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1FE5A" w14:textId="6E08B15D" w:rsidR="000A4D0E" w:rsidRPr="000465DE" w:rsidRDefault="00331C4A" w:rsidP="0081608A">
      <w:pPr>
        <w:rPr>
          <w:rFonts w:ascii="Times New Roman" w:hAnsi="Times New Roman" w:cs="Times New Roman"/>
          <w:b/>
          <w:sz w:val="28"/>
          <w:szCs w:val="24"/>
          <w:lang w:val="fr-CA"/>
        </w:rPr>
      </w:pPr>
      <w:bookmarkStart w:id="0" w:name="lt_pId000"/>
      <w:r w:rsidRPr="000465DE">
        <w:rPr>
          <w:rFonts w:ascii="Times New Roman" w:hAnsi="Times New Roman" w:cs="Times New Roman"/>
          <w:b/>
          <w:sz w:val="28"/>
          <w:szCs w:val="24"/>
          <w:lang w:val="fr-CA"/>
        </w:rPr>
        <w:t>Annexe </w:t>
      </w:r>
      <w:r w:rsidR="000465DE" w:rsidRPr="000465DE">
        <w:rPr>
          <w:rFonts w:ascii="Times New Roman" w:hAnsi="Times New Roman" w:cs="Times New Roman"/>
          <w:b/>
          <w:sz w:val="28"/>
          <w:szCs w:val="24"/>
          <w:lang w:val="fr-CA"/>
        </w:rPr>
        <w:t>2</w:t>
      </w:r>
      <w:r w:rsidRPr="000465DE">
        <w:rPr>
          <w:rFonts w:ascii="Times New Roman" w:hAnsi="Times New Roman" w:cs="Times New Roman"/>
          <w:b/>
          <w:sz w:val="28"/>
          <w:szCs w:val="24"/>
          <w:lang w:val="fr-CA"/>
        </w:rPr>
        <w:t> : Statistiques concernant la situation actuelle des femmes au Canada</w:t>
      </w:r>
      <w:bookmarkEnd w:id="0"/>
    </w:p>
    <w:bookmarkStart w:id="1" w:name="lt_pId001" w:displacedByCustomXml="next"/>
    <w:sdt>
      <w:sdtPr>
        <w:rPr>
          <w:rFonts w:asciiTheme="minorHAnsi" w:eastAsiaTheme="minorHAnsi" w:hAnsiTheme="minorHAnsi" w:cstheme="minorBidi"/>
          <w:color w:val="auto"/>
          <w:sz w:val="22"/>
          <w:szCs w:val="22"/>
          <w:lang w:val="en-CA"/>
        </w:rPr>
        <w:id w:val="688722967"/>
        <w:docPartObj>
          <w:docPartGallery w:val="Table of Contents"/>
          <w:docPartUnique/>
        </w:docPartObj>
      </w:sdtPr>
      <w:sdtEndPr>
        <w:rPr>
          <w:b/>
          <w:bCs/>
          <w:noProof/>
        </w:rPr>
      </w:sdtEndPr>
      <w:sdtContent>
        <w:p w14:paraId="5ECC2E84" w14:textId="44E4254C" w:rsidR="002D688A" w:rsidRDefault="002D688A">
          <w:pPr>
            <w:pStyle w:val="TOCHeading"/>
          </w:pPr>
          <w:r>
            <w:t xml:space="preserve">Table </w:t>
          </w:r>
          <w:r w:rsidR="00C535BB">
            <w:t>des</w:t>
          </w:r>
          <w:r w:rsidR="00C535BB" w:rsidRPr="00C535BB">
            <w:rPr>
              <w:lang w:val="fr-CA"/>
            </w:rPr>
            <w:t xml:space="preserve"> matières</w:t>
          </w:r>
        </w:p>
        <w:p w14:paraId="591B3A9A" w14:textId="77777777" w:rsidR="00F92D56" w:rsidRDefault="00F92D56">
          <w:pPr>
            <w:pStyle w:val="TOC1"/>
            <w:tabs>
              <w:tab w:val="right" w:leader="dot" w:pos="9350"/>
            </w:tabs>
          </w:pPr>
        </w:p>
        <w:p w14:paraId="05A6B4B9" w14:textId="593EDA5F" w:rsidR="007476D7" w:rsidRDefault="002D688A">
          <w:pPr>
            <w:pStyle w:val="TOC1"/>
            <w:tabs>
              <w:tab w:val="right" w:leader="dot" w:pos="9350"/>
            </w:tabs>
            <w:rPr>
              <w:rFonts w:eastAsiaTheme="minorEastAsia"/>
              <w:noProof/>
              <w:lang w:eastAsia="en-CA"/>
            </w:rPr>
          </w:pPr>
          <w:r>
            <w:fldChar w:fldCharType="begin"/>
          </w:r>
          <w:r>
            <w:instrText xml:space="preserve"> TOC \o "1-3" \h \z \u </w:instrText>
          </w:r>
          <w:r>
            <w:fldChar w:fldCharType="separate"/>
          </w:r>
          <w:hyperlink w:anchor="_Toc90279345" w:history="1">
            <w:r w:rsidR="007476D7" w:rsidRPr="00D559B5">
              <w:rPr>
                <w:rStyle w:val="Hyperlink"/>
                <w:noProof/>
              </w:rPr>
              <w:t>LE CADRE DES RÉSULTATS RELATIFS AUX GENRES</w:t>
            </w:r>
            <w:r w:rsidR="007476D7">
              <w:rPr>
                <w:noProof/>
                <w:webHidden/>
              </w:rPr>
              <w:tab/>
            </w:r>
            <w:r w:rsidR="007476D7">
              <w:rPr>
                <w:noProof/>
                <w:webHidden/>
              </w:rPr>
              <w:fldChar w:fldCharType="begin"/>
            </w:r>
            <w:r w:rsidR="007476D7">
              <w:rPr>
                <w:noProof/>
                <w:webHidden/>
              </w:rPr>
              <w:instrText xml:space="preserve"> PAGEREF _Toc90279345 \h </w:instrText>
            </w:r>
            <w:r w:rsidR="007476D7">
              <w:rPr>
                <w:noProof/>
                <w:webHidden/>
              </w:rPr>
            </w:r>
            <w:r w:rsidR="007476D7">
              <w:rPr>
                <w:noProof/>
                <w:webHidden/>
              </w:rPr>
              <w:fldChar w:fldCharType="separate"/>
            </w:r>
            <w:r w:rsidR="007476D7">
              <w:rPr>
                <w:noProof/>
                <w:webHidden/>
              </w:rPr>
              <w:t>2</w:t>
            </w:r>
            <w:r w:rsidR="007476D7">
              <w:rPr>
                <w:noProof/>
                <w:webHidden/>
              </w:rPr>
              <w:fldChar w:fldCharType="end"/>
            </w:r>
          </w:hyperlink>
        </w:p>
        <w:p w14:paraId="676FD267" w14:textId="183B7979" w:rsidR="007476D7" w:rsidRDefault="007476D7">
          <w:pPr>
            <w:pStyle w:val="TOC1"/>
            <w:tabs>
              <w:tab w:val="right" w:leader="dot" w:pos="9350"/>
            </w:tabs>
            <w:rPr>
              <w:rFonts w:eastAsiaTheme="minorEastAsia"/>
              <w:noProof/>
              <w:lang w:eastAsia="en-CA"/>
            </w:rPr>
          </w:pPr>
          <w:hyperlink w:anchor="_Toc90279346" w:history="1">
            <w:r w:rsidRPr="00D559B5">
              <w:rPr>
                <w:rStyle w:val="Hyperlink"/>
                <w:noProof/>
              </w:rPr>
              <w:t>SCOLARITÉ ET PERFECTIONNEMENT DES COMPÉTENCES</w:t>
            </w:r>
            <w:r>
              <w:rPr>
                <w:noProof/>
                <w:webHidden/>
              </w:rPr>
              <w:tab/>
            </w:r>
            <w:r>
              <w:rPr>
                <w:noProof/>
                <w:webHidden/>
              </w:rPr>
              <w:fldChar w:fldCharType="begin"/>
            </w:r>
            <w:r>
              <w:rPr>
                <w:noProof/>
                <w:webHidden/>
              </w:rPr>
              <w:instrText xml:space="preserve"> PAGEREF _Toc90279346 \h </w:instrText>
            </w:r>
            <w:r>
              <w:rPr>
                <w:noProof/>
                <w:webHidden/>
              </w:rPr>
            </w:r>
            <w:r>
              <w:rPr>
                <w:noProof/>
                <w:webHidden/>
              </w:rPr>
              <w:fldChar w:fldCharType="separate"/>
            </w:r>
            <w:r>
              <w:rPr>
                <w:noProof/>
                <w:webHidden/>
              </w:rPr>
              <w:t>2</w:t>
            </w:r>
            <w:r>
              <w:rPr>
                <w:noProof/>
                <w:webHidden/>
              </w:rPr>
              <w:fldChar w:fldCharType="end"/>
            </w:r>
          </w:hyperlink>
        </w:p>
        <w:p w14:paraId="47E7B845" w14:textId="4237707E" w:rsidR="007476D7" w:rsidRDefault="007476D7">
          <w:pPr>
            <w:pStyle w:val="TOC1"/>
            <w:tabs>
              <w:tab w:val="right" w:leader="dot" w:pos="9350"/>
            </w:tabs>
            <w:rPr>
              <w:rFonts w:eastAsiaTheme="minorEastAsia"/>
              <w:noProof/>
              <w:lang w:eastAsia="en-CA"/>
            </w:rPr>
          </w:pPr>
          <w:hyperlink w:anchor="_Toc90279347" w:history="1">
            <w:r w:rsidRPr="00D559B5">
              <w:rPr>
                <w:rStyle w:val="Hyperlink"/>
                <w:noProof/>
              </w:rPr>
              <w:t>PARTICIPATION ÉCONOMIQUE ET PROSPÉRITÉ</w:t>
            </w:r>
            <w:r>
              <w:rPr>
                <w:noProof/>
                <w:webHidden/>
              </w:rPr>
              <w:tab/>
            </w:r>
            <w:r>
              <w:rPr>
                <w:noProof/>
                <w:webHidden/>
              </w:rPr>
              <w:fldChar w:fldCharType="begin"/>
            </w:r>
            <w:r>
              <w:rPr>
                <w:noProof/>
                <w:webHidden/>
              </w:rPr>
              <w:instrText xml:space="preserve"> PAGEREF _Toc90279347 \h </w:instrText>
            </w:r>
            <w:r>
              <w:rPr>
                <w:noProof/>
                <w:webHidden/>
              </w:rPr>
            </w:r>
            <w:r>
              <w:rPr>
                <w:noProof/>
                <w:webHidden/>
              </w:rPr>
              <w:fldChar w:fldCharType="separate"/>
            </w:r>
            <w:r>
              <w:rPr>
                <w:noProof/>
                <w:webHidden/>
              </w:rPr>
              <w:t>5</w:t>
            </w:r>
            <w:r>
              <w:rPr>
                <w:noProof/>
                <w:webHidden/>
              </w:rPr>
              <w:fldChar w:fldCharType="end"/>
            </w:r>
          </w:hyperlink>
        </w:p>
        <w:p w14:paraId="1F951CC4" w14:textId="25B2C293" w:rsidR="007476D7" w:rsidRDefault="007476D7">
          <w:pPr>
            <w:pStyle w:val="TOC2"/>
            <w:tabs>
              <w:tab w:val="right" w:leader="dot" w:pos="9350"/>
            </w:tabs>
            <w:rPr>
              <w:rFonts w:eastAsiaTheme="minorEastAsia"/>
              <w:noProof/>
              <w:lang w:eastAsia="en-CA"/>
            </w:rPr>
          </w:pPr>
          <w:hyperlink w:anchor="_Toc90279348" w:history="1">
            <w:r w:rsidRPr="00D559B5">
              <w:rPr>
                <w:rStyle w:val="Hyperlink"/>
                <w:rFonts w:ascii="Times New Roman" w:hAnsi="Times New Roman" w:cs="Times New Roman"/>
                <w:b/>
                <w:noProof/>
                <w:lang w:val="fr-CA"/>
              </w:rPr>
              <w:t>Taux d’activité</w:t>
            </w:r>
            <w:r>
              <w:rPr>
                <w:noProof/>
                <w:webHidden/>
              </w:rPr>
              <w:tab/>
            </w:r>
            <w:r>
              <w:rPr>
                <w:noProof/>
                <w:webHidden/>
              </w:rPr>
              <w:fldChar w:fldCharType="begin"/>
            </w:r>
            <w:r>
              <w:rPr>
                <w:noProof/>
                <w:webHidden/>
              </w:rPr>
              <w:instrText xml:space="preserve"> PAGEREF _Toc90279348 \h </w:instrText>
            </w:r>
            <w:r>
              <w:rPr>
                <w:noProof/>
                <w:webHidden/>
              </w:rPr>
            </w:r>
            <w:r>
              <w:rPr>
                <w:noProof/>
                <w:webHidden/>
              </w:rPr>
              <w:fldChar w:fldCharType="separate"/>
            </w:r>
            <w:r>
              <w:rPr>
                <w:noProof/>
                <w:webHidden/>
              </w:rPr>
              <w:t>5</w:t>
            </w:r>
            <w:r>
              <w:rPr>
                <w:noProof/>
                <w:webHidden/>
              </w:rPr>
              <w:fldChar w:fldCharType="end"/>
            </w:r>
          </w:hyperlink>
        </w:p>
        <w:p w14:paraId="367D3BAF" w14:textId="6F0DACA2" w:rsidR="007476D7" w:rsidRDefault="007476D7">
          <w:pPr>
            <w:pStyle w:val="TOC2"/>
            <w:tabs>
              <w:tab w:val="right" w:leader="dot" w:pos="9350"/>
            </w:tabs>
            <w:rPr>
              <w:rFonts w:eastAsiaTheme="minorEastAsia"/>
              <w:noProof/>
              <w:lang w:eastAsia="en-CA"/>
            </w:rPr>
          </w:pPr>
          <w:hyperlink w:anchor="_Toc90279349" w:history="1">
            <w:r w:rsidRPr="00D559B5">
              <w:rPr>
                <w:rStyle w:val="Hyperlink"/>
                <w:rFonts w:ascii="Times New Roman" w:hAnsi="Times New Roman" w:cs="Times New Roman"/>
                <w:b/>
                <w:noProof/>
                <w:lang w:val="fr-CA"/>
              </w:rPr>
              <w:t>Taux d’emploi</w:t>
            </w:r>
            <w:r>
              <w:rPr>
                <w:noProof/>
                <w:webHidden/>
              </w:rPr>
              <w:tab/>
            </w:r>
            <w:r>
              <w:rPr>
                <w:noProof/>
                <w:webHidden/>
              </w:rPr>
              <w:fldChar w:fldCharType="begin"/>
            </w:r>
            <w:r>
              <w:rPr>
                <w:noProof/>
                <w:webHidden/>
              </w:rPr>
              <w:instrText xml:space="preserve"> PAGEREF _Toc90279349 \h </w:instrText>
            </w:r>
            <w:r>
              <w:rPr>
                <w:noProof/>
                <w:webHidden/>
              </w:rPr>
            </w:r>
            <w:r>
              <w:rPr>
                <w:noProof/>
                <w:webHidden/>
              </w:rPr>
              <w:fldChar w:fldCharType="separate"/>
            </w:r>
            <w:r>
              <w:rPr>
                <w:noProof/>
                <w:webHidden/>
              </w:rPr>
              <w:t>7</w:t>
            </w:r>
            <w:r>
              <w:rPr>
                <w:noProof/>
                <w:webHidden/>
              </w:rPr>
              <w:fldChar w:fldCharType="end"/>
            </w:r>
          </w:hyperlink>
        </w:p>
        <w:p w14:paraId="7D67700D" w14:textId="1A15ED4A" w:rsidR="007476D7" w:rsidRDefault="007476D7">
          <w:pPr>
            <w:pStyle w:val="TOC2"/>
            <w:tabs>
              <w:tab w:val="right" w:leader="dot" w:pos="9350"/>
            </w:tabs>
            <w:rPr>
              <w:rFonts w:eastAsiaTheme="minorEastAsia"/>
              <w:noProof/>
              <w:lang w:eastAsia="en-CA"/>
            </w:rPr>
          </w:pPr>
          <w:hyperlink w:anchor="_Toc90279350" w:history="1">
            <w:r w:rsidRPr="00D559B5">
              <w:rPr>
                <w:rStyle w:val="Hyperlink"/>
                <w:rFonts w:ascii="Times New Roman" w:hAnsi="Times New Roman" w:cs="Times New Roman"/>
                <w:b/>
                <w:noProof/>
              </w:rPr>
              <w:t>Écart salarial entre les sexes</w:t>
            </w:r>
            <w:r>
              <w:rPr>
                <w:noProof/>
                <w:webHidden/>
              </w:rPr>
              <w:tab/>
            </w:r>
            <w:r>
              <w:rPr>
                <w:noProof/>
                <w:webHidden/>
              </w:rPr>
              <w:fldChar w:fldCharType="begin"/>
            </w:r>
            <w:r>
              <w:rPr>
                <w:noProof/>
                <w:webHidden/>
              </w:rPr>
              <w:instrText xml:space="preserve"> PAGEREF _Toc90279350 \h </w:instrText>
            </w:r>
            <w:r>
              <w:rPr>
                <w:noProof/>
                <w:webHidden/>
              </w:rPr>
            </w:r>
            <w:r>
              <w:rPr>
                <w:noProof/>
                <w:webHidden/>
              </w:rPr>
              <w:fldChar w:fldCharType="separate"/>
            </w:r>
            <w:r>
              <w:rPr>
                <w:noProof/>
                <w:webHidden/>
              </w:rPr>
              <w:t>9</w:t>
            </w:r>
            <w:r>
              <w:rPr>
                <w:noProof/>
                <w:webHidden/>
              </w:rPr>
              <w:fldChar w:fldCharType="end"/>
            </w:r>
          </w:hyperlink>
        </w:p>
        <w:p w14:paraId="0442ADDE" w14:textId="7A720081" w:rsidR="007476D7" w:rsidRDefault="007476D7">
          <w:pPr>
            <w:pStyle w:val="TOC2"/>
            <w:tabs>
              <w:tab w:val="right" w:leader="dot" w:pos="9350"/>
            </w:tabs>
            <w:rPr>
              <w:rFonts w:eastAsiaTheme="minorEastAsia"/>
              <w:noProof/>
              <w:lang w:eastAsia="en-CA"/>
            </w:rPr>
          </w:pPr>
          <w:hyperlink w:anchor="_Toc90279351" w:history="1">
            <w:r w:rsidRPr="00D559B5">
              <w:rPr>
                <w:rStyle w:val="Hyperlink"/>
                <w:rFonts w:ascii="Times New Roman" w:hAnsi="Times New Roman" w:cs="Times New Roman"/>
                <w:b/>
                <w:noProof/>
              </w:rPr>
              <w:t>Travail non rémunéré</w:t>
            </w:r>
            <w:r>
              <w:rPr>
                <w:noProof/>
                <w:webHidden/>
              </w:rPr>
              <w:tab/>
            </w:r>
            <w:r>
              <w:rPr>
                <w:noProof/>
                <w:webHidden/>
              </w:rPr>
              <w:fldChar w:fldCharType="begin"/>
            </w:r>
            <w:r>
              <w:rPr>
                <w:noProof/>
                <w:webHidden/>
              </w:rPr>
              <w:instrText xml:space="preserve"> PAGEREF _Toc90279351 \h </w:instrText>
            </w:r>
            <w:r>
              <w:rPr>
                <w:noProof/>
                <w:webHidden/>
              </w:rPr>
            </w:r>
            <w:r>
              <w:rPr>
                <w:noProof/>
                <w:webHidden/>
              </w:rPr>
              <w:fldChar w:fldCharType="separate"/>
            </w:r>
            <w:r>
              <w:rPr>
                <w:noProof/>
                <w:webHidden/>
              </w:rPr>
              <w:t>10</w:t>
            </w:r>
            <w:r>
              <w:rPr>
                <w:noProof/>
                <w:webHidden/>
              </w:rPr>
              <w:fldChar w:fldCharType="end"/>
            </w:r>
          </w:hyperlink>
        </w:p>
        <w:p w14:paraId="0D14DCF7" w14:textId="0C5C280D" w:rsidR="007476D7" w:rsidRDefault="007476D7">
          <w:pPr>
            <w:pStyle w:val="TOC2"/>
            <w:tabs>
              <w:tab w:val="right" w:leader="dot" w:pos="9350"/>
            </w:tabs>
            <w:rPr>
              <w:rFonts w:eastAsiaTheme="minorEastAsia"/>
              <w:noProof/>
              <w:lang w:eastAsia="en-CA"/>
            </w:rPr>
          </w:pPr>
          <w:hyperlink w:anchor="_Toc90279352" w:history="1">
            <w:r w:rsidRPr="00D559B5">
              <w:rPr>
                <w:rStyle w:val="Hyperlink"/>
                <w:rFonts w:ascii="Times New Roman" w:hAnsi="Times New Roman" w:cs="Times New Roman"/>
                <w:b/>
                <w:noProof/>
                <w:lang w:val="fr-CA"/>
              </w:rPr>
              <w:t>Temps plein et temps partiel</w:t>
            </w:r>
            <w:r>
              <w:rPr>
                <w:noProof/>
                <w:webHidden/>
              </w:rPr>
              <w:tab/>
            </w:r>
            <w:r>
              <w:rPr>
                <w:noProof/>
                <w:webHidden/>
              </w:rPr>
              <w:fldChar w:fldCharType="begin"/>
            </w:r>
            <w:r>
              <w:rPr>
                <w:noProof/>
                <w:webHidden/>
              </w:rPr>
              <w:instrText xml:space="preserve"> PAGEREF _Toc90279352 \h </w:instrText>
            </w:r>
            <w:r>
              <w:rPr>
                <w:noProof/>
                <w:webHidden/>
              </w:rPr>
            </w:r>
            <w:r>
              <w:rPr>
                <w:noProof/>
                <w:webHidden/>
              </w:rPr>
              <w:fldChar w:fldCharType="separate"/>
            </w:r>
            <w:r>
              <w:rPr>
                <w:noProof/>
                <w:webHidden/>
              </w:rPr>
              <w:t>11</w:t>
            </w:r>
            <w:r>
              <w:rPr>
                <w:noProof/>
                <w:webHidden/>
              </w:rPr>
              <w:fldChar w:fldCharType="end"/>
            </w:r>
          </w:hyperlink>
        </w:p>
        <w:p w14:paraId="746DB5DC" w14:textId="33D40D56" w:rsidR="007476D7" w:rsidRDefault="007476D7">
          <w:pPr>
            <w:pStyle w:val="TOC2"/>
            <w:tabs>
              <w:tab w:val="right" w:leader="dot" w:pos="9350"/>
            </w:tabs>
            <w:rPr>
              <w:rFonts w:eastAsiaTheme="minorEastAsia"/>
              <w:noProof/>
              <w:lang w:eastAsia="en-CA"/>
            </w:rPr>
          </w:pPr>
          <w:hyperlink w:anchor="_Toc90279353" w:history="1">
            <w:r w:rsidRPr="00D559B5">
              <w:rPr>
                <w:rStyle w:val="Hyperlink"/>
                <w:rFonts w:ascii="Times New Roman" w:hAnsi="Times New Roman" w:cs="Times New Roman"/>
                <w:b/>
                <w:noProof/>
                <w:lang w:val="fr-CA"/>
              </w:rPr>
              <w:t>Salaire minimum et emplois peu rémunérés</w:t>
            </w:r>
            <w:r>
              <w:rPr>
                <w:noProof/>
                <w:webHidden/>
              </w:rPr>
              <w:tab/>
            </w:r>
            <w:r>
              <w:rPr>
                <w:noProof/>
                <w:webHidden/>
              </w:rPr>
              <w:fldChar w:fldCharType="begin"/>
            </w:r>
            <w:r>
              <w:rPr>
                <w:noProof/>
                <w:webHidden/>
              </w:rPr>
              <w:instrText xml:space="preserve"> PAGEREF _Toc90279353 \h </w:instrText>
            </w:r>
            <w:r>
              <w:rPr>
                <w:noProof/>
                <w:webHidden/>
              </w:rPr>
            </w:r>
            <w:r>
              <w:rPr>
                <w:noProof/>
                <w:webHidden/>
              </w:rPr>
              <w:fldChar w:fldCharType="separate"/>
            </w:r>
            <w:r>
              <w:rPr>
                <w:noProof/>
                <w:webHidden/>
              </w:rPr>
              <w:t>11</w:t>
            </w:r>
            <w:r>
              <w:rPr>
                <w:noProof/>
                <w:webHidden/>
              </w:rPr>
              <w:fldChar w:fldCharType="end"/>
            </w:r>
          </w:hyperlink>
        </w:p>
        <w:p w14:paraId="2FE6B9BA" w14:textId="38B4081C" w:rsidR="007476D7" w:rsidRDefault="007476D7">
          <w:pPr>
            <w:pStyle w:val="TOC2"/>
            <w:tabs>
              <w:tab w:val="right" w:leader="dot" w:pos="9350"/>
            </w:tabs>
            <w:rPr>
              <w:rFonts w:eastAsiaTheme="minorEastAsia"/>
              <w:noProof/>
              <w:lang w:eastAsia="en-CA"/>
            </w:rPr>
          </w:pPr>
          <w:hyperlink w:anchor="_Toc90279354" w:history="1">
            <w:r w:rsidRPr="00D559B5">
              <w:rPr>
                <w:rStyle w:val="Hyperlink"/>
                <w:rFonts w:ascii="Times New Roman" w:hAnsi="Times New Roman" w:cs="Times New Roman"/>
                <w:b/>
                <w:i/>
                <w:noProof/>
              </w:rPr>
              <w:t>STGM</w:t>
            </w:r>
            <w:r>
              <w:rPr>
                <w:noProof/>
                <w:webHidden/>
              </w:rPr>
              <w:tab/>
            </w:r>
            <w:r>
              <w:rPr>
                <w:noProof/>
                <w:webHidden/>
              </w:rPr>
              <w:fldChar w:fldCharType="begin"/>
            </w:r>
            <w:r>
              <w:rPr>
                <w:noProof/>
                <w:webHidden/>
              </w:rPr>
              <w:instrText xml:space="preserve"> PAGEREF _Toc90279354 \h </w:instrText>
            </w:r>
            <w:r>
              <w:rPr>
                <w:noProof/>
                <w:webHidden/>
              </w:rPr>
            </w:r>
            <w:r>
              <w:rPr>
                <w:noProof/>
                <w:webHidden/>
              </w:rPr>
              <w:fldChar w:fldCharType="separate"/>
            </w:r>
            <w:r>
              <w:rPr>
                <w:noProof/>
                <w:webHidden/>
              </w:rPr>
              <w:t>12</w:t>
            </w:r>
            <w:r>
              <w:rPr>
                <w:noProof/>
                <w:webHidden/>
              </w:rPr>
              <w:fldChar w:fldCharType="end"/>
            </w:r>
          </w:hyperlink>
        </w:p>
        <w:p w14:paraId="416FD156" w14:textId="5F76E6B1" w:rsidR="007476D7" w:rsidRDefault="007476D7">
          <w:pPr>
            <w:pStyle w:val="TOC2"/>
            <w:tabs>
              <w:tab w:val="right" w:leader="dot" w:pos="9350"/>
            </w:tabs>
            <w:rPr>
              <w:rFonts w:eastAsiaTheme="minorEastAsia"/>
              <w:noProof/>
              <w:lang w:eastAsia="en-CA"/>
            </w:rPr>
          </w:pPr>
          <w:hyperlink w:anchor="_Toc90279355" w:history="1">
            <w:r w:rsidRPr="00D559B5">
              <w:rPr>
                <w:rStyle w:val="Hyperlink"/>
                <w:rFonts w:ascii="Times New Roman" w:hAnsi="Times New Roman" w:cs="Times New Roman"/>
                <w:b/>
                <w:i/>
                <w:noProof/>
              </w:rPr>
              <w:t>MÉTIERS</w:t>
            </w:r>
            <w:r>
              <w:rPr>
                <w:noProof/>
                <w:webHidden/>
              </w:rPr>
              <w:tab/>
            </w:r>
            <w:r>
              <w:rPr>
                <w:noProof/>
                <w:webHidden/>
              </w:rPr>
              <w:fldChar w:fldCharType="begin"/>
            </w:r>
            <w:r>
              <w:rPr>
                <w:noProof/>
                <w:webHidden/>
              </w:rPr>
              <w:instrText xml:space="preserve"> PAGEREF _Toc90279355 \h </w:instrText>
            </w:r>
            <w:r>
              <w:rPr>
                <w:noProof/>
                <w:webHidden/>
              </w:rPr>
            </w:r>
            <w:r>
              <w:rPr>
                <w:noProof/>
                <w:webHidden/>
              </w:rPr>
              <w:fldChar w:fldCharType="separate"/>
            </w:r>
            <w:r>
              <w:rPr>
                <w:noProof/>
                <w:webHidden/>
              </w:rPr>
              <w:t>12</w:t>
            </w:r>
            <w:r>
              <w:rPr>
                <w:noProof/>
                <w:webHidden/>
              </w:rPr>
              <w:fldChar w:fldCharType="end"/>
            </w:r>
          </w:hyperlink>
        </w:p>
        <w:p w14:paraId="79BEB5FE" w14:textId="285B1AA5" w:rsidR="007476D7" w:rsidRDefault="007476D7">
          <w:pPr>
            <w:pStyle w:val="TOC1"/>
            <w:tabs>
              <w:tab w:val="right" w:leader="dot" w:pos="9350"/>
            </w:tabs>
            <w:rPr>
              <w:rFonts w:eastAsiaTheme="minorEastAsia"/>
              <w:noProof/>
              <w:lang w:eastAsia="en-CA"/>
            </w:rPr>
          </w:pPr>
          <w:hyperlink w:anchor="_Toc90279356" w:history="1">
            <w:r w:rsidRPr="00D559B5">
              <w:rPr>
                <w:rStyle w:val="Hyperlink"/>
                <w:noProof/>
              </w:rPr>
              <w:t>LEADERSHIP ET PARTICIPATION À LA DÉMOCRATIE</w:t>
            </w:r>
            <w:r>
              <w:rPr>
                <w:noProof/>
                <w:webHidden/>
              </w:rPr>
              <w:tab/>
            </w:r>
            <w:r>
              <w:rPr>
                <w:noProof/>
                <w:webHidden/>
              </w:rPr>
              <w:fldChar w:fldCharType="begin"/>
            </w:r>
            <w:r>
              <w:rPr>
                <w:noProof/>
                <w:webHidden/>
              </w:rPr>
              <w:instrText xml:space="preserve"> PAGEREF _Toc90279356 \h </w:instrText>
            </w:r>
            <w:r>
              <w:rPr>
                <w:noProof/>
                <w:webHidden/>
              </w:rPr>
            </w:r>
            <w:r>
              <w:rPr>
                <w:noProof/>
                <w:webHidden/>
              </w:rPr>
              <w:fldChar w:fldCharType="separate"/>
            </w:r>
            <w:r>
              <w:rPr>
                <w:noProof/>
                <w:webHidden/>
              </w:rPr>
              <w:t>13</w:t>
            </w:r>
            <w:r>
              <w:rPr>
                <w:noProof/>
                <w:webHidden/>
              </w:rPr>
              <w:fldChar w:fldCharType="end"/>
            </w:r>
          </w:hyperlink>
        </w:p>
        <w:p w14:paraId="2458C4BD" w14:textId="63179E6E" w:rsidR="007476D7" w:rsidRDefault="007476D7">
          <w:pPr>
            <w:pStyle w:val="TOC2"/>
            <w:tabs>
              <w:tab w:val="right" w:leader="dot" w:pos="9350"/>
            </w:tabs>
            <w:rPr>
              <w:rFonts w:eastAsiaTheme="minorEastAsia"/>
              <w:noProof/>
              <w:lang w:eastAsia="en-CA"/>
            </w:rPr>
          </w:pPr>
          <w:hyperlink w:anchor="_Toc90279357" w:history="1">
            <w:r w:rsidRPr="00D559B5">
              <w:rPr>
                <w:rStyle w:val="Hyperlink"/>
                <w:rFonts w:ascii="Times New Roman" w:hAnsi="Times New Roman" w:cs="Times New Roman"/>
                <w:b/>
                <w:noProof/>
                <w:lang w:val="fr-CA"/>
              </w:rPr>
              <w:t>Proportion de femmes occupant des postes de direction</w:t>
            </w:r>
            <w:r>
              <w:rPr>
                <w:noProof/>
                <w:webHidden/>
              </w:rPr>
              <w:tab/>
            </w:r>
            <w:r>
              <w:rPr>
                <w:noProof/>
                <w:webHidden/>
              </w:rPr>
              <w:fldChar w:fldCharType="begin"/>
            </w:r>
            <w:r>
              <w:rPr>
                <w:noProof/>
                <w:webHidden/>
              </w:rPr>
              <w:instrText xml:space="preserve"> PAGEREF _Toc90279357 \h </w:instrText>
            </w:r>
            <w:r>
              <w:rPr>
                <w:noProof/>
                <w:webHidden/>
              </w:rPr>
            </w:r>
            <w:r>
              <w:rPr>
                <w:noProof/>
                <w:webHidden/>
              </w:rPr>
              <w:fldChar w:fldCharType="separate"/>
            </w:r>
            <w:r>
              <w:rPr>
                <w:noProof/>
                <w:webHidden/>
              </w:rPr>
              <w:t>13</w:t>
            </w:r>
            <w:r>
              <w:rPr>
                <w:noProof/>
                <w:webHidden/>
              </w:rPr>
              <w:fldChar w:fldCharType="end"/>
            </w:r>
          </w:hyperlink>
        </w:p>
        <w:p w14:paraId="7C805D0D" w14:textId="71E413A3" w:rsidR="007476D7" w:rsidRDefault="007476D7">
          <w:pPr>
            <w:pStyle w:val="TOC2"/>
            <w:tabs>
              <w:tab w:val="right" w:leader="dot" w:pos="9350"/>
            </w:tabs>
            <w:rPr>
              <w:rFonts w:eastAsiaTheme="minorEastAsia"/>
              <w:noProof/>
              <w:lang w:eastAsia="en-CA"/>
            </w:rPr>
          </w:pPr>
          <w:hyperlink w:anchor="_Toc90279358" w:history="1">
            <w:r w:rsidRPr="00D559B5">
              <w:rPr>
                <w:rStyle w:val="Hyperlink"/>
                <w:rFonts w:ascii="Times New Roman" w:hAnsi="Times New Roman" w:cs="Times New Roman"/>
                <w:b/>
                <w:noProof/>
                <w:lang w:val="fr-CA"/>
              </w:rPr>
              <w:t>Représentation des femmes au sein des conseils d’administration</w:t>
            </w:r>
            <w:r>
              <w:rPr>
                <w:noProof/>
                <w:webHidden/>
              </w:rPr>
              <w:tab/>
            </w:r>
            <w:r>
              <w:rPr>
                <w:noProof/>
                <w:webHidden/>
              </w:rPr>
              <w:fldChar w:fldCharType="begin"/>
            </w:r>
            <w:r>
              <w:rPr>
                <w:noProof/>
                <w:webHidden/>
              </w:rPr>
              <w:instrText xml:space="preserve"> PAGEREF _Toc90279358 \h </w:instrText>
            </w:r>
            <w:r>
              <w:rPr>
                <w:noProof/>
                <w:webHidden/>
              </w:rPr>
            </w:r>
            <w:r>
              <w:rPr>
                <w:noProof/>
                <w:webHidden/>
              </w:rPr>
              <w:fldChar w:fldCharType="separate"/>
            </w:r>
            <w:r>
              <w:rPr>
                <w:noProof/>
                <w:webHidden/>
              </w:rPr>
              <w:t>14</w:t>
            </w:r>
            <w:r>
              <w:rPr>
                <w:noProof/>
                <w:webHidden/>
              </w:rPr>
              <w:fldChar w:fldCharType="end"/>
            </w:r>
          </w:hyperlink>
        </w:p>
        <w:p w14:paraId="637EA61E" w14:textId="000BE97C" w:rsidR="007476D7" w:rsidRDefault="007476D7">
          <w:pPr>
            <w:pStyle w:val="TOC2"/>
            <w:tabs>
              <w:tab w:val="right" w:leader="dot" w:pos="9350"/>
            </w:tabs>
            <w:rPr>
              <w:rFonts w:eastAsiaTheme="minorEastAsia"/>
              <w:noProof/>
              <w:lang w:eastAsia="en-CA"/>
            </w:rPr>
          </w:pPr>
          <w:hyperlink w:anchor="_Toc90279359" w:history="1">
            <w:r w:rsidRPr="00D559B5">
              <w:rPr>
                <w:rStyle w:val="Hyperlink"/>
                <w:rFonts w:ascii="Times New Roman" w:hAnsi="Times New Roman" w:cs="Times New Roman"/>
                <w:b/>
                <w:noProof/>
                <w:lang w:val="fr-CA"/>
              </w:rPr>
              <w:t>Travail autonome et entreprises appartenant à des femmes</w:t>
            </w:r>
            <w:r>
              <w:rPr>
                <w:noProof/>
                <w:webHidden/>
              </w:rPr>
              <w:tab/>
            </w:r>
            <w:r>
              <w:rPr>
                <w:noProof/>
                <w:webHidden/>
              </w:rPr>
              <w:fldChar w:fldCharType="begin"/>
            </w:r>
            <w:r>
              <w:rPr>
                <w:noProof/>
                <w:webHidden/>
              </w:rPr>
              <w:instrText xml:space="preserve"> PAGEREF _Toc90279359 \h </w:instrText>
            </w:r>
            <w:r>
              <w:rPr>
                <w:noProof/>
                <w:webHidden/>
              </w:rPr>
            </w:r>
            <w:r>
              <w:rPr>
                <w:noProof/>
                <w:webHidden/>
              </w:rPr>
              <w:fldChar w:fldCharType="separate"/>
            </w:r>
            <w:r>
              <w:rPr>
                <w:noProof/>
                <w:webHidden/>
              </w:rPr>
              <w:t>14</w:t>
            </w:r>
            <w:r>
              <w:rPr>
                <w:noProof/>
                <w:webHidden/>
              </w:rPr>
              <w:fldChar w:fldCharType="end"/>
            </w:r>
          </w:hyperlink>
        </w:p>
        <w:p w14:paraId="0CB7CA68" w14:textId="46A9928D" w:rsidR="007476D7" w:rsidRDefault="007476D7">
          <w:pPr>
            <w:pStyle w:val="TOC2"/>
            <w:tabs>
              <w:tab w:val="right" w:leader="dot" w:pos="9350"/>
            </w:tabs>
            <w:rPr>
              <w:rFonts w:eastAsiaTheme="minorEastAsia"/>
              <w:noProof/>
              <w:lang w:eastAsia="en-CA"/>
            </w:rPr>
          </w:pPr>
          <w:hyperlink w:anchor="_Toc90279360" w:history="1">
            <w:r w:rsidRPr="00D559B5">
              <w:rPr>
                <w:rStyle w:val="Hyperlink"/>
                <w:rFonts w:ascii="Times New Roman" w:hAnsi="Times New Roman" w:cs="Times New Roman"/>
                <w:b/>
                <w:noProof/>
                <w:lang w:val="fr-CA"/>
              </w:rPr>
              <w:t>Représentation des femmes aux postes de représentants élus ou de ministres</w:t>
            </w:r>
            <w:r>
              <w:rPr>
                <w:noProof/>
                <w:webHidden/>
              </w:rPr>
              <w:tab/>
            </w:r>
            <w:r>
              <w:rPr>
                <w:noProof/>
                <w:webHidden/>
              </w:rPr>
              <w:fldChar w:fldCharType="begin"/>
            </w:r>
            <w:r>
              <w:rPr>
                <w:noProof/>
                <w:webHidden/>
              </w:rPr>
              <w:instrText xml:space="preserve"> PAGEREF _Toc90279360 \h </w:instrText>
            </w:r>
            <w:r>
              <w:rPr>
                <w:noProof/>
                <w:webHidden/>
              </w:rPr>
            </w:r>
            <w:r>
              <w:rPr>
                <w:noProof/>
                <w:webHidden/>
              </w:rPr>
              <w:fldChar w:fldCharType="separate"/>
            </w:r>
            <w:r>
              <w:rPr>
                <w:noProof/>
                <w:webHidden/>
              </w:rPr>
              <w:t>16</w:t>
            </w:r>
            <w:r>
              <w:rPr>
                <w:noProof/>
                <w:webHidden/>
              </w:rPr>
              <w:fldChar w:fldCharType="end"/>
            </w:r>
          </w:hyperlink>
        </w:p>
        <w:p w14:paraId="01DCB4C7" w14:textId="19EABBC2" w:rsidR="007476D7" w:rsidRDefault="007476D7">
          <w:pPr>
            <w:pStyle w:val="TOC2"/>
            <w:tabs>
              <w:tab w:val="right" w:leader="dot" w:pos="9350"/>
            </w:tabs>
            <w:rPr>
              <w:rFonts w:eastAsiaTheme="minorEastAsia"/>
              <w:noProof/>
              <w:lang w:eastAsia="en-CA"/>
            </w:rPr>
          </w:pPr>
          <w:hyperlink w:anchor="_Toc90279361" w:history="1">
            <w:r w:rsidRPr="00D559B5">
              <w:rPr>
                <w:rStyle w:val="Hyperlink"/>
                <w:rFonts w:ascii="Times New Roman" w:hAnsi="Times New Roman" w:cs="Times New Roman"/>
                <w:b/>
                <w:noProof/>
                <w:lang w:val="fr-CA"/>
              </w:rPr>
              <w:t>Représentation des femmes et des groupes sous</w:t>
            </w:r>
            <w:r w:rsidRPr="00D559B5">
              <w:rPr>
                <w:rStyle w:val="Hyperlink"/>
                <w:rFonts w:ascii="Times New Roman" w:hAnsi="Times New Roman" w:cs="Times New Roman"/>
                <w:b/>
                <w:noProof/>
                <w:lang w:val="fr-CA"/>
              </w:rPr>
              <w:noBreakHyphen/>
              <w:t>représentés au sein du système judiciaire</w:t>
            </w:r>
            <w:r>
              <w:rPr>
                <w:noProof/>
                <w:webHidden/>
              </w:rPr>
              <w:tab/>
            </w:r>
            <w:r>
              <w:rPr>
                <w:noProof/>
                <w:webHidden/>
              </w:rPr>
              <w:fldChar w:fldCharType="begin"/>
            </w:r>
            <w:r>
              <w:rPr>
                <w:noProof/>
                <w:webHidden/>
              </w:rPr>
              <w:instrText xml:space="preserve"> PAGEREF _Toc90279361 \h </w:instrText>
            </w:r>
            <w:r>
              <w:rPr>
                <w:noProof/>
                <w:webHidden/>
              </w:rPr>
            </w:r>
            <w:r>
              <w:rPr>
                <w:noProof/>
                <w:webHidden/>
              </w:rPr>
              <w:fldChar w:fldCharType="separate"/>
            </w:r>
            <w:r>
              <w:rPr>
                <w:noProof/>
                <w:webHidden/>
              </w:rPr>
              <w:t>17</w:t>
            </w:r>
            <w:r>
              <w:rPr>
                <w:noProof/>
                <w:webHidden/>
              </w:rPr>
              <w:fldChar w:fldCharType="end"/>
            </w:r>
          </w:hyperlink>
        </w:p>
        <w:p w14:paraId="0B0FE43A" w14:textId="56F20692" w:rsidR="007476D7" w:rsidRDefault="007476D7">
          <w:pPr>
            <w:pStyle w:val="TOC1"/>
            <w:tabs>
              <w:tab w:val="right" w:leader="dot" w:pos="9350"/>
            </w:tabs>
            <w:rPr>
              <w:rFonts w:eastAsiaTheme="minorEastAsia"/>
              <w:noProof/>
              <w:lang w:eastAsia="en-CA"/>
            </w:rPr>
          </w:pPr>
          <w:hyperlink w:anchor="_Toc90279362" w:history="1">
            <w:r w:rsidRPr="00D559B5">
              <w:rPr>
                <w:rStyle w:val="Hyperlink"/>
                <w:noProof/>
              </w:rPr>
              <w:t>RÉDUCTION DE LA PAUVRETÉ ET BIEN-ÊTRE</w:t>
            </w:r>
            <w:r>
              <w:rPr>
                <w:noProof/>
                <w:webHidden/>
              </w:rPr>
              <w:tab/>
            </w:r>
            <w:r>
              <w:rPr>
                <w:noProof/>
                <w:webHidden/>
              </w:rPr>
              <w:fldChar w:fldCharType="begin"/>
            </w:r>
            <w:r>
              <w:rPr>
                <w:noProof/>
                <w:webHidden/>
              </w:rPr>
              <w:instrText xml:space="preserve"> PAGEREF _Toc90279362 \h </w:instrText>
            </w:r>
            <w:r>
              <w:rPr>
                <w:noProof/>
                <w:webHidden/>
              </w:rPr>
            </w:r>
            <w:r>
              <w:rPr>
                <w:noProof/>
                <w:webHidden/>
              </w:rPr>
              <w:fldChar w:fldCharType="separate"/>
            </w:r>
            <w:r>
              <w:rPr>
                <w:noProof/>
                <w:webHidden/>
              </w:rPr>
              <w:t>18</w:t>
            </w:r>
            <w:r>
              <w:rPr>
                <w:noProof/>
                <w:webHidden/>
              </w:rPr>
              <w:fldChar w:fldCharType="end"/>
            </w:r>
          </w:hyperlink>
        </w:p>
        <w:p w14:paraId="7BB345CF" w14:textId="0C07C3F7" w:rsidR="007476D7" w:rsidRDefault="007476D7">
          <w:pPr>
            <w:pStyle w:val="TOC2"/>
            <w:tabs>
              <w:tab w:val="right" w:leader="dot" w:pos="9350"/>
            </w:tabs>
            <w:rPr>
              <w:rFonts w:eastAsiaTheme="minorEastAsia"/>
              <w:noProof/>
              <w:lang w:eastAsia="en-CA"/>
            </w:rPr>
          </w:pPr>
          <w:hyperlink w:anchor="_Toc90279363" w:history="1">
            <w:r w:rsidRPr="00D559B5">
              <w:rPr>
                <w:rStyle w:val="Hyperlink"/>
                <w:rFonts w:ascii="Times New Roman" w:hAnsi="Times New Roman" w:cs="Times New Roman"/>
                <w:b/>
                <w:noProof/>
                <w:lang w:val="fr-CA"/>
              </w:rPr>
              <w:t>Pauvreté</w:t>
            </w:r>
            <w:r>
              <w:rPr>
                <w:noProof/>
                <w:webHidden/>
              </w:rPr>
              <w:tab/>
            </w:r>
            <w:r>
              <w:rPr>
                <w:noProof/>
                <w:webHidden/>
              </w:rPr>
              <w:fldChar w:fldCharType="begin"/>
            </w:r>
            <w:r>
              <w:rPr>
                <w:noProof/>
                <w:webHidden/>
              </w:rPr>
              <w:instrText xml:space="preserve"> PAGEREF _Toc90279363 \h </w:instrText>
            </w:r>
            <w:r>
              <w:rPr>
                <w:noProof/>
                <w:webHidden/>
              </w:rPr>
            </w:r>
            <w:r>
              <w:rPr>
                <w:noProof/>
                <w:webHidden/>
              </w:rPr>
              <w:fldChar w:fldCharType="separate"/>
            </w:r>
            <w:r>
              <w:rPr>
                <w:noProof/>
                <w:webHidden/>
              </w:rPr>
              <w:t>18</w:t>
            </w:r>
            <w:r>
              <w:rPr>
                <w:noProof/>
                <w:webHidden/>
              </w:rPr>
              <w:fldChar w:fldCharType="end"/>
            </w:r>
          </w:hyperlink>
        </w:p>
        <w:p w14:paraId="278A04A3" w14:textId="064F2516" w:rsidR="007476D7" w:rsidRDefault="007476D7">
          <w:pPr>
            <w:pStyle w:val="TOC2"/>
            <w:tabs>
              <w:tab w:val="right" w:leader="dot" w:pos="9350"/>
            </w:tabs>
            <w:rPr>
              <w:rFonts w:eastAsiaTheme="minorEastAsia"/>
              <w:noProof/>
              <w:lang w:eastAsia="en-CA"/>
            </w:rPr>
          </w:pPr>
          <w:hyperlink w:anchor="_Toc90279364" w:history="1">
            <w:r w:rsidRPr="00D559B5">
              <w:rPr>
                <w:rStyle w:val="Hyperlink"/>
                <w:rFonts w:ascii="Times New Roman" w:hAnsi="Times New Roman" w:cs="Times New Roman"/>
                <w:b/>
                <w:noProof/>
                <w:lang w:val="fr-CA"/>
              </w:rPr>
              <w:t>Insécurité alimentaire</w:t>
            </w:r>
            <w:r>
              <w:rPr>
                <w:noProof/>
                <w:webHidden/>
              </w:rPr>
              <w:tab/>
            </w:r>
            <w:r>
              <w:rPr>
                <w:noProof/>
                <w:webHidden/>
              </w:rPr>
              <w:fldChar w:fldCharType="begin"/>
            </w:r>
            <w:r>
              <w:rPr>
                <w:noProof/>
                <w:webHidden/>
              </w:rPr>
              <w:instrText xml:space="preserve"> PAGEREF _Toc90279364 \h </w:instrText>
            </w:r>
            <w:r>
              <w:rPr>
                <w:noProof/>
                <w:webHidden/>
              </w:rPr>
            </w:r>
            <w:r>
              <w:rPr>
                <w:noProof/>
                <w:webHidden/>
              </w:rPr>
              <w:fldChar w:fldCharType="separate"/>
            </w:r>
            <w:r>
              <w:rPr>
                <w:noProof/>
                <w:webHidden/>
              </w:rPr>
              <w:t>20</w:t>
            </w:r>
            <w:r>
              <w:rPr>
                <w:noProof/>
                <w:webHidden/>
              </w:rPr>
              <w:fldChar w:fldCharType="end"/>
            </w:r>
          </w:hyperlink>
        </w:p>
        <w:p w14:paraId="74E0A1E0" w14:textId="4DBBF793" w:rsidR="007476D7" w:rsidRDefault="007476D7">
          <w:pPr>
            <w:pStyle w:val="TOC2"/>
            <w:tabs>
              <w:tab w:val="right" w:leader="dot" w:pos="9350"/>
            </w:tabs>
            <w:rPr>
              <w:rFonts w:eastAsiaTheme="minorEastAsia"/>
              <w:noProof/>
              <w:lang w:eastAsia="en-CA"/>
            </w:rPr>
          </w:pPr>
          <w:hyperlink w:anchor="_Toc90279365" w:history="1">
            <w:r w:rsidRPr="00D559B5">
              <w:rPr>
                <w:rStyle w:val="Hyperlink"/>
                <w:rFonts w:ascii="Times New Roman" w:hAnsi="Times New Roman" w:cs="Times New Roman"/>
                <w:b/>
                <w:noProof/>
                <w:lang w:val="fr-CA"/>
              </w:rPr>
              <w:t>Logement</w:t>
            </w:r>
            <w:r>
              <w:rPr>
                <w:noProof/>
                <w:webHidden/>
              </w:rPr>
              <w:tab/>
            </w:r>
            <w:r>
              <w:rPr>
                <w:noProof/>
                <w:webHidden/>
              </w:rPr>
              <w:fldChar w:fldCharType="begin"/>
            </w:r>
            <w:r>
              <w:rPr>
                <w:noProof/>
                <w:webHidden/>
              </w:rPr>
              <w:instrText xml:space="preserve"> PAGEREF _Toc90279365 \h </w:instrText>
            </w:r>
            <w:r>
              <w:rPr>
                <w:noProof/>
                <w:webHidden/>
              </w:rPr>
            </w:r>
            <w:r>
              <w:rPr>
                <w:noProof/>
                <w:webHidden/>
              </w:rPr>
              <w:fldChar w:fldCharType="separate"/>
            </w:r>
            <w:r>
              <w:rPr>
                <w:noProof/>
                <w:webHidden/>
              </w:rPr>
              <w:t>20</w:t>
            </w:r>
            <w:r>
              <w:rPr>
                <w:noProof/>
                <w:webHidden/>
              </w:rPr>
              <w:fldChar w:fldCharType="end"/>
            </w:r>
          </w:hyperlink>
        </w:p>
        <w:p w14:paraId="68AF0536" w14:textId="3C98F6DE" w:rsidR="007476D7" w:rsidRDefault="007476D7">
          <w:pPr>
            <w:pStyle w:val="TOC2"/>
            <w:tabs>
              <w:tab w:val="right" w:leader="dot" w:pos="9350"/>
            </w:tabs>
            <w:rPr>
              <w:rFonts w:eastAsiaTheme="minorEastAsia"/>
              <w:noProof/>
              <w:lang w:eastAsia="en-CA"/>
            </w:rPr>
          </w:pPr>
          <w:hyperlink w:anchor="_Toc90279366" w:history="1">
            <w:r w:rsidRPr="00D559B5">
              <w:rPr>
                <w:rStyle w:val="Hyperlink"/>
                <w:rFonts w:ascii="Times New Roman" w:hAnsi="Times New Roman" w:cs="Times New Roman"/>
                <w:b/>
                <w:noProof/>
                <w:lang w:val="fr-CA"/>
              </w:rPr>
              <w:t>Itinérance</w:t>
            </w:r>
            <w:r>
              <w:rPr>
                <w:noProof/>
                <w:webHidden/>
              </w:rPr>
              <w:tab/>
            </w:r>
            <w:r>
              <w:rPr>
                <w:noProof/>
                <w:webHidden/>
              </w:rPr>
              <w:fldChar w:fldCharType="begin"/>
            </w:r>
            <w:r>
              <w:rPr>
                <w:noProof/>
                <w:webHidden/>
              </w:rPr>
              <w:instrText xml:space="preserve"> PAGEREF _Toc90279366 \h </w:instrText>
            </w:r>
            <w:r>
              <w:rPr>
                <w:noProof/>
                <w:webHidden/>
              </w:rPr>
            </w:r>
            <w:r>
              <w:rPr>
                <w:noProof/>
                <w:webHidden/>
              </w:rPr>
              <w:fldChar w:fldCharType="separate"/>
            </w:r>
            <w:r>
              <w:rPr>
                <w:noProof/>
                <w:webHidden/>
              </w:rPr>
              <w:t>21</w:t>
            </w:r>
            <w:r>
              <w:rPr>
                <w:noProof/>
                <w:webHidden/>
              </w:rPr>
              <w:fldChar w:fldCharType="end"/>
            </w:r>
          </w:hyperlink>
        </w:p>
        <w:p w14:paraId="1D67C5C1" w14:textId="5CB5B3FB" w:rsidR="007476D7" w:rsidRDefault="007476D7">
          <w:pPr>
            <w:pStyle w:val="TOC2"/>
            <w:tabs>
              <w:tab w:val="right" w:leader="dot" w:pos="9350"/>
            </w:tabs>
            <w:rPr>
              <w:rFonts w:eastAsiaTheme="minorEastAsia"/>
              <w:noProof/>
              <w:lang w:eastAsia="en-CA"/>
            </w:rPr>
          </w:pPr>
          <w:hyperlink w:anchor="_Toc90279367" w:history="1">
            <w:r w:rsidRPr="00D559B5">
              <w:rPr>
                <w:rStyle w:val="Hyperlink"/>
                <w:rFonts w:ascii="Times New Roman" w:hAnsi="Times New Roman" w:cs="Times New Roman"/>
                <w:b/>
                <w:noProof/>
                <w:lang w:val="fr-CA"/>
              </w:rPr>
              <w:t>Itinérance cachée</w:t>
            </w:r>
            <w:r>
              <w:rPr>
                <w:noProof/>
                <w:webHidden/>
              </w:rPr>
              <w:tab/>
            </w:r>
            <w:r>
              <w:rPr>
                <w:noProof/>
                <w:webHidden/>
              </w:rPr>
              <w:fldChar w:fldCharType="begin"/>
            </w:r>
            <w:r>
              <w:rPr>
                <w:noProof/>
                <w:webHidden/>
              </w:rPr>
              <w:instrText xml:space="preserve"> PAGEREF _Toc90279367 \h </w:instrText>
            </w:r>
            <w:r>
              <w:rPr>
                <w:noProof/>
                <w:webHidden/>
              </w:rPr>
            </w:r>
            <w:r>
              <w:rPr>
                <w:noProof/>
                <w:webHidden/>
              </w:rPr>
              <w:fldChar w:fldCharType="separate"/>
            </w:r>
            <w:r>
              <w:rPr>
                <w:noProof/>
                <w:webHidden/>
              </w:rPr>
              <w:t>21</w:t>
            </w:r>
            <w:r>
              <w:rPr>
                <w:noProof/>
                <w:webHidden/>
              </w:rPr>
              <w:fldChar w:fldCharType="end"/>
            </w:r>
          </w:hyperlink>
        </w:p>
        <w:p w14:paraId="5A215D09" w14:textId="311A4E7D" w:rsidR="002D688A" w:rsidRDefault="002D688A">
          <w:r>
            <w:rPr>
              <w:b/>
              <w:bCs/>
              <w:noProof/>
            </w:rPr>
            <w:fldChar w:fldCharType="end"/>
          </w:r>
        </w:p>
      </w:sdtContent>
    </w:sdt>
    <w:p w14:paraId="3E636E7A" w14:textId="77777777" w:rsidR="002D688A" w:rsidRDefault="002D688A" w:rsidP="000465DE">
      <w:pPr>
        <w:spacing w:before="360"/>
        <w:rPr>
          <w:rFonts w:ascii="Times New Roman" w:hAnsi="Times New Roman" w:cs="Times New Roman"/>
          <w:b/>
          <w:sz w:val="24"/>
          <w:szCs w:val="24"/>
          <w:lang w:val="fr-CA"/>
        </w:rPr>
      </w:pPr>
    </w:p>
    <w:p w14:paraId="7E49CDF6" w14:textId="77777777" w:rsidR="002D688A" w:rsidRDefault="002D688A" w:rsidP="000465DE">
      <w:pPr>
        <w:spacing w:before="360"/>
        <w:rPr>
          <w:rFonts w:ascii="Times New Roman" w:hAnsi="Times New Roman" w:cs="Times New Roman"/>
          <w:b/>
          <w:sz w:val="24"/>
          <w:szCs w:val="24"/>
          <w:lang w:val="fr-CA"/>
        </w:rPr>
      </w:pPr>
    </w:p>
    <w:p w14:paraId="2F871888" w14:textId="77777777" w:rsidR="007476D7" w:rsidRDefault="007476D7" w:rsidP="007476D7">
      <w:pPr>
        <w:pStyle w:val="Heading1"/>
        <w:rPr>
          <w:sz w:val="24"/>
        </w:rPr>
      </w:pPr>
      <w:bookmarkStart w:id="2" w:name="_Toc90279345"/>
    </w:p>
    <w:p w14:paraId="2B43ECD4" w14:textId="3B3D08CB" w:rsidR="007476D7" w:rsidRPr="007476D7" w:rsidRDefault="007476D7" w:rsidP="007476D7">
      <w:pPr>
        <w:pStyle w:val="Heading1"/>
        <w:rPr>
          <w:sz w:val="24"/>
        </w:rPr>
      </w:pPr>
      <w:r w:rsidRPr="007476D7">
        <w:rPr>
          <w:sz w:val="24"/>
        </w:rPr>
        <w:lastRenderedPageBreak/>
        <w:t>LE CADRE DES RÉSULTATS RELATIFS AUX GENRES</w:t>
      </w:r>
      <w:bookmarkEnd w:id="2"/>
    </w:p>
    <w:p w14:paraId="0CCE6E5F" w14:textId="4E71D434" w:rsidR="007476D7" w:rsidRPr="007476D7" w:rsidRDefault="007476D7" w:rsidP="007476D7">
      <w:pPr>
        <w:spacing w:before="240" w:after="240" w:line="240" w:lineRule="auto"/>
        <w:rPr>
          <w:rFonts w:ascii="Times New Roman" w:hAnsi="Times New Roman" w:cs="Times New Roman"/>
          <w:sz w:val="24"/>
          <w:szCs w:val="24"/>
        </w:rPr>
      </w:pPr>
      <w:r w:rsidRPr="007476D7">
        <w:rPr>
          <w:rFonts w:ascii="Times New Roman" w:hAnsi="Times New Roman" w:cs="Times New Roman"/>
          <w:sz w:val="24"/>
          <w:szCs w:val="24"/>
          <w:lang w:val="fr-CA"/>
        </w:rPr>
        <w:t xml:space="preserve">Le Cadre des résultats relatifs aux genres, présenté en 2018, incarne la vision du gouvernement du Canada (GC) en matière d’égalité des genres. </w:t>
      </w:r>
      <w:proofErr w:type="spellStart"/>
      <w:r w:rsidRPr="007476D7">
        <w:rPr>
          <w:rFonts w:ascii="Times New Roman" w:hAnsi="Times New Roman" w:cs="Times New Roman"/>
          <w:sz w:val="24"/>
          <w:szCs w:val="24"/>
        </w:rPr>
        <w:t>C’est</w:t>
      </w:r>
      <w:proofErr w:type="spellEnd"/>
      <w:r w:rsidRPr="007476D7">
        <w:rPr>
          <w:rFonts w:ascii="Times New Roman" w:hAnsi="Times New Roman" w:cs="Times New Roman"/>
          <w:sz w:val="24"/>
          <w:szCs w:val="24"/>
        </w:rPr>
        <w:t xml:space="preserve"> un </w:t>
      </w:r>
      <w:proofErr w:type="spellStart"/>
      <w:r w:rsidRPr="007476D7">
        <w:rPr>
          <w:rFonts w:ascii="Times New Roman" w:hAnsi="Times New Roman" w:cs="Times New Roman"/>
          <w:sz w:val="24"/>
          <w:szCs w:val="24"/>
        </w:rPr>
        <w:t>outil</w:t>
      </w:r>
      <w:proofErr w:type="spellEnd"/>
      <w:r w:rsidRPr="007476D7">
        <w:rPr>
          <w:rFonts w:ascii="Times New Roman" w:hAnsi="Times New Roman" w:cs="Times New Roman"/>
          <w:sz w:val="24"/>
          <w:szCs w:val="24"/>
        </w:rPr>
        <w:t xml:space="preserve"> </w:t>
      </w:r>
      <w:proofErr w:type="spellStart"/>
      <w:r w:rsidRPr="007476D7">
        <w:rPr>
          <w:rFonts w:ascii="Times New Roman" w:hAnsi="Times New Roman" w:cs="Times New Roman"/>
          <w:sz w:val="24"/>
          <w:szCs w:val="24"/>
        </w:rPr>
        <w:t>pangouvernemental</w:t>
      </w:r>
      <w:proofErr w:type="spellEnd"/>
      <w:r w:rsidRPr="007476D7">
        <w:rPr>
          <w:rFonts w:ascii="Times New Roman" w:hAnsi="Times New Roman" w:cs="Times New Roman"/>
          <w:sz w:val="24"/>
          <w:szCs w:val="24"/>
        </w:rPr>
        <w:t xml:space="preserve"> conçu pour suivre de près le rendement actuel du Canada, préciser ce qui est requis pour s’approcher davantage de l’égalité et déterminer la façon dont les progrès seront mesurés à l’avenir. Pour élaborer ce cadre, le GC a cerné six domaines clés dans lesquels des changements s’imposent pour faire progresser l’égalité des genres, à </w:t>
      </w:r>
      <w:proofErr w:type="gramStart"/>
      <w:r w:rsidRPr="007476D7">
        <w:rPr>
          <w:rFonts w:ascii="Times New Roman" w:hAnsi="Times New Roman" w:cs="Times New Roman"/>
          <w:sz w:val="24"/>
          <w:szCs w:val="24"/>
        </w:rPr>
        <w:t>savoir :</w:t>
      </w:r>
      <w:proofErr w:type="gramEnd"/>
      <w:r w:rsidRPr="007476D7">
        <w:rPr>
          <w:rFonts w:ascii="Times New Roman" w:hAnsi="Times New Roman" w:cs="Times New Roman"/>
          <w:sz w:val="24"/>
          <w:szCs w:val="24"/>
        </w:rPr>
        <w:t xml:space="preserve"> (1) Éducation et perfectionnement des compétences; (2) Participation à l’économie et prospérité; (3) Leadership et participation à la démocratie; (4) Violence fondée sur le sexe (VFS) et accès à la justice; (5) Réduction de la pauvreté, santé et </w:t>
      </w:r>
      <w:proofErr w:type="spellStart"/>
      <w:r w:rsidRPr="007476D7">
        <w:rPr>
          <w:rFonts w:ascii="Times New Roman" w:hAnsi="Times New Roman" w:cs="Times New Roman"/>
          <w:sz w:val="24"/>
          <w:szCs w:val="24"/>
        </w:rPr>
        <w:t>bien être</w:t>
      </w:r>
      <w:proofErr w:type="spellEnd"/>
      <w:r w:rsidRPr="007476D7">
        <w:rPr>
          <w:rFonts w:ascii="Times New Roman" w:hAnsi="Times New Roman" w:cs="Times New Roman"/>
          <w:sz w:val="24"/>
          <w:szCs w:val="24"/>
        </w:rPr>
        <w:t>; et (6) Égalité des genres dans le monde.</w:t>
      </w:r>
    </w:p>
    <w:p w14:paraId="46C9EA62" w14:textId="09F1FACA" w:rsidR="007476D7" w:rsidRPr="007476D7" w:rsidRDefault="007476D7" w:rsidP="007476D7">
      <w:pPr>
        <w:spacing w:before="240" w:after="240" w:line="240" w:lineRule="auto"/>
        <w:rPr>
          <w:rFonts w:ascii="Times New Roman" w:hAnsi="Times New Roman" w:cs="Times New Roman"/>
          <w:sz w:val="24"/>
          <w:szCs w:val="24"/>
        </w:rPr>
      </w:pPr>
      <w:r w:rsidRPr="007476D7">
        <w:rPr>
          <w:rFonts w:ascii="Times New Roman" w:hAnsi="Times New Roman" w:cs="Times New Roman"/>
          <w:sz w:val="24"/>
          <w:szCs w:val="24"/>
          <w:lang w:val="fr-CA"/>
        </w:rPr>
        <w:t xml:space="preserve">Le Carrefour de données sur le genre, la diversité et l’inclusion suit, en partie, les indicateurs qui ont été conçus pour mesurer les progrès réalisés à l’égard des principaux buts et objectifs du Cadre. </w:t>
      </w:r>
      <w:r w:rsidRPr="007476D7">
        <w:rPr>
          <w:rFonts w:ascii="Times New Roman" w:hAnsi="Times New Roman" w:cs="Times New Roman"/>
          <w:sz w:val="24"/>
          <w:szCs w:val="24"/>
        </w:rPr>
        <w:t xml:space="preserve">Bon </w:t>
      </w:r>
      <w:proofErr w:type="spellStart"/>
      <w:r w:rsidRPr="007476D7">
        <w:rPr>
          <w:rFonts w:ascii="Times New Roman" w:hAnsi="Times New Roman" w:cs="Times New Roman"/>
          <w:sz w:val="24"/>
          <w:szCs w:val="24"/>
        </w:rPr>
        <w:t>nombre</w:t>
      </w:r>
      <w:proofErr w:type="spellEnd"/>
      <w:r w:rsidRPr="007476D7">
        <w:rPr>
          <w:rFonts w:ascii="Times New Roman" w:hAnsi="Times New Roman" w:cs="Times New Roman"/>
          <w:sz w:val="24"/>
          <w:szCs w:val="24"/>
        </w:rPr>
        <w:t xml:space="preserve"> de </w:t>
      </w:r>
      <w:proofErr w:type="spellStart"/>
      <w:r w:rsidRPr="007476D7">
        <w:rPr>
          <w:rFonts w:ascii="Times New Roman" w:hAnsi="Times New Roman" w:cs="Times New Roman"/>
          <w:sz w:val="24"/>
          <w:szCs w:val="24"/>
        </w:rPr>
        <w:t>ces</w:t>
      </w:r>
      <w:proofErr w:type="spellEnd"/>
      <w:r w:rsidRPr="007476D7">
        <w:rPr>
          <w:rFonts w:ascii="Times New Roman" w:hAnsi="Times New Roman" w:cs="Times New Roman"/>
          <w:sz w:val="24"/>
          <w:szCs w:val="24"/>
        </w:rPr>
        <w:t xml:space="preserve"> indicateurs sont en concordance avec des cadres internationaux, comme les Objectifs de développement durable des Nations Unies. Avec le temps et lorsque ce sera possible, ils seront disponibles pour les différents facteurs identitaires croisés tels que l’incapacité, l’identité de genre, l’orientation sexuelle, l’identité autochtone, le statut d’immigrant et l’appartenance à une minorité visible.</w:t>
      </w:r>
    </w:p>
    <w:p w14:paraId="2BE79019" w14:textId="70E78A22" w:rsidR="0081608A" w:rsidRPr="002D688A" w:rsidRDefault="00942314" w:rsidP="007476D7">
      <w:pPr>
        <w:pStyle w:val="Heading1"/>
        <w:rPr>
          <w:sz w:val="24"/>
        </w:rPr>
      </w:pPr>
      <w:bookmarkStart w:id="3" w:name="_Toc90279346"/>
      <w:r w:rsidRPr="002D688A">
        <w:rPr>
          <w:sz w:val="24"/>
        </w:rPr>
        <w:t>S</w:t>
      </w:r>
      <w:r w:rsidR="000465DE" w:rsidRPr="002D688A">
        <w:rPr>
          <w:sz w:val="24"/>
        </w:rPr>
        <w:t>COLARITÉ ET PERFECTIONNEMENT DES COMPÉTENCES</w:t>
      </w:r>
      <w:bookmarkEnd w:id="1"/>
      <w:bookmarkEnd w:id="3"/>
    </w:p>
    <w:p w14:paraId="6D8FDAE8" w14:textId="1C7C5A6C" w:rsidR="0081608A" w:rsidRPr="000657D0" w:rsidRDefault="00D83F53" w:rsidP="0081608A">
      <w:pPr>
        <w:numPr>
          <w:ilvl w:val="0"/>
          <w:numId w:val="1"/>
        </w:numPr>
        <w:rPr>
          <w:rFonts w:ascii="Times New Roman" w:hAnsi="Times New Roman" w:cs="Times New Roman"/>
          <w:sz w:val="24"/>
          <w:szCs w:val="24"/>
          <w:lang w:val="fr-CA"/>
        </w:rPr>
      </w:pPr>
      <w:bookmarkStart w:id="4" w:name="lt_pId002"/>
      <w:r w:rsidRPr="000657D0">
        <w:rPr>
          <w:rFonts w:ascii="Times New Roman" w:hAnsi="Times New Roman" w:cs="Times New Roman"/>
          <w:sz w:val="24"/>
          <w:szCs w:val="24"/>
          <w:lang w:val="fr-CA"/>
        </w:rPr>
        <w:t>Le taux d’achèvement des études secondaires des personnes âgées de 15 ans et plus au Canada était de 79,3</w:t>
      </w:r>
      <w:r w:rsidR="0046512C" w:rsidRPr="000657D0">
        <w:rPr>
          <w:rFonts w:ascii="Times New Roman" w:hAnsi="Times New Roman" w:cs="Times New Roman"/>
          <w:sz w:val="24"/>
          <w:szCs w:val="24"/>
          <w:lang w:val="fr-CA"/>
        </w:rPr>
        <w:t> </w:t>
      </w:r>
      <w:r w:rsidRPr="000657D0">
        <w:rPr>
          <w:rFonts w:ascii="Times New Roman" w:hAnsi="Times New Roman" w:cs="Times New Roman"/>
          <w:sz w:val="24"/>
          <w:szCs w:val="24"/>
          <w:lang w:val="fr-CA"/>
        </w:rPr>
        <w:t>% en 2016</w:t>
      </w:r>
      <w:bookmarkStart w:id="5" w:name="lt_pId003"/>
      <w:bookmarkEnd w:id="4"/>
      <w:r w:rsidR="0046512C" w:rsidRPr="000657D0">
        <w:rPr>
          <w:rFonts w:ascii="Times New Roman" w:hAnsi="Times New Roman" w:cs="Times New Roman"/>
          <w:sz w:val="24"/>
          <w:szCs w:val="24"/>
          <w:lang w:val="fr-CA"/>
        </w:rPr>
        <w:t>, p</w:t>
      </w:r>
      <w:r w:rsidR="00807408" w:rsidRPr="000657D0">
        <w:rPr>
          <w:rFonts w:ascii="Times New Roman" w:hAnsi="Times New Roman" w:cs="Times New Roman"/>
          <w:sz w:val="24"/>
          <w:szCs w:val="24"/>
          <w:lang w:val="fr-CA"/>
        </w:rPr>
        <w:t>lus précisément :</w:t>
      </w:r>
      <w:bookmarkEnd w:id="5"/>
    </w:p>
    <w:p w14:paraId="42CDEF97" w14:textId="69A5A80A" w:rsidR="0081608A" w:rsidRPr="00BA0C08" w:rsidRDefault="001E2A67" w:rsidP="0081608A">
      <w:pPr>
        <w:numPr>
          <w:ilvl w:val="1"/>
          <w:numId w:val="1"/>
        </w:numPr>
        <w:rPr>
          <w:rFonts w:ascii="Times New Roman" w:hAnsi="Times New Roman" w:cs="Times New Roman"/>
          <w:sz w:val="24"/>
          <w:szCs w:val="24"/>
          <w:lang w:val="fr-CA"/>
        </w:rPr>
      </w:pPr>
      <w:bookmarkStart w:id="6" w:name="lt_pId004"/>
      <w:proofErr w:type="gramStart"/>
      <w:r w:rsidRPr="00BA0C08">
        <w:rPr>
          <w:rFonts w:ascii="Times New Roman" w:hAnsi="Times New Roman" w:cs="Times New Roman"/>
          <w:sz w:val="24"/>
          <w:szCs w:val="24"/>
          <w:lang w:val="fr-CA"/>
        </w:rPr>
        <w:t>de</w:t>
      </w:r>
      <w:proofErr w:type="gramEnd"/>
      <w:r w:rsidRPr="00BA0C08">
        <w:rPr>
          <w:rFonts w:ascii="Times New Roman" w:hAnsi="Times New Roman" w:cs="Times New Roman"/>
          <w:sz w:val="24"/>
          <w:szCs w:val="24"/>
          <w:lang w:val="fr-CA"/>
        </w:rPr>
        <w:t xml:space="preserve"> 80,8 % pour les </w:t>
      </w:r>
      <w:r w:rsidRPr="00BA0C08">
        <w:rPr>
          <w:rFonts w:ascii="Times New Roman" w:hAnsi="Times New Roman" w:cs="Times New Roman"/>
          <w:b/>
          <w:sz w:val="24"/>
          <w:szCs w:val="24"/>
          <w:lang w:val="fr-CA"/>
        </w:rPr>
        <w:t>femmes</w:t>
      </w:r>
      <w:r w:rsidRPr="00BA0C08">
        <w:rPr>
          <w:rFonts w:ascii="Times New Roman" w:hAnsi="Times New Roman" w:cs="Times New Roman"/>
          <w:sz w:val="24"/>
          <w:szCs w:val="24"/>
          <w:lang w:val="fr-CA"/>
        </w:rPr>
        <w:t xml:space="preserve"> de 15 ans et plus, comparativement à 77,7 % pour les </w:t>
      </w:r>
      <w:r w:rsidRPr="00BA0C08">
        <w:rPr>
          <w:rFonts w:ascii="Times New Roman" w:hAnsi="Times New Roman" w:cs="Times New Roman"/>
          <w:b/>
          <w:sz w:val="24"/>
          <w:szCs w:val="24"/>
          <w:lang w:val="fr-CA"/>
        </w:rPr>
        <w:t>hommes</w:t>
      </w:r>
      <w:r w:rsidRPr="00BA0C08">
        <w:rPr>
          <w:rFonts w:ascii="Times New Roman" w:hAnsi="Times New Roman" w:cs="Times New Roman"/>
          <w:sz w:val="24"/>
          <w:szCs w:val="24"/>
          <w:lang w:val="fr-CA"/>
        </w:rPr>
        <w:t xml:space="preserve"> de 15 ans et plus;</w:t>
      </w:r>
      <w:bookmarkEnd w:id="6"/>
    </w:p>
    <w:p w14:paraId="716D50B0" w14:textId="132C7A6D" w:rsidR="0081608A" w:rsidRPr="00BA0C08" w:rsidRDefault="00CB6A68" w:rsidP="0081608A">
      <w:pPr>
        <w:numPr>
          <w:ilvl w:val="1"/>
          <w:numId w:val="1"/>
        </w:numPr>
        <w:rPr>
          <w:rFonts w:ascii="Times New Roman" w:hAnsi="Times New Roman" w:cs="Times New Roman"/>
          <w:sz w:val="24"/>
          <w:szCs w:val="24"/>
          <w:lang w:val="fr-CA"/>
        </w:rPr>
      </w:pPr>
      <w:bookmarkStart w:id="7" w:name="lt_pId005"/>
      <w:proofErr w:type="gramStart"/>
      <w:r w:rsidRPr="00BA0C08">
        <w:rPr>
          <w:rFonts w:ascii="Times New Roman" w:hAnsi="Times New Roman" w:cs="Times New Roman"/>
          <w:sz w:val="24"/>
          <w:szCs w:val="24"/>
          <w:lang w:val="fr-CA"/>
        </w:rPr>
        <w:t>de</w:t>
      </w:r>
      <w:proofErr w:type="gramEnd"/>
      <w:r w:rsidRPr="00BA0C08">
        <w:rPr>
          <w:rFonts w:ascii="Times New Roman" w:hAnsi="Times New Roman" w:cs="Times New Roman"/>
          <w:sz w:val="24"/>
          <w:szCs w:val="24"/>
          <w:lang w:val="fr-CA"/>
        </w:rPr>
        <w:t xml:space="preserve"> 81,8 % pour les </w:t>
      </w:r>
      <w:r w:rsidRPr="00BA0C08">
        <w:rPr>
          <w:rFonts w:ascii="Times New Roman" w:hAnsi="Times New Roman" w:cs="Times New Roman"/>
          <w:b/>
          <w:sz w:val="24"/>
          <w:szCs w:val="24"/>
          <w:lang w:val="fr-CA"/>
        </w:rPr>
        <w:t>femmes issues de minorités visibles</w:t>
      </w:r>
      <w:r w:rsidRPr="00BA0C08">
        <w:rPr>
          <w:rFonts w:ascii="Times New Roman" w:hAnsi="Times New Roman" w:cs="Times New Roman"/>
          <w:sz w:val="24"/>
          <w:szCs w:val="24"/>
          <w:lang w:val="fr-CA"/>
        </w:rPr>
        <w:t xml:space="preserve"> de 15 ans et plus, comparativement à 82,6 % pour les </w:t>
      </w:r>
      <w:r w:rsidRPr="00BA0C08">
        <w:rPr>
          <w:rFonts w:ascii="Times New Roman" w:hAnsi="Times New Roman" w:cs="Times New Roman"/>
          <w:b/>
          <w:sz w:val="24"/>
          <w:szCs w:val="24"/>
          <w:lang w:val="fr-CA"/>
        </w:rPr>
        <w:t>hommes issus de minorités</w:t>
      </w:r>
      <w:r w:rsidRPr="00BA0C08">
        <w:rPr>
          <w:rFonts w:ascii="Times New Roman" w:hAnsi="Times New Roman" w:cs="Times New Roman"/>
          <w:sz w:val="24"/>
          <w:szCs w:val="24"/>
          <w:lang w:val="fr-CA"/>
        </w:rPr>
        <w:t xml:space="preserve"> </w:t>
      </w:r>
      <w:r w:rsidRPr="00BA0C08">
        <w:rPr>
          <w:rFonts w:ascii="Times New Roman" w:hAnsi="Times New Roman" w:cs="Times New Roman"/>
          <w:b/>
          <w:sz w:val="24"/>
          <w:szCs w:val="24"/>
          <w:lang w:val="fr-CA"/>
        </w:rPr>
        <w:t>visibles</w:t>
      </w:r>
      <w:r w:rsidRPr="00BA0C08">
        <w:rPr>
          <w:rFonts w:ascii="Times New Roman" w:hAnsi="Times New Roman" w:cs="Times New Roman"/>
          <w:sz w:val="24"/>
          <w:szCs w:val="24"/>
          <w:lang w:val="fr-CA"/>
        </w:rPr>
        <w:t>;</w:t>
      </w:r>
      <w:bookmarkEnd w:id="7"/>
      <w:r w:rsidR="00B507F9" w:rsidRPr="00BA0C08">
        <w:rPr>
          <w:rFonts w:ascii="Times New Roman" w:hAnsi="Times New Roman" w:cs="Times New Roman"/>
          <w:sz w:val="24"/>
          <w:szCs w:val="24"/>
          <w:lang w:val="fr-CA"/>
        </w:rPr>
        <w:t xml:space="preserve"> </w:t>
      </w:r>
      <w:bookmarkStart w:id="8" w:name="lt_pId006"/>
      <w:r w:rsidR="00D97581" w:rsidRPr="00BA0C08">
        <w:rPr>
          <w:rFonts w:ascii="Times New Roman" w:hAnsi="Times New Roman" w:cs="Times New Roman"/>
          <w:sz w:val="24"/>
          <w:szCs w:val="24"/>
          <w:highlight w:val="yellow"/>
          <w:lang w:val="fr-CA"/>
        </w:rPr>
        <w:t xml:space="preserve"> </w:t>
      </w:r>
      <w:bookmarkEnd w:id="8"/>
    </w:p>
    <w:p w14:paraId="09BD722B" w14:textId="39ECE8F9" w:rsidR="0081608A" w:rsidRPr="00BA0C08" w:rsidRDefault="0046512C" w:rsidP="0081608A">
      <w:pPr>
        <w:numPr>
          <w:ilvl w:val="1"/>
          <w:numId w:val="1"/>
        </w:numPr>
        <w:rPr>
          <w:rFonts w:ascii="Times New Roman" w:hAnsi="Times New Roman" w:cs="Times New Roman"/>
          <w:sz w:val="24"/>
          <w:szCs w:val="24"/>
          <w:lang w:val="fr-CA"/>
        </w:rPr>
      </w:pPr>
      <w:bookmarkStart w:id="9" w:name="lt_pId007"/>
      <w:r w:rsidRPr="00BA0C08">
        <w:rPr>
          <w:rFonts w:ascii="Times New Roman" w:hAnsi="Times New Roman" w:cs="Times New Roman"/>
          <w:sz w:val="24"/>
          <w:szCs w:val="24"/>
          <w:lang w:val="fr-CA"/>
        </w:rPr>
        <w:t xml:space="preserve">de </w:t>
      </w:r>
      <w:r w:rsidR="00A032E8" w:rsidRPr="00BA0C08">
        <w:rPr>
          <w:rFonts w:ascii="Times New Roman" w:hAnsi="Times New Roman" w:cs="Times New Roman"/>
          <w:sz w:val="24"/>
          <w:szCs w:val="24"/>
          <w:lang w:val="fr-CA"/>
        </w:rPr>
        <w:t>65,</w:t>
      </w:r>
      <w:r w:rsidR="000657D0">
        <w:rPr>
          <w:rFonts w:ascii="Times New Roman" w:hAnsi="Times New Roman" w:cs="Times New Roman"/>
          <w:sz w:val="24"/>
          <w:szCs w:val="24"/>
          <w:lang w:val="fr-CA"/>
        </w:rPr>
        <w:t>5</w:t>
      </w:r>
      <w:r w:rsidR="00A032E8" w:rsidRPr="00BA0C08">
        <w:rPr>
          <w:rFonts w:ascii="Times New Roman" w:hAnsi="Times New Roman" w:cs="Times New Roman"/>
          <w:sz w:val="24"/>
          <w:szCs w:val="24"/>
          <w:lang w:val="fr-CA"/>
        </w:rPr>
        <w:t xml:space="preserve"> % pour les </w:t>
      </w:r>
      <w:r w:rsidR="00A032E8" w:rsidRPr="00BA0C08">
        <w:rPr>
          <w:rFonts w:ascii="Times New Roman" w:hAnsi="Times New Roman" w:cs="Times New Roman"/>
          <w:b/>
          <w:sz w:val="24"/>
          <w:szCs w:val="24"/>
          <w:lang w:val="fr-CA"/>
        </w:rPr>
        <w:t>femmes autochtones</w:t>
      </w:r>
      <w:r w:rsidR="00A032E8" w:rsidRPr="00BA0C08">
        <w:rPr>
          <w:rFonts w:ascii="Times New Roman" w:hAnsi="Times New Roman" w:cs="Times New Roman"/>
          <w:sz w:val="24"/>
          <w:szCs w:val="24"/>
          <w:lang w:val="fr-CA"/>
        </w:rPr>
        <w:t xml:space="preserve">, </w:t>
      </w:r>
      <w:r w:rsidRPr="00BA0C08">
        <w:rPr>
          <w:rFonts w:ascii="Times New Roman" w:hAnsi="Times New Roman" w:cs="Times New Roman"/>
          <w:sz w:val="24"/>
          <w:szCs w:val="24"/>
          <w:lang w:val="fr-CA"/>
        </w:rPr>
        <w:t>comparativement</w:t>
      </w:r>
      <w:r w:rsidR="00A032E8" w:rsidRPr="00BA0C08">
        <w:rPr>
          <w:rFonts w:ascii="Times New Roman" w:hAnsi="Times New Roman" w:cs="Times New Roman"/>
          <w:sz w:val="24"/>
          <w:szCs w:val="24"/>
          <w:lang w:val="fr-CA"/>
        </w:rPr>
        <w:t xml:space="preserve"> à 57,3 % pour les </w:t>
      </w:r>
      <w:r w:rsidR="00A032E8" w:rsidRPr="00BA0C08">
        <w:rPr>
          <w:rFonts w:ascii="Times New Roman" w:hAnsi="Times New Roman" w:cs="Times New Roman"/>
          <w:b/>
          <w:sz w:val="24"/>
          <w:szCs w:val="24"/>
          <w:lang w:val="fr-CA"/>
        </w:rPr>
        <w:t>hommes autochtones</w:t>
      </w:r>
      <w:r w:rsidR="00D52D11" w:rsidRPr="00BA0C08">
        <w:rPr>
          <w:rFonts w:ascii="Times New Roman" w:hAnsi="Times New Roman" w:cs="Times New Roman"/>
          <w:sz w:val="24"/>
          <w:szCs w:val="24"/>
          <w:vertAlign w:val="superscript"/>
          <w:lang w:val="fr-CA"/>
        </w:rPr>
        <w:endnoteReference w:id="1"/>
      </w:r>
      <w:r w:rsidR="00A032E8" w:rsidRPr="00BA0C08">
        <w:rPr>
          <w:rFonts w:ascii="Times New Roman" w:hAnsi="Times New Roman" w:cs="Times New Roman"/>
          <w:sz w:val="24"/>
          <w:szCs w:val="24"/>
          <w:lang w:val="fr-CA"/>
        </w:rPr>
        <w:t xml:space="preserve">. </w:t>
      </w:r>
      <w:bookmarkEnd w:id="9"/>
    </w:p>
    <w:p w14:paraId="43D18368" w14:textId="134654F5" w:rsidR="0081608A" w:rsidRPr="00BA0C08" w:rsidRDefault="00613BFF" w:rsidP="0081608A">
      <w:pPr>
        <w:numPr>
          <w:ilvl w:val="0"/>
          <w:numId w:val="1"/>
        </w:numPr>
        <w:rPr>
          <w:rFonts w:ascii="Times New Roman" w:hAnsi="Times New Roman" w:cs="Times New Roman"/>
          <w:sz w:val="24"/>
          <w:szCs w:val="24"/>
          <w:lang w:val="fr-CA"/>
        </w:rPr>
      </w:pPr>
      <w:bookmarkStart w:id="12" w:name="lt_pId008"/>
      <w:r w:rsidRPr="00BA0C08">
        <w:rPr>
          <w:rFonts w:ascii="Times New Roman" w:hAnsi="Times New Roman" w:cs="Times New Roman"/>
          <w:sz w:val="24"/>
          <w:szCs w:val="24"/>
          <w:lang w:val="fr-CA"/>
        </w:rPr>
        <w:t xml:space="preserve">En 2016, les </w:t>
      </w:r>
      <w:r w:rsidRPr="00BA0C08">
        <w:rPr>
          <w:rFonts w:ascii="Times New Roman" w:hAnsi="Times New Roman" w:cs="Times New Roman"/>
          <w:b/>
          <w:sz w:val="24"/>
          <w:szCs w:val="24"/>
          <w:lang w:val="fr-CA"/>
        </w:rPr>
        <w:t>femmes</w:t>
      </w:r>
      <w:r w:rsidRPr="00BA0C08">
        <w:rPr>
          <w:rFonts w:ascii="Times New Roman" w:hAnsi="Times New Roman" w:cs="Times New Roman"/>
          <w:sz w:val="24"/>
          <w:szCs w:val="24"/>
          <w:lang w:val="fr-CA"/>
        </w:rPr>
        <w:t xml:space="preserve"> représentaient </w:t>
      </w:r>
      <w:r w:rsidRPr="00BA0C08">
        <w:rPr>
          <w:rFonts w:ascii="Times New Roman" w:hAnsi="Times New Roman" w:cs="Times New Roman"/>
          <w:b/>
          <w:sz w:val="24"/>
          <w:szCs w:val="24"/>
          <w:lang w:val="fr-CA"/>
        </w:rPr>
        <w:t>51,6</w:t>
      </w:r>
      <w:r w:rsidR="000472B4" w:rsidRPr="00BA0C08">
        <w:rPr>
          <w:rFonts w:ascii="Times New Roman" w:hAnsi="Times New Roman" w:cs="Times New Roman"/>
          <w:b/>
          <w:sz w:val="24"/>
          <w:szCs w:val="24"/>
          <w:lang w:val="fr-CA"/>
        </w:rPr>
        <w:t> </w:t>
      </w:r>
      <w:r w:rsidRPr="00BA0C08">
        <w:rPr>
          <w:rFonts w:ascii="Times New Roman" w:hAnsi="Times New Roman" w:cs="Times New Roman"/>
          <w:b/>
          <w:sz w:val="24"/>
          <w:szCs w:val="24"/>
          <w:lang w:val="fr-CA"/>
        </w:rPr>
        <w:t>%</w:t>
      </w:r>
      <w:r w:rsidRPr="00BA0C08">
        <w:rPr>
          <w:rFonts w:ascii="Times New Roman" w:hAnsi="Times New Roman" w:cs="Times New Roman"/>
          <w:sz w:val="24"/>
          <w:szCs w:val="24"/>
          <w:lang w:val="fr-CA"/>
        </w:rPr>
        <w:t xml:space="preserve"> des titulaires d</w:t>
      </w:r>
      <w:r w:rsidR="000472B4" w:rsidRPr="00BA0C08">
        <w:rPr>
          <w:rFonts w:ascii="Times New Roman" w:hAnsi="Times New Roman" w:cs="Times New Roman"/>
          <w:sz w:val="24"/>
          <w:szCs w:val="24"/>
          <w:lang w:val="fr-CA"/>
        </w:rPr>
        <w:t>’</w:t>
      </w:r>
      <w:r w:rsidRPr="00BA0C08">
        <w:rPr>
          <w:rFonts w:ascii="Times New Roman" w:hAnsi="Times New Roman" w:cs="Times New Roman"/>
          <w:sz w:val="24"/>
          <w:szCs w:val="24"/>
          <w:lang w:val="fr-CA"/>
        </w:rPr>
        <w:t>un diplôme d</w:t>
      </w:r>
      <w:r w:rsidR="000472B4" w:rsidRPr="00BA0C08">
        <w:rPr>
          <w:rFonts w:ascii="Times New Roman" w:hAnsi="Times New Roman" w:cs="Times New Roman"/>
          <w:sz w:val="24"/>
          <w:szCs w:val="24"/>
          <w:lang w:val="fr-CA"/>
        </w:rPr>
        <w:t>’</w:t>
      </w:r>
      <w:r w:rsidRPr="00BA0C08">
        <w:rPr>
          <w:rFonts w:ascii="Times New Roman" w:hAnsi="Times New Roman" w:cs="Times New Roman"/>
          <w:sz w:val="24"/>
          <w:szCs w:val="24"/>
          <w:lang w:val="fr-CA"/>
        </w:rPr>
        <w:t xml:space="preserve">études </w:t>
      </w:r>
      <w:r w:rsidRPr="00BA0C08">
        <w:rPr>
          <w:rFonts w:ascii="Times New Roman" w:hAnsi="Times New Roman" w:cs="Times New Roman"/>
          <w:b/>
          <w:sz w:val="24"/>
          <w:szCs w:val="24"/>
          <w:lang w:val="fr-CA"/>
        </w:rPr>
        <w:t>postsecondaires</w:t>
      </w:r>
      <w:r w:rsidRPr="00BA0C08">
        <w:rPr>
          <w:rFonts w:ascii="Times New Roman" w:hAnsi="Times New Roman" w:cs="Times New Roman"/>
          <w:sz w:val="24"/>
          <w:szCs w:val="24"/>
          <w:lang w:val="fr-CA"/>
        </w:rPr>
        <w:t xml:space="preserve"> (5</w:t>
      </w:r>
      <w:r w:rsidR="003C5CE7" w:rsidRPr="00BA0C08">
        <w:rPr>
          <w:rFonts w:ascii="Times New Roman" w:hAnsi="Times New Roman" w:cs="Times New Roman"/>
          <w:sz w:val="24"/>
          <w:szCs w:val="24"/>
          <w:lang w:val="fr-CA"/>
        </w:rPr>
        <w:t>4</w:t>
      </w:r>
      <w:r w:rsidRPr="00BA0C08">
        <w:rPr>
          <w:rFonts w:ascii="Times New Roman" w:hAnsi="Times New Roman" w:cs="Times New Roman"/>
          <w:sz w:val="24"/>
          <w:szCs w:val="24"/>
          <w:lang w:val="fr-CA"/>
        </w:rPr>
        <w:t>,</w:t>
      </w:r>
      <w:r w:rsidR="003C5CE7" w:rsidRPr="00BA0C08">
        <w:rPr>
          <w:rFonts w:ascii="Times New Roman" w:hAnsi="Times New Roman" w:cs="Times New Roman"/>
          <w:sz w:val="24"/>
          <w:szCs w:val="24"/>
          <w:lang w:val="fr-CA"/>
        </w:rPr>
        <w:t>1</w:t>
      </w:r>
      <w:r w:rsidRPr="00BA0C08">
        <w:rPr>
          <w:rFonts w:ascii="Times New Roman" w:hAnsi="Times New Roman" w:cs="Times New Roman"/>
          <w:sz w:val="24"/>
          <w:szCs w:val="24"/>
          <w:lang w:val="fr-CA"/>
        </w:rPr>
        <w:t xml:space="preserve"> % pour les femmes </w:t>
      </w:r>
      <w:r w:rsidR="003C5CE7" w:rsidRPr="00BA0C08">
        <w:rPr>
          <w:rFonts w:ascii="Times New Roman" w:hAnsi="Times New Roman" w:cs="Times New Roman"/>
          <w:sz w:val="24"/>
          <w:szCs w:val="24"/>
          <w:lang w:val="fr-CA"/>
        </w:rPr>
        <w:t>âgées</w:t>
      </w:r>
      <w:r w:rsidRPr="00BA0C08">
        <w:rPr>
          <w:rFonts w:ascii="Times New Roman" w:hAnsi="Times New Roman" w:cs="Times New Roman"/>
          <w:sz w:val="24"/>
          <w:szCs w:val="24"/>
          <w:lang w:val="fr-CA"/>
        </w:rPr>
        <w:t xml:space="preserve"> de 25 à 34 ans)</w:t>
      </w:r>
      <w:r w:rsidR="00755AE3" w:rsidRPr="00BA0C08">
        <w:rPr>
          <w:rFonts w:ascii="Times New Roman" w:hAnsi="Times New Roman" w:cs="Times New Roman"/>
          <w:sz w:val="24"/>
          <w:szCs w:val="24"/>
          <w:vertAlign w:val="superscript"/>
          <w:lang w:val="fr-CA"/>
        </w:rPr>
        <w:endnoteReference w:id="2"/>
      </w:r>
      <w:r w:rsidRPr="00BA0C08">
        <w:rPr>
          <w:rFonts w:ascii="Times New Roman" w:hAnsi="Times New Roman" w:cs="Times New Roman"/>
          <w:sz w:val="24"/>
          <w:szCs w:val="24"/>
          <w:lang w:val="fr-CA"/>
        </w:rPr>
        <w:t>.</w:t>
      </w:r>
      <w:bookmarkEnd w:id="12"/>
    </w:p>
    <w:p w14:paraId="57AB17ED" w14:textId="656526FB" w:rsidR="0081608A" w:rsidRPr="00BA0C08" w:rsidRDefault="00F55C7C" w:rsidP="0081608A">
      <w:pPr>
        <w:numPr>
          <w:ilvl w:val="0"/>
          <w:numId w:val="1"/>
        </w:numPr>
        <w:rPr>
          <w:rFonts w:ascii="Times New Roman" w:hAnsi="Times New Roman" w:cs="Times New Roman"/>
          <w:sz w:val="24"/>
          <w:szCs w:val="24"/>
          <w:lang w:val="fr-CA"/>
        </w:rPr>
      </w:pPr>
      <w:bookmarkStart w:id="14" w:name="lt_pId009"/>
      <w:r w:rsidRPr="00BA0C08">
        <w:rPr>
          <w:rFonts w:ascii="Times New Roman" w:hAnsi="Times New Roman" w:cs="Times New Roman"/>
          <w:sz w:val="24"/>
          <w:szCs w:val="24"/>
          <w:lang w:val="fr-CA"/>
        </w:rPr>
        <w:t xml:space="preserve">Parmi le total de la population des minorités visibles, les </w:t>
      </w:r>
      <w:r w:rsidRPr="00BA0C08">
        <w:rPr>
          <w:rFonts w:ascii="Times New Roman" w:hAnsi="Times New Roman" w:cs="Times New Roman"/>
          <w:b/>
          <w:sz w:val="24"/>
          <w:szCs w:val="24"/>
          <w:lang w:val="fr-CA"/>
        </w:rPr>
        <w:t>femmes issues de minorités visibles</w:t>
      </w:r>
      <w:r w:rsidRPr="00BA0C08">
        <w:rPr>
          <w:rFonts w:ascii="Times New Roman" w:hAnsi="Times New Roman" w:cs="Times New Roman"/>
          <w:sz w:val="24"/>
          <w:szCs w:val="24"/>
          <w:lang w:val="fr-CA"/>
        </w:rPr>
        <w:t xml:space="preserve"> </w:t>
      </w:r>
      <w:r w:rsidR="000657D0">
        <w:rPr>
          <w:rFonts w:ascii="Times New Roman" w:hAnsi="Times New Roman" w:cs="Times New Roman"/>
          <w:sz w:val="24"/>
          <w:szCs w:val="24"/>
          <w:lang w:val="fr-CA"/>
        </w:rPr>
        <w:t>représentaient</w:t>
      </w:r>
      <w:r w:rsidRPr="00BA0C08">
        <w:rPr>
          <w:rFonts w:ascii="Times New Roman" w:hAnsi="Times New Roman" w:cs="Times New Roman"/>
          <w:sz w:val="24"/>
          <w:szCs w:val="24"/>
          <w:lang w:val="fr-CA"/>
        </w:rPr>
        <w:t xml:space="preserve"> </w:t>
      </w:r>
      <w:r w:rsidRPr="00BA0C08">
        <w:rPr>
          <w:rFonts w:ascii="Times New Roman" w:hAnsi="Times New Roman" w:cs="Times New Roman"/>
          <w:b/>
          <w:sz w:val="24"/>
          <w:szCs w:val="24"/>
          <w:lang w:val="fr-CA"/>
        </w:rPr>
        <w:t>52,6 %</w:t>
      </w:r>
      <w:r w:rsidRPr="00BA0C08">
        <w:rPr>
          <w:rFonts w:ascii="Times New Roman" w:hAnsi="Times New Roman" w:cs="Times New Roman"/>
          <w:sz w:val="24"/>
          <w:szCs w:val="24"/>
          <w:lang w:val="fr-CA"/>
        </w:rPr>
        <w:t xml:space="preserve"> des titulaires d</w:t>
      </w:r>
      <w:r w:rsidR="000472B4" w:rsidRPr="00BA0C08">
        <w:rPr>
          <w:rFonts w:ascii="Times New Roman" w:hAnsi="Times New Roman" w:cs="Times New Roman"/>
          <w:sz w:val="24"/>
          <w:szCs w:val="24"/>
          <w:lang w:val="fr-CA"/>
        </w:rPr>
        <w:t>’</w:t>
      </w:r>
      <w:r w:rsidRPr="00BA0C08">
        <w:rPr>
          <w:rFonts w:ascii="Times New Roman" w:hAnsi="Times New Roman" w:cs="Times New Roman"/>
          <w:sz w:val="24"/>
          <w:szCs w:val="24"/>
          <w:lang w:val="fr-CA"/>
        </w:rPr>
        <w:t>un diplôme d</w:t>
      </w:r>
      <w:r w:rsidR="000472B4" w:rsidRPr="00BA0C08">
        <w:rPr>
          <w:rFonts w:ascii="Times New Roman" w:hAnsi="Times New Roman" w:cs="Times New Roman"/>
          <w:sz w:val="24"/>
          <w:szCs w:val="24"/>
          <w:lang w:val="fr-CA"/>
        </w:rPr>
        <w:t>’</w:t>
      </w:r>
      <w:r w:rsidRPr="00BA0C08">
        <w:rPr>
          <w:rFonts w:ascii="Times New Roman" w:hAnsi="Times New Roman" w:cs="Times New Roman"/>
          <w:sz w:val="24"/>
          <w:szCs w:val="24"/>
          <w:lang w:val="fr-CA"/>
        </w:rPr>
        <w:t xml:space="preserve">études </w:t>
      </w:r>
      <w:r w:rsidRPr="00BA0C08">
        <w:rPr>
          <w:rFonts w:ascii="Times New Roman" w:hAnsi="Times New Roman" w:cs="Times New Roman"/>
          <w:b/>
          <w:sz w:val="24"/>
          <w:szCs w:val="24"/>
          <w:lang w:val="fr-CA"/>
        </w:rPr>
        <w:t>postsecondaires</w:t>
      </w:r>
      <w:r w:rsidRPr="00BA0C08">
        <w:rPr>
          <w:rFonts w:ascii="Times New Roman" w:hAnsi="Times New Roman" w:cs="Times New Roman"/>
          <w:sz w:val="24"/>
          <w:szCs w:val="24"/>
          <w:lang w:val="fr-CA"/>
        </w:rPr>
        <w:t>.</w:t>
      </w:r>
      <w:bookmarkEnd w:id="14"/>
      <w:r w:rsidR="003C5CE7" w:rsidRPr="00BA0C08">
        <w:rPr>
          <w:rFonts w:ascii="Times New Roman" w:hAnsi="Times New Roman" w:cs="Times New Roman"/>
          <w:sz w:val="24"/>
          <w:szCs w:val="24"/>
          <w:vertAlign w:val="superscript"/>
          <w:lang w:val="fr-CA"/>
        </w:rPr>
        <w:endnoteReference w:id="3"/>
      </w:r>
    </w:p>
    <w:p w14:paraId="59C1D58F" w14:textId="478838F5" w:rsidR="0081608A" w:rsidRPr="00BA0C08" w:rsidRDefault="00942314" w:rsidP="0081608A">
      <w:pPr>
        <w:numPr>
          <w:ilvl w:val="0"/>
          <w:numId w:val="1"/>
        </w:numPr>
        <w:rPr>
          <w:rFonts w:ascii="Times New Roman" w:hAnsi="Times New Roman" w:cs="Times New Roman"/>
          <w:sz w:val="24"/>
          <w:szCs w:val="24"/>
          <w:lang w:val="fr-CA"/>
        </w:rPr>
      </w:pPr>
      <w:bookmarkStart w:id="15" w:name="lt_pId010"/>
      <w:r>
        <w:rPr>
          <w:rFonts w:ascii="Times New Roman" w:hAnsi="Times New Roman" w:cs="Times New Roman"/>
          <w:sz w:val="24"/>
          <w:szCs w:val="24"/>
          <w:lang w:val="fr-CA"/>
        </w:rPr>
        <w:t>P</w:t>
      </w:r>
      <w:r w:rsidR="00FA1F8E" w:rsidRPr="00BA0C08">
        <w:rPr>
          <w:rFonts w:ascii="Times New Roman" w:hAnsi="Times New Roman" w:cs="Times New Roman"/>
          <w:sz w:val="24"/>
          <w:szCs w:val="24"/>
          <w:lang w:val="fr-CA"/>
        </w:rPr>
        <w:t xml:space="preserve">armi la population autochtone, les </w:t>
      </w:r>
      <w:r w:rsidR="00FA1F8E" w:rsidRPr="00BA0C08">
        <w:rPr>
          <w:rFonts w:ascii="Times New Roman" w:hAnsi="Times New Roman" w:cs="Times New Roman"/>
          <w:b/>
          <w:sz w:val="24"/>
          <w:szCs w:val="24"/>
          <w:lang w:val="fr-CA"/>
        </w:rPr>
        <w:t>femmes autochtones</w:t>
      </w:r>
      <w:r w:rsidR="00FA1F8E" w:rsidRPr="00BA0C08">
        <w:rPr>
          <w:rFonts w:ascii="Times New Roman" w:hAnsi="Times New Roman" w:cs="Times New Roman"/>
          <w:sz w:val="24"/>
          <w:szCs w:val="24"/>
          <w:lang w:val="fr-CA"/>
        </w:rPr>
        <w:t xml:space="preserve"> représentaient </w:t>
      </w:r>
      <w:r w:rsidR="00FA1F8E" w:rsidRPr="000657D0">
        <w:rPr>
          <w:rFonts w:ascii="Times New Roman" w:hAnsi="Times New Roman" w:cs="Times New Roman"/>
          <w:b/>
          <w:sz w:val="24"/>
          <w:szCs w:val="24"/>
          <w:lang w:val="fr-CA"/>
        </w:rPr>
        <w:t>55,5 %</w:t>
      </w:r>
      <w:r w:rsidR="00FA1F8E" w:rsidRPr="00BA0C08">
        <w:rPr>
          <w:rFonts w:ascii="Times New Roman" w:hAnsi="Times New Roman" w:cs="Times New Roman"/>
          <w:sz w:val="24"/>
          <w:szCs w:val="24"/>
          <w:lang w:val="fr-CA"/>
        </w:rPr>
        <w:t xml:space="preserve"> des titulaires d</w:t>
      </w:r>
      <w:r w:rsidR="00375AC7" w:rsidRPr="00BA0C08">
        <w:rPr>
          <w:rFonts w:ascii="Times New Roman" w:hAnsi="Times New Roman" w:cs="Times New Roman"/>
          <w:sz w:val="24"/>
          <w:szCs w:val="24"/>
          <w:lang w:val="fr-CA"/>
        </w:rPr>
        <w:t>’un</w:t>
      </w:r>
      <w:r w:rsidR="00FA1F8E" w:rsidRPr="00BA0C08">
        <w:rPr>
          <w:rFonts w:ascii="Times New Roman" w:hAnsi="Times New Roman" w:cs="Times New Roman"/>
          <w:sz w:val="24"/>
          <w:szCs w:val="24"/>
          <w:lang w:val="fr-CA"/>
        </w:rPr>
        <w:t xml:space="preserve"> diplôme d</w:t>
      </w:r>
      <w:r w:rsidR="000472B4" w:rsidRPr="00BA0C08">
        <w:rPr>
          <w:rFonts w:ascii="Times New Roman" w:hAnsi="Times New Roman" w:cs="Times New Roman"/>
          <w:sz w:val="24"/>
          <w:szCs w:val="24"/>
          <w:lang w:val="fr-CA"/>
        </w:rPr>
        <w:t>’</w:t>
      </w:r>
      <w:r w:rsidR="00FA1F8E" w:rsidRPr="00BA0C08">
        <w:rPr>
          <w:rFonts w:ascii="Times New Roman" w:hAnsi="Times New Roman" w:cs="Times New Roman"/>
          <w:sz w:val="24"/>
          <w:szCs w:val="24"/>
          <w:lang w:val="fr-CA"/>
        </w:rPr>
        <w:t xml:space="preserve">études </w:t>
      </w:r>
      <w:r w:rsidR="00FA1F8E" w:rsidRPr="00BA0C08">
        <w:rPr>
          <w:rFonts w:ascii="Times New Roman" w:hAnsi="Times New Roman" w:cs="Times New Roman"/>
          <w:b/>
          <w:sz w:val="24"/>
          <w:szCs w:val="24"/>
          <w:lang w:val="fr-CA"/>
        </w:rPr>
        <w:t>postsecondaires</w:t>
      </w:r>
      <w:r w:rsidR="00FA1F8E" w:rsidRPr="00BA0C08">
        <w:rPr>
          <w:rFonts w:ascii="Times New Roman" w:hAnsi="Times New Roman" w:cs="Times New Roman"/>
          <w:sz w:val="24"/>
          <w:szCs w:val="24"/>
          <w:lang w:val="fr-CA"/>
        </w:rPr>
        <w:t xml:space="preserve"> en 2016 :</w:t>
      </w:r>
      <w:bookmarkEnd w:id="15"/>
    </w:p>
    <w:p w14:paraId="7C2AAF74" w14:textId="67869A5A" w:rsidR="0081608A" w:rsidRPr="00BA0C08" w:rsidRDefault="00375AC7" w:rsidP="0081608A">
      <w:pPr>
        <w:numPr>
          <w:ilvl w:val="1"/>
          <w:numId w:val="1"/>
        </w:numPr>
        <w:rPr>
          <w:rFonts w:ascii="Times New Roman" w:hAnsi="Times New Roman" w:cs="Times New Roman"/>
          <w:sz w:val="24"/>
          <w:szCs w:val="24"/>
          <w:lang w:val="fr-CA"/>
        </w:rPr>
      </w:pPr>
      <w:bookmarkStart w:id="16" w:name="lt_pId011"/>
      <w:r w:rsidRPr="00BA0C08">
        <w:rPr>
          <w:rFonts w:ascii="Times New Roman" w:hAnsi="Times New Roman" w:cs="Times New Roman"/>
          <w:sz w:val="24"/>
          <w:szCs w:val="24"/>
          <w:lang w:val="fr-CA"/>
        </w:rPr>
        <w:t>56,9 % des femmes des Premières Nations;</w:t>
      </w:r>
      <w:bookmarkEnd w:id="16"/>
    </w:p>
    <w:p w14:paraId="75D999AB" w14:textId="0FAB2C96" w:rsidR="00D75A6E" w:rsidRPr="00BA0C08" w:rsidRDefault="007D1EEF" w:rsidP="0081608A">
      <w:pPr>
        <w:numPr>
          <w:ilvl w:val="1"/>
          <w:numId w:val="1"/>
        </w:numPr>
        <w:rPr>
          <w:rFonts w:ascii="Times New Roman" w:hAnsi="Times New Roman" w:cs="Times New Roman"/>
          <w:sz w:val="24"/>
          <w:szCs w:val="24"/>
          <w:lang w:val="fr-CA"/>
        </w:rPr>
      </w:pPr>
      <w:bookmarkStart w:id="17" w:name="lt_pId012"/>
      <w:r w:rsidRPr="00BA0C08">
        <w:rPr>
          <w:rFonts w:ascii="Times New Roman" w:hAnsi="Times New Roman" w:cs="Times New Roman"/>
          <w:sz w:val="24"/>
          <w:szCs w:val="24"/>
          <w:lang w:val="fr-CA"/>
        </w:rPr>
        <w:t>53,8</w:t>
      </w:r>
      <w:r w:rsidR="000472B4" w:rsidRPr="00BA0C08">
        <w:rPr>
          <w:rFonts w:ascii="Times New Roman" w:hAnsi="Times New Roman" w:cs="Times New Roman"/>
          <w:sz w:val="24"/>
          <w:szCs w:val="24"/>
          <w:lang w:val="fr-CA"/>
        </w:rPr>
        <w:t> </w:t>
      </w:r>
      <w:r w:rsidRPr="00BA0C08">
        <w:rPr>
          <w:rFonts w:ascii="Times New Roman" w:hAnsi="Times New Roman" w:cs="Times New Roman"/>
          <w:sz w:val="24"/>
          <w:szCs w:val="24"/>
          <w:lang w:val="fr-CA"/>
        </w:rPr>
        <w:t>% des femmes métisses;</w:t>
      </w:r>
      <w:bookmarkEnd w:id="17"/>
      <w:r w:rsidR="003C5CE7" w:rsidRPr="00BA0C08">
        <w:rPr>
          <w:rFonts w:ascii="Times New Roman" w:hAnsi="Times New Roman" w:cs="Times New Roman"/>
          <w:sz w:val="24"/>
          <w:szCs w:val="24"/>
          <w:lang w:val="fr-CA"/>
        </w:rPr>
        <w:t xml:space="preserve"> </w:t>
      </w:r>
      <w:bookmarkStart w:id="18" w:name="lt_pId014"/>
    </w:p>
    <w:p w14:paraId="092105D3" w14:textId="32352D7F" w:rsidR="0081608A" w:rsidRPr="00BA0C08" w:rsidRDefault="00300B5F" w:rsidP="0081608A">
      <w:pPr>
        <w:numPr>
          <w:ilvl w:val="1"/>
          <w:numId w:val="1"/>
        </w:numPr>
        <w:rPr>
          <w:rFonts w:ascii="Times New Roman" w:hAnsi="Times New Roman" w:cs="Times New Roman"/>
          <w:sz w:val="24"/>
          <w:szCs w:val="24"/>
          <w:lang w:val="fr-CA"/>
        </w:rPr>
      </w:pPr>
      <w:r w:rsidRPr="00BA0C08">
        <w:rPr>
          <w:rFonts w:ascii="Times New Roman" w:hAnsi="Times New Roman" w:cs="Times New Roman"/>
          <w:sz w:val="24"/>
          <w:szCs w:val="24"/>
          <w:lang w:val="fr-CA"/>
        </w:rPr>
        <w:t>52</w:t>
      </w:r>
      <w:r w:rsidR="000472B4" w:rsidRPr="00BA0C08">
        <w:rPr>
          <w:rFonts w:ascii="Times New Roman" w:hAnsi="Times New Roman" w:cs="Times New Roman"/>
          <w:sz w:val="24"/>
          <w:szCs w:val="24"/>
          <w:lang w:val="fr-CA"/>
        </w:rPr>
        <w:t> </w:t>
      </w:r>
      <w:r w:rsidRPr="00BA0C08">
        <w:rPr>
          <w:rFonts w:ascii="Times New Roman" w:hAnsi="Times New Roman" w:cs="Times New Roman"/>
          <w:sz w:val="24"/>
          <w:szCs w:val="24"/>
          <w:lang w:val="fr-CA"/>
        </w:rPr>
        <w:t>% des femmes inuites</w:t>
      </w:r>
      <w:r w:rsidR="003C5CE7" w:rsidRPr="00BA0C08">
        <w:rPr>
          <w:rFonts w:ascii="Times New Roman" w:hAnsi="Times New Roman" w:cs="Times New Roman"/>
          <w:sz w:val="24"/>
          <w:szCs w:val="24"/>
          <w:vertAlign w:val="superscript"/>
          <w:lang w:val="fr-CA"/>
        </w:rPr>
        <w:endnoteReference w:id="4"/>
      </w:r>
      <w:r w:rsidRPr="00BA0C08">
        <w:rPr>
          <w:rFonts w:ascii="Times New Roman" w:hAnsi="Times New Roman" w:cs="Times New Roman"/>
          <w:sz w:val="24"/>
          <w:szCs w:val="24"/>
          <w:lang w:val="fr-CA"/>
        </w:rPr>
        <w:t>.</w:t>
      </w:r>
      <w:bookmarkEnd w:id="18"/>
      <w:r w:rsidR="003C5CE7" w:rsidRPr="00BA0C08">
        <w:rPr>
          <w:rFonts w:ascii="Times New Roman" w:hAnsi="Times New Roman" w:cs="Times New Roman"/>
          <w:sz w:val="24"/>
          <w:szCs w:val="24"/>
          <w:vertAlign w:val="superscript"/>
          <w:lang w:val="fr-CA"/>
        </w:rPr>
        <w:t xml:space="preserve"> </w:t>
      </w:r>
    </w:p>
    <w:p w14:paraId="52E91976" w14:textId="325EE267" w:rsidR="0081608A" w:rsidRPr="00BA0C08" w:rsidRDefault="00755AE3" w:rsidP="0081608A">
      <w:pPr>
        <w:numPr>
          <w:ilvl w:val="0"/>
          <w:numId w:val="1"/>
        </w:numPr>
        <w:rPr>
          <w:rFonts w:ascii="Times New Roman" w:hAnsi="Times New Roman" w:cs="Times New Roman"/>
          <w:sz w:val="24"/>
          <w:szCs w:val="24"/>
          <w:lang w:val="fr-CA"/>
        </w:rPr>
      </w:pPr>
      <w:bookmarkStart w:id="19" w:name="lt_pId015"/>
      <w:r w:rsidRPr="00BA0C08">
        <w:rPr>
          <w:rFonts w:ascii="Times New Roman" w:hAnsi="Times New Roman" w:cs="Times New Roman"/>
          <w:sz w:val="24"/>
          <w:szCs w:val="24"/>
          <w:lang w:val="fr-CA"/>
        </w:rPr>
        <w:lastRenderedPageBreak/>
        <w:t>La</w:t>
      </w:r>
      <w:r w:rsidR="00644B84" w:rsidRPr="00BA0C08">
        <w:rPr>
          <w:rFonts w:ascii="Times New Roman" w:hAnsi="Times New Roman" w:cs="Times New Roman"/>
          <w:sz w:val="24"/>
          <w:szCs w:val="24"/>
          <w:lang w:val="fr-CA"/>
        </w:rPr>
        <w:t xml:space="preserve"> proportion </w:t>
      </w:r>
      <w:r w:rsidR="00644B84" w:rsidRPr="00BA0C08">
        <w:rPr>
          <w:rFonts w:ascii="Times New Roman" w:hAnsi="Times New Roman" w:cs="Times New Roman"/>
          <w:b/>
          <w:sz w:val="24"/>
          <w:szCs w:val="24"/>
          <w:lang w:val="fr-CA"/>
        </w:rPr>
        <w:t>d’Autochtones</w:t>
      </w:r>
      <w:r w:rsidR="00644B84" w:rsidRPr="00BA0C08">
        <w:rPr>
          <w:rFonts w:ascii="Times New Roman" w:hAnsi="Times New Roman" w:cs="Times New Roman"/>
          <w:sz w:val="24"/>
          <w:szCs w:val="24"/>
          <w:lang w:val="fr-CA"/>
        </w:rPr>
        <w:t xml:space="preserve"> titulaires d’un </w:t>
      </w:r>
      <w:r w:rsidR="00644B84" w:rsidRPr="00BA0C08">
        <w:rPr>
          <w:rFonts w:ascii="Times New Roman" w:hAnsi="Times New Roman" w:cs="Times New Roman"/>
          <w:b/>
          <w:sz w:val="24"/>
          <w:szCs w:val="24"/>
          <w:lang w:val="fr-CA"/>
        </w:rPr>
        <w:t>diplôme d’études collégiales</w:t>
      </w:r>
      <w:r w:rsidR="00644B84" w:rsidRPr="00BA0C08">
        <w:rPr>
          <w:rFonts w:ascii="Times New Roman" w:hAnsi="Times New Roman" w:cs="Times New Roman"/>
          <w:sz w:val="24"/>
          <w:szCs w:val="24"/>
          <w:lang w:val="fr-CA"/>
        </w:rPr>
        <w:t xml:space="preserve"> (</w:t>
      </w:r>
      <w:r w:rsidR="00644B84" w:rsidRPr="00BA0C08">
        <w:rPr>
          <w:rFonts w:ascii="Times New Roman" w:hAnsi="Times New Roman" w:cs="Times New Roman"/>
          <w:b/>
          <w:sz w:val="24"/>
          <w:szCs w:val="24"/>
          <w:lang w:val="fr-CA"/>
        </w:rPr>
        <w:t xml:space="preserve">le plus haut </w:t>
      </w:r>
      <w:r w:rsidRPr="00BA0C08">
        <w:rPr>
          <w:rFonts w:ascii="Times New Roman" w:hAnsi="Times New Roman" w:cs="Times New Roman"/>
          <w:b/>
          <w:sz w:val="24"/>
          <w:szCs w:val="24"/>
          <w:lang w:val="fr-CA"/>
        </w:rPr>
        <w:t>diplôme</w:t>
      </w:r>
      <w:r w:rsidR="00644B84" w:rsidRPr="00BA0C08">
        <w:rPr>
          <w:rFonts w:ascii="Times New Roman" w:hAnsi="Times New Roman" w:cs="Times New Roman"/>
          <w:sz w:val="24"/>
          <w:szCs w:val="24"/>
          <w:lang w:val="fr-CA"/>
        </w:rPr>
        <w:t>) est passée de 19 % en 2006 à 23</w:t>
      </w:r>
      <w:r w:rsidR="00691761">
        <w:rPr>
          <w:rFonts w:ascii="Times New Roman" w:hAnsi="Times New Roman" w:cs="Times New Roman"/>
          <w:sz w:val="24"/>
          <w:szCs w:val="24"/>
          <w:lang w:val="fr-CA"/>
        </w:rPr>
        <w:t>,0</w:t>
      </w:r>
      <w:r w:rsidR="00644B84" w:rsidRPr="00BA0C08">
        <w:rPr>
          <w:rFonts w:ascii="Times New Roman" w:hAnsi="Times New Roman" w:cs="Times New Roman"/>
          <w:sz w:val="24"/>
          <w:szCs w:val="24"/>
          <w:lang w:val="fr-CA"/>
        </w:rPr>
        <w:t> % en 2016</w:t>
      </w:r>
      <w:r w:rsidRPr="00BA0C08">
        <w:rPr>
          <w:rFonts w:ascii="Times New Roman" w:hAnsi="Times New Roman" w:cs="Times New Roman"/>
          <w:sz w:val="24"/>
          <w:szCs w:val="24"/>
          <w:vertAlign w:val="superscript"/>
          <w:lang w:val="fr-CA"/>
        </w:rPr>
        <w:endnoteReference w:id="5"/>
      </w:r>
      <w:r w:rsidR="00644B84" w:rsidRPr="00BA0C08">
        <w:rPr>
          <w:rFonts w:ascii="Times New Roman" w:hAnsi="Times New Roman" w:cs="Times New Roman"/>
          <w:sz w:val="24"/>
          <w:szCs w:val="24"/>
          <w:lang w:val="fr-CA"/>
        </w:rPr>
        <w:t>.</w:t>
      </w:r>
      <w:bookmarkEnd w:id="19"/>
      <w:r w:rsidR="003C5CE7" w:rsidRPr="00BA0C08">
        <w:rPr>
          <w:rFonts w:ascii="Times New Roman" w:hAnsi="Times New Roman" w:cs="Times New Roman"/>
          <w:sz w:val="24"/>
          <w:szCs w:val="24"/>
          <w:lang w:val="fr-CA"/>
        </w:rPr>
        <w:t xml:space="preserve"> </w:t>
      </w:r>
    </w:p>
    <w:p w14:paraId="5382AB58" w14:textId="0D8501E9" w:rsidR="0081608A" w:rsidRPr="00BA0C08" w:rsidRDefault="00755AE3" w:rsidP="0081608A">
      <w:pPr>
        <w:numPr>
          <w:ilvl w:val="1"/>
          <w:numId w:val="1"/>
        </w:numPr>
        <w:rPr>
          <w:rFonts w:ascii="Times New Roman" w:hAnsi="Times New Roman" w:cs="Times New Roman"/>
          <w:sz w:val="24"/>
          <w:szCs w:val="24"/>
          <w:lang w:val="fr-CA"/>
        </w:rPr>
      </w:pPr>
      <w:bookmarkStart w:id="23" w:name="lt_pId016"/>
      <w:r w:rsidRPr="00BA0C08">
        <w:rPr>
          <w:rFonts w:ascii="Times New Roman" w:hAnsi="Times New Roman" w:cs="Times New Roman"/>
          <w:sz w:val="24"/>
          <w:szCs w:val="24"/>
          <w:lang w:val="fr-CA"/>
        </w:rPr>
        <w:t xml:space="preserve">28 % de </w:t>
      </w:r>
      <w:r w:rsidRPr="00BA0C08">
        <w:rPr>
          <w:rFonts w:ascii="Times New Roman" w:hAnsi="Times New Roman" w:cs="Times New Roman"/>
          <w:b/>
          <w:sz w:val="24"/>
          <w:szCs w:val="24"/>
          <w:lang w:val="fr-CA"/>
        </w:rPr>
        <w:t>femmes autochtones âgées de 25 à 64 ans</w:t>
      </w:r>
      <w:r w:rsidRPr="00BA0C08">
        <w:rPr>
          <w:rFonts w:ascii="Times New Roman" w:hAnsi="Times New Roman" w:cs="Times New Roman"/>
          <w:sz w:val="24"/>
          <w:szCs w:val="24"/>
          <w:lang w:val="fr-CA"/>
        </w:rPr>
        <w:t xml:space="preserve"> détenaient un certificat ou un diplôme d’un collège, d’un cégep ou d</w:t>
      </w:r>
      <w:r w:rsidR="000472B4" w:rsidRPr="00BA0C08">
        <w:rPr>
          <w:rFonts w:ascii="Times New Roman" w:hAnsi="Times New Roman" w:cs="Times New Roman"/>
          <w:sz w:val="24"/>
          <w:szCs w:val="24"/>
          <w:lang w:val="fr-CA"/>
        </w:rPr>
        <w:t>’</w:t>
      </w:r>
      <w:r w:rsidRPr="00BA0C08">
        <w:rPr>
          <w:rFonts w:ascii="Times New Roman" w:hAnsi="Times New Roman" w:cs="Times New Roman"/>
          <w:sz w:val="24"/>
          <w:szCs w:val="24"/>
          <w:lang w:val="fr-CA"/>
        </w:rPr>
        <w:t xml:space="preserve">un autre établissement non universitaire (le plus haut diplôme), </w:t>
      </w:r>
      <w:r w:rsidR="00E360F4">
        <w:rPr>
          <w:rFonts w:ascii="Times New Roman" w:hAnsi="Times New Roman" w:cs="Times New Roman"/>
          <w:sz w:val="24"/>
          <w:szCs w:val="24"/>
          <w:lang w:val="fr-CA"/>
        </w:rPr>
        <w:t xml:space="preserve">comparativement </w:t>
      </w:r>
      <w:r w:rsidRPr="00BA0C08">
        <w:rPr>
          <w:rFonts w:ascii="Times New Roman" w:hAnsi="Times New Roman" w:cs="Times New Roman"/>
          <w:sz w:val="24"/>
          <w:szCs w:val="24"/>
          <w:lang w:val="fr-CA"/>
        </w:rPr>
        <w:t xml:space="preserve">à 18 % </w:t>
      </w:r>
      <w:r w:rsidRPr="00BA0C08">
        <w:rPr>
          <w:rFonts w:ascii="Times New Roman" w:hAnsi="Times New Roman" w:cs="Times New Roman"/>
          <w:b/>
          <w:sz w:val="24"/>
          <w:szCs w:val="24"/>
          <w:lang w:val="fr-CA"/>
        </w:rPr>
        <w:t>des hommes autochtones</w:t>
      </w:r>
      <w:r w:rsidR="00492148" w:rsidRPr="00BA0C08">
        <w:rPr>
          <w:rFonts w:ascii="Times New Roman" w:hAnsi="Times New Roman" w:cs="Times New Roman"/>
          <w:sz w:val="24"/>
          <w:szCs w:val="24"/>
          <w:vertAlign w:val="superscript"/>
          <w:lang w:val="fr-CA"/>
        </w:rPr>
        <w:endnoteReference w:id="6"/>
      </w:r>
      <w:r w:rsidRPr="00BA0C08">
        <w:rPr>
          <w:rFonts w:ascii="Times New Roman" w:hAnsi="Times New Roman" w:cs="Times New Roman"/>
          <w:sz w:val="24"/>
          <w:szCs w:val="24"/>
          <w:lang w:val="fr-CA"/>
        </w:rPr>
        <w:t>.</w:t>
      </w:r>
      <w:bookmarkEnd w:id="23"/>
    </w:p>
    <w:p w14:paraId="56F422E3" w14:textId="340065FF" w:rsidR="0081608A" w:rsidRPr="00BA0C08" w:rsidRDefault="007F1F1D" w:rsidP="0081608A">
      <w:pPr>
        <w:numPr>
          <w:ilvl w:val="0"/>
          <w:numId w:val="1"/>
        </w:numPr>
        <w:rPr>
          <w:rFonts w:ascii="Times New Roman" w:hAnsi="Times New Roman" w:cs="Times New Roman"/>
          <w:sz w:val="24"/>
          <w:szCs w:val="24"/>
          <w:lang w:val="fr-CA"/>
        </w:rPr>
      </w:pPr>
      <w:bookmarkStart w:id="25" w:name="lt_pId017"/>
      <w:r w:rsidRPr="00BA0C08">
        <w:rPr>
          <w:rFonts w:ascii="Times New Roman" w:hAnsi="Times New Roman" w:cs="Times New Roman"/>
          <w:sz w:val="24"/>
          <w:szCs w:val="24"/>
          <w:lang w:val="fr-CA"/>
        </w:rPr>
        <w:t>En</w:t>
      </w:r>
      <w:r w:rsidR="00F23EE9">
        <w:rPr>
          <w:rFonts w:ascii="Times New Roman" w:hAnsi="Times New Roman" w:cs="Times New Roman"/>
          <w:sz w:val="24"/>
          <w:szCs w:val="24"/>
          <w:lang w:val="fr-CA"/>
        </w:rPr>
        <w:t> </w:t>
      </w:r>
      <w:r w:rsidRPr="00BA0C08">
        <w:rPr>
          <w:rFonts w:ascii="Times New Roman" w:hAnsi="Times New Roman" w:cs="Times New Roman"/>
          <w:sz w:val="24"/>
          <w:szCs w:val="24"/>
          <w:lang w:val="fr-CA"/>
        </w:rPr>
        <w:t xml:space="preserve">2016, 11 % des </w:t>
      </w:r>
      <w:r w:rsidR="00FD4C6F" w:rsidRPr="00FD4C6F">
        <w:rPr>
          <w:rFonts w:ascii="Times New Roman" w:hAnsi="Times New Roman" w:cs="Times New Roman"/>
          <w:b/>
          <w:sz w:val="24"/>
          <w:szCs w:val="24"/>
          <w:lang w:val="fr-CA"/>
        </w:rPr>
        <w:t>A</w:t>
      </w:r>
      <w:r w:rsidRPr="00BA0C08">
        <w:rPr>
          <w:rFonts w:ascii="Times New Roman" w:hAnsi="Times New Roman" w:cs="Times New Roman"/>
          <w:b/>
          <w:sz w:val="24"/>
          <w:szCs w:val="24"/>
          <w:lang w:val="fr-CA"/>
        </w:rPr>
        <w:t>utochtones</w:t>
      </w:r>
      <w:r w:rsidRPr="00BA0C08">
        <w:rPr>
          <w:rFonts w:ascii="Times New Roman" w:hAnsi="Times New Roman" w:cs="Times New Roman"/>
          <w:sz w:val="24"/>
          <w:szCs w:val="24"/>
          <w:lang w:val="fr-CA"/>
        </w:rPr>
        <w:t xml:space="preserve"> </w:t>
      </w:r>
      <w:r w:rsidR="00FA029C" w:rsidRPr="00BA0C08">
        <w:rPr>
          <w:rFonts w:ascii="Times New Roman" w:hAnsi="Times New Roman" w:cs="Times New Roman"/>
          <w:b/>
          <w:sz w:val="24"/>
          <w:szCs w:val="24"/>
          <w:lang w:val="fr-CA"/>
        </w:rPr>
        <w:t>âgée</w:t>
      </w:r>
      <w:r w:rsidRPr="00BA0C08">
        <w:rPr>
          <w:rFonts w:ascii="Times New Roman" w:hAnsi="Times New Roman" w:cs="Times New Roman"/>
          <w:b/>
          <w:sz w:val="24"/>
          <w:szCs w:val="24"/>
          <w:lang w:val="fr-CA"/>
        </w:rPr>
        <w:t>s de 25 à 64 ans</w:t>
      </w:r>
      <w:r w:rsidRPr="00BA0C08">
        <w:rPr>
          <w:rFonts w:ascii="Times New Roman" w:hAnsi="Times New Roman" w:cs="Times New Roman"/>
          <w:sz w:val="24"/>
          <w:szCs w:val="24"/>
          <w:lang w:val="fr-CA"/>
        </w:rPr>
        <w:t xml:space="preserve"> avaient complété un </w:t>
      </w:r>
      <w:r w:rsidRPr="00BA0C08">
        <w:rPr>
          <w:rFonts w:ascii="Times New Roman" w:hAnsi="Times New Roman" w:cs="Times New Roman"/>
          <w:b/>
          <w:sz w:val="24"/>
          <w:szCs w:val="24"/>
          <w:lang w:val="fr-CA"/>
        </w:rPr>
        <w:t>baccalauréat ou des études à un niveau supérieur</w:t>
      </w:r>
      <w:r w:rsidRPr="00BA0C08">
        <w:rPr>
          <w:rFonts w:ascii="Times New Roman" w:hAnsi="Times New Roman" w:cs="Times New Roman"/>
          <w:sz w:val="24"/>
          <w:szCs w:val="24"/>
          <w:lang w:val="fr-CA"/>
        </w:rPr>
        <w:t xml:space="preserve"> (une augmentation </w:t>
      </w:r>
      <w:r w:rsidR="00FA029C" w:rsidRPr="00BA0C08">
        <w:rPr>
          <w:rFonts w:ascii="Times New Roman" w:hAnsi="Times New Roman" w:cs="Times New Roman"/>
          <w:sz w:val="24"/>
          <w:szCs w:val="24"/>
          <w:lang w:val="fr-CA"/>
        </w:rPr>
        <w:t>par rapport au taux de 7,7 % de </w:t>
      </w:r>
      <w:r w:rsidRPr="00BA0C08">
        <w:rPr>
          <w:rFonts w:ascii="Times New Roman" w:hAnsi="Times New Roman" w:cs="Times New Roman"/>
          <w:sz w:val="24"/>
          <w:szCs w:val="24"/>
          <w:lang w:val="fr-CA"/>
        </w:rPr>
        <w:t>2006)</w:t>
      </w:r>
      <w:r w:rsidR="00492148" w:rsidRPr="00BA0C08">
        <w:rPr>
          <w:rFonts w:ascii="Times New Roman" w:hAnsi="Times New Roman" w:cs="Times New Roman"/>
          <w:sz w:val="24"/>
          <w:szCs w:val="24"/>
          <w:vertAlign w:val="superscript"/>
          <w:lang w:val="fr-CA"/>
        </w:rPr>
        <w:endnoteReference w:id="7"/>
      </w:r>
      <w:r w:rsidRPr="00BA0C08">
        <w:rPr>
          <w:rFonts w:ascii="Times New Roman" w:hAnsi="Times New Roman" w:cs="Times New Roman"/>
          <w:sz w:val="24"/>
          <w:szCs w:val="24"/>
          <w:lang w:val="fr-CA"/>
        </w:rPr>
        <w:t>.</w:t>
      </w:r>
      <w:bookmarkEnd w:id="25"/>
      <w:r w:rsidR="003C5CE7" w:rsidRPr="00BA0C08">
        <w:rPr>
          <w:rFonts w:ascii="Times New Roman" w:hAnsi="Times New Roman" w:cs="Times New Roman"/>
          <w:sz w:val="24"/>
          <w:szCs w:val="24"/>
          <w:lang w:val="fr-CA"/>
        </w:rPr>
        <w:t xml:space="preserve"> </w:t>
      </w:r>
    </w:p>
    <w:p w14:paraId="6EEB4916" w14:textId="33562BF3" w:rsidR="0081608A" w:rsidRPr="00BA0C08" w:rsidRDefault="00EE5CE2" w:rsidP="0081608A">
      <w:pPr>
        <w:numPr>
          <w:ilvl w:val="1"/>
          <w:numId w:val="1"/>
        </w:numPr>
        <w:rPr>
          <w:rFonts w:ascii="Times New Roman" w:hAnsi="Times New Roman" w:cs="Times New Roman"/>
          <w:sz w:val="24"/>
          <w:szCs w:val="24"/>
          <w:lang w:val="fr-CA"/>
        </w:rPr>
      </w:pPr>
      <w:bookmarkStart w:id="26" w:name="lt_pId018"/>
      <w:r w:rsidRPr="00BA0C08">
        <w:rPr>
          <w:rFonts w:ascii="Times New Roman" w:hAnsi="Times New Roman" w:cs="Times New Roman"/>
          <w:sz w:val="24"/>
          <w:szCs w:val="24"/>
          <w:lang w:val="fr-CA"/>
        </w:rPr>
        <w:t xml:space="preserve">14 % des </w:t>
      </w:r>
      <w:r w:rsidRPr="00BA0C08">
        <w:rPr>
          <w:rFonts w:ascii="Times New Roman" w:hAnsi="Times New Roman" w:cs="Times New Roman"/>
          <w:b/>
          <w:sz w:val="24"/>
          <w:szCs w:val="24"/>
          <w:lang w:val="fr-CA"/>
        </w:rPr>
        <w:t>femmes autochtones âgées de 25 à 64 ans</w:t>
      </w:r>
      <w:r w:rsidRPr="00BA0C08">
        <w:rPr>
          <w:rFonts w:ascii="Times New Roman" w:hAnsi="Times New Roman" w:cs="Times New Roman"/>
          <w:sz w:val="24"/>
          <w:szCs w:val="24"/>
          <w:lang w:val="fr-CA"/>
        </w:rPr>
        <w:t xml:space="preserve"> avaient </w:t>
      </w:r>
      <w:r w:rsidR="000472B4" w:rsidRPr="00BA0C08">
        <w:rPr>
          <w:rFonts w:ascii="Times New Roman" w:hAnsi="Times New Roman" w:cs="Times New Roman"/>
          <w:sz w:val="24"/>
          <w:szCs w:val="24"/>
          <w:lang w:val="fr-CA"/>
        </w:rPr>
        <w:t xml:space="preserve">terminé </w:t>
      </w:r>
      <w:r w:rsidR="00DB44F8" w:rsidRPr="00BA0C08">
        <w:rPr>
          <w:rFonts w:ascii="Times New Roman" w:hAnsi="Times New Roman" w:cs="Times New Roman"/>
          <w:sz w:val="24"/>
          <w:szCs w:val="24"/>
          <w:lang w:val="fr-CA"/>
        </w:rPr>
        <w:t>des études au niveau du baccalauréat ou à un niveau supérieur</w:t>
      </w:r>
      <w:r w:rsidRPr="00BA0C08">
        <w:rPr>
          <w:rFonts w:ascii="Times New Roman" w:hAnsi="Times New Roman" w:cs="Times New Roman"/>
          <w:sz w:val="24"/>
          <w:szCs w:val="24"/>
          <w:lang w:val="fr-CA"/>
        </w:rPr>
        <w:t xml:space="preserve">, comparativement à 8 % des </w:t>
      </w:r>
      <w:r w:rsidRPr="00BA0C08">
        <w:rPr>
          <w:rFonts w:ascii="Times New Roman" w:hAnsi="Times New Roman" w:cs="Times New Roman"/>
          <w:b/>
          <w:sz w:val="24"/>
          <w:szCs w:val="24"/>
          <w:lang w:val="fr-CA"/>
        </w:rPr>
        <w:t>hommes autochtones</w:t>
      </w:r>
      <w:r w:rsidR="009E4CE1" w:rsidRPr="00984077">
        <w:rPr>
          <w:rFonts w:ascii="Times New Roman" w:hAnsi="Times New Roman" w:cs="Times New Roman"/>
          <w:sz w:val="24"/>
          <w:szCs w:val="24"/>
          <w:vertAlign w:val="superscript"/>
        </w:rPr>
        <w:endnoteReference w:id="8"/>
      </w:r>
      <w:r w:rsidRPr="00BA0C08">
        <w:rPr>
          <w:rFonts w:ascii="Times New Roman" w:hAnsi="Times New Roman" w:cs="Times New Roman"/>
          <w:sz w:val="24"/>
          <w:szCs w:val="24"/>
          <w:lang w:val="fr-CA"/>
        </w:rPr>
        <w:t xml:space="preserve">. </w:t>
      </w:r>
      <w:bookmarkEnd w:id="26"/>
    </w:p>
    <w:p w14:paraId="535FBD0A" w14:textId="69BCA605" w:rsidR="0081608A" w:rsidRDefault="00DE26D4" w:rsidP="0081608A">
      <w:pPr>
        <w:numPr>
          <w:ilvl w:val="0"/>
          <w:numId w:val="1"/>
        </w:numPr>
        <w:rPr>
          <w:rFonts w:ascii="Times New Roman" w:hAnsi="Times New Roman" w:cs="Times New Roman"/>
          <w:sz w:val="24"/>
          <w:szCs w:val="24"/>
          <w:lang w:val="fr-CA"/>
        </w:rPr>
      </w:pPr>
      <w:bookmarkStart w:id="27" w:name="lt_pId019"/>
      <w:r w:rsidRPr="00986693">
        <w:rPr>
          <w:rFonts w:ascii="Times New Roman" w:hAnsi="Times New Roman" w:cs="Times New Roman"/>
          <w:sz w:val="24"/>
          <w:szCs w:val="24"/>
          <w:lang w:val="fr-CA"/>
        </w:rPr>
        <w:t xml:space="preserve">Les données </w:t>
      </w:r>
      <w:r w:rsidR="00DB44F8" w:rsidRPr="00986693">
        <w:rPr>
          <w:rFonts w:ascii="Times New Roman" w:hAnsi="Times New Roman" w:cs="Times New Roman"/>
          <w:sz w:val="24"/>
          <w:szCs w:val="24"/>
          <w:lang w:val="fr-CA"/>
        </w:rPr>
        <w:t>recueillies</w:t>
      </w:r>
      <w:r w:rsidRPr="00986693">
        <w:rPr>
          <w:rFonts w:ascii="Times New Roman" w:hAnsi="Times New Roman" w:cs="Times New Roman"/>
          <w:sz w:val="24"/>
          <w:szCs w:val="24"/>
          <w:lang w:val="fr-CA"/>
        </w:rPr>
        <w:t xml:space="preserve"> lors du Recensement de</w:t>
      </w:r>
      <w:r w:rsidR="00A053F5" w:rsidRPr="00986693">
        <w:rPr>
          <w:rFonts w:ascii="Times New Roman" w:hAnsi="Times New Roman" w:cs="Times New Roman"/>
          <w:sz w:val="24"/>
          <w:szCs w:val="24"/>
          <w:lang w:val="fr-CA"/>
        </w:rPr>
        <w:t> </w:t>
      </w:r>
      <w:r w:rsidRPr="00986693">
        <w:rPr>
          <w:rFonts w:ascii="Times New Roman" w:hAnsi="Times New Roman" w:cs="Times New Roman"/>
          <w:sz w:val="24"/>
          <w:szCs w:val="24"/>
          <w:lang w:val="fr-CA"/>
        </w:rPr>
        <w:t xml:space="preserve">2016 </w:t>
      </w:r>
      <w:r w:rsidR="00986693">
        <w:rPr>
          <w:rFonts w:ascii="Times New Roman" w:hAnsi="Times New Roman" w:cs="Times New Roman"/>
          <w:sz w:val="24"/>
          <w:szCs w:val="24"/>
          <w:lang w:val="fr-CA"/>
        </w:rPr>
        <w:t xml:space="preserve">ont permis de déterminer </w:t>
      </w:r>
      <w:r w:rsidR="00FD4C6F" w:rsidRPr="00986693">
        <w:rPr>
          <w:rFonts w:ascii="Times New Roman" w:hAnsi="Times New Roman" w:cs="Times New Roman"/>
          <w:sz w:val="24"/>
          <w:szCs w:val="24"/>
          <w:lang w:val="fr-CA"/>
        </w:rPr>
        <w:t>que les A</w:t>
      </w:r>
      <w:r w:rsidRPr="00986693">
        <w:rPr>
          <w:rFonts w:ascii="Times New Roman" w:hAnsi="Times New Roman" w:cs="Times New Roman"/>
          <w:sz w:val="24"/>
          <w:szCs w:val="24"/>
          <w:lang w:val="fr-CA"/>
        </w:rPr>
        <w:t xml:space="preserve">utochtones vivant </w:t>
      </w:r>
      <w:r w:rsidRPr="00986693">
        <w:rPr>
          <w:rFonts w:ascii="Times New Roman" w:hAnsi="Times New Roman" w:cs="Times New Roman"/>
          <w:b/>
          <w:sz w:val="24"/>
          <w:szCs w:val="24"/>
          <w:lang w:val="fr-CA"/>
        </w:rPr>
        <w:t xml:space="preserve">hors-réserve </w:t>
      </w:r>
      <w:r w:rsidRPr="00986693">
        <w:rPr>
          <w:rFonts w:ascii="Times New Roman" w:hAnsi="Times New Roman" w:cs="Times New Roman"/>
          <w:sz w:val="24"/>
          <w:szCs w:val="24"/>
          <w:lang w:val="fr-CA"/>
        </w:rPr>
        <w:t>étaient plus susceptibles d’être titulaire</w:t>
      </w:r>
      <w:r w:rsidR="000472B4" w:rsidRPr="00986693">
        <w:rPr>
          <w:rFonts w:ascii="Times New Roman" w:hAnsi="Times New Roman" w:cs="Times New Roman"/>
          <w:sz w:val="24"/>
          <w:szCs w:val="24"/>
          <w:lang w:val="fr-CA"/>
        </w:rPr>
        <w:t>s</w:t>
      </w:r>
      <w:r w:rsidRPr="00986693">
        <w:rPr>
          <w:rFonts w:ascii="Times New Roman" w:hAnsi="Times New Roman" w:cs="Times New Roman"/>
          <w:sz w:val="24"/>
          <w:szCs w:val="24"/>
          <w:lang w:val="fr-CA"/>
        </w:rPr>
        <w:t xml:space="preserve"> d’un diplôme d</w:t>
      </w:r>
      <w:r w:rsidR="000472B4" w:rsidRPr="00986693">
        <w:rPr>
          <w:rFonts w:ascii="Times New Roman" w:hAnsi="Times New Roman" w:cs="Times New Roman"/>
          <w:sz w:val="24"/>
          <w:szCs w:val="24"/>
          <w:lang w:val="fr-CA"/>
        </w:rPr>
        <w:t>’</w:t>
      </w:r>
      <w:r w:rsidRPr="00986693">
        <w:rPr>
          <w:rFonts w:ascii="Times New Roman" w:hAnsi="Times New Roman" w:cs="Times New Roman"/>
          <w:sz w:val="24"/>
          <w:szCs w:val="24"/>
          <w:lang w:val="fr-CA"/>
        </w:rPr>
        <w:t>études postsecondaires que ceux qui</w:t>
      </w:r>
      <w:r w:rsidRPr="00986693">
        <w:rPr>
          <w:rFonts w:ascii="Times New Roman" w:hAnsi="Times New Roman" w:cs="Times New Roman"/>
          <w:b/>
          <w:sz w:val="24"/>
          <w:szCs w:val="24"/>
          <w:lang w:val="fr-CA"/>
        </w:rPr>
        <w:t xml:space="preserve"> vivaient</w:t>
      </w:r>
      <w:r w:rsidR="00E360F4" w:rsidRPr="00986693">
        <w:rPr>
          <w:rFonts w:ascii="Times New Roman" w:hAnsi="Times New Roman" w:cs="Times New Roman"/>
          <w:b/>
          <w:sz w:val="24"/>
          <w:szCs w:val="24"/>
          <w:lang w:val="fr-CA"/>
        </w:rPr>
        <w:t xml:space="preserve"> dans les réserves</w:t>
      </w:r>
      <w:r w:rsidRPr="00986693">
        <w:rPr>
          <w:rFonts w:ascii="Times New Roman" w:hAnsi="Times New Roman" w:cs="Times New Roman"/>
          <w:sz w:val="24"/>
          <w:szCs w:val="24"/>
          <w:lang w:val="fr-CA"/>
        </w:rPr>
        <w:t>.</w:t>
      </w:r>
      <w:bookmarkEnd w:id="27"/>
      <w:r w:rsidR="003C5CE7" w:rsidRPr="00986693">
        <w:rPr>
          <w:rFonts w:ascii="Times New Roman" w:hAnsi="Times New Roman" w:cs="Times New Roman"/>
          <w:sz w:val="24"/>
          <w:szCs w:val="24"/>
          <w:lang w:val="fr-CA"/>
        </w:rPr>
        <w:t xml:space="preserve"> </w:t>
      </w:r>
      <w:bookmarkStart w:id="28" w:name="lt_pId020"/>
      <w:r w:rsidR="00A053F5" w:rsidRPr="00986693">
        <w:rPr>
          <w:rFonts w:ascii="Times New Roman" w:hAnsi="Times New Roman" w:cs="Times New Roman"/>
          <w:sz w:val="24"/>
          <w:szCs w:val="24"/>
          <w:lang w:val="fr-CA"/>
        </w:rPr>
        <w:t>Par exemple, 11,4</w:t>
      </w:r>
      <w:r w:rsidR="000472B4" w:rsidRPr="00986693">
        <w:rPr>
          <w:rFonts w:ascii="Times New Roman" w:hAnsi="Times New Roman" w:cs="Times New Roman"/>
          <w:sz w:val="24"/>
          <w:szCs w:val="24"/>
          <w:lang w:val="fr-CA"/>
        </w:rPr>
        <w:t> </w:t>
      </w:r>
      <w:r w:rsidR="00A053F5" w:rsidRPr="00986693">
        <w:rPr>
          <w:rFonts w:ascii="Times New Roman" w:hAnsi="Times New Roman" w:cs="Times New Roman"/>
          <w:sz w:val="24"/>
          <w:szCs w:val="24"/>
          <w:lang w:val="fr-CA"/>
        </w:rPr>
        <w:t xml:space="preserve">% des membres des </w:t>
      </w:r>
      <w:r w:rsidR="00A053F5" w:rsidRPr="00986693">
        <w:rPr>
          <w:rFonts w:ascii="Times New Roman" w:hAnsi="Times New Roman" w:cs="Times New Roman"/>
          <w:b/>
          <w:sz w:val="24"/>
          <w:szCs w:val="24"/>
          <w:lang w:val="fr-CA"/>
        </w:rPr>
        <w:t>Premières</w:t>
      </w:r>
      <w:r w:rsidR="00A053F5" w:rsidRPr="00BA0C08">
        <w:rPr>
          <w:rFonts w:ascii="Times New Roman" w:hAnsi="Times New Roman" w:cs="Times New Roman"/>
          <w:b/>
          <w:sz w:val="24"/>
          <w:szCs w:val="24"/>
          <w:lang w:val="fr-CA"/>
        </w:rPr>
        <w:t xml:space="preserve"> Nations</w:t>
      </w:r>
      <w:r w:rsidR="00A053F5" w:rsidRPr="00BA0C08">
        <w:rPr>
          <w:rFonts w:ascii="Times New Roman" w:hAnsi="Times New Roman" w:cs="Times New Roman"/>
          <w:sz w:val="24"/>
          <w:szCs w:val="24"/>
          <w:lang w:val="fr-CA"/>
        </w:rPr>
        <w:t xml:space="preserve"> ayant le </w:t>
      </w:r>
      <w:r w:rsidR="00A053F5" w:rsidRPr="00BA0C08">
        <w:rPr>
          <w:rFonts w:ascii="Times New Roman" w:hAnsi="Times New Roman" w:cs="Times New Roman"/>
          <w:b/>
          <w:sz w:val="24"/>
          <w:szCs w:val="24"/>
          <w:lang w:val="fr-CA"/>
        </w:rPr>
        <w:t>statut d’Indien inscrit</w:t>
      </w:r>
      <w:r w:rsidR="00A053F5" w:rsidRPr="00BA0C08">
        <w:rPr>
          <w:rFonts w:ascii="Times New Roman" w:hAnsi="Times New Roman" w:cs="Times New Roman"/>
          <w:sz w:val="24"/>
          <w:szCs w:val="24"/>
          <w:lang w:val="fr-CA"/>
        </w:rPr>
        <w:t xml:space="preserve"> </w:t>
      </w:r>
      <w:r w:rsidR="00522F86" w:rsidRPr="00BA0C08">
        <w:rPr>
          <w:rFonts w:ascii="Times New Roman" w:hAnsi="Times New Roman" w:cs="Times New Roman"/>
          <w:sz w:val="24"/>
          <w:szCs w:val="24"/>
          <w:lang w:val="fr-CA"/>
        </w:rPr>
        <w:t>âgé</w:t>
      </w:r>
      <w:r w:rsidR="000472B4" w:rsidRPr="00BA0C08">
        <w:rPr>
          <w:rFonts w:ascii="Times New Roman" w:hAnsi="Times New Roman" w:cs="Times New Roman"/>
          <w:sz w:val="24"/>
          <w:szCs w:val="24"/>
          <w:lang w:val="fr-CA"/>
        </w:rPr>
        <w:t>s</w:t>
      </w:r>
      <w:r w:rsidR="00A053F5" w:rsidRPr="00BA0C08">
        <w:rPr>
          <w:rFonts w:ascii="Times New Roman" w:hAnsi="Times New Roman" w:cs="Times New Roman"/>
          <w:sz w:val="24"/>
          <w:szCs w:val="24"/>
          <w:lang w:val="fr-CA"/>
        </w:rPr>
        <w:t xml:space="preserve"> de 25 à 64 ans </w:t>
      </w:r>
      <w:r w:rsidR="0097376D">
        <w:rPr>
          <w:rFonts w:ascii="Times New Roman" w:hAnsi="Times New Roman" w:cs="Times New Roman"/>
          <w:sz w:val="24"/>
          <w:szCs w:val="24"/>
          <w:lang w:val="fr-CA"/>
        </w:rPr>
        <w:t xml:space="preserve">et </w:t>
      </w:r>
      <w:r w:rsidR="00A053F5" w:rsidRPr="00BA0C08">
        <w:rPr>
          <w:rFonts w:ascii="Times New Roman" w:hAnsi="Times New Roman" w:cs="Times New Roman"/>
          <w:sz w:val="24"/>
          <w:szCs w:val="24"/>
          <w:lang w:val="fr-CA"/>
        </w:rPr>
        <w:t xml:space="preserve">vivant </w:t>
      </w:r>
      <w:r w:rsidR="00A053F5" w:rsidRPr="00BA0C08">
        <w:rPr>
          <w:rFonts w:ascii="Times New Roman" w:hAnsi="Times New Roman" w:cs="Times New Roman"/>
          <w:b/>
          <w:sz w:val="24"/>
          <w:szCs w:val="24"/>
          <w:lang w:val="fr-CA"/>
        </w:rPr>
        <w:t>hors-réserve</w:t>
      </w:r>
      <w:r w:rsidR="00A053F5" w:rsidRPr="00BA0C08">
        <w:rPr>
          <w:rFonts w:ascii="Times New Roman" w:hAnsi="Times New Roman" w:cs="Times New Roman"/>
          <w:sz w:val="24"/>
          <w:szCs w:val="24"/>
          <w:lang w:val="fr-CA"/>
        </w:rPr>
        <w:t xml:space="preserve"> </w:t>
      </w:r>
      <w:r w:rsidR="0097376D">
        <w:rPr>
          <w:rFonts w:ascii="Times New Roman" w:hAnsi="Times New Roman" w:cs="Times New Roman"/>
          <w:sz w:val="24"/>
          <w:szCs w:val="24"/>
          <w:lang w:val="fr-CA"/>
        </w:rPr>
        <w:t>étaient titulaires d’u</w:t>
      </w:r>
      <w:r w:rsidR="00E360F4">
        <w:rPr>
          <w:rFonts w:ascii="Times New Roman" w:hAnsi="Times New Roman" w:cs="Times New Roman"/>
          <w:sz w:val="24"/>
          <w:szCs w:val="24"/>
          <w:lang w:val="fr-CA"/>
        </w:rPr>
        <w:t>n</w:t>
      </w:r>
      <w:r w:rsidR="00A053F5" w:rsidRPr="00BA0C08">
        <w:rPr>
          <w:rFonts w:ascii="Times New Roman" w:hAnsi="Times New Roman" w:cs="Times New Roman"/>
          <w:sz w:val="24"/>
          <w:szCs w:val="24"/>
          <w:lang w:val="fr-CA"/>
        </w:rPr>
        <w:t xml:space="preserve"> </w:t>
      </w:r>
      <w:r w:rsidR="00A053F5" w:rsidRPr="00BA0C08">
        <w:rPr>
          <w:rFonts w:ascii="Times New Roman" w:hAnsi="Times New Roman" w:cs="Times New Roman"/>
          <w:b/>
          <w:sz w:val="24"/>
          <w:szCs w:val="24"/>
          <w:lang w:val="fr-CA"/>
        </w:rPr>
        <w:t>baccalauréat</w:t>
      </w:r>
      <w:r w:rsidR="00A053F5" w:rsidRPr="00BA0C08">
        <w:rPr>
          <w:rFonts w:ascii="Times New Roman" w:hAnsi="Times New Roman" w:cs="Times New Roman"/>
          <w:sz w:val="24"/>
          <w:szCs w:val="24"/>
          <w:lang w:val="fr-CA"/>
        </w:rPr>
        <w:t xml:space="preserve"> ou </w:t>
      </w:r>
      <w:r w:rsidR="0097376D">
        <w:rPr>
          <w:rFonts w:ascii="Times New Roman" w:hAnsi="Times New Roman" w:cs="Times New Roman"/>
          <w:sz w:val="24"/>
          <w:szCs w:val="24"/>
          <w:lang w:val="fr-CA"/>
        </w:rPr>
        <w:t>d’</w:t>
      </w:r>
      <w:r w:rsidR="00E360F4">
        <w:rPr>
          <w:rFonts w:ascii="Times New Roman" w:hAnsi="Times New Roman" w:cs="Times New Roman"/>
          <w:sz w:val="24"/>
          <w:szCs w:val="24"/>
          <w:lang w:val="fr-CA"/>
        </w:rPr>
        <w:t xml:space="preserve">un </w:t>
      </w:r>
      <w:r w:rsidR="0097376D">
        <w:rPr>
          <w:rFonts w:ascii="Times New Roman" w:hAnsi="Times New Roman" w:cs="Times New Roman"/>
          <w:sz w:val="24"/>
          <w:szCs w:val="24"/>
          <w:lang w:val="fr-CA"/>
        </w:rPr>
        <w:t xml:space="preserve">grade </w:t>
      </w:r>
      <w:r w:rsidR="00522F86" w:rsidRPr="00BA0C08">
        <w:rPr>
          <w:rFonts w:ascii="Times New Roman" w:hAnsi="Times New Roman" w:cs="Times New Roman"/>
          <w:sz w:val="24"/>
          <w:szCs w:val="24"/>
          <w:lang w:val="fr-CA"/>
        </w:rPr>
        <w:t>supérieur en </w:t>
      </w:r>
      <w:r w:rsidR="00A053F5" w:rsidRPr="00BA0C08">
        <w:rPr>
          <w:rFonts w:ascii="Times New Roman" w:hAnsi="Times New Roman" w:cs="Times New Roman"/>
          <w:sz w:val="24"/>
          <w:szCs w:val="24"/>
          <w:lang w:val="fr-CA"/>
        </w:rPr>
        <w:t xml:space="preserve">2016, par rapport à 5,4 % de ceux qui </w:t>
      </w:r>
      <w:r w:rsidR="00A053F5" w:rsidRPr="00BA0C08">
        <w:rPr>
          <w:rFonts w:ascii="Times New Roman" w:hAnsi="Times New Roman" w:cs="Times New Roman"/>
          <w:b/>
          <w:sz w:val="24"/>
          <w:szCs w:val="24"/>
          <w:lang w:val="fr-CA"/>
        </w:rPr>
        <w:t>vivaient dans une réserve</w:t>
      </w:r>
      <w:r w:rsidR="00522F86" w:rsidRPr="00BA0C08">
        <w:rPr>
          <w:rFonts w:ascii="Times New Roman" w:hAnsi="Times New Roman" w:cs="Times New Roman"/>
          <w:sz w:val="24"/>
          <w:szCs w:val="24"/>
          <w:vertAlign w:val="superscript"/>
          <w:lang w:val="fr-CA"/>
        </w:rPr>
        <w:endnoteReference w:id="9"/>
      </w:r>
      <w:r w:rsidR="00A053F5" w:rsidRPr="00BA0C08">
        <w:rPr>
          <w:rFonts w:ascii="Times New Roman" w:hAnsi="Times New Roman" w:cs="Times New Roman"/>
          <w:sz w:val="24"/>
          <w:szCs w:val="24"/>
          <w:lang w:val="fr-CA"/>
        </w:rPr>
        <w:t>.</w:t>
      </w:r>
      <w:bookmarkEnd w:id="28"/>
    </w:p>
    <w:p w14:paraId="1AE3FFC7" w14:textId="756CBCBC" w:rsidR="0081608A" w:rsidRPr="0097376D" w:rsidRDefault="0097376D" w:rsidP="005877F6">
      <w:pPr>
        <w:numPr>
          <w:ilvl w:val="0"/>
          <w:numId w:val="1"/>
        </w:numPr>
        <w:rPr>
          <w:rFonts w:ascii="Times New Roman" w:hAnsi="Times New Roman" w:cs="Times New Roman"/>
          <w:sz w:val="24"/>
          <w:szCs w:val="24"/>
          <w:lang w:val="fr-CA"/>
        </w:rPr>
      </w:pPr>
      <w:bookmarkStart w:id="29" w:name="lt_pId021"/>
      <w:r>
        <w:rPr>
          <w:rFonts w:ascii="Times New Roman" w:hAnsi="Times New Roman" w:cs="Times New Roman"/>
          <w:sz w:val="24"/>
          <w:szCs w:val="24"/>
          <w:lang w:val="fr-CA"/>
        </w:rPr>
        <w:t>E</w:t>
      </w:r>
      <w:r w:rsidR="00522F86" w:rsidRPr="00BA0C08">
        <w:rPr>
          <w:rFonts w:ascii="Times New Roman" w:hAnsi="Times New Roman" w:cs="Times New Roman"/>
          <w:sz w:val="24"/>
          <w:szCs w:val="24"/>
          <w:lang w:val="fr-CA"/>
        </w:rPr>
        <w:t>n</w:t>
      </w:r>
      <w:r w:rsidR="005D2CFF">
        <w:rPr>
          <w:rFonts w:ascii="Times New Roman" w:hAnsi="Times New Roman" w:cs="Times New Roman"/>
          <w:sz w:val="24"/>
          <w:szCs w:val="24"/>
          <w:lang w:val="fr-CA"/>
        </w:rPr>
        <w:t> </w:t>
      </w:r>
      <w:r w:rsidR="00522F86" w:rsidRPr="00BA0C08">
        <w:rPr>
          <w:rFonts w:ascii="Times New Roman" w:hAnsi="Times New Roman" w:cs="Times New Roman"/>
          <w:sz w:val="24"/>
          <w:szCs w:val="24"/>
          <w:lang w:val="fr-CA"/>
        </w:rPr>
        <w:t xml:space="preserve">2016, le pourcentage d’hommes et de femmes de </w:t>
      </w:r>
      <w:r w:rsidR="00522F86" w:rsidRPr="00BA0C08">
        <w:rPr>
          <w:rFonts w:ascii="Times New Roman" w:hAnsi="Times New Roman" w:cs="Times New Roman"/>
          <w:b/>
          <w:sz w:val="24"/>
          <w:szCs w:val="24"/>
          <w:lang w:val="fr-CA"/>
        </w:rPr>
        <w:t>15 ans et plus</w:t>
      </w:r>
      <w:r w:rsidR="00522F86" w:rsidRPr="00BA0C08">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étant </w:t>
      </w:r>
      <w:r w:rsidRPr="0097376D">
        <w:rPr>
          <w:rFonts w:ascii="Times New Roman" w:hAnsi="Times New Roman" w:cs="Times New Roman"/>
          <w:b/>
          <w:sz w:val="24"/>
          <w:szCs w:val="24"/>
          <w:lang w:val="fr-CA"/>
        </w:rPr>
        <w:t>titulaire d’un</w:t>
      </w:r>
      <w:r w:rsidR="005877F6" w:rsidRPr="0097376D">
        <w:rPr>
          <w:rFonts w:ascii="Times New Roman" w:hAnsi="Times New Roman" w:cs="Times New Roman"/>
          <w:b/>
          <w:sz w:val="24"/>
          <w:szCs w:val="24"/>
          <w:lang w:val="fr-CA"/>
        </w:rPr>
        <w:t xml:space="preserve"> </w:t>
      </w:r>
      <w:r w:rsidR="005877F6" w:rsidRPr="00BA0C08">
        <w:rPr>
          <w:rFonts w:ascii="Times New Roman" w:hAnsi="Times New Roman" w:cs="Times New Roman"/>
          <w:b/>
          <w:sz w:val="24"/>
          <w:szCs w:val="24"/>
          <w:lang w:val="fr-CA"/>
        </w:rPr>
        <w:t xml:space="preserve">baccalauréat ou </w:t>
      </w:r>
      <w:r>
        <w:rPr>
          <w:rFonts w:ascii="Times New Roman" w:hAnsi="Times New Roman" w:cs="Times New Roman"/>
          <w:b/>
          <w:sz w:val="24"/>
          <w:szCs w:val="24"/>
          <w:lang w:val="fr-CA"/>
        </w:rPr>
        <w:t xml:space="preserve">d’un grade </w:t>
      </w:r>
      <w:r w:rsidR="005877F6" w:rsidRPr="00BA0C08">
        <w:rPr>
          <w:rFonts w:ascii="Times New Roman" w:hAnsi="Times New Roman" w:cs="Times New Roman"/>
          <w:b/>
          <w:sz w:val="24"/>
          <w:szCs w:val="24"/>
          <w:lang w:val="fr-CA"/>
        </w:rPr>
        <w:t xml:space="preserve">supérieur </w:t>
      </w:r>
      <w:r w:rsidR="00522F86" w:rsidRPr="00BA0C08">
        <w:rPr>
          <w:rFonts w:ascii="Times New Roman" w:hAnsi="Times New Roman" w:cs="Times New Roman"/>
          <w:sz w:val="24"/>
          <w:szCs w:val="24"/>
          <w:lang w:val="fr-CA"/>
        </w:rPr>
        <w:t xml:space="preserve">était plus faible chez les </w:t>
      </w:r>
      <w:r w:rsidR="00522F86" w:rsidRPr="00BA0C08">
        <w:rPr>
          <w:rFonts w:ascii="Times New Roman" w:hAnsi="Times New Roman" w:cs="Times New Roman"/>
          <w:b/>
          <w:sz w:val="24"/>
          <w:szCs w:val="24"/>
          <w:lang w:val="fr-CA"/>
        </w:rPr>
        <w:t>hommes</w:t>
      </w:r>
      <w:r w:rsidR="00522F86" w:rsidRPr="00BA0C08">
        <w:rPr>
          <w:rFonts w:ascii="Times New Roman" w:hAnsi="Times New Roman" w:cs="Times New Roman"/>
          <w:sz w:val="24"/>
          <w:szCs w:val="24"/>
          <w:lang w:val="fr-CA"/>
        </w:rPr>
        <w:t xml:space="preserve"> et </w:t>
      </w:r>
      <w:r w:rsidR="00522F86" w:rsidRPr="00BA0C08">
        <w:rPr>
          <w:rFonts w:ascii="Times New Roman" w:hAnsi="Times New Roman" w:cs="Times New Roman"/>
          <w:b/>
          <w:sz w:val="24"/>
          <w:szCs w:val="24"/>
          <w:lang w:val="fr-CA"/>
        </w:rPr>
        <w:t>les femmes noirs</w:t>
      </w:r>
      <w:r w:rsidR="00522F86" w:rsidRPr="00BA0C08">
        <w:rPr>
          <w:rFonts w:ascii="Times New Roman" w:hAnsi="Times New Roman" w:cs="Times New Roman"/>
          <w:sz w:val="24"/>
          <w:szCs w:val="24"/>
          <w:lang w:val="fr-CA"/>
        </w:rPr>
        <w:t xml:space="preserve"> comparativement à l’ensemble de la population</w:t>
      </w:r>
      <w:r w:rsidR="00522F86" w:rsidRPr="0097376D">
        <w:rPr>
          <w:rFonts w:ascii="Times New Roman" w:hAnsi="Times New Roman" w:cs="Times New Roman"/>
          <w:sz w:val="24"/>
          <w:szCs w:val="24"/>
          <w:lang w:val="fr-CA"/>
        </w:rPr>
        <w:t>.</w:t>
      </w:r>
      <w:bookmarkEnd w:id="29"/>
      <w:r w:rsidR="003C5CE7" w:rsidRPr="0097376D">
        <w:rPr>
          <w:rFonts w:ascii="Times New Roman" w:hAnsi="Times New Roman" w:cs="Times New Roman"/>
          <w:sz w:val="24"/>
          <w:szCs w:val="24"/>
          <w:lang w:val="fr-CA"/>
        </w:rPr>
        <w:t xml:space="preserve"> </w:t>
      </w:r>
      <w:bookmarkStart w:id="30" w:name="lt_pId022"/>
      <w:r w:rsidR="00807408" w:rsidRPr="0097376D">
        <w:rPr>
          <w:rFonts w:ascii="Times New Roman" w:hAnsi="Times New Roman" w:cs="Times New Roman"/>
          <w:sz w:val="24"/>
          <w:szCs w:val="24"/>
          <w:lang w:val="fr-CA"/>
        </w:rPr>
        <w:t>Plus précisément :</w:t>
      </w:r>
      <w:bookmarkEnd w:id="30"/>
    </w:p>
    <w:p w14:paraId="37D83249" w14:textId="14BB8803" w:rsidR="0081608A" w:rsidRPr="00BA0C08" w:rsidRDefault="005877F6" w:rsidP="0081608A">
      <w:pPr>
        <w:numPr>
          <w:ilvl w:val="1"/>
          <w:numId w:val="1"/>
        </w:numPr>
        <w:rPr>
          <w:rFonts w:ascii="Times New Roman" w:hAnsi="Times New Roman" w:cs="Times New Roman"/>
          <w:sz w:val="24"/>
          <w:szCs w:val="24"/>
          <w:lang w:val="fr-CA"/>
        </w:rPr>
      </w:pPr>
      <w:bookmarkStart w:id="31" w:name="lt_pId023"/>
      <w:r w:rsidRPr="00BA0C08">
        <w:rPr>
          <w:rFonts w:ascii="Times New Roman" w:hAnsi="Times New Roman" w:cs="Times New Roman"/>
          <w:sz w:val="24"/>
          <w:szCs w:val="24"/>
          <w:lang w:val="fr-CA"/>
        </w:rPr>
        <w:t xml:space="preserve">17,4 % des </w:t>
      </w:r>
      <w:r w:rsidRPr="00BA0C08">
        <w:rPr>
          <w:rFonts w:ascii="Times New Roman" w:hAnsi="Times New Roman" w:cs="Times New Roman"/>
          <w:b/>
          <w:sz w:val="24"/>
          <w:szCs w:val="24"/>
          <w:lang w:val="fr-CA"/>
        </w:rPr>
        <w:t>femmes noires</w:t>
      </w:r>
      <w:r w:rsidRPr="00BA0C08">
        <w:rPr>
          <w:rFonts w:ascii="Times New Roman" w:hAnsi="Times New Roman" w:cs="Times New Roman"/>
          <w:sz w:val="24"/>
          <w:szCs w:val="24"/>
          <w:lang w:val="fr-CA"/>
        </w:rPr>
        <w:t xml:space="preserve"> </w:t>
      </w:r>
      <w:r w:rsidR="0097376D">
        <w:rPr>
          <w:rFonts w:ascii="Times New Roman" w:hAnsi="Times New Roman" w:cs="Times New Roman"/>
          <w:sz w:val="24"/>
          <w:szCs w:val="24"/>
          <w:lang w:val="fr-CA"/>
        </w:rPr>
        <w:t>étaient titulaires d’un</w:t>
      </w:r>
      <w:r w:rsidRPr="00BA0C08">
        <w:rPr>
          <w:rFonts w:ascii="Times New Roman" w:hAnsi="Times New Roman" w:cs="Times New Roman"/>
          <w:sz w:val="24"/>
          <w:szCs w:val="24"/>
          <w:lang w:val="fr-CA"/>
        </w:rPr>
        <w:t xml:space="preserve"> baccalauréat ou </w:t>
      </w:r>
      <w:r w:rsidR="0097376D">
        <w:rPr>
          <w:rFonts w:ascii="Times New Roman" w:hAnsi="Times New Roman" w:cs="Times New Roman"/>
          <w:sz w:val="24"/>
          <w:szCs w:val="24"/>
          <w:lang w:val="fr-CA"/>
        </w:rPr>
        <w:t xml:space="preserve">d’un grade </w:t>
      </w:r>
      <w:r w:rsidRPr="00BA0C08">
        <w:rPr>
          <w:rFonts w:ascii="Times New Roman" w:hAnsi="Times New Roman" w:cs="Times New Roman"/>
          <w:sz w:val="24"/>
          <w:szCs w:val="24"/>
          <w:lang w:val="fr-CA"/>
        </w:rPr>
        <w:t xml:space="preserve">supérieur, </w:t>
      </w:r>
      <w:r w:rsidR="0097376D">
        <w:rPr>
          <w:rFonts w:ascii="Times New Roman" w:hAnsi="Times New Roman" w:cs="Times New Roman"/>
          <w:sz w:val="24"/>
          <w:szCs w:val="24"/>
          <w:lang w:val="fr-CA"/>
        </w:rPr>
        <w:t xml:space="preserve">par rapport </w:t>
      </w:r>
      <w:r w:rsidRPr="00BA0C08">
        <w:rPr>
          <w:rFonts w:ascii="Times New Roman" w:hAnsi="Times New Roman" w:cs="Times New Roman"/>
          <w:sz w:val="24"/>
          <w:szCs w:val="24"/>
          <w:lang w:val="fr-CA"/>
        </w:rPr>
        <w:t xml:space="preserve">à 24,5 % des </w:t>
      </w:r>
      <w:r w:rsidRPr="00BA0C08">
        <w:rPr>
          <w:rFonts w:ascii="Times New Roman" w:hAnsi="Times New Roman" w:cs="Times New Roman"/>
          <w:b/>
          <w:sz w:val="24"/>
          <w:szCs w:val="24"/>
          <w:lang w:val="fr-CA"/>
        </w:rPr>
        <w:t>femmes</w:t>
      </w:r>
      <w:r w:rsidRPr="00BA0C08">
        <w:rPr>
          <w:rFonts w:ascii="Times New Roman" w:hAnsi="Times New Roman" w:cs="Times New Roman"/>
          <w:sz w:val="24"/>
          <w:szCs w:val="24"/>
          <w:lang w:val="fr-CA"/>
        </w:rPr>
        <w:t>, 12 % des</w:t>
      </w:r>
      <w:r w:rsidR="00F341CC" w:rsidRPr="00BA0C08">
        <w:rPr>
          <w:rFonts w:ascii="Times New Roman" w:hAnsi="Times New Roman" w:cs="Times New Roman"/>
          <w:sz w:val="24"/>
          <w:szCs w:val="24"/>
          <w:lang w:val="fr-CA"/>
        </w:rPr>
        <w:t xml:space="preserve"> </w:t>
      </w:r>
      <w:r w:rsidR="00F341CC" w:rsidRPr="00BA0C08">
        <w:rPr>
          <w:rFonts w:ascii="Times New Roman" w:hAnsi="Times New Roman" w:cs="Times New Roman"/>
          <w:b/>
          <w:sz w:val="24"/>
          <w:szCs w:val="24"/>
          <w:lang w:val="fr-CA"/>
        </w:rPr>
        <w:t xml:space="preserve">hommes </w:t>
      </w:r>
      <w:r w:rsidRPr="00635CDF">
        <w:rPr>
          <w:rFonts w:ascii="Times New Roman" w:hAnsi="Times New Roman" w:cs="Times New Roman"/>
          <w:b/>
          <w:sz w:val="24"/>
          <w:szCs w:val="24"/>
          <w:lang w:val="fr-CA"/>
        </w:rPr>
        <w:t>noirs</w:t>
      </w:r>
      <w:r w:rsidRPr="00635CDF">
        <w:rPr>
          <w:rFonts w:ascii="Times New Roman" w:hAnsi="Times New Roman" w:cs="Times New Roman"/>
          <w:sz w:val="24"/>
          <w:szCs w:val="24"/>
          <w:lang w:val="fr-CA"/>
        </w:rPr>
        <w:t xml:space="preserve"> et 22 % des </w:t>
      </w:r>
      <w:r w:rsidRPr="00635CDF">
        <w:rPr>
          <w:rFonts w:ascii="Times New Roman" w:hAnsi="Times New Roman" w:cs="Times New Roman"/>
          <w:b/>
          <w:sz w:val="24"/>
          <w:szCs w:val="24"/>
          <w:lang w:val="fr-CA"/>
        </w:rPr>
        <w:t>hommes</w:t>
      </w:r>
      <w:r w:rsidR="00085249" w:rsidRPr="00635CDF">
        <w:rPr>
          <w:rFonts w:ascii="Times New Roman" w:hAnsi="Times New Roman" w:cs="Times New Roman"/>
          <w:sz w:val="24"/>
          <w:szCs w:val="24"/>
          <w:vertAlign w:val="superscript"/>
          <w:lang w:val="fr-CA"/>
        </w:rPr>
        <w:endnoteReference w:id="10"/>
      </w:r>
      <w:r w:rsidRPr="00635CDF">
        <w:rPr>
          <w:rFonts w:ascii="Times New Roman" w:hAnsi="Times New Roman" w:cs="Times New Roman"/>
          <w:sz w:val="24"/>
          <w:szCs w:val="24"/>
          <w:lang w:val="fr-CA"/>
        </w:rPr>
        <w:t>.</w:t>
      </w:r>
      <w:r w:rsidRPr="00BA0C08">
        <w:rPr>
          <w:rFonts w:ascii="Times New Roman" w:hAnsi="Times New Roman" w:cs="Times New Roman"/>
          <w:sz w:val="24"/>
          <w:szCs w:val="24"/>
          <w:lang w:val="fr-CA"/>
        </w:rPr>
        <w:t xml:space="preserve"> </w:t>
      </w:r>
      <w:bookmarkEnd w:id="31"/>
    </w:p>
    <w:p w14:paraId="7C0DEECF" w14:textId="5D8F3B5E" w:rsidR="0081608A" w:rsidRPr="00BA0C08" w:rsidRDefault="00EA4100" w:rsidP="0081608A">
      <w:pPr>
        <w:numPr>
          <w:ilvl w:val="0"/>
          <w:numId w:val="2"/>
        </w:numPr>
        <w:rPr>
          <w:rFonts w:ascii="Times New Roman" w:hAnsi="Times New Roman" w:cs="Times New Roman"/>
          <w:sz w:val="24"/>
          <w:szCs w:val="24"/>
          <w:lang w:val="fr-CA"/>
        </w:rPr>
      </w:pPr>
      <w:bookmarkStart w:id="33" w:name="lt_pId024"/>
      <w:r w:rsidRPr="00BA0C08">
        <w:rPr>
          <w:rFonts w:ascii="Times New Roman" w:hAnsi="Times New Roman" w:cs="Times New Roman"/>
          <w:sz w:val="24"/>
          <w:szCs w:val="24"/>
          <w:lang w:val="fr-CA"/>
        </w:rPr>
        <w:t>En </w:t>
      </w:r>
      <w:r w:rsidR="000472B4" w:rsidRPr="00BA0C08">
        <w:rPr>
          <w:rFonts w:ascii="Times New Roman" w:hAnsi="Times New Roman" w:cs="Times New Roman"/>
          <w:sz w:val="24"/>
          <w:szCs w:val="24"/>
          <w:lang w:val="fr-CA"/>
        </w:rPr>
        <w:t xml:space="preserve">2016, les </w:t>
      </w:r>
      <w:r w:rsidR="000472B4" w:rsidRPr="00BA0C08">
        <w:rPr>
          <w:rFonts w:ascii="Times New Roman" w:hAnsi="Times New Roman" w:cs="Times New Roman"/>
          <w:b/>
          <w:sz w:val="24"/>
          <w:szCs w:val="24"/>
          <w:lang w:val="fr-CA"/>
        </w:rPr>
        <w:t>femmes de 25 à 34 ans</w:t>
      </w:r>
      <w:r w:rsidR="000472B4" w:rsidRPr="00BA0C08">
        <w:rPr>
          <w:rFonts w:ascii="Times New Roman" w:hAnsi="Times New Roman" w:cs="Times New Roman"/>
          <w:sz w:val="24"/>
          <w:szCs w:val="24"/>
          <w:lang w:val="fr-CA"/>
        </w:rPr>
        <w:t xml:space="preserve"> représentaient la </w:t>
      </w:r>
      <w:r w:rsidR="000472B4" w:rsidRPr="00BA0C08">
        <w:rPr>
          <w:rFonts w:ascii="Times New Roman" w:hAnsi="Times New Roman" w:cs="Times New Roman"/>
          <w:b/>
          <w:sz w:val="24"/>
          <w:szCs w:val="24"/>
          <w:lang w:val="fr-CA"/>
        </w:rPr>
        <w:t>majorité</w:t>
      </w:r>
      <w:r w:rsidR="000472B4" w:rsidRPr="00BA0C08">
        <w:rPr>
          <w:rFonts w:ascii="Times New Roman" w:hAnsi="Times New Roman" w:cs="Times New Roman"/>
          <w:sz w:val="24"/>
          <w:szCs w:val="24"/>
          <w:lang w:val="fr-CA"/>
        </w:rPr>
        <w:t xml:space="preserve"> des </w:t>
      </w:r>
      <w:r w:rsidR="000472B4" w:rsidRPr="00BA0C08">
        <w:rPr>
          <w:rFonts w:ascii="Times New Roman" w:hAnsi="Times New Roman" w:cs="Times New Roman"/>
          <w:b/>
          <w:sz w:val="24"/>
          <w:szCs w:val="24"/>
          <w:lang w:val="fr-CA"/>
        </w:rPr>
        <w:t>titulaires d’un diplôme d’études postsecondaires</w:t>
      </w:r>
      <w:r w:rsidR="000472B4" w:rsidRPr="00BA0C08">
        <w:rPr>
          <w:rFonts w:ascii="Times New Roman" w:hAnsi="Times New Roman" w:cs="Times New Roman"/>
          <w:sz w:val="24"/>
          <w:szCs w:val="24"/>
          <w:lang w:val="fr-CA"/>
        </w:rPr>
        <w:t xml:space="preserve"> dans les domaines d’études suivants :</w:t>
      </w:r>
      <w:bookmarkEnd w:id="33"/>
    </w:p>
    <w:p w14:paraId="3D8F88AA" w14:textId="61258325" w:rsidR="0081608A" w:rsidRPr="0097376D" w:rsidRDefault="00D71CFC" w:rsidP="0081608A">
      <w:pPr>
        <w:numPr>
          <w:ilvl w:val="1"/>
          <w:numId w:val="2"/>
        </w:numPr>
        <w:rPr>
          <w:rFonts w:ascii="Times New Roman" w:hAnsi="Times New Roman" w:cs="Times New Roman"/>
          <w:sz w:val="24"/>
          <w:szCs w:val="24"/>
          <w:lang w:val="fr-CA"/>
        </w:rPr>
      </w:pPr>
      <w:bookmarkStart w:id="34" w:name="lt_pId025"/>
      <w:proofErr w:type="gramStart"/>
      <w:r w:rsidRPr="0097376D">
        <w:rPr>
          <w:rFonts w:ascii="Times New Roman" w:hAnsi="Times New Roman" w:cs="Times New Roman"/>
          <w:sz w:val="24"/>
          <w:szCs w:val="24"/>
          <w:lang w:val="fr-CA"/>
        </w:rPr>
        <w:t>s</w:t>
      </w:r>
      <w:r w:rsidR="00777B72" w:rsidRPr="0097376D">
        <w:rPr>
          <w:rFonts w:ascii="Times New Roman" w:hAnsi="Times New Roman" w:cs="Times New Roman"/>
          <w:sz w:val="24"/>
          <w:szCs w:val="24"/>
          <w:lang w:val="fr-CA"/>
        </w:rPr>
        <w:t>oins</w:t>
      </w:r>
      <w:proofErr w:type="gramEnd"/>
      <w:r w:rsidR="00777B72" w:rsidRPr="0097376D">
        <w:rPr>
          <w:rFonts w:ascii="Times New Roman" w:hAnsi="Times New Roman" w:cs="Times New Roman"/>
          <w:sz w:val="24"/>
          <w:szCs w:val="24"/>
          <w:lang w:val="fr-CA"/>
        </w:rPr>
        <w:t xml:space="preserve"> de santé (83 %);</w:t>
      </w:r>
      <w:bookmarkEnd w:id="34"/>
    </w:p>
    <w:p w14:paraId="467AB933" w14:textId="613144DA" w:rsidR="0081608A" w:rsidRPr="00BA0C08" w:rsidRDefault="00D71CFC" w:rsidP="0081608A">
      <w:pPr>
        <w:numPr>
          <w:ilvl w:val="1"/>
          <w:numId w:val="2"/>
        </w:numPr>
        <w:rPr>
          <w:rFonts w:ascii="Times New Roman" w:hAnsi="Times New Roman" w:cs="Times New Roman"/>
          <w:sz w:val="24"/>
          <w:szCs w:val="24"/>
          <w:lang w:val="fr-CA"/>
        </w:rPr>
      </w:pPr>
      <w:bookmarkStart w:id="35" w:name="lt_pId026"/>
      <w:proofErr w:type="gramStart"/>
      <w:r w:rsidRPr="00BA0C08">
        <w:rPr>
          <w:rFonts w:ascii="Times New Roman" w:hAnsi="Times New Roman" w:cs="Times New Roman"/>
          <w:sz w:val="24"/>
          <w:szCs w:val="24"/>
          <w:lang w:val="fr-CA"/>
        </w:rPr>
        <w:t>é</w:t>
      </w:r>
      <w:r w:rsidR="00C3797B" w:rsidRPr="00BA0C08">
        <w:rPr>
          <w:rFonts w:ascii="Times New Roman" w:hAnsi="Times New Roman" w:cs="Times New Roman"/>
          <w:sz w:val="24"/>
          <w:szCs w:val="24"/>
          <w:lang w:val="fr-CA"/>
        </w:rPr>
        <w:t>ducation</w:t>
      </w:r>
      <w:proofErr w:type="gramEnd"/>
      <w:r w:rsidR="00C3797B" w:rsidRPr="00BA0C08">
        <w:rPr>
          <w:rFonts w:ascii="Times New Roman" w:hAnsi="Times New Roman" w:cs="Times New Roman"/>
          <w:sz w:val="24"/>
          <w:szCs w:val="24"/>
          <w:lang w:val="fr-CA"/>
        </w:rPr>
        <w:t xml:space="preserve"> et enseignement (82 </w:t>
      </w:r>
      <w:r w:rsidR="006853AF" w:rsidRPr="00BA0C08">
        <w:rPr>
          <w:rFonts w:ascii="Times New Roman" w:hAnsi="Times New Roman" w:cs="Times New Roman"/>
          <w:sz w:val="24"/>
          <w:szCs w:val="24"/>
          <w:lang w:val="fr-CA"/>
        </w:rPr>
        <w:t>%);</w:t>
      </w:r>
      <w:bookmarkEnd w:id="35"/>
    </w:p>
    <w:p w14:paraId="6D1FB264" w14:textId="2A347D8B" w:rsidR="0081608A" w:rsidRPr="00BA0C08" w:rsidRDefault="00D71CFC" w:rsidP="0081608A">
      <w:pPr>
        <w:numPr>
          <w:ilvl w:val="1"/>
          <w:numId w:val="2"/>
        </w:numPr>
        <w:rPr>
          <w:rFonts w:ascii="Times New Roman" w:hAnsi="Times New Roman" w:cs="Times New Roman"/>
          <w:sz w:val="24"/>
          <w:szCs w:val="24"/>
          <w:lang w:val="fr-CA"/>
        </w:rPr>
      </w:pPr>
      <w:bookmarkStart w:id="36" w:name="lt_pId027"/>
      <w:proofErr w:type="gramStart"/>
      <w:r w:rsidRPr="00BA0C08">
        <w:rPr>
          <w:rFonts w:ascii="Times New Roman" w:hAnsi="Times New Roman" w:cs="Times New Roman"/>
          <w:sz w:val="24"/>
          <w:szCs w:val="24"/>
          <w:lang w:val="fr-CA"/>
        </w:rPr>
        <w:t>s</w:t>
      </w:r>
      <w:r w:rsidR="00C3797B" w:rsidRPr="00BA0C08">
        <w:rPr>
          <w:rFonts w:ascii="Times New Roman" w:hAnsi="Times New Roman" w:cs="Times New Roman"/>
          <w:sz w:val="24"/>
          <w:szCs w:val="24"/>
          <w:lang w:val="fr-CA"/>
        </w:rPr>
        <w:t>ciences</w:t>
      </w:r>
      <w:proofErr w:type="gramEnd"/>
      <w:r w:rsidR="00C3797B" w:rsidRPr="00BA0C08">
        <w:rPr>
          <w:rFonts w:ascii="Times New Roman" w:hAnsi="Times New Roman" w:cs="Times New Roman"/>
          <w:sz w:val="24"/>
          <w:szCs w:val="24"/>
          <w:lang w:val="fr-CA"/>
        </w:rPr>
        <w:t xml:space="preserve"> sociales et de comportements (71 %);</w:t>
      </w:r>
      <w:bookmarkEnd w:id="36"/>
    </w:p>
    <w:p w14:paraId="740B9080" w14:textId="67EB2DD5" w:rsidR="0081608A" w:rsidRPr="00BA0C08" w:rsidRDefault="001E3507" w:rsidP="0081608A">
      <w:pPr>
        <w:numPr>
          <w:ilvl w:val="1"/>
          <w:numId w:val="2"/>
        </w:numPr>
        <w:rPr>
          <w:rFonts w:ascii="Times New Roman" w:hAnsi="Times New Roman" w:cs="Times New Roman"/>
          <w:sz w:val="24"/>
          <w:szCs w:val="24"/>
          <w:lang w:val="fr-CA"/>
        </w:rPr>
      </w:pPr>
      <w:bookmarkStart w:id="37" w:name="lt_pId028"/>
      <w:proofErr w:type="gramStart"/>
      <w:r w:rsidRPr="00BA0C08">
        <w:rPr>
          <w:rFonts w:ascii="Times New Roman" w:hAnsi="Times New Roman" w:cs="Times New Roman"/>
          <w:sz w:val="24"/>
          <w:szCs w:val="24"/>
          <w:lang w:val="fr-CA"/>
        </w:rPr>
        <w:t>droit</w:t>
      </w:r>
      <w:proofErr w:type="gramEnd"/>
      <w:r w:rsidRPr="00BA0C08">
        <w:rPr>
          <w:rFonts w:ascii="Times New Roman" w:hAnsi="Times New Roman" w:cs="Times New Roman"/>
          <w:sz w:val="24"/>
          <w:szCs w:val="24"/>
          <w:lang w:val="fr-CA"/>
        </w:rPr>
        <w:t>, professions connexes et études du droit (69 %);</w:t>
      </w:r>
      <w:bookmarkEnd w:id="37"/>
    </w:p>
    <w:p w14:paraId="7AB3672C" w14:textId="194AB6B7" w:rsidR="0081608A" w:rsidRPr="00BA0C08" w:rsidRDefault="00D71CFC" w:rsidP="002242A0">
      <w:pPr>
        <w:numPr>
          <w:ilvl w:val="1"/>
          <w:numId w:val="2"/>
        </w:numPr>
        <w:rPr>
          <w:rFonts w:ascii="Times New Roman" w:hAnsi="Times New Roman" w:cs="Times New Roman"/>
          <w:sz w:val="24"/>
          <w:szCs w:val="24"/>
          <w:lang w:val="fr-CA"/>
        </w:rPr>
      </w:pPr>
      <w:bookmarkStart w:id="38" w:name="lt_pId029"/>
      <w:proofErr w:type="gramStart"/>
      <w:r w:rsidRPr="00BA0C08">
        <w:rPr>
          <w:rFonts w:ascii="Times New Roman" w:hAnsi="Times New Roman" w:cs="Times New Roman"/>
          <w:sz w:val="24"/>
          <w:szCs w:val="24"/>
          <w:lang w:val="fr-CA"/>
        </w:rPr>
        <w:t>a</w:t>
      </w:r>
      <w:r w:rsidR="002242A0" w:rsidRPr="00BA0C08">
        <w:rPr>
          <w:rFonts w:ascii="Times New Roman" w:hAnsi="Times New Roman" w:cs="Times New Roman"/>
          <w:sz w:val="24"/>
          <w:szCs w:val="24"/>
          <w:lang w:val="fr-CA"/>
        </w:rPr>
        <w:t>rts</w:t>
      </w:r>
      <w:proofErr w:type="gramEnd"/>
      <w:r w:rsidR="002242A0" w:rsidRPr="00BA0C08">
        <w:rPr>
          <w:rFonts w:ascii="Times New Roman" w:hAnsi="Times New Roman" w:cs="Times New Roman"/>
          <w:sz w:val="24"/>
          <w:szCs w:val="24"/>
          <w:lang w:val="fr-CA"/>
        </w:rPr>
        <w:t xml:space="preserve"> et sciences humaines </w:t>
      </w:r>
      <w:r w:rsidR="003C5CE7" w:rsidRPr="00BA0C08">
        <w:rPr>
          <w:rFonts w:ascii="Times New Roman" w:hAnsi="Times New Roman" w:cs="Times New Roman"/>
          <w:sz w:val="24"/>
          <w:szCs w:val="24"/>
          <w:lang w:val="fr-CA"/>
        </w:rPr>
        <w:t>(61</w:t>
      </w:r>
      <w:r w:rsidR="002242A0" w:rsidRPr="00BA0C08">
        <w:rPr>
          <w:rFonts w:ascii="Times New Roman" w:hAnsi="Times New Roman" w:cs="Times New Roman"/>
          <w:sz w:val="24"/>
          <w:szCs w:val="24"/>
          <w:lang w:val="fr-CA"/>
        </w:rPr>
        <w:t> </w:t>
      </w:r>
      <w:r w:rsidR="003C5CE7" w:rsidRPr="00BA0C08">
        <w:rPr>
          <w:rFonts w:ascii="Times New Roman" w:hAnsi="Times New Roman" w:cs="Times New Roman"/>
          <w:sz w:val="24"/>
          <w:szCs w:val="24"/>
          <w:lang w:val="fr-CA"/>
        </w:rPr>
        <w:t>%);</w:t>
      </w:r>
      <w:bookmarkEnd w:id="38"/>
    </w:p>
    <w:p w14:paraId="4F89F9BF" w14:textId="3CA1E373" w:rsidR="0081608A" w:rsidRPr="00BA0C08" w:rsidRDefault="00D71CFC" w:rsidP="002242A0">
      <w:pPr>
        <w:numPr>
          <w:ilvl w:val="1"/>
          <w:numId w:val="2"/>
        </w:numPr>
        <w:rPr>
          <w:rFonts w:ascii="Times New Roman" w:hAnsi="Times New Roman" w:cs="Times New Roman"/>
          <w:sz w:val="24"/>
          <w:szCs w:val="24"/>
          <w:lang w:val="fr-CA"/>
        </w:rPr>
      </w:pPr>
      <w:bookmarkStart w:id="39" w:name="lt_pId030"/>
      <w:proofErr w:type="gramStart"/>
      <w:r w:rsidRPr="00BA0C08">
        <w:rPr>
          <w:rFonts w:ascii="Times New Roman" w:hAnsi="Times New Roman" w:cs="Times New Roman"/>
          <w:sz w:val="24"/>
          <w:szCs w:val="24"/>
          <w:lang w:val="fr-CA"/>
        </w:rPr>
        <w:t>c</w:t>
      </w:r>
      <w:r w:rsidR="002242A0" w:rsidRPr="00BA0C08">
        <w:rPr>
          <w:rFonts w:ascii="Times New Roman" w:hAnsi="Times New Roman" w:cs="Times New Roman"/>
          <w:sz w:val="24"/>
          <w:szCs w:val="24"/>
          <w:lang w:val="fr-CA"/>
        </w:rPr>
        <w:t>ommerce</w:t>
      </w:r>
      <w:proofErr w:type="gramEnd"/>
      <w:r w:rsidR="002242A0" w:rsidRPr="00BA0C08">
        <w:rPr>
          <w:rFonts w:ascii="Times New Roman" w:hAnsi="Times New Roman" w:cs="Times New Roman"/>
          <w:sz w:val="24"/>
          <w:szCs w:val="24"/>
          <w:lang w:val="fr-CA"/>
        </w:rPr>
        <w:t xml:space="preserve"> et administratio</w:t>
      </w:r>
      <w:r w:rsidR="00B507F9" w:rsidRPr="00BA0C08">
        <w:rPr>
          <w:rFonts w:ascii="Times New Roman" w:hAnsi="Times New Roman" w:cs="Times New Roman"/>
          <w:sz w:val="24"/>
          <w:szCs w:val="24"/>
          <w:lang w:val="fr-CA"/>
        </w:rPr>
        <w:t>n (57</w:t>
      </w:r>
      <w:r w:rsidR="002242A0" w:rsidRPr="00BA0C08">
        <w:rPr>
          <w:rFonts w:ascii="Times New Roman" w:hAnsi="Times New Roman" w:cs="Times New Roman"/>
          <w:sz w:val="24"/>
          <w:szCs w:val="24"/>
          <w:lang w:val="fr-CA"/>
        </w:rPr>
        <w:t> </w:t>
      </w:r>
      <w:r w:rsidR="00B507F9" w:rsidRPr="00BA0C08">
        <w:rPr>
          <w:rFonts w:ascii="Times New Roman" w:hAnsi="Times New Roman" w:cs="Times New Roman"/>
          <w:sz w:val="24"/>
          <w:szCs w:val="24"/>
          <w:lang w:val="fr-CA"/>
        </w:rPr>
        <w:t>%);</w:t>
      </w:r>
      <w:bookmarkEnd w:id="39"/>
      <w:r w:rsidR="00B507F9" w:rsidRPr="00BA0C08">
        <w:rPr>
          <w:rFonts w:ascii="Times New Roman" w:hAnsi="Times New Roman" w:cs="Times New Roman"/>
          <w:sz w:val="24"/>
          <w:szCs w:val="24"/>
          <w:lang w:val="fr-CA"/>
        </w:rPr>
        <w:t xml:space="preserve"> </w:t>
      </w:r>
    </w:p>
    <w:p w14:paraId="7B3EEA7A" w14:textId="50248CFC" w:rsidR="0081608A" w:rsidRPr="00BA0C08" w:rsidRDefault="00D71CFC" w:rsidP="0081608A">
      <w:pPr>
        <w:numPr>
          <w:ilvl w:val="1"/>
          <w:numId w:val="2"/>
        </w:numPr>
        <w:rPr>
          <w:rFonts w:ascii="Times New Roman" w:hAnsi="Times New Roman" w:cs="Times New Roman"/>
          <w:sz w:val="24"/>
          <w:szCs w:val="24"/>
          <w:lang w:val="fr-CA"/>
        </w:rPr>
      </w:pPr>
      <w:bookmarkStart w:id="40" w:name="lt_pId032"/>
      <w:r w:rsidRPr="00BA0C08">
        <w:rPr>
          <w:rFonts w:ascii="Times New Roman" w:hAnsi="Times New Roman" w:cs="Times New Roman"/>
          <w:sz w:val="24"/>
          <w:szCs w:val="24"/>
          <w:lang w:val="fr-CA"/>
        </w:rPr>
        <w:t>s</w:t>
      </w:r>
      <w:r w:rsidR="002242A0" w:rsidRPr="00BA0C08">
        <w:rPr>
          <w:rFonts w:ascii="Times New Roman" w:hAnsi="Times New Roman" w:cs="Times New Roman"/>
          <w:sz w:val="24"/>
          <w:szCs w:val="24"/>
          <w:lang w:val="fr-CA"/>
        </w:rPr>
        <w:t>ciences et technologie de la science (57 %)</w:t>
      </w:r>
      <w:r w:rsidR="00D062AF" w:rsidRPr="00BA0C08">
        <w:rPr>
          <w:rFonts w:ascii="Times New Roman" w:hAnsi="Times New Roman" w:cs="Times New Roman"/>
          <w:sz w:val="24"/>
          <w:szCs w:val="24"/>
          <w:vertAlign w:val="superscript"/>
          <w:lang w:val="fr-CA"/>
        </w:rPr>
        <w:footnoteReference w:id="1"/>
      </w:r>
      <w:r w:rsidR="006A6A77" w:rsidRPr="006A6A77">
        <w:rPr>
          <w:rFonts w:ascii="Times New Roman" w:hAnsi="Times New Roman" w:cs="Times New Roman"/>
          <w:sz w:val="24"/>
          <w:szCs w:val="24"/>
          <w:vertAlign w:val="superscript"/>
          <w:lang w:val="fr-CA"/>
        </w:rPr>
        <w:t>,</w:t>
      </w:r>
      <w:r w:rsidR="00D062AF" w:rsidRPr="00BA0C08">
        <w:rPr>
          <w:rFonts w:ascii="Times New Roman" w:hAnsi="Times New Roman" w:cs="Times New Roman"/>
          <w:sz w:val="24"/>
          <w:szCs w:val="24"/>
          <w:vertAlign w:val="superscript"/>
          <w:lang w:val="fr-CA"/>
        </w:rPr>
        <w:endnoteReference w:id="11"/>
      </w:r>
      <w:r w:rsidR="002242A0" w:rsidRPr="00BA0C08">
        <w:rPr>
          <w:rFonts w:ascii="Times New Roman" w:hAnsi="Times New Roman" w:cs="Times New Roman"/>
          <w:sz w:val="24"/>
          <w:szCs w:val="24"/>
          <w:lang w:val="fr-CA"/>
        </w:rPr>
        <w:t>.</w:t>
      </w:r>
      <w:bookmarkEnd w:id="40"/>
    </w:p>
    <w:p w14:paraId="37B63F36" w14:textId="4D2256C0" w:rsidR="0081608A" w:rsidRPr="006A6A77" w:rsidRDefault="00EA4100" w:rsidP="0081608A">
      <w:pPr>
        <w:numPr>
          <w:ilvl w:val="0"/>
          <w:numId w:val="2"/>
        </w:numPr>
        <w:rPr>
          <w:rFonts w:ascii="Times New Roman" w:hAnsi="Times New Roman" w:cs="Times New Roman"/>
          <w:sz w:val="24"/>
          <w:szCs w:val="24"/>
          <w:lang w:val="fr-CA"/>
        </w:rPr>
      </w:pPr>
      <w:bookmarkStart w:id="44" w:name="lt_pId033"/>
      <w:r w:rsidRPr="00BA0C08">
        <w:rPr>
          <w:rFonts w:ascii="Times New Roman" w:hAnsi="Times New Roman" w:cs="Times New Roman"/>
          <w:sz w:val="24"/>
          <w:szCs w:val="24"/>
          <w:lang w:val="fr-CA"/>
        </w:rPr>
        <w:lastRenderedPageBreak/>
        <w:t>En </w:t>
      </w:r>
      <w:r w:rsidR="00D062AF" w:rsidRPr="00BA0C08">
        <w:rPr>
          <w:rFonts w:ascii="Times New Roman" w:hAnsi="Times New Roman" w:cs="Times New Roman"/>
          <w:sz w:val="24"/>
          <w:szCs w:val="24"/>
          <w:lang w:val="fr-CA"/>
        </w:rPr>
        <w:t xml:space="preserve">2016, les </w:t>
      </w:r>
      <w:r w:rsidR="00D062AF" w:rsidRPr="00BA0C08">
        <w:rPr>
          <w:rFonts w:ascii="Times New Roman" w:hAnsi="Times New Roman" w:cs="Times New Roman"/>
          <w:b/>
          <w:sz w:val="24"/>
          <w:szCs w:val="24"/>
          <w:lang w:val="fr-CA"/>
        </w:rPr>
        <w:t>femmes de 25 à 34 ans</w:t>
      </w:r>
      <w:r w:rsidR="00D062AF" w:rsidRPr="00BA0C08">
        <w:rPr>
          <w:rFonts w:ascii="Times New Roman" w:hAnsi="Times New Roman" w:cs="Times New Roman"/>
          <w:sz w:val="24"/>
          <w:szCs w:val="24"/>
          <w:lang w:val="fr-CA"/>
        </w:rPr>
        <w:t xml:space="preserve"> représentaient </w:t>
      </w:r>
      <w:r w:rsidR="00D062AF" w:rsidRPr="00BA0C08">
        <w:rPr>
          <w:rFonts w:ascii="Times New Roman" w:hAnsi="Times New Roman" w:cs="Times New Roman"/>
          <w:b/>
          <w:sz w:val="24"/>
          <w:szCs w:val="24"/>
          <w:lang w:val="fr-CA"/>
        </w:rPr>
        <w:t>33 %</w:t>
      </w:r>
      <w:r w:rsidR="00D062AF" w:rsidRPr="00BA0C08">
        <w:rPr>
          <w:rFonts w:ascii="Times New Roman" w:hAnsi="Times New Roman" w:cs="Times New Roman"/>
          <w:sz w:val="24"/>
          <w:szCs w:val="24"/>
          <w:lang w:val="fr-CA"/>
        </w:rPr>
        <w:t xml:space="preserve"> de </w:t>
      </w:r>
      <w:r w:rsidR="00D062AF" w:rsidRPr="00BA0C08">
        <w:rPr>
          <w:rFonts w:ascii="Times New Roman" w:hAnsi="Times New Roman" w:cs="Times New Roman"/>
          <w:b/>
          <w:sz w:val="24"/>
          <w:szCs w:val="24"/>
          <w:lang w:val="fr-CA"/>
        </w:rPr>
        <w:t>tous</w:t>
      </w:r>
      <w:r w:rsidR="00D062AF" w:rsidRPr="00BA0C08">
        <w:rPr>
          <w:rFonts w:ascii="Times New Roman" w:hAnsi="Times New Roman" w:cs="Times New Roman"/>
          <w:sz w:val="24"/>
          <w:szCs w:val="24"/>
          <w:lang w:val="fr-CA"/>
        </w:rPr>
        <w:t xml:space="preserve"> les titulaires d’un diplôme d’études postsecondaires </w:t>
      </w:r>
      <w:r w:rsidR="00D062AF" w:rsidRPr="00BA0C08">
        <w:rPr>
          <w:rFonts w:ascii="Times New Roman" w:hAnsi="Times New Roman" w:cs="Times New Roman"/>
          <w:b/>
          <w:sz w:val="24"/>
          <w:szCs w:val="24"/>
          <w:lang w:val="fr-CA"/>
        </w:rPr>
        <w:t>e</w:t>
      </w:r>
      <w:r w:rsidR="005C0B3D" w:rsidRPr="00BA0C08">
        <w:rPr>
          <w:rFonts w:ascii="Times New Roman" w:hAnsi="Times New Roman" w:cs="Times New Roman"/>
          <w:b/>
          <w:sz w:val="24"/>
          <w:szCs w:val="24"/>
          <w:lang w:val="fr-CA"/>
        </w:rPr>
        <w:t>n STG</w:t>
      </w:r>
      <w:r w:rsidR="00D062AF" w:rsidRPr="00BA0C08">
        <w:rPr>
          <w:rFonts w:ascii="Times New Roman" w:hAnsi="Times New Roman" w:cs="Times New Roman"/>
          <w:b/>
          <w:sz w:val="24"/>
          <w:szCs w:val="24"/>
          <w:lang w:val="fr-CA"/>
        </w:rPr>
        <w:t>M</w:t>
      </w:r>
      <w:bookmarkStart w:id="45" w:name="lt_pId033_leftovers"/>
      <w:r w:rsidR="0096712E" w:rsidRPr="00BA0C08">
        <w:rPr>
          <w:rFonts w:ascii="Times New Roman" w:hAnsi="Times New Roman" w:cs="Times New Roman"/>
          <w:sz w:val="24"/>
          <w:szCs w:val="24"/>
          <w:vertAlign w:val="superscript"/>
          <w:lang w:val="fr-CA"/>
        </w:rPr>
        <w:footnoteReference w:id="2"/>
      </w:r>
      <w:bookmarkEnd w:id="45"/>
      <w:r w:rsidR="00D062AF" w:rsidRPr="00BA0C08">
        <w:rPr>
          <w:rFonts w:ascii="Times New Roman" w:hAnsi="Times New Roman" w:cs="Times New Roman"/>
          <w:sz w:val="24"/>
          <w:szCs w:val="24"/>
          <w:lang w:val="fr-CA"/>
        </w:rPr>
        <w:t>.</w:t>
      </w:r>
      <w:bookmarkEnd w:id="44"/>
      <w:r w:rsidR="003C5CE7" w:rsidRPr="00BA0C08">
        <w:rPr>
          <w:rFonts w:ascii="Times New Roman" w:hAnsi="Times New Roman" w:cs="Times New Roman"/>
          <w:sz w:val="24"/>
          <w:szCs w:val="24"/>
          <w:lang w:val="fr-CA"/>
        </w:rPr>
        <w:t xml:space="preserve"> </w:t>
      </w:r>
      <w:bookmarkStart w:id="49" w:name="lt_pId034"/>
      <w:r w:rsidR="00807408" w:rsidRPr="006A6A77">
        <w:rPr>
          <w:rFonts w:ascii="Times New Roman" w:hAnsi="Times New Roman" w:cs="Times New Roman"/>
          <w:sz w:val="24"/>
          <w:szCs w:val="24"/>
          <w:lang w:val="fr-CA"/>
        </w:rPr>
        <w:t>Plus précisément :</w:t>
      </w:r>
      <w:bookmarkEnd w:id="49"/>
    </w:p>
    <w:p w14:paraId="65A3BBE1" w14:textId="211ACCA7" w:rsidR="0081608A" w:rsidRPr="00BA0C08" w:rsidRDefault="00677004" w:rsidP="0081608A">
      <w:pPr>
        <w:numPr>
          <w:ilvl w:val="1"/>
          <w:numId w:val="2"/>
        </w:numPr>
        <w:rPr>
          <w:rFonts w:ascii="Times New Roman" w:hAnsi="Times New Roman" w:cs="Times New Roman"/>
          <w:sz w:val="24"/>
          <w:szCs w:val="24"/>
          <w:lang w:val="fr-CA"/>
        </w:rPr>
      </w:pPr>
      <w:bookmarkStart w:id="50" w:name="lt_pId035"/>
      <w:r w:rsidRPr="00BA0C08">
        <w:rPr>
          <w:rFonts w:ascii="Times New Roman" w:hAnsi="Times New Roman" w:cs="Times New Roman"/>
          <w:sz w:val="24"/>
          <w:szCs w:val="24"/>
          <w:lang w:val="fr-CA"/>
        </w:rPr>
        <w:t xml:space="preserve">Les </w:t>
      </w:r>
      <w:r w:rsidRPr="00BA0C08">
        <w:rPr>
          <w:rFonts w:ascii="Times New Roman" w:hAnsi="Times New Roman" w:cs="Times New Roman"/>
          <w:b/>
          <w:sz w:val="24"/>
          <w:szCs w:val="24"/>
          <w:lang w:val="fr-CA"/>
        </w:rPr>
        <w:t>femmes âgées de 25 à 34 ans</w:t>
      </w:r>
      <w:r w:rsidRPr="00BA0C08">
        <w:rPr>
          <w:rFonts w:ascii="Times New Roman" w:hAnsi="Times New Roman" w:cs="Times New Roman"/>
          <w:sz w:val="24"/>
          <w:szCs w:val="24"/>
          <w:lang w:val="fr-CA"/>
        </w:rPr>
        <w:t xml:space="preserve"> représentaient </w:t>
      </w:r>
      <w:r w:rsidRPr="00BA0C08">
        <w:rPr>
          <w:rFonts w:ascii="Times New Roman" w:hAnsi="Times New Roman" w:cs="Times New Roman"/>
          <w:b/>
          <w:sz w:val="24"/>
          <w:szCs w:val="24"/>
          <w:lang w:val="fr-CA"/>
        </w:rPr>
        <w:t xml:space="preserve">57 % </w:t>
      </w:r>
      <w:r w:rsidRPr="00BA0C08">
        <w:rPr>
          <w:rFonts w:ascii="Times New Roman" w:hAnsi="Times New Roman" w:cs="Times New Roman"/>
          <w:sz w:val="24"/>
          <w:szCs w:val="24"/>
          <w:lang w:val="fr-CA"/>
        </w:rPr>
        <w:t xml:space="preserve">des titulaires de diplômes postsecondaires en </w:t>
      </w:r>
      <w:r w:rsidRPr="00BA0C08">
        <w:rPr>
          <w:rFonts w:ascii="Times New Roman" w:hAnsi="Times New Roman" w:cs="Times New Roman"/>
          <w:b/>
          <w:sz w:val="24"/>
          <w:szCs w:val="24"/>
          <w:lang w:val="fr-CA"/>
        </w:rPr>
        <w:t>sciences et technologie de la science</w:t>
      </w:r>
      <w:r w:rsidRPr="00BA0C08">
        <w:rPr>
          <w:rFonts w:ascii="Times New Roman" w:hAnsi="Times New Roman" w:cs="Times New Roman"/>
          <w:sz w:val="24"/>
          <w:szCs w:val="24"/>
          <w:lang w:val="fr-CA"/>
        </w:rPr>
        <w:t> :</w:t>
      </w:r>
      <w:bookmarkEnd w:id="50"/>
    </w:p>
    <w:p w14:paraId="556B8898" w14:textId="0C28F6FC" w:rsidR="0081608A" w:rsidRPr="00BA0C08" w:rsidRDefault="006904FD" w:rsidP="0081608A">
      <w:pPr>
        <w:numPr>
          <w:ilvl w:val="2"/>
          <w:numId w:val="2"/>
        </w:numPr>
        <w:rPr>
          <w:rFonts w:ascii="Times New Roman" w:hAnsi="Times New Roman" w:cs="Times New Roman"/>
          <w:sz w:val="24"/>
          <w:szCs w:val="24"/>
          <w:lang w:val="fr-CA"/>
        </w:rPr>
      </w:pPr>
      <w:bookmarkStart w:id="51" w:name="lt_pId036"/>
      <w:proofErr w:type="gramStart"/>
      <w:r w:rsidRPr="00BA0C08">
        <w:rPr>
          <w:rFonts w:ascii="Times New Roman" w:hAnsi="Times New Roman" w:cs="Times New Roman"/>
          <w:sz w:val="24"/>
          <w:szCs w:val="24"/>
          <w:lang w:val="fr-CA"/>
        </w:rPr>
        <w:t>sciences</w:t>
      </w:r>
      <w:proofErr w:type="gramEnd"/>
      <w:r w:rsidRPr="00BA0C08">
        <w:rPr>
          <w:rFonts w:ascii="Times New Roman" w:hAnsi="Times New Roman" w:cs="Times New Roman"/>
          <w:sz w:val="24"/>
          <w:szCs w:val="24"/>
          <w:lang w:val="fr-CA"/>
        </w:rPr>
        <w:t xml:space="preserve"> physiques et chimiques (39 </w:t>
      </w:r>
      <w:r w:rsidR="00C06629" w:rsidRPr="00BA0C08">
        <w:rPr>
          <w:rFonts w:ascii="Times New Roman" w:hAnsi="Times New Roman" w:cs="Times New Roman"/>
          <w:sz w:val="24"/>
          <w:szCs w:val="24"/>
          <w:lang w:val="fr-CA"/>
        </w:rPr>
        <w:t>%);</w:t>
      </w:r>
      <w:bookmarkEnd w:id="51"/>
    </w:p>
    <w:p w14:paraId="1964119A" w14:textId="411A7209" w:rsidR="0081608A" w:rsidRPr="006A6A77" w:rsidRDefault="006904FD" w:rsidP="0081608A">
      <w:pPr>
        <w:numPr>
          <w:ilvl w:val="2"/>
          <w:numId w:val="2"/>
        </w:numPr>
        <w:rPr>
          <w:rFonts w:ascii="Times New Roman" w:hAnsi="Times New Roman" w:cs="Times New Roman"/>
          <w:sz w:val="24"/>
          <w:szCs w:val="24"/>
          <w:lang w:val="fr-CA"/>
        </w:rPr>
      </w:pPr>
      <w:bookmarkStart w:id="52" w:name="lt_pId037"/>
      <w:proofErr w:type="gramStart"/>
      <w:r w:rsidRPr="006A6A77">
        <w:rPr>
          <w:rFonts w:ascii="Times New Roman" w:hAnsi="Times New Roman" w:cs="Times New Roman"/>
          <w:sz w:val="24"/>
          <w:szCs w:val="24"/>
          <w:lang w:val="fr-CA"/>
        </w:rPr>
        <w:t>s</w:t>
      </w:r>
      <w:r w:rsidR="00A92E15" w:rsidRPr="006A6A77">
        <w:rPr>
          <w:rFonts w:ascii="Times New Roman" w:hAnsi="Times New Roman" w:cs="Times New Roman"/>
          <w:sz w:val="24"/>
          <w:szCs w:val="24"/>
          <w:lang w:val="fr-CA"/>
        </w:rPr>
        <w:t>ciences</w:t>
      </w:r>
      <w:proofErr w:type="gramEnd"/>
      <w:r w:rsidR="00A92E15" w:rsidRPr="006A6A77">
        <w:rPr>
          <w:rFonts w:ascii="Times New Roman" w:hAnsi="Times New Roman" w:cs="Times New Roman"/>
          <w:sz w:val="24"/>
          <w:szCs w:val="24"/>
          <w:lang w:val="fr-CA"/>
        </w:rPr>
        <w:t xml:space="preserve"> biologiques (62 %);</w:t>
      </w:r>
      <w:bookmarkEnd w:id="52"/>
      <w:r w:rsidR="003C5CE7" w:rsidRPr="006A6A77">
        <w:rPr>
          <w:rFonts w:ascii="Times New Roman" w:hAnsi="Times New Roman" w:cs="Times New Roman"/>
          <w:sz w:val="24"/>
          <w:szCs w:val="24"/>
          <w:lang w:val="fr-CA"/>
        </w:rPr>
        <w:t xml:space="preserve"> </w:t>
      </w:r>
    </w:p>
    <w:p w14:paraId="2F040761" w14:textId="2D8ED0C6" w:rsidR="0081608A" w:rsidRPr="00BA0C08" w:rsidRDefault="006904FD" w:rsidP="0081608A">
      <w:pPr>
        <w:numPr>
          <w:ilvl w:val="2"/>
          <w:numId w:val="2"/>
        </w:numPr>
        <w:rPr>
          <w:rFonts w:ascii="Times New Roman" w:hAnsi="Times New Roman" w:cs="Times New Roman"/>
          <w:sz w:val="24"/>
          <w:szCs w:val="24"/>
          <w:lang w:val="fr-CA"/>
        </w:rPr>
      </w:pPr>
      <w:bookmarkStart w:id="53" w:name="lt_pId039"/>
      <w:r w:rsidRPr="00BA0C08">
        <w:rPr>
          <w:rFonts w:ascii="Times New Roman" w:hAnsi="Times New Roman" w:cs="Times New Roman"/>
          <w:sz w:val="24"/>
          <w:szCs w:val="24"/>
          <w:lang w:val="fr-CA"/>
        </w:rPr>
        <w:t>sciences générales et intégrées (56 %)</w:t>
      </w:r>
      <w:bookmarkEnd w:id="53"/>
      <w:r w:rsidR="003C5CE7" w:rsidRPr="00BA0C08">
        <w:rPr>
          <w:rFonts w:ascii="Times New Roman" w:hAnsi="Times New Roman" w:cs="Times New Roman"/>
          <w:sz w:val="24"/>
          <w:szCs w:val="24"/>
          <w:vertAlign w:val="superscript"/>
          <w:lang w:val="fr-CA"/>
        </w:rPr>
        <w:endnoteReference w:id="12"/>
      </w:r>
      <w:r w:rsidR="006A6A77">
        <w:rPr>
          <w:rFonts w:ascii="Times New Roman" w:hAnsi="Times New Roman" w:cs="Times New Roman"/>
          <w:sz w:val="24"/>
          <w:szCs w:val="24"/>
          <w:lang w:val="fr-CA"/>
        </w:rPr>
        <w:t>.</w:t>
      </w:r>
    </w:p>
    <w:p w14:paraId="489BE430" w14:textId="243E9245" w:rsidR="0081608A" w:rsidRPr="00BA0C08" w:rsidRDefault="006A6A77" w:rsidP="0081608A">
      <w:pPr>
        <w:numPr>
          <w:ilvl w:val="1"/>
          <w:numId w:val="2"/>
        </w:numPr>
        <w:rPr>
          <w:rFonts w:ascii="Times New Roman" w:hAnsi="Times New Roman" w:cs="Times New Roman"/>
          <w:sz w:val="24"/>
          <w:szCs w:val="24"/>
          <w:lang w:val="fr-CA"/>
        </w:rPr>
      </w:pPr>
      <w:bookmarkStart w:id="55" w:name="lt_pId040"/>
      <w:r>
        <w:rPr>
          <w:rFonts w:ascii="Times New Roman" w:hAnsi="Times New Roman" w:cs="Times New Roman"/>
          <w:sz w:val="24"/>
          <w:szCs w:val="24"/>
          <w:lang w:val="fr-CA"/>
        </w:rPr>
        <w:t>Les</w:t>
      </w:r>
      <w:r w:rsidR="00387870" w:rsidRPr="00BA0C08">
        <w:rPr>
          <w:rFonts w:ascii="Times New Roman" w:hAnsi="Times New Roman" w:cs="Times New Roman"/>
          <w:sz w:val="24"/>
          <w:szCs w:val="24"/>
          <w:lang w:val="fr-CA"/>
        </w:rPr>
        <w:t xml:space="preserve"> </w:t>
      </w:r>
      <w:r w:rsidR="00387870" w:rsidRPr="00BA0C08">
        <w:rPr>
          <w:rFonts w:ascii="Times New Roman" w:hAnsi="Times New Roman" w:cs="Times New Roman"/>
          <w:b/>
          <w:sz w:val="24"/>
          <w:szCs w:val="24"/>
          <w:lang w:val="fr-CA"/>
        </w:rPr>
        <w:t>femmes</w:t>
      </w:r>
      <w:r w:rsidR="00387870" w:rsidRPr="00BA0C08">
        <w:rPr>
          <w:rFonts w:ascii="Times New Roman" w:hAnsi="Times New Roman" w:cs="Times New Roman"/>
          <w:sz w:val="24"/>
          <w:szCs w:val="24"/>
          <w:lang w:val="fr-CA"/>
        </w:rPr>
        <w:t xml:space="preserve"> âgées de 25 à 34 ans </w:t>
      </w:r>
      <w:r>
        <w:rPr>
          <w:rFonts w:ascii="Times New Roman" w:hAnsi="Times New Roman" w:cs="Times New Roman"/>
          <w:sz w:val="24"/>
          <w:szCs w:val="24"/>
          <w:lang w:val="fr-CA"/>
        </w:rPr>
        <w:t>représentaient</w:t>
      </w:r>
      <w:r w:rsidR="00387870" w:rsidRPr="00BA0C08">
        <w:rPr>
          <w:rFonts w:ascii="Times New Roman" w:hAnsi="Times New Roman" w:cs="Times New Roman"/>
          <w:sz w:val="24"/>
          <w:szCs w:val="24"/>
          <w:lang w:val="fr-CA"/>
        </w:rPr>
        <w:t xml:space="preserve"> </w:t>
      </w:r>
      <w:r w:rsidR="00387870" w:rsidRPr="00BA0C08">
        <w:rPr>
          <w:rFonts w:ascii="Times New Roman" w:hAnsi="Times New Roman" w:cs="Times New Roman"/>
          <w:b/>
          <w:sz w:val="24"/>
          <w:szCs w:val="24"/>
          <w:lang w:val="fr-CA"/>
        </w:rPr>
        <w:t>19 %</w:t>
      </w:r>
      <w:r w:rsidR="00387870" w:rsidRPr="00BA0C08">
        <w:rPr>
          <w:rFonts w:ascii="Times New Roman" w:hAnsi="Times New Roman" w:cs="Times New Roman"/>
          <w:sz w:val="24"/>
          <w:szCs w:val="24"/>
          <w:lang w:val="fr-CA"/>
        </w:rPr>
        <w:t xml:space="preserve"> des titulaires de diplôme d’études postsecondaires en </w:t>
      </w:r>
      <w:r w:rsidR="00387870" w:rsidRPr="00BA0C08">
        <w:rPr>
          <w:rFonts w:ascii="Times New Roman" w:hAnsi="Times New Roman" w:cs="Times New Roman"/>
          <w:b/>
          <w:sz w:val="24"/>
          <w:szCs w:val="24"/>
          <w:lang w:val="fr-CA"/>
        </w:rPr>
        <w:t>génie et technologie du génie</w:t>
      </w:r>
      <w:r w:rsidR="00EA4100" w:rsidRPr="00BA0C08">
        <w:rPr>
          <w:rFonts w:ascii="Times New Roman" w:hAnsi="Times New Roman" w:cs="Times New Roman"/>
          <w:sz w:val="24"/>
          <w:szCs w:val="24"/>
          <w:lang w:val="fr-CA"/>
        </w:rPr>
        <w:t> </w:t>
      </w:r>
      <w:r w:rsidR="00387870" w:rsidRPr="00BA0C08">
        <w:rPr>
          <w:rFonts w:ascii="Times New Roman" w:hAnsi="Times New Roman" w:cs="Times New Roman"/>
          <w:sz w:val="24"/>
          <w:szCs w:val="24"/>
          <w:lang w:val="fr-CA"/>
        </w:rPr>
        <w:t>:</w:t>
      </w:r>
      <w:bookmarkEnd w:id="55"/>
    </w:p>
    <w:p w14:paraId="1F8DD803" w14:textId="3B88CAEE" w:rsidR="0081608A" w:rsidRPr="006A6A77" w:rsidRDefault="00DB1956" w:rsidP="0081608A">
      <w:pPr>
        <w:numPr>
          <w:ilvl w:val="2"/>
          <w:numId w:val="2"/>
        </w:numPr>
        <w:rPr>
          <w:rFonts w:ascii="Times New Roman" w:hAnsi="Times New Roman" w:cs="Times New Roman"/>
          <w:sz w:val="24"/>
          <w:szCs w:val="24"/>
          <w:lang w:val="fr-CA"/>
        </w:rPr>
      </w:pPr>
      <w:bookmarkStart w:id="56" w:name="lt_pId041"/>
      <w:proofErr w:type="gramStart"/>
      <w:r w:rsidRPr="006A6A77">
        <w:rPr>
          <w:rFonts w:ascii="Times New Roman" w:hAnsi="Times New Roman" w:cs="Times New Roman"/>
          <w:sz w:val="24"/>
          <w:szCs w:val="24"/>
          <w:lang w:val="fr-CA"/>
        </w:rPr>
        <w:t>g</w:t>
      </w:r>
      <w:r w:rsidR="00D43D1B" w:rsidRPr="006A6A77">
        <w:rPr>
          <w:rFonts w:ascii="Times New Roman" w:hAnsi="Times New Roman" w:cs="Times New Roman"/>
          <w:sz w:val="24"/>
          <w:szCs w:val="24"/>
          <w:lang w:val="fr-CA"/>
        </w:rPr>
        <w:t>énie</w:t>
      </w:r>
      <w:proofErr w:type="gramEnd"/>
      <w:r w:rsidR="00D43D1B" w:rsidRPr="006A6A77">
        <w:rPr>
          <w:rFonts w:ascii="Times New Roman" w:hAnsi="Times New Roman" w:cs="Times New Roman"/>
          <w:sz w:val="24"/>
          <w:szCs w:val="24"/>
          <w:lang w:val="fr-CA"/>
        </w:rPr>
        <w:t xml:space="preserve"> (23 %);</w:t>
      </w:r>
      <w:bookmarkEnd w:id="56"/>
      <w:r w:rsidR="00B507F9" w:rsidRPr="006A6A77">
        <w:rPr>
          <w:rFonts w:ascii="Times New Roman" w:hAnsi="Times New Roman" w:cs="Times New Roman"/>
          <w:sz w:val="24"/>
          <w:szCs w:val="24"/>
          <w:lang w:val="fr-CA"/>
        </w:rPr>
        <w:t xml:space="preserve"> </w:t>
      </w:r>
    </w:p>
    <w:p w14:paraId="1FA4A503" w14:textId="6C2061B4" w:rsidR="0081608A" w:rsidRPr="006A6A77" w:rsidRDefault="00916108" w:rsidP="0081608A">
      <w:pPr>
        <w:numPr>
          <w:ilvl w:val="2"/>
          <w:numId w:val="2"/>
        </w:numPr>
        <w:rPr>
          <w:rFonts w:ascii="Times New Roman" w:hAnsi="Times New Roman" w:cs="Times New Roman"/>
          <w:sz w:val="24"/>
          <w:szCs w:val="24"/>
          <w:lang w:val="fr-CA"/>
        </w:rPr>
      </w:pPr>
      <w:bookmarkStart w:id="57" w:name="lt_pId043"/>
      <w:r w:rsidRPr="006A6A77">
        <w:rPr>
          <w:rFonts w:ascii="Times New Roman" w:hAnsi="Times New Roman" w:cs="Times New Roman"/>
          <w:sz w:val="24"/>
          <w:szCs w:val="24"/>
          <w:lang w:val="fr-CA"/>
        </w:rPr>
        <w:t>technologie du génie (14 %)</w:t>
      </w:r>
      <w:r w:rsidR="00DB1956" w:rsidRPr="006A6A77">
        <w:rPr>
          <w:rFonts w:ascii="Times New Roman" w:hAnsi="Times New Roman" w:cs="Times New Roman"/>
          <w:sz w:val="24"/>
          <w:szCs w:val="24"/>
          <w:vertAlign w:val="superscript"/>
          <w:lang w:val="fr-CA"/>
        </w:rPr>
        <w:endnoteReference w:id="13"/>
      </w:r>
      <w:r w:rsidRPr="006A6A77">
        <w:rPr>
          <w:rFonts w:ascii="Times New Roman" w:hAnsi="Times New Roman" w:cs="Times New Roman"/>
          <w:sz w:val="24"/>
          <w:szCs w:val="24"/>
          <w:lang w:val="fr-CA"/>
        </w:rPr>
        <w:t>;</w:t>
      </w:r>
      <w:bookmarkEnd w:id="57"/>
    </w:p>
    <w:p w14:paraId="0A5B273B" w14:textId="7732E735" w:rsidR="0081608A" w:rsidRPr="006A6A77" w:rsidRDefault="00DB1956" w:rsidP="0081608A">
      <w:pPr>
        <w:numPr>
          <w:ilvl w:val="1"/>
          <w:numId w:val="2"/>
        </w:numPr>
        <w:rPr>
          <w:rFonts w:ascii="Times New Roman" w:hAnsi="Times New Roman" w:cs="Times New Roman"/>
          <w:sz w:val="24"/>
          <w:szCs w:val="24"/>
          <w:lang w:val="fr-CA"/>
        </w:rPr>
      </w:pPr>
      <w:bookmarkStart w:id="58" w:name="lt_pId044"/>
      <w:r w:rsidRPr="006A6A77">
        <w:rPr>
          <w:rFonts w:ascii="Times New Roman" w:hAnsi="Times New Roman" w:cs="Times New Roman"/>
          <w:sz w:val="24"/>
          <w:szCs w:val="24"/>
          <w:lang w:val="fr-CA"/>
        </w:rPr>
        <w:t xml:space="preserve">Des titulaires de diplômes postsecondaires en </w:t>
      </w:r>
      <w:r w:rsidRPr="006A6A77">
        <w:rPr>
          <w:rFonts w:ascii="Times New Roman" w:hAnsi="Times New Roman" w:cs="Times New Roman"/>
          <w:b/>
          <w:sz w:val="24"/>
          <w:szCs w:val="24"/>
          <w:lang w:val="fr-CA"/>
        </w:rPr>
        <w:t>mathématiques, informatique et</w:t>
      </w:r>
      <w:r w:rsidR="00D83107" w:rsidRPr="006A6A77">
        <w:rPr>
          <w:rFonts w:ascii="Times New Roman" w:hAnsi="Times New Roman" w:cs="Times New Roman"/>
          <w:b/>
          <w:sz w:val="24"/>
          <w:szCs w:val="24"/>
          <w:lang w:val="fr-CA"/>
        </w:rPr>
        <w:t xml:space="preserve"> sciences de l</w:t>
      </w:r>
      <w:r w:rsidR="009C46B0" w:rsidRPr="006A6A77">
        <w:rPr>
          <w:rFonts w:ascii="Times New Roman" w:hAnsi="Times New Roman" w:cs="Times New Roman"/>
          <w:b/>
          <w:sz w:val="24"/>
          <w:szCs w:val="24"/>
          <w:lang w:val="fr-CA"/>
        </w:rPr>
        <w:t>’</w:t>
      </w:r>
      <w:r w:rsidR="00D83107" w:rsidRPr="006A6A77">
        <w:rPr>
          <w:rFonts w:ascii="Times New Roman" w:hAnsi="Times New Roman" w:cs="Times New Roman"/>
          <w:b/>
          <w:sz w:val="24"/>
          <w:szCs w:val="24"/>
          <w:lang w:val="fr-CA"/>
        </w:rPr>
        <w:t>information</w:t>
      </w:r>
      <w:r w:rsidR="00D83107" w:rsidRPr="006A6A77">
        <w:rPr>
          <w:rFonts w:ascii="Times New Roman" w:hAnsi="Times New Roman" w:cs="Times New Roman"/>
          <w:sz w:val="24"/>
          <w:szCs w:val="24"/>
          <w:lang w:val="fr-CA"/>
        </w:rPr>
        <w:t xml:space="preserve">, </w:t>
      </w:r>
      <w:r w:rsidR="00D90A04" w:rsidRPr="006A6A77">
        <w:rPr>
          <w:rFonts w:ascii="Times New Roman" w:hAnsi="Times New Roman" w:cs="Times New Roman"/>
          <w:sz w:val="24"/>
          <w:szCs w:val="24"/>
          <w:lang w:val="fr-CA"/>
        </w:rPr>
        <w:t>27</w:t>
      </w:r>
      <w:r w:rsidR="00D83107" w:rsidRPr="006A6A77">
        <w:rPr>
          <w:rFonts w:ascii="Times New Roman" w:hAnsi="Times New Roman" w:cs="Times New Roman"/>
          <w:sz w:val="24"/>
          <w:szCs w:val="24"/>
          <w:lang w:val="fr-CA"/>
        </w:rPr>
        <w:t> %</w:t>
      </w:r>
      <w:r w:rsidRPr="006A6A77">
        <w:rPr>
          <w:rFonts w:ascii="Times New Roman" w:hAnsi="Times New Roman" w:cs="Times New Roman"/>
          <w:sz w:val="24"/>
          <w:szCs w:val="24"/>
          <w:lang w:val="fr-CA"/>
        </w:rPr>
        <w:t xml:space="preserve"> étaient des </w:t>
      </w:r>
      <w:r w:rsidRPr="006A6A77">
        <w:rPr>
          <w:rFonts w:ascii="Times New Roman" w:hAnsi="Times New Roman" w:cs="Times New Roman"/>
          <w:b/>
          <w:sz w:val="24"/>
          <w:szCs w:val="24"/>
          <w:lang w:val="fr-CA"/>
        </w:rPr>
        <w:t>femmes</w:t>
      </w:r>
      <w:r w:rsidRPr="006A6A77">
        <w:rPr>
          <w:rFonts w:ascii="Times New Roman" w:hAnsi="Times New Roman" w:cs="Times New Roman"/>
          <w:sz w:val="24"/>
          <w:szCs w:val="24"/>
          <w:lang w:val="fr-CA"/>
        </w:rPr>
        <w:t xml:space="preserve"> </w:t>
      </w:r>
      <w:r w:rsidR="00D90A04" w:rsidRPr="006A6A77">
        <w:rPr>
          <w:rFonts w:ascii="Times New Roman" w:hAnsi="Times New Roman" w:cs="Times New Roman"/>
          <w:sz w:val="24"/>
          <w:szCs w:val="24"/>
          <w:lang w:val="fr-CA"/>
        </w:rPr>
        <w:t xml:space="preserve">âgées </w:t>
      </w:r>
      <w:r w:rsidRPr="006A6A77">
        <w:rPr>
          <w:rFonts w:ascii="Times New Roman" w:hAnsi="Times New Roman" w:cs="Times New Roman"/>
          <w:sz w:val="24"/>
          <w:szCs w:val="24"/>
          <w:lang w:val="fr-CA"/>
        </w:rPr>
        <w:t xml:space="preserve">de 25 à 34 ans : </w:t>
      </w:r>
      <w:bookmarkEnd w:id="58"/>
    </w:p>
    <w:p w14:paraId="65FCAC51" w14:textId="29590400" w:rsidR="0081608A" w:rsidRPr="006A6A77" w:rsidRDefault="00D83107" w:rsidP="0081608A">
      <w:pPr>
        <w:numPr>
          <w:ilvl w:val="2"/>
          <w:numId w:val="2"/>
        </w:numPr>
        <w:rPr>
          <w:rFonts w:ascii="Times New Roman" w:hAnsi="Times New Roman" w:cs="Times New Roman"/>
          <w:sz w:val="24"/>
          <w:szCs w:val="24"/>
          <w:lang w:val="fr-CA"/>
        </w:rPr>
      </w:pPr>
      <w:bookmarkStart w:id="59" w:name="lt_pId045"/>
      <w:proofErr w:type="gramStart"/>
      <w:r w:rsidRPr="006A6A77">
        <w:rPr>
          <w:rFonts w:ascii="Times New Roman" w:hAnsi="Times New Roman" w:cs="Times New Roman"/>
          <w:sz w:val="24"/>
          <w:szCs w:val="24"/>
          <w:lang w:val="fr-CA"/>
        </w:rPr>
        <w:t>mathématiques</w:t>
      </w:r>
      <w:proofErr w:type="gramEnd"/>
      <w:r w:rsidRPr="006A6A77">
        <w:rPr>
          <w:rFonts w:ascii="Times New Roman" w:hAnsi="Times New Roman" w:cs="Times New Roman"/>
          <w:sz w:val="24"/>
          <w:szCs w:val="24"/>
          <w:lang w:val="fr-CA"/>
        </w:rPr>
        <w:t xml:space="preserve"> et études connexes (45 %);</w:t>
      </w:r>
      <w:bookmarkEnd w:id="59"/>
      <w:r w:rsidR="00B507F9" w:rsidRPr="006A6A77">
        <w:rPr>
          <w:rFonts w:ascii="Times New Roman" w:hAnsi="Times New Roman" w:cs="Times New Roman"/>
          <w:sz w:val="24"/>
          <w:szCs w:val="24"/>
          <w:lang w:val="fr-CA"/>
        </w:rPr>
        <w:t xml:space="preserve"> </w:t>
      </w:r>
    </w:p>
    <w:p w14:paraId="296B8DDF" w14:textId="0C637215" w:rsidR="0081608A" w:rsidRPr="006A6A77" w:rsidRDefault="00D90A04" w:rsidP="0081608A">
      <w:pPr>
        <w:numPr>
          <w:ilvl w:val="2"/>
          <w:numId w:val="2"/>
        </w:numPr>
        <w:rPr>
          <w:rFonts w:ascii="Times New Roman" w:hAnsi="Times New Roman" w:cs="Times New Roman"/>
          <w:sz w:val="24"/>
          <w:szCs w:val="24"/>
          <w:lang w:val="fr-CA"/>
        </w:rPr>
      </w:pPr>
      <w:bookmarkStart w:id="60" w:name="lt_pId047"/>
      <w:r w:rsidRPr="006A6A77">
        <w:rPr>
          <w:rFonts w:ascii="Times New Roman" w:hAnsi="Times New Roman" w:cs="Times New Roman"/>
          <w:sz w:val="24"/>
          <w:szCs w:val="24"/>
          <w:lang w:val="fr-CA"/>
        </w:rPr>
        <w:t>i</w:t>
      </w:r>
      <w:r w:rsidR="00763CE8" w:rsidRPr="006A6A77">
        <w:rPr>
          <w:rFonts w:ascii="Times New Roman" w:hAnsi="Times New Roman" w:cs="Times New Roman"/>
          <w:sz w:val="24"/>
          <w:szCs w:val="24"/>
          <w:lang w:val="fr-CA"/>
        </w:rPr>
        <w:t>nformatique et sciences de l</w:t>
      </w:r>
      <w:r w:rsidR="009C46B0" w:rsidRPr="006A6A77">
        <w:rPr>
          <w:rFonts w:ascii="Times New Roman" w:hAnsi="Times New Roman" w:cs="Times New Roman"/>
          <w:sz w:val="24"/>
          <w:szCs w:val="24"/>
          <w:lang w:val="fr-CA"/>
        </w:rPr>
        <w:t>’</w:t>
      </w:r>
      <w:r w:rsidR="00763CE8" w:rsidRPr="006A6A77">
        <w:rPr>
          <w:rFonts w:ascii="Times New Roman" w:hAnsi="Times New Roman" w:cs="Times New Roman"/>
          <w:sz w:val="24"/>
          <w:szCs w:val="24"/>
          <w:lang w:val="fr-CA"/>
        </w:rPr>
        <w:t>information (24</w:t>
      </w:r>
      <w:r w:rsidR="009C46B0" w:rsidRPr="006A6A77">
        <w:rPr>
          <w:rFonts w:ascii="Times New Roman" w:hAnsi="Times New Roman" w:cs="Times New Roman"/>
          <w:sz w:val="24"/>
          <w:szCs w:val="24"/>
          <w:lang w:val="fr-CA"/>
        </w:rPr>
        <w:t> %</w:t>
      </w:r>
      <w:r w:rsidR="00763CE8" w:rsidRPr="006A6A77">
        <w:rPr>
          <w:rFonts w:ascii="Times New Roman" w:hAnsi="Times New Roman" w:cs="Times New Roman"/>
          <w:sz w:val="24"/>
          <w:szCs w:val="24"/>
          <w:lang w:val="fr-CA"/>
        </w:rPr>
        <w:t>)</w:t>
      </w:r>
      <w:r w:rsidR="00BA0C08" w:rsidRPr="006A6A77">
        <w:rPr>
          <w:rFonts w:ascii="Times New Roman" w:hAnsi="Times New Roman" w:cs="Times New Roman"/>
          <w:sz w:val="24"/>
          <w:szCs w:val="24"/>
          <w:vertAlign w:val="superscript"/>
          <w:lang w:val="fr-CA"/>
        </w:rPr>
        <w:endnoteReference w:id="14"/>
      </w:r>
      <w:r w:rsidR="00763CE8" w:rsidRPr="006A6A77">
        <w:rPr>
          <w:rFonts w:ascii="Times New Roman" w:hAnsi="Times New Roman" w:cs="Times New Roman"/>
          <w:sz w:val="24"/>
          <w:szCs w:val="24"/>
          <w:lang w:val="fr-CA"/>
        </w:rPr>
        <w:t>.</w:t>
      </w:r>
      <w:bookmarkEnd w:id="60"/>
    </w:p>
    <w:p w14:paraId="1E2E73D0" w14:textId="7B3ED26D" w:rsidR="0081608A" w:rsidRPr="00BA0C08" w:rsidRDefault="00D90A04" w:rsidP="0081608A">
      <w:pPr>
        <w:numPr>
          <w:ilvl w:val="0"/>
          <w:numId w:val="3"/>
        </w:numPr>
        <w:rPr>
          <w:rFonts w:ascii="Times New Roman" w:hAnsi="Times New Roman" w:cs="Times New Roman"/>
          <w:sz w:val="24"/>
          <w:szCs w:val="24"/>
          <w:lang w:val="fr-CA"/>
        </w:rPr>
      </w:pPr>
      <w:bookmarkStart w:id="61" w:name="lt_pId049"/>
      <w:bookmarkStart w:id="62" w:name="lt_pId048"/>
      <w:r w:rsidRPr="00BA0C08">
        <w:rPr>
          <w:rFonts w:ascii="Times New Roman" w:hAnsi="Times New Roman" w:cs="Times New Roman"/>
          <w:sz w:val="24"/>
          <w:szCs w:val="24"/>
          <w:lang w:val="fr-CA"/>
        </w:rPr>
        <w:t xml:space="preserve">Un nombre croissant de </w:t>
      </w:r>
      <w:r w:rsidRPr="00BA0C08">
        <w:rPr>
          <w:rFonts w:ascii="Times New Roman" w:hAnsi="Times New Roman" w:cs="Times New Roman"/>
          <w:b/>
          <w:sz w:val="24"/>
          <w:szCs w:val="24"/>
          <w:lang w:val="fr-CA"/>
        </w:rPr>
        <w:t>femmes</w:t>
      </w:r>
      <w:r w:rsidRPr="00BA0C08">
        <w:rPr>
          <w:rFonts w:ascii="Times New Roman" w:hAnsi="Times New Roman" w:cs="Times New Roman"/>
          <w:sz w:val="24"/>
          <w:szCs w:val="24"/>
          <w:lang w:val="fr-CA"/>
        </w:rPr>
        <w:t xml:space="preserve"> s’inscrivent aux programmes d’apprentissage. En effet, a</w:t>
      </w:r>
      <w:r w:rsidR="006542EF" w:rsidRPr="00BA0C08">
        <w:rPr>
          <w:rFonts w:ascii="Times New Roman" w:hAnsi="Times New Roman" w:cs="Times New Roman"/>
          <w:sz w:val="24"/>
          <w:szCs w:val="24"/>
          <w:lang w:val="fr-CA"/>
        </w:rPr>
        <w:t xml:space="preserve">u cours des 30 dernières années, la proportion de </w:t>
      </w:r>
      <w:r w:rsidR="006542EF" w:rsidRPr="00BA0C08">
        <w:rPr>
          <w:rFonts w:ascii="Times New Roman" w:hAnsi="Times New Roman" w:cs="Times New Roman"/>
          <w:b/>
          <w:sz w:val="24"/>
          <w:szCs w:val="24"/>
          <w:lang w:val="fr-CA"/>
        </w:rPr>
        <w:t>nouvelles inscriptions présenté</w:t>
      </w:r>
      <w:r w:rsidR="00A648F3" w:rsidRPr="00BA0C08">
        <w:rPr>
          <w:rFonts w:ascii="Times New Roman" w:hAnsi="Times New Roman" w:cs="Times New Roman"/>
          <w:b/>
          <w:sz w:val="24"/>
          <w:szCs w:val="24"/>
          <w:lang w:val="fr-CA"/>
        </w:rPr>
        <w:t>es par des femmes</w:t>
      </w:r>
      <w:r w:rsidR="00A648F3" w:rsidRPr="00BA0C08">
        <w:rPr>
          <w:rFonts w:ascii="Times New Roman" w:hAnsi="Times New Roman" w:cs="Times New Roman"/>
          <w:sz w:val="24"/>
          <w:szCs w:val="24"/>
          <w:lang w:val="fr-CA"/>
        </w:rPr>
        <w:t xml:space="preserve"> a doublé, pass</w:t>
      </w:r>
      <w:r w:rsidR="006542EF" w:rsidRPr="00BA0C08">
        <w:rPr>
          <w:rFonts w:ascii="Times New Roman" w:hAnsi="Times New Roman" w:cs="Times New Roman"/>
          <w:sz w:val="24"/>
          <w:szCs w:val="24"/>
          <w:lang w:val="fr-CA"/>
        </w:rPr>
        <w:t xml:space="preserve">ant de 6,8 % en 1991 à </w:t>
      </w:r>
      <w:r w:rsidR="006542EF" w:rsidRPr="00BA0C08">
        <w:rPr>
          <w:rFonts w:ascii="Times New Roman" w:hAnsi="Times New Roman" w:cs="Times New Roman"/>
          <w:b/>
          <w:sz w:val="24"/>
          <w:szCs w:val="24"/>
          <w:lang w:val="fr-CA"/>
        </w:rPr>
        <w:t>13,6 %</w:t>
      </w:r>
      <w:r w:rsidR="006542EF" w:rsidRPr="00BA0C08">
        <w:rPr>
          <w:rFonts w:ascii="Times New Roman" w:hAnsi="Times New Roman" w:cs="Times New Roman"/>
          <w:sz w:val="24"/>
          <w:szCs w:val="24"/>
          <w:lang w:val="fr-CA"/>
        </w:rPr>
        <w:t xml:space="preserve"> en 2018</w:t>
      </w:r>
      <w:r w:rsidRPr="00BA0C08">
        <w:rPr>
          <w:rFonts w:ascii="Times New Roman" w:hAnsi="Times New Roman" w:cs="Times New Roman"/>
          <w:sz w:val="24"/>
          <w:szCs w:val="24"/>
          <w:vertAlign w:val="superscript"/>
          <w:lang w:val="fr-CA"/>
        </w:rPr>
        <w:endnoteReference w:id="15"/>
      </w:r>
      <w:r w:rsidR="006542EF" w:rsidRPr="00BA0C08">
        <w:rPr>
          <w:rFonts w:ascii="Times New Roman" w:hAnsi="Times New Roman" w:cs="Times New Roman"/>
          <w:sz w:val="24"/>
          <w:szCs w:val="24"/>
          <w:lang w:val="fr-CA"/>
        </w:rPr>
        <w:t>.</w:t>
      </w:r>
      <w:bookmarkEnd w:id="61"/>
      <w:bookmarkEnd w:id="62"/>
      <w:r w:rsidR="003C5CE7" w:rsidRPr="00BA0C08">
        <w:rPr>
          <w:rFonts w:ascii="Times New Roman" w:hAnsi="Times New Roman" w:cs="Times New Roman"/>
          <w:sz w:val="24"/>
          <w:szCs w:val="24"/>
          <w:lang w:val="fr-CA"/>
        </w:rPr>
        <w:t xml:space="preserve"> </w:t>
      </w:r>
    </w:p>
    <w:p w14:paraId="771DB732" w14:textId="4B1CA733" w:rsidR="0081608A" w:rsidRPr="00085CDB" w:rsidRDefault="00A648F3" w:rsidP="00BA0C08">
      <w:pPr>
        <w:numPr>
          <w:ilvl w:val="0"/>
          <w:numId w:val="3"/>
        </w:numPr>
        <w:rPr>
          <w:rFonts w:ascii="Times New Roman" w:hAnsi="Times New Roman" w:cs="Times New Roman"/>
          <w:sz w:val="24"/>
          <w:szCs w:val="24"/>
          <w:lang w:val="fr-CA"/>
        </w:rPr>
      </w:pPr>
      <w:bookmarkStart w:id="65" w:name="lt_pId050"/>
      <w:r w:rsidRPr="00085CDB">
        <w:rPr>
          <w:rFonts w:ascii="Times New Roman" w:hAnsi="Times New Roman" w:cs="Times New Roman"/>
          <w:sz w:val="24"/>
          <w:szCs w:val="24"/>
          <w:lang w:val="fr-CA"/>
        </w:rPr>
        <w:t>En </w:t>
      </w:r>
      <w:r w:rsidR="00880EE4" w:rsidRPr="00085CDB">
        <w:rPr>
          <w:rFonts w:ascii="Times New Roman" w:hAnsi="Times New Roman" w:cs="Times New Roman"/>
          <w:sz w:val="24"/>
          <w:szCs w:val="24"/>
          <w:lang w:val="fr-CA"/>
        </w:rPr>
        <w:t>201</w:t>
      </w:r>
      <w:r w:rsidR="009C46B0" w:rsidRPr="00085CDB">
        <w:rPr>
          <w:rFonts w:ascii="Times New Roman" w:hAnsi="Times New Roman" w:cs="Times New Roman"/>
          <w:sz w:val="24"/>
          <w:szCs w:val="24"/>
          <w:lang w:val="fr-CA"/>
        </w:rPr>
        <w:t>9, les femmes représentaient 14 </w:t>
      </w:r>
      <w:r w:rsidR="00880EE4" w:rsidRPr="00085CDB">
        <w:rPr>
          <w:rFonts w:ascii="Times New Roman" w:hAnsi="Times New Roman" w:cs="Times New Roman"/>
          <w:sz w:val="24"/>
          <w:szCs w:val="24"/>
          <w:lang w:val="fr-CA"/>
        </w:rPr>
        <w:t xml:space="preserve">% des nouvelles inscriptions </w:t>
      </w:r>
      <w:r w:rsidR="006E571C">
        <w:rPr>
          <w:rFonts w:ascii="Times New Roman" w:hAnsi="Times New Roman" w:cs="Times New Roman"/>
          <w:sz w:val="24"/>
          <w:szCs w:val="24"/>
          <w:lang w:val="fr-CA"/>
        </w:rPr>
        <w:t>aux</w:t>
      </w:r>
      <w:r w:rsidR="00880EE4" w:rsidRPr="00085CDB">
        <w:rPr>
          <w:rFonts w:ascii="Times New Roman" w:hAnsi="Times New Roman" w:cs="Times New Roman"/>
          <w:sz w:val="24"/>
          <w:szCs w:val="24"/>
          <w:lang w:val="fr-CA"/>
        </w:rPr>
        <w:t xml:space="preserve"> programmes</w:t>
      </w:r>
      <w:bookmarkStart w:id="66" w:name="lt_pId050_leftovers"/>
      <w:r w:rsidR="006E571C">
        <w:rPr>
          <w:rFonts w:ascii="Times New Roman" w:hAnsi="Times New Roman" w:cs="Times New Roman"/>
          <w:sz w:val="24"/>
          <w:szCs w:val="24"/>
          <w:lang w:val="fr-CA"/>
        </w:rPr>
        <w:t xml:space="preserve"> d’apprentissage</w:t>
      </w:r>
      <w:r w:rsidRPr="00085CDB">
        <w:rPr>
          <w:rFonts w:ascii="Times New Roman" w:hAnsi="Times New Roman" w:cs="Times New Roman"/>
          <w:sz w:val="24"/>
          <w:szCs w:val="24"/>
          <w:vertAlign w:val="superscript"/>
          <w:lang w:val="fr-CA"/>
        </w:rPr>
        <w:endnoteReference w:id="16"/>
      </w:r>
      <w:bookmarkEnd w:id="66"/>
      <w:r w:rsidR="00880EE4" w:rsidRPr="00085CDB">
        <w:rPr>
          <w:rFonts w:ascii="Times New Roman" w:hAnsi="Times New Roman" w:cs="Times New Roman"/>
          <w:sz w:val="24"/>
          <w:szCs w:val="24"/>
          <w:lang w:val="fr-CA"/>
        </w:rPr>
        <w:t>.</w:t>
      </w:r>
      <w:bookmarkEnd w:id="65"/>
    </w:p>
    <w:p w14:paraId="4A09E1B0" w14:textId="2F813F2C" w:rsidR="0081608A" w:rsidRPr="00DB6B40" w:rsidRDefault="00A648F3" w:rsidP="000A09B2">
      <w:pPr>
        <w:numPr>
          <w:ilvl w:val="0"/>
          <w:numId w:val="4"/>
        </w:numPr>
        <w:rPr>
          <w:rFonts w:ascii="Times New Roman" w:hAnsi="Times New Roman" w:cs="Times New Roman"/>
          <w:sz w:val="24"/>
          <w:szCs w:val="24"/>
          <w:lang w:val="fr-CA"/>
        </w:rPr>
      </w:pPr>
      <w:bookmarkStart w:id="68" w:name="lt_pId051"/>
      <w:r w:rsidRPr="00281506">
        <w:rPr>
          <w:rFonts w:ascii="Times New Roman" w:hAnsi="Times New Roman" w:cs="Times New Roman"/>
          <w:sz w:val="24"/>
          <w:szCs w:val="24"/>
          <w:lang w:val="fr-CA"/>
        </w:rPr>
        <w:t>Plus du tiers (35,6 %) des femmes qui se</w:t>
      </w:r>
      <w:r w:rsidR="00281506">
        <w:rPr>
          <w:rFonts w:ascii="Times New Roman" w:hAnsi="Times New Roman" w:cs="Times New Roman"/>
          <w:sz w:val="24"/>
          <w:szCs w:val="24"/>
          <w:lang w:val="fr-CA"/>
        </w:rPr>
        <w:t xml:space="preserve"> sont inscrites à un programme d’apprentissage e</w:t>
      </w:r>
      <w:r w:rsidRPr="00281506">
        <w:rPr>
          <w:rFonts w:ascii="Times New Roman" w:hAnsi="Times New Roman" w:cs="Times New Roman"/>
          <w:sz w:val="24"/>
          <w:szCs w:val="24"/>
          <w:lang w:val="fr-CA"/>
        </w:rPr>
        <w:t>n 2019 étaient dans un programme de métier à prédominance masculine, comme celui d’électriciens(ne) [5,4 %], de finition intérieure (5,3 %), ou de charpentier(ère) [5,1 %]</w:t>
      </w:r>
      <w:bookmarkEnd w:id="68"/>
      <w:r w:rsidR="003C5CE7">
        <w:rPr>
          <w:rFonts w:ascii="Times New Roman" w:hAnsi="Times New Roman" w:cs="Times New Roman"/>
          <w:sz w:val="24"/>
          <w:szCs w:val="24"/>
          <w:vertAlign w:val="superscript"/>
        </w:rPr>
        <w:endnoteReference w:id="17"/>
      </w:r>
      <w:r w:rsidR="000213B9">
        <w:rPr>
          <w:rFonts w:ascii="Times New Roman" w:hAnsi="Times New Roman" w:cs="Times New Roman"/>
          <w:sz w:val="24"/>
          <w:szCs w:val="24"/>
          <w:lang w:val="fr-CA"/>
        </w:rPr>
        <w:t>.</w:t>
      </w:r>
      <w:bookmarkStart w:id="69" w:name="lt_pId052"/>
      <w:r w:rsidR="000213B9">
        <w:rPr>
          <w:rFonts w:ascii="Times New Roman" w:hAnsi="Times New Roman" w:cs="Times New Roman"/>
          <w:sz w:val="24"/>
          <w:szCs w:val="24"/>
          <w:lang w:val="fr-CA"/>
        </w:rPr>
        <w:t xml:space="preserve"> En outre, p</w:t>
      </w:r>
      <w:r w:rsidR="00281506" w:rsidRPr="00AB24DD">
        <w:rPr>
          <w:rFonts w:ascii="Times New Roman" w:hAnsi="Times New Roman" w:cs="Times New Roman"/>
          <w:sz w:val="24"/>
          <w:szCs w:val="24"/>
          <w:lang w:val="fr-CA"/>
        </w:rPr>
        <w:t>lus de la moitié des femmes (51,4 %) ont continué de choisir des métiers au sein desquels les femmes sont déjà bien représentées, comme</w:t>
      </w:r>
      <w:r w:rsidR="00FD4C6F">
        <w:rPr>
          <w:rFonts w:ascii="Times New Roman" w:hAnsi="Times New Roman" w:cs="Times New Roman"/>
          <w:sz w:val="24"/>
          <w:szCs w:val="24"/>
          <w:lang w:val="fr-CA"/>
        </w:rPr>
        <w:t xml:space="preserve"> ceux de coiffeur</w:t>
      </w:r>
      <w:r w:rsidR="00281506" w:rsidRPr="00AB24DD">
        <w:rPr>
          <w:rFonts w:ascii="Times New Roman" w:hAnsi="Times New Roman" w:cs="Times New Roman"/>
          <w:sz w:val="24"/>
          <w:szCs w:val="24"/>
          <w:lang w:val="fr-CA"/>
        </w:rPr>
        <w:t xml:space="preserve">(se) et d’esthéticien(ne) [25,2 %], de services alimentaires (19,0 %) et </w:t>
      </w:r>
      <w:r w:rsidR="00281506" w:rsidRPr="00AB24DD">
        <w:rPr>
          <w:rFonts w:ascii="Times New Roman" w:hAnsi="Times New Roman" w:cs="Times New Roman"/>
          <w:sz w:val="24"/>
          <w:szCs w:val="24"/>
          <w:lang w:val="fr-CA"/>
        </w:rPr>
        <w:lastRenderedPageBreak/>
        <w:t>d’éducateur(</w:t>
      </w:r>
      <w:proofErr w:type="spellStart"/>
      <w:r w:rsidR="00281506" w:rsidRPr="00AB24DD">
        <w:rPr>
          <w:rFonts w:ascii="Times New Roman" w:hAnsi="Times New Roman" w:cs="Times New Roman"/>
          <w:sz w:val="24"/>
          <w:szCs w:val="24"/>
          <w:lang w:val="fr-CA"/>
        </w:rPr>
        <w:t>trice</w:t>
      </w:r>
      <w:proofErr w:type="spellEnd"/>
      <w:r w:rsidR="00281506" w:rsidRPr="00AB24DD">
        <w:rPr>
          <w:rFonts w:ascii="Times New Roman" w:hAnsi="Times New Roman" w:cs="Times New Roman"/>
          <w:sz w:val="24"/>
          <w:szCs w:val="24"/>
          <w:lang w:val="fr-CA"/>
        </w:rPr>
        <w:t>) et d’aide-éducateur(</w:t>
      </w:r>
      <w:proofErr w:type="spellStart"/>
      <w:r w:rsidR="00281506" w:rsidRPr="00AB24DD">
        <w:rPr>
          <w:rFonts w:ascii="Times New Roman" w:hAnsi="Times New Roman" w:cs="Times New Roman"/>
          <w:sz w:val="24"/>
          <w:szCs w:val="24"/>
          <w:lang w:val="fr-CA"/>
        </w:rPr>
        <w:t>trice</w:t>
      </w:r>
      <w:proofErr w:type="spellEnd"/>
      <w:r w:rsidR="00281506" w:rsidRPr="00AB24DD">
        <w:rPr>
          <w:rFonts w:ascii="Times New Roman" w:hAnsi="Times New Roman" w:cs="Times New Roman"/>
          <w:sz w:val="24"/>
          <w:szCs w:val="24"/>
          <w:lang w:val="fr-CA"/>
        </w:rPr>
        <w:t>) de la petite enfance (7,3 %).</w:t>
      </w:r>
      <w:bookmarkEnd w:id="69"/>
      <w:r w:rsidR="003C5CE7" w:rsidRPr="00AB24DD">
        <w:rPr>
          <w:rFonts w:ascii="Times New Roman" w:hAnsi="Times New Roman" w:cs="Times New Roman"/>
          <w:sz w:val="24"/>
          <w:szCs w:val="24"/>
          <w:lang w:val="fr-CA"/>
        </w:rPr>
        <w:t xml:space="preserve"> </w:t>
      </w:r>
      <w:bookmarkStart w:id="70" w:name="lt_pId053"/>
      <w:r w:rsidR="00A57E50">
        <w:rPr>
          <w:rFonts w:ascii="Times New Roman" w:hAnsi="Times New Roman" w:cs="Times New Roman"/>
          <w:sz w:val="24"/>
          <w:szCs w:val="24"/>
          <w:lang w:val="fr-CA"/>
        </w:rPr>
        <w:t>Entre 2009 et </w:t>
      </w:r>
      <w:r w:rsidR="00AB24DD" w:rsidRPr="00DB6B40">
        <w:rPr>
          <w:rFonts w:ascii="Times New Roman" w:hAnsi="Times New Roman" w:cs="Times New Roman"/>
          <w:sz w:val="24"/>
          <w:szCs w:val="24"/>
          <w:lang w:val="fr-CA"/>
        </w:rPr>
        <w:t xml:space="preserve">2019, la représentation des femmes parmi les nouvelles inscriptions </w:t>
      </w:r>
      <w:r w:rsidR="00635CDF">
        <w:rPr>
          <w:rFonts w:ascii="Times New Roman" w:hAnsi="Times New Roman" w:cs="Times New Roman"/>
          <w:sz w:val="24"/>
          <w:szCs w:val="24"/>
          <w:lang w:val="fr-CA"/>
        </w:rPr>
        <w:t>pour les</w:t>
      </w:r>
      <w:r w:rsidR="00AB24DD" w:rsidRPr="00DB6B40">
        <w:rPr>
          <w:rFonts w:ascii="Times New Roman" w:hAnsi="Times New Roman" w:cs="Times New Roman"/>
          <w:sz w:val="24"/>
          <w:szCs w:val="24"/>
          <w:lang w:val="fr-CA"/>
        </w:rPr>
        <w:t xml:space="preserve"> métiers à prédominance masculine est passée de 3,7 % à 5,9 %.</w:t>
      </w:r>
      <w:bookmarkEnd w:id="70"/>
    </w:p>
    <w:p w14:paraId="782405C2" w14:textId="7F29D726" w:rsidR="0081608A" w:rsidRPr="00986693" w:rsidRDefault="00696241" w:rsidP="0081608A">
      <w:pPr>
        <w:numPr>
          <w:ilvl w:val="0"/>
          <w:numId w:val="4"/>
        </w:numPr>
        <w:rPr>
          <w:rFonts w:ascii="Times New Roman" w:hAnsi="Times New Roman" w:cs="Times New Roman"/>
          <w:sz w:val="24"/>
          <w:szCs w:val="24"/>
          <w:lang w:val="fr-CA"/>
        </w:rPr>
      </w:pPr>
      <w:bookmarkStart w:id="71" w:name="lt_pId054"/>
      <w:r>
        <w:rPr>
          <w:rFonts w:ascii="Times New Roman" w:hAnsi="Times New Roman" w:cs="Times New Roman"/>
          <w:sz w:val="24"/>
          <w:szCs w:val="24"/>
          <w:lang w:val="fr-CA"/>
        </w:rPr>
        <w:t xml:space="preserve">En 2015, </w:t>
      </w:r>
      <w:r w:rsidRPr="00986693">
        <w:rPr>
          <w:rFonts w:ascii="Times New Roman" w:hAnsi="Times New Roman" w:cs="Times New Roman"/>
          <w:sz w:val="24"/>
          <w:szCs w:val="24"/>
          <w:lang w:val="fr-CA"/>
        </w:rPr>
        <w:t>l</w:t>
      </w:r>
      <w:r w:rsidR="00635CDF" w:rsidRPr="00986693">
        <w:rPr>
          <w:rFonts w:ascii="Times New Roman" w:hAnsi="Times New Roman" w:cs="Times New Roman"/>
          <w:sz w:val="24"/>
          <w:szCs w:val="24"/>
          <w:lang w:val="fr-CA"/>
        </w:rPr>
        <w:t xml:space="preserve">es apprentis autochtones </w:t>
      </w:r>
      <w:r w:rsidR="00C82114" w:rsidRPr="00986693">
        <w:rPr>
          <w:rFonts w:ascii="Times New Roman" w:hAnsi="Times New Roman" w:cs="Times New Roman"/>
          <w:sz w:val="24"/>
          <w:szCs w:val="24"/>
          <w:lang w:val="fr-CA"/>
        </w:rPr>
        <w:t>représentaient</w:t>
      </w:r>
      <w:r w:rsidR="00635CDF" w:rsidRPr="00986693">
        <w:rPr>
          <w:rFonts w:ascii="Times New Roman" w:hAnsi="Times New Roman" w:cs="Times New Roman"/>
          <w:sz w:val="24"/>
          <w:szCs w:val="24"/>
          <w:lang w:val="fr-CA"/>
        </w:rPr>
        <w:t xml:space="preserve"> 6 % </w:t>
      </w:r>
      <w:r w:rsidR="00B83B45" w:rsidRPr="00986693">
        <w:rPr>
          <w:rFonts w:ascii="Times New Roman" w:hAnsi="Times New Roman" w:cs="Times New Roman"/>
          <w:sz w:val="24"/>
          <w:szCs w:val="24"/>
          <w:lang w:val="fr-CA"/>
        </w:rPr>
        <w:t>de l’ensemble des apprentis</w:t>
      </w:r>
      <w:r w:rsidR="00635CDF" w:rsidRPr="00986693">
        <w:rPr>
          <w:rFonts w:ascii="Times New Roman" w:hAnsi="Times New Roman" w:cs="Times New Roman"/>
          <w:sz w:val="24"/>
          <w:szCs w:val="24"/>
          <w:lang w:val="fr-CA"/>
        </w:rPr>
        <w:t>, soit une représenta</w:t>
      </w:r>
      <w:r w:rsidRPr="00986693">
        <w:rPr>
          <w:rFonts w:ascii="Times New Roman" w:hAnsi="Times New Roman" w:cs="Times New Roman"/>
          <w:sz w:val="24"/>
          <w:szCs w:val="24"/>
          <w:lang w:val="fr-CA"/>
        </w:rPr>
        <w:t>tion légèrement plus élevée que la part d’</w:t>
      </w:r>
      <w:r w:rsidR="00FD4C6F" w:rsidRPr="00986693">
        <w:rPr>
          <w:rFonts w:ascii="Times New Roman" w:hAnsi="Times New Roman" w:cs="Times New Roman"/>
          <w:sz w:val="24"/>
          <w:szCs w:val="24"/>
          <w:lang w:val="fr-CA"/>
        </w:rPr>
        <w:t>A</w:t>
      </w:r>
      <w:r w:rsidRPr="00986693">
        <w:rPr>
          <w:rFonts w:ascii="Times New Roman" w:hAnsi="Times New Roman" w:cs="Times New Roman"/>
          <w:sz w:val="24"/>
          <w:szCs w:val="24"/>
          <w:lang w:val="fr-CA"/>
        </w:rPr>
        <w:t>utochtones dans la population canadienne; ils</w:t>
      </w:r>
      <w:r w:rsidR="00635CDF" w:rsidRPr="00986693">
        <w:rPr>
          <w:rFonts w:ascii="Times New Roman" w:hAnsi="Times New Roman" w:cs="Times New Roman"/>
          <w:sz w:val="24"/>
          <w:szCs w:val="24"/>
          <w:lang w:val="fr-CA"/>
        </w:rPr>
        <w:t xml:space="preserve"> étaient aussi </w:t>
      </w:r>
      <w:r w:rsidRPr="00986693">
        <w:rPr>
          <w:rFonts w:ascii="Times New Roman" w:hAnsi="Times New Roman" w:cs="Times New Roman"/>
          <w:sz w:val="24"/>
          <w:szCs w:val="24"/>
          <w:lang w:val="fr-CA"/>
        </w:rPr>
        <w:t>susceptibles</w:t>
      </w:r>
      <w:r w:rsidR="00635CDF" w:rsidRPr="00986693">
        <w:rPr>
          <w:rFonts w:ascii="Times New Roman" w:hAnsi="Times New Roman" w:cs="Times New Roman"/>
          <w:sz w:val="24"/>
          <w:szCs w:val="24"/>
          <w:lang w:val="fr-CA"/>
        </w:rPr>
        <w:t xml:space="preserve"> que les apprentis </w:t>
      </w:r>
      <w:r w:rsidR="00C82114" w:rsidRPr="00986693">
        <w:rPr>
          <w:rFonts w:ascii="Times New Roman" w:hAnsi="Times New Roman" w:cs="Times New Roman"/>
          <w:sz w:val="24"/>
          <w:szCs w:val="24"/>
          <w:lang w:val="fr-CA"/>
        </w:rPr>
        <w:t>non</w:t>
      </w:r>
      <w:r w:rsidR="00635CDF" w:rsidRPr="00986693">
        <w:rPr>
          <w:rFonts w:ascii="Times New Roman" w:hAnsi="Times New Roman" w:cs="Times New Roman"/>
          <w:sz w:val="24"/>
          <w:szCs w:val="24"/>
          <w:lang w:val="fr-CA"/>
        </w:rPr>
        <w:t xml:space="preserve"> autochtone</w:t>
      </w:r>
      <w:r w:rsidR="00C82114" w:rsidRPr="00986693">
        <w:rPr>
          <w:rFonts w:ascii="Times New Roman" w:hAnsi="Times New Roman" w:cs="Times New Roman"/>
          <w:sz w:val="24"/>
          <w:szCs w:val="24"/>
          <w:lang w:val="fr-CA"/>
        </w:rPr>
        <w:t>s</w:t>
      </w:r>
      <w:r w:rsidR="00635CDF" w:rsidRPr="00986693">
        <w:rPr>
          <w:rFonts w:ascii="Times New Roman" w:hAnsi="Times New Roman" w:cs="Times New Roman"/>
          <w:sz w:val="24"/>
          <w:szCs w:val="24"/>
          <w:lang w:val="fr-CA"/>
        </w:rPr>
        <w:t xml:space="preserve"> d’</w:t>
      </w:r>
      <w:r w:rsidR="00B83B45" w:rsidRPr="00986693">
        <w:rPr>
          <w:rFonts w:ascii="Times New Roman" w:hAnsi="Times New Roman" w:cs="Times New Roman"/>
          <w:sz w:val="24"/>
          <w:szCs w:val="24"/>
          <w:lang w:val="fr-CA"/>
        </w:rPr>
        <w:t xml:space="preserve">être </w:t>
      </w:r>
      <w:r w:rsidR="00635CDF" w:rsidRPr="00986693">
        <w:rPr>
          <w:rFonts w:ascii="Times New Roman" w:hAnsi="Times New Roman" w:cs="Times New Roman"/>
          <w:sz w:val="24"/>
          <w:szCs w:val="24"/>
          <w:lang w:val="fr-CA"/>
        </w:rPr>
        <w:t>inscrits dans un métier désigné Sceau rouge, selon la définition du Conseil canadien des directeurs de l’apprentissage.</w:t>
      </w:r>
      <w:bookmarkEnd w:id="71"/>
      <w:r w:rsidR="003C5CE7" w:rsidRPr="00986693">
        <w:rPr>
          <w:rFonts w:ascii="Times New Roman" w:hAnsi="Times New Roman" w:cs="Times New Roman"/>
          <w:sz w:val="24"/>
          <w:szCs w:val="24"/>
          <w:lang w:val="fr-CA"/>
        </w:rPr>
        <w:t xml:space="preserve"> </w:t>
      </w:r>
    </w:p>
    <w:p w14:paraId="18FDE81A" w14:textId="41AC6069" w:rsidR="0081608A" w:rsidRPr="00050E3C" w:rsidRDefault="00B83B45" w:rsidP="0081608A">
      <w:pPr>
        <w:numPr>
          <w:ilvl w:val="0"/>
          <w:numId w:val="4"/>
        </w:numPr>
        <w:rPr>
          <w:rFonts w:ascii="Times New Roman" w:hAnsi="Times New Roman" w:cs="Times New Roman"/>
          <w:sz w:val="24"/>
          <w:szCs w:val="24"/>
          <w:lang w:val="fr-CA"/>
        </w:rPr>
      </w:pPr>
      <w:bookmarkStart w:id="72" w:name="lt_pId055"/>
      <w:r w:rsidRPr="00986693">
        <w:rPr>
          <w:rFonts w:ascii="Times New Roman" w:hAnsi="Times New Roman" w:cs="Times New Roman"/>
          <w:sz w:val="24"/>
          <w:szCs w:val="24"/>
          <w:lang w:val="fr-CA"/>
        </w:rPr>
        <w:t>En 2015, les immigrants représentaient</w:t>
      </w:r>
      <w:r w:rsidR="00966B86" w:rsidRPr="00986693">
        <w:rPr>
          <w:rFonts w:ascii="Times New Roman" w:hAnsi="Times New Roman" w:cs="Times New Roman"/>
          <w:sz w:val="24"/>
          <w:szCs w:val="24"/>
          <w:lang w:val="fr-CA"/>
        </w:rPr>
        <w:t xml:space="preserve"> 9 % </w:t>
      </w:r>
      <w:r w:rsidRPr="00986693">
        <w:rPr>
          <w:rFonts w:ascii="Times New Roman" w:hAnsi="Times New Roman" w:cs="Times New Roman"/>
          <w:sz w:val="24"/>
          <w:szCs w:val="24"/>
          <w:lang w:val="fr-CA"/>
        </w:rPr>
        <w:t>de l’ensemble des apprentis et ét</w:t>
      </w:r>
      <w:r w:rsidR="00966B86" w:rsidRPr="00986693">
        <w:rPr>
          <w:rFonts w:ascii="Times New Roman" w:hAnsi="Times New Roman" w:cs="Times New Roman"/>
          <w:sz w:val="24"/>
          <w:szCs w:val="24"/>
          <w:lang w:val="fr-CA"/>
        </w:rPr>
        <w:t xml:space="preserve">aient moins </w:t>
      </w:r>
      <w:r w:rsidR="00C82114" w:rsidRPr="00986693">
        <w:rPr>
          <w:rFonts w:ascii="Times New Roman" w:hAnsi="Times New Roman" w:cs="Times New Roman"/>
          <w:sz w:val="24"/>
          <w:szCs w:val="24"/>
          <w:lang w:val="fr-CA"/>
        </w:rPr>
        <w:t>susceptibles</w:t>
      </w:r>
      <w:r w:rsidR="00966B86" w:rsidRPr="00986693">
        <w:rPr>
          <w:rFonts w:ascii="Times New Roman" w:hAnsi="Times New Roman" w:cs="Times New Roman"/>
          <w:sz w:val="24"/>
          <w:szCs w:val="24"/>
          <w:lang w:val="fr-CA"/>
        </w:rPr>
        <w:t xml:space="preserve"> que les non-immigrants </w:t>
      </w:r>
      <w:r w:rsidR="00C82114" w:rsidRPr="00986693">
        <w:rPr>
          <w:rFonts w:ascii="Times New Roman" w:hAnsi="Times New Roman" w:cs="Times New Roman"/>
          <w:sz w:val="24"/>
          <w:szCs w:val="24"/>
          <w:lang w:val="fr-CA"/>
        </w:rPr>
        <w:t>d’</w:t>
      </w:r>
      <w:r w:rsidRPr="00986693">
        <w:rPr>
          <w:rFonts w:ascii="Times New Roman" w:hAnsi="Times New Roman" w:cs="Times New Roman"/>
          <w:sz w:val="24"/>
          <w:szCs w:val="24"/>
          <w:lang w:val="fr-CA"/>
        </w:rPr>
        <w:t xml:space="preserve">être </w:t>
      </w:r>
      <w:r w:rsidR="00966B86" w:rsidRPr="00986693">
        <w:rPr>
          <w:rFonts w:ascii="Times New Roman" w:hAnsi="Times New Roman" w:cs="Times New Roman"/>
          <w:sz w:val="24"/>
          <w:szCs w:val="24"/>
          <w:lang w:val="fr-CA"/>
        </w:rPr>
        <w:t>inscrits</w:t>
      </w:r>
      <w:r w:rsidR="00C82114" w:rsidRPr="00986693">
        <w:rPr>
          <w:rFonts w:ascii="Times New Roman" w:hAnsi="Times New Roman" w:cs="Times New Roman"/>
          <w:sz w:val="24"/>
          <w:szCs w:val="24"/>
          <w:lang w:val="fr-CA"/>
        </w:rPr>
        <w:t xml:space="preserve"> </w:t>
      </w:r>
      <w:r w:rsidRPr="00986693">
        <w:rPr>
          <w:rFonts w:ascii="Times New Roman" w:hAnsi="Times New Roman" w:cs="Times New Roman"/>
          <w:sz w:val="24"/>
          <w:szCs w:val="24"/>
          <w:lang w:val="fr-CA"/>
        </w:rPr>
        <w:t xml:space="preserve">à </w:t>
      </w:r>
      <w:r w:rsidR="00966B86" w:rsidRPr="00986693">
        <w:rPr>
          <w:rFonts w:ascii="Times New Roman" w:hAnsi="Times New Roman" w:cs="Times New Roman"/>
          <w:sz w:val="24"/>
          <w:szCs w:val="24"/>
          <w:lang w:val="fr-CA"/>
        </w:rPr>
        <w:t>un métier désigné Sceau rouge</w:t>
      </w:r>
      <w:r w:rsidR="00966B86" w:rsidRPr="00050E3C">
        <w:rPr>
          <w:rFonts w:ascii="Times New Roman" w:hAnsi="Times New Roman" w:cs="Times New Roman"/>
          <w:sz w:val="24"/>
          <w:szCs w:val="24"/>
          <w:lang w:val="fr-CA"/>
        </w:rPr>
        <w:t xml:space="preserve"> </w:t>
      </w:r>
      <w:r>
        <w:rPr>
          <w:rFonts w:ascii="Times New Roman" w:hAnsi="Times New Roman" w:cs="Times New Roman"/>
          <w:sz w:val="24"/>
          <w:szCs w:val="24"/>
          <w:lang w:val="fr-CA"/>
        </w:rPr>
        <w:t>(</w:t>
      </w:r>
      <w:r w:rsidRPr="00050E3C">
        <w:rPr>
          <w:rFonts w:ascii="Times New Roman" w:hAnsi="Times New Roman" w:cs="Times New Roman"/>
          <w:sz w:val="24"/>
          <w:szCs w:val="24"/>
          <w:lang w:val="fr-CA"/>
        </w:rPr>
        <w:t>67,7 %</w:t>
      </w:r>
      <w:r>
        <w:rPr>
          <w:rFonts w:ascii="Times New Roman" w:hAnsi="Times New Roman" w:cs="Times New Roman"/>
          <w:sz w:val="24"/>
          <w:szCs w:val="24"/>
          <w:lang w:val="fr-CA"/>
        </w:rPr>
        <w:t xml:space="preserve"> </w:t>
      </w:r>
      <w:r w:rsidR="00966B86" w:rsidRPr="00050E3C">
        <w:rPr>
          <w:rFonts w:ascii="Times New Roman" w:hAnsi="Times New Roman" w:cs="Times New Roman"/>
          <w:sz w:val="24"/>
          <w:szCs w:val="24"/>
          <w:lang w:val="fr-CA"/>
        </w:rPr>
        <w:t>comparativement à</w:t>
      </w:r>
      <w:r>
        <w:rPr>
          <w:rFonts w:ascii="Times New Roman" w:hAnsi="Times New Roman" w:cs="Times New Roman"/>
          <w:sz w:val="24"/>
          <w:szCs w:val="24"/>
          <w:lang w:val="fr-CA"/>
        </w:rPr>
        <w:t xml:space="preserve"> </w:t>
      </w:r>
      <w:r w:rsidRPr="00050E3C">
        <w:rPr>
          <w:rFonts w:ascii="Times New Roman" w:hAnsi="Times New Roman" w:cs="Times New Roman"/>
          <w:sz w:val="24"/>
          <w:szCs w:val="24"/>
          <w:lang w:val="fr-CA"/>
        </w:rPr>
        <w:t>79</w:t>
      </w:r>
      <w:r>
        <w:rPr>
          <w:rFonts w:ascii="Times New Roman" w:hAnsi="Times New Roman" w:cs="Times New Roman"/>
          <w:sz w:val="24"/>
          <w:szCs w:val="24"/>
          <w:lang w:val="fr-CA"/>
        </w:rPr>
        <w:t>,</w:t>
      </w:r>
      <w:r w:rsidRPr="00050E3C">
        <w:rPr>
          <w:rFonts w:ascii="Times New Roman" w:hAnsi="Times New Roman" w:cs="Times New Roman"/>
          <w:sz w:val="24"/>
          <w:szCs w:val="24"/>
          <w:lang w:val="fr-CA"/>
        </w:rPr>
        <w:t>1 %</w:t>
      </w:r>
      <w:r w:rsidR="00966B86" w:rsidRPr="00050E3C">
        <w:rPr>
          <w:rFonts w:ascii="Times New Roman" w:hAnsi="Times New Roman" w:cs="Times New Roman"/>
          <w:sz w:val="24"/>
          <w:szCs w:val="24"/>
          <w:lang w:val="fr-CA"/>
        </w:rPr>
        <w:t>).</w:t>
      </w:r>
      <w:bookmarkEnd w:id="72"/>
      <w:r w:rsidR="003C5CE7" w:rsidRPr="00050E3C">
        <w:rPr>
          <w:rFonts w:ascii="Times New Roman" w:hAnsi="Times New Roman" w:cs="Times New Roman"/>
          <w:sz w:val="24"/>
          <w:szCs w:val="24"/>
          <w:lang w:val="fr-CA"/>
        </w:rPr>
        <w:t xml:space="preserve"> </w:t>
      </w:r>
    </w:p>
    <w:p w14:paraId="5FBDF467" w14:textId="498ACA70" w:rsidR="0081608A" w:rsidRPr="002D688A" w:rsidRDefault="00050E3C" w:rsidP="002D688A">
      <w:pPr>
        <w:pStyle w:val="Heading1"/>
        <w:rPr>
          <w:sz w:val="24"/>
        </w:rPr>
      </w:pPr>
      <w:bookmarkStart w:id="73" w:name="lt_pId056"/>
      <w:bookmarkStart w:id="74" w:name="_Toc90279347"/>
      <w:r w:rsidRPr="002D688A">
        <w:rPr>
          <w:sz w:val="24"/>
        </w:rPr>
        <w:t>PARTICIPATION ÉCONOMIQUE ET PROSPÉRITÉ</w:t>
      </w:r>
      <w:bookmarkEnd w:id="73"/>
      <w:bookmarkEnd w:id="74"/>
      <w:r w:rsidR="003C5CE7" w:rsidRPr="002D688A">
        <w:rPr>
          <w:sz w:val="24"/>
        </w:rPr>
        <w:t xml:space="preserve"> </w:t>
      </w:r>
    </w:p>
    <w:p w14:paraId="1555EDC9" w14:textId="15C4BFCE" w:rsidR="0081608A" w:rsidRPr="009670B4" w:rsidRDefault="00696241" w:rsidP="0081608A">
      <w:pPr>
        <w:rPr>
          <w:rFonts w:ascii="Times New Roman" w:hAnsi="Times New Roman" w:cs="Times New Roman"/>
          <w:bCs/>
          <w:sz w:val="24"/>
          <w:szCs w:val="24"/>
          <w:lang w:val="fr-CA"/>
        </w:rPr>
      </w:pPr>
      <w:bookmarkStart w:id="75" w:name="lt_pId057"/>
      <w:r>
        <w:rPr>
          <w:rFonts w:ascii="Times New Roman" w:hAnsi="Times New Roman" w:cs="Times New Roman"/>
          <w:bCs/>
          <w:sz w:val="24"/>
          <w:szCs w:val="24"/>
          <w:lang w:val="fr-CA"/>
        </w:rPr>
        <w:t>A</w:t>
      </w:r>
      <w:r w:rsidRPr="00CD6D2E">
        <w:rPr>
          <w:rFonts w:ascii="Times New Roman" w:hAnsi="Times New Roman" w:cs="Times New Roman"/>
          <w:bCs/>
          <w:sz w:val="24"/>
          <w:szCs w:val="24"/>
          <w:lang w:val="fr-CA"/>
        </w:rPr>
        <w:t>u cours des dernières décennies</w:t>
      </w:r>
      <w:r>
        <w:rPr>
          <w:rFonts w:ascii="Times New Roman" w:hAnsi="Times New Roman" w:cs="Times New Roman"/>
          <w:bCs/>
          <w:sz w:val="24"/>
          <w:szCs w:val="24"/>
          <w:lang w:val="fr-CA"/>
        </w:rPr>
        <w:t xml:space="preserve">, </w:t>
      </w:r>
      <w:r w:rsidR="00482705" w:rsidRPr="00CD6D2E">
        <w:rPr>
          <w:rFonts w:ascii="Times New Roman" w:hAnsi="Times New Roman" w:cs="Times New Roman"/>
          <w:bCs/>
          <w:sz w:val="24"/>
          <w:szCs w:val="24"/>
          <w:lang w:val="fr-CA"/>
        </w:rPr>
        <w:t xml:space="preserve">la </w:t>
      </w:r>
      <w:r>
        <w:rPr>
          <w:rFonts w:ascii="Times New Roman" w:hAnsi="Times New Roman" w:cs="Times New Roman"/>
          <w:bCs/>
          <w:sz w:val="24"/>
          <w:szCs w:val="24"/>
          <w:lang w:val="fr-CA"/>
        </w:rPr>
        <w:t>participation</w:t>
      </w:r>
      <w:r w:rsidR="00482705" w:rsidRPr="00CD6D2E">
        <w:rPr>
          <w:rFonts w:ascii="Times New Roman" w:hAnsi="Times New Roman" w:cs="Times New Roman"/>
          <w:bCs/>
          <w:sz w:val="24"/>
          <w:szCs w:val="24"/>
          <w:lang w:val="fr-CA"/>
        </w:rPr>
        <w:t xml:space="preserve"> des femmes au sein de la population active </w:t>
      </w:r>
      <w:r w:rsidR="006A4617">
        <w:rPr>
          <w:rFonts w:ascii="Times New Roman" w:hAnsi="Times New Roman" w:cs="Times New Roman"/>
          <w:bCs/>
          <w:sz w:val="24"/>
          <w:szCs w:val="24"/>
          <w:lang w:val="fr-CA"/>
        </w:rPr>
        <w:t xml:space="preserve">a </w:t>
      </w:r>
      <w:r w:rsidR="006701B1">
        <w:rPr>
          <w:rFonts w:ascii="Times New Roman" w:hAnsi="Times New Roman" w:cs="Times New Roman"/>
          <w:bCs/>
          <w:sz w:val="24"/>
          <w:szCs w:val="24"/>
          <w:lang w:val="fr-CA"/>
        </w:rPr>
        <w:t>augmenté de façon exceptionnelle</w:t>
      </w:r>
      <w:r w:rsidR="00482705" w:rsidRPr="00CD6D2E">
        <w:rPr>
          <w:rFonts w:ascii="Times New Roman" w:hAnsi="Times New Roman" w:cs="Times New Roman"/>
          <w:bCs/>
          <w:sz w:val="24"/>
          <w:szCs w:val="24"/>
          <w:lang w:val="fr-CA"/>
        </w:rPr>
        <w:t xml:space="preserve">, ce qui a considérablement réduit la disparité entre les </w:t>
      </w:r>
      <w:r w:rsidR="006701B1">
        <w:rPr>
          <w:rFonts w:ascii="Times New Roman" w:hAnsi="Times New Roman" w:cs="Times New Roman"/>
          <w:bCs/>
          <w:sz w:val="24"/>
          <w:szCs w:val="24"/>
          <w:lang w:val="fr-CA"/>
        </w:rPr>
        <w:t>sexes</w:t>
      </w:r>
      <w:r w:rsidR="00482705" w:rsidRPr="00CD6D2E">
        <w:rPr>
          <w:rFonts w:ascii="Times New Roman" w:hAnsi="Times New Roman" w:cs="Times New Roman"/>
          <w:bCs/>
          <w:sz w:val="24"/>
          <w:szCs w:val="24"/>
          <w:lang w:val="fr-CA"/>
        </w:rPr>
        <w:t xml:space="preserve">. </w:t>
      </w:r>
      <w:bookmarkStart w:id="76" w:name="lt_pId058"/>
      <w:bookmarkEnd w:id="75"/>
      <w:r w:rsidR="00CD6D2E" w:rsidRPr="009670B4">
        <w:rPr>
          <w:rFonts w:ascii="Times New Roman" w:hAnsi="Times New Roman" w:cs="Times New Roman"/>
          <w:bCs/>
          <w:sz w:val="24"/>
          <w:szCs w:val="24"/>
          <w:lang w:val="fr-CA"/>
        </w:rPr>
        <w:t>Malgré cett</w:t>
      </w:r>
      <w:r w:rsidR="00235BAF">
        <w:rPr>
          <w:rFonts w:ascii="Times New Roman" w:hAnsi="Times New Roman" w:cs="Times New Roman"/>
          <w:bCs/>
          <w:sz w:val="24"/>
          <w:szCs w:val="24"/>
          <w:lang w:val="fr-CA"/>
        </w:rPr>
        <w:t>e avancée, les femmes demeurent un peu</w:t>
      </w:r>
      <w:r w:rsidR="00CD6D2E" w:rsidRPr="009670B4">
        <w:rPr>
          <w:rFonts w:ascii="Times New Roman" w:hAnsi="Times New Roman" w:cs="Times New Roman"/>
          <w:bCs/>
          <w:sz w:val="24"/>
          <w:szCs w:val="24"/>
          <w:lang w:val="fr-CA"/>
        </w:rPr>
        <w:t xml:space="preserve"> moins susceptibles que les hommes de participer à la vie active.</w:t>
      </w:r>
      <w:bookmarkEnd w:id="76"/>
      <w:r w:rsidR="003C5CE7" w:rsidRPr="009670B4">
        <w:rPr>
          <w:rFonts w:ascii="Times New Roman" w:hAnsi="Times New Roman" w:cs="Times New Roman"/>
          <w:bCs/>
          <w:sz w:val="24"/>
          <w:szCs w:val="24"/>
          <w:lang w:val="fr-CA"/>
        </w:rPr>
        <w:t xml:space="preserve"> </w:t>
      </w:r>
    </w:p>
    <w:p w14:paraId="1C8FEDBF" w14:textId="6E4E1DDB" w:rsidR="0081608A" w:rsidRPr="00C42CA4" w:rsidRDefault="00977508" w:rsidP="0081608A">
      <w:pPr>
        <w:rPr>
          <w:rFonts w:ascii="Times New Roman" w:hAnsi="Times New Roman" w:cs="Times New Roman"/>
          <w:bCs/>
          <w:sz w:val="24"/>
          <w:szCs w:val="24"/>
          <w:lang w:val="fr-CA"/>
        </w:rPr>
      </w:pPr>
      <w:bookmarkStart w:id="77" w:name="lt_pId059"/>
      <w:bookmarkStart w:id="78" w:name="_Toc90279348"/>
      <w:r w:rsidRPr="00427440">
        <w:rPr>
          <w:rStyle w:val="Heading2Char"/>
          <w:rFonts w:ascii="Times New Roman" w:hAnsi="Times New Roman" w:cs="Times New Roman"/>
          <w:b/>
          <w:color w:val="auto"/>
          <w:sz w:val="24"/>
          <w:szCs w:val="24"/>
          <w:u w:val="single"/>
          <w:lang w:val="fr-CA"/>
        </w:rPr>
        <w:t>Taux d</w:t>
      </w:r>
      <w:r w:rsidR="00425FD2" w:rsidRPr="00427440">
        <w:rPr>
          <w:rStyle w:val="Heading2Char"/>
          <w:rFonts w:ascii="Times New Roman" w:hAnsi="Times New Roman" w:cs="Times New Roman"/>
          <w:b/>
          <w:color w:val="auto"/>
          <w:sz w:val="24"/>
          <w:szCs w:val="24"/>
          <w:u w:val="single"/>
          <w:lang w:val="fr-CA"/>
        </w:rPr>
        <w:t>’activité</w:t>
      </w:r>
      <w:bookmarkEnd w:id="78"/>
      <w:r w:rsidRPr="006701B1">
        <w:rPr>
          <w:rFonts w:ascii="Times New Roman" w:hAnsi="Times New Roman" w:cs="Times New Roman"/>
          <w:b/>
          <w:bCs/>
          <w:sz w:val="24"/>
          <w:szCs w:val="24"/>
          <w:lang w:val="fr-CA"/>
        </w:rPr>
        <w:t> :</w:t>
      </w:r>
      <w:r>
        <w:rPr>
          <w:rFonts w:ascii="Times New Roman" w:hAnsi="Times New Roman" w:cs="Times New Roman"/>
          <w:bCs/>
          <w:sz w:val="24"/>
          <w:szCs w:val="24"/>
          <w:lang w:val="fr-CA"/>
        </w:rPr>
        <w:t xml:space="preserve"> </w:t>
      </w:r>
      <w:bookmarkEnd w:id="77"/>
      <w:r w:rsidR="001D0BE0">
        <w:rPr>
          <w:rFonts w:ascii="Times New Roman" w:hAnsi="Times New Roman" w:cs="Times New Roman"/>
          <w:bCs/>
          <w:sz w:val="24"/>
          <w:szCs w:val="24"/>
          <w:lang w:val="fr-CA"/>
        </w:rPr>
        <w:t>l</w:t>
      </w:r>
      <w:r w:rsidR="00425FD2" w:rsidRPr="00425FD2">
        <w:rPr>
          <w:rFonts w:ascii="Times New Roman" w:hAnsi="Times New Roman" w:cs="Times New Roman"/>
          <w:bCs/>
          <w:sz w:val="24"/>
          <w:szCs w:val="24"/>
          <w:lang w:val="fr-CA"/>
        </w:rPr>
        <w:t xml:space="preserve">es personnes faisant partie de la </w:t>
      </w:r>
      <w:r w:rsidR="00425FD2" w:rsidRPr="00C347F6">
        <w:rPr>
          <w:rFonts w:ascii="Times New Roman" w:hAnsi="Times New Roman" w:cs="Times New Roman"/>
          <w:bCs/>
          <w:sz w:val="24"/>
          <w:szCs w:val="24"/>
          <w:lang w:val="fr-CA"/>
        </w:rPr>
        <w:t xml:space="preserve">population active sont celles qui </w:t>
      </w:r>
      <w:r w:rsidR="00517E32" w:rsidRPr="00C347F6">
        <w:rPr>
          <w:rFonts w:ascii="Times New Roman" w:hAnsi="Times New Roman" w:cs="Times New Roman"/>
          <w:bCs/>
          <w:sz w:val="24"/>
          <w:szCs w:val="24"/>
          <w:lang w:val="fr-CA"/>
        </w:rPr>
        <w:t>ont un emploi ou qui sont e</w:t>
      </w:r>
      <w:r w:rsidR="00425FD2" w:rsidRPr="00C347F6">
        <w:rPr>
          <w:rFonts w:ascii="Times New Roman" w:hAnsi="Times New Roman" w:cs="Times New Roman"/>
          <w:bCs/>
          <w:sz w:val="24"/>
          <w:szCs w:val="24"/>
          <w:lang w:val="fr-CA"/>
        </w:rPr>
        <w:t>n chômage. Ainsi, les personnes qui n</w:t>
      </w:r>
      <w:r w:rsidR="00517E32" w:rsidRPr="00C347F6">
        <w:rPr>
          <w:rFonts w:ascii="Times New Roman" w:hAnsi="Times New Roman" w:cs="Times New Roman"/>
          <w:bCs/>
          <w:sz w:val="24"/>
          <w:szCs w:val="24"/>
          <w:lang w:val="fr-CA"/>
        </w:rPr>
        <w:t>’ont pas d’emploi et qui ne sont pas en chômage</w:t>
      </w:r>
      <w:r w:rsidR="00425FD2" w:rsidRPr="00C347F6">
        <w:rPr>
          <w:rFonts w:ascii="Times New Roman" w:hAnsi="Times New Roman" w:cs="Times New Roman"/>
          <w:bCs/>
          <w:sz w:val="24"/>
          <w:szCs w:val="24"/>
          <w:lang w:val="fr-CA"/>
        </w:rPr>
        <w:t>, qui sont incapables de travailler ou qui ne sont pas disponibles pour travailler, et qui ne sont pas en recherche d’emploi ne font pas partie de la population active.</w:t>
      </w:r>
      <w:r w:rsidR="00517E32">
        <w:rPr>
          <w:rFonts w:ascii="Times New Roman" w:hAnsi="Times New Roman" w:cs="Times New Roman"/>
          <w:bCs/>
          <w:sz w:val="24"/>
          <w:szCs w:val="24"/>
          <w:lang w:val="fr-CA"/>
        </w:rPr>
        <w:t xml:space="preserve"> </w:t>
      </w:r>
    </w:p>
    <w:p w14:paraId="58A074ED" w14:textId="034DB50A" w:rsidR="0081608A" w:rsidRPr="00973E00" w:rsidRDefault="00C42CA4" w:rsidP="0081608A">
      <w:pPr>
        <w:rPr>
          <w:rFonts w:ascii="Times New Roman" w:hAnsi="Times New Roman" w:cs="Times New Roman"/>
          <w:sz w:val="24"/>
          <w:szCs w:val="24"/>
          <w:lang w:val="fr-CA"/>
        </w:rPr>
      </w:pPr>
      <w:bookmarkStart w:id="79" w:name="lt_pId061"/>
      <w:r w:rsidRPr="00C42CA4">
        <w:rPr>
          <w:rFonts w:ascii="Times New Roman" w:hAnsi="Times New Roman" w:cs="Times New Roman"/>
          <w:sz w:val="24"/>
          <w:szCs w:val="24"/>
          <w:lang w:val="fr-CA"/>
        </w:rPr>
        <w:t xml:space="preserve">Taux </w:t>
      </w:r>
      <w:r w:rsidR="00425FD2">
        <w:rPr>
          <w:rFonts w:ascii="Times New Roman" w:hAnsi="Times New Roman" w:cs="Times New Roman"/>
          <w:sz w:val="24"/>
          <w:szCs w:val="24"/>
          <w:lang w:val="fr-CA"/>
        </w:rPr>
        <w:t>d’activité</w:t>
      </w:r>
      <w:r w:rsidR="00085CDB">
        <w:rPr>
          <w:rFonts w:ascii="Times New Roman" w:hAnsi="Times New Roman" w:cs="Times New Roman"/>
          <w:sz w:val="24"/>
          <w:szCs w:val="24"/>
          <w:lang w:val="fr-CA"/>
        </w:rPr>
        <w:t xml:space="preserve"> </w:t>
      </w:r>
      <w:r w:rsidRPr="00C42CA4">
        <w:rPr>
          <w:rFonts w:ascii="Times New Roman" w:hAnsi="Times New Roman" w:cs="Times New Roman"/>
          <w:sz w:val="24"/>
          <w:szCs w:val="24"/>
          <w:lang w:val="fr-CA"/>
        </w:rPr>
        <w:t xml:space="preserve">chez les </w:t>
      </w:r>
      <w:r w:rsidRPr="00AB403F">
        <w:rPr>
          <w:rFonts w:ascii="Times New Roman" w:hAnsi="Times New Roman" w:cs="Times New Roman"/>
          <w:b/>
          <w:sz w:val="24"/>
          <w:szCs w:val="24"/>
          <w:lang w:val="fr-CA"/>
        </w:rPr>
        <w:t>femmes</w:t>
      </w:r>
      <w:r w:rsidRPr="00C42CA4">
        <w:rPr>
          <w:rFonts w:ascii="Times New Roman" w:hAnsi="Times New Roman" w:cs="Times New Roman"/>
          <w:sz w:val="24"/>
          <w:szCs w:val="24"/>
          <w:lang w:val="fr-CA"/>
        </w:rPr>
        <w:t> :</w:t>
      </w:r>
      <w:bookmarkEnd w:id="79"/>
    </w:p>
    <w:p w14:paraId="1EB29F50" w14:textId="0E7125B7" w:rsidR="0081608A" w:rsidRPr="00425FD2" w:rsidRDefault="00AB403F" w:rsidP="0081608A">
      <w:pPr>
        <w:numPr>
          <w:ilvl w:val="1"/>
          <w:numId w:val="5"/>
        </w:numPr>
        <w:rPr>
          <w:rFonts w:ascii="Times New Roman" w:hAnsi="Times New Roman" w:cs="Times New Roman"/>
          <w:sz w:val="24"/>
          <w:szCs w:val="24"/>
          <w:lang w:val="fr-CA"/>
        </w:rPr>
      </w:pPr>
      <w:bookmarkStart w:id="80" w:name="lt_pId062"/>
      <w:r w:rsidRPr="006F4540">
        <w:rPr>
          <w:rFonts w:ascii="Times New Roman" w:hAnsi="Times New Roman" w:cs="Times New Roman"/>
          <w:sz w:val="24"/>
          <w:szCs w:val="24"/>
          <w:lang w:val="fr-CA"/>
        </w:rPr>
        <w:t>Les femmes de 15 ans et plus : 61,2 % en 2015</w:t>
      </w:r>
      <w:r w:rsidRPr="00425FD2">
        <w:rPr>
          <w:rFonts w:ascii="Times New Roman" w:hAnsi="Times New Roman" w:cs="Times New Roman"/>
          <w:sz w:val="24"/>
          <w:szCs w:val="24"/>
          <w:lang w:val="fr-CA"/>
        </w:rPr>
        <w:t>;</w:t>
      </w:r>
      <w:bookmarkEnd w:id="80"/>
      <w:r w:rsidR="003C5CE7" w:rsidRPr="00425FD2">
        <w:rPr>
          <w:rFonts w:ascii="Times New Roman" w:hAnsi="Times New Roman" w:cs="Times New Roman"/>
          <w:sz w:val="24"/>
          <w:szCs w:val="24"/>
          <w:lang w:val="fr-CA"/>
        </w:rPr>
        <w:t xml:space="preserve"> </w:t>
      </w:r>
      <w:bookmarkStart w:id="81" w:name="lt_pId063"/>
      <w:r w:rsidR="006F4540" w:rsidRPr="00425FD2">
        <w:rPr>
          <w:rFonts w:ascii="Times New Roman" w:hAnsi="Times New Roman" w:cs="Times New Roman"/>
          <w:sz w:val="24"/>
          <w:szCs w:val="24"/>
          <w:lang w:val="fr-CA"/>
        </w:rPr>
        <w:t>61,3 % en 2016;</w:t>
      </w:r>
      <w:bookmarkEnd w:id="81"/>
      <w:r w:rsidR="003C5CE7" w:rsidRPr="00425FD2">
        <w:rPr>
          <w:rFonts w:ascii="Times New Roman" w:hAnsi="Times New Roman" w:cs="Times New Roman"/>
          <w:sz w:val="24"/>
          <w:szCs w:val="24"/>
          <w:lang w:val="fr-CA"/>
        </w:rPr>
        <w:t xml:space="preserve"> </w:t>
      </w:r>
      <w:bookmarkStart w:id="82" w:name="lt_pId064"/>
      <w:r w:rsidR="00BF2B81" w:rsidRPr="00425FD2">
        <w:rPr>
          <w:rFonts w:ascii="Times New Roman" w:hAnsi="Times New Roman" w:cs="Times New Roman"/>
          <w:sz w:val="24"/>
          <w:szCs w:val="24"/>
          <w:lang w:val="fr-CA"/>
        </w:rPr>
        <w:t xml:space="preserve">61,5 % en 2017; </w:t>
      </w:r>
      <w:bookmarkStart w:id="83" w:name="lt_pId065"/>
      <w:bookmarkEnd w:id="82"/>
      <w:r w:rsidR="00786497" w:rsidRPr="00425FD2">
        <w:rPr>
          <w:rFonts w:ascii="Times New Roman" w:hAnsi="Times New Roman" w:cs="Times New Roman"/>
          <w:sz w:val="24"/>
          <w:szCs w:val="24"/>
          <w:lang w:val="fr-CA"/>
        </w:rPr>
        <w:t>61,3 % en 2018;</w:t>
      </w:r>
      <w:bookmarkEnd w:id="83"/>
      <w:r w:rsidR="003C5CE7" w:rsidRPr="00425FD2">
        <w:rPr>
          <w:rFonts w:ascii="Times New Roman" w:hAnsi="Times New Roman" w:cs="Times New Roman"/>
          <w:sz w:val="24"/>
          <w:szCs w:val="24"/>
          <w:lang w:val="fr-CA"/>
        </w:rPr>
        <w:t xml:space="preserve"> </w:t>
      </w:r>
      <w:bookmarkStart w:id="84" w:name="lt_pId066"/>
      <w:r w:rsidR="00527E69" w:rsidRPr="00425FD2">
        <w:rPr>
          <w:rFonts w:ascii="Times New Roman" w:hAnsi="Times New Roman" w:cs="Times New Roman"/>
          <w:sz w:val="24"/>
          <w:szCs w:val="24"/>
          <w:lang w:val="fr-CA"/>
        </w:rPr>
        <w:t>et 61,4 % en 2019</w:t>
      </w:r>
      <w:bookmarkEnd w:id="84"/>
      <w:r w:rsidR="00F24495" w:rsidRPr="00425FD2">
        <w:rPr>
          <w:rFonts w:ascii="Times New Roman" w:hAnsi="Times New Roman" w:cs="Times New Roman"/>
          <w:sz w:val="24"/>
          <w:szCs w:val="24"/>
          <w:lang w:val="fr-CA"/>
        </w:rPr>
        <w:t>.</w:t>
      </w:r>
    </w:p>
    <w:p w14:paraId="4596732A" w14:textId="69E17D84" w:rsidR="0081608A" w:rsidRPr="00425FD2" w:rsidRDefault="005D05C1" w:rsidP="0081608A">
      <w:pPr>
        <w:numPr>
          <w:ilvl w:val="1"/>
          <w:numId w:val="5"/>
        </w:numPr>
        <w:rPr>
          <w:rFonts w:ascii="Times New Roman" w:hAnsi="Times New Roman" w:cs="Times New Roman"/>
          <w:sz w:val="24"/>
          <w:szCs w:val="24"/>
          <w:lang w:val="fr-CA"/>
        </w:rPr>
      </w:pPr>
      <w:bookmarkStart w:id="85" w:name="lt_pId067"/>
      <w:r w:rsidRPr="00425FD2">
        <w:rPr>
          <w:rFonts w:ascii="Times New Roman" w:hAnsi="Times New Roman" w:cs="Times New Roman"/>
          <w:sz w:val="24"/>
          <w:szCs w:val="24"/>
          <w:lang w:val="fr-CA"/>
        </w:rPr>
        <w:t>Les femmes de 15 à 64 ans : 74,2 % en 2015;</w:t>
      </w:r>
      <w:bookmarkEnd w:id="85"/>
      <w:r w:rsidR="003C5CE7" w:rsidRPr="00425FD2">
        <w:rPr>
          <w:rFonts w:ascii="Times New Roman" w:hAnsi="Times New Roman" w:cs="Times New Roman"/>
          <w:sz w:val="24"/>
          <w:szCs w:val="24"/>
          <w:lang w:val="fr-CA"/>
        </w:rPr>
        <w:t xml:space="preserve"> </w:t>
      </w:r>
      <w:bookmarkStart w:id="86" w:name="lt_pId068"/>
      <w:r w:rsidR="002770F0" w:rsidRPr="00425FD2">
        <w:rPr>
          <w:rFonts w:ascii="Times New Roman" w:hAnsi="Times New Roman" w:cs="Times New Roman"/>
          <w:sz w:val="24"/>
          <w:szCs w:val="24"/>
          <w:lang w:val="fr-CA"/>
        </w:rPr>
        <w:t>74,4 % en 2016;</w:t>
      </w:r>
      <w:bookmarkEnd w:id="86"/>
      <w:r w:rsidR="003C5CE7" w:rsidRPr="00425FD2">
        <w:rPr>
          <w:rFonts w:ascii="Times New Roman" w:hAnsi="Times New Roman" w:cs="Times New Roman"/>
          <w:sz w:val="24"/>
          <w:szCs w:val="24"/>
          <w:lang w:val="fr-CA"/>
        </w:rPr>
        <w:t xml:space="preserve"> </w:t>
      </w:r>
      <w:bookmarkStart w:id="87" w:name="lt_pId069"/>
      <w:r w:rsidR="00691761" w:rsidRPr="00425FD2">
        <w:rPr>
          <w:rFonts w:ascii="Times New Roman" w:hAnsi="Times New Roman" w:cs="Times New Roman"/>
          <w:sz w:val="24"/>
          <w:szCs w:val="24"/>
          <w:lang w:val="fr-CA"/>
        </w:rPr>
        <w:t>75,0 % en 2017;</w:t>
      </w:r>
      <w:bookmarkEnd w:id="87"/>
      <w:r w:rsidR="003C5CE7" w:rsidRPr="00425FD2">
        <w:rPr>
          <w:rFonts w:ascii="Times New Roman" w:hAnsi="Times New Roman" w:cs="Times New Roman"/>
          <w:sz w:val="24"/>
          <w:szCs w:val="24"/>
          <w:lang w:val="fr-CA"/>
        </w:rPr>
        <w:t xml:space="preserve"> </w:t>
      </w:r>
      <w:bookmarkStart w:id="88" w:name="lt_pId070"/>
      <w:r w:rsidR="00DE3033" w:rsidRPr="00425FD2">
        <w:rPr>
          <w:rFonts w:ascii="Times New Roman" w:hAnsi="Times New Roman" w:cs="Times New Roman"/>
          <w:sz w:val="24"/>
          <w:szCs w:val="24"/>
          <w:lang w:val="fr-CA"/>
        </w:rPr>
        <w:t>75,1 % en 2018;</w:t>
      </w:r>
      <w:bookmarkEnd w:id="88"/>
      <w:r w:rsidR="003C5CE7" w:rsidRPr="00425FD2">
        <w:rPr>
          <w:rFonts w:ascii="Times New Roman" w:hAnsi="Times New Roman" w:cs="Times New Roman"/>
          <w:sz w:val="24"/>
          <w:szCs w:val="24"/>
          <w:lang w:val="fr-CA"/>
        </w:rPr>
        <w:t xml:space="preserve"> </w:t>
      </w:r>
      <w:bookmarkStart w:id="89" w:name="lt_pId071"/>
      <w:r w:rsidR="00180379" w:rsidRPr="00425FD2">
        <w:rPr>
          <w:rFonts w:ascii="Times New Roman" w:hAnsi="Times New Roman" w:cs="Times New Roman"/>
          <w:sz w:val="24"/>
          <w:szCs w:val="24"/>
          <w:lang w:val="fr-CA"/>
        </w:rPr>
        <w:t>et 75,6 % en 2019</w:t>
      </w:r>
      <w:bookmarkEnd w:id="89"/>
      <w:r w:rsidR="00F24495" w:rsidRPr="00425FD2">
        <w:rPr>
          <w:rFonts w:ascii="Times New Roman" w:hAnsi="Times New Roman" w:cs="Times New Roman"/>
          <w:sz w:val="24"/>
          <w:szCs w:val="24"/>
          <w:lang w:val="fr-CA"/>
        </w:rPr>
        <w:t>.</w:t>
      </w:r>
    </w:p>
    <w:p w14:paraId="37CCE774" w14:textId="59F62733" w:rsidR="0081608A" w:rsidRPr="00425FD2" w:rsidRDefault="00F24495" w:rsidP="0081608A">
      <w:pPr>
        <w:numPr>
          <w:ilvl w:val="1"/>
          <w:numId w:val="5"/>
        </w:numPr>
        <w:rPr>
          <w:rFonts w:ascii="Times New Roman" w:hAnsi="Times New Roman" w:cs="Times New Roman"/>
          <w:sz w:val="24"/>
          <w:szCs w:val="24"/>
          <w:lang w:val="fr-CA"/>
        </w:rPr>
      </w:pPr>
      <w:bookmarkStart w:id="90" w:name="lt_pId072"/>
      <w:r w:rsidRPr="00425FD2">
        <w:rPr>
          <w:rFonts w:ascii="Times New Roman" w:hAnsi="Times New Roman" w:cs="Times New Roman"/>
          <w:sz w:val="24"/>
          <w:szCs w:val="24"/>
          <w:lang w:val="fr-CA"/>
        </w:rPr>
        <w:t>Les femmes de 25 à 54 ans (principal groupe d</w:t>
      </w:r>
      <w:r w:rsidR="00085CDB" w:rsidRPr="00425FD2">
        <w:rPr>
          <w:rFonts w:ascii="Times New Roman" w:hAnsi="Times New Roman" w:cs="Times New Roman"/>
          <w:sz w:val="24"/>
          <w:szCs w:val="24"/>
          <w:lang w:val="fr-CA"/>
        </w:rPr>
        <w:t>’</w:t>
      </w:r>
      <w:r w:rsidRPr="00425FD2">
        <w:rPr>
          <w:rFonts w:ascii="Times New Roman" w:hAnsi="Times New Roman" w:cs="Times New Roman"/>
          <w:sz w:val="24"/>
          <w:szCs w:val="24"/>
          <w:lang w:val="fr-CA"/>
        </w:rPr>
        <w:t>âge actif)</w:t>
      </w:r>
      <w:r w:rsidR="00085CDB" w:rsidRPr="00425FD2">
        <w:rPr>
          <w:rFonts w:ascii="Times New Roman" w:hAnsi="Times New Roman" w:cs="Times New Roman"/>
          <w:sz w:val="24"/>
          <w:szCs w:val="24"/>
          <w:lang w:val="fr-CA"/>
        </w:rPr>
        <w:t> </w:t>
      </w:r>
      <w:r w:rsidRPr="00425FD2">
        <w:rPr>
          <w:rFonts w:ascii="Times New Roman" w:hAnsi="Times New Roman" w:cs="Times New Roman"/>
          <w:sz w:val="24"/>
          <w:szCs w:val="24"/>
          <w:lang w:val="fr-CA"/>
        </w:rPr>
        <w:t>: 82,0</w:t>
      </w:r>
      <w:r w:rsidR="00FE230C" w:rsidRPr="00425FD2">
        <w:rPr>
          <w:rFonts w:ascii="Times New Roman" w:hAnsi="Times New Roman" w:cs="Times New Roman"/>
          <w:sz w:val="24"/>
          <w:szCs w:val="24"/>
          <w:lang w:val="fr-CA"/>
        </w:rPr>
        <w:t> </w:t>
      </w:r>
      <w:r w:rsidRPr="00425FD2">
        <w:rPr>
          <w:rFonts w:ascii="Times New Roman" w:hAnsi="Times New Roman" w:cs="Times New Roman"/>
          <w:sz w:val="24"/>
          <w:szCs w:val="24"/>
          <w:lang w:val="fr-CA"/>
        </w:rPr>
        <w:t>% en</w:t>
      </w:r>
      <w:r w:rsidR="00FE230C" w:rsidRPr="00425FD2">
        <w:rPr>
          <w:rFonts w:ascii="Times New Roman" w:hAnsi="Times New Roman" w:cs="Times New Roman"/>
          <w:sz w:val="24"/>
          <w:szCs w:val="24"/>
          <w:lang w:val="fr-CA"/>
        </w:rPr>
        <w:t> </w:t>
      </w:r>
      <w:r w:rsidRPr="00425FD2">
        <w:rPr>
          <w:rFonts w:ascii="Times New Roman" w:hAnsi="Times New Roman" w:cs="Times New Roman"/>
          <w:sz w:val="24"/>
          <w:szCs w:val="24"/>
          <w:lang w:val="fr-CA"/>
        </w:rPr>
        <w:t>2015;</w:t>
      </w:r>
      <w:bookmarkEnd w:id="90"/>
      <w:r w:rsidR="003C5CE7" w:rsidRPr="00425FD2">
        <w:rPr>
          <w:rFonts w:ascii="Times New Roman" w:hAnsi="Times New Roman" w:cs="Times New Roman"/>
          <w:sz w:val="24"/>
          <w:szCs w:val="24"/>
          <w:lang w:val="fr-CA"/>
        </w:rPr>
        <w:t xml:space="preserve"> </w:t>
      </w:r>
      <w:bookmarkStart w:id="91" w:name="lt_pId073"/>
      <w:r w:rsidR="00CA7ECD" w:rsidRPr="00425FD2">
        <w:rPr>
          <w:rFonts w:ascii="Times New Roman" w:hAnsi="Times New Roman" w:cs="Times New Roman"/>
          <w:sz w:val="24"/>
          <w:szCs w:val="24"/>
          <w:lang w:val="fr-CA"/>
        </w:rPr>
        <w:t>82,2</w:t>
      </w:r>
      <w:r w:rsidR="00FE230C" w:rsidRPr="00425FD2">
        <w:rPr>
          <w:rFonts w:ascii="Times New Roman" w:hAnsi="Times New Roman" w:cs="Times New Roman"/>
          <w:sz w:val="24"/>
          <w:szCs w:val="24"/>
          <w:lang w:val="fr-CA"/>
        </w:rPr>
        <w:t> % en </w:t>
      </w:r>
      <w:r w:rsidR="00CA7ECD" w:rsidRPr="00425FD2">
        <w:rPr>
          <w:rFonts w:ascii="Times New Roman" w:hAnsi="Times New Roman" w:cs="Times New Roman"/>
          <w:sz w:val="24"/>
          <w:szCs w:val="24"/>
          <w:lang w:val="fr-CA"/>
        </w:rPr>
        <w:t>2016;</w:t>
      </w:r>
      <w:bookmarkEnd w:id="91"/>
      <w:r w:rsidR="003C5CE7" w:rsidRPr="00425FD2">
        <w:rPr>
          <w:rFonts w:ascii="Times New Roman" w:hAnsi="Times New Roman" w:cs="Times New Roman"/>
          <w:sz w:val="24"/>
          <w:szCs w:val="24"/>
          <w:lang w:val="fr-CA"/>
        </w:rPr>
        <w:t xml:space="preserve"> </w:t>
      </w:r>
      <w:bookmarkStart w:id="92" w:name="lt_pId074"/>
      <w:r w:rsidR="006A4119" w:rsidRPr="00425FD2">
        <w:rPr>
          <w:rFonts w:ascii="Times New Roman" w:hAnsi="Times New Roman" w:cs="Times New Roman"/>
          <w:sz w:val="24"/>
          <w:szCs w:val="24"/>
          <w:lang w:val="fr-CA"/>
        </w:rPr>
        <w:t>82,9</w:t>
      </w:r>
      <w:r w:rsidR="00FE230C" w:rsidRPr="00425FD2">
        <w:rPr>
          <w:rFonts w:ascii="Times New Roman" w:hAnsi="Times New Roman" w:cs="Times New Roman"/>
          <w:sz w:val="24"/>
          <w:szCs w:val="24"/>
          <w:lang w:val="fr-CA"/>
        </w:rPr>
        <w:t> </w:t>
      </w:r>
      <w:r w:rsidR="006A4119" w:rsidRPr="00425FD2">
        <w:rPr>
          <w:rFonts w:ascii="Times New Roman" w:hAnsi="Times New Roman" w:cs="Times New Roman"/>
          <w:sz w:val="24"/>
          <w:szCs w:val="24"/>
          <w:lang w:val="fr-CA"/>
        </w:rPr>
        <w:t>% en</w:t>
      </w:r>
      <w:r w:rsidR="00FE230C" w:rsidRPr="00425FD2">
        <w:rPr>
          <w:rFonts w:ascii="Times New Roman" w:hAnsi="Times New Roman" w:cs="Times New Roman"/>
          <w:sz w:val="24"/>
          <w:szCs w:val="24"/>
          <w:lang w:val="fr-CA"/>
        </w:rPr>
        <w:t> </w:t>
      </w:r>
      <w:r w:rsidR="006A4119" w:rsidRPr="00425FD2">
        <w:rPr>
          <w:rFonts w:ascii="Times New Roman" w:hAnsi="Times New Roman" w:cs="Times New Roman"/>
          <w:sz w:val="24"/>
          <w:szCs w:val="24"/>
          <w:lang w:val="fr-CA"/>
        </w:rPr>
        <w:t>2017;</w:t>
      </w:r>
      <w:bookmarkEnd w:id="92"/>
      <w:r w:rsidR="003C5CE7" w:rsidRPr="00425FD2">
        <w:rPr>
          <w:rFonts w:ascii="Times New Roman" w:hAnsi="Times New Roman" w:cs="Times New Roman"/>
          <w:sz w:val="24"/>
          <w:szCs w:val="24"/>
          <w:lang w:val="fr-CA"/>
        </w:rPr>
        <w:t xml:space="preserve"> </w:t>
      </w:r>
      <w:bookmarkStart w:id="93" w:name="lt_pId075"/>
      <w:r w:rsidR="00C6537C" w:rsidRPr="00425FD2">
        <w:rPr>
          <w:rFonts w:ascii="Times New Roman" w:hAnsi="Times New Roman" w:cs="Times New Roman"/>
          <w:sz w:val="24"/>
          <w:szCs w:val="24"/>
          <w:lang w:val="fr-CA"/>
        </w:rPr>
        <w:t>83,2</w:t>
      </w:r>
      <w:r w:rsidR="00FE230C" w:rsidRPr="00425FD2">
        <w:rPr>
          <w:rFonts w:ascii="Times New Roman" w:hAnsi="Times New Roman" w:cs="Times New Roman"/>
          <w:sz w:val="24"/>
          <w:szCs w:val="24"/>
          <w:lang w:val="fr-CA"/>
        </w:rPr>
        <w:t> </w:t>
      </w:r>
      <w:r w:rsidR="00C6537C" w:rsidRPr="00425FD2">
        <w:rPr>
          <w:rFonts w:ascii="Times New Roman" w:hAnsi="Times New Roman" w:cs="Times New Roman"/>
          <w:sz w:val="24"/>
          <w:szCs w:val="24"/>
          <w:lang w:val="fr-CA"/>
        </w:rPr>
        <w:t>% en</w:t>
      </w:r>
      <w:r w:rsidR="00FE230C" w:rsidRPr="00425FD2">
        <w:rPr>
          <w:rFonts w:ascii="Times New Roman" w:hAnsi="Times New Roman" w:cs="Times New Roman"/>
          <w:sz w:val="24"/>
          <w:szCs w:val="24"/>
          <w:lang w:val="fr-CA"/>
        </w:rPr>
        <w:t> </w:t>
      </w:r>
      <w:r w:rsidR="00C6537C" w:rsidRPr="00425FD2">
        <w:rPr>
          <w:rFonts w:ascii="Times New Roman" w:hAnsi="Times New Roman" w:cs="Times New Roman"/>
          <w:sz w:val="24"/>
          <w:szCs w:val="24"/>
          <w:lang w:val="fr-CA"/>
        </w:rPr>
        <w:t>2018;</w:t>
      </w:r>
      <w:bookmarkEnd w:id="93"/>
      <w:r w:rsidR="003C5CE7" w:rsidRPr="00425FD2">
        <w:rPr>
          <w:rFonts w:ascii="Times New Roman" w:hAnsi="Times New Roman" w:cs="Times New Roman"/>
          <w:sz w:val="24"/>
          <w:szCs w:val="24"/>
          <w:lang w:val="fr-CA"/>
        </w:rPr>
        <w:t xml:space="preserve"> </w:t>
      </w:r>
      <w:bookmarkStart w:id="94" w:name="lt_pId076"/>
      <w:r w:rsidR="00FE230C" w:rsidRPr="00425FD2">
        <w:rPr>
          <w:rFonts w:ascii="Times New Roman" w:hAnsi="Times New Roman" w:cs="Times New Roman"/>
          <w:sz w:val="24"/>
          <w:szCs w:val="24"/>
          <w:lang w:val="fr-CA"/>
        </w:rPr>
        <w:t>et 83,6 % en </w:t>
      </w:r>
      <w:r w:rsidR="00522D81" w:rsidRPr="00425FD2">
        <w:rPr>
          <w:rFonts w:ascii="Times New Roman" w:hAnsi="Times New Roman" w:cs="Times New Roman"/>
          <w:sz w:val="24"/>
          <w:szCs w:val="24"/>
          <w:lang w:val="fr-CA"/>
        </w:rPr>
        <w:t>2019</w:t>
      </w:r>
      <w:r w:rsidR="00FE230C" w:rsidRPr="00425FD2">
        <w:rPr>
          <w:rFonts w:ascii="Times New Roman" w:hAnsi="Times New Roman" w:cs="Times New Roman"/>
          <w:sz w:val="24"/>
          <w:szCs w:val="24"/>
          <w:vertAlign w:val="superscript"/>
          <w:lang w:val="en-US"/>
        </w:rPr>
        <w:endnoteReference w:id="18"/>
      </w:r>
      <w:r w:rsidR="00522D81" w:rsidRPr="00425FD2">
        <w:rPr>
          <w:rFonts w:ascii="Times New Roman" w:hAnsi="Times New Roman" w:cs="Times New Roman"/>
          <w:sz w:val="24"/>
          <w:szCs w:val="24"/>
          <w:lang w:val="fr-CA"/>
        </w:rPr>
        <w:t>.</w:t>
      </w:r>
      <w:bookmarkEnd w:id="94"/>
    </w:p>
    <w:p w14:paraId="4AD814C6" w14:textId="1E354A57" w:rsidR="0081608A" w:rsidRPr="00984077" w:rsidRDefault="00FE230C" w:rsidP="0081608A">
      <w:pPr>
        <w:rPr>
          <w:rFonts w:ascii="Times New Roman" w:hAnsi="Times New Roman" w:cs="Times New Roman"/>
          <w:sz w:val="24"/>
          <w:szCs w:val="24"/>
          <w:lang w:val="fr-CA"/>
        </w:rPr>
      </w:pPr>
      <w:bookmarkStart w:id="95" w:name="lt_pId077"/>
      <w:r w:rsidRPr="00FE230C">
        <w:rPr>
          <w:rFonts w:ascii="Times New Roman" w:hAnsi="Times New Roman" w:cs="Times New Roman"/>
          <w:sz w:val="24"/>
          <w:szCs w:val="24"/>
          <w:lang w:val="fr-CA"/>
        </w:rPr>
        <w:t xml:space="preserve">Taux </w:t>
      </w:r>
      <w:r w:rsidR="00C072F8">
        <w:rPr>
          <w:rFonts w:ascii="Times New Roman" w:hAnsi="Times New Roman" w:cs="Times New Roman"/>
          <w:sz w:val="24"/>
          <w:szCs w:val="24"/>
          <w:lang w:val="fr-CA"/>
        </w:rPr>
        <w:t>d’activité</w:t>
      </w:r>
      <w:r w:rsidR="00085CDB">
        <w:rPr>
          <w:rFonts w:ascii="Times New Roman" w:hAnsi="Times New Roman" w:cs="Times New Roman"/>
          <w:sz w:val="24"/>
          <w:szCs w:val="24"/>
          <w:lang w:val="fr-CA"/>
        </w:rPr>
        <w:t xml:space="preserve"> </w:t>
      </w:r>
      <w:r w:rsidRPr="00FE230C">
        <w:rPr>
          <w:rFonts w:ascii="Times New Roman" w:hAnsi="Times New Roman" w:cs="Times New Roman"/>
          <w:sz w:val="24"/>
          <w:szCs w:val="24"/>
          <w:lang w:val="fr-CA"/>
        </w:rPr>
        <w:t xml:space="preserve">chez les </w:t>
      </w:r>
      <w:r w:rsidRPr="00A31D38">
        <w:rPr>
          <w:rFonts w:ascii="Times New Roman" w:hAnsi="Times New Roman" w:cs="Times New Roman"/>
          <w:b/>
          <w:sz w:val="24"/>
          <w:szCs w:val="24"/>
          <w:lang w:val="fr-CA"/>
        </w:rPr>
        <w:t>homme</w:t>
      </w:r>
      <w:r w:rsidR="00A31D38">
        <w:rPr>
          <w:rFonts w:ascii="Times New Roman" w:hAnsi="Times New Roman" w:cs="Times New Roman"/>
          <w:b/>
          <w:sz w:val="24"/>
          <w:szCs w:val="24"/>
          <w:lang w:val="fr-CA"/>
        </w:rPr>
        <w:t>s</w:t>
      </w:r>
      <w:r w:rsidRPr="00FE230C">
        <w:rPr>
          <w:rFonts w:ascii="Times New Roman" w:hAnsi="Times New Roman" w:cs="Times New Roman"/>
          <w:sz w:val="24"/>
          <w:szCs w:val="24"/>
          <w:lang w:val="fr-CA"/>
        </w:rPr>
        <w:t> :</w:t>
      </w:r>
      <w:bookmarkEnd w:id="95"/>
    </w:p>
    <w:p w14:paraId="5EA1BC48" w14:textId="51E3CBCB" w:rsidR="0081608A" w:rsidRPr="009E685C" w:rsidRDefault="00A31D38" w:rsidP="0081608A">
      <w:pPr>
        <w:numPr>
          <w:ilvl w:val="1"/>
          <w:numId w:val="6"/>
        </w:numPr>
        <w:rPr>
          <w:rFonts w:ascii="Times New Roman" w:hAnsi="Times New Roman" w:cs="Times New Roman"/>
          <w:sz w:val="24"/>
          <w:szCs w:val="24"/>
          <w:lang w:val="fr-CA"/>
        </w:rPr>
      </w:pPr>
      <w:bookmarkStart w:id="96" w:name="lt_pId078"/>
      <w:r w:rsidRPr="009E685C">
        <w:rPr>
          <w:rFonts w:ascii="Times New Roman" w:hAnsi="Times New Roman" w:cs="Times New Roman"/>
          <w:sz w:val="24"/>
          <w:szCs w:val="24"/>
          <w:lang w:val="fr-CA"/>
        </w:rPr>
        <w:t>Les hommes de 15 ans et plus : 70,6</w:t>
      </w:r>
      <w:r w:rsidR="00AC48A5">
        <w:rPr>
          <w:rFonts w:ascii="Times New Roman" w:hAnsi="Times New Roman" w:cs="Times New Roman"/>
          <w:sz w:val="24"/>
          <w:szCs w:val="24"/>
          <w:lang w:val="fr-CA"/>
        </w:rPr>
        <w:t> </w:t>
      </w:r>
      <w:r w:rsidRPr="009E685C">
        <w:rPr>
          <w:rFonts w:ascii="Times New Roman" w:hAnsi="Times New Roman" w:cs="Times New Roman"/>
          <w:sz w:val="24"/>
          <w:szCs w:val="24"/>
          <w:lang w:val="fr-CA"/>
        </w:rPr>
        <w:t>% en</w:t>
      </w:r>
      <w:r w:rsidR="00AC48A5">
        <w:rPr>
          <w:rFonts w:ascii="Times New Roman" w:hAnsi="Times New Roman" w:cs="Times New Roman"/>
          <w:sz w:val="24"/>
          <w:szCs w:val="24"/>
          <w:lang w:val="fr-CA"/>
        </w:rPr>
        <w:t> </w:t>
      </w:r>
      <w:r w:rsidRPr="009E685C">
        <w:rPr>
          <w:rFonts w:ascii="Times New Roman" w:hAnsi="Times New Roman" w:cs="Times New Roman"/>
          <w:sz w:val="24"/>
          <w:szCs w:val="24"/>
          <w:lang w:val="fr-CA"/>
        </w:rPr>
        <w:t>2015;</w:t>
      </w:r>
      <w:bookmarkEnd w:id="96"/>
      <w:r w:rsidR="003C5CE7" w:rsidRPr="009E685C">
        <w:rPr>
          <w:rFonts w:ascii="Times New Roman" w:hAnsi="Times New Roman" w:cs="Times New Roman"/>
          <w:sz w:val="24"/>
          <w:szCs w:val="24"/>
          <w:lang w:val="fr-CA"/>
        </w:rPr>
        <w:t xml:space="preserve"> </w:t>
      </w:r>
      <w:bookmarkStart w:id="97" w:name="lt_pId079"/>
      <w:r w:rsidR="009E685C">
        <w:rPr>
          <w:rFonts w:ascii="Times New Roman" w:hAnsi="Times New Roman" w:cs="Times New Roman"/>
          <w:sz w:val="24"/>
          <w:szCs w:val="24"/>
          <w:lang w:val="fr-CA"/>
        </w:rPr>
        <w:t>70,3</w:t>
      </w:r>
      <w:r w:rsidR="00AC48A5">
        <w:rPr>
          <w:rFonts w:ascii="Times New Roman" w:hAnsi="Times New Roman" w:cs="Times New Roman"/>
          <w:sz w:val="24"/>
          <w:szCs w:val="24"/>
          <w:lang w:val="fr-CA"/>
        </w:rPr>
        <w:t> </w:t>
      </w:r>
      <w:r w:rsidR="009E685C">
        <w:rPr>
          <w:rFonts w:ascii="Times New Roman" w:hAnsi="Times New Roman" w:cs="Times New Roman"/>
          <w:sz w:val="24"/>
          <w:szCs w:val="24"/>
          <w:lang w:val="fr-CA"/>
        </w:rPr>
        <w:t>% en</w:t>
      </w:r>
      <w:r w:rsidR="00AC48A5">
        <w:rPr>
          <w:rFonts w:ascii="Times New Roman" w:hAnsi="Times New Roman" w:cs="Times New Roman"/>
          <w:sz w:val="24"/>
          <w:szCs w:val="24"/>
          <w:lang w:val="fr-CA"/>
        </w:rPr>
        <w:t> </w:t>
      </w:r>
      <w:r w:rsidR="009E685C">
        <w:rPr>
          <w:rFonts w:ascii="Times New Roman" w:hAnsi="Times New Roman" w:cs="Times New Roman"/>
          <w:sz w:val="24"/>
          <w:szCs w:val="24"/>
          <w:lang w:val="fr-CA"/>
        </w:rPr>
        <w:t>2016;</w:t>
      </w:r>
      <w:bookmarkEnd w:id="97"/>
      <w:r w:rsidR="003C5CE7" w:rsidRPr="009E685C">
        <w:rPr>
          <w:rFonts w:ascii="Times New Roman" w:hAnsi="Times New Roman" w:cs="Times New Roman"/>
          <w:sz w:val="24"/>
          <w:szCs w:val="24"/>
          <w:lang w:val="fr-CA"/>
        </w:rPr>
        <w:t xml:space="preserve"> </w:t>
      </w:r>
      <w:bookmarkStart w:id="98" w:name="lt_pId080"/>
      <w:r w:rsidR="004F0147">
        <w:rPr>
          <w:rFonts w:ascii="Times New Roman" w:hAnsi="Times New Roman" w:cs="Times New Roman"/>
          <w:sz w:val="24"/>
          <w:szCs w:val="24"/>
          <w:lang w:val="fr-CA"/>
        </w:rPr>
        <w:t>70,2</w:t>
      </w:r>
      <w:r w:rsidR="00AC48A5">
        <w:rPr>
          <w:rFonts w:ascii="Times New Roman" w:hAnsi="Times New Roman" w:cs="Times New Roman"/>
          <w:sz w:val="24"/>
          <w:szCs w:val="24"/>
          <w:lang w:val="fr-CA"/>
        </w:rPr>
        <w:t> </w:t>
      </w:r>
      <w:r w:rsidR="004F0147">
        <w:rPr>
          <w:rFonts w:ascii="Times New Roman" w:hAnsi="Times New Roman" w:cs="Times New Roman"/>
          <w:sz w:val="24"/>
          <w:szCs w:val="24"/>
          <w:lang w:val="fr-CA"/>
        </w:rPr>
        <w:t>% en</w:t>
      </w:r>
      <w:r w:rsidR="00AC48A5">
        <w:rPr>
          <w:rFonts w:ascii="Times New Roman" w:hAnsi="Times New Roman" w:cs="Times New Roman"/>
          <w:sz w:val="24"/>
          <w:szCs w:val="24"/>
          <w:lang w:val="fr-CA"/>
        </w:rPr>
        <w:t> </w:t>
      </w:r>
      <w:r w:rsidR="004F0147">
        <w:rPr>
          <w:rFonts w:ascii="Times New Roman" w:hAnsi="Times New Roman" w:cs="Times New Roman"/>
          <w:sz w:val="24"/>
          <w:szCs w:val="24"/>
          <w:lang w:val="fr-CA"/>
        </w:rPr>
        <w:t>2017;</w:t>
      </w:r>
      <w:bookmarkEnd w:id="98"/>
      <w:r w:rsidR="003C5CE7" w:rsidRPr="009E685C">
        <w:rPr>
          <w:rFonts w:ascii="Times New Roman" w:hAnsi="Times New Roman" w:cs="Times New Roman"/>
          <w:sz w:val="24"/>
          <w:szCs w:val="24"/>
          <w:lang w:val="fr-CA"/>
        </w:rPr>
        <w:t xml:space="preserve"> </w:t>
      </w:r>
      <w:bookmarkStart w:id="99" w:name="lt_pId081"/>
      <w:r w:rsidR="006A0410">
        <w:rPr>
          <w:rFonts w:ascii="Times New Roman" w:hAnsi="Times New Roman" w:cs="Times New Roman"/>
          <w:sz w:val="24"/>
          <w:szCs w:val="24"/>
          <w:lang w:val="fr-CA"/>
        </w:rPr>
        <w:t>69,6</w:t>
      </w:r>
      <w:r w:rsidR="00AC48A5">
        <w:rPr>
          <w:rFonts w:ascii="Times New Roman" w:hAnsi="Times New Roman" w:cs="Times New Roman"/>
          <w:sz w:val="24"/>
          <w:szCs w:val="24"/>
          <w:lang w:val="fr-CA"/>
        </w:rPr>
        <w:t> </w:t>
      </w:r>
      <w:r w:rsidR="006A0410">
        <w:rPr>
          <w:rFonts w:ascii="Times New Roman" w:hAnsi="Times New Roman" w:cs="Times New Roman"/>
          <w:sz w:val="24"/>
          <w:szCs w:val="24"/>
          <w:lang w:val="fr-CA"/>
        </w:rPr>
        <w:t>% en</w:t>
      </w:r>
      <w:r w:rsidR="00AC48A5">
        <w:rPr>
          <w:rFonts w:ascii="Times New Roman" w:hAnsi="Times New Roman" w:cs="Times New Roman"/>
          <w:sz w:val="24"/>
          <w:szCs w:val="24"/>
          <w:lang w:val="fr-CA"/>
        </w:rPr>
        <w:t> </w:t>
      </w:r>
      <w:r w:rsidR="006A0410">
        <w:rPr>
          <w:rFonts w:ascii="Times New Roman" w:hAnsi="Times New Roman" w:cs="Times New Roman"/>
          <w:sz w:val="24"/>
          <w:szCs w:val="24"/>
          <w:lang w:val="fr-CA"/>
        </w:rPr>
        <w:t>2018;</w:t>
      </w:r>
      <w:bookmarkEnd w:id="99"/>
      <w:r w:rsidR="003C5CE7" w:rsidRPr="009E685C">
        <w:rPr>
          <w:rFonts w:ascii="Times New Roman" w:hAnsi="Times New Roman" w:cs="Times New Roman"/>
          <w:sz w:val="24"/>
          <w:szCs w:val="24"/>
          <w:lang w:val="fr-CA"/>
        </w:rPr>
        <w:t xml:space="preserve"> </w:t>
      </w:r>
      <w:bookmarkStart w:id="100" w:name="lt_pId082"/>
      <w:r w:rsidR="002B595D">
        <w:rPr>
          <w:rFonts w:ascii="Times New Roman" w:hAnsi="Times New Roman" w:cs="Times New Roman"/>
          <w:sz w:val="24"/>
          <w:szCs w:val="24"/>
          <w:lang w:val="fr-CA"/>
        </w:rPr>
        <w:t>et 70,1</w:t>
      </w:r>
      <w:r w:rsidR="00AC48A5">
        <w:rPr>
          <w:rFonts w:ascii="Times New Roman" w:hAnsi="Times New Roman" w:cs="Times New Roman"/>
          <w:sz w:val="24"/>
          <w:szCs w:val="24"/>
          <w:lang w:val="fr-CA"/>
        </w:rPr>
        <w:t> </w:t>
      </w:r>
      <w:r w:rsidR="002B595D">
        <w:rPr>
          <w:rFonts w:ascii="Times New Roman" w:hAnsi="Times New Roman" w:cs="Times New Roman"/>
          <w:sz w:val="24"/>
          <w:szCs w:val="24"/>
          <w:lang w:val="fr-CA"/>
        </w:rPr>
        <w:t>% en</w:t>
      </w:r>
      <w:r w:rsidR="00AC48A5">
        <w:rPr>
          <w:rFonts w:ascii="Times New Roman" w:hAnsi="Times New Roman" w:cs="Times New Roman"/>
          <w:sz w:val="24"/>
          <w:szCs w:val="24"/>
          <w:lang w:val="fr-CA"/>
        </w:rPr>
        <w:t> </w:t>
      </w:r>
      <w:r w:rsidR="002B595D">
        <w:rPr>
          <w:rFonts w:ascii="Times New Roman" w:hAnsi="Times New Roman" w:cs="Times New Roman"/>
          <w:sz w:val="24"/>
          <w:szCs w:val="24"/>
          <w:lang w:val="fr-CA"/>
        </w:rPr>
        <w:t>2019</w:t>
      </w:r>
      <w:bookmarkEnd w:id="100"/>
      <w:r w:rsidR="00AC48A5">
        <w:rPr>
          <w:rFonts w:ascii="Times New Roman" w:hAnsi="Times New Roman" w:cs="Times New Roman"/>
          <w:sz w:val="24"/>
          <w:szCs w:val="24"/>
          <w:lang w:val="fr-CA"/>
        </w:rPr>
        <w:t>.</w:t>
      </w:r>
    </w:p>
    <w:p w14:paraId="7DC0F383" w14:textId="3785F786" w:rsidR="0081608A" w:rsidRPr="00D45F71" w:rsidRDefault="00AC48A5" w:rsidP="0081608A">
      <w:pPr>
        <w:numPr>
          <w:ilvl w:val="1"/>
          <w:numId w:val="6"/>
        </w:numPr>
        <w:rPr>
          <w:rFonts w:ascii="Times New Roman" w:hAnsi="Times New Roman" w:cs="Times New Roman"/>
          <w:sz w:val="24"/>
          <w:szCs w:val="24"/>
          <w:lang w:val="fr-CA"/>
        </w:rPr>
      </w:pPr>
      <w:bookmarkStart w:id="101" w:name="lt_pId083"/>
      <w:r w:rsidRPr="00C62151">
        <w:rPr>
          <w:rFonts w:ascii="Times New Roman" w:hAnsi="Times New Roman" w:cs="Times New Roman"/>
          <w:sz w:val="24"/>
          <w:szCs w:val="24"/>
          <w:lang w:val="fr-CA"/>
        </w:rPr>
        <w:t>Les hommes de 15 à 64 ans : 81,8</w:t>
      </w:r>
      <w:r w:rsidR="00FE40F9" w:rsidRPr="00C62151">
        <w:rPr>
          <w:rFonts w:ascii="Times New Roman" w:hAnsi="Times New Roman" w:cs="Times New Roman"/>
          <w:sz w:val="24"/>
          <w:szCs w:val="24"/>
          <w:lang w:val="fr-CA"/>
        </w:rPr>
        <w:t> % en </w:t>
      </w:r>
      <w:r w:rsidRPr="00C62151">
        <w:rPr>
          <w:rFonts w:ascii="Times New Roman" w:hAnsi="Times New Roman" w:cs="Times New Roman"/>
          <w:sz w:val="24"/>
          <w:szCs w:val="24"/>
          <w:lang w:val="fr-CA"/>
        </w:rPr>
        <w:t>2015;</w:t>
      </w:r>
      <w:bookmarkEnd w:id="101"/>
      <w:r w:rsidR="003C5CE7" w:rsidRPr="00C62151">
        <w:rPr>
          <w:rFonts w:ascii="Times New Roman" w:hAnsi="Times New Roman" w:cs="Times New Roman"/>
          <w:sz w:val="24"/>
          <w:szCs w:val="24"/>
          <w:lang w:val="fr-CA"/>
        </w:rPr>
        <w:t xml:space="preserve"> </w:t>
      </w:r>
      <w:bookmarkStart w:id="102" w:name="lt_pId084"/>
      <w:r w:rsidR="00D45F71" w:rsidRPr="00C62151">
        <w:rPr>
          <w:rFonts w:ascii="Times New Roman" w:hAnsi="Times New Roman" w:cs="Times New Roman"/>
          <w:sz w:val="24"/>
          <w:szCs w:val="24"/>
          <w:lang w:val="fr-CA"/>
        </w:rPr>
        <w:t>81,8</w:t>
      </w:r>
      <w:r w:rsidR="00FE40F9" w:rsidRPr="00C62151">
        <w:rPr>
          <w:rFonts w:ascii="Times New Roman" w:hAnsi="Times New Roman" w:cs="Times New Roman"/>
          <w:sz w:val="24"/>
          <w:szCs w:val="24"/>
          <w:lang w:val="fr-CA"/>
        </w:rPr>
        <w:t> </w:t>
      </w:r>
      <w:r w:rsidR="00D45F71" w:rsidRPr="00C62151">
        <w:rPr>
          <w:rFonts w:ascii="Times New Roman" w:hAnsi="Times New Roman" w:cs="Times New Roman"/>
          <w:sz w:val="24"/>
          <w:szCs w:val="24"/>
          <w:lang w:val="fr-CA"/>
        </w:rPr>
        <w:t>% en</w:t>
      </w:r>
      <w:r w:rsidR="00FE40F9" w:rsidRPr="00C62151">
        <w:rPr>
          <w:rFonts w:ascii="Times New Roman" w:hAnsi="Times New Roman" w:cs="Times New Roman"/>
          <w:sz w:val="24"/>
          <w:szCs w:val="24"/>
          <w:lang w:val="fr-CA"/>
        </w:rPr>
        <w:t> </w:t>
      </w:r>
      <w:r w:rsidR="00D45F71" w:rsidRPr="00C62151">
        <w:rPr>
          <w:rFonts w:ascii="Times New Roman" w:hAnsi="Times New Roman" w:cs="Times New Roman"/>
          <w:sz w:val="24"/>
          <w:szCs w:val="24"/>
          <w:lang w:val="fr-CA"/>
        </w:rPr>
        <w:t>2016;</w:t>
      </w:r>
      <w:bookmarkEnd w:id="102"/>
      <w:r w:rsidR="003C5CE7" w:rsidRPr="00C62151">
        <w:rPr>
          <w:rFonts w:ascii="Times New Roman" w:hAnsi="Times New Roman" w:cs="Times New Roman"/>
          <w:sz w:val="24"/>
          <w:szCs w:val="24"/>
          <w:lang w:val="fr-CA"/>
        </w:rPr>
        <w:t xml:space="preserve"> </w:t>
      </w:r>
      <w:bookmarkStart w:id="103" w:name="lt_pId085"/>
      <w:r w:rsidR="000A7D3F" w:rsidRPr="00C62151">
        <w:rPr>
          <w:rFonts w:ascii="Times New Roman" w:hAnsi="Times New Roman" w:cs="Times New Roman"/>
          <w:sz w:val="24"/>
          <w:szCs w:val="24"/>
          <w:lang w:val="fr-CA"/>
        </w:rPr>
        <w:t>81,9</w:t>
      </w:r>
      <w:r w:rsidR="00FE40F9" w:rsidRPr="00C62151">
        <w:rPr>
          <w:rFonts w:ascii="Times New Roman" w:hAnsi="Times New Roman" w:cs="Times New Roman"/>
          <w:sz w:val="24"/>
          <w:szCs w:val="24"/>
          <w:lang w:val="fr-CA"/>
        </w:rPr>
        <w:t> </w:t>
      </w:r>
      <w:r w:rsidR="000A7D3F" w:rsidRPr="00C62151">
        <w:rPr>
          <w:rFonts w:ascii="Times New Roman" w:hAnsi="Times New Roman" w:cs="Times New Roman"/>
          <w:sz w:val="24"/>
          <w:szCs w:val="24"/>
          <w:lang w:val="fr-CA"/>
        </w:rPr>
        <w:t>% en</w:t>
      </w:r>
      <w:r w:rsidR="00FE40F9" w:rsidRPr="00C62151">
        <w:rPr>
          <w:rFonts w:ascii="Times New Roman" w:hAnsi="Times New Roman" w:cs="Times New Roman"/>
          <w:sz w:val="24"/>
          <w:szCs w:val="24"/>
          <w:lang w:val="fr-CA"/>
        </w:rPr>
        <w:t> </w:t>
      </w:r>
      <w:r w:rsidR="000A7D3F" w:rsidRPr="00C62151">
        <w:rPr>
          <w:rFonts w:ascii="Times New Roman" w:hAnsi="Times New Roman" w:cs="Times New Roman"/>
          <w:sz w:val="24"/>
          <w:szCs w:val="24"/>
          <w:lang w:val="fr-CA"/>
        </w:rPr>
        <w:t>2017;</w:t>
      </w:r>
      <w:bookmarkEnd w:id="103"/>
      <w:r w:rsidR="003C5CE7" w:rsidRPr="00D45F71">
        <w:rPr>
          <w:rFonts w:ascii="Times New Roman" w:hAnsi="Times New Roman" w:cs="Times New Roman"/>
          <w:sz w:val="24"/>
          <w:szCs w:val="24"/>
          <w:lang w:val="fr-CA"/>
        </w:rPr>
        <w:t xml:space="preserve"> </w:t>
      </w:r>
      <w:bookmarkStart w:id="104" w:name="lt_pId086"/>
      <w:r w:rsidR="0019013F">
        <w:rPr>
          <w:rFonts w:ascii="Times New Roman" w:hAnsi="Times New Roman" w:cs="Times New Roman"/>
          <w:sz w:val="24"/>
          <w:szCs w:val="24"/>
          <w:lang w:val="fr-CA"/>
        </w:rPr>
        <w:t>81,7</w:t>
      </w:r>
      <w:r w:rsidR="00FE40F9">
        <w:rPr>
          <w:rFonts w:ascii="Times New Roman" w:hAnsi="Times New Roman" w:cs="Times New Roman"/>
          <w:sz w:val="24"/>
          <w:szCs w:val="24"/>
          <w:lang w:val="fr-CA"/>
        </w:rPr>
        <w:t> % en 2</w:t>
      </w:r>
      <w:r w:rsidR="0019013F">
        <w:rPr>
          <w:rFonts w:ascii="Times New Roman" w:hAnsi="Times New Roman" w:cs="Times New Roman"/>
          <w:sz w:val="24"/>
          <w:szCs w:val="24"/>
          <w:lang w:val="fr-CA"/>
        </w:rPr>
        <w:t>018;</w:t>
      </w:r>
      <w:bookmarkEnd w:id="104"/>
      <w:r w:rsidR="003C5CE7" w:rsidRPr="00D45F71">
        <w:rPr>
          <w:rFonts w:ascii="Times New Roman" w:hAnsi="Times New Roman" w:cs="Times New Roman"/>
          <w:sz w:val="24"/>
          <w:szCs w:val="24"/>
          <w:lang w:val="fr-CA"/>
        </w:rPr>
        <w:t xml:space="preserve"> </w:t>
      </w:r>
      <w:bookmarkStart w:id="105" w:name="lt_pId087"/>
      <w:r w:rsidR="001F3FB9">
        <w:rPr>
          <w:rFonts w:ascii="Times New Roman" w:hAnsi="Times New Roman" w:cs="Times New Roman"/>
          <w:sz w:val="24"/>
          <w:szCs w:val="24"/>
          <w:lang w:val="fr-CA"/>
        </w:rPr>
        <w:t>et 82,4</w:t>
      </w:r>
      <w:r w:rsidR="00FE40F9">
        <w:rPr>
          <w:rFonts w:ascii="Times New Roman" w:hAnsi="Times New Roman" w:cs="Times New Roman"/>
          <w:sz w:val="24"/>
          <w:szCs w:val="24"/>
          <w:lang w:val="fr-CA"/>
        </w:rPr>
        <w:t> </w:t>
      </w:r>
      <w:r w:rsidR="001F3FB9">
        <w:rPr>
          <w:rFonts w:ascii="Times New Roman" w:hAnsi="Times New Roman" w:cs="Times New Roman"/>
          <w:sz w:val="24"/>
          <w:szCs w:val="24"/>
          <w:lang w:val="fr-CA"/>
        </w:rPr>
        <w:t>% en</w:t>
      </w:r>
      <w:r w:rsidR="00FE40F9">
        <w:rPr>
          <w:rFonts w:ascii="Times New Roman" w:hAnsi="Times New Roman" w:cs="Times New Roman"/>
          <w:sz w:val="24"/>
          <w:szCs w:val="24"/>
          <w:lang w:val="fr-CA"/>
        </w:rPr>
        <w:t> </w:t>
      </w:r>
      <w:r w:rsidR="001F3FB9">
        <w:rPr>
          <w:rFonts w:ascii="Times New Roman" w:hAnsi="Times New Roman" w:cs="Times New Roman"/>
          <w:sz w:val="24"/>
          <w:szCs w:val="24"/>
          <w:lang w:val="fr-CA"/>
        </w:rPr>
        <w:t>2019;</w:t>
      </w:r>
      <w:bookmarkEnd w:id="105"/>
    </w:p>
    <w:p w14:paraId="6E4AF53A" w14:textId="76DC17B3" w:rsidR="0081608A" w:rsidRPr="003F25ED" w:rsidRDefault="00FE40F9" w:rsidP="0081608A">
      <w:pPr>
        <w:numPr>
          <w:ilvl w:val="1"/>
          <w:numId w:val="6"/>
        </w:numPr>
        <w:rPr>
          <w:rFonts w:ascii="Times New Roman" w:hAnsi="Times New Roman" w:cs="Times New Roman"/>
          <w:sz w:val="24"/>
          <w:szCs w:val="24"/>
          <w:lang w:val="fr-CA"/>
        </w:rPr>
      </w:pPr>
      <w:bookmarkStart w:id="106" w:name="lt_pId088"/>
      <w:r w:rsidRPr="003F25ED">
        <w:rPr>
          <w:rFonts w:ascii="Times New Roman" w:hAnsi="Times New Roman" w:cs="Times New Roman"/>
          <w:sz w:val="24"/>
          <w:szCs w:val="24"/>
          <w:lang w:val="fr-CA"/>
        </w:rPr>
        <w:t>Les hommes de 25 à 54 ans (principal groupe d</w:t>
      </w:r>
      <w:r w:rsidR="00085CDB" w:rsidRPr="003F25ED">
        <w:rPr>
          <w:rFonts w:ascii="Times New Roman" w:hAnsi="Times New Roman" w:cs="Times New Roman"/>
          <w:sz w:val="24"/>
          <w:szCs w:val="24"/>
          <w:lang w:val="fr-CA"/>
        </w:rPr>
        <w:t>’</w:t>
      </w:r>
      <w:r w:rsidRPr="003F25ED">
        <w:rPr>
          <w:rFonts w:ascii="Times New Roman" w:hAnsi="Times New Roman" w:cs="Times New Roman"/>
          <w:sz w:val="24"/>
          <w:szCs w:val="24"/>
          <w:lang w:val="fr-CA"/>
        </w:rPr>
        <w:t>âge actif</w:t>
      </w:r>
      <w:r w:rsidR="001A692C" w:rsidRPr="003F25ED">
        <w:rPr>
          <w:rFonts w:ascii="Times New Roman" w:hAnsi="Times New Roman" w:cs="Times New Roman"/>
          <w:sz w:val="24"/>
          <w:szCs w:val="24"/>
          <w:lang w:val="fr-CA"/>
        </w:rPr>
        <w:t>) : 90,9 % en </w:t>
      </w:r>
      <w:r w:rsidRPr="003F25ED">
        <w:rPr>
          <w:rFonts w:ascii="Times New Roman" w:hAnsi="Times New Roman" w:cs="Times New Roman"/>
          <w:sz w:val="24"/>
          <w:szCs w:val="24"/>
          <w:lang w:val="fr-CA"/>
        </w:rPr>
        <w:t>2015;</w:t>
      </w:r>
      <w:bookmarkEnd w:id="106"/>
      <w:r w:rsidR="003C5CE7" w:rsidRPr="003F25ED">
        <w:rPr>
          <w:rFonts w:ascii="Times New Roman" w:hAnsi="Times New Roman" w:cs="Times New Roman"/>
          <w:sz w:val="24"/>
          <w:szCs w:val="24"/>
          <w:lang w:val="fr-CA"/>
        </w:rPr>
        <w:t xml:space="preserve"> </w:t>
      </w:r>
      <w:bookmarkStart w:id="107" w:name="lt_pId089"/>
      <w:r w:rsidR="001A692C" w:rsidRPr="003F25ED">
        <w:rPr>
          <w:rFonts w:ascii="Times New Roman" w:hAnsi="Times New Roman" w:cs="Times New Roman"/>
          <w:sz w:val="24"/>
          <w:szCs w:val="24"/>
          <w:lang w:val="fr-CA"/>
        </w:rPr>
        <w:t>90,9 % en </w:t>
      </w:r>
      <w:r w:rsidR="00562C12" w:rsidRPr="003F25ED">
        <w:rPr>
          <w:rFonts w:ascii="Times New Roman" w:hAnsi="Times New Roman" w:cs="Times New Roman"/>
          <w:sz w:val="24"/>
          <w:szCs w:val="24"/>
          <w:lang w:val="fr-CA"/>
        </w:rPr>
        <w:t>2016;</w:t>
      </w:r>
      <w:bookmarkEnd w:id="107"/>
      <w:r w:rsidR="003C5CE7" w:rsidRPr="003F25ED">
        <w:rPr>
          <w:rFonts w:ascii="Times New Roman" w:hAnsi="Times New Roman" w:cs="Times New Roman"/>
          <w:sz w:val="24"/>
          <w:szCs w:val="24"/>
          <w:lang w:val="fr-CA"/>
        </w:rPr>
        <w:t xml:space="preserve"> </w:t>
      </w:r>
      <w:bookmarkStart w:id="108" w:name="lt_pId090"/>
      <w:r w:rsidR="001A692C" w:rsidRPr="003F25ED">
        <w:rPr>
          <w:rFonts w:ascii="Times New Roman" w:hAnsi="Times New Roman" w:cs="Times New Roman"/>
          <w:sz w:val="24"/>
          <w:szCs w:val="24"/>
          <w:lang w:val="fr-CA"/>
        </w:rPr>
        <w:t>91,1 % en </w:t>
      </w:r>
      <w:r w:rsidR="00E1051B" w:rsidRPr="003F25ED">
        <w:rPr>
          <w:rFonts w:ascii="Times New Roman" w:hAnsi="Times New Roman" w:cs="Times New Roman"/>
          <w:sz w:val="24"/>
          <w:szCs w:val="24"/>
          <w:lang w:val="fr-CA"/>
        </w:rPr>
        <w:t>2017;</w:t>
      </w:r>
      <w:bookmarkEnd w:id="108"/>
      <w:r w:rsidR="003C5CE7" w:rsidRPr="003F25ED">
        <w:rPr>
          <w:rFonts w:ascii="Times New Roman" w:hAnsi="Times New Roman" w:cs="Times New Roman"/>
          <w:sz w:val="24"/>
          <w:szCs w:val="24"/>
          <w:lang w:val="fr-CA"/>
        </w:rPr>
        <w:t xml:space="preserve"> </w:t>
      </w:r>
      <w:bookmarkStart w:id="109" w:name="lt_pId091"/>
      <w:r w:rsidR="001A692C" w:rsidRPr="003F25ED">
        <w:rPr>
          <w:rFonts w:ascii="Times New Roman" w:hAnsi="Times New Roman" w:cs="Times New Roman"/>
          <w:sz w:val="24"/>
          <w:szCs w:val="24"/>
          <w:lang w:val="fr-CA"/>
        </w:rPr>
        <w:t>90,8 % en </w:t>
      </w:r>
      <w:r w:rsidR="00533E63" w:rsidRPr="003F25ED">
        <w:rPr>
          <w:rFonts w:ascii="Times New Roman" w:hAnsi="Times New Roman" w:cs="Times New Roman"/>
          <w:sz w:val="24"/>
          <w:szCs w:val="24"/>
          <w:lang w:val="fr-CA"/>
        </w:rPr>
        <w:t>2018;</w:t>
      </w:r>
      <w:bookmarkEnd w:id="109"/>
      <w:r w:rsidR="003C5CE7" w:rsidRPr="003F25ED">
        <w:rPr>
          <w:rFonts w:ascii="Times New Roman" w:hAnsi="Times New Roman" w:cs="Times New Roman"/>
          <w:sz w:val="24"/>
          <w:szCs w:val="24"/>
          <w:lang w:val="fr-CA"/>
        </w:rPr>
        <w:t xml:space="preserve"> </w:t>
      </w:r>
      <w:bookmarkStart w:id="110" w:name="lt_pId092"/>
      <w:r w:rsidR="001A692C" w:rsidRPr="003F25ED">
        <w:rPr>
          <w:rFonts w:ascii="Times New Roman" w:hAnsi="Times New Roman" w:cs="Times New Roman"/>
          <w:sz w:val="24"/>
          <w:szCs w:val="24"/>
          <w:lang w:val="fr-CA"/>
        </w:rPr>
        <w:t>et 91,3 % en </w:t>
      </w:r>
      <w:r w:rsidR="00E8715B" w:rsidRPr="003F25ED">
        <w:rPr>
          <w:rFonts w:ascii="Times New Roman" w:hAnsi="Times New Roman" w:cs="Times New Roman"/>
          <w:sz w:val="24"/>
          <w:szCs w:val="24"/>
          <w:lang w:val="fr-CA"/>
        </w:rPr>
        <w:t>2019</w:t>
      </w:r>
      <w:r w:rsidR="001A692C" w:rsidRPr="003F25ED">
        <w:rPr>
          <w:rFonts w:ascii="Times New Roman" w:hAnsi="Times New Roman" w:cs="Times New Roman"/>
          <w:sz w:val="24"/>
          <w:szCs w:val="24"/>
          <w:vertAlign w:val="superscript"/>
          <w:lang w:val="en-US"/>
        </w:rPr>
        <w:endnoteReference w:id="19"/>
      </w:r>
      <w:r w:rsidR="00E8715B" w:rsidRPr="003F25ED">
        <w:rPr>
          <w:rFonts w:ascii="Times New Roman" w:hAnsi="Times New Roman" w:cs="Times New Roman"/>
          <w:sz w:val="24"/>
          <w:szCs w:val="24"/>
          <w:lang w:val="fr-CA"/>
        </w:rPr>
        <w:t>.</w:t>
      </w:r>
      <w:bookmarkEnd w:id="110"/>
    </w:p>
    <w:p w14:paraId="4CAEB006" w14:textId="54F43C9A" w:rsidR="0081608A" w:rsidRPr="00687004" w:rsidRDefault="008F5088" w:rsidP="0081608A">
      <w:pPr>
        <w:rPr>
          <w:rFonts w:ascii="Times New Roman" w:hAnsi="Times New Roman" w:cs="Times New Roman"/>
          <w:sz w:val="24"/>
          <w:szCs w:val="24"/>
          <w:lang w:val="fr-CA"/>
        </w:rPr>
      </w:pPr>
      <w:bookmarkStart w:id="111" w:name="lt_pId093"/>
      <w:r w:rsidRPr="00687004">
        <w:rPr>
          <w:rFonts w:ascii="Times New Roman" w:hAnsi="Times New Roman" w:cs="Times New Roman"/>
          <w:sz w:val="24"/>
          <w:szCs w:val="24"/>
          <w:lang w:val="fr-CA"/>
        </w:rPr>
        <w:lastRenderedPageBreak/>
        <w:t xml:space="preserve">Le taux </w:t>
      </w:r>
      <w:r w:rsidR="00C072F8">
        <w:rPr>
          <w:rFonts w:ascii="Times New Roman" w:hAnsi="Times New Roman" w:cs="Times New Roman"/>
          <w:sz w:val="24"/>
          <w:szCs w:val="24"/>
          <w:lang w:val="fr-CA"/>
        </w:rPr>
        <w:t>d’activité</w:t>
      </w:r>
      <w:r w:rsidRPr="00687004">
        <w:rPr>
          <w:rFonts w:ascii="Times New Roman" w:hAnsi="Times New Roman" w:cs="Times New Roman"/>
          <w:sz w:val="24"/>
          <w:szCs w:val="24"/>
          <w:lang w:val="fr-CA"/>
        </w:rPr>
        <w:t xml:space="preserve"> de la </w:t>
      </w:r>
      <w:r w:rsidRPr="00687004">
        <w:rPr>
          <w:rFonts w:ascii="Times New Roman" w:hAnsi="Times New Roman" w:cs="Times New Roman"/>
          <w:b/>
          <w:sz w:val="24"/>
          <w:szCs w:val="24"/>
          <w:lang w:val="fr-CA"/>
        </w:rPr>
        <w:t>population autochtone</w:t>
      </w:r>
      <w:r w:rsidRPr="00687004">
        <w:rPr>
          <w:rFonts w:ascii="Times New Roman" w:hAnsi="Times New Roman" w:cs="Times New Roman"/>
          <w:sz w:val="24"/>
          <w:szCs w:val="24"/>
          <w:lang w:val="fr-CA"/>
        </w:rPr>
        <w:t xml:space="preserve"> a toujours été plus </w:t>
      </w:r>
      <w:r w:rsidRPr="00687004">
        <w:rPr>
          <w:rFonts w:ascii="Times New Roman" w:hAnsi="Times New Roman" w:cs="Times New Roman"/>
          <w:b/>
          <w:sz w:val="24"/>
          <w:szCs w:val="24"/>
          <w:lang w:val="fr-CA"/>
        </w:rPr>
        <w:t>faible</w:t>
      </w:r>
      <w:r w:rsidRPr="00687004">
        <w:rPr>
          <w:rFonts w:ascii="Times New Roman" w:hAnsi="Times New Roman" w:cs="Times New Roman"/>
          <w:sz w:val="24"/>
          <w:szCs w:val="24"/>
          <w:lang w:val="fr-CA"/>
        </w:rPr>
        <w:t xml:space="preserve"> que </w:t>
      </w:r>
      <w:r w:rsidR="00687004">
        <w:rPr>
          <w:rFonts w:ascii="Times New Roman" w:hAnsi="Times New Roman" w:cs="Times New Roman"/>
          <w:sz w:val="24"/>
          <w:szCs w:val="24"/>
          <w:lang w:val="fr-CA"/>
        </w:rPr>
        <w:t>celui</w:t>
      </w:r>
      <w:r w:rsidRPr="00687004">
        <w:rPr>
          <w:rFonts w:ascii="Times New Roman" w:hAnsi="Times New Roman" w:cs="Times New Roman"/>
          <w:sz w:val="24"/>
          <w:szCs w:val="24"/>
          <w:lang w:val="fr-CA"/>
        </w:rPr>
        <w:t xml:space="preserve"> de la population non autochtone et la même disparité entre les </w:t>
      </w:r>
      <w:r w:rsidR="00FC2C31">
        <w:rPr>
          <w:rFonts w:ascii="Times New Roman" w:hAnsi="Times New Roman" w:cs="Times New Roman"/>
          <w:sz w:val="24"/>
          <w:szCs w:val="24"/>
          <w:lang w:val="fr-CA"/>
        </w:rPr>
        <w:t>sexes</w:t>
      </w:r>
      <w:r w:rsidRPr="00687004">
        <w:rPr>
          <w:rFonts w:ascii="Times New Roman" w:hAnsi="Times New Roman" w:cs="Times New Roman"/>
          <w:sz w:val="24"/>
          <w:szCs w:val="24"/>
          <w:lang w:val="fr-CA"/>
        </w:rPr>
        <w:t xml:space="preserve"> (que la population totale du Canada), selon laquelle les hommes sont plus susceptibles que les femmes de participer à la vie active, est observable pour ce groupe</w:t>
      </w:r>
      <w:r w:rsidRPr="00FC2C31">
        <w:rPr>
          <w:rFonts w:ascii="Times New Roman" w:hAnsi="Times New Roman" w:cs="Times New Roman"/>
          <w:sz w:val="24"/>
          <w:szCs w:val="24"/>
          <w:lang w:val="fr-CA"/>
        </w:rPr>
        <w:t>.</w:t>
      </w:r>
      <w:bookmarkEnd w:id="111"/>
      <w:r w:rsidR="003C5CE7" w:rsidRPr="00FC2C31">
        <w:rPr>
          <w:rFonts w:ascii="Times New Roman" w:hAnsi="Times New Roman" w:cs="Times New Roman"/>
          <w:sz w:val="24"/>
          <w:szCs w:val="24"/>
          <w:lang w:val="fr-CA"/>
        </w:rPr>
        <w:t xml:space="preserve"> </w:t>
      </w:r>
      <w:bookmarkStart w:id="112" w:name="lt_pId094"/>
      <w:r w:rsidR="00807408" w:rsidRPr="00FC2C31">
        <w:rPr>
          <w:rFonts w:ascii="Times New Roman" w:hAnsi="Times New Roman" w:cs="Times New Roman"/>
          <w:sz w:val="24"/>
          <w:szCs w:val="24"/>
          <w:lang w:val="fr-CA"/>
        </w:rPr>
        <w:t>Plus précisément :</w:t>
      </w:r>
      <w:bookmarkEnd w:id="112"/>
      <w:r w:rsidR="003C5CE7" w:rsidRPr="00687004">
        <w:rPr>
          <w:rFonts w:ascii="Times New Roman" w:hAnsi="Times New Roman" w:cs="Times New Roman"/>
          <w:sz w:val="24"/>
          <w:szCs w:val="24"/>
          <w:lang w:val="fr-CA"/>
        </w:rPr>
        <w:t xml:space="preserve">  </w:t>
      </w:r>
    </w:p>
    <w:p w14:paraId="64A3BD0E" w14:textId="694CF376" w:rsidR="0081608A" w:rsidRPr="00687004" w:rsidRDefault="00687004" w:rsidP="0081608A">
      <w:pPr>
        <w:rPr>
          <w:rFonts w:ascii="Times New Roman" w:hAnsi="Times New Roman" w:cs="Times New Roman"/>
          <w:sz w:val="24"/>
          <w:szCs w:val="24"/>
          <w:lang w:val="fr-CA"/>
        </w:rPr>
      </w:pPr>
      <w:bookmarkStart w:id="113" w:name="lt_pId095"/>
      <w:r w:rsidRPr="00687004">
        <w:rPr>
          <w:rFonts w:ascii="Times New Roman" w:hAnsi="Times New Roman" w:cs="Times New Roman"/>
          <w:sz w:val="24"/>
          <w:szCs w:val="24"/>
          <w:lang w:val="fr-CA"/>
        </w:rPr>
        <w:t xml:space="preserve">Taux </w:t>
      </w:r>
      <w:r w:rsidR="00F11E9E">
        <w:rPr>
          <w:rFonts w:ascii="Times New Roman" w:hAnsi="Times New Roman" w:cs="Times New Roman"/>
          <w:sz w:val="24"/>
          <w:szCs w:val="24"/>
          <w:lang w:val="fr-CA"/>
        </w:rPr>
        <w:t>d’activité</w:t>
      </w:r>
      <w:r w:rsidRPr="00687004">
        <w:rPr>
          <w:rFonts w:ascii="Times New Roman" w:hAnsi="Times New Roman" w:cs="Times New Roman"/>
          <w:sz w:val="24"/>
          <w:szCs w:val="24"/>
          <w:lang w:val="fr-CA"/>
        </w:rPr>
        <w:t xml:space="preserve"> de la </w:t>
      </w:r>
      <w:r w:rsidRPr="00687004">
        <w:rPr>
          <w:rFonts w:ascii="Times New Roman" w:hAnsi="Times New Roman" w:cs="Times New Roman"/>
          <w:b/>
          <w:sz w:val="24"/>
          <w:szCs w:val="24"/>
          <w:lang w:val="fr-CA"/>
        </w:rPr>
        <w:t>population autochtone</w:t>
      </w:r>
      <w:bookmarkStart w:id="114" w:name="lt_pId095_leftovers"/>
      <w:r w:rsidR="0086789D">
        <w:rPr>
          <w:rStyle w:val="FootnoteReference"/>
          <w:rFonts w:cs="Times New Roman"/>
          <w:b/>
          <w:szCs w:val="24"/>
        </w:rPr>
        <w:footnoteReference w:id="3"/>
      </w:r>
      <w:bookmarkEnd w:id="114"/>
      <w:r w:rsidRPr="00687004">
        <w:rPr>
          <w:rFonts w:ascii="Times New Roman" w:hAnsi="Times New Roman" w:cs="Times New Roman"/>
          <w:sz w:val="24"/>
          <w:szCs w:val="24"/>
          <w:lang w:val="fr-CA"/>
        </w:rPr>
        <w:t> :</w:t>
      </w:r>
      <w:bookmarkEnd w:id="113"/>
    </w:p>
    <w:p w14:paraId="7898AAFB" w14:textId="6BF2B24E" w:rsidR="0081608A" w:rsidRPr="00BF068F" w:rsidRDefault="00AE70F5" w:rsidP="0081608A">
      <w:pPr>
        <w:numPr>
          <w:ilvl w:val="1"/>
          <w:numId w:val="10"/>
        </w:numPr>
        <w:rPr>
          <w:rFonts w:ascii="Times New Roman" w:hAnsi="Times New Roman" w:cs="Times New Roman"/>
          <w:sz w:val="24"/>
          <w:szCs w:val="24"/>
          <w:lang w:val="fr-CA"/>
        </w:rPr>
      </w:pPr>
      <w:bookmarkStart w:id="117" w:name="lt_pId096"/>
      <w:r w:rsidRPr="00BF068F">
        <w:rPr>
          <w:rFonts w:ascii="Times New Roman" w:hAnsi="Times New Roman" w:cs="Times New Roman"/>
          <w:sz w:val="24"/>
          <w:szCs w:val="24"/>
          <w:lang w:val="fr-CA"/>
        </w:rPr>
        <w:t>Autochtones de 15 ans et plus : 63,0</w:t>
      </w:r>
      <w:r w:rsidR="00746F12">
        <w:rPr>
          <w:rFonts w:ascii="Times New Roman" w:hAnsi="Times New Roman" w:cs="Times New Roman"/>
          <w:sz w:val="24"/>
          <w:szCs w:val="24"/>
          <w:lang w:val="fr-CA"/>
        </w:rPr>
        <w:t> </w:t>
      </w:r>
      <w:r w:rsidRPr="00BF068F">
        <w:rPr>
          <w:rFonts w:ascii="Times New Roman" w:hAnsi="Times New Roman" w:cs="Times New Roman"/>
          <w:sz w:val="24"/>
          <w:szCs w:val="24"/>
          <w:lang w:val="fr-CA"/>
        </w:rPr>
        <w:t>% en</w:t>
      </w:r>
      <w:r w:rsidR="00746F12">
        <w:rPr>
          <w:rFonts w:ascii="Times New Roman" w:hAnsi="Times New Roman" w:cs="Times New Roman"/>
          <w:sz w:val="24"/>
          <w:szCs w:val="24"/>
          <w:lang w:val="fr-CA"/>
        </w:rPr>
        <w:t xml:space="preserve"> </w:t>
      </w:r>
      <w:r w:rsidRPr="00BF068F">
        <w:rPr>
          <w:rFonts w:ascii="Times New Roman" w:hAnsi="Times New Roman" w:cs="Times New Roman"/>
          <w:sz w:val="24"/>
          <w:szCs w:val="24"/>
          <w:lang w:val="fr-CA"/>
        </w:rPr>
        <w:t>2015;</w:t>
      </w:r>
      <w:bookmarkEnd w:id="117"/>
      <w:r w:rsidR="003C5CE7" w:rsidRPr="00BF068F">
        <w:rPr>
          <w:rFonts w:ascii="Times New Roman" w:hAnsi="Times New Roman" w:cs="Times New Roman"/>
          <w:sz w:val="24"/>
          <w:szCs w:val="24"/>
          <w:lang w:val="fr-CA"/>
        </w:rPr>
        <w:t xml:space="preserve"> </w:t>
      </w:r>
      <w:bookmarkStart w:id="118" w:name="lt_pId097"/>
      <w:r w:rsidR="00BF068F">
        <w:rPr>
          <w:rFonts w:ascii="Times New Roman" w:hAnsi="Times New Roman" w:cs="Times New Roman"/>
          <w:sz w:val="24"/>
          <w:szCs w:val="24"/>
          <w:lang w:val="fr-CA"/>
        </w:rPr>
        <w:t>64,4</w:t>
      </w:r>
      <w:r w:rsidR="00746F12">
        <w:rPr>
          <w:rFonts w:ascii="Times New Roman" w:hAnsi="Times New Roman" w:cs="Times New Roman"/>
          <w:sz w:val="24"/>
          <w:szCs w:val="24"/>
          <w:lang w:val="fr-CA"/>
        </w:rPr>
        <w:t> % en </w:t>
      </w:r>
      <w:r w:rsidR="00BF068F">
        <w:rPr>
          <w:rFonts w:ascii="Times New Roman" w:hAnsi="Times New Roman" w:cs="Times New Roman"/>
          <w:sz w:val="24"/>
          <w:szCs w:val="24"/>
          <w:lang w:val="fr-CA"/>
        </w:rPr>
        <w:t>2016;</w:t>
      </w:r>
      <w:bookmarkEnd w:id="118"/>
      <w:r w:rsidR="003C5CE7" w:rsidRPr="00BF068F">
        <w:rPr>
          <w:rFonts w:ascii="Times New Roman" w:hAnsi="Times New Roman" w:cs="Times New Roman"/>
          <w:sz w:val="24"/>
          <w:szCs w:val="24"/>
          <w:lang w:val="fr-CA"/>
        </w:rPr>
        <w:t xml:space="preserve"> </w:t>
      </w:r>
      <w:bookmarkStart w:id="119" w:name="lt_pId098"/>
      <w:r w:rsidR="00F93A92">
        <w:rPr>
          <w:rFonts w:ascii="Times New Roman" w:hAnsi="Times New Roman" w:cs="Times New Roman"/>
          <w:sz w:val="24"/>
          <w:szCs w:val="24"/>
          <w:lang w:val="fr-CA"/>
        </w:rPr>
        <w:t>64,4</w:t>
      </w:r>
      <w:r w:rsidR="00746F12">
        <w:rPr>
          <w:rFonts w:ascii="Times New Roman" w:hAnsi="Times New Roman" w:cs="Times New Roman"/>
          <w:sz w:val="24"/>
          <w:szCs w:val="24"/>
          <w:lang w:val="fr-CA"/>
        </w:rPr>
        <w:t> </w:t>
      </w:r>
      <w:r w:rsidR="00F93A92">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00F93A92">
        <w:rPr>
          <w:rFonts w:ascii="Times New Roman" w:hAnsi="Times New Roman" w:cs="Times New Roman"/>
          <w:sz w:val="24"/>
          <w:szCs w:val="24"/>
          <w:lang w:val="fr-CA"/>
        </w:rPr>
        <w:t>2017;</w:t>
      </w:r>
      <w:bookmarkEnd w:id="119"/>
      <w:r w:rsidR="003C5CE7" w:rsidRPr="00BF068F">
        <w:rPr>
          <w:rFonts w:ascii="Times New Roman" w:hAnsi="Times New Roman" w:cs="Times New Roman"/>
          <w:sz w:val="24"/>
          <w:szCs w:val="24"/>
          <w:lang w:val="fr-CA"/>
        </w:rPr>
        <w:t xml:space="preserve"> </w:t>
      </w:r>
      <w:bookmarkStart w:id="120" w:name="lt_pId099"/>
      <w:r w:rsidR="00EF27A2">
        <w:rPr>
          <w:rFonts w:ascii="Times New Roman" w:hAnsi="Times New Roman" w:cs="Times New Roman"/>
          <w:sz w:val="24"/>
          <w:szCs w:val="24"/>
          <w:lang w:val="fr-CA"/>
        </w:rPr>
        <w:t>64,1</w:t>
      </w:r>
      <w:r w:rsidR="00746F12">
        <w:rPr>
          <w:rFonts w:ascii="Times New Roman" w:hAnsi="Times New Roman" w:cs="Times New Roman"/>
          <w:sz w:val="24"/>
          <w:szCs w:val="24"/>
          <w:lang w:val="fr-CA"/>
        </w:rPr>
        <w:t> </w:t>
      </w:r>
      <w:r w:rsidR="00EF27A2">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00EF27A2">
        <w:rPr>
          <w:rFonts w:ascii="Times New Roman" w:hAnsi="Times New Roman" w:cs="Times New Roman"/>
          <w:sz w:val="24"/>
          <w:szCs w:val="24"/>
          <w:lang w:val="fr-CA"/>
        </w:rPr>
        <w:t>2018;</w:t>
      </w:r>
      <w:bookmarkEnd w:id="120"/>
      <w:r w:rsidR="003C5CE7" w:rsidRPr="00BF068F">
        <w:rPr>
          <w:rFonts w:ascii="Times New Roman" w:hAnsi="Times New Roman" w:cs="Times New Roman"/>
          <w:sz w:val="24"/>
          <w:szCs w:val="24"/>
          <w:lang w:val="fr-CA"/>
        </w:rPr>
        <w:t xml:space="preserve"> </w:t>
      </w:r>
      <w:bookmarkStart w:id="121" w:name="lt_pId100"/>
      <w:r w:rsidR="00244626" w:rsidRPr="00244626">
        <w:rPr>
          <w:rFonts w:ascii="Times New Roman" w:hAnsi="Times New Roman" w:cs="Times New Roman"/>
          <w:sz w:val="24"/>
          <w:szCs w:val="24"/>
          <w:lang w:val="fr-CA"/>
        </w:rPr>
        <w:t>et 63,9</w:t>
      </w:r>
      <w:r w:rsidR="00746F12">
        <w:rPr>
          <w:rFonts w:ascii="Times New Roman" w:hAnsi="Times New Roman" w:cs="Times New Roman"/>
          <w:sz w:val="24"/>
          <w:szCs w:val="24"/>
          <w:lang w:val="fr-CA"/>
        </w:rPr>
        <w:t> </w:t>
      </w:r>
      <w:r w:rsidR="00244626" w:rsidRPr="00244626">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00244626" w:rsidRPr="00244626">
        <w:rPr>
          <w:rFonts w:ascii="Times New Roman" w:hAnsi="Times New Roman" w:cs="Times New Roman"/>
          <w:sz w:val="24"/>
          <w:szCs w:val="24"/>
          <w:lang w:val="fr-CA"/>
        </w:rPr>
        <w:t>2019</w:t>
      </w:r>
      <w:bookmarkEnd w:id="121"/>
      <w:r w:rsidR="007D7F00">
        <w:rPr>
          <w:rFonts w:ascii="Times New Roman" w:hAnsi="Times New Roman" w:cs="Times New Roman"/>
          <w:sz w:val="24"/>
          <w:szCs w:val="24"/>
          <w:lang w:val="fr-CA"/>
        </w:rPr>
        <w:t>.</w:t>
      </w:r>
    </w:p>
    <w:p w14:paraId="13E46AC7" w14:textId="0599ABBE" w:rsidR="0081608A" w:rsidRPr="00B20B4C" w:rsidRDefault="007D7F00" w:rsidP="0081608A">
      <w:pPr>
        <w:numPr>
          <w:ilvl w:val="1"/>
          <w:numId w:val="10"/>
        </w:numPr>
        <w:rPr>
          <w:rFonts w:ascii="Times New Roman" w:hAnsi="Times New Roman" w:cs="Times New Roman"/>
          <w:sz w:val="24"/>
          <w:szCs w:val="24"/>
          <w:lang w:val="fr-CA"/>
        </w:rPr>
      </w:pPr>
      <w:bookmarkStart w:id="122" w:name="lt_pId101"/>
      <w:r w:rsidRPr="00B20B4C">
        <w:rPr>
          <w:rFonts w:ascii="Times New Roman" w:hAnsi="Times New Roman" w:cs="Times New Roman"/>
          <w:sz w:val="24"/>
          <w:szCs w:val="24"/>
          <w:lang w:val="fr-CA"/>
        </w:rPr>
        <w:t>Autochtones de 15 à 64 ans : 68,9</w:t>
      </w:r>
      <w:r w:rsidR="00746F12">
        <w:rPr>
          <w:rFonts w:ascii="Times New Roman" w:hAnsi="Times New Roman" w:cs="Times New Roman"/>
          <w:sz w:val="24"/>
          <w:szCs w:val="24"/>
          <w:lang w:val="fr-CA"/>
        </w:rPr>
        <w:t> </w:t>
      </w:r>
      <w:r w:rsidRPr="00B20B4C">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Pr="00B20B4C">
        <w:rPr>
          <w:rFonts w:ascii="Times New Roman" w:hAnsi="Times New Roman" w:cs="Times New Roman"/>
          <w:sz w:val="24"/>
          <w:szCs w:val="24"/>
          <w:lang w:val="fr-CA"/>
        </w:rPr>
        <w:t>2015;</w:t>
      </w:r>
      <w:bookmarkEnd w:id="122"/>
      <w:r w:rsidR="003C5CE7" w:rsidRPr="00B20B4C">
        <w:rPr>
          <w:rFonts w:ascii="Times New Roman" w:hAnsi="Times New Roman" w:cs="Times New Roman"/>
          <w:sz w:val="24"/>
          <w:szCs w:val="24"/>
          <w:lang w:val="fr-CA"/>
        </w:rPr>
        <w:t xml:space="preserve"> </w:t>
      </w:r>
      <w:bookmarkStart w:id="123" w:name="lt_pId102"/>
      <w:r w:rsidR="00746F12">
        <w:rPr>
          <w:rFonts w:ascii="Times New Roman" w:hAnsi="Times New Roman" w:cs="Times New Roman"/>
          <w:sz w:val="24"/>
          <w:szCs w:val="24"/>
          <w:lang w:val="fr-CA"/>
        </w:rPr>
        <w:t>70,0 </w:t>
      </w:r>
      <w:r w:rsidR="00B20B4C">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00B20B4C">
        <w:rPr>
          <w:rFonts w:ascii="Times New Roman" w:hAnsi="Times New Roman" w:cs="Times New Roman"/>
          <w:sz w:val="24"/>
          <w:szCs w:val="24"/>
          <w:lang w:val="fr-CA"/>
        </w:rPr>
        <w:t>2016;</w:t>
      </w:r>
      <w:bookmarkEnd w:id="123"/>
      <w:r w:rsidR="003C5CE7" w:rsidRPr="00B20B4C">
        <w:rPr>
          <w:rFonts w:ascii="Times New Roman" w:hAnsi="Times New Roman" w:cs="Times New Roman"/>
          <w:sz w:val="24"/>
          <w:szCs w:val="24"/>
          <w:lang w:val="fr-CA"/>
        </w:rPr>
        <w:t xml:space="preserve"> </w:t>
      </w:r>
      <w:bookmarkStart w:id="124" w:name="lt_pId103"/>
      <w:r w:rsidR="00447D42">
        <w:rPr>
          <w:rFonts w:ascii="Times New Roman" w:hAnsi="Times New Roman" w:cs="Times New Roman"/>
          <w:sz w:val="24"/>
          <w:szCs w:val="24"/>
          <w:lang w:val="fr-CA"/>
        </w:rPr>
        <w:t>70,4</w:t>
      </w:r>
      <w:r w:rsidR="00746F12">
        <w:rPr>
          <w:rFonts w:ascii="Times New Roman" w:hAnsi="Times New Roman" w:cs="Times New Roman"/>
          <w:sz w:val="24"/>
          <w:szCs w:val="24"/>
          <w:lang w:val="fr-CA"/>
        </w:rPr>
        <w:t> </w:t>
      </w:r>
      <w:r w:rsidR="00447D42">
        <w:rPr>
          <w:rFonts w:ascii="Times New Roman" w:hAnsi="Times New Roman" w:cs="Times New Roman"/>
          <w:sz w:val="24"/>
          <w:szCs w:val="24"/>
          <w:lang w:val="fr-CA"/>
        </w:rPr>
        <w:t>% en</w:t>
      </w:r>
      <w:r w:rsidR="00746F12" w:rsidRPr="00746F12">
        <w:rPr>
          <w:lang w:val="fr-CA"/>
        </w:rPr>
        <w:t> </w:t>
      </w:r>
      <w:r w:rsidR="00447D42">
        <w:rPr>
          <w:rFonts w:ascii="Times New Roman" w:hAnsi="Times New Roman" w:cs="Times New Roman"/>
          <w:sz w:val="24"/>
          <w:szCs w:val="24"/>
          <w:lang w:val="fr-CA"/>
        </w:rPr>
        <w:t>2017;</w:t>
      </w:r>
      <w:bookmarkEnd w:id="124"/>
      <w:r w:rsidR="003C5CE7" w:rsidRPr="00B20B4C">
        <w:rPr>
          <w:rFonts w:ascii="Times New Roman" w:hAnsi="Times New Roman" w:cs="Times New Roman"/>
          <w:sz w:val="24"/>
          <w:szCs w:val="24"/>
          <w:lang w:val="fr-CA"/>
        </w:rPr>
        <w:t xml:space="preserve"> </w:t>
      </w:r>
      <w:bookmarkStart w:id="125" w:name="lt_pId104"/>
      <w:r w:rsidR="006303BE">
        <w:rPr>
          <w:rFonts w:ascii="Times New Roman" w:hAnsi="Times New Roman" w:cs="Times New Roman"/>
          <w:sz w:val="24"/>
          <w:szCs w:val="24"/>
          <w:lang w:val="fr-CA"/>
        </w:rPr>
        <w:t>70,1</w:t>
      </w:r>
      <w:r w:rsidR="00746F12">
        <w:rPr>
          <w:rFonts w:ascii="Times New Roman" w:hAnsi="Times New Roman" w:cs="Times New Roman"/>
          <w:sz w:val="24"/>
          <w:szCs w:val="24"/>
          <w:lang w:val="fr-CA"/>
        </w:rPr>
        <w:t> </w:t>
      </w:r>
      <w:r w:rsidR="006303BE">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006303BE">
        <w:rPr>
          <w:rFonts w:ascii="Times New Roman" w:hAnsi="Times New Roman" w:cs="Times New Roman"/>
          <w:sz w:val="24"/>
          <w:szCs w:val="24"/>
          <w:lang w:val="fr-CA"/>
        </w:rPr>
        <w:t>2018;</w:t>
      </w:r>
      <w:bookmarkEnd w:id="125"/>
      <w:r w:rsidR="003C5CE7" w:rsidRPr="00B20B4C">
        <w:rPr>
          <w:rFonts w:ascii="Times New Roman" w:hAnsi="Times New Roman" w:cs="Times New Roman"/>
          <w:sz w:val="24"/>
          <w:szCs w:val="24"/>
          <w:lang w:val="fr-CA"/>
        </w:rPr>
        <w:t xml:space="preserve"> </w:t>
      </w:r>
      <w:bookmarkStart w:id="126" w:name="lt_pId105"/>
      <w:r w:rsidR="00B07FFA" w:rsidRPr="00B07FFA">
        <w:rPr>
          <w:rFonts w:ascii="Times New Roman" w:hAnsi="Times New Roman" w:cs="Times New Roman"/>
          <w:sz w:val="24"/>
          <w:szCs w:val="24"/>
          <w:lang w:val="fr-CA"/>
        </w:rPr>
        <w:t>et 70,3</w:t>
      </w:r>
      <w:r w:rsidR="00746F12">
        <w:rPr>
          <w:rFonts w:ascii="Times New Roman" w:hAnsi="Times New Roman" w:cs="Times New Roman"/>
          <w:sz w:val="24"/>
          <w:szCs w:val="24"/>
          <w:lang w:val="fr-CA"/>
        </w:rPr>
        <w:t> </w:t>
      </w:r>
      <w:r w:rsidR="00B07FFA" w:rsidRPr="00B07FFA">
        <w:rPr>
          <w:rFonts w:ascii="Times New Roman" w:hAnsi="Times New Roman" w:cs="Times New Roman"/>
          <w:sz w:val="24"/>
          <w:szCs w:val="24"/>
          <w:lang w:val="fr-CA"/>
        </w:rPr>
        <w:t>% en</w:t>
      </w:r>
      <w:r w:rsidR="00746F12">
        <w:rPr>
          <w:rFonts w:ascii="Times New Roman" w:hAnsi="Times New Roman" w:cs="Times New Roman"/>
          <w:sz w:val="24"/>
          <w:szCs w:val="24"/>
          <w:lang w:val="fr-CA"/>
        </w:rPr>
        <w:t> 2</w:t>
      </w:r>
      <w:r w:rsidR="00B07FFA" w:rsidRPr="00B07FFA">
        <w:rPr>
          <w:rFonts w:ascii="Times New Roman" w:hAnsi="Times New Roman" w:cs="Times New Roman"/>
          <w:sz w:val="24"/>
          <w:szCs w:val="24"/>
          <w:lang w:val="fr-CA"/>
        </w:rPr>
        <w:t>019</w:t>
      </w:r>
      <w:bookmarkEnd w:id="126"/>
      <w:r w:rsidR="000F2D7A">
        <w:rPr>
          <w:rFonts w:ascii="Times New Roman" w:hAnsi="Times New Roman" w:cs="Times New Roman"/>
          <w:sz w:val="24"/>
          <w:szCs w:val="24"/>
          <w:lang w:val="fr-CA"/>
        </w:rPr>
        <w:t>.</w:t>
      </w:r>
    </w:p>
    <w:p w14:paraId="223E47DC" w14:textId="30991C53" w:rsidR="0081608A" w:rsidRPr="0066303D" w:rsidRDefault="000F2D7A" w:rsidP="0081608A">
      <w:pPr>
        <w:numPr>
          <w:ilvl w:val="1"/>
          <w:numId w:val="10"/>
        </w:numPr>
        <w:rPr>
          <w:rFonts w:ascii="Times New Roman" w:hAnsi="Times New Roman" w:cs="Times New Roman"/>
          <w:sz w:val="24"/>
          <w:szCs w:val="24"/>
          <w:lang w:val="fr-CA"/>
        </w:rPr>
      </w:pPr>
      <w:bookmarkStart w:id="127" w:name="lt_pId106"/>
      <w:r w:rsidRPr="0066303D">
        <w:rPr>
          <w:rFonts w:ascii="Times New Roman" w:hAnsi="Times New Roman" w:cs="Times New Roman"/>
          <w:sz w:val="24"/>
          <w:szCs w:val="24"/>
          <w:lang w:val="fr-CA"/>
        </w:rPr>
        <w:t>Autochtones de 25 à 54 ans (principal groupe d’âge actif) : 75,9</w:t>
      </w:r>
      <w:r w:rsidR="00746F12">
        <w:rPr>
          <w:rFonts w:ascii="Times New Roman" w:hAnsi="Times New Roman" w:cs="Times New Roman"/>
          <w:sz w:val="24"/>
          <w:szCs w:val="24"/>
          <w:lang w:val="fr-CA"/>
        </w:rPr>
        <w:t> </w:t>
      </w:r>
      <w:r w:rsidRPr="0066303D">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Pr="0066303D">
        <w:rPr>
          <w:rFonts w:ascii="Times New Roman" w:hAnsi="Times New Roman" w:cs="Times New Roman"/>
          <w:sz w:val="24"/>
          <w:szCs w:val="24"/>
          <w:lang w:val="fr-CA"/>
        </w:rPr>
        <w:t>2015;</w:t>
      </w:r>
      <w:bookmarkEnd w:id="127"/>
      <w:r w:rsidR="003C5CE7" w:rsidRPr="0066303D">
        <w:rPr>
          <w:rFonts w:ascii="Times New Roman" w:hAnsi="Times New Roman" w:cs="Times New Roman"/>
          <w:sz w:val="24"/>
          <w:szCs w:val="24"/>
          <w:lang w:val="fr-CA"/>
        </w:rPr>
        <w:t xml:space="preserve"> </w:t>
      </w:r>
      <w:bookmarkStart w:id="128" w:name="lt_pId107"/>
      <w:r w:rsidR="001B206D" w:rsidRPr="0066303D">
        <w:rPr>
          <w:rFonts w:ascii="Times New Roman" w:hAnsi="Times New Roman" w:cs="Times New Roman"/>
          <w:sz w:val="24"/>
          <w:szCs w:val="24"/>
          <w:lang w:val="fr-CA"/>
        </w:rPr>
        <w:t>77,4</w:t>
      </w:r>
      <w:r w:rsidR="00746F12">
        <w:rPr>
          <w:rFonts w:ascii="Times New Roman" w:hAnsi="Times New Roman" w:cs="Times New Roman"/>
          <w:sz w:val="24"/>
          <w:szCs w:val="24"/>
          <w:lang w:val="fr-CA"/>
        </w:rPr>
        <w:t> </w:t>
      </w:r>
      <w:r w:rsidR="001B206D" w:rsidRPr="0066303D">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001B206D" w:rsidRPr="0066303D">
        <w:rPr>
          <w:rFonts w:ascii="Times New Roman" w:hAnsi="Times New Roman" w:cs="Times New Roman"/>
          <w:sz w:val="24"/>
          <w:szCs w:val="24"/>
          <w:lang w:val="fr-CA"/>
        </w:rPr>
        <w:t>2016;</w:t>
      </w:r>
      <w:bookmarkEnd w:id="128"/>
      <w:r w:rsidR="003C5CE7" w:rsidRPr="0066303D">
        <w:rPr>
          <w:rFonts w:ascii="Times New Roman" w:hAnsi="Times New Roman" w:cs="Times New Roman"/>
          <w:sz w:val="24"/>
          <w:szCs w:val="24"/>
          <w:lang w:val="fr-CA"/>
        </w:rPr>
        <w:t xml:space="preserve"> </w:t>
      </w:r>
      <w:bookmarkStart w:id="129" w:name="lt_pId108"/>
      <w:r w:rsidR="0066303D">
        <w:rPr>
          <w:rFonts w:ascii="Times New Roman" w:hAnsi="Times New Roman" w:cs="Times New Roman"/>
          <w:sz w:val="24"/>
          <w:szCs w:val="24"/>
          <w:lang w:val="fr-CA"/>
        </w:rPr>
        <w:t>77,8</w:t>
      </w:r>
      <w:r w:rsidR="00746F12">
        <w:rPr>
          <w:rFonts w:ascii="Times New Roman" w:hAnsi="Times New Roman" w:cs="Times New Roman"/>
          <w:sz w:val="24"/>
          <w:szCs w:val="24"/>
          <w:lang w:val="fr-CA"/>
        </w:rPr>
        <w:t> </w:t>
      </w:r>
      <w:r w:rsidR="0066303D">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0066303D">
        <w:rPr>
          <w:rFonts w:ascii="Times New Roman" w:hAnsi="Times New Roman" w:cs="Times New Roman"/>
          <w:sz w:val="24"/>
          <w:szCs w:val="24"/>
          <w:lang w:val="fr-CA"/>
        </w:rPr>
        <w:t>2017;</w:t>
      </w:r>
      <w:bookmarkEnd w:id="129"/>
      <w:r w:rsidR="003C5CE7" w:rsidRPr="0066303D">
        <w:rPr>
          <w:rFonts w:ascii="Times New Roman" w:hAnsi="Times New Roman" w:cs="Times New Roman"/>
          <w:sz w:val="24"/>
          <w:szCs w:val="24"/>
          <w:lang w:val="fr-CA"/>
        </w:rPr>
        <w:t xml:space="preserve"> </w:t>
      </w:r>
      <w:bookmarkStart w:id="130" w:name="lt_pId109"/>
      <w:r w:rsidR="0026142F">
        <w:rPr>
          <w:rFonts w:ascii="Times New Roman" w:hAnsi="Times New Roman" w:cs="Times New Roman"/>
          <w:sz w:val="24"/>
          <w:szCs w:val="24"/>
          <w:lang w:val="fr-CA"/>
        </w:rPr>
        <w:t>77,9</w:t>
      </w:r>
      <w:r w:rsidR="00746F12">
        <w:rPr>
          <w:rFonts w:ascii="Times New Roman" w:hAnsi="Times New Roman" w:cs="Times New Roman"/>
          <w:sz w:val="24"/>
          <w:szCs w:val="24"/>
          <w:lang w:val="fr-CA"/>
        </w:rPr>
        <w:t> </w:t>
      </w:r>
      <w:r w:rsidR="0026142F">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0026142F">
        <w:rPr>
          <w:rFonts w:ascii="Times New Roman" w:hAnsi="Times New Roman" w:cs="Times New Roman"/>
          <w:sz w:val="24"/>
          <w:szCs w:val="24"/>
          <w:lang w:val="fr-CA"/>
        </w:rPr>
        <w:t>2018;</w:t>
      </w:r>
      <w:bookmarkEnd w:id="130"/>
      <w:r w:rsidR="003C5CE7" w:rsidRPr="0066303D">
        <w:rPr>
          <w:rFonts w:ascii="Times New Roman" w:hAnsi="Times New Roman" w:cs="Times New Roman"/>
          <w:sz w:val="24"/>
          <w:szCs w:val="24"/>
          <w:lang w:val="fr-CA"/>
        </w:rPr>
        <w:t xml:space="preserve"> </w:t>
      </w:r>
      <w:bookmarkStart w:id="131" w:name="lt_pId110"/>
      <w:r w:rsidR="00074A44">
        <w:rPr>
          <w:rFonts w:ascii="Times New Roman" w:hAnsi="Times New Roman" w:cs="Times New Roman"/>
          <w:sz w:val="24"/>
          <w:szCs w:val="24"/>
          <w:lang w:val="fr-CA"/>
        </w:rPr>
        <w:t>et 79,2</w:t>
      </w:r>
      <w:r w:rsidR="00746F12">
        <w:rPr>
          <w:rFonts w:ascii="Times New Roman" w:hAnsi="Times New Roman" w:cs="Times New Roman"/>
          <w:sz w:val="24"/>
          <w:szCs w:val="24"/>
          <w:lang w:val="fr-CA"/>
        </w:rPr>
        <w:t> </w:t>
      </w:r>
      <w:r w:rsidR="00074A44">
        <w:rPr>
          <w:rFonts w:ascii="Times New Roman" w:hAnsi="Times New Roman" w:cs="Times New Roman"/>
          <w:sz w:val="24"/>
          <w:szCs w:val="24"/>
          <w:lang w:val="fr-CA"/>
        </w:rPr>
        <w:t>% en</w:t>
      </w:r>
      <w:r w:rsidR="00746F12">
        <w:rPr>
          <w:rFonts w:ascii="Times New Roman" w:hAnsi="Times New Roman" w:cs="Times New Roman"/>
          <w:sz w:val="24"/>
          <w:szCs w:val="24"/>
          <w:lang w:val="fr-CA"/>
        </w:rPr>
        <w:t> </w:t>
      </w:r>
      <w:r w:rsidR="00074A44">
        <w:rPr>
          <w:rFonts w:ascii="Times New Roman" w:hAnsi="Times New Roman" w:cs="Times New Roman"/>
          <w:sz w:val="24"/>
          <w:szCs w:val="24"/>
          <w:lang w:val="fr-CA"/>
        </w:rPr>
        <w:t>2019</w:t>
      </w:r>
      <w:r w:rsidR="00746F12">
        <w:rPr>
          <w:rFonts w:ascii="Times New Roman" w:hAnsi="Times New Roman" w:cs="Times New Roman"/>
          <w:sz w:val="24"/>
          <w:szCs w:val="24"/>
          <w:vertAlign w:val="superscript"/>
          <w:lang w:val="en-US"/>
        </w:rPr>
        <w:endnoteReference w:id="20"/>
      </w:r>
      <w:r w:rsidR="00074A44">
        <w:rPr>
          <w:rFonts w:ascii="Times New Roman" w:hAnsi="Times New Roman" w:cs="Times New Roman"/>
          <w:sz w:val="24"/>
          <w:szCs w:val="24"/>
          <w:lang w:val="fr-CA"/>
        </w:rPr>
        <w:t>.</w:t>
      </w:r>
      <w:bookmarkEnd w:id="131"/>
    </w:p>
    <w:p w14:paraId="4A57793F" w14:textId="68451D20" w:rsidR="0081608A" w:rsidRPr="00B136DD" w:rsidRDefault="00746F12" w:rsidP="0081608A">
      <w:pPr>
        <w:rPr>
          <w:rFonts w:ascii="Times New Roman" w:hAnsi="Times New Roman" w:cs="Times New Roman"/>
          <w:sz w:val="24"/>
          <w:szCs w:val="24"/>
          <w:lang w:val="fr-CA"/>
        </w:rPr>
      </w:pPr>
      <w:bookmarkStart w:id="132" w:name="lt_pId111"/>
      <w:r w:rsidRPr="00B136DD">
        <w:rPr>
          <w:rFonts w:ascii="Times New Roman" w:hAnsi="Times New Roman" w:cs="Times New Roman"/>
          <w:sz w:val="24"/>
          <w:szCs w:val="24"/>
          <w:lang w:val="fr-CA"/>
        </w:rPr>
        <w:t xml:space="preserve">Taux </w:t>
      </w:r>
      <w:r w:rsidR="00FC2C31" w:rsidRPr="00DB1C01">
        <w:rPr>
          <w:rFonts w:ascii="Times New Roman" w:hAnsi="Times New Roman" w:cs="Times New Roman"/>
          <w:sz w:val="24"/>
          <w:szCs w:val="24"/>
          <w:lang w:val="fr-CA"/>
        </w:rPr>
        <w:t>d’activité</w:t>
      </w:r>
      <w:r w:rsidRPr="00DB1C01">
        <w:rPr>
          <w:rFonts w:ascii="Times New Roman" w:hAnsi="Times New Roman" w:cs="Times New Roman"/>
          <w:sz w:val="24"/>
          <w:szCs w:val="24"/>
          <w:lang w:val="fr-CA"/>
        </w:rPr>
        <w:t xml:space="preserve"> des </w:t>
      </w:r>
      <w:r w:rsidRPr="00DB1C01">
        <w:rPr>
          <w:rFonts w:ascii="Times New Roman" w:hAnsi="Times New Roman" w:cs="Times New Roman"/>
          <w:b/>
          <w:sz w:val="24"/>
          <w:szCs w:val="24"/>
          <w:lang w:val="fr-CA"/>
        </w:rPr>
        <w:t>femmes autochtones</w:t>
      </w:r>
      <w:r w:rsidRPr="00DB1C01">
        <w:rPr>
          <w:rFonts w:ascii="Times New Roman" w:hAnsi="Times New Roman" w:cs="Times New Roman"/>
          <w:sz w:val="24"/>
          <w:szCs w:val="24"/>
          <w:lang w:val="fr-CA"/>
        </w:rPr>
        <w:t>, à l’</w:t>
      </w:r>
      <w:r w:rsidR="00B136DD" w:rsidRPr="00DB1C01">
        <w:rPr>
          <w:rFonts w:ascii="Times New Roman" w:hAnsi="Times New Roman" w:cs="Times New Roman"/>
          <w:sz w:val="24"/>
          <w:szCs w:val="24"/>
          <w:lang w:val="fr-CA"/>
        </w:rPr>
        <w:t>exception</w:t>
      </w:r>
      <w:r w:rsidRPr="00DB1C01">
        <w:rPr>
          <w:rFonts w:ascii="Times New Roman" w:hAnsi="Times New Roman" w:cs="Times New Roman"/>
          <w:sz w:val="24"/>
          <w:szCs w:val="24"/>
          <w:lang w:val="fr-CA"/>
        </w:rPr>
        <w:t xml:space="preserve"> de celles vivant dans les réserves et </w:t>
      </w:r>
      <w:r w:rsidR="00DB1C01" w:rsidRPr="00DB1C01">
        <w:rPr>
          <w:rFonts w:ascii="Times New Roman" w:hAnsi="Times New Roman" w:cs="Times New Roman"/>
          <w:sz w:val="24"/>
          <w:szCs w:val="24"/>
          <w:lang w:val="fr-CA"/>
        </w:rPr>
        <w:t xml:space="preserve">établissements </w:t>
      </w:r>
      <w:r w:rsidRPr="00DB1C01">
        <w:rPr>
          <w:rFonts w:ascii="Times New Roman" w:hAnsi="Times New Roman" w:cs="Times New Roman"/>
          <w:sz w:val="24"/>
          <w:szCs w:val="24"/>
          <w:lang w:val="fr-CA"/>
        </w:rPr>
        <w:t>autochtones dans les provinces</w:t>
      </w:r>
      <w:r w:rsidRPr="00B136DD">
        <w:rPr>
          <w:rFonts w:ascii="Times New Roman" w:hAnsi="Times New Roman" w:cs="Times New Roman"/>
          <w:sz w:val="24"/>
          <w:szCs w:val="24"/>
          <w:lang w:val="fr-CA"/>
        </w:rPr>
        <w:t xml:space="preserve"> et celles vivant dans les territoires :</w:t>
      </w:r>
      <w:bookmarkEnd w:id="132"/>
    </w:p>
    <w:p w14:paraId="18D333D1" w14:textId="1B111A36" w:rsidR="0081608A" w:rsidRPr="008B5A76" w:rsidRDefault="00B136DD" w:rsidP="00C50FB1">
      <w:pPr>
        <w:numPr>
          <w:ilvl w:val="1"/>
          <w:numId w:val="7"/>
        </w:numPr>
        <w:ind w:left="1080"/>
        <w:rPr>
          <w:rFonts w:ascii="Times New Roman" w:hAnsi="Times New Roman" w:cs="Times New Roman"/>
          <w:sz w:val="24"/>
          <w:szCs w:val="24"/>
          <w:lang w:val="fr-CA"/>
        </w:rPr>
      </w:pPr>
      <w:bookmarkStart w:id="133" w:name="lt_pId112"/>
      <w:r w:rsidRPr="008B5A76">
        <w:rPr>
          <w:rFonts w:ascii="Times New Roman" w:hAnsi="Times New Roman" w:cs="Times New Roman"/>
          <w:sz w:val="24"/>
          <w:szCs w:val="24"/>
          <w:lang w:val="fr-CA"/>
        </w:rPr>
        <w:t>Les femmes autochtones de 15 ans et plus : 59,2</w:t>
      </w:r>
      <w:r w:rsidR="00BA7477">
        <w:rPr>
          <w:rFonts w:ascii="Times New Roman" w:hAnsi="Times New Roman" w:cs="Times New Roman"/>
          <w:sz w:val="24"/>
          <w:szCs w:val="24"/>
          <w:lang w:val="fr-CA"/>
        </w:rPr>
        <w:t> </w:t>
      </w:r>
      <w:r w:rsidRPr="008B5A76">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Pr="008B5A76">
        <w:rPr>
          <w:rFonts w:ascii="Times New Roman" w:hAnsi="Times New Roman" w:cs="Times New Roman"/>
          <w:sz w:val="24"/>
          <w:szCs w:val="24"/>
          <w:lang w:val="fr-CA"/>
        </w:rPr>
        <w:t>2015;</w:t>
      </w:r>
      <w:bookmarkEnd w:id="133"/>
      <w:r w:rsidR="003C5CE7" w:rsidRPr="008B5A76">
        <w:rPr>
          <w:rFonts w:ascii="Times New Roman" w:hAnsi="Times New Roman" w:cs="Times New Roman"/>
          <w:sz w:val="24"/>
          <w:szCs w:val="24"/>
          <w:lang w:val="fr-CA"/>
        </w:rPr>
        <w:t xml:space="preserve"> </w:t>
      </w:r>
      <w:bookmarkStart w:id="134" w:name="lt_pId113"/>
      <w:r w:rsidR="008B5A76">
        <w:rPr>
          <w:rFonts w:ascii="Times New Roman" w:hAnsi="Times New Roman" w:cs="Times New Roman"/>
          <w:sz w:val="24"/>
          <w:szCs w:val="24"/>
          <w:lang w:val="fr-CA"/>
        </w:rPr>
        <w:t>61,1</w:t>
      </w:r>
      <w:r w:rsidR="00BA7477">
        <w:rPr>
          <w:rFonts w:ascii="Times New Roman" w:hAnsi="Times New Roman" w:cs="Times New Roman"/>
          <w:sz w:val="24"/>
          <w:szCs w:val="24"/>
          <w:lang w:val="fr-CA"/>
        </w:rPr>
        <w:t> </w:t>
      </w:r>
      <w:r w:rsidR="008B5A76">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8B5A76">
        <w:rPr>
          <w:rFonts w:ascii="Times New Roman" w:hAnsi="Times New Roman" w:cs="Times New Roman"/>
          <w:sz w:val="24"/>
          <w:szCs w:val="24"/>
          <w:lang w:val="fr-CA"/>
        </w:rPr>
        <w:t>2016;</w:t>
      </w:r>
      <w:bookmarkEnd w:id="134"/>
      <w:r w:rsidR="003C5CE7" w:rsidRPr="008B5A76">
        <w:rPr>
          <w:rFonts w:ascii="Times New Roman" w:hAnsi="Times New Roman" w:cs="Times New Roman"/>
          <w:sz w:val="24"/>
          <w:szCs w:val="24"/>
          <w:lang w:val="fr-CA"/>
        </w:rPr>
        <w:t xml:space="preserve"> </w:t>
      </w:r>
      <w:bookmarkStart w:id="135" w:name="lt_pId114"/>
      <w:r w:rsidR="00AD3F57">
        <w:rPr>
          <w:rFonts w:ascii="Times New Roman" w:hAnsi="Times New Roman" w:cs="Times New Roman"/>
          <w:sz w:val="24"/>
          <w:szCs w:val="24"/>
          <w:lang w:val="fr-CA"/>
        </w:rPr>
        <w:t>61,3</w:t>
      </w:r>
      <w:r w:rsidR="00BA7477">
        <w:rPr>
          <w:rFonts w:ascii="Times New Roman" w:hAnsi="Times New Roman" w:cs="Times New Roman"/>
          <w:sz w:val="24"/>
          <w:szCs w:val="24"/>
          <w:lang w:val="fr-CA"/>
        </w:rPr>
        <w:t> </w:t>
      </w:r>
      <w:r w:rsidR="00AD3F57">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AD3F57">
        <w:rPr>
          <w:rFonts w:ascii="Times New Roman" w:hAnsi="Times New Roman" w:cs="Times New Roman"/>
          <w:sz w:val="24"/>
          <w:szCs w:val="24"/>
          <w:lang w:val="fr-CA"/>
        </w:rPr>
        <w:t>2017;</w:t>
      </w:r>
      <w:bookmarkEnd w:id="135"/>
      <w:r w:rsidR="003C5CE7" w:rsidRPr="008B5A76">
        <w:rPr>
          <w:rFonts w:ascii="Times New Roman" w:hAnsi="Times New Roman" w:cs="Times New Roman"/>
          <w:sz w:val="24"/>
          <w:szCs w:val="24"/>
          <w:lang w:val="fr-CA"/>
        </w:rPr>
        <w:t xml:space="preserve"> </w:t>
      </w:r>
      <w:bookmarkStart w:id="136" w:name="lt_pId115"/>
      <w:r w:rsidR="00C6460A">
        <w:rPr>
          <w:rFonts w:ascii="Times New Roman" w:hAnsi="Times New Roman" w:cs="Times New Roman"/>
          <w:sz w:val="24"/>
          <w:szCs w:val="24"/>
          <w:lang w:val="fr-CA"/>
        </w:rPr>
        <w:t>60,9</w:t>
      </w:r>
      <w:r w:rsidR="00BA7477">
        <w:rPr>
          <w:rFonts w:ascii="Times New Roman" w:hAnsi="Times New Roman" w:cs="Times New Roman"/>
          <w:sz w:val="24"/>
          <w:szCs w:val="24"/>
          <w:lang w:val="fr-CA"/>
        </w:rPr>
        <w:t> </w:t>
      </w:r>
      <w:r w:rsidR="00C6460A">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C6460A">
        <w:rPr>
          <w:rFonts w:ascii="Times New Roman" w:hAnsi="Times New Roman" w:cs="Times New Roman"/>
          <w:sz w:val="24"/>
          <w:szCs w:val="24"/>
          <w:lang w:val="fr-CA"/>
        </w:rPr>
        <w:t>2018;</w:t>
      </w:r>
      <w:bookmarkEnd w:id="136"/>
      <w:r w:rsidR="003C5CE7" w:rsidRPr="008B5A76">
        <w:rPr>
          <w:rFonts w:ascii="Times New Roman" w:hAnsi="Times New Roman" w:cs="Times New Roman"/>
          <w:sz w:val="24"/>
          <w:szCs w:val="24"/>
          <w:lang w:val="fr-CA"/>
        </w:rPr>
        <w:t xml:space="preserve"> </w:t>
      </w:r>
      <w:bookmarkStart w:id="137" w:name="lt_pId116"/>
      <w:r w:rsidR="00CA1C2F" w:rsidRPr="00CA1C2F">
        <w:rPr>
          <w:rFonts w:ascii="Times New Roman" w:hAnsi="Times New Roman" w:cs="Times New Roman"/>
          <w:sz w:val="24"/>
          <w:szCs w:val="24"/>
          <w:lang w:val="fr-CA"/>
        </w:rPr>
        <w:t>et 60,4</w:t>
      </w:r>
      <w:r w:rsidR="00BA7477">
        <w:rPr>
          <w:rFonts w:ascii="Times New Roman" w:hAnsi="Times New Roman" w:cs="Times New Roman"/>
          <w:sz w:val="24"/>
          <w:szCs w:val="24"/>
          <w:lang w:val="fr-CA"/>
        </w:rPr>
        <w:t> </w:t>
      </w:r>
      <w:r w:rsidR="00CA1C2F" w:rsidRPr="00CA1C2F">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CA1C2F" w:rsidRPr="00CA1C2F">
        <w:rPr>
          <w:rFonts w:ascii="Times New Roman" w:hAnsi="Times New Roman" w:cs="Times New Roman"/>
          <w:sz w:val="24"/>
          <w:szCs w:val="24"/>
          <w:lang w:val="fr-CA"/>
        </w:rPr>
        <w:t>2019.</w:t>
      </w:r>
      <w:bookmarkEnd w:id="137"/>
    </w:p>
    <w:p w14:paraId="797788CD" w14:textId="193376D4" w:rsidR="0081608A" w:rsidRPr="00CB761D" w:rsidRDefault="00FA41BD" w:rsidP="00C50FB1">
      <w:pPr>
        <w:numPr>
          <w:ilvl w:val="1"/>
          <w:numId w:val="7"/>
        </w:numPr>
        <w:ind w:left="1080"/>
        <w:rPr>
          <w:rFonts w:ascii="Times New Roman" w:hAnsi="Times New Roman" w:cs="Times New Roman"/>
          <w:sz w:val="24"/>
          <w:szCs w:val="24"/>
          <w:lang w:val="fr-CA"/>
        </w:rPr>
      </w:pPr>
      <w:bookmarkStart w:id="138" w:name="lt_pId117"/>
      <w:r w:rsidRPr="00CB761D">
        <w:rPr>
          <w:rFonts w:ascii="Times New Roman" w:hAnsi="Times New Roman" w:cs="Times New Roman"/>
          <w:sz w:val="24"/>
          <w:szCs w:val="24"/>
          <w:lang w:val="fr-CA"/>
        </w:rPr>
        <w:t>Les femmes autochtones de 15 à 64 ans : 64,9</w:t>
      </w:r>
      <w:r w:rsidR="00BA7477">
        <w:rPr>
          <w:rFonts w:ascii="Times New Roman" w:hAnsi="Times New Roman" w:cs="Times New Roman"/>
          <w:sz w:val="24"/>
          <w:szCs w:val="24"/>
          <w:lang w:val="fr-CA"/>
        </w:rPr>
        <w:t> </w:t>
      </w:r>
      <w:r w:rsidRPr="00CB761D">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Pr="00CB761D">
        <w:rPr>
          <w:rFonts w:ascii="Times New Roman" w:hAnsi="Times New Roman" w:cs="Times New Roman"/>
          <w:sz w:val="24"/>
          <w:szCs w:val="24"/>
          <w:lang w:val="fr-CA"/>
        </w:rPr>
        <w:t>2015;</w:t>
      </w:r>
      <w:bookmarkEnd w:id="138"/>
      <w:r w:rsidR="003C5CE7" w:rsidRPr="00CB761D">
        <w:rPr>
          <w:rFonts w:ascii="Times New Roman" w:hAnsi="Times New Roman" w:cs="Times New Roman"/>
          <w:sz w:val="24"/>
          <w:szCs w:val="24"/>
          <w:lang w:val="fr-CA"/>
        </w:rPr>
        <w:t xml:space="preserve"> </w:t>
      </w:r>
      <w:bookmarkStart w:id="139" w:name="lt_pId118"/>
      <w:r w:rsidR="00CB761D">
        <w:rPr>
          <w:rFonts w:ascii="Times New Roman" w:hAnsi="Times New Roman" w:cs="Times New Roman"/>
          <w:sz w:val="24"/>
          <w:szCs w:val="24"/>
          <w:lang w:val="fr-CA"/>
        </w:rPr>
        <w:t>67,0</w:t>
      </w:r>
      <w:r w:rsidR="00BA7477">
        <w:rPr>
          <w:rFonts w:ascii="Times New Roman" w:hAnsi="Times New Roman" w:cs="Times New Roman"/>
          <w:sz w:val="24"/>
          <w:szCs w:val="24"/>
          <w:lang w:val="fr-CA"/>
        </w:rPr>
        <w:t> </w:t>
      </w:r>
      <w:r w:rsidR="00CB761D">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CB761D">
        <w:rPr>
          <w:rFonts w:ascii="Times New Roman" w:hAnsi="Times New Roman" w:cs="Times New Roman"/>
          <w:sz w:val="24"/>
          <w:szCs w:val="24"/>
          <w:lang w:val="fr-CA"/>
        </w:rPr>
        <w:t>2016;</w:t>
      </w:r>
      <w:bookmarkEnd w:id="139"/>
      <w:r w:rsidR="003C5CE7" w:rsidRPr="00CB761D">
        <w:rPr>
          <w:rFonts w:ascii="Times New Roman" w:hAnsi="Times New Roman" w:cs="Times New Roman"/>
          <w:sz w:val="24"/>
          <w:szCs w:val="24"/>
          <w:lang w:val="fr-CA"/>
        </w:rPr>
        <w:t xml:space="preserve"> </w:t>
      </w:r>
      <w:bookmarkStart w:id="140" w:name="lt_pId119"/>
      <w:r w:rsidR="002373B4">
        <w:rPr>
          <w:rFonts w:ascii="Times New Roman" w:hAnsi="Times New Roman" w:cs="Times New Roman"/>
          <w:sz w:val="24"/>
          <w:szCs w:val="24"/>
          <w:lang w:val="fr-CA"/>
        </w:rPr>
        <w:t>et 67,7</w:t>
      </w:r>
      <w:r w:rsidR="00BA7477">
        <w:rPr>
          <w:rFonts w:ascii="Times New Roman" w:hAnsi="Times New Roman" w:cs="Times New Roman"/>
          <w:sz w:val="24"/>
          <w:szCs w:val="24"/>
          <w:lang w:val="fr-CA"/>
        </w:rPr>
        <w:t> </w:t>
      </w:r>
      <w:r w:rsidR="002373B4">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2373B4">
        <w:rPr>
          <w:rFonts w:ascii="Times New Roman" w:hAnsi="Times New Roman" w:cs="Times New Roman"/>
          <w:sz w:val="24"/>
          <w:szCs w:val="24"/>
          <w:lang w:val="fr-CA"/>
        </w:rPr>
        <w:t>2017;</w:t>
      </w:r>
      <w:bookmarkEnd w:id="140"/>
      <w:r w:rsidR="003C5CE7" w:rsidRPr="00CB761D">
        <w:rPr>
          <w:rFonts w:ascii="Times New Roman" w:hAnsi="Times New Roman" w:cs="Times New Roman"/>
          <w:sz w:val="24"/>
          <w:szCs w:val="24"/>
          <w:lang w:val="fr-CA"/>
        </w:rPr>
        <w:t xml:space="preserve"> </w:t>
      </w:r>
      <w:bookmarkStart w:id="141" w:name="lt_pId120"/>
      <w:r w:rsidR="00A139D9">
        <w:rPr>
          <w:rFonts w:ascii="Times New Roman" w:hAnsi="Times New Roman" w:cs="Times New Roman"/>
          <w:sz w:val="24"/>
          <w:szCs w:val="24"/>
          <w:lang w:val="fr-CA"/>
        </w:rPr>
        <w:t>67,0</w:t>
      </w:r>
      <w:r w:rsidR="00BA7477">
        <w:rPr>
          <w:rFonts w:ascii="Times New Roman" w:hAnsi="Times New Roman" w:cs="Times New Roman"/>
          <w:sz w:val="24"/>
          <w:szCs w:val="24"/>
          <w:lang w:val="fr-CA"/>
        </w:rPr>
        <w:t> </w:t>
      </w:r>
      <w:r w:rsidR="00A139D9">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A139D9">
        <w:rPr>
          <w:rFonts w:ascii="Times New Roman" w:hAnsi="Times New Roman" w:cs="Times New Roman"/>
          <w:sz w:val="24"/>
          <w:szCs w:val="24"/>
          <w:lang w:val="fr-CA"/>
        </w:rPr>
        <w:t>2018;</w:t>
      </w:r>
      <w:bookmarkEnd w:id="141"/>
      <w:r w:rsidR="003C5CE7" w:rsidRPr="00CB761D">
        <w:rPr>
          <w:rFonts w:ascii="Times New Roman" w:hAnsi="Times New Roman" w:cs="Times New Roman"/>
          <w:sz w:val="24"/>
          <w:szCs w:val="24"/>
          <w:lang w:val="fr-CA"/>
        </w:rPr>
        <w:t xml:space="preserve"> </w:t>
      </w:r>
      <w:bookmarkStart w:id="142" w:name="lt_pId121"/>
      <w:r w:rsidR="0023499F" w:rsidRPr="0023499F">
        <w:rPr>
          <w:rFonts w:ascii="Times New Roman" w:hAnsi="Times New Roman" w:cs="Times New Roman"/>
          <w:sz w:val="24"/>
          <w:szCs w:val="24"/>
          <w:lang w:val="fr-CA"/>
        </w:rPr>
        <w:t>et 66,7</w:t>
      </w:r>
      <w:r w:rsidR="00BA7477">
        <w:rPr>
          <w:rFonts w:ascii="Times New Roman" w:hAnsi="Times New Roman" w:cs="Times New Roman"/>
          <w:sz w:val="24"/>
          <w:szCs w:val="24"/>
          <w:lang w:val="fr-CA"/>
        </w:rPr>
        <w:t> </w:t>
      </w:r>
      <w:r w:rsidR="0023499F" w:rsidRPr="0023499F">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23499F" w:rsidRPr="0023499F">
        <w:rPr>
          <w:rFonts w:ascii="Times New Roman" w:hAnsi="Times New Roman" w:cs="Times New Roman"/>
          <w:sz w:val="24"/>
          <w:szCs w:val="24"/>
          <w:lang w:val="fr-CA"/>
        </w:rPr>
        <w:t>2019.</w:t>
      </w:r>
      <w:bookmarkEnd w:id="142"/>
    </w:p>
    <w:p w14:paraId="79C8234B" w14:textId="726794F1" w:rsidR="0081608A" w:rsidRPr="00CC38C1" w:rsidRDefault="003E054B" w:rsidP="00C50FB1">
      <w:pPr>
        <w:numPr>
          <w:ilvl w:val="1"/>
          <w:numId w:val="7"/>
        </w:numPr>
        <w:ind w:left="1080"/>
        <w:rPr>
          <w:rFonts w:ascii="Times New Roman" w:hAnsi="Times New Roman" w:cs="Times New Roman"/>
          <w:sz w:val="24"/>
          <w:szCs w:val="24"/>
          <w:lang w:val="fr-CA"/>
        </w:rPr>
      </w:pPr>
      <w:bookmarkStart w:id="143" w:name="lt_pId122"/>
      <w:r w:rsidRPr="00CC38C1">
        <w:rPr>
          <w:rFonts w:ascii="Times New Roman" w:hAnsi="Times New Roman" w:cs="Times New Roman"/>
          <w:sz w:val="24"/>
          <w:szCs w:val="24"/>
          <w:lang w:val="fr-CA"/>
        </w:rPr>
        <w:t>Les femmes autochtones de 25 à 54 ans (principal groupe d’âge actif) : 70,9</w:t>
      </w:r>
      <w:r w:rsidR="00BA7477">
        <w:rPr>
          <w:rFonts w:ascii="Times New Roman" w:hAnsi="Times New Roman" w:cs="Times New Roman"/>
          <w:sz w:val="24"/>
          <w:szCs w:val="24"/>
          <w:lang w:val="fr-CA"/>
        </w:rPr>
        <w:t> </w:t>
      </w:r>
      <w:r w:rsidRPr="00CC38C1">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Pr="00CC38C1">
        <w:rPr>
          <w:rFonts w:ascii="Times New Roman" w:hAnsi="Times New Roman" w:cs="Times New Roman"/>
          <w:sz w:val="24"/>
          <w:szCs w:val="24"/>
          <w:lang w:val="fr-CA"/>
        </w:rPr>
        <w:t>2015;</w:t>
      </w:r>
      <w:bookmarkEnd w:id="143"/>
      <w:r w:rsidR="003C5CE7" w:rsidRPr="00CC38C1">
        <w:rPr>
          <w:rFonts w:ascii="Times New Roman" w:hAnsi="Times New Roman" w:cs="Times New Roman"/>
          <w:sz w:val="24"/>
          <w:szCs w:val="24"/>
          <w:lang w:val="fr-CA"/>
        </w:rPr>
        <w:t xml:space="preserve"> </w:t>
      </w:r>
      <w:bookmarkStart w:id="144" w:name="lt_pId123"/>
      <w:r w:rsidR="00CC38C1">
        <w:rPr>
          <w:rFonts w:ascii="Times New Roman" w:hAnsi="Times New Roman" w:cs="Times New Roman"/>
          <w:sz w:val="24"/>
          <w:szCs w:val="24"/>
          <w:lang w:val="fr-CA"/>
        </w:rPr>
        <w:t>73,5</w:t>
      </w:r>
      <w:r w:rsidR="00BA7477">
        <w:rPr>
          <w:rFonts w:ascii="Times New Roman" w:hAnsi="Times New Roman" w:cs="Times New Roman"/>
          <w:sz w:val="24"/>
          <w:szCs w:val="24"/>
          <w:lang w:val="fr-CA"/>
        </w:rPr>
        <w:t> </w:t>
      </w:r>
      <w:r w:rsidR="00CC38C1">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CC38C1">
        <w:rPr>
          <w:rFonts w:ascii="Times New Roman" w:hAnsi="Times New Roman" w:cs="Times New Roman"/>
          <w:sz w:val="24"/>
          <w:szCs w:val="24"/>
          <w:lang w:val="fr-CA"/>
        </w:rPr>
        <w:t>2016;</w:t>
      </w:r>
      <w:bookmarkEnd w:id="144"/>
      <w:r w:rsidR="003C5CE7" w:rsidRPr="00CC38C1">
        <w:rPr>
          <w:rFonts w:ascii="Times New Roman" w:hAnsi="Times New Roman" w:cs="Times New Roman"/>
          <w:sz w:val="24"/>
          <w:szCs w:val="24"/>
          <w:lang w:val="fr-CA"/>
        </w:rPr>
        <w:t xml:space="preserve"> </w:t>
      </w:r>
      <w:bookmarkStart w:id="145" w:name="lt_pId124"/>
      <w:r w:rsidR="00AF232E">
        <w:rPr>
          <w:rFonts w:ascii="Times New Roman" w:hAnsi="Times New Roman" w:cs="Times New Roman"/>
          <w:sz w:val="24"/>
          <w:szCs w:val="24"/>
          <w:lang w:val="fr-CA"/>
        </w:rPr>
        <w:t>74,1</w:t>
      </w:r>
      <w:r w:rsidR="00BA7477">
        <w:rPr>
          <w:rFonts w:ascii="Times New Roman" w:hAnsi="Times New Roman" w:cs="Times New Roman"/>
          <w:sz w:val="24"/>
          <w:szCs w:val="24"/>
          <w:lang w:val="fr-CA"/>
        </w:rPr>
        <w:t> </w:t>
      </w:r>
      <w:r w:rsidR="00AF232E">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AF232E">
        <w:rPr>
          <w:rFonts w:ascii="Times New Roman" w:hAnsi="Times New Roman" w:cs="Times New Roman"/>
          <w:sz w:val="24"/>
          <w:szCs w:val="24"/>
          <w:lang w:val="fr-CA"/>
        </w:rPr>
        <w:t>2017;</w:t>
      </w:r>
      <w:bookmarkEnd w:id="145"/>
      <w:r w:rsidR="003C5CE7" w:rsidRPr="00CC38C1">
        <w:rPr>
          <w:rFonts w:ascii="Times New Roman" w:hAnsi="Times New Roman" w:cs="Times New Roman"/>
          <w:sz w:val="24"/>
          <w:szCs w:val="24"/>
          <w:lang w:val="fr-CA"/>
        </w:rPr>
        <w:t xml:space="preserve"> </w:t>
      </w:r>
      <w:bookmarkStart w:id="146" w:name="lt_pId125"/>
      <w:r w:rsidR="004B31BD">
        <w:rPr>
          <w:rFonts w:ascii="Times New Roman" w:hAnsi="Times New Roman" w:cs="Times New Roman"/>
          <w:sz w:val="24"/>
          <w:szCs w:val="24"/>
          <w:lang w:val="fr-CA"/>
        </w:rPr>
        <w:t>73,8</w:t>
      </w:r>
      <w:r w:rsidR="00BA7477">
        <w:rPr>
          <w:rFonts w:ascii="Times New Roman" w:hAnsi="Times New Roman" w:cs="Times New Roman"/>
          <w:sz w:val="24"/>
          <w:szCs w:val="24"/>
          <w:lang w:val="fr-CA"/>
        </w:rPr>
        <w:t> </w:t>
      </w:r>
      <w:r w:rsidR="004B31BD">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4B31BD">
        <w:rPr>
          <w:rFonts w:ascii="Times New Roman" w:hAnsi="Times New Roman" w:cs="Times New Roman"/>
          <w:sz w:val="24"/>
          <w:szCs w:val="24"/>
          <w:lang w:val="fr-CA"/>
        </w:rPr>
        <w:t>2018;</w:t>
      </w:r>
      <w:bookmarkEnd w:id="146"/>
      <w:r w:rsidR="003C5CE7" w:rsidRPr="00CC38C1">
        <w:rPr>
          <w:rFonts w:ascii="Times New Roman" w:hAnsi="Times New Roman" w:cs="Times New Roman"/>
          <w:sz w:val="24"/>
          <w:szCs w:val="24"/>
          <w:lang w:val="fr-CA"/>
        </w:rPr>
        <w:t xml:space="preserve"> </w:t>
      </w:r>
      <w:bookmarkStart w:id="147" w:name="lt_pId126"/>
      <w:r w:rsidR="00911222">
        <w:rPr>
          <w:rFonts w:ascii="Times New Roman" w:hAnsi="Times New Roman" w:cs="Times New Roman"/>
          <w:sz w:val="24"/>
          <w:szCs w:val="24"/>
          <w:lang w:val="fr-CA"/>
        </w:rPr>
        <w:t>et 75,1</w:t>
      </w:r>
      <w:r w:rsidR="00BA7477">
        <w:rPr>
          <w:rFonts w:ascii="Times New Roman" w:hAnsi="Times New Roman" w:cs="Times New Roman"/>
          <w:sz w:val="24"/>
          <w:szCs w:val="24"/>
          <w:lang w:val="fr-CA"/>
        </w:rPr>
        <w:t> </w:t>
      </w:r>
      <w:r w:rsidR="00911222">
        <w:rPr>
          <w:rFonts w:ascii="Times New Roman" w:hAnsi="Times New Roman" w:cs="Times New Roman"/>
          <w:sz w:val="24"/>
          <w:szCs w:val="24"/>
          <w:lang w:val="fr-CA"/>
        </w:rPr>
        <w:t>% en</w:t>
      </w:r>
      <w:r w:rsidR="00BA7477">
        <w:rPr>
          <w:rFonts w:ascii="Times New Roman" w:hAnsi="Times New Roman" w:cs="Times New Roman"/>
          <w:sz w:val="24"/>
          <w:szCs w:val="24"/>
          <w:lang w:val="fr-CA"/>
        </w:rPr>
        <w:t> </w:t>
      </w:r>
      <w:r w:rsidR="00911222">
        <w:rPr>
          <w:rFonts w:ascii="Times New Roman" w:hAnsi="Times New Roman" w:cs="Times New Roman"/>
          <w:sz w:val="24"/>
          <w:szCs w:val="24"/>
          <w:lang w:val="fr-CA"/>
        </w:rPr>
        <w:t>2019</w:t>
      </w:r>
      <w:r w:rsidR="00BA7477">
        <w:rPr>
          <w:rFonts w:ascii="Times New Roman" w:hAnsi="Times New Roman" w:cs="Times New Roman"/>
          <w:sz w:val="24"/>
          <w:szCs w:val="24"/>
          <w:vertAlign w:val="superscript"/>
          <w:lang w:val="en-US"/>
        </w:rPr>
        <w:endnoteReference w:id="21"/>
      </w:r>
      <w:r w:rsidR="00911222">
        <w:rPr>
          <w:rFonts w:ascii="Times New Roman" w:hAnsi="Times New Roman" w:cs="Times New Roman"/>
          <w:sz w:val="24"/>
          <w:szCs w:val="24"/>
          <w:lang w:val="fr-CA"/>
        </w:rPr>
        <w:t>.</w:t>
      </w:r>
      <w:bookmarkEnd w:id="147"/>
      <w:r w:rsidR="003C5CE7" w:rsidRPr="00CC38C1">
        <w:rPr>
          <w:rFonts w:ascii="Times New Roman" w:hAnsi="Times New Roman" w:cs="Times New Roman"/>
          <w:sz w:val="24"/>
          <w:szCs w:val="24"/>
          <w:vertAlign w:val="superscript"/>
          <w:lang w:val="fr-CA"/>
        </w:rPr>
        <w:t xml:space="preserve"> </w:t>
      </w:r>
    </w:p>
    <w:p w14:paraId="0DFEFA25" w14:textId="703C9FB2" w:rsidR="0081608A" w:rsidRPr="00BA7477" w:rsidRDefault="00BA7477" w:rsidP="0081608A">
      <w:pPr>
        <w:rPr>
          <w:rFonts w:ascii="Times New Roman" w:hAnsi="Times New Roman" w:cs="Times New Roman"/>
          <w:sz w:val="24"/>
          <w:szCs w:val="24"/>
          <w:lang w:val="fr-CA"/>
        </w:rPr>
      </w:pPr>
      <w:bookmarkStart w:id="148" w:name="lt_pId127"/>
      <w:r w:rsidRPr="00BA7477">
        <w:rPr>
          <w:rFonts w:ascii="Times New Roman" w:hAnsi="Times New Roman" w:cs="Times New Roman"/>
          <w:sz w:val="24"/>
          <w:szCs w:val="24"/>
          <w:lang w:val="fr-CA"/>
        </w:rPr>
        <w:t xml:space="preserve">Taux </w:t>
      </w:r>
      <w:r w:rsidR="00F11E9E">
        <w:rPr>
          <w:rFonts w:ascii="Times New Roman" w:hAnsi="Times New Roman" w:cs="Times New Roman"/>
          <w:sz w:val="24"/>
          <w:szCs w:val="24"/>
          <w:lang w:val="fr-CA"/>
        </w:rPr>
        <w:t>d’activité</w:t>
      </w:r>
      <w:r w:rsidRPr="00BA7477">
        <w:rPr>
          <w:rFonts w:ascii="Times New Roman" w:hAnsi="Times New Roman" w:cs="Times New Roman"/>
          <w:sz w:val="24"/>
          <w:szCs w:val="24"/>
          <w:lang w:val="fr-CA"/>
        </w:rPr>
        <w:t xml:space="preserve"> des </w:t>
      </w:r>
      <w:r w:rsidRPr="00BA7477">
        <w:rPr>
          <w:rFonts w:ascii="Times New Roman" w:hAnsi="Times New Roman" w:cs="Times New Roman"/>
          <w:b/>
          <w:sz w:val="24"/>
          <w:szCs w:val="24"/>
          <w:lang w:val="fr-CA"/>
        </w:rPr>
        <w:t>hommes autochtones</w:t>
      </w:r>
      <w:r w:rsidRPr="00BA7477">
        <w:rPr>
          <w:rFonts w:ascii="Times New Roman" w:hAnsi="Times New Roman" w:cs="Times New Roman"/>
          <w:sz w:val="24"/>
          <w:szCs w:val="24"/>
          <w:lang w:val="fr-CA"/>
        </w:rPr>
        <w:t>, à l’exception de ceux vivant dans les réserves et établissements autochtones dans les provinces et ceux vivant dans les territoires :</w:t>
      </w:r>
      <w:bookmarkEnd w:id="148"/>
    </w:p>
    <w:p w14:paraId="09CF27B3" w14:textId="056DB939" w:rsidR="0081608A" w:rsidRPr="00560F0A" w:rsidRDefault="00BE6C27" w:rsidP="0081608A">
      <w:pPr>
        <w:numPr>
          <w:ilvl w:val="1"/>
          <w:numId w:val="8"/>
        </w:numPr>
        <w:rPr>
          <w:rFonts w:ascii="Times New Roman" w:hAnsi="Times New Roman" w:cs="Times New Roman"/>
          <w:sz w:val="24"/>
          <w:szCs w:val="24"/>
          <w:lang w:val="fr-CA"/>
        </w:rPr>
      </w:pPr>
      <w:bookmarkStart w:id="149" w:name="lt_pId128"/>
      <w:r w:rsidRPr="00560F0A">
        <w:rPr>
          <w:rFonts w:ascii="Times New Roman" w:hAnsi="Times New Roman" w:cs="Times New Roman"/>
          <w:sz w:val="24"/>
          <w:szCs w:val="24"/>
          <w:lang w:val="fr-CA"/>
        </w:rPr>
        <w:t>Les hommes autochtones de 15 ans et plus : 67,1</w:t>
      </w:r>
      <w:r w:rsidR="00066A0C">
        <w:rPr>
          <w:rFonts w:ascii="Times New Roman" w:hAnsi="Times New Roman" w:cs="Times New Roman"/>
          <w:sz w:val="24"/>
          <w:szCs w:val="24"/>
          <w:lang w:val="fr-CA"/>
        </w:rPr>
        <w:t> </w:t>
      </w:r>
      <w:r w:rsidRPr="00560F0A">
        <w:rPr>
          <w:rFonts w:ascii="Times New Roman" w:hAnsi="Times New Roman" w:cs="Times New Roman"/>
          <w:sz w:val="24"/>
          <w:szCs w:val="24"/>
          <w:lang w:val="fr-CA"/>
        </w:rPr>
        <w:t>% en</w:t>
      </w:r>
      <w:r w:rsidR="00066A0C">
        <w:rPr>
          <w:rFonts w:ascii="Times New Roman" w:hAnsi="Times New Roman" w:cs="Times New Roman"/>
          <w:sz w:val="24"/>
          <w:szCs w:val="24"/>
          <w:lang w:val="fr-CA"/>
        </w:rPr>
        <w:t> </w:t>
      </w:r>
      <w:r w:rsidRPr="00560F0A">
        <w:rPr>
          <w:rFonts w:ascii="Times New Roman" w:hAnsi="Times New Roman" w:cs="Times New Roman"/>
          <w:sz w:val="24"/>
          <w:szCs w:val="24"/>
          <w:lang w:val="fr-CA"/>
        </w:rPr>
        <w:t>2015;</w:t>
      </w:r>
      <w:bookmarkEnd w:id="149"/>
      <w:r w:rsidR="003C5CE7" w:rsidRPr="00560F0A">
        <w:rPr>
          <w:rFonts w:ascii="Times New Roman" w:hAnsi="Times New Roman" w:cs="Times New Roman"/>
          <w:sz w:val="24"/>
          <w:szCs w:val="24"/>
          <w:lang w:val="fr-CA"/>
        </w:rPr>
        <w:t xml:space="preserve"> </w:t>
      </w:r>
      <w:bookmarkStart w:id="150" w:name="lt_pId129"/>
      <w:r w:rsidR="00560F0A">
        <w:rPr>
          <w:rFonts w:ascii="Times New Roman" w:hAnsi="Times New Roman" w:cs="Times New Roman"/>
          <w:sz w:val="24"/>
          <w:szCs w:val="24"/>
          <w:lang w:val="fr-CA"/>
        </w:rPr>
        <w:t>68,0</w:t>
      </w:r>
      <w:r w:rsidR="00066A0C">
        <w:rPr>
          <w:rFonts w:ascii="Times New Roman" w:hAnsi="Times New Roman" w:cs="Times New Roman"/>
          <w:sz w:val="24"/>
          <w:szCs w:val="24"/>
          <w:lang w:val="fr-CA"/>
        </w:rPr>
        <w:t> </w:t>
      </w:r>
      <w:r w:rsidR="00560F0A">
        <w:rPr>
          <w:rFonts w:ascii="Times New Roman" w:hAnsi="Times New Roman" w:cs="Times New Roman"/>
          <w:sz w:val="24"/>
          <w:szCs w:val="24"/>
          <w:lang w:val="fr-CA"/>
        </w:rPr>
        <w:t>% en</w:t>
      </w:r>
      <w:r w:rsidR="00066A0C">
        <w:rPr>
          <w:rFonts w:ascii="Times New Roman" w:hAnsi="Times New Roman" w:cs="Times New Roman"/>
          <w:sz w:val="24"/>
          <w:szCs w:val="24"/>
          <w:lang w:val="fr-CA"/>
        </w:rPr>
        <w:t> </w:t>
      </w:r>
      <w:r w:rsidR="00560F0A">
        <w:rPr>
          <w:rFonts w:ascii="Times New Roman" w:hAnsi="Times New Roman" w:cs="Times New Roman"/>
          <w:sz w:val="24"/>
          <w:szCs w:val="24"/>
          <w:lang w:val="fr-CA"/>
        </w:rPr>
        <w:t>2016;</w:t>
      </w:r>
      <w:bookmarkEnd w:id="150"/>
      <w:r w:rsidR="003C5CE7" w:rsidRPr="00560F0A">
        <w:rPr>
          <w:rFonts w:ascii="Times New Roman" w:hAnsi="Times New Roman" w:cs="Times New Roman"/>
          <w:sz w:val="24"/>
          <w:szCs w:val="24"/>
          <w:lang w:val="fr-CA"/>
        </w:rPr>
        <w:t xml:space="preserve"> </w:t>
      </w:r>
      <w:bookmarkStart w:id="151" w:name="lt_pId130"/>
      <w:r w:rsidR="006E16BD">
        <w:rPr>
          <w:rFonts w:ascii="Times New Roman" w:hAnsi="Times New Roman" w:cs="Times New Roman"/>
          <w:sz w:val="24"/>
          <w:szCs w:val="24"/>
          <w:lang w:val="fr-CA"/>
        </w:rPr>
        <w:t>67,6</w:t>
      </w:r>
      <w:r w:rsidR="00066A0C">
        <w:rPr>
          <w:rFonts w:ascii="Times New Roman" w:hAnsi="Times New Roman" w:cs="Times New Roman"/>
          <w:sz w:val="24"/>
          <w:szCs w:val="24"/>
          <w:lang w:val="fr-CA"/>
        </w:rPr>
        <w:t> </w:t>
      </w:r>
      <w:r w:rsidR="006E16BD">
        <w:rPr>
          <w:rFonts w:ascii="Times New Roman" w:hAnsi="Times New Roman" w:cs="Times New Roman"/>
          <w:sz w:val="24"/>
          <w:szCs w:val="24"/>
          <w:lang w:val="fr-CA"/>
        </w:rPr>
        <w:t>% en</w:t>
      </w:r>
      <w:r w:rsidR="00066A0C">
        <w:rPr>
          <w:rFonts w:ascii="Times New Roman" w:hAnsi="Times New Roman" w:cs="Times New Roman"/>
          <w:sz w:val="24"/>
          <w:szCs w:val="24"/>
          <w:lang w:val="fr-CA"/>
        </w:rPr>
        <w:t> </w:t>
      </w:r>
      <w:r w:rsidR="006E16BD">
        <w:rPr>
          <w:rFonts w:ascii="Times New Roman" w:hAnsi="Times New Roman" w:cs="Times New Roman"/>
          <w:sz w:val="24"/>
          <w:szCs w:val="24"/>
          <w:lang w:val="fr-CA"/>
        </w:rPr>
        <w:t>2017;</w:t>
      </w:r>
      <w:bookmarkEnd w:id="151"/>
      <w:r w:rsidR="003C5CE7" w:rsidRPr="00560F0A">
        <w:rPr>
          <w:rFonts w:ascii="Times New Roman" w:hAnsi="Times New Roman" w:cs="Times New Roman"/>
          <w:sz w:val="24"/>
          <w:szCs w:val="24"/>
          <w:lang w:val="fr-CA"/>
        </w:rPr>
        <w:t xml:space="preserve"> </w:t>
      </w:r>
      <w:bookmarkStart w:id="152" w:name="lt_pId131"/>
      <w:r w:rsidR="00AE02DF">
        <w:rPr>
          <w:rFonts w:ascii="Times New Roman" w:hAnsi="Times New Roman" w:cs="Times New Roman"/>
          <w:sz w:val="24"/>
          <w:szCs w:val="24"/>
          <w:lang w:val="fr-CA"/>
        </w:rPr>
        <w:t>67,5</w:t>
      </w:r>
      <w:r w:rsidR="00066A0C">
        <w:rPr>
          <w:rFonts w:ascii="Times New Roman" w:hAnsi="Times New Roman" w:cs="Times New Roman"/>
          <w:sz w:val="24"/>
          <w:szCs w:val="24"/>
          <w:lang w:val="fr-CA"/>
        </w:rPr>
        <w:t> </w:t>
      </w:r>
      <w:r w:rsidR="00AE02DF">
        <w:rPr>
          <w:rFonts w:ascii="Times New Roman" w:hAnsi="Times New Roman" w:cs="Times New Roman"/>
          <w:sz w:val="24"/>
          <w:szCs w:val="24"/>
          <w:lang w:val="fr-CA"/>
        </w:rPr>
        <w:t>% en</w:t>
      </w:r>
      <w:r w:rsidR="00066A0C">
        <w:rPr>
          <w:rFonts w:ascii="Times New Roman" w:hAnsi="Times New Roman" w:cs="Times New Roman"/>
          <w:sz w:val="24"/>
          <w:szCs w:val="24"/>
          <w:lang w:val="fr-CA"/>
        </w:rPr>
        <w:t> </w:t>
      </w:r>
      <w:r w:rsidR="00AE02DF">
        <w:rPr>
          <w:rFonts w:ascii="Times New Roman" w:hAnsi="Times New Roman" w:cs="Times New Roman"/>
          <w:sz w:val="24"/>
          <w:szCs w:val="24"/>
          <w:lang w:val="fr-CA"/>
        </w:rPr>
        <w:t>2018;</w:t>
      </w:r>
      <w:bookmarkEnd w:id="152"/>
      <w:r w:rsidR="003C5CE7" w:rsidRPr="00560F0A">
        <w:rPr>
          <w:rFonts w:ascii="Times New Roman" w:hAnsi="Times New Roman" w:cs="Times New Roman"/>
          <w:sz w:val="24"/>
          <w:szCs w:val="24"/>
          <w:lang w:val="fr-CA"/>
        </w:rPr>
        <w:t xml:space="preserve"> </w:t>
      </w:r>
      <w:bookmarkStart w:id="153" w:name="lt_pId132"/>
      <w:r w:rsidR="007D1EF8" w:rsidRPr="007D1EF8">
        <w:rPr>
          <w:rFonts w:ascii="Times New Roman" w:hAnsi="Times New Roman" w:cs="Times New Roman"/>
          <w:sz w:val="24"/>
          <w:szCs w:val="24"/>
          <w:lang w:val="fr-CA"/>
        </w:rPr>
        <w:t>et 67,6</w:t>
      </w:r>
      <w:r w:rsidR="00066A0C">
        <w:rPr>
          <w:rFonts w:ascii="Times New Roman" w:hAnsi="Times New Roman" w:cs="Times New Roman"/>
          <w:sz w:val="24"/>
          <w:szCs w:val="24"/>
          <w:lang w:val="fr-CA"/>
        </w:rPr>
        <w:t> </w:t>
      </w:r>
      <w:r w:rsidR="007D1EF8" w:rsidRPr="007D1EF8">
        <w:rPr>
          <w:rFonts w:ascii="Times New Roman" w:hAnsi="Times New Roman" w:cs="Times New Roman"/>
          <w:sz w:val="24"/>
          <w:szCs w:val="24"/>
          <w:lang w:val="fr-CA"/>
        </w:rPr>
        <w:t>% en</w:t>
      </w:r>
      <w:r w:rsidR="00066A0C">
        <w:rPr>
          <w:rFonts w:ascii="Times New Roman" w:hAnsi="Times New Roman" w:cs="Times New Roman"/>
          <w:sz w:val="24"/>
          <w:szCs w:val="24"/>
          <w:lang w:val="fr-CA"/>
        </w:rPr>
        <w:t> </w:t>
      </w:r>
      <w:r w:rsidR="007D1EF8" w:rsidRPr="007D1EF8">
        <w:rPr>
          <w:rFonts w:ascii="Times New Roman" w:hAnsi="Times New Roman" w:cs="Times New Roman"/>
          <w:sz w:val="24"/>
          <w:szCs w:val="24"/>
          <w:lang w:val="fr-CA"/>
        </w:rPr>
        <w:t>2019</w:t>
      </w:r>
      <w:bookmarkEnd w:id="153"/>
      <w:r w:rsidR="002B3800">
        <w:rPr>
          <w:rFonts w:ascii="Times New Roman" w:hAnsi="Times New Roman" w:cs="Times New Roman"/>
          <w:sz w:val="24"/>
          <w:szCs w:val="24"/>
          <w:lang w:val="fr-CA"/>
        </w:rPr>
        <w:t>.</w:t>
      </w:r>
    </w:p>
    <w:p w14:paraId="6B32B1BA" w14:textId="2F98AA2B" w:rsidR="0081608A" w:rsidRPr="00D052E8" w:rsidRDefault="00856026" w:rsidP="0081608A">
      <w:pPr>
        <w:numPr>
          <w:ilvl w:val="1"/>
          <w:numId w:val="8"/>
        </w:numPr>
        <w:rPr>
          <w:rFonts w:ascii="Times New Roman" w:hAnsi="Times New Roman" w:cs="Times New Roman"/>
          <w:sz w:val="24"/>
          <w:szCs w:val="24"/>
          <w:lang w:val="fr-CA"/>
        </w:rPr>
      </w:pPr>
      <w:bookmarkStart w:id="154" w:name="lt_pId133"/>
      <w:r w:rsidRPr="00D052E8">
        <w:rPr>
          <w:rFonts w:ascii="Times New Roman" w:hAnsi="Times New Roman" w:cs="Times New Roman"/>
          <w:sz w:val="24"/>
          <w:szCs w:val="24"/>
          <w:lang w:val="fr-CA"/>
        </w:rPr>
        <w:t>Les hommes autochtones de 15 à 64 ans</w:t>
      </w:r>
      <w:r w:rsidR="00172EE7">
        <w:rPr>
          <w:rFonts w:ascii="Times New Roman" w:hAnsi="Times New Roman" w:cs="Times New Roman"/>
          <w:sz w:val="24"/>
          <w:szCs w:val="24"/>
          <w:lang w:val="fr-CA"/>
        </w:rPr>
        <w:t> </w:t>
      </w:r>
      <w:r w:rsidRPr="00D052E8">
        <w:rPr>
          <w:rFonts w:ascii="Times New Roman" w:hAnsi="Times New Roman" w:cs="Times New Roman"/>
          <w:sz w:val="24"/>
          <w:szCs w:val="24"/>
          <w:lang w:val="fr-CA"/>
        </w:rPr>
        <w:t>: 73,3</w:t>
      </w:r>
      <w:r w:rsidR="00066A0C">
        <w:rPr>
          <w:rFonts w:ascii="Times New Roman" w:hAnsi="Times New Roman" w:cs="Times New Roman"/>
          <w:sz w:val="24"/>
          <w:szCs w:val="24"/>
          <w:lang w:val="fr-CA"/>
        </w:rPr>
        <w:t> </w:t>
      </w:r>
      <w:r w:rsidRPr="00D052E8">
        <w:rPr>
          <w:rFonts w:ascii="Times New Roman" w:hAnsi="Times New Roman" w:cs="Times New Roman"/>
          <w:sz w:val="24"/>
          <w:szCs w:val="24"/>
          <w:lang w:val="fr-CA"/>
        </w:rPr>
        <w:t>% en</w:t>
      </w:r>
      <w:r w:rsidR="00066A0C">
        <w:rPr>
          <w:rFonts w:ascii="Times New Roman" w:hAnsi="Times New Roman" w:cs="Times New Roman"/>
          <w:sz w:val="24"/>
          <w:szCs w:val="24"/>
          <w:lang w:val="fr-CA"/>
        </w:rPr>
        <w:t> </w:t>
      </w:r>
      <w:r w:rsidRPr="00D052E8">
        <w:rPr>
          <w:rFonts w:ascii="Times New Roman" w:hAnsi="Times New Roman" w:cs="Times New Roman"/>
          <w:sz w:val="24"/>
          <w:szCs w:val="24"/>
          <w:lang w:val="fr-CA"/>
        </w:rPr>
        <w:t>2015;</w:t>
      </w:r>
      <w:bookmarkEnd w:id="154"/>
      <w:r w:rsidR="003C5CE7" w:rsidRPr="00D052E8">
        <w:rPr>
          <w:rFonts w:ascii="Times New Roman" w:hAnsi="Times New Roman" w:cs="Times New Roman"/>
          <w:sz w:val="24"/>
          <w:szCs w:val="24"/>
          <w:lang w:val="fr-CA"/>
        </w:rPr>
        <w:t xml:space="preserve"> </w:t>
      </w:r>
      <w:bookmarkStart w:id="155" w:name="lt_pId134"/>
      <w:r w:rsidR="00D052E8">
        <w:rPr>
          <w:rFonts w:ascii="Times New Roman" w:hAnsi="Times New Roman" w:cs="Times New Roman"/>
          <w:sz w:val="24"/>
          <w:szCs w:val="24"/>
          <w:lang w:val="fr-CA"/>
        </w:rPr>
        <w:t>73,1</w:t>
      </w:r>
      <w:r w:rsidR="00066A0C">
        <w:rPr>
          <w:rFonts w:ascii="Times New Roman" w:hAnsi="Times New Roman" w:cs="Times New Roman"/>
          <w:sz w:val="24"/>
          <w:szCs w:val="24"/>
          <w:lang w:val="fr-CA"/>
        </w:rPr>
        <w:t> </w:t>
      </w:r>
      <w:r w:rsidR="00D052E8">
        <w:rPr>
          <w:rFonts w:ascii="Times New Roman" w:hAnsi="Times New Roman" w:cs="Times New Roman"/>
          <w:sz w:val="24"/>
          <w:szCs w:val="24"/>
          <w:lang w:val="fr-CA"/>
        </w:rPr>
        <w:t>% en</w:t>
      </w:r>
      <w:r w:rsidR="00066A0C">
        <w:rPr>
          <w:rFonts w:ascii="Times New Roman" w:hAnsi="Times New Roman" w:cs="Times New Roman"/>
          <w:sz w:val="24"/>
          <w:szCs w:val="24"/>
          <w:lang w:val="fr-CA"/>
        </w:rPr>
        <w:t> </w:t>
      </w:r>
      <w:r w:rsidR="00D052E8">
        <w:rPr>
          <w:rFonts w:ascii="Times New Roman" w:hAnsi="Times New Roman" w:cs="Times New Roman"/>
          <w:sz w:val="24"/>
          <w:szCs w:val="24"/>
          <w:lang w:val="fr-CA"/>
        </w:rPr>
        <w:t>2016;</w:t>
      </w:r>
      <w:bookmarkEnd w:id="155"/>
      <w:r w:rsidR="003C5CE7" w:rsidRPr="00D052E8">
        <w:rPr>
          <w:rFonts w:ascii="Times New Roman" w:hAnsi="Times New Roman" w:cs="Times New Roman"/>
          <w:sz w:val="24"/>
          <w:szCs w:val="24"/>
          <w:lang w:val="fr-CA"/>
        </w:rPr>
        <w:t xml:space="preserve"> </w:t>
      </w:r>
      <w:bookmarkStart w:id="156" w:name="lt_pId135"/>
      <w:r w:rsidR="006900D8">
        <w:rPr>
          <w:rFonts w:ascii="Times New Roman" w:hAnsi="Times New Roman" w:cs="Times New Roman"/>
          <w:sz w:val="24"/>
          <w:szCs w:val="24"/>
          <w:lang w:val="fr-CA"/>
        </w:rPr>
        <w:t>73,3</w:t>
      </w:r>
      <w:r w:rsidR="00066A0C">
        <w:rPr>
          <w:rFonts w:ascii="Times New Roman" w:hAnsi="Times New Roman" w:cs="Times New Roman"/>
          <w:sz w:val="24"/>
          <w:szCs w:val="24"/>
          <w:lang w:val="fr-CA"/>
        </w:rPr>
        <w:t> </w:t>
      </w:r>
      <w:r w:rsidR="006900D8">
        <w:rPr>
          <w:rFonts w:ascii="Times New Roman" w:hAnsi="Times New Roman" w:cs="Times New Roman"/>
          <w:sz w:val="24"/>
          <w:szCs w:val="24"/>
          <w:lang w:val="fr-CA"/>
        </w:rPr>
        <w:t>% en</w:t>
      </w:r>
      <w:r w:rsidR="00066A0C">
        <w:rPr>
          <w:rFonts w:ascii="Times New Roman" w:hAnsi="Times New Roman" w:cs="Times New Roman"/>
          <w:sz w:val="24"/>
          <w:szCs w:val="24"/>
          <w:lang w:val="fr-CA"/>
        </w:rPr>
        <w:t> </w:t>
      </w:r>
      <w:r w:rsidR="006900D8">
        <w:rPr>
          <w:rFonts w:ascii="Times New Roman" w:hAnsi="Times New Roman" w:cs="Times New Roman"/>
          <w:sz w:val="24"/>
          <w:szCs w:val="24"/>
          <w:lang w:val="fr-CA"/>
        </w:rPr>
        <w:t>2017;</w:t>
      </w:r>
      <w:bookmarkEnd w:id="156"/>
      <w:r w:rsidR="003C5CE7" w:rsidRPr="00D052E8">
        <w:rPr>
          <w:rFonts w:ascii="Times New Roman" w:hAnsi="Times New Roman" w:cs="Times New Roman"/>
          <w:sz w:val="24"/>
          <w:szCs w:val="24"/>
          <w:lang w:val="fr-CA"/>
        </w:rPr>
        <w:t xml:space="preserve"> </w:t>
      </w:r>
      <w:bookmarkStart w:id="157" w:name="lt_pId136"/>
      <w:r w:rsidR="00A76355">
        <w:rPr>
          <w:rFonts w:ascii="Times New Roman" w:hAnsi="Times New Roman" w:cs="Times New Roman"/>
          <w:sz w:val="24"/>
          <w:szCs w:val="24"/>
          <w:lang w:val="fr-CA"/>
        </w:rPr>
        <w:t>73,4</w:t>
      </w:r>
      <w:r w:rsidR="00066A0C">
        <w:rPr>
          <w:rFonts w:ascii="Times New Roman" w:hAnsi="Times New Roman" w:cs="Times New Roman"/>
          <w:sz w:val="24"/>
          <w:szCs w:val="24"/>
          <w:lang w:val="fr-CA"/>
        </w:rPr>
        <w:t> </w:t>
      </w:r>
      <w:r w:rsidR="00A76355">
        <w:rPr>
          <w:rFonts w:ascii="Times New Roman" w:hAnsi="Times New Roman" w:cs="Times New Roman"/>
          <w:sz w:val="24"/>
          <w:szCs w:val="24"/>
          <w:lang w:val="fr-CA"/>
        </w:rPr>
        <w:t>% en</w:t>
      </w:r>
      <w:r w:rsidR="00066A0C">
        <w:rPr>
          <w:rFonts w:ascii="Times New Roman" w:hAnsi="Times New Roman" w:cs="Times New Roman"/>
          <w:sz w:val="24"/>
          <w:szCs w:val="24"/>
          <w:lang w:val="fr-CA"/>
        </w:rPr>
        <w:t> </w:t>
      </w:r>
      <w:r w:rsidR="00A76355">
        <w:rPr>
          <w:rFonts w:ascii="Times New Roman" w:hAnsi="Times New Roman" w:cs="Times New Roman"/>
          <w:sz w:val="24"/>
          <w:szCs w:val="24"/>
          <w:lang w:val="fr-CA"/>
        </w:rPr>
        <w:t>2018;</w:t>
      </w:r>
      <w:bookmarkEnd w:id="157"/>
      <w:r w:rsidR="003C5CE7" w:rsidRPr="00D052E8">
        <w:rPr>
          <w:rFonts w:ascii="Times New Roman" w:hAnsi="Times New Roman" w:cs="Times New Roman"/>
          <w:sz w:val="24"/>
          <w:szCs w:val="24"/>
          <w:lang w:val="fr-CA"/>
        </w:rPr>
        <w:t xml:space="preserve"> </w:t>
      </w:r>
      <w:bookmarkStart w:id="158" w:name="lt_pId137"/>
      <w:r w:rsidR="001E7D74" w:rsidRPr="001E7D74">
        <w:rPr>
          <w:rFonts w:ascii="Times New Roman" w:hAnsi="Times New Roman" w:cs="Times New Roman"/>
          <w:sz w:val="24"/>
          <w:szCs w:val="24"/>
          <w:lang w:val="fr-CA"/>
        </w:rPr>
        <w:t>et 74,1</w:t>
      </w:r>
      <w:r w:rsidR="00066A0C">
        <w:rPr>
          <w:rFonts w:ascii="Times New Roman" w:hAnsi="Times New Roman" w:cs="Times New Roman"/>
          <w:sz w:val="24"/>
          <w:szCs w:val="24"/>
          <w:lang w:val="fr-CA"/>
        </w:rPr>
        <w:t> </w:t>
      </w:r>
      <w:r w:rsidR="001E7D74" w:rsidRPr="001E7D74">
        <w:rPr>
          <w:rFonts w:ascii="Times New Roman" w:hAnsi="Times New Roman" w:cs="Times New Roman"/>
          <w:sz w:val="24"/>
          <w:szCs w:val="24"/>
          <w:lang w:val="fr-CA"/>
        </w:rPr>
        <w:t>% en</w:t>
      </w:r>
      <w:r w:rsidR="00066A0C">
        <w:rPr>
          <w:rFonts w:ascii="Times New Roman" w:hAnsi="Times New Roman" w:cs="Times New Roman"/>
          <w:sz w:val="24"/>
          <w:szCs w:val="24"/>
          <w:lang w:val="fr-CA"/>
        </w:rPr>
        <w:t> </w:t>
      </w:r>
      <w:r w:rsidR="001E7D74" w:rsidRPr="001E7D74">
        <w:rPr>
          <w:rFonts w:ascii="Times New Roman" w:hAnsi="Times New Roman" w:cs="Times New Roman"/>
          <w:sz w:val="24"/>
          <w:szCs w:val="24"/>
          <w:lang w:val="fr-CA"/>
        </w:rPr>
        <w:t>2019.</w:t>
      </w:r>
      <w:bookmarkEnd w:id="158"/>
    </w:p>
    <w:p w14:paraId="12D91326" w14:textId="7856B641" w:rsidR="0081608A" w:rsidRPr="00F11E9E" w:rsidRDefault="002B3800" w:rsidP="0081608A">
      <w:pPr>
        <w:numPr>
          <w:ilvl w:val="1"/>
          <w:numId w:val="8"/>
        </w:numPr>
        <w:rPr>
          <w:rFonts w:ascii="Times New Roman" w:hAnsi="Times New Roman" w:cs="Times New Roman"/>
          <w:sz w:val="24"/>
          <w:szCs w:val="24"/>
          <w:lang w:val="fr-CA"/>
        </w:rPr>
      </w:pPr>
      <w:bookmarkStart w:id="159" w:name="lt_pId138"/>
      <w:r w:rsidRPr="00336ED6">
        <w:rPr>
          <w:rFonts w:ascii="Times New Roman" w:hAnsi="Times New Roman" w:cs="Times New Roman"/>
          <w:sz w:val="24"/>
          <w:szCs w:val="24"/>
          <w:lang w:val="fr-CA"/>
        </w:rPr>
        <w:t>Le</w:t>
      </w:r>
      <w:r w:rsidR="006A18FB">
        <w:rPr>
          <w:rFonts w:ascii="Times New Roman" w:hAnsi="Times New Roman" w:cs="Times New Roman"/>
          <w:sz w:val="24"/>
          <w:szCs w:val="24"/>
          <w:lang w:val="fr-CA"/>
        </w:rPr>
        <w:t xml:space="preserve">s hommes </w:t>
      </w:r>
      <w:r w:rsidR="006A18FB" w:rsidRPr="00F11E9E">
        <w:rPr>
          <w:rFonts w:ascii="Times New Roman" w:hAnsi="Times New Roman" w:cs="Times New Roman"/>
          <w:sz w:val="24"/>
          <w:szCs w:val="24"/>
          <w:lang w:val="fr-CA"/>
        </w:rPr>
        <w:t>autochtones de 25 à 54 </w:t>
      </w:r>
      <w:r w:rsidRPr="00F11E9E">
        <w:rPr>
          <w:rFonts w:ascii="Times New Roman" w:hAnsi="Times New Roman" w:cs="Times New Roman"/>
          <w:sz w:val="24"/>
          <w:szCs w:val="24"/>
          <w:lang w:val="fr-CA"/>
        </w:rPr>
        <w:t>ans (principal groupe d’âge actif) : 81,2</w:t>
      </w:r>
      <w:r w:rsidR="00066A0C" w:rsidRPr="00F11E9E">
        <w:rPr>
          <w:rFonts w:ascii="Times New Roman" w:hAnsi="Times New Roman" w:cs="Times New Roman"/>
          <w:sz w:val="24"/>
          <w:szCs w:val="24"/>
          <w:lang w:val="fr-CA"/>
        </w:rPr>
        <w:t> </w:t>
      </w:r>
      <w:r w:rsidRPr="00F11E9E">
        <w:rPr>
          <w:rFonts w:ascii="Times New Roman" w:hAnsi="Times New Roman" w:cs="Times New Roman"/>
          <w:sz w:val="24"/>
          <w:szCs w:val="24"/>
          <w:lang w:val="fr-CA"/>
        </w:rPr>
        <w:t>% en</w:t>
      </w:r>
      <w:r w:rsidR="00066A0C" w:rsidRPr="00F11E9E">
        <w:rPr>
          <w:rFonts w:ascii="Times New Roman" w:hAnsi="Times New Roman" w:cs="Times New Roman"/>
          <w:sz w:val="24"/>
          <w:szCs w:val="24"/>
          <w:lang w:val="fr-CA"/>
        </w:rPr>
        <w:t> </w:t>
      </w:r>
      <w:r w:rsidRPr="00F11E9E">
        <w:rPr>
          <w:rFonts w:ascii="Times New Roman" w:hAnsi="Times New Roman" w:cs="Times New Roman"/>
          <w:sz w:val="24"/>
          <w:szCs w:val="24"/>
          <w:lang w:val="fr-CA"/>
        </w:rPr>
        <w:t>2015;</w:t>
      </w:r>
      <w:bookmarkEnd w:id="159"/>
      <w:r w:rsidR="003C5CE7" w:rsidRPr="00F11E9E">
        <w:rPr>
          <w:rFonts w:ascii="Times New Roman" w:hAnsi="Times New Roman" w:cs="Times New Roman"/>
          <w:sz w:val="24"/>
          <w:szCs w:val="24"/>
          <w:lang w:val="fr-CA"/>
        </w:rPr>
        <w:t xml:space="preserve"> </w:t>
      </w:r>
      <w:bookmarkStart w:id="160" w:name="lt_pId139"/>
      <w:r w:rsidR="00336ED6" w:rsidRPr="00F11E9E">
        <w:rPr>
          <w:rFonts w:ascii="Times New Roman" w:hAnsi="Times New Roman" w:cs="Times New Roman"/>
          <w:sz w:val="24"/>
          <w:szCs w:val="24"/>
          <w:lang w:val="fr-CA"/>
        </w:rPr>
        <w:t>81,7</w:t>
      </w:r>
      <w:r w:rsidR="00066A0C" w:rsidRPr="00F11E9E">
        <w:rPr>
          <w:rFonts w:ascii="Times New Roman" w:hAnsi="Times New Roman" w:cs="Times New Roman"/>
          <w:sz w:val="24"/>
          <w:szCs w:val="24"/>
          <w:lang w:val="fr-CA"/>
        </w:rPr>
        <w:t> </w:t>
      </w:r>
      <w:r w:rsidR="00336ED6" w:rsidRPr="00F11E9E">
        <w:rPr>
          <w:rFonts w:ascii="Times New Roman" w:hAnsi="Times New Roman" w:cs="Times New Roman"/>
          <w:sz w:val="24"/>
          <w:szCs w:val="24"/>
          <w:lang w:val="fr-CA"/>
        </w:rPr>
        <w:t>% en</w:t>
      </w:r>
      <w:r w:rsidR="00066A0C" w:rsidRPr="00F11E9E">
        <w:rPr>
          <w:rFonts w:ascii="Times New Roman" w:hAnsi="Times New Roman" w:cs="Times New Roman"/>
          <w:sz w:val="24"/>
          <w:szCs w:val="24"/>
          <w:lang w:val="fr-CA"/>
        </w:rPr>
        <w:t> </w:t>
      </w:r>
      <w:r w:rsidR="00336ED6" w:rsidRPr="00F11E9E">
        <w:rPr>
          <w:rFonts w:ascii="Times New Roman" w:hAnsi="Times New Roman" w:cs="Times New Roman"/>
          <w:sz w:val="24"/>
          <w:szCs w:val="24"/>
          <w:lang w:val="fr-CA"/>
        </w:rPr>
        <w:t>2016;</w:t>
      </w:r>
      <w:bookmarkEnd w:id="160"/>
      <w:r w:rsidR="003C5CE7" w:rsidRPr="00F11E9E">
        <w:rPr>
          <w:rFonts w:ascii="Times New Roman" w:hAnsi="Times New Roman" w:cs="Times New Roman"/>
          <w:sz w:val="24"/>
          <w:szCs w:val="24"/>
          <w:lang w:val="fr-CA"/>
        </w:rPr>
        <w:t xml:space="preserve"> </w:t>
      </w:r>
      <w:bookmarkStart w:id="161" w:name="lt_pId140"/>
      <w:r w:rsidR="000A7D3F" w:rsidRPr="00F11E9E">
        <w:rPr>
          <w:rFonts w:ascii="Times New Roman" w:hAnsi="Times New Roman" w:cs="Times New Roman"/>
          <w:sz w:val="24"/>
          <w:szCs w:val="24"/>
          <w:lang w:val="fr-CA"/>
        </w:rPr>
        <w:t>81,9</w:t>
      </w:r>
      <w:r w:rsidR="00066A0C" w:rsidRPr="00F11E9E">
        <w:rPr>
          <w:rFonts w:ascii="Times New Roman" w:hAnsi="Times New Roman" w:cs="Times New Roman"/>
          <w:sz w:val="24"/>
          <w:szCs w:val="24"/>
          <w:lang w:val="fr-CA"/>
        </w:rPr>
        <w:t> </w:t>
      </w:r>
      <w:r w:rsidR="000A7D3F" w:rsidRPr="00F11E9E">
        <w:rPr>
          <w:rFonts w:ascii="Times New Roman" w:hAnsi="Times New Roman" w:cs="Times New Roman"/>
          <w:sz w:val="24"/>
          <w:szCs w:val="24"/>
          <w:lang w:val="fr-CA"/>
        </w:rPr>
        <w:t>% en</w:t>
      </w:r>
      <w:r w:rsidR="00066A0C" w:rsidRPr="00F11E9E">
        <w:rPr>
          <w:rFonts w:ascii="Times New Roman" w:hAnsi="Times New Roman" w:cs="Times New Roman"/>
          <w:sz w:val="24"/>
          <w:szCs w:val="24"/>
          <w:lang w:val="fr-CA"/>
        </w:rPr>
        <w:t> </w:t>
      </w:r>
      <w:r w:rsidR="000A7D3F" w:rsidRPr="00F11E9E">
        <w:rPr>
          <w:rFonts w:ascii="Times New Roman" w:hAnsi="Times New Roman" w:cs="Times New Roman"/>
          <w:sz w:val="24"/>
          <w:szCs w:val="24"/>
          <w:lang w:val="fr-CA"/>
        </w:rPr>
        <w:t>2017;</w:t>
      </w:r>
      <w:bookmarkEnd w:id="161"/>
      <w:r w:rsidR="003C5CE7" w:rsidRPr="00F11E9E">
        <w:rPr>
          <w:rFonts w:ascii="Times New Roman" w:hAnsi="Times New Roman" w:cs="Times New Roman"/>
          <w:sz w:val="24"/>
          <w:szCs w:val="24"/>
          <w:lang w:val="fr-CA"/>
        </w:rPr>
        <w:t xml:space="preserve"> </w:t>
      </w:r>
      <w:bookmarkStart w:id="162" w:name="lt_pId141"/>
      <w:r w:rsidR="00854176" w:rsidRPr="00F11E9E">
        <w:rPr>
          <w:rFonts w:ascii="Times New Roman" w:hAnsi="Times New Roman" w:cs="Times New Roman"/>
          <w:sz w:val="24"/>
          <w:szCs w:val="24"/>
          <w:lang w:val="fr-CA"/>
        </w:rPr>
        <w:t>82,5</w:t>
      </w:r>
      <w:r w:rsidR="00066A0C" w:rsidRPr="00F11E9E">
        <w:rPr>
          <w:rFonts w:ascii="Times New Roman" w:hAnsi="Times New Roman" w:cs="Times New Roman"/>
          <w:sz w:val="24"/>
          <w:szCs w:val="24"/>
          <w:lang w:val="fr-CA"/>
        </w:rPr>
        <w:t> </w:t>
      </w:r>
      <w:r w:rsidR="00854176" w:rsidRPr="00F11E9E">
        <w:rPr>
          <w:rFonts w:ascii="Times New Roman" w:hAnsi="Times New Roman" w:cs="Times New Roman"/>
          <w:sz w:val="24"/>
          <w:szCs w:val="24"/>
          <w:lang w:val="fr-CA"/>
        </w:rPr>
        <w:t>% en</w:t>
      </w:r>
      <w:r w:rsidR="00066A0C" w:rsidRPr="00F11E9E">
        <w:rPr>
          <w:rFonts w:ascii="Times New Roman" w:hAnsi="Times New Roman" w:cs="Times New Roman"/>
          <w:sz w:val="24"/>
          <w:szCs w:val="24"/>
          <w:lang w:val="fr-CA"/>
        </w:rPr>
        <w:t> </w:t>
      </w:r>
      <w:r w:rsidR="00854176" w:rsidRPr="00F11E9E">
        <w:rPr>
          <w:rFonts w:ascii="Times New Roman" w:hAnsi="Times New Roman" w:cs="Times New Roman"/>
          <w:sz w:val="24"/>
          <w:szCs w:val="24"/>
          <w:lang w:val="fr-CA"/>
        </w:rPr>
        <w:t>2018;</w:t>
      </w:r>
      <w:bookmarkEnd w:id="162"/>
      <w:r w:rsidR="003C5CE7" w:rsidRPr="00F11E9E">
        <w:rPr>
          <w:rFonts w:ascii="Times New Roman" w:hAnsi="Times New Roman" w:cs="Times New Roman"/>
          <w:sz w:val="24"/>
          <w:szCs w:val="24"/>
          <w:lang w:val="fr-CA"/>
        </w:rPr>
        <w:t xml:space="preserve"> </w:t>
      </w:r>
      <w:bookmarkStart w:id="163" w:name="lt_pId142"/>
      <w:r w:rsidR="00522D81" w:rsidRPr="00F11E9E">
        <w:rPr>
          <w:rFonts w:ascii="Times New Roman" w:hAnsi="Times New Roman" w:cs="Times New Roman"/>
          <w:sz w:val="24"/>
          <w:szCs w:val="24"/>
          <w:lang w:val="fr-CA"/>
        </w:rPr>
        <w:t>et 83,6</w:t>
      </w:r>
      <w:r w:rsidR="00066A0C" w:rsidRPr="00F11E9E">
        <w:rPr>
          <w:rFonts w:ascii="Times New Roman" w:hAnsi="Times New Roman" w:cs="Times New Roman"/>
          <w:sz w:val="24"/>
          <w:szCs w:val="24"/>
          <w:lang w:val="fr-CA"/>
        </w:rPr>
        <w:t> </w:t>
      </w:r>
      <w:r w:rsidR="00522D81" w:rsidRPr="00F11E9E">
        <w:rPr>
          <w:rFonts w:ascii="Times New Roman" w:hAnsi="Times New Roman" w:cs="Times New Roman"/>
          <w:sz w:val="24"/>
          <w:szCs w:val="24"/>
          <w:lang w:val="fr-CA"/>
        </w:rPr>
        <w:t>% en</w:t>
      </w:r>
      <w:r w:rsidR="00066A0C" w:rsidRPr="00F11E9E">
        <w:rPr>
          <w:rFonts w:ascii="Times New Roman" w:hAnsi="Times New Roman" w:cs="Times New Roman"/>
          <w:sz w:val="24"/>
          <w:szCs w:val="24"/>
          <w:lang w:val="fr-CA"/>
        </w:rPr>
        <w:t> </w:t>
      </w:r>
      <w:r w:rsidR="00522D81" w:rsidRPr="00F11E9E">
        <w:rPr>
          <w:rFonts w:ascii="Times New Roman" w:hAnsi="Times New Roman" w:cs="Times New Roman"/>
          <w:sz w:val="24"/>
          <w:szCs w:val="24"/>
          <w:lang w:val="fr-CA"/>
        </w:rPr>
        <w:t>2019</w:t>
      </w:r>
      <w:r w:rsidR="006A18FB" w:rsidRPr="00F11E9E">
        <w:rPr>
          <w:rFonts w:ascii="Times New Roman" w:hAnsi="Times New Roman" w:cs="Times New Roman"/>
          <w:sz w:val="24"/>
          <w:szCs w:val="24"/>
          <w:vertAlign w:val="superscript"/>
          <w:lang w:val="en-US"/>
        </w:rPr>
        <w:endnoteReference w:id="22"/>
      </w:r>
      <w:r w:rsidR="00522D81" w:rsidRPr="00F11E9E">
        <w:rPr>
          <w:rFonts w:ascii="Times New Roman" w:hAnsi="Times New Roman" w:cs="Times New Roman"/>
          <w:sz w:val="24"/>
          <w:szCs w:val="24"/>
          <w:lang w:val="fr-CA"/>
        </w:rPr>
        <w:t>.</w:t>
      </w:r>
      <w:bookmarkEnd w:id="163"/>
    </w:p>
    <w:p w14:paraId="2CC065E8" w14:textId="7F4919AC" w:rsidR="0081608A" w:rsidRPr="00F009B3" w:rsidRDefault="00343F97" w:rsidP="0081608A">
      <w:pPr>
        <w:rPr>
          <w:rFonts w:ascii="Times New Roman" w:hAnsi="Times New Roman" w:cs="Times New Roman"/>
          <w:b/>
          <w:sz w:val="24"/>
          <w:szCs w:val="24"/>
          <w:lang w:val="fr-CA"/>
        </w:rPr>
      </w:pPr>
      <w:bookmarkStart w:id="164" w:name="lt_pId143"/>
      <w:r w:rsidRPr="00343F97">
        <w:rPr>
          <w:rFonts w:ascii="Times New Roman" w:hAnsi="Times New Roman" w:cs="Times New Roman"/>
          <w:sz w:val="24"/>
          <w:szCs w:val="24"/>
          <w:lang w:val="fr-CA"/>
        </w:rPr>
        <w:t xml:space="preserve">Taux </w:t>
      </w:r>
      <w:r w:rsidR="00F11E9E">
        <w:rPr>
          <w:rFonts w:ascii="Times New Roman" w:hAnsi="Times New Roman" w:cs="Times New Roman"/>
          <w:sz w:val="24"/>
          <w:szCs w:val="24"/>
          <w:lang w:val="fr-CA"/>
        </w:rPr>
        <w:t>d’activité</w:t>
      </w:r>
      <w:r w:rsidRPr="00343F97">
        <w:rPr>
          <w:rFonts w:ascii="Times New Roman" w:hAnsi="Times New Roman" w:cs="Times New Roman"/>
          <w:sz w:val="24"/>
          <w:szCs w:val="24"/>
          <w:lang w:val="fr-CA"/>
        </w:rPr>
        <w:t xml:space="preserve"> des </w:t>
      </w:r>
      <w:r w:rsidRPr="00F5172B">
        <w:rPr>
          <w:rFonts w:ascii="Times New Roman" w:hAnsi="Times New Roman" w:cs="Times New Roman"/>
          <w:b/>
          <w:sz w:val="24"/>
          <w:szCs w:val="24"/>
          <w:lang w:val="fr-CA"/>
        </w:rPr>
        <w:t>femmes immigrantes</w:t>
      </w:r>
      <w:r w:rsidR="00F11E9E">
        <w:rPr>
          <w:rFonts w:ascii="Times New Roman" w:hAnsi="Times New Roman" w:cs="Times New Roman"/>
          <w:sz w:val="24"/>
          <w:szCs w:val="24"/>
          <w:lang w:val="fr-CA"/>
        </w:rPr>
        <w:t> </w:t>
      </w:r>
      <w:r w:rsidRPr="00343F97">
        <w:rPr>
          <w:rFonts w:ascii="Times New Roman" w:hAnsi="Times New Roman" w:cs="Times New Roman"/>
          <w:sz w:val="24"/>
          <w:szCs w:val="24"/>
          <w:lang w:val="fr-CA"/>
        </w:rPr>
        <w:t>:</w:t>
      </w:r>
      <w:bookmarkEnd w:id="164"/>
    </w:p>
    <w:p w14:paraId="6C124B99" w14:textId="4BB481C4" w:rsidR="0081608A" w:rsidRPr="002A7C6B" w:rsidRDefault="00F009B3" w:rsidP="0081608A">
      <w:pPr>
        <w:numPr>
          <w:ilvl w:val="1"/>
          <w:numId w:val="9"/>
        </w:numPr>
        <w:rPr>
          <w:rFonts w:ascii="Times New Roman" w:hAnsi="Times New Roman" w:cs="Times New Roman"/>
          <w:sz w:val="24"/>
          <w:szCs w:val="24"/>
          <w:lang w:val="fr-CA"/>
        </w:rPr>
      </w:pPr>
      <w:bookmarkStart w:id="165" w:name="lt_pId144"/>
      <w:r w:rsidRPr="002A7C6B">
        <w:rPr>
          <w:rFonts w:ascii="Times New Roman" w:hAnsi="Times New Roman" w:cs="Times New Roman"/>
          <w:sz w:val="24"/>
          <w:szCs w:val="24"/>
          <w:lang w:val="fr-CA"/>
        </w:rPr>
        <w:t>Les femmes immigrantes de 15 ans et plus : 56,1 % en 2015;</w:t>
      </w:r>
      <w:bookmarkEnd w:id="165"/>
      <w:r w:rsidR="003C5CE7" w:rsidRPr="002A7C6B">
        <w:rPr>
          <w:rFonts w:ascii="Times New Roman" w:hAnsi="Times New Roman" w:cs="Times New Roman"/>
          <w:sz w:val="24"/>
          <w:szCs w:val="24"/>
          <w:lang w:val="fr-CA"/>
        </w:rPr>
        <w:t xml:space="preserve"> </w:t>
      </w:r>
      <w:bookmarkStart w:id="166" w:name="lt_pId145"/>
      <w:r w:rsidR="006A18FB">
        <w:rPr>
          <w:rFonts w:ascii="Times New Roman" w:hAnsi="Times New Roman" w:cs="Times New Roman"/>
          <w:sz w:val="24"/>
          <w:szCs w:val="24"/>
          <w:lang w:val="fr-CA"/>
        </w:rPr>
        <w:t>56,9 % en </w:t>
      </w:r>
      <w:r w:rsidR="002A7C6B">
        <w:rPr>
          <w:rFonts w:ascii="Times New Roman" w:hAnsi="Times New Roman" w:cs="Times New Roman"/>
          <w:sz w:val="24"/>
          <w:szCs w:val="24"/>
          <w:lang w:val="fr-CA"/>
        </w:rPr>
        <w:t>2016;</w:t>
      </w:r>
      <w:bookmarkEnd w:id="166"/>
      <w:r w:rsidR="003C5CE7" w:rsidRPr="002A7C6B">
        <w:rPr>
          <w:rFonts w:ascii="Times New Roman" w:hAnsi="Times New Roman" w:cs="Times New Roman"/>
          <w:sz w:val="24"/>
          <w:szCs w:val="24"/>
          <w:lang w:val="fr-CA"/>
        </w:rPr>
        <w:t xml:space="preserve"> </w:t>
      </w:r>
      <w:bookmarkStart w:id="167" w:name="lt_pId146"/>
      <w:r w:rsidR="006A18FB">
        <w:rPr>
          <w:rFonts w:ascii="Times New Roman" w:hAnsi="Times New Roman" w:cs="Times New Roman"/>
          <w:sz w:val="24"/>
          <w:szCs w:val="24"/>
          <w:lang w:val="fr-CA"/>
        </w:rPr>
        <w:t>58,0 % en </w:t>
      </w:r>
      <w:r w:rsidR="009C67A3">
        <w:rPr>
          <w:rFonts w:ascii="Times New Roman" w:hAnsi="Times New Roman" w:cs="Times New Roman"/>
          <w:sz w:val="24"/>
          <w:szCs w:val="24"/>
          <w:lang w:val="fr-CA"/>
        </w:rPr>
        <w:t>2017;</w:t>
      </w:r>
      <w:bookmarkEnd w:id="167"/>
      <w:r w:rsidR="003C5CE7" w:rsidRPr="002A7C6B">
        <w:rPr>
          <w:rFonts w:ascii="Times New Roman" w:hAnsi="Times New Roman" w:cs="Times New Roman"/>
          <w:sz w:val="24"/>
          <w:szCs w:val="24"/>
          <w:lang w:val="fr-CA"/>
        </w:rPr>
        <w:t xml:space="preserve"> </w:t>
      </w:r>
      <w:bookmarkStart w:id="168" w:name="lt_pId147"/>
      <w:r w:rsidR="006A18FB">
        <w:rPr>
          <w:rFonts w:ascii="Times New Roman" w:hAnsi="Times New Roman" w:cs="Times New Roman"/>
          <w:sz w:val="24"/>
          <w:szCs w:val="24"/>
          <w:lang w:val="fr-CA"/>
        </w:rPr>
        <w:t>58,2 </w:t>
      </w:r>
      <w:r w:rsidR="000D3540">
        <w:rPr>
          <w:rFonts w:ascii="Times New Roman" w:hAnsi="Times New Roman" w:cs="Times New Roman"/>
          <w:sz w:val="24"/>
          <w:szCs w:val="24"/>
          <w:lang w:val="fr-CA"/>
        </w:rPr>
        <w:t>% en</w:t>
      </w:r>
      <w:r w:rsidR="006A18FB">
        <w:rPr>
          <w:rFonts w:ascii="Times New Roman" w:hAnsi="Times New Roman" w:cs="Times New Roman"/>
          <w:sz w:val="24"/>
          <w:szCs w:val="24"/>
          <w:lang w:val="fr-CA"/>
        </w:rPr>
        <w:t> </w:t>
      </w:r>
      <w:r w:rsidR="000D3540">
        <w:rPr>
          <w:rFonts w:ascii="Times New Roman" w:hAnsi="Times New Roman" w:cs="Times New Roman"/>
          <w:sz w:val="24"/>
          <w:szCs w:val="24"/>
          <w:lang w:val="fr-CA"/>
        </w:rPr>
        <w:t>2018;</w:t>
      </w:r>
      <w:bookmarkEnd w:id="168"/>
      <w:r w:rsidR="003C5CE7" w:rsidRPr="002A7C6B">
        <w:rPr>
          <w:rFonts w:ascii="Times New Roman" w:hAnsi="Times New Roman" w:cs="Times New Roman"/>
          <w:sz w:val="24"/>
          <w:szCs w:val="24"/>
          <w:lang w:val="fr-CA"/>
        </w:rPr>
        <w:t xml:space="preserve"> </w:t>
      </w:r>
      <w:bookmarkStart w:id="169" w:name="lt_pId148"/>
      <w:r w:rsidR="00BE1152" w:rsidRPr="00BE1152">
        <w:rPr>
          <w:rFonts w:ascii="Times New Roman" w:hAnsi="Times New Roman" w:cs="Times New Roman"/>
          <w:sz w:val="24"/>
          <w:szCs w:val="24"/>
          <w:lang w:val="fr-CA"/>
        </w:rPr>
        <w:t>et 58,7</w:t>
      </w:r>
      <w:r w:rsidR="006A18FB">
        <w:rPr>
          <w:rFonts w:ascii="Times New Roman" w:hAnsi="Times New Roman" w:cs="Times New Roman"/>
          <w:sz w:val="24"/>
          <w:szCs w:val="24"/>
          <w:lang w:val="fr-CA"/>
        </w:rPr>
        <w:t> </w:t>
      </w:r>
      <w:r w:rsidR="00BE1152" w:rsidRPr="00BE1152">
        <w:rPr>
          <w:rFonts w:ascii="Times New Roman" w:hAnsi="Times New Roman" w:cs="Times New Roman"/>
          <w:sz w:val="24"/>
          <w:szCs w:val="24"/>
          <w:lang w:val="fr-CA"/>
        </w:rPr>
        <w:t>% en</w:t>
      </w:r>
      <w:r w:rsidR="006A18FB">
        <w:rPr>
          <w:rFonts w:ascii="Times New Roman" w:hAnsi="Times New Roman" w:cs="Times New Roman"/>
          <w:sz w:val="24"/>
          <w:szCs w:val="24"/>
          <w:lang w:val="fr-CA"/>
        </w:rPr>
        <w:t> </w:t>
      </w:r>
      <w:r w:rsidR="00BE1152" w:rsidRPr="00BE1152">
        <w:rPr>
          <w:rFonts w:ascii="Times New Roman" w:hAnsi="Times New Roman" w:cs="Times New Roman"/>
          <w:sz w:val="24"/>
          <w:szCs w:val="24"/>
          <w:lang w:val="fr-CA"/>
        </w:rPr>
        <w:t>2019.</w:t>
      </w:r>
      <w:bookmarkEnd w:id="169"/>
    </w:p>
    <w:p w14:paraId="14EB1004" w14:textId="37CAA33D" w:rsidR="0081608A" w:rsidRPr="003B7642" w:rsidRDefault="00927CFB" w:rsidP="0081608A">
      <w:pPr>
        <w:numPr>
          <w:ilvl w:val="1"/>
          <w:numId w:val="9"/>
        </w:numPr>
        <w:rPr>
          <w:rFonts w:ascii="Times New Roman" w:hAnsi="Times New Roman" w:cs="Times New Roman"/>
          <w:sz w:val="24"/>
          <w:szCs w:val="24"/>
          <w:lang w:val="fr-CA"/>
        </w:rPr>
      </w:pPr>
      <w:bookmarkStart w:id="170" w:name="lt_pId149"/>
      <w:r w:rsidRPr="003B7642">
        <w:rPr>
          <w:rFonts w:ascii="Times New Roman" w:hAnsi="Times New Roman" w:cs="Times New Roman"/>
          <w:sz w:val="24"/>
          <w:szCs w:val="24"/>
          <w:lang w:val="fr-CA"/>
        </w:rPr>
        <w:lastRenderedPageBreak/>
        <w:t>Les femmes immigrantes de 25 à 54</w:t>
      </w:r>
      <w:r w:rsidR="006A18FB">
        <w:rPr>
          <w:rFonts w:ascii="Times New Roman" w:hAnsi="Times New Roman" w:cs="Times New Roman"/>
          <w:sz w:val="24"/>
          <w:szCs w:val="24"/>
          <w:lang w:val="fr-CA"/>
        </w:rPr>
        <w:t> </w:t>
      </w:r>
      <w:r w:rsidRPr="003B7642">
        <w:rPr>
          <w:rFonts w:ascii="Times New Roman" w:hAnsi="Times New Roman" w:cs="Times New Roman"/>
          <w:sz w:val="24"/>
          <w:szCs w:val="24"/>
          <w:lang w:val="fr-CA"/>
        </w:rPr>
        <w:t>ans (principal groupe d</w:t>
      </w:r>
      <w:r w:rsidR="00172EE7">
        <w:rPr>
          <w:rFonts w:ascii="Times New Roman" w:hAnsi="Times New Roman" w:cs="Times New Roman"/>
          <w:sz w:val="24"/>
          <w:szCs w:val="24"/>
          <w:lang w:val="fr-CA"/>
        </w:rPr>
        <w:t>’</w:t>
      </w:r>
      <w:r w:rsidRPr="003B7642">
        <w:rPr>
          <w:rFonts w:ascii="Times New Roman" w:hAnsi="Times New Roman" w:cs="Times New Roman"/>
          <w:sz w:val="24"/>
          <w:szCs w:val="24"/>
          <w:lang w:val="fr-CA"/>
        </w:rPr>
        <w:t>âge actif) : 75,2</w:t>
      </w:r>
      <w:r w:rsidR="006A18FB">
        <w:rPr>
          <w:rFonts w:ascii="Times New Roman" w:hAnsi="Times New Roman" w:cs="Times New Roman"/>
          <w:sz w:val="24"/>
          <w:szCs w:val="24"/>
          <w:lang w:val="fr-CA"/>
        </w:rPr>
        <w:t> </w:t>
      </w:r>
      <w:r w:rsidRPr="003B7642">
        <w:rPr>
          <w:rFonts w:ascii="Times New Roman" w:hAnsi="Times New Roman" w:cs="Times New Roman"/>
          <w:sz w:val="24"/>
          <w:szCs w:val="24"/>
          <w:lang w:val="fr-CA"/>
        </w:rPr>
        <w:t>% en</w:t>
      </w:r>
      <w:r w:rsidR="006A18FB">
        <w:rPr>
          <w:rFonts w:ascii="Times New Roman" w:hAnsi="Times New Roman" w:cs="Times New Roman"/>
          <w:sz w:val="24"/>
          <w:szCs w:val="24"/>
          <w:lang w:val="fr-CA"/>
        </w:rPr>
        <w:t> </w:t>
      </w:r>
      <w:r w:rsidRPr="003B7642">
        <w:rPr>
          <w:rFonts w:ascii="Times New Roman" w:hAnsi="Times New Roman" w:cs="Times New Roman"/>
          <w:sz w:val="24"/>
          <w:szCs w:val="24"/>
          <w:lang w:val="fr-CA"/>
        </w:rPr>
        <w:t>2015;</w:t>
      </w:r>
      <w:bookmarkEnd w:id="170"/>
      <w:r w:rsidR="003C5CE7" w:rsidRPr="003B7642">
        <w:rPr>
          <w:rFonts w:ascii="Times New Roman" w:hAnsi="Times New Roman" w:cs="Times New Roman"/>
          <w:sz w:val="24"/>
          <w:szCs w:val="24"/>
          <w:lang w:val="fr-CA"/>
        </w:rPr>
        <w:t xml:space="preserve"> </w:t>
      </w:r>
      <w:bookmarkStart w:id="171" w:name="lt_pId150"/>
      <w:r w:rsidR="003B7642">
        <w:rPr>
          <w:rFonts w:ascii="Times New Roman" w:hAnsi="Times New Roman" w:cs="Times New Roman"/>
          <w:sz w:val="24"/>
          <w:szCs w:val="24"/>
          <w:lang w:val="fr-CA"/>
        </w:rPr>
        <w:t>76,1</w:t>
      </w:r>
      <w:r w:rsidR="006A18FB">
        <w:rPr>
          <w:rFonts w:ascii="Times New Roman" w:hAnsi="Times New Roman" w:cs="Times New Roman"/>
          <w:sz w:val="24"/>
          <w:szCs w:val="24"/>
          <w:lang w:val="fr-CA"/>
        </w:rPr>
        <w:t> </w:t>
      </w:r>
      <w:r w:rsidR="003B7642">
        <w:rPr>
          <w:rFonts w:ascii="Times New Roman" w:hAnsi="Times New Roman" w:cs="Times New Roman"/>
          <w:sz w:val="24"/>
          <w:szCs w:val="24"/>
          <w:lang w:val="fr-CA"/>
        </w:rPr>
        <w:t>% en</w:t>
      </w:r>
      <w:r w:rsidR="006A18FB">
        <w:rPr>
          <w:rFonts w:ascii="Times New Roman" w:hAnsi="Times New Roman" w:cs="Times New Roman"/>
          <w:sz w:val="24"/>
          <w:szCs w:val="24"/>
          <w:lang w:val="fr-CA"/>
        </w:rPr>
        <w:t> </w:t>
      </w:r>
      <w:r w:rsidR="003B7642">
        <w:rPr>
          <w:rFonts w:ascii="Times New Roman" w:hAnsi="Times New Roman" w:cs="Times New Roman"/>
          <w:sz w:val="24"/>
          <w:szCs w:val="24"/>
          <w:lang w:val="fr-CA"/>
        </w:rPr>
        <w:t>2016;</w:t>
      </w:r>
      <w:bookmarkEnd w:id="171"/>
      <w:r w:rsidR="003C5CE7" w:rsidRPr="003B7642">
        <w:rPr>
          <w:rFonts w:ascii="Times New Roman" w:hAnsi="Times New Roman" w:cs="Times New Roman"/>
          <w:sz w:val="24"/>
          <w:szCs w:val="24"/>
          <w:lang w:val="fr-CA"/>
        </w:rPr>
        <w:t xml:space="preserve"> </w:t>
      </w:r>
      <w:bookmarkStart w:id="172" w:name="lt_pId151"/>
      <w:r w:rsidR="00CC1827">
        <w:rPr>
          <w:rFonts w:ascii="Times New Roman" w:hAnsi="Times New Roman" w:cs="Times New Roman"/>
          <w:sz w:val="24"/>
          <w:szCs w:val="24"/>
          <w:lang w:val="fr-CA"/>
        </w:rPr>
        <w:t>77,5</w:t>
      </w:r>
      <w:r w:rsidR="006A18FB">
        <w:rPr>
          <w:rFonts w:ascii="Times New Roman" w:hAnsi="Times New Roman" w:cs="Times New Roman"/>
          <w:sz w:val="24"/>
          <w:szCs w:val="24"/>
          <w:lang w:val="fr-CA"/>
        </w:rPr>
        <w:t> </w:t>
      </w:r>
      <w:r w:rsidR="00CC1827">
        <w:rPr>
          <w:rFonts w:ascii="Times New Roman" w:hAnsi="Times New Roman" w:cs="Times New Roman"/>
          <w:sz w:val="24"/>
          <w:szCs w:val="24"/>
          <w:lang w:val="fr-CA"/>
        </w:rPr>
        <w:t>% en</w:t>
      </w:r>
      <w:r w:rsidR="006A18FB">
        <w:rPr>
          <w:rFonts w:ascii="Times New Roman" w:hAnsi="Times New Roman" w:cs="Times New Roman"/>
          <w:sz w:val="24"/>
          <w:szCs w:val="24"/>
          <w:lang w:val="fr-CA"/>
        </w:rPr>
        <w:t> </w:t>
      </w:r>
      <w:r w:rsidR="00CC1827">
        <w:rPr>
          <w:rFonts w:ascii="Times New Roman" w:hAnsi="Times New Roman" w:cs="Times New Roman"/>
          <w:sz w:val="24"/>
          <w:szCs w:val="24"/>
          <w:lang w:val="fr-CA"/>
        </w:rPr>
        <w:t>2017;</w:t>
      </w:r>
      <w:bookmarkEnd w:id="172"/>
      <w:r w:rsidR="003C5CE7" w:rsidRPr="003B7642">
        <w:rPr>
          <w:rFonts w:ascii="Times New Roman" w:hAnsi="Times New Roman" w:cs="Times New Roman"/>
          <w:sz w:val="24"/>
          <w:szCs w:val="24"/>
          <w:lang w:val="fr-CA"/>
        </w:rPr>
        <w:t xml:space="preserve"> </w:t>
      </w:r>
      <w:bookmarkStart w:id="173" w:name="lt_pId152"/>
      <w:r w:rsidR="003725ED">
        <w:rPr>
          <w:rFonts w:ascii="Times New Roman" w:hAnsi="Times New Roman" w:cs="Times New Roman"/>
          <w:sz w:val="24"/>
          <w:szCs w:val="24"/>
          <w:lang w:val="fr-CA"/>
        </w:rPr>
        <w:t>77,7</w:t>
      </w:r>
      <w:r w:rsidR="006A18FB">
        <w:rPr>
          <w:rFonts w:ascii="Times New Roman" w:hAnsi="Times New Roman" w:cs="Times New Roman"/>
          <w:sz w:val="24"/>
          <w:szCs w:val="24"/>
          <w:lang w:val="fr-CA"/>
        </w:rPr>
        <w:t> </w:t>
      </w:r>
      <w:r w:rsidR="003725ED">
        <w:rPr>
          <w:rFonts w:ascii="Times New Roman" w:hAnsi="Times New Roman" w:cs="Times New Roman"/>
          <w:sz w:val="24"/>
          <w:szCs w:val="24"/>
          <w:lang w:val="fr-CA"/>
        </w:rPr>
        <w:t>% en</w:t>
      </w:r>
      <w:r w:rsidR="006A18FB">
        <w:rPr>
          <w:rFonts w:ascii="Times New Roman" w:hAnsi="Times New Roman" w:cs="Times New Roman"/>
          <w:sz w:val="24"/>
          <w:szCs w:val="24"/>
          <w:lang w:val="fr-CA"/>
        </w:rPr>
        <w:t> </w:t>
      </w:r>
      <w:r w:rsidR="003725ED">
        <w:rPr>
          <w:rFonts w:ascii="Times New Roman" w:hAnsi="Times New Roman" w:cs="Times New Roman"/>
          <w:sz w:val="24"/>
          <w:szCs w:val="24"/>
          <w:lang w:val="fr-CA"/>
        </w:rPr>
        <w:t>2018;</w:t>
      </w:r>
      <w:bookmarkEnd w:id="173"/>
      <w:r w:rsidR="003C5CE7" w:rsidRPr="003B7642">
        <w:rPr>
          <w:rFonts w:ascii="Times New Roman" w:hAnsi="Times New Roman" w:cs="Times New Roman"/>
          <w:sz w:val="24"/>
          <w:szCs w:val="24"/>
          <w:lang w:val="fr-CA"/>
        </w:rPr>
        <w:t xml:space="preserve"> </w:t>
      </w:r>
      <w:bookmarkStart w:id="174" w:name="lt_pId153"/>
      <w:r w:rsidR="00015C1B">
        <w:rPr>
          <w:rFonts w:ascii="Times New Roman" w:hAnsi="Times New Roman" w:cs="Times New Roman"/>
          <w:sz w:val="24"/>
          <w:szCs w:val="24"/>
          <w:lang w:val="fr-CA"/>
        </w:rPr>
        <w:t>et 78,2</w:t>
      </w:r>
      <w:r w:rsidR="00172EE7">
        <w:rPr>
          <w:rFonts w:ascii="Times New Roman" w:hAnsi="Times New Roman" w:cs="Times New Roman"/>
          <w:sz w:val="24"/>
          <w:szCs w:val="24"/>
          <w:lang w:val="fr-CA"/>
        </w:rPr>
        <w:t> </w:t>
      </w:r>
      <w:r w:rsidR="00015C1B">
        <w:rPr>
          <w:rFonts w:ascii="Times New Roman" w:hAnsi="Times New Roman" w:cs="Times New Roman"/>
          <w:sz w:val="24"/>
          <w:szCs w:val="24"/>
          <w:lang w:val="fr-CA"/>
        </w:rPr>
        <w:t>% en</w:t>
      </w:r>
      <w:r w:rsidR="006A18FB">
        <w:rPr>
          <w:rFonts w:ascii="Times New Roman" w:hAnsi="Times New Roman" w:cs="Times New Roman"/>
          <w:sz w:val="24"/>
          <w:szCs w:val="24"/>
          <w:lang w:val="fr-CA"/>
        </w:rPr>
        <w:t> </w:t>
      </w:r>
      <w:r w:rsidR="00015C1B">
        <w:rPr>
          <w:rFonts w:ascii="Times New Roman" w:hAnsi="Times New Roman" w:cs="Times New Roman"/>
          <w:sz w:val="24"/>
          <w:szCs w:val="24"/>
          <w:lang w:val="fr-CA"/>
        </w:rPr>
        <w:t>2019</w:t>
      </w:r>
      <w:r w:rsidR="006A18FB">
        <w:rPr>
          <w:rFonts w:ascii="Times New Roman" w:hAnsi="Times New Roman" w:cs="Times New Roman"/>
          <w:sz w:val="24"/>
          <w:szCs w:val="24"/>
          <w:vertAlign w:val="superscript"/>
          <w:lang w:val="en-US"/>
        </w:rPr>
        <w:endnoteReference w:id="23"/>
      </w:r>
      <w:r w:rsidR="00015C1B">
        <w:rPr>
          <w:rFonts w:ascii="Times New Roman" w:hAnsi="Times New Roman" w:cs="Times New Roman"/>
          <w:sz w:val="24"/>
          <w:szCs w:val="24"/>
          <w:lang w:val="fr-CA"/>
        </w:rPr>
        <w:t>.</w:t>
      </w:r>
      <w:bookmarkEnd w:id="174"/>
    </w:p>
    <w:p w14:paraId="18D21E6E" w14:textId="63A16EF8" w:rsidR="0081608A" w:rsidRPr="00984077" w:rsidRDefault="008664D9" w:rsidP="0081608A">
      <w:pPr>
        <w:rPr>
          <w:rFonts w:ascii="Times New Roman" w:hAnsi="Times New Roman" w:cs="Times New Roman"/>
          <w:sz w:val="24"/>
          <w:szCs w:val="24"/>
          <w:lang w:val="fr-FR"/>
        </w:rPr>
      </w:pPr>
      <w:bookmarkStart w:id="175" w:name="lt_pId154"/>
      <w:r>
        <w:rPr>
          <w:rFonts w:ascii="Times New Roman" w:hAnsi="Times New Roman" w:cs="Times New Roman"/>
          <w:sz w:val="24"/>
          <w:szCs w:val="24"/>
          <w:lang w:val="fr-CA"/>
        </w:rPr>
        <w:t>Taux d’activité</w:t>
      </w:r>
      <w:r w:rsidR="005F7634" w:rsidRPr="005F7634">
        <w:rPr>
          <w:rFonts w:ascii="Times New Roman" w:hAnsi="Times New Roman" w:cs="Times New Roman"/>
          <w:sz w:val="24"/>
          <w:szCs w:val="24"/>
          <w:lang w:val="fr-CA"/>
        </w:rPr>
        <w:t xml:space="preserve"> des </w:t>
      </w:r>
      <w:r w:rsidR="005F7634" w:rsidRPr="00F5172B">
        <w:rPr>
          <w:rFonts w:ascii="Times New Roman" w:hAnsi="Times New Roman" w:cs="Times New Roman"/>
          <w:b/>
          <w:sz w:val="24"/>
          <w:szCs w:val="24"/>
          <w:lang w:val="fr-CA"/>
        </w:rPr>
        <w:t>hommes immigrants</w:t>
      </w:r>
      <w:r w:rsidR="00F11E9E">
        <w:rPr>
          <w:rFonts w:ascii="Times New Roman" w:hAnsi="Times New Roman" w:cs="Times New Roman"/>
          <w:sz w:val="24"/>
          <w:szCs w:val="24"/>
          <w:lang w:val="fr-CA"/>
        </w:rPr>
        <w:t> </w:t>
      </w:r>
      <w:r w:rsidR="005F7634" w:rsidRPr="005F7634">
        <w:rPr>
          <w:rFonts w:ascii="Times New Roman" w:hAnsi="Times New Roman" w:cs="Times New Roman"/>
          <w:sz w:val="24"/>
          <w:szCs w:val="24"/>
          <w:lang w:val="fr-CA"/>
        </w:rPr>
        <w:t>:</w:t>
      </w:r>
      <w:bookmarkEnd w:id="175"/>
    </w:p>
    <w:p w14:paraId="546223B1" w14:textId="77777777" w:rsidR="006A18FB" w:rsidRDefault="00F5172B" w:rsidP="006A18FB">
      <w:pPr>
        <w:numPr>
          <w:ilvl w:val="1"/>
          <w:numId w:val="9"/>
        </w:numPr>
        <w:rPr>
          <w:rFonts w:ascii="Times New Roman" w:hAnsi="Times New Roman" w:cs="Times New Roman"/>
          <w:sz w:val="24"/>
          <w:szCs w:val="24"/>
          <w:lang w:val="fr-CA"/>
        </w:rPr>
      </w:pPr>
      <w:bookmarkStart w:id="176" w:name="lt_pId155"/>
      <w:r w:rsidRPr="00A542C9">
        <w:rPr>
          <w:rFonts w:ascii="Times New Roman" w:hAnsi="Times New Roman" w:cs="Times New Roman"/>
          <w:sz w:val="24"/>
          <w:szCs w:val="24"/>
          <w:lang w:val="fr-CA"/>
        </w:rPr>
        <w:t>Les hommes immigrants de 15 ans et plus : 69,5</w:t>
      </w:r>
      <w:r w:rsidR="006A18FB">
        <w:rPr>
          <w:rFonts w:ascii="Times New Roman" w:hAnsi="Times New Roman" w:cs="Times New Roman"/>
          <w:sz w:val="24"/>
          <w:szCs w:val="24"/>
          <w:lang w:val="fr-CA"/>
        </w:rPr>
        <w:t> </w:t>
      </w:r>
      <w:r w:rsidRPr="00A542C9">
        <w:rPr>
          <w:rFonts w:ascii="Times New Roman" w:hAnsi="Times New Roman" w:cs="Times New Roman"/>
          <w:sz w:val="24"/>
          <w:szCs w:val="24"/>
          <w:lang w:val="fr-CA"/>
        </w:rPr>
        <w:t>% en</w:t>
      </w:r>
      <w:r w:rsidR="006A18FB">
        <w:rPr>
          <w:rFonts w:ascii="Times New Roman" w:hAnsi="Times New Roman" w:cs="Times New Roman"/>
          <w:sz w:val="24"/>
          <w:szCs w:val="24"/>
          <w:lang w:val="fr-CA"/>
        </w:rPr>
        <w:t> </w:t>
      </w:r>
      <w:r w:rsidRPr="00A542C9">
        <w:rPr>
          <w:rFonts w:ascii="Times New Roman" w:hAnsi="Times New Roman" w:cs="Times New Roman"/>
          <w:sz w:val="24"/>
          <w:szCs w:val="24"/>
          <w:lang w:val="fr-CA"/>
        </w:rPr>
        <w:t>2015</w:t>
      </w:r>
      <w:r w:rsidRPr="00024817">
        <w:rPr>
          <w:rFonts w:ascii="Times New Roman" w:hAnsi="Times New Roman" w:cs="Times New Roman"/>
          <w:sz w:val="24"/>
          <w:szCs w:val="24"/>
          <w:lang w:val="fr-CA"/>
        </w:rPr>
        <w:t>;</w:t>
      </w:r>
      <w:bookmarkEnd w:id="176"/>
      <w:r w:rsidR="003C5CE7" w:rsidRPr="00024817">
        <w:rPr>
          <w:rFonts w:ascii="Times New Roman" w:hAnsi="Times New Roman" w:cs="Times New Roman"/>
          <w:sz w:val="24"/>
          <w:szCs w:val="24"/>
          <w:lang w:val="fr-CA"/>
        </w:rPr>
        <w:t xml:space="preserve"> </w:t>
      </w:r>
      <w:bookmarkStart w:id="177" w:name="lt_pId156"/>
      <w:r w:rsidR="00A542C9" w:rsidRPr="00024817">
        <w:rPr>
          <w:rFonts w:ascii="Times New Roman" w:hAnsi="Times New Roman" w:cs="Times New Roman"/>
          <w:sz w:val="24"/>
          <w:szCs w:val="24"/>
          <w:lang w:val="fr-CA"/>
        </w:rPr>
        <w:t>69,7</w:t>
      </w:r>
      <w:r w:rsidR="006A18FB" w:rsidRPr="00024817">
        <w:rPr>
          <w:rFonts w:ascii="Times New Roman" w:hAnsi="Times New Roman" w:cs="Times New Roman"/>
          <w:sz w:val="24"/>
          <w:szCs w:val="24"/>
          <w:lang w:val="fr-CA"/>
        </w:rPr>
        <w:t> </w:t>
      </w:r>
      <w:r w:rsidR="00A542C9" w:rsidRPr="00024817">
        <w:rPr>
          <w:rFonts w:ascii="Times New Roman" w:hAnsi="Times New Roman" w:cs="Times New Roman"/>
          <w:sz w:val="24"/>
          <w:szCs w:val="24"/>
          <w:lang w:val="fr-CA"/>
        </w:rPr>
        <w:t>% en</w:t>
      </w:r>
      <w:r w:rsidR="006A18FB" w:rsidRPr="00024817">
        <w:rPr>
          <w:rFonts w:ascii="Times New Roman" w:hAnsi="Times New Roman" w:cs="Times New Roman"/>
          <w:sz w:val="24"/>
          <w:szCs w:val="24"/>
          <w:lang w:val="fr-CA"/>
        </w:rPr>
        <w:t> </w:t>
      </w:r>
      <w:r w:rsidR="00A542C9" w:rsidRPr="00024817">
        <w:rPr>
          <w:rFonts w:ascii="Times New Roman" w:hAnsi="Times New Roman" w:cs="Times New Roman"/>
          <w:sz w:val="24"/>
          <w:szCs w:val="24"/>
          <w:lang w:val="fr-CA"/>
        </w:rPr>
        <w:t>2016;</w:t>
      </w:r>
      <w:bookmarkEnd w:id="177"/>
      <w:r w:rsidR="003C5CE7" w:rsidRPr="00A542C9">
        <w:rPr>
          <w:rFonts w:ascii="Times New Roman" w:hAnsi="Times New Roman" w:cs="Times New Roman"/>
          <w:sz w:val="24"/>
          <w:szCs w:val="24"/>
          <w:lang w:val="fr-CA"/>
        </w:rPr>
        <w:t xml:space="preserve"> </w:t>
      </w:r>
      <w:bookmarkStart w:id="178" w:name="lt_pId157"/>
      <w:r w:rsidR="00837D53">
        <w:rPr>
          <w:rFonts w:ascii="Times New Roman" w:hAnsi="Times New Roman" w:cs="Times New Roman"/>
          <w:sz w:val="24"/>
          <w:szCs w:val="24"/>
          <w:lang w:val="fr-CA"/>
        </w:rPr>
        <w:t>69,7</w:t>
      </w:r>
      <w:r w:rsidR="006A18FB">
        <w:rPr>
          <w:rFonts w:ascii="Times New Roman" w:hAnsi="Times New Roman" w:cs="Times New Roman"/>
          <w:sz w:val="24"/>
          <w:szCs w:val="24"/>
          <w:lang w:val="fr-CA"/>
        </w:rPr>
        <w:t> </w:t>
      </w:r>
      <w:r w:rsidR="00837D53">
        <w:rPr>
          <w:rFonts w:ascii="Times New Roman" w:hAnsi="Times New Roman" w:cs="Times New Roman"/>
          <w:sz w:val="24"/>
          <w:szCs w:val="24"/>
          <w:lang w:val="fr-CA"/>
        </w:rPr>
        <w:t xml:space="preserve">% </w:t>
      </w:r>
      <w:r w:rsidR="00837D53" w:rsidRPr="006A18FB">
        <w:rPr>
          <w:rFonts w:ascii="Times New Roman" w:hAnsi="Times New Roman" w:cs="Times New Roman"/>
          <w:sz w:val="24"/>
          <w:szCs w:val="24"/>
          <w:lang w:val="fr-CA"/>
        </w:rPr>
        <w:t>en</w:t>
      </w:r>
      <w:r w:rsidR="006A18FB" w:rsidRPr="006A18FB">
        <w:rPr>
          <w:rFonts w:ascii="Times New Roman" w:hAnsi="Times New Roman" w:cs="Times New Roman"/>
          <w:sz w:val="24"/>
          <w:szCs w:val="24"/>
          <w:lang w:val="fr-CA"/>
        </w:rPr>
        <w:t> </w:t>
      </w:r>
      <w:r w:rsidR="00837D53" w:rsidRPr="006A18FB">
        <w:rPr>
          <w:rFonts w:ascii="Times New Roman" w:hAnsi="Times New Roman" w:cs="Times New Roman"/>
          <w:sz w:val="24"/>
          <w:szCs w:val="24"/>
          <w:lang w:val="fr-CA"/>
        </w:rPr>
        <w:t>2017;</w:t>
      </w:r>
      <w:bookmarkEnd w:id="178"/>
      <w:r w:rsidR="003C5CE7" w:rsidRPr="006A18FB">
        <w:rPr>
          <w:rFonts w:ascii="Times New Roman" w:hAnsi="Times New Roman" w:cs="Times New Roman"/>
          <w:sz w:val="24"/>
          <w:szCs w:val="24"/>
          <w:lang w:val="fr-CA"/>
        </w:rPr>
        <w:t xml:space="preserve"> </w:t>
      </w:r>
      <w:bookmarkStart w:id="179" w:name="lt_pId158"/>
      <w:r w:rsidR="000F250C" w:rsidRPr="006A18FB">
        <w:rPr>
          <w:rFonts w:ascii="Times New Roman" w:hAnsi="Times New Roman" w:cs="Times New Roman"/>
          <w:sz w:val="24"/>
          <w:szCs w:val="24"/>
          <w:lang w:val="fr-CA"/>
        </w:rPr>
        <w:t>69,8</w:t>
      </w:r>
      <w:r w:rsidR="006A18FB" w:rsidRPr="006A18FB">
        <w:rPr>
          <w:rFonts w:ascii="Times New Roman" w:hAnsi="Times New Roman" w:cs="Times New Roman"/>
          <w:sz w:val="24"/>
          <w:szCs w:val="24"/>
          <w:lang w:val="fr-CA"/>
        </w:rPr>
        <w:t> </w:t>
      </w:r>
      <w:r w:rsidR="000F250C" w:rsidRPr="006A18FB">
        <w:rPr>
          <w:rFonts w:ascii="Times New Roman" w:hAnsi="Times New Roman" w:cs="Times New Roman"/>
          <w:sz w:val="24"/>
          <w:szCs w:val="24"/>
          <w:lang w:val="fr-CA"/>
        </w:rPr>
        <w:t>% en</w:t>
      </w:r>
      <w:r w:rsidR="006A18FB" w:rsidRPr="006A18FB">
        <w:rPr>
          <w:rFonts w:ascii="Times New Roman" w:hAnsi="Times New Roman" w:cs="Times New Roman"/>
          <w:sz w:val="24"/>
          <w:szCs w:val="24"/>
          <w:lang w:val="fr-CA"/>
        </w:rPr>
        <w:t> </w:t>
      </w:r>
      <w:r w:rsidR="000F250C" w:rsidRPr="006A18FB">
        <w:rPr>
          <w:rFonts w:ascii="Times New Roman" w:hAnsi="Times New Roman" w:cs="Times New Roman"/>
          <w:sz w:val="24"/>
          <w:szCs w:val="24"/>
          <w:lang w:val="fr-CA"/>
        </w:rPr>
        <w:t>2018;</w:t>
      </w:r>
      <w:bookmarkEnd w:id="179"/>
      <w:r w:rsidR="003C5CE7" w:rsidRPr="006A18FB">
        <w:rPr>
          <w:rFonts w:ascii="Times New Roman" w:hAnsi="Times New Roman" w:cs="Times New Roman"/>
          <w:sz w:val="24"/>
          <w:szCs w:val="24"/>
          <w:lang w:val="fr-CA"/>
        </w:rPr>
        <w:t xml:space="preserve"> </w:t>
      </w:r>
      <w:bookmarkStart w:id="180" w:name="lt_pId159"/>
      <w:r w:rsidR="000D6AA8" w:rsidRPr="006A18FB">
        <w:rPr>
          <w:rFonts w:ascii="Times New Roman" w:hAnsi="Times New Roman" w:cs="Times New Roman"/>
          <w:sz w:val="24"/>
          <w:szCs w:val="24"/>
          <w:lang w:val="fr-CA"/>
        </w:rPr>
        <w:t>et 70,9</w:t>
      </w:r>
      <w:r w:rsidR="006A18FB" w:rsidRPr="006A18FB">
        <w:rPr>
          <w:rFonts w:ascii="Times New Roman" w:hAnsi="Times New Roman" w:cs="Times New Roman"/>
          <w:sz w:val="24"/>
          <w:szCs w:val="24"/>
          <w:lang w:val="fr-CA"/>
        </w:rPr>
        <w:t> </w:t>
      </w:r>
      <w:r w:rsidR="000D6AA8" w:rsidRPr="006A18FB">
        <w:rPr>
          <w:rFonts w:ascii="Times New Roman" w:hAnsi="Times New Roman" w:cs="Times New Roman"/>
          <w:sz w:val="24"/>
          <w:szCs w:val="24"/>
          <w:lang w:val="fr-CA"/>
        </w:rPr>
        <w:t>% en</w:t>
      </w:r>
      <w:r w:rsidR="006A18FB" w:rsidRPr="006A18FB">
        <w:rPr>
          <w:rFonts w:ascii="Times New Roman" w:hAnsi="Times New Roman" w:cs="Times New Roman"/>
          <w:sz w:val="24"/>
          <w:szCs w:val="24"/>
          <w:lang w:val="fr-CA"/>
        </w:rPr>
        <w:t> </w:t>
      </w:r>
      <w:r w:rsidR="000D6AA8" w:rsidRPr="006A18FB">
        <w:rPr>
          <w:rFonts w:ascii="Times New Roman" w:hAnsi="Times New Roman" w:cs="Times New Roman"/>
          <w:sz w:val="24"/>
          <w:szCs w:val="24"/>
          <w:lang w:val="fr-CA"/>
        </w:rPr>
        <w:t>2019</w:t>
      </w:r>
      <w:bookmarkEnd w:id="180"/>
      <w:r w:rsidR="00396E63" w:rsidRPr="006A18FB">
        <w:rPr>
          <w:rFonts w:ascii="Times New Roman" w:hAnsi="Times New Roman" w:cs="Times New Roman"/>
          <w:sz w:val="24"/>
          <w:szCs w:val="24"/>
          <w:lang w:val="fr-CA"/>
        </w:rPr>
        <w:t>.</w:t>
      </w:r>
      <w:bookmarkStart w:id="181" w:name="lt_pId160"/>
    </w:p>
    <w:p w14:paraId="4B3B3F8E" w14:textId="54001364" w:rsidR="0081608A" w:rsidRPr="006A18FB" w:rsidRDefault="00396E63" w:rsidP="006A18FB">
      <w:pPr>
        <w:numPr>
          <w:ilvl w:val="1"/>
          <w:numId w:val="9"/>
        </w:numPr>
        <w:rPr>
          <w:rFonts w:ascii="Times New Roman" w:hAnsi="Times New Roman" w:cs="Times New Roman"/>
          <w:sz w:val="24"/>
          <w:szCs w:val="24"/>
          <w:lang w:val="fr-CA"/>
        </w:rPr>
      </w:pPr>
      <w:r w:rsidRPr="006A18FB">
        <w:rPr>
          <w:rFonts w:ascii="Times New Roman" w:hAnsi="Times New Roman" w:cs="Times New Roman"/>
          <w:sz w:val="24"/>
          <w:szCs w:val="24"/>
          <w:lang w:val="fr-CA"/>
        </w:rPr>
        <w:t>Les hommes immigrants de 25 à 54 ans (principal groupe d’âge actif) : 91,3</w:t>
      </w:r>
      <w:r w:rsidR="006A18FB" w:rsidRPr="006A18FB">
        <w:rPr>
          <w:rFonts w:ascii="Times New Roman" w:hAnsi="Times New Roman" w:cs="Times New Roman"/>
          <w:sz w:val="24"/>
          <w:szCs w:val="24"/>
          <w:lang w:val="fr-CA"/>
        </w:rPr>
        <w:t> </w:t>
      </w:r>
      <w:r w:rsidRPr="006A18FB">
        <w:rPr>
          <w:rFonts w:ascii="Times New Roman" w:hAnsi="Times New Roman" w:cs="Times New Roman"/>
          <w:sz w:val="24"/>
          <w:szCs w:val="24"/>
          <w:lang w:val="fr-CA"/>
        </w:rPr>
        <w:t xml:space="preserve">% </w:t>
      </w:r>
      <w:r w:rsidRPr="00E53E32">
        <w:rPr>
          <w:rFonts w:ascii="Times New Roman" w:hAnsi="Times New Roman" w:cs="Times New Roman"/>
          <w:sz w:val="24"/>
          <w:szCs w:val="24"/>
          <w:lang w:val="fr-CA"/>
        </w:rPr>
        <w:t>en</w:t>
      </w:r>
      <w:r w:rsidR="006A18FB" w:rsidRPr="00E53E32">
        <w:rPr>
          <w:rFonts w:ascii="Times New Roman" w:hAnsi="Times New Roman" w:cs="Times New Roman"/>
          <w:sz w:val="24"/>
          <w:szCs w:val="24"/>
          <w:lang w:val="fr-CA"/>
        </w:rPr>
        <w:t> </w:t>
      </w:r>
      <w:r w:rsidRPr="00E53E32">
        <w:rPr>
          <w:rFonts w:ascii="Times New Roman" w:hAnsi="Times New Roman" w:cs="Times New Roman"/>
          <w:sz w:val="24"/>
          <w:szCs w:val="24"/>
          <w:lang w:val="fr-CA"/>
        </w:rPr>
        <w:t>2015;</w:t>
      </w:r>
      <w:bookmarkEnd w:id="181"/>
      <w:r w:rsidR="003C5CE7" w:rsidRPr="00E53E32">
        <w:rPr>
          <w:rFonts w:ascii="Times New Roman" w:hAnsi="Times New Roman" w:cs="Times New Roman"/>
          <w:sz w:val="24"/>
          <w:szCs w:val="24"/>
          <w:lang w:val="fr-CA"/>
        </w:rPr>
        <w:t xml:space="preserve"> </w:t>
      </w:r>
      <w:bookmarkStart w:id="182" w:name="lt_pId161"/>
      <w:r w:rsidR="001F46F7" w:rsidRPr="00E53E32">
        <w:rPr>
          <w:rFonts w:ascii="Times New Roman" w:hAnsi="Times New Roman" w:cs="Times New Roman"/>
          <w:sz w:val="24"/>
          <w:szCs w:val="24"/>
          <w:lang w:val="fr-CA"/>
        </w:rPr>
        <w:t>91,5</w:t>
      </w:r>
      <w:r w:rsidR="006A18FB" w:rsidRPr="00E53E32">
        <w:rPr>
          <w:rFonts w:ascii="Times New Roman" w:hAnsi="Times New Roman" w:cs="Times New Roman"/>
          <w:sz w:val="24"/>
          <w:szCs w:val="24"/>
          <w:lang w:val="fr-CA"/>
        </w:rPr>
        <w:t> </w:t>
      </w:r>
      <w:r w:rsidR="001F46F7" w:rsidRPr="00E53E32">
        <w:rPr>
          <w:rFonts w:ascii="Times New Roman" w:hAnsi="Times New Roman" w:cs="Times New Roman"/>
          <w:sz w:val="24"/>
          <w:szCs w:val="24"/>
          <w:lang w:val="fr-CA"/>
        </w:rPr>
        <w:t>% en</w:t>
      </w:r>
      <w:r w:rsidR="006A18FB" w:rsidRPr="00E53E32">
        <w:rPr>
          <w:rFonts w:ascii="Times New Roman" w:hAnsi="Times New Roman" w:cs="Times New Roman"/>
          <w:sz w:val="24"/>
          <w:szCs w:val="24"/>
          <w:lang w:val="fr-CA"/>
        </w:rPr>
        <w:t> 2</w:t>
      </w:r>
      <w:r w:rsidR="001F46F7" w:rsidRPr="00E53E32">
        <w:rPr>
          <w:rFonts w:ascii="Times New Roman" w:hAnsi="Times New Roman" w:cs="Times New Roman"/>
          <w:sz w:val="24"/>
          <w:szCs w:val="24"/>
          <w:lang w:val="fr-CA"/>
        </w:rPr>
        <w:t>016;</w:t>
      </w:r>
      <w:bookmarkEnd w:id="182"/>
      <w:r w:rsidR="003C5CE7" w:rsidRPr="00E53E32">
        <w:rPr>
          <w:rFonts w:ascii="Times New Roman" w:hAnsi="Times New Roman" w:cs="Times New Roman"/>
          <w:sz w:val="24"/>
          <w:szCs w:val="24"/>
          <w:lang w:val="fr-CA"/>
        </w:rPr>
        <w:t xml:space="preserve"> </w:t>
      </w:r>
      <w:bookmarkStart w:id="183" w:name="lt_pId162"/>
      <w:r w:rsidR="002D57FF" w:rsidRPr="00E53E32">
        <w:rPr>
          <w:rFonts w:ascii="Times New Roman" w:hAnsi="Times New Roman" w:cs="Times New Roman"/>
          <w:sz w:val="24"/>
          <w:szCs w:val="24"/>
          <w:lang w:val="fr-CA"/>
        </w:rPr>
        <w:t>91,7</w:t>
      </w:r>
      <w:r w:rsidR="006A18FB" w:rsidRPr="00E53E32">
        <w:rPr>
          <w:rFonts w:ascii="Times New Roman" w:hAnsi="Times New Roman" w:cs="Times New Roman"/>
          <w:sz w:val="24"/>
          <w:szCs w:val="24"/>
          <w:lang w:val="fr-CA"/>
        </w:rPr>
        <w:t> </w:t>
      </w:r>
      <w:r w:rsidR="002D57FF" w:rsidRPr="00E53E32">
        <w:rPr>
          <w:rFonts w:ascii="Times New Roman" w:hAnsi="Times New Roman" w:cs="Times New Roman"/>
          <w:sz w:val="24"/>
          <w:szCs w:val="24"/>
          <w:lang w:val="fr-CA"/>
        </w:rPr>
        <w:t>% en</w:t>
      </w:r>
      <w:r w:rsidR="006A18FB" w:rsidRPr="00E53E32">
        <w:rPr>
          <w:rFonts w:ascii="Times New Roman" w:hAnsi="Times New Roman" w:cs="Times New Roman"/>
          <w:sz w:val="24"/>
          <w:szCs w:val="24"/>
          <w:lang w:val="fr-CA"/>
        </w:rPr>
        <w:t> </w:t>
      </w:r>
      <w:r w:rsidR="002D57FF" w:rsidRPr="00E53E32">
        <w:rPr>
          <w:rFonts w:ascii="Times New Roman" w:hAnsi="Times New Roman" w:cs="Times New Roman"/>
          <w:sz w:val="24"/>
          <w:szCs w:val="24"/>
          <w:lang w:val="fr-CA"/>
        </w:rPr>
        <w:t>2017;</w:t>
      </w:r>
      <w:bookmarkEnd w:id="183"/>
      <w:r w:rsidR="003C5CE7" w:rsidRPr="00E53E32">
        <w:rPr>
          <w:rFonts w:ascii="Times New Roman" w:hAnsi="Times New Roman" w:cs="Times New Roman"/>
          <w:sz w:val="24"/>
          <w:szCs w:val="24"/>
          <w:lang w:val="fr-CA"/>
        </w:rPr>
        <w:t xml:space="preserve"> </w:t>
      </w:r>
      <w:bookmarkStart w:id="184" w:name="lt_pId163"/>
      <w:r w:rsidR="00DB3B3C" w:rsidRPr="00E53E32">
        <w:rPr>
          <w:rFonts w:ascii="Times New Roman" w:hAnsi="Times New Roman" w:cs="Times New Roman"/>
          <w:sz w:val="24"/>
          <w:szCs w:val="24"/>
          <w:lang w:val="fr-CA"/>
        </w:rPr>
        <w:t>91,6</w:t>
      </w:r>
      <w:r w:rsidR="006A18FB" w:rsidRPr="00E53E32">
        <w:rPr>
          <w:rFonts w:ascii="Times New Roman" w:hAnsi="Times New Roman" w:cs="Times New Roman"/>
          <w:sz w:val="24"/>
          <w:szCs w:val="24"/>
          <w:lang w:val="fr-CA"/>
        </w:rPr>
        <w:t> </w:t>
      </w:r>
      <w:r w:rsidR="00DB3B3C" w:rsidRPr="00E53E32">
        <w:rPr>
          <w:rFonts w:ascii="Times New Roman" w:hAnsi="Times New Roman" w:cs="Times New Roman"/>
          <w:sz w:val="24"/>
          <w:szCs w:val="24"/>
          <w:lang w:val="fr-CA"/>
        </w:rPr>
        <w:t>% en</w:t>
      </w:r>
      <w:r w:rsidR="006A18FB" w:rsidRPr="00E53E32">
        <w:rPr>
          <w:rFonts w:ascii="Times New Roman" w:hAnsi="Times New Roman" w:cs="Times New Roman"/>
          <w:sz w:val="24"/>
          <w:szCs w:val="24"/>
          <w:lang w:val="fr-CA"/>
        </w:rPr>
        <w:t> </w:t>
      </w:r>
      <w:r w:rsidR="00DB3B3C" w:rsidRPr="00E53E32">
        <w:rPr>
          <w:rFonts w:ascii="Times New Roman" w:hAnsi="Times New Roman" w:cs="Times New Roman"/>
          <w:sz w:val="24"/>
          <w:szCs w:val="24"/>
          <w:lang w:val="fr-CA"/>
        </w:rPr>
        <w:t>2018;</w:t>
      </w:r>
      <w:bookmarkEnd w:id="184"/>
      <w:r w:rsidR="003C5CE7" w:rsidRPr="00E53E32">
        <w:rPr>
          <w:rFonts w:ascii="Times New Roman" w:hAnsi="Times New Roman" w:cs="Times New Roman"/>
          <w:sz w:val="24"/>
          <w:szCs w:val="24"/>
          <w:lang w:val="fr-CA"/>
        </w:rPr>
        <w:t xml:space="preserve"> </w:t>
      </w:r>
      <w:bookmarkStart w:id="185" w:name="lt_pId164"/>
      <w:r w:rsidR="00AE7AEF" w:rsidRPr="00E53E32">
        <w:rPr>
          <w:rFonts w:ascii="Times New Roman" w:hAnsi="Times New Roman" w:cs="Times New Roman"/>
          <w:sz w:val="24"/>
          <w:szCs w:val="24"/>
          <w:lang w:val="fr-CA"/>
        </w:rPr>
        <w:t>et 92,1</w:t>
      </w:r>
      <w:r w:rsidR="006A18FB" w:rsidRPr="00E53E32">
        <w:rPr>
          <w:rFonts w:ascii="Times New Roman" w:hAnsi="Times New Roman" w:cs="Times New Roman"/>
          <w:sz w:val="24"/>
          <w:szCs w:val="24"/>
          <w:lang w:val="fr-CA"/>
        </w:rPr>
        <w:t> </w:t>
      </w:r>
      <w:r w:rsidR="00AE7AEF" w:rsidRPr="00E53E32">
        <w:rPr>
          <w:rFonts w:ascii="Times New Roman" w:hAnsi="Times New Roman" w:cs="Times New Roman"/>
          <w:sz w:val="24"/>
          <w:szCs w:val="24"/>
          <w:lang w:val="fr-CA"/>
        </w:rPr>
        <w:t>% en</w:t>
      </w:r>
      <w:r w:rsidR="006A18FB" w:rsidRPr="00E53E32">
        <w:rPr>
          <w:rFonts w:ascii="Times New Roman" w:hAnsi="Times New Roman" w:cs="Times New Roman"/>
          <w:sz w:val="24"/>
          <w:szCs w:val="24"/>
          <w:lang w:val="fr-CA"/>
        </w:rPr>
        <w:t> </w:t>
      </w:r>
      <w:r w:rsidR="00AE7AEF" w:rsidRPr="00E53E32">
        <w:rPr>
          <w:rFonts w:ascii="Times New Roman" w:hAnsi="Times New Roman" w:cs="Times New Roman"/>
          <w:sz w:val="24"/>
          <w:szCs w:val="24"/>
          <w:lang w:val="fr-CA"/>
        </w:rPr>
        <w:t>2019</w:t>
      </w:r>
      <w:r w:rsidR="006A18FB" w:rsidRPr="00E53E32">
        <w:rPr>
          <w:rFonts w:ascii="Times New Roman" w:hAnsi="Times New Roman" w:cs="Times New Roman"/>
          <w:sz w:val="24"/>
          <w:szCs w:val="24"/>
          <w:vertAlign w:val="superscript"/>
          <w:lang w:val="en-US"/>
        </w:rPr>
        <w:endnoteReference w:id="24"/>
      </w:r>
      <w:r w:rsidR="00AE7AEF" w:rsidRPr="00E53E32">
        <w:rPr>
          <w:rFonts w:ascii="Times New Roman" w:hAnsi="Times New Roman" w:cs="Times New Roman"/>
          <w:sz w:val="24"/>
          <w:szCs w:val="24"/>
          <w:lang w:val="fr-CA"/>
        </w:rPr>
        <w:t>.</w:t>
      </w:r>
      <w:bookmarkEnd w:id="185"/>
      <w:r w:rsidR="003C5CE7" w:rsidRPr="006A18FB">
        <w:rPr>
          <w:rFonts w:ascii="Times New Roman" w:hAnsi="Times New Roman" w:cs="Times New Roman"/>
          <w:sz w:val="24"/>
          <w:szCs w:val="24"/>
          <w:vertAlign w:val="superscript"/>
          <w:lang w:val="fr-CA"/>
        </w:rPr>
        <w:t xml:space="preserve"> </w:t>
      </w:r>
    </w:p>
    <w:p w14:paraId="3B02004E" w14:textId="57E0C32B" w:rsidR="0081608A" w:rsidRPr="00007D3F" w:rsidRDefault="00222D0F" w:rsidP="006A18FB">
      <w:pPr>
        <w:tabs>
          <w:tab w:val="left" w:pos="7431"/>
        </w:tabs>
        <w:rPr>
          <w:rFonts w:ascii="Times New Roman" w:hAnsi="Times New Roman" w:cs="Times New Roman"/>
          <w:sz w:val="24"/>
          <w:szCs w:val="24"/>
          <w:lang w:val="fr-CA"/>
        </w:rPr>
      </w:pPr>
      <w:bookmarkStart w:id="186" w:name="lt_pId165"/>
      <w:r w:rsidRPr="00007D3F">
        <w:rPr>
          <w:rFonts w:ascii="Times New Roman" w:hAnsi="Times New Roman" w:cs="Times New Roman"/>
          <w:sz w:val="24"/>
          <w:szCs w:val="24"/>
          <w:lang w:val="fr-CA"/>
        </w:rPr>
        <w:t xml:space="preserve">Taux </w:t>
      </w:r>
      <w:r w:rsidR="00F11E9E">
        <w:rPr>
          <w:rFonts w:ascii="Times New Roman" w:hAnsi="Times New Roman" w:cs="Times New Roman"/>
          <w:sz w:val="24"/>
          <w:szCs w:val="24"/>
          <w:lang w:val="fr-CA"/>
        </w:rPr>
        <w:t>d’activité</w:t>
      </w:r>
      <w:r w:rsidRPr="00007D3F">
        <w:rPr>
          <w:rFonts w:ascii="Times New Roman" w:hAnsi="Times New Roman" w:cs="Times New Roman"/>
          <w:sz w:val="24"/>
          <w:szCs w:val="24"/>
          <w:lang w:val="fr-CA"/>
        </w:rPr>
        <w:t xml:space="preserve"> des personnes issues des </w:t>
      </w:r>
      <w:r w:rsidRPr="00007D3F">
        <w:rPr>
          <w:rFonts w:ascii="Times New Roman" w:hAnsi="Times New Roman" w:cs="Times New Roman"/>
          <w:b/>
          <w:sz w:val="24"/>
          <w:szCs w:val="24"/>
          <w:lang w:val="fr-CA"/>
        </w:rPr>
        <w:t>minorités visibles</w:t>
      </w:r>
      <w:r w:rsidRPr="00007D3F">
        <w:rPr>
          <w:rFonts w:ascii="Times New Roman" w:hAnsi="Times New Roman" w:cs="Times New Roman"/>
          <w:sz w:val="24"/>
          <w:szCs w:val="24"/>
          <w:lang w:val="fr-CA"/>
        </w:rPr>
        <w:t xml:space="preserve"> (</w:t>
      </w:r>
      <w:r w:rsidRPr="00007D3F">
        <w:rPr>
          <w:rFonts w:ascii="Times New Roman" w:hAnsi="Times New Roman" w:cs="Times New Roman"/>
          <w:b/>
          <w:sz w:val="24"/>
          <w:szCs w:val="24"/>
          <w:lang w:val="fr-CA"/>
        </w:rPr>
        <w:t>femmes et hommes noirs</w:t>
      </w:r>
      <w:r w:rsidR="00007D3F">
        <w:rPr>
          <w:rFonts w:ascii="Times New Roman" w:hAnsi="Times New Roman" w:cs="Times New Roman"/>
          <w:sz w:val="24"/>
          <w:szCs w:val="24"/>
          <w:lang w:val="fr-CA"/>
        </w:rPr>
        <w:t>) </w:t>
      </w:r>
      <w:r w:rsidRPr="00007D3F">
        <w:rPr>
          <w:rFonts w:ascii="Times New Roman" w:hAnsi="Times New Roman" w:cs="Times New Roman"/>
          <w:sz w:val="24"/>
          <w:szCs w:val="24"/>
          <w:lang w:val="fr-CA"/>
        </w:rPr>
        <w:t>:</w:t>
      </w:r>
      <w:bookmarkEnd w:id="186"/>
      <w:r w:rsidR="003C5CE7" w:rsidRPr="00007D3F">
        <w:rPr>
          <w:rFonts w:ascii="Times New Roman" w:hAnsi="Times New Roman" w:cs="Times New Roman"/>
          <w:sz w:val="24"/>
          <w:szCs w:val="24"/>
          <w:lang w:val="fr-CA"/>
        </w:rPr>
        <w:t xml:space="preserve"> </w:t>
      </w:r>
      <w:r w:rsidR="006A18FB" w:rsidRPr="00007D3F">
        <w:rPr>
          <w:rFonts w:ascii="Times New Roman" w:hAnsi="Times New Roman" w:cs="Times New Roman"/>
          <w:sz w:val="24"/>
          <w:szCs w:val="24"/>
          <w:lang w:val="fr-CA"/>
        </w:rPr>
        <w:tab/>
      </w:r>
    </w:p>
    <w:p w14:paraId="56D28262" w14:textId="02986AAE" w:rsidR="0081608A" w:rsidRPr="00986693" w:rsidRDefault="00EE7F1F" w:rsidP="0081608A">
      <w:pPr>
        <w:numPr>
          <w:ilvl w:val="1"/>
          <w:numId w:val="9"/>
        </w:numPr>
        <w:rPr>
          <w:rFonts w:ascii="Times New Roman" w:hAnsi="Times New Roman" w:cs="Times New Roman"/>
          <w:sz w:val="24"/>
          <w:szCs w:val="24"/>
          <w:lang w:val="fr-CA"/>
        </w:rPr>
      </w:pPr>
      <w:bookmarkStart w:id="187" w:name="lt_pId166"/>
      <w:r>
        <w:rPr>
          <w:rFonts w:ascii="Times New Roman" w:hAnsi="Times New Roman" w:cs="Times New Roman"/>
          <w:sz w:val="24"/>
          <w:szCs w:val="24"/>
          <w:lang w:val="fr-CA"/>
        </w:rPr>
        <w:t>Le t</w:t>
      </w:r>
      <w:r w:rsidR="00007D3F" w:rsidRPr="000417CA">
        <w:rPr>
          <w:rFonts w:ascii="Times New Roman" w:hAnsi="Times New Roman" w:cs="Times New Roman"/>
          <w:sz w:val="24"/>
          <w:szCs w:val="24"/>
          <w:lang w:val="fr-CA"/>
        </w:rPr>
        <w:t xml:space="preserve">aux </w:t>
      </w:r>
      <w:r w:rsidR="008664D9">
        <w:rPr>
          <w:rFonts w:ascii="Times New Roman" w:hAnsi="Times New Roman" w:cs="Times New Roman"/>
          <w:sz w:val="24"/>
          <w:szCs w:val="24"/>
          <w:lang w:val="fr-CA"/>
        </w:rPr>
        <w:t>d’activité</w:t>
      </w:r>
      <w:r w:rsidR="00007D3F" w:rsidRPr="000417CA">
        <w:rPr>
          <w:rFonts w:ascii="Times New Roman" w:hAnsi="Times New Roman" w:cs="Times New Roman"/>
          <w:sz w:val="24"/>
          <w:szCs w:val="24"/>
          <w:lang w:val="fr-CA"/>
        </w:rPr>
        <w:t xml:space="preserve"> des </w:t>
      </w:r>
      <w:r w:rsidR="00007D3F" w:rsidRPr="000417CA">
        <w:rPr>
          <w:rFonts w:ascii="Times New Roman" w:hAnsi="Times New Roman" w:cs="Times New Roman"/>
          <w:b/>
          <w:sz w:val="24"/>
          <w:szCs w:val="24"/>
          <w:lang w:val="fr-CA"/>
        </w:rPr>
        <w:t>femmes noires</w:t>
      </w:r>
      <w:r w:rsidR="00007D3F" w:rsidRPr="000417CA">
        <w:rPr>
          <w:rFonts w:ascii="Times New Roman" w:hAnsi="Times New Roman" w:cs="Times New Roman"/>
          <w:sz w:val="24"/>
          <w:szCs w:val="24"/>
          <w:lang w:val="fr-CA"/>
        </w:rPr>
        <w:t xml:space="preserve"> (de 15 </w:t>
      </w:r>
      <w:r>
        <w:rPr>
          <w:rFonts w:ascii="Times New Roman" w:hAnsi="Times New Roman" w:cs="Times New Roman"/>
          <w:sz w:val="24"/>
          <w:szCs w:val="24"/>
          <w:lang w:val="fr-CA"/>
        </w:rPr>
        <w:t>ans et plus) était de 66,1 % en </w:t>
      </w:r>
      <w:r w:rsidR="00007D3F" w:rsidRPr="000417CA">
        <w:rPr>
          <w:rFonts w:ascii="Times New Roman" w:hAnsi="Times New Roman" w:cs="Times New Roman"/>
          <w:sz w:val="24"/>
          <w:szCs w:val="24"/>
          <w:lang w:val="fr-CA"/>
        </w:rPr>
        <w:t xml:space="preserve">2016, comparativement à 72,2 % chez les </w:t>
      </w:r>
      <w:r w:rsidR="00007D3F" w:rsidRPr="000417CA">
        <w:rPr>
          <w:rFonts w:ascii="Times New Roman" w:hAnsi="Times New Roman" w:cs="Times New Roman"/>
          <w:b/>
          <w:sz w:val="24"/>
          <w:szCs w:val="24"/>
          <w:lang w:val="fr-CA"/>
        </w:rPr>
        <w:t xml:space="preserve">hommes </w:t>
      </w:r>
      <w:r w:rsidR="00007D3F" w:rsidRPr="00986693">
        <w:rPr>
          <w:rFonts w:ascii="Times New Roman" w:hAnsi="Times New Roman" w:cs="Times New Roman"/>
          <w:b/>
          <w:sz w:val="24"/>
          <w:szCs w:val="24"/>
          <w:lang w:val="fr-CA"/>
        </w:rPr>
        <w:t>noirs</w:t>
      </w:r>
      <w:r w:rsidR="00007D3F" w:rsidRPr="00986693">
        <w:rPr>
          <w:rFonts w:ascii="Times New Roman" w:hAnsi="Times New Roman" w:cs="Times New Roman"/>
          <w:sz w:val="24"/>
          <w:szCs w:val="24"/>
          <w:lang w:val="fr-CA"/>
        </w:rPr>
        <w:t xml:space="preserve"> (</w:t>
      </w:r>
      <w:r w:rsidRPr="00986693">
        <w:rPr>
          <w:rFonts w:ascii="Times New Roman" w:hAnsi="Times New Roman" w:cs="Times New Roman"/>
          <w:sz w:val="24"/>
          <w:szCs w:val="24"/>
          <w:lang w:val="fr-CA"/>
        </w:rPr>
        <w:t xml:space="preserve">et </w:t>
      </w:r>
      <w:r w:rsidR="00CA0513" w:rsidRPr="00986693">
        <w:rPr>
          <w:rFonts w:ascii="Times New Roman" w:hAnsi="Times New Roman" w:cs="Times New Roman"/>
          <w:sz w:val="24"/>
          <w:szCs w:val="24"/>
          <w:lang w:val="fr-CA"/>
        </w:rPr>
        <w:t xml:space="preserve">il était de </w:t>
      </w:r>
      <w:r w:rsidR="00007D3F" w:rsidRPr="00986693">
        <w:rPr>
          <w:rFonts w:ascii="Times New Roman" w:hAnsi="Times New Roman" w:cs="Times New Roman"/>
          <w:sz w:val="24"/>
          <w:szCs w:val="24"/>
          <w:lang w:val="fr-CA"/>
        </w:rPr>
        <w:t xml:space="preserve">70,3 % pour les hommes </w:t>
      </w:r>
      <w:r w:rsidR="00CA0513" w:rsidRPr="00986693">
        <w:rPr>
          <w:rFonts w:ascii="Times New Roman" w:hAnsi="Times New Roman" w:cs="Times New Roman"/>
          <w:sz w:val="24"/>
          <w:szCs w:val="24"/>
          <w:lang w:val="fr-CA"/>
        </w:rPr>
        <w:t xml:space="preserve">et de </w:t>
      </w:r>
      <w:r w:rsidR="008664D9" w:rsidRPr="00986693">
        <w:rPr>
          <w:rFonts w:ascii="Times New Roman" w:hAnsi="Times New Roman" w:cs="Times New Roman"/>
          <w:sz w:val="24"/>
          <w:szCs w:val="24"/>
          <w:lang w:val="fr-CA"/>
        </w:rPr>
        <w:t>61,3 % pour</w:t>
      </w:r>
      <w:r w:rsidR="00007D3F" w:rsidRPr="00986693">
        <w:rPr>
          <w:rFonts w:ascii="Times New Roman" w:hAnsi="Times New Roman" w:cs="Times New Roman"/>
          <w:sz w:val="24"/>
          <w:szCs w:val="24"/>
          <w:lang w:val="fr-CA"/>
        </w:rPr>
        <w:t xml:space="preserve"> les femmes)</w:t>
      </w:r>
      <w:r w:rsidR="000417CA" w:rsidRPr="00986693">
        <w:rPr>
          <w:rFonts w:ascii="Times New Roman" w:hAnsi="Times New Roman" w:cs="Times New Roman"/>
          <w:sz w:val="24"/>
          <w:szCs w:val="24"/>
          <w:vertAlign w:val="superscript"/>
          <w:lang w:val="en-US"/>
        </w:rPr>
        <w:footnoteReference w:id="4"/>
      </w:r>
      <w:r w:rsidR="000417CA" w:rsidRPr="00986693">
        <w:rPr>
          <w:rFonts w:ascii="Times New Roman" w:hAnsi="Times New Roman" w:cs="Times New Roman"/>
          <w:sz w:val="24"/>
          <w:szCs w:val="24"/>
          <w:vertAlign w:val="superscript"/>
          <w:lang w:val="en-US"/>
        </w:rPr>
        <w:endnoteReference w:id="25"/>
      </w:r>
      <w:r w:rsidR="00007D3F" w:rsidRPr="00986693">
        <w:rPr>
          <w:rFonts w:ascii="Times New Roman" w:hAnsi="Times New Roman" w:cs="Times New Roman"/>
          <w:sz w:val="24"/>
          <w:szCs w:val="24"/>
          <w:lang w:val="fr-CA"/>
        </w:rPr>
        <w:t xml:space="preserve">. </w:t>
      </w:r>
      <w:bookmarkEnd w:id="187"/>
    </w:p>
    <w:p w14:paraId="64E0BF78" w14:textId="68B63DC6" w:rsidR="0081608A" w:rsidRPr="001F3219" w:rsidRDefault="000417CA" w:rsidP="0081608A">
      <w:pPr>
        <w:rPr>
          <w:rFonts w:ascii="Times New Roman" w:hAnsi="Times New Roman" w:cs="Times New Roman"/>
          <w:sz w:val="24"/>
          <w:szCs w:val="24"/>
          <w:lang w:val="fr-CA"/>
        </w:rPr>
      </w:pPr>
      <w:bookmarkStart w:id="191" w:name="lt_pId167"/>
      <w:r w:rsidRPr="00986693">
        <w:rPr>
          <w:rFonts w:ascii="Times New Roman" w:hAnsi="Times New Roman" w:cs="Times New Roman"/>
          <w:sz w:val="24"/>
          <w:szCs w:val="24"/>
          <w:lang w:val="fr-CA"/>
        </w:rPr>
        <w:t xml:space="preserve">Taux </w:t>
      </w:r>
      <w:r w:rsidR="00F11E9E" w:rsidRPr="00986693">
        <w:rPr>
          <w:rFonts w:ascii="Times New Roman" w:hAnsi="Times New Roman" w:cs="Times New Roman"/>
          <w:sz w:val="24"/>
          <w:szCs w:val="24"/>
          <w:lang w:val="fr-CA"/>
        </w:rPr>
        <w:t>d’activité</w:t>
      </w:r>
      <w:r w:rsidRPr="00986693">
        <w:rPr>
          <w:rFonts w:ascii="Times New Roman" w:hAnsi="Times New Roman" w:cs="Times New Roman"/>
          <w:sz w:val="24"/>
          <w:szCs w:val="24"/>
          <w:lang w:val="fr-CA"/>
        </w:rPr>
        <w:t xml:space="preserve"> des </w:t>
      </w:r>
      <w:r w:rsidRPr="00986693">
        <w:rPr>
          <w:rFonts w:ascii="Times New Roman" w:hAnsi="Times New Roman" w:cs="Times New Roman"/>
          <w:b/>
          <w:sz w:val="24"/>
          <w:szCs w:val="24"/>
          <w:lang w:val="fr-CA"/>
        </w:rPr>
        <w:t>personnes ayant une incapacité</w:t>
      </w:r>
      <w:r w:rsidRPr="00986693">
        <w:rPr>
          <w:rFonts w:ascii="Times New Roman" w:hAnsi="Times New Roman" w:cs="Times New Roman"/>
          <w:sz w:val="24"/>
          <w:szCs w:val="24"/>
          <w:lang w:val="fr-CA"/>
        </w:rPr>
        <w:t> :</w:t>
      </w:r>
      <w:bookmarkEnd w:id="191"/>
    </w:p>
    <w:p w14:paraId="1D1E3E94" w14:textId="2D6BD49E" w:rsidR="0081608A" w:rsidRPr="00C92205" w:rsidRDefault="001F3219" w:rsidP="0081608A">
      <w:pPr>
        <w:numPr>
          <w:ilvl w:val="1"/>
          <w:numId w:val="11"/>
        </w:numPr>
        <w:rPr>
          <w:rFonts w:ascii="Times New Roman" w:hAnsi="Times New Roman" w:cs="Times New Roman"/>
          <w:sz w:val="24"/>
          <w:szCs w:val="24"/>
          <w:lang w:val="fr-CA"/>
        </w:rPr>
      </w:pPr>
      <w:bookmarkStart w:id="192" w:name="lt_pId168"/>
      <w:r w:rsidRPr="00C92205">
        <w:rPr>
          <w:rFonts w:ascii="Times New Roman" w:hAnsi="Times New Roman" w:cs="Times New Roman"/>
          <w:sz w:val="24"/>
          <w:szCs w:val="24"/>
          <w:lang w:val="fr-CA"/>
        </w:rPr>
        <w:t xml:space="preserve">Les </w:t>
      </w:r>
      <w:r w:rsidRPr="00C92205">
        <w:rPr>
          <w:rFonts w:ascii="Times New Roman" w:hAnsi="Times New Roman" w:cs="Times New Roman"/>
          <w:b/>
          <w:sz w:val="24"/>
          <w:szCs w:val="24"/>
          <w:lang w:val="fr-CA"/>
        </w:rPr>
        <w:t>femmes</w:t>
      </w:r>
      <w:r w:rsidRPr="00C92205">
        <w:rPr>
          <w:rFonts w:ascii="Times New Roman" w:hAnsi="Times New Roman" w:cs="Times New Roman"/>
          <w:sz w:val="24"/>
          <w:szCs w:val="24"/>
          <w:lang w:val="fr-CA"/>
        </w:rPr>
        <w:t xml:space="preserve"> de 25 à 64 ans ayant une incapacité : 61,7</w:t>
      </w:r>
      <w:r w:rsidR="00EE7F1F">
        <w:rPr>
          <w:rFonts w:ascii="Times New Roman" w:hAnsi="Times New Roman" w:cs="Times New Roman"/>
          <w:sz w:val="24"/>
          <w:szCs w:val="24"/>
          <w:lang w:val="fr-CA"/>
        </w:rPr>
        <w:t> </w:t>
      </w:r>
      <w:r w:rsidRPr="00C92205">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Pr="00C92205">
        <w:rPr>
          <w:rFonts w:ascii="Times New Roman" w:hAnsi="Times New Roman" w:cs="Times New Roman"/>
          <w:sz w:val="24"/>
          <w:szCs w:val="24"/>
          <w:lang w:val="fr-CA"/>
        </w:rPr>
        <w:t>2017</w:t>
      </w:r>
      <w:bookmarkEnd w:id="192"/>
      <w:r w:rsidR="00C92205">
        <w:rPr>
          <w:rFonts w:ascii="Times New Roman" w:hAnsi="Times New Roman" w:cs="Times New Roman"/>
          <w:sz w:val="24"/>
          <w:szCs w:val="24"/>
          <w:lang w:val="fr-CA"/>
        </w:rPr>
        <w:t>.</w:t>
      </w:r>
      <w:r w:rsidR="00B507F9" w:rsidRPr="00C92205">
        <w:rPr>
          <w:rFonts w:ascii="Times New Roman" w:hAnsi="Times New Roman" w:cs="Times New Roman"/>
          <w:sz w:val="24"/>
          <w:szCs w:val="24"/>
          <w:lang w:val="fr-CA"/>
        </w:rPr>
        <w:t xml:space="preserve"> </w:t>
      </w:r>
    </w:p>
    <w:p w14:paraId="2C538165" w14:textId="00007743" w:rsidR="0081608A" w:rsidRPr="00875DD0" w:rsidRDefault="00C92205" w:rsidP="0081608A">
      <w:pPr>
        <w:numPr>
          <w:ilvl w:val="1"/>
          <w:numId w:val="11"/>
        </w:numPr>
        <w:rPr>
          <w:rFonts w:ascii="Times New Roman" w:hAnsi="Times New Roman" w:cs="Times New Roman"/>
          <w:sz w:val="24"/>
          <w:szCs w:val="24"/>
          <w:lang w:val="fr-CA"/>
        </w:rPr>
      </w:pPr>
      <w:bookmarkStart w:id="193" w:name="lt_pId170"/>
      <w:r w:rsidRPr="00875DD0">
        <w:rPr>
          <w:rFonts w:ascii="Times New Roman" w:hAnsi="Times New Roman" w:cs="Times New Roman"/>
          <w:sz w:val="24"/>
          <w:szCs w:val="24"/>
          <w:lang w:val="fr-CA"/>
        </w:rPr>
        <w:t xml:space="preserve">Les </w:t>
      </w:r>
      <w:r w:rsidRPr="00875DD0">
        <w:rPr>
          <w:rFonts w:ascii="Times New Roman" w:hAnsi="Times New Roman" w:cs="Times New Roman"/>
          <w:b/>
          <w:sz w:val="24"/>
          <w:szCs w:val="24"/>
          <w:lang w:val="fr-CA"/>
        </w:rPr>
        <w:t>hommes</w:t>
      </w:r>
      <w:r w:rsidRPr="00875DD0">
        <w:rPr>
          <w:rFonts w:ascii="Times New Roman" w:hAnsi="Times New Roman" w:cs="Times New Roman"/>
          <w:sz w:val="24"/>
          <w:szCs w:val="24"/>
          <w:lang w:val="fr-CA"/>
        </w:rPr>
        <w:t xml:space="preserve"> de 25 à 64 ans ayant une incapacité (principal groupe d’âge actif)</w:t>
      </w:r>
      <w:r w:rsidR="00EE7F1F">
        <w:rPr>
          <w:rFonts w:ascii="Times New Roman" w:hAnsi="Times New Roman" w:cs="Times New Roman"/>
          <w:sz w:val="24"/>
          <w:szCs w:val="24"/>
          <w:lang w:val="fr-CA"/>
        </w:rPr>
        <w:t> </w:t>
      </w:r>
      <w:r w:rsidRPr="00875DD0">
        <w:rPr>
          <w:rFonts w:ascii="Times New Roman" w:hAnsi="Times New Roman" w:cs="Times New Roman"/>
          <w:sz w:val="24"/>
          <w:szCs w:val="24"/>
          <w:lang w:val="fr-CA"/>
        </w:rPr>
        <w:t>: 68,4 % en</w:t>
      </w:r>
      <w:r w:rsidR="00EE7F1F">
        <w:rPr>
          <w:rFonts w:ascii="Times New Roman" w:hAnsi="Times New Roman" w:cs="Times New Roman"/>
          <w:sz w:val="24"/>
          <w:szCs w:val="24"/>
          <w:lang w:val="fr-CA"/>
        </w:rPr>
        <w:t> </w:t>
      </w:r>
      <w:r w:rsidRPr="00875DD0">
        <w:rPr>
          <w:rFonts w:ascii="Times New Roman" w:hAnsi="Times New Roman" w:cs="Times New Roman"/>
          <w:sz w:val="24"/>
          <w:szCs w:val="24"/>
          <w:lang w:val="fr-CA"/>
        </w:rPr>
        <w:t>2017</w:t>
      </w:r>
      <w:r w:rsidR="00875DD0">
        <w:rPr>
          <w:rFonts w:ascii="Times New Roman" w:hAnsi="Times New Roman" w:cs="Times New Roman"/>
          <w:sz w:val="24"/>
          <w:szCs w:val="24"/>
          <w:vertAlign w:val="superscript"/>
          <w:lang w:val="en-US"/>
        </w:rPr>
        <w:endnoteReference w:id="26"/>
      </w:r>
      <w:r w:rsidRPr="00875DD0">
        <w:rPr>
          <w:rFonts w:ascii="Times New Roman" w:hAnsi="Times New Roman" w:cs="Times New Roman"/>
          <w:sz w:val="24"/>
          <w:szCs w:val="24"/>
          <w:lang w:val="fr-CA"/>
        </w:rPr>
        <w:t>.</w:t>
      </w:r>
      <w:bookmarkEnd w:id="193"/>
    </w:p>
    <w:p w14:paraId="1A97BA10" w14:textId="4E7E6A69" w:rsidR="0081608A" w:rsidRPr="00D8732C" w:rsidRDefault="00875DD0" w:rsidP="0081608A">
      <w:pPr>
        <w:rPr>
          <w:rFonts w:ascii="Times New Roman" w:hAnsi="Times New Roman" w:cs="Times New Roman"/>
          <w:sz w:val="24"/>
          <w:szCs w:val="24"/>
          <w:lang w:val="fr-CA"/>
        </w:rPr>
      </w:pPr>
      <w:bookmarkStart w:id="194" w:name="lt_pId171"/>
      <w:bookmarkStart w:id="195" w:name="_Toc90279349"/>
      <w:r w:rsidRPr="00427440">
        <w:rPr>
          <w:rStyle w:val="Heading2Char"/>
          <w:rFonts w:ascii="Times New Roman" w:hAnsi="Times New Roman" w:cs="Times New Roman"/>
          <w:b/>
          <w:color w:val="auto"/>
          <w:sz w:val="24"/>
          <w:szCs w:val="24"/>
          <w:u w:val="single"/>
          <w:lang w:val="fr-CA"/>
        </w:rPr>
        <w:t>Taux d’emploi</w:t>
      </w:r>
      <w:bookmarkEnd w:id="195"/>
      <w:r w:rsidRPr="00D8732C">
        <w:rPr>
          <w:rFonts w:ascii="Times New Roman" w:hAnsi="Times New Roman" w:cs="Times New Roman"/>
          <w:sz w:val="24"/>
          <w:szCs w:val="24"/>
          <w:lang w:val="fr-CA"/>
        </w:rPr>
        <w:t xml:space="preserve"> : une personne est considérée comme </w:t>
      </w:r>
      <w:r w:rsidR="00C347F6">
        <w:rPr>
          <w:rFonts w:ascii="Times New Roman" w:hAnsi="Times New Roman" w:cs="Times New Roman"/>
          <w:sz w:val="24"/>
          <w:szCs w:val="24"/>
          <w:lang w:val="fr-CA"/>
        </w:rPr>
        <w:t>ayant un emploi</w:t>
      </w:r>
      <w:r w:rsidRPr="00D8732C">
        <w:rPr>
          <w:rFonts w:ascii="Times New Roman" w:hAnsi="Times New Roman" w:cs="Times New Roman"/>
          <w:sz w:val="24"/>
          <w:szCs w:val="24"/>
          <w:lang w:val="fr-CA"/>
        </w:rPr>
        <w:t xml:space="preserve"> lorsqu’elle fait un travail </w:t>
      </w:r>
      <w:r w:rsidR="001D0BE0">
        <w:rPr>
          <w:rFonts w:ascii="Times New Roman" w:hAnsi="Times New Roman" w:cs="Times New Roman"/>
          <w:sz w:val="24"/>
          <w:szCs w:val="24"/>
          <w:lang w:val="fr-CA"/>
        </w:rPr>
        <w:t>rémunéré quelconque</w:t>
      </w:r>
      <w:r w:rsidRPr="00D8732C">
        <w:rPr>
          <w:rFonts w:ascii="Times New Roman" w:hAnsi="Times New Roman" w:cs="Times New Roman"/>
          <w:sz w:val="24"/>
          <w:szCs w:val="24"/>
          <w:lang w:val="fr-CA"/>
        </w:rPr>
        <w:t xml:space="preserve"> dans le cadre d</w:t>
      </w:r>
      <w:r w:rsidR="00E53E32">
        <w:rPr>
          <w:rFonts w:ascii="Times New Roman" w:hAnsi="Times New Roman" w:cs="Times New Roman"/>
          <w:sz w:val="24"/>
          <w:szCs w:val="24"/>
          <w:lang w:val="fr-CA"/>
        </w:rPr>
        <w:t>’</w:t>
      </w:r>
      <w:r w:rsidRPr="00D8732C">
        <w:rPr>
          <w:rFonts w:ascii="Times New Roman" w:hAnsi="Times New Roman" w:cs="Times New Roman"/>
          <w:sz w:val="24"/>
          <w:szCs w:val="24"/>
          <w:lang w:val="fr-CA"/>
        </w:rPr>
        <w:t>un emploi ou dans un</w:t>
      </w:r>
      <w:r w:rsidR="00EE7F1F">
        <w:rPr>
          <w:rFonts w:ascii="Times New Roman" w:hAnsi="Times New Roman" w:cs="Times New Roman"/>
          <w:sz w:val="24"/>
          <w:szCs w:val="24"/>
          <w:lang w:val="fr-CA"/>
        </w:rPr>
        <w:t>e entreprise, c</w:t>
      </w:r>
      <w:r w:rsidR="00E53E32">
        <w:rPr>
          <w:rFonts w:ascii="Times New Roman" w:hAnsi="Times New Roman" w:cs="Times New Roman"/>
          <w:sz w:val="24"/>
          <w:szCs w:val="24"/>
          <w:lang w:val="fr-CA"/>
        </w:rPr>
        <w:t>’</w:t>
      </w:r>
      <w:r w:rsidR="00EE7F1F">
        <w:rPr>
          <w:rFonts w:ascii="Times New Roman" w:hAnsi="Times New Roman" w:cs="Times New Roman"/>
          <w:sz w:val="24"/>
          <w:szCs w:val="24"/>
          <w:lang w:val="fr-CA"/>
        </w:rPr>
        <w:t>est</w:t>
      </w:r>
      <w:r w:rsidR="00EE7F1F">
        <w:rPr>
          <w:rFonts w:ascii="Times New Roman" w:hAnsi="Times New Roman" w:cs="Times New Roman"/>
          <w:sz w:val="24"/>
          <w:szCs w:val="24"/>
          <w:lang w:val="fr-CA"/>
        </w:rPr>
        <w:noBreakHyphen/>
        <w:t>à</w:t>
      </w:r>
      <w:r w:rsidR="00EE7F1F">
        <w:rPr>
          <w:rFonts w:ascii="Times New Roman" w:hAnsi="Times New Roman" w:cs="Times New Roman"/>
          <w:sz w:val="24"/>
          <w:szCs w:val="24"/>
          <w:lang w:val="fr-CA"/>
        </w:rPr>
        <w:noBreakHyphen/>
      </w:r>
      <w:r w:rsidRPr="00D8732C">
        <w:rPr>
          <w:rFonts w:ascii="Times New Roman" w:hAnsi="Times New Roman" w:cs="Times New Roman"/>
          <w:sz w:val="24"/>
          <w:szCs w:val="24"/>
          <w:lang w:val="fr-CA"/>
        </w:rPr>
        <w:t>dire pour un employeur ou à son propre compte.</w:t>
      </w:r>
      <w:bookmarkEnd w:id="194"/>
      <w:r w:rsidR="001D0BE0">
        <w:rPr>
          <w:rFonts w:ascii="Times New Roman" w:hAnsi="Times New Roman" w:cs="Times New Roman"/>
          <w:sz w:val="24"/>
          <w:szCs w:val="24"/>
          <w:lang w:val="fr-CA"/>
        </w:rPr>
        <w:t xml:space="preserve"> </w:t>
      </w:r>
    </w:p>
    <w:p w14:paraId="49C9BE65" w14:textId="769B89D2" w:rsidR="0081608A" w:rsidRPr="0094253F" w:rsidRDefault="00DC7C9E" w:rsidP="0081608A">
      <w:pPr>
        <w:rPr>
          <w:rFonts w:ascii="Times New Roman" w:hAnsi="Times New Roman" w:cs="Times New Roman"/>
          <w:sz w:val="24"/>
          <w:szCs w:val="24"/>
          <w:lang w:val="fr-CA"/>
        </w:rPr>
      </w:pPr>
      <w:bookmarkStart w:id="196" w:name="lt_pId172"/>
      <w:r w:rsidRPr="0094253F">
        <w:rPr>
          <w:rFonts w:ascii="Times New Roman" w:hAnsi="Times New Roman" w:cs="Times New Roman"/>
          <w:sz w:val="24"/>
          <w:szCs w:val="24"/>
          <w:lang w:val="fr-CA"/>
        </w:rPr>
        <w:t xml:space="preserve">Taux d’emploi chez les </w:t>
      </w:r>
      <w:r w:rsidRPr="0094253F">
        <w:rPr>
          <w:rFonts w:ascii="Times New Roman" w:hAnsi="Times New Roman" w:cs="Times New Roman"/>
          <w:b/>
          <w:sz w:val="24"/>
          <w:szCs w:val="24"/>
          <w:lang w:val="fr-CA"/>
        </w:rPr>
        <w:t>femmes</w:t>
      </w:r>
      <w:r w:rsidRPr="0094253F">
        <w:rPr>
          <w:rFonts w:ascii="Times New Roman" w:hAnsi="Times New Roman" w:cs="Times New Roman"/>
          <w:sz w:val="24"/>
          <w:szCs w:val="24"/>
          <w:lang w:val="fr-CA"/>
        </w:rPr>
        <w:t> :</w:t>
      </w:r>
      <w:bookmarkEnd w:id="196"/>
    </w:p>
    <w:p w14:paraId="5B9A0693" w14:textId="1DC02D65" w:rsidR="0081608A" w:rsidRPr="006A6AC0" w:rsidRDefault="0094253F" w:rsidP="0081608A">
      <w:pPr>
        <w:numPr>
          <w:ilvl w:val="1"/>
          <w:numId w:val="12"/>
        </w:numPr>
        <w:rPr>
          <w:rFonts w:ascii="Times New Roman" w:hAnsi="Times New Roman" w:cs="Times New Roman"/>
          <w:sz w:val="24"/>
          <w:szCs w:val="24"/>
          <w:lang w:val="fr-CA"/>
        </w:rPr>
      </w:pPr>
      <w:bookmarkStart w:id="197" w:name="lt_pId173"/>
      <w:r w:rsidRPr="006A6AC0">
        <w:rPr>
          <w:rFonts w:ascii="Times New Roman" w:hAnsi="Times New Roman" w:cs="Times New Roman"/>
          <w:sz w:val="24"/>
          <w:szCs w:val="24"/>
          <w:lang w:val="fr-CA"/>
        </w:rPr>
        <w:t>Les femmes de 15 ans et plus</w:t>
      </w:r>
      <w:r w:rsidR="00E53E32">
        <w:rPr>
          <w:rFonts w:ascii="Times New Roman" w:hAnsi="Times New Roman" w:cs="Times New Roman"/>
          <w:sz w:val="24"/>
          <w:szCs w:val="24"/>
          <w:lang w:val="fr-CA"/>
        </w:rPr>
        <w:t> </w:t>
      </w:r>
      <w:r w:rsidRPr="006A6AC0">
        <w:rPr>
          <w:rFonts w:ascii="Times New Roman" w:hAnsi="Times New Roman" w:cs="Times New Roman"/>
          <w:sz w:val="24"/>
          <w:szCs w:val="24"/>
          <w:lang w:val="fr-CA"/>
        </w:rPr>
        <w:t>: 57,4</w:t>
      </w:r>
      <w:r w:rsidR="006F4860">
        <w:rPr>
          <w:rFonts w:ascii="Times New Roman" w:hAnsi="Times New Roman" w:cs="Times New Roman"/>
          <w:sz w:val="24"/>
          <w:szCs w:val="24"/>
          <w:lang w:val="fr-CA"/>
        </w:rPr>
        <w:t> </w:t>
      </w:r>
      <w:r w:rsidRPr="006A6AC0">
        <w:rPr>
          <w:rFonts w:ascii="Times New Roman" w:hAnsi="Times New Roman" w:cs="Times New Roman"/>
          <w:sz w:val="24"/>
          <w:szCs w:val="24"/>
          <w:lang w:val="fr-CA"/>
        </w:rPr>
        <w:t>% en</w:t>
      </w:r>
      <w:r w:rsidR="006F4860">
        <w:rPr>
          <w:rFonts w:ascii="Times New Roman" w:hAnsi="Times New Roman" w:cs="Times New Roman"/>
          <w:sz w:val="24"/>
          <w:szCs w:val="24"/>
          <w:lang w:val="fr-CA"/>
        </w:rPr>
        <w:t> </w:t>
      </w:r>
      <w:r w:rsidRPr="006A6AC0">
        <w:rPr>
          <w:rFonts w:ascii="Times New Roman" w:hAnsi="Times New Roman" w:cs="Times New Roman"/>
          <w:sz w:val="24"/>
          <w:szCs w:val="24"/>
          <w:lang w:val="fr-CA"/>
        </w:rPr>
        <w:t>2015;</w:t>
      </w:r>
      <w:bookmarkEnd w:id="197"/>
      <w:r w:rsidR="003C5CE7" w:rsidRPr="006A6AC0">
        <w:rPr>
          <w:rFonts w:ascii="Times New Roman" w:hAnsi="Times New Roman" w:cs="Times New Roman"/>
          <w:sz w:val="24"/>
          <w:szCs w:val="24"/>
          <w:lang w:val="fr-CA"/>
        </w:rPr>
        <w:t xml:space="preserve"> </w:t>
      </w:r>
      <w:bookmarkStart w:id="198" w:name="lt_pId174"/>
      <w:r w:rsidR="006A6AC0">
        <w:rPr>
          <w:rFonts w:ascii="Times New Roman" w:hAnsi="Times New Roman" w:cs="Times New Roman"/>
          <w:sz w:val="24"/>
          <w:szCs w:val="24"/>
          <w:lang w:val="fr-CA"/>
        </w:rPr>
        <w:t>57,5</w:t>
      </w:r>
      <w:r w:rsidR="006F4860">
        <w:rPr>
          <w:rFonts w:ascii="Times New Roman" w:hAnsi="Times New Roman" w:cs="Times New Roman"/>
          <w:sz w:val="24"/>
          <w:szCs w:val="24"/>
          <w:lang w:val="fr-CA"/>
        </w:rPr>
        <w:t> </w:t>
      </w:r>
      <w:r w:rsidR="006A6AC0">
        <w:rPr>
          <w:rFonts w:ascii="Times New Roman" w:hAnsi="Times New Roman" w:cs="Times New Roman"/>
          <w:sz w:val="24"/>
          <w:szCs w:val="24"/>
          <w:lang w:val="fr-CA"/>
        </w:rPr>
        <w:t>% en</w:t>
      </w:r>
      <w:r w:rsidR="006F4860">
        <w:rPr>
          <w:rFonts w:ascii="Times New Roman" w:hAnsi="Times New Roman" w:cs="Times New Roman"/>
          <w:sz w:val="24"/>
          <w:szCs w:val="24"/>
          <w:lang w:val="fr-CA"/>
        </w:rPr>
        <w:t> </w:t>
      </w:r>
      <w:r w:rsidR="006A6AC0">
        <w:rPr>
          <w:rFonts w:ascii="Times New Roman" w:hAnsi="Times New Roman" w:cs="Times New Roman"/>
          <w:sz w:val="24"/>
          <w:szCs w:val="24"/>
          <w:lang w:val="fr-CA"/>
        </w:rPr>
        <w:t>2016;</w:t>
      </w:r>
      <w:bookmarkEnd w:id="198"/>
      <w:r w:rsidR="003C5CE7" w:rsidRPr="006A6AC0">
        <w:rPr>
          <w:rFonts w:ascii="Times New Roman" w:hAnsi="Times New Roman" w:cs="Times New Roman"/>
          <w:sz w:val="24"/>
          <w:szCs w:val="24"/>
          <w:lang w:val="fr-CA"/>
        </w:rPr>
        <w:t xml:space="preserve"> </w:t>
      </w:r>
      <w:bookmarkStart w:id="199" w:name="lt_pId175"/>
      <w:r w:rsidR="00171552">
        <w:rPr>
          <w:rFonts w:ascii="Times New Roman" w:hAnsi="Times New Roman" w:cs="Times New Roman"/>
          <w:sz w:val="24"/>
          <w:szCs w:val="24"/>
          <w:lang w:val="fr-CA"/>
        </w:rPr>
        <w:t>57,9</w:t>
      </w:r>
      <w:r w:rsidR="006F4860">
        <w:rPr>
          <w:rFonts w:ascii="Times New Roman" w:hAnsi="Times New Roman" w:cs="Times New Roman"/>
          <w:sz w:val="24"/>
          <w:szCs w:val="24"/>
          <w:lang w:val="fr-CA"/>
        </w:rPr>
        <w:t> </w:t>
      </w:r>
      <w:r w:rsidR="00171552">
        <w:rPr>
          <w:rFonts w:ascii="Times New Roman" w:hAnsi="Times New Roman" w:cs="Times New Roman"/>
          <w:sz w:val="24"/>
          <w:szCs w:val="24"/>
          <w:lang w:val="fr-CA"/>
        </w:rPr>
        <w:t>% en</w:t>
      </w:r>
      <w:r w:rsidR="006F4860">
        <w:rPr>
          <w:rFonts w:ascii="Times New Roman" w:hAnsi="Times New Roman" w:cs="Times New Roman"/>
          <w:sz w:val="24"/>
          <w:szCs w:val="24"/>
          <w:lang w:val="fr-CA"/>
        </w:rPr>
        <w:t> </w:t>
      </w:r>
      <w:r w:rsidR="00171552">
        <w:rPr>
          <w:rFonts w:ascii="Times New Roman" w:hAnsi="Times New Roman" w:cs="Times New Roman"/>
          <w:sz w:val="24"/>
          <w:szCs w:val="24"/>
          <w:lang w:val="fr-CA"/>
        </w:rPr>
        <w:t>2017;</w:t>
      </w:r>
      <w:bookmarkEnd w:id="199"/>
      <w:r w:rsidR="003C5CE7" w:rsidRPr="006A6AC0">
        <w:rPr>
          <w:rFonts w:ascii="Times New Roman" w:hAnsi="Times New Roman" w:cs="Times New Roman"/>
          <w:sz w:val="24"/>
          <w:szCs w:val="24"/>
          <w:lang w:val="fr-CA"/>
        </w:rPr>
        <w:t xml:space="preserve"> </w:t>
      </w:r>
      <w:bookmarkStart w:id="200" w:name="lt_pId176"/>
      <w:r w:rsidR="008E1A83">
        <w:rPr>
          <w:rFonts w:ascii="Times New Roman" w:hAnsi="Times New Roman" w:cs="Times New Roman"/>
          <w:sz w:val="24"/>
          <w:szCs w:val="24"/>
          <w:lang w:val="fr-CA"/>
        </w:rPr>
        <w:t>57,9</w:t>
      </w:r>
      <w:r w:rsidR="006F4860">
        <w:rPr>
          <w:rFonts w:ascii="Times New Roman" w:hAnsi="Times New Roman" w:cs="Times New Roman"/>
          <w:sz w:val="24"/>
          <w:szCs w:val="24"/>
          <w:lang w:val="fr-CA"/>
        </w:rPr>
        <w:t> </w:t>
      </w:r>
      <w:r w:rsidR="008E1A83">
        <w:rPr>
          <w:rFonts w:ascii="Times New Roman" w:hAnsi="Times New Roman" w:cs="Times New Roman"/>
          <w:sz w:val="24"/>
          <w:szCs w:val="24"/>
          <w:lang w:val="fr-CA"/>
        </w:rPr>
        <w:t>% en</w:t>
      </w:r>
      <w:r w:rsidR="006F4860">
        <w:rPr>
          <w:rFonts w:ascii="Times New Roman" w:hAnsi="Times New Roman" w:cs="Times New Roman"/>
          <w:sz w:val="24"/>
          <w:szCs w:val="24"/>
          <w:lang w:val="fr-CA"/>
        </w:rPr>
        <w:t> </w:t>
      </w:r>
      <w:r w:rsidR="008E1A83">
        <w:rPr>
          <w:rFonts w:ascii="Times New Roman" w:hAnsi="Times New Roman" w:cs="Times New Roman"/>
          <w:sz w:val="24"/>
          <w:szCs w:val="24"/>
          <w:lang w:val="fr-CA"/>
        </w:rPr>
        <w:t>2018;</w:t>
      </w:r>
      <w:bookmarkEnd w:id="200"/>
      <w:r w:rsidR="003C5CE7" w:rsidRPr="006A6AC0">
        <w:rPr>
          <w:rFonts w:ascii="Times New Roman" w:hAnsi="Times New Roman" w:cs="Times New Roman"/>
          <w:sz w:val="24"/>
          <w:szCs w:val="24"/>
          <w:lang w:val="fr-CA"/>
        </w:rPr>
        <w:t xml:space="preserve"> </w:t>
      </w:r>
      <w:bookmarkStart w:id="201" w:name="lt_pId177"/>
      <w:r w:rsidR="009B5B86" w:rsidRPr="009B5B86">
        <w:rPr>
          <w:rFonts w:ascii="Times New Roman" w:hAnsi="Times New Roman" w:cs="Times New Roman"/>
          <w:sz w:val="24"/>
          <w:szCs w:val="24"/>
          <w:lang w:val="fr-CA"/>
        </w:rPr>
        <w:t>et 58,2</w:t>
      </w:r>
      <w:r w:rsidR="006F4860">
        <w:rPr>
          <w:rFonts w:ascii="Times New Roman" w:hAnsi="Times New Roman" w:cs="Times New Roman"/>
          <w:sz w:val="24"/>
          <w:szCs w:val="24"/>
          <w:lang w:val="fr-CA"/>
        </w:rPr>
        <w:t> </w:t>
      </w:r>
      <w:r w:rsidR="009B5B86" w:rsidRPr="009B5B86">
        <w:rPr>
          <w:rFonts w:ascii="Times New Roman" w:hAnsi="Times New Roman" w:cs="Times New Roman"/>
          <w:sz w:val="24"/>
          <w:szCs w:val="24"/>
          <w:lang w:val="fr-CA"/>
        </w:rPr>
        <w:t>% en</w:t>
      </w:r>
      <w:r w:rsidR="006F4860">
        <w:rPr>
          <w:rFonts w:ascii="Times New Roman" w:hAnsi="Times New Roman" w:cs="Times New Roman"/>
          <w:sz w:val="24"/>
          <w:szCs w:val="24"/>
          <w:lang w:val="fr-CA"/>
        </w:rPr>
        <w:t> </w:t>
      </w:r>
      <w:r w:rsidR="009B5B86" w:rsidRPr="009B5B86">
        <w:rPr>
          <w:rFonts w:ascii="Times New Roman" w:hAnsi="Times New Roman" w:cs="Times New Roman"/>
          <w:sz w:val="24"/>
          <w:szCs w:val="24"/>
          <w:lang w:val="fr-CA"/>
        </w:rPr>
        <w:t>2019</w:t>
      </w:r>
      <w:bookmarkEnd w:id="201"/>
      <w:r w:rsidR="00C233BB">
        <w:rPr>
          <w:rFonts w:ascii="Times New Roman" w:hAnsi="Times New Roman" w:cs="Times New Roman"/>
          <w:sz w:val="24"/>
          <w:szCs w:val="24"/>
          <w:lang w:val="fr-CA"/>
        </w:rPr>
        <w:t>.</w:t>
      </w:r>
    </w:p>
    <w:p w14:paraId="3EFB2618" w14:textId="5D5CE872" w:rsidR="0081608A" w:rsidRPr="004013D6" w:rsidRDefault="00C233BB" w:rsidP="0081608A">
      <w:pPr>
        <w:numPr>
          <w:ilvl w:val="1"/>
          <w:numId w:val="12"/>
        </w:numPr>
        <w:rPr>
          <w:rFonts w:ascii="Times New Roman" w:hAnsi="Times New Roman" w:cs="Times New Roman"/>
          <w:sz w:val="24"/>
          <w:szCs w:val="24"/>
          <w:lang w:val="fr-CA"/>
        </w:rPr>
      </w:pPr>
      <w:bookmarkStart w:id="202" w:name="lt_pId178"/>
      <w:r w:rsidRPr="004013D6">
        <w:rPr>
          <w:rFonts w:ascii="Times New Roman" w:hAnsi="Times New Roman" w:cs="Times New Roman"/>
          <w:sz w:val="24"/>
          <w:szCs w:val="24"/>
          <w:lang w:val="fr-CA"/>
        </w:rPr>
        <w:t>Les femmes de 15 à 64 ans : 69,4</w:t>
      </w:r>
      <w:r w:rsidR="006F4860" w:rsidRPr="004013D6">
        <w:rPr>
          <w:rFonts w:ascii="Times New Roman" w:hAnsi="Times New Roman" w:cs="Times New Roman"/>
          <w:sz w:val="24"/>
          <w:szCs w:val="24"/>
          <w:lang w:val="fr-CA"/>
        </w:rPr>
        <w:t> </w:t>
      </w:r>
      <w:r w:rsidRPr="004013D6">
        <w:rPr>
          <w:rFonts w:ascii="Times New Roman" w:hAnsi="Times New Roman" w:cs="Times New Roman"/>
          <w:sz w:val="24"/>
          <w:szCs w:val="24"/>
          <w:lang w:val="fr-CA"/>
        </w:rPr>
        <w:t>% en</w:t>
      </w:r>
      <w:r w:rsidR="006F4860" w:rsidRPr="004013D6">
        <w:rPr>
          <w:rFonts w:ascii="Times New Roman" w:hAnsi="Times New Roman" w:cs="Times New Roman"/>
          <w:sz w:val="24"/>
          <w:szCs w:val="24"/>
          <w:lang w:val="fr-CA"/>
        </w:rPr>
        <w:t> </w:t>
      </w:r>
      <w:r w:rsidRPr="004013D6">
        <w:rPr>
          <w:rFonts w:ascii="Times New Roman" w:hAnsi="Times New Roman" w:cs="Times New Roman"/>
          <w:sz w:val="24"/>
          <w:szCs w:val="24"/>
          <w:lang w:val="fr-CA"/>
        </w:rPr>
        <w:t>2015;</w:t>
      </w:r>
      <w:bookmarkEnd w:id="202"/>
      <w:r w:rsidR="003C5CE7" w:rsidRPr="004013D6">
        <w:rPr>
          <w:rFonts w:ascii="Times New Roman" w:hAnsi="Times New Roman" w:cs="Times New Roman"/>
          <w:sz w:val="24"/>
          <w:szCs w:val="24"/>
          <w:lang w:val="fr-CA"/>
        </w:rPr>
        <w:t xml:space="preserve"> </w:t>
      </w:r>
      <w:bookmarkStart w:id="203" w:name="lt_pId179"/>
      <w:r w:rsidR="00A542C9" w:rsidRPr="004013D6">
        <w:rPr>
          <w:rFonts w:ascii="Times New Roman" w:hAnsi="Times New Roman" w:cs="Times New Roman"/>
          <w:sz w:val="24"/>
          <w:szCs w:val="24"/>
          <w:lang w:val="fr-CA"/>
        </w:rPr>
        <w:t>69,7</w:t>
      </w:r>
      <w:r w:rsidR="006F4860" w:rsidRPr="004013D6">
        <w:rPr>
          <w:rFonts w:ascii="Times New Roman" w:hAnsi="Times New Roman" w:cs="Times New Roman"/>
          <w:sz w:val="24"/>
          <w:szCs w:val="24"/>
          <w:lang w:val="fr-CA"/>
        </w:rPr>
        <w:t> </w:t>
      </w:r>
      <w:r w:rsidR="00A542C9" w:rsidRPr="004013D6">
        <w:rPr>
          <w:rFonts w:ascii="Times New Roman" w:hAnsi="Times New Roman" w:cs="Times New Roman"/>
          <w:sz w:val="24"/>
          <w:szCs w:val="24"/>
          <w:lang w:val="fr-CA"/>
        </w:rPr>
        <w:t>% en</w:t>
      </w:r>
      <w:r w:rsidR="006F4860" w:rsidRPr="004013D6">
        <w:rPr>
          <w:rFonts w:ascii="Times New Roman" w:hAnsi="Times New Roman" w:cs="Times New Roman"/>
          <w:sz w:val="24"/>
          <w:szCs w:val="24"/>
          <w:lang w:val="fr-CA"/>
        </w:rPr>
        <w:t> </w:t>
      </w:r>
      <w:r w:rsidR="00A542C9" w:rsidRPr="004013D6">
        <w:rPr>
          <w:rFonts w:ascii="Times New Roman" w:hAnsi="Times New Roman" w:cs="Times New Roman"/>
          <w:sz w:val="24"/>
          <w:szCs w:val="24"/>
          <w:lang w:val="fr-CA"/>
        </w:rPr>
        <w:t>2016;</w:t>
      </w:r>
      <w:bookmarkEnd w:id="203"/>
      <w:r w:rsidR="003C5CE7" w:rsidRPr="004013D6">
        <w:rPr>
          <w:rFonts w:ascii="Times New Roman" w:hAnsi="Times New Roman" w:cs="Times New Roman"/>
          <w:sz w:val="24"/>
          <w:szCs w:val="24"/>
          <w:lang w:val="fr-CA"/>
        </w:rPr>
        <w:t xml:space="preserve"> </w:t>
      </w:r>
      <w:bookmarkStart w:id="204" w:name="lt_pId180"/>
      <w:r w:rsidR="00941B1A" w:rsidRPr="004013D6">
        <w:rPr>
          <w:rFonts w:ascii="Times New Roman" w:hAnsi="Times New Roman" w:cs="Times New Roman"/>
          <w:sz w:val="24"/>
          <w:szCs w:val="24"/>
          <w:lang w:val="fr-CA"/>
        </w:rPr>
        <w:t>70,6</w:t>
      </w:r>
      <w:r w:rsidR="006F4860" w:rsidRPr="004013D6">
        <w:rPr>
          <w:rFonts w:ascii="Times New Roman" w:hAnsi="Times New Roman" w:cs="Times New Roman"/>
          <w:sz w:val="24"/>
          <w:szCs w:val="24"/>
          <w:lang w:val="fr-CA"/>
        </w:rPr>
        <w:t> </w:t>
      </w:r>
      <w:r w:rsidR="00941B1A" w:rsidRPr="004013D6">
        <w:rPr>
          <w:rFonts w:ascii="Times New Roman" w:hAnsi="Times New Roman" w:cs="Times New Roman"/>
          <w:sz w:val="24"/>
          <w:szCs w:val="24"/>
          <w:lang w:val="fr-CA"/>
        </w:rPr>
        <w:t>% en</w:t>
      </w:r>
      <w:r w:rsidR="006F4860" w:rsidRPr="004013D6">
        <w:rPr>
          <w:rFonts w:ascii="Times New Roman" w:hAnsi="Times New Roman" w:cs="Times New Roman"/>
          <w:sz w:val="24"/>
          <w:szCs w:val="24"/>
          <w:lang w:val="fr-CA"/>
        </w:rPr>
        <w:t> </w:t>
      </w:r>
      <w:r w:rsidR="00941B1A" w:rsidRPr="004013D6">
        <w:rPr>
          <w:rFonts w:ascii="Times New Roman" w:hAnsi="Times New Roman" w:cs="Times New Roman"/>
          <w:sz w:val="24"/>
          <w:szCs w:val="24"/>
          <w:lang w:val="fr-CA"/>
        </w:rPr>
        <w:t>2017;</w:t>
      </w:r>
      <w:bookmarkEnd w:id="204"/>
      <w:r w:rsidR="003C5CE7" w:rsidRPr="004013D6">
        <w:rPr>
          <w:rFonts w:ascii="Times New Roman" w:hAnsi="Times New Roman" w:cs="Times New Roman"/>
          <w:sz w:val="24"/>
          <w:szCs w:val="24"/>
          <w:lang w:val="fr-CA"/>
        </w:rPr>
        <w:t xml:space="preserve"> </w:t>
      </w:r>
      <w:bookmarkStart w:id="205" w:name="lt_pId181"/>
      <w:r w:rsidR="001547A7" w:rsidRPr="004013D6">
        <w:rPr>
          <w:rFonts w:ascii="Times New Roman" w:hAnsi="Times New Roman" w:cs="Times New Roman"/>
          <w:sz w:val="24"/>
          <w:szCs w:val="24"/>
          <w:lang w:val="fr-CA"/>
        </w:rPr>
        <w:t>71,0</w:t>
      </w:r>
      <w:r w:rsidR="006F4860" w:rsidRPr="004013D6">
        <w:rPr>
          <w:rFonts w:ascii="Times New Roman" w:hAnsi="Times New Roman" w:cs="Times New Roman"/>
          <w:sz w:val="24"/>
          <w:szCs w:val="24"/>
          <w:lang w:val="fr-CA"/>
        </w:rPr>
        <w:t> </w:t>
      </w:r>
      <w:r w:rsidR="001547A7" w:rsidRPr="004013D6">
        <w:rPr>
          <w:rFonts w:ascii="Times New Roman" w:hAnsi="Times New Roman" w:cs="Times New Roman"/>
          <w:sz w:val="24"/>
          <w:szCs w:val="24"/>
          <w:lang w:val="fr-CA"/>
        </w:rPr>
        <w:t>% en 2018;</w:t>
      </w:r>
      <w:bookmarkEnd w:id="205"/>
      <w:r w:rsidR="003C5CE7" w:rsidRPr="004013D6">
        <w:rPr>
          <w:rFonts w:ascii="Times New Roman" w:hAnsi="Times New Roman" w:cs="Times New Roman"/>
          <w:sz w:val="24"/>
          <w:szCs w:val="24"/>
          <w:lang w:val="fr-CA"/>
        </w:rPr>
        <w:t xml:space="preserve"> </w:t>
      </w:r>
      <w:bookmarkStart w:id="206" w:name="lt_pId182"/>
      <w:r w:rsidR="00E4013F" w:rsidRPr="004013D6">
        <w:rPr>
          <w:rFonts w:ascii="Times New Roman" w:hAnsi="Times New Roman" w:cs="Times New Roman"/>
          <w:sz w:val="24"/>
          <w:szCs w:val="24"/>
          <w:lang w:val="fr-CA"/>
        </w:rPr>
        <w:t>et 71,6</w:t>
      </w:r>
      <w:r w:rsidR="006F4860" w:rsidRPr="004013D6">
        <w:rPr>
          <w:rFonts w:ascii="Times New Roman" w:hAnsi="Times New Roman" w:cs="Times New Roman"/>
          <w:sz w:val="24"/>
          <w:szCs w:val="24"/>
          <w:lang w:val="fr-CA"/>
        </w:rPr>
        <w:t> </w:t>
      </w:r>
      <w:r w:rsidR="00E4013F" w:rsidRPr="004013D6">
        <w:rPr>
          <w:rFonts w:ascii="Times New Roman" w:hAnsi="Times New Roman" w:cs="Times New Roman"/>
          <w:sz w:val="24"/>
          <w:szCs w:val="24"/>
          <w:lang w:val="fr-CA"/>
        </w:rPr>
        <w:t>% en</w:t>
      </w:r>
      <w:r w:rsidR="006F4860" w:rsidRPr="004013D6">
        <w:rPr>
          <w:rFonts w:ascii="Times New Roman" w:hAnsi="Times New Roman" w:cs="Times New Roman"/>
          <w:sz w:val="24"/>
          <w:szCs w:val="24"/>
          <w:lang w:val="fr-CA"/>
        </w:rPr>
        <w:t> </w:t>
      </w:r>
      <w:r w:rsidR="00E4013F" w:rsidRPr="004013D6">
        <w:rPr>
          <w:rFonts w:ascii="Times New Roman" w:hAnsi="Times New Roman" w:cs="Times New Roman"/>
          <w:sz w:val="24"/>
          <w:szCs w:val="24"/>
          <w:lang w:val="fr-CA"/>
        </w:rPr>
        <w:t>2019</w:t>
      </w:r>
      <w:bookmarkEnd w:id="206"/>
      <w:r w:rsidR="00193FBC" w:rsidRPr="004013D6">
        <w:rPr>
          <w:rFonts w:ascii="Times New Roman" w:hAnsi="Times New Roman" w:cs="Times New Roman"/>
          <w:sz w:val="24"/>
          <w:szCs w:val="24"/>
          <w:lang w:val="fr-CA"/>
        </w:rPr>
        <w:t>.</w:t>
      </w:r>
    </w:p>
    <w:p w14:paraId="43F147C0" w14:textId="00B25D52" w:rsidR="0081608A" w:rsidRPr="006D50A5" w:rsidRDefault="00193FBC" w:rsidP="0081608A">
      <w:pPr>
        <w:numPr>
          <w:ilvl w:val="1"/>
          <w:numId w:val="12"/>
        </w:numPr>
        <w:rPr>
          <w:rFonts w:ascii="Times New Roman" w:hAnsi="Times New Roman" w:cs="Times New Roman"/>
          <w:sz w:val="24"/>
          <w:szCs w:val="24"/>
          <w:lang w:val="fr-CA"/>
        </w:rPr>
      </w:pPr>
      <w:bookmarkStart w:id="207" w:name="lt_pId183"/>
      <w:r w:rsidRPr="004013D6">
        <w:rPr>
          <w:rFonts w:ascii="Times New Roman" w:hAnsi="Times New Roman" w:cs="Times New Roman"/>
          <w:sz w:val="24"/>
          <w:szCs w:val="24"/>
          <w:lang w:val="fr-CA"/>
        </w:rPr>
        <w:t>Les femmes de 25 à 54 ans</w:t>
      </w:r>
      <w:r w:rsidR="00EE7F1F" w:rsidRPr="004013D6">
        <w:rPr>
          <w:rFonts w:ascii="Times New Roman" w:hAnsi="Times New Roman" w:cs="Times New Roman"/>
          <w:sz w:val="24"/>
          <w:szCs w:val="24"/>
          <w:lang w:val="fr-CA"/>
        </w:rPr>
        <w:t xml:space="preserve"> (principal groupe d</w:t>
      </w:r>
      <w:r w:rsidR="00E53E32" w:rsidRPr="004013D6">
        <w:rPr>
          <w:rFonts w:ascii="Times New Roman" w:hAnsi="Times New Roman" w:cs="Times New Roman"/>
          <w:sz w:val="24"/>
          <w:szCs w:val="24"/>
          <w:lang w:val="fr-CA"/>
        </w:rPr>
        <w:t>’</w:t>
      </w:r>
      <w:r w:rsidR="00EE7F1F" w:rsidRPr="004013D6">
        <w:rPr>
          <w:rFonts w:ascii="Times New Roman" w:hAnsi="Times New Roman" w:cs="Times New Roman"/>
          <w:sz w:val="24"/>
          <w:szCs w:val="24"/>
          <w:lang w:val="fr-CA"/>
        </w:rPr>
        <w:t>âge actif) </w:t>
      </w:r>
      <w:r w:rsidRPr="004013D6">
        <w:rPr>
          <w:rFonts w:ascii="Times New Roman" w:hAnsi="Times New Roman" w:cs="Times New Roman"/>
          <w:sz w:val="24"/>
          <w:szCs w:val="24"/>
          <w:lang w:val="fr-CA"/>
        </w:rPr>
        <w:t>: 77,5 % en</w:t>
      </w:r>
      <w:r w:rsidR="006F4860" w:rsidRPr="004013D6">
        <w:rPr>
          <w:rFonts w:ascii="Times New Roman" w:hAnsi="Times New Roman" w:cs="Times New Roman"/>
          <w:sz w:val="24"/>
          <w:szCs w:val="24"/>
          <w:lang w:val="fr-CA"/>
        </w:rPr>
        <w:t> </w:t>
      </w:r>
      <w:r w:rsidRPr="004013D6">
        <w:rPr>
          <w:rFonts w:ascii="Times New Roman" w:hAnsi="Times New Roman" w:cs="Times New Roman"/>
          <w:sz w:val="24"/>
          <w:szCs w:val="24"/>
          <w:lang w:val="fr-CA"/>
        </w:rPr>
        <w:t>2015;</w:t>
      </w:r>
      <w:bookmarkEnd w:id="207"/>
      <w:r w:rsidR="003C5CE7" w:rsidRPr="004013D6">
        <w:rPr>
          <w:rFonts w:ascii="Times New Roman" w:hAnsi="Times New Roman" w:cs="Times New Roman"/>
          <w:sz w:val="24"/>
          <w:szCs w:val="24"/>
          <w:lang w:val="fr-CA"/>
        </w:rPr>
        <w:t xml:space="preserve"> </w:t>
      </w:r>
      <w:bookmarkStart w:id="208" w:name="lt_pId184"/>
      <w:r w:rsidR="006D50A5" w:rsidRPr="004013D6">
        <w:rPr>
          <w:rFonts w:ascii="Times New Roman" w:hAnsi="Times New Roman" w:cs="Times New Roman"/>
          <w:sz w:val="24"/>
          <w:szCs w:val="24"/>
          <w:lang w:val="fr-CA"/>
        </w:rPr>
        <w:t>77,8</w:t>
      </w:r>
      <w:r w:rsidR="006F4860" w:rsidRPr="004013D6">
        <w:rPr>
          <w:rFonts w:ascii="Times New Roman" w:hAnsi="Times New Roman" w:cs="Times New Roman"/>
          <w:sz w:val="24"/>
          <w:szCs w:val="24"/>
          <w:lang w:val="fr-CA"/>
        </w:rPr>
        <w:t> </w:t>
      </w:r>
      <w:r w:rsidR="006D50A5" w:rsidRPr="004013D6">
        <w:rPr>
          <w:rFonts w:ascii="Times New Roman" w:hAnsi="Times New Roman" w:cs="Times New Roman"/>
          <w:sz w:val="24"/>
          <w:szCs w:val="24"/>
          <w:lang w:val="fr-CA"/>
        </w:rPr>
        <w:t>% en</w:t>
      </w:r>
      <w:r w:rsidR="006F4860" w:rsidRPr="004013D6">
        <w:rPr>
          <w:rFonts w:ascii="Times New Roman" w:hAnsi="Times New Roman" w:cs="Times New Roman"/>
          <w:sz w:val="24"/>
          <w:szCs w:val="24"/>
          <w:lang w:val="fr-CA"/>
        </w:rPr>
        <w:t> </w:t>
      </w:r>
      <w:r w:rsidR="006D50A5" w:rsidRPr="004013D6">
        <w:rPr>
          <w:rFonts w:ascii="Times New Roman" w:hAnsi="Times New Roman" w:cs="Times New Roman"/>
          <w:sz w:val="24"/>
          <w:szCs w:val="24"/>
          <w:lang w:val="fr-CA"/>
        </w:rPr>
        <w:t>2016;</w:t>
      </w:r>
      <w:bookmarkEnd w:id="208"/>
      <w:r w:rsidR="003C5CE7" w:rsidRPr="004013D6">
        <w:rPr>
          <w:rFonts w:ascii="Times New Roman" w:hAnsi="Times New Roman" w:cs="Times New Roman"/>
          <w:sz w:val="24"/>
          <w:szCs w:val="24"/>
          <w:lang w:val="fr-CA"/>
        </w:rPr>
        <w:t xml:space="preserve"> </w:t>
      </w:r>
      <w:bookmarkStart w:id="209" w:name="lt_pId185"/>
      <w:r w:rsidR="00677C6C" w:rsidRPr="004013D6">
        <w:rPr>
          <w:rFonts w:ascii="Times New Roman" w:hAnsi="Times New Roman" w:cs="Times New Roman"/>
          <w:sz w:val="24"/>
          <w:szCs w:val="24"/>
          <w:lang w:val="fr-CA"/>
        </w:rPr>
        <w:t>78,6</w:t>
      </w:r>
      <w:r w:rsidR="006F4860" w:rsidRPr="004013D6">
        <w:rPr>
          <w:rFonts w:ascii="Times New Roman" w:hAnsi="Times New Roman" w:cs="Times New Roman"/>
          <w:sz w:val="24"/>
          <w:szCs w:val="24"/>
          <w:lang w:val="fr-CA"/>
        </w:rPr>
        <w:t> </w:t>
      </w:r>
      <w:r w:rsidR="00677C6C" w:rsidRPr="004013D6">
        <w:rPr>
          <w:rFonts w:ascii="Times New Roman" w:hAnsi="Times New Roman" w:cs="Times New Roman"/>
          <w:sz w:val="24"/>
          <w:szCs w:val="24"/>
          <w:lang w:val="fr-CA"/>
        </w:rPr>
        <w:t>% en</w:t>
      </w:r>
      <w:r w:rsidR="006F4860" w:rsidRPr="004013D6">
        <w:rPr>
          <w:rFonts w:ascii="Times New Roman" w:hAnsi="Times New Roman" w:cs="Times New Roman"/>
          <w:sz w:val="24"/>
          <w:szCs w:val="24"/>
          <w:lang w:val="fr-CA"/>
        </w:rPr>
        <w:t> </w:t>
      </w:r>
      <w:r w:rsidR="00677C6C" w:rsidRPr="004013D6">
        <w:rPr>
          <w:rFonts w:ascii="Times New Roman" w:hAnsi="Times New Roman" w:cs="Times New Roman"/>
          <w:sz w:val="24"/>
          <w:szCs w:val="24"/>
          <w:lang w:val="fr-CA"/>
        </w:rPr>
        <w:t>2017;</w:t>
      </w:r>
      <w:bookmarkEnd w:id="209"/>
      <w:r w:rsidR="003C5CE7" w:rsidRPr="004013D6">
        <w:rPr>
          <w:rFonts w:ascii="Times New Roman" w:hAnsi="Times New Roman" w:cs="Times New Roman"/>
          <w:sz w:val="24"/>
          <w:szCs w:val="24"/>
          <w:lang w:val="fr-CA"/>
        </w:rPr>
        <w:t xml:space="preserve"> </w:t>
      </w:r>
      <w:bookmarkStart w:id="210" w:name="lt_pId186"/>
      <w:r w:rsidR="002A0CA6" w:rsidRPr="004013D6">
        <w:rPr>
          <w:rFonts w:ascii="Times New Roman" w:hAnsi="Times New Roman" w:cs="Times New Roman"/>
          <w:sz w:val="24"/>
          <w:szCs w:val="24"/>
          <w:lang w:val="fr-CA"/>
        </w:rPr>
        <w:t>79,1</w:t>
      </w:r>
      <w:r w:rsidR="006F4860" w:rsidRPr="004013D6">
        <w:rPr>
          <w:rFonts w:ascii="Times New Roman" w:hAnsi="Times New Roman" w:cs="Times New Roman"/>
          <w:sz w:val="24"/>
          <w:szCs w:val="24"/>
          <w:lang w:val="fr-CA"/>
        </w:rPr>
        <w:t> </w:t>
      </w:r>
      <w:r w:rsidR="002A0CA6" w:rsidRPr="004013D6">
        <w:rPr>
          <w:rFonts w:ascii="Times New Roman" w:hAnsi="Times New Roman" w:cs="Times New Roman"/>
          <w:sz w:val="24"/>
          <w:szCs w:val="24"/>
          <w:lang w:val="fr-CA"/>
        </w:rPr>
        <w:t>% en</w:t>
      </w:r>
      <w:r w:rsidR="006F4860" w:rsidRPr="004013D6">
        <w:rPr>
          <w:rFonts w:ascii="Times New Roman" w:hAnsi="Times New Roman" w:cs="Times New Roman"/>
          <w:sz w:val="24"/>
          <w:szCs w:val="24"/>
          <w:lang w:val="fr-CA"/>
        </w:rPr>
        <w:t> </w:t>
      </w:r>
      <w:r w:rsidR="002A0CA6" w:rsidRPr="004013D6">
        <w:rPr>
          <w:rFonts w:ascii="Times New Roman" w:hAnsi="Times New Roman" w:cs="Times New Roman"/>
          <w:sz w:val="24"/>
          <w:szCs w:val="24"/>
          <w:lang w:val="fr-CA"/>
        </w:rPr>
        <w:t>2018;</w:t>
      </w:r>
      <w:bookmarkEnd w:id="210"/>
      <w:r w:rsidR="003C5CE7" w:rsidRPr="004013D6">
        <w:rPr>
          <w:rFonts w:ascii="Times New Roman" w:hAnsi="Times New Roman" w:cs="Times New Roman"/>
          <w:sz w:val="24"/>
          <w:szCs w:val="24"/>
          <w:lang w:val="fr-CA"/>
        </w:rPr>
        <w:t xml:space="preserve"> </w:t>
      </w:r>
      <w:bookmarkStart w:id="211" w:name="lt_pId187"/>
      <w:r w:rsidR="00390EAF" w:rsidRPr="004013D6">
        <w:rPr>
          <w:rFonts w:ascii="Times New Roman" w:hAnsi="Times New Roman" w:cs="Times New Roman"/>
          <w:sz w:val="24"/>
          <w:szCs w:val="24"/>
          <w:lang w:val="fr-CA"/>
        </w:rPr>
        <w:t>et 79,8</w:t>
      </w:r>
      <w:r w:rsidR="006F4860" w:rsidRPr="004013D6">
        <w:rPr>
          <w:rFonts w:ascii="Times New Roman" w:hAnsi="Times New Roman" w:cs="Times New Roman"/>
          <w:sz w:val="24"/>
          <w:szCs w:val="24"/>
          <w:lang w:val="fr-CA"/>
        </w:rPr>
        <w:t> </w:t>
      </w:r>
      <w:r w:rsidR="00390EAF" w:rsidRPr="004013D6">
        <w:rPr>
          <w:rFonts w:ascii="Times New Roman" w:hAnsi="Times New Roman" w:cs="Times New Roman"/>
          <w:sz w:val="24"/>
          <w:szCs w:val="24"/>
          <w:lang w:val="fr-CA"/>
        </w:rPr>
        <w:t>% en</w:t>
      </w:r>
      <w:r w:rsidR="006F4860">
        <w:rPr>
          <w:rFonts w:ascii="Times New Roman" w:hAnsi="Times New Roman" w:cs="Times New Roman"/>
          <w:sz w:val="24"/>
          <w:szCs w:val="24"/>
          <w:lang w:val="fr-CA"/>
        </w:rPr>
        <w:t> </w:t>
      </w:r>
      <w:r w:rsidR="00390EAF">
        <w:rPr>
          <w:rFonts w:ascii="Times New Roman" w:hAnsi="Times New Roman" w:cs="Times New Roman"/>
          <w:sz w:val="24"/>
          <w:szCs w:val="24"/>
          <w:lang w:val="fr-CA"/>
        </w:rPr>
        <w:t>2019</w:t>
      </w:r>
      <w:r w:rsidR="00CF3ED2">
        <w:rPr>
          <w:rFonts w:ascii="Times New Roman" w:hAnsi="Times New Roman" w:cs="Times New Roman"/>
          <w:sz w:val="24"/>
          <w:szCs w:val="24"/>
          <w:vertAlign w:val="superscript"/>
          <w:lang w:val="en-US"/>
        </w:rPr>
        <w:endnoteReference w:id="27"/>
      </w:r>
      <w:r w:rsidR="00390EAF">
        <w:rPr>
          <w:rFonts w:ascii="Times New Roman" w:hAnsi="Times New Roman" w:cs="Times New Roman"/>
          <w:sz w:val="24"/>
          <w:szCs w:val="24"/>
          <w:lang w:val="fr-CA"/>
        </w:rPr>
        <w:t>.</w:t>
      </w:r>
      <w:bookmarkEnd w:id="211"/>
    </w:p>
    <w:p w14:paraId="1A5A7335" w14:textId="5C3DB47A" w:rsidR="0081608A" w:rsidRPr="00984077" w:rsidRDefault="00CF3ED2" w:rsidP="0081608A">
      <w:pPr>
        <w:rPr>
          <w:rFonts w:ascii="Times New Roman" w:hAnsi="Times New Roman" w:cs="Times New Roman"/>
          <w:sz w:val="24"/>
          <w:szCs w:val="24"/>
          <w:lang w:val="fr-CA"/>
        </w:rPr>
      </w:pPr>
      <w:bookmarkStart w:id="212" w:name="lt_pId188"/>
      <w:r>
        <w:rPr>
          <w:rFonts w:ascii="Times New Roman" w:hAnsi="Times New Roman" w:cs="Times New Roman"/>
          <w:sz w:val="24"/>
          <w:szCs w:val="24"/>
          <w:lang w:val="fr-CA"/>
        </w:rPr>
        <w:t xml:space="preserve">Taux d’emploi chez les </w:t>
      </w:r>
      <w:r w:rsidRPr="004013D6">
        <w:rPr>
          <w:rFonts w:ascii="Times New Roman" w:hAnsi="Times New Roman" w:cs="Times New Roman"/>
          <w:b/>
          <w:sz w:val="24"/>
          <w:szCs w:val="24"/>
          <w:lang w:val="fr-CA"/>
        </w:rPr>
        <w:t>hommes</w:t>
      </w:r>
      <w:r>
        <w:rPr>
          <w:rFonts w:ascii="Times New Roman" w:hAnsi="Times New Roman" w:cs="Times New Roman"/>
          <w:sz w:val="24"/>
          <w:szCs w:val="24"/>
          <w:lang w:val="fr-CA"/>
        </w:rPr>
        <w:t> :</w:t>
      </w:r>
      <w:bookmarkEnd w:id="212"/>
    </w:p>
    <w:p w14:paraId="1B0285A8" w14:textId="19350233" w:rsidR="0081608A" w:rsidRPr="004006D3" w:rsidRDefault="006F4860" w:rsidP="0081608A">
      <w:pPr>
        <w:numPr>
          <w:ilvl w:val="1"/>
          <w:numId w:val="12"/>
        </w:numPr>
        <w:rPr>
          <w:rFonts w:ascii="Times New Roman" w:hAnsi="Times New Roman" w:cs="Times New Roman"/>
          <w:sz w:val="24"/>
          <w:szCs w:val="24"/>
          <w:lang w:val="fr-CA"/>
        </w:rPr>
      </w:pPr>
      <w:bookmarkStart w:id="213" w:name="lt_pId189"/>
      <w:r w:rsidRPr="004006D3">
        <w:rPr>
          <w:rFonts w:ascii="Times New Roman" w:hAnsi="Times New Roman" w:cs="Times New Roman"/>
          <w:sz w:val="24"/>
          <w:szCs w:val="24"/>
          <w:lang w:val="fr-CA"/>
        </w:rPr>
        <w:t>Les hommes de 15 ans et plus : 65,3</w:t>
      </w:r>
      <w:r w:rsidR="00EE2F92">
        <w:rPr>
          <w:rFonts w:ascii="Times New Roman" w:hAnsi="Times New Roman" w:cs="Times New Roman"/>
          <w:sz w:val="24"/>
          <w:szCs w:val="24"/>
          <w:lang w:val="fr-CA"/>
        </w:rPr>
        <w:t> </w:t>
      </w:r>
      <w:r w:rsidRPr="004006D3">
        <w:rPr>
          <w:rFonts w:ascii="Times New Roman" w:hAnsi="Times New Roman" w:cs="Times New Roman"/>
          <w:sz w:val="24"/>
          <w:szCs w:val="24"/>
          <w:lang w:val="fr-CA"/>
        </w:rPr>
        <w:t>% en</w:t>
      </w:r>
      <w:r w:rsidR="00EE2F92">
        <w:rPr>
          <w:rFonts w:ascii="Times New Roman" w:hAnsi="Times New Roman" w:cs="Times New Roman"/>
          <w:sz w:val="24"/>
          <w:szCs w:val="24"/>
          <w:lang w:val="fr-CA"/>
        </w:rPr>
        <w:t> </w:t>
      </w:r>
      <w:r w:rsidRPr="004006D3">
        <w:rPr>
          <w:rFonts w:ascii="Times New Roman" w:hAnsi="Times New Roman" w:cs="Times New Roman"/>
          <w:sz w:val="24"/>
          <w:szCs w:val="24"/>
          <w:lang w:val="fr-CA"/>
        </w:rPr>
        <w:t>2015;</w:t>
      </w:r>
      <w:bookmarkEnd w:id="213"/>
      <w:r w:rsidR="003C5CE7" w:rsidRPr="004006D3">
        <w:rPr>
          <w:rFonts w:ascii="Times New Roman" w:hAnsi="Times New Roman" w:cs="Times New Roman"/>
          <w:sz w:val="24"/>
          <w:szCs w:val="24"/>
          <w:lang w:val="fr-CA"/>
        </w:rPr>
        <w:t xml:space="preserve"> </w:t>
      </w:r>
      <w:bookmarkStart w:id="214" w:name="lt_pId190"/>
      <w:r w:rsidR="004006D3">
        <w:rPr>
          <w:rFonts w:ascii="Times New Roman" w:hAnsi="Times New Roman" w:cs="Times New Roman"/>
          <w:sz w:val="24"/>
          <w:szCs w:val="24"/>
          <w:lang w:val="fr-CA"/>
        </w:rPr>
        <w:t>64,9</w:t>
      </w:r>
      <w:r w:rsidR="00EE2F92">
        <w:rPr>
          <w:rFonts w:ascii="Times New Roman" w:hAnsi="Times New Roman" w:cs="Times New Roman"/>
          <w:sz w:val="24"/>
          <w:szCs w:val="24"/>
          <w:lang w:val="fr-CA"/>
        </w:rPr>
        <w:t> </w:t>
      </w:r>
      <w:r w:rsidR="004006D3">
        <w:rPr>
          <w:rFonts w:ascii="Times New Roman" w:hAnsi="Times New Roman" w:cs="Times New Roman"/>
          <w:sz w:val="24"/>
          <w:szCs w:val="24"/>
          <w:lang w:val="fr-CA"/>
        </w:rPr>
        <w:t>% en</w:t>
      </w:r>
      <w:r w:rsidR="00EE2F92">
        <w:rPr>
          <w:rFonts w:ascii="Times New Roman" w:hAnsi="Times New Roman" w:cs="Times New Roman"/>
          <w:sz w:val="24"/>
          <w:szCs w:val="24"/>
          <w:lang w:val="fr-CA"/>
        </w:rPr>
        <w:t> </w:t>
      </w:r>
      <w:r w:rsidR="004006D3">
        <w:rPr>
          <w:rFonts w:ascii="Times New Roman" w:hAnsi="Times New Roman" w:cs="Times New Roman"/>
          <w:sz w:val="24"/>
          <w:szCs w:val="24"/>
          <w:lang w:val="fr-CA"/>
        </w:rPr>
        <w:t>2016;</w:t>
      </w:r>
      <w:bookmarkEnd w:id="214"/>
      <w:r w:rsidR="003C5CE7" w:rsidRPr="004006D3">
        <w:rPr>
          <w:rFonts w:ascii="Times New Roman" w:hAnsi="Times New Roman" w:cs="Times New Roman"/>
          <w:sz w:val="24"/>
          <w:szCs w:val="24"/>
          <w:lang w:val="fr-CA"/>
        </w:rPr>
        <w:t xml:space="preserve"> </w:t>
      </w:r>
      <w:bookmarkStart w:id="215" w:name="lt_pId191"/>
      <w:r w:rsidR="0046564D">
        <w:rPr>
          <w:rFonts w:ascii="Times New Roman" w:hAnsi="Times New Roman" w:cs="Times New Roman"/>
          <w:sz w:val="24"/>
          <w:szCs w:val="24"/>
          <w:lang w:val="fr-CA"/>
        </w:rPr>
        <w:t>65,4</w:t>
      </w:r>
      <w:r w:rsidR="00EE2F92">
        <w:rPr>
          <w:rFonts w:ascii="Times New Roman" w:hAnsi="Times New Roman" w:cs="Times New Roman"/>
          <w:sz w:val="24"/>
          <w:szCs w:val="24"/>
          <w:lang w:val="fr-CA"/>
        </w:rPr>
        <w:t> </w:t>
      </w:r>
      <w:r w:rsidR="0046564D">
        <w:rPr>
          <w:rFonts w:ascii="Times New Roman" w:hAnsi="Times New Roman" w:cs="Times New Roman"/>
          <w:sz w:val="24"/>
          <w:szCs w:val="24"/>
          <w:lang w:val="fr-CA"/>
        </w:rPr>
        <w:t>% en</w:t>
      </w:r>
      <w:r w:rsidR="00EE2F92">
        <w:rPr>
          <w:rFonts w:ascii="Times New Roman" w:hAnsi="Times New Roman" w:cs="Times New Roman"/>
          <w:sz w:val="24"/>
          <w:szCs w:val="24"/>
          <w:lang w:val="fr-CA"/>
        </w:rPr>
        <w:t> </w:t>
      </w:r>
      <w:r w:rsidR="0046564D">
        <w:rPr>
          <w:rFonts w:ascii="Times New Roman" w:hAnsi="Times New Roman" w:cs="Times New Roman"/>
          <w:sz w:val="24"/>
          <w:szCs w:val="24"/>
          <w:lang w:val="fr-CA"/>
        </w:rPr>
        <w:t>2017;</w:t>
      </w:r>
      <w:bookmarkEnd w:id="215"/>
      <w:r w:rsidR="003C5CE7" w:rsidRPr="004006D3">
        <w:rPr>
          <w:rFonts w:ascii="Times New Roman" w:hAnsi="Times New Roman" w:cs="Times New Roman"/>
          <w:sz w:val="24"/>
          <w:szCs w:val="24"/>
          <w:lang w:val="fr-CA"/>
        </w:rPr>
        <w:t xml:space="preserve"> </w:t>
      </w:r>
      <w:bookmarkStart w:id="216" w:name="lt_pId192"/>
      <w:r w:rsidR="002A3DDA">
        <w:rPr>
          <w:rFonts w:ascii="Times New Roman" w:hAnsi="Times New Roman" w:cs="Times New Roman"/>
          <w:sz w:val="24"/>
          <w:szCs w:val="24"/>
          <w:lang w:val="fr-CA"/>
        </w:rPr>
        <w:t>65,4</w:t>
      </w:r>
      <w:r w:rsidR="00EE2F92">
        <w:rPr>
          <w:rFonts w:ascii="Times New Roman" w:hAnsi="Times New Roman" w:cs="Times New Roman"/>
          <w:sz w:val="24"/>
          <w:szCs w:val="24"/>
          <w:lang w:val="fr-CA"/>
        </w:rPr>
        <w:t> </w:t>
      </w:r>
      <w:r w:rsidR="002A3DDA">
        <w:rPr>
          <w:rFonts w:ascii="Times New Roman" w:hAnsi="Times New Roman" w:cs="Times New Roman"/>
          <w:sz w:val="24"/>
          <w:szCs w:val="24"/>
          <w:lang w:val="fr-CA"/>
        </w:rPr>
        <w:t>% en</w:t>
      </w:r>
      <w:r w:rsidR="00EE2F92">
        <w:rPr>
          <w:rFonts w:ascii="Times New Roman" w:hAnsi="Times New Roman" w:cs="Times New Roman"/>
          <w:sz w:val="24"/>
          <w:szCs w:val="24"/>
          <w:lang w:val="fr-CA"/>
        </w:rPr>
        <w:t> </w:t>
      </w:r>
      <w:r w:rsidR="002A3DDA">
        <w:rPr>
          <w:rFonts w:ascii="Times New Roman" w:hAnsi="Times New Roman" w:cs="Times New Roman"/>
          <w:sz w:val="24"/>
          <w:szCs w:val="24"/>
          <w:lang w:val="fr-CA"/>
        </w:rPr>
        <w:t>2018;</w:t>
      </w:r>
      <w:bookmarkEnd w:id="216"/>
      <w:r w:rsidR="003C5CE7" w:rsidRPr="004006D3">
        <w:rPr>
          <w:rFonts w:ascii="Times New Roman" w:hAnsi="Times New Roman" w:cs="Times New Roman"/>
          <w:sz w:val="24"/>
          <w:szCs w:val="24"/>
          <w:lang w:val="fr-CA"/>
        </w:rPr>
        <w:t xml:space="preserve"> </w:t>
      </w:r>
      <w:bookmarkStart w:id="217" w:name="lt_pId193"/>
      <w:r w:rsidR="002D7CAD" w:rsidRPr="002D7CAD">
        <w:rPr>
          <w:rFonts w:ascii="Times New Roman" w:hAnsi="Times New Roman" w:cs="Times New Roman"/>
          <w:sz w:val="24"/>
          <w:szCs w:val="24"/>
          <w:lang w:val="fr-CA"/>
        </w:rPr>
        <w:t>et 65,9</w:t>
      </w:r>
      <w:r w:rsidR="00EE2F92">
        <w:rPr>
          <w:rFonts w:ascii="Times New Roman" w:hAnsi="Times New Roman" w:cs="Times New Roman"/>
          <w:sz w:val="24"/>
          <w:szCs w:val="24"/>
          <w:lang w:val="fr-CA"/>
        </w:rPr>
        <w:t> </w:t>
      </w:r>
      <w:r w:rsidR="002D7CAD" w:rsidRPr="002D7CAD">
        <w:rPr>
          <w:rFonts w:ascii="Times New Roman" w:hAnsi="Times New Roman" w:cs="Times New Roman"/>
          <w:sz w:val="24"/>
          <w:szCs w:val="24"/>
          <w:lang w:val="fr-CA"/>
        </w:rPr>
        <w:t>% en</w:t>
      </w:r>
      <w:r w:rsidR="00EE2F92">
        <w:rPr>
          <w:rFonts w:ascii="Times New Roman" w:hAnsi="Times New Roman" w:cs="Times New Roman"/>
          <w:sz w:val="24"/>
          <w:szCs w:val="24"/>
          <w:lang w:val="fr-CA"/>
        </w:rPr>
        <w:t> </w:t>
      </w:r>
      <w:r w:rsidR="002D7CAD" w:rsidRPr="002D7CAD">
        <w:rPr>
          <w:rFonts w:ascii="Times New Roman" w:hAnsi="Times New Roman" w:cs="Times New Roman"/>
          <w:sz w:val="24"/>
          <w:szCs w:val="24"/>
          <w:lang w:val="fr-CA"/>
        </w:rPr>
        <w:t>2019</w:t>
      </w:r>
      <w:bookmarkEnd w:id="217"/>
      <w:r w:rsidR="00EE2F92">
        <w:rPr>
          <w:rFonts w:ascii="Times New Roman" w:hAnsi="Times New Roman" w:cs="Times New Roman"/>
          <w:sz w:val="24"/>
          <w:szCs w:val="24"/>
          <w:lang w:val="fr-CA"/>
        </w:rPr>
        <w:t>.</w:t>
      </w:r>
    </w:p>
    <w:p w14:paraId="4ACE49DC" w14:textId="709A47D1" w:rsidR="0081608A" w:rsidRPr="004B00CA" w:rsidRDefault="00EE2F92" w:rsidP="0081608A">
      <w:pPr>
        <w:numPr>
          <w:ilvl w:val="1"/>
          <w:numId w:val="12"/>
        </w:numPr>
        <w:rPr>
          <w:rFonts w:ascii="Times New Roman" w:hAnsi="Times New Roman" w:cs="Times New Roman"/>
          <w:sz w:val="24"/>
          <w:szCs w:val="24"/>
          <w:lang w:val="fr-CA"/>
        </w:rPr>
      </w:pPr>
      <w:bookmarkStart w:id="218" w:name="lt_pId194"/>
      <w:r w:rsidRPr="004B00CA">
        <w:rPr>
          <w:rFonts w:ascii="Times New Roman" w:hAnsi="Times New Roman" w:cs="Times New Roman"/>
          <w:sz w:val="24"/>
          <w:szCs w:val="24"/>
          <w:lang w:val="fr-CA"/>
        </w:rPr>
        <w:t>Les hommes de 15 à 64 ans :</w:t>
      </w:r>
      <w:r w:rsidR="00E53E32">
        <w:rPr>
          <w:rFonts w:ascii="Times New Roman" w:hAnsi="Times New Roman" w:cs="Times New Roman"/>
          <w:sz w:val="24"/>
          <w:szCs w:val="24"/>
          <w:lang w:val="fr-CA"/>
        </w:rPr>
        <w:t xml:space="preserve"> </w:t>
      </w:r>
      <w:r w:rsidRPr="004B00CA">
        <w:rPr>
          <w:rFonts w:ascii="Times New Roman" w:hAnsi="Times New Roman" w:cs="Times New Roman"/>
          <w:sz w:val="24"/>
          <w:szCs w:val="24"/>
          <w:lang w:val="fr-CA"/>
        </w:rPr>
        <w:t>75,6</w:t>
      </w:r>
      <w:r w:rsidR="00DA0712">
        <w:rPr>
          <w:rFonts w:ascii="Times New Roman" w:hAnsi="Times New Roman" w:cs="Times New Roman"/>
          <w:sz w:val="24"/>
          <w:szCs w:val="24"/>
          <w:lang w:val="fr-CA"/>
        </w:rPr>
        <w:t> </w:t>
      </w:r>
      <w:r w:rsidRPr="004B00CA">
        <w:rPr>
          <w:rFonts w:ascii="Times New Roman" w:hAnsi="Times New Roman" w:cs="Times New Roman"/>
          <w:sz w:val="24"/>
          <w:szCs w:val="24"/>
          <w:lang w:val="fr-CA"/>
        </w:rPr>
        <w:t>% en</w:t>
      </w:r>
      <w:r w:rsidR="00DA0712">
        <w:rPr>
          <w:rFonts w:ascii="Times New Roman" w:hAnsi="Times New Roman" w:cs="Times New Roman"/>
          <w:sz w:val="24"/>
          <w:szCs w:val="24"/>
          <w:lang w:val="fr-CA"/>
        </w:rPr>
        <w:t> </w:t>
      </w:r>
      <w:r w:rsidRPr="004B00CA">
        <w:rPr>
          <w:rFonts w:ascii="Times New Roman" w:hAnsi="Times New Roman" w:cs="Times New Roman"/>
          <w:sz w:val="24"/>
          <w:szCs w:val="24"/>
          <w:lang w:val="fr-CA"/>
        </w:rPr>
        <w:t>2015;</w:t>
      </w:r>
      <w:bookmarkEnd w:id="218"/>
      <w:r w:rsidR="003C5CE7" w:rsidRPr="004B00CA">
        <w:rPr>
          <w:rFonts w:ascii="Times New Roman" w:hAnsi="Times New Roman" w:cs="Times New Roman"/>
          <w:sz w:val="24"/>
          <w:szCs w:val="24"/>
          <w:lang w:val="fr-CA"/>
        </w:rPr>
        <w:t xml:space="preserve"> </w:t>
      </w:r>
      <w:bookmarkStart w:id="219" w:name="lt_pId195"/>
      <w:r w:rsidR="004B00CA">
        <w:rPr>
          <w:rFonts w:ascii="Times New Roman" w:hAnsi="Times New Roman" w:cs="Times New Roman"/>
          <w:sz w:val="24"/>
          <w:szCs w:val="24"/>
          <w:lang w:val="fr-CA"/>
        </w:rPr>
        <w:t>7</w:t>
      </w:r>
      <w:r w:rsidR="00EE7F1F">
        <w:rPr>
          <w:rFonts w:ascii="Times New Roman" w:hAnsi="Times New Roman" w:cs="Times New Roman"/>
          <w:sz w:val="24"/>
          <w:szCs w:val="24"/>
          <w:lang w:val="fr-CA"/>
        </w:rPr>
        <w:t>5</w:t>
      </w:r>
      <w:r w:rsidR="004B00CA">
        <w:rPr>
          <w:rFonts w:ascii="Times New Roman" w:hAnsi="Times New Roman" w:cs="Times New Roman"/>
          <w:sz w:val="24"/>
          <w:szCs w:val="24"/>
          <w:lang w:val="fr-CA"/>
        </w:rPr>
        <w:t>,4</w:t>
      </w:r>
      <w:r w:rsidR="00DA0712">
        <w:rPr>
          <w:rFonts w:ascii="Times New Roman" w:hAnsi="Times New Roman" w:cs="Times New Roman"/>
          <w:sz w:val="24"/>
          <w:szCs w:val="24"/>
          <w:lang w:val="fr-CA"/>
        </w:rPr>
        <w:t> </w:t>
      </w:r>
      <w:r w:rsidR="004B00CA">
        <w:rPr>
          <w:rFonts w:ascii="Times New Roman" w:hAnsi="Times New Roman" w:cs="Times New Roman"/>
          <w:sz w:val="24"/>
          <w:szCs w:val="24"/>
          <w:lang w:val="fr-CA"/>
        </w:rPr>
        <w:t>% en</w:t>
      </w:r>
      <w:r w:rsidR="00DA0712">
        <w:rPr>
          <w:rFonts w:ascii="Times New Roman" w:hAnsi="Times New Roman" w:cs="Times New Roman"/>
          <w:sz w:val="24"/>
          <w:szCs w:val="24"/>
          <w:lang w:val="fr-CA"/>
        </w:rPr>
        <w:t> </w:t>
      </w:r>
      <w:r w:rsidR="004B00CA">
        <w:rPr>
          <w:rFonts w:ascii="Times New Roman" w:hAnsi="Times New Roman" w:cs="Times New Roman"/>
          <w:sz w:val="24"/>
          <w:szCs w:val="24"/>
          <w:lang w:val="fr-CA"/>
        </w:rPr>
        <w:t>2016;</w:t>
      </w:r>
      <w:bookmarkEnd w:id="219"/>
      <w:r w:rsidR="003C5CE7" w:rsidRPr="004B00CA">
        <w:rPr>
          <w:rFonts w:ascii="Times New Roman" w:hAnsi="Times New Roman" w:cs="Times New Roman"/>
          <w:sz w:val="24"/>
          <w:szCs w:val="24"/>
          <w:lang w:val="fr-CA"/>
        </w:rPr>
        <w:t xml:space="preserve"> </w:t>
      </w:r>
      <w:bookmarkStart w:id="220" w:name="lt_pId196"/>
      <w:r w:rsidR="00EB2E35">
        <w:rPr>
          <w:rFonts w:ascii="Times New Roman" w:hAnsi="Times New Roman" w:cs="Times New Roman"/>
          <w:sz w:val="24"/>
          <w:szCs w:val="24"/>
          <w:lang w:val="fr-CA"/>
        </w:rPr>
        <w:t>76,3</w:t>
      </w:r>
      <w:r w:rsidR="00DA0712">
        <w:rPr>
          <w:rFonts w:ascii="Times New Roman" w:hAnsi="Times New Roman" w:cs="Times New Roman"/>
          <w:sz w:val="24"/>
          <w:szCs w:val="24"/>
          <w:lang w:val="fr-CA"/>
        </w:rPr>
        <w:t> </w:t>
      </w:r>
      <w:r w:rsidR="00EB2E35">
        <w:rPr>
          <w:rFonts w:ascii="Times New Roman" w:hAnsi="Times New Roman" w:cs="Times New Roman"/>
          <w:sz w:val="24"/>
          <w:szCs w:val="24"/>
          <w:lang w:val="fr-CA"/>
        </w:rPr>
        <w:t>% en</w:t>
      </w:r>
      <w:r w:rsidR="00DA0712">
        <w:rPr>
          <w:rFonts w:ascii="Times New Roman" w:hAnsi="Times New Roman" w:cs="Times New Roman"/>
          <w:sz w:val="24"/>
          <w:szCs w:val="24"/>
          <w:lang w:val="fr-CA"/>
        </w:rPr>
        <w:t> </w:t>
      </w:r>
      <w:r w:rsidR="00EB2E35">
        <w:rPr>
          <w:rFonts w:ascii="Times New Roman" w:hAnsi="Times New Roman" w:cs="Times New Roman"/>
          <w:sz w:val="24"/>
          <w:szCs w:val="24"/>
          <w:lang w:val="fr-CA"/>
        </w:rPr>
        <w:t>2017;</w:t>
      </w:r>
      <w:bookmarkEnd w:id="220"/>
      <w:r w:rsidR="003C5CE7" w:rsidRPr="004B00CA">
        <w:rPr>
          <w:rFonts w:ascii="Times New Roman" w:hAnsi="Times New Roman" w:cs="Times New Roman"/>
          <w:sz w:val="24"/>
          <w:szCs w:val="24"/>
          <w:lang w:val="fr-CA"/>
        </w:rPr>
        <w:t xml:space="preserve"> </w:t>
      </w:r>
      <w:bookmarkStart w:id="221" w:name="lt_pId197"/>
      <w:r w:rsidR="00015147">
        <w:rPr>
          <w:rFonts w:ascii="Times New Roman" w:hAnsi="Times New Roman" w:cs="Times New Roman"/>
          <w:sz w:val="24"/>
          <w:szCs w:val="24"/>
          <w:lang w:val="fr-CA"/>
        </w:rPr>
        <w:t>76,6</w:t>
      </w:r>
      <w:r w:rsidR="00DA0712">
        <w:rPr>
          <w:rFonts w:ascii="Times New Roman" w:hAnsi="Times New Roman" w:cs="Times New Roman"/>
          <w:sz w:val="24"/>
          <w:szCs w:val="24"/>
          <w:lang w:val="fr-CA"/>
        </w:rPr>
        <w:t> </w:t>
      </w:r>
      <w:r w:rsidR="00015147">
        <w:rPr>
          <w:rFonts w:ascii="Times New Roman" w:hAnsi="Times New Roman" w:cs="Times New Roman"/>
          <w:sz w:val="24"/>
          <w:szCs w:val="24"/>
          <w:lang w:val="fr-CA"/>
        </w:rPr>
        <w:t>% en</w:t>
      </w:r>
      <w:r w:rsidR="00DA0712">
        <w:rPr>
          <w:rFonts w:ascii="Times New Roman" w:hAnsi="Times New Roman" w:cs="Times New Roman"/>
          <w:sz w:val="24"/>
          <w:szCs w:val="24"/>
          <w:lang w:val="fr-CA"/>
        </w:rPr>
        <w:t> </w:t>
      </w:r>
      <w:r w:rsidR="00015147">
        <w:rPr>
          <w:rFonts w:ascii="Times New Roman" w:hAnsi="Times New Roman" w:cs="Times New Roman"/>
          <w:sz w:val="24"/>
          <w:szCs w:val="24"/>
          <w:lang w:val="fr-CA"/>
        </w:rPr>
        <w:t>2018;</w:t>
      </w:r>
      <w:bookmarkEnd w:id="221"/>
      <w:r w:rsidR="003C5CE7" w:rsidRPr="004B00CA">
        <w:rPr>
          <w:rFonts w:ascii="Times New Roman" w:hAnsi="Times New Roman" w:cs="Times New Roman"/>
          <w:sz w:val="24"/>
          <w:szCs w:val="24"/>
          <w:lang w:val="fr-CA"/>
        </w:rPr>
        <w:t xml:space="preserve"> </w:t>
      </w:r>
      <w:bookmarkStart w:id="222" w:name="lt_pId198"/>
      <w:r w:rsidR="00E376BD" w:rsidRPr="00E376BD">
        <w:rPr>
          <w:rFonts w:ascii="Times New Roman" w:hAnsi="Times New Roman" w:cs="Times New Roman"/>
          <w:sz w:val="24"/>
          <w:szCs w:val="24"/>
          <w:lang w:val="fr-CA"/>
        </w:rPr>
        <w:t>et 77,3</w:t>
      </w:r>
      <w:r w:rsidR="00DA0712">
        <w:rPr>
          <w:rFonts w:ascii="Times New Roman" w:hAnsi="Times New Roman" w:cs="Times New Roman"/>
          <w:sz w:val="24"/>
          <w:szCs w:val="24"/>
          <w:lang w:val="fr-CA"/>
        </w:rPr>
        <w:t> </w:t>
      </w:r>
      <w:r w:rsidR="00E376BD" w:rsidRPr="00E376BD">
        <w:rPr>
          <w:rFonts w:ascii="Times New Roman" w:hAnsi="Times New Roman" w:cs="Times New Roman"/>
          <w:sz w:val="24"/>
          <w:szCs w:val="24"/>
          <w:lang w:val="fr-CA"/>
        </w:rPr>
        <w:t>% en</w:t>
      </w:r>
      <w:r w:rsidR="00DA0712">
        <w:rPr>
          <w:rFonts w:ascii="Times New Roman" w:hAnsi="Times New Roman" w:cs="Times New Roman"/>
          <w:sz w:val="24"/>
          <w:szCs w:val="24"/>
          <w:lang w:val="fr-CA"/>
        </w:rPr>
        <w:t> </w:t>
      </w:r>
      <w:r w:rsidR="00E376BD" w:rsidRPr="00E376BD">
        <w:rPr>
          <w:rFonts w:ascii="Times New Roman" w:hAnsi="Times New Roman" w:cs="Times New Roman"/>
          <w:sz w:val="24"/>
          <w:szCs w:val="24"/>
          <w:lang w:val="fr-CA"/>
        </w:rPr>
        <w:t>2019</w:t>
      </w:r>
      <w:bookmarkEnd w:id="222"/>
      <w:r w:rsidR="00D37EB6">
        <w:rPr>
          <w:rFonts w:ascii="Times New Roman" w:hAnsi="Times New Roman" w:cs="Times New Roman"/>
          <w:sz w:val="24"/>
          <w:szCs w:val="24"/>
          <w:lang w:val="fr-CA"/>
        </w:rPr>
        <w:t>.</w:t>
      </w:r>
    </w:p>
    <w:p w14:paraId="66F44FDE" w14:textId="4481667E" w:rsidR="0081608A" w:rsidRPr="00AF511D" w:rsidRDefault="00D37EB6" w:rsidP="0081608A">
      <w:pPr>
        <w:numPr>
          <w:ilvl w:val="1"/>
          <w:numId w:val="12"/>
        </w:numPr>
        <w:rPr>
          <w:rFonts w:ascii="Times New Roman" w:hAnsi="Times New Roman" w:cs="Times New Roman"/>
          <w:sz w:val="24"/>
          <w:szCs w:val="24"/>
          <w:lang w:val="fr-CA"/>
        </w:rPr>
      </w:pPr>
      <w:bookmarkStart w:id="223" w:name="lt_pId199"/>
      <w:r w:rsidRPr="00AF511D">
        <w:rPr>
          <w:rFonts w:ascii="Times New Roman" w:hAnsi="Times New Roman" w:cs="Times New Roman"/>
          <w:sz w:val="24"/>
          <w:szCs w:val="24"/>
          <w:lang w:val="fr-CA"/>
        </w:rPr>
        <w:lastRenderedPageBreak/>
        <w:t>Les hommes de 25 à 54 ans (principal groupe d</w:t>
      </w:r>
      <w:r w:rsidR="00E53E32">
        <w:rPr>
          <w:rFonts w:ascii="Times New Roman" w:hAnsi="Times New Roman" w:cs="Times New Roman"/>
          <w:sz w:val="24"/>
          <w:szCs w:val="24"/>
          <w:lang w:val="fr-CA"/>
        </w:rPr>
        <w:t>’</w:t>
      </w:r>
      <w:r w:rsidRPr="00AF511D">
        <w:rPr>
          <w:rFonts w:ascii="Times New Roman" w:hAnsi="Times New Roman" w:cs="Times New Roman"/>
          <w:sz w:val="24"/>
          <w:szCs w:val="24"/>
          <w:lang w:val="fr-CA"/>
        </w:rPr>
        <w:t>âge actif) : 85,3 % en</w:t>
      </w:r>
      <w:r w:rsidR="00DA0712">
        <w:rPr>
          <w:rFonts w:ascii="Times New Roman" w:hAnsi="Times New Roman" w:cs="Times New Roman"/>
          <w:sz w:val="24"/>
          <w:szCs w:val="24"/>
          <w:lang w:val="fr-CA"/>
        </w:rPr>
        <w:t> </w:t>
      </w:r>
      <w:r w:rsidRPr="00AF511D">
        <w:rPr>
          <w:rFonts w:ascii="Times New Roman" w:hAnsi="Times New Roman" w:cs="Times New Roman"/>
          <w:sz w:val="24"/>
          <w:szCs w:val="24"/>
          <w:lang w:val="fr-CA"/>
        </w:rPr>
        <w:t>2015;</w:t>
      </w:r>
      <w:bookmarkEnd w:id="223"/>
      <w:r w:rsidR="003C5CE7" w:rsidRPr="00AF511D">
        <w:rPr>
          <w:rFonts w:ascii="Times New Roman" w:hAnsi="Times New Roman" w:cs="Times New Roman"/>
          <w:sz w:val="24"/>
          <w:szCs w:val="24"/>
          <w:lang w:val="fr-CA"/>
        </w:rPr>
        <w:t xml:space="preserve"> </w:t>
      </w:r>
      <w:bookmarkStart w:id="224" w:name="lt_pId200"/>
      <w:r w:rsidR="00AF511D">
        <w:rPr>
          <w:rFonts w:ascii="Times New Roman" w:hAnsi="Times New Roman" w:cs="Times New Roman"/>
          <w:sz w:val="24"/>
          <w:szCs w:val="24"/>
          <w:lang w:val="fr-CA"/>
        </w:rPr>
        <w:t>85,0</w:t>
      </w:r>
      <w:r w:rsidR="00DA0712">
        <w:rPr>
          <w:rFonts w:ascii="Times New Roman" w:hAnsi="Times New Roman" w:cs="Times New Roman"/>
          <w:sz w:val="24"/>
          <w:szCs w:val="24"/>
          <w:lang w:val="fr-CA"/>
        </w:rPr>
        <w:t> </w:t>
      </w:r>
      <w:r w:rsidR="00AF511D">
        <w:rPr>
          <w:rFonts w:ascii="Times New Roman" w:hAnsi="Times New Roman" w:cs="Times New Roman"/>
          <w:sz w:val="24"/>
          <w:szCs w:val="24"/>
          <w:lang w:val="fr-CA"/>
        </w:rPr>
        <w:t>% en</w:t>
      </w:r>
      <w:r w:rsidR="00DA0712">
        <w:rPr>
          <w:rFonts w:ascii="Times New Roman" w:hAnsi="Times New Roman" w:cs="Times New Roman"/>
          <w:sz w:val="24"/>
          <w:szCs w:val="24"/>
          <w:lang w:val="fr-CA"/>
        </w:rPr>
        <w:t> </w:t>
      </w:r>
      <w:r w:rsidR="00AF511D">
        <w:rPr>
          <w:rFonts w:ascii="Times New Roman" w:hAnsi="Times New Roman" w:cs="Times New Roman"/>
          <w:sz w:val="24"/>
          <w:szCs w:val="24"/>
          <w:lang w:val="fr-CA"/>
        </w:rPr>
        <w:t>2016;</w:t>
      </w:r>
      <w:bookmarkEnd w:id="224"/>
      <w:r w:rsidR="003C5CE7" w:rsidRPr="00AF511D">
        <w:rPr>
          <w:rFonts w:ascii="Times New Roman" w:hAnsi="Times New Roman" w:cs="Times New Roman"/>
          <w:sz w:val="24"/>
          <w:szCs w:val="24"/>
          <w:lang w:val="fr-CA"/>
        </w:rPr>
        <w:t xml:space="preserve"> </w:t>
      </w:r>
      <w:bookmarkStart w:id="225" w:name="lt_pId201"/>
      <w:r w:rsidR="00AC0CAB">
        <w:rPr>
          <w:rFonts w:ascii="Times New Roman" w:hAnsi="Times New Roman" w:cs="Times New Roman"/>
          <w:sz w:val="24"/>
          <w:szCs w:val="24"/>
          <w:lang w:val="fr-CA"/>
        </w:rPr>
        <w:t>86,0</w:t>
      </w:r>
      <w:r w:rsidR="00DA0712">
        <w:rPr>
          <w:rFonts w:ascii="Times New Roman" w:hAnsi="Times New Roman" w:cs="Times New Roman"/>
          <w:sz w:val="24"/>
          <w:szCs w:val="24"/>
          <w:lang w:val="fr-CA"/>
        </w:rPr>
        <w:t> </w:t>
      </w:r>
      <w:r w:rsidR="00AC0CAB">
        <w:rPr>
          <w:rFonts w:ascii="Times New Roman" w:hAnsi="Times New Roman" w:cs="Times New Roman"/>
          <w:sz w:val="24"/>
          <w:szCs w:val="24"/>
          <w:lang w:val="fr-CA"/>
        </w:rPr>
        <w:t>% en</w:t>
      </w:r>
      <w:r w:rsidR="00DA0712">
        <w:rPr>
          <w:rFonts w:ascii="Times New Roman" w:hAnsi="Times New Roman" w:cs="Times New Roman"/>
          <w:sz w:val="24"/>
          <w:szCs w:val="24"/>
          <w:lang w:val="fr-CA"/>
        </w:rPr>
        <w:t> </w:t>
      </w:r>
      <w:r w:rsidR="00AC0CAB">
        <w:rPr>
          <w:rFonts w:ascii="Times New Roman" w:hAnsi="Times New Roman" w:cs="Times New Roman"/>
          <w:sz w:val="24"/>
          <w:szCs w:val="24"/>
          <w:lang w:val="fr-CA"/>
        </w:rPr>
        <w:t>2017;</w:t>
      </w:r>
      <w:bookmarkEnd w:id="225"/>
      <w:r w:rsidR="003C5CE7" w:rsidRPr="00AF511D">
        <w:rPr>
          <w:rFonts w:ascii="Times New Roman" w:hAnsi="Times New Roman" w:cs="Times New Roman"/>
          <w:sz w:val="24"/>
          <w:szCs w:val="24"/>
          <w:lang w:val="fr-CA"/>
        </w:rPr>
        <w:t xml:space="preserve"> </w:t>
      </w:r>
      <w:bookmarkStart w:id="226" w:name="lt_pId202"/>
      <w:r w:rsidR="009A63B4">
        <w:rPr>
          <w:rFonts w:ascii="Times New Roman" w:hAnsi="Times New Roman" w:cs="Times New Roman"/>
          <w:sz w:val="24"/>
          <w:szCs w:val="24"/>
          <w:lang w:val="fr-CA"/>
        </w:rPr>
        <w:t>86,3</w:t>
      </w:r>
      <w:r w:rsidR="00DA0712">
        <w:rPr>
          <w:rFonts w:ascii="Times New Roman" w:hAnsi="Times New Roman" w:cs="Times New Roman"/>
          <w:sz w:val="24"/>
          <w:szCs w:val="24"/>
          <w:lang w:val="fr-CA"/>
        </w:rPr>
        <w:t> </w:t>
      </w:r>
      <w:r w:rsidR="009A63B4">
        <w:rPr>
          <w:rFonts w:ascii="Times New Roman" w:hAnsi="Times New Roman" w:cs="Times New Roman"/>
          <w:sz w:val="24"/>
          <w:szCs w:val="24"/>
          <w:lang w:val="fr-CA"/>
        </w:rPr>
        <w:t>% en</w:t>
      </w:r>
      <w:r w:rsidR="00DA0712">
        <w:rPr>
          <w:rFonts w:ascii="Times New Roman" w:hAnsi="Times New Roman" w:cs="Times New Roman"/>
          <w:sz w:val="24"/>
          <w:szCs w:val="24"/>
          <w:lang w:val="fr-CA"/>
        </w:rPr>
        <w:t> </w:t>
      </w:r>
      <w:r w:rsidR="009A63B4">
        <w:rPr>
          <w:rFonts w:ascii="Times New Roman" w:hAnsi="Times New Roman" w:cs="Times New Roman"/>
          <w:sz w:val="24"/>
          <w:szCs w:val="24"/>
          <w:lang w:val="fr-CA"/>
        </w:rPr>
        <w:t>2018;</w:t>
      </w:r>
      <w:bookmarkEnd w:id="226"/>
      <w:r w:rsidR="003C5CE7" w:rsidRPr="00AF511D">
        <w:rPr>
          <w:rFonts w:ascii="Times New Roman" w:hAnsi="Times New Roman" w:cs="Times New Roman"/>
          <w:sz w:val="24"/>
          <w:szCs w:val="24"/>
          <w:lang w:val="fr-CA"/>
        </w:rPr>
        <w:t xml:space="preserve"> </w:t>
      </w:r>
      <w:bookmarkStart w:id="227" w:name="lt_pId203"/>
      <w:r w:rsidR="00291760">
        <w:rPr>
          <w:rFonts w:ascii="Times New Roman" w:hAnsi="Times New Roman" w:cs="Times New Roman"/>
          <w:sz w:val="24"/>
          <w:szCs w:val="24"/>
          <w:lang w:val="fr-CA"/>
        </w:rPr>
        <w:t>et 86,8</w:t>
      </w:r>
      <w:r w:rsidR="00DA0712">
        <w:rPr>
          <w:rFonts w:ascii="Times New Roman" w:hAnsi="Times New Roman" w:cs="Times New Roman"/>
          <w:sz w:val="24"/>
          <w:szCs w:val="24"/>
          <w:lang w:val="fr-CA"/>
        </w:rPr>
        <w:t> </w:t>
      </w:r>
      <w:r w:rsidR="00291760">
        <w:rPr>
          <w:rFonts w:ascii="Times New Roman" w:hAnsi="Times New Roman" w:cs="Times New Roman"/>
          <w:sz w:val="24"/>
          <w:szCs w:val="24"/>
          <w:lang w:val="fr-CA"/>
        </w:rPr>
        <w:t>% en</w:t>
      </w:r>
      <w:r w:rsidR="00DA0712">
        <w:rPr>
          <w:rFonts w:ascii="Times New Roman" w:hAnsi="Times New Roman" w:cs="Times New Roman"/>
          <w:sz w:val="24"/>
          <w:szCs w:val="24"/>
          <w:lang w:val="fr-CA"/>
        </w:rPr>
        <w:t> </w:t>
      </w:r>
      <w:r w:rsidR="00291760">
        <w:rPr>
          <w:rFonts w:ascii="Times New Roman" w:hAnsi="Times New Roman" w:cs="Times New Roman"/>
          <w:sz w:val="24"/>
          <w:szCs w:val="24"/>
          <w:lang w:val="fr-CA"/>
        </w:rPr>
        <w:t>2019</w:t>
      </w:r>
      <w:r w:rsidR="00DA0712">
        <w:rPr>
          <w:rFonts w:ascii="Times New Roman" w:hAnsi="Times New Roman" w:cs="Times New Roman"/>
          <w:sz w:val="24"/>
          <w:szCs w:val="24"/>
          <w:vertAlign w:val="superscript"/>
          <w:lang w:val="en-US"/>
        </w:rPr>
        <w:endnoteReference w:id="28"/>
      </w:r>
      <w:r w:rsidR="00291760">
        <w:rPr>
          <w:rFonts w:ascii="Times New Roman" w:hAnsi="Times New Roman" w:cs="Times New Roman"/>
          <w:sz w:val="24"/>
          <w:szCs w:val="24"/>
          <w:lang w:val="fr-CA"/>
        </w:rPr>
        <w:t>.</w:t>
      </w:r>
      <w:bookmarkEnd w:id="227"/>
    </w:p>
    <w:p w14:paraId="45A8D469" w14:textId="6C7B576F" w:rsidR="0081608A" w:rsidRPr="00DA0712" w:rsidRDefault="0083139A" w:rsidP="0081608A">
      <w:pPr>
        <w:rPr>
          <w:rFonts w:ascii="Times New Roman" w:hAnsi="Times New Roman" w:cs="Times New Roman"/>
          <w:sz w:val="24"/>
          <w:szCs w:val="24"/>
          <w:lang w:val="fr-CA"/>
        </w:rPr>
      </w:pPr>
      <w:bookmarkStart w:id="228" w:name="lt_pId204"/>
      <w:r w:rsidRPr="00DA0712">
        <w:rPr>
          <w:rFonts w:ascii="Times New Roman" w:hAnsi="Times New Roman" w:cs="Times New Roman"/>
          <w:sz w:val="24"/>
          <w:szCs w:val="24"/>
          <w:lang w:val="fr-CA"/>
        </w:rPr>
        <w:t xml:space="preserve">Taux d’emploi de la </w:t>
      </w:r>
      <w:r w:rsidRPr="00DA0712">
        <w:rPr>
          <w:rFonts w:ascii="Times New Roman" w:hAnsi="Times New Roman" w:cs="Times New Roman"/>
          <w:b/>
          <w:sz w:val="24"/>
          <w:szCs w:val="24"/>
          <w:lang w:val="fr-CA"/>
        </w:rPr>
        <w:t>population autochtone</w:t>
      </w:r>
      <w:r w:rsidRPr="00DA0712">
        <w:rPr>
          <w:rFonts w:ascii="Times New Roman" w:hAnsi="Times New Roman" w:cs="Times New Roman"/>
          <w:sz w:val="24"/>
          <w:szCs w:val="24"/>
          <w:lang w:val="fr-CA"/>
        </w:rPr>
        <w:t>, à l’exception des personnes vivant dans les réserves et établissements autochtones dans les provinces et celles vivant dans les territoires :</w:t>
      </w:r>
      <w:bookmarkEnd w:id="228"/>
    </w:p>
    <w:p w14:paraId="78E99509" w14:textId="28415179" w:rsidR="0081608A" w:rsidRPr="00861243" w:rsidRDefault="000A4491" w:rsidP="0081608A">
      <w:pPr>
        <w:numPr>
          <w:ilvl w:val="1"/>
          <w:numId w:val="12"/>
        </w:numPr>
        <w:rPr>
          <w:rFonts w:ascii="Times New Roman" w:hAnsi="Times New Roman" w:cs="Times New Roman"/>
          <w:sz w:val="24"/>
          <w:szCs w:val="24"/>
          <w:lang w:val="fr-CA"/>
        </w:rPr>
      </w:pPr>
      <w:bookmarkStart w:id="229" w:name="lt_pId205"/>
      <w:r w:rsidRPr="00861243">
        <w:rPr>
          <w:rFonts w:ascii="Times New Roman" w:hAnsi="Times New Roman" w:cs="Times New Roman"/>
          <w:sz w:val="24"/>
          <w:szCs w:val="24"/>
          <w:lang w:val="fr-CA"/>
        </w:rPr>
        <w:t>Autochtones de 15 ans et plus : 55,2</w:t>
      </w:r>
      <w:r w:rsidR="00EE7F1F">
        <w:rPr>
          <w:lang w:val="fr-CA"/>
        </w:rPr>
        <w:t> </w:t>
      </w:r>
      <w:r w:rsidRPr="00861243">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Pr="00861243">
        <w:rPr>
          <w:rFonts w:ascii="Times New Roman" w:hAnsi="Times New Roman" w:cs="Times New Roman"/>
          <w:sz w:val="24"/>
          <w:szCs w:val="24"/>
          <w:lang w:val="fr-CA"/>
        </w:rPr>
        <w:t>2015;</w:t>
      </w:r>
      <w:bookmarkEnd w:id="229"/>
      <w:r w:rsidR="003C5CE7" w:rsidRPr="00861243">
        <w:rPr>
          <w:rFonts w:ascii="Times New Roman" w:hAnsi="Times New Roman" w:cs="Times New Roman"/>
          <w:sz w:val="24"/>
          <w:szCs w:val="24"/>
          <w:lang w:val="fr-CA"/>
        </w:rPr>
        <w:t xml:space="preserve"> </w:t>
      </w:r>
      <w:bookmarkStart w:id="230" w:name="lt_pId206"/>
      <w:r w:rsidR="00861243">
        <w:rPr>
          <w:rFonts w:ascii="Times New Roman" w:hAnsi="Times New Roman" w:cs="Times New Roman"/>
          <w:sz w:val="24"/>
          <w:szCs w:val="24"/>
          <w:lang w:val="fr-CA"/>
        </w:rPr>
        <w:t>56,5</w:t>
      </w:r>
      <w:r w:rsidR="00EE7F1F">
        <w:rPr>
          <w:rFonts w:ascii="Times New Roman" w:hAnsi="Times New Roman" w:cs="Times New Roman"/>
          <w:sz w:val="24"/>
          <w:szCs w:val="24"/>
          <w:lang w:val="fr-CA"/>
        </w:rPr>
        <w:t> </w:t>
      </w:r>
      <w:r w:rsidR="00861243">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861243">
        <w:rPr>
          <w:rFonts w:ascii="Times New Roman" w:hAnsi="Times New Roman" w:cs="Times New Roman"/>
          <w:sz w:val="24"/>
          <w:szCs w:val="24"/>
          <w:lang w:val="fr-CA"/>
        </w:rPr>
        <w:t>2016;</w:t>
      </w:r>
      <w:bookmarkEnd w:id="230"/>
      <w:r w:rsidR="003C5CE7" w:rsidRPr="00861243">
        <w:rPr>
          <w:rFonts w:ascii="Times New Roman" w:hAnsi="Times New Roman" w:cs="Times New Roman"/>
          <w:sz w:val="24"/>
          <w:szCs w:val="24"/>
          <w:lang w:val="fr-CA"/>
        </w:rPr>
        <w:t xml:space="preserve"> </w:t>
      </w:r>
      <w:bookmarkStart w:id="231" w:name="lt_pId207"/>
      <w:r w:rsidR="009A65B6">
        <w:rPr>
          <w:rFonts w:ascii="Times New Roman" w:hAnsi="Times New Roman" w:cs="Times New Roman"/>
          <w:sz w:val="24"/>
          <w:szCs w:val="24"/>
          <w:lang w:val="fr-CA"/>
        </w:rPr>
        <w:t>57,1</w:t>
      </w:r>
      <w:r w:rsidR="00EE7F1F">
        <w:rPr>
          <w:rFonts w:ascii="Times New Roman" w:hAnsi="Times New Roman" w:cs="Times New Roman"/>
          <w:sz w:val="24"/>
          <w:szCs w:val="24"/>
          <w:lang w:val="fr-CA"/>
        </w:rPr>
        <w:t> </w:t>
      </w:r>
      <w:r w:rsidR="009A65B6">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9A65B6">
        <w:rPr>
          <w:rFonts w:ascii="Times New Roman" w:hAnsi="Times New Roman" w:cs="Times New Roman"/>
          <w:sz w:val="24"/>
          <w:szCs w:val="24"/>
          <w:lang w:val="fr-CA"/>
        </w:rPr>
        <w:t>2017;</w:t>
      </w:r>
      <w:bookmarkEnd w:id="231"/>
      <w:r w:rsidR="003C5CE7" w:rsidRPr="00861243">
        <w:rPr>
          <w:rFonts w:ascii="Times New Roman" w:hAnsi="Times New Roman" w:cs="Times New Roman"/>
          <w:sz w:val="24"/>
          <w:szCs w:val="24"/>
          <w:lang w:val="fr-CA"/>
        </w:rPr>
        <w:t xml:space="preserve"> </w:t>
      </w:r>
      <w:bookmarkStart w:id="232" w:name="lt_pId208"/>
      <w:r w:rsidR="003B747F">
        <w:rPr>
          <w:rFonts w:ascii="Times New Roman" w:hAnsi="Times New Roman" w:cs="Times New Roman"/>
          <w:sz w:val="24"/>
          <w:szCs w:val="24"/>
          <w:lang w:val="fr-CA"/>
        </w:rPr>
        <w:t>57,6</w:t>
      </w:r>
      <w:r w:rsidR="00EE7F1F">
        <w:rPr>
          <w:rFonts w:ascii="Times New Roman" w:hAnsi="Times New Roman" w:cs="Times New Roman"/>
          <w:sz w:val="24"/>
          <w:szCs w:val="24"/>
          <w:lang w:val="fr-CA"/>
        </w:rPr>
        <w:t> </w:t>
      </w:r>
      <w:r w:rsidR="003B747F">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3B747F">
        <w:rPr>
          <w:rFonts w:ascii="Times New Roman" w:hAnsi="Times New Roman" w:cs="Times New Roman"/>
          <w:sz w:val="24"/>
          <w:szCs w:val="24"/>
          <w:lang w:val="fr-CA"/>
        </w:rPr>
        <w:t>2018;</w:t>
      </w:r>
      <w:bookmarkEnd w:id="232"/>
      <w:r w:rsidR="003C5CE7" w:rsidRPr="00861243">
        <w:rPr>
          <w:rFonts w:ascii="Times New Roman" w:hAnsi="Times New Roman" w:cs="Times New Roman"/>
          <w:sz w:val="24"/>
          <w:szCs w:val="24"/>
          <w:lang w:val="fr-CA"/>
        </w:rPr>
        <w:t xml:space="preserve"> </w:t>
      </w:r>
      <w:bookmarkStart w:id="233" w:name="lt_pId209"/>
      <w:r w:rsidR="00BC2812" w:rsidRPr="00BC2812">
        <w:rPr>
          <w:rFonts w:ascii="Times New Roman" w:hAnsi="Times New Roman" w:cs="Times New Roman"/>
          <w:sz w:val="24"/>
          <w:szCs w:val="24"/>
          <w:lang w:val="fr-CA"/>
        </w:rPr>
        <w:t>et 57,5</w:t>
      </w:r>
      <w:r w:rsidR="00EE7F1F">
        <w:rPr>
          <w:rFonts w:ascii="Times New Roman" w:hAnsi="Times New Roman" w:cs="Times New Roman"/>
          <w:sz w:val="24"/>
          <w:szCs w:val="24"/>
          <w:lang w:val="fr-CA"/>
        </w:rPr>
        <w:t> </w:t>
      </w:r>
      <w:r w:rsidR="00BC2812" w:rsidRPr="00BC2812">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BC2812" w:rsidRPr="00BC2812">
        <w:rPr>
          <w:rFonts w:ascii="Times New Roman" w:hAnsi="Times New Roman" w:cs="Times New Roman"/>
          <w:sz w:val="24"/>
          <w:szCs w:val="24"/>
          <w:lang w:val="fr-CA"/>
        </w:rPr>
        <w:t>2019.</w:t>
      </w:r>
      <w:bookmarkEnd w:id="233"/>
    </w:p>
    <w:p w14:paraId="340772C1" w14:textId="1FFCAFFB" w:rsidR="0081608A" w:rsidRPr="00CA0513" w:rsidRDefault="00BA0B83" w:rsidP="0081608A">
      <w:pPr>
        <w:numPr>
          <w:ilvl w:val="1"/>
          <w:numId w:val="12"/>
        </w:numPr>
        <w:rPr>
          <w:rFonts w:ascii="Times New Roman" w:hAnsi="Times New Roman" w:cs="Times New Roman"/>
          <w:sz w:val="24"/>
          <w:szCs w:val="24"/>
          <w:lang w:val="fr-CA"/>
        </w:rPr>
      </w:pPr>
      <w:bookmarkStart w:id="234" w:name="lt_pId210"/>
      <w:r w:rsidRPr="0082135B">
        <w:rPr>
          <w:rFonts w:ascii="Times New Roman" w:hAnsi="Times New Roman" w:cs="Times New Roman"/>
          <w:sz w:val="24"/>
          <w:szCs w:val="24"/>
          <w:lang w:val="fr-CA"/>
        </w:rPr>
        <w:t xml:space="preserve">Autochtones </w:t>
      </w:r>
      <w:r w:rsidR="00E53E32">
        <w:rPr>
          <w:rFonts w:ascii="Times New Roman" w:hAnsi="Times New Roman" w:cs="Times New Roman"/>
          <w:sz w:val="24"/>
          <w:szCs w:val="24"/>
          <w:lang w:val="fr-CA"/>
        </w:rPr>
        <w:t>âgés de 15 à 64 ans : 60,3 % en </w:t>
      </w:r>
      <w:r w:rsidRPr="00CA0513">
        <w:rPr>
          <w:rFonts w:ascii="Times New Roman" w:hAnsi="Times New Roman" w:cs="Times New Roman"/>
          <w:sz w:val="24"/>
          <w:szCs w:val="24"/>
          <w:lang w:val="fr-CA"/>
        </w:rPr>
        <w:t>2015;</w:t>
      </w:r>
      <w:bookmarkEnd w:id="234"/>
      <w:r w:rsidR="003C5CE7" w:rsidRPr="00CA0513">
        <w:rPr>
          <w:rFonts w:ascii="Times New Roman" w:hAnsi="Times New Roman" w:cs="Times New Roman"/>
          <w:sz w:val="24"/>
          <w:szCs w:val="24"/>
          <w:lang w:val="fr-CA"/>
        </w:rPr>
        <w:t xml:space="preserve"> </w:t>
      </w:r>
      <w:bookmarkStart w:id="235" w:name="lt_pId211"/>
      <w:r w:rsidR="006F4540" w:rsidRPr="00CA0513">
        <w:rPr>
          <w:rFonts w:ascii="Times New Roman" w:hAnsi="Times New Roman" w:cs="Times New Roman"/>
          <w:sz w:val="24"/>
          <w:szCs w:val="24"/>
          <w:lang w:val="fr-CA"/>
        </w:rPr>
        <w:t>61,3 % en 2016;</w:t>
      </w:r>
      <w:bookmarkEnd w:id="235"/>
      <w:r w:rsidR="003C5CE7" w:rsidRPr="00CA0513">
        <w:rPr>
          <w:rFonts w:ascii="Times New Roman" w:hAnsi="Times New Roman" w:cs="Times New Roman"/>
          <w:sz w:val="24"/>
          <w:szCs w:val="24"/>
          <w:lang w:val="fr-CA"/>
        </w:rPr>
        <w:t xml:space="preserve"> </w:t>
      </w:r>
      <w:bookmarkStart w:id="236" w:name="lt_pId212"/>
      <w:r w:rsidR="0082135B" w:rsidRPr="00CA0513">
        <w:rPr>
          <w:rFonts w:ascii="Times New Roman" w:hAnsi="Times New Roman" w:cs="Times New Roman"/>
          <w:sz w:val="24"/>
          <w:szCs w:val="24"/>
          <w:lang w:val="fr-CA"/>
        </w:rPr>
        <w:t>62,4</w:t>
      </w:r>
      <w:r w:rsidR="00EE7F1F" w:rsidRPr="00CA0513">
        <w:rPr>
          <w:rFonts w:ascii="Times New Roman" w:hAnsi="Times New Roman" w:cs="Times New Roman"/>
          <w:sz w:val="24"/>
          <w:szCs w:val="24"/>
          <w:lang w:val="fr-CA"/>
        </w:rPr>
        <w:t> </w:t>
      </w:r>
      <w:r w:rsidR="0082135B" w:rsidRPr="00CA0513">
        <w:rPr>
          <w:rFonts w:ascii="Times New Roman" w:hAnsi="Times New Roman" w:cs="Times New Roman"/>
          <w:sz w:val="24"/>
          <w:szCs w:val="24"/>
          <w:lang w:val="fr-CA"/>
        </w:rPr>
        <w:t>% en</w:t>
      </w:r>
      <w:r w:rsidR="00EE7F1F" w:rsidRPr="00CA0513">
        <w:rPr>
          <w:rFonts w:ascii="Times New Roman" w:hAnsi="Times New Roman" w:cs="Times New Roman"/>
          <w:sz w:val="24"/>
          <w:szCs w:val="24"/>
          <w:lang w:val="fr-CA"/>
        </w:rPr>
        <w:t> </w:t>
      </w:r>
      <w:r w:rsidR="0082135B" w:rsidRPr="00CA0513">
        <w:rPr>
          <w:rFonts w:ascii="Times New Roman" w:hAnsi="Times New Roman" w:cs="Times New Roman"/>
          <w:sz w:val="24"/>
          <w:szCs w:val="24"/>
          <w:lang w:val="fr-CA"/>
        </w:rPr>
        <w:t>2017;</w:t>
      </w:r>
      <w:bookmarkEnd w:id="236"/>
      <w:r w:rsidR="003C5CE7" w:rsidRPr="00CA0513">
        <w:rPr>
          <w:rFonts w:ascii="Times New Roman" w:hAnsi="Times New Roman" w:cs="Times New Roman"/>
          <w:sz w:val="24"/>
          <w:szCs w:val="24"/>
          <w:lang w:val="fr-CA"/>
        </w:rPr>
        <w:t xml:space="preserve"> </w:t>
      </w:r>
      <w:bookmarkStart w:id="237" w:name="lt_pId213"/>
      <w:r w:rsidR="001055A5" w:rsidRPr="00CA0513">
        <w:rPr>
          <w:rFonts w:ascii="Times New Roman" w:hAnsi="Times New Roman" w:cs="Times New Roman"/>
          <w:sz w:val="24"/>
          <w:szCs w:val="24"/>
          <w:lang w:val="fr-CA"/>
        </w:rPr>
        <w:t>63,0</w:t>
      </w:r>
      <w:r w:rsidR="00EE7F1F" w:rsidRPr="00CA0513">
        <w:rPr>
          <w:rFonts w:ascii="Times New Roman" w:hAnsi="Times New Roman" w:cs="Times New Roman"/>
          <w:sz w:val="24"/>
          <w:szCs w:val="24"/>
          <w:lang w:val="fr-CA"/>
        </w:rPr>
        <w:t> </w:t>
      </w:r>
      <w:r w:rsidR="001055A5" w:rsidRPr="00CA0513">
        <w:rPr>
          <w:rFonts w:ascii="Times New Roman" w:hAnsi="Times New Roman" w:cs="Times New Roman"/>
          <w:sz w:val="24"/>
          <w:szCs w:val="24"/>
          <w:lang w:val="fr-CA"/>
        </w:rPr>
        <w:t>% en</w:t>
      </w:r>
      <w:r w:rsidR="00EE7F1F" w:rsidRPr="00CA0513">
        <w:rPr>
          <w:rFonts w:ascii="Times New Roman" w:hAnsi="Times New Roman" w:cs="Times New Roman"/>
          <w:sz w:val="24"/>
          <w:szCs w:val="24"/>
          <w:lang w:val="fr-CA"/>
        </w:rPr>
        <w:t> </w:t>
      </w:r>
      <w:r w:rsidR="001055A5" w:rsidRPr="00CA0513">
        <w:rPr>
          <w:rFonts w:ascii="Times New Roman" w:hAnsi="Times New Roman" w:cs="Times New Roman"/>
          <w:sz w:val="24"/>
          <w:szCs w:val="24"/>
          <w:lang w:val="fr-CA"/>
        </w:rPr>
        <w:t>2018;</w:t>
      </w:r>
      <w:bookmarkEnd w:id="237"/>
      <w:r w:rsidR="003C5CE7" w:rsidRPr="00CA0513">
        <w:rPr>
          <w:rFonts w:ascii="Times New Roman" w:hAnsi="Times New Roman" w:cs="Times New Roman"/>
          <w:sz w:val="24"/>
          <w:szCs w:val="24"/>
          <w:lang w:val="fr-CA"/>
        </w:rPr>
        <w:t xml:space="preserve"> </w:t>
      </w:r>
      <w:bookmarkStart w:id="238" w:name="lt_pId214"/>
      <w:r w:rsidR="00630FD9" w:rsidRPr="00CA0513">
        <w:rPr>
          <w:rFonts w:ascii="Times New Roman" w:hAnsi="Times New Roman" w:cs="Times New Roman"/>
          <w:sz w:val="24"/>
          <w:szCs w:val="24"/>
          <w:lang w:val="fr-CA"/>
        </w:rPr>
        <w:t>et 63,2</w:t>
      </w:r>
      <w:r w:rsidR="00EE7F1F" w:rsidRPr="00CA0513">
        <w:rPr>
          <w:rFonts w:ascii="Times New Roman" w:hAnsi="Times New Roman" w:cs="Times New Roman"/>
          <w:sz w:val="24"/>
          <w:szCs w:val="24"/>
          <w:lang w:val="fr-CA"/>
        </w:rPr>
        <w:t> </w:t>
      </w:r>
      <w:r w:rsidR="00630FD9" w:rsidRPr="00CA0513">
        <w:rPr>
          <w:rFonts w:ascii="Times New Roman" w:hAnsi="Times New Roman" w:cs="Times New Roman"/>
          <w:sz w:val="24"/>
          <w:szCs w:val="24"/>
          <w:lang w:val="fr-CA"/>
        </w:rPr>
        <w:t>% en</w:t>
      </w:r>
      <w:r w:rsidR="00EE7F1F" w:rsidRPr="00CA0513">
        <w:rPr>
          <w:rFonts w:ascii="Times New Roman" w:hAnsi="Times New Roman" w:cs="Times New Roman"/>
          <w:sz w:val="24"/>
          <w:szCs w:val="24"/>
          <w:lang w:val="fr-CA"/>
        </w:rPr>
        <w:t> </w:t>
      </w:r>
      <w:r w:rsidR="00630FD9" w:rsidRPr="00CA0513">
        <w:rPr>
          <w:rFonts w:ascii="Times New Roman" w:hAnsi="Times New Roman" w:cs="Times New Roman"/>
          <w:sz w:val="24"/>
          <w:szCs w:val="24"/>
          <w:lang w:val="fr-CA"/>
        </w:rPr>
        <w:t>2019.</w:t>
      </w:r>
      <w:bookmarkEnd w:id="238"/>
    </w:p>
    <w:p w14:paraId="1CCA32F4" w14:textId="1C591610" w:rsidR="0081608A" w:rsidRPr="00DA3982" w:rsidRDefault="00490514" w:rsidP="0081608A">
      <w:pPr>
        <w:numPr>
          <w:ilvl w:val="1"/>
          <w:numId w:val="12"/>
        </w:numPr>
        <w:rPr>
          <w:rFonts w:ascii="Times New Roman" w:hAnsi="Times New Roman" w:cs="Times New Roman"/>
          <w:sz w:val="24"/>
          <w:szCs w:val="24"/>
          <w:lang w:val="fr-CA"/>
        </w:rPr>
      </w:pPr>
      <w:bookmarkStart w:id="239" w:name="lt_pId215"/>
      <w:r w:rsidRPr="00DA3982">
        <w:rPr>
          <w:rFonts w:ascii="Times New Roman" w:hAnsi="Times New Roman" w:cs="Times New Roman"/>
          <w:sz w:val="24"/>
          <w:szCs w:val="24"/>
          <w:lang w:val="fr-CA"/>
        </w:rPr>
        <w:t>Autochtones de 25 à 54 ans (principal groupe d’âge actif) : 67,5 % en</w:t>
      </w:r>
      <w:r w:rsidR="00AD042B" w:rsidRPr="00DA3982">
        <w:rPr>
          <w:rFonts w:ascii="Times New Roman" w:hAnsi="Times New Roman" w:cs="Times New Roman"/>
          <w:sz w:val="24"/>
          <w:szCs w:val="24"/>
          <w:lang w:val="fr-CA"/>
        </w:rPr>
        <w:t> </w:t>
      </w:r>
      <w:r w:rsidRPr="00DA3982">
        <w:rPr>
          <w:rFonts w:ascii="Times New Roman" w:hAnsi="Times New Roman" w:cs="Times New Roman"/>
          <w:sz w:val="24"/>
          <w:szCs w:val="24"/>
          <w:lang w:val="fr-CA"/>
        </w:rPr>
        <w:t>2015;</w:t>
      </w:r>
      <w:bookmarkEnd w:id="239"/>
      <w:r w:rsidR="003C5CE7" w:rsidRPr="00DA3982">
        <w:rPr>
          <w:rFonts w:ascii="Times New Roman" w:hAnsi="Times New Roman" w:cs="Times New Roman"/>
          <w:sz w:val="24"/>
          <w:szCs w:val="24"/>
          <w:lang w:val="fr-CA"/>
        </w:rPr>
        <w:t xml:space="preserve"> </w:t>
      </w:r>
      <w:bookmarkStart w:id="240" w:name="lt_pId216"/>
      <w:r w:rsidR="00AD042B" w:rsidRPr="00DA3982">
        <w:rPr>
          <w:rFonts w:ascii="Times New Roman" w:hAnsi="Times New Roman" w:cs="Times New Roman"/>
          <w:sz w:val="24"/>
          <w:szCs w:val="24"/>
          <w:lang w:val="fr-CA"/>
        </w:rPr>
        <w:t>69,1</w:t>
      </w:r>
      <w:r w:rsidR="00EE7F1F">
        <w:rPr>
          <w:rFonts w:ascii="Times New Roman" w:hAnsi="Times New Roman" w:cs="Times New Roman"/>
          <w:sz w:val="24"/>
          <w:szCs w:val="24"/>
          <w:lang w:val="fr-CA"/>
        </w:rPr>
        <w:t> </w:t>
      </w:r>
      <w:r w:rsidR="00AD042B" w:rsidRPr="00DA3982">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AD042B" w:rsidRPr="00DA3982">
        <w:rPr>
          <w:rFonts w:ascii="Times New Roman" w:hAnsi="Times New Roman" w:cs="Times New Roman"/>
          <w:sz w:val="24"/>
          <w:szCs w:val="24"/>
          <w:lang w:val="fr-CA"/>
        </w:rPr>
        <w:t>2016;</w:t>
      </w:r>
      <w:bookmarkEnd w:id="240"/>
      <w:r w:rsidR="003C5CE7" w:rsidRPr="00DA3982">
        <w:rPr>
          <w:rFonts w:ascii="Times New Roman" w:hAnsi="Times New Roman" w:cs="Times New Roman"/>
          <w:sz w:val="24"/>
          <w:szCs w:val="24"/>
          <w:lang w:val="fr-CA"/>
        </w:rPr>
        <w:t xml:space="preserve"> </w:t>
      </w:r>
      <w:bookmarkStart w:id="241" w:name="lt_pId217"/>
      <w:r w:rsidR="00DA3982">
        <w:rPr>
          <w:rFonts w:ascii="Times New Roman" w:hAnsi="Times New Roman" w:cs="Times New Roman"/>
          <w:sz w:val="24"/>
          <w:szCs w:val="24"/>
          <w:lang w:val="fr-CA"/>
        </w:rPr>
        <w:t>70,3</w:t>
      </w:r>
      <w:r w:rsidR="00EE7F1F">
        <w:rPr>
          <w:rFonts w:ascii="Times New Roman" w:hAnsi="Times New Roman" w:cs="Times New Roman"/>
          <w:sz w:val="24"/>
          <w:szCs w:val="24"/>
          <w:lang w:val="fr-CA"/>
        </w:rPr>
        <w:t> </w:t>
      </w:r>
      <w:r w:rsidR="00DA3982">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DA3982">
        <w:rPr>
          <w:rFonts w:ascii="Times New Roman" w:hAnsi="Times New Roman" w:cs="Times New Roman"/>
          <w:sz w:val="24"/>
          <w:szCs w:val="24"/>
          <w:lang w:val="fr-CA"/>
        </w:rPr>
        <w:t>2017;</w:t>
      </w:r>
      <w:bookmarkEnd w:id="241"/>
      <w:r w:rsidR="003C5CE7" w:rsidRPr="00DA3982">
        <w:rPr>
          <w:rFonts w:ascii="Times New Roman" w:hAnsi="Times New Roman" w:cs="Times New Roman"/>
          <w:sz w:val="24"/>
          <w:szCs w:val="24"/>
          <w:lang w:val="fr-CA"/>
        </w:rPr>
        <w:t xml:space="preserve"> </w:t>
      </w:r>
      <w:bookmarkStart w:id="242" w:name="lt_pId218"/>
      <w:r w:rsidR="00AC2CFA">
        <w:rPr>
          <w:rFonts w:ascii="Times New Roman" w:hAnsi="Times New Roman" w:cs="Times New Roman"/>
          <w:sz w:val="24"/>
          <w:szCs w:val="24"/>
          <w:lang w:val="fr-CA"/>
        </w:rPr>
        <w:t>71,3</w:t>
      </w:r>
      <w:r w:rsidR="00EE7F1F">
        <w:rPr>
          <w:rFonts w:ascii="Times New Roman" w:hAnsi="Times New Roman" w:cs="Times New Roman"/>
          <w:sz w:val="24"/>
          <w:szCs w:val="24"/>
          <w:lang w:val="fr-CA"/>
        </w:rPr>
        <w:t> </w:t>
      </w:r>
      <w:r w:rsidR="00AC2CFA">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AC2CFA">
        <w:rPr>
          <w:rFonts w:ascii="Times New Roman" w:hAnsi="Times New Roman" w:cs="Times New Roman"/>
          <w:sz w:val="24"/>
          <w:szCs w:val="24"/>
          <w:lang w:val="fr-CA"/>
        </w:rPr>
        <w:t>2018;</w:t>
      </w:r>
      <w:bookmarkEnd w:id="242"/>
      <w:r w:rsidR="003C5CE7" w:rsidRPr="00DA3982">
        <w:rPr>
          <w:rFonts w:ascii="Times New Roman" w:hAnsi="Times New Roman" w:cs="Times New Roman"/>
          <w:sz w:val="24"/>
          <w:szCs w:val="24"/>
          <w:lang w:val="fr-CA"/>
        </w:rPr>
        <w:t xml:space="preserve"> </w:t>
      </w:r>
      <w:bookmarkStart w:id="243" w:name="lt_pId219"/>
      <w:r w:rsidR="00301D0D">
        <w:rPr>
          <w:rFonts w:ascii="Times New Roman" w:hAnsi="Times New Roman" w:cs="Times New Roman"/>
          <w:sz w:val="24"/>
          <w:szCs w:val="24"/>
          <w:lang w:val="fr-CA"/>
        </w:rPr>
        <w:t>et</w:t>
      </w:r>
      <w:r w:rsidR="00EE7F1F">
        <w:rPr>
          <w:rFonts w:ascii="Times New Roman" w:hAnsi="Times New Roman" w:cs="Times New Roman"/>
          <w:sz w:val="24"/>
          <w:szCs w:val="24"/>
          <w:lang w:val="fr-CA"/>
        </w:rPr>
        <w:t xml:space="preserve"> </w:t>
      </w:r>
      <w:r w:rsidR="00301D0D">
        <w:rPr>
          <w:rFonts w:ascii="Times New Roman" w:hAnsi="Times New Roman" w:cs="Times New Roman"/>
          <w:sz w:val="24"/>
          <w:szCs w:val="24"/>
          <w:lang w:val="fr-CA"/>
        </w:rPr>
        <w:t>72,6</w:t>
      </w:r>
      <w:r w:rsidR="00EE7F1F">
        <w:rPr>
          <w:rFonts w:ascii="Times New Roman" w:hAnsi="Times New Roman" w:cs="Times New Roman"/>
          <w:sz w:val="24"/>
          <w:szCs w:val="24"/>
          <w:lang w:val="fr-CA"/>
        </w:rPr>
        <w:t> </w:t>
      </w:r>
      <w:r w:rsidR="00301D0D">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301D0D">
        <w:rPr>
          <w:rFonts w:ascii="Times New Roman" w:hAnsi="Times New Roman" w:cs="Times New Roman"/>
          <w:sz w:val="24"/>
          <w:szCs w:val="24"/>
          <w:lang w:val="fr-CA"/>
        </w:rPr>
        <w:t>2019</w:t>
      </w:r>
      <w:r w:rsidR="00211BB7">
        <w:rPr>
          <w:rFonts w:ascii="Times New Roman" w:hAnsi="Times New Roman" w:cs="Times New Roman"/>
          <w:sz w:val="24"/>
          <w:szCs w:val="24"/>
          <w:vertAlign w:val="superscript"/>
          <w:lang w:val="en-US"/>
        </w:rPr>
        <w:endnoteReference w:id="29"/>
      </w:r>
      <w:r w:rsidR="00301D0D">
        <w:rPr>
          <w:rFonts w:ascii="Times New Roman" w:hAnsi="Times New Roman" w:cs="Times New Roman"/>
          <w:sz w:val="24"/>
          <w:szCs w:val="24"/>
          <w:lang w:val="fr-CA"/>
        </w:rPr>
        <w:t>.</w:t>
      </w:r>
      <w:bookmarkEnd w:id="243"/>
    </w:p>
    <w:p w14:paraId="14117024" w14:textId="14417F4D" w:rsidR="0081608A" w:rsidRPr="00AB79FB" w:rsidRDefault="00211BB7" w:rsidP="0081608A">
      <w:pPr>
        <w:rPr>
          <w:rFonts w:ascii="Times New Roman" w:hAnsi="Times New Roman" w:cs="Times New Roman"/>
          <w:sz w:val="24"/>
          <w:szCs w:val="24"/>
          <w:lang w:val="fr-CA"/>
        </w:rPr>
      </w:pPr>
      <w:bookmarkStart w:id="244" w:name="lt_pId220"/>
      <w:r w:rsidRPr="00AB79FB">
        <w:rPr>
          <w:rFonts w:ascii="Times New Roman" w:hAnsi="Times New Roman" w:cs="Times New Roman"/>
          <w:sz w:val="24"/>
          <w:szCs w:val="24"/>
          <w:lang w:val="fr-CA"/>
        </w:rPr>
        <w:t xml:space="preserve">Taux d’emploi chez les </w:t>
      </w:r>
      <w:r w:rsidRPr="00AB79FB">
        <w:rPr>
          <w:rFonts w:ascii="Times New Roman" w:hAnsi="Times New Roman" w:cs="Times New Roman"/>
          <w:b/>
          <w:sz w:val="24"/>
          <w:szCs w:val="24"/>
          <w:lang w:val="fr-CA"/>
        </w:rPr>
        <w:t>femmes autochtones</w:t>
      </w:r>
      <w:r w:rsidRPr="00AB79FB">
        <w:rPr>
          <w:rFonts w:ascii="Times New Roman" w:hAnsi="Times New Roman" w:cs="Times New Roman"/>
          <w:sz w:val="24"/>
          <w:szCs w:val="24"/>
          <w:lang w:val="fr-CA"/>
        </w:rPr>
        <w:t xml:space="preserve">, à </w:t>
      </w:r>
      <w:r w:rsidR="00AB79FB">
        <w:rPr>
          <w:rFonts w:ascii="Times New Roman" w:hAnsi="Times New Roman" w:cs="Times New Roman"/>
          <w:sz w:val="24"/>
          <w:szCs w:val="24"/>
          <w:lang w:val="fr-CA"/>
        </w:rPr>
        <w:t>l’exception</w:t>
      </w:r>
      <w:r w:rsidRPr="00AB79FB">
        <w:rPr>
          <w:rFonts w:ascii="Times New Roman" w:hAnsi="Times New Roman" w:cs="Times New Roman"/>
          <w:sz w:val="24"/>
          <w:szCs w:val="24"/>
          <w:lang w:val="fr-CA"/>
        </w:rPr>
        <w:t xml:space="preserve"> de celles vivant dans les réserves et établissements autochtones dans les provinces et celles vivant dans les territoires :</w:t>
      </w:r>
      <w:bookmarkEnd w:id="244"/>
    </w:p>
    <w:p w14:paraId="7C07E313" w14:textId="57825E91" w:rsidR="0081608A" w:rsidRPr="00BB699C" w:rsidRDefault="00AB79FB" w:rsidP="0081608A">
      <w:pPr>
        <w:numPr>
          <w:ilvl w:val="0"/>
          <w:numId w:val="13"/>
        </w:numPr>
        <w:rPr>
          <w:rFonts w:ascii="Times New Roman" w:hAnsi="Times New Roman" w:cs="Times New Roman"/>
          <w:sz w:val="24"/>
          <w:szCs w:val="24"/>
          <w:lang w:val="fr-CA"/>
        </w:rPr>
      </w:pPr>
      <w:bookmarkStart w:id="245" w:name="lt_pId221"/>
      <w:r w:rsidRPr="00BB699C">
        <w:rPr>
          <w:rFonts w:ascii="Times New Roman" w:hAnsi="Times New Roman" w:cs="Times New Roman"/>
          <w:sz w:val="24"/>
          <w:szCs w:val="24"/>
          <w:lang w:val="fr-CA"/>
        </w:rPr>
        <w:t>Les femmes autochtones de 15 ans et plus : 52,3</w:t>
      </w:r>
      <w:r w:rsidR="00EE7F1F">
        <w:rPr>
          <w:rFonts w:ascii="Times New Roman" w:hAnsi="Times New Roman" w:cs="Times New Roman"/>
          <w:sz w:val="24"/>
          <w:szCs w:val="24"/>
          <w:lang w:val="fr-CA"/>
        </w:rPr>
        <w:t> </w:t>
      </w:r>
      <w:r w:rsidRPr="00BB699C">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Pr="00BB699C">
        <w:rPr>
          <w:rFonts w:ascii="Times New Roman" w:hAnsi="Times New Roman" w:cs="Times New Roman"/>
          <w:sz w:val="24"/>
          <w:szCs w:val="24"/>
          <w:lang w:val="fr-CA"/>
        </w:rPr>
        <w:t>2015;</w:t>
      </w:r>
      <w:bookmarkEnd w:id="245"/>
      <w:r w:rsidR="003C5CE7" w:rsidRPr="00BB699C">
        <w:rPr>
          <w:rFonts w:ascii="Times New Roman" w:hAnsi="Times New Roman" w:cs="Times New Roman"/>
          <w:sz w:val="24"/>
          <w:szCs w:val="24"/>
          <w:lang w:val="fr-CA"/>
        </w:rPr>
        <w:t xml:space="preserve"> </w:t>
      </w:r>
      <w:bookmarkStart w:id="246" w:name="lt_pId222"/>
      <w:r w:rsidR="00BB699C">
        <w:rPr>
          <w:rFonts w:ascii="Times New Roman" w:hAnsi="Times New Roman" w:cs="Times New Roman"/>
          <w:sz w:val="24"/>
          <w:szCs w:val="24"/>
          <w:lang w:val="fr-CA"/>
        </w:rPr>
        <w:t>54,5</w:t>
      </w:r>
      <w:r w:rsidR="00EE7F1F">
        <w:rPr>
          <w:rFonts w:ascii="Times New Roman" w:hAnsi="Times New Roman" w:cs="Times New Roman"/>
          <w:sz w:val="24"/>
          <w:szCs w:val="24"/>
          <w:lang w:val="fr-CA"/>
        </w:rPr>
        <w:t> </w:t>
      </w:r>
      <w:r w:rsidR="00BB699C">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BB699C">
        <w:rPr>
          <w:rFonts w:ascii="Times New Roman" w:hAnsi="Times New Roman" w:cs="Times New Roman"/>
          <w:sz w:val="24"/>
          <w:szCs w:val="24"/>
          <w:lang w:val="fr-CA"/>
        </w:rPr>
        <w:t>2016;</w:t>
      </w:r>
      <w:bookmarkEnd w:id="246"/>
      <w:r w:rsidR="003C5CE7" w:rsidRPr="00BB699C">
        <w:rPr>
          <w:rFonts w:ascii="Times New Roman" w:hAnsi="Times New Roman" w:cs="Times New Roman"/>
          <w:sz w:val="24"/>
          <w:szCs w:val="24"/>
          <w:lang w:val="fr-CA"/>
        </w:rPr>
        <w:t xml:space="preserve"> </w:t>
      </w:r>
      <w:bookmarkStart w:id="247" w:name="lt_pId223"/>
      <w:r w:rsidR="0024270E">
        <w:rPr>
          <w:rFonts w:ascii="Times New Roman" w:hAnsi="Times New Roman" w:cs="Times New Roman"/>
          <w:sz w:val="24"/>
          <w:szCs w:val="24"/>
          <w:lang w:val="fr-CA"/>
        </w:rPr>
        <w:t>55,6</w:t>
      </w:r>
      <w:r w:rsidR="00EE7F1F">
        <w:rPr>
          <w:rFonts w:ascii="Times New Roman" w:hAnsi="Times New Roman" w:cs="Times New Roman"/>
          <w:sz w:val="24"/>
          <w:szCs w:val="24"/>
          <w:lang w:val="fr-CA"/>
        </w:rPr>
        <w:t> </w:t>
      </w:r>
      <w:r w:rsidR="0024270E">
        <w:rPr>
          <w:rFonts w:ascii="Times New Roman" w:hAnsi="Times New Roman" w:cs="Times New Roman"/>
          <w:sz w:val="24"/>
          <w:szCs w:val="24"/>
          <w:lang w:val="fr-CA"/>
        </w:rPr>
        <w:t>% en</w:t>
      </w:r>
      <w:r w:rsidR="00EE7F1F">
        <w:rPr>
          <w:rFonts w:ascii="Times New Roman" w:hAnsi="Times New Roman" w:cs="Times New Roman"/>
          <w:sz w:val="24"/>
          <w:szCs w:val="24"/>
          <w:lang w:val="fr-CA"/>
        </w:rPr>
        <w:t> 2</w:t>
      </w:r>
      <w:r w:rsidR="0024270E">
        <w:rPr>
          <w:rFonts w:ascii="Times New Roman" w:hAnsi="Times New Roman" w:cs="Times New Roman"/>
          <w:sz w:val="24"/>
          <w:szCs w:val="24"/>
          <w:lang w:val="fr-CA"/>
        </w:rPr>
        <w:t>017;</w:t>
      </w:r>
      <w:bookmarkEnd w:id="247"/>
      <w:r w:rsidR="003C5CE7" w:rsidRPr="00BB699C">
        <w:rPr>
          <w:rFonts w:ascii="Times New Roman" w:hAnsi="Times New Roman" w:cs="Times New Roman"/>
          <w:sz w:val="24"/>
          <w:szCs w:val="24"/>
          <w:lang w:val="fr-CA"/>
        </w:rPr>
        <w:t xml:space="preserve"> </w:t>
      </w:r>
      <w:bookmarkStart w:id="248" w:name="lt_pId224"/>
      <w:r w:rsidR="00BD069F">
        <w:rPr>
          <w:rFonts w:ascii="Times New Roman" w:hAnsi="Times New Roman" w:cs="Times New Roman"/>
          <w:sz w:val="24"/>
          <w:szCs w:val="24"/>
          <w:lang w:val="fr-CA"/>
        </w:rPr>
        <w:t>55,7</w:t>
      </w:r>
      <w:r w:rsidR="00EE7F1F">
        <w:rPr>
          <w:rFonts w:ascii="Times New Roman" w:hAnsi="Times New Roman" w:cs="Times New Roman"/>
          <w:sz w:val="24"/>
          <w:szCs w:val="24"/>
          <w:lang w:val="fr-CA"/>
        </w:rPr>
        <w:t> </w:t>
      </w:r>
      <w:r w:rsidR="00BD069F">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BD069F">
        <w:rPr>
          <w:rFonts w:ascii="Times New Roman" w:hAnsi="Times New Roman" w:cs="Times New Roman"/>
          <w:sz w:val="24"/>
          <w:szCs w:val="24"/>
          <w:lang w:val="fr-CA"/>
        </w:rPr>
        <w:t>2018;</w:t>
      </w:r>
      <w:bookmarkEnd w:id="248"/>
      <w:r w:rsidR="003C5CE7" w:rsidRPr="00BB699C">
        <w:rPr>
          <w:rFonts w:ascii="Times New Roman" w:hAnsi="Times New Roman" w:cs="Times New Roman"/>
          <w:sz w:val="24"/>
          <w:szCs w:val="24"/>
          <w:lang w:val="fr-CA"/>
        </w:rPr>
        <w:t xml:space="preserve"> </w:t>
      </w:r>
      <w:bookmarkStart w:id="249" w:name="lt_pId225"/>
      <w:r w:rsidR="00906934" w:rsidRPr="00906934">
        <w:rPr>
          <w:rFonts w:ascii="Times New Roman" w:hAnsi="Times New Roman" w:cs="Times New Roman"/>
          <w:sz w:val="24"/>
          <w:szCs w:val="24"/>
          <w:lang w:val="fr-CA"/>
        </w:rPr>
        <w:t>et 55,4</w:t>
      </w:r>
      <w:r w:rsidR="00EE7F1F">
        <w:rPr>
          <w:rFonts w:ascii="Times New Roman" w:hAnsi="Times New Roman" w:cs="Times New Roman"/>
          <w:sz w:val="24"/>
          <w:szCs w:val="24"/>
          <w:lang w:val="fr-CA"/>
        </w:rPr>
        <w:t> </w:t>
      </w:r>
      <w:r w:rsidR="00906934" w:rsidRPr="00906934">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906934" w:rsidRPr="00906934">
        <w:rPr>
          <w:rFonts w:ascii="Times New Roman" w:hAnsi="Times New Roman" w:cs="Times New Roman"/>
          <w:sz w:val="24"/>
          <w:szCs w:val="24"/>
          <w:lang w:val="fr-CA"/>
        </w:rPr>
        <w:t>2019.</w:t>
      </w:r>
      <w:bookmarkEnd w:id="249"/>
    </w:p>
    <w:p w14:paraId="559F537A" w14:textId="57ED4214" w:rsidR="0081608A" w:rsidRPr="00385D46" w:rsidRDefault="00B43709" w:rsidP="0081608A">
      <w:pPr>
        <w:numPr>
          <w:ilvl w:val="0"/>
          <w:numId w:val="13"/>
        </w:numPr>
        <w:rPr>
          <w:rFonts w:ascii="Times New Roman" w:hAnsi="Times New Roman" w:cs="Times New Roman"/>
          <w:sz w:val="24"/>
          <w:szCs w:val="24"/>
          <w:lang w:val="fr-CA"/>
        </w:rPr>
      </w:pPr>
      <w:bookmarkStart w:id="250" w:name="lt_pId226"/>
      <w:r w:rsidRPr="00385D46">
        <w:rPr>
          <w:rFonts w:ascii="Times New Roman" w:hAnsi="Times New Roman" w:cs="Times New Roman"/>
          <w:sz w:val="24"/>
          <w:szCs w:val="24"/>
          <w:lang w:val="fr-CA"/>
        </w:rPr>
        <w:t>Les femmes autochtones de 15 à 64 ans : 57,2 % en</w:t>
      </w:r>
      <w:r w:rsidR="00EE7F1F">
        <w:rPr>
          <w:rFonts w:ascii="Times New Roman" w:hAnsi="Times New Roman" w:cs="Times New Roman"/>
          <w:sz w:val="24"/>
          <w:szCs w:val="24"/>
          <w:lang w:val="fr-CA"/>
        </w:rPr>
        <w:t> </w:t>
      </w:r>
      <w:r w:rsidRPr="00385D46">
        <w:rPr>
          <w:rFonts w:ascii="Times New Roman" w:hAnsi="Times New Roman" w:cs="Times New Roman"/>
          <w:sz w:val="24"/>
          <w:szCs w:val="24"/>
          <w:lang w:val="fr-CA"/>
        </w:rPr>
        <w:t>2015;</w:t>
      </w:r>
      <w:bookmarkEnd w:id="250"/>
      <w:r w:rsidR="003C5CE7" w:rsidRPr="00385D46">
        <w:rPr>
          <w:rFonts w:ascii="Times New Roman" w:hAnsi="Times New Roman" w:cs="Times New Roman"/>
          <w:sz w:val="24"/>
          <w:szCs w:val="24"/>
          <w:lang w:val="fr-CA"/>
        </w:rPr>
        <w:t xml:space="preserve"> </w:t>
      </w:r>
      <w:bookmarkStart w:id="251" w:name="lt_pId227"/>
      <w:r w:rsidR="00385D46">
        <w:rPr>
          <w:rFonts w:ascii="Times New Roman" w:hAnsi="Times New Roman" w:cs="Times New Roman"/>
          <w:sz w:val="24"/>
          <w:szCs w:val="24"/>
          <w:lang w:val="fr-CA"/>
        </w:rPr>
        <w:t>59,6</w:t>
      </w:r>
      <w:r w:rsidR="00EE7F1F">
        <w:rPr>
          <w:rFonts w:ascii="Times New Roman" w:hAnsi="Times New Roman" w:cs="Times New Roman"/>
          <w:sz w:val="24"/>
          <w:szCs w:val="24"/>
          <w:lang w:val="fr-CA"/>
        </w:rPr>
        <w:t> </w:t>
      </w:r>
      <w:r w:rsidR="00385D46">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385D46">
        <w:rPr>
          <w:rFonts w:ascii="Times New Roman" w:hAnsi="Times New Roman" w:cs="Times New Roman"/>
          <w:sz w:val="24"/>
          <w:szCs w:val="24"/>
          <w:lang w:val="fr-CA"/>
        </w:rPr>
        <w:t>2016;</w:t>
      </w:r>
      <w:bookmarkEnd w:id="251"/>
      <w:r w:rsidR="003C5CE7" w:rsidRPr="00385D46">
        <w:rPr>
          <w:rFonts w:ascii="Times New Roman" w:hAnsi="Times New Roman" w:cs="Times New Roman"/>
          <w:sz w:val="24"/>
          <w:szCs w:val="24"/>
          <w:lang w:val="fr-CA"/>
        </w:rPr>
        <w:t xml:space="preserve"> </w:t>
      </w:r>
      <w:bookmarkStart w:id="252" w:name="lt_pId228"/>
      <w:r w:rsidR="00B34ABE">
        <w:rPr>
          <w:rFonts w:ascii="Times New Roman" w:hAnsi="Times New Roman" w:cs="Times New Roman"/>
          <w:sz w:val="24"/>
          <w:szCs w:val="24"/>
          <w:lang w:val="fr-CA"/>
        </w:rPr>
        <w:t>et 61,3</w:t>
      </w:r>
      <w:r w:rsidR="00EE7F1F">
        <w:rPr>
          <w:rFonts w:ascii="Times New Roman" w:hAnsi="Times New Roman" w:cs="Times New Roman"/>
          <w:sz w:val="24"/>
          <w:szCs w:val="24"/>
          <w:lang w:val="fr-CA"/>
        </w:rPr>
        <w:t> </w:t>
      </w:r>
      <w:r w:rsidR="00B34ABE">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B34ABE">
        <w:rPr>
          <w:rFonts w:ascii="Times New Roman" w:hAnsi="Times New Roman" w:cs="Times New Roman"/>
          <w:sz w:val="24"/>
          <w:szCs w:val="24"/>
          <w:lang w:val="fr-CA"/>
        </w:rPr>
        <w:t>2017;</w:t>
      </w:r>
      <w:bookmarkEnd w:id="252"/>
      <w:r w:rsidR="003C5CE7" w:rsidRPr="00385D46">
        <w:rPr>
          <w:rFonts w:ascii="Times New Roman" w:hAnsi="Times New Roman" w:cs="Times New Roman"/>
          <w:sz w:val="24"/>
          <w:szCs w:val="24"/>
          <w:lang w:val="fr-CA"/>
        </w:rPr>
        <w:t xml:space="preserve"> </w:t>
      </w:r>
      <w:bookmarkStart w:id="253" w:name="lt_pId229"/>
      <w:r w:rsidR="008C6735">
        <w:rPr>
          <w:rFonts w:ascii="Times New Roman" w:hAnsi="Times New Roman" w:cs="Times New Roman"/>
          <w:sz w:val="24"/>
          <w:szCs w:val="24"/>
          <w:lang w:val="fr-CA"/>
        </w:rPr>
        <w:t>61,2</w:t>
      </w:r>
      <w:r w:rsidR="00EE7F1F">
        <w:rPr>
          <w:rFonts w:ascii="Times New Roman" w:hAnsi="Times New Roman" w:cs="Times New Roman"/>
          <w:sz w:val="24"/>
          <w:szCs w:val="24"/>
          <w:lang w:val="fr-CA"/>
        </w:rPr>
        <w:t> </w:t>
      </w:r>
      <w:r w:rsidR="008C6735">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8C6735">
        <w:rPr>
          <w:rFonts w:ascii="Times New Roman" w:hAnsi="Times New Roman" w:cs="Times New Roman"/>
          <w:sz w:val="24"/>
          <w:szCs w:val="24"/>
          <w:lang w:val="fr-CA"/>
        </w:rPr>
        <w:t>2018;</w:t>
      </w:r>
      <w:bookmarkEnd w:id="253"/>
      <w:r w:rsidR="003C5CE7" w:rsidRPr="00385D46">
        <w:rPr>
          <w:rFonts w:ascii="Times New Roman" w:hAnsi="Times New Roman" w:cs="Times New Roman"/>
          <w:sz w:val="24"/>
          <w:szCs w:val="24"/>
          <w:lang w:val="fr-CA"/>
        </w:rPr>
        <w:t xml:space="preserve"> </w:t>
      </w:r>
      <w:bookmarkStart w:id="254" w:name="lt_pId230"/>
      <w:r w:rsidR="004B5ED3" w:rsidRPr="004B5ED3">
        <w:rPr>
          <w:rFonts w:ascii="Times New Roman" w:hAnsi="Times New Roman" w:cs="Times New Roman"/>
          <w:sz w:val="24"/>
          <w:szCs w:val="24"/>
          <w:lang w:val="fr-CA"/>
        </w:rPr>
        <w:t>et 61,2</w:t>
      </w:r>
      <w:r w:rsidR="00EE7F1F">
        <w:rPr>
          <w:rFonts w:ascii="Times New Roman" w:hAnsi="Times New Roman" w:cs="Times New Roman"/>
          <w:sz w:val="24"/>
          <w:szCs w:val="24"/>
          <w:lang w:val="fr-CA"/>
        </w:rPr>
        <w:t> </w:t>
      </w:r>
      <w:r w:rsidR="004B5ED3" w:rsidRPr="004B5ED3">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4B5ED3" w:rsidRPr="004B5ED3">
        <w:rPr>
          <w:rFonts w:ascii="Times New Roman" w:hAnsi="Times New Roman" w:cs="Times New Roman"/>
          <w:sz w:val="24"/>
          <w:szCs w:val="24"/>
          <w:lang w:val="fr-CA"/>
        </w:rPr>
        <w:t>2019.</w:t>
      </w:r>
      <w:bookmarkEnd w:id="254"/>
    </w:p>
    <w:p w14:paraId="5C5247A9" w14:textId="68C2B183" w:rsidR="0081608A" w:rsidRPr="00394EB4" w:rsidRDefault="00394EB4" w:rsidP="0081608A">
      <w:pPr>
        <w:numPr>
          <w:ilvl w:val="0"/>
          <w:numId w:val="13"/>
        </w:numPr>
        <w:rPr>
          <w:rFonts w:ascii="Times New Roman" w:hAnsi="Times New Roman" w:cs="Times New Roman"/>
          <w:sz w:val="24"/>
          <w:szCs w:val="24"/>
          <w:lang w:val="fr-CA"/>
        </w:rPr>
      </w:pPr>
      <w:bookmarkStart w:id="255" w:name="lt_pId231"/>
      <w:r w:rsidRPr="00394EB4">
        <w:rPr>
          <w:rFonts w:ascii="Times New Roman" w:hAnsi="Times New Roman" w:cs="Times New Roman"/>
          <w:sz w:val="24"/>
          <w:szCs w:val="24"/>
          <w:lang w:val="fr-CA"/>
        </w:rPr>
        <w:t>Les femmes autochtones de 25 à 54 ans (principal groupe d’âge actif) : 63,2 % en</w:t>
      </w:r>
      <w:r w:rsidR="00EE7F1F">
        <w:rPr>
          <w:rFonts w:ascii="Times New Roman" w:hAnsi="Times New Roman" w:cs="Times New Roman"/>
          <w:sz w:val="24"/>
          <w:szCs w:val="24"/>
          <w:lang w:val="fr-CA"/>
        </w:rPr>
        <w:t> </w:t>
      </w:r>
      <w:r w:rsidRPr="00394EB4">
        <w:rPr>
          <w:rFonts w:ascii="Times New Roman" w:hAnsi="Times New Roman" w:cs="Times New Roman"/>
          <w:sz w:val="24"/>
          <w:szCs w:val="24"/>
          <w:lang w:val="fr-CA"/>
        </w:rPr>
        <w:t>2015;</w:t>
      </w:r>
      <w:bookmarkEnd w:id="255"/>
      <w:r w:rsidR="003C5CE7" w:rsidRPr="00394EB4">
        <w:rPr>
          <w:rFonts w:ascii="Times New Roman" w:hAnsi="Times New Roman" w:cs="Times New Roman"/>
          <w:sz w:val="24"/>
          <w:szCs w:val="24"/>
          <w:lang w:val="fr-CA"/>
        </w:rPr>
        <w:t xml:space="preserve"> </w:t>
      </w:r>
      <w:bookmarkStart w:id="256" w:name="lt_pId232"/>
      <w:r w:rsidR="00AD1093">
        <w:rPr>
          <w:rFonts w:ascii="Times New Roman" w:hAnsi="Times New Roman" w:cs="Times New Roman"/>
          <w:sz w:val="24"/>
          <w:szCs w:val="24"/>
          <w:lang w:val="fr-CA"/>
        </w:rPr>
        <w:t>66,7</w:t>
      </w:r>
      <w:r w:rsidR="00EE7F1F">
        <w:rPr>
          <w:rFonts w:ascii="Times New Roman" w:hAnsi="Times New Roman" w:cs="Times New Roman"/>
          <w:sz w:val="24"/>
          <w:szCs w:val="24"/>
          <w:lang w:val="fr-CA"/>
        </w:rPr>
        <w:t> </w:t>
      </w:r>
      <w:r w:rsidR="00AD1093">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AD1093">
        <w:rPr>
          <w:rFonts w:ascii="Times New Roman" w:hAnsi="Times New Roman" w:cs="Times New Roman"/>
          <w:sz w:val="24"/>
          <w:szCs w:val="24"/>
          <w:lang w:val="fr-CA"/>
        </w:rPr>
        <w:t>2016;</w:t>
      </w:r>
      <w:bookmarkEnd w:id="256"/>
      <w:r w:rsidR="003C5CE7" w:rsidRPr="00394EB4">
        <w:rPr>
          <w:rFonts w:ascii="Times New Roman" w:hAnsi="Times New Roman" w:cs="Times New Roman"/>
          <w:sz w:val="24"/>
          <w:szCs w:val="24"/>
          <w:lang w:val="fr-CA"/>
        </w:rPr>
        <w:t xml:space="preserve"> </w:t>
      </w:r>
      <w:bookmarkStart w:id="257" w:name="lt_pId233"/>
      <w:r w:rsidR="00CF0CA3">
        <w:rPr>
          <w:rFonts w:ascii="Times New Roman" w:hAnsi="Times New Roman" w:cs="Times New Roman"/>
          <w:sz w:val="24"/>
          <w:szCs w:val="24"/>
          <w:lang w:val="fr-CA"/>
        </w:rPr>
        <w:t>67,8</w:t>
      </w:r>
      <w:r w:rsidR="00EE7F1F">
        <w:rPr>
          <w:rFonts w:ascii="Times New Roman" w:hAnsi="Times New Roman" w:cs="Times New Roman"/>
          <w:sz w:val="24"/>
          <w:szCs w:val="24"/>
          <w:lang w:val="fr-CA"/>
        </w:rPr>
        <w:t> </w:t>
      </w:r>
      <w:r w:rsidR="00CF0CA3">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CF0CA3">
        <w:rPr>
          <w:rFonts w:ascii="Times New Roman" w:hAnsi="Times New Roman" w:cs="Times New Roman"/>
          <w:sz w:val="24"/>
          <w:szCs w:val="24"/>
          <w:lang w:val="fr-CA"/>
        </w:rPr>
        <w:t>2017;</w:t>
      </w:r>
      <w:bookmarkEnd w:id="257"/>
      <w:r w:rsidR="003C5CE7" w:rsidRPr="00394EB4">
        <w:rPr>
          <w:rFonts w:ascii="Times New Roman" w:hAnsi="Times New Roman" w:cs="Times New Roman"/>
          <w:sz w:val="24"/>
          <w:szCs w:val="24"/>
          <w:lang w:val="fr-CA"/>
        </w:rPr>
        <w:t xml:space="preserve"> </w:t>
      </w:r>
      <w:bookmarkStart w:id="258" w:name="lt_pId234"/>
      <w:r w:rsidR="00FF021B">
        <w:rPr>
          <w:rFonts w:ascii="Times New Roman" w:hAnsi="Times New Roman" w:cs="Times New Roman"/>
          <w:sz w:val="24"/>
          <w:szCs w:val="24"/>
          <w:lang w:val="fr-CA"/>
        </w:rPr>
        <w:t>68,5</w:t>
      </w:r>
      <w:r w:rsidR="00EE7F1F">
        <w:rPr>
          <w:rFonts w:ascii="Times New Roman" w:hAnsi="Times New Roman" w:cs="Times New Roman"/>
          <w:sz w:val="24"/>
          <w:szCs w:val="24"/>
          <w:lang w:val="fr-CA"/>
        </w:rPr>
        <w:t> </w:t>
      </w:r>
      <w:r w:rsidR="00FF021B">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FF021B">
        <w:rPr>
          <w:rFonts w:ascii="Times New Roman" w:hAnsi="Times New Roman" w:cs="Times New Roman"/>
          <w:sz w:val="24"/>
          <w:szCs w:val="24"/>
          <w:lang w:val="fr-CA"/>
        </w:rPr>
        <w:t>2018;</w:t>
      </w:r>
      <w:bookmarkEnd w:id="258"/>
      <w:r w:rsidR="003C5CE7" w:rsidRPr="00394EB4">
        <w:rPr>
          <w:rFonts w:ascii="Times New Roman" w:hAnsi="Times New Roman" w:cs="Times New Roman"/>
          <w:sz w:val="24"/>
          <w:szCs w:val="24"/>
          <w:lang w:val="fr-CA"/>
        </w:rPr>
        <w:t xml:space="preserve"> </w:t>
      </w:r>
      <w:bookmarkStart w:id="259" w:name="lt_pId235"/>
      <w:r w:rsidR="007C1502">
        <w:rPr>
          <w:rFonts w:ascii="Times New Roman" w:hAnsi="Times New Roman" w:cs="Times New Roman"/>
          <w:sz w:val="24"/>
          <w:szCs w:val="24"/>
          <w:lang w:val="fr-CA"/>
        </w:rPr>
        <w:t>et 70,0</w:t>
      </w:r>
      <w:r w:rsidR="00EE7F1F">
        <w:rPr>
          <w:rFonts w:ascii="Times New Roman" w:hAnsi="Times New Roman" w:cs="Times New Roman"/>
          <w:sz w:val="24"/>
          <w:szCs w:val="24"/>
          <w:lang w:val="fr-CA"/>
        </w:rPr>
        <w:t> </w:t>
      </w:r>
      <w:r w:rsidR="007C1502">
        <w:rPr>
          <w:rFonts w:ascii="Times New Roman" w:hAnsi="Times New Roman" w:cs="Times New Roman"/>
          <w:sz w:val="24"/>
          <w:szCs w:val="24"/>
          <w:lang w:val="fr-CA"/>
        </w:rPr>
        <w:t>% en</w:t>
      </w:r>
      <w:r w:rsidR="00EE7F1F">
        <w:rPr>
          <w:rFonts w:ascii="Times New Roman" w:hAnsi="Times New Roman" w:cs="Times New Roman"/>
          <w:sz w:val="24"/>
          <w:szCs w:val="24"/>
          <w:lang w:val="fr-CA"/>
        </w:rPr>
        <w:t> </w:t>
      </w:r>
      <w:r w:rsidR="007C1502">
        <w:rPr>
          <w:rFonts w:ascii="Times New Roman" w:hAnsi="Times New Roman" w:cs="Times New Roman"/>
          <w:sz w:val="24"/>
          <w:szCs w:val="24"/>
          <w:lang w:val="fr-CA"/>
        </w:rPr>
        <w:t>2019</w:t>
      </w:r>
      <w:r w:rsidR="00EE7F1F">
        <w:rPr>
          <w:rFonts w:ascii="Times New Roman" w:hAnsi="Times New Roman" w:cs="Times New Roman"/>
          <w:sz w:val="24"/>
          <w:szCs w:val="24"/>
          <w:vertAlign w:val="superscript"/>
          <w:lang w:val="en-US"/>
        </w:rPr>
        <w:endnoteReference w:id="30"/>
      </w:r>
      <w:r w:rsidR="007C1502">
        <w:rPr>
          <w:rFonts w:ascii="Times New Roman" w:hAnsi="Times New Roman" w:cs="Times New Roman"/>
          <w:sz w:val="24"/>
          <w:szCs w:val="24"/>
          <w:lang w:val="fr-CA"/>
        </w:rPr>
        <w:t>.</w:t>
      </w:r>
      <w:bookmarkEnd w:id="259"/>
      <w:r w:rsidR="003C5CE7" w:rsidRPr="00394EB4">
        <w:rPr>
          <w:rFonts w:ascii="Times New Roman" w:hAnsi="Times New Roman" w:cs="Times New Roman"/>
          <w:sz w:val="24"/>
          <w:szCs w:val="24"/>
          <w:vertAlign w:val="superscript"/>
          <w:lang w:val="fr-CA"/>
        </w:rPr>
        <w:t xml:space="preserve"> </w:t>
      </w:r>
    </w:p>
    <w:p w14:paraId="5B93FE27" w14:textId="142A35E2" w:rsidR="0081608A" w:rsidRPr="00EE7F1F" w:rsidRDefault="008A4AC2" w:rsidP="0081608A">
      <w:pPr>
        <w:rPr>
          <w:rFonts w:ascii="Times New Roman" w:hAnsi="Times New Roman" w:cs="Times New Roman"/>
          <w:sz w:val="24"/>
          <w:szCs w:val="24"/>
          <w:lang w:val="fr-CA"/>
        </w:rPr>
      </w:pPr>
      <w:bookmarkStart w:id="260" w:name="lt_pId236"/>
      <w:r w:rsidRPr="00EE7F1F">
        <w:rPr>
          <w:rFonts w:ascii="Times New Roman" w:hAnsi="Times New Roman" w:cs="Times New Roman"/>
          <w:sz w:val="24"/>
          <w:szCs w:val="24"/>
          <w:lang w:val="fr-CA"/>
        </w:rPr>
        <w:t xml:space="preserve">Taux d’emploi chez les </w:t>
      </w:r>
      <w:r w:rsidRPr="00EE7F1F">
        <w:rPr>
          <w:rFonts w:ascii="Times New Roman" w:hAnsi="Times New Roman" w:cs="Times New Roman"/>
          <w:b/>
          <w:sz w:val="24"/>
          <w:szCs w:val="24"/>
          <w:lang w:val="fr-CA"/>
        </w:rPr>
        <w:t>hommes autochtones</w:t>
      </w:r>
      <w:r w:rsidRPr="00EE7F1F">
        <w:rPr>
          <w:rFonts w:ascii="Times New Roman" w:hAnsi="Times New Roman" w:cs="Times New Roman"/>
          <w:sz w:val="24"/>
          <w:szCs w:val="24"/>
          <w:lang w:val="fr-CA"/>
        </w:rPr>
        <w:t xml:space="preserve">, à l’exception de ceux vivant dans les réserves et </w:t>
      </w:r>
      <w:r w:rsidRPr="00001EBC">
        <w:rPr>
          <w:rFonts w:ascii="Times New Roman" w:hAnsi="Times New Roman" w:cs="Times New Roman"/>
          <w:sz w:val="24"/>
          <w:szCs w:val="24"/>
          <w:lang w:val="fr-CA"/>
        </w:rPr>
        <w:t>établissements autochtones dans les provinces et ceux vivant dans les territoires :</w:t>
      </w:r>
      <w:bookmarkEnd w:id="260"/>
    </w:p>
    <w:p w14:paraId="5789FD40" w14:textId="528D60E7" w:rsidR="0081608A" w:rsidRPr="0097616F" w:rsidRDefault="00802023" w:rsidP="0081608A">
      <w:pPr>
        <w:numPr>
          <w:ilvl w:val="1"/>
          <w:numId w:val="9"/>
        </w:numPr>
        <w:rPr>
          <w:rFonts w:ascii="Times New Roman" w:hAnsi="Times New Roman" w:cs="Times New Roman"/>
          <w:sz w:val="24"/>
          <w:szCs w:val="24"/>
          <w:lang w:val="fr-CA"/>
        </w:rPr>
      </w:pPr>
      <w:bookmarkStart w:id="261" w:name="lt_pId237"/>
      <w:r w:rsidRPr="0097616F">
        <w:rPr>
          <w:rFonts w:ascii="Times New Roman" w:hAnsi="Times New Roman" w:cs="Times New Roman"/>
          <w:sz w:val="24"/>
          <w:szCs w:val="24"/>
          <w:lang w:val="fr-CA"/>
        </w:rPr>
        <w:t>Les hommes autochtones de 15 ans et plus : 58,3 % en</w:t>
      </w:r>
      <w:r w:rsidR="003C0379">
        <w:rPr>
          <w:rFonts w:ascii="Times New Roman" w:hAnsi="Times New Roman" w:cs="Times New Roman"/>
          <w:sz w:val="24"/>
          <w:szCs w:val="24"/>
          <w:lang w:val="fr-CA"/>
        </w:rPr>
        <w:t> </w:t>
      </w:r>
      <w:r w:rsidRPr="0097616F">
        <w:rPr>
          <w:rFonts w:ascii="Times New Roman" w:hAnsi="Times New Roman" w:cs="Times New Roman"/>
          <w:sz w:val="24"/>
          <w:szCs w:val="24"/>
          <w:lang w:val="fr-CA"/>
        </w:rPr>
        <w:t>2015;</w:t>
      </w:r>
      <w:bookmarkEnd w:id="261"/>
      <w:r w:rsidR="003C5CE7" w:rsidRPr="0097616F">
        <w:rPr>
          <w:rFonts w:ascii="Times New Roman" w:hAnsi="Times New Roman" w:cs="Times New Roman"/>
          <w:sz w:val="24"/>
          <w:szCs w:val="24"/>
          <w:lang w:val="fr-CA"/>
        </w:rPr>
        <w:t xml:space="preserve"> </w:t>
      </w:r>
      <w:bookmarkStart w:id="262" w:name="lt_pId238"/>
      <w:r w:rsidR="0097616F">
        <w:rPr>
          <w:rFonts w:ascii="Times New Roman" w:hAnsi="Times New Roman" w:cs="Times New Roman"/>
          <w:sz w:val="24"/>
          <w:szCs w:val="24"/>
          <w:lang w:val="fr-CA"/>
        </w:rPr>
        <w:t>58,5</w:t>
      </w:r>
      <w:r w:rsidR="003C0379">
        <w:rPr>
          <w:rFonts w:ascii="Times New Roman" w:hAnsi="Times New Roman" w:cs="Times New Roman"/>
          <w:sz w:val="24"/>
          <w:szCs w:val="24"/>
          <w:lang w:val="fr-CA"/>
        </w:rPr>
        <w:t> </w:t>
      </w:r>
      <w:r w:rsidR="0097616F">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97616F">
        <w:rPr>
          <w:rFonts w:ascii="Times New Roman" w:hAnsi="Times New Roman" w:cs="Times New Roman"/>
          <w:sz w:val="24"/>
          <w:szCs w:val="24"/>
          <w:lang w:val="fr-CA"/>
        </w:rPr>
        <w:t>2016;</w:t>
      </w:r>
      <w:bookmarkEnd w:id="262"/>
      <w:r w:rsidR="003C5CE7" w:rsidRPr="0097616F">
        <w:rPr>
          <w:rFonts w:ascii="Times New Roman" w:hAnsi="Times New Roman" w:cs="Times New Roman"/>
          <w:sz w:val="24"/>
          <w:szCs w:val="24"/>
          <w:lang w:val="fr-CA"/>
        </w:rPr>
        <w:t xml:space="preserve"> </w:t>
      </w:r>
      <w:bookmarkStart w:id="263" w:name="lt_pId239"/>
      <w:r w:rsidR="00015560">
        <w:rPr>
          <w:rFonts w:ascii="Times New Roman" w:hAnsi="Times New Roman" w:cs="Times New Roman"/>
          <w:sz w:val="24"/>
          <w:szCs w:val="24"/>
          <w:lang w:val="fr-CA"/>
        </w:rPr>
        <w:t>58,7</w:t>
      </w:r>
      <w:r w:rsidR="003C0379">
        <w:rPr>
          <w:rFonts w:ascii="Times New Roman" w:hAnsi="Times New Roman" w:cs="Times New Roman"/>
          <w:sz w:val="24"/>
          <w:szCs w:val="24"/>
          <w:lang w:val="fr-CA"/>
        </w:rPr>
        <w:t> </w:t>
      </w:r>
      <w:r w:rsidR="00015560">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015560">
        <w:rPr>
          <w:rFonts w:ascii="Times New Roman" w:hAnsi="Times New Roman" w:cs="Times New Roman"/>
          <w:sz w:val="24"/>
          <w:szCs w:val="24"/>
          <w:lang w:val="fr-CA"/>
        </w:rPr>
        <w:t>2017;</w:t>
      </w:r>
      <w:bookmarkEnd w:id="263"/>
      <w:r w:rsidR="003C5CE7" w:rsidRPr="0097616F">
        <w:rPr>
          <w:rFonts w:ascii="Times New Roman" w:hAnsi="Times New Roman" w:cs="Times New Roman"/>
          <w:sz w:val="24"/>
          <w:szCs w:val="24"/>
          <w:lang w:val="fr-CA"/>
        </w:rPr>
        <w:t xml:space="preserve"> </w:t>
      </w:r>
      <w:bookmarkStart w:id="264" w:name="lt_pId240"/>
      <w:r w:rsidR="00A648A7">
        <w:rPr>
          <w:rFonts w:ascii="Times New Roman" w:hAnsi="Times New Roman" w:cs="Times New Roman"/>
          <w:sz w:val="24"/>
          <w:szCs w:val="24"/>
          <w:lang w:val="fr-CA"/>
        </w:rPr>
        <w:t>59,7</w:t>
      </w:r>
      <w:r w:rsidR="003C0379">
        <w:rPr>
          <w:rFonts w:ascii="Times New Roman" w:hAnsi="Times New Roman" w:cs="Times New Roman"/>
          <w:sz w:val="24"/>
          <w:szCs w:val="24"/>
          <w:lang w:val="fr-CA"/>
        </w:rPr>
        <w:t> </w:t>
      </w:r>
      <w:r w:rsidR="00A648A7">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A648A7">
        <w:rPr>
          <w:rFonts w:ascii="Times New Roman" w:hAnsi="Times New Roman" w:cs="Times New Roman"/>
          <w:sz w:val="24"/>
          <w:szCs w:val="24"/>
          <w:lang w:val="fr-CA"/>
        </w:rPr>
        <w:t>2018;</w:t>
      </w:r>
      <w:bookmarkEnd w:id="264"/>
      <w:r w:rsidR="003C5CE7" w:rsidRPr="0097616F">
        <w:rPr>
          <w:rFonts w:ascii="Times New Roman" w:hAnsi="Times New Roman" w:cs="Times New Roman"/>
          <w:sz w:val="24"/>
          <w:szCs w:val="24"/>
          <w:lang w:val="fr-CA"/>
        </w:rPr>
        <w:t xml:space="preserve"> </w:t>
      </w:r>
      <w:bookmarkStart w:id="265" w:name="lt_pId241"/>
      <w:r w:rsidR="00B93865" w:rsidRPr="00B93865">
        <w:rPr>
          <w:rFonts w:ascii="Times New Roman" w:hAnsi="Times New Roman" w:cs="Times New Roman"/>
          <w:sz w:val="24"/>
          <w:szCs w:val="24"/>
          <w:lang w:val="fr-CA"/>
        </w:rPr>
        <w:t>et 59,6</w:t>
      </w:r>
      <w:r w:rsidR="003C0379">
        <w:rPr>
          <w:rFonts w:ascii="Times New Roman" w:hAnsi="Times New Roman" w:cs="Times New Roman"/>
          <w:sz w:val="24"/>
          <w:szCs w:val="24"/>
          <w:lang w:val="fr-CA"/>
        </w:rPr>
        <w:t> </w:t>
      </w:r>
      <w:r w:rsidR="00B93865" w:rsidRPr="00B93865">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B93865" w:rsidRPr="00B93865">
        <w:rPr>
          <w:rFonts w:ascii="Times New Roman" w:hAnsi="Times New Roman" w:cs="Times New Roman"/>
          <w:sz w:val="24"/>
          <w:szCs w:val="24"/>
          <w:lang w:val="fr-CA"/>
        </w:rPr>
        <w:t>2019.</w:t>
      </w:r>
      <w:bookmarkEnd w:id="265"/>
    </w:p>
    <w:p w14:paraId="63C56D58" w14:textId="6F4ED4D3" w:rsidR="0081608A" w:rsidRPr="004942B8" w:rsidRDefault="00DB6B5B" w:rsidP="0081608A">
      <w:pPr>
        <w:numPr>
          <w:ilvl w:val="1"/>
          <w:numId w:val="9"/>
        </w:numPr>
        <w:rPr>
          <w:rFonts w:ascii="Times New Roman" w:hAnsi="Times New Roman" w:cs="Times New Roman"/>
          <w:sz w:val="24"/>
          <w:szCs w:val="24"/>
          <w:lang w:val="fr-CA"/>
        </w:rPr>
      </w:pPr>
      <w:bookmarkStart w:id="266" w:name="lt_pId242"/>
      <w:r w:rsidRPr="004942B8">
        <w:rPr>
          <w:rFonts w:ascii="Times New Roman" w:hAnsi="Times New Roman" w:cs="Times New Roman"/>
          <w:sz w:val="24"/>
          <w:szCs w:val="24"/>
          <w:lang w:val="fr-CA"/>
        </w:rPr>
        <w:t>Les hommes autochtones de 15 à 64 ans</w:t>
      </w:r>
      <w:r w:rsidR="00AC497E">
        <w:rPr>
          <w:rFonts w:ascii="Times New Roman" w:hAnsi="Times New Roman" w:cs="Times New Roman"/>
          <w:sz w:val="24"/>
          <w:szCs w:val="24"/>
          <w:lang w:val="fr-CA"/>
        </w:rPr>
        <w:t> </w:t>
      </w:r>
      <w:r w:rsidRPr="004942B8">
        <w:rPr>
          <w:rFonts w:ascii="Times New Roman" w:hAnsi="Times New Roman" w:cs="Times New Roman"/>
          <w:sz w:val="24"/>
          <w:szCs w:val="24"/>
          <w:lang w:val="fr-CA"/>
        </w:rPr>
        <w:t>: 63,6</w:t>
      </w:r>
      <w:r w:rsidR="003C0379">
        <w:rPr>
          <w:rFonts w:ascii="Times New Roman" w:hAnsi="Times New Roman" w:cs="Times New Roman"/>
          <w:sz w:val="24"/>
          <w:szCs w:val="24"/>
          <w:lang w:val="fr-CA"/>
        </w:rPr>
        <w:t> </w:t>
      </w:r>
      <w:r w:rsidRPr="004942B8">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Pr="004942B8">
        <w:rPr>
          <w:rFonts w:ascii="Times New Roman" w:hAnsi="Times New Roman" w:cs="Times New Roman"/>
          <w:sz w:val="24"/>
          <w:szCs w:val="24"/>
          <w:lang w:val="fr-CA"/>
        </w:rPr>
        <w:t>2015;</w:t>
      </w:r>
      <w:bookmarkEnd w:id="266"/>
      <w:r w:rsidR="003C5CE7" w:rsidRPr="004942B8">
        <w:rPr>
          <w:rFonts w:ascii="Times New Roman" w:hAnsi="Times New Roman" w:cs="Times New Roman"/>
          <w:sz w:val="24"/>
          <w:szCs w:val="24"/>
          <w:lang w:val="fr-CA"/>
        </w:rPr>
        <w:t xml:space="preserve"> </w:t>
      </w:r>
      <w:bookmarkStart w:id="267" w:name="lt_pId243"/>
      <w:r w:rsidR="004942B8">
        <w:rPr>
          <w:rFonts w:ascii="Times New Roman" w:hAnsi="Times New Roman" w:cs="Times New Roman"/>
          <w:sz w:val="24"/>
          <w:szCs w:val="24"/>
          <w:lang w:val="fr-CA"/>
        </w:rPr>
        <w:t>63,0</w:t>
      </w:r>
      <w:r w:rsidR="003C0379">
        <w:rPr>
          <w:rFonts w:ascii="Times New Roman" w:hAnsi="Times New Roman" w:cs="Times New Roman"/>
          <w:sz w:val="24"/>
          <w:szCs w:val="24"/>
          <w:lang w:val="fr-CA"/>
        </w:rPr>
        <w:t> </w:t>
      </w:r>
      <w:r w:rsidR="004942B8">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4942B8">
        <w:rPr>
          <w:rFonts w:ascii="Times New Roman" w:hAnsi="Times New Roman" w:cs="Times New Roman"/>
          <w:sz w:val="24"/>
          <w:szCs w:val="24"/>
          <w:lang w:val="fr-CA"/>
        </w:rPr>
        <w:t>2016;</w:t>
      </w:r>
      <w:bookmarkEnd w:id="267"/>
      <w:r w:rsidR="003C5CE7" w:rsidRPr="004942B8">
        <w:rPr>
          <w:rFonts w:ascii="Times New Roman" w:hAnsi="Times New Roman" w:cs="Times New Roman"/>
          <w:sz w:val="24"/>
          <w:szCs w:val="24"/>
          <w:lang w:val="fr-CA"/>
        </w:rPr>
        <w:t xml:space="preserve"> </w:t>
      </w:r>
      <w:bookmarkStart w:id="268" w:name="lt_pId244"/>
      <w:r w:rsidR="00EF40E3">
        <w:rPr>
          <w:rFonts w:ascii="Times New Roman" w:hAnsi="Times New Roman" w:cs="Times New Roman"/>
          <w:sz w:val="24"/>
          <w:szCs w:val="24"/>
          <w:lang w:val="fr-CA"/>
        </w:rPr>
        <w:t>63,6</w:t>
      </w:r>
      <w:r w:rsidR="003C0379">
        <w:rPr>
          <w:rFonts w:ascii="Times New Roman" w:hAnsi="Times New Roman" w:cs="Times New Roman"/>
          <w:sz w:val="24"/>
          <w:szCs w:val="24"/>
          <w:lang w:val="fr-CA"/>
        </w:rPr>
        <w:t> </w:t>
      </w:r>
      <w:r w:rsidR="00EF40E3">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EF40E3">
        <w:rPr>
          <w:rFonts w:ascii="Times New Roman" w:hAnsi="Times New Roman" w:cs="Times New Roman"/>
          <w:sz w:val="24"/>
          <w:szCs w:val="24"/>
          <w:lang w:val="fr-CA"/>
        </w:rPr>
        <w:t>2017;</w:t>
      </w:r>
      <w:bookmarkEnd w:id="268"/>
      <w:r w:rsidR="003C5CE7" w:rsidRPr="004942B8">
        <w:rPr>
          <w:rFonts w:ascii="Times New Roman" w:hAnsi="Times New Roman" w:cs="Times New Roman"/>
          <w:sz w:val="24"/>
          <w:szCs w:val="24"/>
          <w:lang w:val="fr-CA"/>
        </w:rPr>
        <w:t xml:space="preserve"> </w:t>
      </w:r>
      <w:bookmarkStart w:id="269" w:name="lt_pId245"/>
      <w:r w:rsidR="00895063">
        <w:rPr>
          <w:rFonts w:ascii="Times New Roman" w:hAnsi="Times New Roman" w:cs="Times New Roman"/>
          <w:sz w:val="24"/>
          <w:szCs w:val="24"/>
          <w:lang w:val="fr-CA"/>
        </w:rPr>
        <w:t>64,8</w:t>
      </w:r>
      <w:r w:rsidR="003C0379">
        <w:rPr>
          <w:rFonts w:ascii="Times New Roman" w:hAnsi="Times New Roman" w:cs="Times New Roman"/>
          <w:sz w:val="24"/>
          <w:szCs w:val="24"/>
          <w:lang w:val="fr-CA"/>
        </w:rPr>
        <w:t> </w:t>
      </w:r>
      <w:r w:rsidR="00895063">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895063">
        <w:rPr>
          <w:rFonts w:ascii="Times New Roman" w:hAnsi="Times New Roman" w:cs="Times New Roman"/>
          <w:sz w:val="24"/>
          <w:szCs w:val="24"/>
          <w:lang w:val="fr-CA"/>
        </w:rPr>
        <w:t>2018;</w:t>
      </w:r>
      <w:bookmarkEnd w:id="269"/>
      <w:r w:rsidR="003C5CE7" w:rsidRPr="004942B8">
        <w:rPr>
          <w:rFonts w:ascii="Times New Roman" w:hAnsi="Times New Roman" w:cs="Times New Roman"/>
          <w:sz w:val="24"/>
          <w:szCs w:val="24"/>
          <w:lang w:val="fr-CA"/>
        </w:rPr>
        <w:t xml:space="preserve"> </w:t>
      </w:r>
      <w:bookmarkStart w:id="270" w:name="lt_pId246"/>
      <w:r w:rsidR="000E4443" w:rsidRPr="000E4443">
        <w:rPr>
          <w:rFonts w:ascii="Times New Roman" w:hAnsi="Times New Roman" w:cs="Times New Roman"/>
          <w:sz w:val="24"/>
          <w:szCs w:val="24"/>
          <w:lang w:val="fr-CA"/>
        </w:rPr>
        <w:t>et 65,3</w:t>
      </w:r>
      <w:r w:rsidR="003C0379">
        <w:rPr>
          <w:rFonts w:ascii="Times New Roman" w:hAnsi="Times New Roman" w:cs="Times New Roman"/>
          <w:sz w:val="24"/>
          <w:szCs w:val="24"/>
          <w:lang w:val="fr-CA"/>
        </w:rPr>
        <w:t> </w:t>
      </w:r>
      <w:r w:rsidR="000E4443" w:rsidRPr="000E4443">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0E4443" w:rsidRPr="000E4443">
        <w:rPr>
          <w:rFonts w:ascii="Times New Roman" w:hAnsi="Times New Roman" w:cs="Times New Roman"/>
          <w:sz w:val="24"/>
          <w:szCs w:val="24"/>
          <w:lang w:val="fr-CA"/>
        </w:rPr>
        <w:t>2019.</w:t>
      </w:r>
      <w:bookmarkEnd w:id="270"/>
    </w:p>
    <w:p w14:paraId="2800B4CB" w14:textId="2B72E372" w:rsidR="0081608A" w:rsidRPr="00A95094" w:rsidRDefault="007E241F" w:rsidP="0081608A">
      <w:pPr>
        <w:numPr>
          <w:ilvl w:val="1"/>
          <w:numId w:val="9"/>
        </w:numPr>
        <w:rPr>
          <w:rFonts w:ascii="Times New Roman" w:hAnsi="Times New Roman" w:cs="Times New Roman"/>
          <w:sz w:val="24"/>
          <w:szCs w:val="24"/>
          <w:lang w:val="fr-CA"/>
        </w:rPr>
      </w:pPr>
      <w:bookmarkStart w:id="271" w:name="lt_pId247"/>
      <w:r w:rsidRPr="00A95094">
        <w:rPr>
          <w:rFonts w:ascii="Times New Roman" w:hAnsi="Times New Roman" w:cs="Times New Roman"/>
          <w:sz w:val="24"/>
          <w:szCs w:val="24"/>
          <w:lang w:val="fr-CA"/>
        </w:rPr>
        <w:t>Les hommes autochtones de 25 à 54</w:t>
      </w:r>
      <w:r w:rsidR="003C0379">
        <w:rPr>
          <w:rFonts w:ascii="Times New Roman" w:hAnsi="Times New Roman" w:cs="Times New Roman"/>
          <w:sz w:val="24"/>
          <w:szCs w:val="24"/>
          <w:lang w:val="fr-CA"/>
        </w:rPr>
        <w:t> </w:t>
      </w:r>
      <w:r w:rsidRPr="00A95094">
        <w:rPr>
          <w:rFonts w:ascii="Times New Roman" w:hAnsi="Times New Roman" w:cs="Times New Roman"/>
          <w:sz w:val="24"/>
          <w:szCs w:val="24"/>
          <w:lang w:val="fr-CA"/>
        </w:rPr>
        <w:t>ans (principal groupe d’âge actif) : 72,1 % en</w:t>
      </w:r>
      <w:r w:rsidR="003C0379">
        <w:rPr>
          <w:rFonts w:ascii="Times New Roman" w:hAnsi="Times New Roman" w:cs="Times New Roman"/>
          <w:sz w:val="24"/>
          <w:szCs w:val="24"/>
          <w:lang w:val="fr-CA"/>
        </w:rPr>
        <w:t> </w:t>
      </w:r>
      <w:r w:rsidRPr="00A95094">
        <w:rPr>
          <w:rFonts w:ascii="Times New Roman" w:hAnsi="Times New Roman" w:cs="Times New Roman"/>
          <w:sz w:val="24"/>
          <w:szCs w:val="24"/>
          <w:lang w:val="fr-CA"/>
        </w:rPr>
        <w:t>2015;</w:t>
      </w:r>
      <w:bookmarkEnd w:id="271"/>
      <w:r w:rsidR="003C5CE7" w:rsidRPr="00A95094">
        <w:rPr>
          <w:rFonts w:ascii="Times New Roman" w:hAnsi="Times New Roman" w:cs="Times New Roman"/>
          <w:sz w:val="24"/>
          <w:szCs w:val="24"/>
          <w:lang w:val="fr-CA"/>
        </w:rPr>
        <w:t xml:space="preserve"> </w:t>
      </w:r>
      <w:bookmarkStart w:id="272" w:name="lt_pId248"/>
      <w:r w:rsidR="00A95094">
        <w:rPr>
          <w:rFonts w:ascii="Times New Roman" w:hAnsi="Times New Roman" w:cs="Times New Roman"/>
          <w:sz w:val="24"/>
          <w:szCs w:val="24"/>
          <w:lang w:val="fr-CA"/>
        </w:rPr>
        <w:t>71,8</w:t>
      </w:r>
      <w:r w:rsidR="003C0379">
        <w:rPr>
          <w:rFonts w:ascii="Times New Roman" w:hAnsi="Times New Roman" w:cs="Times New Roman"/>
          <w:sz w:val="24"/>
          <w:szCs w:val="24"/>
          <w:lang w:val="fr-CA"/>
        </w:rPr>
        <w:t> </w:t>
      </w:r>
      <w:r w:rsidR="00A95094">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A95094">
        <w:rPr>
          <w:rFonts w:ascii="Times New Roman" w:hAnsi="Times New Roman" w:cs="Times New Roman"/>
          <w:sz w:val="24"/>
          <w:szCs w:val="24"/>
          <w:lang w:val="fr-CA"/>
        </w:rPr>
        <w:t>2016;</w:t>
      </w:r>
      <w:bookmarkEnd w:id="272"/>
      <w:r w:rsidR="003C5CE7" w:rsidRPr="00A95094">
        <w:rPr>
          <w:rFonts w:ascii="Times New Roman" w:hAnsi="Times New Roman" w:cs="Times New Roman"/>
          <w:sz w:val="24"/>
          <w:szCs w:val="24"/>
          <w:lang w:val="fr-CA"/>
        </w:rPr>
        <w:t xml:space="preserve"> </w:t>
      </w:r>
      <w:bookmarkStart w:id="273" w:name="lt_pId249"/>
      <w:r w:rsidR="0054029C">
        <w:rPr>
          <w:rFonts w:ascii="Times New Roman" w:hAnsi="Times New Roman" w:cs="Times New Roman"/>
          <w:sz w:val="24"/>
          <w:szCs w:val="24"/>
          <w:lang w:val="fr-CA"/>
        </w:rPr>
        <w:t>73,0</w:t>
      </w:r>
      <w:r w:rsidR="003C0379">
        <w:rPr>
          <w:rFonts w:ascii="Times New Roman" w:hAnsi="Times New Roman" w:cs="Times New Roman"/>
          <w:sz w:val="24"/>
          <w:szCs w:val="24"/>
          <w:lang w:val="fr-CA"/>
        </w:rPr>
        <w:t> </w:t>
      </w:r>
      <w:r w:rsidR="0054029C">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54029C">
        <w:rPr>
          <w:rFonts w:ascii="Times New Roman" w:hAnsi="Times New Roman" w:cs="Times New Roman"/>
          <w:sz w:val="24"/>
          <w:szCs w:val="24"/>
          <w:lang w:val="fr-CA"/>
        </w:rPr>
        <w:t>2017;</w:t>
      </w:r>
      <w:bookmarkEnd w:id="273"/>
      <w:r w:rsidR="003C5CE7" w:rsidRPr="00A95094">
        <w:rPr>
          <w:rFonts w:ascii="Times New Roman" w:hAnsi="Times New Roman" w:cs="Times New Roman"/>
          <w:sz w:val="24"/>
          <w:szCs w:val="24"/>
          <w:lang w:val="fr-CA"/>
        </w:rPr>
        <w:t xml:space="preserve"> </w:t>
      </w:r>
      <w:bookmarkStart w:id="274" w:name="lt_pId250"/>
      <w:r w:rsidR="002866F0">
        <w:rPr>
          <w:rFonts w:ascii="Times New Roman" w:hAnsi="Times New Roman" w:cs="Times New Roman"/>
          <w:sz w:val="24"/>
          <w:szCs w:val="24"/>
          <w:lang w:val="fr-CA"/>
        </w:rPr>
        <w:t>74,4</w:t>
      </w:r>
      <w:r w:rsidR="003C0379">
        <w:rPr>
          <w:rFonts w:ascii="Times New Roman" w:hAnsi="Times New Roman" w:cs="Times New Roman"/>
          <w:sz w:val="24"/>
          <w:szCs w:val="24"/>
          <w:lang w:val="fr-CA"/>
        </w:rPr>
        <w:t> </w:t>
      </w:r>
      <w:r w:rsidR="002866F0">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2866F0">
        <w:rPr>
          <w:rFonts w:ascii="Times New Roman" w:hAnsi="Times New Roman" w:cs="Times New Roman"/>
          <w:sz w:val="24"/>
          <w:szCs w:val="24"/>
          <w:lang w:val="fr-CA"/>
        </w:rPr>
        <w:t>2018;</w:t>
      </w:r>
      <w:bookmarkEnd w:id="274"/>
      <w:r w:rsidR="003C5CE7" w:rsidRPr="00A95094">
        <w:rPr>
          <w:rFonts w:ascii="Times New Roman" w:hAnsi="Times New Roman" w:cs="Times New Roman"/>
          <w:sz w:val="24"/>
          <w:szCs w:val="24"/>
          <w:lang w:val="fr-CA"/>
        </w:rPr>
        <w:t xml:space="preserve"> </w:t>
      </w:r>
      <w:bookmarkStart w:id="275" w:name="lt_pId251"/>
      <w:r w:rsidR="000B6FAB">
        <w:rPr>
          <w:rFonts w:ascii="Times New Roman" w:hAnsi="Times New Roman" w:cs="Times New Roman"/>
          <w:sz w:val="24"/>
          <w:szCs w:val="24"/>
          <w:lang w:val="fr-CA"/>
        </w:rPr>
        <w:t>et 75,4</w:t>
      </w:r>
      <w:r w:rsidR="003C0379">
        <w:rPr>
          <w:rFonts w:ascii="Times New Roman" w:hAnsi="Times New Roman" w:cs="Times New Roman"/>
          <w:sz w:val="24"/>
          <w:szCs w:val="24"/>
          <w:lang w:val="fr-CA"/>
        </w:rPr>
        <w:t> </w:t>
      </w:r>
      <w:r w:rsidR="000B6FAB">
        <w:rPr>
          <w:rFonts w:ascii="Times New Roman" w:hAnsi="Times New Roman" w:cs="Times New Roman"/>
          <w:sz w:val="24"/>
          <w:szCs w:val="24"/>
          <w:lang w:val="fr-CA"/>
        </w:rPr>
        <w:t>% en</w:t>
      </w:r>
      <w:r w:rsidR="003C0379">
        <w:rPr>
          <w:rFonts w:ascii="Times New Roman" w:hAnsi="Times New Roman" w:cs="Times New Roman"/>
          <w:sz w:val="24"/>
          <w:szCs w:val="24"/>
          <w:lang w:val="fr-CA"/>
        </w:rPr>
        <w:t> </w:t>
      </w:r>
      <w:r w:rsidR="000B6FAB">
        <w:rPr>
          <w:rFonts w:ascii="Times New Roman" w:hAnsi="Times New Roman" w:cs="Times New Roman"/>
          <w:sz w:val="24"/>
          <w:szCs w:val="24"/>
          <w:lang w:val="fr-CA"/>
        </w:rPr>
        <w:t>2019</w:t>
      </w:r>
      <w:r w:rsidR="003C0379">
        <w:rPr>
          <w:rFonts w:ascii="Times New Roman" w:hAnsi="Times New Roman" w:cs="Times New Roman"/>
          <w:sz w:val="24"/>
          <w:szCs w:val="24"/>
          <w:vertAlign w:val="superscript"/>
          <w:lang w:val="en-US"/>
        </w:rPr>
        <w:endnoteReference w:id="31"/>
      </w:r>
      <w:r w:rsidR="000B6FAB">
        <w:rPr>
          <w:rFonts w:ascii="Times New Roman" w:hAnsi="Times New Roman" w:cs="Times New Roman"/>
          <w:sz w:val="24"/>
          <w:szCs w:val="24"/>
          <w:lang w:val="fr-CA"/>
        </w:rPr>
        <w:t>.</w:t>
      </w:r>
      <w:bookmarkEnd w:id="275"/>
    </w:p>
    <w:p w14:paraId="3E2491D5" w14:textId="70911981" w:rsidR="0081608A" w:rsidRPr="00DC254A" w:rsidRDefault="003C0379" w:rsidP="0081608A">
      <w:pPr>
        <w:rPr>
          <w:rFonts w:ascii="Times New Roman" w:hAnsi="Times New Roman" w:cs="Times New Roman"/>
          <w:b/>
          <w:sz w:val="24"/>
          <w:szCs w:val="24"/>
          <w:lang w:val="fr-CA"/>
        </w:rPr>
      </w:pPr>
      <w:bookmarkStart w:id="276" w:name="lt_pId252"/>
      <w:r w:rsidRPr="003C0379">
        <w:rPr>
          <w:rFonts w:ascii="Times New Roman" w:hAnsi="Times New Roman" w:cs="Times New Roman"/>
          <w:sz w:val="24"/>
          <w:szCs w:val="24"/>
          <w:lang w:val="fr-CA"/>
        </w:rPr>
        <w:t xml:space="preserve">Taux d’emploi des </w:t>
      </w:r>
      <w:r w:rsidRPr="003C0379">
        <w:rPr>
          <w:rFonts w:ascii="Times New Roman" w:hAnsi="Times New Roman" w:cs="Times New Roman"/>
          <w:b/>
          <w:sz w:val="24"/>
          <w:szCs w:val="24"/>
          <w:lang w:val="fr-CA"/>
        </w:rPr>
        <w:t>femmes immigrantes</w:t>
      </w:r>
      <w:r w:rsidRPr="003C0379">
        <w:rPr>
          <w:rFonts w:ascii="Times New Roman" w:hAnsi="Times New Roman" w:cs="Times New Roman"/>
          <w:sz w:val="24"/>
          <w:szCs w:val="24"/>
          <w:lang w:val="fr-CA"/>
        </w:rPr>
        <w:t xml:space="preserve"> : </w:t>
      </w:r>
      <w:bookmarkEnd w:id="276"/>
    </w:p>
    <w:p w14:paraId="291B0FFA" w14:textId="5780DA27" w:rsidR="009F1487" w:rsidRPr="009625BC" w:rsidRDefault="00DC254A" w:rsidP="0081608A">
      <w:pPr>
        <w:numPr>
          <w:ilvl w:val="1"/>
          <w:numId w:val="9"/>
        </w:numPr>
        <w:rPr>
          <w:rFonts w:ascii="Times New Roman" w:hAnsi="Times New Roman" w:cs="Times New Roman"/>
          <w:sz w:val="24"/>
          <w:szCs w:val="24"/>
          <w:lang w:val="fr-CA"/>
        </w:rPr>
      </w:pPr>
      <w:bookmarkStart w:id="277" w:name="lt_pId253"/>
      <w:r w:rsidRPr="009625BC">
        <w:rPr>
          <w:rFonts w:ascii="Times New Roman" w:hAnsi="Times New Roman" w:cs="Times New Roman"/>
          <w:sz w:val="24"/>
          <w:szCs w:val="24"/>
          <w:lang w:val="fr-CA"/>
        </w:rPr>
        <w:t>Les femmes immigrantes de 15 ans et plus : 51,6 % en 2015;</w:t>
      </w:r>
      <w:bookmarkEnd w:id="277"/>
      <w:r w:rsidR="003C5CE7" w:rsidRPr="009625BC">
        <w:rPr>
          <w:rFonts w:ascii="Times New Roman" w:hAnsi="Times New Roman" w:cs="Times New Roman"/>
          <w:sz w:val="24"/>
          <w:szCs w:val="24"/>
          <w:lang w:val="fr-CA"/>
        </w:rPr>
        <w:t xml:space="preserve"> </w:t>
      </w:r>
      <w:bookmarkStart w:id="278" w:name="lt_pId254"/>
      <w:r w:rsidR="009625BC">
        <w:rPr>
          <w:rFonts w:ascii="Times New Roman" w:hAnsi="Times New Roman" w:cs="Times New Roman"/>
          <w:sz w:val="24"/>
          <w:szCs w:val="24"/>
          <w:lang w:val="fr-CA"/>
        </w:rPr>
        <w:t>52,5</w:t>
      </w:r>
      <w:r w:rsidR="00CC6204">
        <w:rPr>
          <w:rFonts w:ascii="Times New Roman" w:hAnsi="Times New Roman" w:cs="Times New Roman"/>
          <w:sz w:val="24"/>
          <w:szCs w:val="24"/>
          <w:lang w:val="fr-CA"/>
        </w:rPr>
        <w:t> </w:t>
      </w:r>
      <w:r w:rsidR="009625BC">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9625BC">
        <w:rPr>
          <w:rFonts w:ascii="Times New Roman" w:hAnsi="Times New Roman" w:cs="Times New Roman"/>
          <w:sz w:val="24"/>
          <w:szCs w:val="24"/>
          <w:lang w:val="fr-CA"/>
        </w:rPr>
        <w:t>2016;</w:t>
      </w:r>
      <w:bookmarkEnd w:id="278"/>
      <w:r w:rsidR="003C5CE7" w:rsidRPr="009625BC">
        <w:rPr>
          <w:rFonts w:ascii="Times New Roman" w:hAnsi="Times New Roman" w:cs="Times New Roman"/>
          <w:sz w:val="24"/>
          <w:szCs w:val="24"/>
          <w:lang w:val="fr-CA"/>
        </w:rPr>
        <w:t xml:space="preserve"> </w:t>
      </w:r>
      <w:bookmarkStart w:id="279" w:name="lt_pId255"/>
      <w:r w:rsidR="000116F0">
        <w:rPr>
          <w:rFonts w:ascii="Times New Roman" w:hAnsi="Times New Roman" w:cs="Times New Roman"/>
          <w:sz w:val="24"/>
          <w:szCs w:val="24"/>
          <w:lang w:val="fr-CA"/>
        </w:rPr>
        <w:t>53,8</w:t>
      </w:r>
      <w:r w:rsidR="00CC6204">
        <w:rPr>
          <w:rFonts w:ascii="Times New Roman" w:hAnsi="Times New Roman" w:cs="Times New Roman"/>
          <w:sz w:val="24"/>
          <w:szCs w:val="24"/>
          <w:lang w:val="fr-CA"/>
        </w:rPr>
        <w:t> </w:t>
      </w:r>
      <w:r w:rsidR="000116F0">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0116F0">
        <w:rPr>
          <w:rFonts w:ascii="Times New Roman" w:hAnsi="Times New Roman" w:cs="Times New Roman"/>
          <w:sz w:val="24"/>
          <w:szCs w:val="24"/>
          <w:lang w:val="fr-CA"/>
        </w:rPr>
        <w:t>2017;</w:t>
      </w:r>
      <w:bookmarkEnd w:id="279"/>
      <w:r w:rsidR="003C5CE7" w:rsidRPr="009625BC">
        <w:rPr>
          <w:rFonts w:ascii="Times New Roman" w:hAnsi="Times New Roman" w:cs="Times New Roman"/>
          <w:sz w:val="24"/>
          <w:szCs w:val="24"/>
          <w:lang w:val="fr-CA"/>
        </w:rPr>
        <w:t xml:space="preserve"> </w:t>
      </w:r>
      <w:bookmarkStart w:id="280" w:name="lt_pId256"/>
      <w:r w:rsidR="00C9182C">
        <w:rPr>
          <w:rFonts w:ascii="Times New Roman" w:hAnsi="Times New Roman" w:cs="Times New Roman"/>
          <w:sz w:val="24"/>
          <w:szCs w:val="24"/>
          <w:lang w:val="fr-CA"/>
        </w:rPr>
        <w:t>54,5</w:t>
      </w:r>
      <w:r w:rsidR="00CC6204">
        <w:rPr>
          <w:rFonts w:ascii="Times New Roman" w:hAnsi="Times New Roman" w:cs="Times New Roman"/>
          <w:sz w:val="24"/>
          <w:szCs w:val="24"/>
          <w:lang w:val="fr-CA"/>
        </w:rPr>
        <w:t> </w:t>
      </w:r>
      <w:r w:rsidR="00C9182C">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C9182C">
        <w:rPr>
          <w:rFonts w:ascii="Times New Roman" w:hAnsi="Times New Roman" w:cs="Times New Roman"/>
          <w:sz w:val="24"/>
          <w:szCs w:val="24"/>
          <w:lang w:val="fr-CA"/>
        </w:rPr>
        <w:t>2018;</w:t>
      </w:r>
      <w:bookmarkEnd w:id="280"/>
      <w:r w:rsidR="003C5CE7" w:rsidRPr="009625BC">
        <w:rPr>
          <w:rFonts w:ascii="Times New Roman" w:hAnsi="Times New Roman" w:cs="Times New Roman"/>
          <w:sz w:val="24"/>
          <w:szCs w:val="24"/>
          <w:lang w:val="fr-CA"/>
        </w:rPr>
        <w:t xml:space="preserve"> </w:t>
      </w:r>
      <w:bookmarkStart w:id="281" w:name="lt_pId257"/>
      <w:r w:rsidR="00F1580E" w:rsidRPr="00F1580E">
        <w:rPr>
          <w:rFonts w:ascii="Times New Roman" w:hAnsi="Times New Roman" w:cs="Times New Roman"/>
          <w:sz w:val="24"/>
          <w:szCs w:val="24"/>
          <w:lang w:val="fr-CA"/>
        </w:rPr>
        <w:t>et 55,0</w:t>
      </w:r>
      <w:r w:rsidR="00CC6204">
        <w:rPr>
          <w:rFonts w:ascii="Times New Roman" w:hAnsi="Times New Roman" w:cs="Times New Roman"/>
          <w:sz w:val="24"/>
          <w:szCs w:val="24"/>
          <w:lang w:val="fr-CA"/>
        </w:rPr>
        <w:t> % en </w:t>
      </w:r>
      <w:r w:rsidR="00F1580E" w:rsidRPr="00F1580E">
        <w:rPr>
          <w:rFonts w:ascii="Times New Roman" w:hAnsi="Times New Roman" w:cs="Times New Roman"/>
          <w:sz w:val="24"/>
          <w:szCs w:val="24"/>
          <w:lang w:val="fr-CA"/>
        </w:rPr>
        <w:t>2019.</w:t>
      </w:r>
      <w:bookmarkEnd w:id="281"/>
    </w:p>
    <w:p w14:paraId="198A524F" w14:textId="588273E1" w:rsidR="0081608A" w:rsidRPr="00015F2D" w:rsidRDefault="002831B2" w:rsidP="0081608A">
      <w:pPr>
        <w:numPr>
          <w:ilvl w:val="1"/>
          <w:numId w:val="9"/>
        </w:numPr>
        <w:rPr>
          <w:rFonts w:ascii="Times New Roman" w:hAnsi="Times New Roman" w:cs="Times New Roman"/>
          <w:sz w:val="24"/>
          <w:szCs w:val="24"/>
          <w:lang w:val="fr-CA"/>
        </w:rPr>
      </w:pPr>
      <w:bookmarkStart w:id="282" w:name="lt_pId258"/>
      <w:r w:rsidRPr="00015F2D">
        <w:rPr>
          <w:rFonts w:ascii="Times New Roman" w:hAnsi="Times New Roman" w:cs="Times New Roman"/>
          <w:sz w:val="24"/>
          <w:szCs w:val="24"/>
          <w:lang w:val="fr-CA"/>
        </w:rPr>
        <w:t>Les femmes immigrantes de 25 à 54 ans (principal groupe d</w:t>
      </w:r>
      <w:r w:rsidR="00AC497E">
        <w:rPr>
          <w:rFonts w:ascii="Times New Roman" w:hAnsi="Times New Roman" w:cs="Times New Roman"/>
          <w:sz w:val="24"/>
          <w:szCs w:val="24"/>
          <w:lang w:val="fr-CA"/>
        </w:rPr>
        <w:t>’</w:t>
      </w:r>
      <w:r w:rsidRPr="00015F2D">
        <w:rPr>
          <w:rFonts w:ascii="Times New Roman" w:hAnsi="Times New Roman" w:cs="Times New Roman"/>
          <w:sz w:val="24"/>
          <w:szCs w:val="24"/>
          <w:lang w:val="fr-CA"/>
        </w:rPr>
        <w:t>âge act</w:t>
      </w:r>
      <w:r w:rsidR="00CC6204">
        <w:rPr>
          <w:rFonts w:ascii="Times New Roman" w:hAnsi="Times New Roman" w:cs="Times New Roman"/>
          <w:sz w:val="24"/>
          <w:szCs w:val="24"/>
          <w:lang w:val="fr-CA"/>
        </w:rPr>
        <w:t>if) : 69,3 % en </w:t>
      </w:r>
      <w:r w:rsidRPr="00015F2D">
        <w:rPr>
          <w:rFonts w:ascii="Times New Roman" w:hAnsi="Times New Roman" w:cs="Times New Roman"/>
          <w:sz w:val="24"/>
          <w:szCs w:val="24"/>
          <w:lang w:val="fr-CA"/>
        </w:rPr>
        <w:t>2015;</w:t>
      </w:r>
      <w:bookmarkEnd w:id="282"/>
      <w:r w:rsidR="003C5CE7" w:rsidRPr="00015F2D">
        <w:rPr>
          <w:rFonts w:ascii="Times New Roman" w:hAnsi="Times New Roman" w:cs="Times New Roman"/>
          <w:sz w:val="24"/>
          <w:szCs w:val="24"/>
          <w:lang w:val="fr-CA"/>
        </w:rPr>
        <w:t xml:space="preserve"> </w:t>
      </w:r>
      <w:bookmarkStart w:id="283" w:name="lt_pId259"/>
      <w:r w:rsidR="00015F2D">
        <w:rPr>
          <w:rFonts w:ascii="Times New Roman" w:hAnsi="Times New Roman" w:cs="Times New Roman"/>
          <w:sz w:val="24"/>
          <w:szCs w:val="24"/>
          <w:lang w:val="fr-CA"/>
        </w:rPr>
        <w:t>70,5</w:t>
      </w:r>
      <w:r w:rsidR="00CC6204">
        <w:rPr>
          <w:rFonts w:ascii="Times New Roman" w:hAnsi="Times New Roman" w:cs="Times New Roman"/>
          <w:sz w:val="24"/>
          <w:szCs w:val="24"/>
          <w:lang w:val="fr-CA"/>
        </w:rPr>
        <w:t> </w:t>
      </w:r>
      <w:r w:rsidR="00015F2D">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015F2D">
        <w:rPr>
          <w:rFonts w:ascii="Times New Roman" w:hAnsi="Times New Roman" w:cs="Times New Roman"/>
          <w:sz w:val="24"/>
          <w:szCs w:val="24"/>
          <w:lang w:val="fr-CA"/>
        </w:rPr>
        <w:t>2016;</w:t>
      </w:r>
      <w:bookmarkEnd w:id="283"/>
      <w:r w:rsidR="003C5CE7" w:rsidRPr="00015F2D">
        <w:rPr>
          <w:rFonts w:ascii="Times New Roman" w:hAnsi="Times New Roman" w:cs="Times New Roman"/>
          <w:sz w:val="24"/>
          <w:szCs w:val="24"/>
          <w:lang w:val="fr-CA"/>
        </w:rPr>
        <w:t xml:space="preserve"> </w:t>
      </w:r>
      <w:bookmarkStart w:id="284" w:name="lt_pId260"/>
      <w:r w:rsidR="00056F19">
        <w:rPr>
          <w:rFonts w:ascii="Times New Roman" w:hAnsi="Times New Roman" w:cs="Times New Roman"/>
          <w:sz w:val="24"/>
          <w:szCs w:val="24"/>
          <w:lang w:val="fr-CA"/>
        </w:rPr>
        <w:t>72,0</w:t>
      </w:r>
      <w:r w:rsidR="00AC497E">
        <w:rPr>
          <w:rFonts w:ascii="Times New Roman" w:hAnsi="Times New Roman" w:cs="Times New Roman"/>
          <w:sz w:val="24"/>
          <w:szCs w:val="24"/>
          <w:lang w:val="fr-CA"/>
        </w:rPr>
        <w:t> </w:t>
      </w:r>
      <w:r w:rsidR="00056F19">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056F19">
        <w:rPr>
          <w:rFonts w:ascii="Times New Roman" w:hAnsi="Times New Roman" w:cs="Times New Roman"/>
          <w:sz w:val="24"/>
          <w:szCs w:val="24"/>
          <w:lang w:val="fr-CA"/>
        </w:rPr>
        <w:t>2017;</w:t>
      </w:r>
      <w:bookmarkEnd w:id="284"/>
      <w:r w:rsidR="003C5CE7" w:rsidRPr="00015F2D">
        <w:rPr>
          <w:rFonts w:ascii="Times New Roman" w:hAnsi="Times New Roman" w:cs="Times New Roman"/>
          <w:sz w:val="24"/>
          <w:szCs w:val="24"/>
          <w:lang w:val="fr-CA"/>
        </w:rPr>
        <w:t xml:space="preserve"> </w:t>
      </w:r>
      <w:bookmarkStart w:id="285" w:name="lt_pId261"/>
      <w:r w:rsidR="003C6CD0">
        <w:rPr>
          <w:rFonts w:ascii="Times New Roman" w:hAnsi="Times New Roman" w:cs="Times New Roman"/>
          <w:sz w:val="24"/>
          <w:szCs w:val="24"/>
          <w:lang w:val="fr-CA"/>
        </w:rPr>
        <w:t>72,7</w:t>
      </w:r>
      <w:r w:rsidR="00CC6204">
        <w:rPr>
          <w:rFonts w:ascii="Times New Roman" w:hAnsi="Times New Roman" w:cs="Times New Roman"/>
          <w:sz w:val="24"/>
          <w:szCs w:val="24"/>
          <w:lang w:val="fr-CA"/>
        </w:rPr>
        <w:t> </w:t>
      </w:r>
      <w:r w:rsidR="003C6CD0">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3C6CD0">
        <w:rPr>
          <w:rFonts w:ascii="Times New Roman" w:hAnsi="Times New Roman" w:cs="Times New Roman"/>
          <w:sz w:val="24"/>
          <w:szCs w:val="24"/>
          <w:lang w:val="fr-CA"/>
        </w:rPr>
        <w:t>2018;</w:t>
      </w:r>
      <w:bookmarkEnd w:id="285"/>
      <w:r w:rsidR="003C5CE7" w:rsidRPr="00015F2D">
        <w:rPr>
          <w:rFonts w:ascii="Times New Roman" w:hAnsi="Times New Roman" w:cs="Times New Roman"/>
          <w:sz w:val="24"/>
          <w:szCs w:val="24"/>
          <w:lang w:val="fr-CA"/>
        </w:rPr>
        <w:t xml:space="preserve"> </w:t>
      </w:r>
      <w:bookmarkStart w:id="286" w:name="lt_pId262"/>
      <w:r w:rsidR="002E21ED">
        <w:rPr>
          <w:rFonts w:ascii="Times New Roman" w:hAnsi="Times New Roman" w:cs="Times New Roman"/>
          <w:sz w:val="24"/>
          <w:szCs w:val="24"/>
          <w:lang w:val="fr-CA"/>
        </w:rPr>
        <w:t>et 73,5</w:t>
      </w:r>
      <w:r w:rsidR="00CC6204">
        <w:rPr>
          <w:rFonts w:ascii="Times New Roman" w:hAnsi="Times New Roman" w:cs="Times New Roman"/>
          <w:sz w:val="24"/>
          <w:szCs w:val="24"/>
          <w:lang w:val="fr-CA"/>
        </w:rPr>
        <w:t> </w:t>
      </w:r>
      <w:r w:rsidR="002E21ED">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2E21ED">
        <w:rPr>
          <w:rFonts w:ascii="Times New Roman" w:hAnsi="Times New Roman" w:cs="Times New Roman"/>
          <w:sz w:val="24"/>
          <w:szCs w:val="24"/>
          <w:lang w:val="fr-CA"/>
        </w:rPr>
        <w:t>2019</w:t>
      </w:r>
      <w:r w:rsidR="00CC6204">
        <w:rPr>
          <w:rFonts w:ascii="Times New Roman" w:hAnsi="Times New Roman" w:cs="Times New Roman"/>
          <w:sz w:val="24"/>
          <w:szCs w:val="24"/>
          <w:vertAlign w:val="superscript"/>
          <w:lang w:val="en-US"/>
        </w:rPr>
        <w:endnoteReference w:id="32"/>
      </w:r>
      <w:r w:rsidR="002E21ED">
        <w:rPr>
          <w:rFonts w:ascii="Times New Roman" w:hAnsi="Times New Roman" w:cs="Times New Roman"/>
          <w:sz w:val="24"/>
          <w:szCs w:val="24"/>
          <w:lang w:val="fr-CA"/>
        </w:rPr>
        <w:t>.</w:t>
      </w:r>
      <w:bookmarkEnd w:id="286"/>
    </w:p>
    <w:p w14:paraId="6A846B40" w14:textId="0AB2B1C4" w:rsidR="0081608A" w:rsidRPr="00984077" w:rsidRDefault="00793C9E" w:rsidP="0081608A">
      <w:pPr>
        <w:rPr>
          <w:rFonts w:ascii="Times New Roman" w:hAnsi="Times New Roman" w:cs="Times New Roman"/>
          <w:sz w:val="24"/>
          <w:szCs w:val="24"/>
          <w:lang w:val="fr-FR"/>
        </w:rPr>
      </w:pPr>
      <w:bookmarkStart w:id="287" w:name="lt_pId263"/>
      <w:r w:rsidRPr="00793C9E">
        <w:rPr>
          <w:rFonts w:ascii="Times New Roman" w:hAnsi="Times New Roman" w:cs="Times New Roman"/>
          <w:sz w:val="24"/>
          <w:szCs w:val="24"/>
          <w:lang w:val="fr-CA"/>
        </w:rPr>
        <w:t xml:space="preserve">Taux d’emploi des </w:t>
      </w:r>
      <w:r w:rsidRPr="00793C9E">
        <w:rPr>
          <w:rFonts w:ascii="Times New Roman" w:hAnsi="Times New Roman" w:cs="Times New Roman"/>
          <w:b/>
          <w:sz w:val="24"/>
          <w:szCs w:val="24"/>
          <w:lang w:val="fr-CA"/>
        </w:rPr>
        <w:t>hommes immigrants</w:t>
      </w:r>
      <w:r w:rsidRPr="00793C9E">
        <w:rPr>
          <w:rFonts w:ascii="Times New Roman" w:hAnsi="Times New Roman" w:cs="Times New Roman"/>
          <w:sz w:val="24"/>
          <w:szCs w:val="24"/>
          <w:lang w:val="fr-CA"/>
        </w:rPr>
        <w:t> :</w:t>
      </w:r>
      <w:bookmarkEnd w:id="287"/>
    </w:p>
    <w:p w14:paraId="75136C2F" w14:textId="005482A6" w:rsidR="0081608A" w:rsidRPr="00587A00" w:rsidRDefault="0010093A" w:rsidP="0081608A">
      <w:pPr>
        <w:numPr>
          <w:ilvl w:val="1"/>
          <w:numId w:val="9"/>
        </w:numPr>
        <w:rPr>
          <w:rFonts w:ascii="Times New Roman" w:hAnsi="Times New Roman" w:cs="Times New Roman"/>
          <w:sz w:val="24"/>
          <w:szCs w:val="24"/>
          <w:lang w:val="fr-CA"/>
        </w:rPr>
      </w:pPr>
      <w:bookmarkStart w:id="288" w:name="lt_pId264"/>
      <w:r w:rsidRPr="00587A00">
        <w:rPr>
          <w:rFonts w:ascii="Times New Roman" w:hAnsi="Times New Roman" w:cs="Times New Roman"/>
          <w:sz w:val="24"/>
          <w:szCs w:val="24"/>
          <w:lang w:val="fr-CA"/>
        </w:rPr>
        <w:t>Les hommes immigrants de 15 ans et plus : 64,7 % en 2015;</w:t>
      </w:r>
      <w:bookmarkEnd w:id="288"/>
      <w:r w:rsidR="003C5CE7" w:rsidRPr="00587A00">
        <w:rPr>
          <w:rFonts w:ascii="Times New Roman" w:hAnsi="Times New Roman" w:cs="Times New Roman"/>
          <w:sz w:val="24"/>
          <w:szCs w:val="24"/>
          <w:lang w:val="fr-CA"/>
        </w:rPr>
        <w:t xml:space="preserve"> </w:t>
      </w:r>
      <w:bookmarkStart w:id="289" w:name="lt_pId265"/>
      <w:r w:rsidR="00587A00">
        <w:rPr>
          <w:rFonts w:ascii="Times New Roman" w:hAnsi="Times New Roman" w:cs="Times New Roman"/>
          <w:sz w:val="24"/>
          <w:szCs w:val="24"/>
          <w:lang w:val="fr-CA"/>
        </w:rPr>
        <w:t>64,6</w:t>
      </w:r>
      <w:r w:rsidR="00CC6204">
        <w:rPr>
          <w:rFonts w:ascii="Times New Roman" w:hAnsi="Times New Roman" w:cs="Times New Roman"/>
          <w:sz w:val="24"/>
          <w:szCs w:val="24"/>
          <w:lang w:val="fr-CA"/>
        </w:rPr>
        <w:t> </w:t>
      </w:r>
      <w:r w:rsidR="00587A00">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587A00">
        <w:rPr>
          <w:rFonts w:ascii="Times New Roman" w:hAnsi="Times New Roman" w:cs="Times New Roman"/>
          <w:sz w:val="24"/>
          <w:szCs w:val="24"/>
          <w:lang w:val="fr-CA"/>
        </w:rPr>
        <w:t>2016;</w:t>
      </w:r>
      <w:bookmarkEnd w:id="289"/>
      <w:r w:rsidR="003C5CE7" w:rsidRPr="00587A00">
        <w:rPr>
          <w:rFonts w:ascii="Times New Roman" w:hAnsi="Times New Roman" w:cs="Times New Roman"/>
          <w:sz w:val="24"/>
          <w:szCs w:val="24"/>
          <w:lang w:val="fr-CA"/>
        </w:rPr>
        <w:t xml:space="preserve"> </w:t>
      </w:r>
      <w:bookmarkStart w:id="290" w:name="lt_pId266"/>
      <w:r w:rsidR="005501F1">
        <w:rPr>
          <w:rFonts w:ascii="Times New Roman" w:hAnsi="Times New Roman" w:cs="Times New Roman"/>
          <w:sz w:val="24"/>
          <w:szCs w:val="24"/>
          <w:lang w:val="fr-CA"/>
        </w:rPr>
        <w:t>65,3</w:t>
      </w:r>
      <w:r w:rsidR="00CC6204">
        <w:rPr>
          <w:rFonts w:ascii="Times New Roman" w:hAnsi="Times New Roman" w:cs="Times New Roman"/>
          <w:sz w:val="24"/>
          <w:szCs w:val="24"/>
          <w:lang w:val="fr-CA"/>
        </w:rPr>
        <w:t> </w:t>
      </w:r>
      <w:r w:rsidR="005501F1">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5501F1">
        <w:rPr>
          <w:rFonts w:ascii="Times New Roman" w:hAnsi="Times New Roman" w:cs="Times New Roman"/>
          <w:sz w:val="24"/>
          <w:szCs w:val="24"/>
          <w:lang w:val="fr-CA"/>
        </w:rPr>
        <w:t>2017;</w:t>
      </w:r>
      <w:bookmarkEnd w:id="290"/>
      <w:r w:rsidR="003C5CE7" w:rsidRPr="00587A00">
        <w:rPr>
          <w:rFonts w:ascii="Times New Roman" w:hAnsi="Times New Roman" w:cs="Times New Roman"/>
          <w:sz w:val="24"/>
          <w:szCs w:val="24"/>
          <w:lang w:val="fr-CA"/>
        </w:rPr>
        <w:t xml:space="preserve"> </w:t>
      </w:r>
      <w:bookmarkStart w:id="291" w:name="lt_pId267"/>
      <w:r w:rsidR="001D369F">
        <w:rPr>
          <w:rFonts w:ascii="Times New Roman" w:hAnsi="Times New Roman" w:cs="Times New Roman"/>
          <w:sz w:val="24"/>
          <w:szCs w:val="24"/>
          <w:lang w:val="fr-CA"/>
        </w:rPr>
        <w:t>65,8</w:t>
      </w:r>
      <w:r w:rsidR="00CC6204">
        <w:rPr>
          <w:rFonts w:ascii="Times New Roman" w:hAnsi="Times New Roman" w:cs="Times New Roman"/>
          <w:sz w:val="24"/>
          <w:szCs w:val="24"/>
          <w:lang w:val="fr-CA"/>
        </w:rPr>
        <w:t> </w:t>
      </w:r>
      <w:r w:rsidR="001D369F">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1D369F">
        <w:rPr>
          <w:rFonts w:ascii="Times New Roman" w:hAnsi="Times New Roman" w:cs="Times New Roman"/>
          <w:sz w:val="24"/>
          <w:szCs w:val="24"/>
          <w:lang w:val="fr-CA"/>
        </w:rPr>
        <w:t>2018;</w:t>
      </w:r>
      <w:bookmarkEnd w:id="291"/>
      <w:r w:rsidR="003C5CE7" w:rsidRPr="00587A00">
        <w:rPr>
          <w:rFonts w:ascii="Times New Roman" w:hAnsi="Times New Roman" w:cs="Times New Roman"/>
          <w:sz w:val="24"/>
          <w:szCs w:val="24"/>
          <w:lang w:val="fr-CA"/>
        </w:rPr>
        <w:t xml:space="preserve"> </w:t>
      </w:r>
      <w:bookmarkStart w:id="292" w:name="lt_pId268"/>
      <w:r w:rsidR="00CB77DC" w:rsidRPr="00CB77DC">
        <w:rPr>
          <w:rFonts w:ascii="Times New Roman" w:hAnsi="Times New Roman" w:cs="Times New Roman"/>
          <w:sz w:val="24"/>
          <w:szCs w:val="24"/>
          <w:lang w:val="fr-CA"/>
        </w:rPr>
        <w:t>et 67,0</w:t>
      </w:r>
      <w:r w:rsidR="00CC6204">
        <w:rPr>
          <w:rFonts w:ascii="Times New Roman" w:hAnsi="Times New Roman" w:cs="Times New Roman"/>
          <w:sz w:val="24"/>
          <w:szCs w:val="24"/>
          <w:lang w:val="fr-CA"/>
        </w:rPr>
        <w:t> </w:t>
      </w:r>
      <w:r w:rsidR="00CB77DC" w:rsidRPr="00CB77DC">
        <w:rPr>
          <w:rFonts w:ascii="Times New Roman" w:hAnsi="Times New Roman" w:cs="Times New Roman"/>
          <w:sz w:val="24"/>
          <w:szCs w:val="24"/>
          <w:lang w:val="fr-CA"/>
        </w:rPr>
        <w:t>% en</w:t>
      </w:r>
      <w:r w:rsidR="00CC6204">
        <w:rPr>
          <w:rFonts w:ascii="Times New Roman" w:hAnsi="Times New Roman" w:cs="Times New Roman"/>
          <w:sz w:val="24"/>
          <w:szCs w:val="24"/>
          <w:lang w:val="fr-CA"/>
        </w:rPr>
        <w:t> </w:t>
      </w:r>
      <w:r w:rsidR="00CB77DC" w:rsidRPr="00CB77DC">
        <w:rPr>
          <w:rFonts w:ascii="Times New Roman" w:hAnsi="Times New Roman" w:cs="Times New Roman"/>
          <w:sz w:val="24"/>
          <w:szCs w:val="24"/>
          <w:lang w:val="fr-CA"/>
        </w:rPr>
        <w:t>2019.</w:t>
      </w:r>
      <w:bookmarkEnd w:id="292"/>
    </w:p>
    <w:p w14:paraId="052A4389" w14:textId="1C11829B" w:rsidR="0081608A" w:rsidRPr="00E7774B" w:rsidRDefault="00CC6204" w:rsidP="0081608A">
      <w:pPr>
        <w:numPr>
          <w:ilvl w:val="1"/>
          <w:numId w:val="9"/>
        </w:numPr>
        <w:rPr>
          <w:rFonts w:ascii="Times New Roman" w:hAnsi="Times New Roman" w:cs="Times New Roman"/>
          <w:sz w:val="24"/>
          <w:szCs w:val="24"/>
          <w:lang w:val="fr-CA"/>
        </w:rPr>
      </w:pPr>
      <w:bookmarkStart w:id="293" w:name="lt_pId269"/>
      <w:r w:rsidRPr="00E7774B">
        <w:rPr>
          <w:rFonts w:ascii="Times New Roman" w:hAnsi="Times New Roman" w:cs="Times New Roman"/>
          <w:sz w:val="24"/>
          <w:szCs w:val="24"/>
          <w:lang w:val="fr-CA"/>
        </w:rPr>
        <w:lastRenderedPageBreak/>
        <w:t xml:space="preserve">Les hommes immigrants de 25 à 54 ans (principal </w:t>
      </w:r>
      <w:r w:rsidR="00E7774B">
        <w:rPr>
          <w:rFonts w:ascii="Times New Roman" w:hAnsi="Times New Roman" w:cs="Times New Roman"/>
          <w:sz w:val="24"/>
          <w:szCs w:val="24"/>
          <w:lang w:val="fr-CA"/>
        </w:rPr>
        <w:t>groupe d’âge actif) : 85,7 % en </w:t>
      </w:r>
      <w:r w:rsidRPr="00E7774B">
        <w:rPr>
          <w:rFonts w:ascii="Times New Roman" w:hAnsi="Times New Roman" w:cs="Times New Roman"/>
          <w:sz w:val="24"/>
          <w:szCs w:val="24"/>
          <w:lang w:val="fr-CA"/>
        </w:rPr>
        <w:t>2015;</w:t>
      </w:r>
      <w:bookmarkEnd w:id="293"/>
      <w:r w:rsidR="003C5CE7" w:rsidRPr="00E7774B">
        <w:rPr>
          <w:rFonts w:ascii="Times New Roman" w:hAnsi="Times New Roman" w:cs="Times New Roman"/>
          <w:sz w:val="24"/>
          <w:szCs w:val="24"/>
          <w:lang w:val="fr-CA"/>
        </w:rPr>
        <w:t xml:space="preserve"> </w:t>
      </w:r>
      <w:bookmarkStart w:id="294" w:name="lt_pId270"/>
      <w:r w:rsidR="00E7774B">
        <w:rPr>
          <w:rFonts w:ascii="Times New Roman" w:hAnsi="Times New Roman" w:cs="Times New Roman"/>
          <w:sz w:val="24"/>
          <w:szCs w:val="24"/>
          <w:lang w:val="fr-CA"/>
        </w:rPr>
        <w:t>85,6</w:t>
      </w:r>
      <w:r w:rsidR="0014106A">
        <w:rPr>
          <w:rFonts w:ascii="Times New Roman" w:hAnsi="Times New Roman" w:cs="Times New Roman"/>
          <w:sz w:val="24"/>
          <w:szCs w:val="24"/>
          <w:lang w:val="fr-CA"/>
        </w:rPr>
        <w:t> </w:t>
      </w:r>
      <w:r w:rsidR="00E7774B">
        <w:rPr>
          <w:rFonts w:ascii="Times New Roman" w:hAnsi="Times New Roman" w:cs="Times New Roman"/>
          <w:sz w:val="24"/>
          <w:szCs w:val="24"/>
          <w:lang w:val="fr-CA"/>
        </w:rPr>
        <w:t>% en</w:t>
      </w:r>
      <w:r w:rsidR="0014106A">
        <w:rPr>
          <w:rFonts w:ascii="Times New Roman" w:hAnsi="Times New Roman" w:cs="Times New Roman"/>
          <w:sz w:val="24"/>
          <w:szCs w:val="24"/>
          <w:lang w:val="fr-CA"/>
        </w:rPr>
        <w:t> </w:t>
      </w:r>
      <w:r w:rsidR="00E7774B">
        <w:rPr>
          <w:rFonts w:ascii="Times New Roman" w:hAnsi="Times New Roman" w:cs="Times New Roman"/>
          <w:sz w:val="24"/>
          <w:szCs w:val="24"/>
          <w:lang w:val="fr-CA"/>
        </w:rPr>
        <w:t>2016;</w:t>
      </w:r>
      <w:bookmarkEnd w:id="294"/>
      <w:r w:rsidR="003C5CE7" w:rsidRPr="00E7774B">
        <w:rPr>
          <w:rFonts w:ascii="Times New Roman" w:hAnsi="Times New Roman" w:cs="Times New Roman"/>
          <w:sz w:val="24"/>
          <w:szCs w:val="24"/>
          <w:lang w:val="fr-CA"/>
        </w:rPr>
        <w:t xml:space="preserve"> </w:t>
      </w:r>
      <w:bookmarkStart w:id="295" w:name="lt_pId271"/>
      <w:r w:rsidR="002B4F9F">
        <w:rPr>
          <w:rFonts w:ascii="Times New Roman" w:hAnsi="Times New Roman" w:cs="Times New Roman"/>
          <w:sz w:val="24"/>
          <w:szCs w:val="24"/>
          <w:lang w:val="fr-CA"/>
        </w:rPr>
        <w:t>86,5</w:t>
      </w:r>
      <w:r w:rsidR="0014106A">
        <w:rPr>
          <w:rFonts w:ascii="Times New Roman" w:hAnsi="Times New Roman" w:cs="Times New Roman"/>
          <w:sz w:val="24"/>
          <w:szCs w:val="24"/>
          <w:lang w:val="fr-CA"/>
        </w:rPr>
        <w:t> </w:t>
      </w:r>
      <w:r w:rsidR="002B4F9F">
        <w:rPr>
          <w:rFonts w:ascii="Times New Roman" w:hAnsi="Times New Roman" w:cs="Times New Roman"/>
          <w:sz w:val="24"/>
          <w:szCs w:val="24"/>
          <w:lang w:val="fr-CA"/>
        </w:rPr>
        <w:t>% en</w:t>
      </w:r>
      <w:r w:rsidR="0014106A">
        <w:rPr>
          <w:rFonts w:ascii="Times New Roman" w:hAnsi="Times New Roman" w:cs="Times New Roman"/>
          <w:sz w:val="24"/>
          <w:szCs w:val="24"/>
          <w:lang w:val="fr-CA"/>
        </w:rPr>
        <w:t> </w:t>
      </w:r>
      <w:r w:rsidR="002B4F9F">
        <w:rPr>
          <w:rFonts w:ascii="Times New Roman" w:hAnsi="Times New Roman" w:cs="Times New Roman"/>
          <w:sz w:val="24"/>
          <w:szCs w:val="24"/>
          <w:lang w:val="fr-CA"/>
        </w:rPr>
        <w:t>2017;</w:t>
      </w:r>
      <w:bookmarkEnd w:id="295"/>
      <w:r w:rsidR="003C5CE7" w:rsidRPr="00E7774B">
        <w:rPr>
          <w:rFonts w:ascii="Times New Roman" w:hAnsi="Times New Roman" w:cs="Times New Roman"/>
          <w:sz w:val="24"/>
          <w:szCs w:val="24"/>
          <w:lang w:val="fr-CA"/>
        </w:rPr>
        <w:t xml:space="preserve"> </w:t>
      </w:r>
      <w:bookmarkStart w:id="296" w:name="lt_pId272"/>
      <w:r w:rsidR="00464B97">
        <w:rPr>
          <w:rFonts w:ascii="Times New Roman" w:hAnsi="Times New Roman" w:cs="Times New Roman"/>
          <w:sz w:val="24"/>
          <w:szCs w:val="24"/>
          <w:lang w:val="fr-CA"/>
        </w:rPr>
        <w:t>87,0</w:t>
      </w:r>
      <w:r w:rsidR="0014106A">
        <w:rPr>
          <w:rFonts w:ascii="Times New Roman" w:hAnsi="Times New Roman" w:cs="Times New Roman"/>
          <w:sz w:val="24"/>
          <w:szCs w:val="24"/>
          <w:lang w:val="fr-CA"/>
        </w:rPr>
        <w:t> </w:t>
      </w:r>
      <w:r w:rsidR="00464B97">
        <w:rPr>
          <w:rFonts w:ascii="Times New Roman" w:hAnsi="Times New Roman" w:cs="Times New Roman"/>
          <w:sz w:val="24"/>
          <w:szCs w:val="24"/>
          <w:lang w:val="fr-CA"/>
        </w:rPr>
        <w:t>% en</w:t>
      </w:r>
      <w:r w:rsidR="0014106A">
        <w:rPr>
          <w:rFonts w:ascii="Times New Roman" w:hAnsi="Times New Roman" w:cs="Times New Roman"/>
          <w:sz w:val="24"/>
          <w:szCs w:val="24"/>
          <w:lang w:val="fr-CA"/>
        </w:rPr>
        <w:t> </w:t>
      </w:r>
      <w:r w:rsidR="00464B97">
        <w:rPr>
          <w:rFonts w:ascii="Times New Roman" w:hAnsi="Times New Roman" w:cs="Times New Roman"/>
          <w:sz w:val="24"/>
          <w:szCs w:val="24"/>
          <w:lang w:val="fr-CA"/>
        </w:rPr>
        <w:t>2018;</w:t>
      </w:r>
      <w:bookmarkEnd w:id="296"/>
      <w:r w:rsidR="003C5CE7" w:rsidRPr="00E7774B">
        <w:rPr>
          <w:rFonts w:ascii="Times New Roman" w:hAnsi="Times New Roman" w:cs="Times New Roman"/>
          <w:sz w:val="24"/>
          <w:szCs w:val="24"/>
          <w:lang w:val="fr-CA"/>
        </w:rPr>
        <w:t xml:space="preserve"> </w:t>
      </w:r>
      <w:bookmarkStart w:id="297" w:name="lt_pId273"/>
      <w:r w:rsidR="00F24333">
        <w:rPr>
          <w:rFonts w:ascii="Times New Roman" w:hAnsi="Times New Roman" w:cs="Times New Roman"/>
          <w:sz w:val="24"/>
          <w:szCs w:val="24"/>
          <w:lang w:val="fr-CA"/>
        </w:rPr>
        <w:t>et 87,5</w:t>
      </w:r>
      <w:r w:rsidR="0014106A">
        <w:rPr>
          <w:rFonts w:ascii="Times New Roman" w:hAnsi="Times New Roman" w:cs="Times New Roman"/>
          <w:sz w:val="24"/>
          <w:szCs w:val="24"/>
          <w:lang w:val="fr-CA"/>
        </w:rPr>
        <w:t> </w:t>
      </w:r>
      <w:r w:rsidR="00F24333">
        <w:rPr>
          <w:rFonts w:ascii="Times New Roman" w:hAnsi="Times New Roman" w:cs="Times New Roman"/>
          <w:sz w:val="24"/>
          <w:szCs w:val="24"/>
          <w:lang w:val="fr-CA"/>
        </w:rPr>
        <w:t>% en</w:t>
      </w:r>
      <w:r w:rsidR="0014106A">
        <w:rPr>
          <w:rFonts w:ascii="Times New Roman" w:hAnsi="Times New Roman" w:cs="Times New Roman"/>
          <w:sz w:val="24"/>
          <w:szCs w:val="24"/>
          <w:lang w:val="fr-CA"/>
        </w:rPr>
        <w:t> </w:t>
      </w:r>
      <w:r w:rsidR="00F24333">
        <w:rPr>
          <w:rFonts w:ascii="Times New Roman" w:hAnsi="Times New Roman" w:cs="Times New Roman"/>
          <w:sz w:val="24"/>
          <w:szCs w:val="24"/>
          <w:lang w:val="fr-CA"/>
        </w:rPr>
        <w:t>2019</w:t>
      </w:r>
      <w:r w:rsidR="0014106A">
        <w:rPr>
          <w:rFonts w:ascii="Times New Roman" w:hAnsi="Times New Roman" w:cs="Times New Roman"/>
          <w:sz w:val="24"/>
          <w:szCs w:val="24"/>
          <w:vertAlign w:val="superscript"/>
          <w:lang w:val="en-US"/>
        </w:rPr>
        <w:endnoteReference w:id="33"/>
      </w:r>
      <w:r w:rsidR="00F24333">
        <w:rPr>
          <w:rFonts w:ascii="Times New Roman" w:hAnsi="Times New Roman" w:cs="Times New Roman"/>
          <w:sz w:val="24"/>
          <w:szCs w:val="24"/>
          <w:lang w:val="fr-CA"/>
        </w:rPr>
        <w:t>.</w:t>
      </w:r>
      <w:bookmarkEnd w:id="297"/>
      <w:r w:rsidR="003C5CE7" w:rsidRPr="00E7774B">
        <w:rPr>
          <w:rFonts w:ascii="Times New Roman" w:hAnsi="Times New Roman" w:cs="Times New Roman"/>
          <w:sz w:val="24"/>
          <w:szCs w:val="24"/>
          <w:vertAlign w:val="superscript"/>
          <w:lang w:val="fr-CA"/>
        </w:rPr>
        <w:t xml:space="preserve"> </w:t>
      </w:r>
    </w:p>
    <w:p w14:paraId="416D8702" w14:textId="57FAD368" w:rsidR="0081608A" w:rsidRPr="009E4855" w:rsidRDefault="0014106A" w:rsidP="0081608A">
      <w:pPr>
        <w:rPr>
          <w:rFonts w:ascii="Times New Roman" w:hAnsi="Times New Roman" w:cs="Times New Roman"/>
          <w:sz w:val="24"/>
          <w:szCs w:val="24"/>
          <w:lang w:val="fr-CA"/>
        </w:rPr>
      </w:pPr>
      <w:bookmarkStart w:id="298" w:name="lt_pId274"/>
      <w:r w:rsidRPr="009E4855">
        <w:rPr>
          <w:rFonts w:ascii="Times New Roman" w:hAnsi="Times New Roman" w:cs="Times New Roman"/>
          <w:sz w:val="24"/>
          <w:szCs w:val="24"/>
          <w:lang w:val="fr-CA"/>
        </w:rPr>
        <w:t xml:space="preserve">Taux d’emploi des personnes issues des </w:t>
      </w:r>
      <w:r w:rsidRPr="009E4855">
        <w:rPr>
          <w:rFonts w:ascii="Times New Roman" w:hAnsi="Times New Roman" w:cs="Times New Roman"/>
          <w:b/>
          <w:sz w:val="24"/>
          <w:szCs w:val="24"/>
          <w:lang w:val="fr-CA"/>
        </w:rPr>
        <w:t>minorités visibles</w:t>
      </w:r>
      <w:r w:rsidRPr="009E4855">
        <w:rPr>
          <w:rFonts w:ascii="Times New Roman" w:hAnsi="Times New Roman" w:cs="Times New Roman"/>
          <w:sz w:val="24"/>
          <w:szCs w:val="24"/>
          <w:lang w:val="fr-CA"/>
        </w:rPr>
        <w:t xml:space="preserve"> (</w:t>
      </w:r>
      <w:r w:rsidRPr="009E4855">
        <w:rPr>
          <w:rFonts w:ascii="Times New Roman" w:hAnsi="Times New Roman" w:cs="Times New Roman"/>
          <w:b/>
          <w:sz w:val="24"/>
          <w:szCs w:val="24"/>
          <w:lang w:val="fr-CA"/>
        </w:rPr>
        <w:t>femmes et hommes noirs</w:t>
      </w:r>
      <w:r w:rsidR="009E4855">
        <w:rPr>
          <w:rFonts w:ascii="Times New Roman" w:hAnsi="Times New Roman" w:cs="Times New Roman"/>
          <w:sz w:val="24"/>
          <w:szCs w:val="24"/>
          <w:lang w:val="fr-CA"/>
        </w:rPr>
        <w:t>) </w:t>
      </w:r>
      <w:r w:rsidRPr="009E4855">
        <w:rPr>
          <w:rFonts w:ascii="Times New Roman" w:hAnsi="Times New Roman" w:cs="Times New Roman"/>
          <w:sz w:val="24"/>
          <w:szCs w:val="24"/>
          <w:lang w:val="fr-CA"/>
        </w:rPr>
        <w:t>:</w:t>
      </w:r>
      <w:bookmarkEnd w:id="298"/>
    </w:p>
    <w:p w14:paraId="21E11FF6" w14:textId="2C414371" w:rsidR="0081608A" w:rsidRPr="002B6630" w:rsidRDefault="009E4855" w:rsidP="0081608A">
      <w:pPr>
        <w:numPr>
          <w:ilvl w:val="1"/>
          <w:numId w:val="9"/>
        </w:numPr>
        <w:rPr>
          <w:rFonts w:ascii="Times New Roman" w:hAnsi="Times New Roman" w:cs="Times New Roman"/>
          <w:sz w:val="24"/>
          <w:szCs w:val="24"/>
          <w:lang w:val="fr-CA"/>
        </w:rPr>
      </w:pPr>
      <w:bookmarkStart w:id="299" w:name="lt_pId275"/>
      <w:r w:rsidRPr="002B6630">
        <w:rPr>
          <w:rFonts w:ascii="Times New Roman" w:hAnsi="Times New Roman" w:cs="Times New Roman"/>
          <w:sz w:val="24"/>
          <w:szCs w:val="24"/>
          <w:lang w:val="fr-CA"/>
        </w:rPr>
        <w:t xml:space="preserve">Le taux d’emploi des </w:t>
      </w:r>
      <w:r w:rsidRPr="002B6630">
        <w:rPr>
          <w:rFonts w:ascii="Times New Roman" w:hAnsi="Times New Roman" w:cs="Times New Roman"/>
          <w:b/>
          <w:sz w:val="24"/>
          <w:szCs w:val="24"/>
          <w:lang w:val="fr-CA"/>
        </w:rPr>
        <w:t>femmes noires</w:t>
      </w:r>
      <w:r w:rsidRPr="002B6630">
        <w:rPr>
          <w:rFonts w:ascii="Times New Roman" w:hAnsi="Times New Roman" w:cs="Times New Roman"/>
          <w:sz w:val="24"/>
          <w:szCs w:val="24"/>
          <w:lang w:val="fr-CA"/>
        </w:rPr>
        <w:t xml:space="preserve"> (de plus de 15</w:t>
      </w:r>
      <w:r w:rsidR="00F83F4F">
        <w:rPr>
          <w:rFonts w:ascii="Times New Roman" w:hAnsi="Times New Roman" w:cs="Times New Roman"/>
          <w:sz w:val="24"/>
          <w:szCs w:val="24"/>
          <w:lang w:val="fr-CA"/>
        </w:rPr>
        <w:t xml:space="preserve"> ans) était de 58,0 % en 2016, </w:t>
      </w:r>
      <w:r w:rsidRPr="002B6630">
        <w:rPr>
          <w:rFonts w:ascii="Times New Roman" w:hAnsi="Times New Roman" w:cs="Times New Roman"/>
          <w:sz w:val="24"/>
          <w:szCs w:val="24"/>
          <w:lang w:val="fr-CA"/>
        </w:rPr>
        <w:t xml:space="preserve">comparativement à 63,0 % chez les </w:t>
      </w:r>
      <w:r w:rsidRPr="002B6630">
        <w:rPr>
          <w:rFonts w:ascii="Times New Roman" w:hAnsi="Times New Roman" w:cs="Times New Roman"/>
          <w:b/>
          <w:sz w:val="24"/>
          <w:szCs w:val="24"/>
          <w:lang w:val="fr-CA"/>
        </w:rPr>
        <w:t>hommes noirs</w:t>
      </w:r>
      <w:r w:rsidRPr="002B6630">
        <w:rPr>
          <w:rFonts w:ascii="Times New Roman" w:hAnsi="Times New Roman" w:cs="Times New Roman"/>
          <w:sz w:val="24"/>
          <w:szCs w:val="24"/>
          <w:lang w:val="fr-CA"/>
        </w:rPr>
        <w:t xml:space="preserve"> (et </w:t>
      </w:r>
      <w:r w:rsidR="00CA0513">
        <w:rPr>
          <w:rFonts w:ascii="Times New Roman" w:hAnsi="Times New Roman" w:cs="Times New Roman"/>
          <w:sz w:val="24"/>
          <w:szCs w:val="24"/>
          <w:lang w:val="fr-CA"/>
        </w:rPr>
        <w:t xml:space="preserve">il était de </w:t>
      </w:r>
      <w:r w:rsidRPr="002B6630">
        <w:rPr>
          <w:rFonts w:ascii="Times New Roman" w:hAnsi="Times New Roman" w:cs="Times New Roman"/>
          <w:sz w:val="24"/>
          <w:szCs w:val="24"/>
          <w:lang w:val="fr-CA"/>
        </w:rPr>
        <w:t>57,5 % pour l’ensemble des femmes du Canada)</w:t>
      </w:r>
      <w:r w:rsidR="002B6630">
        <w:rPr>
          <w:rFonts w:ascii="Times New Roman" w:hAnsi="Times New Roman" w:cs="Times New Roman"/>
          <w:sz w:val="24"/>
          <w:szCs w:val="24"/>
          <w:vertAlign w:val="superscript"/>
          <w:lang w:val="en-US"/>
        </w:rPr>
        <w:footnoteReference w:id="5"/>
      </w:r>
      <w:r w:rsidR="002B6630">
        <w:rPr>
          <w:rFonts w:ascii="Times New Roman" w:hAnsi="Times New Roman" w:cs="Times New Roman"/>
          <w:sz w:val="24"/>
          <w:szCs w:val="24"/>
          <w:vertAlign w:val="superscript"/>
          <w:lang w:val="en-US"/>
        </w:rPr>
        <w:endnoteReference w:id="34"/>
      </w:r>
      <w:r w:rsidRPr="002B6630">
        <w:rPr>
          <w:rFonts w:ascii="Times New Roman" w:hAnsi="Times New Roman" w:cs="Times New Roman"/>
          <w:sz w:val="24"/>
          <w:szCs w:val="24"/>
          <w:lang w:val="fr-CA"/>
        </w:rPr>
        <w:t>.</w:t>
      </w:r>
      <w:bookmarkEnd w:id="299"/>
    </w:p>
    <w:p w14:paraId="5493D7BD" w14:textId="0E0517C0" w:rsidR="0081608A" w:rsidRPr="00DC395A" w:rsidRDefault="002B6630" w:rsidP="0081608A">
      <w:pPr>
        <w:rPr>
          <w:rFonts w:ascii="Times New Roman" w:hAnsi="Times New Roman" w:cs="Times New Roman"/>
          <w:sz w:val="24"/>
          <w:szCs w:val="24"/>
          <w:lang w:val="fr-CA"/>
        </w:rPr>
      </w:pPr>
      <w:bookmarkStart w:id="302" w:name="lt_pId276"/>
      <w:r w:rsidRPr="00DC395A">
        <w:rPr>
          <w:rFonts w:ascii="Times New Roman" w:hAnsi="Times New Roman" w:cs="Times New Roman"/>
          <w:sz w:val="24"/>
          <w:szCs w:val="24"/>
          <w:lang w:val="fr-CA"/>
        </w:rPr>
        <w:t xml:space="preserve">Taux d’emploi des </w:t>
      </w:r>
      <w:r w:rsidRPr="00DC395A">
        <w:rPr>
          <w:rFonts w:ascii="Times New Roman" w:hAnsi="Times New Roman" w:cs="Times New Roman"/>
          <w:b/>
          <w:sz w:val="24"/>
          <w:szCs w:val="24"/>
          <w:lang w:val="fr-CA"/>
        </w:rPr>
        <w:t>personnes ayant une incapacité</w:t>
      </w:r>
      <w:r w:rsidRPr="00DC395A">
        <w:rPr>
          <w:rFonts w:ascii="Times New Roman" w:hAnsi="Times New Roman" w:cs="Times New Roman"/>
          <w:sz w:val="24"/>
          <w:szCs w:val="24"/>
          <w:lang w:val="fr-CA"/>
        </w:rPr>
        <w:t> :</w:t>
      </w:r>
      <w:bookmarkEnd w:id="302"/>
    </w:p>
    <w:p w14:paraId="46C8506A" w14:textId="3CE24709" w:rsidR="0081608A" w:rsidRPr="00B0765F" w:rsidRDefault="00B0765F" w:rsidP="0081608A">
      <w:pPr>
        <w:numPr>
          <w:ilvl w:val="1"/>
          <w:numId w:val="9"/>
        </w:numPr>
        <w:rPr>
          <w:rFonts w:ascii="Times New Roman" w:hAnsi="Times New Roman" w:cs="Times New Roman"/>
          <w:sz w:val="24"/>
          <w:szCs w:val="24"/>
          <w:lang w:val="fr-CA"/>
        </w:rPr>
      </w:pPr>
      <w:bookmarkStart w:id="303" w:name="lt_pId277"/>
      <w:r w:rsidRPr="00B0765F">
        <w:rPr>
          <w:rFonts w:ascii="Times New Roman" w:hAnsi="Times New Roman" w:cs="Times New Roman"/>
          <w:sz w:val="24"/>
          <w:szCs w:val="24"/>
          <w:lang w:val="fr-CA"/>
        </w:rPr>
        <w:t xml:space="preserve">Les </w:t>
      </w:r>
      <w:r w:rsidRPr="00B0765F">
        <w:rPr>
          <w:rFonts w:ascii="Times New Roman" w:hAnsi="Times New Roman" w:cs="Times New Roman"/>
          <w:b/>
          <w:sz w:val="24"/>
          <w:szCs w:val="24"/>
          <w:lang w:val="fr-CA"/>
        </w:rPr>
        <w:t>femmes</w:t>
      </w:r>
      <w:r w:rsidRPr="00B0765F">
        <w:rPr>
          <w:rFonts w:ascii="Times New Roman" w:hAnsi="Times New Roman" w:cs="Times New Roman"/>
          <w:sz w:val="24"/>
          <w:szCs w:val="24"/>
          <w:lang w:val="fr-CA"/>
        </w:rPr>
        <w:t xml:space="preserve"> de 25 à 64 ans ayant une incapacité (principal groupe d’âge actif) : 57,4 % en 2017</w:t>
      </w:r>
      <w:bookmarkEnd w:id="303"/>
      <w:r w:rsidR="00B328B8">
        <w:rPr>
          <w:rFonts w:ascii="Times New Roman" w:hAnsi="Times New Roman" w:cs="Times New Roman"/>
          <w:sz w:val="24"/>
          <w:szCs w:val="24"/>
          <w:lang w:val="fr-CA"/>
        </w:rPr>
        <w:t>.</w:t>
      </w:r>
    </w:p>
    <w:p w14:paraId="0DC1DBC9" w14:textId="5AE7A7D5" w:rsidR="0081608A" w:rsidRPr="002E2265" w:rsidRDefault="006E2E5D" w:rsidP="0081608A">
      <w:pPr>
        <w:numPr>
          <w:ilvl w:val="1"/>
          <w:numId w:val="9"/>
        </w:numPr>
        <w:rPr>
          <w:rFonts w:ascii="Times New Roman" w:hAnsi="Times New Roman" w:cs="Times New Roman"/>
          <w:sz w:val="24"/>
          <w:szCs w:val="24"/>
          <w:lang w:val="fr-CA"/>
        </w:rPr>
      </w:pPr>
      <w:bookmarkStart w:id="304" w:name="lt_pId279"/>
      <w:r w:rsidRPr="002E2265">
        <w:rPr>
          <w:rFonts w:ascii="Times New Roman" w:hAnsi="Times New Roman" w:cs="Times New Roman"/>
          <w:sz w:val="24"/>
          <w:szCs w:val="24"/>
          <w:lang w:val="fr-CA"/>
        </w:rPr>
        <w:t xml:space="preserve">Les </w:t>
      </w:r>
      <w:r w:rsidRPr="0055612C">
        <w:rPr>
          <w:rFonts w:ascii="Times New Roman" w:hAnsi="Times New Roman" w:cs="Times New Roman"/>
          <w:b/>
          <w:sz w:val="24"/>
          <w:szCs w:val="24"/>
          <w:lang w:val="fr-CA"/>
        </w:rPr>
        <w:t>hommes</w:t>
      </w:r>
      <w:r w:rsidRPr="002E2265">
        <w:rPr>
          <w:rFonts w:ascii="Times New Roman" w:hAnsi="Times New Roman" w:cs="Times New Roman"/>
          <w:sz w:val="24"/>
          <w:szCs w:val="24"/>
          <w:lang w:val="fr-CA"/>
        </w:rPr>
        <w:t xml:space="preserve"> de 25 à 64 ans ayant une incapacité (principal groupe d’âge actif)</w:t>
      </w:r>
      <w:r w:rsidR="00F83F4F">
        <w:rPr>
          <w:rFonts w:ascii="Times New Roman" w:hAnsi="Times New Roman" w:cs="Times New Roman"/>
          <w:sz w:val="24"/>
          <w:szCs w:val="24"/>
          <w:lang w:val="fr-CA"/>
        </w:rPr>
        <w:t> </w:t>
      </w:r>
      <w:r w:rsidRPr="002E2265">
        <w:rPr>
          <w:rFonts w:ascii="Times New Roman" w:hAnsi="Times New Roman" w:cs="Times New Roman"/>
          <w:sz w:val="24"/>
          <w:szCs w:val="24"/>
          <w:lang w:val="fr-CA"/>
        </w:rPr>
        <w:t>: 61,8</w:t>
      </w:r>
      <w:r w:rsidR="00B328B8">
        <w:rPr>
          <w:rFonts w:ascii="Times New Roman" w:hAnsi="Times New Roman" w:cs="Times New Roman"/>
          <w:sz w:val="24"/>
          <w:szCs w:val="24"/>
          <w:lang w:val="fr-CA"/>
        </w:rPr>
        <w:t> % en </w:t>
      </w:r>
      <w:r w:rsidRPr="002E2265">
        <w:rPr>
          <w:rFonts w:ascii="Times New Roman" w:hAnsi="Times New Roman" w:cs="Times New Roman"/>
          <w:sz w:val="24"/>
          <w:szCs w:val="24"/>
          <w:lang w:val="fr-CA"/>
        </w:rPr>
        <w:t>2017</w:t>
      </w:r>
      <w:r w:rsidR="00B328B8">
        <w:rPr>
          <w:rFonts w:ascii="Times New Roman" w:hAnsi="Times New Roman" w:cs="Times New Roman"/>
          <w:sz w:val="24"/>
          <w:szCs w:val="24"/>
          <w:vertAlign w:val="superscript"/>
          <w:lang w:val="en-US"/>
        </w:rPr>
        <w:endnoteReference w:id="35"/>
      </w:r>
      <w:r w:rsidRPr="002E2265">
        <w:rPr>
          <w:rFonts w:ascii="Times New Roman" w:hAnsi="Times New Roman" w:cs="Times New Roman"/>
          <w:sz w:val="24"/>
          <w:szCs w:val="24"/>
          <w:lang w:val="fr-CA"/>
        </w:rPr>
        <w:t>.</w:t>
      </w:r>
      <w:bookmarkEnd w:id="304"/>
    </w:p>
    <w:p w14:paraId="6119695C" w14:textId="1211C9A3" w:rsidR="0081608A" w:rsidRPr="00B328B8" w:rsidRDefault="0055612C" w:rsidP="00F83F4F">
      <w:pPr>
        <w:keepNext/>
        <w:rPr>
          <w:rFonts w:ascii="Times New Roman" w:hAnsi="Times New Roman" w:cs="Times New Roman"/>
          <w:b/>
          <w:i/>
          <w:sz w:val="24"/>
          <w:szCs w:val="24"/>
          <w:lang w:val="fr-CA"/>
        </w:rPr>
      </w:pPr>
      <w:bookmarkStart w:id="305" w:name="lt_pId280"/>
      <w:r w:rsidRPr="00CA0513">
        <w:rPr>
          <w:rFonts w:ascii="Times New Roman" w:hAnsi="Times New Roman" w:cs="Times New Roman"/>
          <w:b/>
          <w:i/>
          <w:sz w:val="24"/>
          <w:szCs w:val="24"/>
          <w:lang w:val="fr-CA"/>
        </w:rPr>
        <w:t>Personnes ayant une incapacité</w:t>
      </w:r>
      <w:bookmarkEnd w:id="305"/>
    </w:p>
    <w:p w14:paraId="26EBE93B" w14:textId="5C2F5BAF" w:rsidR="0081608A" w:rsidRPr="002B5C6E" w:rsidRDefault="005524CE" w:rsidP="00F83F4F">
      <w:pPr>
        <w:keepNext/>
        <w:numPr>
          <w:ilvl w:val="0"/>
          <w:numId w:val="14"/>
        </w:numPr>
        <w:rPr>
          <w:rFonts w:ascii="Times New Roman" w:hAnsi="Times New Roman" w:cs="Times New Roman"/>
          <w:sz w:val="24"/>
          <w:szCs w:val="24"/>
          <w:lang w:val="fr-CA"/>
        </w:rPr>
      </w:pPr>
      <w:bookmarkStart w:id="306" w:name="lt_pId281"/>
      <w:r w:rsidRPr="002B5C6E">
        <w:rPr>
          <w:rFonts w:ascii="Times New Roman" w:hAnsi="Times New Roman" w:cs="Times New Roman"/>
          <w:sz w:val="24"/>
          <w:szCs w:val="24"/>
          <w:lang w:val="fr-CA"/>
        </w:rPr>
        <w:t>En</w:t>
      </w:r>
      <w:r w:rsidR="00B32154">
        <w:rPr>
          <w:rFonts w:ascii="Times New Roman" w:hAnsi="Times New Roman" w:cs="Times New Roman"/>
          <w:sz w:val="24"/>
          <w:szCs w:val="24"/>
          <w:lang w:val="fr-CA"/>
        </w:rPr>
        <w:t> </w:t>
      </w:r>
      <w:r w:rsidRPr="002B5C6E">
        <w:rPr>
          <w:rFonts w:ascii="Times New Roman" w:hAnsi="Times New Roman" w:cs="Times New Roman"/>
          <w:sz w:val="24"/>
          <w:szCs w:val="24"/>
          <w:lang w:val="fr-CA"/>
        </w:rPr>
        <w:t xml:space="preserve">2017, </w:t>
      </w:r>
      <w:r w:rsidRPr="00B328B8">
        <w:rPr>
          <w:rFonts w:ascii="Times New Roman" w:hAnsi="Times New Roman" w:cs="Times New Roman"/>
          <w:b/>
          <w:sz w:val="24"/>
          <w:szCs w:val="24"/>
          <w:lang w:val="fr-CA"/>
        </w:rPr>
        <w:t>31,6 %</w:t>
      </w:r>
      <w:r w:rsidRPr="002B5C6E">
        <w:rPr>
          <w:rFonts w:ascii="Times New Roman" w:hAnsi="Times New Roman" w:cs="Times New Roman"/>
          <w:sz w:val="24"/>
          <w:szCs w:val="24"/>
          <w:lang w:val="fr-CA"/>
        </w:rPr>
        <w:t xml:space="preserve"> des </w:t>
      </w:r>
      <w:r w:rsidRPr="00B328B8">
        <w:rPr>
          <w:rFonts w:ascii="Times New Roman" w:hAnsi="Times New Roman" w:cs="Times New Roman"/>
          <w:b/>
          <w:sz w:val="24"/>
          <w:szCs w:val="24"/>
          <w:lang w:val="fr-CA"/>
        </w:rPr>
        <w:t>hommes</w:t>
      </w:r>
      <w:r w:rsidRPr="002B5C6E">
        <w:rPr>
          <w:rFonts w:ascii="Times New Roman" w:hAnsi="Times New Roman" w:cs="Times New Roman"/>
          <w:sz w:val="24"/>
          <w:szCs w:val="24"/>
          <w:lang w:val="fr-CA"/>
        </w:rPr>
        <w:t xml:space="preserve"> </w:t>
      </w:r>
      <w:r w:rsidR="00CA0513">
        <w:rPr>
          <w:rFonts w:ascii="Times New Roman" w:hAnsi="Times New Roman" w:cs="Times New Roman"/>
          <w:sz w:val="24"/>
          <w:szCs w:val="24"/>
          <w:lang w:val="fr-CA"/>
        </w:rPr>
        <w:t xml:space="preserve">âgés </w:t>
      </w:r>
      <w:r w:rsidR="00B328B8" w:rsidRPr="002B5C6E">
        <w:rPr>
          <w:rFonts w:ascii="Times New Roman" w:hAnsi="Times New Roman" w:cs="Times New Roman"/>
          <w:sz w:val="24"/>
          <w:szCs w:val="24"/>
          <w:lang w:val="fr-CA"/>
        </w:rPr>
        <w:t>de 25 à 64</w:t>
      </w:r>
      <w:r w:rsidR="00B328B8">
        <w:rPr>
          <w:rFonts w:ascii="Times New Roman" w:hAnsi="Times New Roman" w:cs="Times New Roman"/>
          <w:sz w:val="24"/>
          <w:szCs w:val="24"/>
          <w:lang w:val="fr-CA"/>
        </w:rPr>
        <w:t> </w:t>
      </w:r>
      <w:r w:rsidR="00B328B8" w:rsidRPr="002B5C6E">
        <w:rPr>
          <w:rFonts w:ascii="Times New Roman" w:hAnsi="Times New Roman" w:cs="Times New Roman"/>
          <w:sz w:val="24"/>
          <w:szCs w:val="24"/>
          <w:lang w:val="fr-CA"/>
        </w:rPr>
        <w:t xml:space="preserve">ans </w:t>
      </w:r>
      <w:r w:rsidRPr="00B328B8">
        <w:rPr>
          <w:rFonts w:ascii="Times New Roman" w:hAnsi="Times New Roman" w:cs="Times New Roman"/>
          <w:b/>
          <w:sz w:val="24"/>
          <w:szCs w:val="24"/>
          <w:lang w:val="fr-CA"/>
        </w:rPr>
        <w:t>ayant une incapacité</w:t>
      </w:r>
      <w:r w:rsidRPr="002B5C6E">
        <w:rPr>
          <w:rFonts w:ascii="Times New Roman" w:hAnsi="Times New Roman" w:cs="Times New Roman"/>
          <w:sz w:val="24"/>
          <w:szCs w:val="24"/>
          <w:lang w:val="fr-CA"/>
        </w:rPr>
        <w:t xml:space="preserve"> </w:t>
      </w:r>
      <w:r w:rsidR="00CA0513">
        <w:rPr>
          <w:rFonts w:ascii="Times New Roman" w:hAnsi="Times New Roman" w:cs="Times New Roman"/>
          <w:sz w:val="24"/>
          <w:szCs w:val="24"/>
          <w:lang w:val="fr-CA"/>
        </w:rPr>
        <w:t xml:space="preserve">faisaient </w:t>
      </w:r>
      <w:r w:rsidR="00CA0513" w:rsidRPr="00CA0513">
        <w:rPr>
          <w:rFonts w:ascii="Times New Roman" w:hAnsi="Times New Roman" w:cs="Times New Roman"/>
          <w:sz w:val="24"/>
          <w:szCs w:val="24"/>
          <w:lang w:val="fr-CA"/>
        </w:rPr>
        <w:t xml:space="preserve">partie </w:t>
      </w:r>
      <w:r w:rsidRPr="00CA0513">
        <w:rPr>
          <w:rFonts w:ascii="Times New Roman" w:hAnsi="Times New Roman" w:cs="Times New Roman"/>
          <w:sz w:val="24"/>
          <w:szCs w:val="24"/>
          <w:lang w:val="fr-CA"/>
        </w:rPr>
        <w:t>de la</w:t>
      </w:r>
      <w:r w:rsidRPr="00F83F4F">
        <w:rPr>
          <w:rFonts w:ascii="Times New Roman" w:hAnsi="Times New Roman" w:cs="Times New Roman"/>
          <w:b/>
          <w:sz w:val="24"/>
          <w:szCs w:val="24"/>
          <w:lang w:val="fr-CA"/>
        </w:rPr>
        <w:t xml:space="preserve"> </w:t>
      </w:r>
      <w:r w:rsidR="00B328B8" w:rsidRPr="00F83F4F">
        <w:rPr>
          <w:rFonts w:ascii="Times New Roman" w:hAnsi="Times New Roman" w:cs="Times New Roman"/>
          <w:b/>
          <w:sz w:val="24"/>
          <w:szCs w:val="24"/>
          <w:lang w:val="fr-CA"/>
        </w:rPr>
        <w:t>population</w:t>
      </w:r>
      <w:r w:rsidRPr="00F83F4F">
        <w:rPr>
          <w:rFonts w:ascii="Times New Roman" w:hAnsi="Times New Roman" w:cs="Times New Roman"/>
          <w:b/>
          <w:sz w:val="24"/>
          <w:szCs w:val="24"/>
          <w:lang w:val="fr-CA"/>
        </w:rPr>
        <w:t xml:space="preserve"> inactive</w:t>
      </w:r>
      <w:r w:rsidR="00F83F4F">
        <w:rPr>
          <w:rFonts w:ascii="Times New Roman" w:hAnsi="Times New Roman" w:cs="Times New Roman"/>
          <w:sz w:val="24"/>
          <w:szCs w:val="24"/>
          <w:lang w:val="fr-CA"/>
        </w:rPr>
        <w:t>, c’est</w:t>
      </w:r>
      <w:r w:rsidR="00F83F4F">
        <w:rPr>
          <w:rFonts w:ascii="Times New Roman" w:hAnsi="Times New Roman" w:cs="Times New Roman"/>
          <w:sz w:val="24"/>
          <w:szCs w:val="24"/>
          <w:lang w:val="fr-CA"/>
        </w:rPr>
        <w:noBreakHyphen/>
        <w:t>à</w:t>
      </w:r>
      <w:r w:rsidR="00F83F4F">
        <w:rPr>
          <w:rFonts w:ascii="Times New Roman" w:hAnsi="Times New Roman" w:cs="Times New Roman"/>
          <w:sz w:val="24"/>
          <w:szCs w:val="24"/>
          <w:lang w:val="fr-CA"/>
        </w:rPr>
        <w:noBreakHyphen/>
      </w:r>
      <w:r w:rsidRPr="002B5C6E">
        <w:rPr>
          <w:rFonts w:ascii="Times New Roman" w:hAnsi="Times New Roman" w:cs="Times New Roman"/>
          <w:sz w:val="24"/>
          <w:szCs w:val="24"/>
          <w:lang w:val="fr-CA"/>
        </w:rPr>
        <w:t>dire q</w:t>
      </w:r>
      <w:r w:rsidR="00F83F4F">
        <w:rPr>
          <w:rFonts w:ascii="Times New Roman" w:hAnsi="Times New Roman" w:cs="Times New Roman"/>
          <w:sz w:val="24"/>
          <w:szCs w:val="24"/>
          <w:lang w:val="fr-CA"/>
        </w:rPr>
        <w:t xml:space="preserve">u’ils ne voulaient pas ou </w:t>
      </w:r>
      <w:r w:rsidRPr="002B5C6E">
        <w:rPr>
          <w:rFonts w:ascii="Times New Roman" w:hAnsi="Times New Roman" w:cs="Times New Roman"/>
          <w:sz w:val="24"/>
          <w:szCs w:val="24"/>
          <w:lang w:val="fr-CA"/>
        </w:rPr>
        <w:t>ne pouvaient pas travailler</w:t>
      </w:r>
      <w:bookmarkEnd w:id="306"/>
      <w:r w:rsidR="002B5C6E">
        <w:rPr>
          <w:rFonts w:ascii="Times New Roman" w:hAnsi="Times New Roman" w:cs="Times New Roman"/>
          <w:sz w:val="24"/>
          <w:szCs w:val="24"/>
          <w:lang w:val="fr-CA"/>
        </w:rPr>
        <w:t>;</w:t>
      </w:r>
      <w:r w:rsidR="003C5CE7" w:rsidRPr="002B5C6E">
        <w:rPr>
          <w:rFonts w:ascii="Times New Roman" w:hAnsi="Times New Roman" w:cs="Times New Roman"/>
          <w:sz w:val="24"/>
          <w:szCs w:val="24"/>
          <w:lang w:val="fr-CA"/>
        </w:rPr>
        <w:t xml:space="preserve"> </w:t>
      </w:r>
      <w:bookmarkStart w:id="307" w:name="lt_pId282"/>
      <w:r w:rsidR="00B328B8" w:rsidRPr="002B5C6E">
        <w:rPr>
          <w:rFonts w:ascii="Times New Roman" w:hAnsi="Times New Roman" w:cs="Times New Roman"/>
          <w:sz w:val="24"/>
          <w:szCs w:val="24"/>
          <w:lang w:val="fr-CA"/>
        </w:rPr>
        <w:t>autrement</w:t>
      </w:r>
      <w:r w:rsidR="002B5C6E" w:rsidRPr="002B5C6E">
        <w:rPr>
          <w:rFonts w:ascii="Times New Roman" w:hAnsi="Times New Roman" w:cs="Times New Roman"/>
          <w:sz w:val="24"/>
          <w:szCs w:val="24"/>
          <w:lang w:val="fr-CA"/>
        </w:rPr>
        <w:t xml:space="preserve"> dit, il s</w:t>
      </w:r>
      <w:r w:rsidR="00AC497E">
        <w:rPr>
          <w:rFonts w:ascii="Times New Roman" w:hAnsi="Times New Roman" w:cs="Times New Roman"/>
          <w:sz w:val="24"/>
          <w:szCs w:val="24"/>
          <w:lang w:val="fr-CA"/>
        </w:rPr>
        <w:t>’</w:t>
      </w:r>
      <w:r w:rsidR="002B5C6E" w:rsidRPr="002B5C6E">
        <w:rPr>
          <w:rFonts w:ascii="Times New Roman" w:hAnsi="Times New Roman" w:cs="Times New Roman"/>
          <w:sz w:val="24"/>
          <w:szCs w:val="24"/>
          <w:lang w:val="fr-CA"/>
        </w:rPr>
        <w:t>agit des personnes qui n</w:t>
      </w:r>
      <w:r w:rsidR="00AC497E">
        <w:rPr>
          <w:rFonts w:ascii="Times New Roman" w:hAnsi="Times New Roman" w:cs="Times New Roman"/>
          <w:sz w:val="24"/>
          <w:szCs w:val="24"/>
          <w:lang w:val="fr-CA"/>
        </w:rPr>
        <w:t>’</w:t>
      </w:r>
      <w:r w:rsidR="002B5C6E" w:rsidRPr="002B5C6E">
        <w:rPr>
          <w:rFonts w:ascii="Times New Roman" w:hAnsi="Times New Roman" w:cs="Times New Roman"/>
          <w:sz w:val="24"/>
          <w:szCs w:val="24"/>
          <w:lang w:val="fr-CA"/>
        </w:rPr>
        <w:t>avaient pas d</w:t>
      </w:r>
      <w:r w:rsidR="00AC497E">
        <w:rPr>
          <w:rFonts w:ascii="Times New Roman" w:hAnsi="Times New Roman" w:cs="Times New Roman"/>
          <w:sz w:val="24"/>
          <w:szCs w:val="24"/>
          <w:lang w:val="fr-CA"/>
        </w:rPr>
        <w:t>’</w:t>
      </w:r>
      <w:r w:rsidR="002B5C6E" w:rsidRPr="002B5C6E">
        <w:rPr>
          <w:rFonts w:ascii="Times New Roman" w:hAnsi="Times New Roman" w:cs="Times New Roman"/>
          <w:sz w:val="24"/>
          <w:szCs w:val="24"/>
          <w:lang w:val="fr-CA"/>
        </w:rPr>
        <w:t>emploi et qui n</w:t>
      </w:r>
      <w:r w:rsidR="00AC497E">
        <w:rPr>
          <w:rFonts w:ascii="Times New Roman" w:hAnsi="Times New Roman" w:cs="Times New Roman"/>
          <w:sz w:val="24"/>
          <w:szCs w:val="24"/>
          <w:lang w:val="fr-CA"/>
        </w:rPr>
        <w:t>’</w:t>
      </w:r>
      <w:r w:rsidR="002B5C6E" w:rsidRPr="002B5C6E">
        <w:rPr>
          <w:rFonts w:ascii="Times New Roman" w:hAnsi="Times New Roman" w:cs="Times New Roman"/>
          <w:sz w:val="24"/>
          <w:szCs w:val="24"/>
          <w:lang w:val="fr-CA"/>
        </w:rPr>
        <w:t>étaient pas en chômage, comparativement à 10,6 % chez les hommes du même groupe d’âge sans incapacité</w:t>
      </w:r>
      <w:r w:rsidR="00F83F4F">
        <w:rPr>
          <w:rFonts w:ascii="Times New Roman" w:hAnsi="Times New Roman" w:cs="Times New Roman"/>
          <w:sz w:val="24"/>
          <w:szCs w:val="24"/>
          <w:vertAlign w:val="superscript"/>
        </w:rPr>
        <w:endnoteReference w:id="36"/>
      </w:r>
      <w:r w:rsidR="002B5C6E" w:rsidRPr="002B5C6E">
        <w:rPr>
          <w:rFonts w:ascii="Times New Roman" w:hAnsi="Times New Roman" w:cs="Times New Roman"/>
          <w:sz w:val="24"/>
          <w:szCs w:val="24"/>
          <w:lang w:val="fr-CA"/>
        </w:rPr>
        <w:t xml:space="preserve">.  </w:t>
      </w:r>
      <w:bookmarkEnd w:id="307"/>
    </w:p>
    <w:p w14:paraId="39D1405F" w14:textId="05FEBA53" w:rsidR="0081608A" w:rsidRPr="00996FA2" w:rsidRDefault="00B328B8" w:rsidP="0081608A">
      <w:pPr>
        <w:numPr>
          <w:ilvl w:val="0"/>
          <w:numId w:val="14"/>
        </w:numPr>
        <w:rPr>
          <w:rFonts w:ascii="Times New Roman" w:hAnsi="Times New Roman" w:cs="Times New Roman"/>
          <w:sz w:val="24"/>
          <w:szCs w:val="24"/>
          <w:lang w:val="fr-CA"/>
        </w:rPr>
      </w:pPr>
      <w:bookmarkStart w:id="308" w:name="lt_pId283"/>
      <w:r w:rsidRPr="00996FA2">
        <w:rPr>
          <w:rFonts w:ascii="Times New Roman" w:hAnsi="Times New Roman" w:cs="Times New Roman"/>
          <w:sz w:val="24"/>
          <w:szCs w:val="24"/>
          <w:lang w:val="fr-CA"/>
        </w:rPr>
        <w:t>En</w:t>
      </w:r>
      <w:r w:rsidR="00B32154">
        <w:rPr>
          <w:rFonts w:ascii="Times New Roman" w:hAnsi="Times New Roman" w:cs="Times New Roman"/>
          <w:sz w:val="24"/>
          <w:szCs w:val="24"/>
          <w:lang w:val="fr-CA"/>
        </w:rPr>
        <w:t> </w:t>
      </w:r>
      <w:r w:rsidRPr="00996FA2">
        <w:rPr>
          <w:rFonts w:ascii="Times New Roman" w:hAnsi="Times New Roman" w:cs="Times New Roman"/>
          <w:sz w:val="24"/>
          <w:szCs w:val="24"/>
          <w:lang w:val="fr-CA"/>
        </w:rPr>
        <w:t xml:space="preserve">2017, </w:t>
      </w:r>
      <w:r w:rsidRPr="00F83F4F">
        <w:rPr>
          <w:rFonts w:ascii="Times New Roman" w:hAnsi="Times New Roman" w:cs="Times New Roman"/>
          <w:b/>
          <w:sz w:val="24"/>
          <w:szCs w:val="24"/>
          <w:lang w:val="fr-CA"/>
        </w:rPr>
        <w:t>38,3 %</w:t>
      </w:r>
      <w:r w:rsidRPr="00996FA2">
        <w:rPr>
          <w:rFonts w:ascii="Times New Roman" w:hAnsi="Times New Roman" w:cs="Times New Roman"/>
          <w:sz w:val="24"/>
          <w:szCs w:val="24"/>
          <w:lang w:val="fr-CA"/>
        </w:rPr>
        <w:t xml:space="preserve"> des </w:t>
      </w:r>
      <w:r w:rsidRPr="00996FA2">
        <w:rPr>
          <w:rFonts w:ascii="Times New Roman" w:hAnsi="Times New Roman" w:cs="Times New Roman"/>
          <w:b/>
          <w:sz w:val="24"/>
          <w:szCs w:val="24"/>
          <w:lang w:val="fr-CA"/>
        </w:rPr>
        <w:t>femmes</w:t>
      </w:r>
      <w:r w:rsidRPr="00996FA2">
        <w:rPr>
          <w:rFonts w:ascii="Times New Roman" w:hAnsi="Times New Roman" w:cs="Times New Roman"/>
          <w:sz w:val="24"/>
          <w:szCs w:val="24"/>
          <w:lang w:val="fr-CA"/>
        </w:rPr>
        <w:t xml:space="preserve"> âgé</w:t>
      </w:r>
      <w:r w:rsidR="00AC497E">
        <w:rPr>
          <w:rFonts w:ascii="Times New Roman" w:hAnsi="Times New Roman" w:cs="Times New Roman"/>
          <w:sz w:val="24"/>
          <w:szCs w:val="24"/>
          <w:lang w:val="fr-CA"/>
        </w:rPr>
        <w:t>e</w:t>
      </w:r>
      <w:r w:rsidRPr="00996FA2">
        <w:rPr>
          <w:rFonts w:ascii="Times New Roman" w:hAnsi="Times New Roman" w:cs="Times New Roman"/>
          <w:sz w:val="24"/>
          <w:szCs w:val="24"/>
          <w:lang w:val="fr-CA"/>
        </w:rPr>
        <w:t xml:space="preserve">s de 25 à 64 ans </w:t>
      </w:r>
      <w:r w:rsidRPr="00996FA2">
        <w:rPr>
          <w:rFonts w:ascii="Times New Roman" w:hAnsi="Times New Roman" w:cs="Times New Roman"/>
          <w:b/>
          <w:sz w:val="24"/>
          <w:szCs w:val="24"/>
          <w:lang w:val="fr-CA"/>
        </w:rPr>
        <w:t>ayant une incapacité</w:t>
      </w:r>
      <w:r w:rsidRPr="00996FA2">
        <w:rPr>
          <w:rFonts w:ascii="Times New Roman" w:hAnsi="Times New Roman" w:cs="Times New Roman"/>
          <w:sz w:val="24"/>
          <w:szCs w:val="24"/>
          <w:lang w:val="fr-CA"/>
        </w:rPr>
        <w:t xml:space="preserve"> </w:t>
      </w:r>
      <w:r w:rsidR="00CA0513">
        <w:rPr>
          <w:rFonts w:ascii="Times New Roman" w:hAnsi="Times New Roman" w:cs="Times New Roman"/>
          <w:sz w:val="24"/>
          <w:szCs w:val="24"/>
          <w:lang w:val="fr-CA"/>
        </w:rPr>
        <w:t>faisaient partie</w:t>
      </w:r>
      <w:r w:rsidRPr="00F83F4F">
        <w:rPr>
          <w:rFonts w:ascii="Times New Roman" w:hAnsi="Times New Roman" w:cs="Times New Roman"/>
          <w:b/>
          <w:sz w:val="24"/>
          <w:szCs w:val="24"/>
          <w:lang w:val="fr-CA"/>
        </w:rPr>
        <w:t xml:space="preserve"> </w:t>
      </w:r>
      <w:r w:rsidRPr="00CA0513">
        <w:rPr>
          <w:rFonts w:ascii="Times New Roman" w:hAnsi="Times New Roman" w:cs="Times New Roman"/>
          <w:sz w:val="24"/>
          <w:szCs w:val="24"/>
          <w:lang w:val="fr-CA"/>
        </w:rPr>
        <w:t xml:space="preserve">de la </w:t>
      </w:r>
      <w:r w:rsidRPr="00F83F4F">
        <w:rPr>
          <w:rFonts w:ascii="Times New Roman" w:hAnsi="Times New Roman" w:cs="Times New Roman"/>
          <w:b/>
          <w:sz w:val="24"/>
          <w:szCs w:val="24"/>
          <w:lang w:val="fr-CA"/>
        </w:rPr>
        <w:t>p</w:t>
      </w:r>
      <w:r w:rsidRPr="00996FA2">
        <w:rPr>
          <w:rFonts w:ascii="Times New Roman" w:hAnsi="Times New Roman" w:cs="Times New Roman"/>
          <w:b/>
          <w:sz w:val="24"/>
          <w:szCs w:val="24"/>
          <w:lang w:val="fr-CA"/>
        </w:rPr>
        <w:t>opulation inactive</w:t>
      </w:r>
      <w:r w:rsidRPr="00996FA2">
        <w:rPr>
          <w:rFonts w:ascii="Times New Roman" w:hAnsi="Times New Roman" w:cs="Times New Roman"/>
          <w:sz w:val="24"/>
          <w:szCs w:val="24"/>
          <w:lang w:val="fr-CA"/>
        </w:rPr>
        <w:t>, c’est</w:t>
      </w:r>
      <w:r w:rsidR="00F83F4F">
        <w:rPr>
          <w:rFonts w:ascii="Times New Roman" w:hAnsi="Times New Roman" w:cs="Times New Roman"/>
          <w:sz w:val="24"/>
          <w:szCs w:val="24"/>
          <w:lang w:val="fr-CA"/>
        </w:rPr>
        <w:noBreakHyphen/>
        <w:t>à</w:t>
      </w:r>
      <w:r w:rsidR="00F83F4F">
        <w:rPr>
          <w:rFonts w:ascii="Times New Roman" w:hAnsi="Times New Roman" w:cs="Times New Roman"/>
          <w:sz w:val="24"/>
          <w:szCs w:val="24"/>
          <w:lang w:val="fr-CA"/>
        </w:rPr>
        <w:noBreakHyphen/>
      </w:r>
      <w:r w:rsidRPr="00996FA2">
        <w:rPr>
          <w:rFonts w:ascii="Times New Roman" w:hAnsi="Times New Roman" w:cs="Times New Roman"/>
          <w:sz w:val="24"/>
          <w:szCs w:val="24"/>
          <w:lang w:val="fr-CA"/>
        </w:rPr>
        <w:t>dire qu’</w:t>
      </w:r>
      <w:r w:rsidR="00F83F4F">
        <w:rPr>
          <w:rFonts w:ascii="Times New Roman" w:hAnsi="Times New Roman" w:cs="Times New Roman"/>
          <w:sz w:val="24"/>
          <w:szCs w:val="24"/>
          <w:lang w:val="fr-CA"/>
        </w:rPr>
        <w:t>elles</w:t>
      </w:r>
      <w:r w:rsidRPr="00996FA2">
        <w:rPr>
          <w:rFonts w:ascii="Times New Roman" w:hAnsi="Times New Roman" w:cs="Times New Roman"/>
          <w:sz w:val="24"/>
          <w:szCs w:val="24"/>
          <w:lang w:val="fr-CA"/>
        </w:rPr>
        <w:t xml:space="preserve"> ne voulaient pas ou ne pouvaient pas travailler;</w:t>
      </w:r>
      <w:bookmarkEnd w:id="308"/>
      <w:r w:rsidR="003C5CE7" w:rsidRPr="00996FA2">
        <w:rPr>
          <w:rFonts w:ascii="Times New Roman" w:hAnsi="Times New Roman" w:cs="Times New Roman"/>
          <w:sz w:val="24"/>
          <w:szCs w:val="24"/>
          <w:lang w:val="fr-CA"/>
        </w:rPr>
        <w:t xml:space="preserve"> </w:t>
      </w:r>
      <w:bookmarkStart w:id="309" w:name="lt_pId284"/>
      <w:r w:rsidR="00996FA2">
        <w:rPr>
          <w:rFonts w:ascii="Times New Roman" w:hAnsi="Times New Roman" w:cs="Times New Roman"/>
          <w:sz w:val="24"/>
          <w:szCs w:val="24"/>
          <w:lang w:val="fr-CA"/>
        </w:rPr>
        <w:t>autrement dit, il s</w:t>
      </w:r>
      <w:r w:rsidR="00AC497E">
        <w:rPr>
          <w:rFonts w:ascii="Times New Roman" w:hAnsi="Times New Roman" w:cs="Times New Roman"/>
          <w:sz w:val="24"/>
          <w:szCs w:val="24"/>
          <w:lang w:val="fr-CA"/>
        </w:rPr>
        <w:t>’</w:t>
      </w:r>
      <w:r w:rsidR="00996FA2">
        <w:rPr>
          <w:rFonts w:ascii="Times New Roman" w:hAnsi="Times New Roman" w:cs="Times New Roman"/>
          <w:sz w:val="24"/>
          <w:szCs w:val="24"/>
          <w:lang w:val="fr-CA"/>
        </w:rPr>
        <w:t>agit des personnes qui n</w:t>
      </w:r>
      <w:r w:rsidR="00AC497E">
        <w:rPr>
          <w:rFonts w:ascii="Times New Roman" w:hAnsi="Times New Roman" w:cs="Times New Roman"/>
          <w:sz w:val="24"/>
          <w:szCs w:val="24"/>
          <w:lang w:val="fr-CA"/>
        </w:rPr>
        <w:t>’</w:t>
      </w:r>
      <w:r w:rsidR="00996FA2">
        <w:rPr>
          <w:rFonts w:ascii="Times New Roman" w:hAnsi="Times New Roman" w:cs="Times New Roman"/>
          <w:sz w:val="24"/>
          <w:szCs w:val="24"/>
          <w:lang w:val="fr-CA"/>
        </w:rPr>
        <w:t>avaient pas d</w:t>
      </w:r>
      <w:r w:rsidR="00AC497E">
        <w:rPr>
          <w:rFonts w:ascii="Times New Roman" w:hAnsi="Times New Roman" w:cs="Times New Roman"/>
          <w:sz w:val="24"/>
          <w:szCs w:val="24"/>
          <w:lang w:val="fr-CA"/>
        </w:rPr>
        <w:t>’</w:t>
      </w:r>
      <w:r w:rsidR="00996FA2">
        <w:rPr>
          <w:rFonts w:ascii="Times New Roman" w:hAnsi="Times New Roman" w:cs="Times New Roman"/>
          <w:sz w:val="24"/>
          <w:szCs w:val="24"/>
          <w:lang w:val="fr-CA"/>
        </w:rPr>
        <w:t xml:space="preserve">emploi et qui </w:t>
      </w:r>
      <w:r w:rsidR="00996FA2" w:rsidRPr="002A0203">
        <w:rPr>
          <w:rFonts w:ascii="Times New Roman" w:hAnsi="Times New Roman" w:cs="Times New Roman"/>
          <w:sz w:val="24"/>
          <w:szCs w:val="24"/>
          <w:lang w:val="fr-CA"/>
        </w:rPr>
        <w:t>n</w:t>
      </w:r>
      <w:r w:rsidR="00AC497E" w:rsidRPr="002A0203">
        <w:rPr>
          <w:rFonts w:ascii="Times New Roman" w:hAnsi="Times New Roman" w:cs="Times New Roman"/>
          <w:sz w:val="24"/>
          <w:szCs w:val="24"/>
          <w:lang w:val="fr-CA"/>
        </w:rPr>
        <w:t>’</w:t>
      </w:r>
      <w:r w:rsidR="00996FA2" w:rsidRPr="002A0203">
        <w:rPr>
          <w:rFonts w:ascii="Times New Roman" w:hAnsi="Times New Roman" w:cs="Times New Roman"/>
          <w:sz w:val="24"/>
          <w:szCs w:val="24"/>
          <w:lang w:val="fr-CA"/>
        </w:rPr>
        <w:t>étaient pas en chômage, comparativement à 19,7 % chez les femmes du même groupe d’âge sans incapacité</w:t>
      </w:r>
      <w:r w:rsidR="00B32154" w:rsidRPr="002A0203">
        <w:rPr>
          <w:rFonts w:ascii="Times New Roman" w:hAnsi="Times New Roman" w:cs="Times New Roman"/>
          <w:sz w:val="24"/>
          <w:szCs w:val="24"/>
          <w:vertAlign w:val="superscript"/>
        </w:rPr>
        <w:endnoteReference w:id="37"/>
      </w:r>
      <w:r w:rsidR="00996FA2" w:rsidRPr="002A0203">
        <w:rPr>
          <w:rFonts w:ascii="Times New Roman" w:hAnsi="Times New Roman" w:cs="Times New Roman"/>
          <w:sz w:val="24"/>
          <w:szCs w:val="24"/>
          <w:lang w:val="fr-CA"/>
        </w:rPr>
        <w:t>.</w:t>
      </w:r>
      <w:r w:rsidR="00996FA2">
        <w:rPr>
          <w:rFonts w:ascii="Times New Roman" w:hAnsi="Times New Roman" w:cs="Times New Roman"/>
          <w:sz w:val="24"/>
          <w:szCs w:val="24"/>
          <w:lang w:val="fr-CA"/>
        </w:rPr>
        <w:t xml:space="preserve"> </w:t>
      </w:r>
      <w:bookmarkEnd w:id="309"/>
    </w:p>
    <w:p w14:paraId="2B9F5621" w14:textId="73C7DFB9" w:rsidR="0081608A" w:rsidRPr="002D688A" w:rsidRDefault="00B32154" w:rsidP="0081608A">
      <w:pPr>
        <w:rPr>
          <w:rStyle w:val="Heading2Char"/>
          <w:rFonts w:ascii="Times New Roman" w:hAnsi="Times New Roman" w:cs="Times New Roman"/>
          <w:b/>
          <w:color w:val="auto"/>
          <w:sz w:val="24"/>
          <w:szCs w:val="24"/>
        </w:rPr>
      </w:pPr>
      <w:bookmarkStart w:id="310" w:name="lt_pId285"/>
      <w:bookmarkStart w:id="311" w:name="_Toc90279350"/>
      <w:r w:rsidRPr="002D688A">
        <w:rPr>
          <w:rStyle w:val="Heading2Char"/>
          <w:rFonts w:ascii="Times New Roman" w:hAnsi="Times New Roman" w:cs="Times New Roman"/>
          <w:b/>
          <w:color w:val="auto"/>
          <w:sz w:val="24"/>
          <w:szCs w:val="24"/>
        </w:rPr>
        <w:t>Écart salarial entre les sexes</w:t>
      </w:r>
      <w:bookmarkEnd w:id="310"/>
      <w:bookmarkEnd w:id="311"/>
    </w:p>
    <w:p w14:paraId="1AB7ECC2" w14:textId="23E209AF" w:rsidR="0081608A" w:rsidRPr="00B5055B" w:rsidRDefault="00131638" w:rsidP="0081608A">
      <w:pPr>
        <w:numPr>
          <w:ilvl w:val="0"/>
          <w:numId w:val="15"/>
        </w:numPr>
        <w:rPr>
          <w:rFonts w:ascii="Times New Roman" w:hAnsi="Times New Roman" w:cs="Times New Roman"/>
          <w:bCs/>
          <w:iCs/>
          <w:sz w:val="24"/>
          <w:szCs w:val="24"/>
          <w:lang w:val="fr-CA"/>
        </w:rPr>
      </w:pPr>
      <w:bookmarkStart w:id="312" w:name="lt_pId286"/>
      <w:r w:rsidRPr="00B5055B">
        <w:rPr>
          <w:rFonts w:ascii="Times New Roman" w:hAnsi="Times New Roman" w:cs="Times New Roman"/>
          <w:bCs/>
          <w:iCs/>
          <w:sz w:val="24"/>
          <w:szCs w:val="24"/>
          <w:lang w:val="fr-CA"/>
        </w:rPr>
        <w:t xml:space="preserve">Si l’on compare les salaires </w:t>
      </w:r>
      <w:r w:rsidRPr="00B5055B">
        <w:rPr>
          <w:rFonts w:ascii="Times New Roman" w:hAnsi="Times New Roman" w:cs="Times New Roman"/>
          <w:b/>
          <w:bCs/>
          <w:iCs/>
          <w:sz w:val="24"/>
          <w:szCs w:val="24"/>
          <w:lang w:val="fr-CA"/>
        </w:rPr>
        <w:t>horaires médians</w:t>
      </w:r>
      <w:r w:rsidRPr="00B5055B">
        <w:rPr>
          <w:rFonts w:ascii="Times New Roman" w:hAnsi="Times New Roman" w:cs="Times New Roman"/>
          <w:bCs/>
          <w:iCs/>
          <w:sz w:val="24"/>
          <w:szCs w:val="24"/>
          <w:lang w:val="fr-CA"/>
        </w:rPr>
        <w:t xml:space="preserve"> des </w:t>
      </w:r>
      <w:r w:rsidRPr="00B5055B">
        <w:rPr>
          <w:rFonts w:ascii="Times New Roman" w:hAnsi="Times New Roman" w:cs="Times New Roman"/>
          <w:b/>
          <w:bCs/>
          <w:iCs/>
          <w:sz w:val="24"/>
          <w:szCs w:val="24"/>
          <w:lang w:val="fr-CA"/>
        </w:rPr>
        <w:t>femmes et des hommes</w:t>
      </w:r>
      <w:r w:rsidR="00BD5837" w:rsidRPr="00B5055B">
        <w:rPr>
          <w:rFonts w:ascii="Times New Roman" w:hAnsi="Times New Roman" w:cs="Times New Roman"/>
          <w:bCs/>
          <w:iCs/>
          <w:sz w:val="24"/>
          <w:szCs w:val="24"/>
          <w:lang w:val="fr-CA"/>
        </w:rPr>
        <w:t xml:space="preserve"> (âgés de 15 </w:t>
      </w:r>
      <w:r w:rsidRPr="00B5055B">
        <w:rPr>
          <w:rFonts w:ascii="Times New Roman" w:hAnsi="Times New Roman" w:cs="Times New Roman"/>
          <w:bCs/>
          <w:iCs/>
          <w:sz w:val="24"/>
          <w:szCs w:val="24"/>
          <w:lang w:val="fr-CA"/>
        </w:rPr>
        <w:t xml:space="preserve">ans et plus) travaillant à </w:t>
      </w:r>
      <w:r w:rsidRPr="00B5055B">
        <w:rPr>
          <w:rFonts w:ascii="Times New Roman" w:hAnsi="Times New Roman" w:cs="Times New Roman"/>
          <w:b/>
          <w:bCs/>
          <w:iCs/>
          <w:sz w:val="24"/>
          <w:szCs w:val="24"/>
          <w:lang w:val="fr-CA"/>
        </w:rPr>
        <w:t xml:space="preserve">temps plein </w:t>
      </w:r>
      <w:r w:rsidR="00BD5837" w:rsidRPr="00B5055B">
        <w:rPr>
          <w:rFonts w:ascii="Times New Roman" w:hAnsi="Times New Roman" w:cs="Times New Roman"/>
          <w:bCs/>
          <w:iCs/>
          <w:sz w:val="24"/>
          <w:szCs w:val="24"/>
          <w:lang w:val="fr-CA"/>
        </w:rPr>
        <w:t>en </w:t>
      </w:r>
      <w:r w:rsidRPr="00B5055B">
        <w:rPr>
          <w:rFonts w:ascii="Times New Roman" w:hAnsi="Times New Roman" w:cs="Times New Roman"/>
          <w:bCs/>
          <w:iCs/>
          <w:sz w:val="24"/>
          <w:szCs w:val="24"/>
          <w:lang w:val="fr-CA"/>
        </w:rPr>
        <w:t xml:space="preserve">2019, les femmes gagnaient </w:t>
      </w:r>
      <w:r w:rsidRPr="00B5055B">
        <w:rPr>
          <w:rFonts w:ascii="Times New Roman" w:hAnsi="Times New Roman" w:cs="Times New Roman"/>
          <w:b/>
          <w:bCs/>
          <w:iCs/>
          <w:sz w:val="24"/>
          <w:szCs w:val="24"/>
          <w:lang w:val="fr-CA"/>
        </w:rPr>
        <w:t>88 cents</w:t>
      </w:r>
      <w:r w:rsidRPr="00B5055B">
        <w:rPr>
          <w:rFonts w:ascii="Times New Roman" w:hAnsi="Times New Roman" w:cs="Times New Roman"/>
          <w:bCs/>
          <w:iCs/>
          <w:sz w:val="24"/>
          <w:szCs w:val="24"/>
          <w:lang w:val="fr-CA"/>
        </w:rPr>
        <w:t xml:space="preserve"> pour chaque dollar gagné par les hommes, ce qui suggère un écart de 12 %</w:t>
      </w:r>
      <w:r w:rsidR="008E5531" w:rsidRPr="00B5055B">
        <w:rPr>
          <w:rFonts w:ascii="Times New Roman" w:hAnsi="Times New Roman" w:cs="Times New Roman"/>
          <w:bCs/>
          <w:iCs/>
          <w:sz w:val="24"/>
          <w:szCs w:val="24"/>
          <w:vertAlign w:val="superscript"/>
          <w:lang w:val="en-US"/>
        </w:rPr>
        <w:endnoteReference w:id="38"/>
      </w:r>
      <w:r w:rsidR="00B5055B" w:rsidRPr="00B5055B">
        <w:rPr>
          <w:rFonts w:ascii="Times New Roman" w:hAnsi="Times New Roman" w:cs="Times New Roman"/>
          <w:bCs/>
          <w:iCs/>
          <w:sz w:val="24"/>
          <w:szCs w:val="24"/>
          <w:vertAlign w:val="superscript"/>
          <w:lang w:val="fr-CA"/>
        </w:rPr>
        <w:t>,</w:t>
      </w:r>
      <w:r w:rsidR="00B5055B" w:rsidRPr="00150920">
        <w:rPr>
          <w:rFonts w:ascii="Times New Roman" w:hAnsi="Times New Roman" w:cs="Times New Roman"/>
          <w:bCs/>
          <w:iCs/>
          <w:sz w:val="24"/>
          <w:szCs w:val="24"/>
          <w:vertAlign w:val="superscript"/>
          <w:lang w:val="fr-CA"/>
        </w:rPr>
        <w:t xml:space="preserve"> </w:t>
      </w:r>
      <w:r w:rsidR="00907F46" w:rsidRPr="00B5055B">
        <w:rPr>
          <w:rFonts w:ascii="Times New Roman" w:hAnsi="Times New Roman" w:cs="Times New Roman"/>
          <w:bCs/>
          <w:iCs/>
          <w:sz w:val="24"/>
          <w:szCs w:val="24"/>
          <w:vertAlign w:val="superscript"/>
          <w:lang w:val="en-US"/>
        </w:rPr>
        <w:endnoteReference w:id="39"/>
      </w:r>
      <w:r w:rsidRPr="00B5055B">
        <w:rPr>
          <w:rFonts w:ascii="Times New Roman" w:hAnsi="Times New Roman" w:cs="Times New Roman"/>
          <w:bCs/>
          <w:iCs/>
          <w:sz w:val="24"/>
          <w:szCs w:val="24"/>
          <w:lang w:val="fr-CA"/>
        </w:rPr>
        <w:t>.</w:t>
      </w:r>
      <w:bookmarkEnd w:id="312"/>
      <w:r w:rsidR="003C5CE7" w:rsidRPr="00B5055B">
        <w:rPr>
          <w:rFonts w:ascii="Times New Roman" w:hAnsi="Times New Roman" w:cs="Times New Roman"/>
          <w:bCs/>
          <w:iCs/>
          <w:sz w:val="24"/>
          <w:szCs w:val="24"/>
          <w:lang w:val="fr-CA"/>
        </w:rPr>
        <w:t xml:space="preserve"> </w:t>
      </w:r>
    </w:p>
    <w:p w14:paraId="1D028DDE" w14:textId="6B37EA26" w:rsidR="0081608A" w:rsidRPr="00B5055B" w:rsidRDefault="003144CB" w:rsidP="0081608A">
      <w:pPr>
        <w:numPr>
          <w:ilvl w:val="1"/>
          <w:numId w:val="15"/>
        </w:numPr>
        <w:rPr>
          <w:rFonts w:ascii="Times New Roman" w:hAnsi="Times New Roman" w:cs="Times New Roman"/>
          <w:bCs/>
          <w:iCs/>
          <w:sz w:val="24"/>
          <w:szCs w:val="24"/>
          <w:lang w:val="fr-CA"/>
        </w:rPr>
      </w:pPr>
      <w:bookmarkStart w:id="313" w:name="lt_pId287"/>
      <w:r w:rsidRPr="00B5055B">
        <w:rPr>
          <w:rFonts w:ascii="Times New Roman" w:hAnsi="Times New Roman" w:cs="Times New Roman"/>
          <w:bCs/>
          <w:iCs/>
          <w:sz w:val="24"/>
          <w:szCs w:val="24"/>
          <w:lang w:val="fr-CA"/>
        </w:rPr>
        <w:t>L’écart salarial entre les sexes (salaires horaires médians,</w:t>
      </w:r>
      <w:r w:rsidR="00BD5837" w:rsidRPr="00B5055B">
        <w:rPr>
          <w:rFonts w:ascii="Times New Roman" w:hAnsi="Times New Roman" w:cs="Times New Roman"/>
          <w:bCs/>
          <w:iCs/>
          <w:sz w:val="24"/>
          <w:szCs w:val="24"/>
          <w:lang w:val="fr-CA"/>
        </w:rPr>
        <w:t xml:space="preserve"> </w:t>
      </w:r>
      <w:r w:rsidRPr="00B5055B">
        <w:rPr>
          <w:rFonts w:ascii="Times New Roman" w:hAnsi="Times New Roman" w:cs="Times New Roman"/>
          <w:bCs/>
          <w:iCs/>
          <w:sz w:val="24"/>
          <w:szCs w:val="24"/>
          <w:lang w:val="fr-CA"/>
        </w:rPr>
        <w:t>15</w:t>
      </w:r>
      <w:r w:rsidR="00BD5837" w:rsidRPr="00B5055B">
        <w:rPr>
          <w:rFonts w:ascii="Times New Roman" w:hAnsi="Times New Roman" w:cs="Times New Roman"/>
          <w:bCs/>
          <w:iCs/>
          <w:sz w:val="24"/>
          <w:szCs w:val="24"/>
          <w:lang w:val="fr-CA"/>
        </w:rPr>
        <w:t> </w:t>
      </w:r>
      <w:r w:rsidRPr="00B5055B">
        <w:rPr>
          <w:rFonts w:ascii="Times New Roman" w:hAnsi="Times New Roman" w:cs="Times New Roman"/>
          <w:bCs/>
          <w:iCs/>
          <w:sz w:val="24"/>
          <w:szCs w:val="24"/>
          <w:lang w:val="fr-CA"/>
        </w:rPr>
        <w:t xml:space="preserve">ans et plus, temps plein) </w:t>
      </w:r>
      <w:r w:rsidR="00D44DB0" w:rsidRPr="00B5055B">
        <w:rPr>
          <w:rFonts w:ascii="Times New Roman" w:hAnsi="Times New Roman" w:cs="Times New Roman"/>
          <w:bCs/>
          <w:iCs/>
          <w:sz w:val="24"/>
          <w:szCs w:val="24"/>
          <w:lang w:val="fr-CA"/>
        </w:rPr>
        <w:t>reste</w:t>
      </w:r>
      <w:r w:rsidRPr="00B5055B">
        <w:rPr>
          <w:rFonts w:ascii="Times New Roman" w:hAnsi="Times New Roman" w:cs="Times New Roman"/>
          <w:bCs/>
          <w:iCs/>
          <w:sz w:val="24"/>
          <w:szCs w:val="24"/>
          <w:lang w:val="fr-CA"/>
        </w:rPr>
        <w:t xml:space="preserve"> </w:t>
      </w:r>
      <w:r w:rsidRPr="00B5055B">
        <w:rPr>
          <w:rFonts w:ascii="Times New Roman" w:hAnsi="Times New Roman" w:cs="Times New Roman"/>
          <w:b/>
          <w:bCs/>
          <w:iCs/>
          <w:sz w:val="24"/>
          <w:szCs w:val="24"/>
          <w:lang w:val="fr-CA"/>
        </w:rPr>
        <w:t>stable</w:t>
      </w:r>
      <w:r w:rsidRPr="00B5055B">
        <w:rPr>
          <w:rFonts w:ascii="Times New Roman" w:hAnsi="Times New Roman" w:cs="Times New Roman"/>
          <w:bCs/>
          <w:iCs/>
          <w:sz w:val="24"/>
          <w:szCs w:val="24"/>
          <w:lang w:val="fr-CA"/>
        </w:rPr>
        <w:t xml:space="preserve">, à </w:t>
      </w:r>
      <w:r w:rsidRPr="00B5055B">
        <w:rPr>
          <w:rFonts w:ascii="Times New Roman" w:hAnsi="Times New Roman" w:cs="Times New Roman"/>
          <w:b/>
          <w:bCs/>
          <w:iCs/>
          <w:sz w:val="24"/>
          <w:szCs w:val="24"/>
          <w:lang w:val="fr-CA"/>
        </w:rPr>
        <w:t>12 %, depuis 2015</w:t>
      </w:r>
      <w:r w:rsidR="008E5531" w:rsidRPr="00B5055B">
        <w:rPr>
          <w:rFonts w:ascii="Times New Roman" w:hAnsi="Times New Roman" w:cs="Times New Roman"/>
          <w:bCs/>
          <w:iCs/>
          <w:sz w:val="24"/>
          <w:szCs w:val="24"/>
          <w:vertAlign w:val="superscript"/>
          <w:lang w:val="en-GB"/>
        </w:rPr>
        <w:endnoteReference w:id="40"/>
      </w:r>
      <w:r w:rsidRPr="00B5055B">
        <w:rPr>
          <w:rFonts w:ascii="Times New Roman" w:hAnsi="Times New Roman" w:cs="Times New Roman"/>
          <w:bCs/>
          <w:iCs/>
          <w:sz w:val="24"/>
          <w:szCs w:val="24"/>
          <w:lang w:val="fr-CA"/>
        </w:rPr>
        <w:t>.</w:t>
      </w:r>
      <w:bookmarkEnd w:id="313"/>
    </w:p>
    <w:p w14:paraId="06094AC1" w14:textId="3B824B38" w:rsidR="0081608A" w:rsidRPr="003A4292" w:rsidRDefault="00444278" w:rsidP="0081608A">
      <w:pPr>
        <w:numPr>
          <w:ilvl w:val="0"/>
          <w:numId w:val="16"/>
        </w:numPr>
        <w:rPr>
          <w:rFonts w:ascii="Times New Roman" w:hAnsi="Times New Roman" w:cs="Times New Roman"/>
          <w:sz w:val="24"/>
          <w:szCs w:val="24"/>
          <w:lang w:val="fr-CA"/>
        </w:rPr>
      </w:pPr>
      <w:bookmarkStart w:id="314" w:name="lt_pId288"/>
      <w:r w:rsidRPr="003A4292">
        <w:rPr>
          <w:rFonts w:ascii="Times New Roman" w:hAnsi="Times New Roman" w:cs="Times New Roman"/>
          <w:sz w:val="24"/>
          <w:szCs w:val="24"/>
          <w:lang w:val="fr-CA"/>
        </w:rPr>
        <w:t xml:space="preserve">L’étude </w:t>
      </w:r>
      <w:hyperlink r:id="rId8" w:history="1">
        <w:r w:rsidR="008E5531" w:rsidRPr="003A4292">
          <w:rPr>
            <w:rStyle w:val="Hyperlink"/>
            <w:rFonts w:ascii="Times New Roman" w:hAnsi="Times New Roman" w:cs="Times New Roman"/>
            <w:i/>
            <w:sz w:val="24"/>
            <w:szCs w:val="24"/>
            <w:lang w:val="fr-CA"/>
          </w:rPr>
          <w:t>Combien gagnent-ils</w:t>
        </w:r>
      </w:hyperlink>
      <w:r w:rsidR="008E5531" w:rsidRPr="003A4292">
        <w:rPr>
          <w:rFonts w:ascii="Times New Roman" w:hAnsi="Times New Roman" w:cs="Times New Roman"/>
          <w:sz w:val="24"/>
          <w:szCs w:val="24"/>
          <w:lang w:val="fr-CA"/>
        </w:rPr>
        <w:t xml:space="preserve"> publiée en janvier 2020 par l’Université d’Ottawa et le Conseil de l’information sur le marché du travail (avec le soutien de Statistique Canada </w:t>
      </w:r>
      <w:r w:rsidR="00041FE0">
        <w:rPr>
          <w:rFonts w:ascii="Times New Roman" w:hAnsi="Times New Roman" w:cs="Times New Roman"/>
          <w:sz w:val="24"/>
          <w:szCs w:val="24"/>
          <w:lang w:val="fr-CA"/>
        </w:rPr>
        <w:t>et</w:t>
      </w:r>
      <w:r w:rsidR="008E5531" w:rsidRPr="003A4292">
        <w:rPr>
          <w:rFonts w:ascii="Times New Roman" w:hAnsi="Times New Roman" w:cs="Times New Roman"/>
          <w:sz w:val="24"/>
          <w:szCs w:val="24"/>
          <w:lang w:val="fr-CA"/>
        </w:rPr>
        <w:t xml:space="preserve"> </w:t>
      </w:r>
      <w:r w:rsidR="00D44DB0" w:rsidRPr="003A4292">
        <w:rPr>
          <w:rFonts w:ascii="Times New Roman" w:hAnsi="Times New Roman" w:cs="Times New Roman"/>
          <w:sz w:val="24"/>
          <w:szCs w:val="24"/>
          <w:lang w:val="fr-CA"/>
        </w:rPr>
        <w:t>d’</w:t>
      </w:r>
      <w:r w:rsidR="008E5531" w:rsidRPr="003A4292">
        <w:rPr>
          <w:rFonts w:ascii="Times New Roman" w:hAnsi="Times New Roman" w:cs="Times New Roman"/>
          <w:sz w:val="24"/>
          <w:szCs w:val="24"/>
          <w:lang w:val="fr-CA"/>
        </w:rPr>
        <w:t>Emploi et Développement social Canada)</w:t>
      </w:r>
      <w:bookmarkEnd w:id="314"/>
      <w:r w:rsidR="003A4292" w:rsidRPr="003A4292">
        <w:rPr>
          <w:rFonts w:ascii="Times New Roman" w:hAnsi="Times New Roman" w:cs="Times New Roman"/>
          <w:sz w:val="24"/>
          <w:szCs w:val="24"/>
          <w:lang w:val="fr-CA"/>
        </w:rPr>
        <w:t xml:space="preserve"> a révélé que l’</w:t>
      </w:r>
      <w:r w:rsidR="003A4292" w:rsidRPr="003A4292">
        <w:rPr>
          <w:rFonts w:ascii="Times New Roman" w:hAnsi="Times New Roman" w:cs="Times New Roman"/>
          <w:b/>
          <w:sz w:val="24"/>
          <w:szCs w:val="24"/>
          <w:lang w:val="fr-CA"/>
        </w:rPr>
        <w:t>inégalité des gains</w:t>
      </w:r>
      <w:r w:rsidR="003A4292" w:rsidRPr="003A4292">
        <w:rPr>
          <w:rFonts w:ascii="Times New Roman" w:hAnsi="Times New Roman" w:cs="Times New Roman"/>
          <w:sz w:val="24"/>
          <w:szCs w:val="24"/>
          <w:lang w:val="fr-CA"/>
        </w:rPr>
        <w:t xml:space="preserve"> annuel</w:t>
      </w:r>
      <w:r w:rsidR="003A4292">
        <w:rPr>
          <w:rFonts w:ascii="Times New Roman" w:hAnsi="Times New Roman" w:cs="Times New Roman"/>
          <w:sz w:val="24"/>
          <w:szCs w:val="24"/>
          <w:lang w:val="fr-CA"/>
        </w:rPr>
        <w:t>s</w:t>
      </w:r>
      <w:r w:rsidR="003A4292" w:rsidRPr="003A4292">
        <w:rPr>
          <w:rFonts w:ascii="Times New Roman" w:hAnsi="Times New Roman" w:cs="Times New Roman"/>
          <w:sz w:val="24"/>
          <w:szCs w:val="24"/>
          <w:lang w:val="fr-CA"/>
        </w:rPr>
        <w:t xml:space="preserve"> semble </w:t>
      </w:r>
      <w:r w:rsidR="003A4292" w:rsidRPr="003A4292">
        <w:rPr>
          <w:rFonts w:ascii="Times New Roman" w:hAnsi="Times New Roman" w:cs="Times New Roman"/>
          <w:sz w:val="24"/>
          <w:szCs w:val="24"/>
          <w:lang w:val="fr-CA"/>
        </w:rPr>
        <w:lastRenderedPageBreak/>
        <w:t xml:space="preserve">également être </w:t>
      </w:r>
      <w:r w:rsidR="003A4292" w:rsidRPr="003A4292">
        <w:rPr>
          <w:rFonts w:ascii="Times New Roman" w:hAnsi="Times New Roman" w:cs="Times New Roman"/>
          <w:b/>
          <w:sz w:val="24"/>
          <w:szCs w:val="24"/>
          <w:lang w:val="fr-CA"/>
        </w:rPr>
        <w:t>présente dès l’obtention du diplôme au niveau postsecondaire</w:t>
      </w:r>
      <w:r w:rsidR="003A4292" w:rsidRPr="003A4292">
        <w:rPr>
          <w:rFonts w:ascii="Times New Roman" w:hAnsi="Times New Roman" w:cs="Times New Roman"/>
          <w:sz w:val="24"/>
          <w:szCs w:val="24"/>
          <w:lang w:val="fr-CA"/>
        </w:rPr>
        <w:t xml:space="preserve"> et se </w:t>
      </w:r>
      <w:r w:rsidR="003A4292" w:rsidRPr="003A4292">
        <w:rPr>
          <w:rFonts w:ascii="Times New Roman" w:hAnsi="Times New Roman" w:cs="Times New Roman"/>
          <w:b/>
          <w:sz w:val="24"/>
          <w:szCs w:val="24"/>
          <w:lang w:val="fr-CA"/>
        </w:rPr>
        <w:t>creuse</w:t>
      </w:r>
      <w:r w:rsidR="003A4292" w:rsidRPr="003A4292">
        <w:rPr>
          <w:rFonts w:ascii="Times New Roman" w:hAnsi="Times New Roman" w:cs="Times New Roman"/>
          <w:sz w:val="24"/>
          <w:szCs w:val="24"/>
          <w:lang w:val="fr-CA"/>
        </w:rPr>
        <w:t xml:space="preserve"> considérablement au cours des </w:t>
      </w:r>
      <w:r w:rsidR="003A4292" w:rsidRPr="003A4292">
        <w:rPr>
          <w:rFonts w:ascii="Times New Roman" w:hAnsi="Times New Roman" w:cs="Times New Roman"/>
          <w:b/>
          <w:sz w:val="24"/>
          <w:szCs w:val="24"/>
          <w:lang w:val="fr-CA"/>
        </w:rPr>
        <w:t>cinq</w:t>
      </w:r>
      <w:r w:rsidR="00CA35B3">
        <w:rPr>
          <w:rFonts w:ascii="Times New Roman" w:hAnsi="Times New Roman" w:cs="Times New Roman"/>
          <w:sz w:val="24"/>
          <w:szCs w:val="24"/>
          <w:lang w:val="fr-CA"/>
        </w:rPr>
        <w:t> </w:t>
      </w:r>
      <w:r w:rsidR="003A4292" w:rsidRPr="003A4292">
        <w:rPr>
          <w:rFonts w:ascii="Times New Roman" w:hAnsi="Times New Roman" w:cs="Times New Roman"/>
          <w:sz w:val="24"/>
          <w:szCs w:val="24"/>
          <w:lang w:val="fr-CA"/>
        </w:rPr>
        <w:t xml:space="preserve">premières </w:t>
      </w:r>
      <w:r w:rsidR="003A4292" w:rsidRPr="003A4292">
        <w:rPr>
          <w:rFonts w:ascii="Times New Roman" w:hAnsi="Times New Roman" w:cs="Times New Roman"/>
          <w:b/>
          <w:sz w:val="24"/>
          <w:szCs w:val="24"/>
          <w:lang w:val="fr-CA"/>
        </w:rPr>
        <w:t>années</w:t>
      </w:r>
      <w:r w:rsidR="003A4292" w:rsidRPr="003A4292">
        <w:rPr>
          <w:rFonts w:ascii="Times New Roman" w:hAnsi="Times New Roman" w:cs="Times New Roman"/>
          <w:sz w:val="24"/>
          <w:szCs w:val="24"/>
          <w:lang w:val="fr-CA"/>
        </w:rPr>
        <w:t xml:space="preserve"> </w:t>
      </w:r>
      <w:r w:rsidR="00041FE0">
        <w:rPr>
          <w:rFonts w:ascii="Times New Roman" w:hAnsi="Times New Roman" w:cs="Times New Roman"/>
          <w:sz w:val="24"/>
          <w:szCs w:val="24"/>
          <w:lang w:val="fr-CA"/>
        </w:rPr>
        <w:t>sur le marché du travail.</w:t>
      </w:r>
    </w:p>
    <w:p w14:paraId="67ED9512" w14:textId="77777777" w:rsidR="0064548E" w:rsidRPr="0064548E" w:rsidRDefault="0064548E" w:rsidP="0064548E">
      <w:pPr>
        <w:numPr>
          <w:ilvl w:val="1"/>
          <w:numId w:val="16"/>
        </w:numPr>
        <w:rPr>
          <w:rFonts w:ascii="Times New Roman" w:hAnsi="Times New Roman" w:cs="Times New Roman"/>
          <w:sz w:val="24"/>
          <w:szCs w:val="24"/>
          <w:lang w:val="fr-CA"/>
        </w:rPr>
      </w:pPr>
      <w:bookmarkStart w:id="315" w:name="_Toc57815959"/>
      <w:r w:rsidRPr="004B4CC2">
        <w:rPr>
          <w:rFonts w:ascii="Times New Roman" w:hAnsi="Times New Roman" w:cs="Times New Roman"/>
          <w:sz w:val="24"/>
          <w:szCs w:val="24"/>
          <w:lang w:val="fr-CA"/>
        </w:rPr>
        <w:t xml:space="preserve">En comparant les </w:t>
      </w:r>
      <w:r w:rsidRPr="0064548E">
        <w:rPr>
          <w:rFonts w:ascii="Times New Roman" w:hAnsi="Times New Roman" w:cs="Times New Roman"/>
          <w:b/>
          <w:sz w:val="24"/>
          <w:szCs w:val="24"/>
          <w:lang w:val="fr-CA"/>
        </w:rPr>
        <w:t>gains</w:t>
      </w:r>
      <w:r w:rsidRPr="004B4CC2">
        <w:rPr>
          <w:rFonts w:ascii="Times New Roman" w:hAnsi="Times New Roman" w:cs="Times New Roman"/>
          <w:b/>
          <w:sz w:val="24"/>
          <w:szCs w:val="24"/>
          <w:lang w:val="fr-CA"/>
        </w:rPr>
        <w:t xml:space="preserve"> annuels</w:t>
      </w:r>
      <w:r w:rsidRPr="004B4CC2">
        <w:rPr>
          <w:rFonts w:ascii="Times New Roman" w:hAnsi="Times New Roman" w:cs="Times New Roman"/>
          <w:sz w:val="24"/>
          <w:szCs w:val="24"/>
          <w:lang w:val="fr-CA"/>
        </w:rPr>
        <w:t xml:space="preserve"> des femmes et des hommes ayant les </w:t>
      </w:r>
      <w:r w:rsidRPr="004B4CC2">
        <w:rPr>
          <w:rFonts w:ascii="Times New Roman" w:hAnsi="Times New Roman" w:cs="Times New Roman"/>
          <w:b/>
          <w:sz w:val="24"/>
          <w:szCs w:val="24"/>
          <w:lang w:val="fr-CA"/>
        </w:rPr>
        <w:t xml:space="preserve">mêmes </w:t>
      </w:r>
      <w:r w:rsidRPr="0064548E">
        <w:rPr>
          <w:rFonts w:ascii="Times New Roman" w:hAnsi="Times New Roman" w:cs="Times New Roman"/>
          <w:b/>
          <w:sz w:val="24"/>
          <w:szCs w:val="24"/>
          <w:lang w:val="fr-CA"/>
        </w:rPr>
        <w:t>sanctions d’études</w:t>
      </w:r>
      <w:r w:rsidRPr="0064548E">
        <w:rPr>
          <w:rFonts w:ascii="Times New Roman" w:hAnsi="Times New Roman" w:cs="Times New Roman"/>
          <w:sz w:val="24"/>
          <w:szCs w:val="24"/>
          <w:vertAlign w:val="superscript"/>
        </w:rPr>
        <w:footnoteReference w:id="6"/>
      </w:r>
      <w:r w:rsidRPr="0064548E">
        <w:rPr>
          <w:rFonts w:ascii="Times New Roman" w:hAnsi="Times New Roman" w:cs="Times New Roman"/>
          <w:sz w:val="24"/>
          <w:szCs w:val="24"/>
          <w:lang w:val="fr-CA"/>
        </w:rPr>
        <w:t xml:space="preserve">, l’étude a démontré que les </w:t>
      </w:r>
      <w:r w:rsidRPr="0064548E">
        <w:rPr>
          <w:rFonts w:ascii="Times New Roman" w:hAnsi="Times New Roman" w:cs="Times New Roman"/>
          <w:b/>
          <w:sz w:val="24"/>
          <w:szCs w:val="24"/>
          <w:lang w:val="fr-CA"/>
        </w:rPr>
        <w:t>femmes gagnent de 2 à 21 % de moins</w:t>
      </w:r>
      <w:r w:rsidRPr="0064548E">
        <w:rPr>
          <w:rFonts w:ascii="Times New Roman" w:hAnsi="Times New Roman" w:cs="Times New Roman"/>
          <w:sz w:val="24"/>
          <w:szCs w:val="24"/>
          <w:lang w:val="fr-CA"/>
        </w:rPr>
        <w:t xml:space="preserve"> que leurs homologues masculins au cours de la </w:t>
      </w:r>
      <w:r w:rsidRPr="0064548E">
        <w:rPr>
          <w:rFonts w:ascii="Times New Roman" w:hAnsi="Times New Roman" w:cs="Times New Roman"/>
          <w:b/>
          <w:sz w:val="24"/>
          <w:szCs w:val="24"/>
          <w:lang w:val="fr-CA"/>
        </w:rPr>
        <w:t>première année suivant l’obtention de leur diplôme</w:t>
      </w:r>
      <w:r w:rsidRPr="0064548E">
        <w:rPr>
          <w:rFonts w:ascii="Times New Roman" w:hAnsi="Times New Roman" w:cs="Times New Roman"/>
          <w:sz w:val="24"/>
          <w:szCs w:val="24"/>
          <w:lang w:val="fr-CA"/>
        </w:rPr>
        <w:t>.</w:t>
      </w:r>
    </w:p>
    <w:p w14:paraId="207CC4C2" w14:textId="08DA471E" w:rsidR="0064548E" w:rsidRPr="0064548E" w:rsidRDefault="0064548E" w:rsidP="0064548E">
      <w:pPr>
        <w:numPr>
          <w:ilvl w:val="1"/>
          <w:numId w:val="16"/>
        </w:numPr>
        <w:rPr>
          <w:rFonts w:ascii="Times New Roman" w:hAnsi="Times New Roman" w:cs="Times New Roman"/>
          <w:sz w:val="24"/>
          <w:szCs w:val="24"/>
          <w:lang w:val="fr-CA"/>
        </w:rPr>
      </w:pPr>
      <w:r w:rsidRPr="0064548E">
        <w:rPr>
          <w:rFonts w:ascii="Times New Roman" w:hAnsi="Times New Roman" w:cs="Times New Roman"/>
          <w:sz w:val="24"/>
          <w:szCs w:val="24"/>
          <w:lang w:val="fr-CA"/>
        </w:rPr>
        <w:t xml:space="preserve">En comparant les </w:t>
      </w:r>
      <w:r>
        <w:rPr>
          <w:rFonts w:ascii="Times New Roman" w:hAnsi="Times New Roman" w:cs="Times New Roman"/>
          <w:b/>
          <w:sz w:val="24"/>
          <w:szCs w:val="24"/>
          <w:lang w:val="fr-CA"/>
        </w:rPr>
        <w:t>gains</w:t>
      </w:r>
      <w:r w:rsidRPr="0064548E">
        <w:rPr>
          <w:rFonts w:ascii="Times New Roman" w:hAnsi="Times New Roman" w:cs="Times New Roman"/>
          <w:b/>
          <w:sz w:val="24"/>
          <w:szCs w:val="24"/>
          <w:lang w:val="fr-CA"/>
        </w:rPr>
        <w:t xml:space="preserve"> annuels</w:t>
      </w:r>
      <w:r w:rsidRPr="0064548E">
        <w:rPr>
          <w:rFonts w:ascii="Times New Roman" w:hAnsi="Times New Roman" w:cs="Times New Roman"/>
          <w:sz w:val="24"/>
          <w:szCs w:val="24"/>
          <w:lang w:val="fr-CA"/>
        </w:rPr>
        <w:t xml:space="preserve"> des femmes et des hommes ayant les </w:t>
      </w:r>
      <w:r w:rsidRPr="0064548E">
        <w:rPr>
          <w:rFonts w:ascii="Times New Roman" w:hAnsi="Times New Roman" w:cs="Times New Roman"/>
          <w:b/>
          <w:sz w:val="24"/>
          <w:szCs w:val="24"/>
          <w:lang w:val="fr-CA"/>
        </w:rPr>
        <w:t xml:space="preserve">mêmes sanctions d’études </w:t>
      </w:r>
      <w:r w:rsidRPr="0064548E">
        <w:rPr>
          <w:rFonts w:ascii="Times New Roman" w:hAnsi="Times New Roman" w:cs="Times New Roman"/>
          <w:sz w:val="24"/>
          <w:szCs w:val="24"/>
          <w:lang w:val="fr-CA"/>
        </w:rPr>
        <w:t xml:space="preserve">et dans le même </w:t>
      </w:r>
      <w:r w:rsidRPr="0064548E">
        <w:rPr>
          <w:rFonts w:ascii="Times New Roman" w:hAnsi="Times New Roman" w:cs="Times New Roman"/>
          <w:b/>
          <w:i/>
          <w:sz w:val="24"/>
          <w:szCs w:val="24"/>
          <w:lang w:val="fr-CA"/>
        </w:rPr>
        <w:t>domaine d’études</w:t>
      </w:r>
      <w:r w:rsidRPr="0064548E">
        <w:rPr>
          <w:rFonts w:ascii="Times New Roman" w:hAnsi="Times New Roman" w:cs="Times New Roman"/>
          <w:sz w:val="24"/>
          <w:szCs w:val="24"/>
          <w:lang w:val="fr-CA"/>
        </w:rPr>
        <w:t xml:space="preserve">, l’étude a révélé que </w:t>
      </w:r>
      <w:r w:rsidRPr="0064548E">
        <w:rPr>
          <w:rFonts w:ascii="Times New Roman" w:hAnsi="Times New Roman" w:cs="Times New Roman"/>
          <w:b/>
          <w:sz w:val="24"/>
          <w:szCs w:val="24"/>
          <w:lang w:val="fr-CA"/>
        </w:rPr>
        <w:t>cinq ans après l’obtention de leur diplôme</w:t>
      </w:r>
      <w:r w:rsidRPr="0064548E">
        <w:rPr>
          <w:rFonts w:ascii="Times New Roman" w:hAnsi="Times New Roman" w:cs="Times New Roman"/>
          <w:sz w:val="24"/>
          <w:szCs w:val="24"/>
          <w:lang w:val="fr-CA"/>
        </w:rPr>
        <w:t xml:space="preserve"> les </w:t>
      </w:r>
      <w:r w:rsidRPr="0064548E">
        <w:rPr>
          <w:rFonts w:ascii="Times New Roman" w:hAnsi="Times New Roman" w:cs="Times New Roman"/>
          <w:b/>
          <w:sz w:val="24"/>
          <w:szCs w:val="24"/>
          <w:lang w:val="fr-CA"/>
        </w:rPr>
        <w:t>femmes gagnaient moins</w:t>
      </w:r>
      <w:r w:rsidRPr="0064548E">
        <w:rPr>
          <w:rFonts w:ascii="Times New Roman" w:hAnsi="Times New Roman" w:cs="Times New Roman"/>
          <w:sz w:val="24"/>
          <w:szCs w:val="24"/>
          <w:lang w:val="fr-CA"/>
        </w:rPr>
        <w:t xml:space="preserve"> que leurs homologues masculins </w:t>
      </w:r>
      <w:r w:rsidRPr="0064548E">
        <w:rPr>
          <w:rFonts w:ascii="Times New Roman" w:hAnsi="Times New Roman" w:cs="Times New Roman"/>
          <w:b/>
          <w:sz w:val="24"/>
          <w:szCs w:val="24"/>
          <w:lang w:val="fr-CA"/>
        </w:rPr>
        <w:t xml:space="preserve">dans tous les domaines d’études </w:t>
      </w:r>
      <w:r w:rsidRPr="004B4CC2">
        <w:rPr>
          <w:rFonts w:ascii="Times New Roman" w:hAnsi="Times New Roman" w:cs="Times New Roman"/>
          <w:b/>
          <w:sz w:val="24"/>
          <w:szCs w:val="24"/>
          <w:lang w:val="fr-CA"/>
        </w:rPr>
        <w:t>et à tous les</w:t>
      </w:r>
      <w:r w:rsidRPr="0064548E">
        <w:rPr>
          <w:rFonts w:ascii="Times New Roman" w:hAnsi="Times New Roman" w:cs="Times New Roman"/>
          <w:b/>
          <w:sz w:val="24"/>
          <w:szCs w:val="24"/>
          <w:lang w:val="fr-CA"/>
        </w:rPr>
        <w:t xml:space="preserve"> niveaux des sanctions d’études </w:t>
      </w:r>
      <w:r w:rsidRPr="0064548E">
        <w:rPr>
          <w:rFonts w:ascii="Times New Roman" w:hAnsi="Times New Roman" w:cs="Times New Roman"/>
          <w:sz w:val="24"/>
          <w:szCs w:val="24"/>
          <w:lang w:val="fr-CA"/>
        </w:rPr>
        <w:t xml:space="preserve">– les écarts de </w:t>
      </w:r>
      <w:r>
        <w:rPr>
          <w:rFonts w:ascii="Times New Roman" w:hAnsi="Times New Roman" w:cs="Times New Roman"/>
          <w:sz w:val="24"/>
          <w:szCs w:val="24"/>
          <w:lang w:val="fr-CA"/>
        </w:rPr>
        <w:t>gains</w:t>
      </w:r>
      <w:r w:rsidRPr="0064548E">
        <w:rPr>
          <w:rFonts w:ascii="Times New Roman" w:hAnsi="Times New Roman" w:cs="Times New Roman"/>
          <w:sz w:val="24"/>
          <w:szCs w:val="24"/>
          <w:lang w:val="fr-CA"/>
        </w:rPr>
        <w:t xml:space="preserve"> annuels les plus importants étant dans les domaines des STGM</w:t>
      </w:r>
      <w:r w:rsidRPr="0064548E">
        <w:rPr>
          <w:rFonts w:ascii="Times New Roman" w:hAnsi="Times New Roman" w:cs="Times New Roman"/>
          <w:sz w:val="24"/>
          <w:szCs w:val="24"/>
          <w:vertAlign w:val="superscript"/>
        </w:rPr>
        <w:endnoteReference w:id="41"/>
      </w:r>
      <w:r w:rsidRPr="0064548E">
        <w:rPr>
          <w:rFonts w:ascii="Times New Roman" w:hAnsi="Times New Roman" w:cs="Times New Roman"/>
          <w:sz w:val="24"/>
          <w:szCs w:val="24"/>
          <w:lang w:val="fr-CA"/>
        </w:rPr>
        <w:t>.</w:t>
      </w:r>
    </w:p>
    <w:p w14:paraId="080F5693" w14:textId="1F56DED9" w:rsidR="0081608A" w:rsidRPr="002D688A" w:rsidRDefault="00436756" w:rsidP="002752AD">
      <w:pPr>
        <w:keepNext/>
        <w:rPr>
          <w:rStyle w:val="Heading2Char"/>
          <w:rFonts w:ascii="Times New Roman" w:hAnsi="Times New Roman" w:cs="Times New Roman"/>
          <w:b/>
          <w:color w:val="auto"/>
          <w:sz w:val="24"/>
          <w:szCs w:val="24"/>
        </w:rPr>
      </w:pPr>
      <w:bookmarkStart w:id="319" w:name="lt_pId291"/>
      <w:bookmarkStart w:id="320" w:name="_Toc90279351"/>
      <w:bookmarkEnd w:id="315"/>
      <w:r w:rsidRPr="002D688A">
        <w:rPr>
          <w:rStyle w:val="Heading2Char"/>
          <w:rFonts w:ascii="Times New Roman" w:hAnsi="Times New Roman" w:cs="Times New Roman"/>
          <w:b/>
          <w:color w:val="auto"/>
          <w:sz w:val="24"/>
          <w:szCs w:val="24"/>
        </w:rPr>
        <w:t>T</w:t>
      </w:r>
      <w:r w:rsidR="00222AF8" w:rsidRPr="002D688A">
        <w:rPr>
          <w:rStyle w:val="Heading2Char"/>
          <w:rFonts w:ascii="Times New Roman" w:hAnsi="Times New Roman" w:cs="Times New Roman"/>
          <w:b/>
          <w:color w:val="auto"/>
          <w:sz w:val="24"/>
          <w:szCs w:val="24"/>
        </w:rPr>
        <w:t xml:space="preserve">ravail non </w:t>
      </w:r>
      <w:r w:rsidR="00091CD6" w:rsidRPr="002D688A">
        <w:rPr>
          <w:rStyle w:val="Heading2Char"/>
          <w:rFonts w:ascii="Times New Roman" w:hAnsi="Times New Roman" w:cs="Times New Roman"/>
          <w:b/>
          <w:color w:val="auto"/>
          <w:sz w:val="24"/>
          <w:szCs w:val="24"/>
        </w:rPr>
        <w:t>rémunéré</w:t>
      </w:r>
      <w:bookmarkEnd w:id="319"/>
      <w:bookmarkEnd w:id="320"/>
    </w:p>
    <w:p w14:paraId="4F79022B" w14:textId="4F4D4B3A" w:rsidR="0081608A" w:rsidRPr="00436756" w:rsidRDefault="00615A16" w:rsidP="0081608A">
      <w:pPr>
        <w:numPr>
          <w:ilvl w:val="0"/>
          <w:numId w:val="15"/>
        </w:numPr>
        <w:rPr>
          <w:rFonts w:ascii="Times New Roman" w:hAnsi="Times New Roman" w:cs="Times New Roman"/>
          <w:sz w:val="24"/>
          <w:szCs w:val="24"/>
          <w:lang w:val="fr-CA"/>
        </w:rPr>
      </w:pPr>
      <w:bookmarkStart w:id="321" w:name="lt_pId292"/>
      <w:r w:rsidRPr="00436756">
        <w:rPr>
          <w:rFonts w:ascii="Times New Roman" w:hAnsi="Times New Roman" w:cs="Times New Roman"/>
          <w:sz w:val="24"/>
          <w:szCs w:val="24"/>
          <w:lang w:val="fr-CA"/>
        </w:rPr>
        <w:t xml:space="preserve">En 2015, une plus </w:t>
      </w:r>
      <w:r w:rsidR="00C035AE" w:rsidRPr="00436756">
        <w:rPr>
          <w:rFonts w:ascii="Times New Roman" w:hAnsi="Times New Roman" w:cs="Times New Roman"/>
          <w:sz w:val="24"/>
          <w:szCs w:val="24"/>
          <w:lang w:val="fr-CA"/>
        </w:rPr>
        <w:t>grande</w:t>
      </w:r>
      <w:r w:rsidRPr="00436756">
        <w:rPr>
          <w:rFonts w:ascii="Times New Roman" w:hAnsi="Times New Roman" w:cs="Times New Roman"/>
          <w:sz w:val="24"/>
          <w:szCs w:val="24"/>
          <w:lang w:val="fr-CA"/>
        </w:rPr>
        <w:t xml:space="preserve"> proportion de femmes que d’hommes effectuaient du </w:t>
      </w:r>
      <w:r w:rsidR="00222AF8">
        <w:rPr>
          <w:rFonts w:ascii="Times New Roman" w:hAnsi="Times New Roman" w:cs="Times New Roman"/>
          <w:b/>
          <w:sz w:val="24"/>
          <w:szCs w:val="24"/>
          <w:lang w:val="fr-CA"/>
        </w:rPr>
        <w:t xml:space="preserve">travail non </w:t>
      </w:r>
      <w:r w:rsidRPr="00436756">
        <w:rPr>
          <w:rFonts w:ascii="Times New Roman" w:hAnsi="Times New Roman" w:cs="Times New Roman"/>
          <w:b/>
          <w:sz w:val="24"/>
          <w:szCs w:val="24"/>
          <w:lang w:val="fr-CA"/>
        </w:rPr>
        <w:t>rémunéré</w:t>
      </w:r>
      <w:r w:rsidRPr="00436756">
        <w:rPr>
          <w:rFonts w:ascii="Times New Roman" w:hAnsi="Times New Roman" w:cs="Times New Roman"/>
          <w:sz w:val="24"/>
          <w:szCs w:val="24"/>
          <w:lang w:val="fr-CA"/>
        </w:rPr>
        <w:t xml:space="preserve"> (89,9 % par rapport à 80,1 %)</w:t>
      </w:r>
      <w:r w:rsidR="00597AFD">
        <w:rPr>
          <w:rFonts w:ascii="Times New Roman" w:hAnsi="Times New Roman" w:cs="Times New Roman"/>
          <w:sz w:val="24"/>
          <w:szCs w:val="24"/>
          <w:vertAlign w:val="superscript"/>
        </w:rPr>
        <w:endnoteReference w:id="42"/>
      </w:r>
      <w:r w:rsidRPr="00436756">
        <w:rPr>
          <w:rFonts w:ascii="Times New Roman" w:hAnsi="Times New Roman" w:cs="Times New Roman"/>
          <w:sz w:val="24"/>
          <w:szCs w:val="24"/>
          <w:lang w:val="fr-CA"/>
        </w:rPr>
        <w:t>.</w:t>
      </w:r>
      <w:bookmarkEnd w:id="321"/>
    </w:p>
    <w:p w14:paraId="7055115F" w14:textId="7E4A32C5" w:rsidR="0081608A" w:rsidRPr="00FD6429" w:rsidRDefault="00436756" w:rsidP="00597AFD">
      <w:pPr>
        <w:keepNext/>
        <w:numPr>
          <w:ilvl w:val="0"/>
          <w:numId w:val="15"/>
        </w:numPr>
        <w:ind w:hanging="357"/>
        <w:rPr>
          <w:rFonts w:ascii="Times New Roman" w:hAnsi="Times New Roman" w:cs="Times New Roman"/>
          <w:sz w:val="24"/>
          <w:szCs w:val="24"/>
          <w:lang w:val="fr-CA"/>
        </w:rPr>
      </w:pPr>
      <w:bookmarkStart w:id="322" w:name="lt_pId293"/>
      <w:r w:rsidRPr="00FD6429">
        <w:rPr>
          <w:rFonts w:ascii="Times New Roman" w:hAnsi="Times New Roman" w:cs="Times New Roman"/>
          <w:sz w:val="24"/>
          <w:szCs w:val="24"/>
          <w:lang w:val="fr-CA"/>
        </w:rPr>
        <w:t xml:space="preserve">Dans l’ensemble, les femmes ont tendance à </w:t>
      </w:r>
      <w:r w:rsidR="00041FE0">
        <w:rPr>
          <w:rFonts w:ascii="Times New Roman" w:hAnsi="Times New Roman" w:cs="Times New Roman"/>
          <w:sz w:val="24"/>
          <w:szCs w:val="24"/>
          <w:lang w:val="fr-CA"/>
        </w:rPr>
        <w:t>consacrer</w:t>
      </w:r>
      <w:r w:rsidRPr="00FD6429">
        <w:rPr>
          <w:rFonts w:ascii="Times New Roman" w:hAnsi="Times New Roman" w:cs="Times New Roman"/>
          <w:sz w:val="24"/>
          <w:szCs w:val="24"/>
          <w:lang w:val="fr-CA"/>
        </w:rPr>
        <w:t xml:space="preserve"> dava</w:t>
      </w:r>
      <w:r w:rsidR="00222AF8">
        <w:rPr>
          <w:rFonts w:ascii="Times New Roman" w:hAnsi="Times New Roman" w:cs="Times New Roman"/>
          <w:sz w:val="24"/>
          <w:szCs w:val="24"/>
          <w:lang w:val="fr-CA"/>
        </w:rPr>
        <w:t xml:space="preserve">ntage de temps </w:t>
      </w:r>
      <w:r w:rsidR="00041FE0">
        <w:rPr>
          <w:rFonts w:ascii="Times New Roman" w:hAnsi="Times New Roman" w:cs="Times New Roman"/>
          <w:sz w:val="24"/>
          <w:szCs w:val="24"/>
          <w:lang w:val="fr-CA"/>
        </w:rPr>
        <w:t>au</w:t>
      </w:r>
      <w:r w:rsidR="00222AF8">
        <w:rPr>
          <w:rFonts w:ascii="Times New Roman" w:hAnsi="Times New Roman" w:cs="Times New Roman"/>
          <w:sz w:val="24"/>
          <w:szCs w:val="24"/>
          <w:lang w:val="fr-CA"/>
        </w:rPr>
        <w:t xml:space="preserve"> travail non </w:t>
      </w:r>
      <w:r w:rsidRPr="00FD6429">
        <w:rPr>
          <w:rFonts w:ascii="Times New Roman" w:hAnsi="Times New Roman" w:cs="Times New Roman"/>
          <w:sz w:val="24"/>
          <w:szCs w:val="24"/>
          <w:lang w:val="fr-CA"/>
        </w:rPr>
        <w:t>rémunéré que les hommes</w:t>
      </w:r>
      <w:r w:rsidR="00597AFD">
        <w:rPr>
          <w:rFonts w:ascii="Times New Roman" w:hAnsi="Times New Roman" w:cs="Times New Roman"/>
          <w:sz w:val="24"/>
          <w:szCs w:val="24"/>
          <w:vertAlign w:val="superscript"/>
        </w:rPr>
        <w:endnoteReference w:id="43"/>
      </w:r>
      <w:r w:rsidRPr="00FD6429">
        <w:rPr>
          <w:rFonts w:ascii="Times New Roman" w:hAnsi="Times New Roman" w:cs="Times New Roman"/>
          <w:sz w:val="24"/>
          <w:szCs w:val="24"/>
          <w:lang w:val="fr-CA"/>
        </w:rPr>
        <w:t>.</w:t>
      </w:r>
      <w:bookmarkEnd w:id="322"/>
      <w:r w:rsidR="003C5CE7" w:rsidRPr="00FD6429">
        <w:rPr>
          <w:rFonts w:ascii="Times New Roman" w:hAnsi="Times New Roman" w:cs="Times New Roman"/>
          <w:sz w:val="24"/>
          <w:szCs w:val="24"/>
          <w:lang w:val="fr-CA"/>
        </w:rPr>
        <w:t xml:space="preserve"> </w:t>
      </w:r>
      <w:bookmarkStart w:id="323" w:name="lt_pId294"/>
      <w:r w:rsidR="00C035AE">
        <w:rPr>
          <w:rFonts w:ascii="Times New Roman" w:hAnsi="Times New Roman" w:cs="Times New Roman"/>
          <w:sz w:val="24"/>
          <w:szCs w:val="24"/>
          <w:lang w:val="fr-CA"/>
        </w:rPr>
        <w:t>Ainsi, e</w:t>
      </w:r>
      <w:r w:rsidR="00FD6429" w:rsidRPr="00FD6429">
        <w:rPr>
          <w:rFonts w:ascii="Times New Roman" w:hAnsi="Times New Roman" w:cs="Times New Roman"/>
          <w:sz w:val="24"/>
          <w:szCs w:val="24"/>
          <w:lang w:val="fr-CA"/>
        </w:rPr>
        <w:t>n 2015 :</w:t>
      </w:r>
      <w:bookmarkEnd w:id="323"/>
      <w:r w:rsidR="003C5CE7" w:rsidRPr="00FD6429">
        <w:rPr>
          <w:rFonts w:ascii="Times New Roman" w:hAnsi="Times New Roman" w:cs="Times New Roman"/>
          <w:sz w:val="24"/>
          <w:szCs w:val="24"/>
          <w:lang w:val="fr-CA"/>
        </w:rPr>
        <w:t xml:space="preserve"> </w:t>
      </w:r>
    </w:p>
    <w:p w14:paraId="0A885CFB" w14:textId="7F8AB948" w:rsidR="0081608A" w:rsidRPr="00B762DB" w:rsidRDefault="00B762DB" w:rsidP="00597AFD">
      <w:pPr>
        <w:keepNext/>
        <w:numPr>
          <w:ilvl w:val="1"/>
          <w:numId w:val="15"/>
        </w:numPr>
        <w:ind w:hanging="357"/>
        <w:rPr>
          <w:rFonts w:ascii="Times New Roman" w:hAnsi="Times New Roman" w:cs="Times New Roman"/>
          <w:sz w:val="24"/>
          <w:szCs w:val="24"/>
          <w:lang w:val="fr-CA"/>
        </w:rPr>
      </w:pPr>
      <w:bookmarkStart w:id="324" w:name="lt_pId295"/>
      <w:r w:rsidRPr="00B762DB">
        <w:rPr>
          <w:rFonts w:ascii="Times New Roman" w:hAnsi="Times New Roman" w:cs="Times New Roman"/>
          <w:sz w:val="24"/>
          <w:szCs w:val="24"/>
          <w:lang w:val="fr-CA"/>
        </w:rPr>
        <w:t xml:space="preserve">Les </w:t>
      </w:r>
      <w:r w:rsidRPr="00B762DB">
        <w:rPr>
          <w:rFonts w:ascii="Times New Roman" w:hAnsi="Times New Roman" w:cs="Times New Roman"/>
          <w:b/>
          <w:sz w:val="24"/>
          <w:szCs w:val="24"/>
          <w:lang w:val="fr-CA"/>
        </w:rPr>
        <w:t xml:space="preserve">femmes </w:t>
      </w:r>
      <w:r w:rsidR="00BD5837" w:rsidRPr="00B762DB">
        <w:rPr>
          <w:rFonts w:ascii="Times New Roman" w:hAnsi="Times New Roman" w:cs="Times New Roman"/>
          <w:b/>
          <w:sz w:val="24"/>
          <w:szCs w:val="24"/>
          <w:lang w:val="fr-CA"/>
        </w:rPr>
        <w:t>âgées</w:t>
      </w:r>
      <w:r w:rsidRPr="00B762DB">
        <w:rPr>
          <w:rFonts w:ascii="Times New Roman" w:hAnsi="Times New Roman" w:cs="Times New Roman"/>
          <w:b/>
          <w:sz w:val="24"/>
          <w:szCs w:val="24"/>
          <w:lang w:val="fr-CA"/>
        </w:rPr>
        <w:t xml:space="preserve"> de 25 à 54 ans</w:t>
      </w:r>
      <w:r w:rsidRPr="00B762DB">
        <w:rPr>
          <w:rFonts w:ascii="Times New Roman" w:hAnsi="Times New Roman" w:cs="Times New Roman"/>
          <w:sz w:val="24"/>
          <w:szCs w:val="24"/>
          <w:lang w:val="fr-CA"/>
        </w:rPr>
        <w:t xml:space="preserve"> consacrai</w:t>
      </w:r>
      <w:r w:rsidR="002A0203">
        <w:rPr>
          <w:rFonts w:ascii="Times New Roman" w:hAnsi="Times New Roman" w:cs="Times New Roman"/>
          <w:sz w:val="24"/>
          <w:szCs w:val="24"/>
          <w:lang w:val="fr-CA"/>
        </w:rPr>
        <w:t>en</w:t>
      </w:r>
      <w:r w:rsidRPr="00B762DB">
        <w:rPr>
          <w:rFonts w:ascii="Times New Roman" w:hAnsi="Times New Roman" w:cs="Times New Roman"/>
          <w:sz w:val="24"/>
          <w:szCs w:val="24"/>
          <w:lang w:val="fr-CA"/>
        </w:rPr>
        <w:t xml:space="preserve">t en moyenne </w:t>
      </w:r>
      <w:r w:rsidRPr="00B762DB">
        <w:rPr>
          <w:rFonts w:ascii="Times New Roman" w:hAnsi="Times New Roman" w:cs="Times New Roman"/>
          <w:b/>
          <w:sz w:val="24"/>
          <w:szCs w:val="24"/>
          <w:lang w:val="fr-CA"/>
        </w:rPr>
        <w:t>3,9</w:t>
      </w:r>
      <w:r w:rsidRPr="00B762DB">
        <w:rPr>
          <w:rFonts w:ascii="Times New Roman" w:hAnsi="Times New Roman" w:cs="Times New Roman"/>
          <w:sz w:val="24"/>
          <w:szCs w:val="24"/>
          <w:lang w:val="fr-CA"/>
        </w:rPr>
        <w:t xml:space="preserve"> heures par jour au </w:t>
      </w:r>
      <w:r w:rsidR="00222AF8">
        <w:rPr>
          <w:rFonts w:ascii="Times New Roman" w:hAnsi="Times New Roman" w:cs="Times New Roman"/>
          <w:b/>
          <w:sz w:val="24"/>
          <w:szCs w:val="24"/>
          <w:lang w:val="fr-CA"/>
        </w:rPr>
        <w:t xml:space="preserve">travail non </w:t>
      </w:r>
      <w:r w:rsidRPr="00B762DB">
        <w:rPr>
          <w:rFonts w:ascii="Times New Roman" w:hAnsi="Times New Roman" w:cs="Times New Roman"/>
          <w:b/>
          <w:sz w:val="24"/>
          <w:szCs w:val="24"/>
          <w:lang w:val="fr-CA"/>
        </w:rPr>
        <w:t>rémunéré</w:t>
      </w:r>
      <w:r w:rsidRPr="00B762DB">
        <w:rPr>
          <w:rFonts w:ascii="Times New Roman" w:hAnsi="Times New Roman" w:cs="Times New Roman"/>
          <w:sz w:val="24"/>
          <w:szCs w:val="24"/>
          <w:lang w:val="fr-CA"/>
        </w:rPr>
        <w:t xml:space="preserve">, en tant qu’activité principale, tandis que les </w:t>
      </w:r>
      <w:r w:rsidRPr="00B762DB">
        <w:rPr>
          <w:rFonts w:ascii="Times New Roman" w:hAnsi="Times New Roman" w:cs="Times New Roman"/>
          <w:b/>
          <w:sz w:val="24"/>
          <w:szCs w:val="24"/>
          <w:lang w:val="fr-CA"/>
        </w:rPr>
        <w:t>hommes</w:t>
      </w:r>
      <w:r w:rsidRPr="00B762DB">
        <w:rPr>
          <w:rFonts w:ascii="Times New Roman" w:hAnsi="Times New Roman" w:cs="Times New Roman"/>
          <w:sz w:val="24"/>
          <w:szCs w:val="24"/>
          <w:lang w:val="fr-CA"/>
        </w:rPr>
        <w:t xml:space="preserve"> y consacrai</w:t>
      </w:r>
      <w:r w:rsidR="002A0203">
        <w:rPr>
          <w:rFonts w:ascii="Times New Roman" w:hAnsi="Times New Roman" w:cs="Times New Roman"/>
          <w:sz w:val="24"/>
          <w:szCs w:val="24"/>
          <w:lang w:val="fr-CA"/>
        </w:rPr>
        <w:t>en</w:t>
      </w:r>
      <w:r w:rsidRPr="00B762DB">
        <w:rPr>
          <w:rFonts w:ascii="Times New Roman" w:hAnsi="Times New Roman" w:cs="Times New Roman"/>
          <w:sz w:val="24"/>
          <w:szCs w:val="24"/>
          <w:lang w:val="fr-CA"/>
        </w:rPr>
        <w:t xml:space="preserve">t </w:t>
      </w:r>
      <w:r w:rsidRPr="00B762DB">
        <w:rPr>
          <w:rFonts w:ascii="Times New Roman" w:hAnsi="Times New Roman" w:cs="Times New Roman"/>
          <w:b/>
          <w:sz w:val="24"/>
          <w:szCs w:val="24"/>
          <w:lang w:val="fr-CA"/>
        </w:rPr>
        <w:t>2,4</w:t>
      </w:r>
      <w:r w:rsidRPr="00B762DB">
        <w:rPr>
          <w:rFonts w:ascii="Times New Roman" w:hAnsi="Times New Roman" w:cs="Times New Roman"/>
          <w:sz w:val="24"/>
          <w:szCs w:val="24"/>
          <w:lang w:val="fr-CA"/>
        </w:rPr>
        <w:t> heures</w:t>
      </w:r>
      <w:r w:rsidR="00C36B80">
        <w:rPr>
          <w:rFonts w:ascii="Times New Roman" w:hAnsi="Times New Roman" w:cs="Times New Roman"/>
          <w:sz w:val="24"/>
          <w:szCs w:val="24"/>
          <w:vertAlign w:val="superscript"/>
          <w:lang w:val="en-US"/>
        </w:rPr>
        <w:endnoteReference w:id="44"/>
      </w:r>
      <w:r w:rsidRPr="00B762DB">
        <w:rPr>
          <w:rFonts w:ascii="Times New Roman" w:hAnsi="Times New Roman" w:cs="Times New Roman"/>
          <w:sz w:val="24"/>
          <w:szCs w:val="24"/>
          <w:lang w:val="fr-CA"/>
        </w:rPr>
        <w:t>.</w:t>
      </w:r>
      <w:bookmarkEnd w:id="324"/>
      <w:r w:rsidR="003C5CE7" w:rsidRPr="00B762DB">
        <w:rPr>
          <w:rFonts w:ascii="Times New Roman" w:hAnsi="Times New Roman" w:cs="Times New Roman"/>
          <w:sz w:val="24"/>
          <w:szCs w:val="24"/>
          <w:vertAlign w:val="superscript"/>
          <w:lang w:val="fr-CA"/>
        </w:rPr>
        <w:t xml:space="preserve"> </w:t>
      </w:r>
    </w:p>
    <w:p w14:paraId="2C63B937" w14:textId="6F09CEA7" w:rsidR="0081608A" w:rsidRPr="00C87208" w:rsidRDefault="00C87208" w:rsidP="0081608A">
      <w:pPr>
        <w:numPr>
          <w:ilvl w:val="1"/>
          <w:numId w:val="15"/>
        </w:numPr>
        <w:rPr>
          <w:rFonts w:ascii="Times New Roman" w:hAnsi="Times New Roman" w:cs="Times New Roman"/>
          <w:sz w:val="24"/>
          <w:szCs w:val="24"/>
          <w:lang w:val="fr-CA"/>
        </w:rPr>
      </w:pPr>
      <w:bookmarkStart w:id="327" w:name="lt_pId296"/>
      <w:r w:rsidRPr="00C87208">
        <w:rPr>
          <w:rFonts w:ascii="Times New Roman" w:hAnsi="Times New Roman" w:cs="Times New Roman"/>
          <w:sz w:val="24"/>
          <w:szCs w:val="24"/>
          <w:lang w:val="fr-CA"/>
        </w:rPr>
        <w:t xml:space="preserve">En ce qui concerne les </w:t>
      </w:r>
      <w:r w:rsidRPr="00C87208">
        <w:rPr>
          <w:rFonts w:ascii="Times New Roman" w:hAnsi="Times New Roman" w:cs="Times New Roman"/>
          <w:b/>
          <w:sz w:val="24"/>
          <w:szCs w:val="24"/>
          <w:lang w:val="fr-CA"/>
        </w:rPr>
        <w:t>femmes autochtones de 25 à 54 ans</w:t>
      </w:r>
      <w:r w:rsidRPr="00C87208">
        <w:rPr>
          <w:rFonts w:ascii="Times New Roman" w:hAnsi="Times New Roman" w:cs="Times New Roman"/>
          <w:sz w:val="24"/>
          <w:szCs w:val="24"/>
          <w:lang w:val="fr-CA"/>
        </w:rPr>
        <w:t xml:space="preserve">, le nombre d’heures consacré par jour aux tâches domestiques et aux soins était identique (3,9) à celui des femmes non autochtones, </w:t>
      </w:r>
      <w:r w:rsidR="00C035AE">
        <w:rPr>
          <w:rFonts w:ascii="Times New Roman" w:hAnsi="Times New Roman" w:cs="Times New Roman"/>
          <w:sz w:val="24"/>
          <w:szCs w:val="24"/>
          <w:lang w:val="fr-CA"/>
        </w:rPr>
        <w:t xml:space="preserve">alors que les </w:t>
      </w:r>
      <w:r w:rsidR="00C035AE" w:rsidRPr="00C035AE">
        <w:rPr>
          <w:rFonts w:ascii="Times New Roman" w:hAnsi="Times New Roman" w:cs="Times New Roman"/>
          <w:b/>
          <w:sz w:val="24"/>
          <w:szCs w:val="24"/>
          <w:lang w:val="fr-CA"/>
        </w:rPr>
        <w:t>hommes autochtones</w:t>
      </w:r>
      <w:r w:rsidR="00C035AE">
        <w:rPr>
          <w:rFonts w:ascii="Times New Roman" w:hAnsi="Times New Roman" w:cs="Times New Roman"/>
          <w:sz w:val="24"/>
          <w:szCs w:val="24"/>
          <w:lang w:val="fr-CA"/>
        </w:rPr>
        <w:t xml:space="preserve"> y consacraient</w:t>
      </w:r>
      <w:r w:rsidRPr="00C87208">
        <w:rPr>
          <w:rFonts w:ascii="Times New Roman" w:hAnsi="Times New Roman" w:cs="Times New Roman"/>
          <w:sz w:val="24"/>
          <w:szCs w:val="24"/>
          <w:lang w:val="fr-CA"/>
        </w:rPr>
        <w:t xml:space="preserve"> </w:t>
      </w:r>
      <w:r w:rsidRPr="00C035AE">
        <w:rPr>
          <w:rFonts w:ascii="Times New Roman" w:hAnsi="Times New Roman" w:cs="Times New Roman"/>
          <w:b/>
          <w:sz w:val="24"/>
          <w:szCs w:val="24"/>
          <w:lang w:val="fr-CA"/>
        </w:rPr>
        <w:t>2</w:t>
      </w:r>
      <w:r w:rsidR="00C035AE" w:rsidRPr="00C035AE">
        <w:rPr>
          <w:rFonts w:ascii="Times New Roman" w:hAnsi="Times New Roman" w:cs="Times New Roman"/>
          <w:b/>
          <w:sz w:val="24"/>
          <w:szCs w:val="24"/>
          <w:lang w:val="fr-CA"/>
        </w:rPr>
        <w:t>,</w:t>
      </w:r>
      <w:r w:rsidR="00C035AE">
        <w:rPr>
          <w:rFonts w:ascii="Times New Roman" w:hAnsi="Times New Roman" w:cs="Times New Roman"/>
          <w:b/>
          <w:sz w:val="24"/>
          <w:szCs w:val="24"/>
          <w:lang w:val="fr-CA"/>
        </w:rPr>
        <w:t>5 heures</w:t>
      </w:r>
      <w:r w:rsidR="000B09A2">
        <w:rPr>
          <w:rFonts w:ascii="Times New Roman" w:hAnsi="Times New Roman" w:cs="Times New Roman"/>
          <w:sz w:val="24"/>
          <w:szCs w:val="24"/>
          <w:vertAlign w:val="superscript"/>
        </w:rPr>
        <w:endnoteReference w:id="45"/>
      </w:r>
      <w:r w:rsidRPr="00C87208">
        <w:rPr>
          <w:rFonts w:ascii="Times New Roman" w:hAnsi="Times New Roman" w:cs="Times New Roman"/>
          <w:sz w:val="24"/>
          <w:szCs w:val="24"/>
          <w:lang w:val="fr-CA"/>
        </w:rPr>
        <w:t xml:space="preserve">. </w:t>
      </w:r>
      <w:bookmarkEnd w:id="327"/>
    </w:p>
    <w:p w14:paraId="08C53705" w14:textId="2ED34FCD" w:rsidR="0081608A" w:rsidRPr="00930D37" w:rsidRDefault="000B09A2" w:rsidP="0081608A">
      <w:pPr>
        <w:numPr>
          <w:ilvl w:val="1"/>
          <w:numId w:val="15"/>
        </w:numPr>
        <w:rPr>
          <w:rFonts w:ascii="Times New Roman" w:hAnsi="Times New Roman" w:cs="Times New Roman"/>
          <w:sz w:val="24"/>
          <w:szCs w:val="24"/>
          <w:lang w:val="fr-CA"/>
        </w:rPr>
      </w:pPr>
      <w:bookmarkStart w:id="329" w:name="lt_pId297"/>
      <w:r w:rsidRPr="00930D37">
        <w:rPr>
          <w:rFonts w:ascii="Times New Roman" w:hAnsi="Times New Roman" w:cs="Times New Roman"/>
          <w:sz w:val="24"/>
          <w:szCs w:val="24"/>
          <w:lang w:val="fr-CA"/>
        </w:rPr>
        <w:t xml:space="preserve">Les </w:t>
      </w:r>
      <w:r w:rsidRPr="00930D37">
        <w:rPr>
          <w:rFonts w:ascii="Times New Roman" w:hAnsi="Times New Roman" w:cs="Times New Roman"/>
          <w:b/>
          <w:sz w:val="24"/>
          <w:szCs w:val="24"/>
          <w:lang w:val="fr-CA"/>
        </w:rPr>
        <w:t>femmes de 15 à 64</w:t>
      </w:r>
      <w:r w:rsidR="002A0203">
        <w:rPr>
          <w:rFonts w:ascii="Times New Roman" w:hAnsi="Times New Roman" w:cs="Times New Roman"/>
          <w:b/>
          <w:sz w:val="24"/>
          <w:szCs w:val="24"/>
          <w:lang w:val="fr-CA"/>
        </w:rPr>
        <w:t> </w:t>
      </w:r>
      <w:r w:rsidRPr="00930D37">
        <w:rPr>
          <w:rFonts w:ascii="Times New Roman" w:hAnsi="Times New Roman" w:cs="Times New Roman"/>
          <w:b/>
          <w:sz w:val="24"/>
          <w:szCs w:val="24"/>
          <w:lang w:val="fr-CA"/>
        </w:rPr>
        <w:t>ans</w:t>
      </w:r>
      <w:r w:rsidRPr="00930D37">
        <w:rPr>
          <w:rFonts w:ascii="Times New Roman" w:hAnsi="Times New Roman" w:cs="Times New Roman"/>
          <w:sz w:val="24"/>
          <w:szCs w:val="24"/>
          <w:lang w:val="fr-CA"/>
        </w:rPr>
        <w:t xml:space="preserve"> (mesure utilisée par l’Organisation de coopération et de développement économiques) consacraient une moyenne de </w:t>
      </w:r>
      <w:r w:rsidRPr="00930D37">
        <w:rPr>
          <w:rFonts w:ascii="Times New Roman" w:hAnsi="Times New Roman" w:cs="Times New Roman"/>
          <w:b/>
          <w:sz w:val="24"/>
          <w:szCs w:val="24"/>
          <w:lang w:val="fr-CA"/>
        </w:rPr>
        <w:t>4,1</w:t>
      </w:r>
      <w:r w:rsidRPr="00930D37">
        <w:rPr>
          <w:rFonts w:ascii="Times New Roman" w:hAnsi="Times New Roman" w:cs="Times New Roman"/>
          <w:sz w:val="24"/>
          <w:szCs w:val="24"/>
          <w:lang w:val="fr-CA"/>
        </w:rPr>
        <w:t xml:space="preserve"> heures par jour au </w:t>
      </w:r>
      <w:r w:rsidR="00222AF8">
        <w:rPr>
          <w:rFonts w:ascii="Times New Roman" w:hAnsi="Times New Roman" w:cs="Times New Roman"/>
          <w:b/>
          <w:sz w:val="24"/>
          <w:szCs w:val="24"/>
          <w:lang w:val="fr-CA"/>
        </w:rPr>
        <w:t xml:space="preserve">travail non </w:t>
      </w:r>
      <w:r w:rsidRPr="00930D37">
        <w:rPr>
          <w:rFonts w:ascii="Times New Roman" w:hAnsi="Times New Roman" w:cs="Times New Roman"/>
          <w:b/>
          <w:sz w:val="24"/>
          <w:szCs w:val="24"/>
          <w:lang w:val="fr-CA"/>
        </w:rPr>
        <w:t>rémunéré</w:t>
      </w:r>
      <w:r w:rsidRPr="00930D37">
        <w:rPr>
          <w:rFonts w:ascii="Times New Roman" w:hAnsi="Times New Roman" w:cs="Times New Roman"/>
          <w:sz w:val="24"/>
          <w:szCs w:val="24"/>
          <w:lang w:val="fr-CA"/>
        </w:rPr>
        <w:t xml:space="preserve">, tandis que les </w:t>
      </w:r>
      <w:r w:rsidRPr="00930D37">
        <w:rPr>
          <w:rFonts w:ascii="Times New Roman" w:hAnsi="Times New Roman" w:cs="Times New Roman"/>
          <w:b/>
          <w:sz w:val="24"/>
          <w:szCs w:val="24"/>
          <w:lang w:val="fr-CA"/>
        </w:rPr>
        <w:t>hommes</w:t>
      </w:r>
      <w:r w:rsidRPr="00930D37">
        <w:rPr>
          <w:rFonts w:ascii="Times New Roman" w:hAnsi="Times New Roman" w:cs="Times New Roman"/>
          <w:sz w:val="24"/>
          <w:szCs w:val="24"/>
          <w:lang w:val="fr-CA"/>
        </w:rPr>
        <w:t xml:space="preserve"> en consacraient </w:t>
      </w:r>
      <w:r w:rsidRPr="00930D37">
        <w:rPr>
          <w:rFonts w:ascii="Times New Roman" w:hAnsi="Times New Roman" w:cs="Times New Roman"/>
          <w:b/>
          <w:sz w:val="24"/>
          <w:szCs w:val="24"/>
          <w:lang w:val="fr-CA"/>
        </w:rPr>
        <w:t>2,6</w:t>
      </w:r>
      <w:r w:rsidR="00C035AE">
        <w:rPr>
          <w:rFonts w:ascii="Times New Roman" w:hAnsi="Times New Roman" w:cs="Times New Roman"/>
          <w:sz w:val="24"/>
          <w:szCs w:val="24"/>
          <w:vertAlign w:val="superscript"/>
          <w:lang w:val="en-US"/>
        </w:rPr>
        <w:endnoteReference w:id="46"/>
      </w:r>
      <w:r w:rsidRPr="00930D37">
        <w:rPr>
          <w:rFonts w:ascii="Times New Roman" w:hAnsi="Times New Roman" w:cs="Times New Roman"/>
          <w:sz w:val="24"/>
          <w:szCs w:val="24"/>
          <w:lang w:val="fr-CA"/>
        </w:rPr>
        <w:t>.</w:t>
      </w:r>
      <w:bookmarkEnd w:id="329"/>
    </w:p>
    <w:p w14:paraId="10DC6B99" w14:textId="24BBB70B" w:rsidR="0081608A" w:rsidRPr="00930D37" w:rsidRDefault="00E9317E" w:rsidP="0081608A">
      <w:pPr>
        <w:numPr>
          <w:ilvl w:val="0"/>
          <w:numId w:val="15"/>
        </w:numPr>
        <w:rPr>
          <w:rFonts w:ascii="Times New Roman" w:hAnsi="Times New Roman" w:cs="Times New Roman"/>
          <w:sz w:val="24"/>
          <w:szCs w:val="24"/>
          <w:lang w:val="fr-CA"/>
        </w:rPr>
      </w:pPr>
      <w:bookmarkStart w:id="330" w:name="lt_pId298"/>
      <w:r w:rsidRPr="00E9317E">
        <w:rPr>
          <w:rFonts w:ascii="Times New Roman" w:hAnsi="Times New Roman" w:cs="Times New Roman"/>
          <w:sz w:val="24"/>
          <w:szCs w:val="24"/>
          <w:lang w:val="fr-CA"/>
        </w:rPr>
        <w:t>L’</w:t>
      </w:r>
      <w:r w:rsidRPr="00E9317E">
        <w:rPr>
          <w:rFonts w:ascii="Times New Roman" w:hAnsi="Times New Roman" w:cs="Times New Roman"/>
          <w:b/>
          <w:sz w:val="24"/>
          <w:szCs w:val="24"/>
          <w:lang w:val="fr-CA"/>
        </w:rPr>
        <w:t>écart entre les sexes</w:t>
      </w:r>
      <w:r w:rsidRPr="00E9317E">
        <w:rPr>
          <w:rFonts w:ascii="Times New Roman" w:hAnsi="Times New Roman" w:cs="Times New Roman"/>
          <w:sz w:val="24"/>
          <w:szCs w:val="24"/>
          <w:lang w:val="fr-CA"/>
        </w:rPr>
        <w:t xml:space="preserve"> sur le plan du temps consacré au </w:t>
      </w:r>
      <w:r w:rsidRPr="00E9317E">
        <w:rPr>
          <w:rFonts w:ascii="Times New Roman" w:hAnsi="Times New Roman" w:cs="Times New Roman"/>
          <w:b/>
          <w:sz w:val="24"/>
          <w:szCs w:val="24"/>
          <w:lang w:val="fr-CA"/>
        </w:rPr>
        <w:t>travail non</w:t>
      </w:r>
      <w:r w:rsidR="00222AF8">
        <w:rPr>
          <w:rFonts w:ascii="Times New Roman" w:hAnsi="Times New Roman" w:cs="Times New Roman"/>
          <w:b/>
          <w:sz w:val="24"/>
          <w:szCs w:val="24"/>
          <w:lang w:val="fr-CA"/>
        </w:rPr>
        <w:t xml:space="preserve"> </w:t>
      </w:r>
      <w:r w:rsidRPr="00E9317E">
        <w:rPr>
          <w:rFonts w:ascii="Times New Roman" w:hAnsi="Times New Roman" w:cs="Times New Roman"/>
          <w:b/>
          <w:sz w:val="24"/>
          <w:szCs w:val="24"/>
          <w:lang w:val="fr-CA"/>
        </w:rPr>
        <w:t>rémunéré</w:t>
      </w:r>
      <w:r w:rsidRPr="00E9317E">
        <w:rPr>
          <w:rFonts w:ascii="Times New Roman" w:hAnsi="Times New Roman" w:cs="Times New Roman"/>
          <w:sz w:val="24"/>
          <w:szCs w:val="24"/>
          <w:lang w:val="fr-CA"/>
        </w:rPr>
        <w:t xml:space="preserve"> est encore plus important lorsque </w:t>
      </w:r>
      <w:r w:rsidRPr="00E9317E">
        <w:rPr>
          <w:rFonts w:ascii="Times New Roman" w:hAnsi="Times New Roman" w:cs="Times New Roman"/>
          <w:b/>
          <w:sz w:val="24"/>
          <w:szCs w:val="24"/>
          <w:lang w:val="fr-CA"/>
        </w:rPr>
        <w:t>l’exécution simultanée de ce type de travail</w:t>
      </w:r>
      <w:r w:rsidRPr="00E9317E">
        <w:rPr>
          <w:rFonts w:ascii="Times New Roman" w:hAnsi="Times New Roman" w:cs="Times New Roman"/>
          <w:sz w:val="24"/>
          <w:szCs w:val="24"/>
          <w:lang w:val="fr-CA"/>
        </w:rPr>
        <w:t xml:space="preserve"> et d</w:t>
      </w:r>
      <w:r w:rsidR="002A0203">
        <w:rPr>
          <w:rFonts w:ascii="Times New Roman" w:hAnsi="Times New Roman" w:cs="Times New Roman"/>
          <w:sz w:val="24"/>
          <w:szCs w:val="24"/>
          <w:lang w:val="fr-CA"/>
        </w:rPr>
        <w:t>’</w:t>
      </w:r>
      <w:r w:rsidRPr="00E9317E">
        <w:rPr>
          <w:rFonts w:ascii="Times New Roman" w:hAnsi="Times New Roman" w:cs="Times New Roman"/>
          <w:sz w:val="24"/>
          <w:szCs w:val="24"/>
          <w:lang w:val="fr-CA"/>
        </w:rPr>
        <w:t>autres activités est incluse dans l’estimation</w:t>
      </w:r>
      <w:bookmarkStart w:id="331" w:name="lt_pId298_leftovers"/>
      <w:r w:rsidR="00B90EBD">
        <w:rPr>
          <w:rFonts w:ascii="Times New Roman" w:hAnsi="Times New Roman" w:cs="Times New Roman"/>
          <w:sz w:val="24"/>
          <w:szCs w:val="24"/>
          <w:vertAlign w:val="superscript"/>
        </w:rPr>
        <w:footnoteReference w:id="7"/>
      </w:r>
      <w:bookmarkEnd w:id="331"/>
      <w:r w:rsidRPr="00E9317E">
        <w:rPr>
          <w:rFonts w:ascii="Times New Roman" w:hAnsi="Times New Roman" w:cs="Times New Roman"/>
          <w:sz w:val="24"/>
          <w:szCs w:val="24"/>
          <w:lang w:val="fr-CA"/>
        </w:rPr>
        <w:t> :</w:t>
      </w:r>
      <w:bookmarkEnd w:id="330"/>
      <w:r w:rsidRPr="00E9317E">
        <w:rPr>
          <w:rFonts w:ascii="Times New Roman" w:hAnsi="Times New Roman" w:cs="Times New Roman"/>
          <w:sz w:val="24"/>
          <w:szCs w:val="24"/>
          <w:lang w:val="fr-CA"/>
        </w:rPr>
        <w:t xml:space="preserve"> </w:t>
      </w:r>
    </w:p>
    <w:p w14:paraId="73188992" w14:textId="085744C0" w:rsidR="0081608A" w:rsidRPr="004053EB" w:rsidRDefault="00174FE1" w:rsidP="0081608A">
      <w:pPr>
        <w:numPr>
          <w:ilvl w:val="1"/>
          <w:numId w:val="15"/>
        </w:numPr>
        <w:rPr>
          <w:rFonts w:ascii="Times New Roman" w:hAnsi="Times New Roman" w:cs="Times New Roman"/>
          <w:sz w:val="24"/>
          <w:szCs w:val="24"/>
          <w:lang w:val="fr-CA"/>
        </w:rPr>
      </w:pPr>
      <w:bookmarkStart w:id="337" w:name="lt_pId299"/>
      <w:r>
        <w:rPr>
          <w:rFonts w:ascii="Times New Roman" w:hAnsi="Times New Roman" w:cs="Times New Roman"/>
          <w:sz w:val="24"/>
          <w:szCs w:val="24"/>
          <w:lang w:val="fr-CA"/>
        </w:rPr>
        <w:lastRenderedPageBreak/>
        <w:t>E</w:t>
      </w:r>
      <w:r w:rsidR="00863ED5">
        <w:rPr>
          <w:rFonts w:ascii="Times New Roman" w:hAnsi="Times New Roman" w:cs="Times New Roman"/>
          <w:sz w:val="24"/>
          <w:szCs w:val="24"/>
          <w:lang w:val="fr-CA"/>
        </w:rPr>
        <w:t>n </w:t>
      </w:r>
      <w:r w:rsidR="009D08FC" w:rsidRPr="004053EB">
        <w:rPr>
          <w:rFonts w:ascii="Times New Roman" w:hAnsi="Times New Roman" w:cs="Times New Roman"/>
          <w:sz w:val="24"/>
          <w:szCs w:val="24"/>
          <w:lang w:val="fr-CA"/>
        </w:rPr>
        <w:t xml:space="preserve">2015, 60,8 % des </w:t>
      </w:r>
      <w:r w:rsidR="009D08FC" w:rsidRPr="00D60CDF">
        <w:rPr>
          <w:rFonts w:ascii="Times New Roman" w:hAnsi="Times New Roman" w:cs="Times New Roman"/>
          <w:b/>
          <w:sz w:val="24"/>
          <w:szCs w:val="24"/>
          <w:lang w:val="fr-CA"/>
        </w:rPr>
        <w:t>femmes</w:t>
      </w:r>
      <w:r w:rsidR="00863ED5" w:rsidRPr="00D60CDF">
        <w:rPr>
          <w:rFonts w:ascii="Times New Roman" w:hAnsi="Times New Roman" w:cs="Times New Roman"/>
          <w:sz w:val="24"/>
          <w:szCs w:val="24"/>
          <w:lang w:val="fr-CA"/>
        </w:rPr>
        <w:t xml:space="preserve"> ont effectué </w:t>
      </w:r>
      <w:r w:rsidR="00863ED5" w:rsidRPr="00D60CDF">
        <w:rPr>
          <w:rFonts w:ascii="Times New Roman" w:hAnsi="Times New Roman" w:cs="Times New Roman"/>
          <w:b/>
          <w:sz w:val="24"/>
          <w:szCs w:val="24"/>
          <w:lang w:val="fr-CA"/>
        </w:rPr>
        <w:t>simultanément</w:t>
      </w:r>
      <w:r w:rsidR="00863ED5" w:rsidRPr="00D60CDF">
        <w:rPr>
          <w:rFonts w:ascii="Times New Roman" w:hAnsi="Times New Roman" w:cs="Times New Roman"/>
          <w:sz w:val="24"/>
          <w:szCs w:val="24"/>
          <w:lang w:val="fr-CA"/>
        </w:rPr>
        <w:t xml:space="preserve"> du travail </w:t>
      </w:r>
      <w:r w:rsidR="00222AF8" w:rsidRPr="00D60CDF">
        <w:rPr>
          <w:rFonts w:ascii="Times New Roman" w:hAnsi="Times New Roman" w:cs="Times New Roman"/>
          <w:sz w:val="24"/>
          <w:szCs w:val="24"/>
          <w:lang w:val="fr-CA"/>
        </w:rPr>
        <w:t xml:space="preserve">non </w:t>
      </w:r>
      <w:r w:rsidR="009D08FC" w:rsidRPr="00D60CDF">
        <w:rPr>
          <w:rFonts w:ascii="Times New Roman" w:hAnsi="Times New Roman" w:cs="Times New Roman"/>
          <w:sz w:val="24"/>
          <w:szCs w:val="24"/>
          <w:lang w:val="fr-CA"/>
        </w:rPr>
        <w:t xml:space="preserve">rémunéré et une autre </w:t>
      </w:r>
      <w:r w:rsidR="009D08FC" w:rsidRPr="00D60CDF">
        <w:rPr>
          <w:rFonts w:ascii="Times New Roman" w:hAnsi="Times New Roman" w:cs="Times New Roman"/>
          <w:b/>
          <w:sz w:val="24"/>
          <w:szCs w:val="24"/>
          <w:lang w:val="fr-CA"/>
        </w:rPr>
        <w:t>activité</w:t>
      </w:r>
      <w:r w:rsidR="009D08FC" w:rsidRPr="00D60CDF">
        <w:rPr>
          <w:rFonts w:ascii="Times New Roman" w:hAnsi="Times New Roman" w:cs="Times New Roman"/>
          <w:sz w:val="24"/>
          <w:szCs w:val="24"/>
          <w:lang w:val="fr-CA"/>
        </w:rPr>
        <w:t xml:space="preserve">, comparativement à 40,2 % chez les </w:t>
      </w:r>
      <w:r w:rsidR="009D08FC" w:rsidRPr="00D60CDF">
        <w:rPr>
          <w:rFonts w:ascii="Times New Roman" w:hAnsi="Times New Roman" w:cs="Times New Roman"/>
          <w:b/>
          <w:sz w:val="24"/>
          <w:szCs w:val="24"/>
          <w:lang w:val="fr-CA"/>
        </w:rPr>
        <w:t>hommes</w:t>
      </w:r>
      <w:r w:rsidR="009D08FC" w:rsidRPr="00D60CDF">
        <w:rPr>
          <w:rFonts w:ascii="Times New Roman" w:hAnsi="Times New Roman" w:cs="Times New Roman"/>
          <w:sz w:val="24"/>
          <w:szCs w:val="24"/>
          <w:lang w:val="fr-CA"/>
        </w:rPr>
        <w:t>.</w:t>
      </w:r>
      <w:bookmarkEnd w:id="337"/>
    </w:p>
    <w:p w14:paraId="0F62A0B3" w14:textId="2EDE9FBC" w:rsidR="0081608A" w:rsidRPr="007476D7" w:rsidRDefault="00EA387E" w:rsidP="0081608A">
      <w:pPr>
        <w:rPr>
          <w:rStyle w:val="Heading2Char"/>
          <w:rFonts w:ascii="Times New Roman" w:hAnsi="Times New Roman" w:cs="Times New Roman"/>
          <w:b/>
          <w:color w:val="auto"/>
          <w:sz w:val="24"/>
          <w:szCs w:val="24"/>
          <w:lang w:val="fr-CA"/>
        </w:rPr>
      </w:pPr>
      <w:bookmarkStart w:id="338" w:name="lt_pId300"/>
      <w:bookmarkStart w:id="339" w:name="_Toc90279352"/>
      <w:r w:rsidRPr="007476D7">
        <w:rPr>
          <w:rStyle w:val="Heading2Char"/>
          <w:rFonts w:ascii="Times New Roman" w:hAnsi="Times New Roman" w:cs="Times New Roman"/>
          <w:b/>
          <w:color w:val="auto"/>
          <w:sz w:val="24"/>
          <w:szCs w:val="24"/>
          <w:lang w:val="fr-CA"/>
        </w:rPr>
        <w:t>Temps plein et temps partiel</w:t>
      </w:r>
      <w:bookmarkEnd w:id="338"/>
      <w:bookmarkEnd w:id="339"/>
    </w:p>
    <w:p w14:paraId="55BBB3D7" w14:textId="1AA174A3" w:rsidR="0081608A" w:rsidRPr="00DE5A8C" w:rsidRDefault="00F74058" w:rsidP="0081608A">
      <w:pPr>
        <w:rPr>
          <w:rFonts w:ascii="Times New Roman" w:hAnsi="Times New Roman" w:cs="Times New Roman"/>
          <w:sz w:val="24"/>
          <w:szCs w:val="24"/>
          <w:lang w:val="fr-CA"/>
        </w:rPr>
      </w:pPr>
      <w:bookmarkStart w:id="340" w:name="lt_pId301"/>
      <w:r w:rsidRPr="00DE5A8C">
        <w:rPr>
          <w:rFonts w:ascii="Times New Roman" w:hAnsi="Times New Roman" w:cs="Times New Roman"/>
          <w:sz w:val="24"/>
          <w:szCs w:val="24"/>
          <w:lang w:val="fr-CA"/>
        </w:rPr>
        <w:t>Bien que la majorité des Canadiens</w:t>
      </w:r>
      <w:r w:rsidR="00174FE1">
        <w:rPr>
          <w:rFonts w:ascii="Times New Roman" w:hAnsi="Times New Roman" w:cs="Times New Roman"/>
          <w:sz w:val="24"/>
          <w:szCs w:val="24"/>
          <w:lang w:val="fr-CA"/>
        </w:rPr>
        <w:t xml:space="preserve"> et des Canadiennes </w:t>
      </w:r>
      <w:r w:rsidRPr="00DE5A8C">
        <w:rPr>
          <w:rFonts w:ascii="Times New Roman" w:hAnsi="Times New Roman" w:cs="Times New Roman"/>
          <w:sz w:val="24"/>
          <w:szCs w:val="24"/>
          <w:lang w:val="fr-CA"/>
        </w:rPr>
        <w:t>aient un emploi à temps plein, les femmes demeurent plus susceptibles que les hommes de travailler à temps partiel.</w:t>
      </w:r>
      <w:bookmarkEnd w:id="340"/>
      <w:r w:rsidR="003C5CE7" w:rsidRPr="00DE5A8C">
        <w:rPr>
          <w:rFonts w:ascii="Times New Roman" w:hAnsi="Times New Roman" w:cs="Times New Roman"/>
          <w:sz w:val="24"/>
          <w:szCs w:val="24"/>
          <w:lang w:val="fr-CA"/>
        </w:rPr>
        <w:t xml:space="preserve"> </w:t>
      </w:r>
    </w:p>
    <w:p w14:paraId="1CEF1D85" w14:textId="07FDA343" w:rsidR="0081608A" w:rsidRPr="00174FE1" w:rsidRDefault="00DE5A8C" w:rsidP="0081608A">
      <w:pPr>
        <w:numPr>
          <w:ilvl w:val="0"/>
          <w:numId w:val="17"/>
        </w:numPr>
        <w:rPr>
          <w:rFonts w:ascii="Times New Roman" w:hAnsi="Times New Roman" w:cs="Times New Roman"/>
          <w:sz w:val="24"/>
          <w:szCs w:val="24"/>
          <w:lang w:val="fr-CA"/>
        </w:rPr>
      </w:pPr>
      <w:bookmarkStart w:id="341" w:name="lt_pId302"/>
      <w:r w:rsidRPr="00550999">
        <w:rPr>
          <w:rFonts w:ascii="Times New Roman" w:hAnsi="Times New Roman" w:cs="Times New Roman"/>
          <w:sz w:val="24"/>
          <w:szCs w:val="24"/>
          <w:lang w:val="fr-CA"/>
        </w:rPr>
        <w:t>En </w:t>
      </w:r>
      <w:r w:rsidRPr="00174FE1">
        <w:rPr>
          <w:rFonts w:ascii="Times New Roman" w:hAnsi="Times New Roman" w:cs="Times New Roman"/>
          <w:sz w:val="24"/>
          <w:szCs w:val="24"/>
          <w:lang w:val="fr-CA"/>
        </w:rPr>
        <w:t xml:space="preserve">2019, 18 % des femmes du principal groupe d’âge actif et 26 % des femmes de 15 ans </w:t>
      </w:r>
      <w:r w:rsidR="00174FE1">
        <w:rPr>
          <w:rFonts w:ascii="Times New Roman" w:hAnsi="Times New Roman" w:cs="Times New Roman"/>
          <w:sz w:val="24"/>
          <w:szCs w:val="24"/>
          <w:lang w:val="fr-CA"/>
        </w:rPr>
        <w:t xml:space="preserve">et plus </w:t>
      </w:r>
      <w:r w:rsidRPr="00174FE1">
        <w:rPr>
          <w:rFonts w:ascii="Times New Roman" w:hAnsi="Times New Roman" w:cs="Times New Roman"/>
          <w:sz w:val="24"/>
          <w:szCs w:val="24"/>
          <w:lang w:val="fr-CA"/>
        </w:rPr>
        <w:t>occupaient un emploi à temps partiel, comparativement à 6 % et 13 % pour les hommes, respectivement.</w:t>
      </w:r>
      <w:bookmarkEnd w:id="341"/>
      <w:r w:rsidR="003C5CE7" w:rsidRPr="00174FE1">
        <w:rPr>
          <w:rFonts w:ascii="Times New Roman" w:hAnsi="Times New Roman" w:cs="Times New Roman"/>
          <w:sz w:val="24"/>
          <w:szCs w:val="24"/>
          <w:lang w:val="fr-CA"/>
        </w:rPr>
        <w:t xml:space="preserve"> </w:t>
      </w:r>
    </w:p>
    <w:p w14:paraId="1C4C25B3" w14:textId="24CDCB17" w:rsidR="0081608A" w:rsidRPr="00174FE1" w:rsidRDefault="00550999" w:rsidP="0081608A">
      <w:pPr>
        <w:numPr>
          <w:ilvl w:val="0"/>
          <w:numId w:val="17"/>
        </w:numPr>
        <w:rPr>
          <w:rFonts w:ascii="Times New Roman" w:hAnsi="Times New Roman" w:cs="Times New Roman"/>
          <w:sz w:val="24"/>
          <w:szCs w:val="24"/>
          <w:lang w:val="fr-CA"/>
        </w:rPr>
      </w:pPr>
      <w:bookmarkStart w:id="342" w:name="lt_pId303"/>
      <w:r w:rsidRPr="0024014C">
        <w:rPr>
          <w:rFonts w:ascii="Times New Roman" w:hAnsi="Times New Roman" w:cs="Times New Roman"/>
          <w:sz w:val="24"/>
          <w:szCs w:val="24"/>
          <w:lang w:val="fr-CA"/>
        </w:rPr>
        <w:t>Ces données signifient que les femmes (de 15 ans et plus) étaient environ deux</w:t>
      </w:r>
      <w:r w:rsidR="00625ADB">
        <w:rPr>
          <w:rFonts w:ascii="Times New Roman" w:hAnsi="Times New Roman" w:cs="Times New Roman"/>
          <w:sz w:val="24"/>
          <w:szCs w:val="24"/>
          <w:lang w:val="fr-CA"/>
        </w:rPr>
        <w:t> </w:t>
      </w:r>
      <w:r w:rsidRPr="0024014C">
        <w:rPr>
          <w:rFonts w:ascii="Times New Roman" w:hAnsi="Times New Roman" w:cs="Times New Roman"/>
          <w:sz w:val="24"/>
          <w:szCs w:val="24"/>
          <w:lang w:val="fr-CA"/>
        </w:rPr>
        <w:t xml:space="preserve">fois plus </w:t>
      </w:r>
      <w:r w:rsidR="002742CE">
        <w:rPr>
          <w:rFonts w:ascii="Times New Roman" w:hAnsi="Times New Roman" w:cs="Times New Roman"/>
          <w:sz w:val="24"/>
          <w:szCs w:val="24"/>
          <w:lang w:val="fr-CA"/>
        </w:rPr>
        <w:t>susceptibles</w:t>
      </w:r>
      <w:r w:rsidRPr="0024014C">
        <w:rPr>
          <w:rFonts w:ascii="Times New Roman" w:hAnsi="Times New Roman" w:cs="Times New Roman"/>
          <w:sz w:val="24"/>
          <w:szCs w:val="24"/>
          <w:lang w:val="fr-CA"/>
        </w:rPr>
        <w:t xml:space="preserve"> que les hommes </w:t>
      </w:r>
      <w:r w:rsidR="002742CE">
        <w:rPr>
          <w:rFonts w:ascii="Times New Roman" w:hAnsi="Times New Roman" w:cs="Times New Roman"/>
          <w:sz w:val="24"/>
          <w:szCs w:val="24"/>
          <w:lang w:val="fr-CA"/>
        </w:rPr>
        <w:t xml:space="preserve">de </w:t>
      </w:r>
      <w:r w:rsidRPr="0024014C">
        <w:rPr>
          <w:rFonts w:ascii="Times New Roman" w:hAnsi="Times New Roman" w:cs="Times New Roman"/>
          <w:sz w:val="24"/>
          <w:szCs w:val="24"/>
          <w:lang w:val="fr-CA"/>
        </w:rPr>
        <w:t xml:space="preserve">travailler à temps partiel (26 % par rapport à </w:t>
      </w:r>
      <w:r w:rsidRPr="00174FE1">
        <w:rPr>
          <w:rFonts w:ascii="Times New Roman" w:hAnsi="Times New Roman" w:cs="Times New Roman"/>
          <w:sz w:val="24"/>
          <w:szCs w:val="24"/>
          <w:lang w:val="fr-CA"/>
        </w:rPr>
        <w:t>13 %).</w:t>
      </w:r>
      <w:bookmarkEnd w:id="342"/>
      <w:r w:rsidR="003C5CE7" w:rsidRPr="00174FE1">
        <w:rPr>
          <w:rFonts w:ascii="Times New Roman" w:hAnsi="Times New Roman" w:cs="Times New Roman"/>
          <w:sz w:val="24"/>
          <w:szCs w:val="24"/>
          <w:lang w:val="fr-CA"/>
        </w:rPr>
        <w:t xml:space="preserve"> </w:t>
      </w:r>
      <w:bookmarkStart w:id="343" w:name="lt_pId304"/>
      <w:r w:rsidR="0024014C" w:rsidRPr="00174FE1">
        <w:rPr>
          <w:rFonts w:ascii="Times New Roman" w:hAnsi="Times New Roman" w:cs="Times New Roman"/>
          <w:sz w:val="24"/>
          <w:szCs w:val="24"/>
          <w:lang w:val="fr-CA"/>
        </w:rPr>
        <w:t>Plus précisément </w:t>
      </w:r>
      <w:r w:rsidR="003C5CE7" w:rsidRPr="00174FE1">
        <w:rPr>
          <w:rFonts w:ascii="Times New Roman" w:hAnsi="Times New Roman" w:cs="Times New Roman"/>
          <w:sz w:val="24"/>
          <w:szCs w:val="24"/>
          <w:lang w:val="fr-CA"/>
        </w:rPr>
        <w:t>:</w:t>
      </w:r>
      <w:bookmarkEnd w:id="343"/>
    </w:p>
    <w:p w14:paraId="304F0837" w14:textId="495D354B" w:rsidR="0081608A" w:rsidRPr="00A7116E" w:rsidRDefault="0024014C" w:rsidP="0081608A">
      <w:pPr>
        <w:numPr>
          <w:ilvl w:val="1"/>
          <w:numId w:val="17"/>
        </w:numPr>
        <w:rPr>
          <w:rFonts w:ascii="Times New Roman" w:hAnsi="Times New Roman" w:cs="Times New Roman"/>
          <w:sz w:val="24"/>
          <w:szCs w:val="24"/>
          <w:lang w:val="fr-CA"/>
        </w:rPr>
      </w:pPr>
      <w:bookmarkStart w:id="344" w:name="lt_pId305"/>
      <w:r w:rsidRPr="00D7120D">
        <w:rPr>
          <w:rFonts w:ascii="Times New Roman" w:hAnsi="Times New Roman" w:cs="Times New Roman"/>
          <w:sz w:val="24"/>
          <w:szCs w:val="24"/>
          <w:lang w:val="fr-CA"/>
        </w:rPr>
        <w:t xml:space="preserve">15 ans et plus : les femmes représentaient 64 % des </w:t>
      </w:r>
      <w:r w:rsidRPr="00A7116E">
        <w:rPr>
          <w:rFonts w:ascii="Times New Roman" w:hAnsi="Times New Roman" w:cs="Times New Roman"/>
          <w:sz w:val="24"/>
          <w:szCs w:val="24"/>
          <w:lang w:val="fr-CA"/>
        </w:rPr>
        <w:t>travailleurs à temps partiel.</w:t>
      </w:r>
      <w:bookmarkEnd w:id="344"/>
      <w:r w:rsidR="009B0434" w:rsidRPr="00A7116E">
        <w:rPr>
          <w:rFonts w:ascii="Times New Roman" w:hAnsi="Times New Roman" w:cs="Times New Roman"/>
          <w:sz w:val="24"/>
          <w:szCs w:val="24"/>
          <w:lang w:val="fr-CA"/>
        </w:rPr>
        <w:t xml:space="preserve"> </w:t>
      </w:r>
    </w:p>
    <w:p w14:paraId="62FAE4B2" w14:textId="00342AD8" w:rsidR="0081608A" w:rsidRPr="003E0811" w:rsidRDefault="00D7120D" w:rsidP="0081608A">
      <w:pPr>
        <w:numPr>
          <w:ilvl w:val="1"/>
          <w:numId w:val="17"/>
        </w:numPr>
        <w:rPr>
          <w:rFonts w:ascii="Times New Roman" w:hAnsi="Times New Roman" w:cs="Times New Roman"/>
          <w:sz w:val="24"/>
          <w:szCs w:val="24"/>
          <w:lang w:val="fr-CA"/>
        </w:rPr>
      </w:pPr>
      <w:bookmarkStart w:id="345" w:name="lt_pId307"/>
      <w:r w:rsidRPr="00A7116E">
        <w:rPr>
          <w:rFonts w:ascii="Times New Roman" w:hAnsi="Times New Roman" w:cs="Times New Roman"/>
          <w:sz w:val="24"/>
          <w:szCs w:val="24"/>
          <w:lang w:val="fr-CA"/>
        </w:rPr>
        <w:t>Entre 25 et 54 ans : les femmes correspondaient à 73 % des travailleurs à</w:t>
      </w:r>
      <w:r w:rsidRPr="003E0811">
        <w:rPr>
          <w:rFonts w:ascii="Times New Roman" w:hAnsi="Times New Roman" w:cs="Times New Roman"/>
          <w:sz w:val="24"/>
          <w:szCs w:val="24"/>
          <w:lang w:val="fr-CA"/>
        </w:rPr>
        <w:t xml:space="preserve"> temps partiel</w:t>
      </w:r>
      <w:r w:rsidR="003D443B">
        <w:rPr>
          <w:rFonts w:ascii="Times New Roman" w:hAnsi="Times New Roman" w:cs="Times New Roman"/>
          <w:sz w:val="24"/>
          <w:szCs w:val="24"/>
          <w:vertAlign w:val="superscript"/>
          <w:lang w:val="en-US"/>
        </w:rPr>
        <w:endnoteReference w:id="47"/>
      </w:r>
      <w:r w:rsidRPr="003E0811">
        <w:rPr>
          <w:rFonts w:ascii="Times New Roman" w:hAnsi="Times New Roman" w:cs="Times New Roman"/>
          <w:sz w:val="24"/>
          <w:szCs w:val="24"/>
          <w:lang w:val="fr-CA"/>
        </w:rPr>
        <w:t>.</w:t>
      </w:r>
      <w:bookmarkEnd w:id="345"/>
    </w:p>
    <w:p w14:paraId="4E245BC7" w14:textId="1329128A" w:rsidR="0081608A" w:rsidRPr="003E0811" w:rsidRDefault="00013FBB" w:rsidP="0081608A">
      <w:pPr>
        <w:numPr>
          <w:ilvl w:val="0"/>
          <w:numId w:val="18"/>
        </w:numPr>
        <w:rPr>
          <w:rFonts w:ascii="Times New Roman" w:hAnsi="Times New Roman" w:cs="Times New Roman"/>
          <w:sz w:val="24"/>
          <w:szCs w:val="24"/>
          <w:lang w:val="fr-CA"/>
        </w:rPr>
      </w:pPr>
      <w:bookmarkStart w:id="346" w:name="lt_pId308"/>
      <w:r>
        <w:rPr>
          <w:rFonts w:ascii="Times New Roman" w:hAnsi="Times New Roman" w:cs="Times New Roman"/>
          <w:sz w:val="24"/>
          <w:szCs w:val="24"/>
          <w:lang w:val="fr-CA"/>
        </w:rPr>
        <w:t>En </w:t>
      </w:r>
      <w:r w:rsidR="003E0811" w:rsidRPr="003E0811">
        <w:rPr>
          <w:rFonts w:ascii="Times New Roman" w:hAnsi="Times New Roman" w:cs="Times New Roman"/>
          <w:sz w:val="24"/>
          <w:szCs w:val="24"/>
          <w:lang w:val="fr-CA"/>
        </w:rPr>
        <w:t xml:space="preserve">2019, </w:t>
      </w:r>
      <w:r w:rsidR="003E0811" w:rsidRPr="003E0811">
        <w:rPr>
          <w:rFonts w:ascii="Times New Roman" w:hAnsi="Times New Roman" w:cs="Times New Roman"/>
          <w:b/>
          <w:sz w:val="24"/>
          <w:szCs w:val="24"/>
          <w:lang w:val="fr-CA"/>
        </w:rPr>
        <w:t>prendre soin des enfants</w:t>
      </w:r>
      <w:r w:rsidR="003E0811" w:rsidRPr="003E0811">
        <w:rPr>
          <w:rFonts w:ascii="Times New Roman" w:hAnsi="Times New Roman" w:cs="Times New Roman"/>
          <w:sz w:val="24"/>
          <w:szCs w:val="24"/>
          <w:lang w:val="fr-CA"/>
        </w:rPr>
        <w:t xml:space="preserve"> était la principale raison </w:t>
      </w:r>
      <w:r w:rsidR="001D367E">
        <w:rPr>
          <w:rFonts w:ascii="Times New Roman" w:hAnsi="Times New Roman" w:cs="Times New Roman"/>
          <w:sz w:val="24"/>
          <w:szCs w:val="24"/>
          <w:lang w:val="fr-CA"/>
        </w:rPr>
        <w:t xml:space="preserve">pour travailler à temps partiel </w:t>
      </w:r>
      <w:r w:rsidR="003E0811" w:rsidRPr="003E0811">
        <w:rPr>
          <w:rFonts w:ascii="Times New Roman" w:hAnsi="Times New Roman" w:cs="Times New Roman"/>
          <w:sz w:val="24"/>
          <w:szCs w:val="24"/>
          <w:lang w:val="fr-CA"/>
        </w:rPr>
        <w:t xml:space="preserve">donnée par les femmes du </w:t>
      </w:r>
      <w:r w:rsidR="003E0811" w:rsidRPr="003E0811">
        <w:rPr>
          <w:rFonts w:ascii="Times New Roman" w:hAnsi="Times New Roman" w:cs="Times New Roman"/>
          <w:b/>
          <w:sz w:val="24"/>
          <w:szCs w:val="24"/>
          <w:lang w:val="fr-CA"/>
        </w:rPr>
        <w:t>principal groupe d’âge actif</w:t>
      </w:r>
      <w:r w:rsidR="003E0811" w:rsidRPr="003E0811">
        <w:rPr>
          <w:rFonts w:ascii="Times New Roman" w:hAnsi="Times New Roman" w:cs="Times New Roman"/>
          <w:sz w:val="24"/>
          <w:szCs w:val="24"/>
          <w:lang w:val="fr-CA"/>
        </w:rPr>
        <w:t> (28 %)</w:t>
      </w:r>
      <w:r w:rsidR="003D443B">
        <w:rPr>
          <w:rFonts w:ascii="Times New Roman" w:hAnsi="Times New Roman" w:cs="Times New Roman"/>
          <w:sz w:val="24"/>
          <w:szCs w:val="24"/>
          <w:vertAlign w:val="superscript"/>
          <w:lang w:val="en"/>
        </w:rPr>
        <w:endnoteReference w:id="48"/>
      </w:r>
      <w:r w:rsidR="003E0811" w:rsidRPr="003E0811">
        <w:rPr>
          <w:rFonts w:ascii="Times New Roman" w:hAnsi="Times New Roman" w:cs="Times New Roman"/>
          <w:sz w:val="24"/>
          <w:szCs w:val="24"/>
          <w:lang w:val="fr-CA"/>
        </w:rPr>
        <w:t>.</w:t>
      </w:r>
      <w:bookmarkEnd w:id="346"/>
    </w:p>
    <w:p w14:paraId="63E1B656" w14:textId="6D39B8B3" w:rsidR="0081608A" w:rsidRPr="00F81655" w:rsidRDefault="00C25DD6" w:rsidP="0081608A">
      <w:pPr>
        <w:numPr>
          <w:ilvl w:val="0"/>
          <w:numId w:val="18"/>
        </w:numPr>
        <w:rPr>
          <w:rFonts w:ascii="Times New Roman" w:hAnsi="Times New Roman" w:cs="Times New Roman"/>
          <w:b/>
          <w:sz w:val="24"/>
          <w:szCs w:val="24"/>
          <w:lang w:val="fr-CA"/>
        </w:rPr>
      </w:pPr>
      <w:bookmarkStart w:id="347" w:name="lt_pId309"/>
      <w:r w:rsidRPr="00F81655">
        <w:rPr>
          <w:rFonts w:ascii="Times New Roman" w:hAnsi="Times New Roman" w:cs="Times New Roman"/>
          <w:sz w:val="24"/>
          <w:szCs w:val="24"/>
          <w:lang w:val="fr-CA"/>
        </w:rPr>
        <w:t xml:space="preserve">En 2018, les </w:t>
      </w:r>
      <w:r w:rsidRPr="00013FBB">
        <w:rPr>
          <w:rFonts w:ascii="Times New Roman" w:hAnsi="Times New Roman" w:cs="Times New Roman"/>
          <w:b/>
          <w:sz w:val="24"/>
          <w:szCs w:val="24"/>
          <w:lang w:val="fr-CA"/>
        </w:rPr>
        <w:t>femmes autochtones</w:t>
      </w:r>
      <w:r w:rsidRPr="00F81655">
        <w:rPr>
          <w:rFonts w:ascii="Times New Roman" w:hAnsi="Times New Roman" w:cs="Times New Roman"/>
          <w:sz w:val="24"/>
          <w:szCs w:val="24"/>
          <w:lang w:val="fr-CA"/>
        </w:rPr>
        <w:t xml:space="preserve"> étaient plus de deux</w:t>
      </w:r>
      <w:r w:rsidR="00117A6A">
        <w:rPr>
          <w:rFonts w:ascii="Times New Roman" w:hAnsi="Times New Roman" w:cs="Times New Roman"/>
          <w:sz w:val="24"/>
          <w:szCs w:val="24"/>
          <w:lang w:val="fr-CA"/>
        </w:rPr>
        <w:t> </w:t>
      </w:r>
      <w:r w:rsidRPr="00F81655">
        <w:rPr>
          <w:rFonts w:ascii="Times New Roman" w:hAnsi="Times New Roman" w:cs="Times New Roman"/>
          <w:sz w:val="24"/>
          <w:szCs w:val="24"/>
          <w:lang w:val="fr-CA"/>
        </w:rPr>
        <w:t xml:space="preserve">fois plus susceptibles de travailler à temps partiel que les </w:t>
      </w:r>
      <w:r w:rsidRPr="00013FBB">
        <w:rPr>
          <w:rFonts w:ascii="Times New Roman" w:hAnsi="Times New Roman" w:cs="Times New Roman"/>
          <w:b/>
          <w:sz w:val="24"/>
          <w:szCs w:val="24"/>
          <w:lang w:val="fr-CA"/>
        </w:rPr>
        <w:t>hommes autochtones</w:t>
      </w:r>
      <w:r w:rsidRPr="00F81655">
        <w:rPr>
          <w:rFonts w:ascii="Times New Roman" w:hAnsi="Times New Roman" w:cs="Times New Roman"/>
          <w:sz w:val="24"/>
          <w:szCs w:val="24"/>
          <w:lang w:val="fr-CA"/>
        </w:rPr>
        <w:t xml:space="preserve"> (27 % par rapport à 12 %)</w:t>
      </w:r>
      <w:r w:rsidR="003D443B">
        <w:rPr>
          <w:rFonts w:ascii="Times New Roman" w:hAnsi="Times New Roman" w:cs="Times New Roman"/>
          <w:sz w:val="24"/>
          <w:szCs w:val="24"/>
          <w:vertAlign w:val="superscript"/>
          <w:lang w:val="en"/>
        </w:rPr>
        <w:endnoteReference w:id="49"/>
      </w:r>
      <w:r w:rsidRPr="00F81655">
        <w:rPr>
          <w:rFonts w:ascii="Times New Roman" w:hAnsi="Times New Roman" w:cs="Times New Roman"/>
          <w:sz w:val="24"/>
          <w:szCs w:val="24"/>
          <w:lang w:val="fr-CA"/>
        </w:rPr>
        <w:t>.</w:t>
      </w:r>
      <w:bookmarkEnd w:id="347"/>
    </w:p>
    <w:p w14:paraId="1FFC1B92" w14:textId="4CF93362" w:rsidR="0081608A" w:rsidRPr="00DE2CE5" w:rsidRDefault="00F81655" w:rsidP="0081608A">
      <w:pPr>
        <w:numPr>
          <w:ilvl w:val="0"/>
          <w:numId w:val="18"/>
        </w:numPr>
        <w:rPr>
          <w:rFonts w:ascii="Times New Roman" w:hAnsi="Times New Roman" w:cs="Times New Roman"/>
          <w:sz w:val="24"/>
          <w:szCs w:val="24"/>
          <w:lang w:val="fr-CA"/>
        </w:rPr>
      </w:pPr>
      <w:bookmarkStart w:id="349" w:name="lt_pId310"/>
      <w:r w:rsidRPr="00DE2CE5">
        <w:rPr>
          <w:rFonts w:ascii="Times New Roman" w:hAnsi="Times New Roman" w:cs="Times New Roman"/>
          <w:sz w:val="24"/>
          <w:szCs w:val="24"/>
          <w:lang w:val="fr-CA"/>
        </w:rPr>
        <w:t xml:space="preserve">En 2018, les </w:t>
      </w:r>
      <w:r w:rsidRPr="00DE2CE5">
        <w:rPr>
          <w:rFonts w:ascii="Times New Roman" w:hAnsi="Times New Roman" w:cs="Times New Roman"/>
          <w:b/>
          <w:sz w:val="24"/>
          <w:szCs w:val="24"/>
          <w:lang w:val="fr-CA"/>
        </w:rPr>
        <w:t>femmes autochtones</w:t>
      </w:r>
      <w:r w:rsidRPr="00DE2CE5">
        <w:rPr>
          <w:rFonts w:ascii="Times New Roman" w:hAnsi="Times New Roman" w:cs="Times New Roman"/>
          <w:sz w:val="24"/>
          <w:szCs w:val="24"/>
          <w:lang w:val="fr-CA"/>
        </w:rPr>
        <w:t xml:space="preserve"> représentaient 96 % des Autochtones qui travaillaient à temps partiel pour </w:t>
      </w:r>
      <w:r w:rsidRPr="00DE2CE5">
        <w:rPr>
          <w:rFonts w:ascii="Times New Roman" w:hAnsi="Times New Roman" w:cs="Times New Roman"/>
          <w:b/>
          <w:sz w:val="24"/>
          <w:szCs w:val="24"/>
          <w:lang w:val="fr-CA"/>
        </w:rPr>
        <w:t>prendre soin des enfants</w:t>
      </w:r>
      <w:r w:rsidR="00DE2CE5">
        <w:rPr>
          <w:rFonts w:ascii="Times New Roman" w:hAnsi="Times New Roman" w:cs="Times New Roman"/>
          <w:sz w:val="24"/>
          <w:szCs w:val="24"/>
          <w:vertAlign w:val="superscript"/>
        </w:rPr>
        <w:endnoteReference w:id="50"/>
      </w:r>
      <w:r w:rsidRPr="00DE2CE5">
        <w:rPr>
          <w:rFonts w:ascii="Times New Roman" w:hAnsi="Times New Roman" w:cs="Times New Roman"/>
          <w:sz w:val="24"/>
          <w:szCs w:val="24"/>
          <w:lang w:val="fr-CA"/>
        </w:rPr>
        <w:t>.</w:t>
      </w:r>
      <w:bookmarkEnd w:id="349"/>
    </w:p>
    <w:p w14:paraId="25BA664A" w14:textId="01F4322C" w:rsidR="0081608A" w:rsidRPr="00427440" w:rsidRDefault="00DE2CE5" w:rsidP="0081608A">
      <w:pPr>
        <w:rPr>
          <w:rStyle w:val="Heading2Char"/>
          <w:rFonts w:ascii="Times New Roman" w:hAnsi="Times New Roman" w:cs="Times New Roman"/>
          <w:b/>
          <w:color w:val="auto"/>
          <w:sz w:val="24"/>
          <w:szCs w:val="24"/>
          <w:lang w:val="fr-CA"/>
        </w:rPr>
      </w:pPr>
      <w:bookmarkStart w:id="351" w:name="lt_pId311"/>
      <w:bookmarkStart w:id="352" w:name="_Toc90279353"/>
      <w:r w:rsidRPr="00427440">
        <w:rPr>
          <w:rStyle w:val="Heading2Char"/>
          <w:rFonts w:ascii="Times New Roman" w:hAnsi="Times New Roman" w:cs="Times New Roman"/>
          <w:b/>
          <w:color w:val="auto"/>
          <w:sz w:val="24"/>
          <w:szCs w:val="24"/>
          <w:lang w:val="fr-CA"/>
        </w:rPr>
        <w:t>Salaire minimum et emplois peu rémunérés</w:t>
      </w:r>
      <w:bookmarkEnd w:id="351"/>
      <w:bookmarkEnd w:id="352"/>
    </w:p>
    <w:p w14:paraId="544E7178" w14:textId="0398162F" w:rsidR="0081608A" w:rsidRPr="009D132C" w:rsidRDefault="00013FBB" w:rsidP="0081608A">
      <w:pPr>
        <w:numPr>
          <w:ilvl w:val="0"/>
          <w:numId w:val="20"/>
        </w:numPr>
        <w:rPr>
          <w:rFonts w:ascii="Times New Roman" w:hAnsi="Times New Roman" w:cs="Times New Roman"/>
          <w:sz w:val="24"/>
          <w:szCs w:val="24"/>
          <w:lang w:val="fr-CA"/>
        </w:rPr>
      </w:pPr>
      <w:bookmarkStart w:id="353" w:name="lt_pId312"/>
      <w:r>
        <w:rPr>
          <w:rFonts w:ascii="Times New Roman" w:hAnsi="Times New Roman" w:cs="Times New Roman"/>
          <w:sz w:val="24"/>
          <w:szCs w:val="24"/>
          <w:lang w:val="fr-CA"/>
        </w:rPr>
        <w:t>En </w:t>
      </w:r>
      <w:r w:rsidR="009D132C" w:rsidRPr="009D132C">
        <w:rPr>
          <w:rFonts w:ascii="Times New Roman" w:hAnsi="Times New Roman" w:cs="Times New Roman"/>
          <w:sz w:val="24"/>
          <w:szCs w:val="24"/>
          <w:lang w:val="fr-CA"/>
        </w:rPr>
        <w:t xml:space="preserve">2018, </w:t>
      </w:r>
      <w:r w:rsidR="00B74377" w:rsidRPr="009D132C">
        <w:rPr>
          <w:rFonts w:ascii="Times New Roman" w:hAnsi="Times New Roman" w:cs="Times New Roman"/>
          <w:sz w:val="24"/>
          <w:szCs w:val="24"/>
          <w:lang w:val="fr-CA"/>
        </w:rPr>
        <w:t>59 %</w:t>
      </w:r>
      <w:r w:rsidR="00B74377">
        <w:rPr>
          <w:rFonts w:ascii="Times New Roman" w:hAnsi="Times New Roman" w:cs="Times New Roman"/>
          <w:sz w:val="24"/>
          <w:szCs w:val="24"/>
          <w:lang w:val="fr-CA"/>
        </w:rPr>
        <w:t xml:space="preserve"> </w:t>
      </w:r>
      <w:r w:rsidR="009D132C" w:rsidRPr="007B1805">
        <w:rPr>
          <w:rFonts w:ascii="Times New Roman" w:hAnsi="Times New Roman" w:cs="Times New Roman"/>
          <w:sz w:val="24"/>
          <w:szCs w:val="24"/>
          <w:lang w:val="fr-CA"/>
        </w:rPr>
        <w:t xml:space="preserve">des </w:t>
      </w:r>
      <w:r w:rsidR="009D132C" w:rsidRPr="007B1805">
        <w:rPr>
          <w:rFonts w:ascii="Times New Roman" w:hAnsi="Times New Roman" w:cs="Times New Roman"/>
          <w:b/>
          <w:sz w:val="24"/>
          <w:szCs w:val="24"/>
          <w:lang w:val="fr-CA"/>
        </w:rPr>
        <w:t xml:space="preserve">travailleurs </w:t>
      </w:r>
      <w:r w:rsidR="007B1805" w:rsidRPr="007B1805">
        <w:rPr>
          <w:rFonts w:ascii="Times New Roman" w:hAnsi="Times New Roman" w:cs="Times New Roman"/>
          <w:b/>
          <w:sz w:val="24"/>
          <w:szCs w:val="24"/>
          <w:lang w:val="fr-CA"/>
        </w:rPr>
        <w:t>touchant le</w:t>
      </w:r>
      <w:r w:rsidR="009D132C" w:rsidRPr="007B1805">
        <w:rPr>
          <w:rFonts w:ascii="Times New Roman" w:hAnsi="Times New Roman" w:cs="Times New Roman"/>
          <w:b/>
          <w:sz w:val="24"/>
          <w:szCs w:val="24"/>
          <w:lang w:val="fr-CA"/>
        </w:rPr>
        <w:t xml:space="preserve"> salaire</w:t>
      </w:r>
      <w:r w:rsidR="009D132C" w:rsidRPr="009D132C">
        <w:rPr>
          <w:rFonts w:ascii="Times New Roman" w:hAnsi="Times New Roman" w:cs="Times New Roman"/>
          <w:b/>
          <w:sz w:val="24"/>
          <w:szCs w:val="24"/>
          <w:lang w:val="fr-CA"/>
        </w:rPr>
        <w:t xml:space="preserve"> minimum</w:t>
      </w:r>
      <w:r w:rsidR="007B1805">
        <w:rPr>
          <w:rFonts w:ascii="Times New Roman" w:hAnsi="Times New Roman" w:cs="Times New Roman"/>
          <w:b/>
          <w:sz w:val="24"/>
          <w:szCs w:val="24"/>
          <w:lang w:val="fr-CA"/>
        </w:rPr>
        <w:t xml:space="preserve"> </w:t>
      </w:r>
      <w:r w:rsidR="007B1805" w:rsidRPr="007B1805">
        <w:rPr>
          <w:rFonts w:ascii="Times New Roman" w:hAnsi="Times New Roman" w:cs="Times New Roman"/>
          <w:sz w:val="24"/>
          <w:szCs w:val="24"/>
          <w:lang w:val="fr-CA"/>
        </w:rPr>
        <w:t>étaient des</w:t>
      </w:r>
      <w:r w:rsidR="007B1805">
        <w:rPr>
          <w:rFonts w:ascii="Times New Roman" w:hAnsi="Times New Roman" w:cs="Times New Roman"/>
          <w:b/>
          <w:sz w:val="24"/>
          <w:szCs w:val="24"/>
          <w:lang w:val="fr-CA"/>
        </w:rPr>
        <w:t xml:space="preserve"> femmes</w:t>
      </w:r>
      <w:r>
        <w:rPr>
          <w:rFonts w:ascii="Times New Roman" w:hAnsi="Times New Roman" w:cs="Times New Roman"/>
          <w:sz w:val="24"/>
          <w:szCs w:val="24"/>
          <w:vertAlign w:val="superscript"/>
        </w:rPr>
        <w:endnoteReference w:id="51"/>
      </w:r>
      <w:r w:rsidR="009D132C" w:rsidRPr="009D132C">
        <w:rPr>
          <w:rFonts w:ascii="Times New Roman" w:hAnsi="Times New Roman" w:cs="Times New Roman"/>
          <w:sz w:val="24"/>
          <w:szCs w:val="24"/>
          <w:lang w:val="fr-CA"/>
        </w:rPr>
        <w:t xml:space="preserve">. </w:t>
      </w:r>
      <w:bookmarkEnd w:id="353"/>
    </w:p>
    <w:p w14:paraId="6063E4D4" w14:textId="76DFAEC7" w:rsidR="0081608A" w:rsidRPr="00BB45BD" w:rsidRDefault="00C21F79" w:rsidP="0081608A">
      <w:pPr>
        <w:numPr>
          <w:ilvl w:val="0"/>
          <w:numId w:val="19"/>
        </w:numPr>
        <w:rPr>
          <w:rFonts w:ascii="Times New Roman" w:hAnsi="Times New Roman" w:cs="Times New Roman"/>
          <w:bCs/>
          <w:iCs/>
          <w:sz w:val="24"/>
          <w:szCs w:val="24"/>
          <w:lang w:val="fr-CA"/>
        </w:rPr>
      </w:pPr>
      <w:bookmarkStart w:id="357" w:name="lt_pId313"/>
      <w:r w:rsidRPr="00BB45BD">
        <w:rPr>
          <w:rFonts w:ascii="Times New Roman" w:hAnsi="Times New Roman" w:cs="Times New Roman"/>
          <w:bCs/>
          <w:iCs/>
          <w:sz w:val="24"/>
          <w:szCs w:val="24"/>
          <w:lang w:val="fr-CA"/>
        </w:rPr>
        <w:t xml:space="preserve">Les </w:t>
      </w:r>
      <w:r w:rsidRPr="007B1805">
        <w:rPr>
          <w:rFonts w:ascii="Times New Roman" w:hAnsi="Times New Roman" w:cs="Times New Roman"/>
          <w:b/>
          <w:bCs/>
          <w:iCs/>
          <w:sz w:val="24"/>
          <w:szCs w:val="24"/>
          <w:lang w:val="fr-CA"/>
        </w:rPr>
        <w:t>femmes</w:t>
      </w:r>
      <w:r w:rsidRPr="00BB45BD">
        <w:rPr>
          <w:rFonts w:ascii="Times New Roman" w:hAnsi="Times New Roman" w:cs="Times New Roman"/>
          <w:bCs/>
          <w:iCs/>
          <w:sz w:val="24"/>
          <w:szCs w:val="24"/>
          <w:lang w:val="fr-CA"/>
        </w:rPr>
        <w:t xml:space="preserve"> sont surreprésentées dans </w:t>
      </w:r>
      <w:r w:rsidR="004B4739">
        <w:rPr>
          <w:rFonts w:ascii="Times New Roman" w:hAnsi="Times New Roman" w:cs="Times New Roman"/>
          <w:bCs/>
          <w:iCs/>
          <w:sz w:val="24"/>
          <w:szCs w:val="24"/>
          <w:lang w:val="fr-CA"/>
        </w:rPr>
        <w:t xml:space="preserve">les </w:t>
      </w:r>
      <w:r w:rsidR="004B4739" w:rsidRPr="007B1805">
        <w:rPr>
          <w:rFonts w:ascii="Times New Roman" w:hAnsi="Times New Roman" w:cs="Times New Roman"/>
          <w:b/>
          <w:bCs/>
          <w:iCs/>
          <w:sz w:val="24"/>
          <w:szCs w:val="24"/>
          <w:lang w:val="fr-CA"/>
        </w:rPr>
        <w:t>professions</w:t>
      </w:r>
      <w:r w:rsidRPr="007B1805">
        <w:rPr>
          <w:rFonts w:ascii="Times New Roman" w:hAnsi="Times New Roman" w:cs="Times New Roman"/>
          <w:b/>
          <w:bCs/>
          <w:iCs/>
          <w:sz w:val="24"/>
          <w:szCs w:val="24"/>
          <w:lang w:val="fr-CA"/>
        </w:rPr>
        <w:t xml:space="preserve"> peu rémunéré</w:t>
      </w:r>
      <w:r w:rsidR="004B4739" w:rsidRPr="007B1805">
        <w:rPr>
          <w:rFonts w:ascii="Times New Roman" w:hAnsi="Times New Roman" w:cs="Times New Roman"/>
          <w:b/>
          <w:bCs/>
          <w:iCs/>
          <w:sz w:val="24"/>
          <w:szCs w:val="24"/>
          <w:lang w:val="fr-CA"/>
        </w:rPr>
        <w:t>e</w:t>
      </w:r>
      <w:r w:rsidR="00013FBB" w:rsidRPr="007B1805">
        <w:rPr>
          <w:rFonts w:ascii="Times New Roman" w:hAnsi="Times New Roman" w:cs="Times New Roman"/>
          <w:b/>
          <w:bCs/>
          <w:iCs/>
          <w:sz w:val="24"/>
          <w:szCs w:val="24"/>
          <w:lang w:val="fr-CA"/>
        </w:rPr>
        <w:t>s</w:t>
      </w:r>
      <w:r w:rsidR="00013FBB">
        <w:rPr>
          <w:rFonts w:ascii="Times New Roman" w:hAnsi="Times New Roman" w:cs="Times New Roman"/>
          <w:bCs/>
          <w:iCs/>
          <w:sz w:val="24"/>
          <w:szCs w:val="24"/>
          <w:lang w:val="fr-CA"/>
        </w:rPr>
        <w:t xml:space="preserve"> et sous</w:t>
      </w:r>
      <w:r w:rsidR="00013FBB">
        <w:rPr>
          <w:rFonts w:ascii="Times New Roman" w:hAnsi="Times New Roman" w:cs="Times New Roman"/>
          <w:bCs/>
          <w:iCs/>
          <w:sz w:val="24"/>
          <w:szCs w:val="24"/>
          <w:lang w:val="fr-CA"/>
        </w:rPr>
        <w:noBreakHyphen/>
      </w:r>
      <w:r w:rsidRPr="00BB45BD">
        <w:rPr>
          <w:rFonts w:ascii="Times New Roman" w:hAnsi="Times New Roman" w:cs="Times New Roman"/>
          <w:bCs/>
          <w:iCs/>
          <w:sz w:val="24"/>
          <w:szCs w:val="24"/>
          <w:lang w:val="fr-CA"/>
        </w:rPr>
        <w:t xml:space="preserve">représentées dans les professions </w:t>
      </w:r>
      <w:r w:rsidR="004B4739">
        <w:rPr>
          <w:rFonts w:ascii="Times New Roman" w:hAnsi="Times New Roman" w:cs="Times New Roman"/>
          <w:bCs/>
          <w:iCs/>
          <w:sz w:val="24"/>
          <w:szCs w:val="24"/>
          <w:lang w:val="fr-CA"/>
        </w:rPr>
        <w:t>hautement rémunérées</w:t>
      </w:r>
      <w:r w:rsidR="00013FBB">
        <w:rPr>
          <w:rFonts w:ascii="Times New Roman" w:hAnsi="Times New Roman" w:cs="Times New Roman"/>
          <w:bCs/>
          <w:iCs/>
          <w:sz w:val="24"/>
          <w:szCs w:val="24"/>
          <w:vertAlign w:val="superscript"/>
          <w:lang w:val="en-US"/>
        </w:rPr>
        <w:endnoteReference w:id="52"/>
      </w:r>
      <w:r w:rsidRPr="00BB45BD">
        <w:rPr>
          <w:rFonts w:ascii="Times New Roman" w:hAnsi="Times New Roman" w:cs="Times New Roman"/>
          <w:bCs/>
          <w:iCs/>
          <w:sz w:val="24"/>
          <w:szCs w:val="24"/>
          <w:lang w:val="fr-CA"/>
        </w:rPr>
        <w:t>.</w:t>
      </w:r>
      <w:bookmarkEnd w:id="357"/>
      <w:r w:rsidR="003C5CE7" w:rsidRPr="00BB45BD">
        <w:rPr>
          <w:rFonts w:ascii="Times New Roman" w:hAnsi="Times New Roman" w:cs="Times New Roman"/>
          <w:bCs/>
          <w:iCs/>
          <w:sz w:val="24"/>
          <w:szCs w:val="24"/>
          <w:lang w:val="fr-CA"/>
        </w:rPr>
        <w:t xml:space="preserve"> </w:t>
      </w:r>
    </w:p>
    <w:p w14:paraId="734E89DB" w14:textId="1C18AE1E" w:rsidR="0081608A" w:rsidRPr="004B4739" w:rsidRDefault="00BB45BD" w:rsidP="0081608A">
      <w:pPr>
        <w:numPr>
          <w:ilvl w:val="1"/>
          <w:numId w:val="19"/>
        </w:numPr>
        <w:rPr>
          <w:rFonts w:ascii="Times New Roman" w:hAnsi="Times New Roman" w:cs="Times New Roman"/>
          <w:bCs/>
          <w:iCs/>
          <w:sz w:val="24"/>
          <w:szCs w:val="24"/>
          <w:lang w:val="fr-CA"/>
        </w:rPr>
      </w:pPr>
      <w:bookmarkStart w:id="360" w:name="lt_pId314"/>
      <w:r w:rsidRPr="004B4739">
        <w:rPr>
          <w:rFonts w:ascii="Times New Roman" w:hAnsi="Times New Roman" w:cs="Times New Roman"/>
          <w:bCs/>
          <w:iCs/>
          <w:sz w:val="24"/>
          <w:szCs w:val="24"/>
          <w:lang w:val="fr-CA"/>
        </w:rPr>
        <w:t>En 2015, 21,2 % des</w:t>
      </w:r>
      <w:r w:rsidR="007B1805">
        <w:rPr>
          <w:rFonts w:ascii="Times New Roman" w:hAnsi="Times New Roman" w:cs="Times New Roman"/>
          <w:bCs/>
          <w:iCs/>
          <w:sz w:val="24"/>
          <w:szCs w:val="24"/>
          <w:lang w:val="fr-CA"/>
        </w:rPr>
        <w:t xml:space="preserve"> </w:t>
      </w:r>
      <w:r w:rsidRPr="004B4739">
        <w:rPr>
          <w:rFonts w:ascii="Times New Roman" w:hAnsi="Times New Roman" w:cs="Times New Roman"/>
          <w:b/>
          <w:bCs/>
          <w:iCs/>
          <w:sz w:val="24"/>
          <w:szCs w:val="24"/>
          <w:lang w:val="fr-CA"/>
        </w:rPr>
        <w:t>travailleuses</w:t>
      </w:r>
      <w:r w:rsidRPr="004B4739">
        <w:rPr>
          <w:rFonts w:ascii="Times New Roman" w:hAnsi="Times New Roman" w:cs="Times New Roman"/>
          <w:bCs/>
          <w:iCs/>
          <w:sz w:val="24"/>
          <w:szCs w:val="24"/>
          <w:lang w:val="fr-CA"/>
        </w:rPr>
        <w:t xml:space="preserve"> à temps plein exerçaient une profession dont le salaire horaire moyen se situait dans le </w:t>
      </w:r>
      <w:r w:rsidRPr="007B1805">
        <w:rPr>
          <w:rFonts w:ascii="Times New Roman" w:hAnsi="Times New Roman" w:cs="Times New Roman"/>
          <w:b/>
          <w:bCs/>
          <w:iCs/>
          <w:sz w:val="24"/>
          <w:szCs w:val="24"/>
          <w:lang w:val="fr-CA"/>
        </w:rPr>
        <w:t>20</w:t>
      </w:r>
      <w:r w:rsidR="00D60CDF" w:rsidRPr="007B1805">
        <w:rPr>
          <w:rFonts w:ascii="Times New Roman" w:hAnsi="Times New Roman" w:cs="Times New Roman"/>
          <w:b/>
          <w:bCs/>
          <w:iCs/>
          <w:sz w:val="24"/>
          <w:szCs w:val="24"/>
          <w:lang w:val="fr-CA"/>
        </w:rPr>
        <w:t> </w:t>
      </w:r>
      <w:r w:rsidRPr="007B1805">
        <w:rPr>
          <w:rFonts w:ascii="Times New Roman" w:hAnsi="Times New Roman" w:cs="Times New Roman"/>
          <w:b/>
          <w:bCs/>
          <w:iCs/>
          <w:sz w:val="24"/>
          <w:szCs w:val="24"/>
          <w:lang w:val="fr-CA"/>
        </w:rPr>
        <w:t>% inférieur de la répartition des salaires</w:t>
      </w:r>
      <w:r w:rsidRPr="004B4739">
        <w:rPr>
          <w:rFonts w:ascii="Times New Roman" w:hAnsi="Times New Roman" w:cs="Times New Roman"/>
          <w:bCs/>
          <w:iCs/>
          <w:sz w:val="24"/>
          <w:szCs w:val="24"/>
          <w:lang w:val="fr-CA"/>
        </w:rPr>
        <w:t xml:space="preserve"> (par rapport à 17,3 % pour leurs homologues masculins)</w:t>
      </w:r>
      <w:r w:rsidR="006946A8">
        <w:rPr>
          <w:rFonts w:ascii="Times New Roman" w:hAnsi="Times New Roman" w:cs="Times New Roman"/>
          <w:bCs/>
          <w:iCs/>
          <w:sz w:val="24"/>
          <w:szCs w:val="24"/>
          <w:vertAlign w:val="superscript"/>
          <w:lang w:val="en-US"/>
        </w:rPr>
        <w:endnoteReference w:id="53"/>
      </w:r>
      <w:r w:rsidRPr="004B4739">
        <w:rPr>
          <w:rFonts w:ascii="Times New Roman" w:hAnsi="Times New Roman" w:cs="Times New Roman"/>
          <w:bCs/>
          <w:iCs/>
          <w:sz w:val="24"/>
          <w:szCs w:val="24"/>
          <w:lang w:val="fr-CA"/>
        </w:rPr>
        <w:t xml:space="preserve">. </w:t>
      </w:r>
      <w:bookmarkEnd w:id="360"/>
    </w:p>
    <w:p w14:paraId="270B8587" w14:textId="15DD0363" w:rsidR="0081608A" w:rsidRPr="0046122F" w:rsidRDefault="004B4739" w:rsidP="0081608A">
      <w:pPr>
        <w:numPr>
          <w:ilvl w:val="1"/>
          <w:numId w:val="19"/>
        </w:numPr>
        <w:rPr>
          <w:rFonts w:ascii="Times New Roman" w:hAnsi="Times New Roman" w:cs="Times New Roman"/>
          <w:bCs/>
          <w:iCs/>
          <w:sz w:val="24"/>
          <w:szCs w:val="24"/>
          <w:lang w:val="fr-CA"/>
        </w:rPr>
      </w:pPr>
      <w:bookmarkStart w:id="361" w:name="lt_pId315"/>
      <w:r w:rsidRPr="0046122F">
        <w:rPr>
          <w:rFonts w:ascii="Times New Roman" w:hAnsi="Times New Roman" w:cs="Times New Roman"/>
          <w:bCs/>
          <w:iCs/>
          <w:sz w:val="24"/>
          <w:szCs w:val="24"/>
          <w:lang w:val="fr-CA"/>
        </w:rPr>
        <w:t>À l’inverse, 25,9</w:t>
      </w:r>
      <w:r w:rsidR="00D60CDF">
        <w:rPr>
          <w:rFonts w:ascii="Times New Roman" w:hAnsi="Times New Roman" w:cs="Times New Roman"/>
          <w:bCs/>
          <w:iCs/>
          <w:sz w:val="24"/>
          <w:szCs w:val="24"/>
          <w:lang w:val="fr-CA"/>
        </w:rPr>
        <w:t> </w:t>
      </w:r>
      <w:r w:rsidRPr="0046122F">
        <w:rPr>
          <w:rFonts w:ascii="Times New Roman" w:hAnsi="Times New Roman" w:cs="Times New Roman"/>
          <w:bCs/>
          <w:iCs/>
          <w:sz w:val="24"/>
          <w:szCs w:val="24"/>
          <w:lang w:val="fr-CA"/>
        </w:rPr>
        <w:t xml:space="preserve">% des </w:t>
      </w:r>
      <w:r w:rsidRPr="0046122F">
        <w:rPr>
          <w:rFonts w:ascii="Times New Roman" w:hAnsi="Times New Roman" w:cs="Times New Roman"/>
          <w:b/>
          <w:bCs/>
          <w:iCs/>
          <w:sz w:val="24"/>
          <w:szCs w:val="24"/>
          <w:lang w:val="fr-CA"/>
        </w:rPr>
        <w:t>hommes</w:t>
      </w:r>
      <w:r w:rsidRPr="0046122F">
        <w:rPr>
          <w:rFonts w:ascii="Times New Roman" w:hAnsi="Times New Roman" w:cs="Times New Roman"/>
          <w:bCs/>
          <w:iCs/>
          <w:sz w:val="24"/>
          <w:szCs w:val="24"/>
          <w:lang w:val="fr-CA"/>
        </w:rPr>
        <w:t xml:space="preserve"> qui occupaient un emploi à temps plein exerçaient une profession dont le salaire horaire moyen se situait dans </w:t>
      </w:r>
      <w:r w:rsidRPr="0046122F">
        <w:rPr>
          <w:rFonts w:ascii="Times New Roman" w:hAnsi="Times New Roman" w:cs="Times New Roman"/>
          <w:b/>
          <w:bCs/>
          <w:iCs/>
          <w:sz w:val="24"/>
          <w:szCs w:val="24"/>
          <w:lang w:val="fr-CA"/>
        </w:rPr>
        <w:t>le 20</w:t>
      </w:r>
      <w:r w:rsidR="00D60CDF">
        <w:rPr>
          <w:rFonts w:ascii="Times New Roman" w:hAnsi="Times New Roman" w:cs="Times New Roman"/>
          <w:b/>
          <w:bCs/>
          <w:iCs/>
          <w:sz w:val="24"/>
          <w:szCs w:val="24"/>
          <w:lang w:val="fr-CA"/>
        </w:rPr>
        <w:t> </w:t>
      </w:r>
      <w:r w:rsidRPr="0046122F">
        <w:rPr>
          <w:rFonts w:ascii="Times New Roman" w:hAnsi="Times New Roman" w:cs="Times New Roman"/>
          <w:b/>
          <w:bCs/>
          <w:iCs/>
          <w:sz w:val="24"/>
          <w:szCs w:val="24"/>
          <w:lang w:val="fr-CA"/>
        </w:rPr>
        <w:t>% supérieur de la répartition des salaires</w:t>
      </w:r>
      <w:r w:rsidRPr="0046122F">
        <w:rPr>
          <w:rFonts w:ascii="Times New Roman" w:hAnsi="Times New Roman" w:cs="Times New Roman"/>
          <w:bCs/>
          <w:iCs/>
          <w:sz w:val="24"/>
          <w:szCs w:val="24"/>
          <w:lang w:val="fr-CA"/>
        </w:rPr>
        <w:t>, par rapport à 18,3</w:t>
      </w:r>
      <w:r w:rsidR="00D60CDF">
        <w:rPr>
          <w:rFonts w:ascii="Times New Roman" w:hAnsi="Times New Roman" w:cs="Times New Roman"/>
          <w:bCs/>
          <w:iCs/>
          <w:sz w:val="24"/>
          <w:szCs w:val="24"/>
          <w:lang w:val="fr-CA"/>
        </w:rPr>
        <w:t> </w:t>
      </w:r>
      <w:r w:rsidRPr="0046122F">
        <w:rPr>
          <w:rFonts w:ascii="Times New Roman" w:hAnsi="Times New Roman" w:cs="Times New Roman"/>
          <w:bCs/>
          <w:iCs/>
          <w:sz w:val="24"/>
          <w:szCs w:val="24"/>
          <w:lang w:val="fr-CA"/>
        </w:rPr>
        <w:t>% de leurs homologues féminines</w:t>
      </w:r>
      <w:r w:rsidR="006946A8">
        <w:rPr>
          <w:rFonts w:ascii="Times New Roman" w:hAnsi="Times New Roman" w:cs="Times New Roman"/>
          <w:bCs/>
          <w:iCs/>
          <w:sz w:val="24"/>
          <w:szCs w:val="24"/>
          <w:vertAlign w:val="superscript"/>
          <w:lang w:val="en-US"/>
        </w:rPr>
        <w:endnoteReference w:id="54"/>
      </w:r>
      <w:r w:rsidRPr="0046122F">
        <w:rPr>
          <w:rFonts w:ascii="Times New Roman" w:hAnsi="Times New Roman" w:cs="Times New Roman"/>
          <w:bCs/>
          <w:iCs/>
          <w:sz w:val="24"/>
          <w:szCs w:val="24"/>
          <w:lang w:val="fr-CA"/>
        </w:rPr>
        <w:t xml:space="preserve">. </w:t>
      </w:r>
      <w:bookmarkEnd w:id="361"/>
    </w:p>
    <w:p w14:paraId="000E6656" w14:textId="1ACE24EB" w:rsidR="0081608A" w:rsidRPr="007E4E14" w:rsidRDefault="00684870" w:rsidP="0081608A">
      <w:pPr>
        <w:numPr>
          <w:ilvl w:val="1"/>
          <w:numId w:val="19"/>
        </w:numPr>
        <w:rPr>
          <w:rFonts w:ascii="Times New Roman" w:hAnsi="Times New Roman" w:cs="Times New Roman"/>
          <w:bCs/>
          <w:iCs/>
          <w:sz w:val="24"/>
          <w:szCs w:val="24"/>
          <w:lang w:val="fr-CA"/>
        </w:rPr>
      </w:pPr>
      <w:bookmarkStart w:id="362" w:name="lt_pId316"/>
      <w:r>
        <w:rPr>
          <w:rFonts w:ascii="Times New Roman" w:hAnsi="Times New Roman" w:cs="Times New Roman"/>
          <w:bCs/>
          <w:iCs/>
          <w:sz w:val="24"/>
          <w:szCs w:val="24"/>
          <w:lang w:val="fr-CA"/>
        </w:rPr>
        <w:lastRenderedPageBreak/>
        <w:t>En </w:t>
      </w:r>
      <w:r w:rsidR="0046122F" w:rsidRPr="000C69D9">
        <w:rPr>
          <w:rFonts w:ascii="Times New Roman" w:hAnsi="Times New Roman" w:cs="Times New Roman"/>
          <w:bCs/>
          <w:iCs/>
          <w:sz w:val="24"/>
          <w:szCs w:val="24"/>
          <w:lang w:val="fr-CA"/>
        </w:rPr>
        <w:t xml:space="preserve">2019, les </w:t>
      </w:r>
      <w:r w:rsidR="0046122F" w:rsidRPr="000C69D9">
        <w:rPr>
          <w:rFonts w:ascii="Times New Roman" w:hAnsi="Times New Roman" w:cs="Times New Roman"/>
          <w:b/>
          <w:bCs/>
          <w:iCs/>
          <w:sz w:val="24"/>
          <w:szCs w:val="24"/>
          <w:lang w:val="fr-CA"/>
        </w:rPr>
        <w:t>femmes</w:t>
      </w:r>
      <w:r w:rsidR="0046122F" w:rsidRPr="000C69D9">
        <w:rPr>
          <w:rFonts w:ascii="Times New Roman" w:hAnsi="Times New Roman" w:cs="Times New Roman"/>
          <w:bCs/>
          <w:iCs/>
          <w:sz w:val="24"/>
          <w:szCs w:val="24"/>
          <w:lang w:val="fr-CA"/>
        </w:rPr>
        <w:t xml:space="preserve"> représentaient 56,5 % </w:t>
      </w:r>
      <w:r w:rsidR="007B1805" w:rsidRPr="007E4E14">
        <w:rPr>
          <w:rFonts w:ascii="Times New Roman" w:hAnsi="Times New Roman" w:cs="Times New Roman"/>
          <w:bCs/>
          <w:iCs/>
          <w:sz w:val="24"/>
          <w:szCs w:val="24"/>
          <w:lang w:val="fr-CA"/>
        </w:rPr>
        <w:t>de</w:t>
      </w:r>
      <w:r w:rsidR="008142DE">
        <w:rPr>
          <w:rFonts w:ascii="Times New Roman" w:hAnsi="Times New Roman" w:cs="Times New Roman"/>
          <w:bCs/>
          <w:iCs/>
          <w:sz w:val="24"/>
          <w:szCs w:val="24"/>
          <w:lang w:val="fr-CA"/>
        </w:rPr>
        <w:t xml:space="preserve"> l’ensemble des</w:t>
      </w:r>
      <w:r w:rsidR="007B1805" w:rsidRPr="007E4E14">
        <w:rPr>
          <w:rFonts w:ascii="Times New Roman" w:hAnsi="Times New Roman" w:cs="Times New Roman"/>
          <w:bCs/>
          <w:iCs/>
          <w:sz w:val="24"/>
          <w:szCs w:val="24"/>
          <w:lang w:val="fr-CA"/>
        </w:rPr>
        <w:t xml:space="preserve"> employés</w:t>
      </w:r>
      <w:r w:rsidR="0046122F" w:rsidRPr="007E4E14">
        <w:rPr>
          <w:rFonts w:ascii="Times New Roman" w:hAnsi="Times New Roman" w:cs="Times New Roman"/>
          <w:bCs/>
          <w:iCs/>
          <w:sz w:val="24"/>
          <w:szCs w:val="24"/>
          <w:lang w:val="fr-CA"/>
        </w:rPr>
        <w:t xml:space="preserve"> (à temps plein </w:t>
      </w:r>
      <w:r w:rsidR="008142DE">
        <w:rPr>
          <w:rFonts w:ascii="Times New Roman" w:hAnsi="Times New Roman" w:cs="Times New Roman"/>
          <w:bCs/>
          <w:iCs/>
          <w:sz w:val="24"/>
          <w:szCs w:val="24"/>
          <w:lang w:val="fr-CA"/>
        </w:rPr>
        <w:t xml:space="preserve">et </w:t>
      </w:r>
      <w:r w:rsidR="0046122F" w:rsidRPr="007E4E14">
        <w:rPr>
          <w:rFonts w:ascii="Times New Roman" w:hAnsi="Times New Roman" w:cs="Times New Roman"/>
          <w:bCs/>
          <w:iCs/>
          <w:sz w:val="24"/>
          <w:szCs w:val="24"/>
          <w:lang w:val="fr-CA"/>
        </w:rPr>
        <w:t>à temps partiel) et 52,</w:t>
      </w:r>
      <w:r w:rsidR="007B1805" w:rsidRPr="007E4E14">
        <w:rPr>
          <w:rFonts w:ascii="Times New Roman" w:hAnsi="Times New Roman" w:cs="Times New Roman"/>
          <w:bCs/>
          <w:iCs/>
          <w:sz w:val="24"/>
          <w:szCs w:val="24"/>
          <w:lang w:val="fr-CA"/>
        </w:rPr>
        <w:t>5</w:t>
      </w:r>
      <w:r w:rsidR="0046122F" w:rsidRPr="007E4E14">
        <w:rPr>
          <w:rFonts w:ascii="Times New Roman" w:hAnsi="Times New Roman" w:cs="Times New Roman"/>
          <w:bCs/>
          <w:iCs/>
          <w:sz w:val="24"/>
          <w:szCs w:val="24"/>
          <w:lang w:val="fr-CA"/>
        </w:rPr>
        <w:t> % des employé</w:t>
      </w:r>
      <w:r w:rsidR="00A7116E" w:rsidRPr="007E4E14">
        <w:rPr>
          <w:rFonts w:ascii="Times New Roman" w:hAnsi="Times New Roman" w:cs="Times New Roman"/>
          <w:bCs/>
          <w:iCs/>
          <w:sz w:val="24"/>
          <w:szCs w:val="24"/>
          <w:lang w:val="fr-CA"/>
        </w:rPr>
        <w:t>s</w:t>
      </w:r>
      <w:r w:rsidR="0046122F" w:rsidRPr="007E4E14">
        <w:rPr>
          <w:rFonts w:ascii="Times New Roman" w:hAnsi="Times New Roman" w:cs="Times New Roman"/>
          <w:bCs/>
          <w:iCs/>
          <w:sz w:val="24"/>
          <w:szCs w:val="24"/>
          <w:lang w:val="fr-CA"/>
        </w:rPr>
        <w:t xml:space="preserve"> à temps plein </w:t>
      </w:r>
      <w:r w:rsidR="008142DE">
        <w:rPr>
          <w:rFonts w:ascii="Times New Roman" w:hAnsi="Times New Roman" w:cs="Times New Roman"/>
          <w:bCs/>
          <w:iCs/>
          <w:sz w:val="24"/>
          <w:szCs w:val="24"/>
          <w:lang w:val="fr-CA"/>
        </w:rPr>
        <w:t>touchant un</w:t>
      </w:r>
      <w:r w:rsidR="0046122F" w:rsidRPr="007E4E14">
        <w:rPr>
          <w:rFonts w:ascii="Times New Roman" w:hAnsi="Times New Roman" w:cs="Times New Roman"/>
          <w:bCs/>
          <w:iCs/>
          <w:sz w:val="24"/>
          <w:szCs w:val="24"/>
          <w:lang w:val="fr-CA"/>
        </w:rPr>
        <w:t xml:space="preserve"> </w:t>
      </w:r>
      <w:r w:rsidR="0046122F" w:rsidRPr="007E4E14">
        <w:rPr>
          <w:rFonts w:ascii="Times New Roman" w:hAnsi="Times New Roman" w:cs="Times New Roman"/>
          <w:b/>
          <w:bCs/>
          <w:iCs/>
          <w:sz w:val="24"/>
          <w:szCs w:val="24"/>
          <w:lang w:val="fr-CA"/>
        </w:rPr>
        <w:t>salaire horaire inférieur à 12 $</w:t>
      </w:r>
      <w:r w:rsidR="006946A8" w:rsidRPr="007E4E14">
        <w:rPr>
          <w:rFonts w:ascii="Times New Roman" w:hAnsi="Times New Roman" w:cs="Times New Roman"/>
          <w:bCs/>
          <w:iCs/>
          <w:sz w:val="24"/>
          <w:szCs w:val="24"/>
          <w:vertAlign w:val="superscript"/>
        </w:rPr>
        <w:endnoteReference w:id="55"/>
      </w:r>
      <w:r w:rsidR="0046122F" w:rsidRPr="007E4E14">
        <w:rPr>
          <w:rFonts w:ascii="Times New Roman" w:hAnsi="Times New Roman" w:cs="Times New Roman"/>
          <w:bCs/>
          <w:iCs/>
          <w:sz w:val="24"/>
          <w:szCs w:val="24"/>
          <w:lang w:val="fr-CA"/>
        </w:rPr>
        <w:t>.</w:t>
      </w:r>
      <w:bookmarkEnd w:id="362"/>
    </w:p>
    <w:p w14:paraId="43789FFF" w14:textId="0F7E63AD" w:rsidR="0081608A" w:rsidRPr="007E4E14" w:rsidRDefault="00684870" w:rsidP="0081608A">
      <w:pPr>
        <w:numPr>
          <w:ilvl w:val="1"/>
          <w:numId w:val="19"/>
        </w:numPr>
        <w:rPr>
          <w:rFonts w:ascii="Times New Roman" w:hAnsi="Times New Roman" w:cs="Times New Roman"/>
          <w:bCs/>
          <w:iCs/>
          <w:sz w:val="24"/>
          <w:szCs w:val="24"/>
          <w:lang w:val="fr-CA"/>
        </w:rPr>
      </w:pPr>
      <w:bookmarkStart w:id="363" w:name="lt_pId317"/>
      <w:r w:rsidRPr="007E4E14">
        <w:rPr>
          <w:rFonts w:ascii="Times New Roman" w:hAnsi="Times New Roman" w:cs="Times New Roman"/>
          <w:bCs/>
          <w:iCs/>
          <w:sz w:val="24"/>
          <w:szCs w:val="24"/>
          <w:lang w:val="fr-CA"/>
        </w:rPr>
        <w:t>En </w:t>
      </w:r>
      <w:r w:rsidR="000C69D9" w:rsidRPr="007E4E14">
        <w:rPr>
          <w:rFonts w:ascii="Times New Roman" w:hAnsi="Times New Roman" w:cs="Times New Roman"/>
          <w:bCs/>
          <w:iCs/>
          <w:sz w:val="24"/>
          <w:szCs w:val="24"/>
          <w:lang w:val="fr-CA"/>
        </w:rPr>
        <w:t>2019,</w:t>
      </w:r>
      <w:r w:rsidR="00060347" w:rsidRPr="007E4E14">
        <w:rPr>
          <w:rFonts w:ascii="Times New Roman" w:hAnsi="Times New Roman" w:cs="Times New Roman"/>
          <w:bCs/>
          <w:iCs/>
          <w:sz w:val="24"/>
          <w:szCs w:val="24"/>
          <w:lang w:val="fr-CA"/>
        </w:rPr>
        <w:t xml:space="preserve"> les </w:t>
      </w:r>
      <w:r w:rsidR="00060347" w:rsidRPr="007E4E14">
        <w:rPr>
          <w:rFonts w:ascii="Times New Roman" w:hAnsi="Times New Roman" w:cs="Times New Roman"/>
          <w:b/>
          <w:bCs/>
          <w:iCs/>
          <w:sz w:val="24"/>
          <w:szCs w:val="24"/>
          <w:lang w:val="fr-CA"/>
        </w:rPr>
        <w:t>femmes</w:t>
      </w:r>
      <w:r w:rsidR="00060347" w:rsidRPr="007E4E14">
        <w:rPr>
          <w:rFonts w:ascii="Times New Roman" w:hAnsi="Times New Roman" w:cs="Times New Roman"/>
          <w:bCs/>
          <w:iCs/>
          <w:sz w:val="24"/>
          <w:szCs w:val="24"/>
          <w:lang w:val="fr-CA"/>
        </w:rPr>
        <w:t xml:space="preserve"> représentaient 56,5 % de</w:t>
      </w:r>
      <w:r w:rsidR="008142DE">
        <w:rPr>
          <w:rFonts w:ascii="Times New Roman" w:hAnsi="Times New Roman" w:cs="Times New Roman"/>
          <w:bCs/>
          <w:iCs/>
          <w:sz w:val="24"/>
          <w:szCs w:val="24"/>
          <w:lang w:val="fr-CA"/>
        </w:rPr>
        <w:t xml:space="preserve"> l’ensemble de</w:t>
      </w:r>
      <w:r w:rsidR="00060347" w:rsidRPr="007E4E14">
        <w:rPr>
          <w:rFonts w:ascii="Times New Roman" w:hAnsi="Times New Roman" w:cs="Times New Roman"/>
          <w:bCs/>
          <w:iCs/>
          <w:sz w:val="24"/>
          <w:szCs w:val="24"/>
          <w:lang w:val="fr-CA"/>
        </w:rPr>
        <w:t xml:space="preserve">s employés et </w:t>
      </w:r>
      <w:r w:rsidR="000C69D9" w:rsidRPr="007E4E14">
        <w:rPr>
          <w:rFonts w:ascii="Times New Roman" w:hAnsi="Times New Roman" w:cs="Times New Roman"/>
          <w:bCs/>
          <w:iCs/>
          <w:sz w:val="24"/>
          <w:szCs w:val="24"/>
          <w:lang w:val="fr-CA"/>
        </w:rPr>
        <w:t xml:space="preserve">53,2 % des employés à temps plein </w:t>
      </w:r>
      <w:r w:rsidR="008142DE">
        <w:rPr>
          <w:rFonts w:ascii="Times New Roman" w:hAnsi="Times New Roman" w:cs="Times New Roman"/>
          <w:bCs/>
          <w:iCs/>
          <w:sz w:val="24"/>
          <w:szCs w:val="24"/>
          <w:lang w:val="fr-CA"/>
        </w:rPr>
        <w:t>touchant un</w:t>
      </w:r>
      <w:r w:rsidR="000C69D9" w:rsidRPr="007E4E14">
        <w:rPr>
          <w:rFonts w:ascii="Times New Roman" w:hAnsi="Times New Roman" w:cs="Times New Roman"/>
          <w:bCs/>
          <w:iCs/>
          <w:sz w:val="24"/>
          <w:szCs w:val="24"/>
          <w:lang w:val="fr-CA"/>
        </w:rPr>
        <w:t xml:space="preserve"> salaire horaire </w:t>
      </w:r>
      <w:r w:rsidR="000C69D9" w:rsidRPr="007E4E14">
        <w:rPr>
          <w:rFonts w:ascii="Times New Roman" w:hAnsi="Times New Roman" w:cs="Times New Roman"/>
          <w:b/>
          <w:bCs/>
          <w:iCs/>
          <w:sz w:val="24"/>
          <w:szCs w:val="24"/>
          <w:lang w:val="fr-CA"/>
        </w:rPr>
        <w:t>varia</w:t>
      </w:r>
      <w:r w:rsidR="008142DE">
        <w:rPr>
          <w:rFonts w:ascii="Times New Roman" w:hAnsi="Times New Roman" w:cs="Times New Roman"/>
          <w:b/>
          <w:bCs/>
          <w:iCs/>
          <w:sz w:val="24"/>
          <w:szCs w:val="24"/>
          <w:lang w:val="fr-CA"/>
        </w:rPr>
        <w:t>n</w:t>
      </w:r>
      <w:r w:rsidR="000C69D9" w:rsidRPr="007E4E14">
        <w:rPr>
          <w:rFonts w:ascii="Times New Roman" w:hAnsi="Times New Roman" w:cs="Times New Roman"/>
          <w:b/>
          <w:bCs/>
          <w:iCs/>
          <w:sz w:val="24"/>
          <w:szCs w:val="24"/>
          <w:lang w:val="fr-CA"/>
        </w:rPr>
        <w:t>t entre 12 $ et 19,99 $</w:t>
      </w:r>
      <w:r w:rsidR="00C045CB" w:rsidRPr="007E4E14">
        <w:rPr>
          <w:rFonts w:ascii="Times New Roman" w:hAnsi="Times New Roman" w:cs="Times New Roman"/>
          <w:bCs/>
          <w:iCs/>
          <w:sz w:val="24"/>
          <w:szCs w:val="24"/>
          <w:vertAlign w:val="superscript"/>
        </w:rPr>
        <w:endnoteReference w:id="56"/>
      </w:r>
      <w:r w:rsidR="000C69D9" w:rsidRPr="007E4E14">
        <w:rPr>
          <w:rFonts w:ascii="Times New Roman" w:hAnsi="Times New Roman" w:cs="Times New Roman"/>
          <w:bCs/>
          <w:iCs/>
          <w:sz w:val="24"/>
          <w:szCs w:val="24"/>
          <w:lang w:val="fr-CA"/>
        </w:rPr>
        <w:t>.</w:t>
      </w:r>
      <w:bookmarkEnd w:id="363"/>
    </w:p>
    <w:p w14:paraId="059EE0AB" w14:textId="7929D477" w:rsidR="0081608A" w:rsidRPr="007E4E14" w:rsidRDefault="00684870" w:rsidP="0081608A">
      <w:pPr>
        <w:numPr>
          <w:ilvl w:val="1"/>
          <w:numId w:val="19"/>
        </w:numPr>
        <w:rPr>
          <w:rFonts w:ascii="Times New Roman" w:hAnsi="Times New Roman" w:cs="Times New Roman"/>
          <w:bCs/>
          <w:iCs/>
          <w:sz w:val="24"/>
          <w:szCs w:val="24"/>
          <w:lang w:val="fr-CA"/>
        </w:rPr>
      </w:pPr>
      <w:bookmarkStart w:id="364" w:name="lt_pId318"/>
      <w:r w:rsidRPr="007E4E14">
        <w:rPr>
          <w:rFonts w:ascii="Times New Roman" w:hAnsi="Times New Roman" w:cs="Times New Roman"/>
          <w:bCs/>
          <w:iCs/>
          <w:sz w:val="24"/>
          <w:szCs w:val="24"/>
          <w:lang w:val="fr-CA"/>
        </w:rPr>
        <w:t>Enfin, en </w:t>
      </w:r>
      <w:r w:rsidR="00C1462F" w:rsidRPr="007E4E14">
        <w:rPr>
          <w:rFonts w:ascii="Times New Roman" w:hAnsi="Times New Roman" w:cs="Times New Roman"/>
          <w:bCs/>
          <w:iCs/>
          <w:sz w:val="24"/>
          <w:szCs w:val="24"/>
          <w:lang w:val="fr-CA"/>
        </w:rPr>
        <w:t xml:space="preserve">2019, les </w:t>
      </w:r>
      <w:r w:rsidR="00C1462F" w:rsidRPr="007E4E14">
        <w:rPr>
          <w:rFonts w:ascii="Times New Roman" w:hAnsi="Times New Roman" w:cs="Times New Roman"/>
          <w:b/>
          <w:bCs/>
          <w:iCs/>
          <w:sz w:val="24"/>
          <w:szCs w:val="24"/>
          <w:lang w:val="fr-CA"/>
        </w:rPr>
        <w:t>femmes</w:t>
      </w:r>
      <w:r w:rsidR="00C1462F" w:rsidRPr="007E4E14">
        <w:rPr>
          <w:rFonts w:ascii="Times New Roman" w:hAnsi="Times New Roman" w:cs="Times New Roman"/>
          <w:bCs/>
          <w:iCs/>
          <w:sz w:val="24"/>
          <w:szCs w:val="24"/>
          <w:lang w:val="fr-CA"/>
        </w:rPr>
        <w:t xml:space="preserve"> </w:t>
      </w:r>
      <w:r w:rsidR="00060347" w:rsidRPr="007E4E14">
        <w:rPr>
          <w:rFonts w:ascii="Times New Roman" w:hAnsi="Times New Roman" w:cs="Times New Roman"/>
          <w:bCs/>
          <w:iCs/>
          <w:sz w:val="24"/>
          <w:szCs w:val="24"/>
          <w:lang w:val="fr-CA"/>
        </w:rPr>
        <w:t xml:space="preserve">représentaient </w:t>
      </w:r>
      <w:r w:rsidR="00C1462F" w:rsidRPr="007E4E14">
        <w:rPr>
          <w:rFonts w:ascii="Times New Roman" w:hAnsi="Times New Roman" w:cs="Times New Roman"/>
          <w:bCs/>
          <w:iCs/>
          <w:sz w:val="24"/>
          <w:szCs w:val="24"/>
          <w:lang w:val="fr-CA"/>
        </w:rPr>
        <w:t xml:space="preserve">seulement 39,3 % </w:t>
      </w:r>
      <w:r w:rsidR="00060347" w:rsidRPr="007E4E14">
        <w:rPr>
          <w:rFonts w:ascii="Times New Roman" w:hAnsi="Times New Roman" w:cs="Times New Roman"/>
          <w:bCs/>
          <w:iCs/>
          <w:sz w:val="24"/>
          <w:szCs w:val="24"/>
          <w:lang w:val="fr-CA"/>
        </w:rPr>
        <w:t>des employés</w:t>
      </w:r>
      <w:r w:rsidR="00C1462F" w:rsidRPr="007E4E14">
        <w:rPr>
          <w:rFonts w:ascii="Times New Roman" w:hAnsi="Times New Roman" w:cs="Times New Roman"/>
          <w:bCs/>
          <w:iCs/>
          <w:sz w:val="24"/>
          <w:szCs w:val="24"/>
          <w:lang w:val="fr-CA"/>
        </w:rPr>
        <w:t xml:space="preserve"> à temps plein </w:t>
      </w:r>
      <w:r w:rsidR="008142DE">
        <w:rPr>
          <w:rFonts w:ascii="Times New Roman" w:hAnsi="Times New Roman" w:cs="Times New Roman"/>
          <w:bCs/>
          <w:iCs/>
          <w:sz w:val="24"/>
          <w:szCs w:val="24"/>
          <w:lang w:val="fr-CA"/>
        </w:rPr>
        <w:t>touchant un</w:t>
      </w:r>
      <w:r w:rsidR="00C1462F" w:rsidRPr="007E4E14">
        <w:rPr>
          <w:rFonts w:ascii="Times New Roman" w:hAnsi="Times New Roman" w:cs="Times New Roman"/>
          <w:bCs/>
          <w:iCs/>
          <w:sz w:val="24"/>
          <w:szCs w:val="24"/>
          <w:lang w:val="fr-CA"/>
        </w:rPr>
        <w:t xml:space="preserve"> salaire horaire </w:t>
      </w:r>
      <w:r w:rsidR="00C1462F" w:rsidRPr="007E4E14">
        <w:rPr>
          <w:rFonts w:ascii="Times New Roman" w:hAnsi="Times New Roman" w:cs="Times New Roman"/>
          <w:b/>
          <w:bCs/>
          <w:iCs/>
          <w:sz w:val="24"/>
          <w:szCs w:val="24"/>
          <w:lang w:val="fr-CA"/>
        </w:rPr>
        <w:t xml:space="preserve">égal </w:t>
      </w:r>
      <w:r w:rsidR="00C1462F" w:rsidRPr="0058202C">
        <w:rPr>
          <w:rFonts w:ascii="Times New Roman" w:hAnsi="Times New Roman" w:cs="Times New Roman"/>
          <w:b/>
          <w:bCs/>
          <w:iCs/>
          <w:sz w:val="24"/>
          <w:szCs w:val="24"/>
          <w:lang w:val="fr-CA"/>
        </w:rPr>
        <w:t>ou supérieur à 30,00 $</w:t>
      </w:r>
      <w:r w:rsidRPr="0058202C">
        <w:rPr>
          <w:rFonts w:ascii="Times New Roman" w:hAnsi="Times New Roman" w:cs="Times New Roman"/>
          <w:bCs/>
          <w:iCs/>
          <w:sz w:val="24"/>
          <w:szCs w:val="24"/>
          <w:vertAlign w:val="superscript"/>
        </w:rPr>
        <w:endnoteReference w:id="57"/>
      </w:r>
      <w:r w:rsidR="00C1462F" w:rsidRPr="0058202C">
        <w:rPr>
          <w:rFonts w:ascii="Times New Roman" w:hAnsi="Times New Roman" w:cs="Times New Roman"/>
          <w:bCs/>
          <w:iCs/>
          <w:sz w:val="24"/>
          <w:szCs w:val="24"/>
          <w:lang w:val="fr-CA"/>
        </w:rPr>
        <w:t>.</w:t>
      </w:r>
      <w:bookmarkEnd w:id="364"/>
      <w:r w:rsidR="003C5CE7" w:rsidRPr="007E4E14">
        <w:rPr>
          <w:rFonts w:ascii="Times New Roman" w:hAnsi="Times New Roman" w:cs="Times New Roman"/>
          <w:bCs/>
          <w:iCs/>
          <w:sz w:val="24"/>
          <w:szCs w:val="24"/>
          <w:vertAlign w:val="superscript"/>
          <w:lang w:val="fr-CA"/>
        </w:rPr>
        <w:t xml:space="preserve"> </w:t>
      </w:r>
    </w:p>
    <w:p w14:paraId="3B1DB7DE" w14:textId="1D1901E4" w:rsidR="0081608A" w:rsidRPr="00F92D56" w:rsidRDefault="00D60CDF" w:rsidP="0081608A">
      <w:pPr>
        <w:rPr>
          <w:rStyle w:val="Heading2Char"/>
          <w:rFonts w:ascii="Times New Roman" w:hAnsi="Times New Roman" w:cs="Times New Roman"/>
          <w:b/>
          <w:i/>
          <w:color w:val="auto"/>
          <w:sz w:val="24"/>
          <w:szCs w:val="24"/>
        </w:rPr>
      </w:pPr>
      <w:bookmarkStart w:id="365" w:name="lt_pId319"/>
      <w:bookmarkStart w:id="366" w:name="_Toc90279354"/>
      <w:r w:rsidRPr="00F92D56">
        <w:rPr>
          <w:rStyle w:val="Heading2Char"/>
          <w:rFonts w:ascii="Times New Roman" w:hAnsi="Times New Roman" w:cs="Times New Roman"/>
          <w:b/>
          <w:i/>
          <w:color w:val="auto"/>
          <w:sz w:val="24"/>
          <w:szCs w:val="24"/>
        </w:rPr>
        <w:t>STGM</w:t>
      </w:r>
      <w:bookmarkEnd w:id="365"/>
      <w:bookmarkEnd w:id="366"/>
    </w:p>
    <w:p w14:paraId="7E239EE1" w14:textId="1E9A2B83" w:rsidR="0081608A" w:rsidRPr="00C763FC" w:rsidRDefault="00370616" w:rsidP="0081608A">
      <w:pPr>
        <w:numPr>
          <w:ilvl w:val="0"/>
          <w:numId w:val="19"/>
        </w:numPr>
        <w:rPr>
          <w:rFonts w:ascii="Times New Roman" w:hAnsi="Times New Roman" w:cs="Times New Roman"/>
          <w:bCs/>
          <w:iCs/>
          <w:sz w:val="24"/>
          <w:szCs w:val="24"/>
          <w:lang w:val="fr-CA"/>
        </w:rPr>
      </w:pPr>
      <w:bookmarkStart w:id="367" w:name="lt_pId320"/>
      <w:r w:rsidRPr="00C763FC">
        <w:rPr>
          <w:rFonts w:ascii="Times New Roman" w:hAnsi="Times New Roman" w:cs="Times New Roman"/>
          <w:bCs/>
          <w:iCs/>
          <w:sz w:val="24"/>
          <w:szCs w:val="24"/>
          <w:lang w:val="fr-CA"/>
        </w:rPr>
        <w:t xml:space="preserve">En 2016, 22,6 % des personnes âgées de </w:t>
      </w:r>
      <w:r w:rsidR="00993168">
        <w:rPr>
          <w:rFonts w:ascii="Times New Roman" w:hAnsi="Times New Roman" w:cs="Times New Roman"/>
          <w:bCs/>
          <w:iCs/>
          <w:sz w:val="24"/>
          <w:szCs w:val="24"/>
          <w:lang w:val="fr-CA"/>
        </w:rPr>
        <w:t>15 ans et plus</w:t>
      </w:r>
      <w:r w:rsidRPr="00C763FC">
        <w:rPr>
          <w:rFonts w:ascii="Times New Roman" w:hAnsi="Times New Roman" w:cs="Times New Roman"/>
          <w:bCs/>
          <w:iCs/>
          <w:sz w:val="24"/>
          <w:szCs w:val="24"/>
          <w:lang w:val="fr-CA"/>
        </w:rPr>
        <w:t xml:space="preserve"> faisant partie du </w:t>
      </w:r>
      <w:r w:rsidRPr="00C763FC">
        <w:rPr>
          <w:rFonts w:ascii="Times New Roman" w:hAnsi="Times New Roman" w:cs="Times New Roman"/>
          <w:b/>
          <w:bCs/>
          <w:iCs/>
          <w:sz w:val="24"/>
          <w:szCs w:val="24"/>
          <w:lang w:val="fr-CA"/>
        </w:rPr>
        <w:t>personnel professionnel des sciences naturelles et appliquées</w:t>
      </w:r>
      <w:r w:rsidRPr="00C763FC">
        <w:rPr>
          <w:rFonts w:ascii="Times New Roman" w:hAnsi="Times New Roman" w:cs="Times New Roman"/>
          <w:bCs/>
          <w:iCs/>
          <w:sz w:val="24"/>
          <w:szCs w:val="24"/>
          <w:lang w:val="fr-CA"/>
        </w:rPr>
        <w:t xml:space="preserve"> étaient des </w:t>
      </w:r>
      <w:r w:rsidRPr="00C763FC">
        <w:rPr>
          <w:rFonts w:ascii="Times New Roman" w:hAnsi="Times New Roman" w:cs="Times New Roman"/>
          <w:b/>
          <w:bCs/>
          <w:iCs/>
          <w:sz w:val="24"/>
          <w:szCs w:val="24"/>
          <w:lang w:val="fr-CA"/>
        </w:rPr>
        <w:t>femmes</w:t>
      </w:r>
      <w:r w:rsidRPr="00C763FC">
        <w:rPr>
          <w:rFonts w:ascii="Times New Roman" w:hAnsi="Times New Roman" w:cs="Times New Roman"/>
          <w:bCs/>
          <w:iCs/>
          <w:sz w:val="24"/>
          <w:szCs w:val="24"/>
          <w:lang w:val="fr-CA"/>
        </w:rPr>
        <w:t xml:space="preserve">, tandis que 77,4 % étaient des </w:t>
      </w:r>
      <w:r w:rsidRPr="00C763FC">
        <w:rPr>
          <w:rFonts w:ascii="Times New Roman" w:hAnsi="Times New Roman" w:cs="Times New Roman"/>
          <w:b/>
          <w:bCs/>
          <w:iCs/>
          <w:sz w:val="24"/>
          <w:szCs w:val="24"/>
          <w:lang w:val="fr-CA"/>
        </w:rPr>
        <w:t>hommes</w:t>
      </w:r>
      <w:r w:rsidR="006B17D7">
        <w:rPr>
          <w:rFonts w:ascii="Times New Roman" w:hAnsi="Times New Roman" w:cs="Times New Roman"/>
          <w:bCs/>
          <w:iCs/>
          <w:sz w:val="24"/>
          <w:szCs w:val="24"/>
          <w:vertAlign w:val="superscript"/>
          <w:lang w:val="en-US"/>
        </w:rPr>
        <w:endnoteReference w:id="58"/>
      </w:r>
      <w:r w:rsidRPr="00C763FC">
        <w:rPr>
          <w:rFonts w:ascii="Times New Roman" w:hAnsi="Times New Roman" w:cs="Times New Roman"/>
          <w:bCs/>
          <w:iCs/>
          <w:sz w:val="24"/>
          <w:szCs w:val="24"/>
          <w:lang w:val="fr-CA"/>
        </w:rPr>
        <w:t>.</w:t>
      </w:r>
      <w:bookmarkEnd w:id="367"/>
    </w:p>
    <w:p w14:paraId="379318C5" w14:textId="75028822" w:rsidR="0081608A" w:rsidRPr="00712C4E" w:rsidRDefault="00C763FC" w:rsidP="0081608A">
      <w:pPr>
        <w:numPr>
          <w:ilvl w:val="1"/>
          <w:numId w:val="19"/>
        </w:numPr>
        <w:rPr>
          <w:rFonts w:ascii="Times New Roman" w:hAnsi="Times New Roman" w:cs="Times New Roman"/>
          <w:bCs/>
          <w:iCs/>
          <w:sz w:val="24"/>
          <w:szCs w:val="24"/>
          <w:lang w:val="fr-CA"/>
        </w:rPr>
      </w:pPr>
      <w:bookmarkStart w:id="369" w:name="lt_pId321"/>
      <w:r w:rsidRPr="00712C4E">
        <w:rPr>
          <w:rFonts w:ascii="Times New Roman" w:hAnsi="Times New Roman" w:cs="Times New Roman"/>
          <w:bCs/>
          <w:iCs/>
          <w:sz w:val="24"/>
          <w:szCs w:val="24"/>
          <w:lang w:val="fr-CA"/>
        </w:rPr>
        <w:t xml:space="preserve">Les </w:t>
      </w:r>
      <w:r w:rsidRPr="00E50220">
        <w:rPr>
          <w:rFonts w:ascii="Times New Roman" w:hAnsi="Times New Roman" w:cs="Times New Roman"/>
          <w:b/>
          <w:bCs/>
          <w:iCs/>
          <w:sz w:val="24"/>
          <w:szCs w:val="24"/>
          <w:lang w:val="fr-CA"/>
        </w:rPr>
        <w:t>femmes</w:t>
      </w:r>
      <w:r w:rsidRPr="00712C4E">
        <w:rPr>
          <w:rFonts w:ascii="Times New Roman" w:hAnsi="Times New Roman" w:cs="Times New Roman"/>
          <w:bCs/>
          <w:iCs/>
          <w:sz w:val="24"/>
          <w:szCs w:val="24"/>
          <w:lang w:val="fr-CA"/>
        </w:rPr>
        <w:t xml:space="preserve"> représentaient 31</w:t>
      </w:r>
      <w:r w:rsidR="00B05173">
        <w:rPr>
          <w:rFonts w:ascii="Times New Roman" w:hAnsi="Times New Roman" w:cs="Times New Roman"/>
          <w:bCs/>
          <w:iCs/>
          <w:sz w:val="24"/>
          <w:szCs w:val="24"/>
          <w:lang w:val="fr-CA"/>
        </w:rPr>
        <w:t>,3</w:t>
      </w:r>
      <w:r w:rsidRPr="00712C4E">
        <w:rPr>
          <w:rFonts w:ascii="Times New Roman" w:hAnsi="Times New Roman" w:cs="Times New Roman"/>
          <w:bCs/>
          <w:iCs/>
          <w:sz w:val="24"/>
          <w:szCs w:val="24"/>
          <w:lang w:val="fr-CA"/>
        </w:rPr>
        <w:t xml:space="preserve"> % des </w:t>
      </w:r>
      <w:r w:rsidR="00993168" w:rsidRPr="00712C4E">
        <w:rPr>
          <w:rFonts w:ascii="Times New Roman" w:hAnsi="Times New Roman" w:cs="Times New Roman"/>
          <w:bCs/>
          <w:iCs/>
          <w:sz w:val="24"/>
          <w:szCs w:val="24"/>
          <w:lang w:val="fr-CA"/>
        </w:rPr>
        <w:t>professionnels</w:t>
      </w:r>
      <w:r w:rsidRPr="00712C4E">
        <w:rPr>
          <w:rFonts w:ascii="Times New Roman" w:hAnsi="Times New Roman" w:cs="Times New Roman"/>
          <w:bCs/>
          <w:iCs/>
          <w:sz w:val="24"/>
          <w:szCs w:val="24"/>
          <w:lang w:val="fr-CA"/>
        </w:rPr>
        <w:t xml:space="preserve"> des sciences physiques;</w:t>
      </w:r>
      <w:bookmarkEnd w:id="369"/>
    </w:p>
    <w:p w14:paraId="212A214C" w14:textId="25407B08" w:rsidR="0081608A" w:rsidRPr="00E50220" w:rsidRDefault="00712C4E" w:rsidP="0081608A">
      <w:pPr>
        <w:numPr>
          <w:ilvl w:val="1"/>
          <w:numId w:val="19"/>
        </w:numPr>
        <w:rPr>
          <w:rFonts w:ascii="Times New Roman" w:hAnsi="Times New Roman" w:cs="Times New Roman"/>
          <w:bCs/>
          <w:iCs/>
          <w:sz w:val="24"/>
          <w:szCs w:val="24"/>
          <w:lang w:val="fr-CA"/>
        </w:rPr>
      </w:pPr>
      <w:bookmarkStart w:id="370" w:name="lt_pId322"/>
      <w:r w:rsidRPr="00E50220">
        <w:rPr>
          <w:rFonts w:ascii="Times New Roman" w:hAnsi="Times New Roman" w:cs="Times New Roman"/>
          <w:bCs/>
          <w:iCs/>
          <w:sz w:val="24"/>
          <w:szCs w:val="24"/>
          <w:lang w:val="fr-CA"/>
        </w:rPr>
        <w:t xml:space="preserve">Les </w:t>
      </w:r>
      <w:r w:rsidRPr="00E50220">
        <w:rPr>
          <w:rFonts w:ascii="Times New Roman" w:hAnsi="Times New Roman" w:cs="Times New Roman"/>
          <w:b/>
          <w:bCs/>
          <w:iCs/>
          <w:sz w:val="24"/>
          <w:szCs w:val="24"/>
          <w:lang w:val="fr-CA"/>
        </w:rPr>
        <w:t>femmes</w:t>
      </w:r>
      <w:r w:rsidRPr="00E50220">
        <w:rPr>
          <w:rFonts w:ascii="Times New Roman" w:hAnsi="Times New Roman" w:cs="Times New Roman"/>
          <w:bCs/>
          <w:iCs/>
          <w:sz w:val="24"/>
          <w:szCs w:val="24"/>
          <w:lang w:val="fr-CA"/>
        </w:rPr>
        <w:t xml:space="preserve"> représentaient 44,8</w:t>
      </w:r>
      <w:r w:rsidR="00993168">
        <w:rPr>
          <w:rFonts w:ascii="Times New Roman" w:hAnsi="Times New Roman" w:cs="Times New Roman"/>
          <w:bCs/>
          <w:iCs/>
          <w:sz w:val="24"/>
          <w:szCs w:val="24"/>
          <w:lang w:val="fr-CA"/>
        </w:rPr>
        <w:t> </w:t>
      </w:r>
      <w:r w:rsidRPr="00E50220">
        <w:rPr>
          <w:rFonts w:ascii="Times New Roman" w:hAnsi="Times New Roman" w:cs="Times New Roman"/>
          <w:bCs/>
          <w:iCs/>
          <w:sz w:val="24"/>
          <w:szCs w:val="24"/>
          <w:lang w:val="fr-CA"/>
        </w:rPr>
        <w:t xml:space="preserve">% des </w:t>
      </w:r>
      <w:r w:rsidR="00B05173" w:rsidRPr="00712C4E">
        <w:rPr>
          <w:rFonts w:ascii="Times New Roman" w:hAnsi="Times New Roman" w:cs="Times New Roman"/>
          <w:bCs/>
          <w:iCs/>
          <w:sz w:val="24"/>
          <w:szCs w:val="24"/>
          <w:lang w:val="fr-CA"/>
        </w:rPr>
        <w:t xml:space="preserve">professionnels </w:t>
      </w:r>
      <w:r w:rsidRPr="00E50220">
        <w:rPr>
          <w:rFonts w:ascii="Times New Roman" w:hAnsi="Times New Roman" w:cs="Times New Roman"/>
          <w:bCs/>
          <w:iCs/>
          <w:sz w:val="24"/>
          <w:szCs w:val="24"/>
          <w:lang w:val="fr-CA"/>
        </w:rPr>
        <w:t>des sciences de la vie (y compris les biologistes)</w:t>
      </w:r>
      <w:bookmarkEnd w:id="370"/>
      <w:r w:rsidR="00993168">
        <w:rPr>
          <w:rFonts w:ascii="Times New Roman" w:hAnsi="Times New Roman" w:cs="Times New Roman"/>
          <w:bCs/>
          <w:iCs/>
          <w:sz w:val="24"/>
          <w:szCs w:val="24"/>
          <w:lang w:val="fr-CA"/>
        </w:rPr>
        <w:t>.</w:t>
      </w:r>
    </w:p>
    <w:p w14:paraId="684C3161" w14:textId="3349F3B6" w:rsidR="0081608A" w:rsidRPr="00010072" w:rsidRDefault="00E50220" w:rsidP="0081608A">
      <w:pPr>
        <w:numPr>
          <w:ilvl w:val="1"/>
          <w:numId w:val="19"/>
        </w:numPr>
        <w:rPr>
          <w:rFonts w:ascii="Times New Roman" w:hAnsi="Times New Roman" w:cs="Times New Roman"/>
          <w:bCs/>
          <w:iCs/>
          <w:sz w:val="24"/>
          <w:szCs w:val="24"/>
          <w:lang w:val="fr-CA"/>
        </w:rPr>
      </w:pPr>
      <w:bookmarkStart w:id="371" w:name="lt_pId323"/>
      <w:r w:rsidRPr="00010072">
        <w:rPr>
          <w:rFonts w:ascii="Times New Roman" w:hAnsi="Times New Roman" w:cs="Times New Roman"/>
          <w:bCs/>
          <w:iCs/>
          <w:sz w:val="24"/>
          <w:szCs w:val="24"/>
          <w:lang w:val="fr-CA"/>
        </w:rPr>
        <w:t xml:space="preserve">Les </w:t>
      </w:r>
      <w:r w:rsidRPr="00010072">
        <w:rPr>
          <w:rFonts w:ascii="Times New Roman" w:hAnsi="Times New Roman" w:cs="Times New Roman"/>
          <w:b/>
          <w:bCs/>
          <w:iCs/>
          <w:sz w:val="24"/>
          <w:szCs w:val="24"/>
          <w:lang w:val="fr-CA"/>
        </w:rPr>
        <w:t>femmes</w:t>
      </w:r>
      <w:r w:rsidRPr="00010072">
        <w:rPr>
          <w:rFonts w:ascii="Times New Roman" w:hAnsi="Times New Roman" w:cs="Times New Roman"/>
          <w:bCs/>
          <w:iCs/>
          <w:sz w:val="24"/>
          <w:szCs w:val="24"/>
          <w:lang w:val="fr-CA"/>
        </w:rPr>
        <w:t xml:space="preserve"> </w:t>
      </w:r>
      <w:r w:rsidR="00B05173">
        <w:rPr>
          <w:rFonts w:ascii="Times New Roman" w:hAnsi="Times New Roman" w:cs="Times New Roman"/>
          <w:bCs/>
          <w:iCs/>
          <w:sz w:val="24"/>
          <w:szCs w:val="24"/>
          <w:lang w:val="fr-CA"/>
        </w:rPr>
        <w:t>représentaient</w:t>
      </w:r>
      <w:r w:rsidRPr="00010072">
        <w:rPr>
          <w:rFonts w:ascii="Times New Roman" w:hAnsi="Times New Roman" w:cs="Times New Roman"/>
          <w:bCs/>
          <w:iCs/>
          <w:sz w:val="24"/>
          <w:szCs w:val="24"/>
          <w:lang w:val="fr-CA"/>
        </w:rPr>
        <w:t xml:space="preserve"> 13,9</w:t>
      </w:r>
      <w:r w:rsidR="00993168">
        <w:rPr>
          <w:rFonts w:ascii="Times New Roman" w:hAnsi="Times New Roman" w:cs="Times New Roman"/>
          <w:bCs/>
          <w:iCs/>
          <w:sz w:val="24"/>
          <w:szCs w:val="24"/>
          <w:lang w:val="fr-CA"/>
        </w:rPr>
        <w:t> </w:t>
      </w:r>
      <w:r w:rsidRPr="00010072">
        <w:rPr>
          <w:rFonts w:ascii="Times New Roman" w:hAnsi="Times New Roman" w:cs="Times New Roman"/>
          <w:bCs/>
          <w:iCs/>
          <w:sz w:val="24"/>
          <w:szCs w:val="24"/>
          <w:lang w:val="fr-CA"/>
        </w:rPr>
        <w:t xml:space="preserve">% des </w:t>
      </w:r>
      <w:r w:rsidR="00B05173" w:rsidRPr="00712C4E">
        <w:rPr>
          <w:rFonts w:ascii="Times New Roman" w:hAnsi="Times New Roman" w:cs="Times New Roman"/>
          <w:bCs/>
          <w:iCs/>
          <w:sz w:val="24"/>
          <w:szCs w:val="24"/>
          <w:lang w:val="fr-CA"/>
        </w:rPr>
        <w:t xml:space="preserve">professionnels </w:t>
      </w:r>
      <w:r w:rsidRPr="00010072">
        <w:rPr>
          <w:rFonts w:ascii="Times New Roman" w:hAnsi="Times New Roman" w:cs="Times New Roman"/>
          <w:bCs/>
          <w:iCs/>
          <w:sz w:val="24"/>
          <w:szCs w:val="24"/>
          <w:lang w:val="fr-CA"/>
        </w:rPr>
        <w:t>en génie civil, mécanique, électrique et chimique</w:t>
      </w:r>
      <w:bookmarkEnd w:id="371"/>
      <w:r w:rsidR="00993168">
        <w:rPr>
          <w:rFonts w:ascii="Times New Roman" w:hAnsi="Times New Roman" w:cs="Times New Roman"/>
          <w:bCs/>
          <w:iCs/>
          <w:sz w:val="24"/>
          <w:szCs w:val="24"/>
          <w:lang w:val="fr-CA"/>
        </w:rPr>
        <w:t>.</w:t>
      </w:r>
    </w:p>
    <w:p w14:paraId="4E0F4F19" w14:textId="31B58052" w:rsidR="0081608A" w:rsidRPr="00504149" w:rsidRDefault="00010072" w:rsidP="0081608A">
      <w:pPr>
        <w:numPr>
          <w:ilvl w:val="1"/>
          <w:numId w:val="19"/>
        </w:numPr>
        <w:rPr>
          <w:rFonts w:ascii="Times New Roman" w:hAnsi="Times New Roman" w:cs="Times New Roman"/>
          <w:bCs/>
          <w:iCs/>
          <w:sz w:val="24"/>
          <w:szCs w:val="24"/>
          <w:lang w:val="fr-CA"/>
        </w:rPr>
      </w:pPr>
      <w:bookmarkStart w:id="372" w:name="lt_pId324"/>
      <w:r w:rsidRPr="00504149">
        <w:rPr>
          <w:rFonts w:ascii="Times New Roman" w:hAnsi="Times New Roman" w:cs="Times New Roman"/>
          <w:bCs/>
          <w:iCs/>
          <w:sz w:val="24"/>
          <w:szCs w:val="24"/>
          <w:lang w:val="fr-CA"/>
        </w:rPr>
        <w:t xml:space="preserve">Les </w:t>
      </w:r>
      <w:r w:rsidRPr="00504149">
        <w:rPr>
          <w:rFonts w:ascii="Times New Roman" w:hAnsi="Times New Roman" w:cs="Times New Roman"/>
          <w:b/>
          <w:bCs/>
          <w:iCs/>
          <w:sz w:val="24"/>
          <w:szCs w:val="24"/>
          <w:lang w:val="fr-CA"/>
        </w:rPr>
        <w:t>femmes</w:t>
      </w:r>
      <w:r w:rsidRPr="00504149">
        <w:rPr>
          <w:rFonts w:ascii="Times New Roman" w:hAnsi="Times New Roman" w:cs="Times New Roman"/>
          <w:bCs/>
          <w:iCs/>
          <w:sz w:val="24"/>
          <w:szCs w:val="24"/>
          <w:lang w:val="fr-CA"/>
        </w:rPr>
        <w:t xml:space="preserve"> représentaient 31,9</w:t>
      </w:r>
      <w:r w:rsidR="00993168">
        <w:rPr>
          <w:rFonts w:ascii="Times New Roman" w:hAnsi="Times New Roman" w:cs="Times New Roman"/>
          <w:bCs/>
          <w:iCs/>
          <w:sz w:val="24"/>
          <w:szCs w:val="24"/>
          <w:lang w:val="fr-CA"/>
        </w:rPr>
        <w:t> </w:t>
      </w:r>
      <w:r w:rsidRPr="00504149">
        <w:rPr>
          <w:rFonts w:ascii="Times New Roman" w:hAnsi="Times New Roman" w:cs="Times New Roman"/>
          <w:bCs/>
          <w:iCs/>
          <w:sz w:val="24"/>
          <w:szCs w:val="24"/>
          <w:lang w:val="fr-CA"/>
        </w:rPr>
        <w:t xml:space="preserve">% des </w:t>
      </w:r>
      <w:r w:rsidR="00B05173" w:rsidRPr="00712C4E">
        <w:rPr>
          <w:rFonts w:ascii="Times New Roman" w:hAnsi="Times New Roman" w:cs="Times New Roman"/>
          <w:bCs/>
          <w:iCs/>
          <w:sz w:val="24"/>
          <w:szCs w:val="24"/>
          <w:lang w:val="fr-CA"/>
        </w:rPr>
        <w:t xml:space="preserve">professionnels </w:t>
      </w:r>
      <w:r w:rsidRPr="00504149">
        <w:rPr>
          <w:rFonts w:ascii="Times New Roman" w:hAnsi="Times New Roman" w:cs="Times New Roman"/>
          <w:bCs/>
          <w:iCs/>
          <w:sz w:val="24"/>
          <w:szCs w:val="24"/>
          <w:lang w:val="fr-CA"/>
        </w:rPr>
        <w:t>en architecture, en urbanisme et en arpentage</w:t>
      </w:r>
      <w:bookmarkEnd w:id="372"/>
      <w:r w:rsidR="00993168">
        <w:rPr>
          <w:rFonts w:ascii="Times New Roman" w:hAnsi="Times New Roman" w:cs="Times New Roman"/>
          <w:bCs/>
          <w:iCs/>
          <w:sz w:val="24"/>
          <w:szCs w:val="24"/>
          <w:lang w:val="fr-CA"/>
        </w:rPr>
        <w:t>.</w:t>
      </w:r>
      <w:r w:rsidR="005F3AFE" w:rsidRPr="00504149">
        <w:rPr>
          <w:rFonts w:ascii="Times New Roman" w:hAnsi="Times New Roman" w:cs="Times New Roman"/>
          <w:bCs/>
          <w:iCs/>
          <w:sz w:val="24"/>
          <w:szCs w:val="24"/>
          <w:lang w:val="fr-CA"/>
        </w:rPr>
        <w:t xml:space="preserve"> </w:t>
      </w:r>
    </w:p>
    <w:p w14:paraId="3C5A4B66" w14:textId="614C8B92" w:rsidR="0081608A" w:rsidRPr="00504149" w:rsidRDefault="00504149" w:rsidP="0081608A">
      <w:pPr>
        <w:numPr>
          <w:ilvl w:val="1"/>
          <w:numId w:val="19"/>
        </w:numPr>
        <w:rPr>
          <w:rFonts w:ascii="Times New Roman" w:hAnsi="Times New Roman" w:cs="Times New Roman"/>
          <w:bCs/>
          <w:iCs/>
          <w:sz w:val="24"/>
          <w:szCs w:val="24"/>
          <w:lang w:val="fr-CA"/>
        </w:rPr>
      </w:pPr>
      <w:bookmarkStart w:id="373" w:name="lt_pId326"/>
      <w:r w:rsidRPr="00504149">
        <w:rPr>
          <w:rFonts w:ascii="Times New Roman" w:hAnsi="Times New Roman" w:cs="Times New Roman"/>
          <w:bCs/>
          <w:iCs/>
          <w:sz w:val="24"/>
          <w:szCs w:val="24"/>
          <w:lang w:val="fr-CA"/>
        </w:rPr>
        <w:t xml:space="preserve">Les </w:t>
      </w:r>
      <w:r w:rsidRPr="00993168">
        <w:rPr>
          <w:rFonts w:ascii="Times New Roman" w:hAnsi="Times New Roman" w:cs="Times New Roman"/>
          <w:b/>
          <w:bCs/>
          <w:iCs/>
          <w:sz w:val="24"/>
          <w:szCs w:val="24"/>
          <w:lang w:val="fr-CA"/>
        </w:rPr>
        <w:t>femmes</w:t>
      </w:r>
      <w:r w:rsidRPr="00504149">
        <w:rPr>
          <w:rFonts w:ascii="Times New Roman" w:hAnsi="Times New Roman" w:cs="Times New Roman"/>
          <w:bCs/>
          <w:iCs/>
          <w:sz w:val="24"/>
          <w:szCs w:val="24"/>
          <w:lang w:val="fr-CA"/>
        </w:rPr>
        <w:t xml:space="preserve"> </w:t>
      </w:r>
      <w:r w:rsidR="00B05173">
        <w:rPr>
          <w:rFonts w:ascii="Times New Roman" w:hAnsi="Times New Roman" w:cs="Times New Roman"/>
          <w:bCs/>
          <w:iCs/>
          <w:sz w:val="24"/>
          <w:szCs w:val="24"/>
          <w:lang w:val="fr-CA"/>
        </w:rPr>
        <w:t>représentaient</w:t>
      </w:r>
      <w:r w:rsidRPr="00504149">
        <w:rPr>
          <w:rFonts w:ascii="Times New Roman" w:hAnsi="Times New Roman" w:cs="Times New Roman"/>
          <w:bCs/>
          <w:iCs/>
          <w:sz w:val="24"/>
          <w:szCs w:val="24"/>
          <w:lang w:val="fr-CA"/>
        </w:rPr>
        <w:t xml:space="preserve"> 23,5 % des </w:t>
      </w:r>
      <w:r w:rsidR="00B05173" w:rsidRPr="00712C4E">
        <w:rPr>
          <w:rFonts w:ascii="Times New Roman" w:hAnsi="Times New Roman" w:cs="Times New Roman"/>
          <w:bCs/>
          <w:iCs/>
          <w:sz w:val="24"/>
          <w:szCs w:val="24"/>
          <w:lang w:val="fr-CA"/>
        </w:rPr>
        <w:t xml:space="preserve">professionnels </w:t>
      </w:r>
      <w:r w:rsidRPr="00504149">
        <w:rPr>
          <w:rFonts w:ascii="Times New Roman" w:hAnsi="Times New Roman" w:cs="Times New Roman"/>
          <w:bCs/>
          <w:iCs/>
          <w:sz w:val="24"/>
          <w:szCs w:val="24"/>
          <w:lang w:val="fr-CA"/>
        </w:rPr>
        <w:t>en informatique</w:t>
      </w:r>
      <w:r w:rsidR="006B17D7">
        <w:rPr>
          <w:rFonts w:ascii="Times New Roman" w:hAnsi="Times New Roman" w:cs="Times New Roman"/>
          <w:bCs/>
          <w:iCs/>
          <w:sz w:val="24"/>
          <w:szCs w:val="24"/>
          <w:vertAlign w:val="superscript"/>
        </w:rPr>
        <w:endnoteReference w:id="59"/>
      </w:r>
      <w:r w:rsidRPr="00504149">
        <w:rPr>
          <w:rFonts w:ascii="Times New Roman" w:hAnsi="Times New Roman" w:cs="Times New Roman"/>
          <w:bCs/>
          <w:iCs/>
          <w:sz w:val="24"/>
          <w:szCs w:val="24"/>
          <w:lang w:val="fr-CA"/>
        </w:rPr>
        <w:t>.</w:t>
      </w:r>
      <w:bookmarkEnd w:id="373"/>
    </w:p>
    <w:p w14:paraId="6F0B4F4F" w14:textId="2EE72CA0" w:rsidR="0081608A" w:rsidRPr="00993168" w:rsidRDefault="00062092" w:rsidP="0081608A">
      <w:pPr>
        <w:numPr>
          <w:ilvl w:val="0"/>
          <w:numId w:val="19"/>
        </w:numPr>
        <w:rPr>
          <w:rFonts w:ascii="Times New Roman" w:hAnsi="Times New Roman" w:cs="Times New Roman"/>
          <w:bCs/>
          <w:iCs/>
          <w:sz w:val="24"/>
          <w:szCs w:val="24"/>
          <w:lang w:val="fr-CA"/>
        </w:rPr>
      </w:pPr>
      <w:bookmarkStart w:id="374" w:name="lt_pId327"/>
      <w:r>
        <w:rPr>
          <w:rFonts w:ascii="Times New Roman" w:hAnsi="Times New Roman" w:cs="Times New Roman"/>
          <w:bCs/>
          <w:iCs/>
          <w:sz w:val="24"/>
          <w:szCs w:val="24"/>
          <w:lang w:val="fr-CA"/>
        </w:rPr>
        <w:t>En </w:t>
      </w:r>
      <w:r w:rsidR="00993168" w:rsidRPr="00993168">
        <w:rPr>
          <w:rFonts w:ascii="Times New Roman" w:hAnsi="Times New Roman" w:cs="Times New Roman"/>
          <w:bCs/>
          <w:iCs/>
          <w:sz w:val="24"/>
          <w:szCs w:val="24"/>
          <w:lang w:val="fr-CA"/>
        </w:rPr>
        <w:t xml:space="preserve">2016, 22,0 % des personnes âgées </w:t>
      </w:r>
      <w:r w:rsidR="00EB7C0B">
        <w:rPr>
          <w:rFonts w:ascii="Times New Roman" w:hAnsi="Times New Roman" w:cs="Times New Roman"/>
          <w:bCs/>
          <w:iCs/>
          <w:sz w:val="24"/>
          <w:szCs w:val="24"/>
          <w:lang w:val="fr-CA"/>
        </w:rPr>
        <w:t xml:space="preserve">de </w:t>
      </w:r>
      <w:r w:rsidR="00993168" w:rsidRPr="00993168">
        <w:rPr>
          <w:rFonts w:ascii="Times New Roman" w:hAnsi="Times New Roman" w:cs="Times New Roman"/>
          <w:bCs/>
          <w:iCs/>
          <w:sz w:val="24"/>
          <w:szCs w:val="24"/>
          <w:lang w:val="fr-CA"/>
        </w:rPr>
        <w:t xml:space="preserve">15 ans et plus faisant partie du </w:t>
      </w:r>
      <w:r w:rsidR="00993168" w:rsidRPr="00993168">
        <w:rPr>
          <w:rFonts w:ascii="Times New Roman" w:hAnsi="Times New Roman" w:cs="Times New Roman"/>
          <w:b/>
          <w:bCs/>
          <w:iCs/>
          <w:sz w:val="24"/>
          <w:szCs w:val="24"/>
          <w:lang w:val="fr-CA"/>
        </w:rPr>
        <w:t>personnel technique</w:t>
      </w:r>
      <w:r w:rsidR="00993168" w:rsidRPr="00993168">
        <w:rPr>
          <w:rFonts w:ascii="Times New Roman" w:hAnsi="Times New Roman" w:cs="Times New Roman"/>
          <w:bCs/>
          <w:iCs/>
          <w:sz w:val="24"/>
          <w:szCs w:val="24"/>
          <w:lang w:val="fr-CA"/>
        </w:rPr>
        <w:t xml:space="preserve"> assimilé aux </w:t>
      </w:r>
      <w:r w:rsidR="00993168" w:rsidRPr="00993168">
        <w:rPr>
          <w:rFonts w:ascii="Times New Roman" w:hAnsi="Times New Roman" w:cs="Times New Roman"/>
          <w:b/>
          <w:bCs/>
          <w:iCs/>
          <w:sz w:val="24"/>
          <w:szCs w:val="24"/>
          <w:lang w:val="fr-CA"/>
        </w:rPr>
        <w:t>sciences naturelles et appliquées</w:t>
      </w:r>
      <w:r w:rsidR="00993168" w:rsidRPr="00993168">
        <w:rPr>
          <w:rFonts w:ascii="Times New Roman" w:hAnsi="Times New Roman" w:cs="Times New Roman"/>
          <w:bCs/>
          <w:iCs/>
          <w:sz w:val="24"/>
          <w:szCs w:val="24"/>
          <w:lang w:val="fr-CA"/>
        </w:rPr>
        <w:t xml:space="preserve"> étaient des </w:t>
      </w:r>
      <w:r w:rsidR="00993168" w:rsidRPr="00993168">
        <w:rPr>
          <w:rFonts w:ascii="Times New Roman" w:hAnsi="Times New Roman" w:cs="Times New Roman"/>
          <w:b/>
          <w:bCs/>
          <w:iCs/>
          <w:sz w:val="24"/>
          <w:szCs w:val="24"/>
          <w:lang w:val="fr-CA"/>
        </w:rPr>
        <w:t>femmes</w:t>
      </w:r>
      <w:r w:rsidR="00EB7C0B">
        <w:rPr>
          <w:rFonts w:ascii="Times New Roman" w:hAnsi="Times New Roman" w:cs="Times New Roman"/>
          <w:bCs/>
          <w:iCs/>
          <w:sz w:val="24"/>
          <w:szCs w:val="24"/>
          <w:vertAlign w:val="superscript"/>
        </w:rPr>
        <w:endnoteReference w:id="60"/>
      </w:r>
      <w:r w:rsidR="00993168" w:rsidRPr="00993168">
        <w:rPr>
          <w:rFonts w:ascii="Times New Roman" w:hAnsi="Times New Roman" w:cs="Times New Roman"/>
          <w:bCs/>
          <w:iCs/>
          <w:sz w:val="24"/>
          <w:szCs w:val="24"/>
          <w:lang w:val="fr-CA"/>
        </w:rPr>
        <w:t>.</w:t>
      </w:r>
      <w:bookmarkEnd w:id="374"/>
    </w:p>
    <w:p w14:paraId="1FEE7FF0" w14:textId="25C4B2C4" w:rsidR="0081608A" w:rsidRPr="00FC1CC9" w:rsidRDefault="00062092" w:rsidP="0081608A">
      <w:pPr>
        <w:numPr>
          <w:ilvl w:val="1"/>
          <w:numId w:val="19"/>
        </w:numPr>
        <w:rPr>
          <w:rFonts w:ascii="Times New Roman" w:hAnsi="Times New Roman" w:cs="Times New Roman"/>
          <w:bCs/>
          <w:iCs/>
          <w:sz w:val="24"/>
          <w:szCs w:val="24"/>
          <w:lang w:val="fr-CA"/>
        </w:rPr>
      </w:pPr>
      <w:bookmarkStart w:id="375" w:name="lt_pId328"/>
      <w:r>
        <w:rPr>
          <w:rFonts w:ascii="Times New Roman" w:hAnsi="Times New Roman" w:cs="Times New Roman"/>
          <w:bCs/>
          <w:iCs/>
          <w:sz w:val="24"/>
          <w:szCs w:val="24"/>
          <w:lang w:val="fr-CA"/>
        </w:rPr>
        <w:t>43,4 </w:t>
      </w:r>
      <w:r w:rsidR="00FC1CC9" w:rsidRPr="00FC1CC9">
        <w:rPr>
          <w:rFonts w:ascii="Times New Roman" w:hAnsi="Times New Roman" w:cs="Times New Roman"/>
          <w:bCs/>
          <w:iCs/>
          <w:sz w:val="24"/>
          <w:szCs w:val="24"/>
          <w:lang w:val="fr-CA"/>
        </w:rPr>
        <w:t xml:space="preserve">% du personnel technique des sciences physiques était composé de </w:t>
      </w:r>
      <w:r w:rsidR="00FC1CC9" w:rsidRPr="00FC1CC9">
        <w:rPr>
          <w:rFonts w:ascii="Times New Roman" w:hAnsi="Times New Roman" w:cs="Times New Roman"/>
          <w:b/>
          <w:bCs/>
          <w:iCs/>
          <w:sz w:val="24"/>
          <w:szCs w:val="24"/>
          <w:lang w:val="fr-CA"/>
        </w:rPr>
        <w:t>femmes</w:t>
      </w:r>
      <w:r w:rsidR="00FC1CC9" w:rsidRPr="00FC1CC9">
        <w:rPr>
          <w:rFonts w:ascii="Times New Roman" w:hAnsi="Times New Roman" w:cs="Times New Roman"/>
          <w:bCs/>
          <w:iCs/>
          <w:sz w:val="24"/>
          <w:szCs w:val="24"/>
          <w:lang w:val="fr-CA"/>
        </w:rPr>
        <w:t>.</w:t>
      </w:r>
      <w:bookmarkEnd w:id="375"/>
    </w:p>
    <w:p w14:paraId="1BAEE5F1" w14:textId="348423D4" w:rsidR="0081608A" w:rsidRPr="00062092" w:rsidRDefault="00062092" w:rsidP="0081608A">
      <w:pPr>
        <w:numPr>
          <w:ilvl w:val="1"/>
          <w:numId w:val="19"/>
        </w:numPr>
        <w:rPr>
          <w:rFonts w:ascii="Times New Roman" w:hAnsi="Times New Roman" w:cs="Times New Roman"/>
          <w:bCs/>
          <w:iCs/>
          <w:sz w:val="24"/>
          <w:szCs w:val="24"/>
          <w:lang w:val="fr-CA"/>
        </w:rPr>
      </w:pPr>
      <w:bookmarkStart w:id="376" w:name="lt_pId329"/>
      <w:r>
        <w:rPr>
          <w:rFonts w:ascii="Times New Roman" w:hAnsi="Times New Roman" w:cs="Times New Roman"/>
          <w:bCs/>
          <w:iCs/>
          <w:sz w:val="24"/>
          <w:szCs w:val="24"/>
          <w:lang w:val="fr-CA"/>
        </w:rPr>
        <w:t>36,4 </w:t>
      </w:r>
      <w:r w:rsidR="00153824" w:rsidRPr="00062092">
        <w:rPr>
          <w:rFonts w:ascii="Times New Roman" w:hAnsi="Times New Roman" w:cs="Times New Roman"/>
          <w:bCs/>
          <w:iCs/>
          <w:sz w:val="24"/>
          <w:szCs w:val="24"/>
          <w:lang w:val="fr-CA"/>
        </w:rPr>
        <w:t xml:space="preserve">% du personnel technique des sciences de la vie était composé de </w:t>
      </w:r>
      <w:r w:rsidR="00153824" w:rsidRPr="00062092">
        <w:rPr>
          <w:rFonts w:ascii="Times New Roman" w:hAnsi="Times New Roman" w:cs="Times New Roman"/>
          <w:b/>
          <w:bCs/>
          <w:iCs/>
          <w:sz w:val="24"/>
          <w:szCs w:val="24"/>
          <w:lang w:val="fr-CA"/>
        </w:rPr>
        <w:t>femmes</w:t>
      </w:r>
      <w:r w:rsidR="00153824" w:rsidRPr="00062092">
        <w:rPr>
          <w:rFonts w:ascii="Times New Roman" w:hAnsi="Times New Roman" w:cs="Times New Roman"/>
          <w:bCs/>
          <w:iCs/>
          <w:sz w:val="24"/>
          <w:szCs w:val="24"/>
          <w:lang w:val="fr-CA"/>
        </w:rPr>
        <w:t>.</w:t>
      </w:r>
      <w:bookmarkEnd w:id="376"/>
    </w:p>
    <w:p w14:paraId="1FB81A88" w14:textId="0312E653" w:rsidR="0081608A" w:rsidRPr="00E769C5" w:rsidRDefault="00062092" w:rsidP="0081608A">
      <w:pPr>
        <w:numPr>
          <w:ilvl w:val="1"/>
          <w:numId w:val="19"/>
        </w:numPr>
        <w:rPr>
          <w:rFonts w:ascii="Times New Roman" w:hAnsi="Times New Roman" w:cs="Times New Roman"/>
          <w:bCs/>
          <w:iCs/>
          <w:sz w:val="24"/>
          <w:szCs w:val="24"/>
          <w:lang w:val="fr-CA"/>
        </w:rPr>
      </w:pPr>
      <w:bookmarkStart w:id="377" w:name="lt_pId330"/>
      <w:r w:rsidRPr="00E769C5">
        <w:rPr>
          <w:rFonts w:ascii="Times New Roman" w:hAnsi="Times New Roman" w:cs="Times New Roman"/>
          <w:bCs/>
          <w:iCs/>
          <w:sz w:val="24"/>
          <w:szCs w:val="24"/>
          <w:lang w:val="fr-CA"/>
        </w:rPr>
        <w:t>15,0</w:t>
      </w:r>
      <w:r w:rsidR="00AA1D31">
        <w:rPr>
          <w:rFonts w:ascii="Times New Roman" w:hAnsi="Times New Roman" w:cs="Times New Roman"/>
          <w:bCs/>
          <w:iCs/>
          <w:sz w:val="24"/>
          <w:szCs w:val="24"/>
          <w:lang w:val="fr-CA"/>
        </w:rPr>
        <w:t> </w:t>
      </w:r>
      <w:r w:rsidRPr="00E769C5">
        <w:rPr>
          <w:rFonts w:ascii="Times New Roman" w:hAnsi="Times New Roman" w:cs="Times New Roman"/>
          <w:bCs/>
          <w:iCs/>
          <w:sz w:val="24"/>
          <w:szCs w:val="24"/>
          <w:lang w:val="fr-CA"/>
        </w:rPr>
        <w:t xml:space="preserve">% du personnel technique en génie civil, mécanique et industriel était composé de </w:t>
      </w:r>
      <w:r w:rsidRPr="00E769C5">
        <w:rPr>
          <w:rFonts w:ascii="Times New Roman" w:hAnsi="Times New Roman" w:cs="Times New Roman"/>
          <w:b/>
          <w:bCs/>
          <w:iCs/>
          <w:sz w:val="24"/>
          <w:szCs w:val="24"/>
          <w:lang w:val="fr-CA"/>
        </w:rPr>
        <w:t>femmes</w:t>
      </w:r>
      <w:r w:rsidRPr="00E769C5">
        <w:rPr>
          <w:rFonts w:ascii="Times New Roman" w:hAnsi="Times New Roman" w:cs="Times New Roman"/>
          <w:bCs/>
          <w:iCs/>
          <w:sz w:val="24"/>
          <w:szCs w:val="24"/>
          <w:lang w:val="fr-CA"/>
        </w:rPr>
        <w:t>.</w:t>
      </w:r>
      <w:bookmarkEnd w:id="377"/>
    </w:p>
    <w:p w14:paraId="74DE8DEC" w14:textId="4076E787" w:rsidR="0081608A" w:rsidRPr="0048780E" w:rsidRDefault="00E769C5" w:rsidP="0081608A">
      <w:pPr>
        <w:numPr>
          <w:ilvl w:val="1"/>
          <w:numId w:val="19"/>
        </w:numPr>
        <w:rPr>
          <w:rFonts w:ascii="Times New Roman" w:hAnsi="Times New Roman" w:cs="Times New Roman"/>
          <w:bCs/>
          <w:iCs/>
          <w:sz w:val="24"/>
          <w:szCs w:val="24"/>
          <w:lang w:val="fr-CA"/>
        </w:rPr>
      </w:pPr>
      <w:bookmarkStart w:id="378" w:name="lt_pId331"/>
      <w:r w:rsidRPr="0048780E">
        <w:rPr>
          <w:rFonts w:ascii="Times New Roman" w:hAnsi="Times New Roman" w:cs="Times New Roman"/>
          <w:bCs/>
          <w:iCs/>
          <w:sz w:val="24"/>
          <w:szCs w:val="24"/>
          <w:lang w:val="fr-CA"/>
        </w:rPr>
        <w:t xml:space="preserve">30,4 % du personnel technique en architecture, en dessin, en arpentage, en géomatique et en météorologie était composé de </w:t>
      </w:r>
      <w:r w:rsidRPr="0048780E">
        <w:rPr>
          <w:rFonts w:ascii="Times New Roman" w:hAnsi="Times New Roman" w:cs="Times New Roman"/>
          <w:b/>
          <w:bCs/>
          <w:iCs/>
          <w:sz w:val="24"/>
          <w:szCs w:val="24"/>
          <w:lang w:val="fr-CA"/>
        </w:rPr>
        <w:t>femmes</w:t>
      </w:r>
      <w:r w:rsidRPr="0048780E">
        <w:rPr>
          <w:rFonts w:ascii="Times New Roman" w:hAnsi="Times New Roman" w:cs="Times New Roman"/>
          <w:bCs/>
          <w:iCs/>
          <w:sz w:val="24"/>
          <w:szCs w:val="24"/>
          <w:lang w:val="fr-CA"/>
        </w:rPr>
        <w:t>.</w:t>
      </w:r>
      <w:bookmarkEnd w:id="378"/>
      <w:r w:rsidR="005F3AFE" w:rsidRPr="0048780E">
        <w:rPr>
          <w:rFonts w:ascii="Times New Roman" w:hAnsi="Times New Roman" w:cs="Times New Roman"/>
          <w:bCs/>
          <w:iCs/>
          <w:sz w:val="24"/>
          <w:szCs w:val="24"/>
          <w:lang w:val="fr-CA"/>
        </w:rPr>
        <w:t xml:space="preserve"> </w:t>
      </w:r>
      <w:bookmarkStart w:id="379" w:name="lt_pId332"/>
      <w:r w:rsidR="00D97581" w:rsidRPr="0048780E">
        <w:rPr>
          <w:rFonts w:ascii="Times New Roman" w:hAnsi="Times New Roman" w:cs="Times New Roman"/>
          <w:bCs/>
          <w:iCs/>
          <w:sz w:val="24"/>
          <w:szCs w:val="24"/>
          <w:highlight w:val="yellow"/>
          <w:lang w:val="fr-CA"/>
        </w:rPr>
        <w:t xml:space="preserve"> </w:t>
      </w:r>
      <w:bookmarkEnd w:id="379"/>
    </w:p>
    <w:p w14:paraId="18F7919F" w14:textId="56951A76" w:rsidR="0081608A" w:rsidRPr="006B17D7" w:rsidRDefault="0048780E" w:rsidP="0081608A">
      <w:pPr>
        <w:numPr>
          <w:ilvl w:val="1"/>
          <w:numId w:val="19"/>
        </w:numPr>
        <w:rPr>
          <w:rFonts w:ascii="Times New Roman" w:hAnsi="Times New Roman" w:cs="Times New Roman"/>
          <w:bCs/>
          <w:iCs/>
          <w:sz w:val="24"/>
          <w:szCs w:val="24"/>
          <w:lang w:val="fr-CA"/>
        </w:rPr>
      </w:pPr>
      <w:bookmarkStart w:id="380" w:name="lt_pId333"/>
      <w:r w:rsidRPr="006B17D7">
        <w:rPr>
          <w:rFonts w:ascii="Times New Roman" w:hAnsi="Times New Roman" w:cs="Times New Roman"/>
          <w:bCs/>
          <w:iCs/>
          <w:sz w:val="24"/>
          <w:szCs w:val="24"/>
          <w:lang w:val="fr-CA"/>
        </w:rPr>
        <w:t xml:space="preserve">22,8 % du personnel technique en informatique était composé de </w:t>
      </w:r>
      <w:r w:rsidRPr="006B17D7">
        <w:rPr>
          <w:rFonts w:ascii="Times New Roman" w:hAnsi="Times New Roman" w:cs="Times New Roman"/>
          <w:b/>
          <w:bCs/>
          <w:iCs/>
          <w:sz w:val="24"/>
          <w:szCs w:val="24"/>
          <w:lang w:val="fr-CA"/>
        </w:rPr>
        <w:t>femmes</w:t>
      </w:r>
      <w:r w:rsidR="006B17D7">
        <w:rPr>
          <w:rFonts w:ascii="Times New Roman" w:hAnsi="Times New Roman" w:cs="Times New Roman"/>
          <w:bCs/>
          <w:iCs/>
          <w:sz w:val="24"/>
          <w:szCs w:val="24"/>
          <w:vertAlign w:val="superscript"/>
        </w:rPr>
        <w:endnoteReference w:id="61"/>
      </w:r>
      <w:r w:rsidRPr="006B17D7">
        <w:rPr>
          <w:rFonts w:ascii="Times New Roman" w:hAnsi="Times New Roman" w:cs="Times New Roman"/>
          <w:bCs/>
          <w:iCs/>
          <w:sz w:val="24"/>
          <w:szCs w:val="24"/>
          <w:lang w:val="fr-CA"/>
        </w:rPr>
        <w:t>.</w:t>
      </w:r>
      <w:bookmarkEnd w:id="380"/>
    </w:p>
    <w:p w14:paraId="6C9A300A" w14:textId="4DA13034" w:rsidR="0081608A" w:rsidRPr="00F92D56" w:rsidRDefault="00FF03E6" w:rsidP="0081608A">
      <w:pPr>
        <w:rPr>
          <w:rFonts w:ascii="Times New Roman" w:hAnsi="Times New Roman" w:cs="Times New Roman"/>
          <w:b/>
          <w:i/>
          <w:sz w:val="24"/>
          <w:szCs w:val="24"/>
          <w:lang w:val="en-US"/>
        </w:rPr>
      </w:pPr>
      <w:bookmarkStart w:id="381" w:name="_Toc90279355"/>
      <w:r w:rsidRPr="00F92D56">
        <w:rPr>
          <w:rStyle w:val="Heading2Char"/>
          <w:rFonts w:ascii="Times New Roman" w:hAnsi="Times New Roman" w:cs="Times New Roman"/>
          <w:b/>
          <w:i/>
          <w:color w:val="auto"/>
          <w:sz w:val="24"/>
          <w:szCs w:val="24"/>
        </w:rPr>
        <w:t>MÉTIERS</w:t>
      </w:r>
      <w:bookmarkEnd w:id="381"/>
      <w:r w:rsidR="009074C7" w:rsidRPr="00F92D56">
        <w:rPr>
          <w:rFonts w:ascii="Times New Roman" w:hAnsi="Times New Roman" w:cs="Times New Roman"/>
          <w:b/>
          <w:i/>
          <w:sz w:val="24"/>
          <w:szCs w:val="24"/>
          <w:lang w:val="en-US"/>
        </w:rPr>
        <w:t xml:space="preserve"> </w:t>
      </w:r>
    </w:p>
    <w:p w14:paraId="7231E112" w14:textId="04C8438C" w:rsidR="0081608A" w:rsidRPr="009C1714" w:rsidRDefault="004A4A93" w:rsidP="0081608A">
      <w:pPr>
        <w:numPr>
          <w:ilvl w:val="0"/>
          <w:numId w:val="15"/>
        </w:numPr>
        <w:rPr>
          <w:rFonts w:ascii="Times New Roman" w:hAnsi="Times New Roman" w:cs="Times New Roman"/>
          <w:bCs/>
          <w:iCs/>
          <w:sz w:val="24"/>
          <w:szCs w:val="24"/>
          <w:lang w:val="fr-CA"/>
        </w:rPr>
      </w:pPr>
      <w:bookmarkStart w:id="382" w:name="lt_pId335"/>
      <w:r w:rsidRPr="005F5A37">
        <w:rPr>
          <w:rFonts w:ascii="Times New Roman" w:hAnsi="Times New Roman" w:cs="Times New Roman"/>
          <w:bCs/>
          <w:iCs/>
          <w:sz w:val="24"/>
          <w:szCs w:val="24"/>
          <w:lang w:val="fr-CA"/>
        </w:rPr>
        <w:t xml:space="preserve">Les femmes continuent d’être peu représentées dans les </w:t>
      </w:r>
      <w:r w:rsidRPr="005F5A37">
        <w:rPr>
          <w:rFonts w:ascii="Times New Roman" w:hAnsi="Times New Roman" w:cs="Times New Roman"/>
          <w:b/>
          <w:bCs/>
          <w:iCs/>
          <w:sz w:val="24"/>
          <w:szCs w:val="24"/>
          <w:lang w:val="fr-CA"/>
        </w:rPr>
        <w:t>métiers spécialisés</w:t>
      </w:r>
      <w:r w:rsidRPr="005F5A37">
        <w:rPr>
          <w:rFonts w:ascii="Times New Roman" w:hAnsi="Times New Roman" w:cs="Times New Roman"/>
          <w:bCs/>
          <w:iCs/>
          <w:sz w:val="24"/>
          <w:szCs w:val="24"/>
          <w:lang w:val="fr-CA"/>
        </w:rPr>
        <w:t>.</w:t>
      </w:r>
      <w:bookmarkEnd w:id="382"/>
      <w:r w:rsidR="003C5CE7" w:rsidRPr="005F5A37">
        <w:rPr>
          <w:rFonts w:ascii="Times New Roman" w:hAnsi="Times New Roman" w:cs="Times New Roman"/>
          <w:bCs/>
          <w:iCs/>
          <w:sz w:val="24"/>
          <w:szCs w:val="24"/>
          <w:lang w:val="fr-CA"/>
        </w:rPr>
        <w:t xml:space="preserve"> </w:t>
      </w:r>
      <w:bookmarkStart w:id="383" w:name="lt_pId336"/>
      <w:r w:rsidR="005F5A37" w:rsidRPr="009C1714">
        <w:rPr>
          <w:rFonts w:ascii="Times New Roman" w:hAnsi="Times New Roman" w:cs="Times New Roman"/>
          <w:bCs/>
          <w:iCs/>
          <w:sz w:val="24"/>
          <w:szCs w:val="24"/>
          <w:lang w:val="fr-CA"/>
        </w:rPr>
        <w:t xml:space="preserve">Dans l’ensemble, en 2019, les femmes représentaient 7 % des </w:t>
      </w:r>
      <w:r w:rsidR="005F5A37" w:rsidRPr="00A7116E">
        <w:rPr>
          <w:rFonts w:ascii="Times New Roman" w:hAnsi="Times New Roman" w:cs="Times New Roman"/>
          <w:bCs/>
          <w:iCs/>
          <w:sz w:val="24"/>
          <w:szCs w:val="24"/>
          <w:lang w:val="fr-CA"/>
        </w:rPr>
        <w:t>travailleurs spécialisé</w:t>
      </w:r>
      <w:r w:rsidR="00A7116E" w:rsidRPr="00A7116E">
        <w:rPr>
          <w:rFonts w:ascii="Times New Roman" w:hAnsi="Times New Roman" w:cs="Times New Roman"/>
          <w:bCs/>
          <w:iCs/>
          <w:sz w:val="24"/>
          <w:szCs w:val="24"/>
          <w:lang w:val="fr-CA"/>
        </w:rPr>
        <w:t>s</w:t>
      </w:r>
      <w:r w:rsidR="005F5A37" w:rsidRPr="00A7116E">
        <w:rPr>
          <w:rFonts w:ascii="Times New Roman" w:hAnsi="Times New Roman" w:cs="Times New Roman"/>
          <w:bCs/>
          <w:iCs/>
          <w:sz w:val="24"/>
          <w:szCs w:val="24"/>
          <w:lang w:val="fr-CA"/>
        </w:rPr>
        <w:t xml:space="preserve"> au</w:t>
      </w:r>
      <w:r w:rsidR="005F5A37" w:rsidRPr="009C1714">
        <w:rPr>
          <w:rFonts w:ascii="Times New Roman" w:hAnsi="Times New Roman" w:cs="Times New Roman"/>
          <w:bCs/>
          <w:iCs/>
          <w:sz w:val="24"/>
          <w:szCs w:val="24"/>
          <w:lang w:val="fr-CA"/>
        </w:rPr>
        <w:t xml:space="preserve"> Canada</w:t>
      </w:r>
      <w:r w:rsidR="00EB7C0B">
        <w:rPr>
          <w:rFonts w:ascii="Times New Roman" w:hAnsi="Times New Roman" w:cs="Times New Roman"/>
          <w:bCs/>
          <w:iCs/>
          <w:sz w:val="24"/>
          <w:szCs w:val="24"/>
          <w:vertAlign w:val="superscript"/>
          <w:lang w:val="en-US"/>
        </w:rPr>
        <w:endnoteReference w:id="62"/>
      </w:r>
      <w:r w:rsidR="005F5A37" w:rsidRPr="009C1714">
        <w:rPr>
          <w:rFonts w:ascii="Times New Roman" w:hAnsi="Times New Roman" w:cs="Times New Roman"/>
          <w:bCs/>
          <w:iCs/>
          <w:sz w:val="24"/>
          <w:szCs w:val="24"/>
          <w:lang w:val="fr-CA"/>
        </w:rPr>
        <w:t>.</w:t>
      </w:r>
      <w:bookmarkEnd w:id="383"/>
    </w:p>
    <w:p w14:paraId="7E94700A" w14:textId="5FDED554" w:rsidR="0081608A" w:rsidRPr="00600F9A" w:rsidRDefault="009C1714" w:rsidP="0081608A">
      <w:pPr>
        <w:numPr>
          <w:ilvl w:val="0"/>
          <w:numId w:val="15"/>
        </w:numPr>
        <w:rPr>
          <w:rFonts w:ascii="Times New Roman" w:hAnsi="Times New Roman" w:cs="Times New Roman"/>
          <w:bCs/>
          <w:iCs/>
          <w:sz w:val="24"/>
          <w:szCs w:val="24"/>
          <w:lang w:val="fr-CA"/>
        </w:rPr>
      </w:pPr>
      <w:bookmarkStart w:id="384" w:name="lt_pId337"/>
      <w:r w:rsidRPr="00600F9A">
        <w:rPr>
          <w:rFonts w:ascii="Times New Roman" w:hAnsi="Times New Roman" w:cs="Times New Roman"/>
          <w:bCs/>
          <w:iCs/>
          <w:sz w:val="24"/>
          <w:szCs w:val="24"/>
          <w:lang w:val="fr-CA"/>
        </w:rPr>
        <w:t xml:space="preserve">Plus précisément, en 2019, les </w:t>
      </w:r>
      <w:r w:rsidRPr="00600F9A">
        <w:rPr>
          <w:rFonts w:ascii="Times New Roman" w:hAnsi="Times New Roman" w:cs="Times New Roman"/>
          <w:b/>
          <w:bCs/>
          <w:iCs/>
          <w:sz w:val="24"/>
          <w:szCs w:val="24"/>
          <w:lang w:val="fr-CA"/>
        </w:rPr>
        <w:t>femmes</w:t>
      </w:r>
      <w:r w:rsidRPr="00600F9A">
        <w:rPr>
          <w:rFonts w:ascii="Times New Roman" w:hAnsi="Times New Roman" w:cs="Times New Roman"/>
          <w:bCs/>
          <w:iCs/>
          <w:sz w:val="24"/>
          <w:szCs w:val="24"/>
          <w:lang w:val="fr-CA"/>
        </w:rPr>
        <w:t xml:space="preserve"> représentaient environ : </w:t>
      </w:r>
      <w:bookmarkEnd w:id="384"/>
    </w:p>
    <w:p w14:paraId="1F9B1D41" w14:textId="0BA4BBB9" w:rsidR="0081608A" w:rsidRPr="005D1843" w:rsidRDefault="00600F9A" w:rsidP="0081608A">
      <w:pPr>
        <w:numPr>
          <w:ilvl w:val="1"/>
          <w:numId w:val="15"/>
        </w:numPr>
        <w:rPr>
          <w:rFonts w:ascii="Times New Roman" w:hAnsi="Times New Roman" w:cs="Times New Roman"/>
          <w:bCs/>
          <w:iCs/>
          <w:sz w:val="24"/>
          <w:szCs w:val="24"/>
          <w:lang w:val="fr-CA"/>
        </w:rPr>
      </w:pPr>
      <w:bookmarkStart w:id="385" w:name="lt_pId338"/>
      <w:r w:rsidRPr="005D1843">
        <w:rPr>
          <w:rFonts w:ascii="Times New Roman" w:hAnsi="Times New Roman" w:cs="Times New Roman"/>
          <w:bCs/>
          <w:iCs/>
          <w:sz w:val="24"/>
          <w:szCs w:val="24"/>
          <w:lang w:val="fr-CA"/>
        </w:rPr>
        <w:lastRenderedPageBreak/>
        <w:t>4 % d</w:t>
      </w:r>
      <w:r w:rsidR="00AA1D31">
        <w:rPr>
          <w:rFonts w:ascii="Times New Roman" w:hAnsi="Times New Roman" w:cs="Times New Roman"/>
          <w:bCs/>
          <w:iCs/>
          <w:sz w:val="24"/>
          <w:szCs w:val="24"/>
          <w:lang w:val="fr-CA"/>
        </w:rPr>
        <w:t>u</w:t>
      </w:r>
      <w:r w:rsidRPr="005D1843">
        <w:rPr>
          <w:rFonts w:ascii="Times New Roman" w:hAnsi="Times New Roman" w:cs="Times New Roman"/>
          <w:bCs/>
          <w:iCs/>
          <w:sz w:val="24"/>
          <w:szCs w:val="24"/>
          <w:lang w:val="fr-CA"/>
        </w:rPr>
        <w:t xml:space="preserve"> </w:t>
      </w:r>
      <w:r w:rsidRPr="00BD688C">
        <w:rPr>
          <w:rFonts w:ascii="Times New Roman" w:hAnsi="Times New Roman" w:cs="Times New Roman"/>
          <w:b/>
          <w:bCs/>
          <w:iCs/>
          <w:sz w:val="24"/>
          <w:szCs w:val="24"/>
          <w:lang w:val="fr-CA"/>
        </w:rPr>
        <w:t>personnel des</w:t>
      </w:r>
      <w:r w:rsidRPr="005D1843">
        <w:rPr>
          <w:rFonts w:ascii="Times New Roman" w:hAnsi="Times New Roman" w:cs="Times New Roman"/>
          <w:bCs/>
          <w:iCs/>
          <w:sz w:val="24"/>
          <w:szCs w:val="24"/>
          <w:lang w:val="fr-CA"/>
        </w:rPr>
        <w:t xml:space="preserve"> </w:t>
      </w:r>
      <w:r w:rsidRPr="005D1843">
        <w:rPr>
          <w:rFonts w:ascii="Times New Roman" w:hAnsi="Times New Roman" w:cs="Times New Roman"/>
          <w:b/>
          <w:bCs/>
          <w:iCs/>
          <w:sz w:val="24"/>
          <w:szCs w:val="24"/>
          <w:lang w:val="fr-CA"/>
        </w:rPr>
        <w:t>métiers</w:t>
      </w:r>
      <w:r w:rsidRPr="005D1843">
        <w:rPr>
          <w:rFonts w:ascii="Times New Roman" w:hAnsi="Times New Roman" w:cs="Times New Roman"/>
          <w:bCs/>
          <w:iCs/>
          <w:sz w:val="24"/>
          <w:szCs w:val="24"/>
          <w:lang w:val="fr-CA"/>
        </w:rPr>
        <w:t xml:space="preserve"> de l</w:t>
      </w:r>
      <w:r w:rsidR="00AA1D31">
        <w:rPr>
          <w:rFonts w:ascii="Times New Roman" w:hAnsi="Times New Roman" w:cs="Times New Roman"/>
          <w:bCs/>
          <w:iCs/>
          <w:sz w:val="24"/>
          <w:szCs w:val="24"/>
          <w:lang w:val="fr-CA"/>
        </w:rPr>
        <w:t>’</w:t>
      </w:r>
      <w:r w:rsidRPr="005D1843">
        <w:rPr>
          <w:rFonts w:ascii="Times New Roman" w:hAnsi="Times New Roman" w:cs="Times New Roman"/>
          <w:bCs/>
          <w:iCs/>
          <w:sz w:val="24"/>
          <w:szCs w:val="24"/>
          <w:lang w:val="fr-CA"/>
        </w:rPr>
        <w:t>électricité, de la construction et des industries;</w:t>
      </w:r>
      <w:bookmarkEnd w:id="385"/>
    </w:p>
    <w:p w14:paraId="1CBE1690" w14:textId="5ACF3A38" w:rsidR="0081608A" w:rsidRPr="00964C3B" w:rsidRDefault="005D1843" w:rsidP="0081608A">
      <w:pPr>
        <w:numPr>
          <w:ilvl w:val="1"/>
          <w:numId w:val="15"/>
        </w:numPr>
        <w:rPr>
          <w:rFonts w:ascii="Times New Roman" w:hAnsi="Times New Roman" w:cs="Times New Roman"/>
          <w:bCs/>
          <w:iCs/>
          <w:sz w:val="24"/>
          <w:szCs w:val="24"/>
          <w:lang w:val="fr-CA"/>
        </w:rPr>
      </w:pPr>
      <w:bookmarkStart w:id="386" w:name="lt_pId339"/>
      <w:r w:rsidRPr="00964C3B">
        <w:rPr>
          <w:rFonts w:ascii="Times New Roman" w:hAnsi="Times New Roman" w:cs="Times New Roman"/>
          <w:bCs/>
          <w:iCs/>
          <w:sz w:val="24"/>
          <w:szCs w:val="24"/>
          <w:lang w:val="fr-CA"/>
        </w:rPr>
        <w:t xml:space="preserve">5 % du </w:t>
      </w:r>
      <w:r w:rsidRPr="00BD688C">
        <w:rPr>
          <w:rFonts w:ascii="Times New Roman" w:hAnsi="Times New Roman" w:cs="Times New Roman"/>
          <w:b/>
          <w:bCs/>
          <w:iCs/>
          <w:sz w:val="24"/>
          <w:szCs w:val="24"/>
          <w:lang w:val="fr-CA"/>
        </w:rPr>
        <w:t>personnel des</w:t>
      </w:r>
      <w:r w:rsidRPr="00964C3B">
        <w:rPr>
          <w:rFonts w:ascii="Times New Roman" w:hAnsi="Times New Roman" w:cs="Times New Roman"/>
          <w:bCs/>
          <w:iCs/>
          <w:sz w:val="24"/>
          <w:szCs w:val="24"/>
          <w:lang w:val="fr-CA"/>
        </w:rPr>
        <w:t xml:space="preserve"> </w:t>
      </w:r>
      <w:r w:rsidRPr="00964C3B">
        <w:rPr>
          <w:rFonts w:ascii="Times New Roman" w:hAnsi="Times New Roman" w:cs="Times New Roman"/>
          <w:b/>
          <w:bCs/>
          <w:iCs/>
          <w:sz w:val="24"/>
          <w:szCs w:val="24"/>
          <w:lang w:val="fr-CA"/>
        </w:rPr>
        <w:t>métiers</w:t>
      </w:r>
      <w:r w:rsidRPr="00964C3B">
        <w:rPr>
          <w:rFonts w:ascii="Times New Roman" w:hAnsi="Times New Roman" w:cs="Times New Roman"/>
          <w:bCs/>
          <w:iCs/>
          <w:sz w:val="24"/>
          <w:szCs w:val="24"/>
          <w:lang w:val="fr-CA"/>
        </w:rPr>
        <w:t xml:space="preserve"> d</w:t>
      </w:r>
      <w:r w:rsidR="00AA1D31">
        <w:rPr>
          <w:rFonts w:ascii="Times New Roman" w:hAnsi="Times New Roman" w:cs="Times New Roman"/>
          <w:bCs/>
          <w:iCs/>
          <w:sz w:val="24"/>
          <w:szCs w:val="24"/>
          <w:lang w:val="fr-CA"/>
        </w:rPr>
        <w:t>’</w:t>
      </w:r>
      <w:r w:rsidRPr="00964C3B">
        <w:rPr>
          <w:rFonts w:ascii="Times New Roman" w:hAnsi="Times New Roman" w:cs="Times New Roman"/>
          <w:bCs/>
          <w:iCs/>
          <w:sz w:val="24"/>
          <w:szCs w:val="24"/>
          <w:lang w:val="fr-CA"/>
        </w:rPr>
        <w:t>entretien et d</w:t>
      </w:r>
      <w:r w:rsidR="00AA1D31">
        <w:rPr>
          <w:rFonts w:ascii="Times New Roman" w:hAnsi="Times New Roman" w:cs="Times New Roman"/>
          <w:bCs/>
          <w:iCs/>
          <w:sz w:val="24"/>
          <w:szCs w:val="24"/>
          <w:lang w:val="fr-CA"/>
        </w:rPr>
        <w:t>’</w:t>
      </w:r>
      <w:r w:rsidRPr="00964C3B">
        <w:rPr>
          <w:rFonts w:ascii="Times New Roman" w:hAnsi="Times New Roman" w:cs="Times New Roman"/>
          <w:bCs/>
          <w:iCs/>
          <w:sz w:val="24"/>
          <w:szCs w:val="24"/>
          <w:lang w:val="fr-CA"/>
        </w:rPr>
        <w:t>opération d</w:t>
      </w:r>
      <w:r w:rsidR="00AA1D31">
        <w:rPr>
          <w:rFonts w:ascii="Times New Roman" w:hAnsi="Times New Roman" w:cs="Times New Roman"/>
          <w:bCs/>
          <w:iCs/>
          <w:sz w:val="24"/>
          <w:szCs w:val="24"/>
          <w:lang w:val="fr-CA"/>
        </w:rPr>
        <w:t>’</w:t>
      </w:r>
      <w:r w:rsidRPr="00964C3B">
        <w:rPr>
          <w:rFonts w:ascii="Times New Roman" w:hAnsi="Times New Roman" w:cs="Times New Roman"/>
          <w:bCs/>
          <w:iCs/>
          <w:sz w:val="24"/>
          <w:szCs w:val="24"/>
          <w:lang w:val="fr-CA"/>
        </w:rPr>
        <w:t>équipement;</w:t>
      </w:r>
      <w:bookmarkEnd w:id="386"/>
    </w:p>
    <w:p w14:paraId="437464E2" w14:textId="7A1D8084" w:rsidR="0081608A" w:rsidRPr="00DC33E7" w:rsidRDefault="00EB7C0B" w:rsidP="0081608A">
      <w:pPr>
        <w:numPr>
          <w:ilvl w:val="1"/>
          <w:numId w:val="15"/>
        </w:numPr>
        <w:rPr>
          <w:rFonts w:ascii="Times New Roman" w:hAnsi="Times New Roman" w:cs="Times New Roman"/>
          <w:bCs/>
          <w:iCs/>
          <w:sz w:val="24"/>
          <w:szCs w:val="24"/>
          <w:lang w:val="fr-CA"/>
        </w:rPr>
      </w:pPr>
      <w:bookmarkStart w:id="387" w:name="lt_pId340"/>
      <w:r>
        <w:rPr>
          <w:rFonts w:ascii="Times New Roman" w:hAnsi="Times New Roman" w:cs="Times New Roman"/>
          <w:bCs/>
          <w:iCs/>
          <w:sz w:val="24"/>
          <w:szCs w:val="24"/>
          <w:lang w:val="fr-CA"/>
        </w:rPr>
        <w:t>16 </w:t>
      </w:r>
      <w:r w:rsidR="00964C3B" w:rsidRPr="00DC33E7">
        <w:rPr>
          <w:rFonts w:ascii="Times New Roman" w:hAnsi="Times New Roman" w:cs="Times New Roman"/>
          <w:bCs/>
          <w:iCs/>
          <w:sz w:val="24"/>
          <w:szCs w:val="24"/>
          <w:lang w:val="fr-CA"/>
        </w:rPr>
        <w:t xml:space="preserve">% du </w:t>
      </w:r>
      <w:r w:rsidR="00964C3B" w:rsidRPr="00DC33E7">
        <w:rPr>
          <w:rFonts w:ascii="Times New Roman" w:hAnsi="Times New Roman" w:cs="Times New Roman"/>
          <w:b/>
          <w:bCs/>
          <w:iCs/>
          <w:sz w:val="24"/>
          <w:szCs w:val="24"/>
          <w:lang w:val="fr-CA"/>
        </w:rPr>
        <w:t>personnel</w:t>
      </w:r>
      <w:r w:rsidR="00964C3B" w:rsidRPr="00DC33E7">
        <w:rPr>
          <w:rFonts w:ascii="Times New Roman" w:hAnsi="Times New Roman" w:cs="Times New Roman"/>
          <w:bCs/>
          <w:iCs/>
          <w:sz w:val="24"/>
          <w:szCs w:val="24"/>
          <w:lang w:val="fr-CA"/>
        </w:rPr>
        <w:t xml:space="preserve"> d</w:t>
      </w:r>
      <w:r w:rsidR="00AA1D31">
        <w:rPr>
          <w:rFonts w:ascii="Times New Roman" w:hAnsi="Times New Roman" w:cs="Times New Roman"/>
          <w:bCs/>
          <w:iCs/>
          <w:sz w:val="24"/>
          <w:szCs w:val="24"/>
          <w:lang w:val="fr-CA"/>
        </w:rPr>
        <w:t>’</w:t>
      </w:r>
      <w:r w:rsidR="00964C3B" w:rsidRPr="00DC33E7">
        <w:rPr>
          <w:rFonts w:ascii="Times New Roman" w:hAnsi="Times New Roman" w:cs="Times New Roman"/>
          <w:bCs/>
          <w:iCs/>
          <w:sz w:val="24"/>
          <w:szCs w:val="24"/>
          <w:lang w:val="fr-CA"/>
        </w:rPr>
        <w:t>installation, de réparation et d</w:t>
      </w:r>
      <w:r w:rsidR="00AA1D31">
        <w:rPr>
          <w:rFonts w:ascii="Times New Roman" w:hAnsi="Times New Roman" w:cs="Times New Roman"/>
          <w:bCs/>
          <w:iCs/>
          <w:sz w:val="24"/>
          <w:szCs w:val="24"/>
          <w:lang w:val="fr-CA"/>
        </w:rPr>
        <w:t>’</w:t>
      </w:r>
      <w:r w:rsidR="00964C3B" w:rsidRPr="00DC33E7">
        <w:rPr>
          <w:rFonts w:ascii="Times New Roman" w:hAnsi="Times New Roman" w:cs="Times New Roman"/>
          <w:bCs/>
          <w:iCs/>
          <w:sz w:val="24"/>
          <w:szCs w:val="24"/>
          <w:lang w:val="fr-CA"/>
        </w:rPr>
        <w:t>entretien et manutentionnaires;</w:t>
      </w:r>
      <w:bookmarkEnd w:id="387"/>
    </w:p>
    <w:p w14:paraId="634F1262" w14:textId="7EEBD692" w:rsidR="0081608A" w:rsidRPr="00BD688C" w:rsidRDefault="00DC33E7" w:rsidP="0081608A">
      <w:pPr>
        <w:numPr>
          <w:ilvl w:val="1"/>
          <w:numId w:val="15"/>
        </w:numPr>
        <w:rPr>
          <w:rFonts w:ascii="Times New Roman" w:hAnsi="Times New Roman" w:cs="Times New Roman"/>
          <w:bCs/>
          <w:iCs/>
          <w:sz w:val="24"/>
          <w:szCs w:val="24"/>
          <w:lang w:val="fr-CA"/>
        </w:rPr>
      </w:pPr>
      <w:bookmarkStart w:id="388" w:name="lt_pId341"/>
      <w:r w:rsidRPr="00BD688C">
        <w:rPr>
          <w:rFonts w:ascii="Times New Roman" w:hAnsi="Times New Roman" w:cs="Times New Roman"/>
          <w:bCs/>
          <w:iCs/>
          <w:sz w:val="24"/>
          <w:szCs w:val="24"/>
          <w:lang w:val="fr-CA"/>
        </w:rPr>
        <w:t xml:space="preserve">8 % du </w:t>
      </w:r>
      <w:r w:rsidRPr="00BD688C">
        <w:rPr>
          <w:rFonts w:ascii="Times New Roman" w:hAnsi="Times New Roman" w:cs="Times New Roman"/>
          <w:b/>
          <w:bCs/>
          <w:iCs/>
          <w:sz w:val="24"/>
          <w:szCs w:val="24"/>
          <w:lang w:val="fr-CA"/>
        </w:rPr>
        <w:t>personnel</w:t>
      </w:r>
      <w:r w:rsidRPr="00BD688C">
        <w:rPr>
          <w:rFonts w:ascii="Times New Roman" w:hAnsi="Times New Roman" w:cs="Times New Roman"/>
          <w:bCs/>
          <w:iCs/>
          <w:sz w:val="24"/>
          <w:szCs w:val="24"/>
          <w:lang w:val="fr-CA"/>
        </w:rPr>
        <w:t xml:space="preserve"> en opération d</w:t>
      </w:r>
      <w:r w:rsidR="00AA1D31">
        <w:rPr>
          <w:rFonts w:ascii="Times New Roman" w:hAnsi="Times New Roman" w:cs="Times New Roman"/>
          <w:bCs/>
          <w:iCs/>
          <w:sz w:val="24"/>
          <w:szCs w:val="24"/>
          <w:lang w:val="fr-CA"/>
        </w:rPr>
        <w:t>’</w:t>
      </w:r>
      <w:r w:rsidRPr="00BD688C">
        <w:rPr>
          <w:rFonts w:ascii="Times New Roman" w:hAnsi="Times New Roman" w:cs="Times New Roman"/>
          <w:bCs/>
          <w:iCs/>
          <w:sz w:val="24"/>
          <w:szCs w:val="24"/>
          <w:lang w:val="fr-CA"/>
        </w:rPr>
        <w:t>équipement de transport et de machinerie lourde et autre personnel assimilé à l</w:t>
      </w:r>
      <w:r w:rsidR="00AA1D31">
        <w:rPr>
          <w:rFonts w:ascii="Times New Roman" w:hAnsi="Times New Roman" w:cs="Times New Roman"/>
          <w:bCs/>
          <w:iCs/>
          <w:sz w:val="24"/>
          <w:szCs w:val="24"/>
          <w:lang w:val="fr-CA"/>
        </w:rPr>
        <w:t>’</w:t>
      </w:r>
      <w:r w:rsidRPr="00BD688C">
        <w:rPr>
          <w:rFonts w:ascii="Times New Roman" w:hAnsi="Times New Roman" w:cs="Times New Roman"/>
          <w:bCs/>
          <w:iCs/>
          <w:sz w:val="24"/>
          <w:szCs w:val="24"/>
          <w:lang w:val="fr-CA"/>
        </w:rPr>
        <w:t>entretien;</w:t>
      </w:r>
      <w:bookmarkEnd w:id="388"/>
      <w:r w:rsidR="003C5CE7" w:rsidRPr="00BD688C">
        <w:rPr>
          <w:rFonts w:ascii="Times New Roman" w:hAnsi="Times New Roman" w:cs="Times New Roman"/>
          <w:bCs/>
          <w:iCs/>
          <w:sz w:val="24"/>
          <w:szCs w:val="24"/>
          <w:lang w:val="fr-CA"/>
        </w:rPr>
        <w:t xml:space="preserve"> </w:t>
      </w:r>
    </w:p>
    <w:p w14:paraId="6B812319" w14:textId="130BB6CB" w:rsidR="0081608A" w:rsidRPr="003A1C98" w:rsidRDefault="00BD688C" w:rsidP="0081608A">
      <w:pPr>
        <w:numPr>
          <w:ilvl w:val="1"/>
          <w:numId w:val="15"/>
        </w:numPr>
        <w:rPr>
          <w:rFonts w:ascii="Times New Roman" w:hAnsi="Times New Roman" w:cs="Times New Roman"/>
          <w:bCs/>
          <w:iCs/>
          <w:sz w:val="24"/>
          <w:szCs w:val="24"/>
          <w:lang w:val="fr-CA"/>
        </w:rPr>
      </w:pPr>
      <w:bookmarkStart w:id="389" w:name="lt_pId343"/>
      <w:r w:rsidRPr="003A1C98">
        <w:rPr>
          <w:rFonts w:ascii="Times New Roman" w:hAnsi="Times New Roman" w:cs="Times New Roman"/>
          <w:bCs/>
          <w:iCs/>
          <w:sz w:val="24"/>
          <w:szCs w:val="24"/>
          <w:lang w:val="fr-CA"/>
        </w:rPr>
        <w:t xml:space="preserve">7 % du personnel de soutien des </w:t>
      </w:r>
      <w:r w:rsidRPr="003A1C98">
        <w:rPr>
          <w:rFonts w:ascii="Times New Roman" w:hAnsi="Times New Roman" w:cs="Times New Roman"/>
          <w:b/>
          <w:bCs/>
          <w:iCs/>
          <w:sz w:val="24"/>
          <w:szCs w:val="24"/>
          <w:lang w:val="fr-CA"/>
        </w:rPr>
        <w:t>métiers</w:t>
      </w:r>
      <w:r w:rsidRPr="003A1C98">
        <w:rPr>
          <w:rFonts w:ascii="Times New Roman" w:hAnsi="Times New Roman" w:cs="Times New Roman"/>
          <w:bCs/>
          <w:iCs/>
          <w:sz w:val="24"/>
          <w:szCs w:val="24"/>
          <w:lang w:val="fr-CA"/>
        </w:rPr>
        <w:t xml:space="preserve">, </w:t>
      </w:r>
      <w:r w:rsidR="00643676" w:rsidRPr="003A1C98">
        <w:rPr>
          <w:rFonts w:ascii="Times New Roman" w:hAnsi="Times New Roman" w:cs="Times New Roman"/>
          <w:bCs/>
          <w:iCs/>
          <w:sz w:val="24"/>
          <w:szCs w:val="24"/>
          <w:lang w:val="fr-CA"/>
        </w:rPr>
        <w:t>manœuvres</w:t>
      </w:r>
      <w:r w:rsidRPr="003A1C98">
        <w:rPr>
          <w:rFonts w:ascii="Times New Roman" w:hAnsi="Times New Roman" w:cs="Times New Roman"/>
          <w:bCs/>
          <w:iCs/>
          <w:sz w:val="24"/>
          <w:szCs w:val="24"/>
          <w:lang w:val="fr-CA"/>
        </w:rPr>
        <w:t xml:space="preserve"> et aides d</w:t>
      </w:r>
      <w:r w:rsidR="00AA1D31">
        <w:rPr>
          <w:rFonts w:ascii="Times New Roman" w:hAnsi="Times New Roman" w:cs="Times New Roman"/>
          <w:bCs/>
          <w:iCs/>
          <w:sz w:val="24"/>
          <w:szCs w:val="24"/>
          <w:lang w:val="fr-CA"/>
        </w:rPr>
        <w:t>’</w:t>
      </w:r>
      <w:r w:rsidRPr="003A1C98">
        <w:rPr>
          <w:rFonts w:ascii="Times New Roman" w:hAnsi="Times New Roman" w:cs="Times New Roman"/>
          <w:bCs/>
          <w:iCs/>
          <w:sz w:val="24"/>
          <w:szCs w:val="24"/>
          <w:lang w:val="fr-CA"/>
        </w:rPr>
        <w:t>entreprise en construction et autre personnel assimilé</w:t>
      </w:r>
      <w:r w:rsidR="003A1C98">
        <w:rPr>
          <w:rFonts w:ascii="Times New Roman" w:hAnsi="Times New Roman" w:cs="Times New Roman"/>
          <w:bCs/>
          <w:iCs/>
          <w:sz w:val="24"/>
          <w:szCs w:val="24"/>
          <w:vertAlign w:val="superscript"/>
        </w:rPr>
        <w:endnoteReference w:id="63"/>
      </w:r>
      <w:r w:rsidRPr="003A1C98">
        <w:rPr>
          <w:rFonts w:ascii="Times New Roman" w:hAnsi="Times New Roman" w:cs="Times New Roman"/>
          <w:bCs/>
          <w:iCs/>
          <w:sz w:val="24"/>
          <w:szCs w:val="24"/>
          <w:lang w:val="fr-CA"/>
        </w:rPr>
        <w:t>.</w:t>
      </w:r>
      <w:bookmarkEnd w:id="389"/>
    </w:p>
    <w:p w14:paraId="43B58313" w14:textId="2990C0CD" w:rsidR="00EC7548" w:rsidRPr="00C02054" w:rsidRDefault="00C854ED" w:rsidP="00EC7548">
      <w:pPr>
        <w:numPr>
          <w:ilvl w:val="0"/>
          <w:numId w:val="21"/>
        </w:numPr>
        <w:rPr>
          <w:rFonts w:ascii="Times New Roman" w:hAnsi="Times New Roman" w:cs="Times New Roman"/>
          <w:bCs/>
          <w:iCs/>
          <w:sz w:val="24"/>
          <w:szCs w:val="24"/>
          <w:lang w:val="fr-CA"/>
        </w:rPr>
      </w:pPr>
      <w:bookmarkStart w:id="390" w:name="lt_pId344"/>
      <w:r w:rsidRPr="00C854ED">
        <w:rPr>
          <w:rFonts w:ascii="Times New Roman" w:hAnsi="Times New Roman" w:cs="Times New Roman"/>
          <w:bCs/>
          <w:iCs/>
          <w:sz w:val="24"/>
          <w:szCs w:val="24"/>
          <w:lang w:val="fr-CA"/>
        </w:rPr>
        <w:t xml:space="preserve">Les </w:t>
      </w:r>
      <w:r w:rsidRPr="00C854ED">
        <w:rPr>
          <w:rFonts w:ascii="Times New Roman" w:hAnsi="Times New Roman" w:cs="Times New Roman"/>
          <w:b/>
          <w:bCs/>
          <w:iCs/>
          <w:sz w:val="24"/>
          <w:szCs w:val="24"/>
          <w:lang w:val="fr-CA"/>
        </w:rPr>
        <w:t>hommes</w:t>
      </w:r>
      <w:r w:rsidRPr="00C854ED">
        <w:rPr>
          <w:rFonts w:ascii="Times New Roman" w:hAnsi="Times New Roman" w:cs="Times New Roman"/>
          <w:bCs/>
          <w:iCs/>
          <w:sz w:val="24"/>
          <w:szCs w:val="24"/>
          <w:lang w:val="fr-CA"/>
        </w:rPr>
        <w:t xml:space="preserve"> </w:t>
      </w:r>
      <w:r w:rsidR="009618BC">
        <w:rPr>
          <w:rFonts w:ascii="Times New Roman" w:hAnsi="Times New Roman" w:cs="Times New Roman"/>
          <w:bCs/>
          <w:iCs/>
          <w:sz w:val="24"/>
          <w:szCs w:val="24"/>
          <w:lang w:val="fr-CA"/>
        </w:rPr>
        <w:t>détenant un</w:t>
      </w:r>
      <w:r w:rsidRPr="00C854ED">
        <w:rPr>
          <w:rFonts w:ascii="Times New Roman" w:hAnsi="Times New Roman" w:cs="Times New Roman"/>
          <w:bCs/>
          <w:iCs/>
          <w:sz w:val="24"/>
          <w:szCs w:val="24"/>
          <w:lang w:val="fr-CA"/>
        </w:rPr>
        <w:t xml:space="preserve"> certificat d</w:t>
      </w:r>
      <w:r w:rsidR="00AA1D31">
        <w:rPr>
          <w:rFonts w:ascii="Times New Roman" w:hAnsi="Times New Roman" w:cs="Times New Roman"/>
          <w:bCs/>
          <w:iCs/>
          <w:sz w:val="24"/>
          <w:szCs w:val="24"/>
          <w:lang w:val="fr-CA"/>
        </w:rPr>
        <w:t>’</w:t>
      </w:r>
      <w:r w:rsidRPr="00C854ED">
        <w:rPr>
          <w:rFonts w:ascii="Times New Roman" w:hAnsi="Times New Roman" w:cs="Times New Roman"/>
          <w:bCs/>
          <w:iCs/>
          <w:sz w:val="24"/>
          <w:szCs w:val="24"/>
          <w:lang w:val="fr-CA"/>
        </w:rPr>
        <w:t xml:space="preserve">apprenti </w:t>
      </w:r>
      <w:r w:rsidR="009074C7">
        <w:rPr>
          <w:rFonts w:ascii="Times New Roman" w:hAnsi="Times New Roman" w:cs="Times New Roman"/>
          <w:bCs/>
          <w:iCs/>
          <w:sz w:val="24"/>
          <w:szCs w:val="24"/>
          <w:lang w:val="fr-CA"/>
        </w:rPr>
        <w:t xml:space="preserve">dans </w:t>
      </w:r>
      <w:r w:rsidR="009618BC">
        <w:rPr>
          <w:rFonts w:ascii="Times New Roman" w:hAnsi="Times New Roman" w:cs="Times New Roman"/>
          <w:bCs/>
          <w:iCs/>
          <w:sz w:val="24"/>
          <w:szCs w:val="24"/>
          <w:lang w:val="fr-CA"/>
        </w:rPr>
        <w:t xml:space="preserve">un </w:t>
      </w:r>
      <w:r w:rsidRPr="009074C7">
        <w:rPr>
          <w:rFonts w:ascii="Times New Roman" w:hAnsi="Times New Roman" w:cs="Times New Roman"/>
          <w:b/>
          <w:bCs/>
          <w:iCs/>
          <w:sz w:val="24"/>
          <w:szCs w:val="24"/>
          <w:lang w:val="fr-CA"/>
        </w:rPr>
        <w:t>métier</w:t>
      </w:r>
      <w:r w:rsidR="009074C7">
        <w:rPr>
          <w:rFonts w:ascii="Times New Roman" w:hAnsi="Times New Roman" w:cs="Times New Roman"/>
          <w:bCs/>
          <w:iCs/>
          <w:sz w:val="24"/>
          <w:szCs w:val="24"/>
          <w:lang w:val="fr-CA"/>
        </w:rPr>
        <w:t xml:space="preserve"> touchaient des</w:t>
      </w:r>
      <w:r w:rsidRPr="00C854ED">
        <w:rPr>
          <w:rFonts w:ascii="Times New Roman" w:hAnsi="Times New Roman" w:cs="Times New Roman"/>
          <w:bCs/>
          <w:iCs/>
          <w:sz w:val="24"/>
          <w:szCs w:val="24"/>
          <w:lang w:val="fr-CA"/>
        </w:rPr>
        <w:t xml:space="preserve"> </w:t>
      </w:r>
      <w:r w:rsidR="009074C7" w:rsidRPr="009074C7">
        <w:rPr>
          <w:rFonts w:ascii="Times New Roman" w:hAnsi="Times New Roman" w:cs="Times New Roman"/>
          <w:b/>
          <w:bCs/>
          <w:iCs/>
          <w:sz w:val="24"/>
          <w:szCs w:val="24"/>
          <w:lang w:val="fr-CA"/>
        </w:rPr>
        <w:t>gains élevés</w:t>
      </w:r>
      <w:r w:rsidRPr="00C854ED">
        <w:rPr>
          <w:rFonts w:ascii="Times New Roman" w:hAnsi="Times New Roman" w:cs="Times New Roman"/>
          <w:bCs/>
          <w:iCs/>
          <w:sz w:val="24"/>
          <w:szCs w:val="24"/>
          <w:lang w:val="fr-CA"/>
        </w:rPr>
        <w:t xml:space="preserve">. </w:t>
      </w:r>
      <w:bookmarkStart w:id="391" w:name="lt_pId345"/>
      <w:bookmarkEnd w:id="390"/>
      <w:r w:rsidR="009618BC">
        <w:rPr>
          <w:rFonts w:ascii="Times New Roman" w:hAnsi="Times New Roman" w:cs="Times New Roman"/>
          <w:bCs/>
          <w:iCs/>
          <w:sz w:val="24"/>
          <w:szCs w:val="24"/>
          <w:lang w:val="fr-CA"/>
        </w:rPr>
        <w:t>Leurs</w:t>
      </w:r>
      <w:r w:rsidR="009074C7" w:rsidRPr="00C02054">
        <w:rPr>
          <w:rFonts w:ascii="Times New Roman" w:hAnsi="Times New Roman" w:cs="Times New Roman"/>
          <w:bCs/>
          <w:iCs/>
          <w:sz w:val="24"/>
          <w:szCs w:val="24"/>
          <w:lang w:val="fr-CA"/>
        </w:rPr>
        <w:t xml:space="preserve"> </w:t>
      </w:r>
      <w:r w:rsidR="009E7541" w:rsidRPr="00C02054">
        <w:rPr>
          <w:rFonts w:ascii="Times New Roman" w:hAnsi="Times New Roman" w:cs="Times New Roman"/>
          <w:bCs/>
          <w:iCs/>
          <w:sz w:val="24"/>
          <w:szCs w:val="24"/>
          <w:lang w:val="fr-CA"/>
        </w:rPr>
        <w:t>gain</w:t>
      </w:r>
      <w:r w:rsidR="009074C7" w:rsidRPr="00C02054">
        <w:rPr>
          <w:rFonts w:ascii="Times New Roman" w:hAnsi="Times New Roman" w:cs="Times New Roman"/>
          <w:bCs/>
          <w:iCs/>
          <w:sz w:val="24"/>
          <w:szCs w:val="24"/>
          <w:lang w:val="fr-CA"/>
        </w:rPr>
        <w:t>s</w:t>
      </w:r>
      <w:r w:rsidR="009E7541" w:rsidRPr="00C02054">
        <w:rPr>
          <w:rFonts w:ascii="Times New Roman" w:hAnsi="Times New Roman" w:cs="Times New Roman"/>
          <w:bCs/>
          <w:iCs/>
          <w:sz w:val="24"/>
          <w:szCs w:val="24"/>
          <w:lang w:val="fr-CA"/>
        </w:rPr>
        <w:t xml:space="preserve"> médian</w:t>
      </w:r>
      <w:r w:rsidR="009074C7" w:rsidRPr="00C02054">
        <w:rPr>
          <w:rFonts w:ascii="Times New Roman" w:hAnsi="Times New Roman" w:cs="Times New Roman"/>
          <w:bCs/>
          <w:iCs/>
          <w:sz w:val="24"/>
          <w:szCs w:val="24"/>
          <w:lang w:val="fr-CA"/>
        </w:rPr>
        <w:t>s</w:t>
      </w:r>
      <w:r w:rsidR="009E7541" w:rsidRPr="00C02054">
        <w:rPr>
          <w:rFonts w:ascii="Times New Roman" w:hAnsi="Times New Roman" w:cs="Times New Roman"/>
          <w:bCs/>
          <w:iCs/>
          <w:sz w:val="24"/>
          <w:szCs w:val="24"/>
          <w:lang w:val="fr-CA"/>
        </w:rPr>
        <w:t xml:space="preserve"> annuel</w:t>
      </w:r>
      <w:r w:rsidR="009074C7" w:rsidRPr="00C02054">
        <w:rPr>
          <w:rFonts w:ascii="Times New Roman" w:hAnsi="Times New Roman" w:cs="Times New Roman"/>
          <w:bCs/>
          <w:iCs/>
          <w:sz w:val="24"/>
          <w:szCs w:val="24"/>
          <w:lang w:val="fr-CA"/>
        </w:rPr>
        <w:t>s</w:t>
      </w:r>
      <w:r w:rsidR="009E7541" w:rsidRPr="00C02054">
        <w:rPr>
          <w:rFonts w:ascii="Times New Roman" w:hAnsi="Times New Roman" w:cs="Times New Roman"/>
          <w:bCs/>
          <w:iCs/>
          <w:sz w:val="24"/>
          <w:szCs w:val="24"/>
          <w:lang w:val="fr-CA"/>
        </w:rPr>
        <w:t xml:space="preserve"> </w:t>
      </w:r>
      <w:r w:rsidR="009618BC">
        <w:rPr>
          <w:rFonts w:ascii="Times New Roman" w:hAnsi="Times New Roman" w:cs="Times New Roman"/>
          <w:bCs/>
          <w:iCs/>
          <w:sz w:val="24"/>
          <w:szCs w:val="24"/>
          <w:lang w:val="fr-CA"/>
        </w:rPr>
        <w:t>en</w:t>
      </w:r>
      <w:r w:rsidR="00915B0A">
        <w:rPr>
          <w:rFonts w:ascii="Times New Roman" w:hAnsi="Times New Roman" w:cs="Times New Roman"/>
          <w:bCs/>
          <w:iCs/>
          <w:sz w:val="24"/>
          <w:szCs w:val="24"/>
          <w:lang w:val="fr-CA"/>
        </w:rPr>
        <w:t> </w:t>
      </w:r>
      <w:r w:rsidR="009618BC">
        <w:rPr>
          <w:rFonts w:ascii="Times New Roman" w:hAnsi="Times New Roman" w:cs="Times New Roman"/>
          <w:bCs/>
          <w:iCs/>
          <w:sz w:val="24"/>
          <w:szCs w:val="24"/>
          <w:lang w:val="fr-CA"/>
        </w:rPr>
        <w:t xml:space="preserve">2015 étaient plus élevés de </w:t>
      </w:r>
      <w:r w:rsidR="009E7541" w:rsidRPr="00C02054">
        <w:rPr>
          <w:rFonts w:ascii="Times New Roman" w:hAnsi="Times New Roman" w:cs="Times New Roman"/>
          <w:bCs/>
          <w:iCs/>
          <w:sz w:val="24"/>
          <w:szCs w:val="24"/>
          <w:lang w:val="fr-CA"/>
        </w:rPr>
        <w:t>7 % que ce</w:t>
      </w:r>
      <w:r w:rsidR="009074C7" w:rsidRPr="00C02054">
        <w:rPr>
          <w:rFonts w:ascii="Times New Roman" w:hAnsi="Times New Roman" w:cs="Times New Roman"/>
          <w:bCs/>
          <w:iCs/>
          <w:sz w:val="24"/>
          <w:szCs w:val="24"/>
          <w:lang w:val="fr-CA"/>
        </w:rPr>
        <w:t xml:space="preserve">ux </w:t>
      </w:r>
      <w:r w:rsidR="009E7541" w:rsidRPr="00C02054">
        <w:rPr>
          <w:rFonts w:ascii="Times New Roman" w:hAnsi="Times New Roman" w:cs="Times New Roman"/>
          <w:bCs/>
          <w:iCs/>
          <w:sz w:val="24"/>
          <w:szCs w:val="24"/>
          <w:lang w:val="fr-CA"/>
        </w:rPr>
        <w:t xml:space="preserve">des hommes titulaires d’un diplôme d’études collégiales, </w:t>
      </w:r>
      <w:r w:rsidR="009618BC">
        <w:rPr>
          <w:rFonts w:ascii="Times New Roman" w:hAnsi="Times New Roman" w:cs="Times New Roman"/>
          <w:bCs/>
          <w:iCs/>
          <w:sz w:val="24"/>
          <w:szCs w:val="24"/>
          <w:lang w:val="fr-CA"/>
        </w:rPr>
        <w:t xml:space="preserve">de </w:t>
      </w:r>
      <w:r w:rsidR="009E7541" w:rsidRPr="00C02054">
        <w:rPr>
          <w:rFonts w:ascii="Times New Roman" w:hAnsi="Times New Roman" w:cs="Times New Roman"/>
          <w:bCs/>
          <w:iCs/>
          <w:sz w:val="24"/>
          <w:szCs w:val="24"/>
          <w:lang w:val="fr-CA"/>
        </w:rPr>
        <w:t>31 % plus élevé</w:t>
      </w:r>
      <w:r w:rsidR="009074C7" w:rsidRPr="00C02054">
        <w:rPr>
          <w:rFonts w:ascii="Times New Roman" w:hAnsi="Times New Roman" w:cs="Times New Roman"/>
          <w:bCs/>
          <w:iCs/>
          <w:sz w:val="24"/>
          <w:szCs w:val="24"/>
          <w:lang w:val="fr-CA"/>
        </w:rPr>
        <w:t>s</w:t>
      </w:r>
      <w:r w:rsidR="009E7541" w:rsidRPr="00C02054">
        <w:rPr>
          <w:rFonts w:ascii="Times New Roman" w:hAnsi="Times New Roman" w:cs="Times New Roman"/>
          <w:bCs/>
          <w:iCs/>
          <w:sz w:val="24"/>
          <w:szCs w:val="24"/>
          <w:lang w:val="fr-CA"/>
        </w:rPr>
        <w:t xml:space="preserve"> que ce</w:t>
      </w:r>
      <w:r w:rsidR="009074C7" w:rsidRPr="00C02054">
        <w:rPr>
          <w:rFonts w:ascii="Times New Roman" w:hAnsi="Times New Roman" w:cs="Times New Roman"/>
          <w:bCs/>
          <w:iCs/>
          <w:sz w:val="24"/>
          <w:szCs w:val="24"/>
          <w:lang w:val="fr-CA"/>
        </w:rPr>
        <w:t>ux</w:t>
      </w:r>
      <w:r w:rsidR="009E7541" w:rsidRPr="00C02054">
        <w:rPr>
          <w:rFonts w:ascii="Times New Roman" w:hAnsi="Times New Roman" w:cs="Times New Roman"/>
          <w:bCs/>
          <w:iCs/>
          <w:sz w:val="24"/>
          <w:szCs w:val="24"/>
          <w:lang w:val="fr-CA"/>
        </w:rPr>
        <w:t xml:space="preserve"> des hommes ayant </w:t>
      </w:r>
      <w:r w:rsidR="009074C7" w:rsidRPr="00C02054">
        <w:rPr>
          <w:rFonts w:ascii="Times New Roman" w:hAnsi="Times New Roman" w:cs="Times New Roman"/>
          <w:bCs/>
          <w:iCs/>
          <w:sz w:val="24"/>
          <w:szCs w:val="24"/>
          <w:lang w:val="fr-CA"/>
        </w:rPr>
        <w:t>un diplôme d’</w:t>
      </w:r>
      <w:r w:rsidR="009E7541" w:rsidRPr="00C02054">
        <w:rPr>
          <w:rFonts w:ascii="Times New Roman" w:hAnsi="Times New Roman" w:cs="Times New Roman"/>
          <w:bCs/>
          <w:iCs/>
          <w:sz w:val="24"/>
          <w:szCs w:val="24"/>
          <w:lang w:val="fr-CA"/>
        </w:rPr>
        <w:t>études secondaires</w:t>
      </w:r>
      <w:r w:rsidR="009074C7" w:rsidRPr="00C02054">
        <w:rPr>
          <w:rFonts w:ascii="Times New Roman" w:hAnsi="Times New Roman" w:cs="Times New Roman"/>
          <w:bCs/>
          <w:iCs/>
          <w:sz w:val="24"/>
          <w:szCs w:val="24"/>
          <w:lang w:val="fr-CA"/>
        </w:rPr>
        <w:t>,</w:t>
      </w:r>
      <w:r w:rsidR="009E7541" w:rsidRPr="00C02054">
        <w:rPr>
          <w:rFonts w:ascii="Times New Roman" w:hAnsi="Times New Roman" w:cs="Times New Roman"/>
          <w:bCs/>
          <w:iCs/>
          <w:sz w:val="24"/>
          <w:szCs w:val="24"/>
          <w:lang w:val="fr-CA"/>
        </w:rPr>
        <w:t xml:space="preserve"> et </w:t>
      </w:r>
      <w:r w:rsidR="009618BC">
        <w:rPr>
          <w:rFonts w:ascii="Times New Roman" w:hAnsi="Times New Roman" w:cs="Times New Roman"/>
          <w:bCs/>
          <w:iCs/>
          <w:sz w:val="24"/>
          <w:szCs w:val="24"/>
          <w:lang w:val="fr-CA"/>
        </w:rPr>
        <w:t xml:space="preserve">moins élevés de </w:t>
      </w:r>
      <w:r w:rsidR="009E7541" w:rsidRPr="00C02054">
        <w:rPr>
          <w:rFonts w:ascii="Times New Roman" w:hAnsi="Times New Roman" w:cs="Times New Roman"/>
          <w:bCs/>
          <w:iCs/>
          <w:sz w:val="24"/>
          <w:szCs w:val="24"/>
          <w:lang w:val="fr-CA"/>
        </w:rPr>
        <w:t xml:space="preserve">11 % </w:t>
      </w:r>
      <w:r w:rsidR="009074C7" w:rsidRPr="00C02054">
        <w:rPr>
          <w:rFonts w:ascii="Times New Roman" w:hAnsi="Times New Roman" w:cs="Times New Roman"/>
          <w:bCs/>
          <w:iCs/>
          <w:sz w:val="24"/>
          <w:szCs w:val="24"/>
          <w:lang w:val="fr-CA"/>
        </w:rPr>
        <w:t xml:space="preserve">que </w:t>
      </w:r>
      <w:r w:rsidR="009E7541" w:rsidRPr="00C02054">
        <w:rPr>
          <w:rFonts w:ascii="Times New Roman" w:hAnsi="Times New Roman" w:cs="Times New Roman"/>
          <w:bCs/>
          <w:iCs/>
          <w:sz w:val="24"/>
          <w:szCs w:val="24"/>
          <w:lang w:val="fr-CA"/>
        </w:rPr>
        <w:t>ce</w:t>
      </w:r>
      <w:r w:rsidR="009074C7" w:rsidRPr="00C02054">
        <w:rPr>
          <w:rFonts w:ascii="Times New Roman" w:hAnsi="Times New Roman" w:cs="Times New Roman"/>
          <w:bCs/>
          <w:iCs/>
          <w:sz w:val="24"/>
          <w:szCs w:val="24"/>
          <w:lang w:val="fr-CA"/>
        </w:rPr>
        <w:t xml:space="preserve">ux </w:t>
      </w:r>
      <w:r w:rsidR="009E7541" w:rsidRPr="00C02054">
        <w:rPr>
          <w:rFonts w:ascii="Times New Roman" w:hAnsi="Times New Roman" w:cs="Times New Roman"/>
          <w:bCs/>
          <w:iCs/>
          <w:sz w:val="24"/>
          <w:szCs w:val="24"/>
          <w:lang w:val="fr-CA"/>
        </w:rPr>
        <w:t xml:space="preserve">des </w:t>
      </w:r>
      <w:r w:rsidR="009618BC">
        <w:rPr>
          <w:rFonts w:ascii="Times New Roman" w:hAnsi="Times New Roman" w:cs="Times New Roman"/>
          <w:bCs/>
          <w:iCs/>
          <w:sz w:val="24"/>
          <w:szCs w:val="24"/>
          <w:lang w:val="fr-CA"/>
        </w:rPr>
        <w:t>bacheliers</w:t>
      </w:r>
      <w:r w:rsidR="0058202C">
        <w:rPr>
          <w:rFonts w:ascii="Times New Roman" w:hAnsi="Times New Roman" w:cs="Times New Roman"/>
          <w:bCs/>
          <w:iCs/>
          <w:sz w:val="24"/>
          <w:szCs w:val="24"/>
          <w:lang w:val="fr-CA"/>
        </w:rPr>
        <w:t>.</w:t>
      </w:r>
      <w:r w:rsidR="0088536C" w:rsidRPr="00C02054">
        <w:rPr>
          <w:rFonts w:ascii="Times New Roman" w:hAnsi="Times New Roman" w:cs="Times New Roman"/>
          <w:bCs/>
          <w:iCs/>
          <w:sz w:val="24"/>
          <w:szCs w:val="24"/>
          <w:vertAlign w:val="superscript"/>
        </w:rPr>
        <w:endnoteReference w:id="64"/>
      </w:r>
      <w:r w:rsidR="009E7541" w:rsidRPr="00C02054">
        <w:rPr>
          <w:rFonts w:ascii="Times New Roman" w:hAnsi="Times New Roman" w:cs="Times New Roman"/>
          <w:bCs/>
          <w:iCs/>
          <w:sz w:val="24"/>
          <w:szCs w:val="24"/>
          <w:lang w:val="fr-CA"/>
        </w:rPr>
        <w:t xml:space="preserve"> </w:t>
      </w:r>
      <w:bookmarkStart w:id="394" w:name="lt_pId414"/>
      <w:bookmarkStart w:id="395" w:name="_Toc57815991"/>
      <w:bookmarkEnd w:id="391"/>
    </w:p>
    <w:p w14:paraId="257259C7" w14:textId="7416F4ED" w:rsidR="00EC7548" w:rsidRPr="00AD7A7B" w:rsidRDefault="00EC7548" w:rsidP="00EC7548">
      <w:pPr>
        <w:numPr>
          <w:ilvl w:val="0"/>
          <w:numId w:val="21"/>
        </w:numPr>
        <w:rPr>
          <w:rFonts w:ascii="Times New Roman" w:hAnsi="Times New Roman" w:cs="Times New Roman"/>
          <w:bCs/>
          <w:iCs/>
          <w:sz w:val="24"/>
          <w:szCs w:val="24"/>
          <w:lang w:val="fr-CA"/>
        </w:rPr>
      </w:pPr>
      <w:bookmarkStart w:id="396" w:name="lt_pId346"/>
      <w:r w:rsidRPr="0078553D">
        <w:rPr>
          <w:rFonts w:ascii="Times New Roman" w:hAnsi="Times New Roman" w:cs="Times New Roman"/>
          <w:bCs/>
          <w:iCs/>
          <w:sz w:val="24"/>
          <w:szCs w:val="24"/>
          <w:lang w:val="fr-CA"/>
        </w:rPr>
        <w:t xml:space="preserve">Le pourcentage de jeunes </w:t>
      </w:r>
      <w:r w:rsidRPr="0078553D">
        <w:rPr>
          <w:rFonts w:ascii="Times New Roman" w:hAnsi="Times New Roman" w:cs="Times New Roman"/>
          <w:b/>
          <w:bCs/>
          <w:iCs/>
          <w:sz w:val="24"/>
          <w:szCs w:val="24"/>
          <w:lang w:val="fr-CA"/>
        </w:rPr>
        <w:t>femmes</w:t>
      </w:r>
      <w:r w:rsidRPr="0078553D">
        <w:rPr>
          <w:rFonts w:ascii="Times New Roman" w:hAnsi="Times New Roman" w:cs="Times New Roman"/>
          <w:bCs/>
          <w:iCs/>
          <w:sz w:val="24"/>
          <w:szCs w:val="24"/>
          <w:lang w:val="fr-CA"/>
        </w:rPr>
        <w:t xml:space="preserve"> </w:t>
      </w:r>
      <w:r>
        <w:rPr>
          <w:rFonts w:ascii="Times New Roman" w:hAnsi="Times New Roman" w:cs="Times New Roman"/>
          <w:bCs/>
          <w:iCs/>
          <w:sz w:val="24"/>
          <w:szCs w:val="24"/>
          <w:lang w:val="fr-CA"/>
        </w:rPr>
        <w:t xml:space="preserve">détenant </w:t>
      </w:r>
      <w:r w:rsidRPr="0078553D">
        <w:rPr>
          <w:rFonts w:ascii="Times New Roman" w:hAnsi="Times New Roman" w:cs="Times New Roman"/>
          <w:bCs/>
          <w:iCs/>
          <w:sz w:val="24"/>
          <w:szCs w:val="24"/>
          <w:lang w:val="fr-CA"/>
        </w:rPr>
        <w:t xml:space="preserve">un </w:t>
      </w:r>
      <w:r w:rsidRPr="0078553D">
        <w:rPr>
          <w:rFonts w:ascii="Times New Roman" w:hAnsi="Times New Roman" w:cs="Times New Roman"/>
          <w:b/>
          <w:bCs/>
          <w:iCs/>
          <w:sz w:val="24"/>
          <w:szCs w:val="24"/>
          <w:lang w:val="fr-CA"/>
        </w:rPr>
        <w:t>certificat d’apprenti</w:t>
      </w:r>
      <w:r w:rsidRPr="0078553D">
        <w:rPr>
          <w:rFonts w:ascii="Times New Roman" w:hAnsi="Times New Roman" w:cs="Times New Roman"/>
          <w:bCs/>
          <w:iCs/>
          <w:sz w:val="24"/>
          <w:szCs w:val="24"/>
          <w:lang w:val="fr-CA"/>
        </w:rPr>
        <w:t xml:space="preserve"> est demeuré relat</w:t>
      </w:r>
      <w:r>
        <w:rPr>
          <w:rFonts w:ascii="Times New Roman" w:hAnsi="Times New Roman" w:cs="Times New Roman"/>
          <w:bCs/>
          <w:iCs/>
          <w:sz w:val="24"/>
          <w:szCs w:val="24"/>
          <w:lang w:val="fr-CA"/>
        </w:rPr>
        <w:t>ivement stable entre les années 2006 et </w:t>
      </w:r>
      <w:r w:rsidRPr="0078553D">
        <w:rPr>
          <w:rFonts w:ascii="Times New Roman" w:hAnsi="Times New Roman" w:cs="Times New Roman"/>
          <w:bCs/>
          <w:iCs/>
          <w:sz w:val="24"/>
          <w:szCs w:val="24"/>
          <w:lang w:val="fr-CA"/>
        </w:rPr>
        <w:t xml:space="preserve">2015, soit </w:t>
      </w:r>
      <w:r>
        <w:rPr>
          <w:rFonts w:ascii="Times New Roman" w:hAnsi="Times New Roman" w:cs="Times New Roman"/>
          <w:bCs/>
          <w:iCs/>
          <w:sz w:val="24"/>
          <w:szCs w:val="24"/>
          <w:lang w:val="fr-CA"/>
        </w:rPr>
        <w:t>sous les</w:t>
      </w:r>
      <w:r w:rsidRPr="0078553D">
        <w:rPr>
          <w:rFonts w:ascii="Times New Roman" w:hAnsi="Times New Roman" w:cs="Times New Roman"/>
          <w:bCs/>
          <w:iCs/>
          <w:sz w:val="24"/>
          <w:szCs w:val="24"/>
          <w:lang w:val="fr-CA"/>
        </w:rPr>
        <w:t xml:space="preserve"> 2 %, et les </w:t>
      </w:r>
      <w:r w:rsidR="009618BC">
        <w:rPr>
          <w:rFonts w:ascii="Times New Roman" w:hAnsi="Times New Roman" w:cs="Times New Roman"/>
          <w:b/>
          <w:bCs/>
          <w:iCs/>
          <w:sz w:val="24"/>
          <w:szCs w:val="24"/>
          <w:lang w:val="fr-CA"/>
        </w:rPr>
        <w:t xml:space="preserve">gains </w:t>
      </w:r>
      <w:r w:rsidRPr="0078553D">
        <w:rPr>
          <w:rFonts w:ascii="Times New Roman" w:hAnsi="Times New Roman" w:cs="Times New Roman"/>
          <w:b/>
          <w:bCs/>
          <w:iCs/>
          <w:sz w:val="24"/>
          <w:szCs w:val="24"/>
          <w:lang w:val="fr-CA"/>
        </w:rPr>
        <w:t>plus faibles</w:t>
      </w:r>
      <w:r w:rsidRPr="0078553D">
        <w:rPr>
          <w:rFonts w:ascii="Times New Roman" w:hAnsi="Times New Roman" w:cs="Times New Roman"/>
          <w:bCs/>
          <w:iCs/>
          <w:sz w:val="24"/>
          <w:szCs w:val="24"/>
          <w:lang w:val="fr-CA"/>
        </w:rPr>
        <w:t xml:space="preserve"> des femmes indiquent que ces dernières </w:t>
      </w:r>
      <w:r w:rsidRPr="0078553D">
        <w:rPr>
          <w:rFonts w:ascii="Times New Roman" w:hAnsi="Times New Roman" w:cs="Times New Roman"/>
          <w:b/>
          <w:bCs/>
          <w:iCs/>
          <w:sz w:val="24"/>
          <w:szCs w:val="24"/>
          <w:lang w:val="fr-CA"/>
        </w:rPr>
        <w:t>étaient apprenties dans des métiers moins payants</w:t>
      </w:r>
      <w:r w:rsidRPr="0078553D">
        <w:rPr>
          <w:rFonts w:ascii="Times New Roman" w:hAnsi="Times New Roman" w:cs="Times New Roman"/>
          <w:bCs/>
          <w:iCs/>
          <w:sz w:val="24"/>
          <w:szCs w:val="24"/>
          <w:lang w:val="fr-CA"/>
        </w:rPr>
        <w:t>.</w:t>
      </w:r>
      <w:bookmarkEnd w:id="396"/>
      <w:r w:rsidRPr="0078553D">
        <w:rPr>
          <w:rFonts w:ascii="Times New Roman" w:hAnsi="Times New Roman" w:cs="Times New Roman"/>
          <w:bCs/>
          <w:iCs/>
          <w:sz w:val="24"/>
          <w:szCs w:val="24"/>
          <w:lang w:val="fr-CA"/>
        </w:rPr>
        <w:t xml:space="preserve"> </w:t>
      </w:r>
      <w:bookmarkStart w:id="397" w:name="lt_pId347"/>
      <w:r w:rsidRPr="00AD7A7B">
        <w:rPr>
          <w:rFonts w:ascii="Times New Roman" w:hAnsi="Times New Roman" w:cs="Times New Roman"/>
          <w:bCs/>
          <w:iCs/>
          <w:sz w:val="24"/>
          <w:szCs w:val="24"/>
          <w:lang w:val="fr-CA"/>
        </w:rPr>
        <w:t>Par exemple, près de 3 femmes détenant un certificat d</w:t>
      </w:r>
      <w:r>
        <w:rPr>
          <w:rFonts w:ascii="Times New Roman" w:hAnsi="Times New Roman" w:cs="Times New Roman"/>
          <w:bCs/>
          <w:iCs/>
          <w:sz w:val="24"/>
          <w:szCs w:val="24"/>
          <w:lang w:val="fr-CA"/>
        </w:rPr>
        <w:t>’</w:t>
      </w:r>
      <w:r w:rsidRPr="00AD7A7B">
        <w:rPr>
          <w:rFonts w:ascii="Times New Roman" w:hAnsi="Times New Roman" w:cs="Times New Roman"/>
          <w:bCs/>
          <w:iCs/>
          <w:sz w:val="24"/>
          <w:szCs w:val="24"/>
          <w:lang w:val="fr-CA"/>
        </w:rPr>
        <w:t>apprenti sur 10 avaient étudié en coiffure, et touchaient des gains médians de 34 319 $</w:t>
      </w:r>
      <w:r>
        <w:rPr>
          <w:rFonts w:ascii="Times New Roman" w:hAnsi="Times New Roman" w:cs="Times New Roman"/>
          <w:bCs/>
          <w:iCs/>
          <w:sz w:val="24"/>
          <w:szCs w:val="24"/>
          <w:vertAlign w:val="superscript"/>
        </w:rPr>
        <w:endnoteReference w:id="65"/>
      </w:r>
      <w:r w:rsidRPr="00AD7A7B">
        <w:rPr>
          <w:rFonts w:ascii="Times New Roman" w:hAnsi="Times New Roman" w:cs="Times New Roman"/>
          <w:bCs/>
          <w:iCs/>
          <w:sz w:val="24"/>
          <w:szCs w:val="24"/>
          <w:lang w:val="fr-CA"/>
        </w:rPr>
        <w:t>.</w:t>
      </w:r>
      <w:bookmarkEnd w:id="397"/>
    </w:p>
    <w:p w14:paraId="2EEAF405" w14:textId="366FF282" w:rsidR="00EC7548" w:rsidRPr="008E73DF" w:rsidRDefault="00EC7548" w:rsidP="00EC7548">
      <w:pPr>
        <w:numPr>
          <w:ilvl w:val="0"/>
          <w:numId w:val="21"/>
        </w:numPr>
        <w:rPr>
          <w:rFonts w:ascii="Times New Roman" w:hAnsi="Times New Roman" w:cs="Times New Roman"/>
          <w:bCs/>
          <w:iCs/>
          <w:sz w:val="24"/>
          <w:szCs w:val="24"/>
          <w:lang w:val="fr-CA"/>
        </w:rPr>
      </w:pPr>
      <w:bookmarkStart w:id="398" w:name="lt_pId348"/>
      <w:r w:rsidRPr="008E73DF">
        <w:rPr>
          <w:rFonts w:ascii="Times New Roman" w:hAnsi="Times New Roman" w:cs="Times New Roman"/>
          <w:bCs/>
          <w:iCs/>
          <w:sz w:val="24"/>
          <w:szCs w:val="24"/>
          <w:lang w:val="fr-CA"/>
        </w:rPr>
        <w:t xml:space="preserve">Le pourcentage </w:t>
      </w:r>
      <w:r w:rsidRPr="008E73DF">
        <w:rPr>
          <w:rFonts w:ascii="Times New Roman" w:hAnsi="Times New Roman" w:cs="Times New Roman"/>
          <w:b/>
          <w:bCs/>
          <w:iCs/>
          <w:sz w:val="24"/>
          <w:szCs w:val="24"/>
          <w:lang w:val="fr-CA"/>
        </w:rPr>
        <w:t>d</w:t>
      </w:r>
      <w:r>
        <w:rPr>
          <w:rFonts w:ascii="Times New Roman" w:hAnsi="Times New Roman" w:cs="Times New Roman"/>
          <w:b/>
          <w:bCs/>
          <w:iCs/>
          <w:sz w:val="24"/>
          <w:szCs w:val="24"/>
          <w:lang w:val="fr-CA"/>
        </w:rPr>
        <w:t>’</w:t>
      </w:r>
      <w:r w:rsidRPr="008E73DF">
        <w:rPr>
          <w:rFonts w:ascii="Times New Roman" w:hAnsi="Times New Roman" w:cs="Times New Roman"/>
          <w:b/>
          <w:bCs/>
          <w:iCs/>
          <w:sz w:val="24"/>
          <w:szCs w:val="24"/>
          <w:lang w:val="fr-CA"/>
        </w:rPr>
        <w:t>Autochtones de sexe masculin</w:t>
      </w:r>
      <w:r w:rsidRPr="008E73DF">
        <w:rPr>
          <w:rFonts w:ascii="Times New Roman" w:hAnsi="Times New Roman" w:cs="Times New Roman"/>
          <w:bCs/>
          <w:iCs/>
          <w:sz w:val="24"/>
          <w:szCs w:val="24"/>
          <w:lang w:val="fr-CA"/>
        </w:rPr>
        <w:t xml:space="preserve"> détenant un certificat d</w:t>
      </w:r>
      <w:r>
        <w:rPr>
          <w:rFonts w:ascii="Times New Roman" w:hAnsi="Times New Roman" w:cs="Times New Roman"/>
          <w:bCs/>
          <w:iCs/>
          <w:sz w:val="24"/>
          <w:szCs w:val="24"/>
          <w:lang w:val="fr-CA"/>
        </w:rPr>
        <w:t>’</w:t>
      </w:r>
      <w:r w:rsidRPr="008E73DF">
        <w:rPr>
          <w:rFonts w:ascii="Times New Roman" w:hAnsi="Times New Roman" w:cs="Times New Roman"/>
          <w:bCs/>
          <w:iCs/>
          <w:sz w:val="24"/>
          <w:szCs w:val="24"/>
          <w:lang w:val="fr-CA"/>
        </w:rPr>
        <w:t xml:space="preserve">apprenti dans un </w:t>
      </w:r>
      <w:r w:rsidRPr="008E73DF">
        <w:rPr>
          <w:rFonts w:ascii="Times New Roman" w:hAnsi="Times New Roman" w:cs="Times New Roman"/>
          <w:b/>
          <w:bCs/>
          <w:iCs/>
          <w:sz w:val="24"/>
          <w:szCs w:val="24"/>
          <w:lang w:val="fr-CA"/>
        </w:rPr>
        <w:t>métier</w:t>
      </w:r>
      <w:r w:rsidRPr="008E73DF">
        <w:rPr>
          <w:rFonts w:ascii="Times New Roman" w:hAnsi="Times New Roman" w:cs="Times New Roman"/>
          <w:bCs/>
          <w:iCs/>
          <w:sz w:val="24"/>
          <w:szCs w:val="24"/>
          <w:lang w:val="fr-CA"/>
        </w:rPr>
        <w:t xml:space="preserve"> e</w:t>
      </w:r>
      <w:r>
        <w:rPr>
          <w:rFonts w:ascii="Times New Roman" w:hAnsi="Times New Roman" w:cs="Times New Roman"/>
          <w:bCs/>
          <w:iCs/>
          <w:sz w:val="24"/>
          <w:szCs w:val="24"/>
          <w:lang w:val="fr-CA"/>
        </w:rPr>
        <w:t>st passé de 6,8 % à 9,6 % entre 2006 et </w:t>
      </w:r>
      <w:r w:rsidRPr="008E73DF">
        <w:rPr>
          <w:rFonts w:ascii="Times New Roman" w:hAnsi="Times New Roman" w:cs="Times New Roman"/>
          <w:bCs/>
          <w:iCs/>
          <w:sz w:val="24"/>
          <w:szCs w:val="24"/>
          <w:lang w:val="fr-CA"/>
        </w:rPr>
        <w:t>2016</w:t>
      </w:r>
      <w:r>
        <w:rPr>
          <w:rFonts w:ascii="Times New Roman" w:hAnsi="Times New Roman" w:cs="Times New Roman"/>
          <w:bCs/>
          <w:iCs/>
          <w:sz w:val="24"/>
          <w:szCs w:val="24"/>
          <w:vertAlign w:val="superscript"/>
        </w:rPr>
        <w:endnoteReference w:id="66"/>
      </w:r>
      <w:r w:rsidRPr="008E73DF">
        <w:rPr>
          <w:rFonts w:ascii="Times New Roman" w:hAnsi="Times New Roman" w:cs="Times New Roman"/>
          <w:bCs/>
          <w:iCs/>
          <w:sz w:val="24"/>
          <w:szCs w:val="24"/>
          <w:lang w:val="fr-CA"/>
        </w:rPr>
        <w:t>.</w:t>
      </w:r>
      <w:bookmarkEnd w:id="398"/>
    </w:p>
    <w:p w14:paraId="06A03DA9" w14:textId="2D31EF03" w:rsidR="00EC7548" w:rsidRPr="003631C2" w:rsidRDefault="00EC7548" w:rsidP="00EC7548">
      <w:pPr>
        <w:numPr>
          <w:ilvl w:val="0"/>
          <w:numId w:val="21"/>
        </w:numPr>
        <w:rPr>
          <w:rFonts w:ascii="Times New Roman" w:hAnsi="Times New Roman" w:cs="Times New Roman"/>
          <w:bCs/>
          <w:iCs/>
          <w:sz w:val="24"/>
          <w:szCs w:val="24"/>
          <w:lang w:val="fr-CA"/>
        </w:rPr>
      </w:pPr>
      <w:bookmarkStart w:id="399" w:name="lt_pId349"/>
      <w:r w:rsidRPr="003631C2">
        <w:rPr>
          <w:rFonts w:ascii="Times New Roman" w:hAnsi="Times New Roman" w:cs="Times New Roman"/>
          <w:bCs/>
          <w:iCs/>
          <w:sz w:val="24"/>
          <w:szCs w:val="24"/>
          <w:lang w:val="fr-CA"/>
        </w:rPr>
        <w:t>En 2016, 4,9</w:t>
      </w:r>
      <w:r>
        <w:rPr>
          <w:rFonts w:ascii="Times New Roman" w:hAnsi="Times New Roman" w:cs="Times New Roman"/>
          <w:bCs/>
          <w:iCs/>
          <w:sz w:val="24"/>
          <w:szCs w:val="24"/>
          <w:lang w:val="fr-CA"/>
        </w:rPr>
        <w:t> </w:t>
      </w:r>
      <w:r w:rsidRPr="003631C2">
        <w:rPr>
          <w:rFonts w:ascii="Times New Roman" w:hAnsi="Times New Roman" w:cs="Times New Roman"/>
          <w:bCs/>
          <w:iCs/>
          <w:sz w:val="24"/>
          <w:szCs w:val="24"/>
          <w:lang w:val="fr-CA"/>
        </w:rPr>
        <w:t xml:space="preserve">% des membres des </w:t>
      </w:r>
      <w:r w:rsidRPr="003631C2">
        <w:rPr>
          <w:rFonts w:ascii="Times New Roman" w:hAnsi="Times New Roman" w:cs="Times New Roman"/>
          <w:b/>
          <w:bCs/>
          <w:iCs/>
          <w:sz w:val="24"/>
          <w:szCs w:val="24"/>
          <w:lang w:val="fr-CA"/>
        </w:rPr>
        <w:t>Premières Nations</w:t>
      </w:r>
      <w:r w:rsidRPr="003631C2">
        <w:rPr>
          <w:rFonts w:ascii="Times New Roman" w:hAnsi="Times New Roman" w:cs="Times New Roman"/>
          <w:bCs/>
          <w:iCs/>
          <w:sz w:val="24"/>
          <w:szCs w:val="24"/>
          <w:lang w:val="fr-CA"/>
        </w:rPr>
        <w:t xml:space="preserve"> ayant le </w:t>
      </w:r>
      <w:r w:rsidRPr="003631C2">
        <w:rPr>
          <w:rFonts w:ascii="Times New Roman" w:hAnsi="Times New Roman" w:cs="Times New Roman"/>
          <w:b/>
          <w:bCs/>
          <w:iCs/>
          <w:sz w:val="24"/>
          <w:szCs w:val="24"/>
          <w:lang w:val="fr-CA"/>
        </w:rPr>
        <w:t>statut d</w:t>
      </w:r>
      <w:r>
        <w:rPr>
          <w:rFonts w:ascii="Times New Roman" w:hAnsi="Times New Roman" w:cs="Times New Roman"/>
          <w:b/>
          <w:bCs/>
          <w:iCs/>
          <w:sz w:val="24"/>
          <w:szCs w:val="24"/>
          <w:lang w:val="fr-CA"/>
        </w:rPr>
        <w:t>’</w:t>
      </w:r>
      <w:r w:rsidRPr="003631C2">
        <w:rPr>
          <w:rFonts w:ascii="Times New Roman" w:hAnsi="Times New Roman" w:cs="Times New Roman"/>
          <w:b/>
          <w:bCs/>
          <w:iCs/>
          <w:sz w:val="24"/>
          <w:szCs w:val="24"/>
          <w:lang w:val="fr-CA"/>
        </w:rPr>
        <w:t>Indien inscrit</w:t>
      </w:r>
      <w:r w:rsidRPr="003631C2">
        <w:rPr>
          <w:rFonts w:ascii="Times New Roman" w:hAnsi="Times New Roman" w:cs="Times New Roman"/>
          <w:bCs/>
          <w:iCs/>
          <w:sz w:val="24"/>
          <w:szCs w:val="24"/>
          <w:lang w:val="fr-CA"/>
        </w:rPr>
        <w:t xml:space="preserve"> et </w:t>
      </w:r>
      <w:r w:rsidRPr="003631C2">
        <w:rPr>
          <w:rFonts w:ascii="Times New Roman" w:hAnsi="Times New Roman" w:cs="Times New Roman"/>
          <w:b/>
          <w:bCs/>
          <w:iCs/>
          <w:sz w:val="24"/>
          <w:szCs w:val="24"/>
          <w:lang w:val="fr-CA"/>
        </w:rPr>
        <w:t>ne</w:t>
      </w:r>
      <w:r w:rsidRPr="003631C2">
        <w:rPr>
          <w:rFonts w:ascii="Times New Roman" w:hAnsi="Times New Roman" w:cs="Times New Roman"/>
          <w:bCs/>
          <w:iCs/>
          <w:sz w:val="24"/>
          <w:szCs w:val="24"/>
          <w:lang w:val="fr-CA"/>
        </w:rPr>
        <w:t xml:space="preserve"> vivant </w:t>
      </w:r>
      <w:r w:rsidRPr="003631C2">
        <w:rPr>
          <w:rFonts w:ascii="Times New Roman" w:hAnsi="Times New Roman" w:cs="Times New Roman"/>
          <w:b/>
          <w:bCs/>
          <w:iCs/>
          <w:sz w:val="24"/>
          <w:szCs w:val="24"/>
          <w:lang w:val="fr-CA"/>
        </w:rPr>
        <w:t>pas dans une réserve</w:t>
      </w:r>
      <w:r w:rsidRPr="003631C2">
        <w:rPr>
          <w:rFonts w:ascii="Times New Roman" w:hAnsi="Times New Roman" w:cs="Times New Roman"/>
          <w:bCs/>
          <w:iCs/>
          <w:sz w:val="24"/>
          <w:szCs w:val="24"/>
          <w:lang w:val="fr-CA"/>
        </w:rPr>
        <w:t xml:space="preserve"> détenaient un certificat </w:t>
      </w:r>
      <w:r w:rsidRPr="003631C2">
        <w:rPr>
          <w:rFonts w:ascii="Times New Roman" w:hAnsi="Times New Roman" w:cs="Times New Roman"/>
          <w:b/>
          <w:bCs/>
          <w:iCs/>
          <w:sz w:val="24"/>
          <w:szCs w:val="24"/>
          <w:lang w:val="fr-CA"/>
        </w:rPr>
        <w:t>d</w:t>
      </w:r>
      <w:r>
        <w:rPr>
          <w:rFonts w:ascii="Times New Roman" w:hAnsi="Times New Roman" w:cs="Times New Roman"/>
          <w:b/>
          <w:bCs/>
          <w:iCs/>
          <w:sz w:val="24"/>
          <w:szCs w:val="24"/>
          <w:lang w:val="fr-CA"/>
        </w:rPr>
        <w:t>’</w:t>
      </w:r>
      <w:r w:rsidRPr="003631C2">
        <w:rPr>
          <w:rFonts w:ascii="Times New Roman" w:hAnsi="Times New Roman" w:cs="Times New Roman"/>
          <w:b/>
          <w:bCs/>
          <w:iCs/>
          <w:sz w:val="24"/>
          <w:szCs w:val="24"/>
          <w:lang w:val="fr-CA"/>
        </w:rPr>
        <w:t>apprenti</w:t>
      </w:r>
      <w:r>
        <w:rPr>
          <w:rFonts w:ascii="Times New Roman" w:hAnsi="Times New Roman" w:cs="Times New Roman"/>
          <w:bCs/>
          <w:iCs/>
          <w:sz w:val="24"/>
          <w:szCs w:val="24"/>
          <w:lang w:val="fr-CA"/>
        </w:rPr>
        <w:t>, comparativement à 3,9 </w:t>
      </w:r>
      <w:r w:rsidRPr="003631C2">
        <w:rPr>
          <w:rFonts w:ascii="Times New Roman" w:hAnsi="Times New Roman" w:cs="Times New Roman"/>
          <w:bCs/>
          <w:iCs/>
          <w:sz w:val="24"/>
          <w:szCs w:val="24"/>
          <w:lang w:val="fr-CA"/>
        </w:rPr>
        <w:t xml:space="preserve">% </w:t>
      </w:r>
      <w:r>
        <w:rPr>
          <w:rFonts w:ascii="Times New Roman" w:hAnsi="Times New Roman" w:cs="Times New Roman"/>
          <w:bCs/>
          <w:iCs/>
          <w:sz w:val="24"/>
          <w:szCs w:val="24"/>
          <w:lang w:val="fr-CA"/>
        </w:rPr>
        <w:t>chez</w:t>
      </w:r>
      <w:r w:rsidRPr="003631C2">
        <w:rPr>
          <w:rFonts w:ascii="Times New Roman" w:hAnsi="Times New Roman" w:cs="Times New Roman"/>
          <w:bCs/>
          <w:iCs/>
          <w:sz w:val="24"/>
          <w:szCs w:val="24"/>
          <w:lang w:val="fr-CA"/>
        </w:rPr>
        <w:t xml:space="preserve"> ceux qui vivaient </w:t>
      </w:r>
      <w:r w:rsidRPr="003631C2">
        <w:rPr>
          <w:rFonts w:ascii="Times New Roman" w:hAnsi="Times New Roman" w:cs="Times New Roman"/>
          <w:b/>
          <w:bCs/>
          <w:iCs/>
          <w:sz w:val="24"/>
          <w:szCs w:val="24"/>
          <w:lang w:val="fr-CA"/>
        </w:rPr>
        <w:t>dans une réserve</w:t>
      </w:r>
      <w:r>
        <w:rPr>
          <w:rFonts w:ascii="Times New Roman" w:hAnsi="Times New Roman" w:cs="Times New Roman"/>
          <w:bCs/>
          <w:iCs/>
          <w:sz w:val="24"/>
          <w:szCs w:val="24"/>
          <w:vertAlign w:val="superscript"/>
        </w:rPr>
        <w:endnoteReference w:id="67"/>
      </w:r>
      <w:r w:rsidRPr="003631C2">
        <w:rPr>
          <w:rFonts w:ascii="Times New Roman" w:hAnsi="Times New Roman" w:cs="Times New Roman"/>
          <w:bCs/>
          <w:iCs/>
          <w:sz w:val="24"/>
          <w:szCs w:val="24"/>
          <w:lang w:val="fr-CA"/>
        </w:rPr>
        <w:t>.</w:t>
      </w:r>
      <w:bookmarkEnd w:id="399"/>
    </w:p>
    <w:p w14:paraId="2F98C308" w14:textId="497B83D3" w:rsidR="00EB353C" w:rsidRPr="002D688A" w:rsidRDefault="00EB353C" w:rsidP="002D688A">
      <w:pPr>
        <w:pStyle w:val="Heading1"/>
        <w:keepNext/>
        <w:rPr>
          <w:sz w:val="24"/>
          <w:szCs w:val="28"/>
        </w:rPr>
      </w:pPr>
      <w:bookmarkStart w:id="400" w:name="_Toc90279356"/>
      <w:bookmarkEnd w:id="394"/>
      <w:bookmarkEnd w:id="395"/>
      <w:r w:rsidRPr="002D688A">
        <w:rPr>
          <w:sz w:val="24"/>
          <w:szCs w:val="28"/>
        </w:rPr>
        <w:t>LEADERSHIP</w:t>
      </w:r>
      <w:r w:rsidR="002D688A">
        <w:rPr>
          <w:sz w:val="24"/>
          <w:szCs w:val="28"/>
        </w:rPr>
        <w:t xml:space="preserve"> ET PARTICIPATION À LA DÉMOCRATIE</w:t>
      </w:r>
      <w:bookmarkEnd w:id="400"/>
      <w:r w:rsidRPr="002D688A">
        <w:rPr>
          <w:sz w:val="24"/>
          <w:szCs w:val="28"/>
        </w:rPr>
        <w:t xml:space="preserve"> </w:t>
      </w:r>
    </w:p>
    <w:p w14:paraId="127EE16D" w14:textId="77777777" w:rsidR="00EB353C" w:rsidRPr="00F92D56" w:rsidRDefault="00EB353C" w:rsidP="00F92D56">
      <w:pPr>
        <w:pStyle w:val="Heading2"/>
        <w:spacing w:after="240"/>
        <w:rPr>
          <w:rFonts w:ascii="Times New Roman" w:hAnsi="Times New Roman" w:cs="Times New Roman"/>
          <w:b/>
          <w:color w:val="auto"/>
          <w:sz w:val="24"/>
          <w:lang w:val="fr-CA"/>
        </w:rPr>
      </w:pPr>
      <w:bookmarkStart w:id="401" w:name="lt_pId351"/>
      <w:bookmarkStart w:id="402" w:name="_Toc90279357"/>
      <w:r w:rsidRPr="00F92D56">
        <w:rPr>
          <w:rFonts w:ascii="Times New Roman" w:hAnsi="Times New Roman" w:cs="Times New Roman"/>
          <w:b/>
          <w:color w:val="auto"/>
          <w:sz w:val="24"/>
          <w:lang w:val="fr-CA"/>
        </w:rPr>
        <w:t>Proportion de femmes occupant des postes de direction</w:t>
      </w:r>
      <w:bookmarkEnd w:id="401"/>
      <w:bookmarkEnd w:id="402"/>
      <w:r w:rsidRPr="00F92D56">
        <w:rPr>
          <w:rFonts w:ascii="Times New Roman" w:hAnsi="Times New Roman" w:cs="Times New Roman"/>
          <w:b/>
          <w:color w:val="auto"/>
          <w:sz w:val="24"/>
          <w:lang w:val="fr-CA"/>
        </w:rPr>
        <w:t xml:space="preserve"> </w:t>
      </w:r>
    </w:p>
    <w:p w14:paraId="289AD9B5" w14:textId="77777777" w:rsidR="00EB353C" w:rsidRPr="00D07035" w:rsidRDefault="00EB353C" w:rsidP="00EB353C">
      <w:pPr>
        <w:numPr>
          <w:ilvl w:val="0"/>
          <w:numId w:val="22"/>
        </w:numPr>
        <w:rPr>
          <w:rFonts w:ascii="Times New Roman" w:hAnsi="Times New Roman" w:cs="Times New Roman"/>
          <w:sz w:val="24"/>
          <w:szCs w:val="24"/>
          <w:lang w:val="fr-CA"/>
        </w:rPr>
      </w:pPr>
      <w:bookmarkStart w:id="403" w:name="lt_pId352"/>
      <w:r>
        <w:rPr>
          <w:rFonts w:ascii="Times New Roman" w:hAnsi="Times New Roman" w:cs="Times New Roman"/>
          <w:sz w:val="24"/>
          <w:szCs w:val="24"/>
          <w:lang w:val="fr-CA"/>
        </w:rPr>
        <w:t>En</w:t>
      </w:r>
      <w:r w:rsidRPr="004212A3">
        <w:rPr>
          <w:rFonts w:ascii="Times New Roman" w:hAnsi="Times New Roman" w:cs="Times New Roman"/>
          <w:sz w:val="24"/>
          <w:szCs w:val="24"/>
          <w:lang w:val="fr-CA"/>
        </w:rPr>
        <w:t xml:space="preserve"> 2019, les </w:t>
      </w:r>
      <w:r w:rsidRPr="004212A3">
        <w:rPr>
          <w:rFonts w:ascii="Times New Roman" w:hAnsi="Times New Roman" w:cs="Times New Roman"/>
          <w:b/>
          <w:sz w:val="24"/>
          <w:szCs w:val="24"/>
          <w:lang w:val="fr-CA"/>
        </w:rPr>
        <w:t>femmes</w:t>
      </w:r>
      <w:r w:rsidRPr="004212A3">
        <w:rPr>
          <w:rFonts w:ascii="Times New Roman" w:hAnsi="Times New Roman" w:cs="Times New Roman"/>
          <w:sz w:val="24"/>
          <w:szCs w:val="24"/>
          <w:lang w:val="fr-CA"/>
        </w:rPr>
        <w:t xml:space="preserve"> représentaient 35 % des </w:t>
      </w:r>
      <w:r>
        <w:rPr>
          <w:rFonts w:ascii="Times New Roman" w:hAnsi="Times New Roman" w:cs="Times New Roman"/>
          <w:sz w:val="24"/>
          <w:szCs w:val="24"/>
          <w:lang w:val="fr-CA"/>
        </w:rPr>
        <w:t>personnes</w:t>
      </w:r>
      <w:r w:rsidRPr="004212A3">
        <w:rPr>
          <w:rFonts w:ascii="Times New Roman" w:hAnsi="Times New Roman" w:cs="Times New Roman"/>
          <w:sz w:val="24"/>
          <w:szCs w:val="24"/>
          <w:lang w:val="fr-CA"/>
        </w:rPr>
        <w:t xml:space="preserve"> occupant des poste</w:t>
      </w:r>
      <w:r>
        <w:rPr>
          <w:rFonts w:ascii="Times New Roman" w:hAnsi="Times New Roman" w:cs="Times New Roman"/>
          <w:sz w:val="24"/>
          <w:szCs w:val="24"/>
          <w:lang w:val="fr-CA"/>
        </w:rPr>
        <w:t>s</w:t>
      </w:r>
      <w:r w:rsidRPr="004212A3">
        <w:rPr>
          <w:rFonts w:ascii="Times New Roman" w:hAnsi="Times New Roman" w:cs="Times New Roman"/>
          <w:sz w:val="24"/>
          <w:szCs w:val="24"/>
          <w:lang w:val="fr-CA"/>
        </w:rPr>
        <w:t xml:space="preserve"> de gestion et </w:t>
      </w:r>
      <w:r>
        <w:rPr>
          <w:rFonts w:ascii="Times New Roman" w:hAnsi="Times New Roman" w:cs="Times New Roman"/>
          <w:sz w:val="24"/>
          <w:szCs w:val="24"/>
          <w:lang w:val="fr-CA"/>
        </w:rPr>
        <w:t>32 % des personnes occupant des postes de</w:t>
      </w:r>
      <w:r w:rsidRPr="004212A3">
        <w:rPr>
          <w:rFonts w:ascii="Times New Roman" w:hAnsi="Times New Roman" w:cs="Times New Roman"/>
          <w:b/>
          <w:sz w:val="24"/>
          <w:szCs w:val="24"/>
          <w:lang w:val="fr-CA"/>
        </w:rPr>
        <w:t xml:space="preserve"> haute direction</w:t>
      </w:r>
      <w:r w:rsidRPr="00984077">
        <w:rPr>
          <w:rFonts w:ascii="Times New Roman" w:hAnsi="Times New Roman" w:cs="Times New Roman"/>
          <w:sz w:val="24"/>
          <w:szCs w:val="24"/>
          <w:vertAlign w:val="superscript"/>
        </w:rPr>
        <w:endnoteReference w:id="68"/>
      </w:r>
      <w:r w:rsidRPr="004212A3">
        <w:rPr>
          <w:rFonts w:ascii="Times New Roman" w:hAnsi="Times New Roman" w:cs="Times New Roman"/>
          <w:sz w:val="24"/>
          <w:szCs w:val="24"/>
          <w:lang w:val="fr-CA"/>
        </w:rPr>
        <w:t>.</w:t>
      </w:r>
      <w:bookmarkEnd w:id="403"/>
    </w:p>
    <w:p w14:paraId="579EB6B1" w14:textId="77777777" w:rsidR="00EB353C" w:rsidRPr="00BC3C2D" w:rsidRDefault="00EB353C" w:rsidP="00EB353C">
      <w:pPr>
        <w:numPr>
          <w:ilvl w:val="0"/>
          <w:numId w:val="22"/>
        </w:numPr>
        <w:rPr>
          <w:rFonts w:ascii="Times New Roman" w:hAnsi="Times New Roman" w:cs="Times New Roman"/>
          <w:sz w:val="24"/>
          <w:szCs w:val="24"/>
          <w:lang w:val="fr-CA"/>
        </w:rPr>
      </w:pPr>
      <w:bookmarkStart w:id="404" w:name="lt_pId353"/>
      <w:r>
        <w:rPr>
          <w:rFonts w:ascii="Times New Roman" w:hAnsi="Times New Roman" w:cs="Times New Roman"/>
          <w:sz w:val="24"/>
          <w:szCs w:val="24"/>
          <w:lang w:val="fr-CA"/>
        </w:rPr>
        <w:t>En </w:t>
      </w:r>
      <w:r w:rsidRPr="00BC3C2D">
        <w:rPr>
          <w:rFonts w:ascii="Times New Roman" w:hAnsi="Times New Roman" w:cs="Times New Roman"/>
          <w:sz w:val="24"/>
          <w:szCs w:val="24"/>
          <w:lang w:val="fr-CA"/>
        </w:rPr>
        <w:t xml:space="preserve">2016, les </w:t>
      </w:r>
      <w:r w:rsidRPr="00BC3C2D">
        <w:rPr>
          <w:rFonts w:ascii="Times New Roman" w:hAnsi="Times New Roman" w:cs="Times New Roman"/>
          <w:b/>
          <w:sz w:val="24"/>
          <w:szCs w:val="24"/>
          <w:lang w:val="fr-CA"/>
        </w:rPr>
        <w:t>femmes autochtones</w:t>
      </w:r>
      <w:r w:rsidRPr="00BC3C2D">
        <w:rPr>
          <w:rFonts w:ascii="Times New Roman" w:hAnsi="Times New Roman" w:cs="Times New Roman"/>
          <w:sz w:val="24"/>
          <w:szCs w:val="24"/>
          <w:lang w:val="fr-CA"/>
        </w:rPr>
        <w:t xml:space="preserve"> occupaient 38 % des </w:t>
      </w:r>
      <w:r w:rsidRPr="00BC3C2D">
        <w:rPr>
          <w:rFonts w:ascii="Times New Roman" w:hAnsi="Times New Roman" w:cs="Times New Roman"/>
          <w:b/>
          <w:sz w:val="24"/>
          <w:szCs w:val="24"/>
          <w:lang w:val="fr-CA"/>
        </w:rPr>
        <w:t>postes de haute direction</w:t>
      </w:r>
      <w:r w:rsidRPr="00BC3C2D">
        <w:rPr>
          <w:rFonts w:ascii="Times New Roman" w:hAnsi="Times New Roman" w:cs="Times New Roman"/>
          <w:sz w:val="24"/>
          <w:szCs w:val="24"/>
          <w:lang w:val="fr-CA"/>
        </w:rPr>
        <w:t xml:space="preserve"> détenus par des Autochtones</w:t>
      </w:r>
      <w:r>
        <w:rPr>
          <w:rFonts w:ascii="Times New Roman" w:hAnsi="Times New Roman" w:cs="Times New Roman"/>
          <w:sz w:val="24"/>
          <w:szCs w:val="24"/>
          <w:vertAlign w:val="superscript"/>
        </w:rPr>
        <w:endnoteReference w:id="69"/>
      </w:r>
      <w:r w:rsidRPr="00BC3C2D">
        <w:rPr>
          <w:rFonts w:ascii="Times New Roman" w:hAnsi="Times New Roman" w:cs="Times New Roman"/>
          <w:sz w:val="24"/>
          <w:szCs w:val="24"/>
          <w:lang w:val="fr-CA"/>
        </w:rPr>
        <w:t>.</w:t>
      </w:r>
      <w:bookmarkEnd w:id="404"/>
      <w:r w:rsidRPr="00BC3C2D">
        <w:rPr>
          <w:rFonts w:ascii="Times New Roman" w:hAnsi="Times New Roman" w:cs="Times New Roman"/>
          <w:sz w:val="24"/>
          <w:szCs w:val="24"/>
          <w:lang w:val="fr-CA"/>
        </w:rPr>
        <w:t xml:space="preserve"> </w:t>
      </w:r>
    </w:p>
    <w:p w14:paraId="7ED37824" w14:textId="77777777" w:rsidR="00EB353C" w:rsidRPr="004E64B8" w:rsidRDefault="00EB353C" w:rsidP="00EB353C">
      <w:pPr>
        <w:numPr>
          <w:ilvl w:val="1"/>
          <w:numId w:val="22"/>
        </w:numPr>
        <w:rPr>
          <w:rFonts w:ascii="Times New Roman" w:hAnsi="Times New Roman" w:cs="Times New Roman"/>
          <w:sz w:val="24"/>
          <w:szCs w:val="24"/>
          <w:lang w:val="fr-CA"/>
        </w:rPr>
      </w:pPr>
      <w:bookmarkStart w:id="406" w:name="lt_pId354"/>
      <w:r w:rsidRPr="004E64B8">
        <w:rPr>
          <w:rFonts w:ascii="Times New Roman" w:hAnsi="Times New Roman" w:cs="Times New Roman"/>
          <w:sz w:val="24"/>
          <w:szCs w:val="24"/>
          <w:lang w:val="fr-CA"/>
        </w:rPr>
        <w:t>Dans l’ensemble</w:t>
      </w:r>
      <w:r>
        <w:rPr>
          <w:rFonts w:ascii="Times New Roman" w:hAnsi="Times New Roman" w:cs="Times New Roman"/>
          <w:sz w:val="24"/>
          <w:szCs w:val="24"/>
          <w:lang w:val="fr-CA"/>
        </w:rPr>
        <w:t>,</w:t>
      </w:r>
      <w:r w:rsidRPr="004E64B8">
        <w:rPr>
          <w:rFonts w:ascii="Times New Roman" w:hAnsi="Times New Roman" w:cs="Times New Roman"/>
          <w:sz w:val="24"/>
          <w:szCs w:val="24"/>
          <w:lang w:val="fr-CA"/>
        </w:rPr>
        <w:t xml:space="preserve"> les femmes autochtones représentaient 1,2 % des </w:t>
      </w:r>
      <w:r>
        <w:rPr>
          <w:rFonts w:ascii="Times New Roman" w:hAnsi="Times New Roman" w:cs="Times New Roman"/>
          <w:sz w:val="24"/>
          <w:szCs w:val="24"/>
          <w:lang w:val="fr-CA"/>
        </w:rPr>
        <w:t>C</w:t>
      </w:r>
      <w:r w:rsidRPr="004E64B8">
        <w:rPr>
          <w:rFonts w:ascii="Times New Roman" w:hAnsi="Times New Roman" w:cs="Times New Roman"/>
          <w:sz w:val="24"/>
          <w:szCs w:val="24"/>
          <w:lang w:val="fr-CA"/>
        </w:rPr>
        <w:t xml:space="preserve">anadiens et </w:t>
      </w:r>
      <w:r>
        <w:rPr>
          <w:rFonts w:ascii="Times New Roman" w:hAnsi="Times New Roman" w:cs="Times New Roman"/>
          <w:sz w:val="24"/>
          <w:szCs w:val="24"/>
          <w:lang w:val="fr-CA"/>
        </w:rPr>
        <w:t>C</w:t>
      </w:r>
      <w:r w:rsidRPr="004E64B8">
        <w:rPr>
          <w:rFonts w:ascii="Times New Roman" w:hAnsi="Times New Roman" w:cs="Times New Roman"/>
          <w:sz w:val="24"/>
          <w:szCs w:val="24"/>
          <w:lang w:val="fr-CA"/>
        </w:rPr>
        <w:t xml:space="preserve">anadiennes qui occupaient des postes de </w:t>
      </w:r>
      <w:r>
        <w:rPr>
          <w:rFonts w:ascii="Times New Roman" w:hAnsi="Times New Roman" w:cs="Times New Roman"/>
          <w:b/>
          <w:sz w:val="24"/>
          <w:szCs w:val="24"/>
          <w:lang w:val="fr-CA"/>
        </w:rPr>
        <w:t>haute direction</w:t>
      </w:r>
      <w:r>
        <w:rPr>
          <w:rFonts w:ascii="Times New Roman" w:hAnsi="Times New Roman" w:cs="Times New Roman"/>
          <w:sz w:val="24"/>
          <w:szCs w:val="24"/>
          <w:vertAlign w:val="superscript"/>
        </w:rPr>
        <w:endnoteReference w:id="70"/>
      </w:r>
      <w:r w:rsidRPr="004E64B8">
        <w:rPr>
          <w:rFonts w:ascii="Times New Roman" w:hAnsi="Times New Roman" w:cs="Times New Roman"/>
          <w:sz w:val="24"/>
          <w:szCs w:val="24"/>
          <w:lang w:val="fr-CA"/>
        </w:rPr>
        <w:t>.</w:t>
      </w:r>
      <w:bookmarkEnd w:id="406"/>
      <w:r w:rsidRPr="004E64B8">
        <w:rPr>
          <w:rFonts w:ascii="Times New Roman" w:hAnsi="Times New Roman" w:cs="Times New Roman"/>
          <w:sz w:val="24"/>
          <w:szCs w:val="24"/>
          <w:vertAlign w:val="superscript"/>
          <w:lang w:val="fr-CA"/>
        </w:rPr>
        <w:t xml:space="preserve"> </w:t>
      </w:r>
    </w:p>
    <w:p w14:paraId="11B50719" w14:textId="77777777" w:rsidR="00EB353C" w:rsidRPr="00F0738C" w:rsidRDefault="00EB353C" w:rsidP="00EB353C">
      <w:pPr>
        <w:numPr>
          <w:ilvl w:val="0"/>
          <w:numId w:val="23"/>
        </w:numPr>
        <w:rPr>
          <w:rFonts w:ascii="Times New Roman" w:hAnsi="Times New Roman" w:cs="Times New Roman"/>
          <w:sz w:val="24"/>
          <w:szCs w:val="24"/>
          <w:lang w:val="fr-CA"/>
        </w:rPr>
      </w:pPr>
      <w:bookmarkStart w:id="408" w:name="lt_pId355"/>
      <w:r w:rsidRPr="00F0738C">
        <w:rPr>
          <w:rFonts w:ascii="Times New Roman" w:hAnsi="Times New Roman" w:cs="Times New Roman"/>
          <w:sz w:val="24"/>
          <w:szCs w:val="24"/>
          <w:lang w:val="fr-CA"/>
        </w:rPr>
        <w:t xml:space="preserve">En 2016, les </w:t>
      </w:r>
      <w:r w:rsidRPr="00F0738C">
        <w:rPr>
          <w:rFonts w:ascii="Times New Roman" w:hAnsi="Times New Roman" w:cs="Times New Roman"/>
          <w:b/>
          <w:sz w:val="24"/>
          <w:szCs w:val="24"/>
          <w:lang w:val="fr-CA"/>
        </w:rPr>
        <w:t>femmes issues de minorités visibles</w:t>
      </w:r>
      <w:r w:rsidRPr="00F0738C">
        <w:rPr>
          <w:rFonts w:ascii="Times New Roman" w:hAnsi="Times New Roman" w:cs="Times New Roman"/>
          <w:sz w:val="24"/>
          <w:szCs w:val="24"/>
          <w:lang w:val="fr-CA"/>
        </w:rPr>
        <w:t xml:space="preserve"> formaient 2,9 % des </w:t>
      </w:r>
      <w:r>
        <w:rPr>
          <w:rFonts w:ascii="Times New Roman" w:hAnsi="Times New Roman" w:cs="Times New Roman"/>
          <w:sz w:val="24"/>
          <w:szCs w:val="24"/>
          <w:lang w:val="fr-CA"/>
        </w:rPr>
        <w:t>personnes</w:t>
      </w:r>
      <w:r w:rsidRPr="00F0738C">
        <w:rPr>
          <w:rFonts w:ascii="Times New Roman" w:hAnsi="Times New Roman" w:cs="Times New Roman"/>
          <w:sz w:val="24"/>
          <w:szCs w:val="24"/>
          <w:lang w:val="fr-CA"/>
        </w:rPr>
        <w:t xml:space="preserve"> occupant des postes de </w:t>
      </w:r>
      <w:r w:rsidRPr="00F0738C">
        <w:rPr>
          <w:rFonts w:ascii="Times New Roman" w:hAnsi="Times New Roman" w:cs="Times New Roman"/>
          <w:b/>
          <w:sz w:val="24"/>
          <w:szCs w:val="24"/>
          <w:lang w:val="fr-CA"/>
        </w:rPr>
        <w:t>haute direction</w:t>
      </w:r>
      <w:r>
        <w:rPr>
          <w:rFonts w:ascii="Times New Roman" w:hAnsi="Times New Roman" w:cs="Times New Roman"/>
          <w:sz w:val="24"/>
          <w:szCs w:val="24"/>
          <w:vertAlign w:val="superscript"/>
        </w:rPr>
        <w:endnoteReference w:id="71"/>
      </w:r>
      <w:r w:rsidRPr="00F0738C">
        <w:rPr>
          <w:rFonts w:ascii="Times New Roman" w:hAnsi="Times New Roman" w:cs="Times New Roman"/>
          <w:sz w:val="24"/>
          <w:szCs w:val="24"/>
          <w:lang w:val="fr-CA"/>
        </w:rPr>
        <w:t>.</w:t>
      </w:r>
      <w:bookmarkEnd w:id="408"/>
      <w:r w:rsidRPr="00F0738C">
        <w:rPr>
          <w:rFonts w:ascii="Times New Roman" w:hAnsi="Times New Roman" w:cs="Times New Roman"/>
          <w:sz w:val="24"/>
          <w:szCs w:val="24"/>
          <w:lang w:val="fr-CA"/>
        </w:rPr>
        <w:t xml:space="preserve"> </w:t>
      </w:r>
    </w:p>
    <w:p w14:paraId="68DE13E2" w14:textId="77777777" w:rsidR="00EB353C" w:rsidRPr="00F95700" w:rsidRDefault="00EB353C" w:rsidP="00EB353C">
      <w:pPr>
        <w:numPr>
          <w:ilvl w:val="0"/>
          <w:numId w:val="22"/>
        </w:numPr>
        <w:rPr>
          <w:rFonts w:ascii="Times New Roman" w:hAnsi="Times New Roman" w:cs="Times New Roman"/>
          <w:bCs/>
          <w:iCs/>
          <w:sz w:val="24"/>
          <w:szCs w:val="24"/>
          <w:lang w:val="fr-CA"/>
        </w:rPr>
      </w:pPr>
      <w:bookmarkStart w:id="410" w:name="lt_pId356"/>
      <w:r>
        <w:rPr>
          <w:rFonts w:ascii="Times New Roman" w:hAnsi="Times New Roman" w:cs="Times New Roman"/>
          <w:sz w:val="24"/>
          <w:szCs w:val="24"/>
          <w:lang w:val="fr-CA"/>
        </w:rPr>
        <w:t>U</w:t>
      </w:r>
      <w:r w:rsidRPr="00F95700">
        <w:rPr>
          <w:rFonts w:ascii="Times New Roman" w:hAnsi="Times New Roman" w:cs="Times New Roman"/>
          <w:sz w:val="24"/>
          <w:szCs w:val="24"/>
          <w:lang w:val="fr-CA"/>
        </w:rPr>
        <w:t xml:space="preserve">niquement 26 entreprises (soit environ 4,4 %) de celles qui sont cotées à la Bourse de Toronto indiquaient avoir une femme au poste de directrice générale </w:t>
      </w:r>
      <w:r>
        <w:rPr>
          <w:rFonts w:ascii="Times New Roman" w:hAnsi="Times New Roman" w:cs="Times New Roman"/>
          <w:sz w:val="24"/>
          <w:szCs w:val="24"/>
          <w:lang w:val="fr-CA"/>
        </w:rPr>
        <w:t>en </w:t>
      </w:r>
      <w:r w:rsidRPr="00F95700">
        <w:rPr>
          <w:rFonts w:ascii="Times New Roman" w:hAnsi="Times New Roman" w:cs="Times New Roman"/>
          <w:sz w:val="24"/>
          <w:szCs w:val="24"/>
          <w:lang w:val="fr-CA"/>
        </w:rPr>
        <w:t>2020</w:t>
      </w:r>
      <w:r>
        <w:rPr>
          <w:rFonts w:ascii="Times New Roman" w:hAnsi="Times New Roman" w:cs="Times New Roman"/>
          <w:sz w:val="24"/>
          <w:szCs w:val="24"/>
          <w:vertAlign w:val="superscript"/>
        </w:rPr>
        <w:endnoteReference w:id="72"/>
      </w:r>
      <w:r w:rsidRPr="00F95700">
        <w:rPr>
          <w:rFonts w:ascii="Times New Roman" w:hAnsi="Times New Roman" w:cs="Times New Roman"/>
          <w:sz w:val="24"/>
          <w:szCs w:val="24"/>
          <w:lang w:val="fr-CA"/>
        </w:rPr>
        <w:t xml:space="preserve">. </w:t>
      </w:r>
      <w:bookmarkEnd w:id="410"/>
    </w:p>
    <w:p w14:paraId="2AADC215" w14:textId="77777777" w:rsidR="00EB353C" w:rsidRPr="006C213A" w:rsidRDefault="00EB353C" w:rsidP="00EB353C">
      <w:pPr>
        <w:numPr>
          <w:ilvl w:val="0"/>
          <w:numId w:val="22"/>
        </w:numPr>
        <w:rPr>
          <w:rFonts w:ascii="Times New Roman" w:hAnsi="Times New Roman" w:cs="Times New Roman"/>
          <w:bCs/>
          <w:iCs/>
          <w:sz w:val="24"/>
          <w:szCs w:val="24"/>
          <w:lang w:val="fr-CA"/>
        </w:rPr>
      </w:pPr>
      <w:bookmarkStart w:id="413" w:name="lt_pId357"/>
      <w:r w:rsidRPr="002A467B">
        <w:rPr>
          <w:rFonts w:ascii="Times New Roman" w:hAnsi="Times New Roman" w:cs="Times New Roman"/>
          <w:bCs/>
          <w:iCs/>
          <w:sz w:val="24"/>
          <w:szCs w:val="24"/>
          <w:lang w:val="fr-CA"/>
        </w:rPr>
        <w:lastRenderedPageBreak/>
        <w:t xml:space="preserve">En 2018, les </w:t>
      </w:r>
      <w:r w:rsidRPr="002A467B">
        <w:rPr>
          <w:rFonts w:ascii="Times New Roman" w:hAnsi="Times New Roman" w:cs="Times New Roman"/>
          <w:b/>
          <w:bCs/>
          <w:iCs/>
          <w:sz w:val="24"/>
          <w:szCs w:val="24"/>
          <w:lang w:val="fr-CA"/>
        </w:rPr>
        <w:t>femmes</w:t>
      </w:r>
      <w:r w:rsidRPr="002A467B">
        <w:rPr>
          <w:rFonts w:ascii="Times New Roman" w:hAnsi="Times New Roman" w:cs="Times New Roman"/>
          <w:bCs/>
          <w:iCs/>
          <w:sz w:val="24"/>
          <w:szCs w:val="24"/>
          <w:lang w:val="fr-CA"/>
        </w:rPr>
        <w:t xml:space="preserve"> représentaient seulement </w:t>
      </w:r>
      <w:r w:rsidRPr="002A467B">
        <w:rPr>
          <w:rFonts w:ascii="Times New Roman" w:hAnsi="Times New Roman" w:cs="Times New Roman"/>
          <w:b/>
          <w:bCs/>
          <w:iCs/>
          <w:sz w:val="24"/>
          <w:szCs w:val="24"/>
          <w:lang w:val="fr-CA"/>
        </w:rPr>
        <w:t>19,5 %</w:t>
      </w:r>
      <w:r w:rsidRPr="002A467B">
        <w:rPr>
          <w:rFonts w:ascii="Times New Roman" w:hAnsi="Times New Roman" w:cs="Times New Roman"/>
          <w:bCs/>
          <w:iCs/>
          <w:sz w:val="24"/>
          <w:szCs w:val="24"/>
          <w:lang w:val="fr-CA"/>
        </w:rPr>
        <w:t xml:space="preserve"> des </w:t>
      </w:r>
      <w:r w:rsidRPr="002A467B">
        <w:rPr>
          <w:rFonts w:ascii="Times New Roman" w:hAnsi="Times New Roman" w:cs="Times New Roman"/>
          <w:b/>
          <w:bCs/>
          <w:iCs/>
          <w:sz w:val="24"/>
          <w:szCs w:val="24"/>
          <w:lang w:val="fr-CA"/>
        </w:rPr>
        <w:t>cadres</w:t>
      </w:r>
      <w:r w:rsidRPr="002A467B">
        <w:rPr>
          <w:rFonts w:ascii="Times New Roman" w:hAnsi="Times New Roman" w:cs="Times New Roman"/>
          <w:bCs/>
          <w:iCs/>
          <w:sz w:val="24"/>
          <w:szCs w:val="24"/>
          <w:lang w:val="fr-CA"/>
        </w:rPr>
        <w:t xml:space="preserve"> </w:t>
      </w:r>
      <w:r>
        <w:rPr>
          <w:rFonts w:ascii="Times New Roman" w:hAnsi="Times New Roman" w:cs="Times New Roman"/>
          <w:bCs/>
          <w:iCs/>
          <w:sz w:val="24"/>
          <w:szCs w:val="24"/>
          <w:lang w:val="fr-CA"/>
        </w:rPr>
        <w:t xml:space="preserve">dans les entreprises figurant au palmarès </w:t>
      </w:r>
      <w:r w:rsidRPr="006C213A">
        <w:rPr>
          <w:rFonts w:ascii="Times New Roman" w:hAnsi="Times New Roman" w:cs="Times New Roman"/>
          <w:bCs/>
          <w:iCs/>
          <w:sz w:val="24"/>
          <w:szCs w:val="24"/>
          <w:lang w:val="fr-CA"/>
        </w:rPr>
        <w:t xml:space="preserve">du </w:t>
      </w:r>
      <w:r w:rsidRPr="00882305">
        <w:rPr>
          <w:rFonts w:ascii="Times New Roman" w:hAnsi="Times New Roman" w:cs="Times New Roman"/>
          <w:bCs/>
          <w:i/>
          <w:iCs/>
          <w:sz w:val="24"/>
          <w:szCs w:val="24"/>
          <w:lang w:val="fr-CA"/>
        </w:rPr>
        <w:t>Financial Post</w:t>
      </w:r>
      <w:r w:rsidRPr="006C213A">
        <w:rPr>
          <w:rFonts w:ascii="Times New Roman" w:hAnsi="Times New Roman" w:cs="Times New Roman"/>
          <w:bCs/>
          <w:iCs/>
          <w:sz w:val="24"/>
          <w:szCs w:val="24"/>
          <w:lang w:val="fr-CA"/>
        </w:rPr>
        <w:t xml:space="preserve"> (</w:t>
      </w:r>
      <w:r w:rsidRPr="006C213A">
        <w:rPr>
          <w:rFonts w:ascii="Times New Roman" w:hAnsi="Times New Roman" w:cs="Times New Roman"/>
          <w:b/>
          <w:bCs/>
          <w:iCs/>
          <w:sz w:val="24"/>
          <w:szCs w:val="24"/>
          <w:lang w:val="fr-CA"/>
        </w:rPr>
        <w:t>FP500</w:t>
      </w:r>
      <w:bookmarkStart w:id="414" w:name="lt_pId357_leftovers"/>
      <w:r w:rsidRPr="006C213A">
        <w:rPr>
          <w:rFonts w:ascii="Times New Roman" w:hAnsi="Times New Roman" w:cs="Times New Roman"/>
          <w:bCs/>
          <w:iCs/>
          <w:sz w:val="24"/>
          <w:szCs w:val="24"/>
          <w:lang w:val="fr-CA"/>
        </w:rPr>
        <w:t>)</w:t>
      </w:r>
      <w:r w:rsidRPr="006C213A">
        <w:rPr>
          <w:rFonts w:ascii="Times New Roman" w:hAnsi="Times New Roman" w:cs="Times New Roman"/>
          <w:b/>
          <w:bCs/>
          <w:iCs/>
          <w:sz w:val="24"/>
          <w:szCs w:val="24"/>
          <w:vertAlign w:val="superscript"/>
          <w:lang w:val="fr-CA"/>
        </w:rPr>
        <w:footnoteReference w:id="8"/>
      </w:r>
      <w:bookmarkEnd w:id="414"/>
      <w:r w:rsidRPr="006C213A">
        <w:rPr>
          <w:rFonts w:ascii="Times New Roman" w:hAnsi="Times New Roman" w:cs="Times New Roman"/>
          <w:bCs/>
          <w:iCs/>
          <w:sz w:val="24"/>
          <w:szCs w:val="24"/>
          <w:lang w:val="fr-CA"/>
        </w:rPr>
        <w:t xml:space="preserve">, soit une faible diminution par rapport à 2017 (elles </w:t>
      </w:r>
      <w:r>
        <w:rPr>
          <w:rFonts w:ascii="Times New Roman" w:hAnsi="Times New Roman" w:cs="Times New Roman"/>
          <w:bCs/>
          <w:iCs/>
          <w:sz w:val="24"/>
          <w:szCs w:val="24"/>
          <w:lang w:val="fr-CA"/>
        </w:rPr>
        <w:t xml:space="preserve">représentaient </w:t>
      </w:r>
      <w:r w:rsidRPr="006C213A">
        <w:rPr>
          <w:rFonts w:ascii="Times New Roman" w:hAnsi="Times New Roman" w:cs="Times New Roman"/>
          <w:bCs/>
          <w:iCs/>
          <w:sz w:val="24"/>
          <w:szCs w:val="24"/>
          <w:lang w:val="fr-CA"/>
        </w:rPr>
        <w:t>alors à 19,6 %)</w:t>
      </w:r>
      <w:r w:rsidRPr="006C213A">
        <w:rPr>
          <w:rFonts w:ascii="Times New Roman" w:hAnsi="Times New Roman" w:cs="Times New Roman"/>
          <w:bCs/>
          <w:iCs/>
          <w:sz w:val="24"/>
          <w:szCs w:val="24"/>
          <w:vertAlign w:val="superscript"/>
          <w:lang w:val="fr-CA"/>
        </w:rPr>
        <w:endnoteReference w:id="73"/>
      </w:r>
      <w:r w:rsidRPr="006C213A">
        <w:rPr>
          <w:rFonts w:ascii="Times New Roman" w:hAnsi="Times New Roman" w:cs="Times New Roman"/>
          <w:bCs/>
          <w:iCs/>
          <w:sz w:val="24"/>
          <w:szCs w:val="24"/>
          <w:lang w:val="fr-CA"/>
        </w:rPr>
        <w:t>.</w:t>
      </w:r>
      <w:bookmarkEnd w:id="413"/>
    </w:p>
    <w:p w14:paraId="66FB7891" w14:textId="77777777" w:rsidR="00EB353C" w:rsidRPr="00F92D56" w:rsidRDefault="00EB353C" w:rsidP="00F92D56">
      <w:pPr>
        <w:pStyle w:val="Heading2"/>
        <w:spacing w:after="240"/>
        <w:rPr>
          <w:rFonts w:ascii="Times New Roman" w:hAnsi="Times New Roman" w:cs="Times New Roman"/>
          <w:b/>
          <w:color w:val="auto"/>
          <w:sz w:val="24"/>
          <w:lang w:val="fr-CA"/>
        </w:rPr>
      </w:pPr>
      <w:bookmarkStart w:id="416" w:name="lt_pId358"/>
      <w:bookmarkStart w:id="417" w:name="_Toc90279358"/>
      <w:r w:rsidRPr="00F92D56">
        <w:rPr>
          <w:rFonts w:ascii="Times New Roman" w:hAnsi="Times New Roman" w:cs="Times New Roman"/>
          <w:b/>
          <w:color w:val="auto"/>
          <w:sz w:val="24"/>
          <w:lang w:val="fr-CA"/>
        </w:rPr>
        <w:t>Représentation des femmes au sein des conseils d’administration</w:t>
      </w:r>
      <w:bookmarkEnd w:id="416"/>
      <w:bookmarkEnd w:id="417"/>
    </w:p>
    <w:p w14:paraId="584D43D1" w14:textId="77777777" w:rsidR="00EB353C" w:rsidRPr="00B06D8F" w:rsidRDefault="00EB353C" w:rsidP="00EB353C">
      <w:pPr>
        <w:numPr>
          <w:ilvl w:val="0"/>
          <w:numId w:val="24"/>
        </w:numPr>
        <w:rPr>
          <w:rFonts w:ascii="Times New Roman" w:hAnsi="Times New Roman" w:cs="Times New Roman"/>
          <w:sz w:val="24"/>
          <w:szCs w:val="24"/>
          <w:lang w:val="fr-CA"/>
        </w:rPr>
      </w:pPr>
      <w:bookmarkStart w:id="418" w:name="lt_pId359"/>
      <w:r w:rsidRPr="00B06D8F">
        <w:rPr>
          <w:rFonts w:ascii="Times New Roman" w:hAnsi="Times New Roman" w:cs="Times New Roman"/>
          <w:sz w:val="24"/>
          <w:szCs w:val="24"/>
          <w:lang w:val="fr-CA"/>
        </w:rPr>
        <w:t>En 2017, 19,9 % des membres de conseil d’administration du Canada étaient des femmes.</w:t>
      </w:r>
      <w:bookmarkEnd w:id="418"/>
      <w:r w:rsidRPr="00B06D8F">
        <w:rPr>
          <w:rFonts w:ascii="Times New Roman" w:hAnsi="Times New Roman" w:cs="Times New Roman"/>
          <w:sz w:val="24"/>
          <w:szCs w:val="24"/>
          <w:lang w:val="fr-CA"/>
        </w:rPr>
        <w:t xml:space="preserve"> </w:t>
      </w:r>
      <w:bookmarkStart w:id="419" w:name="lt_pId360"/>
      <w:r w:rsidRPr="00B06D8F">
        <w:rPr>
          <w:rFonts w:ascii="Times New Roman" w:hAnsi="Times New Roman" w:cs="Times New Roman"/>
          <w:sz w:val="24"/>
          <w:szCs w:val="24"/>
          <w:lang w:val="fr-CA"/>
        </w:rPr>
        <w:t>Ce pourcentage varie selon le type d’entreprises, il passe de 35,2 % dans les entreprises publiques gouvernementales à 19,4 % dans les entreprises privées</w:t>
      </w:r>
      <w:bookmarkStart w:id="420" w:name="lt_pId360_leftovers"/>
      <w:r w:rsidRPr="00B06D8F">
        <w:rPr>
          <w:rFonts w:ascii="Times New Roman" w:hAnsi="Times New Roman" w:cs="Times New Roman"/>
          <w:sz w:val="24"/>
          <w:szCs w:val="24"/>
          <w:vertAlign w:val="superscript"/>
          <w:lang w:val="fr-CA"/>
        </w:rPr>
        <w:endnoteReference w:id="74"/>
      </w:r>
      <w:bookmarkEnd w:id="420"/>
      <w:r w:rsidRPr="00B06D8F">
        <w:rPr>
          <w:rFonts w:ascii="Times New Roman" w:hAnsi="Times New Roman" w:cs="Times New Roman"/>
          <w:sz w:val="24"/>
          <w:szCs w:val="24"/>
          <w:lang w:val="fr-CA"/>
        </w:rPr>
        <w:t>.</w:t>
      </w:r>
      <w:bookmarkEnd w:id="419"/>
      <w:r w:rsidRPr="00B06D8F">
        <w:rPr>
          <w:rFonts w:ascii="Times New Roman" w:hAnsi="Times New Roman" w:cs="Times New Roman"/>
          <w:sz w:val="24"/>
          <w:szCs w:val="24"/>
          <w:lang w:val="fr-CA"/>
        </w:rPr>
        <w:t xml:space="preserve"> </w:t>
      </w:r>
    </w:p>
    <w:p w14:paraId="272F8D68" w14:textId="77777777" w:rsidR="00EB353C" w:rsidRPr="006C213A" w:rsidRDefault="00EB353C" w:rsidP="00EB353C">
      <w:pPr>
        <w:numPr>
          <w:ilvl w:val="0"/>
          <w:numId w:val="22"/>
        </w:numPr>
        <w:rPr>
          <w:rFonts w:ascii="Times New Roman" w:hAnsi="Times New Roman" w:cs="Times New Roman"/>
          <w:bCs/>
          <w:iCs/>
          <w:sz w:val="24"/>
          <w:szCs w:val="24"/>
          <w:lang w:val="fr-CA"/>
        </w:rPr>
      </w:pPr>
      <w:bookmarkStart w:id="421" w:name="lt_pId361"/>
      <w:r w:rsidRPr="006C213A">
        <w:rPr>
          <w:rFonts w:ascii="Times New Roman" w:hAnsi="Times New Roman" w:cs="Times New Roman"/>
          <w:bCs/>
          <w:iCs/>
          <w:sz w:val="24"/>
          <w:szCs w:val="24"/>
          <w:lang w:val="fr-CA"/>
        </w:rPr>
        <w:t xml:space="preserve">En 2018, les </w:t>
      </w:r>
      <w:r w:rsidRPr="006C213A">
        <w:rPr>
          <w:rFonts w:ascii="Times New Roman" w:hAnsi="Times New Roman" w:cs="Times New Roman"/>
          <w:b/>
          <w:bCs/>
          <w:iCs/>
          <w:sz w:val="24"/>
          <w:szCs w:val="24"/>
          <w:lang w:val="fr-CA"/>
        </w:rPr>
        <w:t>femmes</w:t>
      </w:r>
      <w:r w:rsidRPr="006C213A">
        <w:rPr>
          <w:rFonts w:ascii="Times New Roman" w:hAnsi="Times New Roman" w:cs="Times New Roman"/>
          <w:bCs/>
          <w:iCs/>
          <w:sz w:val="24"/>
          <w:szCs w:val="24"/>
          <w:lang w:val="fr-CA"/>
        </w:rPr>
        <w:t xml:space="preserve"> occupaient </w:t>
      </w:r>
      <w:r w:rsidRPr="006C213A">
        <w:rPr>
          <w:rFonts w:ascii="Times New Roman" w:hAnsi="Times New Roman" w:cs="Times New Roman"/>
          <w:b/>
          <w:bCs/>
          <w:iCs/>
          <w:sz w:val="24"/>
          <w:szCs w:val="24"/>
          <w:lang w:val="fr-CA"/>
        </w:rPr>
        <w:t>25,4</w:t>
      </w:r>
      <w:r>
        <w:rPr>
          <w:rFonts w:ascii="Times New Roman" w:hAnsi="Times New Roman" w:cs="Times New Roman"/>
          <w:b/>
          <w:bCs/>
          <w:iCs/>
          <w:sz w:val="24"/>
          <w:szCs w:val="24"/>
          <w:lang w:val="fr-CA"/>
        </w:rPr>
        <w:t> </w:t>
      </w:r>
      <w:r w:rsidRPr="006C213A">
        <w:rPr>
          <w:rFonts w:ascii="Times New Roman" w:hAnsi="Times New Roman" w:cs="Times New Roman"/>
          <w:b/>
          <w:bCs/>
          <w:iCs/>
          <w:sz w:val="24"/>
          <w:szCs w:val="24"/>
          <w:lang w:val="fr-CA"/>
        </w:rPr>
        <w:t>%</w:t>
      </w:r>
      <w:r w:rsidRPr="006C213A">
        <w:rPr>
          <w:rFonts w:ascii="Times New Roman" w:hAnsi="Times New Roman" w:cs="Times New Roman"/>
          <w:bCs/>
          <w:iCs/>
          <w:sz w:val="24"/>
          <w:szCs w:val="24"/>
          <w:lang w:val="fr-CA"/>
        </w:rPr>
        <w:t xml:space="preserve"> des </w:t>
      </w:r>
      <w:r w:rsidRPr="006C213A">
        <w:rPr>
          <w:rFonts w:ascii="Times New Roman" w:hAnsi="Times New Roman" w:cs="Times New Roman"/>
          <w:b/>
          <w:bCs/>
          <w:iCs/>
          <w:sz w:val="24"/>
          <w:szCs w:val="24"/>
          <w:lang w:val="fr-CA"/>
        </w:rPr>
        <w:t>sièges au conseil d’administration des FP500</w:t>
      </w:r>
      <w:r w:rsidRPr="006C213A">
        <w:rPr>
          <w:rFonts w:ascii="Times New Roman" w:hAnsi="Times New Roman" w:cs="Times New Roman"/>
          <w:bCs/>
          <w:iCs/>
          <w:sz w:val="24"/>
          <w:szCs w:val="24"/>
          <w:lang w:val="fr-CA"/>
        </w:rPr>
        <w:t>, ce qui représente une augmentation de 2 % depuis 2017</w:t>
      </w:r>
      <w:r w:rsidRPr="006C213A">
        <w:rPr>
          <w:rFonts w:ascii="Times New Roman" w:hAnsi="Times New Roman" w:cs="Times New Roman"/>
          <w:bCs/>
          <w:iCs/>
          <w:sz w:val="24"/>
          <w:szCs w:val="24"/>
          <w:vertAlign w:val="superscript"/>
          <w:lang w:val="fr-CA"/>
        </w:rPr>
        <w:endnoteReference w:id="75"/>
      </w:r>
      <w:r w:rsidRPr="006C213A">
        <w:rPr>
          <w:rFonts w:ascii="Times New Roman" w:hAnsi="Times New Roman" w:cs="Times New Roman"/>
          <w:bCs/>
          <w:iCs/>
          <w:sz w:val="24"/>
          <w:szCs w:val="24"/>
          <w:lang w:val="fr-CA"/>
        </w:rPr>
        <w:t xml:space="preserve">. </w:t>
      </w:r>
      <w:bookmarkEnd w:id="421"/>
    </w:p>
    <w:p w14:paraId="66509882" w14:textId="77777777" w:rsidR="00EB353C" w:rsidRPr="006C213A" w:rsidRDefault="00EB353C" w:rsidP="00EB353C">
      <w:pPr>
        <w:numPr>
          <w:ilvl w:val="0"/>
          <w:numId w:val="22"/>
        </w:numPr>
        <w:rPr>
          <w:rFonts w:ascii="Times New Roman" w:hAnsi="Times New Roman" w:cs="Times New Roman"/>
          <w:bCs/>
          <w:iCs/>
          <w:sz w:val="24"/>
          <w:szCs w:val="24"/>
          <w:lang w:val="fr-CA"/>
        </w:rPr>
      </w:pPr>
      <w:bookmarkStart w:id="422" w:name="lt_pId362"/>
      <w:r w:rsidRPr="006C213A">
        <w:rPr>
          <w:rFonts w:ascii="Times New Roman" w:hAnsi="Times New Roman" w:cs="Times New Roman"/>
          <w:bCs/>
          <w:iCs/>
          <w:sz w:val="24"/>
          <w:szCs w:val="24"/>
          <w:lang w:val="fr-CA"/>
        </w:rPr>
        <w:t xml:space="preserve">Puis, toujours en 2018, un très faible pourcentage des </w:t>
      </w:r>
      <w:r w:rsidRPr="006C213A">
        <w:rPr>
          <w:rFonts w:ascii="Times New Roman" w:hAnsi="Times New Roman" w:cs="Times New Roman"/>
          <w:b/>
          <w:bCs/>
          <w:iCs/>
          <w:sz w:val="24"/>
          <w:szCs w:val="24"/>
          <w:lang w:val="fr-CA"/>
        </w:rPr>
        <w:t>sièges au conseil d’administration des FP500</w:t>
      </w:r>
      <w:r w:rsidRPr="006C213A">
        <w:rPr>
          <w:rFonts w:ascii="Times New Roman" w:hAnsi="Times New Roman" w:cs="Times New Roman"/>
          <w:bCs/>
          <w:iCs/>
          <w:sz w:val="24"/>
          <w:szCs w:val="24"/>
          <w:lang w:val="fr-CA"/>
        </w:rPr>
        <w:t xml:space="preserve"> étaient occupés par : des </w:t>
      </w:r>
      <w:r w:rsidRPr="006C213A">
        <w:rPr>
          <w:rFonts w:ascii="Times New Roman" w:hAnsi="Times New Roman" w:cs="Times New Roman"/>
          <w:b/>
          <w:bCs/>
          <w:iCs/>
          <w:sz w:val="24"/>
          <w:szCs w:val="24"/>
          <w:lang w:val="fr-CA"/>
        </w:rPr>
        <w:t>Autochtones</w:t>
      </w:r>
      <w:r w:rsidRPr="006C213A">
        <w:rPr>
          <w:rFonts w:ascii="Times New Roman" w:hAnsi="Times New Roman" w:cs="Times New Roman"/>
          <w:bCs/>
          <w:iCs/>
          <w:sz w:val="24"/>
          <w:szCs w:val="24"/>
          <w:lang w:val="fr-CA"/>
        </w:rPr>
        <w:t xml:space="preserve"> (1 %), des </w:t>
      </w:r>
      <w:r w:rsidRPr="006C213A">
        <w:rPr>
          <w:rFonts w:ascii="Times New Roman" w:hAnsi="Times New Roman" w:cs="Times New Roman"/>
          <w:b/>
          <w:bCs/>
          <w:iCs/>
          <w:sz w:val="24"/>
          <w:szCs w:val="24"/>
          <w:lang w:val="fr-CA"/>
        </w:rPr>
        <w:t>personnes issues des minorités visibles</w:t>
      </w:r>
      <w:r w:rsidRPr="006C213A">
        <w:rPr>
          <w:rFonts w:ascii="Times New Roman" w:hAnsi="Times New Roman" w:cs="Times New Roman"/>
          <w:bCs/>
          <w:iCs/>
          <w:sz w:val="24"/>
          <w:szCs w:val="24"/>
          <w:lang w:val="fr-CA"/>
        </w:rPr>
        <w:t xml:space="preserve"> (6 %), des </w:t>
      </w:r>
      <w:r w:rsidRPr="006C213A">
        <w:rPr>
          <w:rFonts w:ascii="Times New Roman" w:hAnsi="Times New Roman" w:cs="Times New Roman"/>
          <w:b/>
          <w:bCs/>
          <w:iCs/>
          <w:sz w:val="24"/>
          <w:szCs w:val="24"/>
          <w:lang w:val="fr-CA"/>
        </w:rPr>
        <w:t>personnes ayant une incapacité</w:t>
      </w:r>
      <w:r w:rsidRPr="006C213A">
        <w:rPr>
          <w:rFonts w:ascii="Times New Roman" w:hAnsi="Times New Roman" w:cs="Times New Roman"/>
          <w:bCs/>
          <w:iCs/>
          <w:sz w:val="24"/>
          <w:szCs w:val="24"/>
          <w:lang w:val="fr-CA"/>
        </w:rPr>
        <w:t xml:space="preserve"> (1 %) et des </w:t>
      </w:r>
      <w:r w:rsidRPr="006C213A">
        <w:rPr>
          <w:rFonts w:ascii="Times New Roman" w:hAnsi="Times New Roman" w:cs="Times New Roman"/>
          <w:b/>
          <w:bCs/>
          <w:iCs/>
          <w:sz w:val="24"/>
          <w:szCs w:val="24"/>
          <w:lang w:val="fr-CA"/>
        </w:rPr>
        <w:t>membres de la communauté</w:t>
      </w:r>
      <w:r>
        <w:rPr>
          <w:rFonts w:ascii="Times New Roman" w:hAnsi="Times New Roman" w:cs="Times New Roman"/>
          <w:bCs/>
          <w:iCs/>
          <w:sz w:val="24"/>
          <w:szCs w:val="24"/>
          <w:lang w:val="fr-CA"/>
        </w:rPr>
        <w:t> </w:t>
      </w:r>
      <w:r w:rsidRPr="006C213A">
        <w:rPr>
          <w:rFonts w:ascii="Times New Roman" w:hAnsi="Times New Roman" w:cs="Times New Roman"/>
          <w:b/>
          <w:bCs/>
          <w:iCs/>
          <w:sz w:val="24"/>
          <w:szCs w:val="24"/>
          <w:lang w:val="fr-CA"/>
        </w:rPr>
        <w:t>LGBTQ2+</w:t>
      </w:r>
      <w:r w:rsidRPr="006C213A">
        <w:rPr>
          <w:rFonts w:ascii="Times New Roman" w:hAnsi="Times New Roman" w:cs="Times New Roman"/>
          <w:bCs/>
          <w:iCs/>
          <w:sz w:val="24"/>
          <w:szCs w:val="24"/>
          <w:lang w:val="fr-CA"/>
        </w:rPr>
        <w:t xml:space="preserve"> (1 %)</w:t>
      </w:r>
      <w:r w:rsidRPr="006C213A">
        <w:rPr>
          <w:rFonts w:ascii="Times New Roman" w:hAnsi="Times New Roman" w:cs="Times New Roman"/>
          <w:bCs/>
          <w:iCs/>
          <w:sz w:val="24"/>
          <w:szCs w:val="24"/>
          <w:vertAlign w:val="superscript"/>
          <w:lang w:val="fr-CA"/>
        </w:rPr>
        <w:endnoteReference w:id="76"/>
      </w:r>
      <w:r w:rsidRPr="006C213A">
        <w:rPr>
          <w:rFonts w:ascii="Times New Roman" w:hAnsi="Times New Roman" w:cs="Times New Roman"/>
          <w:bCs/>
          <w:iCs/>
          <w:sz w:val="24"/>
          <w:szCs w:val="24"/>
          <w:lang w:val="fr-CA"/>
        </w:rPr>
        <w:t>.</w:t>
      </w:r>
      <w:bookmarkStart w:id="426" w:name="_Toc57815977"/>
      <w:bookmarkEnd w:id="422"/>
    </w:p>
    <w:p w14:paraId="3CF7A93D" w14:textId="77777777" w:rsidR="00EB353C" w:rsidRPr="006C213A" w:rsidRDefault="00EB353C" w:rsidP="00EB353C">
      <w:pPr>
        <w:keepNext/>
        <w:rPr>
          <w:rFonts w:ascii="Times New Roman" w:hAnsi="Times New Roman" w:cs="Times New Roman"/>
          <w:sz w:val="24"/>
          <w:szCs w:val="24"/>
          <w:u w:val="single"/>
          <w:lang w:val="fr-CA"/>
        </w:rPr>
      </w:pPr>
      <w:bookmarkStart w:id="427" w:name="lt_pId363"/>
      <w:r w:rsidRPr="006C213A">
        <w:rPr>
          <w:rFonts w:ascii="Times New Roman" w:hAnsi="Times New Roman" w:cs="Times New Roman"/>
          <w:b/>
          <w:i/>
          <w:sz w:val="24"/>
          <w:szCs w:val="24"/>
          <w:u w:val="single"/>
          <w:lang w:val="fr-CA"/>
        </w:rPr>
        <w:t xml:space="preserve">Les membres de la tranche de revenu supérieure de 1 % </w:t>
      </w:r>
      <w:bookmarkEnd w:id="427"/>
      <w:r w:rsidRPr="006C213A">
        <w:rPr>
          <w:rFonts w:ascii="Times New Roman" w:hAnsi="Times New Roman" w:cs="Times New Roman"/>
          <w:b/>
          <w:i/>
          <w:sz w:val="24"/>
          <w:szCs w:val="24"/>
          <w:u w:val="single"/>
          <w:vertAlign w:val="superscript"/>
          <w:lang w:val="fr-CA"/>
        </w:rPr>
        <w:footnoteReference w:id="9"/>
      </w:r>
      <w:bookmarkEnd w:id="426"/>
    </w:p>
    <w:p w14:paraId="0424663A" w14:textId="5D9355AC" w:rsidR="00EB353C" w:rsidRPr="006C213A" w:rsidRDefault="00EB353C" w:rsidP="00EB353C">
      <w:pPr>
        <w:keepNext/>
        <w:numPr>
          <w:ilvl w:val="0"/>
          <w:numId w:val="25"/>
        </w:numPr>
        <w:rPr>
          <w:rFonts w:ascii="Times New Roman" w:hAnsi="Times New Roman" w:cs="Times New Roman"/>
          <w:sz w:val="24"/>
          <w:szCs w:val="24"/>
          <w:lang w:val="fr-CA"/>
        </w:rPr>
      </w:pPr>
      <w:bookmarkStart w:id="429" w:name="lt_pId364"/>
      <w:r w:rsidRPr="006C213A">
        <w:rPr>
          <w:rFonts w:ascii="Times New Roman" w:hAnsi="Times New Roman" w:cs="Times New Roman"/>
          <w:sz w:val="24"/>
          <w:szCs w:val="24"/>
          <w:lang w:val="fr-CA"/>
        </w:rPr>
        <w:t xml:space="preserve">Selon le Recensement de 2016, les </w:t>
      </w:r>
      <w:r w:rsidRPr="006C213A">
        <w:rPr>
          <w:rFonts w:ascii="Times New Roman" w:hAnsi="Times New Roman" w:cs="Times New Roman"/>
          <w:b/>
          <w:sz w:val="24"/>
          <w:szCs w:val="24"/>
          <w:lang w:val="fr-CA"/>
        </w:rPr>
        <w:t>femmes</w:t>
      </w:r>
      <w:r w:rsidRPr="006C213A">
        <w:rPr>
          <w:rFonts w:ascii="Times New Roman" w:hAnsi="Times New Roman" w:cs="Times New Roman"/>
          <w:sz w:val="24"/>
          <w:szCs w:val="24"/>
          <w:lang w:val="fr-CA"/>
        </w:rPr>
        <w:t xml:space="preserve"> continuent à être </w:t>
      </w:r>
      <w:r w:rsidRPr="006C213A">
        <w:rPr>
          <w:rFonts w:ascii="Times New Roman" w:hAnsi="Times New Roman" w:cs="Times New Roman"/>
          <w:b/>
          <w:sz w:val="24"/>
          <w:szCs w:val="24"/>
          <w:lang w:val="fr-CA"/>
        </w:rPr>
        <w:t>moins représentées</w:t>
      </w:r>
      <w:r w:rsidRPr="006C213A">
        <w:rPr>
          <w:rFonts w:ascii="Times New Roman" w:hAnsi="Times New Roman" w:cs="Times New Roman"/>
          <w:sz w:val="24"/>
          <w:szCs w:val="24"/>
          <w:lang w:val="fr-CA"/>
        </w:rPr>
        <w:t xml:space="preserve"> que les </w:t>
      </w:r>
      <w:r w:rsidRPr="006C213A">
        <w:rPr>
          <w:rFonts w:ascii="Times New Roman" w:hAnsi="Times New Roman" w:cs="Times New Roman"/>
          <w:b/>
          <w:sz w:val="24"/>
          <w:szCs w:val="24"/>
          <w:lang w:val="fr-CA"/>
        </w:rPr>
        <w:t>hommes</w:t>
      </w:r>
      <w:r w:rsidRPr="006C213A">
        <w:rPr>
          <w:rFonts w:ascii="Times New Roman" w:hAnsi="Times New Roman" w:cs="Times New Roman"/>
          <w:sz w:val="24"/>
          <w:szCs w:val="24"/>
          <w:lang w:val="fr-CA"/>
        </w:rPr>
        <w:t xml:space="preserve"> au sein des groupes de revenu</w:t>
      </w:r>
      <w:r>
        <w:rPr>
          <w:rFonts w:ascii="Times New Roman" w:hAnsi="Times New Roman" w:cs="Times New Roman"/>
          <w:sz w:val="24"/>
          <w:szCs w:val="24"/>
          <w:lang w:val="fr-CA"/>
        </w:rPr>
        <w:t>s</w:t>
      </w:r>
      <w:r w:rsidRPr="006C213A">
        <w:rPr>
          <w:rFonts w:ascii="Times New Roman" w:hAnsi="Times New Roman" w:cs="Times New Roman"/>
          <w:sz w:val="24"/>
          <w:szCs w:val="24"/>
          <w:lang w:val="fr-CA"/>
        </w:rPr>
        <w:t xml:space="preserve"> les plus élevés, puisqu’elles représentaient 1 travailleur sur</w:t>
      </w:r>
      <w:r w:rsidR="009550E0">
        <w:rPr>
          <w:rFonts w:ascii="Times New Roman" w:hAnsi="Times New Roman" w:cs="Times New Roman"/>
          <w:sz w:val="24"/>
          <w:szCs w:val="24"/>
          <w:lang w:val="fr-CA"/>
        </w:rPr>
        <w:t> </w:t>
      </w:r>
      <w:r w:rsidRPr="006C213A">
        <w:rPr>
          <w:rFonts w:ascii="Times New Roman" w:hAnsi="Times New Roman" w:cs="Times New Roman"/>
          <w:sz w:val="24"/>
          <w:szCs w:val="24"/>
          <w:lang w:val="fr-CA"/>
        </w:rPr>
        <w:t xml:space="preserve">5 au sein de la </w:t>
      </w:r>
      <w:r w:rsidRPr="006C213A">
        <w:rPr>
          <w:rFonts w:ascii="Times New Roman" w:hAnsi="Times New Roman" w:cs="Times New Roman"/>
          <w:b/>
          <w:sz w:val="24"/>
          <w:szCs w:val="24"/>
          <w:lang w:val="fr-CA"/>
        </w:rPr>
        <w:t xml:space="preserve">tranche supérieure de 1 % au Canada </w:t>
      </w:r>
      <w:r w:rsidRPr="006C213A">
        <w:rPr>
          <w:rFonts w:ascii="Times New Roman" w:hAnsi="Times New Roman" w:cs="Times New Roman"/>
          <w:sz w:val="24"/>
          <w:szCs w:val="24"/>
          <w:lang w:val="fr-CA"/>
        </w:rPr>
        <w:t>en 2015</w:t>
      </w:r>
      <w:r w:rsidRPr="006C213A">
        <w:rPr>
          <w:rFonts w:ascii="Times New Roman" w:hAnsi="Times New Roman" w:cs="Times New Roman"/>
          <w:sz w:val="24"/>
          <w:szCs w:val="24"/>
          <w:vertAlign w:val="superscript"/>
          <w:lang w:val="fr-CA"/>
        </w:rPr>
        <w:endnoteReference w:id="77"/>
      </w:r>
      <w:r w:rsidRPr="006C213A">
        <w:rPr>
          <w:rFonts w:ascii="Times New Roman" w:hAnsi="Times New Roman" w:cs="Times New Roman"/>
          <w:sz w:val="24"/>
          <w:szCs w:val="24"/>
          <w:lang w:val="fr-CA"/>
        </w:rPr>
        <w:t>.</w:t>
      </w:r>
      <w:bookmarkEnd w:id="429"/>
    </w:p>
    <w:p w14:paraId="0372631D" w14:textId="2E905C85" w:rsidR="00EB353C" w:rsidRPr="006C213A" w:rsidRDefault="00EB353C" w:rsidP="00EB353C">
      <w:pPr>
        <w:numPr>
          <w:ilvl w:val="0"/>
          <w:numId w:val="25"/>
        </w:numPr>
        <w:rPr>
          <w:rFonts w:ascii="Times New Roman" w:hAnsi="Times New Roman" w:cs="Times New Roman"/>
          <w:sz w:val="24"/>
          <w:szCs w:val="24"/>
          <w:lang w:val="fr-CA"/>
        </w:rPr>
      </w:pPr>
      <w:bookmarkStart w:id="432" w:name="lt_pId365"/>
      <w:r w:rsidRPr="006C213A">
        <w:rPr>
          <w:rFonts w:ascii="Times New Roman" w:hAnsi="Times New Roman" w:cs="Times New Roman"/>
          <w:sz w:val="24"/>
          <w:szCs w:val="24"/>
          <w:lang w:val="fr-CA"/>
        </w:rPr>
        <w:t>Dans l’ensemble, 1 </w:t>
      </w:r>
      <w:r w:rsidRPr="006C213A">
        <w:rPr>
          <w:rFonts w:ascii="Times New Roman" w:hAnsi="Times New Roman" w:cs="Times New Roman"/>
          <w:b/>
          <w:sz w:val="24"/>
          <w:szCs w:val="24"/>
          <w:lang w:val="fr-CA"/>
        </w:rPr>
        <w:t>femme</w:t>
      </w:r>
      <w:r w:rsidRPr="006C213A">
        <w:rPr>
          <w:rFonts w:ascii="Times New Roman" w:hAnsi="Times New Roman" w:cs="Times New Roman"/>
          <w:sz w:val="24"/>
          <w:szCs w:val="24"/>
          <w:lang w:val="fr-CA"/>
        </w:rPr>
        <w:t xml:space="preserve"> de la tranche de 1 % sur</w:t>
      </w:r>
      <w:r w:rsidR="00360D77">
        <w:rPr>
          <w:rFonts w:ascii="Times New Roman" w:hAnsi="Times New Roman" w:cs="Times New Roman"/>
          <w:sz w:val="24"/>
          <w:szCs w:val="24"/>
          <w:lang w:val="fr-CA"/>
        </w:rPr>
        <w:t> </w:t>
      </w:r>
      <w:r w:rsidRPr="006C213A">
        <w:rPr>
          <w:rFonts w:ascii="Times New Roman" w:hAnsi="Times New Roman" w:cs="Times New Roman"/>
          <w:sz w:val="24"/>
          <w:szCs w:val="24"/>
          <w:lang w:val="fr-CA"/>
        </w:rPr>
        <w:t xml:space="preserve">7 appartenait à une </w:t>
      </w:r>
      <w:r w:rsidRPr="006C213A">
        <w:rPr>
          <w:rFonts w:ascii="Times New Roman" w:hAnsi="Times New Roman" w:cs="Times New Roman"/>
          <w:b/>
          <w:sz w:val="24"/>
          <w:szCs w:val="24"/>
          <w:lang w:val="fr-CA"/>
        </w:rPr>
        <w:t>minorité visible</w:t>
      </w:r>
      <w:r w:rsidRPr="006C213A">
        <w:rPr>
          <w:rFonts w:ascii="Times New Roman" w:hAnsi="Times New Roman" w:cs="Times New Roman"/>
          <w:sz w:val="24"/>
          <w:szCs w:val="24"/>
          <w:lang w:val="fr-CA"/>
        </w:rPr>
        <w:t xml:space="preserve"> (par rapport à 1</w:t>
      </w:r>
      <w:r w:rsidR="00472643">
        <w:rPr>
          <w:rFonts w:ascii="Times New Roman" w:hAnsi="Times New Roman" w:cs="Times New Roman"/>
          <w:sz w:val="24"/>
          <w:szCs w:val="24"/>
          <w:lang w:val="fr-CA"/>
        </w:rPr>
        <w:t> </w:t>
      </w:r>
      <w:r w:rsidRPr="006C213A">
        <w:rPr>
          <w:rFonts w:ascii="Times New Roman" w:hAnsi="Times New Roman" w:cs="Times New Roman"/>
          <w:sz w:val="24"/>
          <w:szCs w:val="24"/>
          <w:lang w:val="fr-CA"/>
        </w:rPr>
        <w:t>sur</w:t>
      </w:r>
      <w:r w:rsidR="00472643">
        <w:rPr>
          <w:rFonts w:ascii="Times New Roman" w:hAnsi="Times New Roman" w:cs="Times New Roman"/>
          <w:sz w:val="24"/>
          <w:szCs w:val="24"/>
          <w:lang w:val="fr-CA"/>
        </w:rPr>
        <w:t> </w:t>
      </w:r>
      <w:r w:rsidRPr="006C213A">
        <w:rPr>
          <w:rFonts w:ascii="Times New Roman" w:hAnsi="Times New Roman" w:cs="Times New Roman"/>
          <w:sz w:val="24"/>
          <w:szCs w:val="24"/>
          <w:lang w:val="fr-CA"/>
        </w:rPr>
        <w:t>5 au sein de la population active).</w:t>
      </w:r>
      <w:bookmarkEnd w:id="432"/>
      <w:r w:rsidRPr="006C213A">
        <w:rPr>
          <w:rFonts w:ascii="Times New Roman" w:hAnsi="Times New Roman" w:cs="Times New Roman"/>
          <w:sz w:val="24"/>
          <w:szCs w:val="24"/>
          <w:lang w:val="fr-CA"/>
        </w:rPr>
        <w:t xml:space="preserve"> </w:t>
      </w:r>
      <w:bookmarkStart w:id="433" w:name="lt_pId366"/>
      <w:r w:rsidRPr="006C213A">
        <w:rPr>
          <w:rFonts w:ascii="Times New Roman" w:hAnsi="Times New Roman" w:cs="Times New Roman"/>
          <w:sz w:val="24"/>
          <w:szCs w:val="24"/>
          <w:lang w:val="fr-CA"/>
        </w:rPr>
        <w:t>Au cours de la dernière décennie, la représentation des minorités visibles au sein de cette tranche a augmenté, passant ainsi de 9,9 % en 2005 à 13,8 % en 2015 chez les femmes, tandis que les hommes sont passés de 8 % en 2005 à 10,9 % en 2015</w:t>
      </w:r>
      <w:r w:rsidRPr="006C213A">
        <w:rPr>
          <w:rFonts w:ascii="Times New Roman" w:hAnsi="Times New Roman" w:cs="Times New Roman"/>
          <w:sz w:val="24"/>
          <w:szCs w:val="24"/>
          <w:vertAlign w:val="superscript"/>
          <w:lang w:val="fr-CA"/>
        </w:rPr>
        <w:endnoteReference w:id="78"/>
      </w:r>
      <w:r w:rsidRPr="006C213A">
        <w:rPr>
          <w:rFonts w:ascii="Times New Roman" w:hAnsi="Times New Roman" w:cs="Times New Roman"/>
          <w:sz w:val="24"/>
          <w:szCs w:val="24"/>
          <w:lang w:val="fr-CA"/>
        </w:rPr>
        <w:t>.</w:t>
      </w:r>
      <w:bookmarkEnd w:id="433"/>
    </w:p>
    <w:p w14:paraId="5651112C" w14:textId="79966959" w:rsidR="00EB353C" w:rsidRPr="006C213A" w:rsidRDefault="00EB353C" w:rsidP="00EB353C">
      <w:pPr>
        <w:numPr>
          <w:ilvl w:val="0"/>
          <w:numId w:val="25"/>
        </w:numPr>
        <w:rPr>
          <w:rFonts w:ascii="Times New Roman" w:hAnsi="Times New Roman" w:cs="Times New Roman"/>
          <w:sz w:val="24"/>
          <w:szCs w:val="24"/>
          <w:lang w:val="fr-CA"/>
        </w:rPr>
      </w:pPr>
      <w:bookmarkStart w:id="434" w:name="lt_pId367"/>
      <w:r w:rsidRPr="006C213A">
        <w:rPr>
          <w:rFonts w:ascii="Times New Roman" w:hAnsi="Times New Roman" w:cs="Times New Roman"/>
          <w:sz w:val="24"/>
          <w:szCs w:val="24"/>
          <w:lang w:val="fr-CA"/>
        </w:rPr>
        <w:t>Environ 1 </w:t>
      </w:r>
      <w:r w:rsidRPr="006C213A">
        <w:rPr>
          <w:rFonts w:ascii="Times New Roman" w:hAnsi="Times New Roman" w:cs="Times New Roman"/>
          <w:b/>
          <w:sz w:val="24"/>
          <w:szCs w:val="24"/>
          <w:lang w:val="fr-CA"/>
        </w:rPr>
        <w:t>femme</w:t>
      </w:r>
      <w:r w:rsidRPr="006C213A">
        <w:rPr>
          <w:rFonts w:ascii="Times New Roman" w:hAnsi="Times New Roman" w:cs="Times New Roman"/>
          <w:sz w:val="24"/>
          <w:szCs w:val="24"/>
          <w:lang w:val="fr-CA"/>
        </w:rPr>
        <w:t xml:space="preserve"> sur</w:t>
      </w:r>
      <w:r w:rsidR="0033346F">
        <w:rPr>
          <w:rFonts w:ascii="Times New Roman" w:hAnsi="Times New Roman" w:cs="Times New Roman"/>
          <w:sz w:val="24"/>
          <w:szCs w:val="24"/>
          <w:lang w:val="fr-CA"/>
        </w:rPr>
        <w:t> </w:t>
      </w:r>
      <w:r w:rsidRPr="006C213A">
        <w:rPr>
          <w:rFonts w:ascii="Times New Roman" w:hAnsi="Times New Roman" w:cs="Times New Roman"/>
          <w:sz w:val="24"/>
          <w:szCs w:val="24"/>
          <w:lang w:val="fr-CA"/>
        </w:rPr>
        <w:t xml:space="preserve">100 de la tranche supérieure de 1 % était </w:t>
      </w:r>
      <w:r w:rsidRPr="006C213A">
        <w:rPr>
          <w:rFonts w:ascii="Times New Roman" w:hAnsi="Times New Roman" w:cs="Times New Roman"/>
          <w:b/>
          <w:sz w:val="24"/>
          <w:szCs w:val="24"/>
          <w:lang w:val="fr-CA"/>
        </w:rPr>
        <w:t>autochtone</w:t>
      </w:r>
      <w:r w:rsidRPr="006C213A">
        <w:rPr>
          <w:rFonts w:ascii="Times New Roman" w:hAnsi="Times New Roman" w:cs="Times New Roman"/>
          <w:sz w:val="24"/>
          <w:szCs w:val="24"/>
          <w:lang w:val="fr-CA"/>
        </w:rPr>
        <w:t>, par rapport à leur part de 4 % dans la population active de la tranche inférieure de revenu de 90 %</w:t>
      </w:r>
      <w:r w:rsidRPr="006C213A">
        <w:rPr>
          <w:rFonts w:ascii="Times New Roman" w:hAnsi="Times New Roman" w:cs="Times New Roman"/>
          <w:sz w:val="24"/>
          <w:szCs w:val="24"/>
          <w:vertAlign w:val="superscript"/>
          <w:lang w:val="fr-CA"/>
        </w:rPr>
        <w:endnoteReference w:id="79"/>
      </w:r>
      <w:r w:rsidRPr="006C213A">
        <w:rPr>
          <w:rFonts w:ascii="Times New Roman" w:hAnsi="Times New Roman" w:cs="Times New Roman"/>
          <w:sz w:val="24"/>
          <w:szCs w:val="24"/>
          <w:lang w:val="fr-CA"/>
        </w:rPr>
        <w:t>.</w:t>
      </w:r>
      <w:bookmarkEnd w:id="434"/>
      <w:r w:rsidRPr="006C213A">
        <w:rPr>
          <w:rFonts w:ascii="Times New Roman" w:hAnsi="Times New Roman" w:cs="Times New Roman"/>
          <w:sz w:val="24"/>
          <w:szCs w:val="24"/>
          <w:lang w:val="fr-CA"/>
        </w:rPr>
        <w:t xml:space="preserve"> </w:t>
      </w:r>
    </w:p>
    <w:p w14:paraId="7F0CA351" w14:textId="77777777" w:rsidR="00EB353C" w:rsidRPr="009A0017" w:rsidRDefault="00EB353C" w:rsidP="00F92D56">
      <w:pPr>
        <w:pStyle w:val="Heading2"/>
        <w:spacing w:after="240"/>
        <w:rPr>
          <w:rFonts w:ascii="Times New Roman" w:hAnsi="Times New Roman" w:cs="Times New Roman"/>
          <w:b/>
          <w:sz w:val="24"/>
          <w:szCs w:val="24"/>
          <w:u w:val="single"/>
          <w:lang w:val="fr-CA"/>
        </w:rPr>
      </w:pPr>
      <w:bookmarkStart w:id="435" w:name="lt_pId368"/>
      <w:bookmarkStart w:id="436" w:name="_Toc90279359"/>
      <w:r w:rsidRPr="00F92D56">
        <w:rPr>
          <w:rFonts w:ascii="Times New Roman" w:hAnsi="Times New Roman" w:cs="Times New Roman"/>
          <w:b/>
          <w:color w:val="auto"/>
          <w:sz w:val="24"/>
          <w:lang w:val="fr-CA"/>
        </w:rPr>
        <w:t>Travail autonome et entreprises appartenant à des femmes</w:t>
      </w:r>
      <w:bookmarkEnd w:id="436"/>
      <w:r w:rsidRPr="009A0017">
        <w:rPr>
          <w:rFonts w:ascii="Times New Roman" w:hAnsi="Times New Roman" w:cs="Times New Roman"/>
          <w:b/>
          <w:sz w:val="24"/>
          <w:szCs w:val="24"/>
          <w:u w:val="single"/>
          <w:lang w:val="fr-CA"/>
        </w:rPr>
        <w:t xml:space="preserve"> </w:t>
      </w:r>
      <w:bookmarkEnd w:id="435"/>
    </w:p>
    <w:p w14:paraId="22E24E91" w14:textId="77777777" w:rsidR="00EB353C" w:rsidRPr="009A0017" w:rsidRDefault="00EB353C" w:rsidP="00EB353C">
      <w:pPr>
        <w:rPr>
          <w:rFonts w:ascii="Times New Roman" w:hAnsi="Times New Roman" w:cs="Times New Roman"/>
          <w:b/>
          <w:sz w:val="24"/>
          <w:szCs w:val="24"/>
          <w:lang w:val="fr-CA"/>
        </w:rPr>
      </w:pPr>
      <w:bookmarkStart w:id="437" w:name="lt_pId369"/>
      <w:r w:rsidRPr="009A0017">
        <w:rPr>
          <w:rFonts w:ascii="Times New Roman" w:hAnsi="Times New Roman" w:cs="Times New Roman"/>
          <w:b/>
          <w:sz w:val="24"/>
          <w:szCs w:val="24"/>
          <w:lang w:val="fr-CA"/>
        </w:rPr>
        <w:t>Travail autonome</w:t>
      </w:r>
      <w:bookmarkEnd w:id="437"/>
    </w:p>
    <w:p w14:paraId="5EECD8FB" w14:textId="77777777" w:rsidR="00EB353C" w:rsidRPr="009A0017" w:rsidRDefault="00EB353C" w:rsidP="00EB353C">
      <w:pPr>
        <w:numPr>
          <w:ilvl w:val="0"/>
          <w:numId w:val="26"/>
        </w:numPr>
        <w:rPr>
          <w:rFonts w:ascii="Times New Roman" w:hAnsi="Times New Roman" w:cs="Times New Roman"/>
          <w:sz w:val="24"/>
          <w:szCs w:val="24"/>
          <w:lang w:val="fr-CA"/>
        </w:rPr>
      </w:pPr>
      <w:bookmarkStart w:id="438" w:name="lt_pId370"/>
      <w:r w:rsidRPr="009A0017">
        <w:rPr>
          <w:rFonts w:ascii="Times New Roman" w:hAnsi="Times New Roman" w:cs="Times New Roman"/>
          <w:sz w:val="24"/>
          <w:szCs w:val="24"/>
          <w:lang w:val="fr-CA"/>
        </w:rPr>
        <w:t>En 2018, le nombre de travailleurs autonomes au Canada s’élevait à 2,9 millions, contre 1,2 million en 1976.</w:t>
      </w:r>
      <w:bookmarkEnd w:id="438"/>
      <w:r w:rsidRPr="009A0017">
        <w:rPr>
          <w:rFonts w:ascii="Times New Roman" w:hAnsi="Times New Roman" w:cs="Times New Roman"/>
          <w:sz w:val="24"/>
          <w:szCs w:val="24"/>
          <w:lang w:val="fr-CA"/>
        </w:rPr>
        <w:t xml:space="preserve"> </w:t>
      </w:r>
      <w:bookmarkStart w:id="439" w:name="lt_pId371"/>
      <w:r w:rsidRPr="009A0017">
        <w:rPr>
          <w:rFonts w:ascii="Times New Roman" w:hAnsi="Times New Roman" w:cs="Times New Roman"/>
          <w:sz w:val="24"/>
          <w:szCs w:val="24"/>
          <w:lang w:val="fr-CA"/>
        </w:rPr>
        <w:t>Les travailleurs autonomes représentaient 15 % de l’emploi total</w:t>
      </w:r>
      <w:bookmarkEnd w:id="439"/>
      <w:r w:rsidRPr="009A0017">
        <w:rPr>
          <w:rFonts w:ascii="Times New Roman" w:hAnsi="Times New Roman" w:cs="Times New Roman"/>
          <w:sz w:val="24"/>
          <w:szCs w:val="24"/>
          <w:vertAlign w:val="superscript"/>
          <w:lang w:val="fr-CA"/>
        </w:rPr>
        <w:endnoteReference w:id="80"/>
      </w:r>
      <w:r w:rsidRPr="009A0017">
        <w:rPr>
          <w:rFonts w:ascii="Times New Roman" w:hAnsi="Times New Roman" w:cs="Times New Roman"/>
          <w:sz w:val="24"/>
          <w:szCs w:val="24"/>
          <w:lang w:val="fr-CA"/>
        </w:rPr>
        <w:t xml:space="preserve">. </w:t>
      </w:r>
    </w:p>
    <w:p w14:paraId="3F4CF9E3" w14:textId="77777777" w:rsidR="00EB353C" w:rsidRPr="006C213A" w:rsidRDefault="00EB353C" w:rsidP="00EB353C">
      <w:pPr>
        <w:numPr>
          <w:ilvl w:val="0"/>
          <w:numId w:val="26"/>
        </w:numPr>
        <w:rPr>
          <w:rFonts w:ascii="Times New Roman" w:hAnsi="Times New Roman" w:cs="Times New Roman"/>
          <w:sz w:val="24"/>
          <w:szCs w:val="24"/>
          <w:lang w:val="fr-CA"/>
        </w:rPr>
      </w:pPr>
      <w:bookmarkStart w:id="442" w:name="lt_pId372"/>
      <w:r w:rsidRPr="009A0017">
        <w:rPr>
          <w:rFonts w:ascii="Times New Roman" w:hAnsi="Times New Roman" w:cs="Times New Roman"/>
          <w:sz w:val="24"/>
          <w:szCs w:val="24"/>
          <w:lang w:val="fr-CA"/>
        </w:rPr>
        <w:t>Parmi ces travailleurs autonomes, 62</w:t>
      </w:r>
      <w:r w:rsidRPr="006C213A">
        <w:rPr>
          <w:rFonts w:ascii="Times New Roman" w:hAnsi="Times New Roman" w:cs="Times New Roman"/>
          <w:sz w:val="24"/>
          <w:szCs w:val="24"/>
          <w:lang w:val="fr-CA"/>
        </w:rPr>
        <w:t> % étaient des hommes et 38 %, des femmes</w:t>
      </w:r>
      <w:bookmarkEnd w:id="442"/>
      <w:r w:rsidRPr="006C213A">
        <w:rPr>
          <w:rFonts w:ascii="Times New Roman" w:hAnsi="Times New Roman" w:cs="Times New Roman"/>
          <w:sz w:val="24"/>
          <w:szCs w:val="24"/>
          <w:vertAlign w:val="superscript"/>
          <w:lang w:val="fr-CA"/>
        </w:rPr>
        <w:endnoteReference w:id="81"/>
      </w:r>
      <w:r>
        <w:rPr>
          <w:rFonts w:ascii="Times New Roman" w:hAnsi="Times New Roman" w:cs="Times New Roman"/>
          <w:sz w:val="24"/>
          <w:szCs w:val="24"/>
          <w:lang w:val="fr-CA"/>
        </w:rPr>
        <w:t>.</w:t>
      </w:r>
      <w:r w:rsidRPr="006C213A">
        <w:rPr>
          <w:rFonts w:ascii="Times New Roman" w:hAnsi="Times New Roman" w:cs="Times New Roman"/>
          <w:sz w:val="24"/>
          <w:szCs w:val="24"/>
          <w:lang w:val="fr-CA"/>
        </w:rPr>
        <w:t xml:space="preserve"> </w:t>
      </w:r>
    </w:p>
    <w:p w14:paraId="071B581A" w14:textId="77777777" w:rsidR="00EB353C" w:rsidRPr="008A08A9" w:rsidRDefault="00EB353C" w:rsidP="00EB353C">
      <w:pPr>
        <w:numPr>
          <w:ilvl w:val="0"/>
          <w:numId w:val="29"/>
        </w:numPr>
        <w:rPr>
          <w:rFonts w:ascii="Times New Roman" w:hAnsi="Times New Roman" w:cs="Times New Roman"/>
          <w:sz w:val="24"/>
          <w:szCs w:val="24"/>
          <w:lang w:val="fr-CA"/>
        </w:rPr>
      </w:pPr>
      <w:bookmarkStart w:id="443" w:name="lt_pId373"/>
      <w:r w:rsidRPr="006C213A">
        <w:rPr>
          <w:rFonts w:ascii="Times New Roman" w:hAnsi="Times New Roman" w:cs="Times New Roman"/>
          <w:sz w:val="24"/>
          <w:szCs w:val="24"/>
          <w:lang w:val="fr-CA"/>
        </w:rPr>
        <w:lastRenderedPageBreak/>
        <w:t xml:space="preserve">La proportion de femmes au sein de ce groupe a augmenté </w:t>
      </w:r>
      <w:r>
        <w:rPr>
          <w:rFonts w:ascii="Times New Roman" w:hAnsi="Times New Roman" w:cs="Times New Roman"/>
          <w:sz w:val="24"/>
          <w:szCs w:val="24"/>
          <w:lang w:val="fr-CA"/>
        </w:rPr>
        <w:t>de</w:t>
      </w:r>
      <w:r w:rsidRPr="006C213A">
        <w:rPr>
          <w:rFonts w:ascii="Times New Roman" w:hAnsi="Times New Roman" w:cs="Times New Roman"/>
          <w:sz w:val="24"/>
          <w:szCs w:val="24"/>
          <w:lang w:val="fr-CA"/>
        </w:rPr>
        <w:t xml:space="preserve"> 12 % au cours des 40 dernières années, </w:t>
      </w:r>
      <w:r>
        <w:rPr>
          <w:rFonts w:ascii="Times New Roman" w:hAnsi="Times New Roman" w:cs="Times New Roman"/>
          <w:sz w:val="24"/>
          <w:szCs w:val="24"/>
          <w:lang w:val="fr-CA"/>
        </w:rPr>
        <w:t>reflétant ainsi</w:t>
      </w:r>
      <w:r w:rsidRPr="006C213A">
        <w:rPr>
          <w:rFonts w:ascii="Times New Roman" w:hAnsi="Times New Roman" w:cs="Times New Roman"/>
          <w:sz w:val="24"/>
          <w:szCs w:val="24"/>
          <w:lang w:val="fr-CA"/>
        </w:rPr>
        <w:t xml:space="preserve"> la participation croissante des femmes à la vie active au cours de cette période</w:t>
      </w:r>
      <w:r w:rsidRPr="006C213A">
        <w:rPr>
          <w:rFonts w:ascii="Times New Roman" w:hAnsi="Times New Roman" w:cs="Times New Roman"/>
          <w:sz w:val="24"/>
          <w:szCs w:val="24"/>
          <w:vertAlign w:val="superscript"/>
          <w:lang w:val="fr-CA"/>
        </w:rPr>
        <w:endnoteReference w:id="82"/>
      </w:r>
      <w:r w:rsidRPr="006C213A">
        <w:rPr>
          <w:rFonts w:ascii="Times New Roman" w:hAnsi="Times New Roman" w:cs="Times New Roman"/>
          <w:sz w:val="24"/>
          <w:szCs w:val="24"/>
          <w:lang w:val="fr-CA"/>
        </w:rPr>
        <w:t>.</w:t>
      </w:r>
      <w:bookmarkEnd w:id="443"/>
      <w:r w:rsidRPr="006C213A">
        <w:rPr>
          <w:rFonts w:ascii="Times New Roman" w:hAnsi="Times New Roman" w:cs="Times New Roman"/>
          <w:sz w:val="24"/>
          <w:szCs w:val="24"/>
          <w:vertAlign w:val="superscript"/>
          <w:lang w:val="fr-CA"/>
        </w:rPr>
        <w:t xml:space="preserve"> </w:t>
      </w:r>
      <w:bookmarkStart w:id="444" w:name="lt_pId375"/>
    </w:p>
    <w:p w14:paraId="3F0FA0BB" w14:textId="77777777" w:rsidR="00EB353C" w:rsidRPr="008A08A9" w:rsidRDefault="00EB353C" w:rsidP="00EB353C">
      <w:pPr>
        <w:rPr>
          <w:rFonts w:ascii="Times New Roman" w:hAnsi="Times New Roman" w:cs="Times New Roman"/>
          <w:b/>
          <w:sz w:val="24"/>
          <w:szCs w:val="24"/>
          <w:lang w:val="fr-CA"/>
        </w:rPr>
      </w:pPr>
      <w:r w:rsidRPr="008A08A9">
        <w:rPr>
          <w:rFonts w:ascii="Times New Roman" w:hAnsi="Times New Roman" w:cs="Times New Roman"/>
          <w:b/>
          <w:sz w:val="24"/>
          <w:szCs w:val="24"/>
          <w:lang w:val="fr-CA"/>
        </w:rPr>
        <w:t>Entreprises appartenant à des femmes</w:t>
      </w:r>
    </w:p>
    <w:p w14:paraId="5596041E" w14:textId="77777777" w:rsidR="00EB353C" w:rsidRPr="006C213A" w:rsidRDefault="00EB353C" w:rsidP="00EB353C">
      <w:pPr>
        <w:numPr>
          <w:ilvl w:val="0"/>
          <w:numId w:val="29"/>
        </w:numPr>
        <w:rPr>
          <w:rFonts w:ascii="Times New Roman" w:hAnsi="Times New Roman" w:cs="Times New Roman"/>
          <w:sz w:val="24"/>
          <w:szCs w:val="24"/>
          <w:lang w:val="fr-CA"/>
        </w:rPr>
      </w:pPr>
      <w:r w:rsidRPr="006C213A">
        <w:rPr>
          <w:rFonts w:ascii="Times New Roman" w:hAnsi="Times New Roman" w:cs="Times New Roman"/>
          <w:sz w:val="24"/>
          <w:szCs w:val="24"/>
          <w:lang w:val="fr-CA"/>
        </w:rPr>
        <w:t>Selon un rapport publié en 2018, une moyenne annuelle de 275 300 </w:t>
      </w:r>
      <w:r w:rsidRPr="006C213A">
        <w:rPr>
          <w:rFonts w:ascii="Times New Roman" w:hAnsi="Times New Roman" w:cs="Times New Roman"/>
          <w:b/>
          <w:sz w:val="24"/>
          <w:szCs w:val="24"/>
          <w:lang w:val="fr-CA"/>
        </w:rPr>
        <w:t>entreprises appartena</w:t>
      </w:r>
      <w:r>
        <w:rPr>
          <w:rFonts w:ascii="Times New Roman" w:hAnsi="Times New Roman" w:cs="Times New Roman"/>
          <w:b/>
          <w:sz w:val="24"/>
          <w:szCs w:val="24"/>
          <w:lang w:val="fr-CA"/>
        </w:rPr>
        <w:t>ien</w:t>
      </w:r>
      <w:r w:rsidRPr="006C213A">
        <w:rPr>
          <w:rFonts w:ascii="Times New Roman" w:hAnsi="Times New Roman" w:cs="Times New Roman"/>
          <w:b/>
          <w:sz w:val="24"/>
          <w:szCs w:val="24"/>
          <w:lang w:val="fr-CA"/>
        </w:rPr>
        <w:t>t à des femmes</w:t>
      </w:r>
      <w:bookmarkStart w:id="445" w:name="lt_pId375_leftovers"/>
      <w:r w:rsidRPr="006C213A">
        <w:rPr>
          <w:rFonts w:ascii="Times New Roman" w:hAnsi="Times New Roman" w:cs="Times New Roman"/>
          <w:sz w:val="24"/>
          <w:szCs w:val="24"/>
          <w:vertAlign w:val="superscript"/>
          <w:lang w:val="fr-CA"/>
        </w:rPr>
        <w:footnoteReference w:id="10"/>
      </w:r>
      <w:bookmarkEnd w:id="445"/>
      <w:r>
        <w:rPr>
          <w:rFonts w:ascii="Times New Roman" w:hAnsi="Times New Roman" w:cs="Times New Roman"/>
          <w:sz w:val="24"/>
          <w:szCs w:val="24"/>
          <w:lang w:val="fr-CA"/>
        </w:rPr>
        <w:t xml:space="preserve"> entre 2005 et 2013;</w:t>
      </w:r>
      <w:r w:rsidRPr="006C213A">
        <w:rPr>
          <w:rFonts w:ascii="Times New Roman" w:hAnsi="Times New Roman" w:cs="Times New Roman"/>
          <w:sz w:val="24"/>
          <w:szCs w:val="24"/>
          <w:lang w:val="fr-CA"/>
        </w:rPr>
        <w:t xml:space="preserve"> ces entreprises employaient 828 700 travailleurs.</w:t>
      </w:r>
      <w:bookmarkEnd w:id="444"/>
      <w:r w:rsidRPr="006C213A">
        <w:rPr>
          <w:rFonts w:ascii="Times New Roman" w:hAnsi="Times New Roman" w:cs="Times New Roman"/>
          <w:sz w:val="24"/>
          <w:szCs w:val="24"/>
          <w:lang w:val="fr-CA"/>
        </w:rPr>
        <w:t xml:space="preserve"> </w:t>
      </w:r>
      <w:bookmarkStart w:id="447" w:name="lt_pId376"/>
      <w:r w:rsidRPr="006C213A">
        <w:rPr>
          <w:rFonts w:ascii="Times New Roman" w:hAnsi="Times New Roman" w:cs="Times New Roman"/>
          <w:sz w:val="24"/>
          <w:szCs w:val="24"/>
          <w:lang w:val="fr-CA"/>
        </w:rPr>
        <w:t xml:space="preserve">Les </w:t>
      </w:r>
      <w:r w:rsidRPr="00893A0C">
        <w:rPr>
          <w:rFonts w:ascii="Times New Roman" w:hAnsi="Times New Roman" w:cs="Times New Roman"/>
          <w:b/>
          <w:sz w:val="24"/>
          <w:szCs w:val="24"/>
          <w:lang w:val="fr-CA"/>
        </w:rPr>
        <w:t>entreprises détenues par des femmes</w:t>
      </w:r>
      <w:r w:rsidRPr="006C213A">
        <w:rPr>
          <w:rFonts w:ascii="Times New Roman" w:hAnsi="Times New Roman" w:cs="Times New Roman"/>
          <w:sz w:val="24"/>
          <w:szCs w:val="24"/>
          <w:lang w:val="fr-CA"/>
        </w:rPr>
        <w:t xml:space="preserve"> représentaient </w:t>
      </w:r>
      <w:r w:rsidRPr="006C213A">
        <w:rPr>
          <w:rFonts w:ascii="Times New Roman" w:hAnsi="Times New Roman" w:cs="Times New Roman"/>
          <w:b/>
          <w:sz w:val="24"/>
          <w:szCs w:val="24"/>
          <w:lang w:val="fr-CA"/>
        </w:rPr>
        <w:t>18 %</w:t>
      </w:r>
      <w:r w:rsidRPr="006C213A">
        <w:rPr>
          <w:rFonts w:ascii="Times New Roman" w:hAnsi="Times New Roman" w:cs="Times New Roman"/>
          <w:sz w:val="24"/>
          <w:szCs w:val="24"/>
          <w:lang w:val="fr-CA"/>
        </w:rPr>
        <w:t xml:space="preserve"> de </w:t>
      </w:r>
      <w:r w:rsidRPr="00C100A5">
        <w:rPr>
          <w:rFonts w:ascii="Times New Roman" w:hAnsi="Times New Roman" w:cs="Times New Roman"/>
          <w:b/>
          <w:sz w:val="24"/>
          <w:szCs w:val="24"/>
          <w:u w:val="single"/>
          <w:lang w:val="fr-CA"/>
        </w:rPr>
        <w:t>l’ensemble</w:t>
      </w:r>
      <w:r w:rsidRPr="00C100A5">
        <w:rPr>
          <w:rFonts w:ascii="Times New Roman" w:hAnsi="Times New Roman" w:cs="Times New Roman"/>
          <w:b/>
          <w:sz w:val="24"/>
          <w:szCs w:val="24"/>
          <w:lang w:val="fr-CA"/>
        </w:rPr>
        <w:t xml:space="preserve"> des entreprises privées</w:t>
      </w:r>
      <w:r w:rsidRPr="00C100A5">
        <w:rPr>
          <w:rFonts w:ascii="Times New Roman" w:hAnsi="Times New Roman" w:cs="Times New Roman"/>
          <w:sz w:val="24"/>
          <w:szCs w:val="24"/>
          <w:lang w:val="fr-CA"/>
        </w:rPr>
        <w:t xml:space="preserve"> et 15 % de l’emploi dans les entreprises privées</w:t>
      </w:r>
      <w:bookmarkStart w:id="448" w:name="lt_pId376_leftovers"/>
      <w:r w:rsidRPr="00C100A5">
        <w:rPr>
          <w:rFonts w:ascii="Times New Roman" w:hAnsi="Times New Roman" w:cs="Times New Roman"/>
          <w:sz w:val="24"/>
          <w:szCs w:val="24"/>
          <w:vertAlign w:val="superscript"/>
          <w:lang w:val="fr-CA"/>
        </w:rPr>
        <w:footnoteReference w:id="11"/>
      </w:r>
      <w:bookmarkEnd w:id="448"/>
      <w:r w:rsidRPr="00C100A5">
        <w:rPr>
          <w:rFonts w:ascii="Times New Roman" w:hAnsi="Times New Roman" w:cs="Times New Roman"/>
          <w:sz w:val="24"/>
          <w:szCs w:val="24"/>
          <w:lang w:val="fr-CA"/>
        </w:rPr>
        <w:t xml:space="preserve"> </w:t>
      </w:r>
      <w:r w:rsidRPr="006C213A">
        <w:rPr>
          <w:rFonts w:ascii="Times New Roman" w:hAnsi="Times New Roman" w:cs="Times New Roman"/>
          <w:sz w:val="24"/>
          <w:szCs w:val="24"/>
          <w:vertAlign w:val="superscript"/>
          <w:lang w:val="fr-CA"/>
        </w:rPr>
        <w:endnoteReference w:id="83"/>
      </w:r>
      <w:r w:rsidRPr="006C213A">
        <w:rPr>
          <w:rFonts w:ascii="Times New Roman" w:hAnsi="Times New Roman" w:cs="Times New Roman"/>
          <w:sz w:val="24"/>
          <w:szCs w:val="24"/>
          <w:lang w:val="fr-CA"/>
        </w:rPr>
        <w:t>.</w:t>
      </w:r>
      <w:bookmarkEnd w:id="447"/>
    </w:p>
    <w:p w14:paraId="7728D919" w14:textId="3399130B" w:rsidR="00EB353C" w:rsidRPr="00DA54AB" w:rsidRDefault="00EB353C" w:rsidP="00EB353C">
      <w:pPr>
        <w:numPr>
          <w:ilvl w:val="1"/>
          <w:numId w:val="29"/>
        </w:numPr>
        <w:rPr>
          <w:rFonts w:ascii="Times New Roman" w:hAnsi="Times New Roman" w:cs="Times New Roman"/>
          <w:sz w:val="24"/>
          <w:szCs w:val="24"/>
          <w:lang w:val="fr-CA"/>
        </w:rPr>
      </w:pPr>
      <w:bookmarkStart w:id="454" w:name="lt_pId377"/>
      <w:r w:rsidRPr="00DA54AB">
        <w:rPr>
          <w:rFonts w:ascii="Times New Roman" w:hAnsi="Times New Roman" w:cs="Times New Roman"/>
          <w:sz w:val="24"/>
          <w:szCs w:val="24"/>
          <w:lang w:val="fr-CA"/>
        </w:rPr>
        <w:t>Les entrepreneuses sont plus susceptibles de travailler au sein des secteurs des services, des services sociaux, de la santé et de la beauté ainsi que de l’alimentation que dans les secteurs de la fabrication et de la technologie</w:t>
      </w:r>
      <w:r w:rsidRPr="00DA54AB">
        <w:rPr>
          <w:rFonts w:ascii="Times New Roman" w:hAnsi="Times New Roman" w:cs="Times New Roman"/>
          <w:sz w:val="24"/>
          <w:szCs w:val="24"/>
          <w:vertAlign w:val="superscript"/>
        </w:rPr>
        <w:endnoteReference w:id="84"/>
      </w:r>
      <w:r w:rsidRPr="00DA54AB">
        <w:rPr>
          <w:rFonts w:ascii="Times New Roman" w:hAnsi="Times New Roman" w:cs="Times New Roman"/>
          <w:sz w:val="24"/>
          <w:szCs w:val="24"/>
          <w:lang w:val="fr-CA"/>
        </w:rPr>
        <w:t>.</w:t>
      </w:r>
      <w:bookmarkEnd w:id="454"/>
    </w:p>
    <w:p w14:paraId="751D8AFE" w14:textId="77777777" w:rsidR="00EB353C" w:rsidRPr="00C100A5" w:rsidRDefault="00EB353C" w:rsidP="00EB353C">
      <w:pPr>
        <w:numPr>
          <w:ilvl w:val="0"/>
          <w:numId w:val="29"/>
        </w:numPr>
        <w:rPr>
          <w:rFonts w:ascii="Times New Roman" w:hAnsi="Times New Roman" w:cs="Times New Roman"/>
          <w:sz w:val="24"/>
          <w:szCs w:val="24"/>
          <w:lang w:val="fr-CA"/>
        </w:rPr>
      </w:pPr>
      <w:bookmarkStart w:id="458" w:name="lt_pId378"/>
      <w:r>
        <w:rPr>
          <w:rFonts w:ascii="Times New Roman" w:hAnsi="Times New Roman" w:cs="Times New Roman"/>
          <w:sz w:val="24"/>
          <w:szCs w:val="24"/>
          <w:lang w:val="fr-CA"/>
        </w:rPr>
        <w:t>En revanche, de 2005 à </w:t>
      </w:r>
      <w:r w:rsidRPr="00C100A5">
        <w:rPr>
          <w:rFonts w:ascii="Times New Roman" w:hAnsi="Times New Roman" w:cs="Times New Roman"/>
          <w:sz w:val="24"/>
          <w:szCs w:val="24"/>
          <w:lang w:val="fr-CA"/>
        </w:rPr>
        <w:t>2013, il y avait en moyenne chaque année plus d</w:t>
      </w:r>
      <w:r>
        <w:rPr>
          <w:rFonts w:ascii="Times New Roman" w:hAnsi="Times New Roman" w:cs="Times New Roman"/>
          <w:sz w:val="24"/>
          <w:szCs w:val="24"/>
          <w:lang w:val="fr-CA"/>
        </w:rPr>
        <w:t>’</w:t>
      </w:r>
      <w:r w:rsidRPr="00C100A5">
        <w:rPr>
          <w:rFonts w:ascii="Times New Roman" w:hAnsi="Times New Roman" w:cs="Times New Roman"/>
          <w:sz w:val="24"/>
          <w:szCs w:val="24"/>
          <w:lang w:val="fr-CA"/>
        </w:rPr>
        <w:t>un million d</w:t>
      </w:r>
      <w:r>
        <w:rPr>
          <w:rFonts w:ascii="Times New Roman" w:hAnsi="Times New Roman" w:cs="Times New Roman"/>
          <w:sz w:val="24"/>
          <w:szCs w:val="24"/>
          <w:lang w:val="fr-CA"/>
        </w:rPr>
        <w:t>’</w:t>
      </w:r>
      <w:r w:rsidRPr="00C100A5">
        <w:rPr>
          <w:rFonts w:ascii="Times New Roman" w:hAnsi="Times New Roman" w:cs="Times New Roman"/>
          <w:b/>
          <w:sz w:val="24"/>
          <w:szCs w:val="24"/>
          <w:lang w:val="fr-CA"/>
        </w:rPr>
        <w:t>entreprises appartenant à des hommes</w:t>
      </w:r>
      <w:r>
        <w:rPr>
          <w:rFonts w:ascii="Times New Roman" w:hAnsi="Times New Roman" w:cs="Times New Roman"/>
          <w:sz w:val="24"/>
          <w:szCs w:val="24"/>
          <w:lang w:val="fr-CA"/>
        </w:rPr>
        <w:t xml:space="preserve">; elles </w:t>
      </w:r>
      <w:r w:rsidRPr="00C100A5">
        <w:rPr>
          <w:rFonts w:ascii="Times New Roman" w:hAnsi="Times New Roman" w:cs="Times New Roman"/>
          <w:sz w:val="24"/>
          <w:szCs w:val="24"/>
          <w:lang w:val="fr-CA"/>
        </w:rPr>
        <w:t>embauchaient 4,1 millions d</w:t>
      </w:r>
      <w:r>
        <w:rPr>
          <w:rFonts w:ascii="Times New Roman" w:hAnsi="Times New Roman" w:cs="Times New Roman"/>
          <w:sz w:val="24"/>
          <w:szCs w:val="24"/>
          <w:lang w:val="fr-CA"/>
        </w:rPr>
        <w:t>’</w:t>
      </w:r>
      <w:r w:rsidRPr="00C100A5">
        <w:rPr>
          <w:rFonts w:ascii="Times New Roman" w:hAnsi="Times New Roman" w:cs="Times New Roman"/>
          <w:sz w:val="24"/>
          <w:szCs w:val="24"/>
          <w:lang w:val="fr-CA"/>
        </w:rPr>
        <w:t>employés.</w:t>
      </w:r>
      <w:bookmarkEnd w:id="458"/>
      <w:r w:rsidRPr="00C100A5">
        <w:rPr>
          <w:rFonts w:ascii="Times New Roman" w:hAnsi="Times New Roman" w:cs="Times New Roman"/>
          <w:sz w:val="24"/>
          <w:szCs w:val="24"/>
          <w:lang w:val="fr-CA"/>
        </w:rPr>
        <w:t xml:space="preserve"> </w:t>
      </w:r>
      <w:bookmarkStart w:id="459" w:name="lt_pId379"/>
      <w:r w:rsidRPr="00E12314">
        <w:rPr>
          <w:rFonts w:ascii="Times New Roman" w:hAnsi="Times New Roman" w:cs="Times New Roman"/>
          <w:sz w:val="24"/>
          <w:szCs w:val="24"/>
          <w:lang w:val="fr-CA"/>
        </w:rPr>
        <w:t xml:space="preserve">Ces sociétés représentaient </w:t>
      </w:r>
      <w:r w:rsidRPr="00E12314">
        <w:rPr>
          <w:rFonts w:ascii="Times New Roman" w:hAnsi="Times New Roman" w:cs="Times New Roman"/>
          <w:b/>
          <w:sz w:val="24"/>
          <w:szCs w:val="24"/>
          <w:lang w:val="fr-CA"/>
        </w:rPr>
        <w:t>67 %</w:t>
      </w:r>
      <w:r w:rsidRPr="00E12314">
        <w:rPr>
          <w:rFonts w:ascii="Times New Roman" w:hAnsi="Times New Roman" w:cs="Times New Roman"/>
          <w:sz w:val="24"/>
          <w:szCs w:val="24"/>
          <w:lang w:val="fr-CA"/>
        </w:rPr>
        <w:t xml:space="preserve"> des entreprises privées et 73 % de l’emploi dans ce type d’entreprises</w:t>
      </w:r>
      <w:r>
        <w:rPr>
          <w:rFonts w:ascii="Times New Roman" w:hAnsi="Times New Roman" w:cs="Times New Roman"/>
          <w:sz w:val="24"/>
          <w:szCs w:val="24"/>
          <w:vertAlign w:val="superscript"/>
        </w:rPr>
        <w:endnoteReference w:id="85"/>
      </w:r>
      <w:r w:rsidRPr="00E12314">
        <w:rPr>
          <w:rFonts w:ascii="Times New Roman" w:hAnsi="Times New Roman" w:cs="Times New Roman"/>
          <w:sz w:val="24"/>
          <w:szCs w:val="24"/>
          <w:lang w:val="fr-CA"/>
        </w:rPr>
        <w:t>.</w:t>
      </w:r>
      <w:bookmarkEnd w:id="459"/>
      <w:r w:rsidRPr="00C100A5">
        <w:rPr>
          <w:rFonts w:ascii="Times New Roman" w:hAnsi="Times New Roman" w:cs="Times New Roman"/>
          <w:sz w:val="24"/>
          <w:szCs w:val="24"/>
          <w:vertAlign w:val="superscript"/>
          <w:lang w:val="fr-CA"/>
        </w:rPr>
        <w:t xml:space="preserve"> </w:t>
      </w:r>
    </w:p>
    <w:p w14:paraId="096A164E" w14:textId="77777777" w:rsidR="00EB353C" w:rsidRPr="00AB1C46" w:rsidRDefault="00EB353C" w:rsidP="00EB353C">
      <w:pPr>
        <w:numPr>
          <w:ilvl w:val="1"/>
          <w:numId w:val="29"/>
        </w:numPr>
        <w:rPr>
          <w:rFonts w:ascii="Times New Roman" w:hAnsi="Times New Roman" w:cs="Times New Roman"/>
          <w:sz w:val="24"/>
          <w:szCs w:val="24"/>
          <w:lang w:val="fr-CA"/>
        </w:rPr>
      </w:pPr>
      <w:bookmarkStart w:id="460" w:name="lt_pId380"/>
      <w:r>
        <w:rPr>
          <w:rFonts w:ascii="Times New Roman" w:hAnsi="Times New Roman" w:cs="Times New Roman"/>
          <w:sz w:val="24"/>
          <w:szCs w:val="24"/>
          <w:lang w:val="fr-CA"/>
        </w:rPr>
        <w:t>M</w:t>
      </w:r>
      <w:r w:rsidRPr="00AB1C46">
        <w:rPr>
          <w:rFonts w:ascii="Times New Roman" w:hAnsi="Times New Roman" w:cs="Times New Roman"/>
          <w:sz w:val="24"/>
          <w:szCs w:val="24"/>
          <w:lang w:val="fr-CA"/>
        </w:rPr>
        <w:t xml:space="preserve">algré la différence considérable entre le nombre d’entreprises appartenant à des femmes et celles détenues par des hommes, la </w:t>
      </w:r>
      <w:r w:rsidRPr="00AB1C46">
        <w:rPr>
          <w:rFonts w:ascii="Times New Roman" w:hAnsi="Times New Roman" w:cs="Times New Roman"/>
          <w:b/>
          <w:sz w:val="24"/>
          <w:szCs w:val="24"/>
          <w:lang w:val="fr-CA"/>
        </w:rPr>
        <w:t>croissance des sociétés dont les femmes sont propriétaires a été plus importante que celle des entreprises appartenant à des hommes</w:t>
      </w:r>
      <w:r>
        <w:rPr>
          <w:rFonts w:ascii="Times New Roman" w:hAnsi="Times New Roman" w:cs="Times New Roman"/>
          <w:sz w:val="24"/>
          <w:szCs w:val="24"/>
          <w:lang w:val="fr-CA"/>
        </w:rPr>
        <w:t xml:space="preserve"> entre 2005 et </w:t>
      </w:r>
      <w:r w:rsidRPr="00AB1C46">
        <w:rPr>
          <w:rFonts w:ascii="Times New Roman" w:hAnsi="Times New Roman" w:cs="Times New Roman"/>
          <w:sz w:val="24"/>
          <w:szCs w:val="24"/>
          <w:lang w:val="fr-CA"/>
        </w:rPr>
        <w:t>2013, et ce, tant sur le plan du nombre de sociétés que de l’emploi</w:t>
      </w:r>
      <w:r>
        <w:rPr>
          <w:rFonts w:ascii="Times New Roman" w:hAnsi="Times New Roman" w:cs="Times New Roman"/>
          <w:sz w:val="24"/>
          <w:szCs w:val="24"/>
          <w:vertAlign w:val="superscript"/>
        </w:rPr>
        <w:endnoteReference w:id="86"/>
      </w:r>
      <w:r w:rsidRPr="00AB1C46">
        <w:rPr>
          <w:rFonts w:ascii="Times New Roman" w:hAnsi="Times New Roman" w:cs="Times New Roman"/>
          <w:sz w:val="24"/>
          <w:szCs w:val="24"/>
          <w:lang w:val="fr-CA"/>
        </w:rPr>
        <w:t>.</w:t>
      </w:r>
      <w:bookmarkEnd w:id="460"/>
    </w:p>
    <w:p w14:paraId="45E674B2" w14:textId="77777777" w:rsidR="00EB353C" w:rsidRPr="008F72FF" w:rsidRDefault="00EB353C" w:rsidP="00EB353C">
      <w:pPr>
        <w:numPr>
          <w:ilvl w:val="2"/>
          <w:numId w:val="29"/>
        </w:numPr>
        <w:rPr>
          <w:rFonts w:ascii="Times New Roman" w:hAnsi="Times New Roman" w:cs="Times New Roman"/>
          <w:sz w:val="24"/>
          <w:szCs w:val="24"/>
          <w:lang w:val="fr-CA"/>
        </w:rPr>
      </w:pPr>
      <w:bookmarkStart w:id="461" w:name="lt_pId381"/>
      <w:r>
        <w:rPr>
          <w:rFonts w:ascii="Times New Roman" w:hAnsi="Times New Roman" w:cs="Times New Roman"/>
          <w:sz w:val="24"/>
          <w:szCs w:val="24"/>
          <w:lang w:val="fr-CA"/>
        </w:rPr>
        <w:t>En effet, le nombre d’entreprises détenues par des femmes a augmenté de 33 % entre 2005 et 2013, comparativement à une hausse de 22 % pour les entreprises dont un homme est propriétaire, au cours de la même période.</w:t>
      </w:r>
      <w:bookmarkEnd w:id="461"/>
    </w:p>
    <w:p w14:paraId="351799A5" w14:textId="5E630D1C" w:rsidR="00EB353C" w:rsidRPr="0087369B" w:rsidRDefault="00EB353C" w:rsidP="00EB353C">
      <w:pPr>
        <w:numPr>
          <w:ilvl w:val="2"/>
          <w:numId w:val="29"/>
        </w:numPr>
        <w:rPr>
          <w:rFonts w:ascii="Times New Roman" w:hAnsi="Times New Roman" w:cs="Times New Roman"/>
          <w:sz w:val="24"/>
          <w:szCs w:val="24"/>
          <w:lang w:val="fr-CA"/>
        </w:rPr>
      </w:pPr>
      <w:bookmarkStart w:id="462" w:name="lt_pId382"/>
      <w:r w:rsidRPr="0087369B">
        <w:rPr>
          <w:rFonts w:ascii="Times New Roman" w:hAnsi="Times New Roman" w:cs="Times New Roman"/>
          <w:sz w:val="24"/>
          <w:szCs w:val="24"/>
          <w:lang w:val="fr-CA"/>
        </w:rPr>
        <w:t xml:space="preserve">L’emploi dans les entreprises appartenant à des </w:t>
      </w:r>
      <w:r>
        <w:rPr>
          <w:rFonts w:ascii="Times New Roman" w:hAnsi="Times New Roman" w:cs="Times New Roman"/>
          <w:sz w:val="24"/>
          <w:szCs w:val="24"/>
          <w:lang w:val="fr-CA"/>
        </w:rPr>
        <w:t>femmes a augmenté de 20 % entre </w:t>
      </w:r>
      <w:r w:rsidRPr="0087369B">
        <w:rPr>
          <w:rFonts w:ascii="Times New Roman" w:hAnsi="Times New Roman" w:cs="Times New Roman"/>
          <w:sz w:val="24"/>
          <w:szCs w:val="24"/>
          <w:lang w:val="fr-CA"/>
        </w:rPr>
        <w:t>2005 et</w:t>
      </w:r>
      <w:r w:rsidR="006A1728">
        <w:rPr>
          <w:rFonts w:ascii="Times New Roman" w:hAnsi="Times New Roman" w:cs="Times New Roman"/>
          <w:sz w:val="24"/>
          <w:szCs w:val="24"/>
          <w:lang w:val="fr-CA"/>
        </w:rPr>
        <w:t> </w:t>
      </w:r>
      <w:r w:rsidRPr="0087369B">
        <w:rPr>
          <w:rFonts w:ascii="Times New Roman" w:hAnsi="Times New Roman" w:cs="Times New Roman"/>
          <w:sz w:val="24"/>
          <w:szCs w:val="24"/>
          <w:lang w:val="fr-CA"/>
        </w:rPr>
        <w:t>2013, par rapport à 8 % pour celles détenues par des hommes</w:t>
      </w:r>
      <w:r>
        <w:rPr>
          <w:rFonts w:ascii="Times New Roman" w:hAnsi="Times New Roman" w:cs="Times New Roman"/>
          <w:sz w:val="24"/>
          <w:szCs w:val="24"/>
          <w:vertAlign w:val="superscript"/>
        </w:rPr>
        <w:endnoteReference w:id="87"/>
      </w:r>
      <w:r w:rsidRPr="0087369B">
        <w:rPr>
          <w:rFonts w:ascii="Times New Roman" w:hAnsi="Times New Roman" w:cs="Times New Roman"/>
          <w:sz w:val="24"/>
          <w:szCs w:val="24"/>
          <w:lang w:val="fr-CA"/>
        </w:rPr>
        <w:t>.</w:t>
      </w:r>
      <w:bookmarkEnd w:id="462"/>
      <w:r w:rsidRPr="0087369B">
        <w:rPr>
          <w:rFonts w:ascii="Times New Roman" w:hAnsi="Times New Roman" w:cs="Times New Roman"/>
          <w:sz w:val="24"/>
          <w:szCs w:val="24"/>
          <w:vertAlign w:val="superscript"/>
          <w:lang w:val="fr-CA"/>
        </w:rPr>
        <w:t xml:space="preserve"> </w:t>
      </w:r>
    </w:p>
    <w:p w14:paraId="656E25A2" w14:textId="77777777" w:rsidR="00EB353C" w:rsidRPr="0087369B" w:rsidRDefault="00EB353C" w:rsidP="00EB353C">
      <w:pPr>
        <w:numPr>
          <w:ilvl w:val="0"/>
          <w:numId w:val="28"/>
        </w:numPr>
        <w:rPr>
          <w:rFonts w:ascii="Times New Roman" w:hAnsi="Times New Roman" w:cs="Times New Roman"/>
          <w:sz w:val="24"/>
          <w:szCs w:val="24"/>
          <w:lang w:val="fr-CA"/>
        </w:rPr>
      </w:pPr>
      <w:bookmarkStart w:id="463" w:name="lt_pId383"/>
      <w:r w:rsidRPr="0087369B">
        <w:rPr>
          <w:rFonts w:ascii="Times New Roman" w:hAnsi="Times New Roman" w:cs="Times New Roman"/>
          <w:sz w:val="24"/>
          <w:szCs w:val="24"/>
          <w:lang w:val="fr-CA"/>
        </w:rPr>
        <w:t xml:space="preserve">Si l’on </w:t>
      </w:r>
      <w:r>
        <w:rPr>
          <w:rFonts w:ascii="Times New Roman" w:hAnsi="Times New Roman" w:cs="Times New Roman"/>
          <w:sz w:val="24"/>
          <w:szCs w:val="24"/>
          <w:lang w:val="fr-CA"/>
        </w:rPr>
        <w:t xml:space="preserve">ne tient compte </w:t>
      </w:r>
      <w:r w:rsidRPr="00A20552">
        <w:rPr>
          <w:rFonts w:ascii="Times New Roman" w:hAnsi="Times New Roman" w:cs="Times New Roman"/>
          <w:b/>
          <w:sz w:val="24"/>
          <w:szCs w:val="24"/>
          <w:u w:val="single"/>
          <w:lang w:val="fr-CA"/>
        </w:rPr>
        <w:t>que</w:t>
      </w:r>
      <w:r w:rsidRPr="00A20552">
        <w:rPr>
          <w:rFonts w:ascii="Times New Roman" w:hAnsi="Times New Roman" w:cs="Times New Roman"/>
          <w:b/>
          <w:sz w:val="24"/>
          <w:szCs w:val="24"/>
          <w:lang w:val="fr-CA"/>
        </w:rPr>
        <w:t xml:space="preserve"> des</w:t>
      </w:r>
      <w:r w:rsidRPr="0087369B">
        <w:rPr>
          <w:rFonts w:ascii="Times New Roman" w:hAnsi="Times New Roman" w:cs="Times New Roman"/>
          <w:b/>
          <w:sz w:val="24"/>
          <w:szCs w:val="24"/>
          <w:lang w:val="fr-CA"/>
        </w:rPr>
        <w:t xml:space="preserve"> petites et moyennes entreprises (PME)</w:t>
      </w:r>
      <w:r w:rsidRPr="0087369B">
        <w:rPr>
          <w:rFonts w:ascii="Times New Roman" w:hAnsi="Times New Roman" w:cs="Times New Roman"/>
          <w:sz w:val="24"/>
          <w:szCs w:val="24"/>
          <w:lang w:val="fr-CA"/>
        </w:rPr>
        <w:t>, selon l’Enquête sur le financement et la croissance des petites et moyennes entreprises</w:t>
      </w:r>
      <w:bookmarkStart w:id="464" w:name="lt_pId383_leftovers"/>
      <w:r>
        <w:rPr>
          <w:rFonts w:ascii="Times New Roman" w:hAnsi="Times New Roman" w:cs="Times New Roman"/>
          <w:sz w:val="24"/>
          <w:szCs w:val="24"/>
          <w:vertAlign w:val="superscript"/>
        </w:rPr>
        <w:footnoteReference w:id="12"/>
      </w:r>
      <w:bookmarkEnd w:id="464"/>
      <w:r w:rsidRPr="0087369B">
        <w:rPr>
          <w:rFonts w:ascii="Times New Roman" w:hAnsi="Times New Roman" w:cs="Times New Roman"/>
          <w:sz w:val="24"/>
          <w:szCs w:val="24"/>
          <w:lang w:val="fr-CA"/>
        </w:rPr>
        <w:t xml:space="preserve"> de 2017, </w:t>
      </w:r>
      <w:r w:rsidRPr="0087369B">
        <w:rPr>
          <w:rFonts w:ascii="Times New Roman" w:hAnsi="Times New Roman" w:cs="Times New Roman"/>
          <w:b/>
          <w:sz w:val="24"/>
          <w:szCs w:val="24"/>
          <w:lang w:val="fr-CA"/>
        </w:rPr>
        <w:t>16 %</w:t>
      </w:r>
      <w:r w:rsidRPr="0087369B">
        <w:rPr>
          <w:rFonts w:ascii="Times New Roman" w:hAnsi="Times New Roman" w:cs="Times New Roman"/>
          <w:sz w:val="24"/>
          <w:szCs w:val="24"/>
          <w:lang w:val="fr-CA"/>
        </w:rPr>
        <w:t xml:space="preserve"> des </w:t>
      </w:r>
      <w:r w:rsidRPr="0087369B">
        <w:rPr>
          <w:rFonts w:ascii="Times New Roman" w:hAnsi="Times New Roman" w:cs="Times New Roman"/>
          <w:b/>
          <w:sz w:val="24"/>
          <w:szCs w:val="24"/>
          <w:lang w:val="fr-CA"/>
        </w:rPr>
        <w:t>PME</w:t>
      </w:r>
      <w:r w:rsidRPr="0087369B">
        <w:rPr>
          <w:rFonts w:ascii="Times New Roman" w:hAnsi="Times New Roman" w:cs="Times New Roman"/>
          <w:sz w:val="24"/>
          <w:szCs w:val="24"/>
          <w:lang w:val="fr-CA"/>
        </w:rPr>
        <w:t xml:space="preserve"> étaient </w:t>
      </w:r>
      <w:r w:rsidRPr="0087369B">
        <w:rPr>
          <w:rFonts w:ascii="Times New Roman" w:hAnsi="Times New Roman" w:cs="Times New Roman"/>
          <w:b/>
          <w:sz w:val="24"/>
          <w:szCs w:val="24"/>
          <w:lang w:val="fr-CA"/>
        </w:rPr>
        <w:t>détenues majoritairement par des femmes</w:t>
      </w:r>
      <w:r>
        <w:rPr>
          <w:rFonts w:ascii="Times New Roman" w:hAnsi="Times New Roman" w:cs="Times New Roman"/>
          <w:sz w:val="24"/>
          <w:szCs w:val="24"/>
          <w:vertAlign w:val="superscript"/>
        </w:rPr>
        <w:endnoteReference w:id="88"/>
      </w:r>
      <w:r w:rsidRPr="0087369B">
        <w:rPr>
          <w:rFonts w:ascii="Times New Roman" w:hAnsi="Times New Roman" w:cs="Times New Roman"/>
          <w:sz w:val="24"/>
          <w:szCs w:val="24"/>
          <w:lang w:val="fr-CA"/>
        </w:rPr>
        <w:t>.</w:t>
      </w:r>
      <w:bookmarkEnd w:id="463"/>
      <w:r w:rsidRPr="0087369B">
        <w:rPr>
          <w:rFonts w:ascii="Times New Roman" w:hAnsi="Times New Roman" w:cs="Times New Roman"/>
          <w:sz w:val="24"/>
          <w:szCs w:val="24"/>
          <w:lang w:val="fr-CA"/>
        </w:rPr>
        <w:t xml:space="preserve"> </w:t>
      </w:r>
    </w:p>
    <w:p w14:paraId="4DA697C2" w14:textId="77777777" w:rsidR="00EB353C" w:rsidRPr="00CB1A85" w:rsidRDefault="00EB353C" w:rsidP="00EB353C">
      <w:pPr>
        <w:numPr>
          <w:ilvl w:val="1"/>
          <w:numId w:val="28"/>
        </w:numPr>
        <w:rPr>
          <w:rFonts w:ascii="Times New Roman" w:hAnsi="Times New Roman" w:cs="Times New Roman"/>
          <w:sz w:val="24"/>
          <w:szCs w:val="24"/>
          <w:lang w:val="fr-CA"/>
        </w:rPr>
      </w:pPr>
      <w:bookmarkStart w:id="474" w:name="lt_pId384"/>
      <w:r>
        <w:rPr>
          <w:rFonts w:ascii="Times New Roman" w:hAnsi="Times New Roman" w:cs="Times New Roman"/>
          <w:sz w:val="24"/>
          <w:szCs w:val="24"/>
          <w:lang w:val="fr-CA"/>
        </w:rPr>
        <w:lastRenderedPageBreak/>
        <w:t>Parmi les</w:t>
      </w:r>
      <w:r w:rsidRPr="00CB1A85">
        <w:rPr>
          <w:rFonts w:ascii="Times New Roman" w:hAnsi="Times New Roman" w:cs="Times New Roman"/>
          <w:sz w:val="24"/>
          <w:szCs w:val="24"/>
          <w:lang w:val="fr-CA"/>
        </w:rPr>
        <w:t xml:space="preserve"> </w:t>
      </w:r>
      <w:r w:rsidRPr="00CB534E">
        <w:rPr>
          <w:rFonts w:ascii="Times New Roman" w:hAnsi="Times New Roman" w:cs="Times New Roman"/>
          <w:b/>
          <w:sz w:val="24"/>
          <w:szCs w:val="24"/>
          <w:lang w:val="fr-CA"/>
        </w:rPr>
        <w:t>entreprises exportatrices</w:t>
      </w:r>
      <w:r w:rsidRPr="00CB1A85">
        <w:rPr>
          <w:rFonts w:ascii="Times New Roman" w:hAnsi="Times New Roman" w:cs="Times New Roman"/>
          <w:sz w:val="24"/>
          <w:szCs w:val="24"/>
          <w:lang w:val="fr-CA"/>
        </w:rPr>
        <w:t xml:space="preserve">, 15 % étaient détenues majoritairement par </w:t>
      </w:r>
      <w:r>
        <w:rPr>
          <w:rFonts w:ascii="Times New Roman" w:hAnsi="Times New Roman" w:cs="Times New Roman"/>
          <w:sz w:val="24"/>
          <w:szCs w:val="24"/>
          <w:lang w:val="fr-CA"/>
        </w:rPr>
        <w:t>des</w:t>
      </w:r>
      <w:r w:rsidRPr="00CB1A85">
        <w:rPr>
          <w:rFonts w:ascii="Times New Roman" w:hAnsi="Times New Roman" w:cs="Times New Roman"/>
          <w:sz w:val="24"/>
          <w:szCs w:val="24"/>
          <w:lang w:val="fr-CA"/>
        </w:rPr>
        <w:t xml:space="preserve"> femme</w:t>
      </w:r>
      <w:r>
        <w:rPr>
          <w:rFonts w:ascii="Times New Roman" w:hAnsi="Times New Roman" w:cs="Times New Roman"/>
          <w:sz w:val="24"/>
          <w:szCs w:val="24"/>
          <w:lang w:val="fr-CA"/>
        </w:rPr>
        <w:t>s (dans l’ensemble – et non pas</w:t>
      </w:r>
      <w:r w:rsidRPr="00CB1A85">
        <w:rPr>
          <w:rFonts w:ascii="Times New Roman" w:hAnsi="Times New Roman" w:cs="Times New Roman"/>
          <w:sz w:val="24"/>
          <w:szCs w:val="24"/>
          <w:lang w:val="fr-CA"/>
        </w:rPr>
        <w:t xml:space="preserve"> seulement parmi celles qui exportent</w:t>
      </w:r>
      <w:r>
        <w:rPr>
          <w:rFonts w:ascii="Times New Roman" w:hAnsi="Times New Roman" w:cs="Times New Roman"/>
          <w:sz w:val="24"/>
          <w:szCs w:val="24"/>
          <w:lang w:val="fr-CA"/>
        </w:rPr>
        <w:t xml:space="preserve"> –</w:t>
      </w:r>
      <w:r w:rsidRPr="00CB1A85">
        <w:rPr>
          <w:rFonts w:ascii="Times New Roman" w:hAnsi="Times New Roman" w:cs="Times New Roman"/>
          <w:sz w:val="24"/>
          <w:szCs w:val="24"/>
          <w:lang w:val="fr-CA"/>
        </w:rPr>
        <w:t xml:space="preserve">, environ 8 % des sociétés </w:t>
      </w:r>
      <w:r>
        <w:rPr>
          <w:rFonts w:ascii="Times New Roman" w:hAnsi="Times New Roman" w:cs="Times New Roman"/>
          <w:sz w:val="24"/>
          <w:szCs w:val="24"/>
          <w:lang w:val="fr-CA"/>
        </w:rPr>
        <w:t xml:space="preserve">exportatrices </w:t>
      </w:r>
      <w:r w:rsidRPr="00CB1A85">
        <w:rPr>
          <w:rFonts w:ascii="Times New Roman" w:hAnsi="Times New Roman" w:cs="Times New Roman"/>
          <w:sz w:val="24"/>
          <w:szCs w:val="24"/>
          <w:lang w:val="fr-CA"/>
        </w:rPr>
        <w:t>appartenant à des femmes)</w:t>
      </w:r>
      <w:r w:rsidRPr="002908DA">
        <w:rPr>
          <w:rFonts w:ascii="Times New Roman" w:hAnsi="Times New Roman" w:cs="Times New Roman"/>
          <w:sz w:val="24"/>
          <w:szCs w:val="24"/>
          <w:vertAlign w:val="superscript"/>
          <w:lang w:val="fr-CA"/>
        </w:rPr>
        <w:t xml:space="preserve"> </w:t>
      </w:r>
      <w:r>
        <w:rPr>
          <w:rFonts w:ascii="Times New Roman" w:hAnsi="Times New Roman" w:cs="Times New Roman"/>
          <w:sz w:val="24"/>
          <w:szCs w:val="24"/>
          <w:vertAlign w:val="superscript"/>
        </w:rPr>
        <w:endnoteReference w:id="89"/>
      </w:r>
      <w:r w:rsidRPr="00CB1A85">
        <w:rPr>
          <w:rFonts w:ascii="Times New Roman" w:hAnsi="Times New Roman" w:cs="Times New Roman"/>
          <w:sz w:val="24"/>
          <w:szCs w:val="24"/>
          <w:lang w:val="fr-CA"/>
        </w:rPr>
        <w:t>.</w:t>
      </w:r>
      <w:bookmarkEnd w:id="474"/>
    </w:p>
    <w:p w14:paraId="0B18DA80" w14:textId="77777777" w:rsidR="00EB353C" w:rsidRPr="00A96FF2" w:rsidRDefault="00EB353C" w:rsidP="00EB353C">
      <w:pPr>
        <w:numPr>
          <w:ilvl w:val="0"/>
          <w:numId w:val="27"/>
        </w:numPr>
        <w:rPr>
          <w:rFonts w:ascii="Times New Roman" w:hAnsi="Times New Roman" w:cs="Times New Roman"/>
          <w:sz w:val="24"/>
          <w:szCs w:val="24"/>
          <w:lang w:val="fr-CA"/>
        </w:rPr>
      </w:pPr>
      <w:bookmarkStart w:id="476" w:name="lt_pId385"/>
      <w:r w:rsidRPr="00022D3C">
        <w:rPr>
          <w:rFonts w:ascii="Times New Roman" w:hAnsi="Times New Roman" w:cs="Times New Roman"/>
          <w:sz w:val="24"/>
          <w:szCs w:val="24"/>
          <w:lang w:val="fr-CA"/>
        </w:rPr>
        <w:t xml:space="preserve">En 2017, </w:t>
      </w:r>
      <w:r>
        <w:rPr>
          <w:rFonts w:ascii="Times New Roman" w:hAnsi="Times New Roman" w:cs="Times New Roman"/>
          <w:sz w:val="24"/>
          <w:szCs w:val="24"/>
          <w:lang w:val="fr-CA"/>
        </w:rPr>
        <w:t>les personnes issues</w:t>
      </w:r>
      <w:r w:rsidRPr="00022D3C">
        <w:rPr>
          <w:rFonts w:ascii="Times New Roman" w:hAnsi="Times New Roman" w:cs="Times New Roman"/>
          <w:sz w:val="24"/>
          <w:szCs w:val="24"/>
          <w:lang w:val="fr-CA"/>
        </w:rPr>
        <w:t xml:space="preserve"> des </w:t>
      </w:r>
      <w:r w:rsidRPr="00022D3C">
        <w:rPr>
          <w:rFonts w:ascii="Times New Roman" w:hAnsi="Times New Roman" w:cs="Times New Roman"/>
          <w:b/>
          <w:sz w:val="24"/>
          <w:szCs w:val="24"/>
          <w:lang w:val="fr-CA"/>
        </w:rPr>
        <w:t>minorités visibles</w:t>
      </w:r>
      <w:r>
        <w:rPr>
          <w:rFonts w:ascii="Times New Roman" w:hAnsi="Times New Roman" w:cs="Times New Roman"/>
          <w:sz w:val="24"/>
          <w:szCs w:val="24"/>
          <w:lang w:val="fr-CA"/>
        </w:rPr>
        <w:t xml:space="preserve"> étaient</w:t>
      </w:r>
      <w:r w:rsidRPr="00022D3C">
        <w:rPr>
          <w:rFonts w:ascii="Times New Roman" w:hAnsi="Times New Roman" w:cs="Times New Roman"/>
          <w:sz w:val="24"/>
          <w:szCs w:val="24"/>
          <w:lang w:val="fr-CA"/>
        </w:rPr>
        <w:t xml:space="preserve"> majoritairement propriétaires de </w:t>
      </w:r>
      <w:r>
        <w:rPr>
          <w:rFonts w:ascii="Times New Roman" w:hAnsi="Times New Roman" w:cs="Times New Roman"/>
          <w:b/>
          <w:sz w:val="24"/>
          <w:szCs w:val="24"/>
          <w:lang w:val="fr-CA"/>
        </w:rPr>
        <w:t>12 </w:t>
      </w:r>
      <w:r w:rsidRPr="00022D3C">
        <w:rPr>
          <w:rFonts w:ascii="Times New Roman" w:hAnsi="Times New Roman" w:cs="Times New Roman"/>
          <w:b/>
          <w:sz w:val="24"/>
          <w:szCs w:val="24"/>
          <w:lang w:val="fr-CA"/>
        </w:rPr>
        <w:t>%</w:t>
      </w:r>
      <w:r w:rsidRPr="00022D3C">
        <w:rPr>
          <w:rFonts w:ascii="Times New Roman" w:hAnsi="Times New Roman" w:cs="Times New Roman"/>
          <w:sz w:val="24"/>
          <w:szCs w:val="24"/>
          <w:lang w:val="fr-CA"/>
        </w:rPr>
        <w:t xml:space="preserve"> des PME, tandis que les </w:t>
      </w:r>
      <w:r w:rsidRPr="00022D3C">
        <w:rPr>
          <w:rFonts w:ascii="Times New Roman" w:hAnsi="Times New Roman" w:cs="Times New Roman"/>
          <w:b/>
          <w:sz w:val="24"/>
          <w:szCs w:val="24"/>
          <w:lang w:val="fr-CA"/>
        </w:rPr>
        <w:t>Autochtones</w:t>
      </w:r>
      <w:r w:rsidRPr="00022D3C">
        <w:rPr>
          <w:rFonts w:ascii="Times New Roman" w:hAnsi="Times New Roman" w:cs="Times New Roman"/>
          <w:sz w:val="24"/>
          <w:szCs w:val="24"/>
          <w:lang w:val="fr-CA"/>
        </w:rPr>
        <w:t xml:space="preserve"> et les </w:t>
      </w:r>
      <w:r w:rsidRPr="00022D3C">
        <w:rPr>
          <w:rFonts w:ascii="Times New Roman" w:hAnsi="Times New Roman" w:cs="Times New Roman"/>
          <w:b/>
          <w:sz w:val="24"/>
          <w:szCs w:val="24"/>
          <w:lang w:val="fr-CA"/>
        </w:rPr>
        <w:t xml:space="preserve">personnes ayant </w:t>
      </w:r>
      <w:r w:rsidRPr="00FB5377">
        <w:rPr>
          <w:rFonts w:ascii="Times New Roman" w:hAnsi="Times New Roman" w:cs="Times New Roman"/>
          <w:b/>
          <w:sz w:val="24"/>
          <w:szCs w:val="24"/>
          <w:lang w:val="fr-CA"/>
        </w:rPr>
        <w:t>une incapacité</w:t>
      </w:r>
      <w:r w:rsidRPr="00FB5377">
        <w:rPr>
          <w:rFonts w:ascii="Times New Roman" w:hAnsi="Times New Roman" w:cs="Times New Roman"/>
          <w:sz w:val="24"/>
          <w:szCs w:val="24"/>
          <w:lang w:val="fr-CA"/>
        </w:rPr>
        <w:t xml:space="preserve"> en détenaient </w:t>
      </w:r>
      <w:r w:rsidRPr="00FB5377">
        <w:rPr>
          <w:rFonts w:ascii="Times New Roman" w:hAnsi="Times New Roman" w:cs="Times New Roman"/>
          <w:b/>
          <w:sz w:val="24"/>
          <w:szCs w:val="24"/>
          <w:lang w:val="fr-CA"/>
        </w:rPr>
        <w:t>1 % chacun</w:t>
      </w:r>
      <w:r w:rsidRPr="00984077">
        <w:rPr>
          <w:rFonts w:ascii="Times New Roman" w:hAnsi="Times New Roman" w:cs="Times New Roman"/>
          <w:sz w:val="24"/>
          <w:szCs w:val="24"/>
          <w:vertAlign w:val="superscript"/>
        </w:rPr>
        <w:endnoteReference w:id="90"/>
      </w:r>
      <w:r w:rsidRPr="00FB5377">
        <w:rPr>
          <w:rFonts w:ascii="Times New Roman" w:hAnsi="Times New Roman" w:cs="Times New Roman"/>
          <w:sz w:val="24"/>
          <w:szCs w:val="24"/>
          <w:lang w:val="fr-CA"/>
        </w:rPr>
        <w:t>.</w:t>
      </w:r>
      <w:bookmarkEnd w:id="476"/>
    </w:p>
    <w:p w14:paraId="53831EFD" w14:textId="77777777" w:rsidR="00EB353C" w:rsidRPr="00F92D56" w:rsidRDefault="00EB353C" w:rsidP="00F92D56">
      <w:pPr>
        <w:pStyle w:val="Heading2"/>
        <w:spacing w:after="240"/>
        <w:rPr>
          <w:rFonts w:ascii="Times New Roman" w:hAnsi="Times New Roman" w:cs="Times New Roman"/>
          <w:b/>
          <w:color w:val="auto"/>
          <w:sz w:val="24"/>
          <w:u w:val="single"/>
          <w:lang w:val="fr-CA"/>
        </w:rPr>
      </w:pPr>
      <w:bookmarkStart w:id="477" w:name="lt_pId386"/>
      <w:bookmarkStart w:id="478" w:name="_Toc90279360"/>
      <w:r w:rsidRPr="00F92D56">
        <w:rPr>
          <w:rFonts w:ascii="Times New Roman" w:hAnsi="Times New Roman" w:cs="Times New Roman"/>
          <w:b/>
          <w:color w:val="auto"/>
          <w:sz w:val="24"/>
          <w:lang w:val="fr-CA"/>
        </w:rPr>
        <w:t>Représentation des femmes aux postes de représentants élus ou de ministre</w:t>
      </w:r>
      <w:bookmarkEnd w:id="477"/>
      <w:r w:rsidRPr="00F92D56">
        <w:rPr>
          <w:rFonts w:ascii="Times New Roman" w:hAnsi="Times New Roman" w:cs="Times New Roman"/>
          <w:b/>
          <w:color w:val="auto"/>
          <w:sz w:val="24"/>
          <w:lang w:val="fr-CA"/>
        </w:rPr>
        <w:t>s</w:t>
      </w:r>
      <w:bookmarkEnd w:id="478"/>
      <w:r w:rsidRPr="00F92D56">
        <w:rPr>
          <w:rFonts w:ascii="Times New Roman" w:hAnsi="Times New Roman" w:cs="Times New Roman"/>
          <w:b/>
          <w:color w:val="auto"/>
          <w:sz w:val="24"/>
          <w:lang w:val="fr-CA"/>
        </w:rPr>
        <w:t xml:space="preserve"> </w:t>
      </w:r>
    </w:p>
    <w:p w14:paraId="6848BC7B" w14:textId="77777777" w:rsidR="00EB353C" w:rsidRPr="00AE7A8A" w:rsidRDefault="00EB353C" w:rsidP="00EB353C">
      <w:pPr>
        <w:numPr>
          <w:ilvl w:val="0"/>
          <w:numId w:val="22"/>
        </w:numPr>
        <w:rPr>
          <w:rFonts w:ascii="Times New Roman" w:hAnsi="Times New Roman" w:cs="Times New Roman"/>
          <w:sz w:val="24"/>
          <w:szCs w:val="24"/>
          <w:lang w:val="fr-CA"/>
        </w:rPr>
      </w:pPr>
      <w:bookmarkStart w:id="479" w:name="lt_pId387"/>
      <w:r w:rsidRPr="00AE7A8A">
        <w:rPr>
          <w:rFonts w:ascii="Times New Roman" w:hAnsi="Times New Roman" w:cs="Times New Roman"/>
          <w:sz w:val="24"/>
          <w:szCs w:val="24"/>
          <w:lang w:val="fr-CA"/>
        </w:rPr>
        <w:t>Dans la sphère politique, les Nations Unies ont établi un seuil de 30 % comme niveau minimal nécessaire pour que les femmes exercent une réelle influence.</w:t>
      </w:r>
      <w:bookmarkEnd w:id="479"/>
      <w:r w:rsidRPr="00AE7A8A">
        <w:rPr>
          <w:rFonts w:ascii="Times New Roman" w:hAnsi="Times New Roman" w:cs="Times New Roman"/>
          <w:sz w:val="24"/>
          <w:szCs w:val="24"/>
          <w:lang w:val="fr-CA"/>
        </w:rPr>
        <w:t xml:space="preserve"> </w:t>
      </w:r>
    </w:p>
    <w:p w14:paraId="49739C17" w14:textId="77777777" w:rsidR="00EB353C" w:rsidRPr="009149A1" w:rsidRDefault="00EB353C" w:rsidP="00EB353C">
      <w:pPr>
        <w:rPr>
          <w:rFonts w:ascii="Times New Roman" w:hAnsi="Times New Roman" w:cs="Times New Roman"/>
          <w:sz w:val="24"/>
          <w:szCs w:val="24"/>
          <w:lang w:val="fr-CA"/>
        </w:rPr>
      </w:pPr>
      <w:bookmarkStart w:id="480" w:name="lt_pId388"/>
      <w:r w:rsidRPr="00CB534E">
        <w:rPr>
          <w:rFonts w:ascii="Times New Roman" w:hAnsi="Times New Roman" w:cs="Times New Roman"/>
          <w:b/>
          <w:sz w:val="24"/>
          <w:szCs w:val="24"/>
          <w:lang w:val="fr-CA"/>
        </w:rPr>
        <w:t>Gouvernement fédéral</w:t>
      </w:r>
      <w:bookmarkEnd w:id="480"/>
    </w:p>
    <w:p w14:paraId="7337FD49" w14:textId="77777777" w:rsidR="00EB353C" w:rsidRPr="00DA6180" w:rsidRDefault="00EB353C" w:rsidP="00EB353C">
      <w:pPr>
        <w:numPr>
          <w:ilvl w:val="0"/>
          <w:numId w:val="22"/>
        </w:numPr>
        <w:rPr>
          <w:rFonts w:ascii="Times New Roman" w:hAnsi="Times New Roman" w:cs="Times New Roman"/>
          <w:sz w:val="24"/>
          <w:szCs w:val="24"/>
          <w:lang w:val="fr-CA"/>
        </w:rPr>
      </w:pPr>
      <w:bookmarkStart w:id="481" w:name="lt_pId389"/>
      <w:r w:rsidRPr="00DA6180">
        <w:rPr>
          <w:rFonts w:ascii="Times New Roman" w:hAnsi="Times New Roman" w:cs="Times New Roman"/>
          <w:sz w:val="24"/>
          <w:szCs w:val="24"/>
          <w:lang w:val="fr-CA"/>
        </w:rPr>
        <w:t>La représentation des femmes au sein du gouvernement fédéral progresse constamment</w:t>
      </w:r>
      <w:bookmarkEnd w:id="481"/>
      <w:r>
        <w:rPr>
          <w:rFonts w:ascii="Times New Roman" w:hAnsi="Times New Roman" w:cs="Times New Roman"/>
          <w:sz w:val="24"/>
          <w:szCs w:val="24"/>
          <w:lang w:val="fr-CA"/>
        </w:rPr>
        <w:t> :</w:t>
      </w:r>
    </w:p>
    <w:p w14:paraId="45FCDF0B" w14:textId="77777777" w:rsidR="00EB353C" w:rsidRPr="00E83F32" w:rsidRDefault="00EB353C" w:rsidP="002752AD">
      <w:pPr>
        <w:pStyle w:val="ListParagraph"/>
        <w:numPr>
          <w:ilvl w:val="1"/>
          <w:numId w:val="22"/>
        </w:numPr>
        <w:spacing w:before="120" w:after="120" w:line="259" w:lineRule="auto"/>
        <w:ind w:left="1077" w:hanging="357"/>
        <w:contextualSpacing w:val="0"/>
        <w:rPr>
          <w:lang w:val="fr-CA"/>
        </w:rPr>
      </w:pPr>
      <w:bookmarkStart w:id="482" w:name="lt_pId390"/>
      <w:r>
        <w:rPr>
          <w:lang w:val="fr-CA"/>
        </w:rPr>
        <w:t>Au</w:t>
      </w:r>
      <w:r w:rsidRPr="00E83F32">
        <w:rPr>
          <w:lang w:val="fr-CA"/>
        </w:rPr>
        <w:t xml:space="preserve"> cours de la </w:t>
      </w:r>
      <w:r w:rsidRPr="008F043A">
        <w:rPr>
          <w:b/>
          <w:lang w:val="fr-CA"/>
        </w:rPr>
        <w:t>41</w:t>
      </w:r>
      <w:r w:rsidRPr="008F043A">
        <w:rPr>
          <w:b/>
          <w:vertAlign w:val="superscript"/>
          <w:lang w:val="fr-CA"/>
        </w:rPr>
        <w:t>e </w:t>
      </w:r>
      <w:r w:rsidRPr="008F043A">
        <w:rPr>
          <w:b/>
          <w:lang w:val="fr-CA"/>
        </w:rPr>
        <w:t>législature</w:t>
      </w:r>
      <w:r w:rsidRPr="00E83F32">
        <w:rPr>
          <w:lang w:val="fr-CA"/>
        </w:rPr>
        <w:t xml:space="preserve"> (du 2 juin 2011 au 2 août 2015), les femmes représentaient environ 25 % </w:t>
      </w:r>
      <w:r w:rsidRPr="00A96FF2">
        <w:rPr>
          <w:lang w:val="fr-CA"/>
        </w:rPr>
        <w:t>des élus</w:t>
      </w:r>
      <w:r w:rsidRPr="00E83F32">
        <w:rPr>
          <w:lang w:val="fr-CA"/>
        </w:rPr>
        <w:t xml:space="preserve"> au sein du gouvernement fédéral. </w:t>
      </w:r>
      <w:bookmarkEnd w:id="482"/>
    </w:p>
    <w:p w14:paraId="110576B3" w14:textId="77777777" w:rsidR="00EB353C" w:rsidRPr="00A96FF2" w:rsidRDefault="00EB353C" w:rsidP="002752AD">
      <w:pPr>
        <w:pStyle w:val="ListParagraph"/>
        <w:numPr>
          <w:ilvl w:val="1"/>
          <w:numId w:val="22"/>
        </w:numPr>
        <w:spacing w:before="120" w:after="120" w:line="259" w:lineRule="auto"/>
        <w:ind w:left="1077" w:hanging="357"/>
        <w:contextualSpacing w:val="0"/>
        <w:rPr>
          <w:lang w:val="fr-CA"/>
        </w:rPr>
      </w:pPr>
      <w:bookmarkStart w:id="483" w:name="lt_pId391"/>
      <w:r w:rsidRPr="008F043A">
        <w:rPr>
          <w:lang w:val="fr-CA"/>
        </w:rPr>
        <w:t xml:space="preserve">Ensuite, au cours de la </w:t>
      </w:r>
      <w:r w:rsidRPr="008F043A">
        <w:rPr>
          <w:b/>
          <w:lang w:val="fr-CA"/>
        </w:rPr>
        <w:t>42</w:t>
      </w:r>
      <w:r w:rsidRPr="009149A1">
        <w:rPr>
          <w:b/>
          <w:vertAlign w:val="superscript"/>
          <w:lang w:val="fr-CA"/>
        </w:rPr>
        <w:t>e</w:t>
      </w:r>
      <w:r>
        <w:rPr>
          <w:b/>
          <w:lang w:val="fr-CA"/>
        </w:rPr>
        <w:t> </w:t>
      </w:r>
      <w:r w:rsidRPr="008F043A">
        <w:rPr>
          <w:b/>
          <w:lang w:val="fr-CA"/>
        </w:rPr>
        <w:t>législature</w:t>
      </w:r>
      <w:r w:rsidRPr="008F043A">
        <w:rPr>
          <w:lang w:val="fr-CA"/>
        </w:rPr>
        <w:t xml:space="preserve"> (dont la dissolution </w:t>
      </w:r>
      <w:r>
        <w:rPr>
          <w:lang w:val="fr-CA"/>
        </w:rPr>
        <w:t xml:space="preserve">a </w:t>
      </w:r>
      <w:r w:rsidRPr="008F043A">
        <w:rPr>
          <w:lang w:val="fr-CA"/>
        </w:rPr>
        <w:t xml:space="preserve">eu lieu le 11 septembre 2019) les </w:t>
      </w:r>
      <w:r w:rsidRPr="008F043A">
        <w:rPr>
          <w:b/>
          <w:lang w:val="fr-CA"/>
        </w:rPr>
        <w:t>femmes</w:t>
      </w:r>
      <w:r w:rsidRPr="008F043A">
        <w:rPr>
          <w:lang w:val="fr-CA"/>
        </w:rPr>
        <w:t xml:space="preserve"> représentaient environ </w:t>
      </w:r>
      <w:r w:rsidRPr="00A96FF2">
        <w:rPr>
          <w:b/>
          <w:lang w:val="fr-CA"/>
        </w:rPr>
        <w:t>27 %</w:t>
      </w:r>
      <w:r w:rsidRPr="00A96FF2">
        <w:rPr>
          <w:lang w:val="fr-CA"/>
        </w:rPr>
        <w:t xml:space="preserve"> des élus au sein du gouvernement fédéral; lors de la dissolution du Parlement, près de la moitié (49 %) des postes de ministres étaient occupés par des femmes.</w:t>
      </w:r>
      <w:bookmarkEnd w:id="483"/>
      <w:r w:rsidRPr="00A96FF2">
        <w:rPr>
          <w:lang w:val="fr-CA"/>
        </w:rPr>
        <w:t xml:space="preserve"> </w:t>
      </w:r>
      <w:bookmarkStart w:id="484" w:name="lt_pId392"/>
      <w:r w:rsidRPr="00A96FF2">
        <w:rPr>
          <w:lang w:val="fr-CA"/>
        </w:rPr>
        <w:t>En outre, 47 % des sénateurs étaient des femmes (elles occupaient 49 sièges), ce qui représente un total de 31,7 % de femmes, si l’on tient compte tant de la Chambre Haute (Sénat) que de la Chambre basse (Chambre des communes) du Parlement</w:t>
      </w:r>
      <w:bookmarkEnd w:id="484"/>
      <w:r w:rsidRPr="00A96FF2">
        <w:rPr>
          <w:lang w:val="fr-CA"/>
        </w:rPr>
        <w:t>.</w:t>
      </w:r>
    </w:p>
    <w:p w14:paraId="19A7725E" w14:textId="2235FDF8" w:rsidR="00EB353C" w:rsidRPr="00A96FF2" w:rsidRDefault="00EB353C" w:rsidP="002752AD">
      <w:pPr>
        <w:pStyle w:val="ListParagraph"/>
        <w:numPr>
          <w:ilvl w:val="1"/>
          <w:numId w:val="22"/>
        </w:numPr>
        <w:spacing w:before="120" w:after="120" w:line="259" w:lineRule="auto"/>
        <w:ind w:left="1077" w:hanging="357"/>
        <w:contextualSpacing w:val="0"/>
        <w:rPr>
          <w:lang w:val="fr-CA"/>
        </w:rPr>
      </w:pPr>
      <w:bookmarkStart w:id="485" w:name="lt_pId393"/>
      <w:r w:rsidRPr="00A96FF2">
        <w:rPr>
          <w:lang w:val="fr-CA"/>
        </w:rPr>
        <w:t xml:space="preserve">Lors de </w:t>
      </w:r>
      <w:r w:rsidRPr="00A96FF2">
        <w:rPr>
          <w:b/>
          <w:lang w:val="fr-CA"/>
        </w:rPr>
        <w:t>l’élection fédérale de 2019</w:t>
      </w:r>
      <w:r w:rsidRPr="00A96FF2">
        <w:rPr>
          <w:lang w:val="fr-CA"/>
        </w:rPr>
        <w:t>, 98 </w:t>
      </w:r>
      <w:r w:rsidRPr="00A96FF2">
        <w:rPr>
          <w:b/>
          <w:lang w:val="fr-CA"/>
        </w:rPr>
        <w:t>femmes</w:t>
      </w:r>
      <w:r w:rsidRPr="00A96FF2">
        <w:rPr>
          <w:lang w:val="fr-CA"/>
        </w:rPr>
        <w:t xml:space="preserve"> ont été élues, par rapport à</w:t>
      </w:r>
      <w:r w:rsidR="0041037F">
        <w:rPr>
          <w:lang w:val="fr-CA"/>
        </w:rPr>
        <w:t> </w:t>
      </w:r>
      <w:r w:rsidRPr="00A96FF2">
        <w:rPr>
          <w:lang w:val="fr-CA"/>
        </w:rPr>
        <w:t>88 lors de l’élection de 2015 et</w:t>
      </w:r>
      <w:r w:rsidR="00567324">
        <w:rPr>
          <w:lang w:val="fr-CA"/>
        </w:rPr>
        <w:t> </w:t>
      </w:r>
      <w:r w:rsidRPr="00A96FF2">
        <w:rPr>
          <w:lang w:val="fr-CA"/>
        </w:rPr>
        <w:t>90 au cours de la 42</w:t>
      </w:r>
      <w:r w:rsidRPr="00A96FF2">
        <w:rPr>
          <w:vertAlign w:val="superscript"/>
          <w:lang w:val="fr-CA"/>
        </w:rPr>
        <w:t>e</w:t>
      </w:r>
      <w:r w:rsidRPr="00A96FF2">
        <w:rPr>
          <w:lang w:val="fr-CA"/>
        </w:rPr>
        <w:t xml:space="preserve"> législature, ce qui correspond à une représentation de </w:t>
      </w:r>
      <w:r w:rsidRPr="00A96FF2">
        <w:rPr>
          <w:b/>
          <w:lang w:val="fr-CA"/>
        </w:rPr>
        <w:t>29 %</w:t>
      </w:r>
      <w:r w:rsidRPr="00A96FF2">
        <w:rPr>
          <w:lang w:val="fr-CA"/>
        </w:rPr>
        <w:t xml:space="preserve"> au sein de la Chambre des communes (en date du 12 novembre 2019).</w:t>
      </w:r>
      <w:bookmarkEnd w:id="485"/>
      <w:r w:rsidRPr="00A96FF2">
        <w:rPr>
          <w:lang w:val="fr-CA"/>
        </w:rPr>
        <w:t xml:space="preserve"> </w:t>
      </w:r>
    </w:p>
    <w:p w14:paraId="47DB429C" w14:textId="77777777" w:rsidR="00EB353C" w:rsidRPr="00A96FF2" w:rsidRDefault="00EB353C" w:rsidP="002752AD">
      <w:pPr>
        <w:pStyle w:val="ListParagraph"/>
        <w:numPr>
          <w:ilvl w:val="1"/>
          <w:numId w:val="22"/>
        </w:numPr>
        <w:spacing w:before="120" w:after="120" w:line="259" w:lineRule="auto"/>
        <w:ind w:left="1077" w:hanging="357"/>
        <w:contextualSpacing w:val="0"/>
        <w:rPr>
          <w:lang w:val="fr-CA"/>
        </w:rPr>
      </w:pPr>
      <w:bookmarkStart w:id="486" w:name="lt_pId394"/>
      <w:r w:rsidRPr="00A96FF2">
        <w:rPr>
          <w:lang w:val="fr-CA"/>
        </w:rPr>
        <w:t xml:space="preserve">Enfin, le 15 janvier 2019, 28 % des postes de conseiller municipal et 21 % des postes de chef de conseil de </w:t>
      </w:r>
      <w:r w:rsidRPr="00A96FF2">
        <w:rPr>
          <w:b/>
          <w:lang w:val="fr-CA"/>
        </w:rPr>
        <w:t>bande des Premières Nations</w:t>
      </w:r>
      <w:r w:rsidRPr="00A96FF2">
        <w:rPr>
          <w:lang w:val="fr-CA"/>
        </w:rPr>
        <w:t xml:space="preserve"> étaient occupés par des femmes.</w:t>
      </w:r>
      <w:bookmarkEnd w:id="486"/>
    </w:p>
    <w:p w14:paraId="419738EF" w14:textId="77777777" w:rsidR="00EB353C" w:rsidRPr="002A49A8" w:rsidRDefault="00EB353C" w:rsidP="00EB353C">
      <w:pPr>
        <w:spacing w:after="0" w:line="240" w:lineRule="auto"/>
        <w:rPr>
          <w:rFonts w:ascii="Times New Roman" w:hAnsi="Times New Roman" w:cs="Times New Roman"/>
          <w:sz w:val="24"/>
          <w:szCs w:val="24"/>
          <w:lang w:val="fr-CA"/>
        </w:rPr>
      </w:pPr>
    </w:p>
    <w:p w14:paraId="616FEFA1" w14:textId="77777777" w:rsidR="00EB353C" w:rsidRPr="002D688A" w:rsidRDefault="00EB353C" w:rsidP="002D688A">
      <w:pPr>
        <w:rPr>
          <w:rFonts w:ascii="Times New Roman" w:hAnsi="Times New Roman" w:cs="Times New Roman"/>
          <w:b/>
          <w:sz w:val="24"/>
          <w:lang w:val="fr-CA"/>
        </w:rPr>
      </w:pPr>
      <w:bookmarkStart w:id="487" w:name="lt_pId395"/>
      <w:r w:rsidRPr="002D688A">
        <w:rPr>
          <w:rFonts w:ascii="Times New Roman" w:hAnsi="Times New Roman" w:cs="Times New Roman"/>
          <w:b/>
          <w:sz w:val="24"/>
          <w:lang w:val="fr-CA"/>
        </w:rPr>
        <w:t>Administrations municipales</w:t>
      </w:r>
      <w:bookmarkEnd w:id="487"/>
    </w:p>
    <w:p w14:paraId="1E48E648" w14:textId="77777777" w:rsidR="00EB353C" w:rsidRPr="007A0E7D" w:rsidRDefault="00EB353C" w:rsidP="002752AD">
      <w:pPr>
        <w:numPr>
          <w:ilvl w:val="0"/>
          <w:numId w:val="22"/>
        </w:numPr>
        <w:spacing w:before="120" w:after="120" w:line="240" w:lineRule="auto"/>
        <w:ind w:left="357" w:hanging="357"/>
        <w:rPr>
          <w:rFonts w:ascii="Times New Roman" w:hAnsi="Times New Roman" w:cs="Times New Roman"/>
          <w:sz w:val="24"/>
          <w:szCs w:val="24"/>
          <w:lang w:val="fr-CA"/>
        </w:rPr>
      </w:pPr>
      <w:bookmarkStart w:id="488" w:name="lt_pId396"/>
      <w:r w:rsidRPr="00A8090A">
        <w:rPr>
          <w:rFonts w:ascii="Times New Roman" w:hAnsi="Times New Roman" w:cs="Times New Roman"/>
          <w:sz w:val="24"/>
          <w:szCs w:val="24"/>
          <w:lang w:val="fr-CA"/>
        </w:rPr>
        <w:t>En 2015, 18 % des maire</w:t>
      </w:r>
      <w:r>
        <w:rPr>
          <w:rFonts w:ascii="Times New Roman" w:hAnsi="Times New Roman" w:cs="Times New Roman"/>
          <w:sz w:val="24"/>
          <w:szCs w:val="24"/>
          <w:lang w:val="fr-CA"/>
        </w:rPr>
        <w:t>s</w:t>
      </w:r>
      <w:r w:rsidRPr="00A8090A">
        <w:rPr>
          <w:rFonts w:ascii="Times New Roman" w:hAnsi="Times New Roman" w:cs="Times New Roman"/>
          <w:sz w:val="24"/>
          <w:szCs w:val="24"/>
          <w:lang w:val="fr-CA"/>
        </w:rPr>
        <w:t xml:space="preserve"> de l’ensemble</w:t>
      </w:r>
      <w:r>
        <w:rPr>
          <w:rFonts w:ascii="Times New Roman" w:hAnsi="Times New Roman" w:cs="Times New Roman"/>
          <w:sz w:val="24"/>
          <w:szCs w:val="24"/>
          <w:lang w:val="fr-CA"/>
        </w:rPr>
        <w:t xml:space="preserve"> du Canada étaient des femmes (en date du 1</w:t>
      </w:r>
      <w:r w:rsidRPr="007A0E7D">
        <w:rPr>
          <w:rFonts w:ascii="Times New Roman" w:hAnsi="Times New Roman" w:cs="Times New Roman"/>
          <w:sz w:val="24"/>
          <w:szCs w:val="24"/>
          <w:vertAlign w:val="superscript"/>
          <w:lang w:val="fr-CA"/>
        </w:rPr>
        <w:t>er</w:t>
      </w:r>
      <w:r>
        <w:rPr>
          <w:rFonts w:ascii="Times New Roman" w:hAnsi="Times New Roman" w:cs="Times New Roman"/>
          <w:sz w:val="24"/>
          <w:szCs w:val="24"/>
          <w:lang w:val="fr-CA"/>
        </w:rPr>
        <w:t> mai </w:t>
      </w:r>
      <w:r w:rsidRPr="007A0E7D">
        <w:rPr>
          <w:rFonts w:ascii="Times New Roman" w:hAnsi="Times New Roman" w:cs="Times New Roman"/>
          <w:sz w:val="24"/>
          <w:szCs w:val="24"/>
          <w:lang w:val="fr-CA"/>
        </w:rPr>
        <w:t>2015)</w:t>
      </w:r>
      <w:r>
        <w:rPr>
          <w:rFonts w:ascii="Times New Roman" w:hAnsi="Times New Roman" w:cs="Times New Roman"/>
          <w:sz w:val="24"/>
          <w:szCs w:val="24"/>
          <w:vertAlign w:val="superscript"/>
        </w:rPr>
        <w:endnoteReference w:id="91"/>
      </w:r>
      <w:r w:rsidRPr="007A0E7D">
        <w:rPr>
          <w:rFonts w:ascii="Times New Roman" w:hAnsi="Times New Roman" w:cs="Times New Roman"/>
          <w:sz w:val="24"/>
          <w:szCs w:val="24"/>
          <w:lang w:val="fr-CA"/>
        </w:rPr>
        <w:t>.</w:t>
      </w:r>
      <w:bookmarkEnd w:id="488"/>
    </w:p>
    <w:p w14:paraId="6DB7161F" w14:textId="77777777" w:rsidR="00EB353C" w:rsidRPr="00A8090A" w:rsidRDefault="00EB353C" w:rsidP="002752AD">
      <w:pPr>
        <w:numPr>
          <w:ilvl w:val="0"/>
          <w:numId w:val="22"/>
        </w:numPr>
        <w:spacing w:before="120" w:after="120" w:line="240" w:lineRule="auto"/>
        <w:ind w:left="357" w:hanging="357"/>
        <w:rPr>
          <w:rFonts w:ascii="Times New Roman" w:hAnsi="Times New Roman" w:cs="Times New Roman"/>
          <w:sz w:val="24"/>
          <w:szCs w:val="24"/>
          <w:lang w:val="fr-CA"/>
        </w:rPr>
      </w:pPr>
      <w:bookmarkStart w:id="492" w:name="lt_pId397"/>
      <w:r w:rsidRPr="00A8090A">
        <w:rPr>
          <w:rFonts w:ascii="Times New Roman" w:hAnsi="Times New Roman" w:cs="Times New Roman"/>
          <w:sz w:val="24"/>
          <w:szCs w:val="24"/>
          <w:lang w:val="fr-CA"/>
        </w:rPr>
        <w:t>Au mois de mars 2019, 13 % des maires et de</w:t>
      </w:r>
      <w:r>
        <w:rPr>
          <w:rFonts w:ascii="Times New Roman" w:hAnsi="Times New Roman" w:cs="Times New Roman"/>
          <w:sz w:val="24"/>
          <w:szCs w:val="24"/>
          <w:lang w:val="fr-CA"/>
        </w:rPr>
        <w:t>s</w:t>
      </w:r>
      <w:r w:rsidRPr="00A8090A">
        <w:rPr>
          <w:rFonts w:ascii="Times New Roman" w:hAnsi="Times New Roman" w:cs="Times New Roman"/>
          <w:sz w:val="24"/>
          <w:szCs w:val="24"/>
          <w:lang w:val="fr-CA"/>
        </w:rPr>
        <w:t xml:space="preserve"> conseillers étaient des femmes dans les municipalités de plus de 200 000 habitants.</w:t>
      </w:r>
      <w:bookmarkEnd w:id="492"/>
      <w:r w:rsidRPr="00A8090A">
        <w:rPr>
          <w:rFonts w:ascii="Times New Roman" w:hAnsi="Times New Roman" w:cs="Times New Roman"/>
          <w:sz w:val="24"/>
          <w:szCs w:val="24"/>
          <w:lang w:val="fr-CA"/>
        </w:rPr>
        <w:t xml:space="preserve"> </w:t>
      </w:r>
    </w:p>
    <w:p w14:paraId="23D8856B" w14:textId="77777777" w:rsidR="00EB353C" w:rsidRPr="007A0E7D" w:rsidRDefault="00EB353C" w:rsidP="00EB353C">
      <w:pPr>
        <w:keepNext/>
        <w:keepLines/>
        <w:spacing w:after="0"/>
        <w:outlineLvl w:val="0"/>
        <w:rPr>
          <w:rFonts w:ascii="Times New Roman" w:eastAsiaTheme="majorEastAsia" w:hAnsi="Times New Roman" w:cs="Times New Roman"/>
          <w:b/>
          <w:sz w:val="24"/>
          <w:szCs w:val="24"/>
          <w:u w:val="single"/>
          <w:lang w:val="fr-CA"/>
        </w:rPr>
      </w:pPr>
      <w:bookmarkStart w:id="493" w:name="_Toc57815984"/>
    </w:p>
    <w:p w14:paraId="448331C3" w14:textId="77777777" w:rsidR="00EB353C" w:rsidRPr="00F92D56" w:rsidRDefault="00EB353C" w:rsidP="00F92D56">
      <w:pPr>
        <w:pStyle w:val="Heading2"/>
        <w:spacing w:after="240"/>
        <w:rPr>
          <w:rFonts w:ascii="Times New Roman" w:hAnsi="Times New Roman" w:cs="Times New Roman"/>
          <w:b/>
          <w:color w:val="auto"/>
          <w:sz w:val="24"/>
          <w:lang w:val="fr-CA"/>
        </w:rPr>
      </w:pPr>
      <w:bookmarkStart w:id="494" w:name="lt_pId398"/>
      <w:bookmarkStart w:id="495" w:name="_Toc90279361"/>
      <w:bookmarkEnd w:id="493"/>
      <w:r w:rsidRPr="00F92D56">
        <w:rPr>
          <w:rFonts w:ascii="Times New Roman" w:hAnsi="Times New Roman" w:cs="Times New Roman"/>
          <w:b/>
          <w:color w:val="auto"/>
          <w:sz w:val="24"/>
          <w:lang w:val="fr-CA"/>
        </w:rPr>
        <w:t>Représentation des femmes et des groupes sous</w:t>
      </w:r>
      <w:r w:rsidRPr="00F92D56">
        <w:rPr>
          <w:rFonts w:ascii="Times New Roman" w:hAnsi="Times New Roman" w:cs="Times New Roman"/>
          <w:b/>
          <w:color w:val="auto"/>
          <w:sz w:val="24"/>
          <w:lang w:val="fr-CA"/>
        </w:rPr>
        <w:noBreakHyphen/>
        <w:t>représentés au sein du système judiciaire</w:t>
      </w:r>
      <w:bookmarkEnd w:id="494"/>
      <w:bookmarkEnd w:id="495"/>
      <w:r w:rsidRPr="00F92D56">
        <w:rPr>
          <w:rFonts w:ascii="Times New Roman" w:hAnsi="Times New Roman" w:cs="Times New Roman"/>
          <w:b/>
          <w:color w:val="auto"/>
          <w:sz w:val="24"/>
          <w:lang w:val="fr-CA"/>
        </w:rPr>
        <w:t xml:space="preserve"> </w:t>
      </w:r>
    </w:p>
    <w:p w14:paraId="7818E226" w14:textId="7E448C46" w:rsidR="00EB353C" w:rsidRDefault="00EB353C" w:rsidP="00EB353C">
      <w:pPr>
        <w:spacing w:after="0" w:line="240" w:lineRule="auto"/>
        <w:rPr>
          <w:rFonts w:ascii="Times New Roman" w:hAnsi="Times New Roman" w:cs="Times New Roman"/>
          <w:sz w:val="24"/>
          <w:szCs w:val="24"/>
          <w:lang w:val="fr-CA"/>
        </w:rPr>
      </w:pPr>
      <w:bookmarkStart w:id="496" w:name="lt_pId399"/>
      <w:r w:rsidRPr="00624276">
        <w:rPr>
          <w:rFonts w:ascii="Times New Roman" w:hAnsi="Times New Roman" w:cs="Times New Roman"/>
          <w:sz w:val="24"/>
          <w:szCs w:val="24"/>
          <w:lang w:val="fr-CA"/>
        </w:rPr>
        <w:t xml:space="preserve">Un </w:t>
      </w:r>
      <w:r>
        <w:rPr>
          <w:rFonts w:ascii="Times New Roman" w:hAnsi="Times New Roman" w:cs="Times New Roman"/>
          <w:sz w:val="24"/>
          <w:szCs w:val="24"/>
          <w:lang w:val="fr-CA"/>
        </w:rPr>
        <w:t xml:space="preserve">meilleur </w:t>
      </w:r>
      <w:r w:rsidRPr="00624276">
        <w:rPr>
          <w:rFonts w:ascii="Times New Roman" w:hAnsi="Times New Roman" w:cs="Times New Roman"/>
          <w:sz w:val="24"/>
          <w:szCs w:val="24"/>
          <w:lang w:val="fr-CA"/>
        </w:rPr>
        <w:t xml:space="preserve">équilibre et une </w:t>
      </w:r>
      <w:r>
        <w:rPr>
          <w:rFonts w:ascii="Times New Roman" w:hAnsi="Times New Roman" w:cs="Times New Roman"/>
          <w:sz w:val="24"/>
          <w:szCs w:val="24"/>
          <w:lang w:val="fr-CA"/>
        </w:rPr>
        <w:t xml:space="preserve">plus grande </w:t>
      </w:r>
      <w:r w:rsidRPr="00624276">
        <w:rPr>
          <w:rFonts w:ascii="Times New Roman" w:hAnsi="Times New Roman" w:cs="Times New Roman"/>
          <w:sz w:val="24"/>
          <w:szCs w:val="24"/>
          <w:lang w:val="fr-CA"/>
        </w:rPr>
        <w:t>diversité entre les genres dans le système judiciai</w:t>
      </w:r>
      <w:r>
        <w:rPr>
          <w:rFonts w:ascii="Times New Roman" w:hAnsi="Times New Roman" w:cs="Times New Roman"/>
          <w:sz w:val="24"/>
          <w:szCs w:val="24"/>
          <w:lang w:val="fr-CA"/>
        </w:rPr>
        <w:t>re pourraient permettre à celui</w:t>
      </w:r>
      <w:r>
        <w:rPr>
          <w:rFonts w:ascii="Times New Roman" w:hAnsi="Times New Roman" w:cs="Times New Roman"/>
          <w:sz w:val="24"/>
          <w:szCs w:val="24"/>
          <w:lang w:val="fr-CA"/>
        </w:rPr>
        <w:noBreakHyphen/>
      </w:r>
      <w:r w:rsidRPr="00624276">
        <w:rPr>
          <w:rFonts w:ascii="Times New Roman" w:hAnsi="Times New Roman" w:cs="Times New Roman"/>
          <w:sz w:val="24"/>
          <w:szCs w:val="24"/>
          <w:lang w:val="fr-CA"/>
        </w:rPr>
        <w:t>ci de mieux répondre aux situations et aux besoins variés de l</w:t>
      </w:r>
      <w:r>
        <w:rPr>
          <w:rFonts w:ascii="Times New Roman" w:hAnsi="Times New Roman" w:cs="Times New Roman"/>
          <w:sz w:val="24"/>
          <w:szCs w:val="24"/>
          <w:lang w:val="fr-CA"/>
        </w:rPr>
        <w:t>’</w:t>
      </w:r>
      <w:r w:rsidRPr="00624276">
        <w:rPr>
          <w:rFonts w:ascii="Times New Roman" w:hAnsi="Times New Roman" w:cs="Times New Roman"/>
          <w:sz w:val="24"/>
          <w:szCs w:val="24"/>
          <w:lang w:val="fr-CA"/>
        </w:rPr>
        <w:t>ensemble de la population canadienne.</w:t>
      </w:r>
      <w:bookmarkEnd w:id="496"/>
      <w:r w:rsidRPr="00624276">
        <w:rPr>
          <w:rFonts w:ascii="Times New Roman" w:hAnsi="Times New Roman" w:cs="Times New Roman"/>
          <w:sz w:val="24"/>
          <w:szCs w:val="24"/>
          <w:lang w:val="fr-CA"/>
        </w:rPr>
        <w:t xml:space="preserve"> </w:t>
      </w:r>
      <w:bookmarkStart w:id="497" w:name="lt_pId400"/>
      <w:r w:rsidRPr="00751792">
        <w:rPr>
          <w:rFonts w:ascii="Times New Roman" w:hAnsi="Times New Roman" w:cs="Times New Roman"/>
          <w:sz w:val="24"/>
          <w:szCs w:val="24"/>
          <w:lang w:val="fr-CA"/>
        </w:rPr>
        <w:t xml:space="preserve">Des progrès ont été accomplis quant au nombre de femmes qui travaillent </w:t>
      </w:r>
      <w:r>
        <w:rPr>
          <w:rFonts w:ascii="Times New Roman" w:hAnsi="Times New Roman" w:cs="Times New Roman"/>
          <w:sz w:val="24"/>
          <w:szCs w:val="24"/>
          <w:lang w:val="fr-CA"/>
        </w:rPr>
        <w:t>au sein du</w:t>
      </w:r>
      <w:r w:rsidRPr="00751792">
        <w:rPr>
          <w:rFonts w:ascii="Times New Roman" w:hAnsi="Times New Roman" w:cs="Times New Roman"/>
          <w:sz w:val="24"/>
          <w:szCs w:val="24"/>
          <w:lang w:val="fr-CA"/>
        </w:rPr>
        <w:t xml:space="preserve"> système judiciaire, et les écarts entre les genres sont réduits.</w:t>
      </w:r>
      <w:bookmarkEnd w:id="497"/>
      <w:r w:rsidRPr="00751792">
        <w:rPr>
          <w:rFonts w:ascii="Times New Roman" w:hAnsi="Times New Roman" w:cs="Times New Roman"/>
          <w:sz w:val="24"/>
          <w:szCs w:val="24"/>
          <w:lang w:val="fr-CA"/>
        </w:rPr>
        <w:t xml:space="preserve"> </w:t>
      </w:r>
      <w:bookmarkStart w:id="498" w:name="lt_pId401"/>
      <w:r>
        <w:rPr>
          <w:rFonts w:ascii="Times New Roman" w:hAnsi="Times New Roman" w:cs="Times New Roman"/>
          <w:sz w:val="24"/>
          <w:szCs w:val="24"/>
          <w:lang w:val="fr-CA"/>
        </w:rPr>
        <w:t>De même, l</w:t>
      </w:r>
      <w:r w:rsidRPr="00505A85">
        <w:rPr>
          <w:rFonts w:ascii="Times New Roman" w:hAnsi="Times New Roman" w:cs="Times New Roman"/>
          <w:sz w:val="24"/>
          <w:szCs w:val="24"/>
          <w:lang w:val="fr-CA"/>
        </w:rPr>
        <w:t xml:space="preserve">a proportion de femmes </w:t>
      </w:r>
      <w:r>
        <w:rPr>
          <w:rFonts w:ascii="Times New Roman" w:hAnsi="Times New Roman" w:cs="Times New Roman"/>
          <w:sz w:val="24"/>
          <w:szCs w:val="24"/>
          <w:lang w:val="fr-CA"/>
        </w:rPr>
        <w:t>occupant un</w:t>
      </w:r>
      <w:r w:rsidRPr="00505A85">
        <w:rPr>
          <w:rFonts w:ascii="Times New Roman" w:hAnsi="Times New Roman" w:cs="Times New Roman"/>
          <w:sz w:val="24"/>
          <w:szCs w:val="24"/>
          <w:lang w:val="fr-CA"/>
        </w:rPr>
        <w:t xml:space="preserve"> poste de juge ou d’avocat, </w:t>
      </w:r>
      <w:r>
        <w:rPr>
          <w:rFonts w:ascii="Times New Roman" w:hAnsi="Times New Roman" w:cs="Times New Roman"/>
          <w:sz w:val="24"/>
          <w:szCs w:val="24"/>
          <w:lang w:val="fr-CA"/>
        </w:rPr>
        <w:t>ou un poste d’</w:t>
      </w:r>
      <w:r w:rsidRPr="00505A85">
        <w:rPr>
          <w:rFonts w:ascii="Times New Roman" w:hAnsi="Times New Roman" w:cs="Times New Roman"/>
          <w:sz w:val="24"/>
          <w:szCs w:val="24"/>
          <w:lang w:val="fr-CA"/>
        </w:rPr>
        <w:t>a</w:t>
      </w:r>
      <w:r>
        <w:rPr>
          <w:rFonts w:ascii="Times New Roman" w:hAnsi="Times New Roman" w:cs="Times New Roman"/>
          <w:sz w:val="24"/>
          <w:szCs w:val="24"/>
          <w:lang w:val="fr-CA"/>
        </w:rPr>
        <w:t xml:space="preserve">gent </w:t>
      </w:r>
      <w:r w:rsidRPr="00505A85">
        <w:rPr>
          <w:rFonts w:ascii="Times New Roman" w:hAnsi="Times New Roman" w:cs="Times New Roman"/>
          <w:sz w:val="24"/>
          <w:szCs w:val="24"/>
          <w:lang w:val="fr-CA"/>
        </w:rPr>
        <w:t>de police a augmenté au fil du temps.</w:t>
      </w:r>
      <w:bookmarkEnd w:id="498"/>
      <w:r w:rsidRPr="00505A85">
        <w:rPr>
          <w:rFonts w:ascii="Times New Roman" w:hAnsi="Times New Roman" w:cs="Times New Roman"/>
          <w:sz w:val="24"/>
          <w:szCs w:val="24"/>
          <w:lang w:val="fr-CA"/>
        </w:rPr>
        <w:t xml:space="preserve"> </w:t>
      </w:r>
      <w:bookmarkStart w:id="499" w:name="lt_pId402"/>
      <w:r w:rsidRPr="006858C1">
        <w:rPr>
          <w:rFonts w:ascii="Times New Roman" w:hAnsi="Times New Roman" w:cs="Times New Roman"/>
          <w:sz w:val="24"/>
          <w:szCs w:val="24"/>
          <w:lang w:val="fr-CA"/>
        </w:rPr>
        <w:t>Plus précisément :</w:t>
      </w:r>
      <w:bookmarkEnd w:id="499"/>
    </w:p>
    <w:p w14:paraId="6DA8C39D" w14:textId="77777777" w:rsidR="00EB353C" w:rsidRPr="00505A85" w:rsidRDefault="00EB353C" w:rsidP="00EB353C">
      <w:pPr>
        <w:spacing w:after="0" w:line="240" w:lineRule="auto"/>
        <w:rPr>
          <w:rFonts w:ascii="Times New Roman" w:hAnsi="Times New Roman" w:cs="Times New Roman"/>
          <w:sz w:val="24"/>
          <w:szCs w:val="24"/>
          <w:lang w:val="fr-CA"/>
        </w:rPr>
      </w:pPr>
    </w:p>
    <w:p w14:paraId="7E6548F4" w14:textId="77777777" w:rsidR="00EB353C" w:rsidRPr="00915661" w:rsidRDefault="00EB353C" w:rsidP="002752AD">
      <w:pPr>
        <w:numPr>
          <w:ilvl w:val="0"/>
          <w:numId w:val="22"/>
        </w:numPr>
        <w:spacing w:before="120" w:after="120" w:line="240" w:lineRule="auto"/>
        <w:ind w:hanging="357"/>
        <w:rPr>
          <w:rFonts w:ascii="Times New Roman" w:hAnsi="Times New Roman" w:cs="Times New Roman"/>
          <w:sz w:val="24"/>
          <w:szCs w:val="24"/>
          <w:lang w:val="fr-CA"/>
        </w:rPr>
      </w:pPr>
      <w:bookmarkStart w:id="500" w:name="lt_pId403"/>
      <w:r>
        <w:rPr>
          <w:rFonts w:ascii="Times New Roman" w:hAnsi="Times New Roman" w:cs="Times New Roman"/>
          <w:sz w:val="24"/>
          <w:szCs w:val="24"/>
          <w:lang w:val="fr-CA"/>
        </w:rPr>
        <w:t>En </w:t>
      </w:r>
      <w:r w:rsidRPr="00915661">
        <w:rPr>
          <w:rFonts w:ascii="Times New Roman" w:hAnsi="Times New Roman" w:cs="Times New Roman"/>
          <w:sz w:val="24"/>
          <w:szCs w:val="24"/>
          <w:lang w:val="fr-CA"/>
        </w:rPr>
        <w:t>2018 et</w:t>
      </w:r>
      <w:r>
        <w:rPr>
          <w:rFonts w:ascii="Times New Roman" w:hAnsi="Times New Roman" w:cs="Times New Roman"/>
          <w:sz w:val="24"/>
          <w:szCs w:val="24"/>
          <w:lang w:val="fr-CA"/>
        </w:rPr>
        <w:t> </w:t>
      </w:r>
      <w:r w:rsidRPr="00915661">
        <w:rPr>
          <w:rFonts w:ascii="Times New Roman" w:hAnsi="Times New Roman" w:cs="Times New Roman"/>
          <w:sz w:val="24"/>
          <w:szCs w:val="24"/>
          <w:lang w:val="fr-CA"/>
        </w:rPr>
        <w:t xml:space="preserve">2019, des 86 juges nommés dans le </w:t>
      </w:r>
      <w:r w:rsidRPr="00915661">
        <w:rPr>
          <w:rFonts w:ascii="Times New Roman" w:hAnsi="Times New Roman" w:cs="Times New Roman"/>
          <w:b/>
          <w:sz w:val="24"/>
          <w:szCs w:val="24"/>
          <w:lang w:val="fr-CA"/>
        </w:rPr>
        <w:t>système judiciaire fédéral</w:t>
      </w:r>
      <w:r w:rsidRPr="00915661">
        <w:rPr>
          <w:rFonts w:ascii="Times New Roman" w:hAnsi="Times New Roman" w:cs="Times New Roman"/>
          <w:sz w:val="24"/>
          <w:szCs w:val="24"/>
          <w:lang w:val="fr-CA"/>
        </w:rPr>
        <w:t xml:space="preserve"> au cours de l’année ayant débuté au mois d’octobre</w:t>
      </w:r>
      <w:r>
        <w:rPr>
          <w:rFonts w:ascii="Times New Roman" w:hAnsi="Times New Roman" w:cs="Times New Roman"/>
          <w:sz w:val="24"/>
          <w:szCs w:val="24"/>
          <w:lang w:val="fr-CA"/>
        </w:rPr>
        <w:t> 2018, 47 s’identifiaie</w:t>
      </w:r>
      <w:r w:rsidRPr="00915661">
        <w:rPr>
          <w:rFonts w:ascii="Times New Roman" w:hAnsi="Times New Roman" w:cs="Times New Roman"/>
          <w:sz w:val="24"/>
          <w:szCs w:val="24"/>
          <w:lang w:val="fr-CA"/>
        </w:rPr>
        <w:t xml:space="preserve">nt en tant que </w:t>
      </w:r>
      <w:r w:rsidRPr="00915661">
        <w:rPr>
          <w:rFonts w:ascii="Times New Roman" w:hAnsi="Times New Roman" w:cs="Times New Roman"/>
          <w:b/>
          <w:sz w:val="24"/>
          <w:szCs w:val="24"/>
          <w:lang w:val="fr-CA"/>
        </w:rPr>
        <w:t>femmes</w:t>
      </w:r>
      <w:r>
        <w:rPr>
          <w:rFonts w:ascii="Times New Roman" w:hAnsi="Times New Roman" w:cs="Times New Roman"/>
          <w:sz w:val="24"/>
          <w:szCs w:val="24"/>
          <w:lang w:val="fr-CA"/>
        </w:rPr>
        <w:t>, 2 </w:t>
      </w:r>
      <w:r w:rsidRPr="00915661">
        <w:rPr>
          <w:rFonts w:ascii="Times New Roman" w:hAnsi="Times New Roman" w:cs="Times New Roman"/>
          <w:sz w:val="24"/>
          <w:szCs w:val="24"/>
          <w:lang w:val="fr-CA"/>
        </w:rPr>
        <w:t xml:space="preserve">comme </w:t>
      </w:r>
      <w:r w:rsidRPr="00915661">
        <w:rPr>
          <w:rFonts w:ascii="Times New Roman" w:hAnsi="Times New Roman" w:cs="Times New Roman"/>
          <w:b/>
          <w:sz w:val="24"/>
          <w:szCs w:val="24"/>
          <w:lang w:val="fr-CA"/>
        </w:rPr>
        <w:t>Autochtones</w:t>
      </w:r>
      <w:r>
        <w:rPr>
          <w:rFonts w:ascii="Times New Roman" w:hAnsi="Times New Roman" w:cs="Times New Roman"/>
          <w:sz w:val="24"/>
          <w:szCs w:val="24"/>
          <w:lang w:val="fr-CA"/>
        </w:rPr>
        <w:t>, 4 </w:t>
      </w:r>
      <w:r w:rsidRPr="00915661">
        <w:rPr>
          <w:rFonts w:ascii="Times New Roman" w:hAnsi="Times New Roman" w:cs="Times New Roman"/>
          <w:sz w:val="24"/>
          <w:szCs w:val="24"/>
          <w:lang w:val="fr-CA"/>
        </w:rPr>
        <w:t>en tant que personnes issue</w:t>
      </w:r>
      <w:r>
        <w:rPr>
          <w:rFonts w:ascii="Times New Roman" w:hAnsi="Times New Roman" w:cs="Times New Roman"/>
          <w:sz w:val="24"/>
          <w:szCs w:val="24"/>
          <w:lang w:val="fr-CA"/>
        </w:rPr>
        <w:t>s</w:t>
      </w:r>
      <w:r w:rsidRPr="00915661">
        <w:rPr>
          <w:rFonts w:ascii="Times New Roman" w:hAnsi="Times New Roman" w:cs="Times New Roman"/>
          <w:sz w:val="24"/>
          <w:szCs w:val="24"/>
          <w:lang w:val="fr-CA"/>
        </w:rPr>
        <w:t xml:space="preserve"> des </w:t>
      </w:r>
      <w:r w:rsidRPr="00915661">
        <w:rPr>
          <w:rFonts w:ascii="Times New Roman" w:hAnsi="Times New Roman" w:cs="Times New Roman"/>
          <w:b/>
          <w:sz w:val="24"/>
          <w:szCs w:val="24"/>
          <w:lang w:val="fr-CA"/>
        </w:rPr>
        <w:t>minorités visibles</w:t>
      </w:r>
      <w:r>
        <w:rPr>
          <w:rFonts w:ascii="Times New Roman" w:hAnsi="Times New Roman" w:cs="Times New Roman"/>
          <w:sz w:val="24"/>
          <w:szCs w:val="24"/>
          <w:lang w:val="fr-CA"/>
        </w:rPr>
        <w:t xml:space="preserve"> et 14 </w:t>
      </w:r>
      <w:r w:rsidRPr="00915661">
        <w:rPr>
          <w:rFonts w:ascii="Times New Roman" w:hAnsi="Times New Roman" w:cs="Times New Roman"/>
          <w:sz w:val="24"/>
          <w:szCs w:val="24"/>
          <w:lang w:val="fr-CA"/>
        </w:rPr>
        <w:t xml:space="preserve">comme faisant partie d’un </w:t>
      </w:r>
      <w:r w:rsidRPr="00915661">
        <w:rPr>
          <w:rFonts w:ascii="Times New Roman" w:hAnsi="Times New Roman" w:cs="Times New Roman"/>
          <w:b/>
          <w:sz w:val="24"/>
          <w:szCs w:val="24"/>
          <w:lang w:val="fr-CA"/>
        </w:rPr>
        <w:t>groupe ethnique ou culturel</w:t>
      </w:r>
      <w:r w:rsidRPr="00915661">
        <w:rPr>
          <w:rFonts w:ascii="Times New Roman" w:hAnsi="Times New Roman" w:cs="Times New Roman"/>
          <w:sz w:val="24"/>
          <w:szCs w:val="24"/>
          <w:lang w:val="fr-CA"/>
        </w:rPr>
        <w:t xml:space="preserve">, </w:t>
      </w:r>
      <w:r>
        <w:rPr>
          <w:rFonts w:ascii="Times New Roman" w:hAnsi="Times New Roman" w:cs="Times New Roman"/>
          <w:sz w:val="24"/>
          <w:szCs w:val="24"/>
          <w:lang w:val="fr-CA"/>
        </w:rPr>
        <w:t>et</w:t>
      </w:r>
      <w:r w:rsidRPr="00915661">
        <w:rPr>
          <w:rFonts w:ascii="Times New Roman" w:hAnsi="Times New Roman" w:cs="Times New Roman"/>
          <w:sz w:val="24"/>
          <w:szCs w:val="24"/>
          <w:lang w:val="fr-CA"/>
        </w:rPr>
        <w:t xml:space="preserve"> aucune personne ne déclar</w:t>
      </w:r>
      <w:r>
        <w:rPr>
          <w:rFonts w:ascii="Times New Roman" w:hAnsi="Times New Roman" w:cs="Times New Roman"/>
          <w:sz w:val="24"/>
          <w:szCs w:val="24"/>
          <w:lang w:val="fr-CA"/>
        </w:rPr>
        <w:t>ait</w:t>
      </w:r>
      <w:r w:rsidRPr="00915661">
        <w:rPr>
          <w:rFonts w:ascii="Times New Roman" w:hAnsi="Times New Roman" w:cs="Times New Roman"/>
          <w:sz w:val="24"/>
          <w:szCs w:val="24"/>
          <w:lang w:val="fr-CA"/>
        </w:rPr>
        <w:t xml:space="preserve"> avoir une </w:t>
      </w:r>
      <w:r w:rsidRPr="00915661">
        <w:rPr>
          <w:rFonts w:ascii="Times New Roman" w:hAnsi="Times New Roman" w:cs="Times New Roman"/>
          <w:b/>
          <w:sz w:val="24"/>
          <w:szCs w:val="24"/>
          <w:lang w:val="fr-CA"/>
        </w:rPr>
        <w:t>incapacité</w:t>
      </w:r>
      <w:r w:rsidRPr="00915661">
        <w:rPr>
          <w:rFonts w:ascii="Times New Roman" w:hAnsi="Times New Roman" w:cs="Times New Roman"/>
          <w:sz w:val="24"/>
          <w:szCs w:val="24"/>
          <w:lang w:val="fr-CA"/>
        </w:rPr>
        <w:t xml:space="preserve"> ou faire partie de la communauté</w:t>
      </w:r>
      <w:r>
        <w:rPr>
          <w:rFonts w:ascii="Times New Roman" w:hAnsi="Times New Roman" w:cs="Times New Roman"/>
          <w:sz w:val="24"/>
          <w:szCs w:val="24"/>
          <w:lang w:val="fr-CA"/>
        </w:rPr>
        <w:t> </w:t>
      </w:r>
      <w:r w:rsidRPr="00915661">
        <w:rPr>
          <w:rFonts w:ascii="Times New Roman" w:hAnsi="Times New Roman" w:cs="Times New Roman"/>
          <w:b/>
          <w:sz w:val="24"/>
          <w:szCs w:val="24"/>
          <w:lang w:val="fr-CA"/>
        </w:rPr>
        <w:t>LGBTQ2+</w:t>
      </w:r>
      <w:r>
        <w:rPr>
          <w:rFonts w:ascii="Times New Roman" w:hAnsi="Times New Roman" w:cs="Times New Roman"/>
          <w:sz w:val="24"/>
          <w:szCs w:val="24"/>
          <w:vertAlign w:val="superscript"/>
        </w:rPr>
        <w:endnoteReference w:id="92"/>
      </w:r>
      <w:r w:rsidRPr="00915661">
        <w:rPr>
          <w:rFonts w:ascii="Times New Roman" w:hAnsi="Times New Roman" w:cs="Times New Roman"/>
          <w:sz w:val="24"/>
          <w:szCs w:val="24"/>
          <w:lang w:val="fr-CA"/>
        </w:rPr>
        <w:t>.</w:t>
      </w:r>
      <w:bookmarkEnd w:id="500"/>
    </w:p>
    <w:p w14:paraId="0EACC0A4" w14:textId="77777777" w:rsidR="00EB353C" w:rsidRPr="00241EB8" w:rsidRDefault="00EB353C" w:rsidP="002752AD">
      <w:pPr>
        <w:numPr>
          <w:ilvl w:val="1"/>
          <w:numId w:val="22"/>
        </w:numPr>
        <w:spacing w:before="120" w:after="120" w:line="240" w:lineRule="auto"/>
        <w:ind w:hanging="357"/>
        <w:rPr>
          <w:rFonts w:ascii="Times New Roman" w:hAnsi="Times New Roman" w:cs="Times New Roman"/>
          <w:sz w:val="24"/>
          <w:szCs w:val="24"/>
          <w:lang w:val="fr-CA"/>
        </w:rPr>
      </w:pPr>
      <w:bookmarkStart w:id="504" w:name="lt_pId404"/>
      <w:r w:rsidRPr="00241EB8">
        <w:rPr>
          <w:rFonts w:ascii="Times New Roman" w:hAnsi="Times New Roman" w:cs="Times New Roman"/>
          <w:sz w:val="24"/>
          <w:szCs w:val="24"/>
          <w:lang w:val="fr-CA"/>
        </w:rPr>
        <w:t>Alors que plus de femmes que d</w:t>
      </w:r>
      <w:r>
        <w:rPr>
          <w:rFonts w:ascii="Times New Roman" w:hAnsi="Times New Roman" w:cs="Times New Roman"/>
          <w:sz w:val="24"/>
          <w:szCs w:val="24"/>
          <w:lang w:val="fr-CA"/>
        </w:rPr>
        <w:t>’</w:t>
      </w:r>
      <w:r w:rsidRPr="00241EB8">
        <w:rPr>
          <w:rFonts w:ascii="Times New Roman" w:hAnsi="Times New Roman" w:cs="Times New Roman"/>
          <w:sz w:val="24"/>
          <w:szCs w:val="24"/>
          <w:lang w:val="fr-CA"/>
        </w:rPr>
        <w:t xml:space="preserve">hommes ont été nommées juges pour une deuxième année consécutive (et que les femmes </w:t>
      </w:r>
      <w:r>
        <w:rPr>
          <w:rFonts w:ascii="Times New Roman" w:hAnsi="Times New Roman" w:cs="Times New Roman"/>
          <w:sz w:val="24"/>
          <w:szCs w:val="24"/>
          <w:lang w:val="fr-CA"/>
        </w:rPr>
        <w:t>occupent</w:t>
      </w:r>
      <w:r w:rsidRPr="00241EB8">
        <w:rPr>
          <w:rFonts w:ascii="Times New Roman" w:hAnsi="Times New Roman" w:cs="Times New Roman"/>
          <w:sz w:val="24"/>
          <w:szCs w:val="24"/>
          <w:lang w:val="fr-CA"/>
        </w:rPr>
        <w:t xml:space="preserve"> désormais 43 % des 905 postes de juge à temps plein), le nombre de </w:t>
      </w:r>
      <w:r>
        <w:rPr>
          <w:rFonts w:ascii="Times New Roman" w:hAnsi="Times New Roman" w:cs="Times New Roman"/>
          <w:sz w:val="24"/>
          <w:szCs w:val="24"/>
          <w:lang w:val="fr-CA"/>
        </w:rPr>
        <w:t xml:space="preserve">personnes issues des </w:t>
      </w:r>
      <w:r w:rsidRPr="00241EB8">
        <w:rPr>
          <w:rFonts w:ascii="Times New Roman" w:hAnsi="Times New Roman" w:cs="Times New Roman"/>
          <w:sz w:val="24"/>
          <w:szCs w:val="24"/>
          <w:lang w:val="fr-CA"/>
        </w:rPr>
        <w:t xml:space="preserve">minorités </w:t>
      </w:r>
      <w:r>
        <w:rPr>
          <w:rFonts w:ascii="Times New Roman" w:hAnsi="Times New Roman" w:cs="Times New Roman"/>
          <w:sz w:val="24"/>
          <w:szCs w:val="24"/>
          <w:lang w:val="fr-CA"/>
        </w:rPr>
        <w:t>a</w:t>
      </w:r>
      <w:r w:rsidRPr="00241EB8">
        <w:rPr>
          <w:rFonts w:ascii="Times New Roman" w:hAnsi="Times New Roman" w:cs="Times New Roman"/>
          <w:sz w:val="24"/>
          <w:szCs w:val="24"/>
          <w:lang w:val="fr-CA"/>
        </w:rPr>
        <w:t xml:space="preserve"> diminué, également pour une deuxième année consécutive.</w:t>
      </w:r>
      <w:bookmarkEnd w:id="504"/>
      <w:r w:rsidRPr="00241EB8">
        <w:rPr>
          <w:rFonts w:ascii="Times New Roman" w:hAnsi="Times New Roman" w:cs="Times New Roman"/>
          <w:sz w:val="24"/>
          <w:szCs w:val="24"/>
          <w:lang w:val="fr-CA"/>
        </w:rPr>
        <w:t xml:space="preserve"> </w:t>
      </w:r>
      <w:bookmarkStart w:id="505" w:name="lt_pId405"/>
      <w:r w:rsidRPr="00241EB8">
        <w:rPr>
          <w:rFonts w:ascii="Times New Roman" w:hAnsi="Times New Roman" w:cs="Times New Roman"/>
          <w:sz w:val="24"/>
          <w:szCs w:val="24"/>
          <w:lang w:val="fr-CA"/>
        </w:rPr>
        <w:t>Ainsi, entre octobre 2017 et octobre 2018 :</w:t>
      </w:r>
      <w:bookmarkEnd w:id="505"/>
    </w:p>
    <w:p w14:paraId="1466FAC5" w14:textId="77777777" w:rsidR="00EB353C" w:rsidRPr="00955876" w:rsidRDefault="00EB353C" w:rsidP="002752AD">
      <w:pPr>
        <w:numPr>
          <w:ilvl w:val="2"/>
          <w:numId w:val="22"/>
        </w:numPr>
        <w:spacing w:before="120" w:after="120" w:line="240" w:lineRule="auto"/>
        <w:ind w:hanging="357"/>
        <w:rPr>
          <w:rFonts w:ascii="Times New Roman" w:hAnsi="Times New Roman" w:cs="Times New Roman"/>
          <w:sz w:val="24"/>
          <w:szCs w:val="24"/>
          <w:lang w:val="fr-CA"/>
        </w:rPr>
      </w:pPr>
      <w:bookmarkStart w:id="506" w:name="lt_pId406"/>
      <w:r>
        <w:rPr>
          <w:rFonts w:ascii="Times New Roman" w:hAnsi="Times New Roman" w:cs="Times New Roman"/>
          <w:sz w:val="24"/>
          <w:szCs w:val="24"/>
          <w:lang w:val="fr-CA"/>
        </w:rPr>
        <w:t>3 </w:t>
      </w:r>
      <w:r w:rsidRPr="00955876">
        <w:rPr>
          <w:rFonts w:ascii="Times New Roman" w:hAnsi="Times New Roman" w:cs="Times New Roman"/>
          <w:sz w:val="24"/>
          <w:szCs w:val="24"/>
          <w:lang w:val="fr-CA"/>
        </w:rPr>
        <w:t xml:space="preserve">nouveaux juges nommés </w:t>
      </w:r>
      <w:r>
        <w:rPr>
          <w:rFonts w:ascii="Times New Roman" w:hAnsi="Times New Roman" w:cs="Times New Roman"/>
          <w:sz w:val="24"/>
          <w:szCs w:val="24"/>
          <w:lang w:val="fr-CA"/>
        </w:rPr>
        <w:t xml:space="preserve">ont </w:t>
      </w:r>
      <w:r w:rsidRPr="00955876">
        <w:rPr>
          <w:rFonts w:ascii="Times New Roman" w:hAnsi="Times New Roman" w:cs="Times New Roman"/>
          <w:sz w:val="24"/>
          <w:szCs w:val="24"/>
          <w:lang w:val="fr-CA"/>
        </w:rPr>
        <w:t>déclar</w:t>
      </w:r>
      <w:r>
        <w:rPr>
          <w:rFonts w:ascii="Times New Roman" w:hAnsi="Times New Roman" w:cs="Times New Roman"/>
          <w:sz w:val="24"/>
          <w:szCs w:val="24"/>
          <w:lang w:val="fr-CA"/>
        </w:rPr>
        <w:t>é</w:t>
      </w:r>
      <w:r w:rsidRPr="00955876">
        <w:rPr>
          <w:rFonts w:ascii="Times New Roman" w:hAnsi="Times New Roman" w:cs="Times New Roman"/>
          <w:sz w:val="24"/>
          <w:szCs w:val="24"/>
          <w:lang w:val="fr-CA"/>
        </w:rPr>
        <w:t xml:space="preserve"> être des Aut</w:t>
      </w:r>
      <w:r>
        <w:rPr>
          <w:rFonts w:ascii="Times New Roman" w:hAnsi="Times New Roman" w:cs="Times New Roman"/>
          <w:sz w:val="24"/>
          <w:szCs w:val="24"/>
          <w:lang w:val="fr-CA"/>
        </w:rPr>
        <w:t>ochtones (comparativement à 2 en 2018</w:t>
      </w:r>
      <w:r>
        <w:rPr>
          <w:rFonts w:ascii="Times New Roman" w:hAnsi="Times New Roman" w:cs="Times New Roman"/>
          <w:sz w:val="24"/>
          <w:szCs w:val="24"/>
          <w:lang w:val="fr-CA"/>
        </w:rPr>
        <w:noBreakHyphen/>
      </w:r>
      <w:r w:rsidRPr="00955876">
        <w:rPr>
          <w:rFonts w:ascii="Times New Roman" w:hAnsi="Times New Roman" w:cs="Times New Roman"/>
          <w:sz w:val="24"/>
          <w:szCs w:val="24"/>
          <w:lang w:val="fr-CA"/>
        </w:rPr>
        <w:t>2019);</w:t>
      </w:r>
      <w:bookmarkEnd w:id="506"/>
    </w:p>
    <w:p w14:paraId="4DAF0AF7" w14:textId="77777777" w:rsidR="00EB353C" w:rsidRPr="00FD05D6" w:rsidRDefault="00EB353C" w:rsidP="002752AD">
      <w:pPr>
        <w:numPr>
          <w:ilvl w:val="2"/>
          <w:numId w:val="22"/>
        </w:numPr>
        <w:spacing w:before="120" w:after="120" w:line="240" w:lineRule="auto"/>
        <w:ind w:hanging="357"/>
        <w:rPr>
          <w:rFonts w:ascii="Times New Roman" w:hAnsi="Times New Roman" w:cs="Times New Roman"/>
          <w:sz w:val="24"/>
          <w:szCs w:val="24"/>
          <w:lang w:val="fr-CA"/>
        </w:rPr>
      </w:pPr>
      <w:bookmarkStart w:id="507" w:name="lt_pId407"/>
      <w:r>
        <w:rPr>
          <w:rFonts w:ascii="Times New Roman" w:hAnsi="Times New Roman" w:cs="Times New Roman"/>
          <w:sz w:val="24"/>
          <w:szCs w:val="24"/>
          <w:lang w:val="fr-CA"/>
        </w:rPr>
        <w:t>7 </w:t>
      </w:r>
      <w:r w:rsidRPr="00FD05D6">
        <w:rPr>
          <w:rFonts w:ascii="Times New Roman" w:hAnsi="Times New Roman" w:cs="Times New Roman"/>
          <w:sz w:val="24"/>
          <w:szCs w:val="24"/>
          <w:lang w:val="fr-CA"/>
        </w:rPr>
        <w:t>s’identifient comme faisant partie des minorit</w:t>
      </w:r>
      <w:r>
        <w:rPr>
          <w:rFonts w:ascii="Times New Roman" w:hAnsi="Times New Roman" w:cs="Times New Roman"/>
          <w:sz w:val="24"/>
          <w:szCs w:val="24"/>
          <w:lang w:val="fr-CA"/>
        </w:rPr>
        <w:t>és visibles (par rapport à 4 en </w:t>
      </w:r>
      <w:r w:rsidRPr="00FD05D6">
        <w:rPr>
          <w:rFonts w:ascii="Times New Roman" w:hAnsi="Times New Roman" w:cs="Times New Roman"/>
          <w:sz w:val="24"/>
          <w:szCs w:val="24"/>
          <w:lang w:val="fr-CA"/>
        </w:rPr>
        <w:t>2018</w:t>
      </w:r>
      <w:r>
        <w:rPr>
          <w:rFonts w:ascii="Times New Roman" w:hAnsi="Times New Roman" w:cs="Times New Roman"/>
          <w:sz w:val="24"/>
          <w:szCs w:val="24"/>
          <w:lang w:val="fr-CA"/>
        </w:rPr>
        <w:noBreakHyphen/>
      </w:r>
      <w:r w:rsidRPr="00FD05D6">
        <w:rPr>
          <w:rFonts w:ascii="Times New Roman" w:hAnsi="Times New Roman" w:cs="Times New Roman"/>
          <w:sz w:val="24"/>
          <w:szCs w:val="24"/>
          <w:lang w:val="fr-CA"/>
        </w:rPr>
        <w:t>2019);</w:t>
      </w:r>
      <w:bookmarkEnd w:id="507"/>
    </w:p>
    <w:p w14:paraId="4F4496CC" w14:textId="6480CACB" w:rsidR="00EB353C" w:rsidRPr="00231774" w:rsidRDefault="00EB353C" w:rsidP="002752AD">
      <w:pPr>
        <w:numPr>
          <w:ilvl w:val="2"/>
          <w:numId w:val="22"/>
        </w:numPr>
        <w:spacing w:before="120" w:after="120" w:line="240" w:lineRule="auto"/>
        <w:ind w:hanging="357"/>
        <w:rPr>
          <w:rFonts w:ascii="Times New Roman" w:hAnsi="Times New Roman" w:cs="Times New Roman"/>
          <w:sz w:val="24"/>
          <w:szCs w:val="24"/>
          <w:lang w:val="fr-CA"/>
        </w:rPr>
      </w:pPr>
      <w:bookmarkStart w:id="508" w:name="lt_pId408"/>
      <w:r>
        <w:rPr>
          <w:rFonts w:ascii="Times New Roman" w:hAnsi="Times New Roman" w:cs="Times New Roman"/>
          <w:sz w:val="24"/>
          <w:szCs w:val="24"/>
          <w:lang w:val="fr-CA"/>
        </w:rPr>
        <w:t>2 </w:t>
      </w:r>
      <w:r w:rsidRPr="00231774">
        <w:rPr>
          <w:rFonts w:ascii="Times New Roman" w:hAnsi="Times New Roman" w:cs="Times New Roman"/>
          <w:sz w:val="24"/>
          <w:szCs w:val="24"/>
          <w:lang w:val="fr-CA"/>
        </w:rPr>
        <w:t>déclarent avoir une incapaci</w:t>
      </w:r>
      <w:r>
        <w:rPr>
          <w:rFonts w:ascii="Times New Roman" w:hAnsi="Times New Roman" w:cs="Times New Roman"/>
          <w:sz w:val="24"/>
          <w:szCs w:val="24"/>
          <w:lang w:val="fr-CA"/>
        </w:rPr>
        <w:t>té (comparativement à</w:t>
      </w:r>
      <w:r w:rsidR="00757118">
        <w:rPr>
          <w:rFonts w:ascii="Times New Roman" w:hAnsi="Times New Roman" w:cs="Times New Roman"/>
          <w:sz w:val="24"/>
          <w:szCs w:val="24"/>
          <w:lang w:val="fr-CA"/>
        </w:rPr>
        <w:t> </w:t>
      </w:r>
      <w:r>
        <w:rPr>
          <w:rFonts w:ascii="Times New Roman" w:hAnsi="Times New Roman" w:cs="Times New Roman"/>
          <w:sz w:val="24"/>
          <w:szCs w:val="24"/>
          <w:lang w:val="fr-CA"/>
        </w:rPr>
        <w:t>0 en</w:t>
      </w:r>
      <w:r w:rsidR="00EF5DBD">
        <w:rPr>
          <w:rFonts w:ascii="Times New Roman" w:hAnsi="Times New Roman" w:cs="Times New Roman"/>
          <w:sz w:val="24"/>
          <w:szCs w:val="24"/>
          <w:lang w:val="fr-CA"/>
        </w:rPr>
        <w:t> </w:t>
      </w:r>
      <w:r>
        <w:rPr>
          <w:rFonts w:ascii="Times New Roman" w:hAnsi="Times New Roman" w:cs="Times New Roman"/>
          <w:sz w:val="24"/>
          <w:szCs w:val="24"/>
          <w:lang w:val="fr-CA"/>
        </w:rPr>
        <w:t>2018</w:t>
      </w:r>
      <w:r>
        <w:rPr>
          <w:rFonts w:ascii="Times New Roman" w:hAnsi="Times New Roman" w:cs="Times New Roman"/>
          <w:sz w:val="24"/>
          <w:szCs w:val="24"/>
          <w:lang w:val="fr-CA"/>
        </w:rPr>
        <w:noBreakHyphen/>
      </w:r>
      <w:r w:rsidRPr="00231774">
        <w:rPr>
          <w:rFonts w:ascii="Times New Roman" w:hAnsi="Times New Roman" w:cs="Times New Roman"/>
          <w:sz w:val="24"/>
          <w:szCs w:val="24"/>
          <w:lang w:val="fr-CA"/>
        </w:rPr>
        <w:t>2019);</w:t>
      </w:r>
      <w:bookmarkEnd w:id="508"/>
      <w:r w:rsidRPr="00231774">
        <w:rPr>
          <w:rFonts w:ascii="Times New Roman" w:hAnsi="Times New Roman" w:cs="Times New Roman"/>
          <w:sz w:val="24"/>
          <w:szCs w:val="24"/>
          <w:lang w:val="fr-CA"/>
        </w:rPr>
        <w:t xml:space="preserve"> </w:t>
      </w:r>
    </w:p>
    <w:p w14:paraId="1559ED9F" w14:textId="619B537E" w:rsidR="00EB353C" w:rsidRPr="00901AA8" w:rsidRDefault="00EB353C" w:rsidP="002752AD">
      <w:pPr>
        <w:numPr>
          <w:ilvl w:val="2"/>
          <w:numId w:val="22"/>
        </w:numPr>
        <w:spacing w:before="120" w:after="120" w:line="240" w:lineRule="auto"/>
        <w:ind w:hanging="357"/>
        <w:rPr>
          <w:rFonts w:ascii="Times New Roman" w:hAnsi="Times New Roman" w:cs="Times New Roman"/>
          <w:sz w:val="24"/>
          <w:szCs w:val="24"/>
          <w:lang w:val="fr-CA"/>
        </w:rPr>
      </w:pPr>
      <w:bookmarkStart w:id="509" w:name="lt_pId410"/>
      <w:r w:rsidRPr="00901AA8">
        <w:rPr>
          <w:rFonts w:ascii="Times New Roman" w:hAnsi="Times New Roman" w:cs="Times New Roman"/>
          <w:sz w:val="24"/>
          <w:szCs w:val="24"/>
          <w:lang w:val="fr-CA"/>
        </w:rPr>
        <w:t>6 </w:t>
      </w:r>
      <w:r w:rsidRPr="00AD032F">
        <w:rPr>
          <w:rFonts w:ascii="Times New Roman" w:hAnsi="Times New Roman" w:cs="Times New Roman"/>
          <w:sz w:val="24"/>
          <w:szCs w:val="24"/>
          <w:lang w:val="fr-CA"/>
        </w:rPr>
        <w:t>personnes s’identifient comment membres de la communauté LGBTQ2+ (par rapport à</w:t>
      </w:r>
      <w:r w:rsidR="00C93909">
        <w:rPr>
          <w:rFonts w:ascii="Times New Roman" w:hAnsi="Times New Roman" w:cs="Times New Roman"/>
          <w:sz w:val="24"/>
          <w:szCs w:val="24"/>
          <w:lang w:val="fr-CA"/>
        </w:rPr>
        <w:t> </w:t>
      </w:r>
      <w:r w:rsidRPr="00AD032F">
        <w:rPr>
          <w:rFonts w:ascii="Times New Roman" w:hAnsi="Times New Roman" w:cs="Times New Roman"/>
          <w:sz w:val="24"/>
          <w:szCs w:val="24"/>
          <w:lang w:val="fr-CA"/>
        </w:rPr>
        <w:t>0 en 2018</w:t>
      </w:r>
      <w:r w:rsidRPr="00AD032F">
        <w:rPr>
          <w:rFonts w:ascii="Times New Roman" w:hAnsi="Times New Roman" w:cs="Times New Roman"/>
          <w:sz w:val="24"/>
          <w:szCs w:val="24"/>
          <w:lang w:val="fr-CA"/>
        </w:rPr>
        <w:noBreakHyphen/>
        <w:t>2019).</w:t>
      </w:r>
      <w:bookmarkEnd w:id="509"/>
    </w:p>
    <w:p w14:paraId="35FDBA9D" w14:textId="77777777" w:rsidR="00EB353C" w:rsidRPr="00DD7C3A" w:rsidRDefault="00EB353C" w:rsidP="00EB353C">
      <w:pPr>
        <w:numPr>
          <w:ilvl w:val="0"/>
          <w:numId w:val="22"/>
        </w:numPr>
        <w:rPr>
          <w:rFonts w:ascii="Times New Roman" w:hAnsi="Times New Roman" w:cs="Times New Roman"/>
          <w:sz w:val="24"/>
          <w:szCs w:val="24"/>
          <w:lang w:val="fr-CA"/>
        </w:rPr>
      </w:pPr>
      <w:bookmarkStart w:id="510" w:name="lt_pId411"/>
      <w:r>
        <w:rPr>
          <w:rFonts w:ascii="Times New Roman" w:hAnsi="Times New Roman" w:cs="Times New Roman"/>
          <w:color w:val="000000"/>
          <w:sz w:val="24"/>
          <w:szCs w:val="24"/>
          <w:lang w:val="fr-CA"/>
        </w:rPr>
        <w:t>Globalement</w:t>
      </w:r>
      <w:r w:rsidRPr="00DD7C3A">
        <w:rPr>
          <w:rFonts w:ascii="Times New Roman" w:hAnsi="Times New Roman" w:cs="Times New Roman"/>
          <w:color w:val="000000"/>
          <w:sz w:val="24"/>
          <w:szCs w:val="24"/>
          <w:lang w:val="fr-CA"/>
        </w:rPr>
        <w:t xml:space="preserve">, en 2016, les </w:t>
      </w:r>
      <w:r w:rsidRPr="00DD7C3A">
        <w:rPr>
          <w:rFonts w:ascii="Times New Roman" w:hAnsi="Times New Roman" w:cs="Times New Roman"/>
          <w:b/>
          <w:sz w:val="24"/>
          <w:szCs w:val="24"/>
          <w:lang w:val="fr-CA"/>
        </w:rPr>
        <w:t>femmes</w:t>
      </w:r>
      <w:r w:rsidRPr="00DD7C3A">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représentaient </w:t>
      </w:r>
      <w:r w:rsidRPr="00DD7C3A">
        <w:rPr>
          <w:rFonts w:ascii="Times New Roman" w:hAnsi="Times New Roman" w:cs="Times New Roman"/>
          <w:b/>
          <w:sz w:val="24"/>
          <w:szCs w:val="24"/>
          <w:lang w:val="fr-CA"/>
        </w:rPr>
        <w:t>43,6 %</w:t>
      </w:r>
      <w:r w:rsidRPr="00DD7C3A">
        <w:rPr>
          <w:rFonts w:ascii="Times New Roman" w:hAnsi="Times New Roman" w:cs="Times New Roman"/>
          <w:sz w:val="24"/>
          <w:szCs w:val="24"/>
          <w:lang w:val="fr-CA"/>
        </w:rPr>
        <w:t xml:space="preserve"> des </w:t>
      </w:r>
      <w:r w:rsidRPr="00DD7C3A">
        <w:rPr>
          <w:rFonts w:ascii="Times New Roman" w:hAnsi="Times New Roman" w:cs="Times New Roman"/>
          <w:b/>
          <w:sz w:val="24"/>
          <w:szCs w:val="24"/>
          <w:lang w:val="fr-CA"/>
        </w:rPr>
        <w:t>juges</w:t>
      </w:r>
      <w:r w:rsidRPr="00DD7C3A">
        <w:rPr>
          <w:rFonts w:ascii="Times New Roman" w:hAnsi="Times New Roman" w:cs="Times New Roman"/>
          <w:sz w:val="24"/>
          <w:szCs w:val="24"/>
          <w:lang w:val="fr-CA"/>
        </w:rPr>
        <w:t xml:space="preserve"> et des </w:t>
      </w:r>
      <w:r w:rsidRPr="00DD7C3A">
        <w:rPr>
          <w:rFonts w:ascii="Times New Roman" w:hAnsi="Times New Roman" w:cs="Times New Roman"/>
          <w:b/>
          <w:sz w:val="24"/>
          <w:szCs w:val="24"/>
          <w:lang w:val="fr-CA"/>
        </w:rPr>
        <w:t>avocats</w:t>
      </w:r>
      <w:r w:rsidRPr="00DD7C3A">
        <w:rPr>
          <w:rFonts w:ascii="Times New Roman" w:hAnsi="Times New Roman" w:cs="Times New Roman"/>
          <w:sz w:val="24"/>
          <w:szCs w:val="24"/>
          <w:lang w:val="fr-CA"/>
        </w:rPr>
        <w:t xml:space="preserve"> du Canada ainsi que des </w:t>
      </w:r>
      <w:r w:rsidRPr="00DD7C3A">
        <w:rPr>
          <w:rFonts w:ascii="Times New Roman" w:hAnsi="Times New Roman" w:cs="Times New Roman"/>
          <w:b/>
          <w:sz w:val="24"/>
          <w:szCs w:val="24"/>
          <w:lang w:val="fr-CA"/>
        </w:rPr>
        <w:t>notaires</w:t>
      </w:r>
      <w:r w:rsidRPr="00DD7C3A">
        <w:rPr>
          <w:rFonts w:ascii="Times New Roman" w:hAnsi="Times New Roman" w:cs="Times New Roman"/>
          <w:sz w:val="24"/>
          <w:szCs w:val="24"/>
          <w:lang w:val="fr-CA"/>
        </w:rPr>
        <w:t xml:space="preserve"> du Québec, et </w:t>
      </w:r>
      <w:r w:rsidRPr="00DD7C3A">
        <w:rPr>
          <w:rFonts w:ascii="Times New Roman" w:hAnsi="Times New Roman" w:cs="Times New Roman"/>
          <w:b/>
          <w:sz w:val="24"/>
          <w:szCs w:val="24"/>
          <w:lang w:val="fr-CA"/>
        </w:rPr>
        <w:t>33,5 %</w:t>
      </w:r>
      <w:r w:rsidRPr="00DD7C3A">
        <w:rPr>
          <w:rFonts w:ascii="Times New Roman" w:hAnsi="Times New Roman" w:cs="Times New Roman"/>
          <w:sz w:val="24"/>
          <w:szCs w:val="24"/>
          <w:lang w:val="fr-CA"/>
        </w:rPr>
        <w:t xml:space="preserve"> du personnel juridique et </w:t>
      </w:r>
      <w:r>
        <w:rPr>
          <w:rFonts w:ascii="Times New Roman" w:hAnsi="Times New Roman" w:cs="Times New Roman"/>
          <w:sz w:val="24"/>
          <w:szCs w:val="24"/>
          <w:lang w:val="fr-CA"/>
        </w:rPr>
        <w:t xml:space="preserve">du personnel </w:t>
      </w:r>
      <w:r w:rsidRPr="00DD7C3A">
        <w:rPr>
          <w:rFonts w:ascii="Times New Roman" w:hAnsi="Times New Roman" w:cs="Times New Roman"/>
          <w:sz w:val="24"/>
          <w:szCs w:val="24"/>
          <w:lang w:val="fr-CA"/>
        </w:rPr>
        <w:t>de soutien des services de protection publique (ce qui comprend les shérifs et huissiers de justice, les agents de services correctionnels et les agents d</w:t>
      </w:r>
      <w:r>
        <w:rPr>
          <w:rFonts w:ascii="Times New Roman" w:hAnsi="Times New Roman" w:cs="Times New Roman"/>
          <w:sz w:val="24"/>
          <w:szCs w:val="24"/>
          <w:lang w:val="fr-CA"/>
        </w:rPr>
        <w:t>’</w:t>
      </w:r>
      <w:r w:rsidRPr="00DD7C3A">
        <w:rPr>
          <w:rFonts w:ascii="Times New Roman" w:hAnsi="Times New Roman" w:cs="Times New Roman"/>
          <w:sz w:val="24"/>
          <w:szCs w:val="24"/>
          <w:lang w:val="fr-CA"/>
        </w:rPr>
        <w:t>application de règlements municipaux)</w:t>
      </w:r>
      <w:r w:rsidRPr="00DD7C3A">
        <w:rPr>
          <w:rFonts w:ascii="Times New Roman" w:hAnsi="Times New Roman" w:cs="Times New Roman"/>
          <w:sz w:val="24"/>
          <w:szCs w:val="24"/>
          <w:vertAlign w:val="superscript"/>
          <w:lang w:val="en-US"/>
        </w:rPr>
        <w:endnoteReference w:id="93"/>
      </w:r>
      <w:r w:rsidRPr="00DD7C3A">
        <w:rPr>
          <w:rFonts w:ascii="Times New Roman" w:hAnsi="Times New Roman" w:cs="Times New Roman"/>
          <w:sz w:val="24"/>
          <w:szCs w:val="24"/>
          <w:lang w:val="fr-CA"/>
        </w:rPr>
        <w:t>.</w:t>
      </w:r>
      <w:bookmarkEnd w:id="510"/>
    </w:p>
    <w:p w14:paraId="61ECE84F" w14:textId="77777777" w:rsidR="00EB353C" w:rsidRPr="00DD0DF0" w:rsidRDefault="00EB353C" w:rsidP="00EB353C">
      <w:pPr>
        <w:numPr>
          <w:ilvl w:val="0"/>
          <w:numId w:val="22"/>
        </w:numPr>
        <w:rPr>
          <w:rFonts w:ascii="Times New Roman" w:hAnsi="Times New Roman" w:cs="Times New Roman"/>
          <w:sz w:val="24"/>
          <w:szCs w:val="24"/>
          <w:lang w:val="fr-CA"/>
        </w:rPr>
      </w:pPr>
      <w:bookmarkStart w:id="512" w:name="lt_pId412"/>
      <w:r w:rsidRPr="00DD0DF0">
        <w:rPr>
          <w:rFonts w:ascii="Times New Roman" w:hAnsi="Times New Roman" w:cs="Times New Roman"/>
          <w:sz w:val="24"/>
          <w:szCs w:val="24"/>
          <w:lang w:val="fr-CA"/>
        </w:rPr>
        <w:t xml:space="preserve">Bien que le pourcentage de </w:t>
      </w:r>
      <w:r w:rsidRPr="00B83B40">
        <w:rPr>
          <w:rFonts w:ascii="Times New Roman" w:hAnsi="Times New Roman" w:cs="Times New Roman"/>
          <w:b/>
          <w:sz w:val="24"/>
          <w:szCs w:val="24"/>
          <w:lang w:val="fr-CA"/>
        </w:rPr>
        <w:t xml:space="preserve">femmes </w:t>
      </w:r>
      <w:r>
        <w:rPr>
          <w:rFonts w:ascii="Times New Roman" w:hAnsi="Times New Roman" w:cs="Times New Roman"/>
          <w:b/>
          <w:sz w:val="24"/>
          <w:szCs w:val="24"/>
          <w:lang w:val="fr-CA"/>
        </w:rPr>
        <w:t>occupant des</w:t>
      </w:r>
      <w:r w:rsidRPr="00B83B40">
        <w:rPr>
          <w:rFonts w:ascii="Times New Roman" w:hAnsi="Times New Roman" w:cs="Times New Roman"/>
          <w:b/>
          <w:sz w:val="24"/>
          <w:szCs w:val="24"/>
          <w:lang w:val="fr-CA"/>
        </w:rPr>
        <w:t xml:space="preserve"> postes d’agents de police</w:t>
      </w:r>
      <w:r w:rsidRPr="00DD0DF0">
        <w:rPr>
          <w:rFonts w:ascii="Times New Roman" w:hAnsi="Times New Roman" w:cs="Times New Roman"/>
          <w:sz w:val="24"/>
          <w:szCs w:val="24"/>
          <w:lang w:val="fr-CA"/>
        </w:rPr>
        <w:t xml:space="preserve"> soit </w:t>
      </w:r>
      <w:r>
        <w:rPr>
          <w:rFonts w:ascii="Times New Roman" w:hAnsi="Times New Roman" w:cs="Times New Roman"/>
          <w:sz w:val="24"/>
          <w:szCs w:val="24"/>
          <w:lang w:val="fr-CA"/>
        </w:rPr>
        <w:t xml:space="preserve">resté relativement </w:t>
      </w:r>
      <w:r w:rsidRPr="00B83B40">
        <w:rPr>
          <w:rFonts w:ascii="Times New Roman" w:hAnsi="Times New Roman" w:cs="Times New Roman"/>
          <w:b/>
          <w:sz w:val="24"/>
          <w:szCs w:val="24"/>
          <w:lang w:val="fr-CA"/>
        </w:rPr>
        <w:t>stable</w:t>
      </w:r>
      <w:r>
        <w:rPr>
          <w:rFonts w:ascii="Times New Roman" w:hAnsi="Times New Roman" w:cs="Times New Roman"/>
          <w:sz w:val="24"/>
          <w:szCs w:val="24"/>
          <w:lang w:val="fr-CA"/>
        </w:rPr>
        <w:t xml:space="preserve"> entre </w:t>
      </w:r>
      <w:r w:rsidRPr="00DD0DF0">
        <w:rPr>
          <w:rFonts w:ascii="Times New Roman" w:hAnsi="Times New Roman" w:cs="Times New Roman"/>
          <w:sz w:val="24"/>
          <w:szCs w:val="24"/>
          <w:lang w:val="fr-CA"/>
        </w:rPr>
        <w:t>2013 et 2017 (</w:t>
      </w:r>
      <w:r>
        <w:rPr>
          <w:rFonts w:ascii="Times New Roman" w:hAnsi="Times New Roman" w:cs="Times New Roman"/>
          <w:sz w:val="24"/>
          <w:szCs w:val="24"/>
          <w:lang w:val="fr-CA"/>
        </w:rPr>
        <w:t>il a seulement</w:t>
      </w:r>
      <w:r w:rsidRPr="00DD0DF0">
        <w:rPr>
          <w:rFonts w:ascii="Times New Roman" w:hAnsi="Times New Roman" w:cs="Times New Roman"/>
          <w:sz w:val="24"/>
          <w:szCs w:val="24"/>
          <w:lang w:val="fr-CA"/>
        </w:rPr>
        <w:t xml:space="preserve"> augmenté de 1 </w:t>
      </w:r>
      <w:r>
        <w:rPr>
          <w:rFonts w:ascii="Times New Roman" w:hAnsi="Times New Roman" w:cs="Times New Roman"/>
          <w:sz w:val="24"/>
          <w:szCs w:val="24"/>
          <w:lang w:val="fr-CA"/>
        </w:rPr>
        <w:t>%</w:t>
      </w:r>
      <w:r w:rsidRPr="00DD0DF0">
        <w:rPr>
          <w:rFonts w:ascii="Times New Roman" w:hAnsi="Times New Roman" w:cs="Times New Roman"/>
          <w:sz w:val="24"/>
          <w:szCs w:val="24"/>
          <w:lang w:val="fr-CA"/>
        </w:rPr>
        <w:t xml:space="preserve">, passant </w:t>
      </w:r>
      <w:r>
        <w:rPr>
          <w:rFonts w:ascii="Times New Roman" w:hAnsi="Times New Roman" w:cs="Times New Roman"/>
          <w:sz w:val="24"/>
          <w:szCs w:val="24"/>
          <w:lang w:val="fr-CA"/>
        </w:rPr>
        <w:t>ainsi</w:t>
      </w:r>
      <w:r w:rsidRPr="00DD0DF0">
        <w:rPr>
          <w:rFonts w:ascii="Times New Roman" w:hAnsi="Times New Roman" w:cs="Times New Roman"/>
          <w:sz w:val="24"/>
          <w:szCs w:val="24"/>
          <w:lang w:val="fr-CA"/>
        </w:rPr>
        <w:t xml:space="preserve"> de 20 % en 2013 à 21 % en 2017)</w:t>
      </w:r>
      <w:r>
        <w:rPr>
          <w:rFonts w:ascii="Times New Roman" w:hAnsi="Times New Roman" w:cs="Times New Roman"/>
          <w:sz w:val="24"/>
          <w:szCs w:val="24"/>
          <w:vertAlign w:val="superscript"/>
          <w:lang w:val="en-US"/>
        </w:rPr>
        <w:footnoteReference w:id="13"/>
      </w:r>
      <w:bookmarkStart w:id="514" w:name="lt_pId412_leftovers"/>
      <w:r w:rsidRPr="00B83B40">
        <w:rPr>
          <w:rFonts w:ascii="Times New Roman" w:hAnsi="Times New Roman" w:cs="Times New Roman"/>
          <w:sz w:val="24"/>
          <w:szCs w:val="24"/>
          <w:vertAlign w:val="superscript"/>
          <w:lang w:val="fr-CA"/>
        </w:rPr>
        <w:t>,</w:t>
      </w:r>
      <w:r>
        <w:rPr>
          <w:rFonts w:ascii="Times New Roman" w:hAnsi="Times New Roman" w:cs="Times New Roman"/>
          <w:sz w:val="24"/>
          <w:szCs w:val="24"/>
          <w:vertAlign w:val="superscript"/>
          <w:lang w:val="en-US"/>
        </w:rPr>
        <w:endnoteReference w:id="94"/>
      </w:r>
      <w:bookmarkEnd w:id="514"/>
      <w:r w:rsidRPr="00DD0DF0">
        <w:rPr>
          <w:rFonts w:ascii="Times New Roman" w:hAnsi="Times New Roman" w:cs="Times New Roman"/>
          <w:sz w:val="24"/>
          <w:szCs w:val="24"/>
          <w:lang w:val="fr-CA"/>
        </w:rPr>
        <w:t>, le nombre de femmes au sein des services</w:t>
      </w:r>
      <w:r>
        <w:rPr>
          <w:rFonts w:ascii="Times New Roman" w:hAnsi="Times New Roman" w:cs="Times New Roman"/>
          <w:sz w:val="24"/>
          <w:szCs w:val="24"/>
          <w:lang w:val="fr-CA"/>
        </w:rPr>
        <w:t xml:space="preserve"> de police a augmenté de 196 en </w:t>
      </w:r>
      <w:r w:rsidRPr="00DD0DF0">
        <w:rPr>
          <w:rFonts w:ascii="Times New Roman" w:hAnsi="Times New Roman" w:cs="Times New Roman"/>
          <w:sz w:val="24"/>
          <w:szCs w:val="24"/>
          <w:lang w:val="fr-CA"/>
        </w:rPr>
        <w:t>2018</w:t>
      </w:r>
      <w:r>
        <w:rPr>
          <w:rFonts w:ascii="Times New Roman" w:hAnsi="Times New Roman" w:cs="Times New Roman"/>
          <w:sz w:val="24"/>
          <w:szCs w:val="24"/>
          <w:lang w:val="fr-CA"/>
        </w:rPr>
        <w:t>,</w:t>
      </w:r>
      <w:r w:rsidRPr="00DD0DF0">
        <w:rPr>
          <w:rFonts w:ascii="Times New Roman" w:hAnsi="Times New Roman" w:cs="Times New Roman"/>
          <w:sz w:val="24"/>
          <w:szCs w:val="24"/>
          <w:lang w:val="fr-CA"/>
        </w:rPr>
        <w:t xml:space="preserve"> </w:t>
      </w:r>
      <w:r>
        <w:rPr>
          <w:rFonts w:ascii="Times New Roman" w:hAnsi="Times New Roman" w:cs="Times New Roman"/>
          <w:sz w:val="24"/>
          <w:szCs w:val="24"/>
          <w:lang w:val="fr-CA"/>
        </w:rPr>
        <w:t>soit une</w:t>
      </w:r>
      <w:r w:rsidRPr="00DD0DF0">
        <w:rPr>
          <w:rFonts w:ascii="Times New Roman" w:hAnsi="Times New Roman" w:cs="Times New Roman"/>
          <w:sz w:val="24"/>
          <w:szCs w:val="24"/>
          <w:lang w:val="fr-CA"/>
        </w:rPr>
        <w:t xml:space="preserve"> hausse de 1</w:t>
      </w:r>
      <w:r>
        <w:rPr>
          <w:rFonts w:ascii="Times New Roman" w:hAnsi="Times New Roman" w:cs="Times New Roman"/>
          <w:sz w:val="24"/>
          <w:szCs w:val="24"/>
          <w:lang w:val="fr-CA"/>
        </w:rPr>
        <w:t> </w:t>
      </w:r>
      <w:r w:rsidRPr="00DD0DF0">
        <w:rPr>
          <w:rFonts w:ascii="Times New Roman" w:hAnsi="Times New Roman" w:cs="Times New Roman"/>
          <w:sz w:val="24"/>
          <w:szCs w:val="24"/>
          <w:lang w:val="fr-CA"/>
        </w:rPr>
        <w:t>% par rapport à l</w:t>
      </w:r>
      <w:r>
        <w:rPr>
          <w:rFonts w:ascii="Times New Roman" w:hAnsi="Times New Roman" w:cs="Times New Roman"/>
          <w:sz w:val="24"/>
          <w:szCs w:val="24"/>
          <w:lang w:val="fr-CA"/>
        </w:rPr>
        <w:t>’</w:t>
      </w:r>
      <w:r w:rsidRPr="00DD0DF0">
        <w:rPr>
          <w:rFonts w:ascii="Times New Roman" w:hAnsi="Times New Roman" w:cs="Times New Roman"/>
          <w:sz w:val="24"/>
          <w:szCs w:val="24"/>
          <w:lang w:val="fr-CA"/>
        </w:rPr>
        <w:t xml:space="preserve">année précédente (elles représentaient 22 % de tous les </w:t>
      </w:r>
      <w:r>
        <w:rPr>
          <w:rFonts w:ascii="Times New Roman" w:hAnsi="Times New Roman" w:cs="Times New Roman"/>
          <w:sz w:val="24"/>
          <w:szCs w:val="24"/>
          <w:lang w:val="fr-CA"/>
        </w:rPr>
        <w:t>agents</w:t>
      </w:r>
      <w:r w:rsidRPr="00DD0DF0">
        <w:rPr>
          <w:rFonts w:ascii="Times New Roman" w:hAnsi="Times New Roman" w:cs="Times New Roman"/>
          <w:sz w:val="24"/>
          <w:szCs w:val="24"/>
          <w:lang w:val="fr-CA"/>
        </w:rPr>
        <w:t>)</w:t>
      </w:r>
      <w:r>
        <w:rPr>
          <w:rFonts w:ascii="Times New Roman" w:hAnsi="Times New Roman" w:cs="Times New Roman"/>
          <w:sz w:val="24"/>
          <w:szCs w:val="24"/>
          <w:vertAlign w:val="superscript"/>
        </w:rPr>
        <w:endnoteReference w:id="95"/>
      </w:r>
      <w:r w:rsidRPr="00DD0DF0">
        <w:rPr>
          <w:rFonts w:ascii="Times New Roman" w:hAnsi="Times New Roman" w:cs="Times New Roman"/>
          <w:sz w:val="24"/>
          <w:szCs w:val="24"/>
          <w:lang w:val="fr-CA"/>
        </w:rPr>
        <w:t>.</w:t>
      </w:r>
      <w:bookmarkEnd w:id="512"/>
      <w:r w:rsidRPr="00DD0DF0">
        <w:rPr>
          <w:rFonts w:ascii="Times New Roman" w:hAnsi="Times New Roman" w:cs="Times New Roman"/>
          <w:sz w:val="24"/>
          <w:szCs w:val="24"/>
          <w:lang w:val="fr-CA"/>
        </w:rPr>
        <w:t xml:space="preserve"> </w:t>
      </w:r>
    </w:p>
    <w:p w14:paraId="5898FF48" w14:textId="77777777" w:rsidR="00EB353C" w:rsidRPr="004D5ACD" w:rsidRDefault="00EB353C" w:rsidP="00EB353C">
      <w:pPr>
        <w:numPr>
          <w:ilvl w:val="0"/>
          <w:numId w:val="22"/>
        </w:numPr>
        <w:rPr>
          <w:rFonts w:ascii="Times New Roman" w:hAnsi="Times New Roman" w:cs="Times New Roman"/>
          <w:sz w:val="24"/>
          <w:szCs w:val="24"/>
          <w:lang w:val="fr-CA"/>
        </w:rPr>
      </w:pPr>
      <w:bookmarkStart w:id="517" w:name="lt_pId413"/>
      <w:r w:rsidRPr="00337EB2">
        <w:rPr>
          <w:rFonts w:ascii="Times New Roman" w:hAnsi="Times New Roman" w:cs="Times New Roman"/>
          <w:sz w:val="24"/>
          <w:szCs w:val="24"/>
          <w:lang w:val="fr-CA"/>
        </w:rPr>
        <w:lastRenderedPageBreak/>
        <w:t xml:space="preserve">En 2018, près de 10 % des </w:t>
      </w:r>
      <w:r w:rsidRPr="00337EB2">
        <w:rPr>
          <w:rFonts w:ascii="Times New Roman" w:hAnsi="Times New Roman" w:cs="Times New Roman"/>
          <w:b/>
          <w:sz w:val="24"/>
          <w:szCs w:val="24"/>
          <w:lang w:val="fr-CA"/>
        </w:rPr>
        <w:t>agents de police</w:t>
      </w:r>
      <w:r w:rsidRPr="00337EB2">
        <w:rPr>
          <w:rFonts w:ascii="Times New Roman" w:hAnsi="Times New Roman" w:cs="Times New Roman"/>
          <w:sz w:val="24"/>
          <w:szCs w:val="24"/>
          <w:lang w:val="fr-CA"/>
        </w:rPr>
        <w:t xml:space="preserve"> étaient des membres des </w:t>
      </w:r>
      <w:r w:rsidRPr="00337EB2">
        <w:rPr>
          <w:rFonts w:ascii="Times New Roman" w:hAnsi="Times New Roman" w:cs="Times New Roman"/>
          <w:b/>
          <w:sz w:val="24"/>
          <w:szCs w:val="24"/>
          <w:lang w:val="fr-CA"/>
        </w:rPr>
        <w:t>minorités visibles</w:t>
      </w:r>
      <w:r w:rsidRPr="00337EB2">
        <w:rPr>
          <w:rFonts w:ascii="Times New Roman" w:hAnsi="Times New Roman" w:cs="Times New Roman"/>
          <w:sz w:val="24"/>
          <w:szCs w:val="24"/>
          <w:lang w:val="fr-CA"/>
        </w:rPr>
        <w:t xml:space="preserve"> </w:t>
      </w:r>
      <w:r w:rsidRPr="004D5ACD">
        <w:rPr>
          <w:rFonts w:ascii="Times New Roman" w:hAnsi="Times New Roman" w:cs="Times New Roman"/>
          <w:sz w:val="24"/>
          <w:szCs w:val="24"/>
          <w:lang w:val="fr-CA"/>
        </w:rPr>
        <w:t xml:space="preserve">et moins de 5 % des agents ont déclaré être </w:t>
      </w:r>
      <w:r>
        <w:rPr>
          <w:rFonts w:ascii="Times New Roman" w:hAnsi="Times New Roman" w:cs="Times New Roman"/>
          <w:sz w:val="24"/>
          <w:szCs w:val="24"/>
          <w:lang w:val="fr-CA"/>
        </w:rPr>
        <w:t xml:space="preserve">des </w:t>
      </w:r>
      <w:r w:rsidRPr="004D5ACD">
        <w:rPr>
          <w:rFonts w:ascii="Times New Roman" w:hAnsi="Times New Roman" w:cs="Times New Roman"/>
          <w:b/>
          <w:sz w:val="24"/>
          <w:szCs w:val="24"/>
          <w:lang w:val="fr-CA"/>
        </w:rPr>
        <w:t>Autochtones</w:t>
      </w:r>
      <w:r w:rsidRPr="004D5ACD">
        <w:rPr>
          <w:rFonts w:ascii="Times New Roman" w:hAnsi="Times New Roman" w:cs="Times New Roman"/>
          <w:sz w:val="24"/>
          <w:szCs w:val="24"/>
          <w:vertAlign w:val="superscript"/>
          <w:lang w:val="fr-CA"/>
        </w:rPr>
        <w:endnoteReference w:id="96"/>
      </w:r>
      <w:r w:rsidRPr="004D5ACD">
        <w:rPr>
          <w:rFonts w:ascii="Times New Roman" w:hAnsi="Times New Roman" w:cs="Times New Roman"/>
          <w:sz w:val="24"/>
          <w:szCs w:val="24"/>
          <w:lang w:val="fr-CA"/>
        </w:rPr>
        <w:t>.</w:t>
      </w:r>
      <w:bookmarkEnd w:id="517"/>
    </w:p>
    <w:p w14:paraId="00864C2B" w14:textId="77777777" w:rsidR="00EB353C" w:rsidRPr="002D688A" w:rsidRDefault="00EB353C" w:rsidP="002D688A">
      <w:pPr>
        <w:pStyle w:val="Heading1"/>
        <w:keepNext/>
        <w:rPr>
          <w:sz w:val="24"/>
          <w:szCs w:val="28"/>
        </w:rPr>
      </w:pPr>
      <w:bookmarkStart w:id="518" w:name="_Toc90279362"/>
      <w:r w:rsidRPr="002D688A">
        <w:rPr>
          <w:sz w:val="24"/>
          <w:szCs w:val="28"/>
        </w:rPr>
        <w:t>RÉDUCTION DE LA PAUVRETÉ ET BIEN-ÊTRE</w:t>
      </w:r>
      <w:bookmarkEnd w:id="518"/>
    </w:p>
    <w:p w14:paraId="3B24CD63" w14:textId="77777777" w:rsidR="00EB353C" w:rsidRPr="00C535BB" w:rsidRDefault="00EB353C" w:rsidP="00C535BB">
      <w:pPr>
        <w:pStyle w:val="Heading2"/>
        <w:spacing w:after="240"/>
        <w:rPr>
          <w:rFonts w:ascii="Times New Roman" w:hAnsi="Times New Roman" w:cs="Times New Roman"/>
          <w:b/>
          <w:color w:val="auto"/>
          <w:sz w:val="24"/>
          <w:szCs w:val="24"/>
          <w:u w:val="single"/>
          <w:lang w:val="fr-CA"/>
        </w:rPr>
      </w:pPr>
      <w:bookmarkStart w:id="519" w:name="lt_pId415"/>
      <w:bookmarkStart w:id="520" w:name="_Toc90279363"/>
      <w:r w:rsidRPr="00C535BB">
        <w:rPr>
          <w:rFonts w:ascii="Times New Roman" w:hAnsi="Times New Roman" w:cs="Times New Roman"/>
          <w:b/>
          <w:color w:val="auto"/>
          <w:sz w:val="24"/>
          <w:szCs w:val="24"/>
          <w:u w:val="single"/>
          <w:lang w:val="fr-CA"/>
        </w:rPr>
        <w:t>Pauvreté</w:t>
      </w:r>
      <w:bookmarkEnd w:id="519"/>
      <w:bookmarkEnd w:id="520"/>
    </w:p>
    <w:p w14:paraId="0DE8188D" w14:textId="77777777" w:rsidR="00EB353C" w:rsidRPr="0092525B" w:rsidRDefault="00EB353C" w:rsidP="00EB353C">
      <w:pPr>
        <w:numPr>
          <w:ilvl w:val="0"/>
          <w:numId w:val="15"/>
        </w:numPr>
        <w:rPr>
          <w:rFonts w:ascii="Times New Roman" w:hAnsi="Times New Roman" w:cs="Times New Roman"/>
          <w:bCs/>
          <w:sz w:val="24"/>
          <w:szCs w:val="24"/>
          <w:lang w:val="fr-CA"/>
        </w:rPr>
      </w:pPr>
      <w:bookmarkStart w:id="521" w:name="lt_pId416"/>
      <w:r w:rsidRPr="0092525B">
        <w:rPr>
          <w:rFonts w:ascii="Times New Roman" w:hAnsi="Times New Roman" w:cs="Times New Roman"/>
          <w:bCs/>
          <w:sz w:val="24"/>
          <w:szCs w:val="24"/>
          <w:lang w:val="fr-CA"/>
        </w:rPr>
        <w:t xml:space="preserve">En 2018, 10,9 % des </w:t>
      </w:r>
      <w:r w:rsidRPr="0092525B">
        <w:rPr>
          <w:rFonts w:ascii="Times New Roman" w:hAnsi="Times New Roman" w:cs="Times New Roman"/>
          <w:b/>
          <w:bCs/>
          <w:sz w:val="24"/>
          <w:szCs w:val="24"/>
          <w:lang w:val="fr-CA"/>
        </w:rPr>
        <w:t>femmes</w:t>
      </w:r>
      <w:r w:rsidRPr="0092525B">
        <w:rPr>
          <w:rFonts w:ascii="Times New Roman" w:hAnsi="Times New Roman" w:cs="Times New Roman"/>
          <w:bCs/>
          <w:sz w:val="24"/>
          <w:szCs w:val="24"/>
          <w:lang w:val="fr-CA"/>
        </w:rPr>
        <w:t xml:space="preserve"> et 11,1 % des </w:t>
      </w:r>
      <w:r w:rsidRPr="0092525B">
        <w:rPr>
          <w:rFonts w:ascii="Times New Roman" w:hAnsi="Times New Roman" w:cs="Times New Roman"/>
          <w:b/>
          <w:bCs/>
          <w:sz w:val="24"/>
          <w:szCs w:val="24"/>
          <w:lang w:val="fr-CA"/>
        </w:rPr>
        <w:t>hommes</w:t>
      </w:r>
      <w:r w:rsidRPr="0092525B">
        <w:rPr>
          <w:rFonts w:ascii="Times New Roman" w:hAnsi="Times New Roman" w:cs="Times New Roman"/>
          <w:bCs/>
          <w:sz w:val="24"/>
          <w:szCs w:val="24"/>
          <w:lang w:val="fr-CA"/>
        </w:rPr>
        <w:t xml:space="preserve"> vivaient sous le se</w:t>
      </w:r>
      <w:r>
        <w:rPr>
          <w:rFonts w:ascii="Times New Roman" w:hAnsi="Times New Roman" w:cs="Times New Roman"/>
          <w:bCs/>
          <w:sz w:val="24"/>
          <w:szCs w:val="24"/>
          <w:lang w:val="fr-CA"/>
        </w:rPr>
        <w:t>uil de la pauvreté (</w:t>
      </w:r>
      <w:r w:rsidRPr="0092525B">
        <w:rPr>
          <w:rFonts w:ascii="Times New Roman" w:hAnsi="Times New Roman" w:cs="Times New Roman"/>
          <w:bCs/>
          <w:sz w:val="24"/>
          <w:szCs w:val="24"/>
          <w:lang w:val="fr-CA"/>
        </w:rPr>
        <w:t>Mesure du panier de consommation [MPC]), comparativement à 14,8 % des femmes et à 14,2 % des hommes en 2015</w:t>
      </w:r>
      <w:r>
        <w:rPr>
          <w:rFonts w:ascii="Times New Roman" w:hAnsi="Times New Roman" w:cs="Times New Roman"/>
          <w:bCs/>
          <w:sz w:val="24"/>
          <w:szCs w:val="24"/>
          <w:vertAlign w:val="superscript"/>
          <w:lang w:val="en-US"/>
        </w:rPr>
        <w:endnoteReference w:id="97"/>
      </w:r>
      <w:r w:rsidRPr="0092525B">
        <w:rPr>
          <w:rFonts w:ascii="Times New Roman" w:hAnsi="Times New Roman" w:cs="Times New Roman"/>
          <w:bCs/>
          <w:sz w:val="24"/>
          <w:szCs w:val="24"/>
          <w:lang w:val="fr-CA"/>
        </w:rPr>
        <w:t>.</w:t>
      </w:r>
      <w:bookmarkEnd w:id="521"/>
    </w:p>
    <w:p w14:paraId="1C02800A" w14:textId="3837BAFE" w:rsidR="00EB353C" w:rsidRPr="00616BCA" w:rsidRDefault="00EB353C" w:rsidP="00EB353C">
      <w:pPr>
        <w:numPr>
          <w:ilvl w:val="0"/>
          <w:numId w:val="15"/>
        </w:numPr>
        <w:rPr>
          <w:rFonts w:ascii="Times New Roman" w:hAnsi="Times New Roman" w:cs="Times New Roman"/>
          <w:bCs/>
          <w:sz w:val="24"/>
          <w:szCs w:val="24"/>
          <w:lang w:val="fr-CA"/>
        </w:rPr>
      </w:pPr>
      <w:bookmarkStart w:id="524" w:name="lt_pId417"/>
      <w:r w:rsidRPr="00616BCA">
        <w:rPr>
          <w:rFonts w:ascii="Times New Roman" w:hAnsi="Times New Roman" w:cs="Times New Roman"/>
          <w:bCs/>
          <w:sz w:val="24"/>
          <w:szCs w:val="24"/>
          <w:lang w:val="fr-CA"/>
        </w:rPr>
        <w:t xml:space="preserve">En ce qui concerne les </w:t>
      </w:r>
      <w:r w:rsidRPr="00616BCA">
        <w:rPr>
          <w:rFonts w:ascii="Times New Roman" w:hAnsi="Times New Roman" w:cs="Times New Roman"/>
          <w:b/>
          <w:bCs/>
          <w:sz w:val="24"/>
          <w:szCs w:val="24"/>
          <w:lang w:val="fr-CA"/>
        </w:rPr>
        <w:t>enfants</w:t>
      </w:r>
      <w:r w:rsidRPr="00616BCA">
        <w:rPr>
          <w:rFonts w:ascii="Times New Roman" w:hAnsi="Times New Roman" w:cs="Times New Roman"/>
          <w:bCs/>
          <w:sz w:val="24"/>
          <w:szCs w:val="24"/>
          <w:lang w:val="fr-CA"/>
        </w:rPr>
        <w:t xml:space="preserve"> de moins de 18 ans, 10,8 % d’</w:t>
      </w:r>
      <w:r>
        <w:rPr>
          <w:rFonts w:ascii="Times New Roman" w:hAnsi="Times New Roman" w:cs="Times New Roman"/>
          <w:bCs/>
          <w:sz w:val="24"/>
          <w:szCs w:val="24"/>
          <w:lang w:val="fr-CA"/>
        </w:rPr>
        <w:t xml:space="preserve">entre </w:t>
      </w:r>
      <w:r w:rsidRPr="00616BCA">
        <w:rPr>
          <w:rFonts w:ascii="Times New Roman" w:hAnsi="Times New Roman" w:cs="Times New Roman"/>
          <w:bCs/>
          <w:sz w:val="24"/>
          <w:szCs w:val="24"/>
          <w:lang w:val="fr-CA"/>
        </w:rPr>
        <w:t>eux vivaient sous l</w:t>
      </w:r>
      <w:r>
        <w:rPr>
          <w:rFonts w:ascii="Times New Roman" w:hAnsi="Times New Roman" w:cs="Times New Roman"/>
          <w:bCs/>
          <w:sz w:val="24"/>
          <w:szCs w:val="24"/>
          <w:lang w:val="fr-CA"/>
        </w:rPr>
        <w:t xml:space="preserve">e seuil </w:t>
      </w:r>
      <w:r w:rsidR="00B61337">
        <w:rPr>
          <w:rFonts w:ascii="Times New Roman" w:hAnsi="Times New Roman" w:cs="Times New Roman"/>
          <w:bCs/>
          <w:sz w:val="24"/>
          <w:szCs w:val="24"/>
          <w:lang w:val="fr-CA"/>
        </w:rPr>
        <w:t xml:space="preserve">de la pauvreté </w:t>
      </w:r>
      <w:r w:rsidRPr="00CA39EB">
        <w:rPr>
          <w:rFonts w:ascii="Times New Roman" w:hAnsi="Times New Roman" w:cs="Times New Roman"/>
          <w:bCs/>
          <w:sz w:val="24"/>
          <w:szCs w:val="24"/>
          <w:lang w:val="fr-CA"/>
        </w:rPr>
        <w:t>(MPC) en 2018, par rapport à 16,4 % en 2015</w:t>
      </w:r>
      <w:r w:rsidRPr="00CA39EB">
        <w:rPr>
          <w:rFonts w:ascii="Times New Roman" w:hAnsi="Times New Roman" w:cs="Times New Roman"/>
          <w:bCs/>
          <w:sz w:val="24"/>
          <w:szCs w:val="24"/>
          <w:vertAlign w:val="superscript"/>
          <w:lang w:val="en-US"/>
        </w:rPr>
        <w:endnoteReference w:id="98"/>
      </w:r>
      <w:r w:rsidRPr="00CA39EB">
        <w:rPr>
          <w:rFonts w:ascii="Times New Roman" w:hAnsi="Times New Roman" w:cs="Times New Roman"/>
          <w:bCs/>
          <w:sz w:val="24"/>
          <w:szCs w:val="24"/>
          <w:lang w:val="fr-CA"/>
        </w:rPr>
        <w:t>.</w:t>
      </w:r>
      <w:bookmarkEnd w:id="524"/>
    </w:p>
    <w:p w14:paraId="26F6B68F" w14:textId="77777777" w:rsidR="00EB353C" w:rsidRPr="00CE6DC9" w:rsidRDefault="00EB353C" w:rsidP="00EB353C">
      <w:pPr>
        <w:numPr>
          <w:ilvl w:val="0"/>
          <w:numId w:val="15"/>
        </w:numPr>
        <w:rPr>
          <w:rFonts w:ascii="Times New Roman" w:hAnsi="Times New Roman" w:cs="Times New Roman"/>
          <w:bCs/>
          <w:sz w:val="24"/>
          <w:szCs w:val="24"/>
          <w:lang w:val="fr-CA"/>
        </w:rPr>
      </w:pPr>
      <w:bookmarkStart w:id="525" w:name="lt_pId418"/>
      <w:r w:rsidRPr="007C33DF">
        <w:rPr>
          <w:rFonts w:ascii="Times New Roman" w:hAnsi="Times New Roman" w:cs="Times New Roman"/>
          <w:bCs/>
          <w:sz w:val="24"/>
          <w:szCs w:val="24"/>
          <w:lang w:val="fr-CA"/>
        </w:rPr>
        <w:t xml:space="preserve">Si l’on tient compte des </w:t>
      </w:r>
      <w:r w:rsidRPr="007C33DF">
        <w:rPr>
          <w:rFonts w:ascii="Times New Roman" w:hAnsi="Times New Roman" w:cs="Times New Roman"/>
          <w:b/>
          <w:bCs/>
          <w:sz w:val="24"/>
          <w:szCs w:val="24"/>
          <w:lang w:val="fr-CA"/>
        </w:rPr>
        <w:t>enfants</w:t>
      </w:r>
      <w:r w:rsidRPr="007C33DF">
        <w:rPr>
          <w:rFonts w:ascii="Times New Roman" w:hAnsi="Times New Roman" w:cs="Times New Roman"/>
          <w:bCs/>
          <w:sz w:val="24"/>
          <w:szCs w:val="24"/>
          <w:lang w:val="fr-CA"/>
        </w:rPr>
        <w:t xml:space="preserve"> de moins de 18 ans dans les </w:t>
      </w:r>
      <w:r w:rsidRPr="007C33DF">
        <w:rPr>
          <w:rFonts w:ascii="Times New Roman" w:hAnsi="Times New Roman" w:cs="Times New Roman"/>
          <w:b/>
          <w:bCs/>
          <w:sz w:val="24"/>
          <w:szCs w:val="24"/>
          <w:lang w:val="fr-CA"/>
        </w:rPr>
        <w:t>familles monoparentales ayant une femme à leur tête</w:t>
      </w:r>
      <w:r w:rsidRPr="007C33DF">
        <w:rPr>
          <w:rFonts w:ascii="Times New Roman" w:hAnsi="Times New Roman" w:cs="Times New Roman"/>
          <w:bCs/>
          <w:sz w:val="24"/>
          <w:szCs w:val="24"/>
          <w:lang w:val="fr-CA"/>
        </w:rPr>
        <w:t>, ce pourcentage s’élevait à 31,7 %, comparativem</w:t>
      </w:r>
      <w:r>
        <w:rPr>
          <w:rFonts w:ascii="Times New Roman" w:hAnsi="Times New Roman" w:cs="Times New Roman"/>
          <w:bCs/>
          <w:sz w:val="24"/>
          <w:szCs w:val="24"/>
          <w:lang w:val="fr-CA"/>
        </w:rPr>
        <w:t xml:space="preserve">ent à 8,0 % pour ceux vivant </w:t>
      </w:r>
      <w:r w:rsidRPr="007C33DF">
        <w:rPr>
          <w:rFonts w:ascii="Times New Roman" w:hAnsi="Times New Roman" w:cs="Times New Roman"/>
          <w:bCs/>
          <w:sz w:val="24"/>
          <w:szCs w:val="24"/>
          <w:lang w:val="fr-CA"/>
        </w:rPr>
        <w:t xml:space="preserve">dans </w:t>
      </w:r>
      <w:r>
        <w:rPr>
          <w:rFonts w:ascii="Times New Roman" w:hAnsi="Times New Roman" w:cs="Times New Roman"/>
          <w:bCs/>
          <w:sz w:val="24"/>
          <w:szCs w:val="24"/>
          <w:lang w:val="fr-CA"/>
        </w:rPr>
        <w:t>l</w:t>
      </w:r>
      <w:r w:rsidRPr="007C33DF">
        <w:rPr>
          <w:rFonts w:ascii="Times New Roman" w:hAnsi="Times New Roman" w:cs="Times New Roman"/>
          <w:bCs/>
          <w:sz w:val="24"/>
          <w:szCs w:val="24"/>
          <w:lang w:val="fr-CA"/>
        </w:rPr>
        <w:t xml:space="preserve">es </w:t>
      </w:r>
      <w:r w:rsidRPr="00D6265E">
        <w:rPr>
          <w:rFonts w:ascii="Times New Roman" w:hAnsi="Times New Roman" w:cs="Times New Roman"/>
          <w:b/>
          <w:bCs/>
          <w:sz w:val="24"/>
          <w:szCs w:val="24"/>
          <w:lang w:val="fr-CA"/>
        </w:rPr>
        <w:t>familles biparentales</w:t>
      </w:r>
      <w:r w:rsidRPr="007C33DF">
        <w:rPr>
          <w:rFonts w:ascii="Times New Roman" w:hAnsi="Times New Roman" w:cs="Times New Roman"/>
          <w:bCs/>
          <w:sz w:val="24"/>
          <w:szCs w:val="24"/>
          <w:lang w:val="fr-CA"/>
        </w:rPr>
        <w:t>.</w:t>
      </w:r>
      <w:bookmarkEnd w:id="525"/>
      <w:r w:rsidRPr="007C33DF">
        <w:rPr>
          <w:rFonts w:ascii="Times New Roman" w:hAnsi="Times New Roman" w:cs="Times New Roman"/>
          <w:bCs/>
          <w:sz w:val="24"/>
          <w:szCs w:val="24"/>
          <w:lang w:val="fr-CA"/>
        </w:rPr>
        <w:t xml:space="preserve"> </w:t>
      </w:r>
      <w:bookmarkStart w:id="526" w:name="lt_pId419"/>
      <w:r>
        <w:rPr>
          <w:rFonts w:ascii="Times New Roman" w:hAnsi="Times New Roman" w:cs="Times New Roman"/>
          <w:bCs/>
          <w:sz w:val="24"/>
          <w:szCs w:val="24"/>
          <w:lang w:val="fr-CA"/>
        </w:rPr>
        <w:t>En</w:t>
      </w:r>
      <w:r w:rsidRPr="00CE6DC9">
        <w:rPr>
          <w:rFonts w:ascii="Times New Roman" w:hAnsi="Times New Roman" w:cs="Times New Roman"/>
          <w:bCs/>
          <w:sz w:val="24"/>
          <w:szCs w:val="24"/>
          <w:lang w:val="fr-CA"/>
        </w:rPr>
        <w:t> 2015, 39,4 % des enfants dans les familles monoparentales ayant une femme à leur tête vivaient sous le seuil de la pauvreté</w:t>
      </w:r>
      <w:r>
        <w:rPr>
          <w:rFonts w:ascii="Times New Roman" w:hAnsi="Times New Roman" w:cs="Times New Roman"/>
          <w:bCs/>
          <w:sz w:val="24"/>
          <w:szCs w:val="24"/>
          <w:vertAlign w:val="superscript"/>
          <w:lang w:val="en-US"/>
        </w:rPr>
        <w:endnoteReference w:id="99"/>
      </w:r>
      <w:r w:rsidRPr="00CE6DC9">
        <w:rPr>
          <w:rFonts w:ascii="Times New Roman" w:hAnsi="Times New Roman" w:cs="Times New Roman"/>
          <w:bCs/>
          <w:sz w:val="24"/>
          <w:szCs w:val="24"/>
          <w:lang w:val="fr-CA"/>
        </w:rPr>
        <w:t xml:space="preserve">. </w:t>
      </w:r>
      <w:bookmarkEnd w:id="526"/>
      <w:r w:rsidRPr="00CE6DC9">
        <w:rPr>
          <w:rFonts w:ascii="Times New Roman" w:hAnsi="Times New Roman" w:cs="Times New Roman"/>
          <w:bCs/>
          <w:sz w:val="24"/>
          <w:szCs w:val="24"/>
          <w:vertAlign w:val="superscript"/>
          <w:lang w:val="fr-CA"/>
        </w:rPr>
        <w:t xml:space="preserve"> </w:t>
      </w:r>
    </w:p>
    <w:p w14:paraId="61C644E5" w14:textId="4CC6D63A" w:rsidR="00EB353C" w:rsidRPr="00CE6DC9" w:rsidRDefault="00EB353C" w:rsidP="00EB353C">
      <w:pPr>
        <w:numPr>
          <w:ilvl w:val="0"/>
          <w:numId w:val="15"/>
        </w:numPr>
        <w:rPr>
          <w:rFonts w:ascii="Times New Roman" w:hAnsi="Times New Roman" w:cs="Times New Roman"/>
          <w:bCs/>
          <w:sz w:val="24"/>
          <w:szCs w:val="24"/>
          <w:lang w:val="fr-CA"/>
        </w:rPr>
      </w:pPr>
      <w:bookmarkStart w:id="527" w:name="lt_pId420"/>
      <w:r w:rsidRPr="00CE6DC9">
        <w:rPr>
          <w:rFonts w:ascii="Times New Roman" w:hAnsi="Times New Roman" w:cs="Times New Roman"/>
          <w:bCs/>
          <w:sz w:val="24"/>
          <w:szCs w:val="24"/>
          <w:lang w:val="fr-CA"/>
        </w:rPr>
        <w:t xml:space="preserve">Ensuite, en 2018, 6,2 % des </w:t>
      </w:r>
      <w:r w:rsidRPr="00CE6DC9">
        <w:rPr>
          <w:rFonts w:ascii="Times New Roman" w:hAnsi="Times New Roman" w:cs="Times New Roman"/>
          <w:b/>
          <w:bCs/>
          <w:sz w:val="24"/>
          <w:szCs w:val="24"/>
          <w:lang w:val="fr-CA"/>
        </w:rPr>
        <w:t>femmes âgées</w:t>
      </w:r>
      <w:r w:rsidRPr="00CE6DC9">
        <w:rPr>
          <w:rFonts w:ascii="Times New Roman" w:hAnsi="Times New Roman" w:cs="Times New Roman"/>
          <w:bCs/>
          <w:sz w:val="24"/>
          <w:szCs w:val="24"/>
          <w:lang w:val="fr-CA"/>
        </w:rPr>
        <w:t xml:space="preserve"> (de plus de 65 ans) et 5,0 % des </w:t>
      </w:r>
      <w:r w:rsidRPr="00CE6DC9">
        <w:rPr>
          <w:rFonts w:ascii="Times New Roman" w:hAnsi="Times New Roman" w:cs="Times New Roman"/>
          <w:b/>
          <w:bCs/>
          <w:sz w:val="24"/>
          <w:szCs w:val="24"/>
          <w:lang w:val="fr-CA"/>
        </w:rPr>
        <w:t>hommes âgés</w:t>
      </w:r>
      <w:r w:rsidRPr="00CE6DC9">
        <w:rPr>
          <w:rFonts w:ascii="Times New Roman" w:hAnsi="Times New Roman" w:cs="Times New Roman"/>
          <w:bCs/>
          <w:sz w:val="24"/>
          <w:szCs w:val="24"/>
          <w:lang w:val="fr-CA"/>
        </w:rPr>
        <w:t xml:space="preserve"> vivaient sous le seuil de la pauvreté</w:t>
      </w:r>
      <w:r w:rsidR="00B61337">
        <w:rPr>
          <w:rFonts w:ascii="Times New Roman" w:hAnsi="Times New Roman" w:cs="Times New Roman"/>
          <w:bCs/>
          <w:sz w:val="24"/>
          <w:szCs w:val="24"/>
          <w:lang w:val="fr-CA"/>
        </w:rPr>
        <w:t xml:space="preserve"> </w:t>
      </w:r>
      <w:r w:rsidRPr="00CE6DC9">
        <w:rPr>
          <w:rFonts w:ascii="Times New Roman" w:hAnsi="Times New Roman" w:cs="Times New Roman"/>
          <w:bCs/>
          <w:sz w:val="24"/>
          <w:szCs w:val="24"/>
          <w:lang w:val="fr-CA"/>
        </w:rPr>
        <w:t>(MPC), comparativement à 7,9 % des femmes âgées et 6,0 % des hommes âgés en 2015</w:t>
      </w:r>
      <w:bookmarkEnd w:id="527"/>
      <w:r>
        <w:rPr>
          <w:rFonts w:ascii="Times New Roman" w:hAnsi="Times New Roman" w:cs="Times New Roman"/>
          <w:bCs/>
          <w:sz w:val="24"/>
          <w:szCs w:val="24"/>
          <w:vertAlign w:val="superscript"/>
          <w:lang w:val="en-US"/>
        </w:rPr>
        <w:endnoteReference w:id="100"/>
      </w:r>
      <w:r>
        <w:rPr>
          <w:rFonts w:ascii="Times New Roman" w:hAnsi="Times New Roman" w:cs="Times New Roman"/>
          <w:bCs/>
          <w:sz w:val="24"/>
          <w:szCs w:val="24"/>
          <w:lang w:val="fr-CA"/>
        </w:rPr>
        <w:t>.</w:t>
      </w:r>
    </w:p>
    <w:p w14:paraId="0E4DE0D5" w14:textId="1CF242FD" w:rsidR="00EB353C" w:rsidRPr="005F60ED" w:rsidRDefault="00EB353C" w:rsidP="00EB353C">
      <w:pPr>
        <w:numPr>
          <w:ilvl w:val="1"/>
          <w:numId w:val="15"/>
        </w:numPr>
        <w:rPr>
          <w:rFonts w:ascii="Times New Roman" w:hAnsi="Times New Roman" w:cs="Times New Roman"/>
          <w:bCs/>
          <w:sz w:val="24"/>
          <w:szCs w:val="24"/>
          <w:lang w:val="fr-CA"/>
        </w:rPr>
      </w:pPr>
      <w:bookmarkStart w:id="528" w:name="lt_pId421"/>
      <w:r w:rsidRPr="005F60ED">
        <w:rPr>
          <w:rFonts w:ascii="Times New Roman" w:hAnsi="Times New Roman" w:cs="Times New Roman"/>
          <w:bCs/>
          <w:sz w:val="24"/>
          <w:szCs w:val="24"/>
          <w:lang w:val="fr-CA"/>
        </w:rPr>
        <w:t xml:space="preserve">Ces pourcentages </w:t>
      </w:r>
      <w:r>
        <w:rPr>
          <w:rFonts w:ascii="Times New Roman" w:hAnsi="Times New Roman" w:cs="Times New Roman"/>
          <w:bCs/>
          <w:sz w:val="24"/>
          <w:szCs w:val="24"/>
          <w:lang w:val="fr-CA"/>
        </w:rPr>
        <w:t>atteignent</w:t>
      </w:r>
      <w:r w:rsidRPr="005F60ED">
        <w:rPr>
          <w:rFonts w:ascii="Times New Roman" w:hAnsi="Times New Roman" w:cs="Times New Roman"/>
          <w:bCs/>
          <w:sz w:val="24"/>
          <w:szCs w:val="24"/>
          <w:lang w:val="fr-CA"/>
        </w:rPr>
        <w:t xml:space="preserve"> 12,7 % si l’on tient compte des femmes âgées vivant seules et 14,9 % </w:t>
      </w:r>
      <w:r>
        <w:rPr>
          <w:rFonts w:ascii="Times New Roman" w:hAnsi="Times New Roman" w:cs="Times New Roman"/>
          <w:bCs/>
          <w:sz w:val="24"/>
          <w:szCs w:val="24"/>
          <w:lang w:val="fr-CA"/>
        </w:rPr>
        <w:t>pour</w:t>
      </w:r>
      <w:r w:rsidRPr="005F60ED">
        <w:rPr>
          <w:rFonts w:ascii="Times New Roman" w:hAnsi="Times New Roman" w:cs="Times New Roman"/>
          <w:bCs/>
          <w:sz w:val="24"/>
          <w:szCs w:val="24"/>
          <w:lang w:val="fr-CA"/>
        </w:rPr>
        <w:t xml:space="preserve"> les hommes âgés vivant seuls</w:t>
      </w:r>
      <w:bookmarkEnd w:id="528"/>
      <w:r>
        <w:rPr>
          <w:rFonts w:ascii="Times New Roman" w:hAnsi="Times New Roman" w:cs="Times New Roman"/>
          <w:bCs/>
          <w:sz w:val="24"/>
          <w:szCs w:val="24"/>
          <w:vertAlign w:val="superscript"/>
          <w:lang w:val="en-US"/>
        </w:rPr>
        <w:endnoteReference w:id="101"/>
      </w:r>
      <w:r>
        <w:rPr>
          <w:rFonts w:ascii="Times New Roman" w:hAnsi="Times New Roman" w:cs="Times New Roman"/>
          <w:bCs/>
          <w:sz w:val="24"/>
          <w:szCs w:val="24"/>
          <w:lang w:val="fr-CA"/>
        </w:rPr>
        <w:t>.</w:t>
      </w:r>
    </w:p>
    <w:p w14:paraId="5CB70479" w14:textId="652CDFFF" w:rsidR="00EB353C" w:rsidRPr="00245FAA" w:rsidRDefault="00EB353C" w:rsidP="00EB353C">
      <w:pPr>
        <w:numPr>
          <w:ilvl w:val="0"/>
          <w:numId w:val="15"/>
        </w:numPr>
        <w:rPr>
          <w:rFonts w:ascii="Times New Roman" w:hAnsi="Times New Roman" w:cs="Times New Roman"/>
          <w:bCs/>
          <w:sz w:val="24"/>
          <w:szCs w:val="24"/>
          <w:lang w:val="fr-CA"/>
        </w:rPr>
      </w:pPr>
      <w:bookmarkStart w:id="529" w:name="lt_pId422"/>
      <w:r w:rsidRPr="00245FAA">
        <w:rPr>
          <w:rFonts w:ascii="Times New Roman" w:hAnsi="Times New Roman" w:cs="Times New Roman"/>
          <w:sz w:val="24"/>
          <w:szCs w:val="24"/>
          <w:lang w:val="fr-CA"/>
        </w:rPr>
        <w:t xml:space="preserve">Les </w:t>
      </w:r>
      <w:r w:rsidRPr="00F46B99">
        <w:rPr>
          <w:rFonts w:ascii="Times New Roman" w:hAnsi="Times New Roman" w:cs="Times New Roman"/>
          <w:b/>
          <w:sz w:val="24"/>
          <w:szCs w:val="24"/>
          <w:lang w:val="fr-CA"/>
        </w:rPr>
        <w:t>personnes ayant des incapacités</w:t>
      </w:r>
      <w:r w:rsidRPr="00245FAA">
        <w:rPr>
          <w:rFonts w:ascii="Times New Roman" w:hAnsi="Times New Roman" w:cs="Times New Roman"/>
          <w:sz w:val="24"/>
          <w:szCs w:val="24"/>
          <w:lang w:val="fr-CA"/>
        </w:rPr>
        <w:t xml:space="preserve"> ont été désignées comme l’un des groupes les plus </w:t>
      </w:r>
      <w:r>
        <w:rPr>
          <w:rFonts w:ascii="Times New Roman" w:hAnsi="Times New Roman" w:cs="Times New Roman"/>
          <w:sz w:val="24"/>
          <w:szCs w:val="24"/>
          <w:lang w:val="fr-CA"/>
        </w:rPr>
        <w:t>susceptibles</w:t>
      </w:r>
      <w:r w:rsidRPr="00245FAA">
        <w:rPr>
          <w:rFonts w:ascii="Times New Roman" w:hAnsi="Times New Roman" w:cs="Times New Roman"/>
          <w:sz w:val="24"/>
          <w:szCs w:val="24"/>
          <w:lang w:val="fr-CA"/>
        </w:rPr>
        <w:t xml:space="preserve"> de vivre dans la pauvreté selon la Stratégie canadienne de réduction de la pauvreté.</w:t>
      </w:r>
      <w:bookmarkEnd w:id="529"/>
    </w:p>
    <w:p w14:paraId="74337F87" w14:textId="543FB58E" w:rsidR="00EB353C" w:rsidRPr="00116022" w:rsidRDefault="00EB353C" w:rsidP="00EB353C">
      <w:pPr>
        <w:numPr>
          <w:ilvl w:val="0"/>
          <w:numId w:val="15"/>
        </w:numPr>
        <w:rPr>
          <w:rFonts w:ascii="Times New Roman" w:hAnsi="Times New Roman" w:cs="Times New Roman"/>
          <w:bCs/>
          <w:sz w:val="24"/>
          <w:szCs w:val="24"/>
          <w:lang w:val="fr-CA"/>
        </w:rPr>
      </w:pPr>
      <w:bookmarkStart w:id="530" w:name="lt_pId423"/>
      <w:r w:rsidRPr="00E477A3">
        <w:rPr>
          <w:rFonts w:ascii="Times New Roman" w:hAnsi="Times New Roman" w:cs="Times New Roman"/>
          <w:sz w:val="24"/>
          <w:szCs w:val="24"/>
          <w:lang w:val="fr-CA"/>
        </w:rPr>
        <w:t xml:space="preserve">En </w:t>
      </w:r>
      <w:r>
        <w:rPr>
          <w:rFonts w:ascii="Times New Roman" w:hAnsi="Times New Roman" w:cs="Times New Roman"/>
          <w:sz w:val="24"/>
          <w:szCs w:val="24"/>
          <w:lang w:val="fr-CA"/>
        </w:rPr>
        <w:t>2017</w:t>
      </w:r>
      <w:r w:rsidRPr="00E477A3">
        <w:rPr>
          <w:rFonts w:ascii="Times New Roman" w:hAnsi="Times New Roman" w:cs="Times New Roman"/>
          <w:sz w:val="24"/>
          <w:szCs w:val="24"/>
          <w:lang w:val="fr-CA"/>
        </w:rPr>
        <w:t xml:space="preserve">, </w:t>
      </w:r>
      <w:r w:rsidRPr="00667202">
        <w:rPr>
          <w:rFonts w:ascii="Times New Roman" w:hAnsi="Times New Roman" w:cs="Times New Roman"/>
          <w:b/>
          <w:sz w:val="24"/>
          <w:szCs w:val="24"/>
          <w:lang w:val="fr-CA"/>
        </w:rPr>
        <w:t>28 %</w:t>
      </w:r>
      <w:r>
        <w:rPr>
          <w:rFonts w:ascii="Times New Roman" w:hAnsi="Times New Roman" w:cs="Times New Roman"/>
          <w:sz w:val="24"/>
          <w:szCs w:val="24"/>
          <w:lang w:val="fr-CA"/>
        </w:rPr>
        <w:t xml:space="preserve"> </w:t>
      </w:r>
      <w:r w:rsidRPr="00E477A3">
        <w:rPr>
          <w:rFonts w:ascii="Times New Roman" w:hAnsi="Times New Roman" w:cs="Times New Roman"/>
          <w:sz w:val="24"/>
          <w:szCs w:val="24"/>
          <w:lang w:val="fr-CA"/>
        </w:rPr>
        <w:t xml:space="preserve">des personnes </w:t>
      </w:r>
      <w:r w:rsidRPr="00E477A3">
        <w:rPr>
          <w:rFonts w:ascii="Times New Roman" w:hAnsi="Times New Roman" w:cs="Times New Roman"/>
          <w:b/>
          <w:sz w:val="24"/>
          <w:szCs w:val="24"/>
          <w:lang w:val="fr-CA"/>
        </w:rPr>
        <w:t>ayant une incapacité sévère</w:t>
      </w:r>
      <w:r>
        <w:rPr>
          <w:rFonts w:ascii="Times New Roman" w:hAnsi="Times New Roman" w:cs="Times New Roman"/>
          <w:sz w:val="24"/>
          <w:szCs w:val="24"/>
          <w:lang w:val="fr-CA"/>
        </w:rPr>
        <w:t xml:space="preserve"> </w:t>
      </w:r>
      <w:r w:rsidRPr="00E477A3">
        <w:rPr>
          <w:rFonts w:ascii="Times New Roman" w:hAnsi="Times New Roman" w:cs="Times New Roman"/>
          <w:sz w:val="24"/>
          <w:szCs w:val="24"/>
          <w:lang w:val="fr-CA"/>
        </w:rPr>
        <w:t xml:space="preserve">vivaient sous le seuil officiel de pauvreté au Canada (MPC), par rapport à </w:t>
      </w:r>
      <w:r w:rsidRPr="00E477A3">
        <w:rPr>
          <w:rFonts w:ascii="Times New Roman" w:hAnsi="Times New Roman" w:cs="Times New Roman"/>
          <w:b/>
          <w:sz w:val="24"/>
          <w:szCs w:val="24"/>
          <w:lang w:val="fr-CA"/>
        </w:rPr>
        <w:t>14 %</w:t>
      </w:r>
      <w:r w:rsidRPr="00E477A3">
        <w:rPr>
          <w:rFonts w:ascii="Times New Roman" w:hAnsi="Times New Roman" w:cs="Times New Roman"/>
          <w:sz w:val="24"/>
          <w:szCs w:val="24"/>
          <w:lang w:val="fr-CA"/>
        </w:rPr>
        <w:t xml:space="preserve"> de celles ayant une </w:t>
      </w:r>
      <w:r w:rsidRPr="00E477A3">
        <w:rPr>
          <w:rFonts w:ascii="Times New Roman" w:hAnsi="Times New Roman" w:cs="Times New Roman"/>
          <w:b/>
          <w:sz w:val="24"/>
          <w:szCs w:val="24"/>
          <w:lang w:val="fr-CA"/>
        </w:rPr>
        <w:t>incapacité moins sévère</w:t>
      </w:r>
      <w:r w:rsidRPr="00E477A3">
        <w:rPr>
          <w:rFonts w:ascii="Times New Roman" w:hAnsi="Times New Roman" w:cs="Times New Roman"/>
          <w:sz w:val="24"/>
          <w:szCs w:val="24"/>
          <w:lang w:val="fr-CA"/>
        </w:rPr>
        <w:t xml:space="preserve">, et </w:t>
      </w:r>
      <w:r>
        <w:rPr>
          <w:rFonts w:ascii="Times New Roman" w:hAnsi="Times New Roman" w:cs="Times New Roman"/>
          <w:sz w:val="24"/>
          <w:szCs w:val="24"/>
          <w:lang w:val="fr-CA"/>
        </w:rPr>
        <w:t xml:space="preserve">à </w:t>
      </w:r>
      <w:r w:rsidRPr="00E477A3">
        <w:rPr>
          <w:rFonts w:ascii="Times New Roman" w:hAnsi="Times New Roman" w:cs="Times New Roman"/>
          <w:sz w:val="24"/>
          <w:szCs w:val="24"/>
          <w:lang w:val="fr-CA"/>
        </w:rPr>
        <w:t>9,5 %</w:t>
      </w:r>
      <w:r>
        <w:rPr>
          <w:rFonts w:ascii="Times New Roman" w:hAnsi="Times New Roman" w:cs="Times New Roman"/>
          <w:sz w:val="24"/>
          <w:szCs w:val="24"/>
          <w:lang w:val="fr-CA"/>
        </w:rPr>
        <w:t xml:space="preserve"> pour l’ensemble de la population canadienne</w:t>
      </w:r>
      <w:r>
        <w:rPr>
          <w:rFonts w:ascii="Times New Roman" w:hAnsi="Times New Roman" w:cs="Times New Roman"/>
          <w:sz w:val="24"/>
          <w:szCs w:val="24"/>
          <w:vertAlign w:val="superscript"/>
        </w:rPr>
        <w:endnoteReference w:id="102"/>
      </w:r>
      <w:r w:rsidRPr="00E477A3">
        <w:rPr>
          <w:rFonts w:ascii="Times New Roman" w:hAnsi="Times New Roman" w:cs="Times New Roman"/>
          <w:sz w:val="24"/>
          <w:szCs w:val="24"/>
          <w:lang w:val="fr-CA"/>
        </w:rPr>
        <w:t xml:space="preserve">. </w:t>
      </w:r>
      <w:bookmarkEnd w:id="530"/>
    </w:p>
    <w:p w14:paraId="76B05B9F" w14:textId="709638CB" w:rsidR="00EB353C" w:rsidRPr="00A72F90" w:rsidRDefault="00EB353C" w:rsidP="00EB353C">
      <w:pPr>
        <w:rPr>
          <w:rFonts w:ascii="Times New Roman" w:hAnsi="Times New Roman" w:cs="Times New Roman"/>
          <w:sz w:val="24"/>
          <w:szCs w:val="24"/>
          <w:lang w:val="fr-CA"/>
        </w:rPr>
      </w:pPr>
      <w:bookmarkStart w:id="533" w:name="lt_pId424"/>
      <w:r w:rsidRPr="00CF3F81">
        <w:rPr>
          <w:rFonts w:ascii="Times New Roman" w:hAnsi="Times New Roman" w:cs="Times New Roman"/>
          <w:sz w:val="24"/>
          <w:szCs w:val="24"/>
          <w:lang w:val="fr-CA"/>
        </w:rPr>
        <w:t xml:space="preserve">Les </w:t>
      </w:r>
      <w:r w:rsidRPr="00CF3F81">
        <w:rPr>
          <w:rFonts w:ascii="Times New Roman" w:hAnsi="Times New Roman" w:cs="Times New Roman"/>
          <w:b/>
          <w:sz w:val="24"/>
          <w:szCs w:val="24"/>
          <w:lang w:val="fr-CA"/>
        </w:rPr>
        <w:t>taux de pauvreté les plus élevés</w:t>
      </w:r>
      <w:r w:rsidRPr="00CF3F81">
        <w:rPr>
          <w:rFonts w:ascii="Times New Roman" w:hAnsi="Times New Roman" w:cs="Times New Roman"/>
          <w:sz w:val="24"/>
          <w:szCs w:val="24"/>
          <w:lang w:val="fr-CA"/>
        </w:rPr>
        <w:t xml:space="preserve"> (pour les personnes de 15 à 64</w:t>
      </w:r>
      <w:r>
        <w:rPr>
          <w:rFonts w:ascii="Times New Roman" w:hAnsi="Times New Roman" w:cs="Times New Roman"/>
          <w:sz w:val="24"/>
          <w:szCs w:val="24"/>
          <w:lang w:val="fr-CA"/>
        </w:rPr>
        <w:t> </w:t>
      </w:r>
      <w:r w:rsidRPr="00CF3F81">
        <w:rPr>
          <w:rFonts w:ascii="Times New Roman" w:hAnsi="Times New Roman" w:cs="Times New Roman"/>
          <w:sz w:val="24"/>
          <w:szCs w:val="24"/>
          <w:lang w:val="fr-CA"/>
        </w:rPr>
        <w:t xml:space="preserve">ans) étaient observés chez les personnes ayant une </w:t>
      </w:r>
      <w:r w:rsidRPr="00CF3F81">
        <w:rPr>
          <w:rFonts w:ascii="Times New Roman" w:hAnsi="Times New Roman" w:cs="Times New Roman"/>
          <w:b/>
          <w:sz w:val="24"/>
          <w:szCs w:val="24"/>
          <w:lang w:val="fr-CA"/>
        </w:rPr>
        <w:t>incapacité plus sévère</w:t>
      </w:r>
      <w:r w:rsidRPr="00CF3F81">
        <w:rPr>
          <w:rFonts w:ascii="Times New Roman" w:hAnsi="Times New Roman" w:cs="Times New Roman"/>
          <w:sz w:val="24"/>
          <w:szCs w:val="24"/>
          <w:lang w:val="fr-CA"/>
        </w:rPr>
        <w:t xml:space="preserve"> qui </w:t>
      </w:r>
      <w:r w:rsidRPr="00CF3F81">
        <w:rPr>
          <w:rFonts w:ascii="Times New Roman" w:hAnsi="Times New Roman" w:cs="Times New Roman"/>
          <w:b/>
          <w:sz w:val="24"/>
          <w:szCs w:val="24"/>
          <w:lang w:val="fr-CA"/>
        </w:rPr>
        <w:t>vivaient seules ou étaient des parents seuls</w:t>
      </w:r>
      <w:bookmarkStart w:id="534" w:name="lt_pId425_leftovers"/>
      <w:r w:rsidRPr="00F46B99">
        <w:rPr>
          <w:rFonts w:ascii="Times New Roman" w:hAnsi="Times New Roman" w:cs="Times New Roman"/>
          <w:sz w:val="24"/>
          <w:szCs w:val="24"/>
          <w:lang w:val="fr-CA"/>
        </w:rPr>
        <w:t>.</w:t>
      </w:r>
      <w:bookmarkStart w:id="535" w:name="lt_pId425"/>
      <w:bookmarkEnd w:id="533"/>
      <w:bookmarkEnd w:id="534"/>
      <w:r w:rsidRPr="00F46B99">
        <w:rPr>
          <w:rFonts w:ascii="Times New Roman" w:hAnsi="Times New Roman" w:cs="Times New Roman"/>
          <w:sz w:val="24"/>
          <w:szCs w:val="24"/>
          <w:lang w:val="fr-CA"/>
        </w:rPr>
        <w:t xml:space="preserve"> </w:t>
      </w:r>
      <w:r w:rsidRPr="00A72F90">
        <w:rPr>
          <w:rFonts w:ascii="Times New Roman" w:hAnsi="Times New Roman" w:cs="Times New Roman"/>
          <w:sz w:val="24"/>
          <w:szCs w:val="24"/>
          <w:lang w:val="fr-CA"/>
        </w:rPr>
        <w:t>Parmi les personnes qui vivaient seules, 6</w:t>
      </w:r>
      <w:r w:rsidR="000D64DB">
        <w:rPr>
          <w:rFonts w:ascii="Times New Roman" w:hAnsi="Times New Roman" w:cs="Times New Roman"/>
          <w:sz w:val="24"/>
          <w:szCs w:val="24"/>
          <w:lang w:val="fr-CA"/>
        </w:rPr>
        <w:t> </w:t>
      </w:r>
      <w:r w:rsidRPr="00A72F90">
        <w:rPr>
          <w:rFonts w:ascii="Times New Roman" w:hAnsi="Times New Roman" w:cs="Times New Roman"/>
          <w:sz w:val="24"/>
          <w:szCs w:val="24"/>
          <w:lang w:val="fr-CA"/>
        </w:rPr>
        <w:t>sur</w:t>
      </w:r>
      <w:r w:rsidR="000D64DB">
        <w:rPr>
          <w:rFonts w:ascii="Times New Roman" w:hAnsi="Times New Roman" w:cs="Times New Roman"/>
          <w:sz w:val="24"/>
          <w:szCs w:val="24"/>
          <w:lang w:val="fr-CA"/>
        </w:rPr>
        <w:t> </w:t>
      </w:r>
      <w:r w:rsidRPr="00A72F90">
        <w:rPr>
          <w:rFonts w:ascii="Times New Roman" w:hAnsi="Times New Roman" w:cs="Times New Roman"/>
          <w:sz w:val="24"/>
          <w:szCs w:val="24"/>
          <w:lang w:val="fr-CA"/>
        </w:rPr>
        <w:t>10 d</w:t>
      </w:r>
      <w:r>
        <w:rPr>
          <w:rFonts w:ascii="Times New Roman" w:hAnsi="Times New Roman" w:cs="Times New Roman"/>
          <w:sz w:val="24"/>
          <w:szCs w:val="24"/>
          <w:lang w:val="fr-CA"/>
        </w:rPr>
        <w:t>’</w:t>
      </w:r>
      <w:r w:rsidRPr="00A72F90">
        <w:rPr>
          <w:rFonts w:ascii="Times New Roman" w:hAnsi="Times New Roman" w:cs="Times New Roman"/>
          <w:sz w:val="24"/>
          <w:szCs w:val="24"/>
          <w:lang w:val="fr-CA"/>
        </w:rPr>
        <w:t>entre elles vivaient sous le seuil de la pauvreté, ce qui était également le cas de 4</w:t>
      </w:r>
      <w:r>
        <w:rPr>
          <w:rFonts w:ascii="Times New Roman" w:hAnsi="Times New Roman" w:cs="Times New Roman"/>
          <w:sz w:val="24"/>
          <w:szCs w:val="24"/>
          <w:lang w:val="fr-CA"/>
        </w:rPr>
        <w:t> </w:t>
      </w:r>
      <w:r w:rsidRPr="00A72F90">
        <w:rPr>
          <w:rFonts w:ascii="Times New Roman" w:hAnsi="Times New Roman" w:cs="Times New Roman"/>
          <w:sz w:val="24"/>
          <w:szCs w:val="24"/>
          <w:lang w:val="fr-CA"/>
        </w:rPr>
        <w:t>parents seuls</w:t>
      </w:r>
      <w:r>
        <w:rPr>
          <w:rFonts w:ascii="Times New Roman" w:hAnsi="Times New Roman" w:cs="Times New Roman"/>
          <w:sz w:val="24"/>
          <w:szCs w:val="24"/>
          <w:lang w:val="fr-CA"/>
        </w:rPr>
        <w:t xml:space="preserve"> </w:t>
      </w:r>
      <w:r w:rsidRPr="00A72F90">
        <w:rPr>
          <w:rFonts w:ascii="Times New Roman" w:hAnsi="Times New Roman" w:cs="Times New Roman"/>
          <w:sz w:val="24"/>
          <w:szCs w:val="24"/>
          <w:lang w:val="fr-CA"/>
        </w:rPr>
        <w:t>sur</w:t>
      </w:r>
      <w:r w:rsidR="001F6EB6">
        <w:rPr>
          <w:rFonts w:ascii="Times New Roman" w:hAnsi="Times New Roman" w:cs="Times New Roman"/>
          <w:sz w:val="24"/>
          <w:szCs w:val="24"/>
          <w:lang w:val="fr-CA"/>
        </w:rPr>
        <w:t> </w:t>
      </w:r>
      <w:r w:rsidRPr="00A72F90">
        <w:rPr>
          <w:rFonts w:ascii="Times New Roman" w:hAnsi="Times New Roman" w:cs="Times New Roman"/>
          <w:sz w:val="24"/>
          <w:szCs w:val="24"/>
          <w:lang w:val="fr-CA"/>
        </w:rPr>
        <w:t>10</w:t>
      </w:r>
      <w:r>
        <w:rPr>
          <w:rFonts w:ascii="Times New Roman" w:hAnsi="Times New Roman" w:cs="Times New Roman"/>
          <w:sz w:val="24"/>
          <w:szCs w:val="24"/>
          <w:vertAlign w:val="superscript"/>
        </w:rPr>
        <w:endnoteReference w:id="103"/>
      </w:r>
      <w:r w:rsidRPr="00775A16">
        <w:rPr>
          <w:rFonts w:ascii="Times New Roman" w:hAnsi="Times New Roman" w:cs="Times New Roman"/>
          <w:sz w:val="24"/>
          <w:szCs w:val="24"/>
          <w:vertAlign w:val="superscript"/>
          <w:lang w:val="fr-CA"/>
        </w:rPr>
        <w:t>-</w:t>
      </w:r>
      <w:r>
        <w:rPr>
          <w:rFonts w:ascii="Times New Roman" w:hAnsi="Times New Roman" w:cs="Times New Roman"/>
          <w:sz w:val="24"/>
          <w:szCs w:val="24"/>
          <w:vertAlign w:val="superscript"/>
        </w:rPr>
        <w:endnoteReference w:id="104"/>
      </w:r>
      <w:r w:rsidRPr="00A72F90">
        <w:rPr>
          <w:rFonts w:ascii="Times New Roman" w:hAnsi="Times New Roman" w:cs="Times New Roman"/>
          <w:sz w:val="24"/>
          <w:szCs w:val="24"/>
          <w:lang w:val="fr-CA"/>
        </w:rPr>
        <w:t>. Il convient de noter que, indépendamment de l</w:t>
      </w:r>
      <w:r>
        <w:rPr>
          <w:rFonts w:ascii="Times New Roman" w:hAnsi="Times New Roman" w:cs="Times New Roman"/>
          <w:sz w:val="24"/>
          <w:szCs w:val="24"/>
          <w:lang w:val="fr-CA"/>
        </w:rPr>
        <w:t>’</w:t>
      </w:r>
      <w:r w:rsidRPr="00A72F90">
        <w:rPr>
          <w:rFonts w:ascii="Times New Roman" w:hAnsi="Times New Roman" w:cs="Times New Roman"/>
          <w:sz w:val="24"/>
          <w:szCs w:val="24"/>
          <w:lang w:val="fr-CA"/>
        </w:rPr>
        <w:t xml:space="preserve">incapacité, </w:t>
      </w:r>
      <w:r w:rsidRPr="00A72F90">
        <w:rPr>
          <w:rFonts w:ascii="Times New Roman" w:hAnsi="Times New Roman" w:cs="Times New Roman"/>
          <w:b/>
          <w:sz w:val="24"/>
          <w:szCs w:val="24"/>
          <w:lang w:val="fr-CA"/>
        </w:rPr>
        <w:t>8 parents seuls sur</w:t>
      </w:r>
      <w:r w:rsidR="001F3BCC">
        <w:rPr>
          <w:rFonts w:ascii="Times New Roman" w:hAnsi="Times New Roman" w:cs="Times New Roman"/>
          <w:b/>
          <w:sz w:val="24"/>
          <w:szCs w:val="24"/>
          <w:lang w:val="fr-CA"/>
        </w:rPr>
        <w:t> </w:t>
      </w:r>
      <w:r w:rsidRPr="00A72F90">
        <w:rPr>
          <w:rFonts w:ascii="Times New Roman" w:hAnsi="Times New Roman" w:cs="Times New Roman"/>
          <w:b/>
          <w:sz w:val="24"/>
          <w:szCs w:val="24"/>
          <w:lang w:val="fr-CA"/>
        </w:rPr>
        <w:t>10 étaient des femmes</w:t>
      </w:r>
      <w:r w:rsidRPr="00A72F90">
        <w:rPr>
          <w:rFonts w:ascii="Times New Roman" w:hAnsi="Times New Roman" w:cs="Times New Roman"/>
          <w:sz w:val="24"/>
          <w:szCs w:val="24"/>
          <w:lang w:val="fr-CA"/>
        </w:rPr>
        <w:t>.</w:t>
      </w:r>
      <w:bookmarkEnd w:id="535"/>
    </w:p>
    <w:p w14:paraId="66B7CD15" w14:textId="0AF8E90E" w:rsidR="00EB353C" w:rsidRPr="00677CF0" w:rsidRDefault="00EB353C" w:rsidP="00EB353C">
      <w:pPr>
        <w:rPr>
          <w:rFonts w:ascii="Times New Roman" w:hAnsi="Times New Roman" w:cs="Times New Roman"/>
          <w:b/>
          <w:sz w:val="24"/>
          <w:szCs w:val="24"/>
          <w:lang w:val="fr-CA"/>
        </w:rPr>
      </w:pPr>
      <w:bookmarkStart w:id="538" w:name="lt_pId426"/>
      <w:bookmarkStart w:id="539" w:name="_Toc57815993"/>
      <w:r w:rsidRPr="00677CF0">
        <w:rPr>
          <w:rFonts w:ascii="Times New Roman" w:hAnsi="Times New Roman" w:cs="Times New Roman"/>
          <w:b/>
          <w:sz w:val="24"/>
          <w:szCs w:val="24"/>
          <w:lang w:val="fr-CA"/>
        </w:rPr>
        <w:t>Faible revenu (</w:t>
      </w:r>
      <w:r>
        <w:rPr>
          <w:rFonts w:ascii="Times New Roman" w:hAnsi="Times New Roman" w:cs="Times New Roman"/>
          <w:b/>
          <w:sz w:val="24"/>
          <w:szCs w:val="24"/>
          <w:lang w:val="fr-CA"/>
        </w:rPr>
        <w:t>Mesure de faible revenue après impôt</w:t>
      </w:r>
      <w:r w:rsidRPr="00677CF0">
        <w:rPr>
          <w:rFonts w:ascii="Times New Roman" w:hAnsi="Times New Roman" w:cs="Times New Roman"/>
          <w:b/>
          <w:sz w:val="24"/>
          <w:szCs w:val="24"/>
          <w:lang w:val="fr-CA"/>
        </w:rPr>
        <w:t>)</w:t>
      </w:r>
      <w:bookmarkEnd w:id="538"/>
      <w:r w:rsidRPr="00677CF0">
        <w:rPr>
          <w:rFonts w:ascii="Times New Roman" w:hAnsi="Times New Roman" w:cs="Times New Roman"/>
          <w:b/>
          <w:bCs/>
          <w:sz w:val="24"/>
          <w:szCs w:val="24"/>
          <w:vertAlign w:val="superscript"/>
          <w:lang w:val="en-US"/>
        </w:rPr>
        <w:footnoteReference w:id="14"/>
      </w:r>
      <w:r w:rsidRPr="00677CF0">
        <w:rPr>
          <w:rFonts w:ascii="Times New Roman" w:hAnsi="Times New Roman" w:cs="Times New Roman"/>
          <w:b/>
          <w:sz w:val="24"/>
          <w:szCs w:val="24"/>
          <w:lang w:val="fr-CA"/>
        </w:rPr>
        <w:t xml:space="preserve"> </w:t>
      </w:r>
      <w:bookmarkEnd w:id="539"/>
    </w:p>
    <w:p w14:paraId="3443953E" w14:textId="58BA1834" w:rsidR="00EB353C" w:rsidRPr="00B84AED" w:rsidRDefault="00EB353C" w:rsidP="00EB353C">
      <w:pPr>
        <w:numPr>
          <w:ilvl w:val="0"/>
          <w:numId w:val="30"/>
        </w:numPr>
        <w:rPr>
          <w:rFonts w:ascii="Times New Roman" w:hAnsi="Times New Roman" w:cs="Times New Roman"/>
          <w:b/>
          <w:bCs/>
          <w:sz w:val="24"/>
          <w:szCs w:val="24"/>
          <w:lang w:val="fr-CA"/>
        </w:rPr>
      </w:pPr>
      <w:bookmarkStart w:id="542" w:name="lt_pId427"/>
      <w:r>
        <w:rPr>
          <w:rFonts w:ascii="Times New Roman" w:hAnsi="Times New Roman" w:cs="Times New Roman"/>
          <w:bCs/>
          <w:sz w:val="24"/>
          <w:szCs w:val="24"/>
          <w:lang w:val="fr-CA"/>
        </w:rPr>
        <w:lastRenderedPageBreak/>
        <w:t>En </w:t>
      </w:r>
      <w:r w:rsidRPr="00F46B99">
        <w:rPr>
          <w:rFonts w:ascii="Times New Roman" w:hAnsi="Times New Roman" w:cs="Times New Roman"/>
          <w:b/>
          <w:bCs/>
          <w:sz w:val="24"/>
          <w:szCs w:val="24"/>
          <w:lang w:val="fr-CA"/>
        </w:rPr>
        <w:t>2018</w:t>
      </w:r>
      <w:r w:rsidRPr="00B84AED">
        <w:rPr>
          <w:rFonts w:ascii="Times New Roman" w:hAnsi="Times New Roman" w:cs="Times New Roman"/>
          <w:bCs/>
          <w:sz w:val="24"/>
          <w:szCs w:val="24"/>
          <w:lang w:val="fr-CA"/>
        </w:rPr>
        <w:t xml:space="preserve">, 12,3 % de la </w:t>
      </w:r>
      <w:r w:rsidRPr="00F46B99">
        <w:rPr>
          <w:rFonts w:ascii="Times New Roman" w:hAnsi="Times New Roman" w:cs="Times New Roman"/>
          <w:b/>
          <w:bCs/>
          <w:sz w:val="24"/>
          <w:szCs w:val="24"/>
          <w:lang w:val="fr-CA"/>
        </w:rPr>
        <w:t>population</w:t>
      </w:r>
      <w:r w:rsidRPr="00B84AED">
        <w:rPr>
          <w:rFonts w:ascii="Times New Roman" w:hAnsi="Times New Roman" w:cs="Times New Roman"/>
          <w:bCs/>
          <w:sz w:val="24"/>
          <w:szCs w:val="24"/>
          <w:lang w:val="fr-CA"/>
        </w:rPr>
        <w:t xml:space="preserve"> vivait dans une situation de faible revenu, comparativement à 14,2 % en 2015.</w:t>
      </w:r>
      <w:bookmarkEnd w:id="542"/>
      <w:r w:rsidRPr="00B84AED">
        <w:rPr>
          <w:rFonts w:ascii="Times New Roman" w:hAnsi="Times New Roman" w:cs="Times New Roman"/>
          <w:bCs/>
          <w:sz w:val="24"/>
          <w:szCs w:val="24"/>
          <w:lang w:val="fr-CA"/>
        </w:rPr>
        <w:t xml:space="preserve"> </w:t>
      </w:r>
    </w:p>
    <w:p w14:paraId="1FC1339B" w14:textId="1A453A1D" w:rsidR="00EB353C" w:rsidRPr="00C928FB" w:rsidRDefault="00EB353C" w:rsidP="00EB353C">
      <w:pPr>
        <w:numPr>
          <w:ilvl w:val="1"/>
          <w:numId w:val="30"/>
        </w:numPr>
        <w:rPr>
          <w:rFonts w:ascii="Times New Roman" w:hAnsi="Times New Roman" w:cs="Times New Roman"/>
          <w:b/>
          <w:bCs/>
          <w:sz w:val="24"/>
          <w:szCs w:val="24"/>
          <w:lang w:val="fr-CA"/>
        </w:rPr>
      </w:pPr>
      <w:bookmarkStart w:id="543" w:name="lt_pId428"/>
      <w:r w:rsidRPr="00C928FB">
        <w:rPr>
          <w:rFonts w:ascii="Times New Roman" w:hAnsi="Times New Roman" w:cs="Times New Roman"/>
          <w:bCs/>
          <w:sz w:val="24"/>
          <w:szCs w:val="24"/>
          <w:lang w:val="fr-CA"/>
        </w:rPr>
        <w:t xml:space="preserve">Ainsi, en 2018, 12,8 % des </w:t>
      </w:r>
      <w:r w:rsidRPr="00C928FB">
        <w:rPr>
          <w:rFonts w:ascii="Times New Roman" w:hAnsi="Times New Roman" w:cs="Times New Roman"/>
          <w:b/>
          <w:bCs/>
          <w:sz w:val="24"/>
          <w:szCs w:val="24"/>
          <w:lang w:val="fr-CA"/>
        </w:rPr>
        <w:t>filles et des femmes</w:t>
      </w:r>
      <w:r w:rsidRPr="00C928FB">
        <w:rPr>
          <w:rFonts w:ascii="Times New Roman" w:hAnsi="Times New Roman" w:cs="Times New Roman"/>
          <w:bCs/>
          <w:sz w:val="24"/>
          <w:szCs w:val="24"/>
          <w:lang w:val="fr-CA"/>
        </w:rPr>
        <w:t xml:space="preserve"> et 11,8 % des </w:t>
      </w:r>
      <w:r w:rsidRPr="00C928FB">
        <w:rPr>
          <w:rFonts w:ascii="Times New Roman" w:hAnsi="Times New Roman" w:cs="Times New Roman"/>
          <w:b/>
          <w:bCs/>
          <w:sz w:val="24"/>
          <w:szCs w:val="24"/>
          <w:lang w:val="fr-CA"/>
        </w:rPr>
        <w:t>garçons et des hommes</w:t>
      </w:r>
      <w:r w:rsidRPr="00C928FB">
        <w:rPr>
          <w:rFonts w:ascii="Times New Roman" w:hAnsi="Times New Roman" w:cs="Times New Roman"/>
          <w:bCs/>
          <w:sz w:val="24"/>
          <w:szCs w:val="24"/>
          <w:lang w:val="fr-CA"/>
        </w:rPr>
        <w:t xml:space="preserve"> vivaient </w:t>
      </w:r>
      <w:r>
        <w:rPr>
          <w:rFonts w:ascii="Times New Roman" w:hAnsi="Times New Roman" w:cs="Times New Roman"/>
          <w:bCs/>
          <w:sz w:val="24"/>
          <w:szCs w:val="24"/>
          <w:lang w:val="fr-CA"/>
        </w:rPr>
        <w:t>dans une situation de</w:t>
      </w:r>
      <w:r w:rsidRPr="00C928FB">
        <w:rPr>
          <w:rFonts w:ascii="Times New Roman" w:hAnsi="Times New Roman" w:cs="Times New Roman"/>
          <w:bCs/>
          <w:sz w:val="24"/>
          <w:szCs w:val="24"/>
          <w:lang w:val="fr-CA"/>
        </w:rPr>
        <w:t xml:space="preserve"> faible revenu (</w:t>
      </w:r>
      <w:r>
        <w:rPr>
          <w:rFonts w:ascii="Times New Roman" w:hAnsi="Times New Roman" w:cs="Times New Roman"/>
          <w:bCs/>
          <w:sz w:val="24"/>
          <w:szCs w:val="24"/>
          <w:lang w:val="fr-CA"/>
        </w:rPr>
        <w:t>Mesure de faible revenu [MFR]</w:t>
      </w:r>
      <w:r w:rsidRPr="00C928FB">
        <w:rPr>
          <w:rFonts w:ascii="Times New Roman" w:hAnsi="Times New Roman" w:cs="Times New Roman"/>
          <w:bCs/>
          <w:sz w:val="24"/>
          <w:szCs w:val="24"/>
          <w:lang w:val="fr-CA"/>
        </w:rPr>
        <w:t>), comparativement à 14,7 % et à 13,7 % respectivement en 2015</w:t>
      </w:r>
      <w:r>
        <w:rPr>
          <w:rFonts w:ascii="Times New Roman" w:hAnsi="Times New Roman" w:cs="Times New Roman"/>
          <w:bCs/>
          <w:sz w:val="24"/>
          <w:szCs w:val="24"/>
          <w:vertAlign w:val="superscript"/>
          <w:lang w:val="en-US"/>
        </w:rPr>
        <w:endnoteReference w:id="105"/>
      </w:r>
      <w:r w:rsidRPr="00C928FB">
        <w:rPr>
          <w:rFonts w:ascii="Times New Roman" w:hAnsi="Times New Roman" w:cs="Times New Roman"/>
          <w:bCs/>
          <w:sz w:val="24"/>
          <w:szCs w:val="24"/>
          <w:lang w:val="fr-CA"/>
        </w:rPr>
        <w:t>.</w:t>
      </w:r>
      <w:bookmarkEnd w:id="543"/>
      <w:r w:rsidRPr="00C928FB">
        <w:rPr>
          <w:rFonts w:ascii="Times New Roman" w:hAnsi="Times New Roman" w:cs="Times New Roman"/>
          <w:bCs/>
          <w:sz w:val="24"/>
          <w:szCs w:val="24"/>
          <w:vertAlign w:val="superscript"/>
          <w:lang w:val="fr-CA"/>
        </w:rPr>
        <w:t xml:space="preserve"> </w:t>
      </w:r>
    </w:p>
    <w:p w14:paraId="51E5911B" w14:textId="7C8DF49D" w:rsidR="00EB353C" w:rsidRPr="00585AD8" w:rsidRDefault="00EB353C" w:rsidP="00EB353C">
      <w:pPr>
        <w:numPr>
          <w:ilvl w:val="1"/>
          <w:numId w:val="30"/>
        </w:numPr>
        <w:rPr>
          <w:rFonts w:ascii="Times New Roman" w:hAnsi="Times New Roman" w:cs="Times New Roman"/>
          <w:b/>
          <w:bCs/>
          <w:sz w:val="24"/>
          <w:szCs w:val="24"/>
          <w:lang w:val="fr-CA"/>
        </w:rPr>
      </w:pPr>
      <w:bookmarkStart w:id="544" w:name="lt_pId429"/>
      <w:r w:rsidRPr="00321558">
        <w:rPr>
          <w:rFonts w:ascii="Times New Roman" w:hAnsi="Times New Roman" w:cs="Times New Roman"/>
          <w:bCs/>
          <w:sz w:val="24"/>
          <w:szCs w:val="24"/>
          <w:lang w:val="fr-CA"/>
        </w:rPr>
        <w:t xml:space="preserve">Les </w:t>
      </w:r>
      <w:r w:rsidRPr="00321558">
        <w:rPr>
          <w:rFonts w:ascii="Times New Roman" w:hAnsi="Times New Roman" w:cs="Times New Roman"/>
          <w:b/>
          <w:bCs/>
          <w:sz w:val="24"/>
          <w:szCs w:val="24"/>
          <w:lang w:val="fr-CA"/>
        </w:rPr>
        <w:t>programmes de transferts gouvernementaux</w:t>
      </w:r>
      <w:r w:rsidRPr="00321558">
        <w:rPr>
          <w:rFonts w:ascii="Times New Roman" w:hAnsi="Times New Roman" w:cs="Times New Roman"/>
          <w:bCs/>
          <w:sz w:val="24"/>
          <w:szCs w:val="24"/>
          <w:lang w:val="fr-CA"/>
        </w:rPr>
        <w:t xml:space="preserve"> ont réduit les taux de faible</w:t>
      </w:r>
      <w:r>
        <w:rPr>
          <w:rFonts w:ascii="Times New Roman" w:hAnsi="Times New Roman" w:cs="Times New Roman"/>
          <w:bCs/>
          <w:sz w:val="24"/>
          <w:szCs w:val="24"/>
          <w:lang w:val="fr-CA"/>
        </w:rPr>
        <w:t xml:space="preserve"> revenu et ont atténué l’écart entre l</w:t>
      </w:r>
      <w:r w:rsidRPr="00321558">
        <w:rPr>
          <w:rFonts w:ascii="Times New Roman" w:hAnsi="Times New Roman" w:cs="Times New Roman"/>
          <w:bCs/>
          <w:sz w:val="24"/>
          <w:szCs w:val="24"/>
          <w:lang w:val="fr-CA"/>
        </w:rPr>
        <w:t xml:space="preserve">es taux de faible revenu </w:t>
      </w:r>
      <w:r>
        <w:rPr>
          <w:rFonts w:ascii="Times New Roman" w:hAnsi="Times New Roman" w:cs="Times New Roman"/>
          <w:bCs/>
          <w:sz w:val="24"/>
          <w:szCs w:val="24"/>
          <w:lang w:val="fr-CA"/>
        </w:rPr>
        <w:t>des femmes et d</w:t>
      </w:r>
      <w:r w:rsidRPr="00321558">
        <w:rPr>
          <w:rFonts w:ascii="Times New Roman" w:hAnsi="Times New Roman" w:cs="Times New Roman"/>
          <w:bCs/>
          <w:sz w:val="24"/>
          <w:szCs w:val="24"/>
          <w:lang w:val="fr-CA"/>
        </w:rPr>
        <w:t xml:space="preserve">es </w:t>
      </w:r>
      <w:r w:rsidRPr="00495AB3">
        <w:rPr>
          <w:rFonts w:ascii="Times New Roman" w:hAnsi="Times New Roman" w:cs="Times New Roman"/>
          <w:bCs/>
          <w:sz w:val="24"/>
          <w:szCs w:val="24"/>
          <w:lang w:val="fr-CA"/>
        </w:rPr>
        <w:t>hommes.</w:t>
      </w:r>
      <w:bookmarkEnd w:id="544"/>
      <w:r w:rsidRPr="00495AB3">
        <w:rPr>
          <w:rFonts w:ascii="Times New Roman" w:hAnsi="Times New Roman" w:cs="Times New Roman"/>
          <w:bCs/>
          <w:sz w:val="24"/>
          <w:szCs w:val="24"/>
          <w:lang w:val="fr-CA"/>
        </w:rPr>
        <w:t xml:space="preserve"> </w:t>
      </w:r>
      <w:bookmarkStart w:id="545" w:name="lt_pId430"/>
      <w:r w:rsidR="00F947FD">
        <w:rPr>
          <w:rFonts w:ascii="Times New Roman" w:hAnsi="Times New Roman" w:cs="Times New Roman"/>
          <w:bCs/>
          <w:sz w:val="24"/>
          <w:szCs w:val="24"/>
          <w:lang w:val="fr-CA"/>
        </w:rPr>
        <w:t>En </w:t>
      </w:r>
      <w:r w:rsidRPr="00495AB3">
        <w:rPr>
          <w:rFonts w:ascii="Times New Roman" w:hAnsi="Times New Roman" w:cs="Times New Roman"/>
          <w:b/>
          <w:bCs/>
          <w:sz w:val="24"/>
          <w:szCs w:val="24"/>
          <w:lang w:val="fr-CA"/>
        </w:rPr>
        <w:t>2016</w:t>
      </w:r>
      <w:r w:rsidRPr="00495AB3">
        <w:rPr>
          <w:rFonts w:ascii="Times New Roman" w:hAnsi="Times New Roman" w:cs="Times New Roman"/>
          <w:bCs/>
          <w:sz w:val="24"/>
          <w:szCs w:val="24"/>
          <w:lang w:val="fr-CA"/>
        </w:rPr>
        <w:t xml:space="preserve">, chez les </w:t>
      </w:r>
      <w:r w:rsidRPr="00495AB3">
        <w:rPr>
          <w:rFonts w:ascii="Times New Roman" w:hAnsi="Times New Roman" w:cs="Times New Roman"/>
          <w:b/>
          <w:bCs/>
          <w:sz w:val="24"/>
          <w:szCs w:val="24"/>
          <w:lang w:val="fr-CA"/>
        </w:rPr>
        <w:t>femmes</w:t>
      </w:r>
      <w:r w:rsidRPr="00495AB3">
        <w:rPr>
          <w:rFonts w:ascii="Times New Roman" w:hAnsi="Times New Roman" w:cs="Times New Roman"/>
          <w:bCs/>
          <w:sz w:val="24"/>
          <w:szCs w:val="24"/>
          <w:lang w:val="fr-CA"/>
        </w:rPr>
        <w:t xml:space="preserve">, ce taux aurait été de 30,2 % </w:t>
      </w:r>
      <w:r>
        <w:rPr>
          <w:rFonts w:ascii="Times New Roman" w:hAnsi="Times New Roman" w:cs="Times New Roman"/>
          <w:bCs/>
          <w:sz w:val="24"/>
          <w:szCs w:val="24"/>
          <w:lang w:val="fr-CA"/>
        </w:rPr>
        <w:t>sans</w:t>
      </w:r>
      <w:r w:rsidRPr="00495AB3">
        <w:rPr>
          <w:rFonts w:ascii="Times New Roman" w:hAnsi="Times New Roman" w:cs="Times New Roman"/>
          <w:bCs/>
          <w:sz w:val="24"/>
          <w:szCs w:val="24"/>
          <w:lang w:val="fr-CA"/>
        </w:rPr>
        <w:t xml:space="preserve"> </w:t>
      </w:r>
      <w:r>
        <w:rPr>
          <w:rFonts w:ascii="Times New Roman" w:hAnsi="Times New Roman" w:cs="Times New Roman"/>
          <w:bCs/>
          <w:sz w:val="24"/>
          <w:szCs w:val="24"/>
          <w:lang w:val="fr-CA"/>
        </w:rPr>
        <w:t>l</w:t>
      </w:r>
      <w:r w:rsidRPr="00495AB3">
        <w:rPr>
          <w:rFonts w:ascii="Times New Roman" w:hAnsi="Times New Roman" w:cs="Times New Roman"/>
          <w:bCs/>
          <w:sz w:val="24"/>
          <w:szCs w:val="24"/>
          <w:lang w:val="fr-CA"/>
        </w:rPr>
        <w:t>es transferts (plutôt que 13,8 % avec les transferts)</w:t>
      </w:r>
      <w:r w:rsidRPr="00495AB3">
        <w:rPr>
          <w:rFonts w:ascii="Times New Roman" w:hAnsi="Times New Roman" w:cs="Times New Roman"/>
          <w:bCs/>
          <w:sz w:val="24"/>
          <w:szCs w:val="24"/>
          <w:vertAlign w:val="superscript"/>
        </w:rPr>
        <w:endnoteReference w:id="106"/>
      </w:r>
      <w:r w:rsidRPr="00495AB3">
        <w:rPr>
          <w:rFonts w:ascii="Times New Roman" w:hAnsi="Times New Roman" w:cs="Times New Roman"/>
          <w:bCs/>
          <w:sz w:val="24"/>
          <w:szCs w:val="24"/>
          <w:lang w:val="fr-CA"/>
        </w:rPr>
        <w:t>.</w:t>
      </w:r>
      <w:bookmarkEnd w:id="545"/>
    </w:p>
    <w:p w14:paraId="6EFCA3CE" w14:textId="456B421E" w:rsidR="00EB353C" w:rsidRPr="00782D85" w:rsidRDefault="00EB353C" w:rsidP="00EB353C">
      <w:pPr>
        <w:numPr>
          <w:ilvl w:val="0"/>
          <w:numId w:val="15"/>
        </w:numPr>
        <w:rPr>
          <w:rFonts w:ascii="Times New Roman" w:hAnsi="Times New Roman" w:cs="Times New Roman"/>
          <w:bCs/>
          <w:sz w:val="24"/>
          <w:szCs w:val="24"/>
          <w:lang w:val="fr-CA"/>
        </w:rPr>
      </w:pPr>
      <w:bookmarkStart w:id="548" w:name="lt_pId431"/>
      <w:r w:rsidRPr="009E5BAE">
        <w:rPr>
          <w:rFonts w:ascii="Times New Roman" w:hAnsi="Times New Roman" w:cs="Times New Roman"/>
          <w:bCs/>
          <w:sz w:val="24"/>
          <w:szCs w:val="24"/>
          <w:lang w:val="fr-CA"/>
        </w:rPr>
        <w:t xml:space="preserve">En ce qui concerne les </w:t>
      </w:r>
      <w:r w:rsidRPr="009E5BAE">
        <w:rPr>
          <w:rFonts w:ascii="Times New Roman" w:hAnsi="Times New Roman" w:cs="Times New Roman"/>
          <w:b/>
          <w:bCs/>
          <w:sz w:val="24"/>
          <w:szCs w:val="24"/>
          <w:lang w:val="fr-CA"/>
        </w:rPr>
        <w:t>enfants</w:t>
      </w:r>
      <w:r w:rsidRPr="009E5BAE">
        <w:rPr>
          <w:rFonts w:ascii="Times New Roman" w:hAnsi="Times New Roman" w:cs="Times New Roman"/>
          <w:bCs/>
          <w:sz w:val="24"/>
          <w:szCs w:val="24"/>
          <w:lang w:val="fr-CA"/>
        </w:rPr>
        <w:t xml:space="preserve"> de moins de 18 ans, 12,3 % d’entre eux vivaient dans une situ</w:t>
      </w:r>
      <w:r>
        <w:rPr>
          <w:rFonts w:ascii="Times New Roman" w:hAnsi="Times New Roman" w:cs="Times New Roman"/>
          <w:bCs/>
          <w:sz w:val="24"/>
          <w:szCs w:val="24"/>
          <w:lang w:val="fr-CA"/>
        </w:rPr>
        <w:t>ation de faible revenu (MFR) en </w:t>
      </w:r>
      <w:r w:rsidRPr="009E5BAE">
        <w:rPr>
          <w:rFonts w:ascii="Times New Roman" w:hAnsi="Times New Roman" w:cs="Times New Roman"/>
          <w:bCs/>
          <w:sz w:val="24"/>
          <w:szCs w:val="24"/>
          <w:lang w:val="fr-CA"/>
        </w:rPr>
        <w:t>20</w:t>
      </w:r>
      <w:r>
        <w:rPr>
          <w:rFonts w:ascii="Times New Roman" w:hAnsi="Times New Roman" w:cs="Times New Roman"/>
          <w:bCs/>
          <w:sz w:val="24"/>
          <w:szCs w:val="24"/>
          <w:lang w:val="fr-CA"/>
        </w:rPr>
        <w:t>18 (comparativement à 15,2 % en </w:t>
      </w:r>
      <w:r w:rsidRPr="009E5BAE">
        <w:rPr>
          <w:rFonts w:ascii="Times New Roman" w:hAnsi="Times New Roman" w:cs="Times New Roman"/>
          <w:bCs/>
          <w:sz w:val="24"/>
          <w:szCs w:val="24"/>
          <w:lang w:val="fr-CA"/>
        </w:rPr>
        <w:t>2015</w:t>
      </w:r>
      <w:r>
        <w:rPr>
          <w:rFonts w:ascii="Times New Roman" w:hAnsi="Times New Roman" w:cs="Times New Roman"/>
          <w:bCs/>
          <w:sz w:val="24"/>
          <w:szCs w:val="24"/>
          <w:lang w:val="fr-CA"/>
        </w:rPr>
        <w:t>)</w:t>
      </w:r>
      <w:bookmarkEnd w:id="548"/>
      <w:r>
        <w:rPr>
          <w:rFonts w:ascii="Times New Roman" w:hAnsi="Times New Roman" w:cs="Times New Roman"/>
          <w:bCs/>
          <w:sz w:val="24"/>
          <w:szCs w:val="24"/>
          <w:lang w:val="fr-CA"/>
        </w:rPr>
        <w:t> :</w:t>
      </w:r>
      <w:bookmarkStart w:id="549" w:name="lt_pId432"/>
      <w:r>
        <w:rPr>
          <w:rFonts w:ascii="Times New Roman" w:hAnsi="Times New Roman" w:cs="Times New Roman"/>
          <w:bCs/>
          <w:sz w:val="24"/>
          <w:szCs w:val="24"/>
          <w:lang w:val="fr-CA"/>
        </w:rPr>
        <w:t xml:space="preserve"> </w:t>
      </w:r>
      <w:r w:rsidRPr="00782D85">
        <w:rPr>
          <w:rFonts w:ascii="Times New Roman" w:hAnsi="Times New Roman" w:cs="Times New Roman"/>
          <w:bCs/>
          <w:sz w:val="24"/>
          <w:szCs w:val="24"/>
          <w:lang w:val="fr-CA"/>
        </w:rPr>
        <w:t xml:space="preserve">11,6 % </w:t>
      </w:r>
      <w:r>
        <w:rPr>
          <w:rFonts w:ascii="Times New Roman" w:hAnsi="Times New Roman" w:cs="Times New Roman"/>
          <w:bCs/>
          <w:sz w:val="24"/>
          <w:szCs w:val="24"/>
          <w:lang w:val="fr-CA"/>
        </w:rPr>
        <w:t>chez les filles et 13,0 % chez les</w:t>
      </w:r>
      <w:r w:rsidRPr="00782D85">
        <w:rPr>
          <w:rFonts w:ascii="Times New Roman" w:hAnsi="Times New Roman" w:cs="Times New Roman"/>
          <w:bCs/>
          <w:sz w:val="24"/>
          <w:szCs w:val="24"/>
          <w:lang w:val="fr-CA"/>
        </w:rPr>
        <w:t xml:space="preserve"> g</w:t>
      </w:r>
      <w:r>
        <w:rPr>
          <w:rFonts w:ascii="Times New Roman" w:hAnsi="Times New Roman" w:cs="Times New Roman"/>
          <w:bCs/>
          <w:sz w:val="24"/>
          <w:szCs w:val="24"/>
          <w:lang w:val="fr-CA"/>
        </w:rPr>
        <w:t>arçons (</w:t>
      </w:r>
      <w:r w:rsidRPr="00782D85">
        <w:rPr>
          <w:rFonts w:ascii="Times New Roman" w:hAnsi="Times New Roman" w:cs="Times New Roman"/>
          <w:bCs/>
          <w:sz w:val="24"/>
          <w:szCs w:val="24"/>
          <w:lang w:val="fr-CA"/>
        </w:rPr>
        <w:t>par rapport à 15,4 % des fil</w:t>
      </w:r>
      <w:r>
        <w:rPr>
          <w:rFonts w:ascii="Times New Roman" w:hAnsi="Times New Roman" w:cs="Times New Roman"/>
          <w:bCs/>
          <w:sz w:val="24"/>
          <w:szCs w:val="24"/>
          <w:lang w:val="fr-CA"/>
        </w:rPr>
        <w:t>les et à 15 % des garçons en 2015)</w:t>
      </w:r>
      <w:r>
        <w:rPr>
          <w:rFonts w:ascii="Times New Roman" w:hAnsi="Times New Roman" w:cs="Times New Roman"/>
          <w:bCs/>
          <w:sz w:val="24"/>
          <w:szCs w:val="24"/>
          <w:vertAlign w:val="superscript"/>
          <w:lang w:val="en-US"/>
        </w:rPr>
        <w:endnoteReference w:id="107"/>
      </w:r>
      <w:r w:rsidRPr="00782D85">
        <w:rPr>
          <w:rFonts w:ascii="Times New Roman" w:hAnsi="Times New Roman" w:cs="Times New Roman"/>
          <w:bCs/>
          <w:sz w:val="24"/>
          <w:szCs w:val="24"/>
          <w:lang w:val="fr-CA"/>
        </w:rPr>
        <w:t>.</w:t>
      </w:r>
      <w:bookmarkEnd w:id="549"/>
    </w:p>
    <w:p w14:paraId="6D24FE5C" w14:textId="03374799" w:rsidR="00EB353C" w:rsidRPr="00524B74" w:rsidRDefault="00EB353C" w:rsidP="00EB353C">
      <w:pPr>
        <w:numPr>
          <w:ilvl w:val="1"/>
          <w:numId w:val="15"/>
        </w:numPr>
        <w:rPr>
          <w:rFonts w:ascii="Times New Roman" w:hAnsi="Times New Roman" w:cs="Times New Roman"/>
          <w:bCs/>
          <w:sz w:val="24"/>
          <w:szCs w:val="24"/>
          <w:lang w:val="fr-CA"/>
        </w:rPr>
      </w:pPr>
      <w:bookmarkStart w:id="550" w:name="lt_pId433"/>
      <w:r>
        <w:rPr>
          <w:rFonts w:ascii="Times New Roman" w:hAnsi="Times New Roman" w:cs="Times New Roman"/>
          <w:bCs/>
          <w:sz w:val="24"/>
          <w:szCs w:val="24"/>
          <w:lang w:val="fr-CA"/>
        </w:rPr>
        <w:t>S</w:t>
      </w:r>
      <w:r w:rsidRPr="00E11D45">
        <w:rPr>
          <w:rFonts w:ascii="Times New Roman" w:hAnsi="Times New Roman" w:cs="Times New Roman"/>
          <w:bCs/>
          <w:sz w:val="24"/>
          <w:szCs w:val="24"/>
          <w:lang w:val="fr-CA"/>
        </w:rPr>
        <w:t xml:space="preserve">i l’on tient compte des </w:t>
      </w:r>
      <w:r w:rsidRPr="00E11D45">
        <w:rPr>
          <w:rFonts w:ascii="Times New Roman" w:hAnsi="Times New Roman" w:cs="Times New Roman"/>
          <w:b/>
          <w:bCs/>
          <w:sz w:val="24"/>
          <w:szCs w:val="24"/>
          <w:lang w:val="fr-CA"/>
        </w:rPr>
        <w:t>enfants</w:t>
      </w:r>
      <w:r w:rsidRPr="00E11D45">
        <w:rPr>
          <w:rFonts w:ascii="Times New Roman" w:hAnsi="Times New Roman" w:cs="Times New Roman"/>
          <w:bCs/>
          <w:sz w:val="24"/>
          <w:szCs w:val="24"/>
          <w:lang w:val="fr-CA"/>
        </w:rPr>
        <w:t xml:space="preserve"> de moins de 18 ans </w:t>
      </w:r>
      <w:r>
        <w:rPr>
          <w:rFonts w:ascii="Times New Roman" w:hAnsi="Times New Roman" w:cs="Times New Roman"/>
          <w:bCs/>
          <w:sz w:val="24"/>
          <w:szCs w:val="24"/>
          <w:lang w:val="fr-CA"/>
        </w:rPr>
        <w:t xml:space="preserve">vivant </w:t>
      </w:r>
      <w:r w:rsidRPr="00E11D45">
        <w:rPr>
          <w:rFonts w:ascii="Times New Roman" w:hAnsi="Times New Roman" w:cs="Times New Roman"/>
          <w:bCs/>
          <w:sz w:val="24"/>
          <w:szCs w:val="24"/>
          <w:lang w:val="fr-CA"/>
        </w:rPr>
        <w:t xml:space="preserve">dans les </w:t>
      </w:r>
      <w:r w:rsidRPr="00666177">
        <w:rPr>
          <w:rFonts w:ascii="Times New Roman" w:hAnsi="Times New Roman" w:cs="Times New Roman"/>
          <w:bCs/>
          <w:sz w:val="24"/>
          <w:szCs w:val="24"/>
          <w:lang w:val="fr-CA"/>
        </w:rPr>
        <w:t>familles</w:t>
      </w:r>
      <w:r w:rsidRPr="00E11D45">
        <w:rPr>
          <w:rFonts w:ascii="Times New Roman" w:hAnsi="Times New Roman" w:cs="Times New Roman"/>
          <w:b/>
          <w:bCs/>
          <w:sz w:val="24"/>
          <w:szCs w:val="24"/>
          <w:lang w:val="fr-CA"/>
        </w:rPr>
        <w:t xml:space="preserve"> monoparentales ayant une femme à leur tête</w:t>
      </w:r>
      <w:r w:rsidRPr="00E11D45">
        <w:rPr>
          <w:rFonts w:ascii="Times New Roman" w:hAnsi="Times New Roman" w:cs="Times New Roman"/>
          <w:bCs/>
          <w:sz w:val="24"/>
          <w:szCs w:val="24"/>
          <w:lang w:val="fr-CA"/>
        </w:rPr>
        <w:t>, ce pourcentage s’élevait à 37,2 %</w:t>
      </w:r>
      <w:r>
        <w:rPr>
          <w:rFonts w:ascii="Times New Roman" w:hAnsi="Times New Roman" w:cs="Times New Roman"/>
          <w:bCs/>
          <w:sz w:val="24"/>
          <w:szCs w:val="24"/>
          <w:lang w:val="fr-CA"/>
        </w:rPr>
        <w:t xml:space="preserve"> en </w:t>
      </w:r>
      <w:r w:rsidRPr="00936CC5">
        <w:rPr>
          <w:rFonts w:ascii="Times New Roman" w:hAnsi="Times New Roman" w:cs="Times New Roman"/>
          <w:b/>
          <w:bCs/>
          <w:sz w:val="24"/>
          <w:szCs w:val="24"/>
          <w:lang w:val="fr-CA"/>
        </w:rPr>
        <w:t>2018</w:t>
      </w:r>
      <w:r w:rsidRPr="00E11D45">
        <w:rPr>
          <w:rFonts w:ascii="Times New Roman" w:hAnsi="Times New Roman" w:cs="Times New Roman"/>
          <w:bCs/>
          <w:sz w:val="24"/>
          <w:szCs w:val="24"/>
          <w:lang w:val="fr-CA"/>
        </w:rPr>
        <w:t xml:space="preserve">, comparativement à 9,1 % pour </w:t>
      </w:r>
      <w:r>
        <w:rPr>
          <w:rFonts w:ascii="Times New Roman" w:hAnsi="Times New Roman" w:cs="Times New Roman"/>
          <w:bCs/>
          <w:sz w:val="24"/>
          <w:szCs w:val="24"/>
          <w:lang w:val="fr-CA"/>
        </w:rPr>
        <w:t>ceux</w:t>
      </w:r>
      <w:r w:rsidRPr="00E11D45">
        <w:rPr>
          <w:rFonts w:ascii="Times New Roman" w:hAnsi="Times New Roman" w:cs="Times New Roman"/>
          <w:bCs/>
          <w:sz w:val="24"/>
          <w:szCs w:val="24"/>
          <w:lang w:val="fr-CA"/>
        </w:rPr>
        <w:t xml:space="preserve"> </w:t>
      </w:r>
      <w:r>
        <w:rPr>
          <w:rFonts w:ascii="Times New Roman" w:hAnsi="Times New Roman" w:cs="Times New Roman"/>
          <w:bCs/>
          <w:sz w:val="24"/>
          <w:szCs w:val="24"/>
          <w:lang w:val="fr-CA"/>
        </w:rPr>
        <w:t xml:space="preserve">vivant </w:t>
      </w:r>
      <w:r w:rsidRPr="00E11D45">
        <w:rPr>
          <w:rFonts w:ascii="Times New Roman" w:hAnsi="Times New Roman" w:cs="Times New Roman"/>
          <w:bCs/>
          <w:sz w:val="24"/>
          <w:szCs w:val="24"/>
          <w:lang w:val="fr-CA"/>
        </w:rPr>
        <w:t xml:space="preserve">dans les </w:t>
      </w:r>
      <w:r w:rsidRPr="000B26E0">
        <w:rPr>
          <w:rFonts w:ascii="Times New Roman" w:hAnsi="Times New Roman" w:cs="Times New Roman"/>
          <w:b/>
          <w:bCs/>
          <w:sz w:val="24"/>
          <w:szCs w:val="24"/>
          <w:lang w:val="fr-CA"/>
        </w:rPr>
        <w:t>familles biparentales</w:t>
      </w:r>
      <w:r w:rsidRPr="00E11D45">
        <w:rPr>
          <w:rFonts w:ascii="Times New Roman" w:hAnsi="Times New Roman" w:cs="Times New Roman"/>
          <w:bCs/>
          <w:sz w:val="24"/>
          <w:szCs w:val="24"/>
          <w:lang w:val="fr-CA"/>
        </w:rPr>
        <w:t>.</w:t>
      </w:r>
      <w:bookmarkEnd w:id="550"/>
      <w:r w:rsidRPr="00E11D45">
        <w:rPr>
          <w:rFonts w:ascii="Times New Roman" w:hAnsi="Times New Roman" w:cs="Times New Roman"/>
          <w:bCs/>
          <w:sz w:val="24"/>
          <w:szCs w:val="24"/>
          <w:lang w:val="fr-CA"/>
        </w:rPr>
        <w:t xml:space="preserve"> </w:t>
      </w:r>
      <w:bookmarkStart w:id="551" w:name="lt_pId434"/>
      <w:r>
        <w:rPr>
          <w:rFonts w:ascii="Times New Roman" w:hAnsi="Times New Roman" w:cs="Times New Roman"/>
          <w:bCs/>
          <w:sz w:val="24"/>
          <w:szCs w:val="24"/>
          <w:lang w:val="fr-CA"/>
        </w:rPr>
        <w:t>En comparaison, en 2015, 38,2 </w:t>
      </w:r>
      <w:r w:rsidRPr="00524B74">
        <w:rPr>
          <w:rFonts w:ascii="Times New Roman" w:hAnsi="Times New Roman" w:cs="Times New Roman"/>
          <w:bCs/>
          <w:sz w:val="24"/>
          <w:szCs w:val="24"/>
          <w:lang w:val="fr-CA"/>
        </w:rPr>
        <w:t xml:space="preserve">% des enfants dans les familles monoparentales ayant une femme à leur tête vivaient dans une telle situation, par rapport à 12,4 % de ceux </w:t>
      </w:r>
      <w:r>
        <w:rPr>
          <w:rFonts w:ascii="Times New Roman" w:hAnsi="Times New Roman" w:cs="Times New Roman"/>
          <w:bCs/>
          <w:sz w:val="24"/>
          <w:szCs w:val="24"/>
          <w:lang w:val="fr-CA"/>
        </w:rPr>
        <w:t xml:space="preserve">vivant </w:t>
      </w:r>
      <w:r w:rsidRPr="00524B74">
        <w:rPr>
          <w:rFonts w:ascii="Times New Roman" w:hAnsi="Times New Roman" w:cs="Times New Roman"/>
          <w:bCs/>
          <w:sz w:val="24"/>
          <w:szCs w:val="24"/>
          <w:lang w:val="fr-CA"/>
        </w:rPr>
        <w:t xml:space="preserve">dans les familles </w:t>
      </w:r>
      <w:r>
        <w:rPr>
          <w:rFonts w:ascii="Times New Roman" w:hAnsi="Times New Roman" w:cs="Times New Roman"/>
          <w:bCs/>
          <w:sz w:val="24"/>
          <w:szCs w:val="24"/>
          <w:lang w:val="fr-CA"/>
        </w:rPr>
        <w:t>biparentales</w:t>
      </w:r>
      <w:r>
        <w:rPr>
          <w:rFonts w:ascii="Times New Roman" w:hAnsi="Times New Roman" w:cs="Times New Roman"/>
          <w:bCs/>
          <w:sz w:val="24"/>
          <w:szCs w:val="24"/>
          <w:vertAlign w:val="superscript"/>
          <w:lang w:val="en-US"/>
        </w:rPr>
        <w:endnoteReference w:id="108"/>
      </w:r>
      <w:r w:rsidRPr="00524B74">
        <w:rPr>
          <w:rFonts w:ascii="Times New Roman" w:hAnsi="Times New Roman" w:cs="Times New Roman"/>
          <w:bCs/>
          <w:sz w:val="24"/>
          <w:szCs w:val="24"/>
          <w:lang w:val="fr-CA"/>
        </w:rPr>
        <w:t>.</w:t>
      </w:r>
      <w:bookmarkEnd w:id="551"/>
    </w:p>
    <w:p w14:paraId="3F3EF83F" w14:textId="2E3EBD43" w:rsidR="00EB353C" w:rsidRPr="001F1CC6" w:rsidRDefault="00EB353C" w:rsidP="00EB353C">
      <w:pPr>
        <w:numPr>
          <w:ilvl w:val="1"/>
          <w:numId w:val="15"/>
        </w:numPr>
        <w:rPr>
          <w:rFonts w:ascii="Times New Roman" w:hAnsi="Times New Roman" w:cs="Times New Roman"/>
          <w:bCs/>
          <w:sz w:val="24"/>
          <w:szCs w:val="24"/>
          <w:lang w:val="fr-CA"/>
        </w:rPr>
      </w:pPr>
      <w:bookmarkStart w:id="552" w:name="lt_pId435"/>
      <w:r w:rsidRPr="001B4907">
        <w:rPr>
          <w:rFonts w:ascii="Times New Roman" w:hAnsi="Times New Roman" w:cs="Times New Roman"/>
          <w:bCs/>
          <w:sz w:val="24"/>
          <w:szCs w:val="24"/>
          <w:lang w:val="fr-CA"/>
        </w:rPr>
        <w:t xml:space="preserve">Les </w:t>
      </w:r>
      <w:r w:rsidRPr="001B4907">
        <w:rPr>
          <w:rFonts w:ascii="Times New Roman" w:hAnsi="Times New Roman" w:cs="Times New Roman"/>
          <w:b/>
          <w:bCs/>
          <w:sz w:val="24"/>
          <w:szCs w:val="24"/>
          <w:lang w:val="fr-CA"/>
        </w:rPr>
        <w:t>programmes de prestations pour enfants</w:t>
      </w:r>
      <w:r w:rsidRPr="001B4907">
        <w:rPr>
          <w:rFonts w:ascii="Times New Roman" w:hAnsi="Times New Roman" w:cs="Times New Roman"/>
          <w:bCs/>
          <w:sz w:val="24"/>
          <w:szCs w:val="24"/>
          <w:lang w:val="fr-CA"/>
        </w:rPr>
        <w:t xml:space="preserve"> ont réduit le taux de faible revenu chez les membres des familles </w:t>
      </w:r>
      <w:r w:rsidRPr="001B4907">
        <w:rPr>
          <w:rFonts w:ascii="Times New Roman" w:hAnsi="Times New Roman" w:cs="Times New Roman"/>
          <w:b/>
          <w:bCs/>
          <w:sz w:val="24"/>
          <w:szCs w:val="24"/>
          <w:lang w:val="fr-CA"/>
        </w:rPr>
        <w:t>monoparentales ayant une femme à leur tête</w:t>
      </w:r>
      <w:r w:rsidRPr="001B4907">
        <w:rPr>
          <w:rFonts w:ascii="Times New Roman" w:hAnsi="Times New Roman" w:cs="Times New Roman"/>
          <w:bCs/>
          <w:sz w:val="24"/>
          <w:szCs w:val="24"/>
          <w:lang w:val="fr-CA"/>
        </w:rPr>
        <w:t>.</w:t>
      </w:r>
      <w:bookmarkEnd w:id="552"/>
      <w:r w:rsidRPr="001B4907">
        <w:rPr>
          <w:rFonts w:ascii="Times New Roman" w:hAnsi="Times New Roman" w:cs="Times New Roman"/>
          <w:bCs/>
          <w:sz w:val="24"/>
          <w:szCs w:val="24"/>
          <w:lang w:val="fr-CA"/>
        </w:rPr>
        <w:t xml:space="preserve"> </w:t>
      </w:r>
      <w:bookmarkStart w:id="553" w:name="lt_pId436"/>
      <w:r>
        <w:rPr>
          <w:rFonts w:ascii="Times New Roman" w:hAnsi="Times New Roman" w:cs="Times New Roman"/>
          <w:bCs/>
          <w:sz w:val="24"/>
          <w:szCs w:val="24"/>
          <w:lang w:val="fr-CA"/>
        </w:rPr>
        <w:t>Par exemple, en </w:t>
      </w:r>
      <w:r w:rsidRPr="00A57DCC">
        <w:rPr>
          <w:rFonts w:ascii="Times New Roman" w:hAnsi="Times New Roman" w:cs="Times New Roman"/>
          <w:b/>
          <w:bCs/>
          <w:sz w:val="24"/>
          <w:szCs w:val="24"/>
          <w:lang w:val="fr-CA"/>
        </w:rPr>
        <w:t>2016</w:t>
      </w:r>
      <w:r w:rsidRPr="001F1CC6">
        <w:rPr>
          <w:rFonts w:ascii="Times New Roman" w:hAnsi="Times New Roman" w:cs="Times New Roman"/>
          <w:bCs/>
          <w:sz w:val="24"/>
          <w:szCs w:val="24"/>
          <w:lang w:val="fr-CA"/>
        </w:rPr>
        <w:t xml:space="preserve">, ils ont permis de réduire ce taux de 14,7 % </w:t>
      </w:r>
      <w:r>
        <w:rPr>
          <w:rFonts w:ascii="Times New Roman" w:hAnsi="Times New Roman" w:cs="Times New Roman"/>
          <w:bCs/>
          <w:sz w:val="24"/>
          <w:szCs w:val="24"/>
          <w:lang w:val="fr-CA"/>
        </w:rPr>
        <w:t>au sein de ce type de famille</w:t>
      </w:r>
      <w:r w:rsidRPr="001F1CC6">
        <w:rPr>
          <w:rFonts w:ascii="Times New Roman" w:hAnsi="Times New Roman" w:cs="Times New Roman"/>
          <w:bCs/>
          <w:sz w:val="24"/>
          <w:szCs w:val="24"/>
          <w:lang w:val="fr-CA"/>
        </w:rPr>
        <w:t xml:space="preserve">, </w:t>
      </w:r>
      <w:r>
        <w:rPr>
          <w:rFonts w:ascii="Times New Roman" w:hAnsi="Times New Roman" w:cs="Times New Roman"/>
          <w:bCs/>
          <w:sz w:val="24"/>
          <w:szCs w:val="24"/>
          <w:lang w:val="fr-CA"/>
        </w:rPr>
        <w:t>lequel est passé</w:t>
      </w:r>
      <w:r w:rsidRPr="001F1CC6">
        <w:rPr>
          <w:rFonts w:ascii="Times New Roman" w:hAnsi="Times New Roman" w:cs="Times New Roman"/>
          <w:bCs/>
          <w:sz w:val="24"/>
          <w:szCs w:val="24"/>
          <w:lang w:val="fr-CA"/>
        </w:rPr>
        <w:t xml:space="preserve"> de 54,4 % sans les transferts à 39,7 % avec les transferts</w:t>
      </w:r>
      <w:r>
        <w:rPr>
          <w:rFonts w:ascii="Times New Roman" w:hAnsi="Times New Roman" w:cs="Times New Roman"/>
          <w:bCs/>
          <w:sz w:val="24"/>
          <w:szCs w:val="24"/>
          <w:vertAlign w:val="superscript"/>
          <w:lang w:val="en-US"/>
        </w:rPr>
        <w:endnoteReference w:id="109"/>
      </w:r>
      <w:r w:rsidRPr="001F1CC6">
        <w:rPr>
          <w:rFonts w:ascii="Times New Roman" w:hAnsi="Times New Roman" w:cs="Times New Roman"/>
          <w:bCs/>
          <w:sz w:val="24"/>
          <w:szCs w:val="24"/>
          <w:lang w:val="fr-CA"/>
        </w:rPr>
        <w:t>.</w:t>
      </w:r>
      <w:bookmarkEnd w:id="553"/>
      <w:r w:rsidRPr="001F1CC6">
        <w:rPr>
          <w:rFonts w:ascii="Times New Roman" w:hAnsi="Times New Roman" w:cs="Times New Roman"/>
          <w:bCs/>
          <w:sz w:val="24"/>
          <w:szCs w:val="24"/>
          <w:lang w:val="fr-CA"/>
        </w:rPr>
        <w:t xml:space="preserve"> </w:t>
      </w:r>
    </w:p>
    <w:p w14:paraId="6DC66738" w14:textId="0B61226E" w:rsidR="00EB353C" w:rsidRPr="0057764B" w:rsidRDefault="00EB353C" w:rsidP="00EB353C">
      <w:pPr>
        <w:numPr>
          <w:ilvl w:val="1"/>
          <w:numId w:val="15"/>
        </w:numPr>
        <w:rPr>
          <w:rFonts w:ascii="Times New Roman" w:hAnsi="Times New Roman" w:cs="Times New Roman"/>
          <w:bCs/>
          <w:sz w:val="24"/>
          <w:szCs w:val="24"/>
          <w:lang w:val="fr-CA"/>
        </w:rPr>
      </w:pPr>
      <w:bookmarkStart w:id="554" w:name="lt_pId437"/>
      <w:r w:rsidRPr="0057764B">
        <w:rPr>
          <w:rFonts w:ascii="Times New Roman" w:hAnsi="Times New Roman" w:cs="Times New Roman"/>
          <w:bCs/>
          <w:sz w:val="24"/>
          <w:szCs w:val="24"/>
          <w:lang w:val="fr-CA"/>
        </w:rPr>
        <w:t>À titre comparatif, en </w:t>
      </w:r>
      <w:r w:rsidRPr="00B62428">
        <w:rPr>
          <w:rFonts w:ascii="Times New Roman" w:hAnsi="Times New Roman" w:cs="Times New Roman"/>
          <w:b/>
          <w:bCs/>
          <w:sz w:val="24"/>
          <w:szCs w:val="24"/>
          <w:lang w:val="fr-CA"/>
        </w:rPr>
        <w:t>2016</w:t>
      </w:r>
      <w:r w:rsidRPr="0057764B">
        <w:rPr>
          <w:rFonts w:ascii="Times New Roman" w:hAnsi="Times New Roman" w:cs="Times New Roman"/>
          <w:bCs/>
          <w:sz w:val="24"/>
          <w:szCs w:val="24"/>
          <w:lang w:val="fr-CA"/>
        </w:rPr>
        <w:t xml:space="preserve">, le taux de faible revenu chez les membres des familles </w:t>
      </w:r>
      <w:r w:rsidRPr="00B62428">
        <w:rPr>
          <w:rFonts w:ascii="Times New Roman" w:hAnsi="Times New Roman" w:cs="Times New Roman"/>
          <w:b/>
          <w:bCs/>
          <w:sz w:val="24"/>
          <w:szCs w:val="24"/>
          <w:lang w:val="fr-CA"/>
        </w:rPr>
        <w:t>monoparentales ayant un homme à leur tête</w:t>
      </w:r>
      <w:r w:rsidRPr="0057764B">
        <w:rPr>
          <w:rFonts w:ascii="Times New Roman" w:hAnsi="Times New Roman" w:cs="Times New Roman"/>
          <w:bCs/>
          <w:sz w:val="24"/>
          <w:szCs w:val="24"/>
          <w:lang w:val="fr-CA"/>
        </w:rPr>
        <w:t xml:space="preserve"> aurait été de 21,8 % sans les transferts (alors qu’il était de 13 % avec les transferts)</w:t>
      </w:r>
      <w:r>
        <w:rPr>
          <w:rFonts w:ascii="Times New Roman" w:hAnsi="Times New Roman" w:cs="Times New Roman"/>
          <w:bCs/>
          <w:sz w:val="24"/>
          <w:szCs w:val="24"/>
          <w:vertAlign w:val="superscript"/>
          <w:lang w:val="en-US"/>
        </w:rPr>
        <w:endnoteReference w:id="110"/>
      </w:r>
      <w:r w:rsidRPr="0057764B">
        <w:rPr>
          <w:rFonts w:ascii="Times New Roman" w:hAnsi="Times New Roman" w:cs="Times New Roman"/>
          <w:bCs/>
          <w:sz w:val="24"/>
          <w:szCs w:val="24"/>
          <w:lang w:val="fr-CA"/>
        </w:rPr>
        <w:t>.</w:t>
      </w:r>
      <w:bookmarkEnd w:id="554"/>
      <w:r w:rsidRPr="0057764B">
        <w:rPr>
          <w:rFonts w:ascii="Times New Roman" w:hAnsi="Times New Roman" w:cs="Times New Roman"/>
          <w:bCs/>
          <w:sz w:val="24"/>
          <w:szCs w:val="24"/>
          <w:lang w:val="fr-CA"/>
        </w:rPr>
        <w:t xml:space="preserve"> </w:t>
      </w:r>
    </w:p>
    <w:p w14:paraId="6F72C37B" w14:textId="037FA06E" w:rsidR="00EB353C" w:rsidRPr="00D955B4" w:rsidRDefault="00EB353C" w:rsidP="00EB353C">
      <w:pPr>
        <w:numPr>
          <w:ilvl w:val="0"/>
          <w:numId w:val="15"/>
        </w:numPr>
        <w:rPr>
          <w:rFonts w:ascii="Times New Roman" w:hAnsi="Times New Roman" w:cs="Times New Roman"/>
          <w:bCs/>
          <w:sz w:val="24"/>
          <w:szCs w:val="24"/>
          <w:lang w:val="fr-CA"/>
        </w:rPr>
      </w:pPr>
      <w:bookmarkStart w:id="555" w:name="lt_pId438"/>
      <w:r>
        <w:rPr>
          <w:rFonts w:ascii="Times New Roman" w:hAnsi="Times New Roman" w:cs="Times New Roman"/>
          <w:bCs/>
          <w:sz w:val="24"/>
          <w:szCs w:val="24"/>
          <w:lang w:val="fr-CA"/>
        </w:rPr>
        <w:t xml:space="preserve">Ensuite, en 2018, 16,6 % </w:t>
      </w:r>
      <w:r w:rsidRPr="00D955B4">
        <w:rPr>
          <w:rFonts w:ascii="Times New Roman" w:hAnsi="Times New Roman" w:cs="Times New Roman"/>
          <w:bCs/>
          <w:sz w:val="24"/>
          <w:szCs w:val="24"/>
          <w:lang w:val="fr-CA"/>
        </w:rPr>
        <w:t xml:space="preserve">des </w:t>
      </w:r>
      <w:r w:rsidRPr="00D955B4">
        <w:rPr>
          <w:rFonts w:ascii="Times New Roman" w:hAnsi="Times New Roman" w:cs="Times New Roman"/>
          <w:b/>
          <w:bCs/>
          <w:sz w:val="24"/>
          <w:szCs w:val="24"/>
          <w:lang w:val="fr-CA"/>
        </w:rPr>
        <w:t>femmes âgées</w:t>
      </w:r>
      <w:r w:rsidRPr="00D955B4">
        <w:rPr>
          <w:rFonts w:ascii="Times New Roman" w:hAnsi="Times New Roman" w:cs="Times New Roman"/>
          <w:bCs/>
          <w:sz w:val="24"/>
          <w:szCs w:val="24"/>
          <w:lang w:val="fr-CA"/>
        </w:rPr>
        <w:t xml:space="preserve"> (de plus de 65 ans) et 11,6 % des </w:t>
      </w:r>
      <w:r w:rsidRPr="00D955B4">
        <w:rPr>
          <w:rFonts w:ascii="Times New Roman" w:hAnsi="Times New Roman" w:cs="Times New Roman"/>
          <w:b/>
          <w:bCs/>
          <w:sz w:val="24"/>
          <w:szCs w:val="24"/>
          <w:lang w:val="fr-CA"/>
        </w:rPr>
        <w:t>hommes âgés</w:t>
      </w:r>
      <w:r w:rsidRPr="00D955B4">
        <w:rPr>
          <w:rFonts w:ascii="Times New Roman" w:hAnsi="Times New Roman" w:cs="Times New Roman"/>
          <w:bCs/>
          <w:sz w:val="24"/>
          <w:szCs w:val="24"/>
          <w:lang w:val="fr-CA"/>
        </w:rPr>
        <w:t xml:space="preserve"> vivaient dans une situation de faible revenu (MFR), par rapport à 16,3 % et 11,9 % respectivement en 2015</w:t>
      </w:r>
      <w:r>
        <w:rPr>
          <w:rFonts w:ascii="Times New Roman" w:hAnsi="Times New Roman" w:cs="Times New Roman"/>
          <w:bCs/>
          <w:sz w:val="24"/>
          <w:szCs w:val="24"/>
          <w:vertAlign w:val="superscript"/>
          <w:lang w:val="en-US"/>
        </w:rPr>
        <w:endnoteReference w:id="111"/>
      </w:r>
      <w:r w:rsidRPr="00D955B4">
        <w:rPr>
          <w:rFonts w:ascii="Times New Roman" w:hAnsi="Times New Roman" w:cs="Times New Roman"/>
          <w:bCs/>
          <w:sz w:val="24"/>
          <w:szCs w:val="24"/>
          <w:lang w:val="fr-CA"/>
        </w:rPr>
        <w:t>.</w:t>
      </w:r>
      <w:bookmarkEnd w:id="555"/>
    </w:p>
    <w:p w14:paraId="20C2345B" w14:textId="197420AF" w:rsidR="00EB353C" w:rsidRPr="00051C5D" w:rsidRDefault="00EB353C" w:rsidP="00EB353C">
      <w:pPr>
        <w:numPr>
          <w:ilvl w:val="1"/>
          <w:numId w:val="15"/>
        </w:numPr>
        <w:rPr>
          <w:rFonts w:ascii="Times New Roman" w:hAnsi="Times New Roman" w:cs="Times New Roman"/>
          <w:bCs/>
          <w:sz w:val="24"/>
          <w:szCs w:val="24"/>
          <w:lang w:val="fr-CA"/>
        </w:rPr>
      </w:pPr>
      <w:bookmarkStart w:id="556" w:name="lt_pId439"/>
      <w:r>
        <w:rPr>
          <w:rFonts w:ascii="Times New Roman" w:hAnsi="Times New Roman" w:cs="Times New Roman"/>
          <w:bCs/>
          <w:sz w:val="24"/>
          <w:szCs w:val="24"/>
          <w:lang w:val="fr-CA"/>
        </w:rPr>
        <w:t>S</w:t>
      </w:r>
      <w:r w:rsidRPr="00051C5D">
        <w:rPr>
          <w:rFonts w:ascii="Times New Roman" w:hAnsi="Times New Roman" w:cs="Times New Roman"/>
          <w:bCs/>
          <w:sz w:val="24"/>
          <w:szCs w:val="24"/>
          <w:lang w:val="fr-CA"/>
        </w:rPr>
        <w:t xml:space="preserve">i l’on tient compte des </w:t>
      </w:r>
      <w:r w:rsidRPr="00051C5D">
        <w:rPr>
          <w:rFonts w:ascii="Times New Roman" w:hAnsi="Times New Roman" w:cs="Times New Roman"/>
          <w:b/>
          <w:bCs/>
          <w:sz w:val="24"/>
          <w:szCs w:val="24"/>
          <w:lang w:val="fr-CA"/>
        </w:rPr>
        <w:t>femmes âgées vivant seules</w:t>
      </w:r>
      <w:r w:rsidRPr="00051C5D">
        <w:rPr>
          <w:rFonts w:ascii="Times New Roman" w:hAnsi="Times New Roman" w:cs="Times New Roman"/>
          <w:bCs/>
          <w:sz w:val="24"/>
          <w:szCs w:val="24"/>
          <w:lang w:val="fr-CA"/>
        </w:rPr>
        <w:t xml:space="preserve">, le taux de faible revenu </w:t>
      </w:r>
      <w:r w:rsidRPr="00936EEB">
        <w:rPr>
          <w:rFonts w:ascii="Times New Roman" w:hAnsi="Times New Roman" w:cs="Times New Roman"/>
          <w:bCs/>
          <w:sz w:val="24"/>
          <w:szCs w:val="24"/>
          <w:lang w:val="fr-CA"/>
        </w:rPr>
        <w:t xml:space="preserve">s’élevait à 34,4 %, comparativement à 31,4 % pour les </w:t>
      </w:r>
      <w:r w:rsidRPr="00936EEB">
        <w:rPr>
          <w:rFonts w:ascii="Times New Roman" w:hAnsi="Times New Roman" w:cs="Times New Roman"/>
          <w:b/>
          <w:bCs/>
          <w:sz w:val="24"/>
          <w:szCs w:val="24"/>
          <w:lang w:val="fr-CA"/>
        </w:rPr>
        <w:t xml:space="preserve">hommes âgés vivant seuls </w:t>
      </w:r>
      <w:r w:rsidRPr="00936EEB">
        <w:rPr>
          <w:rFonts w:ascii="Times New Roman" w:hAnsi="Times New Roman" w:cs="Times New Roman"/>
          <w:bCs/>
          <w:sz w:val="24"/>
          <w:szCs w:val="24"/>
          <w:lang w:val="fr-CA"/>
        </w:rPr>
        <w:t>en</w:t>
      </w:r>
      <w:r w:rsidR="00BB605B">
        <w:rPr>
          <w:rFonts w:ascii="Times New Roman" w:hAnsi="Times New Roman" w:cs="Times New Roman"/>
          <w:bCs/>
          <w:sz w:val="24"/>
          <w:szCs w:val="24"/>
          <w:lang w:val="fr-CA"/>
        </w:rPr>
        <w:t> </w:t>
      </w:r>
      <w:r w:rsidRPr="00936EEB">
        <w:rPr>
          <w:rFonts w:ascii="Times New Roman" w:hAnsi="Times New Roman" w:cs="Times New Roman"/>
          <w:bCs/>
          <w:sz w:val="24"/>
          <w:szCs w:val="24"/>
          <w:lang w:val="fr-CA"/>
        </w:rPr>
        <w:t>2018</w:t>
      </w:r>
      <w:r w:rsidRPr="00936EEB">
        <w:rPr>
          <w:rFonts w:ascii="Times New Roman" w:hAnsi="Times New Roman" w:cs="Times New Roman"/>
          <w:bCs/>
          <w:sz w:val="24"/>
          <w:szCs w:val="24"/>
          <w:vertAlign w:val="superscript"/>
          <w:lang w:val="en-US"/>
        </w:rPr>
        <w:endnoteReference w:id="112"/>
      </w:r>
      <w:r w:rsidRPr="00936EEB">
        <w:rPr>
          <w:rFonts w:ascii="Times New Roman" w:hAnsi="Times New Roman" w:cs="Times New Roman"/>
          <w:bCs/>
          <w:sz w:val="24"/>
          <w:szCs w:val="24"/>
          <w:lang w:val="fr-CA"/>
        </w:rPr>
        <w:t>.</w:t>
      </w:r>
      <w:bookmarkEnd w:id="556"/>
    </w:p>
    <w:p w14:paraId="555F4579" w14:textId="24996488" w:rsidR="00EB353C" w:rsidRPr="000D5AD4" w:rsidRDefault="00EB353C" w:rsidP="00EB353C">
      <w:pPr>
        <w:numPr>
          <w:ilvl w:val="1"/>
          <w:numId w:val="15"/>
        </w:numPr>
        <w:rPr>
          <w:rFonts w:ascii="Times New Roman" w:hAnsi="Times New Roman" w:cs="Times New Roman"/>
          <w:bCs/>
          <w:sz w:val="24"/>
          <w:szCs w:val="24"/>
          <w:lang w:val="fr-CA"/>
        </w:rPr>
      </w:pPr>
      <w:bookmarkStart w:id="557" w:name="lt_pId440"/>
      <w:r w:rsidRPr="008326D2">
        <w:rPr>
          <w:rFonts w:ascii="Times New Roman" w:hAnsi="Times New Roman" w:cs="Times New Roman"/>
          <w:bCs/>
          <w:sz w:val="24"/>
          <w:szCs w:val="24"/>
          <w:lang w:val="fr-CA"/>
        </w:rPr>
        <w:t xml:space="preserve">Les programmes de la Sécurité de la vieillesse et du Supplément de revenu garanti, ainsi que du Régime de pensions du Canada et du Régime de rentes du Québec étaient les </w:t>
      </w:r>
      <w:r w:rsidRPr="008326D2">
        <w:rPr>
          <w:rFonts w:ascii="Times New Roman" w:hAnsi="Times New Roman" w:cs="Times New Roman"/>
          <w:b/>
          <w:bCs/>
          <w:sz w:val="24"/>
          <w:szCs w:val="24"/>
          <w:lang w:val="fr-CA"/>
        </w:rPr>
        <w:t>programmes de transferts gouvernementaux</w:t>
      </w:r>
      <w:r w:rsidRPr="008326D2">
        <w:rPr>
          <w:rFonts w:ascii="Times New Roman" w:hAnsi="Times New Roman" w:cs="Times New Roman"/>
          <w:bCs/>
          <w:sz w:val="24"/>
          <w:szCs w:val="24"/>
          <w:lang w:val="fr-CA"/>
        </w:rPr>
        <w:t xml:space="preserve"> les plus importants; ils ont eu l’incidence la plus marquée </w:t>
      </w:r>
      <w:r>
        <w:rPr>
          <w:rFonts w:ascii="Times New Roman" w:hAnsi="Times New Roman" w:cs="Times New Roman"/>
          <w:bCs/>
          <w:sz w:val="24"/>
          <w:szCs w:val="24"/>
          <w:lang w:val="fr-CA"/>
        </w:rPr>
        <w:t>sur le plan de la</w:t>
      </w:r>
      <w:r w:rsidRPr="008326D2">
        <w:rPr>
          <w:rFonts w:ascii="Times New Roman" w:hAnsi="Times New Roman" w:cs="Times New Roman"/>
          <w:bCs/>
          <w:sz w:val="24"/>
          <w:szCs w:val="24"/>
          <w:lang w:val="fr-CA"/>
        </w:rPr>
        <w:t xml:space="preserve"> réduction du faible revenu pour l’ensemble de la population.</w:t>
      </w:r>
      <w:bookmarkEnd w:id="557"/>
      <w:r w:rsidRPr="008326D2">
        <w:rPr>
          <w:rFonts w:ascii="Times New Roman" w:hAnsi="Times New Roman" w:cs="Times New Roman"/>
          <w:bCs/>
          <w:sz w:val="24"/>
          <w:szCs w:val="24"/>
          <w:lang w:val="fr-CA"/>
        </w:rPr>
        <w:t xml:space="preserve"> </w:t>
      </w:r>
      <w:bookmarkStart w:id="558" w:name="lt_pId441"/>
      <w:r w:rsidRPr="000D5AD4">
        <w:rPr>
          <w:rFonts w:ascii="Times New Roman" w:hAnsi="Times New Roman" w:cs="Times New Roman"/>
          <w:bCs/>
          <w:sz w:val="24"/>
          <w:szCs w:val="24"/>
          <w:lang w:val="fr-CA"/>
        </w:rPr>
        <w:t>En</w:t>
      </w:r>
      <w:r>
        <w:rPr>
          <w:rFonts w:ascii="Times New Roman" w:hAnsi="Times New Roman" w:cs="Times New Roman"/>
          <w:bCs/>
          <w:sz w:val="24"/>
          <w:szCs w:val="24"/>
          <w:lang w:val="fr-CA"/>
        </w:rPr>
        <w:t xml:space="preserve"> effet, en</w:t>
      </w:r>
      <w:r w:rsidRPr="000D5AD4">
        <w:rPr>
          <w:rFonts w:ascii="Times New Roman" w:hAnsi="Times New Roman" w:cs="Times New Roman"/>
          <w:bCs/>
          <w:sz w:val="24"/>
          <w:szCs w:val="24"/>
          <w:lang w:val="fr-CA"/>
        </w:rPr>
        <w:t xml:space="preserve"> </w:t>
      </w:r>
      <w:r w:rsidRPr="000D5AD4">
        <w:rPr>
          <w:rFonts w:ascii="Times New Roman" w:hAnsi="Times New Roman" w:cs="Times New Roman"/>
          <w:b/>
          <w:bCs/>
          <w:sz w:val="24"/>
          <w:szCs w:val="24"/>
          <w:lang w:val="fr-CA"/>
        </w:rPr>
        <w:t>2016</w:t>
      </w:r>
      <w:r w:rsidRPr="000D5AD4">
        <w:rPr>
          <w:rFonts w:ascii="Times New Roman" w:hAnsi="Times New Roman" w:cs="Times New Roman"/>
          <w:bCs/>
          <w:sz w:val="24"/>
          <w:szCs w:val="24"/>
          <w:lang w:val="fr-CA"/>
        </w:rPr>
        <w:t xml:space="preserve">, le taux de faible revenu chez les </w:t>
      </w:r>
      <w:r w:rsidRPr="000D5AD4">
        <w:rPr>
          <w:rFonts w:ascii="Times New Roman" w:hAnsi="Times New Roman" w:cs="Times New Roman"/>
          <w:b/>
          <w:bCs/>
          <w:sz w:val="24"/>
          <w:szCs w:val="24"/>
          <w:lang w:val="fr-CA"/>
        </w:rPr>
        <w:lastRenderedPageBreak/>
        <w:t>femmes âgées vivant seules</w:t>
      </w:r>
      <w:r w:rsidRPr="000D5AD4">
        <w:rPr>
          <w:rFonts w:ascii="Times New Roman" w:hAnsi="Times New Roman" w:cs="Times New Roman"/>
          <w:bCs/>
          <w:sz w:val="24"/>
          <w:szCs w:val="24"/>
          <w:lang w:val="fr-CA"/>
        </w:rPr>
        <w:t xml:space="preserve"> aurait été de 77,1</w:t>
      </w:r>
      <w:r>
        <w:rPr>
          <w:rFonts w:ascii="Times New Roman" w:hAnsi="Times New Roman" w:cs="Times New Roman"/>
          <w:bCs/>
          <w:sz w:val="24"/>
          <w:szCs w:val="24"/>
          <w:lang w:val="fr-CA"/>
        </w:rPr>
        <w:t> </w:t>
      </w:r>
      <w:r w:rsidRPr="000D5AD4">
        <w:rPr>
          <w:rFonts w:ascii="Times New Roman" w:hAnsi="Times New Roman" w:cs="Times New Roman"/>
          <w:bCs/>
          <w:sz w:val="24"/>
          <w:szCs w:val="24"/>
          <w:lang w:val="fr-CA"/>
        </w:rPr>
        <w:t xml:space="preserve">% sans les programmes de transferts (alors qu’il était de 34,3 % avec </w:t>
      </w:r>
      <w:r>
        <w:rPr>
          <w:rFonts w:ascii="Times New Roman" w:hAnsi="Times New Roman" w:cs="Times New Roman"/>
          <w:bCs/>
          <w:sz w:val="24"/>
          <w:szCs w:val="24"/>
          <w:lang w:val="fr-CA"/>
        </w:rPr>
        <w:t>les transferts</w:t>
      </w:r>
      <w:r w:rsidRPr="000D5AD4">
        <w:rPr>
          <w:rFonts w:ascii="Times New Roman" w:hAnsi="Times New Roman" w:cs="Times New Roman"/>
          <w:bCs/>
          <w:sz w:val="24"/>
          <w:szCs w:val="24"/>
          <w:lang w:val="fr-CA"/>
        </w:rPr>
        <w:t>)</w:t>
      </w:r>
      <w:r>
        <w:rPr>
          <w:rFonts w:ascii="Times New Roman" w:hAnsi="Times New Roman" w:cs="Times New Roman"/>
          <w:bCs/>
          <w:sz w:val="24"/>
          <w:szCs w:val="24"/>
          <w:vertAlign w:val="superscript"/>
        </w:rPr>
        <w:endnoteReference w:id="113"/>
      </w:r>
      <w:r w:rsidRPr="000D5AD4">
        <w:rPr>
          <w:rFonts w:ascii="Times New Roman" w:hAnsi="Times New Roman" w:cs="Times New Roman"/>
          <w:bCs/>
          <w:sz w:val="24"/>
          <w:szCs w:val="24"/>
          <w:lang w:val="fr-CA"/>
        </w:rPr>
        <w:t>.</w:t>
      </w:r>
      <w:bookmarkEnd w:id="558"/>
    </w:p>
    <w:p w14:paraId="42F9188F" w14:textId="38FE58AB" w:rsidR="00EB353C" w:rsidRPr="0093406F" w:rsidRDefault="00EB353C" w:rsidP="00EB353C">
      <w:pPr>
        <w:numPr>
          <w:ilvl w:val="0"/>
          <w:numId w:val="15"/>
        </w:numPr>
        <w:rPr>
          <w:rFonts w:ascii="Times New Roman" w:hAnsi="Times New Roman" w:cs="Times New Roman"/>
          <w:bCs/>
          <w:sz w:val="24"/>
          <w:szCs w:val="24"/>
          <w:lang w:val="fr-CA"/>
        </w:rPr>
      </w:pPr>
      <w:bookmarkStart w:id="559" w:name="lt_pId442"/>
      <w:r w:rsidRPr="0093406F">
        <w:rPr>
          <w:rFonts w:ascii="Times New Roman" w:hAnsi="Times New Roman" w:cs="Times New Roman"/>
          <w:bCs/>
          <w:sz w:val="24"/>
          <w:szCs w:val="24"/>
          <w:lang w:val="fr-CA"/>
        </w:rPr>
        <w:t>Ensuite, en 2016, la fréquence du faible revenu chez les Autochtones était de 23,6 %</w:t>
      </w:r>
      <w:r>
        <w:rPr>
          <w:rFonts w:ascii="Times New Roman" w:hAnsi="Times New Roman" w:cs="Times New Roman"/>
          <w:bCs/>
          <w:sz w:val="24"/>
          <w:szCs w:val="24"/>
          <w:lang w:val="fr-CA"/>
        </w:rPr>
        <w:t> </w:t>
      </w:r>
      <w:r w:rsidRPr="0093406F">
        <w:rPr>
          <w:rFonts w:ascii="Times New Roman" w:hAnsi="Times New Roman" w:cs="Times New Roman"/>
          <w:bCs/>
          <w:sz w:val="24"/>
          <w:szCs w:val="24"/>
          <w:lang w:val="fr-CA"/>
        </w:rPr>
        <w:t>:</w:t>
      </w:r>
      <w:bookmarkEnd w:id="559"/>
      <w:r w:rsidRPr="0093406F">
        <w:rPr>
          <w:rFonts w:ascii="Times New Roman" w:hAnsi="Times New Roman" w:cs="Times New Roman"/>
          <w:bCs/>
          <w:sz w:val="24"/>
          <w:szCs w:val="24"/>
          <w:lang w:val="fr-CA"/>
        </w:rPr>
        <w:t xml:space="preserve"> </w:t>
      </w:r>
    </w:p>
    <w:p w14:paraId="69300B7A" w14:textId="706979E2" w:rsidR="00EB353C" w:rsidRPr="00913CD7" w:rsidRDefault="00EB353C" w:rsidP="00EB353C">
      <w:pPr>
        <w:numPr>
          <w:ilvl w:val="1"/>
          <w:numId w:val="15"/>
        </w:numPr>
        <w:rPr>
          <w:rFonts w:ascii="Times New Roman" w:hAnsi="Times New Roman" w:cs="Times New Roman"/>
          <w:bCs/>
          <w:sz w:val="24"/>
          <w:szCs w:val="24"/>
          <w:lang w:val="fr-CA"/>
        </w:rPr>
      </w:pPr>
      <w:bookmarkStart w:id="560" w:name="lt_pId443"/>
      <w:r w:rsidRPr="00913CD7">
        <w:rPr>
          <w:rFonts w:ascii="Times New Roman" w:hAnsi="Times New Roman" w:cs="Times New Roman"/>
          <w:bCs/>
          <w:sz w:val="24"/>
          <w:szCs w:val="24"/>
          <w:lang w:val="fr-CA"/>
        </w:rPr>
        <w:t xml:space="preserve">25,1 % chez les </w:t>
      </w:r>
      <w:r w:rsidRPr="00913CD7">
        <w:rPr>
          <w:rFonts w:ascii="Times New Roman" w:hAnsi="Times New Roman" w:cs="Times New Roman"/>
          <w:b/>
          <w:bCs/>
          <w:sz w:val="24"/>
          <w:szCs w:val="24"/>
          <w:lang w:val="fr-CA"/>
        </w:rPr>
        <w:t>femmes autochtones</w:t>
      </w:r>
      <w:r w:rsidRPr="00913CD7">
        <w:rPr>
          <w:rFonts w:ascii="Times New Roman" w:hAnsi="Times New Roman" w:cs="Times New Roman"/>
          <w:bCs/>
          <w:sz w:val="24"/>
          <w:szCs w:val="24"/>
          <w:lang w:val="fr-CA"/>
        </w:rPr>
        <w:t>;</w:t>
      </w:r>
      <w:bookmarkEnd w:id="560"/>
      <w:r w:rsidRPr="00913CD7">
        <w:rPr>
          <w:rFonts w:ascii="Times New Roman" w:hAnsi="Times New Roman" w:cs="Times New Roman"/>
          <w:bCs/>
          <w:sz w:val="24"/>
          <w:szCs w:val="24"/>
          <w:lang w:val="fr-CA"/>
        </w:rPr>
        <w:t xml:space="preserve"> </w:t>
      </w:r>
    </w:p>
    <w:p w14:paraId="733525E1" w14:textId="6391FD03" w:rsidR="00EB353C" w:rsidRPr="00913CD7" w:rsidRDefault="00EB353C" w:rsidP="00EB353C">
      <w:pPr>
        <w:numPr>
          <w:ilvl w:val="1"/>
          <w:numId w:val="15"/>
        </w:numPr>
        <w:rPr>
          <w:rFonts w:ascii="Times New Roman" w:hAnsi="Times New Roman" w:cs="Times New Roman"/>
          <w:bCs/>
          <w:sz w:val="24"/>
          <w:szCs w:val="24"/>
          <w:lang w:val="fr-CA"/>
        </w:rPr>
      </w:pPr>
      <w:bookmarkStart w:id="561" w:name="lt_pId445"/>
      <w:r w:rsidRPr="00913CD7">
        <w:rPr>
          <w:rFonts w:ascii="Times New Roman" w:hAnsi="Times New Roman" w:cs="Times New Roman"/>
          <w:bCs/>
          <w:sz w:val="24"/>
          <w:szCs w:val="24"/>
          <w:lang w:val="fr-CA"/>
        </w:rPr>
        <w:t xml:space="preserve">22,1 % chez les </w:t>
      </w:r>
      <w:r w:rsidRPr="00913CD7">
        <w:rPr>
          <w:rFonts w:ascii="Times New Roman" w:hAnsi="Times New Roman" w:cs="Times New Roman"/>
          <w:b/>
          <w:bCs/>
          <w:sz w:val="24"/>
          <w:szCs w:val="24"/>
          <w:lang w:val="fr-CA"/>
        </w:rPr>
        <w:t>hommes autochtones</w:t>
      </w:r>
      <w:r w:rsidRPr="00913CD7">
        <w:rPr>
          <w:rFonts w:ascii="Times New Roman" w:hAnsi="Times New Roman" w:cs="Times New Roman"/>
          <w:bCs/>
          <w:sz w:val="24"/>
          <w:szCs w:val="24"/>
          <w:vertAlign w:val="superscript"/>
          <w:lang w:val="fr-CA"/>
        </w:rPr>
        <w:endnoteReference w:id="114"/>
      </w:r>
      <w:r w:rsidRPr="00913CD7">
        <w:rPr>
          <w:rFonts w:ascii="Times New Roman" w:hAnsi="Times New Roman" w:cs="Times New Roman"/>
          <w:bCs/>
          <w:sz w:val="24"/>
          <w:szCs w:val="24"/>
          <w:lang w:val="fr-CA"/>
        </w:rPr>
        <w:t>.</w:t>
      </w:r>
      <w:bookmarkEnd w:id="561"/>
    </w:p>
    <w:p w14:paraId="58FB0B6B" w14:textId="22558EAC" w:rsidR="00EB353C" w:rsidRPr="00693715" w:rsidRDefault="00EB353C" w:rsidP="00EB353C">
      <w:pPr>
        <w:numPr>
          <w:ilvl w:val="0"/>
          <w:numId w:val="15"/>
        </w:numPr>
        <w:rPr>
          <w:rFonts w:ascii="Times New Roman" w:hAnsi="Times New Roman" w:cs="Times New Roman"/>
          <w:bCs/>
          <w:sz w:val="24"/>
          <w:szCs w:val="24"/>
          <w:lang w:val="fr-CA"/>
        </w:rPr>
      </w:pPr>
      <w:bookmarkStart w:id="563" w:name="lt_pId446"/>
      <w:r w:rsidRPr="00566A43">
        <w:rPr>
          <w:rFonts w:ascii="Times New Roman" w:hAnsi="Times New Roman" w:cs="Times New Roman"/>
          <w:bCs/>
          <w:sz w:val="24"/>
          <w:szCs w:val="24"/>
          <w:lang w:val="fr-CA"/>
        </w:rPr>
        <w:t xml:space="preserve">En 2016, 18,6 % des </w:t>
      </w:r>
      <w:r w:rsidRPr="00566A43">
        <w:rPr>
          <w:rFonts w:ascii="Times New Roman" w:hAnsi="Times New Roman" w:cs="Times New Roman"/>
          <w:b/>
          <w:bCs/>
          <w:sz w:val="24"/>
          <w:szCs w:val="24"/>
          <w:lang w:val="fr-CA"/>
        </w:rPr>
        <w:t>femmes immigrantes</w:t>
      </w:r>
      <w:r w:rsidRPr="00566A43">
        <w:rPr>
          <w:rFonts w:ascii="Times New Roman" w:hAnsi="Times New Roman" w:cs="Times New Roman"/>
          <w:bCs/>
          <w:sz w:val="24"/>
          <w:szCs w:val="24"/>
          <w:lang w:val="fr-CA"/>
        </w:rPr>
        <w:t xml:space="preserve"> et 17,3 % des </w:t>
      </w:r>
      <w:r w:rsidRPr="00566A43">
        <w:rPr>
          <w:rFonts w:ascii="Times New Roman" w:hAnsi="Times New Roman" w:cs="Times New Roman"/>
          <w:b/>
          <w:bCs/>
          <w:sz w:val="24"/>
          <w:szCs w:val="24"/>
          <w:lang w:val="fr-CA"/>
        </w:rPr>
        <w:t>hommes immigrants</w:t>
      </w:r>
      <w:r w:rsidRPr="00566A43">
        <w:rPr>
          <w:rFonts w:ascii="Times New Roman" w:hAnsi="Times New Roman" w:cs="Times New Roman"/>
          <w:bCs/>
          <w:sz w:val="24"/>
          <w:szCs w:val="24"/>
          <w:lang w:val="fr-CA"/>
        </w:rPr>
        <w:t xml:space="preserve"> vivaient dans une situation de faible revenu</w:t>
      </w:r>
      <w:bookmarkStart w:id="564" w:name="lt_pId447"/>
      <w:bookmarkEnd w:id="563"/>
      <w:r>
        <w:rPr>
          <w:rFonts w:ascii="Times New Roman" w:hAnsi="Times New Roman" w:cs="Times New Roman"/>
          <w:bCs/>
          <w:sz w:val="24"/>
          <w:szCs w:val="24"/>
          <w:lang w:val="fr-CA"/>
        </w:rPr>
        <w:t>. S</w:t>
      </w:r>
      <w:r w:rsidRPr="00693715">
        <w:rPr>
          <w:rFonts w:ascii="Times New Roman" w:hAnsi="Times New Roman" w:cs="Times New Roman"/>
          <w:bCs/>
          <w:sz w:val="24"/>
          <w:szCs w:val="24"/>
          <w:lang w:val="fr-CA"/>
        </w:rPr>
        <w:t xml:space="preserve">i l’on tient compte des </w:t>
      </w:r>
      <w:r w:rsidRPr="00693715">
        <w:rPr>
          <w:rFonts w:ascii="Times New Roman" w:hAnsi="Times New Roman" w:cs="Times New Roman"/>
          <w:b/>
          <w:bCs/>
          <w:sz w:val="24"/>
          <w:szCs w:val="24"/>
          <w:lang w:val="fr-CA"/>
        </w:rPr>
        <w:t>immigrants récents</w:t>
      </w:r>
      <w:r w:rsidRPr="00693715">
        <w:rPr>
          <w:rFonts w:ascii="Times New Roman" w:hAnsi="Times New Roman" w:cs="Times New Roman"/>
          <w:bCs/>
          <w:sz w:val="24"/>
          <w:szCs w:val="24"/>
          <w:lang w:val="fr-CA"/>
        </w:rPr>
        <w:t xml:space="preserve"> (moins de 5 ans), ce pourcentage augmente à 31,4 % pour les femmes</w:t>
      </w:r>
      <w:r>
        <w:rPr>
          <w:rFonts w:ascii="Times New Roman" w:hAnsi="Times New Roman" w:cs="Times New Roman"/>
          <w:bCs/>
          <w:sz w:val="24"/>
          <w:szCs w:val="24"/>
          <w:vertAlign w:val="superscript"/>
          <w:lang w:val="en-US"/>
        </w:rPr>
        <w:endnoteReference w:id="115"/>
      </w:r>
      <w:r w:rsidRPr="00693715">
        <w:rPr>
          <w:rFonts w:ascii="Times New Roman" w:hAnsi="Times New Roman" w:cs="Times New Roman"/>
          <w:bCs/>
          <w:sz w:val="24"/>
          <w:szCs w:val="24"/>
          <w:lang w:val="fr-CA"/>
        </w:rPr>
        <w:t>.</w:t>
      </w:r>
      <w:bookmarkEnd w:id="564"/>
    </w:p>
    <w:p w14:paraId="31F1EA41" w14:textId="1933874F" w:rsidR="00EB353C" w:rsidRPr="00C535BB" w:rsidRDefault="00EB353C" w:rsidP="00C535BB">
      <w:pPr>
        <w:pStyle w:val="Heading2"/>
        <w:spacing w:after="240"/>
        <w:rPr>
          <w:rFonts w:ascii="Times New Roman" w:hAnsi="Times New Roman" w:cs="Times New Roman"/>
          <w:b/>
          <w:color w:val="auto"/>
          <w:sz w:val="24"/>
          <w:szCs w:val="24"/>
          <w:u w:val="single"/>
          <w:lang w:val="fr-CA"/>
        </w:rPr>
      </w:pPr>
      <w:bookmarkStart w:id="566" w:name="lt_pId448"/>
      <w:bookmarkStart w:id="567" w:name="_Toc90279364"/>
      <w:r w:rsidRPr="00C535BB">
        <w:rPr>
          <w:rFonts w:ascii="Times New Roman" w:hAnsi="Times New Roman" w:cs="Times New Roman"/>
          <w:b/>
          <w:color w:val="auto"/>
          <w:sz w:val="24"/>
          <w:szCs w:val="24"/>
          <w:u w:val="single"/>
          <w:lang w:val="fr-CA"/>
        </w:rPr>
        <w:t>Insécurité alimentaire</w:t>
      </w:r>
      <w:bookmarkEnd w:id="566"/>
      <w:bookmarkEnd w:id="567"/>
    </w:p>
    <w:p w14:paraId="28B4860C" w14:textId="77777777" w:rsidR="00EB353C" w:rsidRPr="00951EFB" w:rsidRDefault="00EB353C" w:rsidP="00EB353C">
      <w:pPr>
        <w:numPr>
          <w:ilvl w:val="0"/>
          <w:numId w:val="32"/>
        </w:numPr>
        <w:rPr>
          <w:rFonts w:ascii="Times New Roman" w:hAnsi="Times New Roman" w:cs="Times New Roman"/>
          <w:bCs/>
          <w:iCs/>
          <w:sz w:val="24"/>
          <w:szCs w:val="24"/>
          <w:lang w:val="fr-CA"/>
        </w:rPr>
      </w:pPr>
      <w:bookmarkStart w:id="568" w:name="lt_pId449"/>
      <w:r w:rsidRPr="00951EFB">
        <w:rPr>
          <w:rFonts w:ascii="Times New Roman" w:hAnsi="Times New Roman" w:cs="Times New Roman"/>
          <w:bCs/>
          <w:iCs/>
          <w:sz w:val="24"/>
          <w:szCs w:val="24"/>
          <w:lang w:val="fr-CA"/>
        </w:rPr>
        <w:t>En 2017</w:t>
      </w:r>
      <w:r w:rsidRPr="00951EFB">
        <w:rPr>
          <w:rFonts w:ascii="Times New Roman" w:hAnsi="Times New Roman" w:cs="Times New Roman"/>
          <w:bCs/>
          <w:iCs/>
          <w:sz w:val="24"/>
          <w:szCs w:val="24"/>
          <w:lang w:val="fr-CA"/>
        </w:rPr>
        <w:noBreakHyphen/>
        <w:t xml:space="preserve">2018, 8,7 % des ménages ont souffert d’insécurité alimentaire (de modérée à </w:t>
      </w:r>
      <w:r w:rsidRPr="00951EFB">
        <w:rPr>
          <w:rFonts w:ascii="Times New Roman" w:hAnsi="Times New Roman" w:cs="Times New Roman"/>
          <w:bCs/>
          <w:iCs/>
          <w:sz w:val="24"/>
          <w:szCs w:val="24"/>
          <w:lang w:val="fr-CA"/>
        </w:rPr>
        <w:br/>
        <w:t>grave)</w:t>
      </w:r>
      <w:bookmarkStart w:id="569" w:name="lt_pId449_leftovers"/>
      <w:r w:rsidRPr="00951EFB">
        <w:rPr>
          <w:rFonts w:ascii="Times New Roman" w:hAnsi="Times New Roman" w:cs="Times New Roman"/>
          <w:bCs/>
          <w:iCs/>
          <w:sz w:val="24"/>
          <w:szCs w:val="24"/>
          <w:vertAlign w:val="superscript"/>
          <w:lang w:val="en-US"/>
        </w:rPr>
        <w:endnoteReference w:id="116"/>
      </w:r>
      <w:bookmarkEnd w:id="569"/>
      <w:r w:rsidRPr="00913CD7">
        <w:rPr>
          <w:rFonts w:ascii="Times New Roman" w:hAnsi="Times New Roman" w:cs="Times New Roman"/>
          <w:bCs/>
          <w:iCs/>
          <w:sz w:val="24"/>
          <w:szCs w:val="24"/>
          <w:lang w:val="fr-CA"/>
        </w:rPr>
        <w:t> </w:t>
      </w:r>
      <w:r w:rsidRPr="00951EFB">
        <w:rPr>
          <w:rFonts w:ascii="Times New Roman" w:hAnsi="Times New Roman" w:cs="Times New Roman"/>
          <w:bCs/>
          <w:iCs/>
          <w:sz w:val="24"/>
          <w:szCs w:val="24"/>
          <w:lang w:val="fr-CA"/>
        </w:rPr>
        <w:t>:</w:t>
      </w:r>
      <w:bookmarkEnd w:id="568"/>
    </w:p>
    <w:p w14:paraId="30874A4F" w14:textId="49B06929" w:rsidR="00EB353C" w:rsidRPr="001A3845" w:rsidRDefault="00EB353C" w:rsidP="00EB353C">
      <w:pPr>
        <w:numPr>
          <w:ilvl w:val="1"/>
          <w:numId w:val="32"/>
        </w:numPr>
        <w:rPr>
          <w:rFonts w:ascii="Times New Roman" w:hAnsi="Times New Roman" w:cs="Times New Roman"/>
          <w:bCs/>
          <w:iCs/>
          <w:sz w:val="24"/>
          <w:szCs w:val="24"/>
          <w:lang w:val="fr-CA"/>
        </w:rPr>
      </w:pPr>
      <w:bookmarkStart w:id="570" w:name="lt_pId450"/>
      <w:r>
        <w:rPr>
          <w:rFonts w:ascii="Times New Roman" w:hAnsi="Times New Roman" w:cs="Times New Roman"/>
          <w:bCs/>
          <w:iCs/>
          <w:sz w:val="24"/>
          <w:szCs w:val="24"/>
          <w:lang w:val="fr-CA"/>
        </w:rPr>
        <w:t>12,1 % des femmes qui vivaient seules ont connu une situation d’insécurité alimentaire de modérée à grave, comparativement à 12 % des hommes.</w:t>
      </w:r>
      <w:bookmarkEnd w:id="570"/>
    </w:p>
    <w:p w14:paraId="513A8B45" w14:textId="46853912" w:rsidR="00EB353C" w:rsidRPr="00F643B8" w:rsidRDefault="00EB353C" w:rsidP="00EB353C">
      <w:pPr>
        <w:numPr>
          <w:ilvl w:val="1"/>
          <w:numId w:val="32"/>
        </w:numPr>
        <w:rPr>
          <w:rFonts w:ascii="Times New Roman" w:hAnsi="Times New Roman" w:cs="Times New Roman"/>
          <w:bCs/>
          <w:iCs/>
          <w:sz w:val="24"/>
          <w:szCs w:val="24"/>
          <w:lang w:val="fr-CA"/>
        </w:rPr>
      </w:pPr>
      <w:bookmarkStart w:id="571" w:name="lt_pId451"/>
      <w:r w:rsidRPr="00F643B8">
        <w:rPr>
          <w:rFonts w:ascii="Times New Roman" w:hAnsi="Times New Roman" w:cs="Times New Roman"/>
          <w:sz w:val="24"/>
          <w:szCs w:val="24"/>
          <w:lang w:val="fr-CA"/>
        </w:rPr>
        <w:t xml:space="preserve">25,1 % des </w:t>
      </w:r>
      <w:r>
        <w:rPr>
          <w:rFonts w:ascii="Times New Roman" w:hAnsi="Times New Roman" w:cs="Times New Roman"/>
          <w:sz w:val="24"/>
          <w:szCs w:val="24"/>
          <w:lang w:val="fr-CA"/>
        </w:rPr>
        <w:t>ménages</w:t>
      </w:r>
      <w:r w:rsidRPr="00F643B8">
        <w:rPr>
          <w:rFonts w:ascii="Times New Roman" w:hAnsi="Times New Roman" w:cs="Times New Roman"/>
          <w:sz w:val="24"/>
          <w:szCs w:val="24"/>
          <w:lang w:val="fr-CA"/>
        </w:rPr>
        <w:t xml:space="preserve"> monoparenta</w:t>
      </w:r>
      <w:r>
        <w:rPr>
          <w:rFonts w:ascii="Times New Roman" w:hAnsi="Times New Roman" w:cs="Times New Roman"/>
          <w:sz w:val="24"/>
          <w:szCs w:val="24"/>
          <w:lang w:val="fr-CA"/>
        </w:rPr>
        <w:t>ux</w:t>
      </w:r>
      <w:r w:rsidRPr="00F643B8">
        <w:rPr>
          <w:rFonts w:ascii="Times New Roman" w:hAnsi="Times New Roman" w:cs="Times New Roman"/>
          <w:sz w:val="24"/>
          <w:szCs w:val="24"/>
          <w:lang w:val="fr-CA"/>
        </w:rPr>
        <w:t xml:space="preserve"> ayant une femme à leur tête </w:t>
      </w:r>
      <w:r>
        <w:rPr>
          <w:rFonts w:ascii="Times New Roman" w:hAnsi="Times New Roman" w:cs="Times New Roman"/>
          <w:sz w:val="24"/>
          <w:szCs w:val="24"/>
          <w:lang w:val="fr-CA"/>
        </w:rPr>
        <w:t>avec des enfants de moins de 18 </w:t>
      </w:r>
      <w:r w:rsidRPr="00F643B8">
        <w:rPr>
          <w:rFonts w:ascii="Times New Roman" w:hAnsi="Times New Roman" w:cs="Times New Roman"/>
          <w:sz w:val="24"/>
          <w:szCs w:val="24"/>
          <w:lang w:val="fr-CA"/>
        </w:rPr>
        <w:t xml:space="preserve">ans ont </w:t>
      </w:r>
      <w:r>
        <w:rPr>
          <w:rFonts w:ascii="Times New Roman" w:hAnsi="Times New Roman" w:cs="Times New Roman"/>
          <w:sz w:val="24"/>
          <w:szCs w:val="24"/>
          <w:lang w:val="fr-CA"/>
        </w:rPr>
        <w:t>connu une situation d’</w:t>
      </w:r>
      <w:r w:rsidRPr="00F643B8">
        <w:rPr>
          <w:rFonts w:ascii="Times New Roman" w:hAnsi="Times New Roman" w:cs="Times New Roman"/>
          <w:sz w:val="24"/>
          <w:szCs w:val="24"/>
          <w:lang w:val="fr-CA"/>
        </w:rPr>
        <w:t>insécurité alimentaire modéré</w:t>
      </w:r>
      <w:r>
        <w:rPr>
          <w:rFonts w:ascii="Times New Roman" w:hAnsi="Times New Roman" w:cs="Times New Roman"/>
          <w:sz w:val="24"/>
          <w:szCs w:val="24"/>
          <w:lang w:val="fr-CA"/>
        </w:rPr>
        <w:t>e ou grave</w:t>
      </w:r>
      <w:r w:rsidRPr="00F643B8">
        <w:rPr>
          <w:rFonts w:ascii="Times New Roman" w:hAnsi="Times New Roman" w:cs="Times New Roman"/>
          <w:sz w:val="24"/>
          <w:szCs w:val="24"/>
          <w:lang w:val="fr-CA"/>
        </w:rPr>
        <w:t xml:space="preserve">, comparativement à 16,3 % des ménages monoparentaux ayant un </w:t>
      </w:r>
      <w:r>
        <w:rPr>
          <w:rFonts w:ascii="Times New Roman" w:hAnsi="Times New Roman" w:cs="Times New Roman"/>
          <w:sz w:val="24"/>
          <w:szCs w:val="24"/>
          <w:lang w:val="fr-CA"/>
        </w:rPr>
        <w:t>homme</w:t>
      </w:r>
      <w:r w:rsidRPr="00F643B8">
        <w:rPr>
          <w:rFonts w:ascii="Times New Roman" w:hAnsi="Times New Roman" w:cs="Times New Roman"/>
          <w:sz w:val="24"/>
          <w:szCs w:val="24"/>
          <w:lang w:val="fr-CA"/>
        </w:rPr>
        <w:t xml:space="preserve"> à leur tête</w:t>
      </w:r>
      <w:r>
        <w:rPr>
          <w:rFonts w:ascii="Times New Roman" w:hAnsi="Times New Roman" w:cs="Times New Roman"/>
          <w:bCs/>
          <w:iCs/>
          <w:sz w:val="24"/>
          <w:szCs w:val="24"/>
          <w:vertAlign w:val="superscript"/>
          <w:lang w:val="en-US"/>
        </w:rPr>
        <w:endnoteReference w:id="117"/>
      </w:r>
      <w:r w:rsidRPr="00F643B8">
        <w:rPr>
          <w:rFonts w:ascii="Times New Roman" w:hAnsi="Times New Roman" w:cs="Times New Roman"/>
          <w:sz w:val="24"/>
          <w:szCs w:val="24"/>
          <w:lang w:val="fr-CA"/>
        </w:rPr>
        <w:t>.</w:t>
      </w:r>
      <w:bookmarkEnd w:id="571"/>
    </w:p>
    <w:p w14:paraId="4DFDB659" w14:textId="0AD404F5" w:rsidR="00EB353C" w:rsidRPr="00AF4381" w:rsidRDefault="00EB353C" w:rsidP="00EB353C">
      <w:pPr>
        <w:numPr>
          <w:ilvl w:val="0"/>
          <w:numId w:val="32"/>
        </w:numPr>
        <w:rPr>
          <w:rFonts w:ascii="Times New Roman" w:hAnsi="Times New Roman" w:cs="Times New Roman"/>
          <w:bCs/>
          <w:iCs/>
          <w:sz w:val="24"/>
          <w:szCs w:val="24"/>
          <w:lang w:val="fr-CA"/>
        </w:rPr>
      </w:pPr>
      <w:bookmarkStart w:id="572" w:name="lt_pId452"/>
      <w:r w:rsidRPr="003A6964">
        <w:rPr>
          <w:rFonts w:ascii="Times New Roman" w:hAnsi="Times New Roman" w:cs="Times New Roman"/>
          <w:bCs/>
          <w:sz w:val="24"/>
          <w:szCs w:val="24"/>
          <w:lang w:val="fr-CA"/>
        </w:rPr>
        <w:t xml:space="preserve">En 2017, 26 % des </w:t>
      </w:r>
      <w:r w:rsidRPr="003A6964">
        <w:rPr>
          <w:rFonts w:ascii="Times New Roman" w:hAnsi="Times New Roman" w:cs="Times New Roman"/>
          <w:b/>
          <w:bCs/>
          <w:sz w:val="24"/>
          <w:szCs w:val="24"/>
          <w:lang w:val="fr-CA"/>
        </w:rPr>
        <w:t>personnes bisexuelles</w:t>
      </w:r>
      <w:r w:rsidRPr="003A6964">
        <w:rPr>
          <w:rFonts w:ascii="Times New Roman" w:hAnsi="Times New Roman" w:cs="Times New Roman"/>
          <w:bCs/>
          <w:sz w:val="24"/>
          <w:szCs w:val="24"/>
          <w:lang w:val="fr-CA"/>
        </w:rPr>
        <w:t xml:space="preserve"> devaient composer avec une </w:t>
      </w:r>
      <w:r w:rsidRPr="003A6964">
        <w:rPr>
          <w:rFonts w:ascii="Times New Roman" w:hAnsi="Times New Roman" w:cs="Times New Roman"/>
          <w:b/>
          <w:bCs/>
          <w:sz w:val="24"/>
          <w:szCs w:val="24"/>
          <w:lang w:val="fr-CA"/>
        </w:rPr>
        <w:t>insécurité alimentaire</w:t>
      </w:r>
      <w:r w:rsidRPr="003A6964">
        <w:rPr>
          <w:rFonts w:ascii="Times New Roman" w:hAnsi="Times New Roman" w:cs="Times New Roman"/>
          <w:bCs/>
          <w:sz w:val="24"/>
          <w:szCs w:val="24"/>
          <w:lang w:val="fr-CA"/>
        </w:rPr>
        <w:t xml:space="preserve"> modérée ou </w:t>
      </w:r>
      <w:r>
        <w:rPr>
          <w:rFonts w:ascii="Times New Roman" w:hAnsi="Times New Roman" w:cs="Times New Roman"/>
          <w:bCs/>
          <w:sz w:val="24"/>
          <w:szCs w:val="24"/>
          <w:lang w:val="fr-CA"/>
        </w:rPr>
        <w:t>grave</w:t>
      </w:r>
      <w:r w:rsidRPr="003A6964">
        <w:rPr>
          <w:rFonts w:ascii="Times New Roman" w:hAnsi="Times New Roman" w:cs="Times New Roman"/>
          <w:bCs/>
          <w:sz w:val="24"/>
          <w:szCs w:val="24"/>
          <w:lang w:val="fr-CA"/>
        </w:rPr>
        <w:t xml:space="preserve">, soit un pourcentage plus élevé que chez les </w:t>
      </w:r>
      <w:r w:rsidRPr="003A6964">
        <w:rPr>
          <w:rFonts w:ascii="Times New Roman" w:hAnsi="Times New Roman" w:cs="Times New Roman"/>
          <w:b/>
          <w:bCs/>
          <w:sz w:val="24"/>
          <w:szCs w:val="24"/>
          <w:lang w:val="fr-CA"/>
        </w:rPr>
        <w:t>personnes lesbiennes et gais</w:t>
      </w:r>
      <w:r w:rsidRPr="003A6964">
        <w:rPr>
          <w:rFonts w:ascii="Times New Roman" w:hAnsi="Times New Roman" w:cs="Times New Roman"/>
          <w:bCs/>
          <w:sz w:val="24"/>
          <w:szCs w:val="24"/>
          <w:lang w:val="fr-CA"/>
        </w:rPr>
        <w:t xml:space="preserve">, à </w:t>
      </w:r>
      <w:r w:rsidRPr="003A6964">
        <w:rPr>
          <w:rFonts w:ascii="Times New Roman" w:hAnsi="Times New Roman" w:cs="Times New Roman"/>
          <w:b/>
          <w:bCs/>
          <w:sz w:val="24"/>
          <w:szCs w:val="24"/>
          <w:lang w:val="fr-CA"/>
        </w:rPr>
        <w:t>9 %</w:t>
      </w:r>
      <w:r w:rsidRPr="003A6964">
        <w:rPr>
          <w:rFonts w:ascii="Times New Roman" w:hAnsi="Times New Roman" w:cs="Times New Roman"/>
          <w:bCs/>
          <w:sz w:val="24"/>
          <w:szCs w:val="24"/>
          <w:lang w:val="fr-CA"/>
        </w:rPr>
        <w:t xml:space="preserve">, et les </w:t>
      </w:r>
      <w:r w:rsidRPr="003A6964">
        <w:rPr>
          <w:rFonts w:ascii="Times New Roman" w:hAnsi="Times New Roman" w:cs="Times New Roman"/>
          <w:b/>
          <w:bCs/>
          <w:sz w:val="24"/>
          <w:szCs w:val="24"/>
          <w:lang w:val="fr-CA"/>
        </w:rPr>
        <w:t>personnes hétérosexuelles</w:t>
      </w:r>
      <w:r w:rsidRPr="003A6964">
        <w:rPr>
          <w:rFonts w:ascii="Times New Roman" w:hAnsi="Times New Roman" w:cs="Times New Roman"/>
          <w:bCs/>
          <w:sz w:val="24"/>
          <w:szCs w:val="24"/>
          <w:lang w:val="fr-CA"/>
        </w:rPr>
        <w:t xml:space="preserve">, à </w:t>
      </w:r>
      <w:r w:rsidRPr="003A6964">
        <w:rPr>
          <w:rFonts w:ascii="Times New Roman" w:hAnsi="Times New Roman" w:cs="Times New Roman"/>
          <w:b/>
          <w:bCs/>
          <w:sz w:val="24"/>
          <w:szCs w:val="24"/>
          <w:lang w:val="fr-CA"/>
        </w:rPr>
        <w:t>8 %</w:t>
      </w:r>
      <w:r w:rsidRPr="003A6964">
        <w:rPr>
          <w:rFonts w:ascii="Times New Roman" w:hAnsi="Times New Roman" w:cs="Times New Roman"/>
          <w:bCs/>
          <w:sz w:val="24"/>
          <w:szCs w:val="24"/>
          <w:vertAlign w:val="superscript"/>
        </w:rPr>
        <w:endnoteReference w:id="118"/>
      </w:r>
      <w:r w:rsidRPr="003A6964">
        <w:rPr>
          <w:rFonts w:ascii="Times New Roman" w:hAnsi="Times New Roman" w:cs="Times New Roman"/>
          <w:bCs/>
          <w:sz w:val="24"/>
          <w:szCs w:val="24"/>
          <w:lang w:val="fr-CA"/>
        </w:rPr>
        <w:t>.</w:t>
      </w:r>
      <w:bookmarkEnd w:id="572"/>
    </w:p>
    <w:p w14:paraId="0569DC93" w14:textId="0639045C" w:rsidR="00EB353C" w:rsidRPr="00C535BB" w:rsidRDefault="00EB353C" w:rsidP="00C535BB">
      <w:pPr>
        <w:pStyle w:val="Heading2"/>
        <w:spacing w:after="240"/>
        <w:rPr>
          <w:rFonts w:ascii="Times New Roman" w:hAnsi="Times New Roman" w:cs="Times New Roman"/>
          <w:b/>
          <w:color w:val="auto"/>
          <w:sz w:val="24"/>
          <w:szCs w:val="24"/>
          <w:u w:val="single"/>
          <w:lang w:val="fr-CA"/>
        </w:rPr>
      </w:pPr>
      <w:bookmarkStart w:id="575" w:name="lt_pId453"/>
      <w:bookmarkStart w:id="576" w:name="_Toc57815995"/>
      <w:bookmarkStart w:id="577" w:name="_Toc90279365"/>
      <w:r w:rsidRPr="00C535BB">
        <w:rPr>
          <w:rFonts w:ascii="Times New Roman" w:hAnsi="Times New Roman" w:cs="Times New Roman"/>
          <w:b/>
          <w:color w:val="auto"/>
          <w:sz w:val="24"/>
          <w:szCs w:val="24"/>
          <w:u w:val="single"/>
          <w:lang w:val="fr-CA"/>
        </w:rPr>
        <w:t>Logement</w:t>
      </w:r>
      <w:bookmarkEnd w:id="575"/>
      <w:r w:rsidRPr="00C535BB">
        <w:rPr>
          <w:rFonts w:ascii="Times New Roman" w:hAnsi="Times New Roman" w:cs="Times New Roman"/>
          <w:b/>
          <w:color w:val="auto"/>
          <w:sz w:val="24"/>
          <w:szCs w:val="24"/>
          <w:u w:val="single"/>
          <w:vertAlign w:val="superscript"/>
          <w:lang w:val="fr-CA"/>
        </w:rPr>
        <w:footnoteReference w:id="15"/>
      </w:r>
      <w:bookmarkEnd w:id="576"/>
      <w:bookmarkEnd w:id="577"/>
    </w:p>
    <w:p w14:paraId="493F9CD6" w14:textId="77777777" w:rsidR="00EB353C" w:rsidRPr="00AF4381" w:rsidRDefault="00EB353C" w:rsidP="00EB353C">
      <w:pPr>
        <w:numPr>
          <w:ilvl w:val="0"/>
          <w:numId w:val="31"/>
        </w:numPr>
        <w:rPr>
          <w:rFonts w:ascii="Times New Roman" w:hAnsi="Times New Roman" w:cs="Times New Roman"/>
          <w:bCs/>
          <w:sz w:val="24"/>
          <w:szCs w:val="24"/>
          <w:lang w:val="fr-CA"/>
        </w:rPr>
      </w:pPr>
      <w:bookmarkStart w:id="579" w:name="lt_pId454"/>
      <w:r w:rsidRPr="0088391F">
        <w:rPr>
          <w:rFonts w:ascii="Times New Roman" w:hAnsi="Times New Roman" w:cs="Times New Roman"/>
          <w:bCs/>
          <w:sz w:val="24"/>
          <w:szCs w:val="24"/>
          <w:lang w:val="fr-CA"/>
        </w:rPr>
        <w:t>Le Recensement de</w:t>
      </w:r>
      <w:r>
        <w:rPr>
          <w:rFonts w:ascii="Times New Roman" w:hAnsi="Times New Roman" w:cs="Times New Roman"/>
          <w:bCs/>
          <w:sz w:val="24"/>
          <w:szCs w:val="24"/>
          <w:lang w:val="fr-CA"/>
        </w:rPr>
        <w:t> </w:t>
      </w:r>
      <w:r w:rsidRPr="0088391F">
        <w:rPr>
          <w:rFonts w:ascii="Times New Roman" w:hAnsi="Times New Roman" w:cs="Times New Roman"/>
          <w:bCs/>
          <w:sz w:val="24"/>
          <w:szCs w:val="24"/>
          <w:lang w:val="fr-CA"/>
        </w:rPr>
        <w:t xml:space="preserve">2016 a </w:t>
      </w:r>
      <w:r>
        <w:rPr>
          <w:rFonts w:ascii="Times New Roman" w:hAnsi="Times New Roman" w:cs="Times New Roman"/>
          <w:bCs/>
          <w:sz w:val="24"/>
          <w:szCs w:val="24"/>
          <w:lang w:val="fr-CA"/>
        </w:rPr>
        <w:t>révélé</w:t>
      </w:r>
      <w:r w:rsidRPr="0088391F">
        <w:rPr>
          <w:rFonts w:ascii="Times New Roman" w:hAnsi="Times New Roman" w:cs="Times New Roman"/>
          <w:bCs/>
          <w:sz w:val="24"/>
          <w:szCs w:val="24"/>
          <w:lang w:val="fr-CA"/>
        </w:rPr>
        <w:t xml:space="preserve"> que 10,6 % </w:t>
      </w:r>
      <w:r>
        <w:rPr>
          <w:rFonts w:ascii="Times New Roman" w:hAnsi="Times New Roman" w:cs="Times New Roman"/>
          <w:bCs/>
          <w:sz w:val="24"/>
          <w:szCs w:val="24"/>
          <w:lang w:val="fr-CA"/>
        </w:rPr>
        <w:t>de la population canadienne avai</w:t>
      </w:r>
      <w:r w:rsidRPr="0088391F">
        <w:rPr>
          <w:rFonts w:ascii="Times New Roman" w:hAnsi="Times New Roman" w:cs="Times New Roman"/>
          <w:bCs/>
          <w:sz w:val="24"/>
          <w:szCs w:val="24"/>
          <w:lang w:val="fr-CA"/>
        </w:rPr>
        <w:t xml:space="preserve">t des </w:t>
      </w:r>
      <w:r w:rsidRPr="0088391F">
        <w:rPr>
          <w:rFonts w:ascii="Times New Roman" w:hAnsi="Times New Roman" w:cs="Times New Roman"/>
          <w:b/>
          <w:bCs/>
          <w:sz w:val="24"/>
          <w:szCs w:val="24"/>
          <w:lang w:val="fr-CA"/>
        </w:rPr>
        <w:t>besoins impérieux en matière de logement</w:t>
      </w:r>
      <w:r>
        <w:rPr>
          <w:rFonts w:ascii="Times New Roman" w:hAnsi="Times New Roman" w:cs="Times New Roman"/>
          <w:b/>
          <w:bCs/>
          <w:sz w:val="24"/>
          <w:szCs w:val="24"/>
          <w:vertAlign w:val="superscript"/>
        </w:rPr>
        <w:footnoteReference w:id="16"/>
      </w:r>
      <w:r w:rsidRPr="0088391F">
        <w:rPr>
          <w:rFonts w:ascii="Times New Roman" w:hAnsi="Times New Roman" w:cs="Times New Roman"/>
          <w:bCs/>
          <w:sz w:val="24"/>
          <w:szCs w:val="24"/>
          <w:lang w:val="fr-CA"/>
        </w:rPr>
        <w:t>.</w:t>
      </w:r>
      <w:bookmarkEnd w:id="579"/>
      <w:r w:rsidRPr="0088391F">
        <w:rPr>
          <w:rFonts w:ascii="Times New Roman" w:hAnsi="Times New Roman" w:cs="Times New Roman"/>
          <w:bCs/>
          <w:sz w:val="24"/>
          <w:szCs w:val="24"/>
          <w:lang w:val="fr-CA"/>
        </w:rPr>
        <w:t xml:space="preserve"> </w:t>
      </w:r>
      <w:bookmarkStart w:id="581" w:name="lt_pId455"/>
      <w:r w:rsidRPr="00AF4381">
        <w:rPr>
          <w:rFonts w:ascii="Times New Roman" w:hAnsi="Times New Roman" w:cs="Times New Roman"/>
          <w:bCs/>
          <w:sz w:val="24"/>
          <w:szCs w:val="24"/>
          <w:lang w:val="fr-CA"/>
        </w:rPr>
        <w:t>Plus précisément :</w:t>
      </w:r>
      <w:bookmarkEnd w:id="581"/>
    </w:p>
    <w:p w14:paraId="2870A8BE" w14:textId="06EA87E2" w:rsidR="00EB353C" w:rsidRPr="004E5EE5" w:rsidRDefault="00EB353C" w:rsidP="00EB353C">
      <w:pPr>
        <w:numPr>
          <w:ilvl w:val="1"/>
          <w:numId w:val="31"/>
        </w:numPr>
        <w:rPr>
          <w:rFonts w:ascii="Times New Roman" w:hAnsi="Times New Roman" w:cs="Times New Roman"/>
          <w:bCs/>
          <w:sz w:val="24"/>
          <w:szCs w:val="24"/>
          <w:lang w:val="fr-CA"/>
        </w:rPr>
      </w:pPr>
      <w:bookmarkStart w:id="582" w:name="lt_pId456"/>
      <w:r w:rsidRPr="004E5EE5">
        <w:rPr>
          <w:rFonts w:ascii="Times New Roman" w:hAnsi="Times New Roman" w:cs="Times New Roman"/>
          <w:bCs/>
          <w:sz w:val="24"/>
          <w:szCs w:val="24"/>
          <w:lang w:val="fr-CA"/>
        </w:rPr>
        <w:t xml:space="preserve">11,4 % des </w:t>
      </w:r>
      <w:r w:rsidRPr="004E5EE5">
        <w:rPr>
          <w:rFonts w:ascii="Times New Roman" w:hAnsi="Times New Roman" w:cs="Times New Roman"/>
          <w:b/>
          <w:bCs/>
          <w:sz w:val="24"/>
          <w:szCs w:val="24"/>
          <w:lang w:val="fr-CA"/>
        </w:rPr>
        <w:t>femmes</w:t>
      </w:r>
      <w:r w:rsidRPr="004E5EE5">
        <w:rPr>
          <w:rFonts w:ascii="Times New Roman" w:hAnsi="Times New Roman" w:cs="Times New Roman"/>
          <w:bCs/>
          <w:sz w:val="24"/>
          <w:szCs w:val="24"/>
          <w:lang w:val="fr-CA"/>
        </w:rPr>
        <w:t xml:space="preserve"> et de </w:t>
      </w:r>
      <w:r w:rsidRPr="004E5EE5">
        <w:rPr>
          <w:rFonts w:ascii="Times New Roman" w:hAnsi="Times New Roman" w:cs="Times New Roman"/>
          <w:b/>
          <w:bCs/>
          <w:sz w:val="24"/>
          <w:szCs w:val="24"/>
          <w:lang w:val="fr-CA"/>
        </w:rPr>
        <w:t>filles</w:t>
      </w:r>
      <w:r w:rsidRPr="004E5EE5">
        <w:rPr>
          <w:rFonts w:ascii="Times New Roman" w:hAnsi="Times New Roman" w:cs="Times New Roman"/>
          <w:bCs/>
          <w:sz w:val="24"/>
          <w:szCs w:val="24"/>
          <w:lang w:val="fr-CA"/>
        </w:rPr>
        <w:t>;</w:t>
      </w:r>
      <w:bookmarkEnd w:id="582"/>
    </w:p>
    <w:p w14:paraId="05064330" w14:textId="099271E5" w:rsidR="00EB353C" w:rsidRPr="004E5EE5" w:rsidRDefault="00EB353C" w:rsidP="00EB353C">
      <w:pPr>
        <w:numPr>
          <w:ilvl w:val="1"/>
          <w:numId w:val="31"/>
        </w:numPr>
        <w:rPr>
          <w:rFonts w:ascii="Times New Roman" w:hAnsi="Times New Roman" w:cs="Times New Roman"/>
          <w:bCs/>
          <w:sz w:val="24"/>
          <w:szCs w:val="24"/>
          <w:lang w:val="fr-CA"/>
        </w:rPr>
      </w:pPr>
      <w:bookmarkStart w:id="583" w:name="lt_pId457"/>
      <w:r w:rsidRPr="004E5EE5">
        <w:rPr>
          <w:rFonts w:ascii="Times New Roman" w:hAnsi="Times New Roman" w:cs="Times New Roman"/>
          <w:bCs/>
          <w:sz w:val="24"/>
          <w:szCs w:val="24"/>
          <w:lang w:val="fr-CA"/>
        </w:rPr>
        <w:t xml:space="preserve">9,8 % des </w:t>
      </w:r>
      <w:r w:rsidRPr="004E5EE5">
        <w:rPr>
          <w:rFonts w:ascii="Times New Roman" w:hAnsi="Times New Roman" w:cs="Times New Roman"/>
          <w:b/>
          <w:bCs/>
          <w:sz w:val="24"/>
          <w:szCs w:val="24"/>
          <w:lang w:val="fr-CA"/>
        </w:rPr>
        <w:t>hommes</w:t>
      </w:r>
      <w:r w:rsidRPr="004E5EE5">
        <w:rPr>
          <w:rFonts w:ascii="Times New Roman" w:hAnsi="Times New Roman" w:cs="Times New Roman"/>
          <w:bCs/>
          <w:sz w:val="24"/>
          <w:szCs w:val="24"/>
          <w:lang w:val="fr-CA"/>
        </w:rPr>
        <w:t xml:space="preserve"> et des </w:t>
      </w:r>
      <w:r w:rsidRPr="004E5EE5">
        <w:rPr>
          <w:rFonts w:ascii="Times New Roman" w:hAnsi="Times New Roman" w:cs="Times New Roman"/>
          <w:b/>
          <w:bCs/>
          <w:sz w:val="24"/>
          <w:szCs w:val="24"/>
          <w:lang w:val="fr-CA"/>
        </w:rPr>
        <w:t>garçons</w:t>
      </w:r>
      <w:r w:rsidRPr="004E5EE5">
        <w:rPr>
          <w:rFonts w:ascii="Times New Roman" w:hAnsi="Times New Roman" w:cs="Times New Roman"/>
          <w:bCs/>
          <w:sz w:val="24"/>
          <w:szCs w:val="24"/>
          <w:lang w:val="fr-CA"/>
        </w:rPr>
        <w:t>;</w:t>
      </w:r>
      <w:bookmarkEnd w:id="583"/>
    </w:p>
    <w:p w14:paraId="5C4C4AD3" w14:textId="21CE53A1" w:rsidR="00EB353C" w:rsidRPr="004E5EE5" w:rsidRDefault="00EB353C" w:rsidP="00EB353C">
      <w:pPr>
        <w:numPr>
          <w:ilvl w:val="1"/>
          <w:numId w:val="31"/>
        </w:numPr>
        <w:rPr>
          <w:rFonts w:ascii="Times New Roman" w:hAnsi="Times New Roman" w:cs="Times New Roman"/>
          <w:bCs/>
          <w:sz w:val="24"/>
          <w:szCs w:val="24"/>
          <w:lang w:val="fr-CA"/>
        </w:rPr>
      </w:pPr>
      <w:bookmarkStart w:id="584" w:name="lt_pId458"/>
      <w:r w:rsidRPr="004E5EE5">
        <w:rPr>
          <w:rFonts w:ascii="Times New Roman" w:hAnsi="Times New Roman" w:cs="Times New Roman"/>
          <w:bCs/>
          <w:sz w:val="24"/>
          <w:szCs w:val="24"/>
          <w:lang w:val="fr-CA"/>
        </w:rPr>
        <w:t>16,6 % des femmes immigrantes et 14,6 % des hommes immigrants;</w:t>
      </w:r>
      <w:bookmarkEnd w:id="584"/>
    </w:p>
    <w:p w14:paraId="75DF57F1" w14:textId="6DD07FB2" w:rsidR="00EB353C" w:rsidRPr="004E5EE5" w:rsidRDefault="00EB353C" w:rsidP="00EB353C">
      <w:pPr>
        <w:numPr>
          <w:ilvl w:val="1"/>
          <w:numId w:val="31"/>
        </w:numPr>
        <w:rPr>
          <w:rFonts w:ascii="Times New Roman" w:hAnsi="Times New Roman" w:cs="Times New Roman"/>
          <w:bCs/>
          <w:sz w:val="24"/>
          <w:szCs w:val="24"/>
          <w:lang w:val="fr-CA"/>
        </w:rPr>
      </w:pPr>
      <w:bookmarkStart w:id="585" w:name="lt_pId459"/>
      <w:r w:rsidRPr="004E5EE5">
        <w:rPr>
          <w:rFonts w:ascii="Times New Roman" w:hAnsi="Times New Roman" w:cs="Times New Roman"/>
          <w:bCs/>
          <w:sz w:val="24"/>
          <w:szCs w:val="24"/>
          <w:lang w:val="fr-CA"/>
        </w:rPr>
        <w:t>21,0 % des femmes et des filles autochtones et 18,5 % des hommes et des garçons autochtones;</w:t>
      </w:r>
      <w:bookmarkEnd w:id="585"/>
    </w:p>
    <w:p w14:paraId="143DA9D8" w14:textId="38715136" w:rsidR="00EB353C" w:rsidRPr="004E5EE5" w:rsidRDefault="00EB353C" w:rsidP="00EB353C">
      <w:pPr>
        <w:numPr>
          <w:ilvl w:val="1"/>
          <w:numId w:val="31"/>
        </w:numPr>
        <w:rPr>
          <w:rFonts w:ascii="Times New Roman" w:hAnsi="Times New Roman" w:cs="Times New Roman"/>
          <w:bCs/>
          <w:sz w:val="24"/>
          <w:szCs w:val="24"/>
          <w:lang w:val="fr-CA"/>
        </w:rPr>
      </w:pPr>
      <w:bookmarkStart w:id="586" w:name="lt_pId460"/>
      <w:r w:rsidRPr="004E5EE5">
        <w:rPr>
          <w:rFonts w:ascii="Times New Roman" w:hAnsi="Times New Roman" w:cs="Times New Roman"/>
          <w:bCs/>
          <w:sz w:val="24"/>
          <w:szCs w:val="24"/>
          <w:lang w:val="fr-CA"/>
        </w:rPr>
        <w:lastRenderedPageBreak/>
        <w:t xml:space="preserve">27,8 % des familles </w:t>
      </w:r>
      <w:r w:rsidRPr="004E5EE5">
        <w:rPr>
          <w:rFonts w:ascii="Times New Roman" w:hAnsi="Times New Roman" w:cs="Times New Roman"/>
          <w:b/>
          <w:bCs/>
          <w:sz w:val="24"/>
          <w:szCs w:val="24"/>
          <w:lang w:val="fr-CA"/>
        </w:rPr>
        <w:t>monoparentales ayant une femme à leur tête</w:t>
      </w:r>
      <w:r w:rsidRPr="004E5EE5">
        <w:rPr>
          <w:rFonts w:ascii="Times New Roman" w:hAnsi="Times New Roman" w:cs="Times New Roman"/>
          <w:bCs/>
          <w:sz w:val="24"/>
          <w:szCs w:val="24"/>
          <w:lang w:val="fr-CA"/>
        </w:rPr>
        <w:t>;</w:t>
      </w:r>
      <w:bookmarkEnd w:id="586"/>
      <w:r w:rsidRPr="004E5EE5">
        <w:rPr>
          <w:rFonts w:ascii="Times New Roman" w:hAnsi="Times New Roman" w:cs="Times New Roman"/>
          <w:bCs/>
          <w:sz w:val="24"/>
          <w:szCs w:val="24"/>
          <w:lang w:val="fr-CA"/>
        </w:rPr>
        <w:t xml:space="preserve"> </w:t>
      </w:r>
    </w:p>
    <w:p w14:paraId="1CA98F86" w14:textId="342B4ED0" w:rsidR="00EB353C" w:rsidRPr="004E5EE5" w:rsidRDefault="00EB353C" w:rsidP="00EB353C">
      <w:pPr>
        <w:numPr>
          <w:ilvl w:val="1"/>
          <w:numId w:val="31"/>
        </w:numPr>
        <w:rPr>
          <w:rFonts w:ascii="Times New Roman" w:hAnsi="Times New Roman" w:cs="Times New Roman"/>
          <w:bCs/>
          <w:sz w:val="24"/>
          <w:szCs w:val="24"/>
          <w:lang w:val="fr-CA"/>
        </w:rPr>
      </w:pPr>
      <w:bookmarkStart w:id="587" w:name="lt_pId462"/>
      <w:r w:rsidRPr="004E5EE5">
        <w:rPr>
          <w:rFonts w:ascii="Times New Roman" w:hAnsi="Times New Roman" w:cs="Times New Roman"/>
          <w:bCs/>
          <w:sz w:val="24"/>
          <w:szCs w:val="24"/>
          <w:lang w:val="fr-CA"/>
        </w:rPr>
        <w:t xml:space="preserve">24,7 % des familles </w:t>
      </w:r>
      <w:r w:rsidRPr="004E5EE5">
        <w:rPr>
          <w:rFonts w:ascii="Times New Roman" w:hAnsi="Times New Roman" w:cs="Times New Roman"/>
          <w:b/>
          <w:bCs/>
          <w:sz w:val="24"/>
          <w:szCs w:val="24"/>
          <w:lang w:val="fr-CA"/>
        </w:rPr>
        <w:t>monoparentales ayant un homme à leur tête</w:t>
      </w:r>
      <w:r w:rsidRPr="004E5EE5">
        <w:rPr>
          <w:rFonts w:ascii="Times New Roman" w:hAnsi="Times New Roman" w:cs="Times New Roman"/>
          <w:bCs/>
          <w:sz w:val="24"/>
          <w:szCs w:val="24"/>
          <w:vertAlign w:val="superscript"/>
        </w:rPr>
        <w:endnoteReference w:id="119"/>
      </w:r>
      <w:r w:rsidRPr="004E5EE5">
        <w:rPr>
          <w:rFonts w:ascii="Times New Roman" w:hAnsi="Times New Roman" w:cs="Times New Roman"/>
          <w:bCs/>
          <w:sz w:val="24"/>
          <w:szCs w:val="24"/>
          <w:lang w:val="fr-CA"/>
        </w:rPr>
        <w:t>.</w:t>
      </w:r>
      <w:bookmarkEnd w:id="587"/>
    </w:p>
    <w:p w14:paraId="2FF3C92B" w14:textId="5C0F95CD" w:rsidR="00EB353C" w:rsidRPr="00C535BB" w:rsidRDefault="00EB353C" w:rsidP="00C535BB">
      <w:pPr>
        <w:pStyle w:val="Heading2"/>
        <w:spacing w:after="240"/>
        <w:rPr>
          <w:rFonts w:ascii="Times New Roman" w:hAnsi="Times New Roman" w:cs="Times New Roman"/>
          <w:b/>
          <w:color w:val="auto"/>
          <w:sz w:val="24"/>
          <w:szCs w:val="24"/>
          <w:u w:val="single"/>
          <w:lang w:val="fr-CA"/>
        </w:rPr>
      </w:pPr>
      <w:bookmarkStart w:id="588" w:name="lt_pId463"/>
      <w:bookmarkStart w:id="589" w:name="_Toc57815996"/>
      <w:bookmarkStart w:id="590" w:name="_Toc90279366"/>
      <w:r w:rsidRPr="00C535BB">
        <w:rPr>
          <w:rFonts w:ascii="Times New Roman" w:hAnsi="Times New Roman" w:cs="Times New Roman"/>
          <w:b/>
          <w:color w:val="auto"/>
          <w:sz w:val="24"/>
          <w:szCs w:val="24"/>
          <w:u w:val="single"/>
          <w:lang w:val="fr-CA"/>
        </w:rPr>
        <w:t>Itinérance</w:t>
      </w:r>
      <w:bookmarkEnd w:id="588"/>
      <w:bookmarkEnd w:id="589"/>
      <w:bookmarkEnd w:id="590"/>
    </w:p>
    <w:p w14:paraId="36794705" w14:textId="77777777" w:rsidR="00EB353C" w:rsidRPr="004475EE" w:rsidRDefault="00EB353C" w:rsidP="00EB353C">
      <w:pPr>
        <w:rPr>
          <w:rFonts w:ascii="Times New Roman" w:hAnsi="Times New Roman" w:cs="Times New Roman"/>
          <w:sz w:val="24"/>
          <w:szCs w:val="24"/>
          <w:lang w:val="fr-CA"/>
        </w:rPr>
      </w:pPr>
      <w:bookmarkStart w:id="591" w:name="lt_pId464"/>
      <w:r w:rsidRPr="004475EE">
        <w:rPr>
          <w:rFonts w:ascii="Times New Roman" w:hAnsi="Times New Roman" w:cs="Times New Roman"/>
          <w:sz w:val="24"/>
          <w:szCs w:val="24"/>
          <w:lang w:val="fr-CA"/>
        </w:rPr>
        <w:t>Selon le dernier dénombrement ponctuel de l’itinérance dans les communautés canadiennes coordonné à l’échelle nationale</w:t>
      </w:r>
      <w:bookmarkStart w:id="592" w:name="lt_pId464_leftovers"/>
      <w:r>
        <w:rPr>
          <w:rFonts w:ascii="Times New Roman" w:hAnsi="Times New Roman" w:cs="Times New Roman"/>
          <w:sz w:val="24"/>
          <w:szCs w:val="24"/>
          <w:vertAlign w:val="superscript"/>
        </w:rPr>
        <w:footnoteReference w:id="17"/>
      </w:r>
      <w:bookmarkEnd w:id="592"/>
      <w:r w:rsidRPr="004475EE">
        <w:rPr>
          <w:rFonts w:ascii="Times New Roman" w:hAnsi="Times New Roman" w:cs="Times New Roman"/>
          <w:sz w:val="24"/>
          <w:szCs w:val="24"/>
          <w:lang w:val="fr-CA"/>
        </w:rPr>
        <w:t xml:space="preserve"> mené par Emploi et Développement social Canada entre le 1</w:t>
      </w:r>
      <w:r w:rsidRPr="00145233">
        <w:rPr>
          <w:rFonts w:ascii="Times New Roman" w:hAnsi="Times New Roman" w:cs="Times New Roman"/>
          <w:sz w:val="24"/>
          <w:szCs w:val="24"/>
          <w:vertAlign w:val="superscript"/>
          <w:lang w:val="fr-CA"/>
        </w:rPr>
        <w:t>er</w:t>
      </w:r>
      <w:r w:rsidRPr="004475EE">
        <w:rPr>
          <w:rFonts w:ascii="Times New Roman" w:hAnsi="Times New Roman" w:cs="Times New Roman"/>
          <w:sz w:val="24"/>
          <w:szCs w:val="24"/>
          <w:lang w:val="fr-CA"/>
        </w:rPr>
        <w:t> mars et le 30 avril 2018 :</w:t>
      </w:r>
      <w:bookmarkEnd w:id="591"/>
    </w:p>
    <w:p w14:paraId="65A660D5" w14:textId="77777777" w:rsidR="00EB353C" w:rsidRPr="00283F75" w:rsidRDefault="00EB353C" w:rsidP="00EB353C">
      <w:pPr>
        <w:numPr>
          <w:ilvl w:val="0"/>
          <w:numId w:val="33"/>
        </w:numPr>
        <w:rPr>
          <w:rFonts w:ascii="Times New Roman" w:hAnsi="Times New Roman" w:cs="Times New Roman"/>
          <w:sz w:val="24"/>
          <w:szCs w:val="24"/>
          <w:lang w:val="fr-CA"/>
        </w:rPr>
      </w:pPr>
      <w:bookmarkStart w:id="595" w:name="lt_pId465"/>
      <w:proofErr w:type="gramStart"/>
      <w:r w:rsidRPr="00283F75">
        <w:rPr>
          <w:rFonts w:ascii="Times New Roman" w:hAnsi="Times New Roman" w:cs="Times New Roman"/>
          <w:sz w:val="24"/>
          <w:szCs w:val="24"/>
          <w:lang w:val="fr-CA"/>
        </w:rPr>
        <w:t>la</w:t>
      </w:r>
      <w:proofErr w:type="gramEnd"/>
      <w:r w:rsidRPr="00283F75">
        <w:rPr>
          <w:rFonts w:ascii="Times New Roman" w:hAnsi="Times New Roman" w:cs="Times New Roman"/>
          <w:sz w:val="24"/>
          <w:szCs w:val="24"/>
          <w:lang w:val="fr-CA"/>
        </w:rPr>
        <w:t xml:space="preserve"> majorité (62 %) des répondants au sondage </w:t>
      </w:r>
      <w:r>
        <w:rPr>
          <w:rFonts w:ascii="Times New Roman" w:hAnsi="Times New Roman" w:cs="Times New Roman"/>
          <w:sz w:val="24"/>
          <w:szCs w:val="24"/>
          <w:lang w:val="fr-CA"/>
        </w:rPr>
        <w:t>se sont identifiés comme</w:t>
      </w:r>
      <w:r w:rsidRPr="00283F75">
        <w:rPr>
          <w:rFonts w:ascii="Times New Roman" w:hAnsi="Times New Roman" w:cs="Times New Roman"/>
          <w:sz w:val="24"/>
          <w:szCs w:val="24"/>
          <w:lang w:val="fr-CA"/>
        </w:rPr>
        <w:t xml:space="preserve"> </w:t>
      </w:r>
      <w:r w:rsidRPr="00283F75">
        <w:rPr>
          <w:rFonts w:ascii="Times New Roman" w:hAnsi="Times New Roman" w:cs="Times New Roman"/>
          <w:b/>
          <w:sz w:val="24"/>
          <w:szCs w:val="24"/>
          <w:lang w:val="fr-CA"/>
        </w:rPr>
        <w:t>homme</w:t>
      </w:r>
      <w:r w:rsidRPr="00283F75">
        <w:rPr>
          <w:rFonts w:ascii="Times New Roman" w:hAnsi="Times New Roman" w:cs="Times New Roman"/>
          <w:sz w:val="24"/>
          <w:szCs w:val="24"/>
          <w:lang w:val="fr-CA"/>
        </w:rPr>
        <w:t>;</w:t>
      </w:r>
      <w:bookmarkEnd w:id="595"/>
    </w:p>
    <w:p w14:paraId="3ADDB94D" w14:textId="77777777" w:rsidR="00EB353C" w:rsidRPr="0085520E" w:rsidRDefault="00EB353C" w:rsidP="00EB353C">
      <w:pPr>
        <w:numPr>
          <w:ilvl w:val="0"/>
          <w:numId w:val="33"/>
        </w:numPr>
        <w:rPr>
          <w:rFonts w:ascii="Times New Roman" w:hAnsi="Times New Roman" w:cs="Times New Roman"/>
          <w:sz w:val="24"/>
          <w:szCs w:val="24"/>
          <w:lang w:val="fr-CA"/>
        </w:rPr>
      </w:pPr>
      <w:bookmarkStart w:id="596" w:name="lt_pId466"/>
      <w:r w:rsidRPr="0085520E">
        <w:rPr>
          <w:rFonts w:ascii="Times New Roman" w:hAnsi="Times New Roman" w:cs="Times New Roman"/>
          <w:sz w:val="24"/>
          <w:szCs w:val="24"/>
          <w:lang w:val="fr-CA"/>
        </w:rPr>
        <w:t xml:space="preserve">36 % </w:t>
      </w:r>
      <w:r>
        <w:rPr>
          <w:rFonts w:ascii="Times New Roman" w:hAnsi="Times New Roman" w:cs="Times New Roman"/>
          <w:sz w:val="24"/>
          <w:szCs w:val="24"/>
          <w:lang w:val="fr-CA"/>
        </w:rPr>
        <w:t>se sont identifiés comme</w:t>
      </w:r>
      <w:r w:rsidRPr="0085520E">
        <w:rPr>
          <w:rFonts w:ascii="Times New Roman" w:hAnsi="Times New Roman" w:cs="Times New Roman"/>
          <w:sz w:val="24"/>
          <w:szCs w:val="24"/>
          <w:lang w:val="fr-CA"/>
        </w:rPr>
        <w:t xml:space="preserve"> </w:t>
      </w:r>
      <w:r w:rsidRPr="0085520E">
        <w:rPr>
          <w:rFonts w:ascii="Times New Roman" w:hAnsi="Times New Roman" w:cs="Times New Roman"/>
          <w:b/>
          <w:sz w:val="24"/>
          <w:szCs w:val="24"/>
          <w:lang w:val="fr-CA"/>
        </w:rPr>
        <w:t>femme</w:t>
      </w:r>
      <w:r w:rsidRPr="0085520E">
        <w:rPr>
          <w:rFonts w:ascii="Times New Roman" w:hAnsi="Times New Roman" w:cs="Times New Roman"/>
          <w:sz w:val="24"/>
          <w:szCs w:val="24"/>
          <w:lang w:val="fr-CA"/>
        </w:rPr>
        <w:t>;</w:t>
      </w:r>
      <w:bookmarkEnd w:id="596"/>
    </w:p>
    <w:p w14:paraId="671A845B" w14:textId="77777777" w:rsidR="00EB353C" w:rsidRPr="00E8301E" w:rsidRDefault="00EB353C" w:rsidP="00EB353C">
      <w:pPr>
        <w:numPr>
          <w:ilvl w:val="0"/>
          <w:numId w:val="33"/>
        </w:numPr>
        <w:rPr>
          <w:rFonts w:ascii="Times New Roman" w:hAnsi="Times New Roman" w:cs="Times New Roman"/>
          <w:sz w:val="24"/>
          <w:szCs w:val="24"/>
          <w:lang w:val="fr-CA"/>
        </w:rPr>
      </w:pPr>
      <w:bookmarkStart w:id="597" w:name="lt_pId467"/>
      <w:proofErr w:type="gramStart"/>
      <w:r w:rsidRPr="00E8301E">
        <w:rPr>
          <w:rFonts w:ascii="Times New Roman" w:hAnsi="Times New Roman" w:cs="Times New Roman"/>
          <w:sz w:val="24"/>
          <w:szCs w:val="24"/>
          <w:lang w:val="fr-CA"/>
        </w:rPr>
        <w:t>près</w:t>
      </w:r>
      <w:proofErr w:type="gramEnd"/>
      <w:r w:rsidRPr="00E8301E">
        <w:rPr>
          <w:rFonts w:ascii="Times New Roman" w:hAnsi="Times New Roman" w:cs="Times New Roman"/>
          <w:sz w:val="24"/>
          <w:szCs w:val="24"/>
          <w:lang w:val="fr-CA"/>
        </w:rPr>
        <w:t xml:space="preserve"> de 30 % des répondants </w:t>
      </w:r>
      <w:r>
        <w:rPr>
          <w:rFonts w:ascii="Times New Roman" w:hAnsi="Times New Roman" w:cs="Times New Roman"/>
          <w:sz w:val="24"/>
          <w:szCs w:val="24"/>
          <w:lang w:val="fr-CA"/>
        </w:rPr>
        <w:t>se sont identifiés</w:t>
      </w:r>
      <w:r w:rsidRPr="00E8301E">
        <w:rPr>
          <w:rFonts w:ascii="Times New Roman" w:hAnsi="Times New Roman" w:cs="Times New Roman"/>
          <w:sz w:val="24"/>
          <w:szCs w:val="24"/>
          <w:lang w:val="fr-CA"/>
        </w:rPr>
        <w:t xml:space="preserve"> </w:t>
      </w:r>
      <w:r>
        <w:rPr>
          <w:rFonts w:ascii="Times New Roman" w:hAnsi="Times New Roman" w:cs="Times New Roman"/>
          <w:sz w:val="24"/>
          <w:szCs w:val="24"/>
          <w:lang w:val="fr-CA"/>
        </w:rPr>
        <w:t>comme</w:t>
      </w:r>
      <w:r w:rsidRPr="00E8301E">
        <w:rPr>
          <w:rFonts w:ascii="Times New Roman" w:hAnsi="Times New Roman" w:cs="Times New Roman"/>
          <w:sz w:val="24"/>
          <w:szCs w:val="24"/>
          <w:lang w:val="fr-CA"/>
        </w:rPr>
        <w:t xml:space="preserve"> </w:t>
      </w:r>
      <w:r w:rsidRPr="00E8301E">
        <w:rPr>
          <w:rFonts w:ascii="Times New Roman" w:hAnsi="Times New Roman" w:cs="Times New Roman"/>
          <w:b/>
          <w:sz w:val="24"/>
          <w:szCs w:val="24"/>
          <w:lang w:val="fr-CA"/>
        </w:rPr>
        <w:t>Autochtone</w:t>
      </w:r>
      <w:r w:rsidRPr="00E8301E">
        <w:rPr>
          <w:rFonts w:ascii="Times New Roman" w:hAnsi="Times New Roman" w:cs="Times New Roman"/>
          <w:sz w:val="24"/>
          <w:szCs w:val="24"/>
          <w:lang w:val="fr-CA"/>
        </w:rPr>
        <w:t>;</w:t>
      </w:r>
      <w:bookmarkEnd w:id="597"/>
      <w:r w:rsidRPr="00E8301E">
        <w:rPr>
          <w:rFonts w:ascii="Times New Roman" w:hAnsi="Times New Roman" w:cs="Times New Roman"/>
          <w:sz w:val="24"/>
          <w:szCs w:val="24"/>
          <w:lang w:val="fr-CA"/>
        </w:rPr>
        <w:t xml:space="preserve"> </w:t>
      </w:r>
    </w:p>
    <w:p w14:paraId="7F547889" w14:textId="77777777" w:rsidR="00EB353C" w:rsidRPr="002607B9" w:rsidRDefault="00EB353C" w:rsidP="00EB353C">
      <w:pPr>
        <w:numPr>
          <w:ilvl w:val="0"/>
          <w:numId w:val="33"/>
        </w:numPr>
        <w:rPr>
          <w:rFonts w:ascii="Times New Roman" w:hAnsi="Times New Roman" w:cs="Times New Roman"/>
          <w:sz w:val="24"/>
          <w:szCs w:val="24"/>
          <w:lang w:val="fr-CA"/>
        </w:rPr>
      </w:pPr>
      <w:bookmarkStart w:id="598" w:name="lt_pId469"/>
      <w:r w:rsidRPr="002607B9">
        <w:rPr>
          <w:rFonts w:ascii="Times New Roman" w:hAnsi="Times New Roman" w:cs="Times New Roman"/>
          <w:sz w:val="24"/>
          <w:szCs w:val="24"/>
          <w:lang w:val="fr-CA"/>
        </w:rPr>
        <w:t xml:space="preserve">11 % se sont identifiés comme </w:t>
      </w:r>
      <w:r w:rsidRPr="002607B9">
        <w:rPr>
          <w:rFonts w:ascii="Times New Roman" w:hAnsi="Times New Roman" w:cs="Times New Roman"/>
          <w:b/>
          <w:sz w:val="24"/>
          <w:szCs w:val="24"/>
          <w:lang w:val="fr-CA"/>
        </w:rPr>
        <w:t>membre de la communauté LGBTQ2+</w:t>
      </w:r>
      <w:r w:rsidRPr="002607B9">
        <w:rPr>
          <w:rFonts w:ascii="Times New Roman" w:hAnsi="Times New Roman" w:cs="Times New Roman"/>
          <w:sz w:val="24"/>
          <w:szCs w:val="24"/>
          <w:lang w:val="fr-CA"/>
        </w:rPr>
        <w:t xml:space="preserve"> (et 2 % comme homme trans, femme trans, personne transgenre, personne non binaire, androgyne, personne de genre fluide, personne </w:t>
      </w:r>
      <w:proofErr w:type="spellStart"/>
      <w:r w:rsidRPr="002607B9">
        <w:rPr>
          <w:rFonts w:ascii="Times New Roman" w:hAnsi="Times New Roman" w:cs="Times New Roman"/>
          <w:sz w:val="24"/>
          <w:szCs w:val="24"/>
          <w:lang w:val="fr-CA"/>
        </w:rPr>
        <w:t>bispirituelle</w:t>
      </w:r>
      <w:proofErr w:type="spellEnd"/>
      <w:r w:rsidRPr="002607B9">
        <w:rPr>
          <w:rFonts w:ascii="Times New Roman" w:hAnsi="Times New Roman" w:cs="Times New Roman"/>
          <w:sz w:val="24"/>
          <w:szCs w:val="24"/>
          <w:lang w:val="fr-CA"/>
        </w:rPr>
        <w:t>, personne de genre queer ou non conforme ou ont fourni une réponse absente de la liste du sondage)</w:t>
      </w:r>
      <w:r w:rsidRPr="002607B9">
        <w:rPr>
          <w:rFonts w:ascii="Times New Roman" w:hAnsi="Times New Roman" w:cs="Times New Roman"/>
          <w:sz w:val="24"/>
          <w:szCs w:val="24"/>
          <w:vertAlign w:val="superscript"/>
        </w:rPr>
        <w:footnoteReference w:id="18"/>
      </w:r>
      <w:r w:rsidRPr="002607B9">
        <w:rPr>
          <w:rFonts w:ascii="Times New Roman" w:hAnsi="Times New Roman" w:cs="Times New Roman"/>
          <w:sz w:val="24"/>
          <w:szCs w:val="24"/>
          <w:vertAlign w:val="superscript"/>
        </w:rPr>
        <w:endnoteReference w:id="120"/>
      </w:r>
      <w:r w:rsidRPr="002607B9">
        <w:rPr>
          <w:rFonts w:ascii="Times New Roman" w:hAnsi="Times New Roman" w:cs="Times New Roman"/>
          <w:sz w:val="24"/>
          <w:szCs w:val="24"/>
          <w:lang w:val="fr-CA"/>
        </w:rPr>
        <w:t>.</w:t>
      </w:r>
      <w:bookmarkEnd w:id="598"/>
      <w:r w:rsidRPr="002607B9">
        <w:rPr>
          <w:rFonts w:ascii="Times New Roman" w:hAnsi="Times New Roman" w:cs="Times New Roman"/>
          <w:sz w:val="24"/>
          <w:szCs w:val="24"/>
          <w:u w:val="single"/>
          <w:vertAlign w:val="superscript"/>
          <w:lang w:val="fr-CA"/>
        </w:rPr>
        <w:t xml:space="preserve"> </w:t>
      </w:r>
    </w:p>
    <w:p w14:paraId="66A12C09" w14:textId="77777777" w:rsidR="00EB353C" w:rsidRPr="00C535BB" w:rsidRDefault="00EB353C" w:rsidP="00C535BB">
      <w:pPr>
        <w:pStyle w:val="Heading2"/>
        <w:spacing w:after="240"/>
        <w:rPr>
          <w:rFonts w:ascii="Times New Roman" w:hAnsi="Times New Roman" w:cs="Times New Roman"/>
          <w:b/>
          <w:color w:val="auto"/>
          <w:sz w:val="24"/>
          <w:szCs w:val="24"/>
          <w:u w:val="single"/>
          <w:lang w:val="fr-CA"/>
        </w:rPr>
      </w:pPr>
      <w:bookmarkStart w:id="603" w:name="lt_pId470"/>
      <w:bookmarkStart w:id="604" w:name="_Toc90279367"/>
      <w:r w:rsidRPr="00C535BB">
        <w:rPr>
          <w:rFonts w:ascii="Times New Roman" w:hAnsi="Times New Roman" w:cs="Times New Roman"/>
          <w:b/>
          <w:color w:val="auto"/>
          <w:sz w:val="24"/>
          <w:szCs w:val="24"/>
          <w:u w:val="single"/>
          <w:lang w:val="fr-CA"/>
        </w:rPr>
        <w:t>Itinérance cachée</w:t>
      </w:r>
      <w:bookmarkEnd w:id="603"/>
      <w:bookmarkEnd w:id="604"/>
    </w:p>
    <w:p w14:paraId="5023304F" w14:textId="31FB9866" w:rsidR="00EB353C" w:rsidRPr="006542A0" w:rsidRDefault="00EB353C" w:rsidP="00EB353C">
      <w:pPr>
        <w:keepNext/>
        <w:numPr>
          <w:ilvl w:val="0"/>
          <w:numId w:val="31"/>
        </w:numPr>
        <w:rPr>
          <w:rFonts w:ascii="Times New Roman" w:hAnsi="Times New Roman" w:cs="Times New Roman"/>
          <w:bCs/>
          <w:sz w:val="24"/>
          <w:szCs w:val="24"/>
          <w:lang w:val="fr-CA"/>
        </w:rPr>
      </w:pPr>
      <w:bookmarkStart w:id="605" w:name="lt_pId471"/>
      <w:r w:rsidRPr="000E1181">
        <w:rPr>
          <w:rFonts w:ascii="Times New Roman" w:hAnsi="Times New Roman" w:cs="Times New Roman"/>
          <w:sz w:val="24"/>
          <w:szCs w:val="24"/>
          <w:lang w:val="fr-CA"/>
        </w:rPr>
        <w:t>E</w:t>
      </w:r>
      <w:r>
        <w:rPr>
          <w:rFonts w:ascii="Times New Roman" w:hAnsi="Times New Roman" w:cs="Times New Roman"/>
          <w:sz w:val="24"/>
          <w:szCs w:val="24"/>
          <w:lang w:val="fr-CA"/>
        </w:rPr>
        <w:t>n </w:t>
      </w:r>
      <w:r w:rsidRPr="000E1181">
        <w:rPr>
          <w:rFonts w:ascii="Times New Roman" w:hAnsi="Times New Roman" w:cs="Times New Roman"/>
          <w:sz w:val="24"/>
          <w:szCs w:val="24"/>
          <w:lang w:val="fr-CA"/>
        </w:rPr>
        <w:t xml:space="preserve">2014, environ </w:t>
      </w:r>
      <w:r w:rsidRPr="000E1181">
        <w:rPr>
          <w:rFonts w:ascii="Times New Roman" w:hAnsi="Times New Roman" w:cs="Times New Roman"/>
          <w:b/>
          <w:sz w:val="24"/>
          <w:szCs w:val="24"/>
          <w:lang w:val="fr-CA"/>
        </w:rPr>
        <w:t>2,3</w:t>
      </w:r>
      <w:r w:rsidRPr="000E1181">
        <w:rPr>
          <w:rFonts w:ascii="Times New Roman" w:hAnsi="Times New Roman" w:cs="Times New Roman"/>
          <w:sz w:val="24"/>
          <w:szCs w:val="24"/>
          <w:lang w:val="fr-CA"/>
        </w:rPr>
        <w:t> </w:t>
      </w:r>
      <w:r w:rsidRPr="000E1181">
        <w:rPr>
          <w:rFonts w:ascii="Times New Roman" w:hAnsi="Times New Roman" w:cs="Times New Roman"/>
          <w:b/>
          <w:sz w:val="24"/>
          <w:szCs w:val="24"/>
          <w:lang w:val="fr-CA"/>
        </w:rPr>
        <w:t>millions de Canadiens</w:t>
      </w:r>
      <w:r w:rsidRPr="000E1181">
        <w:rPr>
          <w:rFonts w:ascii="Times New Roman" w:hAnsi="Times New Roman" w:cs="Times New Roman"/>
          <w:sz w:val="24"/>
          <w:szCs w:val="24"/>
          <w:lang w:val="fr-CA"/>
        </w:rPr>
        <w:t xml:space="preserve"> (</w:t>
      </w:r>
      <w:r>
        <w:rPr>
          <w:rFonts w:ascii="Times New Roman" w:hAnsi="Times New Roman" w:cs="Times New Roman"/>
          <w:sz w:val="24"/>
          <w:szCs w:val="24"/>
          <w:lang w:val="fr-CA"/>
        </w:rPr>
        <w:t>ce qui représente 8 </w:t>
      </w:r>
      <w:r w:rsidRPr="000E1181">
        <w:rPr>
          <w:rFonts w:ascii="Times New Roman" w:hAnsi="Times New Roman" w:cs="Times New Roman"/>
          <w:sz w:val="24"/>
          <w:szCs w:val="24"/>
          <w:lang w:val="fr-CA"/>
        </w:rPr>
        <w:t>% de l’ensem</w:t>
      </w:r>
      <w:r>
        <w:rPr>
          <w:rFonts w:ascii="Times New Roman" w:hAnsi="Times New Roman" w:cs="Times New Roman"/>
          <w:sz w:val="24"/>
          <w:szCs w:val="24"/>
          <w:lang w:val="fr-CA"/>
        </w:rPr>
        <w:t>ble de la population âgée de 15 </w:t>
      </w:r>
      <w:r w:rsidRPr="000E1181">
        <w:rPr>
          <w:rFonts w:ascii="Times New Roman" w:hAnsi="Times New Roman" w:cs="Times New Roman"/>
          <w:sz w:val="24"/>
          <w:szCs w:val="24"/>
          <w:lang w:val="fr-CA"/>
        </w:rPr>
        <w:t xml:space="preserve">ans et plus) ont déclaré </w:t>
      </w:r>
      <w:r>
        <w:rPr>
          <w:rFonts w:ascii="Times New Roman" w:hAnsi="Times New Roman" w:cs="Times New Roman"/>
          <w:sz w:val="24"/>
          <w:szCs w:val="24"/>
          <w:lang w:val="fr-CA"/>
        </w:rPr>
        <w:t>avoir</w:t>
      </w:r>
      <w:r w:rsidRPr="000E1181">
        <w:rPr>
          <w:rFonts w:ascii="Times New Roman" w:hAnsi="Times New Roman" w:cs="Times New Roman"/>
          <w:sz w:val="24"/>
          <w:szCs w:val="24"/>
          <w:lang w:val="fr-CA"/>
        </w:rPr>
        <w:t xml:space="preserve"> déjà vécu en situation d’</w:t>
      </w:r>
      <w:r w:rsidRPr="000E1181">
        <w:rPr>
          <w:rFonts w:ascii="Times New Roman" w:hAnsi="Times New Roman" w:cs="Times New Roman"/>
          <w:b/>
          <w:sz w:val="24"/>
          <w:szCs w:val="24"/>
          <w:lang w:val="fr-CA"/>
        </w:rPr>
        <w:t>itinérance cachée</w:t>
      </w:r>
      <w:r>
        <w:rPr>
          <w:rFonts w:ascii="Times New Roman" w:hAnsi="Times New Roman" w:cs="Times New Roman"/>
          <w:b/>
          <w:bCs/>
          <w:sz w:val="24"/>
          <w:szCs w:val="24"/>
          <w:vertAlign w:val="superscript"/>
        </w:rPr>
        <w:footnoteReference w:id="19"/>
      </w:r>
      <w:r w:rsidRPr="000E1181">
        <w:rPr>
          <w:rFonts w:ascii="Times New Roman" w:hAnsi="Times New Roman" w:cs="Times New Roman"/>
          <w:sz w:val="24"/>
          <w:szCs w:val="24"/>
          <w:lang w:val="fr-CA"/>
        </w:rPr>
        <w:t>.</w:t>
      </w:r>
      <w:bookmarkEnd w:id="605"/>
      <w:r w:rsidRPr="000E1181">
        <w:rPr>
          <w:rFonts w:ascii="Times New Roman" w:hAnsi="Times New Roman" w:cs="Times New Roman"/>
          <w:b/>
          <w:bCs/>
          <w:sz w:val="24"/>
          <w:szCs w:val="24"/>
          <w:vertAlign w:val="superscript"/>
          <w:lang w:val="fr-CA"/>
        </w:rPr>
        <w:t xml:space="preserve"> </w:t>
      </w:r>
      <w:bookmarkStart w:id="607" w:name="lt_pId472"/>
      <w:r w:rsidRPr="006542A0">
        <w:rPr>
          <w:rFonts w:ascii="Times New Roman" w:hAnsi="Times New Roman" w:cs="Times New Roman"/>
          <w:sz w:val="24"/>
          <w:szCs w:val="24"/>
          <w:lang w:val="fr-CA"/>
        </w:rPr>
        <w:t xml:space="preserve">Plus de la moitié (55 %) des personnes ayant vécu un épisode d’itinérance cachée ont vécu cette situation </w:t>
      </w:r>
      <w:r>
        <w:rPr>
          <w:rFonts w:ascii="Times New Roman" w:hAnsi="Times New Roman" w:cs="Times New Roman"/>
          <w:sz w:val="24"/>
          <w:szCs w:val="24"/>
          <w:lang w:val="fr-CA"/>
        </w:rPr>
        <w:t>pendant une période d’un mois à moins d’un </w:t>
      </w:r>
      <w:r w:rsidRPr="006542A0">
        <w:rPr>
          <w:rFonts w:ascii="Times New Roman" w:hAnsi="Times New Roman" w:cs="Times New Roman"/>
          <w:sz w:val="24"/>
          <w:szCs w:val="24"/>
          <w:lang w:val="fr-CA"/>
        </w:rPr>
        <w:t xml:space="preserve">an, tandis </w:t>
      </w:r>
      <w:r>
        <w:rPr>
          <w:rFonts w:ascii="Times New Roman" w:hAnsi="Times New Roman" w:cs="Times New Roman"/>
          <w:sz w:val="24"/>
          <w:szCs w:val="24"/>
          <w:lang w:val="fr-CA"/>
        </w:rPr>
        <w:t>qu’environ 1 personne sur 5 (18 </w:t>
      </w:r>
      <w:r w:rsidRPr="006542A0">
        <w:rPr>
          <w:rFonts w:ascii="Times New Roman" w:hAnsi="Times New Roman" w:cs="Times New Roman"/>
          <w:sz w:val="24"/>
          <w:szCs w:val="24"/>
          <w:lang w:val="fr-CA"/>
        </w:rPr>
        <w:t>%) a vécu cette situation pendant un</w:t>
      </w:r>
      <w:r w:rsidR="00B65DF5">
        <w:rPr>
          <w:rFonts w:ascii="Times New Roman" w:hAnsi="Times New Roman" w:cs="Times New Roman"/>
          <w:sz w:val="24"/>
          <w:szCs w:val="24"/>
          <w:lang w:val="fr-CA"/>
        </w:rPr>
        <w:t> </w:t>
      </w:r>
      <w:r w:rsidRPr="006542A0">
        <w:rPr>
          <w:rFonts w:ascii="Times New Roman" w:hAnsi="Times New Roman" w:cs="Times New Roman"/>
          <w:sz w:val="24"/>
          <w:szCs w:val="24"/>
          <w:lang w:val="fr-CA"/>
        </w:rPr>
        <w:t>an ou plus</w:t>
      </w:r>
      <w:r>
        <w:rPr>
          <w:rFonts w:ascii="Times New Roman" w:hAnsi="Times New Roman" w:cs="Times New Roman"/>
          <w:sz w:val="24"/>
          <w:szCs w:val="24"/>
          <w:vertAlign w:val="superscript"/>
        </w:rPr>
        <w:endnoteReference w:id="121"/>
      </w:r>
      <w:r w:rsidRPr="006542A0">
        <w:rPr>
          <w:rFonts w:ascii="Times New Roman" w:hAnsi="Times New Roman" w:cs="Times New Roman"/>
          <w:sz w:val="24"/>
          <w:szCs w:val="24"/>
          <w:lang w:val="fr-CA"/>
        </w:rPr>
        <w:t>.</w:t>
      </w:r>
      <w:bookmarkEnd w:id="607"/>
      <w:r w:rsidRPr="006542A0">
        <w:rPr>
          <w:rFonts w:ascii="Times New Roman" w:hAnsi="Times New Roman" w:cs="Times New Roman"/>
          <w:sz w:val="24"/>
          <w:szCs w:val="24"/>
          <w:lang w:val="fr-CA"/>
        </w:rPr>
        <w:t xml:space="preserve"> </w:t>
      </w:r>
    </w:p>
    <w:p w14:paraId="710114C6" w14:textId="77777777" w:rsidR="00EB353C" w:rsidRPr="009E548E" w:rsidRDefault="00EB353C" w:rsidP="00EB353C">
      <w:pPr>
        <w:numPr>
          <w:ilvl w:val="0"/>
          <w:numId w:val="31"/>
        </w:numPr>
        <w:rPr>
          <w:rFonts w:ascii="Times New Roman" w:hAnsi="Times New Roman" w:cs="Times New Roman"/>
          <w:bCs/>
          <w:sz w:val="24"/>
          <w:szCs w:val="24"/>
          <w:lang w:val="fr-CA"/>
        </w:rPr>
      </w:pPr>
      <w:bookmarkStart w:id="610" w:name="lt_pId473"/>
      <w:r w:rsidRPr="009E548E">
        <w:rPr>
          <w:rFonts w:ascii="Times New Roman" w:hAnsi="Times New Roman" w:cs="Times New Roman"/>
          <w:sz w:val="24"/>
          <w:szCs w:val="24"/>
          <w:lang w:val="fr-CA"/>
        </w:rPr>
        <w:t xml:space="preserve">Parmi les </w:t>
      </w:r>
      <w:r w:rsidRPr="009E548E">
        <w:rPr>
          <w:rFonts w:ascii="Times New Roman" w:hAnsi="Times New Roman" w:cs="Times New Roman"/>
          <w:b/>
          <w:sz w:val="24"/>
          <w:szCs w:val="24"/>
          <w:lang w:val="fr-CA"/>
        </w:rPr>
        <w:t>hommes</w:t>
      </w:r>
      <w:r w:rsidRPr="009E548E">
        <w:rPr>
          <w:rFonts w:ascii="Times New Roman" w:hAnsi="Times New Roman" w:cs="Times New Roman"/>
          <w:sz w:val="24"/>
          <w:szCs w:val="24"/>
          <w:lang w:val="fr-CA"/>
        </w:rPr>
        <w:t>, 8 % ont indiqué qu’ils avaient vécu un épisode d’itinérance cachée,</w:t>
      </w:r>
      <w:bookmarkEnd w:id="610"/>
      <w:r w:rsidRPr="009E548E">
        <w:rPr>
          <w:rFonts w:ascii="Times New Roman" w:hAnsi="Times New Roman" w:cs="Times New Roman"/>
          <w:sz w:val="24"/>
          <w:szCs w:val="24"/>
          <w:lang w:val="fr-CA"/>
        </w:rPr>
        <w:t xml:space="preserve"> </w:t>
      </w:r>
      <w:bookmarkStart w:id="611" w:name="lt_pId474"/>
      <w:r w:rsidRPr="009E548E">
        <w:rPr>
          <w:rFonts w:ascii="Times New Roman" w:hAnsi="Times New Roman" w:cs="Times New Roman"/>
          <w:sz w:val="24"/>
          <w:szCs w:val="24"/>
          <w:lang w:val="fr-CA"/>
        </w:rPr>
        <w:t xml:space="preserve">ce qui est presque égal au pourcentage atteint chez les </w:t>
      </w:r>
      <w:r w:rsidRPr="009E548E">
        <w:rPr>
          <w:rFonts w:ascii="Times New Roman" w:hAnsi="Times New Roman" w:cs="Times New Roman"/>
          <w:b/>
          <w:sz w:val="24"/>
          <w:szCs w:val="24"/>
          <w:lang w:val="fr-CA"/>
        </w:rPr>
        <w:t>femmes</w:t>
      </w:r>
      <w:r w:rsidRPr="009E548E">
        <w:rPr>
          <w:rFonts w:ascii="Times New Roman" w:hAnsi="Times New Roman" w:cs="Times New Roman"/>
          <w:sz w:val="24"/>
          <w:szCs w:val="24"/>
          <w:lang w:val="fr-CA"/>
        </w:rPr>
        <w:t>, à 7 %</w:t>
      </w:r>
      <w:r>
        <w:rPr>
          <w:rFonts w:ascii="Times New Roman" w:hAnsi="Times New Roman" w:cs="Times New Roman"/>
          <w:sz w:val="24"/>
          <w:szCs w:val="24"/>
          <w:vertAlign w:val="superscript"/>
        </w:rPr>
        <w:endnoteReference w:id="122"/>
      </w:r>
      <w:r w:rsidRPr="009E548E">
        <w:rPr>
          <w:rFonts w:ascii="Times New Roman" w:hAnsi="Times New Roman" w:cs="Times New Roman"/>
          <w:sz w:val="24"/>
          <w:szCs w:val="24"/>
          <w:lang w:val="fr-CA"/>
        </w:rPr>
        <w:t>.</w:t>
      </w:r>
      <w:bookmarkEnd w:id="611"/>
    </w:p>
    <w:p w14:paraId="5186D41C" w14:textId="77777777" w:rsidR="00EB353C" w:rsidRPr="00DC70FC" w:rsidRDefault="00EB353C" w:rsidP="00EB353C">
      <w:pPr>
        <w:numPr>
          <w:ilvl w:val="0"/>
          <w:numId w:val="31"/>
        </w:numPr>
        <w:rPr>
          <w:rFonts w:ascii="Times New Roman" w:hAnsi="Times New Roman" w:cs="Times New Roman"/>
          <w:bCs/>
          <w:sz w:val="24"/>
          <w:szCs w:val="24"/>
          <w:lang w:val="fr-CA"/>
        </w:rPr>
      </w:pPr>
      <w:bookmarkStart w:id="612" w:name="lt_pId475"/>
      <w:r w:rsidRPr="00DC70FC">
        <w:rPr>
          <w:rFonts w:ascii="Times New Roman" w:hAnsi="Times New Roman" w:cs="Times New Roman"/>
          <w:sz w:val="24"/>
          <w:szCs w:val="24"/>
          <w:lang w:val="fr-CA"/>
        </w:rPr>
        <w:t xml:space="preserve">Les </w:t>
      </w:r>
      <w:r w:rsidRPr="00DC70FC">
        <w:rPr>
          <w:rFonts w:ascii="Times New Roman" w:hAnsi="Times New Roman" w:cs="Times New Roman"/>
          <w:b/>
          <w:sz w:val="24"/>
          <w:szCs w:val="24"/>
          <w:lang w:val="fr-CA"/>
        </w:rPr>
        <w:t>Canadiens ayant une incapacité</w:t>
      </w:r>
      <w:r w:rsidRPr="00DC70FC">
        <w:rPr>
          <w:rFonts w:ascii="Times New Roman" w:hAnsi="Times New Roman" w:cs="Times New Roman"/>
          <w:sz w:val="24"/>
          <w:szCs w:val="24"/>
          <w:lang w:val="fr-CA"/>
        </w:rPr>
        <w:t xml:space="preserve"> étai</w:t>
      </w:r>
      <w:r>
        <w:rPr>
          <w:rFonts w:ascii="Times New Roman" w:hAnsi="Times New Roman" w:cs="Times New Roman"/>
          <w:sz w:val="24"/>
          <w:szCs w:val="24"/>
          <w:lang w:val="fr-CA"/>
        </w:rPr>
        <w:t xml:space="preserve">ent </w:t>
      </w:r>
      <w:r w:rsidRPr="00DC70FC">
        <w:rPr>
          <w:rFonts w:ascii="Times New Roman" w:hAnsi="Times New Roman" w:cs="Times New Roman"/>
          <w:sz w:val="24"/>
          <w:szCs w:val="24"/>
          <w:lang w:val="fr-CA"/>
        </w:rPr>
        <w:t>plus susceptibles d</w:t>
      </w:r>
      <w:r>
        <w:rPr>
          <w:rFonts w:ascii="Times New Roman" w:hAnsi="Times New Roman" w:cs="Times New Roman"/>
          <w:sz w:val="24"/>
          <w:szCs w:val="24"/>
          <w:lang w:val="fr-CA"/>
        </w:rPr>
        <w:t>’avoir vécu un épisode d</w:t>
      </w:r>
      <w:r w:rsidRPr="00DC70FC">
        <w:rPr>
          <w:rFonts w:ascii="Times New Roman" w:hAnsi="Times New Roman" w:cs="Times New Roman"/>
          <w:sz w:val="24"/>
          <w:szCs w:val="24"/>
          <w:lang w:val="fr-CA"/>
        </w:rPr>
        <w:t>’itinérance cachée.</w:t>
      </w:r>
      <w:bookmarkEnd w:id="612"/>
      <w:r w:rsidRPr="00DC70FC">
        <w:rPr>
          <w:rFonts w:ascii="Times New Roman" w:hAnsi="Times New Roman" w:cs="Times New Roman"/>
          <w:b/>
          <w:bCs/>
          <w:sz w:val="24"/>
          <w:szCs w:val="24"/>
          <w:vertAlign w:val="superscript"/>
          <w:lang w:val="fr-CA"/>
        </w:rPr>
        <w:t xml:space="preserve"> </w:t>
      </w:r>
    </w:p>
    <w:p w14:paraId="3C840A77" w14:textId="762419C7" w:rsidR="00EB353C" w:rsidRPr="007811F0" w:rsidRDefault="00EB353C" w:rsidP="00EB353C">
      <w:pPr>
        <w:numPr>
          <w:ilvl w:val="1"/>
          <w:numId w:val="31"/>
        </w:numPr>
        <w:rPr>
          <w:rFonts w:ascii="Times New Roman" w:hAnsi="Times New Roman" w:cs="Times New Roman"/>
          <w:bCs/>
          <w:sz w:val="24"/>
          <w:szCs w:val="24"/>
          <w:lang w:val="fr-CA"/>
        </w:rPr>
      </w:pPr>
      <w:bookmarkStart w:id="613" w:name="lt_pId476"/>
      <w:r>
        <w:rPr>
          <w:rFonts w:ascii="Times New Roman" w:hAnsi="Times New Roman" w:cs="Times New Roman"/>
          <w:sz w:val="24"/>
          <w:szCs w:val="24"/>
          <w:lang w:val="fr-CA"/>
        </w:rPr>
        <w:lastRenderedPageBreak/>
        <w:t>Plus précisément</w:t>
      </w:r>
      <w:r w:rsidRPr="00502326">
        <w:rPr>
          <w:rFonts w:ascii="Times New Roman" w:hAnsi="Times New Roman" w:cs="Times New Roman"/>
          <w:sz w:val="24"/>
          <w:szCs w:val="24"/>
          <w:lang w:val="fr-CA"/>
        </w:rPr>
        <w:t>, les personnes qui ont déclaré au moins trois</w:t>
      </w:r>
      <w:r w:rsidR="00261BA8">
        <w:rPr>
          <w:rFonts w:ascii="Times New Roman" w:hAnsi="Times New Roman" w:cs="Times New Roman"/>
          <w:sz w:val="24"/>
          <w:szCs w:val="24"/>
          <w:lang w:val="fr-CA"/>
        </w:rPr>
        <w:t> </w:t>
      </w:r>
      <w:r w:rsidRPr="00502326">
        <w:rPr>
          <w:rFonts w:ascii="Times New Roman" w:hAnsi="Times New Roman" w:cs="Times New Roman"/>
          <w:sz w:val="24"/>
          <w:szCs w:val="24"/>
          <w:lang w:val="fr-CA"/>
        </w:rPr>
        <w:t>incapacités étaient quatre</w:t>
      </w:r>
      <w:r w:rsidR="006C5F17">
        <w:rPr>
          <w:rFonts w:ascii="Times New Roman" w:hAnsi="Times New Roman" w:cs="Times New Roman"/>
          <w:sz w:val="24"/>
          <w:szCs w:val="24"/>
          <w:lang w:val="fr-CA"/>
        </w:rPr>
        <w:t> </w:t>
      </w:r>
      <w:r w:rsidRPr="00502326">
        <w:rPr>
          <w:rFonts w:ascii="Times New Roman" w:hAnsi="Times New Roman" w:cs="Times New Roman"/>
          <w:sz w:val="24"/>
          <w:szCs w:val="24"/>
          <w:lang w:val="fr-CA"/>
        </w:rPr>
        <w:t>fois plus susceptibles d’avoir vécu un</w:t>
      </w:r>
      <w:r w:rsidR="006C5F17">
        <w:rPr>
          <w:rFonts w:ascii="Times New Roman" w:hAnsi="Times New Roman" w:cs="Times New Roman"/>
          <w:sz w:val="24"/>
          <w:szCs w:val="24"/>
          <w:lang w:val="fr-CA"/>
        </w:rPr>
        <w:t> </w:t>
      </w:r>
      <w:r w:rsidRPr="00502326">
        <w:rPr>
          <w:rFonts w:ascii="Times New Roman" w:hAnsi="Times New Roman" w:cs="Times New Roman"/>
          <w:sz w:val="24"/>
          <w:szCs w:val="24"/>
          <w:lang w:val="fr-CA"/>
        </w:rPr>
        <w:t>épisode d’itinérance cachée (26 %) que celles n’ayant déclaré aucune incapacité (6 %)</w:t>
      </w:r>
      <w:r>
        <w:rPr>
          <w:rFonts w:ascii="Times New Roman" w:hAnsi="Times New Roman" w:cs="Times New Roman"/>
          <w:sz w:val="24"/>
          <w:szCs w:val="24"/>
          <w:vertAlign w:val="superscript"/>
        </w:rPr>
        <w:endnoteReference w:id="123"/>
      </w:r>
      <w:r w:rsidRPr="007811F0">
        <w:rPr>
          <w:rFonts w:ascii="Times New Roman" w:hAnsi="Times New Roman" w:cs="Times New Roman"/>
          <w:sz w:val="24"/>
          <w:szCs w:val="24"/>
          <w:lang w:val="fr-CA"/>
        </w:rPr>
        <w:t>.</w:t>
      </w:r>
      <w:bookmarkEnd w:id="613"/>
    </w:p>
    <w:p w14:paraId="30925E55" w14:textId="77777777" w:rsidR="00EB353C" w:rsidRPr="00000F1F" w:rsidRDefault="00EB353C" w:rsidP="00EB353C">
      <w:pPr>
        <w:numPr>
          <w:ilvl w:val="0"/>
          <w:numId w:val="31"/>
        </w:numPr>
        <w:rPr>
          <w:rFonts w:ascii="Times New Roman" w:hAnsi="Times New Roman" w:cs="Times New Roman"/>
          <w:bCs/>
          <w:sz w:val="24"/>
          <w:szCs w:val="24"/>
          <w:lang w:val="fr-CA"/>
        </w:rPr>
      </w:pPr>
      <w:bookmarkStart w:id="614" w:name="lt_pId477"/>
      <w:r>
        <w:rPr>
          <w:rFonts w:ascii="Times New Roman" w:hAnsi="Times New Roman" w:cs="Times New Roman"/>
          <w:sz w:val="24"/>
          <w:szCs w:val="24"/>
          <w:lang w:val="fr-CA"/>
        </w:rPr>
        <w:t>En </w:t>
      </w:r>
      <w:r w:rsidRPr="00000F1F">
        <w:rPr>
          <w:rFonts w:ascii="Times New Roman" w:hAnsi="Times New Roman" w:cs="Times New Roman"/>
          <w:sz w:val="24"/>
          <w:szCs w:val="24"/>
          <w:lang w:val="fr-CA"/>
        </w:rPr>
        <w:t xml:space="preserve">2014, </w:t>
      </w:r>
      <w:r w:rsidRPr="00000F1F">
        <w:rPr>
          <w:rFonts w:ascii="Times New Roman" w:hAnsi="Times New Roman" w:cs="Times New Roman"/>
          <w:b/>
          <w:sz w:val="24"/>
          <w:szCs w:val="24"/>
          <w:lang w:val="fr-CA"/>
        </w:rPr>
        <w:t>18 % des Autochtones</w:t>
      </w:r>
      <w:r w:rsidRPr="00000F1F">
        <w:rPr>
          <w:rFonts w:ascii="Times New Roman" w:hAnsi="Times New Roman" w:cs="Times New Roman"/>
          <w:sz w:val="24"/>
          <w:szCs w:val="24"/>
          <w:lang w:val="fr-CA"/>
        </w:rPr>
        <w:t xml:space="preserve"> ont indiqué avoir vécu un épisode d’itinérance cachée, </w:t>
      </w:r>
      <w:r>
        <w:rPr>
          <w:rFonts w:ascii="Times New Roman" w:hAnsi="Times New Roman" w:cs="Times New Roman"/>
          <w:sz w:val="24"/>
          <w:szCs w:val="24"/>
          <w:lang w:val="fr-CA"/>
        </w:rPr>
        <w:t>comparativement</w:t>
      </w:r>
      <w:r w:rsidRPr="00000F1F">
        <w:rPr>
          <w:rFonts w:ascii="Times New Roman" w:hAnsi="Times New Roman" w:cs="Times New Roman"/>
          <w:sz w:val="24"/>
          <w:szCs w:val="24"/>
          <w:lang w:val="fr-CA"/>
        </w:rPr>
        <w:t xml:space="preserve"> à </w:t>
      </w:r>
      <w:r w:rsidRPr="00000F1F">
        <w:rPr>
          <w:rFonts w:ascii="Times New Roman" w:hAnsi="Times New Roman" w:cs="Times New Roman"/>
          <w:b/>
          <w:sz w:val="24"/>
          <w:szCs w:val="24"/>
          <w:lang w:val="fr-CA"/>
        </w:rPr>
        <w:t xml:space="preserve">8 % </w:t>
      </w:r>
      <w:r>
        <w:rPr>
          <w:rFonts w:ascii="Times New Roman" w:hAnsi="Times New Roman" w:cs="Times New Roman"/>
          <w:b/>
          <w:sz w:val="24"/>
          <w:szCs w:val="24"/>
          <w:lang w:val="fr-CA"/>
        </w:rPr>
        <w:t>des</w:t>
      </w:r>
      <w:r w:rsidRPr="00000F1F">
        <w:rPr>
          <w:rFonts w:ascii="Times New Roman" w:hAnsi="Times New Roman" w:cs="Times New Roman"/>
          <w:b/>
          <w:sz w:val="24"/>
          <w:szCs w:val="24"/>
          <w:lang w:val="fr-CA"/>
        </w:rPr>
        <w:t xml:space="preserve"> </w:t>
      </w:r>
      <w:r>
        <w:rPr>
          <w:rFonts w:ascii="Times New Roman" w:hAnsi="Times New Roman" w:cs="Times New Roman"/>
          <w:b/>
          <w:sz w:val="24"/>
          <w:szCs w:val="24"/>
          <w:lang w:val="fr-CA"/>
        </w:rPr>
        <w:t xml:space="preserve">personnes </w:t>
      </w:r>
      <w:r w:rsidRPr="00000F1F">
        <w:rPr>
          <w:rFonts w:ascii="Times New Roman" w:hAnsi="Times New Roman" w:cs="Times New Roman"/>
          <w:b/>
          <w:sz w:val="24"/>
          <w:szCs w:val="24"/>
          <w:lang w:val="fr-CA"/>
        </w:rPr>
        <w:t>non</w:t>
      </w:r>
      <w:r>
        <w:rPr>
          <w:rFonts w:ascii="Times New Roman" w:hAnsi="Times New Roman" w:cs="Times New Roman"/>
          <w:b/>
          <w:sz w:val="24"/>
          <w:szCs w:val="24"/>
          <w:lang w:val="fr-CA"/>
        </w:rPr>
        <w:t xml:space="preserve"> a</w:t>
      </w:r>
      <w:r w:rsidRPr="00000F1F">
        <w:rPr>
          <w:rFonts w:ascii="Times New Roman" w:hAnsi="Times New Roman" w:cs="Times New Roman"/>
          <w:b/>
          <w:sz w:val="24"/>
          <w:szCs w:val="24"/>
          <w:lang w:val="fr-CA"/>
        </w:rPr>
        <w:t>utochtones</w:t>
      </w:r>
      <w:r w:rsidRPr="00000F1F">
        <w:rPr>
          <w:rFonts w:ascii="Times New Roman" w:hAnsi="Times New Roman" w:cs="Times New Roman"/>
          <w:sz w:val="24"/>
          <w:szCs w:val="24"/>
          <w:lang w:val="fr-CA"/>
        </w:rPr>
        <w:t>.</w:t>
      </w:r>
      <w:bookmarkEnd w:id="614"/>
    </w:p>
    <w:p w14:paraId="7A39BA51" w14:textId="77777777" w:rsidR="00EB353C" w:rsidRPr="00034B70" w:rsidRDefault="00EB353C" w:rsidP="00EB353C">
      <w:pPr>
        <w:numPr>
          <w:ilvl w:val="0"/>
          <w:numId w:val="31"/>
        </w:numPr>
        <w:rPr>
          <w:rFonts w:ascii="Times New Roman" w:hAnsi="Times New Roman" w:cs="Times New Roman"/>
          <w:bCs/>
          <w:sz w:val="24"/>
          <w:szCs w:val="24"/>
          <w:lang w:val="fr-CA"/>
        </w:rPr>
      </w:pPr>
      <w:bookmarkStart w:id="615" w:name="lt_pId478"/>
      <w:r w:rsidRPr="00034B70">
        <w:rPr>
          <w:rFonts w:ascii="Times New Roman" w:hAnsi="Times New Roman" w:cs="Times New Roman"/>
          <w:sz w:val="24"/>
          <w:szCs w:val="24"/>
          <w:lang w:val="fr-CA"/>
        </w:rPr>
        <w:t xml:space="preserve">En outre, </w:t>
      </w:r>
      <w:r w:rsidRPr="00034B70">
        <w:rPr>
          <w:rFonts w:ascii="Times New Roman" w:hAnsi="Times New Roman" w:cs="Times New Roman"/>
          <w:b/>
          <w:sz w:val="24"/>
          <w:szCs w:val="24"/>
          <w:lang w:val="fr-CA"/>
        </w:rPr>
        <w:t>6 % des immigrants</w:t>
      </w:r>
      <w:r w:rsidRPr="00034B70">
        <w:rPr>
          <w:rFonts w:ascii="Times New Roman" w:hAnsi="Times New Roman" w:cs="Times New Roman"/>
          <w:sz w:val="24"/>
          <w:szCs w:val="24"/>
          <w:lang w:val="fr-CA"/>
        </w:rPr>
        <w:t xml:space="preserve"> et </w:t>
      </w:r>
      <w:r w:rsidRPr="00034B70">
        <w:rPr>
          <w:rFonts w:ascii="Times New Roman" w:hAnsi="Times New Roman" w:cs="Times New Roman"/>
          <w:b/>
          <w:sz w:val="24"/>
          <w:szCs w:val="24"/>
          <w:lang w:val="fr-CA"/>
        </w:rPr>
        <w:t>4</w:t>
      </w:r>
      <w:r>
        <w:rPr>
          <w:rFonts w:ascii="Times New Roman" w:hAnsi="Times New Roman" w:cs="Times New Roman"/>
          <w:b/>
          <w:sz w:val="24"/>
          <w:szCs w:val="24"/>
          <w:lang w:val="fr-CA"/>
        </w:rPr>
        <w:t> </w:t>
      </w:r>
      <w:r w:rsidRPr="00034B70">
        <w:rPr>
          <w:rFonts w:ascii="Times New Roman" w:hAnsi="Times New Roman" w:cs="Times New Roman"/>
          <w:b/>
          <w:sz w:val="24"/>
          <w:szCs w:val="24"/>
          <w:lang w:val="fr-CA"/>
        </w:rPr>
        <w:t xml:space="preserve">% des personnes </w:t>
      </w:r>
      <w:r>
        <w:rPr>
          <w:rFonts w:ascii="Times New Roman" w:hAnsi="Times New Roman" w:cs="Times New Roman"/>
          <w:b/>
          <w:sz w:val="24"/>
          <w:szCs w:val="24"/>
          <w:lang w:val="fr-CA"/>
        </w:rPr>
        <w:t>ayant indiqué</w:t>
      </w:r>
      <w:r w:rsidRPr="00034B70">
        <w:rPr>
          <w:rFonts w:ascii="Times New Roman" w:hAnsi="Times New Roman" w:cs="Times New Roman"/>
          <w:b/>
          <w:sz w:val="24"/>
          <w:szCs w:val="24"/>
          <w:lang w:val="fr-CA"/>
        </w:rPr>
        <w:t xml:space="preserve"> faire partie d’un groupe de minorités visibles</w:t>
      </w:r>
      <w:r w:rsidRPr="00034B70">
        <w:rPr>
          <w:rFonts w:ascii="Times New Roman" w:hAnsi="Times New Roman" w:cs="Times New Roman"/>
          <w:sz w:val="24"/>
          <w:szCs w:val="24"/>
          <w:lang w:val="fr-CA"/>
        </w:rPr>
        <w:t xml:space="preserve"> ont déclaré avoir vécu un épisode d’itinérance cachée</w:t>
      </w:r>
      <w:r>
        <w:rPr>
          <w:rFonts w:ascii="Times New Roman" w:hAnsi="Times New Roman" w:cs="Times New Roman"/>
          <w:sz w:val="24"/>
          <w:szCs w:val="24"/>
          <w:vertAlign w:val="superscript"/>
        </w:rPr>
        <w:endnoteReference w:id="124"/>
      </w:r>
      <w:r w:rsidRPr="00034B70">
        <w:rPr>
          <w:rFonts w:ascii="Times New Roman" w:hAnsi="Times New Roman" w:cs="Times New Roman"/>
          <w:sz w:val="24"/>
          <w:szCs w:val="24"/>
          <w:lang w:val="fr-CA"/>
        </w:rPr>
        <w:t>.</w:t>
      </w:r>
      <w:bookmarkEnd w:id="615"/>
      <w:r w:rsidRPr="00034B70">
        <w:rPr>
          <w:rFonts w:ascii="Times New Roman" w:hAnsi="Times New Roman" w:cs="Times New Roman"/>
          <w:sz w:val="24"/>
          <w:szCs w:val="24"/>
          <w:lang w:val="fr-CA"/>
        </w:rPr>
        <w:t xml:space="preserve"> </w:t>
      </w:r>
    </w:p>
    <w:p w14:paraId="13ADB4A8" w14:textId="5FC91B31" w:rsidR="00EB353C" w:rsidRPr="003B2A12" w:rsidRDefault="00EB353C" w:rsidP="00EB353C">
      <w:pPr>
        <w:numPr>
          <w:ilvl w:val="1"/>
          <w:numId w:val="31"/>
        </w:numPr>
        <w:rPr>
          <w:rFonts w:ascii="Times New Roman" w:hAnsi="Times New Roman" w:cs="Times New Roman"/>
          <w:bCs/>
          <w:sz w:val="24"/>
          <w:szCs w:val="24"/>
          <w:lang w:val="fr-CA"/>
        </w:rPr>
      </w:pPr>
      <w:bookmarkStart w:id="616" w:name="lt_pId479"/>
      <w:r w:rsidRPr="003B2A12">
        <w:rPr>
          <w:rFonts w:ascii="Times New Roman" w:hAnsi="Times New Roman" w:cs="Times New Roman"/>
          <w:sz w:val="24"/>
          <w:szCs w:val="24"/>
          <w:lang w:val="fr-CA"/>
        </w:rPr>
        <w:t xml:space="preserve">Les </w:t>
      </w:r>
      <w:r w:rsidRPr="003B2A12">
        <w:rPr>
          <w:rFonts w:ascii="Times New Roman" w:hAnsi="Times New Roman" w:cs="Times New Roman"/>
          <w:b/>
          <w:sz w:val="24"/>
          <w:szCs w:val="24"/>
          <w:lang w:val="fr-CA"/>
        </w:rPr>
        <w:t>immigrants</w:t>
      </w:r>
      <w:r w:rsidRPr="003B2A12">
        <w:rPr>
          <w:rFonts w:ascii="Times New Roman" w:hAnsi="Times New Roman" w:cs="Times New Roman"/>
          <w:sz w:val="24"/>
          <w:szCs w:val="24"/>
          <w:lang w:val="fr-CA"/>
        </w:rPr>
        <w:t xml:space="preserve"> et les </w:t>
      </w:r>
      <w:r w:rsidRPr="003B2A12">
        <w:rPr>
          <w:rFonts w:ascii="Times New Roman" w:hAnsi="Times New Roman" w:cs="Times New Roman"/>
          <w:b/>
          <w:sz w:val="24"/>
          <w:szCs w:val="24"/>
          <w:lang w:val="fr-CA"/>
        </w:rPr>
        <w:t>personnes issues des minorités visibles</w:t>
      </w:r>
      <w:r w:rsidRPr="003B2A12">
        <w:rPr>
          <w:rFonts w:ascii="Times New Roman" w:hAnsi="Times New Roman" w:cs="Times New Roman"/>
          <w:sz w:val="24"/>
          <w:szCs w:val="24"/>
          <w:lang w:val="fr-CA"/>
        </w:rPr>
        <w:t xml:space="preserve"> étaient moins susceptibles que les </w:t>
      </w:r>
      <w:r w:rsidRPr="003B2A12">
        <w:rPr>
          <w:rFonts w:ascii="Times New Roman" w:hAnsi="Times New Roman" w:cs="Times New Roman"/>
          <w:b/>
          <w:sz w:val="24"/>
          <w:szCs w:val="24"/>
          <w:lang w:val="fr-CA"/>
        </w:rPr>
        <w:t>non-immigrants</w:t>
      </w:r>
      <w:r w:rsidRPr="003B2A12">
        <w:rPr>
          <w:rFonts w:ascii="Times New Roman" w:hAnsi="Times New Roman" w:cs="Times New Roman"/>
          <w:sz w:val="24"/>
          <w:szCs w:val="24"/>
          <w:lang w:val="fr-CA"/>
        </w:rPr>
        <w:t xml:space="preserve"> ou les </w:t>
      </w:r>
      <w:r w:rsidRPr="003B2A12">
        <w:rPr>
          <w:rFonts w:ascii="Times New Roman" w:hAnsi="Times New Roman" w:cs="Times New Roman"/>
          <w:b/>
          <w:sz w:val="24"/>
          <w:szCs w:val="24"/>
          <w:lang w:val="fr-CA"/>
        </w:rPr>
        <w:t>personnes non membres d’une minorité visible</w:t>
      </w:r>
      <w:r w:rsidRPr="003B2A12">
        <w:rPr>
          <w:rFonts w:ascii="Times New Roman" w:hAnsi="Times New Roman" w:cs="Times New Roman"/>
          <w:sz w:val="24"/>
          <w:szCs w:val="24"/>
          <w:lang w:val="fr-CA"/>
        </w:rPr>
        <w:t xml:space="preserve"> </w:t>
      </w:r>
      <w:r w:rsidRPr="003B2A12">
        <w:rPr>
          <w:rFonts w:ascii="Times New Roman" w:hAnsi="Times New Roman" w:cs="Times New Roman"/>
          <w:b/>
          <w:sz w:val="24"/>
          <w:szCs w:val="24"/>
          <w:lang w:val="fr-CA"/>
        </w:rPr>
        <w:t>(9</w:t>
      </w:r>
      <w:r w:rsidRPr="003B2A12">
        <w:rPr>
          <w:rFonts w:ascii="Times New Roman" w:hAnsi="Times New Roman" w:cs="Times New Roman"/>
          <w:sz w:val="24"/>
          <w:szCs w:val="24"/>
          <w:lang w:val="fr-CA"/>
        </w:rPr>
        <w:t> </w:t>
      </w:r>
      <w:r w:rsidRPr="003B2A12">
        <w:rPr>
          <w:rFonts w:ascii="Times New Roman" w:hAnsi="Times New Roman" w:cs="Times New Roman"/>
          <w:b/>
          <w:sz w:val="24"/>
          <w:szCs w:val="24"/>
          <w:lang w:val="fr-CA"/>
        </w:rPr>
        <w:t>% dans les deux</w:t>
      </w:r>
      <w:r w:rsidR="00417DC8">
        <w:rPr>
          <w:rFonts w:ascii="Times New Roman" w:hAnsi="Times New Roman" w:cs="Times New Roman"/>
          <w:b/>
          <w:sz w:val="24"/>
          <w:szCs w:val="24"/>
          <w:lang w:val="fr-CA"/>
        </w:rPr>
        <w:t> </w:t>
      </w:r>
      <w:r w:rsidRPr="003B2A12">
        <w:rPr>
          <w:rFonts w:ascii="Times New Roman" w:hAnsi="Times New Roman" w:cs="Times New Roman"/>
          <w:b/>
          <w:sz w:val="24"/>
          <w:szCs w:val="24"/>
          <w:lang w:val="fr-CA"/>
        </w:rPr>
        <w:t>cas)</w:t>
      </w:r>
      <w:r w:rsidRPr="003B2A12">
        <w:rPr>
          <w:rFonts w:ascii="Times New Roman" w:hAnsi="Times New Roman" w:cs="Times New Roman"/>
          <w:sz w:val="24"/>
          <w:szCs w:val="24"/>
          <w:lang w:val="fr-CA"/>
        </w:rPr>
        <w:t xml:space="preserve"> d’avoir vécu un épisode d’itinérance cachée</w:t>
      </w:r>
      <w:r>
        <w:rPr>
          <w:rFonts w:ascii="Times New Roman" w:hAnsi="Times New Roman" w:cs="Times New Roman"/>
          <w:sz w:val="24"/>
          <w:szCs w:val="24"/>
          <w:vertAlign w:val="superscript"/>
        </w:rPr>
        <w:endnoteReference w:id="125"/>
      </w:r>
      <w:r w:rsidRPr="003B2A12">
        <w:rPr>
          <w:rFonts w:ascii="Times New Roman" w:hAnsi="Times New Roman" w:cs="Times New Roman"/>
          <w:sz w:val="24"/>
          <w:szCs w:val="24"/>
          <w:lang w:val="fr-CA"/>
        </w:rPr>
        <w:t>.</w:t>
      </w:r>
      <w:bookmarkEnd w:id="616"/>
    </w:p>
    <w:p w14:paraId="09F854D8" w14:textId="77777777" w:rsidR="00EB353C" w:rsidRPr="003B2A12" w:rsidRDefault="00EB353C" w:rsidP="00EB353C">
      <w:pPr>
        <w:numPr>
          <w:ilvl w:val="0"/>
          <w:numId w:val="31"/>
        </w:numPr>
        <w:rPr>
          <w:rFonts w:ascii="Times New Roman" w:hAnsi="Times New Roman" w:cs="Times New Roman"/>
          <w:sz w:val="24"/>
          <w:szCs w:val="24"/>
          <w:lang w:val="fr-CA"/>
        </w:rPr>
      </w:pPr>
      <w:bookmarkStart w:id="617" w:name="lt_pId480"/>
      <w:r>
        <w:rPr>
          <w:rFonts w:ascii="Times New Roman" w:hAnsi="Times New Roman" w:cs="Times New Roman"/>
          <w:sz w:val="24"/>
          <w:szCs w:val="24"/>
          <w:lang w:val="fr-CA"/>
        </w:rPr>
        <w:t>Enfin, en </w:t>
      </w:r>
      <w:r w:rsidRPr="003B2A12">
        <w:rPr>
          <w:rFonts w:ascii="Times New Roman" w:hAnsi="Times New Roman" w:cs="Times New Roman"/>
          <w:sz w:val="24"/>
          <w:szCs w:val="24"/>
          <w:lang w:val="fr-CA"/>
        </w:rPr>
        <w:t xml:space="preserve">2014, 15 % des </w:t>
      </w:r>
      <w:r w:rsidRPr="003B2A12">
        <w:rPr>
          <w:rFonts w:ascii="Times New Roman" w:hAnsi="Times New Roman" w:cs="Times New Roman"/>
          <w:b/>
          <w:sz w:val="24"/>
          <w:szCs w:val="24"/>
          <w:lang w:val="fr-CA"/>
        </w:rPr>
        <w:t>personnes</w:t>
      </w:r>
      <w:r w:rsidRPr="003B2A12">
        <w:rPr>
          <w:rFonts w:ascii="Times New Roman" w:hAnsi="Times New Roman" w:cs="Times New Roman"/>
          <w:sz w:val="24"/>
          <w:szCs w:val="24"/>
          <w:lang w:val="fr-CA"/>
        </w:rPr>
        <w:t xml:space="preserve"> s’étant identifié</w:t>
      </w:r>
      <w:r>
        <w:rPr>
          <w:rFonts w:ascii="Times New Roman" w:hAnsi="Times New Roman" w:cs="Times New Roman"/>
          <w:sz w:val="24"/>
          <w:szCs w:val="24"/>
          <w:lang w:val="fr-CA"/>
        </w:rPr>
        <w:t>e</w:t>
      </w:r>
      <w:r w:rsidRPr="003B2A12">
        <w:rPr>
          <w:rFonts w:ascii="Times New Roman" w:hAnsi="Times New Roman" w:cs="Times New Roman"/>
          <w:sz w:val="24"/>
          <w:szCs w:val="24"/>
          <w:lang w:val="fr-CA"/>
        </w:rPr>
        <w:t xml:space="preserve">s comme </w:t>
      </w:r>
      <w:r w:rsidRPr="003B2A12">
        <w:rPr>
          <w:rFonts w:ascii="Times New Roman" w:hAnsi="Times New Roman" w:cs="Times New Roman"/>
          <w:b/>
          <w:sz w:val="24"/>
          <w:szCs w:val="24"/>
          <w:lang w:val="fr-CA"/>
        </w:rPr>
        <w:t>homosexuelles</w:t>
      </w:r>
      <w:r w:rsidRPr="003B2A12">
        <w:rPr>
          <w:rFonts w:ascii="Times New Roman" w:hAnsi="Times New Roman" w:cs="Times New Roman"/>
          <w:sz w:val="24"/>
          <w:szCs w:val="24"/>
          <w:lang w:val="fr-CA"/>
        </w:rPr>
        <w:t xml:space="preserve"> et </w:t>
      </w:r>
      <w:r w:rsidRPr="003B2A12">
        <w:rPr>
          <w:rFonts w:ascii="Times New Roman" w:hAnsi="Times New Roman" w:cs="Times New Roman"/>
          <w:b/>
          <w:sz w:val="24"/>
          <w:szCs w:val="24"/>
          <w:lang w:val="fr-CA"/>
        </w:rPr>
        <w:t>bisexuelles</w:t>
      </w:r>
      <w:r w:rsidRPr="003B2A12">
        <w:rPr>
          <w:rFonts w:ascii="Times New Roman" w:hAnsi="Times New Roman" w:cs="Times New Roman"/>
          <w:sz w:val="24"/>
          <w:szCs w:val="24"/>
          <w:lang w:val="fr-CA"/>
        </w:rPr>
        <w:t xml:space="preserve"> ont déclaré avoir vécu un épisode d’itinérance cachée, </w:t>
      </w:r>
      <w:r>
        <w:rPr>
          <w:rFonts w:ascii="Times New Roman" w:hAnsi="Times New Roman" w:cs="Times New Roman"/>
          <w:sz w:val="24"/>
          <w:szCs w:val="24"/>
          <w:lang w:val="fr-CA"/>
        </w:rPr>
        <w:t>comparativement à 8 </w:t>
      </w:r>
      <w:r w:rsidRPr="003B2A12">
        <w:rPr>
          <w:rFonts w:ascii="Times New Roman" w:hAnsi="Times New Roman" w:cs="Times New Roman"/>
          <w:sz w:val="24"/>
          <w:szCs w:val="24"/>
          <w:lang w:val="fr-CA"/>
        </w:rPr>
        <w:t xml:space="preserve">% des </w:t>
      </w:r>
      <w:r w:rsidRPr="003B2A12">
        <w:rPr>
          <w:rFonts w:ascii="Times New Roman" w:hAnsi="Times New Roman" w:cs="Times New Roman"/>
          <w:b/>
          <w:sz w:val="24"/>
          <w:szCs w:val="24"/>
          <w:lang w:val="fr-CA"/>
        </w:rPr>
        <w:t>personnes hétérosexuelles</w:t>
      </w:r>
      <w:r w:rsidRPr="003B2A12">
        <w:rPr>
          <w:rFonts w:ascii="Times New Roman" w:hAnsi="Times New Roman" w:cs="Times New Roman"/>
          <w:sz w:val="24"/>
          <w:szCs w:val="24"/>
          <w:lang w:val="fr-CA"/>
        </w:rPr>
        <w:t>.</w:t>
      </w:r>
      <w:bookmarkEnd w:id="617"/>
      <w:r w:rsidRPr="003B2A12">
        <w:rPr>
          <w:rFonts w:ascii="Times New Roman" w:hAnsi="Times New Roman" w:cs="Times New Roman"/>
          <w:sz w:val="24"/>
          <w:szCs w:val="24"/>
          <w:lang w:val="fr-CA"/>
        </w:rPr>
        <w:t xml:space="preserve"> </w:t>
      </w:r>
    </w:p>
    <w:p w14:paraId="16DBA4B5" w14:textId="77777777" w:rsidR="00EB353C" w:rsidRDefault="00EB353C" w:rsidP="00EB353C">
      <w:pPr>
        <w:numPr>
          <w:ilvl w:val="1"/>
          <w:numId w:val="31"/>
        </w:numPr>
        <w:rPr>
          <w:rFonts w:ascii="Times New Roman" w:hAnsi="Times New Roman" w:cs="Times New Roman"/>
          <w:sz w:val="24"/>
          <w:szCs w:val="24"/>
          <w:lang w:val="fr-CA"/>
        </w:rPr>
      </w:pPr>
      <w:bookmarkStart w:id="618" w:name="lt_pId481"/>
      <w:r>
        <w:rPr>
          <w:rFonts w:ascii="Times New Roman" w:hAnsi="Times New Roman" w:cs="Times New Roman"/>
          <w:sz w:val="24"/>
          <w:szCs w:val="24"/>
          <w:lang w:val="fr-CA"/>
        </w:rPr>
        <w:t>Plus précisément</w:t>
      </w:r>
      <w:r w:rsidRPr="00811472">
        <w:rPr>
          <w:rFonts w:ascii="Times New Roman" w:hAnsi="Times New Roman" w:cs="Times New Roman"/>
          <w:sz w:val="24"/>
          <w:szCs w:val="24"/>
          <w:lang w:val="fr-CA"/>
        </w:rPr>
        <w:t>, 18</w:t>
      </w:r>
      <w:r>
        <w:rPr>
          <w:rFonts w:ascii="Times New Roman" w:hAnsi="Times New Roman" w:cs="Times New Roman"/>
          <w:sz w:val="24"/>
          <w:szCs w:val="24"/>
          <w:lang w:val="fr-CA"/>
        </w:rPr>
        <w:t> </w:t>
      </w:r>
      <w:r w:rsidRPr="00811472">
        <w:rPr>
          <w:rFonts w:ascii="Times New Roman" w:hAnsi="Times New Roman" w:cs="Times New Roman"/>
          <w:sz w:val="24"/>
          <w:szCs w:val="24"/>
          <w:lang w:val="fr-CA"/>
        </w:rPr>
        <w:t xml:space="preserve">% des </w:t>
      </w:r>
      <w:r w:rsidRPr="00811472">
        <w:rPr>
          <w:rFonts w:ascii="Times New Roman" w:hAnsi="Times New Roman" w:cs="Times New Roman"/>
          <w:b/>
          <w:sz w:val="24"/>
          <w:szCs w:val="24"/>
          <w:lang w:val="fr-CA"/>
        </w:rPr>
        <w:t>personnes bisexuelles</w:t>
      </w:r>
      <w:r w:rsidRPr="00811472">
        <w:rPr>
          <w:rFonts w:ascii="Times New Roman" w:hAnsi="Times New Roman" w:cs="Times New Roman"/>
          <w:sz w:val="24"/>
          <w:szCs w:val="24"/>
          <w:lang w:val="fr-CA"/>
        </w:rPr>
        <w:t xml:space="preserve"> ont déclaré avoir vécu </w:t>
      </w:r>
      <w:r>
        <w:rPr>
          <w:rFonts w:ascii="Times New Roman" w:hAnsi="Times New Roman" w:cs="Times New Roman"/>
          <w:sz w:val="24"/>
          <w:szCs w:val="24"/>
          <w:lang w:val="fr-CA"/>
        </w:rPr>
        <w:t>un épisode</w:t>
      </w:r>
      <w:r w:rsidRPr="00811472">
        <w:rPr>
          <w:rFonts w:ascii="Times New Roman" w:hAnsi="Times New Roman" w:cs="Times New Roman"/>
          <w:sz w:val="24"/>
          <w:szCs w:val="24"/>
          <w:lang w:val="fr-CA"/>
        </w:rPr>
        <w:t xml:space="preserve"> d’itinérance cachée</w:t>
      </w:r>
      <w:r>
        <w:rPr>
          <w:vertAlign w:val="superscript"/>
        </w:rPr>
        <w:endnoteReference w:id="126"/>
      </w:r>
      <w:r w:rsidRPr="00811472">
        <w:rPr>
          <w:rFonts w:ascii="Times New Roman" w:hAnsi="Times New Roman" w:cs="Times New Roman"/>
          <w:sz w:val="24"/>
          <w:szCs w:val="24"/>
          <w:lang w:val="fr-CA"/>
        </w:rPr>
        <w:t>.</w:t>
      </w:r>
      <w:bookmarkEnd w:id="618"/>
    </w:p>
    <w:p w14:paraId="5723697F" w14:textId="77777777" w:rsidR="00A814EE" w:rsidRDefault="00A814EE" w:rsidP="00A814EE">
      <w:pPr>
        <w:rPr>
          <w:rFonts w:ascii="Times New Roman" w:hAnsi="Times New Roman" w:cs="Times New Roman"/>
          <w:sz w:val="24"/>
          <w:szCs w:val="24"/>
          <w:lang w:val="fr-CA"/>
        </w:rPr>
      </w:pPr>
    </w:p>
    <w:p w14:paraId="76D3604F" w14:textId="77777777" w:rsidR="00A814EE" w:rsidRDefault="00A814EE" w:rsidP="00A814EE">
      <w:pPr>
        <w:rPr>
          <w:rFonts w:ascii="Times New Roman" w:hAnsi="Times New Roman" w:cs="Times New Roman"/>
          <w:sz w:val="24"/>
          <w:szCs w:val="24"/>
          <w:lang w:val="fr-CA"/>
        </w:rPr>
      </w:pPr>
    </w:p>
    <w:p w14:paraId="2622BFAC" w14:textId="77777777" w:rsidR="00A814EE" w:rsidRDefault="00A814EE" w:rsidP="00A814EE">
      <w:pPr>
        <w:rPr>
          <w:rFonts w:ascii="Times New Roman" w:hAnsi="Times New Roman" w:cs="Times New Roman"/>
          <w:sz w:val="24"/>
          <w:szCs w:val="24"/>
          <w:lang w:val="fr-CA"/>
        </w:rPr>
      </w:pPr>
    </w:p>
    <w:p w14:paraId="1E1FDE76" w14:textId="77777777" w:rsidR="00A814EE" w:rsidRPr="00811472" w:rsidRDefault="00A814EE" w:rsidP="00A814EE">
      <w:pPr>
        <w:rPr>
          <w:rFonts w:ascii="Times New Roman" w:hAnsi="Times New Roman" w:cs="Times New Roman"/>
          <w:sz w:val="24"/>
          <w:szCs w:val="24"/>
          <w:lang w:val="fr-CA"/>
        </w:rPr>
      </w:pPr>
    </w:p>
    <w:sectPr w:rsidR="00A814EE" w:rsidRPr="00811472">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1DE02" w14:textId="77777777" w:rsidR="00574702" w:rsidRDefault="00574702" w:rsidP="0081608A">
      <w:pPr>
        <w:spacing w:after="0" w:line="240" w:lineRule="auto"/>
      </w:pPr>
      <w:r>
        <w:separator/>
      </w:r>
    </w:p>
  </w:endnote>
  <w:endnote w:type="continuationSeparator" w:id="0">
    <w:p w14:paraId="2CEC1315" w14:textId="77777777" w:rsidR="00574702" w:rsidRDefault="00574702" w:rsidP="0081608A">
      <w:pPr>
        <w:spacing w:after="0" w:line="240" w:lineRule="auto"/>
      </w:pPr>
      <w:r>
        <w:continuationSeparator/>
      </w:r>
    </w:p>
  </w:endnote>
  <w:endnote w:id="1">
    <w:p w14:paraId="4EAA4741" w14:textId="7827F1F6" w:rsidR="002D688A" w:rsidRPr="000465DE" w:rsidRDefault="002D688A" w:rsidP="00D52D11">
      <w:pPr>
        <w:pStyle w:val="EndnoteText"/>
        <w:rPr>
          <w:lang w:val="fr-CA"/>
        </w:rPr>
      </w:pPr>
      <w:r>
        <w:rPr>
          <w:rStyle w:val="EndnoteReference"/>
        </w:rPr>
        <w:endnoteRef/>
      </w:r>
      <w:r w:rsidRPr="000465DE">
        <w:rPr>
          <w:lang w:val="fr-CA"/>
        </w:rPr>
        <w:t xml:space="preserve"> </w:t>
      </w:r>
      <w:bookmarkStart w:id="10" w:name="lt_pId482"/>
      <w:r w:rsidRPr="00EB10FF">
        <w:rPr>
          <w:lang w:val="fr-CA"/>
        </w:rPr>
        <w:t>Statistique</w:t>
      </w:r>
      <w:r w:rsidRPr="000465DE">
        <w:rPr>
          <w:lang w:val="fr-CA"/>
        </w:rPr>
        <w:t xml:space="preserve"> Canada, </w:t>
      </w:r>
      <w:bookmarkEnd w:id="10"/>
      <w:r w:rsidRPr="00EB10FF">
        <w:fldChar w:fldCharType="begin"/>
      </w:r>
      <w:r w:rsidRPr="00EB10FF">
        <w:rPr>
          <w:lang w:val="fr-CA"/>
        </w:rPr>
        <w:instrText>HYPERLINK "https://www150.statcan.gc.ca/t1/tbl1/fr/tv.action?pid=3710014701&amp;request_locale=fr"</w:instrText>
      </w:r>
      <w:r w:rsidRPr="00EB10FF">
        <w:fldChar w:fldCharType="separate"/>
      </w:r>
      <w:bookmarkStart w:id="11" w:name="lt_pId483"/>
      <w:r w:rsidRPr="00EB10FF">
        <w:rPr>
          <w:rStyle w:val="Hyperlink"/>
          <w:lang w:val="fr-CA"/>
        </w:rPr>
        <w:t>Tableau 37-10-0147-01 Taux d’achèvement des études secondaires selon le sexe et certaines caractéristiques démographiques</w:t>
      </w:r>
      <w:bookmarkEnd w:id="11"/>
      <w:r w:rsidRPr="00EB10FF">
        <w:rPr>
          <w:rStyle w:val="Hyperlink"/>
          <w:lang w:val="fr-CA"/>
        </w:rPr>
        <w:fldChar w:fldCharType="end"/>
      </w:r>
    </w:p>
  </w:endnote>
  <w:endnote w:id="2">
    <w:p w14:paraId="47F06085" w14:textId="483D5F5B" w:rsidR="002D688A" w:rsidRPr="000465DE" w:rsidRDefault="002D688A" w:rsidP="00755AE3">
      <w:pPr>
        <w:pStyle w:val="EndnoteText"/>
        <w:rPr>
          <w:lang w:val="fr-CA"/>
        </w:rPr>
      </w:pPr>
      <w:r>
        <w:rPr>
          <w:rStyle w:val="EndnoteReference"/>
        </w:rPr>
        <w:endnoteRef/>
      </w:r>
      <w:r w:rsidRPr="000465DE">
        <w:rPr>
          <w:lang w:val="fr-CA"/>
        </w:rPr>
        <w:t xml:space="preserve"> </w:t>
      </w:r>
      <w:bookmarkStart w:id="13" w:name="lt_pId484"/>
      <w:r w:rsidRPr="00EB10FF">
        <w:rPr>
          <w:lang w:val="fr-CA"/>
        </w:rPr>
        <w:t xml:space="preserve">Statistique Canada, </w:t>
      </w:r>
      <w:bookmarkEnd w:id="13"/>
      <w:r w:rsidRPr="00EB10FF">
        <w:fldChar w:fldCharType="begin"/>
      </w:r>
      <w:r w:rsidRPr="00EB10FF">
        <w:rPr>
          <w:lang w:val="fr-CA"/>
        </w:rPr>
        <w:instrText>HYPERLINK "https://www150.statcan.gc.ca/t1/tbl1/fr/tv.action?pid=3710014801&amp;request_locale=fr"</w:instrText>
      </w:r>
      <w:r w:rsidRPr="00EB10FF">
        <w:fldChar w:fldCharType="separate"/>
      </w:r>
      <w:r w:rsidRPr="00EB10FF">
        <w:rPr>
          <w:rStyle w:val="Hyperlink"/>
          <w:lang w:val="fr-CA"/>
        </w:rPr>
        <w:t>Tableau 37-10-0148-01 Titulaires d'un diplôme d'études postsecondaires âgés de plus de 25 ans et plus selon le plus haut certificat, diplôme ou grade, le principal domaine d'études, le sexe et autres caractéristiques démographiques</w:t>
      </w:r>
      <w:r w:rsidRPr="00EB10FF">
        <w:rPr>
          <w:rStyle w:val="Hyperlink"/>
          <w:lang w:val="fr-CA"/>
        </w:rPr>
        <w:fldChar w:fldCharType="end"/>
      </w:r>
    </w:p>
  </w:endnote>
  <w:endnote w:id="3">
    <w:p w14:paraId="1A4B05AA" w14:textId="02FA65B7" w:rsidR="002D688A" w:rsidRPr="000465DE" w:rsidRDefault="002D688A" w:rsidP="0081608A">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w:instrText>
      </w:r>
      <w:r w:rsidR="007476D7" w:rsidRPr="007476D7">
        <w:rPr>
          <w:lang w:val="fr-CA"/>
        </w:rPr>
        <w:instrText xml:space="preserve">150.statcan.gc.ca/t1/tbl1/fr/tv.action?pid=3710014801&amp;request_locale=fr" </w:instrText>
      </w:r>
      <w:r w:rsidR="007476D7">
        <w:fldChar w:fldCharType="separate"/>
      </w:r>
      <w:r w:rsidRPr="00EB10FF">
        <w:rPr>
          <w:rStyle w:val="Hyperlink"/>
          <w:lang w:val="fr-CA"/>
        </w:rPr>
        <w:t>Tableau 37-10-0148-01 Titulaires d'un diplôme d'études postsecondaires âgés de plus de 25 ans et plus selon le plus haut certificat, diplôme ou grade, le principal domaine d'études, le sexe et autres caractéristiques démographiques</w:t>
      </w:r>
      <w:r w:rsidR="007476D7">
        <w:rPr>
          <w:rStyle w:val="Hyperlink"/>
          <w:lang w:val="fr-CA"/>
        </w:rPr>
        <w:fldChar w:fldCharType="end"/>
      </w:r>
    </w:p>
  </w:endnote>
  <w:endnote w:id="4">
    <w:p w14:paraId="0775C460" w14:textId="1C7FAD67" w:rsidR="002D688A" w:rsidRPr="000465DE" w:rsidRDefault="002D688A" w:rsidP="003C5CE7">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"https://www150.statcan.gc.ca/t1/tbl1/fr/tv.action?pid=3710014801&amp;request_locale=fr" </w:instrText>
      </w:r>
      <w:r w:rsidR="007476D7">
        <w:fldChar w:fldCharType="separate"/>
      </w:r>
      <w:r w:rsidRPr="00EB10FF">
        <w:rPr>
          <w:rStyle w:val="Hyperlink"/>
          <w:lang w:val="fr-CA"/>
        </w:rPr>
        <w:t>Tableau 37-10-0148-01 Titulaires d'un diplôme d'études postsecondaires âgés de plus de 25 ans et plus selon le plus haut certificat, diplôme ou grade, le principal domaine d'études, le sexe et autres caractéristiques démographiques</w:t>
      </w:r>
      <w:r w:rsidR="007476D7">
        <w:rPr>
          <w:rStyle w:val="Hyperlink"/>
          <w:lang w:val="fr-CA"/>
        </w:rPr>
        <w:fldChar w:fldCharType="end"/>
      </w:r>
    </w:p>
  </w:endnote>
  <w:endnote w:id="5">
    <w:p w14:paraId="5B38E817" w14:textId="3D43A029" w:rsidR="002D688A" w:rsidRPr="000465DE" w:rsidRDefault="002D688A" w:rsidP="00755AE3">
      <w:pPr>
        <w:pStyle w:val="EndnoteText"/>
        <w:rPr>
          <w:lang w:val="fr-CA"/>
        </w:rPr>
      </w:pPr>
      <w:r>
        <w:rPr>
          <w:rStyle w:val="EndnoteReference"/>
        </w:rPr>
        <w:endnoteRef/>
      </w:r>
      <w:r w:rsidRPr="000465DE">
        <w:rPr>
          <w:lang w:val="fr-CA"/>
        </w:rPr>
        <w:t xml:space="preserve"> </w:t>
      </w:r>
      <w:bookmarkStart w:id="20" w:name="lt_pId490"/>
      <w:r w:rsidRPr="00EB10FF">
        <w:rPr>
          <w:lang w:val="fr-CA"/>
        </w:rPr>
        <w:t xml:space="preserve">Statistique Canada, </w:t>
      </w:r>
      <w:bookmarkStart w:id="21" w:name="lt_pId492"/>
      <w:bookmarkEnd w:id="20"/>
      <w:r w:rsidRPr="00EB10FF">
        <w:rPr>
          <w:bCs/>
          <w:i/>
          <w:lang w:val="fr-CA"/>
        </w:rPr>
        <w:t>La scolarité au Canada : faits saillants du Recensement de 2016</w:t>
      </w:r>
      <w:bookmarkStart w:id="22" w:name="lt_pId493"/>
      <w:bookmarkEnd w:id="21"/>
      <w:r w:rsidRPr="00EB10FF">
        <w:rPr>
          <w:bCs/>
          <w:lang w:val="fr-CA"/>
        </w:rPr>
        <w:t xml:space="preserve">, 2017. Sur Internet : </w:t>
      </w:r>
      <w:r w:rsidR="007476D7">
        <w:fldChar w:fldCharType="begin"/>
      </w:r>
      <w:r w:rsidR="007476D7" w:rsidRPr="007476D7">
        <w:rPr>
          <w:lang w:val="fr-CA"/>
        </w:rPr>
        <w:instrText xml:space="preserve"> HYPERLINK "https://www150.statcan.gc.ca/n1/daily-quotidien/171129/dq1711</w:instrText>
      </w:r>
      <w:r w:rsidR="007476D7" w:rsidRPr="007476D7">
        <w:rPr>
          <w:lang w:val="fr-CA"/>
        </w:rPr>
        <w:instrText xml:space="preserve">29a-fra.htm" </w:instrText>
      </w:r>
      <w:r w:rsidR="007476D7">
        <w:fldChar w:fldCharType="separate"/>
      </w:r>
      <w:r w:rsidRPr="00EB10FF">
        <w:rPr>
          <w:rStyle w:val="Hyperlink"/>
          <w:bCs/>
          <w:lang w:val="fr-CA"/>
        </w:rPr>
        <w:t>https://www150.statcan.gc.ca/n1/daily-quotidien/171129/dq171129a-fra.htm</w:t>
      </w:r>
      <w:r w:rsidR="007476D7">
        <w:rPr>
          <w:rStyle w:val="Hyperlink"/>
          <w:bCs/>
          <w:lang w:val="fr-CA"/>
        </w:rPr>
        <w:fldChar w:fldCharType="end"/>
      </w:r>
      <w:bookmarkEnd w:id="22"/>
    </w:p>
  </w:endnote>
  <w:endnote w:id="6">
    <w:p w14:paraId="2EB1A20A" w14:textId="4D49627E" w:rsidR="002D688A" w:rsidRPr="000465DE" w:rsidRDefault="002D688A" w:rsidP="00492148">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"https://www150.statcan.gc.ca/t1/tbl1/fr/tv.action?pid=3710010001&amp;request_locale=fr" </w:instrText>
      </w:r>
      <w:r w:rsidR="007476D7">
        <w:fldChar w:fldCharType="separate"/>
      </w:r>
      <w:bookmarkStart w:id="24" w:name="lt_pId495"/>
      <w:r w:rsidRPr="00EB10FF">
        <w:rPr>
          <w:rStyle w:val="Hyperlink"/>
          <w:lang w:val="fr-CA"/>
        </w:rPr>
        <w:t>Tableau 37-10-0100-01 Répartition de la population âgée de 25 à 64 ans (total et ayant une identité autochtone) selon le sexe et selon le plus haut certificat, diplôme ou grade</w:t>
      </w:r>
      <w:bookmarkEnd w:id="24"/>
      <w:r w:rsidR="007476D7">
        <w:rPr>
          <w:rStyle w:val="Hyperlink"/>
          <w:lang w:val="fr-CA"/>
        </w:rPr>
        <w:fldChar w:fldCharType="end"/>
      </w:r>
    </w:p>
  </w:endnote>
  <w:endnote w:id="7">
    <w:p w14:paraId="7E57FC03" w14:textId="62A08E01" w:rsidR="002D688A" w:rsidRPr="000465DE" w:rsidRDefault="002D688A" w:rsidP="00492148">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bCs/>
          <w:i/>
          <w:lang w:val="fr-CA"/>
        </w:rPr>
        <w:t>La scolarité au Canada : faits saillants du Recensement de 2016</w:t>
      </w:r>
      <w:r w:rsidRPr="00EB10FF">
        <w:rPr>
          <w:bCs/>
          <w:lang w:val="fr-CA"/>
        </w:rPr>
        <w:t xml:space="preserve">, 2017. Sur Internet : </w:t>
      </w:r>
      <w:r w:rsidR="007476D7">
        <w:fldChar w:fldCharType="begin"/>
      </w:r>
      <w:r w:rsidR="007476D7" w:rsidRPr="007476D7">
        <w:rPr>
          <w:lang w:val="fr-CA"/>
        </w:rPr>
        <w:instrText xml:space="preserve"> HYPERLINK "https://www150.statcan.gc.ca/n1/daily-quotidien/171129/dq171129a-fra.htm" </w:instrText>
      </w:r>
      <w:r w:rsidR="007476D7">
        <w:fldChar w:fldCharType="separate"/>
      </w:r>
      <w:r w:rsidRPr="00EB10FF">
        <w:rPr>
          <w:rStyle w:val="Hyperlink"/>
          <w:bCs/>
          <w:lang w:val="fr-CA"/>
        </w:rPr>
        <w:t>https://www150.statcan.gc.ca/n1/daily-quotidien/171129/dq171129a-fra.htm</w:t>
      </w:r>
      <w:r w:rsidR="007476D7">
        <w:rPr>
          <w:rStyle w:val="Hyperlink"/>
          <w:bCs/>
          <w:lang w:val="fr-CA"/>
        </w:rPr>
        <w:fldChar w:fldCharType="end"/>
      </w:r>
    </w:p>
  </w:endnote>
  <w:endnote w:id="8">
    <w:p w14:paraId="0BE0DBA1" w14:textId="31067407" w:rsidR="002D688A" w:rsidRPr="000465DE" w:rsidRDefault="002D688A" w:rsidP="009E4CE1">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"https://www150.statcan.gc.ca/t1/tbl1/fr/tv.action?pid=3710010001&amp;request_locale=fr" </w:instrText>
      </w:r>
      <w:r w:rsidR="007476D7">
        <w:fldChar w:fldCharType="separate"/>
      </w:r>
      <w:r w:rsidRPr="00EB10FF">
        <w:rPr>
          <w:rStyle w:val="Hyperlink"/>
          <w:lang w:val="fr-CA"/>
        </w:rPr>
        <w:t>Tableau 37-10-0100-01 Répartition de la population âgée de 25 à 64 ans (total et ayant une identité autochtone) selon le sexe et selon le plus haut certificat, diplôme ou grade</w:t>
      </w:r>
      <w:r w:rsidR="007476D7">
        <w:rPr>
          <w:rStyle w:val="Hyperlink"/>
          <w:lang w:val="fr-CA"/>
        </w:rPr>
        <w:fldChar w:fldCharType="end"/>
      </w:r>
    </w:p>
  </w:endnote>
  <w:endnote w:id="9">
    <w:p w14:paraId="056FA93F" w14:textId="206CDCA9" w:rsidR="002D688A" w:rsidRPr="000465DE" w:rsidRDefault="002D688A" w:rsidP="00522F86">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bCs/>
          <w:i/>
          <w:lang w:val="fr-CA"/>
        </w:rPr>
        <w:t>La scolarité au Canada : faits saillants du Recensement de 2016</w:t>
      </w:r>
      <w:r w:rsidRPr="00EB10FF">
        <w:rPr>
          <w:bCs/>
          <w:lang w:val="fr-CA"/>
        </w:rPr>
        <w:t xml:space="preserve">, 2017. Sur Internet : </w:t>
      </w:r>
      <w:r w:rsidR="007476D7">
        <w:fldChar w:fldCharType="begin"/>
      </w:r>
      <w:r w:rsidR="007476D7" w:rsidRPr="007476D7">
        <w:rPr>
          <w:lang w:val="fr-CA"/>
        </w:rPr>
        <w:instrText xml:space="preserve"> HYPERLINK "https://www150.statcan.gc.ca/n1/daily-quotidien/171129/dq171</w:instrText>
      </w:r>
      <w:r w:rsidR="007476D7" w:rsidRPr="007476D7">
        <w:rPr>
          <w:lang w:val="fr-CA"/>
        </w:rPr>
        <w:instrText xml:space="preserve">129a-fra.htm" </w:instrText>
      </w:r>
      <w:r w:rsidR="007476D7">
        <w:fldChar w:fldCharType="separate"/>
      </w:r>
      <w:r w:rsidRPr="00EB10FF">
        <w:rPr>
          <w:rStyle w:val="Hyperlink"/>
          <w:bCs/>
          <w:lang w:val="fr-CA"/>
        </w:rPr>
        <w:t>https://www150.statcan.gc.ca/n1/daily-quotidien/171129/dq171129a-fra.htm</w:t>
      </w:r>
      <w:r w:rsidR="007476D7">
        <w:rPr>
          <w:rStyle w:val="Hyperlink"/>
          <w:bCs/>
          <w:lang w:val="fr-CA"/>
        </w:rPr>
        <w:fldChar w:fldCharType="end"/>
      </w:r>
    </w:p>
  </w:endnote>
  <w:endnote w:id="10">
    <w:p w14:paraId="47162149" w14:textId="15697399" w:rsidR="002D688A" w:rsidRPr="000465DE" w:rsidRDefault="002D688A" w:rsidP="00085249">
      <w:pPr>
        <w:pStyle w:val="EndnoteText"/>
        <w:rPr>
          <w:lang w:val="fr-CA"/>
        </w:rPr>
      </w:pPr>
      <w:r>
        <w:rPr>
          <w:rStyle w:val="EndnoteReference"/>
        </w:rPr>
        <w:endnoteRef/>
      </w:r>
      <w:r w:rsidRPr="000465DE">
        <w:rPr>
          <w:lang w:val="fr-CA"/>
        </w:rPr>
        <w:t xml:space="preserve"> </w:t>
      </w:r>
      <w:bookmarkStart w:id="32" w:name="lt_pId506"/>
      <w:r w:rsidRPr="00EB10FF">
        <w:rPr>
          <w:lang w:val="fr-CA"/>
        </w:rPr>
        <w:t>Statistique Canada, Recensement de la population 2016, produit numéro 98-400-X2016192</w:t>
      </w:r>
      <w:bookmarkEnd w:id="32"/>
      <w:r w:rsidRPr="00EB10FF">
        <w:rPr>
          <w:lang w:val="fr-CA"/>
        </w:rPr>
        <w:t xml:space="preserve"> au catalogue de Statistique Canada</w:t>
      </w:r>
    </w:p>
  </w:endnote>
  <w:endnote w:id="11">
    <w:p w14:paraId="0981D723" w14:textId="3317AF03" w:rsidR="002D688A" w:rsidRPr="000465DE" w:rsidRDefault="002D688A" w:rsidP="00D062AF">
      <w:pPr>
        <w:pStyle w:val="EndnoteText"/>
        <w:rPr>
          <w:lang w:val="fr-CA"/>
        </w:rPr>
      </w:pPr>
      <w:r>
        <w:rPr>
          <w:rStyle w:val="EndnoteReference"/>
        </w:rPr>
        <w:endnoteRef/>
      </w:r>
      <w:r w:rsidRPr="000465DE">
        <w:rPr>
          <w:lang w:val="fr-CA"/>
        </w:rPr>
        <w:t xml:space="preserve"> </w:t>
      </w:r>
      <w:bookmarkStart w:id="43" w:name="lt_pId509"/>
      <w:r w:rsidRPr="00EB10FF">
        <w:rPr>
          <w:lang w:val="fr-CA"/>
        </w:rPr>
        <w:t>Statistique Canada, Recensement de la population 2016, produit numéro 98-400-X2016251 au catalogue de Statistique Canada</w:t>
      </w:r>
      <w:bookmarkEnd w:id="43"/>
    </w:p>
  </w:endnote>
  <w:endnote w:id="12">
    <w:p w14:paraId="6021C4C2" w14:textId="79ADED2E" w:rsidR="002D688A" w:rsidRPr="000465DE" w:rsidRDefault="002D688A" w:rsidP="0081608A">
      <w:pPr>
        <w:pStyle w:val="EndnoteText"/>
        <w:rPr>
          <w:lang w:val="fr-CA"/>
        </w:rPr>
      </w:pPr>
      <w:r>
        <w:rPr>
          <w:rStyle w:val="EndnoteReference"/>
        </w:rPr>
        <w:endnoteRef/>
      </w:r>
      <w:r w:rsidRPr="000465DE">
        <w:rPr>
          <w:lang w:val="fr-CA"/>
        </w:rPr>
        <w:t xml:space="preserve"> </w:t>
      </w:r>
      <w:bookmarkStart w:id="54" w:name="lt_pId513"/>
      <w:r w:rsidRPr="00EB10FF">
        <w:rPr>
          <w:lang w:val="fr-CA"/>
        </w:rPr>
        <w:t>Statistique Canada, Recensement de la population 2016, produit numéro 98-400-X2016251 au catalogue de Statistique Canada</w:t>
      </w:r>
      <w:r w:rsidRPr="000465DE">
        <w:rPr>
          <w:highlight w:val="lightGray"/>
          <w:lang w:val="fr-CA"/>
        </w:rPr>
        <w:t xml:space="preserve"> </w:t>
      </w:r>
      <w:bookmarkEnd w:id="54"/>
    </w:p>
  </w:endnote>
  <w:endnote w:id="13">
    <w:p w14:paraId="386D26A7" w14:textId="29A46D5D" w:rsidR="002D688A" w:rsidRPr="000465DE" w:rsidRDefault="002D688A" w:rsidP="00DB1956">
      <w:pPr>
        <w:pStyle w:val="EndnoteText"/>
        <w:rPr>
          <w:lang w:val="fr-CA"/>
        </w:rPr>
      </w:pPr>
      <w:r>
        <w:rPr>
          <w:rStyle w:val="EndnoteReference"/>
        </w:rPr>
        <w:endnoteRef/>
      </w:r>
      <w:r w:rsidRPr="000465DE">
        <w:rPr>
          <w:lang w:val="fr-CA"/>
        </w:rPr>
        <w:t xml:space="preserve"> </w:t>
      </w:r>
      <w:r w:rsidRPr="00EB10FF">
        <w:rPr>
          <w:lang w:val="fr-CA"/>
        </w:rPr>
        <w:t>Statistique Canada, Recensement de la population 2016, produit numéro 98-400-X2016251 au catalogue de Statistique Canada</w:t>
      </w:r>
    </w:p>
  </w:endnote>
  <w:endnote w:id="14">
    <w:p w14:paraId="075842DB" w14:textId="53BEEE89" w:rsidR="002D688A" w:rsidRPr="000465DE" w:rsidRDefault="002D688A" w:rsidP="00BA0C08">
      <w:pPr>
        <w:pStyle w:val="EndnoteText"/>
        <w:rPr>
          <w:lang w:val="fr-CA"/>
        </w:rPr>
      </w:pPr>
      <w:r>
        <w:rPr>
          <w:rStyle w:val="EndnoteReference"/>
        </w:rPr>
        <w:endnoteRef/>
      </w:r>
      <w:r w:rsidRPr="000465DE">
        <w:rPr>
          <w:lang w:val="fr-CA"/>
        </w:rPr>
        <w:t xml:space="preserve"> </w:t>
      </w:r>
      <w:r w:rsidRPr="00EB10FF">
        <w:rPr>
          <w:lang w:val="fr-CA"/>
        </w:rPr>
        <w:t>Statistique Canada, Recensement de la population 2016, produit numéro 98-400-X2016251 au catalogue de Statistique Canada</w:t>
      </w:r>
    </w:p>
  </w:endnote>
  <w:endnote w:id="15">
    <w:p w14:paraId="341B98B8" w14:textId="00C46F9B" w:rsidR="002D688A" w:rsidRPr="000465DE" w:rsidRDefault="002D688A" w:rsidP="00D90A04">
      <w:pPr>
        <w:pStyle w:val="EndnoteText"/>
        <w:rPr>
          <w:lang w:val="fr-CA"/>
        </w:rPr>
      </w:pPr>
      <w:r>
        <w:rPr>
          <w:rStyle w:val="EndnoteReference"/>
        </w:rPr>
        <w:endnoteRef/>
      </w:r>
      <w:r w:rsidRPr="000465DE">
        <w:rPr>
          <w:lang w:val="fr-CA"/>
        </w:rPr>
        <w:t xml:space="preserve"> </w:t>
      </w:r>
      <w:r w:rsidRPr="00EB10FF">
        <w:rPr>
          <w:lang w:val="fr-CA"/>
        </w:rPr>
        <w:t xml:space="preserve">Statistique Canada, </w:t>
      </w:r>
      <w:bookmarkStart w:id="63" w:name="lt_pId518"/>
      <w:r w:rsidRPr="00EB10FF">
        <w:rPr>
          <w:i/>
          <w:color w:val="333333"/>
          <w:lang w:val="fr-CA"/>
        </w:rPr>
        <w:t>Programmes de formation des apprentis inscrits, 2018</w:t>
      </w:r>
      <w:bookmarkStart w:id="64" w:name="lt_pId519"/>
      <w:bookmarkEnd w:id="63"/>
      <w:r w:rsidRPr="00EB10FF">
        <w:rPr>
          <w:color w:val="333333"/>
          <w:lang w:val="fr-CA"/>
        </w:rPr>
        <w:t xml:space="preserve">, 2019. Sur Internet : </w:t>
      </w:r>
      <w:r w:rsidR="007476D7">
        <w:fldChar w:fldCharType="begin"/>
      </w:r>
      <w:r w:rsidR="007476D7" w:rsidRPr="007476D7">
        <w:rPr>
          <w:lang w:val="fr-CA"/>
        </w:rPr>
        <w:instrText xml:space="preserve"> HYPERLINK "https://www150.statcan.gc.ca/n1/daily-quotidien/191211/dq191211c-fra.htm" </w:instrText>
      </w:r>
      <w:r w:rsidR="007476D7">
        <w:fldChar w:fldCharType="separate"/>
      </w:r>
      <w:r w:rsidRPr="00EB10FF">
        <w:rPr>
          <w:rStyle w:val="Hyperlink"/>
          <w:lang w:val="fr-CA"/>
        </w:rPr>
        <w:t>https://www150.statcan.gc.ca/n1/daily-quotidien/191211/dq191211c-fra.htm</w:t>
      </w:r>
      <w:r w:rsidR="007476D7">
        <w:rPr>
          <w:rStyle w:val="Hyperlink"/>
          <w:lang w:val="fr-CA"/>
        </w:rPr>
        <w:fldChar w:fldCharType="end"/>
      </w:r>
      <w:bookmarkEnd w:id="64"/>
    </w:p>
  </w:endnote>
  <w:endnote w:id="16">
    <w:p w14:paraId="1960BDB9" w14:textId="15F61F3C" w:rsidR="002D688A" w:rsidRPr="000465DE" w:rsidRDefault="002D688A" w:rsidP="00A648F3">
      <w:pPr>
        <w:pStyle w:val="EndnoteText"/>
        <w:rPr>
          <w:lang w:val="fr-CA"/>
        </w:rPr>
      </w:pPr>
      <w:r>
        <w:rPr>
          <w:rStyle w:val="EndnoteReference"/>
        </w:rPr>
        <w:endnoteRef/>
      </w:r>
      <w:r w:rsidRPr="000465DE">
        <w:rPr>
          <w:lang w:val="fr-CA"/>
        </w:rPr>
        <w:t xml:space="preserve"> </w:t>
      </w:r>
      <w:bookmarkStart w:id="67" w:name="lt_pId520"/>
      <w:r w:rsidRPr="00EB10FF">
        <w:rPr>
          <w:lang w:val="fr-CA"/>
        </w:rPr>
        <w:t xml:space="preserve">Statistique Canada, </w:t>
      </w:r>
      <w:r w:rsidRPr="00EB10FF">
        <w:rPr>
          <w:bCs/>
          <w:i/>
          <w:lang w:val="fr-CA"/>
        </w:rPr>
        <w:t>Facteurs associés à l’achèvement d’une formation d’apprenti au Canada</w:t>
      </w:r>
      <w:r w:rsidRPr="00EB10FF">
        <w:rPr>
          <w:bCs/>
          <w:lang w:val="fr-CA"/>
        </w:rPr>
        <w:t>, 2020. Sur Internet :</w:t>
      </w:r>
      <w:r w:rsidRPr="00EB10FF">
        <w:rPr>
          <w:b/>
          <w:bCs/>
          <w:lang w:val="fr-CA"/>
        </w:rPr>
        <w:t xml:space="preserve"> </w:t>
      </w:r>
      <w:bookmarkEnd w:id="67"/>
      <w:r w:rsidRPr="00EB10FF">
        <w:rPr>
          <w:lang w:val="fr-CA"/>
        </w:rPr>
        <w:fldChar w:fldCharType="begin"/>
      </w:r>
      <w:r w:rsidRPr="00EB10FF">
        <w:rPr>
          <w:lang w:val="fr-CA"/>
        </w:rPr>
        <w:instrText xml:space="preserve"> HYPERLINK "https://www150.statcan.gc.ca/n1/pub/75-006-x/2020001/article/00008-fra.htm" </w:instrText>
      </w:r>
      <w:r w:rsidRPr="00EB10FF">
        <w:rPr>
          <w:lang w:val="fr-CA"/>
        </w:rPr>
        <w:fldChar w:fldCharType="separate"/>
      </w:r>
      <w:r w:rsidRPr="00EB10FF">
        <w:rPr>
          <w:rStyle w:val="Hyperlink"/>
          <w:lang w:val="fr-CA"/>
        </w:rPr>
        <w:t>https://www150.statcan.gc.ca/n1/pub/75-006-x/2020001/article/00008-fra.htm</w:t>
      </w:r>
      <w:r w:rsidRPr="00EB10FF">
        <w:rPr>
          <w:lang w:val="fr-CA"/>
        </w:rPr>
        <w:fldChar w:fldCharType="end"/>
      </w:r>
    </w:p>
  </w:endnote>
  <w:endnote w:id="17">
    <w:p w14:paraId="1D1A4C11" w14:textId="62B425AF" w:rsidR="002D688A" w:rsidRPr="000465DE" w:rsidRDefault="002D688A" w:rsidP="0081608A">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bCs/>
          <w:i/>
          <w:lang w:val="fr-CA"/>
        </w:rPr>
        <w:t>La formation des apprentis au Canada, 2019</w:t>
      </w:r>
      <w:r w:rsidRPr="00EB10FF">
        <w:rPr>
          <w:bCs/>
          <w:lang w:val="fr-CA"/>
        </w:rPr>
        <w:t>, 2020. Sur Internet :</w:t>
      </w:r>
      <w:r w:rsidRPr="00EB10FF">
        <w:rPr>
          <w:lang w:val="fr-CA"/>
        </w:rPr>
        <w:t xml:space="preserve"> </w:t>
      </w:r>
      <w:r w:rsidR="007476D7">
        <w:fldChar w:fldCharType="begin"/>
      </w:r>
      <w:r w:rsidR="007476D7" w:rsidRPr="007476D7">
        <w:rPr>
          <w:lang w:val="fr-CA"/>
        </w:rPr>
        <w:instrText xml:space="preserve"> HYPERLINK "https://www150.statcan.gc.ca/n1/pub/11-627-m/11-627-m2020083-fra.htm" </w:instrText>
      </w:r>
      <w:r w:rsidR="007476D7">
        <w:fldChar w:fldCharType="separate"/>
      </w:r>
      <w:r w:rsidRPr="00EB10FF">
        <w:rPr>
          <w:rStyle w:val="Hyperlink"/>
          <w:lang w:val="fr-CA"/>
        </w:rPr>
        <w:t>https://www150.statcan.gc.ca/n1/pub/11-627-m/11-627-m2020083-fra.htm</w:t>
      </w:r>
      <w:r w:rsidR="007476D7">
        <w:rPr>
          <w:rStyle w:val="Hyperlink"/>
          <w:lang w:val="fr-CA"/>
        </w:rPr>
        <w:fldChar w:fldCharType="end"/>
      </w:r>
    </w:p>
  </w:endnote>
  <w:endnote w:id="18">
    <w:p w14:paraId="2B3DC7EF" w14:textId="025EBA6E" w:rsidR="002D688A" w:rsidRPr="000465DE" w:rsidRDefault="002D688A" w:rsidP="00FE230C">
      <w:pPr>
        <w:pStyle w:val="EndnoteText"/>
        <w:rPr>
          <w:rFonts w:cs="Times New Roman"/>
          <w:lang w:val="fr-CA"/>
        </w:rPr>
      </w:pPr>
      <w:r w:rsidRPr="00A8395B">
        <w:rPr>
          <w:rStyle w:val="EndnoteReference"/>
          <w:rFonts w:cs="Times New Roman"/>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w:instrText>
      </w:r>
      <w:r w:rsidR="007476D7" w:rsidRPr="007476D7">
        <w:rPr>
          <w:lang w:val="fr-CA"/>
        </w:rPr>
        <w:instrText xml:space="preserve">tps://www150.statcan.gc.ca/t1/tbl1/fr/tv.action?pid=1410032701&amp;request_locale=fr" </w:instrText>
      </w:r>
      <w:r w:rsidR="007476D7">
        <w:fldChar w:fldCharType="separate"/>
      </w:r>
      <w:r w:rsidRPr="00EB10FF">
        <w:rPr>
          <w:rStyle w:val="Hyperlink"/>
          <w:lang w:val="fr-CA"/>
        </w:rPr>
        <w:t>Tableau 14-10-0327-01 Caractéristiques de la population active selon le sexe et le groupe d'âge détaillé, données annuelles</w:t>
      </w:r>
      <w:r w:rsidR="007476D7">
        <w:rPr>
          <w:rStyle w:val="Hyperlink"/>
          <w:lang w:val="fr-CA"/>
        </w:rPr>
        <w:fldChar w:fldCharType="end"/>
      </w:r>
    </w:p>
  </w:endnote>
  <w:endnote w:id="19">
    <w:p w14:paraId="5D13077D" w14:textId="447F7DE0" w:rsidR="002D688A" w:rsidRPr="000465DE" w:rsidRDefault="002D688A" w:rsidP="001A692C">
      <w:pPr>
        <w:pStyle w:val="EndnoteText"/>
        <w:rPr>
          <w:rFonts w:cs="Times New Roman"/>
          <w:lang w:val="fr-CA"/>
        </w:rPr>
      </w:pPr>
      <w:r w:rsidRPr="00A8395B">
        <w:rPr>
          <w:rStyle w:val="EndnoteReference"/>
          <w:rFonts w:cs="Times New Roman"/>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"https://www150.statcan.gc.ca/t1/tbl1/fr/tv.action?pid=1410032701&amp;request_locale=fr" </w:instrText>
      </w:r>
      <w:r w:rsidR="007476D7">
        <w:fldChar w:fldCharType="separate"/>
      </w:r>
      <w:r w:rsidRPr="00EB10FF">
        <w:rPr>
          <w:rStyle w:val="Hyperlink"/>
          <w:lang w:val="fr-CA"/>
        </w:rPr>
        <w:t>Tableau 14-10-0327-01 Caractéristiques de la population active selon le sexe et le groupe d'âge détaillé, données annuelles</w:t>
      </w:r>
      <w:r w:rsidR="007476D7">
        <w:rPr>
          <w:rStyle w:val="Hyperlink"/>
          <w:lang w:val="fr-CA"/>
        </w:rPr>
        <w:fldChar w:fldCharType="end"/>
      </w:r>
    </w:p>
  </w:endnote>
  <w:endnote w:id="20">
    <w:p w14:paraId="73A7DC06" w14:textId="400D0E21" w:rsidR="002D688A" w:rsidRPr="000465DE" w:rsidRDefault="002D688A" w:rsidP="00746F12">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w:instrText>
      </w:r>
      <w:r w:rsidR="007476D7" w:rsidRPr="007476D7">
        <w:rPr>
          <w:lang w:val="fr-CA"/>
        </w:rPr>
        <w:instrText xml:space="preserve">"https://www150.statcan.gc.ca/t1/tbl1/fr/tv.action?pid=1410036501&amp;request_locale=fr" </w:instrText>
      </w:r>
      <w:r w:rsidR="007476D7">
        <w:fldChar w:fldCharType="separate"/>
      </w:r>
      <w:r w:rsidRPr="00EB10FF">
        <w:rPr>
          <w:rStyle w:val="Hyperlink"/>
          <w:rFonts w:cs="Times New Roman"/>
          <w:lang w:val="fr-CA"/>
        </w:rPr>
        <w:t>Tableau 14-10-0365-01 Caractéristiques de la population active selon la région et le groupe autochtone détaillé</w:t>
      </w:r>
      <w:r w:rsidR="007476D7">
        <w:rPr>
          <w:rStyle w:val="Hyperlink"/>
          <w:rFonts w:cs="Times New Roman"/>
          <w:lang w:val="fr-CA"/>
        </w:rPr>
        <w:fldChar w:fldCharType="end"/>
      </w:r>
    </w:p>
  </w:endnote>
  <w:endnote w:id="21">
    <w:p w14:paraId="417603CC" w14:textId="2DCB6EFE" w:rsidR="002D688A" w:rsidRPr="000465DE" w:rsidRDefault="002D688A" w:rsidP="00BA7477">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w:instrText>
      </w:r>
      <w:r w:rsidR="007476D7" w:rsidRPr="007476D7">
        <w:rPr>
          <w:lang w:val="fr-CA"/>
        </w:rPr>
        <w:instrText xml:space="preserve">.gc.ca/t1/tbl1/fr/tv.action?pid=1410036501&amp;request_locale=fr" </w:instrText>
      </w:r>
      <w:r w:rsidR="007476D7">
        <w:fldChar w:fldCharType="separate"/>
      </w:r>
      <w:r w:rsidRPr="00EB10FF">
        <w:rPr>
          <w:rStyle w:val="Hyperlink"/>
          <w:rFonts w:cs="Times New Roman"/>
          <w:lang w:val="fr-CA"/>
        </w:rPr>
        <w:t>Tableau 14-10-0365-01 Caractéristiques de la population active selon la région et le groupe autochtone détaillé</w:t>
      </w:r>
      <w:r w:rsidR="007476D7">
        <w:rPr>
          <w:rStyle w:val="Hyperlink"/>
          <w:rFonts w:cs="Times New Roman"/>
          <w:lang w:val="fr-CA"/>
        </w:rPr>
        <w:fldChar w:fldCharType="end"/>
      </w:r>
    </w:p>
  </w:endnote>
  <w:endnote w:id="22">
    <w:p w14:paraId="319AC843" w14:textId="1BB2570B" w:rsidR="002D688A" w:rsidRPr="000465DE" w:rsidRDefault="002D688A" w:rsidP="006A18FB">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w:instrText>
      </w:r>
      <w:r w:rsidR="007476D7" w:rsidRPr="007476D7">
        <w:rPr>
          <w:lang w:val="fr-CA"/>
        </w:rPr>
        <w:instrText xml:space="preserve">tion?pid=1410036501&amp;request_locale=fr" </w:instrText>
      </w:r>
      <w:r w:rsidR="007476D7">
        <w:fldChar w:fldCharType="separate"/>
      </w:r>
      <w:r w:rsidRPr="00EB10FF">
        <w:rPr>
          <w:rStyle w:val="Hyperlink"/>
          <w:rFonts w:cs="Times New Roman"/>
          <w:lang w:val="fr-CA"/>
        </w:rPr>
        <w:t>Tableau 14-10-0365-01 Caractéristiques de la population active selon la région et le groupe autochtone détaillé</w:t>
      </w:r>
      <w:r w:rsidR="007476D7">
        <w:rPr>
          <w:rStyle w:val="Hyperlink"/>
          <w:rFonts w:cs="Times New Roman"/>
          <w:lang w:val="fr-CA"/>
        </w:rPr>
        <w:fldChar w:fldCharType="end"/>
      </w:r>
    </w:p>
  </w:endnote>
  <w:endnote w:id="23">
    <w:p w14:paraId="68F204BA" w14:textId="09412DB1" w:rsidR="002D688A" w:rsidRPr="000465DE" w:rsidRDefault="002D688A" w:rsidP="006A18FB">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"https://www150.statcan.gc.ca/t1/tbl1/fr/tv.action?pid=1410008701&amp;request_locale=fr" </w:instrText>
      </w:r>
      <w:r w:rsidR="007476D7">
        <w:fldChar w:fldCharType="separate"/>
      </w:r>
      <w:r w:rsidRPr="00EB10FF">
        <w:rPr>
          <w:rStyle w:val="Hyperlink"/>
          <w:lang w:val="fr-CA"/>
        </w:rPr>
        <w:t>Tableau 14-10-0087-01 Caractéristiques de la population active chez les immigrants selon le niveau de scolarité atteint, données annuelles</w:t>
      </w:r>
      <w:r w:rsidR="007476D7">
        <w:rPr>
          <w:rStyle w:val="Hyperlink"/>
          <w:lang w:val="fr-CA"/>
        </w:rPr>
        <w:fldChar w:fldCharType="end"/>
      </w:r>
    </w:p>
  </w:endnote>
  <w:endnote w:id="24">
    <w:p w14:paraId="2070A55D" w14:textId="2F3E2EA6" w:rsidR="002D688A" w:rsidRPr="000465DE" w:rsidRDefault="002D688A" w:rsidP="006A18FB">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"https://www150.statcan.gc.ca/t1/tbl1/fr/tv.action?pid=1410008701&amp;request_locale=fr" </w:instrText>
      </w:r>
      <w:r w:rsidR="007476D7">
        <w:fldChar w:fldCharType="separate"/>
      </w:r>
      <w:r w:rsidRPr="00EB10FF">
        <w:rPr>
          <w:rStyle w:val="Hyperlink"/>
          <w:lang w:val="fr-CA"/>
        </w:rPr>
        <w:t>Tableau 14-10-0087-01 Caractéristiques de la population active chez les immigrants selon le niveau de scolarité atteint, données annuelles</w:t>
      </w:r>
      <w:r w:rsidR="007476D7">
        <w:rPr>
          <w:rStyle w:val="Hyperlink"/>
          <w:lang w:val="fr-CA"/>
        </w:rPr>
        <w:fldChar w:fldCharType="end"/>
      </w:r>
    </w:p>
  </w:endnote>
  <w:endnote w:id="25">
    <w:p w14:paraId="6FFF7095" w14:textId="4B962BCE" w:rsidR="002D688A" w:rsidRPr="000465DE" w:rsidRDefault="002D688A" w:rsidP="000417CA">
      <w:pPr>
        <w:pStyle w:val="EndnoteText"/>
        <w:rPr>
          <w:lang w:val="fr-CA"/>
        </w:rPr>
      </w:pPr>
      <w:r>
        <w:rPr>
          <w:rStyle w:val="EndnoteReference"/>
        </w:rPr>
        <w:endnoteRef/>
      </w:r>
      <w:r w:rsidRPr="000465DE">
        <w:rPr>
          <w:lang w:val="fr-CA"/>
        </w:rPr>
        <w:t xml:space="preserve"> </w:t>
      </w:r>
      <w:bookmarkStart w:id="190" w:name="lt_pId540"/>
      <w:r w:rsidRPr="00EB10FF">
        <w:rPr>
          <w:lang w:val="fr-CA"/>
        </w:rPr>
        <w:t>Statistique Canada, Recensement de la population 2016, produit numéro 98-400-X2016286 au catalogue de Statistique Canada</w:t>
      </w:r>
      <w:bookmarkEnd w:id="190"/>
    </w:p>
  </w:endnote>
  <w:endnote w:id="26">
    <w:p w14:paraId="7E6A3420" w14:textId="12526CAC" w:rsidR="002D688A" w:rsidRPr="000465DE" w:rsidRDefault="002D688A" w:rsidP="00875DD0">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"https://www150.statcan.gc.ca/t1/tbl1/fr/tv.action?pid=1310037701&amp;request_locale=fr" </w:instrText>
      </w:r>
      <w:r w:rsidR="007476D7">
        <w:fldChar w:fldCharType="separate"/>
      </w:r>
      <w:r w:rsidRPr="00EB10FF">
        <w:rPr>
          <w:rStyle w:val="Hyperlink"/>
          <w:lang w:val="fr-CA"/>
        </w:rPr>
        <w:t>Tableau 13-10-0377-01 Situation d'activité des personnes ayant une incapacité et des personnes sans incapacité âgées de 25 à 64 ans, selon le groupe d'âge et le sexe, Canada, provinces et territoires</w:t>
      </w:r>
      <w:r w:rsidR="007476D7">
        <w:rPr>
          <w:rStyle w:val="Hyperlink"/>
          <w:lang w:val="fr-CA"/>
        </w:rPr>
        <w:fldChar w:fldCharType="end"/>
      </w:r>
    </w:p>
  </w:endnote>
  <w:endnote w:id="27">
    <w:p w14:paraId="1CA05D39" w14:textId="1C0BA061" w:rsidR="002D688A" w:rsidRPr="000465DE" w:rsidRDefault="002D688A" w:rsidP="00CF3ED2">
      <w:pPr>
        <w:pStyle w:val="EndnoteText"/>
        <w:rPr>
          <w:rFonts w:cs="Times New Roman"/>
          <w:lang w:val="fr-CA"/>
        </w:rPr>
      </w:pPr>
      <w:r w:rsidRPr="00A8395B">
        <w:rPr>
          <w:rStyle w:val="EndnoteReference"/>
          <w:rFonts w:cs="Times New Roman"/>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"https://www150.statcan.gc.ca/t1/tbl1/fr/tv.action?pid=1410032701&amp;request_locale=fr" </w:instrText>
      </w:r>
      <w:r w:rsidR="007476D7">
        <w:fldChar w:fldCharType="separate"/>
      </w:r>
      <w:r w:rsidRPr="00EB10FF">
        <w:rPr>
          <w:rStyle w:val="Hyperlink"/>
          <w:lang w:val="fr-CA"/>
        </w:rPr>
        <w:t>Tableau 14-10-0327-01 Caractéristiques de la population active selon le sexe et le groupe d'âge détaillé, données annuelles</w:t>
      </w:r>
      <w:r w:rsidR="007476D7">
        <w:rPr>
          <w:rStyle w:val="Hyperlink"/>
          <w:lang w:val="fr-CA"/>
        </w:rPr>
        <w:fldChar w:fldCharType="end"/>
      </w:r>
    </w:p>
  </w:endnote>
  <w:endnote w:id="28">
    <w:p w14:paraId="4679F1FF" w14:textId="05A39DED" w:rsidR="002D688A" w:rsidRPr="000465DE" w:rsidRDefault="002D688A" w:rsidP="00DA0712">
      <w:pPr>
        <w:pStyle w:val="EndnoteText"/>
        <w:rPr>
          <w:rFonts w:cs="Times New Roman"/>
          <w:lang w:val="fr-CA"/>
        </w:rPr>
      </w:pPr>
      <w:r w:rsidRPr="00A8395B">
        <w:rPr>
          <w:rStyle w:val="EndnoteReference"/>
          <w:rFonts w:cs="Times New Roman"/>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w:instrText>
      </w:r>
      <w:r w:rsidR="007476D7" w:rsidRPr="007476D7">
        <w:rPr>
          <w:lang w:val="fr-CA"/>
        </w:rPr>
        <w:instrText xml:space="preserve">"https://www150.statcan.gc.ca/t1/tbl1/fr/tv.action?pid=1410032701&amp;request_locale=fr" </w:instrText>
      </w:r>
      <w:r w:rsidR="007476D7">
        <w:fldChar w:fldCharType="separate"/>
      </w:r>
      <w:r w:rsidRPr="00EB10FF">
        <w:rPr>
          <w:rStyle w:val="Hyperlink"/>
          <w:lang w:val="fr-CA"/>
        </w:rPr>
        <w:t>Tableau 14-10-0327-01 Caractéristiques de la population active selon le sexe et le groupe d'âge détaillé, données annuelles</w:t>
      </w:r>
      <w:r w:rsidR="007476D7">
        <w:rPr>
          <w:rStyle w:val="Hyperlink"/>
          <w:lang w:val="fr-CA"/>
        </w:rPr>
        <w:fldChar w:fldCharType="end"/>
      </w:r>
    </w:p>
  </w:endnote>
  <w:endnote w:id="29">
    <w:p w14:paraId="1B9C947B" w14:textId="45435E9F" w:rsidR="002D688A" w:rsidRPr="000465DE" w:rsidRDefault="002D688A" w:rsidP="00211BB7">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instrText>
      </w:r>
      <w:r w:rsidR="007476D7" w:rsidRPr="007476D7">
        <w:rPr>
          <w:lang w:val="fr-CA"/>
        </w:rPr>
        <w:instrText xml:space="preserve">w150.statcan.gc.ca/t1/tbl1/fr/tv.action?pid=1410036501&amp;request_locale=fr" </w:instrText>
      </w:r>
      <w:r w:rsidR="007476D7">
        <w:fldChar w:fldCharType="separate"/>
      </w:r>
      <w:r w:rsidRPr="00EB10FF">
        <w:rPr>
          <w:rStyle w:val="Hyperlink"/>
          <w:rFonts w:cs="Times New Roman"/>
          <w:lang w:val="fr-CA"/>
        </w:rPr>
        <w:t>Tableau 14-10-0365-01 Caractéristiques de la population active selon la région et le groupe autochtone détaillé</w:t>
      </w:r>
      <w:r w:rsidR="007476D7">
        <w:rPr>
          <w:rStyle w:val="Hyperlink"/>
          <w:rFonts w:cs="Times New Roman"/>
          <w:lang w:val="fr-CA"/>
        </w:rPr>
        <w:fldChar w:fldCharType="end"/>
      </w:r>
    </w:p>
  </w:endnote>
  <w:endnote w:id="30">
    <w:p w14:paraId="1020DE9C" w14:textId="654FF8E8" w:rsidR="002D688A" w:rsidRPr="000465DE" w:rsidRDefault="002D688A" w:rsidP="00EE7F1F">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w:instrText>
      </w:r>
      <w:r w:rsidR="007476D7" w:rsidRPr="007476D7">
        <w:rPr>
          <w:lang w:val="fr-CA"/>
        </w:rPr>
        <w:instrText xml:space="preserve">bl1/fr/tv.action?pid=1410036501&amp;request_locale=fr" </w:instrText>
      </w:r>
      <w:r w:rsidR="007476D7">
        <w:fldChar w:fldCharType="separate"/>
      </w:r>
      <w:r w:rsidRPr="00EB10FF">
        <w:rPr>
          <w:rStyle w:val="Hyperlink"/>
          <w:rFonts w:cs="Times New Roman"/>
          <w:lang w:val="fr-CA"/>
        </w:rPr>
        <w:t>Tableau 14-10-0365-01 Caractéristiques de la population active selon la région et le groupe autochtone détaillé</w:t>
      </w:r>
      <w:r w:rsidR="007476D7">
        <w:rPr>
          <w:rStyle w:val="Hyperlink"/>
          <w:rFonts w:cs="Times New Roman"/>
          <w:lang w:val="fr-CA"/>
        </w:rPr>
        <w:fldChar w:fldCharType="end"/>
      </w:r>
    </w:p>
  </w:endnote>
  <w:endnote w:id="31">
    <w:p w14:paraId="285E8D45" w14:textId="5F1DCBF5" w:rsidR="002D688A" w:rsidRPr="000465DE" w:rsidRDefault="002D688A" w:rsidP="003C0379">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w:instrText>
      </w:r>
      <w:r w:rsidR="007476D7" w:rsidRPr="007476D7">
        <w:rPr>
          <w:lang w:val="fr-CA"/>
        </w:rPr>
        <w:instrText xml:space="preserve">10036501&amp;request_locale=fr" </w:instrText>
      </w:r>
      <w:r w:rsidR="007476D7">
        <w:fldChar w:fldCharType="separate"/>
      </w:r>
      <w:r w:rsidRPr="00EB10FF">
        <w:rPr>
          <w:rStyle w:val="Hyperlink"/>
          <w:rFonts w:cs="Times New Roman"/>
          <w:lang w:val="fr-CA"/>
        </w:rPr>
        <w:t>Tableau 14-10-0365-01 Caractéristiques de la population active selon la région et le groupe autochtone détaillé</w:t>
      </w:r>
      <w:r w:rsidR="007476D7">
        <w:rPr>
          <w:rStyle w:val="Hyperlink"/>
          <w:rFonts w:cs="Times New Roman"/>
          <w:lang w:val="fr-CA"/>
        </w:rPr>
        <w:fldChar w:fldCharType="end"/>
      </w:r>
    </w:p>
  </w:endnote>
  <w:endnote w:id="32">
    <w:p w14:paraId="6F9338D8" w14:textId="75C1C875" w:rsidR="002D688A" w:rsidRPr="000465DE" w:rsidRDefault="002D688A" w:rsidP="00CC6204">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"https://www150.statcan.gc.ca/t1/tbl1/fr/tv.action?pid=1410008701&amp;request_locale</w:instrText>
      </w:r>
      <w:r w:rsidR="007476D7" w:rsidRPr="007476D7">
        <w:rPr>
          <w:lang w:val="fr-CA"/>
        </w:rPr>
        <w:instrText xml:space="preserve">=fr" </w:instrText>
      </w:r>
      <w:r w:rsidR="007476D7">
        <w:fldChar w:fldCharType="separate"/>
      </w:r>
      <w:r w:rsidRPr="00EB10FF">
        <w:rPr>
          <w:rStyle w:val="Hyperlink"/>
          <w:lang w:val="fr-CA"/>
        </w:rPr>
        <w:t>Tableau 14-10-0087-01 Caractéristiques de la population active chez les immigrants selon le niveau de scolarité atteint, données annuelles</w:t>
      </w:r>
      <w:r w:rsidR="007476D7">
        <w:rPr>
          <w:rStyle w:val="Hyperlink"/>
          <w:lang w:val="fr-CA"/>
        </w:rPr>
        <w:fldChar w:fldCharType="end"/>
      </w:r>
    </w:p>
  </w:endnote>
  <w:endnote w:id="33">
    <w:p w14:paraId="66CC3C2A" w14:textId="6E9D1E6A" w:rsidR="002D688A" w:rsidRPr="000465DE" w:rsidRDefault="002D688A" w:rsidP="0014106A">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"https://www150.statcan.gc.ca/t1/tbl1/fr/tv.action?pid=1410008701&amp;request_lo</w:instrText>
      </w:r>
      <w:r w:rsidR="007476D7" w:rsidRPr="007476D7">
        <w:rPr>
          <w:lang w:val="fr-CA"/>
        </w:rPr>
        <w:instrText xml:space="preserve">cale=fr" </w:instrText>
      </w:r>
      <w:r w:rsidR="007476D7">
        <w:fldChar w:fldCharType="separate"/>
      </w:r>
      <w:r w:rsidRPr="00EB10FF">
        <w:rPr>
          <w:rStyle w:val="Hyperlink"/>
          <w:lang w:val="fr-CA"/>
        </w:rPr>
        <w:t>Tableau 14-10-0087-01 Caractéristiques de la population active chez les immigrants selon le niveau de scolarité atteint, données annuelles</w:t>
      </w:r>
      <w:r w:rsidR="007476D7">
        <w:rPr>
          <w:rStyle w:val="Hyperlink"/>
          <w:lang w:val="fr-CA"/>
        </w:rPr>
        <w:fldChar w:fldCharType="end"/>
      </w:r>
    </w:p>
  </w:endnote>
  <w:endnote w:id="34">
    <w:p w14:paraId="17D02BA3" w14:textId="404884F3" w:rsidR="002D688A" w:rsidRPr="000465DE" w:rsidRDefault="002D688A" w:rsidP="002B6630">
      <w:pPr>
        <w:pStyle w:val="EndnoteText"/>
        <w:rPr>
          <w:lang w:val="fr-CA"/>
        </w:rPr>
      </w:pPr>
      <w:r>
        <w:rPr>
          <w:rStyle w:val="EndnoteReference"/>
        </w:rPr>
        <w:endnoteRef/>
      </w:r>
      <w:r w:rsidRPr="000465DE">
        <w:rPr>
          <w:lang w:val="fr-CA"/>
        </w:rPr>
        <w:t xml:space="preserve"> </w:t>
      </w:r>
      <w:bookmarkStart w:id="301" w:name="lt_pId558"/>
      <w:r w:rsidRPr="00EB10FF">
        <w:rPr>
          <w:lang w:val="fr-CA"/>
        </w:rPr>
        <w:t>Statistique Canada, Recensement de la population 2016, produit numéro 98-400-X2016286 au catalogue de Statistique Canada</w:t>
      </w:r>
      <w:bookmarkEnd w:id="301"/>
    </w:p>
  </w:endnote>
  <w:endnote w:id="35">
    <w:p w14:paraId="33A124F4" w14:textId="5647905A" w:rsidR="002D688A" w:rsidRPr="000465DE" w:rsidRDefault="002D688A" w:rsidP="00B328B8">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"https://www150.statcan.gc.ca/t1/tbl1/fr/tv.action?pid=1310037701&amp;request_locale=fr" </w:instrText>
      </w:r>
      <w:r w:rsidR="007476D7">
        <w:fldChar w:fldCharType="separate"/>
      </w:r>
      <w:r w:rsidRPr="00EB10FF">
        <w:rPr>
          <w:rStyle w:val="Hyperlink"/>
          <w:lang w:val="fr-CA"/>
        </w:rPr>
        <w:t>Tableau 13-10-0377-01 Situation d'activité des personnes ayant une incapacité et des personnes sans incapacité âgées de 25 à 64 ans, selon le groupe d'âge et le sexe, Canada, provinces et territoires</w:t>
      </w:r>
      <w:r w:rsidR="007476D7">
        <w:rPr>
          <w:rStyle w:val="Hyperlink"/>
          <w:lang w:val="fr-CA"/>
        </w:rPr>
        <w:fldChar w:fldCharType="end"/>
      </w:r>
    </w:p>
  </w:endnote>
  <w:endnote w:id="36">
    <w:p w14:paraId="2417C92F" w14:textId="3EA79141" w:rsidR="002D688A" w:rsidRPr="000465DE" w:rsidRDefault="002D688A" w:rsidP="00F83F4F">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"https://www150.statcan.gc.ca/t1/tbl1/fr/tv.action?pid=1310037701&amp;request_locale=fr" </w:instrText>
      </w:r>
      <w:r w:rsidR="007476D7">
        <w:fldChar w:fldCharType="separate"/>
      </w:r>
      <w:r w:rsidRPr="00EB10FF">
        <w:rPr>
          <w:rStyle w:val="Hyperlink"/>
          <w:lang w:val="fr-CA"/>
        </w:rPr>
        <w:t>Tableau 13-10-0377-01 Situation d'activité des personnes ayant une incapacité et des personnes sans incapacité âgées de 25 à 64 ans, selon le groupe d'âge et le sexe, Canada, provinces et territoires</w:t>
      </w:r>
      <w:r w:rsidR="007476D7">
        <w:rPr>
          <w:rStyle w:val="Hyperlink"/>
          <w:lang w:val="fr-CA"/>
        </w:rPr>
        <w:fldChar w:fldCharType="end"/>
      </w:r>
    </w:p>
  </w:endnote>
  <w:endnote w:id="37">
    <w:p w14:paraId="20FAD2F4" w14:textId="61BA58B9" w:rsidR="002D688A" w:rsidRPr="000465DE" w:rsidRDefault="002D688A" w:rsidP="00B32154">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w:instrText>
      </w:r>
      <w:r w:rsidR="007476D7" w:rsidRPr="007476D7">
        <w:rPr>
          <w:lang w:val="fr-CA"/>
        </w:rPr>
        <w:instrText xml:space="preserve">310037701&amp;request_locale=fr" </w:instrText>
      </w:r>
      <w:r w:rsidR="007476D7">
        <w:fldChar w:fldCharType="separate"/>
      </w:r>
      <w:r w:rsidRPr="00EB10FF">
        <w:rPr>
          <w:rStyle w:val="Hyperlink"/>
          <w:lang w:val="fr-CA"/>
        </w:rPr>
        <w:t>Tableau 13-10-0377-01 Situation d'activité des personnes ayant une incapacité et des personnes sans incapacité âgées de 25 à 64 ans, selon le groupe d'âge et le sexe, Canada, provinces et territoires</w:t>
      </w:r>
      <w:r w:rsidR="007476D7">
        <w:rPr>
          <w:rStyle w:val="Hyperlink"/>
          <w:lang w:val="fr-CA"/>
        </w:rPr>
        <w:fldChar w:fldCharType="end"/>
      </w:r>
    </w:p>
  </w:endnote>
  <w:endnote w:id="38">
    <w:p w14:paraId="6BBD5AAE" w14:textId="30A9D488" w:rsidR="002D688A" w:rsidRPr="000465DE" w:rsidRDefault="002D688A" w:rsidP="008E5531">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w:instrText>
      </w:r>
      <w:r w:rsidR="007476D7" w:rsidRPr="007476D7">
        <w:rPr>
          <w:lang w:val="fr-CA"/>
        </w:rPr>
        <w:instrText xml:space="preserve">YPERLINK "https://www150.statcan.gc.ca/t1/tbl1/fr/tv.action?pid=1410034001&amp;request_locale=fr" </w:instrText>
      </w:r>
      <w:r w:rsidR="007476D7">
        <w:fldChar w:fldCharType="separate"/>
      </w:r>
      <w:r w:rsidRPr="00EB10FF">
        <w:rPr>
          <w:rStyle w:val="Hyperlink"/>
          <w:lang w:val="fr-CA"/>
        </w:rPr>
        <w:t>Tableau 14-10-0340-01 Salaire des employés selon la profession, données annuelles</w:t>
      </w:r>
      <w:r w:rsidR="007476D7">
        <w:rPr>
          <w:rStyle w:val="Hyperlink"/>
          <w:lang w:val="fr-CA"/>
        </w:rPr>
        <w:fldChar w:fldCharType="end"/>
      </w:r>
      <w:r w:rsidRPr="000465DE">
        <w:rPr>
          <w:rStyle w:val="Hyperlink"/>
          <w:lang w:val="fr-CA"/>
        </w:rPr>
        <w:t xml:space="preserve"> </w:t>
      </w:r>
    </w:p>
  </w:endnote>
  <w:endnote w:id="39">
    <w:p w14:paraId="648A30B0" w14:textId="33376804" w:rsidR="002D688A" w:rsidRPr="000465DE" w:rsidRDefault="002D688A" w:rsidP="00907F46">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w:instrText>
      </w:r>
      <w:r w:rsidR="007476D7" w:rsidRPr="007476D7">
        <w:rPr>
          <w:lang w:val="fr-CA"/>
        </w:rPr>
        <w:instrText xml:space="preserve">.action?pid=1410034001&amp;request_locale=fr" </w:instrText>
      </w:r>
      <w:r w:rsidR="007476D7">
        <w:fldChar w:fldCharType="separate"/>
      </w:r>
      <w:r w:rsidRPr="00EB10FF">
        <w:rPr>
          <w:rStyle w:val="Hyperlink"/>
          <w:lang w:val="fr-CA"/>
        </w:rPr>
        <w:t>Tableau 14-10-0340-01 Salaire des employés selon la profession, données annuelles</w:t>
      </w:r>
      <w:r w:rsidR="007476D7">
        <w:rPr>
          <w:rStyle w:val="Hyperlink"/>
          <w:lang w:val="fr-CA"/>
        </w:rPr>
        <w:fldChar w:fldCharType="end"/>
      </w:r>
      <w:r w:rsidRPr="000465DE" w:rsidDel="00FD571A">
        <w:rPr>
          <w:rStyle w:val="Hyperlink"/>
          <w:lang w:val="fr-CA"/>
        </w:rPr>
        <w:t xml:space="preserve"> </w:t>
      </w:r>
    </w:p>
  </w:endnote>
  <w:endnote w:id="40">
    <w:p w14:paraId="3B72C4AA" w14:textId="7309C353" w:rsidR="002D688A" w:rsidRPr="000465DE" w:rsidRDefault="002D688A" w:rsidP="008E5531">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"https://www150.statcan.gc.ca/t1/tbl1/fr/tv.action?pid=1410034001&amp;request_locale=fr" </w:instrText>
      </w:r>
      <w:r w:rsidR="007476D7">
        <w:fldChar w:fldCharType="separate"/>
      </w:r>
      <w:r w:rsidRPr="00EB10FF">
        <w:rPr>
          <w:rStyle w:val="Hyperlink"/>
          <w:lang w:val="fr-CA"/>
        </w:rPr>
        <w:t>Tableau 14-10-0340-01 Salaire des employés selon la profession, données annuelles</w:t>
      </w:r>
      <w:r w:rsidR="007476D7">
        <w:rPr>
          <w:rStyle w:val="Hyperlink"/>
          <w:lang w:val="fr-CA"/>
        </w:rPr>
        <w:fldChar w:fldCharType="end"/>
      </w:r>
      <w:r w:rsidRPr="000465DE">
        <w:rPr>
          <w:rStyle w:val="Hyperlink"/>
          <w:lang w:val="fr-CA"/>
        </w:rPr>
        <w:t xml:space="preserve"> </w:t>
      </w:r>
    </w:p>
  </w:endnote>
  <w:endnote w:id="41">
    <w:p w14:paraId="09E958ED" w14:textId="278530D5" w:rsidR="002D688A" w:rsidRPr="000465DE" w:rsidRDefault="002D688A" w:rsidP="0064548E">
      <w:pPr>
        <w:pStyle w:val="EndnoteText"/>
        <w:rPr>
          <w:lang w:val="fr-CA"/>
        </w:rPr>
      </w:pPr>
      <w:r>
        <w:rPr>
          <w:rStyle w:val="EndnoteReference"/>
        </w:rPr>
        <w:endnoteRef/>
      </w:r>
      <w:r w:rsidRPr="000465DE">
        <w:rPr>
          <w:lang w:val="fr-CA"/>
        </w:rPr>
        <w:t xml:space="preserve"> </w:t>
      </w:r>
      <w:bookmarkStart w:id="316" w:name="lt_pId573"/>
      <w:r>
        <w:rPr>
          <w:lang w:val="fr-CA"/>
        </w:rPr>
        <w:t>CIMT</w:t>
      </w:r>
      <w:r w:rsidRPr="00EB10FF">
        <w:rPr>
          <w:lang w:val="fr-CA"/>
        </w:rPr>
        <w:t xml:space="preserve"> et EPRI</w:t>
      </w:r>
      <w:bookmarkEnd w:id="316"/>
      <w:r w:rsidRPr="00EB10FF">
        <w:rPr>
          <w:lang w:val="fr-CA"/>
        </w:rPr>
        <w:t xml:space="preserve">, </w:t>
      </w:r>
      <w:bookmarkStart w:id="317" w:name="lt_pId575"/>
      <w:r>
        <w:rPr>
          <w:i/>
          <w:lang w:val="fr-CA"/>
        </w:rPr>
        <w:t>Combien gagnent-ils</w:t>
      </w:r>
      <w:r w:rsidRPr="00EB10FF">
        <w:rPr>
          <w:i/>
          <w:lang w:val="fr-CA"/>
        </w:rPr>
        <w:t>?</w:t>
      </w:r>
      <w:bookmarkStart w:id="318" w:name="lt_pId576"/>
      <w:bookmarkEnd w:id="317"/>
      <w:r w:rsidRPr="00EB10FF">
        <w:rPr>
          <w:lang w:val="fr-CA"/>
        </w:rPr>
        <w:t xml:space="preserve">, 2020. Sur Internet : </w:t>
      </w:r>
      <w:bookmarkEnd w:id="318"/>
      <w:r>
        <w:fldChar w:fldCharType="begin"/>
      </w:r>
      <w:r w:rsidRPr="000465DE">
        <w:rPr>
          <w:lang w:val="fr-CA"/>
        </w:rPr>
        <w:instrText xml:space="preserve"> HYPERLINK "https://lmic-cimt.ca/wp-content/uploads/2020/03/CIMT_Combien-gagnent-ils-Rapport-de-recherche.pdf" </w:instrText>
      </w:r>
      <w:r>
        <w:fldChar w:fldCharType="separate"/>
      </w:r>
      <w:r w:rsidRPr="000465DE">
        <w:rPr>
          <w:rStyle w:val="Hyperlink"/>
          <w:lang w:val="fr-CA"/>
        </w:rPr>
        <w:t>https://lmic-cimt.ca/wp-content/uploads/2020/03/CIMT_Combien-gagnent-ils-Rapport-de-recherche.pdf</w:t>
      </w:r>
      <w:r>
        <w:fldChar w:fldCharType="end"/>
      </w:r>
    </w:p>
  </w:endnote>
  <w:endnote w:id="42">
    <w:p w14:paraId="322A706F" w14:textId="51AEC5A3" w:rsidR="002D688A" w:rsidRPr="000465DE" w:rsidRDefault="002D688A" w:rsidP="00597AFD">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"https://www150.statcan.gc.ca/t1/tbl1/fr/tv.action?pid=4510001401&amp;request_locale=fr" </w:instrText>
      </w:r>
      <w:r w:rsidR="007476D7">
        <w:fldChar w:fldCharType="separate"/>
      </w:r>
      <w:r w:rsidRPr="00EB10FF">
        <w:rPr>
          <w:rStyle w:val="Hyperlink"/>
          <w:rFonts w:cs="Times New Roman"/>
          <w:lang w:val="fr-CA"/>
        </w:rPr>
        <w:t>Tableau 45-10-0014-01 Moyenne de temps consacré en heures par jour à diverses activités par groupe d'âge et sexe, 15 ans et plus, Canada et provinces</w:t>
      </w:r>
      <w:r w:rsidR="007476D7">
        <w:rPr>
          <w:rStyle w:val="Hyperlink"/>
          <w:rFonts w:cs="Times New Roman"/>
          <w:lang w:val="fr-CA"/>
        </w:rPr>
        <w:fldChar w:fldCharType="end"/>
      </w:r>
    </w:p>
  </w:endnote>
  <w:endnote w:id="43">
    <w:p w14:paraId="2E4320F5" w14:textId="6738BC39" w:rsidR="002D688A" w:rsidRPr="000465DE" w:rsidRDefault="002D688A" w:rsidP="00597AFD">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"https://www150.statcan.gc.ca/t1/tbl1/fr/tv.action?pid=4510001401&amp;request_locale=fr" </w:instrText>
      </w:r>
      <w:r w:rsidR="007476D7">
        <w:fldChar w:fldCharType="separate"/>
      </w:r>
      <w:r w:rsidRPr="00EB10FF">
        <w:rPr>
          <w:rStyle w:val="Hyperlink"/>
          <w:rFonts w:cs="Times New Roman"/>
          <w:lang w:val="fr-CA"/>
        </w:rPr>
        <w:t>Tableau 45-10-0014-01 Moyenne de temps consacré en heures par jour à diverses activités par groupe d'âge et sexe, 15 ans et plus, Canada et provinces</w:t>
      </w:r>
      <w:r w:rsidR="007476D7">
        <w:rPr>
          <w:rStyle w:val="Hyperlink"/>
          <w:rFonts w:cs="Times New Roman"/>
          <w:lang w:val="fr-CA"/>
        </w:rPr>
        <w:fldChar w:fldCharType="end"/>
      </w:r>
    </w:p>
  </w:endnote>
  <w:endnote w:id="44">
    <w:p w14:paraId="5B0F422C" w14:textId="053DA441" w:rsidR="002D688A" w:rsidRPr="000465DE" w:rsidRDefault="002D688A" w:rsidP="00C36B80">
      <w:pPr>
        <w:pStyle w:val="EndnoteText"/>
        <w:rPr>
          <w:lang w:val="fr-CA"/>
        </w:rPr>
      </w:pPr>
      <w:r>
        <w:rPr>
          <w:rStyle w:val="EndnoteReference"/>
        </w:rPr>
        <w:endnoteRef/>
      </w:r>
      <w:r w:rsidRPr="000465DE">
        <w:rPr>
          <w:lang w:val="fr-CA"/>
        </w:rPr>
        <w:t xml:space="preserve"> </w:t>
      </w:r>
      <w:r w:rsidRPr="00EB10FF">
        <w:rPr>
          <w:lang w:val="fr-CA"/>
        </w:rPr>
        <w:t xml:space="preserve">Statistique Canada, </w:t>
      </w:r>
      <w:bookmarkStart w:id="325" w:name="lt_pId583"/>
      <w:r w:rsidRPr="00EB10FF">
        <w:rPr>
          <w:bCs/>
          <w:i/>
          <w:lang w:val="fr-CA"/>
        </w:rPr>
        <w:t>Emploi du temps : la charge de travail totale, le travail non rémunéré et les loisirs</w:t>
      </w:r>
      <w:bookmarkStart w:id="326" w:name="lt_pId584"/>
      <w:bookmarkEnd w:id="325"/>
      <w:r w:rsidRPr="00EB10FF">
        <w:rPr>
          <w:bCs/>
          <w:lang w:val="fr-CA"/>
        </w:rPr>
        <w:t xml:space="preserve">, </w:t>
      </w:r>
      <w:r w:rsidRPr="00EB10FF">
        <w:rPr>
          <w:lang w:val="fr-CA"/>
        </w:rPr>
        <w:t xml:space="preserve">2018. </w:t>
      </w:r>
      <w:r w:rsidRPr="00EB10FF">
        <w:rPr>
          <w:bCs/>
          <w:lang w:val="fr-CA"/>
        </w:rPr>
        <w:t xml:space="preserve">Sur Internet : </w:t>
      </w:r>
      <w:r w:rsidR="007476D7">
        <w:fldChar w:fldCharType="begin"/>
      </w:r>
      <w:r w:rsidR="007476D7" w:rsidRPr="007476D7">
        <w:rPr>
          <w:lang w:val="fr-CA"/>
        </w:rPr>
        <w:instrText xml:space="preserve"> HYPERLINK "https://www150.statcan.gc.ca/n1/pub/89-503-x/2015001/article/54931-fra.htm" </w:instrText>
      </w:r>
      <w:r w:rsidR="007476D7">
        <w:fldChar w:fldCharType="separate"/>
      </w:r>
      <w:r w:rsidRPr="00EB10FF">
        <w:rPr>
          <w:rStyle w:val="Hyperlink"/>
          <w:bCs/>
          <w:lang w:val="fr-CA"/>
        </w:rPr>
        <w:t>https://www150.statcan.gc.ca/n1/pub/89-503-x/2015001/article/54931-fra.htm</w:t>
      </w:r>
      <w:r w:rsidR="007476D7">
        <w:rPr>
          <w:rStyle w:val="Hyperlink"/>
          <w:bCs/>
          <w:lang w:val="fr-CA"/>
        </w:rPr>
        <w:fldChar w:fldCharType="end"/>
      </w:r>
      <w:bookmarkEnd w:id="326"/>
    </w:p>
  </w:endnote>
  <w:endnote w:id="45">
    <w:p w14:paraId="04B1F048" w14:textId="5BC67DB6" w:rsidR="002D688A" w:rsidRPr="000465DE" w:rsidRDefault="002D688A" w:rsidP="000B09A2">
      <w:pPr>
        <w:pStyle w:val="EndnoteText"/>
        <w:rPr>
          <w:lang w:val="fr-CA"/>
        </w:rPr>
      </w:pPr>
      <w:r>
        <w:rPr>
          <w:rStyle w:val="EndnoteReference"/>
        </w:rPr>
        <w:endnoteRef/>
      </w:r>
      <w:r w:rsidRPr="000465DE">
        <w:rPr>
          <w:lang w:val="fr-CA"/>
        </w:rPr>
        <w:t xml:space="preserve"> </w:t>
      </w:r>
      <w:bookmarkStart w:id="328" w:name="lt_pId585"/>
      <w:r w:rsidRPr="00EB10FF">
        <w:rPr>
          <w:lang w:val="fr-CA"/>
        </w:rPr>
        <w:t>Statistique Canada, Enquête sociale générale de 2015, Emploi du temps (données personnalisées)</w:t>
      </w:r>
      <w:bookmarkEnd w:id="328"/>
    </w:p>
  </w:endnote>
  <w:endnote w:id="46">
    <w:p w14:paraId="7D5847F4" w14:textId="6B03CED6" w:rsidR="002D688A" w:rsidRPr="000465DE" w:rsidRDefault="002D688A" w:rsidP="00C035AE">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bCs/>
          <w:i/>
          <w:lang w:val="fr-CA"/>
        </w:rPr>
        <w:t>Emploi du temps : la charge de travail totale, le travail non rémunéré et les loisirs</w:t>
      </w:r>
      <w:r w:rsidRPr="00EB10FF">
        <w:rPr>
          <w:bCs/>
          <w:lang w:val="fr-CA"/>
        </w:rPr>
        <w:t xml:space="preserve">, </w:t>
      </w:r>
      <w:r w:rsidRPr="00EB10FF">
        <w:rPr>
          <w:lang w:val="fr-CA"/>
        </w:rPr>
        <w:t xml:space="preserve">2018. </w:t>
      </w:r>
      <w:r w:rsidRPr="00EB10FF">
        <w:rPr>
          <w:bCs/>
          <w:lang w:val="fr-CA"/>
        </w:rPr>
        <w:t xml:space="preserve">Sur Internet : </w:t>
      </w:r>
      <w:r w:rsidR="007476D7">
        <w:fldChar w:fldCharType="begin"/>
      </w:r>
      <w:r w:rsidR="007476D7" w:rsidRPr="007476D7">
        <w:rPr>
          <w:lang w:val="fr-CA"/>
        </w:rPr>
        <w:instrText xml:space="preserve"> HYPERLINK "https://www150.statcan.gc.ca/n1/pub/89-503-x/2015001/article/54931-fra.htm" </w:instrText>
      </w:r>
      <w:r w:rsidR="007476D7">
        <w:fldChar w:fldCharType="separate"/>
      </w:r>
      <w:r w:rsidRPr="00EB10FF">
        <w:rPr>
          <w:rStyle w:val="Hyperlink"/>
          <w:bCs/>
          <w:lang w:val="fr-CA"/>
        </w:rPr>
        <w:t>https://www150.statcan.gc.ca/n1/pub/89-503-x/2015001/article/54931-fra.htm</w:t>
      </w:r>
      <w:r w:rsidR="007476D7">
        <w:rPr>
          <w:rStyle w:val="Hyperlink"/>
          <w:bCs/>
          <w:lang w:val="fr-CA"/>
        </w:rPr>
        <w:fldChar w:fldCharType="end"/>
      </w:r>
    </w:p>
  </w:endnote>
  <w:endnote w:id="47">
    <w:p w14:paraId="727AC1A8" w14:textId="409E6871" w:rsidR="002D688A" w:rsidRPr="000465DE" w:rsidRDefault="002D688A" w:rsidP="003D443B">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w:instrText>
      </w:r>
      <w:r w:rsidR="007476D7" w:rsidRPr="007476D7">
        <w:rPr>
          <w:lang w:val="fr-CA"/>
        </w:rPr>
        <w:instrText xml:space="preserve">fr/tv.action?pid=1410002301&amp;request_locale=fr" </w:instrText>
      </w:r>
      <w:r w:rsidR="007476D7">
        <w:fldChar w:fldCharType="separate"/>
      </w:r>
      <w:r w:rsidRPr="00EB10FF">
        <w:rPr>
          <w:rStyle w:val="Hyperlink"/>
          <w:rFonts w:cs="Times New Roman"/>
          <w:bCs/>
          <w:iCs/>
          <w:lang w:val="fr-CA"/>
        </w:rPr>
        <w:t>Tableau 14-10-0023-01 Caractéristiques de la population active selon l'industrie, données annuelles (× 1 000)</w:t>
      </w:r>
      <w:r w:rsidR="007476D7">
        <w:rPr>
          <w:rStyle w:val="Hyperlink"/>
          <w:rFonts w:cs="Times New Roman"/>
          <w:bCs/>
          <w:iCs/>
          <w:lang w:val="fr-CA"/>
        </w:rPr>
        <w:fldChar w:fldCharType="end"/>
      </w:r>
    </w:p>
  </w:endnote>
  <w:endnote w:id="48">
    <w:p w14:paraId="4A7B2AA7" w14:textId="08DE12DC" w:rsidR="002D688A" w:rsidRPr="000465DE" w:rsidRDefault="002D688A" w:rsidP="003D443B">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"https://www150.statcan.gc.ca/t1/tbl1/fr/tv.action?pid=1410002901&amp;request_locale=fr" </w:instrText>
      </w:r>
      <w:r w:rsidR="007476D7">
        <w:fldChar w:fldCharType="separate"/>
      </w:r>
      <w:r w:rsidRPr="00EB10FF">
        <w:rPr>
          <w:rStyle w:val="Hyperlink"/>
          <w:lang w:val="fr-CA"/>
        </w:rPr>
        <w:t>Tableau 14-10-0029-01 Emploi à temps partiel selon la raison, données annuelles (× 1 000)</w:t>
      </w:r>
      <w:r w:rsidR="007476D7">
        <w:rPr>
          <w:rStyle w:val="Hyperlink"/>
          <w:lang w:val="fr-CA"/>
        </w:rPr>
        <w:fldChar w:fldCharType="end"/>
      </w:r>
    </w:p>
  </w:endnote>
  <w:endnote w:id="49">
    <w:p w14:paraId="327A85BE" w14:textId="6F6200ED" w:rsidR="002D688A" w:rsidRPr="000465DE" w:rsidRDefault="002D688A" w:rsidP="003D443B">
      <w:pPr>
        <w:pStyle w:val="EndnoteText"/>
        <w:rPr>
          <w:lang w:val="fr-CA"/>
        </w:rPr>
      </w:pPr>
      <w:r>
        <w:rPr>
          <w:rStyle w:val="EndnoteReference"/>
        </w:rPr>
        <w:endnoteRef/>
      </w:r>
      <w:r w:rsidRPr="000465DE">
        <w:rPr>
          <w:lang w:val="fr-CA"/>
        </w:rPr>
        <w:t xml:space="preserve"> </w:t>
      </w:r>
      <w:bookmarkStart w:id="348" w:name="lt_pId599"/>
      <w:r w:rsidRPr="00EB10FF">
        <w:rPr>
          <w:lang w:val="fr-CA"/>
        </w:rPr>
        <w:t>Statistique Canada, Enquête sur la population active, 2018, données personnalisées</w:t>
      </w:r>
      <w:bookmarkEnd w:id="348"/>
    </w:p>
  </w:endnote>
  <w:endnote w:id="50">
    <w:p w14:paraId="4A572DAC" w14:textId="100EFC62" w:rsidR="002D688A" w:rsidRPr="000465DE" w:rsidRDefault="002D688A" w:rsidP="00DE2CE5">
      <w:pPr>
        <w:pStyle w:val="EndnoteText"/>
        <w:rPr>
          <w:lang w:val="fr-CA"/>
        </w:rPr>
      </w:pPr>
      <w:r>
        <w:rPr>
          <w:rStyle w:val="EndnoteReference"/>
        </w:rPr>
        <w:endnoteRef/>
      </w:r>
      <w:r w:rsidRPr="000465DE">
        <w:rPr>
          <w:lang w:val="fr-CA"/>
        </w:rPr>
        <w:t xml:space="preserve"> </w:t>
      </w:r>
      <w:bookmarkStart w:id="350" w:name="lt_pId600"/>
      <w:r w:rsidRPr="00EB10FF">
        <w:rPr>
          <w:lang w:val="fr-CA"/>
        </w:rPr>
        <w:t>Statistique Canada, Enquête sur la population active, 2018, données personnalisées</w:t>
      </w:r>
      <w:bookmarkEnd w:id="350"/>
    </w:p>
  </w:endnote>
  <w:endnote w:id="51">
    <w:p w14:paraId="0E4C1EFD" w14:textId="33E96AEC" w:rsidR="002D688A" w:rsidRPr="000465DE" w:rsidRDefault="002D688A" w:rsidP="00013FBB">
      <w:pPr>
        <w:pStyle w:val="EndnoteText"/>
        <w:rPr>
          <w:lang w:val="fr-CA"/>
        </w:rPr>
      </w:pPr>
      <w:r>
        <w:rPr>
          <w:rStyle w:val="EndnoteReference"/>
        </w:rPr>
        <w:endnoteRef/>
      </w:r>
      <w:r w:rsidRPr="000465DE">
        <w:rPr>
          <w:lang w:val="fr-CA"/>
        </w:rPr>
        <w:t xml:space="preserve"> </w:t>
      </w:r>
      <w:r w:rsidRPr="00EB10FF">
        <w:rPr>
          <w:lang w:val="fr-CA"/>
        </w:rPr>
        <w:t>Statistique Canada, Enquête sur la population active, 2018, données personnalisées</w:t>
      </w:r>
    </w:p>
    <w:p w14:paraId="194D8629" w14:textId="62B5DD92" w:rsidR="002D688A" w:rsidRPr="000465DE" w:rsidRDefault="002D688A" w:rsidP="00013FBB">
      <w:pPr>
        <w:pStyle w:val="EndnoteText"/>
        <w:rPr>
          <w:lang w:val="fr-CA"/>
        </w:rPr>
      </w:pPr>
      <w:bookmarkStart w:id="354" w:name="lt_pId603"/>
      <w:r w:rsidRPr="00EB10FF">
        <w:rPr>
          <w:lang w:val="fr-CA"/>
        </w:rPr>
        <w:t xml:space="preserve">Voir également : Statistique Canada, </w:t>
      </w:r>
      <w:bookmarkStart w:id="355" w:name="lt_pId605"/>
      <w:bookmarkEnd w:id="354"/>
      <w:r w:rsidRPr="00EB10FF">
        <w:rPr>
          <w:i/>
          <w:lang w:val="fr-CA"/>
        </w:rPr>
        <w:t>Un maximum d’informations sur les travailleurs au salaire minimum : 20</w:t>
      </w:r>
      <w:r>
        <w:rPr>
          <w:i/>
          <w:lang w:val="fr-CA"/>
        </w:rPr>
        <w:t> </w:t>
      </w:r>
      <w:r w:rsidRPr="00EB10FF">
        <w:rPr>
          <w:i/>
          <w:lang w:val="fr-CA"/>
        </w:rPr>
        <w:t>ans de données</w:t>
      </w:r>
      <w:bookmarkStart w:id="356" w:name="lt_pId606"/>
      <w:bookmarkEnd w:id="355"/>
      <w:r w:rsidRPr="00EB10FF">
        <w:rPr>
          <w:lang w:val="fr-CA"/>
        </w:rPr>
        <w:t xml:space="preserve">, 2019. Sur Internet : </w:t>
      </w:r>
      <w:r w:rsidR="007476D7">
        <w:fldChar w:fldCharType="begin"/>
      </w:r>
      <w:r w:rsidR="007476D7" w:rsidRPr="007476D7">
        <w:rPr>
          <w:lang w:val="fr-CA"/>
        </w:rPr>
        <w:instrText xml:space="preserve"> HYPERLINK "https://www150.statcan.gc.ca/n1/pub/75-004-m/75-004-m2019003-fra.htm" </w:instrText>
      </w:r>
      <w:r w:rsidR="007476D7">
        <w:fldChar w:fldCharType="separate"/>
      </w:r>
      <w:r w:rsidRPr="00EB10FF">
        <w:rPr>
          <w:rStyle w:val="Hyperlink"/>
          <w:lang w:val="fr-CA"/>
        </w:rPr>
        <w:t>https://www150.statcan.gc.ca/n1/pub/75-004-m/75-004-m2019003-fra.htm</w:t>
      </w:r>
      <w:r w:rsidR="007476D7">
        <w:rPr>
          <w:rStyle w:val="Hyperlink"/>
          <w:lang w:val="fr-CA"/>
        </w:rPr>
        <w:fldChar w:fldCharType="end"/>
      </w:r>
      <w:bookmarkEnd w:id="356"/>
    </w:p>
  </w:endnote>
  <w:endnote w:id="52">
    <w:p w14:paraId="6BBCEED2" w14:textId="1129CFC6" w:rsidR="002D688A" w:rsidRPr="000465DE" w:rsidRDefault="002D688A" w:rsidP="00013FBB">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Statistique Canada,</w:t>
      </w:r>
      <w:r w:rsidRPr="00EB10FF">
        <w:rPr>
          <w:rFonts w:cs="Times New Roman"/>
          <w:lang w:val="fr-CA"/>
        </w:rPr>
        <w:t xml:space="preserve"> </w:t>
      </w:r>
      <w:bookmarkStart w:id="358" w:name="lt_pId609"/>
      <w:r w:rsidRPr="00EB10FF">
        <w:rPr>
          <w:rFonts w:cs="Times New Roman"/>
          <w:i/>
          <w:lang w:val="fr-CA"/>
        </w:rPr>
        <w:t>Les femmes et le travail rémunéré</w:t>
      </w:r>
      <w:bookmarkStart w:id="359" w:name="lt_pId610"/>
      <w:bookmarkEnd w:id="358"/>
      <w:r w:rsidRPr="00EB10FF">
        <w:rPr>
          <w:rFonts w:cs="Times New Roman"/>
          <w:i/>
          <w:lang w:val="fr-CA"/>
        </w:rPr>
        <w:t xml:space="preserve">, </w:t>
      </w:r>
      <w:r w:rsidRPr="00EB10FF">
        <w:rPr>
          <w:rFonts w:cs="Times New Roman"/>
          <w:lang w:val="fr-CA"/>
        </w:rPr>
        <w:t xml:space="preserve">2017. Sur Internet : </w:t>
      </w:r>
      <w:r w:rsidR="007476D7">
        <w:fldChar w:fldCharType="begin"/>
      </w:r>
      <w:r w:rsidR="007476D7" w:rsidRPr="007476D7">
        <w:rPr>
          <w:lang w:val="fr-CA"/>
        </w:rPr>
        <w:instrText xml:space="preserve"> HYPERLINK "https://www150.statcan.gc.ca/n1/pub/89-503-x/2015001/article/14694-fra.htm" </w:instrText>
      </w:r>
      <w:r w:rsidR="007476D7">
        <w:fldChar w:fldCharType="separate"/>
      </w:r>
      <w:r w:rsidRPr="00EB10FF">
        <w:rPr>
          <w:rStyle w:val="Hyperlink"/>
          <w:rFonts w:cs="Times New Roman"/>
          <w:lang w:val="fr-CA"/>
        </w:rPr>
        <w:t>https://www150.statcan.gc.ca/n1/pub/89-503-x/2015001/article/14694-fra.htm</w:t>
      </w:r>
      <w:r w:rsidR="007476D7">
        <w:rPr>
          <w:rStyle w:val="Hyperlink"/>
          <w:rFonts w:cs="Times New Roman"/>
          <w:lang w:val="fr-CA"/>
        </w:rPr>
        <w:fldChar w:fldCharType="end"/>
      </w:r>
      <w:bookmarkEnd w:id="359"/>
    </w:p>
  </w:endnote>
  <w:endnote w:id="53">
    <w:p w14:paraId="246F36AE" w14:textId="0BD9F61D" w:rsidR="002D688A" w:rsidRPr="000465DE" w:rsidRDefault="002D688A" w:rsidP="006946A8">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Statistique Canada,</w:t>
      </w:r>
      <w:r w:rsidRPr="00EB10FF">
        <w:rPr>
          <w:rFonts w:cs="Times New Roman"/>
          <w:lang w:val="fr-CA"/>
        </w:rPr>
        <w:t xml:space="preserve"> </w:t>
      </w:r>
      <w:r w:rsidRPr="00EB10FF">
        <w:rPr>
          <w:rFonts w:cs="Times New Roman"/>
          <w:i/>
          <w:lang w:val="fr-CA"/>
        </w:rPr>
        <w:t xml:space="preserve">Les femmes et le travail rémunéré, </w:t>
      </w:r>
      <w:r w:rsidRPr="00EB10FF">
        <w:rPr>
          <w:rFonts w:cs="Times New Roman"/>
          <w:lang w:val="fr-CA"/>
        </w:rPr>
        <w:t xml:space="preserve">2017. Sur Internet : </w:t>
      </w:r>
      <w:r w:rsidR="007476D7">
        <w:fldChar w:fldCharType="begin"/>
      </w:r>
      <w:r w:rsidR="007476D7" w:rsidRPr="007476D7">
        <w:rPr>
          <w:lang w:val="fr-CA"/>
        </w:rPr>
        <w:instrText xml:space="preserve"> HYPERLINK "https://www150.statcan.gc.ca/n1/pub/89-503-x/2015001/article/14694-fra.htm" </w:instrText>
      </w:r>
      <w:r w:rsidR="007476D7">
        <w:fldChar w:fldCharType="separate"/>
      </w:r>
      <w:r w:rsidRPr="00EB10FF">
        <w:rPr>
          <w:rStyle w:val="Hyperlink"/>
          <w:rFonts w:cs="Times New Roman"/>
          <w:lang w:val="fr-CA"/>
        </w:rPr>
        <w:t>https://www150.statcan.gc.ca/n1/pub/89-503-x/2015001/article/14694-fra.htm</w:t>
      </w:r>
      <w:r w:rsidR="007476D7">
        <w:rPr>
          <w:rStyle w:val="Hyperlink"/>
          <w:rFonts w:cs="Times New Roman"/>
          <w:lang w:val="fr-CA"/>
        </w:rPr>
        <w:fldChar w:fldCharType="end"/>
      </w:r>
    </w:p>
  </w:endnote>
  <w:endnote w:id="54">
    <w:p w14:paraId="686A8BAA" w14:textId="39F21055" w:rsidR="002D688A" w:rsidRPr="000465DE" w:rsidRDefault="002D688A" w:rsidP="006946A8">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Statistique Canada,</w:t>
      </w:r>
      <w:r w:rsidRPr="00EB10FF">
        <w:rPr>
          <w:rFonts w:cs="Times New Roman"/>
          <w:lang w:val="fr-CA"/>
        </w:rPr>
        <w:t xml:space="preserve"> </w:t>
      </w:r>
      <w:r w:rsidRPr="00EB10FF">
        <w:rPr>
          <w:rFonts w:cs="Times New Roman"/>
          <w:i/>
          <w:lang w:val="fr-CA"/>
        </w:rPr>
        <w:t xml:space="preserve">Les femmes et le travail rémunéré, </w:t>
      </w:r>
      <w:r w:rsidRPr="00EB10FF">
        <w:rPr>
          <w:rFonts w:cs="Times New Roman"/>
          <w:lang w:val="fr-CA"/>
        </w:rPr>
        <w:t xml:space="preserve">2017. Sur Internet : </w:t>
      </w:r>
      <w:r w:rsidR="007476D7">
        <w:fldChar w:fldCharType="begin"/>
      </w:r>
      <w:r w:rsidR="007476D7" w:rsidRPr="007476D7">
        <w:rPr>
          <w:lang w:val="fr-CA"/>
        </w:rPr>
        <w:instrText xml:space="preserve"> HYPERLINK "https://www150.statcan.gc.ca/n1/pub/89-503-x/2015001/article/14694-fra.htm" </w:instrText>
      </w:r>
      <w:r w:rsidR="007476D7">
        <w:fldChar w:fldCharType="separate"/>
      </w:r>
      <w:r w:rsidRPr="00EB10FF">
        <w:rPr>
          <w:rStyle w:val="Hyperlink"/>
          <w:rFonts w:cs="Times New Roman"/>
          <w:lang w:val="fr-CA"/>
        </w:rPr>
        <w:t>https://www150.statcan.gc.ca/n1/pub/89-503-x/2015001/article/14694-fra.htm</w:t>
      </w:r>
      <w:r w:rsidR="007476D7">
        <w:rPr>
          <w:rStyle w:val="Hyperlink"/>
          <w:rFonts w:cs="Times New Roman"/>
          <w:lang w:val="fr-CA"/>
        </w:rPr>
        <w:fldChar w:fldCharType="end"/>
      </w:r>
    </w:p>
  </w:endnote>
  <w:endnote w:id="55">
    <w:p w14:paraId="35E3B713" w14:textId="7E99F6B4" w:rsidR="002D688A" w:rsidRPr="000465DE" w:rsidRDefault="002D688A" w:rsidP="006946A8">
      <w:pPr>
        <w:pStyle w:val="EndnoteText"/>
        <w:rPr>
          <w:lang w:val="fr-CA"/>
        </w:rPr>
      </w:pPr>
      <w:r>
        <w:rPr>
          <w:rStyle w:val="EndnoteReference"/>
        </w:rPr>
        <w:endnoteRef/>
      </w:r>
      <w:r w:rsidRPr="000465DE">
        <w:rPr>
          <w:lang w:val="fr-CA"/>
        </w:rPr>
        <w:t xml:space="preserve"> </w:t>
      </w:r>
      <w:r w:rsidRPr="00EB10FF">
        <w:rPr>
          <w:lang w:val="fr-CA"/>
        </w:rPr>
        <w:t>Statistique Canada,</w:t>
      </w:r>
      <w:r w:rsidRPr="00EB10FF">
        <w:rPr>
          <w:rFonts w:cs="Times New Roman"/>
          <w:lang w:val="fr-CA"/>
        </w:rPr>
        <w:t xml:space="preserve"> </w:t>
      </w:r>
      <w:r w:rsidR="007476D7">
        <w:fldChar w:fldCharType="begin"/>
      </w:r>
      <w:r w:rsidR="007476D7" w:rsidRPr="007476D7">
        <w:rPr>
          <w:lang w:val="fr-CA"/>
        </w:rPr>
        <w:instrText xml:space="preserve"> HYPERLINK "https://ww</w:instrText>
      </w:r>
      <w:r w:rsidR="007476D7" w:rsidRPr="007476D7">
        <w:rPr>
          <w:lang w:val="fr-CA"/>
        </w:rPr>
        <w:instrText xml:space="preserve">w150.statcan.gc.ca/t1/tbl1/fr/tv.action?pid=1410031801&amp;request_locale=fr" </w:instrText>
      </w:r>
      <w:r w:rsidR="007476D7">
        <w:fldChar w:fldCharType="separate"/>
      </w:r>
      <w:r w:rsidRPr="00EB10FF">
        <w:rPr>
          <w:rStyle w:val="Hyperlink"/>
          <w:lang w:val="fr-CA"/>
        </w:rPr>
        <w:t>Tableau 14-10-0318-01 Répartition des salaires horaires selon la profession, données annuelles (× 1 000)</w:t>
      </w:r>
      <w:r w:rsidR="007476D7">
        <w:rPr>
          <w:rStyle w:val="Hyperlink"/>
          <w:lang w:val="fr-CA"/>
        </w:rPr>
        <w:fldChar w:fldCharType="end"/>
      </w:r>
    </w:p>
  </w:endnote>
  <w:endnote w:id="56">
    <w:p w14:paraId="57D39639" w14:textId="179C0EBA" w:rsidR="002D688A" w:rsidRPr="000465DE" w:rsidRDefault="002D688A" w:rsidP="00C045CB">
      <w:pPr>
        <w:pStyle w:val="EndnoteText"/>
        <w:rPr>
          <w:lang w:val="fr-CA"/>
        </w:rPr>
      </w:pPr>
      <w:r>
        <w:rPr>
          <w:rStyle w:val="EndnoteReference"/>
        </w:rPr>
        <w:endnoteRef/>
      </w:r>
      <w:r w:rsidRPr="000465DE">
        <w:rPr>
          <w:lang w:val="fr-CA"/>
        </w:rPr>
        <w:t xml:space="preserve"> </w:t>
      </w:r>
      <w:r w:rsidRPr="00EB10FF">
        <w:rPr>
          <w:lang w:val="fr-CA"/>
        </w:rPr>
        <w:t>Statistique Canada,</w:t>
      </w:r>
      <w:r w:rsidRPr="00EB10FF">
        <w:rPr>
          <w:rFonts w:cs="Times New Roman"/>
          <w:lang w:val="fr-CA"/>
        </w:rPr>
        <w:t xml:space="preserve"> </w:t>
      </w:r>
      <w:r w:rsidR="007476D7">
        <w:fldChar w:fldCharType="begin"/>
      </w:r>
      <w:r w:rsidR="007476D7" w:rsidRPr="007476D7">
        <w:rPr>
          <w:lang w:val="fr-CA"/>
        </w:rPr>
        <w:instrText xml:space="preserve"> HYPERLINK "https://www150.statcan.gc.ca/t1/tbl1/fr/</w:instrText>
      </w:r>
      <w:r w:rsidR="007476D7" w:rsidRPr="007476D7">
        <w:rPr>
          <w:lang w:val="fr-CA"/>
        </w:rPr>
        <w:instrText xml:space="preserve">tv.action?pid=1410031801&amp;request_locale=fr" </w:instrText>
      </w:r>
      <w:r w:rsidR="007476D7">
        <w:fldChar w:fldCharType="separate"/>
      </w:r>
      <w:r w:rsidRPr="00EB10FF">
        <w:rPr>
          <w:rStyle w:val="Hyperlink"/>
          <w:lang w:val="fr-CA"/>
        </w:rPr>
        <w:t>Tableau 14-10-0318-01 Répartition des salaires horaires selon la profession, données annuelles (× 1 000)</w:t>
      </w:r>
      <w:r w:rsidR="007476D7">
        <w:rPr>
          <w:rStyle w:val="Hyperlink"/>
          <w:lang w:val="fr-CA"/>
        </w:rPr>
        <w:fldChar w:fldCharType="end"/>
      </w:r>
    </w:p>
  </w:endnote>
  <w:endnote w:id="57">
    <w:p w14:paraId="3C4C09AD" w14:textId="30A79107" w:rsidR="002D688A" w:rsidRPr="000465DE" w:rsidRDefault="002D688A" w:rsidP="00684870">
      <w:pPr>
        <w:pStyle w:val="EndnoteText"/>
        <w:rPr>
          <w:lang w:val="fr-CA"/>
        </w:rPr>
      </w:pPr>
      <w:r>
        <w:rPr>
          <w:rStyle w:val="EndnoteReference"/>
        </w:rPr>
        <w:endnoteRef/>
      </w:r>
      <w:r w:rsidRPr="000465DE">
        <w:rPr>
          <w:lang w:val="fr-CA"/>
        </w:rPr>
        <w:t xml:space="preserve"> </w:t>
      </w:r>
      <w:r w:rsidRPr="00EB10FF">
        <w:rPr>
          <w:lang w:val="fr-CA"/>
        </w:rPr>
        <w:t>Statistique Canada,</w:t>
      </w:r>
      <w:r w:rsidRPr="00EB10FF">
        <w:rPr>
          <w:rFonts w:cs="Times New Roman"/>
          <w:lang w:val="fr-CA"/>
        </w:rPr>
        <w:t xml:space="preserve"> </w:t>
      </w:r>
      <w:r w:rsidR="007476D7">
        <w:fldChar w:fldCharType="begin"/>
      </w:r>
      <w:r w:rsidR="007476D7" w:rsidRPr="007476D7">
        <w:rPr>
          <w:lang w:val="fr-CA"/>
        </w:rPr>
        <w:instrText xml:space="preserve"> HYPERLINK "https://www150.statcan.gc.ca/t1/tbl1/fr/tv.action?pid=1410031801&amp;reque</w:instrText>
      </w:r>
      <w:r w:rsidR="007476D7" w:rsidRPr="007476D7">
        <w:rPr>
          <w:lang w:val="fr-CA"/>
        </w:rPr>
        <w:instrText xml:space="preserve">st_locale=fr" </w:instrText>
      </w:r>
      <w:r w:rsidR="007476D7">
        <w:fldChar w:fldCharType="separate"/>
      </w:r>
      <w:r w:rsidRPr="00EB10FF">
        <w:rPr>
          <w:rStyle w:val="Hyperlink"/>
          <w:lang w:val="fr-CA"/>
        </w:rPr>
        <w:t>Tableau 14-10-0318-01 Répartition des salaires horaires selon la profession, données annuelles (× 1 000)</w:t>
      </w:r>
      <w:r w:rsidR="007476D7">
        <w:rPr>
          <w:rStyle w:val="Hyperlink"/>
          <w:lang w:val="fr-CA"/>
        </w:rPr>
        <w:fldChar w:fldCharType="end"/>
      </w:r>
    </w:p>
  </w:endnote>
  <w:endnote w:id="58">
    <w:p w14:paraId="1B83F830" w14:textId="4EB0587F" w:rsidR="002D688A" w:rsidRPr="000465DE" w:rsidRDefault="002D688A" w:rsidP="006B17D7">
      <w:pPr>
        <w:pStyle w:val="EndnoteText"/>
        <w:rPr>
          <w:lang w:val="fr-CA"/>
        </w:rPr>
      </w:pPr>
      <w:r>
        <w:rPr>
          <w:rStyle w:val="EndnoteReference"/>
        </w:rPr>
        <w:endnoteRef/>
      </w:r>
      <w:r w:rsidRPr="000465DE">
        <w:rPr>
          <w:lang w:val="fr-CA"/>
        </w:rPr>
        <w:t xml:space="preserve"> </w:t>
      </w:r>
      <w:bookmarkStart w:id="368" w:name="lt_pId625"/>
      <w:r w:rsidRPr="00EB10FF">
        <w:rPr>
          <w:lang w:val="fr-CA"/>
        </w:rPr>
        <w:t>Statistique Canada, Recensement de la population 2016, produit numéro 98-400-X2016251 au catalogue de Statistique Canada</w:t>
      </w:r>
      <w:bookmarkEnd w:id="368"/>
    </w:p>
  </w:endnote>
  <w:endnote w:id="59">
    <w:p w14:paraId="0E6ACEB1" w14:textId="527A7EEA" w:rsidR="002D688A" w:rsidRPr="000465DE" w:rsidRDefault="002D688A" w:rsidP="006B17D7">
      <w:pPr>
        <w:pStyle w:val="EndnoteText"/>
        <w:rPr>
          <w:lang w:val="fr-CA"/>
        </w:rPr>
      </w:pPr>
      <w:r>
        <w:rPr>
          <w:rStyle w:val="EndnoteReference"/>
        </w:rPr>
        <w:endnoteRef/>
      </w:r>
      <w:r w:rsidRPr="000465DE">
        <w:rPr>
          <w:lang w:val="fr-CA"/>
        </w:rPr>
        <w:t xml:space="preserve"> </w:t>
      </w:r>
      <w:r w:rsidRPr="00EB10FF">
        <w:rPr>
          <w:lang w:val="fr-CA"/>
        </w:rPr>
        <w:t>Statistique Canada, Recensement de la population 2016, produit numéro 98-400-X2016251 au catalogue de Statistique Canada</w:t>
      </w:r>
    </w:p>
  </w:endnote>
  <w:endnote w:id="60">
    <w:p w14:paraId="75A7C193" w14:textId="4C7E5B41" w:rsidR="002D688A" w:rsidRPr="000465DE" w:rsidRDefault="002D688A" w:rsidP="00EB7C0B">
      <w:pPr>
        <w:pStyle w:val="EndnoteText"/>
        <w:rPr>
          <w:lang w:val="fr-CA"/>
        </w:rPr>
      </w:pPr>
      <w:r>
        <w:rPr>
          <w:rStyle w:val="EndnoteReference"/>
        </w:rPr>
        <w:endnoteRef/>
      </w:r>
      <w:r w:rsidRPr="000465DE">
        <w:rPr>
          <w:lang w:val="fr-CA"/>
        </w:rPr>
        <w:t xml:space="preserve"> </w:t>
      </w:r>
      <w:r w:rsidRPr="00EB10FF">
        <w:rPr>
          <w:lang w:val="fr-CA"/>
        </w:rPr>
        <w:t>Statistique Canada, Recensement de la population 2016, produit numéro 98-400-X2016251 au catalogue de Statistique Canada</w:t>
      </w:r>
    </w:p>
  </w:endnote>
  <w:endnote w:id="61">
    <w:p w14:paraId="3124F204" w14:textId="0813797C" w:rsidR="002D688A" w:rsidRPr="000465DE" w:rsidRDefault="002D688A" w:rsidP="006B17D7">
      <w:pPr>
        <w:pStyle w:val="EndnoteText"/>
        <w:rPr>
          <w:lang w:val="fr-CA"/>
        </w:rPr>
      </w:pPr>
      <w:r>
        <w:rPr>
          <w:rStyle w:val="EndnoteReference"/>
        </w:rPr>
        <w:endnoteRef/>
      </w:r>
      <w:r w:rsidRPr="000465DE">
        <w:rPr>
          <w:lang w:val="fr-CA"/>
        </w:rPr>
        <w:t xml:space="preserve"> </w:t>
      </w:r>
      <w:r w:rsidRPr="00EB10FF">
        <w:rPr>
          <w:lang w:val="fr-CA"/>
        </w:rPr>
        <w:t>Statistique Canada, Recensement de la population 2016, produit numéro 98-400-X2016251 au catalogue de Statistique Canada</w:t>
      </w:r>
    </w:p>
  </w:endnote>
  <w:endnote w:id="62">
    <w:p w14:paraId="303B0B52" w14:textId="15874A64" w:rsidR="002D688A" w:rsidRPr="000465DE" w:rsidRDefault="002D688A" w:rsidP="00EB7C0B">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"https://www150.statcan.gc.ca/t1/tbl1/fr/tv.action?pid=1410033501&amp;request_locale=fr" </w:instrText>
      </w:r>
      <w:r w:rsidR="007476D7">
        <w:fldChar w:fldCharType="separate"/>
      </w:r>
      <w:r w:rsidRPr="00EB10FF">
        <w:rPr>
          <w:rStyle w:val="Hyperlink"/>
          <w:lang w:val="fr-CA"/>
        </w:rPr>
        <w:t>Tableau  14-10-0335-01 Caractéristiques de la population active selon la profession, données annuelles</w:t>
      </w:r>
      <w:r w:rsidR="007476D7">
        <w:rPr>
          <w:rStyle w:val="Hyperlink"/>
          <w:lang w:val="fr-CA"/>
        </w:rPr>
        <w:fldChar w:fldCharType="end"/>
      </w:r>
    </w:p>
  </w:endnote>
  <w:endnote w:id="63">
    <w:p w14:paraId="554C4EE2" w14:textId="0FDE5433" w:rsidR="002D688A" w:rsidRPr="000465DE" w:rsidRDefault="002D688A" w:rsidP="003A1C98">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"https://www150.statcan.gc.ca/t1/tbl1/fr/tv.action?pid=1410033501&amp;request_locale=fr" </w:instrText>
      </w:r>
      <w:r w:rsidR="007476D7">
        <w:fldChar w:fldCharType="separate"/>
      </w:r>
      <w:r w:rsidRPr="00EB10FF">
        <w:rPr>
          <w:rStyle w:val="Hyperlink"/>
          <w:lang w:val="fr-CA"/>
        </w:rPr>
        <w:t>Tableau  14-10-0335-01 Caractéristiques de la population active selon la profession, données annuelles</w:t>
      </w:r>
      <w:r w:rsidR="007476D7">
        <w:rPr>
          <w:rStyle w:val="Hyperlink"/>
          <w:lang w:val="fr-CA"/>
        </w:rPr>
        <w:fldChar w:fldCharType="end"/>
      </w:r>
    </w:p>
  </w:endnote>
  <w:endnote w:id="64">
    <w:p w14:paraId="1DD8D24D" w14:textId="2AA7066A" w:rsidR="002D688A" w:rsidRPr="000465DE" w:rsidRDefault="002D688A" w:rsidP="0088536C">
      <w:pPr>
        <w:pStyle w:val="EndnoteText"/>
        <w:rPr>
          <w:lang w:val="fr-CA"/>
        </w:rPr>
      </w:pPr>
      <w:r>
        <w:rPr>
          <w:rStyle w:val="EndnoteReference"/>
        </w:rPr>
        <w:endnoteRef/>
      </w:r>
      <w:r w:rsidRPr="000465DE">
        <w:rPr>
          <w:lang w:val="fr-CA"/>
        </w:rPr>
        <w:t xml:space="preserve"> </w:t>
      </w:r>
      <w:r w:rsidRPr="00EB10FF">
        <w:rPr>
          <w:lang w:val="fr-CA"/>
        </w:rPr>
        <w:t xml:space="preserve">Statistique Canada, </w:t>
      </w:r>
      <w:bookmarkStart w:id="392" w:name="lt_pId635"/>
      <w:r w:rsidRPr="00EB10FF">
        <w:rPr>
          <w:bCs/>
          <w:i/>
          <w:lang w:val="fr-CA"/>
        </w:rPr>
        <w:t>La scolarité au Canada : faits saillants du Recensement de 2016</w:t>
      </w:r>
      <w:bookmarkStart w:id="393" w:name="lt_pId636"/>
      <w:bookmarkEnd w:id="392"/>
      <w:r w:rsidRPr="00EB10FF">
        <w:rPr>
          <w:bCs/>
          <w:lang w:val="fr-CA"/>
        </w:rPr>
        <w:t xml:space="preserve">, </w:t>
      </w:r>
      <w:r w:rsidRPr="00EB10FF">
        <w:rPr>
          <w:lang w:val="fr-CA"/>
        </w:rPr>
        <w:t xml:space="preserve">2017. </w:t>
      </w:r>
      <w:r w:rsidRPr="00EB10FF">
        <w:rPr>
          <w:bCs/>
          <w:lang w:val="fr-CA"/>
        </w:rPr>
        <w:t xml:space="preserve">Sur Internet : </w:t>
      </w:r>
      <w:r w:rsidR="007476D7">
        <w:fldChar w:fldCharType="begin"/>
      </w:r>
      <w:r w:rsidR="007476D7" w:rsidRPr="007476D7">
        <w:rPr>
          <w:lang w:val="fr-CA"/>
        </w:rPr>
        <w:instrText xml:space="preserve"> HYPERLINK "https://www150.statcan.gc.ca/n1/daily-quotidien/171129/dq171129a-fra.htm" </w:instrText>
      </w:r>
      <w:r w:rsidR="007476D7">
        <w:fldChar w:fldCharType="separate"/>
      </w:r>
      <w:r w:rsidRPr="00EB10FF">
        <w:rPr>
          <w:rStyle w:val="Hyperlink"/>
          <w:bCs/>
          <w:lang w:val="fr-CA"/>
        </w:rPr>
        <w:t>https://www150.statcan.gc.ca/n1/daily-quotidien/171129/dq171129a-fra.htm</w:t>
      </w:r>
      <w:r w:rsidR="007476D7">
        <w:rPr>
          <w:rStyle w:val="Hyperlink"/>
          <w:bCs/>
          <w:lang w:val="fr-CA"/>
        </w:rPr>
        <w:fldChar w:fldCharType="end"/>
      </w:r>
      <w:bookmarkEnd w:id="393"/>
    </w:p>
  </w:endnote>
  <w:endnote w:id="65">
    <w:p w14:paraId="7FC3A60C" w14:textId="7D469E0C" w:rsidR="002D688A" w:rsidRPr="000465DE" w:rsidRDefault="002D688A" w:rsidP="00EC7548">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bCs/>
          <w:i/>
          <w:lang w:val="fr-CA"/>
        </w:rPr>
        <w:t>La scolarité au Canada : faits saillants du Recensement de 2016</w:t>
      </w:r>
      <w:r w:rsidRPr="00EB10FF">
        <w:rPr>
          <w:bCs/>
          <w:lang w:val="fr-CA"/>
        </w:rPr>
        <w:t xml:space="preserve">, </w:t>
      </w:r>
      <w:r w:rsidRPr="00EB10FF">
        <w:rPr>
          <w:lang w:val="fr-CA"/>
        </w:rPr>
        <w:t xml:space="preserve">2017. </w:t>
      </w:r>
      <w:r w:rsidRPr="00EB10FF">
        <w:rPr>
          <w:bCs/>
          <w:lang w:val="fr-CA"/>
        </w:rPr>
        <w:t xml:space="preserve">Sur Internet : </w:t>
      </w:r>
      <w:r w:rsidR="007476D7">
        <w:fldChar w:fldCharType="begin"/>
      </w:r>
      <w:r w:rsidR="007476D7" w:rsidRPr="007476D7">
        <w:rPr>
          <w:lang w:val="fr-CA"/>
        </w:rPr>
        <w:instrText xml:space="preserve"> HYPERLINK "https://www150.statcan.gc.ca/n1/daily-quotidien/171129/dq171129a-fra.htm" </w:instrText>
      </w:r>
      <w:r w:rsidR="007476D7">
        <w:fldChar w:fldCharType="separate"/>
      </w:r>
      <w:r w:rsidRPr="00EB10FF">
        <w:rPr>
          <w:rStyle w:val="Hyperlink"/>
          <w:bCs/>
          <w:lang w:val="fr-CA"/>
        </w:rPr>
        <w:t>https://www150.statcan.gc.ca/n1/daily-quotidien/171129/dq171129a-fra.htm</w:t>
      </w:r>
      <w:r w:rsidR="007476D7">
        <w:rPr>
          <w:rStyle w:val="Hyperlink"/>
          <w:bCs/>
          <w:lang w:val="fr-CA"/>
        </w:rPr>
        <w:fldChar w:fldCharType="end"/>
      </w:r>
    </w:p>
  </w:endnote>
  <w:endnote w:id="66">
    <w:p w14:paraId="0FC60D9A" w14:textId="00CEC7EA" w:rsidR="002D688A" w:rsidRPr="000465DE" w:rsidRDefault="002D688A" w:rsidP="00EC7548">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bCs/>
          <w:i/>
          <w:lang w:val="fr-CA"/>
        </w:rPr>
        <w:t>La scolarité au Canada : faits saillants du Recensement de 2016</w:t>
      </w:r>
      <w:r w:rsidRPr="00EB10FF">
        <w:rPr>
          <w:bCs/>
          <w:lang w:val="fr-CA"/>
        </w:rPr>
        <w:t xml:space="preserve">, </w:t>
      </w:r>
      <w:r w:rsidRPr="00EB10FF">
        <w:rPr>
          <w:lang w:val="fr-CA"/>
        </w:rPr>
        <w:t xml:space="preserve">2017. </w:t>
      </w:r>
      <w:r w:rsidRPr="00EB10FF">
        <w:rPr>
          <w:bCs/>
          <w:lang w:val="fr-CA"/>
        </w:rPr>
        <w:t xml:space="preserve">Sur Internet : </w:t>
      </w:r>
      <w:r w:rsidR="007476D7">
        <w:fldChar w:fldCharType="begin"/>
      </w:r>
      <w:r w:rsidR="007476D7" w:rsidRPr="007476D7">
        <w:rPr>
          <w:lang w:val="fr-CA"/>
        </w:rPr>
        <w:instrText xml:space="preserve"> HYPERLINK "https://www150.statcan.gc.ca/n1/daily-quotidien/171129/dq171129a-fra.htm" </w:instrText>
      </w:r>
      <w:r w:rsidR="007476D7">
        <w:fldChar w:fldCharType="separate"/>
      </w:r>
      <w:r w:rsidRPr="00EB10FF">
        <w:rPr>
          <w:rStyle w:val="Hyperlink"/>
          <w:bCs/>
          <w:lang w:val="fr-CA"/>
        </w:rPr>
        <w:t>https://www150.statcan.gc.ca/n1/daily-quotidien/171129/dq171129a-fra.htm</w:t>
      </w:r>
      <w:r w:rsidR="007476D7">
        <w:rPr>
          <w:rStyle w:val="Hyperlink"/>
          <w:bCs/>
          <w:lang w:val="fr-CA"/>
        </w:rPr>
        <w:fldChar w:fldCharType="end"/>
      </w:r>
    </w:p>
  </w:endnote>
  <w:endnote w:id="67">
    <w:p w14:paraId="3C048E5C" w14:textId="560AC2E7" w:rsidR="002D688A" w:rsidRPr="000465DE" w:rsidRDefault="002D688A" w:rsidP="00EC7548">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bCs/>
          <w:i/>
          <w:lang w:val="fr-CA"/>
        </w:rPr>
        <w:t>La scolarité au Canada : faits saillants du Recensement de 2016</w:t>
      </w:r>
      <w:r w:rsidRPr="00EB10FF">
        <w:rPr>
          <w:bCs/>
          <w:lang w:val="fr-CA"/>
        </w:rPr>
        <w:t xml:space="preserve">, </w:t>
      </w:r>
      <w:r w:rsidRPr="00EB10FF">
        <w:rPr>
          <w:lang w:val="fr-CA"/>
        </w:rPr>
        <w:t xml:space="preserve">2017. </w:t>
      </w:r>
      <w:r w:rsidRPr="00EB10FF">
        <w:rPr>
          <w:bCs/>
          <w:lang w:val="fr-CA"/>
        </w:rPr>
        <w:t xml:space="preserve">Sur Internet : </w:t>
      </w:r>
      <w:r w:rsidR="007476D7">
        <w:fldChar w:fldCharType="begin"/>
      </w:r>
      <w:r w:rsidR="007476D7" w:rsidRPr="007476D7">
        <w:rPr>
          <w:lang w:val="fr-CA"/>
        </w:rPr>
        <w:instrText xml:space="preserve"> HYPERLINK "https://www150.statcan.gc.ca/n1/daily-quotidien/171129/dq171129a-fra.htm" </w:instrText>
      </w:r>
      <w:r w:rsidR="007476D7">
        <w:fldChar w:fldCharType="separate"/>
      </w:r>
      <w:r w:rsidRPr="00EB10FF">
        <w:rPr>
          <w:rStyle w:val="Hyperlink"/>
          <w:bCs/>
          <w:lang w:val="fr-CA"/>
        </w:rPr>
        <w:t>https://www150.statcan.gc.ca/n1/daily-quotidien/171129/dq171129a-fra.htm</w:t>
      </w:r>
      <w:r w:rsidR="007476D7">
        <w:rPr>
          <w:rStyle w:val="Hyperlink"/>
          <w:bCs/>
          <w:lang w:val="fr-CA"/>
        </w:rPr>
        <w:fldChar w:fldCharType="end"/>
      </w:r>
    </w:p>
  </w:endnote>
  <w:endnote w:id="68">
    <w:p w14:paraId="41D03EAF" w14:textId="7B14F862"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"https://www150.statcan.gc.ca/t1/tbl1/fr/tv.action?pid=1410033501&amp;request_locale=fr" </w:instrText>
      </w:r>
      <w:r w:rsidR="007476D7">
        <w:fldChar w:fldCharType="separate"/>
      </w:r>
      <w:r w:rsidRPr="00EB10FF">
        <w:rPr>
          <w:rStyle w:val="Hyperlink"/>
          <w:lang w:val="fr-CA"/>
        </w:rPr>
        <w:t>Tableau  14-10-0335-01 Caractéristiques de la population active selon la profession, données annuelles</w:t>
      </w:r>
      <w:r w:rsidR="007476D7">
        <w:rPr>
          <w:rStyle w:val="Hyperlink"/>
          <w:lang w:val="fr-CA"/>
        </w:rPr>
        <w:fldChar w:fldCharType="end"/>
      </w:r>
    </w:p>
  </w:endnote>
  <w:endnote w:id="69">
    <w:p w14:paraId="6D0199A3" w14:textId="1F39C3F0" w:rsidR="002D688A" w:rsidRPr="000465DE" w:rsidRDefault="002D688A" w:rsidP="00EB353C">
      <w:pPr>
        <w:pStyle w:val="EndnoteText"/>
        <w:rPr>
          <w:lang w:val="fr-CA"/>
        </w:rPr>
      </w:pPr>
      <w:r>
        <w:rPr>
          <w:rStyle w:val="EndnoteReference"/>
        </w:rPr>
        <w:endnoteRef/>
      </w:r>
      <w:r w:rsidRPr="000465DE">
        <w:rPr>
          <w:lang w:val="fr-CA"/>
        </w:rPr>
        <w:t xml:space="preserve"> </w:t>
      </w:r>
      <w:bookmarkStart w:id="405" w:name="lt_pId651"/>
      <w:r w:rsidRPr="00EB10FF">
        <w:rPr>
          <w:lang w:val="fr-CA"/>
        </w:rPr>
        <w:t>Statistique Canada, Recensement de la population 2016, produit numéro 98-400-X2016357 au catalogue de Statistique Canada</w:t>
      </w:r>
      <w:bookmarkEnd w:id="405"/>
    </w:p>
  </w:endnote>
  <w:endnote w:id="70">
    <w:p w14:paraId="716FE8CA" w14:textId="0D705522" w:rsidR="002D688A" w:rsidRPr="000465DE" w:rsidRDefault="002D688A" w:rsidP="00EB353C">
      <w:pPr>
        <w:pStyle w:val="EndnoteText"/>
        <w:rPr>
          <w:lang w:val="fr-CA"/>
        </w:rPr>
      </w:pPr>
      <w:r>
        <w:rPr>
          <w:rStyle w:val="EndnoteReference"/>
        </w:rPr>
        <w:endnoteRef/>
      </w:r>
      <w:r w:rsidRPr="000465DE">
        <w:rPr>
          <w:lang w:val="fr-CA"/>
        </w:rPr>
        <w:t xml:space="preserve"> </w:t>
      </w:r>
      <w:bookmarkStart w:id="407" w:name="lt_pId652"/>
      <w:r w:rsidRPr="00EB10FF">
        <w:rPr>
          <w:lang w:val="fr-CA"/>
        </w:rPr>
        <w:t>Statistique Canada, Recensement de la population 2016, produit numéro 98-400-X2016357 au catalogue de Statistique Canada</w:t>
      </w:r>
      <w:bookmarkEnd w:id="407"/>
    </w:p>
  </w:endnote>
  <w:endnote w:id="71">
    <w:p w14:paraId="6D4280D8" w14:textId="19A19328" w:rsidR="002D688A" w:rsidRPr="000465DE" w:rsidRDefault="002D688A" w:rsidP="00EB353C">
      <w:pPr>
        <w:pStyle w:val="CommentText"/>
        <w:spacing w:after="0"/>
        <w:rPr>
          <w:lang w:val="fr-CA"/>
        </w:rPr>
      </w:pPr>
      <w:r>
        <w:rPr>
          <w:rStyle w:val="EndnoteReference"/>
        </w:rPr>
        <w:endnoteRef/>
      </w:r>
      <w:r w:rsidRPr="000465DE">
        <w:rPr>
          <w:lang w:val="fr-CA"/>
        </w:rPr>
        <w:t xml:space="preserve"> </w:t>
      </w:r>
      <w:bookmarkStart w:id="409" w:name="lt_pId653"/>
      <w:r w:rsidRPr="00EB10FF">
        <w:rPr>
          <w:lang w:val="fr-CA"/>
        </w:rPr>
        <w:t>Statistique Canada, Recensement de la population 2016, produit numéro 98-400-X2016356 au catalogue de Statistique Canada</w:t>
      </w:r>
      <w:bookmarkEnd w:id="409"/>
    </w:p>
  </w:endnote>
  <w:endnote w:id="72">
    <w:p w14:paraId="2B55DB3A" w14:textId="74E97E21" w:rsidR="002D688A" w:rsidRPr="000465DE" w:rsidRDefault="002D688A" w:rsidP="00EB353C">
      <w:pPr>
        <w:pStyle w:val="EndnoteText"/>
        <w:rPr>
          <w:lang w:val="fr-CA"/>
        </w:rPr>
      </w:pPr>
      <w:r>
        <w:rPr>
          <w:rStyle w:val="EndnoteReference"/>
        </w:rPr>
        <w:endnoteRef/>
      </w:r>
      <w:r>
        <w:t xml:space="preserve"> </w:t>
      </w:r>
      <w:bookmarkStart w:id="411" w:name="lt_pId654"/>
      <w:r w:rsidRPr="000465DE">
        <w:t>Andrew MacDougall, John Valleyet Jennifer Jeffrey</w:t>
      </w:r>
      <w:bookmarkStart w:id="412" w:name="lt_pId655"/>
      <w:bookmarkEnd w:id="411"/>
      <w:r w:rsidRPr="000465DE">
        <w:t xml:space="preserve">, </w:t>
      </w:r>
      <w:r w:rsidRPr="000465DE">
        <w:rPr>
          <w:i/>
        </w:rPr>
        <w:t>Diversity Disclosure Practices</w:t>
      </w:r>
      <w:r w:rsidRPr="000465DE">
        <w:t xml:space="preserve">, 2020. </w:t>
      </w:r>
      <w:r w:rsidRPr="00EB10FF">
        <w:rPr>
          <w:lang w:val="fr-CA"/>
        </w:rPr>
        <w:t>Sur Internet : https://www.osler.com/osler/media/Osler/reports/corporate-governance/Diversity-and-Leadership-in-Corporate-Canada-2020.pdf</w:t>
      </w:r>
      <w:bookmarkEnd w:id="412"/>
    </w:p>
  </w:endnote>
  <w:endnote w:id="73">
    <w:p w14:paraId="17C8042F" w14:textId="3AD0DC4F" w:rsidR="002D688A" w:rsidRPr="000465DE" w:rsidRDefault="002D688A" w:rsidP="00EB353C">
      <w:pPr>
        <w:pStyle w:val="EndnoteText"/>
        <w:rPr>
          <w:lang w:val="fr-CA"/>
        </w:rPr>
      </w:pPr>
      <w:r>
        <w:rPr>
          <w:rStyle w:val="EndnoteReference"/>
        </w:rPr>
        <w:endnoteRef/>
      </w:r>
      <w:r w:rsidRPr="004F4748">
        <w:rPr>
          <w:bCs/>
        </w:rPr>
        <w:t xml:space="preserve"> </w:t>
      </w:r>
      <w:r w:rsidRPr="000465DE">
        <w:rPr>
          <w:rFonts w:cs="Times New Roman"/>
          <w:bCs/>
        </w:rPr>
        <w:t xml:space="preserve">Conseil canadien pour la diversité administrative, </w:t>
      </w:r>
      <w:r w:rsidRPr="000465DE">
        <w:rPr>
          <w:rFonts w:cs="Times New Roman"/>
          <w:bCs/>
          <w:i/>
        </w:rPr>
        <w:t>Annual Report Card: Advancing Diverse Leadership on Canada’s Corporate boards</w:t>
      </w:r>
      <w:r w:rsidRPr="000465DE">
        <w:rPr>
          <w:rFonts w:cs="Times New Roman"/>
          <w:bCs/>
        </w:rPr>
        <w:t xml:space="preserve">, 2018. </w:t>
      </w:r>
      <w:r w:rsidRPr="00EB10FF">
        <w:rPr>
          <w:rFonts w:cs="Times New Roman"/>
          <w:bCs/>
          <w:lang w:val="fr-CA"/>
        </w:rPr>
        <w:t xml:space="preserve">Sur Internet : </w:t>
      </w:r>
      <w:r w:rsidRPr="00EB10FF">
        <w:rPr>
          <w:rStyle w:val="Hyperlink"/>
          <w:rFonts w:cs="Times New Roman"/>
          <w:bCs/>
          <w:lang w:val="fr-CA"/>
        </w:rPr>
        <w:t>https://phasenyne.com/wp-content/uploads/2019/03/ARC-Annual-Report-Card-2018.pdf</w:t>
      </w:r>
    </w:p>
  </w:endnote>
  <w:endnote w:id="74">
    <w:p w14:paraId="6F5536D1" w14:textId="1EE8ABB3"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"https://www150.statcan.gc.ca/t1/tbl1/fr/tv.action?pid=3310021801&amp;request_locale=fr" </w:instrText>
      </w:r>
      <w:r w:rsidR="007476D7">
        <w:fldChar w:fldCharType="separate"/>
      </w:r>
      <w:r w:rsidRPr="00EB10FF">
        <w:rPr>
          <w:rStyle w:val="Hyperlink"/>
          <w:lang w:val="fr-CA"/>
        </w:rPr>
        <w:t>Tableau 33-10-0218-01 Représentation des hommes et des femmes au sein des conseils d'administration</w:t>
      </w:r>
      <w:r w:rsidR="007476D7">
        <w:rPr>
          <w:rStyle w:val="Hyperlink"/>
          <w:lang w:val="fr-CA"/>
        </w:rPr>
        <w:fldChar w:fldCharType="end"/>
      </w:r>
    </w:p>
  </w:endnote>
  <w:endnote w:id="75">
    <w:p w14:paraId="3324F586" w14:textId="371BD448" w:rsidR="002D688A" w:rsidRPr="000465DE" w:rsidRDefault="002D688A" w:rsidP="00EB353C">
      <w:pPr>
        <w:pStyle w:val="EndnoteText"/>
        <w:rPr>
          <w:rFonts w:cs="Times New Roman"/>
          <w:lang w:val="fr-CA"/>
        </w:rPr>
      </w:pPr>
      <w:r w:rsidRPr="00A8395B">
        <w:rPr>
          <w:rStyle w:val="EndnoteReference"/>
          <w:rFonts w:cs="Times New Roman"/>
        </w:rPr>
        <w:endnoteRef/>
      </w:r>
      <w:r w:rsidRPr="00A8395B">
        <w:rPr>
          <w:rFonts w:cs="Times New Roman"/>
          <w:bCs/>
        </w:rPr>
        <w:t xml:space="preserve"> </w:t>
      </w:r>
      <w:r w:rsidRPr="000465DE">
        <w:rPr>
          <w:rFonts w:cs="Times New Roman"/>
          <w:bCs/>
        </w:rPr>
        <w:t xml:space="preserve">Conseil canadien pour la diversité administrative, </w:t>
      </w:r>
      <w:r w:rsidRPr="000465DE">
        <w:rPr>
          <w:rFonts w:cs="Times New Roman"/>
          <w:bCs/>
          <w:i/>
        </w:rPr>
        <w:t>Annual Report Card: Advancing Diverse Leadership on Canada’s Corporate boards</w:t>
      </w:r>
      <w:r w:rsidRPr="000465DE">
        <w:rPr>
          <w:rFonts w:cs="Times New Roman"/>
          <w:bCs/>
        </w:rPr>
        <w:t xml:space="preserve">, 2018. </w:t>
      </w:r>
      <w:r w:rsidRPr="00EB10FF">
        <w:rPr>
          <w:rFonts w:cs="Times New Roman"/>
          <w:bCs/>
          <w:lang w:val="fr-CA"/>
        </w:rPr>
        <w:t xml:space="preserve">Sur Internet : </w:t>
      </w:r>
      <w:r w:rsidRPr="00EB10FF">
        <w:rPr>
          <w:rStyle w:val="Hyperlink"/>
          <w:rFonts w:cs="Times New Roman"/>
          <w:bCs/>
          <w:lang w:val="fr-CA"/>
        </w:rPr>
        <w:t>https://phasenyne.com/wp-content/uploads/2019/03/ARC-Annual-Report-Card-2018.pdf</w:t>
      </w:r>
    </w:p>
  </w:endnote>
  <w:endnote w:id="76">
    <w:p w14:paraId="2BEBEA6D" w14:textId="68CAA75C" w:rsidR="002D688A" w:rsidRPr="000465DE" w:rsidRDefault="002D688A" w:rsidP="00EB353C">
      <w:pPr>
        <w:pStyle w:val="EndnoteText"/>
        <w:rPr>
          <w:lang w:val="fr-CA"/>
        </w:rPr>
      </w:pPr>
      <w:r>
        <w:rPr>
          <w:rStyle w:val="EndnoteReference"/>
        </w:rPr>
        <w:endnoteRef/>
      </w:r>
      <w:r w:rsidRPr="000465DE">
        <w:rPr>
          <w:lang w:val="fr-CA"/>
        </w:rPr>
        <w:t xml:space="preserve"> </w:t>
      </w:r>
      <w:bookmarkStart w:id="423" w:name="lt_pId667"/>
      <w:r w:rsidRPr="00EB10FF">
        <w:rPr>
          <w:lang w:val="fr-CA"/>
        </w:rPr>
        <w:t>Gouvernement du Canada</w:t>
      </w:r>
      <w:bookmarkEnd w:id="423"/>
      <w:r w:rsidRPr="00EB10FF">
        <w:rPr>
          <w:lang w:val="fr-CA"/>
        </w:rPr>
        <w:t xml:space="preserve">, </w:t>
      </w:r>
      <w:bookmarkStart w:id="424" w:name="lt_pId669"/>
      <w:r w:rsidRPr="00EB10FF">
        <w:rPr>
          <w:lang w:val="fr-CA"/>
        </w:rPr>
        <w:t xml:space="preserve">« Leadership et participation à la démocratie », </w:t>
      </w:r>
      <w:r w:rsidRPr="00EB10FF">
        <w:rPr>
          <w:i/>
          <w:lang w:val="fr-CA"/>
        </w:rPr>
        <w:t>Le budget de 2019 : Investir dans la classe moyenne</w:t>
      </w:r>
      <w:bookmarkStart w:id="425" w:name="lt_pId670"/>
      <w:bookmarkEnd w:id="424"/>
      <w:r w:rsidRPr="00EB10FF">
        <w:rPr>
          <w:lang w:val="fr-CA"/>
        </w:rPr>
        <w:t xml:space="preserve">, 2019. Sur Internet : </w:t>
      </w:r>
      <w:r w:rsidR="007476D7">
        <w:fldChar w:fldCharType="begin"/>
      </w:r>
      <w:r w:rsidR="007476D7" w:rsidRPr="007476D7">
        <w:rPr>
          <w:lang w:val="fr-CA"/>
        </w:rPr>
        <w:instrText xml:space="preserve"> HYPERLINK "https://www.budget.gc.ca/2019/docs/plan/budget-2019-fr.pdf" </w:instrText>
      </w:r>
      <w:r w:rsidR="007476D7">
        <w:fldChar w:fldCharType="separate"/>
      </w:r>
      <w:r w:rsidRPr="00EB10FF">
        <w:rPr>
          <w:rStyle w:val="Hyperlink"/>
          <w:lang w:val="fr-CA"/>
        </w:rPr>
        <w:t>https://www.budget.gc.ca/2019/docs/plan/budget-2019-fr.pdf</w:t>
      </w:r>
      <w:r w:rsidR="007476D7">
        <w:rPr>
          <w:rStyle w:val="Hyperlink"/>
          <w:lang w:val="fr-CA"/>
        </w:rPr>
        <w:fldChar w:fldCharType="end"/>
      </w:r>
      <w:bookmarkEnd w:id="425"/>
    </w:p>
  </w:endnote>
  <w:endnote w:id="77">
    <w:p w14:paraId="148D1BC9" w14:textId="3B0C80FE"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bookmarkStart w:id="430" w:name="lt_pId674"/>
      <w:r w:rsidRPr="00EB10FF">
        <w:rPr>
          <w:i/>
          <w:lang w:val="fr-CA"/>
        </w:rPr>
        <w:t>Qui sont les femmes actives de la tranche de revenu supérieure de 1 % au Canada?</w:t>
      </w:r>
      <w:bookmarkStart w:id="431" w:name="lt_pId675"/>
      <w:bookmarkEnd w:id="430"/>
      <w:r w:rsidRPr="00EB10FF">
        <w:rPr>
          <w:lang w:val="fr-CA"/>
        </w:rPr>
        <w:t xml:space="preserve">, 2019. Sur Internet : </w:t>
      </w:r>
      <w:bookmarkEnd w:id="431"/>
      <w:r w:rsidRPr="00EB10FF">
        <w:rPr>
          <w:lang w:val="fr-CA"/>
        </w:rPr>
        <w:fldChar w:fldCharType="begin"/>
      </w:r>
      <w:r w:rsidRPr="00EB10FF">
        <w:rPr>
          <w:lang w:val="fr-CA"/>
        </w:rPr>
        <w:instrText xml:space="preserve"> HYPERLINK "https://www150.statcan.gc.ca/n1/pub/11f0019m/11f0019m2019002-fra.htm" </w:instrText>
      </w:r>
      <w:r w:rsidRPr="00EB10FF">
        <w:rPr>
          <w:lang w:val="fr-CA"/>
        </w:rPr>
        <w:fldChar w:fldCharType="separate"/>
      </w:r>
      <w:r w:rsidRPr="00EB10FF">
        <w:rPr>
          <w:rStyle w:val="Hyperlink"/>
          <w:lang w:val="fr-CA"/>
        </w:rPr>
        <w:t>https://www150.statcan.gc.ca/n1/pub/11f0019m/11f0019m2019002-fra.htm</w:t>
      </w:r>
      <w:r w:rsidRPr="00EB10FF">
        <w:rPr>
          <w:lang w:val="fr-CA"/>
        </w:rPr>
        <w:fldChar w:fldCharType="end"/>
      </w:r>
    </w:p>
  </w:endnote>
  <w:endnote w:id="78">
    <w:p w14:paraId="046FACBD" w14:textId="21EA743A"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i/>
          <w:lang w:val="fr-CA"/>
        </w:rPr>
        <w:t>Qui sont les femmes actives de la tranche de revenu supérieure de 1 % au Canada?</w:t>
      </w:r>
      <w:r w:rsidRPr="00EB10FF">
        <w:rPr>
          <w:lang w:val="fr-CA"/>
        </w:rPr>
        <w:t xml:space="preserve">, 2019. Sur Internet : </w:t>
      </w:r>
      <w:r w:rsidR="007476D7">
        <w:fldChar w:fldCharType="begin"/>
      </w:r>
      <w:r w:rsidR="007476D7" w:rsidRPr="007476D7">
        <w:rPr>
          <w:lang w:val="fr-CA"/>
        </w:rPr>
        <w:instrText xml:space="preserve"> HYPERLINK "https://www150.statcan.gc.ca/n1/pub/11f0019m/11f0019m2019002-fra.htm" </w:instrText>
      </w:r>
      <w:r w:rsidR="007476D7">
        <w:fldChar w:fldCharType="separate"/>
      </w:r>
      <w:r w:rsidRPr="00EB10FF">
        <w:rPr>
          <w:rStyle w:val="Hyperlink"/>
          <w:lang w:val="fr-CA"/>
        </w:rPr>
        <w:t>https://www150.statcan.gc.ca/n1/pub/11f0019m/11f0019m2019002-fra.htm</w:t>
      </w:r>
      <w:r w:rsidR="007476D7">
        <w:rPr>
          <w:rStyle w:val="Hyperlink"/>
          <w:lang w:val="fr-CA"/>
        </w:rPr>
        <w:fldChar w:fldCharType="end"/>
      </w:r>
    </w:p>
  </w:endnote>
  <w:endnote w:id="79">
    <w:p w14:paraId="4B428369" w14:textId="67328998"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i/>
          <w:lang w:val="fr-CA"/>
        </w:rPr>
        <w:t>Qui sont les femmes actives de la tranche de revenu supérieure de 1 % au Canada?</w:t>
      </w:r>
      <w:r w:rsidRPr="00EB10FF">
        <w:rPr>
          <w:lang w:val="fr-CA"/>
        </w:rPr>
        <w:t xml:space="preserve">, 2019. Sur Internet : </w:t>
      </w:r>
      <w:r w:rsidR="007476D7">
        <w:fldChar w:fldCharType="begin"/>
      </w:r>
      <w:r w:rsidR="007476D7" w:rsidRPr="007476D7">
        <w:rPr>
          <w:lang w:val="fr-CA"/>
        </w:rPr>
        <w:instrText xml:space="preserve"> HYPERLINK "https://www150.statcan.gc.ca/n1/pub/11f0019m/11f0019m2019002-fra.htm" </w:instrText>
      </w:r>
      <w:r w:rsidR="007476D7">
        <w:fldChar w:fldCharType="separate"/>
      </w:r>
      <w:r w:rsidRPr="00EB10FF">
        <w:rPr>
          <w:rStyle w:val="Hyperlink"/>
          <w:lang w:val="fr-CA"/>
        </w:rPr>
        <w:t>https://www150.statcan.gc.ca/n1/pub/11f0019m/11f0019m2019002-fra.htm</w:t>
      </w:r>
      <w:r w:rsidR="007476D7">
        <w:rPr>
          <w:rStyle w:val="Hyperlink"/>
          <w:lang w:val="fr-CA"/>
        </w:rPr>
        <w:fldChar w:fldCharType="end"/>
      </w:r>
    </w:p>
  </w:endnote>
  <w:endnote w:id="80">
    <w:p w14:paraId="51B82830" w14:textId="7FECF38C"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bookmarkStart w:id="440" w:name="lt_pId686"/>
      <w:r w:rsidRPr="00EB10FF">
        <w:rPr>
          <w:i/>
          <w:lang w:val="fr-CA"/>
        </w:rPr>
        <w:t>Les Canadiens qui travaillent à leur propre compte : Qui sont-ils et pourquoi le font-ils?</w:t>
      </w:r>
      <w:bookmarkStart w:id="441" w:name="lt_pId687"/>
      <w:bookmarkEnd w:id="440"/>
      <w:r w:rsidRPr="00EB10FF">
        <w:rPr>
          <w:lang w:val="fr-CA"/>
        </w:rPr>
        <w:t xml:space="preserve">, 2019. Sur Internet : </w:t>
      </w:r>
      <w:r w:rsidR="007476D7">
        <w:fldChar w:fldCharType="begin"/>
      </w:r>
      <w:r w:rsidR="007476D7" w:rsidRPr="007476D7">
        <w:rPr>
          <w:lang w:val="fr-CA"/>
        </w:rPr>
        <w:instrText xml:space="preserve"> HYPERLINK "https://www150.statcan.gc.ca/n1/pub/71-222-x/71-222-x2019002-fra.htm" </w:instrText>
      </w:r>
      <w:r w:rsidR="007476D7">
        <w:fldChar w:fldCharType="separate"/>
      </w:r>
      <w:r w:rsidRPr="00EB10FF">
        <w:rPr>
          <w:rStyle w:val="Hyperlink"/>
          <w:lang w:val="fr-CA"/>
        </w:rPr>
        <w:t>https://www150.statcan.gc.ca/n1/pub/71-222-x/71-222-x2019002-fra.htm</w:t>
      </w:r>
      <w:r w:rsidR="007476D7">
        <w:rPr>
          <w:rStyle w:val="Hyperlink"/>
          <w:lang w:val="fr-CA"/>
        </w:rPr>
        <w:fldChar w:fldCharType="end"/>
      </w:r>
      <w:bookmarkEnd w:id="441"/>
    </w:p>
  </w:endnote>
  <w:endnote w:id="81">
    <w:p w14:paraId="20EA997F" w14:textId="315FD770"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i/>
          <w:lang w:val="fr-CA"/>
        </w:rPr>
        <w:t>Les Canadiens qui travaillent à leur propre compte : Qui sont-ils et pourquoi le font-ils?</w:t>
      </w:r>
      <w:r w:rsidRPr="00EB10FF">
        <w:rPr>
          <w:lang w:val="fr-CA"/>
        </w:rPr>
        <w:t xml:space="preserve">, 2019. Sur Internet : </w:t>
      </w:r>
      <w:r w:rsidR="007476D7">
        <w:fldChar w:fldCharType="begin"/>
      </w:r>
      <w:r w:rsidR="007476D7" w:rsidRPr="007476D7">
        <w:rPr>
          <w:lang w:val="fr-CA"/>
        </w:rPr>
        <w:instrText xml:space="preserve"> HYPERLINK "https://www150.statcan.gc.ca/n1/pub/71-222-x/71-222-x2019002-fra.htm" </w:instrText>
      </w:r>
      <w:r w:rsidR="007476D7">
        <w:fldChar w:fldCharType="separate"/>
      </w:r>
      <w:r w:rsidRPr="00EB10FF">
        <w:rPr>
          <w:rStyle w:val="Hyperlink"/>
          <w:lang w:val="fr-CA"/>
        </w:rPr>
        <w:t>https://www150.statcan.gc.ca/n1/pub/71-222-x/71-222-x2019002-fra.htm</w:t>
      </w:r>
      <w:r w:rsidR="007476D7">
        <w:rPr>
          <w:rStyle w:val="Hyperlink"/>
          <w:lang w:val="fr-CA"/>
        </w:rPr>
        <w:fldChar w:fldCharType="end"/>
      </w:r>
    </w:p>
  </w:endnote>
  <w:endnote w:id="82">
    <w:p w14:paraId="630F71BB" w14:textId="46E0B8C3"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i/>
          <w:lang w:val="fr-CA"/>
        </w:rPr>
        <w:t>Les Canadiens qui travaillent à leur propre compte : Qui sont-ils et pourquoi le font-ils?</w:t>
      </w:r>
      <w:r w:rsidRPr="00EB10FF">
        <w:rPr>
          <w:lang w:val="fr-CA"/>
        </w:rPr>
        <w:t xml:space="preserve">, 2019. Sur Internet : </w:t>
      </w:r>
      <w:r w:rsidR="007476D7">
        <w:fldChar w:fldCharType="begin"/>
      </w:r>
      <w:r w:rsidR="007476D7" w:rsidRPr="007476D7">
        <w:rPr>
          <w:lang w:val="fr-CA"/>
        </w:rPr>
        <w:instrText xml:space="preserve"> HYPERLINK "https://www150.statcan.gc.ca/n1/pub/71-222-x/71-222-x2019002-fra.htm" </w:instrText>
      </w:r>
      <w:r w:rsidR="007476D7">
        <w:fldChar w:fldCharType="separate"/>
      </w:r>
      <w:r w:rsidRPr="00EB10FF">
        <w:rPr>
          <w:rStyle w:val="Hyperlink"/>
          <w:lang w:val="fr-CA"/>
        </w:rPr>
        <w:t>https://www150.statcan.gc.ca/n1/pub/71-222-x/71-222-x2019002-fra.htm</w:t>
      </w:r>
      <w:r w:rsidR="007476D7">
        <w:rPr>
          <w:rStyle w:val="Hyperlink"/>
          <w:lang w:val="fr-CA"/>
        </w:rPr>
        <w:fldChar w:fldCharType="end"/>
      </w:r>
    </w:p>
  </w:endnote>
  <w:endnote w:id="83">
    <w:p w14:paraId="628AEF8B" w14:textId="39B3BB57"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bCs/>
          <w:lang w:val="fr-CA"/>
        </w:rPr>
        <w:t xml:space="preserve"> </w:t>
      </w:r>
      <w:r w:rsidRPr="00EB10FF">
        <w:rPr>
          <w:lang w:val="fr-CA"/>
        </w:rPr>
        <w:t>Statistique Canada,</w:t>
      </w:r>
      <w:r w:rsidRPr="00EB10FF">
        <w:rPr>
          <w:rFonts w:cs="Times New Roman"/>
          <w:bCs/>
          <w:lang w:val="fr-CA"/>
        </w:rPr>
        <w:t xml:space="preserve"> </w:t>
      </w:r>
      <w:bookmarkStart w:id="452" w:name="lt_pId702"/>
      <w:r w:rsidRPr="00EB10FF">
        <w:rPr>
          <w:rFonts w:cs="Times New Roman"/>
          <w:bCs/>
          <w:i/>
          <w:lang w:val="fr-CA"/>
        </w:rPr>
        <w:t>Entreprises appartenant à des femmes au Canada</w:t>
      </w:r>
      <w:r w:rsidRPr="00EB10FF">
        <w:rPr>
          <w:rFonts w:cs="Times New Roman"/>
          <w:bCs/>
          <w:lang w:val="fr-CA"/>
        </w:rPr>
        <w:t>, 2018</w:t>
      </w:r>
      <w:r w:rsidRPr="00EB10FF">
        <w:rPr>
          <w:rFonts w:cs="Times New Roman"/>
          <w:b/>
          <w:bCs/>
          <w:lang w:val="fr-CA"/>
        </w:rPr>
        <w:t>.</w:t>
      </w:r>
      <w:bookmarkEnd w:id="452"/>
      <w:r w:rsidRPr="00EB10FF">
        <w:rPr>
          <w:rFonts w:cs="Times New Roman"/>
          <w:b/>
          <w:bCs/>
          <w:lang w:val="fr-CA"/>
        </w:rPr>
        <w:t xml:space="preserve"> </w:t>
      </w:r>
      <w:bookmarkStart w:id="453" w:name="lt_pId703"/>
      <w:r w:rsidRPr="00EB10FF">
        <w:rPr>
          <w:rFonts w:cs="Times New Roman"/>
          <w:bCs/>
          <w:lang w:val="fr-CA"/>
        </w:rPr>
        <w:t xml:space="preserve">Sur Internet : </w:t>
      </w:r>
      <w:r w:rsidR="007476D7">
        <w:fldChar w:fldCharType="begin"/>
      </w:r>
      <w:r w:rsidR="007476D7" w:rsidRPr="007476D7">
        <w:rPr>
          <w:lang w:val="fr-CA"/>
        </w:rPr>
        <w:instrText xml:space="preserve"> HYPERLINK "https://www150.statcan.gc.ca/n1/pub/11-626-x/11-626-x2018083-fra.htm" </w:instrText>
      </w:r>
      <w:r w:rsidR="007476D7">
        <w:fldChar w:fldCharType="separate"/>
      </w:r>
      <w:r w:rsidRPr="00EB10FF">
        <w:rPr>
          <w:rStyle w:val="Hyperlink"/>
          <w:rFonts w:cs="Times New Roman"/>
          <w:bCs/>
          <w:lang w:val="fr-CA"/>
        </w:rPr>
        <w:t>https://www150.statcan.gc.ca/n1/pub/11-626-x/11-626-x2018083-fra.htm</w:t>
      </w:r>
      <w:r w:rsidR="007476D7">
        <w:rPr>
          <w:rStyle w:val="Hyperlink"/>
          <w:rFonts w:cs="Times New Roman"/>
          <w:bCs/>
          <w:lang w:val="fr-CA"/>
        </w:rPr>
        <w:fldChar w:fldCharType="end"/>
      </w:r>
      <w:bookmarkEnd w:id="453"/>
    </w:p>
  </w:endnote>
  <w:endnote w:id="84">
    <w:p w14:paraId="071494D2" w14:textId="5FDA92C2" w:rsidR="002D688A" w:rsidRDefault="002D688A" w:rsidP="00EB353C">
      <w:pPr>
        <w:pStyle w:val="EndnoteText"/>
      </w:pPr>
      <w:r>
        <w:rPr>
          <w:rStyle w:val="EndnoteReference"/>
        </w:rPr>
        <w:endnoteRef/>
      </w:r>
      <w:r>
        <w:t xml:space="preserve"> </w:t>
      </w:r>
      <w:bookmarkStart w:id="455" w:name="lt_pId704"/>
      <w:r w:rsidRPr="000465DE">
        <w:t xml:space="preserve">Women Entrepreneurship Knowledge Hub, </w:t>
      </w:r>
      <w:bookmarkStart w:id="456" w:name="lt_pId705"/>
      <w:bookmarkEnd w:id="455"/>
      <w:r w:rsidRPr="000465DE">
        <w:rPr>
          <w:i/>
        </w:rPr>
        <w:t>The State of Women’s Entrepreneurship in Canada 2020</w:t>
      </w:r>
      <w:r w:rsidRPr="000465DE">
        <w:t xml:space="preserve">, 2020, </w:t>
      </w:r>
      <w:bookmarkStart w:id="457" w:name="lt_pId706"/>
      <w:bookmarkEnd w:id="456"/>
      <w:r w:rsidRPr="000465DE">
        <w:t>Toronto, Diversity Institute, Ryerson University</w:t>
      </w:r>
      <w:bookmarkEnd w:id="457"/>
    </w:p>
  </w:endnote>
  <w:endnote w:id="85">
    <w:p w14:paraId="3B9DF04A" w14:textId="2988BBAE"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bCs/>
          <w:lang w:val="fr-CA"/>
        </w:rPr>
        <w:t xml:space="preserve"> </w:t>
      </w:r>
      <w:r w:rsidRPr="00EB10FF">
        <w:rPr>
          <w:lang w:val="fr-CA"/>
        </w:rPr>
        <w:t>Statistique Canada,</w:t>
      </w:r>
      <w:r w:rsidRPr="00EB10FF">
        <w:rPr>
          <w:rFonts w:cs="Times New Roman"/>
          <w:bCs/>
          <w:lang w:val="fr-CA"/>
        </w:rPr>
        <w:t xml:space="preserve"> </w:t>
      </w:r>
      <w:r w:rsidRPr="00EB10FF">
        <w:rPr>
          <w:rFonts w:cs="Times New Roman"/>
          <w:bCs/>
          <w:i/>
          <w:lang w:val="fr-CA"/>
        </w:rPr>
        <w:t>Entreprises appartenant à des femmes au Canada</w:t>
      </w:r>
      <w:r w:rsidRPr="00EB10FF">
        <w:rPr>
          <w:rFonts w:cs="Times New Roman"/>
          <w:bCs/>
          <w:lang w:val="fr-CA"/>
        </w:rPr>
        <w:t>, 2018</w:t>
      </w:r>
      <w:r w:rsidRPr="00EB10FF">
        <w:rPr>
          <w:rFonts w:cs="Times New Roman"/>
          <w:b/>
          <w:bCs/>
          <w:lang w:val="fr-CA"/>
        </w:rPr>
        <w:t xml:space="preserve">. </w:t>
      </w:r>
      <w:r w:rsidRPr="00EB10FF">
        <w:rPr>
          <w:rFonts w:cs="Times New Roman"/>
          <w:bCs/>
          <w:lang w:val="fr-CA"/>
        </w:rPr>
        <w:t xml:space="preserve">Sur Internet : </w:t>
      </w:r>
      <w:r w:rsidR="007476D7">
        <w:fldChar w:fldCharType="begin"/>
      </w:r>
      <w:r w:rsidR="007476D7" w:rsidRPr="007476D7">
        <w:rPr>
          <w:lang w:val="fr-CA"/>
        </w:rPr>
        <w:instrText xml:space="preserve"> HYPERLINK "https://www150.statcan.gc.ca/n1/pub/11-626-x/11-626-x2018083-fra.htm" </w:instrText>
      </w:r>
      <w:r w:rsidR="007476D7">
        <w:fldChar w:fldCharType="separate"/>
      </w:r>
      <w:r w:rsidRPr="00EB10FF">
        <w:rPr>
          <w:rStyle w:val="Hyperlink"/>
          <w:rFonts w:cs="Times New Roman"/>
          <w:bCs/>
          <w:lang w:val="fr-CA"/>
        </w:rPr>
        <w:t>https://www150.statcan.gc.ca/n1/pub/11-626-x/11-626-x2018083-fra.htm</w:t>
      </w:r>
      <w:r w:rsidR="007476D7">
        <w:rPr>
          <w:rStyle w:val="Hyperlink"/>
          <w:rFonts w:cs="Times New Roman"/>
          <w:bCs/>
          <w:lang w:val="fr-CA"/>
        </w:rPr>
        <w:fldChar w:fldCharType="end"/>
      </w:r>
    </w:p>
  </w:endnote>
  <w:endnote w:id="86">
    <w:p w14:paraId="351822F8" w14:textId="52F5CE74"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bCs/>
          <w:lang w:val="fr-CA"/>
        </w:rPr>
        <w:t xml:space="preserve"> </w:t>
      </w:r>
      <w:r w:rsidRPr="00EB10FF">
        <w:rPr>
          <w:lang w:val="fr-CA"/>
        </w:rPr>
        <w:t>Statistique Canada,</w:t>
      </w:r>
      <w:r w:rsidRPr="00EB10FF">
        <w:rPr>
          <w:rFonts w:cs="Times New Roman"/>
          <w:bCs/>
          <w:lang w:val="fr-CA"/>
        </w:rPr>
        <w:t xml:space="preserve"> </w:t>
      </w:r>
      <w:r w:rsidRPr="00EB10FF">
        <w:rPr>
          <w:rFonts w:cs="Times New Roman"/>
          <w:bCs/>
          <w:i/>
          <w:lang w:val="fr-CA"/>
        </w:rPr>
        <w:t>Entreprises appartenant à des femmes au Canada</w:t>
      </w:r>
      <w:r w:rsidRPr="00EB10FF">
        <w:rPr>
          <w:rFonts w:cs="Times New Roman"/>
          <w:bCs/>
          <w:lang w:val="fr-CA"/>
        </w:rPr>
        <w:t>, 2018</w:t>
      </w:r>
      <w:r w:rsidRPr="00EB10FF">
        <w:rPr>
          <w:rFonts w:cs="Times New Roman"/>
          <w:b/>
          <w:bCs/>
          <w:lang w:val="fr-CA"/>
        </w:rPr>
        <w:t xml:space="preserve">. </w:t>
      </w:r>
      <w:r w:rsidRPr="00EB10FF">
        <w:rPr>
          <w:rFonts w:cs="Times New Roman"/>
          <w:bCs/>
          <w:lang w:val="fr-CA"/>
        </w:rPr>
        <w:t xml:space="preserve">Sur Internet : </w:t>
      </w:r>
      <w:r w:rsidR="007476D7">
        <w:fldChar w:fldCharType="begin"/>
      </w:r>
      <w:r w:rsidR="007476D7" w:rsidRPr="007476D7">
        <w:rPr>
          <w:lang w:val="fr-CA"/>
        </w:rPr>
        <w:instrText xml:space="preserve"> HYPERLINK "https://www150.statcan.gc.ca/n1/pub/11-626-x/11-626-x2018083-fra.htm" </w:instrText>
      </w:r>
      <w:r w:rsidR="007476D7">
        <w:fldChar w:fldCharType="separate"/>
      </w:r>
      <w:r w:rsidRPr="00EB10FF">
        <w:rPr>
          <w:rStyle w:val="Hyperlink"/>
          <w:rFonts w:cs="Times New Roman"/>
          <w:bCs/>
          <w:lang w:val="fr-CA"/>
        </w:rPr>
        <w:t>https://www150.statcan.gc.ca/n1/pub/11-626-x/11-626-x2018083-fra.htm</w:t>
      </w:r>
      <w:r w:rsidR="007476D7">
        <w:rPr>
          <w:rStyle w:val="Hyperlink"/>
          <w:rFonts w:cs="Times New Roman"/>
          <w:bCs/>
          <w:lang w:val="fr-CA"/>
        </w:rPr>
        <w:fldChar w:fldCharType="end"/>
      </w:r>
    </w:p>
  </w:endnote>
  <w:endnote w:id="87">
    <w:p w14:paraId="7A0266FF" w14:textId="423242C4"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bCs/>
          <w:lang w:val="fr-CA"/>
        </w:rPr>
        <w:t xml:space="preserve"> </w:t>
      </w:r>
      <w:r w:rsidRPr="00EB10FF">
        <w:rPr>
          <w:lang w:val="fr-CA"/>
        </w:rPr>
        <w:t>Statistique Canada,</w:t>
      </w:r>
      <w:r w:rsidRPr="00EB10FF">
        <w:rPr>
          <w:rFonts w:cs="Times New Roman"/>
          <w:bCs/>
          <w:lang w:val="fr-CA"/>
        </w:rPr>
        <w:t xml:space="preserve"> </w:t>
      </w:r>
      <w:r w:rsidRPr="00EB10FF">
        <w:rPr>
          <w:rFonts w:cs="Times New Roman"/>
          <w:bCs/>
          <w:i/>
          <w:lang w:val="fr-CA"/>
        </w:rPr>
        <w:t>Entreprises appartenant à des femmes au Canada</w:t>
      </w:r>
      <w:r w:rsidRPr="00EB10FF">
        <w:rPr>
          <w:rFonts w:cs="Times New Roman"/>
          <w:bCs/>
          <w:lang w:val="fr-CA"/>
        </w:rPr>
        <w:t>, 2018</w:t>
      </w:r>
      <w:r w:rsidRPr="00EB10FF">
        <w:rPr>
          <w:rFonts w:cs="Times New Roman"/>
          <w:b/>
          <w:bCs/>
          <w:lang w:val="fr-CA"/>
        </w:rPr>
        <w:t xml:space="preserve">. </w:t>
      </w:r>
      <w:r w:rsidRPr="00EB10FF">
        <w:rPr>
          <w:rFonts w:cs="Times New Roman"/>
          <w:bCs/>
          <w:lang w:val="fr-CA"/>
        </w:rPr>
        <w:t xml:space="preserve">Sur Internet : </w:t>
      </w:r>
      <w:r w:rsidR="007476D7">
        <w:fldChar w:fldCharType="begin"/>
      </w:r>
      <w:r w:rsidR="007476D7" w:rsidRPr="007476D7">
        <w:rPr>
          <w:lang w:val="fr-CA"/>
        </w:rPr>
        <w:instrText xml:space="preserve"> HYPERLINK "https://www150.statcan.gc.ca/n1/pub/11-626-x/11-626-x2018083-fra.htm" </w:instrText>
      </w:r>
      <w:r w:rsidR="007476D7">
        <w:fldChar w:fldCharType="separate"/>
      </w:r>
      <w:r w:rsidRPr="00EB10FF">
        <w:rPr>
          <w:rStyle w:val="Hyperlink"/>
          <w:rFonts w:cs="Times New Roman"/>
          <w:bCs/>
          <w:lang w:val="fr-CA"/>
        </w:rPr>
        <w:t>https://www150.statcan.gc.ca/n1/pub/11-626-x/11-626-x2018083-fra.htm</w:t>
      </w:r>
      <w:r w:rsidR="007476D7">
        <w:rPr>
          <w:rStyle w:val="Hyperlink"/>
          <w:rFonts w:cs="Times New Roman"/>
          <w:bCs/>
          <w:lang w:val="fr-CA"/>
        </w:rPr>
        <w:fldChar w:fldCharType="end"/>
      </w:r>
    </w:p>
  </w:endnote>
  <w:endnote w:id="88">
    <w:p w14:paraId="49363BD9" w14:textId="60DFA239" w:rsidR="002D688A" w:rsidRPr="000465DE" w:rsidRDefault="002D688A" w:rsidP="00EB353C">
      <w:pPr>
        <w:pStyle w:val="EndnoteText"/>
        <w:rPr>
          <w:lang w:val="fr-CA"/>
        </w:rPr>
      </w:pPr>
      <w:r>
        <w:rPr>
          <w:rStyle w:val="EndnoteReference"/>
        </w:rPr>
        <w:endnoteRef/>
      </w:r>
      <w:r w:rsidRPr="000465DE">
        <w:rPr>
          <w:lang w:val="fr-CA"/>
        </w:rPr>
        <w:t xml:space="preserve"> </w:t>
      </w:r>
      <w:bookmarkStart w:id="471" w:name="lt_pId725"/>
      <w:r w:rsidRPr="00EB10FF">
        <w:rPr>
          <w:lang w:val="fr-CA"/>
        </w:rPr>
        <w:t xml:space="preserve">ISDEC, </w:t>
      </w:r>
      <w:bookmarkStart w:id="472" w:name="lt_pId727"/>
      <w:bookmarkEnd w:id="471"/>
      <w:r w:rsidRPr="00EB10FF">
        <w:rPr>
          <w:i/>
          <w:lang w:val="fr-CA"/>
        </w:rPr>
        <w:t>Stratégie pour les femmes en entrepreneuriat</w:t>
      </w:r>
      <w:bookmarkStart w:id="473" w:name="lt_pId728"/>
      <w:bookmarkEnd w:id="472"/>
      <w:r w:rsidRPr="00EB10FF">
        <w:rPr>
          <w:lang w:val="fr-CA"/>
        </w:rPr>
        <w:t xml:space="preserve">, 2018. Sur Internet : </w:t>
      </w:r>
      <w:r w:rsidR="007476D7">
        <w:fldChar w:fldCharType="begin"/>
      </w:r>
      <w:r w:rsidR="007476D7" w:rsidRPr="007476D7">
        <w:rPr>
          <w:lang w:val="fr-CA"/>
        </w:rPr>
        <w:instrText xml:space="preserve"> HYPERLINK "https://www.ic.gc.ca/eic/site/107.nsf/fra/accueil" </w:instrText>
      </w:r>
      <w:r w:rsidR="007476D7">
        <w:fldChar w:fldCharType="separate"/>
      </w:r>
      <w:r w:rsidRPr="00EB10FF">
        <w:rPr>
          <w:rStyle w:val="Hyperlink"/>
          <w:lang w:val="fr-CA"/>
        </w:rPr>
        <w:t>https://www.ic.gc.ca/eic/site/107.nsf/fra/accueil</w:t>
      </w:r>
      <w:r w:rsidR="007476D7">
        <w:rPr>
          <w:rStyle w:val="Hyperlink"/>
          <w:lang w:val="fr-CA"/>
        </w:rPr>
        <w:fldChar w:fldCharType="end"/>
      </w:r>
      <w:bookmarkEnd w:id="473"/>
    </w:p>
  </w:endnote>
  <w:endnote w:id="89">
    <w:p w14:paraId="40A2CD5F" w14:textId="62D7942E" w:rsidR="002D688A" w:rsidRPr="000465DE" w:rsidRDefault="002D688A" w:rsidP="00EB353C">
      <w:pPr>
        <w:pStyle w:val="EndnoteText"/>
        <w:rPr>
          <w:lang w:val="fr-CA"/>
        </w:rPr>
      </w:pPr>
      <w:r>
        <w:rPr>
          <w:rStyle w:val="EndnoteReference"/>
        </w:rPr>
        <w:endnoteRef/>
      </w:r>
      <w:r w:rsidRPr="000465DE">
        <w:rPr>
          <w:lang w:val="fr-CA"/>
        </w:rPr>
        <w:t xml:space="preserve"> </w:t>
      </w:r>
      <w:bookmarkStart w:id="475" w:name="lt_pId732"/>
      <w:r w:rsidRPr="00EB10FF">
        <w:rPr>
          <w:lang w:val="fr-CA"/>
        </w:rPr>
        <w:t xml:space="preserve">ISDEC, </w:t>
      </w:r>
      <w:r w:rsidRPr="00EB10FF">
        <w:rPr>
          <w:i/>
          <w:lang w:val="fr-CA"/>
        </w:rPr>
        <w:t>Stratégie pour les femmes en entrepreneuriat</w:t>
      </w:r>
      <w:r w:rsidRPr="00EB10FF">
        <w:rPr>
          <w:lang w:val="fr-CA"/>
        </w:rPr>
        <w:t xml:space="preserve">, 2018. Sur Internet : </w:t>
      </w:r>
      <w:r w:rsidR="007476D7">
        <w:fldChar w:fldCharType="begin"/>
      </w:r>
      <w:r w:rsidR="007476D7" w:rsidRPr="007476D7">
        <w:rPr>
          <w:lang w:val="fr-CA"/>
        </w:rPr>
        <w:instrText xml:space="preserve"> HYPERLINK "https://www.ic.gc.ca/eic/site/107.nsf/fra/accueil" </w:instrText>
      </w:r>
      <w:r w:rsidR="007476D7">
        <w:fldChar w:fldCharType="separate"/>
      </w:r>
      <w:r w:rsidRPr="00EB10FF">
        <w:rPr>
          <w:rStyle w:val="Hyperlink"/>
          <w:lang w:val="fr-CA"/>
        </w:rPr>
        <w:t>https://www.ic.gc.ca/eic/site/107.nsf/fra/accueil</w:t>
      </w:r>
      <w:r w:rsidR="007476D7">
        <w:rPr>
          <w:rStyle w:val="Hyperlink"/>
          <w:lang w:val="fr-CA"/>
        </w:rPr>
        <w:fldChar w:fldCharType="end"/>
      </w:r>
      <w:bookmarkEnd w:id="475"/>
    </w:p>
    <w:p w14:paraId="40AD91AC" w14:textId="49135082" w:rsidR="002D688A" w:rsidRPr="000465DE" w:rsidRDefault="002D688A" w:rsidP="00EB353C">
      <w:pPr>
        <w:pStyle w:val="EndnoteText"/>
        <w:rPr>
          <w:lang w:val="fr-CA"/>
        </w:rPr>
      </w:pPr>
      <w:r>
        <w:rPr>
          <w:lang w:val="fr-CA"/>
        </w:rPr>
        <w:t>Voir également</w:t>
      </w:r>
      <w:r w:rsidRPr="00EB10FF">
        <w:rPr>
          <w:lang w:val="fr-CA"/>
        </w:rPr>
        <w:t xml:space="preserve"> : Gouvernement du Canada, « Leadership et participation à la démocratie », </w:t>
      </w:r>
      <w:r w:rsidRPr="00EB10FF">
        <w:rPr>
          <w:i/>
          <w:lang w:val="fr-CA"/>
        </w:rPr>
        <w:t>Le budget de 2019 : Investir dans la classe moyenne</w:t>
      </w:r>
      <w:r w:rsidRPr="00EB10FF">
        <w:rPr>
          <w:lang w:val="fr-CA"/>
        </w:rPr>
        <w:t xml:space="preserve">, 2019. Sur Internet : </w:t>
      </w:r>
      <w:hyperlink r:id="rId1" w:history="1">
        <w:r w:rsidRPr="00EB10FF">
          <w:rPr>
            <w:rStyle w:val="Hyperlink"/>
            <w:lang w:val="fr-CA"/>
          </w:rPr>
          <w:t>https://www.budget.gc.ca/2019/docs/plan/budget-2019-fr.pdf</w:t>
        </w:r>
      </w:hyperlink>
    </w:p>
  </w:endnote>
  <w:endnote w:id="90">
    <w:p w14:paraId="5DBA5D5B" w14:textId="2D6C28A8"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Gouvernement du Canada, « Leadership et participation à la démocratie », </w:t>
      </w:r>
      <w:r w:rsidRPr="00EB10FF">
        <w:rPr>
          <w:i/>
          <w:lang w:val="fr-CA"/>
        </w:rPr>
        <w:t>Le budget de 2019 : Investir dans la classe moyenne</w:t>
      </w:r>
      <w:r w:rsidRPr="00EB10FF">
        <w:rPr>
          <w:lang w:val="fr-CA"/>
        </w:rPr>
        <w:t xml:space="preserve">, 2019. Sur Internet : </w:t>
      </w:r>
      <w:r w:rsidR="007476D7">
        <w:fldChar w:fldCharType="begin"/>
      </w:r>
      <w:r w:rsidR="007476D7" w:rsidRPr="007476D7">
        <w:rPr>
          <w:lang w:val="fr-CA"/>
        </w:rPr>
        <w:instrText xml:space="preserve"> HYPERLINK "https://www.budget.gc.ca/2019/docs/plan/budget-2019-fr.pdf" </w:instrText>
      </w:r>
      <w:r w:rsidR="007476D7">
        <w:fldChar w:fldCharType="separate"/>
      </w:r>
      <w:r w:rsidRPr="00EB10FF">
        <w:rPr>
          <w:rStyle w:val="Hyperlink"/>
          <w:lang w:val="fr-CA"/>
        </w:rPr>
        <w:t>https://www.budget.gc.ca/2019/docs/plan/budget-2019-fr.pdf</w:t>
      </w:r>
      <w:r w:rsidR="007476D7">
        <w:rPr>
          <w:rStyle w:val="Hyperlink"/>
          <w:lang w:val="fr-CA"/>
        </w:rPr>
        <w:fldChar w:fldCharType="end"/>
      </w:r>
    </w:p>
  </w:endnote>
  <w:endnote w:id="91">
    <w:p w14:paraId="519C5F26" w14:textId="0DDD2A91"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bookmarkStart w:id="489" w:name="lt_pId741"/>
      <w:r w:rsidRPr="00EB10FF">
        <w:rPr>
          <w:rFonts w:cs="Times New Roman"/>
          <w:lang w:val="fr-CA"/>
        </w:rPr>
        <w:t>Fédération canadienne des municipalités</w:t>
      </w:r>
      <w:bookmarkEnd w:id="489"/>
      <w:r w:rsidRPr="00EB10FF">
        <w:rPr>
          <w:rFonts w:cs="Times New Roman"/>
          <w:lang w:val="fr-CA"/>
        </w:rPr>
        <w:t xml:space="preserve">, </w:t>
      </w:r>
      <w:bookmarkStart w:id="490" w:name="lt_pId743"/>
      <w:r w:rsidRPr="00EB10FF">
        <w:rPr>
          <w:rFonts w:cs="Times New Roman"/>
          <w:i/>
          <w:lang w:val="fr-CA"/>
        </w:rPr>
        <w:t>Statistiques municipal</w:t>
      </w:r>
      <w:r>
        <w:rPr>
          <w:rFonts w:cs="Times New Roman"/>
          <w:i/>
          <w:lang w:val="fr-CA"/>
        </w:rPr>
        <w:t>e</w:t>
      </w:r>
      <w:r w:rsidRPr="00EB10FF">
        <w:rPr>
          <w:rFonts w:cs="Times New Roman"/>
          <w:i/>
          <w:lang w:val="fr-CA"/>
        </w:rPr>
        <w:t>s</w:t>
      </w:r>
      <w:bookmarkStart w:id="491" w:name="lt_pId744"/>
      <w:bookmarkEnd w:id="490"/>
      <w:r w:rsidRPr="00EB10FF">
        <w:rPr>
          <w:rFonts w:cs="Times New Roman"/>
          <w:lang w:val="fr-CA"/>
        </w:rPr>
        <w:t xml:space="preserve">, 2015. Sur Internet : </w:t>
      </w:r>
      <w:r w:rsidR="007476D7">
        <w:fldChar w:fldCharType="begin"/>
      </w:r>
      <w:r w:rsidR="007476D7" w:rsidRPr="007476D7">
        <w:rPr>
          <w:lang w:val="fr-CA"/>
        </w:rPr>
        <w:instrText xml:space="preserve"> HYPERLINK "https://data.fcm.ca/documents/reports/Women/2015-05-01_FCM_gender_stats_FR.pdf" </w:instrText>
      </w:r>
      <w:r w:rsidR="007476D7">
        <w:fldChar w:fldCharType="separate"/>
      </w:r>
      <w:r w:rsidRPr="00EB10FF">
        <w:rPr>
          <w:rStyle w:val="Hyperlink"/>
          <w:rFonts w:cs="Times New Roman"/>
          <w:lang w:val="fr-CA"/>
        </w:rPr>
        <w:t>https://data.fcm.ca/documents/reports/Women/2015-05-01_FCM_gender_stats_FR.pdf</w:t>
      </w:r>
      <w:r w:rsidR="007476D7">
        <w:rPr>
          <w:rStyle w:val="Hyperlink"/>
          <w:rFonts w:cs="Times New Roman"/>
          <w:lang w:val="fr-CA"/>
        </w:rPr>
        <w:fldChar w:fldCharType="end"/>
      </w:r>
      <w:bookmarkEnd w:id="491"/>
    </w:p>
  </w:endnote>
  <w:endnote w:id="92">
    <w:p w14:paraId="76FB0EA4" w14:textId="12359553" w:rsidR="002D688A" w:rsidRPr="000465DE" w:rsidRDefault="002D688A" w:rsidP="00EB353C">
      <w:pPr>
        <w:pStyle w:val="EndnoteText"/>
        <w:rPr>
          <w:lang w:val="fr-CA"/>
        </w:rPr>
      </w:pPr>
      <w:r>
        <w:rPr>
          <w:rStyle w:val="EndnoteReference"/>
        </w:rPr>
        <w:endnoteRef/>
      </w:r>
      <w:r w:rsidRPr="000465DE">
        <w:rPr>
          <w:lang w:val="fr-CA"/>
        </w:rPr>
        <w:t xml:space="preserve"> </w:t>
      </w:r>
      <w:bookmarkStart w:id="501" w:name="lt_pId745"/>
      <w:r w:rsidRPr="00EB10FF">
        <w:rPr>
          <w:lang w:val="fr-CA"/>
        </w:rPr>
        <w:t>Commissariat à la magistrature fédérale Canada</w:t>
      </w:r>
      <w:bookmarkEnd w:id="501"/>
      <w:r w:rsidRPr="00EB10FF">
        <w:rPr>
          <w:lang w:val="fr-CA"/>
        </w:rPr>
        <w:t xml:space="preserve">, </w:t>
      </w:r>
      <w:bookmarkStart w:id="502" w:name="lt_pId747"/>
      <w:r w:rsidRPr="00EB10FF">
        <w:rPr>
          <w:bCs/>
          <w:i/>
          <w:lang w:val="fr-CA"/>
        </w:rPr>
        <w:t>Statistiques relatives aux candidat(e)s et aux nominations à la magistrature</w:t>
      </w:r>
      <w:bookmarkStart w:id="503" w:name="lt_pId748"/>
      <w:bookmarkEnd w:id="502"/>
      <w:r w:rsidRPr="00EB10FF">
        <w:rPr>
          <w:bCs/>
          <w:lang w:val="fr-CA"/>
        </w:rPr>
        <w:t xml:space="preserve">, </w:t>
      </w:r>
      <w:r w:rsidRPr="00EB10FF">
        <w:rPr>
          <w:lang w:val="fr-CA"/>
        </w:rPr>
        <w:t xml:space="preserve">2018. </w:t>
      </w:r>
      <w:r w:rsidRPr="00EB10FF">
        <w:rPr>
          <w:bCs/>
          <w:lang w:val="fr-CA"/>
        </w:rPr>
        <w:t xml:space="preserve">Sur Internet : </w:t>
      </w:r>
      <w:r w:rsidR="007476D7">
        <w:fldChar w:fldCharType="begin"/>
      </w:r>
      <w:r w:rsidR="007476D7" w:rsidRPr="007476D7">
        <w:rPr>
          <w:lang w:val="fr-CA"/>
        </w:rPr>
        <w:instrText xml:space="preserve"> HYPERLINK "https://www.fja.gc.ca/appointments-nominations/StatisticsCandidate-StatistiquesCandidat-fra.html" </w:instrText>
      </w:r>
      <w:r w:rsidR="007476D7">
        <w:fldChar w:fldCharType="separate"/>
      </w:r>
      <w:r w:rsidRPr="00EB10FF">
        <w:rPr>
          <w:rStyle w:val="Hyperlink"/>
          <w:bCs/>
          <w:lang w:val="fr-CA"/>
        </w:rPr>
        <w:t>https://www.fja.gc.ca/appointments-nominations/StatisticsCandidate-StatistiquesCandidat-fra.html</w:t>
      </w:r>
      <w:r w:rsidR="007476D7">
        <w:rPr>
          <w:rStyle w:val="Hyperlink"/>
          <w:bCs/>
          <w:lang w:val="fr-CA"/>
        </w:rPr>
        <w:fldChar w:fldCharType="end"/>
      </w:r>
      <w:bookmarkEnd w:id="503"/>
    </w:p>
  </w:endnote>
  <w:endnote w:id="93">
    <w:p w14:paraId="186DA19E" w14:textId="5AD6C0D4"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bookmarkStart w:id="511" w:name="lt_pId750"/>
      <w:r w:rsidRPr="00EB10FF">
        <w:rPr>
          <w:lang w:val="fr-CA"/>
        </w:rPr>
        <w:t>Statistique Canada, Recensement de la population 2016, produit numéro 98-400-X2016304 au catalogue de Statistique Canada</w:t>
      </w:r>
      <w:bookmarkEnd w:id="511"/>
    </w:p>
  </w:endnote>
  <w:endnote w:id="94">
    <w:p w14:paraId="40DDDD6D" w14:textId="30BFC14F"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"https://www150.statcan.gc.ca/t1/tbl1/fr/tv.action?pid=3510007801&amp;request_local</w:instrText>
      </w:r>
      <w:r w:rsidR="007476D7" w:rsidRPr="007476D7">
        <w:rPr>
          <w:lang w:val="fr-CA"/>
        </w:rPr>
        <w:instrText xml:space="preserve">e=fr" </w:instrText>
      </w:r>
      <w:r w:rsidR="007476D7">
        <w:fldChar w:fldCharType="separate"/>
      </w:r>
      <w:r w:rsidRPr="00EB10FF">
        <w:rPr>
          <w:rStyle w:val="Hyperlink"/>
          <w:rFonts w:cs="Times New Roman"/>
          <w:lang w:val="fr-CA"/>
        </w:rPr>
        <w:t>Tableau 35-10-0078-01 Personnel policier selon les grades détaillés, les tâches et le genre, Canada, Province ou territoire</w:t>
      </w:r>
      <w:r w:rsidR="007476D7">
        <w:rPr>
          <w:rStyle w:val="Hyperlink"/>
          <w:rFonts w:cs="Times New Roman"/>
          <w:lang w:val="fr-CA"/>
        </w:rPr>
        <w:fldChar w:fldCharType="end"/>
      </w:r>
    </w:p>
  </w:endnote>
  <w:endnote w:id="95">
    <w:p w14:paraId="1A846CD3" w14:textId="5E9B975D"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bookmarkStart w:id="515" w:name="lt_pId756"/>
      <w:r w:rsidRPr="00EB10FF">
        <w:rPr>
          <w:i/>
          <w:lang w:val="fr-CA"/>
        </w:rPr>
        <w:t>Les ressources policières au Canada, 2018</w:t>
      </w:r>
      <w:bookmarkStart w:id="516" w:name="lt_pId757"/>
      <w:bookmarkEnd w:id="515"/>
      <w:r w:rsidRPr="00EB10FF">
        <w:rPr>
          <w:lang w:val="fr-CA"/>
        </w:rPr>
        <w:t xml:space="preserve">, 2019. Sur Internet : </w:t>
      </w:r>
      <w:r w:rsidR="007476D7">
        <w:fldChar w:fldCharType="begin"/>
      </w:r>
      <w:r w:rsidR="007476D7" w:rsidRPr="007476D7">
        <w:rPr>
          <w:lang w:val="fr-CA"/>
        </w:rPr>
        <w:instrText xml:space="preserve"> HYPERLINK "https://www150.statcan.gc.ca/n1/daily-quotidien/191003/dq191003a-fra.htm" </w:instrText>
      </w:r>
      <w:r w:rsidR="007476D7">
        <w:fldChar w:fldCharType="separate"/>
      </w:r>
      <w:r w:rsidRPr="00EB10FF">
        <w:rPr>
          <w:rStyle w:val="Hyperlink"/>
          <w:lang w:val="fr-CA"/>
        </w:rPr>
        <w:t>https://www150.statcan.gc.ca/n1/daily-quotidien/191003/dq191003a-fra.htm</w:t>
      </w:r>
      <w:r w:rsidR="007476D7">
        <w:rPr>
          <w:rStyle w:val="Hyperlink"/>
          <w:lang w:val="fr-CA"/>
        </w:rPr>
        <w:fldChar w:fldCharType="end"/>
      </w:r>
      <w:bookmarkEnd w:id="516"/>
    </w:p>
  </w:endnote>
  <w:endnote w:id="96">
    <w:p w14:paraId="654FA667" w14:textId="217718DE"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i/>
          <w:lang w:val="fr-CA"/>
        </w:rPr>
        <w:t>Les ressources policières au Canada, 2018</w:t>
      </w:r>
      <w:r w:rsidRPr="00EB10FF">
        <w:rPr>
          <w:lang w:val="fr-CA"/>
        </w:rPr>
        <w:t xml:space="preserve">, 2019. Sur Internet : </w:t>
      </w:r>
      <w:r w:rsidR="007476D7">
        <w:fldChar w:fldCharType="begin"/>
      </w:r>
      <w:r w:rsidR="007476D7" w:rsidRPr="007476D7">
        <w:rPr>
          <w:lang w:val="fr-CA"/>
        </w:rPr>
        <w:instrText xml:space="preserve"> HYPERLI</w:instrText>
      </w:r>
      <w:r w:rsidR="007476D7" w:rsidRPr="007476D7">
        <w:rPr>
          <w:lang w:val="fr-CA"/>
        </w:rPr>
        <w:instrText xml:space="preserve">NK "https://www150.statcan.gc.ca/n1/daily-quotidien/191003/dq191003a-fra.htm" </w:instrText>
      </w:r>
      <w:r w:rsidR="007476D7">
        <w:fldChar w:fldCharType="separate"/>
      </w:r>
      <w:r w:rsidRPr="00EB10FF">
        <w:rPr>
          <w:rStyle w:val="Hyperlink"/>
          <w:lang w:val="fr-CA"/>
        </w:rPr>
        <w:t>https://www150.statcan.gc.ca/n1/daily-quotidien/191003/dq191003a-fra.htm</w:t>
      </w:r>
      <w:r w:rsidR="007476D7">
        <w:rPr>
          <w:rStyle w:val="Hyperlink"/>
          <w:lang w:val="fr-CA"/>
        </w:rPr>
        <w:fldChar w:fldCharType="end"/>
      </w:r>
    </w:p>
  </w:endnote>
  <w:endnote w:id="97">
    <w:p w14:paraId="3BAFAFC2" w14:textId="637A49F0"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bookmarkStart w:id="522" w:name="lt_pId765"/>
      <w:r w:rsidRPr="00EB10FF">
        <w:rPr>
          <w:i/>
          <w:lang w:val="fr-CA"/>
        </w:rPr>
        <w:t>La violence fondée sur le sexe : les comportements sexuels non désirés dans les territoires du Canada, 2018</w:t>
      </w:r>
      <w:bookmarkStart w:id="523" w:name="lt_pId766"/>
      <w:bookmarkEnd w:id="522"/>
      <w:r w:rsidRPr="00EB10FF">
        <w:rPr>
          <w:lang w:val="fr-CA"/>
        </w:rPr>
        <w:t xml:space="preserve">, 2020. Sur Internet : </w:t>
      </w:r>
      <w:r w:rsidR="007476D7">
        <w:fldChar w:fldCharType="begin"/>
      </w:r>
      <w:r w:rsidR="007476D7" w:rsidRPr="007476D7">
        <w:rPr>
          <w:lang w:val="fr-CA"/>
        </w:rPr>
        <w:instrText xml:space="preserve"> HYPERLINK "https://www150.statcan.gc.ca/n1/pub/85-002-x/2020001/article/00008-fra.htm" </w:instrText>
      </w:r>
      <w:r w:rsidR="007476D7">
        <w:fldChar w:fldCharType="separate"/>
      </w:r>
      <w:r w:rsidRPr="00EB10FF">
        <w:rPr>
          <w:rStyle w:val="Hyperlink"/>
          <w:lang w:val="fr-CA"/>
        </w:rPr>
        <w:t>https://www150.statcan.gc.ca/n1/pub/85-002-x/2020001/article/00008-fra.htm</w:t>
      </w:r>
      <w:bookmarkEnd w:id="523"/>
      <w:r w:rsidR="007476D7">
        <w:rPr>
          <w:rStyle w:val="Hyperlink"/>
          <w:lang w:val="fr-CA"/>
        </w:rPr>
        <w:fldChar w:fldCharType="end"/>
      </w:r>
    </w:p>
  </w:endnote>
  <w:endnote w:id="98">
    <w:p w14:paraId="5DF6865B" w14:textId="2222931B"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instrText>
      </w:r>
      <w:r w:rsidR="007476D7" w:rsidRPr="007476D7">
        <w:rPr>
          <w:lang w:val="fr-CA"/>
        </w:rPr>
        <w:instrText xml:space="preserve">//www150.statcan.gc.ca/t1/tbl1/fr/tv.action?pid=1110013501&amp;request_locale=fr" </w:instrText>
      </w:r>
      <w:r w:rsidR="007476D7">
        <w:fldChar w:fldCharType="separate"/>
      </w:r>
      <w:r w:rsidRPr="00EB10FF">
        <w:rPr>
          <w:rStyle w:val="Hyperlink"/>
          <w:rFonts w:cs="Times New Roman"/>
          <w:lang w:val="fr-CA"/>
        </w:rPr>
        <w:t>Tableau 11-10-0135-01 Statistiques du faible revenu selon l'âge, le sexe et le type de famille économique</w:t>
      </w:r>
      <w:r w:rsidR="007476D7">
        <w:rPr>
          <w:rStyle w:val="Hyperlink"/>
          <w:rFonts w:cs="Times New Roman"/>
          <w:lang w:val="fr-CA"/>
        </w:rPr>
        <w:fldChar w:fldCharType="end"/>
      </w:r>
    </w:p>
  </w:endnote>
  <w:endnote w:id="99">
    <w:p w14:paraId="558D4BF1" w14:textId="72A2D198"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w:instrText>
      </w:r>
      <w:r w:rsidR="007476D7" w:rsidRPr="007476D7">
        <w:rPr>
          <w:lang w:val="fr-CA"/>
        </w:rPr>
        <w:instrText xml:space="preserve">1/fr/tv.action?pid=1110013501&amp;request_locale=fr" </w:instrText>
      </w:r>
      <w:r w:rsidR="007476D7">
        <w:fldChar w:fldCharType="separate"/>
      </w:r>
      <w:r w:rsidRPr="00EB10FF">
        <w:rPr>
          <w:rStyle w:val="Hyperlink"/>
          <w:rFonts w:cs="Times New Roman"/>
          <w:lang w:val="fr-CA"/>
        </w:rPr>
        <w:t>Tableau 11-10-0135-01 Statistiques du faible revenu selon l'âge, le sexe et le type de famille économique</w:t>
      </w:r>
      <w:r w:rsidR="007476D7">
        <w:rPr>
          <w:rStyle w:val="Hyperlink"/>
          <w:rFonts w:cs="Times New Roman"/>
          <w:lang w:val="fr-CA"/>
        </w:rPr>
        <w:fldChar w:fldCharType="end"/>
      </w:r>
    </w:p>
  </w:endnote>
  <w:endnote w:id="100">
    <w:p w14:paraId="28A73232" w14:textId="6BC3A53D"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"https://www150.statcan.gc.ca/t1/tbl1/fr/tv.action?pid=1110013501</w:instrText>
      </w:r>
      <w:r w:rsidR="007476D7" w:rsidRPr="007476D7">
        <w:rPr>
          <w:lang w:val="fr-CA"/>
        </w:rPr>
        <w:instrText xml:space="preserve">&amp;request_locale=fr" </w:instrText>
      </w:r>
      <w:r w:rsidR="007476D7">
        <w:fldChar w:fldCharType="separate"/>
      </w:r>
      <w:r w:rsidRPr="00EB10FF">
        <w:rPr>
          <w:rStyle w:val="Hyperlink"/>
          <w:rFonts w:cs="Times New Roman"/>
          <w:lang w:val="fr-CA"/>
        </w:rPr>
        <w:t>Tableau 11-10-0135-01 Statistiques du faible revenu selon l'âge, le sexe et le type de famille économique</w:t>
      </w:r>
      <w:r w:rsidR="007476D7">
        <w:rPr>
          <w:rStyle w:val="Hyperlink"/>
          <w:rFonts w:cs="Times New Roman"/>
          <w:lang w:val="fr-CA"/>
        </w:rPr>
        <w:fldChar w:fldCharType="end"/>
      </w:r>
    </w:p>
  </w:endnote>
  <w:endnote w:id="101">
    <w:p w14:paraId="313D733E" w14:textId="4BA6FDD6"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"https://www150.statcan.gc.ca/t1/tbl1/fr/tv.action?pid=1110013501&amp;request_locale=fr" </w:instrText>
      </w:r>
      <w:r w:rsidR="007476D7">
        <w:fldChar w:fldCharType="separate"/>
      </w:r>
      <w:r w:rsidRPr="00EB10FF">
        <w:rPr>
          <w:rStyle w:val="Hyperlink"/>
          <w:rFonts w:cs="Times New Roman"/>
          <w:lang w:val="fr-CA"/>
        </w:rPr>
        <w:t>Tableau 11-10-0135-01 Statistiques du faible revenu selon l'âge, le sexe et le type de famille économique</w:t>
      </w:r>
      <w:r w:rsidR="007476D7">
        <w:rPr>
          <w:rStyle w:val="Hyperlink"/>
          <w:rFonts w:cs="Times New Roman"/>
          <w:lang w:val="fr-CA"/>
        </w:rPr>
        <w:fldChar w:fldCharType="end"/>
      </w:r>
    </w:p>
  </w:endnote>
  <w:endnote w:id="102">
    <w:p w14:paraId="1D7AEB84" w14:textId="117950F7"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bookmarkStart w:id="531" w:name="lt_pId777"/>
      <w:r w:rsidRPr="00EB10FF">
        <w:rPr>
          <w:bCs/>
          <w:i/>
          <w:lang w:val="fr-CA"/>
        </w:rPr>
        <w:t>Enquête canadienne sur l’incapacité, 2017</w:t>
      </w:r>
      <w:bookmarkStart w:id="532" w:name="lt_pId778"/>
      <w:bookmarkEnd w:id="531"/>
      <w:r w:rsidRPr="00EB10FF">
        <w:rPr>
          <w:bCs/>
          <w:lang w:val="fr-CA"/>
        </w:rPr>
        <w:t xml:space="preserve">, </w:t>
      </w:r>
      <w:r w:rsidRPr="00EB10FF">
        <w:rPr>
          <w:lang w:val="fr-CA"/>
        </w:rPr>
        <w:t>2018. Sur Internet </w:t>
      </w:r>
      <w:r w:rsidRPr="00EB10FF">
        <w:rPr>
          <w:bCs/>
          <w:lang w:val="fr-CA"/>
        </w:rPr>
        <w:t xml:space="preserve">: </w:t>
      </w:r>
      <w:r w:rsidR="007476D7">
        <w:fldChar w:fldCharType="begin"/>
      </w:r>
      <w:r w:rsidR="007476D7" w:rsidRPr="007476D7">
        <w:rPr>
          <w:lang w:val="fr-CA"/>
        </w:rPr>
        <w:instrText xml:space="preserve"> HYPERLINK "https://www150.statcan.gc.ca/n1/daily-quotidien/18</w:instrText>
      </w:r>
      <w:r w:rsidR="007476D7" w:rsidRPr="007476D7">
        <w:rPr>
          <w:lang w:val="fr-CA"/>
        </w:rPr>
        <w:instrText xml:space="preserve">1128/dq181128a-fra.htm" </w:instrText>
      </w:r>
      <w:r w:rsidR="007476D7">
        <w:fldChar w:fldCharType="separate"/>
      </w:r>
      <w:r w:rsidRPr="00EB10FF">
        <w:rPr>
          <w:rStyle w:val="Hyperlink"/>
          <w:bCs/>
          <w:lang w:val="fr-CA"/>
        </w:rPr>
        <w:t>https://www150.statcan.gc.ca/n1/daily-quotidien/181128/dq181128a-fra.htm</w:t>
      </w:r>
      <w:r w:rsidR="007476D7">
        <w:rPr>
          <w:rStyle w:val="Hyperlink"/>
          <w:bCs/>
          <w:lang w:val="fr-CA"/>
        </w:rPr>
        <w:fldChar w:fldCharType="end"/>
      </w:r>
      <w:bookmarkEnd w:id="532"/>
    </w:p>
  </w:endnote>
  <w:endnote w:id="103">
    <w:p w14:paraId="0FA9E034" w14:textId="56C340BC"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bCs/>
          <w:i/>
          <w:lang w:val="fr-CA"/>
        </w:rPr>
        <w:t>Enquête canadienne sur l’incapacité, 2017</w:t>
      </w:r>
      <w:r w:rsidRPr="00EB10FF">
        <w:rPr>
          <w:bCs/>
          <w:lang w:val="fr-CA"/>
        </w:rPr>
        <w:t xml:space="preserve">, </w:t>
      </w:r>
      <w:r w:rsidRPr="00EB10FF">
        <w:rPr>
          <w:lang w:val="fr-CA"/>
        </w:rPr>
        <w:t>2018. Sur Internet </w:t>
      </w:r>
      <w:r w:rsidRPr="00EB10FF">
        <w:rPr>
          <w:bCs/>
          <w:lang w:val="fr-CA"/>
        </w:rPr>
        <w:t xml:space="preserve">: </w:t>
      </w:r>
      <w:r w:rsidR="007476D7">
        <w:fldChar w:fldCharType="begin"/>
      </w:r>
      <w:r w:rsidR="007476D7" w:rsidRPr="007476D7">
        <w:rPr>
          <w:lang w:val="fr-CA"/>
        </w:rPr>
        <w:instrText xml:space="preserve"> HYPERLINK "https://www150.statcan.gc.ca/n1/daily-quotidien/181128/dq1</w:instrText>
      </w:r>
      <w:r w:rsidR="007476D7" w:rsidRPr="007476D7">
        <w:rPr>
          <w:lang w:val="fr-CA"/>
        </w:rPr>
        <w:instrText xml:space="preserve">81128a-fra.htm" </w:instrText>
      </w:r>
      <w:r w:rsidR="007476D7">
        <w:fldChar w:fldCharType="separate"/>
      </w:r>
      <w:r w:rsidRPr="00EB10FF">
        <w:rPr>
          <w:rStyle w:val="Hyperlink"/>
          <w:bCs/>
          <w:lang w:val="fr-CA"/>
        </w:rPr>
        <w:t>https://www150.statcan.gc.ca/n1/daily-quotidien/181128/dq181128a-fra.htm</w:t>
      </w:r>
      <w:r w:rsidR="007476D7">
        <w:rPr>
          <w:rStyle w:val="Hyperlink"/>
          <w:bCs/>
          <w:lang w:val="fr-CA"/>
        </w:rPr>
        <w:fldChar w:fldCharType="end"/>
      </w:r>
    </w:p>
  </w:endnote>
  <w:endnote w:id="104">
    <w:p w14:paraId="030AD5AE" w14:textId="368AF587"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bookmarkStart w:id="536" w:name="lt_pId785"/>
      <w:r w:rsidRPr="00EB10FF">
        <w:rPr>
          <w:bCs/>
          <w:i/>
          <w:lang w:val="fr-CA"/>
        </w:rPr>
        <w:t>Un profil de la démographie, de l’emploi et du revenue des Canadiens ayant une incapacité âgés de 15 ans et plus, 2017</w:t>
      </w:r>
      <w:bookmarkStart w:id="537" w:name="lt_pId786"/>
      <w:bookmarkEnd w:id="536"/>
      <w:r w:rsidRPr="00EB10FF">
        <w:rPr>
          <w:lang w:val="fr-CA"/>
        </w:rPr>
        <w:t>, 2018. Sur Internet </w:t>
      </w:r>
      <w:r w:rsidRPr="00EB10FF">
        <w:rPr>
          <w:bCs/>
          <w:lang w:val="fr-CA"/>
        </w:rPr>
        <w:t xml:space="preserve">: </w:t>
      </w:r>
      <w:r w:rsidR="007476D7">
        <w:fldChar w:fldCharType="begin"/>
      </w:r>
      <w:r w:rsidR="007476D7" w:rsidRPr="007476D7">
        <w:rPr>
          <w:lang w:val="fr-CA"/>
        </w:rPr>
        <w:instrText xml:space="preserve"> </w:instrText>
      </w:r>
      <w:r w:rsidR="007476D7" w:rsidRPr="007476D7">
        <w:rPr>
          <w:lang w:val="fr-CA"/>
        </w:rPr>
        <w:instrText xml:space="preserve">HYPERLINK "https://www150.statcan.gc.ca/n1/pub/89-654-x/89-654-x2018002-fra.htm" </w:instrText>
      </w:r>
      <w:r w:rsidR="007476D7">
        <w:fldChar w:fldCharType="separate"/>
      </w:r>
      <w:r w:rsidRPr="00EB10FF">
        <w:rPr>
          <w:rStyle w:val="Hyperlink"/>
          <w:bCs/>
          <w:lang w:val="fr-CA"/>
        </w:rPr>
        <w:t>https://www150.statcan.gc.ca/n1/pub/89-654-x/89-654-x2018002-fra.htm</w:t>
      </w:r>
      <w:r w:rsidR="007476D7">
        <w:rPr>
          <w:rStyle w:val="Hyperlink"/>
          <w:bCs/>
          <w:lang w:val="fr-CA"/>
        </w:rPr>
        <w:fldChar w:fldCharType="end"/>
      </w:r>
      <w:bookmarkEnd w:id="537"/>
    </w:p>
  </w:endnote>
  <w:endnote w:id="105">
    <w:p w14:paraId="51B41CD2" w14:textId="1F1E2360"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"https://www150.statcan.gc.ca/t1/tbl1/fr/tv.action?pid=1110013501&amp;requ</w:instrText>
      </w:r>
      <w:r w:rsidR="007476D7" w:rsidRPr="007476D7">
        <w:rPr>
          <w:lang w:val="fr-CA"/>
        </w:rPr>
        <w:instrText xml:space="preserve">est_locale=fr" </w:instrText>
      </w:r>
      <w:r w:rsidR="007476D7">
        <w:fldChar w:fldCharType="separate"/>
      </w:r>
      <w:r w:rsidRPr="00EB10FF">
        <w:rPr>
          <w:rStyle w:val="Hyperlink"/>
          <w:rFonts w:cs="Times New Roman"/>
          <w:lang w:val="fr-CA"/>
        </w:rPr>
        <w:t>Tableau 11-10-0135-01 Statistiques du faible revenu selon l'âge, le sexe et le type de famille économique</w:t>
      </w:r>
      <w:r w:rsidR="007476D7">
        <w:rPr>
          <w:rStyle w:val="Hyperlink"/>
          <w:rFonts w:cs="Times New Roman"/>
          <w:lang w:val="fr-CA"/>
        </w:rPr>
        <w:fldChar w:fldCharType="end"/>
      </w:r>
    </w:p>
  </w:endnote>
  <w:endnote w:id="106">
    <w:p w14:paraId="05C28F5E" w14:textId="748E4BF5"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bookmarkStart w:id="546" w:name="lt_pId793"/>
      <w:r w:rsidRPr="00EB10FF">
        <w:rPr>
          <w:i/>
          <w:lang w:val="fr-CA"/>
        </w:rPr>
        <w:t>L’effet des programmes de transferts gouvernementaux sur les taux de faible revenu : une analyse comparative entre les sexes, 1995 à 2016</w:t>
      </w:r>
      <w:bookmarkStart w:id="547" w:name="lt_pId794"/>
      <w:bookmarkEnd w:id="546"/>
      <w:r w:rsidRPr="00EB10FF">
        <w:rPr>
          <w:lang w:val="fr-CA"/>
        </w:rPr>
        <w:t xml:space="preserve">, 2018. Sur Internet : </w:t>
      </w:r>
      <w:bookmarkEnd w:id="547"/>
      <w:r w:rsidRPr="00EB10FF">
        <w:rPr>
          <w:lang w:val="fr-CA"/>
        </w:rPr>
        <w:fldChar w:fldCharType="begin"/>
      </w:r>
      <w:r w:rsidRPr="00EB10FF">
        <w:rPr>
          <w:lang w:val="fr-CA"/>
        </w:rPr>
        <w:instrText xml:space="preserve"> HYPERLINK "https://www150.statcan.gc.ca/n1/pub/75f0002m/75f0002m2018003-fra.htm" </w:instrText>
      </w:r>
      <w:r w:rsidRPr="00EB10FF">
        <w:rPr>
          <w:lang w:val="fr-CA"/>
        </w:rPr>
        <w:fldChar w:fldCharType="separate"/>
      </w:r>
      <w:r w:rsidRPr="00EB10FF">
        <w:rPr>
          <w:rStyle w:val="Hyperlink"/>
          <w:lang w:val="fr-CA"/>
        </w:rPr>
        <w:t>https://www150.statcan.gc.ca/n1/pub/75f0002m/75f0002m2018003-fra.htm</w:t>
      </w:r>
      <w:r w:rsidRPr="00EB10FF">
        <w:rPr>
          <w:lang w:val="fr-CA"/>
        </w:rPr>
        <w:fldChar w:fldCharType="end"/>
      </w:r>
    </w:p>
  </w:endnote>
  <w:endnote w:id="107">
    <w:p w14:paraId="1402C2EC" w14:textId="400038B6"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"https://www150.statcan.gc.ca/t1/tbl1/fr/tv.action?pid=1110013501&amp;request_locale=fr" </w:instrText>
      </w:r>
      <w:r w:rsidR="007476D7">
        <w:fldChar w:fldCharType="separate"/>
      </w:r>
      <w:r w:rsidRPr="00EB10FF">
        <w:rPr>
          <w:rStyle w:val="Hyperlink"/>
          <w:rFonts w:cs="Times New Roman"/>
          <w:lang w:val="fr-CA"/>
        </w:rPr>
        <w:t>Tableau 11-10-0135-01 Statistiques du faible revenu selon l'âge, le sexe et le type de famille économique</w:t>
      </w:r>
      <w:r w:rsidR="007476D7">
        <w:rPr>
          <w:rStyle w:val="Hyperlink"/>
          <w:rFonts w:cs="Times New Roman"/>
          <w:lang w:val="fr-CA"/>
        </w:rPr>
        <w:fldChar w:fldCharType="end"/>
      </w:r>
    </w:p>
  </w:endnote>
  <w:endnote w:id="108">
    <w:p w14:paraId="48FC8CEF" w14:textId="3E5F68DA"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"https://www150.statcan.gc.ca/t1/tbl1/fr/tv.action?pid=1110013501&amp;request_locale=fr" </w:instrText>
      </w:r>
      <w:r w:rsidR="007476D7">
        <w:fldChar w:fldCharType="separate"/>
      </w:r>
      <w:r w:rsidRPr="00EB10FF">
        <w:rPr>
          <w:rStyle w:val="Hyperlink"/>
          <w:rFonts w:cs="Times New Roman"/>
          <w:lang w:val="fr-CA"/>
        </w:rPr>
        <w:t>Tableau 11-10-0135-01 Statistiques du faible revenu selon l'âge, le sexe et le type de famille économique</w:t>
      </w:r>
      <w:r w:rsidR="007476D7">
        <w:rPr>
          <w:rStyle w:val="Hyperlink"/>
          <w:rFonts w:cs="Times New Roman"/>
          <w:lang w:val="fr-CA"/>
        </w:rPr>
        <w:fldChar w:fldCharType="end"/>
      </w:r>
    </w:p>
  </w:endnote>
  <w:endnote w:id="109">
    <w:p w14:paraId="1BB78551" w14:textId="6FAFC76D" w:rsidR="002D688A" w:rsidRPr="000465DE" w:rsidRDefault="002D688A" w:rsidP="00EB353C">
      <w:pPr>
        <w:pStyle w:val="EndnoteText"/>
        <w:rPr>
          <w:lang w:val="fr-CA"/>
        </w:rPr>
      </w:pPr>
      <w:r>
        <w:rPr>
          <w:rStyle w:val="EndnoteReference"/>
        </w:rPr>
        <w:endnoteRef/>
      </w:r>
      <w:r w:rsidRPr="000465DE">
        <w:rPr>
          <w:bCs/>
          <w:lang w:val="fr-CA"/>
        </w:rPr>
        <w:t xml:space="preserve"> </w:t>
      </w:r>
      <w:r w:rsidRPr="00EB10FF">
        <w:rPr>
          <w:lang w:val="fr-CA"/>
        </w:rPr>
        <w:t xml:space="preserve">Statistique Canada, </w:t>
      </w:r>
      <w:r w:rsidRPr="00EB10FF">
        <w:rPr>
          <w:i/>
          <w:lang w:val="fr-CA"/>
        </w:rPr>
        <w:t>L’effet des programmes de transferts gouvernementaux sur les taux de faible revenu : une analyse comparative entre les sexes, 1995 à 2016</w:t>
      </w:r>
      <w:r w:rsidRPr="00EB10FF">
        <w:rPr>
          <w:lang w:val="fr-CA"/>
        </w:rPr>
        <w:t xml:space="preserve">, 2018. Sur Internet : </w:t>
      </w:r>
      <w:r w:rsidR="007476D7">
        <w:fldChar w:fldCharType="begin"/>
      </w:r>
      <w:r w:rsidR="007476D7" w:rsidRPr="007476D7">
        <w:rPr>
          <w:lang w:val="fr-CA"/>
        </w:rPr>
        <w:instrText xml:space="preserve"> HYPERLINK "https://www150.statcan.gc.ca/n1/pub/75f0002m/7</w:instrText>
      </w:r>
      <w:r w:rsidR="007476D7" w:rsidRPr="007476D7">
        <w:rPr>
          <w:lang w:val="fr-CA"/>
        </w:rPr>
        <w:instrText xml:space="preserve">5f0002m2018003-fra.htm" </w:instrText>
      </w:r>
      <w:r w:rsidR="007476D7">
        <w:fldChar w:fldCharType="separate"/>
      </w:r>
      <w:r w:rsidRPr="00EB10FF">
        <w:rPr>
          <w:rStyle w:val="Hyperlink"/>
          <w:lang w:val="fr-CA"/>
        </w:rPr>
        <w:t>https://www150.statcan.gc.ca/n1/pub/75f0002m/75f0002m2018003-fra.htm</w:t>
      </w:r>
      <w:r w:rsidR="007476D7">
        <w:rPr>
          <w:rStyle w:val="Hyperlink"/>
          <w:lang w:val="fr-CA"/>
        </w:rPr>
        <w:fldChar w:fldCharType="end"/>
      </w:r>
    </w:p>
  </w:endnote>
  <w:endnote w:id="110">
    <w:p w14:paraId="6A823BC1" w14:textId="010857D0" w:rsidR="002D688A" w:rsidRPr="000465DE" w:rsidRDefault="002D688A" w:rsidP="00EB353C">
      <w:pPr>
        <w:pStyle w:val="EndnoteText"/>
        <w:rPr>
          <w:lang w:val="fr-CA"/>
        </w:rPr>
      </w:pPr>
      <w:r>
        <w:rPr>
          <w:rStyle w:val="EndnoteReference"/>
        </w:rPr>
        <w:endnoteRef/>
      </w:r>
      <w:r w:rsidRPr="000465DE">
        <w:rPr>
          <w:bCs/>
          <w:lang w:val="fr-CA"/>
        </w:rPr>
        <w:t xml:space="preserve"> </w:t>
      </w:r>
      <w:r w:rsidRPr="00EB10FF">
        <w:rPr>
          <w:lang w:val="fr-CA"/>
        </w:rPr>
        <w:t xml:space="preserve">Statistique Canada, </w:t>
      </w:r>
      <w:r w:rsidRPr="00EB10FF">
        <w:rPr>
          <w:i/>
          <w:lang w:val="fr-CA"/>
        </w:rPr>
        <w:t>L’effet des programmes de transferts gouvernementaux sur les taux de faible revenu : une analyse comparative entre les sexes, 1995 à 2016</w:t>
      </w:r>
      <w:r w:rsidRPr="00EB10FF">
        <w:rPr>
          <w:lang w:val="fr-CA"/>
        </w:rPr>
        <w:t xml:space="preserve">, 2018. Sur Internet : </w:t>
      </w:r>
      <w:r w:rsidR="007476D7">
        <w:fldChar w:fldCharType="begin"/>
      </w:r>
      <w:r w:rsidR="007476D7" w:rsidRPr="007476D7">
        <w:rPr>
          <w:lang w:val="fr-CA"/>
        </w:rPr>
        <w:instrText xml:space="preserve"> HYPERLINK "https://www150.statcan.gc.ca/n1/pub/75f0002m/75f0002m2018003-fra.htm" </w:instrText>
      </w:r>
      <w:r w:rsidR="007476D7">
        <w:fldChar w:fldCharType="separate"/>
      </w:r>
      <w:r w:rsidRPr="00EB10FF">
        <w:rPr>
          <w:rStyle w:val="Hyperlink"/>
          <w:lang w:val="fr-CA"/>
        </w:rPr>
        <w:t>https://www150.statcan.gc.ca/n1/pub/75f0002m/75f0002m2018003-fra.htm</w:t>
      </w:r>
      <w:r w:rsidR="007476D7">
        <w:rPr>
          <w:rStyle w:val="Hyperlink"/>
          <w:lang w:val="fr-CA"/>
        </w:rPr>
        <w:fldChar w:fldCharType="end"/>
      </w:r>
    </w:p>
  </w:endnote>
  <w:endnote w:id="111">
    <w:p w14:paraId="213B5852" w14:textId="50C41C24"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w:instrText>
      </w:r>
      <w:r w:rsidR="007476D7" w:rsidRPr="007476D7">
        <w:rPr>
          <w:lang w:val="fr-CA"/>
        </w:rPr>
        <w:instrText xml:space="preserve">ion?pid=1110013501&amp;request_locale=fr" </w:instrText>
      </w:r>
      <w:r w:rsidR="007476D7">
        <w:fldChar w:fldCharType="separate"/>
      </w:r>
      <w:r w:rsidRPr="00EB10FF">
        <w:rPr>
          <w:rStyle w:val="Hyperlink"/>
          <w:rFonts w:cs="Times New Roman"/>
          <w:lang w:val="fr-CA"/>
        </w:rPr>
        <w:t>Tableau 11-10-0135-01 Statistiques du faible revenu selon l'âge, le sexe et le type de famille économique</w:t>
      </w:r>
      <w:r w:rsidR="007476D7">
        <w:rPr>
          <w:rStyle w:val="Hyperlink"/>
          <w:rFonts w:cs="Times New Roman"/>
          <w:lang w:val="fr-CA"/>
        </w:rPr>
        <w:fldChar w:fldCharType="end"/>
      </w:r>
    </w:p>
  </w:endnote>
  <w:endnote w:id="112">
    <w:p w14:paraId="7CB80944" w14:textId="5DB4D76E" w:rsidR="002D688A" w:rsidRPr="000465DE" w:rsidRDefault="002D688A" w:rsidP="00EB353C">
      <w:pPr>
        <w:pStyle w:val="EndnoteText"/>
        <w:rPr>
          <w:lang w:val="fr-CA"/>
        </w:rPr>
      </w:pPr>
      <w:r>
        <w:rPr>
          <w:rStyle w:val="EndnoteReference"/>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"https://www150.statcan.gc.ca/t1/tbl1/fr/tv.action?pid=1110013501&amp;request_locale=fr" </w:instrText>
      </w:r>
      <w:r w:rsidR="007476D7">
        <w:fldChar w:fldCharType="separate"/>
      </w:r>
      <w:r w:rsidRPr="00EB10FF">
        <w:rPr>
          <w:rStyle w:val="Hyperlink"/>
          <w:rFonts w:cs="Times New Roman"/>
          <w:lang w:val="fr-CA"/>
        </w:rPr>
        <w:t>Tableau 11-10-0135-01 Statistiques du faible revenu selon l'âge, le sexe et le type de famille économique</w:t>
      </w:r>
      <w:r w:rsidR="007476D7">
        <w:rPr>
          <w:rStyle w:val="Hyperlink"/>
          <w:rFonts w:cs="Times New Roman"/>
          <w:lang w:val="fr-CA"/>
        </w:rPr>
        <w:fldChar w:fldCharType="end"/>
      </w:r>
    </w:p>
  </w:endnote>
  <w:endnote w:id="113">
    <w:p w14:paraId="3B4880D8" w14:textId="45E29116" w:rsidR="002D688A" w:rsidRPr="000465DE" w:rsidRDefault="002D688A" w:rsidP="00EB353C">
      <w:pPr>
        <w:pStyle w:val="EndnoteText"/>
        <w:rPr>
          <w:lang w:val="fr-CA"/>
        </w:rPr>
      </w:pPr>
      <w:r>
        <w:rPr>
          <w:rStyle w:val="EndnoteReference"/>
        </w:rPr>
        <w:endnoteRef/>
      </w:r>
      <w:r w:rsidRPr="000465DE">
        <w:rPr>
          <w:bCs/>
          <w:lang w:val="fr-CA"/>
        </w:rPr>
        <w:t xml:space="preserve"> </w:t>
      </w:r>
      <w:r w:rsidRPr="00EB10FF">
        <w:rPr>
          <w:lang w:val="fr-CA"/>
        </w:rPr>
        <w:t xml:space="preserve">Statistique Canada, </w:t>
      </w:r>
      <w:r w:rsidRPr="00EB10FF">
        <w:rPr>
          <w:i/>
          <w:lang w:val="fr-CA"/>
        </w:rPr>
        <w:t>L’effet des programmes de transferts gouvernementaux sur les taux de faible revenu : une analyse comparative entre les sexes, 1995 à 2016</w:t>
      </w:r>
      <w:r w:rsidRPr="00EB10FF">
        <w:rPr>
          <w:lang w:val="fr-CA"/>
        </w:rPr>
        <w:t xml:space="preserve">, 2018. Sur Internet : </w:t>
      </w:r>
      <w:r w:rsidR="007476D7">
        <w:fldChar w:fldCharType="begin"/>
      </w:r>
      <w:r w:rsidR="007476D7" w:rsidRPr="007476D7">
        <w:rPr>
          <w:lang w:val="fr-CA"/>
        </w:rPr>
        <w:instrText xml:space="preserve"> HYPERLINK "https://www150.statcan.gc.ca/n1/pub/75f0002m/75f0002m2018003-fra.htm" </w:instrText>
      </w:r>
      <w:r w:rsidR="007476D7">
        <w:fldChar w:fldCharType="separate"/>
      </w:r>
      <w:r w:rsidRPr="00EB10FF">
        <w:rPr>
          <w:rStyle w:val="Hyperlink"/>
          <w:lang w:val="fr-CA"/>
        </w:rPr>
        <w:t>https://www150.statcan.gc.ca/n1/pub/75f0002m/75f0002m2018003-fra.htm</w:t>
      </w:r>
      <w:r w:rsidR="007476D7">
        <w:rPr>
          <w:rStyle w:val="Hyperlink"/>
          <w:lang w:val="fr-CA"/>
        </w:rPr>
        <w:fldChar w:fldCharType="end"/>
      </w:r>
    </w:p>
  </w:endnote>
  <w:endnote w:id="114">
    <w:p w14:paraId="6783C425" w14:textId="46ABC5B8"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bookmarkStart w:id="562" w:name="lt_pId815"/>
      <w:r w:rsidRPr="00EB10FF">
        <w:rPr>
          <w:lang w:val="fr-CA"/>
        </w:rPr>
        <w:t>Statistique Canada, Recensement de la population 2016, produit numéro 98-400-X2016</w:t>
      </w:r>
      <w:r>
        <w:rPr>
          <w:lang w:val="fr-CA"/>
        </w:rPr>
        <w:t>173</w:t>
      </w:r>
      <w:r w:rsidRPr="00EB10FF">
        <w:rPr>
          <w:lang w:val="fr-CA"/>
        </w:rPr>
        <w:t xml:space="preserve"> au catalogue de Statistique Canada</w:t>
      </w:r>
      <w:r w:rsidRPr="000465DE">
        <w:rPr>
          <w:rFonts w:cs="Times New Roman"/>
          <w:lang w:val="fr-CA"/>
        </w:rPr>
        <w:t xml:space="preserve"> </w:t>
      </w:r>
      <w:bookmarkEnd w:id="562"/>
    </w:p>
  </w:endnote>
  <w:endnote w:id="115">
    <w:p w14:paraId="4508ABF0" w14:textId="267AE008" w:rsidR="002D688A" w:rsidRPr="000465DE" w:rsidRDefault="002D688A" w:rsidP="00EB353C">
      <w:pPr>
        <w:pStyle w:val="EndnoteText"/>
        <w:rPr>
          <w:lang w:val="fr-CA"/>
        </w:rPr>
      </w:pPr>
      <w:r>
        <w:rPr>
          <w:rStyle w:val="EndnoteReference"/>
        </w:rPr>
        <w:endnoteRef/>
      </w:r>
      <w:r w:rsidRPr="000465DE">
        <w:rPr>
          <w:lang w:val="fr-CA"/>
        </w:rPr>
        <w:t xml:space="preserve"> </w:t>
      </w:r>
      <w:bookmarkStart w:id="565" w:name="lt_pId816"/>
      <w:r w:rsidRPr="00EB10FF">
        <w:rPr>
          <w:lang w:val="fr-CA"/>
        </w:rPr>
        <w:t>Statistique Canada, Recensement de la population 2016, produit numéro 98-400-X2016206 au catalogue de Statistique Canada</w:t>
      </w:r>
      <w:bookmarkEnd w:id="565"/>
    </w:p>
  </w:endnote>
  <w:endnote w:id="116">
    <w:p w14:paraId="78B8F09F" w14:textId="41D937EE"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rFonts w:cs="Times New Roman"/>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"https://www150.statcan.gc.ca/t1/tbl1/fr/tv.action?pid=1310038501&amp;request_locale=fr" </w:instrText>
      </w:r>
      <w:r w:rsidR="007476D7">
        <w:fldChar w:fldCharType="separate"/>
      </w:r>
      <w:r w:rsidRPr="00EB10FF">
        <w:rPr>
          <w:rStyle w:val="Hyperlink"/>
          <w:lang w:val="fr-CA"/>
        </w:rPr>
        <w:t>Tableau 13-10-0385-01 Sécurité alimentaire du ménage selon la disposition de vie</w:t>
      </w:r>
      <w:r w:rsidR="007476D7">
        <w:rPr>
          <w:rStyle w:val="Hyperlink"/>
          <w:lang w:val="fr-CA"/>
        </w:rPr>
        <w:fldChar w:fldCharType="end"/>
      </w:r>
    </w:p>
  </w:endnote>
  <w:endnote w:id="117">
    <w:p w14:paraId="69F40D2E" w14:textId="477AB589" w:rsidR="002D688A" w:rsidRPr="000465DE" w:rsidRDefault="002D688A" w:rsidP="00EB353C">
      <w:pPr>
        <w:pStyle w:val="EndnoteText"/>
        <w:rPr>
          <w:rFonts w:cs="Times New Roman"/>
          <w:lang w:val="fr-CA"/>
        </w:rPr>
      </w:pPr>
      <w:r w:rsidRPr="00A8395B">
        <w:rPr>
          <w:rStyle w:val="EndnoteReference"/>
          <w:rFonts w:cs="Times New Roman"/>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"https://www150.statcan.gc.ca/t1/tbl1/fr/tv.action?pid=1310038501&amp;request_locale=fr" </w:instrText>
      </w:r>
      <w:r w:rsidR="007476D7">
        <w:fldChar w:fldCharType="separate"/>
      </w:r>
      <w:r w:rsidRPr="00EB10FF">
        <w:rPr>
          <w:rStyle w:val="Hyperlink"/>
          <w:lang w:val="fr-CA"/>
        </w:rPr>
        <w:t>Tableau 13-10-0385-01 Sécurité alimentaire du ménage selon la disposition de vie</w:t>
      </w:r>
      <w:r w:rsidR="007476D7">
        <w:rPr>
          <w:rStyle w:val="Hyperlink"/>
          <w:lang w:val="fr-CA"/>
        </w:rPr>
        <w:fldChar w:fldCharType="end"/>
      </w:r>
    </w:p>
  </w:endnote>
  <w:endnote w:id="118">
    <w:p w14:paraId="52AA7C7F" w14:textId="12F718DA" w:rsidR="002D688A" w:rsidRPr="000465DE" w:rsidRDefault="002D688A" w:rsidP="00EB353C">
      <w:pPr>
        <w:autoSpaceDE w:val="0"/>
        <w:autoSpaceDN w:val="0"/>
        <w:adjustRightInd w:val="0"/>
        <w:spacing w:after="0" w:line="240" w:lineRule="auto"/>
        <w:rPr>
          <w:lang w:val="fr-CA"/>
        </w:rPr>
      </w:pPr>
      <w:r>
        <w:rPr>
          <w:rStyle w:val="EndnoteReference"/>
        </w:rPr>
        <w:endnoteRef/>
      </w:r>
      <w:r w:rsidRPr="000465DE">
        <w:rPr>
          <w:lang w:val="fr-CA"/>
        </w:rPr>
        <w:t xml:space="preserve"> </w:t>
      </w:r>
      <w:bookmarkStart w:id="573" w:name="lt_pId821"/>
      <w:r w:rsidRPr="00EB10FF">
        <w:rPr>
          <w:sz w:val="20"/>
          <w:szCs w:val="20"/>
          <w:lang w:val="fr-CA"/>
        </w:rPr>
        <w:t>Agence de la santé publique du Canada, Réseau pancanadien de santé publique, Statistique Canada et Institut canadien d’information sur la santé</w:t>
      </w:r>
      <w:bookmarkStart w:id="574" w:name="lt_pId823"/>
      <w:bookmarkEnd w:id="573"/>
      <w:r w:rsidRPr="00EB10FF">
        <w:rPr>
          <w:sz w:val="20"/>
          <w:szCs w:val="20"/>
          <w:lang w:val="fr-CA"/>
        </w:rPr>
        <w:t>, Outil de données sur les inégalités en santé à l’échelle du Canada, 2017. Sur Internet :</w:t>
      </w:r>
      <w:r w:rsidRPr="009C5978">
        <w:rPr>
          <w:sz w:val="18"/>
          <w:szCs w:val="20"/>
          <w:lang w:val="fr-CA"/>
        </w:rPr>
        <w:t xml:space="preserve"> </w:t>
      </w:r>
      <w:bookmarkEnd w:id="574"/>
      <w:r>
        <w:rPr>
          <w:sz w:val="20"/>
        </w:rPr>
        <w:fldChar w:fldCharType="begin"/>
      </w:r>
      <w:r w:rsidRPr="000465DE">
        <w:rPr>
          <w:sz w:val="20"/>
          <w:lang w:val="fr-CA"/>
        </w:rPr>
        <w:instrText xml:space="preserve"> HYPERLINK "https://sante-infobase.canada.ca/inegalites-en-sante/outil-de-donnees/?Geo=00&amp;Cat=13&amp;Ind= 300&amp;Lif=3&amp;Strat=52&amp;MS=95" </w:instrText>
      </w:r>
      <w:r>
        <w:rPr>
          <w:sz w:val="20"/>
        </w:rPr>
        <w:fldChar w:fldCharType="separate"/>
      </w:r>
      <w:r w:rsidRPr="000465DE">
        <w:rPr>
          <w:rStyle w:val="Hyperlink"/>
          <w:sz w:val="20"/>
          <w:lang w:val="fr-CA"/>
        </w:rPr>
        <w:t>https://sante-infobase.canada.ca/inegalites-en-sante/outil-de-donnees/?Geo=00&amp;Cat=13&amp;Ind= 300&amp;Lif=3&amp;Strat=52&amp;MS=95</w:t>
      </w:r>
      <w:r>
        <w:rPr>
          <w:sz w:val="20"/>
        </w:rPr>
        <w:fldChar w:fldCharType="end"/>
      </w:r>
    </w:p>
  </w:endnote>
  <w:endnote w:id="119">
    <w:p w14:paraId="7176E55B" w14:textId="5FBFD520"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007476D7">
        <w:fldChar w:fldCharType="begin"/>
      </w:r>
      <w:r w:rsidR="007476D7" w:rsidRPr="007476D7">
        <w:rPr>
          <w:lang w:val="fr-CA"/>
        </w:rPr>
        <w:instrText xml:space="preserve"> HYPERLINK "https://www150.statcan.gc.ca/t1/tbl1/fr/tv.action?pid=3910004801&amp;request_locale=fr" </w:instrText>
      </w:r>
      <w:r w:rsidR="007476D7">
        <w:fldChar w:fldCharType="separate"/>
      </w:r>
      <w:r w:rsidRPr="00EB10FF">
        <w:rPr>
          <w:rStyle w:val="Hyperlink"/>
          <w:lang w:val="fr-CA"/>
        </w:rPr>
        <w:t>Tableau 39-10-0048-01 Population ayant des besoins impérieux de logement, selon la structure de famille économique et le sexe</w:t>
      </w:r>
      <w:r w:rsidR="007476D7">
        <w:rPr>
          <w:rStyle w:val="Hyperlink"/>
          <w:lang w:val="fr-CA"/>
        </w:rPr>
        <w:fldChar w:fldCharType="end"/>
      </w:r>
    </w:p>
  </w:endnote>
  <w:endnote w:id="120">
    <w:p w14:paraId="7949D05D" w14:textId="707C3936" w:rsidR="002D688A" w:rsidRPr="000465DE" w:rsidRDefault="002D688A" w:rsidP="00EB353C">
      <w:pPr>
        <w:pStyle w:val="EndnoteText"/>
        <w:rPr>
          <w:lang w:val="fr-CA"/>
        </w:rPr>
      </w:pPr>
      <w:r>
        <w:rPr>
          <w:rStyle w:val="EndnoteReference"/>
        </w:rPr>
        <w:endnoteRef/>
      </w:r>
      <w:r w:rsidRPr="000465DE">
        <w:rPr>
          <w:lang w:val="fr-CA"/>
        </w:rPr>
        <w:t xml:space="preserve"> </w:t>
      </w:r>
      <w:bookmarkStart w:id="600" w:name="lt_pId835"/>
      <w:r w:rsidRPr="00EB10FF">
        <w:rPr>
          <w:lang w:val="fr-CA"/>
        </w:rPr>
        <w:t>Emploi et Développement social Canada</w:t>
      </w:r>
      <w:bookmarkEnd w:id="600"/>
      <w:r w:rsidRPr="00EB10FF">
        <w:rPr>
          <w:lang w:val="fr-CA"/>
        </w:rPr>
        <w:t xml:space="preserve">, </w:t>
      </w:r>
      <w:bookmarkStart w:id="601" w:name="lt_pId837"/>
      <w:r w:rsidRPr="00EB10FF">
        <w:rPr>
          <w:bCs/>
          <w:i/>
          <w:lang w:val="fr-CA"/>
        </w:rPr>
        <w:t>Tout le monde compte 2018 : Faits saillants – Rapport</w:t>
      </w:r>
      <w:bookmarkStart w:id="602" w:name="lt_pId838"/>
      <w:bookmarkEnd w:id="601"/>
      <w:r w:rsidRPr="00EB10FF">
        <w:rPr>
          <w:bCs/>
          <w:lang w:val="fr-CA"/>
        </w:rPr>
        <w:t xml:space="preserve">, </w:t>
      </w:r>
      <w:r w:rsidRPr="00EB10FF">
        <w:rPr>
          <w:lang w:val="fr-CA"/>
        </w:rPr>
        <w:t xml:space="preserve">2018. </w:t>
      </w:r>
      <w:r w:rsidRPr="00EB10FF">
        <w:rPr>
          <w:bCs/>
          <w:lang w:val="fr-CA"/>
        </w:rPr>
        <w:t xml:space="preserve">Sur Internet : </w:t>
      </w:r>
      <w:r w:rsidR="007476D7">
        <w:fldChar w:fldCharType="begin"/>
      </w:r>
      <w:r w:rsidR="007476D7" w:rsidRPr="007476D7">
        <w:rPr>
          <w:lang w:val="fr-CA"/>
        </w:rPr>
        <w:instrText xml:space="preserve"> HYPERLINK "https://www.canada.ca/fr/emploi-developpement-social/programmes/sans-abri/rapports/faits-saillants-denombrement-2018.html" </w:instrText>
      </w:r>
      <w:r w:rsidR="007476D7">
        <w:fldChar w:fldCharType="separate"/>
      </w:r>
      <w:r w:rsidRPr="00EB10FF">
        <w:rPr>
          <w:rStyle w:val="Hyperlink"/>
          <w:bCs/>
          <w:lang w:val="fr-CA"/>
        </w:rPr>
        <w:t>https://www.canada.ca/fr/emploi-developpement-social/programmes/sans-abri/rapports/faits-saillants-denombrement-2018.html</w:t>
      </w:r>
      <w:r w:rsidR="007476D7">
        <w:rPr>
          <w:rStyle w:val="Hyperlink"/>
          <w:bCs/>
          <w:lang w:val="fr-CA"/>
        </w:rPr>
        <w:fldChar w:fldCharType="end"/>
      </w:r>
      <w:bookmarkEnd w:id="602"/>
    </w:p>
  </w:endnote>
  <w:endnote w:id="121">
    <w:p w14:paraId="1FCB66D0" w14:textId="2A501530" w:rsidR="002D688A" w:rsidRPr="000465DE" w:rsidRDefault="002D688A" w:rsidP="00EB353C">
      <w:pPr>
        <w:pStyle w:val="EndnoteText"/>
        <w:rPr>
          <w:lang w:val="fr-CA"/>
        </w:rPr>
      </w:pPr>
      <w:r w:rsidRPr="00891AB3">
        <w:rPr>
          <w:rStyle w:val="EndnoteReference"/>
        </w:rPr>
        <w:endnoteRef/>
      </w:r>
      <w:r w:rsidRPr="000465DE">
        <w:rPr>
          <w:lang w:val="fr-CA"/>
        </w:rPr>
        <w:t xml:space="preserve"> </w:t>
      </w:r>
      <w:r w:rsidRPr="00EB10FF">
        <w:rPr>
          <w:lang w:val="fr-CA"/>
        </w:rPr>
        <w:t xml:space="preserve">Statistique Canada, </w:t>
      </w:r>
      <w:bookmarkStart w:id="608" w:name="lt_pId842"/>
      <w:r w:rsidRPr="00EB10FF">
        <w:rPr>
          <w:i/>
          <w:lang w:val="fr-CA"/>
        </w:rPr>
        <w:t>L’itinérance cachée au Canada</w:t>
      </w:r>
      <w:bookmarkStart w:id="609" w:name="lt_pId843"/>
      <w:bookmarkEnd w:id="608"/>
      <w:r w:rsidRPr="00EB10FF">
        <w:rPr>
          <w:lang w:val="fr-CA"/>
        </w:rPr>
        <w:t xml:space="preserve">, 2015. Sur Internet : </w:t>
      </w:r>
      <w:r w:rsidR="007476D7">
        <w:fldChar w:fldCharType="begin"/>
      </w:r>
      <w:r w:rsidR="007476D7" w:rsidRPr="007476D7">
        <w:rPr>
          <w:lang w:val="fr-CA"/>
        </w:rPr>
        <w:instrText xml:space="preserve"> HYPERLINK "https://www150.statcan.gc.ca/n1/pub/75-006-x/2016001/article/14678</w:instrText>
      </w:r>
      <w:r w:rsidR="007476D7" w:rsidRPr="007476D7">
        <w:rPr>
          <w:lang w:val="fr-CA"/>
        </w:rPr>
        <w:instrText xml:space="preserve">-fra.htm" </w:instrText>
      </w:r>
      <w:r w:rsidR="007476D7">
        <w:fldChar w:fldCharType="separate"/>
      </w:r>
      <w:r w:rsidRPr="00EB10FF">
        <w:rPr>
          <w:rStyle w:val="Hyperlink"/>
          <w:lang w:val="fr-CA"/>
        </w:rPr>
        <w:t>https://www150.statcan.gc.ca/n1/pub/75-006-x/2016001/article/14678-fra.htm</w:t>
      </w:r>
      <w:r w:rsidR="007476D7">
        <w:rPr>
          <w:rStyle w:val="Hyperlink"/>
          <w:lang w:val="fr-CA"/>
        </w:rPr>
        <w:fldChar w:fldCharType="end"/>
      </w:r>
      <w:bookmarkEnd w:id="609"/>
      <w:r w:rsidRPr="000465DE">
        <w:rPr>
          <w:lang w:val="fr-CA"/>
        </w:rPr>
        <w:t xml:space="preserve"> </w:t>
      </w:r>
    </w:p>
  </w:endnote>
  <w:endnote w:id="122">
    <w:p w14:paraId="59340A1C" w14:textId="6D631CF9"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i/>
          <w:lang w:val="fr-CA"/>
        </w:rPr>
        <w:t>L’itinérance cachée au Canada</w:t>
      </w:r>
      <w:r w:rsidRPr="00EB10FF">
        <w:rPr>
          <w:lang w:val="fr-CA"/>
        </w:rPr>
        <w:t xml:space="preserve">, 2015. Sur Internet : </w:t>
      </w:r>
      <w:r w:rsidR="007476D7">
        <w:fldChar w:fldCharType="begin"/>
      </w:r>
      <w:r w:rsidR="007476D7" w:rsidRPr="007476D7">
        <w:rPr>
          <w:lang w:val="fr-CA"/>
        </w:rPr>
        <w:instrText xml:space="preserve"> HYPERLINK "https://www150.statcan.gc.ca/n1/pub/75-006-x/2016001/article/14678-fra.htm" </w:instrText>
      </w:r>
      <w:r w:rsidR="007476D7">
        <w:fldChar w:fldCharType="separate"/>
      </w:r>
      <w:r w:rsidRPr="00EB10FF">
        <w:rPr>
          <w:rStyle w:val="Hyperlink"/>
          <w:lang w:val="fr-CA"/>
        </w:rPr>
        <w:t>https://www150.statcan.gc.ca/n1/pub/75-006-x/2016001/article/14678-fra.htm</w:t>
      </w:r>
      <w:r w:rsidR="007476D7">
        <w:rPr>
          <w:rStyle w:val="Hyperlink"/>
          <w:lang w:val="fr-CA"/>
        </w:rPr>
        <w:fldChar w:fldCharType="end"/>
      </w:r>
    </w:p>
  </w:endnote>
  <w:endnote w:id="123">
    <w:p w14:paraId="3C74B820" w14:textId="64322EF0"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i/>
          <w:lang w:val="fr-CA"/>
        </w:rPr>
        <w:t>L’itinérance cachée au Canada</w:t>
      </w:r>
      <w:r w:rsidRPr="00EB10FF">
        <w:rPr>
          <w:lang w:val="fr-CA"/>
        </w:rPr>
        <w:t xml:space="preserve">, 2015. Sur Internet : </w:t>
      </w:r>
      <w:r w:rsidR="007476D7">
        <w:fldChar w:fldCharType="begin"/>
      </w:r>
      <w:r w:rsidR="007476D7" w:rsidRPr="007476D7">
        <w:rPr>
          <w:lang w:val="fr-CA"/>
        </w:rPr>
        <w:instrText xml:space="preserve"> HYPERLINK "http</w:instrText>
      </w:r>
      <w:r w:rsidR="007476D7" w:rsidRPr="007476D7">
        <w:rPr>
          <w:lang w:val="fr-CA"/>
        </w:rPr>
        <w:instrText xml:space="preserve">s://www150.statcan.gc.ca/n1/pub/75-006-x/2016001/article/14678-fra.htm" </w:instrText>
      </w:r>
      <w:r w:rsidR="007476D7">
        <w:fldChar w:fldCharType="separate"/>
      </w:r>
      <w:r w:rsidRPr="00EB10FF">
        <w:rPr>
          <w:rStyle w:val="Hyperlink"/>
          <w:lang w:val="fr-CA"/>
        </w:rPr>
        <w:t>https://www150.statcan.gc.ca/n1/pub/75-006-x/2016001/article/14678-fra.htm</w:t>
      </w:r>
      <w:r w:rsidR="007476D7">
        <w:rPr>
          <w:rStyle w:val="Hyperlink"/>
          <w:lang w:val="fr-CA"/>
        </w:rPr>
        <w:fldChar w:fldCharType="end"/>
      </w:r>
    </w:p>
  </w:endnote>
  <w:endnote w:id="124">
    <w:p w14:paraId="64C8894D" w14:textId="48C95410"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i/>
          <w:lang w:val="fr-CA"/>
        </w:rPr>
        <w:t>L’itinérance cachée au Canada</w:t>
      </w:r>
      <w:r w:rsidRPr="00EB10FF">
        <w:rPr>
          <w:lang w:val="fr-CA"/>
        </w:rPr>
        <w:t xml:space="preserve">, 2015. Sur Internet : </w:t>
      </w:r>
      <w:r w:rsidR="007476D7">
        <w:fldChar w:fldCharType="begin"/>
      </w:r>
      <w:r w:rsidR="007476D7" w:rsidRPr="007476D7">
        <w:rPr>
          <w:lang w:val="fr-CA"/>
        </w:rPr>
        <w:instrText xml:space="preserve"> HYPERLINK "https://www150.statc</w:instrText>
      </w:r>
      <w:r w:rsidR="007476D7" w:rsidRPr="007476D7">
        <w:rPr>
          <w:lang w:val="fr-CA"/>
        </w:rPr>
        <w:instrText xml:space="preserve">an.gc.ca/n1/pub/75-006-x/2016001/article/14678-fra.htm" </w:instrText>
      </w:r>
      <w:r w:rsidR="007476D7">
        <w:fldChar w:fldCharType="separate"/>
      </w:r>
      <w:r w:rsidRPr="00EB10FF">
        <w:rPr>
          <w:rStyle w:val="Hyperlink"/>
          <w:lang w:val="fr-CA"/>
        </w:rPr>
        <w:t>https://www150.statcan.gc.ca/n1/pub/75-006-x/2016001/article/14678-fra.htm</w:t>
      </w:r>
      <w:r w:rsidR="007476D7">
        <w:rPr>
          <w:rStyle w:val="Hyperlink"/>
          <w:lang w:val="fr-CA"/>
        </w:rPr>
        <w:fldChar w:fldCharType="end"/>
      </w:r>
    </w:p>
  </w:endnote>
  <w:endnote w:id="125">
    <w:p w14:paraId="7C483B77" w14:textId="2734F9F2"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i/>
          <w:lang w:val="fr-CA"/>
        </w:rPr>
        <w:t>L’itinérance cachée au Canada</w:t>
      </w:r>
      <w:r w:rsidRPr="00EB10FF">
        <w:rPr>
          <w:lang w:val="fr-CA"/>
        </w:rPr>
        <w:t xml:space="preserve">, 2015. Sur Internet : </w:t>
      </w:r>
      <w:r w:rsidR="007476D7">
        <w:fldChar w:fldCharType="begin"/>
      </w:r>
      <w:r w:rsidR="007476D7" w:rsidRPr="007476D7">
        <w:rPr>
          <w:lang w:val="fr-CA"/>
        </w:rPr>
        <w:instrText xml:space="preserve"> HYPERLINK "https://www150.statcan.gc.ca/n1/pub/</w:instrText>
      </w:r>
      <w:r w:rsidR="007476D7" w:rsidRPr="007476D7">
        <w:rPr>
          <w:lang w:val="fr-CA"/>
        </w:rPr>
        <w:instrText xml:space="preserve">75-006-x/2016001/article/14678-fra.htm" </w:instrText>
      </w:r>
      <w:r w:rsidR="007476D7">
        <w:fldChar w:fldCharType="separate"/>
      </w:r>
      <w:r w:rsidRPr="00EB10FF">
        <w:rPr>
          <w:rStyle w:val="Hyperlink"/>
          <w:lang w:val="fr-CA"/>
        </w:rPr>
        <w:t>https://www150.statcan.gc.ca/n1/pub/75-006-x/2016001/article/14678-fra.htm</w:t>
      </w:r>
      <w:r w:rsidR="007476D7">
        <w:rPr>
          <w:rStyle w:val="Hyperlink"/>
          <w:lang w:val="fr-CA"/>
        </w:rPr>
        <w:fldChar w:fldCharType="end"/>
      </w:r>
    </w:p>
  </w:endnote>
  <w:endnote w:id="126">
    <w:p w14:paraId="7A1E4507" w14:textId="7090D53B" w:rsidR="002D688A" w:rsidRPr="000465DE" w:rsidRDefault="002D688A" w:rsidP="00EB353C">
      <w:pPr>
        <w:pStyle w:val="EndnoteText"/>
        <w:rPr>
          <w:lang w:val="fr-CA"/>
        </w:rPr>
      </w:pPr>
      <w:r>
        <w:rPr>
          <w:rStyle w:val="EndnoteReference"/>
        </w:rPr>
        <w:endnoteRef/>
      </w:r>
      <w:r w:rsidRPr="000465DE">
        <w:rPr>
          <w:lang w:val="fr-CA"/>
        </w:rPr>
        <w:t xml:space="preserve"> </w:t>
      </w:r>
      <w:r w:rsidRPr="00EB10FF">
        <w:rPr>
          <w:lang w:val="fr-CA"/>
        </w:rPr>
        <w:t xml:space="preserve">Statistique Canada, </w:t>
      </w:r>
      <w:r w:rsidRPr="00EB10FF">
        <w:rPr>
          <w:i/>
          <w:lang w:val="fr-CA"/>
        </w:rPr>
        <w:t>L’itinérance cachée au Canada</w:t>
      </w:r>
      <w:r w:rsidRPr="00EB10FF">
        <w:rPr>
          <w:lang w:val="fr-CA"/>
        </w:rPr>
        <w:t xml:space="preserve">, 2015. Sur Internet : </w:t>
      </w:r>
      <w:r w:rsidR="007476D7">
        <w:fldChar w:fldCharType="begin"/>
      </w:r>
      <w:r w:rsidR="007476D7" w:rsidRPr="007476D7">
        <w:rPr>
          <w:lang w:val="fr-CA"/>
        </w:rPr>
        <w:instrText xml:space="preserve"> HYPERLINK "https://www150.statcan.gc.ca/n1/pub/75-006-x/2016001</w:instrText>
      </w:r>
      <w:r w:rsidR="007476D7" w:rsidRPr="007476D7">
        <w:rPr>
          <w:lang w:val="fr-CA"/>
        </w:rPr>
        <w:instrText xml:space="preserve">/article/14678-fra.htm" </w:instrText>
      </w:r>
      <w:r w:rsidR="007476D7">
        <w:fldChar w:fldCharType="separate"/>
      </w:r>
      <w:r w:rsidRPr="00EB10FF">
        <w:rPr>
          <w:rStyle w:val="Hyperlink"/>
          <w:lang w:val="fr-CA"/>
        </w:rPr>
        <w:t>https://www150.statcan.gc.ca/n1/pub/75-006-x/2016001/article/14678-fra.htm</w:t>
      </w:r>
      <w:r w:rsidR="007476D7">
        <w:rPr>
          <w:rStyle w:val="Hyperlink"/>
          <w:lang w:val="fr-CA"/>
        </w:rPr>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876850"/>
      <w:docPartObj>
        <w:docPartGallery w:val="Page Numbers (Bottom of Page)"/>
        <w:docPartUnique/>
      </w:docPartObj>
    </w:sdtPr>
    <w:sdtEndPr>
      <w:rPr>
        <w:noProof/>
      </w:rPr>
    </w:sdtEndPr>
    <w:sdtContent>
      <w:p w14:paraId="34AF3C24" w14:textId="1B61EDBE" w:rsidR="002D688A" w:rsidRDefault="002D688A">
        <w:pPr>
          <w:pStyle w:val="Footer"/>
          <w:jc w:val="right"/>
        </w:pPr>
        <w:r>
          <w:fldChar w:fldCharType="begin"/>
        </w:r>
        <w:r>
          <w:instrText xml:space="preserve"> PAGE   \* MERGEFORMAT </w:instrText>
        </w:r>
        <w:r>
          <w:fldChar w:fldCharType="separate"/>
        </w:r>
        <w:r w:rsidR="002752AD">
          <w:rPr>
            <w:noProof/>
          </w:rPr>
          <w:t>26</w:t>
        </w:r>
        <w:r>
          <w:rPr>
            <w:noProof/>
          </w:rPr>
          <w:fldChar w:fldCharType="end"/>
        </w:r>
      </w:p>
    </w:sdtContent>
  </w:sdt>
  <w:p w14:paraId="4C02631F" w14:textId="77777777" w:rsidR="002D688A" w:rsidRDefault="002D6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7255C" w14:textId="77777777" w:rsidR="00574702" w:rsidRDefault="00574702" w:rsidP="0081608A">
      <w:pPr>
        <w:spacing w:after="0" w:line="240" w:lineRule="auto"/>
      </w:pPr>
      <w:r>
        <w:separator/>
      </w:r>
    </w:p>
  </w:footnote>
  <w:footnote w:type="continuationSeparator" w:id="0">
    <w:p w14:paraId="419A7A53" w14:textId="77777777" w:rsidR="00574702" w:rsidRDefault="00574702" w:rsidP="0081608A">
      <w:pPr>
        <w:spacing w:after="0" w:line="240" w:lineRule="auto"/>
      </w:pPr>
      <w:r>
        <w:continuationSeparator/>
      </w:r>
    </w:p>
  </w:footnote>
  <w:footnote w:id="1">
    <w:p w14:paraId="77E5FC37" w14:textId="7F544B76" w:rsidR="002D688A" w:rsidRPr="007A457F" w:rsidRDefault="002D688A" w:rsidP="00D062AF">
      <w:pPr>
        <w:pStyle w:val="FootnoteText"/>
        <w:rPr>
          <w:lang w:val="fr-CA"/>
        </w:rPr>
      </w:pPr>
      <w:r w:rsidRPr="00F141C1">
        <w:rPr>
          <w:rStyle w:val="FootnoteReference"/>
        </w:rPr>
        <w:footnoteRef/>
      </w:r>
      <w:r w:rsidRPr="00983520">
        <w:rPr>
          <w:lang w:val="fr-CA"/>
        </w:rPr>
        <w:t xml:space="preserve"> </w:t>
      </w:r>
      <w:bookmarkStart w:id="41" w:name="lt_pId507"/>
      <w:r w:rsidRPr="00983520">
        <w:rPr>
          <w:lang w:val="fr-CA"/>
        </w:rPr>
        <w:t>En</w:t>
      </w:r>
      <w:r>
        <w:rPr>
          <w:lang w:val="fr-CA"/>
        </w:rPr>
        <w:t> </w:t>
      </w:r>
      <w:r w:rsidRPr="00983520">
        <w:rPr>
          <w:lang w:val="fr-CA"/>
        </w:rPr>
        <w:t>2016, alor</w:t>
      </w:r>
      <w:r>
        <w:rPr>
          <w:lang w:val="fr-CA"/>
        </w:rPr>
        <w:t>s que les femmes âgées de 25 à 3</w:t>
      </w:r>
      <w:r w:rsidRPr="00983520">
        <w:rPr>
          <w:lang w:val="fr-CA"/>
        </w:rPr>
        <w:t xml:space="preserve">4 ans représentaient </w:t>
      </w:r>
      <w:r>
        <w:rPr>
          <w:lang w:val="fr-CA"/>
        </w:rPr>
        <w:t>une</w:t>
      </w:r>
      <w:r w:rsidRPr="00983520">
        <w:rPr>
          <w:lang w:val="fr-CA"/>
        </w:rPr>
        <w:t xml:space="preserve"> minorité des titulaires de diplô</w:t>
      </w:r>
      <w:r>
        <w:rPr>
          <w:lang w:val="fr-CA"/>
        </w:rPr>
        <w:t>me d’études postsecondaires en m</w:t>
      </w:r>
      <w:r w:rsidRPr="00983520">
        <w:rPr>
          <w:lang w:val="fr-CA"/>
        </w:rPr>
        <w:t>athématiques, informatique et sciences de l</w:t>
      </w:r>
      <w:r>
        <w:rPr>
          <w:lang w:val="fr-CA"/>
        </w:rPr>
        <w:t>’</w:t>
      </w:r>
      <w:r w:rsidRPr="00983520">
        <w:rPr>
          <w:lang w:val="fr-CA"/>
        </w:rPr>
        <w:t xml:space="preserve">information ainsi qu’en </w:t>
      </w:r>
      <w:r>
        <w:rPr>
          <w:lang w:val="fr-CA"/>
        </w:rPr>
        <w:t>g</w:t>
      </w:r>
      <w:r w:rsidRPr="00983520">
        <w:rPr>
          <w:lang w:val="fr-CA"/>
        </w:rPr>
        <w:t xml:space="preserve">énie et technologie du génie, elles </w:t>
      </w:r>
      <w:r>
        <w:rPr>
          <w:lang w:val="fr-CA"/>
        </w:rPr>
        <w:t>représentaient</w:t>
      </w:r>
      <w:r w:rsidRPr="00983520">
        <w:rPr>
          <w:lang w:val="fr-CA"/>
        </w:rPr>
        <w:t xml:space="preserve"> 57 % des titulaires de diplôme d’études postsecondaires en </w:t>
      </w:r>
      <w:r>
        <w:rPr>
          <w:lang w:val="fr-CA"/>
        </w:rPr>
        <w:t>s</w:t>
      </w:r>
      <w:r w:rsidRPr="00983520">
        <w:rPr>
          <w:lang w:val="fr-CA"/>
        </w:rPr>
        <w:t xml:space="preserve">ciences et technologie de la science (39 % en </w:t>
      </w:r>
      <w:r>
        <w:rPr>
          <w:lang w:val="fr-CA"/>
        </w:rPr>
        <w:t>s</w:t>
      </w:r>
      <w:r w:rsidRPr="00983520">
        <w:rPr>
          <w:lang w:val="fr-CA"/>
        </w:rPr>
        <w:t xml:space="preserve">ciences physiques et chimiques, </w:t>
      </w:r>
      <w:r w:rsidRPr="006A6A77">
        <w:rPr>
          <w:b/>
          <w:lang w:val="fr-CA"/>
        </w:rPr>
        <w:t>62 % en sciences</w:t>
      </w:r>
      <w:r w:rsidRPr="00C83E9C">
        <w:rPr>
          <w:b/>
          <w:lang w:val="fr-CA"/>
        </w:rPr>
        <w:t xml:space="preserve"> biologiques</w:t>
      </w:r>
      <w:r w:rsidRPr="00983520">
        <w:rPr>
          <w:lang w:val="fr-CA"/>
        </w:rPr>
        <w:t xml:space="preserve"> et 56 % en </w:t>
      </w:r>
      <w:r>
        <w:rPr>
          <w:lang w:val="fr-CA"/>
        </w:rPr>
        <w:t>s</w:t>
      </w:r>
      <w:r w:rsidRPr="00983520">
        <w:rPr>
          <w:lang w:val="fr-CA"/>
        </w:rPr>
        <w:t>ciences générales et intégrées).</w:t>
      </w:r>
      <w:bookmarkEnd w:id="41"/>
      <w:r w:rsidRPr="00983520">
        <w:rPr>
          <w:lang w:val="fr-CA"/>
        </w:rPr>
        <w:t xml:space="preserve"> </w:t>
      </w:r>
      <w:bookmarkStart w:id="42" w:name="lt_pId508"/>
      <w:r w:rsidRPr="007A457F">
        <w:rPr>
          <w:lang w:val="fr-CA"/>
        </w:rPr>
        <w:t xml:space="preserve">Si l’on rassemble ces données </w:t>
      </w:r>
      <w:r>
        <w:rPr>
          <w:lang w:val="fr-CA"/>
        </w:rPr>
        <w:t xml:space="preserve">– et </w:t>
      </w:r>
      <w:r w:rsidRPr="007A457F">
        <w:rPr>
          <w:lang w:val="fr-CA"/>
        </w:rPr>
        <w:t xml:space="preserve">malgré </w:t>
      </w:r>
      <w:r>
        <w:rPr>
          <w:lang w:val="fr-CA"/>
        </w:rPr>
        <w:t xml:space="preserve">la </w:t>
      </w:r>
      <w:r w:rsidRPr="007A457F">
        <w:rPr>
          <w:lang w:val="fr-CA"/>
        </w:rPr>
        <w:t xml:space="preserve">proportion supérieure de femmes en </w:t>
      </w:r>
      <w:r>
        <w:rPr>
          <w:lang w:val="fr-CA"/>
        </w:rPr>
        <w:t>s</w:t>
      </w:r>
      <w:r w:rsidRPr="007A457F">
        <w:rPr>
          <w:lang w:val="fr-CA"/>
        </w:rPr>
        <w:t>ciences et technologie de la science</w:t>
      </w:r>
      <w:r>
        <w:rPr>
          <w:lang w:val="fr-CA"/>
        </w:rPr>
        <w:t xml:space="preserve"> –</w:t>
      </w:r>
      <w:r w:rsidRPr="007A457F">
        <w:rPr>
          <w:lang w:val="fr-CA"/>
        </w:rPr>
        <w:t xml:space="preserve">, </w:t>
      </w:r>
      <w:r w:rsidRPr="00C83E9C">
        <w:rPr>
          <w:b/>
          <w:lang w:val="fr-CA"/>
        </w:rPr>
        <w:t>les femmes représentaient 33 % des titulaires d’un diplôme en STGM</w:t>
      </w:r>
      <w:r w:rsidRPr="007A457F">
        <w:rPr>
          <w:lang w:val="fr-CA"/>
        </w:rPr>
        <w:t>.</w:t>
      </w:r>
      <w:bookmarkEnd w:id="42"/>
      <w:r w:rsidRPr="007A457F">
        <w:rPr>
          <w:lang w:val="fr-CA"/>
        </w:rPr>
        <w:t xml:space="preserve"> </w:t>
      </w:r>
    </w:p>
    <w:p w14:paraId="4D09BC19" w14:textId="77777777" w:rsidR="002D688A" w:rsidRPr="007A457F" w:rsidRDefault="002D688A" w:rsidP="00D062AF">
      <w:pPr>
        <w:pStyle w:val="FootnoteText"/>
        <w:rPr>
          <w:bCs/>
          <w:lang w:val="fr-CA"/>
        </w:rPr>
      </w:pPr>
    </w:p>
  </w:footnote>
  <w:footnote w:id="2">
    <w:p w14:paraId="3F8BD93B" w14:textId="6E545917" w:rsidR="002D688A" w:rsidRPr="00D4118C" w:rsidRDefault="002D688A" w:rsidP="0096712E">
      <w:pPr>
        <w:rPr>
          <w:lang w:val="fr-CA"/>
        </w:rPr>
      </w:pPr>
      <w:r>
        <w:rPr>
          <w:rStyle w:val="FootnoteReference"/>
        </w:rPr>
        <w:footnoteRef/>
      </w:r>
      <w:r w:rsidRPr="00D4118C">
        <w:rPr>
          <w:lang w:val="fr-CA"/>
        </w:rPr>
        <w:t xml:space="preserve"> </w:t>
      </w:r>
      <w:bookmarkStart w:id="46" w:name="lt_pId510"/>
      <w:r w:rsidRPr="00D4118C">
        <w:rPr>
          <w:sz w:val="20"/>
          <w:szCs w:val="20"/>
          <w:lang w:val="fr-CA"/>
        </w:rPr>
        <w:t>Selon la Classification des programmes d</w:t>
      </w:r>
      <w:r>
        <w:rPr>
          <w:sz w:val="20"/>
          <w:szCs w:val="20"/>
          <w:lang w:val="fr-CA"/>
        </w:rPr>
        <w:t>’</w:t>
      </w:r>
      <w:r w:rsidRPr="00D4118C">
        <w:rPr>
          <w:sz w:val="20"/>
          <w:szCs w:val="20"/>
          <w:lang w:val="fr-CA"/>
        </w:rPr>
        <w:t>enseig</w:t>
      </w:r>
      <w:r>
        <w:rPr>
          <w:sz w:val="20"/>
          <w:szCs w:val="20"/>
          <w:lang w:val="fr-CA"/>
        </w:rPr>
        <w:t>nement de Statistique Canada de </w:t>
      </w:r>
      <w:r w:rsidRPr="00D4118C">
        <w:rPr>
          <w:sz w:val="20"/>
          <w:szCs w:val="20"/>
          <w:lang w:val="fr-CA"/>
        </w:rPr>
        <w:t xml:space="preserve">2016, </w:t>
      </w:r>
      <w:r>
        <w:rPr>
          <w:sz w:val="20"/>
          <w:szCs w:val="20"/>
          <w:lang w:val="fr-CA"/>
        </w:rPr>
        <w:t>le terme « STGM » comprend :</w:t>
      </w:r>
      <w:r w:rsidRPr="00D4118C">
        <w:rPr>
          <w:sz w:val="20"/>
          <w:szCs w:val="20"/>
          <w:lang w:val="fr-CA"/>
        </w:rPr>
        <w:t xml:space="preserve"> </w:t>
      </w:r>
      <w:r>
        <w:rPr>
          <w:b/>
          <w:sz w:val="20"/>
          <w:szCs w:val="20"/>
          <w:lang w:val="fr-CA"/>
        </w:rPr>
        <w:t>s</w:t>
      </w:r>
      <w:r w:rsidRPr="00D4118C">
        <w:rPr>
          <w:b/>
          <w:sz w:val="20"/>
          <w:szCs w:val="20"/>
          <w:lang w:val="fr-CA"/>
        </w:rPr>
        <w:t>ciences et technologie de la science</w:t>
      </w:r>
      <w:r w:rsidRPr="00D4118C">
        <w:rPr>
          <w:sz w:val="20"/>
          <w:szCs w:val="20"/>
          <w:lang w:val="fr-CA"/>
        </w:rPr>
        <w:t xml:space="preserve"> (</w:t>
      </w:r>
      <w:r>
        <w:rPr>
          <w:sz w:val="20"/>
          <w:szCs w:val="20"/>
          <w:lang w:val="fr-CA"/>
        </w:rPr>
        <w:t>s</w:t>
      </w:r>
      <w:r w:rsidRPr="00D4118C">
        <w:rPr>
          <w:sz w:val="20"/>
          <w:szCs w:val="20"/>
          <w:lang w:val="fr-CA"/>
        </w:rPr>
        <w:t xml:space="preserve">ciences physiques et chimiques, </w:t>
      </w:r>
      <w:r>
        <w:rPr>
          <w:sz w:val="20"/>
          <w:szCs w:val="20"/>
          <w:lang w:val="fr-CA"/>
        </w:rPr>
        <w:t>s</w:t>
      </w:r>
      <w:r w:rsidRPr="00D4118C">
        <w:rPr>
          <w:sz w:val="20"/>
          <w:szCs w:val="20"/>
          <w:lang w:val="fr-CA"/>
        </w:rPr>
        <w:t xml:space="preserve">ciences biologiques </w:t>
      </w:r>
      <w:r>
        <w:rPr>
          <w:sz w:val="20"/>
          <w:szCs w:val="20"/>
          <w:lang w:val="fr-CA"/>
        </w:rPr>
        <w:t>ainsi que</w:t>
      </w:r>
      <w:r w:rsidRPr="00D4118C">
        <w:rPr>
          <w:sz w:val="20"/>
          <w:szCs w:val="20"/>
          <w:lang w:val="fr-CA"/>
        </w:rPr>
        <w:t xml:space="preserve"> </w:t>
      </w:r>
      <w:r>
        <w:rPr>
          <w:sz w:val="20"/>
          <w:szCs w:val="20"/>
          <w:lang w:val="fr-CA"/>
        </w:rPr>
        <w:t>s</w:t>
      </w:r>
      <w:r w:rsidRPr="00D4118C">
        <w:rPr>
          <w:sz w:val="20"/>
          <w:szCs w:val="20"/>
          <w:lang w:val="fr-CA"/>
        </w:rPr>
        <w:t>ciences générales et intégrées);</w:t>
      </w:r>
      <w:bookmarkEnd w:id="46"/>
      <w:r w:rsidRPr="00D4118C">
        <w:rPr>
          <w:sz w:val="20"/>
          <w:szCs w:val="20"/>
          <w:lang w:val="fr-CA"/>
        </w:rPr>
        <w:t xml:space="preserve"> </w:t>
      </w:r>
      <w:bookmarkStart w:id="47" w:name="lt_pId511"/>
      <w:r>
        <w:rPr>
          <w:b/>
          <w:sz w:val="20"/>
          <w:szCs w:val="20"/>
          <w:lang w:val="fr-CA"/>
        </w:rPr>
        <w:t>g</w:t>
      </w:r>
      <w:r w:rsidRPr="00D4118C">
        <w:rPr>
          <w:b/>
          <w:sz w:val="20"/>
          <w:szCs w:val="20"/>
          <w:lang w:val="fr-CA"/>
        </w:rPr>
        <w:t>énie et technologie du génie</w:t>
      </w:r>
      <w:r w:rsidRPr="00D4118C">
        <w:rPr>
          <w:sz w:val="20"/>
          <w:szCs w:val="20"/>
          <w:lang w:val="fr-CA"/>
        </w:rPr>
        <w:t>;</w:t>
      </w:r>
      <w:bookmarkEnd w:id="47"/>
      <w:r w:rsidRPr="00D4118C">
        <w:rPr>
          <w:sz w:val="20"/>
          <w:szCs w:val="20"/>
          <w:lang w:val="fr-CA"/>
        </w:rPr>
        <w:t xml:space="preserve"> </w:t>
      </w:r>
      <w:bookmarkStart w:id="48" w:name="lt_pId512"/>
      <w:r>
        <w:rPr>
          <w:sz w:val="20"/>
          <w:szCs w:val="20"/>
          <w:lang w:val="fr-CA"/>
        </w:rPr>
        <w:t xml:space="preserve">et </w:t>
      </w:r>
      <w:r>
        <w:rPr>
          <w:b/>
          <w:sz w:val="20"/>
          <w:szCs w:val="20"/>
          <w:lang w:val="fr-CA"/>
        </w:rPr>
        <w:t>m</w:t>
      </w:r>
      <w:r w:rsidRPr="0027512C">
        <w:rPr>
          <w:b/>
          <w:sz w:val="20"/>
          <w:szCs w:val="20"/>
          <w:lang w:val="fr-CA"/>
        </w:rPr>
        <w:t>athématiques, informatique et sciences de l</w:t>
      </w:r>
      <w:r>
        <w:rPr>
          <w:b/>
          <w:sz w:val="20"/>
          <w:szCs w:val="20"/>
          <w:lang w:val="fr-CA"/>
        </w:rPr>
        <w:t>’</w:t>
      </w:r>
      <w:r w:rsidRPr="0027512C">
        <w:rPr>
          <w:b/>
          <w:sz w:val="20"/>
          <w:szCs w:val="20"/>
          <w:lang w:val="fr-CA"/>
        </w:rPr>
        <w:t>information</w:t>
      </w:r>
      <w:r>
        <w:rPr>
          <w:sz w:val="20"/>
          <w:szCs w:val="20"/>
          <w:lang w:val="fr-CA"/>
        </w:rPr>
        <w:t>.</w:t>
      </w:r>
      <w:bookmarkEnd w:id="48"/>
    </w:p>
    <w:p w14:paraId="73198632" w14:textId="77777777" w:rsidR="002D688A" w:rsidRPr="00D4118C" w:rsidRDefault="002D688A" w:rsidP="0096712E">
      <w:pPr>
        <w:pStyle w:val="FootnoteText"/>
        <w:rPr>
          <w:lang w:val="fr-CA"/>
        </w:rPr>
      </w:pPr>
    </w:p>
  </w:footnote>
  <w:footnote w:id="3">
    <w:p w14:paraId="3A7BC532" w14:textId="1A7D0680" w:rsidR="002D688A" w:rsidRPr="00BA5D78" w:rsidRDefault="002D688A" w:rsidP="0086789D">
      <w:pPr>
        <w:pStyle w:val="FootnoteText"/>
        <w:rPr>
          <w:lang w:val="fr-CA"/>
        </w:rPr>
      </w:pPr>
      <w:r>
        <w:rPr>
          <w:rStyle w:val="FootnoteReference"/>
        </w:rPr>
        <w:footnoteRef/>
      </w:r>
      <w:r w:rsidRPr="001141A0">
        <w:rPr>
          <w:lang w:val="fr-CA"/>
        </w:rPr>
        <w:t xml:space="preserve"> </w:t>
      </w:r>
      <w:bookmarkStart w:id="115" w:name="lt_pId526"/>
      <w:r w:rsidRPr="001141A0">
        <w:rPr>
          <w:lang w:val="fr-CA"/>
        </w:rPr>
        <w:t>La population autochtone comprend les personnes ayant déclaré être Autochtones, soit Premières Nations (Indiens de l</w:t>
      </w:r>
      <w:r>
        <w:rPr>
          <w:lang w:val="fr-CA"/>
        </w:rPr>
        <w:t>’</w:t>
      </w:r>
      <w:r w:rsidRPr="001141A0">
        <w:rPr>
          <w:lang w:val="fr-CA"/>
        </w:rPr>
        <w:t>Amérique du Nord), Métis ou Inuits, ou les personnes qui ont déclaré appartenir à plus de l’un de ces groupes.</w:t>
      </w:r>
      <w:bookmarkEnd w:id="115"/>
      <w:r w:rsidRPr="001141A0">
        <w:rPr>
          <w:lang w:val="fr-CA"/>
        </w:rPr>
        <w:t xml:space="preserve"> </w:t>
      </w:r>
      <w:bookmarkStart w:id="116" w:name="lt_pId527"/>
      <w:r w:rsidRPr="00BA5D78">
        <w:rPr>
          <w:lang w:val="fr-CA"/>
        </w:rPr>
        <w:t>Les personnes vivant dans les réserves et établissements autochtones dans les provinces et celles vivant dans les territoires sont exclues du champ de l</w:t>
      </w:r>
      <w:r>
        <w:rPr>
          <w:lang w:val="fr-CA"/>
        </w:rPr>
        <w:t>’</w:t>
      </w:r>
      <w:r w:rsidRPr="00BA5D78">
        <w:rPr>
          <w:lang w:val="fr-CA"/>
        </w:rPr>
        <w:t>enquête.</w:t>
      </w:r>
      <w:bookmarkEnd w:id="116"/>
    </w:p>
  </w:footnote>
  <w:footnote w:id="4">
    <w:p w14:paraId="3DBF53D2" w14:textId="0D0A5019" w:rsidR="002D688A" w:rsidRPr="006878C8" w:rsidRDefault="002D688A" w:rsidP="000417CA">
      <w:pPr>
        <w:pStyle w:val="FootnoteText"/>
        <w:rPr>
          <w:lang w:val="fr-CA"/>
        </w:rPr>
      </w:pPr>
      <w:r>
        <w:rPr>
          <w:rStyle w:val="FootnoteReference"/>
        </w:rPr>
        <w:footnoteRef/>
      </w:r>
      <w:r w:rsidRPr="00CA7A6F">
        <w:rPr>
          <w:lang w:val="fr-CA"/>
        </w:rPr>
        <w:t xml:space="preserve"> </w:t>
      </w:r>
      <w:bookmarkStart w:id="188" w:name="lt_pId538"/>
      <w:r>
        <w:rPr>
          <w:lang w:val="fr-CA"/>
        </w:rPr>
        <w:t>« </w:t>
      </w:r>
      <w:r w:rsidRPr="00CA7A6F">
        <w:rPr>
          <w:lang w:val="fr-CA"/>
        </w:rPr>
        <w:t>Noir</w:t>
      </w:r>
      <w:r>
        <w:rPr>
          <w:lang w:val="fr-CA"/>
        </w:rPr>
        <w:t> »</w:t>
      </w:r>
      <w:r w:rsidRPr="00CA7A6F">
        <w:rPr>
          <w:lang w:val="fr-CA"/>
        </w:rPr>
        <w:t xml:space="preserve"> est l’un des groupes de minorités visibles, au sens de la </w:t>
      </w:r>
      <w:r w:rsidRPr="00CA7A6F">
        <w:rPr>
          <w:i/>
          <w:lang w:val="fr-CA"/>
        </w:rPr>
        <w:t>Loi sur l’équité en matière d’emploi</w:t>
      </w:r>
      <w:r w:rsidRPr="00CA7A6F">
        <w:rPr>
          <w:lang w:val="fr-CA"/>
        </w:rPr>
        <w:t>.</w:t>
      </w:r>
      <w:bookmarkEnd w:id="188"/>
      <w:r w:rsidRPr="00CA7A6F">
        <w:rPr>
          <w:lang w:val="fr-CA"/>
        </w:rPr>
        <w:t xml:space="preserve"> </w:t>
      </w:r>
      <w:bookmarkStart w:id="189" w:name="lt_pId539"/>
      <w:r w:rsidRPr="006878C8">
        <w:rPr>
          <w:lang w:val="fr-CA"/>
        </w:rPr>
        <w:t>Pour connaître les données sur la participation à la population active d’autres groupes de minorit</w:t>
      </w:r>
      <w:r>
        <w:rPr>
          <w:lang w:val="fr-CA"/>
        </w:rPr>
        <w:t>és visibles, veuillez consulter </w:t>
      </w:r>
      <w:r w:rsidRPr="006878C8">
        <w:rPr>
          <w:lang w:val="fr-CA"/>
        </w:rPr>
        <w:t>: Statistique Canada, Recensement de la populat</w:t>
      </w:r>
      <w:r>
        <w:rPr>
          <w:lang w:val="fr-CA"/>
        </w:rPr>
        <w:t>ion de </w:t>
      </w:r>
      <w:r w:rsidRPr="006878C8">
        <w:rPr>
          <w:lang w:val="fr-CA"/>
        </w:rPr>
        <w:t>2016, produit numéro</w:t>
      </w:r>
      <w:r>
        <w:rPr>
          <w:lang w:val="fr-CA"/>
        </w:rPr>
        <w:t> </w:t>
      </w:r>
      <w:r w:rsidRPr="006878C8">
        <w:rPr>
          <w:lang w:val="fr-CA"/>
        </w:rPr>
        <w:t>98</w:t>
      </w:r>
      <w:r>
        <w:rPr>
          <w:lang w:val="fr-CA"/>
        </w:rPr>
        <w:noBreakHyphen/>
      </w:r>
      <w:r w:rsidRPr="006878C8">
        <w:rPr>
          <w:lang w:val="fr-CA"/>
        </w:rPr>
        <w:t>400</w:t>
      </w:r>
      <w:r>
        <w:rPr>
          <w:lang w:val="fr-CA"/>
        </w:rPr>
        <w:noBreakHyphen/>
      </w:r>
      <w:r w:rsidRPr="006878C8">
        <w:rPr>
          <w:lang w:val="fr-CA"/>
        </w:rPr>
        <w:t>X2016286 au catalogue de Statistique Canada.</w:t>
      </w:r>
      <w:bookmarkEnd w:id="189"/>
      <w:r w:rsidRPr="006878C8">
        <w:rPr>
          <w:lang w:val="fr-CA"/>
        </w:rPr>
        <w:t xml:space="preserve"> </w:t>
      </w:r>
    </w:p>
  </w:footnote>
  <w:footnote w:id="5">
    <w:p w14:paraId="6753E049" w14:textId="01C9B634" w:rsidR="002D688A" w:rsidRPr="004F0997" w:rsidRDefault="002D688A" w:rsidP="002B6630">
      <w:pPr>
        <w:pStyle w:val="FootnoteText"/>
        <w:rPr>
          <w:lang w:val="fr-CA"/>
        </w:rPr>
      </w:pPr>
      <w:r>
        <w:rPr>
          <w:rStyle w:val="FootnoteReference"/>
        </w:rPr>
        <w:footnoteRef/>
      </w:r>
      <w:r w:rsidRPr="004F0997">
        <w:rPr>
          <w:lang w:val="fr-CA"/>
        </w:rPr>
        <w:t xml:space="preserve"> </w:t>
      </w:r>
      <w:bookmarkStart w:id="300" w:name="lt_pId557"/>
      <w:r w:rsidRPr="004F0997">
        <w:rPr>
          <w:lang w:val="fr-CA"/>
        </w:rPr>
        <w:t>Pour connaître les données sur le taux d’emploi d’autres groupes de minorités visibles, veuillez consulter</w:t>
      </w:r>
      <w:r>
        <w:rPr>
          <w:lang w:val="fr-CA"/>
        </w:rPr>
        <w:t> </w:t>
      </w:r>
      <w:r w:rsidRPr="004F0997">
        <w:rPr>
          <w:lang w:val="fr-CA"/>
        </w:rPr>
        <w:t xml:space="preserve">: Statistique Canada, </w:t>
      </w:r>
      <w:r>
        <w:rPr>
          <w:lang w:val="fr-CA"/>
        </w:rPr>
        <w:t>Recensement de la population de </w:t>
      </w:r>
      <w:r w:rsidRPr="004F0997">
        <w:rPr>
          <w:lang w:val="fr-CA"/>
        </w:rPr>
        <w:t>2016, produit numéro</w:t>
      </w:r>
      <w:r>
        <w:rPr>
          <w:lang w:val="fr-CA"/>
        </w:rPr>
        <w:t> </w:t>
      </w:r>
      <w:r w:rsidRPr="004F0997">
        <w:rPr>
          <w:lang w:val="fr-CA"/>
        </w:rPr>
        <w:t>98</w:t>
      </w:r>
      <w:r>
        <w:rPr>
          <w:lang w:val="fr-CA"/>
        </w:rPr>
        <w:noBreakHyphen/>
      </w:r>
      <w:r w:rsidRPr="004F0997">
        <w:rPr>
          <w:lang w:val="fr-CA"/>
        </w:rPr>
        <w:t>400</w:t>
      </w:r>
      <w:r>
        <w:rPr>
          <w:lang w:val="fr-CA"/>
        </w:rPr>
        <w:noBreakHyphen/>
      </w:r>
      <w:r w:rsidRPr="004F0997">
        <w:rPr>
          <w:lang w:val="fr-CA"/>
        </w:rPr>
        <w:t>X2016286 au catalogue de Statistique Canada.</w:t>
      </w:r>
      <w:bookmarkEnd w:id="300"/>
    </w:p>
  </w:footnote>
  <w:footnote w:id="6">
    <w:p w14:paraId="6D950B8F" w14:textId="77777777" w:rsidR="002D688A" w:rsidRPr="004819F3" w:rsidRDefault="002D688A" w:rsidP="0064548E">
      <w:pPr>
        <w:pStyle w:val="FootnoteText"/>
        <w:rPr>
          <w:lang w:val="fr-CA"/>
        </w:rPr>
      </w:pPr>
      <w:r>
        <w:rPr>
          <w:rStyle w:val="FootnoteReference"/>
        </w:rPr>
        <w:footnoteRef/>
      </w:r>
      <w:r w:rsidRPr="004819F3">
        <w:rPr>
          <w:lang w:val="fr-CA"/>
        </w:rPr>
        <w:t xml:space="preserve"> La sanction d’étude désigne les certificats et diplômes de niveau collégial, ainsi que les baccalauréats, les maîtrises, les doctorats et les diplôme</w:t>
      </w:r>
      <w:r>
        <w:rPr>
          <w:lang w:val="fr-CA"/>
        </w:rPr>
        <w:t>s</w:t>
      </w:r>
      <w:r w:rsidRPr="004819F3">
        <w:rPr>
          <w:lang w:val="fr-CA"/>
        </w:rPr>
        <w:t xml:space="preserve"> professionnel</w:t>
      </w:r>
      <w:r>
        <w:rPr>
          <w:lang w:val="fr-CA"/>
        </w:rPr>
        <w:t>s</w:t>
      </w:r>
      <w:r w:rsidRPr="004819F3">
        <w:rPr>
          <w:lang w:val="fr-CA"/>
        </w:rPr>
        <w:t>.</w:t>
      </w:r>
    </w:p>
  </w:footnote>
  <w:footnote w:id="7">
    <w:p w14:paraId="579E40FE" w14:textId="24DA3EBA" w:rsidR="002D688A" w:rsidRPr="00F33DDB" w:rsidRDefault="002D688A" w:rsidP="00B90EBD">
      <w:pPr>
        <w:pStyle w:val="FootnoteText"/>
        <w:rPr>
          <w:lang w:val="fr-CA"/>
        </w:rPr>
      </w:pPr>
      <w:r>
        <w:rPr>
          <w:rStyle w:val="FootnoteReference"/>
        </w:rPr>
        <w:footnoteRef/>
      </w:r>
      <w:r w:rsidRPr="005367D7">
        <w:rPr>
          <w:lang w:val="fr-CA"/>
        </w:rPr>
        <w:t xml:space="preserve"> </w:t>
      </w:r>
      <w:bookmarkStart w:id="332" w:name="lt_pId590"/>
      <w:r>
        <w:rPr>
          <w:lang w:val="fr-CA"/>
        </w:rPr>
        <w:t>Le fait d’accomplir plusieurs tâches simultanément ou en alternance rapide afin d’en effectuer plusieurs en un temps limité</w:t>
      </w:r>
      <w:r w:rsidRPr="00360773">
        <w:rPr>
          <w:lang w:val="fr-CA"/>
        </w:rPr>
        <w:t>.</w:t>
      </w:r>
      <w:bookmarkEnd w:id="332"/>
      <w:r w:rsidRPr="00360773">
        <w:rPr>
          <w:lang w:val="fr-CA"/>
        </w:rPr>
        <w:t xml:space="preserve"> </w:t>
      </w:r>
      <w:bookmarkStart w:id="333" w:name="lt_pId591"/>
      <w:r w:rsidRPr="00360773">
        <w:rPr>
          <w:lang w:val="fr-CA"/>
        </w:rPr>
        <w:t>Alors que le travail rémunéré est généralement effectué comme activité principale, les tâches ménagères et les soins prodigués aux enfants</w:t>
      </w:r>
      <w:r w:rsidRPr="005825F1">
        <w:rPr>
          <w:lang w:val="fr-CA"/>
        </w:rPr>
        <w:t xml:space="preserve"> ont souvent lieu en même t</w:t>
      </w:r>
      <w:r>
        <w:rPr>
          <w:lang w:val="fr-CA"/>
        </w:rPr>
        <w:t>emps que d’autres activités (c’est</w:t>
      </w:r>
      <w:r>
        <w:rPr>
          <w:lang w:val="fr-CA"/>
        </w:rPr>
        <w:noBreakHyphen/>
      </w:r>
      <w:r w:rsidRPr="005825F1">
        <w:rPr>
          <w:lang w:val="fr-CA"/>
        </w:rPr>
        <w:t>à-</w:t>
      </w:r>
      <w:r>
        <w:rPr>
          <w:lang w:val="fr-CA"/>
        </w:rPr>
        <w:noBreakHyphen/>
        <w:t>dire</w:t>
      </w:r>
      <w:r w:rsidRPr="005825F1">
        <w:rPr>
          <w:lang w:val="fr-CA"/>
        </w:rPr>
        <w:t xml:space="preserve"> comme activités «</w:t>
      </w:r>
      <w:r>
        <w:rPr>
          <w:lang w:val="fr-CA"/>
        </w:rPr>
        <w:t> </w:t>
      </w:r>
      <w:r w:rsidRPr="005825F1">
        <w:rPr>
          <w:lang w:val="fr-CA"/>
        </w:rPr>
        <w:t>simultanées</w:t>
      </w:r>
      <w:r>
        <w:rPr>
          <w:lang w:val="fr-CA"/>
        </w:rPr>
        <w:t> </w:t>
      </w:r>
      <w:r w:rsidRPr="005825F1">
        <w:rPr>
          <w:lang w:val="fr-CA"/>
        </w:rPr>
        <w:t xml:space="preserve">»), </w:t>
      </w:r>
      <w:r w:rsidRPr="00986693">
        <w:rPr>
          <w:lang w:val="fr-CA"/>
        </w:rPr>
        <w:t>généralement les loisirs.</w:t>
      </w:r>
      <w:bookmarkEnd w:id="333"/>
      <w:r w:rsidRPr="00986693">
        <w:rPr>
          <w:lang w:val="fr-CA"/>
        </w:rPr>
        <w:t xml:space="preserve"> </w:t>
      </w:r>
      <w:bookmarkStart w:id="334" w:name="lt_pId592"/>
      <w:r w:rsidRPr="00986693">
        <w:rPr>
          <w:lang w:val="fr-CA"/>
        </w:rPr>
        <w:t xml:space="preserve">Un parent peut, par exemple, plier le linge tout en surveillant ses enfants et en regardant la télévision. </w:t>
      </w:r>
      <w:bookmarkStart w:id="335" w:name="lt_pId593"/>
      <w:bookmarkEnd w:id="334"/>
      <w:r w:rsidRPr="00986693">
        <w:rPr>
          <w:lang w:val="fr-CA"/>
        </w:rPr>
        <w:t>Les recherches</w:t>
      </w:r>
      <w:r>
        <w:rPr>
          <w:lang w:val="fr-CA"/>
        </w:rPr>
        <w:t xml:space="preserve"> antérieures</w:t>
      </w:r>
      <w:r w:rsidRPr="00986693">
        <w:rPr>
          <w:lang w:val="fr-CA"/>
        </w:rPr>
        <w:t xml:space="preserve"> sont principalement axées sur le travail non rémunéré en tant qu’activité principale. </w:t>
      </w:r>
      <w:bookmarkStart w:id="336" w:name="lt_pId594"/>
      <w:bookmarkEnd w:id="335"/>
      <w:r w:rsidRPr="00986693">
        <w:rPr>
          <w:lang w:val="fr-CA"/>
        </w:rPr>
        <w:t>Étant donné que les femmes sont plus susceptibles que les hommes de faire un travail non rémunéré et d’accomplir plusieurs tâches simultanément, cette pratique peut entraîner une sous-estimation systématique du temps que les femmes</w:t>
      </w:r>
      <w:r w:rsidRPr="00F33DDB">
        <w:rPr>
          <w:lang w:val="fr-CA"/>
        </w:rPr>
        <w:t xml:space="preserve"> passent réellement à effectuer des activités de travail non rémunéré, ainsi que leur charge de travail totale.</w:t>
      </w:r>
      <w:bookmarkEnd w:id="336"/>
    </w:p>
  </w:footnote>
  <w:footnote w:id="8">
    <w:p w14:paraId="5BAE6E57" w14:textId="77777777" w:rsidR="002D688A" w:rsidRPr="00BB0965" w:rsidRDefault="002D688A" w:rsidP="00EB353C">
      <w:pPr>
        <w:pStyle w:val="FootnoteText"/>
        <w:rPr>
          <w:lang w:val="fr-CA"/>
        </w:rPr>
      </w:pPr>
      <w:r>
        <w:rPr>
          <w:rStyle w:val="FootnoteReference"/>
        </w:rPr>
        <w:footnoteRef/>
      </w:r>
      <w:r w:rsidRPr="00BB0965">
        <w:rPr>
          <w:lang w:val="fr-CA"/>
        </w:rPr>
        <w:t xml:space="preserve"> </w:t>
      </w:r>
      <w:bookmarkStart w:id="415" w:name="lt_pId656"/>
      <w:r w:rsidRPr="00BB0965">
        <w:rPr>
          <w:lang w:val="fr-CA"/>
        </w:rPr>
        <w:t xml:space="preserve">Le classement du </w:t>
      </w:r>
      <w:r w:rsidRPr="00B06D8F">
        <w:rPr>
          <w:i/>
          <w:lang w:val="fr-CA"/>
        </w:rPr>
        <w:t>Financial Post</w:t>
      </w:r>
      <w:r w:rsidRPr="00BB0965">
        <w:rPr>
          <w:lang w:val="fr-CA"/>
        </w:rPr>
        <w:t xml:space="preserve"> présente les activités des entreprises constituées ou établies au Canada qui ont lieu </w:t>
      </w:r>
      <w:r>
        <w:rPr>
          <w:lang w:val="fr-CA"/>
        </w:rPr>
        <w:t>au pays</w:t>
      </w:r>
      <w:r w:rsidRPr="00BB0965">
        <w:rPr>
          <w:lang w:val="fr-CA"/>
        </w:rPr>
        <w:t xml:space="preserve"> et à l’étranger. </w:t>
      </w:r>
      <w:bookmarkEnd w:id="415"/>
    </w:p>
  </w:footnote>
  <w:footnote w:id="9">
    <w:p w14:paraId="4DCBF146" w14:textId="77777777" w:rsidR="002D688A" w:rsidRPr="0096795D" w:rsidRDefault="002D688A" w:rsidP="00EB353C">
      <w:pPr>
        <w:pStyle w:val="FootnoteText"/>
        <w:rPr>
          <w:lang w:val="fr-CA"/>
        </w:rPr>
      </w:pPr>
      <w:r>
        <w:rPr>
          <w:rStyle w:val="FootnoteReference"/>
        </w:rPr>
        <w:footnoteRef/>
      </w:r>
      <w:r w:rsidRPr="0096795D">
        <w:rPr>
          <w:lang w:val="fr-CA"/>
        </w:rPr>
        <w:t xml:space="preserve"> </w:t>
      </w:r>
      <w:bookmarkStart w:id="428" w:name="lt_pId671"/>
      <w:r>
        <w:rPr>
          <w:lang w:val="fr-CA"/>
        </w:rPr>
        <w:t xml:space="preserve">Il </w:t>
      </w:r>
      <w:r w:rsidRPr="005C745F">
        <w:rPr>
          <w:lang w:val="fr-CA"/>
        </w:rPr>
        <w:t>est défini que le revenu total des personnes appartenant au 1 % des personnes ayant les gains les plus élevés atteignait ou dépassait 270 900 $ en 2015.</w:t>
      </w:r>
      <w:bookmarkEnd w:id="428"/>
    </w:p>
  </w:footnote>
  <w:footnote w:id="10">
    <w:p w14:paraId="23F3E9F7" w14:textId="77777777" w:rsidR="002D688A" w:rsidRPr="002C342B" w:rsidRDefault="002D688A" w:rsidP="00EB353C">
      <w:pPr>
        <w:pStyle w:val="FootnoteText"/>
        <w:rPr>
          <w:lang w:val="fr-CA"/>
        </w:rPr>
      </w:pPr>
      <w:r>
        <w:rPr>
          <w:rStyle w:val="FootnoteReference"/>
        </w:rPr>
        <w:footnoteRef/>
      </w:r>
      <w:r w:rsidRPr="002C342B">
        <w:rPr>
          <w:lang w:val="fr-CA"/>
        </w:rPr>
        <w:t xml:space="preserve"> </w:t>
      </w:r>
      <w:bookmarkStart w:id="446" w:name="lt_pId696"/>
      <w:r w:rsidRPr="002C342B">
        <w:rPr>
          <w:lang w:val="fr-CA"/>
        </w:rPr>
        <w:t>Les entreprises appartenant à des femmes désignent les entreprises dont les femmes détiennent une participation majoritaire d’au moins 51 %.</w:t>
      </w:r>
      <w:bookmarkEnd w:id="446"/>
    </w:p>
  </w:footnote>
  <w:footnote w:id="11">
    <w:p w14:paraId="5F6372E8" w14:textId="77777777" w:rsidR="002D688A" w:rsidRPr="00B10C1F" w:rsidRDefault="002D688A" w:rsidP="00EB353C">
      <w:pPr>
        <w:pStyle w:val="FootnoteText"/>
        <w:rPr>
          <w:lang w:val="fr-CA"/>
        </w:rPr>
      </w:pPr>
      <w:r>
        <w:rPr>
          <w:rStyle w:val="FootnoteReference"/>
        </w:rPr>
        <w:footnoteRef/>
      </w:r>
      <w:r w:rsidRPr="00B02E27">
        <w:rPr>
          <w:lang w:val="fr-CA"/>
        </w:rPr>
        <w:t xml:space="preserve"> </w:t>
      </w:r>
      <w:bookmarkStart w:id="449" w:name="lt_pId697"/>
      <w:r w:rsidRPr="00B02E27">
        <w:rPr>
          <w:lang w:val="fr-CA"/>
        </w:rPr>
        <w:t>Ces données proviennent de la Base de données canadie</w:t>
      </w:r>
      <w:r>
        <w:rPr>
          <w:lang w:val="fr-CA"/>
        </w:rPr>
        <w:t>nne sur la dynamique employeurs</w:t>
      </w:r>
      <w:r>
        <w:rPr>
          <w:lang w:val="fr-CA"/>
        </w:rPr>
        <w:noBreakHyphen/>
      </w:r>
      <w:r w:rsidRPr="00B02E27">
        <w:rPr>
          <w:lang w:val="fr-CA"/>
        </w:rPr>
        <w:t>employés</w:t>
      </w:r>
      <w:r>
        <w:rPr>
          <w:lang w:val="fr-CA"/>
        </w:rPr>
        <w:t> (BDCEE), une</w:t>
      </w:r>
      <w:r w:rsidRPr="00B02E27">
        <w:rPr>
          <w:lang w:val="fr-CA"/>
        </w:rPr>
        <w:t xml:space="preserve"> base de données fournissant des données appariées conçue à l’aide de sources de données administratives.</w:t>
      </w:r>
      <w:bookmarkEnd w:id="449"/>
      <w:r w:rsidRPr="00B02E27">
        <w:rPr>
          <w:lang w:val="fr-CA"/>
        </w:rPr>
        <w:t xml:space="preserve"> </w:t>
      </w:r>
      <w:bookmarkStart w:id="450" w:name="lt_pId698"/>
      <w:r w:rsidRPr="00C113F4">
        <w:rPr>
          <w:lang w:val="fr-CA"/>
        </w:rPr>
        <w:t>Contrairement à l’Enquête sur le financement et la croissance des petites et moyennes entreprises, qui est axée sur les petites et moyennes entreprises de certaines industries, le Module des p</w:t>
      </w:r>
      <w:r>
        <w:rPr>
          <w:lang w:val="fr-CA"/>
        </w:rPr>
        <w:t>ropriétaires d’entreprise de la BDCEE</w:t>
      </w:r>
      <w:r w:rsidRPr="00C113F4">
        <w:rPr>
          <w:lang w:val="fr-CA"/>
        </w:rPr>
        <w:t xml:space="preserve"> couvre l’ensemble des entreprises individuelles et des sociétés privées au Canada.</w:t>
      </w:r>
      <w:bookmarkEnd w:id="450"/>
      <w:r w:rsidRPr="00C113F4">
        <w:rPr>
          <w:lang w:val="fr-CA"/>
        </w:rPr>
        <w:t xml:space="preserve"> </w:t>
      </w:r>
      <w:bookmarkStart w:id="451" w:name="lt_pId699"/>
      <w:r w:rsidRPr="00B10C1F">
        <w:rPr>
          <w:lang w:val="fr-CA"/>
        </w:rPr>
        <w:t>La prochaine version de la BDCEE est prévue le **.</w:t>
      </w:r>
      <w:bookmarkEnd w:id="451"/>
    </w:p>
  </w:footnote>
  <w:footnote w:id="12">
    <w:p w14:paraId="053C27BE" w14:textId="74BB6EAD" w:rsidR="002D688A" w:rsidRPr="00904B1D" w:rsidRDefault="002D688A" w:rsidP="00EB353C">
      <w:pPr>
        <w:pStyle w:val="FootnoteText"/>
        <w:rPr>
          <w:lang w:val="fr-CA"/>
        </w:rPr>
      </w:pPr>
      <w:r>
        <w:rPr>
          <w:rStyle w:val="FootnoteReference"/>
        </w:rPr>
        <w:footnoteRef/>
      </w:r>
      <w:r w:rsidRPr="00D74E5D">
        <w:rPr>
          <w:lang w:val="fr-CA"/>
        </w:rPr>
        <w:t xml:space="preserve"> </w:t>
      </w:r>
      <w:bookmarkStart w:id="465" w:name="lt_pId719"/>
      <w:r w:rsidRPr="00D74E5D">
        <w:rPr>
          <w:lang w:val="fr-CA"/>
        </w:rPr>
        <w:t>L’Enquête sur le financement et la croissance des petites et moyennes entreprises est parrainée par un consortium dont Innovation, Sciences et Développement économique Canada est à la tête.</w:t>
      </w:r>
      <w:bookmarkEnd w:id="465"/>
      <w:r w:rsidRPr="00D74E5D">
        <w:rPr>
          <w:lang w:val="fr-CA"/>
        </w:rPr>
        <w:t xml:space="preserve"> </w:t>
      </w:r>
      <w:bookmarkStart w:id="466" w:name="lt_pId720"/>
      <w:r w:rsidRPr="00924E80">
        <w:rPr>
          <w:lang w:val="fr-CA"/>
        </w:rPr>
        <w:t>Cette enquête a été menée par Statistique Canada et est répétée tous les</w:t>
      </w:r>
      <w:r>
        <w:rPr>
          <w:lang w:val="fr-CA"/>
        </w:rPr>
        <w:t> </w:t>
      </w:r>
      <w:r w:rsidRPr="00924E80">
        <w:rPr>
          <w:lang w:val="fr-CA"/>
        </w:rPr>
        <w:t>trois ou quatre ans, et ce, depuis l’année 2000; la dernière mise à jour a eu lieu en 2017.</w:t>
      </w:r>
      <w:bookmarkEnd w:id="466"/>
      <w:r w:rsidRPr="00924E80">
        <w:rPr>
          <w:lang w:val="fr-CA"/>
        </w:rPr>
        <w:t xml:space="preserve"> </w:t>
      </w:r>
      <w:bookmarkStart w:id="467" w:name="lt_pId721"/>
      <w:r w:rsidRPr="00A20552">
        <w:rPr>
          <w:lang w:val="fr-CA"/>
        </w:rPr>
        <w:t>La population cible comprend les entreprises qui comptent de 1</w:t>
      </w:r>
      <w:r>
        <w:rPr>
          <w:lang w:val="fr-CA"/>
        </w:rPr>
        <w:t> </w:t>
      </w:r>
      <w:r w:rsidRPr="00A20552">
        <w:rPr>
          <w:lang w:val="fr-CA"/>
        </w:rPr>
        <w:t>à 499 employés et dont le revenu brut est supérieur à 30 000 $.</w:t>
      </w:r>
      <w:bookmarkEnd w:id="467"/>
      <w:r w:rsidRPr="00A20552">
        <w:rPr>
          <w:lang w:val="fr-CA"/>
        </w:rPr>
        <w:t xml:space="preserve"> </w:t>
      </w:r>
      <w:bookmarkStart w:id="468" w:name="lt_pId722"/>
      <w:r w:rsidRPr="00904B1D">
        <w:rPr>
          <w:lang w:val="fr-CA"/>
        </w:rPr>
        <w:t>Cette enquête recueille des renseignements sur</w:t>
      </w:r>
      <w:r>
        <w:rPr>
          <w:lang w:val="fr-CA"/>
        </w:rPr>
        <w:t xml:space="preserve"> le financement utilisé par les </w:t>
      </w:r>
      <w:r w:rsidRPr="00904B1D">
        <w:rPr>
          <w:lang w:val="fr-CA"/>
        </w:rPr>
        <w:t>PME</w:t>
      </w:r>
      <w:bookmarkEnd w:id="468"/>
      <w:r>
        <w:rPr>
          <w:lang w:val="fr-CA"/>
        </w:rPr>
        <w:t>,</w:t>
      </w:r>
      <w:r w:rsidRPr="00904B1D">
        <w:rPr>
          <w:lang w:val="fr-CA"/>
        </w:rPr>
        <w:t xml:space="preserve"> </w:t>
      </w:r>
      <w:bookmarkStart w:id="469" w:name="lt_pId723"/>
      <w:r w:rsidRPr="00904B1D">
        <w:rPr>
          <w:lang w:val="fr-CA"/>
        </w:rPr>
        <w:t>soit les activités commerciales comme les exportations, l’innovation et la croissance,</w:t>
      </w:r>
      <w:bookmarkEnd w:id="469"/>
      <w:r w:rsidRPr="00904B1D">
        <w:rPr>
          <w:lang w:val="fr-CA"/>
        </w:rPr>
        <w:t xml:space="preserve"> </w:t>
      </w:r>
      <w:bookmarkStart w:id="470" w:name="lt_pId724"/>
      <w:r>
        <w:rPr>
          <w:lang w:val="fr-CA"/>
        </w:rPr>
        <w:t>de même que les caractéristiques des propriétaires, y compris les parts des entreprises détenues par des femmes ou des hommes.</w:t>
      </w:r>
      <w:bookmarkEnd w:id="470"/>
      <w:r w:rsidRPr="00904B1D">
        <w:rPr>
          <w:lang w:val="fr-CA"/>
        </w:rPr>
        <w:t xml:space="preserve"> </w:t>
      </w:r>
    </w:p>
  </w:footnote>
  <w:footnote w:id="13">
    <w:p w14:paraId="6FCD685B" w14:textId="77777777" w:rsidR="002D688A" w:rsidRPr="00E34C75" w:rsidRDefault="002D688A" w:rsidP="00EB353C">
      <w:pPr>
        <w:pStyle w:val="FootnoteText"/>
        <w:rPr>
          <w:lang w:val="fr-CA"/>
        </w:rPr>
      </w:pPr>
      <w:r>
        <w:rPr>
          <w:rStyle w:val="FootnoteReference"/>
        </w:rPr>
        <w:footnoteRef/>
      </w:r>
      <w:r w:rsidRPr="00E34C75">
        <w:rPr>
          <w:lang w:val="fr-CA"/>
        </w:rPr>
        <w:t xml:space="preserve"> </w:t>
      </w:r>
      <w:bookmarkStart w:id="513" w:name="lt_pId751"/>
      <w:r w:rsidRPr="00E34C75">
        <w:rPr>
          <w:lang w:val="fr-CA"/>
        </w:rPr>
        <w:t>Ces pourcentages comprennent les services de police municipaux, provinciaux et fédéraux</w:t>
      </w:r>
      <w:r>
        <w:rPr>
          <w:lang w:val="fr-CA"/>
        </w:rPr>
        <w:t xml:space="preserve"> du Canada</w:t>
      </w:r>
      <w:r w:rsidRPr="00E34C75">
        <w:rPr>
          <w:lang w:val="fr-CA"/>
        </w:rPr>
        <w:t>.</w:t>
      </w:r>
      <w:bookmarkEnd w:id="513"/>
    </w:p>
  </w:footnote>
  <w:footnote w:id="14">
    <w:p w14:paraId="36295E13" w14:textId="77777777" w:rsidR="002D688A" w:rsidRPr="005E556D" w:rsidRDefault="002D688A" w:rsidP="00EB353C">
      <w:pPr>
        <w:pStyle w:val="FootnoteText"/>
        <w:rPr>
          <w:lang w:val="fr-CA"/>
        </w:rPr>
      </w:pPr>
      <w:r>
        <w:rPr>
          <w:rStyle w:val="FootnoteReference"/>
        </w:rPr>
        <w:footnoteRef/>
      </w:r>
      <w:r w:rsidRPr="00C45F65">
        <w:rPr>
          <w:bCs/>
          <w:lang w:val="fr-CA"/>
        </w:rPr>
        <w:t xml:space="preserve"> </w:t>
      </w:r>
      <w:bookmarkStart w:id="540" w:name="lt_pId787"/>
      <w:r>
        <w:rPr>
          <w:bCs/>
          <w:lang w:val="fr-CA"/>
        </w:rPr>
        <w:t>La Mesure de faible revenu (MFR) est fondée sur la répartition du revenu des ménages dans l’ensemble de la population canadienne et fait office de référence pour effectuer des comparaisons à l’échelle internationale (et, à ce titre, elle est la mesure du faible revenu la plus couramment utilisée).</w:t>
      </w:r>
      <w:bookmarkEnd w:id="540"/>
      <w:r w:rsidRPr="00C45F65">
        <w:rPr>
          <w:bCs/>
          <w:lang w:val="fr-CA"/>
        </w:rPr>
        <w:t xml:space="preserve"> </w:t>
      </w:r>
      <w:bookmarkStart w:id="541" w:name="lt_pId788"/>
      <w:r w:rsidRPr="005E556D">
        <w:rPr>
          <w:bCs/>
          <w:lang w:val="fr-CA"/>
        </w:rPr>
        <w:t xml:space="preserve">Plus précisément, la MFR </w:t>
      </w:r>
      <w:r>
        <w:rPr>
          <w:bCs/>
          <w:lang w:val="fr-CA"/>
        </w:rPr>
        <w:t>désigne un pourcentage fixe (50 </w:t>
      </w:r>
      <w:r w:rsidRPr="005E556D">
        <w:rPr>
          <w:bCs/>
          <w:lang w:val="fr-CA"/>
        </w:rPr>
        <w:t>%) de la médiane du reve</w:t>
      </w:r>
      <w:r>
        <w:rPr>
          <w:bCs/>
          <w:lang w:val="fr-CA"/>
        </w:rPr>
        <w:t>nu rajusté des ménages privés; « </w:t>
      </w:r>
      <w:r w:rsidRPr="005E556D">
        <w:rPr>
          <w:bCs/>
          <w:lang w:val="fr-CA"/>
        </w:rPr>
        <w:t>rajusté</w:t>
      </w:r>
      <w:r>
        <w:rPr>
          <w:bCs/>
          <w:lang w:val="fr-CA"/>
        </w:rPr>
        <w:t> »</w:t>
      </w:r>
      <w:r w:rsidRPr="005E556D">
        <w:rPr>
          <w:bCs/>
          <w:lang w:val="fr-CA"/>
        </w:rPr>
        <w:t xml:space="preserve"> </w:t>
      </w:r>
      <w:r>
        <w:rPr>
          <w:bCs/>
          <w:lang w:val="fr-CA"/>
        </w:rPr>
        <w:t>signifie</w:t>
      </w:r>
      <w:r w:rsidRPr="005E556D">
        <w:rPr>
          <w:bCs/>
          <w:lang w:val="fr-CA"/>
        </w:rPr>
        <w:t xml:space="preserve"> que les besoins des ménages sont pris en compte. </w:t>
      </w:r>
      <w:bookmarkEnd w:id="541"/>
    </w:p>
  </w:footnote>
  <w:footnote w:id="15">
    <w:p w14:paraId="6C0AD1D8" w14:textId="75D3005A" w:rsidR="002D688A" w:rsidRPr="00AF4381" w:rsidRDefault="002D688A" w:rsidP="00EB353C">
      <w:pPr>
        <w:pStyle w:val="FootnoteText"/>
        <w:rPr>
          <w:lang w:val="fr-CA"/>
        </w:rPr>
      </w:pPr>
      <w:r>
        <w:rPr>
          <w:rStyle w:val="FootnoteReference"/>
        </w:rPr>
        <w:footnoteRef/>
      </w:r>
      <w:r w:rsidRPr="009E282F">
        <w:rPr>
          <w:bCs/>
          <w:lang w:val="fr-CA"/>
        </w:rPr>
        <w:t xml:space="preserve"> </w:t>
      </w:r>
      <w:bookmarkStart w:id="578" w:name="lt_pId826"/>
      <w:r w:rsidRPr="00AF4381">
        <w:rPr>
          <w:bCs/>
          <w:lang w:val="fr-CA"/>
        </w:rPr>
        <w:t xml:space="preserve">Le logement est considéré comme étant à </w:t>
      </w:r>
      <w:r w:rsidRPr="00AF4381">
        <w:rPr>
          <w:b/>
          <w:bCs/>
          <w:lang w:val="fr-CA"/>
        </w:rPr>
        <w:t>prix abordable</w:t>
      </w:r>
      <w:r w:rsidRPr="00AF4381">
        <w:rPr>
          <w:bCs/>
          <w:lang w:val="fr-CA"/>
        </w:rPr>
        <w:t xml:space="preserve"> lorsqu</w:t>
      </w:r>
      <w:r>
        <w:rPr>
          <w:bCs/>
          <w:lang w:val="fr-CA"/>
        </w:rPr>
        <w:t>’</w:t>
      </w:r>
      <w:r w:rsidRPr="00AF4381">
        <w:rPr>
          <w:bCs/>
          <w:lang w:val="fr-CA"/>
        </w:rPr>
        <w:t xml:space="preserve">un ménage consacre moins de 30 % de son revenu avant impôt pour y habiter; il est de </w:t>
      </w:r>
      <w:r w:rsidRPr="00AF4381">
        <w:rPr>
          <w:b/>
          <w:bCs/>
          <w:lang w:val="fr-CA"/>
        </w:rPr>
        <w:t>qualité convenable</w:t>
      </w:r>
      <w:r w:rsidRPr="00AF4381">
        <w:rPr>
          <w:bCs/>
          <w:lang w:val="fr-CA"/>
        </w:rPr>
        <w:t xml:space="preserve"> lorsque celui-ci ne nécessite pas des réparations majeures; il est de </w:t>
      </w:r>
      <w:r w:rsidRPr="00AF4381">
        <w:rPr>
          <w:b/>
          <w:bCs/>
          <w:lang w:val="fr-CA"/>
        </w:rPr>
        <w:t>taille convenable</w:t>
      </w:r>
      <w:r w:rsidRPr="00AF4381">
        <w:rPr>
          <w:bCs/>
          <w:lang w:val="fr-CA"/>
        </w:rPr>
        <w:t xml:space="preserve"> s</w:t>
      </w:r>
      <w:r>
        <w:rPr>
          <w:bCs/>
          <w:lang w:val="fr-CA"/>
        </w:rPr>
        <w:t>’</w:t>
      </w:r>
      <w:r w:rsidRPr="00AF4381">
        <w:rPr>
          <w:bCs/>
          <w:lang w:val="fr-CA"/>
        </w:rPr>
        <w:t>il comprend un nombre suffisant de pièces pour la taille et la composition du ménage</w:t>
      </w:r>
      <w:bookmarkEnd w:id="578"/>
      <w:r w:rsidRPr="00AF4381">
        <w:rPr>
          <w:bCs/>
          <w:lang w:val="fr-CA"/>
        </w:rPr>
        <w:t>.</w:t>
      </w:r>
    </w:p>
  </w:footnote>
  <w:footnote w:id="16">
    <w:p w14:paraId="76214E97" w14:textId="1781D726" w:rsidR="002D688A" w:rsidRPr="00971CBE" w:rsidRDefault="002D688A" w:rsidP="00EB353C">
      <w:pPr>
        <w:pStyle w:val="FootnoteText"/>
        <w:rPr>
          <w:lang w:val="fr-CA"/>
        </w:rPr>
      </w:pPr>
      <w:r>
        <w:rPr>
          <w:rStyle w:val="FootnoteReference"/>
        </w:rPr>
        <w:footnoteRef/>
      </w:r>
      <w:r w:rsidRPr="00971CBE">
        <w:rPr>
          <w:lang w:val="fr-CA"/>
        </w:rPr>
        <w:t xml:space="preserve"> </w:t>
      </w:r>
      <w:bookmarkStart w:id="580" w:name="lt_pId827"/>
      <w:r w:rsidRPr="00971CBE">
        <w:rPr>
          <w:lang w:val="fr-CA"/>
        </w:rPr>
        <w:t xml:space="preserve">Un ménage est </w:t>
      </w:r>
      <w:r>
        <w:rPr>
          <w:lang w:val="fr-CA"/>
        </w:rPr>
        <w:t>considéré</w:t>
      </w:r>
      <w:r w:rsidRPr="00971CBE">
        <w:rPr>
          <w:lang w:val="fr-CA"/>
        </w:rPr>
        <w:t xml:space="preserve"> comme ayant des </w:t>
      </w:r>
      <w:r>
        <w:rPr>
          <w:lang w:val="fr-CA"/>
        </w:rPr>
        <w:t>« </w:t>
      </w:r>
      <w:r w:rsidRPr="00971CBE">
        <w:rPr>
          <w:b/>
          <w:lang w:val="fr-CA"/>
        </w:rPr>
        <w:t>besoins impérieux en matière de logement</w:t>
      </w:r>
      <w:r>
        <w:rPr>
          <w:b/>
          <w:lang w:val="fr-CA"/>
        </w:rPr>
        <w:t> »</w:t>
      </w:r>
      <w:r w:rsidRPr="00971CBE">
        <w:rPr>
          <w:lang w:val="fr-CA"/>
        </w:rPr>
        <w:t xml:space="preserve"> si son habitation n’est pas conforme à au moins une des normes d’acceptabilité (</w:t>
      </w:r>
      <w:r w:rsidRPr="00971CBE">
        <w:rPr>
          <w:b/>
          <w:lang w:val="fr-CA"/>
        </w:rPr>
        <w:t>qualité, taille et abordabilité</w:t>
      </w:r>
      <w:r w:rsidRPr="00971CBE">
        <w:rPr>
          <w:lang w:val="fr-CA"/>
        </w:rPr>
        <w:t>)</w:t>
      </w:r>
      <w:bookmarkEnd w:id="580"/>
      <w:r>
        <w:rPr>
          <w:lang w:val="fr-CA"/>
        </w:rPr>
        <w:t>.</w:t>
      </w:r>
    </w:p>
  </w:footnote>
  <w:footnote w:id="17">
    <w:p w14:paraId="76D0F21C" w14:textId="77777777" w:rsidR="002D688A" w:rsidRPr="00A87C0A" w:rsidRDefault="002D688A" w:rsidP="00EB353C">
      <w:pPr>
        <w:pStyle w:val="FootnoteText"/>
        <w:rPr>
          <w:lang w:val="fr-CA"/>
        </w:rPr>
      </w:pPr>
      <w:r>
        <w:rPr>
          <w:rStyle w:val="FootnoteReference"/>
        </w:rPr>
        <w:footnoteRef/>
      </w:r>
      <w:r w:rsidRPr="0067322D">
        <w:rPr>
          <w:lang w:val="fr-CA"/>
        </w:rPr>
        <w:t xml:space="preserve"> </w:t>
      </w:r>
      <w:bookmarkStart w:id="593" w:name="lt_pId830"/>
      <w:r w:rsidRPr="0067322D">
        <w:rPr>
          <w:lang w:val="fr-CA"/>
        </w:rPr>
        <w:t>Entre le 1</w:t>
      </w:r>
      <w:r w:rsidRPr="0067322D">
        <w:rPr>
          <w:vertAlign w:val="superscript"/>
          <w:lang w:val="fr-CA"/>
        </w:rPr>
        <w:t>er</w:t>
      </w:r>
      <w:r w:rsidRPr="0067322D">
        <w:rPr>
          <w:lang w:val="fr-CA"/>
        </w:rPr>
        <w:t> mars et le 30 avril 2018, 61 communautés on</w:t>
      </w:r>
      <w:r>
        <w:rPr>
          <w:lang w:val="fr-CA"/>
        </w:rPr>
        <w:t>t</w:t>
      </w:r>
      <w:r w:rsidRPr="0067322D">
        <w:rPr>
          <w:lang w:val="fr-CA"/>
        </w:rPr>
        <w:t xml:space="preserve"> pris part à </w:t>
      </w:r>
      <w:r w:rsidRPr="0067322D">
        <w:rPr>
          <w:i/>
          <w:lang w:val="fr-CA"/>
        </w:rPr>
        <w:t>Tout le monde compte</w:t>
      </w:r>
      <w:r w:rsidRPr="0067322D">
        <w:rPr>
          <w:lang w:val="fr-CA"/>
        </w:rPr>
        <w:t> </w:t>
      </w:r>
      <w:r w:rsidRPr="0067322D">
        <w:rPr>
          <w:i/>
          <w:lang w:val="fr-CA"/>
        </w:rPr>
        <w:t>2018</w:t>
      </w:r>
      <w:r w:rsidRPr="0067322D">
        <w:rPr>
          <w:lang w:val="fr-CA"/>
        </w:rPr>
        <w:t>, le deuxième dénombrement ponctuel de l’itinérance dans les communautés canadiennes coordonné à l’échelle nationale.</w:t>
      </w:r>
      <w:bookmarkEnd w:id="593"/>
      <w:r w:rsidRPr="0067322D">
        <w:rPr>
          <w:lang w:val="fr-CA"/>
        </w:rPr>
        <w:t xml:space="preserve"> </w:t>
      </w:r>
      <w:bookmarkStart w:id="594" w:name="lt_pId831"/>
      <w:r w:rsidRPr="00A87C0A">
        <w:rPr>
          <w:lang w:val="fr-CA"/>
        </w:rPr>
        <w:t xml:space="preserve">Un dénombrement ponctuel est un instantané de l’itinérance d’une journée </w:t>
      </w:r>
      <w:r>
        <w:rPr>
          <w:lang w:val="fr-CA"/>
        </w:rPr>
        <w:t>de</w:t>
      </w:r>
      <w:r w:rsidRPr="00A87C0A">
        <w:rPr>
          <w:lang w:val="fr-CA"/>
        </w:rPr>
        <w:t xml:space="preserve"> chaque communauté qui contribue à </w:t>
      </w:r>
      <w:r>
        <w:rPr>
          <w:lang w:val="fr-CA"/>
        </w:rPr>
        <w:t>dresser</w:t>
      </w:r>
      <w:r w:rsidRPr="00A87C0A">
        <w:rPr>
          <w:lang w:val="fr-CA"/>
        </w:rPr>
        <w:t xml:space="preserve"> un portrait national. </w:t>
      </w:r>
      <w:bookmarkEnd w:id="594"/>
    </w:p>
  </w:footnote>
  <w:footnote w:id="18">
    <w:p w14:paraId="48E514BB" w14:textId="540CAC83" w:rsidR="002D688A" w:rsidRPr="00007F0F" w:rsidRDefault="002D688A" w:rsidP="00EB353C">
      <w:pPr>
        <w:pStyle w:val="FootnoteText"/>
        <w:rPr>
          <w:lang w:val="fr-CA"/>
        </w:rPr>
      </w:pPr>
      <w:r>
        <w:rPr>
          <w:rStyle w:val="FootnoteReference"/>
        </w:rPr>
        <w:footnoteRef/>
      </w:r>
      <w:r w:rsidRPr="0080775A">
        <w:rPr>
          <w:lang w:val="fr-CA"/>
        </w:rPr>
        <w:t xml:space="preserve"> </w:t>
      </w:r>
      <w:bookmarkStart w:id="599" w:name="lt_pId834"/>
      <w:r w:rsidRPr="00007F0F">
        <w:rPr>
          <w:lang w:val="fr-CA"/>
        </w:rPr>
        <w:t>Il est à noter que les personnes s’étant identifiées en tant qu’« homme » ou « femme » peuvent inclure des personnes cisgenre</w:t>
      </w:r>
      <w:r>
        <w:rPr>
          <w:lang w:val="fr-CA"/>
        </w:rPr>
        <w:t>s</w:t>
      </w:r>
      <w:r w:rsidRPr="00007F0F">
        <w:rPr>
          <w:lang w:val="fr-CA"/>
        </w:rPr>
        <w:t xml:space="preserve"> ainsi que des personnes transgenre</w:t>
      </w:r>
      <w:r>
        <w:rPr>
          <w:lang w:val="fr-CA"/>
        </w:rPr>
        <w:t>s</w:t>
      </w:r>
      <w:r w:rsidRPr="00007F0F">
        <w:rPr>
          <w:lang w:val="fr-CA"/>
        </w:rPr>
        <w:t>. Ainsi, ce rapport peut sous-estimer le nombre de personnes susceptibles de s’identifier comme des personnes de diverses identités de genre. Le genre des personnes à charge a été défini par leurs parents ou tuteurs.</w:t>
      </w:r>
      <w:bookmarkEnd w:id="599"/>
    </w:p>
  </w:footnote>
  <w:footnote w:id="19">
    <w:p w14:paraId="17592DD1" w14:textId="77777777" w:rsidR="002D688A" w:rsidRPr="00BC3FF8" w:rsidRDefault="002D688A" w:rsidP="00EB353C">
      <w:pPr>
        <w:rPr>
          <w:b/>
          <w:bCs/>
          <w:sz w:val="20"/>
          <w:szCs w:val="20"/>
          <w:lang w:val="fr-CA"/>
        </w:rPr>
      </w:pPr>
      <w:r w:rsidRPr="00090466">
        <w:rPr>
          <w:rStyle w:val="FootnoteReference"/>
          <w:sz w:val="20"/>
          <w:szCs w:val="20"/>
        </w:rPr>
        <w:footnoteRef/>
      </w:r>
      <w:r w:rsidRPr="00BC3FF8">
        <w:rPr>
          <w:sz w:val="20"/>
          <w:szCs w:val="20"/>
          <w:lang w:val="fr-CA"/>
        </w:rPr>
        <w:t xml:space="preserve"> </w:t>
      </w:r>
      <w:bookmarkStart w:id="606" w:name="lt_pId839"/>
      <w:r w:rsidRPr="00BC3FF8">
        <w:rPr>
          <w:sz w:val="20"/>
          <w:szCs w:val="20"/>
          <w:lang w:val="fr-CA"/>
        </w:rPr>
        <w:t>L’itinérance c</w:t>
      </w:r>
      <w:r>
        <w:rPr>
          <w:sz w:val="20"/>
          <w:szCs w:val="20"/>
          <w:lang w:val="fr-CA"/>
        </w:rPr>
        <w:t>achée est définie comme suit : « </w:t>
      </w:r>
      <w:r w:rsidRPr="00BC3FF8">
        <w:rPr>
          <w:sz w:val="20"/>
          <w:szCs w:val="20"/>
          <w:lang w:val="fr-CA"/>
        </w:rPr>
        <w:t xml:space="preserve">avoir déjà eu à vivre temporairement avec la famille, </w:t>
      </w:r>
      <w:r>
        <w:rPr>
          <w:sz w:val="20"/>
          <w:szCs w:val="20"/>
          <w:lang w:val="fr-CA"/>
        </w:rPr>
        <w:t xml:space="preserve">avec </w:t>
      </w:r>
      <w:r w:rsidRPr="00BC3FF8">
        <w:rPr>
          <w:sz w:val="20"/>
          <w:szCs w:val="20"/>
          <w:lang w:val="fr-CA"/>
        </w:rPr>
        <w:t>des amis ou dans sa voiture pa</w:t>
      </w:r>
      <w:r>
        <w:rPr>
          <w:sz w:val="20"/>
          <w:szCs w:val="20"/>
          <w:lang w:val="fr-CA"/>
        </w:rPr>
        <w:t>rce qu’on a nulle part ou aller »</w:t>
      </w:r>
      <w:r w:rsidRPr="00BC3FF8">
        <w:rPr>
          <w:sz w:val="20"/>
          <w:szCs w:val="20"/>
          <w:lang w:val="fr-CA"/>
        </w:rPr>
        <w:t>.</w:t>
      </w:r>
      <w:bookmarkEnd w:id="606"/>
    </w:p>
    <w:p w14:paraId="533F6345" w14:textId="77777777" w:rsidR="002D688A" w:rsidRPr="00BC3FF8" w:rsidRDefault="002D688A" w:rsidP="00EB353C">
      <w:pPr>
        <w:pStyle w:val="FootnoteText"/>
        <w:rPr>
          <w:lang w:val="fr-C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D6FF3"/>
    <w:multiLevelType w:val="hybridMultilevel"/>
    <w:tmpl w:val="037A97F6"/>
    <w:lvl w:ilvl="0" w:tplc="A912BBDE">
      <w:start w:val="1"/>
      <w:numFmt w:val="bullet"/>
      <w:lvlText w:val=""/>
      <w:lvlJc w:val="left"/>
      <w:pPr>
        <w:ind w:left="360" w:hanging="360"/>
      </w:pPr>
      <w:rPr>
        <w:rFonts w:ascii="Symbol" w:hAnsi="Symbol" w:hint="default"/>
      </w:rPr>
    </w:lvl>
    <w:lvl w:ilvl="1" w:tplc="C2EC8D7A">
      <w:start w:val="1"/>
      <w:numFmt w:val="bullet"/>
      <w:lvlText w:val="o"/>
      <w:lvlJc w:val="left"/>
      <w:pPr>
        <w:ind w:left="1080" w:hanging="360"/>
      </w:pPr>
      <w:rPr>
        <w:rFonts w:ascii="Courier New" w:hAnsi="Courier New" w:cs="Courier New" w:hint="default"/>
      </w:rPr>
    </w:lvl>
    <w:lvl w:ilvl="2" w:tplc="29087D9E" w:tentative="1">
      <w:start w:val="1"/>
      <w:numFmt w:val="bullet"/>
      <w:lvlText w:val=""/>
      <w:lvlJc w:val="left"/>
      <w:pPr>
        <w:ind w:left="1800" w:hanging="360"/>
      </w:pPr>
      <w:rPr>
        <w:rFonts w:ascii="Wingdings" w:hAnsi="Wingdings" w:hint="default"/>
      </w:rPr>
    </w:lvl>
    <w:lvl w:ilvl="3" w:tplc="A24247F0" w:tentative="1">
      <w:start w:val="1"/>
      <w:numFmt w:val="bullet"/>
      <w:lvlText w:val=""/>
      <w:lvlJc w:val="left"/>
      <w:pPr>
        <w:ind w:left="2520" w:hanging="360"/>
      </w:pPr>
      <w:rPr>
        <w:rFonts w:ascii="Symbol" w:hAnsi="Symbol" w:hint="default"/>
      </w:rPr>
    </w:lvl>
    <w:lvl w:ilvl="4" w:tplc="56520D96" w:tentative="1">
      <w:start w:val="1"/>
      <w:numFmt w:val="bullet"/>
      <w:lvlText w:val="o"/>
      <w:lvlJc w:val="left"/>
      <w:pPr>
        <w:ind w:left="3240" w:hanging="360"/>
      </w:pPr>
      <w:rPr>
        <w:rFonts w:ascii="Courier New" w:hAnsi="Courier New" w:cs="Courier New" w:hint="default"/>
      </w:rPr>
    </w:lvl>
    <w:lvl w:ilvl="5" w:tplc="7C08E3D8" w:tentative="1">
      <w:start w:val="1"/>
      <w:numFmt w:val="bullet"/>
      <w:lvlText w:val=""/>
      <w:lvlJc w:val="left"/>
      <w:pPr>
        <w:ind w:left="3960" w:hanging="360"/>
      </w:pPr>
      <w:rPr>
        <w:rFonts w:ascii="Wingdings" w:hAnsi="Wingdings" w:hint="default"/>
      </w:rPr>
    </w:lvl>
    <w:lvl w:ilvl="6" w:tplc="59DCD21E" w:tentative="1">
      <w:start w:val="1"/>
      <w:numFmt w:val="bullet"/>
      <w:lvlText w:val=""/>
      <w:lvlJc w:val="left"/>
      <w:pPr>
        <w:ind w:left="4680" w:hanging="360"/>
      </w:pPr>
      <w:rPr>
        <w:rFonts w:ascii="Symbol" w:hAnsi="Symbol" w:hint="default"/>
      </w:rPr>
    </w:lvl>
    <w:lvl w:ilvl="7" w:tplc="7C683CC6" w:tentative="1">
      <w:start w:val="1"/>
      <w:numFmt w:val="bullet"/>
      <w:lvlText w:val="o"/>
      <w:lvlJc w:val="left"/>
      <w:pPr>
        <w:ind w:left="5400" w:hanging="360"/>
      </w:pPr>
      <w:rPr>
        <w:rFonts w:ascii="Courier New" w:hAnsi="Courier New" w:cs="Courier New" w:hint="default"/>
      </w:rPr>
    </w:lvl>
    <w:lvl w:ilvl="8" w:tplc="EABEFD58" w:tentative="1">
      <w:start w:val="1"/>
      <w:numFmt w:val="bullet"/>
      <w:lvlText w:val=""/>
      <w:lvlJc w:val="left"/>
      <w:pPr>
        <w:ind w:left="6120" w:hanging="360"/>
      </w:pPr>
      <w:rPr>
        <w:rFonts w:ascii="Wingdings" w:hAnsi="Wingdings" w:hint="default"/>
      </w:rPr>
    </w:lvl>
  </w:abstractNum>
  <w:abstractNum w:abstractNumId="1" w15:restartNumberingAfterBreak="0">
    <w:nsid w:val="0CA84000"/>
    <w:multiLevelType w:val="hybridMultilevel"/>
    <w:tmpl w:val="0CA0A74C"/>
    <w:lvl w:ilvl="0" w:tplc="660A1A2E">
      <w:start w:val="1"/>
      <w:numFmt w:val="bullet"/>
      <w:lvlText w:val=""/>
      <w:lvlJc w:val="left"/>
      <w:pPr>
        <w:ind w:left="360" w:hanging="360"/>
      </w:pPr>
      <w:rPr>
        <w:rFonts w:ascii="Symbol" w:hAnsi="Symbol" w:hint="default"/>
      </w:rPr>
    </w:lvl>
    <w:lvl w:ilvl="1" w:tplc="DE96C0D8">
      <w:start w:val="1"/>
      <w:numFmt w:val="bullet"/>
      <w:lvlText w:val="o"/>
      <w:lvlJc w:val="left"/>
      <w:pPr>
        <w:ind w:left="1080" w:hanging="360"/>
      </w:pPr>
      <w:rPr>
        <w:rFonts w:ascii="Courier New" w:hAnsi="Courier New" w:cs="Courier New" w:hint="default"/>
      </w:rPr>
    </w:lvl>
    <w:lvl w:ilvl="2" w:tplc="CFAA6D8A" w:tentative="1">
      <w:start w:val="1"/>
      <w:numFmt w:val="bullet"/>
      <w:lvlText w:val=""/>
      <w:lvlJc w:val="left"/>
      <w:pPr>
        <w:ind w:left="1800" w:hanging="360"/>
      </w:pPr>
      <w:rPr>
        <w:rFonts w:ascii="Wingdings" w:hAnsi="Wingdings" w:hint="default"/>
      </w:rPr>
    </w:lvl>
    <w:lvl w:ilvl="3" w:tplc="B3C62BA0" w:tentative="1">
      <w:start w:val="1"/>
      <w:numFmt w:val="bullet"/>
      <w:lvlText w:val=""/>
      <w:lvlJc w:val="left"/>
      <w:pPr>
        <w:ind w:left="2520" w:hanging="360"/>
      </w:pPr>
      <w:rPr>
        <w:rFonts w:ascii="Symbol" w:hAnsi="Symbol" w:hint="default"/>
      </w:rPr>
    </w:lvl>
    <w:lvl w:ilvl="4" w:tplc="04464704" w:tentative="1">
      <w:start w:val="1"/>
      <w:numFmt w:val="bullet"/>
      <w:lvlText w:val="o"/>
      <w:lvlJc w:val="left"/>
      <w:pPr>
        <w:ind w:left="3240" w:hanging="360"/>
      </w:pPr>
      <w:rPr>
        <w:rFonts w:ascii="Courier New" w:hAnsi="Courier New" w:cs="Courier New" w:hint="default"/>
      </w:rPr>
    </w:lvl>
    <w:lvl w:ilvl="5" w:tplc="DF50A3DC" w:tentative="1">
      <w:start w:val="1"/>
      <w:numFmt w:val="bullet"/>
      <w:lvlText w:val=""/>
      <w:lvlJc w:val="left"/>
      <w:pPr>
        <w:ind w:left="3960" w:hanging="360"/>
      </w:pPr>
      <w:rPr>
        <w:rFonts w:ascii="Wingdings" w:hAnsi="Wingdings" w:hint="default"/>
      </w:rPr>
    </w:lvl>
    <w:lvl w:ilvl="6" w:tplc="B1C0CA40" w:tentative="1">
      <w:start w:val="1"/>
      <w:numFmt w:val="bullet"/>
      <w:lvlText w:val=""/>
      <w:lvlJc w:val="left"/>
      <w:pPr>
        <w:ind w:left="4680" w:hanging="360"/>
      </w:pPr>
      <w:rPr>
        <w:rFonts w:ascii="Symbol" w:hAnsi="Symbol" w:hint="default"/>
      </w:rPr>
    </w:lvl>
    <w:lvl w:ilvl="7" w:tplc="B1E8C53A" w:tentative="1">
      <w:start w:val="1"/>
      <w:numFmt w:val="bullet"/>
      <w:lvlText w:val="o"/>
      <w:lvlJc w:val="left"/>
      <w:pPr>
        <w:ind w:left="5400" w:hanging="360"/>
      </w:pPr>
      <w:rPr>
        <w:rFonts w:ascii="Courier New" w:hAnsi="Courier New" w:cs="Courier New" w:hint="default"/>
      </w:rPr>
    </w:lvl>
    <w:lvl w:ilvl="8" w:tplc="E56CF234" w:tentative="1">
      <w:start w:val="1"/>
      <w:numFmt w:val="bullet"/>
      <w:lvlText w:val=""/>
      <w:lvlJc w:val="left"/>
      <w:pPr>
        <w:ind w:left="6120" w:hanging="360"/>
      </w:pPr>
      <w:rPr>
        <w:rFonts w:ascii="Wingdings" w:hAnsi="Wingdings" w:hint="default"/>
      </w:rPr>
    </w:lvl>
  </w:abstractNum>
  <w:abstractNum w:abstractNumId="2" w15:restartNumberingAfterBreak="0">
    <w:nsid w:val="118E196A"/>
    <w:multiLevelType w:val="hybridMultilevel"/>
    <w:tmpl w:val="F80EB67E"/>
    <w:lvl w:ilvl="0" w:tplc="B6BE2130">
      <w:start w:val="1"/>
      <w:numFmt w:val="bullet"/>
      <w:lvlText w:val=""/>
      <w:lvlJc w:val="left"/>
      <w:pPr>
        <w:ind w:left="720" w:hanging="360"/>
      </w:pPr>
      <w:rPr>
        <w:rFonts w:ascii="Symbol" w:hAnsi="Symbol" w:hint="default"/>
      </w:rPr>
    </w:lvl>
    <w:lvl w:ilvl="1" w:tplc="8466A7D2">
      <w:start w:val="1"/>
      <w:numFmt w:val="bullet"/>
      <w:lvlText w:val="o"/>
      <w:lvlJc w:val="left"/>
      <w:pPr>
        <w:ind w:left="1440" w:hanging="360"/>
      </w:pPr>
      <w:rPr>
        <w:rFonts w:ascii="Courier New" w:hAnsi="Courier New" w:cs="Courier New" w:hint="default"/>
      </w:rPr>
    </w:lvl>
    <w:lvl w:ilvl="2" w:tplc="A1D28F0A" w:tentative="1">
      <w:start w:val="1"/>
      <w:numFmt w:val="bullet"/>
      <w:lvlText w:val=""/>
      <w:lvlJc w:val="left"/>
      <w:pPr>
        <w:ind w:left="2160" w:hanging="360"/>
      </w:pPr>
      <w:rPr>
        <w:rFonts w:ascii="Wingdings" w:hAnsi="Wingdings" w:hint="default"/>
      </w:rPr>
    </w:lvl>
    <w:lvl w:ilvl="3" w:tplc="1F266E52" w:tentative="1">
      <w:start w:val="1"/>
      <w:numFmt w:val="bullet"/>
      <w:lvlText w:val=""/>
      <w:lvlJc w:val="left"/>
      <w:pPr>
        <w:ind w:left="2880" w:hanging="360"/>
      </w:pPr>
      <w:rPr>
        <w:rFonts w:ascii="Symbol" w:hAnsi="Symbol" w:hint="default"/>
      </w:rPr>
    </w:lvl>
    <w:lvl w:ilvl="4" w:tplc="B40CCE18" w:tentative="1">
      <w:start w:val="1"/>
      <w:numFmt w:val="bullet"/>
      <w:lvlText w:val="o"/>
      <w:lvlJc w:val="left"/>
      <w:pPr>
        <w:ind w:left="3600" w:hanging="360"/>
      </w:pPr>
      <w:rPr>
        <w:rFonts w:ascii="Courier New" w:hAnsi="Courier New" w:cs="Courier New" w:hint="default"/>
      </w:rPr>
    </w:lvl>
    <w:lvl w:ilvl="5" w:tplc="22768882" w:tentative="1">
      <w:start w:val="1"/>
      <w:numFmt w:val="bullet"/>
      <w:lvlText w:val=""/>
      <w:lvlJc w:val="left"/>
      <w:pPr>
        <w:ind w:left="4320" w:hanging="360"/>
      </w:pPr>
      <w:rPr>
        <w:rFonts w:ascii="Wingdings" w:hAnsi="Wingdings" w:hint="default"/>
      </w:rPr>
    </w:lvl>
    <w:lvl w:ilvl="6" w:tplc="496AE956" w:tentative="1">
      <w:start w:val="1"/>
      <w:numFmt w:val="bullet"/>
      <w:lvlText w:val=""/>
      <w:lvlJc w:val="left"/>
      <w:pPr>
        <w:ind w:left="5040" w:hanging="360"/>
      </w:pPr>
      <w:rPr>
        <w:rFonts w:ascii="Symbol" w:hAnsi="Symbol" w:hint="default"/>
      </w:rPr>
    </w:lvl>
    <w:lvl w:ilvl="7" w:tplc="20C8E7C0" w:tentative="1">
      <w:start w:val="1"/>
      <w:numFmt w:val="bullet"/>
      <w:lvlText w:val="o"/>
      <w:lvlJc w:val="left"/>
      <w:pPr>
        <w:ind w:left="5760" w:hanging="360"/>
      </w:pPr>
      <w:rPr>
        <w:rFonts w:ascii="Courier New" w:hAnsi="Courier New" w:cs="Courier New" w:hint="default"/>
      </w:rPr>
    </w:lvl>
    <w:lvl w:ilvl="8" w:tplc="3DE4D27C" w:tentative="1">
      <w:start w:val="1"/>
      <w:numFmt w:val="bullet"/>
      <w:lvlText w:val=""/>
      <w:lvlJc w:val="left"/>
      <w:pPr>
        <w:ind w:left="6480" w:hanging="360"/>
      </w:pPr>
      <w:rPr>
        <w:rFonts w:ascii="Wingdings" w:hAnsi="Wingdings" w:hint="default"/>
      </w:rPr>
    </w:lvl>
  </w:abstractNum>
  <w:abstractNum w:abstractNumId="3" w15:restartNumberingAfterBreak="0">
    <w:nsid w:val="137C3900"/>
    <w:multiLevelType w:val="hybridMultilevel"/>
    <w:tmpl w:val="F98AE446"/>
    <w:lvl w:ilvl="0" w:tplc="16B221FC">
      <w:start w:val="1"/>
      <w:numFmt w:val="bullet"/>
      <w:lvlText w:val=""/>
      <w:lvlJc w:val="left"/>
      <w:pPr>
        <w:ind w:left="1080" w:hanging="360"/>
      </w:pPr>
      <w:rPr>
        <w:rFonts w:ascii="Symbol" w:hAnsi="Symbol" w:hint="default"/>
      </w:rPr>
    </w:lvl>
    <w:lvl w:ilvl="1" w:tplc="21320192">
      <w:start w:val="1"/>
      <w:numFmt w:val="bullet"/>
      <w:lvlText w:val="o"/>
      <w:lvlJc w:val="left"/>
      <w:pPr>
        <w:ind w:left="1800" w:hanging="360"/>
      </w:pPr>
      <w:rPr>
        <w:rFonts w:ascii="Courier New" w:hAnsi="Courier New" w:cs="Courier New" w:hint="default"/>
      </w:rPr>
    </w:lvl>
    <w:lvl w:ilvl="2" w:tplc="A6D6CCCE" w:tentative="1">
      <w:start w:val="1"/>
      <w:numFmt w:val="bullet"/>
      <w:lvlText w:val=""/>
      <w:lvlJc w:val="left"/>
      <w:pPr>
        <w:ind w:left="2520" w:hanging="360"/>
      </w:pPr>
      <w:rPr>
        <w:rFonts w:ascii="Wingdings" w:hAnsi="Wingdings" w:hint="default"/>
      </w:rPr>
    </w:lvl>
    <w:lvl w:ilvl="3" w:tplc="B88E8DAC" w:tentative="1">
      <w:start w:val="1"/>
      <w:numFmt w:val="bullet"/>
      <w:lvlText w:val=""/>
      <w:lvlJc w:val="left"/>
      <w:pPr>
        <w:ind w:left="3240" w:hanging="360"/>
      </w:pPr>
      <w:rPr>
        <w:rFonts w:ascii="Symbol" w:hAnsi="Symbol" w:hint="default"/>
      </w:rPr>
    </w:lvl>
    <w:lvl w:ilvl="4" w:tplc="7302B334" w:tentative="1">
      <w:start w:val="1"/>
      <w:numFmt w:val="bullet"/>
      <w:lvlText w:val="o"/>
      <w:lvlJc w:val="left"/>
      <w:pPr>
        <w:ind w:left="3960" w:hanging="360"/>
      </w:pPr>
      <w:rPr>
        <w:rFonts w:ascii="Courier New" w:hAnsi="Courier New" w:cs="Courier New" w:hint="default"/>
      </w:rPr>
    </w:lvl>
    <w:lvl w:ilvl="5" w:tplc="655E3012" w:tentative="1">
      <w:start w:val="1"/>
      <w:numFmt w:val="bullet"/>
      <w:lvlText w:val=""/>
      <w:lvlJc w:val="left"/>
      <w:pPr>
        <w:ind w:left="4680" w:hanging="360"/>
      </w:pPr>
      <w:rPr>
        <w:rFonts w:ascii="Wingdings" w:hAnsi="Wingdings" w:hint="default"/>
      </w:rPr>
    </w:lvl>
    <w:lvl w:ilvl="6" w:tplc="9BA8E284" w:tentative="1">
      <w:start w:val="1"/>
      <w:numFmt w:val="bullet"/>
      <w:lvlText w:val=""/>
      <w:lvlJc w:val="left"/>
      <w:pPr>
        <w:ind w:left="5400" w:hanging="360"/>
      </w:pPr>
      <w:rPr>
        <w:rFonts w:ascii="Symbol" w:hAnsi="Symbol" w:hint="default"/>
      </w:rPr>
    </w:lvl>
    <w:lvl w:ilvl="7" w:tplc="73146406" w:tentative="1">
      <w:start w:val="1"/>
      <w:numFmt w:val="bullet"/>
      <w:lvlText w:val="o"/>
      <w:lvlJc w:val="left"/>
      <w:pPr>
        <w:ind w:left="6120" w:hanging="360"/>
      </w:pPr>
      <w:rPr>
        <w:rFonts w:ascii="Courier New" w:hAnsi="Courier New" w:cs="Courier New" w:hint="default"/>
      </w:rPr>
    </w:lvl>
    <w:lvl w:ilvl="8" w:tplc="A6BC1A6C" w:tentative="1">
      <w:start w:val="1"/>
      <w:numFmt w:val="bullet"/>
      <w:lvlText w:val=""/>
      <w:lvlJc w:val="left"/>
      <w:pPr>
        <w:ind w:left="6840" w:hanging="360"/>
      </w:pPr>
      <w:rPr>
        <w:rFonts w:ascii="Wingdings" w:hAnsi="Wingdings" w:hint="default"/>
      </w:rPr>
    </w:lvl>
  </w:abstractNum>
  <w:abstractNum w:abstractNumId="4" w15:restartNumberingAfterBreak="0">
    <w:nsid w:val="158E2AA5"/>
    <w:multiLevelType w:val="hybridMultilevel"/>
    <w:tmpl w:val="5596B2CA"/>
    <w:lvl w:ilvl="0" w:tplc="E0E2F732">
      <w:start w:val="1"/>
      <w:numFmt w:val="bullet"/>
      <w:lvlText w:val=""/>
      <w:lvlJc w:val="left"/>
      <w:pPr>
        <w:ind w:left="360" w:hanging="360"/>
      </w:pPr>
      <w:rPr>
        <w:rFonts w:ascii="Symbol" w:hAnsi="Symbol" w:hint="default"/>
      </w:rPr>
    </w:lvl>
    <w:lvl w:ilvl="1" w:tplc="D1847264">
      <w:start w:val="1"/>
      <w:numFmt w:val="bullet"/>
      <w:lvlText w:val="o"/>
      <w:lvlJc w:val="left"/>
      <w:pPr>
        <w:ind w:left="1080" w:hanging="360"/>
      </w:pPr>
      <w:rPr>
        <w:rFonts w:ascii="Courier New" w:hAnsi="Courier New" w:cs="Courier New" w:hint="default"/>
      </w:rPr>
    </w:lvl>
    <w:lvl w:ilvl="2" w:tplc="D23E4FC2">
      <w:start w:val="1"/>
      <w:numFmt w:val="bullet"/>
      <w:lvlText w:val=""/>
      <w:lvlJc w:val="left"/>
      <w:pPr>
        <w:ind w:left="1800" w:hanging="360"/>
      </w:pPr>
      <w:rPr>
        <w:rFonts w:ascii="Wingdings" w:hAnsi="Wingdings" w:hint="default"/>
      </w:rPr>
    </w:lvl>
    <w:lvl w:ilvl="3" w:tplc="15722D52" w:tentative="1">
      <w:start w:val="1"/>
      <w:numFmt w:val="bullet"/>
      <w:lvlText w:val=""/>
      <w:lvlJc w:val="left"/>
      <w:pPr>
        <w:ind w:left="2520" w:hanging="360"/>
      </w:pPr>
      <w:rPr>
        <w:rFonts w:ascii="Symbol" w:hAnsi="Symbol" w:hint="default"/>
      </w:rPr>
    </w:lvl>
    <w:lvl w:ilvl="4" w:tplc="FFF89150" w:tentative="1">
      <w:start w:val="1"/>
      <w:numFmt w:val="bullet"/>
      <w:lvlText w:val="o"/>
      <w:lvlJc w:val="left"/>
      <w:pPr>
        <w:ind w:left="3240" w:hanging="360"/>
      </w:pPr>
      <w:rPr>
        <w:rFonts w:ascii="Courier New" w:hAnsi="Courier New" w:cs="Courier New" w:hint="default"/>
      </w:rPr>
    </w:lvl>
    <w:lvl w:ilvl="5" w:tplc="2250B6EA" w:tentative="1">
      <w:start w:val="1"/>
      <w:numFmt w:val="bullet"/>
      <w:lvlText w:val=""/>
      <w:lvlJc w:val="left"/>
      <w:pPr>
        <w:ind w:left="3960" w:hanging="360"/>
      </w:pPr>
      <w:rPr>
        <w:rFonts w:ascii="Wingdings" w:hAnsi="Wingdings" w:hint="default"/>
      </w:rPr>
    </w:lvl>
    <w:lvl w:ilvl="6" w:tplc="BEF66600" w:tentative="1">
      <w:start w:val="1"/>
      <w:numFmt w:val="bullet"/>
      <w:lvlText w:val=""/>
      <w:lvlJc w:val="left"/>
      <w:pPr>
        <w:ind w:left="4680" w:hanging="360"/>
      </w:pPr>
      <w:rPr>
        <w:rFonts w:ascii="Symbol" w:hAnsi="Symbol" w:hint="default"/>
      </w:rPr>
    </w:lvl>
    <w:lvl w:ilvl="7" w:tplc="681689A0" w:tentative="1">
      <w:start w:val="1"/>
      <w:numFmt w:val="bullet"/>
      <w:lvlText w:val="o"/>
      <w:lvlJc w:val="left"/>
      <w:pPr>
        <w:ind w:left="5400" w:hanging="360"/>
      </w:pPr>
      <w:rPr>
        <w:rFonts w:ascii="Courier New" w:hAnsi="Courier New" w:cs="Courier New" w:hint="default"/>
      </w:rPr>
    </w:lvl>
    <w:lvl w:ilvl="8" w:tplc="550E9302" w:tentative="1">
      <w:start w:val="1"/>
      <w:numFmt w:val="bullet"/>
      <w:lvlText w:val=""/>
      <w:lvlJc w:val="left"/>
      <w:pPr>
        <w:ind w:left="6120" w:hanging="360"/>
      </w:pPr>
      <w:rPr>
        <w:rFonts w:ascii="Wingdings" w:hAnsi="Wingdings" w:hint="default"/>
      </w:rPr>
    </w:lvl>
  </w:abstractNum>
  <w:abstractNum w:abstractNumId="5" w15:restartNumberingAfterBreak="0">
    <w:nsid w:val="19E2288A"/>
    <w:multiLevelType w:val="hybridMultilevel"/>
    <w:tmpl w:val="5C46758E"/>
    <w:lvl w:ilvl="0" w:tplc="EDB62036">
      <w:start w:val="1"/>
      <w:numFmt w:val="bullet"/>
      <w:lvlText w:val=""/>
      <w:lvlJc w:val="left"/>
      <w:pPr>
        <w:ind w:left="360" w:hanging="360"/>
      </w:pPr>
      <w:rPr>
        <w:rFonts w:ascii="Symbol" w:hAnsi="Symbol" w:hint="default"/>
      </w:rPr>
    </w:lvl>
    <w:lvl w:ilvl="1" w:tplc="0E24D3C8">
      <w:start w:val="1"/>
      <w:numFmt w:val="bullet"/>
      <w:lvlText w:val="o"/>
      <w:lvlJc w:val="left"/>
      <w:pPr>
        <w:ind w:left="1080" w:hanging="360"/>
      </w:pPr>
      <w:rPr>
        <w:rFonts w:ascii="Courier New" w:hAnsi="Courier New" w:cs="Courier New" w:hint="default"/>
      </w:rPr>
    </w:lvl>
    <w:lvl w:ilvl="2" w:tplc="321CDD3A">
      <w:start w:val="1"/>
      <w:numFmt w:val="bullet"/>
      <w:lvlText w:val=""/>
      <w:lvlJc w:val="left"/>
      <w:pPr>
        <w:ind w:left="1800" w:hanging="360"/>
      </w:pPr>
      <w:rPr>
        <w:rFonts w:ascii="Wingdings" w:hAnsi="Wingdings" w:hint="default"/>
      </w:rPr>
    </w:lvl>
    <w:lvl w:ilvl="3" w:tplc="77FA551E" w:tentative="1">
      <w:start w:val="1"/>
      <w:numFmt w:val="bullet"/>
      <w:lvlText w:val=""/>
      <w:lvlJc w:val="left"/>
      <w:pPr>
        <w:ind w:left="2520" w:hanging="360"/>
      </w:pPr>
      <w:rPr>
        <w:rFonts w:ascii="Symbol" w:hAnsi="Symbol" w:hint="default"/>
      </w:rPr>
    </w:lvl>
    <w:lvl w:ilvl="4" w:tplc="F87A02AA" w:tentative="1">
      <w:start w:val="1"/>
      <w:numFmt w:val="bullet"/>
      <w:lvlText w:val="o"/>
      <w:lvlJc w:val="left"/>
      <w:pPr>
        <w:ind w:left="3240" w:hanging="360"/>
      </w:pPr>
      <w:rPr>
        <w:rFonts w:ascii="Courier New" w:hAnsi="Courier New" w:cs="Courier New" w:hint="default"/>
      </w:rPr>
    </w:lvl>
    <w:lvl w:ilvl="5" w:tplc="AD82F7BC" w:tentative="1">
      <w:start w:val="1"/>
      <w:numFmt w:val="bullet"/>
      <w:lvlText w:val=""/>
      <w:lvlJc w:val="left"/>
      <w:pPr>
        <w:ind w:left="3960" w:hanging="360"/>
      </w:pPr>
      <w:rPr>
        <w:rFonts w:ascii="Wingdings" w:hAnsi="Wingdings" w:hint="default"/>
      </w:rPr>
    </w:lvl>
    <w:lvl w:ilvl="6" w:tplc="7DEC3820" w:tentative="1">
      <w:start w:val="1"/>
      <w:numFmt w:val="bullet"/>
      <w:lvlText w:val=""/>
      <w:lvlJc w:val="left"/>
      <w:pPr>
        <w:ind w:left="4680" w:hanging="360"/>
      </w:pPr>
      <w:rPr>
        <w:rFonts w:ascii="Symbol" w:hAnsi="Symbol" w:hint="default"/>
      </w:rPr>
    </w:lvl>
    <w:lvl w:ilvl="7" w:tplc="91E0C2D2" w:tentative="1">
      <w:start w:val="1"/>
      <w:numFmt w:val="bullet"/>
      <w:lvlText w:val="o"/>
      <w:lvlJc w:val="left"/>
      <w:pPr>
        <w:ind w:left="5400" w:hanging="360"/>
      </w:pPr>
      <w:rPr>
        <w:rFonts w:ascii="Courier New" w:hAnsi="Courier New" w:cs="Courier New" w:hint="default"/>
      </w:rPr>
    </w:lvl>
    <w:lvl w:ilvl="8" w:tplc="74E26714" w:tentative="1">
      <w:start w:val="1"/>
      <w:numFmt w:val="bullet"/>
      <w:lvlText w:val=""/>
      <w:lvlJc w:val="left"/>
      <w:pPr>
        <w:ind w:left="6120" w:hanging="360"/>
      </w:pPr>
      <w:rPr>
        <w:rFonts w:ascii="Wingdings" w:hAnsi="Wingdings" w:hint="default"/>
      </w:rPr>
    </w:lvl>
  </w:abstractNum>
  <w:abstractNum w:abstractNumId="6" w15:restartNumberingAfterBreak="0">
    <w:nsid w:val="1B524AC9"/>
    <w:multiLevelType w:val="hybridMultilevel"/>
    <w:tmpl w:val="C87E3648"/>
    <w:lvl w:ilvl="0" w:tplc="119E3626">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3216DB5"/>
    <w:multiLevelType w:val="hybridMultilevel"/>
    <w:tmpl w:val="58C29648"/>
    <w:lvl w:ilvl="0" w:tplc="351830DC">
      <w:start w:val="1"/>
      <w:numFmt w:val="bullet"/>
      <w:lvlText w:val=""/>
      <w:lvlJc w:val="left"/>
      <w:pPr>
        <w:ind w:left="360" w:hanging="360"/>
      </w:pPr>
      <w:rPr>
        <w:rFonts w:ascii="Symbol" w:hAnsi="Symbol" w:hint="default"/>
      </w:rPr>
    </w:lvl>
    <w:lvl w:ilvl="1" w:tplc="E61EAD00">
      <w:start w:val="1"/>
      <w:numFmt w:val="bullet"/>
      <w:lvlText w:val="o"/>
      <w:lvlJc w:val="left"/>
      <w:pPr>
        <w:ind w:left="1080" w:hanging="360"/>
      </w:pPr>
      <w:rPr>
        <w:rFonts w:ascii="Courier New" w:hAnsi="Courier New" w:cs="Courier New" w:hint="default"/>
      </w:rPr>
    </w:lvl>
    <w:lvl w:ilvl="2" w:tplc="81AC2E70" w:tentative="1">
      <w:start w:val="1"/>
      <w:numFmt w:val="bullet"/>
      <w:lvlText w:val=""/>
      <w:lvlJc w:val="left"/>
      <w:pPr>
        <w:ind w:left="1800" w:hanging="360"/>
      </w:pPr>
      <w:rPr>
        <w:rFonts w:ascii="Wingdings" w:hAnsi="Wingdings" w:hint="default"/>
      </w:rPr>
    </w:lvl>
    <w:lvl w:ilvl="3" w:tplc="D9D2C61A" w:tentative="1">
      <w:start w:val="1"/>
      <w:numFmt w:val="bullet"/>
      <w:lvlText w:val=""/>
      <w:lvlJc w:val="left"/>
      <w:pPr>
        <w:ind w:left="2520" w:hanging="360"/>
      </w:pPr>
      <w:rPr>
        <w:rFonts w:ascii="Symbol" w:hAnsi="Symbol" w:hint="default"/>
      </w:rPr>
    </w:lvl>
    <w:lvl w:ilvl="4" w:tplc="615468AC" w:tentative="1">
      <w:start w:val="1"/>
      <w:numFmt w:val="bullet"/>
      <w:lvlText w:val="o"/>
      <w:lvlJc w:val="left"/>
      <w:pPr>
        <w:ind w:left="3240" w:hanging="360"/>
      </w:pPr>
      <w:rPr>
        <w:rFonts w:ascii="Courier New" w:hAnsi="Courier New" w:cs="Courier New" w:hint="default"/>
      </w:rPr>
    </w:lvl>
    <w:lvl w:ilvl="5" w:tplc="1FF6A2F8" w:tentative="1">
      <w:start w:val="1"/>
      <w:numFmt w:val="bullet"/>
      <w:lvlText w:val=""/>
      <w:lvlJc w:val="left"/>
      <w:pPr>
        <w:ind w:left="3960" w:hanging="360"/>
      </w:pPr>
      <w:rPr>
        <w:rFonts w:ascii="Wingdings" w:hAnsi="Wingdings" w:hint="default"/>
      </w:rPr>
    </w:lvl>
    <w:lvl w:ilvl="6" w:tplc="A5A43750" w:tentative="1">
      <w:start w:val="1"/>
      <w:numFmt w:val="bullet"/>
      <w:lvlText w:val=""/>
      <w:lvlJc w:val="left"/>
      <w:pPr>
        <w:ind w:left="4680" w:hanging="360"/>
      </w:pPr>
      <w:rPr>
        <w:rFonts w:ascii="Symbol" w:hAnsi="Symbol" w:hint="default"/>
      </w:rPr>
    </w:lvl>
    <w:lvl w:ilvl="7" w:tplc="63867A1A" w:tentative="1">
      <w:start w:val="1"/>
      <w:numFmt w:val="bullet"/>
      <w:lvlText w:val="o"/>
      <w:lvlJc w:val="left"/>
      <w:pPr>
        <w:ind w:left="5400" w:hanging="360"/>
      </w:pPr>
      <w:rPr>
        <w:rFonts w:ascii="Courier New" w:hAnsi="Courier New" w:cs="Courier New" w:hint="default"/>
      </w:rPr>
    </w:lvl>
    <w:lvl w:ilvl="8" w:tplc="BDEED4B0" w:tentative="1">
      <w:start w:val="1"/>
      <w:numFmt w:val="bullet"/>
      <w:lvlText w:val=""/>
      <w:lvlJc w:val="left"/>
      <w:pPr>
        <w:ind w:left="6120" w:hanging="360"/>
      </w:pPr>
      <w:rPr>
        <w:rFonts w:ascii="Wingdings" w:hAnsi="Wingdings" w:hint="default"/>
      </w:rPr>
    </w:lvl>
  </w:abstractNum>
  <w:abstractNum w:abstractNumId="8" w15:restartNumberingAfterBreak="0">
    <w:nsid w:val="26681216"/>
    <w:multiLevelType w:val="hybridMultilevel"/>
    <w:tmpl w:val="2FDEBE06"/>
    <w:lvl w:ilvl="0" w:tplc="CC383684">
      <w:start w:val="1"/>
      <w:numFmt w:val="bullet"/>
      <w:lvlText w:val=""/>
      <w:lvlJc w:val="left"/>
      <w:pPr>
        <w:ind w:left="360" w:hanging="360"/>
      </w:pPr>
      <w:rPr>
        <w:rFonts w:ascii="Symbol" w:hAnsi="Symbol" w:hint="default"/>
      </w:rPr>
    </w:lvl>
    <w:lvl w:ilvl="1" w:tplc="DC30AB48">
      <w:start w:val="1"/>
      <w:numFmt w:val="bullet"/>
      <w:lvlText w:val="o"/>
      <w:lvlJc w:val="left"/>
      <w:pPr>
        <w:ind w:left="1080" w:hanging="360"/>
      </w:pPr>
      <w:rPr>
        <w:rFonts w:ascii="Courier New" w:hAnsi="Courier New" w:cs="Courier New" w:hint="default"/>
      </w:rPr>
    </w:lvl>
    <w:lvl w:ilvl="2" w:tplc="5E0C5272">
      <w:start w:val="1"/>
      <w:numFmt w:val="bullet"/>
      <w:lvlText w:val=""/>
      <w:lvlJc w:val="left"/>
      <w:pPr>
        <w:ind w:left="1800" w:hanging="360"/>
      </w:pPr>
      <w:rPr>
        <w:rFonts w:ascii="Wingdings" w:hAnsi="Wingdings" w:hint="default"/>
      </w:rPr>
    </w:lvl>
    <w:lvl w:ilvl="3" w:tplc="2FE83EE4">
      <w:start w:val="1"/>
      <w:numFmt w:val="bullet"/>
      <w:lvlText w:val=""/>
      <w:lvlJc w:val="left"/>
      <w:pPr>
        <w:ind w:left="2520" w:hanging="360"/>
      </w:pPr>
      <w:rPr>
        <w:rFonts w:ascii="Symbol" w:hAnsi="Symbol" w:hint="default"/>
      </w:rPr>
    </w:lvl>
    <w:lvl w:ilvl="4" w:tplc="00C843C6" w:tentative="1">
      <w:start w:val="1"/>
      <w:numFmt w:val="bullet"/>
      <w:lvlText w:val="o"/>
      <w:lvlJc w:val="left"/>
      <w:pPr>
        <w:ind w:left="3240" w:hanging="360"/>
      </w:pPr>
      <w:rPr>
        <w:rFonts w:ascii="Courier New" w:hAnsi="Courier New" w:cs="Courier New" w:hint="default"/>
      </w:rPr>
    </w:lvl>
    <w:lvl w:ilvl="5" w:tplc="780E2BAC" w:tentative="1">
      <w:start w:val="1"/>
      <w:numFmt w:val="bullet"/>
      <w:lvlText w:val=""/>
      <w:lvlJc w:val="left"/>
      <w:pPr>
        <w:ind w:left="3960" w:hanging="360"/>
      </w:pPr>
      <w:rPr>
        <w:rFonts w:ascii="Wingdings" w:hAnsi="Wingdings" w:hint="default"/>
      </w:rPr>
    </w:lvl>
    <w:lvl w:ilvl="6" w:tplc="B09E41F2" w:tentative="1">
      <w:start w:val="1"/>
      <w:numFmt w:val="bullet"/>
      <w:lvlText w:val=""/>
      <w:lvlJc w:val="left"/>
      <w:pPr>
        <w:ind w:left="4680" w:hanging="360"/>
      </w:pPr>
      <w:rPr>
        <w:rFonts w:ascii="Symbol" w:hAnsi="Symbol" w:hint="default"/>
      </w:rPr>
    </w:lvl>
    <w:lvl w:ilvl="7" w:tplc="76D2E770" w:tentative="1">
      <w:start w:val="1"/>
      <w:numFmt w:val="bullet"/>
      <w:lvlText w:val="o"/>
      <w:lvlJc w:val="left"/>
      <w:pPr>
        <w:ind w:left="5400" w:hanging="360"/>
      </w:pPr>
      <w:rPr>
        <w:rFonts w:ascii="Courier New" w:hAnsi="Courier New" w:cs="Courier New" w:hint="default"/>
      </w:rPr>
    </w:lvl>
    <w:lvl w:ilvl="8" w:tplc="31726EEE" w:tentative="1">
      <w:start w:val="1"/>
      <w:numFmt w:val="bullet"/>
      <w:lvlText w:val=""/>
      <w:lvlJc w:val="left"/>
      <w:pPr>
        <w:ind w:left="6120" w:hanging="360"/>
      </w:pPr>
      <w:rPr>
        <w:rFonts w:ascii="Wingdings" w:hAnsi="Wingdings" w:hint="default"/>
      </w:rPr>
    </w:lvl>
  </w:abstractNum>
  <w:abstractNum w:abstractNumId="9" w15:restartNumberingAfterBreak="0">
    <w:nsid w:val="28615944"/>
    <w:multiLevelType w:val="hybridMultilevel"/>
    <w:tmpl w:val="7F880F78"/>
    <w:lvl w:ilvl="0" w:tplc="B3AC7666">
      <w:start w:val="1"/>
      <w:numFmt w:val="bullet"/>
      <w:lvlText w:val=""/>
      <w:lvlJc w:val="left"/>
      <w:pPr>
        <w:ind w:left="360" w:hanging="360"/>
      </w:pPr>
      <w:rPr>
        <w:rFonts w:ascii="Symbol" w:hAnsi="Symbol" w:hint="default"/>
      </w:rPr>
    </w:lvl>
    <w:lvl w:ilvl="1" w:tplc="C59EC3F4">
      <w:start w:val="1"/>
      <w:numFmt w:val="bullet"/>
      <w:lvlText w:val="o"/>
      <w:lvlJc w:val="left"/>
      <w:pPr>
        <w:ind w:left="1080" w:hanging="360"/>
      </w:pPr>
      <w:rPr>
        <w:rFonts w:ascii="Courier New" w:hAnsi="Courier New" w:cs="Courier New" w:hint="default"/>
      </w:rPr>
    </w:lvl>
    <w:lvl w:ilvl="2" w:tplc="F746B96E">
      <w:start w:val="1"/>
      <w:numFmt w:val="bullet"/>
      <w:lvlText w:val=""/>
      <w:lvlJc w:val="left"/>
      <w:pPr>
        <w:ind w:left="1800" w:hanging="360"/>
      </w:pPr>
      <w:rPr>
        <w:rFonts w:ascii="Wingdings" w:hAnsi="Wingdings" w:hint="default"/>
      </w:rPr>
    </w:lvl>
    <w:lvl w:ilvl="3" w:tplc="5234F7EE" w:tentative="1">
      <w:start w:val="1"/>
      <w:numFmt w:val="bullet"/>
      <w:lvlText w:val=""/>
      <w:lvlJc w:val="left"/>
      <w:pPr>
        <w:ind w:left="2520" w:hanging="360"/>
      </w:pPr>
      <w:rPr>
        <w:rFonts w:ascii="Symbol" w:hAnsi="Symbol" w:hint="default"/>
      </w:rPr>
    </w:lvl>
    <w:lvl w:ilvl="4" w:tplc="FF748CFE" w:tentative="1">
      <w:start w:val="1"/>
      <w:numFmt w:val="bullet"/>
      <w:lvlText w:val="o"/>
      <w:lvlJc w:val="left"/>
      <w:pPr>
        <w:ind w:left="3240" w:hanging="360"/>
      </w:pPr>
      <w:rPr>
        <w:rFonts w:ascii="Courier New" w:hAnsi="Courier New" w:cs="Courier New" w:hint="default"/>
      </w:rPr>
    </w:lvl>
    <w:lvl w:ilvl="5" w:tplc="6B181A2A" w:tentative="1">
      <w:start w:val="1"/>
      <w:numFmt w:val="bullet"/>
      <w:lvlText w:val=""/>
      <w:lvlJc w:val="left"/>
      <w:pPr>
        <w:ind w:left="3960" w:hanging="360"/>
      </w:pPr>
      <w:rPr>
        <w:rFonts w:ascii="Wingdings" w:hAnsi="Wingdings" w:hint="default"/>
      </w:rPr>
    </w:lvl>
    <w:lvl w:ilvl="6" w:tplc="0F126FB2" w:tentative="1">
      <w:start w:val="1"/>
      <w:numFmt w:val="bullet"/>
      <w:lvlText w:val=""/>
      <w:lvlJc w:val="left"/>
      <w:pPr>
        <w:ind w:left="4680" w:hanging="360"/>
      </w:pPr>
      <w:rPr>
        <w:rFonts w:ascii="Symbol" w:hAnsi="Symbol" w:hint="default"/>
      </w:rPr>
    </w:lvl>
    <w:lvl w:ilvl="7" w:tplc="607036DA" w:tentative="1">
      <w:start w:val="1"/>
      <w:numFmt w:val="bullet"/>
      <w:lvlText w:val="o"/>
      <w:lvlJc w:val="left"/>
      <w:pPr>
        <w:ind w:left="5400" w:hanging="360"/>
      </w:pPr>
      <w:rPr>
        <w:rFonts w:ascii="Courier New" w:hAnsi="Courier New" w:cs="Courier New" w:hint="default"/>
      </w:rPr>
    </w:lvl>
    <w:lvl w:ilvl="8" w:tplc="A54CE7D2" w:tentative="1">
      <w:start w:val="1"/>
      <w:numFmt w:val="bullet"/>
      <w:lvlText w:val=""/>
      <w:lvlJc w:val="left"/>
      <w:pPr>
        <w:ind w:left="6120" w:hanging="360"/>
      </w:pPr>
      <w:rPr>
        <w:rFonts w:ascii="Wingdings" w:hAnsi="Wingdings" w:hint="default"/>
      </w:rPr>
    </w:lvl>
  </w:abstractNum>
  <w:abstractNum w:abstractNumId="10" w15:restartNumberingAfterBreak="0">
    <w:nsid w:val="2B5E7A40"/>
    <w:multiLevelType w:val="hybridMultilevel"/>
    <w:tmpl w:val="580C32EE"/>
    <w:lvl w:ilvl="0" w:tplc="24DC60EE">
      <w:start w:val="1"/>
      <w:numFmt w:val="bullet"/>
      <w:lvlText w:val=""/>
      <w:lvlJc w:val="left"/>
      <w:pPr>
        <w:ind w:left="360" w:hanging="360"/>
      </w:pPr>
      <w:rPr>
        <w:rFonts w:ascii="Symbol" w:hAnsi="Symbol" w:hint="default"/>
      </w:rPr>
    </w:lvl>
    <w:lvl w:ilvl="1" w:tplc="E3106CFE" w:tentative="1">
      <w:start w:val="1"/>
      <w:numFmt w:val="bullet"/>
      <w:lvlText w:val="o"/>
      <w:lvlJc w:val="left"/>
      <w:pPr>
        <w:ind w:left="1080" w:hanging="360"/>
      </w:pPr>
      <w:rPr>
        <w:rFonts w:ascii="Courier New" w:hAnsi="Courier New" w:cs="Courier New" w:hint="default"/>
      </w:rPr>
    </w:lvl>
    <w:lvl w:ilvl="2" w:tplc="D61449F8" w:tentative="1">
      <w:start w:val="1"/>
      <w:numFmt w:val="bullet"/>
      <w:lvlText w:val=""/>
      <w:lvlJc w:val="left"/>
      <w:pPr>
        <w:ind w:left="1800" w:hanging="360"/>
      </w:pPr>
      <w:rPr>
        <w:rFonts w:ascii="Wingdings" w:hAnsi="Wingdings" w:hint="default"/>
      </w:rPr>
    </w:lvl>
    <w:lvl w:ilvl="3" w:tplc="134A70CE" w:tentative="1">
      <w:start w:val="1"/>
      <w:numFmt w:val="bullet"/>
      <w:lvlText w:val=""/>
      <w:lvlJc w:val="left"/>
      <w:pPr>
        <w:ind w:left="2520" w:hanging="360"/>
      </w:pPr>
      <w:rPr>
        <w:rFonts w:ascii="Symbol" w:hAnsi="Symbol" w:hint="default"/>
      </w:rPr>
    </w:lvl>
    <w:lvl w:ilvl="4" w:tplc="07DAAE32" w:tentative="1">
      <w:start w:val="1"/>
      <w:numFmt w:val="bullet"/>
      <w:lvlText w:val="o"/>
      <w:lvlJc w:val="left"/>
      <w:pPr>
        <w:ind w:left="3240" w:hanging="360"/>
      </w:pPr>
      <w:rPr>
        <w:rFonts w:ascii="Courier New" w:hAnsi="Courier New" w:cs="Courier New" w:hint="default"/>
      </w:rPr>
    </w:lvl>
    <w:lvl w:ilvl="5" w:tplc="224E89D4" w:tentative="1">
      <w:start w:val="1"/>
      <w:numFmt w:val="bullet"/>
      <w:lvlText w:val=""/>
      <w:lvlJc w:val="left"/>
      <w:pPr>
        <w:ind w:left="3960" w:hanging="360"/>
      </w:pPr>
      <w:rPr>
        <w:rFonts w:ascii="Wingdings" w:hAnsi="Wingdings" w:hint="default"/>
      </w:rPr>
    </w:lvl>
    <w:lvl w:ilvl="6" w:tplc="04F8E2B0" w:tentative="1">
      <w:start w:val="1"/>
      <w:numFmt w:val="bullet"/>
      <w:lvlText w:val=""/>
      <w:lvlJc w:val="left"/>
      <w:pPr>
        <w:ind w:left="4680" w:hanging="360"/>
      </w:pPr>
      <w:rPr>
        <w:rFonts w:ascii="Symbol" w:hAnsi="Symbol" w:hint="default"/>
      </w:rPr>
    </w:lvl>
    <w:lvl w:ilvl="7" w:tplc="16D8B562" w:tentative="1">
      <w:start w:val="1"/>
      <w:numFmt w:val="bullet"/>
      <w:lvlText w:val="o"/>
      <w:lvlJc w:val="left"/>
      <w:pPr>
        <w:ind w:left="5400" w:hanging="360"/>
      </w:pPr>
      <w:rPr>
        <w:rFonts w:ascii="Courier New" w:hAnsi="Courier New" w:cs="Courier New" w:hint="default"/>
      </w:rPr>
    </w:lvl>
    <w:lvl w:ilvl="8" w:tplc="1D661440" w:tentative="1">
      <w:start w:val="1"/>
      <w:numFmt w:val="bullet"/>
      <w:lvlText w:val=""/>
      <w:lvlJc w:val="left"/>
      <w:pPr>
        <w:ind w:left="6120" w:hanging="360"/>
      </w:pPr>
      <w:rPr>
        <w:rFonts w:ascii="Wingdings" w:hAnsi="Wingdings" w:hint="default"/>
      </w:rPr>
    </w:lvl>
  </w:abstractNum>
  <w:abstractNum w:abstractNumId="11" w15:restartNumberingAfterBreak="0">
    <w:nsid w:val="2BC71CCF"/>
    <w:multiLevelType w:val="hybridMultilevel"/>
    <w:tmpl w:val="7794F208"/>
    <w:lvl w:ilvl="0" w:tplc="EDA44FBE">
      <w:start w:val="1"/>
      <w:numFmt w:val="bullet"/>
      <w:lvlText w:val=""/>
      <w:lvlJc w:val="left"/>
      <w:pPr>
        <w:tabs>
          <w:tab w:val="num" w:pos="360"/>
        </w:tabs>
        <w:ind w:left="360" w:hanging="360"/>
      </w:pPr>
      <w:rPr>
        <w:rFonts w:ascii="Symbol" w:hAnsi="Symbol" w:hint="default"/>
      </w:rPr>
    </w:lvl>
    <w:lvl w:ilvl="1" w:tplc="8EE453DE">
      <w:start w:val="1"/>
      <w:numFmt w:val="bullet"/>
      <w:lvlText w:val="o"/>
      <w:lvlJc w:val="left"/>
      <w:pPr>
        <w:tabs>
          <w:tab w:val="num" w:pos="1080"/>
        </w:tabs>
        <w:ind w:left="1080" w:hanging="360"/>
      </w:pPr>
      <w:rPr>
        <w:rFonts w:ascii="Courier New" w:hAnsi="Courier New" w:cs="Courier New" w:hint="default"/>
        <w:lang w:val="en-US"/>
      </w:rPr>
    </w:lvl>
    <w:lvl w:ilvl="2" w:tplc="CD6636BA">
      <w:start w:val="1"/>
      <w:numFmt w:val="bullet"/>
      <w:lvlText w:val="•"/>
      <w:lvlJc w:val="left"/>
      <w:pPr>
        <w:tabs>
          <w:tab w:val="num" w:pos="1800"/>
        </w:tabs>
        <w:ind w:left="1800" w:hanging="360"/>
      </w:pPr>
      <w:rPr>
        <w:rFonts w:ascii="Arial" w:hAnsi="Arial" w:hint="default"/>
      </w:rPr>
    </w:lvl>
    <w:lvl w:ilvl="3" w:tplc="F288D426">
      <w:start w:val="1"/>
      <w:numFmt w:val="bullet"/>
      <w:lvlText w:val="•"/>
      <w:lvlJc w:val="left"/>
      <w:pPr>
        <w:tabs>
          <w:tab w:val="num" w:pos="2520"/>
        </w:tabs>
        <w:ind w:left="2520" w:hanging="360"/>
      </w:pPr>
      <w:rPr>
        <w:rFonts w:ascii="Arial" w:hAnsi="Arial" w:hint="default"/>
      </w:rPr>
    </w:lvl>
    <w:lvl w:ilvl="4" w:tplc="309AE926" w:tentative="1">
      <w:start w:val="1"/>
      <w:numFmt w:val="bullet"/>
      <w:lvlText w:val="•"/>
      <w:lvlJc w:val="left"/>
      <w:pPr>
        <w:tabs>
          <w:tab w:val="num" w:pos="3240"/>
        </w:tabs>
        <w:ind w:left="3240" w:hanging="360"/>
      </w:pPr>
      <w:rPr>
        <w:rFonts w:ascii="Arial" w:hAnsi="Arial" w:hint="default"/>
      </w:rPr>
    </w:lvl>
    <w:lvl w:ilvl="5" w:tplc="E3501EA4" w:tentative="1">
      <w:start w:val="1"/>
      <w:numFmt w:val="bullet"/>
      <w:lvlText w:val="•"/>
      <w:lvlJc w:val="left"/>
      <w:pPr>
        <w:tabs>
          <w:tab w:val="num" w:pos="3960"/>
        </w:tabs>
        <w:ind w:left="3960" w:hanging="360"/>
      </w:pPr>
      <w:rPr>
        <w:rFonts w:ascii="Arial" w:hAnsi="Arial" w:hint="default"/>
      </w:rPr>
    </w:lvl>
    <w:lvl w:ilvl="6" w:tplc="D4DC9E62" w:tentative="1">
      <w:start w:val="1"/>
      <w:numFmt w:val="bullet"/>
      <w:lvlText w:val="•"/>
      <w:lvlJc w:val="left"/>
      <w:pPr>
        <w:tabs>
          <w:tab w:val="num" w:pos="4680"/>
        </w:tabs>
        <w:ind w:left="4680" w:hanging="360"/>
      </w:pPr>
      <w:rPr>
        <w:rFonts w:ascii="Arial" w:hAnsi="Arial" w:hint="default"/>
      </w:rPr>
    </w:lvl>
    <w:lvl w:ilvl="7" w:tplc="A4F6DB3C" w:tentative="1">
      <w:start w:val="1"/>
      <w:numFmt w:val="bullet"/>
      <w:lvlText w:val="•"/>
      <w:lvlJc w:val="left"/>
      <w:pPr>
        <w:tabs>
          <w:tab w:val="num" w:pos="5400"/>
        </w:tabs>
        <w:ind w:left="5400" w:hanging="360"/>
      </w:pPr>
      <w:rPr>
        <w:rFonts w:ascii="Arial" w:hAnsi="Arial" w:hint="default"/>
      </w:rPr>
    </w:lvl>
    <w:lvl w:ilvl="8" w:tplc="4574D7BA" w:tentative="1">
      <w:start w:val="1"/>
      <w:numFmt w:val="bullet"/>
      <w:lvlText w:val="•"/>
      <w:lvlJc w:val="left"/>
      <w:pPr>
        <w:tabs>
          <w:tab w:val="num" w:pos="6120"/>
        </w:tabs>
        <w:ind w:left="6120" w:hanging="360"/>
      </w:pPr>
      <w:rPr>
        <w:rFonts w:ascii="Arial" w:hAnsi="Arial" w:hint="default"/>
      </w:rPr>
    </w:lvl>
  </w:abstractNum>
  <w:abstractNum w:abstractNumId="12" w15:restartNumberingAfterBreak="0">
    <w:nsid w:val="33894E00"/>
    <w:multiLevelType w:val="hybridMultilevel"/>
    <w:tmpl w:val="CDDE41EC"/>
    <w:lvl w:ilvl="0" w:tplc="3EB2B4A2">
      <w:start w:val="1"/>
      <w:numFmt w:val="bullet"/>
      <w:lvlText w:val=""/>
      <w:lvlJc w:val="left"/>
      <w:pPr>
        <w:ind w:left="360" w:hanging="360"/>
      </w:pPr>
      <w:rPr>
        <w:rFonts w:ascii="Symbol" w:hAnsi="Symbol" w:hint="default"/>
      </w:rPr>
    </w:lvl>
    <w:lvl w:ilvl="1" w:tplc="3F4827F0">
      <w:start w:val="1"/>
      <w:numFmt w:val="bullet"/>
      <w:lvlText w:val="o"/>
      <w:lvlJc w:val="left"/>
      <w:pPr>
        <w:ind w:left="1080" w:hanging="360"/>
      </w:pPr>
      <w:rPr>
        <w:rFonts w:ascii="Courier New" w:hAnsi="Courier New" w:cs="Courier New" w:hint="default"/>
      </w:rPr>
    </w:lvl>
    <w:lvl w:ilvl="2" w:tplc="9894D0EE">
      <w:start w:val="1"/>
      <w:numFmt w:val="bullet"/>
      <w:lvlText w:val=""/>
      <w:lvlJc w:val="left"/>
      <w:pPr>
        <w:ind w:left="1800" w:hanging="360"/>
      </w:pPr>
      <w:rPr>
        <w:rFonts w:ascii="Wingdings" w:hAnsi="Wingdings" w:hint="default"/>
      </w:rPr>
    </w:lvl>
    <w:lvl w:ilvl="3" w:tplc="E9AAC26E" w:tentative="1">
      <w:start w:val="1"/>
      <w:numFmt w:val="bullet"/>
      <w:lvlText w:val=""/>
      <w:lvlJc w:val="left"/>
      <w:pPr>
        <w:ind w:left="2520" w:hanging="360"/>
      </w:pPr>
      <w:rPr>
        <w:rFonts w:ascii="Symbol" w:hAnsi="Symbol" w:hint="default"/>
      </w:rPr>
    </w:lvl>
    <w:lvl w:ilvl="4" w:tplc="A84E39EA" w:tentative="1">
      <w:start w:val="1"/>
      <w:numFmt w:val="bullet"/>
      <w:lvlText w:val="o"/>
      <w:lvlJc w:val="left"/>
      <w:pPr>
        <w:ind w:left="3240" w:hanging="360"/>
      </w:pPr>
      <w:rPr>
        <w:rFonts w:ascii="Courier New" w:hAnsi="Courier New" w:cs="Courier New" w:hint="default"/>
      </w:rPr>
    </w:lvl>
    <w:lvl w:ilvl="5" w:tplc="553439AA" w:tentative="1">
      <w:start w:val="1"/>
      <w:numFmt w:val="bullet"/>
      <w:lvlText w:val=""/>
      <w:lvlJc w:val="left"/>
      <w:pPr>
        <w:ind w:left="3960" w:hanging="360"/>
      </w:pPr>
      <w:rPr>
        <w:rFonts w:ascii="Wingdings" w:hAnsi="Wingdings" w:hint="default"/>
      </w:rPr>
    </w:lvl>
    <w:lvl w:ilvl="6" w:tplc="A9220680" w:tentative="1">
      <w:start w:val="1"/>
      <w:numFmt w:val="bullet"/>
      <w:lvlText w:val=""/>
      <w:lvlJc w:val="left"/>
      <w:pPr>
        <w:ind w:left="4680" w:hanging="360"/>
      </w:pPr>
      <w:rPr>
        <w:rFonts w:ascii="Symbol" w:hAnsi="Symbol" w:hint="default"/>
      </w:rPr>
    </w:lvl>
    <w:lvl w:ilvl="7" w:tplc="BA9C8940" w:tentative="1">
      <w:start w:val="1"/>
      <w:numFmt w:val="bullet"/>
      <w:lvlText w:val="o"/>
      <w:lvlJc w:val="left"/>
      <w:pPr>
        <w:ind w:left="5400" w:hanging="360"/>
      </w:pPr>
      <w:rPr>
        <w:rFonts w:ascii="Courier New" w:hAnsi="Courier New" w:cs="Courier New" w:hint="default"/>
      </w:rPr>
    </w:lvl>
    <w:lvl w:ilvl="8" w:tplc="C1F42BE8" w:tentative="1">
      <w:start w:val="1"/>
      <w:numFmt w:val="bullet"/>
      <w:lvlText w:val=""/>
      <w:lvlJc w:val="left"/>
      <w:pPr>
        <w:ind w:left="6120" w:hanging="360"/>
      </w:pPr>
      <w:rPr>
        <w:rFonts w:ascii="Wingdings" w:hAnsi="Wingdings" w:hint="default"/>
      </w:rPr>
    </w:lvl>
  </w:abstractNum>
  <w:abstractNum w:abstractNumId="13" w15:restartNumberingAfterBreak="0">
    <w:nsid w:val="35B22B15"/>
    <w:multiLevelType w:val="hybridMultilevel"/>
    <w:tmpl w:val="BFA6D29C"/>
    <w:lvl w:ilvl="0" w:tplc="FB7C7448">
      <w:start w:val="1"/>
      <w:numFmt w:val="bullet"/>
      <w:lvlText w:val=""/>
      <w:lvlJc w:val="left"/>
      <w:pPr>
        <w:ind w:left="360" w:hanging="360"/>
      </w:pPr>
      <w:rPr>
        <w:rFonts w:ascii="Symbol" w:hAnsi="Symbol" w:hint="default"/>
      </w:rPr>
    </w:lvl>
    <w:lvl w:ilvl="1" w:tplc="7CF8931E">
      <w:start w:val="1"/>
      <w:numFmt w:val="bullet"/>
      <w:lvlText w:val="o"/>
      <w:lvlJc w:val="left"/>
      <w:pPr>
        <w:ind w:left="1080" w:hanging="360"/>
      </w:pPr>
      <w:rPr>
        <w:rFonts w:ascii="Courier New" w:hAnsi="Courier New" w:cs="Courier New" w:hint="default"/>
      </w:rPr>
    </w:lvl>
    <w:lvl w:ilvl="2" w:tplc="93B4EDAA" w:tentative="1">
      <w:start w:val="1"/>
      <w:numFmt w:val="bullet"/>
      <w:lvlText w:val=""/>
      <w:lvlJc w:val="left"/>
      <w:pPr>
        <w:ind w:left="1800" w:hanging="360"/>
      </w:pPr>
      <w:rPr>
        <w:rFonts w:ascii="Wingdings" w:hAnsi="Wingdings" w:hint="default"/>
      </w:rPr>
    </w:lvl>
    <w:lvl w:ilvl="3" w:tplc="250A60EA" w:tentative="1">
      <w:start w:val="1"/>
      <w:numFmt w:val="bullet"/>
      <w:lvlText w:val=""/>
      <w:lvlJc w:val="left"/>
      <w:pPr>
        <w:ind w:left="2520" w:hanging="360"/>
      </w:pPr>
      <w:rPr>
        <w:rFonts w:ascii="Symbol" w:hAnsi="Symbol" w:hint="default"/>
      </w:rPr>
    </w:lvl>
    <w:lvl w:ilvl="4" w:tplc="89BA46A0" w:tentative="1">
      <w:start w:val="1"/>
      <w:numFmt w:val="bullet"/>
      <w:lvlText w:val="o"/>
      <w:lvlJc w:val="left"/>
      <w:pPr>
        <w:ind w:left="3240" w:hanging="360"/>
      </w:pPr>
      <w:rPr>
        <w:rFonts w:ascii="Courier New" w:hAnsi="Courier New" w:cs="Courier New" w:hint="default"/>
      </w:rPr>
    </w:lvl>
    <w:lvl w:ilvl="5" w:tplc="F058F310" w:tentative="1">
      <w:start w:val="1"/>
      <w:numFmt w:val="bullet"/>
      <w:lvlText w:val=""/>
      <w:lvlJc w:val="left"/>
      <w:pPr>
        <w:ind w:left="3960" w:hanging="360"/>
      </w:pPr>
      <w:rPr>
        <w:rFonts w:ascii="Wingdings" w:hAnsi="Wingdings" w:hint="default"/>
      </w:rPr>
    </w:lvl>
    <w:lvl w:ilvl="6" w:tplc="52DAD73C" w:tentative="1">
      <w:start w:val="1"/>
      <w:numFmt w:val="bullet"/>
      <w:lvlText w:val=""/>
      <w:lvlJc w:val="left"/>
      <w:pPr>
        <w:ind w:left="4680" w:hanging="360"/>
      </w:pPr>
      <w:rPr>
        <w:rFonts w:ascii="Symbol" w:hAnsi="Symbol" w:hint="default"/>
      </w:rPr>
    </w:lvl>
    <w:lvl w:ilvl="7" w:tplc="A0820D1E" w:tentative="1">
      <w:start w:val="1"/>
      <w:numFmt w:val="bullet"/>
      <w:lvlText w:val="o"/>
      <w:lvlJc w:val="left"/>
      <w:pPr>
        <w:ind w:left="5400" w:hanging="360"/>
      </w:pPr>
      <w:rPr>
        <w:rFonts w:ascii="Courier New" w:hAnsi="Courier New" w:cs="Courier New" w:hint="default"/>
      </w:rPr>
    </w:lvl>
    <w:lvl w:ilvl="8" w:tplc="792E61D4" w:tentative="1">
      <w:start w:val="1"/>
      <w:numFmt w:val="bullet"/>
      <w:lvlText w:val=""/>
      <w:lvlJc w:val="left"/>
      <w:pPr>
        <w:ind w:left="6120" w:hanging="360"/>
      </w:pPr>
      <w:rPr>
        <w:rFonts w:ascii="Wingdings" w:hAnsi="Wingdings" w:hint="default"/>
      </w:rPr>
    </w:lvl>
  </w:abstractNum>
  <w:abstractNum w:abstractNumId="14" w15:restartNumberingAfterBreak="0">
    <w:nsid w:val="35E84E1B"/>
    <w:multiLevelType w:val="hybridMultilevel"/>
    <w:tmpl w:val="8586C48C"/>
    <w:lvl w:ilvl="0" w:tplc="90385FEC">
      <w:start w:val="1"/>
      <w:numFmt w:val="bullet"/>
      <w:lvlText w:val=""/>
      <w:lvlJc w:val="left"/>
      <w:pPr>
        <w:ind w:left="360" w:hanging="360"/>
      </w:pPr>
      <w:rPr>
        <w:rFonts w:ascii="Symbol" w:hAnsi="Symbol" w:hint="default"/>
      </w:rPr>
    </w:lvl>
    <w:lvl w:ilvl="1" w:tplc="62A01FDE">
      <w:start w:val="1"/>
      <w:numFmt w:val="bullet"/>
      <w:lvlText w:val="o"/>
      <w:lvlJc w:val="left"/>
      <w:pPr>
        <w:ind w:left="1080" w:hanging="360"/>
      </w:pPr>
      <w:rPr>
        <w:rFonts w:ascii="Courier New" w:hAnsi="Courier New" w:cs="Courier New" w:hint="default"/>
      </w:rPr>
    </w:lvl>
    <w:lvl w:ilvl="2" w:tplc="DECA8210" w:tentative="1">
      <w:start w:val="1"/>
      <w:numFmt w:val="bullet"/>
      <w:lvlText w:val=""/>
      <w:lvlJc w:val="left"/>
      <w:pPr>
        <w:ind w:left="1800" w:hanging="360"/>
      </w:pPr>
      <w:rPr>
        <w:rFonts w:ascii="Wingdings" w:hAnsi="Wingdings" w:hint="default"/>
      </w:rPr>
    </w:lvl>
    <w:lvl w:ilvl="3" w:tplc="027EED32" w:tentative="1">
      <w:start w:val="1"/>
      <w:numFmt w:val="bullet"/>
      <w:lvlText w:val=""/>
      <w:lvlJc w:val="left"/>
      <w:pPr>
        <w:ind w:left="2520" w:hanging="360"/>
      </w:pPr>
      <w:rPr>
        <w:rFonts w:ascii="Symbol" w:hAnsi="Symbol" w:hint="default"/>
      </w:rPr>
    </w:lvl>
    <w:lvl w:ilvl="4" w:tplc="3DF43492" w:tentative="1">
      <w:start w:val="1"/>
      <w:numFmt w:val="bullet"/>
      <w:lvlText w:val="o"/>
      <w:lvlJc w:val="left"/>
      <w:pPr>
        <w:ind w:left="3240" w:hanging="360"/>
      </w:pPr>
      <w:rPr>
        <w:rFonts w:ascii="Courier New" w:hAnsi="Courier New" w:cs="Courier New" w:hint="default"/>
      </w:rPr>
    </w:lvl>
    <w:lvl w:ilvl="5" w:tplc="4FBEAA4E" w:tentative="1">
      <w:start w:val="1"/>
      <w:numFmt w:val="bullet"/>
      <w:lvlText w:val=""/>
      <w:lvlJc w:val="left"/>
      <w:pPr>
        <w:ind w:left="3960" w:hanging="360"/>
      </w:pPr>
      <w:rPr>
        <w:rFonts w:ascii="Wingdings" w:hAnsi="Wingdings" w:hint="default"/>
      </w:rPr>
    </w:lvl>
    <w:lvl w:ilvl="6" w:tplc="F9D03B46" w:tentative="1">
      <w:start w:val="1"/>
      <w:numFmt w:val="bullet"/>
      <w:lvlText w:val=""/>
      <w:lvlJc w:val="left"/>
      <w:pPr>
        <w:ind w:left="4680" w:hanging="360"/>
      </w:pPr>
      <w:rPr>
        <w:rFonts w:ascii="Symbol" w:hAnsi="Symbol" w:hint="default"/>
      </w:rPr>
    </w:lvl>
    <w:lvl w:ilvl="7" w:tplc="6FCEC860" w:tentative="1">
      <w:start w:val="1"/>
      <w:numFmt w:val="bullet"/>
      <w:lvlText w:val="o"/>
      <w:lvlJc w:val="left"/>
      <w:pPr>
        <w:ind w:left="5400" w:hanging="360"/>
      </w:pPr>
      <w:rPr>
        <w:rFonts w:ascii="Courier New" w:hAnsi="Courier New" w:cs="Courier New" w:hint="default"/>
      </w:rPr>
    </w:lvl>
    <w:lvl w:ilvl="8" w:tplc="84008D5C" w:tentative="1">
      <w:start w:val="1"/>
      <w:numFmt w:val="bullet"/>
      <w:lvlText w:val=""/>
      <w:lvlJc w:val="left"/>
      <w:pPr>
        <w:ind w:left="6120" w:hanging="360"/>
      </w:pPr>
      <w:rPr>
        <w:rFonts w:ascii="Wingdings" w:hAnsi="Wingdings" w:hint="default"/>
      </w:rPr>
    </w:lvl>
  </w:abstractNum>
  <w:abstractNum w:abstractNumId="15" w15:restartNumberingAfterBreak="0">
    <w:nsid w:val="36714C03"/>
    <w:multiLevelType w:val="hybridMultilevel"/>
    <w:tmpl w:val="B34E3280"/>
    <w:lvl w:ilvl="0" w:tplc="2AC658EE">
      <w:start w:val="1"/>
      <w:numFmt w:val="bullet"/>
      <w:lvlText w:val=""/>
      <w:lvlJc w:val="left"/>
      <w:pPr>
        <w:ind w:left="360" w:hanging="360"/>
      </w:pPr>
      <w:rPr>
        <w:rFonts w:ascii="Symbol" w:hAnsi="Symbol" w:hint="default"/>
      </w:rPr>
    </w:lvl>
    <w:lvl w:ilvl="1" w:tplc="12F6D3EA">
      <w:start w:val="1"/>
      <w:numFmt w:val="bullet"/>
      <w:lvlText w:val="o"/>
      <w:lvlJc w:val="left"/>
      <w:pPr>
        <w:ind w:left="1080" w:hanging="360"/>
      </w:pPr>
      <w:rPr>
        <w:rFonts w:ascii="Courier New" w:hAnsi="Courier New" w:cs="Courier New" w:hint="default"/>
      </w:rPr>
    </w:lvl>
    <w:lvl w:ilvl="2" w:tplc="79F64C02" w:tentative="1">
      <w:start w:val="1"/>
      <w:numFmt w:val="bullet"/>
      <w:lvlText w:val=""/>
      <w:lvlJc w:val="left"/>
      <w:pPr>
        <w:ind w:left="1800" w:hanging="360"/>
      </w:pPr>
      <w:rPr>
        <w:rFonts w:ascii="Wingdings" w:hAnsi="Wingdings" w:hint="default"/>
      </w:rPr>
    </w:lvl>
    <w:lvl w:ilvl="3" w:tplc="6F7A2D06" w:tentative="1">
      <w:start w:val="1"/>
      <w:numFmt w:val="bullet"/>
      <w:lvlText w:val=""/>
      <w:lvlJc w:val="left"/>
      <w:pPr>
        <w:ind w:left="2520" w:hanging="360"/>
      </w:pPr>
      <w:rPr>
        <w:rFonts w:ascii="Symbol" w:hAnsi="Symbol" w:hint="default"/>
      </w:rPr>
    </w:lvl>
    <w:lvl w:ilvl="4" w:tplc="B6AEC504" w:tentative="1">
      <w:start w:val="1"/>
      <w:numFmt w:val="bullet"/>
      <w:lvlText w:val="o"/>
      <w:lvlJc w:val="left"/>
      <w:pPr>
        <w:ind w:left="3240" w:hanging="360"/>
      </w:pPr>
      <w:rPr>
        <w:rFonts w:ascii="Courier New" w:hAnsi="Courier New" w:cs="Courier New" w:hint="default"/>
      </w:rPr>
    </w:lvl>
    <w:lvl w:ilvl="5" w:tplc="E2D225F4" w:tentative="1">
      <w:start w:val="1"/>
      <w:numFmt w:val="bullet"/>
      <w:lvlText w:val=""/>
      <w:lvlJc w:val="left"/>
      <w:pPr>
        <w:ind w:left="3960" w:hanging="360"/>
      </w:pPr>
      <w:rPr>
        <w:rFonts w:ascii="Wingdings" w:hAnsi="Wingdings" w:hint="default"/>
      </w:rPr>
    </w:lvl>
    <w:lvl w:ilvl="6" w:tplc="5F083F2C" w:tentative="1">
      <w:start w:val="1"/>
      <w:numFmt w:val="bullet"/>
      <w:lvlText w:val=""/>
      <w:lvlJc w:val="left"/>
      <w:pPr>
        <w:ind w:left="4680" w:hanging="360"/>
      </w:pPr>
      <w:rPr>
        <w:rFonts w:ascii="Symbol" w:hAnsi="Symbol" w:hint="default"/>
      </w:rPr>
    </w:lvl>
    <w:lvl w:ilvl="7" w:tplc="E7AA242C" w:tentative="1">
      <w:start w:val="1"/>
      <w:numFmt w:val="bullet"/>
      <w:lvlText w:val="o"/>
      <w:lvlJc w:val="left"/>
      <w:pPr>
        <w:ind w:left="5400" w:hanging="360"/>
      </w:pPr>
      <w:rPr>
        <w:rFonts w:ascii="Courier New" w:hAnsi="Courier New" w:cs="Courier New" w:hint="default"/>
      </w:rPr>
    </w:lvl>
    <w:lvl w:ilvl="8" w:tplc="0632E88A" w:tentative="1">
      <w:start w:val="1"/>
      <w:numFmt w:val="bullet"/>
      <w:lvlText w:val=""/>
      <w:lvlJc w:val="left"/>
      <w:pPr>
        <w:ind w:left="6120" w:hanging="360"/>
      </w:pPr>
      <w:rPr>
        <w:rFonts w:ascii="Wingdings" w:hAnsi="Wingdings" w:hint="default"/>
      </w:rPr>
    </w:lvl>
  </w:abstractNum>
  <w:abstractNum w:abstractNumId="16" w15:restartNumberingAfterBreak="0">
    <w:nsid w:val="370A4151"/>
    <w:multiLevelType w:val="hybridMultilevel"/>
    <w:tmpl w:val="34D8AC2A"/>
    <w:lvl w:ilvl="0" w:tplc="61F0AED2">
      <w:start w:val="1"/>
      <w:numFmt w:val="bullet"/>
      <w:lvlText w:val=""/>
      <w:lvlJc w:val="left"/>
      <w:pPr>
        <w:ind w:left="360" w:hanging="360"/>
      </w:pPr>
      <w:rPr>
        <w:rFonts w:ascii="Symbol" w:hAnsi="Symbol" w:hint="default"/>
      </w:rPr>
    </w:lvl>
    <w:lvl w:ilvl="1" w:tplc="3D1A6604">
      <w:start w:val="1"/>
      <w:numFmt w:val="bullet"/>
      <w:lvlText w:val="o"/>
      <w:lvlJc w:val="left"/>
      <w:pPr>
        <w:ind w:left="1080" w:hanging="360"/>
      </w:pPr>
      <w:rPr>
        <w:rFonts w:ascii="Courier New" w:hAnsi="Courier New" w:cs="Courier New" w:hint="default"/>
      </w:rPr>
    </w:lvl>
    <w:lvl w:ilvl="2" w:tplc="2EBAFB74">
      <w:start w:val="1"/>
      <w:numFmt w:val="bullet"/>
      <w:lvlText w:val=""/>
      <w:lvlJc w:val="left"/>
      <w:pPr>
        <w:ind w:left="1800" w:hanging="360"/>
      </w:pPr>
      <w:rPr>
        <w:rFonts w:ascii="Wingdings" w:hAnsi="Wingdings" w:hint="default"/>
      </w:rPr>
    </w:lvl>
    <w:lvl w:ilvl="3" w:tplc="1974C642">
      <w:start w:val="1"/>
      <w:numFmt w:val="bullet"/>
      <w:lvlText w:val=""/>
      <w:lvlJc w:val="left"/>
      <w:pPr>
        <w:ind w:left="2520" w:hanging="360"/>
      </w:pPr>
      <w:rPr>
        <w:rFonts w:ascii="Symbol" w:hAnsi="Symbol" w:hint="default"/>
      </w:rPr>
    </w:lvl>
    <w:lvl w:ilvl="4" w:tplc="43A22B1C">
      <w:start w:val="1"/>
      <w:numFmt w:val="bullet"/>
      <w:lvlText w:val="o"/>
      <w:lvlJc w:val="left"/>
      <w:pPr>
        <w:ind w:left="3240" w:hanging="360"/>
      </w:pPr>
      <w:rPr>
        <w:rFonts w:ascii="Courier New" w:hAnsi="Courier New" w:cs="Courier New" w:hint="default"/>
      </w:rPr>
    </w:lvl>
    <w:lvl w:ilvl="5" w:tplc="2EC6D322">
      <w:start w:val="1"/>
      <w:numFmt w:val="bullet"/>
      <w:lvlText w:val=""/>
      <w:lvlJc w:val="left"/>
      <w:pPr>
        <w:ind w:left="3960" w:hanging="360"/>
      </w:pPr>
      <w:rPr>
        <w:rFonts w:ascii="Wingdings" w:hAnsi="Wingdings" w:hint="default"/>
      </w:rPr>
    </w:lvl>
    <w:lvl w:ilvl="6" w:tplc="6A84BF54">
      <w:start w:val="1"/>
      <w:numFmt w:val="bullet"/>
      <w:lvlText w:val=""/>
      <w:lvlJc w:val="left"/>
      <w:pPr>
        <w:ind w:left="4680" w:hanging="360"/>
      </w:pPr>
      <w:rPr>
        <w:rFonts w:ascii="Symbol" w:hAnsi="Symbol" w:hint="default"/>
      </w:rPr>
    </w:lvl>
    <w:lvl w:ilvl="7" w:tplc="A2BC844A">
      <w:start w:val="1"/>
      <w:numFmt w:val="bullet"/>
      <w:lvlText w:val="o"/>
      <w:lvlJc w:val="left"/>
      <w:pPr>
        <w:ind w:left="5400" w:hanging="360"/>
      </w:pPr>
      <w:rPr>
        <w:rFonts w:ascii="Courier New" w:hAnsi="Courier New" w:cs="Courier New" w:hint="default"/>
      </w:rPr>
    </w:lvl>
    <w:lvl w:ilvl="8" w:tplc="80A0027C">
      <w:start w:val="1"/>
      <w:numFmt w:val="bullet"/>
      <w:lvlText w:val=""/>
      <w:lvlJc w:val="left"/>
      <w:pPr>
        <w:ind w:left="6120" w:hanging="360"/>
      </w:pPr>
      <w:rPr>
        <w:rFonts w:ascii="Wingdings" w:hAnsi="Wingdings" w:hint="default"/>
      </w:rPr>
    </w:lvl>
  </w:abstractNum>
  <w:abstractNum w:abstractNumId="17" w15:restartNumberingAfterBreak="0">
    <w:nsid w:val="38901EA6"/>
    <w:multiLevelType w:val="hybridMultilevel"/>
    <w:tmpl w:val="FA3C7F28"/>
    <w:lvl w:ilvl="0" w:tplc="E8D6157A">
      <w:start w:val="1"/>
      <w:numFmt w:val="bullet"/>
      <w:lvlText w:val=""/>
      <w:lvlJc w:val="left"/>
      <w:pPr>
        <w:ind w:left="360" w:hanging="360"/>
      </w:pPr>
      <w:rPr>
        <w:rFonts w:ascii="Symbol" w:hAnsi="Symbol" w:hint="default"/>
      </w:rPr>
    </w:lvl>
    <w:lvl w:ilvl="1" w:tplc="5CF6DBCC">
      <w:start w:val="1"/>
      <w:numFmt w:val="bullet"/>
      <w:lvlText w:val="o"/>
      <w:lvlJc w:val="left"/>
      <w:pPr>
        <w:ind w:left="1080" w:hanging="360"/>
      </w:pPr>
      <w:rPr>
        <w:rFonts w:ascii="Courier New" w:hAnsi="Courier New" w:cs="Courier New" w:hint="default"/>
      </w:rPr>
    </w:lvl>
    <w:lvl w:ilvl="2" w:tplc="AD307964">
      <w:start w:val="1"/>
      <w:numFmt w:val="bullet"/>
      <w:lvlText w:val="o"/>
      <w:lvlJc w:val="left"/>
      <w:pPr>
        <w:ind w:left="1800" w:hanging="360"/>
      </w:pPr>
      <w:rPr>
        <w:rFonts w:ascii="Courier New" w:hAnsi="Courier New" w:cs="Courier New" w:hint="default"/>
      </w:rPr>
    </w:lvl>
    <w:lvl w:ilvl="3" w:tplc="616841B4" w:tentative="1">
      <w:start w:val="1"/>
      <w:numFmt w:val="bullet"/>
      <w:lvlText w:val=""/>
      <w:lvlJc w:val="left"/>
      <w:pPr>
        <w:ind w:left="2520" w:hanging="360"/>
      </w:pPr>
      <w:rPr>
        <w:rFonts w:ascii="Symbol" w:hAnsi="Symbol" w:hint="default"/>
      </w:rPr>
    </w:lvl>
    <w:lvl w:ilvl="4" w:tplc="0D942EE0" w:tentative="1">
      <w:start w:val="1"/>
      <w:numFmt w:val="bullet"/>
      <w:lvlText w:val="o"/>
      <w:lvlJc w:val="left"/>
      <w:pPr>
        <w:ind w:left="3240" w:hanging="360"/>
      </w:pPr>
      <w:rPr>
        <w:rFonts w:ascii="Courier New" w:hAnsi="Courier New" w:cs="Courier New" w:hint="default"/>
      </w:rPr>
    </w:lvl>
    <w:lvl w:ilvl="5" w:tplc="BC0ED778" w:tentative="1">
      <w:start w:val="1"/>
      <w:numFmt w:val="bullet"/>
      <w:lvlText w:val=""/>
      <w:lvlJc w:val="left"/>
      <w:pPr>
        <w:ind w:left="3960" w:hanging="360"/>
      </w:pPr>
      <w:rPr>
        <w:rFonts w:ascii="Wingdings" w:hAnsi="Wingdings" w:hint="default"/>
      </w:rPr>
    </w:lvl>
    <w:lvl w:ilvl="6" w:tplc="CBFAEFD8" w:tentative="1">
      <w:start w:val="1"/>
      <w:numFmt w:val="bullet"/>
      <w:lvlText w:val=""/>
      <w:lvlJc w:val="left"/>
      <w:pPr>
        <w:ind w:left="4680" w:hanging="360"/>
      </w:pPr>
      <w:rPr>
        <w:rFonts w:ascii="Symbol" w:hAnsi="Symbol" w:hint="default"/>
      </w:rPr>
    </w:lvl>
    <w:lvl w:ilvl="7" w:tplc="BC4C3642" w:tentative="1">
      <w:start w:val="1"/>
      <w:numFmt w:val="bullet"/>
      <w:lvlText w:val="o"/>
      <w:lvlJc w:val="left"/>
      <w:pPr>
        <w:ind w:left="5400" w:hanging="360"/>
      </w:pPr>
      <w:rPr>
        <w:rFonts w:ascii="Courier New" w:hAnsi="Courier New" w:cs="Courier New" w:hint="default"/>
      </w:rPr>
    </w:lvl>
    <w:lvl w:ilvl="8" w:tplc="DEF26AF2" w:tentative="1">
      <w:start w:val="1"/>
      <w:numFmt w:val="bullet"/>
      <w:lvlText w:val=""/>
      <w:lvlJc w:val="left"/>
      <w:pPr>
        <w:ind w:left="6120" w:hanging="360"/>
      </w:pPr>
      <w:rPr>
        <w:rFonts w:ascii="Wingdings" w:hAnsi="Wingdings" w:hint="default"/>
      </w:rPr>
    </w:lvl>
  </w:abstractNum>
  <w:abstractNum w:abstractNumId="18" w15:restartNumberingAfterBreak="0">
    <w:nsid w:val="3B1148DF"/>
    <w:multiLevelType w:val="hybridMultilevel"/>
    <w:tmpl w:val="BB565064"/>
    <w:lvl w:ilvl="0" w:tplc="692E8C98">
      <w:start w:val="1"/>
      <w:numFmt w:val="bullet"/>
      <w:lvlText w:val=""/>
      <w:lvlJc w:val="left"/>
      <w:pPr>
        <w:ind w:left="360" w:hanging="360"/>
      </w:pPr>
      <w:rPr>
        <w:rFonts w:ascii="Symbol" w:hAnsi="Symbol" w:hint="default"/>
      </w:rPr>
    </w:lvl>
    <w:lvl w:ilvl="1" w:tplc="34086908">
      <w:start w:val="1"/>
      <w:numFmt w:val="bullet"/>
      <w:lvlText w:val="o"/>
      <w:lvlJc w:val="left"/>
      <w:pPr>
        <w:ind w:left="720" w:hanging="360"/>
      </w:pPr>
      <w:rPr>
        <w:rFonts w:ascii="Courier New" w:hAnsi="Courier New" w:cs="Courier New" w:hint="default"/>
      </w:rPr>
    </w:lvl>
    <w:lvl w:ilvl="2" w:tplc="B0960574">
      <w:start w:val="1"/>
      <w:numFmt w:val="bullet"/>
      <w:lvlText w:val=""/>
      <w:lvlJc w:val="left"/>
      <w:pPr>
        <w:ind w:left="1440" w:hanging="360"/>
      </w:pPr>
      <w:rPr>
        <w:rFonts w:ascii="Wingdings" w:hAnsi="Wingdings" w:hint="default"/>
      </w:rPr>
    </w:lvl>
    <w:lvl w:ilvl="3" w:tplc="A994110E" w:tentative="1">
      <w:start w:val="1"/>
      <w:numFmt w:val="bullet"/>
      <w:lvlText w:val=""/>
      <w:lvlJc w:val="left"/>
      <w:pPr>
        <w:ind w:left="2160" w:hanging="360"/>
      </w:pPr>
      <w:rPr>
        <w:rFonts w:ascii="Symbol" w:hAnsi="Symbol" w:hint="default"/>
      </w:rPr>
    </w:lvl>
    <w:lvl w:ilvl="4" w:tplc="C292E182" w:tentative="1">
      <w:start w:val="1"/>
      <w:numFmt w:val="bullet"/>
      <w:lvlText w:val="o"/>
      <w:lvlJc w:val="left"/>
      <w:pPr>
        <w:ind w:left="2880" w:hanging="360"/>
      </w:pPr>
      <w:rPr>
        <w:rFonts w:ascii="Courier New" w:hAnsi="Courier New" w:cs="Courier New" w:hint="default"/>
      </w:rPr>
    </w:lvl>
    <w:lvl w:ilvl="5" w:tplc="C978967E" w:tentative="1">
      <w:start w:val="1"/>
      <w:numFmt w:val="bullet"/>
      <w:lvlText w:val=""/>
      <w:lvlJc w:val="left"/>
      <w:pPr>
        <w:ind w:left="3600" w:hanging="360"/>
      </w:pPr>
      <w:rPr>
        <w:rFonts w:ascii="Wingdings" w:hAnsi="Wingdings" w:hint="default"/>
      </w:rPr>
    </w:lvl>
    <w:lvl w:ilvl="6" w:tplc="C58C1918" w:tentative="1">
      <w:start w:val="1"/>
      <w:numFmt w:val="bullet"/>
      <w:lvlText w:val=""/>
      <w:lvlJc w:val="left"/>
      <w:pPr>
        <w:ind w:left="4320" w:hanging="360"/>
      </w:pPr>
      <w:rPr>
        <w:rFonts w:ascii="Symbol" w:hAnsi="Symbol" w:hint="default"/>
      </w:rPr>
    </w:lvl>
    <w:lvl w:ilvl="7" w:tplc="30DE05E6" w:tentative="1">
      <w:start w:val="1"/>
      <w:numFmt w:val="bullet"/>
      <w:lvlText w:val="o"/>
      <w:lvlJc w:val="left"/>
      <w:pPr>
        <w:ind w:left="5040" w:hanging="360"/>
      </w:pPr>
      <w:rPr>
        <w:rFonts w:ascii="Courier New" w:hAnsi="Courier New" w:cs="Courier New" w:hint="default"/>
      </w:rPr>
    </w:lvl>
    <w:lvl w:ilvl="8" w:tplc="9A5EAA16" w:tentative="1">
      <w:start w:val="1"/>
      <w:numFmt w:val="bullet"/>
      <w:lvlText w:val=""/>
      <w:lvlJc w:val="left"/>
      <w:pPr>
        <w:ind w:left="5760" w:hanging="360"/>
      </w:pPr>
      <w:rPr>
        <w:rFonts w:ascii="Wingdings" w:hAnsi="Wingdings" w:hint="default"/>
      </w:rPr>
    </w:lvl>
  </w:abstractNum>
  <w:abstractNum w:abstractNumId="19" w15:restartNumberingAfterBreak="0">
    <w:nsid w:val="3FCD4B18"/>
    <w:multiLevelType w:val="hybridMultilevel"/>
    <w:tmpl w:val="5554F140"/>
    <w:lvl w:ilvl="0" w:tplc="DB2A992E">
      <w:start w:val="1"/>
      <w:numFmt w:val="bullet"/>
      <w:lvlText w:val=""/>
      <w:lvlJc w:val="left"/>
      <w:pPr>
        <w:ind w:left="360" w:hanging="360"/>
      </w:pPr>
      <w:rPr>
        <w:rFonts w:ascii="Symbol" w:hAnsi="Symbol" w:hint="default"/>
      </w:rPr>
    </w:lvl>
    <w:lvl w:ilvl="1" w:tplc="03403170" w:tentative="1">
      <w:start w:val="1"/>
      <w:numFmt w:val="bullet"/>
      <w:lvlText w:val="o"/>
      <w:lvlJc w:val="left"/>
      <w:pPr>
        <w:ind w:left="1080" w:hanging="360"/>
      </w:pPr>
      <w:rPr>
        <w:rFonts w:ascii="Courier New" w:hAnsi="Courier New" w:cs="Courier New" w:hint="default"/>
      </w:rPr>
    </w:lvl>
    <w:lvl w:ilvl="2" w:tplc="1868C682" w:tentative="1">
      <w:start w:val="1"/>
      <w:numFmt w:val="bullet"/>
      <w:lvlText w:val=""/>
      <w:lvlJc w:val="left"/>
      <w:pPr>
        <w:ind w:left="1800" w:hanging="360"/>
      </w:pPr>
      <w:rPr>
        <w:rFonts w:ascii="Wingdings" w:hAnsi="Wingdings" w:hint="default"/>
      </w:rPr>
    </w:lvl>
    <w:lvl w:ilvl="3" w:tplc="DE74A534" w:tentative="1">
      <w:start w:val="1"/>
      <w:numFmt w:val="bullet"/>
      <w:lvlText w:val=""/>
      <w:lvlJc w:val="left"/>
      <w:pPr>
        <w:ind w:left="2520" w:hanging="360"/>
      </w:pPr>
      <w:rPr>
        <w:rFonts w:ascii="Symbol" w:hAnsi="Symbol" w:hint="default"/>
      </w:rPr>
    </w:lvl>
    <w:lvl w:ilvl="4" w:tplc="6A362744" w:tentative="1">
      <w:start w:val="1"/>
      <w:numFmt w:val="bullet"/>
      <w:lvlText w:val="o"/>
      <w:lvlJc w:val="left"/>
      <w:pPr>
        <w:ind w:left="3240" w:hanging="360"/>
      </w:pPr>
      <w:rPr>
        <w:rFonts w:ascii="Courier New" w:hAnsi="Courier New" w:cs="Courier New" w:hint="default"/>
      </w:rPr>
    </w:lvl>
    <w:lvl w:ilvl="5" w:tplc="A716A096" w:tentative="1">
      <w:start w:val="1"/>
      <w:numFmt w:val="bullet"/>
      <w:lvlText w:val=""/>
      <w:lvlJc w:val="left"/>
      <w:pPr>
        <w:ind w:left="3960" w:hanging="360"/>
      </w:pPr>
      <w:rPr>
        <w:rFonts w:ascii="Wingdings" w:hAnsi="Wingdings" w:hint="default"/>
      </w:rPr>
    </w:lvl>
    <w:lvl w:ilvl="6" w:tplc="3C44538E" w:tentative="1">
      <w:start w:val="1"/>
      <w:numFmt w:val="bullet"/>
      <w:lvlText w:val=""/>
      <w:lvlJc w:val="left"/>
      <w:pPr>
        <w:ind w:left="4680" w:hanging="360"/>
      </w:pPr>
      <w:rPr>
        <w:rFonts w:ascii="Symbol" w:hAnsi="Symbol" w:hint="default"/>
      </w:rPr>
    </w:lvl>
    <w:lvl w:ilvl="7" w:tplc="EE3AA6E8" w:tentative="1">
      <w:start w:val="1"/>
      <w:numFmt w:val="bullet"/>
      <w:lvlText w:val="o"/>
      <w:lvlJc w:val="left"/>
      <w:pPr>
        <w:ind w:left="5400" w:hanging="360"/>
      </w:pPr>
      <w:rPr>
        <w:rFonts w:ascii="Courier New" w:hAnsi="Courier New" w:cs="Courier New" w:hint="default"/>
      </w:rPr>
    </w:lvl>
    <w:lvl w:ilvl="8" w:tplc="7B084A3A" w:tentative="1">
      <w:start w:val="1"/>
      <w:numFmt w:val="bullet"/>
      <w:lvlText w:val=""/>
      <w:lvlJc w:val="left"/>
      <w:pPr>
        <w:ind w:left="6120" w:hanging="360"/>
      </w:pPr>
      <w:rPr>
        <w:rFonts w:ascii="Wingdings" w:hAnsi="Wingdings" w:hint="default"/>
      </w:rPr>
    </w:lvl>
  </w:abstractNum>
  <w:abstractNum w:abstractNumId="20" w15:restartNumberingAfterBreak="0">
    <w:nsid w:val="41B61BC1"/>
    <w:multiLevelType w:val="hybridMultilevel"/>
    <w:tmpl w:val="AA3A15D2"/>
    <w:lvl w:ilvl="0" w:tplc="5E963506">
      <w:start w:val="1"/>
      <w:numFmt w:val="bullet"/>
      <w:lvlText w:val=""/>
      <w:lvlJc w:val="left"/>
      <w:pPr>
        <w:ind w:left="360" w:hanging="360"/>
      </w:pPr>
      <w:rPr>
        <w:rFonts w:ascii="Symbol" w:hAnsi="Symbol" w:hint="default"/>
      </w:rPr>
    </w:lvl>
    <w:lvl w:ilvl="1" w:tplc="7B9EEE8E">
      <w:start w:val="1"/>
      <w:numFmt w:val="bullet"/>
      <w:lvlText w:val="o"/>
      <w:lvlJc w:val="left"/>
      <w:pPr>
        <w:ind w:left="1080" w:hanging="360"/>
      </w:pPr>
      <w:rPr>
        <w:rFonts w:ascii="Courier New" w:hAnsi="Courier New" w:cs="Courier New" w:hint="default"/>
      </w:rPr>
    </w:lvl>
    <w:lvl w:ilvl="2" w:tplc="40928596" w:tentative="1">
      <w:start w:val="1"/>
      <w:numFmt w:val="bullet"/>
      <w:lvlText w:val=""/>
      <w:lvlJc w:val="left"/>
      <w:pPr>
        <w:ind w:left="1800" w:hanging="360"/>
      </w:pPr>
      <w:rPr>
        <w:rFonts w:ascii="Wingdings" w:hAnsi="Wingdings" w:hint="default"/>
      </w:rPr>
    </w:lvl>
    <w:lvl w:ilvl="3" w:tplc="6532B81E" w:tentative="1">
      <w:start w:val="1"/>
      <w:numFmt w:val="bullet"/>
      <w:lvlText w:val=""/>
      <w:lvlJc w:val="left"/>
      <w:pPr>
        <w:ind w:left="2520" w:hanging="360"/>
      </w:pPr>
      <w:rPr>
        <w:rFonts w:ascii="Symbol" w:hAnsi="Symbol" w:hint="default"/>
      </w:rPr>
    </w:lvl>
    <w:lvl w:ilvl="4" w:tplc="F924833C" w:tentative="1">
      <w:start w:val="1"/>
      <w:numFmt w:val="bullet"/>
      <w:lvlText w:val="o"/>
      <w:lvlJc w:val="left"/>
      <w:pPr>
        <w:ind w:left="3240" w:hanging="360"/>
      </w:pPr>
      <w:rPr>
        <w:rFonts w:ascii="Courier New" w:hAnsi="Courier New" w:cs="Courier New" w:hint="default"/>
      </w:rPr>
    </w:lvl>
    <w:lvl w:ilvl="5" w:tplc="11AA0626" w:tentative="1">
      <w:start w:val="1"/>
      <w:numFmt w:val="bullet"/>
      <w:lvlText w:val=""/>
      <w:lvlJc w:val="left"/>
      <w:pPr>
        <w:ind w:left="3960" w:hanging="360"/>
      </w:pPr>
      <w:rPr>
        <w:rFonts w:ascii="Wingdings" w:hAnsi="Wingdings" w:hint="default"/>
      </w:rPr>
    </w:lvl>
    <w:lvl w:ilvl="6" w:tplc="322C1BE4" w:tentative="1">
      <w:start w:val="1"/>
      <w:numFmt w:val="bullet"/>
      <w:lvlText w:val=""/>
      <w:lvlJc w:val="left"/>
      <w:pPr>
        <w:ind w:left="4680" w:hanging="360"/>
      </w:pPr>
      <w:rPr>
        <w:rFonts w:ascii="Symbol" w:hAnsi="Symbol" w:hint="default"/>
      </w:rPr>
    </w:lvl>
    <w:lvl w:ilvl="7" w:tplc="6248BD6C" w:tentative="1">
      <w:start w:val="1"/>
      <w:numFmt w:val="bullet"/>
      <w:lvlText w:val="o"/>
      <w:lvlJc w:val="left"/>
      <w:pPr>
        <w:ind w:left="5400" w:hanging="360"/>
      </w:pPr>
      <w:rPr>
        <w:rFonts w:ascii="Courier New" w:hAnsi="Courier New" w:cs="Courier New" w:hint="default"/>
      </w:rPr>
    </w:lvl>
    <w:lvl w:ilvl="8" w:tplc="8D72D4F2" w:tentative="1">
      <w:start w:val="1"/>
      <w:numFmt w:val="bullet"/>
      <w:lvlText w:val=""/>
      <w:lvlJc w:val="left"/>
      <w:pPr>
        <w:ind w:left="6120" w:hanging="360"/>
      </w:pPr>
      <w:rPr>
        <w:rFonts w:ascii="Wingdings" w:hAnsi="Wingdings" w:hint="default"/>
      </w:rPr>
    </w:lvl>
  </w:abstractNum>
  <w:abstractNum w:abstractNumId="21" w15:restartNumberingAfterBreak="0">
    <w:nsid w:val="43EA1B2A"/>
    <w:multiLevelType w:val="hybridMultilevel"/>
    <w:tmpl w:val="9A763A46"/>
    <w:lvl w:ilvl="0" w:tplc="E63C454C">
      <w:start w:val="1"/>
      <w:numFmt w:val="bullet"/>
      <w:lvlText w:val=""/>
      <w:lvlJc w:val="left"/>
      <w:pPr>
        <w:ind w:left="360" w:hanging="360"/>
      </w:pPr>
      <w:rPr>
        <w:rFonts w:ascii="Symbol" w:hAnsi="Symbol" w:hint="default"/>
      </w:rPr>
    </w:lvl>
    <w:lvl w:ilvl="1" w:tplc="F3628026">
      <w:start w:val="1"/>
      <w:numFmt w:val="bullet"/>
      <w:lvlText w:val="o"/>
      <w:lvlJc w:val="left"/>
      <w:pPr>
        <w:ind w:left="1080" w:hanging="360"/>
      </w:pPr>
      <w:rPr>
        <w:rFonts w:ascii="Courier New" w:hAnsi="Courier New" w:cs="Courier New" w:hint="default"/>
      </w:rPr>
    </w:lvl>
    <w:lvl w:ilvl="2" w:tplc="C9E286BC">
      <w:start w:val="1"/>
      <w:numFmt w:val="bullet"/>
      <w:lvlText w:val=""/>
      <w:lvlJc w:val="left"/>
      <w:pPr>
        <w:ind w:left="1800" w:hanging="360"/>
      </w:pPr>
      <w:rPr>
        <w:rFonts w:ascii="Wingdings" w:hAnsi="Wingdings" w:hint="default"/>
      </w:rPr>
    </w:lvl>
    <w:lvl w:ilvl="3" w:tplc="58A2A778" w:tentative="1">
      <w:start w:val="1"/>
      <w:numFmt w:val="bullet"/>
      <w:lvlText w:val=""/>
      <w:lvlJc w:val="left"/>
      <w:pPr>
        <w:ind w:left="2520" w:hanging="360"/>
      </w:pPr>
      <w:rPr>
        <w:rFonts w:ascii="Symbol" w:hAnsi="Symbol" w:hint="default"/>
      </w:rPr>
    </w:lvl>
    <w:lvl w:ilvl="4" w:tplc="36BC5AAA" w:tentative="1">
      <w:start w:val="1"/>
      <w:numFmt w:val="bullet"/>
      <w:lvlText w:val="o"/>
      <w:lvlJc w:val="left"/>
      <w:pPr>
        <w:ind w:left="3240" w:hanging="360"/>
      </w:pPr>
      <w:rPr>
        <w:rFonts w:ascii="Courier New" w:hAnsi="Courier New" w:cs="Courier New" w:hint="default"/>
      </w:rPr>
    </w:lvl>
    <w:lvl w:ilvl="5" w:tplc="87289F70" w:tentative="1">
      <w:start w:val="1"/>
      <w:numFmt w:val="bullet"/>
      <w:lvlText w:val=""/>
      <w:lvlJc w:val="left"/>
      <w:pPr>
        <w:ind w:left="3960" w:hanging="360"/>
      </w:pPr>
      <w:rPr>
        <w:rFonts w:ascii="Wingdings" w:hAnsi="Wingdings" w:hint="default"/>
      </w:rPr>
    </w:lvl>
    <w:lvl w:ilvl="6" w:tplc="25FA5F66" w:tentative="1">
      <w:start w:val="1"/>
      <w:numFmt w:val="bullet"/>
      <w:lvlText w:val=""/>
      <w:lvlJc w:val="left"/>
      <w:pPr>
        <w:ind w:left="4680" w:hanging="360"/>
      </w:pPr>
      <w:rPr>
        <w:rFonts w:ascii="Symbol" w:hAnsi="Symbol" w:hint="default"/>
      </w:rPr>
    </w:lvl>
    <w:lvl w:ilvl="7" w:tplc="26ACE568" w:tentative="1">
      <w:start w:val="1"/>
      <w:numFmt w:val="bullet"/>
      <w:lvlText w:val="o"/>
      <w:lvlJc w:val="left"/>
      <w:pPr>
        <w:ind w:left="5400" w:hanging="360"/>
      </w:pPr>
      <w:rPr>
        <w:rFonts w:ascii="Courier New" w:hAnsi="Courier New" w:cs="Courier New" w:hint="default"/>
      </w:rPr>
    </w:lvl>
    <w:lvl w:ilvl="8" w:tplc="4654607E" w:tentative="1">
      <w:start w:val="1"/>
      <w:numFmt w:val="bullet"/>
      <w:lvlText w:val=""/>
      <w:lvlJc w:val="left"/>
      <w:pPr>
        <w:ind w:left="6120" w:hanging="360"/>
      </w:pPr>
      <w:rPr>
        <w:rFonts w:ascii="Wingdings" w:hAnsi="Wingdings" w:hint="default"/>
      </w:rPr>
    </w:lvl>
  </w:abstractNum>
  <w:abstractNum w:abstractNumId="22" w15:restartNumberingAfterBreak="0">
    <w:nsid w:val="455923BA"/>
    <w:multiLevelType w:val="hybridMultilevel"/>
    <w:tmpl w:val="BC467D44"/>
    <w:lvl w:ilvl="0" w:tplc="7E6EB67A">
      <w:start w:val="1"/>
      <w:numFmt w:val="bullet"/>
      <w:lvlText w:val=""/>
      <w:lvlJc w:val="left"/>
      <w:pPr>
        <w:ind w:left="360" w:hanging="360"/>
      </w:pPr>
      <w:rPr>
        <w:rFonts w:ascii="Symbol" w:hAnsi="Symbol" w:hint="default"/>
      </w:rPr>
    </w:lvl>
    <w:lvl w:ilvl="1" w:tplc="1ADCDCC6">
      <w:start w:val="1"/>
      <w:numFmt w:val="bullet"/>
      <w:lvlText w:val="o"/>
      <w:lvlJc w:val="left"/>
      <w:pPr>
        <w:ind w:left="1080" w:hanging="360"/>
      </w:pPr>
      <w:rPr>
        <w:rFonts w:ascii="Courier New" w:hAnsi="Courier New" w:cs="Courier New" w:hint="default"/>
      </w:rPr>
    </w:lvl>
    <w:lvl w:ilvl="2" w:tplc="3698CECC" w:tentative="1">
      <w:start w:val="1"/>
      <w:numFmt w:val="bullet"/>
      <w:lvlText w:val=""/>
      <w:lvlJc w:val="left"/>
      <w:pPr>
        <w:ind w:left="1800" w:hanging="360"/>
      </w:pPr>
      <w:rPr>
        <w:rFonts w:ascii="Wingdings" w:hAnsi="Wingdings" w:hint="default"/>
      </w:rPr>
    </w:lvl>
    <w:lvl w:ilvl="3" w:tplc="F33E43A8" w:tentative="1">
      <w:start w:val="1"/>
      <w:numFmt w:val="bullet"/>
      <w:lvlText w:val=""/>
      <w:lvlJc w:val="left"/>
      <w:pPr>
        <w:ind w:left="2520" w:hanging="360"/>
      </w:pPr>
      <w:rPr>
        <w:rFonts w:ascii="Symbol" w:hAnsi="Symbol" w:hint="default"/>
      </w:rPr>
    </w:lvl>
    <w:lvl w:ilvl="4" w:tplc="1750D08C" w:tentative="1">
      <w:start w:val="1"/>
      <w:numFmt w:val="bullet"/>
      <w:lvlText w:val="o"/>
      <w:lvlJc w:val="left"/>
      <w:pPr>
        <w:ind w:left="3240" w:hanging="360"/>
      </w:pPr>
      <w:rPr>
        <w:rFonts w:ascii="Courier New" w:hAnsi="Courier New" w:cs="Courier New" w:hint="default"/>
      </w:rPr>
    </w:lvl>
    <w:lvl w:ilvl="5" w:tplc="07CC822A" w:tentative="1">
      <w:start w:val="1"/>
      <w:numFmt w:val="bullet"/>
      <w:lvlText w:val=""/>
      <w:lvlJc w:val="left"/>
      <w:pPr>
        <w:ind w:left="3960" w:hanging="360"/>
      </w:pPr>
      <w:rPr>
        <w:rFonts w:ascii="Wingdings" w:hAnsi="Wingdings" w:hint="default"/>
      </w:rPr>
    </w:lvl>
    <w:lvl w:ilvl="6" w:tplc="2B223986" w:tentative="1">
      <w:start w:val="1"/>
      <w:numFmt w:val="bullet"/>
      <w:lvlText w:val=""/>
      <w:lvlJc w:val="left"/>
      <w:pPr>
        <w:ind w:left="4680" w:hanging="360"/>
      </w:pPr>
      <w:rPr>
        <w:rFonts w:ascii="Symbol" w:hAnsi="Symbol" w:hint="default"/>
      </w:rPr>
    </w:lvl>
    <w:lvl w:ilvl="7" w:tplc="199AA35E" w:tentative="1">
      <w:start w:val="1"/>
      <w:numFmt w:val="bullet"/>
      <w:lvlText w:val="o"/>
      <w:lvlJc w:val="left"/>
      <w:pPr>
        <w:ind w:left="5400" w:hanging="360"/>
      </w:pPr>
      <w:rPr>
        <w:rFonts w:ascii="Courier New" w:hAnsi="Courier New" w:cs="Courier New" w:hint="default"/>
      </w:rPr>
    </w:lvl>
    <w:lvl w:ilvl="8" w:tplc="B5FC1BE2" w:tentative="1">
      <w:start w:val="1"/>
      <w:numFmt w:val="bullet"/>
      <w:lvlText w:val=""/>
      <w:lvlJc w:val="left"/>
      <w:pPr>
        <w:ind w:left="6120" w:hanging="360"/>
      </w:pPr>
      <w:rPr>
        <w:rFonts w:ascii="Wingdings" w:hAnsi="Wingdings" w:hint="default"/>
      </w:rPr>
    </w:lvl>
  </w:abstractNum>
  <w:abstractNum w:abstractNumId="23" w15:restartNumberingAfterBreak="0">
    <w:nsid w:val="48B04258"/>
    <w:multiLevelType w:val="hybridMultilevel"/>
    <w:tmpl w:val="FD2AED60"/>
    <w:lvl w:ilvl="0" w:tplc="4F9A4E5E">
      <w:start w:val="1"/>
      <w:numFmt w:val="bullet"/>
      <w:lvlText w:val=""/>
      <w:lvlJc w:val="left"/>
      <w:pPr>
        <w:ind w:left="360" w:hanging="360"/>
      </w:pPr>
      <w:rPr>
        <w:rFonts w:ascii="Symbol" w:hAnsi="Symbol" w:hint="default"/>
      </w:rPr>
    </w:lvl>
    <w:lvl w:ilvl="1" w:tplc="E356E7AC" w:tentative="1">
      <w:start w:val="1"/>
      <w:numFmt w:val="bullet"/>
      <w:lvlText w:val="o"/>
      <w:lvlJc w:val="left"/>
      <w:pPr>
        <w:ind w:left="1080" w:hanging="360"/>
      </w:pPr>
      <w:rPr>
        <w:rFonts w:ascii="Courier New" w:hAnsi="Courier New" w:cs="Courier New" w:hint="default"/>
      </w:rPr>
    </w:lvl>
    <w:lvl w:ilvl="2" w:tplc="518E1EBA" w:tentative="1">
      <w:start w:val="1"/>
      <w:numFmt w:val="bullet"/>
      <w:lvlText w:val=""/>
      <w:lvlJc w:val="left"/>
      <w:pPr>
        <w:ind w:left="1800" w:hanging="360"/>
      </w:pPr>
      <w:rPr>
        <w:rFonts w:ascii="Wingdings" w:hAnsi="Wingdings" w:hint="default"/>
      </w:rPr>
    </w:lvl>
    <w:lvl w:ilvl="3" w:tplc="386E3B42" w:tentative="1">
      <w:start w:val="1"/>
      <w:numFmt w:val="bullet"/>
      <w:lvlText w:val=""/>
      <w:lvlJc w:val="left"/>
      <w:pPr>
        <w:ind w:left="2520" w:hanging="360"/>
      </w:pPr>
      <w:rPr>
        <w:rFonts w:ascii="Symbol" w:hAnsi="Symbol" w:hint="default"/>
      </w:rPr>
    </w:lvl>
    <w:lvl w:ilvl="4" w:tplc="A148EE78" w:tentative="1">
      <w:start w:val="1"/>
      <w:numFmt w:val="bullet"/>
      <w:lvlText w:val="o"/>
      <w:lvlJc w:val="left"/>
      <w:pPr>
        <w:ind w:left="3240" w:hanging="360"/>
      </w:pPr>
      <w:rPr>
        <w:rFonts w:ascii="Courier New" w:hAnsi="Courier New" w:cs="Courier New" w:hint="default"/>
      </w:rPr>
    </w:lvl>
    <w:lvl w:ilvl="5" w:tplc="1F30BFC2" w:tentative="1">
      <w:start w:val="1"/>
      <w:numFmt w:val="bullet"/>
      <w:lvlText w:val=""/>
      <w:lvlJc w:val="left"/>
      <w:pPr>
        <w:ind w:left="3960" w:hanging="360"/>
      </w:pPr>
      <w:rPr>
        <w:rFonts w:ascii="Wingdings" w:hAnsi="Wingdings" w:hint="default"/>
      </w:rPr>
    </w:lvl>
    <w:lvl w:ilvl="6" w:tplc="17E89852" w:tentative="1">
      <w:start w:val="1"/>
      <w:numFmt w:val="bullet"/>
      <w:lvlText w:val=""/>
      <w:lvlJc w:val="left"/>
      <w:pPr>
        <w:ind w:left="4680" w:hanging="360"/>
      </w:pPr>
      <w:rPr>
        <w:rFonts w:ascii="Symbol" w:hAnsi="Symbol" w:hint="default"/>
      </w:rPr>
    </w:lvl>
    <w:lvl w:ilvl="7" w:tplc="312CD8F6" w:tentative="1">
      <w:start w:val="1"/>
      <w:numFmt w:val="bullet"/>
      <w:lvlText w:val="o"/>
      <w:lvlJc w:val="left"/>
      <w:pPr>
        <w:ind w:left="5400" w:hanging="360"/>
      </w:pPr>
      <w:rPr>
        <w:rFonts w:ascii="Courier New" w:hAnsi="Courier New" w:cs="Courier New" w:hint="default"/>
      </w:rPr>
    </w:lvl>
    <w:lvl w:ilvl="8" w:tplc="114E4A9C" w:tentative="1">
      <w:start w:val="1"/>
      <w:numFmt w:val="bullet"/>
      <w:lvlText w:val=""/>
      <w:lvlJc w:val="left"/>
      <w:pPr>
        <w:ind w:left="6120" w:hanging="360"/>
      </w:pPr>
      <w:rPr>
        <w:rFonts w:ascii="Wingdings" w:hAnsi="Wingdings" w:hint="default"/>
      </w:rPr>
    </w:lvl>
  </w:abstractNum>
  <w:abstractNum w:abstractNumId="24" w15:restartNumberingAfterBreak="0">
    <w:nsid w:val="4F617110"/>
    <w:multiLevelType w:val="hybridMultilevel"/>
    <w:tmpl w:val="0E8A2DC6"/>
    <w:lvl w:ilvl="0" w:tplc="9A006AFE">
      <w:start w:val="1"/>
      <w:numFmt w:val="bullet"/>
      <w:lvlText w:val="o"/>
      <w:lvlJc w:val="left"/>
      <w:pPr>
        <w:ind w:left="1080" w:hanging="360"/>
      </w:pPr>
      <w:rPr>
        <w:rFonts w:ascii="Courier New" w:hAnsi="Courier New" w:cs="Courier New" w:hint="default"/>
      </w:rPr>
    </w:lvl>
    <w:lvl w:ilvl="1" w:tplc="22A8FF1A" w:tentative="1">
      <w:start w:val="1"/>
      <w:numFmt w:val="bullet"/>
      <w:lvlText w:val="o"/>
      <w:lvlJc w:val="left"/>
      <w:pPr>
        <w:ind w:left="1800" w:hanging="360"/>
      </w:pPr>
      <w:rPr>
        <w:rFonts w:ascii="Courier New" w:hAnsi="Courier New" w:cs="Courier New" w:hint="default"/>
      </w:rPr>
    </w:lvl>
    <w:lvl w:ilvl="2" w:tplc="2A185506" w:tentative="1">
      <w:start w:val="1"/>
      <w:numFmt w:val="bullet"/>
      <w:lvlText w:val=""/>
      <w:lvlJc w:val="left"/>
      <w:pPr>
        <w:ind w:left="2520" w:hanging="360"/>
      </w:pPr>
      <w:rPr>
        <w:rFonts w:ascii="Wingdings" w:hAnsi="Wingdings" w:hint="default"/>
      </w:rPr>
    </w:lvl>
    <w:lvl w:ilvl="3" w:tplc="2F4E1054" w:tentative="1">
      <w:start w:val="1"/>
      <w:numFmt w:val="bullet"/>
      <w:lvlText w:val=""/>
      <w:lvlJc w:val="left"/>
      <w:pPr>
        <w:ind w:left="3240" w:hanging="360"/>
      </w:pPr>
      <w:rPr>
        <w:rFonts w:ascii="Symbol" w:hAnsi="Symbol" w:hint="default"/>
      </w:rPr>
    </w:lvl>
    <w:lvl w:ilvl="4" w:tplc="E390A904" w:tentative="1">
      <w:start w:val="1"/>
      <w:numFmt w:val="bullet"/>
      <w:lvlText w:val="o"/>
      <w:lvlJc w:val="left"/>
      <w:pPr>
        <w:ind w:left="3960" w:hanging="360"/>
      </w:pPr>
      <w:rPr>
        <w:rFonts w:ascii="Courier New" w:hAnsi="Courier New" w:cs="Courier New" w:hint="default"/>
      </w:rPr>
    </w:lvl>
    <w:lvl w:ilvl="5" w:tplc="B2A63B5A" w:tentative="1">
      <w:start w:val="1"/>
      <w:numFmt w:val="bullet"/>
      <w:lvlText w:val=""/>
      <w:lvlJc w:val="left"/>
      <w:pPr>
        <w:ind w:left="4680" w:hanging="360"/>
      </w:pPr>
      <w:rPr>
        <w:rFonts w:ascii="Wingdings" w:hAnsi="Wingdings" w:hint="default"/>
      </w:rPr>
    </w:lvl>
    <w:lvl w:ilvl="6" w:tplc="710439F4" w:tentative="1">
      <w:start w:val="1"/>
      <w:numFmt w:val="bullet"/>
      <w:lvlText w:val=""/>
      <w:lvlJc w:val="left"/>
      <w:pPr>
        <w:ind w:left="5400" w:hanging="360"/>
      </w:pPr>
      <w:rPr>
        <w:rFonts w:ascii="Symbol" w:hAnsi="Symbol" w:hint="default"/>
      </w:rPr>
    </w:lvl>
    <w:lvl w:ilvl="7" w:tplc="9BE8822C" w:tentative="1">
      <w:start w:val="1"/>
      <w:numFmt w:val="bullet"/>
      <w:lvlText w:val="o"/>
      <w:lvlJc w:val="left"/>
      <w:pPr>
        <w:ind w:left="6120" w:hanging="360"/>
      </w:pPr>
      <w:rPr>
        <w:rFonts w:ascii="Courier New" w:hAnsi="Courier New" w:cs="Courier New" w:hint="default"/>
      </w:rPr>
    </w:lvl>
    <w:lvl w:ilvl="8" w:tplc="3AEAAC4C" w:tentative="1">
      <w:start w:val="1"/>
      <w:numFmt w:val="bullet"/>
      <w:lvlText w:val=""/>
      <w:lvlJc w:val="left"/>
      <w:pPr>
        <w:ind w:left="6840" w:hanging="360"/>
      </w:pPr>
      <w:rPr>
        <w:rFonts w:ascii="Wingdings" w:hAnsi="Wingdings" w:hint="default"/>
      </w:rPr>
    </w:lvl>
  </w:abstractNum>
  <w:abstractNum w:abstractNumId="25" w15:restartNumberingAfterBreak="0">
    <w:nsid w:val="53C02F74"/>
    <w:multiLevelType w:val="hybridMultilevel"/>
    <w:tmpl w:val="3FB8CECE"/>
    <w:lvl w:ilvl="0" w:tplc="912CCFF2">
      <w:start w:val="1"/>
      <w:numFmt w:val="bullet"/>
      <w:lvlText w:val=""/>
      <w:lvlJc w:val="left"/>
      <w:pPr>
        <w:ind w:left="360" w:hanging="360"/>
      </w:pPr>
      <w:rPr>
        <w:rFonts w:ascii="Symbol" w:hAnsi="Symbol" w:hint="default"/>
      </w:rPr>
    </w:lvl>
    <w:lvl w:ilvl="1" w:tplc="316ECB9E">
      <w:start w:val="1"/>
      <w:numFmt w:val="bullet"/>
      <w:lvlText w:val="o"/>
      <w:lvlJc w:val="left"/>
      <w:pPr>
        <w:ind w:left="1080" w:hanging="360"/>
      </w:pPr>
      <w:rPr>
        <w:rFonts w:ascii="Courier New" w:hAnsi="Courier New" w:cs="Courier New" w:hint="default"/>
      </w:rPr>
    </w:lvl>
    <w:lvl w:ilvl="2" w:tplc="0218A08C">
      <w:start w:val="1"/>
      <w:numFmt w:val="bullet"/>
      <w:lvlText w:val="o"/>
      <w:lvlJc w:val="left"/>
      <w:pPr>
        <w:ind w:left="1800" w:hanging="360"/>
      </w:pPr>
      <w:rPr>
        <w:rFonts w:ascii="Courier New" w:hAnsi="Courier New" w:cs="Courier New" w:hint="default"/>
      </w:rPr>
    </w:lvl>
    <w:lvl w:ilvl="3" w:tplc="8E5CE2EA" w:tentative="1">
      <w:start w:val="1"/>
      <w:numFmt w:val="bullet"/>
      <w:lvlText w:val=""/>
      <w:lvlJc w:val="left"/>
      <w:pPr>
        <w:ind w:left="2520" w:hanging="360"/>
      </w:pPr>
      <w:rPr>
        <w:rFonts w:ascii="Symbol" w:hAnsi="Symbol" w:hint="default"/>
      </w:rPr>
    </w:lvl>
    <w:lvl w:ilvl="4" w:tplc="B326533A" w:tentative="1">
      <w:start w:val="1"/>
      <w:numFmt w:val="bullet"/>
      <w:lvlText w:val="o"/>
      <w:lvlJc w:val="left"/>
      <w:pPr>
        <w:ind w:left="3240" w:hanging="360"/>
      </w:pPr>
      <w:rPr>
        <w:rFonts w:ascii="Courier New" w:hAnsi="Courier New" w:cs="Courier New" w:hint="default"/>
      </w:rPr>
    </w:lvl>
    <w:lvl w:ilvl="5" w:tplc="38B0464E" w:tentative="1">
      <w:start w:val="1"/>
      <w:numFmt w:val="bullet"/>
      <w:lvlText w:val=""/>
      <w:lvlJc w:val="left"/>
      <w:pPr>
        <w:ind w:left="3960" w:hanging="360"/>
      </w:pPr>
      <w:rPr>
        <w:rFonts w:ascii="Wingdings" w:hAnsi="Wingdings" w:hint="default"/>
      </w:rPr>
    </w:lvl>
    <w:lvl w:ilvl="6" w:tplc="7206F1D8" w:tentative="1">
      <w:start w:val="1"/>
      <w:numFmt w:val="bullet"/>
      <w:lvlText w:val=""/>
      <w:lvlJc w:val="left"/>
      <w:pPr>
        <w:ind w:left="4680" w:hanging="360"/>
      </w:pPr>
      <w:rPr>
        <w:rFonts w:ascii="Symbol" w:hAnsi="Symbol" w:hint="default"/>
      </w:rPr>
    </w:lvl>
    <w:lvl w:ilvl="7" w:tplc="7F742E1C" w:tentative="1">
      <w:start w:val="1"/>
      <w:numFmt w:val="bullet"/>
      <w:lvlText w:val="o"/>
      <w:lvlJc w:val="left"/>
      <w:pPr>
        <w:ind w:left="5400" w:hanging="360"/>
      </w:pPr>
      <w:rPr>
        <w:rFonts w:ascii="Courier New" w:hAnsi="Courier New" w:cs="Courier New" w:hint="default"/>
      </w:rPr>
    </w:lvl>
    <w:lvl w:ilvl="8" w:tplc="60DEABBA" w:tentative="1">
      <w:start w:val="1"/>
      <w:numFmt w:val="bullet"/>
      <w:lvlText w:val=""/>
      <w:lvlJc w:val="left"/>
      <w:pPr>
        <w:ind w:left="6120" w:hanging="360"/>
      </w:pPr>
      <w:rPr>
        <w:rFonts w:ascii="Wingdings" w:hAnsi="Wingdings" w:hint="default"/>
      </w:rPr>
    </w:lvl>
  </w:abstractNum>
  <w:abstractNum w:abstractNumId="26" w15:restartNumberingAfterBreak="0">
    <w:nsid w:val="54F17C3E"/>
    <w:multiLevelType w:val="hybridMultilevel"/>
    <w:tmpl w:val="6E4834F4"/>
    <w:lvl w:ilvl="0" w:tplc="78A61F1E">
      <w:start w:val="1"/>
      <w:numFmt w:val="bullet"/>
      <w:lvlText w:val=""/>
      <w:lvlJc w:val="left"/>
      <w:pPr>
        <w:ind w:left="360" w:hanging="360"/>
      </w:pPr>
      <w:rPr>
        <w:rFonts w:ascii="Symbol" w:hAnsi="Symbol" w:hint="default"/>
      </w:rPr>
    </w:lvl>
    <w:lvl w:ilvl="1" w:tplc="1214ECC2">
      <w:start w:val="1"/>
      <w:numFmt w:val="bullet"/>
      <w:lvlText w:val="o"/>
      <w:lvlJc w:val="left"/>
      <w:pPr>
        <w:ind w:left="1080" w:hanging="360"/>
      </w:pPr>
      <w:rPr>
        <w:rFonts w:ascii="Courier New" w:hAnsi="Courier New" w:cs="Courier New" w:hint="default"/>
      </w:rPr>
    </w:lvl>
    <w:lvl w:ilvl="2" w:tplc="6BB68258" w:tentative="1">
      <w:start w:val="1"/>
      <w:numFmt w:val="bullet"/>
      <w:lvlText w:val=""/>
      <w:lvlJc w:val="left"/>
      <w:pPr>
        <w:ind w:left="1800" w:hanging="360"/>
      </w:pPr>
      <w:rPr>
        <w:rFonts w:ascii="Wingdings" w:hAnsi="Wingdings" w:hint="default"/>
      </w:rPr>
    </w:lvl>
    <w:lvl w:ilvl="3" w:tplc="D91A6718" w:tentative="1">
      <w:start w:val="1"/>
      <w:numFmt w:val="bullet"/>
      <w:lvlText w:val=""/>
      <w:lvlJc w:val="left"/>
      <w:pPr>
        <w:ind w:left="2520" w:hanging="360"/>
      </w:pPr>
      <w:rPr>
        <w:rFonts w:ascii="Symbol" w:hAnsi="Symbol" w:hint="default"/>
      </w:rPr>
    </w:lvl>
    <w:lvl w:ilvl="4" w:tplc="77986F98" w:tentative="1">
      <w:start w:val="1"/>
      <w:numFmt w:val="bullet"/>
      <w:lvlText w:val="o"/>
      <w:lvlJc w:val="left"/>
      <w:pPr>
        <w:ind w:left="3240" w:hanging="360"/>
      </w:pPr>
      <w:rPr>
        <w:rFonts w:ascii="Courier New" w:hAnsi="Courier New" w:cs="Courier New" w:hint="default"/>
      </w:rPr>
    </w:lvl>
    <w:lvl w:ilvl="5" w:tplc="AA6A2AB8" w:tentative="1">
      <w:start w:val="1"/>
      <w:numFmt w:val="bullet"/>
      <w:lvlText w:val=""/>
      <w:lvlJc w:val="left"/>
      <w:pPr>
        <w:ind w:left="3960" w:hanging="360"/>
      </w:pPr>
      <w:rPr>
        <w:rFonts w:ascii="Wingdings" w:hAnsi="Wingdings" w:hint="default"/>
      </w:rPr>
    </w:lvl>
    <w:lvl w:ilvl="6" w:tplc="3B7C76BE" w:tentative="1">
      <w:start w:val="1"/>
      <w:numFmt w:val="bullet"/>
      <w:lvlText w:val=""/>
      <w:lvlJc w:val="left"/>
      <w:pPr>
        <w:ind w:left="4680" w:hanging="360"/>
      </w:pPr>
      <w:rPr>
        <w:rFonts w:ascii="Symbol" w:hAnsi="Symbol" w:hint="default"/>
      </w:rPr>
    </w:lvl>
    <w:lvl w:ilvl="7" w:tplc="F7D0A44E" w:tentative="1">
      <w:start w:val="1"/>
      <w:numFmt w:val="bullet"/>
      <w:lvlText w:val="o"/>
      <w:lvlJc w:val="left"/>
      <w:pPr>
        <w:ind w:left="5400" w:hanging="360"/>
      </w:pPr>
      <w:rPr>
        <w:rFonts w:ascii="Courier New" w:hAnsi="Courier New" w:cs="Courier New" w:hint="default"/>
      </w:rPr>
    </w:lvl>
    <w:lvl w:ilvl="8" w:tplc="BD226B0C" w:tentative="1">
      <w:start w:val="1"/>
      <w:numFmt w:val="bullet"/>
      <w:lvlText w:val=""/>
      <w:lvlJc w:val="left"/>
      <w:pPr>
        <w:ind w:left="6120" w:hanging="360"/>
      </w:pPr>
      <w:rPr>
        <w:rFonts w:ascii="Wingdings" w:hAnsi="Wingdings" w:hint="default"/>
      </w:rPr>
    </w:lvl>
  </w:abstractNum>
  <w:abstractNum w:abstractNumId="27" w15:restartNumberingAfterBreak="0">
    <w:nsid w:val="5CD10353"/>
    <w:multiLevelType w:val="hybridMultilevel"/>
    <w:tmpl w:val="74BCC0BA"/>
    <w:lvl w:ilvl="0" w:tplc="6D3E85D0">
      <w:start w:val="1"/>
      <w:numFmt w:val="bullet"/>
      <w:lvlText w:val="o"/>
      <w:lvlJc w:val="left"/>
      <w:pPr>
        <w:ind w:left="1080" w:hanging="360"/>
      </w:pPr>
      <w:rPr>
        <w:rFonts w:ascii="Courier New" w:hAnsi="Courier New" w:cs="Courier New" w:hint="default"/>
      </w:rPr>
    </w:lvl>
    <w:lvl w:ilvl="1" w:tplc="1DE89AC4">
      <w:start w:val="1"/>
      <w:numFmt w:val="bullet"/>
      <w:lvlText w:val="o"/>
      <w:lvlJc w:val="left"/>
      <w:pPr>
        <w:ind w:left="1800" w:hanging="360"/>
      </w:pPr>
      <w:rPr>
        <w:rFonts w:ascii="Courier New" w:hAnsi="Courier New" w:cs="Courier New" w:hint="default"/>
      </w:rPr>
    </w:lvl>
    <w:lvl w:ilvl="2" w:tplc="EECC8B5C" w:tentative="1">
      <w:start w:val="1"/>
      <w:numFmt w:val="bullet"/>
      <w:lvlText w:val=""/>
      <w:lvlJc w:val="left"/>
      <w:pPr>
        <w:ind w:left="2520" w:hanging="360"/>
      </w:pPr>
      <w:rPr>
        <w:rFonts w:ascii="Wingdings" w:hAnsi="Wingdings" w:hint="default"/>
      </w:rPr>
    </w:lvl>
    <w:lvl w:ilvl="3" w:tplc="E76A70E4" w:tentative="1">
      <w:start w:val="1"/>
      <w:numFmt w:val="bullet"/>
      <w:lvlText w:val=""/>
      <w:lvlJc w:val="left"/>
      <w:pPr>
        <w:ind w:left="3240" w:hanging="360"/>
      </w:pPr>
      <w:rPr>
        <w:rFonts w:ascii="Symbol" w:hAnsi="Symbol" w:hint="default"/>
      </w:rPr>
    </w:lvl>
    <w:lvl w:ilvl="4" w:tplc="32CADF4C" w:tentative="1">
      <w:start w:val="1"/>
      <w:numFmt w:val="bullet"/>
      <w:lvlText w:val="o"/>
      <w:lvlJc w:val="left"/>
      <w:pPr>
        <w:ind w:left="3960" w:hanging="360"/>
      </w:pPr>
      <w:rPr>
        <w:rFonts w:ascii="Courier New" w:hAnsi="Courier New" w:cs="Courier New" w:hint="default"/>
      </w:rPr>
    </w:lvl>
    <w:lvl w:ilvl="5" w:tplc="F0FC87C0" w:tentative="1">
      <w:start w:val="1"/>
      <w:numFmt w:val="bullet"/>
      <w:lvlText w:val=""/>
      <w:lvlJc w:val="left"/>
      <w:pPr>
        <w:ind w:left="4680" w:hanging="360"/>
      </w:pPr>
      <w:rPr>
        <w:rFonts w:ascii="Wingdings" w:hAnsi="Wingdings" w:hint="default"/>
      </w:rPr>
    </w:lvl>
    <w:lvl w:ilvl="6" w:tplc="61BE0F06" w:tentative="1">
      <w:start w:val="1"/>
      <w:numFmt w:val="bullet"/>
      <w:lvlText w:val=""/>
      <w:lvlJc w:val="left"/>
      <w:pPr>
        <w:ind w:left="5400" w:hanging="360"/>
      </w:pPr>
      <w:rPr>
        <w:rFonts w:ascii="Symbol" w:hAnsi="Symbol" w:hint="default"/>
      </w:rPr>
    </w:lvl>
    <w:lvl w:ilvl="7" w:tplc="BD2CD1F2" w:tentative="1">
      <w:start w:val="1"/>
      <w:numFmt w:val="bullet"/>
      <w:lvlText w:val="o"/>
      <w:lvlJc w:val="left"/>
      <w:pPr>
        <w:ind w:left="6120" w:hanging="360"/>
      </w:pPr>
      <w:rPr>
        <w:rFonts w:ascii="Courier New" w:hAnsi="Courier New" w:cs="Courier New" w:hint="default"/>
      </w:rPr>
    </w:lvl>
    <w:lvl w:ilvl="8" w:tplc="A61AC8E8" w:tentative="1">
      <w:start w:val="1"/>
      <w:numFmt w:val="bullet"/>
      <w:lvlText w:val=""/>
      <w:lvlJc w:val="left"/>
      <w:pPr>
        <w:ind w:left="6840" w:hanging="360"/>
      </w:pPr>
      <w:rPr>
        <w:rFonts w:ascii="Wingdings" w:hAnsi="Wingdings" w:hint="default"/>
      </w:rPr>
    </w:lvl>
  </w:abstractNum>
  <w:abstractNum w:abstractNumId="28" w15:restartNumberingAfterBreak="0">
    <w:nsid w:val="634C1451"/>
    <w:multiLevelType w:val="hybridMultilevel"/>
    <w:tmpl w:val="F258ACEE"/>
    <w:lvl w:ilvl="0" w:tplc="D51AC192">
      <w:start w:val="1"/>
      <w:numFmt w:val="bullet"/>
      <w:lvlText w:val=""/>
      <w:lvlJc w:val="left"/>
      <w:pPr>
        <w:ind w:left="360" w:hanging="360"/>
      </w:pPr>
      <w:rPr>
        <w:rFonts w:ascii="Symbol" w:hAnsi="Symbol" w:hint="default"/>
      </w:rPr>
    </w:lvl>
    <w:lvl w:ilvl="1" w:tplc="72C8CB64">
      <w:start w:val="1"/>
      <w:numFmt w:val="bullet"/>
      <w:lvlText w:val="o"/>
      <w:lvlJc w:val="left"/>
      <w:pPr>
        <w:ind w:left="1080" w:hanging="360"/>
      </w:pPr>
      <w:rPr>
        <w:rFonts w:ascii="Courier New" w:hAnsi="Courier New" w:cs="Courier New" w:hint="default"/>
      </w:rPr>
    </w:lvl>
    <w:lvl w:ilvl="2" w:tplc="4CFA82AC">
      <w:start w:val="1"/>
      <w:numFmt w:val="bullet"/>
      <w:lvlText w:val=""/>
      <w:lvlJc w:val="left"/>
      <w:pPr>
        <w:ind w:left="1800" w:hanging="360"/>
      </w:pPr>
      <w:rPr>
        <w:rFonts w:ascii="Wingdings" w:hAnsi="Wingdings" w:hint="default"/>
      </w:rPr>
    </w:lvl>
    <w:lvl w:ilvl="3" w:tplc="64A80EE6" w:tentative="1">
      <w:start w:val="1"/>
      <w:numFmt w:val="bullet"/>
      <w:lvlText w:val=""/>
      <w:lvlJc w:val="left"/>
      <w:pPr>
        <w:ind w:left="2520" w:hanging="360"/>
      </w:pPr>
      <w:rPr>
        <w:rFonts w:ascii="Symbol" w:hAnsi="Symbol" w:hint="default"/>
      </w:rPr>
    </w:lvl>
    <w:lvl w:ilvl="4" w:tplc="F8E63590" w:tentative="1">
      <w:start w:val="1"/>
      <w:numFmt w:val="bullet"/>
      <w:lvlText w:val="o"/>
      <w:lvlJc w:val="left"/>
      <w:pPr>
        <w:ind w:left="3240" w:hanging="360"/>
      </w:pPr>
      <w:rPr>
        <w:rFonts w:ascii="Courier New" w:hAnsi="Courier New" w:cs="Courier New" w:hint="default"/>
      </w:rPr>
    </w:lvl>
    <w:lvl w:ilvl="5" w:tplc="2CF87536" w:tentative="1">
      <w:start w:val="1"/>
      <w:numFmt w:val="bullet"/>
      <w:lvlText w:val=""/>
      <w:lvlJc w:val="left"/>
      <w:pPr>
        <w:ind w:left="3960" w:hanging="360"/>
      </w:pPr>
      <w:rPr>
        <w:rFonts w:ascii="Wingdings" w:hAnsi="Wingdings" w:hint="default"/>
      </w:rPr>
    </w:lvl>
    <w:lvl w:ilvl="6" w:tplc="009A5B96" w:tentative="1">
      <w:start w:val="1"/>
      <w:numFmt w:val="bullet"/>
      <w:lvlText w:val=""/>
      <w:lvlJc w:val="left"/>
      <w:pPr>
        <w:ind w:left="4680" w:hanging="360"/>
      </w:pPr>
      <w:rPr>
        <w:rFonts w:ascii="Symbol" w:hAnsi="Symbol" w:hint="default"/>
      </w:rPr>
    </w:lvl>
    <w:lvl w:ilvl="7" w:tplc="1E9482C2" w:tentative="1">
      <w:start w:val="1"/>
      <w:numFmt w:val="bullet"/>
      <w:lvlText w:val="o"/>
      <w:lvlJc w:val="left"/>
      <w:pPr>
        <w:ind w:left="5400" w:hanging="360"/>
      </w:pPr>
      <w:rPr>
        <w:rFonts w:ascii="Courier New" w:hAnsi="Courier New" w:cs="Courier New" w:hint="default"/>
      </w:rPr>
    </w:lvl>
    <w:lvl w:ilvl="8" w:tplc="CE620EEA" w:tentative="1">
      <w:start w:val="1"/>
      <w:numFmt w:val="bullet"/>
      <w:lvlText w:val=""/>
      <w:lvlJc w:val="left"/>
      <w:pPr>
        <w:ind w:left="6120" w:hanging="360"/>
      </w:pPr>
      <w:rPr>
        <w:rFonts w:ascii="Wingdings" w:hAnsi="Wingdings" w:hint="default"/>
      </w:rPr>
    </w:lvl>
  </w:abstractNum>
  <w:abstractNum w:abstractNumId="29" w15:restartNumberingAfterBreak="0">
    <w:nsid w:val="644611F0"/>
    <w:multiLevelType w:val="hybridMultilevel"/>
    <w:tmpl w:val="C0E6BD36"/>
    <w:lvl w:ilvl="0" w:tplc="A90E00CC">
      <w:numFmt w:val="bullet"/>
      <w:lvlText w:val=""/>
      <w:lvlJc w:val="left"/>
      <w:pPr>
        <w:ind w:left="360" w:hanging="360"/>
      </w:pPr>
      <w:rPr>
        <w:rFonts w:ascii="Symbol" w:eastAsia="Calibri" w:hAnsi="Symbol" w:cs="Times New Roman" w:hint="default"/>
      </w:rPr>
    </w:lvl>
    <w:lvl w:ilvl="1" w:tplc="D72C4C24">
      <w:start w:val="1"/>
      <w:numFmt w:val="bullet"/>
      <w:lvlText w:val="o"/>
      <w:lvlJc w:val="left"/>
      <w:pPr>
        <w:ind w:left="1080" w:hanging="360"/>
      </w:pPr>
      <w:rPr>
        <w:rFonts w:ascii="Courier New" w:hAnsi="Courier New" w:cs="Courier New" w:hint="default"/>
      </w:rPr>
    </w:lvl>
    <w:lvl w:ilvl="2" w:tplc="524CB372">
      <w:start w:val="1"/>
      <w:numFmt w:val="bullet"/>
      <w:lvlText w:val=""/>
      <w:lvlJc w:val="left"/>
      <w:pPr>
        <w:ind w:left="1800" w:hanging="360"/>
      </w:pPr>
      <w:rPr>
        <w:rFonts w:ascii="Wingdings" w:hAnsi="Wingdings" w:hint="default"/>
      </w:rPr>
    </w:lvl>
    <w:lvl w:ilvl="3" w:tplc="96BE88C8">
      <w:start w:val="1"/>
      <w:numFmt w:val="bullet"/>
      <w:lvlText w:val=""/>
      <w:lvlJc w:val="left"/>
      <w:pPr>
        <w:ind w:left="2520" w:hanging="360"/>
      </w:pPr>
      <w:rPr>
        <w:rFonts w:ascii="Symbol" w:hAnsi="Symbol" w:hint="default"/>
      </w:rPr>
    </w:lvl>
    <w:lvl w:ilvl="4" w:tplc="F1921C6C">
      <w:start w:val="1"/>
      <w:numFmt w:val="bullet"/>
      <w:lvlText w:val="o"/>
      <w:lvlJc w:val="left"/>
      <w:pPr>
        <w:ind w:left="3240" w:hanging="360"/>
      </w:pPr>
      <w:rPr>
        <w:rFonts w:ascii="Courier New" w:hAnsi="Courier New" w:cs="Courier New" w:hint="default"/>
      </w:rPr>
    </w:lvl>
    <w:lvl w:ilvl="5" w:tplc="B2E48288">
      <w:start w:val="1"/>
      <w:numFmt w:val="bullet"/>
      <w:lvlText w:val=""/>
      <w:lvlJc w:val="left"/>
      <w:pPr>
        <w:ind w:left="3960" w:hanging="360"/>
      </w:pPr>
      <w:rPr>
        <w:rFonts w:ascii="Wingdings" w:hAnsi="Wingdings" w:hint="default"/>
      </w:rPr>
    </w:lvl>
    <w:lvl w:ilvl="6" w:tplc="1FF2E060">
      <w:start w:val="1"/>
      <w:numFmt w:val="bullet"/>
      <w:lvlText w:val=""/>
      <w:lvlJc w:val="left"/>
      <w:pPr>
        <w:ind w:left="4680" w:hanging="360"/>
      </w:pPr>
      <w:rPr>
        <w:rFonts w:ascii="Symbol" w:hAnsi="Symbol" w:hint="default"/>
      </w:rPr>
    </w:lvl>
    <w:lvl w:ilvl="7" w:tplc="84EE3348">
      <w:start w:val="1"/>
      <w:numFmt w:val="bullet"/>
      <w:lvlText w:val="o"/>
      <w:lvlJc w:val="left"/>
      <w:pPr>
        <w:ind w:left="5400" w:hanging="360"/>
      </w:pPr>
      <w:rPr>
        <w:rFonts w:ascii="Courier New" w:hAnsi="Courier New" w:cs="Courier New" w:hint="default"/>
      </w:rPr>
    </w:lvl>
    <w:lvl w:ilvl="8" w:tplc="C0F64E06">
      <w:start w:val="1"/>
      <w:numFmt w:val="bullet"/>
      <w:lvlText w:val=""/>
      <w:lvlJc w:val="left"/>
      <w:pPr>
        <w:ind w:left="6120" w:hanging="360"/>
      </w:pPr>
      <w:rPr>
        <w:rFonts w:ascii="Wingdings" w:hAnsi="Wingdings" w:hint="default"/>
      </w:rPr>
    </w:lvl>
  </w:abstractNum>
  <w:abstractNum w:abstractNumId="30" w15:restartNumberingAfterBreak="0">
    <w:nsid w:val="666D321C"/>
    <w:multiLevelType w:val="hybridMultilevel"/>
    <w:tmpl w:val="DB90E176"/>
    <w:lvl w:ilvl="0" w:tplc="83EA51E6">
      <w:start w:val="1"/>
      <w:numFmt w:val="bullet"/>
      <w:lvlText w:val=""/>
      <w:lvlJc w:val="left"/>
      <w:pPr>
        <w:ind w:left="360" w:hanging="360"/>
      </w:pPr>
      <w:rPr>
        <w:rFonts w:ascii="Symbol" w:hAnsi="Symbol" w:hint="default"/>
      </w:rPr>
    </w:lvl>
    <w:lvl w:ilvl="1" w:tplc="546E763E">
      <w:start w:val="1"/>
      <w:numFmt w:val="bullet"/>
      <w:lvlText w:val="o"/>
      <w:lvlJc w:val="left"/>
      <w:pPr>
        <w:ind w:left="1080" w:hanging="360"/>
      </w:pPr>
      <w:rPr>
        <w:rFonts w:ascii="Courier New" w:hAnsi="Courier New" w:cs="Courier New" w:hint="default"/>
      </w:rPr>
    </w:lvl>
    <w:lvl w:ilvl="2" w:tplc="897CD122">
      <w:start w:val="1"/>
      <w:numFmt w:val="bullet"/>
      <w:lvlText w:val=""/>
      <w:lvlJc w:val="left"/>
      <w:pPr>
        <w:ind w:left="1800" w:hanging="360"/>
      </w:pPr>
      <w:rPr>
        <w:rFonts w:ascii="Wingdings" w:hAnsi="Wingdings" w:hint="default"/>
      </w:rPr>
    </w:lvl>
    <w:lvl w:ilvl="3" w:tplc="98B6E8D4" w:tentative="1">
      <w:start w:val="1"/>
      <w:numFmt w:val="bullet"/>
      <w:lvlText w:val=""/>
      <w:lvlJc w:val="left"/>
      <w:pPr>
        <w:ind w:left="2520" w:hanging="360"/>
      </w:pPr>
      <w:rPr>
        <w:rFonts w:ascii="Symbol" w:hAnsi="Symbol" w:hint="default"/>
      </w:rPr>
    </w:lvl>
    <w:lvl w:ilvl="4" w:tplc="D0E6A2FC" w:tentative="1">
      <w:start w:val="1"/>
      <w:numFmt w:val="bullet"/>
      <w:lvlText w:val="o"/>
      <w:lvlJc w:val="left"/>
      <w:pPr>
        <w:ind w:left="3240" w:hanging="360"/>
      </w:pPr>
      <w:rPr>
        <w:rFonts w:ascii="Courier New" w:hAnsi="Courier New" w:cs="Courier New" w:hint="default"/>
      </w:rPr>
    </w:lvl>
    <w:lvl w:ilvl="5" w:tplc="3ADC707E" w:tentative="1">
      <w:start w:val="1"/>
      <w:numFmt w:val="bullet"/>
      <w:lvlText w:val=""/>
      <w:lvlJc w:val="left"/>
      <w:pPr>
        <w:ind w:left="3960" w:hanging="360"/>
      </w:pPr>
      <w:rPr>
        <w:rFonts w:ascii="Wingdings" w:hAnsi="Wingdings" w:hint="default"/>
      </w:rPr>
    </w:lvl>
    <w:lvl w:ilvl="6" w:tplc="F0049026" w:tentative="1">
      <w:start w:val="1"/>
      <w:numFmt w:val="bullet"/>
      <w:lvlText w:val=""/>
      <w:lvlJc w:val="left"/>
      <w:pPr>
        <w:ind w:left="4680" w:hanging="360"/>
      </w:pPr>
      <w:rPr>
        <w:rFonts w:ascii="Symbol" w:hAnsi="Symbol" w:hint="default"/>
      </w:rPr>
    </w:lvl>
    <w:lvl w:ilvl="7" w:tplc="8A14A766" w:tentative="1">
      <w:start w:val="1"/>
      <w:numFmt w:val="bullet"/>
      <w:lvlText w:val="o"/>
      <w:lvlJc w:val="left"/>
      <w:pPr>
        <w:ind w:left="5400" w:hanging="360"/>
      </w:pPr>
      <w:rPr>
        <w:rFonts w:ascii="Courier New" w:hAnsi="Courier New" w:cs="Courier New" w:hint="default"/>
      </w:rPr>
    </w:lvl>
    <w:lvl w:ilvl="8" w:tplc="8D662444" w:tentative="1">
      <w:start w:val="1"/>
      <w:numFmt w:val="bullet"/>
      <w:lvlText w:val=""/>
      <w:lvlJc w:val="left"/>
      <w:pPr>
        <w:ind w:left="6120" w:hanging="360"/>
      </w:pPr>
      <w:rPr>
        <w:rFonts w:ascii="Wingdings" w:hAnsi="Wingdings" w:hint="default"/>
      </w:rPr>
    </w:lvl>
  </w:abstractNum>
  <w:abstractNum w:abstractNumId="31" w15:restartNumberingAfterBreak="0">
    <w:nsid w:val="6EC13D58"/>
    <w:multiLevelType w:val="hybridMultilevel"/>
    <w:tmpl w:val="265AAF76"/>
    <w:lvl w:ilvl="0" w:tplc="E0E66D40">
      <w:start w:val="1"/>
      <w:numFmt w:val="bullet"/>
      <w:lvlText w:val=""/>
      <w:lvlJc w:val="left"/>
      <w:pPr>
        <w:ind w:left="360" w:hanging="360"/>
      </w:pPr>
      <w:rPr>
        <w:rFonts w:ascii="Symbol" w:hAnsi="Symbol" w:hint="default"/>
      </w:rPr>
    </w:lvl>
    <w:lvl w:ilvl="1" w:tplc="C18E19D6">
      <w:start w:val="1"/>
      <w:numFmt w:val="bullet"/>
      <w:lvlText w:val="o"/>
      <w:lvlJc w:val="left"/>
      <w:pPr>
        <w:ind w:left="1080" w:hanging="360"/>
      </w:pPr>
      <w:rPr>
        <w:rFonts w:ascii="Courier New" w:hAnsi="Courier New" w:cs="Courier New" w:hint="default"/>
      </w:rPr>
    </w:lvl>
    <w:lvl w:ilvl="2" w:tplc="A844DF5E">
      <w:start w:val="1"/>
      <w:numFmt w:val="bullet"/>
      <w:lvlText w:val=""/>
      <w:lvlJc w:val="left"/>
      <w:pPr>
        <w:ind w:left="1800" w:hanging="360"/>
      </w:pPr>
      <w:rPr>
        <w:rFonts w:ascii="Wingdings" w:hAnsi="Wingdings" w:hint="default"/>
      </w:rPr>
    </w:lvl>
    <w:lvl w:ilvl="3" w:tplc="C7D4C388" w:tentative="1">
      <w:start w:val="1"/>
      <w:numFmt w:val="bullet"/>
      <w:lvlText w:val=""/>
      <w:lvlJc w:val="left"/>
      <w:pPr>
        <w:ind w:left="2520" w:hanging="360"/>
      </w:pPr>
      <w:rPr>
        <w:rFonts w:ascii="Symbol" w:hAnsi="Symbol" w:hint="default"/>
      </w:rPr>
    </w:lvl>
    <w:lvl w:ilvl="4" w:tplc="AA5ADD6A" w:tentative="1">
      <w:start w:val="1"/>
      <w:numFmt w:val="bullet"/>
      <w:lvlText w:val="o"/>
      <w:lvlJc w:val="left"/>
      <w:pPr>
        <w:ind w:left="3240" w:hanging="360"/>
      </w:pPr>
      <w:rPr>
        <w:rFonts w:ascii="Courier New" w:hAnsi="Courier New" w:cs="Courier New" w:hint="default"/>
      </w:rPr>
    </w:lvl>
    <w:lvl w:ilvl="5" w:tplc="C24A0ADA" w:tentative="1">
      <w:start w:val="1"/>
      <w:numFmt w:val="bullet"/>
      <w:lvlText w:val=""/>
      <w:lvlJc w:val="left"/>
      <w:pPr>
        <w:ind w:left="3960" w:hanging="360"/>
      </w:pPr>
      <w:rPr>
        <w:rFonts w:ascii="Wingdings" w:hAnsi="Wingdings" w:hint="default"/>
      </w:rPr>
    </w:lvl>
    <w:lvl w:ilvl="6" w:tplc="BE4ACAFE" w:tentative="1">
      <w:start w:val="1"/>
      <w:numFmt w:val="bullet"/>
      <w:lvlText w:val=""/>
      <w:lvlJc w:val="left"/>
      <w:pPr>
        <w:ind w:left="4680" w:hanging="360"/>
      </w:pPr>
      <w:rPr>
        <w:rFonts w:ascii="Symbol" w:hAnsi="Symbol" w:hint="default"/>
      </w:rPr>
    </w:lvl>
    <w:lvl w:ilvl="7" w:tplc="1F1845D8" w:tentative="1">
      <w:start w:val="1"/>
      <w:numFmt w:val="bullet"/>
      <w:lvlText w:val="o"/>
      <w:lvlJc w:val="left"/>
      <w:pPr>
        <w:ind w:left="5400" w:hanging="360"/>
      </w:pPr>
      <w:rPr>
        <w:rFonts w:ascii="Courier New" w:hAnsi="Courier New" w:cs="Courier New" w:hint="default"/>
      </w:rPr>
    </w:lvl>
    <w:lvl w:ilvl="8" w:tplc="D3089172" w:tentative="1">
      <w:start w:val="1"/>
      <w:numFmt w:val="bullet"/>
      <w:lvlText w:val=""/>
      <w:lvlJc w:val="left"/>
      <w:pPr>
        <w:ind w:left="6120" w:hanging="360"/>
      </w:pPr>
      <w:rPr>
        <w:rFonts w:ascii="Wingdings" w:hAnsi="Wingdings" w:hint="default"/>
      </w:rPr>
    </w:lvl>
  </w:abstractNum>
  <w:abstractNum w:abstractNumId="32" w15:restartNumberingAfterBreak="0">
    <w:nsid w:val="6F58522A"/>
    <w:multiLevelType w:val="hybridMultilevel"/>
    <w:tmpl w:val="A47CD4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75DF3799"/>
    <w:multiLevelType w:val="hybridMultilevel"/>
    <w:tmpl w:val="5988228E"/>
    <w:lvl w:ilvl="0" w:tplc="3E9AF3F4">
      <w:start w:val="1"/>
      <w:numFmt w:val="bullet"/>
      <w:lvlText w:val="o"/>
      <w:lvlJc w:val="left"/>
      <w:pPr>
        <w:ind w:left="720" w:hanging="360"/>
      </w:pPr>
      <w:rPr>
        <w:rFonts w:ascii="Courier New" w:hAnsi="Courier New" w:cs="Courier New" w:hint="default"/>
      </w:rPr>
    </w:lvl>
    <w:lvl w:ilvl="1" w:tplc="777EB752" w:tentative="1">
      <w:start w:val="1"/>
      <w:numFmt w:val="bullet"/>
      <w:lvlText w:val="o"/>
      <w:lvlJc w:val="left"/>
      <w:pPr>
        <w:ind w:left="1440" w:hanging="360"/>
      </w:pPr>
      <w:rPr>
        <w:rFonts w:ascii="Courier New" w:hAnsi="Courier New" w:cs="Courier New" w:hint="default"/>
      </w:rPr>
    </w:lvl>
    <w:lvl w:ilvl="2" w:tplc="79E6F9A4" w:tentative="1">
      <w:start w:val="1"/>
      <w:numFmt w:val="bullet"/>
      <w:lvlText w:val=""/>
      <w:lvlJc w:val="left"/>
      <w:pPr>
        <w:ind w:left="2160" w:hanging="360"/>
      </w:pPr>
      <w:rPr>
        <w:rFonts w:ascii="Wingdings" w:hAnsi="Wingdings" w:hint="default"/>
      </w:rPr>
    </w:lvl>
    <w:lvl w:ilvl="3" w:tplc="A080F254" w:tentative="1">
      <w:start w:val="1"/>
      <w:numFmt w:val="bullet"/>
      <w:lvlText w:val=""/>
      <w:lvlJc w:val="left"/>
      <w:pPr>
        <w:ind w:left="2880" w:hanging="360"/>
      </w:pPr>
      <w:rPr>
        <w:rFonts w:ascii="Symbol" w:hAnsi="Symbol" w:hint="default"/>
      </w:rPr>
    </w:lvl>
    <w:lvl w:ilvl="4" w:tplc="432A1956" w:tentative="1">
      <w:start w:val="1"/>
      <w:numFmt w:val="bullet"/>
      <w:lvlText w:val="o"/>
      <w:lvlJc w:val="left"/>
      <w:pPr>
        <w:ind w:left="3600" w:hanging="360"/>
      </w:pPr>
      <w:rPr>
        <w:rFonts w:ascii="Courier New" w:hAnsi="Courier New" w:cs="Courier New" w:hint="default"/>
      </w:rPr>
    </w:lvl>
    <w:lvl w:ilvl="5" w:tplc="3794AF92" w:tentative="1">
      <w:start w:val="1"/>
      <w:numFmt w:val="bullet"/>
      <w:lvlText w:val=""/>
      <w:lvlJc w:val="left"/>
      <w:pPr>
        <w:ind w:left="4320" w:hanging="360"/>
      </w:pPr>
      <w:rPr>
        <w:rFonts w:ascii="Wingdings" w:hAnsi="Wingdings" w:hint="default"/>
      </w:rPr>
    </w:lvl>
    <w:lvl w:ilvl="6" w:tplc="FA5EA686" w:tentative="1">
      <w:start w:val="1"/>
      <w:numFmt w:val="bullet"/>
      <w:lvlText w:val=""/>
      <w:lvlJc w:val="left"/>
      <w:pPr>
        <w:ind w:left="5040" w:hanging="360"/>
      </w:pPr>
      <w:rPr>
        <w:rFonts w:ascii="Symbol" w:hAnsi="Symbol" w:hint="default"/>
      </w:rPr>
    </w:lvl>
    <w:lvl w:ilvl="7" w:tplc="06347160" w:tentative="1">
      <w:start w:val="1"/>
      <w:numFmt w:val="bullet"/>
      <w:lvlText w:val="o"/>
      <w:lvlJc w:val="left"/>
      <w:pPr>
        <w:ind w:left="5760" w:hanging="360"/>
      </w:pPr>
      <w:rPr>
        <w:rFonts w:ascii="Courier New" w:hAnsi="Courier New" w:cs="Courier New" w:hint="default"/>
      </w:rPr>
    </w:lvl>
    <w:lvl w:ilvl="8" w:tplc="D26625B2" w:tentative="1">
      <w:start w:val="1"/>
      <w:numFmt w:val="bullet"/>
      <w:lvlText w:val=""/>
      <w:lvlJc w:val="left"/>
      <w:pPr>
        <w:ind w:left="6480" w:hanging="360"/>
      </w:pPr>
      <w:rPr>
        <w:rFonts w:ascii="Wingdings" w:hAnsi="Wingdings" w:hint="default"/>
      </w:rPr>
    </w:lvl>
  </w:abstractNum>
  <w:abstractNum w:abstractNumId="34" w15:restartNumberingAfterBreak="0">
    <w:nsid w:val="760C7F71"/>
    <w:multiLevelType w:val="hybridMultilevel"/>
    <w:tmpl w:val="EB26C0FC"/>
    <w:lvl w:ilvl="0" w:tplc="6B60AF30">
      <w:start w:val="1"/>
      <w:numFmt w:val="bullet"/>
      <w:lvlText w:val=""/>
      <w:lvlJc w:val="left"/>
      <w:pPr>
        <w:ind w:left="360" w:hanging="360"/>
      </w:pPr>
      <w:rPr>
        <w:rFonts w:ascii="Symbol" w:hAnsi="Symbol" w:hint="default"/>
      </w:rPr>
    </w:lvl>
    <w:lvl w:ilvl="1" w:tplc="58A07F7A">
      <w:start w:val="1"/>
      <w:numFmt w:val="bullet"/>
      <w:lvlText w:val="o"/>
      <w:lvlJc w:val="left"/>
      <w:pPr>
        <w:ind w:left="1440" w:hanging="360"/>
      </w:pPr>
      <w:rPr>
        <w:rFonts w:ascii="Courier New" w:hAnsi="Courier New" w:cs="Courier New" w:hint="default"/>
      </w:rPr>
    </w:lvl>
    <w:lvl w:ilvl="2" w:tplc="0A06D8AC" w:tentative="1">
      <w:start w:val="1"/>
      <w:numFmt w:val="bullet"/>
      <w:lvlText w:val=""/>
      <w:lvlJc w:val="left"/>
      <w:pPr>
        <w:ind w:left="2160" w:hanging="360"/>
      </w:pPr>
      <w:rPr>
        <w:rFonts w:ascii="Wingdings" w:hAnsi="Wingdings" w:hint="default"/>
      </w:rPr>
    </w:lvl>
    <w:lvl w:ilvl="3" w:tplc="D7C2E780" w:tentative="1">
      <w:start w:val="1"/>
      <w:numFmt w:val="bullet"/>
      <w:lvlText w:val=""/>
      <w:lvlJc w:val="left"/>
      <w:pPr>
        <w:ind w:left="2880" w:hanging="360"/>
      </w:pPr>
      <w:rPr>
        <w:rFonts w:ascii="Symbol" w:hAnsi="Symbol" w:hint="default"/>
      </w:rPr>
    </w:lvl>
    <w:lvl w:ilvl="4" w:tplc="AE64A7A2" w:tentative="1">
      <w:start w:val="1"/>
      <w:numFmt w:val="bullet"/>
      <w:lvlText w:val="o"/>
      <w:lvlJc w:val="left"/>
      <w:pPr>
        <w:ind w:left="3600" w:hanging="360"/>
      </w:pPr>
      <w:rPr>
        <w:rFonts w:ascii="Courier New" w:hAnsi="Courier New" w:cs="Courier New" w:hint="default"/>
      </w:rPr>
    </w:lvl>
    <w:lvl w:ilvl="5" w:tplc="5CE64932" w:tentative="1">
      <w:start w:val="1"/>
      <w:numFmt w:val="bullet"/>
      <w:lvlText w:val=""/>
      <w:lvlJc w:val="left"/>
      <w:pPr>
        <w:ind w:left="4320" w:hanging="360"/>
      </w:pPr>
      <w:rPr>
        <w:rFonts w:ascii="Wingdings" w:hAnsi="Wingdings" w:hint="default"/>
      </w:rPr>
    </w:lvl>
    <w:lvl w:ilvl="6" w:tplc="6726AB10" w:tentative="1">
      <w:start w:val="1"/>
      <w:numFmt w:val="bullet"/>
      <w:lvlText w:val=""/>
      <w:lvlJc w:val="left"/>
      <w:pPr>
        <w:ind w:left="5040" w:hanging="360"/>
      </w:pPr>
      <w:rPr>
        <w:rFonts w:ascii="Symbol" w:hAnsi="Symbol" w:hint="default"/>
      </w:rPr>
    </w:lvl>
    <w:lvl w:ilvl="7" w:tplc="F33CD814" w:tentative="1">
      <w:start w:val="1"/>
      <w:numFmt w:val="bullet"/>
      <w:lvlText w:val="o"/>
      <w:lvlJc w:val="left"/>
      <w:pPr>
        <w:ind w:left="5760" w:hanging="360"/>
      </w:pPr>
      <w:rPr>
        <w:rFonts w:ascii="Courier New" w:hAnsi="Courier New" w:cs="Courier New" w:hint="default"/>
      </w:rPr>
    </w:lvl>
    <w:lvl w:ilvl="8" w:tplc="1BF29050" w:tentative="1">
      <w:start w:val="1"/>
      <w:numFmt w:val="bullet"/>
      <w:lvlText w:val=""/>
      <w:lvlJc w:val="left"/>
      <w:pPr>
        <w:ind w:left="6480" w:hanging="360"/>
      </w:pPr>
      <w:rPr>
        <w:rFonts w:ascii="Wingdings" w:hAnsi="Wingdings" w:hint="default"/>
      </w:rPr>
    </w:lvl>
  </w:abstractNum>
  <w:num w:numId="1">
    <w:abstractNumId w:val="34"/>
  </w:num>
  <w:num w:numId="2">
    <w:abstractNumId w:val="31"/>
  </w:num>
  <w:num w:numId="3">
    <w:abstractNumId w:val="9"/>
  </w:num>
  <w:num w:numId="4">
    <w:abstractNumId w:val="2"/>
  </w:num>
  <w:num w:numId="5">
    <w:abstractNumId w:val="21"/>
  </w:num>
  <w:num w:numId="6">
    <w:abstractNumId w:val="4"/>
  </w:num>
  <w:num w:numId="7">
    <w:abstractNumId w:val="3"/>
  </w:num>
  <w:num w:numId="8">
    <w:abstractNumId w:val="25"/>
  </w:num>
  <w:num w:numId="9">
    <w:abstractNumId w:val="5"/>
  </w:num>
  <w:num w:numId="10">
    <w:abstractNumId w:val="17"/>
  </w:num>
  <w:num w:numId="11">
    <w:abstractNumId w:val="26"/>
  </w:num>
  <w:num w:numId="12">
    <w:abstractNumId w:val="7"/>
  </w:num>
  <w:num w:numId="13">
    <w:abstractNumId w:val="27"/>
  </w:num>
  <w:num w:numId="14">
    <w:abstractNumId w:val="23"/>
  </w:num>
  <w:num w:numId="15">
    <w:abstractNumId w:val="30"/>
  </w:num>
  <w:num w:numId="16">
    <w:abstractNumId w:val="22"/>
  </w:num>
  <w:num w:numId="17">
    <w:abstractNumId w:val="11"/>
  </w:num>
  <w:num w:numId="18">
    <w:abstractNumId w:val="16"/>
  </w:num>
  <w:num w:numId="19">
    <w:abstractNumId w:val="8"/>
  </w:num>
  <w:num w:numId="20">
    <w:abstractNumId w:val="10"/>
  </w:num>
  <w:num w:numId="21">
    <w:abstractNumId w:val="28"/>
  </w:num>
  <w:num w:numId="22">
    <w:abstractNumId w:val="12"/>
  </w:num>
  <w:num w:numId="23">
    <w:abstractNumId w:val="19"/>
  </w:num>
  <w:num w:numId="24">
    <w:abstractNumId w:val="14"/>
  </w:num>
  <w:num w:numId="25">
    <w:abstractNumId w:val="15"/>
  </w:num>
  <w:num w:numId="26">
    <w:abstractNumId w:val="29"/>
  </w:num>
  <w:num w:numId="27">
    <w:abstractNumId w:val="24"/>
  </w:num>
  <w:num w:numId="28">
    <w:abstractNumId w:val="1"/>
  </w:num>
  <w:num w:numId="29">
    <w:abstractNumId w:val="18"/>
  </w:num>
  <w:num w:numId="30">
    <w:abstractNumId w:val="0"/>
  </w:num>
  <w:num w:numId="31">
    <w:abstractNumId w:val="13"/>
  </w:num>
  <w:num w:numId="32">
    <w:abstractNumId w:val="20"/>
  </w:num>
  <w:num w:numId="33">
    <w:abstractNumId w:val="33"/>
  </w:num>
  <w:num w:numId="34">
    <w:abstractNumId w:val="32"/>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CA" w:vendorID="64" w:dllVersion="6" w:nlCheck="1" w:checkStyle="0"/>
  <w:activeWritingStyle w:appName="MSWord" w:lang="en-US" w:vendorID="64" w:dllVersion="6" w:nlCheck="1" w:checkStyle="1"/>
  <w:activeWritingStyle w:appName="MSWord" w:lang="en-CA" w:vendorID="64" w:dllVersion="6" w:nlCheck="1" w:checkStyle="1"/>
  <w:activeWritingStyle w:appName="MSWord" w:lang="fr-CA" w:vendorID="64" w:dllVersion="0" w:nlCheck="1" w:checkStyle="0"/>
  <w:activeWritingStyle w:appName="MSWord" w:lang="en-CA" w:vendorID="64" w:dllVersion="0"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08A"/>
    <w:rsid w:val="00001EBC"/>
    <w:rsid w:val="000057F8"/>
    <w:rsid w:val="00007D3F"/>
    <w:rsid w:val="00010072"/>
    <w:rsid w:val="000116F0"/>
    <w:rsid w:val="00013FBB"/>
    <w:rsid w:val="00015147"/>
    <w:rsid w:val="00015560"/>
    <w:rsid w:val="00015C1B"/>
    <w:rsid w:val="00015F2D"/>
    <w:rsid w:val="000213B9"/>
    <w:rsid w:val="00024817"/>
    <w:rsid w:val="00027E4D"/>
    <w:rsid w:val="000417CA"/>
    <w:rsid w:val="00041FE0"/>
    <w:rsid w:val="000465DE"/>
    <w:rsid w:val="000472B4"/>
    <w:rsid w:val="00050E3C"/>
    <w:rsid w:val="00056F19"/>
    <w:rsid w:val="00060347"/>
    <w:rsid w:val="0006098D"/>
    <w:rsid w:val="00062092"/>
    <w:rsid w:val="000657D0"/>
    <w:rsid w:val="00066A0C"/>
    <w:rsid w:val="00074A44"/>
    <w:rsid w:val="00083808"/>
    <w:rsid w:val="00085249"/>
    <w:rsid w:val="00085CDB"/>
    <w:rsid w:val="00090466"/>
    <w:rsid w:val="00091CD6"/>
    <w:rsid w:val="000A09B2"/>
    <w:rsid w:val="000A4491"/>
    <w:rsid w:val="000A4D0E"/>
    <w:rsid w:val="000A7D3F"/>
    <w:rsid w:val="000B0039"/>
    <w:rsid w:val="000B09A2"/>
    <w:rsid w:val="000B6FAB"/>
    <w:rsid w:val="000C1477"/>
    <w:rsid w:val="000C35A0"/>
    <w:rsid w:val="000C69D9"/>
    <w:rsid w:val="000D3540"/>
    <w:rsid w:val="000D3FA6"/>
    <w:rsid w:val="000D64DB"/>
    <w:rsid w:val="000D682D"/>
    <w:rsid w:val="000D6AA8"/>
    <w:rsid w:val="000E13D8"/>
    <w:rsid w:val="000E4443"/>
    <w:rsid w:val="000F250C"/>
    <w:rsid w:val="000F2D7A"/>
    <w:rsid w:val="0010093A"/>
    <w:rsid w:val="001055A5"/>
    <w:rsid w:val="001064A0"/>
    <w:rsid w:val="00106E4A"/>
    <w:rsid w:val="001141A0"/>
    <w:rsid w:val="00117A6A"/>
    <w:rsid w:val="00125713"/>
    <w:rsid w:val="001307F7"/>
    <w:rsid w:val="00131638"/>
    <w:rsid w:val="001371B7"/>
    <w:rsid w:val="001409E7"/>
    <w:rsid w:val="0014106A"/>
    <w:rsid w:val="00150920"/>
    <w:rsid w:val="00153824"/>
    <w:rsid w:val="001547A7"/>
    <w:rsid w:val="00171552"/>
    <w:rsid w:val="00172EE7"/>
    <w:rsid w:val="001740B1"/>
    <w:rsid w:val="00174FE1"/>
    <w:rsid w:val="00180379"/>
    <w:rsid w:val="00182CF2"/>
    <w:rsid w:val="00183AAC"/>
    <w:rsid w:val="0019013F"/>
    <w:rsid w:val="00193FBC"/>
    <w:rsid w:val="0019765F"/>
    <w:rsid w:val="001A3A62"/>
    <w:rsid w:val="001A401A"/>
    <w:rsid w:val="001A692C"/>
    <w:rsid w:val="001A7CFE"/>
    <w:rsid w:val="001B206D"/>
    <w:rsid w:val="001D0BE0"/>
    <w:rsid w:val="001D10BA"/>
    <w:rsid w:val="001D367E"/>
    <w:rsid w:val="001D369F"/>
    <w:rsid w:val="001D509B"/>
    <w:rsid w:val="001E2A67"/>
    <w:rsid w:val="001E3507"/>
    <w:rsid w:val="001E7D74"/>
    <w:rsid w:val="001F3219"/>
    <w:rsid w:val="001F3BCC"/>
    <w:rsid w:val="001F3FB9"/>
    <w:rsid w:val="001F46F7"/>
    <w:rsid w:val="001F6EB6"/>
    <w:rsid w:val="00211BB7"/>
    <w:rsid w:val="00222AF8"/>
    <w:rsid w:val="00222D0F"/>
    <w:rsid w:val="002242A0"/>
    <w:rsid w:val="0023499F"/>
    <w:rsid w:val="00235BAF"/>
    <w:rsid w:val="002373B4"/>
    <w:rsid w:val="0024014C"/>
    <w:rsid w:val="0024270E"/>
    <w:rsid w:val="00244626"/>
    <w:rsid w:val="00257639"/>
    <w:rsid w:val="0026142F"/>
    <w:rsid w:val="00261BA8"/>
    <w:rsid w:val="00266712"/>
    <w:rsid w:val="0026781A"/>
    <w:rsid w:val="00270A51"/>
    <w:rsid w:val="002742CE"/>
    <w:rsid w:val="0027512C"/>
    <w:rsid w:val="002752AD"/>
    <w:rsid w:val="002770F0"/>
    <w:rsid w:val="00281506"/>
    <w:rsid w:val="0028178E"/>
    <w:rsid w:val="0028303F"/>
    <w:rsid w:val="002831B2"/>
    <w:rsid w:val="002866F0"/>
    <w:rsid w:val="00291760"/>
    <w:rsid w:val="002A0203"/>
    <w:rsid w:val="002A0CA6"/>
    <w:rsid w:val="002A3DDA"/>
    <w:rsid w:val="002A4EA2"/>
    <w:rsid w:val="002A7C6B"/>
    <w:rsid w:val="002B3800"/>
    <w:rsid w:val="002B4F9F"/>
    <w:rsid w:val="002B595D"/>
    <w:rsid w:val="002B5C6E"/>
    <w:rsid w:val="002B6630"/>
    <w:rsid w:val="002C6880"/>
    <w:rsid w:val="002D50B6"/>
    <w:rsid w:val="002D57FF"/>
    <w:rsid w:val="002D688A"/>
    <w:rsid w:val="002D7CAD"/>
    <w:rsid w:val="002E21ED"/>
    <w:rsid w:val="002E2265"/>
    <w:rsid w:val="002F2308"/>
    <w:rsid w:val="003007B0"/>
    <w:rsid w:val="00300B5F"/>
    <w:rsid w:val="00300D06"/>
    <w:rsid w:val="00301D0D"/>
    <w:rsid w:val="0030715F"/>
    <w:rsid w:val="003144CB"/>
    <w:rsid w:val="00314DF4"/>
    <w:rsid w:val="0031526D"/>
    <w:rsid w:val="003162F8"/>
    <w:rsid w:val="00327984"/>
    <w:rsid w:val="00331C4A"/>
    <w:rsid w:val="0033346F"/>
    <w:rsid w:val="00336ED6"/>
    <w:rsid w:val="00343F97"/>
    <w:rsid w:val="003501F9"/>
    <w:rsid w:val="00350A97"/>
    <w:rsid w:val="003557CD"/>
    <w:rsid w:val="00360070"/>
    <w:rsid w:val="00360773"/>
    <w:rsid w:val="00360D77"/>
    <w:rsid w:val="003621C0"/>
    <w:rsid w:val="00364299"/>
    <w:rsid w:val="003675D3"/>
    <w:rsid w:val="00370616"/>
    <w:rsid w:val="00371CBA"/>
    <w:rsid w:val="003725ED"/>
    <w:rsid w:val="003726FB"/>
    <w:rsid w:val="00375AC7"/>
    <w:rsid w:val="00385D46"/>
    <w:rsid w:val="00387870"/>
    <w:rsid w:val="00390EAF"/>
    <w:rsid w:val="00394EB4"/>
    <w:rsid w:val="00396E63"/>
    <w:rsid w:val="003A1737"/>
    <w:rsid w:val="003A1C98"/>
    <w:rsid w:val="003A4292"/>
    <w:rsid w:val="003B747F"/>
    <w:rsid w:val="003B7642"/>
    <w:rsid w:val="003C0379"/>
    <w:rsid w:val="003C4A96"/>
    <w:rsid w:val="003C5CE7"/>
    <w:rsid w:val="003C6CD0"/>
    <w:rsid w:val="003C7B2E"/>
    <w:rsid w:val="003D443B"/>
    <w:rsid w:val="003D4C79"/>
    <w:rsid w:val="003E054B"/>
    <w:rsid w:val="003E0811"/>
    <w:rsid w:val="003E5862"/>
    <w:rsid w:val="003F25ED"/>
    <w:rsid w:val="003F3AD7"/>
    <w:rsid w:val="004006D3"/>
    <w:rsid w:val="004013D6"/>
    <w:rsid w:val="004053EB"/>
    <w:rsid w:val="0041037F"/>
    <w:rsid w:val="00410E01"/>
    <w:rsid w:val="00417DC8"/>
    <w:rsid w:val="00420530"/>
    <w:rsid w:val="00425FD2"/>
    <w:rsid w:val="00427440"/>
    <w:rsid w:val="004348AF"/>
    <w:rsid w:val="00435BAF"/>
    <w:rsid w:val="00436756"/>
    <w:rsid w:val="00444278"/>
    <w:rsid w:val="00447D42"/>
    <w:rsid w:val="004566BE"/>
    <w:rsid w:val="0046122F"/>
    <w:rsid w:val="004636C8"/>
    <w:rsid w:val="00464B97"/>
    <w:rsid w:val="0046512C"/>
    <w:rsid w:val="0046564D"/>
    <w:rsid w:val="00472643"/>
    <w:rsid w:val="004819F3"/>
    <w:rsid w:val="00482705"/>
    <w:rsid w:val="004843DD"/>
    <w:rsid w:val="0048780E"/>
    <w:rsid w:val="00490514"/>
    <w:rsid w:val="00492148"/>
    <w:rsid w:val="004942B8"/>
    <w:rsid w:val="004A4A57"/>
    <w:rsid w:val="004A4A93"/>
    <w:rsid w:val="004A71AF"/>
    <w:rsid w:val="004B00CA"/>
    <w:rsid w:val="004B31BD"/>
    <w:rsid w:val="004B4739"/>
    <w:rsid w:val="004B5ED3"/>
    <w:rsid w:val="004F0147"/>
    <w:rsid w:val="004F0997"/>
    <w:rsid w:val="004F3018"/>
    <w:rsid w:val="004F4748"/>
    <w:rsid w:val="004F6DCA"/>
    <w:rsid w:val="00504149"/>
    <w:rsid w:val="00515177"/>
    <w:rsid w:val="00517054"/>
    <w:rsid w:val="00517E32"/>
    <w:rsid w:val="00522D81"/>
    <w:rsid w:val="00522F86"/>
    <w:rsid w:val="00524D75"/>
    <w:rsid w:val="00527E69"/>
    <w:rsid w:val="00533E63"/>
    <w:rsid w:val="005367D7"/>
    <w:rsid w:val="0054029C"/>
    <w:rsid w:val="005501F1"/>
    <w:rsid w:val="00550999"/>
    <w:rsid w:val="005524CE"/>
    <w:rsid w:val="005531DE"/>
    <w:rsid w:val="00553A1C"/>
    <w:rsid w:val="00555A82"/>
    <w:rsid w:val="0055612C"/>
    <w:rsid w:val="00560983"/>
    <w:rsid w:val="00560AF5"/>
    <w:rsid w:val="00560F0A"/>
    <w:rsid w:val="005621D7"/>
    <w:rsid w:val="00562C12"/>
    <w:rsid w:val="00562CD9"/>
    <w:rsid w:val="00567324"/>
    <w:rsid w:val="0057016E"/>
    <w:rsid w:val="00573EB1"/>
    <w:rsid w:val="00574702"/>
    <w:rsid w:val="0058202C"/>
    <w:rsid w:val="005825F1"/>
    <w:rsid w:val="005877F6"/>
    <w:rsid w:val="00587A00"/>
    <w:rsid w:val="00597AFD"/>
    <w:rsid w:val="005A0134"/>
    <w:rsid w:val="005A6655"/>
    <w:rsid w:val="005B5D09"/>
    <w:rsid w:val="005C0B3D"/>
    <w:rsid w:val="005D05C1"/>
    <w:rsid w:val="005D1843"/>
    <w:rsid w:val="005D2CFF"/>
    <w:rsid w:val="005F3AFE"/>
    <w:rsid w:val="005F5A37"/>
    <w:rsid w:val="005F7634"/>
    <w:rsid w:val="005F7711"/>
    <w:rsid w:val="00600B7C"/>
    <w:rsid w:val="00600F9A"/>
    <w:rsid w:val="006041A6"/>
    <w:rsid w:val="00613BFF"/>
    <w:rsid w:val="00613D24"/>
    <w:rsid w:val="00615A16"/>
    <w:rsid w:val="00616A4D"/>
    <w:rsid w:val="00616AB9"/>
    <w:rsid w:val="006236B5"/>
    <w:rsid w:val="0062559D"/>
    <w:rsid w:val="00625ADB"/>
    <w:rsid w:val="006303BE"/>
    <w:rsid w:val="00630FD9"/>
    <w:rsid w:val="00635CDF"/>
    <w:rsid w:val="00641D73"/>
    <w:rsid w:val="00643676"/>
    <w:rsid w:val="00644B84"/>
    <w:rsid w:val="0064548E"/>
    <w:rsid w:val="006459D3"/>
    <w:rsid w:val="006542EF"/>
    <w:rsid w:val="00655BAC"/>
    <w:rsid w:val="0066303D"/>
    <w:rsid w:val="006701B1"/>
    <w:rsid w:val="00670D59"/>
    <w:rsid w:val="00677004"/>
    <w:rsid w:val="00677C6C"/>
    <w:rsid w:val="0068225D"/>
    <w:rsid w:val="0068397D"/>
    <w:rsid w:val="00684870"/>
    <w:rsid w:val="006853AF"/>
    <w:rsid w:val="00687004"/>
    <w:rsid w:val="006878C8"/>
    <w:rsid w:val="006900D8"/>
    <w:rsid w:val="006904FD"/>
    <w:rsid w:val="00691761"/>
    <w:rsid w:val="006946A8"/>
    <w:rsid w:val="00696241"/>
    <w:rsid w:val="006A0410"/>
    <w:rsid w:val="006A1728"/>
    <w:rsid w:val="006A17A6"/>
    <w:rsid w:val="006A18FB"/>
    <w:rsid w:val="006A4119"/>
    <w:rsid w:val="006A4617"/>
    <w:rsid w:val="006A6A77"/>
    <w:rsid w:val="006A6AC0"/>
    <w:rsid w:val="006B17D7"/>
    <w:rsid w:val="006C19D0"/>
    <w:rsid w:val="006C5F17"/>
    <w:rsid w:val="006D3889"/>
    <w:rsid w:val="006D50A5"/>
    <w:rsid w:val="006D7C15"/>
    <w:rsid w:val="006E16BD"/>
    <w:rsid w:val="006E2E5D"/>
    <w:rsid w:val="006E571C"/>
    <w:rsid w:val="006F4540"/>
    <w:rsid w:val="006F4860"/>
    <w:rsid w:val="007041D5"/>
    <w:rsid w:val="007051FF"/>
    <w:rsid w:val="00712C4E"/>
    <w:rsid w:val="007135A0"/>
    <w:rsid w:val="00715A5F"/>
    <w:rsid w:val="0071665F"/>
    <w:rsid w:val="00733635"/>
    <w:rsid w:val="00746F12"/>
    <w:rsid w:val="007476D7"/>
    <w:rsid w:val="00755AE3"/>
    <w:rsid w:val="00757118"/>
    <w:rsid w:val="00763CE8"/>
    <w:rsid w:val="0077237C"/>
    <w:rsid w:val="00777244"/>
    <w:rsid w:val="00777B72"/>
    <w:rsid w:val="00781450"/>
    <w:rsid w:val="00786497"/>
    <w:rsid w:val="00793C9E"/>
    <w:rsid w:val="00793D68"/>
    <w:rsid w:val="00796F9D"/>
    <w:rsid w:val="007A457F"/>
    <w:rsid w:val="007A4972"/>
    <w:rsid w:val="007B1805"/>
    <w:rsid w:val="007B336D"/>
    <w:rsid w:val="007C1502"/>
    <w:rsid w:val="007D10F9"/>
    <w:rsid w:val="007D1EEF"/>
    <w:rsid w:val="007D1EF8"/>
    <w:rsid w:val="007D7F00"/>
    <w:rsid w:val="007E241F"/>
    <w:rsid w:val="007E4AC4"/>
    <w:rsid w:val="007E4E14"/>
    <w:rsid w:val="007F1F1D"/>
    <w:rsid w:val="00802023"/>
    <w:rsid w:val="00807408"/>
    <w:rsid w:val="008142DE"/>
    <w:rsid w:val="00814E4E"/>
    <w:rsid w:val="0081608A"/>
    <w:rsid w:val="00816C73"/>
    <w:rsid w:val="008173B0"/>
    <w:rsid w:val="0082135B"/>
    <w:rsid w:val="00821DF5"/>
    <w:rsid w:val="00824300"/>
    <w:rsid w:val="0083139A"/>
    <w:rsid w:val="008336B6"/>
    <w:rsid w:val="00837D53"/>
    <w:rsid w:val="00844BFE"/>
    <w:rsid w:val="00846324"/>
    <w:rsid w:val="00850CAA"/>
    <w:rsid w:val="00854176"/>
    <w:rsid w:val="00856026"/>
    <w:rsid w:val="00860E00"/>
    <w:rsid w:val="00861243"/>
    <w:rsid w:val="00863ED5"/>
    <w:rsid w:val="008664BF"/>
    <w:rsid w:val="008664D9"/>
    <w:rsid w:val="0086789D"/>
    <w:rsid w:val="00870389"/>
    <w:rsid w:val="00875DD0"/>
    <w:rsid w:val="00880EE4"/>
    <w:rsid w:val="00882305"/>
    <w:rsid w:val="0088536C"/>
    <w:rsid w:val="00885BE4"/>
    <w:rsid w:val="00886CEB"/>
    <w:rsid w:val="00887CE4"/>
    <w:rsid w:val="00893A0C"/>
    <w:rsid w:val="008945E1"/>
    <w:rsid w:val="00895063"/>
    <w:rsid w:val="008A3B5D"/>
    <w:rsid w:val="008A4AC2"/>
    <w:rsid w:val="008A555B"/>
    <w:rsid w:val="008B5A76"/>
    <w:rsid w:val="008C6735"/>
    <w:rsid w:val="008D5D01"/>
    <w:rsid w:val="008E1A83"/>
    <w:rsid w:val="008E5531"/>
    <w:rsid w:val="008E57A0"/>
    <w:rsid w:val="008F2219"/>
    <w:rsid w:val="008F5088"/>
    <w:rsid w:val="00901099"/>
    <w:rsid w:val="00906934"/>
    <w:rsid w:val="009074C7"/>
    <w:rsid w:val="00907F46"/>
    <w:rsid w:val="00911222"/>
    <w:rsid w:val="00911419"/>
    <w:rsid w:val="00915B0A"/>
    <w:rsid w:val="00916108"/>
    <w:rsid w:val="00927CFB"/>
    <w:rsid w:val="00930D37"/>
    <w:rsid w:val="00936CC5"/>
    <w:rsid w:val="00936FD6"/>
    <w:rsid w:val="00941B1A"/>
    <w:rsid w:val="00941E67"/>
    <w:rsid w:val="00942314"/>
    <w:rsid w:val="0094253F"/>
    <w:rsid w:val="009550E0"/>
    <w:rsid w:val="009562B6"/>
    <w:rsid w:val="009618BC"/>
    <w:rsid w:val="009625BC"/>
    <w:rsid w:val="00964C3B"/>
    <w:rsid w:val="009659E4"/>
    <w:rsid w:val="00966B86"/>
    <w:rsid w:val="009670B4"/>
    <w:rsid w:val="0096712E"/>
    <w:rsid w:val="0097376D"/>
    <w:rsid w:val="00973E00"/>
    <w:rsid w:val="0097616F"/>
    <w:rsid w:val="00977508"/>
    <w:rsid w:val="00977A89"/>
    <w:rsid w:val="00980A7D"/>
    <w:rsid w:val="00981616"/>
    <w:rsid w:val="00983520"/>
    <w:rsid w:val="00984077"/>
    <w:rsid w:val="00986693"/>
    <w:rsid w:val="00993168"/>
    <w:rsid w:val="00996FA2"/>
    <w:rsid w:val="009A63B4"/>
    <w:rsid w:val="009A65B6"/>
    <w:rsid w:val="009B0434"/>
    <w:rsid w:val="009B5B86"/>
    <w:rsid w:val="009C1714"/>
    <w:rsid w:val="009C223E"/>
    <w:rsid w:val="009C46B0"/>
    <w:rsid w:val="009C67A3"/>
    <w:rsid w:val="009C6D7C"/>
    <w:rsid w:val="009C7D78"/>
    <w:rsid w:val="009D08FC"/>
    <w:rsid w:val="009D132C"/>
    <w:rsid w:val="009D3D5F"/>
    <w:rsid w:val="009E1E77"/>
    <w:rsid w:val="009E4855"/>
    <w:rsid w:val="009E4CE1"/>
    <w:rsid w:val="009E685C"/>
    <w:rsid w:val="009E7541"/>
    <w:rsid w:val="009F1487"/>
    <w:rsid w:val="009F5481"/>
    <w:rsid w:val="00A03290"/>
    <w:rsid w:val="00A032E8"/>
    <w:rsid w:val="00A053F5"/>
    <w:rsid w:val="00A07220"/>
    <w:rsid w:val="00A139D9"/>
    <w:rsid w:val="00A21B75"/>
    <w:rsid w:val="00A24285"/>
    <w:rsid w:val="00A245F6"/>
    <w:rsid w:val="00A27473"/>
    <w:rsid w:val="00A30B43"/>
    <w:rsid w:val="00A31D38"/>
    <w:rsid w:val="00A511D7"/>
    <w:rsid w:val="00A52305"/>
    <w:rsid w:val="00A542C9"/>
    <w:rsid w:val="00A5534D"/>
    <w:rsid w:val="00A57E50"/>
    <w:rsid w:val="00A62662"/>
    <w:rsid w:val="00A648A7"/>
    <w:rsid w:val="00A648F3"/>
    <w:rsid w:val="00A66950"/>
    <w:rsid w:val="00A66ECB"/>
    <w:rsid w:val="00A7116E"/>
    <w:rsid w:val="00A74783"/>
    <w:rsid w:val="00A76355"/>
    <w:rsid w:val="00A814EE"/>
    <w:rsid w:val="00A8395B"/>
    <w:rsid w:val="00A92E15"/>
    <w:rsid w:val="00A94C54"/>
    <w:rsid w:val="00A95094"/>
    <w:rsid w:val="00AA1D31"/>
    <w:rsid w:val="00AB196B"/>
    <w:rsid w:val="00AB24DD"/>
    <w:rsid w:val="00AB403F"/>
    <w:rsid w:val="00AB79FB"/>
    <w:rsid w:val="00AC0CAB"/>
    <w:rsid w:val="00AC2CFA"/>
    <w:rsid w:val="00AC48A5"/>
    <w:rsid w:val="00AC497E"/>
    <w:rsid w:val="00AC7C8A"/>
    <w:rsid w:val="00AD042B"/>
    <w:rsid w:val="00AD1093"/>
    <w:rsid w:val="00AD3F57"/>
    <w:rsid w:val="00AD55F5"/>
    <w:rsid w:val="00AE02DF"/>
    <w:rsid w:val="00AE70F5"/>
    <w:rsid w:val="00AE7AEF"/>
    <w:rsid w:val="00AF232E"/>
    <w:rsid w:val="00AF511D"/>
    <w:rsid w:val="00AF746C"/>
    <w:rsid w:val="00B05173"/>
    <w:rsid w:val="00B0765F"/>
    <w:rsid w:val="00B07FFA"/>
    <w:rsid w:val="00B136DD"/>
    <w:rsid w:val="00B15410"/>
    <w:rsid w:val="00B20B4C"/>
    <w:rsid w:val="00B259F8"/>
    <w:rsid w:val="00B32154"/>
    <w:rsid w:val="00B328B8"/>
    <w:rsid w:val="00B34ABE"/>
    <w:rsid w:val="00B42A35"/>
    <w:rsid w:val="00B43709"/>
    <w:rsid w:val="00B5055B"/>
    <w:rsid w:val="00B507F9"/>
    <w:rsid w:val="00B53074"/>
    <w:rsid w:val="00B61337"/>
    <w:rsid w:val="00B63F4E"/>
    <w:rsid w:val="00B65DF5"/>
    <w:rsid w:val="00B74377"/>
    <w:rsid w:val="00B762DB"/>
    <w:rsid w:val="00B83B45"/>
    <w:rsid w:val="00B90EBD"/>
    <w:rsid w:val="00B90FEC"/>
    <w:rsid w:val="00B91677"/>
    <w:rsid w:val="00B93865"/>
    <w:rsid w:val="00BA0B83"/>
    <w:rsid w:val="00BA0C08"/>
    <w:rsid w:val="00BA5D78"/>
    <w:rsid w:val="00BA7477"/>
    <w:rsid w:val="00BB45BD"/>
    <w:rsid w:val="00BB605B"/>
    <w:rsid w:val="00BB699C"/>
    <w:rsid w:val="00BC2812"/>
    <w:rsid w:val="00BD069F"/>
    <w:rsid w:val="00BD5837"/>
    <w:rsid w:val="00BD5B1F"/>
    <w:rsid w:val="00BD688C"/>
    <w:rsid w:val="00BD6EA2"/>
    <w:rsid w:val="00BE1152"/>
    <w:rsid w:val="00BE6C27"/>
    <w:rsid w:val="00BF035A"/>
    <w:rsid w:val="00BF068F"/>
    <w:rsid w:val="00BF2B81"/>
    <w:rsid w:val="00C00368"/>
    <w:rsid w:val="00C02054"/>
    <w:rsid w:val="00C033E0"/>
    <w:rsid w:val="00C035AE"/>
    <w:rsid w:val="00C045CB"/>
    <w:rsid w:val="00C04CCB"/>
    <w:rsid w:val="00C06629"/>
    <w:rsid w:val="00C072F8"/>
    <w:rsid w:val="00C142B3"/>
    <w:rsid w:val="00C1462F"/>
    <w:rsid w:val="00C20552"/>
    <w:rsid w:val="00C21F79"/>
    <w:rsid w:val="00C233BB"/>
    <w:rsid w:val="00C25DD6"/>
    <w:rsid w:val="00C26BA4"/>
    <w:rsid w:val="00C27F17"/>
    <w:rsid w:val="00C347F6"/>
    <w:rsid w:val="00C36B80"/>
    <w:rsid w:val="00C3797B"/>
    <w:rsid w:val="00C42CA4"/>
    <w:rsid w:val="00C50FB1"/>
    <w:rsid w:val="00C51E48"/>
    <w:rsid w:val="00C535BB"/>
    <w:rsid w:val="00C62151"/>
    <w:rsid w:val="00C6460A"/>
    <w:rsid w:val="00C6537C"/>
    <w:rsid w:val="00C763FC"/>
    <w:rsid w:val="00C80DF2"/>
    <w:rsid w:val="00C82114"/>
    <w:rsid w:val="00C83E9C"/>
    <w:rsid w:val="00C854ED"/>
    <w:rsid w:val="00C87208"/>
    <w:rsid w:val="00C9182C"/>
    <w:rsid w:val="00C92205"/>
    <w:rsid w:val="00C93909"/>
    <w:rsid w:val="00CA0513"/>
    <w:rsid w:val="00CA1C2F"/>
    <w:rsid w:val="00CA35B3"/>
    <w:rsid w:val="00CA7A6F"/>
    <w:rsid w:val="00CA7ECD"/>
    <w:rsid w:val="00CB6A68"/>
    <w:rsid w:val="00CB761D"/>
    <w:rsid w:val="00CB77DC"/>
    <w:rsid w:val="00CC1827"/>
    <w:rsid w:val="00CC38C1"/>
    <w:rsid w:val="00CC6204"/>
    <w:rsid w:val="00CD6D2E"/>
    <w:rsid w:val="00CF0CA3"/>
    <w:rsid w:val="00CF3ED2"/>
    <w:rsid w:val="00D022CE"/>
    <w:rsid w:val="00D052E8"/>
    <w:rsid w:val="00D062AF"/>
    <w:rsid w:val="00D12544"/>
    <w:rsid w:val="00D16982"/>
    <w:rsid w:val="00D23D0B"/>
    <w:rsid w:val="00D37EB6"/>
    <w:rsid w:val="00D4118C"/>
    <w:rsid w:val="00D43D1B"/>
    <w:rsid w:val="00D44DB0"/>
    <w:rsid w:val="00D45F71"/>
    <w:rsid w:val="00D52D11"/>
    <w:rsid w:val="00D60CDF"/>
    <w:rsid w:val="00D7120D"/>
    <w:rsid w:val="00D71CFC"/>
    <w:rsid w:val="00D737A3"/>
    <w:rsid w:val="00D75A6E"/>
    <w:rsid w:val="00D76643"/>
    <w:rsid w:val="00D83107"/>
    <w:rsid w:val="00D83F53"/>
    <w:rsid w:val="00D8732C"/>
    <w:rsid w:val="00D90A04"/>
    <w:rsid w:val="00D969B9"/>
    <w:rsid w:val="00D97581"/>
    <w:rsid w:val="00DA0712"/>
    <w:rsid w:val="00DA07EE"/>
    <w:rsid w:val="00DA3982"/>
    <w:rsid w:val="00DA6F8F"/>
    <w:rsid w:val="00DB028F"/>
    <w:rsid w:val="00DB1956"/>
    <w:rsid w:val="00DB1C01"/>
    <w:rsid w:val="00DB3B3C"/>
    <w:rsid w:val="00DB44F8"/>
    <w:rsid w:val="00DB6B40"/>
    <w:rsid w:val="00DB6B5B"/>
    <w:rsid w:val="00DC254A"/>
    <w:rsid w:val="00DC33E7"/>
    <w:rsid w:val="00DC395A"/>
    <w:rsid w:val="00DC7C9E"/>
    <w:rsid w:val="00DD293D"/>
    <w:rsid w:val="00DD4B8A"/>
    <w:rsid w:val="00DE26D4"/>
    <w:rsid w:val="00DE2CE5"/>
    <w:rsid w:val="00DE3033"/>
    <w:rsid w:val="00DE5A8C"/>
    <w:rsid w:val="00E1051B"/>
    <w:rsid w:val="00E11BAB"/>
    <w:rsid w:val="00E235B4"/>
    <w:rsid w:val="00E270E6"/>
    <w:rsid w:val="00E30304"/>
    <w:rsid w:val="00E360F4"/>
    <w:rsid w:val="00E376BD"/>
    <w:rsid w:val="00E4013F"/>
    <w:rsid w:val="00E4740D"/>
    <w:rsid w:val="00E50220"/>
    <w:rsid w:val="00E52A5A"/>
    <w:rsid w:val="00E53E32"/>
    <w:rsid w:val="00E6325F"/>
    <w:rsid w:val="00E6593F"/>
    <w:rsid w:val="00E74E97"/>
    <w:rsid w:val="00E769C5"/>
    <w:rsid w:val="00E7774B"/>
    <w:rsid w:val="00E85F5E"/>
    <w:rsid w:val="00E8715B"/>
    <w:rsid w:val="00E9317E"/>
    <w:rsid w:val="00E969DF"/>
    <w:rsid w:val="00EA387E"/>
    <w:rsid w:val="00EA4100"/>
    <w:rsid w:val="00EA4109"/>
    <w:rsid w:val="00EA4AA4"/>
    <w:rsid w:val="00EB2E35"/>
    <w:rsid w:val="00EB353C"/>
    <w:rsid w:val="00EB76B3"/>
    <w:rsid w:val="00EB7C0B"/>
    <w:rsid w:val="00EC078B"/>
    <w:rsid w:val="00EC2711"/>
    <w:rsid w:val="00EC7548"/>
    <w:rsid w:val="00ED1ED4"/>
    <w:rsid w:val="00EE2F92"/>
    <w:rsid w:val="00EE4FBA"/>
    <w:rsid w:val="00EE5CE2"/>
    <w:rsid w:val="00EE7F1F"/>
    <w:rsid w:val="00EF27A2"/>
    <w:rsid w:val="00EF404A"/>
    <w:rsid w:val="00EF40E3"/>
    <w:rsid w:val="00EF5DBD"/>
    <w:rsid w:val="00EF611A"/>
    <w:rsid w:val="00EF7552"/>
    <w:rsid w:val="00F009B3"/>
    <w:rsid w:val="00F11E9E"/>
    <w:rsid w:val="00F1580E"/>
    <w:rsid w:val="00F23EE9"/>
    <w:rsid w:val="00F24333"/>
    <w:rsid w:val="00F24495"/>
    <w:rsid w:val="00F33DDB"/>
    <w:rsid w:val="00F341CC"/>
    <w:rsid w:val="00F349B5"/>
    <w:rsid w:val="00F370AB"/>
    <w:rsid w:val="00F42D37"/>
    <w:rsid w:val="00F5172B"/>
    <w:rsid w:val="00F531E5"/>
    <w:rsid w:val="00F55C7C"/>
    <w:rsid w:val="00F6431E"/>
    <w:rsid w:val="00F7259F"/>
    <w:rsid w:val="00F74058"/>
    <w:rsid w:val="00F764F8"/>
    <w:rsid w:val="00F77CEB"/>
    <w:rsid w:val="00F81655"/>
    <w:rsid w:val="00F83F4F"/>
    <w:rsid w:val="00F91EA6"/>
    <w:rsid w:val="00F92D56"/>
    <w:rsid w:val="00F93A92"/>
    <w:rsid w:val="00F947FD"/>
    <w:rsid w:val="00FA029C"/>
    <w:rsid w:val="00FA1F8E"/>
    <w:rsid w:val="00FA308E"/>
    <w:rsid w:val="00FA41BD"/>
    <w:rsid w:val="00FB4096"/>
    <w:rsid w:val="00FC1CC9"/>
    <w:rsid w:val="00FC2C31"/>
    <w:rsid w:val="00FC3400"/>
    <w:rsid w:val="00FD4C6F"/>
    <w:rsid w:val="00FD6429"/>
    <w:rsid w:val="00FE17C6"/>
    <w:rsid w:val="00FE230C"/>
    <w:rsid w:val="00FE40F9"/>
    <w:rsid w:val="00FE50C9"/>
    <w:rsid w:val="00FF021B"/>
    <w:rsid w:val="00FF03E6"/>
    <w:rsid w:val="00FF76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37553"/>
  <w15:docId w15:val="{A2CBFFEE-7B1C-429E-BCFE-2F9ED2D78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21B75"/>
    <w:pPr>
      <w:spacing w:before="100" w:beforeAutospacing="1" w:after="100" w:afterAutospacing="1" w:line="240" w:lineRule="auto"/>
      <w:outlineLvl w:val="0"/>
    </w:pPr>
    <w:rPr>
      <w:rFonts w:ascii="Times New Roman" w:hAnsi="Times New Roman" w:cs="Times New Roman"/>
      <w:b/>
      <w:bCs/>
      <w:kern w:val="36"/>
      <w:sz w:val="48"/>
      <w:szCs w:val="48"/>
      <w:lang w:val="fr-CA" w:eastAsia="fr-CA"/>
    </w:rPr>
  </w:style>
  <w:style w:type="paragraph" w:styleId="Heading2">
    <w:name w:val="heading 2"/>
    <w:basedOn w:val="Normal"/>
    <w:next w:val="Normal"/>
    <w:link w:val="Heading2Char"/>
    <w:uiPriority w:val="9"/>
    <w:unhideWhenUsed/>
    <w:qFormat/>
    <w:rsid w:val="002D68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608A"/>
    <w:rPr>
      <w:color w:val="0563C1" w:themeColor="hyperlink"/>
      <w:u w:val="single"/>
    </w:rPr>
  </w:style>
  <w:style w:type="paragraph" w:styleId="EndnoteText">
    <w:name w:val="endnote text"/>
    <w:basedOn w:val="Normal"/>
    <w:link w:val="EndnoteTextChar"/>
    <w:uiPriority w:val="99"/>
    <w:unhideWhenUsed/>
    <w:rsid w:val="0081608A"/>
    <w:pPr>
      <w:spacing w:after="0" w:line="240" w:lineRule="auto"/>
    </w:pPr>
    <w:rPr>
      <w:rFonts w:ascii="Times New Roman" w:eastAsiaTheme="minorEastAsia" w:hAnsi="Times New Roman"/>
      <w:sz w:val="20"/>
      <w:szCs w:val="20"/>
      <w:lang w:eastAsia="en-CA"/>
    </w:rPr>
  </w:style>
  <w:style w:type="character" w:customStyle="1" w:styleId="EndnoteTextChar">
    <w:name w:val="Endnote Text Char"/>
    <w:basedOn w:val="DefaultParagraphFont"/>
    <w:link w:val="EndnoteText"/>
    <w:uiPriority w:val="99"/>
    <w:rsid w:val="0081608A"/>
    <w:rPr>
      <w:rFonts w:ascii="Times New Roman" w:eastAsiaTheme="minorEastAsia" w:hAnsi="Times New Roman"/>
      <w:sz w:val="20"/>
      <w:szCs w:val="20"/>
      <w:lang w:eastAsia="en-CA"/>
    </w:rPr>
  </w:style>
  <w:style w:type="character" w:styleId="EndnoteReference">
    <w:name w:val="endnote reference"/>
    <w:basedOn w:val="DefaultParagraphFont"/>
    <w:uiPriority w:val="99"/>
    <w:unhideWhenUsed/>
    <w:rsid w:val="0081608A"/>
    <w:rPr>
      <w:vertAlign w:val="superscript"/>
    </w:rPr>
  </w:style>
  <w:style w:type="paragraph" w:styleId="FootnoteText">
    <w:name w:val="footnote text"/>
    <w:basedOn w:val="Normal"/>
    <w:link w:val="FootnoteTextChar"/>
    <w:uiPriority w:val="99"/>
    <w:semiHidden/>
    <w:unhideWhenUsed/>
    <w:rsid w:val="008160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608A"/>
    <w:rPr>
      <w:sz w:val="20"/>
      <w:szCs w:val="20"/>
    </w:rPr>
  </w:style>
  <w:style w:type="character" w:styleId="FootnoteReference">
    <w:name w:val="footnote reference"/>
    <w:aliases w:val="16 Point,4_G,BVI fnr,Endnote Text1,Fago Fußnotenzeichen,Footnote,Footnote Reference Number,Footnote Refernece,Footnote number,Footnotes refss,Fußnotenzeichen_Raxen,Ref,Style 10,Superscript 6 Point,callout,de nota al pie,ftref"/>
    <w:qFormat/>
    <w:rsid w:val="0081608A"/>
    <w:rPr>
      <w:rFonts w:ascii="Times New Roman" w:hAnsi="Times New Roman"/>
      <w:sz w:val="18"/>
      <w:vertAlign w:val="superscript"/>
    </w:rPr>
  </w:style>
  <w:style w:type="character" w:styleId="Emphasis">
    <w:name w:val="Emphasis"/>
    <w:basedOn w:val="DefaultParagraphFont"/>
    <w:uiPriority w:val="20"/>
    <w:qFormat/>
    <w:rsid w:val="0081608A"/>
    <w:rPr>
      <w:i/>
      <w:iCs/>
    </w:rPr>
  </w:style>
  <w:style w:type="paragraph" w:styleId="CommentText">
    <w:name w:val="annotation text"/>
    <w:basedOn w:val="Normal"/>
    <w:link w:val="CommentTextChar"/>
    <w:uiPriority w:val="99"/>
    <w:unhideWhenUsed/>
    <w:rsid w:val="0081608A"/>
    <w:pPr>
      <w:spacing w:after="200"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rsid w:val="0081608A"/>
    <w:rPr>
      <w:rFonts w:ascii="Times New Roman" w:eastAsia="Calibri" w:hAnsi="Times New Roman" w:cs="Times New Roman"/>
      <w:sz w:val="20"/>
      <w:szCs w:val="20"/>
    </w:rPr>
  </w:style>
  <w:style w:type="paragraph" w:styleId="ListParagraph">
    <w:name w:val="List Paragraph"/>
    <w:aliases w:val="3,Bullet List,Bulletr List Paragraph,Colorful List Accent 1,FooterText,L,List Paragraph1,List Paragraph2,List Paragraph21,Listeafsnit1,Parágrafo da Lista1,Plan,Párrafo de lista1,Recommendation,numbered,table bullets,リスト段落1,列出段落,列出段落1"/>
    <w:basedOn w:val="Normal"/>
    <w:link w:val="ListParagraphChar"/>
    <w:uiPriority w:val="34"/>
    <w:qFormat/>
    <w:rsid w:val="007041D5"/>
    <w:pPr>
      <w:spacing w:after="200" w:line="276" w:lineRule="auto"/>
      <w:ind w:left="720"/>
      <w:contextualSpacing/>
    </w:pPr>
    <w:rPr>
      <w:rFonts w:ascii="Times New Roman" w:eastAsia="Calibri" w:hAnsi="Times New Roman" w:cs="Times New Roman"/>
      <w:sz w:val="24"/>
      <w:szCs w:val="24"/>
    </w:rPr>
  </w:style>
  <w:style w:type="character" w:customStyle="1" w:styleId="ListParagraphChar">
    <w:name w:val="List Paragraph Char"/>
    <w:aliases w:val="3 Char,Bullet List Char,Bulletr List Paragraph Char,Colorful List Accent 1 Char,FooterText Char,L Char,List Paragraph1 Char,List Paragraph2 Char,List Paragraph21 Char,Listeafsnit1 Char,Parágrafo da Lista1 Char,Plan Char,numbered Char"/>
    <w:basedOn w:val="DefaultParagraphFont"/>
    <w:link w:val="ListParagraph"/>
    <w:uiPriority w:val="34"/>
    <w:qFormat/>
    <w:rsid w:val="007041D5"/>
    <w:rPr>
      <w:rFonts w:ascii="Times New Roman" w:eastAsia="Calibri" w:hAnsi="Times New Roman" w:cs="Times New Roman"/>
      <w:sz w:val="24"/>
      <w:szCs w:val="24"/>
    </w:rPr>
  </w:style>
  <w:style w:type="character" w:customStyle="1" w:styleId="Heading1Char">
    <w:name w:val="Heading 1 Char"/>
    <w:basedOn w:val="DefaultParagraphFont"/>
    <w:link w:val="Heading1"/>
    <w:uiPriority w:val="9"/>
    <w:rsid w:val="00A21B75"/>
    <w:rPr>
      <w:rFonts w:ascii="Times New Roman" w:hAnsi="Times New Roman" w:cs="Times New Roman"/>
      <w:b/>
      <w:bCs/>
      <w:kern w:val="36"/>
      <w:sz w:val="48"/>
      <w:szCs w:val="48"/>
      <w:lang w:val="fr-CA" w:eastAsia="fr-CA"/>
    </w:rPr>
  </w:style>
  <w:style w:type="character" w:styleId="CommentReference">
    <w:name w:val="annotation reference"/>
    <w:basedOn w:val="DefaultParagraphFont"/>
    <w:uiPriority w:val="99"/>
    <w:semiHidden/>
    <w:unhideWhenUsed/>
    <w:rsid w:val="0028303F"/>
    <w:rPr>
      <w:sz w:val="16"/>
      <w:szCs w:val="16"/>
    </w:rPr>
  </w:style>
  <w:style w:type="paragraph" w:styleId="CommentSubject">
    <w:name w:val="annotation subject"/>
    <w:basedOn w:val="CommentText"/>
    <w:next w:val="CommentText"/>
    <w:link w:val="CommentSubjectChar"/>
    <w:uiPriority w:val="99"/>
    <w:semiHidden/>
    <w:unhideWhenUsed/>
    <w:rsid w:val="0028303F"/>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28303F"/>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2830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303F"/>
    <w:rPr>
      <w:rFonts w:ascii="Segoe UI" w:hAnsi="Segoe UI" w:cs="Segoe UI"/>
      <w:sz w:val="18"/>
      <w:szCs w:val="18"/>
    </w:rPr>
  </w:style>
  <w:style w:type="character" w:styleId="FollowedHyperlink">
    <w:name w:val="FollowedHyperlink"/>
    <w:basedOn w:val="DefaultParagraphFont"/>
    <w:uiPriority w:val="99"/>
    <w:semiHidden/>
    <w:unhideWhenUsed/>
    <w:rsid w:val="00796F9D"/>
    <w:rPr>
      <w:color w:val="954F72" w:themeColor="followedHyperlink"/>
      <w:u w:val="single"/>
    </w:rPr>
  </w:style>
  <w:style w:type="paragraph" w:styleId="Header">
    <w:name w:val="header"/>
    <w:basedOn w:val="Normal"/>
    <w:link w:val="HeaderChar"/>
    <w:uiPriority w:val="99"/>
    <w:unhideWhenUsed/>
    <w:rsid w:val="000472B4"/>
    <w:pPr>
      <w:tabs>
        <w:tab w:val="center" w:pos="4320"/>
        <w:tab w:val="right" w:pos="8640"/>
      </w:tabs>
      <w:spacing w:after="0" w:line="240" w:lineRule="auto"/>
    </w:pPr>
  </w:style>
  <w:style w:type="character" w:customStyle="1" w:styleId="HeaderChar">
    <w:name w:val="Header Char"/>
    <w:basedOn w:val="DefaultParagraphFont"/>
    <w:link w:val="Header"/>
    <w:uiPriority w:val="99"/>
    <w:rsid w:val="000472B4"/>
  </w:style>
  <w:style w:type="paragraph" w:styleId="Footer">
    <w:name w:val="footer"/>
    <w:basedOn w:val="Normal"/>
    <w:link w:val="FooterChar"/>
    <w:uiPriority w:val="99"/>
    <w:unhideWhenUsed/>
    <w:rsid w:val="000472B4"/>
    <w:pPr>
      <w:tabs>
        <w:tab w:val="center" w:pos="4320"/>
        <w:tab w:val="right" w:pos="8640"/>
      </w:tabs>
      <w:spacing w:after="0" w:line="240" w:lineRule="auto"/>
    </w:pPr>
  </w:style>
  <w:style w:type="character" w:customStyle="1" w:styleId="FooterChar">
    <w:name w:val="Footer Char"/>
    <w:basedOn w:val="DefaultParagraphFont"/>
    <w:link w:val="Footer"/>
    <w:uiPriority w:val="99"/>
    <w:rsid w:val="000472B4"/>
  </w:style>
  <w:style w:type="paragraph" w:styleId="Revision">
    <w:name w:val="Revision"/>
    <w:hidden/>
    <w:uiPriority w:val="99"/>
    <w:semiHidden/>
    <w:rsid w:val="005C0B3D"/>
    <w:pPr>
      <w:spacing w:after="0" w:line="240" w:lineRule="auto"/>
    </w:pPr>
  </w:style>
  <w:style w:type="paragraph" w:styleId="TOCHeading">
    <w:name w:val="TOC Heading"/>
    <w:basedOn w:val="Heading1"/>
    <w:next w:val="Normal"/>
    <w:uiPriority w:val="39"/>
    <w:unhideWhenUsed/>
    <w:qFormat/>
    <w:rsid w:val="002D688A"/>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2D688A"/>
    <w:pPr>
      <w:spacing w:after="100"/>
      <w:ind w:left="220"/>
    </w:pPr>
  </w:style>
  <w:style w:type="paragraph" w:styleId="TOC1">
    <w:name w:val="toc 1"/>
    <w:basedOn w:val="Normal"/>
    <w:next w:val="Normal"/>
    <w:autoRedefine/>
    <w:uiPriority w:val="39"/>
    <w:unhideWhenUsed/>
    <w:rsid w:val="002D688A"/>
    <w:pPr>
      <w:spacing w:after="100"/>
    </w:pPr>
  </w:style>
  <w:style w:type="character" w:customStyle="1" w:styleId="Heading2Char">
    <w:name w:val="Heading 2 Char"/>
    <w:basedOn w:val="DefaultParagraphFont"/>
    <w:link w:val="Heading2"/>
    <w:uiPriority w:val="9"/>
    <w:rsid w:val="002D688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43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mic-cimt.ca/wp-content/uploads/2020/03/CIMT_Combien-gagnent-ils-Rapport-de-recherche.pdf"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 Type="http://schemas.openxmlformats.org/officeDocument/2006/relationships/hyperlink" Target="https://www.budget.gc.ca/2019/docs/plan/budget-2019-f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74459-CABC-49EC-9FD9-5E30C715DDFF}">
  <ds:schemaRefs>
    <ds:schemaRef ds:uri="http://schemas.openxmlformats.org/officeDocument/2006/bibliography"/>
  </ds:schemaRefs>
</ds:datastoreItem>
</file>

<file path=customXml/itemProps2.xml><?xml version="1.0" encoding="utf-8"?>
<ds:datastoreItem xmlns:ds="http://schemas.openxmlformats.org/officeDocument/2006/customXml" ds:itemID="{EC7564CD-6764-4E85-A4DC-0CE892D6E876}"/>
</file>

<file path=customXml/itemProps3.xml><?xml version="1.0" encoding="utf-8"?>
<ds:datastoreItem xmlns:ds="http://schemas.openxmlformats.org/officeDocument/2006/customXml" ds:itemID="{34F3D72A-60ED-425A-B43E-3A17888B8D04}"/>
</file>

<file path=customXml/itemProps4.xml><?xml version="1.0" encoding="utf-8"?>
<ds:datastoreItem xmlns:ds="http://schemas.openxmlformats.org/officeDocument/2006/customXml" ds:itemID="{B700EBD7-6F93-4458-9F90-5E4F93F994D3}"/>
</file>

<file path=docProps/app.xml><?xml version="1.0" encoding="utf-8"?>
<Properties xmlns="http://schemas.openxmlformats.org/officeDocument/2006/extended-properties" xmlns:vt="http://schemas.openxmlformats.org/officeDocument/2006/docPropsVTypes">
  <Template>Normal</Template>
  <TotalTime>4</TotalTime>
  <Pages>27</Pages>
  <Words>6840</Words>
  <Characters>38990</Characters>
  <Application>Microsoft Office Word</Application>
  <DocSecurity>0</DocSecurity>
  <Lines>324</Lines>
  <Paragraphs>91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45739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Claudine Poirier</dc:creator>
  <cp:lastModifiedBy>Claudine Poirier</cp:lastModifiedBy>
  <cp:revision>3</cp:revision>
  <dcterms:created xsi:type="dcterms:W3CDTF">2021-08-26T19:22:00Z</dcterms:created>
  <dcterms:modified xsi:type="dcterms:W3CDTF">2021-12-13T14:16:00Z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