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A70DC0" w14:textId="77777777" w:rsidR="00361557"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8"/>
          <w:szCs w:val="28"/>
          <w:u w:color="000000"/>
          <w:bdr w:val="nil"/>
          <w:lang w:val="es-ES_tradnl"/>
        </w:rPr>
      </w:pPr>
    </w:p>
    <w:p w14:paraId="124E7885" w14:textId="7AAB7B53"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8"/>
          <w:szCs w:val="28"/>
          <w:u w:color="000000"/>
          <w:bdr w:val="nil"/>
          <w:lang w:val="es-ES_tradnl"/>
        </w:rPr>
      </w:pPr>
      <w:r w:rsidRPr="00C0420C">
        <w:rPr>
          <w:rFonts w:ascii="Times New Roman" w:eastAsia="Arial Unicode MS" w:hAnsi="Times New Roman" w:cs="Times New Roman"/>
          <w:b/>
          <w:color w:val="000000"/>
          <w:sz w:val="28"/>
          <w:szCs w:val="28"/>
          <w:u w:color="000000"/>
          <w:bdr w:val="nil"/>
          <w:lang w:val="es-ES_tradnl"/>
        </w:rPr>
        <w:t>COMITÉ PARA LA ELIMINACIÓN DE LA DISCRIMINACIÓN</w:t>
      </w:r>
      <w:r w:rsidRPr="00C0420C">
        <w:rPr>
          <w:rFonts w:ascii="Times New Roman" w:eastAsia="Times New Roman Bold" w:hAnsi="Times New Roman" w:cs="Times New Roman"/>
          <w:b/>
          <w:color w:val="000000"/>
          <w:sz w:val="28"/>
          <w:szCs w:val="28"/>
          <w:u w:color="000000"/>
          <w:bdr w:val="nil"/>
          <w:lang w:val="es-ES_tradnl"/>
        </w:rPr>
        <w:t xml:space="preserve"> </w:t>
      </w:r>
      <w:r w:rsidRPr="00C0420C">
        <w:rPr>
          <w:rFonts w:ascii="Times New Roman" w:eastAsia="Arial Unicode MS" w:hAnsi="Times New Roman" w:cs="Times New Roman"/>
          <w:b/>
          <w:color w:val="000000"/>
          <w:sz w:val="28"/>
          <w:szCs w:val="28"/>
          <w:u w:color="000000"/>
          <w:bdr w:val="nil"/>
          <w:lang w:val="es-ES_tradnl"/>
        </w:rPr>
        <w:t>CONTRA LA MUJER (CEDAW)</w:t>
      </w:r>
    </w:p>
    <w:p w14:paraId="67724E65" w14:textId="77777777" w:rsidR="00C0420C" w:rsidRP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color w:val="000000"/>
          <w:sz w:val="24"/>
          <w:szCs w:val="24"/>
          <w:u w:color="000000"/>
          <w:bdr w:val="nil"/>
          <w:lang w:val="es-ES_tradnl"/>
        </w:rPr>
      </w:pPr>
    </w:p>
    <w:p w14:paraId="27366EDB" w14:textId="71AB624D" w:rsidR="00C0420C" w:rsidRDefault="00C0420C"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color w:val="000000"/>
          <w:sz w:val="24"/>
          <w:szCs w:val="24"/>
          <w:u w:color="000000"/>
          <w:bdr w:val="nil"/>
          <w:lang w:val="es-ES_tradnl"/>
        </w:rPr>
      </w:pPr>
      <w:r w:rsidRPr="00C0420C">
        <w:rPr>
          <w:rFonts w:ascii="Times New Roman" w:eastAsia="Arial Unicode MS" w:hAnsi="Times New Roman" w:cs="Times New Roman"/>
          <w:b/>
          <w:color w:val="000000"/>
          <w:sz w:val="24"/>
          <w:szCs w:val="24"/>
          <w:u w:color="000000"/>
          <w:bdr w:val="nil"/>
          <w:lang w:val="es-ES_tradnl"/>
        </w:rPr>
        <w:t>Participación de organiz</w:t>
      </w:r>
      <w:r w:rsidR="00E4757F">
        <w:rPr>
          <w:rFonts w:ascii="Times New Roman" w:eastAsia="Arial Unicode MS" w:hAnsi="Times New Roman" w:cs="Times New Roman"/>
          <w:b/>
          <w:color w:val="000000"/>
          <w:sz w:val="24"/>
          <w:szCs w:val="24"/>
          <w:u w:color="000000"/>
          <w:bdr w:val="nil"/>
          <w:lang w:val="es-ES_tradnl"/>
        </w:rPr>
        <w:t>aciones no gubernamentales (ONG</w:t>
      </w:r>
      <w:r w:rsidRPr="00C0420C">
        <w:rPr>
          <w:rFonts w:ascii="Times New Roman" w:eastAsia="Arial Unicode MS" w:hAnsi="Times New Roman" w:cs="Times New Roman"/>
          <w:b/>
          <w:color w:val="000000"/>
          <w:sz w:val="24"/>
          <w:szCs w:val="24"/>
          <w:u w:color="000000"/>
          <w:bdr w:val="nil"/>
          <w:lang w:val="es-ES_tradnl"/>
        </w:rPr>
        <w:t>)</w:t>
      </w:r>
    </w:p>
    <w:p w14:paraId="56E71EC7" w14:textId="77777777" w:rsidR="00361557" w:rsidRPr="00C0420C" w:rsidRDefault="00361557" w:rsidP="00C0420C">
      <w:pPr>
        <w:widowControl w:val="0"/>
        <w:pBdr>
          <w:top w:val="single" w:sz="4" w:space="1" w:color="auto"/>
          <w:left w:val="single" w:sz="4" w:space="1" w:color="auto"/>
          <w:bottom w:val="single" w:sz="4" w:space="1" w:color="auto"/>
          <w:right w:val="single" w:sz="4" w:space="1" w:color="auto"/>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E478C31" w14:textId="77777777" w:rsidR="00C0420C" w:rsidRPr="00C0420C"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Times New Roman Bold" w:hAnsi="Times New Roman" w:cs="Times New Roman"/>
          <w:b/>
          <w:color w:val="000000"/>
          <w:sz w:val="24"/>
          <w:szCs w:val="24"/>
          <w:u w:color="000000"/>
          <w:bdr w:val="nil"/>
          <w:lang w:val="es-ES_tradnl"/>
        </w:rPr>
      </w:pPr>
    </w:p>
    <w:p w14:paraId="65E1409E" w14:textId="77777777" w:rsidR="00060C75" w:rsidRDefault="00060C7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center"/>
        <w:rPr>
          <w:rFonts w:ascii="Times New Roman" w:eastAsia="Arial Unicode MS" w:hAnsi="Times New Roman" w:cs="Times New Roman"/>
          <w:b/>
          <w:bCs/>
          <w:color w:val="000000"/>
          <w:sz w:val="24"/>
          <w:szCs w:val="24"/>
          <w:bdr w:val="nil"/>
          <w:lang w:val="es-ES_tradnl"/>
        </w:rPr>
      </w:pPr>
    </w:p>
    <w:p w14:paraId="2E3CE773" w14:textId="62476230" w:rsidR="002D70EB" w:rsidRPr="0007433D" w:rsidRDefault="00DE7605"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Pr>
          <w:rFonts w:ascii="Times New Roman" w:eastAsia="Arial Unicode MS" w:hAnsi="Times New Roman" w:cs="Times New Roman"/>
          <w:b/>
          <w:bCs/>
          <w:color w:val="000000"/>
          <w:sz w:val="24"/>
          <w:szCs w:val="24"/>
          <w:bdr w:val="nil"/>
          <w:lang w:val="es-ES_tradnl"/>
        </w:rPr>
        <w:t>8</w:t>
      </w:r>
      <w:r w:rsidR="00E56DA6">
        <w:rPr>
          <w:rFonts w:ascii="Times New Roman" w:eastAsia="Arial Unicode MS" w:hAnsi="Times New Roman" w:cs="Times New Roman"/>
          <w:b/>
          <w:bCs/>
          <w:color w:val="000000"/>
          <w:sz w:val="24"/>
          <w:szCs w:val="24"/>
          <w:bdr w:val="nil"/>
          <w:lang w:val="es-ES_tradnl"/>
        </w:rPr>
        <w:t>8</w:t>
      </w:r>
      <w:r w:rsidR="00C0420C" w:rsidRPr="0026001A">
        <w:rPr>
          <w:rFonts w:ascii="Times New Roman" w:eastAsia="Arial Unicode MS" w:hAnsi="Times New Roman" w:cs="Times New Roman"/>
          <w:b/>
          <w:bCs/>
          <w:color w:val="000000"/>
          <w:sz w:val="24"/>
          <w:szCs w:val="24"/>
          <w:bdr w:val="nil"/>
          <w:lang w:val="es-ES_tradnl"/>
        </w:rPr>
        <w:t>° período de sesiones (</w:t>
      </w:r>
      <w:r w:rsidR="00E56DA6">
        <w:rPr>
          <w:rFonts w:ascii="Times New Roman" w:eastAsia="Arial Unicode MS" w:hAnsi="Times New Roman" w:cs="Times New Roman"/>
          <w:b/>
          <w:bCs/>
          <w:color w:val="000000"/>
          <w:sz w:val="24"/>
          <w:szCs w:val="24"/>
          <w:bdr w:val="nil"/>
          <w:lang w:val="es-ES_tradnl"/>
        </w:rPr>
        <w:t>13</w:t>
      </w:r>
      <w:r w:rsidR="00197907">
        <w:rPr>
          <w:rFonts w:ascii="Times New Roman" w:eastAsia="Arial Unicode MS" w:hAnsi="Times New Roman" w:cs="Times New Roman"/>
          <w:b/>
          <w:bCs/>
          <w:color w:val="000000"/>
          <w:sz w:val="24"/>
          <w:szCs w:val="24"/>
          <w:bdr w:val="nil"/>
          <w:lang w:val="es-ES_tradnl"/>
        </w:rPr>
        <w:t>-</w:t>
      </w:r>
      <w:r w:rsidR="00E56DA6">
        <w:rPr>
          <w:rFonts w:ascii="Times New Roman" w:eastAsia="Arial Unicode MS" w:hAnsi="Times New Roman" w:cs="Times New Roman"/>
          <w:b/>
          <w:bCs/>
          <w:color w:val="000000"/>
          <w:sz w:val="24"/>
          <w:szCs w:val="24"/>
          <w:bdr w:val="nil"/>
          <w:lang w:val="es-ES_tradnl"/>
        </w:rPr>
        <w:t xml:space="preserve">31 </w:t>
      </w:r>
      <w:r w:rsidR="000B1C9F">
        <w:rPr>
          <w:rFonts w:ascii="Times New Roman" w:eastAsia="Arial Unicode MS" w:hAnsi="Times New Roman" w:cs="Times New Roman"/>
          <w:b/>
          <w:bCs/>
          <w:color w:val="000000"/>
          <w:sz w:val="24"/>
          <w:szCs w:val="24"/>
          <w:bdr w:val="nil"/>
          <w:lang w:val="es-ES_tradnl"/>
        </w:rPr>
        <w:t xml:space="preserve">de </w:t>
      </w:r>
      <w:r w:rsidR="00E56DA6">
        <w:rPr>
          <w:rFonts w:ascii="Times New Roman" w:eastAsia="Arial Unicode MS" w:hAnsi="Times New Roman" w:cs="Times New Roman"/>
          <w:b/>
          <w:bCs/>
          <w:color w:val="000000"/>
          <w:sz w:val="24"/>
          <w:szCs w:val="24"/>
          <w:bdr w:val="nil"/>
          <w:lang w:val="es-ES_tradnl"/>
        </w:rPr>
        <w:t>mayo</w:t>
      </w:r>
      <w:r w:rsidRPr="0026001A">
        <w:rPr>
          <w:rFonts w:ascii="Times New Roman" w:eastAsia="Arial Unicode MS" w:hAnsi="Times New Roman" w:cs="Times New Roman"/>
          <w:b/>
          <w:bCs/>
          <w:color w:val="000000"/>
          <w:sz w:val="24"/>
          <w:szCs w:val="24"/>
          <w:bdr w:val="nil"/>
          <w:lang w:val="es-ES_tradnl"/>
        </w:rPr>
        <w:t xml:space="preserve"> </w:t>
      </w:r>
      <w:r w:rsidR="00C0420C" w:rsidRPr="0026001A">
        <w:rPr>
          <w:rFonts w:ascii="Times New Roman" w:eastAsia="Arial Unicode MS" w:hAnsi="Times New Roman" w:cs="Times New Roman"/>
          <w:b/>
          <w:bCs/>
          <w:color w:val="000000"/>
          <w:sz w:val="24"/>
          <w:szCs w:val="24"/>
          <w:bdr w:val="nil"/>
          <w:lang w:val="es-ES_tradnl"/>
        </w:rPr>
        <w:t xml:space="preserve">de </w:t>
      </w:r>
      <w:r w:rsidR="000B1C9F" w:rsidRPr="0026001A">
        <w:rPr>
          <w:rFonts w:ascii="Times New Roman" w:eastAsia="Arial Unicode MS" w:hAnsi="Times New Roman" w:cs="Times New Roman"/>
          <w:b/>
          <w:bCs/>
          <w:color w:val="000000"/>
          <w:sz w:val="24"/>
          <w:szCs w:val="24"/>
          <w:bdr w:val="nil"/>
          <w:lang w:val="es-ES_tradnl"/>
        </w:rPr>
        <w:t>202</w:t>
      </w:r>
      <w:r w:rsidR="000B1C9F">
        <w:rPr>
          <w:rFonts w:ascii="Times New Roman" w:eastAsia="Arial Unicode MS" w:hAnsi="Times New Roman" w:cs="Times New Roman"/>
          <w:b/>
          <w:bCs/>
          <w:color w:val="000000"/>
          <w:sz w:val="24"/>
          <w:szCs w:val="24"/>
          <w:bdr w:val="nil"/>
          <w:lang w:val="es-ES_tradnl"/>
        </w:rPr>
        <w:t>4</w:t>
      </w:r>
      <w:r w:rsidR="00E4757F" w:rsidRPr="0026001A">
        <w:rPr>
          <w:rFonts w:ascii="Times New Roman" w:eastAsia="Arial Unicode MS" w:hAnsi="Times New Roman" w:cs="Times New Roman"/>
          <w:b/>
          <w:bCs/>
          <w:color w:val="000000"/>
          <w:sz w:val="24"/>
          <w:szCs w:val="24"/>
          <w:bdr w:val="nil"/>
          <w:lang w:val="es-ES_tradnl"/>
        </w:rPr>
        <w:t>)</w:t>
      </w:r>
      <w:r w:rsidR="0007433D">
        <w:rPr>
          <w:rFonts w:ascii="Times New Roman" w:eastAsia="Arial Unicode MS" w:hAnsi="Times New Roman" w:cs="Times New Roman"/>
          <w:b/>
          <w:bCs/>
          <w:color w:val="000000"/>
          <w:sz w:val="24"/>
          <w:szCs w:val="24"/>
          <w:bdr w:val="nil"/>
          <w:lang w:val="es-ES_tradnl"/>
        </w:rPr>
        <w:t xml:space="preserve"> </w:t>
      </w:r>
      <w:r w:rsidR="0007433D" w:rsidRPr="0007433D">
        <w:rPr>
          <w:rFonts w:ascii="Times New Roman" w:eastAsia="Arial Unicode MS" w:hAnsi="Times New Roman" w:cs="Times New Roman"/>
          <w:b/>
          <w:bCs/>
          <w:i/>
          <w:iCs/>
          <w:color w:val="000000"/>
          <w:sz w:val="24"/>
          <w:szCs w:val="24"/>
          <w:highlight w:val="green"/>
          <w:bdr w:val="nil"/>
          <w:lang w:val="es-ES_tradnl"/>
        </w:rPr>
        <w:t>(confirmado)</w:t>
      </w:r>
    </w:p>
    <w:p w14:paraId="7340FC86" w14:textId="4E387ABB" w:rsidR="007434F4" w:rsidRPr="0007433D" w:rsidRDefault="00AD1243"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i/>
          <w:iCs/>
          <w:color w:val="000000"/>
          <w:sz w:val="24"/>
          <w:szCs w:val="24"/>
          <w:bdr w:val="nil"/>
          <w:lang w:val="es-ES_tradnl"/>
        </w:rPr>
      </w:pPr>
      <w:r w:rsidRPr="0026001A">
        <w:rPr>
          <w:rFonts w:ascii="Times New Roman" w:eastAsia="Arial Unicode MS" w:hAnsi="Times New Roman" w:cs="Times New Roman"/>
          <w:b/>
          <w:bCs/>
          <w:color w:val="000000"/>
          <w:sz w:val="24"/>
          <w:szCs w:val="24"/>
          <w:bdr w:val="nil"/>
          <w:lang w:val="es-ES_tradnl"/>
        </w:rPr>
        <w:t xml:space="preserve">Grupo de Trabajo previo al </w:t>
      </w:r>
      <w:r w:rsidR="000B1C9F">
        <w:rPr>
          <w:rFonts w:ascii="Times New Roman" w:eastAsia="Arial Unicode MS" w:hAnsi="Times New Roman" w:cs="Times New Roman"/>
          <w:b/>
          <w:bCs/>
          <w:color w:val="000000"/>
          <w:sz w:val="24"/>
          <w:szCs w:val="24"/>
          <w:bdr w:val="nil"/>
          <w:lang w:val="es-ES_tradnl"/>
        </w:rPr>
        <w:t>9</w:t>
      </w:r>
      <w:r w:rsidR="00E56DA6">
        <w:rPr>
          <w:rFonts w:ascii="Times New Roman" w:eastAsia="Arial Unicode MS" w:hAnsi="Times New Roman" w:cs="Times New Roman"/>
          <w:b/>
          <w:bCs/>
          <w:color w:val="000000"/>
          <w:sz w:val="24"/>
          <w:szCs w:val="24"/>
          <w:bdr w:val="nil"/>
          <w:lang w:val="es-ES_tradnl"/>
        </w:rPr>
        <w:t>0</w:t>
      </w:r>
      <w:r w:rsidR="000B1C9F" w:rsidRPr="0026001A">
        <w:rPr>
          <w:rFonts w:ascii="Times New Roman" w:eastAsia="Arial Unicode MS" w:hAnsi="Times New Roman" w:cs="Times New Roman"/>
          <w:b/>
          <w:bCs/>
          <w:color w:val="000000"/>
          <w:sz w:val="24"/>
          <w:szCs w:val="24"/>
          <w:bdr w:val="nil"/>
          <w:lang w:val="es-ES_tradnl"/>
        </w:rPr>
        <w:t xml:space="preserve">º </w:t>
      </w:r>
      <w:r w:rsidRPr="0026001A">
        <w:rPr>
          <w:rFonts w:ascii="Times New Roman" w:eastAsia="Arial Unicode MS" w:hAnsi="Times New Roman" w:cs="Times New Roman"/>
          <w:b/>
          <w:bCs/>
          <w:color w:val="000000"/>
          <w:sz w:val="24"/>
          <w:szCs w:val="24"/>
          <w:bdr w:val="nil"/>
          <w:lang w:val="es-ES_tradnl"/>
        </w:rPr>
        <w:t>período de sesiones</w:t>
      </w:r>
      <w:r w:rsidR="008C01AD" w:rsidRPr="0026001A">
        <w:rPr>
          <w:rFonts w:ascii="Times New Roman" w:eastAsia="Arial Unicode MS" w:hAnsi="Times New Roman" w:cs="Times New Roman"/>
          <w:b/>
          <w:bCs/>
          <w:color w:val="000000"/>
          <w:sz w:val="24"/>
          <w:szCs w:val="24"/>
          <w:bdr w:val="nil"/>
          <w:lang w:val="es-ES_tradnl"/>
        </w:rPr>
        <w:t xml:space="preserve"> (</w:t>
      </w:r>
      <w:r w:rsidR="00E56DA6">
        <w:rPr>
          <w:rFonts w:ascii="Times New Roman" w:eastAsia="Arial Unicode MS" w:hAnsi="Times New Roman" w:cs="Times New Roman"/>
          <w:b/>
          <w:bCs/>
          <w:color w:val="000000"/>
          <w:sz w:val="24"/>
          <w:szCs w:val="24"/>
          <w:bdr w:val="nil"/>
          <w:lang w:val="es-ES_tradnl"/>
        </w:rPr>
        <w:t>3</w:t>
      </w:r>
      <w:r w:rsidR="00197907">
        <w:rPr>
          <w:rFonts w:ascii="Times New Roman" w:eastAsia="Arial Unicode MS" w:hAnsi="Times New Roman" w:cs="Times New Roman"/>
          <w:b/>
          <w:bCs/>
          <w:color w:val="000000"/>
          <w:sz w:val="24"/>
          <w:szCs w:val="24"/>
          <w:bdr w:val="nil"/>
          <w:lang w:val="es-ES_tradnl"/>
        </w:rPr>
        <w:t>-</w:t>
      </w:r>
      <w:r w:rsidR="00E56DA6">
        <w:rPr>
          <w:rFonts w:ascii="Times New Roman" w:eastAsia="Arial Unicode MS" w:hAnsi="Times New Roman" w:cs="Times New Roman"/>
          <w:b/>
          <w:bCs/>
          <w:color w:val="000000"/>
          <w:sz w:val="24"/>
          <w:szCs w:val="24"/>
          <w:bdr w:val="nil"/>
          <w:lang w:val="es-ES_tradnl"/>
        </w:rPr>
        <w:t xml:space="preserve">7 </w:t>
      </w:r>
      <w:r w:rsidR="00197907">
        <w:rPr>
          <w:rFonts w:ascii="Times New Roman" w:eastAsia="Arial Unicode MS" w:hAnsi="Times New Roman" w:cs="Times New Roman"/>
          <w:b/>
          <w:bCs/>
          <w:color w:val="000000"/>
          <w:sz w:val="24"/>
          <w:szCs w:val="24"/>
          <w:bdr w:val="nil"/>
          <w:lang w:val="es-ES_tradnl"/>
        </w:rPr>
        <w:t xml:space="preserve">de </w:t>
      </w:r>
      <w:r w:rsidR="00E56DA6">
        <w:rPr>
          <w:rFonts w:ascii="Times New Roman" w:eastAsia="Arial Unicode MS" w:hAnsi="Times New Roman" w:cs="Times New Roman"/>
          <w:b/>
          <w:bCs/>
          <w:color w:val="000000"/>
          <w:sz w:val="24"/>
          <w:szCs w:val="24"/>
          <w:bdr w:val="nil"/>
          <w:lang w:val="es-ES_tradnl"/>
        </w:rPr>
        <w:t>junio</w:t>
      </w:r>
      <w:r w:rsidR="00E56DA6" w:rsidRPr="0026001A">
        <w:rPr>
          <w:rFonts w:ascii="Times New Roman" w:eastAsia="Arial Unicode MS" w:hAnsi="Times New Roman" w:cs="Times New Roman"/>
          <w:b/>
          <w:bCs/>
          <w:color w:val="000000"/>
          <w:sz w:val="24"/>
          <w:szCs w:val="24"/>
          <w:bdr w:val="nil"/>
          <w:lang w:val="es-ES_tradnl"/>
        </w:rPr>
        <w:t xml:space="preserve"> </w:t>
      </w:r>
      <w:r w:rsidR="008C01AD" w:rsidRPr="0026001A">
        <w:rPr>
          <w:rFonts w:ascii="Times New Roman" w:eastAsia="Arial Unicode MS" w:hAnsi="Times New Roman" w:cs="Times New Roman"/>
          <w:b/>
          <w:bCs/>
          <w:color w:val="000000"/>
          <w:sz w:val="24"/>
          <w:szCs w:val="24"/>
          <w:bdr w:val="nil"/>
          <w:lang w:val="es-ES_tradnl"/>
        </w:rPr>
        <w:t xml:space="preserve">de </w:t>
      </w:r>
      <w:r w:rsidR="000B1C9F" w:rsidRPr="0026001A">
        <w:rPr>
          <w:rFonts w:ascii="Times New Roman" w:eastAsia="Arial Unicode MS" w:hAnsi="Times New Roman" w:cs="Times New Roman"/>
          <w:b/>
          <w:bCs/>
          <w:color w:val="000000"/>
          <w:sz w:val="24"/>
          <w:szCs w:val="24"/>
          <w:bdr w:val="nil"/>
          <w:lang w:val="es-ES_tradnl"/>
        </w:rPr>
        <w:t>202</w:t>
      </w:r>
      <w:r w:rsidR="000B1C9F">
        <w:rPr>
          <w:rFonts w:ascii="Times New Roman" w:eastAsia="Arial Unicode MS" w:hAnsi="Times New Roman" w:cs="Times New Roman"/>
          <w:b/>
          <w:bCs/>
          <w:color w:val="000000"/>
          <w:sz w:val="24"/>
          <w:szCs w:val="24"/>
          <w:bdr w:val="nil"/>
          <w:lang w:val="es-ES_tradnl"/>
        </w:rPr>
        <w:t>4</w:t>
      </w:r>
      <w:r w:rsidR="008C01AD" w:rsidRPr="0026001A">
        <w:rPr>
          <w:rFonts w:ascii="Times New Roman" w:eastAsia="Arial Unicode MS" w:hAnsi="Times New Roman" w:cs="Times New Roman"/>
          <w:b/>
          <w:bCs/>
          <w:color w:val="000000"/>
          <w:sz w:val="24"/>
          <w:szCs w:val="24"/>
          <w:bdr w:val="nil"/>
          <w:lang w:val="es-ES_tradnl"/>
        </w:rPr>
        <w:t>)</w:t>
      </w:r>
      <w:r w:rsidR="0007433D">
        <w:rPr>
          <w:rFonts w:ascii="Times New Roman" w:eastAsia="Arial Unicode MS" w:hAnsi="Times New Roman" w:cs="Times New Roman"/>
          <w:b/>
          <w:bCs/>
          <w:color w:val="000000"/>
          <w:sz w:val="24"/>
          <w:szCs w:val="24"/>
          <w:bdr w:val="nil"/>
          <w:lang w:val="es-ES_tradnl"/>
        </w:rPr>
        <w:t xml:space="preserve"> </w:t>
      </w:r>
      <w:r w:rsidR="0007433D" w:rsidRPr="0007433D">
        <w:rPr>
          <w:rFonts w:ascii="Times New Roman" w:eastAsia="Arial Unicode MS" w:hAnsi="Times New Roman" w:cs="Times New Roman"/>
          <w:b/>
          <w:bCs/>
          <w:i/>
          <w:iCs/>
          <w:color w:val="000000"/>
          <w:sz w:val="24"/>
          <w:szCs w:val="24"/>
          <w:highlight w:val="red"/>
          <w:bdr w:val="nil"/>
          <w:lang w:val="es-ES_tradnl"/>
        </w:rPr>
        <w:t>(reunión física cancelada)</w:t>
      </w:r>
    </w:p>
    <w:p w14:paraId="49DA1C53" w14:textId="375AD0A4" w:rsidR="00C0420C" w:rsidRDefault="00C0420C" w:rsidP="001409A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120" w:line="240" w:lineRule="auto"/>
        <w:jc w:val="center"/>
        <w:rPr>
          <w:rFonts w:ascii="Times New Roman" w:eastAsia="Arial Unicode MS" w:hAnsi="Times New Roman" w:cs="Times New Roman"/>
          <w:b/>
          <w:bCs/>
          <w:color w:val="000000"/>
          <w:sz w:val="24"/>
          <w:szCs w:val="24"/>
          <w:bdr w:val="nil"/>
          <w:lang w:val="es-ES"/>
        </w:rPr>
      </w:pPr>
      <w:r w:rsidRPr="0026001A">
        <w:rPr>
          <w:rFonts w:ascii="Times New Roman" w:eastAsia="Arial Unicode MS" w:hAnsi="Times New Roman" w:cs="Times New Roman"/>
          <w:b/>
          <w:bCs/>
          <w:color w:val="000000"/>
          <w:sz w:val="24"/>
          <w:szCs w:val="24"/>
          <w:bdr w:val="nil"/>
          <w:lang w:val="es-ES"/>
        </w:rPr>
        <w:t>Ginebra, Palacio de las Naciones, Sala</w:t>
      </w:r>
      <w:r w:rsidR="00E56DA6">
        <w:rPr>
          <w:rFonts w:ascii="Times New Roman" w:eastAsia="Arial Unicode MS" w:hAnsi="Times New Roman" w:cs="Times New Roman"/>
          <w:b/>
          <w:bCs/>
          <w:color w:val="000000"/>
          <w:sz w:val="24"/>
          <w:szCs w:val="24"/>
          <w:bdr w:val="nil"/>
          <w:lang w:val="es-ES"/>
        </w:rPr>
        <w:t>s</w:t>
      </w:r>
      <w:r w:rsidRPr="0026001A">
        <w:rPr>
          <w:rFonts w:ascii="Times New Roman" w:eastAsia="Arial Unicode MS" w:hAnsi="Times New Roman" w:cs="Times New Roman"/>
          <w:b/>
          <w:bCs/>
          <w:color w:val="000000"/>
          <w:sz w:val="24"/>
          <w:szCs w:val="24"/>
          <w:bdr w:val="nil"/>
          <w:lang w:val="es-ES"/>
        </w:rPr>
        <w:t xml:space="preserve"> X</w:t>
      </w:r>
      <w:r w:rsidR="00685422" w:rsidRPr="0026001A">
        <w:rPr>
          <w:rFonts w:ascii="Times New Roman" w:eastAsia="Arial Unicode MS" w:hAnsi="Times New Roman" w:cs="Times New Roman"/>
          <w:b/>
          <w:bCs/>
          <w:color w:val="000000"/>
          <w:sz w:val="24"/>
          <w:szCs w:val="24"/>
          <w:bdr w:val="nil"/>
          <w:lang w:val="es-ES"/>
        </w:rPr>
        <w:t>XII</w:t>
      </w:r>
      <w:r w:rsidRPr="0026001A">
        <w:rPr>
          <w:rFonts w:ascii="Times New Roman" w:eastAsia="Arial Unicode MS" w:hAnsi="Times New Roman" w:cs="Times New Roman"/>
          <w:b/>
          <w:bCs/>
          <w:color w:val="000000"/>
          <w:sz w:val="24"/>
          <w:szCs w:val="24"/>
          <w:bdr w:val="nil"/>
          <w:lang w:val="es-ES"/>
        </w:rPr>
        <w:t>I</w:t>
      </w:r>
      <w:r w:rsidR="00E56DA6">
        <w:rPr>
          <w:rFonts w:ascii="Times New Roman" w:eastAsia="Arial Unicode MS" w:hAnsi="Times New Roman" w:cs="Times New Roman"/>
          <w:b/>
          <w:bCs/>
          <w:color w:val="000000"/>
          <w:sz w:val="24"/>
          <w:szCs w:val="24"/>
          <w:bdr w:val="nil"/>
          <w:lang w:val="es-ES"/>
        </w:rPr>
        <w:t xml:space="preserve"> </w:t>
      </w:r>
      <w:bookmarkStart w:id="0" w:name="_Hlk161652843"/>
      <w:r w:rsidR="00E56DA6" w:rsidRPr="00E56DA6">
        <w:rPr>
          <w:rFonts w:ascii="Times New Roman" w:eastAsia="Arial Unicode MS" w:hAnsi="Times New Roman" w:cs="Times New Roman"/>
          <w:b/>
          <w:bCs/>
          <w:color w:val="000000"/>
          <w:sz w:val="24"/>
          <w:szCs w:val="24"/>
          <w:bdr w:val="nil"/>
          <w:lang w:val="es-ES"/>
        </w:rPr>
        <w:t>(13-22 de mayo), XVII (23 de mayo), VII (24-31 de mayo) y V (3-7 de junio de 2024)</w:t>
      </w:r>
      <w:bookmarkEnd w:id="0"/>
    </w:p>
    <w:p w14:paraId="4F7D84FA" w14:textId="77777777" w:rsidR="00C0420C" w:rsidRDefault="00C0420C" w:rsidP="00C0420C">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1D634915" w14:textId="268951C0"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ab/>
        <w:t>Consideraci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por los </w:t>
      </w:r>
      <w:r w:rsidR="00556803" w:rsidRPr="0026001A">
        <w:rPr>
          <w:rFonts w:ascii="Times New Roman" w:eastAsia="Calibri" w:hAnsi="Calibri" w:cs="Calibri"/>
          <w:b/>
          <w:bCs/>
          <w:noProof/>
          <w:color w:val="0000CC"/>
          <w:sz w:val="24"/>
          <w:szCs w:val="24"/>
          <w:bdr w:val="nil"/>
          <w:lang w:val="es-ES"/>
        </w:rPr>
        <w:t>Estados parte</w:t>
      </w:r>
    </w:p>
    <w:p w14:paraId="04F7717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23C7A21E" w14:textId="0B4C346B"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r w:rsidRPr="0026001A">
        <w:rPr>
          <w:rFonts w:ascii="Times New Roman" w:eastAsia="Calibri" w:hAnsi="Times New Roman" w:cs="Times New Roman"/>
          <w:b/>
          <w:bCs/>
          <w:noProof/>
          <w:color w:val="000000"/>
          <w:sz w:val="24"/>
          <w:szCs w:val="24"/>
          <w:bdr w:val="nil"/>
          <w:lang w:val="es-ES_tradnl"/>
        </w:rPr>
        <w:tab/>
      </w:r>
      <w:r w:rsidR="00124939" w:rsidRPr="0026001A">
        <w:rPr>
          <w:rFonts w:ascii="Times New Roman" w:eastAsia="Calibri" w:hAnsi="Times New Roman" w:cs="Times New Roman"/>
          <w:noProof/>
          <w:color w:val="000000"/>
          <w:sz w:val="24"/>
          <w:szCs w:val="24"/>
          <w:bdr w:val="nil"/>
          <w:lang w:val="es-ES_tradnl"/>
        </w:rPr>
        <w:t xml:space="preserve">El Comité considerará los informes de los siguientes </w:t>
      </w:r>
      <w:r w:rsidR="00556803">
        <w:rPr>
          <w:rFonts w:ascii="Times New Roman" w:eastAsia="Calibri" w:hAnsi="Times New Roman" w:cs="Times New Roman"/>
          <w:noProof/>
          <w:color w:val="000000"/>
          <w:sz w:val="24"/>
          <w:szCs w:val="24"/>
          <w:bdr w:val="nil"/>
          <w:lang w:val="es-ES_tradnl"/>
        </w:rPr>
        <w:t>Estados parte</w:t>
      </w:r>
      <w:r w:rsidR="00124939" w:rsidRPr="0026001A">
        <w:rPr>
          <w:rFonts w:ascii="Times New Roman" w:eastAsia="Calibri" w:hAnsi="Times New Roman" w:cs="Times New Roman"/>
          <w:noProof/>
          <w:color w:val="000000"/>
          <w:sz w:val="24"/>
          <w:szCs w:val="24"/>
          <w:bdr w:val="nil"/>
          <w:lang w:val="es-ES_tradnl"/>
        </w:rPr>
        <w:t xml:space="preserve"> </w:t>
      </w:r>
      <w:r w:rsidR="00124939" w:rsidRPr="0026001A">
        <w:rPr>
          <w:rFonts w:ascii="Times New Roman" w:eastAsia="Arial Unicode MS" w:hAnsi="Times New Roman" w:cs="Times New Roman"/>
          <w:color w:val="000000"/>
          <w:sz w:val="24"/>
          <w:szCs w:val="24"/>
          <w:bdr w:val="nil"/>
          <w:lang w:val="es-ES_tradnl"/>
        </w:rPr>
        <w:t>d</w:t>
      </w:r>
      <w:r w:rsidRPr="0026001A">
        <w:rPr>
          <w:rFonts w:ascii="Times New Roman" w:eastAsia="Arial Unicode MS" w:hAnsi="Times New Roman" w:cs="Times New Roman"/>
          <w:color w:val="000000"/>
          <w:sz w:val="24"/>
          <w:szCs w:val="24"/>
          <w:bdr w:val="nil"/>
          <w:lang w:val="es-ES_tradnl"/>
        </w:rPr>
        <w:t xml:space="preserve">urante su </w:t>
      </w:r>
      <w:r w:rsidR="009558B2">
        <w:rPr>
          <w:rFonts w:ascii="Times New Roman" w:eastAsia="Arial Unicode MS" w:hAnsi="Times New Roman" w:cs="Times New Roman"/>
          <w:color w:val="000000"/>
          <w:sz w:val="24"/>
          <w:szCs w:val="24"/>
          <w:bdr w:val="nil"/>
          <w:lang w:val="es-ES_tradnl"/>
        </w:rPr>
        <w:t>8</w:t>
      </w:r>
      <w:r w:rsidR="00071B91">
        <w:rPr>
          <w:rFonts w:ascii="Times New Roman" w:eastAsia="Arial Unicode MS" w:hAnsi="Times New Roman" w:cs="Times New Roman"/>
          <w:color w:val="000000"/>
          <w:sz w:val="24"/>
          <w:szCs w:val="24"/>
          <w:bdr w:val="nil"/>
          <w:lang w:val="es-ES_tradnl"/>
        </w:rPr>
        <w:t>6</w:t>
      </w:r>
      <w:r w:rsidRPr="0026001A">
        <w:rPr>
          <w:rFonts w:ascii="Times New Roman" w:eastAsia="Arial Unicode MS" w:hAnsi="Times New Roman" w:cs="Times New Roman"/>
          <w:color w:val="000000"/>
          <w:sz w:val="24"/>
          <w:szCs w:val="24"/>
          <w:bdr w:val="nil"/>
          <w:lang w:val="es-ES_tradnl"/>
        </w:rPr>
        <w:t>° período de sesiones:</w:t>
      </w:r>
      <w:r w:rsidR="00C55B95">
        <w:rPr>
          <w:rFonts w:ascii="Times New Roman" w:eastAsia="Arial Unicode MS" w:hAnsi="Times New Roman" w:cs="Times New Roman"/>
          <w:b/>
          <w:color w:val="000000"/>
          <w:sz w:val="24"/>
          <w:szCs w:val="24"/>
          <w:bdr w:val="nil"/>
          <w:lang w:val="es-ES_tradnl"/>
        </w:rPr>
        <w:t xml:space="preserve"> </w:t>
      </w:r>
      <w:r w:rsidR="00DE7605" w:rsidRPr="00CF3446">
        <w:rPr>
          <w:rFonts w:ascii="Times New Roman" w:hAnsi="Times New Roman" w:cs="Times New Roman"/>
          <w:b/>
          <w:color w:val="000000"/>
          <w:sz w:val="24"/>
          <w:szCs w:val="24"/>
          <w:lang w:val="es-CO"/>
        </w:rPr>
        <w:t xml:space="preserve"> </w:t>
      </w:r>
      <w:bookmarkStart w:id="1" w:name="_Hlk161652861"/>
      <w:r w:rsidR="00E56DA6" w:rsidRPr="00E56DA6">
        <w:rPr>
          <w:rFonts w:ascii="Times New Roman" w:hAnsi="Times New Roman" w:cs="Times New Roman"/>
          <w:b/>
          <w:color w:val="000000"/>
          <w:sz w:val="24"/>
          <w:szCs w:val="24"/>
          <w:lang w:val="es-CO"/>
        </w:rPr>
        <w:t>Brasil, Estonia, Kuwait, Malasia, Montenegro, República de Corea, Ruanda y Singapur.</w:t>
      </w:r>
      <w:bookmarkEnd w:id="1"/>
    </w:p>
    <w:p w14:paraId="460BA1AE" w14:textId="474665EE"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color w:val="000000"/>
          <w:sz w:val="24"/>
          <w:szCs w:val="24"/>
          <w:bdr w:val="nil"/>
          <w:lang w:val="es-ES_tradnl"/>
        </w:rPr>
      </w:pPr>
    </w:p>
    <w:p w14:paraId="72C12D81" w14:textId="57F67EC8" w:rsidR="00124939" w:rsidRPr="0026001A" w:rsidRDefault="00124939"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Cs/>
          <w:color w:val="000000"/>
          <w:sz w:val="24"/>
          <w:szCs w:val="24"/>
          <w:bdr w:val="nil"/>
          <w:lang w:val="es-ES_tradnl"/>
        </w:rPr>
      </w:pPr>
      <w:r w:rsidRPr="0026001A">
        <w:rPr>
          <w:rFonts w:ascii="Times New Roman" w:eastAsia="Arial Unicode MS" w:hAnsi="Times New Roman" w:cs="Times New Roman"/>
          <w:b/>
          <w:color w:val="000000"/>
          <w:sz w:val="24"/>
          <w:szCs w:val="24"/>
          <w:bdr w:val="nil"/>
          <w:lang w:val="es-ES_tradnl"/>
        </w:rPr>
        <w:tab/>
      </w:r>
      <w:r w:rsidR="00AD1243" w:rsidRPr="0026001A">
        <w:rPr>
          <w:rFonts w:ascii="Times New Roman" w:eastAsia="Arial Unicode MS" w:hAnsi="Times New Roman" w:cs="Times New Roman"/>
          <w:color w:val="000000"/>
          <w:sz w:val="24"/>
          <w:szCs w:val="24"/>
          <w:bdr w:val="nil"/>
          <w:lang w:val="es-ES_tradnl"/>
        </w:rPr>
        <w:t xml:space="preserve">El Grupo de Trabajo previo </w:t>
      </w:r>
      <w:r w:rsidR="00AD1243" w:rsidRPr="0026001A">
        <w:rPr>
          <w:rFonts w:ascii="Times New Roman" w:eastAsia="Arial Unicode MS" w:hAnsi="Times New Roman" w:cs="Times New Roman"/>
          <w:bCs/>
          <w:color w:val="000000"/>
          <w:sz w:val="24"/>
          <w:szCs w:val="24"/>
          <w:bdr w:val="nil"/>
          <w:lang w:val="es-ES_tradnl"/>
        </w:rPr>
        <w:t xml:space="preserve">al </w:t>
      </w:r>
      <w:r w:rsidR="00E56DA6">
        <w:rPr>
          <w:rFonts w:ascii="Times New Roman" w:eastAsia="Arial Unicode MS" w:hAnsi="Times New Roman" w:cs="Times New Roman"/>
          <w:bCs/>
          <w:color w:val="000000"/>
          <w:sz w:val="24"/>
          <w:szCs w:val="24"/>
          <w:bdr w:val="nil"/>
          <w:lang w:val="es-ES_tradnl"/>
        </w:rPr>
        <w:t>90</w:t>
      </w:r>
      <w:r w:rsidR="00E56DA6" w:rsidRPr="0026001A">
        <w:rPr>
          <w:rFonts w:ascii="Times New Roman" w:eastAsia="Arial Unicode MS" w:hAnsi="Times New Roman" w:cs="Times New Roman"/>
          <w:bCs/>
          <w:color w:val="000000"/>
          <w:sz w:val="24"/>
          <w:szCs w:val="24"/>
          <w:bdr w:val="nil"/>
          <w:lang w:val="es-ES_tradnl"/>
        </w:rPr>
        <w:t xml:space="preserve">º </w:t>
      </w:r>
      <w:r w:rsidR="00AD1243" w:rsidRPr="0026001A">
        <w:rPr>
          <w:rFonts w:ascii="Times New Roman" w:eastAsia="Arial Unicode MS" w:hAnsi="Times New Roman" w:cs="Times New Roman"/>
          <w:bCs/>
          <w:color w:val="000000"/>
          <w:sz w:val="24"/>
          <w:szCs w:val="24"/>
          <w:bdr w:val="nil"/>
          <w:lang w:val="es-ES_tradnl"/>
        </w:rPr>
        <w:t xml:space="preserve">período de sesiones </w:t>
      </w:r>
      <w:r w:rsidR="00AD1243" w:rsidRPr="0026001A">
        <w:rPr>
          <w:rFonts w:ascii="Times New Roman" w:eastAsia="Arial Unicode MS" w:hAnsi="Times New Roman" w:cs="Times New Roman"/>
          <w:color w:val="000000"/>
          <w:sz w:val="24"/>
          <w:szCs w:val="24"/>
          <w:bdr w:val="nil"/>
          <w:lang w:val="es-ES_tradnl"/>
        </w:rPr>
        <w:t xml:space="preserve">aprobará las listas de asuntos en relación con los informes periódicos de los siguientes </w:t>
      </w:r>
      <w:r w:rsidR="00556803" w:rsidRPr="0026001A">
        <w:rPr>
          <w:rFonts w:ascii="Times New Roman" w:eastAsia="Arial Unicode MS" w:hAnsi="Times New Roman" w:cs="Times New Roman"/>
          <w:color w:val="000000"/>
          <w:sz w:val="24"/>
          <w:szCs w:val="24"/>
          <w:bdr w:val="nil"/>
          <w:lang w:val="es-ES_tradnl"/>
        </w:rPr>
        <w:t>Estados parte</w:t>
      </w:r>
      <w:r w:rsidR="00AD1243" w:rsidRPr="0026001A">
        <w:rPr>
          <w:rFonts w:ascii="Times New Roman" w:eastAsia="Arial Unicode MS" w:hAnsi="Times New Roman" w:cs="Times New Roman"/>
          <w:color w:val="000000"/>
          <w:sz w:val="24"/>
          <w:szCs w:val="24"/>
          <w:bdr w:val="nil"/>
          <w:lang w:val="es-ES_tradnl"/>
        </w:rPr>
        <w:t>:</w:t>
      </w:r>
      <w:r w:rsidR="001409A7">
        <w:rPr>
          <w:rFonts w:ascii="Times New Roman" w:eastAsia="Arial Unicode MS" w:hAnsi="Times New Roman" w:cs="Times New Roman"/>
          <w:color w:val="000000"/>
          <w:sz w:val="24"/>
          <w:szCs w:val="24"/>
          <w:bdr w:val="nil"/>
          <w:lang w:val="es-ES_tradnl"/>
        </w:rPr>
        <w:t xml:space="preserve"> </w:t>
      </w:r>
      <w:bookmarkStart w:id="2" w:name="_Hlk161652655"/>
      <w:r w:rsidR="008F67BA" w:rsidRPr="008F67BA">
        <w:rPr>
          <w:rFonts w:ascii="Times New Roman" w:hAnsi="Times New Roman" w:cs="Times New Roman"/>
          <w:b/>
          <w:color w:val="000000"/>
          <w:sz w:val="24"/>
          <w:szCs w:val="24"/>
          <w:lang w:val="es-CO"/>
        </w:rPr>
        <w:t>Botsuana, Cabo Verde, El Salvador, Lesoto y República Checa</w:t>
      </w:r>
      <w:bookmarkEnd w:id="2"/>
      <w:r w:rsidR="00E56DA6">
        <w:rPr>
          <w:rFonts w:ascii="Times New Roman" w:hAnsi="Times New Roman" w:cs="Times New Roman"/>
          <w:b/>
          <w:color w:val="000000"/>
          <w:sz w:val="24"/>
          <w:szCs w:val="24"/>
          <w:lang w:val="es-CO"/>
        </w:rPr>
        <w:t>.</w:t>
      </w:r>
      <w:r w:rsidR="00AD1243" w:rsidRPr="0026001A">
        <w:rPr>
          <w:rFonts w:ascii="Times New Roman" w:eastAsia="Arial Unicode MS" w:hAnsi="Times New Roman" w:cs="Times New Roman"/>
          <w:b/>
          <w:color w:val="000000"/>
          <w:sz w:val="24"/>
          <w:szCs w:val="24"/>
          <w:bdr w:val="nil"/>
          <w:lang w:val="es-ES_tradnl"/>
        </w:rPr>
        <w:t xml:space="preserve"> </w:t>
      </w:r>
      <w:r w:rsidR="00AD1243" w:rsidRPr="0026001A">
        <w:rPr>
          <w:rFonts w:ascii="Times New Roman" w:eastAsia="Arial Unicode MS" w:hAnsi="Times New Roman" w:cs="Times New Roman"/>
          <w:color w:val="000000"/>
          <w:sz w:val="24"/>
          <w:szCs w:val="24"/>
          <w:bdr w:val="nil"/>
          <w:lang w:val="es-ES_tradnl"/>
        </w:rPr>
        <w:t xml:space="preserve">Además, el Grupo de Trabajo adoptará </w:t>
      </w:r>
      <w:r w:rsidR="00CB3D18" w:rsidRPr="0026001A">
        <w:rPr>
          <w:rFonts w:ascii="Times New Roman" w:eastAsia="Arial Unicode MS" w:hAnsi="Times New Roman" w:cs="Times New Roman"/>
          <w:color w:val="000000"/>
          <w:sz w:val="24"/>
          <w:szCs w:val="24"/>
          <w:bdr w:val="nil"/>
          <w:lang w:val="es-ES_tradnl"/>
        </w:rPr>
        <w:t xml:space="preserve">una lista de cuestiones y preguntas previas a la presentación </w:t>
      </w:r>
      <w:r w:rsidR="00B76080" w:rsidRPr="0026001A">
        <w:rPr>
          <w:rFonts w:ascii="Times New Roman" w:eastAsia="Arial Unicode MS" w:hAnsi="Times New Roman" w:cs="Times New Roman"/>
          <w:color w:val="000000"/>
          <w:sz w:val="24"/>
          <w:szCs w:val="24"/>
          <w:bdr w:val="nil"/>
          <w:lang w:val="es-ES_tradnl"/>
        </w:rPr>
        <w:t>de informes de</w:t>
      </w:r>
      <w:r w:rsidR="00C55B95">
        <w:rPr>
          <w:rFonts w:ascii="Times New Roman" w:eastAsia="Arial Unicode MS" w:hAnsi="Times New Roman" w:cs="Times New Roman"/>
          <w:color w:val="000000"/>
          <w:sz w:val="24"/>
          <w:szCs w:val="24"/>
          <w:bdr w:val="nil"/>
          <w:lang w:val="es-ES_tradnl"/>
        </w:rPr>
        <w:t xml:space="preserve"> </w:t>
      </w:r>
      <w:bookmarkStart w:id="3" w:name="_Hlk161652641"/>
      <w:r w:rsidR="008F67BA" w:rsidRPr="008F67BA">
        <w:rPr>
          <w:rFonts w:ascii="Times New Roman" w:hAnsi="Times New Roman" w:cs="Times New Roman"/>
          <w:b/>
          <w:color w:val="000000"/>
          <w:sz w:val="24"/>
          <w:szCs w:val="24"/>
          <w:lang w:val="es-CO"/>
        </w:rPr>
        <w:t>Guinea Ecuatorial, Libia y Malta</w:t>
      </w:r>
      <w:bookmarkEnd w:id="3"/>
      <w:r w:rsidR="00AD1243" w:rsidRPr="0026001A">
        <w:rPr>
          <w:rFonts w:ascii="Times New Roman" w:eastAsia="Arial Unicode MS" w:hAnsi="Times New Roman" w:cs="Times New Roman"/>
          <w:b/>
          <w:color w:val="000000"/>
          <w:sz w:val="24"/>
          <w:szCs w:val="24"/>
          <w:bdr w:val="nil"/>
          <w:lang w:val="es-ES_tradnl"/>
        </w:rPr>
        <w:t>.</w:t>
      </w:r>
    </w:p>
    <w:p w14:paraId="3CA316DD"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Arial Unicode MS" w:hAnsi="Times New Roman" w:cs="Times New Roman"/>
          <w:color w:val="000000"/>
          <w:sz w:val="24"/>
          <w:szCs w:val="24"/>
          <w:bdr w:val="nil"/>
          <w:lang w:val="es-ES_tradnl"/>
        </w:rPr>
      </w:pPr>
    </w:p>
    <w:p w14:paraId="57B0FE71"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ab/>
        <w:t>Documentaci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w:t>
      </w:r>
    </w:p>
    <w:p w14:paraId="3C1E0CF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Times New Roman" w:cs="Times New Roman"/>
          <w:b/>
          <w:bCs/>
          <w:noProof/>
          <w:color w:val="000000"/>
          <w:sz w:val="24"/>
          <w:szCs w:val="24"/>
          <w:bdr w:val="nil"/>
          <w:lang w:val="es-ES_tradnl"/>
        </w:rPr>
      </w:pPr>
    </w:p>
    <w:p w14:paraId="1761D0BC" w14:textId="201A71F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Calibri" w:hAnsi="Times New Roman" w:cs="Times New Roman"/>
          <w:b/>
          <w:bCs/>
          <w:noProof/>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_tradnl"/>
        </w:rPr>
        <w:t xml:space="preserve">Los informes de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considerados durante el </w:t>
      </w:r>
      <w:r w:rsidR="00496129" w:rsidRPr="0026001A">
        <w:rPr>
          <w:rFonts w:ascii="Times New Roman" w:eastAsia="Arial Unicode MS" w:hAnsi="Times New Roman" w:cs="Times New Roman"/>
          <w:color w:val="000000"/>
          <w:sz w:val="24"/>
          <w:szCs w:val="24"/>
          <w:bdr w:val="nil"/>
          <w:lang w:val="es-ES_tradnl"/>
        </w:rPr>
        <w:t>8</w:t>
      </w:r>
      <w:r w:rsidR="00410BC5">
        <w:rPr>
          <w:rFonts w:ascii="Times New Roman" w:eastAsia="Arial Unicode MS" w:hAnsi="Times New Roman" w:cs="Times New Roman"/>
          <w:color w:val="000000"/>
          <w:sz w:val="24"/>
          <w:szCs w:val="24"/>
          <w:bdr w:val="nil"/>
          <w:lang w:val="es-ES_tradnl"/>
        </w:rPr>
        <w:t>8</w:t>
      </w:r>
      <w:r w:rsidRPr="0026001A">
        <w:rPr>
          <w:rFonts w:ascii="Times New Roman" w:eastAsia="Arial Unicode MS" w:hAnsi="Times New Roman" w:cs="Times New Roman"/>
          <w:color w:val="000000"/>
          <w:sz w:val="24"/>
          <w:szCs w:val="24"/>
          <w:bdr w:val="nil"/>
          <w:lang w:val="es-ES_tradnl"/>
        </w:rPr>
        <w:t>° período de sesiones, así como la agenda provisional (CEDAW/C/</w:t>
      </w:r>
      <w:r w:rsidR="00127B57" w:rsidRPr="0026001A">
        <w:rPr>
          <w:rFonts w:ascii="Times New Roman" w:eastAsia="Arial Unicode MS" w:hAnsi="Times New Roman" w:cs="Times New Roman"/>
          <w:color w:val="000000"/>
          <w:sz w:val="24"/>
          <w:szCs w:val="24"/>
          <w:bdr w:val="nil"/>
          <w:lang w:val="es-ES_tradnl"/>
        </w:rPr>
        <w:t>8</w:t>
      </w:r>
      <w:r w:rsidR="00410BC5">
        <w:rPr>
          <w:rFonts w:ascii="Times New Roman" w:eastAsia="Arial Unicode MS" w:hAnsi="Times New Roman" w:cs="Times New Roman"/>
          <w:color w:val="000000"/>
          <w:sz w:val="24"/>
          <w:szCs w:val="24"/>
          <w:bdr w:val="nil"/>
          <w:lang w:val="es-ES_tradnl"/>
        </w:rPr>
        <w:t>8</w:t>
      </w:r>
      <w:r w:rsidRPr="0026001A">
        <w:rPr>
          <w:rFonts w:ascii="Times New Roman" w:eastAsia="Arial Unicode MS" w:hAnsi="Times New Roman" w:cs="Times New Roman"/>
          <w:color w:val="000000"/>
          <w:sz w:val="24"/>
          <w:szCs w:val="24"/>
          <w:bdr w:val="nil"/>
          <w:lang w:val="es-ES_tradnl"/>
        </w:rPr>
        <w:t xml:space="preserve">/1) y otros documentos relacionados con el período de sesiones están disponibles en el siguiente enlace: </w:t>
      </w:r>
      <w:bookmarkStart w:id="4" w:name="_Hlk161652674"/>
      <w:r w:rsidR="00E56DA6" w:rsidRPr="00E56DA6">
        <w:rPr>
          <w:rFonts w:ascii="Times New Roman" w:eastAsia="Arial Unicode MS" w:hAnsi="Times New Roman" w:cs="Times New Roman"/>
          <w:color w:val="000000"/>
          <w:sz w:val="24"/>
          <w:szCs w:val="24"/>
          <w:bdr w:val="nil"/>
          <w:lang w:val="es-ES_tradnl"/>
        </w:rPr>
        <w:t xml:space="preserve">https://tbinternet.ohchr.org/_layouts/15/treatybodyexternal/SessionDetails1.aspx?SessionID=2710&amp;Lang=en </w:t>
      </w:r>
      <w:bookmarkEnd w:id="4"/>
    </w:p>
    <w:p w14:paraId="2E4CF8D4" w14:textId="6FEEC9EF" w:rsidR="00E4757F" w:rsidRPr="00071B91"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0"/>
          <w:sz w:val="24"/>
          <w:szCs w:val="24"/>
          <w:bdr w:val="nil"/>
          <w:lang w:val="es-ES_tradnl"/>
        </w:rPr>
      </w:pPr>
    </w:p>
    <w:p w14:paraId="1E9180C9" w14:textId="77777777"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III.</w:t>
      </w:r>
      <w:r w:rsidRPr="0026001A">
        <w:rPr>
          <w:rFonts w:ascii="Times New Roman" w:eastAsia="Calibri" w:hAnsi="Calibri" w:cs="Calibri"/>
          <w:b/>
          <w:bCs/>
          <w:noProof/>
          <w:color w:val="0000CC"/>
          <w:sz w:val="24"/>
          <w:szCs w:val="24"/>
          <w:bdr w:val="nil"/>
          <w:lang w:val="es-ES"/>
        </w:rPr>
        <w:tab/>
        <w:t>Sede</w:t>
      </w:r>
    </w:p>
    <w:p w14:paraId="4F06533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6C6A8A" w14:textId="40D6310C" w:rsidR="00F534B4" w:rsidRPr="00817D47"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w:t>
      </w:r>
      <w:r w:rsidR="000B1C9F" w:rsidRPr="0026001A">
        <w:rPr>
          <w:rFonts w:ascii="Times New Roman" w:eastAsia="Arial Unicode MS" w:hAnsi="Times New Roman" w:cs="Times New Roman"/>
          <w:color w:val="000000"/>
          <w:sz w:val="24"/>
          <w:szCs w:val="24"/>
          <w:bdr w:val="nil"/>
          <w:lang w:val="es-ES_tradnl"/>
        </w:rPr>
        <w:t>8</w:t>
      </w:r>
      <w:r w:rsidR="00E56DA6">
        <w:rPr>
          <w:rFonts w:ascii="Times New Roman" w:eastAsia="Arial Unicode MS" w:hAnsi="Times New Roman" w:cs="Times New Roman"/>
          <w:color w:val="000000"/>
          <w:sz w:val="24"/>
          <w:szCs w:val="24"/>
          <w:bdr w:val="nil"/>
          <w:lang w:val="es-ES_tradnl"/>
        </w:rPr>
        <w:t>8</w:t>
      </w:r>
      <w:r w:rsidRPr="0026001A">
        <w:rPr>
          <w:rFonts w:ascii="Times New Roman" w:eastAsia="Arial Unicode MS" w:hAnsi="Times New Roman" w:cs="Times New Roman"/>
          <w:color w:val="000000"/>
          <w:sz w:val="24"/>
          <w:szCs w:val="24"/>
          <w:bdr w:val="nil"/>
          <w:lang w:val="es-ES_tradnl"/>
        </w:rPr>
        <w:t>°</w:t>
      </w:r>
      <w:r w:rsidRPr="0026001A" w:rsidDel="001036F7">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período de sesiones del Comité </w:t>
      </w:r>
      <w:r w:rsidR="000D7C0F" w:rsidRPr="0026001A">
        <w:rPr>
          <w:rFonts w:ascii="Times New Roman" w:eastAsia="Arial Unicode MS" w:hAnsi="Times New Roman" w:cs="Times New Roman"/>
          <w:color w:val="000000"/>
          <w:sz w:val="24"/>
          <w:szCs w:val="24"/>
          <w:bdr w:val="nil"/>
          <w:lang w:val="es-ES_tradnl"/>
        </w:rPr>
        <w:t>tendrá lugar</w:t>
      </w:r>
      <w:r w:rsidRPr="0026001A">
        <w:rPr>
          <w:rFonts w:ascii="Times New Roman" w:eastAsia="Arial Unicode MS" w:hAnsi="Times New Roman" w:cs="Times New Roman"/>
          <w:color w:val="000000"/>
          <w:sz w:val="24"/>
          <w:szCs w:val="24"/>
          <w:bdr w:val="nil"/>
          <w:lang w:val="es-ES_tradnl"/>
        </w:rPr>
        <w:t xml:space="preserve"> en </w:t>
      </w:r>
      <w:r w:rsidRPr="0026001A">
        <w:rPr>
          <w:rFonts w:ascii="Times New Roman" w:eastAsia="Arial Unicode MS" w:hAnsi="Times New Roman" w:cs="Times New Roman"/>
          <w:b/>
          <w:color w:val="000000"/>
          <w:sz w:val="24"/>
          <w:szCs w:val="24"/>
          <w:bdr w:val="nil"/>
          <w:lang w:val="es-ES_tradnl"/>
        </w:rPr>
        <w:t>el Palacio de las Naciones, sala</w:t>
      </w:r>
      <w:r w:rsidR="00E56DA6">
        <w:rPr>
          <w:rFonts w:ascii="Times New Roman" w:eastAsia="Arial Unicode MS" w:hAnsi="Times New Roman" w:cs="Times New Roman"/>
          <w:b/>
          <w:color w:val="000000"/>
          <w:sz w:val="24"/>
          <w:szCs w:val="24"/>
          <w:bdr w:val="nil"/>
          <w:lang w:val="es-ES_tradnl"/>
        </w:rPr>
        <w:t>s</w:t>
      </w:r>
      <w:r w:rsidRPr="0026001A">
        <w:rPr>
          <w:rFonts w:ascii="Times New Roman" w:eastAsia="Arial Unicode MS" w:hAnsi="Times New Roman" w:cs="Times New Roman"/>
          <w:b/>
          <w:color w:val="000000"/>
          <w:sz w:val="24"/>
          <w:szCs w:val="24"/>
          <w:bdr w:val="nil"/>
          <w:lang w:val="es-ES_tradnl"/>
        </w:rPr>
        <w:t xml:space="preserve"> X</w:t>
      </w:r>
      <w:r w:rsidR="00270640" w:rsidRPr="0026001A">
        <w:rPr>
          <w:rFonts w:ascii="Times New Roman" w:eastAsia="Arial Unicode MS" w:hAnsi="Times New Roman" w:cs="Times New Roman"/>
          <w:b/>
          <w:color w:val="000000"/>
          <w:sz w:val="24"/>
          <w:szCs w:val="24"/>
          <w:bdr w:val="nil"/>
          <w:lang w:val="es-ES_tradnl"/>
        </w:rPr>
        <w:t>X</w:t>
      </w:r>
      <w:r w:rsidRPr="0026001A">
        <w:rPr>
          <w:rFonts w:ascii="Times New Roman" w:eastAsia="Arial Unicode MS" w:hAnsi="Times New Roman" w:cs="Times New Roman"/>
          <w:b/>
          <w:color w:val="000000"/>
          <w:sz w:val="24"/>
          <w:szCs w:val="24"/>
          <w:bdr w:val="nil"/>
          <w:lang w:val="es-ES_tradnl"/>
        </w:rPr>
        <w:t>I</w:t>
      </w:r>
      <w:r w:rsidR="00270640" w:rsidRPr="0026001A">
        <w:rPr>
          <w:rFonts w:ascii="Times New Roman" w:eastAsia="Arial Unicode MS" w:hAnsi="Times New Roman" w:cs="Times New Roman"/>
          <w:b/>
          <w:color w:val="000000"/>
          <w:sz w:val="24"/>
          <w:szCs w:val="24"/>
          <w:bdr w:val="nil"/>
          <w:lang w:val="es-ES_tradnl"/>
        </w:rPr>
        <w:t>II</w:t>
      </w:r>
      <w:r w:rsidR="00E56DA6">
        <w:rPr>
          <w:rFonts w:ascii="Times New Roman" w:eastAsia="Arial Unicode MS" w:hAnsi="Times New Roman" w:cs="Times New Roman"/>
          <w:b/>
          <w:color w:val="000000"/>
          <w:sz w:val="24"/>
          <w:szCs w:val="24"/>
          <w:bdr w:val="nil"/>
          <w:lang w:val="es-ES_tradnl"/>
        </w:rPr>
        <w:t xml:space="preserve"> </w:t>
      </w:r>
      <w:bookmarkStart w:id="5" w:name="_Hlk161652706"/>
      <w:r w:rsidR="00E56DA6" w:rsidRPr="00E56DA6">
        <w:rPr>
          <w:rFonts w:ascii="Times New Roman" w:eastAsia="Arial Unicode MS" w:hAnsi="Times New Roman" w:cs="Times New Roman"/>
          <w:b/>
          <w:color w:val="000000"/>
          <w:sz w:val="24"/>
          <w:szCs w:val="24"/>
          <w:bdr w:val="nil"/>
          <w:lang w:val="es-ES_tradnl"/>
        </w:rPr>
        <w:t>(del 13 al 22 de mayo), XVII (23 de mayo) y VII (del 24 al 31 de mayo de 2024)</w:t>
      </w:r>
      <w:bookmarkEnd w:id="5"/>
      <w:r w:rsidRPr="0026001A">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 xml:space="preserve">El Grupo de Trabajo previo al </w:t>
      </w:r>
      <w:r w:rsidR="00E56DA6">
        <w:rPr>
          <w:rFonts w:ascii="Times New Roman" w:eastAsia="Arial Unicode MS" w:hAnsi="Times New Roman" w:cs="Times New Roman"/>
          <w:color w:val="000000"/>
          <w:sz w:val="24"/>
          <w:szCs w:val="24"/>
          <w:bdr w:val="nil"/>
          <w:lang w:val="es-ES_tradnl"/>
        </w:rPr>
        <w:t>90</w:t>
      </w:r>
      <w:r w:rsidR="00E56DA6"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 xml:space="preserve">período de sesiones </w:t>
      </w:r>
      <w:r w:rsidR="006C2166" w:rsidRPr="0026001A">
        <w:rPr>
          <w:rFonts w:ascii="Times New Roman" w:eastAsia="Arial Unicode MS" w:hAnsi="Times New Roman" w:cs="Times New Roman"/>
          <w:color w:val="000000"/>
          <w:sz w:val="24"/>
          <w:szCs w:val="24"/>
          <w:bdr w:val="nil"/>
          <w:lang w:val="es-ES_tradnl"/>
        </w:rPr>
        <w:t xml:space="preserve">(PSWG) </w:t>
      </w:r>
      <w:r w:rsidR="003869A4" w:rsidRPr="0026001A">
        <w:rPr>
          <w:rFonts w:ascii="Times New Roman" w:eastAsia="Arial Unicode MS" w:hAnsi="Times New Roman" w:cs="Times New Roman"/>
          <w:color w:val="000000"/>
          <w:sz w:val="24"/>
          <w:szCs w:val="24"/>
          <w:bdr w:val="nil"/>
          <w:lang w:val="es-ES_tradnl"/>
        </w:rPr>
        <w:t>tendrá</w:t>
      </w:r>
      <w:r w:rsidR="00496129">
        <w:rPr>
          <w:rFonts w:ascii="Times New Roman" w:eastAsia="Arial Unicode MS" w:hAnsi="Times New Roman" w:cs="Times New Roman"/>
          <w:color w:val="000000"/>
          <w:sz w:val="24"/>
          <w:szCs w:val="24"/>
          <w:bdr w:val="nil"/>
          <w:lang w:val="es-ES_tradnl"/>
        </w:rPr>
        <w:t xml:space="preserve"> </w:t>
      </w:r>
      <w:r w:rsidR="003869A4" w:rsidRPr="0026001A">
        <w:rPr>
          <w:rFonts w:ascii="Times New Roman" w:eastAsia="Arial Unicode MS" w:hAnsi="Times New Roman" w:cs="Times New Roman"/>
          <w:color w:val="000000"/>
          <w:sz w:val="24"/>
          <w:szCs w:val="24"/>
          <w:bdr w:val="nil"/>
          <w:lang w:val="es-ES_tradnl"/>
        </w:rPr>
        <w:t>lugar en Ginebra</w:t>
      </w:r>
      <w:r w:rsidR="003869A4" w:rsidRPr="0026001A">
        <w:rPr>
          <w:rFonts w:ascii="Times New Roman" w:eastAsia="Arial Unicode MS" w:hAnsi="Times New Roman" w:cs="Times New Roman"/>
          <w:b/>
          <w:color w:val="000000"/>
          <w:sz w:val="24"/>
          <w:szCs w:val="24"/>
          <w:bdr w:val="nil"/>
          <w:lang w:val="es-ES_tradnl"/>
        </w:rPr>
        <w:t xml:space="preserve"> en la Sala de Conferencias </w:t>
      </w:r>
      <w:r w:rsidR="00E56DA6">
        <w:rPr>
          <w:rFonts w:ascii="Times New Roman" w:eastAsia="Arial Unicode MS" w:hAnsi="Times New Roman" w:cs="Times New Roman"/>
          <w:b/>
          <w:color w:val="000000"/>
          <w:sz w:val="24"/>
          <w:szCs w:val="24"/>
          <w:bdr w:val="nil"/>
          <w:lang w:val="es-ES_tradnl"/>
        </w:rPr>
        <w:t>V</w:t>
      </w:r>
      <w:r w:rsidR="003869A4" w:rsidRPr="0026001A">
        <w:rPr>
          <w:rFonts w:ascii="Times New Roman" w:eastAsia="Arial Unicode MS" w:hAnsi="Times New Roman" w:cs="Times New Roman"/>
          <w:color w:val="000000"/>
          <w:sz w:val="24"/>
          <w:szCs w:val="24"/>
          <w:bdr w:val="nil"/>
          <w:lang w:val="es-ES_tradnl"/>
        </w:rPr>
        <w:t>.</w:t>
      </w:r>
      <w:r w:rsidR="00F47116" w:rsidRPr="0026001A">
        <w:rPr>
          <w:rFonts w:ascii="Times New Roman" w:eastAsia="Arial Unicode MS" w:hAnsi="Times New Roman" w:cs="Times New Roman"/>
          <w:color w:val="000000"/>
          <w:sz w:val="24"/>
          <w:szCs w:val="24"/>
          <w:bdr w:val="nil"/>
          <w:lang w:val="es-ES_tradnl"/>
        </w:rPr>
        <w:t xml:space="preserve"> </w:t>
      </w:r>
      <w:r w:rsidR="00194A91" w:rsidRPr="0026001A">
        <w:rPr>
          <w:rFonts w:ascii="Times New Roman" w:eastAsia="Arial Unicode MS" w:hAnsi="Times New Roman" w:cs="Times New Roman"/>
          <w:color w:val="000000"/>
          <w:sz w:val="24"/>
          <w:szCs w:val="24"/>
          <w:bdr w:val="nil"/>
          <w:lang w:val="es-ES_tradnl"/>
        </w:rPr>
        <w:t xml:space="preserve">Las </w:t>
      </w:r>
      <w:r w:rsidR="008704F3" w:rsidRPr="0026001A">
        <w:rPr>
          <w:rFonts w:ascii="Times New Roman" w:eastAsia="Arial Unicode MS" w:hAnsi="Times New Roman" w:cs="Times New Roman"/>
          <w:b/>
          <w:bCs/>
          <w:color w:val="000000"/>
          <w:sz w:val="24"/>
          <w:szCs w:val="24"/>
          <w:bdr w:val="nil"/>
          <w:lang w:val="es-ES_tradnl"/>
        </w:rPr>
        <w:t>ONG</w:t>
      </w:r>
      <w:r w:rsidR="00194A91" w:rsidRPr="0026001A">
        <w:rPr>
          <w:rFonts w:ascii="Times New Roman" w:eastAsia="Arial Unicode MS" w:hAnsi="Times New Roman" w:cs="Times New Roman"/>
          <w:b/>
          <w:bCs/>
          <w:color w:val="000000"/>
          <w:sz w:val="24"/>
          <w:szCs w:val="24"/>
          <w:bdr w:val="nil"/>
          <w:lang w:val="es-ES_tradnl"/>
        </w:rPr>
        <w:t xml:space="preserve"> podrán</w:t>
      </w:r>
      <w:r w:rsidR="003F5530" w:rsidRPr="0026001A">
        <w:rPr>
          <w:rFonts w:ascii="Times New Roman" w:eastAsia="Arial Unicode MS" w:hAnsi="Times New Roman" w:cs="Times New Roman"/>
          <w:b/>
          <w:bCs/>
          <w:color w:val="000000"/>
          <w:sz w:val="24"/>
          <w:szCs w:val="24"/>
          <w:bdr w:val="nil"/>
          <w:lang w:val="es-ES_tradnl"/>
        </w:rPr>
        <w:t xml:space="preserve"> participar en persona</w:t>
      </w:r>
      <w:r w:rsidR="008704F3" w:rsidRPr="0026001A">
        <w:rPr>
          <w:rFonts w:ascii="Times New Roman" w:eastAsia="Arial Unicode MS" w:hAnsi="Times New Roman" w:cs="Times New Roman"/>
          <w:color w:val="000000"/>
          <w:sz w:val="24"/>
          <w:szCs w:val="24"/>
          <w:bdr w:val="nil"/>
          <w:lang w:val="es-ES_tradnl"/>
        </w:rPr>
        <w:t xml:space="preserve"> en las reuniones </w:t>
      </w:r>
      <w:r w:rsidR="00C03F2B" w:rsidRPr="0026001A">
        <w:rPr>
          <w:rFonts w:ascii="Times New Roman" w:eastAsia="Arial Unicode MS" w:hAnsi="Times New Roman" w:cs="Times New Roman"/>
          <w:color w:val="000000"/>
          <w:sz w:val="24"/>
          <w:szCs w:val="24"/>
          <w:bdr w:val="nil"/>
          <w:lang w:val="es-ES_tradnl"/>
        </w:rPr>
        <w:t>públicas</w:t>
      </w:r>
      <w:r w:rsidR="008704F3" w:rsidRPr="0026001A">
        <w:rPr>
          <w:rFonts w:ascii="Times New Roman" w:eastAsia="Arial Unicode MS" w:hAnsi="Times New Roman" w:cs="Times New Roman"/>
          <w:color w:val="000000"/>
          <w:sz w:val="24"/>
          <w:szCs w:val="24"/>
          <w:bdr w:val="nil"/>
          <w:lang w:val="es-ES_tradnl"/>
        </w:rPr>
        <w:t xml:space="preserve"> </w:t>
      </w:r>
      <w:r w:rsidR="009D5B9A" w:rsidRPr="0026001A">
        <w:rPr>
          <w:rFonts w:ascii="Times New Roman" w:eastAsia="Arial Unicode MS" w:hAnsi="Times New Roman" w:cs="Times New Roman"/>
          <w:color w:val="000000"/>
          <w:sz w:val="24"/>
          <w:szCs w:val="24"/>
          <w:bdr w:val="nil"/>
          <w:lang w:val="es-ES_tradnl"/>
        </w:rPr>
        <w:t>correspondientes</w:t>
      </w:r>
      <w:r w:rsidR="00C03F2B" w:rsidRPr="0026001A">
        <w:rPr>
          <w:rFonts w:ascii="Times New Roman" w:eastAsia="Arial Unicode MS" w:hAnsi="Times New Roman" w:cs="Times New Roman"/>
          <w:color w:val="000000"/>
          <w:sz w:val="24"/>
          <w:szCs w:val="24"/>
          <w:bdr w:val="nil"/>
          <w:lang w:val="es-ES_tradnl"/>
        </w:rPr>
        <w:t xml:space="preserve"> </w:t>
      </w:r>
      <w:r w:rsidR="008704F3" w:rsidRPr="0026001A">
        <w:rPr>
          <w:rFonts w:ascii="Times New Roman" w:eastAsia="Arial Unicode MS" w:hAnsi="Times New Roman" w:cs="Times New Roman"/>
          <w:color w:val="000000"/>
          <w:sz w:val="24"/>
          <w:szCs w:val="24"/>
          <w:bdr w:val="nil"/>
          <w:lang w:val="es-ES_tradnl"/>
        </w:rPr>
        <w:t xml:space="preserve">del Comité </w:t>
      </w:r>
      <w:r w:rsidR="003869A4" w:rsidRPr="0026001A">
        <w:rPr>
          <w:rFonts w:ascii="Times New Roman" w:eastAsia="Arial Unicode MS" w:hAnsi="Times New Roman" w:cs="Times New Roman"/>
          <w:color w:val="000000"/>
          <w:sz w:val="24"/>
          <w:szCs w:val="24"/>
          <w:bdr w:val="nil"/>
          <w:lang w:val="es-ES_tradnl"/>
        </w:rPr>
        <w:t xml:space="preserve">y </w:t>
      </w:r>
      <w:r w:rsidR="00160D66" w:rsidRPr="0026001A">
        <w:rPr>
          <w:rFonts w:ascii="Times New Roman" w:eastAsia="Arial Unicode MS" w:hAnsi="Times New Roman" w:cs="Times New Roman"/>
          <w:color w:val="000000"/>
          <w:sz w:val="24"/>
          <w:szCs w:val="24"/>
          <w:bdr w:val="nil"/>
          <w:lang w:val="es-ES_tradnl"/>
        </w:rPr>
        <w:t xml:space="preserve">en la reunión privada informal de </w:t>
      </w:r>
      <w:r w:rsidR="003869A4" w:rsidRPr="0026001A">
        <w:rPr>
          <w:rFonts w:ascii="Times New Roman" w:eastAsia="Arial Unicode MS" w:hAnsi="Times New Roman" w:cs="Times New Roman"/>
          <w:color w:val="000000"/>
          <w:sz w:val="24"/>
          <w:szCs w:val="24"/>
          <w:bdr w:val="nil"/>
          <w:lang w:val="es-ES_tradnl"/>
        </w:rPr>
        <w:t>su PSWG</w:t>
      </w:r>
      <w:bookmarkStart w:id="6" w:name="_Hlk161653009"/>
      <w:r w:rsidR="00E56DA6">
        <w:rPr>
          <w:rFonts w:ascii="Times New Roman" w:eastAsia="Arial Unicode MS" w:hAnsi="Times New Roman" w:cs="Times New Roman"/>
          <w:color w:val="000000"/>
          <w:sz w:val="24"/>
          <w:szCs w:val="24"/>
          <w:bdr w:val="nil"/>
          <w:lang w:val="es-ES_tradnl"/>
        </w:rPr>
        <w:t>,</w:t>
      </w:r>
      <w:r w:rsidR="00E56DA6" w:rsidRPr="002336DC">
        <w:rPr>
          <w:lang w:val="es-ES"/>
        </w:rPr>
        <w:t xml:space="preserve"> </w:t>
      </w:r>
      <w:r w:rsidR="00E56DA6" w:rsidRPr="00E56DA6">
        <w:rPr>
          <w:rFonts w:ascii="Times New Roman" w:eastAsia="Arial Unicode MS" w:hAnsi="Times New Roman" w:cs="Times New Roman"/>
          <w:color w:val="000000"/>
          <w:sz w:val="24"/>
          <w:szCs w:val="24"/>
          <w:bdr w:val="nil"/>
          <w:lang w:val="es-ES_tradnl"/>
        </w:rPr>
        <w:t>o puede</w:t>
      </w:r>
      <w:r w:rsidR="00E56DA6">
        <w:rPr>
          <w:rFonts w:ascii="Times New Roman" w:eastAsia="Arial Unicode MS" w:hAnsi="Times New Roman" w:cs="Times New Roman"/>
          <w:color w:val="000000"/>
          <w:sz w:val="24"/>
          <w:szCs w:val="24"/>
          <w:bdr w:val="nil"/>
          <w:lang w:val="es-ES_tradnl"/>
        </w:rPr>
        <w:t>n</w:t>
      </w:r>
      <w:r w:rsidR="00E56DA6" w:rsidRPr="00E56DA6">
        <w:rPr>
          <w:rFonts w:ascii="Times New Roman" w:eastAsia="Arial Unicode MS" w:hAnsi="Times New Roman" w:cs="Times New Roman"/>
          <w:color w:val="000000"/>
          <w:sz w:val="24"/>
          <w:szCs w:val="24"/>
          <w:bdr w:val="nil"/>
          <w:lang w:val="es-ES_tradnl"/>
        </w:rPr>
        <w:t xml:space="preserve"> presentar </w:t>
      </w:r>
      <w:r w:rsidR="00E56DA6" w:rsidRPr="002336DC">
        <w:rPr>
          <w:rFonts w:ascii="Times New Roman" w:eastAsia="Arial Unicode MS" w:hAnsi="Times New Roman" w:cs="Times New Roman"/>
          <w:b/>
          <w:bCs/>
          <w:color w:val="000000"/>
          <w:sz w:val="24"/>
          <w:szCs w:val="24"/>
          <w:bdr w:val="nil"/>
          <w:lang w:val="es-ES_tradnl"/>
        </w:rPr>
        <w:t xml:space="preserve">una declaración grabada </w:t>
      </w:r>
      <w:r w:rsidR="006E745E">
        <w:rPr>
          <w:rFonts w:ascii="Times New Roman" w:eastAsia="Arial Unicode MS" w:hAnsi="Times New Roman" w:cs="Times New Roman"/>
          <w:b/>
          <w:bCs/>
          <w:color w:val="000000"/>
          <w:sz w:val="24"/>
          <w:szCs w:val="24"/>
          <w:bdr w:val="nil"/>
          <w:lang w:val="es-ES_tradnl"/>
        </w:rPr>
        <w:t>en</w:t>
      </w:r>
      <w:r w:rsidR="00E56DA6" w:rsidRPr="002336DC">
        <w:rPr>
          <w:rFonts w:ascii="Times New Roman" w:eastAsia="Arial Unicode MS" w:hAnsi="Times New Roman" w:cs="Times New Roman"/>
          <w:b/>
          <w:bCs/>
          <w:color w:val="000000"/>
          <w:sz w:val="24"/>
          <w:szCs w:val="24"/>
          <w:bdr w:val="nil"/>
          <w:lang w:val="es-ES_tradnl"/>
        </w:rPr>
        <w:t xml:space="preserve"> vídeo</w:t>
      </w:r>
      <w:bookmarkEnd w:id="6"/>
      <w:r w:rsidR="00CE4DCE" w:rsidRPr="0026001A">
        <w:rPr>
          <w:rFonts w:ascii="Times New Roman" w:eastAsia="Arial Unicode MS" w:hAnsi="Times New Roman" w:cs="Times New Roman"/>
          <w:color w:val="000000"/>
          <w:sz w:val="24"/>
          <w:szCs w:val="24"/>
          <w:bdr w:val="nil"/>
          <w:lang w:val="es-ES_tradnl"/>
        </w:rPr>
        <w:t>. Las ONG</w:t>
      </w:r>
      <w:r w:rsidR="003869A4" w:rsidRPr="0026001A">
        <w:rPr>
          <w:rFonts w:ascii="Times New Roman" w:eastAsia="Arial Unicode MS" w:hAnsi="Times New Roman" w:cs="Times New Roman"/>
          <w:color w:val="000000"/>
          <w:sz w:val="24"/>
          <w:szCs w:val="24"/>
          <w:bdr w:val="nil"/>
          <w:lang w:val="es-ES_tradnl"/>
        </w:rPr>
        <w:t xml:space="preserve"> </w:t>
      </w:r>
      <w:r w:rsidR="002D11F2" w:rsidRPr="0026001A">
        <w:rPr>
          <w:rFonts w:ascii="Times New Roman" w:eastAsia="Arial Unicode MS" w:hAnsi="Times New Roman" w:cs="Times New Roman"/>
          <w:color w:val="000000"/>
          <w:sz w:val="24"/>
          <w:szCs w:val="24"/>
          <w:bdr w:val="nil"/>
          <w:lang w:val="es-ES_tradnl"/>
        </w:rPr>
        <w:t>también podrán participar en</w:t>
      </w:r>
      <w:r w:rsidR="008704F3" w:rsidRPr="0026001A">
        <w:rPr>
          <w:rFonts w:ascii="Times New Roman" w:eastAsia="Arial Unicode MS" w:hAnsi="Times New Roman" w:cs="Times New Roman"/>
          <w:color w:val="000000"/>
          <w:sz w:val="24"/>
          <w:szCs w:val="24"/>
          <w:bdr w:val="nil"/>
          <w:lang w:val="es-ES_tradnl"/>
        </w:rPr>
        <w:t xml:space="preserve"> los diálogos públicos del Comité con los </w:t>
      </w:r>
      <w:r w:rsidR="00556803">
        <w:rPr>
          <w:rFonts w:ascii="Times New Roman" w:eastAsia="Arial Unicode MS" w:hAnsi="Times New Roman" w:cs="Times New Roman"/>
          <w:color w:val="000000"/>
          <w:sz w:val="24"/>
          <w:szCs w:val="24"/>
          <w:bdr w:val="nil"/>
          <w:lang w:val="es-ES_tradnl"/>
        </w:rPr>
        <w:t>Estados parte</w:t>
      </w:r>
      <w:r w:rsidR="008704F3" w:rsidRPr="0026001A">
        <w:rPr>
          <w:rFonts w:ascii="Times New Roman" w:eastAsia="Arial Unicode MS" w:hAnsi="Times New Roman" w:cs="Times New Roman"/>
          <w:color w:val="000000"/>
          <w:sz w:val="24"/>
          <w:szCs w:val="24"/>
          <w:bdr w:val="nil"/>
          <w:lang w:val="es-ES_tradnl"/>
        </w:rPr>
        <w:t xml:space="preserve"> mencionados</w:t>
      </w:r>
      <w:r w:rsidR="00756DD7" w:rsidRPr="0026001A">
        <w:rPr>
          <w:rFonts w:ascii="Times New Roman" w:eastAsia="Arial Unicode MS" w:hAnsi="Times New Roman" w:cs="Times New Roman"/>
          <w:color w:val="000000"/>
          <w:sz w:val="24"/>
          <w:szCs w:val="24"/>
          <w:bdr w:val="nil"/>
          <w:lang w:val="es-ES_tradnl"/>
        </w:rPr>
        <w:t xml:space="preserve">, ya sea en persona o </w:t>
      </w:r>
      <w:r w:rsidR="00756DD7" w:rsidRPr="0026001A">
        <w:rPr>
          <w:rFonts w:ascii="Times New Roman" w:eastAsia="Arial Unicode MS" w:hAnsi="Times New Roman" w:cs="Times New Roman"/>
          <w:b/>
          <w:color w:val="000000"/>
          <w:sz w:val="24"/>
          <w:szCs w:val="24"/>
          <w:bdr w:val="nil"/>
          <w:lang w:val="es-ES_tradnl"/>
        </w:rPr>
        <w:t>a través de la retransmisión en directo en la Web TV de la ONU</w:t>
      </w:r>
      <w:r w:rsidR="008704F3" w:rsidRPr="0026001A">
        <w:rPr>
          <w:rFonts w:ascii="Times New Roman" w:eastAsia="Arial Unicode MS" w:hAnsi="Times New Roman" w:cs="Times New Roman"/>
          <w:b/>
          <w:color w:val="000000"/>
          <w:sz w:val="24"/>
          <w:szCs w:val="24"/>
          <w:bdr w:val="nil"/>
          <w:lang w:val="es-ES_tradnl"/>
        </w:rPr>
        <w:t xml:space="preserve">: </w:t>
      </w:r>
      <w:hyperlink r:id="rId11" w:history="1">
        <w:r w:rsidR="00CA1E2F" w:rsidRPr="00817D47">
          <w:rPr>
            <w:rStyle w:val="Hyperlink"/>
            <w:rFonts w:ascii="Times New Roman" w:eastAsia="Arial Unicode MS" w:hAnsi="Times New Roman" w:cs="Times New Roman"/>
            <w:color w:val="0000CC"/>
            <w:sz w:val="24"/>
            <w:szCs w:val="24"/>
            <w:u w:val="none"/>
            <w:bdr w:val="nil"/>
            <w:lang w:val="es-ES_tradnl"/>
          </w:rPr>
          <w:t>http://webtv.un.org/meetings-events/</w:t>
        </w:r>
      </w:hyperlink>
    </w:p>
    <w:p w14:paraId="7EB5929C" w14:textId="77777777" w:rsidR="009558B2" w:rsidRPr="0026001A" w:rsidRDefault="009558B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Times New Roman Bold" w:hAnsi="Times New Roman" w:cs="Times New Roman"/>
          <w:color w:val="000000"/>
          <w:sz w:val="24"/>
          <w:szCs w:val="24"/>
          <w:bdr w:val="nil"/>
          <w:lang w:val="es-ES_tradnl"/>
        </w:rPr>
      </w:pPr>
    </w:p>
    <w:p w14:paraId="6568321B" w14:textId="4074FB1B" w:rsidR="00C0420C" w:rsidRPr="0026001A" w:rsidRDefault="005366CC"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Pr>
          <w:rFonts w:ascii="Times New Roman" w:eastAsia="Calibri" w:hAnsi="Calibri" w:cs="Calibri"/>
          <w:b/>
          <w:bCs/>
          <w:noProof/>
          <w:color w:val="0000CC"/>
          <w:sz w:val="24"/>
          <w:szCs w:val="24"/>
          <w:bdr w:val="nil"/>
          <w:lang w:val="es-ES"/>
        </w:rPr>
        <w:lastRenderedPageBreak/>
        <w:t>I</w:t>
      </w:r>
      <w:r w:rsidR="00C0420C" w:rsidRPr="0026001A">
        <w:rPr>
          <w:rFonts w:ascii="Times New Roman" w:eastAsia="Calibri" w:hAnsi="Calibri" w:cs="Calibri"/>
          <w:b/>
          <w:bCs/>
          <w:noProof/>
          <w:color w:val="0000CC"/>
          <w:sz w:val="24"/>
          <w:szCs w:val="24"/>
          <w:bdr w:val="nil"/>
          <w:lang w:val="es-ES"/>
        </w:rPr>
        <w:t>V.</w:t>
      </w:r>
      <w:r w:rsidR="00C0420C" w:rsidRPr="0026001A">
        <w:rPr>
          <w:rFonts w:ascii="Times New Roman" w:eastAsia="Calibri" w:hAnsi="Calibri" w:cs="Calibri"/>
          <w:b/>
          <w:bCs/>
          <w:noProof/>
          <w:color w:val="0000CC"/>
          <w:sz w:val="24"/>
          <w:szCs w:val="24"/>
          <w:bdr w:val="nil"/>
          <w:lang w:val="es-ES"/>
        </w:rPr>
        <w:tab/>
        <w:t>Participaci</w:t>
      </w:r>
      <w:r w:rsidR="00C0420C" w:rsidRPr="0026001A">
        <w:rPr>
          <w:rFonts w:ascii="Times New Roman" w:eastAsia="Calibri" w:hAnsi="Calibri" w:cs="Calibri"/>
          <w:b/>
          <w:bCs/>
          <w:noProof/>
          <w:color w:val="0000CC"/>
          <w:sz w:val="24"/>
          <w:szCs w:val="24"/>
          <w:bdr w:val="nil"/>
          <w:lang w:val="es-ES"/>
        </w:rPr>
        <w:t>ó</w:t>
      </w:r>
      <w:r w:rsidR="00C0420C" w:rsidRPr="0026001A">
        <w:rPr>
          <w:rFonts w:ascii="Times New Roman" w:eastAsia="Calibri" w:hAnsi="Calibri" w:cs="Calibri"/>
          <w:b/>
          <w:bCs/>
          <w:noProof/>
          <w:color w:val="0000CC"/>
          <w:sz w:val="24"/>
          <w:szCs w:val="24"/>
          <w:bdr w:val="nil"/>
          <w:lang w:val="es-ES"/>
        </w:rPr>
        <w:t>n de las ONG</w:t>
      </w:r>
    </w:p>
    <w:p w14:paraId="69572B12"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360"/>
        <w:rPr>
          <w:rFonts w:ascii="Times New Roman" w:eastAsia="Times New Roman Bold" w:hAnsi="Times New Roman" w:cs="Times New Roman"/>
          <w:color w:val="000000"/>
          <w:sz w:val="24"/>
          <w:szCs w:val="24"/>
          <w:bdr w:val="nil"/>
          <w:lang w:val="es-ES_tradnl"/>
        </w:rPr>
      </w:pPr>
    </w:p>
    <w:p w14:paraId="501C35A5" w14:textId="20B9E3D5"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El Comité ha destacado la importancia que otorga la cooperación con las organizaciones no gubernamentales en su </w:t>
      </w:r>
      <w:r w:rsidR="001B4D9B">
        <w:rPr>
          <w:rFonts w:ascii="Times New Roman" w:eastAsia="Arial Unicode MS" w:hAnsi="Times New Roman" w:cs="Times New Roman"/>
          <w:b/>
          <w:color w:val="000000"/>
          <w:sz w:val="24"/>
          <w:szCs w:val="24"/>
          <w:bdr w:val="nil"/>
          <w:lang w:val="es-ES_tradnl"/>
        </w:rPr>
        <w:t>D</w:t>
      </w:r>
      <w:r w:rsidRPr="0026001A">
        <w:rPr>
          <w:rFonts w:ascii="Times New Roman" w:eastAsia="Arial Unicode MS" w:hAnsi="Times New Roman" w:cs="Times New Roman"/>
          <w:b/>
          <w:color w:val="000000"/>
          <w:sz w:val="24"/>
          <w:szCs w:val="24"/>
          <w:bdr w:val="nil"/>
          <w:lang w:val="es-ES_tradnl"/>
        </w:rPr>
        <w:t>eclaración</w:t>
      </w:r>
      <w:r w:rsidR="000D7C0F" w:rsidRPr="0026001A">
        <w:rPr>
          <w:rFonts w:ascii="Times New Roman" w:eastAsia="Arial Unicode MS" w:hAnsi="Times New Roman" w:cs="Times New Roman"/>
          <w:b/>
          <w:color w:val="000000"/>
          <w:sz w:val="24"/>
          <w:szCs w:val="24"/>
          <w:bdr w:val="nil"/>
          <w:lang w:val="es-ES_tradnl"/>
        </w:rPr>
        <w:t xml:space="preserve"> sobre su relación con las organizaciones no gubernamentales</w:t>
      </w:r>
      <w:r w:rsidR="000D7C0F"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 xml:space="preserve">adoptada en el 2010 </w:t>
      </w:r>
      <w:r w:rsidRPr="0026001A">
        <w:rPr>
          <w:rFonts w:ascii="Times New Roman" w:eastAsia="Arial Unicode MS" w:hAnsi="Times New Roman" w:cs="Times New Roman"/>
          <w:color w:val="000000"/>
          <w:kern w:val="1"/>
          <w:sz w:val="24"/>
          <w:szCs w:val="24"/>
          <w:bdr w:val="nil"/>
          <w:lang w:val="es-ES_tradnl"/>
        </w:rPr>
        <w:t>(</w:t>
      </w:r>
      <w:r w:rsidRPr="0026001A">
        <w:rPr>
          <w:rFonts w:ascii="Times New Roman" w:eastAsia="Arial Unicode MS" w:hAnsi="Times New Roman" w:cs="Times New Roman"/>
          <w:color w:val="0000FF"/>
          <w:sz w:val="24"/>
          <w:szCs w:val="24"/>
          <w:bdr w:val="nil"/>
          <w:lang w:val="es-ES"/>
        </w:rPr>
        <w:t>goo.gl/Ye2KnB</w:t>
      </w:r>
      <w:r w:rsidRPr="0026001A">
        <w:rPr>
          <w:rFonts w:ascii="Times New Roman" w:eastAsia="Arial Unicode MS" w:hAnsi="Times New Roman" w:cs="Times New Roman"/>
          <w:color w:val="000000"/>
          <w:kern w:val="1"/>
          <w:sz w:val="24"/>
          <w:szCs w:val="24"/>
          <w:bdr w:val="nil"/>
          <w:lang w:val="es-ES_tradnl"/>
        </w:rPr>
        <w:t>). Así, el Comité invita</w:t>
      </w:r>
      <w:r w:rsidRPr="0026001A">
        <w:rPr>
          <w:rFonts w:ascii="Times New Roman" w:eastAsia="Arial Unicode MS" w:hAnsi="Times New Roman" w:cs="Times New Roman"/>
          <w:color w:val="000000"/>
          <w:sz w:val="24"/>
          <w:szCs w:val="24"/>
          <w:bdr w:val="nil"/>
          <w:lang w:val="es-ES_tradnl"/>
        </w:rPr>
        <w:t xml:space="preserve"> a las ONG a nivel nacional e internacional a proporcionar información sobre temas relativos a la implementación de la Convención por los </w:t>
      </w:r>
      <w:r w:rsidR="00556803">
        <w:rPr>
          <w:rFonts w:ascii="Times New Roman" w:eastAsia="Arial Unicode MS" w:hAnsi="Times New Roman" w:cs="Times New Roman"/>
          <w:color w:val="000000"/>
          <w:sz w:val="24"/>
          <w:szCs w:val="24"/>
          <w:bdr w:val="nil"/>
          <w:lang w:val="es-ES_tradnl"/>
        </w:rPr>
        <w:t>Estados parte</w:t>
      </w:r>
      <w:r w:rsidRPr="0026001A">
        <w:rPr>
          <w:rFonts w:ascii="Times New Roman" w:eastAsia="Arial Unicode MS" w:hAnsi="Times New Roman" w:cs="Times New Roman"/>
          <w:color w:val="000000"/>
          <w:sz w:val="24"/>
          <w:szCs w:val="24"/>
          <w:bdr w:val="nil"/>
          <w:lang w:val="es-ES_tradnl"/>
        </w:rPr>
        <w:t xml:space="preserve"> que serán examinados durante el </w:t>
      </w:r>
      <w:r w:rsidR="00086E4E">
        <w:rPr>
          <w:rFonts w:ascii="Times New Roman" w:eastAsia="Arial Unicode MS" w:hAnsi="Times New Roman" w:cs="Times New Roman"/>
          <w:color w:val="000000"/>
          <w:sz w:val="24"/>
          <w:szCs w:val="24"/>
          <w:bdr w:val="nil"/>
          <w:lang w:val="es-ES_tradnl"/>
        </w:rPr>
        <w:t>8</w:t>
      </w:r>
      <w:r w:rsidR="000B2640">
        <w:rPr>
          <w:rFonts w:ascii="Times New Roman" w:eastAsia="Arial Unicode MS" w:hAnsi="Times New Roman" w:cs="Times New Roman"/>
          <w:color w:val="000000"/>
          <w:sz w:val="24"/>
          <w:szCs w:val="24"/>
          <w:bdr w:val="nil"/>
          <w:lang w:val="es-ES_tradnl"/>
        </w:rPr>
        <w:t>8</w:t>
      </w:r>
      <w:r w:rsidRPr="0026001A">
        <w:rPr>
          <w:rFonts w:ascii="Times New Roman" w:eastAsia="Arial Unicode MS" w:hAnsi="Times New Roman" w:cs="Times New Roman"/>
          <w:color w:val="000000"/>
          <w:sz w:val="24"/>
          <w:szCs w:val="24"/>
          <w:bdr w:val="nil"/>
          <w:lang w:val="es-ES_tradnl"/>
        </w:rPr>
        <w:t>° período de sesiones</w:t>
      </w:r>
      <w:r w:rsidR="003869A4" w:rsidRPr="0026001A">
        <w:rPr>
          <w:rFonts w:ascii="Times New Roman" w:eastAsia="Arial Unicode MS" w:hAnsi="Times New Roman" w:cs="Times New Roman"/>
          <w:color w:val="000000"/>
          <w:sz w:val="24"/>
          <w:szCs w:val="24"/>
          <w:bdr w:val="nil"/>
          <w:lang w:val="es-ES_tradnl"/>
        </w:rPr>
        <w:t xml:space="preserve"> y el Grupo de Trabajo previo al </w:t>
      </w:r>
      <w:r w:rsidR="000B2640">
        <w:rPr>
          <w:rFonts w:ascii="Times New Roman" w:eastAsia="Arial Unicode MS" w:hAnsi="Times New Roman" w:cs="Times New Roman"/>
          <w:color w:val="000000"/>
          <w:sz w:val="24"/>
          <w:szCs w:val="24"/>
          <w:bdr w:val="nil"/>
          <w:lang w:val="es-ES_tradnl"/>
        </w:rPr>
        <w:t>90</w:t>
      </w:r>
      <w:r w:rsidR="00086E4E" w:rsidRPr="0026001A">
        <w:rPr>
          <w:rFonts w:ascii="Times New Roman" w:eastAsia="Arial Unicode MS" w:hAnsi="Times New Roman" w:cs="Times New Roman"/>
          <w:color w:val="000000"/>
          <w:sz w:val="24"/>
          <w:szCs w:val="24"/>
          <w:bdr w:val="nil"/>
          <w:lang w:val="es-ES_tradnl"/>
        </w:rPr>
        <w:t xml:space="preserve">º </w:t>
      </w:r>
      <w:r w:rsidR="003869A4" w:rsidRPr="0026001A">
        <w:rPr>
          <w:rFonts w:ascii="Times New Roman" w:eastAsia="Arial Unicode MS" w:hAnsi="Times New Roman" w:cs="Times New Roman"/>
          <w:color w:val="000000"/>
          <w:sz w:val="24"/>
          <w:szCs w:val="24"/>
          <w:bdr w:val="nil"/>
          <w:lang w:val="es-ES_tradnl"/>
        </w:rPr>
        <w:t>período de sesiones</w:t>
      </w:r>
      <w:r w:rsidRPr="0026001A">
        <w:rPr>
          <w:rFonts w:ascii="Times New Roman" w:eastAsia="Arial Unicode MS" w:hAnsi="Times New Roman" w:cs="Times New Roman"/>
          <w:color w:val="000000"/>
          <w:sz w:val="24"/>
          <w:szCs w:val="24"/>
          <w:bdr w:val="nil"/>
          <w:lang w:val="es-ES_tradnl"/>
        </w:rPr>
        <w:t xml:space="preserve">. Dicha información puede ser transmitida oralmente y/o por escrito. Debido al volumen de documentación recibida, </w:t>
      </w:r>
      <w:r w:rsidRPr="0026001A">
        <w:rPr>
          <w:rFonts w:ascii="Times New Roman" w:eastAsia="Arial Unicode MS" w:hAnsi="Times New Roman" w:cs="Times New Roman"/>
          <w:b/>
          <w:color w:val="000000"/>
          <w:sz w:val="24"/>
          <w:szCs w:val="24"/>
          <w:bdr w:val="nil"/>
          <w:lang w:val="es-ES_tradnl"/>
        </w:rPr>
        <w:t>los envíos escritos no deben exceder las 3.300 palabras (6.600 palabras para los envíos de coaliciones de ONG)</w:t>
      </w:r>
      <w:r w:rsidRPr="0026001A">
        <w:rPr>
          <w:rFonts w:ascii="Times New Roman" w:eastAsia="Arial Unicode MS" w:hAnsi="Times New Roman" w:cs="Times New Roman"/>
          <w:color w:val="000000"/>
          <w:sz w:val="24"/>
          <w:szCs w:val="24"/>
          <w:bdr w:val="nil"/>
          <w:lang w:val="es-ES_tradnl"/>
        </w:rPr>
        <w:t xml:space="preserve">. </w:t>
      </w:r>
      <w:r w:rsidR="003263F8" w:rsidRPr="0026001A">
        <w:rPr>
          <w:rFonts w:ascii="Times New Roman" w:eastAsia="Arial Unicode MS" w:hAnsi="Times New Roman" w:cs="Times New Roman"/>
          <w:color w:val="000000"/>
          <w:sz w:val="24"/>
          <w:szCs w:val="24"/>
          <w:bdr w:val="nil"/>
          <w:lang w:val="es-ES_tradnl"/>
        </w:rPr>
        <w:t xml:space="preserve">Deberán ser redactados en uno de los idiomas de trabajo del Comité (español, francés o inglés). </w:t>
      </w:r>
      <w:r w:rsidRPr="0026001A">
        <w:rPr>
          <w:rFonts w:ascii="Times New Roman" w:eastAsia="Arial Unicode MS" w:hAnsi="Times New Roman" w:cs="Times New Roman"/>
          <w:color w:val="000000"/>
          <w:sz w:val="24"/>
          <w:szCs w:val="24"/>
          <w:bdr w:val="nil"/>
          <w:lang w:val="es-ES_tradnl"/>
        </w:rPr>
        <w:t>No deben seguir una estructura o plantilla específica y pueden organizarse temáticamente y/o artículo por artículo.</w:t>
      </w:r>
    </w:p>
    <w:p w14:paraId="6542C831"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4E06E40E" w14:textId="1C2D811B"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Pr="002336DC">
        <w:rPr>
          <w:rFonts w:ascii="Times New Roman" w:eastAsia="Arial Unicode MS" w:hAnsi="Times New Roman" w:cs="Times New Roman"/>
          <w:b/>
          <w:bCs/>
          <w:color w:val="000000"/>
          <w:sz w:val="24"/>
          <w:szCs w:val="24"/>
          <w:bdr w:val="nil"/>
          <w:lang w:val="es-ES_tradnl"/>
        </w:rPr>
        <w:t xml:space="preserve">Las ONG </w:t>
      </w:r>
      <w:r w:rsidR="00E56DA6" w:rsidRPr="002336DC">
        <w:rPr>
          <w:rFonts w:ascii="Times New Roman" w:eastAsia="Arial Unicode MS" w:hAnsi="Times New Roman" w:cs="Times New Roman"/>
          <w:b/>
          <w:bCs/>
          <w:color w:val="000000"/>
          <w:sz w:val="24"/>
          <w:szCs w:val="24"/>
          <w:bdr w:val="nil"/>
          <w:lang w:val="es-ES_tradnl"/>
        </w:rPr>
        <w:t>debe ponerse en contacto</w:t>
      </w:r>
      <w:r w:rsidR="00E56DA6" w:rsidRPr="00E56DA6">
        <w:rPr>
          <w:rFonts w:ascii="Times New Roman" w:eastAsia="Arial Unicode MS" w:hAnsi="Times New Roman" w:cs="Times New Roman"/>
          <w:color w:val="000000"/>
          <w:sz w:val="24"/>
          <w:szCs w:val="24"/>
          <w:bdr w:val="nil"/>
          <w:lang w:val="es-ES_tradnl"/>
        </w:rPr>
        <w:t xml:space="preserve"> con</w:t>
      </w:r>
      <w:r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b/>
          <w:color w:val="000000"/>
          <w:sz w:val="24"/>
          <w:szCs w:val="24"/>
          <w:bdr w:val="nil"/>
          <w:lang w:val="es-ES_tradnl"/>
        </w:rPr>
        <w:t>IWRAW-Asia Pacífico</w:t>
      </w:r>
      <w:r w:rsidRPr="0026001A">
        <w:rPr>
          <w:rFonts w:ascii="Times New Roman" w:eastAsia="Arial Unicode MS" w:hAnsi="Times New Roman" w:cs="Times New Roman"/>
          <w:color w:val="000000"/>
          <w:sz w:val="24"/>
          <w:szCs w:val="24"/>
          <w:bdr w:val="nil"/>
          <w:lang w:val="es-ES_tradnl"/>
        </w:rPr>
        <w:t xml:space="preserve"> </w:t>
      </w:r>
      <w:r w:rsidR="00E56DA6" w:rsidRPr="00E56DA6">
        <w:rPr>
          <w:rFonts w:ascii="Times New Roman" w:eastAsia="Arial Unicode MS" w:hAnsi="Times New Roman" w:cs="Times New Roman"/>
          <w:color w:val="000000"/>
          <w:sz w:val="24"/>
          <w:szCs w:val="24"/>
          <w:bdr w:val="nil"/>
          <w:lang w:val="es-ES_tradnl"/>
        </w:rPr>
        <w:t xml:space="preserve">para obtener asistencia </w:t>
      </w:r>
      <w:r w:rsidR="00E56DA6">
        <w:rPr>
          <w:rFonts w:ascii="Times New Roman" w:eastAsia="Arial Unicode MS" w:hAnsi="Times New Roman" w:cs="Times New Roman"/>
          <w:color w:val="000000"/>
          <w:sz w:val="24"/>
          <w:szCs w:val="24"/>
          <w:bdr w:val="nil"/>
          <w:lang w:val="es-ES_tradnl"/>
        </w:rPr>
        <w:t>a fin de</w:t>
      </w:r>
      <w:r w:rsidR="00E56DA6" w:rsidRPr="0026001A">
        <w:rPr>
          <w:rFonts w:ascii="Times New Roman" w:eastAsia="Arial Unicode MS" w:hAnsi="Times New Roman" w:cs="Times New Roman"/>
          <w:color w:val="000000"/>
          <w:sz w:val="24"/>
          <w:szCs w:val="24"/>
          <w:bdr w:val="nil"/>
          <w:lang w:val="es-ES_tradnl"/>
        </w:rPr>
        <w:t xml:space="preserve"> </w:t>
      </w:r>
      <w:r w:rsidRPr="0026001A">
        <w:rPr>
          <w:rFonts w:ascii="Times New Roman" w:eastAsia="Arial Unicode MS" w:hAnsi="Times New Roman" w:cs="Times New Roman"/>
          <w:color w:val="000000"/>
          <w:sz w:val="24"/>
          <w:szCs w:val="24"/>
          <w:bdr w:val="nil"/>
          <w:lang w:val="es-ES_tradnl"/>
        </w:rPr>
        <w:t>presentar su información escrita electrónicamente (</w:t>
      </w:r>
      <w:r w:rsidRPr="0026001A">
        <w:rPr>
          <w:rFonts w:ascii="Times New Roman" w:eastAsia="Arial Unicode MS" w:hAnsi="Times New Roman" w:cs="Times New Roman"/>
          <w:b/>
          <w:color w:val="000000"/>
          <w:sz w:val="24"/>
          <w:szCs w:val="24"/>
          <w:bdr w:val="nil"/>
          <w:lang w:val="es-ES_tradnl"/>
        </w:rPr>
        <w:t>en formato Word</w:t>
      </w:r>
      <w:r w:rsidRPr="0026001A">
        <w:rPr>
          <w:rFonts w:ascii="Times New Roman" w:eastAsia="Arial Unicode MS" w:hAnsi="Times New Roman" w:cs="Times New Roman"/>
          <w:color w:val="000000"/>
          <w:sz w:val="24"/>
          <w:szCs w:val="24"/>
          <w:bdr w:val="nil"/>
          <w:lang w:val="es-ES_tradnl"/>
        </w:rPr>
        <w:t>) a la Secretaría</w:t>
      </w:r>
      <w:r w:rsidR="00E56DA6">
        <w:rPr>
          <w:rFonts w:ascii="Times New Roman" w:eastAsia="Arial Unicode MS" w:hAnsi="Times New Roman" w:cs="Times New Roman"/>
          <w:color w:val="000000"/>
          <w:sz w:val="24"/>
          <w:szCs w:val="24"/>
          <w:bdr w:val="nil"/>
          <w:lang w:val="es-ES_tradnl"/>
        </w:rPr>
        <w:t xml:space="preserve">, para </w:t>
      </w:r>
      <w:r w:rsidR="00E56DA6" w:rsidRPr="00E56DA6">
        <w:rPr>
          <w:rFonts w:ascii="Times New Roman" w:eastAsia="Arial Unicode MS" w:hAnsi="Times New Roman" w:cs="Times New Roman"/>
          <w:color w:val="000000"/>
          <w:sz w:val="24"/>
          <w:szCs w:val="24"/>
          <w:bdr w:val="nil"/>
          <w:lang w:val="es-ES_tradnl"/>
        </w:rPr>
        <w:t xml:space="preserve">solicitar hacer una intervención durante las sesiones públicas </w:t>
      </w:r>
      <w:r w:rsidR="00987391">
        <w:rPr>
          <w:rFonts w:ascii="Times New Roman" w:eastAsia="Arial Unicode MS" w:hAnsi="Times New Roman" w:cs="Times New Roman"/>
          <w:color w:val="000000"/>
          <w:sz w:val="24"/>
          <w:szCs w:val="24"/>
          <w:bdr w:val="nil"/>
          <w:lang w:val="es-ES_tradnl"/>
        </w:rPr>
        <w:t>informales</w:t>
      </w:r>
      <w:r w:rsidR="00E56DA6" w:rsidRPr="00E56DA6">
        <w:rPr>
          <w:rFonts w:ascii="Times New Roman" w:eastAsia="Arial Unicode MS" w:hAnsi="Times New Roman" w:cs="Times New Roman"/>
          <w:color w:val="000000"/>
          <w:sz w:val="24"/>
          <w:szCs w:val="24"/>
          <w:bdr w:val="nil"/>
          <w:lang w:val="es-ES_tradnl"/>
        </w:rPr>
        <w:t xml:space="preserve"> del Comité y en la reunión privada </w:t>
      </w:r>
      <w:r w:rsidR="00987391">
        <w:rPr>
          <w:rFonts w:ascii="Times New Roman" w:eastAsia="Arial Unicode MS" w:hAnsi="Times New Roman" w:cs="Times New Roman"/>
          <w:color w:val="000000"/>
          <w:sz w:val="24"/>
          <w:szCs w:val="24"/>
          <w:bdr w:val="nil"/>
          <w:lang w:val="es-ES_tradnl"/>
        </w:rPr>
        <w:t>informal</w:t>
      </w:r>
      <w:r w:rsidR="00E56DA6" w:rsidRPr="00E56DA6">
        <w:rPr>
          <w:rFonts w:ascii="Times New Roman" w:eastAsia="Arial Unicode MS" w:hAnsi="Times New Roman" w:cs="Times New Roman"/>
          <w:color w:val="000000"/>
          <w:sz w:val="24"/>
          <w:szCs w:val="24"/>
          <w:bdr w:val="nil"/>
          <w:lang w:val="es-ES_tradnl"/>
        </w:rPr>
        <w:t xml:space="preserve"> de su </w:t>
      </w:r>
      <w:r w:rsidR="00E56DA6">
        <w:rPr>
          <w:rFonts w:ascii="Times New Roman" w:eastAsia="Arial Unicode MS" w:hAnsi="Times New Roman" w:cs="Times New Roman"/>
          <w:color w:val="000000"/>
          <w:sz w:val="24"/>
          <w:szCs w:val="24"/>
          <w:bdr w:val="nil"/>
          <w:lang w:val="es-ES_tradnl"/>
        </w:rPr>
        <w:t>Grupo de Trabajo</w:t>
      </w:r>
      <w:r w:rsidR="00E56DA6" w:rsidRPr="00E56DA6">
        <w:rPr>
          <w:rFonts w:ascii="Times New Roman" w:eastAsia="Arial Unicode MS" w:hAnsi="Times New Roman" w:cs="Times New Roman"/>
          <w:color w:val="000000"/>
          <w:sz w:val="24"/>
          <w:szCs w:val="24"/>
          <w:bdr w:val="nil"/>
          <w:lang w:val="es-ES_tradnl"/>
        </w:rPr>
        <w:t xml:space="preserve"> con las ONG, y/o participar en la sesión informativa privada a la hora del almuerzo para los miembros del Comité el día anterior al examen del Estado Parte en cuestión</w:t>
      </w:r>
      <w:r w:rsidRPr="0026001A">
        <w:rPr>
          <w:rFonts w:ascii="Times New Roman" w:eastAsia="Arial Unicode MS" w:hAnsi="Times New Roman" w:cs="Times New Roman"/>
          <w:color w:val="000000"/>
          <w:sz w:val="24"/>
          <w:szCs w:val="24"/>
          <w:bdr w:val="nil"/>
          <w:lang w:val="es-ES_tradnl"/>
        </w:rPr>
        <w:t>. Para obtener detalles, comuníquese con IWRAW-Asia Pacífico:</w:t>
      </w:r>
    </w:p>
    <w:p w14:paraId="7967C845"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1D7B017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 xml:space="preserve">10-2, Jalan </w:t>
      </w: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r w:rsidRPr="0026001A">
        <w:rPr>
          <w:rFonts w:ascii="Times New Roman" w:eastAsia="Arial Unicode MS" w:hAnsi="Times New Roman" w:cs="Times New Roman"/>
          <w:color w:val="000000"/>
          <w:sz w:val="24"/>
          <w:szCs w:val="24"/>
          <w:bdr w:val="nil"/>
          <w:lang w:val="es-ES_tradnl"/>
        </w:rPr>
        <w:t xml:space="preserve"> 9</w:t>
      </w:r>
    </w:p>
    <w:p w14:paraId="12F327FE"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proofErr w:type="spellStart"/>
      <w:r w:rsidRPr="0026001A">
        <w:rPr>
          <w:rFonts w:ascii="Times New Roman" w:eastAsia="Arial Unicode MS" w:hAnsi="Times New Roman" w:cs="Times New Roman"/>
          <w:color w:val="000000"/>
          <w:sz w:val="24"/>
          <w:szCs w:val="24"/>
          <w:bdr w:val="nil"/>
          <w:lang w:val="es-ES_tradnl"/>
        </w:rPr>
        <w:t>Bangsar</w:t>
      </w:r>
      <w:proofErr w:type="spellEnd"/>
      <w:r w:rsidRPr="0026001A">
        <w:rPr>
          <w:rFonts w:ascii="Times New Roman" w:eastAsia="Arial Unicode MS" w:hAnsi="Times New Roman" w:cs="Times New Roman"/>
          <w:color w:val="000000"/>
          <w:sz w:val="24"/>
          <w:szCs w:val="24"/>
          <w:bdr w:val="nil"/>
          <w:lang w:val="es-ES_tradnl"/>
        </w:rPr>
        <w:t xml:space="preserve"> </w:t>
      </w:r>
      <w:proofErr w:type="spellStart"/>
      <w:r w:rsidRPr="0026001A">
        <w:rPr>
          <w:rFonts w:ascii="Times New Roman" w:eastAsia="Arial Unicode MS" w:hAnsi="Times New Roman" w:cs="Times New Roman"/>
          <w:color w:val="000000"/>
          <w:sz w:val="24"/>
          <w:szCs w:val="24"/>
          <w:bdr w:val="nil"/>
          <w:lang w:val="es-ES_tradnl"/>
        </w:rPr>
        <w:t>Utama</w:t>
      </w:r>
      <w:proofErr w:type="spellEnd"/>
    </w:p>
    <w:p w14:paraId="1551E9E2" w14:textId="77777777"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59000 Kuala Lumpur, Malaysia</w:t>
      </w:r>
    </w:p>
    <w:p w14:paraId="028635D5" w14:textId="5357CF89" w:rsidR="00C0420C" w:rsidRPr="0026001A"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Tel: +60 322 822 255</w:t>
      </w:r>
    </w:p>
    <w:p w14:paraId="71CBDEBA" w14:textId="6AC1AA7C" w:rsidR="00C0420C" w:rsidRPr="002336D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roofErr w:type="gramStart"/>
      <w:r w:rsidRPr="002336DC">
        <w:rPr>
          <w:rFonts w:ascii="Times New Roman" w:eastAsia="Arial Unicode MS" w:hAnsi="Times New Roman" w:cs="Times New Roman"/>
          <w:color w:val="000000"/>
          <w:sz w:val="24"/>
          <w:szCs w:val="24"/>
          <w:bdr w:val="nil"/>
          <w:lang w:val="fr-FR"/>
        </w:rPr>
        <w:t>Fax:</w:t>
      </w:r>
      <w:proofErr w:type="gramEnd"/>
      <w:r w:rsidRPr="002336DC">
        <w:rPr>
          <w:rFonts w:ascii="Times New Roman" w:eastAsia="Arial Unicode MS" w:hAnsi="Times New Roman" w:cs="Times New Roman"/>
          <w:color w:val="000000"/>
          <w:sz w:val="24"/>
          <w:szCs w:val="24"/>
          <w:bdr w:val="nil"/>
          <w:lang w:val="fr-FR"/>
        </w:rPr>
        <w:t xml:space="preserve"> +60 322 832 552</w:t>
      </w:r>
    </w:p>
    <w:p w14:paraId="352C882C" w14:textId="7AA9D0E0" w:rsidR="00C0420C" w:rsidRPr="002336D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roofErr w:type="gramStart"/>
      <w:r w:rsidRPr="002336DC">
        <w:rPr>
          <w:rFonts w:ascii="Times New Roman" w:eastAsia="Arial Unicode MS" w:hAnsi="Times New Roman" w:cs="Times New Roman"/>
          <w:color w:val="000000"/>
          <w:sz w:val="24"/>
          <w:szCs w:val="24"/>
          <w:bdr w:val="nil"/>
          <w:lang w:val="fr-FR"/>
        </w:rPr>
        <w:t>Email:</w:t>
      </w:r>
      <w:proofErr w:type="gramEnd"/>
      <w:r w:rsidRPr="002336DC">
        <w:rPr>
          <w:rFonts w:ascii="Times New Roman" w:eastAsia="Arial Unicode MS" w:hAnsi="Times New Roman" w:cs="Times New Roman"/>
          <w:color w:val="000000"/>
          <w:sz w:val="24"/>
          <w:szCs w:val="24"/>
          <w:bdr w:val="nil"/>
          <w:lang w:val="fr-FR"/>
        </w:rPr>
        <w:t xml:space="preserve"> </w:t>
      </w:r>
      <w:hyperlink r:id="rId12" w:history="1">
        <w:r w:rsidR="009B1259" w:rsidRPr="002336DC">
          <w:rPr>
            <w:rStyle w:val="Hyperlink"/>
            <w:rFonts w:ascii="Times New Roman" w:eastAsia="Arial Unicode MS" w:hAnsi="Times New Roman" w:cs="Times New Roman"/>
            <w:sz w:val="24"/>
            <w:szCs w:val="24"/>
            <w:bdr w:val="nil"/>
            <w:lang w:val="fr-FR"/>
          </w:rPr>
          <w:t>iwraw-ap@iwraw-ap.org</w:t>
        </w:r>
      </w:hyperlink>
      <w:r w:rsidR="009B1259" w:rsidRPr="002336DC">
        <w:rPr>
          <w:rFonts w:ascii="Times New Roman" w:eastAsia="Arial Unicode MS" w:hAnsi="Times New Roman" w:cs="Times New Roman"/>
          <w:color w:val="000000"/>
          <w:sz w:val="24"/>
          <w:szCs w:val="24"/>
          <w:bdr w:val="nil"/>
          <w:lang w:val="fr-FR"/>
        </w:rPr>
        <w:t xml:space="preserve"> </w:t>
      </w:r>
    </w:p>
    <w:p w14:paraId="0870E178" w14:textId="77777777" w:rsidR="00C0420C" w:rsidRPr="002336DC" w:rsidRDefault="00C0420C"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left="560"/>
        <w:jc w:val="both"/>
        <w:rPr>
          <w:rFonts w:ascii="Times New Roman" w:eastAsia="Arial Unicode MS" w:hAnsi="Times New Roman" w:cs="Times New Roman"/>
          <w:color w:val="000000"/>
          <w:sz w:val="24"/>
          <w:szCs w:val="24"/>
          <w:bdr w:val="nil"/>
          <w:lang w:val="fr-FR"/>
        </w:rPr>
      </w:pPr>
    </w:p>
    <w:p w14:paraId="5ABB8B63" w14:textId="707E36EF"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336DC">
        <w:rPr>
          <w:rFonts w:ascii="Times New Roman" w:eastAsia="Arial Unicode MS" w:hAnsi="Times New Roman" w:cs="Times New Roman"/>
          <w:color w:val="000000"/>
          <w:sz w:val="24"/>
          <w:szCs w:val="24"/>
          <w:bdr w:val="nil"/>
          <w:lang w:val="fr-FR"/>
        </w:rPr>
        <w:tab/>
      </w:r>
      <w:r w:rsidRPr="0026001A">
        <w:rPr>
          <w:rFonts w:ascii="Times New Roman" w:eastAsia="Arial Unicode MS" w:hAnsi="Times New Roman" w:cs="Times New Roman"/>
          <w:color w:val="000000"/>
          <w:sz w:val="24"/>
          <w:szCs w:val="24"/>
          <w:bdr w:val="nil"/>
          <w:lang w:val="es-ES_tradnl"/>
        </w:rPr>
        <w:t xml:space="preserve">El Comité alienta a las ONG internacionales y a las agencias, fondos, programas y agencias especializadas de las Naciones Unidas </w:t>
      </w:r>
      <w:r w:rsidR="00573CF2" w:rsidRPr="0026001A">
        <w:rPr>
          <w:rFonts w:ascii="Times New Roman" w:eastAsia="Arial Unicode MS" w:hAnsi="Times New Roman" w:cs="Times New Roman"/>
          <w:color w:val="000000"/>
          <w:sz w:val="24"/>
          <w:szCs w:val="24"/>
          <w:bdr w:val="nil"/>
          <w:lang w:val="es-ES_tradnl"/>
        </w:rPr>
        <w:t xml:space="preserve">a que faciliten las presentaciones escritas y orales mediante </w:t>
      </w:r>
      <w:r w:rsidRPr="0026001A">
        <w:rPr>
          <w:rFonts w:ascii="Times New Roman" w:eastAsia="Arial Unicode MS" w:hAnsi="Times New Roman" w:cs="Times New Roman"/>
          <w:color w:val="000000"/>
          <w:sz w:val="24"/>
          <w:szCs w:val="24"/>
          <w:bdr w:val="nil"/>
          <w:lang w:val="es-ES_tradnl"/>
        </w:rPr>
        <w:t xml:space="preserve">representantes de ONG nacionales a las sesiones </w:t>
      </w:r>
      <w:r w:rsidR="00573CF2" w:rsidRPr="0026001A">
        <w:rPr>
          <w:rFonts w:ascii="Times New Roman" w:eastAsia="Arial Unicode MS" w:hAnsi="Times New Roman" w:cs="Times New Roman"/>
          <w:color w:val="000000"/>
          <w:sz w:val="24"/>
          <w:szCs w:val="24"/>
          <w:bdr w:val="nil"/>
          <w:lang w:val="es-ES_tradnl"/>
        </w:rPr>
        <w:t xml:space="preserve">plenarias </w:t>
      </w:r>
      <w:r w:rsidRPr="0026001A">
        <w:rPr>
          <w:rFonts w:ascii="Times New Roman" w:eastAsia="Arial Unicode MS" w:hAnsi="Times New Roman" w:cs="Times New Roman"/>
          <w:color w:val="000000"/>
          <w:sz w:val="24"/>
          <w:szCs w:val="24"/>
          <w:bdr w:val="nil"/>
          <w:lang w:val="es-ES_tradnl"/>
        </w:rPr>
        <w:t xml:space="preserve">del Comité y </w:t>
      </w:r>
      <w:r w:rsidR="00813829" w:rsidRPr="0026001A">
        <w:rPr>
          <w:rFonts w:ascii="Times New Roman" w:eastAsia="Arial Unicode MS" w:hAnsi="Times New Roman" w:cs="Times New Roman"/>
          <w:color w:val="000000"/>
          <w:sz w:val="24"/>
          <w:szCs w:val="24"/>
          <w:bdr w:val="nil"/>
          <w:lang w:val="es-ES_tradnl"/>
        </w:rPr>
        <w:t>a la</w:t>
      </w:r>
      <w:r w:rsidR="00C467F6" w:rsidRPr="0026001A">
        <w:rPr>
          <w:rFonts w:ascii="Times New Roman" w:eastAsia="Arial Unicode MS" w:hAnsi="Times New Roman" w:cs="Times New Roman"/>
          <w:color w:val="000000"/>
          <w:sz w:val="24"/>
          <w:szCs w:val="24"/>
          <w:bdr w:val="nil"/>
          <w:lang w:val="es-ES_tradnl"/>
        </w:rPr>
        <w:t>s</w:t>
      </w:r>
      <w:r w:rsidR="00813829" w:rsidRPr="0026001A">
        <w:rPr>
          <w:rFonts w:ascii="Times New Roman" w:eastAsia="Arial Unicode MS" w:hAnsi="Times New Roman" w:cs="Times New Roman"/>
          <w:color w:val="000000"/>
          <w:sz w:val="24"/>
          <w:szCs w:val="24"/>
          <w:bdr w:val="nil"/>
          <w:lang w:val="es-ES_tradnl"/>
        </w:rPr>
        <w:t xml:space="preserve"> sesiones </w:t>
      </w:r>
      <w:r w:rsidRPr="0026001A">
        <w:rPr>
          <w:rFonts w:ascii="Times New Roman" w:eastAsia="Arial Unicode MS" w:hAnsi="Times New Roman" w:cs="Times New Roman"/>
          <w:color w:val="000000"/>
          <w:sz w:val="24"/>
          <w:szCs w:val="24"/>
          <w:bdr w:val="nil"/>
          <w:lang w:val="es-ES_tradnl"/>
        </w:rPr>
        <w:t>del grupo de trabajo previo al período de sesiones.</w:t>
      </w:r>
    </w:p>
    <w:p w14:paraId="19D7046D" w14:textId="77777777" w:rsidR="00E4757F" w:rsidRPr="0026001A" w:rsidRDefault="00E4757F"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7DF497A" w14:textId="333BCC68" w:rsidR="00C0420C" w:rsidRPr="0026001A" w:rsidRDefault="00C0420C" w:rsidP="00C8239E">
      <w:pPr>
        <w:pBdr>
          <w:top w:val="nil"/>
          <w:left w:val="nil"/>
          <w:bottom w:val="nil"/>
          <w:right w:val="nil"/>
          <w:between w:val="nil"/>
          <w:bar w:val="nil"/>
        </w:pBdr>
        <w:tabs>
          <w:tab w:val="left" w:pos="567"/>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ab/>
        <w:t>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 xml:space="preserve">n de informes para el </w:t>
      </w:r>
      <w:r w:rsidR="000B1C9F">
        <w:rPr>
          <w:rFonts w:ascii="Times New Roman" w:eastAsia="Calibri" w:hAnsi="Calibri" w:cs="Calibri"/>
          <w:b/>
          <w:bCs/>
          <w:noProof/>
          <w:color w:val="0000CC"/>
          <w:sz w:val="24"/>
          <w:szCs w:val="24"/>
          <w:bdr w:val="nil"/>
          <w:lang w:val="es-ES"/>
        </w:rPr>
        <w:t>8</w:t>
      </w:r>
      <w:r w:rsidR="00987391">
        <w:rPr>
          <w:rFonts w:ascii="Times New Roman" w:eastAsia="Calibri" w:hAnsi="Calibri" w:cs="Calibri"/>
          <w:b/>
          <w:bCs/>
          <w:noProof/>
          <w:color w:val="0000CC"/>
          <w:sz w:val="24"/>
          <w:szCs w:val="24"/>
          <w:bdr w:val="nil"/>
          <w:lang w:val="es-ES"/>
        </w:rPr>
        <w:t>8</w:t>
      </w:r>
      <w:r w:rsidRPr="0026001A">
        <w:rPr>
          <w:rFonts w:ascii="Times New Roman" w:eastAsia="Calibri" w:hAnsi="Calibri" w:cs="Calibri"/>
          <w:b/>
          <w:bCs/>
          <w:noProof/>
          <w:color w:val="0000CC"/>
          <w:sz w:val="24"/>
          <w:szCs w:val="24"/>
          <w:bdr w:val="nil"/>
          <w:lang w:val="es-ES"/>
        </w:rPr>
        <w:t>°</w:t>
      </w:r>
      <w:r w:rsidRPr="0026001A" w:rsidDel="001036F7">
        <w:rPr>
          <w:rFonts w:ascii="Times New Roman" w:eastAsia="Calibri" w:hAnsi="Calibri" w:cs="Calibri"/>
          <w:b/>
          <w:bCs/>
          <w:noProof/>
          <w:color w:val="0000CC"/>
          <w:sz w:val="24"/>
          <w:szCs w:val="24"/>
          <w:bdr w:val="nil"/>
          <w:lang w:val="es-ES"/>
        </w:rPr>
        <w:t xml:space="preserve"> </w:t>
      </w:r>
      <w:r w:rsidRPr="0026001A">
        <w:rPr>
          <w:rFonts w:ascii="Times New Roman" w:eastAsia="Calibri" w:hAnsi="Calibri" w:cs="Calibri"/>
          <w:b/>
          <w:bCs/>
          <w:noProof/>
          <w:color w:val="0000CC"/>
          <w:sz w:val="24"/>
          <w:szCs w:val="24"/>
          <w:bdr w:val="nil"/>
          <w:lang w:val="es-ES"/>
        </w:rPr>
        <w:t>per</w:t>
      </w:r>
      <w:r w:rsidRPr="0026001A">
        <w:rPr>
          <w:rFonts w:ascii="Times New Roman" w:eastAsia="Calibri" w:hAnsi="Calibri" w:cs="Calibri"/>
          <w:b/>
          <w:bCs/>
          <w:noProof/>
          <w:color w:val="0000CC"/>
          <w:sz w:val="24"/>
          <w:szCs w:val="24"/>
          <w:bdr w:val="nil"/>
          <w:lang w:val="es-ES"/>
        </w:rPr>
        <w:t>í</w:t>
      </w:r>
      <w:r w:rsidRPr="0026001A">
        <w:rPr>
          <w:rFonts w:ascii="Times New Roman" w:eastAsia="Calibri" w:hAnsi="Calibri" w:cs="Calibri"/>
          <w:b/>
          <w:bCs/>
          <w:noProof/>
          <w:color w:val="0000CC"/>
          <w:sz w:val="24"/>
          <w:szCs w:val="24"/>
          <w:bdr w:val="nil"/>
          <w:lang w:val="es-ES"/>
        </w:rPr>
        <w:t>odo de sesiones (</w:t>
      </w:r>
      <w:r w:rsidR="00987391">
        <w:rPr>
          <w:rFonts w:ascii="Times New Roman" w:eastAsia="Calibri" w:hAnsi="Calibri" w:cs="Calibri"/>
          <w:b/>
          <w:bCs/>
          <w:noProof/>
          <w:color w:val="0000CC"/>
          <w:sz w:val="24"/>
          <w:szCs w:val="24"/>
          <w:bdr w:val="nil"/>
          <w:lang w:val="es-ES"/>
        </w:rPr>
        <w:t>13</w:t>
      </w:r>
      <w:r w:rsidR="00A87079">
        <w:rPr>
          <w:rFonts w:ascii="Times New Roman" w:eastAsia="Calibri" w:hAnsi="Calibri" w:cs="Calibri"/>
          <w:b/>
          <w:bCs/>
          <w:noProof/>
          <w:color w:val="0000CC"/>
          <w:sz w:val="24"/>
          <w:szCs w:val="24"/>
          <w:bdr w:val="nil"/>
          <w:lang w:val="es-ES"/>
        </w:rPr>
        <w:t>-</w:t>
      </w:r>
      <w:r w:rsidR="00987391">
        <w:rPr>
          <w:rFonts w:ascii="Times New Roman" w:eastAsia="Calibri" w:hAnsi="Calibri" w:cs="Calibri"/>
          <w:b/>
          <w:bCs/>
          <w:noProof/>
          <w:color w:val="0000CC"/>
          <w:sz w:val="24"/>
          <w:szCs w:val="24"/>
          <w:bdr w:val="nil"/>
          <w:lang w:val="es-ES"/>
        </w:rPr>
        <w:t>31</w:t>
      </w:r>
      <w:r w:rsidR="000B1C9F"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de</w:t>
      </w:r>
      <w:r w:rsidR="00197907">
        <w:rPr>
          <w:rFonts w:ascii="Times New Roman" w:eastAsia="Calibri" w:hAnsi="Calibri" w:cs="Calibri"/>
          <w:b/>
          <w:bCs/>
          <w:noProof/>
          <w:color w:val="0000CC"/>
          <w:sz w:val="24"/>
          <w:szCs w:val="24"/>
          <w:bdr w:val="nil"/>
          <w:lang w:val="es-ES"/>
        </w:rPr>
        <w:t xml:space="preserve"> </w:t>
      </w:r>
      <w:r w:rsidR="00987391">
        <w:rPr>
          <w:rFonts w:ascii="Times New Roman" w:eastAsia="Calibri" w:hAnsi="Calibri" w:cs="Calibri"/>
          <w:b/>
          <w:bCs/>
          <w:noProof/>
          <w:color w:val="0000CC"/>
          <w:sz w:val="24"/>
          <w:szCs w:val="24"/>
          <w:bdr w:val="nil"/>
          <w:lang w:val="es-ES"/>
        </w:rPr>
        <w:t>mayo</w:t>
      </w:r>
      <w:r w:rsidR="000B1C9F" w:rsidRPr="0026001A">
        <w:rPr>
          <w:rFonts w:ascii="Times New Roman" w:eastAsia="Calibri" w:hAnsi="Calibri" w:cs="Calibri"/>
          <w:b/>
          <w:bCs/>
          <w:noProof/>
          <w:color w:val="0000CC"/>
          <w:sz w:val="24"/>
          <w:szCs w:val="24"/>
          <w:bdr w:val="nil"/>
          <w:lang w:val="es-ES"/>
        </w:rPr>
        <w:t xml:space="preserve"> </w:t>
      </w:r>
      <w:r w:rsidR="006121C4" w:rsidRPr="0026001A">
        <w:rPr>
          <w:rFonts w:ascii="Times New Roman" w:eastAsia="Calibri" w:hAnsi="Calibri" w:cs="Calibri"/>
          <w:b/>
          <w:bCs/>
          <w:noProof/>
          <w:color w:val="0000CC"/>
          <w:sz w:val="24"/>
          <w:szCs w:val="24"/>
          <w:bdr w:val="nil"/>
          <w:lang w:val="es-ES"/>
        </w:rPr>
        <w:t xml:space="preserve">de </w:t>
      </w:r>
      <w:r w:rsidR="000B1C9F" w:rsidRPr="0026001A">
        <w:rPr>
          <w:rFonts w:ascii="Times New Roman" w:eastAsia="Calibri" w:hAnsi="Calibri" w:cs="Calibri"/>
          <w:b/>
          <w:bCs/>
          <w:noProof/>
          <w:color w:val="0000CC"/>
          <w:sz w:val="24"/>
          <w:szCs w:val="24"/>
          <w:bdr w:val="nil"/>
          <w:lang w:val="es-ES"/>
        </w:rPr>
        <w:t>202</w:t>
      </w:r>
      <w:r w:rsidR="000B1C9F">
        <w:rPr>
          <w:rFonts w:ascii="Times New Roman" w:eastAsia="Calibri" w:hAnsi="Calibri" w:cs="Calibri"/>
          <w:b/>
          <w:bCs/>
          <w:noProof/>
          <w:color w:val="0000CC"/>
          <w:sz w:val="24"/>
          <w:szCs w:val="24"/>
          <w:bdr w:val="nil"/>
          <w:lang w:val="es-ES"/>
        </w:rPr>
        <w:t>4</w:t>
      </w:r>
      <w:r w:rsidRPr="0026001A">
        <w:rPr>
          <w:rFonts w:ascii="Times New Roman" w:eastAsia="Calibri" w:hAnsi="Calibri" w:cs="Calibri"/>
          <w:b/>
          <w:bCs/>
          <w:noProof/>
          <w:color w:val="0000CC"/>
          <w:sz w:val="24"/>
          <w:szCs w:val="24"/>
          <w:bdr w:val="nil"/>
          <w:lang w:val="es-ES"/>
        </w:rPr>
        <w:t>)</w:t>
      </w:r>
    </w:p>
    <w:p w14:paraId="7C12B87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753BA3B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Se alienta a las ONG a hacer presentaciones por escrito que contengan:</w:t>
      </w:r>
    </w:p>
    <w:p w14:paraId="0C039DE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01CCC631"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implementación de algunos o todos los artículos sustantivos (artículos 1 a 16) de la Convención;</w:t>
      </w:r>
    </w:p>
    <w:p w14:paraId="27DBE62C"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Comentarios sobre el informe del Estado parte y sus respuestas escritas a la lista de cuestiones; </w:t>
      </w:r>
    </w:p>
    <w:p w14:paraId="3A19EB72" w14:textId="77777777" w:rsidR="00C0420C"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sobre la aplicación por el Estado parte de las observaciones finales anteriores del Comité;</w:t>
      </w:r>
    </w:p>
    <w:p w14:paraId="3C453666" w14:textId="77777777" w:rsidR="00B44270" w:rsidRPr="0026001A" w:rsidRDefault="00C0420C"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Información que destaca las preocupaciones prioritarias y sugiere recomendaciones específicas de cada país para facilitar el trabajo del Comité</w:t>
      </w:r>
      <w:r w:rsidR="00B44270" w:rsidRPr="0026001A">
        <w:rPr>
          <w:rFonts w:hAnsi="Times New Roman" w:cs="Times New Roman"/>
          <w:lang w:val="es-ES_tradnl"/>
        </w:rPr>
        <w:t>;</w:t>
      </w:r>
    </w:p>
    <w:p w14:paraId="0F6A4D82" w14:textId="3AB9AE26" w:rsidR="00C0420C" w:rsidRPr="00CF3446" w:rsidRDefault="00B44270" w:rsidP="000F1A16">
      <w:pPr>
        <w:pStyle w:val="ListParagraph"/>
        <w:widowControl w:val="0"/>
        <w:numPr>
          <w:ilvl w:val="0"/>
          <w:numId w:val="2"/>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Cs/>
          <w:lang w:val="es-ES_tradnl"/>
        </w:rPr>
      </w:pPr>
      <w:r w:rsidRPr="00CF3446">
        <w:rPr>
          <w:rFonts w:hAnsi="Times New Roman" w:cs="Times New Roman"/>
          <w:bCs/>
          <w:lang w:val="es-ES_tradnl"/>
        </w:rPr>
        <w:t xml:space="preserve">Información sobre el impacto de las medidas tomadas por los </w:t>
      </w:r>
      <w:r w:rsidR="00556803" w:rsidRPr="00CF3446">
        <w:rPr>
          <w:rFonts w:hAnsi="Times New Roman" w:cs="Times New Roman"/>
          <w:bCs/>
          <w:lang w:val="es-ES_tradnl"/>
        </w:rPr>
        <w:t>Estados parte</w:t>
      </w:r>
      <w:r w:rsidRPr="00CF3446">
        <w:rPr>
          <w:rFonts w:hAnsi="Times New Roman" w:cs="Times New Roman"/>
          <w:bCs/>
          <w:lang w:val="es-ES_tradnl"/>
        </w:rPr>
        <w:t xml:space="preserve"> </w:t>
      </w:r>
      <w:r w:rsidRPr="00CF3446">
        <w:rPr>
          <w:rFonts w:hAnsi="Times New Roman" w:cs="Times New Roman"/>
          <w:bCs/>
          <w:lang w:val="es-ES_tradnl"/>
        </w:rPr>
        <w:lastRenderedPageBreak/>
        <w:t>interesados en relación con la crisis de COVID-19 sobre los derechos de la</w:t>
      </w:r>
      <w:r w:rsidR="000214B7" w:rsidRPr="00CF3446">
        <w:rPr>
          <w:rFonts w:hAnsi="Times New Roman" w:cs="Times New Roman"/>
          <w:bCs/>
          <w:lang w:val="es-ES_tradnl"/>
        </w:rPr>
        <w:t>s</w:t>
      </w:r>
      <w:r w:rsidRPr="00CF3446">
        <w:rPr>
          <w:rFonts w:hAnsi="Times New Roman" w:cs="Times New Roman"/>
          <w:bCs/>
          <w:lang w:val="es-ES_tradnl"/>
        </w:rPr>
        <w:t xml:space="preserve"> mujer</w:t>
      </w:r>
      <w:r w:rsidR="000214B7" w:rsidRPr="00CF3446">
        <w:rPr>
          <w:rFonts w:hAnsi="Times New Roman" w:cs="Times New Roman"/>
          <w:bCs/>
          <w:lang w:val="es-ES_tradnl"/>
        </w:rPr>
        <w:t>es</w:t>
      </w:r>
      <w:r w:rsidRPr="00CF3446">
        <w:rPr>
          <w:rFonts w:hAnsi="Times New Roman" w:cs="Times New Roman"/>
          <w:bCs/>
          <w:lang w:val="es-ES_tradnl"/>
        </w:rPr>
        <w:t xml:space="preserve"> y la igualdad de género y la integración de una perspectiva de género en los planes de recuperación de COVID-19.</w:t>
      </w:r>
    </w:p>
    <w:p w14:paraId="7C2C2693"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44D0D801"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Las ONG que deseen someter información escrita al Comité deben:</w:t>
      </w:r>
    </w:p>
    <w:p w14:paraId="1AFB68EB"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00"/>
          <w:sz w:val="24"/>
          <w:szCs w:val="24"/>
          <w:bdr w:val="nil"/>
          <w:lang w:val="es-ES_tradnl"/>
        </w:rPr>
      </w:pPr>
    </w:p>
    <w:p w14:paraId="39F4CEF2" w14:textId="77777777"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completo de la organización;</w:t>
      </w:r>
    </w:p>
    <w:p w14:paraId="7FB3F001" w14:textId="77777777"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Indicar el nombre del Estado Parte al cual se relaciona la información proporcionada;</w:t>
      </w:r>
    </w:p>
    <w:p w14:paraId="350B4B41" w14:textId="62842170" w:rsidR="00C0420C" w:rsidRPr="000F1A16"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b/>
          <w:u w:val="single"/>
          <w:lang w:val="es-ES_tradnl"/>
        </w:rPr>
      </w:pPr>
      <w:r w:rsidRPr="0026001A">
        <w:rPr>
          <w:rFonts w:hAnsi="Times New Roman" w:cs="Times New Roman"/>
          <w:lang w:val="es-ES_tradnl"/>
        </w:rPr>
        <w:t xml:space="preserve">Indicar </w:t>
      </w:r>
      <w:r w:rsidRPr="00CF3446">
        <w:rPr>
          <w:rFonts w:hAnsi="Times New Roman" w:cs="Times New Roman"/>
          <w:b/>
          <w:lang w:val="es-ES_tradnl"/>
        </w:rPr>
        <w:t xml:space="preserve">si el documento </w:t>
      </w:r>
      <w:r w:rsidR="00197907" w:rsidRPr="00CF3446">
        <w:rPr>
          <w:rFonts w:hAnsi="Times New Roman" w:cs="Times New Roman"/>
          <w:b/>
          <w:lang w:val="es-ES_tradnl"/>
        </w:rPr>
        <w:t>puede publicarse o no en la página web de la OACDH relativa a la CEDAW con fines de divulgación pública</w:t>
      </w:r>
      <w:r w:rsidRPr="00CF3446">
        <w:rPr>
          <w:rFonts w:hAnsi="Times New Roman" w:cs="Times New Roman"/>
          <w:b/>
          <w:lang w:val="es-ES_tradnl"/>
        </w:rPr>
        <w:t>;</w:t>
      </w:r>
    </w:p>
    <w:p w14:paraId="3678C973" w14:textId="02039F15" w:rsidR="003542DA" w:rsidRPr="00C82C8D" w:rsidRDefault="00783147"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CF3446">
        <w:rPr>
          <w:rFonts w:hAnsi="Times New Roman" w:cs="Times New Roman"/>
          <w:b/>
          <w:lang w:val="es-ES_tradnl"/>
        </w:rPr>
        <w:t>Anonimizar</w:t>
      </w:r>
      <w:r w:rsidRPr="00783147">
        <w:rPr>
          <w:rFonts w:hAnsi="Times New Roman" w:cs="Times New Roman"/>
          <w:lang w:val="es-ES_tradnl"/>
        </w:rPr>
        <w:t xml:space="preserve"> los nombres</w:t>
      </w:r>
      <w:r>
        <w:rPr>
          <w:rFonts w:hAnsi="Times New Roman" w:cs="Times New Roman"/>
          <w:lang w:val="es-ES_tradnl"/>
        </w:rPr>
        <w:t xml:space="preserve"> de</w:t>
      </w:r>
      <w:r w:rsidR="003542DA" w:rsidRPr="00C82C8D">
        <w:rPr>
          <w:rFonts w:hAnsi="Times New Roman" w:cs="Times New Roman"/>
          <w:lang w:val="es-ES_tradnl"/>
        </w:rPr>
        <w:t xml:space="preserve"> cualquier presuntas víctimas y autores de los delitos mencionados en el informe </w:t>
      </w:r>
      <w:r w:rsidRPr="00783147">
        <w:rPr>
          <w:rFonts w:hAnsi="Times New Roman" w:cs="Times New Roman"/>
          <w:lang w:val="es-ES_tradnl"/>
        </w:rPr>
        <w:t>s</w:t>
      </w:r>
      <w:r>
        <w:rPr>
          <w:rFonts w:hAnsi="Times New Roman" w:cs="Times New Roman"/>
          <w:lang w:val="es-ES_tradnl"/>
        </w:rPr>
        <w:t>ustituyéndolos</w:t>
      </w:r>
      <w:r w:rsidR="003542DA" w:rsidRPr="00C82C8D">
        <w:rPr>
          <w:rFonts w:hAnsi="Times New Roman" w:cs="Times New Roman"/>
          <w:lang w:val="es-ES_tradnl"/>
        </w:rPr>
        <w:t xml:space="preserve"> por sus </w:t>
      </w:r>
      <w:r w:rsidR="003542DA" w:rsidRPr="00CA6477">
        <w:rPr>
          <w:rFonts w:hAnsi="Times New Roman" w:cs="Times New Roman"/>
          <w:b/>
          <w:lang w:val="es-ES_tradnl"/>
        </w:rPr>
        <w:t>iniciales</w:t>
      </w:r>
      <w:r w:rsidR="003542DA" w:rsidRPr="00C82C8D">
        <w:rPr>
          <w:rFonts w:hAnsi="Times New Roman" w:cs="Times New Roman"/>
          <w:kern w:val="1"/>
          <w:lang w:val="es-ES"/>
        </w:rPr>
        <w:t xml:space="preserve"> </w:t>
      </w:r>
      <w:r w:rsidR="003542DA" w:rsidRPr="00C82C8D">
        <w:rPr>
          <w:rFonts w:hAnsi="Times New Roman" w:cs="Times New Roman"/>
          <w:lang w:val="es-ES_tradnl"/>
        </w:rPr>
        <w:t xml:space="preserve">y </w:t>
      </w:r>
      <w:r w:rsidRPr="00783147">
        <w:rPr>
          <w:rFonts w:hAnsi="Times New Roman" w:cs="Times New Roman"/>
          <w:lang w:val="es-ES_tradnl"/>
        </w:rPr>
        <w:t xml:space="preserve">asegurarse de </w:t>
      </w:r>
      <w:r w:rsidR="003542DA" w:rsidRPr="00C82C8D">
        <w:rPr>
          <w:rFonts w:hAnsi="Times New Roman" w:cs="Times New Roman"/>
          <w:lang w:val="es-ES_tradnl"/>
        </w:rPr>
        <w:t xml:space="preserve">que </w:t>
      </w:r>
      <w:r w:rsidR="003542DA" w:rsidRPr="00CA6477">
        <w:rPr>
          <w:rFonts w:hAnsi="Times New Roman" w:cs="Times New Roman"/>
          <w:b/>
          <w:lang w:val="es-ES_tradnl"/>
        </w:rPr>
        <w:t xml:space="preserve">no se </w:t>
      </w:r>
      <w:r w:rsidRPr="00CA6477">
        <w:rPr>
          <w:rFonts w:hAnsi="Times New Roman" w:cs="Times New Roman"/>
          <w:b/>
          <w:lang w:val="es-ES_tradnl"/>
        </w:rPr>
        <w:t>incluy</w:t>
      </w:r>
      <w:r>
        <w:rPr>
          <w:rFonts w:hAnsi="Times New Roman" w:cs="Times New Roman"/>
          <w:b/>
          <w:lang w:val="es-ES_tradnl"/>
        </w:rPr>
        <w:t>a</w:t>
      </w:r>
      <w:r w:rsidRPr="00CA6477">
        <w:rPr>
          <w:rFonts w:hAnsi="Times New Roman" w:cs="Times New Roman"/>
          <w:b/>
          <w:lang w:val="es-ES_tradnl"/>
        </w:rPr>
        <w:t xml:space="preserve">n </w:t>
      </w:r>
      <w:r w:rsidR="003542DA" w:rsidRPr="00CA6477">
        <w:rPr>
          <w:rFonts w:hAnsi="Times New Roman" w:cs="Times New Roman"/>
          <w:b/>
          <w:lang w:val="es-ES_tradnl"/>
        </w:rPr>
        <w:t>fotografías</w:t>
      </w:r>
      <w:r w:rsidR="003542DA" w:rsidRPr="00C82C8D">
        <w:rPr>
          <w:rFonts w:hAnsi="Times New Roman" w:cs="Times New Roman"/>
          <w:lang w:val="es-ES_tradnl"/>
        </w:rPr>
        <w:t xml:space="preserve"> de presuntas víctimas, testigos, o autores;</w:t>
      </w:r>
    </w:p>
    <w:p w14:paraId="3A4B1C3B" w14:textId="4AE65C4B" w:rsidR="00C0420C" w:rsidRPr="0026001A" w:rsidRDefault="00C0420C"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La información no deberá exceder las 3.300 palabras (6.600 palabras si se trata de un informe presentado por una coalición) en </w:t>
      </w:r>
      <w:r w:rsidRPr="00CF3446">
        <w:rPr>
          <w:rFonts w:hAnsi="Times New Roman" w:cs="Times New Roman"/>
          <w:b/>
          <w:lang w:val="es-ES_tradnl"/>
        </w:rPr>
        <w:t>formato Word</w:t>
      </w:r>
      <w:r w:rsidRPr="0026001A">
        <w:rPr>
          <w:rFonts w:hAnsi="Times New Roman" w:cs="Times New Roman"/>
          <w:lang w:val="es-ES_tradnl"/>
        </w:rPr>
        <w:t xml:space="preserve"> por correo </w:t>
      </w:r>
      <w:r w:rsidR="006A599C" w:rsidRPr="0026001A">
        <w:rPr>
          <w:rFonts w:hAnsi="Times New Roman" w:cs="Times New Roman"/>
          <w:lang w:val="es-ES_tradnl"/>
        </w:rPr>
        <w:t>electrónico; y</w:t>
      </w:r>
    </w:p>
    <w:p w14:paraId="713CE7C6" w14:textId="7377AA23" w:rsidR="007D3F56" w:rsidRPr="0026001A" w:rsidRDefault="001472E1" w:rsidP="00F82E14">
      <w:pPr>
        <w:pStyle w:val="ListParagraph"/>
        <w:widowControl w:val="0"/>
        <w:numPr>
          <w:ilvl w:val="0"/>
          <w:numId w:val="3"/>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ind w:left="851" w:right="616" w:hanging="284"/>
        <w:jc w:val="both"/>
        <w:rPr>
          <w:rFonts w:hAnsi="Times New Roman" w:cs="Times New Roman"/>
          <w:lang w:val="es-ES_tradnl"/>
        </w:rPr>
      </w:pPr>
      <w:r w:rsidRPr="0026001A">
        <w:rPr>
          <w:rFonts w:hAnsi="Times New Roman" w:cs="Times New Roman"/>
          <w:lang w:val="es-ES_tradnl"/>
        </w:rPr>
        <w:t xml:space="preserve">Presentar la información escrita </w:t>
      </w:r>
      <w:bookmarkStart w:id="7" w:name="_Hlk81315388"/>
      <w:r w:rsidRPr="0026001A">
        <w:rPr>
          <w:rFonts w:hAnsi="Times New Roman" w:cs="Times New Roman"/>
          <w:lang w:val="es-ES_tradnl"/>
        </w:rPr>
        <w:t>en uno de los idiomas de trabajo del Comité (</w:t>
      </w:r>
      <w:r w:rsidRPr="00CF3446">
        <w:rPr>
          <w:rFonts w:hAnsi="Times New Roman" w:cs="Times New Roman"/>
          <w:b/>
          <w:lang w:val="es-ES_tradnl"/>
        </w:rPr>
        <w:t>español, francés o inglés</w:t>
      </w:r>
      <w:r w:rsidRPr="0026001A">
        <w:rPr>
          <w:rFonts w:hAnsi="Times New Roman" w:cs="Times New Roman"/>
          <w:lang w:val="es-ES_tradnl"/>
        </w:rPr>
        <w:t>).</w:t>
      </w:r>
      <w:bookmarkEnd w:id="7"/>
    </w:p>
    <w:p w14:paraId="6E86E5D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1A3F4336" w14:textId="2A605EDB" w:rsidR="0014726D"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 Secretaría del Comité debe recibir todas las presentaciones cuatro semanas antes del comienzo de la sesión, es decir, </w:t>
      </w:r>
      <w:r w:rsidRPr="0026001A">
        <w:rPr>
          <w:rFonts w:ascii="Times New Roman" w:eastAsia="Arial Unicode MS" w:hAnsi="Times New Roman" w:cs="Times New Roman"/>
          <w:b/>
          <w:color w:val="000000"/>
          <w:kern w:val="1"/>
          <w:sz w:val="24"/>
          <w:szCs w:val="24"/>
          <w:bdr w:val="nil"/>
          <w:lang w:val="es-ES"/>
        </w:rPr>
        <w:t xml:space="preserve">a más tardar el </w:t>
      </w:r>
      <w:r w:rsidR="00E56DA6">
        <w:rPr>
          <w:rFonts w:ascii="Times New Roman" w:eastAsia="Arial Unicode MS" w:hAnsi="Times New Roman" w:cs="Times New Roman"/>
          <w:b/>
          <w:color w:val="000000"/>
          <w:kern w:val="1"/>
          <w:sz w:val="24"/>
          <w:szCs w:val="24"/>
          <w:bdr w:val="nil"/>
          <w:lang w:val="es-ES"/>
        </w:rPr>
        <w:t>15 de abril</w:t>
      </w:r>
      <w:r w:rsidR="000B1C9F" w:rsidRPr="0026001A">
        <w:rPr>
          <w:rFonts w:ascii="Times New Roman" w:eastAsia="Arial Unicode MS" w:hAnsi="Times New Roman" w:cs="Times New Roman"/>
          <w:b/>
          <w:color w:val="000000"/>
          <w:kern w:val="1"/>
          <w:sz w:val="24"/>
          <w:szCs w:val="24"/>
          <w:bdr w:val="nil"/>
          <w:lang w:val="es-ES"/>
        </w:rPr>
        <w:t xml:space="preserve"> </w:t>
      </w:r>
      <w:r w:rsidRPr="0026001A">
        <w:rPr>
          <w:rFonts w:ascii="Times New Roman" w:eastAsia="Arial Unicode MS" w:hAnsi="Times New Roman" w:cs="Times New Roman"/>
          <w:b/>
          <w:color w:val="000000"/>
          <w:kern w:val="1"/>
          <w:sz w:val="24"/>
          <w:szCs w:val="24"/>
          <w:bdr w:val="nil"/>
          <w:lang w:val="es-ES"/>
        </w:rPr>
        <w:t>de 202</w:t>
      </w:r>
      <w:r w:rsidR="000B1C9F">
        <w:rPr>
          <w:rFonts w:ascii="Times New Roman" w:eastAsia="Arial Unicode MS" w:hAnsi="Times New Roman" w:cs="Times New Roman"/>
          <w:b/>
          <w:color w:val="000000"/>
          <w:kern w:val="1"/>
          <w:sz w:val="24"/>
          <w:szCs w:val="24"/>
          <w:bdr w:val="nil"/>
          <w:lang w:val="es-ES"/>
        </w:rPr>
        <w:t>4</w:t>
      </w:r>
      <w:r w:rsidRPr="0026001A">
        <w:rPr>
          <w:rFonts w:ascii="Times New Roman" w:eastAsia="Arial Unicode MS" w:hAnsi="Times New Roman" w:cs="Times New Roman"/>
          <w:color w:val="000000"/>
          <w:kern w:val="1"/>
          <w:sz w:val="24"/>
          <w:szCs w:val="24"/>
          <w:bdr w:val="nil"/>
          <w:lang w:val="es-ES"/>
        </w:rPr>
        <w:t xml:space="preserve">. </w:t>
      </w:r>
      <w:r w:rsidR="000B1C9F" w:rsidRPr="000B1C9F">
        <w:rPr>
          <w:rFonts w:ascii="Times New Roman" w:eastAsia="Arial Unicode MS" w:hAnsi="Times New Roman" w:cs="Times New Roman"/>
          <w:color w:val="000000"/>
          <w:kern w:val="1"/>
          <w:sz w:val="24"/>
          <w:szCs w:val="24"/>
          <w:bdr w:val="nil"/>
          <w:lang w:val="es-ES"/>
        </w:rPr>
        <w:t>Tenga en cuenta que las contribuciones recibidas después de esta fecha se marcarán como "</w:t>
      </w:r>
      <w:r w:rsidR="000B1C9F" w:rsidRPr="00E16CCF">
        <w:rPr>
          <w:rFonts w:ascii="Times New Roman" w:eastAsia="Arial Unicode MS" w:hAnsi="Times New Roman" w:cs="Times New Roman"/>
          <w:b/>
          <w:bCs/>
          <w:color w:val="000000"/>
          <w:kern w:val="1"/>
          <w:sz w:val="24"/>
          <w:szCs w:val="24"/>
          <w:bdr w:val="nil"/>
          <w:lang w:val="es-ES"/>
        </w:rPr>
        <w:t>contribuciones tardías</w:t>
      </w:r>
      <w:r w:rsidR="000B1C9F" w:rsidRPr="000B1C9F">
        <w:rPr>
          <w:rFonts w:ascii="Times New Roman" w:eastAsia="Arial Unicode MS" w:hAnsi="Times New Roman" w:cs="Times New Roman"/>
          <w:color w:val="000000"/>
          <w:kern w:val="1"/>
          <w:sz w:val="24"/>
          <w:szCs w:val="24"/>
          <w:bdr w:val="nil"/>
          <w:lang w:val="es-ES"/>
        </w:rPr>
        <w:t>". Las contribuciones tardías se publicarán como tales en el sitio web de la OACDH para la 8</w:t>
      </w:r>
      <w:r w:rsidR="00987391">
        <w:rPr>
          <w:rFonts w:ascii="Times New Roman" w:eastAsia="Arial Unicode MS" w:hAnsi="Times New Roman" w:cs="Times New Roman"/>
          <w:color w:val="000000"/>
          <w:kern w:val="1"/>
          <w:sz w:val="24"/>
          <w:szCs w:val="24"/>
          <w:bdr w:val="nil"/>
          <w:lang w:val="es-ES"/>
        </w:rPr>
        <w:t>8</w:t>
      </w:r>
      <w:r w:rsidR="000B1C9F" w:rsidRPr="000B1C9F">
        <w:rPr>
          <w:rFonts w:ascii="Times New Roman" w:eastAsia="Arial Unicode MS" w:hAnsi="Times New Roman" w:cs="Times New Roman"/>
          <w:color w:val="000000"/>
          <w:kern w:val="1"/>
          <w:sz w:val="24"/>
          <w:szCs w:val="24"/>
          <w:bdr w:val="nil"/>
          <w:lang w:val="es-ES"/>
        </w:rPr>
        <w:t>ª sesión del Comité CEDAW (a menos que la ONG interesada no desee que se publique su contribución). Sin embargo, no hay garantía de que el Comité pueda tomar en consideración las presentaciones tardías.</w:t>
      </w:r>
    </w:p>
    <w:p w14:paraId="595DB0CA" w14:textId="77777777" w:rsidR="0014726D" w:rsidRPr="0026001A" w:rsidRDefault="0014726D"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482B495C" w14:textId="4E23B1A1"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 xml:space="preserve">Las </w:t>
      </w:r>
      <w:r w:rsidR="00DF14CC" w:rsidRPr="0026001A">
        <w:rPr>
          <w:rFonts w:ascii="Times New Roman" w:eastAsia="Arial Unicode MS" w:hAnsi="Times New Roman" w:cs="Times New Roman"/>
          <w:color w:val="000000"/>
          <w:kern w:val="1"/>
          <w:sz w:val="24"/>
          <w:szCs w:val="24"/>
          <w:bdr w:val="nil"/>
          <w:lang w:val="es-ES"/>
        </w:rPr>
        <w:t>contribuciones</w:t>
      </w:r>
      <w:r w:rsidRPr="0026001A">
        <w:rPr>
          <w:rFonts w:ascii="Times New Roman" w:eastAsia="Arial Unicode MS" w:hAnsi="Times New Roman" w:cs="Times New Roman"/>
          <w:color w:val="000000"/>
          <w:kern w:val="1"/>
          <w:sz w:val="24"/>
          <w:szCs w:val="24"/>
          <w:bdr w:val="nil"/>
          <w:lang w:val="es-ES"/>
        </w:rPr>
        <w:t xml:space="preserve"> escritas deben enviarse electrónicamente en formato Word a</w:t>
      </w:r>
      <w:r w:rsidR="00DF14CC" w:rsidRPr="0026001A">
        <w:rPr>
          <w:rFonts w:ascii="Times New Roman" w:eastAsia="Arial Unicode MS" w:hAnsi="Times New Roman" w:cs="Times New Roman"/>
          <w:color w:val="000000"/>
          <w:kern w:val="1"/>
          <w:sz w:val="24"/>
          <w:szCs w:val="24"/>
          <w:bdr w:val="nil"/>
          <w:lang w:val="es-ES"/>
        </w:rPr>
        <w:t>l</w:t>
      </w:r>
      <w:r w:rsidRPr="0026001A">
        <w:rPr>
          <w:rFonts w:ascii="Times New Roman" w:eastAsia="Arial Unicode MS" w:hAnsi="Times New Roman" w:cs="Times New Roman"/>
          <w:color w:val="000000"/>
          <w:kern w:val="1"/>
          <w:sz w:val="24"/>
          <w:szCs w:val="24"/>
          <w:bdr w:val="nil"/>
          <w:lang w:val="es-ES"/>
        </w:rPr>
        <w:t xml:space="preserve"> correo electrónico</w:t>
      </w:r>
      <w:r w:rsidR="00DF14CC" w:rsidRPr="0026001A">
        <w:rPr>
          <w:rFonts w:ascii="Times New Roman" w:eastAsia="Arial Unicode MS" w:hAnsi="Times New Roman" w:cs="Times New Roman"/>
          <w:color w:val="000000"/>
          <w:kern w:val="1"/>
          <w:sz w:val="24"/>
          <w:szCs w:val="24"/>
          <w:bdr w:val="nil"/>
          <w:lang w:val="es-ES"/>
        </w:rPr>
        <w:t xml:space="preserve"> </w:t>
      </w:r>
      <w:r w:rsidR="006A599C" w:rsidRPr="0026001A">
        <w:rPr>
          <w:rFonts w:ascii="Times New Roman" w:eastAsia="Arial Unicode MS" w:hAnsi="Times New Roman" w:cs="Times New Roman"/>
          <w:color w:val="0000CC"/>
          <w:kern w:val="1"/>
          <w:sz w:val="24"/>
          <w:szCs w:val="24"/>
          <w:bdr w:val="nil"/>
          <w:lang w:val="es-ES"/>
        </w:rPr>
        <w:t>ohchr-</w:t>
      </w:r>
      <w:r w:rsidRPr="0026001A">
        <w:rPr>
          <w:rFonts w:ascii="Times New Roman" w:eastAsia="Arial Unicode MS" w:hAnsi="Times New Roman" w:cs="Times New Roman"/>
          <w:color w:val="0000CC"/>
          <w:kern w:val="1"/>
          <w:sz w:val="24"/>
          <w:szCs w:val="24"/>
          <w:bdr w:val="nil"/>
          <w:lang w:val="es-ES"/>
        </w:rPr>
        <w:t>cedaw@</w:t>
      </w:r>
      <w:r w:rsidR="006A599C" w:rsidRPr="0026001A">
        <w:rPr>
          <w:rFonts w:ascii="Times New Roman" w:eastAsia="Arial Unicode MS" w:hAnsi="Times New Roman" w:cs="Times New Roman"/>
          <w:color w:val="0000CC"/>
          <w:kern w:val="1"/>
          <w:sz w:val="24"/>
          <w:szCs w:val="24"/>
          <w:bdr w:val="nil"/>
          <w:lang w:val="es-ES"/>
        </w:rPr>
        <w:t>un</w:t>
      </w:r>
      <w:r w:rsidRPr="0026001A">
        <w:rPr>
          <w:rFonts w:ascii="Times New Roman" w:eastAsia="Arial Unicode MS" w:hAnsi="Times New Roman" w:cs="Times New Roman"/>
          <w:color w:val="0000CC"/>
          <w:kern w:val="1"/>
          <w:sz w:val="24"/>
          <w:szCs w:val="24"/>
          <w:bdr w:val="nil"/>
          <w:lang w:val="es-ES"/>
        </w:rPr>
        <w:t>.org</w:t>
      </w:r>
      <w:r w:rsidRPr="0026001A">
        <w:rPr>
          <w:rFonts w:ascii="Times New Roman" w:eastAsia="Arial Unicode MS" w:hAnsi="Times New Roman" w:cs="Times New Roman"/>
          <w:color w:val="000000"/>
          <w:kern w:val="1"/>
          <w:sz w:val="24"/>
          <w:szCs w:val="24"/>
          <w:bdr w:val="nil"/>
          <w:lang w:val="es-ES"/>
        </w:rPr>
        <w:t xml:space="preserve">. </w:t>
      </w:r>
      <w:r w:rsidR="00DF14CC" w:rsidRPr="0026001A">
        <w:rPr>
          <w:rFonts w:ascii="Times New Roman" w:eastAsia="Arial Unicode MS" w:hAnsi="Times New Roman" w:cs="Times New Roman"/>
          <w:color w:val="000000"/>
          <w:kern w:val="1"/>
          <w:sz w:val="24"/>
          <w:szCs w:val="24"/>
          <w:bdr w:val="nil"/>
          <w:lang w:val="es-ES"/>
        </w:rPr>
        <w:t>Se ruega i</w:t>
      </w:r>
      <w:r w:rsidRPr="0026001A">
        <w:rPr>
          <w:rFonts w:ascii="Times New Roman" w:eastAsia="Arial Unicode MS" w:hAnsi="Times New Roman" w:cs="Times New Roman"/>
          <w:color w:val="000000"/>
          <w:kern w:val="1"/>
          <w:sz w:val="24"/>
          <w:szCs w:val="24"/>
          <w:bdr w:val="nil"/>
          <w:lang w:val="es-ES"/>
        </w:rPr>
        <w:t xml:space="preserve">ndiquen en el asunto del correo electrónico: "envío" y el "nombre del país" (por ejemplo, "Envío </w:t>
      </w:r>
      <w:r w:rsidR="00E56DA6">
        <w:rPr>
          <w:rFonts w:ascii="Times New Roman" w:eastAsia="Arial Unicode MS" w:hAnsi="Times New Roman" w:cs="Times New Roman"/>
          <w:color w:val="000000"/>
          <w:kern w:val="1"/>
          <w:sz w:val="24"/>
          <w:szCs w:val="24"/>
          <w:bdr w:val="nil"/>
          <w:lang w:val="es-ES"/>
        </w:rPr>
        <w:t>Brasil</w:t>
      </w:r>
      <w:r w:rsidRPr="0026001A">
        <w:rPr>
          <w:rFonts w:ascii="Times New Roman" w:eastAsia="Arial Unicode MS" w:hAnsi="Times New Roman" w:cs="Times New Roman"/>
          <w:color w:val="000000"/>
          <w:kern w:val="1"/>
          <w:sz w:val="24"/>
          <w:szCs w:val="24"/>
          <w:bdr w:val="nil"/>
          <w:lang w:val="es-ES"/>
        </w:rPr>
        <w:t>").</w:t>
      </w:r>
    </w:p>
    <w:p w14:paraId="3FAA1E5F" w14:textId="77777777" w:rsidR="00C0420C" w:rsidRPr="0026001A" w:rsidRDefault="00C0420C" w:rsidP="00C0420C">
      <w:pPr>
        <w:widowControl w:val="0"/>
        <w:pBdr>
          <w:top w:val="nil"/>
          <w:left w:val="nil"/>
          <w:bottom w:val="nil"/>
          <w:right w:val="nil"/>
          <w:between w:val="nil"/>
          <w:bar w:val="nil"/>
        </w:pBdr>
        <w:suppressAutoHyphens/>
        <w:spacing w:after="0" w:line="240" w:lineRule="auto"/>
        <w:ind w:firstLine="709"/>
        <w:jc w:val="both"/>
        <w:rPr>
          <w:rFonts w:ascii="Times New Roman" w:eastAsia="Arial Unicode MS" w:hAnsi="Times New Roman" w:cs="Times New Roman"/>
          <w:color w:val="000000"/>
          <w:kern w:val="1"/>
          <w:sz w:val="24"/>
          <w:szCs w:val="24"/>
          <w:bdr w:val="nil"/>
          <w:lang w:val="es-ES"/>
        </w:rPr>
      </w:pPr>
    </w:p>
    <w:p w14:paraId="7C5BF514" w14:textId="2F967E55"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r w:rsidRPr="0026001A">
        <w:rPr>
          <w:rFonts w:ascii="Times New Roman" w:eastAsia="Arial Unicode MS" w:hAnsi="Times New Roman" w:cs="Times New Roman"/>
          <w:color w:val="000000"/>
          <w:kern w:val="1"/>
          <w:sz w:val="24"/>
          <w:szCs w:val="24"/>
          <w:bdr w:val="nil"/>
          <w:lang w:val="es-ES"/>
        </w:rPr>
        <w:tab/>
        <w:t>En línea con la política ecológica de la ONU, ya no son necesarias copias impresas de los envíos.</w:t>
      </w:r>
    </w:p>
    <w:p w14:paraId="3B7946D7" w14:textId="369F7648" w:rsidR="003869A4" w:rsidRPr="0026001A" w:rsidRDefault="003869A4"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kern w:val="1"/>
          <w:sz w:val="24"/>
          <w:szCs w:val="24"/>
          <w:bdr w:val="nil"/>
          <w:lang w:val="es-ES"/>
        </w:rPr>
      </w:pPr>
    </w:p>
    <w:p w14:paraId="1B417310" w14:textId="5240E81A" w:rsidR="003869A4" w:rsidRPr="0026001A" w:rsidRDefault="003869A4" w:rsidP="00C8239E">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Pr="0026001A">
        <w:rPr>
          <w:rFonts w:ascii="Times New Roman" w:eastAsia="Calibri" w:hAnsi="Calibri" w:cs="Calibri"/>
          <w:b/>
          <w:bCs/>
          <w:noProof/>
          <w:color w:val="0000CC"/>
          <w:sz w:val="24"/>
          <w:szCs w:val="24"/>
          <w:bdr w:val="nil"/>
          <w:lang w:val="es-ES"/>
        </w:rPr>
        <w:tab/>
        <w:t xml:space="preserve">Presentaciones escritas para el </w:t>
      </w:r>
      <w:r w:rsidR="00F82E14">
        <w:rPr>
          <w:rFonts w:ascii="Times New Roman" w:eastAsia="Calibri" w:hAnsi="Calibri" w:cs="Calibri"/>
          <w:b/>
          <w:bCs/>
          <w:noProof/>
          <w:color w:val="0000CC"/>
          <w:sz w:val="24"/>
          <w:szCs w:val="24"/>
          <w:bdr w:val="nil"/>
          <w:lang w:val="es-ES"/>
        </w:rPr>
        <w:t>G</w:t>
      </w:r>
      <w:r w:rsidRPr="0026001A">
        <w:rPr>
          <w:rFonts w:ascii="Times New Roman" w:eastAsia="Calibri" w:hAnsi="Calibri" w:cs="Calibri"/>
          <w:b/>
          <w:bCs/>
          <w:noProof/>
          <w:color w:val="0000CC"/>
          <w:sz w:val="24"/>
          <w:szCs w:val="24"/>
          <w:bdr w:val="nil"/>
          <w:lang w:val="es-ES"/>
        </w:rPr>
        <w:t xml:space="preserve">rupo de </w:t>
      </w:r>
      <w:r w:rsidR="00F82E14">
        <w:rPr>
          <w:rFonts w:ascii="Times New Roman" w:eastAsia="Calibri" w:hAnsi="Calibri" w:cs="Calibri"/>
          <w:b/>
          <w:bCs/>
          <w:noProof/>
          <w:color w:val="0000CC"/>
          <w:sz w:val="24"/>
          <w:szCs w:val="24"/>
          <w:bdr w:val="nil"/>
          <w:lang w:val="es-ES"/>
        </w:rPr>
        <w:t>T</w:t>
      </w:r>
      <w:r w:rsidRPr="0026001A">
        <w:rPr>
          <w:rFonts w:ascii="Times New Roman" w:eastAsia="Calibri" w:hAnsi="Calibri" w:cs="Calibri"/>
          <w:b/>
          <w:bCs/>
          <w:noProof/>
          <w:color w:val="0000CC"/>
          <w:sz w:val="24"/>
          <w:szCs w:val="24"/>
          <w:bdr w:val="nil"/>
          <w:lang w:val="es-ES"/>
        </w:rPr>
        <w:t>rabajo anterior a la sesi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w:t>
      </w:r>
      <w:r w:rsidR="00987391">
        <w:rPr>
          <w:rFonts w:ascii="Times New Roman" w:eastAsia="Calibri" w:hAnsi="Calibri" w:cs="Calibri"/>
          <w:b/>
          <w:bCs/>
          <w:noProof/>
          <w:color w:val="0000CC"/>
          <w:sz w:val="24"/>
          <w:szCs w:val="24"/>
          <w:bdr w:val="nil"/>
          <w:lang w:val="es-ES"/>
        </w:rPr>
        <w:t>3</w:t>
      </w:r>
      <w:r w:rsidR="00783147">
        <w:rPr>
          <w:rFonts w:ascii="Times New Roman" w:eastAsia="Calibri" w:hAnsi="Calibri" w:cs="Calibri"/>
          <w:b/>
          <w:bCs/>
          <w:noProof/>
          <w:color w:val="0000CC"/>
          <w:sz w:val="24"/>
          <w:szCs w:val="24"/>
          <w:bdr w:val="nil"/>
          <w:lang w:val="es-ES"/>
        </w:rPr>
        <w:t>–</w:t>
      </w:r>
      <w:r w:rsidR="00987391">
        <w:rPr>
          <w:rFonts w:ascii="Times New Roman" w:eastAsia="Calibri" w:hAnsi="Calibri" w:cs="Calibri"/>
          <w:b/>
          <w:bCs/>
          <w:noProof/>
          <w:color w:val="0000CC"/>
          <w:sz w:val="24"/>
          <w:szCs w:val="24"/>
          <w:bdr w:val="nil"/>
          <w:lang w:val="es-ES"/>
        </w:rPr>
        <w:t>7</w:t>
      </w:r>
      <w:r w:rsidR="00F82E14">
        <w:rPr>
          <w:rFonts w:ascii="Times New Roman" w:eastAsia="Calibri" w:hAnsi="Calibri" w:cs="Calibri"/>
          <w:b/>
          <w:bCs/>
          <w:noProof/>
          <w:color w:val="0000CC"/>
          <w:sz w:val="24"/>
          <w:szCs w:val="24"/>
          <w:bdr w:val="nil"/>
          <w:lang w:val="es-ES"/>
        </w:rPr>
        <w:t xml:space="preserve"> </w:t>
      </w:r>
      <w:r w:rsidR="00783147">
        <w:rPr>
          <w:rFonts w:ascii="Times New Roman" w:eastAsia="Calibri" w:hAnsi="Calibri" w:cs="Calibri"/>
          <w:b/>
          <w:bCs/>
          <w:noProof/>
          <w:color w:val="0000CC"/>
          <w:sz w:val="24"/>
          <w:szCs w:val="24"/>
          <w:bdr w:val="nil"/>
          <w:lang w:val="es-ES"/>
        </w:rPr>
        <w:t xml:space="preserve">de </w:t>
      </w:r>
      <w:r w:rsidR="00987391">
        <w:rPr>
          <w:rFonts w:ascii="Times New Roman" w:eastAsia="Calibri" w:hAnsi="Calibri" w:cs="Calibri"/>
          <w:b/>
          <w:bCs/>
          <w:noProof/>
          <w:color w:val="0000CC"/>
          <w:sz w:val="24"/>
          <w:szCs w:val="24"/>
          <w:bdr w:val="nil"/>
          <w:lang w:val="es-ES"/>
        </w:rPr>
        <w:t>junio</w:t>
      </w:r>
      <w:r w:rsidR="000B1C9F">
        <w:rPr>
          <w:rFonts w:ascii="Times New Roman" w:eastAsia="Calibri" w:hAnsi="Calibri" w:cs="Calibri"/>
          <w:b/>
          <w:bCs/>
          <w:noProof/>
          <w:color w:val="0000CC"/>
          <w:sz w:val="24"/>
          <w:szCs w:val="24"/>
          <w:bdr w:val="nil"/>
          <w:lang w:val="es-ES"/>
        </w:rPr>
        <w:t xml:space="preserve"> </w:t>
      </w:r>
      <w:r w:rsidR="00FE3C04" w:rsidRPr="0026001A">
        <w:rPr>
          <w:rFonts w:ascii="Times New Roman" w:eastAsia="Calibri" w:hAnsi="Calibri" w:cs="Calibri"/>
          <w:b/>
          <w:bCs/>
          <w:noProof/>
          <w:color w:val="0000CC"/>
          <w:sz w:val="24"/>
          <w:szCs w:val="24"/>
          <w:bdr w:val="nil"/>
          <w:lang w:val="es-ES"/>
        </w:rPr>
        <w:t>de 202</w:t>
      </w:r>
      <w:r w:rsidR="000B1C9F">
        <w:rPr>
          <w:rFonts w:ascii="Times New Roman" w:eastAsia="Calibri" w:hAnsi="Calibri" w:cs="Calibri"/>
          <w:b/>
          <w:bCs/>
          <w:noProof/>
          <w:color w:val="0000CC"/>
          <w:sz w:val="24"/>
          <w:szCs w:val="24"/>
          <w:bdr w:val="nil"/>
          <w:lang w:val="es-ES"/>
        </w:rPr>
        <w:t>4</w:t>
      </w:r>
      <w:r w:rsidRPr="0026001A">
        <w:rPr>
          <w:rFonts w:ascii="Times New Roman" w:eastAsia="Calibri" w:hAnsi="Calibri" w:cs="Calibri"/>
          <w:b/>
          <w:bCs/>
          <w:noProof/>
          <w:color w:val="0000CC"/>
          <w:sz w:val="24"/>
          <w:szCs w:val="24"/>
          <w:bdr w:val="nil"/>
          <w:lang w:val="es-ES"/>
        </w:rPr>
        <w:t>)</w:t>
      </w:r>
    </w:p>
    <w:p w14:paraId="38E7EC21"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345A741F" w14:textId="045C13CF"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El grupo de trabajo previo al período de sesiones se reunirá a puerta cerrada y preparará listas de cuestiones para los siguientes </w:t>
      </w:r>
      <w:r w:rsidR="00556803">
        <w:rPr>
          <w:rFonts w:ascii="Times New Roman" w:eastAsia="Arial Unicode MS" w:hAnsi="Times New Roman" w:cs="Times New Roman"/>
          <w:color w:val="000000"/>
          <w:sz w:val="24"/>
          <w:szCs w:val="24"/>
          <w:bdr w:val="nil"/>
          <w:lang w:val="es-ES"/>
        </w:rPr>
        <w:t>Estados parte</w:t>
      </w:r>
      <w:r w:rsidRPr="0026001A">
        <w:rPr>
          <w:rFonts w:ascii="Times New Roman" w:eastAsia="Arial Unicode MS" w:hAnsi="Times New Roman" w:cs="Times New Roman"/>
          <w:color w:val="000000"/>
          <w:sz w:val="24"/>
          <w:szCs w:val="24"/>
          <w:bdr w:val="nil"/>
          <w:lang w:val="es-ES"/>
        </w:rPr>
        <w:t xml:space="preserve"> que están programados para ser examinados en futuras sesiones del Comité: </w:t>
      </w:r>
      <w:bookmarkStart w:id="8" w:name="_Hlk161653163"/>
      <w:r w:rsidR="00E56DA6" w:rsidRPr="00E56DA6">
        <w:rPr>
          <w:rFonts w:ascii="Times New Roman" w:hAnsi="Times New Roman" w:cs="Times New Roman"/>
          <w:b/>
          <w:color w:val="000000"/>
          <w:sz w:val="24"/>
          <w:szCs w:val="24"/>
          <w:lang w:val="es-CO"/>
        </w:rPr>
        <w:t>Botsuana, Cabo Verde, El Salvador, Lesoto y República Checa</w:t>
      </w:r>
      <w:bookmarkEnd w:id="8"/>
      <w:r w:rsidRPr="0026001A">
        <w:rPr>
          <w:rFonts w:ascii="Times New Roman" w:eastAsia="Arial Unicode MS" w:hAnsi="Times New Roman" w:cs="Times New Roman"/>
          <w:color w:val="000000"/>
          <w:sz w:val="24"/>
          <w:szCs w:val="24"/>
          <w:bdr w:val="nil"/>
          <w:lang w:val="es-ES"/>
        </w:rPr>
        <w:t xml:space="preserve">. </w:t>
      </w:r>
      <w:r w:rsidR="00786A23" w:rsidRPr="0026001A">
        <w:rPr>
          <w:rFonts w:ascii="Times New Roman" w:eastAsia="Arial Unicode MS" w:hAnsi="Times New Roman" w:cs="Times New Roman"/>
          <w:color w:val="000000"/>
          <w:sz w:val="24"/>
          <w:szCs w:val="24"/>
          <w:bdr w:val="nil"/>
          <w:lang w:val="es-ES"/>
        </w:rPr>
        <w:t xml:space="preserve">Además, el Grupo de Trabajo adoptará una </w:t>
      </w:r>
      <w:r w:rsidR="00786A23" w:rsidRPr="002336DC">
        <w:rPr>
          <w:rFonts w:ascii="Times New Roman" w:eastAsia="Arial Unicode MS" w:hAnsi="Times New Roman" w:cs="Times New Roman"/>
          <w:b/>
          <w:bCs/>
          <w:color w:val="000000"/>
          <w:sz w:val="24"/>
          <w:szCs w:val="24"/>
          <w:bdr w:val="nil"/>
          <w:lang w:val="es-ES"/>
        </w:rPr>
        <w:t>lista de cuestiones y preguntas previas a la presentación de informes de</w:t>
      </w:r>
      <w:r w:rsidR="00786A23" w:rsidRPr="0026001A">
        <w:rPr>
          <w:rFonts w:ascii="Times New Roman" w:eastAsia="Arial Unicode MS" w:hAnsi="Times New Roman" w:cs="Times New Roman"/>
          <w:color w:val="000000"/>
          <w:sz w:val="24"/>
          <w:szCs w:val="24"/>
          <w:bdr w:val="nil"/>
          <w:lang w:val="es-ES"/>
        </w:rPr>
        <w:t xml:space="preserve"> </w:t>
      </w:r>
      <w:bookmarkStart w:id="9" w:name="_Hlk161653180"/>
      <w:r w:rsidR="00E56DA6" w:rsidRPr="00E56DA6">
        <w:rPr>
          <w:rFonts w:ascii="Times New Roman" w:hAnsi="Times New Roman" w:cs="Times New Roman"/>
          <w:b/>
          <w:color w:val="000000"/>
          <w:sz w:val="24"/>
          <w:szCs w:val="24"/>
          <w:lang w:val="es-CO"/>
        </w:rPr>
        <w:t>Guinea Ecuatorial, Libia y Malta</w:t>
      </w:r>
      <w:bookmarkEnd w:id="9"/>
      <w:r w:rsidR="007765BD" w:rsidRPr="0026001A">
        <w:rPr>
          <w:rFonts w:ascii="Times New Roman" w:eastAsia="Arial Unicode MS" w:hAnsi="Times New Roman" w:cs="Times New Roman"/>
          <w:color w:val="000000"/>
          <w:sz w:val="24"/>
          <w:szCs w:val="24"/>
          <w:bdr w:val="nil"/>
          <w:lang w:val="es-ES"/>
        </w:rPr>
        <w:t xml:space="preserve">, </w:t>
      </w:r>
      <w:r w:rsidR="00CE237A" w:rsidRPr="0026001A">
        <w:rPr>
          <w:rFonts w:ascii="Times New Roman" w:eastAsia="Arial Unicode MS" w:hAnsi="Times New Roman" w:cs="Times New Roman"/>
          <w:color w:val="000000"/>
          <w:sz w:val="24"/>
          <w:szCs w:val="24"/>
          <w:bdr w:val="nil"/>
          <w:lang w:val="es-ES"/>
        </w:rPr>
        <w:t xml:space="preserve">bajo el </w:t>
      </w:r>
      <w:r w:rsidRPr="0026001A">
        <w:rPr>
          <w:rFonts w:ascii="Times New Roman" w:eastAsia="Arial Unicode MS" w:hAnsi="Times New Roman" w:cs="Times New Roman"/>
          <w:color w:val="000000"/>
          <w:sz w:val="24"/>
          <w:szCs w:val="24"/>
          <w:bdr w:val="nil"/>
          <w:lang w:val="es-ES"/>
        </w:rPr>
        <w:t xml:space="preserve">procedimiento simplificado de presentación de informes. El </w:t>
      </w:r>
      <w:r w:rsidR="00CE237A" w:rsidRPr="0026001A">
        <w:rPr>
          <w:rFonts w:ascii="Times New Roman" w:eastAsia="Arial Unicode MS" w:hAnsi="Times New Roman" w:cs="Times New Roman"/>
          <w:color w:val="000000"/>
          <w:sz w:val="24"/>
          <w:szCs w:val="24"/>
          <w:bdr w:val="nil"/>
          <w:lang w:val="es-ES"/>
        </w:rPr>
        <w:t>grupo de trabajo previo a</w:t>
      </w:r>
      <w:r w:rsidRPr="0026001A">
        <w:rPr>
          <w:rFonts w:ascii="Times New Roman" w:eastAsia="Arial Unicode MS" w:hAnsi="Times New Roman" w:cs="Times New Roman"/>
          <w:color w:val="000000"/>
          <w:sz w:val="24"/>
          <w:szCs w:val="24"/>
          <w:bdr w:val="nil"/>
          <w:lang w:val="es-ES"/>
        </w:rPr>
        <w:t>l</w:t>
      </w:r>
      <w:r w:rsidR="00CE237A" w:rsidRPr="0026001A">
        <w:rPr>
          <w:rFonts w:ascii="Times New Roman" w:eastAsia="Arial Unicode MS" w:hAnsi="Times New Roman" w:cs="Times New Roman"/>
          <w:color w:val="000000"/>
          <w:sz w:val="24"/>
          <w:szCs w:val="24"/>
          <w:bdr w:val="nil"/>
          <w:lang w:val="es-ES"/>
        </w:rPr>
        <w:t xml:space="preserve"> periodo de sesio</w:t>
      </w:r>
      <w:r w:rsidRPr="0026001A">
        <w:rPr>
          <w:rFonts w:ascii="Times New Roman" w:eastAsia="Arial Unicode MS" w:hAnsi="Times New Roman" w:cs="Times New Roman"/>
          <w:color w:val="000000"/>
          <w:sz w:val="24"/>
          <w:szCs w:val="24"/>
          <w:bdr w:val="nil"/>
          <w:lang w:val="es-ES"/>
        </w:rPr>
        <w:t>n</w:t>
      </w:r>
      <w:r w:rsidR="00CE237A" w:rsidRPr="0026001A">
        <w:rPr>
          <w:rFonts w:ascii="Times New Roman" w:eastAsia="Arial Unicode MS" w:hAnsi="Times New Roman" w:cs="Times New Roman"/>
          <w:color w:val="000000"/>
          <w:sz w:val="24"/>
          <w:szCs w:val="24"/>
          <w:bdr w:val="nil"/>
          <w:lang w:val="es-ES"/>
        </w:rPr>
        <w:t>es</w:t>
      </w:r>
      <w:r w:rsidRPr="0026001A">
        <w:rPr>
          <w:rFonts w:ascii="Times New Roman" w:eastAsia="Arial Unicode MS" w:hAnsi="Times New Roman" w:cs="Times New Roman"/>
          <w:color w:val="000000"/>
          <w:sz w:val="24"/>
          <w:szCs w:val="24"/>
          <w:bdr w:val="nil"/>
          <w:lang w:val="es-ES"/>
        </w:rPr>
        <w:t xml:space="preserve"> prepara listas de cuestiones y preguntas para los Estados parte que normalmente se revisan dos sesiones después (no se aplica a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previas a la presentación de informes), salvo que esta secuencia se ha retrasado </w:t>
      </w:r>
      <w:r w:rsidR="00CE237A" w:rsidRPr="0026001A">
        <w:rPr>
          <w:rFonts w:ascii="Times New Roman" w:eastAsia="Arial Unicode MS" w:hAnsi="Times New Roman" w:cs="Times New Roman"/>
          <w:color w:val="000000"/>
          <w:sz w:val="24"/>
          <w:szCs w:val="24"/>
          <w:bdr w:val="nil"/>
          <w:lang w:val="es-ES"/>
        </w:rPr>
        <w:t>a causa de</w:t>
      </w:r>
      <w:r w:rsidRPr="0026001A">
        <w:rPr>
          <w:rFonts w:ascii="Times New Roman" w:eastAsia="Arial Unicode MS" w:hAnsi="Times New Roman" w:cs="Times New Roman"/>
          <w:color w:val="000000"/>
          <w:sz w:val="24"/>
          <w:szCs w:val="24"/>
          <w:bdr w:val="nil"/>
          <w:lang w:val="es-ES"/>
        </w:rPr>
        <w:t xml:space="preserve"> la pandemia de COVID-19.</w:t>
      </w:r>
    </w:p>
    <w:p w14:paraId="0D25A3B4" w14:textId="77777777" w:rsidR="003869A4" w:rsidRPr="0026001A" w:rsidRDefault="003869A4" w:rsidP="003869A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p>
    <w:p w14:paraId="6ED606E9" w14:textId="1B5B201B" w:rsidR="00C0420C" w:rsidRPr="0026001A" w:rsidRDefault="003869A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kern w:val="1"/>
          <w:sz w:val="24"/>
          <w:szCs w:val="24"/>
          <w:bdr w:val="nil"/>
          <w:lang w:val="es-ES"/>
        </w:rPr>
      </w:pPr>
      <w:r w:rsidRPr="0026001A">
        <w:rPr>
          <w:rFonts w:ascii="Times New Roman" w:eastAsia="Arial Unicode MS" w:hAnsi="Times New Roman" w:cs="Times New Roman"/>
          <w:color w:val="000000"/>
          <w:sz w:val="24"/>
          <w:szCs w:val="24"/>
          <w:bdr w:val="nil"/>
          <w:lang w:val="es-ES"/>
        </w:rPr>
        <w:tab/>
        <w:t xml:space="preserve">Recibir información de las ONG en una fase temprana del proceso de presentación de informes es de vital importancia. Por lo tanto, se invita a las ONG a que presenten contribuciones por escrito para la elaboración de las listas de </w:t>
      </w:r>
      <w:r w:rsidR="00CE237A" w:rsidRPr="0026001A">
        <w:rPr>
          <w:rFonts w:ascii="Times New Roman" w:eastAsia="Arial Unicode MS" w:hAnsi="Times New Roman" w:cs="Times New Roman"/>
          <w:color w:val="000000"/>
          <w:sz w:val="24"/>
          <w:szCs w:val="24"/>
          <w:bdr w:val="nil"/>
          <w:lang w:val="es-ES"/>
        </w:rPr>
        <w:t>asuntos</w:t>
      </w:r>
      <w:r w:rsidRPr="0026001A">
        <w:rPr>
          <w:rFonts w:ascii="Times New Roman" w:eastAsia="Arial Unicode MS" w:hAnsi="Times New Roman" w:cs="Times New Roman"/>
          <w:color w:val="000000"/>
          <w:sz w:val="24"/>
          <w:szCs w:val="24"/>
          <w:bdr w:val="nil"/>
          <w:lang w:val="es-ES"/>
        </w:rPr>
        <w:t xml:space="preserve"> y las listas de asuntos previos a la presentación de informes por parte del grupo de trabajo anterior a </w:t>
      </w:r>
      <w:r w:rsidR="00CE237A" w:rsidRPr="0026001A">
        <w:rPr>
          <w:rFonts w:ascii="Times New Roman" w:eastAsia="Arial Unicode MS" w:hAnsi="Times New Roman" w:cs="Times New Roman"/>
          <w:color w:val="000000"/>
          <w:sz w:val="24"/>
          <w:szCs w:val="24"/>
          <w:bdr w:val="nil"/>
          <w:lang w:val="es-ES"/>
        </w:rPr>
        <w:t>periodo de sesiones</w:t>
      </w:r>
      <w:r w:rsidRPr="0026001A">
        <w:rPr>
          <w:rFonts w:ascii="Times New Roman" w:eastAsia="Arial Unicode MS" w:hAnsi="Times New Roman" w:cs="Times New Roman"/>
          <w:color w:val="000000"/>
          <w:sz w:val="24"/>
          <w:szCs w:val="24"/>
          <w:bdr w:val="nil"/>
          <w:lang w:val="es-ES"/>
        </w:rPr>
        <w:t xml:space="preserve">. Las ONG que deseen presentar información escrita al grupo de trabajo deben seguir el mismo procedimiento que para la presentación de información escrita para la sesión (véase más arriba). Las comunicaciones escritas de las ONG deben estar redactadas </w:t>
      </w:r>
      <w:r w:rsidRPr="0060366A">
        <w:rPr>
          <w:rFonts w:ascii="Times New Roman" w:eastAsia="Arial Unicode MS" w:hAnsi="Times New Roman" w:cs="Times New Roman"/>
          <w:b/>
          <w:color w:val="000000"/>
          <w:sz w:val="24"/>
          <w:szCs w:val="24"/>
          <w:bdr w:val="nil"/>
          <w:lang w:val="es-ES"/>
        </w:rPr>
        <w:t>en un</w:t>
      </w:r>
      <w:r w:rsidR="00CE237A" w:rsidRPr="0060366A">
        <w:rPr>
          <w:rFonts w:ascii="Times New Roman" w:eastAsia="Arial Unicode MS" w:hAnsi="Times New Roman" w:cs="Times New Roman"/>
          <w:b/>
          <w:color w:val="000000"/>
          <w:sz w:val="24"/>
          <w:szCs w:val="24"/>
          <w:bdr w:val="nil"/>
          <w:lang w:val="es-ES"/>
        </w:rPr>
        <w:t>o de los idioma</w:t>
      </w:r>
      <w:r w:rsidRPr="0060366A">
        <w:rPr>
          <w:rFonts w:ascii="Times New Roman" w:eastAsia="Arial Unicode MS" w:hAnsi="Times New Roman" w:cs="Times New Roman"/>
          <w:b/>
          <w:color w:val="000000"/>
          <w:sz w:val="24"/>
          <w:szCs w:val="24"/>
          <w:bdr w:val="nil"/>
          <w:lang w:val="es-ES"/>
        </w:rPr>
        <w:t>s de trabajo del Comité (inglés, francés o español)</w:t>
      </w:r>
      <w:r w:rsidRPr="0026001A">
        <w:rPr>
          <w:rFonts w:ascii="Times New Roman" w:eastAsia="Arial Unicode MS" w:hAnsi="Times New Roman" w:cs="Times New Roman"/>
          <w:color w:val="000000"/>
          <w:sz w:val="24"/>
          <w:szCs w:val="24"/>
          <w:bdr w:val="nil"/>
          <w:lang w:val="es-ES"/>
        </w:rPr>
        <w:t xml:space="preserve">, no deben superar las </w:t>
      </w:r>
      <w:r w:rsidRPr="00C8239E">
        <w:rPr>
          <w:rFonts w:ascii="Times New Roman" w:eastAsia="Arial Unicode MS" w:hAnsi="Times New Roman" w:cs="Times New Roman"/>
          <w:b/>
          <w:color w:val="000000"/>
          <w:sz w:val="24"/>
          <w:szCs w:val="24"/>
          <w:bdr w:val="nil"/>
          <w:lang w:val="es-ES"/>
        </w:rPr>
        <w:t>3.300 palabras</w:t>
      </w:r>
      <w:r w:rsidRPr="0026001A">
        <w:rPr>
          <w:rFonts w:ascii="Times New Roman" w:eastAsia="Arial Unicode MS" w:hAnsi="Times New Roman" w:cs="Times New Roman"/>
          <w:color w:val="000000"/>
          <w:sz w:val="24"/>
          <w:szCs w:val="24"/>
          <w:bdr w:val="nil"/>
          <w:lang w:val="es-ES"/>
        </w:rPr>
        <w:t xml:space="preserve"> (</w:t>
      </w:r>
      <w:r w:rsidRPr="00C8239E">
        <w:rPr>
          <w:rFonts w:ascii="Times New Roman" w:eastAsia="Arial Unicode MS" w:hAnsi="Times New Roman" w:cs="Times New Roman"/>
          <w:b/>
          <w:color w:val="000000"/>
          <w:sz w:val="24"/>
          <w:szCs w:val="24"/>
          <w:bdr w:val="nil"/>
          <w:lang w:val="es-ES"/>
        </w:rPr>
        <w:t>6.600 palabras para las comunicaciones de coaliciones de ONG</w:t>
      </w:r>
      <w:r w:rsidRPr="0026001A">
        <w:rPr>
          <w:rFonts w:ascii="Times New Roman" w:eastAsia="Arial Unicode MS" w:hAnsi="Times New Roman" w:cs="Times New Roman"/>
          <w:color w:val="000000"/>
          <w:sz w:val="24"/>
          <w:szCs w:val="24"/>
          <w:bdr w:val="nil"/>
          <w:lang w:val="es-ES"/>
        </w:rPr>
        <w:t xml:space="preserve">) y deben enviarse </w:t>
      </w:r>
      <w:r w:rsidR="00F82E14">
        <w:rPr>
          <w:rFonts w:ascii="Times New Roman" w:eastAsia="Arial Unicode MS" w:hAnsi="Times New Roman" w:cs="Times New Roman"/>
          <w:color w:val="000000"/>
          <w:sz w:val="24"/>
          <w:szCs w:val="24"/>
          <w:bdr w:val="nil"/>
          <w:lang w:val="es-ES"/>
        </w:rPr>
        <w:t>hasta el</w:t>
      </w:r>
      <w:r w:rsidR="007765BD" w:rsidRPr="0026001A">
        <w:rPr>
          <w:rFonts w:ascii="Times New Roman" w:eastAsia="Arial Unicode MS" w:hAnsi="Times New Roman" w:cs="Times New Roman"/>
          <w:b/>
          <w:color w:val="000000"/>
          <w:sz w:val="24"/>
          <w:szCs w:val="24"/>
          <w:bdr w:val="nil"/>
          <w:lang w:val="es-ES"/>
        </w:rPr>
        <w:t xml:space="preserve"> </w:t>
      </w:r>
      <w:r w:rsidR="00E56DA6">
        <w:rPr>
          <w:rFonts w:ascii="Times New Roman" w:eastAsia="Arial Unicode MS" w:hAnsi="Times New Roman" w:cs="Times New Roman"/>
          <w:b/>
          <w:color w:val="000000"/>
          <w:sz w:val="24"/>
          <w:szCs w:val="24"/>
          <w:bdr w:val="nil"/>
          <w:lang w:val="es-ES"/>
        </w:rPr>
        <w:t>15 de abril</w:t>
      </w:r>
      <w:r w:rsidR="000B1C9F">
        <w:rPr>
          <w:rFonts w:ascii="Times New Roman" w:eastAsia="Arial Unicode MS" w:hAnsi="Times New Roman" w:cs="Times New Roman"/>
          <w:b/>
          <w:color w:val="000000"/>
          <w:sz w:val="24"/>
          <w:szCs w:val="24"/>
          <w:bdr w:val="nil"/>
          <w:lang w:val="es-ES"/>
        </w:rPr>
        <w:t xml:space="preserve"> </w:t>
      </w:r>
      <w:r w:rsidR="001409A7">
        <w:rPr>
          <w:rFonts w:ascii="Times New Roman" w:eastAsia="Arial Unicode MS" w:hAnsi="Times New Roman" w:cs="Times New Roman"/>
          <w:b/>
          <w:color w:val="000000"/>
          <w:sz w:val="24"/>
          <w:szCs w:val="24"/>
          <w:bdr w:val="nil"/>
          <w:lang w:val="es-ES"/>
        </w:rPr>
        <w:t>de</w:t>
      </w:r>
      <w:r w:rsidRPr="0026001A">
        <w:rPr>
          <w:rFonts w:ascii="Times New Roman" w:eastAsia="Arial Unicode MS" w:hAnsi="Times New Roman" w:cs="Times New Roman"/>
          <w:b/>
          <w:color w:val="000000"/>
          <w:sz w:val="24"/>
          <w:szCs w:val="24"/>
          <w:bdr w:val="nil"/>
          <w:lang w:val="es-ES"/>
        </w:rPr>
        <w:t xml:space="preserve"> </w:t>
      </w:r>
      <w:r w:rsidR="000B1C9F" w:rsidRPr="0026001A">
        <w:rPr>
          <w:rFonts w:ascii="Times New Roman" w:eastAsia="Arial Unicode MS" w:hAnsi="Times New Roman" w:cs="Times New Roman"/>
          <w:b/>
          <w:color w:val="000000"/>
          <w:sz w:val="24"/>
          <w:szCs w:val="24"/>
          <w:bdr w:val="nil"/>
          <w:lang w:val="es-ES"/>
        </w:rPr>
        <w:t>202</w:t>
      </w:r>
      <w:r w:rsidR="000B1C9F">
        <w:rPr>
          <w:rFonts w:ascii="Times New Roman" w:eastAsia="Arial Unicode MS" w:hAnsi="Times New Roman" w:cs="Times New Roman"/>
          <w:b/>
          <w:color w:val="000000"/>
          <w:sz w:val="24"/>
          <w:szCs w:val="24"/>
          <w:bdr w:val="nil"/>
          <w:lang w:val="es-ES"/>
        </w:rPr>
        <w:t>4</w:t>
      </w:r>
      <w:r w:rsidR="000B1C9F"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color w:val="000000"/>
          <w:sz w:val="24"/>
          <w:szCs w:val="24"/>
          <w:bdr w:val="nil"/>
          <w:lang w:val="es-ES"/>
        </w:rPr>
        <w:t>por vía electrónica en formato W</w:t>
      </w:r>
      <w:r w:rsidR="0060366A">
        <w:rPr>
          <w:rFonts w:ascii="Times New Roman" w:eastAsia="Arial Unicode MS" w:hAnsi="Times New Roman" w:cs="Times New Roman"/>
          <w:color w:val="000000"/>
          <w:sz w:val="24"/>
          <w:szCs w:val="24"/>
          <w:bdr w:val="nil"/>
          <w:lang w:val="es-ES"/>
        </w:rPr>
        <w:t xml:space="preserve">ord al siguiente </w:t>
      </w:r>
      <w:r w:rsidRPr="0026001A">
        <w:rPr>
          <w:rFonts w:ascii="Times New Roman" w:eastAsia="Arial Unicode MS" w:hAnsi="Times New Roman" w:cs="Times New Roman"/>
          <w:color w:val="000000"/>
          <w:sz w:val="24"/>
          <w:szCs w:val="24"/>
          <w:bdr w:val="nil"/>
          <w:lang w:val="es-ES"/>
        </w:rPr>
        <w:t xml:space="preserve">correo electrónico: </w:t>
      </w:r>
      <w:hyperlink r:id="rId13" w:history="1">
        <w:r w:rsidR="000B1C9F" w:rsidRPr="00106BCD">
          <w:rPr>
            <w:rStyle w:val="Hyperlink"/>
            <w:rFonts w:ascii="Times New Roman" w:eastAsia="Arial Unicode MS" w:hAnsi="Times New Roman" w:cs="Times New Roman"/>
            <w:sz w:val="24"/>
            <w:szCs w:val="24"/>
            <w:bdr w:val="nil"/>
            <w:lang w:val="es-ES"/>
          </w:rPr>
          <w:t>ohchr-cedaw@un.org</w:t>
        </w:r>
      </w:hyperlink>
      <w:r w:rsidR="000B1C9F">
        <w:rPr>
          <w:rFonts w:ascii="Times New Roman" w:eastAsia="Arial Unicode MS" w:hAnsi="Times New Roman" w:cs="Times New Roman"/>
          <w:color w:val="0000CC"/>
          <w:sz w:val="24"/>
          <w:szCs w:val="24"/>
          <w:bdr w:val="nil"/>
          <w:lang w:val="es-ES"/>
        </w:rPr>
        <w:t xml:space="preserve">. </w:t>
      </w:r>
    </w:p>
    <w:p w14:paraId="298842C0" w14:textId="77777777" w:rsidR="00E4757F" w:rsidRPr="0026001A" w:rsidRDefault="00E4757F" w:rsidP="00C0420C">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FF"/>
          <w:kern w:val="1"/>
          <w:sz w:val="24"/>
          <w:szCs w:val="24"/>
          <w:bdr w:val="nil"/>
          <w:lang w:val="es-ES"/>
        </w:rPr>
      </w:pPr>
    </w:p>
    <w:p w14:paraId="6A681970" w14:textId="5FE06E1B" w:rsidR="00C0420C" w:rsidRPr="0026001A" w:rsidRDefault="00C0420C" w:rsidP="0060366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VI</w:t>
      </w:r>
      <w:r w:rsidR="00D465D0">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Presentaci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informes bajo el seguimiento del procedimiento de observaciones finales</w:t>
      </w:r>
    </w:p>
    <w:p w14:paraId="36A4C35E"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9E7B347" w14:textId="4107198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En sus observaciones finales adoptadas al final de la consideración de un informe del Estado parte, el Comité señala hasta cuatro subpárrafos, y pide al Estado parte interesado que presente </w:t>
      </w:r>
      <w:r w:rsidRPr="0026001A">
        <w:rPr>
          <w:rFonts w:ascii="Times New Roman" w:eastAsia="Arial Unicode MS" w:hAnsi="Times New Roman" w:cs="Times New Roman"/>
          <w:b/>
          <w:color w:val="000000"/>
          <w:sz w:val="24"/>
          <w:szCs w:val="24"/>
          <w:bdr w:val="nil"/>
          <w:lang w:val="es-ES_tradnl"/>
        </w:rPr>
        <w:t>información de seguimiento</w:t>
      </w:r>
      <w:r w:rsidRPr="0026001A">
        <w:rPr>
          <w:rFonts w:ascii="Times New Roman" w:eastAsia="Arial Unicode MS" w:hAnsi="Times New Roman" w:cs="Times New Roman"/>
          <w:color w:val="000000"/>
          <w:sz w:val="24"/>
          <w:szCs w:val="24"/>
          <w:bdr w:val="nil"/>
          <w:lang w:val="es-ES_tradnl"/>
        </w:rPr>
        <w:t xml:space="preserve"> en relación con estos subpárrafos dentro </w:t>
      </w:r>
      <w:r w:rsidR="006A599C" w:rsidRPr="0026001A">
        <w:rPr>
          <w:rFonts w:ascii="Times New Roman" w:eastAsia="Arial Unicode MS" w:hAnsi="Times New Roman" w:cs="Times New Roman"/>
          <w:color w:val="000000"/>
          <w:sz w:val="24"/>
          <w:szCs w:val="24"/>
          <w:bdr w:val="nil"/>
          <w:lang w:val="es-ES_tradnl"/>
        </w:rPr>
        <w:t xml:space="preserve">de </w:t>
      </w:r>
      <w:r w:rsidRPr="0026001A">
        <w:rPr>
          <w:rFonts w:ascii="Times New Roman" w:eastAsia="Arial Unicode MS" w:hAnsi="Times New Roman" w:cs="Times New Roman"/>
          <w:color w:val="000000"/>
          <w:sz w:val="24"/>
          <w:szCs w:val="24"/>
          <w:bdr w:val="nil"/>
          <w:lang w:val="es-ES_tradnl"/>
        </w:rPr>
        <w:t>dos años</w:t>
      </w:r>
      <w:r w:rsidR="00F96CA6" w:rsidRPr="0026001A">
        <w:rPr>
          <w:rFonts w:ascii="Times New Roman" w:eastAsia="Arial Unicode MS" w:hAnsi="Times New Roman" w:cs="Times New Roman"/>
          <w:color w:val="000000"/>
          <w:sz w:val="24"/>
          <w:szCs w:val="24"/>
          <w:bdr w:val="nil"/>
          <w:lang w:val="es-ES_tradnl"/>
        </w:rPr>
        <w:t>, o, excepcionalmente, en el plazo de un año.</w:t>
      </w:r>
    </w:p>
    <w:p w14:paraId="78D5AB97"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824C946" w14:textId="0F160F7E"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
        </w:rPr>
      </w:pPr>
      <w:r w:rsidRPr="0026001A">
        <w:rPr>
          <w:rFonts w:ascii="Times New Roman" w:eastAsia="Arial Unicode MS" w:hAnsi="Times New Roman" w:cs="Times New Roman"/>
          <w:color w:val="000000"/>
          <w:sz w:val="24"/>
          <w:szCs w:val="24"/>
          <w:bdr w:val="nil"/>
          <w:lang w:val="es-ES_tradnl"/>
        </w:rPr>
        <w:tab/>
      </w:r>
      <w:r w:rsidRPr="0026001A">
        <w:rPr>
          <w:rFonts w:ascii="Times New Roman" w:eastAsia="Arial Unicode MS" w:hAnsi="Times New Roman" w:cs="Times New Roman"/>
          <w:color w:val="000000"/>
          <w:sz w:val="24"/>
          <w:szCs w:val="24"/>
          <w:bdr w:val="nil"/>
          <w:lang w:val="es-ES"/>
        </w:rPr>
        <w:t xml:space="preserve">El procedimiento de seguimiento permite que se considere la información recibida de las ONG. Las </w:t>
      </w:r>
      <w:r w:rsidRPr="0026001A">
        <w:rPr>
          <w:rFonts w:ascii="Times New Roman" w:eastAsia="Arial Unicode MS" w:hAnsi="Times New Roman" w:cs="Times New Roman"/>
          <w:b/>
          <w:color w:val="000000"/>
          <w:sz w:val="24"/>
          <w:szCs w:val="24"/>
          <w:bdr w:val="nil"/>
          <w:lang w:val="es-ES"/>
        </w:rPr>
        <w:t>contribuciones de las ONG</w:t>
      </w:r>
      <w:r w:rsidRPr="0026001A">
        <w:rPr>
          <w:rFonts w:ascii="Times New Roman" w:eastAsia="Arial Unicode MS" w:hAnsi="Times New Roman" w:cs="Times New Roman"/>
          <w:color w:val="000000"/>
          <w:sz w:val="24"/>
          <w:szCs w:val="24"/>
          <w:bdr w:val="nil"/>
          <w:lang w:val="es-ES"/>
        </w:rPr>
        <w:t xml:space="preserve"> deben ser lo más concisas posible</w:t>
      </w:r>
      <w:r w:rsidR="00B938C4" w:rsidRPr="0026001A">
        <w:rPr>
          <w:rFonts w:ascii="Times New Roman" w:eastAsia="Arial Unicode MS" w:hAnsi="Times New Roman" w:cs="Times New Roman"/>
          <w:color w:val="000000"/>
          <w:sz w:val="24"/>
          <w:szCs w:val="24"/>
          <w:bdr w:val="nil"/>
          <w:lang w:val="es-ES_tradnl"/>
        </w:rPr>
        <w:t xml:space="preserve"> en uno de los idiomas de trabajo del Comité (español, francés o inglés)</w:t>
      </w:r>
      <w:r w:rsidRPr="0026001A">
        <w:rPr>
          <w:rFonts w:ascii="Times New Roman" w:eastAsia="Arial Unicode MS" w:hAnsi="Times New Roman" w:cs="Times New Roman"/>
          <w:color w:val="000000"/>
          <w:sz w:val="24"/>
          <w:szCs w:val="24"/>
          <w:bdr w:val="nil"/>
          <w:lang w:val="es-ES"/>
        </w:rPr>
        <w:t xml:space="preserve">, </w:t>
      </w:r>
      <w:r w:rsidRPr="0026001A">
        <w:rPr>
          <w:rFonts w:ascii="Times New Roman" w:eastAsia="Arial Unicode MS" w:hAnsi="Times New Roman" w:cs="Times New Roman"/>
          <w:b/>
          <w:color w:val="000000"/>
          <w:sz w:val="24"/>
          <w:szCs w:val="24"/>
          <w:bdr w:val="nil"/>
          <w:lang w:val="es-ES"/>
        </w:rPr>
        <w:t>no deben exceder las 3.500 palabras</w:t>
      </w:r>
      <w:r w:rsidRPr="0026001A">
        <w:rPr>
          <w:rFonts w:ascii="Times New Roman" w:eastAsia="Arial Unicode MS" w:hAnsi="Times New Roman" w:cs="Times New Roman"/>
          <w:color w:val="000000"/>
          <w:sz w:val="24"/>
          <w:szCs w:val="24"/>
          <w:bdr w:val="nil"/>
          <w:lang w:val="es-ES"/>
        </w:rPr>
        <w:t xml:space="preserve"> deben enviarse por correo electrónico en formato Word </w:t>
      </w:r>
      <w:r w:rsidRPr="004A361F">
        <w:rPr>
          <w:rFonts w:ascii="Times New Roman" w:eastAsia="Arial Unicode MS" w:hAnsi="Times New Roman" w:cs="Times New Roman"/>
          <w:color w:val="000000"/>
          <w:sz w:val="24"/>
          <w:szCs w:val="24"/>
          <w:bdr w:val="nil"/>
          <w:lang w:val="es-ES"/>
        </w:rPr>
        <w:t xml:space="preserve">a </w:t>
      </w:r>
      <w:r w:rsidR="006A599C" w:rsidRPr="0026001A">
        <w:rPr>
          <w:rFonts w:ascii="Times New Roman" w:eastAsia="Arial Unicode MS" w:hAnsi="Times New Roman" w:cs="Times New Roman"/>
          <w:color w:val="0000CC"/>
          <w:sz w:val="24"/>
          <w:szCs w:val="24"/>
          <w:bdr w:val="nil"/>
          <w:lang w:val="es-ES"/>
        </w:rPr>
        <w:t>ohchr-</w:t>
      </w:r>
      <w:r w:rsidRPr="0026001A">
        <w:rPr>
          <w:rFonts w:ascii="Times New Roman" w:eastAsia="Arial Unicode MS" w:hAnsi="Times New Roman" w:cs="Times New Roman"/>
          <w:color w:val="0000CC"/>
          <w:sz w:val="24"/>
          <w:szCs w:val="24"/>
          <w:bdr w:val="nil"/>
          <w:lang w:val="es-ES"/>
        </w:rPr>
        <w:t>cedaw@</w:t>
      </w:r>
      <w:r w:rsidR="006A599C" w:rsidRPr="0026001A">
        <w:rPr>
          <w:rFonts w:ascii="Times New Roman" w:eastAsia="Arial Unicode MS" w:hAnsi="Times New Roman" w:cs="Times New Roman"/>
          <w:color w:val="0000CC"/>
          <w:sz w:val="24"/>
          <w:szCs w:val="24"/>
          <w:bdr w:val="nil"/>
          <w:lang w:val="es-ES"/>
        </w:rPr>
        <w:t>un</w:t>
      </w:r>
      <w:r w:rsidRPr="0026001A">
        <w:rPr>
          <w:rFonts w:ascii="Times New Roman" w:eastAsia="Arial Unicode MS" w:hAnsi="Times New Roman" w:cs="Times New Roman"/>
          <w:color w:val="0000CC"/>
          <w:sz w:val="24"/>
          <w:szCs w:val="24"/>
          <w:bdr w:val="nil"/>
          <w:lang w:val="es-ES"/>
        </w:rPr>
        <w:t>.org</w:t>
      </w:r>
      <w:r w:rsidRPr="0026001A">
        <w:rPr>
          <w:rFonts w:ascii="Times New Roman" w:eastAsia="Arial Unicode MS" w:hAnsi="Times New Roman" w:cs="Times New Roman"/>
          <w:color w:val="000000"/>
          <w:sz w:val="24"/>
          <w:szCs w:val="24"/>
          <w:bdr w:val="nil"/>
          <w:lang w:val="es-ES"/>
        </w:rPr>
        <w:t xml:space="preserve">. La fecha límite para la presentación de información por escrito por las INDH es </w:t>
      </w:r>
      <w:r w:rsidR="00B938C4" w:rsidRPr="0026001A">
        <w:rPr>
          <w:rFonts w:ascii="Times New Roman" w:eastAsia="Arial Unicode MS" w:hAnsi="Times New Roman" w:cs="Times New Roman"/>
          <w:color w:val="000000"/>
          <w:kern w:val="1"/>
          <w:sz w:val="24"/>
          <w:szCs w:val="24"/>
          <w:bdr w:val="nil"/>
          <w:lang w:val="es-ES"/>
        </w:rPr>
        <w:t xml:space="preserve">cuatro semanas </w:t>
      </w:r>
      <w:r w:rsidRPr="0026001A">
        <w:rPr>
          <w:rFonts w:ascii="Times New Roman" w:eastAsia="Arial Unicode MS" w:hAnsi="Times New Roman" w:cs="Times New Roman"/>
          <w:color w:val="000000"/>
          <w:sz w:val="24"/>
          <w:szCs w:val="24"/>
          <w:bdr w:val="nil"/>
          <w:lang w:val="es-ES"/>
        </w:rPr>
        <w:t>antes del comienzo de la sesión en la que está programada la evaluación del informe de seguimiento del Estado parte</w:t>
      </w:r>
      <w:r w:rsidR="00687B85" w:rsidRPr="0026001A">
        <w:rPr>
          <w:rFonts w:ascii="Times New Roman" w:eastAsia="Arial Unicode MS" w:hAnsi="Times New Roman" w:cs="Times New Roman"/>
          <w:color w:val="000000"/>
          <w:sz w:val="24"/>
          <w:szCs w:val="24"/>
          <w:bdr w:val="nil"/>
          <w:lang w:val="es-ES"/>
        </w:rPr>
        <w:t xml:space="preserve"> (</w:t>
      </w:r>
      <w:r w:rsidR="003419FD" w:rsidRPr="0026001A">
        <w:rPr>
          <w:rFonts w:ascii="Times New Roman" w:eastAsia="Arial Unicode MS" w:hAnsi="Times New Roman" w:cs="Times New Roman"/>
          <w:color w:val="000000"/>
          <w:sz w:val="24"/>
          <w:szCs w:val="24"/>
          <w:bdr w:val="nil"/>
          <w:lang w:val="es-ES"/>
        </w:rPr>
        <w:t xml:space="preserve">por ejemplo, </w:t>
      </w:r>
      <w:r w:rsidR="00E56DA6">
        <w:rPr>
          <w:rFonts w:ascii="Times New Roman" w:eastAsia="Arial Unicode MS" w:hAnsi="Times New Roman" w:cs="Times New Roman"/>
          <w:b/>
          <w:color w:val="000000"/>
          <w:sz w:val="24"/>
          <w:szCs w:val="24"/>
          <w:bdr w:val="nil"/>
          <w:lang w:val="es-ES"/>
        </w:rPr>
        <w:t>15 de abril</w:t>
      </w:r>
      <w:r w:rsidR="007A5E71">
        <w:rPr>
          <w:rFonts w:ascii="Times New Roman" w:eastAsia="Arial Unicode MS" w:hAnsi="Times New Roman" w:cs="Times New Roman"/>
          <w:b/>
          <w:color w:val="000000"/>
          <w:sz w:val="24"/>
          <w:szCs w:val="24"/>
          <w:bdr w:val="nil"/>
          <w:lang w:val="es-ES"/>
        </w:rPr>
        <w:t xml:space="preserve"> </w:t>
      </w:r>
      <w:r w:rsidR="003419FD" w:rsidRPr="0060366A">
        <w:rPr>
          <w:rFonts w:ascii="Times New Roman" w:eastAsia="Arial Unicode MS" w:hAnsi="Times New Roman" w:cs="Times New Roman"/>
          <w:b/>
          <w:color w:val="000000"/>
          <w:sz w:val="24"/>
          <w:szCs w:val="24"/>
          <w:bdr w:val="nil"/>
          <w:lang w:val="es-ES"/>
        </w:rPr>
        <w:t>de 202</w:t>
      </w:r>
      <w:r w:rsidR="007A5E71">
        <w:rPr>
          <w:rFonts w:ascii="Times New Roman" w:eastAsia="Arial Unicode MS" w:hAnsi="Times New Roman" w:cs="Times New Roman"/>
          <w:b/>
          <w:color w:val="000000"/>
          <w:sz w:val="24"/>
          <w:szCs w:val="24"/>
          <w:bdr w:val="nil"/>
          <w:lang w:val="es-ES"/>
        </w:rPr>
        <w:t>4</w:t>
      </w:r>
      <w:r w:rsidR="003419FD" w:rsidRPr="0060366A">
        <w:rPr>
          <w:rFonts w:ascii="Times New Roman" w:eastAsia="Arial Unicode MS" w:hAnsi="Times New Roman" w:cs="Times New Roman"/>
          <w:b/>
          <w:color w:val="000000"/>
          <w:sz w:val="24"/>
          <w:szCs w:val="24"/>
          <w:bdr w:val="nil"/>
          <w:lang w:val="es-ES"/>
        </w:rPr>
        <w:t xml:space="preserve"> para el </w:t>
      </w:r>
      <w:r w:rsidR="00E56DA6">
        <w:rPr>
          <w:rFonts w:ascii="Times New Roman" w:eastAsia="Arial Unicode MS" w:hAnsi="Times New Roman" w:cs="Times New Roman"/>
          <w:b/>
          <w:color w:val="000000"/>
          <w:sz w:val="24"/>
          <w:szCs w:val="24"/>
          <w:bdr w:val="nil"/>
          <w:lang w:val="es-ES"/>
        </w:rPr>
        <w:t>88</w:t>
      </w:r>
      <w:r w:rsidR="00E56DA6" w:rsidRPr="0060366A">
        <w:rPr>
          <w:rFonts w:ascii="Times New Roman" w:eastAsia="Arial Unicode MS" w:hAnsi="Times New Roman" w:cs="Times New Roman"/>
          <w:b/>
          <w:color w:val="000000"/>
          <w:sz w:val="24"/>
          <w:szCs w:val="24"/>
          <w:bdr w:val="nil"/>
          <w:lang w:val="es-ES"/>
        </w:rPr>
        <w:t xml:space="preserve">º </w:t>
      </w:r>
      <w:r w:rsidR="003419FD" w:rsidRPr="0060366A">
        <w:rPr>
          <w:rFonts w:ascii="Times New Roman" w:eastAsia="Arial Unicode MS" w:hAnsi="Times New Roman" w:cs="Times New Roman"/>
          <w:b/>
          <w:color w:val="000000"/>
          <w:sz w:val="24"/>
          <w:szCs w:val="24"/>
          <w:bdr w:val="nil"/>
          <w:lang w:val="es-ES"/>
        </w:rPr>
        <w:t>período de sesiones</w:t>
      </w:r>
      <w:r w:rsidR="00687B85" w:rsidRPr="0026001A">
        <w:rPr>
          <w:rFonts w:ascii="Times New Roman" w:eastAsia="Arial Unicode MS" w:hAnsi="Times New Roman" w:cs="Times New Roman"/>
          <w:color w:val="000000"/>
          <w:sz w:val="24"/>
          <w:szCs w:val="24"/>
          <w:bdr w:val="nil"/>
          <w:lang w:val="es-ES"/>
        </w:rPr>
        <w:t>)</w:t>
      </w:r>
      <w:r w:rsidRPr="0026001A">
        <w:rPr>
          <w:rFonts w:ascii="Times New Roman" w:eastAsia="Arial Unicode MS" w:hAnsi="Times New Roman" w:cs="Times New Roman"/>
          <w:color w:val="000000"/>
          <w:sz w:val="24"/>
          <w:szCs w:val="24"/>
          <w:bdr w:val="nil"/>
          <w:lang w:val="es-ES"/>
        </w:rPr>
        <w:t>.</w:t>
      </w:r>
    </w:p>
    <w:p w14:paraId="764A615C" w14:textId="7993707E" w:rsidR="00C0420C" w:rsidRPr="0026001A" w:rsidRDefault="003419FD"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1E860BF2" w14:textId="4A03E243"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 xml:space="preserve">Para obtener más información sobre el seguimiento del procedimiento de observaciones finales, consulte: </w:t>
      </w:r>
      <w:hyperlink r:id="rId14" w:history="1">
        <w:r w:rsidR="006A599C" w:rsidRPr="0026001A">
          <w:rPr>
            <w:rStyle w:val="Hyperlink"/>
            <w:rFonts w:ascii="Times New Roman" w:eastAsia="Arial Unicode MS" w:hAnsi="Times New Roman" w:cs="Times New Roman"/>
            <w:color w:val="0000CC"/>
            <w:sz w:val="24"/>
            <w:szCs w:val="24"/>
            <w:u w:val="none"/>
            <w:bdr w:val="nil"/>
            <w:lang w:val="es-ES_tradnl"/>
          </w:rPr>
          <w:t>https://bit.ly/34og440</w:t>
        </w:r>
      </w:hyperlink>
    </w:p>
    <w:p w14:paraId="178510C4"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66E0FE7A" w14:textId="5C5D1669" w:rsidR="00C0420C" w:rsidRPr="0026001A" w:rsidRDefault="00AA1085"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VIII</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ab/>
        <w:t>Reuniones</w:t>
      </w:r>
      <w:r w:rsidR="00804A8B" w:rsidRPr="0026001A">
        <w:rPr>
          <w:rFonts w:ascii="Times New Roman" w:eastAsia="Calibri" w:hAnsi="Calibri" w:cs="Calibri"/>
          <w:b/>
          <w:bCs/>
          <w:noProof/>
          <w:color w:val="0000CC"/>
          <w:sz w:val="24"/>
          <w:szCs w:val="24"/>
          <w:bdr w:val="nil"/>
          <w:lang w:val="es-ES"/>
        </w:rPr>
        <w:t xml:space="preserve"> p</w:t>
      </w:r>
      <w:r w:rsidR="00804A8B" w:rsidRPr="0026001A">
        <w:rPr>
          <w:rFonts w:ascii="Times New Roman" w:eastAsia="Calibri" w:hAnsi="Calibri" w:cs="Calibri"/>
          <w:b/>
          <w:bCs/>
          <w:noProof/>
          <w:color w:val="0000CC"/>
          <w:sz w:val="24"/>
          <w:szCs w:val="24"/>
          <w:bdr w:val="nil"/>
          <w:lang w:val="es-ES"/>
        </w:rPr>
        <w:t>ú</w:t>
      </w:r>
      <w:r w:rsidR="00804A8B" w:rsidRPr="0026001A">
        <w:rPr>
          <w:rFonts w:ascii="Times New Roman" w:eastAsia="Calibri" w:hAnsi="Calibri" w:cs="Calibri"/>
          <w:b/>
          <w:bCs/>
          <w:noProof/>
          <w:color w:val="0000CC"/>
          <w:sz w:val="24"/>
          <w:szCs w:val="24"/>
          <w:bdr w:val="nil"/>
          <w:lang w:val="es-ES"/>
        </w:rPr>
        <w:t xml:space="preserve">blicas informales </w:t>
      </w:r>
      <w:r w:rsidR="00C0420C" w:rsidRPr="0026001A">
        <w:rPr>
          <w:rFonts w:ascii="Times New Roman" w:eastAsia="Calibri" w:hAnsi="Calibri" w:cs="Calibri"/>
          <w:b/>
          <w:bCs/>
          <w:noProof/>
          <w:color w:val="0000CC"/>
          <w:sz w:val="24"/>
          <w:szCs w:val="24"/>
          <w:bdr w:val="nil"/>
          <w:lang w:val="es-ES"/>
        </w:rPr>
        <w:t xml:space="preserve">con las ONG durante el </w:t>
      </w:r>
      <w:r>
        <w:rPr>
          <w:rFonts w:ascii="Times New Roman" w:eastAsia="Calibri" w:hAnsi="Calibri" w:cs="Calibri"/>
          <w:b/>
          <w:bCs/>
          <w:noProof/>
          <w:color w:val="0000CC"/>
          <w:sz w:val="24"/>
          <w:szCs w:val="24"/>
          <w:bdr w:val="nil"/>
          <w:lang w:val="es-ES"/>
        </w:rPr>
        <w:t>8</w:t>
      </w:r>
      <w:r w:rsidR="00987391">
        <w:rPr>
          <w:rFonts w:ascii="Times New Roman" w:eastAsia="Calibri" w:hAnsi="Calibri" w:cs="Calibri"/>
          <w:b/>
          <w:bCs/>
          <w:noProof/>
          <w:color w:val="0000CC"/>
          <w:sz w:val="24"/>
          <w:szCs w:val="24"/>
          <w:bdr w:val="nil"/>
          <w:lang w:val="es-ES"/>
        </w:rPr>
        <w:t>8</w:t>
      </w:r>
      <w:r w:rsidR="00C0420C" w:rsidRPr="0026001A">
        <w:rPr>
          <w:rFonts w:ascii="Times New Roman" w:eastAsia="Calibri" w:hAnsi="Calibri" w:cs="Calibri"/>
          <w:b/>
          <w:bCs/>
          <w:noProof/>
          <w:color w:val="0000CC"/>
          <w:sz w:val="24"/>
          <w:szCs w:val="24"/>
          <w:bdr w:val="nil"/>
          <w:lang w:val="es-ES"/>
        </w:rPr>
        <w:t>°</w:t>
      </w:r>
      <w:r w:rsidR="00C0420C" w:rsidRPr="0026001A">
        <w:rPr>
          <w:rFonts w:ascii="Times New Roman" w:eastAsia="Calibri" w:hAnsi="Calibri" w:cs="Calibri"/>
          <w:b/>
          <w:bCs/>
          <w:noProof/>
          <w:color w:val="0000CC"/>
          <w:sz w:val="24"/>
          <w:szCs w:val="24"/>
          <w:bdr w:val="nil"/>
          <w:lang w:val="es-ES"/>
        </w:rPr>
        <w:t xml:space="preserve"> per</w:t>
      </w:r>
      <w:r w:rsidR="00C0420C" w:rsidRPr="0026001A">
        <w:rPr>
          <w:rFonts w:ascii="Times New Roman" w:eastAsia="Calibri" w:hAnsi="Calibri" w:cs="Calibri"/>
          <w:b/>
          <w:bCs/>
          <w:noProof/>
          <w:color w:val="0000CC"/>
          <w:sz w:val="24"/>
          <w:szCs w:val="24"/>
          <w:bdr w:val="nil"/>
          <w:lang w:val="es-ES"/>
        </w:rPr>
        <w:t>í</w:t>
      </w:r>
      <w:r w:rsidR="00C0420C" w:rsidRPr="0026001A">
        <w:rPr>
          <w:rFonts w:ascii="Times New Roman" w:eastAsia="Calibri" w:hAnsi="Calibri" w:cs="Calibri"/>
          <w:b/>
          <w:bCs/>
          <w:noProof/>
          <w:color w:val="0000CC"/>
          <w:sz w:val="24"/>
          <w:szCs w:val="24"/>
          <w:bdr w:val="nil"/>
          <w:lang w:val="es-ES"/>
        </w:rPr>
        <w:t>odo de sesiones</w:t>
      </w:r>
    </w:p>
    <w:p w14:paraId="608F6EE7" w14:textId="77777777" w:rsidR="00C0420C" w:rsidRPr="001409A7"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
        </w:rPr>
      </w:pPr>
    </w:p>
    <w:p w14:paraId="43BFF450" w14:textId="7A31987A" w:rsidR="00B15961" w:rsidRDefault="00F246B3"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C0420C" w:rsidRPr="0026001A">
        <w:rPr>
          <w:rFonts w:ascii="Times New Roman" w:eastAsia="Arial Unicode MS" w:hAnsi="Times New Roman" w:cs="Times New Roman"/>
          <w:color w:val="000000"/>
          <w:sz w:val="24"/>
          <w:szCs w:val="24"/>
          <w:bdr w:val="nil"/>
          <w:lang w:val="es-ES_tradnl"/>
        </w:rPr>
        <w:t xml:space="preserve">Para su </w:t>
      </w:r>
      <w:r w:rsidR="00AA1085">
        <w:rPr>
          <w:rFonts w:ascii="Times New Roman" w:eastAsia="Arial Unicode MS" w:hAnsi="Times New Roman" w:cs="Times New Roman"/>
          <w:color w:val="000000"/>
          <w:sz w:val="24"/>
          <w:szCs w:val="24"/>
          <w:bdr w:val="nil"/>
          <w:lang w:val="es-ES_tradnl"/>
        </w:rPr>
        <w:t>8</w:t>
      </w:r>
      <w:r w:rsidR="00E56DA6">
        <w:rPr>
          <w:rFonts w:ascii="Times New Roman" w:eastAsia="Arial Unicode MS" w:hAnsi="Times New Roman" w:cs="Times New Roman"/>
          <w:color w:val="000000"/>
          <w:sz w:val="24"/>
          <w:szCs w:val="24"/>
          <w:bdr w:val="nil"/>
          <w:lang w:val="es-ES_tradnl"/>
        </w:rPr>
        <w:t>8</w:t>
      </w:r>
      <w:r w:rsidR="00C0420C" w:rsidRPr="0026001A">
        <w:rPr>
          <w:rFonts w:ascii="Times New Roman" w:eastAsia="Arial Unicode MS" w:hAnsi="Times New Roman" w:cs="Times New Roman"/>
          <w:color w:val="000000"/>
          <w:sz w:val="24"/>
          <w:szCs w:val="24"/>
          <w:bdr w:val="nil"/>
          <w:lang w:val="es-ES_tradnl"/>
        </w:rPr>
        <w:t xml:space="preserve">° período de sesiones, el Comité ha reservado tiempo para que representantes de ONG puedan intervenir oralmente y proporcionen información específica relativa a los </w:t>
      </w:r>
      <w:r w:rsidR="00556803">
        <w:rPr>
          <w:rFonts w:ascii="Times New Roman" w:eastAsia="Arial Unicode MS" w:hAnsi="Times New Roman" w:cs="Times New Roman"/>
          <w:color w:val="000000"/>
          <w:sz w:val="24"/>
          <w:szCs w:val="24"/>
          <w:bdr w:val="nil"/>
          <w:lang w:val="es-ES_tradnl"/>
        </w:rPr>
        <w:t>Estados parte</w:t>
      </w:r>
      <w:r w:rsidR="00C0420C" w:rsidRPr="0026001A">
        <w:rPr>
          <w:rFonts w:ascii="Times New Roman" w:eastAsia="Arial Unicode MS" w:hAnsi="Times New Roman" w:cs="Times New Roman"/>
          <w:color w:val="000000"/>
          <w:sz w:val="24"/>
          <w:szCs w:val="24"/>
          <w:bdr w:val="nil"/>
          <w:lang w:val="es-ES_tradnl"/>
        </w:rPr>
        <w:t xml:space="preserve"> que serán considerados durante este período de sesiones. </w:t>
      </w:r>
    </w:p>
    <w:p w14:paraId="6D2EC3CB" w14:textId="77777777" w:rsidR="00B15961" w:rsidRDefault="00B15961"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00"/>
          <w:sz w:val="24"/>
          <w:szCs w:val="24"/>
          <w:bdr w:val="nil"/>
          <w:lang w:val="es-ES_tradnl"/>
        </w:rPr>
      </w:pPr>
    </w:p>
    <w:p w14:paraId="799E72ED" w14:textId="662A89A0" w:rsidR="00C0420C" w:rsidRPr="004A361F" w:rsidRDefault="00B15961" w:rsidP="00CF34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r>
        <w:rPr>
          <w:rFonts w:ascii="Times New Roman" w:eastAsia="Arial Unicode MS" w:hAnsi="Times New Roman" w:cs="Times New Roman"/>
          <w:color w:val="000000"/>
          <w:sz w:val="24"/>
          <w:szCs w:val="24"/>
          <w:bdr w:val="nil"/>
          <w:lang w:val="es-ES_tradnl"/>
        </w:rPr>
        <w:tab/>
      </w:r>
      <w:r w:rsidR="00B4026C" w:rsidRPr="0026001A">
        <w:rPr>
          <w:rFonts w:ascii="Times New Roman" w:eastAsia="Arial Unicode MS" w:hAnsi="Times New Roman" w:cs="Times New Roman"/>
          <w:color w:val="000000"/>
          <w:sz w:val="24"/>
          <w:szCs w:val="24"/>
          <w:bdr w:val="nil"/>
          <w:lang w:val="es-ES_tradnl"/>
        </w:rPr>
        <w:t xml:space="preserve">Estas reuniones </w:t>
      </w:r>
      <w:r w:rsidR="00771D4F" w:rsidRPr="0026001A">
        <w:rPr>
          <w:rFonts w:ascii="Times New Roman" w:eastAsia="Arial Unicode MS" w:hAnsi="Times New Roman" w:cs="Times New Roman"/>
          <w:color w:val="000000"/>
          <w:sz w:val="24"/>
          <w:szCs w:val="24"/>
          <w:bdr w:val="nil"/>
          <w:lang w:val="es-ES_tradnl"/>
        </w:rPr>
        <w:t xml:space="preserve">públicas informales </w:t>
      </w:r>
      <w:r w:rsidR="00B4026C" w:rsidRPr="0026001A">
        <w:rPr>
          <w:rFonts w:ascii="Times New Roman" w:eastAsia="Arial Unicode MS" w:hAnsi="Times New Roman" w:cs="Times New Roman"/>
          <w:color w:val="000000"/>
          <w:sz w:val="24"/>
          <w:szCs w:val="24"/>
          <w:bdr w:val="nil"/>
          <w:lang w:val="es-ES_tradnl"/>
        </w:rPr>
        <w:t xml:space="preserve">tendrán lugar el </w:t>
      </w:r>
      <w:r w:rsidR="00771D4F" w:rsidRPr="0026001A">
        <w:rPr>
          <w:rFonts w:ascii="Times New Roman" w:eastAsia="Arial Unicode MS" w:hAnsi="Times New Roman" w:cs="Times New Roman"/>
          <w:b/>
          <w:color w:val="000000"/>
          <w:sz w:val="24"/>
          <w:szCs w:val="24"/>
          <w:bdr w:val="nil"/>
          <w:lang w:val="es-ES_tradnl"/>
        </w:rPr>
        <w:t xml:space="preserve">lunes </w:t>
      </w:r>
      <w:r w:rsidR="00E56DA6">
        <w:rPr>
          <w:rFonts w:ascii="Times New Roman" w:eastAsia="Arial Unicode MS" w:hAnsi="Times New Roman" w:cs="Times New Roman"/>
          <w:b/>
          <w:color w:val="000000"/>
          <w:sz w:val="24"/>
          <w:szCs w:val="24"/>
          <w:bdr w:val="nil"/>
          <w:lang w:val="es-ES_tradnl"/>
        </w:rPr>
        <w:t>13 de mayo</w:t>
      </w:r>
      <w:r w:rsidR="007A5E71"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7A5E71">
        <w:rPr>
          <w:rStyle w:val="rynqvb"/>
          <w:rFonts w:ascii="Times New Roman" w:hAnsi="Times New Roman" w:cs="Times New Roman"/>
          <w:b/>
          <w:color w:val="000000"/>
          <w:sz w:val="24"/>
          <w:szCs w:val="24"/>
          <w:shd w:val="clear" w:color="auto" w:fill="FFFFFF" w:themeFill="background1"/>
          <w:lang w:val="es-CO"/>
        </w:rPr>
        <w:t>4</w:t>
      </w:r>
      <w:r w:rsidR="00711CF5" w:rsidRPr="00F656D8">
        <w:rPr>
          <w:rStyle w:val="rynqvb"/>
          <w:rFonts w:ascii="Times New Roman" w:hAnsi="Times New Roman" w:cs="Times New Roman"/>
          <w:color w:val="000000"/>
          <w:sz w:val="24"/>
          <w:szCs w:val="24"/>
          <w:shd w:val="clear" w:color="auto" w:fill="FFFFFF" w:themeFill="background1"/>
          <w:lang w:val="es-CO"/>
        </w:rPr>
        <w:t xml:space="preserve"> de </w:t>
      </w:r>
      <w:r w:rsidR="00711CF5" w:rsidRPr="001409A7">
        <w:rPr>
          <w:rStyle w:val="rynqvb"/>
          <w:rFonts w:ascii="Times New Roman" w:hAnsi="Times New Roman" w:cs="Times New Roman"/>
          <w:b/>
          <w:color w:val="000000"/>
          <w:sz w:val="24"/>
          <w:szCs w:val="24"/>
          <w:shd w:val="clear" w:color="auto" w:fill="FFFFFF" w:themeFill="background1"/>
          <w:lang w:val="es-CO"/>
        </w:rPr>
        <w:t>15:</w:t>
      </w:r>
      <w:r w:rsidR="007A5E71">
        <w:rPr>
          <w:rStyle w:val="rynqvb"/>
          <w:rFonts w:ascii="Times New Roman" w:hAnsi="Times New Roman" w:cs="Times New Roman"/>
          <w:b/>
          <w:color w:val="000000"/>
          <w:sz w:val="24"/>
          <w:szCs w:val="24"/>
          <w:shd w:val="clear" w:color="auto" w:fill="FFFFFF" w:themeFill="background1"/>
          <w:lang w:val="es-CO"/>
        </w:rPr>
        <w:t>0</w:t>
      </w:r>
      <w:r w:rsidR="00711CF5" w:rsidRPr="001409A7">
        <w:rPr>
          <w:rStyle w:val="rynqvb"/>
          <w:rFonts w:ascii="Times New Roman" w:hAnsi="Times New Roman" w:cs="Times New Roman"/>
          <w:b/>
          <w:color w:val="000000"/>
          <w:sz w:val="24"/>
          <w:szCs w:val="24"/>
          <w:shd w:val="clear" w:color="auto" w:fill="FFFFFF" w:themeFill="background1"/>
          <w:lang w:val="es-CO"/>
        </w:rPr>
        <w:t>0 a 16:30</w:t>
      </w:r>
      <w:r w:rsidR="00711CF5" w:rsidRPr="00F656D8">
        <w:rPr>
          <w:rStyle w:val="rynqvb"/>
          <w:rFonts w:ascii="Times New Roman" w:hAnsi="Times New Roman" w:cs="Times New Roman"/>
          <w:color w:val="000000"/>
          <w:sz w:val="24"/>
          <w:szCs w:val="24"/>
          <w:shd w:val="clear" w:color="auto" w:fill="FFFFFF" w:themeFill="background1"/>
          <w:lang w:val="es-CO"/>
        </w:rPr>
        <w:t>, para los países que se considerarán durante la primera semana (</w:t>
      </w:r>
      <w:bookmarkStart w:id="10" w:name="_Hlk161653252"/>
      <w:bookmarkStart w:id="11" w:name="_Hlk139617267"/>
      <w:r w:rsidR="00E56DA6" w:rsidRPr="00E56DA6">
        <w:rPr>
          <w:rStyle w:val="rynqvb"/>
          <w:rFonts w:ascii="Times New Roman" w:hAnsi="Times New Roman" w:cs="Times New Roman"/>
          <w:b/>
          <w:bCs/>
          <w:color w:val="000000"/>
          <w:sz w:val="24"/>
          <w:szCs w:val="24"/>
          <w:shd w:val="clear" w:color="auto" w:fill="FFFFFF" w:themeFill="background1"/>
          <w:lang w:val="es-CO"/>
        </w:rPr>
        <w:t>República de Corea, Montenegro, Singapur y Estonia</w:t>
      </w:r>
      <w:bookmarkEnd w:id="10"/>
      <w:bookmarkEnd w:id="11"/>
      <w:r w:rsidR="00496129">
        <w:rPr>
          <w:rStyle w:val="rynqvb"/>
          <w:rFonts w:ascii="Times New Roman" w:hAnsi="Times New Roman" w:cs="Times New Roman"/>
          <w:b/>
          <w:bCs/>
          <w:color w:val="000000"/>
          <w:sz w:val="24"/>
          <w:szCs w:val="24"/>
          <w:shd w:val="clear" w:color="auto" w:fill="FFFFFF" w:themeFill="background1"/>
          <w:lang w:val="es-CO"/>
        </w:rPr>
        <w:t>)</w:t>
      </w:r>
      <w:r w:rsidR="00496129">
        <w:rPr>
          <w:rStyle w:val="rynqvb"/>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 xml:space="preserve">y el </w:t>
      </w:r>
      <w:r w:rsidR="00711CF5" w:rsidRPr="001409A7">
        <w:rPr>
          <w:rStyle w:val="rynqvb"/>
          <w:rFonts w:ascii="Times New Roman" w:hAnsi="Times New Roman" w:cs="Times New Roman"/>
          <w:b/>
          <w:color w:val="000000"/>
          <w:sz w:val="24"/>
          <w:szCs w:val="24"/>
          <w:shd w:val="clear" w:color="auto" w:fill="FFFFFF" w:themeFill="background1"/>
          <w:lang w:val="es-CO"/>
        </w:rPr>
        <w:t xml:space="preserve">lunes </w:t>
      </w:r>
      <w:r w:rsidR="00E56DA6">
        <w:rPr>
          <w:rStyle w:val="rynqvb"/>
          <w:rFonts w:ascii="Times New Roman" w:hAnsi="Times New Roman" w:cs="Times New Roman"/>
          <w:b/>
          <w:color w:val="000000"/>
          <w:sz w:val="24"/>
          <w:szCs w:val="24"/>
          <w:shd w:val="clear" w:color="auto" w:fill="FFFFFF" w:themeFill="background1"/>
          <w:lang w:val="es-CO"/>
        </w:rPr>
        <w:t>20 de mayo</w:t>
      </w:r>
      <w:r w:rsidR="00AA1085" w:rsidRPr="001409A7">
        <w:rPr>
          <w:rStyle w:val="rynqvb"/>
          <w:rFonts w:ascii="Times New Roman" w:hAnsi="Times New Roman" w:cs="Times New Roman"/>
          <w:b/>
          <w:color w:val="000000"/>
          <w:sz w:val="24"/>
          <w:szCs w:val="24"/>
          <w:shd w:val="clear" w:color="auto" w:fill="FFFFFF" w:themeFill="background1"/>
          <w:lang w:val="es-CO"/>
        </w:rPr>
        <w:t xml:space="preserve"> </w:t>
      </w:r>
      <w:r w:rsidR="00711CF5" w:rsidRPr="001409A7">
        <w:rPr>
          <w:rStyle w:val="rynqvb"/>
          <w:rFonts w:ascii="Times New Roman" w:hAnsi="Times New Roman" w:cs="Times New Roman"/>
          <w:b/>
          <w:color w:val="000000"/>
          <w:sz w:val="24"/>
          <w:szCs w:val="24"/>
          <w:shd w:val="clear" w:color="auto" w:fill="FFFFFF" w:themeFill="background1"/>
          <w:lang w:val="es-CO"/>
        </w:rPr>
        <w:t>de 202</w:t>
      </w:r>
      <w:r w:rsidR="007A5E71">
        <w:rPr>
          <w:rStyle w:val="rynqvb"/>
          <w:rFonts w:ascii="Times New Roman" w:hAnsi="Times New Roman" w:cs="Times New Roman"/>
          <w:b/>
          <w:color w:val="000000"/>
          <w:sz w:val="24"/>
          <w:szCs w:val="24"/>
          <w:shd w:val="clear" w:color="auto" w:fill="FFFFFF" w:themeFill="background1"/>
          <w:lang w:val="es-CO"/>
        </w:rPr>
        <w:t>4</w:t>
      </w:r>
      <w:r w:rsidR="00711CF5" w:rsidRPr="00F656D8">
        <w:rPr>
          <w:rStyle w:val="rynqvb"/>
          <w:rFonts w:ascii="Times New Roman" w:hAnsi="Times New Roman" w:cs="Times New Roman"/>
          <w:color w:val="000000"/>
          <w:sz w:val="24"/>
          <w:szCs w:val="24"/>
          <w:shd w:val="clear" w:color="auto" w:fill="FFFFFF" w:themeFill="background1"/>
          <w:lang w:val="es-CO"/>
        </w:rPr>
        <w:t xml:space="preserve"> </w:t>
      </w:r>
      <w:r w:rsidR="00947530" w:rsidRPr="00947530">
        <w:rPr>
          <w:rStyle w:val="rynqvb"/>
          <w:rFonts w:ascii="Times New Roman" w:hAnsi="Times New Roman" w:cs="Times New Roman"/>
          <w:b/>
          <w:color w:val="000000"/>
          <w:sz w:val="24"/>
          <w:szCs w:val="24"/>
          <w:shd w:val="clear" w:color="auto" w:fill="FFFFFF" w:themeFill="background1"/>
          <w:lang w:val="es-CO"/>
        </w:rPr>
        <w:t xml:space="preserve">de </w:t>
      </w:r>
      <w:r w:rsidR="00947530" w:rsidRPr="000B10A2">
        <w:rPr>
          <w:rStyle w:val="rynqvb"/>
          <w:rFonts w:ascii="Times New Roman" w:hAnsi="Times New Roman" w:cs="Times New Roman"/>
          <w:b/>
          <w:color w:val="000000"/>
          <w:sz w:val="24"/>
          <w:szCs w:val="24"/>
          <w:shd w:val="clear" w:color="auto" w:fill="FFFFFF" w:themeFill="background1"/>
          <w:lang w:val="es-CO"/>
        </w:rPr>
        <w:t>15:</w:t>
      </w:r>
      <w:r w:rsidR="00E56DA6">
        <w:rPr>
          <w:rStyle w:val="rynqvb"/>
          <w:rFonts w:ascii="Times New Roman" w:hAnsi="Times New Roman" w:cs="Times New Roman"/>
          <w:b/>
          <w:color w:val="000000"/>
          <w:sz w:val="24"/>
          <w:szCs w:val="24"/>
          <w:shd w:val="clear" w:color="auto" w:fill="FFFFFF" w:themeFill="background1"/>
          <w:lang w:val="es-CO"/>
        </w:rPr>
        <w:t>3</w:t>
      </w:r>
      <w:r w:rsidR="00711CF5" w:rsidRPr="001409A7">
        <w:rPr>
          <w:rStyle w:val="rynqvb"/>
          <w:rFonts w:ascii="Times New Roman" w:hAnsi="Times New Roman" w:cs="Times New Roman"/>
          <w:b/>
          <w:color w:val="000000"/>
          <w:sz w:val="24"/>
          <w:szCs w:val="24"/>
          <w:shd w:val="clear" w:color="auto" w:fill="FFFFFF" w:themeFill="background1"/>
          <w:lang w:val="es-CO"/>
        </w:rPr>
        <w:t>0 a 16:30</w:t>
      </w:r>
      <w:r w:rsidR="00711CF5" w:rsidRPr="00F656D8">
        <w:rPr>
          <w:rStyle w:val="rynqvb"/>
          <w:rFonts w:ascii="Times New Roman" w:hAnsi="Times New Roman" w:cs="Times New Roman"/>
          <w:color w:val="000000"/>
          <w:sz w:val="24"/>
          <w:szCs w:val="24"/>
          <w:shd w:val="clear" w:color="auto" w:fill="FFFFFF" w:themeFill="background1"/>
          <w:lang w:val="es-CO"/>
        </w:rPr>
        <w:t>, para</w:t>
      </w:r>
      <w:r w:rsidR="00711CF5" w:rsidRPr="00F656D8">
        <w:rPr>
          <w:rFonts w:ascii="Times New Roman" w:hAnsi="Times New Roman" w:cs="Times New Roman"/>
          <w:color w:val="000000"/>
          <w:sz w:val="24"/>
          <w:szCs w:val="24"/>
          <w:shd w:val="clear" w:color="auto" w:fill="FFFFFF" w:themeFill="background1"/>
          <w:lang w:val="es-CO"/>
        </w:rPr>
        <w:t xml:space="preserve"> </w:t>
      </w:r>
      <w:r w:rsidR="00711CF5" w:rsidRPr="00F656D8">
        <w:rPr>
          <w:rStyle w:val="rynqvb"/>
          <w:rFonts w:ascii="Times New Roman" w:hAnsi="Times New Roman" w:cs="Times New Roman"/>
          <w:color w:val="000000"/>
          <w:sz w:val="24"/>
          <w:szCs w:val="24"/>
          <w:shd w:val="clear" w:color="auto" w:fill="FFFFFF" w:themeFill="background1"/>
          <w:lang w:val="es-CO"/>
        </w:rPr>
        <w:t>los países que serán considerados du</w:t>
      </w:r>
      <w:r w:rsidR="00711CF5">
        <w:rPr>
          <w:rStyle w:val="rynqvb"/>
          <w:rFonts w:ascii="Times New Roman" w:hAnsi="Times New Roman" w:cs="Times New Roman"/>
          <w:color w:val="000000"/>
          <w:sz w:val="24"/>
          <w:szCs w:val="24"/>
          <w:shd w:val="clear" w:color="auto" w:fill="FFFFFF" w:themeFill="background1"/>
          <w:lang w:val="es-CO"/>
        </w:rPr>
        <w:t>rante la segunda semana (</w:t>
      </w:r>
      <w:bookmarkStart w:id="12" w:name="_Hlk161653294"/>
      <w:bookmarkStart w:id="13" w:name="_Hlk139617318"/>
      <w:r w:rsidR="00E56DA6" w:rsidRPr="00E56DA6">
        <w:rPr>
          <w:rFonts w:ascii="Times New Roman" w:hAnsi="Times New Roman" w:cs="Times New Roman"/>
          <w:b/>
          <w:color w:val="000000"/>
          <w:sz w:val="24"/>
          <w:szCs w:val="24"/>
          <w:lang w:val="es-CO"/>
        </w:rPr>
        <w:t>Kuwait, Malasia, Brasil y Ruanda</w:t>
      </w:r>
      <w:bookmarkEnd w:id="12"/>
      <w:r w:rsidR="00711CF5" w:rsidRPr="00F656D8">
        <w:rPr>
          <w:rStyle w:val="rynqvb"/>
          <w:rFonts w:ascii="Times New Roman" w:hAnsi="Times New Roman" w:cs="Times New Roman"/>
          <w:color w:val="000000"/>
          <w:sz w:val="24"/>
          <w:szCs w:val="24"/>
          <w:shd w:val="clear" w:color="auto" w:fill="FFFFFF" w:themeFill="background1"/>
          <w:lang w:val="es-CO"/>
        </w:rPr>
        <w:t>)</w:t>
      </w:r>
      <w:bookmarkEnd w:id="13"/>
      <w:r w:rsidR="007A5E71">
        <w:rPr>
          <w:rFonts w:ascii="Times New Roman" w:hAnsi="Times New Roman" w:cs="Times New Roman"/>
          <w:bCs/>
          <w:color w:val="000000"/>
          <w:sz w:val="24"/>
          <w:szCs w:val="24"/>
          <w:lang w:val="es-CO"/>
        </w:rPr>
        <w:t xml:space="preserve"> </w:t>
      </w:r>
      <w:r w:rsidR="00222D35" w:rsidRPr="00222D35">
        <w:rPr>
          <w:rFonts w:ascii="Times New Roman" w:hAnsi="Times New Roman" w:cs="Times New Roman"/>
          <w:bCs/>
          <w:color w:val="000000"/>
          <w:sz w:val="24"/>
          <w:szCs w:val="24"/>
          <w:lang w:val="es-CO"/>
        </w:rPr>
        <w:t xml:space="preserve">del </w:t>
      </w:r>
      <w:r w:rsidR="00222D35">
        <w:rPr>
          <w:rFonts w:ascii="Times New Roman" w:eastAsia="Arial Unicode MS" w:hAnsi="Times New Roman" w:cs="Times New Roman"/>
          <w:color w:val="000000"/>
          <w:sz w:val="24"/>
          <w:szCs w:val="24"/>
          <w:bdr w:val="nil"/>
          <w:lang w:val="es-ES_tradnl"/>
        </w:rPr>
        <w:t>8</w:t>
      </w:r>
      <w:r w:rsidR="00E56DA6">
        <w:rPr>
          <w:rFonts w:ascii="Times New Roman" w:eastAsia="Arial Unicode MS" w:hAnsi="Times New Roman" w:cs="Times New Roman"/>
          <w:color w:val="000000"/>
          <w:sz w:val="24"/>
          <w:szCs w:val="24"/>
          <w:bdr w:val="nil"/>
          <w:lang w:val="es-ES_tradnl"/>
        </w:rPr>
        <w:t>8</w:t>
      </w:r>
      <w:r w:rsidR="00222D35" w:rsidRPr="0026001A">
        <w:rPr>
          <w:rFonts w:ascii="Times New Roman" w:eastAsia="Arial Unicode MS" w:hAnsi="Times New Roman" w:cs="Times New Roman"/>
          <w:color w:val="000000"/>
          <w:sz w:val="24"/>
          <w:szCs w:val="24"/>
          <w:bdr w:val="nil"/>
          <w:lang w:val="es-ES_tradnl"/>
        </w:rPr>
        <w:t>° período de sesiones</w:t>
      </w:r>
      <w:r w:rsidR="00711CF5">
        <w:rPr>
          <w:rStyle w:val="rynqvb"/>
          <w:rFonts w:ascii="Times New Roman" w:hAnsi="Times New Roman" w:cs="Times New Roman"/>
          <w:color w:val="000000"/>
          <w:sz w:val="24"/>
          <w:szCs w:val="24"/>
          <w:shd w:val="clear" w:color="auto" w:fill="FFFFFF" w:themeFill="background1"/>
          <w:lang w:val="es-CO"/>
        </w:rPr>
        <w:t xml:space="preserve">, </w:t>
      </w:r>
      <w:r w:rsidR="00B4026C" w:rsidRPr="0026001A">
        <w:rPr>
          <w:rFonts w:ascii="Times New Roman" w:eastAsia="Arial Unicode MS" w:hAnsi="Times New Roman" w:cs="Times New Roman"/>
          <w:color w:val="000000"/>
          <w:sz w:val="24"/>
          <w:szCs w:val="24"/>
          <w:bdr w:val="nil"/>
          <w:lang w:val="es-ES_tradnl"/>
        </w:rPr>
        <w:t xml:space="preserve">en la </w:t>
      </w:r>
      <w:r w:rsidR="00B4026C" w:rsidRPr="001409A7">
        <w:rPr>
          <w:rFonts w:ascii="Times New Roman" w:eastAsia="Arial Unicode MS" w:hAnsi="Times New Roman" w:cs="Times New Roman"/>
          <w:b/>
          <w:color w:val="000000"/>
          <w:sz w:val="24"/>
          <w:szCs w:val="24"/>
          <w:bdr w:val="nil"/>
          <w:lang w:val="es-ES_tradnl"/>
        </w:rPr>
        <w:t xml:space="preserve">sala </w:t>
      </w:r>
      <w:r w:rsidR="00711CF5" w:rsidRPr="001409A7">
        <w:rPr>
          <w:rFonts w:ascii="Times New Roman" w:eastAsia="Arial Unicode MS" w:hAnsi="Times New Roman" w:cs="Times New Roman"/>
          <w:b/>
          <w:color w:val="000000"/>
          <w:sz w:val="24"/>
          <w:szCs w:val="24"/>
          <w:bdr w:val="nil"/>
          <w:lang w:val="es-ES_tradnl"/>
        </w:rPr>
        <w:t>X</w:t>
      </w:r>
      <w:r w:rsidR="00711CF5">
        <w:rPr>
          <w:rFonts w:ascii="Times New Roman" w:eastAsia="Arial Unicode MS" w:hAnsi="Times New Roman" w:cs="Times New Roman"/>
          <w:b/>
          <w:color w:val="000000"/>
          <w:sz w:val="24"/>
          <w:szCs w:val="24"/>
          <w:bdr w:val="nil"/>
          <w:lang w:val="es-ES_tradnl"/>
        </w:rPr>
        <w:t>XII</w:t>
      </w:r>
      <w:r w:rsidR="00947530">
        <w:rPr>
          <w:rFonts w:ascii="Times New Roman" w:eastAsia="Arial Unicode MS" w:hAnsi="Times New Roman" w:cs="Times New Roman"/>
          <w:b/>
          <w:color w:val="000000"/>
          <w:sz w:val="24"/>
          <w:szCs w:val="24"/>
          <w:bdr w:val="nil"/>
          <w:lang w:val="es-ES_tradnl"/>
        </w:rPr>
        <w:t>I</w:t>
      </w:r>
      <w:r w:rsidR="00711CF5">
        <w:rPr>
          <w:rFonts w:ascii="Times New Roman" w:eastAsia="Arial Unicode MS" w:hAnsi="Times New Roman" w:cs="Times New Roman"/>
          <w:b/>
          <w:color w:val="000000"/>
          <w:sz w:val="24"/>
          <w:szCs w:val="24"/>
          <w:bdr w:val="nil"/>
          <w:lang w:val="es-ES_tradnl"/>
        </w:rPr>
        <w:t xml:space="preserve"> </w:t>
      </w:r>
      <w:r w:rsidR="00B4026C" w:rsidRPr="001409A7">
        <w:rPr>
          <w:rFonts w:ascii="Times New Roman" w:eastAsia="Arial Unicode MS" w:hAnsi="Times New Roman" w:cs="Times New Roman"/>
          <w:b/>
          <w:color w:val="000000"/>
          <w:sz w:val="24"/>
          <w:szCs w:val="24"/>
          <w:bdr w:val="nil"/>
          <w:lang w:val="es-ES_tradnl"/>
        </w:rPr>
        <w:t>en el Palacio de las Naciones en Ginebra</w:t>
      </w:r>
      <w:r w:rsidR="00B4026C" w:rsidRPr="0026001A">
        <w:rPr>
          <w:rFonts w:ascii="Times New Roman" w:eastAsia="Arial Unicode MS" w:hAnsi="Times New Roman" w:cs="Times New Roman"/>
          <w:color w:val="000000"/>
          <w:sz w:val="24"/>
          <w:szCs w:val="24"/>
          <w:bdr w:val="nil"/>
          <w:lang w:val="es-ES_tradnl"/>
        </w:rPr>
        <w:t xml:space="preserve">. En relación con el programa de diálogos con los </w:t>
      </w:r>
      <w:r w:rsidR="00556803">
        <w:rPr>
          <w:rFonts w:ascii="Times New Roman" w:eastAsia="Arial Unicode MS" w:hAnsi="Times New Roman" w:cs="Times New Roman"/>
          <w:color w:val="000000"/>
          <w:sz w:val="24"/>
          <w:szCs w:val="24"/>
          <w:bdr w:val="nil"/>
          <w:lang w:val="es-ES_tradnl"/>
        </w:rPr>
        <w:t>Estados parte</w:t>
      </w:r>
      <w:r w:rsidR="00B4026C" w:rsidRPr="0026001A">
        <w:rPr>
          <w:rFonts w:ascii="Times New Roman" w:eastAsia="Arial Unicode MS" w:hAnsi="Times New Roman" w:cs="Times New Roman"/>
          <w:color w:val="000000"/>
          <w:sz w:val="24"/>
          <w:szCs w:val="24"/>
          <w:bdr w:val="nil"/>
          <w:lang w:val="es-ES_tradnl"/>
        </w:rPr>
        <w:t xml:space="preserve"> le rogamos consulten la página web</w:t>
      </w:r>
      <w:r w:rsidR="00611D09" w:rsidRPr="0026001A">
        <w:rPr>
          <w:rFonts w:ascii="Times New Roman" w:eastAsia="Arial Unicode MS" w:hAnsi="Times New Roman" w:cs="Times New Roman"/>
          <w:color w:val="000000"/>
          <w:sz w:val="24"/>
          <w:szCs w:val="24"/>
          <w:bdr w:val="nil"/>
          <w:lang w:val="es-ES_tradnl"/>
        </w:rPr>
        <w:t xml:space="preserve"> del </w:t>
      </w:r>
      <w:r w:rsidR="009558B2">
        <w:rPr>
          <w:rFonts w:ascii="Times New Roman" w:eastAsia="Arial Unicode MS" w:hAnsi="Times New Roman" w:cs="Times New Roman"/>
          <w:color w:val="000000"/>
          <w:sz w:val="24"/>
          <w:szCs w:val="24"/>
          <w:bdr w:val="nil"/>
          <w:lang w:val="es-ES_tradnl"/>
        </w:rPr>
        <w:t>8</w:t>
      </w:r>
      <w:r w:rsidR="00E56DA6">
        <w:rPr>
          <w:rFonts w:ascii="Times New Roman" w:eastAsia="Arial Unicode MS" w:hAnsi="Times New Roman" w:cs="Times New Roman"/>
          <w:color w:val="000000"/>
          <w:sz w:val="24"/>
          <w:szCs w:val="24"/>
          <w:bdr w:val="nil"/>
          <w:lang w:val="es-ES_tradnl"/>
        </w:rPr>
        <w:t>8</w:t>
      </w:r>
      <w:r w:rsidR="00B4026C" w:rsidRPr="0026001A">
        <w:rPr>
          <w:rFonts w:ascii="Times New Roman" w:eastAsia="Arial Unicode MS" w:hAnsi="Times New Roman" w:cs="Times New Roman"/>
          <w:color w:val="000000"/>
          <w:sz w:val="24"/>
          <w:szCs w:val="24"/>
          <w:bdr w:val="nil"/>
          <w:lang w:val="es-ES_tradnl"/>
        </w:rPr>
        <w:t>° período de sesiones del</w:t>
      </w:r>
      <w:r w:rsidR="009673FB" w:rsidRPr="0026001A">
        <w:rPr>
          <w:rFonts w:ascii="Times New Roman" w:eastAsia="Arial Unicode MS" w:hAnsi="Times New Roman" w:cs="Times New Roman"/>
          <w:color w:val="000000"/>
          <w:sz w:val="24"/>
          <w:szCs w:val="24"/>
          <w:bdr w:val="nil"/>
          <w:lang w:val="es-ES_tradnl"/>
        </w:rPr>
        <w:t xml:space="preserve"> Co</w:t>
      </w:r>
      <w:r w:rsidR="00611D09" w:rsidRPr="0026001A">
        <w:rPr>
          <w:rFonts w:ascii="Times New Roman" w:eastAsia="Arial Unicode MS" w:hAnsi="Times New Roman" w:cs="Times New Roman"/>
          <w:color w:val="000000"/>
          <w:sz w:val="24"/>
          <w:szCs w:val="24"/>
          <w:bdr w:val="nil"/>
          <w:lang w:val="es-ES_tradnl"/>
        </w:rPr>
        <w:t>mité</w:t>
      </w:r>
      <w:r w:rsidR="008122C3" w:rsidRPr="0026001A">
        <w:rPr>
          <w:rFonts w:ascii="Times New Roman" w:eastAsia="Arial Unicode MS" w:hAnsi="Times New Roman" w:cs="Times New Roman"/>
          <w:bCs/>
          <w:color w:val="000000"/>
          <w:sz w:val="24"/>
          <w:szCs w:val="24"/>
          <w:bdr w:val="nil"/>
          <w:lang w:val="es-ES_tradnl"/>
        </w:rPr>
        <w:t>:</w:t>
      </w:r>
      <w:r w:rsidR="00611D09" w:rsidRPr="0026001A">
        <w:rPr>
          <w:rFonts w:ascii="Times New Roman" w:eastAsia="Arial Unicode MS" w:hAnsi="Times New Roman" w:cs="Times New Roman"/>
          <w:bCs/>
          <w:color w:val="000000"/>
          <w:sz w:val="24"/>
          <w:szCs w:val="24"/>
          <w:bdr w:val="nil"/>
          <w:lang w:val="es-ES_tradnl"/>
        </w:rPr>
        <w:t xml:space="preserve"> </w:t>
      </w:r>
      <w:r w:rsidR="00B751E7" w:rsidRPr="00B751E7">
        <w:rPr>
          <w:rFonts w:ascii="Times New Roman" w:eastAsia="Arial Unicode MS" w:hAnsi="Times New Roman" w:cs="Times New Roman"/>
          <w:bCs/>
          <w:color w:val="000000"/>
          <w:sz w:val="24"/>
          <w:szCs w:val="24"/>
          <w:bdr w:val="nil"/>
          <w:lang w:val="es-ES_tradnl"/>
        </w:rPr>
        <w:t xml:space="preserve">https://tbinternet.ohchr.org/_layouts/15/treatybodyexternal/SessionDetails1.aspx?SessionID=2710&amp;Lang=en </w:t>
      </w:r>
    </w:p>
    <w:p w14:paraId="1EFD7041" w14:textId="77777777" w:rsidR="00AA1085" w:rsidRPr="0026001A" w:rsidRDefault="00AA1085" w:rsidP="005B3E4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color w:val="0000CC"/>
          <w:kern w:val="1"/>
          <w:sz w:val="24"/>
          <w:szCs w:val="24"/>
          <w:bdr w:val="nil"/>
          <w:lang w:val="es-ES"/>
        </w:rPr>
      </w:pPr>
    </w:p>
    <w:p w14:paraId="6866A1D1" w14:textId="070877FF" w:rsidR="00E91110" w:rsidRPr="0026001A"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b/>
          <w:kern w:val="1"/>
          <w:sz w:val="24"/>
          <w:szCs w:val="24"/>
          <w:bdr w:val="nil"/>
          <w:lang w:val="es-ES"/>
        </w:rPr>
      </w:pPr>
      <w:r w:rsidRPr="004A361F">
        <w:rPr>
          <w:rFonts w:ascii="Times New Roman" w:eastAsia="Arial Unicode MS" w:hAnsi="Times New Roman" w:cs="Times New Roman"/>
          <w:kern w:val="1"/>
          <w:sz w:val="24"/>
          <w:szCs w:val="24"/>
          <w:bdr w:val="nil"/>
          <w:lang w:val="es-ES"/>
        </w:rPr>
        <w:tab/>
        <w:t xml:space="preserve">Las ONG </w:t>
      </w:r>
      <w:r w:rsidR="00B751E7">
        <w:rPr>
          <w:rFonts w:ascii="Times New Roman" w:eastAsia="Arial Unicode MS" w:hAnsi="Times New Roman" w:cs="Times New Roman"/>
          <w:kern w:val="1"/>
          <w:sz w:val="24"/>
          <w:szCs w:val="24"/>
          <w:bdr w:val="nil"/>
          <w:lang w:val="es-ES"/>
        </w:rPr>
        <w:t>pueden</w:t>
      </w:r>
      <w:r w:rsidRPr="004A361F">
        <w:rPr>
          <w:rFonts w:ascii="Times New Roman" w:eastAsia="Arial Unicode MS" w:hAnsi="Times New Roman" w:cs="Times New Roman"/>
          <w:kern w:val="1"/>
          <w:sz w:val="24"/>
          <w:szCs w:val="24"/>
          <w:bdr w:val="nil"/>
          <w:lang w:val="es-ES"/>
        </w:rPr>
        <w:t xml:space="preserve"> participar en estas reuniones en persona o </w:t>
      </w:r>
      <w:r w:rsidR="00B751E7">
        <w:rPr>
          <w:rFonts w:ascii="Times New Roman" w:eastAsia="Arial Unicode MS" w:hAnsi="Times New Roman" w:cs="Times New Roman"/>
          <w:kern w:val="1"/>
          <w:sz w:val="24"/>
          <w:szCs w:val="24"/>
          <w:bdr w:val="nil"/>
          <w:lang w:val="es-ES"/>
        </w:rPr>
        <w:t>p</w:t>
      </w:r>
      <w:r w:rsidR="00B751E7" w:rsidRPr="00B751E7">
        <w:rPr>
          <w:rFonts w:ascii="Times New Roman" w:eastAsia="Arial Unicode MS" w:hAnsi="Times New Roman" w:cs="Times New Roman"/>
          <w:kern w:val="1"/>
          <w:sz w:val="24"/>
          <w:szCs w:val="24"/>
          <w:bdr w:val="nil"/>
          <w:lang w:val="es-ES"/>
        </w:rPr>
        <w:t>resentando una declaración grabada</w:t>
      </w:r>
      <w:r w:rsidR="00987391">
        <w:rPr>
          <w:rFonts w:ascii="Times New Roman" w:eastAsia="Arial Unicode MS" w:hAnsi="Times New Roman" w:cs="Times New Roman"/>
          <w:kern w:val="1"/>
          <w:sz w:val="24"/>
          <w:szCs w:val="24"/>
          <w:bdr w:val="nil"/>
          <w:lang w:val="es-ES"/>
        </w:rPr>
        <w:t xml:space="preserve"> </w:t>
      </w:r>
      <w:r w:rsidR="006E745E">
        <w:rPr>
          <w:rFonts w:ascii="Times New Roman" w:eastAsia="Arial Unicode MS" w:hAnsi="Times New Roman" w:cs="Times New Roman"/>
          <w:kern w:val="1"/>
          <w:sz w:val="24"/>
          <w:szCs w:val="24"/>
          <w:bdr w:val="nil"/>
          <w:lang w:val="es-ES"/>
        </w:rPr>
        <w:t>en</w:t>
      </w:r>
      <w:r w:rsidR="00987391">
        <w:rPr>
          <w:rFonts w:ascii="Times New Roman" w:eastAsia="Arial Unicode MS" w:hAnsi="Times New Roman" w:cs="Times New Roman"/>
          <w:kern w:val="1"/>
          <w:sz w:val="24"/>
          <w:szCs w:val="24"/>
          <w:bdr w:val="nil"/>
          <w:lang w:val="es-ES"/>
        </w:rPr>
        <w:t xml:space="preserve"> </w:t>
      </w:r>
      <w:proofErr w:type="gramStart"/>
      <w:r w:rsidR="00987391">
        <w:rPr>
          <w:rFonts w:ascii="Times New Roman" w:eastAsia="Arial Unicode MS" w:hAnsi="Times New Roman" w:cs="Times New Roman"/>
          <w:kern w:val="1"/>
          <w:sz w:val="24"/>
          <w:szCs w:val="24"/>
          <w:bdr w:val="nil"/>
          <w:lang w:val="es-ES"/>
        </w:rPr>
        <w:t>v</w:t>
      </w:r>
      <w:r w:rsidR="006E745E">
        <w:rPr>
          <w:rFonts w:ascii="Times New Roman" w:eastAsia="Arial Unicode MS" w:hAnsi="Times New Roman" w:cs="Times New Roman"/>
          <w:kern w:val="1"/>
          <w:sz w:val="24"/>
          <w:szCs w:val="24"/>
          <w:bdr w:val="nil"/>
          <w:lang w:val="es-ES"/>
        </w:rPr>
        <w:t>í</w:t>
      </w:r>
      <w:r w:rsidR="00987391">
        <w:rPr>
          <w:rFonts w:ascii="Times New Roman" w:eastAsia="Arial Unicode MS" w:hAnsi="Times New Roman" w:cs="Times New Roman"/>
          <w:kern w:val="1"/>
          <w:sz w:val="24"/>
          <w:szCs w:val="24"/>
          <w:bdr w:val="nil"/>
          <w:lang w:val="es-ES"/>
        </w:rPr>
        <w:t>deo</w:t>
      </w:r>
      <w:r w:rsidR="00B751E7" w:rsidRPr="00B751E7" w:rsidDel="00B751E7">
        <w:rPr>
          <w:rFonts w:ascii="Times New Roman" w:eastAsia="Arial Unicode MS" w:hAnsi="Times New Roman" w:cs="Times New Roman"/>
          <w:kern w:val="1"/>
          <w:sz w:val="24"/>
          <w:szCs w:val="24"/>
          <w:bdr w:val="nil"/>
          <w:lang w:val="es-ES"/>
        </w:rPr>
        <w:t xml:space="preserve"> </w:t>
      </w:r>
      <w:r w:rsidRPr="004A361F">
        <w:rPr>
          <w:rFonts w:ascii="Times New Roman" w:eastAsia="Arial Unicode MS" w:hAnsi="Times New Roman" w:cs="Times New Roman"/>
          <w:kern w:val="1"/>
          <w:sz w:val="24"/>
          <w:szCs w:val="24"/>
          <w:bdr w:val="nil"/>
          <w:lang w:val="es-ES"/>
        </w:rPr>
        <w:t>.</w:t>
      </w:r>
      <w:proofErr w:type="gramEnd"/>
      <w:r w:rsidRPr="004A361F">
        <w:rPr>
          <w:rFonts w:ascii="Times New Roman" w:eastAsia="Arial Unicode MS" w:hAnsi="Times New Roman" w:cs="Times New Roman"/>
          <w:kern w:val="1"/>
          <w:sz w:val="24"/>
          <w:szCs w:val="24"/>
          <w:bdr w:val="nil"/>
          <w:lang w:val="es-ES"/>
        </w:rPr>
        <w:t xml:space="preserve"> Las reuniones también se retransmitirán públicamente en la Web TV de la ONU: </w:t>
      </w:r>
      <w:hyperlink r:id="rId15" w:history="1">
        <w:r w:rsidR="00071B91" w:rsidRPr="00937B28">
          <w:rPr>
            <w:rStyle w:val="Hyperlink"/>
            <w:rFonts w:ascii="Times New Roman" w:eastAsia="Arial Unicode MS" w:hAnsi="Times New Roman" w:cs="Times New Roman"/>
            <w:b/>
            <w:kern w:val="1"/>
            <w:sz w:val="24"/>
            <w:szCs w:val="24"/>
            <w:bdr w:val="nil"/>
            <w:lang w:val="es-ES"/>
          </w:rPr>
          <w:t>http://webtv.un.org/meetings-events/</w:t>
        </w:r>
      </w:hyperlink>
      <w:r w:rsidR="00071B91">
        <w:rPr>
          <w:rFonts w:ascii="Times New Roman" w:eastAsia="Arial Unicode MS" w:hAnsi="Times New Roman" w:cs="Times New Roman"/>
          <w:b/>
          <w:color w:val="0000CC"/>
          <w:kern w:val="1"/>
          <w:sz w:val="24"/>
          <w:szCs w:val="24"/>
          <w:bdr w:val="nil"/>
          <w:lang w:val="es-ES"/>
        </w:rPr>
        <w:t xml:space="preserve"> </w:t>
      </w:r>
    </w:p>
    <w:p w14:paraId="6AA39857" w14:textId="77777777" w:rsidR="00E91110" w:rsidRPr="004A361F" w:rsidRDefault="00E91110"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p>
    <w:p w14:paraId="19239B3B" w14:textId="241C642A" w:rsidR="006741C6" w:rsidRPr="004A361F" w:rsidRDefault="006741C6" w:rsidP="00E4757F">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Arial Unicode MS" w:hAnsi="Times New Roman" w:cs="Times New Roman"/>
          <w:kern w:val="1"/>
          <w:sz w:val="24"/>
          <w:szCs w:val="24"/>
          <w:bdr w:val="nil"/>
          <w:lang w:val="es-ES"/>
        </w:rPr>
      </w:pPr>
      <w:r w:rsidRPr="004A361F">
        <w:rPr>
          <w:rFonts w:ascii="Times New Roman" w:eastAsia="Arial Unicode MS" w:hAnsi="Times New Roman" w:cs="Times New Roman"/>
          <w:kern w:val="1"/>
          <w:sz w:val="24"/>
          <w:szCs w:val="24"/>
          <w:bdr w:val="nil"/>
          <w:lang w:val="es-ES"/>
        </w:rPr>
        <w:tab/>
        <w:t>Todas las ONG que deseen intervenir deben ponerse en contacto con la secretaría del Comité</w:t>
      </w:r>
      <w:r w:rsidR="00D528ED" w:rsidRPr="004A361F">
        <w:rPr>
          <w:rFonts w:ascii="Times New Roman" w:eastAsia="Arial Unicode MS" w:hAnsi="Times New Roman" w:cs="Times New Roman"/>
          <w:kern w:val="1"/>
          <w:sz w:val="24"/>
          <w:szCs w:val="24"/>
          <w:bdr w:val="nil"/>
          <w:lang w:val="es-ES"/>
        </w:rPr>
        <w:t xml:space="preserve"> al correo electrónico </w:t>
      </w:r>
      <w:hyperlink r:id="rId16" w:history="1">
        <w:r w:rsidR="007A5E71" w:rsidRPr="00106BCD">
          <w:rPr>
            <w:rStyle w:val="Hyperlink"/>
            <w:rFonts w:ascii="Times New Roman" w:eastAsia="Arial Unicode MS" w:hAnsi="Times New Roman" w:cs="Times New Roman"/>
            <w:kern w:val="1"/>
            <w:sz w:val="24"/>
            <w:szCs w:val="24"/>
            <w:bdr w:val="nil"/>
            <w:lang w:val="es-ES"/>
          </w:rPr>
          <w:t>ohchr-cedaw@un.org</w:t>
        </w:r>
      </w:hyperlink>
      <w:r w:rsidRPr="004A361F">
        <w:rPr>
          <w:rFonts w:ascii="Times New Roman" w:eastAsia="Arial Unicode MS" w:hAnsi="Times New Roman" w:cs="Times New Roman"/>
          <w:kern w:val="1"/>
          <w:sz w:val="24"/>
          <w:szCs w:val="24"/>
          <w:bdr w:val="nil"/>
          <w:lang w:val="es-ES"/>
        </w:rPr>
        <w:t xml:space="preserve">, con copia a </w:t>
      </w:r>
      <w:hyperlink r:id="rId17" w:history="1">
        <w:r w:rsidR="007A5E71" w:rsidRPr="00106BCD">
          <w:rPr>
            <w:rStyle w:val="Hyperlink"/>
            <w:rFonts w:ascii="Times New Roman" w:eastAsia="Arial Unicode MS" w:hAnsi="Times New Roman" w:cs="Times New Roman"/>
            <w:kern w:val="1"/>
            <w:sz w:val="24"/>
            <w:szCs w:val="24"/>
            <w:bdr w:val="nil"/>
            <w:lang w:val="es-ES"/>
          </w:rPr>
          <w:t>iwraw-ap@iwraw-ap.org</w:t>
        </w:r>
      </w:hyperlink>
      <w:r w:rsidRPr="004A361F">
        <w:rPr>
          <w:rFonts w:ascii="Times New Roman" w:eastAsia="Arial Unicode MS" w:hAnsi="Times New Roman" w:cs="Times New Roman"/>
          <w:kern w:val="1"/>
          <w:sz w:val="24"/>
          <w:szCs w:val="24"/>
          <w:bdr w:val="nil"/>
          <w:lang w:val="es-ES"/>
        </w:rPr>
        <w:t>,</w:t>
      </w:r>
      <w:r w:rsidR="00B12CF7">
        <w:rPr>
          <w:rFonts w:ascii="Times New Roman" w:eastAsia="Arial Unicode MS" w:hAnsi="Times New Roman" w:cs="Times New Roman"/>
          <w:kern w:val="1"/>
          <w:sz w:val="24"/>
          <w:szCs w:val="24"/>
          <w:bdr w:val="nil"/>
          <w:lang w:val="es-ES"/>
        </w:rPr>
        <w:t xml:space="preserve"> </w:t>
      </w:r>
      <w:r w:rsidR="00B12CF7" w:rsidRPr="00CF3446">
        <w:rPr>
          <w:rFonts w:ascii="Times New Roman" w:eastAsia="Arial Unicode MS" w:hAnsi="Times New Roman" w:cs="Times New Roman"/>
          <w:b/>
          <w:kern w:val="1"/>
          <w:sz w:val="24"/>
          <w:szCs w:val="24"/>
          <w:bdr w:val="nil"/>
          <w:lang w:val="es-ES"/>
        </w:rPr>
        <w:t xml:space="preserve">a más tardar </w:t>
      </w:r>
      <w:r w:rsidRPr="00CF3446">
        <w:rPr>
          <w:rFonts w:ascii="Times New Roman" w:eastAsia="Arial Unicode MS" w:hAnsi="Times New Roman" w:cs="Times New Roman"/>
          <w:b/>
          <w:kern w:val="1"/>
          <w:sz w:val="24"/>
          <w:szCs w:val="24"/>
          <w:bdr w:val="nil"/>
          <w:lang w:val="es-ES"/>
        </w:rPr>
        <w:t>el</w:t>
      </w:r>
      <w:r w:rsidRPr="004A361F">
        <w:rPr>
          <w:rFonts w:ascii="Times New Roman" w:eastAsia="Arial Unicode MS" w:hAnsi="Times New Roman" w:cs="Times New Roman"/>
          <w:kern w:val="1"/>
          <w:sz w:val="24"/>
          <w:szCs w:val="24"/>
          <w:bdr w:val="nil"/>
          <w:lang w:val="es-ES"/>
        </w:rPr>
        <w:t xml:space="preserve"> </w:t>
      </w:r>
      <w:r w:rsidR="00B751E7">
        <w:rPr>
          <w:rFonts w:ascii="Times New Roman" w:eastAsia="Arial Unicode MS" w:hAnsi="Times New Roman" w:cs="Times New Roman"/>
          <w:b/>
          <w:kern w:val="1"/>
          <w:sz w:val="24"/>
          <w:szCs w:val="24"/>
          <w:bdr w:val="nil"/>
          <w:lang w:val="es-ES"/>
        </w:rPr>
        <w:t>26 de abril</w:t>
      </w:r>
      <w:r w:rsidR="007A5E71" w:rsidRPr="0026001A">
        <w:rPr>
          <w:rFonts w:ascii="Times New Roman" w:eastAsia="Arial Unicode MS" w:hAnsi="Times New Roman" w:cs="Times New Roman"/>
          <w:b/>
          <w:kern w:val="1"/>
          <w:sz w:val="24"/>
          <w:szCs w:val="24"/>
          <w:bdr w:val="nil"/>
          <w:lang w:val="es-ES"/>
        </w:rPr>
        <w:t xml:space="preserve"> </w:t>
      </w:r>
      <w:r w:rsidRPr="0026001A">
        <w:rPr>
          <w:rFonts w:ascii="Times New Roman" w:eastAsia="Arial Unicode MS" w:hAnsi="Times New Roman" w:cs="Times New Roman"/>
          <w:b/>
          <w:kern w:val="1"/>
          <w:sz w:val="24"/>
          <w:szCs w:val="24"/>
          <w:bdr w:val="nil"/>
          <w:lang w:val="es-ES"/>
        </w:rPr>
        <w:t>de 202</w:t>
      </w:r>
      <w:r w:rsidR="007A5E71">
        <w:rPr>
          <w:rFonts w:ascii="Times New Roman" w:eastAsia="Arial Unicode MS" w:hAnsi="Times New Roman" w:cs="Times New Roman"/>
          <w:b/>
          <w:kern w:val="1"/>
          <w:sz w:val="24"/>
          <w:szCs w:val="24"/>
          <w:bdr w:val="nil"/>
          <w:lang w:val="es-ES"/>
        </w:rPr>
        <w:t>4</w:t>
      </w:r>
      <w:r w:rsidRPr="004A361F">
        <w:rPr>
          <w:rFonts w:ascii="Times New Roman" w:eastAsia="Arial Unicode MS" w:hAnsi="Times New Roman" w:cs="Times New Roman"/>
          <w:kern w:val="1"/>
          <w:sz w:val="24"/>
          <w:szCs w:val="24"/>
          <w:bdr w:val="nil"/>
          <w:lang w:val="es-ES"/>
        </w:rPr>
        <w:t xml:space="preserve"> para que se les incluya en la lista de oradores.</w:t>
      </w:r>
    </w:p>
    <w:p w14:paraId="4EABD439"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color w:val="0000CC"/>
          <w:kern w:val="1"/>
          <w:sz w:val="24"/>
          <w:szCs w:val="24"/>
          <w:bdr w:val="nil"/>
          <w:lang w:val="es-ES"/>
        </w:rPr>
      </w:pPr>
    </w:p>
    <w:p w14:paraId="30F97EBA" w14:textId="232488D4" w:rsidR="00C0420C" w:rsidRPr="0026001A" w:rsidRDefault="00C0420C" w:rsidP="00770947">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r w:rsidRPr="0026001A">
        <w:rPr>
          <w:rFonts w:ascii="Times New Roman" w:eastAsia="Times New Roman" w:hAnsi="Times New Roman" w:cs="Times New Roman"/>
          <w:b/>
          <w:bCs/>
          <w:noProof/>
          <w:kern w:val="1"/>
          <w:sz w:val="24"/>
          <w:szCs w:val="24"/>
          <w:bdr w:val="nil"/>
          <w:lang w:val="es-ES" w:eastAsia="en-GB"/>
        </w:rPr>
        <w:t>Las intervenciones orales de las ONG deben ser concisas.</w:t>
      </w:r>
      <w:r w:rsidRPr="0026001A">
        <w:rPr>
          <w:rFonts w:ascii="Times New Roman" w:eastAsia="Times New Roman" w:hAnsi="Times New Roman" w:cs="Times New Roman"/>
          <w:noProof/>
          <w:kern w:val="1"/>
          <w:sz w:val="24"/>
          <w:szCs w:val="24"/>
          <w:bdr w:val="nil"/>
          <w:lang w:val="es-ES" w:eastAsia="en-GB"/>
        </w:rPr>
        <w:t xml:space="preserve"> En promedio, se asigna un máximo de </w:t>
      </w:r>
      <w:r w:rsidRPr="0026001A">
        <w:rPr>
          <w:rFonts w:ascii="Times New Roman" w:eastAsia="Times New Roman" w:hAnsi="Times New Roman" w:cs="Times New Roman"/>
          <w:b/>
          <w:bCs/>
          <w:noProof/>
          <w:kern w:val="1"/>
          <w:sz w:val="24"/>
          <w:szCs w:val="24"/>
          <w:bdr w:val="nil"/>
          <w:lang w:val="es-ES" w:eastAsia="en-GB"/>
        </w:rPr>
        <w:t>10 minutos</w:t>
      </w:r>
      <w:r w:rsidRPr="0026001A">
        <w:rPr>
          <w:rFonts w:ascii="Times New Roman" w:eastAsia="Times New Roman" w:hAnsi="Times New Roman" w:cs="Times New Roman"/>
          <w:noProof/>
          <w:kern w:val="1"/>
          <w:sz w:val="24"/>
          <w:szCs w:val="24"/>
          <w:bdr w:val="nil"/>
          <w:lang w:val="es-ES" w:eastAsia="en-GB"/>
        </w:rPr>
        <w:t xml:space="preserve"> </w:t>
      </w:r>
      <w:r w:rsidR="00AE1858" w:rsidRPr="0026001A">
        <w:rPr>
          <w:rFonts w:ascii="Times New Roman" w:eastAsia="Times New Roman" w:hAnsi="Times New Roman" w:cs="Times New Roman"/>
          <w:noProof/>
          <w:kern w:val="1"/>
          <w:sz w:val="24"/>
          <w:szCs w:val="24"/>
          <w:bdr w:val="nil"/>
          <w:lang w:val="es-ES" w:eastAsia="en-GB"/>
        </w:rPr>
        <w:t>por país que se repartirán entre</w:t>
      </w:r>
      <w:r w:rsidRPr="0026001A">
        <w:rPr>
          <w:rFonts w:ascii="Times New Roman" w:eastAsia="Times New Roman" w:hAnsi="Times New Roman" w:cs="Times New Roman"/>
          <w:noProof/>
          <w:kern w:val="1"/>
          <w:sz w:val="24"/>
          <w:szCs w:val="24"/>
          <w:bdr w:val="nil"/>
          <w:lang w:val="es-ES" w:eastAsia="en-GB"/>
        </w:rPr>
        <w:t xml:space="preserve"> todas las ONG que deseen intervenir </w:t>
      </w:r>
      <w:r w:rsidR="00AE1858" w:rsidRPr="0026001A">
        <w:rPr>
          <w:rFonts w:ascii="Times New Roman" w:eastAsia="Times New Roman" w:hAnsi="Times New Roman" w:cs="Times New Roman"/>
          <w:noProof/>
          <w:kern w:val="1"/>
          <w:sz w:val="24"/>
          <w:szCs w:val="24"/>
          <w:bdr w:val="nil"/>
          <w:lang w:val="es-ES" w:eastAsia="en-GB"/>
        </w:rPr>
        <w:t xml:space="preserve">sobre un </w:t>
      </w:r>
      <w:r w:rsidRPr="0026001A">
        <w:rPr>
          <w:rFonts w:ascii="Times New Roman" w:eastAsia="Times New Roman" w:hAnsi="Times New Roman" w:cs="Times New Roman"/>
          <w:noProof/>
          <w:kern w:val="1"/>
          <w:sz w:val="24"/>
          <w:szCs w:val="24"/>
          <w:bdr w:val="nil"/>
          <w:lang w:val="es-ES" w:eastAsia="en-GB"/>
        </w:rPr>
        <w:t xml:space="preserve">país en particular. El tiempo adicional </w:t>
      </w:r>
      <w:r w:rsidR="007A0CE8" w:rsidRPr="0026001A">
        <w:rPr>
          <w:rFonts w:ascii="Times New Roman" w:eastAsia="Times New Roman" w:hAnsi="Times New Roman" w:cs="Times New Roman"/>
          <w:noProof/>
          <w:kern w:val="1"/>
          <w:sz w:val="24"/>
          <w:szCs w:val="24"/>
          <w:bdr w:val="nil"/>
          <w:lang w:val="es-ES" w:eastAsia="en-GB"/>
        </w:rPr>
        <w:t xml:space="preserve">serà reservado </w:t>
      </w:r>
      <w:r w:rsidRPr="0026001A">
        <w:rPr>
          <w:rFonts w:ascii="Times New Roman" w:eastAsia="Times New Roman" w:hAnsi="Times New Roman" w:cs="Times New Roman"/>
          <w:noProof/>
          <w:kern w:val="1"/>
          <w:sz w:val="24"/>
          <w:szCs w:val="24"/>
          <w:bdr w:val="nil"/>
          <w:lang w:val="es-ES" w:eastAsia="en-GB"/>
        </w:rPr>
        <w:t xml:space="preserve">para preguntas de los miembros del Comité. </w:t>
      </w:r>
      <w:r w:rsidR="007B2835" w:rsidRPr="0026001A">
        <w:rPr>
          <w:rFonts w:ascii="Times New Roman" w:eastAsia="Times New Roman" w:hAnsi="Times New Roman" w:cs="Times New Roman"/>
          <w:noProof/>
          <w:kern w:val="1"/>
          <w:sz w:val="24"/>
          <w:szCs w:val="24"/>
          <w:bdr w:val="nil"/>
          <w:lang w:val="es-ES" w:eastAsia="en-GB"/>
        </w:rPr>
        <w:t xml:space="preserve">En vista de las posibles limitaciones de tiempo, </w:t>
      </w:r>
      <w:r w:rsidR="007B2835" w:rsidRPr="0026001A">
        <w:rPr>
          <w:rFonts w:ascii="Times New Roman" w:eastAsia="Times New Roman" w:hAnsi="Times New Roman" w:cs="Times New Roman"/>
          <w:b/>
          <w:noProof/>
          <w:kern w:val="1"/>
          <w:sz w:val="24"/>
          <w:szCs w:val="24"/>
          <w:bdr w:val="nil"/>
          <w:lang w:val="es-ES" w:eastAsia="en-GB"/>
        </w:rPr>
        <w:t>se ruega a las ONG que proporcionen sus respuestas</w:t>
      </w:r>
      <w:r w:rsidR="007B2835" w:rsidRPr="0026001A">
        <w:rPr>
          <w:rFonts w:ascii="Times New Roman" w:eastAsia="Times New Roman" w:hAnsi="Times New Roman" w:cs="Times New Roman"/>
          <w:noProof/>
          <w:kern w:val="1"/>
          <w:sz w:val="24"/>
          <w:szCs w:val="24"/>
          <w:bdr w:val="nil"/>
          <w:lang w:val="es-ES" w:eastAsia="en-GB"/>
        </w:rPr>
        <w:t xml:space="preserve"> a las preguntas planteadas por los miembros del Comité no durante la reunión pública informal, sino </w:t>
      </w:r>
      <w:r w:rsidR="00770947" w:rsidRPr="0026001A">
        <w:rPr>
          <w:rFonts w:ascii="Times New Roman" w:eastAsia="Times New Roman" w:hAnsi="Times New Roman" w:cs="Times New Roman"/>
          <w:b/>
          <w:noProof/>
          <w:kern w:val="1"/>
          <w:sz w:val="24"/>
          <w:szCs w:val="24"/>
          <w:bdr w:val="nil"/>
          <w:lang w:val="es-ES" w:eastAsia="en-GB"/>
        </w:rPr>
        <w:t>durante la reunión</w:t>
      </w:r>
      <w:r w:rsidR="007B2835" w:rsidRPr="0026001A">
        <w:rPr>
          <w:rFonts w:ascii="Times New Roman" w:eastAsia="Times New Roman" w:hAnsi="Times New Roman" w:cs="Times New Roman"/>
          <w:b/>
          <w:noProof/>
          <w:kern w:val="1"/>
          <w:sz w:val="24"/>
          <w:szCs w:val="24"/>
          <w:bdr w:val="nil"/>
          <w:lang w:val="es-ES" w:eastAsia="en-GB"/>
        </w:rPr>
        <w:t xml:space="preserve"> informativa privada</w:t>
      </w:r>
      <w:r w:rsidR="007B2835" w:rsidRPr="0026001A">
        <w:rPr>
          <w:rFonts w:ascii="Times New Roman" w:eastAsia="Times New Roman" w:hAnsi="Times New Roman" w:cs="Times New Roman"/>
          <w:noProof/>
          <w:kern w:val="1"/>
          <w:sz w:val="24"/>
          <w:szCs w:val="24"/>
          <w:bdr w:val="nil"/>
          <w:lang w:val="es-ES" w:eastAsia="en-GB"/>
        </w:rPr>
        <w:t xml:space="preserve"> a la hora del almuerzo que tiene lugar antes del diálogo del Comité con el Estado parte en cuestión</w:t>
      </w:r>
      <w:r w:rsidR="00770947" w:rsidRPr="0026001A">
        <w:rPr>
          <w:rFonts w:ascii="Times New Roman" w:eastAsia="Times New Roman" w:hAnsi="Times New Roman" w:cs="Times New Roman"/>
          <w:noProof/>
          <w:kern w:val="1"/>
          <w:sz w:val="24"/>
          <w:szCs w:val="24"/>
          <w:bdr w:val="nil"/>
          <w:lang w:val="es-ES" w:eastAsia="en-GB"/>
        </w:rPr>
        <w:t xml:space="preserve">, </w:t>
      </w:r>
      <w:r w:rsidR="00770947" w:rsidRPr="00E16CCF">
        <w:rPr>
          <w:rFonts w:ascii="Times New Roman" w:eastAsia="Times New Roman" w:hAnsi="Times New Roman" w:cs="Times New Roman"/>
          <w:b/>
          <w:bCs/>
          <w:noProof/>
          <w:kern w:val="1"/>
          <w:sz w:val="24"/>
          <w:szCs w:val="24"/>
          <w:bdr w:val="nil"/>
          <w:lang w:val="es-ES" w:eastAsia="en-GB"/>
        </w:rPr>
        <w:t>o por escrito</w:t>
      </w:r>
      <w:r w:rsidR="00770947" w:rsidRPr="0026001A">
        <w:rPr>
          <w:rFonts w:ascii="Times New Roman" w:eastAsia="Times New Roman" w:hAnsi="Times New Roman" w:cs="Times New Roman"/>
          <w:noProof/>
          <w:kern w:val="1"/>
          <w:sz w:val="24"/>
          <w:szCs w:val="24"/>
          <w:bdr w:val="nil"/>
          <w:lang w:val="es-ES" w:eastAsia="en-GB"/>
        </w:rPr>
        <w:t xml:space="preserve"> </w:t>
      </w:r>
      <w:r w:rsidR="007A5E71">
        <w:rPr>
          <w:rFonts w:ascii="Times New Roman" w:eastAsia="Times New Roman" w:hAnsi="Times New Roman" w:cs="Times New Roman"/>
          <w:noProof/>
          <w:kern w:val="1"/>
          <w:sz w:val="24"/>
          <w:szCs w:val="24"/>
          <w:bdr w:val="nil"/>
          <w:lang w:val="es-ES" w:eastAsia="en-GB"/>
        </w:rPr>
        <w:t xml:space="preserve">(incluso </w:t>
      </w:r>
      <w:r w:rsidR="00770947" w:rsidRPr="0026001A">
        <w:rPr>
          <w:rFonts w:ascii="Times New Roman" w:eastAsia="Times New Roman" w:hAnsi="Times New Roman" w:cs="Times New Roman"/>
          <w:noProof/>
          <w:kern w:val="1"/>
          <w:sz w:val="24"/>
          <w:szCs w:val="24"/>
          <w:bdr w:val="nil"/>
          <w:lang w:val="es-ES" w:eastAsia="en-GB"/>
        </w:rPr>
        <w:t>cuando la reunión</w:t>
      </w:r>
      <w:r w:rsidR="007B2835" w:rsidRPr="0026001A">
        <w:rPr>
          <w:rFonts w:ascii="Times New Roman" w:eastAsia="Times New Roman" w:hAnsi="Times New Roman" w:cs="Times New Roman"/>
          <w:noProof/>
          <w:kern w:val="1"/>
          <w:sz w:val="24"/>
          <w:szCs w:val="24"/>
          <w:bdr w:val="nil"/>
          <w:lang w:val="es-ES" w:eastAsia="en-GB"/>
        </w:rPr>
        <w:t xml:space="preserve"> informativa privada a la hora del almuerzo tenga lugar un lunes y, por tanto, preceda a la sesión informativa pública informal</w:t>
      </w:r>
      <w:r w:rsidR="007A5E71">
        <w:rPr>
          <w:rFonts w:ascii="Times New Roman" w:eastAsia="Times New Roman" w:hAnsi="Times New Roman" w:cs="Times New Roman"/>
          <w:noProof/>
          <w:kern w:val="1"/>
          <w:sz w:val="24"/>
          <w:szCs w:val="24"/>
          <w:bdr w:val="nil"/>
          <w:lang w:val="es-ES" w:eastAsia="en-GB"/>
        </w:rPr>
        <w:t>)</w:t>
      </w:r>
      <w:r w:rsidR="007B2835" w:rsidRPr="0026001A">
        <w:rPr>
          <w:rFonts w:ascii="Times New Roman" w:eastAsia="Times New Roman" w:hAnsi="Times New Roman" w:cs="Times New Roman"/>
          <w:noProof/>
          <w:kern w:val="1"/>
          <w:sz w:val="24"/>
          <w:szCs w:val="24"/>
          <w:bdr w:val="nil"/>
          <w:lang w:val="es-ES" w:eastAsia="en-GB"/>
        </w:rPr>
        <w:t xml:space="preserve">. </w:t>
      </w:r>
      <w:r w:rsidRPr="0026001A">
        <w:rPr>
          <w:rFonts w:ascii="Times New Roman" w:eastAsia="Times New Roman" w:hAnsi="Times New Roman" w:cs="Times New Roman"/>
          <w:noProof/>
          <w:kern w:val="1"/>
          <w:sz w:val="24"/>
          <w:szCs w:val="24"/>
          <w:bdr w:val="nil"/>
          <w:lang w:val="es-ES" w:eastAsia="en-GB"/>
        </w:rPr>
        <w:t xml:space="preserve">Además, se </w:t>
      </w:r>
      <w:r w:rsidR="00770947" w:rsidRPr="0026001A">
        <w:rPr>
          <w:rFonts w:ascii="Times New Roman" w:eastAsia="Times New Roman" w:hAnsi="Times New Roman" w:cs="Times New Roman"/>
          <w:noProof/>
          <w:kern w:val="1"/>
          <w:sz w:val="24"/>
          <w:szCs w:val="24"/>
          <w:bdr w:val="nil"/>
          <w:lang w:val="es-ES" w:eastAsia="en-GB"/>
        </w:rPr>
        <w:t>ruega</w:t>
      </w:r>
      <w:r w:rsidRPr="0026001A">
        <w:rPr>
          <w:rFonts w:ascii="Times New Roman" w:eastAsia="Times New Roman" w:hAnsi="Times New Roman" w:cs="Times New Roman"/>
          <w:noProof/>
          <w:kern w:val="1"/>
          <w:sz w:val="24"/>
          <w:szCs w:val="24"/>
          <w:bdr w:val="nil"/>
          <w:lang w:val="es-ES" w:eastAsia="en-GB"/>
        </w:rPr>
        <w:t xml:space="preserve"> evitar cualquier duplicación de información en las intervenciones realizadas por las ONG durante la reunión pública informal.</w:t>
      </w:r>
    </w:p>
    <w:p w14:paraId="6E7F6E40" w14:textId="77777777"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Times New Roman" w:hAnsi="Times New Roman" w:cs="Times New Roman"/>
          <w:noProof/>
          <w:kern w:val="1"/>
          <w:sz w:val="24"/>
          <w:szCs w:val="24"/>
          <w:bdr w:val="nil"/>
          <w:lang w:val="es-ES" w:eastAsia="en-GB"/>
        </w:rPr>
      </w:pPr>
    </w:p>
    <w:p w14:paraId="6524C7FE" w14:textId="2FD8FCD9" w:rsidR="00857BF6" w:rsidRPr="0026001A" w:rsidRDefault="00C0420C" w:rsidP="0059059F">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26001A">
        <w:rPr>
          <w:rFonts w:ascii="Times New Roman" w:eastAsia="Times New Roman" w:hAnsi="Times New Roman" w:cs="Times New Roman"/>
          <w:noProof/>
          <w:kern w:val="1"/>
          <w:sz w:val="24"/>
          <w:szCs w:val="24"/>
          <w:bdr w:val="nil"/>
          <w:lang w:val="es-ES" w:eastAsia="en-GB"/>
        </w:rPr>
        <w:t xml:space="preserve">Las ONG que deseen realizar intervenciones orales están invitadas a contactar a IWRAW-Asia Pacífico (ver detalles de contacto arriba) por motivos de coordinación. Las ONG que realizan intervenciones orales deben </w:t>
      </w:r>
      <w:r w:rsidR="00766E63" w:rsidRPr="0026001A">
        <w:rPr>
          <w:rFonts w:ascii="Times New Roman" w:eastAsia="Times New Roman" w:hAnsi="Times New Roman" w:cs="Times New Roman"/>
          <w:noProof/>
          <w:kern w:val="1"/>
          <w:sz w:val="24"/>
          <w:szCs w:val="24"/>
          <w:bdr w:val="nil"/>
          <w:lang w:val="es-ES" w:eastAsia="en-GB"/>
        </w:rPr>
        <w:t>enviar</w:t>
      </w:r>
      <w:r w:rsidRPr="0026001A">
        <w:rPr>
          <w:rFonts w:ascii="Times New Roman" w:eastAsia="Times New Roman" w:hAnsi="Times New Roman" w:cs="Times New Roman"/>
          <w:noProof/>
          <w:kern w:val="1"/>
          <w:sz w:val="24"/>
          <w:szCs w:val="24"/>
          <w:bdr w:val="nil"/>
          <w:lang w:val="es-ES" w:eastAsia="en-GB"/>
        </w:rPr>
        <w:t xml:space="preserve"> una versión electrónica de su declaración en </w:t>
      </w:r>
      <w:r w:rsidRPr="0026001A">
        <w:rPr>
          <w:rFonts w:ascii="Times New Roman" w:eastAsia="Times New Roman" w:hAnsi="Times New Roman" w:cs="Times New Roman"/>
          <w:b/>
          <w:noProof/>
          <w:kern w:val="1"/>
          <w:sz w:val="24"/>
          <w:szCs w:val="24"/>
          <w:bdr w:val="nil"/>
          <w:lang w:val="es-ES" w:eastAsia="en-GB"/>
        </w:rPr>
        <w:t>formato Word</w:t>
      </w:r>
      <w:r w:rsidR="00B751E7">
        <w:rPr>
          <w:rFonts w:ascii="Times New Roman" w:eastAsia="Times New Roman" w:hAnsi="Times New Roman" w:cs="Times New Roman"/>
          <w:b/>
          <w:noProof/>
          <w:kern w:val="1"/>
          <w:sz w:val="24"/>
          <w:szCs w:val="24"/>
          <w:bdr w:val="nil"/>
          <w:lang w:val="es-ES" w:eastAsia="en-GB"/>
        </w:rPr>
        <w:t xml:space="preserve"> </w:t>
      </w:r>
      <w:r w:rsidR="00B751E7" w:rsidRPr="002336DC">
        <w:rPr>
          <w:rFonts w:ascii="Times New Roman" w:eastAsia="Times New Roman" w:hAnsi="Times New Roman" w:cs="Times New Roman"/>
          <w:bCs/>
          <w:noProof/>
          <w:kern w:val="1"/>
          <w:sz w:val="24"/>
          <w:szCs w:val="24"/>
          <w:bdr w:val="nil"/>
          <w:lang w:val="es-ES" w:eastAsia="en-GB"/>
        </w:rPr>
        <w:t>o su declaración grabada</w:t>
      </w:r>
      <w:r w:rsidR="00987391">
        <w:rPr>
          <w:rFonts w:ascii="Times New Roman" w:eastAsia="Times New Roman" w:hAnsi="Times New Roman" w:cs="Times New Roman"/>
          <w:bCs/>
          <w:noProof/>
          <w:kern w:val="1"/>
          <w:sz w:val="24"/>
          <w:szCs w:val="24"/>
          <w:bdr w:val="nil"/>
          <w:lang w:val="es-ES" w:eastAsia="en-GB"/>
        </w:rPr>
        <w:t xml:space="preserve"> </w:t>
      </w:r>
      <w:r w:rsidR="006E745E">
        <w:rPr>
          <w:rFonts w:ascii="Times New Roman" w:eastAsia="Times New Roman" w:hAnsi="Times New Roman" w:cs="Times New Roman"/>
          <w:bCs/>
          <w:noProof/>
          <w:kern w:val="1"/>
          <w:sz w:val="24"/>
          <w:szCs w:val="24"/>
          <w:bdr w:val="nil"/>
          <w:lang w:val="es-ES" w:eastAsia="en-GB"/>
        </w:rPr>
        <w:t>en</w:t>
      </w:r>
      <w:r w:rsidR="00987391">
        <w:rPr>
          <w:rFonts w:ascii="Times New Roman" w:eastAsia="Times New Roman" w:hAnsi="Times New Roman" w:cs="Times New Roman"/>
          <w:bCs/>
          <w:noProof/>
          <w:kern w:val="1"/>
          <w:sz w:val="24"/>
          <w:szCs w:val="24"/>
          <w:bdr w:val="nil"/>
          <w:lang w:val="es-ES" w:eastAsia="en-GB"/>
        </w:rPr>
        <w:t xml:space="preserve"> v</w:t>
      </w:r>
      <w:proofErr w:type="spellStart"/>
      <w:r w:rsidR="006E745E">
        <w:rPr>
          <w:rFonts w:ascii="Times New Roman" w:eastAsia="Arial Unicode MS" w:hAnsi="Times New Roman" w:cs="Times New Roman"/>
          <w:kern w:val="1"/>
          <w:sz w:val="24"/>
          <w:szCs w:val="24"/>
          <w:bdr w:val="nil"/>
          <w:lang w:val="es-ES"/>
        </w:rPr>
        <w:t>í</w:t>
      </w:r>
      <w:r w:rsidR="00987391">
        <w:rPr>
          <w:rFonts w:ascii="Times New Roman" w:eastAsia="Times New Roman" w:hAnsi="Times New Roman" w:cs="Times New Roman"/>
          <w:bCs/>
          <w:noProof/>
          <w:kern w:val="1"/>
          <w:sz w:val="24"/>
          <w:szCs w:val="24"/>
          <w:bdr w:val="nil"/>
          <w:lang w:val="es-ES" w:eastAsia="en-GB"/>
        </w:rPr>
        <w:t>deo</w:t>
      </w:r>
      <w:proofErr w:type="spellEnd"/>
      <w:r w:rsidRPr="0026001A">
        <w:rPr>
          <w:rFonts w:ascii="Times New Roman" w:eastAsia="Times New Roman" w:hAnsi="Times New Roman" w:cs="Times New Roman"/>
          <w:noProof/>
          <w:kern w:val="1"/>
          <w:sz w:val="24"/>
          <w:szCs w:val="24"/>
          <w:bdr w:val="nil"/>
          <w:lang w:val="es-ES" w:eastAsia="en-GB"/>
        </w:rPr>
        <w:t xml:space="preserve"> a </w:t>
      </w:r>
      <w:r w:rsidR="000A32DD" w:rsidRPr="0026001A">
        <w:rPr>
          <w:rFonts w:ascii="Times New Roman" w:eastAsia="Times New Roman" w:hAnsi="Times New Roman" w:cs="Times New Roman"/>
          <w:noProof/>
          <w:color w:val="0000CC"/>
          <w:kern w:val="1"/>
          <w:sz w:val="24"/>
          <w:szCs w:val="24"/>
          <w:bdr w:val="nil"/>
          <w:lang w:val="es-ES" w:eastAsia="en-GB"/>
        </w:rPr>
        <w:t>ohchr-</w:t>
      </w:r>
      <w:hyperlink r:id="rId18" w:history="1">
        <w:r w:rsidR="000A32DD" w:rsidRPr="0026001A">
          <w:rPr>
            <w:rStyle w:val="Hyperlink"/>
            <w:rFonts w:ascii="Times New Roman" w:eastAsia="Times New Roman" w:hAnsi="Times New Roman" w:cs="Times New Roman"/>
            <w:noProof/>
            <w:color w:val="0000CC"/>
            <w:kern w:val="1"/>
            <w:sz w:val="24"/>
            <w:szCs w:val="24"/>
            <w:u w:val="none"/>
            <w:bdr w:val="nil"/>
            <w:lang w:val="es-ES" w:eastAsia="en-GB"/>
          </w:rPr>
          <w:t>cedaw@un.org</w:t>
        </w:r>
      </w:hyperlink>
      <w:r w:rsidR="00361557">
        <w:rPr>
          <w:rFonts w:ascii="Times New Roman" w:eastAsia="Times New Roman" w:hAnsi="Times New Roman" w:cs="Times New Roman"/>
          <w:noProof/>
          <w:kern w:val="1"/>
          <w:sz w:val="24"/>
          <w:szCs w:val="24"/>
          <w:bdr w:val="nil"/>
          <w:lang w:val="es-ES" w:eastAsia="en-GB"/>
        </w:rPr>
        <w:t xml:space="preserve"> </w:t>
      </w:r>
      <w:r w:rsidR="0010056E">
        <w:rPr>
          <w:rFonts w:ascii="Times New Roman" w:eastAsia="Times New Roman" w:hAnsi="Times New Roman" w:cs="Times New Roman"/>
          <w:noProof/>
          <w:kern w:val="1"/>
          <w:sz w:val="24"/>
          <w:szCs w:val="24"/>
          <w:bdr w:val="nil"/>
          <w:lang w:val="es-ES" w:eastAsia="en-GB"/>
        </w:rPr>
        <w:t xml:space="preserve">hasta las 6pm (hora de Ginebra) el viernes anterior a </w:t>
      </w:r>
      <w:r w:rsidR="007A686D" w:rsidRPr="0026001A">
        <w:rPr>
          <w:rFonts w:ascii="Times New Roman" w:eastAsia="Times New Roman" w:hAnsi="Times New Roman" w:cs="Times New Roman"/>
          <w:noProof/>
          <w:kern w:val="1"/>
          <w:sz w:val="24"/>
          <w:szCs w:val="24"/>
          <w:bdr w:val="nil"/>
          <w:lang w:val="es-ES" w:eastAsia="en-GB"/>
        </w:rPr>
        <w:t>la sesión informativa informal a distancia.</w:t>
      </w:r>
      <w:r w:rsidR="00E77887" w:rsidRPr="0026001A">
        <w:rPr>
          <w:rFonts w:ascii="Times New Roman" w:eastAsia="Times New Roman" w:hAnsi="Times New Roman" w:cs="Times New Roman"/>
          <w:noProof/>
          <w:kern w:val="1"/>
          <w:sz w:val="24"/>
          <w:szCs w:val="24"/>
          <w:bdr w:val="nil"/>
          <w:lang w:val="es-ES" w:eastAsia="en-GB"/>
        </w:rPr>
        <w:t xml:space="preserve"> </w:t>
      </w:r>
    </w:p>
    <w:p w14:paraId="749FA95F" w14:textId="4FBE9DF9" w:rsidR="00C0420C" w:rsidRPr="0026001A" w:rsidRDefault="00C0420C"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0F0EC285" w14:textId="7C8FAAB5" w:rsidR="00F93254" w:rsidRPr="0026001A" w:rsidRDefault="00435F0E" w:rsidP="00C144A7">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I</w:t>
      </w:r>
      <w:r w:rsidR="00F93254"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ab/>
        <w:t>Reuniones informativas privadas informales</w:t>
      </w:r>
      <w:r w:rsidR="00EA774F" w:rsidRPr="0026001A">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 xml:space="preserve">de las ONG durante el Grupo de Trabajo previo al </w:t>
      </w:r>
      <w:r w:rsidR="00987391">
        <w:rPr>
          <w:rFonts w:ascii="Times New Roman" w:eastAsia="Calibri" w:hAnsi="Calibri" w:cs="Calibri"/>
          <w:b/>
          <w:bCs/>
          <w:noProof/>
          <w:color w:val="0000CC"/>
          <w:sz w:val="24"/>
          <w:szCs w:val="24"/>
          <w:bdr w:val="nil"/>
          <w:lang w:val="es-ES"/>
        </w:rPr>
        <w:t>90</w:t>
      </w:r>
      <w:r w:rsidR="00071B91">
        <w:rPr>
          <w:rFonts w:ascii="Times New Roman" w:eastAsia="Calibri" w:hAnsi="Calibri" w:cs="Calibri"/>
          <w:b/>
          <w:bCs/>
          <w:noProof/>
          <w:color w:val="0000CC"/>
          <w:sz w:val="24"/>
          <w:szCs w:val="24"/>
          <w:bdr w:val="nil"/>
          <w:lang w:val="es-ES"/>
        </w:rPr>
        <w:t>°</w:t>
      </w:r>
      <w:r w:rsidR="00071B91">
        <w:rPr>
          <w:rFonts w:ascii="Times New Roman" w:eastAsia="Calibri" w:hAnsi="Calibri" w:cs="Calibri"/>
          <w:b/>
          <w:bCs/>
          <w:noProof/>
          <w:color w:val="0000CC"/>
          <w:sz w:val="24"/>
          <w:szCs w:val="24"/>
          <w:bdr w:val="nil"/>
          <w:lang w:val="es-ES"/>
        </w:rPr>
        <w:t xml:space="preserve"> </w:t>
      </w:r>
      <w:r w:rsidR="00F93254" w:rsidRPr="0026001A">
        <w:rPr>
          <w:rFonts w:ascii="Times New Roman" w:eastAsia="Calibri" w:hAnsi="Calibri" w:cs="Calibri"/>
          <w:b/>
          <w:bCs/>
          <w:noProof/>
          <w:color w:val="0000CC"/>
          <w:sz w:val="24"/>
          <w:szCs w:val="24"/>
          <w:bdr w:val="nil"/>
          <w:lang w:val="es-ES"/>
        </w:rPr>
        <w:t>periodo de sesiones</w:t>
      </w:r>
    </w:p>
    <w:p w14:paraId="444915CC"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p>
    <w:p w14:paraId="5A768C92" w14:textId="77D4480D" w:rsidR="00F926D1" w:rsidRPr="0093068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color w:val="0000FF"/>
          <w:sz w:val="24"/>
          <w:szCs w:val="24"/>
          <w:bdr w:val="nil"/>
          <w:lang w:val="es-ES"/>
        </w:rPr>
        <w:tab/>
      </w:r>
      <w:r w:rsidR="00A03360" w:rsidRPr="00C144A7">
        <w:rPr>
          <w:rFonts w:ascii="Times New Roman" w:eastAsia="Arial Unicode MS" w:hAnsi="Times New Roman" w:cs="Times New Roman"/>
          <w:sz w:val="24"/>
          <w:szCs w:val="24"/>
          <w:bdr w:val="nil"/>
          <w:lang w:val="es-ES"/>
        </w:rPr>
        <w:t xml:space="preserve">La </w:t>
      </w:r>
      <w:r w:rsidR="00A03360" w:rsidRPr="00CF3446">
        <w:rPr>
          <w:rFonts w:ascii="Times New Roman" w:eastAsia="Arial Unicode MS" w:hAnsi="Times New Roman" w:cs="Times New Roman"/>
          <w:b/>
          <w:sz w:val="24"/>
          <w:szCs w:val="24"/>
          <w:bdr w:val="nil"/>
          <w:lang w:val="es-ES"/>
        </w:rPr>
        <w:t>reunión informativa informal privada</w:t>
      </w:r>
      <w:r w:rsidR="00A03360" w:rsidRPr="00C144A7">
        <w:rPr>
          <w:rFonts w:ascii="Times New Roman" w:eastAsia="Arial Unicode MS" w:hAnsi="Times New Roman" w:cs="Times New Roman"/>
          <w:sz w:val="24"/>
          <w:szCs w:val="24"/>
          <w:bdr w:val="nil"/>
          <w:lang w:val="es-ES"/>
        </w:rPr>
        <w:t xml:space="preserve"> de las ONG durante el Grupo de Trabajo previo a la </w:t>
      </w:r>
      <w:r w:rsidR="00987391">
        <w:rPr>
          <w:rFonts w:ascii="Times New Roman" w:eastAsia="Arial Unicode MS" w:hAnsi="Times New Roman" w:cs="Times New Roman"/>
          <w:sz w:val="24"/>
          <w:szCs w:val="24"/>
          <w:bdr w:val="nil"/>
          <w:lang w:val="es-ES"/>
        </w:rPr>
        <w:t>90</w:t>
      </w:r>
      <w:r w:rsidR="00435F0E" w:rsidRPr="00C144A7">
        <w:rPr>
          <w:rFonts w:ascii="Times New Roman" w:eastAsia="Arial Unicode MS" w:hAnsi="Times New Roman" w:cs="Times New Roman"/>
          <w:sz w:val="24"/>
          <w:szCs w:val="24"/>
          <w:bdr w:val="nil"/>
          <w:lang w:val="es-ES"/>
        </w:rPr>
        <w:t xml:space="preserve">ª </w:t>
      </w:r>
      <w:r w:rsidR="00A03360" w:rsidRPr="00C144A7">
        <w:rPr>
          <w:rFonts w:ascii="Times New Roman" w:eastAsia="Arial Unicode MS" w:hAnsi="Times New Roman" w:cs="Times New Roman"/>
          <w:sz w:val="24"/>
          <w:szCs w:val="24"/>
          <w:bdr w:val="nil"/>
          <w:lang w:val="es-ES"/>
        </w:rPr>
        <w:t xml:space="preserve">sesión se celebrará </w:t>
      </w:r>
      <w:r w:rsidR="00A03360" w:rsidRPr="00CF3446">
        <w:rPr>
          <w:rFonts w:ascii="Times New Roman" w:eastAsia="Arial Unicode MS" w:hAnsi="Times New Roman" w:cs="Times New Roman"/>
          <w:b/>
          <w:sz w:val="24"/>
          <w:szCs w:val="24"/>
          <w:bdr w:val="nil"/>
          <w:lang w:val="es-ES"/>
        </w:rPr>
        <w:t>a puerta cerrada</w:t>
      </w:r>
      <w:r w:rsidR="00A03360"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el</w:t>
      </w:r>
      <w:r w:rsidR="00A03360" w:rsidRPr="00C144A7">
        <w:rPr>
          <w:rFonts w:ascii="Times New Roman" w:eastAsia="Arial Unicode MS" w:hAnsi="Times New Roman" w:cs="Times New Roman"/>
          <w:sz w:val="24"/>
          <w:szCs w:val="24"/>
          <w:bdr w:val="nil"/>
          <w:lang w:val="es-ES"/>
        </w:rPr>
        <w:t xml:space="preserve"> </w:t>
      </w:r>
      <w:r w:rsidR="00C25BB8">
        <w:rPr>
          <w:rFonts w:ascii="Times New Roman" w:eastAsia="Arial Unicode MS" w:hAnsi="Times New Roman" w:cs="Times New Roman"/>
          <w:b/>
          <w:sz w:val="24"/>
          <w:szCs w:val="24"/>
          <w:bdr w:val="nil"/>
          <w:lang w:val="es-ES"/>
        </w:rPr>
        <w:t>lunes</w:t>
      </w:r>
      <w:r w:rsidR="00C25BB8" w:rsidRPr="00C144A7">
        <w:rPr>
          <w:rFonts w:ascii="Times New Roman" w:eastAsia="Arial Unicode MS" w:hAnsi="Times New Roman" w:cs="Times New Roman"/>
          <w:b/>
          <w:sz w:val="24"/>
          <w:szCs w:val="24"/>
          <w:bdr w:val="nil"/>
          <w:lang w:val="es-ES"/>
        </w:rPr>
        <w:t xml:space="preserve"> </w:t>
      </w:r>
      <w:r w:rsidR="00B751E7">
        <w:rPr>
          <w:rFonts w:ascii="Times New Roman" w:eastAsia="Arial Unicode MS" w:hAnsi="Times New Roman" w:cs="Times New Roman"/>
          <w:b/>
          <w:sz w:val="24"/>
          <w:szCs w:val="24"/>
          <w:bdr w:val="nil"/>
          <w:lang w:val="es-ES"/>
        </w:rPr>
        <w:t>3 de junio</w:t>
      </w:r>
      <w:r w:rsidR="00C25BB8" w:rsidRPr="00C144A7">
        <w:rPr>
          <w:rFonts w:ascii="Times New Roman" w:eastAsia="Arial Unicode MS" w:hAnsi="Times New Roman" w:cs="Times New Roman"/>
          <w:b/>
          <w:sz w:val="24"/>
          <w:szCs w:val="24"/>
          <w:bdr w:val="nil"/>
          <w:lang w:val="es-ES"/>
        </w:rPr>
        <w:t xml:space="preserve"> </w:t>
      </w:r>
      <w:r w:rsidR="00A03360" w:rsidRPr="00C144A7">
        <w:rPr>
          <w:rFonts w:ascii="Times New Roman" w:eastAsia="Arial Unicode MS" w:hAnsi="Times New Roman" w:cs="Times New Roman"/>
          <w:b/>
          <w:sz w:val="24"/>
          <w:szCs w:val="24"/>
          <w:bdr w:val="nil"/>
          <w:lang w:val="es-ES"/>
        </w:rPr>
        <w:t>de 202</w:t>
      </w:r>
      <w:r w:rsidR="007A5E71">
        <w:rPr>
          <w:rFonts w:ascii="Times New Roman" w:eastAsia="Arial Unicode MS" w:hAnsi="Times New Roman" w:cs="Times New Roman"/>
          <w:b/>
          <w:sz w:val="24"/>
          <w:szCs w:val="24"/>
          <w:bdr w:val="nil"/>
          <w:lang w:val="es-ES"/>
        </w:rPr>
        <w:t>4</w:t>
      </w:r>
      <w:r w:rsidR="00A03360" w:rsidRPr="00C144A7">
        <w:rPr>
          <w:rFonts w:ascii="Times New Roman" w:eastAsia="Arial Unicode MS" w:hAnsi="Times New Roman" w:cs="Times New Roman"/>
          <w:b/>
          <w:sz w:val="24"/>
          <w:szCs w:val="24"/>
          <w:bdr w:val="nil"/>
          <w:lang w:val="es-ES"/>
        </w:rPr>
        <w:t xml:space="preserve"> </w:t>
      </w:r>
      <w:r w:rsidR="00A03360" w:rsidRPr="0093068F">
        <w:rPr>
          <w:rFonts w:ascii="Times New Roman" w:eastAsia="Arial Unicode MS" w:hAnsi="Times New Roman" w:cs="Times New Roman"/>
          <w:sz w:val="24"/>
          <w:szCs w:val="24"/>
          <w:bdr w:val="nil"/>
          <w:lang w:val="es-ES"/>
        </w:rPr>
        <w:t>de</w:t>
      </w:r>
      <w:r w:rsidR="00F926D1" w:rsidRPr="0093068F">
        <w:rPr>
          <w:rFonts w:ascii="Times New Roman" w:eastAsia="Arial Unicode MS" w:hAnsi="Times New Roman" w:cs="Times New Roman"/>
          <w:sz w:val="24"/>
          <w:szCs w:val="24"/>
          <w:bdr w:val="nil"/>
          <w:lang w:val="es-ES"/>
        </w:rPr>
        <w:t xml:space="preserve"> las</w:t>
      </w:r>
      <w:r w:rsidR="0093068F">
        <w:rPr>
          <w:rFonts w:ascii="Times New Roman" w:eastAsia="Arial Unicode MS" w:hAnsi="Times New Roman" w:cs="Times New Roman"/>
          <w:b/>
          <w:sz w:val="24"/>
          <w:szCs w:val="24"/>
          <w:bdr w:val="nil"/>
          <w:lang w:val="es-ES"/>
        </w:rPr>
        <w:t xml:space="preserve"> 15:</w:t>
      </w:r>
      <w:r w:rsidR="00A03360" w:rsidRPr="00C144A7">
        <w:rPr>
          <w:rFonts w:ascii="Times New Roman" w:eastAsia="Arial Unicode MS" w:hAnsi="Times New Roman" w:cs="Times New Roman"/>
          <w:b/>
          <w:sz w:val="24"/>
          <w:szCs w:val="24"/>
          <w:bdr w:val="nil"/>
          <w:lang w:val="es-ES"/>
        </w:rPr>
        <w:t xml:space="preserve">00 </w:t>
      </w:r>
      <w:r w:rsidR="00A03360" w:rsidRPr="0093068F">
        <w:rPr>
          <w:rFonts w:ascii="Times New Roman" w:eastAsia="Arial Unicode MS" w:hAnsi="Times New Roman" w:cs="Times New Roman"/>
          <w:sz w:val="24"/>
          <w:szCs w:val="24"/>
          <w:bdr w:val="nil"/>
          <w:lang w:val="es-ES"/>
        </w:rPr>
        <w:t xml:space="preserve">a </w:t>
      </w:r>
      <w:r w:rsidR="00F926D1" w:rsidRPr="0093068F">
        <w:rPr>
          <w:rFonts w:ascii="Times New Roman" w:eastAsia="Arial Unicode MS" w:hAnsi="Times New Roman" w:cs="Times New Roman"/>
          <w:sz w:val="24"/>
          <w:szCs w:val="24"/>
          <w:bdr w:val="nil"/>
          <w:lang w:val="es-ES"/>
        </w:rPr>
        <w:t>las</w:t>
      </w:r>
      <w:r w:rsidR="00F926D1" w:rsidRPr="00C144A7">
        <w:rPr>
          <w:rFonts w:ascii="Times New Roman" w:eastAsia="Arial Unicode MS" w:hAnsi="Times New Roman" w:cs="Times New Roman"/>
          <w:b/>
          <w:sz w:val="24"/>
          <w:szCs w:val="24"/>
          <w:bdr w:val="nil"/>
          <w:lang w:val="es-ES"/>
        </w:rPr>
        <w:t xml:space="preserve"> </w:t>
      </w:r>
      <w:r w:rsidR="0093068F">
        <w:rPr>
          <w:rFonts w:ascii="Times New Roman" w:eastAsia="Arial Unicode MS" w:hAnsi="Times New Roman" w:cs="Times New Roman"/>
          <w:b/>
          <w:sz w:val="24"/>
          <w:szCs w:val="24"/>
          <w:bdr w:val="nil"/>
          <w:lang w:val="es-ES"/>
        </w:rPr>
        <w:t>16:</w:t>
      </w:r>
      <w:r w:rsidR="00A03360" w:rsidRPr="00C144A7">
        <w:rPr>
          <w:rFonts w:ascii="Times New Roman" w:eastAsia="Arial Unicode MS" w:hAnsi="Times New Roman" w:cs="Times New Roman"/>
          <w:b/>
          <w:sz w:val="24"/>
          <w:szCs w:val="24"/>
          <w:bdr w:val="nil"/>
          <w:lang w:val="es-ES"/>
        </w:rPr>
        <w:t>30</w:t>
      </w:r>
      <w:r w:rsidR="00A03360" w:rsidRPr="00C144A7">
        <w:rPr>
          <w:rFonts w:ascii="Times New Roman" w:eastAsia="Arial Unicode MS" w:hAnsi="Times New Roman" w:cs="Times New Roman"/>
          <w:sz w:val="24"/>
          <w:szCs w:val="24"/>
          <w:bdr w:val="nil"/>
          <w:lang w:val="es-ES"/>
        </w:rPr>
        <w:t xml:space="preserve"> </w:t>
      </w:r>
      <w:r w:rsidR="00A23709" w:rsidRPr="0093068F">
        <w:rPr>
          <w:rFonts w:ascii="Times New Roman" w:eastAsia="Arial Unicode MS" w:hAnsi="Times New Roman" w:cs="Times New Roman"/>
          <w:b/>
          <w:sz w:val="24"/>
          <w:szCs w:val="24"/>
          <w:bdr w:val="nil"/>
          <w:lang w:val="es-ES"/>
        </w:rPr>
        <w:t>horas</w:t>
      </w:r>
      <w:r w:rsidR="00A23709" w:rsidRPr="00C144A7">
        <w:rPr>
          <w:rFonts w:ascii="Times New Roman" w:eastAsia="Arial Unicode MS" w:hAnsi="Times New Roman" w:cs="Times New Roman"/>
          <w:sz w:val="24"/>
          <w:szCs w:val="24"/>
          <w:bdr w:val="nil"/>
          <w:lang w:val="es-ES"/>
        </w:rPr>
        <w:t xml:space="preserve"> </w:t>
      </w:r>
      <w:r w:rsidR="00A03360" w:rsidRPr="00C144A7">
        <w:rPr>
          <w:rFonts w:ascii="Times New Roman" w:eastAsia="Arial Unicode MS" w:hAnsi="Times New Roman" w:cs="Times New Roman"/>
          <w:sz w:val="24"/>
          <w:szCs w:val="24"/>
          <w:bdr w:val="nil"/>
          <w:lang w:val="es-ES"/>
        </w:rPr>
        <w:t>(hora de Ginebra)</w:t>
      </w:r>
      <w:r w:rsidR="00A23709" w:rsidRPr="00C144A7">
        <w:rPr>
          <w:rFonts w:ascii="Times New Roman" w:eastAsia="Arial Unicode MS" w:hAnsi="Times New Roman" w:cs="Times New Roman"/>
          <w:sz w:val="24"/>
          <w:szCs w:val="24"/>
          <w:bdr w:val="nil"/>
          <w:lang w:val="es-ES"/>
        </w:rPr>
        <w:t>,</w:t>
      </w:r>
      <w:r w:rsidR="00A03360" w:rsidRPr="00C144A7">
        <w:rPr>
          <w:rFonts w:ascii="Times New Roman" w:eastAsia="Arial Unicode MS" w:hAnsi="Times New Roman" w:cs="Times New Roman"/>
          <w:sz w:val="24"/>
          <w:szCs w:val="24"/>
          <w:bdr w:val="nil"/>
          <w:lang w:val="es-ES"/>
        </w:rPr>
        <w:t xml:space="preserve"> en la </w:t>
      </w:r>
      <w:r w:rsidR="00A03360" w:rsidRPr="0093068F">
        <w:rPr>
          <w:rFonts w:ascii="Times New Roman" w:eastAsia="Arial Unicode MS" w:hAnsi="Times New Roman" w:cs="Times New Roman"/>
          <w:b/>
          <w:sz w:val="24"/>
          <w:szCs w:val="24"/>
          <w:bdr w:val="nil"/>
          <w:lang w:val="es-ES"/>
        </w:rPr>
        <w:t xml:space="preserve">Sala de Conferencias </w:t>
      </w:r>
      <w:r w:rsidR="00B751E7">
        <w:rPr>
          <w:rFonts w:ascii="Times New Roman" w:eastAsia="Arial Unicode MS" w:hAnsi="Times New Roman" w:cs="Times New Roman"/>
          <w:b/>
          <w:sz w:val="24"/>
          <w:szCs w:val="24"/>
          <w:bdr w:val="nil"/>
          <w:lang w:val="es-ES"/>
        </w:rPr>
        <w:t>V</w:t>
      </w:r>
      <w:r w:rsidR="00B751E7" w:rsidRPr="0093068F">
        <w:rPr>
          <w:rFonts w:ascii="Times New Roman" w:eastAsia="Arial Unicode MS" w:hAnsi="Times New Roman" w:cs="Times New Roman"/>
          <w:b/>
          <w:sz w:val="24"/>
          <w:szCs w:val="24"/>
          <w:bdr w:val="nil"/>
          <w:lang w:val="es-ES"/>
        </w:rPr>
        <w:t xml:space="preserve"> </w:t>
      </w:r>
      <w:r w:rsidR="00A03360" w:rsidRPr="0093068F">
        <w:rPr>
          <w:rFonts w:ascii="Times New Roman" w:eastAsia="Arial Unicode MS" w:hAnsi="Times New Roman" w:cs="Times New Roman"/>
          <w:b/>
          <w:sz w:val="24"/>
          <w:szCs w:val="24"/>
          <w:bdr w:val="nil"/>
          <w:lang w:val="es-ES"/>
        </w:rPr>
        <w:t>del Palacio de las Naciones.</w:t>
      </w:r>
    </w:p>
    <w:p w14:paraId="2A342702"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65FDD40" w14:textId="791DC009" w:rsidR="00BE0165" w:rsidRDefault="00F93254"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En la </w:t>
      </w:r>
      <w:r w:rsidRPr="004A361F">
        <w:rPr>
          <w:rFonts w:ascii="Times New Roman" w:eastAsia="Arial Unicode MS" w:hAnsi="Times New Roman" w:cs="Times New Roman"/>
          <w:b/>
          <w:sz w:val="24"/>
          <w:szCs w:val="24"/>
          <w:bdr w:val="nil"/>
          <w:lang w:val="es-ES"/>
        </w:rPr>
        <w:t>reunión privada informal</w:t>
      </w:r>
      <w:r w:rsidRPr="004A361F">
        <w:rPr>
          <w:rFonts w:ascii="Times New Roman" w:eastAsia="Arial Unicode MS" w:hAnsi="Times New Roman" w:cs="Times New Roman"/>
          <w:sz w:val="24"/>
          <w:szCs w:val="24"/>
          <w:bdr w:val="nil"/>
          <w:lang w:val="es-ES"/>
        </w:rPr>
        <w:t xml:space="preserve">, el grupo de trabajo previo al periodo de sesiones invita a las ONG a realizar intervenciones orales para proporcionar información específica sobre los Estados parte que se examinarán en el </w:t>
      </w:r>
      <w:r w:rsidR="00B751E7">
        <w:rPr>
          <w:rFonts w:ascii="Times New Roman" w:eastAsia="Arial Unicode MS" w:hAnsi="Times New Roman" w:cs="Times New Roman"/>
          <w:sz w:val="24"/>
          <w:szCs w:val="24"/>
          <w:bdr w:val="nil"/>
          <w:lang w:val="es-ES"/>
        </w:rPr>
        <w:t>90</w:t>
      </w:r>
      <w:r w:rsidR="00B751E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 xml:space="preserve">grupo de trabajo previo al periodo de sesiones. </w:t>
      </w:r>
    </w:p>
    <w:p w14:paraId="6D415EB8" w14:textId="77777777" w:rsidR="00BE0165" w:rsidRDefault="00BE0165"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p>
    <w:p w14:paraId="2DC94E58" w14:textId="3BEE9AE9" w:rsidR="00F93254" w:rsidRPr="00D9635E" w:rsidRDefault="00351D2B" w:rsidP="0026001A">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firstLine="567"/>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 xml:space="preserve">Las ONG pueden decidir si desean participar en estas reuniones </w:t>
      </w:r>
      <w:r w:rsidRPr="0026001A">
        <w:rPr>
          <w:rFonts w:ascii="Times New Roman" w:eastAsia="Arial Unicode MS" w:hAnsi="Times New Roman" w:cs="Times New Roman"/>
          <w:b/>
          <w:sz w:val="24"/>
          <w:szCs w:val="24"/>
          <w:bdr w:val="nil"/>
          <w:lang w:val="es-ES"/>
        </w:rPr>
        <w:t xml:space="preserve">en persona o </w:t>
      </w:r>
      <w:bookmarkStart w:id="14" w:name="_Hlk161653470"/>
      <w:r w:rsidR="00B751E7" w:rsidRPr="00B751E7">
        <w:rPr>
          <w:rFonts w:ascii="Times New Roman" w:eastAsia="Arial Unicode MS" w:hAnsi="Times New Roman" w:cs="Times New Roman"/>
          <w:b/>
          <w:sz w:val="24"/>
          <w:szCs w:val="24"/>
          <w:bdr w:val="nil"/>
          <w:lang w:val="es-ES"/>
        </w:rPr>
        <w:t xml:space="preserve">si prefieren presentar una </w:t>
      </w:r>
      <w:r w:rsidR="00723727" w:rsidRPr="00723727">
        <w:rPr>
          <w:rFonts w:ascii="Times New Roman" w:eastAsia="Arial Unicode MS" w:hAnsi="Times New Roman" w:cs="Times New Roman"/>
          <w:b/>
          <w:sz w:val="24"/>
          <w:szCs w:val="24"/>
          <w:bdr w:val="nil"/>
          <w:lang w:val="es-ES"/>
        </w:rPr>
        <w:t>declaración grabada</w:t>
      </w:r>
      <w:bookmarkEnd w:id="14"/>
      <w:r w:rsidR="00987391">
        <w:rPr>
          <w:rFonts w:ascii="Times New Roman" w:eastAsia="Arial Unicode MS" w:hAnsi="Times New Roman" w:cs="Times New Roman"/>
          <w:b/>
          <w:sz w:val="24"/>
          <w:szCs w:val="24"/>
          <w:bdr w:val="nil"/>
          <w:lang w:val="es-ES"/>
        </w:rPr>
        <w:t xml:space="preserve"> </w:t>
      </w:r>
      <w:r w:rsidR="006E745E">
        <w:rPr>
          <w:rFonts w:ascii="Times New Roman" w:eastAsia="Arial Unicode MS" w:hAnsi="Times New Roman" w:cs="Times New Roman"/>
          <w:b/>
          <w:sz w:val="24"/>
          <w:szCs w:val="24"/>
          <w:bdr w:val="nil"/>
          <w:lang w:val="es-ES"/>
        </w:rPr>
        <w:t>en</w:t>
      </w:r>
      <w:r w:rsidR="00987391">
        <w:rPr>
          <w:rFonts w:ascii="Times New Roman" w:eastAsia="Arial Unicode MS" w:hAnsi="Times New Roman" w:cs="Times New Roman"/>
          <w:b/>
          <w:sz w:val="24"/>
          <w:szCs w:val="24"/>
          <w:bdr w:val="nil"/>
          <w:lang w:val="es-ES"/>
        </w:rPr>
        <w:t xml:space="preserve"> </w:t>
      </w:r>
      <w:proofErr w:type="gramStart"/>
      <w:r w:rsidR="00987391">
        <w:rPr>
          <w:rFonts w:ascii="Times New Roman" w:eastAsia="Arial Unicode MS" w:hAnsi="Times New Roman" w:cs="Times New Roman"/>
          <w:b/>
          <w:sz w:val="24"/>
          <w:szCs w:val="24"/>
          <w:bdr w:val="nil"/>
          <w:lang w:val="es-ES"/>
        </w:rPr>
        <w:t>v</w:t>
      </w:r>
      <w:r w:rsidR="006E745E">
        <w:rPr>
          <w:rFonts w:ascii="Times New Roman" w:eastAsia="Arial Unicode MS" w:hAnsi="Times New Roman" w:cs="Times New Roman"/>
          <w:kern w:val="1"/>
          <w:sz w:val="24"/>
          <w:szCs w:val="24"/>
          <w:bdr w:val="nil"/>
          <w:lang w:val="es-ES"/>
        </w:rPr>
        <w:t>í</w:t>
      </w:r>
      <w:r w:rsidR="00987391">
        <w:rPr>
          <w:rFonts w:ascii="Times New Roman" w:eastAsia="Arial Unicode MS" w:hAnsi="Times New Roman" w:cs="Times New Roman"/>
          <w:b/>
          <w:sz w:val="24"/>
          <w:szCs w:val="24"/>
          <w:bdr w:val="nil"/>
          <w:lang w:val="es-ES"/>
        </w:rPr>
        <w:t>deo</w:t>
      </w:r>
      <w:r w:rsidR="00723727" w:rsidRPr="00723727">
        <w:rPr>
          <w:rFonts w:ascii="Times New Roman" w:eastAsia="Arial Unicode MS" w:hAnsi="Times New Roman" w:cs="Times New Roman"/>
          <w:b/>
          <w:sz w:val="24"/>
          <w:szCs w:val="24"/>
          <w:bdr w:val="nil"/>
          <w:lang w:val="es-ES"/>
        </w:rPr>
        <w:t xml:space="preserve"> </w:t>
      </w:r>
      <w:r w:rsidR="00F93254" w:rsidRPr="004A361F">
        <w:rPr>
          <w:rFonts w:ascii="Times New Roman" w:eastAsia="Arial Unicode MS" w:hAnsi="Times New Roman" w:cs="Times New Roman"/>
          <w:sz w:val="24"/>
          <w:szCs w:val="24"/>
          <w:bdr w:val="nil"/>
          <w:lang w:val="es-ES"/>
        </w:rPr>
        <w:t>.</w:t>
      </w:r>
      <w:proofErr w:type="gramEnd"/>
      <w:r w:rsidR="00F93254" w:rsidRPr="004A361F">
        <w:rPr>
          <w:rFonts w:ascii="Times New Roman" w:eastAsia="Arial Unicode MS" w:hAnsi="Times New Roman" w:cs="Times New Roman"/>
          <w:sz w:val="24"/>
          <w:szCs w:val="24"/>
          <w:bdr w:val="nil"/>
          <w:lang w:val="es-ES"/>
        </w:rPr>
        <w:t xml:space="preserve"> Todas las ONG que deseen intervenir deben ponerse en contacto con la secretaría de la CEDAW en </w:t>
      </w:r>
      <w:hyperlink r:id="rId19" w:history="1">
        <w:r w:rsidR="00B12CF7" w:rsidRPr="001E6084">
          <w:rPr>
            <w:rStyle w:val="Hyperlink"/>
            <w:rFonts w:ascii="Times New Roman" w:eastAsia="Arial Unicode MS" w:hAnsi="Times New Roman" w:cs="Times New Roman"/>
            <w:sz w:val="24"/>
            <w:szCs w:val="24"/>
            <w:bdr w:val="nil"/>
            <w:lang w:val="es-ES"/>
          </w:rPr>
          <w:t>ohchr-cedaw@un.org</w:t>
        </w:r>
      </w:hyperlink>
      <w:r w:rsidR="00B12CF7">
        <w:rPr>
          <w:rFonts w:ascii="Times New Roman" w:eastAsia="Arial Unicode MS" w:hAnsi="Times New Roman" w:cs="Times New Roman"/>
          <w:color w:val="0000CC"/>
          <w:sz w:val="24"/>
          <w:szCs w:val="24"/>
          <w:bdr w:val="nil"/>
          <w:lang w:val="es-ES"/>
        </w:rPr>
        <w:t xml:space="preserve">, </w:t>
      </w:r>
      <w:r w:rsidR="00B12CF7" w:rsidRPr="00CF3446">
        <w:rPr>
          <w:rFonts w:ascii="Times New Roman" w:eastAsia="Arial Unicode MS" w:hAnsi="Times New Roman" w:cs="Times New Roman"/>
          <w:sz w:val="24"/>
          <w:szCs w:val="24"/>
          <w:bdr w:val="nil"/>
          <w:lang w:val="es-ES"/>
        </w:rPr>
        <w:t xml:space="preserve">con copia a </w:t>
      </w:r>
      <w:hyperlink r:id="rId20" w:history="1">
        <w:r w:rsidR="00B12CF7" w:rsidRPr="001E6084">
          <w:rPr>
            <w:rStyle w:val="Hyperlink"/>
            <w:rFonts w:ascii="Times New Roman" w:eastAsia="Arial Unicode MS" w:hAnsi="Times New Roman" w:cs="Times New Roman"/>
            <w:sz w:val="24"/>
            <w:szCs w:val="24"/>
            <w:bdr w:val="nil"/>
            <w:lang w:val="es-ES"/>
          </w:rPr>
          <w:t>iwraw-ap@iwraw-ap.org</w:t>
        </w:r>
      </w:hyperlink>
      <w:r w:rsidR="00B12CF7" w:rsidRPr="00B12CF7">
        <w:rPr>
          <w:rFonts w:ascii="Times New Roman" w:eastAsia="Arial Unicode MS" w:hAnsi="Times New Roman" w:cs="Times New Roman"/>
          <w:color w:val="0000CC"/>
          <w:sz w:val="24"/>
          <w:szCs w:val="24"/>
          <w:bdr w:val="nil"/>
          <w:lang w:val="es-ES"/>
        </w:rPr>
        <w:t xml:space="preserve">, </w:t>
      </w:r>
      <w:r w:rsidR="00B12CF7" w:rsidRPr="00CF3446">
        <w:rPr>
          <w:rFonts w:ascii="Times New Roman" w:eastAsia="Arial Unicode MS" w:hAnsi="Times New Roman" w:cs="Times New Roman"/>
          <w:b/>
          <w:sz w:val="24"/>
          <w:szCs w:val="24"/>
          <w:bdr w:val="nil"/>
          <w:lang w:val="es-ES"/>
        </w:rPr>
        <w:t>a más tardar</w:t>
      </w:r>
      <w:r w:rsidR="00B12CF7" w:rsidRPr="00CF3446">
        <w:rPr>
          <w:rFonts w:ascii="Times New Roman" w:eastAsia="Arial Unicode MS" w:hAnsi="Times New Roman" w:cs="Times New Roman"/>
          <w:sz w:val="24"/>
          <w:szCs w:val="24"/>
          <w:bdr w:val="nil"/>
          <w:lang w:val="es-ES"/>
        </w:rPr>
        <w:t xml:space="preserve"> </w:t>
      </w:r>
      <w:r w:rsidR="00F93254" w:rsidRPr="004A361F">
        <w:rPr>
          <w:rFonts w:ascii="Times New Roman" w:eastAsia="Arial Unicode MS" w:hAnsi="Times New Roman" w:cs="Times New Roman"/>
          <w:b/>
          <w:sz w:val="24"/>
          <w:szCs w:val="24"/>
          <w:bdr w:val="nil"/>
          <w:lang w:val="es-ES"/>
        </w:rPr>
        <w:t xml:space="preserve">el </w:t>
      </w:r>
      <w:r w:rsidR="00723727">
        <w:rPr>
          <w:rFonts w:ascii="Times New Roman" w:eastAsia="Arial Unicode MS" w:hAnsi="Times New Roman" w:cs="Times New Roman"/>
          <w:b/>
          <w:sz w:val="24"/>
          <w:szCs w:val="24"/>
          <w:bdr w:val="nil"/>
          <w:lang w:val="es-ES"/>
        </w:rPr>
        <w:t>3 de mayo</w:t>
      </w:r>
      <w:r w:rsidR="007A5E71">
        <w:rPr>
          <w:rFonts w:ascii="Times New Roman" w:eastAsia="Arial Unicode MS" w:hAnsi="Times New Roman" w:cs="Times New Roman"/>
          <w:b/>
          <w:sz w:val="24"/>
          <w:szCs w:val="24"/>
          <w:bdr w:val="nil"/>
          <w:lang w:val="es-ES"/>
        </w:rPr>
        <w:t xml:space="preserve"> </w:t>
      </w:r>
      <w:r w:rsidR="00F93254" w:rsidRPr="004A361F">
        <w:rPr>
          <w:rFonts w:ascii="Times New Roman" w:eastAsia="Arial Unicode MS" w:hAnsi="Times New Roman" w:cs="Times New Roman"/>
          <w:b/>
          <w:sz w:val="24"/>
          <w:szCs w:val="24"/>
          <w:bdr w:val="nil"/>
          <w:lang w:val="es-ES"/>
        </w:rPr>
        <w:t>de 202</w:t>
      </w:r>
      <w:r w:rsidR="007A5E71">
        <w:rPr>
          <w:rFonts w:ascii="Times New Roman" w:eastAsia="Arial Unicode MS" w:hAnsi="Times New Roman" w:cs="Times New Roman"/>
          <w:b/>
          <w:sz w:val="24"/>
          <w:szCs w:val="24"/>
          <w:bdr w:val="nil"/>
          <w:lang w:val="es-ES"/>
        </w:rPr>
        <w:t>4</w:t>
      </w:r>
      <w:r w:rsidR="00F93254" w:rsidRPr="004A361F">
        <w:rPr>
          <w:rFonts w:ascii="Times New Roman" w:eastAsia="Arial Unicode MS" w:hAnsi="Times New Roman" w:cs="Times New Roman"/>
          <w:sz w:val="24"/>
          <w:szCs w:val="24"/>
          <w:bdr w:val="nil"/>
          <w:lang w:val="es-ES"/>
        </w:rPr>
        <w:t xml:space="preserve"> para que</w:t>
      </w:r>
      <w:r w:rsidR="00D76CBC" w:rsidRPr="004A361F">
        <w:rPr>
          <w:rFonts w:ascii="Times New Roman" w:eastAsia="Arial Unicode MS" w:hAnsi="Times New Roman" w:cs="Times New Roman"/>
          <w:kern w:val="1"/>
          <w:sz w:val="24"/>
          <w:szCs w:val="24"/>
          <w:bdr w:val="nil"/>
          <w:lang w:val="es-ES"/>
        </w:rPr>
        <w:t xml:space="preserve"> se les incluya en la lista de oradores</w:t>
      </w:r>
      <w:r w:rsidR="00F93254" w:rsidRPr="004A361F">
        <w:rPr>
          <w:rFonts w:ascii="Times New Roman" w:eastAsia="Arial Unicode MS" w:hAnsi="Times New Roman" w:cs="Times New Roman"/>
          <w:sz w:val="24"/>
          <w:szCs w:val="24"/>
          <w:bdr w:val="nil"/>
          <w:lang w:val="es-ES"/>
        </w:rPr>
        <w:t xml:space="preserve">. </w:t>
      </w:r>
      <w:r w:rsidR="00435F0E">
        <w:rPr>
          <w:rFonts w:ascii="Times New Roman" w:eastAsia="Arial Unicode MS" w:hAnsi="Times New Roman" w:cs="Times New Roman"/>
          <w:sz w:val="24"/>
          <w:szCs w:val="24"/>
          <w:bdr w:val="nil"/>
          <w:lang w:val="es-ES"/>
        </w:rPr>
        <w:t>S</w:t>
      </w:r>
      <w:r w:rsidR="00F93254" w:rsidRPr="004A361F">
        <w:rPr>
          <w:rFonts w:ascii="Times New Roman" w:eastAsia="Arial Unicode MS" w:hAnsi="Times New Roman" w:cs="Times New Roman"/>
          <w:sz w:val="24"/>
          <w:szCs w:val="24"/>
          <w:bdr w:val="nil"/>
          <w:lang w:val="es-ES"/>
        </w:rPr>
        <w:t xml:space="preserve">e ruega a las ONG que envíen una versión electrónica de su declaración </w:t>
      </w:r>
      <w:r w:rsidR="00F93254" w:rsidRPr="004A361F">
        <w:rPr>
          <w:rFonts w:ascii="Times New Roman" w:eastAsia="Arial Unicode MS" w:hAnsi="Times New Roman" w:cs="Times New Roman"/>
          <w:b/>
          <w:sz w:val="24"/>
          <w:szCs w:val="24"/>
          <w:bdr w:val="nil"/>
          <w:lang w:val="es-ES"/>
        </w:rPr>
        <w:t>en formato Word</w:t>
      </w:r>
      <w:r w:rsidR="00F93254" w:rsidRPr="004A361F">
        <w:rPr>
          <w:rFonts w:ascii="Times New Roman" w:eastAsia="Arial Unicode MS" w:hAnsi="Times New Roman" w:cs="Times New Roman"/>
          <w:sz w:val="24"/>
          <w:szCs w:val="24"/>
          <w:bdr w:val="nil"/>
          <w:lang w:val="es-ES"/>
        </w:rPr>
        <w:t xml:space="preserve"> </w:t>
      </w:r>
      <w:r w:rsidR="00723727">
        <w:rPr>
          <w:rFonts w:ascii="Times New Roman" w:eastAsia="Arial Unicode MS" w:hAnsi="Times New Roman" w:cs="Times New Roman"/>
          <w:sz w:val="24"/>
          <w:szCs w:val="24"/>
          <w:bdr w:val="nil"/>
          <w:lang w:val="es-ES"/>
        </w:rPr>
        <w:t xml:space="preserve">o su </w:t>
      </w:r>
      <w:r w:rsidR="00723727" w:rsidRPr="00723727">
        <w:rPr>
          <w:rFonts w:ascii="Times New Roman" w:eastAsia="Arial Unicode MS" w:hAnsi="Times New Roman" w:cs="Times New Roman"/>
          <w:sz w:val="24"/>
          <w:szCs w:val="24"/>
          <w:bdr w:val="nil"/>
          <w:lang w:val="es-ES"/>
        </w:rPr>
        <w:t>declaración grabada</w:t>
      </w:r>
      <w:r w:rsidR="00987391">
        <w:rPr>
          <w:rFonts w:ascii="Times New Roman" w:eastAsia="Arial Unicode MS" w:hAnsi="Times New Roman" w:cs="Times New Roman"/>
          <w:sz w:val="24"/>
          <w:szCs w:val="24"/>
          <w:bdr w:val="nil"/>
          <w:lang w:val="es-ES"/>
        </w:rPr>
        <w:t xml:space="preserve"> </w:t>
      </w:r>
      <w:r w:rsidR="006E745E">
        <w:rPr>
          <w:rFonts w:ascii="Times New Roman" w:eastAsia="Arial Unicode MS" w:hAnsi="Times New Roman" w:cs="Times New Roman"/>
          <w:sz w:val="24"/>
          <w:szCs w:val="24"/>
          <w:bdr w:val="nil"/>
          <w:lang w:val="es-ES"/>
        </w:rPr>
        <w:t>en</w:t>
      </w:r>
      <w:r w:rsidR="00987391">
        <w:rPr>
          <w:rFonts w:ascii="Times New Roman" w:eastAsia="Arial Unicode MS" w:hAnsi="Times New Roman" w:cs="Times New Roman"/>
          <w:sz w:val="24"/>
          <w:szCs w:val="24"/>
          <w:bdr w:val="nil"/>
          <w:lang w:val="es-ES"/>
        </w:rPr>
        <w:t xml:space="preserve"> v</w:t>
      </w:r>
      <w:r w:rsidR="006E745E">
        <w:rPr>
          <w:rFonts w:ascii="Times New Roman" w:eastAsia="Arial Unicode MS" w:hAnsi="Times New Roman" w:cs="Times New Roman"/>
          <w:kern w:val="1"/>
          <w:sz w:val="24"/>
          <w:szCs w:val="24"/>
          <w:bdr w:val="nil"/>
          <w:lang w:val="es-ES"/>
        </w:rPr>
        <w:t>í</w:t>
      </w:r>
      <w:r w:rsidR="00987391">
        <w:rPr>
          <w:rFonts w:ascii="Times New Roman" w:eastAsia="Arial Unicode MS" w:hAnsi="Times New Roman" w:cs="Times New Roman"/>
          <w:sz w:val="24"/>
          <w:szCs w:val="24"/>
          <w:bdr w:val="nil"/>
          <w:lang w:val="es-ES"/>
        </w:rPr>
        <w:t>deo</w:t>
      </w:r>
      <w:r w:rsidR="00723727" w:rsidRPr="00723727">
        <w:rPr>
          <w:rFonts w:ascii="Times New Roman" w:eastAsia="Arial Unicode MS" w:hAnsi="Times New Roman" w:cs="Times New Roman"/>
          <w:sz w:val="24"/>
          <w:szCs w:val="24"/>
          <w:bdr w:val="nil"/>
          <w:lang w:val="es-ES"/>
        </w:rPr>
        <w:t xml:space="preserve"> </w:t>
      </w:r>
      <w:r w:rsidR="00F93254" w:rsidRPr="004A361F">
        <w:rPr>
          <w:rFonts w:ascii="Times New Roman" w:eastAsia="Arial Unicode MS" w:hAnsi="Times New Roman" w:cs="Times New Roman"/>
          <w:sz w:val="24"/>
          <w:szCs w:val="24"/>
          <w:bdr w:val="nil"/>
          <w:lang w:val="es-ES"/>
        </w:rPr>
        <w:t xml:space="preserve">a </w:t>
      </w:r>
      <w:r w:rsidR="00F93254" w:rsidRPr="0026001A">
        <w:rPr>
          <w:rFonts w:ascii="Times New Roman" w:eastAsia="Arial Unicode MS" w:hAnsi="Times New Roman" w:cs="Times New Roman"/>
          <w:color w:val="0000CC"/>
          <w:sz w:val="24"/>
          <w:szCs w:val="24"/>
          <w:bdr w:val="nil"/>
          <w:lang w:val="es-ES"/>
        </w:rPr>
        <w:t>ohchr-cedaw@un.org</w:t>
      </w:r>
      <w:r w:rsidR="00F93254" w:rsidRPr="004A361F">
        <w:rPr>
          <w:rFonts w:ascii="Times New Roman" w:eastAsia="Arial Unicode MS" w:hAnsi="Times New Roman" w:cs="Times New Roman"/>
          <w:sz w:val="24"/>
          <w:szCs w:val="24"/>
          <w:bdr w:val="nil"/>
          <w:lang w:val="es-ES"/>
        </w:rPr>
        <w:t>, en uno de los idiomas de trabajo del Comité (inglés, francés o español)</w:t>
      </w:r>
      <w:r w:rsidR="00435F0E">
        <w:rPr>
          <w:rFonts w:ascii="Times New Roman" w:eastAsia="Arial Unicode MS" w:hAnsi="Times New Roman" w:cs="Times New Roman"/>
          <w:sz w:val="24"/>
          <w:szCs w:val="24"/>
          <w:bdr w:val="nil"/>
          <w:lang w:val="es-ES"/>
        </w:rPr>
        <w:t xml:space="preserve"> </w:t>
      </w:r>
      <w:r w:rsidR="00642028" w:rsidRPr="00071B91">
        <w:rPr>
          <w:rFonts w:ascii="Times New Roman" w:eastAsia="Arial Unicode MS" w:hAnsi="Times New Roman" w:cs="Times New Roman"/>
          <w:b/>
          <w:bCs/>
          <w:sz w:val="24"/>
          <w:szCs w:val="24"/>
          <w:bdr w:val="nil"/>
          <w:lang w:val="es-ES"/>
        </w:rPr>
        <w:t>a</w:t>
      </w:r>
      <w:r w:rsidR="00435F0E" w:rsidRPr="00071B91">
        <w:rPr>
          <w:rFonts w:ascii="Times New Roman" w:eastAsia="Arial Unicode MS" w:hAnsi="Times New Roman" w:cs="Times New Roman"/>
          <w:b/>
          <w:bCs/>
          <w:sz w:val="24"/>
          <w:szCs w:val="24"/>
          <w:bdr w:val="nil"/>
          <w:lang w:val="es-ES"/>
        </w:rPr>
        <w:t xml:space="preserve"> m</w:t>
      </w:r>
      <w:r w:rsidR="00642028" w:rsidRPr="00071B91">
        <w:rPr>
          <w:rFonts w:ascii="Times New Roman" w:eastAsia="Arial Unicode MS" w:hAnsi="Times New Roman" w:cs="Times New Roman"/>
          <w:b/>
          <w:bCs/>
          <w:sz w:val="24"/>
          <w:szCs w:val="24"/>
          <w:bdr w:val="nil"/>
          <w:lang w:val="es-ES"/>
        </w:rPr>
        <w:t>ás tardar</w:t>
      </w:r>
      <w:r w:rsidR="00435F0E" w:rsidRPr="00071B91">
        <w:rPr>
          <w:rFonts w:ascii="Times New Roman" w:eastAsia="Arial Unicode MS" w:hAnsi="Times New Roman" w:cs="Times New Roman"/>
          <w:b/>
          <w:bCs/>
          <w:sz w:val="24"/>
          <w:szCs w:val="24"/>
          <w:bdr w:val="nil"/>
          <w:lang w:val="es-ES"/>
        </w:rPr>
        <w:t xml:space="preserve"> </w:t>
      </w:r>
      <w:r w:rsidR="00642028" w:rsidRPr="00071B91">
        <w:rPr>
          <w:rFonts w:ascii="Times New Roman" w:eastAsia="Arial Unicode MS" w:hAnsi="Times New Roman" w:cs="Times New Roman"/>
          <w:b/>
          <w:bCs/>
          <w:sz w:val="24"/>
          <w:szCs w:val="24"/>
          <w:bdr w:val="nil"/>
          <w:lang w:val="es-ES"/>
        </w:rPr>
        <w:t xml:space="preserve">a </w:t>
      </w:r>
      <w:r w:rsidR="00435F0E" w:rsidRPr="00071B91">
        <w:rPr>
          <w:rFonts w:ascii="Times New Roman" w:eastAsia="Arial Unicode MS" w:hAnsi="Times New Roman" w:cs="Times New Roman"/>
          <w:b/>
          <w:bCs/>
          <w:sz w:val="24"/>
          <w:szCs w:val="24"/>
          <w:bdr w:val="nil"/>
          <w:lang w:val="es-ES"/>
        </w:rPr>
        <w:t>las 6</w:t>
      </w:r>
      <w:r w:rsidR="00071B91">
        <w:rPr>
          <w:rFonts w:ascii="Times New Roman" w:eastAsia="Arial Unicode MS" w:hAnsi="Times New Roman" w:cs="Times New Roman"/>
          <w:b/>
          <w:bCs/>
          <w:sz w:val="24"/>
          <w:szCs w:val="24"/>
          <w:bdr w:val="nil"/>
          <w:lang w:val="es-ES"/>
        </w:rPr>
        <w:t xml:space="preserve"> </w:t>
      </w:r>
      <w:r w:rsidR="00435F0E" w:rsidRPr="00071B91">
        <w:rPr>
          <w:rFonts w:ascii="Times New Roman" w:eastAsia="Arial Unicode MS" w:hAnsi="Times New Roman" w:cs="Times New Roman"/>
          <w:b/>
          <w:bCs/>
          <w:sz w:val="24"/>
          <w:szCs w:val="24"/>
          <w:bdr w:val="nil"/>
          <w:lang w:val="es-ES"/>
        </w:rPr>
        <w:t xml:space="preserve">pm el viernes </w:t>
      </w:r>
      <w:r w:rsidR="00723727">
        <w:rPr>
          <w:rFonts w:ascii="Times New Roman" w:eastAsia="Arial Unicode MS" w:hAnsi="Times New Roman" w:cs="Times New Roman"/>
          <w:b/>
          <w:bCs/>
          <w:sz w:val="24"/>
          <w:szCs w:val="24"/>
          <w:bdr w:val="nil"/>
          <w:lang w:val="es-ES"/>
        </w:rPr>
        <w:t>31 de mayo</w:t>
      </w:r>
      <w:r w:rsidR="00C25BB8" w:rsidRPr="00071B91">
        <w:rPr>
          <w:rFonts w:ascii="Times New Roman" w:eastAsia="Arial Unicode MS" w:hAnsi="Times New Roman" w:cs="Times New Roman"/>
          <w:b/>
          <w:bCs/>
          <w:sz w:val="24"/>
          <w:szCs w:val="24"/>
          <w:bdr w:val="nil"/>
          <w:lang w:val="es-ES"/>
        </w:rPr>
        <w:t xml:space="preserve"> </w:t>
      </w:r>
      <w:r w:rsidR="00435F0E" w:rsidRPr="00071B91">
        <w:rPr>
          <w:rFonts w:ascii="Times New Roman" w:eastAsia="Arial Unicode MS" w:hAnsi="Times New Roman" w:cs="Times New Roman"/>
          <w:b/>
          <w:bCs/>
          <w:sz w:val="24"/>
          <w:szCs w:val="24"/>
          <w:bdr w:val="nil"/>
          <w:lang w:val="es-ES"/>
        </w:rPr>
        <w:t>202</w:t>
      </w:r>
      <w:r w:rsidR="007A5E71">
        <w:rPr>
          <w:rFonts w:ascii="Times New Roman" w:eastAsia="Arial Unicode MS" w:hAnsi="Times New Roman" w:cs="Times New Roman"/>
          <w:b/>
          <w:bCs/>
          <w:sz w:val="24"/>
          <w:szCs w:val="24"/>
          <w:bdr w:val="nil"/>
          <w:lang w:val="es-ES"/>
        </w:rPr>
        <w:t>4</w:t>
      </w:r>
      <w:r w:rsidR="00F93254" w:rsidRPr="004A361F">
        <w:rPr>
          <w:rFonts w:ascii="Times New Roman" w:eastAsia="Arial Unicode MS" w:hAnsi="Times New Roman" w:cs="Times New Roman"/>
          <w:sz w:val="24"/>
          <w:szCs w:val="24"/>
          <w:bdr w:val="nil"/>
          <w:lang w:val="es-ES"/>
        </w:rPr>
        <w:t>.</w:t>
      </w:r>
      <w:hyperlink r:id="rId21" w:history="1"/>
    </w:p>
    <w:p w14:paraId="1ECF5EE9"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5EBF3072" w14:textId="63C9F1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lastRenderedPageBreak/>
        <w:tab/>
      </w:r>
      <w:r w:rsidRPr="004A361F">
        <w:rPr>
          <w:rFonts w:ascii="Times New Roman" w:eastAsia="Arial Unicode MS" w:hAnsi="Times New Roman" w:cs="Times New Roman"/>
          <w:b/>
          <w:sz w:val="24"/>
          <w:szCs w:val="24"/>
          <w:bdr w:val="nil"/>
          <w:lang w:val="es-ES"/>
        </w:rPr>
        <w:t>Las intervenciones orales de las ONG deben ser concisas</w:t>
      </w:r>
      <w:r w:rsidRPr="004A361F">
        <w:rPr>
          <w:rFonts w:ascii="Times New Roman" w:eastAsia="Arial Unicode MS" w:hAnsi="Times New Roman" w:cs="Times New Roman"/>
          <w:sz w:val="24"/>
          <w:szCs w:val="24"/>
          <w:bdr w:val="nil"/>
          <w:lang w:val="es-ES"/>
        </w:rPr>
        <w:t xml:space="preserve">. Se dispondrá de un máximo de 10 minutos </w:t>
      </w:r>
      <w:r w:rsidRPr="004A361F">
        <w:rPr>
          <w:rFonts w:ascii="Times New Roman" w:eastAsia="Arial Unicode MS" w:hAnsi="Times New Roman" w:cs="Times New Roman"/>
          <w:b/>
          <w:sz w:val="24"/>
          <w:szCs w:val="24"/>
          <w:bdr w:val="nil"/>
          <w:lang w:val="es-ES"/>
        </w:rPr>
        <w:t>por país para que lo compartan todas las ONG</w:t>
      </w:r>
      <w:r w:rsidRPr="004A361F">
        <w:rPr>
          <w:rFonts w:ascii="Times New Roman" w:eastAsia="Arial Unicode MS" w:hAnsi="Times New Roman" w:cs="Times New Roman"/>
          <w:sz w:val="24"/>
          <w:szCs w:val="24"/>
          <w:bdr w:val="nil"/>
          <w:lang w:val="es-ES"/>
        </w:rPr>
        <w:t xml:space="preserve"> que deseen hacer una intervención sobre ese país. Teniendo en cuenta las posibles limitaciones de tiempo, las ONG deberán estar preparadas para proporcionar sus respuestas a las preguntas planteadas por los miembros del Comité </w:t>
      </w:r>
      <w:r w:rsidRPr="004A361F">
        <w:rPr>
          <w:rFonts w:ascii="Times New Roman" w:eastAsia="Arial Unicode MS" w:hAnsi="Times New Roman" w:cs="Times New Roman"/>
          <w:b/>
          <w:sz w:val="24"/>
          <w:szCs w:val="24"/>
          <w:bdr w:val="nil"/>
          <w:lang w:val="es-ES"/>
        </w:rPr>
        <w:t>por escrito en las 24 horas siguientes</w:t>
      </w:r>
      <w:r w:rsidRPr="004A361F">
        <w:rPr>
          <w:rFonts w:ascii="Times New Roman" w:eastAsia="Arial Unicode MS" w:hAnsi="Times New Roman" w:cs="Times New Roman"/>
          <w:sz w:val="24"/>
          <w:szCs w:val="24"/>
          <w:bdr w:val="nil"/>
          <w:lang w:val="es-ES"/>
        </w:rPr>
        <w:t xml:space="preserve"> a la reunión privada informal a distancia, en lugar de hacerlo oralmente durante la reunión. Además, debe evitarse cualquier duplicación de información en las intervenciones de las ONG durante la reunión.</w:t>
      </w:r>
    </w:p>
    <w:p w14:paraId="554154B8" w14:textId="465C05AA"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6678D14F" w14:textId="606EDD23" w:rsidR="00F93254" w:rsidRPr="0026001A" w:rsidRDefault="00F93254" w:rsidP="00DE62F6">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AE0C1F" w:rsidRPr="0026001A">
        <w:rPr>
          <w:rFonts w:ascii="Times New Roman" w:eastAsia="Calibri" w:hAnsi="Calibri" w:cs="Calibri"/>
          <w:b/>
          <w:bCs/>
          <w:noProof/>
          <w:color w:val="0000CC"/>
          <w:sz w:val="24"/>
          <w:szCs w:val="24"/>
          <w:bdr w:val="nil"/>
          <w:lang w:val="es-ES"/>
        </w:rPr>
        <w:tab/>
      </w:r>
      <w:r w:rsidR="00676EB2" w:rsidRPr="0026001A">
        <w:rPr>
          <w:rFonts w:ascii="Times New Roman" w:eastAsia="Calibri" w:hAnsi="Calibri" w:cs="Calibri"/>
          <w:b/>
          <w:bCs/>
          <w:noProof/>
          <w:color w:val="0000CC"/>
          <w:sz w:val="24"/>
          <w:szCs w:val="24"/>
          <w:bdr w:val="nil"/>
          <w:lang w:val="es-ES"/>
        </w:rPr>
        <w:t>Fotograf</w:t>
      </w:r>
      <w:r w:rsidR="00676EB2" w:rsidRPr="0026001A">
        <w:rPr>
          <w:rFonts w:ascii="Times New Roman" w:eastAsia="Calibri" w:hAnsi="Calibri" w:cs="Calibri"/>
          <w:b/>
          <w:bCs/>
          <w:noProof/>
          <w:color w:val="0000CC"/>
          <w:sz w:val="24"/>
          <w:szCs w:val="24"/>
          <w:bdr w:val="nil"/>
          <w:lang w:val="es-ES"/>
        </w:rPr>
        <w:t>í</w:t>
      </w:r>
      <w:r w:rsidR="00676EB2" w:rsidRPr="0026001A">
        <w:rPr>
          <w:rFonts w:ascii="Times New Roman" w:eastAsia="Calibri" w:hAnsi="Calibri" w:cs="Calibri"/>
          <w:b/>
          <w:bCs/>
          <w:noProof/>
          <w:color w:val="0000CC"/>
          <w:sz w:val="24"/>
          <w:szCs w:val="24"/>
          <w:bdr w:val="nil"/>
          <w:lang w:val="es-ES"/>
        </w:rPr>
        <w:t>a, f</w:t>
      </w:r>
      <w:r w:rsidRPr="0026001A">
        <w:rPr>
          <w:rFonts w:ascii="Times New Roman" w:eastAsia="Calibri" w:hAnsi="Calibri" w:cs="Calibri"/>
          <w:b/>
          <w:bCs/>
          <w:noProof/>
          <w:color w:val="0000CC"/>
          <w:sz w:val="24"/>
          <w:szCs w:val="24"/>
          <w:bdr w:val="nil"/>
          <w:lang w:val="es-ES"/>
        </w:rPr>
        <w:t>ilmaci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grabaci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y difusi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de material audiovisual no autorizadas y transmisi</w:t>
      </w:r>
      <w:r w:rsidRPr="0026001A">
        <w:rPr>
          <w:rFonts w:ascii="Times New Roman" w:eastAsia="Calibri" w:hAnsi="Calibri" w:cs="Calibri"/>
          <w:b/>
          <w:bCs/>
          <w:noProof/>
          <w:color w:val="0000CC"/>
          <w:sz w:val="24"/>
          <w:szCs w:val="24"/>
          <w:bdr w:val="nil"/>
          <w:lang w:val="es-ES"/>
        </w:rPr>
        <w:t>ó</w:t>
      </w:r>
      <w:r w:rsidRPr="0026001A">
        <w:rPr>
          <w:rFonts w:ascii="Times New Roman" w:eastAsia="Calibri" w:hAnsi="Calibri" w:cs="Calibri"/>
          <w:b/>
          <w:bCs/>
          <w:noProof/>
          <w:color w:val="0000CC"/>
          <w:sz w:val="24"/>
          <w:szCs w:val="24"/>
          <w:bdr w:val="nil"/>
          <w:lang w:val="es-ES"/>
        </w:rPr>
        <w:t>n por Internet</w:t>
      </w:r>
    </w:p>
    <w:p w14:paraId="4402C21A" w14:textId="77777777" w:rsidR="00F93254" w:rsidRPr="0026001A"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ES"/>
        </w:rPr>
      </w:pPr>
    </w:p>
    <w:p w14:paraId="38DD49B2" w14:textId="3A542228"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color w:val="0000FF"/>
          <w:sz w:val="24"/>
          <w:szCs w:val="24"/>
          <w:bdr w:val="nil"/>
          <w:lang w:val="es-ES"/>
        </w:rPr>
        <w:tab/>
      </w:r>
      <w:r w:rsidRPr="004A361F">
        <w:rPr>
          <w:rFonts w:ascii="Times New Roman" w:eastAsia="Arial Unicode MS" w:hAnsi="Times New Roman" w:cs="Times New Roman"/>
          <w:sz w:val="24"/>
          <w:szCs w:val="24"/>
          <w:bdr w:val="nil"/>
          <w:lang w:val="es-ES"/>
        </w:rPr>
        <w:t xml:space="preserve">Se prohíbe la filmación, grabación y difusión no autorizada de materiales audiovisuales durante el </w:t>
      </w:r>
      <w:r w:rsidR="00723727">
        <w:rPr>
          <w:rFonts w:ascii="Times New Roman" w:eastAsia="Arial Unicode MS" w:hAnsi="Times New Roman" w:cs="Times New Roman"/>
          <w:sz w:val="24"/>
          <w:szCs w:val="24"/>
          <w:bdr w:val="nil"/>
          <w:lang w:val="es-ES"/>
        </w:rPr>
        <w:t>88</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 xml:space="preserve">período de sesiones y el Grupo de Trabajo previo al </w:t>
      </w:r>
      <w:r w:rsidR="00723727">
        <w:rPr>
          <w:rFonts w:ascii="Times New Roman" w:eastAsia="Arial Unicode MS" w:hAnsi="Times New Roman" w:cs="Times New Roman"/>
          <w:sz w:val="24"/>
          <w:szCs w:val="24"/>
          <w:bdr w:val="nil"/>
          <w:lang w:val="es-ES"/>
        </w:rPr>
        <w:t>90</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w:t>
      </w:r>
    </w:p>
    <w:p w14:paraId="7E19C378" w14:textId="77777777"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AA6EF7" w14:textId="0AF0B684" w:rsidR="00F22E84" w:rsidRPr="004A361F" w:rsidRDefault="00F22E8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r>
      <w:r w:rsidRPr="0026001A">
        <w:rPr>
          <w:rFonts w:ascii="Times New Roman" w:eastAsia="Arial Unicode MS" w:hAnsi="Times New Roman" w:cs="Times New Roman"/>
          <w:b/>
          <w:sz w:val="24"/>
          <w:szCs w:val="24"/>
          <w:bdr w:val="nil"/>
          <w:lang w:val="es-ES"/>
        </w:rPr>
        <w:t>Los representantes de los medios de comunicación</w:t>
      </w:r>
      <w:r w:rsidRPr="004A361F">
        <w:rPr>
          <w:rFonts w:ascii="Times New Roman" w:eastAsia="Arial Unicode MS" w:hAnsi="Times New Roman" w:cs="Times New Roman"/>
          <w:sz w:val="24"/>
          <w:szCs w:val="24"/>
          <w:bdr w:val="nil"/>
          <w:lang w:val="es-ES"/>
        </w:rPr>
        <w:t xml:space="preserve"> acreditados tienen derecho a asistir, filmar y tomar fotografías durante las sesiones públic</w:t>
      </w:r>
      <w:r w:rsidR="00A827B9" w:rsidRPr="004A361F">
        <w:rPr>
          <w:rFonts w:ascii="Times New Roman" w:eastAsia="Arial Unicode MS" w:hAnsi="Times New Roman" w:cs="Times New Roman"/>
          <w:sz w:val="24"/>
          <w:szCs w:val="24"/>
          <w:bdr w:val="nil"/>
          <w:lang w:val="es-ES"/>
        </w:rPr>
        <w:t>as del Comité. Deberán llevar en todo momento su acreditación de prensa expedida por la ONUG cuando se encuentren en el Palacio de las Naciones. Su acreditación puede ser retirada en caso de uso indebido</w:t>
      </w:r>
      <w:r w:rsidRPr="004A361F">
        <w:rPr>
          <w:rFonts w:ascii="Times New Roman" w:eastAsia="Arial Unicode MS" w:hAnsi="Times New Roman" w:cs="Times New Roman"/>
          <w:sz w:val="24"/>
          <w:szCs w:val="24"/>
          <w:bdr w:val="nil"/>
          <w:lang w:val="es-ES"/>
        </w:rPr>
        <w:t>.</w:t>
      </w:r>
    </w:p>
    <w:p w14:paraId="4F9695AF" w14:textId="77777777"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77C8D10" w14:textId="63A4F4A5" w:rsidR="007E549C" w:rsidRPr="004A361F" w:rsidRDefault="007E549C"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t>Los fotógrafos o equipos de camarógrafos contratados por las delegaciones de los Estados p</w:t>
      </w:r>
      <w:r w:rsidR="00754138" w:rsidRPr="004A361F">
        <w:rPr>
          <w:rFonts w:ascii="Times New Roman" w:eastAsia="Arial Unicode MS" w:hAnsi="Times New Roman" w:cs="Times New Roman"/>
          <w:sz w:val="24"/>
          <w:szCs w:val="24"/>
          <w:bdr w:val="nil"/>
          <w:lang w:val="es-ES"/>
        </w:rPr>
        <w:t>arte podrán filmar las declaraciones</w:t>
      </w:r>
      <w:r w:rsidRPr="004A361F">
        <w:rPr>
          <w:rFonts w:ascii="Times New Roman" w:eastAsia="Arial Unicode MS" w:hAnsi="Times New Roman" w:cs="Times New Roman"/>
          <w:sz w:val="24"/>
          <w:szCs w:val="24"/>
          <w:bdr w:val="nil"/>
          <w:lang w:val="es-ES"/>
        </w:rPr>
        <w:t xml:space="preserve"> introductorias y de clausura del jefe de la delegación. Podrán </w:t>
      </w:r>
      <w:r w:rsidR="00754138" w:rsidRPr="004A361F">
        <w:rPr>
          <w:rFonts w:ascii="Times New Roman" w:eastAsia="Arial Unicode MS" w:hAnsi="Times New Roman" w:cs="Times New Roman"/>
          <w:sz w:val="24"/>
          <w:szCs w:val="24"/>
          <w:bdr w:val="nil"/>
          <w:lang w:val="es-ES"/>
        </w:rPr>
        <w:t>además tomar</w:t>
      </w:r>
      <w:r w:rsidRPr="004A361F">
        <w:rPr>
          <w:rFonts w:ascii="Times New Roman" w:eastAsia="Arial Unicode MS" w:hAnsi="Times New Roman" w:cs="Times New Roman"/>
          <w:sz w:val="24"/>
          <w:szCs w:val="24"/>
          <w:bdr w:val="nil"/>
          <w:lang w:val="es-ES"/>
        </w:rPr>
        <w:t xml:space="preserve"> </w:t>
      </w:r>
      <w:r w:rsidRPr="0026001A">
        <w:rPr>
          <w:rFonts w:ascii="Times New Roman" w:eastAsia="Arial Unicode MS" w:hAnsi="Times New Roman" w:cs="Times New Roman"/>
          <w:b/>
          <w:sz w:val="24"/>
          <w:szCs w:val="24"/>
          <w:bdr w:val="nil"/>
          <w:lang w:val="es-ES"/>
        </w:rPr>
        <w:t>fotografías privadas de grupo</w:t>
      </w:r>
      <w:r w:rsidRPr="004A361F">
        <w:rPr>
          <w:rFonts w:ascii="Times New Roman" w:eastAsia="Arial Unicode MS" w:hAnsi="Times New Roman" w:cs="Times New Roman"/>
          <w:sz w:val="24"/>
          <w:szCs w:val="24"/>
          <w:bdr w:val="nil"/>
          <w:lang w:val="es-ES"/>
        </w:rPr>
        <w:t xml:space="preserve"> antes o después de la sesión pública, </w:t>
      </w:r>
      <w:r w:rsidRPr="0026001A">
        <w:rPr>
          <w:rFonts w:ascii="Times New Roman" w:eastAsia="Arial Unicode MS" w:hAnsi="Times New Roman" w:cs="Times New Roman"/>
          <w:b/>
          <w:sz w:val="24"/>
          <w:szCs w:val="24"/>
          <w:bdr w:val="nil"/>
          <w:lang w:val="es-ES"/>
        </w:rPr>
        <w:t>siempre que las personas fotografiadas o filmadas den su consentimiento.</w:t>
      </w:r>
    </w:p>
    <w:p w14:paraId="4A4A3E26" w14:textId="1D3F1A56"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p>
    <w:p w14:paraId="18E2299D" w14:textId="6114C244" w:rsidR="00FB2D47" w:rsidRPr="004A361F" w:rsidRDefault="00FB2D47"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b/>
          <w:sz w:val="24"/>
          <w:szCs w:val="24"/>
          <w:bdr w:val="nil"/>
          <w:lang w:val="es-ES"/>
        </w:rPr>
        <w:tab/>
      </w:r>
      <w:r w:rsidR="005E4600" w:rsidRPr="004A361F">
        <w:rPr>
          <w:rFonts w:ascii="Times New Roman" w:eastAsia="Arial Unicode MS" w:hAnsi="Times New Roman" w:cs="Times New Roman"/>
          <w:sz w:val="24"/>
          <w:szCs w:val="24"/>
          <w:bdr w:val="nil"/>
          <w:lang w:val="es-ES"/>
        </w:rPr>
        <w:t>Por lo demás, no está permitido</w:t>
      </w:r>
      <w:r w:rsidRPr="0026001A">
        <w:rPr>
          <w:rFonts w:ascii="Times New Roman" w:eastAsia="Arial Unicode MS" w:hAnsi="Times New Roman" w:cs="Times New Roman"/>
          <w:sz w:val="24"/>
          <w:szCs w:val="24"/>
          <w:bdr w:val="nil"/>
          <w:lang w:val="es-ES"/>
        </w:rPr>
        <w:t xml:space="preserve"> fotografiar ni filmar en la s</w:t>
      </w:r>
      <w:r w:rsidR="005E4600" w:rsidRPr="004A361F">
        <w:rPr>
          <w:rFonts w:ascii="Times New Roman" w:eastAsia="Arial Unicode MS" w:hAnsi="Times New Roman" w:cs="Times New Roman"/>
          <w:sz w:val="24"/>
          <w:szCs w:val="24"/>
          <w:bdr w:val="nil"/>
          <w:lang w:val="es-ES"/>
        </w:rPr>
        <w:t>ala de reuniones del Comité. Todos los</w:t>
      </w:r>
      <w:r w:rsidR="005C788D" w:rsidRPr="004A361F">
        <w:rPr>
          <w:rFonts w:ascii="Times New Roman" w:eastAsia="Arial Unicode MS" w:hAnsi="Times New Roman" w:cs="Times New Roman"/>
          <w:sz w:val="24"/>
          <w:szCs w:val="24"/>
          <w:bdr w:val="nil"/>
          <w:lang w:val="es-ES"/>
        </w:rPr>
        <w:t xml:space="preserve"> casos de abuso</w:t>
      </w:r>
      <w:r w:rsidR="000A32CF" w:rsidRPr="004A361F">
        <w:rPr>
          <w:rFonts w:ascii="Times New Roman" w:eastAsia="Arial Unicode MS" w:hAnsi="Times New Roman" w:cs="Times New Roman"/>
          <w:sz w:val="24"/>
          <w:szCs w:val="24"/>
          <w:bdr w:val="nil"/>
          <w:lang w:val="es-ES"/>
        </w:rPr>
        <w:t xml:space="preserve"> serán puestos</w:t>
      </w:r>
      <w:r w:rsidRPr="0026001A">
        <w:rPr>
          <w:rFonts w:ascii="Times New Roman" w:eastAsia="Arial Unicode MS" w:hAnsi="Times New Roman" w:cs="Times New Roman"/>
          <w:sz w:val="24"/>
          <w:szCs w:val="24"/>
          <w:bdr w:val="nil"/>
          <w:lang w:val="es-ES"/>
        </w:rPr>
        <w:t xml:space="preserve"> en conocimiento del </w:t>
      </w:r>
      <w:r w:rsidR="000A32CF" w:rsidRPr="004A361F">
        <w:rPr>
          <w:rFonts w:ascii="Times New Roman" w:eastAsia="Arial Unicode MS" w:hAnsi="Times New Roman" w:cs="Times New Roman"/>
          <w:sz w:val="24"/>
          <w:szCs w:val="24"/>
          <w:bdr w:val="nil"/>
          <w:lang w:val="es-ES"/>
        </w:rPr>
        <w:t>Servicio de Seguridad de la ONU</w:t>
      </w:r>
      <w:r w:rsidRPr="0026001A">
        <w:rPr>
          <w:rFonts w:ascii="Times New Roman" w:eastAsia="Arial Unicode MS" w:hAnsi="Times New Roman" w:cs="Times New Roman"/>
          <w:sz w:val="24"/>
          <w:szCs w:val="24"/>
          <w:bdr w:val="nil"/>
          <w:lang w:val="es-ES"/>
        </w:rPr>
        <w:t xml:space="preserve"> y/o del Servicio de Inform</w:t>
      </w:r>
      <w:r w:rsidR="006C43DA" w:rsidRPr="004A361F">
        <w:rPr>
          <w:rFonts w:ascii="Times New Roman" w:eastAsia="Arial Unicode MS" w:hAnsi="Times New Roman" w:cs="Times New Roman"/>
          <w:sz w:val="24"/>
          <w:szCs w:val="24"/>
          <w:bdr w:val="nil"/>
          <w:lang w:val="es-ES"/>
        </w:rPr>
        <w:t>ación de la ONU, quienes pueden</w:t>
      </w:r>
      <w:r w:rsidRPr="0026001A">
        <w:rPr>
          <w:rFonts w:ascii="Times New Roman" w:eastAsia="Arial Unicode MS" w:hAnsi="Times New Roman" w:cs="Times New Roman"/>
          <w:sz w:val="24"/>
          <w:szCs w:val="24"/>
          <w:bdr w:val="nil"/>
          <w:lang w:val="es-ES"/>
        </w:rPr>
        <w:t xml:space="preserve"> hacer un seguimiento </w:t>
      </w:r>
      <w:r w:rsidR="006C43DA" w:rsidRPr="004A361F">
        <w:rPr>
          <w:rFonts w:ascii="Times New Roman" w:eastAsia="Arial Unicode MS" w:hAnsi="Times New Roman" w:cs="Times New Roman"/>
          <w:sz w:val="24"/>
          <w:szCs w:val="24"/>
          <w:bdr w:val="nil"/>
          <w:lang w:val="es-ES"/>
        </w:rPr>
        <w:t xml:space="preserve">únicamente </w:t>
      </w:r>
      <w:r w:rsidRPr="0026001A">
        <w:rPr>
          <w:rFonts w:ascii="Times New Roman" w:eastAsia="Arial Unicode MS" w:hAnsi="Times New Roman" w:cs="Times New Roman"/>
          <w:sz w:val="24"/>
          <w:szCs w:val="24"/>
          <w:bdr w:val="nil"/>
          <w:lang w:val="es-ES"/>
        </w:rPr>
        <w:t>de las quejas por escrito.</w:t>
      </w:r>
    </w:p>
    <w:p w14:paraId="1C60FAD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F85023F" w14:textId="4E61C13E"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b/>
          <w:sz w:val="24"/>
          <w:szCs w:val="24"/>
          <w:bdr w:val="nil"/>
          <w:lang w:val="es-ES"/>
        </w:rPr>
      </w:pPr>
      <w:r w:rsidRPr="004A361F">
        <w:rPr>
          <w:rFonts w:ascii="Times New Roman" w:eastAsia="Arial Unicode MS" w:hAnsi="Times New Roman" w:cs="Times New Roman"/>
          <w:sz w:val="24"/>
          <w:szCs w:val="24"/>
          <w:bdr w:val="nil"/>
          <w:lang w:val="es-ES"/>
        </w:rPr>
        <w:tab/>
      </w:r>
      <w:r w:rsidRPr="004A361F">
        <w:rPr>
          <w:rFonts w:ascii="Times New Roman" w:eastAsia="Arial Unicode MS" w:hAnsi="Times New Roman" w:cs="Times New Roman"/>
          <w:b/>
          <w:sz w:val="24"/>
          <w:szCs w:val="24"/>
          <w:bdr w:val="nil"/>
          <w:lang w:val="es-ES"/>
        </w:rPr>
        <w:t xml:space="preserve">Se ruega tomar </w:t>
      </w:r>
      <w:r w:rsidR="00E61DCC" w:rsidRPr="004A361F">
        <w:rPr>
          <w:rFonts w:ascii="Times New Roman" w:eastAsia="Arial Unicode MS" w:hAnsi="Times New Roman" w:cs="Times New Roman"/>
          <w:b/>
          <w:sz w:val="24"/>
          <w:szCs w:val="24"/>
          <w:bdr w:val="nil"/>
          <w:lang w:val="es-ES"/>
        </w:rPr>
        <w:t>cuenta que todas las reuniones públicas del Comité</w:t>
      </w:r>
      <w:r w:rsidRPr="004A361F">
        <w:rPr>
          <w:rFonts w:ascii="Times New Roman" w:eastAsia="Arial Unicode MS" w:hAnsi="Times New Roman" w:cs="Times New Roman"/>
          <w:b/>
          <w:sz w:val="24"/>
          <w:szCs w:val="24"/>
          <w:bdr w:val="nil"/>
          <w:lang w:val="es-ES"/>
        </w:rPr>
        <w:t xml:space="preserve">, </w:t>
      </w:r>
      <w:r w:rsidR="00E61DCC" w:rsidRPr="004A361F">
        <w:rPr>
          <w:rFonts w:ascii="Times New Roman" w:eastAsia="Arial Unicode MS" w:hAnsi="Times New Roman" w:cs="Times New Roman"/>
          <w:b/>
          <w:sz w:val="24"/>
          <w:szCs w:val="24"/>
          <w:bdr w:val="nil"/>
          <w:lang w:val="es-ES"/>
        </w:rPr>
        <w:t xml:space="preserve">incluidas </w:t>
      </w:r>
      <w:r w:rsidRPr="004A361F">
        <w:rPr>
          <w:rFonts w:ascii="Times New Roman" w:eastAsia="Arial Unicode MS" w:hAnsi="Times New Roman" w:cs="Times New Roman"/>
          <w:b/>
          <w:sz w:val="24"/>
          <w:szCs w:val="24"/>
          <w:bdr w:val="nil"/>
          <w:lang w:val="es-ES"/>
        </w:rPr>
        <w:t xml:space="preserve">las reuniones públicas informales con las ONG </w:t>
      </w:r>
      <w:r w:rsidR="00B54363">
        <w:rPr>
          <w:rFonts w:ascii="Times New Roman" w:eastAsia="Arial Unicode MS" w:hAnsi="Times New Roman" w:cs="Times New Roman"/>
          <w:b/>
          <w:sz w:val="24"/>
          <w:szCs w:val="24"/>
          <w:bdr w:val="nil"/>
          <w:lang w:val="es-ES"/>
        </w:rPr>
        <w:t xml:space="preserve">de los lunes </w:t>
      </w:r>
      <w:r w:rsidR="00723727">
        <w:rPr>
          <w:rFonts w:ascii="Times New Roman" w:eastAsia="Arial Unicode MS" w:hAnsi="Times New Roman" w:cs="Times New Roman"/>
          <w:b/>
          <w:sz w:val="24"/>
          <w:szCs w:val="24"/>
          <w:bdr w:val="nil"/>
          <w:lang w:val="es-ES"/>
        </w:rPr>
        <w:t>13</w:t>
      </w:r>
      <w:r w:rsidR="007A5E71">
        <w:rPr>
          <w:rFonts w:ascii="Times New Roman" w:eastAsia="Arial Unicode MS" w:hAnsi="Times New Roman" w:cs="Times New Roman"/>
          <w:b/>
          <w:sz w:val="24"/>
          <w:szCs w:val="24"/>
          <w:bdr w:val="nil"/>
          <w:lang w:val="es-ES"/>
        </w:rPr>
        <w:t xml:space="preserve"> </w:t>
      </w:r>
      <w:r w:rsidR="00B54363">
        <w:rPr>
          <w:rFonts w:ascii="Times New Roman" w:eastAsia="Arial Unicode MS" w:hAnsi="Times New Roman" w:cs="Times New Roman"/>
          <w:b/>
          <w:sz w:val="24"/>
          <w:szCs w:val="24"/>
          <w:bdr w:val="nil"/>
          <w:lang w:val="es-ES"/>
        </w:rPr>
        <w:t xml:space="preserve">y </w:t>
      </w:r>
      <w:r w:rsidR="00723727">
        <w:rPr>
          <w:rFonts w:ascii="Times New Roman" w:eastAsia="Arial Unicode MS" w:hAnsi="Times New Roman" w:cs="Times New Roman"/>
          <w:b/>
          <w:sz w:val="24"/>
          <w:szCs w:val="24"/>
          <w:bdr w:val="nil"/>
          <w:lang w:val="es-ES"/>
        </w:rPr>
        <w:t>20 de mayo</w:t>
      </w:r>
      <w:r w:rsidR="00C25BB8" w:rsidRPr="004A361F">
        <w:rPr>
          <w:rFonts w:ascii="Times New Roman" w:eastAsia="Arial Unicode MS" w:hAnsi="Times New Roman" w:cs="Times New Roman"/>
          <w:b/>
          <w:sz w:val="24"/>
          <w:szCs w:val="24"/>
          <w:bdr w:val="nil"/>
          <w:lang w:val="es-ES"/>
        </w:rPr>
        <w:t xml:space="preserve"> </w:t>
      </w:r>
      <w:r w:rsidR="00594096" w:rsidRPr="004A361F">
        <w:rPr>
          <w:rFonts w:ascii="Times New Roman" w:eastAsia="Arial Unicode MS" w:hAnsi="Times New Roman" w:cs="Times New Roman"/>
          <w:b/>
          <w:sz w:val="24"/>
          <w:szCs w:val="24"/>
          <w:bdr w:val="nil"/>
          <w:lang w:val="es-ES"/>
        </w:rPr>
        <w:t>de 202</w:t>
      </w:r>
      <w:r w:rsidR="007A5E71">
        <w:rPr>
          <w:rFonts w:ascii="Times New Roman" w:eastAsia="Arial Unicode MS" w:hAnsi="Times New Roman" w:cs="Times New Roman"/>
          <w:b/>
          <w:sz w:val="24"/>
          <w:szCs w:val="24"/>
          <w:bdr w:val="nil"/>
          <w:lang w:val="es-ES"/>
        </w:rPr>
        <w:t>4</w:t>
      </w:r>
      <w:r w:rsidR="00594096" w:rsidRPr="004A361F">
        <w:rPr>
          <w:rFonts w:ascii="Times New Roman" w:eastAsia="Arial Unicode MS" w:hAnsi="Times New Roman" w:cs="Times New Roman"/>
          <w:b/>
          <w:sz w:val="24"/>
          <w:szCs w:val="24"/>
          <w:bdr w:val="nil"/>
          <w:lang w:val="es-ES"/>
        </w:rPr>
        <w:t xml:space="preserve"> y los diálogos del Comité con los </w:t>
      </w:r>
      <w:r w:rsidR="00556803">
        <w:rPr>
          <w:rFonts w:ascii="Times New Roman" w:eastAsia="Arial Unicode MS" w:hAnsi="Times New Roman" w:cs="Times New Roman"/>
          <w:b/>
          <w:sz w:val="24"/>
          <w:szCs w:val="24"/>
          <w:bdr w:val="nil"/>
          <w:lang w:val="es-ES"/>
        </w:rPr>
        <w:t>Estados parte</w:t>
      </w:r>
      <w:r w:rsidR="00594096" w:rsidRPr="004A361F">
        <w:rPr>
          <w:rFonts w:ascii="Times New Roman" w:eastAsia="Arial Unicode MS" w:hAnsi="Times New Roman" w:cs="Times New Roman"/>
          <w:b/>
          <w:sz w:val="24"/>
          <w:szCs w:val="24"/>
          <w:bdr w:val="nil"/>
          <w:lang w:val="es-ES"/>
        </w:rPr>
        <w:t xml:space="preserve"> programados para su examen durante la </w:t>
      </w:r>
      <w:r w:rsidR="00723727">
        <w:rPr>
          <w:rFonts w:ascii="Times New Roman" w:eastAsia="Arial Unicode MS" w:hAnsi="Times New Roman" w:cs="Times New Roman"/>
          <w:b/>
          <w:sz w:val="24"/>
          <w:szCs w:val="24"/>
          <w:bdr w:val="nil"/>
          <w:lang w:val="es-ES"/>
        </w:rPr>
        <w:t>88</w:t>
      </w:r>
      <w:r w:rsidR="00723727" w:rsidRPr="007E1B69">
        <w:rPr>
          <w:rFonts w:ascii="Times New Roman" w:eastAsia="Arial Unicode MS" w:hAnsi="Times New Roman" w:cs="Times New Roman"/>
          <w:b/>
          <w:sz w:val="24"/>
          <w:szCs w:val="24"/>
          <w:bdr w:val="nil"/>
          <w:lang w:val="es-ES"/>
        </w:rPr>
        <w:t xml:space="preserve">º </w:t>
      </w:r>
      <w:r w:rsidR="00B12CF7" w:rsidRPr="007E1B69">
        <w:rPr>
          <w:rFonts w:ascii="Times New Roman" w:eastAsia="Arial Unicode MS" w:hAnsi="Times New Roman" w:cs="Times New Roman"/>
          <w:b/>
          <w:sz w:val="24"/>
          <w:szCs w:val="24"/>
          <w:bdr w:val="nil"/>
          <w:lang w:val="es-ES"/>
        </w:rPr>
        <w:t>período de sesiones</w:t>
      </w:r>
      <w:r w:rsidR="00594096" w:rsidRPr="004A361F">
        <w:rPr>
          <w:rFonts w:ascii="Times New Roman" w:eastAsia="Arial Unicode MS" w:hAnsi="Times New Roman" w:cs="Times New Roman"/>
          <w:b/>
          <w:sz w:val="24"/>
          <w:szCs w:val="24"/>
          <w:bdr w:val="nil"/>
          <w:lang w:val="es-ES"/>
        </w:rPr>
        <w:t>, se transmitirán públicamente en el siguiente sitio web</w:t>
      </w:r>
      <w:r w:rsidR="00CB19DD" w:rsidRPr="004A361F">
        <w:rPr>
          <w:rFonts w:ascii="Times New Roman" w:eastAsia="Arial Unicode MS" w:hAnsi="Times New Roman" w:cs="Times New Roman"/>
          <w:b/>
          <w:sz w:val="24"/>
          <w:szCs w:val="24"/>
          <w:bdr w:val="nil"/>
          <w:lang w:val="es-ES"/>
        </w:rPr>
        <w:t xml:space="preserve">: </w:t>
      </w:r>
      <w:r w:rsidRPr="0026001A">
        <w:rPr>
          <w:rFonts w:ascii="Times New Roman" w:eastAsia="Arial Unicode MS" w:hAnsi="Times New Roman" w:cs="Times New Roman"/>
          <w:b/>
          <w:color w:val="0000CC"/>
          <w:sz w:val="24"/>
          <w:szCs w:val="24"/>
          <w:bdr w:val="nil"/>
          <w:lang w:val="es-ES"/>
        </w:rPr>
        <w:t>http://webtv.un.org/meetings-events/</w:t>
      </w:r>
    </w:p>
    <w:p w14:paraId="3CB3FE6F" w14:textId="77777777" w:rsidR="00F93254" w:rsidRPr="004A361F"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0E98054F" w14:textId="359E582A" w:rsidR="00071B91" w:rsidRDefault="00F93254" w:rsidP="00F93254">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4A361F">
        <w:rPr>
          <w:rFonts w:ascii="Times New Roman" w:eastAsia="Arial Unicode MS" w:hAnsi="Times New Roman" w:cs="Times New Roman"/>
          <w:sz w:val="24"/>
          <w:szCs w:val="24"/>
          <w:bdr w:val="nil"/>
          <w:lang w:val="es-ES"/>
        </w:rPr>
        <w:tab/>
        <w:t xml:space="preserve">A este respecto, se invita a las ONG a consultar el </w:t>
      </w:r>
      <w:r w:rsidRPr="004A361F">
        <w:rPr>
          <w:rFonts w:ascii="Times New Roman" w:eastAsia="Arial Unicode MS" w:hAnsi="Times New Roman" w:cs="Times New Roman"/>
          <w:b/>
          <w:sz w:val="24"/>
          <w:szCs w:val="24"/>
          <w:bdr w:val="nil"/>
          <w:lang w:val="es-ES"/>
        </w:rPr>
        <w:t>programa de trabajo provisional</w:t>
      </w:r>
      <w:r w:rsidRPr="004A361F">
        <w:rPr>
          <w:rFonts w:ascii="Times New Roman" w:eastAsia="Arial Unicode MS" w:hAnsi="Times New Roman" w:cs="Times New Roman"/>
          <w:sz w:val="24"/>
          <w:szCs w:val="24"/>
          <w:bdr w:val="nil"/>
          <w:lang w:val="es-ES"/>
        </w:rPr>
        <w:t xml:space="preserve"> del </w:t>
      </w:r>
      <w:r w:rsidR="00723727">
        <w:rPr>
          <w:rFonts w:ascii="Times New Roman" w:eastAsia="Arial Unicode MS" w:hAnsi="Times New Roman" w:cs="Times New Roman"/>
          <w:sz w:val="24"/>
          <w:szCs w:val="24"/>
          <w:bdr w:val="nil"/>
          <w:lang w:val="es-ES"/>
        </w:rPr>
        <w:t>88</w:t>
      </w:r>
      <w:r w:rsidR="00723727" w:rsidRPr="004A361F">
        <w:rPr>
          <w:rFonts w:ascii="Times New Roman" w:eastAsia="Arial Unicode MS" w:hAnsi="Times New Roman" w:cs="Times New Roman"/>
          <w:sz w:val="24"/>
          <w:szCs w:val="24"/>
          <w:bdr w:val="nil"/>
          <w:lang w:val="es-ES"/>
        </w:rPr>
        <w:t xml:space="preserve">º </w:t>
      </w:r>
      <w:r w:rsidRPr="004A361F">
        <w:rPr>
          <w:rFonts w:ascii="Times New Roman" w:eastAsia="Arial Unicode MS" w:hAnsi="Times New Roman" w:cs="Times New Roman"/>
          <w:sz w:val="24"/>
          <w:szCs w:val="24"/>
          <w:bdr w:val="nil"/>
          <w:lang w:val="es-ES"/>
        </w:rPr>
        <w:t>período de sesiones en el siguiente sitio web</w:t>
      </w:r>
      <w:r w:rsidR="00C25BB8">
        <w:rPr>
          <w:rFonts w:ascii="Times New Roman" w:eastAsia="Arial Unicode MS" w:hAnsi="Times New Roman" w:cs="Times New Roman"/>
          <w:sz w:val="24"/>
          <w:szCs w:val="24"/>
          <w:bdr w:val="nil"/>
          <w:lang w:val="es-ES"/>
        </w:rPr>
        <w:t>:</w:t>
      </w:r>
      <w:r w:rsidR="00723727">
        <w:rPr>
          <w:rFonts w:ascii="Times New Roman" w:eastAsia="Arial Unicode MS" w:hAnsi="Times New Roman" w:cs="Times New Roman"/>
          <w:sz w:val="24"/>
          <w:szCs w:val="24"/>
          <w:bdr w:val="nil"/>
          <w:lang w:val="es-ES"/>
        </w:rPr>
        <w:t xml:space="preserve"> </w:t>
      </w:r>
      <w:r w:rsidR="00723727" w:rsidRPr="00723727">
        <w:rPr>
          <w:rFonts w:ascii="Times New Roman" w:eastAsia="Arial Unicode MS" w:hAnsi="Times New Roman" w:cs="Times New Roman"/>
          <w:sz w:val="24"/>
          <w:szCs w:val="24"/>
          <w:bdr w:val="nil"/>
          <w:lang w:val="es-ES"/>
        </w:rPr>
        <w:t>https://tbinternet.ohchr.org/_layouts/15/treatybodyexternal/SessionDetails1.aspx?SessionID=2710&amp;Lang=en</w:t>
      </w:r>
    </w:p>
    <w:p w14:paraId="3003D178" w14:textId="77777777" w:rsidR="00CF3446" w:rsidRPr="00071B91" w:rsidRDefault="00CF3446"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FF"/>
          <w:sz w:val="24"/>
          <w:szCs w:val="24"/>
          <w:bdr w:val="nil"/>
          <w:lang w:val="es-CO"/>
        </w:rPr>
      </w:pPr>
    </w:p>
    <w:p w14:paraId="2C318C70" w14:textId="4117AE0A" w:rsidR="00C0420C" w:rsidRPr="0026001A" w:rsidRDefault="00C0420C"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Alegaciones de intimidación o represalias</w:t>
      </w:r>
    </w:p>
    <w:p w14:paraId="641C0C13" w14:textId="77777777" w:rsidR="000A32DD" w:rsidRPr="0026001A" w:rsidRDefault="00C0420C"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r w:rsidRPr="0026001A">
        <w:rPr>
          <w:rFonts w:ascii="Times New Roman" w:eastAsia="Arial Unicode MS" w:hAnsi="Times New Roman" w:cs="Times New Roman"/>
          <w:sz w:val="24"/>
          <w:szCs w:val="24"/>
          <w:bdr w:val="nil"/>
          <w:lang w:val="es-ES"/>
        </w:rPr>
        <w:tab/>
      </w:r>
    </w:p>
    <w:p w14:paraId="585F6E20" w14:textId="628D6826" w:rsidR="000A32DD" w:rsidRDefault="0059059F" w:rsidP="000A32D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26001A">
        <w:rPr>
          <w:rFonts w:ascii="Times New Roman" w:eastAsia="Arial Unicode MS" w:hAnsi="Times New Roman" w:cs="Times New Roman"/>
          <w:sz w:val="24"/>
          <w:szCs w:val="24"/>
          <w:bdr w:val="nil"/>
          <w:lang w:val="es-ES"/>
        </w:rPr>
        <w:tab/>
      </w:r>
      <w:r w:rsidR="000A32DD" w:rsidRPr="0026001A">
        <w:rPr>
          <w:rFonts w:ascii="Times New Roman" w:eastAsia="Arial Unicode MS" w:hAnsi="Times New Roman" w:cs="Times New Roman"/>
          <w:sz w:val="24"/>
          <w:szCs w:val="24"/>
          <w:bdr w:val="nil"/>
          <w:lang w:val="es-ES"/>
        </w:rPr>
        <w:t xml:space="preserve">Los representantes de las ONG tienen derecho a acceder sin impedimentos al Comité y a comunicarse con él y con sus miembros para el cumplimiento efectivo del mandato del Comité. Las personas o grupos de personas que se enfrentan a </w:t>
      </w:r>
      <w:r w:rsidR="000A32DD" w:rsidRPr="0026001A">
        <w:rPr>
          <w:rFonts w:ascii="Times New Roman" w:eastAsia="Arial Unicode MS" w:hAnsi="Times New Roman" w:cs="Times New Roman"/>
          <w:b/>
          <w:sz w:val="24"/>
          <w:szCs w:val="24"/>
          <w:bdr w:val="nil"/>
          <w:lang w:val="es-ES"/>
        </w:rPr>
        <w:t>intimidaciones o represalias</w:t>
      </w:r>
      <w:r w:rsidR="000A32DD" w:rsidRPr="0026001A">
        <w:rPr>
          <w:rFonts w:ascii="Times New Roman" w:eastAsia="Arial Unicode MS" w:hAnsi="Times New Roman" w:cs="Times New Roman"/>
          <w:sz w:val="24"/>
          <w:szCs w:val="24"/>
          <w:bdr w:val="nil"/>
          <w:lang w:val="es-ES"/>
        </w:rPr>
        <w:t xml:space="preserve"> por tratar de cooperar o colaborar con el Comité, o sus representantes, pueden informar al Relator sobre represalias y al Relator suplente sobre represalias nombrados por el Comité de cualquier supuesto </w:t>
      </w:r>
      <w:r w:rsidR="000A32DD" w:rsidRPr="0026001A">
        <w:rPr>
          <w:rFonts w:ascii="Times New Roman" w:eastAsia="Arial Unicode MS" w:hAnsi="Times New Roman" w:cs="Times New Roman"/>
          <w:sz w:val="24"/>
          <w:szCs w:val="24"/>
          <w:bdr w:val="nil"/>
          <w:lang w:val="es-ES"/>
        </w:rPr>
        <w:lastRenderedPageBreak/>
        <w:t xml:space="preserve">incidente de intimidación o represalias. </w:t>
      </w:r>
      <w:r w:rsidR="000A32DD" w:rsidRPr="0026001A">
        <w:rPr>
          <w:rFonts w:ascii="Times New Roman" w:eastAsia="Arial Unicode MS" w:hAnsi="Times New Roman" w:cs="Times New Roman"/>
          <w:b/>
          <w:sz w:val="24"/>
          <w:szCs w:val="24"/>
          <w:bdr w:val="nil"/>
          <w:lang w:val="es-ES"/>
        </w:rPr>
        <w:t>Dichas denuncias deben enviarse</w:t>
      </w:r>
      <w:r w:rsidR="000A32DD" w:rsidRPr="0026001A">
        <w:rPr>
          <w:rFonts w:ascii="Times New Roman" w:eastAsia="Arial Unicode MS" w:hAnsi="Times New Roman" w:cs="Times New Roman"/>
          <w:sz w:val="24"/>
          <w:szCs w:val="24"/>
          <w:bdr w:val="nil"/>
          <w:lang w:val="es-ES"/>
        </w:rPr>
        <w:t xml:space="preserve"> por vía electrónica a </w:t>
      </w:r>
      <w:r w:rsidR="000A32DD" w:rsidRPr="0026001A">
        <w:rPr>
          <w:rFonts w:ascii="Times New Roman" w:eastAsia="Arial Unicode MS" w:hAnsi="Times New Roman" w:cs="Times New Roman"/>
          <w:color w:val="0000CC"/>
          <w:sz w:val="24"/>
          <w:szCs w:val="24"/>
          <w:bdr w:val="nil"/>
          <w:lang w:val="es-ES"/>
        </w:rPr>
        <w:t>ohchr-cedaw@un.org</w:t>
      </w:r>
      <w:r w:rsidR="000A32DD" w:rsidRPr="0026001A">
        <w:rPr>
          <w:rFonts w:ascii="Times New Roman" w:eastAsia="Arial Unicode MS" w:hAnsi="Times New Roman" w:cs="Times New Roman"/>
          <w:sz w:val="24"/>
          <w:szCs w:val="24"/>
          <w:bdr w:val="nil"/>
          <w:lang w:val="es-ES"/>
        </w:rPr>
        <w:t>, con copia</w:t>
      </w:r>
      <w:r w:rsidR="002511A1" w:rsidRPr="0026001A">
        <w:rPr>
          <w:lang w:val="es-ES"/>
        </w:rPr>
        <w:t xml:space="preserve"> </w:t>
      </w:r>
      <w:hyperlink r:id="rId22" w:history="1">
        <w:r w:rsidR="00071B91" w:rsidRPr="00937B28">
          <w:rPr>
            <w:rStyle w:val="Hyperlink"/>
            <w:rFonts w:ascii="Times New Roman" w:eastAsia="Arial Unicode MS" w:hAnsi="Times New Roman" w:cs="Times New Roman"/>
            <w:sz w:val="24"/>
            <w:szCs w:val="24"/>
            <w:bdr w:val="nil"/>
            <w:lang w:val="es-ES"/>
          </w:rPr>
          <w:t>ohchr-reprisals@un.org</w:t>
        </w:r>
      </w:hyperlink>
      <w:r w:rsidR="00D9635E">
        <w:rPr>
          <w:rFonts w:ascii="Times New Roman" w:eastAsia="Arial Unicode MS" w:hAnsi="Times New Roman" w:cs="Times New Roman"/>
          <w:color w:val="0000CC"/>
          <w:sz w:val="24"/>
          <w:szCs w:val="24"/>
          <w:bdr w:val="nil"/>
          <w:lang w:val="es-ES"/>
        </w:rPr>
        <w:t>.</w:t>
      </w:r>
    </w:p>
    <w:p w14:paraId="18DA34D2" w14:textId="71C3C0F3" w:rsidR="008373B3" w:rsidRPr="0026001A" w:rsidRDefault="008373B3" w:rsidP="00C0420C">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63A6109" w14:textId="447C8967" w:rsidR="008373B3" w:rsidRPr="0026001A" w:rsidRDefault="00E4757F"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F93254" w:rsidRPr="0026001A">
        <w:rPr>
          <w:rFonts w:ascii="Times New Roman" w:eastAsia="Calibri" w:hAnsi="Calibri" w:cs="Calibri"/>
          <w:b/>
          <w:bCs/>
          <w:noProof/>
          <w:color w:val="0000CC"/>
          <w:sz w:val="24"/>
          <w:szCs w:val="24"/>
          <w:bdr w:val="nil"/>
          <w:lang w:val="es-ES"/>
        </w:rPr>
        <w:t>II</w:t>
      </w:r>
      <w:r w:rsidRPr="0026001A">
        <w:rPr>
          <w:rFonts w:ascii="Times New Roman" w:eastAsia="Calibri" w:hAnsi="Calibri" w:cs="Calibri"/>
          <w:b/>
          <w:bCs/>
          <w:noProof/>
          <w:color w:val="0000CC"/>
          <w:sz w:val="24"/>
          <w:szCs w:val="24"/>
          <w:bdr w:val="nil"/>
          <w:lang w:val="es-ES"/>
        </w:rPr>
        <w:t xml:space="preserve">. </w:t>
      </w:r>
      <w:r w:rsidRPr="001409A7">
        <w:rPr>
          <w:rFonts w:ascii="Times New Roman" w:eastAsia="Calibri" w:hAnsi="Times New Roman" w:cs="Times New Roman"/>
          <w:b/>
          <w:bCs/>
          <w:noProof/>
          <w:color w:val="0000CC"/>
          <w:sz w:val="24"/>
          <w:szCs w:val="24"/>
          <w:bdr w:val="nil"/>
          <w:lang w:val="es-ES"/>
        </w:rPr>
        <w:t>A</w:t>
      </w:r>
      <w:r w:rsidR="008373B3" w:rsidRPr="001409A7">
        <w:rPr>
          <w:rFonts w:ascii="Times New Roman" w:eastAsia="Calibri" w:hAnsi="Times New Roman" w:cs="Times New Roman"/>
          <w:b/>
          <w:bCs/>
          <w:noProof/>
          <w:color w:val="0000CC"/>
          <w:sz w:val="24"/>
          <w:szCs w:val="24"/>
          <w:bdr w:val="nil"/>
          <w:lang w:val="es-ES"/>
        </w:rPr>
        <w:t>creditación</w:t>
      </w:r>
    </w:p>
    <w:p w14:paraId="1969E3B4" w14:textId="3B973C8A" w:rsidR="00FD04ED" w:rsidRPr="0026001A"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25EE6BEC" w14:textId="0F2C25F1" w:rsidR="00FD04ED" w:rsidRPr="00E16CCF"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Los representantes de ONG que deseen participar en una de las sesiones del Comité </w:t>
      </w:r>
      <w:r w:rsidRPr="0026001A">
        <w:rPr>
          <w:rFonts w:ascii="Times New Roman" w:eastAsia="Arial Unicode MS" w:hAnsi="Times New Roman" w:cs="Times New Roman"/>
          <w:b/>
          <w:sz w:val="24"/>
          <w:szCs w:val="24"/>
          <w:bdr w:val="nil"/>
          <w:lang w:val="es-ES_tradnl"/>
        </w:rPr>
        <w:t>deberán registrarse en línea</w:t>
      </w:r>
      <w:r w:rsidRPr="0026001A">
        <w:rPr>
          <w:rFonts w:ascii="Times New Roman" w:eastAsia="Arial Unicode MS" w:hAnsi="Times New Roman" w:cs="Times New Roman"/>
          <w:sz w:val="24"/>
          <w:szCs w:val="24"/>
          <w:bdr w:val="nil"/>
          <w:lang w:val="es-ES_tradnl"/>
        </w:rPr>
        <w:t xml:space="preserve"> a través de</w:t>
      </w:r>
      <w:r w:rsidR="001F362F">
        <w:rPr>
          <w:rFonts w:ascii="Times New Roman" w:eastAsia="Arial Unicode MS" w:hAnsi="Times New Roman" w:cs="Times New Roman"/>
          <w:sz w:val="24"/>
          <w:szCs w:val="24"/>
          <w:bdr w:val="nil"/>
          <w:lang w:val="es-ES_tradnl"/>
        </w:rPr>
        <w:t>l</w:t>
      </w:r>
      <w:r w:rsidRPr="0026001A">
        <w:rPr>
          <w:rFonts w:ascii="Times New Roman" w:eastAsia="Arial Unicode MS" w:hAnsi="Times New Roman" w:cs="Times New Roman"/>
          <w:sz w:val="24"/>
          <w:szCs w:val="24"/>
          <w:bdr w:val="nil"/>
          <w:lang w:val="es-ES_tradnl"/>
        </w:rPr>
        <w:t xml:space="preserve"> </w:t>
      </w:r>
      <w:r w:rsidRPr="00E16CCF">
        <w:rPr>
          <w:rFonts w:ascii="Times New Roman" w:eastAsia="Arial Unicode MS" w:hAnsi="Times New Roman" w:cs="Times New Roman"/>
          <w:sz w:val="24"/>
          <w:szCs w:val="24"/>
          <w:bdr w:val="nil"/>
          <w:lang w:val="es-ES_tradnl"/>
        </w:rPr>
        <w:t xml:space="preserve">siguiente enlace: </w:t>
      </w:r>
    </w:p>
    <w:p w14:paraId="46AEFA1A" w14:textId="77777777" w:rsidR="00FD04ED" w:rsidRPr="00E16CCF" w:rsidRDefault="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4CEA1184" w14:textId="2A9B50F8" w:rsidR="00E16CCF" w:rsidRPr="00E16CCF" w:rsidRDefault="00FD04ED">
      <w:pPr>
        <w:widowControl w:val="0"/>
        <w:numPr>
          <w:ilvl w:val="0"/>
          <w:numId w:val="1"/>
        </w:numPr>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highlight w:val="yellow"/>
          <w:bdr w:val="nil"/>
          <w:lang w:val="es-ES"/>
        </w:rPr>
      </w:pPr>
      <w:r w:rsidRPr="00E16CCF">
        <w:rPr>
          <w:rFonts w:ascii="Times New Roman" w:eastAsia="Arial Unicode MS" w:hAnsi="Times New Roman" w:cs="Times New Roman"/>
          <w:sz w:val="24"/>
          <w:szCs w:val="24"/>
          <w:bdr w:val="nil"/>
          <w:lang w:val="es-ES"/>
        </w:rPr>
        <w:t>Para el</w:t>
      </w:r>
      <w:r w:rsidRPr="00320EE3">
        <w:rPr>
          <w:rFonts w:ascii="Times New Roman" w:eastAsia="Arial Unicode MS" w:hAnsi="Times New Roman" w:cs="Times New Roman"/>
          <w:sz w:val="24"/>
          <w:szCs w:val="24"/>
          <w:bdr w:val="nil"/>
          <w:lang w:val="es-ES"/>
        </w:rPr>
        <w:t xml:space="preserve"> </w:t>
      </w:r>
      <w:r w:rsidR="00723727" w:rsidRPr="00320EE3">
        <w:rPr>
          <w:rFonts w:ascii="Times New Roman" w:eastAsia="Arial Unicode MS" w:hAnsi="Times New Roman" w:cs="Times New Roman"/>
          <w:sz w:val="24"/>
          <w:szCs w:val="24"/>
          <w:bdr w:val="nil"/>
          <w:lang w:val="es-ES_tradnl"/>
        </w:rPr>
        <w:t>8</w:t>
      </w:r>
      <w:r w:rsidR="00723727">
        <w:rPr>
          <w:rFonts w:ascii="Times New Roman" w:eastAsia="Arial Unicode MS" w:hAnsi="Times New Roman" w:cs="Times New Roman"/>
          <w:sz w:val="24"/>
          <w:szCs w:val="24"/>
          <w:bdr w:val="nil"/>
          <w:lang w:val="es-ES_tradnl"/>
        </w:rPr>
        <w:t>8</w:t>
      </w:r>
      <w:r w:rsidRPr="00320EE3">
        <w:rPr>
          <w:rFonts w:ascii="Times New Roman" w:eastAsia="Arial Unicode MS" w:hAnsi="Times New Roman" w:cs="Times New Roman"/>
          <w:sz w:val="24"/>
          <w:szCs w:val="24"/>
          <w:bdr w:val="nil"/>
          <w:lang w:val="es-ES_tradnl"/>
        </w:rPr>
        <w:t>°</w:t>
      </w:r>
      <w:r w:rsidRPr="00320EE3">
        <w:rPr>
          <w:rFonts w:ascii="Times New Roman" w:eastAsia="Arial Unicode MS" w:hAnsi="Times New Roman" w:cs="Times New Roman"/>
          <w:sz w:val="24"/>
          <w:szCs w:val="24"/>
          <w:bdr w:val="nil"/>
          <w:lang w:val="es-ES"/>
        </w:rPr>
        <w:t xml:space="preserve"> período d</w:t>
      </w:r>
      <w:r w:rsidRPr="00CF3446">
        <w:rPr>
          <w:rFonts w:ascii="Times New Roman" w:eastAsia="Arial Unicode MS" w:hAnsi="Times New Roman" w:cs="Times New Roman"/>
          <w:sz w:val="24"/>
          <w:szCs w:val="24"/>
          <w:bdr w:val="nil"/>
          <w:lang w:val="es-ES"/>
        </w:rPr>
        <w:t>e sesiones:</w:t>
      </w:r>
      <w:r w:rsidR="00CF3446" w:rsidRPr="00CF3446">
        <w:rPr>
          <w:rFonts w:ascii="Times New Roman" w:eastAsia="Arial Unicode MS" w:hAnsi="Times New Roman" w:cs="Times New Roman"/>
          <w:sz w:val="24"/>
          <w:szCs w:val="24"/>
          <w:bdr w:val="nil"/>
          <w:lang w:val="es-ES"/>
        </w:rPr>
        <w:t xml:space="preserve"> </w:t>
      </w:r>
      <w:hyperlink r:id="rId23" w:history="1">
        <w:r w:rsidR="007808F6" w:rsidRPr="007808F6">
          <w:rPr>
            <w:rStyle w:val="Hyperlink"/>
            <w:rFonts w:ascii="Times New Roman" w:eastAsia="Arial Unicode MS" w:hAnsi="Times New Roman" w:cs="Times New Roman"/>
            <w:sz w:val="24"/>
            <w:szCs w:val="24"/>
            <w:bdr w:val="nil"/>
            <w:lang w:val="es-ES"/>
          </w:rPr>
          <w:t>https://indico.un.org/event/1004514/</w:t>
        </w:r>
      </w:hyperlink>
    </w:p>
    <w:p w14:paraId="32A760A7" w14:textId="6D624479" w:rsidR="00071B91" w:rsidRDefault="00071B91"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ind w:left="284"/>
        <w:jc w:val="both"/>
        <w:rPr>
          <w:rFonts w:ascii="Times New Roman" w:eastAsia="Arial Unicode MS" w:hAnsi="Times New Roman" w:cs="Times New Roman"/>
          <w:color w:val="0000CC"/>
          <w:sz w:val="24"/>
          <w:szCs w:val="24"/>
          <w:bdr w:val="nil"/>
          <w:lang w:val="es-ES"/>
        </w:rPr>
      </w:pPr>
    </w:p>
    <w:p w14:paraId="547B317E" w14:textId="06A1DC89" w:rsidR="00FD04ED" w:rsidRPr="00071B91" w:rsidRDefault="00FD04ED" w:rsidP="00071B91">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
        </w:rPr>
      </w:pPr>
      <w:r w:rsidRPr="00071B91">
        <w:rPr>
          <w:rFonts w:ascii="Times New Roman" w:eastAsia="Arial Unicode MS" w:hAnsi="Times New Roman" w:cs="Times New Roman"/>
          <w:sz w:val="24"/>
          <w:szCs w:val="24"/>
          <w:bdr w:val="nil"/>
          <w:lang w:val="es-ES_tradnl"/>
        </w:rPr>
        <w:t xml:space="preserve">Les rogamos tener en cuenta que el ACNUDH </w:t>
      </w:r>
      <w:r w:rsidRPr="00071B91">
        <w:rPr>
          <w:rFonts w:ascii="Times New Roman" w:eastAsia="Arial Unicode MS" w:hAnsi="Times New Roman" w:cs="Times New Roman"/>
          <w:b/>
          <w:sz w:val="24"/>
          <w:szCs w:val="24"/>
          <w:bdr w:val="nil"/>
          <w:lang w:val="es-ES_tradnl"/>
        </w:rPr>
        <w:t xml:space="preserve">no proporciona cartas de invitación a representantes de </w:t>
      </w:r>
      <w:r w:rsidR="001A2F7A" w:rsidRPr="00071B91">
        <w:rPr>
          <w:rFonts w:ascii="Times New Roman" w:eastAsia="Arial Unicode MS" w:hAnsi="Times New Roman" w:cs="Times New Roman"/>
          <w:b/>
          <w:sz w:val="24"/>
          <w:szCs w:val="24"/>
          <w:bdr w:val="nil"/>
          <w:lang w:val="es-ES_tradnl"/>
        </w:rPr>
        <w:t>ONG</w:t>
      </w:r>
      <w:r w:rsidRPr="00071B91">
        <w:rPr>
          <w:rFonts w:ascii="Times New Roman" w:eastAsia="Arial Unicode MS" w:hAnsi="Times New Roman" w:cs="Times New Roman"/>
          <w:sz w:val="24"/>
          <w:szCs w:val="24"/>
          <w:bdr w:val="nil"/>
          <w:lang w:val="es-ES_tradnl"/>
        </w:rPr>
        <w:t xml:space="preserve"> que deseen participar a las sesiones del Comité CEDAW para fines de obtener un visado. Sin embargo, previa solicitud, la Secretaría puede proporcionar una carta "a quien corresponda" confirmando que un representante ha solicitado y ha obtenido acreditación para participar en una sesión del Comité. Les rogamos además tener en cuenta que el ACNUDH no está en capacidad de </w:t>
      </w:r>
      <w:r w:rsidRPr="00071B91">
        <w:rPr>
          <w:rFonts w:ascii="Times New Roman" w:eastAsia="Arial Unicode MS" w:hAnsi="Times New Roman" w:cs="Times New Roman"/>
          <w:b/>
          <w:sz w:val="24"/>
          <w:szCs w:val="24"/>
          <w:bdr w:val="nil"/>
          <w:lang w:val="es-ES_tradnl"/>
        </w:rPr>
        <w:t>otorgar ningún tipo de ayuda económica destinada a pagar viáticos o alojamiento</w:t>
      </w:r>
      <w:r w:rsidRPr="00071B91">
        <w:rPr>
          <w:rFonts w:ascii="Times New Roman" w:eastAsia="Arial Unicode MS" w:hAnsi="Times New Roman" w:cs="Times New Roman"/>
          <w:sz w:val="24"/>
          <w:szCs w:val="24"/>
          <w:bdr w:val="nil"/>
          <w:lang w:val="es-ES_tradnl"/>
        </w:rPr>
        <w:t xml:space="preserve">. No </w:t>
      </w:r>
      <w:r w:rsidR="001A2F7A" w:rsidRPr="00071B91">
        <w:rPr>
          <w:rFonts w:ascii="Times New Roman" w:eastAsia="Arial Unicode MS" w:hAnsi="Times New Roman" w:cs="Times New Roman"/>
          <w:sz w:val="24"/>
          <w:szCs w:val="24"/>
          <w:bdr w:val="nil"/>
          <w:lang w:val="es-ES_tradnl"/>
        </w:rPr>
        <w:t>obstante, representantes de ONG</w:t>
      </w:r>
      <w:r w:rsidRPr="00071B91">
        <w:rPr>
          <w:rFonts w:ascii="Times New Roman" w:eastAsia="Arial Unicode MS" w:hAnsi="Times New Roman" w:cs="Times New Roman"/>
          <w:sz w:val="24"/>
          <w:szCs w:val="24"/>
          <w:bdr w:val="nil"/>
          <w:lang w:val="es-ES_tradnl"/>
        </w:rPr>
        <w:t xml:space="preserve"> indígenas pueden solicitar financiación del Fondo de Contribuciones Voluntarias de las Naciones Unidas para los Pueblos Indígenas:</w:t>
      </w:r>
    </w:p>
    <w:p w14:paraId="15267EA6" w14:textId="40386AA2" w:rsidR="00FD04ED" w:rsidRPr="0026001A" w:rsidRDefault="007808F6"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CC"/>
          <w:sz w:val="24"/>
          <w:szCs w:val="24"/>
          <w:bdr w:val="nil"/>
          <w:lang w:val="es-ES_tradnl"/>
        </w:rPr>
      </w:pPr>
      <w:hyperlink r:id="rId24" w:history="1">
        <w:r w:rsidR="00FD04ED" w:rsidRPr="0026001A">
          <w:rPr>
            <w:rStyle w:val="Hyperlink"/>
            <w:rFonts w:ascii="Times New Roman" w:eastAsia="Arial Unicode MS" w:hAnsi="Times New Roman" w:cs="Times New Roman"/>
            <w:color w:val="0000CC"/>
            <w:sz w:val="24"/>
            <w:szCs w:val="24"/>
            <w:u w:val="none"/>
            <w:bdr w:val="nil"/>
            <w:lang w:val="es-ES_tradnl"/>
          </w:rPr>
          <w:t>https://bit.ly/2HvNJ1d</w:t>
        </w:r>
      </w:hyperlink>
      <w:r w:rsidR="00DF121B">
        <w:rPr>
          <w:rStyle w:val="Hyperlink"/>
          <w:rFonts w:ascii="Times New Roman" w:eastAsia="Arial Unicode MS" w:hAnsi="Times New Roman" w:cs="Times New Roman"/>
          <w:color w:val="0000CC"/>
          <w:sz w:val="24"/>
          <w:szCs w:val="24"/>
          <w:u w:val="none"/>
          <w:bdr w:val="nil"/>
          <w:lang w:val="es-ES_tradnl"/>
        </w:rPr>
        <w:t>.</w:t>
      </w:r>
    </w:p>
    <w:p w14:paraId="00D571E9" w14:textId="77777777"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77FB5B0" w14:textId="1A0709DD" w:rsidR="00FD04ED" w:rsidRPr="0026001A" w:rsidRDefault="00FD04ED"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t xml:space="preserve">Cabe señalar que </w:t>
      </w:r>
      <w:r w:rsidRPr="0026001A">
        <w:rPr>
          <w:rFonts w:ascii="Times New Roman" w:eastAsia="Arial Unicode MS" w:hAnsi="Times New Roman" w:cs="Times New Roman"/>
          <w:b/>
          <w:sz w:val="24"/>
          <w:szCs w:val="24"/>
          <w:bdr w:val="nil"/>
          <w:lang w:val="es-ES_tradnl"/>
        </w:rPr>
        <w:t>todos los participantes son responsables de la organización de su viaje y alojamiento</w:t>
      </w:r>
      <w:r w:rsidRPr="0026001A">
        <w:rPr>
          <w:rFonts w:ascii="Times New Roman" w:eastAsia="Arial Unicode MS" w:hAnsi="Times New Roman" w:cs="Times New Roman"/>
          <w:sz w:val="24"/>
          <w:szCs w:val="24"/>
          <w:bdr w:val="nil"/>
          <w:lang w:val="es-ES_tradnl"/>
        </w:rPr>
        <w:t xml:space="preserve">, así como de la obtención de visados para ingresar a Suiza. La Secretaría del Comité no tiene la capacidad de brindar asistencia a este respecto. Se recomienda a los representantes que requieran un visado para ingresar a Suiza que apliquen lo antes posible, </w:t>
      </w:r>
      <w:r w:rsidRPr="0026001A">
        <w:rPr>
          <w:rFonts w:ascii="Times New Roman" w:eastAsia="Arial Unicode MS" w:hAnsi="Times New Roman" w:cs="Times New Roman"/>
          <w:sz w:val="24"/>
          <w:szCs w:val="24"/>
          <w:bdr w:val="nil"/>
          <w:lang w:val="es-ES"/>
        </w:rPr>
        <w:t>en caso de que las autoridades suizas tarden demasiado en conceder un visado, y así asegurarse de que el visado es recibido a tiempo para el viaje</w:t>
      </w:r>
      <w:r w:rsidRPr="0026001A">
        <w:rPr>
          <w:rFonts w:ascii="Times New Roman" w:eastAsia="Arial Unicode MS" w:hAnsi="Times New Roman" w:cs="Times New Roman"/>
          <w:sz w:val="24"/>
          <w:szCs w:val="24"/>
          <w:bdr w:val="nil"/>
          <w:lang w:val="es-ES_tradnl"/>
        </w:rPr>
        <w:t>. De acuerdo con experiencias anteriores, al solicitar una visa suiza es recomendable llevar a la cita con el Consulado o la Embajada de Suiza una copia de la confirmación de registro, así como una carta preparada por la respectiva ONG.</w:t>
      </w:r>
    </w:p>
    <w:p w14:paraId="1B12120B" w14:textId="1F4AF0A9"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18FF53DF" w14:textId="6804F38E" w:rsidR="005C2073" w:rsidRPr="0026001A" w:rsidRDefault="005C207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r>
    </w:p>
    <w:p w14:paraId="5EC80551" w14:textId="77777777" w:rsidR="008373B3" w:rsidRPr="0026001A" w:rsidRDefault="008373B3" w:rsidP="00FD04ED">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3A80E7F7" w14:textId="127AFA99" w:rsidR="008373B3" w:rsidRPr="0026001A" w:rsidRDefault="00C10B20"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Calibri" w:hAnsi="Calibri" w:cs="Calibri"/>
          <w:b/>
          <w:bCs/>
          <w:noProof/>
          <w:color w:val="0000CC"/>
          <w:sz w:val="24"/>
          <w:szCs w:val="24"/>
          <w:bdr w:val="nil"/>
          <w:lang w:val="es-ES"/>
        </w:rPr>
      </w:pPr>
      <w:r>
        <w:rPr>
          <w:rFonts w:ascii="Times New Roman" w:eastAsia="Calibri" w:hAnsi="Calibri" w:cs="Calibri"/>
          <w:b/>
          <w:bCs/>
          <w:noProof/>
          <w:color w:val="0000CC"/>
          <w:sz w:val="24"/>
          <w:szCs w:val="24"/>
          <w:bdr w:val="nil"/>
          <w:lang w:val="es-ES"/>
        </w:rPr>
        <w:t>XIII</w:t>
      </w:r>
      <w:r w:rsidR="00E4757F" w:rsidRPr="0026001A">
        <w:rPr>
          <w:rFonts w:ascii="Times New Roman" w:eastAsia="Calibri" w:hAnsi="Calibri" w:cs="Calibri"/>
          <w:b/>
          <w:bCs/>
          <w:noProof/>
          <w:color w:val="0000CC"/>
          <w:sz w:val="24"/>
          <w:szCs w:val="24"/>
          <w:bdr w:val="nil"/>
          <w:lang w:val="es-ES"/>
        </w:rPr>
        <w:t xml:space="preserve">. </w:t>
      </w:r>
      <w:r w:rsidR="00E4757F" w:rsidRPr="001409A7">
        <w:rPr>
          <w:rFonts w:ascii="Times New Roman" w:eastAsia="Calibri" w:hAnsi="Times New Roman" w:cs="Times New Roman"/>
          <w:b/>
          <w:bCs/>
          <w:noProof/>
          <w:color w:val="0000CC"/>
          <w:sz w:val="24"/>
          <w:szCs w:val="24"/>
          <w:bdr w:val="nil"/>
          <w:lang w:val="es-ES"/>
        </w:rPr>
        <w:t>O</w:t>
      </w:r>
      <w:r w:rsidR="008373B3" w:rsidRPr="001409A7">
        <w:rPr>
          <w:rFonts w:ascii="Times New Roman" w:eastAsia="Calibri" w:hAnsi="Times New Roman" w:cs="Times New Roman"/>
          <w:b/>
          <w:bCs/>
          <w:noProof/>
          <w:color w:val="0000CC"/>
          <w:sz w:val="24"/>
          <w:szCs w:val="24"/>
          <w:bdr w:val="nil"/>
          <w:lang w:val="es-ES"/>
        </w:rPr>
        <w:t xml:space="preserve">btención </w:t>
      </w:r>
      <w:r w:rsidR="008373B3" w:rsidRPr="0026001A">
        <w:rPr>
          <w:rFonts w:ascii="Times New Roman" w:eastAsia="Calibri" w:hAnsi="Calibri" w:cs="Calibri"/>
          <w:b/>
          <w:bCs/>
          <w:noProof/>
          <w:color w:val="0000CC"/>
          <w:sz w:val="24"/>
          <w:szCs w:val="24"/>
          <w:bdr w:val="nil"/>
          <w:lang w:val="es-ES"/>
        </w:rPr>
        <w:t xml:space="preserve">de la tarjeta de </w:t>
      </w:r>
      <w:r w:rsidR="008373B3" w:rsidRPr="001409A7">
        <w:rPr>
          <w:rFonts w:ascii="Times New Roman" w:eastAsia="Calibri" w:hAnsi="Times New Roman" w:cs="Times New Roman"/>
          <w:b/>
          <w:bCs/>
          <w:noProof/>
          <w:color w:val="0000CC"/>
          <w:sz w:val="24"/>
          <w:szCs w:val="24"/>
          <w:bdr w:val="nil"/>
          <w:lang w:val="es-ES"/>
        </w:rPr>
        <w:t>identificación</w:t>
      </w:r>
    </w:p>
    <w:p w14:paraId="7E4FCC03" w14:textId="77777777" w:rsidR="008373B3" w:rsidRPr="0026001A" w:rsidRDefault="008373B3" w:rsidP="008373B3">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
        </w:rPr>
      </w:pPr>
    </w:p>
    <w:p w14:paraId="40553C6A" w14:textId="3D4F5CF5" w:rsidR="0016291E" w:rsidRPr="00E16CCF" w:rsidRDefault="00560232"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26001A">
        <w:rPr>
          <w:rFonts w:ascii="Times New Roman" w:eastAsia="Arial Unicode MS" w:hAnsi="Times New Roman" w:cs="Times New Roman"/>
          <w:sz w:val="24"/>
          <w:szCs w:val="24"/>
          <w:bdr w:val="nil"/>
          <w:lang w:val="es-ES_tradnl"/>
        </w:rPr>
        <w:tab/>
      </w:r>
      <w:r w:rsidR="00E2517F" w:rsidRPr="00E16CCF">
        <w:rPr>
          <w:rFonts w:ascii="Times New Roman" w:eastAsia="Arial Unicode MS" w:hAnsi="Times New Roman" w:cs="Times New Roman"/>
          <w:sz w:val="24"/>
          <w:szCs w:val="24"/>
          <w:bdr w:val="nil"/>
          <w:lang w:val="es-ES_tradnl"/>
        </w:rPr>
        <w:t xml:space="preserve">En virtud del </w:t>
      </w:r>
      <w:r w:rsidR="0016291E" w:rsidRPr="00E16CCF">
        <w:rPr>
          <w:rFonts w:ascii="Times New Roman" w:eastAsia="Arial Unicode MS" w:hAnsi="Times New Roman" w:cs="Times New Roman"/>
          <w:b/>
          <w:bCs/>
          <w:sz w:val="24"/>
          <w:szCs w:val="24"/>
          <w:bdr w:val="nil"/>
          <w:lang w:val="es-ES_tradnl"/>
        </w:rPr>
        <w:t xml:space="preserve">nuevo sistema de </w:t>
      </w:r>
      <w:r w:rsidR="003A589E" w:rsidRPr="00E16CCF">
        <w:rPr>
          <w:rFonts w:ascii="Times New Roman" w:eastAsia="Arial Unicode MS" w:hAnsi="Times New Roman" w:cs="Times New Roman"/>
          <w:b/>
          <w:bCs/>
          <w:sz w:val="24"/>
          <w:szCs w:val="24"/>
          <w:bdr w:val="nil"/>
          <w:lang w:val="es-ES_tradnl"/>
        </w:rPr>
        <w:t>tarjeta de identificación</w:t>
      </w:r>
      <w:r w:rsidR="0016291E" w:rsidRPr="00E16CCF">
        <w:rPr>
          <w:rFonts w:ascii="Times New Roman" w:eastAsia="Arial Unicode MS" w:hAnsi="Times New Roman" w:cs="Times New Roman"/>
          <w:b/>
          <w:bCs/>
          <w:sz w:val="24"/>
          <w:szCs w:val="24"/>
          <w:bdr w:val="nil"/>
          <w:lang w:val="es-ES_tradnl"/>
        </w:rPr>
        <w:t xml:space="preserve"> digital de la ONUG</w:t>
      </w:r>
      <w:r w:rsidR="00E2517F" w:rsidRPr="00E16CCF">
        <w:rPr>
          <w:rFonts w:ascii="Times New Roman" w:eastAsia="Arial Unicode MS" w:hAnsi="Times New Roman" w:cs="Times New Roman"/>
          <w:sz w:val="24"/>
          <w:szCs w:val="24"/>
          <w:bdr w:val="nil"/>
          <w:lang w:val="es-ES_tradnl"/>
        </w:rPr>
        <w:t>, l</w:t>
      </w:r>
      <w:r w:rsidR="0016291E" w:rsidRPr="00E16CCF">
        <w:rPr>
          <w:rFonts w:ascii="Times New Roman" w:eastAsia="Arial Unicode MS" w:hAnsi="Times New Roman" w:cs="Times New Roman"/>
          <w:sz w:val="24"/>
          <w:szCs w:val="24"/>
          <w:bdr w:val="nil"/>
          <w:lang w:val="es-ES_tradnl"/>
        </w:rPr>
        <w:t xml:space="preserve">os participantes en la conferencia recibirán un distintivo digital compuesto por su foto, un código QR y el nombre y la fecha de la conferencia. El distintivo digital se enviará a cada participante por correo electrónico una vez que hayan sido acreditados por el organizador de la conferencia. Una vez descargada en un teléfono móvil o en otro aparato móvil, la tarjeta de identificación digital permitirá </w:t>
      </w:r>
      <w:r w:rsidR="00E2517F" w:rsidRPr="00E16CCF">
        <w:rPr>
          <w:rFonts w:ascii="Times New Roman" w:eastAsia="Arial Unicode MS" w:hAnsi="Times New Roman" w:cs="Times New Roman"/>
          <w:sz w:val="24"/>
          <w:szCs w:val="24"/>
          <w:bdr w:val="nil"/>
          <w:lang w:val="es-ES_tradnl"/>
        </w:rPr>
        <w:t xml:space="preserve">la </w:t>
      </w:r>
      <w:r w:rsidR="0016291E" w:rsidRPr="00E16CCF">
        <w:rPr>
          <w:rFonts w:ascii="Times New Roman" w:eastAsia="Arial Unicode MS" w:hAnsi="Times New Roman" w:cs="Times New Roman"/>
          <w:sz w:val="24"/>
          <w:szCs w:val="24"/>
          <w:bdr w:val="nil"/>
          <w:lang w:val="es-ES_tradnl"/>
        </w:rPr>
        <w:t xml:space="preserve">entrada al Palacio de las </w:t>
      </w:r>
      <w:proofErr w:type="gramStart"/>
      <w:r w:rsidR="0016291E" w:rsidRPr="00E16CCF">
        <w:rPr>
          <w:rFonts w:ascii="Times New Roman" w:eastAsia="Arial Unicode MS" w:hAnsi="Times New Roman" w:cs="Times New Roman"/>
          <w:sz w:val="24"/>
          <w:szCs w:val="24"/>
          <w:bdr w:val="nil"/>
          <w:lang w:val="es-ES_tradnl"/>
        </w:rPr>
        <w:t>Naciones .</w:t>
      </w:r>
      <w:proofErr w:type="gramEnd"/>
      <w:r w:rsidR="002F136B" w:rsidRPr="00E16CCF">
        <w:rPr>
          <w:lang w:val="es-ES"/>
        </w:rPr>
        <w:t xml:space="preserve"> </w:t>
      </w:r>
      <w:r w:rsidR="002F136B" w:rsidRPr="00E16CCF">
        <w:rPr>
          <w:rFonts w:ascii="Times New Roman" w:eastAsia="Arial Unicode MS" w:hAnsi="Times New Roman" w:cs="Times New Roman"/>
          <w:sz w:val="24"/>
          <w:szCs w:val="24"/>
          <w:bdr w:val="nil"/>
          <w:lang w:val="es-ES_tradnl"/>
        </w:rPr>
        <w:t>Los participantes también pueden imprimir su credencial digital y el código QR funcionará de la misma manera.</w:t>
      </w:r>
    </w:p>
    <w:p w14:paraId="20FB7671"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59571879" w14:textId="53321614" w:rsidR="003C33E2"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r w:rsidRPr="00E16CCF">
        <w:rPr>
          <w:rFonts w:ascii="Times New Roman" w:eastAsia="Arial Unicode MS" w:hAnsi="Times New Roman" w:cs="Times New Roman"/>
          <w:sz w:val="24"/>
          <w:szCs w:val="24"/>
          <w:bdr w:val="nil"/>
          <w:lang w:val="es-ES_tradnl"/>
        </w:rPr>
        <w:tab/>
        <w:t>Tenga en cuenta que los participantes en la conferencia deberán presentarse personalmente en la Unidad de Pases e Identificación de las Naciones Unidas</w:t>
      </w:r>
      <w:r w:rsidR="00E2517F" w:rsidRPr="00E16CCF">
        <w:rPr>
          <w:rFonts w:ascii="Times New Roman" w:eastAsia="Arial Unicode MS" w:hAnsi="Times New Roman" w:cs="Times New Roman"/>
          <w:sz w:val="24"/>
          <w:szCs w:val="24"/>
          <w:bdr w:val="nil"/>
          <w:lang w:val="es-ES_tradnl"/>
        </w:rPr>
        <w:t>, que se ha trasladado temporalmente a la Puerta de la Paz de la Plaza de las Naciones,</w:t>
      </w:r>
      <w:r w:rsidRPr="00E16CCF">
        <w:rPr>
          <w:rFonts w:ascii="Times New Roman" w:eastAsia="Arial Unicode MS" w:hAnsi="Times New Roman" w:cs="Times New Roman"/>
          <w:sz w:val="24"/>
          <w:szCs w:val="24"/>
          <w:bdr w:val="nil"/>
          <w:lang w:val="es-ES_tradnl"/>
        </w:rPr>
        <w:t xml:space="preserve"> para </w:t>
      </w:r>
      <w:r w:rsidRPr="00E16CCF">
        <w:rPr>
          <w:rFonts w:ascii="Times New Roman" w:eastAsia="Arial Unicode MS" w:hAnsi="Times New Roman" w:cs="Times New Roman"/>
          <w:b/>
          <w:bCs/>
          <w:sz w:val="24"/>
          <w:szCs w:val="24"/>
          <w:bdr w:val="nil"/>
          <w:lang w:val="es-ES_tradnl"/>
        </w:rPr>
        <w:t>activar su tarjeta de identificación digital</w:t>
      </w:r>
      <w:r w:rsidR="00930B64">
        <w:rPr>
          <w:rFonts w:ascii="Times New Roman" w:eastAsia="Arial Unicode MS" w:hAnsi="Times New Roman" w:cs="Times New Roman"/>
          <w:b/>
          <w:bCs/>
          <w:sz w:val="24"/>
          <w:szCs w:val="24"/>
          <w:bdr w:val="nil"/>
          <w:lang w:val="es-ES_tradnl"/>
        </w:rPr>
        <w:t xml:space="preserve">. </w:t>
      </w:r>
      <w:bookmarkStart w:id="15" w:name="_Hlk161653974"/>
      <w:r w:rsidR="00723727" w:rsidRPr="00723727">
        <w:rPr>
          <w:rFonts w:ascii="Times New Roman" w:eastAsia="Arial Unicode MS" w:hAnsi="Times New Roman" w:cs="Times New Roman"/>
          <w:sz w:val="24"/>
          <w:szCs w:val="24"/>
          <w:bdr w:val="nil"/>
          <w:lang w:val="es-ES_tradnl"/>
        </w:rPr>
        <w:t xml:space="preserve">La información actualizada sobre el cierre temporal del </w:t>
      </w:r>
      <w:proofErr w:type="spellStart"/>
      <w:r w:rsidR="00723727" w:rsidRPr="00723727">
        <w:rPr>
          <w:rFonts w:ascii="Times New Roman" w:eastAsia="Arial Unicode MS" w:hAnsi="Times New Roman" w:cs="Times New Roman"/>
          <w:sz w:val="24"/>
          <w:szCs w:val="24"/>
          <w:bdr w:val="nil"/>
          <w:lang w:val="es-ES_tradnl"/>
        </w:rPr>
        <w:t>Prégny</w:t>
      </w:r>
      <w:proofErr w:type="spellEnd"/>
      <w:r w:rsidR="00723727" w:rsidRPr="00723727">
        <w:rPr>
          <w:rFonts w:ascii="Times New Roman" w:eastAsia="Arial Unicode MS" w:hAnsi="Times New Roman" w:cs="Times New Roman"/>
          <w:sz w:val="24"/>
          <w:szCs w:val="24"/>
          <w:bdr w:val="nil"/>
          <w:lang w:val="es-ES_tradnl"/>
        </w:rPr>
        <w:t xml:space="preserve"> Pavilion se encuentra en la siguiente página web</w:t>
      </w:r>
      <w:bookmarkEnd w:id="15"/>
      <w:r w:rsidR="00E2517F" w:rsidRPr="00E16CCF">
        <w:rPr>
          <w:rFonts w:ascii="Times New Roman" w:eastAsia="Arial Unicode MS" w:hAnsi="Times New Roman" w:cs="Times New Roman"/>
          <w:sz w:val="24"/>
          <w:szCs w:val="24"/>
          <w:bdr w:val="nil"/>
          <w:lang w:val="es-ES_tradnl"/>
        </w:rPr>
        <w:t xml:space="preserve">: </w:t>
      </w:r>
      <w:hyperlink r:id="rId25" w:history="1">
        <w:r w:rsidR="00E2517F" w:rsidRPr="00E16CCF">
          <w:rPr>
            <w:rStyle w:val="Hyperlink"/>
            <w:rFonts w:ascii="Times New Roman" w:eastAsia="Arial Unicode MS" w:hAnsi="Times New Roman" w:cs="Times New Roman"/>
            <w:sz w:val="24"/>
            <w:szCs w:val="24"/>
            <w:bdr w:val="nil"/>
            <w:lang w:val="es-ES_tradnl"/>
          </w:rPr>
          <w:t>https://www.ungeneva.org/en/about/practical-information/pregny-gate-closure</w:t>
        </w:r>
      </w:hyperlink>
      <w:r w:rsidR="00E2517F" w:rsidRPr="00E16CCF">
        <w:rPr>
          <w:rFonts w:ascii="Times New Roman" w:eastAsia="Arial Unicode MS" w:hAnsi="Times New Roman" w:cs="Times New Roman"/>
          <w:sz w:val="24"/>
          <w:szCs w:val="24"/>
          <w:bdr w:val="nil"/>
          <w:lang w:val="es-ES_tradnl"/>
        </w:rPr>
        <w:t xml:space="preserve"> </w:t>
      </w:r>
    </w:p>
    <w:p w14:paraId="4444EF02" w14:textId="77777777" w:rsidR="0016291E" w:rsidRPr="00E16CCF" w:rsidRDefault="0016291E" w:rsidP="0016291E">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sz w:val="24"/>
          <w:szCs w:val="24"/>
          <w:bdr w:val="nil"/>
          <w:lang w:val="es-ES_tradnl"/>
        </w:rPr>
      </w:pPr>
    </w:p>
    <w:p w14:paraId="321F3835" w14:textId="78DA4000"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Times New Roman" w:cs="Times New Roman"/>
          <w:b/>
          <w:bCs/>
          <w:noProof/>
          <w:color w:val="0000FF"/>
          <w:sz w:val="24"/>
          <w:szCs w:val="24"/>
          <w:bdr w:val="nil"/>
          <w:lang w:val="es-ES_tradnl"/>
        </w:rPr>
      </w:pPr>
      <w:r w:rsidRPr="00E16CCF">
        <w:rPr>
          <w:rFonts w:ascii="Times New Roman" w:eastAsia="Calibri" w:hAnsi="Calibri" w:cs="Calibri"/>
          <w:b/>
          <w:bCs/>
          <w:noProof/>
          <w:color w:val="0000CC"/>
          <w:sz w:val="24"/>
          <w:szCs w:val="24"/>
          <w:bdr w:val="nil"/>
          <w:lang w:val="es-ES"/>
        </w:rPr>
        <w:t>X</w:t>
      </w:r>
      <w:r w:rsidR="00C10B20" w:rsidRPr="00E16CCF">
        <w:rPr>
          <w:rFonts w:ascii="Times New Roman" w:eastAsia="Calibri" w:hAnsi="Calibri" w:cs="Calibri"/>
          <w:b/>
          <w:bCs/>
          <w:noProof/>
          <w:color w:val="0000CC"/>
          <w:sz w:val="24"/>
          <w:szCs w:val="24"/>
          <w:bdr w:val="nil"/>
          <w:lang w:val="es-ES"/>
        </w:rPr>
        <w:t>I</w:t>
      </w:r>
      <w:r w:rsidR="0045467E" w:rsidRPr="00E16CCF">
        <w:rPr>
          <w:rFonts w:ascii="Times New Roman" w:eastAsia="Calibri" w:hAnsi="Calibri" w:cs="Calibri"/>
          <w:b/>
          <w:bCs/>
          <w:noProof/>
          <w:color w:val="0000CC"/>
          <w:sz w:val="24"/>
          <w:szCs w:val="24"/>
          <w:bdr w:val="nil"/>
          <w:lang w:val="es-ES"/>
        </w:rPr>
        <w:t>V</w:t>
      </w:r>
      <w:r w:rsidRPr="00E16CCF">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t>Reuniones privadas durante el almuerzo</w:t>
      </w:r>
    </w:p>
    <w:p w14:paraId="72BC124E"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p>
    <w:p w14:paraId="34173E5C" w14:textId="14DB8E8E" w:rsidR="003C33E2" w:rsidRPr="0026001A" w:rsidRDefault="0059749B"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3C33E2" w:rsidRPr="0026001A">
        <w:rPr>
          <w:rFonts w:ascii="Times New Roman" w:eastAsia="Arial Unicode MS" w:hAnsi="Times New Roman" w:cs="Times New Roman"/>
          <w:color w:val="000000"/>
          <w:sz w:val="24"/>
          <w:szCs w:val="24"/>
          <w:bdr w:val="nil"/>
          <w:lang w:val="es-ES_tradnl"/>
        </w:rPr>
        <w:t xml:space="preserve">Todas las ONG que deseen proporcionar información específica </w:t>
      </w:r>
      <w:r w:rsidR="00A36787" w:rsidRPr="0026001A">
        <w:rPr>
          <w:rFonts w:ascii="Times New Roman" w:eastAsia="Arial Unicode MS" w:hAnsi="Times New Roman" w:cs="Times New Roman"/>
          <w:color w:val="000000"/>
          <w:sz w:val="24"/>
          <w:szCs w:val="24"/>
          <w:bdr w:val="nil"/>
          <w:lang w:val="es-ES_tradnl"/>
        </w:rPr>
        <w:t>sobre un</w:t>
      </w:r>
      <w:r w:rsidR="003C33E2" w:rsidRPr="0026001A">
        <w:rPr>
          <w:rFonts w:ascii="Times New Roman" w:eastAsia="Arial Unicode MS" w:hAnsi="Times New Roman" w:cs="Times New Roman"/>
          <w:color w:val="000000"/>
          <w:sz w:val="24"/>
          <w:szCs w:val="24"/>
          <w:bdr w:val="nil"/>
          <w:lang w:val="es-ES_tradnl"/>
        </w:rPr>
        <w:t xml:space="preserve"> país pueden participar en sesiones informativas privadas a la hora del almuerzo</w:t>
      </w:r>
      <w:r w:rsidR="00C649A8" w:rsidRPr="0026001A">
        <w:rPr>
          <w:rFonts w:ascii="Times New Roman" w:eastAsia="Arial Unicode MS" w:hAnsi="Times New Roman" w:cs="Times New Roman"/>
          <w:color w:val="000000"/>
          <w:sz w:val="24"/>
          <w:szCs w:val="24"/>
          <w:bdr w:val="nil"/>
          <w:lang w:val="es-ES_tradnl"/>
        </w:rPr>
        <w:t>, que tienen lugar de las 13:</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a las 14:</w:t>
      </w:r>
      <w:r w:rsidR="00C10B20">
        <w:rPr>
          <w:rFonts w:ascii="Times New Roman" w:eastAsia="Arial Unicode MS" w:hAnsi="Times New Roman" w:cs="Times New Roman"/>
          <w:color w:val="000000"/>
          <w:sz w:val="24"/>
          <w:szCs w:val="24"/>
          <w:bdr w:val="nil"/>
          <w:lang w:val="es-ES_tradnl"/>
        </w:rPr>
        <w:t>45</w:t>
      </w:r>
      <w:r w:rsidR="00C649A8" w:rsidRPr="0026001A">
        <w:rPr>
          <w:rFonts w:ascii="Times New Roman" w:eastAsia="Arial Unicode MS" w:hAnsi="Times New Roman" w:cs="Times New Roman"/>
          <w:color w:val="000000"/>
          <w:sz w:val="24"/>
          <w:szCs w:val="24"/>
          <w:bdr w:val="nil"/>
          <w:lang w:val="es-ES_tradnl"/>
        </w:rPr>
        <w:t xml:space="preserve"> horas, el día laborable anterior al día de la consideración del Estado parte en cuestión</w:t>
      </w:r>
      <w:r w:rsidR="003C33E2" w:rsidRPr="0026001A">
        <w:rPr>
          <w:rFonts w:ascii="Times New Roman" w:eastAsia="Arial Unicode MS" w:hAnsi="Times New Roman" w:cs="Times New Roman"/>
          <w:color w:val="000000"/>
          <w:sz w:val="24"/>
          <w:szCs w:val="24"/>
          <w:bdr w:val="nil"/>
          <w:lang w:val="es-ES_tradnl"/>
        </w:rPr>
        <w:t xml:space="preserve">. </w:t>
      </w:r>
      <w:r w:rsidR="00494083" w:rsidRPr="0026001A">
        <w:rPr>
          <w:rFonts w:ascii="Times New Roman" w:eastAsia="Arial Unicode MS" w:hAnsi="Times New Roman" w:cs="Times New Roman"/>
          <w:color w:val="000000"/>
          <w:sz w:val="24"/>
          <w:szCs w:val="24"/>
          <w:bdr w:val="nil"/>
          <w:lang w:val="es-ES_tradnl"/>
        </w:rPr>
        <w:t>A este respecto</w:t>
      </w:r>
      <w:r w:rsidR="003C33E2" w:rsidRPr="0026001A">
        <w:rPr>
          <w:rFonts w:ascii="Times New Roman" w:eastAsia="Arial Unicode MS" w:hAnsi="Times New Roman" w:cs="Times New Roman"/>
          <w:color w:val="000000"/>
          <w:sz w:val="24"/>
          <w:szCs w:val="24"/>
          <w:bdr w:val="nil"/>
          <w:lang w:val="es-ES_tradnl"/>
        </w:rPr>
        <w:t xml:space="preserve">, las ONG deben </w:t>
      </w:r>
      <w:r w:rsidR="00494083" w:rsidRPr="0026001A">
        <w:rPr>
          <w:rFonts w:ascii="Times New Roman" w:eastAsia="Arial Unicode MS" w:hAnsi="Times New Roman" w:cs="Times New Roman"/>
          <w:color w:val="000000"/>
          <w:sz w:val="24"/>
          <w:szCs w:val="24"/>
          <w:bdr w:val="nil"/>
          <w:lang w:val="es-ES_tradnl"/>
        </w:rPr>
        <w:t>coordinar</w:t>
      </w:r>
      <w:r w:rsidR="003C33E2" w:rsidRPr="0026001A">
        <w:rPr>
          <w:rFonts w:ascii="Times New Roman" w:eastAsia="Arial Unicode MS" w:hAnsi="Times New Roman" w:cs="Times New Roman"/>
          <w:color w:val="000000"/>
          <w:sz w:val="24"/>
          <w:szCs w:val="24"/>
          <w:bdr w:val="nil"/>
          <w:lang w:val="es-ES_tradnl"/>
        </w:rPr>
        <w:t xml:space="preserve"> con IWRAW-Asia Pacífico (v</w:t>
      </w:r>
      <w:r w:rsidR="00FA2DE2" w:rsidRPr="0026001A">
        <w:rPr>
          <w:rFonts w:ascii="Times New Roman" w:eastAsia="Arial Unicode MS" w:hAnsi="Times New Roman" w:cs="Times New Roman"/>
          <w:color w:val="000000"/>
          <w:sz w:val="24"/>
          <w:szCs w:val="24"/>
          <w:bdr w:val="nil"/>
          <w:lang w:val="es-ES_tradnl"/>
        </w:rPr>
        <w:t>éase la información</w:t>
      </w:r>
      <w:r w:rsidR="003C33E2" w:rsidRPr="0026001A">
        <w:rPr>
          <w:rFonts w:ascii="Times New Roman" w:eastAsia="Arial Unicode MS" w:hAnsi="Times New Roman" w:cs="Times New Roman"/>
          <w:color w:val="000000"/>
          <w:sz w:val="24"/>
          <w:szCs w:val="24"/>
          <w:bdr w:val="nil"/>
          <w:lang w:val="es-ES_tradnl"/>
        </w:rPr>
        <w:t xml:space="preserve"> de contacto arriba).</w:t>
      </w:r>
    </w:p>
    <w:p w14:paraId="7AC02B5B" w14:textId="77777777" w:rsidR="003C33E2" w:rsidRPr="0026001A"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_tradnl"/>
        </w:rPr>
      </w:pPr>
    </w:p>
    <w:p w14:paraId="394C3D64" w14:textId="45F8928F" w:rsidR="003C33E2" w:rsidRPr="0026001A" w:rsidRDefault="003C33E2" w:rsidP="0026001A">
      <w:pPr>
        <w:pBdr>
          <w:top w:val="nil"/>
          <w:left w:val="nil"/>
          <w:bottom w:val="nil"/>
          <w:right w:val="nil"/>
          <w:between w:val="nil"/>
          <w:bar w:val="nil"/>
        </w:pBdr>
        <w:tabs>
          <w:tab w:val="left" w:pos="567"/>
          <w:tab w:val="left" w:pos="1134"/>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w:t>
      </w:r>
      <w:r w:rsidR="0045467E" w:rsidRPr="0026001A">
        <w:rPr>
          <w:rFonts w:ascii="Times New Roman" w:eastAsia="Calibri" w:hAnsi="Calibri" w:cs="Calibri"/>
          <w:b/>
          <w:bCs/>
          <w:noProof/>
          <w:color w:val="0000CC"/>
          <w:sz w:val="24"/>
          <w:szCs w:val="24"/>
          <w:bdr w:val="nil"/>
          <w:lang w:val="es-ES"/>
        </w:rPr>
        <w:t>V</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Reuniones temáticas</w:t>
      </w:r>
      <w:r w:rsidRPr="0026001A">
        <w:rPr>
          <w:rFonts w:ascii="Times New Roman" w:eastAsia="Calibri" w:hAnsi="Calibri" w:cs="Calibri"/>
          <w:b/>
          <w:bCs/>
          <w:noProof/>
          <w:color w:val="0000CC"/>
          <w:sz w:val="24"/>
          <w:szCs w:val="24"/>
          <w:bdr w:val="nil"/>
          <w:lang w:val="es-ES"/>
        </w:rPr>
        <w:t xml:space="preserve"> y eventos paralelos</w:t>
      </w:r>
    </w:p>
    <w:p w14:paraId="3CDBFE91" w14:textId="77777777" w:rsidR="003C33E2" w:rsidRPr="001409A7" w:rsidRDefault="003C33E2" w:rsidP="003C33E2">
      <w:pPr>
        <w:widowControl w:val="0"/>
        <w:pBdr>
          <w:top w:val="nil"/>
          <w:left w:val="nil"/>
          <w:bottom w:val="nil"/>
          <w:right w:val="nil"/>
          <w:between w:val="nil"/>
          <w:bar w:val="nil"/>
        </w:pBdr>
        <w:suppressAutoHyphens/>
        <w:spacing w:after="0" w:line="240" w:lineRule="auto"/>
        <w:rPr>
          <w:rFonts w:ascii="Times New Roman" w:eastAsia="Arial Unicode MS" w:hAnsi="Times New Roman" w:cs="Times New Roman"/>
          <w:color w:val="000000"/>
          <w:sz w:val="24"/>
          <w:szCs w:val="24"/>
          <w:bdr w:val="nil"/>
          <w:lang w:val="es-ES"/>
        </w:rPr>
      </w:pPr>
    </w:p>
    <w:p w14:paraId="5EC1E753" w14:textId="2B2B4BD9"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r>
      <w:r w:rsidR="00617D4A" w:rsidRPr="0026001A">
        <w:rPr>
          <w:rFonts w:ascii="Times New Roman" w:eastAsia="Arial Unicode MS" w:hAnsi="Times New Roman" w:cs="Times New Roman"/>
          <w:color w:val="000000"/>
          <w:sz w:val="24"/>
          <w:szCs w:val="24"/>
          <w:bdr w:val="nil"/>
          <w:lang w:val="es-ES_tradnl"/>
        </w:rPr>
        <w:t xml:space="preserve">Se aconseja a las ONG que deseen organizar una sesión informativa temática o un </w:t>
      </w:r>
      <w:r w:rsidR="00BF0D70" w:rsidRPr="0026001A">
        <w:rPr>
          <w:rFonts w:ascii="Times New Roman" w:eastAsia="Arial Unicode MS" w:hAnsi="Times New Roman" w:cs="Times New Roman"/>
          <w:color w:val="000000"/>
          <w:sz w:val="24"/>
          <w:szCs w:val="24"/>
          <w:bdr w:val="nil"/>
          <w:lang w:val="es-ES_tradnl"/>
        </w:rPr>
        <w:t>evento</w:t>
      </w:r>
      <w:r w:rsidR="00617D4A" w:rsidRPr="0026001A">
        <w:rPr>
          <w:rFonts w:ascii="Times New Roman" w:eastAsia="Arial Unicode MS" w:hAnsi="Times New Roman" w:cs="Times New Roman"/>
          <w:color w:val="000000"/>
          <w:sz w:val="24"/>
          <w:szCs w:val="24"/>
          <w:bdr w:val="nil"/>
          <w:lang w:val="es-ES_tradnl"/>
        </w:rPr>
        <w:t xml:space="preserve"> paralelo que consulten con la Secretaría del CEDAW</w:t>
      </w:r>
      <w:r w:rsidR="006A31CB" w:rsidRPr="0026001A">
        <w:rPr>
          <w:rFonts w:ascii="Times New Roman" w:eastAsia="Arial Unicode MS" w:hAnsi="Times New Roman" w:cs="Times New Roman"/>
          <w:color w:val="000000"/>
          <w:sz w:val="24"/>
          <w:szCs w:val="24"/>
          <w:bdr w:val="nil"/>
          <w:lang w:val="es-ES_tradnl"/>
        </w:rPr>
        <w:t>, con suficiente antelación a la sesión</w:t>
      </w:r>
      <w:r w:rsidR="00617D4A" w:rsidRPr="0026001A">
        <w:rPr>
          <w:rFonts w:ascii="Times New Roman" w:eastAsia="Arial Unicode MS" w:hAnsi="Times New Roman" w:cs="Times New Roman"/>
          <w:color w:val="000000"/>
          <w:sz w:val="24"/>
          <w:szCs w:val="24"/>
          <w:bdr w:val="nil"/>
          <w:lang w:val="es-ES_tradnl"/>
        </w:rPr>
        <w:t xml:space="preserve">. </w:t>
      </w:r>
      <w:r w:rsidR="00723727" w:rsidRPr="00723727">
        <w:rPr>
          <w:rFonts w:ascii="Times New Roman" w:eastAsia="Arial Unicode MS" w:hAnsi="Times New Roman" w:cs="Times New Roman"/>
          <w:color w:val="000000"/>
          <w:sz w:val="24"/>
          <w:szCs w:val="24"/>
          <w:bdr w:val="nil"/>
          <w:lang w:val="es-ES_tradnl"/>
        </w:rPr>
        <w:t>La Secretaría comunicará si es posible atender las solicitudes teniendo en cuenta el orden del día del Comité y todas las solicitudes recibidas.</w:t>
      </w:r>
    </w:p>
    <w:p w14:paraId="4FD45582"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Times New Roman Bold" w:hAnsi="Times New Roman" w:cs="Times New Roman"/>
          <w:color w:val="000000"/>
          <w:sz w:val="24"/>
          <w:szCs w:val="24"/>
          <w:bdr w:val="nil"/>
          <w:lang w:val="es-ES_tradnl"/>
        </w:rPr>
      </w:pPr>
    </w:p>
    <w:p w14:paraId="1FE14DD2" w14:textId="6C1B61E5" w:rsidR="003C33E2" w:rsidRPr="0026001A" w:rsidRDefault="003C33E2" w:rsidP="0026001A">
      <w:pPr>
        <w:pBdr>
          <w:top w:val="nil"/>
          <w:left w:val="nil"/>
          <w:bottom w:val="nil"/>
          <w:right w:val="nil"/>
          <w:between w:val="nil"/>
          <w:bar w:val="nil"/>
        </w:pBdr>
        <w:tabs>
          <w:tab w:val="left" w:pos="560"/>
          <w:tab w:val="left" w:pos="1120"/>
          <w:tab w:val="left" w:pos="1680"/>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spacing w:after="0" w:line="240" w:lineRule="auto"/>
        <w:ind w:right="-432"/>
        <w:jc w:val="both"/>
        <w:rPr>
          <w:rFonts w:ascii="Times New Roman" w:eastAsia="Calibri" w:hAnsi="Calibri" w:cs="Calibri"/>
          <w:b/>
          <w:bCs/>
          <w:noProof/>
          <w:color w:val="0000CC"/>
          <w:sz w:val="24"/>
          <w:szCs w:val="24"/>
          <w:bdr w:val="nil"/>
          <w:lang w:val="es-ES"/>
        </w:rPr>
      </w:pPr>
      <w:r w:rsidRPr="0026001A">
        <w:rPr>
          <w:rFonts w:ascii="Times New Roman" w:eastAsia="Calibri" w:hAnsi="Calibri" w:cs="Calibri"/>
          <w:b/>
          <w:bCs/>
          <w:noProof/>
          <w:color w:val="0000CC"/>
          <w:sz w:val="24"/>
          <w:szCs w:val="24"/>
          <w:bdr w:val="nil"/>
          <w:lang w:val="es-ES"/>
        </w:rPr>
        <w:t>XV</w:t>
      </w:r>
      <w:r w:rsidR="0045467E" w:rsidRPr="0026001A">
        <w:rPr>
          <w:rFonts w:ascii="Times New Roman" w:eastAsia="Calibri" w:hAnsi="Calibri" w:cs="Calibri"/>
          <w:b/>
          <w:bCs/>
          <w:noProof/>
          <w:color w:val="0000CC"/>
          <w:sz w:val="24"/>
          <w:szCs w:val="24"/>
          <w:bdr w:val="nil"/>
          <w:lang w:val="es-ES"/>
        </w:rPr>
        <w:t>I</w:t>
      </w:r>
      <w:r w:rsidRPr="0026001A">
        <w:rPr>
          <w:rFonts w:ascii="Times New Roman" w:eastAsia="Calibri" w:hAnsi="Calibri" w:cs="Calibri"/>
          <w:b/>
          <w:bCs/>
          <w:noProof/>
          <w:color w:val="0000CC"/>
          <w:sz w:val="24"/>
          <w:szCs w:val="24"/>
          <w:bdr w:val="nil"/>
          <w:lang w:val="es-ES"/>
        </w:rPr>
        <w:t>.</w:t>
      </w:r>
      <w:r w:rsidRPr="0026001A">
        <w:rPr>
          <w:rFonts w:ascii="Times New Roman" w:eastAsia="Calibri" w:hAnsi="Calibri" w:cs="Calibri"/>
          <w:b/>
          <w:bCs/>
          <w:noProof/>
          <w:color w:val="0000CC"/>
          <w:sz w:val="24"/>
          <w:szCs w:val="24"/>
          <w:bdr w:val="nil"/>
          <w:lang w:val="es-ES"/>
        </w:rPr>
        <w:tab/>
      </w:r>
      <w:r w:rsidRPr="001409A7">
        <w:rPr>
          <w:rFonts w:ascii="Times New Roman" w:eastAsia="Calibri" w:hAnsi="Times New Roman" w:cs="Times New Roman"/>
          <w:b/>
          <w:bCs/>
          <w:noProof/>
          <w:color w:val="0000CC"/>
          <w:sz w:val="24"/>
          <w:szCs w:val="24"/>
          <w:bdr w:val="nil"/>
          <w:lang w:val="es-ES"/>
        </w:rPr>
        <w:t xml:space="preserve">Información </w:t>
      </w:r>
      <w:r w:rsidRPr="0026001A">
        <w:rPr>
          <w:rFonts w:ascii="Times New Roman" w:eastAsia="Calibri" w:hAnsi="Calibri" w:cs="Calibri"/>
          <w:b/>
          <w:bCs/>
          <w:noProof/>
          <w:color w:val="0000CC"/>
          <w:sz w:val="24"/>
          <w:szCs w:val="24"/>
          <w:bdr w:val="nil"/>
          <w:lang w:val="es-ES"/>
        </w:rPr>
        <w:t>adicional</w:t>
      </w:r>
    </w:p>
    <w:p w14:paraId="217332DA" w14:textId="77777777"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rPr>
          <w:rFonts w:ascii="Times New Roman" w:eastAsia="Times New Roman Bold" w:hAnsi="Times New Roman" w:cs="Times New Roman"/>
          <w:color w:val="000000"/>
          <w:sz w:val="24"/>
          <w:szCs w:val="24"/>
          <w:bdr w:val="nil"/>
          <w:lang w:val="es-ES_tradnl"/>
        </w:rPr>
      </w:pPr>
    </w:p>
    <w:p w14:paraId="5B72AC8F" w14:textId="14E6258E" w:rsidR="003C33E2" w:rsidRPr="0026001A" w:rsidRDefault="003C33E2"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r w:rsidRPr="0026001A">
        <w:rPr>
          <w:rFonts w:ascii="Times New Roman" w:eastAsia="Arial Unicode MS" w:hAnsi="Times New Roman" w:cs="Times New Roman"/>
          <w:color w:val="000000"/>
          <w:sz w:val="24"/>
          <w:szCs w:val="24"/>
          <w:bdr w:val="nil"/>
          <w:lang w:val="es-ES_tradnl"/>
        </w:rPr>
        <w:tab/>
        <w:t>Para obtener más información sobre los órganos de tratados en general o información específica sobre el Comité CEDAW</w:t>
      </w:r>
      <w:r w:rsidR="00813640" w:rsidRPr="0026001A">
        <w:rPr>
          <w:rFonts w:ascii="Times New Roman" w:eastAsia="Arial Unicode MS" w:hAnsi="Times New Roman" w:cs="Times New Roman"/>
          <w:color w:val="000000"/>
          <w:sz w:val="24"/>
          <w:szCs w:val="24"/>
          <w:bdr w:val="nil"/>
          <w:lang w:val="es-ES_tradnl"/>
        </w:rPr>
        <w:t xml:space="preserve"> y el COVID-19</w:t>
      </w:r>
      <w:r w:rsidRPr="0026001A">
        <w:rPr>
          <w:rFonts w:ascii="Times New Roman" w:eastAsia="Arial Unicode MS" w:hAnsi="Times New Roman" w:cs="Times New Roman"/>
          <w:color w:val="000000"/>
          <w:sz w:val="24"/>
          <w:szCs w:val="24"/>
          <w:bdr w:val="nil"/>
          <w:lang w:val="es-ES_tradnl"/>
        </w:rPr>
        <w:t xml:space="preserve">, o sobre la participación y el papel de la sociedad civil en el procedimiento de presentación de informes, consulte los siguientes enlaces: </w:t>
      </w:r>
    </w:p>
    <w:p w14:paraId="57A6A695" w14:textId="77777777" w:rsidR="00BF0D70" w:rsidRPr="0026001A" w:rsidRDefault="00BF0D70" w:rsidP="003C33E2">
      <w:pPr>
        <w:widowControl w:val="0"/>
        <w:pBdr>
          <w:top w:val="nil"/>
          <w:left w:val="nil"/>
          <w:bottom w:val="nil"/>
          <w:right w:val="nil"/>
          <w:between w:val="nil"/>
          <w:bar w:val="nil"/>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suppressAutoHyphens/>
        <w:spacing w:after="0" w:line="240" w:lineRule="auto"/>
        <w:jc w:val="both"/>
        <w:rPr>
          <w:rFonts w:ascii="Times New Roman" w:eastAsia="Arial Unicode MS" w:hAnsi="Times New Roman" w:cs="Times New Roman"/>
          <w:color w:val="000000"/>
          <w:sz w:val="24"/>
          <w:szCs w:val="24"/>
          <w:bdr w:val="nil"/>
          <w:lang w:val="es-ES_tradnl"/>
        </w:rPr>
      </w:pPr>
    </w:p>
    <w:p w14:paraId="34471DCF" w14:textId="77777777" w:rsidR="00D54763" w:rsidRPr="00CC7001" w:rsidRDefault="007808F6" w:rsidP="0026001A">
      <w:pPr>
        <w:pStyle w:val="ListParagraph"/>
        <w:numPr>
          <w:ilvl w:val="0"/>
          <w:numId w:val="6"/>
        </w:numPr>
        <w:jc w:val="both"/>
        <w:rPr>
          <w:color w:val="0000CC"/>
          <w:lang w:val="es-ES_tradnl"/>
        </w:rPr>
      </w:pPr>
      <w:hyperlink r:id="rId26" w:history="1">
        <w:r w:rsidR="00246A46" w:rsidRPr="00CC7001">
          <w:rPr>
            <w:rStyle w:val="Hyperlink"/>
            <w:color w:val="0000CC"/>
            <w:u w:val="none"/>
          </w:rPr>
          <w:t>OHCHR | Treaty Bodies</w:t>
        </w:r>
      </w:hyperlink>
    </w:p>
    <w:p w14:paraId="382ADE06" w14:textId="432C4F47" w:rsidR="00FD3A9A" w:rsidRPr="00CC7001" w:rsidRDefault="007808F6" w:rsidP="0026001A">
      <w:pPr>
        <w:pStyle w:val="ListParagraph"/>
        <w:numPr>
          <w:ilvl w:val="0"/>
          <w:numId w:val="6"/>
        </w:numPr>
        <w:jc w:val="both"/>
        <w:rPr>
          <w:rStyle w:val="Hyperlink"/>
          <w:rFonts w:asciiTheme="minorHAnsi" w:eastAsiaTheme="minorHAnsi" w:hAnsiTheme="minorHAnsi" w:cstheme="minorBidi"/>
          <w:color w:val="0000CC"/>
          <w:sz w:val="22"/>
          <w:szCs w:val="22"/>
          <w:u w:val="none"/>
          <w:bdr w:val="none" w:sz="0" w:space="0" w:color="auto"/>
          <w:lang w:val="en-GB"/>
        </w:rPr>
      </w:pPr>
      <w:hyperlink r:id="rId27" w:history="1">
        <w:r w:rsidR="00D54763" w:rsidRPr="00CC7001">
          <w:rPr>
            <w:rStyle w:val="Hyperlink"/>
            <w:color w:val="0000CC"/>
            <w:u w:val="none"/>
          </w:rPr>
          <w:t>OHCHR | COVID-19 and Human Rights Treaty Bodies</w:t>
        </w:r>
      </w:hyperlink>
    </w:p>
    <w:p w14:paraId="52A97DD7" w14:textId="2ADF2725" w:rsidR="00CC7001" w:rsidRPr="00CC7001" w:rsidRDefault="007808F6" w:rsidP="00CC7001">
      <w:pPr>
        <w:pStyle w:val="ListParagraph"/>
        <w:numPr>
          <w:ilvl w:val="0"/>
          <w:numId w:val="6"/>
        </w:numPr>
        <w:tabs>
          <w:tab w:val="num" w:pos="720"/>
        </w:tabs>
        <w:jc w:val="both"/>
        <w:rPr>
          <w:rStyle w:val="Hyperlink"/>
          <w:color w:val="0033CC"/>
          <w:u w:val="none"/>
          <w:lang w:val="es-ES_tradnl"/>
        </w:rPr>
      </w:pPr>
      <w:hyperlink r:id="rId28" w:history="1">
        <w:r w:rsidR="00FD3A9A" w:rsidRPr="00CC7001">
          <w:rPr>
            <w:rStyle w:val="Hyperlink"/>
            <w:color w:val="0000CC"/>
            <w:u w:val="none"/>
          </w:rPr>
          <w:t>OHCHR | Civil Society</w:t>
        </w:r>
      </w:hyperlink>
    </w:p>
    <w:p w14:paraId="4DED8E08" w14:textId="77777777" w:rsidR="00CC7001" w:rsidRPr="00CC7001" w:rsidRDefault="00CC7001" w:rsidP="00CC7001">
      <w:pPr>
        <w:pStyle w:val="ListParagraph"/>
        <w:ind w:left="1080"/>
        <w:jc w:val="both"/>
        <w:rPr>
          <w:rStyle w:val="Hyperlink"/>
          <w:color w:val="0033CC"/>
          <w:u w:val="none"/>
          <w:lang w:val="es-ES_tradnl"/>
        </w:rPr>
      </w:pPr>
    </w:p>
    <w:p w14:paraId="49D07DED" w14:textId="6E4975BA" w:rsidR="00CC7001" w:rsidRPr="00CC7001" w:rsidRDefault="00CC7001" w:rsidP="00CC7001">
      <w:pPr>
        <w:pStyle w:val="ListParagraph"/>
        <w:suppressAutoHyphens/>
        <w:spacing w:before="240" w:line="240" w:lineRule="atLeast"/>
        <w:ind w:left="1134" w:right="1134"/>
        <w:jc w:val="center"/>
        <w:rPr>
          <w:color w:val="0033CC"/>
          <w:u w:val="single"/>
          <w:lang w:val="es-ES_tradnl"/>
        </w:rPr>
      </w:pPr>
      <w:r>
        <w:rPr>
          <w:rStyle w:val="Hyperlink"/>
        </w:rPr>
        <w:tab/>
      </w:r>
      <w:r>
        <w:rPr>
          <w:rStyle w:val="Hyperlink"/>
        </w:rPr>
        <w:tab/>
      </w:r>
      <w:r>
        <w:rPr>
          <w:rStyle w:val="Hyperlink"/>
        </w:rPr>
        <w:tab/>
      </w:r>
    </w:p>
    <w:sectPr w:rsidR="00CC7001" w:rsidRPr="00CC7001" w:rsidSect="005C2073">
      <w:footerReference w:type="default" r:id="rId29"/>
      <w:pgSz w:w="12240" w:h="15840"/>
      <w:pgMar w:top="1134" w:right="1608" w:bottom="1560" w:left="1418"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8F7506" w14:textId="77777777" w:rsidR="008C5F5B" w:rsidRDefault="008C5F5B" w:rsidP="00162D98">
      <w:pPr>
        <w:spacing w:after="0" w:line="240" w:lineRule="auto"/>
      </w:pPr>
      <w:r>
        <w:separator/>
      </w:r>
    </w:p>
  </w:endnote>
  <w:endnote w:type="continuationSeparator" w:id="0">
    <w:p w14:paraId="3881A3A0" w14:textId="77777777" w:rsidR="008C5F5B" w:rsidRDefault="008C5F5B" w:rsidP="00162D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00000000"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New Roman Bold">
    <w:altName w:val="Times New Roman"/>
    <w:panose1 w:val="02020803070505020304"/>
    <w:charset w:val="00"/>
    <w:family w:val="auto"/>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5002906"/>
      <w:docPartObj>
        <w:docPartGallery w:val="Page Numbers (Bottom of Page)"/>
        <w:docPartUnique/>
      </w:docPartObj>
    </w:sdtPr>
    <w:sdtEndPr>
      <w:rPr>
        <w:noProof/>
      </w:rPr>
    </w:sdtEndPr>
    <w:sdtContent>
      <w:p w14:paraId="73A00C23" w14:textId="41B99AF7" w:rsidR="00162D98" w:rsidRDefault="00162D98">
        <w:pPr>
          <w:pStyle w:val="Footer"/>
          <w:jc w:val="right"/>
        </w:pPr>
        <w:r>
          <w:fldChar w:fldCharType="begin"/>
        </w:r>
        <w:r>
          <w:instrText xml:space="preserve"> PAGE   \* MERGEFORMAT </w:instrText>
        </w:r>
        <w:r>
          <w:fldChar w:fldCharType="separate"/>
        </w:r>
        <w:r w:rsidR="002C4888">
          <w:rPr>
            <w:noProof/>
          </w:rPr>
          <w:t>9</w:t>
        </w:r>
        <w:r>
          <w:rPr>
            <w:noProof/>
          </w:rPr>
          <w:fldChar w:fldCharType="end"/>
        </w:r>
      </w:p>
    </w:sdtContent>
  </w:sdt>
  <w:p w14:paraId="6F451623" w14:textId="77777777" w:rsidR="00162D98" w:rsidRDefault="00162D9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A1A709" w14:textId="77777777" w:rsidR="008C5F5B" w:rsidRDefault="008C5F5B" w:rsidP="00162D98">
      <w:pPr>
        <w:spacing w:after="0" w:line="240" w:lineRule="auto"/>
      </w:pPr>
      <w:r>
        <w:separator/>
      </w:r>
    </w:p>
  </w:footnote>
  <w:footnote w:type="continuationSeparator" w:id="0">
    <w:p w14:paraId="709A54F2" w14:textId="77777777" w:rsidR="008C5F5B" w:rsidRDefault="008C5F5B" w:rsidP="00162D9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8B1D8F"/>
    <w:multiLevelType w:val="hybridMultilevel"/>
    <w:tmpl w:val="EAFA3598"/>
    <w:lvl w:ilvl="0" w:tplc="9A680780">
      <w:start w:val="1"/>
      <w:numFmt w:val="bullet"/>
      <w:lvlText w:val=""/>
      <w:lvlJc w:val="left"/>
      <w:pPr>
        <w:ind w:left="1080" w:hanging="360"/>
      </w:pPr>
      <w:rPr>
        <w:rFonts w:ascii="Symbol" w:hAnsi="Symbol" w:hint="default"/>
        <w:color w:val="auto"/>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12127886"/>
    <w:multiLevelType w:val="hybridMultilevel"/>
    <w:tmpl w:val="31D62906"/>
    <w:lvl w:ilvl="0" w:tplc="7ACED230">
      <w:start w:val="1"/>
      <w:numFmt w:val="bullet"/>
      <w:lvlText w:val=""/>
      <w:lvlJc w:val="left"/>
      <w:pPr>
        <w:ind w:left="284" w:hanging="284"/>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FD5A74"/>
    <w:multiLevelType w:val="multilevel"/>
    <w:tmpl w:val="CC24FA08"/>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3" w15:restartNumberingAfterBreak="0">
    <w:nsid w:val="30A02E69"/>
    <w:multiLevelType w:val="hybridMultilevel"/>
    <w:tmpl w:val="9B22F074"/>
    <w:lvl w:ilvl="0" w:tplc="388E21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6C117A7"/>
    <w:multiLevelType w:val="hybridMultilevel"/>
    <w:tmpl w:val="383A7018"/>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61C2700"/>
    <w:multiLevelType w:val="multilevel"/>
    <w:tmpl w:val="B9662A62"/>
    <w:styleLink w:val="List6"/>
    <w:lvl w:ilvl="0">
      <w:numFmt w:val="bullet"/>
      <w:lvlText w:val="•"/>
      <w:lvlJc w:val="left"/>
      <w:rPr>
        <w:position w:val="0"/>
        <w:rtl w:val="0"/>
      </w:rPr>
    </w:lvl>
    <w:lvl w:ilvl="1">
      <w:start w:val="1"/>
      <w:numFmt w:val="bullet"/>
      <w:lvlText w:val="o"/>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o"/>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o"/>
      <w:lvlJc w:val="left"/>
      <w:rPr>
        <w:position w:val="0"/>
        <w:rtl w:val="0"/>
      </w:rPr>
    </w:lvl>
    <w:lvl w:ilvl="8">
      <w:start w:val="1"/>
      <w:numFmt w:val="bullet"/>
      <w:lvlText w:val="▪"/>
      <w:lvlJc w:val="left"/>
      <w:rPr>
        <w:position w:val="0"/>
        <w:rtl w:val="0"/>
      </w:rPr>
    </w:lvl>
  </w:abstractNum>
  <w:abstractNum w:abstractNumId="6" w15:restartNumberingAfterBreak="0">
    <w:nsid w:val="5E890895"/>
    <w:multiLevelType w:val="hybridMultilevel"/>
    <w:tmpl w:val="DBB2CBA0"/>
    <w:lvl w:ilvl="0" w:tplc="CF6056C6">
      <w:numFmt w:val="bullet"/>
      <w:lvlText w:val="•"/>
      <w:lvlJc w:val="left"/>
      <w:pPr>
        <w:ind w:left="1080" w:hanging="360"/>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ADE5EFE"/>
    <w:multiLevelType w:val="hybridMultilevel"/>
    <w:tmpl w:val="DDB2B0C0"/>
    <w:lvl w:ilvl="0" w:tplc="CF6056C6">
      <w:numFmt w:val="bullet"/>
      <w:lvlText w:val="•"/>
      <w:lvlJc w:val="left"/>
      <w:pPr>
        <w:ind w:left="851" w:hanging="284"/>
      </w:pPr>
      <w:rPr>
        <w:rFonts w:ascii="Times New Roman" w:eastAsia="Arial Unicode MS"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84594902">
    <w:abstractNumId w:val="1"/>
  </w:num>
  <w:num w:numId="2" w16cid:durableId="1184827962">
    <w:abstractNumId w:val="6"/>
  </w:num>
  <w:num w:numId="3" w16cid:durableId="1094131902">
    <w:abstractNumId w:val="4"/>
  </w:num>
  <w:num w:numId="4" w16cid:durableId="967668484">
    <w:abstractNumId w:val="2"/>
  </w:num>
  <w:num w:numId="5" w16cid:durableId="608202328">
    <w:abstractNumId w:val="5"/>
  </w:num>
  <w:num w:numId="6" w16cid:durableId="219679573">
    <w:abstractNumId w:val="0"/>
  </w:num>
  <w:num w:numId="7" w16cid:durableId="732507457">
    <w:abstractNumId w:val="7"/>
  </w:num>
  <w:num w:numId="8" w16cid:durableId="121604042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es-ES_tradnl" w:vendorID="64" w:dllVersion="6" w:nlCheck="1" w:checkStyle="0"/>
  <w:activeWritingStyle w:appName="MSWord" w:lang="es-ES" w:vendorID="64" w:dllVersion="6" w:nlCheck="1" w:checkStyle="0"/>
  <w:activeWritingStyle w:appName="MSWord" w:lang="fr-CA" w:vendorID="64" w:dllVersion="6" w:nlCheck="1" w:checkStyle="0"/>
  <w:activeWritingStyle w:appName="MSWord" w:lang="en-GB" w:vendorID="64" w:dllVersion="6" w:nlCheck="1" w:checkStyle="0"/>
  <w:activeWritingStyle w:appName="MSWord" w:lang="fr-FR" w:vendorID="64" w:dllVersion="6" w:nlCheck="1" w:checkStyle="0"/>
  <w:activeWritingStyle w:appName="MSWord" w:lang="en-US" w:vendorID="64" w:dllVersion="6" w:nlCheck="1" w:checkStyle="0"/>
  <w:activeWritingStyle w:appName="MSWord" w:lang="es-ES_tradnl" w:vendorID="64" w:dllVersion="0" w:nlCheck="1" w:checkStyle="0"/>
  <w:activeWritingStyle w:appName="MSWord" w:lang="es-ES" w:vendorID="64" w:dllVersion="0" w:nlCheck="1" w:checkStyle="0"/>
  <w:activeWritingStyle w:appName="MSWord" w:lang="fr-FR" w:vendorID="64" w:dllVersion="0" w:nlCheck="1" w:checkStyle="0"/>
  <w:activeWritingStyle w:appName="MSWord" w:lang="en-US" w:vendorID="64" w:dllVersion="0" w:nlCheck="1" w:checkStyle="0"/>
  <w:activeWritingStyle w:appName="MSWord" w:lang="fr-CA" w:vendorID="64" w:dllVersion="0" w:nlCheck="1" w:checkStyle="0"/>
  <w:activeWritingStyle w:appName="MSWord" w:lang="es-CO" w:vendorID="64" w:dllVersion="6" w:nlCheck="1" w:checkStyle="0"/>
  <w:activeWritingStyle w:appName="MSWord" w:lang="es-CO" w:vendorID="64" w:dllVersion="0" w:nlCheck="1" w:checkStyle="0"/>
  <w:activeWritingStyle w:appName="MSWord" w:lang="en-GB" w:vendorID="64" w:dllVersion="0" w:nlCheck="1" w:checkStyle="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LW0BBIG5pYmFpaWhko6SsGpxcWZ+XkgBWa1AGp9TmIsAAAA"/>
  </w:docVars>
  <w:rsids>
    <w:rsidRoot w:val="00C0420C"/>
    <w:rsid w:val="000214B7"/>
    <w:rsid w:val="00036DC4"/>
    <w:rsid w:val="00036FC4"/>
    <w:rsid w:val="00046F30"/>
    <w:rsid w:val="00060A84"/>
    <w:rsid w:val="00060C75"/>
    <w:rsid w:val="00071B91"/>
    <w:rsid w:val="0007433D"/>
    <w:rsid w:val="00077638"/>
    <w:rsid w:val="00086E4E"/>
    <w:rsid w:val="000A32CF"/>
    <w:rsid w:val="000A32DD"/>
    <w:rsid w:val="000B10A2"/>
    <w:rsid w:val="000B1C9F"/>
    <w:rsid w:val="000B2640"/>
    <w:rsid w:val="000B4509"/>
    <w:rsid w:val="000C3695"/>
    <w:rsid w:val="000D7C0F"/>
    <w:rsid w:val="000E27AE"/>
    <w:rsid w:val="000F1A16"/>
    <w:rsid w:val="0010056E"/>
    <w:rsid w:val="00101ED1"/>
    <w:rsid w:val="0012399F"/>
    <w:rsid w:val="00124939"/>
    <w:rsid w:val="00127538"/>
    <w:rsid w:val="00127B57"/>
    <w:rsid w:val="0013010C"/>
    <w:rsid w:val="001409A7"/>
    <w:rsid w:val="0014726D"/>
    <w:rsid w:val="001472E1"/>
    <w:rsid w:val="00160D66"/>
    <w:rsid w:val="0016291E"/>
    <w:rsid w:val="00162D98"/>
    <w:rsid w:val="00177922"/>
    <w:rsid w:val="00180DD7"/>
    <w:rsid w:val="00194A91"/>
    <w:rsid w:val="00197907"/>
    <w:rsid w:val="001A2F7A"/>
    <w:rsid w:val="001A4F08"/>
    <w:rsid w:val="001B4D9B"/>
    <w:rsid w:val="001C6812"/>
    <w:rsid w:val="001D27BA"/>
    <w:rsid w:val="001F362F"/>
    <w:rsid w:val="00201689"/>
    <w:rsid w:val="0020408C"/>
    <w:rsid w:val="00222D35"/>
    <w:rsid w:val="002336DC"/>
    <w:rsid w:val="0023375E"/>
    <w:rsid w:val="00246A46"/>
    <w:rsid w:val="0025093C"/>
    <w:rsid w:val="002511A1"/>
    <w:rsid w:val="0026001A"/>
    <w:rsid w:val="00270097"/>
    <w:rsid w:val="00270640"/>
    <w:rsid w:val="0027556B"/>
    <w:rsid w:val="002A2271"/>
    <w:rsid w:val="002A5C68"/>
    <w:rsid w:val="002B05DD"/>
    <w:rsid w:val="002C4888"/>
    <w:rsid w:val="002D11F2"/>
    <w:rsid w:val="002D70EB"/>
    <w:rsid w:val="002F136B"/>
    <w:rsid w:val="002F1ADD"/>
    <w:rsid w:val="00301631"/>
    <w:rsid w:val="00320EE3"/>
    <w:rsid w:val="003214BB"/>
    <w:rsid w:val="003263F8"/>
    <w:rsid w:val="003419FD"/>
    <w:rsid w:val="00342CF3"/>
    <w:rsid w:val="00351D2B"/>
    <w:rsid w:val="003542DA"/>
    <w:rsid w:val="00361557"/>
    <w:rsid w:val="003672CF"/>
    <w:rsid w:val="00382CAB"/>
    <w:rsid w:val="003869A4"/>
    <w:rsid w:val="00393E2B"/>
    <w:rsid w:val="00396661"/>
    <w:rsid w:val="003A589E"/>
    <w:rsid w:val="003A714C"/>
    <w:rsid w:val="003C33E2"/>
    <w:rsid w:val="003E18D2"/>
    <w:rsid w:val="003F235F"/>
    <w:rsid w:val="003F5530"/>
    <w:rsid w:val="00404754"/>
    <w:rsid w:val="00410BC5"/>
    <w:rsid w:val="00434240"/>
    <w:rsid w:val="00435F0E"/>
    <w:rsid w:val="0044429C"/>
    <w:rsid w:val="0045467E"/>
    <w:rsid w:val="00455D90"/>
    <w:rsid w:val="00456C25"/>
    <w:rsid w:val="00494083"/>
    <w:rsid w:val="00496129"/>
    <w:rsid w:val="004A361F"/>
    <w:rsid w:val="004B1C6F"/>
    <w:rsid w:val="004D7514"/>
    <w:rsid w:val="005366CC"/>
    <w:rsid w:val="00542FE7"/>
    <w:rsid w:val="00556803"/>
    <w:rsid w:val="00560232"/>
    <w:rsid w:val="00566CA6"/>
    <w:rsid w:val="00573CF2"/>
    <w:rsid w:val="005774AD"/>
    <w:rsid w:val="00583384"/>
    <w:rsid w:val="0059059F"/>
    <w:rsid w:val="00594096"/>
    <w:rsid w:val="0059749B"/>
    <w:rsid w:val="005B3E46"/>
    <w:rsid w:val="005C2073"/>
    <w:rsid w:val="005C788D"/>
    <w:rsid w:val="005E4600"/>
    <w:rsid w:val="0060366A"/>
    <w:rsid w:val="00611D09"/>
    <w:rsid w:val="006121C4"/>
    <w:rsid w:val="00617D4A"/>
    <w:rsid w:val="00642028"/>
    <w:rsid w:val="006647D2"/>
    <w:rsid w:val="006741C6"/>
    <w:rsid w:val="00676A3F"/>
    <w:rsid w:val="00676EB2"/>
    <w:rsid w:val="00685422"/>
    <w:rsid w:val="00687B85"/>
    <w:rsid w:val="00695DD4"/>
    <w:rsid w:val="006A31CB"/>
    <w:rsid w:val="006A599C"/>
    <w:rsid w:val="006C2166"/>
    <w:rsid w:val="006C43DA"/>
    <w:rsid w:val="006D06FC"/>
    <w:rsid w:val="006D4228"/>
    <w:rsid w:val="006E27C7"/>
    <w:rsid w:val="006E745E"/>
    <w:rsid w:val="00700D54"/>
    <w:rsid w:val="007101B0"/>
    <w:rsid w:val="00711CF5"/>
    <w:rsid w:val="00723727"/>
    <w:rsid w:val="007434F4"/>
    <w:rsid w:val="00754138"/>
    <w:rsid w:val="00756DD7"/>
    <w:rsid w:val="007618B0"/>
    <w:rsid w:val="00766E63"/>
    <w:rsid w:val="00770947"/>
    <w:rsid w:val="00771D4F"/>
    <w:rsid w:val="007765BD"/>
    <w:rsid w:val="007808F6"/>
    <w:rsid w:val="00783147"/>
    <w:rsid w:val="00786A23"/>
    <w:rsid w:val="00791C58"/>
    <w:rsid w:val="00792911"/>
    <w:rsid w:val="007A02AE"/>
    <w:rsid w:val="007A0CE8"/>
    <w:rsid w:val="007A2022"/>
    <w:rsid w:val="007A5E71"/>
    <w:rsid w:val="007A686D"/>
    <w:rsid w:val="007B2835"/>
    <w:rsid w:val="007D072A"/>
    <w:rsid w:val="007D3F56"/>
    <w:rsid w:val="007D6618"/>
    <w:rsid w:val="007E1B69"/>
    <w:rsid w:val="007E2ECF"/>
    <w:rsid w:val="007E549C"/>
    <w:rsid w:val="007F3DE8"/>
    <w:rsid w:val="00800BF3"/>
    <w:rsid w:val="00804A8B"/>
    <w:rsid w:val="008122C3"/>
    <w:rsid w:val="00813640"/>
    <w:rsid w:val="00813829"/>
    <w:rsid w:val="00817D47"/>
    <w:rsid w:val="0082140D"/>
    <w:rsid w:val="00827AB5"/>
    <w:rsid w:val="008354FC"/>
    <w:rsid w:val="008373B3"/>
    <w:rsid w:val="00857BF6"/>
    <w:rsid w:val="008704F3"/>
    <w:rsid w:val="008A14EA"/>
    <w:rsid w:val="008B397C"/>
    <w:rsid w:val="008B758F"/>
    <w:rsid w:val="008C01AD"/>
    <w:rsid w:val="008C5F5B"/>
    <w:rsid w:val="008E7B7E"/>
    <w:rsid w:val="008F67BA"/>
    <w:rsid w:val="00904601"/>
    <w:rsid w:val="00912E81"/>
    <w:rsid w:val="0093068F"/>
    <w:rsid w:val="00930B64"/>
    <w:rsid w:val="00947530"/>
    <w:rsid w:val="0095248B"/>
    <w:rsid w:val="009558B2"/>
    <w:rsid w:val="009673FB"/>
    <w:rsid w:val="00987391"/>
    <w:rsid w:val="009B1259"/>
    <w:rsid w:val="009B790F"/>
    <w:rsid w:val="009D5B9A"/>
    <w:rsid w:val="009E5743"/>
    <w:rsid w:val="009F0A8D"/>
    <w:rsid w:val="00A03360"/>
    <w:rsid w:val="00A100DD"/>
    <w:rsid w:val="00A114B7"/>
    <w:rsid w:val="00A232F0"/>
    <w:rsid w:val="00A23709"/>
    <w:rsid w:val="00A36787"/>
    <w:rsid w:val="00A54743"/>
    <w:rsid w:val="00A60A62"/>
    <w:rsid w:val="00A71933"/>
    <w:rsid w:val="00A738C0"/>
    <w:rsid w:val="00A762A1"/>
    <w:rsid w:val="00A827B9"/>
    <w:rsid w:val="00A87079"/>
    <w:rsid w:val="00AA0430"/>
    <w:rsid w:val="00AA1085"/>
    <w:rsid w:val="00AB1821"/>
    <w:rsid w:val="00AD1243"/>
    <w:rsid w:val="00AE094B"/>
    <w:rsid w:val="00AE0C1F"/>
    <w:rsid w:val="00AE1858"/>
    <w:rsid w:val="00AE1E7D"/>
    <w:rsid w:val="00AE3C1E"/>
    <w:rsid w:val="00AF2D2F"/>
    <w:rsid w:val="00B02C43"/>
    <w:rsid w:val="00B12CF7"/>
    <w:rsid w:val="00B15961"/>
    <w:rsid w:val="00B4026C"/>
    <w:rsid w:val="00B44270"/>
    <w:rsid w:val="00B54363"/>
    <w:rsid w:val="00B62BB6"/>
    <w:rsid w:val="00B7002F"/>
    <w:rsid w:val="00B751E7"/>
    <w:rsid w:val="00B75C04"/>
    <w:rsid w:val="00B76080"/>
    <w:rsid w:val="00B938C4"/>
    <w:rsid w:val="00B96C27"/>
    <w:rsid w:val="00BE0165"/>
    <w:rsid w:val="00BF0D70"/>
    <w:rsid w:val="00C03F2B"/>
    <w:rsid w:val="00C0420C"/>
    <w:rsid w:val="00C10B20"/>
    <w:rsid w:val="00C13C62"/>
    <w:rsid w:val="00C143EB"/>
    <w:rsid w:val="00C144A7"/>
    <w:rsid w:val="00C25BB8"/>
    <w:rsid w:val="00C467F6"/>
    <w:rsid w:val="00C51615"/>
    <w:rsid w:val="00C55B95"/>
    <w:rsid w:val="00C5718F"/>
    <w:rsid w:val="00C649A8"/>
    <w:rsid w:val="00C73CF7"/>
    <w:rsid w:val="00C8239E"/>
    <w:rsid w:val="00C95FA3"/>
    <w:rsid w:val="00CA1E2F"/>
    <w:rsid w:val="00CA4000"/>
    <w:rsid w:val="00CB19DD"/>
    <w:rsid w:val="00CB3D18"/>
    <w:rsid w:val="00CC7001"/>
    <w:rsid w:val="00CE237A"/>
    <w:rsid w:val="00CE4DCE"/>
    <w:rsid w:val="00CF3446"/>
    <w:rsid w:val="00CF7695"/>
    <w:rsid w:val="00D0530F"/>
    <w:rsid w:val="00D12900"/>
    <w:rsid w:val="00D26072"/>
    <w:rsid w:val="00D26505"/>
    <w:rsid w:val="00D268A8"/>
    <w:rsid w:val="00D31A6A"/>
    <w:rsid w:val="00D465D0"/>
    <w:rsid w:val="00D528ED"/>
    <w:rsid w:val="00D5443C"/>
    <w:rsid w:val="00D54763"/>
    <w:rsid w:val="00D72EBA"/>
    <w:rsid w:val="00D76CBC"/>
    <w:rsid w:val="00D8554E"/>
    <w:rsid w:val="00D9635E"/>
    <w:rsid w:val="00DB0056"/>
    <w:rsid w:val="00DC6F51"/>
    <w:rsid w:val="00DE0F39"/>
    <w:rsid w:val="00DE62F6"/>
    <w:rsid w:val="00DE7605"/>
    <w:rsid w:val="00DF121B"/>
    <w:rsid w:val="00DF14CC"/>
    <w:rsid w:val="00DF4A28"/>
    <w:rsid w:val="00E02B6B"/>
    <w:rsid w:val="00E16CCF"/>
    <w:rsid w:val="00E2517F"/>
    <w:rsid w:val="00E2580F"/>
    <w:rsid w:val="00E4757F"/>
    <w:rsid w:val="00E56C07"/>
    <w:rsid w:val="00E56DA6"/>
    <w:rsid w:val="00E61256"/>
    <w:rsid w:val="00E61DCC"/>
    <w:rsid w:val="00E75A55"/>
    <w:rsid w:val="00E77887"/>
    <w:rsid w:val="00E91110"/>
    <w:rsid w:val="00E95CB2"/>
    <w:rsid w:val="00EA69E8"/>
    <w:rsid w:val="00EA774F"/>
    <w:rsid w:val="00EE73EC"/>
    <w:rsid w:val="00EF17D0"/>
    <w:rsid w:val="00EF68D8"/>
    <w:rsid w:val="00F054EA"/>
    <w:rsid w:val="00F22E84"/>
    <w:rsid w:val="00F246B3"/>
    <w:rsid w:val="00F4124B"/>
    <w:rsid w:val="00F416B4"/>
    <w:rsid w:val="00F47116"/>
    <w:rsid w:val="00F534B4"/>
    <w:rsid w:val="00F74538"/>
    <w:rsid w:val="00F82E14"/>
    <w:rsid w:val="00F926D1"/>
    <w:rsid w:val="00F93254"/>
    <w:rsid w:val="00F95AF4"/>
    <w:rsid w:val="00F96CA6"/>
    <w:rsid w:val="00FA2DE2"/>
    <w:rsid w:val="00FB2D47"/>
    <w:rsid w:val="00FD04ED"/>
    <w:rsid w:val="00FD3A9A"/>
    <w:rsid w:val="00FD772D"/>
    <w:rsid w:val="00FE3C04"/>
  </w:rsids>
  <m:mathPr>
    <m:mathFont m:val="Cambria Math"/>
    <m:brkBin m:val="before"/>
    <m:brkBinSub m:val="--"/>
    <m:smallFrac m:val="0"/>
    <m:dispDef/>
    <m:lMargin m:val="0"/>
    <m:rMargin m:val="0"/>
    <m:defJc m:val="centerGroup"/>
    <m:wrapIndent m:val="1440"/>
    <m:intLim m:val="subSup"/>
    <m:naryLim m:val="undOvr"/>
  </m:mathPr>
  <w:themeFontLang w:val="fr-FR"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8B08D"/>
  <w15:chartTrackingRefBased/>
  <w15:docId w15:val="{ECB7E75B-E79A-4FB2-8A26-B3D9A6F745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fr-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List6">
    <w:name w:val="List 6"/>
    <w:basedOn w:val="NoList"/>
    <w:rsid w:val="00C0420C"/>
    <w:pPr>
      <w:numPr>
        <w:numId w:val="5"/>
      </w:numPr>
    </w:pPr>
  </w:style>
  <w:style w:type="character" w:styleId="Hyperlink">
    <w:name w:val="Hyperlink"/>
    <w:basedOn w:val="DefaultParagraphFont"/>
    <w:uiPriority w:val="99"/>
    <w:unhideWhenUsed/>
    <w:rsid w:val="00CA1E2F"/>
    <w:rPr>
      <w:color w:val="0563C1" w:themeColor="hyperlink"/>
      <w:u w:val="single"/>
    </w:rPr>
  </w:style>
  <w:style w:type="character" w:customStyle="1" w:styleId="UnresolvedMention1">
    <w:name w:val="Unresolved Mention1"/>
    <w:basedOn w:val="DefaultParagraphFont"/>
    <w:uiPriority w:val="99"/>
    <w:semiHidden/>
    <w:unhideWhenUsed/>
    <w:rsid w:val="00CA1E2F"/>
    <w:rPr>
      <w:color w:val="605E5C"/>
      <w:shd w:val="clear" w:color="auto" w:fill="E1DFDD"/>
    </w:rPr>
  </w:style>
  <w:style w:type="paragraph" w:styleId="BalloonText">
    <w:name w:val="Balloon Text"/>
    <w:basedOn w:val="Normal"/>
    <w:link w:val="BalloonTextChar"/>
    <w:uiPriority w:val="99"/>
    <w:semiHidden/>
    <w:unhideWhenUsed/>
    <w:rsid w:val="004B1C6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B1C6F"/>
    <w:rPr>
      <w:rFonts w:ascii="Segoe UI" w:hAnsi="Segoe UI" w:cs="Segoe UI"/>
      <w:sz w:val="18"/>
      <w:szCs w:val="18"/>
      <w:lang w:val="fr-CA"/>
    </w:rPr>
  </w:style>
  <w:style w:type="character" w:styleId="FollowedHyperlink">
    <w:name w:val="FollowedHyperlink"/>
    <w:basedOn w:val="DefaultParagraphFont"/>
    <w:uiPriority w:val="99"/>
    <w:semiHidden/>
    <w:unhideWhenUsed/>
    <w:rsid w:val="004B1C6F"/>
    <w:rPr>
      <w:color w:val="954F72" w:themeColor="followedHyperlink"/>
      <w:u w:val="single"/>
    </w:rPr>
  </w:style>
  <w:style w:type="character" w:customStyle="1" w:styleId="Hyperlink1">
    <w:name w:val="Hyperlink.1"/>
    <w:basedOn w:val="DefaultParagraphFont"/>
    <w:rsid w:val="00BF0D70"/>
    <w:rPr>
      <w:color w:val="0000FF"/>
      <w:u w:val="single" w:color="0000FF"/>
    </w:rPr>
  </w:style>
  <w:style w:type="paragraph" w:styleId="ListParagraph">
    <w:name w:val="List Paragraph"/>
    <w:basedOn w:val="Normal"/>
    <w:uiPriority w:val="34"/>
    <w:qFormat/>
    <w:rsid w:val="00BF0D70"/>
    <w:pPr>
      <w:pBdr>
        <w:top w:val="nil"/>
        <w:left w:val="nil"/>
        <w:bottom w:val="nil"/>
        <w:right w:val="nil"/>
        <w:between w:val="nil"/>
        <w:bar w:val="nil"/>
      </w:pBdr>
      <w:spacing w:after="0" w:line="240" w:lineRule="auto"/>
      <w:ind w:left="720"/>
      <w:contextualSpacing/>
    </w:pPr>
    <w:rPr>
      <w:rFonts w:ascii="Times New Roman" w:eastAsia="Arial Unicode MS" w:hAnsi="Arial Unicode MS" w:cs="Arial Unicode MS"/>
      <w:color w:val="000000"/>
      <w:sz w:val="24"/>
      <w:szCs w:val="24"/>
      <w:u w:color="000000"/>
      <w:bdr w:val="nil"/>
      <w:lang w:val="en-US"/>
    </w:rPr>
  </w:style>
  <w:style w:type="character" w:styleId="CommentReference">
    <w:name w:val="annotation reference"/>
    <w:basedOn w:val="DefaultParagraphFont"/>
    <w:uiPriority w:val="99"/>
    <w:semiHidden/>
    <w:unhideWhenUsed/>
    <w:rsid w:val="00CE237A"/>
    <w:rPr>
      <w:sz w:val="16"/>
      <w:szCs w:val="16"/>
    </w:rPr>
  </w:style>
  <w:style w:type="paragraph" w:styleId="CommentText">
    <w:name w:val="annotation text"/>
    <w:basedOn w:val="Normal"/>
    <w:link w:val="CommentTextChar"/>
    <w:uiPriority w:val="99"/>
    <w:semiHidden/>
    <w:unhideWhenUsed/>
    <w:rsid w:val="00CE237A"/>
    <w:pPr>
      <w:spacing w:line="240" w:lineRule="auto"/>
    </w:pPr>
    <w:rPr>
      <w:sz w:val="20"/>
      <w:szCs w:val="20"/>
    </w:rPr>
  </w:style>
  <w:style w:type="character" w:customStyle="1" w:styleId="CommentTextChar">
    <w:name w:val="Comment Text Char"/>
    <w:basedOn w:val="DefaultParagraphFont"/>
    <w:link w:val="CommentText"/>
    <w:uiPriority w:val="99"/>
    <w:semiHidden/>
    <w:rsid w:val="00CE237A"/>
    <w:rPr>
      <w:sz w:val="20"/>
      <w:szCs w:val="20"/>
      <w:lang w:val="fr-CA"/>
    </w:rPr>
  </w:style>
  <w:style w:type="paragraph" w:styleId="CommentSubject">
    <w:name w:val="annotation subject"/>
    <w:basedOn w:val="CommentText"/>
    <w:next w:val="CommentText"/>
    <w:link w:val="CommentSubjectChar"/>
    <w:uiPriority w:val="99"/>
    <w:semiHidden/>
    <w:unhideWhenUsed/>
    <w:rsid w:val="00CE237A"/>
    <w:rPr>
      <w:b/>
      <w:bCs/>
    </w:rPr>
  </w:style>
  <w:style w:type="character" w:customStyle="1" w:styleId="CommentSubjectChar">
    <w:name w:val="Comment Subject Char"/>
    <w:basedOn w:val="CommentTextChar"/>
    <w:link w:val="CommentSubject"/>
    <w:uiPriority w:val="99"/>
    <w:semiHidden/>
    <w:rsid w:val="00CE237A"/>
    <w:rPr>
      <w:b/>
      <w:bCs/>
      <w:sz w:val="20"/>
      <w:szCs w:val="20"/>
      <w:lang w:val="fr-CA"/>
    </w:rPr>
  </w:style>
  <w:style w:type="paragraph" w:styleId="Revision">
    <w:name w:val="Revision"/>
    <w:hidden/>
    <w:uiPriority w:val="99"/>
    <w:semiHidden/>
    <w:rsid w:val="004D7514"/>
    <w:pPr>
      <w:spacing w:after="0" w:line="240" w:lineRule="auto"/>
    </w:pPr>
    <w:rPr>
      <w:lang w:val="fr-CA"/>
    </w:rPr>
  </w:style>
  <w:style w:type="paragraph" w:styleId="Header">
    <w:name w:val="header"/>
    <w:basedOn w:val="Normal"/>
    <w:link w:val="HeaderChar"/>
    <w:uiPriority w:val="99"/>
    <w:unhideWhenUsed/>
    <w:rsid w:val="00162D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162D98"/>
    <w:rPr>
      <w:lang w:val="fr-CA"/>
    </w:rPr>
  </w:style>
  <w:style w:type="paragraph" w:styleId="Footer">
    <w:name w:val="footer"/>
    <w:basedOn w:val="Normal"/>
    <w:link w:val="FooterChar"/>
    <w:uiPriority w:val="99"/>
    <w:unhideWhenUsed/>
    <w:rsid w:val="00162D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162D98"/>
    <w:rPr>
      <w:lang w:val="fr-CA"/>
    </w:rPr>
  </w:style>
  <w:style w:type="character" w:customStyle="1" w:styleId="UnresolvedMention2">
    <w:name w:val="Unresolved Mention2"/>
    <w:basedOn w:val="DefaultParagraphFont"/>
    <w:uiPriority w:val="99"/>
    <w:semiHidden/>
    <w:unhideWhenUsed/>
    <w:rsid w:val="00404754"/>
    <w:rPr>
      <w:color w:val="605E5C"/>
      <w:shd w:val="clear" w:color="auto" w:fill="E1DFDD"/>
    </w:rPr>
  </w:style>
  <w:style w:type="character" w:customStyle="1" w:styleId="rynqvb">
    <w:name w:val="rynqvb"/>
    <w:basedOn w:val="DefaultParagraphFont"/>
    <w:rsid w:val="009558B2"/>
  </w:style>
  <w:style w:type="character" w:customStyle="1" w:styleId="UnresolvedMention3">
    <w:name w:val="Unresolved Mention3"/>
    <w:basedOn w:val="DefaultParagraphFont"/>
    <w:uiPriority w:val="99"/>
    <w:semiHidden/>
    <w:unhideWhenUsed/>
    <w:rsid w:val="00320EE3"/>
    <w:rPr>
      <w:color w:val="605E5C"/>
      <w:shd w:val="clear" w:color="auto" w:fill="E1DFDD"/>
    </w:rPr>
  </w:style>
  <w:style w:type="character" w:styleId="UnresolvedMention">
    <w:name w:val="Unresolved Mention"/>
    <w:basedOn w:val="DefaultParagraphFont"/>
    <w:uiPriority w:val="99"/>
    <w:semiHidden/>
    <w:unhideWhenUsed/>
    <w:rsid w:val="00CF34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ohchr-cedaw@un.org" TargetMode="External"/><Relationship Id="rId18" Type="http://schemas.openxmlformats.org/officeDocument/2006/relationships/hyperlink" Target="mailto:cedaw@un.org" TargetMode="External"/><Relationship Id="rId26" Type="http://schemas.openxmlformats.org/officeDocument/2006/relationships/hyperlink" Target="https://www.ohchr.org/en/treaty-bodies" TargetMode="External"/><Relationship Id="rId3" Type="http://schemas.openxmlformats.org/officeDocument/2006/relationships/customXml" Target="../customXml/item3.xml"/><Relationship Id="rId21" Type="http://schemas.openxmlformats.org/officeDocument/2006/relationships/hyperlink" Target="mailto:" TargetMode="External"/><Relationship Id="rId7" Type="http://schemas.openxmlformats.org/officeDocument/2006/relationships/settings" Target="settings.xml"/><Relationship Id="rId12" Type="http://schemas.openxmlformats.org/officeDocument/2006/relationships/hyperlink" Target="mailto:iwraw-ap@iwraw-ap.org" TargetMode="External"/><Relationship Id="rId17" Type="http://schemas.openxmlformats.org/officeDocument/2006/relationships/hyperlink" Target="mailto:iwraw-ap@iwraw-ap.org" TargetMode="External"/><Relationship Id="rId25" Type="http://schemas.openxmlformats.org/officeDocument/2006/relationships/hyperlink" Target="https://www.ungeneva.org/en/about/practical-information/pregny-gate-closure" TargetMode="External"/><Relationship Id="rId2" Type="http://schemas.openxmlformats.org/officeDocument/2006/relationships/customXml" Target="../customXml/item2.xml"/><Relationship Id="rId16" Type="http://schemas.openxmlformats.org/officeDocument/2006/relationships/hyperlink" Target="mailto:ohchr-cedaw@un.org" TargetMode="External"/><Relationship Id="rId20" Type="http://schemas.openxmlformats.org/officeDocument/2006/relationships/hyperlink" Target="mailto:iwraw-ap@iwraw-ap.org"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ebtv.un.org/meetings-events/" TargetMode="External"/><Relationship Id="rId24" Type="http://schemas.openxmlformats.org/officeDocument/2006/relationships/hyperlink" Target="https://bit.ly/2HvNJ1d" TargetMode="External"/><Relationship Id="rId5" Type="http://schemas.openxmlformats.org/officeDocument/2006/relationships/numbering" Target="numbering.xml"/><Relationship Id="rId15" Type="http://schemas.openxmlformats.org/officeDocument/2006/relationships/hyperlink" Target="http://webtv.un.org/meetings-events/" TargetMode="External"/><Relationship Id="rId23" Type="http://schemas.openxmlformats.org/officeDocument/2006/relationships/hyperlink" Target="https://indico.un.org/event/1004514/" TargetMode="External"/><Relationship Id="rId28" Type="http://schemas.openxmlformats.org/officeDocument/2006/relationships/hyperlink" Target="https://www.ohchr.org/en/resources/civil-society" TargetMode="External"/><Relationship Id="rId10" Type="http://schemas.openxmlformats.org/officeDocument/2006/relationships/endnotes" Target="endnotes.xml"/><Relationship Id="rId19" Type="http://schemas.openxmlformats.org/officeDocument/2006/relationships/hyperlink" Target="mailto:ohchr-cedaw@un.org" TargetMode="External"/><Relationship Id="rId31"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it.ly/34og440" TargetMode="External"/><Relationship Id="rId22" Type="http://schemas.openxmlformats.org/officeDocument/2006/relationships/hyperlink" Target="mailto:ohchr-reprisals@un.org" TargetMode="External"/><Relationship Id="rId27" Type="http://schemas.openxmlformats.org/officeDocument/2006/relationships/hyperlink" Target="https://www.ohchr.org/en/treaty-bodies/covid-19-and-human-rights-treaty-bodies" TargetMode="External"/><Relationship Id="rId30"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2" ma:contentTypeDescription="Create a new document." ma:contentTypeScope="" ma:versionID="d6722fbdd0692ae8b5d3a209e463b1b3">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686951b40a2a0ee24fa0a78c3ee8de6d"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2024-04-09T23:53:37+00:00</Document_x0020_Date>
    <Donor xmlns="11a6fe0c-d8de-4390-afb3-d9c7c54181f0" xsi:nil="true"/>
    <Report_x0020_Type xmlns="11a6fe0c-d8de-4390-afb3-d9c7c54181f0" xsi:nil="true"/>
    <KpiDescription xmlns="http://schemas.microsoft.com/sharepoint/v3"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BFA9D1FC-7A8B-446F-A778-36F4D9898424}">
  <ds:schemaRefs>
    <ds:schemaRef ds:uri="http://schemas.microsoft.com/sharepoint/v3/contenttype/forms"/>
  </ds:schemaRefs>
</ds:datastoreItem>
</file>

<file path=customXml/itemProps2.xml><?xml version="1.0" encoding="utf-8"?>
<ds:datastoreItem xmlns:ds="http://schemas.openxmlformats.org/officeDocument/2006/customXml" ds:itemID="{C96D62EF-A324-43CC-80AC-C4909F74B65E}">
  <ds:schemaRefs>
    <ds:schemaRef ds:uri="http://schemas.openxmlformats.org/officeDocument/2006/bibliography"/>
  </ds:schemaRefs>
</ds:datastoreItem>
</file>

<file path=customXml/itemProps3.xml><?xml version="1.0" encoding="utf-8"?>
<ds:datastoreItem xmlns:ds="http://schemas.openxmlformats.org/officeDocument/2006/customXml" ds:itemID="{29F703B1-09FC-4760-8BF2-6A70398453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985ec44e-1bab-4c0b-9df0-6ba128686fc9"/>
    <ds:schemaRef ds:uri="11a6fe0c-d8de-4390-afb3-d9c7c54181f0"/>
    <ds:schemaRef ds:uri="29926d6b-938b-4af7-b041-aee0d57e6e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C4EFCED-9B33-47B4-82C5-1F36B314C7D2}">
  <ds:schemaRefs>
    <ds:schemaRef ds:uri="http://schemas.microsoft.com/office/2006/metadata/properties"/>
    <ds:schemaRef ds:uri="http://schemas.microsoft.com/office/infopath/2007/PartnerControls"/>
    <ds:schemaRef ds:uri="985ec44e-1bab-4c0b-9df0-6ba128686fc9"/>
    <ds:schemaRef ds:uri="11a6fe0c-d8de-4390-afb3-d9c7c54181f0"/>
    <ds:schemaRef ds:uri="http://schemas.microsoft.com/sharepoint/v3"/>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8</Pages>
  <Words>3297</Words>
  <Characters>18798</Characters>
  <Application>Microsoft Office Word</Application>
  <DocSecurity>0</DocSecurity>
  <Lines>156</Lines>
  <Paragraphs>44</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
  <LinksUpToDate>false</LinksUpToDate>
  <CharactersWithSpaces>22051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Romane Wohlschies</dc:creator>
  <cp:keywords/>
  <dc:description/>
  <cp:lastModifiedBy>Jamila Devi Seerathun</cp:lastModifiedBy>
  <cp:revision>5</cp:revision>
  <dcterms:created xsi:type="dcterms:W3CDTF">2024-03-25T14:29:00Z</dcterms:created>
  <dcterms:modified xsi:type="dcterms:W3CDTF">2024-04-17T14:27:00Z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3b6b2ca9c7271c10ec844db30be9c401c6aa45563431df9ef0826e733614522f</vt:lpwstr>
  </property>
  <property fmtid="{D5CDD505-2E9C-101B-9397-08002B2CF9AE}" pid="3" name="ContentTypeId">
    <vt:lpwstr>0x010100A3CFA62B47352B44BFD11BEB9CD9FD5A</vt:lpwstr>
  </property>
  <property fmtid="{D5CDD505-2E9C-101B-9397-08002B2CF9AE}" pid="4" name="Order">
    <vt:r8>100</vt:r8>
  </property>
</Properties>
</file>