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E66378" w:rsidRPr="00783A75" w14:paraId="4DA9D56F" w14:textId="77777777" w:rsidTr="00CD1937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A61937D" w14:textId="77777777" w:rsidR="00E66378" w:rsidRPr="00B50F0E" w:rsidRDefault="00E66378" w:rsidP="00CD1937">
            <w:pPr>
              <w:pStyle w:val="SingleTxtG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C63D5A9" w14:textId="77777777" w:rsidR="00E66378" w:rsidRPr="00316264" w:rsidRDefault="00E66378" w:rsidP="00CD1937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316264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D089785" w14:textId="6F4A22D1" w:rsidR="00E66378" w:rsidRPr="00783A75" w:rsidRDefault="00E66378" w:rsidP="0075117A">
            <w:pPr>
              <w:jc w:val="right"/>
            </w:pPr>
            <w:r w:rsidRPr="009C0A59">
              <w:rPr>
                <w:sz w:val="40"/>
              </w:rPr>
              <w:t>CEDAW</w:t>
            </w:r>
            <w:r>
              <w:t>/C/WGIOP/</w:t>
            </w:r>
            <w:r w:rsidR="0075117A">
              <w:t>80</w:t>
            </w:r>
            <w:r w:rsidRPr="009C0A59">
              <w:t>/L.1</w:t>
            </w:r>
          </w:p>
        </w:tc>
      </w:tr>
      <w:tr w:rsidR="00E66378" w14:paraId="69E9CCC4" w14:textId="77777777" w:rsidTr="00CD1937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76DD094" w14:textId="77777777" w:rsidR="00E66378" w:rsidRDefault="00E66378" w:rsidP="00CD1937">
            <w:pPr>
              <w:spacing w:before="12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AF80B85" wp14:editId="58DED132">
                  <wp:extent cx="717550" cy="590550"/>
                  <wp:effectExtent l="0" t="0" r="6350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755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AE77BA9" w14:textId="77777777" w:rsidR="00E66378" w:rsidRPr="00316264" w:rsidRDefault="00E66378" w:rsidP="00CD1937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316264">
              <w:rPr>
                <w:b/>
                <w:sz w:val="34"/>
                <w:szCs w:val="40"/>
              </w:rPr>
              <w:t>Convention on the Elimination</w:t>
            </w:r>
            <w:r w:rsidRPr="00316264">
              <w:rPr>
                <w:b/>
                <w:sz w:val="34"/>
                <w:szCs w:val="40"/>
              </w:rPr>
              <w:br/>
              <w:t>of All Forms of Discrimination</w:t>
            </w:r>
            <w:r w:rsidRPr="00316264">
              <w:rPr>
                <w:b/>
                <w:sz w:val="34"/>
                <w:szCs w:val="40"/>
              </w:rPr>
              <w:br/>
              <w:t>against Women</w:t>
            </w:r>
          </w:p>
          <w:p w14:paraId="3D7FB738" w14:textId="77777777" w:rsidR="00E66378" w:rsidRDefault="00E66378" w:rsidP="00CD1937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7A4BB5B" w14:textId="77777777" w:rsidR="00E66378" w:rsidRDefault="00E66378" w:rsidP="00CD1937">
            <w:pPr>
              <w:spacing w:before="240" w:line="240" w:lineRule="exact"/>
            </w:pPr>
            <w:r>
              <w:t>Distr.: Limited</w:t>
            </w:r>
          </w:p>
          <w:p w14:paraId="35B46DFF" w14:textId="0DE4B145" w:rsidR="00E66378" w:rsidRDefault="00E553F2" w:rsidP="00CD1937">
            <w:pPr>
              <w:spacing w:line="240" w:lineRule="exact"/>
            </w:pPr>
            <w:r w:rsidRPr="00DB7D24">
              <w:t>15 October 2021</w:t>
            </w:r>
          </w:p>
          <w:p w14:paraId="65ECA49A" w14:textId="77777777" w:rsidR="00E66378" w:rsidRDefault="00E66378" w:rsidP="00CD1937">
            <w:pPr>
              <w:spacing w:line="240" w:lineRule="exact"/>
            </w:pPr>
          </w:p>
          <w:p w14:paraId="4273A766" w14:textId="77777777" w:rsidR="00E66378" w:rsidRDefault="00E66378" w:rsidP="00CD1937">
            <w:pPr>
              <w:spacing w:line="240" w:lineRule="exact"/>
            </w:pPr>
            <w:r>
              <w:t>Original: English</w:t>
            </w:r>
          </w:p>
        </w:tc>
      </w:tr>
    </w:tbl>
    <w:p w14:paraId="49617DCE" w14:textId="77777777" w:rsidR="00E66378" w:rsidRDefault="00E66378" w:rsidP="00E66378">
      <w:pPr>
        <w:pStyle w:val="H1"/>
      </w:pPr>
      <w:r w:rsidRPr="00BC33BF">
        <w:t>Committee on the</w:t>
      </w:r>
      <w:r>
        <w:t xml:space="preserve"> Elimination of Discrimination</w:t>
      </w:r>
    </w:p>
    <w:p w14:paraId="3C241251" w14:textId="77777777" w:rsidR="00E66378" w:rsidRPr="00BC33BF" w:rsidRDefault="00E66378" w:rsidP="00E66378">
      <w:pPr>
        <w:pStyle w:val="H1"/>
      </w:pPr>
      <w:proofErr w:type="gramStart"/>
      <w:r w:rsidRPr="00BC33BF">
        <w:t>against</w:t>
      </w:r>
      <w:proofErr w:type="gramEnd"/>
      <w:r w:rsidRPr="00BC33BF">
        <w:t xml:space="preserve"> Women</w:t>
      </w:r>
    </w:p>
    <w:p w14:paraId="4EDF7608" w14:textId="13835C03" w:rsidR="00E66378" w:rsidRPr="00BC33BF" w:rsidRDefault="00D51579" w:rsidP="00E66378">
      <w:pPr>
        <w:pStyle w:val="H1"/>
        <w:ind w:left="0" w:firstLine="0"/>
        <w:rPr>
          <w:sz w:val="20"/>
        </w:rPr>
      </w:pPr>
      <w:r>
        <w:rPr>
          <w:sz w:val="20"/>
        </w:rPr>
        <w:t>Eightieth</w:t>
      </w:r>
      <w:r w:rsidR="00E66378" w:rsidRPr="00BC33BF">
        <w:rPr>
          <w:sz w:val="20"/>
        </w:rPr>
        <w:t xml:space="preserve"> session</w:t>
      </w:r>
    </w:p>
    <w:p w14:paraId="6DBFEB1E" w14:textId="2231FE5E" w:rsidR="00E66378" w:rsidRPr="00BC33BF" w:rsidRDefault="00D51579" w:rsidP="00E66378">
      <w:r>
        <w:t>(18 October</w:t>
      </w:r>
      <w:r w:rsidR="002C53A9">
        <w:t>–</w:t>
      </w:r>
      <w:r w:rsidR="00011DA0">
        <w:t>1</w:t>
      </w:r>
      <w:r>
        <w:t>2</w:t>
      </w:r>
      <w:r w:rsidR="00011DA0">
        <w:t xml:space="preserve"> </w:t>
      </w:r>
      <w:r>
        <w:t>November</w:t>
      </w:r>
      <w:r w:rsidR="00011DA0">
        <w:t xml:space="preserve"> 2021</w:t>
      </w:r>
      <w:r>
        <w:t>)</w:t>
      </w:r>
    </w:p>
    <w:p w14:paraId="76ABD269" w14:textId="61975B8B" w:rsidR="00E66378" w:rsidRDefault="00E66378" w:rsidP="00E66378">
      <w:pPr>
        <w:pStyle w:val="HChG"/>
        <w:jc w:val="both"/>
      </w:pPr>
      <w:r w:rsidRPr="00201025">
        <w:tab/>
      </w:r>
      <w:r w:rsidRPr="00201025">
        <w:tab/>
      </w:r>
      <w:r>
        <w:t xml:space="preserve">Report of the Working Group on Inquiries under the Optional Protocol to the Convention on the Elimination of All Forms of Discrimination against Women on its </w:t>
      </w:r>
      <w:r w:rsidR="003A7013" w:rsidRPr="003A7013">
        <w:t>twentieth</w:t>
      </w:r>
      <w:r>
        <w:t xml:space="preserve"> session</w:t>
      </w:r>
    </w:p>
    <w:p w14:paraId="38B3F15E" w14:textId="27300A23" w:rsidR="00E66378" w:rsidRPr="004C54DE" w:rsidRDefault="00E66378" w:rsidP="00E66378">
      <w:pPr>
        <w:pStyle w:val="SingleTxtG"/>
      </w:pPr>
      <w:r>
        <w:t>1.</w:t>
      </w:r>
      <w:r>
        <w:tab/>
        <w:t xml:space="preserve">The Working Group </w:t>
      </w:r>
      <w:proofErr w:type="gramStart"/>
      <w:r>
        <w:t>on Inquiries under the Optional Protocol to the Convention on the Elimination of All Forms of Discrimination against Women</w:t>
      </w:r>
      <w:proofErr w:type="gramEnd"/>
      <w:r>
        <w:t xml:space="preserve"> he</w:t>
      </w:r>
      <w:r w:rsidR="00114AE5">
        <w:t>ld</w:t>
      </w:r>
      <w:r w:rsidR="005A3A66">
        <w:t xml:space="preserve"> </w:t>
      </w:r>
      <w:r w:rsidR="005D262C">
        <w:t xml:space="preserve">its </w:t>
      </w:r>
      <w:r w:rsidR="001A5743">
        <w:t>twentieth</w:t>
      </w:r>
      <w:r w:rsidR="00114AE5">
        <w:t xml:space="preserve"> </w:t>
      </w:r>
      <w:r w:rsidR="001A5743">
        <w:t>session from</w:t>
      </w:r>
      <w:r w:rsidR="00114AE5">
        <w:t xml:space="preserve"> </w:t>
      </w:r>
      <w:r w:rsidR="005D262C">
        <w:t>1</w:t>
      </w:r>
      <w:r w:rsidR="001A5743">
        <w:t>4</w:t>
      </w:r>
      <w:r w:rsidR="005D262C">
        <w:t xml:space="preserve"> to 1</w:t>
      </w:r>
      <w:r w:rsidR="001A5743">
        <w:t>5</w:t>
      </w:r>
      <w:r w:rsidR="00011DA0">
        <w:t xml:space="preserve"> </w:t>
      </w:r>
      <w:r w:rsidR="00EB5931">
        <w:t>October</w:t>
      </w:r>
      <w:r w:rsidR="005D262C">
        <w:t xml:space="preserve"> </w:t>
      </w:r>
      <w:r w:rsidR="00011DA0" w:rsidRPr="004C54DE">
        <w:t>2021</w:t>
      </w:r>
      <w:r w:rsidRPr="004C54DE">
        <w:t xml:space="preserve">.  </w:t>
      </w:r>
      <w:r w:rsidR="005D72A8" w:rsidRPr="004C54DE">
        <w:t>Four</w:t>
      </w:r>
      <w:r w:rsidRPr="004C54DE">
        <w:t xml:space="preserve"> members </w:t>
      </w:r>
      <w:r w:rsidR="000640ED" w:rsidRPr="004C54DE">
        <w:t xml:space="preserve">of the Working Group </w:t>
      </w:r>
      <w:r w:rsidRPr="004C54DE">
        <w:t>attended the session (</w:t>
      </w:r>
      <w:r w:rsidR="005D262C" w:rsidRPr="004C54DE">
        <w:t>Bandana Rana</w:t>
      </w:r>
      <w:r w:rsidR="00EB5931" w:rsidRPr="004C54DE">
        <w:t xml:space="preserve"> (Chair)</w:t>
      </w:r>
      <w:r w:rsidRPr="004C54DE">
        <w:t xml:space="preserve">, </w:t>
      </w:r>
      <w:r w:rsidR="005D262C" w:rsidRPr="004C54DE">
        <w:t>Rhoda Reddock</w:t>
      </w:r>
      <w:r w:rsidR="00EB5931" w:rsidRPr="004C54DE">
        <w:t xml:space="preserve"> (Vice Chair)</w:t>
      </w:r>
      <w:r w:rsidRPr="004C54DE">
        <w:t xml:space="preserve">, </w:t>
      </w:r>
      <w:proofErr w:type="spellStart"/>
      <w:r w:rsidR="00EB5931" w:rsidRPr="004C54DE">
        <w:t>Louiza</w:t>
      </w:r>
      <w:proofErr w:type="spellEnd"/>
      <w:r w:rsidR="00EB5931" w:rsidRPr="004C54DE">
        <w:t xml:space="preserve"> </w:t>
      </w:r>
      <w:proofErr w:type="spellStart"/>
      <w:proofErr w:type="gramStart"/>
      <w:r w:rsidR="00EB5931" w:rsidRPr="004C54DE">
        <w:t>Chalal</w:t>
      </w:r>
      <w:proofErr w:type="spellEnd"/>
      <w:r w:rsidR="00EB5931" w:rsidRPr="004C54DE">
        <w:t xml:space="preserve">  and</w:t>
      </w:r>
      <w:proofErr w:type="gramEnd"/>
      <w:r w:rsidR="00EB5931" w:rsidRPr="004C54DE">
        <w:t xml:space="preserve"> </w:t>
      </w:r>
      <w:proofErr w:type="spellStart"/>
      <w:r w:rsidR="005D262C" w:rsidRPr="004C54DE">
        <w:t>Elgun</w:t>
      </w:r>
      <w:proofErr w:type="spellEnd"/>
      <w:r w:rsidR="005D262C" w:rsidRPr="004C54DE">
        <w:t xml:space="preserve"> </w:t>
      </w:r>
      <w:proofErr w:type="spellStart"/>
      <w:r w:rsidR="005D262C" w:rsidRPr="004C54DE">
        <w:t>Safarov</w:t>
      </w:r>
      <w:proofErr w:type="spellEnd"/>
      <w:r w:rsidR="005D72A8" w:rsidRPr="004C54DE">
        <w:t>)</w:t>
      </w:r>
      <w:r w:rsidR="00EB5931" w:rsidRPr="004C54DE">
        <w:t xml:space="preserve">. </w:t>
      </w:r>
      <w:r w:rsidR="005D262C" w:rsidRPr="004C54DE">
        <w:t xml:space="preserve"> </w:t>
      </w:r>
      <w:r w:rsidR="004A4C12" w:rsidRPr="004C54DE">
        <w:t>Natasha Stott</w:t>
      </w:r>
      <w:r w:rsidR="00C0573B" w:rsidRPr="004C54DE">
        <w:t xml:space="preserve"> </w:t>
      </w:r>
      <w:r w:rsidR="005D262C" w:rsidRPr="004C54DE">
        <w:t>Despoja</w:t>
      </w:r>
      <w:r w:rsidR="00EB5931" w:rsidRPr="004C54DE">
        <w:t xml:space="preserve"> was unable to attend the </w:t>
      </w:r>
      <w:r w:rsidR="005D72A8" w:rsidRPr="004C54DE">
        <w:t>session</w:t>
      </w:r>
      <w:r w:rsidR="000F13DC" w:rsidRPr="004C54DE">
        <w:t xml:space="preserve"> due to travel restrictions</w:t>
      </w:r>
      <w:r w:rsidR="005D262C" w:rsidRPr="004C54DE">
        <w:t>.</w:t>
      </w:r>
      <w:r w:rsidR="00A8740B" w:rsidRPr="004C54DE">
        <w:t xml:space="preserve"> </w:t>
      </w:r>
    </w:p>
    <w:p w14:paraId="6A3F7A4A" w14:textId="0E313D59" w:rsidR="00E66378" w:rsidRPr="004C54DE" w:rsidRDefault="00E66378" w:rsidP="00E66378">
      <w:pPr>
        <w:pStyle w:val="SingleTxtG"/>
      </w:pPr>
      <w:r w:rsidRPr="004C54DE">
        <w:t>2.</w:t>
      </w:r>
      <w:r w:rsidRPr="004C54DE">
        <w:tab/>
        <w:t xml:space="preserve">At the beginning of the session, the Working Group adopted </w:t>
      </w:r>
      <w:r w:rsidR="000640ED" w:rsidRPr="004C54DE">
        <w:t>the</w:t>
      </w:r>
      <w:r w:rsidRPr="004C54DE">
        <w:t xml:space="preserve"> agenda</w:t>
      </w:r>
      <w:r w:rsidR="000640ED" w:rsidRPr="004C54DE">
        <w:t xml:space="preserve"> of its </w:t>
      </w:r>
      <w:r w:rsidR="001A5743" w:rsidRPr="004C54DE">
        <w:t>twentieth</w:t>
      </w:r>
      <w:r w:rsidR="000640ED" w:rsidRPr="004C54DE">
        <w:t xml:space="preserve"> session</w:t>
      </w:r>
      <w:r w:rsidRPr="004C54DE">
        <w:t>.</w:t>
      </w:r>
    </w:p>
    <w:p w14:paraId="20434C3D" w14:textId="58DD0BB8" w:rsidR="00E66378" w:rsidRPr="004C54DE" w:rsidRDefault="00E66378" w:rsidP="00E66378">
      <w:pPr>
        <w:pStyle w:val="SingleTxtG"/>
      </w:pPr>
      <w:r w:rsidRPr="004C54DE">
        <w:t>3.</w:t>
      </w:r>
      <w:r w:rsidRPr="004C54DE">
        <w:tab/>
      </w:r>
      <w:r w:rsidR="00011DA0" w:rsidRPr="004C54DE">
        <w:t xml:space="preserve">The </w:t>
      </w:r>
      <w:r w:rsidR="00935E53" w:rsidRPr="004C54DE">
        <w:t xml:space="preserve">Secretariat briefed the </w:t>
      </w:r>
      <w:r w:rsidR="00011DA0" w:rsidRPr="004C54DE">
        <w:t>Working Group on</w:t>
      </w:r>
      <w:r w:rsidR="00EB5931" w:rsidRPr="004C54DE">
        <w:t xml:space="preserve"> recent developments </w:t>
      </w:r>
      <w:r w:rsidR="00E553F2" w:rsidRPr="004C54DE">
        <w:t>in relation to pending</w:t>
      </w:r>
      <w:r w:rsidR="00011DA0" w:rsidRPr="004C54DE">
        <w:t xml:space="preserve"> inquir</w:t>
      </w:r>
      <w:r w:rsidR="00E553F2" w:rsidRPr="004C54DE">
        <w:t>y proceedings</w:t>
      </w:r>
      <w:r w:rsidRPr="004C54DE">
        <w:t xml:space="preserve">. </w:t>
      </w:r>
      <w:r w:rsidR="002C53A9" w:rsidRPr="004C54DE">
        <w:t>While acknowledging the challenges related to the COVID-19 pandemic</w:t>
      </w:r>
      <w:r w:rsidR="005A3A66" w:rsidRPr="004C54DE">
        <w:t xml:space="preserve"> and </w:t>
      </w:r>
      <w:r w:rsidR="00935E53" w:rsidRPr="004C54DE">
        <w:t>the</w:t>
      </w:r>
      <w:r w:rsidR="002C53A9" w:rsidRPr="004C54DE">
        <w:t xml:space="preserve"> impact </w:t>
      </w:r>
      <w:r w:rsidR="005A3A66" w:rsidRPr="004C54DE">
        <w:t>on its work</w:t>
      </w:r>
      <w:r w:rsidR="002C53A9" w:rsidRPr="004C54DE">
        <w:t xml:space="preserve">, the Working Group </w:t>
      </w:r>
      <w:r w:rsidRPr="004C54DE">
        <w:t xml:space="preserve">reiterated its serious concern at the lack of both human and financial resources </w:t>
      </w:r>
      <w:r w:rsidR="00D51579">
        <w:t xml:space="preserve">of the Secretariat </w:t>
      </w:r>
      <w:r w:rsidRPr="004C54DE">
        <w:t xml:space="preserve">to fully </w:t>
      </w:r>
      <w:r w:rsidR="00D51579">
        <w:t>support</w:t>
      </w:r>
      <w:r w:rsidRPr="004C54DE">
        <w:t xml:space="preserve"> its mandate under the inquiry procedure</w:t>
      </w:r>
      <w:r w:rsidR="00D51579">
        <w:t>.</w:t>
      </w:r>
      <w:r w:rsidR="000F13DC" w:rsidRPr="004C54DE">
        <w:t xml:space="preserve"> </w:t>
      </w:r>
      <w:r w:rsidR="00D51579">
        <w:t>It also noted the slow progress in relation to</w:t>
      </w:r>
      <w:r w:rsidR="000F13DC" w:rsidRPr="004C54DE">
        <w:t xml:space="preserve"> six inquiry visits </w:t>
      </w:r>
      <w:r w:rsidR="005A5BAF">
        <w:t xml:space="preserve">envisaged </w:t>
      </w:r>
      <w:r w:rsidR="000F13DC" w:rsidRPr="004C54DE">
        <w:t>to be undertaken</w:t>
      </w:r>
      <w:r w:rsidRPr="004C54DE">
        <w:t>.</w:t>
      </w:r>
      <w:r w:rsidR="000F13DC" w:rsidRPr="004C54DE">
        <w:t xml:space="preserve"> </w:t>
      </w:r>
      <w:r w:rsidR="00C531A0" w:rsidRPr="004C54DE">
        <w:t>The Working Group request</w:t>
      </w:r>
      <w:r w:rsidR="00D51579">
        <w:t>ed</w:t>
      </w:r>
      <w:r w:rsidR="00C531A0" w:rsidRPr="004C54DE">
        <w:t xml:space="preserve"> that special me</w:t>
      </w:r>
      <w:r w:rsidR="00D51579">
        <w:t>asures</w:t>
      </w:r>
      <w:r w:rsidR="00C531A0" w:rsidRPr="004C54DE">
        <w:t xml:space="preserve"> </w:t>
      </w:r>
      <w:proofErr w:type="gramStart"/>
      <w:r w:rsidR="00C531A0" w:rsidRPr="004C54DE">
        <w:t>be identified</w:t>
      </w:r>
      <w:proofErr w:type="gramEnd"/>
      <w:r w:rsidR="00C531A0" w:rsidRPr="004C54DE">
        <w:t xml:space="preserve"> to reduce the backlog</w:t>
      </w:r>
      <w:r w:rsidR="005A5BAF">
        <w:t xml:space="preserve"> of pending inquiry proceedings</w:t>
      </w:r>
      <w:r w:rsidR="000F13DC" w:rsidRPr="004C54DE">
        <w:t xml:space="preserve">. </w:t>
      </w:r>
    </w:p>
    <w:p w14:paraId="7E9ED704" w14:textId="7CB774F2" w:rsidR="00E66378" w:rsidRDefault="005D262C" w:rsidP="00E66378">
      <w:pPr>
        <w:pStyle w:val="SingleTxtG"/>
      </w:pPr>
      <w:r w:rsidRPr="004C54DE">
        <w:t>4</w:t>
      </w:r>
      <w:r w:rsidR="00E66378" w:rsidRPr="004C54DE">
        <w:t>.</w:t>
      </w:r>
      <w:r w:rsidR="00E66378" w:rsidRPr="004C54DE">
        <w:tab/>
        <w:t xml:space="preserve">The Working Group continued to discuss the standard operating procedures for inquiries in order to </w:t>
      </w:r>
      <w:r w:rsidR="00EB5931" w:rsidRPr="004C54DE">
        <w:t>adapt</w:t>
      </w:r>
      <w:r w:rsidR="00E66378" w:rsidRPr="004C54DE">
        <w:t xml:space="preserve"> </w:t>
      </w:r>
      <w:r w:rsidR="005A5BAF">
        <w:t xml:space="preserve">them </w:t>
      </w:r>
      <w:r w:rsidR="00E66378" w:rsidRPr="004C54DE">
        <w:t xml:space="preserve">to the mandate of the Working Group and </w:t>
      </w:r>
      <w:r w:rsidR="005A5BAF">
        <w:t>reflect</w:t>
      </w:r>
      <w:r w:rsidR="00E66378" w:rsidRPr="004C54DE">
        <w:t xml:space="preserve"> the recent practice of</w:t>
      </w:r>
      <w:r w:rsidR="00E66378" w:rsidRPr="000A1345">
        <w:t xml:space="preserve"> the Committee in examining information received under art</w:t>
      </w:r>
      <w:r w:rsidR="00E66378">
        <w:t>icle 8 of the Optional Protocol.</w:t>
      </w:r>
    </w:p>
    <w:p w14:paraId="2EABAA77" w14:textId="15A21D05" w:rsidR="00E66378" w:rsidRDefault="005D262C" w:rsidP="00E66378">
      <w:pPr>
        <w:pStyle w:val="SingleTxtG"/>
      </w:pPr>
      <w:r>
        <w:t>5</w:t>
      </w:r>
      <w:r w:rsidR="00E66378">
        <w:t>.</w:t>
      </w:r>
      <w:r w:rsidR="00E66378">
        <w:tab/>
        <w:t xml:space="preserve">The </w:t>
      </w:r>
      <w:r w:rsidR="00E66378" w:rsidRPr="002E2E13">
        <w:t xml:space="preserve">Working Group also discussed matters in relation to </w:t>
      </w:r>
      <w:r w:rsidR="005A5BAF">
        <w:t>I</w:t>
      </w:r>
      <w:r w:rsidR="00E66378" w:rsidRPr="002E2E13">
        <w:t>nquir</w:t>
      </w:r>
      <w:r w:rsidR="000640ED">
        <w:t>ies</w:t>
      </w:r>
      <w:r w:rsidR="00E66378" w:rsidRPr="002E2E13">
        <w:t xml:space="preserve"> Nos.</w:t>
      </w:r>
      <w:r w:rsidR="00114AE5" w:rsidRPr="002E2E13">
        <w:t xml:space="preserve"> </w:t>
      </w:r>
      <w:r w:rsidRPr="005D262C">
        <w:t>2019/1</w:t>
      </w:r>
      <w:r w:rsidR="005839D8">
        <w:t>;</w:t>
      </w:r>
      <w:r w:rsidRPr="005D262C">
        <w:t xml:space="preserve"> </w:t>
      </w:r>
      <w:r w:rsidR="00E66378" w:rsidRPr="002E2E13">
        <w:t>2017/3; 2016/1</w:t>
      </w:r>
      <w:r w:rsidR="00E66378" w:rsidRPr="002022F6">
        <w:t xml:space="preserve">; 2014/2; 2014/3; </w:t>
      </w:r>
      <w:r w:rsidR="002E2E13" w:rsidRPr="002022F6">
        <w:t xml:space="preserve">2012/1; </w:t>
      </w:r>
      <w:r w:rsidR="0096176D" w:rsidRPr="002022F6">
        <w:t xml:space="preserve">and 2013/1 </w:t>
      </w:r>
      <w:r w:rsidR="00935E53">
        <w:t>(</w:t>
      </w:r>
      <w:r w:rsidR="0096176D" w:rsidRPr="002022F6">
        <w:t>South Africa</w:t>
      </w:r>
      <w:r w:rsidR="00935E53">
        <w:t>)</w:t>
      </w:r>
      <w:r w:rsidR="002E2E13" w:rsidRPr="002022F6">
        <w:t>.</w:t>
      </w:r>
    </w:p>
    <w:p w14:paraId="4A5589FC" w14:textId="0CD24A60" w:rsidR="00A966A1" w:rsidRDefault="00E66378" w:rsidP="00A966A1">
      <w:pPr>
        <w:pStyle w:val="H1G"/>
      </w:pPr>
      <w:r>
        <w:tab/>
      </w:r>
      <w:r>
        <w:tab/>
      </w:r>
      <w:r w:rsidR="00114AE5">
        <w:t xml:space="preserve">Action taken at the </w:t>
      </w:r>
      <w:r w:rsidR="001A5743" w:rsidRPr="001A5743">
        <w:t>twentieth</w:t>
      </w:r>
      <w:r w:rsidR="00A966A1">
        <w:t xml:space="preserve"> session </w:t>
      </w:r>
    </w:p>
    <w:p w14:paraId="7AE56BAF" w14:textId="7F031066" w:rsidR="00DC4C3D" w:rsidRDefault="005D262C" w:rsidP="00DC4C3D">
      <w:pPr>
        <w:pStyle w:val="SingleTxtG"/>
      </w:pPr>
      <w:r>
        <w:t>6</w:t>
      </w:r>
      <w:r w:rsidR="00A966A1">
        <w:t>.</w:t>
      </w:r>
      <w:r w:rsidR="00A966A1">
        <w:tab/>
      </w:r>
      <w:r w:rsidR="00DC4C3D">
        <w:t xml:space="preserve">The Working Group was informed that:  </w:t>
      </w:r>
    </w:p>
    <w:p w14:paraId="2A87AECA" w14:textId="2FCE8F6C" w:rsidR="00DC4C3D" w:rsidRDefault="00DC4C3D" w:rsidP="00C54C03">
      <w:pPr>
        <w:pStyle w:val="SingleTxtG"/>
        <w:ind w:firstLine="306"/>
      </w:pPr>
      <w:r>
        <w:lastRenderedPageBreak/>
        <w:t>(a)</w:t>
      </w:r>
      <w:r>
        <w:tab/>
        <w:t>In relation to</w:t>
      </w:r>
      <w:r w:rsidR="001A5743" w:rsidRPr="001A5743">
        <w:t xml:space="preserve"> submission No. 202</w:t>
      </w:r>
      <w:r w:rsidR="001A5743">
        <w:t>1</w:t>
      </w:r>
      <w:r w:rsidR="001A5743" w:rsidRPr="001A5743">
        <w:t xml:space="preserve">/1, the sources of information </w:t>
      </w:r>
      <w:r w:rsidR="00E553F2">
        <w:t xml:space="preserve">had </w:t>
      </w:r>
      <w:r w:rsidR="005A5BAF">
        <w:t xml:space="preserve">given their </w:t>
      </w:r>
      <w:r w:rsidR="00E553F2">
        <w:t xml:space="preserve">consent </w:t>
      </w:r>
      <w:r w:rsidR="005A5BAF">
        <w:t>to</w:t>
      </w:r>
      <w:r w:rsidR="001A5743" w:rsidRPr="001A5743">
        <w:t xml:space="preserve"> the </w:t>
      </w:r>
      <w:r w:rsidR="005A5BAF">
        <w:t xml:space="preserve">disclosure of their </w:t>
      </w:r>
      <w:r w:rsidR="001A5743" w:rsidRPr="001A5743">
        <w:t xml:space="preserve">identities in the event that the Committee </w:t>
      </w:r>
      <w:r w:rsidR="00E553F2">
        <w:t>invites the State party concerned to submit observations with regard to</w:t>
      </w:r>
      <w:r w:rsidR="001A5743">
        <w:t xml:space="preserve"> the information </w:t>
      </w:r>
      <w:r w:rsidR="00E553F2">
        <w:t>received</w:t>
      </w:r>
      <w:r w:rsidR="00C54C03">
        <w:t>.</w:t>
      </w:r>
    </w:p>
    <w:p w14:paraId="06EF2393" w14:textId="72B6C2FC" w:rsidR="008C497E" w:rsidRDefault="00DC4C3D" w:rsidP="008C497E">
      <w:pPr>
        <w:pStyle w:val="SingleTxtG"/>
      </w:pPr>
      <w:r>
        <w:t>7.</w:t>
      </w:r>
      <w:r>
        <w:tab/>
      </w:r>
      <w:r w:rsidR="00A966A1">
        <w:t>The Working Group decided</w:t>
      </w:r>
      <w:r w:rsidR="000640ED">
        <w:t xml:space="preserve"> </w:t>
      </w:r>
      <w:r w:rsidR="00681F40">
        <w:t>t</w:t>
      </w:r>
      <w:r w:rsidR="00681F40" w:rsidRPr="00681F40">
        <w:t>o refer for adoption to the Committee the following recommendation</w:t>
      </w:r>
      <w:r w:rsidR="00A966A1">
        <w:t>:</w:t>
      </w:r>
    </w:p>
    <w:p w14:paraId="18F3B96F" w14:textId="36C3E557" w:rsidR="00C34E6A" w:rsidRDefault="008C497E" w:rsidP="008C497E">
      <w:pPr>
        <w:pStyle w:val="SingleTxtG"/>
        <w:ind w:firstLine="306"/>
      </w:pPr>
      <w:r>
        <w:t>(a)</w:t>
      </w:r>
      <w:r>
        <w:tab/>
      </w:r>
      <w:r w:rsidR="00C34E6A" w:rsidRPr="00C34E6A">
        <w:t>In</w:t>
      </w:r>
      <w:r w:rsidR="005D262C">
        <w:t xml:space="preserve"> relation to submission No. 202</w:t>
      </w:r>
      <w:r w:rsidR="001A5743">
        <w:t>1</w:t>
      </w:r>
      <w:r w:rsidR="00C34E6A" w:rsidRPr="00C34E6A">
        <w:t>/1,</w:t>
      </w:r>
      <w:r w:rsidR="000733CB" w:rsidRPr="000733CB">
        <w:t xml:space="preserve"> </w:t>
      </w:r>
      <w:r w:rsidR="001A5743" w:rsidRPr="001A5743">
        <w:t>that upon conducting a preliminary assessment of all information received, the Committee sh</w:t>
      </w:r>
      <w:r w:rsidR="005A5BAF">
        <w:t>all</w:t>
      </w:r>
      <w:r w:rsidR="001A5743" w:rsidRPr="001A5743">
        <w:t xml:space="preserve"> invite the State party </w:t>
      </w:r>
      <w:r w:rsidR="005A5BAF">
        <w:t xml:space="preserve">concerned </w:t>
      </w:r>
      <w:r w:rsidR="001A5743" w:rsidRPr="001A5743">
        <w:t xml:space="preserve">to submit observations </w:t>
      </w:r>
      <w:r w:rsidR="00C025D5">
        <w:t>with regard to</w:t>
      </w:r>
      <w:r w:rsidR="001A5743" w:rsidRPr="001A5743">
        <w:t xml:space="preserve"> the information received</w:t>
      </w:r>
      <w:r w:rsidR="005D262C">
        <w:t>.</w:t>
      </w:r>
      <w:r w:rsidR="00C34E6A" w:rsidRPr="00C34E6A">
        <w:t xml:space="preserve"> </w:t>
      </w:r>
    </w:p>
    <w:p w14:paraId="79061F9D" w14:textId="29B7DC7F" w:rsidR="00A966A1" w:rsidRDefault="00DC4C3D" w:rsidP="00F76527">
      <w:pPr>
        <w:pStyle w:val="SingleTxtG"/>
      </w:pPr>
      <w:r>
        <w:t>8</w:t>
      </w:r>
      <w:r w:rsidR="00A966A1">
        <w:t>.</w:t>
      </w:r>
      <w:r w:rsidR="00A966A1">
        <w:tab/>
        <w:t xml:space="preserve">The Working Group </w:t>
      </w:r>
      <w:r w:rsidR="00BD38A0">
        <w:t>decided to</w:t>
      </w:r>
      <w:r w:rsidR="00A966A1">
        <w:t xml:space="preserve"> </w:t>
      </w:r>
      <w:r w:rsidR="00A966A1" w:rsidRPr="001000F3">
        <w:t xml:space="preserve">hold its </w:t>
      </w:r>
      <w:r w:rsidR="003A7013">
        <w:t>twenty-first</w:t>
      </w:r>
      <w:r w:rsidR="00A966A1" w:rsidRPr="00540526">
        <w:t xml:space="preserve"> session from</w:t>
      </w:r>
      <w:r w:rsidR="00776C02">
        <w:t xml:space="preserve"> </w:t>
      </w:r>
      <w:proofErr w:type="gramStart"/>
      <w:r w:rsidR="003A7013">
        <w:t>3</w:t>
      </w:r>
      <w:proofErr w:type="gramEnd"/>
      <w:r w:rsidR="00776C02">
        <w:t xml:space="preserve"> to </w:t>
      </w:r>
      <w:r w:rsidR="003A7013">
        <w:t>4</w:t>
      </w:r>
      <w:r w:rsidR="005D262C">
        <w:t xml:space="preserve"> </w:t>
      </w:r>
      <w:r w:rsidR="003A7013">
        <w:t>February</w:t>
      </w:r>
      <w:r w:rsidR="00776C02">
        <w:t xml:space="preserve"> 202</w:t>
      </w:r>
      <w:r w:rsidR="003A7013">
        <w:t>2</w:t>
      </w:r>
      <w:r w:rsidR="00A966A1" w:rsidRPr="001000F3">
        <w:t>.</w:t>
      </w:r>
      <w:bookmarkStart w:id="0" w:name="_GoBack"/>
      <w:bookmarkEnd w:id="0"/>
    </w:p>
    <w:p w14:paraId="3483A95C" w14:textId="7AF7BB2C" w:rsidR="00E66378" w:rsidRDefault="00E66378" w:rsidP="00E66378"/>
    <w:sectPr w:rsidR="00E66378" w:rsidSect="00FB61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UwNTU1MDcxNTIyNjJQ0lEKTi0uzszPAykwtKwFAMtchDItAAAA"/>
  </w:docVars>
  <w:rsids>
    <w:rsidRoot w:val="00E66378"/>
    <w:rsid w:val="00011DA0"/>
    <w:rsid w:val="00050008"/>
    <w:rsid w:val="000640ED"/>
    <w:rsid w:val="000733CB"/>
    <w:rsid w:val="00075014"/>
    <w:rsid w:val="000F13DC"/>
    <w:rsid w:val="00101BB4"/>
    <w:rsid w:val="00114AE5"/>
    <w:rsid w:val="001321BD"/>
    <w:rsid w:val="00164018"/>
    <w:rsid w:val="001946E4"/>
    <w:rsid w:val="001A5743"/>
    <w:rsid w:val="002022F6"/>
    <w:rsid w:val="002A79CB"/>
    <w:rsid w:val="002B33E0"/>
    <w:rsid w:val="002C53A9"/>
    <w:rsid w:val="002E2E13"/>
    <w:rsid w:val="003A7013"/>
    <w:rsid w:val="003A75B3"/>
    <w:rsid w:val="004A4C12"/>
    <w:rsid w:val="004C54DE"/>
    <w:rsid w:val="005001E9"/>
    <w:rsid w:val="00541377"/>
    <w:rsid w:val="00566DB3"/>
    <w:rsid w:val="005839D8"/>
    <w:rsid w:val="005A3A66"/>
    <w:rsid w:val="005A5BAF"/>
    <w:rsid w:val="005D262C"/>
    <w:rsid w:val="005D44B9"/>
    <w:rsid w:val="005D72A8"/>
    <w:rsid w:val="0063552A"/>
    <w:rsid w:val="00681F40"/>
    <w:rsid w:val="006830D3"/>
    <w:rsid w:val="006C0ECC"/>
    <w:rsid w:val="0072456F"/>
    <w:rsid w:val="0075117A"/>
    <w:rsid w:val="0076031A"/>
    <w:rsid w:val="00776C02"/>
    <w:rsid w:val="00844E2C"/>
    <w:rsid w:val="008C497E"/>
    <w:rsid w:val="00935E53"/>
    <w:rsid w:val="0096176D"/>
    <w:rsid w:val="009D2879"/>
    <w:rsid w:val="009E07A7"/>
    <w:rsid w:val="00A8740B"/>
    <w:rsid w:val="00A966A1"/>
    <w:rsid w:val="00AA38E1"/>
    <w:rsid w:val="00AB204B"/>
    <w:rsid w:val="00AB5279"/>
    <w:rsid w:val="00BD38A0"/>
    <w:rsid w:val="00BE195B"/>
    <w:rsid w:val="00C025D5"/>
    <w:rsid w:val="00C0573B"/>
    <w:rsid w:val="00C34E6A"/>
    <w:rsid w:val="00C531A0"/>
    <w:rsid w:val="00C54C03"/>
    <w:rsid w:val="00C724C5"/>
    <w:rsid w:val="00C73945"/>
    <w:rsid w:val="00C9215E"/>
    <w:rsid w:val="00CF47BD"/>
    <w:rsid w:val="00D51579"/>
    <w:rsid w:val="00D70667"/>
    <w:rsid w:val="00DB7D24"/>
    <w:rsid w:val="00DC4C3D"/>
    <w:rsid w:val="00E140CD"/>
    <w:rsid w:val="00E553F2"/>
    <w:rsid w:val="00E66378"/>
    <w:rsid w:val="00E74BC6"/>
    <w:rsid w:val="00EB5931"/>
    <w:rsid w:val="00F129FE"/>
    <w:rsid w:val="00F73649"/>
    <w:rsid w:val="00F76527"/>
    <w:rsid w:val="00FB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B2B95"/>
  <w15:chartTrackingRefBased/>
  <w15:docId w15:val="{BB4D479F-BC3D-824B-A975-EA79AEDDC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6378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ChG">
    <w:name w:val="_ H _Ch_G"/>
    <w:basedOn w:val="Normal"/>
    <w:next w:val="Normal"/>
    <w:rsid w:val="00E6637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SingleTxtG">
    <w:name w:val="_ Single Txt_G"/>
    <w:basedOn w:val="Normal"/>
    <w:link w:val="SingleTxtGChar"/>
    <w:rsid w:val="00E66378"/>
    <w:pPr>
      <w:spacing w:after="120"/>
      <w:ind w:left="1134" w:right="1134"/>
      <w:jc w:val="both"/>
    </w:pPr>
  </w:style>
  <w:style w:type="paragraph" w:customStyle="1" w:styleId="H1">
    <w:name w:val="_ H_1"/>
    <w:basedOn w:val="Normal"/>
    <w:next w:val="Normal"/>
    <w:link w:val="H1Char"/>
    <w:rsid w:val="00E66378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rFonts w:eastAsia="MS Mincho"/>
      <w:b/>
      <w:spacing w:val="4"/>
      <w:w w:val="103"/>
      <w:kern w:val="14"/>
      <w:sz w:val="24"/>
    </w:rPr>
  </w:style>
  <w:style w:type="character" w:customStyle="1" w:styleId="H1Char">
    <w:name w:val="_ H_1 Char"/>
    <w:link w:val="H1"/>
    <w:locked/>
    <w:rsid w:val="00E66378"/>
    <w:rPr>
      <w:rFonts w:ascii="Times New Roman" w:eastAsia="MS Mincho" w:hAnsi="Times New Roman" w:cs="Times New Roman"/>
      <w:b/>
      <w:spacing w:val="4"/>
      <w:w w:val="103"/>
      <w:kern w:val="14"/>
      <w:szCs w:val="20"/>
      <w:lang w:val="en-GB"/>
    </w:rPr>
  </w:style>
  <w:style w:type="character" w:customStyle="1" w:styleId="SingleTxtGChar">
    <w:name w:val="_ Single Txt_G Char"/>
    <w:link w:val="SingleTxtG"/>
    <w:locked/>
    <w:rsid w:val="00E66378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66A1"/>
    <w:pPr>
      <w:spacing w:line="240" w:lineRule="auto"/>
    </w:pPr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6A1"/>
    <w:rPr>
      <w:rFonts w:ascii="Times New Roman" w:eastAsia="Times New Roman" w:hAnsi="Times New Roman" w:cs="Times New Roman"/>
      <w:sz w:val="18"/>
      <w:szCs w:val="18"/>
      <w:lang w:val="en-GB"/>
    </w:rPr>
  </w:style>
  <w:style w:type="paragraph" w:customStyle="1" w:styleId="H1G">
    <w:name w:val="_ H_1_G"/>
    <w:basedOn w:val="Normal"/>
    <w:next w:val="Normal"/>
    <w:rsid w:val="00A966A1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D38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D38A0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D38A0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D38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D38A0"/>
    <w:rPr>
      <w:rFonts w:ascii="Times New Roman" w:eastAsia="Times New Roman" w:hAnsi="Times New Roman" w:cs="Times New Roman"/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FD4AA90-ECDA-4E7D-A0AC-1A46AE8D1D54}"/>
</file>

<file path=customXml/itemProps2.xml><?xml version="1.0" encoding="utf-8"?>
<ds:datastoreItem xmlns:ds="http://schemas.openxmlformats.org/officeDocument/2006/customXml" ds:itemID="{47A8DFA5-236B-49A7-8E69-7A3B3A9EA942}"/>
</file>

<file path=customXml/itemProps3.xml><?xml version="1.0" encoding="utf-8"?>
<ds:datastoreItem xmlns:ds="http://schemas.openxmlformats.org/officeDocument/2006/customXml" ds:itemID="{92D426AE-133E-41B2-AC4F-BA35ADEFCAE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 Bethel</dc:creator>
  <cp:keywords/>
  <dc:description/>
  <cp:lastModifiedBy>SCHNEIDER Jakob</cp:lastModifiedBy>
  <cp:revision>2</cp:revision>
  <dcterms:created xsi:type="dcterms:W3CDTF">2021-11-18T17:09:00Z</dcterms:created>
  <dcterms:modified xsi:type="dcterms:W3CDTF">2021-11-18T17:09:00Z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