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D524B" w14:textId="3B4E050A" w:rsidR="000106E6" w:rsidRPr="000F1D4A" w:rsidRDefault="000106E6" w:rsidP="00805B57">
      <w:pPr>
        <w:spacing w:before="360" w:after="0" w:line="240" w:lineRule="auto"/>
        <w:jc w:val="center"/>
        <w:rPr>
          <w:rFonts w:cs="Calibri"/>
          <w:b/>
          <w:sz w:val="24"/>
          <w:szCs w:val="24"/>
        </w:rPr>
      </w:pPr>
      <w:r w:rsidRPr="000F1D4A">
        <w:rPr>
          <w:rFonts w:cs="Calibri"/>
          <w:b/>
          <w:sz w:val="24"/>
          <w:szCs w:val="24"/>
        </w:rPr>
        <w:t xml:space="preserve">Child Rights Connect </w:t>
      </w:r>
      <w:r w:rsidR="00A31CB4" w:rsidRPr="000F1D4A">
        <w:rPr>
          <w:rFonts w:cs="Calibri"/>
          <w:b/>
          <w:sz w:val="24"/>
          <w:szCs w:val="24"/>
        </w:rPr>
        <w:t>S</w:t>
      </w:r>
      <w:r w:rsidRPr="000F1D4A">
        <w:rPr>
          <w:rFonts w:cs="Calibri"/>
          <w:b/>
          <w:sz w:val="24"/>
          <w:szCs w:val="24"/>
        </w:rPr>
        <w:t>tatement</w:t>
      </w:r>
    </w:p>
    <w:p w14:paraId="5A3B01FA" w14:textId="2B642AD9" w:rsidR="000106E6" w:rsidRPr="000F1D4A" w:rsidRDefault="000F0B53" w:rsidP="000106E6">
      <w:pPr>
        <w:spacing w:after="0"/>
        <w:jc w:val="center"/>
        <w:rPr>
          <w:rFonts w:cs="Calibri"/>
          <w:b/>
          <w:bCs/>
          <w:sz w:val="24"/>
          <w:szCs w:val="24"/>
        </w:rPr>
      </w:pPr>
      <w:r w:rsidRPr="48D43CAA">
        <w:rPr>
          <w:rFonts w:cs="Calibri"/>
          <w:b/>
          <w:bCs/>
          <w:sz w:val="24"/>
          <w:szCs w:val="24"/>
        </w:rPr>
        <w:t>O</w:t>
      </w:r>
      <w:r w:rsidR="000106E6" w:rsidRPr="48D43CAA">
        <w:rPr>
          <w:rFonts w:cs="Calibri"/>
          <w:b/>
          <w:bCs/>
          <w:sz w:val="24"/>
          <w:szCs w:val="24"/>
        </w:rPr>
        <w:t xml:space="preserve">pening of the </w:t>
      </w:r>
      <w:r w:rsidR="3448F4F4" w:rsidRPr="48D43CAA">
        <w:rPr>
          <w:rFonts w:cs="Calibri"/>
          <w:b/>
          <w:bCs/>
          <w:sz w:val="24"/>
          <w:szCs w:val="24"/>
        </w:rPr>
        <w:t>99</w:t>
      </w:r>
      <w:r w:rsidR="00D913C8" w:rsidRPr="00D913C8">
        <w:rPr>
          <w:rFonts w:cs="Calibri"/>
          <w:b/>
          <w:bCs/>
          <w:sz w:val="24"/>
          <w:szCs w:val="24"/>
          <w:vertAlign w:val="superscript"/>
        </w:rPr>
        <w:t>th</w:t>
      </w:r>
      <w:r w:rsidR="00D913C8">
        <w:rPr>
          <w:rFonts w:cs="Calibri"/>
          <w:b/>
          <w:bCs/>
          <w:sz w:val="24"/>
          <w:szCs w:val="24"/>
        </w:rPr>
        <w:t xml:space="preserve"> </w:t>
      </w:r>
      <w:r w:rsidR="000106E6" w:rsidRPr="48D43CAA">
        <w:rPr>
          <w:rFonts w:cs="Calibri"/>
          <w:b/>
          <w:bCs/>
          <w:sz w:val="24"/>
          <w:szCs w:val="24"/>
        </w:rPr>
        <w:t>session of the UN Committee on the Rights of the Child</w:t>
      </w:r>
    </w:p>
    <w:p w14:paraId="24C7C20B" w14:textId="6263D9F3" w:rsidR="000106E6" w:rsidRPr="000F1D4A" w:rsidRDefault="00D913C8" w:rsidP="48D43CAA">
      <w:pPr>
        <w:spacing w:after="0"/>
        <w:jc w:val="center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12</w:t>
      </w:r>
      <w:r w:rsidR="002E3D72" w:rsidRPr="48D43CAA">
        <w:rPr>
          <w:rFonts w:cs="Calibri"/>
          <w:b/>
          <w:bCs/>
          <w:sz w:val="24"/>
          <w:szCs w:val="24"/>
        </w:rPr>
        <w:t xml:space="preserve"> </w:t>
      </w:r>
      <w:r w:rsidR="7080CDE0" w:rsidRPr="48D43CAA">
        <w:rPr>
          <w:rFonts w:cs="Calibri"/>
          <w:b/>
          <w:bCs/>
          <w:sz w:val="24"/>
          <w:szCs w:val="24"/>
        </w:rPr>
        <w:t xml:space="preserve">May </w:t>
      </w:r>
      <w:r w:rsidR="002E3D72" w:rsidRPr="48D43CAA">
        <w:rPr>
          <w:rFonts w:cs="Calibri"/>
          <w:b/>
          <w:bCs/>
          <w:sz w:val="24"/>
          <w:szCs w:val="24"/>
        </w:rPr>
        <w:t>2025</w:t>
      </w:r>
    </w:p>
    <w:p w14:paraId="6DA146DC" w14:textId="77777777" w:rsidR="000106E6" w:rsidRPr="000F1D4A" w:rsidRDefault="000106E6" w:rsidP="000106E6">
      <w:pPr>
        <w:spacing w:after="120" w:line="240" w:lineRule="auto"/>
        <w:jc w:val="both"/>
        <w:rPr>
          <w:rFonts w:cs="Calibri"/>
        </w:rPr>
      </w:pPr>
    </w:p>
    <w:p w14:paraId="3BD991DD" w14:textId="36718D0D" w:rsidR="000106E6" w:rsidRPr="000F1D4A" w:rsidRDefault="000106E6" w:rsidP="13D80CDE">
      <w:pPr>
        <w:spacing w:after="120" w:line="240" w:lineRule="auto"/>
        <w:jc w:val="both"/>
        <w:rPr>
          <w:rFonts w:cs="Calibri"/>
        </w:rPr>
      </w:pPr>
      <w:r w:rsidRPr="13D80CDE">
        <w:rPr>
          <w:rFonts w:cs="Calibri"/>
        </w:rPr>
        <w:t>Distinguished members of the Committee, representatives of UN agencies</w:t>
      </w:r>
      <w:r w:rsidR="4FBB919A" w:rsidRPr="13D80CDE">
        <w:rPr>
          <w:rFonts w:cs="Calibri"/>
        </w:rPr>
        <w:t xml:space="preserve"> and CSOs</w:t>
      </w:r>
      <w:r w:rsidRPr="13D80CDE">
        <w:rPr>
          <w:rFonts w:cs="Calibri"/>
        </w:rPr>
        <w:t xml:space="preserve">, </w:t>
      </w:r>
      <w:r w:rsidR="004C0845">
        <w:rPr>
          <w:rFonts w:cs="Calibri" w:hint="eastAsia"/>
          <w:lang w:eastAsia="ja-JP"/>
        </w:rPr>
        <w:t>colleagues and friends</w:t>
      </w:r>
      <w:r w:rsidRPr="13D80CDE">
        <w:rPr>
          <w:rFonts w:cs="Calibri"/>
        </w:rPr>
        <w:t>,</w:t>
      </w:r>
    </w:p>
    <w:p w14:paraId="10B47252" w14:textId="7D2A4EFA" w:rsidR="0058549D" w:rsidRDefault="00CB2C1C" w:rsidP="48D43CAA">
      <w:pPr>
        <w:jc w:val="both"/>
        <w:rPr>
          <w:rFonts w:cs="Calibri"/>
          <w:lang w:eastAsia="ja-JP"/>
        </w:rPr>
      </w:pPr>
      <w:r>
        <w:rPr>
          <w:rFonts w:cs="Calibri"/>
          <w:lang w:eastAsia="ja-JP"/>
        </w:rPr>
        <w:t>Thank you for the opportunity to address the C</w:t>
      </w:r>
      <w:r w:rsidR="00BC5258">
        <w:rPr>
          <w:rFonts w:cs="Calibri"/>
          <w:lang w:eastAsia="ja-JP"/>
        </w:rPr>
        <w:t>o</w:t>
      </w:r>
      <w:r>
        <w:rPr>
          <w:rFonts w:cs="Calibri"/>
          <w:lang w:eastAsia="ja-JP"/>
        </w:rPr>
        <w:t xml:space="preserve">mmittee on behalf of </w:t>
      </w:r>
      <w:r w:rsidR="0058549D">
        <w:rPr>
          <w:rFonts w:cs="Calibri" w:hint="eastAsia"/>
          <w:lang w:eastAsia="ja-JP"/>
        </w:rPr>
        <w:t>Child Rights Connect at the public opening of th</w:t>
      </w:r>
      <w:r w:rsidR="00BD5C0E">
        <w:rPr>
          <w:rFonts w:cs="Calibri"/>
          <w:lang w:eastAsia="ja-JP"/>
        </w:rPr>
        <w:t>is</w:t>
      </w:r>
      <w:r w:rsidR="0058549D">
        <w:rPr>
          <w:rFonts w:cs="Calibri" w:hint="eastAsia"/>
          <w:lang w:eastAsia="ja-JP"/>
        </w:rPr>
        <w:t xml:space="preserve"> important first session of the Committee </w:t>
      </w:r>
      <w:r w:rsidR="00BD5C0E">
        <w:rPr>
          <w:rFonts w:cs="Calibri"/>
          <w:lang w:eastAsia="ja-JP"/>
        </w:rPr>
        <w:t>with</w:t>
      </w:r>
      <w:r w:rsidR="0058549D">
        <w:rPr>
          <w:rFonts w:cs="Calibri" w:hint="eastAsia"/>
          <w:lang w:eastAsia="ja-JP"/>
        </w:rPr>
        <w:t xml:space="preserve"> </w:t>
      </w:r>
      <w:r w:rsidR="00ED6E2F">
        <w:rPr>
          <w:rFonts w:cs="Calibri"/>
          <w:lang w:eastAsia="ja-JP"/>
        </w:rPr>
        <w:t>a</w:t>
      </w:r>
      <w:r w:rsidR="0058549D">
        <w:rPr>
          <w:rFonts w:cs="Calibri" w:hint="eastAsia"/>
          <w:lang w:eastAsia="ja-JP"/>
        </w:rPr>
        <w:t xml:space="preserve"> new composition of members</w:t>
      </w:r>
      <w:r w:rsidR="00BD5C0E">
        <w:rPr>
          <w:rFonts w:cs="Calibri"/>
          <w:lang w:eastAsia="ja-JP"/>
        </w:rPr>
        <w:t>,</w:t>
      </w:r>
      <w:r w:rsidR="0058549D">
        <w:rPr>
          <w:rFonts w:cs="Calibri" w:hint="eastAsia"/>
          <w:lang w:eastAsia="ja-JP"/>
        </w:rPr>
        <w:t xml:space="preserve"> </w:t>
      </w:r>
      <w:r w:rsidR="00B60852">
        <w:rPr>
          <w:rFonts w:cs="Calibri" w:hint="eastAsia"/>
          <w:lang w:eastAsia="ja-JP"/>
        </w:rPr>
        <w:t xml:space="preserve">with </w:t>
      </w:r>
      <w:r w:rsidR="0058549D">
        <w:rPr>
          <w:rFonts w:cs="Calibri" w:hint="eastAsia"/>
          <w:lang w:eastAsia="ja-JP"/>
        </w:rPr>
        <w:t xml:space="preserve">the </w:t>
      </w:r>
      <w:r w:rsidR="0058549D">
        <w:rPr>
          <w:rFonts w:cs="Calibri"/>
          <w:lang w:eastAsia="ja-JP"/>
        </w:rPr>
        <w:t>new</w:t>
      </w:r>
      <w:r w:rsidR="0058549D">
        <w:rPr>
          <w:rFonts w:cs="Calibri" w:hint="eastAsia"/>
          <w:lang w:eastAsia="ja-JP"/>
        </w:rPr>
        <w:t xml:space="preserve"> Chair and the Bureau to be elected. Our President, Mikiko Otani, who cannot participate in the meeting in person, is joining this statement</w:t>
      </w:r>
      <w:r w:rsidR="00392975">
        <w:rPr>
          <w:rFonts w:cs="Calibri"/>
          <w:lang w:eastAsia="ja-JP"/>
        </w:rPr>
        <w:t>.</w:t>
      </w:r>
    </w:p>
    <w:p w14:paraId="71CAE3E7" w14:textId="26182DF1" w:rsidR="00CF1E1A" w:rsidRDefault="00734AB8" w:rsidP="48D43CAA">
      <w:pPr>
        <w:jc w:val="both"/>
        <w:rPr>
          <w:rFonts w:cs="Calibri"/>
          <w:lang w:eastAsia="ja-JP"/>
        </w:rPr>
      </w:pPr>
      <w:r w:rsidRPr="48D43CAA">
        <w:rPr>
          <w:rFonts w:cs="Calibri"/>
        </w:rPr>
        <w:t xml:space="preserve">First, </w:t>
      </w:r>
      <w:r w:rsidR="00D40771">
        <w:rPr>
          <w:rFonts w:cs="Calibri"/>
          <w:lang w:eastAsia="ja-JP"/>
        </w:rPr>
        <w:t>we</w:t>
      </w:r>
      <w:r w:rsidR="76A64896" w:rsidRPr="48D43CAA">
        <w:rPr>
          <w:rFonts w:cs="Calibri"/>
        </w:rPr>
        <w:t xml:space="preserve"> welcome the </w:t>
      </w:r>
      <w:r w:rsidR="001D3D0E">
        <w:rPr>
          <w:rFonts w:cs="Calibri" w:hint="eastAsia"/>
          <w:lang w:eastAsia="ja-JP"/>
        </w:rPr>
        <w:t xml:space="preserve">five </w:t>
      </w:r>
      <w:r w:rsidR="76A64896" w:rsidRPr="48D43CAA">
        <w:rPr>
          <w:rFonts w:cs="Calibri"/>
        </w:rPr>
        <w:t xml:space="preserve">newly elected members of the </w:t>
      </w:r>
      <w:r w:rsidR="76A64896" w:rsidRPr="00570460">
        <w:rPr>
          <w:rFonts w:cs="Calibri"/>
        </w:rPr>
        <w:t xml:space="preserve">Committee. </w:t>
      </w:r>
      <w:r w:rsidR="00392975">
        <w:rPr>
          <w:rFonts w:cs="Calibri"/>
        </w:rPr>
        <w:t xml:space="preserve">In this occasion, </w:t>
      </w:r>
      <w:r w:rsidR="00392975">
        <w:rPr>
          <w:rFonts w:cs="Calibri"/>
          <w:lang w:eastAsia="ja-JP"/>
        </w:rPr>
        <w:t>w</w:t>
      </w:r>
      <w:r w:rsidR="00D40771">
        <w:rPr>
          <w:rFonts w:cs="Calibri"/>
          <w:lang w:eastAsia="ja-JP"/>
        </w:rPr>
        <w:t>e</w:t>
      </w:r>
      <w:r w:rsidR="00A61B66">
        <w:rPr>
          <w:rFonts w:cs="Calibri" w:hint="eastAsia"/>
          <w:lang w:eastAsia="ja-JP"/>
        </w:rPr>
        <w:t xml:space="preserve"> would </w:t>
      </w:r>
      <w:r w:rsidR="00392975">
        <w:rPr>
          <w:rFonts w:cs="Calibri"/>
          <w:lang w:eastAsia="ja-JP"/>
        </w:rPr>
        <w:t>like to</w:t>
      </w:r>
      <w:r w:rsidR="00A61B66">
        <w:rPr>
          <w:rFonts w:cs="Calibri" w:hint="eastAsia"/>
          <w:lang w:eastAsia="ja-JP"/>
        </w:rPr>
        <w:t xml:space="preserve"> express the renewed commitment of </w:t>
      </w:r>
      <w:r w:rsidR="76A64896" w:rsidRPr="00570460">
        <w:rPr>
          <w:rFonts w:cs="Calibri"/>
        </w:rPr>
        <w:t>Child Rights Connect</w:t>
      </w:r>
      <w:r w:rsidR="00A61B66">
        <w:rPr>
          <w:rFonts w:cs="Calibri" w:hint="eastAsia"/>
          <w:lang w:eastAsia="ja-JP"/>
        </w:rPr>
        <w:t xml:space="preserve"> to </w:t>
      </w:r>
      <w:r w:rsidR="00E55037">
        <w:rPr>
          <w:rFonts w:cs="Calibri"/>
          <w:lang w:eastAsia="ja-JP"/>
        </w:rPr>
        <w:t xml:space="preserve">its </w:t>
      </w:r>
      <w:r w:rsidR="00192BF4" w:rsidRPr="00570460">
        <w:rPr>
          <w:rFonts w:cs="Calibri"/>
        </w:rPr>
        <w:t xml:space="preserve">long-standing </w:t>
      </w:r>
      <w:r w:rsidR="00A61B66">
        <w:rPr>
          <w:rFonts w:cs="Calibri" w:hint="eastAsia"/>
          <w:lang w:eastAsia="ja-JP"/>
        </w:rPr>
        <w:t xml:space="preserve">support to </w:t>
      </w:r>
      <w:r w:rsidR="00192BF4" w:rsidRPr="00570460">
        <w:rPr>
          <w:rFonts w:cs="Calibri"/>
        </w:rPr>
        <w:t>the Committee</w:t>
      </w:r>
      <w:r w:rsidR="00B60852">
        <w:rPr>
          <w:rFonts w:cs="Calibri" w:hint="eastAsia"/>
          <w:lang w:eastAsia="ja-JP"/>
        </w:rPr>
        <w:t xml:space="preserve">. We look forward to working closely with </w:t>
      </w:r>
      <w:r w:rsidR="00C21B2D">
        <w:rPr>
          <w:rFonts w:cs="Calibri"/>
          <w:lang w:eastAsia="ja-JP"/>
        </w:rPr>
        <w:t>you all</w:t>
      </w:r>
      <w:r w:rsidR="00B60852">
        <w:rPr>
          <w:rFonts w:cs="Calibri" w:hint="eastAsia"/>
          <w:lang w:eastAsia="ja-JP"/>
        </w:rPr>
        <w:t xml:space="preserve"> under the leadership of the new Chair</w:t>
      </w:r>
      <w:r w:rsidR="00A61B66">
        <w:rPr>
          <w:rFonts w:cs="Calibri" w:hint="eastAsia"/>
          <w:lang w:eastAsia="ja-JP"/>
        </w:rPr>
        <w:t>, in collaboration with the O</w:t>
      </w:r>
      <w:r w:rsidR="00911A43">
        <w:rPr>
          <w:rFonts w:cs="Calibri" w:hint="eastAsia"/>
          <w:lang w:eastAsia="ja-JP"/>
        </w:rPr>
        <w:t>HCHR</w:t>
      </w:r>
      <w:r w:rsidR="00A61B66">
        <w:rPr>
          <w:rFonts w:cs="Calibri" w:hint="eastAsia"/>
          <w:lang w:eastAsia="ja-JP"/>
        </w:rPr>
        <w:t xml:space="preserve"> and UNICEF</w:t>
      </w:r>
      <w:r w:rsidR="00141A00">
        <w:rPr>
          <w:rFonts w:cs="Calibri"/>
        </w:rPr>
        <w:t>.</w:t>
      </w:r>
    </w:p>
    <w:p w14:paraId="009C89D1" w14:textId="6955EC77" w:rsidR="004C0355" w:rsidRDefault="10662611" w:rsidP="0057779B">
      <w:pPr>
        <w:jc w:val="both"/>
      </w:pPr>
      <w:r w:rsidRPr="00141A00">
        <w:rPr>
          <w:rFonts w:cs="Calibri"/>
        </w:rPr>
        <w:t>Child Rights Connect welcomes th</w:t>
      </w:r>
      <w:r w:rsidR="00141A00" w:rsidRPr="00141A00">
        <w:rPr>
          <w:rFonts w:cs="Calibri"/>
        </w:rPr>
        <w:t>e holding of this</w:t>
      </w:r>
      <w:r w:rsidRPr="00141A00">
        <w:rPr>
          <w:rFonts w:cs="Calibri"/>
        </w:rPr>
        <w:t xml:space="preserve"> 9</w:t>
      </w:r>
      <w:r w:rsidR="3BDD8699" w:rsidRPr="00141A00">
        <w:rPr>
          <w:rFonts w:cs="Calibri"/>
        </w:rPr>
        <w:t>9</w:t>
      </w:r>
      <w:r w:rsidRPr="00141A00">
        <w:rPr>
          <w:rFonts w:cs="Calibri"/>
          <w:vertAlign w:val="superscript"/>
        </w:rPr>
        <w:t>th</w:t>
      </w:r>
      <w:r w:rsidRPr="00141A00">
        <w:rPr>
          <w:rFonts w:cs="Calibri"/>
        </w:rPr>
        <w:t xml:space="preserve"> session</w:t>
      </w:r>
      <w:r w:rsidR="0047265C">
        <w:rPr>
          <w:rFonts w:cs="Calibri"/>
        </w:rPr>
        <w:t xml:space="preserve">, </w:t>
      </w:r>
      <w:r w:rsidR="000108F8">
        <w:rPr>
          <w:rFonts w:cs="Calibri" w:hint="eastAsia"/>
          <w:lang w:eastAsia="ja-JP"/>
        </w:rPr>
        <w:t xml:space="preserve">despite the </w:t>
      </w:r>
      <w:r w:rsidR="0047265C">
        <w:rPr>
          <w:rFonts w:cs="Calibri"/>
        </w:rPr>
        <w:t>uncertaint</w:t>
      </w:r>
      <w:r w:rsidR="00594389">
        <w:rPr>
          <w:rFonts w:cs="Calibri"/>
        </w:rPr>
        <w:t xml:space="preserve">y </w:t>
      </w:r>
      <w:r w:rsidR="000108F8">
        <w:rPr>
          <w:rFonts w:cs="Calibri" w:hint="eastAsia"/>
          <w:lang w:eastAsia="ja-JP"/>
        </w:rPr>
        <w:t xml:space="preserve">due to </w:t>
      </w:r>
      <w:r w:rsidR="002D5FF4">
        <w:rPr>
          <w:rFonts w:cs="Calibri"/>
        </w:rPr>
        <w:t xml:space="preserve">the </w:t>
      </w:r>
      <w:r w:rsidR="002D5FF4" w:rsidRPr="48D43CAA">
        <w:rPr>
          <w:rFonts w:cs="Calibri"/>
        </w:rPr>
        <w:t>UN liquidity crisis</w:t>
      </w:r>
      <w:r w:rsidR="002D5FF4">
        <w:rPr>
          <w:rFonts w:cs="Calibri"/>
        </w:rPr>
        <w:t>.</w:t>
      </w:r>
      <w:r w:rsidR="008713A0">
        <w:rPr>
          <w:rFonts w:cs="Calibri"/>
        </w:rPr>
        <w:t xml:space="preserve"> </w:t>
      </w:r>
      <w:r w:rsidR="000108F8">
        <w:rPr>
          <w:rFonts w:cs="Calibri" w:hint="eastAsia"/>
          <w:lang w:eastAsia="ja-JP"/>
        </w:rPr>
        <w:t xml:space="preserve">While </w:t>
      </w:r>
      <w:r w:rsidR="00BF213B">
        <w:rPr>
          <w:rFonts w:cs="Calibri"/>
        </w:rPr>
        <w:t>t</w:t>
      </w:r>
      <w:r w:rsidR="007F2247" w:rsidRPr="00D333BD">
        <w:rPr>
          <w:rFonts w:cs="Calibri"/>
        </w:rPr>
        <w:t xml:space="preserve">he cancellation of the </w:t>
      </w:r>
      <w:r w:rsidRPr="00D333BD">
        <w:rPr>
          <w:rFonts w:cs="Calibri"/>
        </w:rPr>
        <w:t>10</w:t>
      </w:r>
      <w:r w:rsidR="4AE6F342" w:rsidRPr="00D333BD">
        <w:rPr>
          <w:rFonts w:cs="Calibri"/>
        </w:rPr>
        <w:t>1</w:t>
      </w:r>
      <w:r w:rsidR="2C24FB53" w:rsidRPr="00D333BD">
        <w:rPr>
          <w:rFonts w:cs="Calibri"/>
          <w:vertAlign w:val="superscript"/>
        </w:rPr>
        <w:t>st</w:t>
      </w:r>
      <w:r w:rsidRPr="00D333BD">
        <w:rPr>
          <w:rFonts w:cs="Calibri"/>
        </w:rPr>
        <w:t xml:space="preserve"> pre-session</w:t>
      </w:r>
      <w:r w:rsidR="00A26AF8">
        <w:rPr>
          <w:rFonts w:cs="Calibri"/>
        </w:rPr>
        <w:t xml:space="preserve"> </w:t>
      </w:r>
      <w:r w:rsidR="000108F8">
        <w:rPr>
          <w:rFonts w:cs="Calibri" w:hint="eastAsia"/>
          <w:lang w:eastAsia="ja-JP"/>
        </w:rPr>
        <w:t xml:space="preserve">is regrettable, we hope that the Committee will have a productive session </w:t>
      </w:r>
      <w:r w:rsidR="00BD5C0E">
        <w:rPr>
          <w:rFonts w:cs="Calibri"/>
          <w:lang w:eastAsia="ja-JP"/>
        </w:rPr>
        <w:t>with</w:t>
      </w:r>
      <w:r w:rsidR="001930A8">
        <w:rPr>
          <w:rFonts w:cs="Calibri" w:hint="eastAsia"/>
          <w:lang w:eastAsia="ja-JP"/>
        </w:rPr>
        <w:t xml:space="preserve"> country review and other important work</w:t>
      </w:r>
      <w:r w:rsidR="00E55037">
        <w:rPr>
          <w:rFonts w:cs="Calibri"/>
          <w:lang w:eastAsia="ja-JP"/>
        </w:rPr>
        <w:t>s</w:t>
      </w:r>
      <w:r w:rsidR="001930A8">
        <w:rPr>
          <w:rFonts w:cs="Calibri" w:hint="eastAsia"/>
          <w:lang w:eastAsia="ja-JP"/>
        </w:rPr>
        <w:t xml:space="preserve">. In particular, </w:t>
      </w:r>
      <w:r w:rsidR="00734B61">
        <w:rPr>
          <w:rFonts w:cs="Calibri" w:hint="eastAsia"/>
          <w:lang w:eastAsia="ja-JP"/>
        </w:rPr>
        <w:t xml:space="preserve">we </w:t>
      </w:r>
      <w:r w:rsidR="00E55037">
        <w:rPr>
          <w:rFonts w:cs="Calibri"/>
          <w:lang w:eastAsia="ja-JP"/>
        </w:rPr>
        <w:t xml:space="preserve">would like to </w:t>
      </w:r>
      <w:r w:rsidR="00734B61">
        <w:rPr>
          <w:rFonts w:cs="Calibri" w:hint="eastAsia"/>
          <w:lang w:eastAsia="ja-JP"/>
        </w:rPr>
        <w:t>request the Committee to discuss the organization of its future work for 2025 and 2026 including when and how cancelled 101</w:t>
      </w:r>
      <w:r w:rsidR="00734B61" w:rsidRPr="00C744F9">
        <w:rPr>
          <w:rFonts w:cs="Calibri"/>
          <w:vertAlign w:val="superscript"/>
          <w:lang w:eastAsia="ja-JP"/>
        </w:rPr>
        <w:t>st</w:t>
      </w:r>
      <w:r w:rsidR="00734B61">
        <w:rPr>
          <w:rFonts w:cs="Calibri" w:hint="eastAsia"/>
          <w:lang w:eastAsia="ja-JP"/>
        </w:rPr>
        <w:t xml:space="preserve"> pre-session will be carried out, as</w:t>
      </w:r>
      <w:r w:rsidR="001930A8">
        <w:rPr>
          <w:rFonts w:cs="Calibri" w:hint="eastAsia"/>
          <w:lang w:eastAsia="ja-JP"/>
        </w:rPr>
        <w:t xml:space="preserve"> meetings of the Committee with stakeholders</w:t>
      </w:r>
      <w:r w:rsidR="00E55037">
        <w:rPr>
          <w:rFonts w:cs="Calibri"/>
          <w:lang w:eastAsia="ja-JP"/>
        </w:rPr>
        <w:t>,</w:t>
      </w:r>
      <w:r w:rsidR="001930A8">
        <w:rPr>
          <w:rFonts w:cs="Calibri" w:hint="eastAsia"/>
          <w:lang w:eastAsia="ja-JP"/>
        </w:rPr>
        <w:t xml:space="preserve"> including civil society and children</w:t>
      </w:r>
      <w:r w:rsidR="00E55037">
        <w:rPr>
          <w:rFonts w:cs="Calibri"/>
          <w:lang w:eastAsia="ja-JP"/>
        </w:rPr>
        <w:t>,</w:t>
      </w:r>
      <w:r w:rsidR="00734B61">
        <w:rPr>
          <w:rFonts w:cs="Calibri" w:hint="eastAsia"/>
          <w:lang w:eastAsia="ja-JP"/>
        </w:rPr>
        <w:t xml:space="preserve"> are crucial and </w:t>
      </w:r>
      <w:r w:rsidR="00787D75">
        <w:rPr>
          <w:rFonts w:cs="Calibri"/>
          <w:lang w:eastAsia="ja-JP"/>
        </w:rPr>
        <w:t>indispensable</w:t>
      </w:r>
      <w:r w:rsidR="00734B61">
        <w:rPr>
          <w:rFonts w:cs="Calibri" w:hint="eastAsia"/>
          <w:lang w:eastAsia="ja-JP"/>
        </w:rPr>
        <w:t xml:space="preserve"> elements of country review</w:t>
      </w:r>
      <w:r w:rsidR="001930A8">
        <w:rPr>
          <w:rFonts w:cs="Calibri" w:hint="eastAsia"/>
          <w:lang w:eastAsia="ja-JP"/>
        </w:rPr>
        <w:t xml:space="preserve">. </w:t>
      </w:r>
    </w:p>
    <w:p w14:paraId="628D4527" w14:textId="5975DF2D" w:rsidR="00E55037" w:rsidRDefault="00B60852" w:rsidP="0021494B">
      <w:pPr>
        <w:jc w:val="both"/>
        <w:rPr>
          <w:lang w:eastAsia="ja-JP"/>
        </w:rPr>
      </w:pPr>
      <w:r w:rsidRPr="00C744F9">
        <w:rPr>
          <w:rFonts w:hint="eastAsia"/>
          <w:lang w:eastAsia="ja-JP"/>
        </w:rPr>
        <w:t>T</w:t>
      </w:r>
      <w:r w:rsidR="00833198" w:rsidRPr="00E55037">
        <w:t>oday</w:t>
      </w:r>
      <w:r w:rsidR="00833198" w:rsidRPr="00C744F9">
        <w:rPr>
          <w:i/>
          <w:iCs/>
        </w:rPr>
        <w:t>,</w:t>
      </w:r>
      <w:r w:rsidR="00FD66DC">
        <w:t xml:space="preserve"> C</w:t>
      </w:r>
      <w:r w:rsidR="00911A43">
        <w:rPr>
          <w:rFonts w:hint="eastAsia"/>
          <w:lang w:eastAsia="ja-JP"/>
        </w:rPr>
        <w:t xml:space="preserve">hild </w:t>
      </w:r>
      <w:r w:rsidR="00FD66DC">
        <w:t>R</w:t>
      </w:r>
      <w:r w:rsidR="00911A43">
        <w:rPr>
          <w:rFonts w:hint="eastAsia"/>
          <w:lang w:eastAsia="ja-JP"/>
        </w:rPr>
        <w:t xml:space="preserve">ights </w:t>
      </w:r>
      <w:r w:rsidR="00FD66DC">
        <w:t>C</w:t>
      </w:r>
      <w:r w:rsidR="00911A43">
        <w:rPr>
          <w:rFonts w:hint="eastAsia"/>
          <w:lang w:eastAsia="ja-JP"/>
        </w:rPr>
        <w:t>onnect</w:t>
      </w:r>
      <w:r w:rsidR="00F87D0E">
        <w:rPr>
          <w:lang w:eastAsia="ja-JP"/>
        </w:rPr>
        <w:t xml:space="preserve">, as </w:t>
      </w:r>
      <w:r w:rsidR="00F87D0E">
        <w:rPr>
          <w:rFonts w:cs="Calibri" w:hint="eastAsia"/>
          <w:lang w:eastAsia="ja-JP"/>
        </w:rPr>
        <w:t>a global network of child rights organisations,</w:t>
      </w:r>
      <w:r w:rsidR="00E55037">
        <w:t xml:space="preserve"> </w:t>
      </w:r>
      <w:r w:rsidR="00071BDA">
        <w:t>wants to</w:t>
      </w:r>
      <w:r w:rsidR="004C0355">
        <w:t xml:space="preserve"> raise its deepest concern regarding the impact </w:t>
      </w:r>
      <w:r w:rsidR="00957719">
        <w:t>on children</w:t>
      </w:r>
      <w:r w:rsidR="00046CA1">
        <w:t xml:space="preserve"> </w:t>
      </w:r>
      <w:r w:rsidR="004C0355">
        <w:t xml:space="preserve">of the </w:t>
      </w:r>
      <w:r w:rsidR="00B35769">
        <w:t xml:space="preserve">unprecedent </w:t>
      </w:r>
      <w:r w:rsidR="00080F20">
        <w:t>funding crisis</w:t>
      </w:r>
      <w:r>
        <w:rPr>
          <w:rFonts w:hint="eastAsia"/>
          <w:lang w:eastAsia="ja-JP"/>
        </w:rPr>
        <w:t xml:space="preserve"> </w:t>
      </w:r>
      <w:r w:rsidR="00E55037">
        <w:rPr>
          <w:lang w:eastAsia="ja-JP"/>
        </w:rPr>
        <w:t>affecting the</w:t>
      </w:r>
      <w:r w:rsidR="004C0355">
        <w:t xml:space="preserve"> </w:t>
      </w:r>
      <w:r>
        <w:rPr>
          <w:rFonts w:hint="eastAsia"/>
          <w:lang w:eastAsia="ja-JP"/>
        </w:rPr>
        <w:t xml:space="preserve">child rights </w:t>
      </w:r>
      <w:r w:rsidR="004C0355">
        <w:t>sector</w:t>
      </w:r>
      <w:r w:rsidR="00F83509">
        <w:t>,</w:t>
      </w:r>
      <w:r w:rsidR="004C0355">
        <w:t xml:space="preserve"> </w:t>
      </w:r>
      <w:r w:rsidR="00F83509">
        <w:t xml:space="preserve">including </w:t>
      </w:r>
      <w:r w:rsidR="004C0355">
        <w:t>most of our member organisations</w:t>
      </w:r>
      <w:r w:rsidR="000D361E">
        <w:t>,</w:t>
      </w:r>
      <w:r w:rsidR="00DA4407">
        <w:t xml:space="preserve"> </w:t>
      </w:r>
      <w:r w:rsidR="000D361E">
        <w:t xml:space="preserve">of any size and </w:t>
      </w:r>
      <w:r w:rsidR="00DA4407">
        <w:t>in all regions</w:t>
      </w:r>
      <w:r w:rsidR="000D361E">
        <w:t xml:space="preserve">, </w:t>
      </w:r>
      <w:r w:rsidR="004C0355">
        <w:t>as well as C</w:t>
      </w:r>
      <w:r w:rsidR="00787D75">
        <w:rPr>
          <w:rFonts w:hint="eastAsia"/>
          <w:lang w:eastAsia="ja-JP"/>
        </w:rPr>
        <w:t xml:space="preserve">hild </w:t>
      </w:r>
      <w:r w:rsidR="004C0355">
        <w:t>R</w:t>
      </w:r>
      <w:r w:rsidR="00787D75">
        <w:rPr>
          <w:rFonts w:hint="eastAsia"/>
          <w:lang w:eastAsia="ja-JP"/>
        </w:rPr>
        <w:t xml:space="preserve">ights </w:t>
      </w:r>
      <w:r w:rsidR="004C0355">
        <w:t>C</w:t>
      </w:r>
      <w:r w:rsidR="00787D75">
        <w:rPr>
          <w:rFonts w:hint="eastAsia"/>
          <w:lang w:eastAsia="ja-JP"/>
        </w:rPr>
        <w:t>onnect</w:t>
      </w:r>
      <w:r w:rsidR="004C0355">
        <w:t xml:space="preserve"> itself</w:t>
      </w:r>
      <w:r w:rsidR="00A747A3">
        <w:t>.</w:t>
      </w:r>
      <w:r>
        <w:rPr>
          <w:rFonts w:hint="eastAsia"/>
          <w:lang w:eastAsia="ja-JP"/>
        </w:rPr>
        <w:t xml:space="preserve"> D</w:t>
      </w:r>
      <w:r w:rsidR="00E10723">
        <w:t xml:space="preserve">espite these difficult circumstances, </w:t>
      </w:r>
      <w:r w:rsidR="00490BE7">
        <w:t>C</w:t>
      </w:r>
      <w:r w:rsidR="00911A43">
        <w:rPr>
          <w:rFonts w:hint="eastAsia"/>
          <w:lang w:eastAsia="ja-JP"/>
        </w:rPr>
        <w:t xml:space="preserve">hild </w:t>
      </w:r>
      <w:r w:rsidR="00490BE7">
        <w:t>R</w:t>
      </w:r>
      <w:r w:rsidR="00911A43">
        <w:rPr>
          <w:rFonts w:hint="eastAsia"/>
          <w:lang w:eastAsia="ja-JP"/>
        </w:rPr>
        <w:t xml:space="preserve">ights </w:t>
      </w:r>
      <w:r w:rsidR="00490BE7">
        <w:t>C</w:t>
      </w:r>
      <w:r w:rsidR="00911A43">
        <w:rPr>
          <w:rFonts w:hint="eastAsia"/>
          <w:lang w:eastAsia="ja-JP"/>
        </w:rPr>
        <w:t>onnect</w:t>
      </w:r>
      <w:r w:rsidR="00490BE7">
        <w:t xml:space="preserve"> has continued to pursue its mandate </w:t>
      </w:r>
      <w:r w:rsidR="00E10723">
        <w:t xml:space="preserve">and </w:t>
      </w:r>
      <w:r w:rsidR="007C2ED7">
        <w:t>work together with</w:t>
      </w:r>
      <w:r w:rsidR="00A16E32">
        <w:t xml:space="preserve"> civil society,</w:t>
      </w:r>
      <w:r w:rsidR="00E94F9B">
        <w:t xml:space="preserve"> children,</w:t>
      </w:r>
      <w:r w:rsidR="00A16E32">
        <w:t xml:space="preserve"> </w:t>
      </w:r>
      <w:r w:rsidR="007C2ED7">
        <w:t>the CRC Committee</w:t>
      </w:r>
      <w:r w:rsidR="00112ED0">
        <w:t>, OHCHR and UNICEF colleagues</w:t>
      </w:r>
      <w:r w:rsidR="00E10723">
        <w:t>.</w:t>
      </w:r>
      <w:r w:rsidR="00F44BAA">
        <w:rPr>
          <w:rFonts w:hint="eastAsia"/>
          <w:lang w:eastAsia="ja-JP"/>
        </w:rPr>
        <w:t xml:space="preserve"> </w:t>
      </w:r>
    </w:p>
    <w:p w14:paraId="2B1F8E71" w14:textId="19FFAD9F" w:rsidR="00911A43" w:rsidRDefault="00E55037" w:rsidP="00F44BAA">
      <w:pPr>
        <w:rPr>
          <w:lang w:eastAsia="ja-JP"/>
        </w:rPr>
      </w:pPr>
      <w:r>
        <w:rPr>
          <w:lang w:eastAsia="ja-JP"/>
        </w:rPr>
        <w:t xml:space="preserve">In this sense, </w:t>
      </w:r>
      <w:r w:rsidR="00F44BAA">
        <w:rPr>
          <w:rFonts w:hint="eastAsia"/>
          <w:lang w:eastAsia="ja-JP"/>
        </w:rPr>
        <w:t xml:space="preserve">I would like to highlight some of </w:t>
      </w:r>
      <w:r w:rsidR="005E5F1F">
        <w:rPr>
          <w:lang w:eastAsia="ja-JP"/>
        </w:rPr>
        <w:t>the</w:t>
      </w:r>
      <w:r w:rsidR="00B25B69">
        <w:rPr>
          <w:lang w:eastAsia="ja-JP"/>
        </w:rPr>
        <w:t xml:space="preserve"> recent activities.</w:t>
      </w:r>
    </w:p>
    <w:p w14:paraId="16FF2534" w14:textId="12242B7F" w:rsidR="00940A79" w:rsidRPr="003B41BB" w:rsidRDefault="003B41BB" w:rsidP="00C744F9">
      <w:pPr>
        <w:rPr>
          <w:rFonts w:cs="Calibri"/>
        </w:rPr>
      </w:pPr>
      <w:r>
        <w:rPr>
          <w:rFonts w:cs="Calibri"/>
        </w:rPr>
        <w:t>C</w:t>
      </w:r>
      <w:r w:rsidR="00787D75">
        <w:rPr>
          <w:rFonts w:cs="Calibri" w:hint="eastAsia"/>
          <w:lang w:eastAsia="ja-JP"/>
        </w:rPr>
        <w:t xml:space="preserve">hild </w:t>
      </w:r>
      <w:r>
        <w:rPr>
          <w:rFonts w:cs="Calibri"/>
        </w:rPr>
        <w:t>R</w:t>
      </w:r>
      <w:r w:rsidR="00787D75">
        <w:rPr>
          <w:rFonts w:cs="Calibri" w:hint="eastAsia"/>
          <w:lang w:eastAsia="ja-JP"/>
        </w:rPr>
        <w:t xml:space="preserve">ights </w:t>
      </w:r>
      <w:r>
        <w:rPr>
          <w:rFonts w:cs="Calibri"/>
        </w:rPr>
        <w:t>C</w:t>
      </w:r>
      <w:r w:rsidR="00787D75">
        <w:rPr>
          <w:rFonts w:cs="Calibri" w:hint="eastAsia"/>
          <w:lang w:eastAsia="ja-JP"/>
        </w:rPr>
        <w:t>onnect</w:t>
      </w:r>
      <w:r>
        <w:rPr>
          <w:rFonts w:cs="Calibri"/>
        </w:rPr>
        <w:t xml:space="preserve"> </w:t>
      </w:r>
      <w:r w:rsidR="00940A79" w:rsidRPr="00940A79">
        <w:rPr>
          <w:rFonts w:cs="Calibri"/>
        </w:rPr>
        <w:t>welcome</w:t>
      </w:r>
      <w:r>
        <w:rPr>
          <w:rFonts w:cs="Calibri"/>
        </w:rPr>
        <w:t>s</w:t>
      </w:r>
      <w:r w:rsidR="00940A79" w:rsidRPr="00940A79">
        <w:rPr>
          <w:rFonts w:cs="Calibri"/>
        </w:rPr>
        <w:t xml:space="preserve"> the publication of the first draft of the Committee’s General Comment 27 on Children’s Rights to Access to Justice and Effective Remedies</w:t>
      </w:r>
      <w:r w:rsidR="000F74B0">
        <w:rPr>
          <w:rFonts w:cs="Calibri"/>
        </w:rPr>
        <w:t xml:space="preserve">. </w:t>
      </w:r>
      <w:r w:rsidR="000F74B0" w:rsidRPr="003B41BB">
        <w:rPr>
          <w:rFonts w:cs="Calibri"/>
        </w:rPr>
        <w:t xml:space="preserve">Child Rights Connect </w:t>
      </w:r>
      <w:r>
        <w:rPr>
          <w:rFonts w:cs="Calibri"/>
        </w:rPr>
        <w:t xml:space="preserve">has </w:t>
      </w:r>
      <w:r w:rsidR="005E5F1F">
        <w:rPr>
          <w:rFonts w:cs="Calibri"/>
        </w:rPr>
        <w:t>m</w:t>
      </w:r>
      <w:r w:rsidR="001A5FFE" w:rsidRPr="003B41BB">
        <w:rPr>
          <w:rFonts w:cs="Calibri"/>
        </w:rPr>
        <w:t>obilise</w:t>
      </w:r>
      <w:r>
        <w:rPr>
          <w:rFonts w:cs="Calibri"/>
        </w:rPr>
        <w:t>d</w:t>
      </w:r>
      <w:r w:rsidR="001A5FFE" w:rsidRPr="003B41BB">
        <w:rPr>
          <w:rFonts w:cs="Calibri"/>
        </w:rPr>
        <w:t xml:space="preserve"> </w:t>
      </w:r>
      <w:r>
        <w:rPr>
          <w:rFonts w:cs="Calibri"/>
        </w:rPr>
        <w:t xml:space="preserve">children and </w:t>
      </w:r>
      <w:r w:rsidR="001A5FFE" w:rsidRPr="003B41BB">
        <w:rPr>
          <w:rFonts w:cs="Calibri"/>
        </w:rPr>
        <w:t xml:space="preserve">civil society </w:t>
      </w:r>
      <w:r>
        <w:rPr>
          <w:rFonts w:cs="Calibri"/>
        </w:rPr>
        <w:t>around</w:t>
      </w:r>
      <w:r w:rsidR="001A5FFE" w:rsidRPr="003B41BB">
        <w:rPr>
          <w:rFonts w:cs="Calibri"/>
        </w:rPr>
        <w:t xml:space="preserve"> </w:t>
      </w:r>
      <w:r>
        <w:rPr>
          <w:rFonts w:cs="Calibri"/>
        </w:rPr>
        <w:t xml:space="preserve">it, by producing </w:t>
      </w:r>
      <w:r w:rsidR="000F74B0" w:rsidRPr="003B41BB">
        <w:rPr>
          <w:rFonts w:cs="Calibri"/>
        </w:rPr>
        <w:t>a methodology to consult children </w:t>
      </w:r>
      <w:r w:rsidR="000F74B0" w:rsidRPr="003B41BB">
        <w:rPr>
          <w:rFonts w:cs="Calibri"/>
          <w:lang w:val="hu-HU"/>
        </w:rPr>
        <w:t>along with </w:t>
      </w:r>
      <w:r w:rsidR="00507293" w:rsidRPr="003B41BB">
        <w:rPr>
          <w:rFonts w:cs="Calibri"/>
          <w:lang w:val="hu-HU"/>
        </w:rPr>
        <w:t xml:space="preserve">supporting </w:t>
      </w:r>
      <w:r w:rsidR="0087166A" w:rsidRPr="003B41BB">
        <w:rPr>
          <w:rFonts w:cs="Calibri"/>
          <w:lang w:val="hu-HU"/>
        </w:rPr>
        <w:t>child-friendly materials</w:t>
      </w:r>
      <w:r w:rsidR="00C25F01" w:rsidRPr="003B41BB">
        <w:rPr>
          <w:rFonts w:cs="Calibri"/>
          <w:lang w:val="hu-HU"/>
        </w:rPr>
        <w:t>, thanks to the collabor</w:t>
      </w:r>
      <w:r w:rsidR="00F56F27" w:rsidRPr="003B41BB">
        <w:rPr>
          <w:rFonts w:cs="Calibri"/>
          <w:lang w:val="hu-HU"/>
        </w:rPr>
        <w:t>a</w:t>
      </w:r>
      <w:r w:rsidR="00C25F01" w:rsidRPr="003B41BB">
        <w:rPr>
          <w:rFonts w:cs="Calibri"/>
          <w:lang w:val="hu-HU"/>
        </w:rPr>
        <w:t xml:space="preserve">tion of UNICEF and </w:t>
      </w:r>
      <w:r w:rsidR="00F56F27" w:rsidRPr="003B41BB">
        <w:rPr>
          <w:rFonts w:cs="Calibri"/>
          <w:lang w:val="hu-HU"/>
        </w:rPr>
        <w:t xml:space="preserve">the support of </w:t>
      </w:r>
      <w:r w:rsidR="00C25F01" w:rsidRPr="003B41BB">
        <w:rPr>
          <w:rFonts w:cs="Calibri"/>
          <w:lang w:val="hu-HU"/>
        </w:rPr>
        <w:t>our Children’s Advisory Team</w:t>
      </w:r>
      <w:r w:rsidR="00833198">
        <w:rPr>
          <w:rFonts w:cs="Calibri"/>
          <w:lang w:val="hu-HU"/>
        </w:rPr>
        <w:t>.</w:t>
      </w:r>
    </w:p>
    <w:p w14:paraId="25CEDFB7" w14:textId="30FF9CD0" w:rsidR="00787D75" w:rsidRDefault="00787D75" w:rsidP="00787D75">
      <w:pPr>
        <w:jc w:val="both"/>
        <w:rPr>
          <w:lang w:eastAsia="ja-JP"/>
        </w:rPr>
      </w:pPr>
      <w:r>
        <w:rPr>
          <w:rFonts w:hint="eastAsia"/>
          <w:lang w:eastAsia="ja-JP"/>
        </w:rPr>
        <w:t>During the 58</w:t>
      </w:r>
      <w:r w:rsidRPr="00C744F9">
        <w:rPr>
          <w:vertAlign w:val="superscript"/>
          <w:lang w:eastAsia="ja-JP"/>
        </w:rPr>
        <w:t>th</w:t>
      </w:r>
      <w:r>
        <w:rPr>
          <w:rFonts w:hint="eastAsia"/>
          <w:lang w:eastAsia="ja-JP"/>
        </w:rPr>
        <w:t xml:space="preserve"> session of the Human Rights Council in March, the Strategic Vision on Child Human Rights Defenders was launched. We appreciate </w:t>
      </w:r>
      <w:r w:rsidR="00E55037">
        <w:rPr>
          <w:lang w:eastAsia="ja-JP"/>
        </w:rPr>
        <w:t>its</w:t>
      </w:r>
      <w:r>
        <w:rPr>
          <w:rFonts w:hint="eastAsia"/>
          <w:lang w:eastAsia="ja-JP"/>
        </w:rPr>
        <w:t xml:space="preserve"> endorsement by the Committee and the OHCHR and the support from UNICEF.</w:t>
      </w:r>
    </w:p>
    <w:p w14:paraId="37F7EA51" w14:textId="78F2AC36" w:rsidR="00787D75" w:rsidRDefault="00787D75" w:rsidP="00787D75">
      <w:pPr>
        <w:jc w:val="both"/>
        <w:rPr>
          <w:lang w:eastAsia="ja-JP"/>
        </w:rPr>
      </w:pPr>
      <w:r>
        <w:rPr>
          <w:rFonts w:hint="eastAsia"/>
          <w:lang w:eastAsia="ja-JP"/>
        </w:rPr>
        <w:t>Also</w:t>
      </w:r>
      <w:r w:rsidR="00BD5C0E">
        <w:rPr>
          <w:lang w:eastAsia="ja-JP"/>
        </w:rPr>
        <w:t>,</w:t>
      </w:r>
      <w:r>
        <w:rPr>
          <w:rFonts w:hint="eastAsia"/>
          <w:lang w:eastAsia="ja-JP"/>
        </w:rPr>
        <w:t xml:space="preserve"> </w:t>
      </w:r>
      <w:r w:rsidR="00726F78">
        <w:rPr>
          <w:lang w:eastAsia="ja-JP"/>
        </w:rPr>
        <w:t>we</w:t>
      </w:r>
      <w:r>
        <w:rPr>
          <w:rFonts w:hint="eastAsia"/>
          <w:lang w:eastAsia="ja-JP"/>
        </w:rPr>
        <w:t xml:space="preserve"> </w:t>
      </w:r>
      <w:r w:rsidR="009C3647">
        <w:rPr>
          <w:lang w:eastAsia="ja-JP"/>
        </w:rPr>
        <w:t xml:space="preserve">recently </w:t>
      </w:r>
      <w:r>
        <w:rPr>
          <w:rFonts w:hint="eastAsia"/>
          <w:lang w:eastAsia="ja-JP"/>
        </w:rPr>
        <w:t xml:space="preserve">launched </w:t>
      </w:r>
      <w:r w:rsidR="00726F78">
        <w:rPr>
          <w:lang w:eastAsia="ja-JP"/>
        </w:rPr>
        <w:t>a</w:t>
      </w:r>
      <w:r>
        <w:rPr>
          <w:rFonts w:hint="eastAsia"/>
          <w:lang w:eastAsia="ja-JP"/>
        </w:rPr>
        <w:t xml:space="preserve"> global survey on the digital protection of child human rights defenders to collect information, opinions and experiences of children who stand up to protect human rights in the digital space. </w:t>
      </w:r>
    </w:p>
    <w:p w14:paraId="241B7245" w14:textId="011EDA0C" w:rsidR="00833198" w:rsidRDefault="00803F39" w:rsidP="008561F5">
      <w:pPr>
        <w:spacing w:after="0" w:line="240" w:lineRule="auto"/>
        <w:jc w:val="both"/>
        <w:rPr>
          <w:rFonts w:cs="Calibri"/>
          <w:lang w:eastAsia="ja-JP"/>
        </w:rPr>
      </w:pPr>
      <w:r>
        <w:rPr>
          <w:rStyle w:val="normaltextrun"/>
          <w:rFonts w:hint="eastAsia"/>
          <w:color w:val="000000"/>
          <w:shd w:val="clear" w:color="auto" w:fill="FFFFFF"/>
          <w:lang w:eastAsia="ja-JP"/>
        </w:rPr>
        <w:t xml:space="preserve">Before concluding, I would like to reiterate the critical importance of </w:t>
      </w:r>
      <w:r w:rsidR="00CE6A00">
        <w:rPr>
          <w:rStyle w:val="normaltextrun"/>
          <w:color w:val="000000"/>
          <w:shd w:val="clear" w:color="auto" w:fill="FFFFFF"/>
          <w:lang w:eastAsia="ja-JP"/>
        </w:rPr>
        <w:t>a synergi</w:t>
      </w:r>
      <w:r w:rsidR="00415616">
        <w:rPr>
          <w:rStyle w:val="normaltextrun"/>
          <w:color w:val="000000"/>
          <w:shd w:val="clear" w:color="auto" w:fill="FFFFFF"/>
          <w:lang w:eastAsia="ja-JP"/>
        </w:rPr>
        <w:t>stic</w:t>
      </w:r>
      <w:r w:rsidR="00CE6A00">
        <w:rPr>
          <w:rStyle w:val="normaltextrun"/>
          <w:color w:val="000000"/>
          <w:shd w:val="clear" w:color="auto" w:fill="FFFFFF"/>
          <w:lang w:eastAsia="ja-JP"/>
        </w:rPr>
        <w:t xml:space="preserve"> work of the</w:t>
      </w:r>
      <w:r>
        <w:rPr>
          <w:rStyle w:val="normaltextrun"/>
          <w:rFonts w:hint="eastAsia"/>
          <w:color w:val="000000"/>
          <w:shd w:val="clear" w:color="auto" w:fill="FFFFFF"/>
          <w:lang w:eastAsia="ja-JP"/>
        </w:rPr>
        <w:t xml:space="preserve"> whole child rights</w:t>
      </w:r>
      <w:r w:rsidR="0071454A">
        <w:rPr>
          <w:rStyle w:val="normaltextrun"/>
          <w:color w:val="000000"/>
          <w:shd w:val="clear" w:color="auto" w:fill="FFFFFF"/>
          <w:lang w:eastAsia="ja-JP"/>
        </w:rPr>
        <w:t>’</w:t>
      </w:r>
      <w:r>
        <w:rPr>
          <w:rStyle w:val="normaltextrun"/>
          <w:rFonts w:hint="eastAsia"/>
          <w:color w:val="000000"/>
          <w:shd w:val="clear" w:color="auto" w:fill="FFFFFF"/>
          <w:lang w:eastAsia="ja-JP"/>
        </w:rPr>
        <w:t xml:space="preserve"> community and mechanisms. </w:t>
      </w:r>
      <w:r>
        <w:rPr>
          <w:rFonts w:cs="Calibri" w:hint="eastAsia"/>
          <w:lang w:eastAsia="ja-JP"/>
        </w:rPr>
        <w:t>At</w:t>
      </w:r>
      <w:r w:rsidR="00E55037">
        <w:rPr>
          <w:rFonts w:cs="Calibri"/>
          <w:lang w:eastAsia="ja-JP"/>
        </w:rPr>
        <w:t xml:space="preserve"> </w:t>
      </w:r>
      <w:r w:rsidR="00326B69">
        <w:rPr>
          <w:rFonts w:cs="Calibri"/>
          <w:lang w:eastAsia="ja-JP"/>
        </w:rPr>
        <w:t>a</w:t>
      </w:r>
      <w:r>
        <w:rPr>
          <w:rFonts w:cs="Calibri" w:hint="eastAsia"/>
          <w:lang w:eastAsia="ja-JP"/>
        </w:rPr>
        <w:t xml:space="preserve"> time</w:t>
      </w:r>
      <w:r w:rsidR="00326B69">
        <w:rPr>
          <w:rFonts w:cs="Calibri"/>
          <w:lang w:eastAsia="ja-JP"/>
        </w:rPr>
        <w:t xml:space="preserve"> whe</w:t>
      </w:r>
      <w:r w:rsidR="00E55037">
        <w:rPr>
          <w:rFonts w:cs="Calibri"/>
          <w:lang w:eastAsia="ja-JP"/>
        </w:rPr>
        <w:t>n</w:t>
      </w:r>
      <w:r w:rsidR="00326B69">
        <w:rPr>
          <w:rFonts w:cs="Calibri"/>
          <w:lang w:eastAsia="ja-JP"/>
        </w:rPr>
        <w:t xml:space="preserve"> </w:t>
      </w:r>
      <w:r>
        <w:rPr>
          <w:rFonts w:cs="Calibri" w:hint="eastAsia"/>
          <w:lang w:eastAsia="ja-JP"/>
        </w:rPr>
        <w:t>man</w:t>
      </w:r>
      <w:r w:rsidR="00326B69">
        <w:rPr>
          <w:rFonts w:cs="Calibri"/>
          <w:lang w:eastAsia="ja-JP"/>
        </w:rPr>
        <w:t>i</w:t>
      </w:r>
      <w:r>
        <w:rPr>
          <w:rFonts w:cs="Calibri" w:hint="eastAsia"/>
          <w:lang w:eastAsia="ja-JP"/>
        </w:rPr>
        <w:t>fold cris</w:t>
      </w:r>
      <w:r w:rsidR="00326B69">
        <w:rPr>
          <w:rFonts w:cs="Calibri"/>
          <w:lang w:eastAsia="ja-JP"/>
        </w:rPr>
        <w:t>e</w:t>
      </w:r>
      <w:r>
        <w:rPr>
          <w:rFonts w:cs="Calibri" w:hint="eastAsia"/>
          <w:lang w:eastAsia="ja-JP"/>
        </w:rPr>
        <w:t xml:space="preserve">s </w:t>
      </w:r>
      <w:r w:rsidR="00F75E85">
        <w:rPr>
          <w:rFonts w:cs="Calibri"/>
          <w:lang w:eastAsia="ja-JP"/>
        </w:rPr>
        <w:t>have</w:t>
      </w:r>
      <w:r w:rsidR="00326B69">
        <w:rPr>
          <w:rFonts w:cs="Calibri"/>
          <w:lang w:eastAsia="ja-JP"/>
        </w:rPr>
        <w:t xml:space="preserve"> </w:t>
      </w:r>
      <w:r w:rsidR="00BF25C4">
        <w:rPr>
          <w:rFonts w:cs="Calibri"/>
          <w:lang w:eastAsia="ja-JP"/>
        </w:rPr>
        <w:t>impact</w:t>
      </w:r>
      <w:r w:rsidR="00F75E85">
        <w:rPr>
          <w:rFonts w:cs="Calibri"/>
          <w:lang w:eastAsia="ja-JP"/>
        </w:rPr>
        <w:t>ed</w:t>
      </w:r>
      <w:r>
        <w:rPr>
          <w:rFonts w:cs="Calibri" w:hint="eastAsia"/>
          <w:lang w:eastAsia="ja-JP"/>
        </w:rPr>
        <w:t xml:space="preserve"> children of the world, </w:t>
      </w:r>
      <w:r w:rsidR="00A41BBE">
        <w:rPr>
          <w:rFonts w:cs="Calibri"/>
          <w:lang w:eastAsia="ja-JP"/>
        </w:rPr>
        <w:t xml:space="preserve">and the </w:t>
      </w:r>
      <w:r>
        <w:rPr>
          <w:rFonts w:cs="Calibri" w:hint="eastAsia"/>
          <w:lang w:eastAsia="ja-JP"/>
        </w:rPr>
        <w:t>work of the UN and civil society organisations</w:t>
      </w:r>
      <w:r w:rsidR="009003F0">
        <w:rPr>
          <w:rFonts w:cs="Calibri"/>
          <w:lang w:eastAsia="ja-JP"/>
        </w:rPr>
        <w:t xml:space="preserve"> face </w:t>
      </w:r>
      <w:r w:rsidR="00FF7DEB">
        <w:rPr>
          <w:rFonts w:cs="Calibri"/>
          <w:lang w:eastAsia="ja-JP"/>
        </w:rPr>
        <w:t xml:space="preserve">serious </w:t>
      </w:r>
      <w:r w:rsidR="009003F0">
        <w:rPr>
          <w:rFonts w:cs="Calibri"/>
          <w:lang w:eastAsia="ja-JP"/>
        </w:rPr>
        <w:t>challenges</w:t>
      </w:r>
      <w:r w:rsidR="00FF7DEB">
        <w:rPr>
          <w:rFonts w:cs="Calibri"/>
          <w:lang w:eastAsia="ja-JP"/>
        </w:rPr>
        <w:t>,</w:t>
      </w:r>
      <w:r w:rsidR="00B45131">
        <w:rPr>
          <w:rFonts w:cs="Calibri"/>
          <w:lang w:eastAsia="ja-JP"/>
        </w:rPr>
        <w:t xml:space="preserve"> </w:t>
      </w:r>
      <w:r>
        <w:rPr>
          <w:rFonts w:cs="Calibri" w:hint="eastAsia"/>
          <w:lang w:eastAsia="ja-JP"/>
        </w:rPr>
        <w:t xml:space="preserve">it is </w:t>
      </w:r>
      <w:r w:rsidR="00FF7DEB">
        <w:rPr>
          <w:rFonts w:cs="Calibri"/>
          <w:lang w:eastAsia="ja-JP"/>
        </w:rPr>
        <w:t>necessary</w:t>
      </w:r>
      <w:r>
        <w:rPr>
          <w:rFonts w:cs="Calibri" w:hint="eastAsia"/>
          <w:lang w:eastAsia="ja-JP"/>
        </w:rPr>
        <w:t xml:space="preserve"> for all of </w:t>
      </w:r>
      <w:r>
        <w:rPr>
          <w:rFonts w:cs="Calibri" w:hint="eastAsia"/>
          <w:lang w:eastAsia="ja-JP"/>
        </w:rPr>
        <w:lastRenderedPageBreak/>
        <w:t>us holding mandates for children to strengthen joint efforts, find new ways of working with creativity and strong</w:t>
      </w:r>
      <w:r w:rsidR="00E55037">
        <w:rPr>
          <w:rFonts w:cs="Calibri"/>
          <w:lang w:eastAsia="ja-JP"/>
        </w:rPr>
        <w:t>er</w:t>
      </w:r>
      <w:r>
        <w:rPr>
          <w:rFonts w:cs="Calibri" w:hint="eastAsia"/>
          <w:lang w:eastAsia="ja-JP"/>
        </w:rPr>
        <w:t xml:space="preserve"> partnership to better serve children. Child Rights Connect stand</w:t>
      </w:r>
      <w:r w:rsidR="00AE6D91">
        <w:rPr>
          <w:rFonts w:cs="Calibri"/>
          <w:lang w:eastAsia="ja-JP"/>
        </w:rPr>
        <w:t>s</w:t>
      </w:r>
      <w:r w:rsidR="00391DC0">
        <w:rPr>
          <w:rFonts w:cs="Calibri"/>
          <w:lang w:eastAsia="ja-JP"/>
        </w:rPr>
        <w:t xml:space="preserve"> firm and</w:t>
      </w:r>
      <w:r w:rsidR="00AE6D91">
        <w:rPr>
          <w:rFonts w:cs="Calibri"/>
          <w:lang w:eastAsia="ja-JP"/>
        </w:rPr>
        <w:t xml:space="preserve"> ready to support </w:t>
      </w:r>
      <w:r w:rsidR="00BF25C4">
        <w:rPr>
          <w:rFonts w:cs="Calibri"/>
          <w:lang w:eastAsia="ja-JP"/>
        </w:rPr>
        <w:t>th</w:t>
      </w:r>
      <w:r w:rsidR="007A1ED0">
        <w:rPr>
          <w:rFonts w:cs="Calibri"/>
          <w:lang w:eastAsia="ja-JP"/>
        </w:rPr>
        <w:t>e</w:t>
      </w:r>
      <w:r w:rsidR="00BF25C4">
        <w:rPr>
          <w:rFonts w:cs="Calibri"/>
          <w:lang w:eastAsia="ja-JP"/>
        </w:rPr>
        <w:t xml:space="preserve"> Committee</w:t>
      </w:r>
      <w:r w:rsidR="002F06CE">
        <w:rPr>
          <w:rFonts w:cs="Calibri"/>
          <w:lang w:eastAsia="ja-JP"/>
        </w:rPr>
        <w:t xml:space="preserve"> and the broader community</w:t>
      </w:r>
      <w:r w:rsidR="00F73E96">
        <w:rPr>
          <w:rFonts w:cs="Calibri"/>
          <w:lang w:eastAsia="ja-JP"/>
        </w:rPr>
        <w:t xml:space="preserve"> in this endeavour</w:t>
      </w:r>
      <w:r>
        <w:rPr>
          <w:rFonts w:cs="Calibri" w:hint="eastAsia"/>
          <w:lang w:eastAsia="ja-JP"/>
        </w:rPr>
        <w:t>.</w:t>
      </w:r>
    </w:p>
    <w:p w14:paraId="04DCF012" w14:textId="77777777" w:rsidR="000662B4" w:rsidRDefault="000662B4" w:rsidP="008561F5">
      <w:pPr>
        <w:spacing w:after="0" w:line="240" w:lineRule="auto"/>
        <w:jc w:val="both"/>
        <w:rPr>
          <w:rFonts w:cs="Calibri"/>
          <w:lang w:eastAsia="ja-JP"/>
        </w:rPr>
      </w:pPr>
    </w:p>
    <w:p w14:paraId="5621E042" w14:textId="3885ECDF" w:rsidR="000662B4" w:rsidRDefault="000662B4" w:rsidP="008561F5">
      <w:pPr>
        <w:spacing w:after="0" w:line="240" w:lineRule="auto"/>
        <w:jc w:val="both"/>
        <w:rPr>
          <w:rStyle w:val="normaltextrun"/>
          <w:color w:val="000000"/>
          <w:shd w:val="clear" w:color="auto" w:fill="FFFFFF"/>
          <w:lang w:eastAsia="ja-JP"/>
        </w:rPr>
      </w:pPr>
      <w:r>
        <w:rPr>
          <w:rFonts w:cs="Calibri"/>
          <w:lang w:eastAsia="ja-JP"/>
        </w:rPr>
        <w:t>I thank you.</w:t>
      </w:r>
    </w:p>
    <w:p w14:paraId="7A429BD9" w14:textId="77777777" w:rsidR="00787D75" w:rsidRDefault="00787D75" w:rsidP="008561F5">
      <w:pPr>
        <w:spacing w:after="0" w:line="240" w:lineRule="auto"/>
        <w:jc w:val="both"/>
        <w:rPr>
          <w:rStyle w:val="normaltextrun"/>
          <w:color w:val="000000"/>
          <w:shd w:val="clear" w:color="auto" w:fill="FFFFFF"/>
        </w:rPr>
      </w:pPr>
    </w:p>
    <w:p w14:paraId="14E00B49" w14:textId="0B66BF06" w:rsidR="00872E34" w:rsidRPr="00D8320B" w:rsidRDefault="00E17E73" w:rsidP="00872E34">
      <w:pPr>
        <w:spacing w:after="0" w:line="240" w:lineRule="auto"/>
        <w:jc w:val="both"/>
      </w:pPr>
      <w:r w:rsidRPr="00D8320B">
        <w:t>Rossella Urru</w:t>
      </w:r>
    </w:p>
    <w:p w14:paraId="4B664D02" w14:textId="6FC8045E" w:rsidR="00E17E73" w:rsidRPr="00872E34" w:rsidRDefault="00E17E73" w:rsidP="00872E34">
      <w:pPr>
        <w:spacing w:after="0" w:line="240" w:lineRule="auto"/>
        <w:jc w:val="both"/>
      </w:pPr>
      <w:r w:rsidRPr="00D8320B">
        <w:t>Officer in charge</w:t>
      </w:r>
    </w:p>
    <w:p w14:paraId="42859E75" w14:textId="3D50D0FE" w:rsidR="00B237A9" w:rsidRPr="00DD38A1" w:rsidRDefault="008561F5" w:rsidP="00DD38A1">
      <w:pPr>
        <w:spacing w:after="0" w:line="240" w:lineRule="auto"/>
        <w:jc w:val="both"/>
        <w:rPr>
          <w:b/>
        </w:rPr>
      </w:pPr>
      <w:r w:rsidRPr="002607EF">
        <w:rPr>
          <w:b/>
        </w:rPr>
        <w:t>child rights connect</w:t>
      </w:r>
    </w:p>
    <w:sectPr w:rsidR="00B237A9" w:rsidRPr="00DD38A1" w:rsidSect="00F06A00">
      <w:headerReference w:type="first" r:id="rId10"/>
      <w:pgSz w:w="11906" w:h="16838"/>
      <w:pgMar w:top="1702" w:right="1080" w:bottom="1134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B921" w14:textId="77777777" w:rsidR="00696BDB" w:rsidRPr="002D784E" w:rsidRDefault="00696BDB" w:rsidP="000106E6">
      <w:pPr>
        <w:spacing w:after="0" w:line="240" w:lineRule="auto"/>
      </w:pPr>
      <w:r w:rsidRPr="002D784E">
        <w:separator/>
      </w:r>
    </w:p>
  </w:endnote>
  <w:endnote w:type="continuationSeparator" w:id="0">
    <w:p w14:paraId="000984EF" w14:textId="77777777" w:rsidR="00696BDB" w:rsidRPr="002D784E" w:rsidRDefault="00696BDB" w:rsidP="000106E6">
      <w:pPr>
        <w:spacing w:after="0" w:line="240" w:lineRule="auto"/>
      </w:pPr>
      <w:r w:rsidRPr="002D784E">
        <w:continuationSeparator/>
      </w:r>
    </w:p>
  </w:endnote>
  <w:endnote w:type="continuationNotice" w:id="1">
    <w:p w14:paraId="391D5512" w14:textId="77777777" w:rsidR="00696BDB" w:rsidRDefault="00696B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61D13" w14:textId="77777777" w:rsidR="00696BDB" w:rsidRPr="002D784E" w:rsidRDefault="00696BDB" w:rsidP="000106E6">
      <w:pPr>
        <w:spacing w:after="0" w:line="240" w:lineRule="auto"/>
      </w:pPr>
      <w:r w:rsidRPr="002D784E">
        <w:separator/>
      </w:r>
    </w:p>
  </w:footnote>
  <w:footnote w:type="continuationSeparator" w:id="0">
    <w:p w14:paraId="22737474" w14:textId="77777777" w:rsidR="00696BDB" w:rsidRPr="002D784E" w:rsidRDefault="00696BDB" w:rsidP="000106E6">
      <w:pPr>
        <w:spacing w:after="0" w:line="240" w:lineRule="auto"/>
      </w:pPr>
      <w:r w:rsidRPr="002D784E">
        <w:continuationSeparator/>
      </w:r>
    </w:p>
  </w:footnote>
  <w:footnote w:type="continuationNotice" w:id="1">
    <w:p w14:paraId="44E12CE2" w14:textId="77777777" w:rsidR="00696BDB" w:rsidRDefault="00696BD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76038" w14:textId="5D7192B1" w:rsidR="00323B45" w:rsidRDefault="00323B45">
    <w:pPr>
      <w:pStyle w:val="Header"/>
    </w:pPr>
    <w:r w:rsidRPr="002D784E">
      <w:rPr>
        <w:noProof/>
        <w:color w:val="2B579A"/>
        <w:shd w:val="clear" w:color="auto" w:fill="E6E6E6"/>
      </w:rPr>
      <w:drawing>
        <wp:inline distT="0" distB="0" distL="0" distR="0" wp14:anchorId="6915882F" wp14:editId="7A1664E3">
          <wp:extent cx="1050501" cy="615696"/>
          <wp:effectExtent l="0" t="0" r="0" b="0"/>
          <wp:docPr id="704819590" name="Picture 1" descr="A logo with a person and arrow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7295894" name="Picture 2" descr="A logo with a person and arrow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0501" cy="6156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E5956"/>
    <w:multiLevelType w:val="multilevel"/>
    <w:tmpl w:val="846498FE"/>
    <w:lvl w:ilvl="0">
      <w:start w:val="1"/>
      <w:numFmt w:val="bullet"/>
      <w:lvlText w:val="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208"/>
        </w:tabs>
        <w:ind w:left="220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68"/>
        </w:tabs>
        <w:ind w:left="436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528"/>
        </w:tabs>
        <w:ind w:left="652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48"/>
        </w:tabs>
        <w:ind w:left="7248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E01544"/>
    <w:multiLevelType w:val="hybridMultilevel"/>
    <w:tmpl w:val="E51058CC"/>
    <w:lvl w:ilvl="0" w:tplc="64AECEC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A0610"/>
    <w:multiLevelType w:val="hybridMultilevel"/>
    <w:tmpl w:val="729AEF60"/>
    <w:lvl w:ilvl="0" w:tplc="076AE090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C7E6E"/>
    <w:multiLevelType w:val="multilevel"/>
    <w:tmpl w:val="1AEE66EA"/>
    <w:lvl w:ilvl="0">
      <w:start w:val="1"/>
      <w:numFmt w:val="bullet"/>
      <w:lvlText w:val="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208"/>
        </w:tabs>
        <w:ind w:left="220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68"/>
        </w:tabs>
        <w:ind w:left="436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528"/>
        </w:tabs>
        <w:ind w:left="652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48"/>
        </w:tabs>
        <w:ind w:left="7248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3D6714"/>
    <w:multiLevelType w:val="hybridMultilevel"/>
    <w:tmpl w:val="D0664E8A"/>
    <w:lvl w:ilvl="0" w:tplc="7638B1F0">
      <w:start w:val="6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607BC5"/>
    <w:multiLevelType w:val="hybridMultilevel"/>
    <w:tmpl w:val="FE7A1CD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974E7"/>
    <w:multiLevelType w:val="hybridMultilevel"/>
    <w:tmpl w:val="356A9158"/>
    <w:lvl w:ilvl="0" w:tplc="200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 w15:restartNumberingAfterBreak="0">
    <w:nsid w:val="4A415A77"/>
    <w:multiLevelType w:val="hybridMultilevel"/>
    <w:tmpl w:val="053ADFD6"/>
    <w:lvl w:ilvl="0" w:tplc="53E01C88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01292B"/>
    <w:multiLevelType w:val="multilevel"/>
    <w:tmpl w:val="47A288D2"/>
    <w:lvl w:ilvl="0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208"/>
        </w:tabs>
        <w:ind w:left="220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68"/>
        </w:tabs>
        <w:ind w:left="436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528"/>
        </w:tabs>
        <w:ind w:left="652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48"/>
        </w:tabs>
        <w:ind w:left="7248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78A76E2"/>
    <w:multiLevelType w:val="multilevel"/>
    <w:tmpl w:val="1AEE66EA"/>
    <w:lvl w:ilvl="0">
      <w:start w:val="1"/>
      <w:numFmt w:val="bullet"/>
      <w:lvlText w:val=""/>
      <w:lvlJc w:val="left"/>
      <w:pPr>
        <w:tabs>
          <w:tab w:val="num" w:pos="1488"/>
        </w:tabs>
        <w:ind w:left="148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208"/>
        </w:tabs>
        <w:ind w:left="220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68"/>
        </w:tabs>
        <w:ind w:left="436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528"/>
        </w:tabs>
        <w:ind w:left="652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48"/>
        </w:tabs>
        <w:ind w:left="7248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A21B5C"/>
    <w:multiLevelType w:val="hybridMultilevel"/>
    <w:tmpl w:val="ACD60D8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110126">
    <w:abstractNumId w:val="4"/>
  </w:num>
  <w:num w:numId="2" w16cid:durableId="1793010331">
    <w:abstractNumId w:val="6"/>
  </w:num>
  <w:num w:numId="3" w16cid:durableId="1865710683">
    <w:abstractNumId w:val="2"/>
  </w:num>
  <w:num w:numId="4" w16cid:durableId="1105927654">
    <w:abstractNumId w:val="8"/>
  </w:num>
  <w:num w:numId="5" w16cid:durableId="544488521">
    <w:abstractNumId w:val="3"/>
  </w:num>
  <w:num w:numId="6" w16cid:durableId="763383221">
    <w:abstractNumId w:val="9"/>
  </w:num>
  <w:num w:numId="7" w16cid:durableId="1053311035">
    <w:abstractNumId w:val="10"/>
  </w:num>
  <w:num w:numId="8" w16cid:durableId="2124690659">
    <w:abstractNumId w:val="5"/>
  </w:num>
  <w:num w:numId="9" w16cid:durableId="46341466">
    <w:abstractNumId w:val="0"/>
  </w:num>
  <w:num w:numId="10" w16cid:durableId="1548908409">
    <w:abstractNumId w:val="1"/>
  </w:num>
  <w:num w:numId="11" w16cid:durableId="1198079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6E6"/>
    <w:rsid w:val="00002B5C"/>
    <w:rsid w:val="00003A2C"/>
    <w:rsid w:val="000054A0"/>
    <w:rsid w:val="0000743F"/>
    <w:rsid w:val="000106E6"/>
    <w:rsid w:val="000108F8"/>
    <w:rsid w:val="00011C59"/>
    <w:rsid w:val="00013A36"/>
    <w:rsid w:val="00017217"/>
    <w:rsid w:val="0001750C"/>
    <w:rsid w:val="00021F26"/>
    <w:rsid w:val="000238AF"/>
    <w:rsid w:val="000249D0"/>
    <w:rsid w:val="00024A41"/>
    <w:rsid w:val="00026215"/>
    <w:rsid w:val="0003003B"/>
    <w:rsid w:val="00034333"/>
    <w:rsid w:val="00040137"/>
    <w:rsid w:val="000412B6"/>
    <w:rsid w:val="00045F6B"/>
    <w:rsid w:val="00046CA1"/>
    <w:rsid w:val="00047282"/>
    <w:rsid w:val="0004732C"/>
    <w:rsid w:val="000518D3"/>
    <w:rsid w:val="00051F9D"/>
    <w:rsid w:val="00055228"/>
    <w:rsid w:val="00064C06"/>
    <w:rsid w:val="000662B4"/>
    <w:rsid w:val="00071BDA"/>
    <w:rsid w:val="000720A9"/>
    <w:rsid w:val="00074A29"/>
    <w:rsid w:val="00074B09"/>
    <w:rsid w:val="00080F20"/>
    <w:rsid w:val="000812A7"/>
    <w:rsid w:val="00085A1D"/>
    <w:rsid w:val="000860F3"/>
    <w:rsid w:val="000871A0"/>
    <w:rsid w:val="0009438B"/>
    <w:rsid w:val="000A12CB"/>
    <w:rsid w:val="000A1336"/>
    <w:rsid w:val="000A14A6"/>
    <w:rsid w:val="000A6E66"/>
    <w:rsid w:val="000B17AB"/>
    <w:rsid w:val="000B3335"/>
    <w:rsid w:val="000B7AFC"/>
    <w:rsid w:val="000B7E5D"/>
    <w:rsid w:val="000C0E65"/>
    <w:rsid w:val="000C7197"/>
    <w:rsid w:val="000D0EAD"/>
    <w:rsid w:val="000D0ECC"/>
    <w:rsid w:val="000D1803"/>
    <w:rsid w:val="000D361E"/>
    <w:rsid w:val="000D3944"/>
    <w:rsid w:val="000D3ACD"/>
    <w:rsid w:val="000D4D34"/>
    <w:rsid w:val="000D4F90"/>
    <w:rsid w:val="000D632E"/>
    <w:rsid w:val="000E3B1D"/>
    <w:rsid w:val="000E472E"/>
    <w:rsid w:val="000E55D9"/>
    <w:rsid w:val="000E5F69"/>
    <w:rsid w:val="000E6F12"/>
    <w:rsid w:val="000E7321"/>
    <w:rsid w:val="000E798A"/>
    <w:rsid w:val="000F0B34"/>
    <w:rsid w:val="000F0B53"/>
    <w:rsid w:val="000F110C"/>
    <w:rsid w:val="000F1D4A"/>
    <w:rsid w:val="000F2138"/>
    <w:rsid w:val="000F2F07"/>
    <w:rsid w:val="000F74B0"/>
    <w:rsid w:val="00100204"/>
    <w:rsid w:val="00101296"/>
    <w:rsid w:val="00104273"/>
    <w:rsid w:val="00104F5C"/>
    <w:rsid w:val="00106DF1"/>
    <w:rsid w:val="00111172"/>
    <w:rsid w:val="00112ED0"/>
    <w:rsid w:val="0011520D"/>
    <w:rsid w:val="00115DF6"/>
    <w:rsid w:val="00120524"/>
    <w:rsid w:val="001227FF"/>
    <w:rsid w:val="00122AFA"/>
    <w:rsid w:val="00122D15"/>
    <w:rsid w:val="00124001"/>
    <w:rsid w:val="00130E2D"/>
    <w:rsid w:val="00136733"/>
    <w:rsid w:val="00137627"/>
    <w:rsid w:val="0014071A"/>
    <w:rsid w:val="00141A00"/>
    <w:rsid w:val="001423F6"/>
    <w:rsid w:val="0014429E"/>
    <w:rsid w:val="00145002"/>
    <w:rsid w:val="001453B8"/>
    <w:rsid w:val="00145C4B"/>
    <w:rsid w:val="00146015"/>
    <w:rsid w:val="00146A49"/>
    <w:rsid w:val="00146CA7"/>
    <w:rsid w:val="00150B46"/>
    <w:rsid w:val="00154C22"/>
    <w:rsid w:val="001610FB"/>
    <w:rsid w:val="00161B49"/>
    <w:rsid w:val="00162339"/>
    <w:rsid w:val="00172021"/>
    <w:rsid w:val="00172C62"/>
    <w:rsid w:val="001734C9"/>
    <w:rsid w:val="00173657"/>
    <w:rsid w:val="00174ED6"/>
    <w:rsid w:val="0018035B"/>
    <w:rsid w:val="00181CFE"/>
    <w:rsid w:val="00185526"/>
    <w:rsid w:val="001869CF"/>
    <w:rsid w:val="0018749A"/>
    <w:rsid w:val="00192BF4"/>
    <w:rsid w:val="001930A8"/>
    <w:rsid w:val="001942CC"/>
    <w:rsid w:val="001944B5"/>
    <w:rsid w:val="001962C5"/>
    <w:rsid w:val="001A135D"/>
    <w:rsid w:val="001A455E"/>
    <w:rsid w:val="001A45C6"/>
    <w:rsid w:val="001A4B7A"/>
    <w:rsid w:val="001A4C71"/>
    <w:rsid w:val="001A533D"/>
    <w:rsid w:val="001A5FFE"/>
    <w:rsid w:val="001A6B05"/>
    <w:rsid w:val="001A6BDD"/>
    <w:rsid w:val="001A6DD2"/>
    <w:rsid w:val="001B2525"/>
    <w:rsid w:val="001B325E"/>
    <w:rsid w:val="001B3261"/>
    <w:rsid w:val="001B5E6F"/>
    <w:rsid w:val="001B7DAA"/>
    <w:rsid w:val="001C07C8"/>
    <w:rsid w:val="001C11E8"/>
    <w:rsid w:val="001C4E10"/>
    <w:rsid w:val="001C5C59"/>
    <w:rsid w:val="001D1B70"/>
    <w:rsid w:val="001D3947"/>
    <w:rsid w:val="001D3D0E"/>
    <w:rsid w:val="001D59D8"/>
    <w:rsid w:val="001E01A3"/>
    <w:rsid w:val="001E0C6D"/>
    <w:rsid w:val="001E2B4E"/>
    <w:rsid w:val="001E542F"/>
    <w:rsid w:val="001F1752"/>
    <w:rsid w:val="001F18B4"/>
    <w:rsid w:val="001F1E08"/>
    <w:rsid w:val="001F37C7"/>
    <w:rsid w:val="001F3AC5"/>
    <w:rsid w:val="001F5798"/>
    <w:rsid w:val="001F5B54"/>
    <w:rsid w:val="00200054"/>
    <w:rsid w:val="002120F7"/>
    <w:rsid w:val="0021494B"/>
    <w:rsid w:val="00215847"/>
    <w:rsid w:val="0021726F"/>
    <w:rsid w:val="00224654"/>
    <w:rsid w:val="00225540"/>
    <w:rsid w:val="00227B36"/>
    <w:rsid w:val="00227E50"/>
    <w:rsid w:val="002307E9"/>
    <w:rsid w:val="00231685"/>
    <w:rsid w:val="00232A60"/>
    <w:rsid w:val="00233705"/>
    <w:rsid w:val="002345DB"/>
    <w:rsid w:val="002348BC"/>
    <w:rsid w:val="00234F9F"/>
    <w:rsid w:val="00235420"/>
    <w:rsid w:val="00235B2D"/>
    <w:rsid w:val="00235EEE"/>
    <w:rsid w:val="00236001"/>
    <w:rsid w:val="00236408"/>
    <w:rsid w:val="0023655E"/>
    <w:rsid w:val="00243BB0"/>
    <w:rsid w:val="00246B9F"/>
    <w:rsid w:val="00260568"/>
    <w:rsid w:val="002659E0"/>
    <w:rsid w:val="002715B8"/>
    <w:rsid w:val="002716CB"/>
    <w:rsid w:val="00274F75"/>
    <w:rsid w:val="00277037"/>
    <w:rsid w:val="002811A3"/>
    <w:rsid w:val="00281D05"/>
    <w:rsid w:val="00281E00"/>
    <w:rsid w:val="0028731E"/>
    <w:rsid w:val="00287AA5"/>
    <w:rsid w:val="0029379E"/>
    <w:rsid w:val="0029539E"/>
    <w:rsid w:val="00296C82"/>
    <w:rsid w:val="002979A1"/>
    <w:rsid w:val="002A7C20"/>
    <w:rsid w:val="002B2DF9"/>
    <w:rsid w:val="002B5798"/>
    <w:rsid w:val="002C0186"/>
    <w:rsid w:val="002C048C"/>
    <w:rsid w:val="002C0785"/>
    <w:rsid w:val="002C5C73"/>
    <w:rsid w:val="002C6485"/>
    <w:rsid w:val="002C6B32"/>
    <w:rsid w:val="002C76D4"/>
    <w:rsid w:val="002C7A97"/>
    <w:rsid w:val="002D2612"/>
    <w:rsid w:val="002D30B4"/>
    <w:rsid w:val="002D4061"/>
    <w:rsid w:val="002D40C1"/>
    <w:rsid w:val="002D48CD"/>
    <w:rsid w:val="002D5FF4"/>
    <w:rsid w:val="002D784E"/>
    <w:rsid w:val="002E0409"/>
    <w:rsid w:val="002E1E6D"/>
    <w:rsid w:val="002E32A8"/>
    <w:rsid w:val="002E3D72"/>
    <w:rsid w:val="002E5518"/>
    <w:rsid w:val="002F06CE"/>
    <w:rsid w:val="002F0D2E"/>
    <w:rsid w:val="002F271E"/>
    <w:rsid w:val="002F2CE8"/>
    <w:rsid w:val="002F549C"/>
    <w:rsid w:val="002F6EBB"/>
    <w:rsid w:val="002F7CB9"/>
    <w:rsid w:val="00300213"/>
    <w:rsid w:val="00302C32"/>
    <w:rsid w:val="00303FE9"/>
    <w:rsid w:val="00304307"/>
    <w:rsid w:val="00305B45"/>
    <w:rsid w:val="003075E1"/>
    <w:rsid w:val="00311160"/>
    <w:rsid w:val="00312242"/>
    <w:rsid w:val="00315577"/>
    <w:rsid w:val="003179CE"/>
    <w:rsid w:val="00321666"/>
    <w:rsid w:val="00322D6F"/>
    <w:rsid w:val="00323A4B"/>
    <w:rsid w:val="00323B45"/>
    <w:rsid w:val="00326B69"/>
    <w:rsid w:val="00330CB2"/>
    <w:rsid w:val="0033437E"/>
    <w:rsid w:val="00335898"/>
    <w:rsid w:val="00336F07"/>
    <w:rsid w:val="00337AC3"/>
    <w:rsid w:val="00337DB3"/>
    <w:rsid w:val="00342C4C"/>
    <w:rsid w:val="00346E38"/>
    <w:rsid w:val="00351BA7"/>
    <w:rsid w:val="00353F9E"/>
    <w:rsid w:val="003557F5"/>
    <w:rsid w:val="0035665A"/>
    <w:rsid w:val="00361735"/>
    <w:rsid w:val="0036555F"/>
    <w:rsid w:val="0036610F"/>
    <w:rsid w:val="00372EFB"/>
    <w:rsid w:val="003777BF"/>
    <w:rsid w:val="0038330E"/>
    <w:rsid w:val="00386EC4"/>
    <w:rsid w:val="00387B23"/>
    <w:rsid w:val="003907BB"/>
    <w:rsid w:val="00391DC0"/>
    <w:rsid w:val="00392975"/>
    <w:rsid w:val="00395816"/>
    <w:rsid w:val="003A2E66"/>
    <w:rsid w:val="003A5867"/>
    <w:rsid w:val="003B1837"/>
    <w:rsid w:val="003B2750"/>
    <w:rsid w:val="003B41BB"/>
    <w:rsid w:val="003B7486"/>
    <w:rsid w:val="003C2A05"/>
    <w:rsid w:val="003C7634"/>
    <w:rsid w:val="003D2899"/>
    <w:rsid w:val="003D367D"/>
    <w:rsid w:val="003D7C0E"/>
    <w:rsid w:val="003E0CB3"/>
    <w:rsid w:val="003E26D3"/>
    <w:rsid w:val="003E361F"/>
    <w:rsid w:val="003E48A3"/>
    <w:rsid w:val="003E6AFE"/>
    <w:rsid w:val="003E7515"/>
    <w:rsid w:val="003F0E6B"/>
    <w:rsid w:val="003F1641"/>
    <w:rsid w:val="003F256D"/>
    <w:rsid w:val="003F3098"/>
    <w:rsid w:val="003F38F3"/>
    <w:rsid w:val="003F44E8"/>
    <w:rsid w:val="003F48ED"/>
    <w:rsid w:val="003F4BE7"/>
    <w:rsid w:val="003F6C1D"/>
    <w:rsid w:val="003F7DB6"/>
    <w:rsid w:val="00404D3A"/>
    <w:rsid w:val="00405268"/>
    <w:rsid w:val="0041439F"/>
    <w:rsid w:val="00415616"/>
    <w:rsid w:val="00416940"/>
    <w:rsid w:val="00420BC7"/>
    <w:rsid w:val="004242F1"/>
    <w:rsid w:val="00424C15"/>
    <w:rsid w:val="00431E5B"/>
    <w:rsid w:val="004327EA"/>
    <w:rsid w:val="004328DE"/>
    <w:rsid w:val="004345AE"/>
    <w:rsid w:val="00435EB1"/>
    <w:rsid w:val="004373B6"/>
    <w:rsid w:val="00437769"/>
    <w:rsid w:val="00440063"/>
    <w:rsid w:val="0044037A"/>
    <w:rsid w:val="00447447"/>
    <w:rsid w:val="00447BC7"/>
    <w:rsid w:val="00447DBF"/>
    <w:rsid w:val="00450300"/>
    <w:rsid w:val="0045079F"/>
    <w:rsid w:val="0045097B"/>
    <w:rsid w:val="00450A5C"/>
    <w:rsid w:val="00452E7C"/>
    <w:rsid w:val="004539C9"/>
    <w:rsid w:val="0045649C"/>
    <w:rsid w:val="00460EA0"/>
    <w:rsid w:val="00462461"/>
    <w:rsid w:val="00463737"/>
    <w:rsid w:val="00467C93"/>
    <w:rsid w:val="0047265C"/>
    <w:rsid w:val="0047277D"/>
    <w:rsid w:val="00473957"/>
    <w:rsid w:val="00474AF7"/>
    <w:rsid w:val="004761A3"/>
    <w:rsid w:val="00486376"/>
    <w:rsid w:val="00486504"/>
    <w:rsid w:val="00490008"/>
    <w:rsid w:val="00490BE7"/>
    <w:rsid w:val="00490E62"/>
    <w:rsid w:val="004917B1"/>
    <w:rsid w:val="00492A4A"/>
    <w:rsid w:val="00493141"/>
    <w:rsid w:val="004934BF"/>
    <w:rsid w:val="00495563"/>
    <w:rsid w:val="0049582E"/>
    <w:rsid w:val="00497422"/>
    <w:rsid w:val="004A0537"/>
    <w:rsid w:val="004A071C"/>
    <w:rsid w:val="004A08D5"/>
    <w:rsid w:val="004A33BD"/>
    <w:rsid w:val="004A3426"/>
    <w:rsid w:val="004A4E8D"/>
    <w:rsid w:val="004B0182"/>
    <w:rsid w:val="004B2F48"/>
    <w:rsid w:val="004B3C2F"/>
    <w:rsid w:val="004B5644"/>
    <w:rsid w:val="004B741E"/>
    <w:rsid w:val="004B7879"/>
    <w:rsid w:val="004C0355"/>
    <w:rsid w:val="004C0845"/>
    <w:rsid w:val="004C128F"/>
    <w:rsid w:val="004C4F18"/>
    <w:rsid w:val="004C7289"/>
    <w:rsid w:val="004D037F"/>
    <w:rsid w:val="004D0736"/>
    <w:rsid w:val="004D4E9D"/>
    <w:rsid w:val="004D55E9"/>
    <w:rsid w:val="004E26ED"/>
    <w:rsid w:val="004E5862"/>
    <w:rsid w:val="004E6FB9"/>
    <w:rsid w:val="004F176D"/>
    <w:rsid w:val="004F62D9"/>
    <w:rsid w:val="004F704C"/>
    <w:rsid w:val="00503A27"/>
    <w:rsid w:val="005058F9"/>
    <w:rsid w:val="00507293"/>
    <w:rsid w:val="00507BFD"/>
    <w:rsid w:val="00512D7A"/>
    <w:rsid w:val="00516BD3"/>
    <w:rsid w:val="0052377E"/>
    <w:rsid w:val="00525762"/>
    <w:rsid w:val="00532B60"/>
    <w:rsid w:val="00535B36"/>
    <w:rsid w:val="0053627E"/>
    <w:rsid w:val="0054105F"/>
    <w:rsid w:val="0054331E"/>
    <w:rsid w:val="00550CA2"/>
    <w:rsid w:val="00553BAF"/>
    <w:rsid w:val="005540DE"/>
    <w:rsid w:val="005552C4"/>
    <w:rsid w:val="00555327"/>
    <w:rsid w:val="00564D92"/>
    <w:rsid w:val="005650B0"/>
    <w:rsid w:val="00565EBD"/>
    <w:rsid w:val="00570460"/>
    <w:rsid w:val="005735F1"/>
    <w:rsid w:val="0057548F"/>
    <w:rsid w:val="0057779B"/>
    <w:rsid w:val="00577B3A"/>
    <w:rsid w:val="00582308"/>
    <w:rsid w:val="005831B2"/>
    <w:rsid w:val="0058464C"/>
    <w:rsid w:val="0058549D"/>
    <w:rsid w:val="005855C8"/>
    <w:rsid w:val="00586BA8"/>
    <w:rsid w:val="00591FD6"/>
    <w:rsid w:val="00594389"/>
    <w:rsid w:val="00595F63"/>
    <w:rsid w:val="00597FE4"/>
    <w:rsid w:val="005A3253"/>
    <w:rsid w:val="005A3E79"/>
    <w:rsid w:val="005B28B7"/>
    <w:rsid w:val="005B4955"/>
    <w:rsid w:val="005B6758"/>
    <w:rsid w:val="005B7D6F"/>
    <w:rsid w:val="005C69C3"/>
    <w:rsid w:val="005D0105"/>
    <w:rsid w:val="005D0156"/>
    <w:rsid w:val="005D1CFA"/>
    <w:rsid w:val="005D256F"/>
    <w:rsid w:val="005D28FF"/>
    <w:rsid w:val="005D49F8"/>
    <w:rsid w:val="005D5F4C"/>
    <w:rsid w:val="005D6B37"/>
    <w:rsid w:val="005E2A9A"/>
    <w:rsid w:val="005E2F6B"/>
    <w:rsid w:val="005E5DA7"/>
    <w:rsid w:val="005E5F1F"/>
    <w:rsid w:val="005F234E"/>
    <w:rsid w:val="005F57D3"/>
    <w:rsid w:val="00600351"/>
    <w:rsid w:val="00601C1C"/>
    <w:rsid w:val="0060293D"/>
    <w:rsid w:val="00605EB7"/>
    <w:rsid w:val="00606361"/>
    <w:rsid w:val="00606DED"/>
    <w:rsid w:val="00612B4C"/>
    <w:rsid w:val="00612C52"/>
    <w:rsid w:val="006136C0"/>
    <w:rsid w:val="00614262"/>
    <w:rsid w:val="00615754"/>
    <w:rsid w:val="00616F22"/>
    <w:rsid w:val="00617230"/>
    <w:rsid w:val="00621945"/>
    <w:rsid w:val="00625FB1"/>
    <w:rsid w:val="0062665C"/>
    <w:rsid w:val="00626960"/>
    <w:rsid w:val="00627210"/>
    <w:rsid w:val="006323A1"/>
    <w:rsid w:val="0063324E"/>
    <w:rsid w:val="00633BE6"/>
    <w:rsid w:val="006348FE"/>
    <w:rsid w:val="00634D36"/>
    <w:rsid w:val="00636497"/>
    <w:rsid w:val="006452FD"/>
    <w:rsid w:val="00647818"/>
    <w:rsid w:val="00654667"/>
    <w:rsid w:val="006563A0"/>
    <w:rsid w:val="00657736"/>
    <w:rsid w:val="00665A93"/>
    <w:rsid w:val="00670997"/>
    <w:rsid w:val="00670D70"/>
    <w:rsid w:val="00671345"/>
    <w:rsid w:val="0067268D"/>
    <w:rsid w:val="006776E4"/>
    <w:rsid w:val="00677DE2"/>
    <w:rsid w:val="00682309"/>
    <w:rsid w:val="00682AE3"/>
    <w:rsid w:val="00682E65"/>
    <w:rsid w:val="00683BE9"/>
    <w:rsid w:val="00685FFB"/>
    <w:rsid w:val="0069648D"/>
    <w:rsid w:val="00696A59"/>
    <w:rsid w:val="00696BDB"/>
    <w:rsid w:val="006A2469"/>
    <w:rsid w:val="006A3133"/>
    <w:rsid w:val="006A3904"/>
    <w:rsid w:val="006A486F"/>
    <w:rsid w:val="006A7AB2"/>
    <w:rsid w:val="006B4E10"/>
    <w:rsid w:val="006B7650"/>
    <w:rsid w:val="006C0E12"/>
    <w:rsid w:val="006C1200"/>
    <w:rsid w:val="006C2A31"/>
    <w:rsid w:val="006C35FE"/>
    <w:rsid w:val="006C3C99"/>
    <w:rsid w:val="006C4D7F"/>
    <w:rsid w:val="006C6559"/>
    <w:rsid w:val="006D6EBD"/>
    <w:rsid w:val="006D7007"/>
    <w:rsid w:val="006E2A72"/>
    <w:rsid w:val="006F0A01"/>
    <w:rsid w:val="006F10BF"/>
    <w:rsid w:val="006F4130"/>
    <w:rsid w:val="006F56A3"/>
    <w:rsid w:val="006F60CD"/>
    <w:rsid w:val="006F61A6"/>
    <w:rsid w:val="00701F38"/>
    <w:rsid w:val="00705197"/>
    <w:rsid w:val="007074EA"/>
    <w:rsid w:val="007076D8"/>
    <w:rsid w:val="00707B03"/>
    <w:rsid w:val="0071454A"/>
    <w:rsid w:val="007159A5"/>
    <w:rsid w:val="00722B81"/>
    <w:rsid w:val="00722C50"/>
    <w:rsid w:val="00726F78"/>
    <w:rsid w:val="00730E8B"/>
    <w:rsid w:val="00732033"/>
    <w:rsid w:val="0073354A"/>
    <w:rsid w:val="00733D09"/>
    <w:rsid w:val="00734AB8"/>
    <w:rsid w:val="00734B61"/>
    <w:rsid w:val="0074031D"/>
    <w:rsid w:val="0074279E"/>
    <w:rsid w:val="007435C4"/>
    <w:rsid w:val="00750078"/>
    <w:rsid w:val="007504DC"/>
    <w:rsid w:val="00750514"/>
    <w:rsid w:val="0075250F"/>
    <w:rsid w:val="00765F0C"/>
    <w:rsid w:val="00774998"/>
    <w:rsid w:val="0078206C"/>
    <w:rsid w:val="00787D75"/>
    <w:rsid w:val="007902C4"/>
    <w:rsid w:val="007925AC"/>
    <w:rsid w:val="00792883"/>
    <w:rsid w:val="00797404"/>
    <w:rsid w:val="007A01B0"/>
    <w:rsid w:val="007A1ED0"/>
    <w:rsid w:val="007A4E90"/>
    <w:rsid w:val="007A5424"/>
    <w:rsid w:val="007A55A7"/>
    <w:rsid w:val="007A567D"/>
    <w:rsid w:val="007A689E"/>
    <w:rsid w:val="007A7B22"/>
    <w:rsid w:val="007B0067"/>
    <w:rsid w:val="007B10C2"/>
    <w:rsid w:val="007B1788"/>
    <w:rsid w:val="007B2EEF"/>
    <w:rsid w:val="007B69C7"/>
    <w:rsid w:val="007B7034"/>
    <w:rsid w:val="007C107F"/>
    <w:rsid w:val="007C2DE0"/>
    <w:rsid w:val="007C2ED7"/>
    <w:rsid w:val="007C6C85"/>
    <w:rsid w:val="007D085B"/>
    <w:rsid w:val="007D2718"/>
    <w:rsid w:val="007D6181"/>
    <w:rsid w:val="007D717E"/>
    <w:rsid w:val="007E0B5D"/>
    <w:rsid w:val="007E2F3B"/>
    <w:rsid w:val="007E30BF"/>
    <w:rsid w:val="007E4FBA"/>
    <w:rsid w:val="007E52C1"/>
    <w:rsid w:val="007E60C2"/>
    <w:rsid w:val="007F2247"/>
    <w:rsid w:val="007F35AA"/>
    <w:rsid w:val="007F575D"/>
    <w:rsid w:val="007F5F94"/>
    <w:rsid w:val="007F6CE0"/>
    <w:rsid w:val="007F6E22"/>
    <w:rsid w:val="008015CF"/>
    <w:rsid w:val="00801BD1"/>
    <w:rsid w:val="00802226"/>
    <w:rsid w:val="00802A3D"/>
    <w:rsid w:val="00802E02"/>
    <w:rsid w:val="0080353C"/>
    <w:rsid w:val="00803ED7"/>
    <w:rsid w:val="00803F39"/>
    <w:rsid w:val="00804429"/>
    <w:rsid w:val="00805455"/>
    <w:rsid w:val="00805B57"/>
    <w:rsid w:val="0081185F"/>
    <w:rsid w:val="00812F4B"/>
    <w:rsid w:val="00814DF6"/>
    <w:rsid w:val="00816274"/>
    <w:rsid w:val="008164A8"/>
    <w:rsid w:val="00817A8C"/>
    <w:rsid w:val="00821F99"/>
    <w:rsid w:val="00823060"/>
    <w:rsid w:val="00825DC2"/>
    <w:rsid w:val="008275D7"/>
    <w:rsid w:val="00832F33"/>
    <w:rsid w:val="00833198"/>
    <w:rsid w:val="00833A10"/>
    <w:rsid w:val="008343BC"/>
    <w:rsid w:val="00835BFD"/>
    <w:rsid w:val="00835DB9"/>
    <w:rsid w:val="00836AAC"/>
    <w:rsid w:val="00837486"/>
    <w:rsid w:val="008417BD"/>
    <w:rsid w:val="00842F40"/>
    <w:rsid w:val="00844A17"/>
    <w:rsid w:val="00846BD4"/>
    <w:rsid w:val="0085104E"/>
    <w:rsid w:val="008512A2"/>
    <w:rsid w:val="008550BA"/>
    <w:rsid w:val="008561F5"/>
    <w:rsid w:val="0085712E"/>
    <w:rsid w:val="00862D77"/>
    <w:rsid w:val="008639B3"/>
    <w:rsid w:val="00864E1C"/>
    <w:rsid w:val="00871055"/>
    <w:rsid w:val="008713A0"/>
    <w:rsid w:val="0087166A"/>
    <w:rsid w:val="00872C85"/>
    <w:rsid w:val="00872E34"/>
    <w:rsid w:val="00874C02"/>
    <w:rsid w:val="00877940"/>
    <w:rsid w:val="00884C0E"/>
    <w:rsid w:val="008858A7"/>
    <w:rsid w:val="008910AD"/>
    <w:rsid w:val="00893183"/>
    <w:rsid w:val="0089353D"/>
    <w:rsid w:val="008948A6"/>
    <w:rsid w:val="008A0CE6"/>
    <w:rsid w:val="008B068F"/>
    <w:rsid w:val="008B5523"/>
    <w:rsid w:val="008B5C72"/>
    <w:rsid w:val="008B67C8"/>
    <w:rsid w:val="008C0BD8"/>
    <w:rsid w:val="008C6869"/>
    <w:rsid w:val="008D1E6C"/>
    <w:rsid w:val="008D4D12"/>
    <w:rsid w:val="008E3E9C"/>
    <w:rsid w:val="008E5BE8"/>
    <w:rsid w:val="009003F0"/>
    <w:rsid w:val="009009B6"/>
    <w:rsid w:val="009020A6"/>
    <w:rsid w:val="009025B4"/>
    <w:rsid w:val="0090536D"/>
    <w:rsid w:val="00905A9E"/>
    <w:rsid w:val="0090673E"/>
    <w:rsid w:val="009107CC"/>
    <w:rsid w:val="00911A43"/>
    <w:rsid w:val="00913F8C"/>
    <w:rsid w:val="00915B65"/>
    <w:rsid w:val="00924931"/>
    <w:rsid w:val="009249AC"/>
    <w:rsid w:val="0092685D"/>
    <w:rsid w:val="00927760"/>
    <w:rsid w:val="00934A3D"/>
    <w:rsid w:val="00935B16"/>
    <w:rsid w:val="009408AE"/>
    <w:rsid w:val="00940A79"/>
    <w:rsid w:val="009428B5"/>
    <w:rsid w:val="00942DD6"/>
    <w:rsid w:val="00943DB7"/>
    <w:rsid w:val="009445B8"/>
    <w:rsid w:val="00945BCC"/>
    <w:rsid w:val="00950F95"/>
    <w:rsid w:val="00951387"/>
    <w:rsid w:val="00953BED"/>
    <w:rsid w:val="00953C83"/>
    <w:rsid w:val="00957719"/>
    <w:rsid w:val="00962451"/>
    <w:rsid w:val="009722DD"/>
    <w:rsid w:val="009812F4"/>
    <w:rsid w:val="00982684"/>
    <w:rsid w:val="009879D2"/>
    <w:rsid w:val="009975C1"/>
    <w:rsid w:val="009A10C9"/>
    <w:rsid w:val="009A1C3F"/>
    <w:rsid w:val="009B249B"/>
    <w:rsid w:val="009B2A20"/>
    <w:rsid w:val="009C3647"/>
    <w:rsid w:val="009C55DC"/>
    <w:rsid w:val="009D08DB"/>
    <w:rsid w:val="009D27CF"/>
    <w:rsid w:val="009D43CD"/>
    <w:rsid w:val="009E00F7"/>
    <w:rsid w:val="009F4C84"/>
    <w:rsid w:val="009F5D34"/>
    <w:rsid w:val="009F5E92"/>
    <w:rsid w:val="00A019B9"/>
    <w:rsid w:val="00A04C45"/>
    <w:rsid w:val="00A076DE"/>
    <w:rsid w:val="00A10DAC"/>
    <w:rsid w:val="00A12AD3"/>
    <w:rsid w:val="00A15E96"/>
    <w:rsid w:val="00A16E32"/>
    <w:rsid w:val="00A17A9B"/>
    <w:rsid w:val="00A22C9D"/>
    <w:rsid w:val="00A23D32"/>
    <w:rsid w:val="00A26AF8"/>
    <w:rsid w:val="00A276A7"/>
    <w:rsid w:val="00A31039"/>
    <w:rsid w:val="00A31CB4"/>
    <w:rsid w:val="00A33838"/>
    <w:rsid w:val="00A3492D"/>
    <w:rsid w:val="00A35E30"/>
    <w:rsid w:val="00A41BBE"/>
    <w:rsid w:val="00A41FEA"/>
    <w:rsid w:val="00A42C52"/>
    <w:rsid w:val="00A440FF"/>
    <w:rsid w:val="00A45633"/>
    <w:rsid w:val="00A47B1E"/>
    <w:rsid w:val="00A51EB0"/>
    <w:rsid w:val="00A61B66"/>
    <w:rsid w:val="00A6365B"/>
    <w:rsid w:val="00A64D72"/>
    <w:rsid w:val="00A667B0"/>
    <w:rsid w:val="00A67707"/>
    <w:rsid w:val="00A70DBB"/>
    <w:rsid w:val="00A72798"/>
    <w:rsid w:val="00A747A3"/>
    <w:rsid w:val="00A74F6B"/>
    <w:rsid w:val="00A75C6B"/>
    <w:rsid w:val="00A76B47"/>
    <w:rsid w:val="00A774FF"/>
    <w:rsid w:val="00A77DB5"/>
    <w:rsid w:val="00A83C41"/>
    <w:rsid w:val="00A8553F"/>
    <w:rsid w:val="00A87413"/>
    <w:rsid w:val="00A949F0"/>
    <w:rsid w:val="00A97991"/>
    <w:rsid w:val="00AA1901"/>
    <w:rsid w:val="00AA2DA9"/>
    <w:rsid w:val="00AA5D57"/>
    <w:rsid w:val="00AB28BE"/>
    <w:rsid w:val="00AB327B"/>
    <w:rsid w:val="00AB3D27"/>
    <w:rsid w:val="00AB40D5"/>
    <w:rsid w:val="00AB460D"/>
    <w:rsid w:val="00AB555D"/>
    <w:rsid w:val="00AB6126"/>
    <w:rsid w:val="00AB64CF"/>
    <w:rsid w:val="00AC357C"/>
    <w:rsid w:val="00AC446F"/>
    <w:rsid w:val="00AD0B1D"/>
    <w:rsid w:val="00AD187F"/>
    <w:rsid w:val="00AD3983"/>
    <w:rsid w:val="00AD6703"/>
    <w:rsid w:val="00AD6906"/>
    <w:rsid w:val="00AD6FA0"/>
    <w:rsid w:val="00AE160F"/>
    <w:rsid w:val="00AE1913"/>
    <w:rsid w:val="00AE5DC7"/>
    <w:rsid w:val="00AE6D91"/>
    <w:rsid w:val="00AE7D70"/>
    <w:rsid w:val="00AF2054"/>
    <w:rsid w:val="00AF7EC4"/>
    <w:rsid w:val="00AF7F23"/>
    <w:rsid w:val="00B0120F"/>
    <w:rsid w:val="00B075FE"/>
    <w:rsid w:val="00B07935"/>
    <w:rsid w:val="00B10D35"/>
    <w:rsid w:val="00B10E75"/>
    <w:rsid w:val="00B12141"/>
    <w:rsid w:val="00B15DA4"/>
    <w:rsid w:val="00B16F13"/>
    <w:rsid w:val="00B21BB9"/>
    <w:rsid w:val="00B2273A"/>
    <w:rsid w:val="00B237A9"/>
    <w:rsid w:val="00B25B69"/>
    <w:rsid w:val="00B272E1"/>
    <w:rsid w:val="00B35234"/>
    <w:rsid w:val="00B35769"/>
    <w:rsid w:val="00B40128"/>
    <w:rsid w:val="00B41E9A"/>
    <w:rsid w:val="00B4207F"/>
    <w:rsid w:val="00B45131"/>
    <w:rsid w:val="00B465FE"/>
    <w:rsid w:val="00B475EF"/>
    <w:rsid w:val="00B50D99"/>
    <w:rsid w:val="00B519DE"/>
    <w:rsid w:val="00B53EB3"/>
    <w:rsid w:val="00B540F3"/>
    <w:rsid w:val="00B5436C"/>
    <w:rsid w:val="00B55D96"/>
    <w:rsid w:val="00B60852"/>
    <w:rsid w:val="00B609C3"/>
    <w:rsid w:val="00B6204E"/>
    <w:rsid w:val="00B63357"/>
    <w:rsid w:val="00B6462C"/>
    <w:rsid w:val="00B70935"/>
    <w:rsid w:val="00B733BD"/>
    <w:rsid w:val="00B74799"/>
    <w:rsid w:val="00B74DC4"/>
    <w:rsid w:val="00B763F0"/>
    <w:rsid w:val="00B775D1"/>
    <w:rsid w:val="00B823A9"/>
    <w:rsid w:val="00B86648"/>
    <w:rsid w:val="00B87573"/>
    <w:rsid w:val="00B8759F"/>
    <w:rsid w:val="00B92BF3"/>
    <w:rsid w:val="00B976B0"/>
    <w:rsid w:val="00BA0218"/>
    <w:rsid w:val="00BA08C3"/>
    <w:rsid w:val="00BA4888"/>
    <w:rsid w:val="00BB00AC"/>
    <w:rsid w:val="00BB279A"/>
    <w:rsid w:val="00BB6385"/>
    <w:rsid w:val="00BC2520"/>
    <w:rsid w:val="00BC2E5A"/>
    <w:rsid w:val="00BC2F9C"/>
    <w:rsid w:val="00BC44AA"/>
    <w:rsid w:val="00BC5258"/>
    <w:rsid w:val="00BC7908"/>
    <w:rsid w:val="00BC7CD4"/>
    <w:rsid w:val="00BD1400"/>
    <w:rsid w:val="00BD3BEF"/>
    <w:rsid w:val="00BD5097"/>
    <w:rsid w:val="00BD5C0E"/>
    <w:rsid w:val="00BE1FCF"/>
    <w:rsid w:val="00BE2D99"/>
    <w:rsid w:val="00BE44F0"/>
    <w:rsid w:val="00BE7430"/>
    <w:rsid w:val="00BF2126"/>
    <w:rsid w:val="00BF213B"/>
    <w:rsid w:val="00BF25C4"/>
    <w:rsid w:val="00BF2AB0"/>
    <w:rsid w:val="00BF2E42"/>
    <w:rsid w:val="00BF352F"/>
    <w:rsid w:val="00BF3B24"/>
    <w:rsid w:val="00C006E0"/>
    <w:rsid w:val="00C01256"/>
    <w:rsid w:val="00C0460A"/>
    <w:rsid w:val="00C05A94"/>
    <w:rsid w:val="00C0614C"/>
    <w:rsid w:val="00C12B1D"/>
    <w:rsid w:val="00C169DD"/>
    <w:rsid w:val="00C175E1"/>
    <w:rsid w:val="00C210DB"/>
    <w:rsid w:val="00C21B2D"/>
    <w:rsid w:val="00C22625"/>
    <w:rsid w:val="00C2272A"/>
    <w:rsid w:val="00C24598"/>
    <w:rsid w:val="00C25E22"/>
    <w:rsid w:val="00C25F01"/>
    <w:rsid w:val="00C30196"/>
    <w:rsid w:val="00C30E35"/>
    <w:rsid w:val="00C327EA"/>
    <w:rsid w:val="00C34A56"/>
    <w:rsid w:val="00C34F47"/>
    <w:rsid w:val="00C35960"/>
    <w:rsid w:val="00C45143"/>
    <w:rsid w:val="00C4564F"/>
    <w:rsid w:val="00C50061"/>
    <w:rsid w:val="00C5057A"/>
    <w:rsid w:val="00C52E81"/>
    <w:rsid w:val="00C54DBF"/>
    <w:rsid w:val="00C6029C"/>
    <w:rsid w:val="00C605EB"/>
    <w:rsid w:val="00C610EC"/>
    <w:rsid w:val="00C63C5F"/>
    <w:rsid w:val="00C6458F"/>
    <w:rsid w:val="00C6639A"/>
    <w:rsid w:val="00C664A1"/>
    <w:rsid w:val="00C72FF0"/>
    <w:rsid w:val="00C73245"/>
    <w:rsid w:val="00C73F34"/>
    <w:rsid w:val="00C744F9"/>
    <w:rsid w:val="00C76EF3"/>
    <w:rsid w:val="00C815FF"/>
    <w:rsid w:val="00C83C52"/>
    <w:rsid w:val="00C86804"/>
    <w:rsid w:val="00C86C04"/>
    <w:rsid w:val="00C8769D"/>
    <w:rsid w:val="00C903EC"/>
    <w:rsid w:val="00C91456"/>
    <w:rsid w:val="00CA0EB8"/>
    <w:rsid w:val="00CA218B"/>
    <w:rsid w:val="00CA4499"/>
    <w:rsid w:val="00CA5242"/>
    <w:rsid w:val="00CA6AC6"/>
    <w:rsid w:val="00CB2C1C"/>
    <w:rsid w:val="00CB385F"/>
    <w:rsid w:val="00CB432B"/>
    <w:rsid w:val="00CB65AE"/>
    <w:rsid w:val="00CC1B6E"/>
    <w:rsid w:val="00CC54FD"/>
    <w:rsid w:val="00CD54DF"/>
    <w:rsid w:val="00CD664E"/>
    <w:rsid w:val="00CE14DC"/>
    <w:rsid w:val="00CE6A00"/>
    <w:rsid w:val="00CF1E1A"/>
    <w:rsid w:val="00CF340E"/>
    <w:rsid w:val="00CF49B2"/>
    <w:rsid w:val="00D017E0"/>
    <w:rsid w:val="00D04424"/>
    <w:rsid w:val="00D06891"/>
    <w:rsid w:val="00D07B27"/>
    <w:rsid w:val="00D07B82"/>
    <w:rsid w:val="00D11188"/>
    <w:rsid w:val="00D11589"/>
    <w:rsid w:val="00D16A43"/>
    <w:rsid w:val="00D24E9C"/>
    <w:rsid w:val="00D26E97"/>
    <w:rsid w:val="00D27E15"/>
    <w:rsid w:val="00D333BD"/>
    <w:rsid w:val="00D33411"/>
    <w:rsid w:val="00D36B52"/>
    <w:rsid w:val="00D37B7C"/>
    <w:rsid w:val="00D40564"/>
    <w:rsid w:val="00D40771"/>
    <w:rsid w:val="00D41834"/>
    <w:rsid w:val="00D42B80"/>
    <w:rsid w:val="00D44887"/>
    <w:rsid w:val="00D46E9F"/>
    <w:rsid w:val="00D53030"/>
    <w:rsid w:val="00D53414"/>
    <w:rsid w:val="00D54B80"/>
    <w:rsid w:val="00D557F2"/>
    <w:rsid w:val="00D57D7F"/>
    <w:rsid w:val="00D613F2"/>
    <w:rsid w:val="00D61448"/>
    <w:rsid w:val="00D61CEB"/>
    <w:rsid w:val="00D64F09"/>
    <w:rsid w:val="00D7066F"/>
    <w:rsid w:val="00D71766"/>
    <w:rsid w:val="00D71B39"/>
    <w:rsid w:val="00D74212"/>
    <w:rsid w:val="00D75103"/>
    <w:rsid w:val="00D753A8"/>
    <w:rsid w:val="00D80842"/>
    <w:rsid w:val="00D81A1C"/>
    <w:rsid w:val="00D8320B"/>
    <w:rsid w:val="00D913C8"/>
    <w:rsid w:val="00D94E92"/>
    <w:rsid w:val="00D9542D"/>
    <w:rsid w:val="00D96ED9"/>
    <w:rsid w:val="00DA4407"/>
    <w:rsid w:val="00DA512F"/>
    <w:rsid w:val="00DA5D05"/>
    <w:rsid w:val="00DA6074"/>
    <w:rsid w:val="00DA63C2"/>
    <w:rsid w:val="00DB03A3"/>
    <w:rsid w:val="00DB0D20"/>
    <w:rsid w:val="00DB42C1"/>
    <w:rsid w:val="00DB5699"/>
    <w:rsid w:val="00DB7203"/>
    <w:rsid w:val="00DC0015"/>
    <w:rsid w:val="00DC263A"/>
    <w:rsid w:val="00DC7954"/>
    <w:rsid w:val="00DD0363"/>
    <w:rsid w:val="00DD0DA5"/>
    <w:rsid w:val="00DD38A1"/>
    <w:rsid w:val="00DD4199"/>
    <w:rsid w:val="00DD41AE"/>
    <w:rsid w:val="00DD5103"/>
    <w:rsid w:val="00DD6C43"/>
    <w:rsid w:val="00DE3A8F"/>
    <w:rsid w:val="00DF1DD1"/>
    <w:rsid w:val="00DF7E5B"/>
    <w:rsid w:val="00E00787"/>
    <w:rsid w:val="00E01DB0"/>
    <w:rsid w:val="00E02B3E"/>
    <w:rsid w:val="00E05F82"/>
    <w:rsid w:val="00E10723"/>
    <w:rsid w:val="00E11E8E"/>
    <w:rsid w:val="00E1310B"/>
    <w:rsid w:val="00E1506A"/>
    <w:rsid w:val="00E17E73"/>
    <w:rsid w:val="00E2174E"/>
    <w:rsid w:val="00E228C3"/>
    <w:rsid w:val="00E24A92"/>
    <w:rsid w:val="00E266B2"/>
    <w:rsid w:val="00E31E29"/>
    <w:rsid w:val="00E37005"/>
    <w:rsid w:val="00E40E2A"/>
    <w:rsid w:val="00E43FCA"/>
    <w:rsid w:val="00E4540C"/>
    <w:rsid w:val="00E457AE"/>
    <w:rsid w:val="00E45945"/>
    <w:rsid w:val="00E45A39"/>
    <w:rsid w:val="00E5457C"/>
    <w:rsid w:val="00E55037"/>
    <w:rsid w:val="00E55518"/>
    <w:rsid w:val="00E63E4C"/>
    <w:rsid w:val="00E656C8"/>
    <w:rsid w:val="00E66053"/>
    <w:rsid w:val="00E729E3"/>
    <w:rsid w:val="00E7326F"/>
    <w:rsid w:val="00E7458E"/>
    <w:rsid w:val="00E758B7"/>
    <w:rsid w:val="00E76C7D"/>
    <w:rsid w:val="00E8084F"/>
    <w:rsid w:val="00E81E55"/>
    <w:rsid w:val="00E82DAD"/>
    <w:rsid w:val="00E830D3"/>
    <w:rsid w:val="00E83D3F"/>
    <w:rsid w:val="00E84814"/>
    <w:rsid w:val="00E8523F"/>
    <w:rsid w:val="00E86A51"/>
    <w:rsid w:val="00E90059"/>
    <w:rsid w:val="00E90BEB"/>
    <w:rsid w:val="00E928C6"/>
    <w:rsid w:val="00E92B3F"/>
    <w:rsid w:val="00E92D42"/>
    <w:rsid w:val="00E941AA"/>
    <w:rsid w:val="00E94F9B"/>
    <w:rsid w:val="00E952FE"/>
    <w:rsid w:val="00E955DC"/>
    <w:rsid w:val="00EA0C1F"/>
    <w:rsid w:val="00EA3795"/>
    <w:rsid w:val="00EA3B70"/>
    <w:rsid w:val="00EA4889"/>
    <w:rsid w:val="00EA564A"/>
    <w:rsid w:val="00EA698B"/>
    <w:rsid w:val="00EA70A5"/>
    <w:rsid w:val="00EB09E5"/>
    <w:rsid w:val="00EB1489"/>
    <w:rsid w:val="00EB2933"/>
    <w:rsid w:val="00EB37B8"/>
    <w:rsid w:val="00EB3809"/>
    <w:rsid w:val="00EB787B"/>
    <w:rsid w:val="00EC1AD0"/>
    <w:rsid w:val="00EC3860"/>
    <w:rsid w:val="00EC60B9"/>
    <w:rsid w:val="00EC756B"/>
    <w:rsid w:val="00ED0AE5"/>
    <w:rsid w:val="00ED1695"/>
    <w:rsid w:val="00ED1B81"/>
    <w:rsid w:val="00ED34FA"/>
    <w:rsid w:val="00ED4F10"/>
    <w:rsid w:val="00ED6E2F"/>
    <w:rsid w:val="00ED6F37"/>
    <w:rsid w:val="00EE0A6C"/>
    <w:rsid w:val="00EE1030"/>
    <w:rsid w:val="00EE39F3"/>
    <w:rsid w:val="00EE4DCB"/>
    <w:rsid w:val="00EE529D"/>
    <w:rsid w:val="00EE59E3"/>
    <w:rsid w:val="00EE78FD"/>
    <w:rsid w:val="00EE7A72"/>
    <w:rsid w:val="00EF3614"/>
    <w:rsid w:val="00EF38BF"/>
    <w:rsid w:val="00EF4579"/>
    <w:rsid w:val="00EF5F25"/>
    <w:rsid w:val="00EF6317"/>
    <w:rsid w:val="00F04D33"/>
    <w:rsid w:val="00F06A00"/>
    <w:rsid w:val="00F07C88"/>
    <w:rsid w:val="00F07DC1"/>
    <w:rsid w:val="00F10B60"/>
    <w:rsid w:val="00F129C0"/>
    <w:rsid w:val="00F167FD"/>
    <w:rsid w:val="00F21E0E"/>
    <w:rsid w:val="00F22173"/>
    <w:rsid w:val="00F22466"/>
    <w:rsid w:val="00F2669C"/>
    <w:rsid w:val="00F32736"/>
    <w:rsid w:val="00F32913"/>
    <w:rsid w:val="00F35AFB"/>
    <w:rsid w:val="00F36634"/>
    <w:rsid w:val="00F40861"/>
    <w:rsid w:val="00F43184"/>
    <w:rsid w:val="00F4328A"/>
    <w:rsid w:val="00F44BAA"/>
    <w:rsid w:val="00F46A81"/>
    <w:rsid w:val="00F46B7F"/>
    <w:rsid w:val="00F46E8A"/>
    <w:rsid w:val="00F4709E"/>
    <w:rsid w:val="00F54123"/>
    <w:rsid w:val="00F56EDF"/>
    <w:rsid w:val="00F56F27"/>
    <w:rsid w:val="00F62EB9"/>
    <w:rsid w:val="00F63BD2"/>
    <w:rsid w:val="00F701E8"/>
    <w:rsid w:val="00F70D97"/>
    <w:rsid w:val="00F716BF"/>
    <w:rsid w:val="00F73E96"/>
    <w:rsid w:val="00F75E85"/>
    <w:rsid w:val="00F83509"/>
    <w:rsid w:val="00F85BB1"/>
    <w:rsid w:val="00F876A8"/>
    <w:rsid w:val="00F87D0E"/>
    <w:rsid w:val="00F87D78"/>
    <w:rsid w:val="00F9138B"/>
    <w:rsid w:val="00F92FC6"/>
    <w:rsid w:val="00F93AE8"/>
    <w:rsid w:val="00F954C9"/>
    <w:rsid w:val="00F979C9"/>
    <w:rsid w:val="00FA120D"/>
    <w:rsid w:val="00FA2185"/>
    <w:rsid w:val="00FB2E81"/>
    <w:rsid w:val="00FB4BDA"/>
    <w:rsid w:val="00FB63DA"/>
    <w:rsid w:val="00FC3FBE"/>
    <w:rsid w:val="00FC573F"/>
    <w:rsid w:val="00FC69E1"/>
    <w:rsid w:val="00FC7FF7"/>
    <w:rsid w:val="00FD5067"/>
    <w:rsid w:val="00FD6279"/>
    <w:rsid w:val="00FD66DC"/>
    <w:rsid w:val="00FD7494"/>
    <w:rsid w:val="00FE2FD5"/>
    <w:rsid w:val="00FE3A15"/>
    <w:rsid w:val="00FE4113"/>
    <w:rsid w:val="00FE490A"/>
    <w:rsid w:val="00FE4D52"/>
    <w:rsid w:val="00FF2B30"/>
    <w:rsid w:val="00FF5C94"/>
    <w:rsid w:val="00FF5E32"/>
    <w:rsid w:val="00FF7173"/>
    <w:rsid w:val="00FF7DEB"/>
    <w:rsid w:val="01AFF5A9"/>
    <w:rsid w:val="03A466EA"/>
    <w:rsid w:val="041F6A60"/>
    <w:rsid w:val="04A20A52"/>
    <w:rsid w:val="04BFA10A"/>
    <w:rsid w:val="0522B93B"/>
    <w:rsid w:val="05B6E000"/>
    <w:rsid w:val="05B918F0"/>
    <w:rsid w:val="072D0C6A"/>
    <w:rsid w:val="0745E9B4"/>
    <w:rsid w:val="07EFE612"/>
    <w:rsid w:val="082A14CF"/>
    <w:rsid w:val="093E9457"/>
    <w:rsid w:val="0A9AEB1E"/>
    <w:rsid w:val="0B222F0F"/>
    <w:rsid w:val="0B3F86C9"/>
    <w:rsid w:val="0C346CFD"/>
    <w:rsid w:val="0C539115"/>
    <w:rsid w:val="0CACD5FD"/>
    <w:rsid w:val="0D2DFD47"/>
    <w:rsid w:val="0D41FB87"/>
    <w:rsid w:val="0F2A727D"/>
    <w:rsid w:val="0F71ECFB"/>
    <w:rsid w:val="0FE02AC2"/>
    <w:rsid w:val="102523F6"/>
    <w:rsid w:val="102F5F69"/>
    <w:rsid w:val="10662611"/>
    <w:rsid w:val="10912532"/>
    <w:rsid w:val="10C8D7D6"/>
    <w:rsid w:val="117F2796"/>
    <w:rsid w:val="11C77872"/>
    <w:rsid w:val="11F63A01"/>
    <w:rsid w:val="12AB9215"/>
    <w:rsid w:val="12CB6558"/>
    <w:rsid w:val="12CD654C"/>
    <w:rsid w:val="131FC8D9"/>
    <w:rsid w:val="13AE6CF7"/>
    <w:rsid w:val="13D80CDE"/>
    <w:rsid w:val="13F9206C"/>
    <w:rsid w:val="1428E709"/>
    <w:rsid w:val="14A5635E"/>
    <w:rsid w:val="154798BD"/>
    <w:rsid w:val="1685D7E3"/>
    <w:rsid w:val="171AF2EC"/>
    <w:rsid w:val="17B9520C"/>
    <w:rsid w:val="18301191"/>
    <w:rsid w:val="18C1DF12"/>
    <w:rsid w:val="191FC206"/>
    <w:rsid w:val="1A454591"/>
    <w:rsid w:val="1A53ED85"/>
    <w:rsid w:val="1ADE7705"/>
    <w:rsid w:val="1C75B007"/>
    <w:rsid w:val="1CC3D5FB"/>
    <w:rsid w:val="1D6B692E"/>
    <w:rsid w:val="1DA6C508"/>
    <w:rsid w:val="1E653D7A"/>
    <w:rsid w:val="1F33247E"/>
    <w:rsid w:val="201CCDE6"/>
    <w:rsid w:val="20706711"/>
    <w:rsid w:val="20C4E68B"/>
    <w:rsid w:val="215BD31F"/>
    <w:rsid w:val="23AD4A9F"/>
    <w:rsid w:val="240110FD"/>
    <w:rsid w:val="25CEBB2C"/>
    <w:rsid w:val="262AD18C"/>
    <w:rsid w:val="262F4442"/>
    <w:rsid w:val="26BA310B"/>
    <w:rsid w:val="289ABFC7"/>
    <w:rsid w:val="28F8FDD4"/>
    <w:rsid w:val="2907AC57"/>
    <w:rsid w:val="297BF8C1"/>
    <w:rsid w:val="29890CE7"/>
    <w:rsid w:val="2A4F17B6"/>
    <w:rsid w:val="2AE5D7C9"/>
    <w:rsid w:val="2B4769DD"/>
    <w:rsid w:val="2C24FB53"/>
    <w:rsid w:val="2C90BBB6"/>
    <w:rsid w:val="2CCC63B6"/>
    <w:rsid w:val="2CDF13FE"/>
    <w:rsid w:val="2D2671D3"/>
    <w:rsid w:val="2D3AE5C1"/>
    <w:rsid w:val="2D3CDC93"/>
    <w:rsid w:val="2E561691"/>
    <w:rsid w:val="2ECAE9EA"/>
    <w:rsid w:val="2F20D1CE"/>
    <w:rsid w:val="2F40FCA6"/>
    <w:rsid w:val="30659C88"/>
    <w:rsid w:val="325DCD6A"/>
    <w:rsid w:val="3286EFEE"/>
    <w:rsid w:val="33421CF0"/>
    <w:rsid w:val="3357DF24"/>
    <w:rsid w:val="3448F4F4"/>
    <w:rsid w:val="35E5AFD1"/>
    <w:rsid w:val="35EF110F"/>
    <w:rsid w:val="36D0C815"/>
    <w:rsid w:val="3722A712"/>
    <w:rsid w:val="375979A1"/>
    <w:rsid w:val="37A51207"/>
    <w:rsid w:val="38A2754E"/>
    <w:rsid w:val="3B273C9C"/>
    <w:rsid w:val="3BDD8699"/>
    <w:rsid w:val="3BF32CC8"/>
    <w:rsid w:val="3BF373C5"/>
    <w:rsid w:val="3E3B6186"/>
    <w:rsid w:val="3F4658B7"/>
    <w:rsid w:val="3F4DBACE"/>
    <w:rsid w:val="40C6E4E8"/>
    <w:rsid w:val="41004235"/>
    <w:rsid w:val="41813836"/>
    <w:rsid w:val="42F9F77B"/>
    <w:rsid w:val="434F0BEE"/>
    <w:rsid w:val="43894DA7"/>
    <w:rsid w:val="43B38217"/>
    <w:rsid w:val="4478C0C2"/>
    <w:rsid w:val="4663BBA9"/>
    <w:rsid w:val="467281A3"/>
    <w:rsid w:val="46A0D60E"/>
    <w:rsid w:val="48D43CAA"/>
    <w:rsid w:val="4985ECD5"/>
    <w:rsid w:val="4A9DC69D"/>
    <w:rsid w:val="4AE6F342"/>
    <w:rsid w:val="4AF778BD"/>
    <w:rsid w:val="4B1DC99D"/>
    <w:rsid w:val="4BB1175B"/>
    <w:rsid w:val="4BD1B82A"/>
    <w:rsid w:val="4C8DC62D"/>
    <w:rsid w:val="4D0C019F"/>
    <w:rsid w:val="4D3EA23A"/>
    <w:rsid w:val="4DF800BB"/>
    <w:rsid w:val="4E6B2535"/>
    <w:rsid w:val="4E9A5DF5"/>
    <w:rsid w:val="4F9DC8C0"/>
    <w:rsid w:val="4F9FB281"/>
    <w:rsid w:val="4FBB919A"/>
    <w:rsid w:val="500805BD"/>
    <w:rsid w:val="5267E8F7"/>
    <w:rsid w:val="53978306"/>
    <w:rsid w:val="53C57F3B"/>
    <w:rsid w:val="5439065D"/>
    <w:rsid w:val="55FD1A49"/>
    <w:rsid w:val="5616AFA6"/>
    <w:rsid w:val="564C52D6"/>
    <w:rsid w:val="5853BB2E"/>
    <w:rsid w:val="591D27DA"/>
    <w:rsid w:val="59661125"/>
    <w:rsid w:val="5CDB9EE7"/>
    <w:rsid w:val="5D3E1DEE"/>
    <w:rsid w:val="5EF52C90"/>
    <w:rsid w:val="5EFF77EF"/>
    <w:rsid w:val="5F7E0468"/>
    <w:rsid w:val="5FA074A4"/>
    <w:rsid w:val="617CCE79"/>
    <w:rsid w:val="62D7AA21"/>
    <w:rsid w:val="637A128D"/>
    <w:rsid w:val="6527AF4C"/>
    <w:rsid w:val="657CDB58"/>
    <w:rsid w:val="66F3093F"/>
    <w:rsid w:val="6731AA90"/>
    <w:rsid w:val="67D04149"/>
    <w:rsid w:val="68653D13"/>
    <w:rsid w:val="6952C9ED"/>
    <w:rsid w:val="6997BCEB"/>
    <w:rsid w:val="6B7D3C50"/>
    <w:rsid w:val="6B9BF2D7"/>
    <w:rsid w:val="6C43BAB3"/>
    <w:rsid w:val="6CBFC7F8"/>
    <w:rsid w:val="6D3BDBCA"/>
    <w:rsid w:val="6DCBE247"/>
    <w:rsid w:val="6E30A6A1"/>
    <w:rsid w:val="6E3C461E"/>
    <w:rsid w:val="6E99448B"/>
    <w:rsid w:val="6EC417EE"/>
    <w:rsid w:val="6FD74F88"/>
    <w:rsid w:val="7024241F"/>
    <w:rsid w:val="7080CDE0"/>
    <w:rsid w:val="70CD5068"/>
    <w:rsid w:val="710F8A77"/>
    <w:rsid w:val="715218E4"/>
    <w:rsid w:val="718424F5"/>
    <w:rsid w:val="71B81BFC"/>
    <w:rsid w:val="71E6323A"/>
    <w:rsid w:val="722B416F"/>
    <w:rsid w:val="723CD31A"/>
    <w:rsid w:val="72B4B4B6"/>
    <w:rsid w:val="7324301D"/>
    <w:rsid w:val="7350BBBF"/>
    <w:rsid w:val="735D78EA"/>
    <w:rsid w:val="73688227"/>
    <w:rsid w:val="737BCEE1"/>
    <w:rsid w:val="73E2AF80"/>
    <w:rsid w:val="74AEE486"/>
    <w:rsid w:val="75483628"/>
    <w:rsid w:val="75994418"/>
    <w:rsid w:val="75B000EC"/>
    <w:rsid w:val="76675A92"/>
    <w:rsid w:val="76903E01"/>
    <w:rsid w:val="7696B6CE"/>
    <w:rsid w:val="76A64896"/>
    <w:rsid w:val="773545A2"/>
    <w:rsid w:val="77C7A777"/>
    <w:rsid w:val="782F291F"/>
    <w:rsid w:val="7971C3F3"/>
    <w:rsid w:val="7976ED9E"/>
    <w:rsid w:val="79ED7841"/>
    <w:rsid w:val="7A192BE8"/>
    <w:rsid w:val="7A2A7B99"/>
    <w:rsid w:val="7AB4F12D"/>
    <w:rsid w:val="7B743BFB"/>
    <w:rsid w:val="7C1345F6"/>
    <w:rsid w:val="7C202A99"/>
    <w:rsid w:val="7D12412C"/>
    <w:rsid w:val="7D1F5C8D"/>
    <w:rsid w:val="7DE19BAA"/>
    <w:rsid w:val="7E749D89"/>
    <w:rsid w:val="7EA174FA"/>
    <w:rsid w:val="7EA4FC50"/>
    <w:rsid w:val="7F304AD3"/>
    <w:rsid w:val="7F3B80E4"/>
    <w:rsid w:val="7F8612FF"/>
    <w:rsid w:val="7FB87E6F"/>
    <w:rsid w:val="7FF5F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8819E2"/>
  <w15:chartTrackingRefBased/>
  <w15:docId w15:val="{7D540726-9659-44AB-A4E0-EB5756D13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6E6"/>
    <w:rPr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06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0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06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6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6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6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6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6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6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0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0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06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6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6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6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6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6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6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06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6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0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06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06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06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06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6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06E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0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06E6"/>
    <w:rPr>
      <w:kern w:val="0"/>
      <w:lang w:val="fr-CH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10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06E6"/>
    <w:rPr>
      <w:kern w:val="0"/>
      <w:lang w:val="fr-CH"/>
      <w14:ligatures w14:val="none"/>
    </w:rPr>
  </w:style>
  <w:style w:type="character" w:customStyle="1" w:styleId="normaltextrun">
    <w:name w:val="normaltextrun"/>
    <w:basedOn w:val="DefaultParagraphFont"/>
    <w:rsid w:val="000106E6"/>
  </w:style>
  <w:style w:type="paragraph" w:styleId="NormalWeb">
    <w:name w:val="Normal (Web)"/>
    <w:basedOn w:val="Normal"/>
    <w:uiPriority w:val="99"/>
    <w:unhideWhenUsed/>
    <w:rsid w:val="00A33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25E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5E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5E22"/>
    <w:rPr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5E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5E22"/>
    <w:rPr>
      <w:b/>
      <w:bCs/>
      <w:kern w:val="0"/>
      <w:sz w:val="20"/>
      <w:szCs w:val="20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D59D8"/>
    <w:rPr>
      <w:color w:val="0000FF"/>
      <w:u w:val="single"/>
    </w:rPr>
  </w:style>
  <w:style w:type="paragraph" w:styleId="Revision">
    <w:name w:val="Revision"/>
    <w:hidden/>
    <w:uiPriority w:val="99"/>
    <w:semiHidden/>
    <w:rsid w:val="00C5057A"/>
    <w:pPr>
      <w:spacing w:after="0" w:line="240" w:lineRule="auto"/>
    </w:pPr>
    <w:rPr>
      <w:kern w:val="0"/>
      <w:lang w:val="en-GB"/>
      <w14:ligatures w14:val="none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2D4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7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1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9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74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599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3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9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24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2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06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719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0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8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03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55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34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5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dcbd37a-d123-4986-83db-275aed9dd8f0">
      <UserInfo>
        <DisplayName>Agnes Gracia</DisplayName>
        <AccountId>76</AccountId>
        <AccountType/>
      </UserInfo>
      <UserInfo>
        <DisplayName>Maria Giulia Vassallo</DisplayName>
        <AccountId>11906</AccountId>
        <AccountType/>
      </UserInfo>
      <UserInfo>
        <DisplayName>Alex Conte</DisplayName>
        <AccountId>73</AccountId>
        <AccountType/>
      </UserInfo>
    </SharedWithUsers>
    <lcf76f155ced4ddcb4097134ff3c332f xmlns="ba92f9c0-58a9-4d4a-b1f9-bb6292a6763b">
      <Terms xmlns="http://schemas.microsoft.com/office/infopath/2007/PartnerControls"/>
    </lcf76f155ced4ddcb4097134ff3c332f>
    <TaxCatchAll xmlns="1dcbd37a-d123-4986-83db-275aed9dd8f0" xsi:nil="true"/>
    <_Flow_SignoffStatus xmlns="ba92f9c0-58a9-4d4a-b1f9-bb6292a6763b" xsi:nil="true"/>
    <Number xmlns="ba92f9c0-58a9-4d4a-b1f9-bb6292a6763b" xsi:nil="true"/>
    <Markasfinal xmlns="ba92f9c0-58a9-4d4a-b1f9-bb6292a6763b">false</Markasfina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0F436D33B9A44ADF5A8A4999F8FC5" ma:contentTypeVersion="21" ma:contentTypeDescription="Crée un document." ma:contentTypeScope="" ma:versionID="b9eb0560f7ead8a3322f9a20c03fb87c">
  <xsd:schema xmlns:xsd="http://www.w3.org/2001/XMLSchema" xmlns:xs="http://www.w3.org/2001/XMLSchema" xmlns:p="http://schemas.microsoft.com/office/2006/metadata/properties" xmlns:ns2="ba92f9c0-58a9-4d4a-b1f9-bb6292a6763b" xmlns:ns3="1dcbd37a-d123-4986-83db-275aed9dd8f0" targetNamespace="http://schemas.microsoft.com/office/2006/metadata/properties" ma:root="true" ma:fieldsID="745d9e7268f3fc3ab056466f3d501b91" ns2:_="" ns3:_="">
    <xsd:import namespace="ba92f9c0-58a9-4d4a-b1f9-bb6292a6763b"/>
    <xsd:import namespace="1dcbd37a-d123-4986-83db-275aed9dd8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Number" minOccurs="0"/>
                <xsd:element ref="ns2:MediaServiceObjectDetectorVersions" minOccurs="0"/>
                <xsd:element ref="ns2:MediaServiceSearchProperties" minOccurs="0"/>
                <xsd:element ref="ns2:Markasfin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92f9c0-58a9-4d4a-b1f9-bb6292a67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État de validation" ma:internalName="_x00c9_tat_x0020_de_x0020_validatio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alises d’images" ma:readOnly="false" ma:fieldId="{5cf76f15-5ced-4ddc-b409-7134ff3c332f}" ma:taxonomyMulti="true" ma:sspId="c122c2ab-d8ff-4272-a057-6efe3fc7d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umber" ma:index="25" nillable="true" ma:displayName="Number" ma:format="Dropdown" ma:internalName="Number" ma:percentage="FALSE">
      <xsd:simpleType>
        <xsd:restriction base="dms:Number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arkasfinal" ma:index="28" nillable="true" ma:displayName="Mark as final" ma:default="0" ma:description="Document cannot be modified and is considered archived" ma:format="Dropdown" ma:internalName="Markasfinal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cbd37a-d123-4986-83db-275aed9dd8f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510aece-5a96-45ad-b989-b32e141babe5}" ma:internalName="TaxCatchAll" ma:showField="CatchAllData" ma:web="1dcbd37a-d123-4986-83db-275aed9dd8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9F3A0C-6B6E-4E8C-805E-CEEFD7B03761}">
  <ds:schemaRefs>
    <ds:schemaRef ds:uri="http://schemas.microsoft.com/office/2006/metadata/properties"/>
    <ds:schemaRef ds:uri="http://schemas.microsoft.com/office/infopath/2007/PartnerControls"/>
    <ds:schemaRef ds:uri="1dcbd37a-d123-4986-83db-275aed9dd8f0"/>
    <ds:schemaRef ds:uri="ba92f9c0-58a9-4d4a-b1f9-bb6292a6763b"/>
  </ds:schemaRefs>
</ds:datastoreItem>
</file>

<file path=customXml/itemProps2.xml><?xml version="1.0" encoding="utf-8"?>
<ds:datastoreItem xmlns:ds="http://schemas.openxmlformats.org/officeDocument/2006/customXml" ds:itemID="{474D88EA-2519-484C-8024-B58D01CC97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26EB4A-DA68-4C44-869B-997269967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92f9c0-58a9-4d4a-b1f9-bb6292a6763b"/>
    <ds:schemaRef ds:uri="1dcbd37a-d123-4986-83db-275aed9dd8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Giulia Vassallo</dc:creator>
  <cp:keywords/>
  <dc:description/>
  <cp:lastModifiedBy>James Boit</cp:lastModifiedBy>
  <cp:revision>2</cp:revision>
  <cp:lastPrinted>2025-05-11T03:23:00Z</cp:lastPrinted>
  <dcterms:created xsi:type="dcterms:W3CDTF">2025-05-12T05:57:00Z</dcterms:created>
  <dcterms:modified xsi:type="dcterms:W3CDTF">2025-05-12T05:57:00Z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0x010100BB20F436D33B9A44ADF5A8A4999F8FC5</vt:lpwstr>
  </property>
  <property fmtid="{D5CDD505-2E9C-101B-9397-08002B2CF9AE}" pid="3" name="MediaServiceImageTags">
    <vt:lpwstr/>
  </property>
</Properties>
</file>