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568"/>
        <w:tblOverlap w:val="never"/>
        <w:tblW w:w="9639" w:type="dxa"/>
        <w:tblLayout w:type="fixed"/>
        <w:tblCellMar>
          <w:left w:w="0" w:type="dxa"/>
          <w:right w:w="0" w:type="dxa"/>
        </w:tblCellMar>
        <w:tblLook w:val="04A0" w:firstRow="1" w:lastRow="0" w:firstColumn="1" w:lastColumn="0" w:noHBand="0" w:noVBand="1"/>
      </w:tblPr>
      <w:tblGrid>
        <w:gridCol w:w="1259"/>
        <w:gridCol w:w="2236"/>
        <w:gridCol w:w="3214"/>
        <w:gridCol w:w="2930"/>
      </w:tblGrid>
      <w:tr w:rsidR="009651A9" w:rsidRPr="009651A9" w14:paraId="2E85E6D1" w14:textId="77777777" w:rsidTr="5AFF0A89">
        <w:trPr>
          <w:trHeight w:val="851"/>
        </w:trPr>
        <w:tc>
          <w:tcPr>
            <w:tcW w:w="1259" w:type="dxa"/>
            <w:tcBorders>
              <w:top w:val="nil"/>
              <w:left w:val="nil"/>
              <w:bottom w:val="single" w:sz="4" w:space="0" w:color="auto"/>
              <w:right w:val="nil"/>
            </w:tcBorders>
          </w:tcPr>
          <w:p w14:paraId="59D4B533" w14:textId="30A8316D" w:rsidR="008F257A" w:rsidRPr="009651A9" w:rsidRDefault="008F257A">
            <w:pPr>
              <w:spacing w:after="80" w:line="340" w:lineRule="exact"/>
              <w:rPr>
                <w:rFonts w:ascii="Times New Roman" w:hAnsi="Times New Roman"/>
              </w:rPr>
            </w:pPr>
          </w:p>
        </w:tc>
        <w:tc>
          <w:tcPr>
            <w:tcW w:w="2236" w:type="dxa"/>
            <w:tcBorders>
              <w:top w:val="nil"/>
              <w:left w:val="nil"/>
              <w:bottom w:val="single" w:sz="4" w:space="0" w:color="auto"/>
              <w:right w:val="nil"/>
            </w:tcBorders>
            <w:vAlign w:val="bottom"/>
          </w:tcPr>
          <w:p w14:paraId="50385326" w14:textId="77777777" w:rsidR="008F257A" w:rsidRPr="009651A9" w:rsidRDefault="008F257A">
            <w:pPr>
              <w:spacing w:after="80" w:line="340" w:lineRule="exact"/>
              <w:rPr>
                <w:rFonts w:ascii="Times New Roman" w:hAnsi="Times New Roman"/>
                <w:sz w:val="28"/>
                <w:szCs w:val="28"/>
              </w:rPr>
            </w:pPr>
            <w:r w:rsidRPr="009651A9">
              <w:rPr>
                <w:rFonts w:ascii="Times New Roman" w:hAnsi="Times New Roman"/>
                <w:sz w:val="28"/>
                <w:szCs w:val="28"/>
              </w:rPr>
              <w:t>United Nations</w:t>
            </w:r>
          </w:p>
        </w:tc>
        <w:tc>
          <w:tcPr>
            <w:tcW w:w="6144" w:type="dxa"/>
            <w:gridSpan w:val="2"/>
            <w:tcBorders>
              <w:top w:val="nil"/>
              <w:left w:val="nil"/>
              <w:bottom w:val="single" w:sz="4" w:space="0" w:color="auto"/>
              <w:right w:val="nil"/>
            </w:tcBorders>
            <w:vAlign w:val="bottom"/>
          </w:tcPr>
          <w:p w14:paraId="1BDAA8AE" w14:textId="313F0A8F" w:rsidR="008F257A" w:rsidRPr="009651A9" w:rsidRDefault="008F257A">
            <w:pPr>
              <w:jc w:val="right"/>
              <w:rPr>
                <w:rFonts w:ascii="Times New Roman" w:hAnsi="Times New Roman"/>
              </w:rPr>
            </w:pPr>
            <w:r w:rsidRPr="009651A9">
              <w:rPr>
                <w:rFonts w:ascii="Times New Roman" w:hAnsi="Times New Roman"/>
                <w:sz w:val="40"/>
              </w:rPr>
              <w:t>CRC</w:t>
            </w:r>
            <w:r w:rsidRPr="009651A9">
              <w:rPr>
                <w:rFonts w:ascii="Times New Roman" w:hAnsi="Times New Roman"/>
              </w:rPr>
              <w:t>/C/SGP/</w:t>
            </w:r>
            <w:r w:rsidR="00442647" w:rsidRPr="009651A9">
              <w:rPr>
                <w:rFonts w:ascii="Times New Roman" w:hAnsi="Times New Roman"/>
              </w:rPr>
              <w:t>6</w:t>
            </w:r>
          </w:p>
        </w:tc>
      </w:tr>
      <w:tr w:rsidR="009651A9" w:rsidRPr="009651A9" w14:paraId="0E753CB9" w14:textId="77777777" w:rsidTr="5AFF0A89">
        <w:trPr>
          <w:trHeight w:val="2835"/>
        </w:trPr>
        <w:tc>
          <w:tcPr>
            <w:tcW w:w="1259" w:type="dxa"/>
            <w:tcBorders>
              <w:top w:val="single" w:sz="4" w:space="0" w:color="auto"/>
              <w:left w:val="nil"/>
              <w:bottom w:val="single" w:sz="12" w:space="0" w:color="auto"/>
              <w:right w:val="nil"/>
            </w:tcBorders>
          </w:tcPr>
          <w:p w14:paraId="61F49DF7" w14:textId="77777777" w:rsidR="008F257A" w:rsidRPr="009651A9" w:rsidRDefault="008F257A">
            <w:pPr>
              <w:spacing w:before="120"/>
              <w:jc w:val="center"/>
              <w:rPr>
                <w:rFonts w:ascii="Times New Roman" w:hAnsi="Times New Roman"/>
              </w:rPr>
            </w:pPr>
            <w:r w:rsidRPr="009651A9">
              <w:rPr>
                <w:rFonts w:ascii="Times New Roman" w:hAnsi="Times New Roman"/>
                <w:noProof/>
                <w:lang w:eastAsia="en-SG"/>
              </w:rPr>
              <w:drawing>
                <wp:inline distT="0" distB="0" distL="0" distR="0" wp14:anchorId="568661AF" wp14:editId="7C5E4AD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05CF5DC" w14:textId="77777777" w:rsidR="008F257A" w:rsidRPr="009651A9" w:rsidRDefault="008F257A">
            <w:pPr>
              <w:spacing w:before="120" w:line="420" w:lineRule="exact"/>
              <w:rPr>
                <w:rFonts w:ascii="Times New Roman" w:hAnsi="Times New Roman"/>
                <w:b/>
                <w:sz w:val="40"/>
                <w:szCs w:val="40"/>
              </w:rPr>
            </w:pPr>
            <w:r w:rsidRPr="009651A9">
              <w:rPr>
                <w:rFonts w:ascii="Times New Roman" w:hAnsi="Times New Roman"/>
                <w:b/>
                <w:sz w:val="40"/>
                <w:szCs w:val="40"/>
              </w:rPr>
              <w:t>Convention on the</w:t>
            </w:r>
            <w:r w:rsidRPr="009651A9">
              <w:rPr>
                <w:rFonts w:ascii="Times New Roman" w:hAnsi="Times New Roman"/>
                <w:b/>
                <w:sz w:val="40"/>
                <w:szCs w:val="40"/>
              </w:rPr>
              <w:br/>
              <w:t xml:space="preserve">Rights of the Child </w:t>
            </w:r>
          </w:p>
        </w:tc>
        <w:tc>
          <w:tcPr>
            <w:tcW w:w="2930" w:type="dxa"/>
            <w:tcBorders>
              <w:top w:val="single" w:sz="4" w:space="0" w:color="auto"/>
              <w:left w:val="nil"/>
              <w:bottom w:val="single" w:sz="12" w:space="0" w:color="auto"/>
              <w:right w:val="nil"/>
            </w:tcBorders>
          </w:tcPr>
          <w:p w14:paraId="0950A655" w14:textId="77777777" w:rsidR="008F257A" w:rsidRPr="009651A9" w:rsidRDefault="008F257A">
            <w:pPr>
              <w:spacing w:before="240" w:line="240" w:lineRule="exact"/>
              <w:rPr>
                <w:rFonts w:ascii="Times New Roman" w:hAnsi="Times New Roman"/>
              </w:rPr>
            </w:pPr>
            <w:r w:rsidRPr="009651A9">
              <w:rPr>
                <w:rFonts w:ascii="Times New Roman" w:hAnsi="Times New Roman"/>
              </w:rPr>
              <w:t>Distr.: General</w:t>
            </w:r>
          </w:p>
          <w:p w14:paraId="7609C133" w14:textId="74BE7F00" w:rsidR="008F257A" w:rsidRPr="009651A9" w:rsidRDefault="008F257A">
            <w:pPr>
              <w:spacing w:line="240" w:lineRule="exact"/>
              <w:rPr>
                <w:rFonts w:ascii="Times New Roman" w:hAnsi="Times New Roman"/>
              </w:rPr>
            </w:pPr>
            <w:r w:rsidRPr="009651A9">
              <w:rPr>
                <w:rFonts w:ascii="Times New Roman" w:hAnsi="Times New Roman"/>
              </w:rPr>
              <w:t>3 November 20</w:t>
            </w:r>
            <w:r w:rsidR="00442647" w:rsidRPr="009651A9">
              <w:rPr>
                <w:rFonts w:ascii="Times New Roman" w:hAnsi="Times New Roman"/>
              </w:rPr>
              <w:t>24</w:t>
            </w:r>
          </w:p>
          <w:p w14:paraId="6F45C431" w14:textId="77777777" w:rsidR="008F257A" w:rsidRPr="009651A9" w:rsidRDefault="008F257A">
            <w:pPr>
              <w:spacing w:line="240" w:lineRule="exact"/>
              <w:rPr>
                <w:rFonts w:ascii="Times New Roman" w:hAnsi="Times New Roman"/>
              </w:rPr>
            </w:pPr>
          </w:p>
          <w:p w14:paraId="62847479" w14:textId="77777777" w:rsidR="008F257A" w:rsidRPr="009651A9" w:rsidRDefault="008F257A">
            <w:pPr>
              <w:spacing w:line="240" w:lineRule="exact"/>
              <w:rPr>
                <w:rFonts w:ascii="Times New Roman" w:hAnsi="Times New Roman"/>
              </w:rPr>
            </w:pPr>
            <w:r w:rsidRPr="009651A9">
              <w:rPr>
                <w:rFonts w:ascii="Times New Roman" w:hAnsi="Times New Roman"/>
              </w:rPr>
              <w:t>Original: English</w:t>
            </w:r>
          </w:p>
        </w:tc>
      </w:tr>
    </w:tbl>
    <w:p w14:paraId="42A734DD" w14:textId="68366CE8" w:rsidR="008F257A" w:rsidRPr="009651A9" w:rsidRDefault="008F257A" w:rsidP="008F257A">
      <w:pPr>
        <w:spacing w:before="120"/>
        <w:rPr>
          <w:rFonts w:ascii="Times New Roman" w:hAnsi="Times New Roman"/>
          <w:b/>
          <w:szCs w:val="24"/>
        </w:rPr>
      </w:pPr>
      <w:r w:rsidRPr="009651A9">
        <w:rPr>
          <w:rFonts w:ascii="Times New Roman" w:hAnsi="Times New Roman"/>
          <w:b/>
          <w:szCs w:val="24"/>
        </w:rPr>
        <w:t>Committee on the Rights of the Child</w:t>
      </w:r>
    </w:p>
    <w:p w14:paraId="23A3C9D8" w14:textId="77777777" w:rsidR="008F257A" w:rsidRPr="009651A9" w:rsidRDefault="008F257A" w:rsidP="008F257A">
      <w:pPr>
        <w:keepNext/>
        <w:keepLines/>
        <w:tabs>
          <w:tab w:val="right" w:pos="851"/>
        </w:tabs>
        <w:suppressAutoHyphens/>
        <w:spacing w:before="360" w:after="240" w:line="300" w:lineRule="exact"/>
        <w:ind w:left="1134" w:right="1134" w:hanging="1134"/>
        <w:rPr>
          <w:rFonts w:ascii="Times New Roman" w:eastAsia="Times New Roman" w:hAnsi="Times New Roman" w:cs="Times New Roman"/>
          <w:b/>
          <w:bCs/>
          <w:sz w:val="28"/>
          <w:szCs w:val="28"/>
        </w:rPr>
      </w:pPr>
      <w:r w:rsidRPr="009651A9">
        <w:rPr>
          <w:rFonts w:ascii="Times New Roman" w:eastAsia="Times New Roman" w:hAnsi="Times New Roman" w:cs="Times New Roman"/>
          <w:b/>
          <w:sz w:val="28"/>
          <w:szCs w:val="20"/>
        </w:rPr>
        <w:tab/>
      </w:r>
      <w:r w:rsidRPr="009651A9">
        <w:rPr>
          <w:rFonts w:ascii="Times New Roman" w:eastAsia="Times New Roman" w:hAnsi="Times New Roman" w:cs="Times New Roman"/>
          <w:b/>
          <w:sz w:val="32"/>
          <w:szCs w:val="20"/>
        </w:rPr>
        <w:tab/>
      </w:r>
      <w:r w:rsidRPr="009651A9">
        <w:rPr>
          <w:rFonts w:ascii="Times New Roman" w:eastAsia="Times New Roman" w:hAnsi="Times New Roman" w:cs="Times New Roman"/>
          <w:b/>
          <w:sz w:val="32"/>
          <w:szCs w:val="28"/>
        </w:rPr>
        <w:t xml:space="preserve">Consideration of </w:t>
      </w:r>
      <w:r w:rsidRPr="009651A9">
        <w:rPr>
          <w:rFonts w:ascii="Times New Roman" w:eastAsia="Times New Roman" w:hAnsi="Times New Roman" w:cs="Times New Roman"/>
          <w:b/>
          <w:bCs/>
          <w:sz w:val="32"/>
          <w:szCs w:val="28"/>
        </w:rPr>
        <w:t xml:space="preserve">reports submitted by States parties under Article 44 of the Convention </w:t>
      </w:r>
    </w:p>
    <w:p w14:paraId="5D8328DA" w14:textId="16C0CF6B" w:rsidR="008F257A" w:rsidRPr="009651A9" w:rsidRDefault="00442647" w:rsidP="008F257A">
      <w:pPr>
        <w:keepNext/>
        <w:keepLines/>
        <w:tabs>
          <w:tab w:val="right" w:pos="851"/>
        </w:tabs>
        <w:suppressAutoHyphens/>
        <w:spacing w:before="360" w:after="240" w:line="300" w:lineRule="exact"/>
        <w:ind w:left="1134" w:right="1134"/>
        <w:rPr>
          <w:rFonts w:ascii="Times New Roman" w:eastAsia="Times New Roman" w:hAnsi="Times New Roman" w:cs="Times New Roman"/>
          <w:b/>
          <w:sz w:val="24"/>
          <w:szCs w:val="20"/>
        </w:rPr>
      </w:pPr>
      <w:r w:rsidRPr="009651A9">
        <w:rPr>
          <w:rFonts w:ascii="Times New Roman" w:eastAsia="Times New Roman" w:hAnsi="Times New Roman" w:cs="Times New Roman"/>
          <w:b/>
          <w:sz w:val="24"/>
          <w:szCs w:val="20"/>
        </w:rPr>
        <w:t>Sixt</w:t>
      </w:r>
      <w:r w:rsidR="008F257A" w:rsidRPr="009651A9">
        <w:rPr>
          <w:rFonts w:ascii="Times New Roman" w:eastAsia="Times New Roman" w:hAnsi="Times New Roman" w:cs="Times New Roman"/>
          <w:b/>
          <w:sz w:val="24"/>
          <w:szCs w:val="20"/>
        </w:rPr>
        <w:t>h periodic report of States parties due in 20</w:t>
      </w:r>
      <w:r w:rsidR="00B10A92" w:rsidRPr="009651A9">
        <w:rPr>
          <w:rFonts w:ascii="Times New Roman" w:eastAsia="Times New Roman" w:hAnsi="Times New Roman" w:cs="Times New Roman"/>
          <w:b/>
          <w:sz w:val="24"/>
          <w:szCs w:val="20"/>
        </w:rPr>
        <w:t>24</w:t>
      </w:r>
      <w:r w:rsidR="008F257A" w:rsidRPr="009651A9">
        <w:rPr>
          <w:rFonts w:ascii="Times New Roman" w:eastAsia="Times New Roman" w:hAnsi="Times New Roman" w:cs="Times New Roman"/>
          <w:b/>
          <w:sz w:val="24"/>
          <w:szCs w:val="20"/>
        </w:rPr>
        <w:t xml:space="preserve"> </w:t>
      </w:r>
    </w:p>
    <w:p w14:paraId="0BC314AE" w14:textId="77777777" w:rsidR="008F257A" w:rsidRPr="009651A9" w:rsidRDefault="008F257A" w:rsidP="008F257A">
      <w:pPr>
        <w:keepNext/>
        <w:keepLines/>
        <w:tabs>
          <w:tab w:val="right" w:pos="851"/>
        </w:tabs>
        <w:suppressAutoHyphens/>
        <w:spacing w:before="360" w:after="240" w:line="300" w:lineRule="exact"/>
        <w:ind w:left="1134" w:right="1134"/>
        <w:rPr>
          <w:rFonts w:ascii="Times New Roman" w:eastAsia="Times New Roman" w:hAnsi="Times New Roman" w:cs="Times New Roman"/>
          <w:b/>
          <w:sz w:val="32"/>
          <w:szCs w:val="20"/>
        </w:rPr>
      </w:pPr>
      <w:r w:rsidRPr="009651A9">
        <w:rPr>
          <w:rFonts w:ascii="Times New Roman" w:eastAsia="Times New Roman" w:hAnsi="Times New Roman" w:cs="Times New Roman"/>
          <w:b/>
          <w:sz w:val="32"/>
          <w:szCs w:val="20"/>
        </w:rPr>
        <w:t>Singapore</w:t>
      </w:r>
    </w:p>
    <w:p w14:paraId="55FD16C0" w14:textId="77777777" w:rsidR="008F257A" w:rsidRPr="009651A9" w:rsidRDefault="008F257A" w:rsidP="008F257A">
      <w:pPr>
        <w:keepNext/>
        <w:keepLines/>
        <w:tabs>
          <w:tab w:val="right" w:pos="851"/>
        </w:tabs>
        <w:suppressAutoHyphens/>
        <w:spacing w:after="0" w:line="240" w:lineRule="auto"/>
        <w:ind w:left="1134" w:right="1134"/>
        <w:rPr>
          <w:rFonts w:ascii="Times New Roman" w:eastAsia="Times New Roman" w:hAnsi="Times New Roman" w:cs="Times New Roman"/>
          <w:b/>
          <w:sz w:val="32"/>
          <w:szCs w:val="20"/>
        </w:rPr>
      </w:pPr>
    </w:p>
    <w:p w14:paraId="695E9EC9" w14:textId="77777777" w:rsidR="008F257A" w:rsidRPr="009651A9" w:rsidRDefault="008F257A" w:rsidP="008F257A">
      <w:pPr>
        <w:spacing w:after="0" w:line="240" w:lineRule="auto"/>
        <w:rPr>
          <w:rFonts w:ascii="Times New Roman" w:hAnsi="Times New Roman"/>
        </w:rPr>
      </w:pPr>
    </w:p>
    <w:p w14:paraId="5A809341" w14:textId="6DFE7975" w:rsidR="008F257A" w:rsidRPr="009651A9" w:rsidRDefault="008F257A" w:rsidP="008F257A">
      <w:pPr>
        <w:pStyle w:val="TOCHeading"/>
        <w:rPr>
          <w:rFonts w:asciiTheme="minorHAnsi" w:eastAsiaTheme="minorEastAsia" w:hAnsiTheme="minorHAnsi" w:cstheme="minorBidi"/>
          <w:color w:val="auto"/>
          <w:kern w:val="2"/>
          <w:sz w:val="22"/>
          <w:szCs w:val="22"/>
          <w:lang w:val="en-SG"/>
          <w14:ligatures w14:val="standardContextual"/>
        </w:rPr>
      </w:pPr>
      <w:r w:rsidRPr="009651A9">
        <w:rPr>
          <w:rFonts w:ascii="Times New Roman" w:hAnsi="Times New Roman"/>
          <w:color w:val="auto"/>
          <w:lang w:val="en-SG"/>
        </w:rPr>
        <w:br w:type="page"/>
      </w:r>
    </w:p>
    <w:p w14:paraId="799B673E" w14:textId="77777777" w:rsidR="008F257A" w:rsidRPr="009651A9" w:rsidRDefault="008F257A">
      <w:pPr>
        <w:rPr>
          <w:rFonts w:eastAsiaTheme="minorEastAsia"/>
        </w:rPr>
      </w:pPr>
      <w:r w:rsidRPr="009651A9">
        <w:rPr>
          <w:rFonts w:eastAsiaTheme="minorEastAsia"/>
        </w:rPr>
        <w:lastRenderedPageBreak/>
        <w:br w:type="page"/>
      </w:r>
    </w:p>
    <w:sdt>
      <w:sdtPr>
        <w:rPr>
          <w:rFonts w:asciiTheme="minorHAnsi" w:eastAsiaTheme="minorEastAsia" w:hAnsiTheme="minorHAnsi" w:cstheme="minorBidi"/>
          <w:color w:val="auto"/>
          <w:kern w:val="2"/>
          <w:sz w:val="22"/>
          <w:szCs w:val="22"/>
          <w:lang w:val="en-SG"/>
          <w14:ligatures w14:val="standardContextual"/>
        </w:rPr>
        <w:id w:val="-1551304567"/>
        <w:docPartObj>
          <w:docPartGallery w:val="Table of Contents"/>
          <w:docPartUnique/>
        </w:docPartObj>
      </w:sdtPr>
      <w:sdtEndPr>
        <w:rPr>
          <w:b/>
          <w:bCs/>
        </w:rPr>
      </w:sdtEndPr>
      <w:sdtContent>
        <w:p w14:paraId="690411D6" w14:textId="119E1BC1" w:rsidR="0014659F" w:rsidRPr="009651A9" w:rsidRDefault="0014659F">
          <w:pPr>
            <w:pStyle w:val="TOCHeading"/>
            <w:rPr>
              <w:rFonts w:asciiTheme="minorHAnsi" w:eastAsiaTheme="minorEastAsia" w:hAnsiTheme="minorHAnsi" w:cstheme="minorBidi"/>
              <w:b/>
              <w:bCs/>
              <w:color w:val="auto"/>
              <w:sz w:val="22"/>
              <w:szCs w:val="22"/>
              <w:lang w:val="en-SG"/>
            </w:rPr>
          </w:pPr>
          <w:r w:rsidRPr="009651A9">
            <w:rPr>
              <w:b/>
              <w:bCs/>
              <w:color w:val="auto"/>
              <w:lang w:val="en-SG"/>
            </w:rPr>
            <w:t>Contents</w:t>
          </w:r>
        </w:p>
        <w:p w14:paraId="5E6682BA" w14:textId="12B600B6" w:rsidR="004F54F1" w:rsidRDefault="0014659F">
          <w:pPr>
            <w:pStyle w:val="TOC1"/>
            <w:rPr>
              <w:rFonts w:eastAsiaTheme="minorEastAsia"/>
              <w:noProof/>
              <w:sz w:val="24"/>
              <w:szCs w:val="24"/>
              <w:lang w:eastAsia="en-SG"/>
            </w:rPr>
          </w:pPr>
          <w:r w:rsidRPr="009651A9">
            <w:fldChar w:fldCharType="begin"/>
          </w:r>
          <w:r w:rsidRPr="009651A9">
            <w:instrText xml:space="preserve"> TOC \o "1-3" \h \z \u </w:instrText>
          </w:r>
          <w:r w:rsidRPr="009651A9">
            <w:fldChar w:fldCharType="separate"/>
          </w:r>
          <w:hyperlink w:anchor="_Toc181349979" w:history="1">
            <w:r w:rsidR="004F54F1" w:rsidRPr="00C5450E">
              <w:rPr>
                <w:rStyle w:val="Hyperlink"/>
                <w:noProof/>
              </w:rPr>
              <w:t>Foreword</w:t>
            </w:r>
            <w:r w:rsidR="004F54F1">
              <w:rPr>
                <w:noProof/>
                <w:webHidden/>
              </w:rPr>
              <w:tab/>
            </w:r>
            <w:r w:rsidR="004F54F1">
              <w:rPr>
                <w:noProof/>
                <w:webHidden/>
              </w:rPr>
              <w:fldChar w:fldCharType="begin"/>
            </w:r>
            <w:r w:rsidR="004F54F1">
              <w:rPr>
                <w:noProof/>
                <w:webHidden/>
              </w:rPr>
              <w:instrText xml:space="preserve"> PAGEREF _Toc181349979 \h </w:instrText>
            </w:r>
            <w:r w:rsidR="004F54F1">
              <w:rPr>
                <w:noProof/>
                <w:webHidden/>
              </w:rPr>
            </w:r>
            <w:r w:rsidR="004F54F1">
              <w:rPr>
                <w:noProof/>
                <w:webHidden/>
              </w:rPr>
              <w:fldChar w:fldCharType="separate"/>
            </w:r>
            <w:r w:rsidR="004F54F1">
              <w:rPr>
                <w:noProof/>
                <w:webHidden/>
              </w:rPr>
              <w:t>6</w:t>
            </w:r>
            <w:r w:rsidR="004F54F1">
              <w:rPr>
                <w:noProof/>
                <w:webHidden/>
              </w:rPr>
              <w:fldChar w:fldCharType="end"/>
            </w:r>
          </w:hyperlink>
        </w:p>
        <w:p w14:paraId="1DB1FB81" w14:textId="3FED8D90" w:rsidR="004F54F1" w:rsidRDefault="00000000">
          <w:pPr>
            <w:pStyle w:val="TOC1"/>
            <w:rPr>
              <w:rFonts w:eastAsiaTheme="minorEastAsia"/>
              <w:noProof/>
              <w:sz w:val="24"/>
              <w:szCs w:val="24"/>
              <w:lang w:eastAsia="en-SG"/>
            </w:rPr>
          </w:pPr>
          <w:hyperlink w:anchor="_Toc181349980" w:history="1">
            <w:r w:rsidR="004F54F1" w:rsidRPr="00C5450E">
              <w:rPr>
                <w:rStyle w:val="Hyperlink"/>
                <w:noProof/>
              </w:rPr>
              <w:t>Abbreviations</w:t>
            </w:r>
            <w:r w:rsidR="004F54F1">
              <w:rPr>
                <w:noProof/>
                <w:webHidden/>
              </w:rPr>
              <w:tab/>
            </w:r>
            <w:r w:rsidR="004F54F1">
              <w:rPr>
                <w:noProof/>
                <w:webHidden/>
              </w:rPr>
              <w:fldChar w:fldCharType="begin"/>
            </w:r>
            <w:r w:rsidR="004F54F1">
              <w:rPr>
                <w:noProof/>
                <w:webHidden/>
              </w:rPr>
              <w:instrText xml:space="preserve"> PAGEREF _Toc181349980 \h </w:instrText>
            </w:r>
            <w:r w:rsidR="004F54F1">
              <w:rPr>
                <w:noProof/>
                <w:webHidden/>
              </w:rPr>
            </w:r>
            <w:r w:rsidR="004F54F1">
              <w:rPr>
                <w:noProof/>
                <w:webHidden/>
              </w:rPr>
              <w:fldChar w:fldCharType="separate"/>
            </w:r>
            <w:r w:rsidR="004F54F1">
              <w:rPr>
                <w:noProof/>
                <w:webHidden/>
              </w:rPr>
              <w:t>7</w:t>
            </w:r>
            <w:r w:rsidR="004F54F1">
              <w:rPr>
                <w:noProof/>
                <w:webHidden/>
              </w:rPr>
              <w:fldChar w:fldCharType="end"/>
            </w:r>
          </w:hyperlink>
        </w:p>
        <w:p w14:paraId="500A46D9" w14:textId="6ADFA37D" w:rsidR="004F54F1" w:rsidRDefault="00000000">
          <w:pPr>
            <w:pStyle w:val="TOC1"/>
            <w:rPr>
              <w:rFonts w:eastAsiaTheme="minorEastAsia"/>
              <w:noProof/>
              <w:sz w:val="24"/>
              <w:szCs w:val="24"/>
              <w:lang w:eastAsia="en-SG"/>
            </w:rPr>
          </w:pPr>
          <w:hyperlink w:anchor="_Toc181349981" w:history="1">
            <w:r w:rsidR="004F54F1" w:rsidRPr="00C5450E">
              <w:rPr>
                <w:rStyle w:val="Hyperlink"/>
                <w:noProof/>
              </w:rPr>
              <w:t>I.</w:t>
            </w:r>
            <w:r w:rsidR="004F54F1">
              <w:rPr>
                <w:rFonts w:eastAsiaTheme="minorEastAsia"/>
                <w:noProof/>
                <w:sz w:val="24"/>
                <w:szCs w:val="24"/>
                <w:lang w:eastAsia="en-SG"/>
              </w:rPr>
              <w:tab/>
            </w:r>
            <w:r w:rsidR="004F54F1" w:rsidRPr="00C5450E">
              <w:rPr>
                <w:rStyle w:val="Hyperlink"/>
                <w:noProof/>
              </w:rPr>
              <w:t>Introduction</w:t>
            </w:r>
            <w:r w:rsidR="004F54F1">
              <w:rPr>
                <w:noProof/>
                <w:webHidden/>
              </w:rPr>
              <w:tab/>
            </w:r>
            <w:r w:rsidR="004F54F1">
              <w:rPr>
                <w:noProof/>
                <w:webHidden/>
              </w:rPr>
              <w:fldChar w:fldCharType="begin"/>
            </w:r>
            <w:r w:rsidR="004F54F1">
              <w:rPr>
                <w:noProof/>
                <w:webHidden/>
              </w:rPr>
              <w:instrText xml:space="preserve"> PAGEREF _Toc181349981 \h </w:instrText>
            </w:r>
            <w:r w:rsidR="004F54F1">
              <w:rPr>
                <w:noProof/>
                <w:webHidden/>
              </w:rPr>
            </w:r>
            <w:r w:rsidR="004F54F1">
              <w:rPr>
                <w:noProof/>
                <w:webHidden/>
              </w:rPr>
              <w:fldChar w:fldCharType="separate"/>
            </w:r>
            <w:r w:rsidR="004F54F1">
              <w:rPr>
                <w:noProof/>
                <w:webHidden/>
              </w:rPr>
              <w:t>9</w:t>
            </w:r>
            <w:r w:rsidR="004F54F1">
              <w:rPr>
                <w:noProof/>
                <w:webHidden/>
              </w:rPr>
              <w:fldChar w:fldCharType="end"/>
            </w:r>
          </w:hyperlink>
        </w:p>
        <w:p w14:paraId="354CDB82" w14:textId="5943E416" w:rsidR="004F54F1" w:rsidRDefault="00000000">
          <w:pPr>
            <w:pStyle w:val="TOC2"/>
            <w:rPr>
              <w:rFonts w:eastAsiaTheme="minorEastAsia"/>
              <w:noProof/>
              <w:sz w:val="24"/>
              <w:szCs w:val="24"/>
              <w:lang w:eastAsia="en-SG"/>
            </w:rPr>
          </w:pPr>
          <w:hyperlink w:anchor="_Toc181349982" w:history="1">
            <w:r w:rsidR="004F54F1" w:rsidRPr="00C5450E">
              <w:rPr>
                <w:rStyle w:val="Hyperlink"/>
                <w:noProof/>
              </w:rPr>
              <w:t>Singapore’s approach to child rights</w:t>
            </w:r>
            <w:r w:rsidR="004F54F1">
              <w:rPr>
                <w:noProof/>
                <w:webHidden/>
              </w:rPr>
              <w:tab/>
            </w:r>
            <w:r w:rsidR="004F54F1">
              <w:rPr>
                <w:noProof/>
                <w:webHidden/>
              </w:rPr>
              <w:fldChar w:fldCharType="begin"/>
            </w:r>
            <w:r w:rsidR="004F54F1">
              <w:rPr>
                <w:noProof/>
                <w:webHidden/>
              </w:rPr>
              <w:instrText xml:space="preserve"> PAGEREF _Toc181349982 \h </w:instrText>
            </w:r>
            <w:r w:rsidR="004F54F1">
              <w:rPr>
                <w:noProof/>
                <w:webHidden/>
              </w:rPr>
            </w:r>
            <w:r w:rsidR="004F54F1">
              <w:rPr>
                <w:noProof/>
                <w:webHidden/>
              </w:rPr>
              <w:fldChar w:fldCharType="separate"/>
            </w:r>
            <w:r w:rsidR="004F54F1">
              <w:rPr>
                <w:noProof/>
                <w:webHidden/>
              </w:rPr>
              <w:t>9</w:t>
            </w:r>
            <w:r w:rsidR="004F54F1">
              <w:rPr>
                <w:noProof/>
                <w:webHidden/>
              </w:rPr>
              <w:fldChar w:fldCharType="end"/>
            </w:r>
          </w:hyperlink>
        </w:p>
        <w:p w14:paraId="608DDA8C" w14:textId="7374E5D4" w:rsidR="004F54F1" w:rsidRDefault="00000000">
          <w:pPr>
            <w:pStyle w:val="TOC1"/>
            <w:rPr>
              <w:rFonts w:eastAsiaTheme="minorEastAsia"/>
              <w:noProof/>
              <w:sz w:val="24"/>
              <w:szCs w:val="24"/>
              <w:lang w:eastAsia="en-SG"/>
            </w:rPr>
          </w:pPr>
          <w:hyperlink w:anchor="_Toc181349983" w:history="1">
            <w:r w:rsidR="004F54F1" w:rsidRPr="00C5450E">
              <w:rPr>
                <w:rStyle w:val="Hyperlink"/>
                <w:noProof/>
              </w:rPr>
              <w:t>II.</w:t>
            </w:r>
            <w:r w:rsidR="004F54F1">
              <w:rPr>
                <w:rFonts w:eastAsiaTheme="minorEastAsia"/>
                <w:noProof/>
                <w:sz w:val="24"/>
                <w:szCs w:val="24"/>
                <w:lang w:eastAsia="en-SG"/>
              </w:rPr>
              <w:tab/>
            </w:r>
            <w:r w:rsidR="004F54F1" w:rsidRPr="00C5450E">
              <w:rPr>
                <w:rStyle w:val="Hyperlink"/>
                <w:noProof/>
              </w:rPr>
              <w:t>General measures of implementation</w:t>
            </w:r>
            <w:r w:rsidR="004F54F1">
              <w:rPr>
                <w:noProof/>
                <w:webHidden/>
              </w:rPr>
              <w:tab/>
            </w:r>
            <w:r w:rsidR="004F54F1">
              <w:rPr>
                <w:noProof/>
                <w:webHidden/>
              </w:rPr>
              <w:fldChar w:fldCharType="begin"/>
            </w:r>
            <w:r w:rsidR="004F54F1">
              <w:rPr>
                <w:noProof/>
                <w:webHidden/>
              </w:rPr>
              <w:instrText xml:space="preserve"> PAGEREF _Toc181349983 \h </w:instrText>
            </w:r>
            <w:r w:rsidR="004F54F1">
              <w:rPr>
                <w:noProof/>
                <w:webHidden/>
              </w:rPr>
            </w:r>
            <w:r w:rsidR="004F54F1">
              <w:rPr>
                <w:noProof/>
                <w:webHidden/>
              </w:rPr>
              <w:fldChar w:fldCharType="separate"/>
            </w:r>
            <w:r w:rsidR="004F54F1">
              <w:rPr>
                <w:noProof/>
                <w:webHidden/>
              </w:rPr>
              <w:t>10</w:t>
            </w:r>
            <w:r w:rsidR="004F54F1">
              <w:rPr>
                <w:noProof/>
                <w:webHidden/>
              </w:rPr>
              <w:fldChar w:fldCharType="end"/>
            </w:r>
          </w:hyperlink>
        </w:p>
        <w:p w14:paraId="3D062246" w14:textId="4A2F881E" w:rsidR="004F54F1" w:rsidRDefault="00000000">
          <w:pPr>
            <w:pStyle w:val="TOC2"/>
            <w:rPr>
              <w:rFonts w:eastAsiaTheme="minorEastAsia"/>
              <w:noProof/>
              <w:sz w:val="24"/>
              <w:szCs w:val="24"/>
              <w:lang w:eastAsia="en-SG"/>
            </w:rPr>
          </w:pPr>
          <w:hyperlink w:anchor="_Toc181349984"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Declarations and reservations</w:t>
            </w:r>
            <w:r w:rsidR="004F54F1">
              <w:rPr>
                <w:noProof/>
                <w:webHidden/>
              </w:rPr>
              <w:tab/>
            </w:r>
            <w:r w:rsidR="004F54F1">
              <w:rPr>
                <w:noProof/>
                <w:webHidden/>
              </w:rPr>
              <w:fldChar w:fldCharType="begin"/>
            </w:r>
            <w:r w:rsidR="004F54F1">
              <w:rPr>
                <w:noProof/>
                <w:webHidden/>
              </w:rPr>
              <w:instrText xml:space="preserve"> PAGEREF _Toc181349984 \h </w:instrText>
            </w:r>
            <w:r w:rsidR="004F54F1">
              <w:rPr>
                <w:noProof/>
                <w:webHidden/>
              </w:rPr>
            </w:r>
            <w:r w:rsidR="004F54F1">
              <w:rPr>
                <w:noProof/>
                <w:webHidden/>
              </w:rPr>
              <w:fldChar w:fldCharType="separate"/>
            </w:r>
            <w:r w:rsidR="004F54F1">
              <w:rPr>
                <w:noProof/>
                <w:webHidden/>
              </w:rPr>
              <w:t>10</w:t>
            </w:r>
            <w:r w:rsidR="004F54F1">
              <w:rPr>
                <w:noProof/>
                <w:webHidden/>
              </w:rPr>
              <w:fldChar w:fldCharType="end"/>
            </w:r>
          </w:hyperlink>
        </w:p>
        <w:p w14:paraId="2F5DA31C" w14:textId="642998C6" w:rsidR="004F54F1" w:rsidRDefault="00000000">
          <w:pPr>
            <w:pStyle w:val="TOC2"/>
            <w:rPr>
              <w:rFonts w:eastAsiaTheme="minorEastAsia"/>
              <w:noProof/>
              <w:sz w:val="24"/>
              <w:szCs w:val="24"/>
              <w:lang w:eastAsia="en-SG"/>
            </w:rPr>
          </w:pPr>
          <w:hyperlink w:anchor="_Toc181349985"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Legislation (Article 4)</w:t>
            </w:r>
            <w:r w:rsidR="004F54F1">
              <w:rPr>
                <w:noProof/>
                <w:webHidden/>
              </w:rPr>
              <w:tab/>
            </w:r>
            <w:r w:rsidR="004F54F1">
              <w:rPr>
                <w:noProof/>
                <w:webHidden/>
              </w:rPr>
              <w:fldChar w:fldCharType="begin"/>
            </w:r>
            <w:r w:rsidR="004F54F1">
              <w:rPr>
                <w:noProof/>
                <w:webHidden/>
              </w:rPr>
              <w:instrText xml:space="preserve"> PAGEREF _Toc181349985 \h </w:instrText>
            </w:r>
            <w:r w:rsidR="004F54F1">
              <w:rPr>
                <w:noProof/>
                <w:webHidden/>
              </w:rPr>
            </w:r>
            <w:r w:rsidR="004F54F1">
              <w:rPr>
                <w:noProof/>
                <w:webHidden/>
              </w:rPr>
              <w:fldChar w:fldCharType="separate"/>
            </w:r>
            <w:r w:rsidR="004F54F1">
              <w:rPr>
                <w:noProof/>
                <w:webHidden/>
              </w:rPr>
              <w:t>10</w:t>
            </w:r>
            <w:r w:rsidR="004F54F1">
              <w:rPr>
                <w:noProof/>
                <w:webHidden/>
              </w:rPr>
              <w:fldChar w:fldCharType="end"/>
            </w:r>
          </w:hyperlink>
        </w:p>
        <w:p w14:paraId="36472E2F" w14:textId="3C1A0102" w:rsidR="004F54F1" w:rsidRDefault="00000000">
          <w:pPr>
            <w:pStyle w:val="TOC2"/>
            <w:rPr>
              <w:rFonts w:eastAsiaTheme="minorEastAsia"/>
              <w:noProof/>
              <w:sz w:val="24"/>
              <w:szCs w:val="24"/>
              <w:lang w:eastAsia="en-SG"/>
            </w:rPr>
          </w:pPr>
          <w:hyperlink w:anchor="_Toc181349986"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National strategy and coordination</w:t>
            </w:r>
            <w:r w:rsidR="004F54F1">
              <w:rPr>
                <w:noProof/>
                <w:webHidden/>
              </w:rPr>
              <w:tab/>
            </w:r>
            <w:r w:rsidR="004F54F1">
              <w:rPr>
                <w:noProof/>
                <w:webHidden/>
              </w:rPr>
              <w:fldChar w:fldCharType="begin"/>
            </w:r>
            <w:r w:rsidR="004F54F1">
              <w:rPr>
                <w:noProof/>
                <w:webHidden/>
              </w:rPr>
              <w:instrText xml:space="preserve"> PAGEREF _Toc181349986 \h </w:instrText>
            </w:r>
            <w:r w:rsidR="004F54F1">
              <w:rPr>
                <w:noProof/>
                <w:webHidden/>
              </w:rPr>
            </w:r>
            <w:r w:rsidR="004F54F1">
              <w:rPr>
                <w:noProof/>
                <w:webHidden/>
              </w:rPr>
              <w:fldChar w:fldCharType="separate"/>
            </w:r>
            <w:r w:rsidR="004F54F1">
              <w:rPr>
                <w:noProof/>
                <w:webHidden/>
              </w:rPr>
              <w:t>12</w:t>
            </w:r>
            <w:r w:rsidR="004F54F1">
              <w:rPr>
                <w:noProof/>
                <w:webHidden/>
              </w:rPr>
              <w:fldChar w:fldCharType="end"/>
            </w:r>
          </w:hyperlink>
        </w:p>
        <w:p w14:paraId="63C37FB6" w14:textId="578D12F0" w:rsidR="004F54F1" w:rsidRDefault="00000000">
          <w:pPr>
            <w:pStyle w:val="TOC2"/>
            <w:rPr>
              <w:rFonts w:eastAsiaTheme="minorEastAsia"/>
              <w:noProof/>
              <w:sz w:val="24"/>
              <w:szCs w:val="24"/>
              <w:lang w:eastAsia="en-SG"/>
            </w:rPr>
          </w:pPr>
          <w:hyperlink w:anchor="_Toc181349987" w:history="1">
            <w:r w:rsidR="004F54F1" w:rsidRPr="00C5450E">
              <w:rPr>
                <w:rStyle w:val="Hyperlink"/>
                <w:noProof/>
              </w:rPr>
              <w:t>D.</w:t>
            </w:r>
            <w:r w:rsidR="004F54F1">
              <w:rPr>
                <w:rFonts w:eastAsiaTheme="minorEastAsia"/>
                <w:noProof/>
                <w:sz w:val="24"/>
                <w:szCs w:val="24"/>
                <w:lang w:eastAsia="en-SG"/>
              </w:rPr>
              <w:tab/>
            </w:r>
            <w:r w:rsidR="004F54F1" w:rsidRPr="00C5450E">
              <w:rPr>
                <w:rStyle w:val="Hyperlink"/>
                <w:noProof/>
              </w:rPr>
              <w:t>Resource allocation (Article 4)</w:t>
            </w:r>
            <w:r w:rsidR="004F54F1">
              <w:rPr>
                <w:noProof/>
                <w:webHidden/>
              </w:rPr>
              <w:tab/>
            </w:r>
            <w:r w:rsidR="004F54F1">
              <w:rPr>
                <w:noProof/>
                <w:webHidden/>
              </w:rPr>
              <w:fldChar w:fldCharType="begin"/>
            </w:r>
            <w:r w:rsidR="004F54F1">
              <w:rPr>
                <w:noProof/>
                <w:webHidden/>
              </w:rPr>
              <w:instrText xml:space="preserve"> PAGEREF _Toc181349987 \h </w:instrText>
            </w:r>
            <w:r w:rsidR="004F54F1">
              <w:rPr>
                <w:noProof/>
                <w:webHidden/>
              </w:rPr>
            </w:r>
            <w:r w:rsidR="004F54F1">
              <w:rPr>
                <w:noProof/>
                <w:webHidden/>
              </w:rPr>
              <w:fldChar w:fldCharType="separate"/>
            </w:r>
            <w:r w:rsidR="004F54F1">
              <w:rPr>
                <w:noProof/>
                <w:webHidden/>
              </w:rPr>
              <w:t>13</w:t>
            </w:r>
            <w:r w:rsidR="004F54F1">
              <w:rPr>
                <w:noProof/>
                <w:webHidden/>
              </w:rPr>
              <w:fldChar w:fldCharType="end"/>
            </w:r>
          </w:hyperlink>
        </w:p>
        <w:p w14:paraId="5E0763A0" w14:textId="0BF6B86F" w:rsidR="004F54F1" w:rsidRDefault="00000000">
          <w:pPr>
            <w:pStyle w:val="TOC2"/>
            <w:rPr>
              <w:rFonts w:eastAsiaTheme="minorEastAsia"/>
              <w:noProof/>
              <w:sz w:val="24"/>
              <w:szCs w:val="24"/>
              <w:lang w:eastAsia="en-SG"/>
            </w:rPr>
          </w:pPr>
          <w:hyperlink w:anchor="_Toc181349988" w:history="1">
            <w:r w:rsidR="004F54F1" w:rsidRPr="00C5450E">
              <w:rPr>
                <w:rStyle w:val="Hyperlink"/>
                <w:noProof/>
              </w:rPr>
              <w:t>E.</w:t>
            </w:r>
            <w:r w:rsidR="004F54F1">
              <w:rPr>
                <w:rFonts w:eastAsiaTheme="minorEastAsia"/>
                <w:noProof/>
                <w:sz w:val="24"/>
                <w:szCs w:val="24"/>
                <w:lang w:eastAsia="en-SG"/>
              </w:rPr>
              <w:tab/>
            </w:r>
            <w:r w:rsidR="004F54F1" w:rsidRPr="00C5450E">
              <w:rPr>
                <w:rStyle w:val="Hyperlink"/>
                <w:noProof/>
              </w:rPr>
              <w:t>Independent monitoring</w:t>
            </w:r>
            <w:r w:rsidR="004F54F1">
              <w:rPr>
                <w:noProof/>
                <w:webHidden/>
              </w:rPr>
              <w:tab/>
            </w:r>
            <w:r w:rsidR="004F54F1">
              <w:rPr>
                <w:noProof/>
                <w:webHidden/>
              </w:rPr>
              <w:fldChar w:fldCharType="begin"/>
            </w:r>
            <w:r w:rsidR="004F54F1">
              <w:rPr>
                <w:noProof/>
                <w:webHidden/>
              </w:rPr>
              <w:instrText xml:space="preserve"> PAGEREF _Toc181349988 \h </w:instrText>
            </w:r>
            <w:r w:rsidR="004F54F1">
              <w:rPr>
                <w:noProof/>
                <w:webHidden/>
              </w:rPr>
            </w:r>
            <w:r w:rsidR="004F54F1">
              <w:rPr>
                <w:noProof/>
                <w:webHidden/>
              </w:rPr>
              <w:fldChar w:fldCharType="separate"/>
            </w:r>
            <w:r w:rsidR="004F54F1">
              <w:rPr>
                <w:noProof/>
                <w:webHidden/>
              </w:rPr>
              <w:t>13</w:t>
            </w:r>
            <w:r w:rsidR="004F54F1">
              <w:rPr>
                <w:noProof/>
                <w:webHidden/>
              </w:rPr>
              <w:fldChar w:fldCharType="end"/>
            </w:r>
          </w:hyperlink>
        </w:p>
        <w:p w14:paraId="5C85CA4A" w14:textId="64D40F05" w:rsidR="004F54F1" w:rsidRDefault="00000000">
          <w:pPr>
            <w:pStyle w:val="TOC2"/>
            <w:rPr>
              <w:rFonts w:eastAsiaTheme="minorEastAsia"/>
              <w:noProof/>
              <w:sz w:val="24"/>
              <w:szCs w:val="24"/>
              <w:lang w:eastAsia="en-SG"/>
            </w:rPr>
          </w:pPr>
          <w:hyperlink w:anchor="_Toc181349989" w:history="1">
            <w:r w:rsidR="004F54F1" w:rsidRPr="00C5450E">
              <w:rPr>
                <w:rStyle w:val="Hyperlink"/>
                <w:noProof/>
              </w:rPr>
              <w:t>F.</w:t>
            </w:r>
            <w:r w:rsidR="004F54F1">
              <w:rPr>
                <w:rFonts w:eastAsiaTheme="minorEastAsia"/>
                <w:noProof/>
                <w:sz w:val="24"/>
                <w:szCs w:val="24"/>
                <w:lang w:eastAsia="en-SG"/>
              </w:rPr>
              <w:tab/>
            </w:r>
            <w:r w:rsidR="004F54F1" w:rsidRPr="00C5450E">
              <w:rPr>
                <w:rStyle w:val="Hyperlink"/>
                <w:noProof/>
              </w:rPr>
              <w:t>Dissemination, training and awareness-raising (Articles 44 and 3(3))</w:t>
            </w:r>
            <w:r w:rsidR="004F54F1">
              <w:rPr>
                <w:noProof/>
                <w:webHidden/>
              </w:rPr>
              <w:tab/>
            </w:r>
            <w:r w:rsidR="004F54F1">
              <w:rPr>
                <w:noProof/>
                <w:webHidden/>
              </w:rPr>
              <w:fldChar w:fldCharType="begin"/>
            </w:r>
            <w:r w:rsidR="004F54F1">
              <w:rPr>
                <w:noProof/>
                <w:webHidden/>
              </w:rPr>
              <w:instrText xml:space="preserve"> PAGEREF _Toc181349989 \h </w:instrText>
            </w:r>
            <w:r w:rsidR="004F54F1">
              <w:rPr>
                <w:noProof/>
                <w:webHidden/>
              </w:rPr>
            </w:r>
            <w:r w:rsidR="004F54F1">
              <w:rPr>
                <w:noProof/>
                <w:webHidden/>
              </w:rPr>
              <w:fldChar w:fldCharType="separate"/>
            </w:r>
            <w:r w:rsidR="004F54F1">
              <w:rPr>
                <w:noProof/>
                <w:webHidden/>
              </w:rPr>
              <w:t>13</w:t>
            </w:r>
            <w:r w:rsidR="004F54F1">
              <w:rPr>
                <w:noProof/>
                <w:webHidden/>
              </w:rPr>
              <w:fldChar w:fldCharType="end"/>
            </w:r>
          </w:hyperlink>
        </w:p>
        <w:p w14:paraId="13AE5892" w14:textId="0B0867AD" w:rsidR="004F54F1" w:rsidRDefault="00000000">
          <w:pPr>
            <w:pStyle w:val="TOC2"/>
            <w:rPr>
              <w:rFonts w:eastAsiaTheme="minorEastAsia"/>
              <w:noProof/>
              <w:sz w:val="24"/>
              <w:szCs w:val="24"/>
              <w:lang w:eastAsia="en-SG"/>
            </w:rPr>
          </w:pPr>
          <w:hyperlink w:anchor="_Toc181349990" w:history="1">
            <w:r w:rsidR="004F54F1" w:rsidRPr="00C5450E">
              <w:rPr>
                <w:rStyle w:val="Hyperlink"/>
                <w:noProof/>
              </w:rPr>
              <w:t>G.</w:t>
            </w:r>
            <w:r w:rsidR="004F54F1">
              <w:rPr>
                <w:rFonts w:eastAsiaTheme="minorEastAsia"/>
                <w:noProof/>
                <w:sz w:val="24"/>
                <w:szCs w:val="24"/>
                <w:lang w:eastAsia="en-SG"/>
              </w:rPr>
              <w:tab/>
            </w:r>
            <w:r w:rsidR="004F54F1" w:rsidRPr="00C5450E">
              <w:rPr>
                <w:rStyle w:val="Hyperlink"/>
                <w:noProof/>
              </w:rPr>
              <w:t>Cooperation with civil society (Article 4)</w:t>
            </w:r>
            <w:r w:rsidR="004F54F1">
              <w:rPr>
                <w:noProof/>
                <w:webHidden/>
              </w:rPr>
              <w:tab/>
            </w:r>
            <w:r w:rsidR="004F54F1">
              <w:rPr>
                <w:noProof/>
                <w:webHidden/>
              </w:rPr>
              <w:fldChar w:fldCharType="begin"/>
            </w:r>
            <w:r w:rsidR="004F54F1">
              <w:rPr>
                <w:noProof/>
                <w:webHidden/>
              </w:rPr>
              <w:instrText xml:space="preserve"> PAGEREF _Toc181349990 \h </w:instrText>
            </w:r>
            <w:r w:rsidR="004F54F1">
              <w:rPr>
                <w:noProof/>
                <w:webHidden/>
              </w:rPr>
            </w:r>
            <w:r w:rsidR="004F54F1">
              <w:rPr>
                <w:noProof/>
                <w:webHidden/>
              </w:rPr>
              <w:fldChar w:fldCharType="separate"/>
            </w:r>
            <w:r w:rsidR="004F54F1">
              <w:rPr>
                <w:noProof/>
                <w:webHidden/>
              </w:rPr>
              <w:t>14</w:t>
            </w:r>
            <w:r w:rsidR="004F54F1">
              <w:rPr>
                <w:noProof/>
                <w:webHidden/>
              </w:rPr>
              <w:fldChar w:fldCharType="end"/>
            </w:r>
          </w:hyperlink>
        </w:p>
        <w:p w14:paraId="22888ACB" w14:textId="4FD70974" w:rsidR="004F54F1" w:rsidRDefault="00000000">
          <w:pPr>
            <w:pStyle w:val="TOC2"/>
            <w:rPr>
              <w:rFonts w:eastAsiaTheme="minorEastAsia"/>
              <w:noProof/>
              <w:sz w:val="24"/>
              <w:szCs w:val="24"/>
              <w:lang w:eastAsia="en-SG"/>
            </w:rPr>
          </w:pPr>
          <w:hyperlink w:anchor="_Toc181349991" w:history="1">
            <w:r w:rsidR="004F54F1" w:rsidRPr="00C5450E">
              <w:rPr>
                <w:rStyle w:val="Hyperlink"/>
                <w:noProof/>
              </w:rPr>
              <w:t>H.</w:t>
            </w:r>
            <w:r w:rsidR="004F54F1">
              <w:rPr>
                <w:rFonts w:eastAsiaTheme="minorEastAsia"/>
                <w:noProof/>
                <w:sz w:val="24"/>
                <w:szCs w:val="24"/>
                <w:lang w:eastAsia="en-SG"/>
              </w:rPr>
              <w:tab/>
            </w:r>
            <w:r w:rsidR="004F54F1" w:rsidRPr="00C5450E">
              <w:rPr>
                <w:rStyle w:val="Hyperlink"/>
                <w:noProof/>
              </w:rPr>
              <w:t>International cooperation (Article 4)</w:t>
            </w:r>
            <w:r w:rsidR="004F54F1">
              <w:rPr>
                <w:noProof/>
                <w:webHidden/>
              </w:rPr>
              <w:tab/>
            </w:r>
            <w:r w:rsidR="004F54F1">
              <w:rPr>
                <w:noProof/>
                <w:webHidden/>
              </w:rPr>
              <w:fldChar w:fldCharType="begin"/>
            </w:r>
            <w:r w:rsidR="004F54F1">
              <w:rPr>
                <w:noProof/>
                <w:webHidden/>
              </w:rPr>
              <w:instrText xml:space="preserve"> PAGEREF _Toc181349991 \h </w:instrText>
            </w:r>
            <w:r w:rsidR="004F54F1">
              <w:rPr>
                <w:noProof/>
                <w:webHidden/>
              </w:rPr>
            </w:r>
            <w:r w:rsidR="004F54F1">
              <w:rPr>
                <w:noProof/>
                <w:webHidden/>
              </w:rPr>
              <w:fldChar w:fldCharType="separate"/>
            </w:r>
            <w:r w:rsidR="004F54F1">
              <w:rPr>
                <w:noProof/>
                <w:webHidden/>
              </w:rPr>
              <w:t>15</w:t>
            </w:r>
            <w:r w:rsidR="004F54F1">
              <w:rPr>
                <w:noProof/>
                <w:webHidden/>
              </w:rPr>
              <w:fldChar w:fldCharType="end"/>
            </w:r>
          </w:hyperlink>
        </w:p>
        <w:p w14:paraId="6B415899" w14:textId="55F63CD4" w:rsidR="004F54F1" w:rsidRDefault="00000000">
          <w:pPr>
            <w:pStyle w:val="TOC2"/>
            <w:rPr>
              <w:rFonts w:eastAsiaTheme="minorEastAsia"/>
              <w:noProof/>
              <w:sz w:val="24"/>
              <w:szCs w:val="24"/>
              <w:lang w:eastAsia="en-SG"/>
            </w:rPr>
          </w:pPr>
          <w:hyperlink w:anchor="_Toc181349992" w:history="1">
            <w:r w:rsidR="004F54F1" w:rsidRPr="00C5450E">
              <w:rPr>
                <w:rStyle w:val="Hyperlink"/>
                <w:noProof/>
              </w:rPr>
              <w:t>I.</w:t>
            </w:r>
            <w:r w:rsidR="004F54F1">
              <w:rPr>
                <w:rFonts w:eastAsiaTheme="minorEastAsia"/>
                <w:noProof/>
                <w:sz w:val="24"/>
                <w:szCs w:val="24"/>
                <w:lang w:eastAsia="en-SG"/>
              </w:rPr>
              <w:tab/>
            </w:r>
            <w:r w:rsidR="004F54F1" w:rsidRPr="00C5450E">
              <w:rPr>
                <w:rStyle w:val="Hyperlink"/>
                <w:noProof/>
              </w:rPr>
              <w:t>Children’s rights and the business sectors</w:t>
            </w:r>
            <w:r w:rsidR="004F54F1">
              <w:rPr>
                <w:noProof/>
                <w:webHidden/>
              </w:rPr>
              <w:tab/>
            </w:r>
            <w:r w:rsidR="004F54F1">
              <w:rPr>
                <w:noProof/>
                <w:webHidden/>
              </w:rPr>
              <w:fldChar w:fldCharType="begin"/>
            </w:r>
            <w:r w:rsidR="004F54F1">
              <w:rPr>
                <w:noProof/>
                <w:webHidden/>
              </w:rPr>
              <w:instrText xml:space="preserve"> PAGEREF _Toc181349992 \h </w:instrText>
            </w:r>
            <w:r w:rsidR="004F54F1">
              <w:rPr>
                <w:noProof/>
                <w:webHidden/>
              </w:rPr>
            </w:r>
            <w:r w:rsidR="004F54F1">
              <w:rPr>
                <w:noProof/>
                <w:webHidden/>
              </w:rPr>
              <w:fldChar w:fldCharType="separate"/>
            </w:r>
            <w:r w:rsidR="004F54F1">
              <w:rPr>
                <w:noProof/>
                <w:webHidden/>
              </w:rPr>
              <w:t>15</w:t>
            </w:r>
            <w:r w:rsidR="004F54F1">
              <w:rPr>
                <w:noProof/>
                <w:webHidden/>
              </w:rPr>
              <w:fldChar w:fldCharType="end"/>
            </w:r>
          </w:hyperlink>
        </w:p>
        <w:p w14:paraId="44F0D107" w14:textId="65CFC829" w:rsidR="004F54F1" w:rsidRDefault="00000000">
          <w:pPr>
            <w:pStyle w:val="TOC1"/>
            <w:rPr>
              <w:rFonts w:eastAsiaTheme="minorEastAsia"/>
              <w:noProof/>
              <w:sz w:val="24"/>
              <w:szCs w:val="24"/>
              <w:lang w:eastAsia="en-SG"/>
            </w:rPr>
          </w:pPr>
          <w:hyperlink w:anchor="_Toc181349993" w:history="1">
            <w:r w:rsidR="004F54F1" w:rsidRPr="00C5450E">
              <w:rPr>
                <w:rStyle w:val="Hyperlink"/>
                <w:noProof/>
              </w:rPr>
              <w:t>III.</w:t>
            </w:r>
            <w:r w:rsidR="004F54F1">
              <w:rPr>
                <w:rFonts w:eastAsiaTheme="minorEastAsia"/>
                <w:noProof/>
                <w:sz w:val="24"/>
                <w:szCs w:val="24"/>
                <w:lang w:eastAsia="en-SG"/>
              </w:rPr>
              <w:tab/>
            </w:r>
            <w:r w:rsidR="004F54F1" w:rsidRPr="00C5450E">
              <w:rPr>
                <w:rStyle w:val="Hyperlink"/>
                <w:noProof/>
              </w:rPr>
              <w:t>Definition of the child</w:t>
            </w:r>
            <w:r w:rsidR="004F54F1">
              <w:rPr>
                <w:noProof/>
                <w:webHidden/>
              </w:rPr>
              <w:tab/>
            </w:r>
            <w:r w:rsidR="004F54F1">
              <w:rPr>
                <w:noProof/>
                <w:webHidden/>
              </w:rPr>
              <w:fldChar w:fldCharType="begin"/>
            </w:r>
            <w:r w:rsidR="004F54F1">
              <w:rPr>
                <w:noProof/>
                <w:webHidden/>
              </w:rPr>
              <w:instrText xml:space="preserve"> PAGEREF _Toc181349993 \h </w:instrText>
            </w:r>
            <w:r w:rsidR="004F54F1">
              <w:rPr>
                <w:noProof/>
                <w:webHidden/>
              </w:rPr>
            </w:r>
            <w:r w:rsidR="004F54F1">
              <w:rPr>
                <w:noProof/>
                <w:webHidden/>
              </w:rPr>
              <w:fldChar w:fldCharType="separate"/>
            </w:r>
            <w:r w:rsidR="004F54F1">
              <w:rPr>
                <w:noProof/>
                <w:webHidden/>
              </w:rPr>
              <w:t>16</w:t>
            </w:r>
            <w:r w:rsidR="004F54F1">
              <w:rPr>
                <w:noProof/>
                <w:webHidden/>
              </w:rPr>
              <w:fldChar w:fldCharType="end"/>
            </w:r>
          </w:hyperlink>
        </w:p>
        <w:p w14:paraId="658FE5AA" w14:textId="0D09D515" w:rsidR="004F54F1" w:rsidRDefault="00000000">
          <w:pPr>
            <w:pStyle w:val="TOC1"/>
            <w:rPr>
              <w:rFonts w:eastAsiaTheme="minorEastAsia"/>
              <w:noProof/>
              <w:sz w:val="24"/>
              <w:szCs w:val="24"/>
              <w:lang w:eastAsia="en-SG"/>
            </w:rPr>
          </w:pPr>
          <w:hyperlink w:anchor="_Toc181349994" w:history="1">
            <w:r w:rsidR="004F54F1" w:rsidRPr="00C5450E">
              <w:rPr>
                <w:rStyle w:val="Hyperlink"/>
                <w:noProof/>
              </w:rPr>
              <w:t>IV.</w:t>
            </w:r>
            <w:r w:rsidR="004F54F1">
              <w:rPr>
                <w:rFonts w:eastAsiaTheme="minorEastAsia"/>
                <w:noProof/>
                <w:sz w:val="24"/>
                <w:szCs w:val="24"/>
                <w:lang w:eastAsia="en-SG"/>
              </w:rPr>
              <w:tab/>
            </w:r>
            <w:r w:rsidR="004F54F1" w:rsidRPr="00C5450E">
              <w:rPr>
                <w:rStyle w:val="Hyperlink"/>
                <w:noProof/>
              </w:rPr>
              <w:t>General principles</w:t>
            </w:r>
            <w:r w:rsidR="004F54F1">
              <w:rPr>
                <w:noProof/>
                <w:webHidden/>
              </w:rPr>
              <w:tab/>
            </w:r>
            <w:r w:rsidR="004F54F1">
              <w:rPr>
                <w:noProof/>
                <w:webHidden/>
              </w:rPr>
              <w:fldChar w:fldCharType="begin"/>
            </w:r>
            <w:r w:rsidR="004F54F1">
              <w:rPr>
                <w:noProof/>
                <w:webHidden/>
              </w:rPr>
              <w:instrText xml:space="preserve"> PAGEREF _Toc181349994 \h </w:instrText>
            </w:r>
            <w:r w:rsidR="004F54F1">
              <w:rPr>
                <w:noProof/>
                <w:webHidden/>
              </w:rPr>
            </w:r>
            <w:r w:rsidR="004F54F1">
              <w:rPr>
                <w:noProof/>
                <w:webHidden/>
              </w:rPr>
              <w:fldChar w:fldCharType="separate"/>
            </w:r>
            <w:r w:rsidR="004F54F1">
              <w:rPr>
                <w:noProof/>
                <w:webHidden/>
              </w:rPr>
              <w:t>16</w:t>
            </w:r>
            <w:r w:rsidR="004F54F1">
              <w:rPr>
                <w:noProof/>
                <w:webHidden/>
              </w:rPr>
              <w:fldChar w:fldCharType="end"/>
            </w:r>
          </w:hyperlink>
        </w:p>
        <w:p w14:paraId="5C6A88B7" w14:textId="3EF0DB01" w:rsidR="004F54F1" w:rsidRDefault="00000000">
          <w:pPr>
            <w:pStyle w:val="TOC2"/>
            <w:rPr>
              <w:rFonts w:eastAsiaTheme="minorEastAsia"/>
              <w:noProof/>
              <w:sz w:val="24"/>
              <w:szCs w:val="24"/>
              <w:lang w:eastAsia="en-SG"/>
            </w:rPr>
          </w:pPr>
          <w:hyperlink w:anchor="_Toc181349995"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Non-discrimination (Article 2)</w:t>
            </w:r>
            <w:r w:rsidR="004F54F1">
              <w:rPr>
                <w:noProof/>
                <w:webHidden/>
              </w:rPr>
              <w:tab/>
            </w:r>
            <w:r w:rsidR="004F54F1">
              <w:rPr>
                <w:noProof/>
                <w:webHidden/>
              </w:rPr>
              <w:fldChar w:fldCharType="begin"/>
            </w:r>
            <w:r w:rsidR="004F54F1">
              <w:rPr>
                <w:noProof/>
                <w:webHidden/>
              </w:rPr>
              <w:instrText xml:space="preserve"> PAGEREF _Toc181349995 \h </w:instrText>
            </w:r>
            <w:r w:rsidR="004F54F1">
              <w:rPr>
                <w:noProof/>
                <w:webHidden/>
              </w:rPr>
            </w:r>
            <w:r w:rsidR="004F54F1">
              <w:rPr>
                <w:noProof/>
                <w:webHidden/>
              </w:rPr>
              <w:fldChar w:fldCharType="separate"/>
            </w:r>
            <w:r w:rsidR="004F54F1">
              <w:rPr>
                <w:noProof/>
                <w:webHidden/>
              </w:rPr>
              <w:t>16</w:t>
            </w:r>
            <w:r w:rsidR="004F54F1">
              <w:rPr>
                <w:noProof/>
                <w:webHidden/>
              </w:rPr>
              <w:fldChar w:fldCharType="end"/>
            </w:r>
          </w:hyperlink>
        </w:p>
        <w:p w14:paraId="7E0BCC23" w14:textId="2BB17346" w:rsidR="004F54F1" w:rsidRDefault="00000000">
          <w:pPr>
            <w:pStyle w:val="TOC2"/>
            <w:rPr>
              <w:rFonts w:eastAsiaTheme="minorEastAsia"/>
              <w:noProof/>
              <w:sz w:val="24"/>
              <w:szCs w:val="24"/>
              <w:lang w:eastAsia="en-SG"/>
            </w:rPr>
          </w:pPr>
          <w:hyperlink w:anchor="_Toc181349996"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Best interests of the child (Article 3)</w:t>
            </w:r>
            <w:r w:rsidR="004F54F1">
              <w:rPr>
                <w:noProof/>
                <w:webHidden/>
              </w:rPr>
              <w:tab/>
            </w:r>
            <w:r w:rsidR="004F54F1">
              <w:rPr>
                <w:noProof/>
                <w:webHidden/>
              </w:rPr>
              <w:fldChar w:fldCharType="begin"/>
            </w:r>
            <w:r w:rsidR="004F54F1">
              <w:rPr>
                <w:noProof/>
                <w:webHidden/>
              </w:rPr>
              <w:instrText xml:space="preserve"> PAGEREF _Toc181349996 \h </w:instrText>
            </w:r>
            <w:r w:rsidR="004F54F1">
              <w:rPr>
                <w:noProof/>
                <w:webHidden/>
              </w:rPr>
            </w:r>
            <w:r w:rsidR="004F54F1">
              <w:rPr>
                <w:noProof/>
                <w:webHidden/>
              </w:rPr>
              <w:fldChar w:fldCharType="separate"/>
            </w:r>
            <w:r w:rsidR="004F54F1">
              <w:rPr>
                <w:noProof/>
                <w:webHidden/>
              </w:rPr>
              <w:t>17</w:t>
            </w:r>
            <w:r w:rsidR="004F54F1">
              <w:rPr>
                <w:noProof/>
                <w:webHidden/>
              </w:rPr>
              <w:fldChar w:fldCharType="end"/>
            </w:r>
          </w:hyperlink>
        </w:p>
        <w:p w14:paraId="25A35DFE" w14:textId="5A5D2DFE" w:rsidR="004F54F1" w:rsidRDefault="00000000">
          <w:pPr>
            <w:pStyle w:val="TOC2"/>
            <w:rPr>
              <w:rFonts w:eastAsiaTheme="minorEastAsia"/>
              <w:noProof/>
              <w:sz w:val="24"/>
              <w:szCs w:val="24"/>
              <w:lang w:eastAsia="en-SG"/>
            </w:rPr>
          </w:pPr>
          <w:hyperlink w:anchor="_Toc181349997"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The right to life, survival and development (Article 6)</w:t>
            </w:r>
            <w:r w:rsidR="004F54F1">
              <w:rPr>
                <w:noProof/>
                <w:webHidden/>
              </w:rPr>
              <w:tab/>
            </w:r>
            <w:r w:rsidR="004F54F1">
              <w:rPr>
                <w:noProof/>
                <w:webHidden/>
              </w:rPr>
              <w:fldChar w:fldCharType="begin"/>
            </w:r>
            <w:r w:rsidR="004F54F1">
              <w:rPr>
                <w:noProof/>
                <w:webHidden/>
              </w:rPr>
              <w:instrText xml:space="preserve"> PAGEREF _Toc181349997 \h </w:instrText>
            </w:r>
            <w:r w:rsidR="004F54F1">
              <w:rPr>
                <w:noProof/>
                <w:webHidden/>
              </w:rPr>
            </w:r>
            <w:r w:rsidR="004F54F1">
              <w:rPr>
                <w:noProof/>
                <w:webHidden/>
              </w:rPr>
              <w:fldChar w:fldCharType="separate"/>
            </w:r>
            <w:r w:rsidR="004F54F1">
              <w:rPr>
                <w:noProof/>
                <w:webHidden/>
              </w:rPr>
              <w:t>18</w:t>
            </w:r>
            <w:r w:rsidR="004F54F1">
              <w:rPr>
                <w:noProof/>
                <w:webHidden/>
              </w:rPr>
              <w:fldChar w:fldCharType="end"/>
            </w:r>
          </w:hyperlink>
        </w:p>
        <w:p w14:paraId="075995BF" w14:textId="1051EFBF" w:rsidR="004F54F1" w:rsidRDefault="00000000">
          <w:pPr>
            <w:pStyle w:val="TOC2"/>
            <w:rPr>
              <w:rFonts w:eastAsiaTheme="minorEastAsia"/>
              <w:noProof/>
              <w:sz w:val="24"/>
              <w:szCs w:val="24"/>
              <w:lang w:eastAsia="en-SG"/>
            </w:rPr>
          </w:pPr>
          <w:hyperlink w:anchor="_Toc181349998" w:history="1">
            <w:r w:rsidR="004F54F1" w:rsidRPr="00C5450E">
              <w:rPr>
                <w:rStyle w:val="Hyperlink"/>
                <w:noProof/>
              </w:rPr>
              <w:t>D.</w:t>
            </w:r>
            <w:r w:rsidR="004F54F1">
              <w:rPr>
                <w:rFonts w:eastAsiaTheme="minorEastAsia"/>
                <w:noProof/>
                <w:sz w:val="24"/>
                <w:szCs w:val="24"/>
                <w:lang w:eastAsia="en-SG"/>
              </w:rPr>
              <w:tab/>
            </w:r>
            <w:r w:rsidR="004F54F1" w:rsidRPr="00C5450E">
              <w:rPr>
                <w:rStyle w:val="Hyperlink"/>
                <w:noProof/>
              </w:rPr>
              <w:t>Respect for the views of the child (Article 12)</w:t>
            </w:r>
            <w:r w:rsidR="004F54F1">
              <w:rPr>
                <w:noProof/>
                <w:webHidden/>
              </w:rPr>
              <w:tab/>
            </w:r>
            <w:r w:rsidR="004F54F1">
              <w:rPr>
                <w:noProof/>
                <w:webHidden/>
              </w:rPr>
              <w:fldChar w:fldCharType="begin"/>
            </w:r>
            <w:r w:rsidR="004F54F1">
              <w:rPr>
                <w:noProof/>
                <w:webHidden/>
              </w:rPr>
              <w:instrText xml:space="preserve"> PAGEREF _Toc181349998 \h </w:instrText>
            </w:r>
            <w:r w:rsidR="004F54F1">
              <w:rPr>
                <w:noProof/>
                <w:webHidden/>
              </w:rPr>
            </w:r>
            <w:r w:rsidR="004F54F1">
              <w:rPr>
                <w:noProof/>
                <w:webHidden/>
              </w:rPr>
              <w:fldChar w:fldCharType="separate"/>
            </w:r>
            <w:r w:rsidR="004F54F1">
              <w:rPr>
                <w:noProof/>
                <w:webHidden/>
              </w:rPr>
              <w:t>19</w:t>
            </w:r>
            <w:r w:rsidR="004F54F1">
              <w:rPr>
                <w:noProof/>
                <w:webHidden/>
              </w:rPr>
              <w:fldChar w:fldCharType="end"/>
            </w:r>
          </w:hyperlink>
        </w:p>
        <w:p w14:paraId="12D263E8" w14:textId="4D7EF3D3" w:rsidR="004F54F1" w:rsidRDefault="00000000">
          <w:pPr>
            <w:pStyle w:val="TOC1"/>
            <w:rPr>
              <w:rFonts w:eastAsiaTheme="minorEastAsia"/>
              <w:noProof/>
              <w:sz w:val="24"/>
              <w:szCs w:val="24"/>
              <w:lang w:eastAsia="en-SG"/>
            </w:rPr>
          </w:pPr>
          <w:hyperlink w:anchor="_Toc181349999" w:history="1">
            <w:r w:rsidR="004F54F1" w:rsidRPr="00C5450E">
              <w:rPr>
                <w:rStyle w:val="Hyperlink"/>
                <w:noProof/>
              </w:rPr>
              <w:t>V.</w:t>
            </w:r>
            <w:r w:rsidR="004F54F1">
              <w:rPr>
                <w:rFonts w:eastAsiaTheme="minorEastAsia"/>
                <w:noProof/>
                <w:sz w:val="24"/>
                <w:szCs w:val="24"/>
                <w:lang w:eastAsia="en-SG"/>
              </w:rPr>
              <w:tab/>
            </w:r>
            <w:r w:rsidR="004F54F1" w:rsidRPr="00C5450E">
              <w:rPr>
                <w:rStyle w:val="Hyperlink"/>
                <w:noProof/>
              </w:rPr>
              <w:t>Civil rights and freedoms</w:t>
            </w:r>
            <w:r w:rsidR="004F54F1">
              <w:rPr>
                <w:noProof/>
                <w:webHidden/>
              </w:rPr>
              <w:tab/>
            </w:r>
            <w:r w:rsidR="004F54F1">
              <w:rPr>
                <w:noProof/>
                <w:webHidden/>
              </w:rPr>
              <w:fldChar w:fldCharType="begin"/>
            </w:r>
            <w:r w:rsidR="004F54F1">
              <w:rPr>
                <w:noProof/>
                <w:webHidden/>
              </w:rPr>
              <w:instrText xml:space="preserve"> PAGEREF _Toc181349999 \h </w:instrText>
            </w:r>
            <w:r w:rsidR="004F54F1">
              <w:rPr>
                <w:noProof/>
                <w:webHidden/>
              </w:rPr>
            </w:r>
            <w:r w:rsidR="004F54F1">
              <w:rPr>
                <w:noProof/>
                <w:webHidden/>
              </w:rPr>
              <w:fldChar w:fldCharType="separate"/>
            </w:r>
            <w:r w:rsidR="004F54F1">
              <w:rPr>
                <w:noProof/>
                <w:webHidden/>
              </w:rPr>
              <w:t>20</w:t>
            </w:r>
            <w:r w:rsidR="004F54F1">
              <w:rPr>
                <w:noProof/>
                <w:webHidden/>
              </w:rPr>
              <w:fldChar w:fldCharType="end"/>
            </w:r>
          </w:hyperlink>
        </w:p>
        <w:p w14:paraId="2C4F7281" w14:textId="58EFD0DE" w:rsidR="004F54F1" w:rsidRDefault="00000000">
          <w:pPr>
            <w:pStyle w:val="TOC2"/>
            <w:rPr>
              <w:rFonts w:eastAsiaTheme="minorEastAsia"/>
              <w:noProof/>
              <w:sz w:val="24"/>
              <w:szCs w:val="24"/>
              <w:lang w:eastAsia="en-SG"/>
            </w:rPr>
          </w:pPr>
          <w:hyperlink w:anchor="_Toc181350000"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Name and nationality (Article 7)</w:t>
            </w:r>
            <w:r w:rsidR="004F54F1">
              <w:rPr>
                <w:noProof/>
                <w:webHidden/>
              </w:rPr>
              <w:tab/>
            </w:r>
            <w:r w:rsidR="004F54F1">
              <w:rPr>
                <w:noProof/>
                <w:webHidden/>
              </w:rPr>
              <w:fldChar w:fldCharType="begin"/>
            </w:r>
            <w:r w:rsidR="004F54F1">
              <w:rPr>
                <w:noProof/>
                <w:webHidden/>
              </w:rPr>
              <w:instrText xml:space="preserve"> PAGEREF _Toc181350000 \h </w:instrText>
            </w:r>
            <w:r w:rsidR="004F54F1">
              <w:rPr>
                <w:noProof/>
                <w:webHidden/>
              </w:rPr>
            </w:r>
            <w:r w:rsidR="004F54F1">
              <w:rPr>
                <w:noProof/>
                <w:webHidden/>
              </w:rPr>
              <w:fldChar w:fldCharType="separate"/>
            </w:r>
            <w:r w:rsidR="004F54F1">
              <w:rPr>
                <w:noProof/>
                <w:webHidden/>
              </w:rPr>
              <w:t>20</w:t>
            </w:r>
            <w:r w:rsidR="004F54F1">
              <w:rPr>
                <w:noProof/>
                <w:webHidden/>
              </w:rPr>
              <w:fldChar w:fldCharType="end"/>
            </w:r>
          </w:hyperlink>
        </w:p>
        <w:p w14:paraId="7EE893AE" w14:textId="2425972E" w:rsidR="004F54F1" w:rsidRDefault="00000000">
          <w:pPr>
            <w:pStyle w:val="TOC2"/>
            <w:rPr>
              <w:rFonts w:eastAsiaTheme="minorEastAsia"/>
              <w:noProof/>
              <w:sz w:val="24"/>
              <w:szCs w:val="24"/>
              <w:lang w:eastAsia="en-SG"/>
            </w:rPr>
          </w:pPr>
          <w:hyperlink w:anchor="_Toc181350001"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Preservation of identity (Article 8)</w:t>
            </w:r>
            <w:r w:rsidR="004F54F1">
              <w:rPr>
                <w:noProof/>
                <w:webHidden/>
              </w:rPr>
              <w:tab/>
            </w:r>
            <w:r w:rsidR="004F54F1">
              <w:rPr>
                <w:noProof/>
                <w:webHidden/>
              </w:rPr>
              <w:fldChar w:fldCharType="begin"/>
            </w:r>
            <w:r w:rsidR="004F54F1">
              <w:rPr>
                <w:noProof/>
                <w:webHidden/>
              </w:rPr>
              <w:instrText xml:space="preserve"> PAGEREF _Toc181350001 \h </w:instrText>
            </w:r>
            <w:r w:rsidR="004F54F1">
              <w:rPr>
                <w:noProof/>
                <w:webHidden/>
              </w:rPr>
            </w:r>
            <w:r w:rsidR="004F54F1">
              <w:rPr>
                <w:noProof/>
                <w:webHidden/>
              </w:rPr>
              <w:fldChar w:fldCharType="separate"/>
            </w:r>
            <w:r w:rsidR="004F54F1">
              <w:rPr>
                <w:noProof/>
                <w:webHidden/>
              </w:rPr>
              <w:t>20</w:t>
            </w:r>
            <w:r w:rsidR="004F54F1">
              <w:rPr>
                <w:noProof/>
                <w:webHidden/>
              </w:rPr>
              <w:fldChar w:fldCharType="end"/>
            </w:r>
          </w:hyperlink>
        </w:p>
        <w:p w14:paraId="3B766BBA" w14:textId="0CA712BB" w:rsidR="004F54F1" w:rsidRDefault="00000000">
          <w:pPr>
            <w:pStyle w:val="TOC2"/>
            <w:rPr>
              <w:rFonts w:eastAsiaTheme="minorEastAsia"/>
              <w:noProof/>
              <w:sz w:val="24"/>
              <w:szCs w:val="24"/>
              <w:lang w:eastAsia="en-SG"/>
            </w:rPr>
          </w:pPr>
          <w:hyperlink w:anchor="_Toc181350002"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Freedom of thought, conscience and religion (Article 14)</w:t>
            </w:r>
            <w:r w:rsidR="004F54F1">
              <w:rPr>
                <w:noProof/>
                <w:webHidden/>
              </w:rPr>
              <w:tab/>
            </w:r>
            <w:r w:rsidR="004F54F1">
              <w:rPr>
                <w:noProof/>
                <w:webHidden/>
              </w:rPr>
              <w:fldChar w:fldCharType="begin"/>
            </w:r>
            <w:r w:rsidR="004F54F1">
              <w:rPr>
                <w:noProof/>
                <w:webHidden/>
              </w:rPr>
              <w:instrText xml:space="preserve"> PAGEREF _Toc181350002 \h </w:instrText>
            </w:r>
            <w:r w:rsidR="004F54F1">
              <w:rPr>
                <w:noProof/>
                <w:webHidden/>
              </w:rPr>
            </w:r>
            <w:r w:rsidR="004F54F1">
              <w:rPr>
                <w:noProof/>
                <w:webHidden/>
              </w:rPr>
              <w:fldChar w:fldCharType="separate"/>
            </w:r>
            <w:r w:rsidR="004F54F1">
              <w:rPr>
                <w:noProof/>
                <w:webHidden/>
              </w:rPr>
              <w:t>20</w:t>
            </w:r>
            <w:r w:rsidR="004F54F1">
              <w:rPr>
                <w:noProof/>
                <w:webHidden/>
              </w:rPr>
              <w:fldChar w:fldCharType="end"/>
            </w:r>
          </w:hyperlink>
        </w:p>
        <w:p w14:paraId="490F9F9A" w14:textId="38E48C0F" w:rsidR="004F54F1" w:rsidRDefault="00000000">
          <w:pPr>
            <w:pStyle w:val="TOC2"/>
            <w:rPr>
              <w:rFonts w:eastAsiaTheme="minorEastAsia"/>
              <w:noProof/>
              <w:sz w:val="24"/>
              <w:szCs w:val="24"/>
              <w:lang w:eastAsia="en-SG"/>
            </w:rPr>
          </w:pPr>
          <w:hyperlink w:anchor="_Toc181350003" w:history="1">
            <w:r w:rsidR="004F54F1" w:rsidRPr="00C5450E">
              <w:rPr>
                <w:rStyle w:val="Hyperlink"/>
                <w:noProof/>
              </w:rPr>
              <w:t>D.</w:t>
            </w:r>
            <w:r w:rsidR="004F54F1">
              <w:rPr>
                <w:rFonts w:eastAsiaTheme="minorEastAsia"/>
                <w:noProof/>
                <w:sz w:val="24"/>
                <w:szCs w:val="24"/>
                <w:lang w:eastAsia="en-SG"/>
              </w:rPr>
              <w:tab/>
            </w:r>
            <w:r w:rsidR="004F54F1" w:rsidRPr="00C5450E">
              <w:rPr>
                <w:rStyle w:val="Hyperlink"/>
                <w:noProof/>
              </w:rPr>
              <w:t>Freedom of expression (Article 13), and freedom of association and of peaceful assembly (Article 15)</w:t>
            </w:r>
            <w:r w:rsidR="004F54F1">
              <w:rPr>
                <w:noProof/>
                <w:webHidden/>
              </w:rPr>
              <w:tab/>
            </w:r>
            <w:r w:rsidR="004F54F1">
              <w:rPr>
                <w:noProof/>
                <w:webHidden/>
              </w:rPr>
              <w:fldChar w:fldCharType="begin"/>
            </w:r>
            <w:r w:rsidR="004F54F1">
              <w:rPr>
                <w:noProof/>
                <w:webHidden/>
              </w:rPr>
              <w:instrText xml:space="preserve"> PAGEREF _Toc181350003 \h </w:instrText>
            </w:r>
            <w:r w:rsidR="004F54F1">
              <w:rPr>
                <w:noProof/>
                <w:webHidden/>
              </w:rPr>
            </w:r>
            <w:r w:rsidR="004F54F1">
              <w:rPr>
                <w:noProof/>
                <w:webHidden/>
              </w:rPr>
              <w:fldChar w:fldCharType="separate"/>
            </w:r>
            <w:r w:rsidR="004F54F1">
              <w:rPr>
                <w:noProof/>
                <w:webHidden/>
              </w:rPr>
              <w:t>21</w:t>
            </w:r>
            <w:r w:rsidR="004F54F1">
              <w:rPr>
                <w:noProof/>
                <w:webHidden/>
              </w:rPr>
              <w:fldChar w:fldCharType="end"/>
            </w:r>
          </w:hyperlink>
        </w:p>
        <w:p w14:paraId="776AB966" w14:textId="29E321DF" w:rsidR="004F54F1" w:rsidRDefault="00000000">
          <w:pPr>
            <w:pStyle w:val="TOC2"/>
            <w:rPr>
              <w:rFonts w:eastAsiaTheme="minorEastAsia"/>
              <w:noProof/>
              <w:sz w:val="24"/>
              <w:szCs w:val="24"/>
              <w:lang w:eastAsia="en-SG"/>
            </w:rPr>
          </w:pPr>
          <w:hyperlink w:anchor="_Toc181350004" w:history="1">
            <w:r w:rsidR="004F54F1" w:rsidRPr="00C5450E">
              <w:rPr>
                <w:rStyle w:val="Hyperlink"/>
                <w:noProof/>
              </w:rPr>
              <w:t>E.</w:t>
            </w:r>
            <w:r w:rsidR="004F54F1">
              <w:rPr>
                <w:rFonts w:eastAsiaTheme="minorEastAsia"/>
                <w:noProof/>
                <w:sz w:val="24"/>
                <w:szCs w:val="24"/>
                <w:lang w:eastAsia="en-SG"/>
              </w:rPr>
              <w:tab/>
            </w:r>
            <w:r w:rsidR="004F54F1" w:rsidRPr="00C5450E">
              <w:rPr>
                <w:rStyle w:val="Hyperlink"/>
                <w:noProof/>
              </w:rPr>
              <w:t>Access to appropriate information (Article 17)</w:t>
            </w:r>
            <w:r w:rsidR="004F54F1">
              <w:rPr>
                <w:noProof/>
                <w:webHidden/>
              </w:rPr>
              <w:tab/>
            </w:r>
            <w:r w:rsidR="004F54F1">
              <w:rPr>
                <w:noProof/>
                <w:webHidden/>
              </w:rPr>
              <w:fldChar w:fldCharType="begin"/>
            </w:r>
            <w:r w:rsidR="004F54F1">
              <w:rPr>
                <w:noProof/>
                <w:webHidden/>
              </w:rPr>
              <w:instrText xml:space="preserve"> PAGEREF _Toc181350004 \h </w:instrText>
            </w:r>
            <w:r w:rsidR="004F54F1">
              <w:rPr>
                <w:noProof/>
                <w:webHidden/>
              </w:rPr>
            </w:r>
            <w:r w:rsidR="004F54F1">
              <w:rPr>
                <w:noProof/>
                <w:webHidden/>
              </w:rPr>
              <w:fldChar w:fldCharType="separate"/>
            </w:r>
            <w:r w:rsidR="004F54F1">
              <w:rPr>
                <w:noProof/>
                <w:webHidden/>
              </w:rPr>
              <w:t>21</w:t>
            </w:r>
            <w:r w:rsidR="004F54F1">
              <w:rPr>
                <w:noProof/>
                <w:webHidden/>
              </w:rPr>
              <w:fldChar w:fldCharType="end"/>
            </w:r>
          </w:hyperlink>
        </w:p>
        <w:p w14:paraId="545771D1" w14:textId="72CE1971" w:rsidR="004F54F1" w:rsidRDefault="00000000">
          <w:pPr>
            <w:pStyle w:val="TOC2"/>
            <w:rPr>
              <w:rFonts w:eastAsiaTheme="minorEastAsia"/>
              <w:noProof/>
              <w:sz w:val="24"/>
              <w:szCs w:val="24"/>
              <w:lang w:eastAsia="en-SG"/>
            </w:rPr>
          </w:pPr>
          <w:hyperlink w:anchor="_Toc181350005" w:history="1">
            <w:r w:rsidR="004F54F1" w:rsidRPr="00C5450E">
              <w:rPr>
                <w:rStyle w:val="Hyperlink"/>
                <w:noProof/>
              </w:rPr>
              <w:t>F.</w:t>
            </w:r>
            <w:r w:rsidR="004F54F1">
              <w:rPr>
                <w:rFonts w:eastAsiaTheme="minorEastAsia"/>
                <w:noProof/>
                <w:sz w:val="24"/>
                <w:szCs w:val="24"/>
                <w:lang w:eastAsia="en-SG"/>
              </w:rPr>
              <w:tab/>
            </w:r>
            <w:r w:rsidR="004F54F1" w:rsidRPr="00C5450E">
              <w:rPr>
                <w:rStyle w:val="Hyperlink"/>
                <w:noProof/>
              </w:rPr>
              <w:t>Protection of privacy and protection of image (Article 16)</w:t>
            </w:r>
            <w:r w:rsidR="004F54F1">
              <w:rPr>
                <w:noProof/>
                <w:webHidden/>
              </w:rPr>
              <w:tab/>
            </w:r>
            <w:r w:rsidR="004F54F1">
              <w:rPr>
                <w:noProof/>
                <w:webHidden/>
              </w:rPr>
              <w:fldChar w:fldCharType="begin"/>
            </w:r>
            <w:r w:rsidR="004F54F1">
              <w:rPr>
                <w:noProof/>
                <w:webHidden/>
              </w:rPr>
              <w:instrText xml:space="preserve"> PAGEREF _Toc181350005 \h </w:instrText>
            </w:r>
            <w:r w:rsidR="004F54F1">
              <w:rPr>
                <w:noProof/>
                <w:webHidden/>
              </w:rPr>
            </w:r>
            <w:r w:rsidR="004F54F1">
              <w:rPr>
                <w:noProof/>
                <w:webHidden/>
              </w:rPr>
              <w:fldChar w:fldCharType="separate"/>
            </w:r>
            <w:r w:rsidR="004F54F1">
              <w:rPr>
                <w:noProof/>
                <w:webHidden/>
              </w:rPr>
              <w:t>22</w:t>
            </w:r>
            <w:r w:rsidR="004F54F1">
              <w:rPr>
                <w:noProof/>
                <w:webHidden/>
              </w:rPr>
              <w:fldChar w:fldCharType="end"/>
            </w:r>
          </w:hyperlink>
        </w:p>
        <w:p w14:paraId="39B65131" w14:textId="362803A0" w:rsidR="004F54F1" w:rsidRDefault="00000000">
          <w:pPr>
            <w:pStyle w:val="TOC1"/>
            <w:rPr>
              <w:rFonts w:eastAsiaTheme="minorEastAsia"/>
              <w:noProof/>
              <w:sz w:val="24"/>
              <w:szCs w:val="24"/>
              <w:lang w:eastAsia="en-SG"/>
            </w:rPr>
          </w:pPr>
          <w:hyperlink w:anchor="_Toc181350006" w:history="1">
            <w:r w:rsidR="004F54F1" w:rsidRPr="00C5450E">
              <w:rPr>
                <w:rStyle w:val="Hyperlink"/>
                <w:noProof/>
              </w:rPr>
              <w:t>VI.</w:t>
            </w:r>
            <w:r w:rsidR="004F54F1">
              <w:rPr>
                <w:rFonts w:eastAsiaTheme="minorEastAsia"/>
                <w:noProof/>
                <w:sz w:val="24"/>
                <w:szCs w:val="24"/>
                <w:lang w:eastAsia="en-SG"/>
              </w:rPr>
              <w:tab/>
            </w:r>
            <w:r w:rsidR="004F54F1" w:rsidRPr="00C5450E">
              <w:rPr>
                <w:rStyle w:val="Hyperlink"/>
                <w:noProof/>
              </w:rPr>
              <w:t>Violence against children</w:t>
            </w:r>
            <w:r w:rsidR="004F54F1">
              <w:rPr>
                <w:noProof/>
                <w:webHidden/>
              </w:rPr>
              <w:tab/>
            </w:r>
            <w:r w:rsidR="004F54F1">
              <w:rPr>
                <w:noProof/>
                <w:webHidden/>
              </w:rPr>
              <w:fldChar w:fldCharType="begin"/>
            </w:r>
            <w:r w:rsidR="004F54F1">
              <w:rPr>
                <w:noProof/>
                <w:webHidden/>
              </w:rPr>
              <w:instrText xml:space="preserve"> PAGEREF _Toc181350006 \h </w:instrText>
            </w:r>
            <w:r w:rsidR="004F54F1">
              <w:rPr>
                <w:noProof/>
                <w:webHidden/>
              </w:rPr>
            </w:r>
            <w:r w:rsidR="004F54F1">
              <w:rPr>
                <w:noProof/>
                <w:webHidden/>
              </w:rPr>
              <w:fldChar w:fldCharType="separate"/>
            </w:r>
            <w:r w:rsidR="004F54F1">
              <w:rPr>
                <w:noProof/>
                <w:webHidden/>
              </w:rPr>
              <w:t>22</w:t>
            </w:r>
            <w:r w:rsidR="004F54F1">
              <w:rPr>
                <w:noProof/>
                <w:webHidden/>
              </w:rPr>
              <w:fldChar w:fldCharType="end"/>
            </w:r>
          </w:hyperlink>
        </w:p>
        <w:p w14:paraId="22559EB8" w14:textId="55CB0DB6" w:rsidR="004F54F1" w:rsidRDefault="00000000">
          <w:pPr>
            <w:pStyle w:val="TOC2"/>
            <w:rPr>
              <w:rFonts w:eastAsiaTheme="minorEastAsia"/>
              <w:noProof/>
              <w:sz w:val="24"/>
              <w:szCs w:val="24"/>
              <w:lang w:eastAsia="en-SG"/>
            </w:rPr>
          </w:pPr>
          <w:hyperlink w:anchor="_Toc181350007"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Abuse and neglect, sexual exploitation and sexual abuse (Articles 19 and 34)</w:t>
            </w:r>
            <w:r w:rsidR="004F54F1">
              <w:rPr>
                <w:noProof/>
                <w:webHidden/>
              </w:rPr>
              <w:tab/>
            </w:r>
            <w:r w:rsidR="004F54F1">
              <w:rPr>
                <w:noProof/>
                <w:webHidden/>
              </w:rPr>
              <w:fldChar w:fldCharType="begin"/>
            </w:r>
            <w:r w:rsidR="004F54F1">
              <w:rPr>
                <w:noProof/>
                <w:webHidden/>
              </w:rPr>
              <w:instrText xml:space="preserve"> PAGEREF _Toc181350007 \h </w:instrText>
            </w:r>
            <w:r w:rsidR="004F54F1">
              <w:rPr>
                <w:noProof/>
                <w:webHidden/>
              </w:rPr>
            </w:r>
            <w:r w:rsidR="004F54F1">
              <w:rPr>
                <w:noProof/>
                <w:webHidden/>
              </w:rPr>
              <w:fldChar w:fldCharType="separate"/>
            </w:r>
            <w:r w:rsidR="004F54F1">
              <w:rPr>
                <w:noProof/>
                <w:webHidden/>
              </w:rPr>
              <w:t>22</w:t>
            </w:r>
            <w:r w:rsidR="004F54F1">
              <w:rPr>
                <w:noProof/>
                <w:webHidden/>
              </w:rPr>
              <w:fldChar w:fldCharType="end"/>
            </w:r>
          </w:hyperlink>
        </w:p>
        <w:p w14:paraId="49B6AB1F" w14:textId="68C5C2B9" w:rsidR="004F54F1" w:rsidRDefault="00000000">
          <w:pPr>
            <w:pStyle w:val="TOC2"/>
            <w:rPr>
              <w:rFonts w:eastAsiaTheme="minorEastAsia"/>
              <w:noProof/>
              <w:sz w:val="24"/>
              <w:szCs w:val="24"/>
              <w:lang w:eastAsia="en-SG"/>
            </w:rPr>
          </w:pPr>
          <w:hyperlink w:anchor="_Toc181350008"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Torture or other cruel, inhuman or degrading treatment or punishment (Articles 37(a) &amp; 28, para. 2)</w:t>
            </w:r>
            <w:r w:rsidR="004F54F1">
              <w:rPr>
                <w:noProof/>
                <w:webHidden/>
              </w:rPr>
              <w:tab/>
            </w:r>
            <w:r w:rsidR="004F54F1">
              <w:rPr>
                <w:noProof/>
                <w:webHidden/>
              </w:rPr>
              <w:fldChar w:fldCharType="begin"/>
            </w:r>
            <w:r w:rsidR="004F54F1">
              <w:rPr>
                <w:noProof/>
                <w:webHidden/>
              </w:rPr>
              <w:instrText xml:space="preserve"> PAGEREF _Toc181350008 \h </w:instrText>
            </w:r>
            <w:r w:rsidR="004F54F1">
              <w:rPr>
                <w:noProof/>
                <w:webHidden/>
              </w:rPr>
            </w:r>
            <w:r w:rsidR="004F54F1">
              <w:rPr>
                <w:noProof/>
                <w:webHidden/>
              </w:rPr>
              <w:fldChar w:fldCharType="separate"/>
            </w:r>
            <w:r w:rsidR="004F54F1">
              <w:rPr>
                <w:noProof/>
                <w:webHidden/>
              </w:rPr>
              <w:t>24</w:t>
            </w:r>
            <w:r w:rsidR="004F54F1">
              <w:rPr>
                <w:noProof/>
                <w:webHidden/>
              </w:rPr>
              <w:fldChar w:fldCharType="end"/>
            </w:r>
          </w:hyperlink>
        </w:p>
        <w:p w14:paraId="7FCF9987" w14:textId="1DA478AF" w:rsidR="004F54F1" w:rsidRDefault="00000000">
          <w:pPr>
            <w:pStyle w:val="TOC2"/>
            <w:rPr>
              <w:rFonts w:eastAsiaTheme="minorEastAsia"/>
              <w:noProof/>
              <w:sz w:val="24"/>
              <w:szCs w:val="24"/>
              <w:lang w:eastAsia="en-SG"/>
            </w:rPr>
          </w:pPr>
          <w:hyperlink w:anchor="_Toc181350009"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Physical and psychological recovery and social reintegration of child victims (Article 39)</w:t>
            </w:r>
            <w:r w:rsidR="004F54F1">
              <w:rPr>
                <w:noProof/>
                <w:webHidden/>
              </w:rPr>
              <w:tab/>
            </w:r>
            <w:r w:rsidR="004F54F1">
              <w:rPr>
                <w:noProof/>
                <w:webHidden/>
              </w:rPr>
              <w:fldChar w:fldCharType="begin"/>
            </w:r>
            <w:r w:rsidR="004F54F1">
              <w:rPr>
                <w:noProof/>
                <w:webHidden/>
              </w:rPr>
              <w:instrText xml:space="preserve"> PAGEREF _Toc181350009 \h </w:instrText>
            </w:r>
            <w:r w:rsidR="004F54F1">
              <w:rPr>
                <w:noProof/>
                <w:webHidden/>
              </w:rPr>
            </w:r>
            <w:r w:rsidR="004F54F1">
              <w:rPr>
                <w:noProof/>
                <w:webHidden/>
              </w:rPr>
              <w:fldChar w:fldCharType="separate"/>
            </w:r>
            <w:r w:rsidR="004F54F1">
              <w:rPr>
                <w:noProof/>
                <w:webHidden/>
              </w:rPr>
              <w:t>24</w:t>
            </w:r>
            <w:r w:rsidR="004F54F1">
              <w:rPr>
                <w:noProof/>
                <w:webHidden/>
              </w:rPr>
              <w:fldChar w:fldCharType="end"/>
            </w:r>
          </w:hyperlink>
        </w:p>
        <w:p w14:paraId="5A41C501" w14:textId="324C7F37" w:rsidR="004F54F1" w:rsidRDefault="00000000">
          <w:pPr>
            <w:pStyle w:val="TOC2"/>
            <w:rPr>
              <w:rFonts w:eastAsiaTheme="minorEastAsia"/>
              <w:noProof/>
              <w:sz w:val="24"/>
              <w:szCs w:val="24"/>
              <w:lang w:eastAsia="en-SG"/>
            </w:rPr>
          </w:pPr>
          <w:hyperlink w:anchor="_Toc181350010" w:history="1">
            <w:r w:rsidR="004F54F1" w:rsidRPr="00C5450E">
              <w:rPr>
                <w:rStyle w:val="Hyperlink"/>
                <w:noProof/>
              </w:rPr>
              <w:t>D.</w:t>
            </w:r>
            <w:r w:rsidR="004F54F1">
              <w:rPr>
                <w:rFonts w:eastAsiaTheme="minorEastAsia"/>
                <w:noProof/>
                <w:sz w:val="24"/>
                <w:szCs w:val="24"/>
                <w:lang w:eastAsia="en-SG"/>
              </w:rPr>
              <w:tab/>
            </w:r>
            <w:r w:rsidR="004F54F1" w:rsidRPr="00C5450E">
              <w:rPr>
                <w:rStyle w:val="Hyperlink"/>
                <w:noProof/>
              </w:rPr>
              <w:t>Corporal punishment</w:t>
            </w:r>
            <w:r w:rsidR="004F54F1">
              <w:rPr>
                <w:noProof/>
                <w:webHidden/>
              </w:rPr>
              <w:tab/>
            </w:r>
            <w:r w:rsidR="004F54F1">
              <w:rPr>
                <w:noProof/>
                <w:webHidden/>
              </w:rPr>
              <w:fldChar w:fldCharType="begin"/>
            </w:r>
            <w:r w:rsidR="004F54F1">
              <w:rPr>
                <w:noProof/>
                <w:webHidden/>
              </w:rPr>
              <w:instrText xml:space="preserve"> PAGEREF _Toc181350010 \h </w:instrText>
            </w:r>
            <w:r w:rsidR="004F54F1">
              <w:rPr>
                <w:noProof/>
                <w:webHidden/>
              </w:rPr>
            </w:r>
            <w:r w:rsidR="004F54F1">
              <w:rPr>
                <w:noProof/>
                <w:webHidden/>
              </w:rPr>
              <w:fldChar w:fldCharType="separate"/>
            </w:r>
            <w:r w:rsidR="004F54F1">
              <w:rPr>
                <w:noProof/>
                <w:webHidden/>
              </w:rPr>
              <w:t>24</w:t>
            </w:r>
            <w:r w:rsidR="004F54F1">
              <w:rPr>
                <w:noProof/>
                <w:webHidden/>
              </w:rPr>
              <w:fldChar w:fldCharType="end"/>
            </w:r>
          </w:hyperlink>
        </w:p>
        <w:p w14:paraId="282FA609" w14:textId="42512089" w:rsidR="004F54F1" w:rsidRDefault="00000000">
          <w:pPr>
            <w:pStyle w:val="TOC2"/>
            <w:rPr>
              <w:rFonts w:eastAsiaTheme="minorEastAsia"/>
              <w:noProof/>
              <w:sz w:val="24"/>
              <w:szCs w:val="24"/>
              <w:lang w:eastAsia="en-SG"/>
            </w:rPr>
          </w:pPr>
          <w:hyperlink w:anchor="_Toc181350011" w:history="1">
            <w:r w:rsidR="004F54F1" w:rsidRPr="00C5450E">
              <w:rPr>
                <w:rStyle w:val="Hyperlink"/>
                <w:noProof/>
              </w:rPr>
              <w:t>E.</w:t>
            </w:r>
            <w:r w:rsidR="004F54F1">
              <w:rPr>
                <w:rFonts w:eastAsiaTheme="minorEastAsia"/>
                <w:noProof/>
                <w:sz w:val="24"/>
                <w:szCs w:val="24"/>
                <w:lang w:eastAsia="en-SG"/>
              </w:rPr>
              <w:tab/>
            </w:r>
            <w:r w:rsidR="004F54F1" w:rsidRPr="00C5450E">
              <w:rPr>
                <w:rStyle w:val="Hyperlink"/>
                <w:noProof/>
              </w:rPr>
              <w:t>Early and forced marriages (Article 24, para. 3)</w:t>
            </w:r>
            <w:r w:rsidR="004F54F1">
              <w:rPr>
                <w:noProof/>
                <w:webHidden/>
              </w:rPr>
              <w:tab/>
            </w:r>
            <w:r w:rsidR="004F54F1">
              <w:rPr>
                <w:noProof/>
                <w:webHidden/>
              </w:rPr>
              <w:fldChar w:fldCharType="begin"/>
            </w:r>
            <w:r w:rsidR="004F54F1">
              <w:rPr>
                <w:noProof/>
                <w:webHidden/>
              </w:rPr>
              <w:instrText xml:space="preserve"> PAGEREF _Toc181350011 \h </w:instrText>
            </w:r>
            <w:r w:rsidR="004F54F1">
              <w:rPr>
                <w:noProof/>
                <w:webHidden/>
              </w:rPr>
            </w:r>
            <w:r w:rsidR="004F54F1">
              <w:rPr>
                <w:noProof/>
                <w:webHidden/>
              </w:rPr>
              <w:fldChar w:fldCharType="separate"/>
            </w:r>
            <w:r w:rsidR="004F54F1">
              <w:rPr>
                <w:noProof/>
                <w:webHidden/>
              </w:rPr>
              <w:t>25</w:t>
            </w:r>
            <w:r w:rsidR="004F54F1">
              <w:rPr>
                <w:noProof/>
                <w:webHidden/>
              </w:rPr>
              <w:fldChar w:fldCharType="end"/>
            </w:r>
          </w:hyperlink>
        </w:p>
        <w:p w14:paraId="4701659C" w14:textId="73016D37" w:rsidR="004F54F1" w:rsidRDefault="00000000">
          <w:pPr>
            <w:pStyle w:val="TOC1"/>
            <w:rPr>
              <w:rFonts w:eastAsiaTheme="minorEastAsia"/>
              <w:noProof/>
              <w:sz w:val="24"/>
              <w:szCs w:val="24"/>
              <w:lang w:eastAsia="en-SG"/>
            </w:rPr>
          </w:pPr>
          <w:hyperlink w:anchor="_Toc181350012" w:history="1">
            <w:r w:rsidR="004F54F1" w:rsidRPr="00C5450E">
              <w:rPr>
                <w:rStyle w:val="Hyperlink"/>
                <w:noProof/>
              </w:rPr>
              <w:t>VII.</w:t>
            </w:r>
            <w:r w:rsidR="004F54F1">
              <w:rPr>
                <w:rFonts w:eastAsiaTheme="minorEastAsia"/>
                <w:noProof/>
                <w:sz w:val="24"/>
                <w:szCs w:val="24"/>
                <w:lang w:eastAsia="en-SG"/>
              </w:rPr>
              <w:tab/>
            </w:r>
            <w:r w:rsidR="004F54F1" w:rsidRPr="00C5450E">
              <w:rPr>
                <w:rStyle w:val="Hyperlink"/>
                <w:noProof/>
              </w:rPr>
              <w:t>Family environment and alternative care</w:t>
            </w:r>
            <w:r w:rsidR="004F54F1">
              <w:rPr>
                <w:noProof/>
                <w:webHidden/>
              </w:rPr>
              <w:tab/>
            </w:r>
            <w:r w:rsidR="004F54F1">
              <w:rPr>
                <w:noProof/>
                <w:webHidden/>
              </w:rPr>
              <w:fldChar w:fldCharType="begin"/>
            </w:r>
            <w:r w:rsidR="004F54F1">
              <w:rPr>
                <w:noProof/>
                <w:webHidden/>
              </w:rPr>
              <w:instrText xml:space="preserve"> PAGEREF _Toc181350012 \h </w:instrText>
            </w:r>
            <w:r w:rsidR="004F54F1">
              <w:rPr>
                <w:noProof/>
                <w:webHidden/>
              </w:rPr>
            </w:r>
            <w:r w:rsidR="004F54F1">
              <w:rPr>
                <w:noProof/>
                <w:webHidden/>
              </w:rPr>
              <w:fldChar w:fldCharType="separate"/>
            </w:r>
            <w:r w:rsidR="004F54F1">
              <w:rPr>
                <w:noProof/>
                <w:webHidden/>
              </w:rPr>
              <w:t>26</w:t>
            </w:r>
            <w:r w:rsidR="004F54F1">
              <w:rPr>
                <w:noProof/>
                <w:webHidden/>
              </w:rPr>
              <w:fldChar w:fldCharType="end"/>
            </w:r>
          </w:hyperlink>
        </w:p>
        <w:p w14:paraId="1BA3F04F" w14:textId="41AF2AE6" w:rsidR="004F54F1" w:rsidRDefault="00000000">
          <w:pPr>
            <w:pStyle w:val="TOC2"/>
            <w:rPr>
              <w:rFonts w:eastAsiaTheme="minorEastAsia"/>
              <w:noProof/>
              <w:sz w:val="24"/>
              <w:szCs w:val="24"/>
              <w:lang w:eastAsia="en-SG"/>
            </w:rPr>
          </w:pPr>
          <w:hyperlink w:anchor="_Toc181350013"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Family environment and parental guidance (Article 5) and parental responsibilities (Article 18)</w:t>
            </w:r>
            <w:r w:rsidR="004F54F1">
              <w:rPr>
                <w:noProof/>
                <w:webHidden/>
              </w:rPr>
              <w:tab/>
            </w:r>
            <w:r w:rsidR="004F54F1">
              <w:rPr>
                <w:noProof/>
                <w:webHidden/>
              </w:rPr>
              <w:fldChar w:fldCharType="begin"/>
            </w:r>
            <w:r w:rsidR="004F54F1">
              <w:rPr>
                <w:noProof/>
                <w:webHidden/>
              </w:rPr>
              <w:instrText xml:space="preserve"> PAGEREF _Toc181350013 \h </w:instrText>
            </w:r>
            <w:r w:rsidR="004F54F1">
              <w:rPr>
                <w:noProof/>
                <w:webHidden/>
              </w:rPr>
            </w:r>
            <w:r w:rsidR="004F54F1">
              <w:rPr>
                <w:noProof/>
                <w:webHidden/>
              </w:rPr>
              <w:fldChar w:fldCharType="separate"/>
            </w:r>
            <w:r w:rsidR="004F54F1">
              <w:rPr>
                <w:noProof/>
                <w:webHidden/>
              </w:rPr>
              <w:t>26</w:t>
            </w:r>
            <w:r w:rsidR="004F54F1">
              <w:rPr>
                <w:noProof/>
                <w:webHidden/>
              </w:rPr>
              <w:fldChar w:fldCharType="end"/>
            </w:r>
          </w:hyperlink>
        </w:p>
        <w:p w14:paraId="7B46C9FB" w14:textId="67EC6F66" w:rsidR="004F54F1" w:rsidRDefault="00000000">
          <w:pPr>
            <w:pStyle w:val="TOC2"/>
            <w:rPr>
              <w:rFonts w:eastAsiaTheme="minorEastAsia"/>
              <w:noProof/>
              <w:sz w:val="24"/>
              <w:szCs w:val="24"/>
              <w:lang w:eastAsia="en-SG"/>
            </w:rPr>
          </w:pPr>
          <w:hyperlink w:anchor="_Toc181350014"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Protection of children of incarcerated parents</w:t>
            </w:r>
            <w:r w:rsidR="004F54F1">
              <w:rPr>
                <w:noProof/>
                <w:webHidden/>
              </w:rPr>
              <w:tab/>
            </w:r>
            <w:r w:rsidR="004F54F1">
              <w:rPr>
                <w:noProof/>
                <w:webHidden/>
              </w:rPr>
              <w:fldChar w:fldCharType="begin"/>
            </w:r>
            <w:r w:rsidR="004F54F1">
              <w:rPr>
                <w:noProof/>
                <w:webHidden/>
              </w:rPr>
              <w:instrText xml:space="preserve"> PAGEREF _Toc181350014 \h </w:instrText>
            </w:r>
            <w:r w:rsidR="004F54F1">
              <w:rPr>
                <w:noProof/>
                <w:webHidden/>
              </w:rPr>
            </w:r>
            <w:r w:rsidR="004F54F1">
              <w:rPr>
                <w:noProof/>
                <w:webHidden/>
              </w:rPr>
              <w:fldChar w:fldCharType="separate"/>
            </w:r>
            <w:r w:rsidR="004F54F1">
              <w:rPr>
                <w:noProof/>
                <w:webHidden/>
              </w:rPr>
              <w:t>28</w:t>
            </w:r>
            <w:r w:rsidR="004F54F1">
              <w:rPr>
                <w:noProof/>
                <w:webHidden/>
              </w:rPr>
              <w:fldChar w:fldCharType="end"/>
            </w:r>
          </w:hyperlink>
        </w:p>
        <w:p w14:paraId="65BFA6BB" w14:textId="09B73DD0" w:rsidR="004F54F1" w:rsidRDefault="00000000">
          <w:pPr>
            <w:pStyle w:val="TOC2"/>
            <w:rPr>
              <w:rFonts w:eastAsiaTheme="minorEastAsia"/>
              <w:noProof/>
              <w:sz w:val="24"/>
              <w:szCs w:val="24"/>
              <w:lang w:eastAsia="en-SG"/>
            </w:rPr>
          </w:pPr>
          <w:hyperlink w:anchor="_Toc181350015"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Separation from parents (Articles 9, 10)</w:t>
            </w:r>
            <w:r w:rsidR="004F54F1">
              <w:rPr>
                <w:noProof/>
                <w:webHidden/>
              </w:rPr>
              <w:tab/>
            </w:r>
            <w:r w:rsidR="004F54F1">
              <w:rPr>
                <w:noProof/>
                <w:webHidden/>
              </w:rPr>
              <w:fldChar w:fldCharType="begin"/>
            </w:r>
            <w:r w:rsidR="004F54F1">
              <w:rPr>
                <w:noProof/>
                <w:webHidden/>
              </w:rPr>
              <w:instrText xml:space="preserve"> PAGEREF _Toc181350015 \h </w:instrText>
            </w:r>
            <w:r w:rsidR="004F54F1">
              <w:rPr>
                <w:noProof/>
                <w:webHidden/>
              </w:rPr>
            </w:r>
            <w:r w:rsidR="004F54F1">
              <w:rPr>
                <w:noProof/>
                <w:webHidden/>
              </w:rPr>
              <w:fldChar w:fldCharType="separate"/>
            </w:r>
            <w:r w:rsidR="004F54F1">
              <w:rPr>
                <w:noProof/>
                <w:webHidden/>
              </w:rPr>
              <w:t>28</w:t>
            </w:r>
            <w:r w:rsidR="004F54F1">
              <w:rPr>
                <w:noProof/>
                <w:webHidden/>
              </w:rPr>
              <w:fldChar w:fldCharType="end"/>
            </w:r>
          </w:hyperlink>
        </w:p>
        <w:p w14:paraId="046C3A37" w14:textId="744D8CBB" w:rsidR="004F54F1" w:rsidRDefault="00000000">
          <w:pPr>
            <w:pStyle w:val="TOC2"/>
            <w:rPr>
              <w:rFonts w:eastAsiaTheme="minorEastAsia"/>
              <w:noProof/>
              <w:sz w:val="24"/>
              <w:szCs w:val="24"/>
              <w:lang w:eastAsia="en-SG"/>
            </w:rPr>
          </w:pPr>
          <w:hyperlink w:anchor="_Toc181350016" w:history="1">
            <w:r w:rsidR="004F54F1" w:rsidRPr="00C5450E">
              <w:rPr>
                <w:rStyle w:val="Hyperlink"/>
                <w:noProof/>
              </w:rPr>
              <w:t>D.</w:t>
            </w:r>
            <w:r w:rsidR="004F54F1">
              <w:rPr>
                <w:rFonts w:eastAsiaTheme="minorEastAsia"/>
                <w:noProof/>
                <w:sz w:val="24"/>
                <w:szCs w:val="24"/>
                <w:lang w:eastAsia="en-SG"/>
              </w:rPr>
              <w:tab/>
            </w:r>
            <w:r w:rsidR="004F54F1" w:rsidRPr="00C5450E">
              <w:rPr>
                <w:rStyle w:val="Hyperlink"/>
                <w:noProof/>
              </w:rPr>
              <w:t>Children deprived of a family environment (Article 20)</w:t>
            </w:r>
            <w:r w:rsidR="004F54F1">
              <w:rPr>
                <w:noProof/>
                <w:webHidden/>
              </w:rPr>
              <w:tab/>
            </w:r>
            <w:r w:rsidR="004F54F1">
              <w:rPr>
                <w:noProof/>
                <w:webHidden/>
              </w:rPr>
              <w:fldChar w:fldCharType="begin"/>
            </w:r>
            <w:r w:rsidR="004F54F1">
              <w:rPr>
                <w:noProof/>
                <w:webHidden/>
              </w:rPr>
              <w:instrText xml:space="preserve"> PAGEREF _Toc181350016 \h </w:instrText>
            </w:r>
            <w:r w:rsidR="004F54F1">
              <w:rPr>
                <w:noProof/>
                <w:webHidden/>
              </w:rPr>
            </w:r>
            <w:r w:rsidR="004F54F1">
              <w:rPr>
                <w:noProof/>
                <w:webHidden/>
              </w:rPr>
              <w:fldChar w:fldCharType="separate"/>
            </w:r>
            <w:r w:rsidR="004F54F1">
              <w:rPr>
                <w:noProof/>
                <w:webHidden/>
              </w:rPr>
              <w:t>29</w:t>
            </w:r>
            <w:r w:rsidR="004F54F1">
              <w:rPr>
                <w:noProof/>
                <w:webHidden/>
              </w:rPr>
              <w:fldChar w:fldCharType="end"/>
            </w:r>
          </w:hyperlink>
        </w:p>
        <w:p w14:paraId="47020122" w14:textId="23EECA42" w:rsidR="004F54F1" w:rsidRDefault="00000000">
          <w:pPr>
            <w:pStyle w:val="TOC2"/>
            <w:rPr>
              <w:rFonts w:eastAsiaTheme="minorEastAsia"/>
              <w:noProof/>
              <w:sz w:val="24"/>
              <w:szCs w:val="24"/>
              <w:lang w:eastAsia="en-SG"/>
            </w:rPr>
          </w:pPr>
          <w:hyperlink w:anchor="_Toc181350017" w:history="1">
            <w:r w:rsidR="004F54F1" w:rsidRPr="00C5450E">
              <w:rPr>
                <w:rStyle w:val="Hyperlink"/>
                <w:noProof/>
              </w:rPr>
              <w:t>E.</w:t>
            </w:r>
            <w:r w:rsidR="004F54F1">
              <w:rPr>
                <w:rFonts w:eastAsiaTheme="minorEastAsia"/>
                <w:noProof/>
                <w:sz w:val="24"/>
                <w:szCs w:val="24"/>
                <w:lang w:eastAsia="en-SG"/>
              </w:rPr>
              <w:tab/>
            </w:r>
            <w:r w:rsidR="004F54F1" w:rsidRPr="00C5450E">
              <w:rPr>
                <w:rStyle w:val="Hyperlink"/>
                <w:noProof/>
              </w:rPr>
              <w:t>Periodic review of placement (Article 25)</w:t>
            </w:r>
            <w:r w:rsidR="004F54F1">
              <w:rPr>
                <w:noProof/>
                <w:webHidden/>
              </w:rPr>
              <w:tab/>
            </w:r>
            <w:r w:rsidR="004F54F1">
              <w:rPr>
                <w:noProof/>
                <w:webHidden/>
              </w:rPr>
              <w:fldChar w:fldCharType="begin"/>
            </w:r>
            <w:r w:rsidR="004F54F1">
              <w:rPr>
                <w:noProof/>
                <w:webHidden/>
              </w:rPr>
              <w:instrText xml:space="preserve"> PAGEREF _Toc181350017 \h </w:instrText>
            </w:r>
            <w:r w:rsidR="004F54F1">
              <w:rPr>
                <w:noProof/>
                <w:webHidden/>
              </w:rPr>
            </w:r>
            <w:r w:rsidR="004F54F1">
              <w:rPr>
                <w:noProof/>
                <w:webHidden/>
              </w:rPr>
              <w:fldChar w:fldCharType="separate"/>
            </w:r>
            <w:r w:rsidR="004F54F1">
              <w:rPr>
                <w:noProof/>
                <w:webHidden/>
              </w:rPr>
              <w:t>30</w:t>
            </w:r>
            <w:r w:rsidR="004F54F1">
              <w:rPr>
                <w:noProof/>
                <w:webHidden/>
              </w:rPr>
              <w:fldChar w:fldCharType="end"/>
            </w:r>
          </w:hyperlink>
        </w:p>
        <w:p w14:paraId="32F25530" w14:textId="4F35D514" w:rsidR="004F54F1" w:rsidRDefault="00000000">
          <w:pPr>
            <w:pStyle w:val="TOC2"/>
            <w:rPr>
              <w:rFonts w:eastAsiaTheme="minorEastAsia"/>
              <w:noProof/>
              <w:sz w:val="24"/>
              <w:szCs w:val="24"/>
              <w:lang w:eastAsia="en-SG"/>
            </w:rPr>
          </w:pPr>
          <w:hyperlink w:anchor="_Toc181350018" w:history="1">
            <w:r w:rsidR="004F54F1" w:rsidRPr="00C5450E">
              <w:rPr>
                <w:rStyle w:val="Hyperlink"/>
                <w:noProof/>
              </w:rPr>
              <w:t>F.</w:t>
            </w:r>
            <w:r w:rsidR="004F54F1">
              <w:rPr>
                <w:rFonts w:eastAsiaTheme="minorEastAsia"/>
                <w:noProof/>
                <w:sz w:val="24"/>
                <w:szCs w:val="24"/>
                <w:lang w:eastAsia="en-SG"/>
              </w:rPr>
              <w:tab/>
            </w:r>
            <w:r w:rsidR="004F54F1" w:rsidRPr="00C5450E">
              <w:rPr>
                <w:rStyle w:val="Hyperlink"/>
                <w:noProof/>
              </w:rPr>
              <w:t>Adoption (Article 21)</w:t>
            </w:r>
            <w:r w:rsidR="004F54F1">
              <w:rPr>
                <w:noProof/>
                <w:webHidden/>
              </w:rPr>
              <w:tab/>
            </w:r>
            <w:r w:rsidR="004F54F1">
              <w:rPr>
                <w:noProof/>
                <w:webHidden/>
              </w:rPr>
              <w:fldChar w:fldCharType="begin"/>
            </w:r>
            <w:r w:rsidR="004F54F1">
              <w:rPr>
                <w:noProof/>
                <w:webHidden/>
              </w:rPr>
              <w:instrText xml:space="preserve"> PAGEREF _Toc181350018 \h </w:instrText>
            </w:r>
            <w:r w:rsidR="004F54F1">
              <w:rPr>
                <w:noProof/>
                <w:webHidden/>
              </w:rPr>
            </w:r>
            <w:r w:rsidR="004F54F1">
              <w:rPr>
                <w:noProof/>
                <w:webHidden/>
              </w:rPr>
              <w:fldChar w:fldCharType="separate"/>
            </w:r>
            <w:r w:rsidR="004F54F1">
              <w:rPr>
                <w:noProof/>
                <w:webHidden/>
              </w:rPr>
              <w:t>30</w:t>
            </w:r>
            <w:r w:rsidR="004F54F1">
              <w:rPr>
                <w:noProof/>
                <w:webHidden/>
              </w:rPr>
              <w:fldChar w:fldCharType="end"/>
            </w:r>
          </w:hyperlink>
        </w:p>
        <w:p w14:paraId="15BAD221" w14:textId="428BE6A9" w:rsidR="004F54F1" w:rsidRDefault="00000000">
          <w:pPr>
            <w:pStyle w:val="TOC2"/>
            <w:rPr>
              <w:rFonts w:eastAsiaTheme="minorEastAsia"/>
              <w:noProof/>
              <w:sz w:val="24"/>
              <w:szCs w:val="24"/>
              <w:lang w:eastAsia="en-SG"/>
            </w:rPr>
          </w:pPr>
          <w:hyperlink w:anchor="_Toc181350019" w:history="1">
            <w:r w:rsidR="004F54F1" w:rsidRPr="00C5450E">
              <w:rPr>
                <w:rStyle w:val="Hyperlink"/>
                <w:noProof/>
              </w:rPr>
              <w:t>G.</w:t>
            </w:r>
            <w:r w:rsidR="004F54F1">
              <w:rPr>
                <w:rFonts w:eastAsiaTheme="minorEastAsia"/>
                <w:noProof/>
                <w:sz w:val="24"/>
                <w:szCs w:val="24"/>
                <w:lang w:eastAsia="en-SG"/>
              </w:rPr>
              <w:tab/>
            </w:r>
            <w:r w:rsidR="004F54F1" w:rsidRPr="00C5450E">
              <w:rPr>
                <w:rStyle w:val="Hyperlink"/>
                <w:noProof/>
              </w:rPr>
              <w:t>Illicit transfer and non-return (Article 11)</w:t>
            </w:r>
            <w:r w:rsidR="004F54F1">
              <w:rPr>
                <w:noProof/>
                <w:webHidden/>
              </w:rPr>
              <w:tab/>
            </w:r>
            <w:r w:rsidR="004F54F1">
              <w:rPr>
                <w:noProof/>
                <w:webHidden/>
              </w:rPr>
              <w:fldChar w:fldCharType="begin"/>
            </w:r>
            <w:r w:rsidR="004F54F1">
              <w:rPr>
                <w:noProof/>
                <w:webHidden/>
              </w:rPr>
              <w:instrText xml:space="preserve"> PAGEREF _Toc181350019 \h </w:instrText>
            </w:r>
            <w:r w:rsidR="004F54F1">
              <w:rPr>
                <w:noProof/>
                <w:webHidden/>
              </w:rPr>
            </w:r>
            <w:r w:rsidR="004F54F1">
              <w:rPr>
                <w:noProof/>
                <w:webHidden/>
              </w:rPr>
              <w:fldChar w:fldCharType="separate"/>
            </w:r>
            <w:r w:rsidR="004F54F1">
              <w:rPr>
                <w:noProof/>
                <w:webHidden/>
              </w:rPr>
              <w:t>30</w:t>
            </w:r>
            <w:r w:rsidR="004F54F1">
              <w:rPr>
                <w:noProof/>
                <w:webHidden/>
              </w:rPr>
              <w:fldChar w:fldCharType="end"/>
            </w:r>
          </w:hyperlink>
        </w:p>
        <w:p w14:paraId="3B1BFE9A" w14:textId="160727D3" w:rsidR="004F54F1" w:rsidRDefault="00000000">
          <w:pPr>
            <w:pStyle w:val="TOC2"/>
            <w:rPr>
              <w:rFonts w:eastAsiaTheme="minorEastAsia"/>
              <w:noProof/>
              <w:sz w:val="24"/>
              <w:szCs w:val="24"/>
              <w:lang w:eastAsia="en-SG"/>
            </w:rPr>
          </w:pPr>
          <w:hyperlink w:anchor="_Toc181350020" w:history="1">
            <w:r w:rsidR="004F54F1" w:rsidRPr="00C5450E">
              <w:rPr>
                <w:rStyle w:val="Hyperlink"/>
                <w:noProof/>
              </w:rPr>
              <w:t>H.</w:t>
            </w:r>
            <w:r w:rsidR="004F54F1">
              <w:rPr>
                <w:rFonts w:eastAsiaTheme="minorEastAsia"/>
                <w:noProof/>
                <w:sz w:val="24"/>
                <w:szCs w:val="24"/>
                <w:lang w:eastAsia="en-SG"/>
              </w:rPr>
              <w:tab/>
            </w:r>
            <w:r w:rsidR="004F54F1" w:rsidRPr="00C5450E">
              <w:rPr>
                <w:rStyle w:val="Hyperlink"/>
                <w:noProof/>
              </w:rPr>
              <w:t>Recovery of maintenance for the child (Article 27, para 4)</w:t>
            </w:r>
            <w:r w:rsidR="004F54F1">
              <w:rPr>
                <w:noProof/>
                <w:webHidden/>
              </w:rPr>
              <w:tab/>
            </w:r>
            <w:r w:rsidR="004F54F1">
              <w:rPr>
                <w:noProof/>
                <w:webHidden/>
              </w:rPr>
              <w:fldChar w:fldCharType="begin"/>
            </w:r>
            <w:r w:rsidR="004F54F1">
              <w:rPr>
                <w:noProof/>
                <w:webHidden/>
              </w:rPr>
              <w:instrText xml:space="preserve"> PAGEREF _Toc181350020 \h </w:instrText>
            </w:r>
            <w:r w:rsidR="004F54F1">
              <w:rPr>
                <w:noProof/>
                <w:webHidden/>
              </w:rPr>
            </w:r>
            <w:r w:rsidR="004F54F1">
              <w:rPr>
                <w:noProof/>
                <w:webHidden/>
              </w:rPr>
              <w:fldChar w:fldCharType="separate"/>
            </w:r>
            <w:r w:rsidR="004F54F1">
              <w:rPr>
                <w:noProof/>
                <w:webHidden/>
              </w:rPr>
              <w:t>31</w:t>
            </w:r>
            <w:r w:rsidR="004F54F1">
              <w:rPr>
                <w:noProof/>
                <w:webHidden/>
              </w:rPr>
              <w:fldChar w:fldCharType="end"/>
            </w:r>
          </w:hyperlink>
        </w:p>
        <w:p w14:paraId="3C031FC7" w14:textId="1EB91BF6" w:rsidR="004F54F1" w:rsidRDefault="00000000">
          <w:pPr>
            <w:pStyle w:val="TOC1"/>
            <w:rPr>
              <w:rFonts w:eastAsiaTheme="minorEastAsia"/>
              <w:noProof/>
              <w:sz w:val="24"/>
              <w:szCs w:val="24"/>
              <w:lang w:eastAsia="en-SG"/>
            </w:rPr>
          </w:pPr>
          <w:hyperlink w:anchor="_Toc181350021" w:history="1">
            <w:r w:rsidR="004F54F1" w:rsidRPr="00C5450E">
              <w:rPr>
                <w:rStyle w:val="Hyperlink"/>
                <w:noProof/>
              </w:rPr>
              <w:t>VIII.</w:t>
            </w:r>
            <w:r w:rsidR="004F54F1">
              <w:rPr>
                <w:rFonts w:eastAsiaTheme="minorEastAsia"/>
                <w:noProof/>
                <w:sz w:val="24"/>
                <w:szCs w:val="24"/>
                <w:lang w:eastAsia="en-SG"/>
              </w:rPr>
              <w:tab/>
            </w:r>
            <w:r w:rsidR="004F54F1" w:rsidRPr="00C5450E">
              <w:rPr>
                <w:rStyle w:val="Hyperlink"/>
                <w:noProof/>
              </w:rPr>
              <w:t>Disability, basic health and welfare</w:t>
            </w:r>
            <w:r w:rsidR="004F54F1">
              <w:rPr>
                <w:noProof/>
                <w:webHidden/>
              </w:rPr>
              <w:tab/>
            </w:r>
            <w:r w:rsidR="004F54F1">
              <w:rPr>
                <w:noProof/>
                <w:webHidden/>
              </w:rPr>
              <w:fldChar w:fldCharType="begin"/>
            </w:r>
            <w:r w:rsidR="004F54F1">
              <w:rPr>
                <w:noProof/>
                <w:webHidden/>
              </w:rPr>
              <w:instrText xml:space="preserve"> PAGEREF _Toc181350021 \h </w:instrText>
            </w:r>
            <w:r w:rsidR="004F54F1">
              <w:rPr>
                <w:noProof/>
                <w:webHidden/>
              </w:rPr>
            </w:r>
            <w:r w:rsidR="004F54F1">
              <w:rPr>
                <w:noProof/>
                <w:webHidden/>
              </w:rPr>
              <w:fldChar w:fldCharType="separate"/>
            </w:r>
            <w:r w:rsidR="004F54F1">
              <w:rPr>
                <w:noProof/>
                <w:webHidden/>
              </w:rPr>
              <w:t>31</w:t>
            </w:r>
            <w:r w:rsidR="004F54F1">
              <w:rPr>
                <w:noProof/>
                <w:webHidden/>
              </w:rPr>
              <w:fldChar w:fldCharType="end"/>
            </w:r>
          </w:hyperlink>
        </w:p>
        <w:p w14:paraId="5EE6FA38" w14:textId="7E10E84A" w:rsidR="004F54F1" w:rsidRDefault="00000000">
          <w:pPr>
            <w:pStyle w:val="TOC2"/>
            <w:rPr>
              <w:rFonts w:eastAsiaTheme="minorEastAsia"/>
              <w:noProof/>
              <w:sz w:val="24"/>
              <w:szCs w:val="24"/>
              <w:lang w:eastAsia="en-SG"/>
            </w:rPr>
          </w:pPr>
          <w:hyperlink w:anchor="_Toc181350022"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Children with disabilities (Article 23)</w:t>
            </w:r>
            <w:r w:rsidR="004F54F1">
              <w:rPr>
                <w:noProof/>
                <w:webHidden/>
              </w:rPr>
              <w:tab/>
            </w:r>
            <w:r w:rsidR="004F54F1">
              <w:rPr>
                <w:noProof/>
                <w:webHidden/>
              </w:rPr>
              <w:fldChar w:fldCharType="begin"/>
            </w:r>
            <w:r w:rsidR="004F54F1">
              <w:rPr>
                <w:noProof/>
                <w:webHidden/>
              </w:rPr>
              <w:instrText xml:space="preserve"> PAGEREF _Toc181350022 \h </w:instrText>
            </w:r>
            <w:r w:rsidR="004F54F1">
              <w:rPr>
                <w:noProof/>
                <w:webHidden/>
              </w:rPr>
            </w:r>
            <w:r w:rsidR="004F54F1">
              <w:rPr>
                <w:noProof/>
                <w:webHidden/>
              </w:rPr>
              <w:fldChar w:fldCharType="separate"/>
            </w:r>
            <w:r w:rsidR="004F54F1">
              <w:rPr>
                <w:noProof/>
                <w:webHidden/>
              </w:rPr>
              <w:t>31</w:t>
            </w:r>
            <w:r w:rsidR="004F54F1">
              <w:rPr>
                <w:noProof/>
                <w:webHidden/>
              </w:rPr>
              <w:fldChar w:fldCharType="end"/>
            </w:r>
          </w:hyperlink>
        </w:p>
        <w:p w14:paraId="5E1A29E2" w14:textId="50422C2A" w:rsidR="004F54F1" w:rsidRDefault="00000000">
          <w:pPr>
            <w:pStyle w:val="TOC2"/>
            <w:rPr>
              <w:rFonts w:eastAsiaTheme="minorEastAsia"/>
              <w:noProof/>
              <w:sz w:val="24"/>
              <w:szCs w:val="24"/>
              <w:lang w:eastAsia="en-SG"/>
            </w:rPr>
          </w:pPr>
          <w:hyperlink w:anchor="_Toc181350023"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Survival and development (Article 6, para. 2), health and health services (Article 24)</w:t>
            </w:r>
            <w:r w:rsidR="004F54F1">
              <w:rPr>
                <w:noProof/>
                <w:webHidden/>
              </w:rPr>
              <w:tab/>
            </w:r>
            <w:r w:rsidR="004F54F1">
              <w:rPr>
                <w:noProof/>
                <w:webHidden/>
              </w:rPr>
              <w:fldChar w:fldCharType="begin"/>
            </w:r>
            <w:r w:rsidR="004F54F1">
              <w:rPr>
                <w:noProof/>
                <w:webHidden/>
              </w:rPr>
              <w:instrText xml:space="preserve"> PAGEREF _Toc181350023 \h </w:instrText>
            </w:r>
            <w:r w:rsidR="004F54F1">
              <w:rPr>
                <w:noProof/>
                <w:webHidden/>
              </w:rPr>
            </w:r>
            <w:r w:rsidR="004F54F1">
              <w:rPr>
                <w:noProof/>
                <w:webHidden/>
              </w:rPr>
              <w:fldChar w:fldCharType="separate"/>
            </w:r>
            <w:r w:rsidR="004F54F1">
              <w:rPr>
                <w:noProof/>
                <w:webHidden/>
              </w:rPr>
              <w:t>34</w:t>
            </w:r>
            <w:r w:rsidR="004F54F1">
              <w:rPr>
                <w:noProof/>
                <w:webHidden/>
              </w:rPr>
              <w:fldChar w:fldCharType="end"/>
            </w:r>
          </w:hyperlink>
        </w:p>
        <w:p w14:paraId="2CC5A064" w14:textId="0A507E89" w:rsidR="004F54F1" w:rsidRDefault="00000000">
          <w:pPr>
            <w:pStyle w:val="TOC2"/>
            <w:rPr>
              <w:rFonts w:eastAsiaTheme="minorEastAsia"/>
              <w:noProof/>
              <w:sz w:val="24"/>
              <w:szCs w:val="24"/>
              <w:lang w:eastAsia="en-SG"/>
            </w:rPr>
          </w:pPr>
          <w:hyperlink w:anchor="_Toc181350024"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Reproductive health rights and adolescent health</w:t>
            </w:r>
            <w:r w:rsidR="004F54F1">
              <w:rPr>
                <w:noProof/>
                <w:webHidden/>
              </w:rPr>
              <w:tab/>
            </w:r>
            <w:r w:rsidR="004F54F1">
              <w:rPr>
                <w:noProof/>
                <w:webHidden/>
              </w:rPr>
              <w:fldChar w:fldCharType="begin"/>
            </w:r>
            <w:r w:rsidR="004F54F1">
              <w:rPr>
                <w:noProof/>
                <w:webHidden/>
              </w:rPr>
              <w:instrText xml:space="preserve"> PAGEREF _Toc181350024 \h </w:instrText>
            </w:r>
            <w:r w:rsidR="004F54F1">
              <w:rPr>
                <w:noProof/>
                <w:webHidden/>
              </w:rPr>
            </w:r>
            <w:r w:rsidR="004F54F1">
              <w:rPr>
                <w:noProof/>
                <w:webHidden/>
              </w:rPr>
              <w:fldChar w:fldCharType="separate"/>
            </w:r>
            <w:r w:rsidR="004F54F1">
              <w:rPr>
                <w:noProof/>
                <w:webHidden/>
              </w:rPr>
              <w:t>35</w:t>
            </w:r>
            <w:r w:rsidR="004F54F1">
              <w:rPr>
                <w:noProof/>
                <w:webHidden/>
              </w:rPr>
              <w:fldChar w:fldCharType="end"/>
            </w:r>
          </w:hyperlink>
        </w:p>
        <w:p w14:paraId="34A6D546" w14:textId="55DD9F55" w:rsidR="004F54F1" w:rsidRDefault="00000000">
          <w:pPr>
            <w:pStyle w:val="TOC2"/>
            <w:rPr>
              <w:rFonts w:eastAsiaTheme="minorEastAsia"/>
              <w:noProof/>
              <w:sz w:val="24"/>
              <w:szCs w:val="24"/>
              <w:lang w:eastAsia="en-SG"/>
            </w:rPr>
          </w:pPr>
          <w:hyperlink w:anchor="_Toc181350025" w:history="1">
            <w:r w:rsidR="004F54F1" w:rsidRPr="00C5450E">
              <w:rPr>
                <w:rStyle w:val="Hyperlink"/>
                <w:noProof/>
              </w:rPr>
              <w:t>D.</w:t>
            </w:r>
            <w:r w:rsidR="004F54F1">
              <w:rPr>
                <w:rFonts w:eastAsiaTheme="minorEastAsia"/>
                <w:noProof/>
                <w:sz w:val="24"/>
                <w:szCs w:val="24"/>
                <w:lang w:eastAsia="en-SG"/>
              </w:rPr>
              <w:tab/>
            </w:r>
            <w:r w:rsidR="004F54F1" w:rsidRPr="00C5450E">
              <w:rPr>
                <w:rStyle w:val="Hyperlink"/>
                <w:noProof/>
              </w:rPr>
              <w:t>Measures to protect children from substance abuse (Article 33)</w:t>
            </w:r>
            <w:r w:rsidR="004F54F1">
              <w:rPr>
                <w:noProof/>
                <w:webHidden/>
              </w:rPr>
              <w:tab/>
            </w:r>
            <w:r w:rsidR="004F54F1">
              <w:rPr>
                <w:noProof/>
                <w:webHidden/>
              </w:rPr>
              <w:fldChar w:fldCharType="begin"/>
            </w:r>
            <w:r w:rsidR="004F54F1">
              <w:rPr>
                <w:noProof/>
                <w:webHidden/>
              </w:rPr>
              <w:instrText xml:space="preserve"> PAGEREF _Toc181350025 \h </w:instrText>
            </w:r>
            <w:r w:rsidR="004F54F1">
              <w:rPr>
                <w:noProof/>
                <w:webHidden/>
              </w:rPr>
            </w:r>
            <w:r w:rsidR="004F54F1">
              <w:rPr>
                <w:noProof/>
                <w:webHidden/>
              </w:rPr>
              <w:fldChar w:fldCharType="separate"/>
            </w:r>
            <w:r w:rsidR="004F54F1">
              <w:rPr>
                <w:noProof/>
                <w:webHidden/>
              </w:rPr>
              <w:t>36</w:t>
            </w:r>
            <w:r w:rsidR="004F54F1">
              <w:rPr>
                <w:noProof/>
                <w:webHidden/>
              </w:rPr>
              <w:fldChar w:fldCharType="end"/>
            </w:r>
          </w:hyperlink>
        </w:p>
        <w:p w14:paraId="7F50BA10" w14:textId="26449C2F" w:rsidR="004F54F1" w:rsidRDefault="00000000">
          <w:pPr>
            <w:pStyle w:val="TOC2"/>
            <w:rPr>
              <w:rFonts w:eastAsiaTheme="minorEastAsia"/>
              <w:noProof/>
              <w:sz w:val="24"/>
              <w:szCs w:val="24"/>
              <w:lang w:eastAsia="en-SG"/>
            </w:rPr>
          </w:pPr>
          <w:hyperlink w:anchor="_Toc181350026" w:history="1">
            <w:r w:rsidR="004F54F1" w:rsidRPr="00C5450E">
              <w:rPr>
                <w:rStyle w:val="Hyperlink"/>
                <w:noProof/>
              </w:rPr>
              <w:t>E.</w:t>
            </w:r>
            <w:r w:rsidR="004F54F1">
              <w:rPr>
                <w:rFonts w:eastAsiaTheme="minorEastAsia"/>
                <w:noProof/>
                <w:sz w:val="24"/>
                <w:szCs w:val="24"/>
                <w:lang w:eastAsia="en-SG"/>
              </w:rPr>
              <w:tab/>
            </w:r>
            <w:r w:rsidR="004F54F1" w:rsidRPr="00C5450E">
              <w:rPr>
                <w:rStyle w:val="Hyperlink"/>
                <w:noProof/>
              </w:rPr>
              <w:t>Social security (Article 26)</w:t>
            </w:r>
            <w:r w:rsidR="004F54F1">
              <w:rPr>
                <w:noProof/>
                <w:webHidden/>
              </w:rPr>
              <w:tab/>
            </w:r>
            <w:r w:rsidR="004F54F1">
              <w:rPr>
                <w:noProof/>
                <w:webHidden/>
              </w:rPr>
              <w:fldChar w:fldCharType="begin"/>
            </w:r>
            <w:r w:rsidR="004F54F1">
              <w:rPr>
                <w:noProof/>
                <w:webHidden/>
              </w:rPr>
              <w:instrText xml:space="preserve"> PAGEREF _Toc181350026 \h </w:instrText>
            </w:r>
            <w:r w:rsidR="004F54F1">
              <w:rPr>
                <w:noProof/>
                <w:webHidden/>
              </w:rPr>
            </w:r>
            <w:r w:rsidR="004F54F1">
              <w:rPr>
                <w:noProof/>
                <w:webHidden/>
              </w:rPr>
              <w:fldChar w:fldCharType="separate"/>
            </w:r>
            <w:r w:rsidR="004F54F1">
              <w:rPr>
                <w:noProof/>
                <w:webHidden/>
              </w:rPr>
              <w:t>37</w:t>
            </w:r>
            <w:r w:rsidR="004F54F1">
              <w:rPr>
                <w:noProof/>
                <w:webHidden/>
              </w:rPr>
              <w:fldChar w:fldCharType="end"/>
            </w:r>
          </w:hyperlink>
        </w:p>
        <w:p w14:paraId="56FEFDA2" w14:textId="02AC9EC6" w:rsidR="004F54F1" w:rsidRDefault="00000000">
          <w:pPr>
            <w:pStyle w:val="TOC2"/>
            <w:rPr>
              <w:rFonts w:eastAsiaTheme="minorEastAsia"/>
              <w:noProof/>
              <w:sz w:val="24"/>
              <w:szCs w:val="24"/>
              <w:lang w:eastAsia="en-SG"/>
            </w:rPr>
          </w:pPr>
          <w:hyperlink w:anchor="_Toc181350027" w:history="1">
            <w:r w:rsidR="004F54F1" w:rsidRPr="00C5450E">
              <w:rPr>
                <w:rStyle w:val="Hyperlink"/>
                <w:noProof/>
              </w:rPr>
              <w:t>F.</w:t>
            </w:r>
            <w:r w:rsidR="004F54F1">
              <w:rPr>
                <w:rFonts w:eastAsiaTheme="minorEastAsia"/>
                <w:noProof/>
                <w:sz w:val="24"/>
                <w:szCs w:val="24"/>
                <w:lang w:eastAsia="en-SG"/>
              </w:rPr>
              <w:tab/>
            </w:r>
            <w:r w:rsidR="004F54F1" w:rsidRPr="00C5450E">
              <w:rPr>
                <w:rStyle w:val="Hyperlink"/>
                <w:noProof/>
              </w:rPr>
              <w:t>Standard of living (Article 27, para. 1-3)</w:t>
            </w:r>
            <w:r w:rsidR="004F54F1">
              <w:rPr>
                <w:noProof/>
                <w:webHidden/>
              </w:rPr>
              <w:tab/>
            </w:r>
            <w:r w:rsidR="004F54F1">
              <w:rPr>
                <w:noProof/>
                <w:webHidden/>
              </w:rPr>
              <w:fldChar w:fldCharType="begin"/>
            </w:r>
            <w:r w:rsidR="004F54F1">
              <w:rPr>
                <w:noProof/>
                <w:webHidden/>
              </w:rPr>
              <w:instrText xml:space="preserve"> PAGEREF _Toc181350027 \h </w:instrText>
            </w:r>
            <w:r w:rsidR="004F54F1">
              <w:rPr>
                <w:noProof/>
                <w:webHidden/>
              </w:rPr>
            </w:r>
            <w:r w:rsidR="004F54F1">
              <w:rPr>
                <w:noProof/>
                <w:webHidden/>
              </w:rPr>
              <w:fldChar w:fldCharType="separate"/>
            </w:r>
            <w:r w:rsidR="004F54F1">
              <w:rPr>
                <w:noProof/>
                <w:webHidden/>
              </w:rPr>
              <w:t>37</w:t>
            </w:r>
            <w:r w:rsidR="004F54F1">
              <w:rPr>
                <w:noProof/>
                <w:webHidden/>
              </w:rPr>
              <w:fldChar w:fldCharType="end"/>
            </w:r>
          </w:hyperlink>
        </w:p>
        <w:p w14:paraId="0F551994" w14:textId="463BBE57" w:rsidR="004F54F1" w:rsidRDefault="00000000">
          <w:pPr>
            <w:pStyle w:val="TOC1"/>
            <w:rPr>
              <w:rFonts w:eastAsiaTheme="minorEastAsia"/>
              <w:noProof/>
              <w:sz w:val="24"/>
              <w:szCs w:val="24"/>
              <w:lang w:eastAsia="en-SG"/>
            </w:rPr>
          </w:pPr>
          <w:hyperlink w:anchor="_Toc181350028" w:history="1">
            <w:r w:rsidR="004F54F1" w:rsidRPr="00C5450E">
              <w:rPr>
                <w:rStyle w:val="Hyperlink"/>
                <w:noProof/>
              </w:rPr>
              <w:t>IX.</w:t>
            </w:r>
            <w:r w:rsidR="004F54F1">
              <w:rPr>
                <w:rFonts w:eastAsiaTheme="minorEastAsia"/>
                <w:noProof/>
                <w:sz w:val="24"/>
                <w:szCs w:val="24"/>
                <w:lang w:eastAsia="en-SG"/>
              </w:rPr>
              <w:tab/>
            </w:r>
            <w:r w:rsidR="004F54F1" w:rsidRPr="00C5450E">
              <w:rPr>
                <w:rStyle w:val="Hyperlink"/>
                <w:noProof/>
              </w:rPr>
              <w:t>Education, leisure and cultural activities</w:t>
            </w:r>
            <w:r w:rsidR="004F54F1">
              <w:rPr>
                <w:noProof/>
                <w:webHidden/>
              </w:rPr>
              <w:tab/>
            </w:r>
            <w:r w:rsidR="004F54F1">
              <w:rPr>
                <w:noProof/>
                <w:webHidden/>
              </w:rPr>
              <w:fldChar w:fldCharType="begin"/>
            </w:r>
            <w:r w:rsidR="004F54F1">
              <w:rPr>
                <w:noProof/>
                <w:webHidden/>
              </w:rPr>
              <w:instrText xml:space="preserve"> PAGEREF _Toc181350028 \h </w:instrText>
            </w:r>
            <w:r w:rsidR="004F54F1">
              <w:rPr>
                <w:noProof/>
                <w:webHidden/>
              </w:rPr>
            </w:r>
            <w:r w:rsidR="004F54F1">
              <w:rPr>
                <w:noProof/>
                <w:webHidden/>
              </w:rPr>
              <w:fldChar w:fldCharType="separate"/>
            </w:r>
            <w:r w:rsidR="004F54F1">
              <w:rPr>
                <w:noProof/>
                <w:webHidden/>
              </w:rPr>
              <w:t>38</w:t>
            </w:r>
            <w:r w:rsidR="004F54F1">
              <w:rPr>
                <w:noProof/>
                <w:webHidden/>
              </w:rPr>
              <w:fldChar w:fldCharType="end"/>
            </w:r>
          </w:hyperlink>
        </w:p>
        <w:p w14:paraId="4EC3018E" w14:textId="64F20ACA" w:rsidR="004F54F1" w:rsidRDefault="00000000">
          <w:pPr>
            <w:pStyle w:val="TOC2"/>
            <w:rPr>
              <w:rFonts w:eastAsiaTheme="minorEastAsia"/>
              <w:noProof/>
              <w:sz w:val="24"/>
              <w:szCs w:val="24"/>
              <w:lang w:eastAsia="en-SG"/>
            </w:rPr>
          </w:pPr>
          <w:hyperlink w:anchor="_Toc181350029"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Provision of quality education (Articles 28 and 29)</w:t>
            </w:r>
            <w:r w:rsidR="004F54F1">
              <w:rPr>
                <w:noProof/>
                <w:webHidden/>
              </w:rPr>
              <w:tab/>
            </w:r>
            <w:r w:rsidR="004F54F1">
              <w:rPr>
                <w:noProof/>
                <w:webHidden/>
              </w:rPr>
              <w:fldChar w:fldCharType="begin"/>
            </w:r>
            <w:r w:rsidR="004F54F1">
              <w:rPr>
                <w:noProof/>
                <w:webHidden/>
              </w:rPr>
              <w:instrText xml:space="preserve"> PAGEREF _Toc181350029 \h </w:instrText>
            </w:r>
            <w:r w:rsidR="004F54F1">
              <w:rPr>
                <w:noProof/>
                <w:webHidden/>
              </w:rPr>
            </w:r>
            <w:r w:rsidR="004F54F1">
              <w:rPr>
                <w:noProof/>
                <w:webHidden/>
              </w:rPr>
              <w:fldChar w:fldCharType="separate"/>
            </w:r>
            <w:r w:rsidR="004F54F1">
              <w:rPr>
                <w:noProof/>
                <w:webHidden/>
              </w:rPr>
              <w:t>38</w:t>
            </w:r>
            <w:r w:rsidR="004F54F1">
              <w:rPr>
                <w:noProof/>
                <w:webHidden/>
              </w:rPr>
              <w:fldChar w:fldCharType="end"/>
            </w:r>
          </w:hyperlink>
        </w:p>
        <w:p w14:paraId="2A1F86AB" w14:textId="76BBC87C" w:rsidR="004F54F1" w:rsidRDefault="00000000">
          <w:pPr>
            <w:pStyle w:val="TOC2"/>
            <w:rPr>
              <w:rFonts w:eastAsiaTheme="minorEastAsia"/>
              <w:noProof/>
              <w:sz w:val="24"/>
              <w:szCs w:val="24"/>
              <w:lang w:eastAsia="en-SG"/>
            </w:rPr>
          </w:pPr>
          <w:hyperlink w:anchor="_Toc181350030"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Rest, play, leisure, recreation and cultural and artistic activities (Article 31)</w:t>
            </w:r>
            <w:r w:rsidR="004F54F1">
              <w:rPr>
                <w:noProof/>
                <w:webHidden/>
              </w:rPr>
              <w:tab/>
            </w:r>
            <w:r w:rsidR="004F54F1">
              <w:rPr>
                <w:noProof/>
                <w:webHidden/>
              </w:rPr>
              <w:fldChar w:fldCharType="begin"/>
            </w:r>
            <w:r w:rsidR="004F54F1">
              <w:rPr>
                <w:noProof/>
                <w:webHidden/>
              </w:rPr>
              <w:instrText xml:space="preserve"> PAGEREF _Toc181350030 \h </w:instrText>
            </w:r>
            <w:r w:rsidR="004F54F1">
              <w:rPr>
                <w:noProof/>
                <w:webHidden/>
              </w:rPr>
            </w:r>
            <w:r w:rsidR="004F54F1">
              <w:rPr>
                <w:noProof/>
                <w:webHidden/>
              </w:rPr>
              <w:fldChar w:fldCharType="separate"/>
            </w:r>
            <w:r w:rsidR="004F54F1">
              <w:rPr>
                <w:noProof/>
                <w:webHidden/>
              </w:rPr>
              <w:t>39</w:t>
            </w:r>
            <w:r w:rsidR="004F54F1">
              <w:rPr>
                <w:noProof/>
                <w:webHidden/>
              </w:rPr>
              <w:fldChar w:fldCharType="end"/>
            </w:r>
          </w:hyperlink>
        </w:p>
        <w:p w14:paraId="167E1F0C" w14:textId="617FDB3F" w:rsidR="004F54F1" w:rsidRDefault="00000000">
          <w:pPr>
            <w:pStyle w:val="TOC2"/>
            <w:rPr>
              <w:rFonts w:eastAsiaTheme="minorEastAsia"/>
              <w:noProof/>
              <w:sz w:val="24"/>
              <w:szCs w:val="24"/>
              <w:lang w:eastAsia="en-SG"/>
            </w:rPr>
          </w:pPr>
          <w:hyperlink w:anchor="_Toc181350031"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Children belonging to indigenous and minority groups (Article 30)</w:t>
            </w:r>
            <w:r w:rsidR="004F54F1">
              <w:rPr>
                <w:noProof/>
                <w:webHidden/>
              </w:rPr>
              <w:tab/>
            </w:r>
            <w:r w:rsidR="004F54F1">
              <w:rPr>
                <w:noProof/>
                <w:webHidden/>
              </w:rPr>
              <w:fldChar w:fldCharType="begin"/>
            </w:r>
            <w:r w:rsidR="004F54F1">
              <w:rPr>
                <w:noProof/>
                <w:webHidden/>
              </w:rPr>
              <w:instrText xml:space="preserve"> PAGEREF _Toc181350031 \h </w:instrText>
            </w:r>
            <w:r w:rsidR="004F54F1">
              <w:rPr>
                <w:noProof/>
                <w:webHidden/>
              </w:rPr>
            </w:r>
            <w:r w:rsidR="004F54F1">
              <w:rPr>
                <w:noProof/>
                <w:webHidden/>
              </w:rPr>
              <w:fldChar w:fldCharType="separate"/>
            </w:r>
            <w:r w:rsidR="004F54F1">
              <w:rPr>
                <w:noProof/>
                <w:webHidden/>
              </w:rPr>
              <w:t>41</w:t>
            </w:r>
            <w:r w:rsidR="004F54F1">
              <w:rPr>
                <w:noProof/>
                <w:webHidden/>
              </w:rPr>
              <w:fldChar w:fldCharType="end"/>
            </w:r>
          </w:hyperlink>
        </w:p>
        <w:p w14:paraId="7F79C96D" w14:textId="16206925" w:rsidR="004F54F1" w:rsidRDefault="00000000">
          <w:pPr>
            <w:pStyle w:val="TOC1"/>
            <w:rPr>
              <w:rFonts w:eastAsiaTheme="minorEastAsia"/>
              <w:noProof/>
              <w:sz w:val="24"/>
              <w:szCs w:val="24"/>
              <w:lang w:eastAsia="en-SG"/>
            </w:rPr>
          </w:pPr>
          <w:hyperlink w:anchor="_Toc181350032" w:history="1">
            <w:r w:rsidR="004F54F1" w:rsidRPr="00C5450E">
              <w:rPr>
                <w:rStyle w:val="Hyperlink"/>
                <w:noProof/>
              </w:rPr>
              <w:t>X.</w:t>
            </w:r>
            <w:r w:rsidR="004F54F1">
              <w:rPr>
                <w:rFonts w:eastAsiaTheme="minorEastAsia"/>
                <w:noProof/>
                <w:sz w:val="24"/>
                <w:szCs w:val="24"/>
                <w:lang w:eastAsia="en-SG"/>
              </w:rPr>
              <w:tab/>
            </w:r>
            <w:r w:rsidR="004F54F1" w:rsidRPr="00C5450E">
              <w:rPr>
                <w:rStyle w:val="Hyperlink"/>
                <w:noProof/>
              </w:rPr>
              <w:t>Special protection measures</w:t>
            </w:r>
            <w:r w:rsidR="004F54F1">
              <w:rPr>
                <w:noProof/>
                <w:webHidden/>
              </w:rPr>
              <w:tab/>
            </w:r>
            <w:r w:rsidR="004F54F1">
              <w:rPr>
                <w:noProof/>
                <w:webHidden/>
              </w:rPr>
              <w:fldChar w:fldCharType="begin"/>
            </w:r>
            <w:r w:rsidR="004F54F1">
              <w:rPr>
                <w:noProof/>
                <w:webHidden/>
              </w:rPr>
              <w:instrText xml:space="preserve"> PAGEREF _Toc181350032 \h </w:instrText>
            </w:r>
            <w:r w:rsidR="004F54F1">
              <w:rPr>
                <w:noProof/>
                <w:webHidden/>
              </w:rPr>
            </w:r>
            <w:r w:rsidR="004F54F1">
              <w:rPr>
                <w:noProof/>
                <w:webHidden/>
              </w:rPr>
              <w:fldChar w:fldCharType="separate"/>
            </w:r>
            <w:r w:rsidR="004F54F1">
              <w:rPr>
                <w:noProof/>
                <w:webHidden/>
              </w:rPr>
              <w:t>41</w:t>
            </w:r>
            <w:r w:rsidR="004F54F1">
              <w:rPr>
                <w:noProof/>
                <w:webHidden/>
              </w:rPr>
              <w:fldChar w:fldCharType="end"/>
            </w:r>
          </w:hyperlink>
        </w:p>
        <w:p w14:paraId="7E315208" w14:textId="5DD644C0" w:rsidR="004F54F1" w:rsidRDefault="00000000">
          <w:pPr>
            <w:pStyle w:val="TOC2"/>
            <w:rPr>
              <w:rFonts w:eastAsiaTheme="minorEastAsia"/>
              <w:noProof/>
              <w:sz w:val="24"/>
              <w:szCs w:val="24"/>
              <w:lang w:eastAsia="en-SG"/>
            </w:rPr>
          </w:pPr>
          <w:hyperlink w:anchor="_Toc181350033"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Economic exploitation of children, including child labour (Article 32)</w:t>
            </w:r>
            <w:r w:rsidR="004F54F1">
              <w:rPr>
                <w:noProof/>
                <w:webHidden/>
              </w:rPr>
              <w:tab/>
            </w:r>
            <w:r w:rsidR="004F54F1">
              <w:rPr>
                <w:noProof/>
                <w:webHidden/>
              </w:rPr>
              <w:fldChar w:fldCharType="begin"/>
            </w:r>
            <w:r w:rsidR="004F54F1">
              <w:rPr>
                <w:noProof/>
                <w:webHidden/>
              </w:rPr>
              <w:instrText xml:space="preserve"> PAGEREF _Toc181350033 \h </w:instrText>
            </w:r>
            <w:r w:rsidR="004F54F1">
              <w:rPr>
                <w:noProof/>
                <w:webHidden/>
              </w:rPr>
            </w:r>
            <w:r w:rsidR="004F54F1">
              <w:rPr>
                <w:noProof/>
                <w:webHidden/>
              </w:rPr>
              <w:fldChar w:fldCharType="separate"/>
            </w:r>
            <w:r w:rsidR="004F54F1">
              <w:rPr>
                <w:noProof/>
                <w:webHidden/>
              </w:rPr>
              <w:t>41</w:t>
            </w:r>
            <w:r w:rsidR="004F54F1">
              <w:rPr>
                <w:noProof/>
                <w:webHidden/>
              </w:rPr>
              <w:fldChar w:fldCharType="end"/>
            </w:r>
          </w:hyperlink>
        </w:p>
        <w:p w14:paraId="4524EB6D" w14:textId="3872C66F" w:rsidR="004F54F1" w:rsidRDefault="00000000">
          <w:pPr>
            <w:pStyle w:val="TOC2"/>
            <w:rPr>
              <w:rFonts w:eastAsiaTheme="minorEastAsia"/>
              <w:noProof/>
              <w:sz w:val="24"/>
              <w:szCs w:val="24"/>
              <w:lang w:eastAsia="en-SG"/>
            </w:rPr>
          </w:pPr>
          <w:hyperlink w:anchor="_Toc181350034"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Sexual exploitation, abuse and trafficking (Articles 34 and 35)</w:t>
            </w:r>
            <w:r w:rsidR="004F54F1">
              <w:rPr>
                <w:noProof/>
                <w:webHidden/>
              </w:rPr>
              <w:tab/>
            </w:r>
            <w:r w:rsidR="004F54F1">
              <w:rPr>
                <w:noProof/>
                <w:webHidden/>
              </w:rPr>
              <w:fldChar w:fldCharType="begin"/>
            </w:r>
            <w:r w:rsidR="004F54F1">
              <w:rPr>
                <w:noProof/>
                <w:webHidden/>
              </w:rPr>
              <w:instrText xml:space="preserve"> PAGEREF _Toc181350034 \h </w:instrText>
            </w:r>
            <w:r w:rsidR="004F54F1">
              <w:rPr>
                <w:noProof/>
                <w:webHidden/>
              </w:rPr>
            </w:r>
            <w:r w:rsidR="004F54F1">
              <w:rPr>
                <w:noProof/>
                <w:webHidden/>
              </w:rPr>
              <w:fldChar w:fldCharType="separate"/>
            </w:r>
            <w:r w:rsidR="004F54F1">
              <w:rPr>
                <w:noProof/>
                <w:webHidden/>
              </w:rPr>
              <w:t>42</w:t>
            </w:r>
            <w:r w:rsidR="004F54F1">
              <w:rPr>
                <w:noProof/>
                <w:webHidden/>
              </w:rPr>
              <w:fldChar w:fldCharType="end"/>
            </w:r>
          </w:hyperlink>
        </w:p>
        <w:p w14:paraId="34688B71" w14:textId="6CC185D0" w:rsidR="004F54F1" w:rsidRDefault="00000000">
          <w:pPr>
            <w:pStyle w:val="TOC2"/>
            <w:rPr>
              <w:rFonts w:eastAsiaTheme="minorEastAsia"/>
              <w:noProof/>
              <w:sz w:val="24"/>
              <w:szCs w:val="24"/>
              <w:lang w:eastAsia="en-SG"/>
            </w:rPr>
          </w:pPr>
          <w:hyperlink w:anchor="_Toc181350035"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Children in street situations</w:t>
            </w:r>
            <w:r w:rsidR="004F54F1">
              <w:rPr>
                <w:noProof/>
                <w:webHidden/>
              </w:rPr>
              <w:tab/>
            </w:r>
            <w:r w:rsidR="004F54F1">
              <w:rPr>
                <w:noProof/>
                <w:webHidden/>
              </w:rPr>
              <w:fldChar w:fldCharType="begin"/>
            </w:r>
            <w:r w:rsidR="004F54F1">
              <w:rPr>
                <w:noProof/>
                <w:webHidden/>
              </w:rPr>
              <w:instrText xml:space="preserve"> PAGEREF _Toc181350035 \h </w:instrText>
            </w:r>
            <w:r w:rsidR="004F54F1">
              <w:rPr>
                <w:noProof/>
                <w:webHidden/>
              </w:rPr>
            </w:r>
            <w:r w:rsidR="004F54F1">
              <w:rPr>
                <w:noProof/>
                <w:webHidden/>
              </w:rPr>
              <w:fldChar w:fldCharType="separate"/>
            </w:r>
            <w:r w:rsidR="004F54F1">
              <w:rPr>
                <w:noProof/>
                <w:webHidden/>
              </w:rPr>
              <w:t>43</w:t>
            </w:r>
            <w:r w:rsidR="004F54F1">
              <w:rPr>
                <w:noProof/>
                <w:webHidden/>
              </w:rPr>
              <w:fldChar w:fldCharType="end"/>
            </w:r>
          </w:hyperlink>
        </w:p>
        <w:p w14:paraId="29BA3589" w14:textId="052BAD4B" w:rsidR="004F54F1" w:rsidRDefault="00000000">
          <w:pPr>
            <w:pStyle w:val="TOC2"/>
            <w:rPr>
              <w:rFonts w:eastAsiaTheme="minorEastAsia"/>
              <w:noProof/>
              <w:sz w:val="24"/>
              <w:szCs w:val="24"/>
              <w:lang w:eastAsia="en-SG"/>
            </w:rPr>
          </w:pPr>
          <w:hyperlink w:anchor="_Toc181350036" w:history="1">
            <w:r w:rsidR="004F54F1" w:rsidRPr="00C5450E">
              <w:rPr>
                <w:rStyle w:val="Hyperlink"/>
                <w:noProof/>
              </w:rPr>
              <w:t>D.</w:t>
            </w:r>
            <w:r w:rsidR="004F54F1">
              <w:rPr>
                <w:rFonts w:eastAsiaTheme="minorEastAsia"/>
                <w:noProof/>
                <w:sz w:val="24"/>
                <w:szCs w:val="24"/>
                <w:lang w:eastAsia="en-SG"/>
              </w:rPr>
              <w:tab/>
            </w:r>
            <w:r w:rsidR="004F54F1" w:rsidRPr="00C5450E">
              <w:rPr>
                <w:rStyle w:val="Hyperlink"/>
                <w:noProof/>
              </w:rPr>
              <w:t>Other forms of exploitation (Article 36)</w:t>
            </w:r>
            <w:r w:rsidR="004F54F1">
              <w:rPr>
                <w:noProof/>
                <w:webHidden/>
              </w:rPr>
              <w:tab/>
            </w:r>
            <w:r w:rsidR="004F54F1">
              <w:rPr>
                <w:noProof/>
                <w:webHidden/>
              </w:rPr>
              <w:fldChar w:fldCharType="begin"/>
            </w:r>
            <w:r w:rsidR="004F54F1">
              <w:rPr>
                <w:noProof/>
                <w:webHidden/>
              </w:rPr>
              <w:instrText xml:space="preserve"> PAGEREF _Toc181350036 \h </w:instrText>
            </w:r>
            <w:r w:rsidR="004F54F1">
              <w:rPr>
                <w:noProof/>
                <w:webHidden/>
              </w:rPr>
            </w:r>
            <w:r w:rsidR="004F54F1">
              <w:rPr>
                <w:noProof/>
                <w:webHidden/>
              </w:rPr>
              <w:fldChar w:fldCharType="separate"/>
            </w:r>
            <w:r w:rsidR="004F54F1">
              <w:rPr>
                <w:noProof/>
                <w:webHidden/>
              </w:rPr>
              <w:t>43</w:t>
            </w:r>
            <w:r w:rsidR="004F54F1">
              <w:rPr>
                <w:noProof/>
                <w:webHidden/>
              </w:rPr>
              <w:fldChar w:fldCharType="end"/>
            </w:r>
          </w:hyperlink>
        </w:p>
        <w:p w14:paraId="67A4872F" w14:textId="0046B575" w:rsidR="004F54F1" w:rsidRDefault="00000000">
          <w:pPr>
            <w:pStyle w:val="TOC2"/>
            <w:rPr>
              <w:rFonts w:eastAsiaTheme="minorEastAsia"/>
              <w:noProof/>
              <w:sz w:val="24"/>
              <w:szCs w:val="24"/>
              <w:lang w:eastAsia="en-SG"/>
            </w:rPr>
          </w:pPr>
          <w:hyperlink w:anchor="_Toc181350037" w:history="1">
            <w:r w:rsidR="004F54F1" w:rsidRPr="00C5450E">
              <w:rPr>
                <w:rStyle w:val="Hyperlink"/>
                <w:noProof/>
              </w:rPr>
              <w:t>E.</w:t>
            </w:r>
            <w:r w:rsidR="004F54F1">
              <w:rPr>
                <w:rFonts w:eastAsiaTheme="minorEastAsia"/>
                <w:noProof/>
                <w:sz w:val="24"/>
                <w:szCs w:val="24"/>
                <w:lang w:eastAsia="en-SG"/>
              </w:rPr>
              <w:tab/>
            </w:r>
            <w:r w:rsidR="004F54F1" w:rsidRPr="00C5450E">
              <w:rPr>
                <w:rStyle w:val="Hyperlink"/>
                <w:noProof/>
              </w:rPr>
              <w:t>Children in conflict with the law (Article 40)</w:t>
            </w:r>
            <w:r w:rsidR="004F54F1">
              <w:rPr>
                <w:noProof/>
                <w:webHidden/>
              </w:rPr>
              <w:tab/>
            </w:r>
            <w:r w:rsidR="004F54F1">
              <w:rPr>
                <w:noProof/>
                <w:webHidden/>
              </w:rPr>
              <w:fldChar w:fldCharType="begin"/>
            </w:r>
            <w:r w:rsidR="004F54F1">
              <w:rPr>
                <w:noProof/>
                <w:webHidden/>
              </w:rPr>
              <w:instrText xml:space="preserve"> PAGEREF _Toc181350037 \h </w:instrText>
            </w:r>
            <w:r w:rsidR="004F54F1">
              <w:rPr>
                <w:noProof/>
                <w:webHidden/>
              </w:rPr>
            </w:r>
            <w:r w:rsidR="004F54F1">
              <w:rPr>
                <w:noProof/>
                <w:webHidden/>
              </w:rPr>
              <w:fldChar w:fldCharType="separate"/>
            </w:r>
            <w:r w:rsidR="004F54F1">
              <w:rPr>
                <w:noProof/>
                <w:webHidden/>
              </w:rPr>
              <w:t>43</w:t>
            </w:r>
            <w:r w:rsidR="004F54F1">
              <w:rPr>
                <w:noProof/>
                <w:webHidden/>
              </w:rPr>
              <w:fldChar w:fldCharType="end"/>
            </w:r>
          </w:hyperlink>
        </w:p>
        <w:p w14:paraId="2DE2FBAE" w14:textId="703C0ED1" w:rsidR="004F54F1" w:rsidRDefault="00000000">
          <w:pPr>
            <w:pStyle w:val="TOC2"/>
            <w:rPr>
              <w:rFonts w:eastAsiaTheme="minorEastAsia"/>
              <w:noProof/>
              <w:sz w:val="24"/>
              <w:szCs w:val="24"/>
              <w:lang w:eastAsia="en-SG"/>
            </w:rPr>
          </w:pPr>
          <w:hyperlink w:anchor="_Toc181350038" w:history="1">
            <w:r w:rsidR="004F54F1" w:rsidRPr="00C5450E">
              <w:rPr>
                <w:rStyle w:val="Hyperlink"/>
                <w:noProof/>
              </w:rPr>
              <w:t>F.</w:t>
            </w:r>
            <w:r w:rsidR="004F54F1">
              <w:rPr>
                <w:rFonts w:eastAsiaTheme="minorEastAsia"/>
                <w:noProof/>
                <w:sz w:val="24"/>
                <w:szCs w:val="24"/>
                <w:lang w:eastAsia="en-SG"/>
              </w:rPr>
              <w:tab/>
            </w:r>
            <w:r w:rsidR="004F54F1" w:rsidRPr="00C5450E">
              <w:rPr>
                <w:rStyle w:val="Hyperlink"/>
                <w:noProof/>
              </w:rPr>
              <w:t>Children deprived of their liberty, including any form of detention, imprisonment or placement in custodial settings (Article 37 (b) – (d))</w:t>
            </w:r>
            <w:r w:rsidR="004F54F1">
              <w:rPr>
                <w:noProof/>
                <w:webHidden/>
              </w:rPr>
              <w:tab/>
            </w:r>
            <w:r w:rsidR="004F54F1">
              <w:rPr>
                <w:noProof/>
                <w:webHidden/>
              </w:rPr>
              <w:fldChar w:fldCharType="begin"/>
            </w:r>
            <w:r w:rsidR="004F54F1">
              <w:rPr>
                <w:noProof/>
                <w:webHidden/>
              </w:rPr>
              <w:instrText xml:space="preserve"> PAGEREF _Toc181350038 \h </w:instrText>
            </w:r>
            <w:r w:rsidR="004F54F1">
              <w:rPr>
                <w:noProof/>
                <w:webHidden/>
              </w:rPr>
            </w:r>
            <w:r w:rsidR="004F54F1">
              <w:rPr>
                <w:noProof/>
                <w:webHidden/>
              </w:rPr>
              <w:fldChar w:fldCharType="separate"/>
            </w:r>
            <w:r w:rsidR="004F54F1">
              <w:rPr>
                <w:noProof/>
                <w:webHidden/>
              </w:rPr>
              <w:t>44</w:t>
            </w:r>
            <w:r w:rsidR="004F54F1">
              <w:rPr>
                <w:noProof/>
                <w:webHidden/>
              </w:rPr>
              <w:fldChar w:fldCharType="end"/>
            </w:r>
          </w:hyperlink>
        </w:p>
        <w:p w14:paraId="77DE015F" w14:textId="29668707" w:rsidR="004F54F1" w:rsidRDefault="00000000">
          <w:pPr>
            <w:pStyle w:val="TOC2"/>
            <w:rPr>
              <w:rFonts w:eastAsiaTheme="minorEastAsia"/>
              <w:noProof/>
              <w:sz w:val="24"/>
              <w:szCs w:val="24"/>
              <w:lang w:eastAsia="en-SG"/>
            </w:rPr>
          </w:pPr>
          <w:hyperlink w:anchor="_Toc181350039" w:history="1">
            <w:r w:rsidR="004F54F1" w:rsidRPr="00C5450E">
              <w:rPr>
                <w:rStyle w:val="Hyperlink"/>
                <w:noProof/>
              </w:rPr>
              <w:t>G.</w:t>
            </w:r>
            <w:r w:rsidR="004F54F1">
              <w:rPr>
                <w:rFonts w:eastAsiaTheme="minorEastAsia"/>
                <w:noProof/>
                <w:sz w:val="24"/>
                <w:szCs w:val="24"/>
                <w:lang w:eastAsia="en-SG"/>
              </w:rPr>
              <w:tab/>
            </w:r>
            <w:r w:rsidR="004F54F1" w:rsidRPr="00C5450E">
              <w:rPr>
                <w:rStyle w:val="Hyperlink"/>
                <w:noProof/>
              </w:rPr>
              <w:t>The sentencing of children, in particular the prohibition of capital punishment and life imprisonment (Article 37(a))</w:t>
            </w:r>
            <w:r w:rsidR="004F54F1">
              <w:rPr>
                <w:noProof/>
                <w:webHidden/>
              </w:rPr>
              <w:tab/>
            </w:r>
            <w:r w:rsidR="004F54F1">
              <w:rPr>
                <w:noProof/>
                <w:webHidden/>
              </w:rPr>
              <w:fldChar w:fldCharType="begin"/>
            </w:r>
            <w:r w:rsidR="004F54F1">
              <w:rPr>
                <w:noProof/>
                <w:webHidden/>
              </w:rPr>
              <w:instrText xml:space="preserve"> PAGEREF _Toc181350039 \h </w:instrText>
            </w:r>
            <w:r w:rsidR="004F54F1">
              <w:rPr>
                <w:noProof/>
                <w:webHidden/>
              </w:rPr>
            </w:r>
            <w:r w:rsidR="004F54F1">
              <w:rPr>
                <w:noProof/>
                <w:webHidden/>
              </w:rPr>
              <w:fldChar w:fldCharType="separate"/>
            </w:r>
            <w:r w:rsidR="004F54F1">
              <w:rPr>
                <w:noProof/>
                <w:webHidden/>
              </w:rPr>
              <w:t>44</w:t>
            </w:r>
            <w:r w:rsidR="004F54F1">
              <w:rPr>
                <w:noProof/>
                <w:webHidden/>
              </w:rPr>
              <w:fldChar w:fldCharType="end"/>
            </w:r>
          </w:hyperlink>
        </w:p>
        <w:p w14:paraId="1AE79E70" w14:textId="46021470" w:rsidR="004F54F1" w:rsidRDefault="00000000">
          <w:pPr>
            <w:pStyle w:val="TOC2"/>
            <w:rPr>
              <w:rFonts w:eastAsiaTheme="minorEastAsia"/>
              <w:noProof/>
              <w:sz w:val="24"/>
              <w:szCs w:val="24"/>
              <w:lang w:eastAsia="en-SG"/>
            </w:rPr>
          </w:pPr>
          <w:hyperlink w:anchor="_Toc181350040" w:history="1">
            <w:r w:rsidR="004F54F1" w:rsidRPr="00C5450E">
              <w:rPr>
                <w:rStyle w:val="Hyperlink"/>
                <w:noProof/>
              </w:rPr>
              <w:t>H.</w:t>
            </w:r>
            <w:r w:rsidR="004F54F1">
              <w:rPr>
                <w:rFonts w:eastAsiaTheme="minorEastAsia"/>
                <w:noProof/>
                <w:sz w:val="24"/>
                <w:szCs w:val="24"/>
                <w:lang w:eastAsia="en-SG"/>
              </w:rPr>
              <w:tab/>
            </w:r>
            <w:r w:rsidR="004F54F1" w:rsidRPr="00C5450E">
              <w:rPr>
                <w:rStyle w:val="Hyperlink"/>
                <w:noProof/>
              </w:rPr>
              <w:t>Training activities for professionals in youth justice system</w:t>
            </w:r>
            <w:r w:rsidR="004F54F1">
              <w:rPr>
                <w:noProof/>
                <w:webHidden/>
              </w:rPr>
              <w:tab/>
            </w:r>
            <w:r w:rsidR="004F54F1">
              <w:rPr>
                <w:noProof/>
                <w:webHidden/>
              </w:rPr>
              <w:fldChar w:fldCharType="begin"/>
            </w:r>
            <w:r w:rsidR="004F54F1">
              <w:rPr>
                <w:noProof/>
                <w:webHidden/>
              </w:rPr>
              <w:instrText xml:space="preserve"> PAGEREF _Toc181350040 \h </w:instrText>
            </w:r>
            <w:r w:rsidR="004F54F1">
              <w:rPr>
                <w:noProof/>
                <w:webHidden/>
              </w:rPr>
            </w:r>
            <w:r w:rsidR="004F54F1">
              <w:rPr>
                <w:noProof/>
                <w:webHidden/>
              </w:rPr>
              <w:fldChar w:fldCharType="separate"/>
            </w:r>
            <w:r w:rsidR="004F54F1">
              <w:rPr>
                <w:noProof/>
                <w:webHidden/>
              </w:rPr>
              <w:t>45</w:t>
            </w:r>
            <w:r w:rsidR="004F54F1">
              <w:rPr>
                <w:noProof/>
                <w:webHidden/>
              </w:rPr>
              <w:fldChar w:fldCharType="end"/>
            </w:r>
          </w:hyperlink>
        </w:p>
        <w:p w14:paraId="42B5EB28" w14:textId="7C70F0F0" w:rsidR="004F54F1" w:rsidRDefault="00000000">
          <w:pPr>
            <w:pStyle w:val="TOC2"/>
            <w:rPr>
              <w:rFonts w:eastAsiaTheme="minorEastAsia"/>
              <w:noProof/>
              <w:sz w:val="24"/>
              <w:szCs w:val="24"/>
              <w:lang w:eastAsia="en-SG"/>
            </w:rPr>
          </w:pPr>
          <w:hyperlink w:anchor="_Toc181350041" w:history="1">
            <w:r w:rsidR="004F54F1" w:rsidRPr="00C5450E">
              <w:rPr>
                <w:rStyle w:val="Hyperlink"/>
                <w:noProof/>
              </w:rPr>
              <w:t>I.</w:t>
            </w:r>
            <w:r w:rsidR="004F54F1">
              <w:rPr>
                <w:rFonts w:eastAsiaTheme="minorEastAsia"/>
                <w:noProof/>
                <w:sz w:val="24"/>
                <w:szCs w:val="24"/>
                <w:lang w:eastAsia="en-SG"/>
              </w:rPr>
              <w:tab/>
            </w:r>
            <w:r w:rsidR="004F54F1" w:rsidRPr="00C5450E">
              <w:rPr>
                <w:rStyle w:val="Hyperlink"/>
                <w:noProof/>
              </w:rPr>
              <w:t>Asylum-seeking and refugee children (Article 22)</w:t>
            </w:r>
            <w:r w:rsidR="004F54F1">
              <w:rPr>
                <w:noProof/>
                <w:webHidden/>
              </w:rPr>
              <w:tab/>
            </w:r>
            <w:r w:rsidR="004F54F1">
              <w:rPr>
                <w:noProof/>
                <w:webHidden/>
              </w:rPr>
              <w:fldChar w:fldCharType="begin"/>
            </w:r>
            <w:r w:rsidR="004F54F1">
              <w:rPr>
                <w:noProof/>
                <w:webHidden/>
              </w:rPr>
              <w:instrText xml:space="preserve"> PAGEREF _Toc181350041 \h </w:instrText>
            </w:r>
            <w:r w:rsidR="004F54F1">
              <w:rPr>
                <w:noProof/>
                <w:webHidden/>
              </w:rPr>
            </w:r>
            <w:r w:rsidR="004F54F1">
              <w:rPr>
                <w:noProof/>
                <w:webHidden/>
              </w:rPr>
              <w:fldChar w:fldCharType="separate"/>
            </w:r>
            <w:r w:rsidR="004F54F1">
              <w:rPr>
                <w:noProof/>
                <w:webHidden/>
              </w:rPr>
              <w:t>45</w:t>
            </w:r>
            <w:r w:rsidR="004F54F1">
              <w:rPr>
                <w:noProof/>
                <w:webHidden/>
              </w:rPr>
              <w:fldChar w:fldCharType="end"/>
            </w:r>
          </w:hyperlink>
        </w:p>
        <w:p w14:paraId="580B2769" w14:textId="38163E99" w:rsidR="004F54F1" w:rsidRDefault="00000000">
          <w:pPr>
            <w:pStyle w:val="TOC1"/>
            <w:rPr>
              <w:rFonts w:eastAsiaTheme="minorEastAsia"/>
              <w:noProof/>
              <w:sz w:val="24"/>
              <w:szCs w:val="24"/>
              <w:lang w:eastAsia="en-SG"/>
            </w:rPr>
          </w:pPr>
          <w:hyperlink w:anchor="_Toc181350042" w:history="1">
            <w:r w:rsidR="004F54F1" w:rsidRPr="00C5450E">
              <w:rPr>
                <w:rStyle w:val="Hyperlink"/>
                <w:noProof/>
              </w:rPr>
              <w:t>XI.</w:t>
            </w:r>
            <w:r w:rsidR="004F54F1">
              <w:rPr>
                <w:rFonts w:eastAsiaTheme="minorEastAsia"/>
                <w:noProof/>
                <w:sz w:val="24"/>
                <w:szCs w:val="24"/>
                <w:lang w:eastAsia="en-SG"/>
              </w:rPr>
              <w:tab/>
            </w:r>
            <w:r w:rsidR="004F54F1" w:rsidRPr="00C5450E">
              <w:rPr>
                <w:rStyle w:val="Hyperlink"/>
                <w:noProof/>
              </w:rPr>
              <w:t>Ratification of international human rights instruments</w:t>
            </w:r>
            <w:r w:rsidR="004F54F1">
              <w:rPr>
                <w:noProof/>
                <w:webHidden/>
              </w:rPr>
              <w:tab/>
            </w:r>
            <w:r w:rsidR="004F54F1">
              <w:rPr>
                <w:noProof/>
                <w:webHidden/>
              </w:rPr>
              <w:fldChar w:fldCharType="begin"/>
            </w:r>
            <w:r w:rsidR="004F54F1">
              <w:rPr>
                <w:noProof/>
                <w:webHidden/>
              </w:rPr>
              <w:instrText xml:space="preserve"> PAGEREF _Toc181350042 \h </w:instrText>
            </w:r>
            <w:r w:rsidR="004F54F1">
              <w:rPr>
                <w:noProof/>
                <w:webHidden/>
              </w:rPr>
            </w:r>
            <w:r w:rsidR="004F54F1">
              <w:rPr>
                <w:noProof/>
                <w:webHidden/>
              </w:rPr>
              <w:fldChar w:fldCharType="separate"/>
            </w:r>
            <w:r w:rsidR="004F54F1">
              <w:rPr>
                <w:noProof/>
                <w:webHidden/>
              </w:rPr>
              <w:t>45</w:t>
            </w:r>
            <w:r w:rsidR="004F54F1">
              <w:rPr>
                <w:noProof/>
                <w:webHidden/>
              </w:rPr>
              <w:fldChar w:fldCharType="end"/>
            </w:r>
          </w:hyperlink>
        </w:p>
        <w:p w14:paraId="3EF3C4BB" w14:textId="0FB2175B" w:rsidR="004F54F1" w:rsidRDefault="00000000">
          <w:pPr>
            <w:pStyle w:val="TOC1"/>
            <w:rPr>
              <w:rFonts w:eastAsiaTheme="minorEastAsia"/>
              <w:noProof/>
              <w:sz w:val="24"/>
              <w:szCs w:val="24"/>
              <w:lang w:eastAsia="en-SG"/>
            </w:rPr>
          </w:pPr>
          <w:hyperlink w:anchor="_Toc181350043" w:history="1">
            <w:r w:rsidR="004F54F1" w:rsidRPr="00C5450E">
              <w:rPr>
                <w:rStyle w:val="Hyperlink"/>
                <w:noProof/>
              </w:rPr>
              <w:t>XII.</w:t>
            </w:r>
            <w:r w:rsidR="004F54F1">
              <w:rPr>
                <w:rFonts w:eastAsiaTheme="minorEastAsia"/>
                <w:noProof/>
                <w:sz w:val="24"/>
                <w:szCs w:val="24"/>
                <w:lang w:eastAsia="en-SG"/>
              </w:rPr>
              <w:tab/>
            </w:r>
            <w:r w:rsidR="004F54F1" w:rsidRPr="00C5450E">
              <w:rPr>
                <w:rStyle w:val="Hyperlink"/>
                <w:noProof/>
              </w:rPr>
              <w:t>Optional Protocols to the Convention on the Rights of the Child</w:t>
            </w:r>
            <w:r w:rsidR="004F54F1">
              <w:rPr>
                <w:noProof/>
                <w:webHidden/>
              </w:rPr>
              <w:tab/>
            </w:r>
            <w:r w:rsidR="004F54F1">
              <w:rPr>
                <w:noProof/>
                <w:webHidden/>
              </w:rPr>
              <w:fldChar w:fldCharType="begin"/>
            </w:r>
            <w:r w:rsidR="004F54F1">
              <w:rPr>
                <w:noProof/>
                <w:webHidden/>
              </w:rPr>
              <w:instrText xml:space="preserve"> PAGEREF _Toc181350043 \h </w:instrText>
            </w:r>
            <w:r w:rsidR="004F54F1">
              <w:rPr>
                <w:noProof/>
                <w:webHidden/>
              </w:rPr>
            </w:r>
            <w:r w:rsidR="004F54F1">
              <w:rPr>
                <w:noProof/>
                <w:webHidden/>
              </w:rPr>
              <w:fldChar w:fldCharType="separate"/>
            </w:r>
            <w:r w:rsidR="004F54F1">
              <w:rPr>
                <w:noProof/>
                <w:webHidden/>
              </w:rPr>
              <w:t>45</w:t>
            </w:r>
            <w:r w:rsidR="004F54F1">
              <w:rPr>
                <w:noProof/>
                <w:webHidden/>
              </w:rPr>
              <w:fldChar w:fldCharType="end"/>
            </w:r>
          </w:hyperlink>
        </w:p>
        <w:p w14:paraId="28CF0EC1" w14:textId="1DD30ABC" w:rsidR="004F54F1" w:rsidRDefault="00000000">
          <w:pPr>
            <w:pStyle w:val="TOC2"/>
            <w:rPr>
              <w:rFonts w:eastAsiaTheme="minorEastAsia"/>
              <w:noProof/>
              <w:sz w:val="24"/>
              <w:szCs w:val="24"/>
              <w:lang w:eastAsia="en-SG"/>
            </w:rPr>
          </w:pPr>
          <w:hyperlink w:anchor="_Toc181350044" w:history="1">
            <w:r w:rsidR="004F54F1" w:rsidRPr="00C5450E">
              <w:rPr>
                <w:rStyle w:val="Hyperlink"/>
                <w:noProof/>
              </w:rPr>
              <w:t>A.</w:t>
            </w:r>
            <w:r w:rsidR="004F54F1">
              <w:rPr>
                <w:rFonts w:eastAsiaTheme="minorEastAsia"/>
                <w:noProof/>
                <w:sz w:val="24"/>
                <w:szCs w:val="24"/>
                <w:lang w:eastAsia="en-SG"/>
              </w:rPr>
              <w:tab/>
            </w:r>
            <w:r w:rsidR="004F54F1" w:rsidRPr="00C5450E">
              <w:rPr>
                <w:rStyle w:val="Hyperlink"/>
                <w:noProof/>
              </w:rPr>
              <w:t>Optional Protocol on the involvement of children in armed conflict (Article 38)</w:t>
            </w:r>
            <w:r w:rsidR="004F54F1">
              <w:rPr>
                <w:noProof/>
                <w:webHidden/>
              </w:rPr>
              <w:tab/>
            </w:r>
            <w:r w:rsidR="004F54F1">
              <w:rPr>
                <w:noProof/>
                <w:webHidden/>
              </w:rPr>
              <w:fldChar w:fldCharType="begin"/>
            </w:r>
            <w:r w:rsidR="004F54F1">
              <w:rPr>
                <w:noProof/>
                <w:webHidden/>
              </w:rPr>
              <w:instrText xml:space="preserve"> PAGEREF _Toc181350044 \h </w:instrText>
            </w:r>
            <w:r w:rsidR="004F54F1">
              <w:rPr>
                <w:noProof/>
                <w:webHidden/>
              </w:rPr>
            </w:r>
            <w:r w:rsidR="004F54F1">
              <w:rPr>
                <w:noProof/>
                <w:webHidden/>
              </w:rPr>
              <w:fldChar w:fldCharType="separate"/>
            </w:r>
            <w:r w:rsidR="004F54F1">
              <w:rPr>
                <w:noProof/>
                <w:webHidden/>
              </w:rPr>
              <w:t>45</w:t>
            </w:r>
            <w:r w:rsidR="004F54F1">
              <w:rPr>
                <w:noProof/>
                <w:webHidden/>
              </w:rPr>
              <w:fldChar w:fldCharType="end"/>
            </w:r>
          </w:hyperlink>
        </w:p>
        <w:p w14:paraId="2A75CD45" w14:textId="1854B7B5" w:rsidR="004F54F1" w:rsidRDefault="00000000">
          <w:pPr>
            <w:pStyle w:val="TOC2"/>
            <w:rPr>
              <w:rFonts w:eastAsiaTheme="minorEastAsia"/>
              <w:noProof/>
              <w:sz w:val="24"/>
              <w:szCs w:val="24"/>
              <w:lang w:eastAsia="en-SG"/>
            </w:rPr>
          </w:pPr>
          <w:hyperlink w:anchor="_Toc181350045" w:history="1">
            <w:r w:rsidR="004F54F1" w:rsidRPr="00C5450E">
              <w:rPr>
                <w:rStyle w:val="Hyperlink"/>
                <w:noProof/>
              </w:rPr>
              <w:t>B.</w:t>
            </w:r>
            <w:r w:rsidR="004F54F1">
              <w:rPr>
                <w:rFonts w:eastAsiaTheme="minorEastAsia"/>
                <w:noProof/>
                <w:sz w:val="24"/>
                <w:szCs w:val="24"/>
                <w:lang w:eastAsia="en-SG"/>
              </w:rPr>
              <w:tab/>
            </w:r>
            <w:r w:rsidR="004F54F1" w:rsidRPr="00C5450E">
              <w:rPr>
                <w:rStyle w:val="Hyperlink"/>
                <w:noProof/>
              </w:rPr>
              <w:t>Optional Protocol on the Sale of Children, Child Prostitution and Child Pornography (OPSC) (Articles 34, 35 and 36)</w:t>
            </w:r>
            <w:r w:rsidR="004F54F1">
              <w:rPr>
                <w:noProof/>
                <w:webHidden/>
              </w:rPr>
              <w:tab/>
            </w:r>
            <w:r w:rsidR="004F54F1">
              <w:rPr>
                <w:noProof/>
                <w:webHidden/>
              </w:rPr>
              <w:fldChar w:fldCharType="begin"/>
            </w:r>
            <w:r w:rsidR="004F54F1">
              <w:rPr>
                <w:noProof/>
                <w:webHidden/>
              </w:rPr>
              <w:instrText xml:space="preserve"> PAGEREF _Toc181350045 \h </w:instrText>
            </w:r>
            <w:r w:rsidR="004F54F1">
              <w:rPr>
                <w:noProof/>
                <w:webHidden/>
              </w:rPr>
            </w:r>
            <w:r w:rsidR="004F54F1">
              <w:rPr>
                <w:noProof/>
                <w:webHidden/>
              </w:rPr>
              <w:fldChar w:fldCharType="separate"/>
            </w:r>
            <w:r w:rsidR="004F54F1">
              <w:rPr>
                <w:noProof/>
                <w:webHidden/>
              </w:rPr>
              <w:t>46</w:t>
            </w:r>
            <w:r w:rsidR="004F54F1">
              <w:rPr>
                <w:noProof/>
                <w:webHidden/>
              </w:rPr>
              <w:fldChar w:fldCharType="end"/>
            </w:r>
          </w:hyperlink>
        </w:p>
        <w:p w14:paraId="04508AAA" w14:textId="1D1954F5" w:rsidR="004F54F1" w:rsidRDefault="00000000">
          <w:pPr>
            <w:pStyle w:val="TOC2"/>
            <w:rPr>
              <w:rFonts w:eastAsiaTheme="minorEastAsia"/>
              <w:noProof/>
              <w:sz w:val="24"/>
              <w:szCs w:val="24"/>
              <w:lang w:eastAsia="en-SG"/>
            </w:rPr>
          </w:pPr>
          <w:hyperlink w:anchor="_Toc181350046" w:history="1">
            <w:r w:rsidR="004F54F1" w:rsidRPr="00C5450E">
              <w:rPr>
                <w:rStyle w:val="Hyperlink"/>
                <w:noProof/>
              </w:rPr>
              <w:t>C.</w:t>
            </w:r>
            <w:r w:rsidR="004F54F1">
              <w:rPr>
                <w:rFonts w:eastAsiaTheme="minorEastAsia"/>
                <w:noProof/>
                <w:sz w:val="24"/>
                <w:szCs w:val="24"/>
                <w:lang w:eastAsia="en-SG"/>
              </w:rPr>
              <w:tab/>
            </w:r>
            <w:r w:rsidR="004F54F1" w:rsidRPr="00C5450E">
              <w:rPr>
                <w:rStyle w:val="Hyperlink"/>
                <w:noProof/>
              </w:rPr>
              <w:t>Optional Protocol on a Communications Procedure</w:t>
            </w:r>
            <w:r w:rsidR="004F54F1">
              <w:rPr>
                <w:noProof/>
                <w:webHidden/>
              </w:rPr>
              <w:tab/>
            </w:r>
            <w:r w:rsidR="004F54F1">
              <w:rPr>
                <w:noProof/>
                <w:webHidden/>
              </w:rPr>
              <w:fldChar w:fldCharType="begin"/>
            </w:r>
            <w:r w:rsidR="004F54F1">
              <w:rPr>
                <w:noProof/>
                <w:webHidden/>
              </w:rPr>
              <w:instrText xml:space="preserve"> PAGEREF _Toc181350046 \h </w:instrText>
            </w:r>
            <w:r w:rsidR="004F54F1">
              <w:rPr>
                <w:noProof/>
                <w:webHidden/>
              </w:rPr>
            </w:r>
            <w:r w:rsidR="004F54F1">
              <w:rPr>
                <w:noProof/>
                <w:webHidden/>
              </w:rPr>
              <w:fldChar w:fldCharType="separate"/>
            </w:r>
            <w:r w:rsidR="004F54F1">
              <w:rPr>
                <w:noProof/>
                <w:webHidden/>
              </w:rPr>
              <w:t>46</w:t>
            </w:r>
            <w:r w:rsidR="004F54F1">
              <w:rPr>
                <w:noProof/>
                <w:webHidden/>
              </w:rPr>
              <w:fldChar w:fldCharType="end"/>
            </w:r>
          </w:hyperlink>
        </w:p>
        <w:p w14:paraId="6B067A1F" w14:textId="20E450E2" w:rsidR="007B422D" w:rsidRPr="009651A9" w:rsidRDefault="0014659F" w:rsidP="007B422D">
          <w:pPr>
            <w:rPr>
              <w:b/>
              <w:bCs/>
              <w:noProof/>
            </w:rPr>
          </w:pPr>
          <w:r w:rsidRPr="009651A9">
            <w:rPr>
              <w:b/>
              <w:bCs/>
              <w:noProof/>
            </w:rPr>
            <w:fldChar w:fldCharType="end"/>
          </w:r>
        </w:p>
      </w:sdtContent>
    </w:sdt>
    <w:p w14:paraId="11A9E643" w14:textId="77777777" w:rsidR="0064528F" w:rsidRPr="009651A9" w:rsidRDefault="0064528F">
      <w:pPr>
        <w:rPr>
          <w:rFonts w:ascii="Times New Roman" w:eastAsiaTheme="majorEastAsia" w:hAnsi="Times New Roman" w:cs="Times New Roman"/>
          <w:b/>
          <w:bCs/>
          <w:sz w:val="28"/>
          <w:szCs w:val="28"/>
        </w:rPr>
      </w:pPr>
      <w:r w:rsidRPr="009651A9">
        <w:br w:type="page"/>
      </w:r>
    </w:p>
    <w:p w14:paraId="55147FF5" w14:textId="34322868" w:rsidR="00350FCE" w:rsidRPr="009651A9" w:rsidRDefault="009323F1" w:rsidP="004F0CC3">
      <w:pPr>
        <w:pStyle w:val="Heading1"/>
        <w:rPr>
          <w:lang w:val="en-SG"/>
        </w:rPr>
      </w:pPr>
      <w:bookmarkStart w:id="0" w:name="_Toc181349979"/>
      <w:r w:rsidRPr="009651A9">
        <w:rPr>
          <w:lang w:val="en-SG"/>
        </w:rPr>
        <w:lastRenderedPageBreak/>
        <w:t>F</w:t>
      </w:r>
      <w:bookmarkStart w:id="1" w:name="_Hlk178006455"/>
      <w:r w:rsidRPr="009651A9">
        <w:rPr>
          <w:lang w:val="en-SG"/>
        </w:rPr>
        <w:t>oreword</w:t>
      </w:r>
      <w:bookmarkEnd w:id="0"/>
    </w:p>
    <w:bookmarkEnd w:id="1"/>
    <w:p w14:paraId="2CC95D45" w14:textId="77777777" w:rsidR="00DC3EA9" w:rsidRDefault="00DC3EA9" w:rsidP="00DC3EA9">
      <w:pPr>
        <w:spacing w:after="0"/>
        <w:ind w:firstLine="720"/>
        <w:jc w:val="both"/>
        <w:rPr>
          <w:rFonts w:ascii="Times New Roman" w:eastAsia="Times New Roman" w:hAnsi="Times New Roman" w:cs="Latha"/>
        </w:rPr>
      </w:pPr>
    </w:p>
    <w:p w14:paraId="57FABC68" w14:textId="725D3FCF" w:rsidR="004F0CC3" w:rsidRPr="009651A9" w:rsidRDefault="004F0CC3" w:rsidP="004F0CC3">
      <w:pPr>
        <w:ind w:firstLine="720"/>
        <w:jc w:val="both"/>
        <w:rPr>
          <w:rFonts w:ascii="Times New Roman" w:eastAsia="Times New Roman" w:hAnsi="Times New Roman" w:cs="Times New Roman"/>
        </w:rPr>
      </w:pPr>
      <w:r w:rsidRPr="009651A9">
        <w:rPr>
          <w:rFonts w:ascii="Times New Roman" w:eastAsia="Times New Roman" w:hAnsi="Times New Roman" w:cs="Latha"/>
        </w:rPr>
        <w:t>Our children are precious. They are our future. This is why</w:t>
      </w:r>
      <w:r w:rsidRPr="009651A9">
        <w:rPr>
          <w:rFonts w:ascii="Times New Roman" w:hAnsi="Times New Roman" w:cs="Times New Roman"/>
        </w:rPr>
        <w:t xml:space="preserve"> we have built a Singapore that is a great place for our children to grow and thrive in. </w:t>
      </w:r>
      <w:r w:rsidRPr="009651A9">
        <w:rPr>
          <w:rFonts w:ascii="Times New Roman" w:eastAsia="Times New Roman" w:hAnsi="Times New Roman" w:cs="Times New Roman"/>
        </w:rPr>
        <w:t>The National Council of Social Services (NCSS)</w:t>
      </w:r>
      <w:r w:rsidR="0004295E">
        <w:rPr>
          <w:rFonts w:ascii="Times New Roman" w:eastAsia="Times New Roman" w:hAnsi="Times New Roman" w:cs="Times New Roman"/>
        </w:rPr>
        <w:t>’s</w:t>
      </w:r>
      <w:r w:rsidRPr="009651A9">
        <w:rPr>
          <w:rFonts w:ascii="Times New Roman" w:eastAsia="Times New Roman" w:hAnsi="Times New Roman" w:cs="Times New Roman"/>
        </w:rPr>
        <w:t xml:space="preserve"> study on the Quality of Life of Children and Youth (published 2022) found that children in Singapore enjoy a comparable quality of life relative to their peers in developed nations. </w:t>
      </w:r>
    </w:p>
    <w:p w14:paraId="491AD5B2" w14:textId="2899A70E" w:rsidR="004F0CC3" w:rsidRPr="009651A9" w:rsidRDefault="004F0CC3" w:rsidP="004F0CC3">
      <w:pPr>
        <w:ind w:firstLine="720"/>
        <w:jc w:val="both"/>
        <w:rPr>
          <w:rFonts w:ascii="Times New Roman" w:eastAsia="Times New Roman" w:hAnsi="Times New Roman" w:cs="Times New Roman"/>
        </w:rPr>
      </w:pPr>
      <w:r w:rsidRPr="009651A9">
        <w:rPr>
          <w:rFonts w:ascii="Times New Roman" w:eastAsia="Times New Roman" w:hAnsi="Times New Roman" w:cs="Times New Roman"/>
        </w:rPr>
        <w:t xml:space="preserve">Fundamentally, we do this through building strong families, because we believe this nurtures children to become strong individuals. For example, </w:t>
      </w:r>
      <w:r w:rsidRPr="009651A9">
        <w:rPr>
          <w:rFonts w:ascii="Times New Roman" w:eastAsia="Times New Roman" w:hAnsi="Times New Roman" w:cs="Latha"/>
        </w:rPr>
        <w:t>Singapore dedicated 2022 as the Year of Celebrating Singapore Families to encourage families to spend more time together, and to enable them to build strong bonds. We also continue to celebrate the importance of families and enhance the ecosystem of support for families with our community partners, under ‘A Singapore Made for Families’ plan.</w:t>
      </w:r>
    </w:p>
    <w:p w14:paraId="2584E76E" w14:textId="29AA9755" w:rsidR="004F0CC3" w:rsidRPr="009651A9" w:rsidRDefault="004F0CC3" w:rsidP="004F0CC3">
      <w:pPr>
        <w:ind w:firstLine="720"/>
        <w:jc w:val="both"/>
        <w:rPr>
          <w:rFonts w:ascii="Times New Roman" w:eastAsia="Times New Roman" w:hAnsi="Times New Roman" w:cs="Times New Roman"/>
        </w:rPr>
      </w:pPr>
      <w:r w:rsidRPr="009651A9">
        <w:rPr>
          <w:rFonts w:ascii="Times New Roman" w:eastAsia="Times New Roman" w:hAnsi="Times New Roman" w:cs="Times New Roman"/>
        </w:rPr>
        <w:t xml:space="preserve">We are dedicated to our children’s well-being and physical safety, and this is demonstrated in our laws, policies and practices. </w:t>
      </w:r>
      <w:r w:rsidRPr="009651A9">
        <w:rPr>
          <w:rFonts w:ascii="Times New Roman" w:eastAsia="Times New Roman" w:hAnsi="Times New Roman" w:cs="Latha"/>
        </w:rPr>
        <w:t xml:space="preserve">Singapore ranked third in the 2021 Safe Cities index which measures countries’ digital, health, infrastructure, personal and environmental security. </w:t>
      </w:r>
      <w:r w:rsidRPr="009651A9">
        <w:rPr>
          <w:rFonts w:ascii="Times New Roman" w:eastAsia="Times New Roman" w:hAnsi="Times New Roman" w:cs="Times New Roman"/>
        </w:rPr>
        <w:t xml:space="preserve">Singapore emerged top in the UK charity Save the Children’s 2021 study as the country where childhood is most protected from “childhood enders” such as death, being out of school, and marriage and motherhood. Our under-five child mortality rate remains low at 2.5 (per thousand resident live-births) as of 2023. Our efforts to tackle child abuse have kept the incidence rates of child abuse low, at fewer than three for every 1,000 children from 2021 to 2023, which is low compared to other countries. </w:t>
      </w:r>
    </w:p>
    <w:p w14:paraId="76AF31A9" w14:textId="107C6A27" w:rsidR="004F0CC3" w:rsidRPr="009651A9" w:rsidRDefault="004F0CC3" w:rsidP="004F0CC3">
      <w:pPr>
        <w:ind w:firstLine="720"/>
        <w:jc w:val="both"/>
        <w:rPr>
          <w:rFonts w:ascii="Times New Roman" w:eastAsia="Times New Roman" w:hAnsi="Times New Roman" w:cs="Times New Roman"/>
        </w:rPr>
      </w:pPr>
      <w:r w:rsidRPr="009651A9">
        <w:rPr>
          <w:rFonts w:ascii="Times New Roman" w:hAnsi="Times New Roman" w:cs="Times New Roman"/>
        </w:rPr>
        <w:t xml:space="preserve">We continue to support our children in having access to opportunities to realise their potential. </w:t>
      </w:r>
      <w:r w:rsidRPr="009651A9">
        <w:rPr>
          <w:rFonts w:ascii="Times New Roman" w:eastAsia="Times New Roman" w:hAnsi="Times New Roman" w:cs="Latha"/>
        </w:rPr>
        <w:t>We have expanded full-day infant</w:t>
      </w:r>
      <w:r w:rsidRPr="009651A9" w:rsidDel="00F866E2">
        <w:rPr>
          <w:rFonts w:ascii="Times New Roman" w:eastAsia="Times New Roman" w:hAnsi="Times New Roman" w:cs="Latha"/>
        </w:rPr>
        <w:t xml:space="preserve"> </w:t>
      </w:r>
      <w:r w:rsidRPr="009651A9">
        <w:rPr>
          <w:rFonts w:ascii="Times New Roman" w:eastAsia="Times New Roman" w:hAnsi="Times New Roman" w:cs="Latha"/>
        </w:rPr>
        <w:t>and childcare places to over 200,000 places to cater to every resident child aged three and above, and put in place additional support for children from lower-income families to be enrolled into Government-supported preschools so that they can have a good start in life.</w:t>
      </w:r>
      <w:r w:rsidRPr="009651A9">
        <w:rPr>
          <w:rFonts w:ascii="Times New Roman" w:hAnsi="Times New Roman" w:cs="Times New Roman"/>
        </w:rPr>
        <w:t xml:space="preserve"> Our children do not just attend and remain in school, they thrive academically.</w:t>
      </w:r>
      <w:r w:rsidRPr="009651A9">
        <w:rPr>
          <w:rFonts w:ascii="Times New Roman" w:eastAsia="Times New Roman" w:hAnsi="Times New Roman" w:cs="Latha"/>
        </w:rPr>
        <w:t xml:space="preserve"> </w:t>
      </w:r>
      <w:r w:rsidRPr="009651A9">
        <w:rPr>
          <w:rFonts w:ascii="Times New Roman" w:hAnsi="Times New Roman" w:cs="Times New Roman"/>
        </w:rPr>
        <w:t>The literacy rate for those 15 and over is consistently above 95%. In international tests, Singapore emerged as the top-performing education system in Reading, Mathematics, and Science, with our 15-year-old students having demonstrated strong ability in applying thinking and reasoning processes to solve complex real-world problems.</w:t>
      </w:r>
      <w:r w:rsidRPr="009651A9">
        <w:rPr>
          <w:rStyle w:val="FootnoteReference"/>
          <w:rFonts w:ascii="Times New Roman" w:hAnsi="Times New Roman" w:cs="Times New Roman"/>
        </w:rPr>
        <w:footnoteReference w:id="2"/>
      </w:r>
    </w:p>
    <w:p w14:paraId="3A112445" w14:textId="77777777" w:rsidR="004F0CC3" w:rsidRPr="009651A9" w:rsidRDefault="004F0CC3" w:rsidP="004F0CC3">
      <w:pPr>
        <w:ind w:firstLine="720"/>
        <w:jc w:val="both"/>
        <w:rPr>
          <w:rFonts w:ascii="Times New Roman" w:eastAsia="Times New Roman" w:hAnsi="Times New Roman" w:cs="Latha"/>
        </w:rPr>
      </w:pPr>
      <w:r w:rsidRPr="009651A9">
        <w:rPr>
          <w:rFonts w:ascii="Times New Roman" w:eastAsia="Times New Roman" w:hAnsi="Times New Roman" w:cs="Times New Roman"/>
        </w:rPr>
        <w:t xml:space="preserve">Singapore has also been proactive </w:t>
      </w:r>
      <w:r w:rsidRPr="009651A9">
        <w:rPr>
          <w:rFonts w:ascii="Times New Roman" w:eastAsia="Times New Roman" w:hAnsi="Times New Roman" w:cs="Latha"/>
        </w:rPr>
        <w:t xml:space="preserve">in the face of emerging issues that have an impact on our children, including online safety, and climate change. Singapore is one of the few countries to have introduced specific legislation to minimise children’s exposure to harmful online content. We have also launched efforts to mitigate climate change and adapt to its effects under the Singapore Green Plan 2030, so that our children can continue to thrive in a climate-resilient home. </w:t>
      </w:r>
    </w:p>
    <w:p w14:paraId="3EA938EB" w14:textId="77777777" w:rsidR="004F0CC3" w:rsidRPr="009651A9" w:rsidRDefault="004F0CC3" w:rsidP="00DC3EA9">
      <w:pPr>
        <w:spacing w:after="0"/>
        <w:ind w:firstLine="720"/>
        <w:jc w:val="both"/>
      </w:pPr>
      <w:r w:rsidRPr="009651A9">
        <w:rPr>
          <w:rFonts w:ascii="Times New Roman" w:eastAsia="Times New Roman" w:hAnsi="Times New Roman" w:cs="Latha"/>
        </w:rPr>
        <w:t xml:space="preserve">This report captures the various milestones of our ongoing efforts to secure a better future for them. We are committed to building on the good work that has been done, and to upholding the four principles of the Convention on the Rights of the Child. Together with our stakeholders from the public, people and private sectors, we will continue to promote and protect our children’s best interests in an increasingly complex world so that Singapore continues to be one of the best countries in the world for children to grow and thrive. </w:t>
      </w:r>
    </w:p>
    <w:p w14:paraId="7CF95EA4" w14:textId="77777777" w:rsidR="004F0CC3" w:rsidRPr="009651A9" w:rsidRDefault="004F0CC3" w:rsidP="004F0CC3">
      <w:pPr>
        <w:spacing w:after="0"/>
        <w:jc w:val="right"/>
        <w:rPr>
          <w:rFonts w:ascii="Times New Roman" w:eastAsia="Times New Roman" w:hAnsi="Times New Roman" w:cs="Latha"/>
        </w:rPr>
      </w:pPr>
      <w:r w:rsidRPr="009651A9">
        <w:rPr>
          <w:rFonts w:ascii="Times New Roman" w:eastAsia="Times New Roman" w:hAnsi="Times New Roman" w:cs="Latha"/>
        </w:rPr>
        <w:t>Masagos Zulkifli</w:t>
      </w:r>
    </w:p>
    <w:p w14:paraId="05B0C087" w14:textId="77777777" w:rsidR="004F0CC3" w:rsidRPr="009651A9" w:rsidRDefault="004F0CC3" w:rsidP="004F0CC3">
      <w:pPr>
        <w:spacing w:after="0"/>
        <w:jc w:val="right"/>
        <w:rPr>
          <w:rFonts w:ascii="Times New Roman" w:eastAsia="Times New Roman" w:hAnsi="Times New Roman" w:cs="Latha"/>
        </w:rPr>
      </w:pPr>
      <w:r w:rsidRPr="009651A9">
        <w:rPr>
          <w:rFonts w:ascii="Times New Roman" w:eastAsia="Times New Roman" w:hAnsi="Times New Roman" w:cs="Latha"/>
        </w:rPr>
        <w:t>Minister for Social and Family Development,</w:t>
      </w:r>
    </w:p>
    <w:p w14:paraId="68D6B3C3" w14:textId="77777777" w:rsidR="004F0CC3" w:rsidRPr="009651A9" w:rsidRDefault="004F0CC3" w:rsidP="004F0CC3">
      <w:pPr>
        <w:spacing w:after="0"/>
        <w:jc w:val="right"/>
        <w:rPr>
          <w:rFonts w:ascii="Times New Roman" w:eastAsia="Times New Roman" w:hAnsi="Times New Roman" w:cs="Latha"/>
        </w:rPr>
      </w:pPr>
      <w:r w:rsidRPr="009651A9">
        <w:rPr>
          <w:rFonts w:ascii="Times New Roman" w:eastAsia="Times New Roman" w:hAnsi="Times New Roman" w:cs="Latha"/>
        </w:rPr>
        <w:t>Second Minister for Health, and</w:t>
      </w:r>
    </w:p>
    <w:p w14:paraId="0A580BD6" w14:textId="74DC78DF" w:rsidR="004F0CC3" w:rsidRPr="009651A9" w:rsidRDefault="004F0CC3" w:rsidP="004F0CC3">
      <w:pPr>
        <w:jc w:val="right"/>
        <w:rPr>
          <w:lang w:val="en-US"/>
        </w:rPr>
      </w:pPr>
      <w:r w:rsidRPr="009651A9">
        <w:rPr>
          <w:rFonts w:ascii="Times New Roman" w:eastAsia="Times New Roman" w:hAnsi="Times New Roman" w:cs="Latha"/>
        </w:rPr>
        <w:t>Minister-in-charge of Muslim Affairs</w:t>
      </w:r>
    </w:p>
    <w:p w14:paraId="7F36B8D7" w14:textId="469541C8" w:rsidR="009323F1" w:rsidRPr="009651A9" w:rsidRDefault="00841EB5" w:rsidP="009323F1">
      <w:pPr>
        <w:pStyle w:val="Heading1"/>
        <w:rPr>
          <w:lang w:val="en-SG"/>
        </w:rPr>
      </w:pPr>
      <w:bookmarkStart w:id="2" w:name="_Toc181349980"/>
      <w:r w:rsidRPr="009651A9">
        <w:rPr>
          <w:lang w:val="en-SG"/>
        </w:rPr>
        <w:lastRenderedPageBreak/>
        <w:t>Abbreviations</w:t>
      </w:r>
      <w:bookmarkEnd w:id="2"/>
    </w:p>
    <w:p w14:paraId="37CD1E02" w14:textId="77777777" w:rsidR="000213CF" w:rsidRPr="009651A9" w:rsidRDefault="000213CF"/>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7121"/>
      </w:tblGrid>
      <w:tr w:rsidR="009651A9" w:rsidRPr="009651A9" w14:paraId="6AC730CF" w14:textId="77777777" w:rsidTr="0011276C">
        <w:tc>
          <w:tcPr>
            <w:tcW w:w="2088" w:type="dxa"/>
            <w:vAlign w:val="center"/>
          </w:tcPr>
          <w:p w14:paraId="145BC4A1" w14:textId="4B6AC8F1" w:rsidR="001A6404" w:rsidRPr="009651A9" w:rsidRDefault="001A6404" w:rsidP="00B45E0A">
            <w:pPr>
              <w:spacing w:after="120"/>
            </w:pPr>
            <w:r w:rsidRPr="009651A9">
              <w:t>ABAS</w:t>
            </w:r>
          </w:p>
        </w:tc>
        <w:tc>
          <w:tcPr>
            <w:tcW w:w="7121" w:type="dxa"/>
            <w:vAlign w:val="center"/>
          </w:tcPr>
          <w:p w14:paraId="1F93238A" w14:textId="38DB47AF" w:rsidR="001A6404" w:rsidRPr="009651A9" w:rsidRDefault="001A6404" w:rsidP="00B45E0A">
            <w:pPr>
              <w:spacing w:after="120"/>
            </w:pPr>
            <w:r w:rsidRPr="009651A9">
              <w:t>Association for Breastfeeding Advocacy Singapore</w:t>
            </w:r>
          </w:p>
        </w:tc>
      </w:tr>
      <w:tr w:rsidR="009651A9" w:rsidRPr="009651A9" w14:paraId="1ED98933" w14:textId="77777777" w:rsidTr="0011276C">
        <w:tc>
          <w:tcPr>
            <w:tcW w:w="2088" w:type="dxa"/>
            <w:vAlign w:val="center"/>
          </w:tcPr>
          <w:p w14:paraId="0A109F86" w14:textId="337DE930" w:rsidR="008F0E19" w:rsidRPr="009651A9" w:rsidRDefault="008F0E19" w:rsidP="00B45E0A">
            <w:pPr>
              <w:spacing w:after="120"/>
            </w:pPr>
            <w:r w:rsidRPr="009651A9">
              <w:t>ACA</w:t>
            </w:r>
          </w:p>
        </w:tc>
        <w:tc>
          <w:tcPr>
            <w:tcW w:w="7121" w:type="dxa"/>
            <w:vAlign w:val="center"/>
          </w:tcPr>
          <w:p w14:paraId="3AC47C18" w14:textId="6BB06902" w:rsidR="008F0E19" w:rsidRPr="009651A9" w:rsidRDefault="008F0E19" w:rsidP="00B45E0A">
            <w:pPr>
              <w:spacing w:after="120"/>
            </w:pPr>
            <w:r w:rsidRPr="009651A9">
              <w:t>Adoption of Children Act</w:t>
            </w:r>
          </w:p>
        </w:tc>
      </w:tr>
      <w:tr w:rsidR="009651A9" w:rsidRPr="009651A9" w14:paraId="259AAFCB" w14:textId="77777777" w:rsidTr="0011276C">
        <w:tc>
          <w:tcPr>
            <w:tcW w:w="2088" w:type="dxa"/>
            <w:vAlign w:val="center"/>
          </w:tcPr>
          <w:p w14:paraId="45276A68" w14:textId="3EE04723" w:rsidR="000213CF" w:rsidRPr="009651A9" w:rsidRDefault="000213CF" w:rsidP="00B45E0A">
            <w:pPr>
              <w:spacing w:after="120"/>
            </w:pPr>
            <w:r w:rsidRPr="009651A9">
              <w:t>ACWC</w:t>
            </w:r>
          </w:p>
        </w:tc>
        <w:tc>
          <w:tcPr>
            <w:tcW w:w="7121" w:type="dxa"/>
            <w:vAlign w:val="center"/>
          </w:tcPr>
          <w:p w14:paraId="1429E09D" w14:textId="4E8380BE" w:rsidR="000213CF" w:rsidRPr="009651A9" w:rsidRDefault="000213CF" w:rsidP="00B45E0A">
            <w:pPr>
              <w:spacing w:after="120"/>
            </w:pPr>
            <w:r w:rsidRPr="009651A9">
              <w:t>ASEAN Commission on the Promotion and Protection of the Rights of Women and Children</w:t>
            </w:r>
          </w:p>
        </w:tc>
      </w:tr>
      <w:tr w:rsidR="009651A9" w:rsidRPr="009651A9" w14:paraId="6A4D3266" w14:textId="77777777" w:rsidTr="0011276C">
        <w:tc>
          <w:tcPr>
            <w:tcW w:w="2088" w:type="dxa"/>
            <w:vAlign w:val="center"/>
          </w:tcPr>
          <w:p w14:paraId="6AC872BA" w14:textId="3E3BB85E" w:rsidR="001524C3" w:rsidRPr="009651A9" w:rsidRDefault="001524C3" w:rsidP="00B45E0A">
            <w:pPr>
              <w:spacing w:after="120"/>
            </w:pPr>
            <w:r w:rsidRPr="009651A9">
              <w:t>AMLA</w:t>
            </w:r>
          </w:p>
        </w:tc>
        <w:tc>
          <w:tcPr>
            <w:tcW w:w="7121" w:type="dxa"/>
            <w:vAlign w:val="center"/>
          </w:tcPr>
          <w:p w14:paraId="26E640B5" w14:textId="1DF5CEF8" w:rsidR="001524C3" w:rsidRPr="009651A9" w:rsidRDefault="001524C3" w:rsidP="00B45E0A">
            <w:pPr>
              <w:spacing w:after="120"/>
            </w:pPr>
            <w:r w:rsidRPr="009651A9">
              <w:t>Administration of Muslim Law Act</w:t>
            </w:r>
          </w:p>
        </w:tc>
      </w:tr>
      <w:tr w:rsidR="009651A9" w:rsidRPr="009651A9" w14:paraId="2A8AC65F" w14:textId="77777777" w:rsidTr="0011276C">
        <w:tc>
          <w:tcPr>
            <w:tcW w:w="2088" w:type="dxa"/>
            <w:vAlign w:val="center"/>
          </w:tcPr>
          <w:p w14:paraId="3C061571" w14:textId="186FC38D" w:rsidR="000213CF" w:rsidRPr="009651A9" w:rsidRDefault="000213CF" w:rsidP="00B45E0A">
            <w:pPr>
              <w:spacing w:after="120"/>
            </w:pPr>
            <w:r w:rsidRPr="009651A9">
              <w:t>ASEAN</w:t>
            </w:r>
          </w:p>
        </w:tc>
        <w:tc>
          <w:tcPr>
            <w:tcW w:w="7121" w:type="dxa"/>
            <w:vAlign w:val="center"/>
          </w:tcPr>
          <w:p w14:paraId="50716DB6" w14:textId="44EF646E" w:rsidR="000213CF" w:rsidRPr="009651A9" w:rsidRDefault="000213CF" w:rsidP="00B45E0A">
            <w:pPr>
              <w:spacing w:after="120"/>
            </w:pPr>
            <w:r w:rsidRPr="009651A9">
              <w:t>Association of Southeast Asian Nations</w:t>
            </w:r>
          </w:p>
        </w:tc>
      </w:tr>
      <w:tr w:rsidR="009651A9" w:rsidRPr="009651A9" w14:paraId="62DF997F" w14:textId="77777777" w:rsidTr="0011276C">
        <w:tc>
          <w:tcPr>
            <w:tcW w:w="2088" w:type="dxa"/>
            <w:vAlign w:val="center"/>
          </w:tcPr>
          <w:p w14:paraId="0301F8A6" w14:textId="527E7D4C" w:rsidR="00BC18BE" w:rsidRPr="009651A9" w:rsidRDefault="00BC18BE" w:rsidP="00B45E0A">
            <w:pPr>
              <w:spacing w:after="120"/>
            </w:pPr>
            <w:r w:rsidRPr="009651A9">
              <w:t>BFHI</w:t>
            </w:r>
          </w:p>
        </w:tc>
        <w:tc>
          <w:tcPr>
            <w:tcW w:w="7121" w:type="dxa"/>
            <w:vAlign w:val="center"/>
          </w:tcPr>
          <w:p w14:paraId="7DACA269" w14:textId="0FA72C45" w:rsidR="00BC18BE" w:rsidRPr="009651A9" w:rsidRDefault="00BC18BE" w:rsidP="00B45E0A">
            <w:pPr>
              <w:spacing w:after="120"/>
            </w:pPr>
            <w:r w:rsidRPr="009651A9">
              <w:t>Baby Friendly Hospital</w:t>
            </w:r>
            <w:r w:rsidR="00C138AA" w:rsidRPr="009651A9">
              <w:t xml:space="preserve"> Initiative</w:t>
            </w:r>
          </w:p>
        </w:tc>
      </w:tr>
      <w:tr w:rsidR="009651A9" w:rsidRPr="009651A9" w14:paraId="47AD54AE" w14:textId="77777777" w:rsidTr="0011276C">
        <w:tc>
          <w:tcPr>
            <w:tcW w:w="2088" w:type="dxa"/>
            <w:vAlign w:val="center"/>
          </w:tcPr>
          <w:p w14:paraId="28E8E987" w14:textId="57842CC3" w:rsidR="000213CF" w:rsidRPr="009651A9" w:rsidRDefault="000213CF" w:rsidP="00B45E0A">
            <w:pPr>
              <w:spacing w:after="120"/>
            </w:pPr>
            <w:r w:rsidRPr="009651A9">
              <w:t>CCE</w:t>
            </w:r>
          </w:p>
        </w:tc>
        <w:tc>
          <w:tcPr>
            <w:tcW w:w="7121" w:type="dxa"/>
            <w:vAlign w:val="center"/>
          </w:tcPr>
          <w:p w14:paraId="0A53B0AB" w14:textId="70B1F516" w:rsidR="000213CF" w:rsidRPr="009651A9" w:rsidRDefault="000213CF" w:rsidP="00B45E0A">
            <w:pPr>
              <w:spacing w:after="120"/>
            </w:pPr>
            <w:r w:rsidRPr="009651A9">
              <w:t>Character and Citizenship Education</w:t>
            </w:r>
          </w:p>
        </w:tc>
      </w:tr>
      <w:tr w:rsidR="009651A9" w:rsidRPr="009651A9" w14:paraId="71ABAA67" w14:textId="77777777" w:rsidTr="0011276C">
        <w:tc>
          <w:tcPr>
            <w:tcW w:w="2088" w:type="dxa"/>
            <w:vAlign w:val="center"/>
          </w:tcPr>
          <w:p w14:paraId="670B7CFD" w14:textId="3D899652" w:rsidR="00FD3C1A" w:rsidRPr="009651A9" w:rsidRDefault="00FA5BC7" w:rsidP="00B45E0A">
            <w:pPr>
              <w:spacing w:after="120"/>
            </w:pPr>
            <w:r w:rsidRPr="009651A9">
              <w:t>ComLink</w:t>
            </w:r>
          </w:p>
        </w:tc>
        <w:tc>
          <w:tcPr>
            <w:tcW w:w="7121" w:type="dxa"/>
            <w:vAlign w:val="center"/>
          </w:tcPr>
          <w:p w14:paraId="3EC6F4D7" w14:textId="0D773F35" w:rsidR="00FD3C1A" w:rsidRPr="009651A9" w:rsidRDefault="00FA5BC7" w:rsidP="00B45E0A">
            <w:pPr>
              <w:spacing w:after="120"/>
            </w:pPr>
            <w:r w:rsidRPr="009651A9">
              <w:t>Community Link</w:t>
            </w:r>
          </w:p>
        </w:tc>
      </w:tr>
      <w:tr w:rsidR="009651A9" w:rsidRPr="009651A9" w14:paraId="3B8388A6" w14:textId="77777777" w:rsidTr="0011276C">
        <w:tc>
          <w:tcPr>
            <w:tcW w:w="2088" w:type="dxa"/>
            <w:vAlign w:val="center"/>
          </w:tcPr>
          <w:p w14:paraId="1B4E2D61" w14:textId="7D94E3E4" w:rsidR="00640A85" w:rsidRPr="009651A9" w:rsidRDefault="00640A85" w:rsidP="00B45E0A">
            <w:pPr>
              <w:spacing w:after="120"/>
            </w:pPr>
            <w:r w:rsidRPr="009651A9">
              <w:t>CNB</w:t>
            </w:r>
          </w:p>
        </w:tc>
        <w:tc>
          <w:tcPr>
            <w:tcW w:w="7121" w:type="dxa"/>
            <w:vAlign w:val="center"/>
          </w:tcPr>
          <w:p w14:paraId="212FA2C1" w14:textId="16303317" w:rsidR="00640A85" w:rsidRPr="009651A9" w:rsidRDefault="00640A85" w:rsidP="00B45E0A">
            <w:pPr>
              <w:spacing w:after="120"/>
            </w:pPr>
            <w:r w:rsidRPr="009651A9">
              <w:t>Central Narcotics Bureau</w:t>
            </w:r>
          </w:p>
        </w:tc>
      </w:tr>
      <w:tr w:rsidR="009651A9" w:rsidRPr="009651A9" w14:paraId="0EAA0A8E" w14:textId="77777777" w:rsidTr="0011276C">
        <w:tc>
          <w:tcPr>
            <w:tcW w:w="2088" w:type="dxa"/>
            <w:vAlign w:val="center"/>
          </w:tcPr>
          <w:p w14:paraId="6BAB182A" w14:textId="471C7648" w:rsidR="000213CF" w:rsidRPr="009651A9" w:rsidRDefault="000213CF" w:rsidP="00B45E0A">
            <w:pPr>
              <w:spacing w:after="120"/>
            </w:pPr>
            <w:r w:rsidRPr="009651A9">
              <w:t>CPS</w:t>
            </w:r>
          </w:p>
        </w:tc>
        <w:tc>
          <w:tcPr>
            <w:tcW w:w="7121" w:type="dxa"/>
            <w:vAlign w:val="center"/>
          </w:tcPr>
          <w:p w14:paraId="1DCAF873" w14:textId="4F5C0531" w:rsidR="000213CF" w:rsidRPr="009651A9" w:rsidRDefault="000213CF" w:rsidP="00B45E0A">
            <w:pPr>
              <w:spacing w:after="120"/>
            </w:pPr>
            <w:r w:rsidRPr="009651A9">
              <w:t>Child Protective Service</w:t>
            </w:r>
          </w:p>
        </w:tc>
      </w:tr>
      <w:tr w:rsidR="009651A9" w:rsidRPr="009651A9" w14:paraId="5FB4B807" w14:textId="77777777" w:rsidTr="0011276C">
        <w:tc>
          <w:tcPr>
            <w:tcW w:w="2088" w:type="dxa"/>
            <w:vAlign w:val="center"/>
          </w:tcPr>
          <w:p w14:paraId="1A86BAB1" w14:textId="0B477007" w:rsidR="000A2702" w:rsidRPr="009651A9" w:rsidRDefault="00321EC6" w:rsidP="00B45E0A">
            <w:pPr>
              <w:spacing w:after="120"/>
            </w:pPr>
            <w:r w:rsidRPr="009651A9">
              <w:t>CPSC</w:t>
            </w:r>
          </w:p>
        </w:tc>
        <w:tc>
          <w:tcPr>
            <w:tcW w:w="7121" w:type="dxa"/>
            <w:vAlign w:val="center"/>
          </w:tcPr>
          <w:p w14:paraId="3DB4E4A7" w14:textId="4EA16BD2" w:rsidR="000A2702" w:rsidRPr="009651A9" w:rsidRDefault="000A2702" w:rsidP="00B45E0A">
            <w:pPr>
              <w:spacing w:after="120"/>
            </w:pPr>
            <w:r w:rsidRPr="009651A9">
              <w:t>Child Protection Specialist Centre</w:t>
            </w:r>
          </w:p>
        </w:tc>
      </w:tr>
      <w:tr w:rsidR="009651A9" w:rsidRPr="009651A9" w14:paraId="3D0DD0CF" w14:textId="77777777" w:rsidTr="0011276C">
        <w:tc>
          <w:tcPr>
            <w:tcW w:w="2088" w:type="dxa"/>
            <w:vAlign w:val="center"/>
          </w:tcPr>
          <w:p w14:paraId="1634AA74" w14:textId="77777777" w:rsidR="000213CF" w:rsidRPr="009651A9" w:rsidRDefault="000213CF" w:rsidP="00B45E0A">
            <w:pPr>
              <w:spacing w:after="120"/>
            </w:pPr>
            <w:r w:rsidRPr="009651A9">
              <w:t>CYPA</w:t>
            </w:r>
          </w:p>
          <w:p w14:paraId="2C68E800" w14:textId="3B30F5C1" w:rsidR="000213CF" w:rsidRPr="009651A9" w:rsidRDefault="00D006F5" w:rsidP="00B45E0A">
            <w:pPr>
              <w:spacing w:after="120"/>
            </w:pPr>
            <w:r w:rsidRPr="009651A9">
              <w:t>DSA</w:t>
            </w:r>
          </w:p>
        </w:tc>
        <w:tc>
          <w:tcPr>
            <w:tcW w:w="7121" w:type="dxa"/>
            <w:vAlign w:val="center"/>
          </w:tcPr>
          <w:p w14:paraId="17968539" w14:textId="77777777" w:rsidR="000213CF" w:rsidRPr="009651A9" w:rsidRDefault="000213CF" w:rsidP="00B45E0A">
            <w:pPr>
              <w:spacing w:after="120"/>
            </w:pPr>
            <w:r w:rsidRPr="009651A9">
              <w:t>Children and Young Persons Act</w:t>
            </w:r>
          </w:p>
          <w:p w14:paraId="4F99097D" w14:textId="4CAE7AA0" w:rsidR="000213CF" w:rsidRPr="009651A9" w:rsidRDefault="00D006F5" w:rsidP="00B45E0A">
            <w:pPr>
              <w:spacing w:after="120"/>
            </w:pPr>
            <w:r w:rsidRPr="009651A9">
              <w:t>Direct School Admission</w:t>
            </w:r>
          </w:p>
        </w:tc>
      </w:tr>
      <w:tr w:rsidR="009651A9" w:rsidRPr="009651A9" w14:paraId="16C75073" w14:textId="77777777" w:rsidTr="0011276C">
        <w:tc>
          <w:tcPr>
            <w:tcW w:w="2088" w:type="dxa"/>
            <w:vAlign w:val="center"/>
          </w:tcPr>
          <w:p w14:paraId="4F6A999E" w14:textId="33355AFB" w:rsidR="00AF01A0" w:rsidRPr="009651A9" w:rsidRDefault="00AF01A0" w:rsidP="005D357E">
            <w:pPr>
              <w:spacing w:after="120"/>
            </w:pPr>
            <w:r w:rsidRPr="009651A9">
              <w:t>EA</w:t>
            </w:r>
          </w:p>
        </w:tc>
        <w:tc>
          <w:tcPr>
            <w:tcW w:w="7121" w:type="dxa"/>
            <w:vAlign w:val="center"/>
          </w:tcPr>
          <w:p w14:paraId="479413C5" w14:textId="5F44EA1E" w:rsidR="00AF01A0" w:rsidRPr="009651A9" w:rsidRDefault="00AF01A0" w:rsidP="005D357E">
            <w:pPr>
              <w:spacing w:after="120"/>
            </w:pPr>
            <w:r w:rsidRPr="009651A9">
              <w:t>Employment Act</w:t>
            </w:r>
          </w:p>
        </w:tc>
      </w:tr>
      <w:tr w:rsidR="009651A9" w:rsidRPr="009651A9" w14:paraId="4C27CD13" w14:textId="77777777" w:rsidTr="0011276C">
        <w:tc>
          <w:tcPr>
            <w:tcW w:w="2088" w:type="dxa"/>
            <w:vAlign w:val="center"/>
          </w:tcPr>
          <w:p w14:paraId="03EE4AD4" w14:textId="7A86A6BA" w:rsidR="005D357E" w:rsidRPr="009651A9" w:rsidRDefault="005D357E" w:rsidP="005D357E">
            <w:pPr>
              <w:spacing w:after="120"/>
            </w:pPr>
            <w:r w:rsidRPr="009651A9">
              <w:t>ECDA</w:t>
            </w:r>
          </w:p>
        </w:tc>
        <w:tc>
          <w:tcPr>
            <w:tcW w:w="7121" w:type="dxa"/>
            <w:vAlign w:val="center"/>
          </w:tcPr>
          <w:p w14:paraId="67B95612" w14:textId="1AB7375E" w:rsidR="005D357E" w:rsidRPr="009651A9" w:rsidRDefault="005D357E" w:rsidP="005D357E">
            <w:pPr>
              <w:spacing w:after="120"/>
            </w:pPr>
            <w:r w:rsidRPr="009651A9">
              <w:t>Early Childhood Development Agency</w:t>
            </w:r>
          </w:p>
        </w:tc>
      </w:tr>
      <w:tr w:rsidR="009651A9" w:rsidRPr="009651A9" w14:paraId="5147DA5B" w14:textId="77777777" w:rsidTr="0011276C">
        <w:tc>
          <w:tcPr>
            <w:tcW w:w="2088" w:type="dxa"/>
            <w:vAlign w:val="center"/>
          </w:tcPr>
          <w:p w14:paraId="53315E73" w14:textId="15237F58" w:rsidR="00645B98" w:rsidRPr="009651A9" w:rsidRDefault="00645B98" w:rsidP="00B45E0A">
            <w:pPr>
              <w:spacing w:after="120"/>
            </w:pPr>
            <w:r w:rsidRPr="009651A9">
              <w:t>EMP2030</w:t>
            </w:r>
          </w:p>
        </w:tc>
        <w:tc>
          <w:tcPr>
            <w:tcW w:w="7121" w:type="dxa"/>
            <w:vAlign w:val="center"/>
          </w:tcPr>
          <w:p w14:paraId="28013480" w14:textId="05B05176" w:rsidR="00645B98" w:rsidRPr="009651A9" w:rsidRDefault="00645B98" w:rsidP="00B45E0A">
            <w:pPr>
              <w:spacing w:after="120"/>
            </w:pPr>
            <w:r w:rsidRPr="009651A9">
              <w:t>Enabling Masterplan 2030</w:t>
            </w:r>
          </w:p>
        </w:tc>
      </w:tr>
      <w:tr w:rsidR="009651A9" w:rsidRPr="009651A9" w14:paraId="7E1DBDAC" w14:textId="77777777" w:rsidTr="0011276C">
        <w:tc>
          <w:tcPr>
            <w:tcW w:w="2088" w:type="dxa"/>
            <w:vAlign w:val="center"/>
          </w:tcPr>
          <w:p w14:paraId="5B9F24AC" w14:textId="0610DC8A" w:rsidR="004430B5" w:rsidRPr="009651A9" w:rsidRDefault="004430B5" w:rsidP="00B45E0A">
            <w:pPr>
              <w:spacing w:after="120"/>
            </w:pPr>
            <w:r w:rsidRPr="009651A9">
              <w:t>FGO</w:t>
            </w:r>
          </w:p>
        </w:tc>
        <w:tc>
          <w:tcPr>
            <w:tcW w:w="7121" w:type="dxa"/>
            <w:vAlign w:val="center"/>
          </w:tcPr>
          <w:p w14:paraId="034EB90C" w14:textId="78777C86" w:rsidR="004430B5" w:rsidRPr="009651A9" w:rsidRDefault="004430B5" w:rsidP="00B45E0A">
            <w:pPr>
              <w:spacing w:after="120"/>
            </w:pPr>
            <w:r w:rsidRPr="009651A9">
              <w:t>Family Guidance Order</w:t>
            </w:r>
          </w:p>
        </w:tc>
      </w:tr>
      <w:tr w:rsidR="009651A9" w:rsidRPr="009651A9" w14:paraId="0C84A1A6" w14:textId="77777777" w:rsidTr="0011276C">
        <w:tc>
          <w:tcPr>
            <w:tcW w:w="2088" w:type="dxa"/>
            <w:vAlign w:val="center"/>
          </w:tcPr>
          <w:p w14:paraId="4F994E25" w14:textId="44C1814B" w:rsidR="00864358" w:rsidRPr="009651A9" w:rsidRDefault="00864358" w:rsidP="00B45E0A">
            <w:pPr>
              <w:spacing w:after="120"/>
            </w:pPr>
            <w:r w:rsidRPr="009651A9">
              <w:t>F</w:t>
            </w:r>
            <w:r w:rsidR="00693C9A" w:rsidRPr="009651A9">
              <w:t xml:space="preserve">ull </w:t>
            </w:r>
            <w:r w:rsidRPr="009651A9">
              <w:t>SBB</w:t>
            </w:r>
          </w:p>
        </w:tc>
        <w:tc>
          <w:tcPr>
            <w:tcW w:w="7121" w:type="dxa"/>
            <w:vAlign w:val="center"/>
          </w:tcPr>
          <w:p w14:paraId="4757C09A" w14:textId="1C6620A6" w:rsidR="00864358" w:rsidRPr="009651A9" w:rsidRDefault="00864358" w:rsidP="00B45E0A">
            <w:pPr>
              <w:spacing w:after="120"/>
            </w:pPr>
            <w:r w:rsidRPr="009651A9">
              <w:t>Full Subject-Based Banding</w:t>
            </w:r>
          </w:p>
        </w:tc>
      </w:tr>
      <w:tr w:rsidR="009651A9" w:rsidRPr="009651A9" w14:paraId="6EE01701" w14:textId="77777777" w:rsidTr="0011276C">
        <w:tc>
          <w:tcPr>
            <w:tcW w:w="2088" w:type="dxa"/>
            <w:vAlign w:val="center"/>
          </w:tcPr>
          <w:p w14:paraId="3D23B18E" w14:textId="5D3C7635" w:rsidR="009C4A5C" w:rsidRPr="009651A9" w:rsidRDefault="009C4A5C" w:rsidP="00B45E0A">
            <w:pPr>
              <w:spacing w:after="120"/>
            </w:pPr>
            <w:r w:rsidRPr="009651A9">
              <w:t>GPPL</w:t>
            </w:r>
          </w:p>
        </w:tc>
        <w:tc>
          <w:tcPr>
            <w:tcW w:w="7121" w:type="dxa"/>
            <w:vAlign w:val="center"/>
          </w:tcPr>
          <w:p w14:paraId="1D5F5F84" w14:textId="0F9C53B8" w:rsidR="009C4A5C" w:rsidRPr="009651A9" w:rsidRDefault="009C4A5C" w:rsidP="00B45E0A">
            <w:pPr>
              <w:spacing w:after="120"/>
            </w:pPr>
            <w:r w:rsidRPr="009651A9">
              <w:t>Government-Paid Paternity Leave</w:t>
            </w:r>
          </w:p>
        </w:tc>
      </w:tr>
      <w:tr w:rsidR="009651A9" w:rsidRPr="009651A9" w14:paraId="26CAF3D8" w14:textId="77777777" w:rsidTr="0011276C">
        <w:tc>
          <w:tcPr>
            <w:tcW w:w="2088" w:type="dxa"/>
            <w:vAlign w:val="center"/>
          </w:tcPr>
          <w:p w14:paraId="0FAFEDAA" w14:textId="34B9CD2F" w:rsidR="00BC18BE" w:rsidRPr="009651A9" w:rsidRDefault="00BC18BE" w:rsidP="00B45E0A">
            <w:pPr>
              <w:spacing w:after="120"/>
            </w:pPr>
            <w:r w:rsidRPr="009651A9">
              <w:t>HPB</w:t>
            </w:r>
          </w:p>
        </w:tc>
        <w:tc>
          <w:tcPr>
            <w:tcW w:w="7121" w:type="dxa"/>
            <w:vAlign w:val="center"/>
          </w:tcPr>
          <w:p w14:paraId="6B3D3945" w14:textId="573369EF" w:rsidR="00BC18BE" w:rsidRPr="009651A9" w:rsidRDefault="00BC18BE" w:rsidP="00B45E0A">
            <w:pPr>
              <w:spacing w:after="120"/>
            </w:pPr>
            <w:r w:rsidRPr="009651A9">
              <w:t>Health Promotion Board</w:t>
            </w:r>
          </w:p>
        </w:tc>
      </w:tr>
      <w:tr w:rsidR="009651A9" w:rsidRPr="009651A9" w14:paraId="0CEC49B6" w14:textId="77777777" w:rsidTr="0011276C">
        <w:tc>
          <w:tcPr>
            <w:tcW w:w="2088" w:type="dxa"/>
            <w:vAlign w:val="center"/>
          </w:tcPr>
          <w:p w14:paraId="2A09DB45" w14:textId="24CCB811" w:rsidR="00B15208" w:rsidRPr="009651A9" w:rsidRDefault="00B15208" w:rsidP="00B45E0A">
            <w:pPr>
              <w:spacing w:after="120"/>
            </w:pPr>
            <w:r w:rsidRPr="009651A9">
              <w:t>HSA</w:t>
            </w:r>
          </w:p>
        </w:tc>
        <w:tc>
          <w:tcPr>
            <w:tcW w:w="7121" w:type="dxa"/>
            <w:vAlign w:val="center"/>
          </w:tcPr>
          <w:p w14:paraId="572DA3A8" w14:textId="5B5619DB" w:rsidR="00B15208" w:rsidRPr="009651A9" w:rsidRDefault="00B15208" w:rsidP="00B45E0A">
            <w:pPr>
              <w:spacing w:after="120"/>
            </w:pPr>
            <w:r w:rsidRPr="009651A9">
              <w:t>Health Sciences Authority</w:t>
            </w:r>
          </w:p>
        </w:tc>
      </w:tr>
      <w:tr w:rsidR="009651A9" w:rsidRPr="009651A9" w14:paraId="0C4B6CEA" w14:textId="77777777" w:rsidTr="0011276C">
        <w:tc>
          <w:tcPr>
            <w:tcW w:w="2088" w:type="dxa"/>
            <w:vAlign w:val="center"/>
          </w:tcPr>
          <w:p w14:paraId="1522005A" w14:textId="485D18FD" w:rsidR="00B51CF0" w:rsidRPr="009651A9" w:rsidRDefault="00B51CF0" w:rsidP="00B45E0A">
            <w:pPr>
              <w:spacing w:after="120"/>
            </w:pPr>
            <w:r w:rsidRPr="009651A9">
              <w:t>IHL</w:t>
            </w:r>
          </w:p>
        </w:tc>
        <w:tc>
          <w:tcPr>
            <w:tcW w:w="7121" w:type="dxa"/>
            <w:vAlign w:val="center"/>
          </w:tcPr>
          <w:p w14:paraId="54744A18" w14:textId="6DC7A21B" w:rsidR="00B51CF0" w:rsidRPr="009651A9" w:rsidRDefault="00B51CF0" w:rsidP="00B45E0A">
            <w:pPr>
              <w:spacing w:after="120"/>
            </w:pPr>
            <w:r w:rsidRPr="009651A9">
              <w:t>Institute of Higher Learning</w:t>
            </w:r>
          </w:p>
        </w:tc>
      </w:tr>
      <w:tr w:rsidR="00300045" w:rsidRPr="009651A9" w14:paraId="4FC270C7" w14:textId="77777777" w:rsidTr="0011276C">
        <w:tc>
          <w:tcPr>
            <w:tcW w:w="2088" w:type="dxa"/>
            <w:vAlign w:val="center"/>
          </w:tcPr>
          <w:p w14:paraId="09B7BD1F" w14:textId="2894D77A" w:rsidR="00300045" w:rsidRPr="009651A9" w:rsidRDefault="00300045" w:rsidP="00B45E0A">
            <w:pPr>
              <w:spacing w:after="120"/>
            </w:pPr>
            <w:r>
              <w:t>ICA</w:t>
            </w:r>
          </w:p>
        </w:tc>
        <w:tc>
          <w:tcPr>
            <w:tcW w:w="7121" w:type="dxa"/>
            <w:vAlign w:val="center"/>
          </w:tcPr>
          <w:p w14:paraId="68DF0B53" w14:textId="4D2ACE4E" w:rsidR="00300045" w:rsidRPr="009651A9" w:rsidRDefault="00300045" w:rsidP="00B45E0A">
            <w:pPr>
              <w:spacing w:after="120"/>
            </w:pPr>
            <w:r>
              <w:t>Immigration and Checkpoints Authority</w:t>
            </w:r>
          </w:p>
        </w:tc>
      </w:tr>
      <w:tr w:rsidR="009651A9" w:rsidRPr="009651A9" w14:paraId="501502F7" w14:textId="77777777" w:rsidTr="0011276C">
        <w:tc>
          <w:tcPr>
            <w:tcW w:w="2088" w:type="dxa"/>
            <w:vAlign w:val="center"/>
          </w:tcPr>
          <w:p w14:paraId="1754B00F" w14:textId="52B704AC" w:rsidR="009238C7" w:rsidRPr="009651A9" w:rsidRDefault="009238C7" w:rsidP="00B45E0A">
            <w:pPr>
              <w:spacing w:after="120"/>
            </w:pPr>
            <w:r w:rsidRPr="009651A9">
              <w:t>IMC-CRC</w:t>
            </w:r>
          </w:p>
        </w:tc>
        <w:tc>
          <w:tcPr>
            <w:tcW w:w="7121" w:type="dxa"/>
            <w:vAlign w:val="center"/>
          </w:tcPr>
          <w:p w14:paraId="26F2EA58" w14:textId="7710579B" w:rsidR="009238C7" w:rsidRPr="009651A9" w:rsidRDefault="009238C7" w:rsidP="00B45E0A">
            <w:pPr>
              <w:spacing w:after="120"/>
            </w:pPr>
            <w:r w:rsidRPr="009651A9">
              <w:t>Inter-Ministry Committee on the Convention on the Rights of the Child</w:t>
            </w:r>
          </w:p>
        </w:tc>
      </w:tr>
      <w:tr w:rsidR="009651A9" w:rsidRPr="009651A9" w14:paraId="23499683" w14:textId="77777777" w:rsidTr="0011276C">
        <w:tc>
          <w:tcPr>
            <w:tcW w:w="2088" w:type="dxa"/>
            <w:vAlign w:val="center"/>
          </w:tcPr>
          <w:p w14:paraId="686C2F26" w14:textId="1D887001" w:rsidR="00F15F0C" w:rsidRPr="009651A9" w:rsidRDefault="00F15F0C" w:rsidP="00B45E0A">
            <w:pPr>
              <w:spacing w:after="120"/>
            </w:pPr>
            <w:r w:rsidRPr="009651A9">
              <w:t>IMDA</w:t>
            </w:r>
          </w:p>
        </w:tc>
        <w:tc>
          <w:tcPr>
            <w:tcW w:w="7121" w:type="dxa"/>
            <w:vAlign w:val="center"/>
          </w:tcPr>
          <w:p w14:paraId="1959C0E3" w14:textId="7BBC4816" w:rsidR="00F15F0C" w:rsidRPr="009651A9" w:rsidRDefault="00F15F0C" w:rsidP="00B45E0A">
            <w:pPr>
              <w:spacing w:after="120"/>
            </w:pPr>
            <w:r w:rsidRPr="009651A9">
              <w:t>Infocomm Media Development Authority</w:t>
            </w:r>
          </w:p>
        </w:tc>
      </w:tr>
      <w:tr w:rsidR="009651A9" w:rsidRPr="009651A9" w14:paraId="0BEC6674" w14:textId="77777777" w:rsidTr="0011276C">
        <w:tc>
          <w:tcPr>
            <w:tcW w:w="2088" w:type="dxa"/>
            <w:vAlign w:val="center"/>
          </w:tcPr>
          <w:p w14:paraId="3AAB0A29" w14:textId="4B29D3CE" w:rsidR="007F3489" w:rsidRPr="009651A9" w:rsidRDefault="00164725" w:rsidP="00B45E0A">
            <w:pPr>
              <w:spacing w:after="120"/>
            </w:pPr>
            <w:r w:rsidRPr="009651A9">
              <w:t xml:space="preserve">LTVP/ </w:t>
            </w:r>
            <w:r w:rsidR="007F3489" w:rsidRPr="009651A9">
              <w:t xml:space="preserve">LTVP+ </w:t>
            </w:r>
          </w:p>
        </w:tc>
        <w:tc>
          <w:tcPr>
            <w:tcW w:w="7121" w:type="dxa"/>
            <w:vAlign w:val="center"/>
          </w:tcPr>
          <w:p w14:paraId="4EB18948" w14:textId="6A9DF15D" w:rsidR="007F3489" w:rsidRPr="009651A9" w:rsidRDefault="00001F1B" w:rsidP="00B45E0A">
            <w:pPr>
              <w:spacing w:after="120"/>
            </w:pPr>
            <w:r w:rsidRPr="009651A9">
              <w:t>Long Term Visit Pass/</w:t>
            </w:r>
            <w:r w:rsidR="007F3489" w:rsidRPr="009651A9">
              <w:t xml:space="preserve">Long-Term-Visit-Pass-Plus </w:t>
            </w:r>
          </w:p>
        </w:tc>
      </w:tr>
      <w:tr w:rsidR="009651A9" w:rsidRPr="009651A9" w14:paraId="5A9C1885" w14:textId="77777777" w:rsidTr="0011276C">
        <w:tc>
          <w:tcPr>
            <w:tcW w:w="2088" w:type="dxa"/>
            <w:vAlign w:val="center"/>
          </w:tcPr>
          <w:p w14:paraId="3EA31E71" w14:textId="53B1464F" w:rsidR="0015619F" w:rsidRPr="009651A9" w:rsidRDefault="0015619F" w:rsidP="00B45E0A">
            <w:pPr>
              <w:spacing w:after="120"/>
            </w:pPr>
            <w:r w:rsidRPr="009651A9">
              <w:t>MACR</w:t>
            </w:r>
          </w:p>
        </w:tc>
        <w:tc>
          <w:tcPr>
            <w:tcW w:w="7121" w:type="dxa"/>
            <w:vAlign w:val="center"/>
          </w:tcPr>
          <w:p w14:paraId="12D398DD" w14:textId="6D1CDB36" w:rsidR="0015619F" w:rsidRPr="009651A9" w:rsidRDefault="0015619F" w:rsidP="00B45E0A">
            <w:pPr>
              <w:spacing w:after="120"/>
            </w:pPr>
            <w:r w:rsidRPr="009651A9">
              <w:t>Minimum Age of Criminal Responsibility</w:t>
            </w:r>
          </w:p>
        </w:tc>
      </w:tr>
      <w:tr w:rsidR="009651A9" w:rsidRPr="009651A9" w14:paraId="7F148AE8" w14:textId="77777777" w:rsidTr="0011276C">
        <w:tc>
          <w:tcPr>
            <w:tcW w:w="2088" w:type="dxa"/>
            <w:vAlign w:val="center"/>
          </w:tcPr>
          <w:p w14:paraId="7BF65F2E" w14:textId="1806BAA8" w:rsidR="008A3A98" w:rsidRPr="009651A9" w:rsidRDefault="008A3A98" w:rsidP="00B45E0A">
            <w:pPr>
              <w:spacing w:after="120"/>
            </w:pPr>
            <w:r w:rsidRPr="009651A9">
              <w:t>MCCY</w:t>
            </w:r>
          </w:p>
        </w:tc>
        <w:tc>
          <w:tcPr>
            <w:tcW w:w="7121" w:type="dxa"/>
            <w:vAlign w:val="center"/>
          </w:tcPr>
          <w:p w14:paraId="35AE6990" w14:textId="659091C9" w:rsidR="008A3A98" w:rsidRPr="009651A9" w:rsidRDefault="008A3A98" w:rsidP="00B45E0A">
            <w:pPr>
              <w:spacing w:after="120"/>
            </w:pPr>
            <w:r w:rsidRPr="009651A9">
              <w:t>Ministry of Culture, Community and Youth</w:t>
            </w:r>
          </w:p>
        </w:tc>
      </w:tr>
      <w:tr w:rsidR="009651A9" w:rsidRPr="009651A9" w14:paraId="31133DE2" w14:textId="77777777" w:rsidTr="0011276C">
        <w:tc>
          <w:tcPr>
            <w:tcW w:w="2088" w:type="dxa"/>
            <w:vAlign w:val="center"/>
          </w:tcPr>
          <w:p w14:paraId="2C2DAF27" w14:textId="72774829" w:rsidR="00E42E02" w:rsidRPr="009651A9" w:rsidRDefault="00E42E02" w:rsidP="00B45E0A">
            <w:pPr>
              <w:spacing w:after="120"/>
            </w:pPr>
            <w:r w:rsidRPr="009651A9">
              <w:t>MDDI</w:t>
            </w:r>
          </w:p>
        </w:tc>
        <w:tc>
          <w:tcPr>
            <w:tcW w:w="7121" w:type="dxa"/>
            <w:vAlign w:val="center"/>
          </w:tcPr>
          <w:p w14:paraId="6FA53C9D" w14:textId="7D5C715C" w:rsidR="00E42E02" w:rsidRPr="009651A9" w:rsidRDefault="00E42E02" w:rsidP="00B45E0A">
            <w:pPr>
              <w:spacing w:after="120"/>
            </w:pPr>
            <w:r w:rsidRPr="009651A9">
              <w:t>Ministry of Digital Development and Information</w:t>
            </w:r>
          </w:p>
        </w:tc>
      </w:tr>
      <w:tr w:rsidR="009651A9" w:rsidRPr="009651A9" w14:paraId="1B58F484" w14:textId="77777777" w:rsidTr="0011276C">
        <w:tc>
          <w:tcPr>
            <w:tcW w:w="2088" w:type="dxa"/>
            <w:vAlign w:val="center"/>
          </w:tcPr>
          <w:p w14:paraId="34B5B98E" w14:textId="45B0A17A" w:rsidR="003351BC" w:rsidRPr="009651A9" w:rsidRDefault="003351BC" w:rsidP="00B45E0A">
            <w:pPr>
              <w:spacing w:after="120"/>
            </w:pPr>
            <w:r w:rsidRPr="009651A9">
              <w:t>MINDEF</w:t>
            </w:r>
          </w:p>
        </w:tc>
        <w:tc>
          <w:tcPr>
            <w:tcW w:w="7121" w:type="dxa"/>
            <w:vAlign w:val="center"/>
          </w:tcPr>
          <w:p w14:paraId="3A9C5AEC" w14:textId="7FA0BC8E" w:rsidR="003351BC" w:rsidRPr="009651A9" w:rsidRDefault="003351BC" w:rsidP="00B45E0A">
            <w:pPr>
              <w:spacing w:after="120"/>
            </w:pPr>
            <w:r w:rsidRPr="009651A9">
              <w:t>Ministry of Defence</w:t>
            </w:r>
          </w:p>
        </w:tc>
      </w:tr>
      <w:tr w:rsidR="009651A9" w:rsidRPr="009651A9" w14:paraId="044286BF" w14:textId="77777777" w:rsidTr="0011276C">
        <w:tc>
          <w:tcPr>
            <w:tcW w:w="2088" w:type="dxa"/>
            <w:vAlign w:val="center"/>
          </w:tcPr>
          <w:p w14:paraId="5F6DEA17" w14:textId="5E326217" w:rsidR="0075125D" w:rsidRPr="009651A9" w:rsidRDefault="0075125D" w:rsidP="00B45E0A">
            <w:pPr>
              <w:spacing w:after="120"/>
            </w:pPr>
            <w:r w:rsidRPr="009651A9">
              <w:t>MinLaw</w:t>
            </w:r>
          </w:p>
        </w:tc>
        <w:tc>
          <w:tcPr>
            <w:tcW w:w="7121" w:type="dxa"/>
            <w:vAlign w:val="center"/>
          </w:tcPr>
          <w:p w14:paraId="16BA4DAC" w14:textId="53B615AC" w:rsidR="0075125D" w:rsidRPr="009651A9" w:rsidRDefault="0075125D" w:rsidP="00B45E0A">
            <w:pPr>
              <w:spacing w:after="120"/>
            </w:pPr>
            <w:r w:rsidRPr="009651A9">
              <w:t>Ministry of Law</w:t>
            </w:r>
          </w:p>
        </w:tc>
      </w:tr>
      <w:tr w:rsidR="009651A9" w:rsidRPr="009651A9" w14:paraId="2ED01A4A" w14:textId="77777777" w:rsidTr="0011276C">
        <w:tc>
          <w:tcPr>
            <w:tcW w:w="2088" w:type="dxa"/>
            <w:vAlign w:val="center"/>
          </w:tcPr>
          <w:p w14:paraId="20A3A1D6" w14:textId="7F803C68" w:rsidR="00675D28" w:rsidRPr="009651A9" w:rsidRDefault="00675D28" w:rsidP="00B45E0A">
            <w:pPr>
              <w:spacing w:after="120"/>
            </w:pPr>
            <w:r w:rsidRPr="009651A9">
              <w:t>MOE</w:t>
            </w:r>
          </w:p>
        </w:tc>
        <w:tc>
          <w:tcPr>
            <w:tcW w:w="7121" w:type="dxa"/>
            <w:vAlign w:val="center"/>
          </w:tcPr>
          <w:p w14:paraId="40844ECE" w14:textId="30E00A08" w:rsidR="00675D28" w:rsidRPr="009651A9" w:rsidRDefault="00675D28" w:rsidP="00B45E0A">
            <w:pPr>
              <w:spacing w:after="120"/>
            </w:pPr>
            <w:r w:rsidRPr="009651A9">
              <w:t>Ministry of Education</w:t>
            </w:r>
          </w:p>
        </w:tc>
      </w:tr>
      <w:tr w:rsidR="009651A9" w:rsidRPr="009651A9" w14:paraId="1836C051" w14:textId="77777777" w:rsidTr="0011276C">
        <w:tc>
          <w:tcPr>
            <w:tcW w:w="2088" w:type="dxa"/>
            <w:vAlign w:val="center"/>
          </w:tcPr>
          <w:p w14:paraId="266DEC26" w14:textId="652E3D35" w:rsidR="000213CF" w:rsidRPr="009651A9" w:rsidRDefault="000213CF" w:rsidP="00B45E0A">
            <w:pPr>
              <w:spacing w:after="120"/>
            </w:pPr>
            <w:r w:rsidRPr="009651A9">
              <w:t>MOH</w:t>
            </w:r>
          </w:p>
        </w:tc>
        <w:tc>
          <w:tcPr>
            <w:tcW w:w="7121" w:type="dxa"/>
            <w:vAlign w:val="center"/>
          </w:tcPr>
          <w:p w14:paraId="62094206" w14:textId="5D43AC2A" w:rsidR="000213CF" w:rsidRPr="009651A9" w:rsidRDefault="000213CF" w:rsidP="00B45E0A">
            <w:pPr>
              <w:spacing w:after="120"/>
            </w:pPr>
            <w:r w:rsidRPr="009651A9">
              <w:t>Ministry of Health</w:t>
            </w:r>
          </w:p>
        </w:tc>
      </w:tr>
      <w:tr w:rsidR="009651A9" w:rsidRPr="009651A9" w14:paraId="6E95CBC6" w14:textId="77777777" w:rsidTr="0011276C">
        <w:tc>
          <w:tcPr>
            <w:tcW w:w="2088" w:type="dxa"/>
            <w:vAlign w:val="center"/>
          </w:tcPr>
          <w:p w14:paraId="33BC16BB" w14:textId="067001F0" w:rsidR="000213CF" w:rsidRPr="009651A9" w:rsidRDefault="000213CF" w:rsidP="00B45E0A">
            <w:pPr>
              <w:spacing w:after="120"/>
            </w:pPr>
            <w:r w:rsidRPr="009651A9">
              <w:lastRenderedPageBreak/>
              <w:t>MSF</w:t>
            </w:r>
          </w:p>
        </w:tc>
        <w:tc>
          <w:tcPr>
            <w:tcW w:w="7121" w:type="dxa"/>
            <w:vAlign w:val="center"/>
          </w:tcPr>
          <w:p w14:paraId="51C0DAC6" w14:textId="61DCE875" w:rsidR="000213CF" w:rsidRPr="009651A9" w:rsidRDefault="000213CF" w:rsidP="00B45E0A">
            <w:pPr>
              <w:spacing w:after="120"/>
            </w:pPr>
            <w:r w:rsidRPr="009651A9">
              <w:t>Ministry of Social and Family Development</w:t>
            </w:r>
          </w:p>
        </w:tc>
      </w:tr>
      <w:tr w:rsidR="009651A9" w:rsidRPr="009651A9" w14:paraId="6AB5E6B0" w14:textId="77777777" w:rsidTr="0011276C">
        <w:tc>
          <w:tcPr>
            <w:tcW w:w="2088" w:type="dxa"/>
            <w:vAlign w:val="center"/>
          </w:tcPr>
          <w:p w14:paraId="64A6701B" w14:textId="0EF52B29" w:rsidR="00FD1AB4" w:rsidRPr="009651A9" w:rsidRDefault="00FD1AB4" w:rsidP="00B45E0A">
            <w:pPr>
              <w:spacing w:after="120"/>
            </w:pPr>
            <w:r w:rsidRPr="009651A9">
              <w:t>NAC</w:t>
            </w:r>
          </w:p>
        </w:tc>
        <w:tc>
          <w:tcPr>
            <w:tcW w:w="7121" w:type="dxa"/>
            <w:vAlign w:val="center"/>
          </w:tcPr>
          <w:p w14:paraId="60279CC4" w14:textId="1FE75DEE" w:rsidR="00FD1AB4" w:rsidRPr="009651A9" w:rsidRDefault="00FD1AB4" w:rsidP="00B45E0A">
            <w:pPr>
              <w:spacing w:after="120"/>
            </w:pPr>
            <w:r w:rsidRPr="009651A9">
              <w:t>National Arts Council</w:t>
            </w:r>
          </w:p>
        </w:tc>
      </w:tr>
      <w:tr w:rsidR="00851021" w:rsidRPr="009651A9" w14:paraId="162BE470" w14:textId="77777777" w:rsidTr="0011276C">
        <w:tc>
          <w:tcPr>
            <w:tcW w:w="2088" w:type="dxa"/>
            <w:vAlign w:val="center"/>
          </w:tcPr>
          <w:p w14:paraId="1204A2D7" w14:textId="766306BD" w:rsidR="00851021" w:rsidRPr="009651A9" w:rsidRDefault="00851021" w:rsidP="00B45E0A">
            <w:pPr>
              <w:spacing w:after="120"/>
            </w:pPr>
            <w:r>
              <w:t>NEA</w:t>
            </w:r>
          </w:p>
        </w:tc>
        <w:tc>
          <w:tcPr>
            <w:tcW w:w="7121" w:type="dxa"/>
            <w:vAlign w:val="center"/>
          </w:tcPr>
          <w:p w14:paraId="56E7D038" w14:textId="73883B22" w:rsidR="00851021" w:rsidRPr="009651A9" w:rsidRDefault="00851021" w:rsidP="00B45E0A">
            <w:pPr>
              <w:spacing w:after="120"/>
            </w:pPr>
            <w:r>
              <w:t>National Environment Agency</w:t>
            </w:r>
          </w:p>
        </w:tc>
      </w:tr>
      <w:tr w:rsidR="009651A9" w:rsidRPr="009651A9" w14:paraId="34879583" w14:textId="77777777" w:rsidTr="0011276C">
        <w:tc>
          <w:tcPr>
            <w:tcW w:w="2088" w:type="dxa"/>
            <w:vAlign w:val="center"/>
          </w:tcPr>
          <w:p w14:paraId="036A28B2" w14:textId="59BB3F25" w:rsidR="003D0F3F" w:rsidRPr="009651A9" w:rsidRDefault="003D0F3F" w:rsidP="00B45E0A">
            <w:pPr>
              <w:spacing w:after="120"/>
            </w:pPr>
            <w:r w:rsidRPr="009651A9">
              <w:t>NGO</w:t>
            </w:r>
          </w:p>
        </w:tc>
        <w:tc>
          <w:tcPr>
            <w:tcW w:w="7121" w:type="dxa"/>
            <w:vAlign w:val="center"/>
          </w:tcPr>
          <w:p w14:paraId="1AA7DAF4" w14:textId="1937E14F" w:rsidR="003D0F3F" w:rsidRPr="009651A9" w:rsidRDefault="003D0F3F" w:rsidP="00B45E0A">
            <w:pPr>
              <w:spacing w:after="120"/>
            </w:pPr>
            <w:r w:rsidRPr="009651A9">
              <w:t>Non-Governmental Organisation</w:t>
            </w:r>
          </w:p>
        </w:tc>
      </w:tr>
      <w:tr w:rsidR="009651A9" w:rsidRPr="009651A9" w14:paraId="0F9D5690" w14:textId="77777777" w:rsidTr="0011276C">
        <w:tc>
          <w:tcPr>
            <w:tcW w:w="2088" w:type="dxa"/>
            <w:vAlign w:val="center"/>
          </w:tcPr>
          <w:p w14:paraId="07A89FFA" w14:textId="450399E9" w:rsidR="006027D8" w:rsidRPr="009651A9" w:rsidRDefault="006027D8" w:rsidP="00B45E0A">
            <w:pPr>
              <w:spacing w:after="120"/>
            </w:pPr>
            <w:r w:rsidRPr="009651A9">
              <w:t>OCS</w:t>
            </w:r>
          </w:p>
        </w:tc>
        <w:tc>
          <w:tcPr>
            <w:tcW w:w="7121" w:type="dxa"/>
            <w:vAlign w:val="center"/>
          </w:tcPr>
          <w:p w14:paraId="6B0DE880" w14:textId="50C03633" w:rsidR="006027D8" w:rsidRPr="009651A9" w:rsidRDefault="006027D8" w:rsidP="00B45E0A">
            <w:pPr>
              <w:spacing w:after="120"/>
            </w:pPr>
            <w:r w:rsidRPr="009651A9">
              <w:t>Online Communication Service</w:t>
            </w:r>
          </w:p>
        </w:tc>
      </w:tr>
      <w:tr w:rsidR="009651A9" w:rsidRPr="009651A9" w14:paraId="004E46BC" w14:textId="77777777" w:rsidTr="0011276C">
        <w:tc>
          <w:tcPr>
            <w:tcW w:w="2088" w:type="dxa"/>
            <w:vAlign w:val="center"/>
          </w:tcPr>
          <w:p w14:paraId="4AAA928D" w14:textId="677D15AA" w:rsidR="00D04730" w:rsidRPr="009651A9" w:rsidRDefault="00D04730" w:rsidP="00B45E0A">
            <w:pPr>
              <w:spacing w:after="120"/>
            </w:pPr>
            <w:r w:rsidRPr="009651A9">
              <w:t>OECD</w:t>
            </w:r>
          </w:p>
        </w:tc>
        <w:tc>
          <w:tcPr>
            <w:tcW w:w="7121" w:type="dxa"/>
            <w:vAlign w:val="center"/>
          </w:tcPr>
          <w:p w14:paraId="0CC5189F" w14:textId="09AC5448" w:rsidR="00D04730" w:rsidRPr="009651A9" w:rsidRDefault="00D04730" w:rsidP="00B45E0A">
            <w:pPr>
              <w:spacing w:after="120"/>
            </w:pPr>
            <w:r w:rsidRPr="009651A9">
              <w:t>Organisation for Economic Cooperation and Development</w:t>
            </w:r>
          </w:p>
        </w:tc>
      </w:tr>
      <w:tr w:rsidR="009651A9" w:rsidRPr="009651A9" w14:paraId="09165F6D" w14:textId="77777777" w:rsidTr="0011276C">
        <w:tc>
          <w:tcPr>
            <w:tcW w:w="2088" w:type="dxa"/>
            <w:vAlign w:val="center"/>
          </w:tcPr>
          <w:p w14:paraId="68180CA7" w14:textId="6E7516BB" w:rsidR="003D0F3F" w:rsidRPr="009651A9" w:rsidRDefault="003D0F3F" w:rsidP="00B45E0A">
            <w:pPr>
              <w:spacing w:after="120"/>
            </w:pPr>
            <w:r w:rsidRPr="009651A9">
              <w:t>OPAC</w:t>
            </w:r>
          </w:p>
        </w:tc>
        <w:tc>
          <w:tcPr>
            <w:tcW w:w="7121" w:type="dxa"/>
            <w:vAlign w:val="center"/>
          </w:tcPr>
          <w:p w14:paraId="7DAA4B44" w14:textId="0291F67C" w:rsidR="003D0F3F" w:rsidRPr="009651A9" w:rsidRDefault="003D0F3F" w:rsidP="00B45E0A">
            <w:pPr>
              <w:spacing w:after="120"/>
            </w:pPr>
            <w:r w:rsidRPr="009651A9">
              <w:t>Optional Protocol on Children in Armed Conflict</w:t>
            </w:r>
          </w:p>
        </w:tc>
      </w:tr>
      <w:tr w:rsidR="009651A9" w:rsidRPr="009651A9" w14:paraId="261D0395" w14:textId="77777777" w:rsidTr="0011276C">
        <w:tc>
          <w:tcPr>
            <w:tcW w:w="2088" w:type="dxa"/>
            <w:vAlign w:val="center"/>
          </w:tcPr>
          <w:p w14:paraId="637432E4" w14:textId="42802821" w:rsidR="0015619F" w:rsidRPr="009651A9" w:rsidRDefault="0015619F" w:rsidP="00B45E0A">
            <w:pPr>
              <w:spacing w:after="120"/>
            </w:pPr>
            <w:r w:rsidRPr="009651A9">
              <w:t>OPIC</w:t>
            </w:r>
          </w:p>
        </w:tc>
        <w:tc>
          <w:tcPr>
            <w:tcW w:w="7121" w:type="dxa"/>
            <w:vAlign w:val="center"/>
          </w:tcPr>
          <w:p w14:paraId="7BD143A5" w14:textId="655C8E70" w:rsidR="0015619F" w:rsidRPr="009651A9" w:rsidRDefault="009863C1" w:rsidP="00B45E0A">
            <w:pPr>
              <w:spacing w:after="120"/>
            </w:pPr>
            <w:r w:rsidRPr="009651A9">
              <w:t>Optional Protocol to the Convention on a Communications Procedure</w:t>
            </w:r>
          </w:p>
        </w:tc>
      </w:tr>
      <w:tr w:rsidR="009651A9" w:rsidRPr="009651A9" w14:paraId="23C5DA9C" w14:textId="77777777" w:rsidTr="0011276C">
        <w:tc>
          <w:tcPr>
            <w:tcW w:w="2088" w:type="dxa"/>
            <w:vAlign w:val="center"/>
          </w:tcPr>
          <w:p w14:paraId="1AA54076" w14:textId="56593356" w:rsidR="000213CF" w:rsidRPr="009651A9" w:rsidRDefault="000213CF" w:rsidP="00B45E0A">
            <w:pPr>
              <w:spacing w:after="120"/>
            </w:pPr>
            <w:r w:rsidRPr="009651A9">
              <w:t>OPSC</w:t>
            </w:r>
          </w:p>
        </w:tc>
        <w:tc>
          <w:tcPr>
            <w:tcW w:w="7121" w:type="dxa"/>
            <w:vAlign w:val="center"/>
          </w:tcPr>
          <w:p w14:paraId="50A6A2F1" w14:textId="1942A3B0" w:rsidR="000213CF" w:rsidRPr="009651A9" w:rsidRDefault="000213CF" w:rsidP="00B45E0A">
            <w:pPr>
              <w:spacing w:after="120"/>
            </w:pPr>
            <w:r w:rsidRPr="009651A9">
              <w:t>Optional Protocol on the Sale of Children, Child Prostitution and Child Pornography</w:t>
            </w:r>
          </w:p>
        </w:tc>
      </w:tr>
      <w:tr w:rsidR="009651A9" w:rsidRPr="009651A9" w14:paraId="050D3572" w14:textId="77777777" w:rsidTr="0011276C">
        <w:tc>
          <w:tcPr>
            <w:tcW w:w="2088" w:type="dxa"/>
            <w:vAlign w:val="center"/>
          </w:tcPr>
          <w:p w14:paraId="3B57F596" w14:textId="47D2092E" w:rsidR="006E749B" w:rsidRPr="009651A9" w:rsidRDefault="006E749B" w:rsidP="00B45E0A">
            <w:pPr>
              <w:spacing w:after="120"/>
            </w:pPr>
            <w:r w:rsidRPr="009651A9">
              <w:t>PISA</w:t>
            </w:r>
          </w:p>
        </w:tc>
        <w:tc>
          <w:tcPr>
            <w:tcW w:w="7121" w:type="dxa"/>
            <w:vAlign w:val="center"/>
          </w:tcPr>
          <w:p w14:paraId="38753F61" w14:textId="229C9349" w:rsidR="006E749B" w:rsidRPr="009651A9" w:rsidRDefault="00C01E5B" w:rsidP="00B45E0A">
            <w:pPr>
              <w:spacing w:after="120"/>
            </w:pPr>
            <w:r w:rsidRPr="009651A9">
              <w:t>Programme for International Student Assessment</w:t>
            </w:r>
          </w:p>
        </w:tc>
      </w:tr>
      <w:tr w:rsidR="009651A9" w:rsidRPr="009651A9" w14:paraId="14DC74E6" w14:textId="77777777" w:rsidTr="0011276C">
        <w:tc>
          <w:tcPr>
            <w:tcW w:w="2088" w:type="dxa"/>
            <w:vAlign w:val="center"/>
          </w:tcPr>
          <w:p w14:paraId="7414AF64" w14:textId="683F99CA" w:rsidR="00640A85" w:rsidRPr="009651A9" w:rsidRDefault="00640A85" w:rsidP="00B45E0A">
            <w:pPr>
              <w:spacing w:after="120"/>
            </w:pPr>
            <w:r w:rsidRPr="009651A9">
              <w:t>PDE</w:t>
            </w:r>
          </w:p>
        </w:tc>
        <w:tc>
          <w:tcPr>
            <w:tcW w:w="7121" w:type="dxa"/>
            <w:vAlign w:val="center"/>
          </w:tcPr>
          <w:p w14:paraId="589986FD" w14:textId="4294E136" w:rsidR="00640A85" w:rsidRPr="009651A9" w:rsidRDefault="00640A85" w:rsidP="00B45E0A">
            <w:pPr>
              <w:spacing w:after="120"/>
            </w:pPr>
            <w:r w:rsidRPr="009651A9">
              <w:t>Preventive Drug Education</w:t>
            </w:r>
          </w:p>
        </w:tc>
      </w:tr>
      <w:tr w:rsidR="009651A9" w:rsidRPr="009651A9" w14:paraId="666FBB51" w14:textId="77777777" w:rsidTr="0011276C">
        <w:tc>
          <w:tcPr>
            <w:tcW w:w="2088" w:type="dxa"/>
            <w:vAlign w:val="center"/>
          </w:tcPr>
          <w:p w14:paraId="1D2266A5" w14:textId="6A438AC5" w:rsidR="006027D8" w:rsidRPr="009651A9" w:rsidRDefault="006027D8" w:rsidP="00B45E0A">
            <w:pPr>
              <w:spacing w:after="120"/>
            </w:pPr>
            <w:r w:rsidRPr="009651A9">
              <w:t>PDPA</w:t>
            </w:r>
          </w:p>
        </w:tc>
        <w:tc>
          <w:tcPr>
            <w:tcW w:w="7121" w:type="dxa"/>
            <w:vAlign w:val="center"/>
          </w:tcPr>
          <w:p w14:paraId="4BC883A9" w14:textId="53751B79" w:rsidR="006027D8" w:rsidRPr="009651A9" w:rsidRDefault="006027D8" w:rsidP="00B45E0A">
            <w:pPr>
              <w:spacing w:after="120"/>
            </w:pPr>
            <w:r w:rsidRPr="009651A9">
              <w:t>Personal Data Protection Act</w:t>
            </w:r>
          </w:p>
        </w:tc>
      </w:tr>
      <w:tr w:rsidR="009651A9" w:rsidRPr="009651A9" w14:paraId="2403668E" w14:textId="77777777" w:rsidTr="0011276C">
        <w:tc>
          <w:tcPr>
            <w:tcW w:w="2088" w:type="dxa"/>
            <w:vAlign w:val="center"/>
          </w:tcPr>
          <w:p w14:paraId="3A4D1627" w14:textId="77777777" w:rsidR="006027D8" w:rsidRPr="009651A9" w:rsidRDefault="006027D8" w:rsidP="00B45E0A">
            <w:pPr>
              <w:spacing w:after="120"/>
            </w:pPr>
            <w:r w:rsidRPr="009651A9">
              <w:t>PDPC</w:t>
            </w:r>
          </w:p>
          <w:p w14:paraId="0C454ED7" w14:textId="46C758F9" w:rsidR="006027D8" w:rsidRPr="009651A9" w:rsidRDefault="00613499" w:rsidP="00B45E0A">
            <w:pPr>
              <w:spacing w:after="120"/>
            </w:pPr>
            <w:r w:rsidRPr="009651A9">
              <w:t>PHTA</w:t>
            </w:r>
          </w:p>
        </w:tc>
        <w:tc>
          <w:tcPr>
            <w:tcW w:w="7121" w:type="dxa"/>
            <w:vAlign w:val="center"/>
          </w:tcPr>
          <w:p w14:paraId="2FB8D197" w14:textId="77777777" w:rsidR="006027D8" w:rsidRPr="009651A9" w:rsidRDefault="006027D8" w:rsidP="00B45E0A">
            <w:pPr>
              <w:spacing w:after="120"/>
            </w:pPr>
            <w:r w:rsidRPr="009651A9">
              <w:t>Personal Data Protection Committee</w:t>
            </w:r>
          </w:p>
          <w:p w14:paraId="59EE3F68" w14:textId="48A3213E" w:rsidR="006027D8" w:rsidRPr="009651A9" w:rsidRDefault="00613499" w:rsidP="00B45E0A">
            <w:pPr>
              <w:spacing w:after="120"/>
            </w:pPr>
            <w:r w:rsidRPr="009651A9">
              <w:t>Prevention of Human Trafficking Act</w:t>
            </w:r>
          </w:p>
        </w:tc>
      </w:tr>
      <w:tr w:rsidR="009651A9" w:rsidRPr="009651A9" w14:paraId="4C7C5EE8" w14:textId="77777777" w:rsidTr="0011276C">
        <w:tc>
          <w:tcPr>
            <w:tcW w:w="2088" w:type="dxa"/>
            <w:vAlign w:val="center"/>
          </w:tcPr>
          <w:p w14:paraId="40885336" w14:textId="03B022D3" w:rsidR="005B24EB" w:rsidRPr="009651A9" w:rsidRDefault="005B24EB" w:rsidP="00B45E0A">
            <w:pPr>
              <w:spacing w:after="120"/>
            </w:pPr>
            <w:r w:rsidRPr="009651A9">
              <w:t>RBDA</w:t>
            </w:r>
          </w:p>
        </w:tc>
        <w:tc>
          <w:tcPr>
            <w:tcW w:w="7121" w:type="dxa"/>
            <w:vAlign w:val="center"/>
          </w:tcPr>
          <w:p w14:paraId="48ED239F" w14:textId="00C7DFA9" w:rsidR="005B24EB" w:rsidRPr="009651A9" w:rsidRDefault="005B24EB" w:rsidP="00B45E0A">
            <w:pPr>
              <w:spacing w:after="120"/>
            </w:pPr>
            <w:r w:rsidRPr="009651A9">
              <w:t>Registration of Births and Deaths Act</w:t>
            </w:r>
          </w:p>
        </w:tc>
      </w:tr>
      <w:tr w:rsidR="009651A9" w:rsidRPr="009651A9" w14:paraId="4E876AB4" w14:textId="77777777" w:rsidTr="0011276C">
        <w:tc>
          <w:tcPr>
            <w:tcW w:w="2088" w:type="dxa"/>
            <w:vAlign w:val="center"/>
          </w:tcPr>
          <w:p w14:paraId="74212E57" w14:textId="5DF7C551" w:rsidR="00036514" w:rsidRPr="009651A9" w:rsidRDefault="00036514" w:rsidP="00B45E0A">
            <w:pPr>
              <w:spacing w:after="120"/>
            </w:pPr>
            <w:r w:rsidRPr="009651A9">
              <w:t>REACH</w:t>
            </w:r>
          </w:p>
        </w:tc>
        <w:tc>
          <w:tcPr>
            <w:tcW w:w="7121" w:type="dxa"/>
            <w:vAlign w:val="center"/>
          </w:tcPr>
          <w:p w14:paraId="37FBB625" w14:textId="39ADFB4A" w:rsidR="00036514" w:rsidRPr="009651A9" w:rsidRDefault="00036514" w:rsidP="00B45E0A">
            <w:pPr>
              <w:spacing w:after="120"/>
            </w:pPr>
            <w:r w:rsidRPr="009651A9">
              <w:t>Response, Early Intervention and Assessment in Community Mental Health</w:t>
            </w:r>
          </w:p>
        </w:tc>
      </w:tr>
      <w:tr w:rsidR="009651A9" w:rsidRPr="009651A9" w14:paraId="5C00260D" w14:textId="77777777" w:rsidTr="0011276C">
        <w:tc>
          <w:tcPr>
            <w:tcW w:w="2088" w:type="dxa"/>
            <w:vAlign w:val="center"/>
          </w:tcPr>
          <w:p w14:paraId="08F05882" w14:textId="268BE03A" w:rsidR="000A2DA2" w:rsidRPr="009651A9" w:rsidRDefault="000A2DA2" w:rsidP="00B45E0A">
            <w:pPr>
              <w:spacing w:after="120"/>
            </w:pPr>
            <w:r w:rsidRPr="009651A9">
              <w:t>RTC</w:t>
            </w:r>
          </w:p>
        </w:tc>
        <w:tc>
          <w:tcPr>
            <w:tcW w:w="7121" w:type="dxa"/>
            <w:vAlign w:val="center"/>
          </w:tcPr>
          <w:p w14:paraId="078031B8" w14:textId="075D8586" w:rsidR="000A2DA2" w:rsidRPr="009651A9" w:rsidRDefault="000A2DA2" w:rsidP="00B45E0A">
            <w:pPr>
              <w:spacing w:after="120"/>
            </w:pPr>
            <w:r w:rsidRPr="009651A9">
              <w:t>Reformative Training Centre</w:t>
            </w:r>
          </w:p>
        </w:tc>
      </w:tr>
      <w:tr w:rsidR="009651A9" w:rsidRPr="009651A9" w14:paraId="28ECBD60" w14:textId="77777777" w:rsidTr="0011276C">
        <w:tc>
          <w:tcPr>
            <w:tcW w:w="2088" w:type="dxa"/>
            <w:vAlign w:val="center"/>
          </w:tcPr>
          <w:p w14:paraId="18B314AA" w14:textId="6F37E01F" w:rsidR="008473A8" w:rsidRPr="009651A9" w:rsidRDefault="008473A8" w:rsidP="00B45E0A">
            <w:pPr>
              <w:spacing w:after="120"/>
            </w:pPr>
            <w:r w:rsidRPr="009651A9">
              <w:t>SAF</w:t>
            </w:r>
          </w:p>
        </w:tc>
        <w:tc>
          <w:tcPr>
            <w:tcW w:w="7121" w:type="dxa"/>
            <w:vAlign w:val="center"/>
          </w:tcPr>
          <w:p w14:paraId="292C70B6" w14:textId="3E727F5D" w:rsidR="008473A8" w:rsidRPr="009651A9" w:rsidRDefault="008473A8" w:rsidP="00B45E0A">
            <w:pPr>
              <w:spacing w:after="120"/>
            </w:pPr>
            <w:r w:rsidRPr="009651A9">
              <w:t>Singapore Armed Forces</w:t>
            </w:r>
          </w:p>
        </w:tc>
      </w:tr>
      <w:tr w:rsidR="009F3F04" w:rsidRPr="009651A9" w14:paraId="1850C9FB" w14:textId="77777777" w:rsidTr="0011276C">
        <w:tc>
          <w:tcPr>
            <w:tcW w:w="2088" w:type="dxa"/>
            <w:vAlign w:val="center"/>
          </w:tcPr>
          <w:p w14:paraId="5ACCD77D" w14:textId="3608BFC9" w:rsidR="009F3F04" w:rsidRPr="009651A9" w:rsidRDefault="009F3F04" w:rsidP="00B45E0A">
            <w:pPr>
              <w:spacing w:after="120"/>
            </w:pPr>
            <w:r>
              <w:t>SBB</w:t>
            </w:r>
          </w:p>
        </w:tc>
        <w:tc>
          <w:tcPr>
            <w:tcW w:w="7121" w:type="dxa"/>
            <w:vAlign w:val="center"/>
          </w:tcPr>
          <w:p w14:paraId="7F73CB72" w14:textId="1E25500D" w:rsidR="009F3F04" w:rsidRPr="009651A9" w:rsidRDefault="009F3F04" w:rsidP="00B45E0A">
            <w:pPr>
              <w:spacing w:after="120"/>
            </w:pPr>
            <w:r>
              <w:t>Subject Based Banding</w:t>
            </w:r>
          </w:p>
        </w:tc>
      </w:tr>
      <w:tr w:rsidR="009651A9" w:rsidRPr="009651A9" w14:paraId="46815623" w14:textId="77777777" w:rsidTr="0011276C">
        <w:tc>
          <w:tcPr>
            <w:tcW w:w="2088" w:type="dxa"/>
            <w:vAlign w:val="center"/>
          </w:tcPr>
          <w:p w14:paraId="5FBBF9A5" w14:textId="1139F301" w:rsidR="002437C2" w:rsidRPr="009651A9" w:rsidRDefault="002437C2" w:rsidP="00B45E0A">
            <w:pPr>
              <w:spacing w:after="120"/>
            </w:pPr>
            <w:r w:rsidRPr="009651A9">
              <w:t>SC</w:t>
            </w:r>
          </w:p>
        </w:tc>
        <w:tc>
          <w:tcPr>
            <w:tcW w:w="7121" w:type="dxa"/>
            <w:vAlign w:val="center"/>
          </w:tcPr>
          <w:p w14:paraId="4965191D" w14:textId="6B5D90B2" w:rsidR="002437C2" w:rsidRPr="009651A9" w:rsidRDefault="002437C2" w:rsidP="00B45E0A">
            <w:pPr>
              <w:spacing w:after="120"/>
            </w:pPr>
            <w:r w:rsidRPr="009651A9">
              <w:t>Singapore Citizen</w:t>
            </w:r>
          </w:p>
        </w:tc>
      </w:tr>
      <w:tr w:rsidR="009651A9" w:rsidRPr="009651A9" w14:paraId="19737532" w14:textId="77777777" w:rsidTr="0011276C">
        <w:tc>
          <w:tcPr>
            <w:tcW w:w="2088" w:type="dxa"/>
            <w:vAlign w:val="center"/>
          </w:tcPr>
          <w:p w14:paraId="2A7F919E" w14:textId="0FC8D0C2" w:rsidR="006027D8" w:rsidRPr="009651A9" w:rsidRDefault="006027D8" w:rsidP="00B45E0A">
            <w:pPr>
              <w:spacing w:after="120"/>
            </w:pPr>
            <w:r w:rsidRPr="009651A9">
              <w:t>SMS</w:t>
            </w:r>
          </w:p>
        </w:tc>
        <w:tc>
          <w:tcPr>
            <w:tcW w:w="7121" w:type="dxa"/>
            <w:vAlign w:val="center"/>
          </w:tcPr>
          <w:p w14:paraId="7B0211D8" w14:textId="4A64C394" w:rsidR="006027D8" w:rsidRPr="009651A9" w:rsidRDefault="006027D8" w:rsidP="00B45E0A">
            <w:pPr>
              <w:spacing w:after="120"/>
            </w:pPr>
            <w:r w:rsidRPr="009651A9">
              <w:t>Social Media Service</w:t>
            </w:r>
          </w:p>
        </w:tc>
      </w:tr>
      <w:tr w:rsidR="009651A9" w:rsidRPr="009651A9" w14:paraId="068849AB" w14:textId="77777777" w:rsidTr="0011276C">
        <w:tc>
          <w:tcPr>
            <w:tcW w:w="2088" w:type="dxa"/>
            <w:vAlign w:val="center"/>
          </w:tcPr>
          <w:p w14:paraId="791EDDDA" w14:textId="12086516" w:rsidR="000213CF" w:rsidRPr="009651A9" w:rsidRDefault="000213CF" w:rsidP="00B45E0A">
            <w:pPr>
              <w:spacing w:after="120"/>
            </w:pPr>
            <w:r w:rsidRPr="009651A9">
              <w:t>SPED</w:t>
            </w:r>
          </w:p>
        </w:tc>
        <w:tc>
          <w:tcPr>
            <w:tcW w:w="7121" w:type="dxa"/>
            <w:vAlign w:val="center"/>
          </w:tcPr>
          <w:p w14:paraId="3031EE1B" w14:textId="1EB71F72" w:rsidR="000213CF" w:rsidRPr="009651A9" w:rsidRDefault="000213CF" w:rsidP="00B45E0A">
            <w:pPr>
              <w:spacing w:after="120"/>
            </w:pPr>
            <w:r w:rsidRPr="009651A9">
              <w:t>Special Education (Schools)</w:t>
            </w:r>
          </w:p>
        </w:tc>
      </w:tr>
      <w:tr w:rsidR="009651A9" w:rsidRPr="009651A9" w14:paraId="2C665151" w14:textId="77777777" w:rsidTr="0011276C">
        <w:tc>
          <w:tcPr>
            <w:tcW w:w="2088" w:type="dxa"/>
            <w:vAlign w:val="center"/>
          </w:tcPr>
          <w:p w14:paraId="36693FDB" w14:textId="2A2C5027" w:rsidR="00F11118" w:rsidRPr="009651A9" w:rsidRDefault="00F11118" w:rsidP="00B45E0A">
            <w:pPr>
              <w:spacing w:after="120"/>
            </w:pPr>
            <w:r w:rsidRPr="009651A9">
              <w:t>SPS</w:t>
            </w:r>
          </w:p>
        </w:tc>
        <w:tc>
          <w:tcPr>
            <w:tcW w:w="7121" w:type="dxa"/>
            <w:vAlign w:val="center"/>
          </w:tcPr>
          <w:p w14:paraId="7EC37B83" w14:textId="3D90EA51" w:rsidR="00F11118" w:rsidRPr="009651A9" w:rsidRDefault="00F11118" w:rsidP="00B45E0A">
            <w:pPr>
              <w:spacing w:after="120"/>
            </w:pPr>
            <w:r w:rsidRPr="009651A9">
              <w:t>Singapore Prison Service</w:t>
            </w:r>
          </w:p>
        </w:tc>
      </w:tr>
      <w:tr w:rsidR="009651A9" w:rsidRPr="009651A9" w14:paraId="5B3DC830" w14:textId="77777777" w:rsidTr="0011276C">
        <w:tc>
          <w:tcPr>
            <w:tcW w:w="2088" w:type="dxa"/>
            <w:vAlign w:val="center"/>
          </w:tcPr>
          <w:p w14:paraId="134BDC21" w14:textId="6EF6E470" w:rsidR="000213CF" w:rsidRPr="009651A9" w:rsidRDefault="000213CF" w:rsidP="00B45E0A">
            <w:pPr>
              <w:spacing w:after="120"/>
            </w:pPr>
            <w:r w:rsidRPr="009651A9">
              <w:t>TIP</w:t>
            </w:r>
          </w:p>
        </w:tc>
        <w:tc>
          <w:tcPr>
            <w:tcW w:w="7121" w:type="dxa"/>
            <w:vAlign w:val="center"/>
          </w:tcPr>
          <w:p w14:paraId="6048930A" w14:textId="5C9AA497" w:rsidR="000213CF" w:rsidRPr="009651A9" w:rsidRDefault="000213CF" w:rsidP="00B45E0A">
            <w:pPr>
              <w:spacing w:after="120"/>
            </w:pPr>
            <w:r w:rsidRPr="009651A9">
              <w:t>Trafficking in Persons</w:t>
            </w:r>
          </w:p>
        </w:tc>
      </w:tr>
      <w:tr w:rsidR="009651A9" w:rsidRPr="009651A9" w14:paraId="4CD23FBD" w14:textId="77777777" w:rsidTr="0011276C">
        <w:tc>
          <w:tcPr>
            <w:tcW w:w="2088" w:type="dxa"/>
            <w:vAlign w:val="center"/>
          </w:tcPr>
          <w:p w14:paraId="0BA17DC2" w14:textId="642EB977" w:rsidR="00F50C58" w:rsidRPr="009651A9" w:rsidRDefault="00F50C58" w:rsidP="00B45E0A">
            <w:pPr>
              <w:spacing w:after="120"/>
            </w:pPr>
            <w:r w:rsidRPr="009651A9">
              <w:t>UNCRC</w:t>
            </w:r>
          </w:p>
        </w:tc>
        <w:tc>
          <w:tcPr>
            <w:tcW w:w="7121" w:type="dxa"/>
            <w:vAlign w:val="center"/>
          </w:tcPr>
          <w:p w14:paraId="4D623D30" w14:textId="01CC013E" w:rsidR="00F50C58" w:rsidRPr="009651A9" w:rsidRDefault="00F50C58" w:rsidP="00B45E0A">
            <w:pPr>
              <w:spacing w:after="120"/>
            </w:pPr>
            <w:r w:rsidRPr="009651A9">
              <w:t>United Nations Convention on the Rights of the Child</w:t>
            </w:r>
          </w:p>
        </w:tc>
      </w:tr>
      <w:tr w:rsidR="009651A9" w:rsidRPr="009651A9" w14:paraId="5B42EC63" w14:textId="77777777" w:rsidTr="0011276C">
        <w:tc>
          <w:tcPr>
            <w:tcW w:w="2088" w:type="dxa"/>
            <w:vAlign w:val="center"/>
          </w:tcPr>
          <w:p w14:paraId="002FCADA" w14:textId="78BF47A9" w:rsidR="000213CF" w:rsidRPr="009651A9" w:rsidRDefault="000213CF" w:rsidP="00B45E0A">
            <w:pPr>
              <w:spacing w:after="120"/>
            </w:pPr>
            <w:r w:rsidRPr="009651A9">
              <w:t>WC</w:t>
            </w:r>
          </w:p>
        </w:tc>
        <w:tc>
          <w:tcPr>
            <w:tcW w:w="7121" w:type="dxa"/>
            <w:vAlign w:val="center"/>
          </w:tcPr>
          <w:p w14:paraId="4485C77D" w14:textId="24F2F691" w:rsidR="000213CF" w:rsidRPr="009651A9" w:rsidRDefault="000213CF" w:rsidP="00B45E0A">
            <w:pPr>
              <w:spacing w:after="120"/>
            </w:pPr>
            <w:r w:rsidRPr="009651A9">
              <w:t>Women’s Charter</w:t>
            </w:r>
          </w:p>
        </w:tc>
      </w:tr>
    </w:tbl>
    <w:p w14:paraId="4F00F973" w14:textId="77777777" w:rsidR="00697593" w:rsidRPr="009651A9" w:rsidRDefault="00697593">
      <w:pPr>
        <w:rPr>
          <w:rFonts w:ascii="Times New Roman" w:eastAsiaTheme="majorEastAsia" w:hAnsi="Times New Roman" w:cs="Times New Roman"/>
          <w:b/>
          <w:bCs/>
          <w:sz w:val="28"/>
          <w:szCs w:val="28"/>
        </w:rPr>
      </w:pPr>
      <w:r w:rsidRPr="009651A9">
        <w:br w:type="page"/>
      </w:r>
    </w:p>
    <w:p w14:paraId="648470DF" w14:textId="11C50943" w:rsidR="00B155B3" w:rsidRPr="009651A9" w:rsidRDefault="009323F1" w:rsidP="00B155B3">
      <w:pPr>
        <w:pStyle w:val="Heading1"/>
        <w:numPr>
          <w:ilvl w:val="0"/>
          <w:numId w:val="1"/>
        </w:numPr>
        <w:ind w:left="0" w:hanging="567"/>
        <w:rPr>
          <w:lang w:val="en-SG"/>
        </w:rPr>
      </w:pPr>
      <w:bookmarkStart w:id="3" w:name="_Toc181349981"/>
      <w:r w:rsidRPr="009651A9">
        <w:rPr>
          <w:lang w:val="en-SG"/>
        </w:rPr>
        <w:lastRenderedPageBreak/>
        <w:t>Introduction</w:t>
      </w:r>
      <w:bookmarkEnd w:id="3"/>
    </w:p>
    <w:p w14:paraId="3E6E8D7C" w14:textId="77777777" w:rsidR="00B155B3" w:rsidRPr="009651A9" w:rsidRDefault="00B155B3" w:rsidP="00B155B3">
      <w:pPr>
        <w:pStyle w:val="ListParagraph"/>
        <w:ind w:left="0"/>
        <w:jc w:val="both"/>
      </w:pPr>
    </w:p>
    <w:p w14:paraId="73949B00" w14:textId="4E604F84" w:rsidR="00B155B3" w:rsidRPr="009651A9" w:rsidRDefault="00B155B3" w:rsidP="009D2352">
      <w:pPr>
        <w:pStyle w:val="ListParagraph"/>
        <w:numPr>
          <w:ilvl w:val="0"/>
          <w:numId w:val="11"/>
        </w:numPr>
        <w:ind w:left="0" w:firstLine="0"/>
        <w:jc w:val="both"/>
      </w:pPr>
      <w:r w:rsidRPr="009651A9">
        <w:t>The Government of Singapore (</w:t>
      </w:r>
      <w:r w:rsidR="0094321F">
        <w:t>“</w:t>
      </w:r>
      <w:r w:rsidRPr="009651A9">
        <w:t>the Government</w:t>
      </w:r>
      <w:r w:rsidR="0094321F">
        <w:t>”</w:t>
      </w:r>
      <w:r w:rsidRPr="009651A9">
        <w:t>) presents Singapore’s Sixth Periodic Report (</w:t>
      </w:r>
      <w:r w:rsidR="0094321F">
        <w:t>“</w:t>
      </w:r>
      <w:r w:rsidRPr="009651A9">
        <w:t>the Report</w:t>
      </w:r>
      <w:r w:rsidR="0094321F">
        <w:t>”</w:t>
      </w:r>
      <w:r w:rsidRPr="009651A9">
        <w:t xml:space="preserve">) which includes Singapore’s progress from 2017 to 2024 in relation to the 2019 Concluding Observations, implementation of the </w:t>
      </w:r>
      <w:r w:rsidR="003028F0" w:rsidRPr="009651A9">
        <w:t>UN</w:t>
      </w:r>
      <w:r w:rsidRPr="009651A9">
        <w:t xml:space="preserve">CRC and the OPAC, and recent legislation and initiatives </w:t>
      </w:r>
      <w:r w:rsidR="003E1328">
        <w:t>which</w:t>
      </w:r>
      <w:r w:rsidRPr="009651A9">
        <w:t xml:space="preserve"> improve the well-being and development of our children. </w:t>
      </w:r>
      <w:r w:rsidR="00354110" w:rsidRPr="009651A9">
        <w:t xml:space="preserve">This </w:t>
      </w:r>
      <w:r w:rsidR="001F20ED" w:rsidRPr="009651A9">
        <w:t>R</w:t>
      </w:r>
      <w:r w:rsidR="00354110" w:rsidRPr="009651A9">
        <w:t>eport was prepared in consultation with</w:t>
      </w:r>
      <w:r w:rsidRPr="009651A9" w:rsidDel="00354110">
        <w:t xml:space="preserve"> </w:t>
      </w:r>
      <w:r w:rsidRPr="009651A9">
        <w:t>NGOs</w:t>
      </w:r>
      <w:r w:rsidR="00841D27" w:rsidRPr="009651A9">
        <w:t xml:space="preserve"> and</w:t>
      </w:r>
      <w:r w:rsidR="00354110" w:rsidRPr="009651A9">
        <w:t xml:space="preserve"> </w:t>
      </w:r>
      <w:r w:rsidR="001A075D" w:rsidRPr="009651A9">
        <w:t>stakeholders who work on children’s issues</w:t>
      </w:r>
      <w:r w:rsidR="00841D27" w:rsidRPr="009651A9">
        <w:t>.</w:t>
      </w:r>
    </w:p>
    <w:p w14:paraId="49BBD791" w14:textId="77777777" w:rsidR="00436E47" w:rsidRPr="009651A9" w:rsidRDefault="00436E47" w:rsidP="00436E47">
      <w:pPr>
        <w:pStyle w:val="ListParagraph"/>
      </w:pPr>
    </w:p>
    <w:p w14:paraId="6E676CB3" w14:textId="0B7BADE5" w:rsidR="003A08C2" w:rsidRPr="009651A9" w:rsidRDefault="003A08C2" w:rsidP="003A08C2">
      <w:pPr>
        <w:pStyle w:val="ListParagraph"/>
        <w:ind w:left="0"/>
        <w:jc w:val="both"/>
      </w:pPr>
      <w:r w:rsidRPr="009651A9">
        <w:rPr>
          <w:b/>
          <w:bCs/>
        </w:rPr>
        <w:t>[CRC/C/SGP/CO/4-5, para. 52]</w:t>
      </w:r>
    </w:p>
    <w:p w14:paraId="10C1F54F" w14:textId="77777777" w:rsidR="003A08C2" w:rsidRPr="009651A9" w:rsidRDefault="003A08C2" w:rsidP="003A08C2">
      <w:pPr>
        <w:pStyle w:val="ListParagraph"/>
      </w:pPr>
    </w:p>
    <w:p w14:paraId="3DCC89C2" w14:textId="5949CEF0" w:rsidR="00F17733" w:rsidRPr="009651A9" w:rsidRDefault="00436E47" w:rsidP="009D2352">
      <w:pPr>
        <w:pStyle w:val="ListParagraph"/>
        <w:numPr>
          <w:ilvl w:val="0"/>
          <w:numId w:val="11"/>
        </w:numPr>
        <w:ind w:left="0" w:firstLine="0"/>
        <w:jc w:val="both"/>
      </w:pPr>
      <w:r w:rsidRPr="009651A9">
        <w:t>Th</w:t>
      </w:r>
      <w:r w:rsidR="009863C1" w:rsidRPr="009651A9">
        <w:t>i</w:t>
      </w:r>
      <w:r w:rsidRPr="009651A9">
        <w:t>s Report has been published</w:t>
      </w:r>
      <w:r w:rsidR="00373932" w:rsidRPr="009651A9">
        <w:t xml:space="preserve"> in English</w:t>
      </w:r>
      <w:r w:rsidRPr="009651A9">
        <w:t xml:space="preserve"> on MSF</w:t>
      </w:r>
      <w:r w:rsidR="0087204B" w:rsidRPr="009651A9">
        <w:t>’s</w:t>
      </w:r>
      <w:r w:rsidRPr="009651A9">
        <w:t xml:space="preserve"> website. </w:t>
      </w:r>
      <w:r w:rsidR="00C2500B" w:rsidRPr="009651A9">
        <w:t xml:space="preserve">Hardcopies </w:t>
      </w:r>
      <w:r w:rsidR="00764BEE" w:rsidRPr="009651A9">
        <w:t>will be distributed to stakeholders.</w:t>
      </w:r>
      <w:r w:rsidR="00C746BE" w:rsidRPr="009651A9">
        <w:t xml:space="preserve"> </w:t>
      </w:r>
    </w:p>
    <w:p w14:paraId="6E3E839E" w14:textId="77777777" w:rsidR="00F17733" w:rsidRPr="009651A9" w:rsidRDefault="00F17733" w:rsidP="00425F3D">
      <w:pPr>
        <w:pStyle w:val="ListParagraph"/>
        <w:spacing w:after="0"/>
        <w:ind w:left="0"/>
        <w:contextualSpacing w:val="0"/>
        <w:jc w:val="both"/>
        <w:rPr>
          <w:sz w:val="24"/>
          <w:szCs w:val="24"/>
        </w:rPr>
      </w:pPr>
    </w:p>
    <w:p w14:paraId="31038AE1" w14:textId="23F8C86F" w:rsidR="00925866" w:rsidRPr="009651A9" w:rsidRDefault="00B35ADB" w:rsidP="001874BC">
      <w:pPr>
        <w:pStyle w:val="Heading2"/>
        <w:numPr>
          <w:ilvl w:val="0"/>
          <w:numId w:val="0"/>
        </w:numPr>
        <w:ind w:left="-567" w:firstLine="567"/>
        <w:rPr>
          <w:lang w:val="en-SG"/>
        </w:rPr>
      </w:pPr>
      <w:bookmarkStart w:id="4" w:name="_Toc181349982"/>
      <w:r w:rsidRPr="009651A9">
        <w:rPr>
          <w:lang w:val="en-SG"/>
        </w:rPr>
        <w:t>Singapore’s approach to child rights</w:t>
      </w:r>
      <w:bookmarkEnd w:id="4"/>
    </w:p>
    <w:p w14:paraId="15BA496C" w14:textId="762026C7" w:rsidR="00336FAF" w:rsidRPr="009651A9" w:rsidRDefault="00925866" w:rsidP="009D2352">
      <w:pPr>
        <w:pStyle w:val="ListParagraph"/>
        <w:numPr>
          <w:ilvl w:val="0"/>
          <w:numId w:val="11"/>
        </w:numPr>
        <w:ind w:left="0" w:firstLine="0"/>
        <w:jc w:val="both"/>
      </w:pPr>
      <w:r w:rsidRPr="009651A9">
        <w:t>Singapore has been and remains fully committed to</w:t>
      </w:r>
      <w:r w:rsidR="00232605" w:rsidRPr="009651A9">
        <w:t xml:space="preserve"> the protection, promotion and fulfilment of children’s rights. </w:t>
      </w:r>
      <w:r w:rsidR="00E43042" w:rsidRPr="009651A9">
        <w:t>T</w:t>
      </w:r>
      <w:r w:rsidR="00232605" w:rsidRPr="009651A9">
        <w:t>he Government</w:t>
      </w:r>
      <w:r w:rsidRPr="009651A9">
        <w:t xml:space="preserve"> </w:t>
      </w:r>
      <w:r w:rsidR="00232605" w:rsidRPr="009651A9">
        <w:t xml:space="preserve">ensures </w:t>
      </w:r>
      <w:r w:rsidRPr="009651A9">
        <w:t>the safety, well-being and development of our children</w:t>
      </w:r>
      <w:r w:rsidR="003E5A64" w:rsidRPr="009651A9">
        <w:t xml:space="preserve"> to </w:t>
      </w:r>
      <w:r w:rsidR="003E5A64" w:rsidRPr="005A1DD7">
        <w:rPr>
          <w:bCs/>
        </w:rPr>
        <w:t xml:space="preserve">secure a better </w:t>
      </w:r>
      <w:r w:rsidR="00DA3BA2" w:rsidRPr="005A1DD7">
        <w:rPr>
          <w:bCs/>
        </w:rPr>
        <w:t xml:space="preserve">future </w:t>
      </w:r>
      <w:r w:rsidR="003E5A64" w:rsidRPr="005A1DD7">
        <w:rPr>
          <w:bCs/>
        </w:rPr>
        <w:t>for them</w:t>
      </w:r>
      <w:r w:rsidRPr="009651A9">
        <w:t>.</w:t>
      </w:r>
      <w:r w:rsidRPr="009651A9" w:rsidDel="00612FA6">
        <w:t xml:space="preserve"> </w:t>
      </w:r>
      <w:r w:rsidR="00612FA6" w:rsidRPr="009651A9">
        <w:t xml:space="preserve">Our policies are pragmatic, </w:t>
      </w:r>
      <w:r w:rsidR="003F4194" w:rsidRPr="009651A9">
        <w:t>outcomes-</w:t>
      </w:r>
      <w:r w:rsidR="00BA5709" w:rsidRPr="009651A9">
        <w:t>focused</w:t>
      </w:r>
      <w:r w:rsidR="00612FA6" w:rsidRPr="009651A9">
        <w:t xml:space="preserve"> and </w:t>
      </w:r>
      <w:r w:rsidR="00591710" w:rsidRPr="009651A9">
        <w:t xml:space="preserve">based on </w:t>
      </w:r>
      <w:r w:rsidR="00612FA6" w:rsidRPr="009651A9">
        <w:t>the child’s best interest</w:t>
      </w:r>
      <w:r w:rsidR="0087204B" w:rsidRPr="009651A9">
        <w:t>s</w:t>
      </w:r>
      <w:r w:rsidR="00612FA6" w:rsidRPr="009651A9">
        <w:t>.</w:t>
      </w:r>
    </w:p>
    <w:p w14:paraId="6AE17B4E" w14:textId="4F871A3E" w:rsidR="00222D2E" w:rsidRPr="009651A9" w:rsidRDefault="007030C0" w:rsidP="00222D2E">
      <w:pPr>
        <w:rPr>
          <w:i/>
          <w:iCs/>
        </w:rPr>
      </w:pPr>
      <w:r w:rsidRPr="009651A9">
        <w:rPr>
          <w:i/>
          <w:iCs/>
        </w:rPr>
        <w:t>Stronger families for stronger children</w:t>
      </w:r>
    </w:p>
    <w:p w14:paraId="3C0F5498" w14:textId="4A7C9D59" w:rsidR="00F336DD" w:rsidRPr="009651A9" w:rsidRDefault="607E5411" w:rsidP="009D2352">
      <w:pPr>
        <w:pStyle w:val="ListParagraph"/>
        <w:numPr>
          <w:ilvl w:val="0"/>
          <w:numId w:val="11"/>
        </w:numPr>
        <w:ind w:left="0" w:firstLine="0"/>
        <w:jc w:val="both"/>
        <w:rPr>
          <w:sz w:val="24"/>
          <w:szCs w:val="24"/>
        </w:rPr>
      </w:pPr>
      <w:r w:rsidRPr="009651A9">
        <w:rPr>
          <w:rFonts w:ascii="Times New Roman" w:eastAsia="Times New Roman" w:hAnsi="Times New Roman" w:cs="Times New Roman"/>
        </w:rPr>
        <w:t xml:space="preserve">Singapore </w:t>
      </w:r>
      <w:r w:rsidR="00EB16EA" w:rsidRPr="009651A9">
        <w:rPr>
          <w:rFonts w:ascii="Times New Roman" w:eastAsia="Times New Roman" w:hAnsi="Times New Roman" w:cs="Times New Roman"/>
        </w:rPr>
        <w:t>launched</w:t>
      </w:r>
      <w:r w:rsidR="00145844" w:rsidRPr="009651A9">
        <w:rPr>
          <w:rFonts w:ascii="Times New Roman" w:eastAsia="Times New Roman" w:hAnsi="Times New Roman" w:cs="Times New Roman"/>
        </w:rPr>
        <w:t xml:space="preserve"> </w:t>
      </w:r>
      <w:r w:rsidR="00E65CE2" w:rsidRPr="009651A9">
        <w:rPr>
          <w:rFonts w:ascii="Times New Roman" w:eastAsia="Times New Roman" w:hAnsi="Times New Roman" w:cs="Times New Roman"/>
        </w:rPr>
        <w:t>the</w:t>
      </w:r>
      <w:r w:rsidR="00145844" w:rsidRPr="009651A9">
        <w:rPr>
          <w:rFonts w:ascii="Times New Roman" w:eastAsia="Times New Roman" w:hAnsi="Times New Roman" w:cs="Times New Roman"/>
        </w:rPr>
        <w:t xml:space="preserve"> </w:t>
      </w:r>
      <w:r w:rsidR="00500B9B" w:rsidRPr="009651A9">
        <w:t>‘</w:t>
      </w:r>
      <w:r w:rsidR="00055FDD" w:rsidRPr="009651A9">
        <w:t xml:space="preserve">A Singapore </w:t>
      </w:r>
      <w:r w:rsidR="00500B9B" w:rsidRPr="009651A9">
        <w:t>Made for Families 2025’</w:t>
      </w:r>
      <w:r w:rsidR="00F8300F" w:rsidRPr="009651A9">
        <w:rPr>
          <w:rStyle w:val="FootnoteReference"/>
        </w:rPr>
        <w:footnoteReference w:id="3"/>
      </w:r>
      <w:r w:rsidR="00500B9B" w:rsidRPr="009651A9">
        <w:t xml:space="preserve"> </w:t>
      </w:r>
      <w:r w:rsidR="0098570C" w:rsidRPr="009651A9">
        <w:t xml:space="preserve">national </w:t>
      </w:r>
      <w:r w:rsidR="00500B9B" w:rsidRPr="009651A9">
        <w:t>plan</w:t>
      </w:r>
      <w:r w:rsidR="0098570C" w:rsidRPr="009651A9">
        <w:t xml:space="preserve"> that</w:t>
      </w:r>
      <w:r w:rsidR="00500B9B" w:rsidRPr="009651A9">
        <w:rPr>
          <w:rFonts w:ascii="Times New Roman" w:eastAsia="Times New Roman" w:hAnsi="Times New Roman" w:cs="Times New Roman"/>
        </w:rPr>
        <w:t xml:space="preserve"> </w:t>
      </w:r>
      <w:r w:rsidR="0306EA41" w:rsidRPr="009651A9">
        <w:rPr>
          <w:rFonts w:ascii="Times New Roman" w:eastAsia="Times New Roman" w:hAnsi="Times New Roman" w:cs="Times New Roman"/>
        </w:rPr>
        <w:t xml:space="preserve">sets out </w:t>
      </w:r>
      <w:r w:rsidR="00E43042" w:rsidRPr="009651A9">
        <w:rPr>
          <w:rFonts w:ascii="Times New Roman" w:eastAsia="Times New Roman" w:hAnsi="Times New Roman" w:cs="Times New Roman"/>
        </w:rPr>
        <w:t xml:space="preserve">to enable </w:t>
      </w:r>
      <w:r w:rsidR="0306EA41" w:rsidRPr="009651A9">
        <w:rPr>
          <w:rFonts w:ascii="Times New Roman" w:eastAsia="Times New Roman" w:hAnsi="Times New Roman" w:cs="Times New Roman"/>
        </w:rPr>
        <w:t>families</w:t>
      </w:r>
      <w:r w:rsidR="00E43042" w:rsidRPr="009651A9">
        <w:rPr>
          <w:rFonts w:ascii="Times New Roman" w:eastAsia="Times New Roman" w:hAnsi="Times New Roman" w:cs="Times New Roman"/>
        </w:rPr>
        <w:t xml:space="preserve"> to better nurture their children</w:t>
      </w:r>
      <w:r w:rsidR="0306EA41" w:rsidRPr="009651A9">
        <w:rPr>
          <w:rFonts w:ascii="Times New Roman" w:eastAsia="Times New Roman" w:hAnsi="Times New Roman" w:cs="Times New Roman"/>
        </w:rPr>
        <w:t xml:space="preserve">, including </w:t>
      </w:r>
      <w:r w:rsidR="00E43042" w:rsidRPr="009651A9">
        <w:rPr>
          <w:rFonts w:ascii="Times New Roman" w:eastAsia="Times New Roman" w:hAnsi="Times New Roman" w:cs="Times New Roman"/>
        </w:rPr>
        <w:t xml:space="preserve">enhanced </w:t>
      </w:r>
      <w:r w:rsidRPr="009651A9">
        <w:rPr>
          <w:rFonts w:ascii="Times New Roman" w:eastAsia="Times New Roman" w:hAnsi="Times New Roman" w:cs="Times New Roman"/>
        </w:rPr>
        <w:t xml:space="preserve">support </w:t>
      </w:r>
      <w:r w:rsidR="006B1B0A" w:rsidRPr="009651A9">
        <w:rPr>
          <w:rFonts w:ascii="Times New Roman" w:eastAsia="Times New Roman" w:hAnsi="Times New Roman" w:cs="Times New Roman"/>
        </w:rPr>
        <w:t>for</w:t>
      </w:r>
      <w:r w:rsidRPr="009651A9">
        <w:rPr>
          <w:rFonts w:ascii="Times New Roman" w:eastAsia="Times New Roman" w:hAnsi="Times New Roman" w:cs="Times New Roman"/>
        </w:rPr>
        <w:t xml:space="preserve"> parents in their parenting journey</w:t>
      </w:r>
      <w:r w:rsidR="00222D2E" w:rsidRPr="009651A9">
        <w:rPr>
          <w:rFonts w:ascii="Times New Roman" w:eastAsia="Times New Roman" w:hAnsi="Times New Roman" w:cs="Times New Roman"/>
        </w:rPr>
        <w:t xml:space="preserve">. </w:t>
      </w:r>
      <w:r w:rsidR="471868E0" w:rsidRPr="009651A9">
        <w:rPr>
          <w:rFonts w:ascii="Times New Roman" w:eastAsia="Times New Roman" w:hAnsi="Times New Roman" w:cs="Times New Roman"/>
        </w:rPr>
        <w:t>This includes measures</w:t>
      </w:r>
      <w:r w:rsidR="00ED313F" w:rsidRPr="009651A9">
        <w:rPr>
          <w:rFonts w:ascii="Times New Roman" w:eastAsia="Times New Roman" w:hAnsi="Times New Roman" w:cs="Times New Roman"/>
        </w:rPr>
        <w:t xml:space="preserve"> such as </w:t>
      </w:r>
      <w:r w:rsidR="007C73C2" w:rsidRPr="009651A9">
        <w:rPr>
          <w:rFonts w:ascii="Times New Roman" w:eastAsia="Times New Roman" w:hAnsi="Times New Roman" w:cs="Times New Roman"/>
        </w:rPr>
        <w:t>enhanced Government-Paid Leave Schemes</w:t>
      </w:r>
      <w:r w:rsidR="009A5FF0" w:rsidRPr="009651A9">
        <w:rPr>
          <w:rFonts w:ascii="Times New Roman" w:eastAsia="Times New Roman" w:hAnsi="Times New Roman" w:cs="Times New Roman"/>
        </w:rPr>
        <w:t>,</w:t>
      </w:r>
      <w:r w:rsidR="00881337" w:rsidRPr="009651A9">
        <w:rPr>
          <w:rFonts w:ascii="Times New Roman" w:eastAsia="Times New Roman" w:hAnsi="Times New Roman" w:cs="Times New Roman"/>
        </w:rPr>
        <w:t xml:space="preserve"> and</w:t>
      </w:r>
      <w:r w:rsidR="00775EB6" w:rsidRPr="009651A9">
        <w:rPr>
          <w:rFonts w:ascii="Times New Roman" w:eastAsia="Times New Roman" w:hAnsi="Times New Roman" w:cs="Times New Roman"/>
        </w:rPr>
        <w:t xml:space="preserve"> </w:t>
      </w:r>
      <w:r w:rsidR="00E43042" w:rsidRPr="009651A9">
        <w:rPr>
          <w:rFonts w:ascii="Times New Roman" w:eastAsia="Times New Roman" w:hAnsi="Times New Roman" w:cs="Times New Roman"/>
        </w:rPr>
        <w:t xml:space="preserve">enhanced </w:t>
      </w:r>
      <w:r w:rsidR="00873069" w:rsidRPr="009651A9">
        <w:rPr>
          <w:rFonts w:ascii="Times New Roman" w:eastAsia="Times New Roman" w:hAnsi="Times New Roman" w:cs="Times New Roman"/>
        </w:rPr>
        <w:t xml:space="preserve">support </w:t>
      </w:r>
      <w:r w:rsidR="005E3FE2" w:rsidRPr="009651A9">
        <w:rPr>
          <w:rFonts w:ascii="Times New Roman" w:eastAsia="Times New Roman" w:hAnsi="Times New Roman" w:cs="Times New Roman"/>
        </w:rPr>
        <w:t xml:space="preserve">groups and resources </w:t>
      </w:r>
      <w:r w:rsidR="00873069" w:rsidRPr="009651A9">
        <w:rPr>
          <w:rFonts w:ascii="Times New Roman" w:eastAsia="Times New Roman" w:hAnsi="Times New Roman" w:cs="Times New Roman"/>
        </w:rPr>
        <w:t xml:space="preserve">for </w:t>
      </w:r>
      <w:r w:rsidR="006F0F24" w:rsidRPr="009651A9">
        <w:rPr>
          <w:rFonts w:ascii="Times New Roman" w:eastAsia="Times New Roman" w:hAnsi="Times New Roman" w:cs="Times New Roman"/>
        </w:rPr>
        <w:t>divorced/divorcing families</w:t>
      </w:r>
      <w:r w:rsidR="002A0C4C" w:rsidRPr="009651A9">
        <w:rPr>
          <w:rFonts w:ascii="Times New Roman" w:eastAsia="Times New Roman" w:hAnsi="Times New Roman" w:cs="Times New Roman"/>
        </w:rPr>
        <w:t>.</w:t>
      </w:r>
      <w:r w:rsidR="00222D2E" w:rsidRPr="009651A9">
        <w:t xml:space="preserve"> </w:t>
      </w:r>
      <w:r w:rsidR="00A9296B" w:rsidRPr="009651A9">
        <w:rPr>
          <w:rFonts w:ascii="Times New Roman" w:eastAsia="Times New Roman" w:hAnsi="Times New Roman" w:cs="Times New Roman"/>
        </w:rPr>
        <w:t>The Government continues to work with NGOs</w:t>
      </w:r>
      <w:r w:rsidR="0E01BB73" w:rsidRPr="009651A9">
        <w:rPr>
          <w:rFonts w:ascii="Times New Roman" w:eastAsia="Times New Roman" w:hAnsi="Times New Roman" w:cs="Times New Roman"/>
        </w:rPr>
        <w:t>, businesses and the community</w:t>
      </w:r>
      <w:r w:rsidR="00A9296B" w:rsidRPr="009651A9">
        <w:rPr>
          <w:rFonts w:ascii="Times New Roman" w:eastAsia="Times New Roman" w:hAnsi="Times New Roman" w:cs="Times New Roman"/>
        </w:rPr>
        <w:t xml:space="preserve"> </w:t>
      </w:r>
      <w:r w:rsidR="00F0310B" w:rsidRPr="009651A9">
        <w:rPr>
          <w:rFonts w:ascii="Times New Roman" w:eastAsia="Times New Roman" w:hAnsi="Times New Roman" w:cs="Times New Roman"/>
        </w:rPr>
        <w:t xml:space="preserve">in a </w:t>
      </w:r>
      <w:r w:rsidR="3313023E" w:rsidRPr="009651A9">
        <w:rPr>
          <w:rFonts w:ascii="Times New Roman" w:eastAsia="Times New Roman" w:hAnsi="Times New Roman" w:cs="Times New Roman"/>
        </w:rPr>
        <w:t xml:space="preserve">whole-of-society effort to build strong families so that every child can </w:t>
      </w:r>
      <w:r w:rsidR="000C15CB" w:rsidRPr="009651A9">
        <w:rPr>
          <w:rFonts w:ascii="Times New Roman" w:eastAsia="Times New Roman" w:hAnsi="Times New Roman" w:cs="Times New Roman"/>
        </w:rPr>
        <w:t xml:space="preserve">grow up in </w:t>
      </w:r>
      <w:r w:rsidR="3313023E" w:rsidRPr="009651A9">
        <w:rPr>
          <w:rFonts w:ascii="Times New Roman" w:eastAsia="Times New Roman" w:hAnsi="Times New Roman" w:cs="Times New Roman"/>
        </w:rPr>
        <w:t>a safe and stable environment</w:t>
      </w:r>
      <w:r w:rsidR="00F336DD" w:rsidRPr="009651A9">
        <w:t>.</w:t>
      </w:r>
    </w:p>
    <w:p w14:paraId="1D76DD20" w14:textId="058F01DB" w:rsidR="00F336DD" w:rsidRPr="009651A9" w:rsidRDefault="00F336DD" w:rsidP="00BA4A4D">
      <w:pPr>
        <w:rPr>
          <w:i/>
          <w:iCs/>
        </w:rPr>
      </w:pPr>
      <w:r w:rsidRPr="009651A9">
        <w:rPr>
          <w:i/>
          <w:iCs/>
        </w:rPr>
        <w:t>A good foundation for every child, opportunities for all</w:t>
      </w:r>
    </w:p>
    <w:p w14:paraId="0CFBFBBB" w14:textId="7662D40C" w:rsidR="00D1707F" w:rsidRPr="009651A9" w:rsidRDefault="000A623D" w:rsidP="009D2352">
      <w:pPr>
        <w:pStyle w:val="ListParagraph"/>
        <w:numPr>
          <w:ilvl w:val="0"/>
          <w:numId w:val="11"/>
        </w:numPr>
        <w:ind w:left="0" w:firstLine="0"/>
        <w:jc w:val="both"/>
      </w:pPr>
      <w:r w:rsidRPr="009651A9">
        <w:t>Singapore considers education to be important for social mobility</w:t>
      </w:r>
      <w:r w:rsidR="00E6754E" w:rsidRPr="009651A9">
        <w:t xml:space="preserve">, and </w:t>
      </w:r>
      <w:r w:rsidR="00F336DD" w:rsidRPr="009651A9">
        <w:t>invests heavily in</w:t>
      </w:r>
      <w:r w:rsidR="00716D9F" w:rsidRPr="009651A9">
        <w:t xml:space="preserve"> </w:t>
      </w:r>
      <w:r w:rsidR="0087204B" w:rsidRPr="009651A9">
        <w:t>education</w:t>
      </w:r>
      <w:r w:rsidR="00BB2D81" w:rsidRPr="009651A9">
        <w:t xml:space="preserve"> </w:t>
      </w:r>
      <w:r w:rsidR="00F336DD" w:rsidRPr="009651A9">
        <w:t xml:space="preserve">to </w:t>
      </w:r>
      <w:r w:rsidR="00095F06" w:rsidRPr="009651A9">
        <w:t xml:space="preserve">give </w:t>
      </w:r>
      <w:r w:rsidR="00F336DD" w:rsidRPr="009651A9">
        <w:t xml:space="preserve">children </w:t>
      </w:r>
      <w:r w:rsidR="00D86DF6" w:rsidRPr="009651A9">
        <w:t xml:space="preserve">opportunities to </w:t>
      </w:r>
      <w:r w:rsidR="00F336DD" w:rsidRPr="009651A9">
        <w:t>develop to their fullest potential.</w:t>
      </w:r>
      <w:r w:rsidR="00640B6C" w:rsidRPr="009651A9">
        <w:t xml:space="preserve"> Since the last report,</w:t>
      </w:r>
      <w:r w:rsidR="00F336DD" w:rsidRPr="009651A9">
        <w:t xml:space="preserve"> </w:t>
      </w:r>
      <w:r w:rsidR="00F169BF" w:rsidRPr="009651A9">
        <w:t>the</w:t>
      </w:r>
      <w:r w:rsidR="00F95DC5" w:rsidRPr="009651A9" w:rsidDel="00640B6C">
        <w:t xml:space="preserve"> Government </w:t>
      </w:r>
      <w:r w:rsidR="00796C06" w:rsidRPr="009651A9">
        <w:t>has</w:t>
      </w:r>
      <w:r w:rsidR="00F169BF" w:rsidRPr="009651A9" w:rsidDel="00E70822">
        <w:t xml:space="preserve"> </w:t>
      </w:r>
      <w:r w:rsidR="00E70822" w:rsidRPr="009651A9">
        <w:t xml:space="preserve">enhanced </w:t>
      </w:r>
      <w:r w:rsidR="00F169BF" w:rsidRPr="009651A9">
        <w:t>access to affordable and quality preschools</w:t>
      </w:r>
      <w:r w:rsidR="00CC1501" w:rsidRPr="009651A9">
        <w:t xml:space="preserve"> t</w:t>
      </w:r>
      <w:r w:rsidR="00F169BF" w:rsidRPr="009651A9">
        <w:t>o meet the growing demand for full-day care</w:t>
      </w:r>
      <w:r w:rsidR="002720B6" w:rsidRPr="009651A9">
        <w:t>.</w:t>
      </w:r>
      <w:r w:rsidR="00F169BF" w:rsidRPr="009651A9">
        <w:t xml:space="preserve"> </w:t>
      </w:r>
      <w:r w:rsidR="002720B6" w:rsidRPr="009651A9">
        <w:t>T</w:t>
      </w:r>
      <w:r w:rsidR="00F169BF" w:rsidRPr="009651A9">
        <w:t xml:space="preserve">here are now over 200,000 full-day </w:t>
      </w:r>
      <w:r w:rsidR="006D37A2" w:rsidRPr="009651A9">
        <w:t>preschool</w:t>
      </w:r>
      <w:r w:rsidR="00F169BF" w:rsidRPr="009651A9">
        <w:t xml:space="preserve"> places, </w:t>
      </w:r>
      <w:r w:rsidR="007A61D1" w:rsidRPr="009651A9">
        <w:t xml:space="preserve">an increase of </w:t>
      </w:r>
      <w:r w:rsidR="00F169BF" w:rsidRPr="009651A9">
        <w:t xml:space="preserve">more than </w:t>
      </w:r>
      <w:r w:rsidR="00E0237A" w:rsidRPr="009651A9">
        <w:t>40%</w:t>
      </w:r>
      <w:r w:rsidR="00F169BF" w:rsidRPr="009651A9">
        <w:t xml:space="preserve"> </w:t>
      </w:r>
      <w:r w:rsidR="007A61D1" w:rsidRPr="009651A9">
        <w:t>since 2017.</w:t>
      </w:r>
      <w:r w:rsidR="00F169BF" w:rsidRPr="009651A9">
        <w:t xml:space="preserve"> </w:t>
      </w:r>
      <w:r w:rsidR="00F7701C" w:rsidRPr="009651A9">
        <w:t>Th</w:t>
      </w:r>
      <w:r w:rsidR="003516AD" w:rsidRPr="009651A9">
        <w:t>is is enough to cater to every resident child aged three and above.</w:t>
      </w:r>
    </w:p>
    <w:p w14:paraId="4DF8D6A1" w14:textId="77777777" w:rsidR="003B1567" w:rsidRPr="009651A9" w:rsidRDefault="003B1567" w:rsidP="003B1567">
      <w:pPr>
        <w:pStyle w:val="ListParagraph"/>
        <w:ind w:left="0"/>
        <w:jc w:val="both"/>
      </w:pPr>
    </w:p>
    <w:p w14:paraId="61D5E73F" w14:textId="5266F1D1" w:rsidR="00A7669B" w:rsidRPr="009651A9" w:rsidRDefault="00E43042" w:rsidP="009D2352">
      <w:pPr>
        <w:pStyle w:val="ListParagraph"/>
        <w:numPr>
          <w:ilvl w:val="0"/>
          <w:numId w:val="11"/>
        </w:numPr>
        <w:ind w:left="0" w:firstLine="0"/>
        <w:jc w:val="both"/>
      </w:pPr>
      <w:r w:rsidRPr="009651A9">
        <w:t xml:space="preserve">Singapore </w:t>
      </w:r>
      <w:r w:rsidR="00EF398E" w:rsidRPr="009651A9">
        <w:t xml:space="preserve">also has </w:t>
      </w:r>
      <w:r w:rsidR="00AE3C23" w:rsidRPr="009651A9">
        <w:t xml:space="preserve">one of the </w:t>
      </w:r>
      <w:r w:rsidR="004571EE" w:rsidRPr="009651A9">
        <w:t xml:space="preserve">best </w:t>
      </w:r>
      <w:r w:rsidR="00AE3C23" w:rsidRPr="009651A9">
        <w:t xml:space="preserve">performing </w:t>
      </w:r>
      <w:r w:rsidR="004571EE" w:rsidRPr="009651A9">
        <w:t>education systems in the world. A</w:t>
      </w:r>
      <w:r w:rsidR="00DE1E6B" w:rsidRPr="009651A9">
        <w:t>ccording to the PISA 2022</w:t>
      </w:r>
      <w:r w:rsidR="005005FB" w:rsidRPr="009651A9">
        <w:t xml:space="preserve">, our 15-year-old students emerged top in Reading, Mathematics and Science </w:t>
      </w:r>
      <w:r w:rsidR="00D33817" w:rsidRPr="009651A9">
        <w:t>amo</w:t>
      </w:r>
      <w:r w:rsidR="000643AF" w:rsidRPr="009651A9">
        <w:t>ng</w:t>
      </w:r>
      <w:r w:rsidR="00D33817" w:rsidRPr="009651A9">
        <w:t xml:space="preserve"> </w:t>
      </w:r>
      <w:r w:rsidR="005005FB" w:rsidRPr="009651A9">
        <w:t>81 participating countries</w:t>
      </w:r>
      <w:r w:rsidR="006F7010">
        <w:t>.</w:t>
      </w:r>
      <w:r w:rsidR="00DE1E6B" w:rsidRPr="009651A9">
        <w:rPr>
          <w:vertAlign w:val="superscript"/>
        </w:rPr>
        <w:footnoteReference w:id="4"/>
      </w:r>
      <w:r w:rsidRPr="009651A9">
        <w:t xml:space="preserve"> Nonetheless,</w:t>
      </w:r>
      <w:r w:rsidR="00DE1E6B" w:rsidRPr="009651A9">
        <w:t xml:space="preserve"> </w:t>
      </w:r>
      <w:r w:rsidR="00F426B1" w:rsidRPr="009651A9">
        <w:t xml:space="preserve">the Government </w:t>
      </w:r>
      <w:r w:rsidR="00183B94" w:rsidRPr="009651A9">
        <w:t>continues to</w:t>
      </w:r>
      <w:r w:rsidR="003237E5" w:rsidRPr="009651A9">
        <w:t xml:space="preserve"> </w:t>
      </w:r>
      <w:r w:rsidR="00142639" w:rsidRPr="009651A9">
        <w:t>enhan</w:t>
      </w:r>
      <w:r w:rsidR="00183B94" w:rsidRPr="009651A9">
        <w:t>ce</w:t>
      </w:r>
      <w:r w:rsidR="00142639" w:rsidRPr="009651A9">
        <w:t xml:space="preserve"> our education system</w:t>
      </w:r>
      <w:r w:rsidR="002D2D20" w:rsidRPr="009651A9">
        <w:t xml:space="preserve"> to enable our students to maximise their potential</w:t>
      </w:r>
      <w:r w:rsidR="00F426B1" w:rsidRPr="009651A9">
        <w:t xml:space="preserve">. </w:t>
      </w:r>
      <w:r w:rsidR="00376366" w:rsidRPr="009651A9">
        <w:t xml:space="preserve">In 2024, Singapore implemented </w:t>
      </w:r>
      <w:r w:rsidR="00B83DBC" w:rsidRPr="009651A9">
        <w:t>F</w:t>
      </w:r>
      <w:r w:rsidR="00C42FC5" w:rsidRPr="009651A9">
        <w:t xml:space="preserve">ull </w:t>
      </w:r>
      <w:r w:rsidR="00B83DBC" w:rsidRPr="009651A9">
        <w:t>SBB</w:t>
      </w:r>
      <w:r w:rsidR="00752CB6" w:rsidRPr="009651A9">
        <w:t xml:space="preserve"> in secondary schools to provide students with greater flexibility to learn different subjects at different academic levels.</w:t>
      </w:r>
    </w:p>
    <w:p w14:paraId="46F78F83" w14:textId="77777777" w:rsidR="00B53A8E" w:rsidRPr="009651A9" w:rsidRDefault="00B53A8E" w:rsidP="00B53A8E">
      <w:pPr>
        <w:pStyle w:val="ListParagraph"/>
        <w:ind w:left="0"/>
        <w:jc w:val="both"/>
      </w:pPr>
    </w:p>
    <w:p w14:paraId="77FB479E" w14:textId="292D0B61" w:rsidR="009470A0" w:rsidRPr="009651A9" w:rsidRDefault="00A7669B" w:rsidP="009D2352">
      <w:pPr>
        <w:pStyle w:val="ListParagraph"/>
        <w:numPr>
          <w:ilvl w:val="0"/>
          <w:numId w:val="11"/>
        </w:numPr>
        <w:ind w:left="0" w:firstLine="0"/>
        <w:jc w:val="both"/>
      </w:pPr>
      <w:r w:rsidRPr="009651A9">
        <w:t xml:space="preserve"> </w:t>
      </w:r>
      <w:r w:rsidR="00B2730A" w:rsidRPr="009651A9">
        <w:t>To support</w:t>
      </w:r>
      <w:r w:rsidRPr="009651A9">
        <w:t xml:space="preserve"> holistic </w:t>
      </w:r>
      <w:r w:rsidR="00B2730A" w:rsidRPr="009651A9">
        <w:t>development</w:t>
      </w:r>
      <w:r w:rsidRPr="009651A9">
        <w:t xml:space="preserve">, </w:t>
      </w:r>
      <w:r w:rsidR="00E82347" w:rsidRPr="009651A9">
        <w:t>MOE</w:t>
      </w:r>
      <w:r w:rsidR="00175636" w:rsidRPr="009651A9">
        <w:t xml:space="preserve"> </w:t>
      </w:r>
      <w:r w:rsidRPr="009651A9">
        <w:t>refreshed the CCE</w:t>
      </w:r>
      <w:r w:rsidR="00F861FF" w:rsidRPr="009651A9">
        <w:rPr>
          <w:rStyle w:val="FootnoteReference"/>
        </w:rPr>
        <w:footnoteReference w:id="5"/>
      </w:r>
      <w:r w:rsidR="00DB32F6" w:rsidRPr="009651A9">
        <w:t xml:space="preserve"> </w:t>
      </w:r>
      <w:r w:rsidRPr="009651A9">
        <w:t>curriculum in 2021</w:t>
      </w:r>
      <w:r w:rsidR="00184DFE" w:rsidRPr="009651A9">
        <w:t xml:space="preserve"> </w:t>
      </w:r>
      <w:r w:rsidR="00963441" w:rsidRPr="009651A9">
        <w:t xml:space="preserve">to </w:t>
      </w:r>
      <w:r w:rsidR="0018718E" w:rsidRPr="009651A9">
        <w:t xml:space="preserve">address </w:t>
      </w:r>
      <w:r w:rsidR="009D18E3" w:rsidRPr="009651A9">
        <w:t xml:space="preserve">emerging issues </w:t>
      </w:r>
      <w:r w:rsidR="00963441" w:rsidRPr="009651A9">
        <w:t xml:space="preserve">that affect </w:t>
      </w:r>
      <w:r w:rsidR="0018718E" w:rsidRPr="009651A9">
        <w:t xml:space="preserve">our </w:t>
      </w:r>
      <w:r w:rsidR="00963441" w:rsidRPr="009651A9">
        <w:t>children</w:t>
      </w:r>
      <w:r w:rsidR="009D18E3" w:rsidRPr="009651A9">
        <w:t>, such as digital media, technolog</w:t>
      </w:r>
      <w:r w:rsidR="0019556E" w:rsidRPr="009651A9">
        <w:t>y</w:t>
      </w:r>
      <w:r w:rsidR="009D18E3" w:rsidRPr="009651A9">
        <w:t xml:space="preserve"> and clim</w:t>
      </w:r>
      <w:r w:rsidR="00572C67" w:rsidRPr="009651A9">
        <w:t xml:space="preserve">ate change. </w:t>
      </w:r>
      <w:r w:rsidR="00392CFC" w:rsidRPr="009651A9">
        <w:t xml:space="preserve">The curriculum </w:t>
      </w:r>
      <w:r w:rsidR="00572C67" w:rsidRPr="009651A9">
        <w:t>emphas</w:t>
      </w:r>
      <w:r w:rsidR="00B929E5" w:rsidRPr="009651A9">
        <w:t>is</w:t>
      </w:r>
      <w:r w:rsidR="00963441" w:rsidRPr="009651A9">
        <w:t>es</w:t>
      </w:r>
      <w:r w:rsidR="00572C67" w:rsidRPr="009651A9">
        <w:t xml:space="preserve"> mental health and cyber</w:t>
      </w:r>
      <w:r w:rsidR="00BD21AC" w:rsidRPr="009651A9">
        <w:t xml:space="preserve"> </w:t>
      </w:r>
      <w:r w:rsidR="00572C67" w:rsidRPr="009651A9">
        <w:t>wellness</w:t>
      </w:r>
      <w:r w:rsidR="00755B2D" w:rsidRPr="009651A9" w:rsidDel="0042111C">
        <w:t>,</w:t>
      </w:r>
      <w:r w:rsidR="00755B2D" w:rsidRPr="009651A9">
        <w:t xml:space="preserve"> and</w:t>
      </w:r>
      <w:r w:rsidR="00572C67" w:rsidRPr="009651A9">
        <w:t xml:space="preserve"> </w:t>
      </w:r>
      <w:r w:rsidR="00EA3BFC">
        <w:t>teaches</w:t>
      </w:r>
      <w:r w:rsidR="00EA3BFC" w:rsidRPr="009651A9">
        <w:t xml:space="preserve"> </w:t>
      </w:r>
      <w:r w:rsidR="00572C67" w:rsidRPr="009651A9">
        <w:t xml:space="preserve">students </w:t>
      </w:r>
      <w:r w:rsidR="00A370BE" w:rsidRPr="009651A9">
        <w:t xml:space="preserve">to </w:t>
      </w:r>
      <w:r w:rsidR="003577F3" w:rsidRPr="009651A9">
        <w:t xml:space="preserve">safeguard </w:t>
      </w:r>
      <w:r w:rsidR="00A370BE" w:rsidRPr="009651A9">
        <w:t>their well-</w:t>
      </w:r>
      <w:r w:rsidR="00A370BE" w:rsidRPr="009651A9">
        <w:lastRenderedPageBreak/>
        <w:t xml:space="preserve">being, </w:t>
      </w:r>
      <w:r w:rsidR="00474715" w:rsidRPr="009651A9">
        <w:t xml:space="preserve">and </w:t>
      </w:r>
      <w:r w:rsidR="00A370BE" w:rsidRPr="009651A9">
        <w:t>maintain healthy relationships</w:t>
      </w:r>
      <w:r w:rsidR="009470A0" w:rsidRPr="009651A9">
        <w:t>.</w:t>
      </w:r>
      <w:r w:rsidR="7E218F5F" w:rsidRPr="009651A9">
        <w:t xml:space="preserve"> </w:t>
      </w:r>
      <w:r w:rsidR="0089312A" w:rsidRPr="009651A9">
        <w:t xml:space="preserve">Our </w:t>
      </w:r>
      <w:r w:rsidR="00295EAC" w:rsidRPr="009651A9">
        <w:t>IHLs</w:t>
      </w:r>
      <w:r w:rsidR="008A127E" w:rsidRPr="009651A9">
        <w:rPr>
          <w:rStyle w:val="FootnoteReference"/>
        </w:rPr>
        <w:footnoteReference w:id="6"/>
      </w:r>
      <w:r w:rsidR="00295EAC" w:rsidRPr="009651A9">
        <w:t xml:space="preserve"> also </w:t>
      </w:r>
      <w:r w:rsidR="0089312A" w:rsidRPr="009651A9">
        <w:t xml:space="preserve">provide </w:t>
      </w:r>
      <w:r w:rsidR="00295EAC" w:rsidRPr="009651A9">
        <w:t>a range of mental well-being programmes</w:t>
      </w:r>
      <w:r w:rsidR="003831BA">
        <w:t xml:space="preserve"> </w:t>
      </w:r>
      <w:r w:rsidR="004C34DE">
        <w:t>for</w:t>
      </w:r>
      <w:r w:rsidR="00295EAC" w:rsidRPr="009651A9">
        <w:t xml:space="preserve"> students to remain resilient.</w:t>
      </w:r>
    </w:p>
    <w:p w14:paraId="457F6617" w14:textId="5523F4D3" w:rsidR="009470A0" w:rsidRPr="009651A9" w:rsidRDefault="009470A0" w:rsidP="009470A0">
      <w:pPr>
        <w:pStyle w:val="ListParagraph"/>
        <w:ind w:left="0"/>
        <w:jc w:val="both"/>
      </w:pPr>
    </w:p>
    <w:p w14:paraId="524A54B2" w14:textId="28E58C24" w:rsidR="00DC1A5A" w:rsidRPr="009651A9" w:rsidRDefault="002659B4" w:rsidP="009D2352">
      <w:pPr>
        <w:pStyle w:val="ListParagraph"/>
        <w:numPr>
          <w:ilvl w:val="0"/>
          <w:numId w:val="11"/>
        </w:numPr>
        <w:ind w:left="0" w:firstLine="0"/>
        <w:jc w:val="both"/>
      </w:pPr>
      <w:r w:rsidRPr="009651A9">
        <w:t>Beyond</w:t>
      </w:r>
      <w:r w:rsidR="00CC66AE" w:rsidRPr="009651A9">
        <w:t xml:space="preserve"> </w:t>
      </w:r>
      <w:r w:rsidR="001866AF" w:rsidRPr="009651A9">
        <w:t>education</w:t>
      </w:r>
      <w:r w:rsidR="00CC66AE" w:rsidRPr="009651A9">
        <w:t xml:space="preserve"> institutions</w:t>
      </w:r>
      <w:r w:rsidRPr="009651A9">
        <w:t xml:space="preserve">, </w:t>
      </w:r>
      <w:r w:rsidR="00CC63B7" w:rsidRPr="009651A9">
        <w:t>there are also opportunities for our children and you</w:t>
      </w:r>
      <w:r w:rsidR="005067FA" w:rsidRPr="009651A9">
        <w:t xml:space="preserve">ng persons </w:t>
      </w:r>
      <w:r w:rsidR="00CC63B7" w:rsidRPr="009651A9">
        <w:t>to</w:t>
      </w:r>
      <w:r w:rsidR="00961E03" w:rsidRPr="009651A9">
        <w:t xml:space="preserve"> </w:t>
      </w:r>
      <w:r w:rsidR="009C3738" w:rsidRPr="009651A9">
        <w:t xml:space="preserve">develop </w:t>
      </w:r>
      <w:r w:rsidR="00E60855" w:rsidRPr="009651A9">
        <w:t xml:space="preserve">their talents in the arts and sports, </w:t>
      </w:r>
      <w:r w:rsidR="00851B90">
        <w:t>and</w:t>
      </w:r>
      <w:r w:rsidR="00E60855" w:rsidRPr="009651A9">
        <w:t xml:space="preserve"> </w:t>
      </w:r>
      <w:r w:rsidR="00207C4E" w:rsidRPr="009651A9">
        <w:t>contribute actively to the community.</w:t>
      </w:r>
      <w:r w:rsidR="00BC1AE2" w:rsidRPr="009651A9">
        <w:t xml:space="preserve"> </w:t>
      </w:r>
      <w:r w:rsidR="0060793A" w:rsidRPr="009651A9">
        <w:t>T</w:t>
      </w:r>
      <w:r w:rsidR="00035D3E" w:rsidRPr="009651A9">
        <w:t xml:space="preserve">he National Youth Council’s Young Changemakers and Youth Action Challenge </w:t>
      </w:r>
      <w:r w:rsidR="00A5514A" w:rsidRPr="009651A9">
        <w:t>initiatives empower</w:t>
      </w:r>
      <w:r w:rsidR="00035D3E" w:rsidRPr="009651A9">
        <w:t xml:space="preserve"> youths</w:t>
      </w:r>
      <w:r w:rsidR="00374158" w:rsidRPr="009651A9">
        <w:rPr>
          <w:rStyle w:val="FootnoteReference"/>
        </w:rPr>
        <w:footnoteReference w:id="7"/>
      </w:r>
      <w:r w:rsidR="00035D3E" w:rsidRPr="009651A9">
        <w:t xml:space="preserve"> </w:t>
      </w:r>
      <w:r w:rsidR="00A5514A" w:rsidRPr="009651A9">
        <w:t>to champion</w:t>
      </w:r>
      <w:r w:rsidR="00035D3E" w:rsidRPr="009651A9">
        <w:t xml:space="preserve"> community projects and ground-up initiatives </w:t>
      </w:r>
      <w:r w:rsidR="00FA2838" w:rsidRPr="009651A9">
        <w:t>on</w:t>
      </w:r>
      <w:r w:rsidR="00A5514A" w:rsidRPr="009651A9">
        <w:t xml:space="preserve"> issues that they care </w:t>
      </w:r>
      <w:r w:rsidR="00FA2838" w:rsidRPr="009651A9">
        <w:t xml:space="preserve">about. </w:t>
      </w:r>
      <w:r w:rsidR="00D52389" w:rsidRPr="009651A9">
        <w:t>Y</w:t>
      </w:r>
      <w:r w:rsidR="00035D3E" w:rsidRPr="009651A9">
        <w:t xml:space="preserve">ouths </w:t>
      </w:r>
      <w:r w:rsidR="009505F2" w:rsidRPr="009651A9">
        <w:t>are support</w:t>
      </w:r>
      <w:r w:rsidR="003B4AD5">
        <w:t>ed with</w:t>
      </w:r>
      <w:r w:rsidR="009505F2" w:rsidRPr="009651A9">
        <w:t xml:space="preserve"> workshops, mentorship, and guidance from industry professionals. In turn, </w:t>
      </w:r>
      <w:r w:rsidR="00E43042" w:rsidRPr="009651A9">
        <w:t xml:space="preserve">they </w:t>
      </w:r>
      <w:r w:rsidR="009505F2" w:rsidRPr="009651A9">
        <w:t>develop skills and knowledge that help them turn community-benefit</w:t>
      </w:r>
      <w:r w:rsidR="000F6617">
        <w:t>t</w:t>
      </w:r>
      <w:r w:rsidR="009505F2" w:rsidRPr="009651A9">
        <w:t xml:space="preserve">ing ideas into reality. </w:t>
      </w:r>
    </w:p>
    <w:p w14:paraId="5AA3830C" w14:textId="7B7D58EB" w:rsidR="00F336DD" w:rsidRPr="009651A9" w:rsidRDefault="00F336DD" w:rsidP="00BA4A4D">
      <w:pPr>
        <w:rPr>
          <w:i/>
          <w:iCs/>
        </w:rPr>
      </w:pPr>
      <w:r w:rsidRPr="009651A9">
        <w:rPr>
          <w:i/>
          <w:iCs/>
        </w:rPr>
        <w:t>Protecting and uplifting vulnerable children</w:t>
      </w:r>
    </w:p>
    <w:p w14:paraId="465292EF" w14:textId="583CA81F" w:rsidR="00594780" w:rsidRPr="009651A9" w:rsidRDefault="00152638" w:rsidP="009D2352">
      <w:pPr>
        <w:pStyle w:val="ListParagraph"/>
        <w:numPr>
          <w:ilvl w:val="0"/>
          <w:numId w:val="11"/>
        </w:numPr>
        <w:ind w:left="0" w:firstLine="0"/>
        <w:jc w:val="both"/>
      </w:pPr>
      <w:r w:rsidRPr="009651A9">
        <w:t>Singapore</w:t>
      </w:r>
      <w:r w:rsidR="00A37206" w:rsidRPr="009651A9">
        <w:t xml:space="preserve"> has been doing more to support </w:t>
      </w:r>
      <w:r w:rsidR="001E09D5" w:rsidRPr="009651A9">
        <w:t>lower-income families</w:t>
      </w:r>
      <w:r w:rsidR="00432131" w:rsidRPr="009651A9">
        <w:t xml:space="preserve"> </w:t>
      </w:r>
      <w:r w:rsidR="00646D64" w:rsidRPr="009651A9">
        <w:t xml:space="preserve">with young children </w:t>
      </w:r>
      <w:r w:rsidR="00432131" w:rsidRPr="009651A9">
        <w:t>towards achieving social mobility</w:t>
      </w:r>
      <w:r w:rsidR="00D305A2" w:rsidRPr="009651A9">
        <w:t>.</w:t>
      </w:r>
      <w:r w:rsidR="005E2330" w:rsidRPr="009651A9">
        <w:t xml:space="preserve"> </w:t>
      </w:r>
      <w:r w:rsidR="00123F86" w:rsidRPr="009651A9">
        <w:t xml:space="preserve">One example is </w:t>
      </w:r>
      <w:r w:rsidR="00CC655C" w:rsidRPr="009651A9">
        <w:t>KidSTART</w:t>
      </w:r>
      <w:r w:rsidR="005A1DD7">
        <w:t>,</w:t>
      </w:r>
      <w:r w:rsidR="0098526A" w:rsidRPr="009651A9">
        <w:t xml:space="preserve"> </w:t>
      </w:r>
      <w:r w:rsidR="001C0E43" w:rsidRPr="009651A9">
        <w:t xml:space="preserve">which aims to </w:t>
      </w:r>
      <w:r w:rsidR="00594484" w:rsidRPr="009651A9">
        <w:t>empower</w:t>
      </w:r>
      <w:r w:rsidR="00E02C94" w:rsidRPr="009651A9">
        <w:t xml:space="preserve"> </w:t>
      </w:r>
      <w:r w:rsidR="006C425E" w:rsidRPr="009651A9">
        <w:t xml:space="preserve">lower-income </w:t>
      </w:r>
      <w:r w:rsidR="00E02C94" w:rsidRPr="009651A9">
        <w:t>parent</w:t>
      </w:r>
      <w:r w:rsidR="002F1BA7" w:rsidRPr="009651A9">
        <w:t>s</w:t>
      </w:r>
      <w:r w:rsidR="00E02C94" w:rsidRPr="009651A9">
        <w:t xml:space="preserve"> to be confident and competent caregivers</w:t>
      </w:r>
      <w:r w:rsidR="007A2768" w:rsidRPr="009651A9">
        <w:t xml:space="preserve">, </w:t>
      </w:r>
      <w:r w:rsidR="0016648D" w:rsidRPr="009651A9">
        <w:t>equipping them with the skills and knowledge to support their children’s development, health, and nutrition</w:t>
      </w:r>
      <w:r w:rsidR="00E02C94" w:rsidRPr="009651A9">
        <w:t xml:space="preserve">. </w:t>
      </w:r>
      <w:r w:rsidR="00A86A87" w:rsidRPr="009651A9">
        <w:t>Separately</w:t>
      </w:r>
      <w:r w:rsidR="00497588" w:rsidRPr="009651A9">
        <w:t xml:space="preserve">, </w:t>
      </w:r>
      <w:r w:rsidR="002A2D2B" w:rsidRPr="009651A9">
        <w:t xml:space="preserve">lower-income families are proactively </w:t>
      </w:r>
      <w:r w:rsidR="00A860C7" w:rsidRPr="009651A9">
        <w:t xml:space="preserve">engaged to </w:t>
      </w:r>
      <w:r w:rsidR="0057789A" w:rsidRPr="009651A9">
        <w:t>en</w:t>
      </w:r>
      <w:r w:rsidR="001007A2" w:rsidRPr="009651A9">
        <w:t xml:space="preserve">courage </w:t>
      </w:r>
      <w:r w:rsidR="00366386" w:rsidRPr="009651A9">
        <w:t>timely enrolment</w:t>
      </w:r>
      <w:r w:rsidR="00427CF8" w:rsidRPr="009651A9">
        <w:t xml:space="preserve"> </w:t>
      </w:r>
      <w:r w:rsidR="00FD68A0" w:rsidRPr="009651A9">
        <w:t>of their child in preschool</w:t>
      </w:r>
      <w:r w:rsidR="00C45E25" w:rsidRPr="009651A9">
        <w:t>s</w:t>
      </w:r>
      <w:r w:rsidR="00427CF8" w:rsidRPr="009651A9">
        <w:t xml:space="preserve"> and </w:t>
      </w:r>
      <w:r w:rsidR="00FD68A0" w:rsidRPr="009651A9">
        <w:t xml:space="preserve">ensure </w:t>
      </w:r>
      <w:r w:rsidR="00427CF8" w:rsidRPr="009651A9">
        <w:t>regular atte</w:t>
      </w:r>
      <w:r w:rsidR="00F14240" w:rsidRPr="009651A9">
        <w:t>n</w:t>
      </w:r>
      <w:r w:rsidR="00427CF8" w:rsidRPr="009651A9">
        <w:t>dance</w:t>
      </w:r>
      <w:r w:rsidR="00366386" w:rsidRPr="009651A9">
        <w:t>.</w:t>
      </w:r>
      <w:r w:rsidR="001007A2" w:rsidRPr="009651A9">
        <w:t xml:space="preserve"> </w:t>
      </w:r>
      <w:r w:rsidR="00A97177" w:rsidRPr="009651A9">
        <w:t>Lower-income children are also given</w:t>
      </w:r>
      <w:r w:rsidR="00E43042" w:rsidRPr="009651A9">
        <w:t xml:space="preserve"> priority enrolment into </w:t>
      </w:r>
      <w:r w:rsidR="005E6AF4" w:rsidRPr="009651A9">
        <w:t>g</w:t>
      </w:r>
      <w:r w:rsidR="00E43042" w:rsidRPr="009651A9">
        <w:t xml:space="preserve">overnment-supported preschools. </w:t>
      </w:r>
      <w:r w:rsidR="00A00517" w:rsidRPr="009651A9">
        <w:t xml:space="preserve">Full </w:t>
      </w:r>
      <w:r w:rsidR="007B223B" w:rsidRPr="009651A9">
        <w:t>childcare</w:t>
      </w:r>
      <w:r w:rsidR="00A00517" w:rsidRPr="009651A9">
        <w:t xml:space="preserve"> subsidies </w:t>
      </w:r>
      <w:r w:rsidR="00411215" w:rsidRPr="009651A9">
        <w:t xml:space="preserve">are </w:t>
      </w:r>
      <w:r w:rsidR="00A00517" w:rsidRPr="009651A9">
        <w:t>also extended to all lower-income families</w:t>
      </w:r>
      <w:r w:rsidR="00BC4B6C" w:rsidRPr="009651A9">
        <w:t xml:space="preserve">. </w:t>
      </w:r>
      <w:r w:rsidR="006F248A" w:rsidRPr="009651A9">
        <w:t xml:space="preserve">More information can be found in Section </w:t>
      </w:r>
      <w:r w:rsidR="00D81D53" w:rsidRPr="009651A9">
        <w:t>VII</w:t>
      </w:r>
      <w:r w:rsidR="0037229C" w:rsidRPr="009651A9">
        <w:t>.</w:t>
      </w:r>
      <w:r w:rsidR="006F248A" w:rsidRPr="009651A9">
        <w:t xml:space="preserve"> </w:t>
      </w:r>
    </w:p>
    <w:p w14:paraId="36EE29EE" w14:textId="77777777" w:rsidR="00BA4A4D" w:rsidRPr="009651A9" w:rsidRDefault="00BA4A4D" w:rsidP="00BA4A4D">
      <w:pPr>
        <w:pStyle w:val="ListParagraph"/>
        <w:ind w:left="0"/>
        <w:jc w:val="both"/>
      </w:pPr>
    </w:p>
    <w:p w14:paraId="3C76718F" w14:textId="71C64E72" w:rsidR="001E09D5" w:rsidRPr="009651A9" w:rsidRDefault="4A69ABAE" w:rsidP="009D2352">
      <w:pPr>
        <w:pStyle w:val="ListParagraph"/>
        <w:numPr>
          <w:ilvl w:val="0"/>
          <w:numId w:val="11"/>
        </w:numPr>
        <w:ind w:left="0" w:firstLine="0"/>
        <w:jc w:val="both"/>
      </w:pPr>
      <w:r w:rsidRPr="009651A9">
        <w:t>Besides</w:t>
      </w:r>
      <w:r w:rsidR="596B8F15" w:rsidRPr="009651A9">
        <w:t xml:space="preserve"> supporting lower-income</w:t>
      </w:r>
      <w:r w:rsidRPr="009651A9">
        <w:t xml:space="preserve"> </w:t>
      </w:r>
      <w:r w:rsidR="6FA6BDD2" w:rsidRPr="009651A9">
        <w:t>children’s development in early childhood,</w:t>
      </w:r>
      <w:r w:rsidR="00661486" w:rsidRPr="009651A9">
        <w:t xml:space="preserve"> the Government</w:t>
      </w:r>
      <w:r w:rsidR="6FA6BDD2" w:rsidRPr="009651A9">
        <w:t xml:space="preserve"> also provide</w:t>
      </w:r>
      <w:r w:rsidR="00661486" w:rsidRPr="009651A9">
        <w:t>s</w:t>
      </w:r>
      <w:r w:rsidR="6FA6BDD2" w:rsidRPr="009651A9">
        <w:t xml:space="preserve"> holistic support </w:t>
      </w:r>
      <w:r w:rsidR="00693DE8" w:rsidRPr="009651A9">
        <w:t>for their</w:t>
      </w:r>
      <w:r w:rsidR="6FA6BDD2" w:rsidRPr="009651A9">
        <w:t xml:space="preserve"> families </w:t>
      </w:r>
      <w:r w:rsidR="005866E2" w:rsidRPr="009651A9">
        <w:t>via ComLink+</w:t>
      </w:r>
      <w:r w:rsidR="005866E2">
        <w:t xml:space="preserve"> </w:t>
      </w:r>
      <w:r w:rsidR="0096242F">
        <w:t>to</w:t>
      </w:r>
      <w:r w:rsidR="00EE7861" w:rsidRPr="009651A9">
        <w:t xml:space="preserve"> </w:t>
      </w:r>
      <w:r w:rsidR="0096242F">
        <w:t>uplift</w:t>
      </w:r>
      <w:r w:rsidR="00693DE8" w:rsidRPr="009651A9">
        <w:t xml:space="preserve"> them</w:t>
      </w:r>
      <w:r w:rsidR="00EE7861" w:rsidRPr="009651A9">
        <w:t xml:space="preserve"> towards</w:t>
      </w:r>
      <w:r w:rsidRPr="009651A9">
        <w:t xml:space="preserve"> </w:t>
      </w:r>
      <w:r w:rsidR="6FA6BDD2" w:rsidRPr="009651A9">
        <w:t>stability, self-reliance and social mobility</w:t>
      </w:r>
      <w:r w:rsidR="005866E2">
        <w:t xml:space="preserve">. </w:t>
      </w:r>
      <w:r w:rsidR="6FA6BDD2" w:rsidRPr="009651A9">
        <w:t>More information can be found in Section VIII.</w:t>
      </w:r>
      <w:r w:rsidR="004F1152" w:rsidRPr="009651A9">
        <w:t xml:space="preserve"> </w:t>
      </w:r>
    </w:p>
    <w:p w14:paraId="2A6384F8" w14:textId="3E420941" w:rsidR="00F93614" w:rsidRPr="009651A9" w:rsidRDefault="009323F1" w:rsidP="005F67D8">
      <w:pPr>
        <w:pStyle w:val="Heading1"/>
        <w:numPr>
          <w:ilvl w:val="0"/>
          <w:numId w:val="1"/>
        </w:numPr>
        <w:ind w:left="0" w:hanging="567"/>
        <w:rPr>
          <w:lang w:val="en-SG"/>
        </w:rPr>
      </w:pPr>
      <w:bookmarkStart w:id="5" w:name="_Toc181349983"/>
      <w:r w:rsidRPr="009651A9">
        <w:rPr>
          <w:lang w:val="en-SG"/>
        </w:rPr>
        <w:t>General measures of implementation</w:t>
      </w:r>
      <w:bookmarkEnd w:id="5"/>
    </w:p>
    <w:p w14:paraId="221A2364" w14:textId="185A7D57" w:rsidR="00F93614" w:rsidRPr="009651A9" w:rsidRDefault="008056FC" w:rsidP="009D2352">
      <w:pPr>
        <w:pStyle w:val="Heading2"/>
        <w:numPr>
          <w:ilvl w:val="0"/>
          <w:numId w:val="3"/>
        </w:numPr>
        <w:ind w:left="0" w:hanging="567"/>
        <w:rPr>
          <w:lang w:val="en-SG"/>
        </w:rPr>
      </w:pPr>
      <w:bookmarkStart w:id="6" w:name="_Toc181349984"/>
      <w:r w:rsidRPr="009651A9">
        <w:rPr>
          <w:lang w:val="en-SG"/>
        </w:rPr>
        <w:t>Declarations and reservations</w:t>
      </w:r>
      <w:bookmarkEnd w:id="6"/>
    </w:p>
    <w:p w14:paraId="4239FFDC" w14:textId="4DE3C9CB" w:rsidR="00F93614" w:rsidRPr="009651A9" w:rsidRDefault="00F93614" w:rsidP="00F93614">
      <w:pPr>
        <w:rPr>
          <w:b/>
          <w:bCs/>
        </w:rPr>
      </w:pPr>
      <w:r w:rsidRPr="009651A9">
        <w:rPr>
          <w:b/>
        </w:rPr>
        <w:t xml:space="preserve">[CRC/C/SGP/CO/4-5, para. </w:t>
      </w:r>
      <w:r w:rsidRPr="009651A9">
        <w:rPr>
          <w:b/>
          <w:bCs/>
        </w:rPr>
        <w:t>7]</w:t>
      </w:r>
    </w:p>
    <w:p w14:paraId="7E074DE8" w14:textId="00310D06" w:rsidR="00BA4A4D" w:rsidRPr="009651A9" w:rsidRDefault="00CA02BD" w:rsidP="00165DCE">
      <w:pPr>
        <w:pStyle w:val="ListParagraph"/>
        <w:numPr>
          <w:ilvl w:val="0"/>
          <w:numId w:val="11"/>
        </w:numPr>
        <w:ind w:left="0" w:firstLine="0"/>
        <w:contextualSpacing w:val="0"/>
        <w:jc w:val="both"/>
      </w:pPr>
      <w:r w:rsidRPr="009651A9">
        <w:t>Singapore</w:t>
      </w:r>
      <w:r w:rsidR="006023D3" w:rsidRPr="009651A9">
        <w:t xml:space="preserve"> has carefully considered the Committee’s comments relating to </w:t>
      </w:r>
      <w:r w:rsidR="00E43042" w:rsidRPr="009651A9">
        <w:t xml:space="preserve">our </w:t>
      </w:r>
      <w:r w:rsidR="006023D3" w:rsidRPr="009651A9">
        <w:t>declaration</w:t>
      </w:r>
      <w:r w:rsidR="00E43042" w:rsidRPr="009651A9">
        <w:t>s</w:t>
      </w:r>
      <w:r w:rsidR="006023D3" w:rsidRPr="009651A9">
        <w:t xml:space="preserve"> and reservations. </w:t>
      </w:r>
      <w:r w:rsidR="00CA261E" w:rsidRPr="009651A9">
        <w:t xml:space="preserve">We have reviewed </w:t>
      </w:r>
      <w:r w:rsidR="00902BC6" w:rsidRPr="009651A9">
        <w:t xml:space="preserve">our positions and </w:t>
      </w:r>
      <w:r w:rsidR="00593EF4" w:rsidRPr="009651A9">
        <w:t xml:space="preserve">decided to </w:t>
      </w:r>
      <w:r w:rsidR="006023D3" w:rsidRPr="009651A9">
        <w:t xml:space="preserve">maintain these </w:t>
      </w:r>
      <w:r w:rsidR="00593EF4" w:rsidRPr="009651A9">
        <w:t>declarations</w:t>
      </w:r>
      <w:r w:rsidR="00F06635" w:rsidRPr="009651A9">
        <w:t xml:space="preserve"> to ensure that we are able to protect and promote the rights of the child in a manner which suits our national context</w:t>
      </w:r>
      <w:r w:rsidR="007640CE" w:rsidRPr="009651A9">
        <w:t xml:space="preserve">. </w:t>
      </w:r>
    </w:p>
    <w:p w14:paraId="76DD8CD3" w14:textId="6C573B8A" w:rsidR="00F93614" w:rsidRPr="009651A9" w:rsidRDefault="008056FC" w:rsidP="00F93614">
      <w:pPr>
        <w:pStyle w:val="Heading2"/>
        <w:rPr>
          <w:lang w:val="en-SG"/>
        </w:rPr>
      </w:pPr>
      <w:bookmarkStart w:id="7" w:name="_Toc181349985"/>
      <w:r w:rsidRPr="009651A9">
        <w:rPr>
          <w:lang w:val="en-SG"/>
        </w:rPr>
        <w:t>Legislation</w:t>
      </w:r>
      <w:r w:rsidR="007F4FD9" w:rsidRPr="009651A9">
        <w:rPr>
          <w:lang w:val="en-SG"/>
        </w:rPr>
        <w:t xml:space="preserve"> (Article 4)</w:t>
      </w:r>
      <w:bookmarkEnd w:id="7"/>
    </w:p>
    <w:p w14:paraId="37AF2FE7" w14:textId="0111896E" w:rsidR="00C55130" w:rsidRPr="009651A9" w:rsidRDefault="000A6249" w:rsidP="009D2352">
      <w:pPr>
        <w:pStyle w:val="ListParagraph"/>
        <w:numPr>
          <w:ilvl w:val="0"/>
          <w:numId w:val="11"/>
        </w:numPr>
        <w:ind w:left="0" w:firstLine="0"/>
        <w:jc w:val="both"/>
      </w:pPr>
      <w:r w:rsidRPr="009651A9">
        <w:t>Singapore views the</w:t>
      </w:r>
      <w:r w:rsidR="00DD557A" w:rsidRPr="009651A9">
        <w:t xml:space="preserve"> rule of law </w:t>
      </w:r>
      <w:r w:rsidR="00CB368D" w:rsidRPr="009651A9">
        <w:t>as</w:t>
      </w:r>
      <w:r w:rsidR="00124C04" w:rsidRPr="009651A9">
        <w:t xml:space="preserve"> </w:t>
      </w:r>
      <w:r w:rsidR="00A06D91" w:rsidRPr="009651A9">
        <w:t>essential</w:t>
      </w:r>
      <w:r w:rsidR="00554683" w:rsidRPr="009651A9">
        <w:t xml:space="preserve"> in the promotion and protection of human rights</w:t>
      </w:r>
      <w:r w:rsidRPr="009651A9">
        <w:t>.</w:t>
      </w:r>
      <w:r w:rsidR="00A06D91" w:rsidRPr="009651A9">
        <w:t xml:space="preserve"> </w:t>
      </w:r>
      <w:r w:rsidR="00C55130" w:rsidRPr="009651A9">
        <w:t>The fundamental liberties</w:t>
      </w:r>
      <w:r w:rsidR="003945A9" w:rsidRPr="009651A9">
        <w:t xml:space="preserve">, such as the right to life and liberty, freedom of speech, assembly and association, and freedom of religion </w:t>
      </w:r>
      <w:r w:rsidR="0024483C" w:rsidRPr="009651A9">
        <w:t xml:space="preserve">are </w:t>
      </w:r>
      <w:r w:rsidR="003945A9" w:rsidRPr="009651A9">
        <w:t xml:space="preserve">enshrined in the Singapore Constitution. </w:t>
      </w:r>
      <w:r w:rsidR="005667B4" w:rsidRPr="009651A9">
        <w:t xml:space="preserve">We </w:t>
      </w:r>
      <w:r w:rsidR="00514264" w:rsidRPr="009651A9">
        <w:t xml:space="preserve">also </w:t>
      </w:r>
      <w:r w:rsidR="005667B4" w:rsidRPr="009651A9">
        <w:t xml:space="preserve">respect </w:t>
      </w:r>
      <w:r w:rsidR="00234C16" w:rsidRPr="009651A9">
        <w:t xml:space="preserve">the </w:t>
      </w:r>
      <w:r w:rsidR="00F06635" w:rsidRPr="009651A9">
        <w:t xml:space="preserve">fundamental human rights enshrined in the </w:t>
      </w:r>
      <w:r w:rsidR="00234C16" w:rsidRPr="009651A9">
        <w:t>Universal Declaration of Human Rights</w:t>
      </w:r>
      <w:r w:rsidR="00810200" w:rsidRPr="009651A9">
        <w:t xml:space="preserve">. </w:t>
      </w:r>
    </w:p>
    <w:p w14:paraId="5A5320E2" w14:textId="77777777" w:rsidR="00810200" w:rsidRPr="009651A9" w:rsidRDefault="00810200" w:rsidP="00810200">
      <w:pPr>
        <w:pStyle w:val="ListParagraph"/>
        <w:ind w:left="0"/>
        <w:jc w:val="both"/>
      </w:pPr>
    </w:p>
    <w:p w14:paraId="7C7AE9BA" w14:textId="46FA9C9F" w:rsidR="00810200" w:rsidRPr="009651A9" w:rsidRDefault="00810200" w:rsidP="009D2352">
      <w:pPr>
        <w:pStyle w:val="ListParagraph"/>
        <w:numPr>
          <w:ilvl w:val="0"/>
          <w:numId w:val="11"/>
        </w:numPr>
        <w:ind w:left="0" w:firstLine="0"/>
        <w:jc w:val="both"/>
      </w:pPr>
      <w:r w:rsidRPr="009651A9">
        <w:t xml:space="preserve">The rights enshrined in the </w:t>
      </w:r>
      <w:r w:rsidR="007640CE" w:rsidRPr="009651A9">
        <w:t>UN</w:t>
      </w:r>
      <w:r w:rsidRPr="009651A9">
        <w:t>CRC are implemented through</w:t>
      </w:r>
      <w:r w:rsidR="007640CE" w:rsidRPr="009651A9">
        <w:t xml:space="preserve"> policies, practices</w:t>
      </w:r>
      <w:r w:rsidR="00ED7A25" w:rsidRPr="009651A9">
        <w:t>,</w:t>
      </w:r>
      <w:r w:rsidR="007640CE" w:rsidRPr="009651A9">
        <w:t xml:space="preserve"> and</w:t>
      </w:r>
      <w:r w:rsidRPr="009651A9">
        <w:t xml:space="preserve"> legislation. </w:t>
      </w:r>
      <w:r w:rsidR="00EF61AD" w:rsidRPr="009651A9">
        <w:t xml:space="preserve">Since </w:t>
      </w:r>
      <w:r w:rsidR="00D449DA" w:rsidRPr="009651A9">
        <w:t>our</w:t>
      </w:r>
      <w:r w:rsidR="00EF61AD" w:rsidRPr="009651A9">
        <w:t xml:space="preserve"> last report, </w:t>
      </w:r>
      <w:r w:rsidR="00DE6A3A" w:rsidRPr="009651A9">
        <w:t xml:space="preserve">several amendments </w:t>
      </w:r>
      <w:r w:rsidR="00D449DA" w:rsidRPr="009651A9">
        <w:t xml:space="preserve">have been </w:t>
      </w:r>
      <w:r w:rsidR="00DE6A3A" w:rsidRPr="009651A9">
        <w:t xml:space="preserve">made </w:t>
      </w:r>
      <w:r w:rsidR="000D44FF" w:rsidRPr="009651A9">
        <w:t xml:space="preserve">to </w:t>
      </w:r>
      <w:r w:rsidRPr="009651A9">
        <w:t>Singapore’s legislation</w:t>
      </w:r>
      <w:r w:rsidR="00DE6A3A" w:rsidRPr="009651A9">
        <w:t xml:space="preserve"> </w:t>
      </w:r>
      <w:r w:rsidRPr="009651A9">
        <w:t xml:space="preserve">to enhance children’s rights. </w:t>
      </w:r>
    </w:p>
    <w:p w14:paraId="3F627E47" w14:textId="77777777" w:rsidR="00810200" w:rsidRPr="009651A9" w:rsidRDefault="00810200" w:rsidP="00810200">
      <w:pPr>
        <w:pStyle w:val="ListParagraph"/>
      </w:pPr>
    </w:p>
    <w:p w14:paraId="625ABA2D" w14:textId="1CF54DA4" w:rsidR="007538D4" w:rsidRPr="009651A9" w:rsidRDefault="00810200" w:rsidP="009D2352">
      <w:pPr>
        <w:pStyle w:val="ListParagraph"/>
        <w:numPr>
          <w:ilvl w:val="0"/>
          <w:numId w:val="11"/>
        </w:numPr>
        <w:ind w:left="0" w:firstLine="0"/>
        <w:jc w:val="both"/>
      </w:pPr>
      <w:r w:rsidRPr="009651A9">
        <w:lastRenderedPageBreak/>
        <w:t>The CYPA was amended in 2019 to strengthen support for children</w:t>
      </w:r>
      <w:r w:rsidR="00A113B8" w:rsidRPr="009651A9">
        <w:t xml:space="preserve"> who have been abused or neglected</w:t>
      </w:r>
      <w:r w:rsidRPr="009651A9">
        <w:t xml:space="preserve">. </w:t>
      </w:r>
      <w:r w:rsidR="009023B0" w:rsidRPr="009651A9">
        <w:t>Since</w:t>
      </w:r>
      <w:r w:rsidRPr="009651A9">
        <w:t xml:space="preserve"> 2020,</w:t>
      </w:r>
      <w:r w:rsidR="00703BB1" w:rsidRPr="009651A9">
        <w:t xml:space="preserve"> </w:t>
      </w:r>
      <w:r w:rsidR="2ED41797" w:rsidRPr="009651A9">
        <w:t>protection</w:t>
      </w:r>
      <w:r w:rsidR="00D449DA" w:rsidRPr="009651A9">
        <w:t>s</w:t>
      </w:r>
      <w:r w:rsidR="00703BB1" w:rsidRPr="009651A9">
        <w:t xml:space="preserve"> for</w:t>
      </w:r>
      <w:r w:rsidR="008073BD" w:rsidRPr="009651A9">
        <w:t xml:space="preserve"> these</w:t>
      </w:r>
      <w:r w:rsidRPr="009651A9">
        <w:t xml:space="preserve"> children </w:t>
      </w:r>
      <w:r w:rsidR="00E969E9" w:rsidRPr="009651A9">
        <w:t>have</w:t>
      </w:r>
      <w:r w:rsidR="000028FF" w:rsidRPr="009651A9">
        <w:t xml:space="preserve"> </w:t>
      </w:r>
      <w:r w:rsidR="4D54DE7B" w:rsidRPr="009651A9">
        <w:t>been</w:t>
      </w:r>
      <w:r w:rsidR="00703BB1" w:rsidRPr="009651A9">
        <w:t xml:space="preserve"> extended to those below 18</w:t>
      </w:r>
      <w:r w:rsidR="00301FCC" w:rsidRPr="009651A9">
        <w:t xml:space="preserve"> years</w:t>
      </w:r>
      <w:r w:rsidR="00703BB1" w:rsidRPr="009651A9">
        <w:t xml:space="preserve">, up from below </w:t>
      </w:r>
      <w:r w:rsidR="6CCDBE69" w:rsidRPr="009651A9">
        <w:t xml:space="preserve">16 years </w:t>
      </w:r>
      <w:r w:rsidR="00703BB1" w:rsidRPr="009651A9">
        <w:t xml:space="preserve">previously. </w:t>
      </w:r>
    </w:p>
    <w:p w14:paraId="4DA533ED" w14:textId="77777777" w:rsidR="007538D4" w:rsidRPr="009651A9" w:rsidRDefault="007538D4" w:rsidP="00A57F23">
      <w:pPr>
        <w:pStyle w:val="ListParagraph"/>
      </w:pPr>
    </w:p>
    <w:p w14:paraId="43AC2DB6" w14:textId="271F8C6A" w:rsidR="00810200" w:rsidRPr="009651A9" w:rsidRDefault="007538D4" w:rsidP="009D2352">
      <w:pPr>
        <w:pStyle w:val="ListParagraph"/>
        <w:numPr>
          <w:ilvl w:val="0"/>
          <w:numId w:val="11"/>
        </w:numPr>
        <w:ind w:left="0" w:firstLine="0"/>
        <w:jc w:val="both"/>
      </w:pPr>
      <w:r w:rsidRPr="009651A9">
        <w:t xml:space="preserve">To keep children in need of care and protection safe, the Courts </w:t>
      </w:r>
      <w:r w:rsidR="009175C9" w:rsidRPr="009651A9">
        <w:t>can make Care and Protection Orders to</w:t>
      </w:r>
      <w:r w:rsidR="00334B8C" w:rsidRPr="009651A9">
        <w:t xml:space="preserve"> </w:t>
      </w:r>
      <w:r w:rsidR="003B35F0" w:rsidRPr="009651A9">
        <w:t>place a child under the care of a fit person</w:t>
      </w:r>
      <w:r w:rsidR="008C168C" w:rsidRPr="009651A9">
        <w:t xml:space="preserve">, such as </w:t>
      </w:r>
      <w:r w:rsidR="003B35F0" w:rsidRPr="009651A9">
        <w:t>foster parents</w:t>
      </w:r>
      <w:r w:rsidR="008C168C" w:rsidRPr="009651A9">
        <w:t>,</w:t>
      </w:r>
      <w:r w:rsidR="003B35F0" w:rsidRPr="009651A9">
        <w:t xml:space="preserve"> or in a place of safety (e.g. Children’s Home) </w:t>
      </w:r>
      <w:r w:rsidR="00310F69" w:rsidRPr="009651A9">
        <w:t xml:space="preserve">under the </w:t>
      </w:r>
      <w:r w:rsidR="00742779" w:rsidRPr="009651A9">
        <w:t xml:space="preserve">supervision of a child protection officer. </w:t>
      </w:r>
      <w:r w:rsidR="00B73593" w:rsidRPr="009651A9">
        <w:t xml:space="preserve">Since the </w:t>
      </w:r>
      <w:r w:rsidR="00DB5F20">
        <w:t>2019 CYPA</w:t>
      </w:r>
      <w:r w:rsidR="00B73593" w:rsidRPr="009651A9">
        <w:t xml:space="preserve"> </w:t>
      </w:r>
      <w:r w:rsidR="00696BC0" w:rsidRPr="009651A9">
        <w:t>amendments</w:t>
      </w:r>
      <w:r w:rsidR="00B73593" w:rsidRPr="009651A9">
        <w:t xml:space="preserve">, </w:t>
      </w:r>
      <w:r w:rsidR="00FE2F29" w:rsidRPr="009651A9">
        <w:t>t</w:t>
      </w:r>
      <w:r w:rsidR="00703BB1" w:rsidRPr="009651A9">
        <w:t xml:space="preserve">he Courts are now also able to grant </w:t>
      </w:r>
      <w:r w:rsidR="00BD4947" w:rsidRPr="009651A9">
        <w:t xml:space="preserve">an </w:t>
      </w:r>
      <w:r w:rsidR="00703BB1" w:rsidRPr="009651A9">
        <w:t>Enhanced Care and Protection Order (</w:t>
      </w:r>
      <w:r w:rsidR="00AB495B" w:rsidRPr="009651A9">
        <w:t>“</w:t>
      </w:r>
      <w:r w:rsidR="00BB65A9">
        <w:t>E</w:t>
      </w:r>
      <w:r w:rsidR="00AB495B" w:rsidRPr="009651A9">
        <w:t xml:space="preserve">nhanced </w:t>
      </w:r>
      <w:r w:rsidR="00BB65A9">
        <w:t>O</w:t>
      </w:r>
      <w:r w:rsidR="00AB495B" w:rsidRPr="009651A9">
        <w:t>rder”</w:t>
      </w:r>
      <w:r w:rsidR="00703BB1" w:rsidRPr="009651A9">
        <w:t xml:space="preserve">) </w:t>
      </w:r>
      <w:r w:rsidR="2CE89BFE" w:rsidRPr="009651A9">
        <w:t xml:space="preserve">for children </w:t>
      </w:r>
      <w:r w:rsidR="00703BB1" w:rsidRPr="009651A9">
        <w:t xml:space="preserve">assessed </w:t>
      </w:r>
      <w:r w:rsidR="088D90DA" w:rsidRPr="009651A9">
        <w:t xml:space="preserve">to require long-term </w:t>
      </w:r>
      <w:r w:rsidR="00703BB1" w:rsidRPr="009651A9">
        <w:t>out-of-home care</w:t>
      </w:r>
      <w:r w:rsidR="006839B6" w:rsidRPr="009651A9">
        <w:t xml:space="preserve">, until the child turns </w:t>
      </w:r>
      <w:r w:rsidR="000C7BBD" w:rsidRPr="009651A9">
        <w:t>21 years old</w:t>
      </w:r>
      <w:r w:rsidR="00C24761" w:rsidRPr="009651A9">
        <w:t>.</w:t>
      </w:r>
      <w:r w:rsidR="00703BB1" w:rsidRPr="009651A9">
        <w:t xml:space="preserve"> </w:t>
      </w:r>
      <w:r w:rsidR="00D449DA" w:rsidRPr="009651A9">
        <w:t>E</w:t>
      </w:r>
      <w:r w:rsidR="00AB495B" w:rsidRPr="009651A9">
        <w:t xml:space="preserve">nhanced </w:t>
      </w:r>
      <w:r w:rsidR="00BB65A9">
        <w:t>O</w:t>
      </w:r>
      <w:r w:rsidR="00AB495B" w:rsidRPr="009651A9">
        <w:t>rder</w:t>
      </w:r>
      <w:r w:rsidR="00D449DA" w:rsidRPr="009651A9">
        <w:t>s</w:t>
      </w:r>
      <w:r w:rsidR="00703BB1" w:rsidRPr="009651A9" w:rsidDel="00C24761">
        <w:t xml:space="preserve"> </w:t>
      </w:r>
      <w:r w:rsidR="00703BB1" w:rsidRPr="009651A9">
        <w:t>empower designated caregivers</w:t>
      </w:r>
      <w:r w:rsidR="00C24761" w:rsidRPr="009651A9">
        <w:t>, such as foster parents,</w:t>
      </w:r>
      <w:r w:rsidR="00703BB1" w:rsidRPr="009651A9">
        <w:t xml:space="preserve"> </w:t>
      </w:r>
      <w:r w:rsidR="00D24388" w:rsidRPr="009651A9">
        <w:t>to make</w:t>
      </w:r>
      <w:r w:rsidR="00D449DA" w:rsidRPr="009651A9">
        <w:t xml:space="preserve"> </w:t>
      </w:r>
      <w:r w:rsidR="009C5FF9" w:rsidRPr="009651A9">
        <w:t>timelier</w:t>
      </w:r>
      <w:r w:rsidR="00D24388" w:rsidRPr="009651A9">
        <w:t xml:space="preserve"> day-to-day and substantive </w:t>
      </w:r>
      <w:r w:rsidR="47686435" w:rsidRPr="009651A9">
        <w:t xml:space="preserve">caregiving </w:t>
      </w:r>
      <w:r w:rsidR="00D24388" w:rsidRPr="009651A9">
        <w:t xml:space="preserve">decisions </w:t>
      </w:r>
      <w:r w:rsidR="1DBB8030" w:rsidRPr="009651A9">
        <w:t>to</w:t>
      </w:r>
      <w:r w:rsidR="009134FA" w:rsidRPr="009651A9">
        <w:t xml:space="preserve"> provide the child with more stability</w:t>
      </w:r>
      <w:r w:rsidR="000A41BE" w:rsidRPr="009651A9">
        <w:t xml:space="preserve"> and better safeguard their well-being</w:t>
      </w:r>
      <w:r w:rsidR="00D24388" w:rsidRPr="009651A9">
        <w:t xml:space="preserve">. </w:t>
      </w:r>
    </w:p>
    <w:p w14:paraId="53E85BC4" w14:textId="77777777" w:rsidR="00271D16" w:rsidRPr="009651A9" w:rsidRDefault="00271D16" w:rsidP="00F12F83">
      <w:pPr>
        <w:pStyle w:val="ListParagraph"/>
      </w:pPr>
    </w:p>
    <w:p w14:paraId="0A8B9ABA" w14:textId="06E5A096" w:rsidR="00271D16" w:rsidRPr="009651A9" w:rsidRDefault="040AB47B" w:rsidP="009D2352">
      <w:pPr>
        <w:pStyle w:val="ListParagraph"/>
        <w:numPr>
          <w:ilvl w:val="0"/>
          <w:numId w:val="11"/>
        </w:numPr>
        <w:ind w:left="0" w:firstLine="0"/>
        <w:jc w:val="both"/>
      </w:pPr>
      <w:r w:rsidRPr="009651A9">
        <w:t xml:space="preserve">The </w:t>
      </w:r>
      <w:r w:rsidR="68C5C791" w:rsidRPr="009651A9">
        <w:t xml:space="preserve">ACA </w:t>
      </w:r>
      <w:r w:rsidRPr="009651A9">
        <w:t>was repealed and re-enacted in 2022</w:t>
      </w:r>
      <w:r w:rsidR="31BC68F5" w:rsidRPr="009651A9">
        <w:t xml:space="preserve"> with</w:t>
      </w:r>
      <w:r w:rsidR="66C2E83E" w:rsidRPr="009651A9">
        <w:t xml:space="preserve"> </w:t>
      </w:r>
      <w:r w:rsidR="6258DBCB" w:rsidRPr="009651A9">
        <w:rPr>
          <w:rFonts w:ascii="Times New Roman" w:eastAsia="Times New Roman" w:hAnsi="Times New Roman" w:cs="Times New Roman"/>
        </w:rPr>
        <w:t>safeguarding the</w:t>
      </w:r>
      <w:r w:rsidR="6258DBCB" w:rsidRPr="009651A9">
        <w:t xml:space="preserve"> </w:t>
      </w:r>
      <w:r w:rsidR="66C2E83E" w:rsidRPr="009651A9">
        <w:t>child</w:t>
      </w:r>
      <w:r w:rsidR="47BCCE2E" w:rsidRPr="009651A9">
        <w:t>’s</w:t>
      </w:r>
      <w:r w:rsidR="66C2E83E" w:rsidRPr="009651A9">
        <w:t xml:space="preserve"> welfare as </w:t>
      </w:r>
      <w:r w:rsidR="005A1DD7">
        <w:t>its</w:t>
      </w:r>
      <w:r w:rsidR="66C2E83E" w:rsidRPr="009651A9">
        <w:t xml:space="preserve"> </w:t>
      </w:r>
      <w:r w:rsidR="70BDEC0D" w:rsidRPr="009651A9">
        <w:rPr>
          <w:rFonts w:ascii="Times New Roman" w:eastAsia="Times New Roman" w:hAnsi="Times New Roman" w:cs="Times New Roman"/>
        </w:rPr>
        <w:t>primary guiding principle. The changes aim to</w:t>
      </w:r>
      <w:r w:rsidR="00B02DDB" w:rsidRPr="009651A9">
        <w:rPr>
          <w:rFonts w:ascii="Times New Roman" w:eastAsia="Times New Roman" w:hAnsi="Times New Roman" w:cs="Times New Roman"/>
        </w:rPr>
        <w:t>:</w:t>
      </w:r>
      <w:r w:rsidR="70BDEC0D" w:rsidRPr="009651A9">
        <w:rPr>
          <w:rFonts w:ascii="Times New Roman" w:eastAsia="Times New Roman" w:hAnsi="Times New Roman" w:cs="Times New Roman"/>
        </w:rPr>
        <w:t xml:space="preserve"> (a) find a good home for every child identified for adoption</w:t>
      </w:r>
      <w:r w:rsidR="00B02DDB" w:rsidRPr="009651A9">
        <w:rPr>
          <w:rFonts w:ascii="Times New Roman" w:eastAsia="Times New Roman" w:hAnsi="Times New Roman" w:cs="Times New Roman"/>
        </w:rPr>
        <w:t>;</w:t>
      </w:r>
      <w:r w:rsidR="70BDEC0D" w:rsidRPr="009651A9">
        <w:rPr>
          <w:rFonts w:ascii="Times New Roman" w:eastAsia="Times New Roman" w:hAnsi="Times New Roman" w:cs="Times New Roman"/>
        </w:rPr>
        <w:t xml:space="preserve"> (b) </w:t>
      </w:r>
      <w:r w:rsidR="001B4D7D" w:rsidRPr="009651A9">
        <w:rPr>
          <w:rFonts w:ascii="Times New Roman" w:eastAsia="Times New Roman" w:hAnsi="Times New Roman" w:cs="Times New Roman"/>
        </w:rPr>
        <w:t>balance the interest</w:t>
      </w:r>
      <w:r w:rsidR="000E7CB7" w:rsidRPr="009651A9">
        <w:rPr>
          <w:rFonts w:ascii="Times New Roman" w:eastAsia="Times New Roman" w:hAnsi="Times New Roman" w:cs="Times New Roman"/>
        </w:rPr>
        <w:t>s</w:t>
      </w:r>
      <w:r w:rsidR="70BDEC0D" w:rsidRPr="009651A9">
        <w:rPr>
          <w:rFonts w:ascii="Times New Roman" w:eastAsia="Times New Roman" w:hAnsi="Times New Roman" w:cs="Times New Roman"/>
        </w:rPr>
        <w:t xml:space="preserve"> of </w:t>
      </w:r>
      <w:r w:rsidR="001B4D7D" w:rsidRPr="009651A9">
        <w:rPr>
          <w:rFonts w:ascii="Times New Roman" w:eastAsia="Times New Roman" w:hAnsi="Times New Roman" w:cs="Times New Roman"/>
        </w:rPr>
        <w:t xml:space="preserve">the birth parents </w:t>
      </w:r>
      <w:r w:rsidR="70BDEC0D" w:rsidRPr="009651A9">
        <w:rPr>
          <w:rFonts w:ascii="Times New Roman" w:eastAsia="Times New Roman" w:hAnsi="Times New Roman" w:cs="Times New Roman"/>
        </w:rPr>
        <w:t xml:space="preserve">and </w:t>
      </w:r>
      <w:r w:rsidR="001B4D7D" w:rsidRPr="009651A9">
        <w:rPr>
          <w:rFonts w:ascii="Times New Roman" w:eastAsia="Times New Roman" w:hAnsi="Times New Roman" w:cs="Times New Roman"/>
        </w:rPr>
        <w:t>the child</w:t>
      </w:r>
      <w:r w:rsidR="0099764D" w:rsidRPr="009651A9">
        <w:rPr>
          <w:rFonts w:ascii="Times New Roman" w:eastAsia="Times New Roman" w:hAnsi="Times New Roman" w:cs="Times New Roman"/>
        </w:rPr>
        <w:t>;</w:t>
      </w:r>
      <w:r w:rsidR="70BDEC0D" w:rsidRPr="009651A9">
        <w:rPr>
          <w:rFonts w:ascii="Times New Roman" w:eastAsia="Times New Roman" w:hAnsi="Times New Roman" w:cs="Times New Roman"/>
        </w:rPr>
        <w:t xml:space="preserve"> and (c) </w:t>
      </w:r>
      <w:r w:rsidR="00B1215C" w:rsidRPr="009651A9">
        <w:rPr>
          <w:rFonts w:ascii="Times New Roman" w:eastAsia="Times New Roman" w:hAnsi="Times New Roman" w:cs="Times New Roman"/>
        </w:rPr>
        <w:t xml:space="preserve">put in place a sound regulatory system to </w:t>
      </w:r>
      <w:r w:rsidR="70BDEC0D" w:rsidRPr="009651A9">
        <w:rPr>
          <w:rFonts w:ascii="Times New Roman" w:eastAsia="Times New Roman" w:hAnsi="Times New Roman" w:cs="Times New Roman"/>
        </w:rPr>
        <w:t xml:space="preserve">deter undesirable </w:t>
      </w:r>
      <w:r w:rsidR="00033F5D" w:rsidRPr="009651A9">
        <w:rPr>
          <w:rFonts w:ascii="Times New Roman" w:eastAsia="Times New Roman" w:hAnsi="Times New Roman" w:cs="Times New Roman"/>
        </w:rPr>
        <w:t>practices</w:t>
      </w:r>
      <w:r w:rsidR="70BDEC0D" w:rsidRPr="009651A9">
        <w:rPr>
          <w:rFonts w:ascii="Times New Roman" w:eastAsia="Times New Roman" w:hAnsi="Times New Roman" w:cs="Times New Roman"/>
        </w:rPr>
        <w:t xml:space="preserve"> in the commercial adoption sector</w:t>
      </w:r>
      <w:r w:rsidR="66C2E83E" w:rsidRPr="009651A9">
        <w:t>.</w:t>
      </w:r>
      <w:r w:rsidR="630079FB" w:rsidRPr="009651A9">
        <w:t xml:space="preserve"> </w:t>
      </w:r>
      <w:r w:rsidR="012F6C9D" w:rsidRPr="009651A9" w:rsidDel="00CC4F55">
        <w:t>A</w:t>
      </w:r>
      <w:r w:rsidR="0465E041" w:rsidRPr="009651A9" w:rsidDel="00CC4F55">
        <w:t xml:space="preserve">ll prospective adopters must attend mandatory </w:t>
      </w:r>
      <w:r w:rsidR="00530E88" w:rsidRPr="009651A9" w:rsidDel="00CC4F55">
        <w:t>pre-adoption</w:t>
      </w:r>
      <w:r w:rsidR="0465E041" w:rsidRPr="009651A9" w:rsidDel="00CC4F55">
        <w:t xml:space="preserve"> briefings and undergo an Adoption</w:t>
      </w:r>
      <w:r w:rsidR="6B7B2A32" w:rsidRPr="009651A9" w:rsidDel="00CC4F55">
        <w:t xml:space="preserve"> Suitability Assessment</w:t>
      </w:r>
      <w:r w:rsidR="6B5C9006" w:rsidRPr="009651A9" w:rsidDel="00CC4F55">
        <w:t>.</w:t>
      </w:r>
      <w:r w:rsidR="37F87447" w:rsidRPr="009651A9" w:rsidDel="00CC4F55">
        <w:t xml:space="preserve"> Persons convicted of serious crimes cannot adopt and the Court</w:t>
      </w:r>
      <w:r w:rsidR="004A5E05">
        <w:t>s</w:t>
      </w:r>
      <w:r w:rsidR="37F87447" w:rsidRPr="009651A9" w:rsidDel="00CC4F55">
        <w:t xml:space="preserve"> </w:t>
      </w:r>
      <w:r w:rsidR="004A5E05">
        <w:t>are</w:t>
      </w:r>
      <w:r w:rsidR="00B35CEA" w:rsidRPr="009651A9" w:rsidDel="00CC4F55">
        <w:t xml:space="preserve"> empowered to</w:t>
      </w:r>
      <w:r w:rsidR="37F87447" w:rsidRPr="009651A9" w:rsidDel="00CC4F55">
        <w:t xml:space="preserve"> order</w:t>
      </w:r>
      <w:r w:rsidR="08C409AF" w:rsidRPr="009651A9" w:rsidDel="00CC4F55">
        <w:t xml:space="preserve"> </w:t>
      </w:r>
      <w:r w:rsidR="4B6F9325" w:rsidRPr="009651A9" w:rsidDel="00CC4F55">
        <w:t xml:space="preserve">prospective adopters to </w:t>
      </w:r>
      <w:r w:rsidR="367F8F69" w:rsidRPr="009651A9" w:rsidDel="00CC4F55">
        <w:t xml:space="preserve">undergo </w:t>
      </w:r>
      <w:r w:rsidR="3A90E05F" w:rsidRPr="009651A9" w:rsidDel="00CC4F55">
        <w:t>medical, psychiatric, or psychological assessment</w:t>
      </w:r>
      <w:r w:rsidR="75A66939" w:rsidRPr="009651A9" w:rsidDel="00CC4F55">
        <w:t>s</w:t>
      </w:r>
      <w:r w:rsidR="367F8F69" w:rsidRPr="009651A9" w:rsidDel="00CC4F55">
        <w:t xml:space="preserve"> to ensure the safety of the child.</w:t>
      </w:r>
      <w:r w:rsidR="50810CF1" w:rsidRPr="009651A9" w:rsidDel="00CC4F55">
        <w:t xml:space="preserve"> </w:t>
      </w:r>
      <w:r w:rsidR="50810CF1" w:rsidRPr="009651A9">
        <w:t>The</w:t>
      </w:r>
      <w:r w:rsidR="062FDB42" w:rsidRPr="009651A9">
        <w:t xml:space="preserve"> </w:t>
      </w:r>
      <w:r w:rsidR="009869F1" w:rsidRPr="009651A9">
        <w:rPr>
          <w:rFonts w:ascii="Times New Roman" w:eastAsia="Times New Roman" w:hAnsi="Times New Roman" w:cs="Times New Roman"/>
        </w:rPr>
        <w:t>ACA</w:t>
      </w:r>
      <w:r w:rsidR="062FDB42" w:rsidRPr="009651A9">
        <w:rPr>
          <w:rFonts w:ascii="Times New Roman" w:eastAsia="Times New Roman" w:hAnsi="Times New Roman" w:cs="Times New Roman"/>
        </w:rPr>
        <w:t xml:space="preserve"> also </w:t>
      </w:r>
      <w:r w:rsidR="00B43DC9">
        <w:rPr>
          <w:rFonts w:ascii="Times New Roman" w:eastAsia="Times New Roman" w:hAnsi="Times New Roman" w:cs="Times New Roman"/>
        </w:rPr>
        <w:t xml:space="preserve">clarifies </w:t>
      </w:r>
      <w:r w:rsidR="062FDB42" w:rsidRPr="009651A9">
        <w:rPr>
          <w:rFonts w:ascii="Times New Roman" w:eastAsia="Times New Roman" w:hAnsi="Times New Roman" w:cs="Times New Roman"/>
        </w:rPr>
        <w:t>the circumstances</w:t>
      </w:r>
      <w:r w:rsidR="006520B1" w:rsidRPr="009651A9">
        <w:rPr>
          <w:rFonts w:ascii="Times New Roman" w:eastAsia="Times New Roman" w:hAnsi="Times New Roman" w:cs="Times New Roman"/>
        </w:rPr>
        <w:t xml:space="preserve"> in</w:t>
      </w:r>
      <w:r w:rsidR="062FDB42" w:rsidRPr="009651A9">
        <w:rPr>
          <w:rFonts w:ascii="Times New Roman" w:eastAsia="Times New Roman" w:hAnsi="Times New Roman" w:cs="Times New Roman"/>
        </w:rPr>
        <w:t xml:space="preserve"> which</w:t>
      </w:r>
      <w:r w:rsidR="00950DB1" w:rsidRPr="009651A9">
        <w:rPr>
          <w:rFonts w:ascii="Times New Roman" w:eastAsia="Times New Roman" w:hAnsi="Times New Roman" w:cs="Times New Roman"/>
        </w:rPr>
        <w:t xml:space="preserve"> the</w:t>
      </w:r>
      <w:r w:rsidR="50810CF1" w:rsidRPr="009651A9">
        <w:t xml:space="preserve"> Court may </w:t>
      </w:r>
      <w:r w:rsidR="18965CED" w:rsidRPr="009651A9">
        <w:rPr>
          <w:rFonts w:ascii="Times New Roman" w:eastAsia="Times New Roman" w:hAnsi="Times New Roman" w:cs="Times New Roman"/>
        </w:rPr>
        <w:t>dispense with</w:t>
      </w:r>
      <w:r w:rsidR="50810CF1" w:rsidRPr="009651A9">
        <w:t xml:space="preserve"> </w:t>
      </w:r>
      <w:r w:rsidR="006520B1" w:rsidRPr="009651A9">
        <w:t xml:space="preserve">the </w:t>
      </w:r>
      <w:r w:rsidR="50810CF1" w:rsidRPr="009651A9">
        <w:t>birth parents’ consent</w:t>
      </w:r>
      <w:r w:rsidR="0CA446CA" w:rsidRPr="009651A9">
        <w:t xml:space="preserve"> </w:t>
      </w:r>
      <w:r w:rsidR="0CA446CA" w:rsidRPr="009651A9">
        <w:rPr>
          <w:rFonts w:ascii="Times New Roman" w:eastAsia="Times New Roman" w:hAnsi="Times New Roman" w:cs="Times New Roman"/>
        </w:rPr>
        <w:t xml:space="preserve">to adoption, such as where </w:t>
      </w:r>
      <w:r w:rsidR="006520B1" w:rsidRPr="009651A9">
        <w:rPr>
          <w:rFonts w:ascii="Times New Roman" w:eastAsia="Times New Roman" w:hAnsi="Times New Roman" w:cs="Times New Roman"/>
        </w:rPr>
        <w:t xml:space="preserve">the </w:t>
      </w:r>
      <w:r w:rsidR="0CA446CA" w:rsidRPr="009651A9">
        <w:rPr>
          <w:rFonts w:ascii="Times New Roman" w:eastAsia="Times New Roman" w:hAnsi="Times New Roman" w:cs="Times New Roman"/>
        </w:rPr>
        <w:t>birth parents have failed to provide suitable care for the child over a prolonged period and caus</w:t>
      </w:r>
      <w:r w:rsidR="0044646A" w:rsidRPr="009651A9">
        <w:rPr>
          <w:rFonts w:ascii="Times New Roman" w:eastAsia="Times New Roman" w:hAnsi="Times New Roman" w:cs="Times New Roman"/>
        </w:rPr>
        <w:t>ed</w:t>
      </w:r>
      <w:r w:rsidR="0CA446CA" w:rsidRPr="009651A9">
        <w:rPr>
          <w:rFonts w:ascii="Times New Roman" w:eastAsia="Times New Roman" w:hAnsi="Times New Roman" w:cs="Times New Roman"/>
        </w:rPr>
        <w:t xml:space="preserve"> the child </w:t>
      </w:r>
      <w:r w:rsidR="00A8307A" w:rsidRPr="009651A9">
        <w:rPr>
          <w:rFonts w:ascii="Times New Roman" w:eastAsia="Times New Roman" w:hAnsi="Times New Roman" w:cs="Times New Roman"/>
        </w:rPr>
        <w:t xml:space="preserve">to </w:t>
      </w:r>
      <w:r w:rsidR="0CA446CA" w:rsidRPr="009651A9">
        <w:rPr>
          <w:rFonts w:ascii="Times New Roman" w:eastAsia="Times New Roman" w:hAnsi="Times New Roman" w:cs="Times New Roman"/>
        </w:rPr>
        <w:t>need care and protection</w:t>
      </w:r>
      <w:r w:rsidR="744D744E" w:rsidRPr="009651A9">
        <w:t>.</w:t>
      </w:r>
      <w:r w:rsidR="6CC0D757" w:rsidRPr="009651A9">
        <w:t xml:space="preserve"> The</w:t>
      </w:r>
      <w:r w:rsidR="1AF98A37" w:rsidRPr="009651A9">
        <w:t xml:space="preserve"> </w:t>
      </w:r>
      <w:r w:rsidR="009869F1" w:rsidRPr="009651A9">
        <w:rPr>
          <w:rFonts w:ascii="Times New Roman" w:eastAsia="Times New Roman" w:hAnsi="Times New Roman" w:cs="Times New Roman"/>
        </w:rPr>
        <w:t>ACA</w:t>
      </w:r>
      <w:r w:rsidR="1AF98A37" w:rsidRPr="009651A9">
        <w:rPr>
          <w:rFonts w:ascii="Times New Roman" w:eastAsia="Times New Roman" w:hAnsi="Times New Roman" w:cs="Times New Roman"/>
        </w:rPr>
        <w:t xml:space="preserve"> also </w:t>
      </w:r>
      <w:r w:rsidR="006520B1" w:rsidRPr="009651A9">
        <w:rPr>
          <w:rFonts w:ascii="Times New Roman" w:eastAsia="Times New Roman" w:hAnsi="Times New Roman" w:cs="Times New Roman"/>
        </w:rPr>
        <w:t xml:space="preserve">criminalises </w:t>
      </w:r>
      <w:r w:rsidR="1AF98A37" w:rsidRPr="009651A9">
        <w:rPr>
          <w:rFonts w:ascii="Times New Roman" w:eastAsia="Times New Roman" w:hAnsi="Times New Roman" w:cs="Times New Roman"/>
        </w:rPr>
        <w:t xml:space="preserve">undesirable </w:t>
      </w:r>
      <w:r w:rsidR="009D76FC" w:rsidRPr="009651A9">
        <w:rPr>
          <w:rFonts w:ascii="Times New Roman" w:eastAsia="Times New Roman" w:hAnsi="Times New Roman" w:cs="Times New Roman"/>
        </w:rPr>
        <w:t>practice</w:t>
      </w:r>
      <w:r w:rsidR="001F5D01" w:rsidRPr="009651A9">
        <w:rPr>
          <w:rFonts w:ascii="Times New Roman" w:eastAsia="Times New Roman" w:hAnsi="Times New Roman" w:cs="Times New Roman"/>
        </w:rPr>
        <w:t>s</w:t>
      </w:r>
      <w:r w:rsidR="009C5FF9" w:rsidRPr="009651A9">
        <w:rPr>
          <w:rFonts w:ascii="Times New Roman" w:eastAsia="Times New Roman" w:hAnsi="Times New Roman" w:cs="Times New Roman"/>
        </w:rPr>
        <w:t>, such as fraudulently obtaining birth parent</w:t>
      </w:r>
      <w:r w:rsidR="00A8307A" w:rsidRPr="009651A9">
        <w:rPr>
          <w:rFonts w:ascii="Times New Roman" w:eastAsia="Times New Roman" w:hAnsi="Times New Roman" w:cs="Times New Roman"/>
        </w:rPr>
        <w:t>s</w:t>
      </w:r>
      <w:r w:rsidR="009C5FF9" w:rsidRPr="009651A9">
        <w:rPr>
          <w:rFonts w:ascii="Times New Roman" w:eastAsia="Times New Roman" w:hAnsi="Times New Roman" w:cs="Times New Roman"/>
        </w:rPr>
        <w:t>’ consent to the child’s adoption,</w:t>
      </w:r>
      <w:r w:rsidR="1AF98A37" w:rsidRPr="009651A9">
        <w:rPr>
          <w:rFonts w:ascii="Times New Roman" w:eastAsia="Times New Roman" w:hAnsi="Times New Roman" w:cs="Times New Roman"/>
        </w:rPr>
        <w:t xml:space="preserve"> </w:t>
      </w:r>
      <w:r w:rsidR="006520B1" w:rsidRPr="009651A9">
        <w:rPr>
          <w:rFonts w:ascii="Times New Roman" w:eastAsia="Times New Roman" w:hAnsi="Times New Roman" w:cs="Times New Roman"/>
        </w:rPr>
        <w:t>to protect the welfare of children identified for adoption</w:t>
      </w:r>
      <w:r w:rsidR="4F07CE30" w:rsidRPr="009651A9">
        <w:t>.</w:t>
      </w:r>
    </w:p>
    <w:p w14:paraId="44EE8FE1" w14:textId="77777777" w:rsidR="009023B0" w:rsidRPr="009651A9" w:rsidRDefault="009023B0" w:rsidP="009023B0">
      <w:pPr>
        <w:pStyle w:val="ListParagraph"/>
      </w:pPr>
    </w:p>
    <w:p w14:paraId="03468F27" w14:textId="4E8A70A8" w:rsidR="009023B0" w:rsidRPr="009651A9" w:rsidRDefault="238E8425" w:rsidP="009D2352">
      <w:pPr>
        <w:pStyle w:val="ListParagraph"/>
        <w:numPr>
          <w:ilvl w:val="0"/>
          <w:numId w:val="11"/>
        </w:numPr>
        <w:ind w:left="0" w:firstLine="0"/>
        <w:jc w:val="both"/>
      </w:pPr>
      <w:r w:rsidRPr="009651A9">
        <w:t xml:space="preserve">The WC </w:t>
      </w:r>
      <w:r w:rsidR="0A0CD15F" w:rsidRPr="009651A9">
        <w:t>was</w:t>
      </w:r>
      <w:r w:rsidRPr="009651A9">
        <w:t xml:space="preserve"> amended </w:t>
      </w:r>
      <w:r w:rsidR="003A2266" w:rsidRPr="009651A9">
        <w:t xml:space="preserve">through </w:t>
      </w:r>
      <w:r w:rsidR="2B31FCF7" w:rsidRPr="009651A9">
        <w:t xml:space="preserve">the Family Violence </w:t>
      </w:r>
      <w:r w:rsidR="001F5D01" w:rsidRPr="009651A9">
        <w:t>Amendment</w:t>
      </w:r>
      <w:r w:rsidR="2B31FCF7" w:rsidRPr="009651A9">
        <w:t xml:space="preserve"> </w:t>
      </w:r>
      <w:r w:rsidR="001F5D01" w:rsidRPr="009651A9">
        <w:t>B</w:t>
      </w:r>
      <w:r w:rsidR="2B31FCF7" w:rsidRPr="009651A9">
        <w:t>ill passed</w:t>
      </w:r>
      <w:r w:rsidRPr="009651A9">
        <w:t xml:space="preserve"> in 2023 to strengthen protection for survivors of family violence, including children.</w:t>
      </w:r>
      <w:r w:rsidR="3E6FC3E6" w:rsidRPr="009651A9">
        <w:t xml:space="preserve"> In addition to</w:t>
      </w:r>
      <w:r w:rsidR="006520B1" w:rsidRPr="009651A9">
        <w:t xml:space="preserve"> the existing</w:t>
      </w:r>
      <w:r w:rsidR="3E6FC3E6" w:rsidRPr="009651A9">
        <w:t xml:space="preserve"> Personal Protection Orders, Stay Away and No </w:t>
      </w:r>
      <w:r w:rsidR="0A0CD15F" w:rsidRPr="009651A9">
        <w:t>C</w:t>
      </w:r>
      <w:r w:rsidR="3E6FC3E6" w:rsidRPr="009651A9">
        <w:t xml:space="preserve">ontact </w:t>
      </w:r>
      <w:r w:rsidR="0005098F" w:rsidRPr="009651A9">
        <w:t>Orders</w:t>
      </w:r>
      <w:r w:rsidR="3E6FC3E6" w:rsidRPr="009651A9">
        <w:t xml:space="preserve"> were introduced to prohibit perpetrator</w:t>
      </w:r>
      <w:r w:rsidR="0A0CD15F" w:rsidRPr="009651A9">
        <w:t>s of family violence</w:t>
      </w:r>
      <w:r w:rsidR="3E6FC3E6" w:rsidRPr="009651A9">
        <w:t xml:space="preserve"> from being in the vicinity of the survivor, or from visiting or communicating with the survivor respectively. These legislative amendments arose from recommendations </w:t>
      </w:r>
      <w:r w:rsidRPr="009651A9">
        <w:t xml:space="preserve">by the </w:t>
      </w:r>
      <w:r w:rsidR="0B777920" w:rsidRPr="009651A9">
        <w:t xml:space="preserve">multi-stakeholder </w:t>
      </w:r>
      <w:r w:rsidRPr="009651A9">
        <w:t xml:space="preserve">Taskforce on Family Violence, which </w:t>
      </w:r>
      <w:r w:rsidR="006520B1" w:rsidRPr="009651A9">
        <w:t xml:space="preserve">had </w:t>
      </w:r>
      <w:r w:rsidRPr="009651A9">
        <w:t>sought feedback from social service agencies, lawyers</w:t>
      </w:r>
      <w:r w:rsidR="0CB54B9C" w:rsidRPr="009651A9">
        <w:t>, health</w:t>
      </w:r>
      <w:r w:rsidRPr="009651A9">
        <w:t xml:space="preserve">care </w:t>
      </w:r>
      <w:r w:rsidR="0CB54B9C" w:rsidRPr="009651A9">
        <w:t>workers and members of the public</w:t>
      </w:r>
      <w:r w:rsidR="3E6FC3E6" w:rsidRPr="009651A9">
        <w:t xml:space="preserve">. </w:t>
      </w:r>
    </w:p>
    <w:p w14:paraId="3BCF0D02" w14:textId="77777777" w:rsidR="00631325" w:rsidRPr="009651A9" w:rsidRDefault="00631325" w:rsidP="00631325">
      <w:pPr>
        <w:pStyle w:val="ListParagraph"/>
        <w:ind w:left="0"/>
        <w:jc w:val="both"/>
      </w:pPr>
    </w:p>
    <w:p w14:paraId="3B5E7B9F" w14:textId="19465AE2" w:rsidR="00631325" w:rsidRPr="009651A9" w:rsidRDefault="5A206AD1" w:rsidP="00165DCE">
      <w:pPr>
        <w:pStyle w:val="ListParagraph"/>
        <w:numPr>
          <w:ilvl w:val="0"/>
          <w:numId w:val="11"/>
        </w:numPr>
        <w:ind w:left="0" w:firstLine="0"/>
        <w:contextualSpacing w:val="0"/>
        <w:jc w:val="both"/>
      </w:pPr>
      <w:r w:rsidRPr="009651A9">
        <w:t>Online safety</w:t>
      </w:r>
      <w:r w:rsidR="001C6B4A" w:rsidRPr="009651A9">
        <w:t xml:space="preserve"> for children</w:t>
      </w:r>
      <w:r w:rsidR="00E21891" w:rsidRPr="009651A9">
        <w:t xml:space="preserve"> </w:t>
      </w:r>
      <w:r w:rsidRPr="009651A9">
        <w:t xml:space="preserve">is a clear priority for </w:t>
      </w:r>
      <w:r w:rsidR="00186ED7" w:rsidRPr="009651A9">
        <w:t>Singapore</w:t>
      </w:r>
      <w:r w:rsidRPr="009651A9">
        <w:t>.</w:t>
      </w:r>
      <w:r w:rsidR="000F6B03" w:rsidRPr="009651A9">
        <w:t xml:space="preserve"> </w:t>
      </w:r>
      <w:r w:rsidRPr="009651A9">
        <w:t xml:space="preserve">The Government consulted </w:t>
      </w:r>
      <w:r w:rsidR="00BC08F1" w:rsidRPr="009651A9">
        <w:t xml:space="preserve">members of the </w:t>
      </w:r>
      <w:r w:rsidRPr="009651A9">
        <w:t xml:space="preserve">public, </w:t>
      </w:r>
      <w:r w:rsidR="00BC08F1" w:rsidRPr="009651A9">
        <w:t>as well as</w:t>
      </w:r>
      <w:r w:rsidRPr="009651A9">
        <w:t xml:space="preserve"> community and industry groups, receiving more than 600 responses before introducing amendments to the Broadcasting Act to regulate OCSs</w:t>
      </w:r>
      <w:r w:rsidR="001C6B4A" w:rsidRPr="009651A9">
        <w:t>, which includes SMSs</w:t>
      </w:r>
      <w:r w:rsidR="00AD5811">
        <w:t>.</w:t>
      </w:r>
      <w:r w:rsidR="00F55597" w:rsidRPr="009651A9">
        <w:rPr>
          <w:rStyle w:val="FootnoteReference"/>
        </w:rPr>
        <w:footnoteReference w:id="8"/>
      </w:r>
      <w:r w:rsidRPr="009651A9">
        <w:t xml:space="preserve"> The amendments allow IMD</w:t>
      </w:r>
      <w:r w:rsidR="00EA03FA" w:rsidRPr="009651A9">
        <w:t>A</w:t>
      </w:r>
      <w:r w:rsidRPr="009651A9">
        <w:t xml:space="preserve"> to issue directions to disable access by Singapore users to egregious content found on OCSs</w:t>
      </w:r>
      <w:r w:rsidR="001C6B4A" w:rsidRPr="009651A9">
        <w:t>.</w:t>
      </w:r>
      <w:r w:rsidRPr="009651A9">
        <w:t xml:space="preserve"> </w:t>
      </w:r>
      <w:r w:rsidR="001C6B4A" w:rsidRPr="009651A9">
        <w:t xml:space="preserve">Egregious content is defined in the legislation and includes content that advocates or instructs physical </w:t>
      </w:r>
      <w:r w:rsidR="006520B1" w:rsidRPr="009651A9">
        <w:t xml:space="preserve">and </w:t>
      </w:r>
      <w:r w:rsidR="001C6B4A" w:rsidRPr="009651A9">
        <w:t xml:space="preserve">sexual violence, </w:t>
      </w:r>
      <w:r w:rsidR="000740B8">
        <w:t>and</w:t>
      </w:r>
      <w:r w:rsidR="001C6B4A" w:rsidRPr="009651A9">
        <w:t xml:space="preserve"> child sexual exploitation.</w:t>
      </w:r>
      <w:r w:rsidRPr="009651A9">
        <w:t xml:space="preserve"> </w:t>
      </w:r>
      <w:r w:rsidR="006520B1" w:rsidRPr="009651A9">
        <w:t xml:space="preserve">Under the amended Act, </w:t>
      </w:r>
      <w:r w:rsidR="00175282" w:rsidRPr="009651A9">
        <w:t xml:space="preserve">IMDA </w:t>
      </w:r>
      <w:r w:rsidR="006520B1" w:rsidRPr="009651A9">
        <w:t>can</w:t>
      </w:r>
      <w:r w:rsidRPr="009651A9">
        <w:t xml:space="preserve"> require OCSs with significant reach or impact to put in place systems to mitigate and be accountable for the danger</w:t>
      </w:r>
      <w:r w:rsidR="00301AAD" w:rsidRPr="009651A9">
        <w:t>s</w:t>
      </w:r>
      <w:r w:rsidRPr="009651A9">
        <w:t xml:space="preserve"> of harmful content on their platforms. Today, Singapore is one of the few countries to have introduced</w:t>
      </w:r>
      <w:r w:rsidR="006520B1" w:rsidRPr="009651A9">
        <w:t xml:space="preserve"> specific</w:t>
      </w:r>
      <w:r w:rsidRPr="009651A9">
        <w:t xml:space="preserve"> legislation to regulate harmful online content.</w:t>
      </w:r>
    </w:p>
    <w:p w14:paraId="56AD23E0" w14:textId="77777777" w:rsidR="00776AA2" w:rsidRDefault="00776AA2" w:rsidP="00A95803">
      <w:pPr>
        <w:pStyle w:val="ListParagraph"/>
      </w:pPr>
    </w:p>
    <w:p w14:paraId="4A2D42BF" w14:textId="1C8FD00B" w:rsidR="00190728" w:rsidRPr="009651A9" w:rsidRDefault="00F27DAB" w:rsidP="004E2F1A">
      <w:pPr>
        <w:pStyle w:val="Heading2"/>
        <w:rPr>
          <w:lang w:val="en-SG"/>
        </w:rPr>
      </w:pPr>
      <w:bookmarkStart w:id="8" w:name="_Toc181349986"/>
      <w:r w:rsidRPr="009651A9">
        <w:rPr>
          <w:lang w:val="en-SG"/>
        </w:rPr>
        <w:lastRenderedPageBreak/>
        <w:t>National strategy and c</w:t>
      </w:r>
      <w:r w:rsidR="008056FC" w:rsidRPr="009651A9">
        <w:rPr>
          <w:lang w:val="en-SG"/>
        </w:rPr>
        <w:t>oordination</w:t>
      </w:r>
      <w:bookmarkEnd w:id="8"/>
      <w:r w:rsidR="007F4FD9" w:rsidRPr="009651A9">
        <w:rPr>
          <w:lang w:val="en-SG"/>
        </w:rPr>
        <w:t xml:space="preserve"> </w:t>
      </w:r>
    </w:p>
    <w:p w14:paraId="27F565F1" w14:textId="3C541718" w:rsidR="00F63373" w:rsidRPr="009651A9" w:rsidRDefault="00F93614" w:rsidP="00F63373">
      <w:pPr>
        <w:rPr>
          <w:b/>
          <w:bCs/>
        </w:rPr>
      </w:pPr>
      <w:r w:rsidRPr="009651A9">
        <w:rPr>
          <w:b/>
          <w:bCs/>
        </w:rPr>
        <w:t>[CRC/C/SGP/CO/4-5, para</w:t>
      </w:r>
      <w:r w:rsidR="00052640" w:rsidRPr="009651A9">
        <w:rPr>
          <w:b/>
          <w:bCs/>
        </w:rPr>
        <w:t>s</w:t>
      </w:r>
      <w:r w:rsidRPr="009651A9">
        <w:rPr>
          <w:b/>
          <w:bCs/>
        </w:rPr>
        <w:t xml:space="preserve">. </w:t>
      </w:r>
      <w:r w:rsidR="0020783A" w:rsidRPr="009651A9">
        <w:rPr>
          <w:b/>
          <w:bCs/>
        </w:rPr>
        <w:t xml:space="preserve">9, </w:t>
      </w:r>
      <w:r w:rsidR="004A7840" w:rsidRPr="009651A9">
        <w:rPr>
          <w:b/>
          <w:bCs/>
        </w:rPr>
        <w:t>10</w:t>
      </w:r>
      <w:r w:rsidR="00FA333D" w:rsidRPr="009651A9">
        <w:rPr>
          <w:b/>
          <w:bCs/>
        </w:rPr>
        <w:t xml:space="preserve">, </w:t>
      </w:r>
      <w:r w:rsidR="007B422D" w:rsidRPr="009651A9">
        <w:rPr>
          <w:b/>
          <w:bCs/>
        </w:rPr>
        <w:t>53</w:t>
      </w:r>
      <w:r w:rsidRPr="009651A9">
        <w:rPr>
          <w:b/>
          <w:bCs/>
        </w:rPr>
        <w:t>]</w:t>
      </w:r>
    </w:p>
    <w:p w14:paraId="18AD5579" w14:textId="0F1FB45E" w:rsidR="00FA333D" w:rsidRPr="009651A9" w:rsidRDefault="00724CFB" w:rsidP="009D2352">
      <w:pPr>
        <w:pStyle w:val="ListParagraph"/>
        <w:numPr>
          <w:ilvl w:val="0"/>
          <w:numId w:val="11"/>
        </w:numPr>
        <w:ind w:left="0" w:firstLine="0"/>
        <w:contextualSpacing w:val="0"/>
        <w:jc w:val="both"/>
      </w:pPr>
      <w:r w:rsidRPr="009651A9">
        <w:t>Singapore</w:t>
      </w:r>
      <w:r w:rsidR="00CC7B38" w:rsidRPr="009651A9">
        <w:t xml:space="preserve"> </w:t>
      </w:r>
      <w:r w:rsidR="00EA03FA" w:rsidRPr="009651A9">
        <w:t xml:space="preserve">reviews its </w:t>
      </w:r>
      <w:r w:rsidR="00CC7B38" w:rsidRPr="009651A9">
        <w:t xml:space="preserve">legislation and </w:t>
      </w:r>
      <w:r w:rsidR="00052640" w:rsidRPr="009651A9">
        <w:t>policies</w:t>
      </w:r>
      <w:r w:rsidR="00B16FA6" w:rsidRPr="009651A9">
        <w:t xml:space="preserve"> </w:t>
      </w:r>
      <w:r w:rsidR="00CC7B38" w:rsidRPr="009651A9">
        <w:t>periodically to meet the evolving needs of children.</w:t>
      </w:r>
      <w:r w:rsidR="3CF0AA1F" w:rsidRPr="009651A9">
        <w:t xml:space="preserve"> </w:t>
      </w:r>
    </w:p>
    <w:p w14:paraId="2E43D699" w14:textId="513E4C17" w:rsidR="00E534F9" w:rsidRPr="009651A9" w:rsidRDefault="3CF0AA1F" w:rsidP="009D2352">
      <w:pPr>
        <w:pStyle w:val="ListParagraph"/>
        <w:numPr>
          <w:ilvl w:val="0"/>
          <w:numId w:val="11"/>
        </w:numPr>
        <w:ind w:left="0" w:firstLine="0"/>
        <w:jc w:val="both"/>
      </w:pPr>
      <w:r w:rsidRPr="009651A9">
        <w:t xml:space="preserve">Beyond legislation, the various </w:t>
      </w:r>
      <w:r w:rsidR="00D75496" w:rsidRPr="009651A9">
        <w:t>G</w:t>
      </w:r>
      <w:r w:rsidR="007C1734" w:rsidRPr="009651A9">
        <w:t>overnment</w:t>
      </w:r>
      <w:r w:rsidRPr="009651A9">
        <w:t xml:space="preserve"> agencies set targets</w:t>
      </w:r>
      <w:r w:rsidR="00801C86" w:rsidRPr="009651A9">
        <w:t>,</w:t>
      </w:r>
      <w:r w:rsidRPr="009651A9">
        <w:t xml:space="preserve"> </w:t>
      </w:r>
      <w:r w:rsidR="40F766E4" w:rsidRPr="009651A9">
        <w:t xml:space="preserve">develop </w:t>
      </w:r>
      <w:r w:rsidRPr="009651A9">
        <w:t>approaches</w:t>
      </w:r>
      <w:r w:rsidR="00586A13" w:rsidRPr="009651A9">
        <w:t xml:space="preserve"> and report to the respective international platforms</w:t>
      </w:r>
      <w:r w:rsidRPr="009651A9">
        <w:t xml:space="preserve"> on children-related policies and practices in their domain of expertise. The Child and Maternal Health and Well-being</w:t>
      </w:r>
      <w:r w:rsidR="00E6607B">
        <w:t xml:space="preserve"> </w:t>
      </w:r>
      <w:r w:rsidR="00EA5506">
        <w:t>T</w:t>
      </w:r>
      <w:r w:rsidR="006520B1" w:rsidRPr="009651A9">
        <w:t>askforce</w:t>
      </w:r>
      <w:r w:rsidR="00E2316C" w:rsidRPr="009651A9">
        <w:t xml:space="preserve"> completed its Strategy and Action Plan and published its report in June 2024. The report</w:t>
      </w:r>
      <w:r w:rsidRPr="009651A9">
        <w:t xml:space="preserve"> </w:t>
      </w:r>
      <w:r w:rsidR="2D4FE690" w:rsidRPr="009651A9">
        <w:rPr>
          <w:rFonts w:ascii="Times New Roman" w:eastAsia="Times New Roman" w:hAnsi="Times New Roman" w:cs="Times New Roman"/>
        </w:rPr>
        <w:t>sets out nine</w:t>
      </w:r>
      <w:r w:rsidR="003961A6" w:rsidRPr="009651A9">
        <w:rPr>
          <w:rFonts w:ascii="Times New Roman" w:eastAsia="Times New Roman" w:hAnsi="Times New Roman" w:cs="Times New Roman"/>
        </w:rPr>
        <w:t xml:space="preserve"> key</w:t>
      </w:r>
      <w:r w:rsidR="2D4FE690" w:rsidRPr="009651A9">
        <w:rPr>
          <w:rFonts w:ascii="Times New Roman" w:eastAsia="Times New Roman" w:hAnsi="Times New Roman" w:cs="Times New Roman"/>
        </w:rPr>
        <w:t xml:space="preserve"> recommendations </w:t>
      </w:r>
      <w:r w:rsidR="001547DF" w:rsidRPr="009651A9">
        <w:rPr>
          <w:rFonts w:ascii="Times New Roman" w:eastAsia="Times New Roman" w:hAnsi="Times New Roman" w:cs="Times New Roman"/>
        </w:rPr>
        <w:t xml:space="preserve">which have been </w:t>
      </w:r>
      <w:r w:rsidR="2D4FE690" w:rsidRPr="009651A9">
        <w:rPr>
          <w:rFonts w:ascii="Times New Roman" w:eastAsia="Times New Roman" w:hAnsi="Times New Roman" w:cs="Times New Roman"/>
        </w:rPr>
        <w:t>translated into 48</w:t>
      </w:r>
      <w:r w:rsidR="00AF02D7" w:rsidRPr="009651A9">
        <w:rPr>
          <w:rFonts w:ascii="Times New Roman" w:eastAsia="Times New Roman" w:hAnsi="Times New Roman" w:cs="Times New Roman"/>
        </w:rPr>
        <w:t xml:space="preserve"> initiatives</w:t>
      </w:r>
      <w:r w:rsidR="2D4FE690" w:rsidRPr="009651A9">
        <w:rPr>
          <w:rFonts w:ascii="Times New Roman" w:eastAsia="Times New Roman" w:hAnsi="Times New Roman" w:cs="Times New Roman"/>
        </w:rPr>
        <w:t xml:space="preserve"> </w:t>
      </w:r>
      <w:r w:rsidR="00CE72A1" w:rsidRPr="009651A9">
        <w:rPr>
          <w:rFonts w:ascii="Times New Roman" w:eastAsia="Times New Roman" w:hAnsi="Times New Roman" w:cs="Times New Roman"/>
        </w:rPr>
        <w:t>to drive better health and well-being outcomes for children and their families, by addressing individual health needs and modifiable risk factors across the health, social and education domains.</w:t>
      </w:r>
      <w:r w:rsidR="000664F3" w:rsidRPr="009651A9">
        <w:rPr>
          <w:rFonts w:ascii="Times New Roman" w:eastAsia="Times New Roman" w:hAnsi="Times New Roman" w:cs="Times New Roman"/>
        </w:rPr>
        <w:t xml:space="preserve"> More than half of these initiatives have been implemented, </w:t>
      </w:r>
      <w:r w:rsidR="002B4FBC" w:rsidRPr="009651A9">
        <w:rPr>
          <w:rFonts w:ascii="Times New Roman" w:eastAsia="Times New Roman" w:hAnsi="Times New Roman" w:cs="Times New Roman"/>
        </w:rPr>
        <w:t xml:space="preserve">with the remainder to be implemented progressively over </w:t>
      </w:r>
      <w:r w:rsidR="00C65CD6">
        <w:rPr>
          <w:rFonts w:ascii="Times New Roman" w:eastAsia="Times New Roman" w:hAnsi="Times New Roman" w:cs="Times New Roman"/>
        </w:rPr>
        <w:t xml:space="preserve">the next </w:t>
      </w:r>
      <w:r w:rsidR="002B4FBC" w:rsidRPr="009651A9">
        <w:rPr>
          <w:rFonts w:ascii="Times New Roman" w:eastAsia="Times New Roman" w:hAnsi="Times New Roman" w:cs="Times New Roman"/>
        </w:rPr>
        <w:t>two years</w:t>
      </w:r>
      <w:r w:rsidR="2D4FE690" w:rsidRPr="009651A9">
        <w:rPr>
          <w:rFonts w:ascii="Times New Roman" w:eastAsia="Times New Roman" w:hAnsi="Times New Roman" w:cs="Times New Roman"/>
        </w:rPr>
        <w:t>.</w:t>
      </w:r>
      <w:r w:rsidR="2D4FE690" w:rsidRPr="009651A9">
        <w:t xml:space="preserve"> </w:t>
      </w:r>
      <w:r w:rsidRPr="009651A9">
        <w:t xml:space="preserve">Likewise, for children with disabilities, the Enabling Masterplan 2030 outlines the Government’s priorities to scale up learning support and capacity for preschoolers and students. </w:t>
      </w:r>
    </w:p>
    <w:p w14:paraId="287C9E34" w14:textId="77777777" w:rsidR="002B5FC9" w:rsidRPr="009651A9" w:rsidRDefault="002B5FC9" w:rsidP="002B5FC9">
      <w:pPr>
        <w:pStyle w:val="ListParagraph"/>
        <w:ind w:left="0"/>
        <w:jc w:val="both"/>
      </w:pPr>
    </w:p>
    <w:p w14:paraId="01DE8DB8" w14:textId="608803DC" w:rsidR="00292AA7" w:rsidRPr="009651A9" w:rsidRDefault="002B5FC9" w:rsidP="00E534F9">
      <w:pPr>
        <w:pStyle w:val="ListParagraph"/>
        <w:numPr>
          <w:ilvl w:val="0"/>
          <w:numId w:val="11"/>
        </w:numPr>
        <w:ind w:left="0" w:firstLine="0"/>
        <w:jc w:val="both"/>
      </w:pPr>
      <w:r w:rsidRPr="009651A9">
        <w:t xml:space="preserve">These inter-agency efforts complement the work of the </w:t>
      </w:r>
      <w:r w:rsidR="00DA0776" w:rsidRPr="009651A9">
        <w:t>IMC-CRC</w:t>
      </w:r>
      <w:r w:rsidR="00272499" w:rsidRPr="009651A9">
        <w:t xml:space="preserve">, </w:t>
      </w:r>
      <w:r w:rsidR="008D4194" w:rsidRPr="009651A9">
        <w:t xml:space="preserve">an </w:t>
      </w:r>
      <w:r w:rsidR="00D51887" w:rsidRPr="009651A9">
        <w:t xml:space="preserve">inter-agency committee </w:t>
      </w:r>
      <w:r w:rsidR="00DB60D9" w:rsidRPr="009651A9">
        <w:t xml:space="preserve">overseeing </w:t>
      </w:r>
      <w:r w:rsidR="00F009B9" w:rsidRPr="009651A9">
        <w:t>and coordinating</w:t>
      </w:r>
      <w:r w:rsidR="00DB60D9" w:rsidRPr="009651A9">
        <w:t xml:space="preserve"> </w:t>
      </w:r>
      <w:r w:rsidR="006E4BDE" w:rsidRPr="009651A9">
        <w:t xml:space="preserve">Singapore’s </w:t>
      </w:r>
      <w:r w:rsidR="008D4194" w:rsidRPr="009651A9">
        <w:t xml:space="preserve">efforts </w:t>
      </w:r>
      <w:r w:rsidR="00117084" w:rsidRPr="009651A9">
        <w:t xml:space="preserve">to ensure </w:t>
      </w:r>
      <w:r w:rsidR="007D67F0" w:rsidRPr="009651A9">
        <w:t>adherence to the Convention</w:t>
      </w:r>
      <w:r w:rsidRPr="009651A9">
        <w:t>.</w:t>
      </w:r>
      <w:r w:rsidR="004271FB" w:rsidRPr="009651A9">
        <w:t xml:space="preserve"> We note the Committee’s recommendations to strengthen the role of </w:t>
      </w:r>
      <w:r w:rsidR="00DA0776" w:rsidRPr="009651A9">
        <w:t>IMC-CRC</w:t>
      </w:r>
      <w:r w:rsidR="004271FB" w:rsidRPr="009651A9">
        <w:t xml:space="preserve"> and to have a unified policy for children.</w:t>
      </w:r>
      <w:r w:rsidRPr="009651A9">
        <w:t xml:space="preserve"> </w:t>
      </w:r>
      <w:r w:rsidR="00E801A1">
        <w:t>As the lead of IMC-CRC</w:t>
      </w:r>
      <w:r w:rsidR="0023791B">
        <w:t xml:space="preserve">, </w:t>
      </w:r>
      <w:r w:rsidRPr="009651A9" w:rsidDel="00E801A1">
        <w:t xml:space="preserve">MSF </w:t>
      </w:r>
      <w:r w:rsidR="004271FB" w:rsidRPr="009651A9">
        <w:t>works with</w:t>
      </w:r>
      <w:r w:rsidRPr="009651A9">
        <w:t xml:space="preserve"> various agencies to ensure</w:t>
      </w:r>
      <w:r w:rsidRPr="009651A9" w:rsidDel="00BA7E40">
        <w:t xml:space="preserve"> </w:t>
      </w:r>
      <w:r w:rsidRPr="009651A9">
        <w:t xml:space="preserve">Singapore’s policies and practices consider </w:t>
      </w:r>
      <w:r w:rsidR="000A5E6F" w:rsidRPr="009651A9">
        <w:t>and comply with Singapore’s obligations under the UNCRC</w:t>
      </w:r>
      <w:r w:rsidRPr="009651A9">
        <w:t xml:space="preserve">. </w:t>
      </w:r>
      <w:r w:rsidR="00BC6CC3" w:rsidRPr="009651A9">
        <w:t xml:space="preserve">Policies </w:t>
      </w:r>
      <w:r w:rsidR="00677E06" w:rsidRPr="009651A9">
        <w:t xml:space="preserve">and programmes </w:t>
      </w:r>
      <w:r w:rsidR="00BC6CC3" w:rsidRPr="009651A9">
        <w:t>for our children are formulated in a coordinated manner</w:t>
      </w:r>
      <w:r w:rsidR="001D4D11" w:rsidRPr="009651A9">
        <w:t>, to ensure coherence</w:t>
      </w:r>
      <w:r w:rsidR="003A5114" w:rsidRPr="009651A9">
        <w:t xml:space="preserve"> at a national level</w:t>
      </w:r>
      <w:r w:rsidR="006426A7" w:rsidRPr="009651A9">
        <w:t xml:space="preserve"> across the implementing agencies</w:t>
      </w:r>
      <w:r w:rsidR="00120629" w:rsidRPr="009651A9">
        <w:t>.</w:t>
      </w:r>
      <w:r w:rsidR="009B2978" w:rsidRPr="009651A9">
        <w:t xml:space="preserve"> </w:t>
      </w:r>
    </w:p>
    <w:p w14:paraId="5AC7EC1F" w14:textId="20932D01" w:rsidR="00FA333D" w:rsidRPr="009651A9" w:rsidRDefault="00E534F9" w:rsidP="00E534F9">
      <w:r w:rsidRPr="009651A9">
        <w:rPr>
          <w:b/>
          <w:bCs/>
        </w:rPr>
        <w:t xml:space="preserve">Data collection </w:t>
      </w:r>
      <w:r w:rsidR="00FA333D" w:rsidRPr="009651A9">
        <w:rPr>
          <w:b/>
          <w:bCs/>
        </w:rPr>
        <w:t>[CRC/C/SGP/CO/4-5, para. 12]</w:t>
      </w:r>
    </w:p>
    <w:p w14:paraId="08556F8F" w14:textId="784F947D" w:rsidR="001F04FB" w:rsidRPr="009651A9" w:rsidRDefault="7F83CED3" w:rsidP="7FA29782">
      <w:pPr>
        <w:pStyle w:val="ListParagraph"/>
        <w:numPr>
          <w:ilvl w:val="0"/>
          <w:numId w:val="11"/>
        </w:numPr>
        <w:ind w:left="0" w:firstLine="0"/>
        <w:jc w:val="both"/>
        <w:rPr>
          <w:rFonts w:asciiTheme="majorHAnsi" w:hAnsiTheme="majorHAnsi" w:cstheme="majorBidi"/>
        </w:rPr>
      </w:pPr>
      <w:r w:rsidRPr="009651A9">
        <w:t xml:space="preserve">We recognise the importance of a standardised information system relating to child abuse, exploitation and sexual exploitation. </w:t>
      </w:r>
      <w:r w:rsidR="2DAB34AB" w:rsidRPr="009651A9">
        <w:t xml:space="preserve">The </w:t>
      </w:r>
      <w:r w:rsidR="2DAB34AB" w:rsidRPr="009651A9">
        <w:rPr>
          <w:rFonts w:asciiTheme="majorHAnsi" w:hAnsiTheme="majorHAnsi" w:cstheme="majorBidi"/>
        </w:rPr>
        <w:t xml:space="preserve">Government is developing a new Domestic </w:t>
      </w:r>
      <w:r w:rsidR="00706851" w:rsidRPr="009651A9">
        <w:rPr>
          <w:rFonts w:asciiTheme="majorHAnsi" w:hAnsiTheme="majorHAnsi" w:cstheme="majorBidi"/>
        </w:rPr>
        <w:t>Violence</w:t>
      </w:r>
      <w:r w:rsidR="2DAB34AB" w:rsidRPr="009651A9">
        <w:rPr>
          <w:rFonts w:asciiTheme="majorHAnsi" w:hAnsiTheme="majorHAnsi" w:cstheme="majorBidi"/>
        </w:rPr>
        <w:t xml:space="preserve"> Database</w:t>
      </w:r>
      <w:r w:rsidR="27D2BE99" w:rsidRPr="009651A9">
        <w:rPr>
          <w:rFonts w:asciiTheme="majorHAnsi" w:hAnsiTheme="majorHAnsi" w:cstheme="majorBidi"/>
        </w:rPr>
        <w:t xml:space="preserve">, </w:t>
      </w:r>
      <w:r w:rsidR="006049F6">
        <w:rPr>
          <w:rFonts w:asciiTheme="majorHAnsi" w:hAnsiTheme="majorHAnsi" w:cstheme="majorBidi"/>
        </w:rPr>
        <w:t>as</w:t>
      </w:r>
      <w:r w:rsidR="653232A8" w:rsidRPr="009651A9">
        <w:rPr>
          <w:rFonts w:asciiTheme="majorHAnsi" w:hAnsiTheme="majorHAnsi" w:cstheme="majorBidi"/>
        </w:rPr>
        <w:t xml:space="preserve"> recommend</w:t>
      </w:r>
      <w:r w:rsidR="006049F6">
        <w:rPr>
          <w:rFonts w:asciiTheme="majorHAnsi" w:hAnsiTheme="majorHAnsi" w:cstheme="majorBidi"/>
        </w:rPr>
        <w:t>ed</w:t>
      </w:r>
      <w:r w:rsidR="27D2BE99" w:rsidRPr="009651A9">
        <w:rPr>
          <w:rFonts w:asciiTheme="majorHAnsi" w:hAnsiTheme="majorHAnsi" w:cstheme="majorBidi"/>
        </w:rPr>
        <w:t xml:space="preserve"> </w:t>
      </w:r>
      <w:r w:rsidR="003831BA">
        <w:rPr>
          <w:rFonts w:asciiTheme="majorHAnsi" w:hAnsiTheme="majorHAnsi" w:cstheme="majorBidi"/>
        </w:rPr>
        <w:t xml:space="preserve">by </w:t>
      </w:r>
      <w:r w:rsidR="2DAB34AB" w:rsidRPr="009651A9">
        <w:rPr>
          <w:rFonts w:asciiTheme="majorHAnsi" w:hAnsiTheme="majorHAnsi" w:cstheme="majorBidi"/>
        </w:rPr>
        <w:t>the Taskforce on Family Violence</w:t>
      </w:r>
      <w:r w:rsidR="2DAB34AB" w:rsidRPr="009651A9">
        <w:rPr>
          <w:rFonts w:asciiTheme="majorHAnsi" w:hAnsiTheme="majorHAnsi" w:cstheme="majorBidi"/>
          <w:kern w:val="0"/>
          <w:lang w:bidi="ta-IN"/>
        </w:rPr>
        <w:t xml:space="preserve">. </w:t>
      </w:r>
      <w:r w:rsidR="45180BF7" w:rsidRPr="009651A9">
        <w:t xml:space="preserve">The database </w:t>
      </w:r>
      <w:r w:rsidR="549B4AA5" w:rsidRPr="009651A9">
        <w:t>would</w:t>
      </w:r>
      <w:r w:rsidR="45180BF7" w:rsidRPr="009651A9">
        <w:t xml:space="preserve"> </w:t>
      </w:r>
      <w:r w:rsidR="2DAB34AB" w:rsidRPr="009651A9">
        <w:rPr>
          <w:rFonts w:asciiTheme="majorHAnsi" w:hAnsiTheme="majorHAnsi" w:cstheme="majorBidi"/>
          <w:kern w:val="0"/>
          <w:lang w:bidi="ta-IN"/>
        </w:rPr>
        <w:t xml:space="preserve">allow the Government to have a more comprehensive, up-to-date view of </w:t>
      </w:r>
      <w:r w:rsidR="45180BF7" w:rsidRPr="009651A9">
        <w:rPr>
          <w:rFonts w:asciiTheme="majorHAnsi" w:hAnsiTheme="majorHAnsi" w:cstheme="majorBidi"/>
          <w:kern w:val="0"/>
          <w:lang w:bidi="ta-IN"/>
        </w:rPr>
        <w:t>domestic</w:t>
      </w:r>
      <w:r w:rsidR="2DAB34AB" w:rsidRPr="009651A9">
        <w:rPr>
          <w:rFonts w:asciiTheme="majorHAnsi" w:hAnsiTheme="majorHAnsi" w:cstheme="majorBidi"/>
          <w:kern w:val="0"/>
          <w:lang w:bidi="ta-IN"/>
        </w:rPr>
        <w:t xml:space="preserve"> violence-related trends, and tackle these issues</w:t>
      </w:r>
      <w:r w:rsidR="2DAB34AB" w:rsidRPr="009651A9" w:rsidDel="00BA7E40">
        <w:rPr>
          <w:rFonts w:asciiTheme="majorHAnsi" w:hAnsiTheme="majorHAnsi" w:cstheme="majorBidi"/>
          <w:kern w:val="0"/>
          <w:lang w:bidi="ta-IN"/>
        </w:rPr>
        <w:t xml:space="preserve"> </w:t>
      </w:r>
      <w:r w:rsidR="2DAB34AB" w:rsidRPr="009651A9">
        <w:rPr>
          <w:rFonts w:asciiTheme="majorHAnsi" w:hAnsiTheme="majorHAnsi" w:cstheme="majorBidi"/>
          <w:kern w:val="0"/>
          <w:lang w:bidi="ta-IN"/>
        </w:rPr>
        <w:t>expeditious</w:t>
      </w:r>
      <w:r w:rsidR="653232A8" w:rsidRPr="009651A9">
        <w:rPr>
          <w:rFonts w:asciiTheme="majorHAnsi" w:hAnsiTheme="majorHAnsi" w:cstheme="majorBidi"/>
          <w:kern w:val="0"/>
          <w:lang w:bidi="ta-IN"/>
        </w:rPr>
        <w:t>ly</w:t>
      </w:r>
      <w:r w:rsidR="2DAB34AB" w:rsidRPr="009651A9">
        <w:rPr>
          <w:rFonts w:asciiTheme="majorHAnsi" w:hAnsiTheme="majorHAnsi" w:cstheme="majorBidi"/>
          <w:kern w:val="0"/>
          <w:lang w:bidi="ta-IN"/>
        </w:rPr>
        <w:t>.</w:t>
      </w:r>
    </w:p>
    <w:p w14:paraId="5EB4C0B5" w14:textId="2FD08596" w:rsidR="00FA333D" w:rsidRPr="009651A9" w:rsidRDefault="00FA333D" w:rsidP="002B35B5">
      <w:pPr>
        <w:pStyle w:val="ListParagraph"/>
        <w:ind w:left="0"/>
        <w:jc w:val="both"/>
        <w:rPr>
          <w:rFonts w:asciiTheme="majorHAnsi" w:hAnsiTheme="majorHAnsi" w:cstheme="majorHAnsi"/>
        </w:rPr>
      </w:pPr>
    </w:p>
    <w:p w14:paraId="143FD533" w14:textId="1CB7C4F6" w:rsidR="000B02F8" w:rsidRPr="009651A9" w:rsidRDefault="1DCC467D" w:rsidP="009D2352">
      <w:pPr>
        <w:pStyle w:val="ListParagraph"/>
        <w:numPr>
          <w:ilvl w:val="0"/>
          <w:numId w:val="11"/>
        </w:numPr>
        <w:ind w:left="0" w:firstLine="0"/>
        <w:contextualSpacing w:val="0"/>
        <w:jc w:val="both"/>
      </w:pPr>
      <w:r w:rsidRPr="009651A9">
        <w:t>To support child abuse victims, t</w:t>
      </w:r>
      <w:r w:rsidR="3CF0AA1F" w:rsidRPr="009651A9">
        <w:t>he Singapore Police Force</w:t>
      </w:r>
      <w:r w:rsidR="00FF03E7" w:rsidRPr="009651A9">
        <w:t xml:space="preserve"> (“Police”)</w:t>
      </w:r>
      <w:r w:rsidR="3CF0AA1F" w:rsidRPr="009651A9">
        <w:t xml:space="preserve"> </w:t>
      </w:r>
      <w:r w:rsidR="69289D7C" w:rsidRPr="009651A9">
        <w:t xml:space="preserve">also </w:t>
      </w:r>
      <w:r w:rsidR="3CF0AA1F" w:rsidRPr="009651A9">
        <w:t xml:space="preserve">shares information relating to victims of child abuse and </w:t>
      </w:r>
      <w:r w:rsidR="000477BF" w:rsidRPr="009651A9">
        <w:t>domestic</w:t>
      </w:r>
      <w:r w:rsidR="3CF0AA1F" w:rsidRPr="009651A9">
        <w:t xml:space="preserve"> violence</w:t>
      </w:r>
      <w:r w:rsidR="00740F97" w:rsidRPr="009651A9">
        <w:t xml:space="preserve"> </w:t>
      </w:r>
      <w:r w:rsidR="3CF0AA1F" w:rsidRPr="009651A9">
        <w:t xml:space="preserve">with </w:t>
      </w:r>
      <w:r w:rsidR="00D75496" w:rsidRPr="009651A9">
        <w:t>G</w:t>
      </w:r>
      <w:r w:rsidR="3CF0AA1F" w:rsidRPr="009651A9">
        <w:t xml:space="preserve">overnment agencies and </w:t>
      </w:r>
      <w:r w:rsidR="00CB5C8B" w:rsidRPr="009651A9">
        <w:t>NGOs</w:t>
      </w:r>
      <w:r w:rsidR="00BA7E40">
        <w:t>,</w:t>
      </w:r>
      <w:r w:rsidRPr="009651A9">
        <w:t xml:space="preserve"> so that the child and family can receive the necessary </w:t>
      </w:r>
      <w:r w:rsidR="3CF0AA1F" w:rsidRPr="009651A9">
        <w:t>support and intervention</w:t>
      </w:r>
      <w:r w:rsidRPr="009651A9">
        <w:t xml:space="preserve"> in a timely manner</w:t>
      </w:r>
      <w:r w:rsidR="2CFF8493" w:rsidRPr="009651A9">
        <w:t>.</w:t>
      </w:r>
    </w:p>
    <w:p w14:paraId="4C70B64A" w14:textId="3776BA85" w:rsidR="00ED75A5" w:rsidRPr="009651A9" w:rsidRDefault="00C54FA6" w:rsidP="00ED75A5">
      <w:pPr>
        <w:pStyle w:val="ListParagraph"/>
        <w:numPr>
          <w:ilvl w:val="0"/>
          <w:numId w:val="11"/>
        </w:numPr>
        <w:ind w:left="0" w:firstLine="0"/>
        <w:contextualSpacing w:val="0"/>
        <w:jc w:val="both"/>
      </w:pPr>
      <w:r w:rsidRPr="009651A9">
        <w:t xml:space="preserve">Beyond child abuse, </w:t>
      </w:r>
      <w:r w:rsidR="00D75496" w:rsidRPr="009651A9">
        <w:t>G</w:t>
      </w:r>
      <w:r w:rsidR="000B02F8" w:rsidRPr="009651A9">
        <w:t xml:space="preserve">overnment agencies </w:t>
      </w:r>
      <w:r w:rsidR="005A4164" w:rsidRPr="009651A9">
        <w:t xml:space="preserve">that oversee </w:t>
      </w:r>
      <w:r w:rsidR="00EB1252" w:rsidRPr="009651A9">
        <w:t xml:space="preserve">other child-related matters such as </w:t>
      </w:r>
      <w:r w:rsidR="00934C85" w:rsidRPr="009651A9">
        <w:t xml:space="preserve">education, healthcare, </w:t>
      </w:r>
      <w:r w:rsidR="00A05FE8" w:rsidRPr="009651A9">
        <w:t>child trafficking and children with d</w:t>
      </w:r>
      <w:r w:rsidR="00FA01BA" w:rsidRPr="009651A9">
        <w:t>is</w:t>
      </w:r>
      <w:r w:rsidR="00A05FE8" w:rsidRPr="009651A9">
        <w:t>abilities</w:t>
      </w:r>
      <w:r w:rsidR="000B02F8" w:rsidRPr="009651A9">
        <w:t xml:space="preserve"> </w:t>
      </w:r>
      <w:r w:rsidR="00FA01BA" w:rsidRPr="009651A9">
        <w:t>already collect disaggregated data</w:t>
      </w:r>
      <w:r w:rsidR="00A612CF" w:rsidRPr="009651A9">
        <w:t xml:space="preserve"> </w:t>
      </w:r>
      <w:r w:rsidR="009B2978" w:rsidRPr="009651A9">
        <w:t xml:space="preserve">which can be used for analysis or cross-referencing </w:t>
      </w:r>
      <w:r w:rsidR="004A39DA" w:rsidRPr="009651A9">
        <w:t xml:space="preserve">to develop or </w:t>
      </w:r>
      <w:r w:rsidR="00146B9E" w:rsidRPr="009651A9">
        <w:t>review policies</w:t>
      </w:r>
      <w:r w:rsidR="000B02F8" w:rsidRPr="009651A9">
        <w:t xml:space="preserve">. </w:t>
      </w:r>
    </w:p>
    <w:p w14:paraId="77BC4F2A" w14:textId="71A214ED" w:rsidR="003B7A0A" w:rsidRPr="009651A9" w:rsidRDefault="00E534F9" w:rsidP="003B7A0A">
      <w:pPr>
        <w:rPr>
          <w:b/>
          <w:bCs/>
        </w:rPr>
      </w:pPr>
      <w:r w:rsidRPr="009651A9">
        <w:rPr>
          <w:b/>
          <w:bCs/>
        </w:rPr>
        <w:t xml:space="preserve">Sustainable Development Goals </w:t>
      </w:r>
      <w:r w:rsidR="003B7A0A" w:rsidRPr="009651A9">
        <w:rPr>
          <w:b/>
          <w:bCs/>
        </w:rPr>
        <w:t>[CRC/C/SGP/CO/4-5, para. 6]</w:t>
      </w:r>
    </w:p>
    <w:p w14:paraId="5FED008A" w14:textId="0D0B2A0F" w:rsidR="007F4A69" w:rsidRPr="009651A9" w:rsidRDefault="4537436C" w:rsidP="009D2352">
      <w:pPr>
        <w:pStyle w:val="ListParagraph"/>
        <w:numPr>
          <w:ilvl w:val="0"/>
          <w:numId w:val="11"/>
        </w:numPr>
        <w:ind w:left="0" w:firstLine="0"/>
        <w:jc w:val="both"/>
      </w:pPr>
      <w:r w:rsidRPr="009651A9">
        <w:t xml:space="preserve">Singapore remains committed to sustainable development </w:t>
      </w:r>
      <w:r w:rsidR="004A0217" w:rsidRPr="009651A9">
        <w:t>and tackl</w:t>
      </w:r>
      <w:r w:rsidR="000341EC" w:rsidRPr="009651A9">
        <w:t>ing</w:t>
      </w:r>
      <w:r w:rsidR="004A0217" w:rsidRPr="009651A9">
        <w:t xml:space="preserve"> the gene</w:t>
      </w:r>
      <w:r w:rsidR="001E1931" w:rsidRPr="009651A9">
        <w:t>rational</w:t>
      </w:r>
      <w:r w:rsidR="004A0217" w:rsidRPr="009651A9">
        <w:t xml:space="preserve"> challenge of climate change. </w:t>
      </w:r>
      <w:r w:rsidRPr="009651A9">
        <w:t>Singapore’s second Voluntary National Review in 2023</w:t>
      </w:r>
      <w:r w:rsidR="008B305A" w:rsidRPr="009651A9">
        <w:rPr>
          <w:rStyle w:val="FootnoteReference"/>
        </w:rPr>
        <w:footnoteReference w:id="9"/>
      </w:r>
      <w:r w:rsidR="003F6F18" w:rsidRPr="009651A9" w:rsidDel="004A0217">
        <w:t xml:space="preserve"> </w:t>
      </w:r>
      <w:r w:rsidR="003F6F18" w:rsidRPr="009651A9">
        <w:t>outlined</w:t>
      </w:r>
      <w:r w:rsidRPr="009651A9">
        <w:t xml:space="preserve"> Singapore’s progress and approach</w:t>
      </w:r>
      <w:r w:rsidR="00A51744" w:rsidRPr="009651A9">
        <w:t xml:space="preserve"> </w:t>
      </w:r>
      <w:r w:rsidR="0078752B" w:rsidRPr="009651A9">
        <w:t xml:space="preserve">to achieving </w:t>
      </w:r>
      <w:r w:rsidRPr="009651A9">
        <w:t>the 17 Sustainable Development Goals</w:t>
      </w:r>
      <w:r w:rsidR="0078752B" w:rsidRPr="009651A9">
        <w:t xml:space="preserve"> of the 2030 Agenda for Sustainable Development</w:t>
      </w:r>
      <w:r w:rsidR="00167B75" w:rsidRPr="009651A9">
        <w:t>.</w:t>
      </w:r>
      <w:r w:rsidRPr="009651A9">
        <w:t xml:space="preserve"> </w:t>
      </w:r>
      <w:r w:rsidR="009A4F7E" w:rsidRPr="009651A9">
        <w:t>In 2021, the Singapore Green Plan 2030 was launched to advance the national agenda on sustainable development</w:t>
      </w:r>
      <w:r w:rsidR="003169C9" w:rsidRPr="009651A9">
        <w:t>. We aim to create a sustainable and climate-resilient home where</w:t>
      </w:r>
      <w:r w:rsidR="00EB5B5B" w:rsidRPr="009651A9">
        <w:t xml:space="preserve"> our children can continue to enjoy a good quality of life and pu</w:t>
      </w:r>
      <w:r w:rsidR="00E732DE" w:rsidRPr="009651A9">
        <w:t xml:space="preserve">rsue their dreams </w:t>
      </w:r>
      <w:r w:rsidR="00037808" w:rsidRPr="009651A9">
        <w:t>while caring for the environment</w:t>
      </w:r>
      <w:r w:rsidRPr="009651A9">
        <w:t>.</w:t>
      </w:r>
      <w:r w:rsidR="27AF9796" w:rsidRPr="009651A9">
        <w:t xml:space="preserve"> </w:t>
      </w:r>
      <w:r w:rsidR="008D7F1B" w:rsidRPr="009651A9">
        <w:t>Stakeholders</w:t>
      </w:r>
      <w:r w:rsidR="009F747A" w:rsidRPr="009651A9">
        <w:t xml:space="preserve">, including children and youths, were engaged </w:t>
      </w:r>
      <w:r w:rsidR="00954EF4" w:rsidRPr="009651A9">
        <w:t xml:space="preserve">through </w:t>
      </w:r>
      <w:r w:rsidR="00954EF4" w:rsidRPr="009651A9">
        <w:lastRenderedPageBreak/>
        <w:t xml:space="preserve">initiatives like the Green Plan Conversations </w:t>
      </w:r>
      <w:r w:rsidR="00710F9A" w:rsidRPr="009651A9">
        <w:t>and the Youth Action Challenge</w:t>
      </w:r>
      <w:r w:rsidR="00AC4F77" w:rsidRPr="009651A9">
        <w:t xml:space="preserve"> </w:t>
      </w:r>
      <w:r w:rsidR="009F747A" w:rsidRPr="009651A9">
        <w:t xml:space="preserve">to make the Green Plan a reality. </w:t>
      </w:r>
      <w:r w:rsidR="00D73FCC" w:rsidRPr="009651A9">
        <w:t>Singapore has also raised its climate ambition to achiev</w:t>
      </w:r>
      <w:r w:rsidR="009B2978" w:rsidRPr="009651A9">
        <w:t>ing</w:t>
      </w:r>
      <w:r w:rsidR="00D73FCC" w:rsidRPr="009651A9">
        <w:t xml:space="preserve"> </w:t>
      </w:r>
      <w:r w:rsidR="3B90EB47" w:rsidRPr="009651A9">
        <w:t>net zero emissions by 2050</w:t>
      </w:r>
      <w:r w:rsidR="009B622F" w:rsidRPr="009651A9">
        <w:t>.</w:t>
      </w:r>
      <w:r w:rsidR="3B90EB47" w:rsidRPr="009651A9">
        <w:t xml:space="preserve"> </w:t>
      </w:r>
    </w:p>
    <w:p w14:paraId="411B69FB" w14:textId="77777777" w:rsidR="00881670" w:rsidRPr="009651A9" w:rsidRDefault="00881670" w:rsidP="00ED75A5">
      <w:pPr>
        <w:pStyle w:val="ListParagraph"/>
        <w:spacing w:after="0"/>
        <w:ind w:left="0"/>
        <w:contextualSpacing w:val="0"/>
        <w:jc w:val="both"/>
      </w:pPr>
    </w:p>
    <w:p w14:paraId="621B40CE" w14:textId="3AB74496" w:rsidR="0059753D" w:rsidRPr="009651A9" w:rsidRDefault="007F4FD9" w:rsidP="00F93614">
      <w:pPr>
        <w:pStyle w:val="Heading2"/>
        <w:rPr>
          <w:lang w:val="en-SG"/>
        </w:rPr>
      </w:pPr>
      <w:bookmarkStart w:id="9" w:name="_Toc181349987"/>
      <w:r w:rsidRPr="009651A9">
        <w:rPr>
          <w:lang w:val="en-SG"/>
        </w:rPr>
        <w:t>R</w:t>
      </w:r>
      <w:r w:rsidR="006B20D5" w:rsidRPr="009651A9">
        <w:rPr>
          <w:lang w:val="en-SG"/>
        </w:rPr>
        <w:t>esource</w:t>
      </w:r>
      <w:r w:rsidRPr="009651A9">
        <w:rPr>
          <w:lang w:val="en-SG"/>
        </w:rPr>
        <w:t xml:space="preserve"> allocation (Article 4)</w:t>
      </w:r>
      <w:bookmarkEnd w:id="9"/>
    </w:p>
    <w:p w14:paraId="0E33DB37" w14:textId="377E8331" w:rsidR="004A7840" w:rsidRPr="009651A9" w:rsidRDefault="004A7840" w:rsidP="004A7840">
      <w:pPr>
        <w:rPr>
          <w:b/>
          <w:bCs/>
        </w:rPr>
      </w:pPr>
      <w:r w:rsidRPr="009651A9">
        <w:rPr>
          <w:b/>
          <w:bCs/>
        </w:rPr>
        <w:t>[CRC/C/SGP/CO/4-5, para. 11]</w:t>
      </w:r>
    </w:p>
    <w:p w14:paraId="79A1B598" w14:textId="4B7A9AD2" w:rsidR="007B1855" w:rsidRPr="009651A9" w:rsidRDefault="23E917E5" w:rsidP="009D2352">
      <w:pPr>
        <w:pStyle w:val="ListParagraph"/>
        <w:numPr>
          <w:ilvl w:val="0"/>
          <w:numId w:val="11"/>
        </w:numPr>
        <w:ind w:left="0" w:firstLine="0"/>
        <w:jc w:val="both"/>
      </w:pPr>
      <w:r w:rsidRPr="009651A9">
        <w:t xml:space="preserve">The Government allocates resources to child-related development. </w:t>
      </w:r>
      <w:r w:rsidR="00D75496" w:rsidRPr="009651A9">
        <w:t>G</w:t>
      </w:r>
      <w:r w:rsidRPr="009651A9">
        <w:t>overnment expenditure on social development was S</w:t>
      </w:r>
      <w:r w:rsidR="00BD5029" w:rsidRPr="009651A9">
        <w:t>$</w:t>
      </w:r>
      <w:r w:rsidR="001C073F" w:rsidRPr="009651A9">
        <w:t>53</w:t>
      </w:r>
      <w:r w:rsidR="00BD5029" w:rsidRPr="009651A9">
        <w:t xml:space="preserve"> billion </w:t>
      </w:r>
      <w:r w:rsidR="009B2978" w:rsidRPr="009651A9">
        <w:t>in 2023</w:t>
      </w:r>
      <w:r w:rsidRPr="009651A9">
        <w:t xml:space="preserve">. </w:t>
      </w:r>
      <w:r w:rsidR="00A63B25" w:rsidRPr="009651A9">
        <w:t xml:space="preserve">This includes expenditure relating to </w:t>
      </w:r>
      <w:r w:rsidRPr="009651A9">
        <w:t>health, education, online safety, community development,</w:t>
      </w:r>
      <w:r w:rsidR="00040084" w:rsidRPr="009651A9">
        <w:t xml:space="preserve"> </w:t>
      </w:r>
      <w:r w:rsidR="009B2978" w:rsidRPr="009651A9">
        <w:t>and</w:t>
      </w:r>
      <w:r w:rsidRPr="009651A9">
        <w:t xml:space="preserve"> </w:t>
      </w:r>
      <w:r w:rsidR="009B2978" w:rsidRPr="009651A9">
        <w:t>p</w:t>
      </w:r>
      <w:r w:rsidRPr="009651A9">
        <w:t xml:space="preserve">olicies relating to disadvantaged </w:t>
      </w:r>
      <w:r w:rsidR="00252AFC">
        <w:t xml:space="preserve">and </w:t>
      </w:r>
      <w:r w:rsidR="00252AFC" w:rsidRPr="009651A9">
        <w:t xml:space="preserve">vulnerable </w:t>
      </w:r>
      <w:r w:rsidRPr="009651A9">
        <w:t>children.</w:t>
      </w:r>
    </w:p>
    <w:p w14:paraId="68E64FE2" w14:textId="77777777" w:rsidR="00881670" w:rsidRPr="009651A9" w:rsidRDefault="00881670" w:rsidP="00ED75A5">
      <w:pPr>
        <w:pStyle w:val="ListParagraph"/>
        <w:spacing w:after="0"/>
        <w:ind w:left="0"/>
        <w:contextualSpacing w:val="0"/>
        <w:jc w:val="both"/>
      </w:pPr>
    </w:p>
    <w:p w14:paraId="0BE52F56" w14:textId="0C85660A" w:rsidR="0059753D" w:rsidRPr="009651A9" w:rsidRDefault="0059753D" w:rsidP="00F93614">
      <w:pPr>
        <w:pStyle w:val="Heading2"/>
        <w:rPr>
          <w:lang w:val="en-SG"/>
        </w:rPr>
      </w:pPr>
      <w:bookmarkStart w:id="10" w:name="_Toc181349988"/>
      <w:r w:rsidRPr="009651A9">
        <w:rPr>
          <w:lang w:val="en-SG"/>
        </w:rPr>
        <w:t>Independent monitoring</w:t>
      </w:r>
      <w:bookmarkEnd w:id="10"/>
    </w:p>
    <w:p w14:paraId="4C49A8F9" w14:textId="0023EF07" w:rsidR="004A7840" w:rsidRPr="009651A9" w:rsidRDefault="004A7840" w:rsidP="004A7840">
      <w:pPr>
        <w:rPr>
          <w:b/>
          <w:bCs/>
        </w:rPr>
      </w:pPr>
      <w:r w:rsidRPr="009651A9">
        <w:rPr>
          <w:b/>
          <w:bCs/>
        </w:rPr>
        <w:t>[CRC/C/SGP/CO/4-5, para. 13]</w:t>
      </w:r>
    </w:p>
    <w:p w14:paraId="39069332" w14:textId="39924241" w:rsidR="004A7840" w:rsidRPr="009651A9" w:rsidRDefault="2A45756F" w:rsidP="009D2352">
      <w:pPr>
        <w:pStyle w:val="ListParagraph"/>
        <w:numPr>
          <w:ilvl w:val="0"/>
          <w:numId w:val="11"/>
        </w:numPr>
        <w:ind w:left="0" w:firstLine="0"/>
        <w:jc w:val="both"/>
      </w:pPr>
      <w:r w:rsidRPr="009651A9">
        <w:t>While Singapore does not have an independent</w:t>
      </w:r>
      <w:r w:rsidR="2E8A8013" w:rsidRPr="009651A9">
        <w:t xml:space="preserve"> monitoring</w:t>
      </w:r>
      <w:r w:rsidRPr="009651A9">
        <w:t xml:space="preserve"> mechanism for human rights, </w:t>
      </w:r>
      <w:r w:rsidR="009B2978" w:rsidRPr="009651A9">
        <w:t xml:space="preserve">we have </w:t>
      </w:r>
      <w:r w:rsidR="00585F11" w:rsidRPr="009651A9">
        <w:t>strong co-ordination</w:t>
      </w:r>
      <w:r w:rsidR="406AC6EB" w:rsidRPr="009651A9">
        <w:t xml:space="preserve"> </w:t>
      </w:r>
      <w:r w:rsidRPr="009651A9">
        <w:t>mechanisms</w:t>
      </w:r>
      <w:r w:rsidR="2E8A8013" w:rsidRPr="009651A9">
        <w:t xml:space="preserve"> </w:t>
      </w:r>
      <w:r w:rsidR="6BB2D038" w:rsidRPr="009651A9">
        <w:t xml:space="preserve">to </w:t>
      </w:r>
      <w:r w:rsidR="009B2978" w:rsidRPr="009651A9">
        <w:t xml:space="preserve">safeguard </w:t>
      </w:r>
      <w:r w:rsidR="6BB2D038" w:rsidRPr="009651A9">
        <w:t xml:space="preserve">the rights of children </w:t>
      </w:r>
      <w:r w:rsidR="15D3D375" w:rsidRPr="009651A9">
        <w:t xml:space="preserve">and </w:t>
      </w:r>
      <w:r w:rsidR="009B2978" w:rsidRPr="009651A9">
        <w:t xml:space="preserve">ensure </w:t>
      </w:r>
      <w:r w:rsidR="15D3D375" w:rsidRPr="009651A9">
        <w:t>their voices</w:t>
      </w:r>
      <w:r w:rsidR="009B2978" w:rsidRPr="009651A9">
        <w:t xml:space="preserve"> are</w:t>
      </w:r>
      <w:r w:rsidR="15D3D375" w:rsidRPr="009651A9">
        <w:t xml:space="preserve"> heard</w:t>
      </w:r>
      <w:r w:rsidR="6BB2D038" w:rsidRPr="009651A9">
        <w:t xml:space="preserve">. </w:t>
      </w:r>
      <w:r w:rsidR="2E8A8013" w:rsidRPr="009651A9">
        <w:t xml:space="preserve">For instance, </w:t>
      </w:r>
      <w:r w:rsidR="004D4898" w:rsidRPr="009651A9">
        <w:t>the</w:t>
      </w:r>
      <w:r w:rsidR="0A782C41" w:rsidRPr="009651A9">
        <w:t xml:space="preserve"> Inter-Ministry Committee on Human Rights comprising 15 </w:t>
      </w:r>
      <w:r w:rsidR="00D75496" w:rsidRPr="009651A9">
        <w:t>G</w:t>
      </w:r>
      <w:r w:rsidR="0A782C41" w:rsidRPr="009651A9">
        <w:t>overnment agencies coordinates the implementation of cross-cutting</w:t>
      </w:r>
      <w:r w:rsidR="2E8A8013" w:rsidRPr="009651A9">
        <w:t xml:space="preserve"> </w:t>
      </w:r>
      <w:r w:rsidR="5BCBBF1D" w:rsidRPr="009651A9">
        <w:t xml:space="preserve">human rights policies, including those pertaining to children’s rights. </w:t>
      </w:r>
      <w:r w:rsidR="001E1B83" w:rsidRPr="009651A9">
        <w:t>The Government</w:t>
      </w:r>
      <w:r w:rsidRPr="009651A9">
        <w:t xml:space="preserve"> </w:t>
      </w:r>
      <w:r w:rsidR="0DE50797" w:rsidRPr="009651A9">
        <w:t xml:space="preserve">also </w:t>
      </w:r>
      <w:r w:rsidRPr="009651A9">
        <w:t xml:space="preserve">regularly </w:t>
      </w:r>
      <w:r w:rsidR="44C92746" w:rsidRPr="009651A9">
        <w:t>engage</w:t>
      </w:r>
      <w:r w:rsidR="001E1B83" w:rsidRPr="009651A9">
        <w:t>s</w:t>
      </w:r>
      <w:r w:rsidR="44C92746" w:rsidRPr="009651A9">
        <w:t xml:space="preserve"> </w:t>
      </w:r>
      <w:r w:rsidRPr="009651A9">
        <w:t>independent stakeholders that work with children, including NGOs</w:t>
      </w:r>
      <w:r w:rsidR="005B2B15" w:rsidRPr="009651A9">
        <w:t>,</w:t>
      </w:r>
      <w:r w:rsidRPr="009651A9">
        <w:t xml:space="preserve"> </w:t>
      </w:r>
      <w:r w:rsidR="005B2B15" w:rsidRPr="009651A9">
        <w:t xml:space="preserve">for </w:t>
      </w:r>
      <w:r w:rsidRPr="009651A9">
        <w:t>feedback on the Government’s policies and work relating to children.</w:t>
      </w:r>
      <w:r w:rsidR="009E78BA" w:rsidRPr="009651A9">
        <w:t xml:space="preserve"> Any feedback surfaced from the public, including children,</w:t>
      </w:r>
      <w:r w:rsidR="009E78BA" w:rsidRPr="009651A9" w:rsidDel="00A66556">
        <w:t xml:space="preserve"> </w:t>
      </w:r>
      <w:r w:rsidR="009E78BA" w:rsidRPr="009651A9">
        <w:t>is taken seriously and attended to expediently.</w:t>
      </w:r>
    </w:p>
    <w:p w14:paraId="1A7F66E2" w14:textId="77777777" w:rsidR="001F7CD1" w:rsidRPr="009651A9" w:rsidRDefault="001F7CD1" w:rsidP="00361AC9">
      <w:pPr>
        <w:pStyle w:val="ListParagraph"/>
        <w:ind w:left="0"/>
        <w:jc w:val="both"/>
      </w:pPr>
    </w:p>
    <w:p w14:paraId="450E6C61" w14:textId="48384A46" w:rsidR="00A31E4B" w:rsidRPr="009651A9" w:rsidRDefault="5AAD0E83" w:rsidP="009D2352">
      <w:pPr>
        <w:pStyle w:val="ListParagraph"/>
        <w:numPr>
          <w:ilvl w:val="0"/>
          <w:numId w:val="11"/>
        </w:numPr>
        <w:ind w:left="0" w:firstLine="0"/>
        <w:jc w:val="both"/>
      </w:pPr>
      <w:r w:rsidRPr="009651A9">
        <w:t xml:space="preserve">We will continue to monitor these mechanisms to </w:t>
      </w:r>
      <w:r w:rsidR="21744DDF" w:rsidRPr="009651A9">
        <w:t xml:space="preserve">ensure Singapore continues to be able to implement the obligations </w:t>
      </w:r>
      <w:r w:rsidR="20E433E2" w:rsidRPr="009651A9">
        <w:t>under the UNCRC effectively within Singapore’s national circumstances.</w:t>
      </w:r>
    </w:p>
    <w:p w14:paraId="64687B24" w14:textId="77777777" w:rsidR="00426AD1" w:rsidRPr="009651A9" w:rsidRDefault="00426AD1" w:rsidP="00ED75A5">
      <w:pPr>
        <w:pStyle w:val="ListParagraph"/>
        <w:spacing w:after="0"/>
        <w:ind w:left="0"/>
        <w:contextualSpacing w:val="0"/>
        <w:jc w:val="both"/>
      </w:pPr>
    </w:p>
    <w:p w14:paraId="329B37AE" w14:textId="69BC1466" w:rsidR="0059753D" w:rsidRPr="009651A9" w:rsidRDefault="0059753D" w:rsidP="00F93614">
      <w:pPr>
        <w:pStyle w:val="Heading2"/>
        <w:rPr>
          <w:lang w:val="en-SG"/>
        </w:rPr>
      </w:pPr>
      <w:bookmarkStart w:id="11" w:name="_Toc181349989"/>
      <w:r w:rsidRPr="009651A9">
        <w:rPr>
          <w:lang w:val="en-SG"/>
        </w:rPr>
        <w:t>Dissemination, training and awareness-raising</w:t>
      </w:r>
      <w:r w:rsidR="00F27DAB" w:rsidRPr="009651A9">
        <w:rPr>
          <w:lang w:val="en-SG"/>
        </w:rPr>
        <w:t xml:space="preserve"> (Articles 44 and 3(3))</w:t>
      </w:r>
      <w:bookmarkEnd w:id="11"/>
    </w:p>
    <w:p w14:paraId="5B66787D" w14:textId="5DC4CDC2" w:rsidR="004A7840" w:rsidRPr="009651A9" w:rsidRDefault="004A7840" w:rsidP="004A7840">
      <w:pPr>
        <w:rPr>
          <w:b/>
          <w:bCs/>
        </w:rPr>
      </w:pPr>
      <w:r w:rsidRPr="009651A9">
        <w:rPr>
          <w:b/>
          <w:bCs/>
        </w:rPr>
        <w:t>[CRC/C/SGP/CO/4-5, para. 14</w:t>
      </w:r>
      <w:r w:rsidR="00AF6E55" w:rsidRPr="009651A9">
        <w:rPr>
          <w:b/>
          <w:bCs/>
        </w:rPr>
        <w:t>]</w:t>
      </w:r>
    </w:p>
    <w:p w14:paraId="29F39D9D" w14:textId="68FAC622" w:rsidR="00C04DF9" w:rsidRPr="009651A9" w:rsidRDefault="54492A30" w:rsidP="009D2352">
      <w:pPr>
        <w:pStyle w:val="ListParagraph"/>
        <w:numPr>
          <w:ilvl w:val="0"/>
          <w:numId w:val="11"/>
        </w:numPr>
        <w:ind w:left="0" w:firstLine="0"/>
        <w:jc w:val="both"/>
      </w:pPr>
      <w:r w:rsidRPr="009651A9">
        <w:t>Singapore</w:t>
      </w:r>
      <w:r w:rsidR="00F15D4D" w:rsidRPr="009651A9">
        <w:t>’s</w:t>
      </w:r>
      <w:r w:rsidR="0349BDE3" w:rsidRPr="009651A9">
        <w:t xml:space="preserve"> </w:t>
      </w:r>
      <w:r w:rsidRPr="009651A9">
        <w:t xml:space="preserve">training </w:t>
      </w:r>
      <w:r w:rsidR="00F15D4D" w:rsidRPr="009651A9">
        <w:t xml:space="preserve">for </w:t>
      </w:r>
      <w:r w:rsidRPr="009651A9">
        <w:t>professionals working with children, such as educators</w:t>
      </w:r>
      <w:r w:rsidR="00582ACD" w:rsidRPr="009651A9">
        <w:t>, police officers, legal and healthcare professionals</w:t>
      </w:r>
      <w:r w:rsidR="00445ED5">
        <w:t>,</w:t>
      </w:r>
      <w:r w:rsidRPr="009651A9">
        <w:t xml:space="preserve"> and social workers, </w:t>
      </w:r>
      <w:r w:rsidR="00F15D4D" w:rsidRPr="009651A9">
        <w:t xml:space="preserve">is in line with the four general principles of the UNCRC, </w:t>
      </w:r>
      <w:r w:rsidR="009E78BA" w:rsidRPr="009651A9">
        <w:t>particularly sensitivity</w:t>
      </w:r>
      <w:r w:rsidR="001C62E3" w:rsidRPr="009651A9">
        <w:t xml:space="preserve"> </w:t>
      </w:r>
      <w:r w:rsidRPr="009651A9">
        <w:t xml:space="preserve">to the child’s needs and </w:t>
      </w:r>
      <w:r w:rsidR="001C62E3" w:rsidRPr="009651A9">
        <w:t>respect</w:t>
      </w:r>
      <w:r w:rsidR="009E78BA" w:rsidRPr="009651A9">
        <w:t xml:space="preserve"> for</w:t>
      </w:r>
      <w:r w:rsidR="001C62E3" w:rsidRPr="009651A9">
        <w:t xml:space="preserve"> </w:t>
      </w:r>
      <w:r w:rsidRPr="009651A9">
        <w:t>the views of the child.</w:t>
      </w:r>
    </w:p>
    <w:p w14:paraId="2B637675" w14:textId="77777777" w:rsidR="00C04DF9" w:rsidRPr="009651A9" w:rsidRDefault="00C04DF9" w:rsidP="00C04DF9">
      <w:pPr>
        <w:pStyle w:val="ListParagraph"/>
        <w:ind w:left="0"/>
        <w:jc w:val="both"/>
        <w:rPr>
          <w:rFonts w:cstheme="minorHAnsi"/>
        </w:rPr>
      </w:pPr>
    </w:p>
    <w:p w14:paraId="469E5F66" w14:textId="3AB71085" w:rsidR="005B2C0A" w:rsidRPr="009651A9" w:rsidRDefault="00C04DF9" w:rsidP="009D2352">
      <w:pPr>
        <w:pStyle w:val="ListParagraph"/>
        <w:numPr>
          <w:ilvl w:val="0"/>
          <w:numId w:val="11"/>
        </w:numPr>
        <w:ind w:left="0" w:firstLine="0"/>
        <w:jc w:val="both"/>
        <w:rPr>
          <w:rFonts w:cstheme="minorHAnsi"/>
        </w:rPr>
      </w:pPr>
      <w:r w:rsidRPr="009651A9">
        <w:t xml:space="preserve"> MOE</w:t>
      </w:r>
      <w:r w:rsidR="6872E61B" w:rsidRPr="009651A9">
        <w:t xml:space="preserve"> continues to </w:t>
      </w:r>
      <w:r w:rsidR="00810B10">
        <w:t>engage</w:t>
      </w:r>
      <w:r w:rsidR="6872E61B" w:rsidRPr="009651A9">
        <w:t xml:space="preserve"> and empower </w:t>
      </w:r>
      <w:r w:rsidR="00333096" w:rsidRPr="009651A9">
        <w:t xml:space="preserve">students </w:t>
      </w:r>
      <w:r w:rsidR="6872E61B" w:rsidRPr="009651A9">
        <w:t xml:space="preserve">to derive personal meaning from their learning experiences. </w:t>
      </w:r>
      <w:r w:rsidR="45849FD4" w:rsidRPr="009651A9">
        <w:t xml:space="preserve">For children with </w:t>
      </w:r>
      <w:r w:rsidR="008E3A23" w:rsidRPr="009651A9">
        <w:t>disabilities</w:t>
      </w:r>
      <w:r w:rsidR="45849FD4" w:rsidRPr="009651A9">
        <w:t xml:space="preserve">, </w:t>
      </w:r>
      <w:r w:rsidR="5E58CA0B" w:rsidRPr="009651A9">
        <w:t>MOE adopts a student-centred, needs-based approach to promote an inclusive quality education system with opportunities for all</w:t>
      </w:r>
      <w:r w:rsidR="00112D62" w:rsidRPr="009651A9">
        <w:t>.</w:t>
      </w:r>
      <w:r w:rsidR="5E58CA0B" w:rsidRPr="009651A9">
        <w:t xml:space="preserve"> </w:t>
      </w:r>
      <w:r w:rsidR="009E78BA" w:rsidRPr="009651A9">
        <w:t xml:space="preserve">This </w:t>
      </w:r>
      <w:r w:rsidR="5E58CA0B" w:rsidRPr="009651A9">
        <w:t>ensure</w:t>
      </w:r>
      <w:r w:rsidR="009E78BA" w:rsidRPr="009651A9">
        <w:t>s</w:t>
      </w:r>
      <w:r w:rsidR="5E58CA0B" w:rsidRPr="009651A9">
        <w:t xml:space="preserve"> that every student receives timely and appropriate support to achieve their full potential whether in a mainstream or </w:t>
      </w:r>
      <w:r w:rsidR="00FC08DE" w:rsidRPr="009651A9">
        <w:t xml:space="preserve">SPED </w:t>
      </w:r>
      <w:r w:rsidR="5E58CA0B" w:rsidRPr="009651A9">
        <w:t>school.</w:t>
      </w:r>
      <w:r w:rsidR="009E78BA" w:rsidRPr="009651A9">
        <w:t xml:space="preserve"> </w:t>
      </w:r>
    </w:p>
    <w:p w14:paraId="101EE3B2" w14:textId="77777777" w:rsidR="0043279E" w:rsidRPr="009651A9" w:rsidRDefault="0043279E" w:rsidP="00D35D09">
      <w:pPr>
        <w:pStyle w:val="ListParagraph"/>
        <w:ind w:left="0"/>
        <w:jc w:val="both"/>
        <w:rPr>
          <w:rFonts w:cstheme="minorHAnsi"/>
        </w:rPr>
      </w:pPr>
    </w:p>
    <w:p w14:paraId="30C91950" w14:textId="01122C6B" w:rsidR="0043279E" w:rsidRPr="009651A9" w:rsidRDefault="232B2067" w:rsidP="009D2352">
      <w:pPr>
        <w:pStyle w:val="ListParagraph"/>
        <w:numPr>
          <w:ilvl w:val="0"/>
          <w:numId w:val="11"/>
        </w:numPr>
        <w:ind w:left="0" w:firstLine="0"/>
        <w:jc w:val="both"/>
      </w:pPr>
      <w:r w:rsidRPr="009651A9">
        <w:t xml:space="preserve">ECDA </w:t>
      </w:r>
      <w:r w:rsidR="0005245F" w:rsidRPr="009651A9">
        <w:t>is developing</w:t>
      </w:r>
      <w:r w:rsidRPr="009651A9">
        <w:t xml:space="preserve"> a Quality Teaching Tool to </w:t>
      </w:r>
      <w:r w:rsidR="009A022E" w:rsidRPr="009651A9">
        <w:t xml:space="preserve">raise the quality of and </w:t>
      </w:r>
      <w:r w:rsidRPr="009651A9">
        <w:t xml:space="preserve">establish a common standard for teaching which focuses on the quality of teacher-child interaction and </w:t>
      </w:r>
      <w:r w:rsidR="2DB44BB8" w:rsidRPr="009651A9">
        <w:t>helps</w:t>
      </w:r>
      <w:r w:rsidRPr="009651A9">
        <w:t xml:space="preserve"> </w:t>
      </w:r>
      <w:r w:rsidR="009A022E" w:rsidRPr="009651A9">
        <w:t xml:space="preserve">early childhood </w:t>
      </w:r>
      <w:r w:rsidR="00434A14" w:rsidRPr="009651A9">
        <w:t>educators</w:t>
      </w:r>
      <w:r w:rsidRPr="009651A9">
        <w:t xml:space="preserve"> evaluate their pedagogical practices. Educators can also use</w:t>
      </w:r>
      <w:r w:rsidR="009A022E" w:rsidRPr="009651A9">
        <w:t xml:space="preserve"> ECDA’s</w:t>
      </w:r>
      <w:r w:rsidRPr="009651A9">
        <w:t xml:space="preserve"> Early Years Development Framework and Nurturing Early </w:t>
      </w:r>
      <w:r w:rsidR="00AE5A70" w:rsidRPr="009651A9">
        <w:t>Learners</w:t>
      </w:r>
      <w:r w:rsidRPr="009651A9">
        <w:t xml:space="preserve"> Framework </w:t>
      </w:r>
      <w:r w:rsidR="00D22CF5" w:rsidRPr="009651A9">
        <w:t xml:space="preserve">as guides </w:t>
      </w:r>
      <w:r w:rsidR="009E78BA" w:rsidRPr="009651A9">
        <w:t xml:space="preserve">for </w:t>
      </w:r>
      <w:r w:rsidRPr="009651A9">
        <w:t>planning and implementing meaningful learning experiences</w:t>
      </w:r>
      <w:r w:rsidR="00186049" w:rsidRPr="009651A9">
        <w:t xml:space="preserve">, </w:t>
      </w:r>
      <w:r w:rsidR="000E6F91">
        <w:t>and</w:t>
      </w:r>
      <w:r w:rsidR="00186049" w:rsidRPr="009651A9">
        <w:t xml:space="preserve"> </w:t>
      </w:r>
      <w:r w:rsidR="009E78BA" w:rsidRPr="009651A9">
        <w:t xml:space="preserve">for </w:t>
      </w:r>
      <w:r w:rsidR="00186049" w:rsidRPr="009651A9">
        <w:t>interact</w:t>
      </w:r>
      <w:r w:rsidR="009E78BA" w:rsidRPr="009651A9">
        <w:t>ing</w:t>
      </w:r>
      <w:r w:rsidR="00186049" w:rsidRPr="009651A9">
        <w:t xml:space="preserve"> with children</w:t>
      </w:r>
      <w:r w:rsidRPr="009651A9">
        <w:t>. These frameworks emphasise the importance of warm and responsive interactions</w:t>
      </w:r>
      <w:r w:rsidR="006E41C1" w:rsidRPr="009651A9">
        <w:t xml:space="preserve">, </w:t>
      </w:r>
      <w:r w:rsidR="002F6398">
        <w:t>and</w:t>
      </w:r>
      <w:r w:rsidR="002279DF" w:rsidRPr="009651A9">
        <w:t xml:space="preserve"> the benefits of active engagement with families and the community </w:t>
      </w:r>
      <w:r w:rsidR="009E78BA" w:rsidRPr="009651A9">
        <w:t xml:space="preserve">to </w:t>
      </w:r>
      <w:r w:rsidR="002279DF" w:rsidRPr="009651A9">
        <w:t xml:space="preserve">support </w:t>
      </w:r>
      <w:r w:rsidR="009E78BA" w:rsidRPr="009651A9">
        <w:t xml:space="preserve">the </w:t>
      </w:r>
      <w:r w:rsidR="002279DF" w:rsidRPr="009651A9">
        <w:t xml:space="preserve">child’s </w:t>
      </w:r>
      <w:r w:rsidR="0005483F" w:rsidRPr="009651A9">
        <w:t xml:space="preserve">healthy growth and </w:t>
      </w:r>
      <w:r w:rsidR="00307299" w:rsidRPr="009651A9">
        <w:t>development</w:t>
      </w:r>
      <w:r w:rsidRPr="009651A9">
        <w:t xml:space="preserve">. </w:t>
      </w:r>
    </w:p>
    <w:p w14:paraId="4465F289" w14:textId="77777777" w:rsidR="005B2C0A" w:rsidRPr="009651A9" w:rsidRDefault="005B2C0A" w:rsidP="00361AC9">
      <w:pPr>
        <w:pStyle w:val="ListParagraph"/>
        <w:ind w:left="0"/>
        <w:jc w:val="both"/>
        <w:rPr>
          <w:rFonts w:cstheme="minorHAnsi"/>
        </w:rPr>
      </w:pPr>
    </w:p>
    <w:p w14:paraId="6F8A1A40" w14:textId="4E94BB9B" w:rsidR="00A00F3A" w:rsidRPr="009651A9" w:rsidRDefault="009E78BA" w:rsidP="009D2352">
      <w:pPr>
        <w:pStyle w:val="ListParagraph"/>
        <w:numPr>
          <w:ilvl w:val="0"/>
          <w:numId w:val="11"/>
        </w:numPr>
        <w:ind w:left="0" w:firstLine="0"/>
        <w:jc w:val="both"/>
        <w:rPr>
          <w:rFonts w:cstheme="minorHAnsi"/>
        </w:rPr>
      </w:pPr>
      <w:r w:rsidRPr="009651A9">
        <w:rPr>
          <w:rFonts w:eastAsia="Calibri"/>
        </w:rPr>
        <w:t>The</w:t>
      </w:r>
      <w:r w:rsidR="00FF03E7" w:rsidRPr="009651A9">
        <w:rPr>
          <w:rFonts w:eastAsia="Calibri"/>
        </w:rPr>
        <w:t xml:space="preserve"> Police</w:t>
      </w:r>
      <w:r w:rsidR="6106CB33" w:rsidRPr="009651A9">
        <w:rPr>
          <w:rFonts w:eastAsia="Calibri"/>
        </w:rPr>
        <w:t xml:space="preserve"> has a </w:t>
      </w:r>
      <w:r w:rsidR="00D1186A" w:rsidRPr="009651A9">
        <w:rPr>
          <w:rFonts w:eastAsia="Calibri"/>
        </w:rPr>
        <w:t xml:space="preserve">well-established </w:t>
      </w:r>
      <w:r w:rsidR="6106CB33" w:rsidRPr="009651A9">
        <w:rPr>
          <w:rFonts w:eastAsia="Calibri"/>
        </w:rPr>
        <w:t>culture of being fair, impartial and humane. Officers are trained to exercise empathy in their interactions with members of the public</w:t>
      </w:r>
      <w:r w:rsidR="009A022E" w:rsidRPr="009651A9">
        <w:rPr>
          <w:rFonts w:eastAsia="Calibri"/>
        </w:rPr>
        <w:t>, including children</w:t>
      </w:r>
      <w:r w:rsidR="6106CB33" w:rsidRPr="009651A9">
        <w:rPr>
          <w:rFonts w:eastAsia="Calibri"/>
        </w:rPr>
        <w:t xml:space="preserve">. </w:t>
      </w:r>
      <w:r w:rsidR="00A632AE" w:rsidRPr="009651A9">
        <w:t xml:space="preserve">The </w:t>
      </w:r>
      <w:r w:rsidR="00A632AE" w:rsidRPr="009651A9">
        <w:lastRenderedPageBreak/>
        <w:t xml:space="preserve">training covers a wide range of issues including the causes of victim trauma, the needs of </w:t>
      </w:r>
      <w:r w:rsidR="00D1186A" w:rsidRPr="009651A9">
        <w:t xml:space="preserve">the </w:t>
      </w:r>
      <w:r w:rsidR="00A632AE" w:rsidRPr="009651A9">
        <w:t xml:space="preserve">victim, the vulnerabilities faced by victims and victim management. </w:t>
      </w:r>
      <w:r w:rsidR="00A632AE" w:rsidRPr="009651A9">
        <w:rPr>
          <w:lang w:eastAsia="en-SG"/>
        </w:rPr>
        <w:t xml:space="preserve">For instance, officers are taught the </w:t>
      </w:r>
      <w:r w:rsidR="00A632AE" w:rsidRPr="009651A9">
        <w:rPr>
          <w:shd w:val="clear" w:color="auto" w:fill="FEFEFE"/>
        </w:rPr>
        <w:t xml:space="preserve">Safety-Emotion-Information model </w:t>
      </w:r>
      <w:r w:rsidR="00FA6C93">
        <w:rPr>
          <w:shd w:val="clear" w:color="auto" w:fill="FEFEFE"/>
        </w:rPr>
        <w:t>which</w:t>
      </w:r>
      <w:r w:rsidR="00A632AE" w:rsidRPr="009651A9">
        <w:rPr>
          <w:shd w:val="clear" w:color="auto" w:fill="FEFEFE"/>
        </w:rPr>
        <w:t xml:space="preserve"> covers techniques that officers can use during interviews to help victims feel safe, express their emotions and process information. </w:t>
      </w:r>
      <w:r w:rsidR="00A632AE" w:rsidRPr="009651A9">
        <w:t>This helps to ensure that interviews and investigations are conducted sensitively and professionally.</w:t>
      </w:r>
      <w:r w:rsidR="00A632AE" w:rsidRPr="009651A9">
        <w:rPr>
          <w:rFonts w:eastAsia="Calibri"/>
        </w:rPr>
        <w:t xml:space="preserve"> </w:t>
      </w:r>
    </w:p>
    <w:p w14:paraId="05D19975" w14:textId="77777777" w:rsidR="00A00F3A" w:rsidRPr="009651A9" w:rsidRDefault="00A00F3A" w:rsidP="00361AC9">
      <w:pPr>
        <w:pStyle w:val="ListParagraph"/>
        <w:ind w:left="0"/>
        <w:jc w:val="both"/>
      </w:pPr>
    </w:p>
    <w:p w14:paraId="763A4DA7" w14:textId="4183C8D5" w:rsidR="000D5A60" w:rsidRPr="009651A9" w:rsidRDefault="3087ECE4" w:rsidP="009D2352">
      <w:pPr>
        <w:pStyle w:val="ListParagraph"/>
        <w:numPr>
          <w:ilvl w:val="0"/>
          <w:numId w:val="11"/>
        </w:numPr>
        <w:ind w:left="0" w:firstLine="0"/>
        <w:jc w:val="both"/>
      </w:pPr>
      <w:r w:rsidRPr="009651A9">
        <w:t>T</w:t>
      </w:r>
      <w:r w:rsidR="2C98E1CE" w:rsidRPr="009651A9">
        <w:t>he Law Society of Singapore offers “Cross-Border Family Mediation Training” jointly organised with the International Mediation Centre for Family Conflict and Child Abduction, which trains legal professionals to manage cross-border family disputes, taking into consideration the child’s best interest</w:t>
      </w:r>
      <w:r w:rsidR="002C36D2" w:rsidRPr="009651A9">
        <w:t>s</w:t>
      </w:r>
      <w:r w:rsidR="2C98E1CE" w:rsidRPr="009651A9">
        <w:t>.</w:t>
      </w:r>
    </w:p>
    <w:p w14:paraId="72C1DC99" w14:textId="77777777" w:rsidR="00BB5765" w:rsidRPr="009651A9" w:rsidRDefault="00BB5765" w:rsidP="00BB5765">
      <w:pPr>
        <w:pStyle w:val="ListParagraph"/>
      </w:pPr>
    </w:p>
    <w:p w14:paraId="71DE286D" w14:textId="49C32897" w:rsidR="00BB5765" w:rsidRPr="009651A9" w:rsidRDefault="009E78BA" w:rsidP="009D2352">
      <w:pPr>
        <w:pStyle w:val="ListParagraph"/>
        <w:numPr>
          <w:ilvl w:val="0"/>
          <w:numId w:val="11"/>
        </w:numPr>
        <w:ind w:left="0" w:firstLine="0"/>
        <w:jc w:val="both"/>
      </w:pPr>
      <w:r w:rsidRPr="009651A9">
        <w:t>For</w:t>
      </w:r>
      <w:r w:rsidR="00BB5765" w:rsidRPr="009651A9">
        <w:t xml:space="preserve"> family cases, judicial officers and court administrators receive training on a variety of topics, including</w:t>
      </w:r>
      <w:r w:rsidRPr="009651A9">
        <w:t xml:space="preserve"> how to</w:t>
      </w:r>
      <w:r w:rsidR="00BB5765" w:rsidRPr="009651A9">
        <w:t xml:space="preserve"> consider the child’s best interests. Family proceedings are ‘judge-led’</w:t>
      </w:r>
      <w:r w:rsidR="00036989" w:rsidRPr="009651A9">
        <w:rPr>
          <w:rStyle w:val="FootnoteReference"/>
        </w:rPr>
        <w:footnoteReference w:id="10"/>
      </w:r>
      <w:r w:rsidR="00BB5765" w:rsidRPr="009651A9">
        <w:t xml:space="preserve"> and the child’s welfare is considered from a multi-disciplinary approach. Judges are also trained in interactive and observational skills relating to children. </w:t>
      </w:r>
    </w:p>
    <w:p w14:paraId="2DC606DF" w14:textId="77777777" w:rsidR="00BB4D5D" w:rsidRPr="009651A9" w:rsidRDefault="00BB4D5D" w:rsidP="00BB4D5D">
      <w:pPr>
        <w:pStyle w:val="ListParagraph"/>
      </w:pPr>
    </w:p>
    <w:p w14:paraId="381F8A68" w14:textId="3AEE1B8A" w:rsidR="00BB4D5D" w:rsidRPr="009651A9" w:rsidRDefault="75F15FBE" w:rsidP="009D2352">
      <w:pPr>
        <w:pStyle w:val="ListParagraph"/>
        <w:numPr>
          <w:ilvl w:val="0"/>
          <w:numId w:val="11"/>
        </w:numPr>
        <w:ind w:left="0" w:firstLine="0"/>
        <w:jc w:val="both"/>
      </w:pPr>
      <w:r w:rsidRPr="009651A9">
        <w:t xml:space="preserve">Medical practitioners </w:t>
      </w:r>
      <w:r w:rsidR="06F73788" w:rsidRPr="009651A9">
        <w:t xml:space="preserve">are trained </w:t>
      </w:r>
      <w:r w:rsidR="6717534C" w:rsidRPr="009651A9">
        <w:t>in patient-centred care</w:t>
      </w:r>
      <w:r w:rsidR="00E643FB" w:rsidRPr="009651A9">
        <w:t>.</w:t>
      </w:r>
      <w:r w:rsidR="4DD3A150" w:rsidRPr="009651A9">
        <w:t xml:space="preserve"> </w:t>
      </w:r>
      <w:r w:rsidR="00E643FB" w:rsidRPr="009651A9">
        <w:t xml:space="preserve">They </w:t>
      </w:r>
      <w:r w:rsidR="41AF6F5A" w:rsidRPr="009651A9">
        <w:t>are equipped to recogni</w:t>
      </w:r>
      <w:r w:rsidR="7D75CD43" w:rsidRPr="009651A9">
        <w:t xml:space="preserve">se clinical signs of physical and emotional abuse, </w:t>
      </w:r>
      <w:r w:rsidR="00DA0002">
        <w:t>and</w:t>
      </w:r>
      <w:r w:rsidR="00E643FB" w:rsidRPr="009651A9">
        <w:t xml:space="preserve"> </w:t>
      </w:r>
      <w:r w:rsidR="7D75CD43" w:rsidRPr="009651A9">
        <w:t>neglect</w:t>
      </w:r>
      <w:r w:rsidR="00E643FB" w:rsidRPr="009651A9">
        <w:t>, to understand the</w:t>
      </w:r>
      <w:r w:rsidR="2B28B699" w:rsidRPr="009651A9">
        <w:t xml:space="preserve"> </w:t>
      </w:r>
      <w:r w:rsidR="18AFDD57" w:rsidRPr="009651A9">
        <w:t xml:space="preserve">emotional and </w:t>
      </w:r>
      <w:r w:rsidR="05BD95C6" w:rsidRPr="009651A9">
        <w:t xml:space="preserve">social implications of disabilities </w:t>
      </w:r>
      <w:r w:rsidR="1EB36864" w:rsidRPr="009651A9">
        <w:t xml:space="preserve">on the child and the family, and </w:t>
      </w:r>
      <w:r w:rsidR="00E643FB" w:rsidRPr="009651A9">
        <w:t xml:space="preserve">to advise on </w:t>
      </w:r>
      <w:r w:rsidR="1EB36864" w:rsidRPr="009651A9">
        <w:t>the relevant social and community support services available.</w:t>
      </w:r>
      <w:r w:rsidR="41F7DCF3" w:rsidRPr="009651A9">
        <w:t xml:space="preserve"> </w:t>
      </w:r>
      <w:r w:rsidR="0F475E86" w:rsidRPr="009651A9">
        <w:t>The training syllabus for nursing covers patient-</w:t>
      </w:r>
      <w:r w:rsidR="00D33A16" w:rsidRPr="009651A9">
        <w:t>centred</w:t>
      </w:r>
      <w:r w:rsidR="0F475E86" w:rsidRPr="009651A9">
        <w:t xml:space="preserve"> care, understanding the patients’ rights (including privacy), consent, societal norms, gender and equality under ethics and law. Topics relat</w:t>
      </w:r>
      <w:r w:rsidR="00E643FB" w:rsidRPr="009651A9">
        <w:t>ing</w:t>
      </w:r>
      <w:r w:rsidR="0F475E86" w:rsidRPr="009651A9">
        <w:t xml:space="preserve"> to identifying behavioural issues</w:t>
      </w:r>
      <w:r w:rsidR="00976141" w:rsidRPr="009651A9">
        <w:t xml:space="preserve">, </w:t>
      </w:r>
      <w:r w:rsidR="0F475E86" w:rsidRPr="009651A9">
        <w:t>disorders and concerns associated with potential abuse, bullying, and neglect are also taught in post-registration paediatric nursing programme</w:t>
      </w:r>
      <w:r w:rsidR="002C0E8B" w:rsidRPr="009651A9">
        <w:t>s</w:t>
      </w:r>
      <w:r w:rsidR="0F475E86" w:rsidRPr="009651A9">
        <w:t>.</w:t>
      </w:r>
    </w:p>
    <w:p w14:paraId="4190B8F6" w14:textId="77777777" w:rsidR="000D3E84" w:rsidRPr="009651A9" w:rsidRDefault="000D3E84" w:rsidP="000D3E84">
      <w:pPr>
        <w:pStyle w:val="ListParagraph"/>
      </w:pPr>
    </w:p>
    <w:p w14:paraId="6C5CD862" w14:textId="284CA2D3" w:rsidR="000D5A60" w:rsidRPr="009651A9" w:rsidRDefault="23C2F58D" w:rsidP="00ED75A5">
      <w:pPr>
        <w:pStyle w:val="ListParagraph"/>
        <w:numPr>
          <w:ilvl w:val="0"/>
          <w:numId w:val="11"/>
        </w:numPr>
        <w:spacing w:after="0"/>
        <w:ind w:left="0" w:firstLine="0"/>
        <w:contextualSpacing w:val="0"/>
        <w:jc w:val="both"/>
      </w:pPr>
      <w:r w:rsidRPr="009651A9">
        <w:t xml:space="preserve">The Social Service Institute conducts a comprehensive range of </w:t>
      </w:r>
      <w:r w:rsidR="001A0DB8">
        <w:t>courses</w:t>
      </w:r>
      <w:r w:rsidRPr="009651A9">
        <w:t xml:space="preserve"> to equip social service practitioners with the </w:t>
      </w:r>
      <w:r w:rsidR="06CB63B4" w:rsidRPr="009651A9">
        <w:t xml:space="preserve">necessary skills and knowledge </w:t>
      </w:r>
      <w:r w:rsidR="00E643FB" w:rsidRPr="009651A9">
        <w:t>to</w:t>
      </w:r>
      <w:r w:rsidR="000D6DAD" w:rsidRPr="009651A9">
        <w:t xml:space="preserve"> </w:t>
      </w:r>
      <w:r w:rsidR="06CB63B4" w:rsidRPr="009651A9">
        <w:t>work</w:t>
      </w:r>
      <w:r w:rsidR="00E643FB" w:rsidRPr="009651A9">
        <w:t xml:space="preserve"> </w:t>
      </w:r>
      <w:r w:rsidR="06CB63B4" w:rsidRPr="009651A9">
        <w:t xml:space="preserve">with </w:t>
      </w:r>
      <w:r w:rsidR="74E28C10" w:rsidRPr="009651A9">
        <w:t xml:space="preserve">children. </w:t>
      </w:r>
      <w:r w:rsidR="1B1A36D9" w:rsidRPr="009651A9">
        <w:t xml:space="preserve">Information on the UNCRC that applies </w:t>
      </w:r>
      <w:r w:rsidR="4ECBF41D" w:rsidRPr="009651A9">
        <w:t xml:space="preserve">directly to the care, education and support of children are incorporated in the course contents. </w:t>
      </w:r>
      <w:r w:rsidR="0007565D">
        <w:t>F</w:t>
      </w:r>
      <w:r w:rsidR="002D0BE3" w:rsidRPr="009651A9">
        <w:t>rom 2019 to 2023</w:t>
      </w:r>
      <w:r w:rsidR="25C3417B" w:rsidRPr="009651A9">
        <w:t xml:space="preserve">, </w:t>
      </w:r>
      <w:r w:rsidR="55FC4B3E" w:rsidRPr="009651A9">
        <w:t>the Social Service Institute</w:t>
      </w:r>
      <w:r w:rsidR="25C3417B" w:rsidRPr="009651A9">
        <w:t xml:space="preserve"> organised a total of 2,</w:t>
      </w:r>
      <w:r w:rsidR="00BF51C8" w:rsidRPr="009651A9">
        <w:t>923</w:t>
      </w:r>
      <w:r w:rsidR="25C3417B" w:rsidRPr="009651A9">
        <w:t xml:space="preserve"> course</w:t>
      </w:r>
      <w:r w:rsidR="00BF51C8" w:rsidRPr="009651A9">
        <w:t>s,</w:t>
      </w:r>
      <w:r w:rsidR="25C3417B" w:rsidRPr="009651A9">
        <w:t xml:space="preserve"> of which</w:t>
      </w:r>
      <w:r w:rsidR="00120950" w:rsidRPr="009651A9">
        <w:t xml:space="preserve"> 736 courses with 27,914 </w:t>
      </w:r>
      <w:r w:rsidR="25C3417B" w:rsidRPr="009651A9">
        <w:t>training places were tailored for those working with children, youths and persons with disabilities.</w:t>
      </w:r>
    </w:p>
    <w:p w14:paraId="7637E1EA" w14:textId="77777777" w:rsidR="00ED75A5" w:rsidRPr="009651A9" w:rsidRDefault="00ED75A5" w:rsidP="00ED75A5">
      <w:pPr>
        <w:pStyle w:val="ListParagraph"/>
        <w:spacing w:after="0"/>
        <w:ind w:left="0"/>
        <w:contextualSpacing w:val="0"/>
        <w:jc w:val="both"/>
      </w:pPr>
    </w:p>
    <w:p w14:paraId="17EF0FA2" w14:textId="77777777" w:rsidR="009D57A5" w:rsidRPr="009651A9" w:rsidRDefault="009D57A5" w:rsidP="00F93614">
      <w:pPr>
        <w:pStyle w:val="Heading2"/>
        <w:rPr>
          <w:lang w:val="en-SG"/>
        </w:rPr>
      </w:pPr>
      <w:bookmarkStart w:id="12" w:name="_Toc181349990"/>
      <w:r w:rsidRPr="009651A9">
        <w:rPr>
          <w:lang w:val="en-SG"/>
        </w:rPr>
        <w:t>Cooperation with civil society (Article 4)</w:t>
      </w:r>
      <w:bookmarkEnd w:id="12"/>
    </w:p>
    <w:p w14:paraId="31514E88" w14:textId="5931B999" w:rsidR="004A7840" w:rsidRPr="009651A9" w:rsidRDefault="004A7840" w:rsidP="004A7840">
      <w:pPr>
        <w:rPr>
          <w:b/>
          <w:bCs/>
        </w:rPr>
      </w:pPr>
      <w:r w:rsidRPr="009651A9">
        <w:rPr>
          <w:b/>
          <w:bCs/>
        </w:rPr>
        <w:t>[CRC/C/SGP/CO/4-5, para. 15]</w:t>
      </w:r>
    </w:p>
    <w:p w14:paraId="6B26C8FD" w14:textId="6F41B1AB" w:rsidR="004A7840" w:rsidRPr="009651A9" w:rsidRDefault="00CD5D90" w:rsidP="009D2352">
      <w:pPr>
        <w:pStyle w:val="ListParagraph"/>
        <w:numPr>
          <w:ilvl w:val="0"/>
          <w:numId w:val="11"/>
        </w:numPr>
        <w:ind w:left="0" w:firstLine="0"/>
        <w:jc w:val="both"/>
      </w:pPr>
      <w:r w:rsidRPr="009651A9">
        <w:t xml:space="preserve">The Government consistently </w:t>
      </w:r>
      <w:r w:rsidR="16C8FE67" w:rsidRPr="009651A9">
        <w:t>consult</w:t>
      </w:r>
      <w:r w:rsidRPr="009651A9">
        <w:t>s</w:t>
      </w:r>
      <w:r w:rsidR="16C8FE67" w:rsidRPr="009651A9">
        <w:t xml:space="preserve"> </w:t>
      </w:r>
      <w:r w:rsidR="000B70B4">
        <w:t>the public and</w:t>
      </w:r>
      <w:r w:rsidR="16C8FE67" w:rsidRPr="009651A9">
        <w:t xml:space="preserve"> </w:t>
      </w:r>
      <w:r w:rsidR="623F95C3" w:rsidRPr="009651A9">
        <w:t>NGOs</w:t>
      </w:r>
      <w:r w:rsidR="16C8FE67" w:rsidRPr="009651A9">
        <w:t xml:space="preserve"> </w:t>
      </w:r>
      <w:r w:rsidRPr="009651A9">
        <w:t xml:space="preserve">in the development and implementation of policies </w:t>
      </w:r>
      <w:r w:rsidR="16C8FE67" w:rsidRPr="009651A9">
        <w:t>to better support children and</w:t>
      </w:r>
      <w:r w:rsidR="16C8FE67" w:rsidRPr="009651A9" w:rsidDel="003E2159">
        <w:t xml:space="preserve"> </w:t>
      </w:r>
      <w:r w:rsidR="16C8FE67" w:rsidRPr="009651A9">
        <w:t>their rights</w:t>
      </w:r>
      <w:r w:rsidR="00DF0289">
        <w:t>, such as pr</w:t>
      </w:r>
      <w:r w:rsidR="00D5303D">
        <w:t xml:space="preserve">ior to the </w:t>
      </w:r>
      <w:r w:rsidR="00353353">
        <w:t>legislative</w:t>
      </w:r>
      <w:r w:rsidR="00D5303D">
        <w:t xml:space="preserve"> amendments </w:t>
      </w:r>
      <w:r w:rsidR="16C8FE67" w:rsidRPr="009651A9">
        <w:t>of the CYPA</w:t>
      </w:r>
      <w:r w:rsidR="3B994CD9" w:rsidRPr="009651A9">
        <w:t>,</w:t>
      </w:r>
      <w:r w:rsidR="16C8FE67" w:rsidRPr="009651A9">
        <w:t xml:space="preserve"> ACA</w:t>
      </w:r>
      <w:r w:rsidR="3B994CD9" w:rsidRPr="009651A9">
        <w:t xml:space="preserve"> and </w:t>
      </w:r>
      <w:r w:rsidR="7D8C281C" w:rsidRPr="009651A9">
        <w:t>WC</w:t>
      </w:r>
      <w:r w:rsidR="16C8FE67" w:rsidRPr="009651A9">
        <w:t xml:space="preserve"> in 2019</w:t>
      </w:r>
      <w:r w:rsidR="3B994CD9" w:rsidRPr="009651A9">
        <w:t xml:space="preserve">, </w:t>
      </w:r>
      <w:r w:rsidR="16C8FE67" w:rsidRPr="009651A9">
        <w:t>2022</w:t>
      </w:r>
      <w:r w:rsidR="3B994CD9" w:rsidRPr="009651A9">
        <w:t xml:space="preserve"> and 2023</w:t>
      </w:r>
      <w:r w:rsidR="16C8FE67" w:rsidRPr="009651A9">
        <w:t xml:space="preserve"> respectively. </w:t>
      </w:r>
      <w:r w:rsidR="00801339" w:rsidRPr="009651A9">
        <w:t>T</w:t>
      </w:r>
      <w:r w:rsidR="16C8FE67" w:rsidRPr="009651A9">
        <w:t xml:space="preserve">he Government also partnered </w:t>
      </w:r>
      <w:r w:rsidR="00CD6C75" w:rsidRPr="009651A9">
        <w:t>NGOs</w:t>
      </w:r>
      <w:r w:rsidR="16C8FE67" w:rsidRPr="009651A9">
        <w:t xml:space="preserve"> and the industry </w:t>
      </w:r>
      <w:r w:rsidRPr="009651A9">
        <w:t>on online safety and digital literacy</w:t>
      </w:r>
      <w:r w:rsidR="16C8FE67" w:rsidRPr="009651A9">
        <w:t xml:space="preserve"> programmes </w:t>
      </w:r>
      <w:r w:rsidR="00801339" w:rsidRPr="009651A9">
        <w:t>to educate</w:t>
      </w:r>
      <w:r w:rsidR="16C8FE67" w:rsidRPr="009651A9">
        <w:t xml:space="preserve"> children and their families.</w:t>
      </w:r>
    </w:p>
    <w:p w14:paraId="02FE72C8" w14:textId="77777777" w:rsidR="00F3333C" w:rsidRPr="009651A9" w:rsidRDefault="00F3333C" w:rsidP="00F3333C">
      <w:pPr>
        <w:pStyle w:val="ListParagraph"/>
        <w:ind w:left="0"/>
        <w:jc w:val="both"/>
      </w:pPr>
    </w:p>
    <w:p w14:paraId="067E3340" w14:textId="797B70D3" w:rsidR="004A7840" w:rsidRPr="009651A9" w:rsidRDefault="009823C5" w:rsidP="00ED75A5">
      <w:pPr>
        <w:pStyle w:val="ListParagraph"/>
        <w:numPr>
          <w:ilvl w:val="0"/>
          <w:numId w:val="11"/>
        </w:numPr>
        <w:spacing w:after="0"/>
        <w:ind w:left="0" w:firstLine="0"/>
        <w:contextualSpacing w:val="0"/>
        <w:jc w:val="both"/>
      </w:pPr>
      <w:r w:rsidRPr="009651A9">
        <w:t xml:space="preserve">MSF also works </w:t>
      </w:r>
      <w:r w:rsidR="00195DE7" w:rsidRPr="009651A9">
        <w:t xml:space="preserve">closely </w:t>
      </w:r>
      <w:r w:rsidRPr="009651A9">
        <w:t>with NGOs</w:t>
      </w:r>
      <w:r w:rsidR="007D19F8" w:rsidRPr="009651A9">
        <w:t xml:space="preserve"> to safeguard the child’s best interests</w:t>
      </w:r>
      <w:r w:rsidR="0075064B" w:rsidRPr="009651A9">
        <w:t xml:space="preserve">. </w:t>
      </w:r>
      <w:r w:rsidR="00F85CD0" w:rsidRPr="009651A9">
        <w:t>MSF engage</w:t>
      </w:r>
      <w:r w:rsidR="00CD5D90" w:rsidRPr="009651A9">
        <w:t>d</w:t>
      </w:r>
      <w:r w:rsidR="1143F6EF" w:rsidRPr="009651A9">
        <w:t xml:space="preserve"> accredited adoption agencies </w:t>
      </w:r>
      <w:r w:rsidR="00CD5D90" w:rsidRPr="009651A9">
        <w:t>to</w:t>
      </w:r>
      <w:r w:rsidR="158B7D83" w:rsidRPr="009651A9">
        <w:t xml:space="preserve"> build up their capacity and capabilit</w:t>
      </w:r>
      <w:r w:rsidR="00D31906">
        <w:t>y</w:t>
      </w:r>
      <w:r w:rsidR="158B7D83" w:rsidRPr="009651A9">
        <w:t xml:space="preserve"> to meet and implement the requirements of the new ACA.</w:t>
      </w:r>
      <w:r w:rsidR="1143F6EF" w:rsidRPr="009651A9">
        <w:t xml:space="preserve"> </w:t>
      </w:r>
      <w:r w:rsidR="1D83636D" w:rsidRPr="009651A9">
        <w:t xml:space="preserve">This </w:t>
      </w:r>
      <w:r w:rsidR="00CD5D90" w:rsidRPr="009651A9">
        <w:t>was</w:t>
      </w:r>
      <w:r w:rsidR="1D83636D" w:rsidRPr="009651A9">
        <w:t xml:space="preserve"> done through monthly meetings </w:t>
      </w:r>
      <w:r w:rsidR="009D3B15">
        <w:t>to discuss</w:t>
      </w:r>
      <w:r w:rsidR="009D3B15" w:rsidRPr="009651A9">
        <w:t xml:space="preserve"> </w:t>
      </w:r>
      <w:r w:rsidR="1D83636D" w:rsidRPr="009651A9">
        <w:t>the operational implications of the new changes (e.g. mandatory pre-adoption requirements).</w:t>
      </w:r>
      <w:r w:rsidR="00112DD0" w:rsidRPr="009651A9" w:rsidDel="003E2159">
        <w:t xml:space="preserve"> </w:t>
      </w:r>
      <w:r w:rsidR="00112DD0" w:rsidRPr="009651A9">
        <w:rPr>
          <w:rFonts w:eastAsia="DengXian"/>
        </w:rPr>
        <w:t xml:space="preserve">MSF also empowers NGOs such as CPSCs to conduct effective community-based child protection intervention to reduce the </w:t>
      </w:r>
      <w:r w:rsidR="00112DD0" w:rsidRPr="009651A9">
        <w:rPr>
          <w:rFonts w:eastAsia="DengXian"/>
        </w:rPr>
        <w:lastRenderedPageBreak/>
        <w:t>need for statutory intervention. CPSCs</w:t>
      </w:r>
      <w:r w:rsidR="00D31906">
        <w:rPr>
          <w:rFonts w:eastAsia="DengXian"/>
        </w:rPr>
        <w:t xml:space="preserve"> workers are empowered</w:t>
      </w:r>
      <w:r w:rsidR="00112DD0" w:rsidRPr="009651A9" w:rsidDel="00D31906">
        <w:rPr>
          <w:rFonts w:eastAsia="DengXian"/>
        </w:rPr>
        <w:t xml:space="preserve"> </w:t>
      </w:r>
      <w:r w:rsidR="00112DD0" w:rsidRPr="009651A9">
        <w:rPr>
          <w:rFonts w:eastAsia="DengXian"/>
        </w:rPr>
        <w:t>to exercise selected powers under the CYPA</w:t>
      </w:r>
      <w:r w:rsidR="00445602">
        <w:rPr>
          <w:rFonts w:eastAsia="DengXian"/>
        </w:rPr>
        <w:t>, which allo</w:t>
      </w:r>
      <w:r w:rsidR="000215AD">
        <w:rPr>
          <w:rFonts w:eastAsia="DengXian"/>
        </w:rPr>
        <w:t>w</w:t>
      </w:r>
      <w:r w:rsidR="00643EB0">
        <w:rPr>
          <w:rFonts w:eastAsia="DengXian"/>
        </w:rPr>
        <w:t>s</w:t>
      </w:r>
      <w:r w:rsidR="000215AD">
        <w:rPr>
          <w:rFonts w:eastAsia="DengXian"/>
        </w:rPr>
        <w:t xml:space="preserve"> them</w:t>
      </w:r>
      <w:r w:rsidR="00112DD0" w:rsidRPr="009651A9">
        <w:rPr>
          <w:rFonts w:eastAsia="DengXian"/>
        </w:rPr>
        <w:t xml:space="preserve"> to work with clients who may </w:t>
      </w:r>
      <w:r w:rsidR="00CD5D90" w:rsidRPr="009651A9">
        <w:rPr>
          <w:rFonts w:eastAsia="DengXian"/>
        </w:rPr>
        <w:t xml:space="preserve">otherwise </w:t>
      </w:r>
      <w:r w:rsidR="00112DD0" w:rsidRPr="009651A9">
        <w:rPr>
          <w:rFonts w:eastAsia="DengXian"/>
        </w:rPr>
        <w:t>question or challenge the CPSCs’ authority.</w:t>
      </w:r>
    </w:p>
    <w:p w14:paraId="1376BB98" w14:textId="77777777" w:rsidR="00ED75A5" w:rsidRPr="009651A9" w:rsidRDefault="00ED75A5" w:rsidP="00ED75A5">
      <w:pPr>
        <w:pStyle w:val="ListParagraph"/>
        <w:spacing w:after="0"/>
        <w:ind w:left="0"/>
        <w:contextualSpacing w:val="0"/>
        <w:jc w:val="both"/>
      </w:pPr>
    </w:p>
    <w:p w14:paraId="65CEC5A2" w14:textId="6693B119" w:rsidR="00F27DAB" w:rsidRPr="009651A9" w:rsidRDefault="00F27DAB" w:rsidP="00F93614">
      <w:pPr>
        <w:pStyle w:val="Heading2"/>
        <w:rPr>
          <w:lang w:val="en-SG"/>
        </w:rPr>
      </w:pPr>
      <w:bookmarkStart w:id="13" w:name="_Toc181349991"/>
      <w:r w:rsidRPr="009651A9">
        <w:rPr>
          <w:lang w:val="en-SG"/>
        </w:rPr>
        <w:t>International cooperation (Article 4)</w:t>
      </w:r>
      <w:bookmarkEnd w:id="13"/>
    </w:p>
    <w:p w14:paraId="514E99C3" w14:textId="4253B01D" w:rsidR="004A7840" w:rsidRPr="009651A9" w:rsidRDefault="004A7840" w:rsidP="004A7840">
      <w:pPr>
        <w:rPr>
          <w:b/>
          <w:bCs/>
        </w:rPr>
      </w:pPr>
      <w:r w:rsidRPr="009651A9">
        <w:rPr>
          <w:b/>
          <w:bCs/>
        </w:rPr>
        <w:t>[CRC/C/SGP/CO/4-5, para. 51]</w:t>
      </w:r>
    </w:p>
    <w:p w14:paraId="767D1606" w14:textId="76D973D6" w:rsidR="00F006E0" w:rsidRPr="009651A9" w:rsidRDefault="49BF7DB7" w:rsidP="009D2352">
      <w:pPr>
        <w:pStyle w:val="ListParagraph"/>
        <w:numPr>
          <w:ilvl w:val="0"/>
          <w:numId w:val="11"/>
        </w:numPr>
        <w:ind w:left="0" w:firstLine="0"/>
        <w:jc w:val="both"/>
      </w:pPr>
      <w:r w:rsidRPr="009651A9">
        <w:t xml:space="preserve">Singapore is committed to </w:t>
      </w:r>
      <w:r w:rsidR="00E91FB8" w:rsidRPr="009651A9">
        <w:t xml:space="preserve">promoting </w:t>
      </w:r>
      <w:r w:rsidRPr="009651A9">
        <w:t>the well-being and development of children in</w:t>
      </w:r>
      <w:r w:rsidR="00CD5D90" w:rsidRPr="009651A9">
        <w:t xml:space="preserve"> our</w:t>
      </w:r>
      <w:r w:rsidRPr="009651A9">
        <w:t xml:space="preserve"> region</w:t>
      </w:r>
      <w:r w:rsidR="00CD5D90" w:rsidRPr="009651A9">
        <w:t xml:space="preserve"> and beyond</w:t>
      </w:r>
      <w:r w:rsidRPr="009651A9">
        <w:t>. Since the inauguration of the</w:t>
      </w:r>
      <w:r w:rsidR="038CC2E1" w:rsidRPr="009651A9">
        <w:t xml:space="preserve"> </w:t>
      </w:r>
      <w:r w:rsidRPr="009651A9">
        <w:t xml:space="preserve">ACWC in 2010, the Government has </w:t>
      </w:r>
      <w:r w:rsidR="00CD5D90" w:rsidRPr="009651A9">
        <w:t xml:space="preserve">appointed </w:t>
      </w:r>
      <w:r w:rsidR="003A4DB1" w:rsidRPr="009651A9">
        <w:t>independent</w:t>
      </w:r>
      <w:r w:rsidRPr="009651A9">
        <w:t xml:space="preserve"> representatives</w:t>
      </w:r>
      <w:r w:rsidR="003A4DB1" w:rsidRPr="009651A9">
        <w:t xml:space="preserve"> </w:t>
      </w:r>
      <w:r w:rsidRPr="009651A9">
        <w:t>to the ACWC</w:t>
      </w:r>
      <w:r w:rsidR="00CD5D90" w:rsidRPr="009651A9">
        <w:t>,</w:t>
      </w:r>
      <w:r w:rsidRPr="009651A9">
        <w:t xml:space="preserve"> </w:t>
      </w:r>
      <w:r w:rsidR="00CD5D90" w:rsidRPr="009651A9">
        <w:t xml:space="preserve">including </w:t>
      </w:r>
      <w:r w:rsidRPr="009651A9">
        <w:t>one for children</w:t>
      </w:r>
      <w:r w:rsidR="005D481C" w:rsidRPr="009651A9">
        <w:t>’</w:t>
      </w:r>
      <w:r w:rsidRPr="009651A9">
        <w:t>s rights.</w:t>
      </w:r>
    </w:p>
    <w:p w14:paraId="2787B61E" w14:textId="77777777" w:rsidR="00F006E0" w:rsidRPr="009651A9" w:rsidRDefault="00F006E0" w:rsidP="00F006E0">
      <w:pPr>
        <w:pStyle w:val="ListParagraph"/>
        <w:ind w:left="0"/>
        <w:jc w:val="both"/>
      </w:pPr>
    </w:p>
    <w:p w14:paraId="56355EDE" w14:textId="313A6B0B" w:rsidR="004A7840" w:rsidRPr="009651A9" w:rsidRDefault="49BF7DB7" w:rsidP="009D2352">
      <w:pPr>
        <w:pStyle w:val="ListParagraph"/>
        <w:numPr>
          <w:ilvl w:val="0"/>
          <w:numId w:val="11"/>
        </w:numPr>
        <w:ind w:left="0" w:firstLine="0"/>
        <w:jc w:val="both"/>
      </w:pPr>
      <w:r w:rsidRPr="009651A9">
        <w:t>MSF</w:t>
      </w:r>
      <w:r w:rsidR="00CD5D90" w:rsidRPr="009651A9">
        <w:t>,</w:t>
      </w:r>
      <w:r w:rsidRPr="009651A9">
        <w:t xml:space="preserve"> as Singapore's focal ministry for the ASEAN Socio-Cultural Community Pillar, has worked with the ACWC to promote and protect the rights of children in Singapore and ASEAN through various projects and initiatives. Examples include co-leading </w:t>
      </w:r>
      <w:r w:rsidR="00CD5D90" w:rsidRPr="009651A9">
        <w:t>(</w:t>
      </w:r>
      <w:r w:rsidRPr="009651A9">
        <w:t>with Brunei and Vietnam</w:t>
      </w:r>
      <w:r w:rsidR="00CD5D90" w:rsidRPr="009651A9">
        <w:t>)</w:t>
      </w:r>
      <w:r w:rsidRPr="009651A9">
        <w:t xml:space="preserve"> the ASEAN Declaration on the Elimination of Bullying of Children which was adopted at the 39th ASEAN Leaders' Summit in 2021, and organising the</w:t>
      </w:r>
      <w:r w:rsidR="038CC2E1" w:rsidRPr="009651A9">
        <w:t xml:space="preserve"> ASEAN Intergovernmental Commission on Human Rights</w:t>
      </w:r>
      <w:r w:rsidRPr="009651A9">
        <w:t>-ACWC Training Workshop on the</w:t>
      </w:r>
      <w:r w:rsidR="00CD5D90" w:rsidRPr="009651A9">
        <w:t xml:space="preserve"> UNCRC</w:t>
      </w:r>
      <w:r w:rsidRPr="009651A9">
        <w:t xml:space="preserve"> with the support of Cambodia, Lao PDR, Myanmar, </w:t>
      </w:r>
      <w:r w:rsidR="00CD5D90" w:rsidRPr="009651A9">
        <w:t xml:space="preserve">and </w:t>
      </w:r>
      <w:r w:rsidRPr="009651A9">
        <w:t>Thailand in 2017.</w:t>
      </w:r>
    </w:p>
    <w:p w14:paraId="08E6BBE7" w14:textId="77777777" w:rsidR="00F006E0" w:rsidRPr="009651A9" w:rsidRDefault="00F006E0" w:rsidP="00F006E0">
      <w:pPr>
        <w:pStyle w:val="ListParagraph"/>
      </w:pPr>
    </w:p>
    <w:p w14:paraId="057F65EF" w14:textId="6A9B5E41" w:rsidR="00F006E0" w:rsidRPr="009651A9" w:rsidRDefault="1E56790D" w:rsidP="005D28A8">
      <w:pPr>
        <w:pStyle w:val="ListParagraph"/>
        <w:numPr>
          <w:ilvl w:val="0"/>
          <w:numId w:val="11"/>
        </w:numPr>
        <w:spacing w:after="0"/>
        <w:ind w:left="0" w:firstLine="0"/>
        <w:contextualSpacing w:val="0"/>
        <w:jc w:val="both"/>
      </w:pPr>
      <w:r w:rsidRPr="009651A9">
        <w:t xml:space="preserve">Singapore remains committed to </w:t>
      </w:r>
      <w:r w:rsidR="448623A6" w:rsidRPr="009651A9">
        <w:t xml:space="preserve">international cooperation and capacity-building in </w:t>
      </w:r>
      <w:r w:rsidR="00CD5D90" w:rsidRPr="009651A9">
        <w:t>other</w:t>
      </w:r>
      <w:r w:rsidR="448623A6" w:rsidRPr="009651A9">
        <w:t xml:space="preserve"> countries to achieve </w:t>
      </w:r>
      <w:r w:rsidRPr="009651A9">
        <w:t xml:space="preserve">the </w:t>
      </w:r>
      <w:r w:rsidR="0C0A4FA8" w:rsidRPr="009651A9">
        <w:t>Sustainable Development Goals</w:t>
      </w:r>
      <w:r w:rsidRPr="009651A9">
        <w:t xml:space="preserve">. Since 1992, our flagship capacity-building platform for technical assistance to developing countries, </w:t>
      </w:r>
      <w:r w:rsidR="77959FD9" w:rsidRPr="009651A9">
        <w:t xml:space="preserve">the </w:t>
      </w:r>
      <w:r w:rsidRPr="009651A9">
        <w:t xml:space="preserve">Singapore Cooperation Programme, has hosted </w:t>
      </w:r>
      <w:r w:rsidR="1D56A980" w:rsidRPr="009651A9">
        <w:t>over</w:t>
      </w:r>
      <w:r w:rsidRPr="009651A9">
        <w:t xml:space="preserve"> 150,000 officials from more than 180 countries, territories and intergovernmental organisations. Th</w:t>
      </w:r>
      <w:r w:rsidR="13725CA5" w:rsidRPr="009651A9">
        <w:t>is programme</w:t>
      </w:r>
      <w:r w:rsidRPr="009651A9">
        <w:t xml:space="preserve"> </w:t>
      </w:r>
      <w:r w:rsidR="1A5DB480" w:rsidRPr="009651A9">
        <w:t>facilitates sharing of experiences and best practices to encourage countries</w:t>
      </w:r>
      <w:r w:rsidRPr="009651A9">
        <w:t xml:space="preserve"> to work together to achieve </w:t>
      </w:r>
      <w:r w:rsidR="53DB3B2E" w:rsidRPr="009651A9">
        <w:t>common goals</w:t>
      </w:r>
      <w:r w:rsidRPr="009651A9">
        <w:t>.</w:t>
      </w:r>
      <w:r w:rsidR="00C746BE" w:rsidRPr="009651A9">
        <w:t xml:space="preserve"> </w:t>
      </w:r>
      <w:r w:rsidR="61D6F338" w:rsidRPr="009651A9">
        <w:t>For example, in 2018 and 2020, we ran courses for officials to identify trends, issues and opportunities in early childhood education.</w:t>
      </w:r>
    </w:p>
    <w:p w14:paraId="53415778" w14:textId="77777777" w:rsidR="005D28A8" w:rsidRPr="009651A9" w:rsidRDefault="005D28A8" w:rsidP="005D28A8">
      <w:pPr>
        <w:pStyle w:val="ListParagraph"/>
        <w:spacing w:after="0"/>
        <w:ind w:left="0"/>
        <w:contextualSpacing w:val="0"/>
        <w:jc w:val="both"/>
      </w:pPr>
    </w:p>
    <w:p w14:paraId="094E074B" w14:textId="3A90DA03" w:rsidR="0059753D" w:rsidRPr="009651A9" w:rsidRDefault="0059753D" w:rsidP="00F93614">
      <w:pPr>
        <w:pStyle w:val="Heading2"/>
        <w:rPr>
          <w:lang w:val="en-SG"/>
        </w:rPr>
      </w:pPr>
      <w:bookmarkStart w:id="14" w:name="_Toc181349992"/>
      <w:r w:rsidRPr="009651A9">
        <w:rPr>
          <w:lang w:val="en-SG"/>
        </w:rPr>
        <w:t>Children’s rights and the business sectors</w:t>
      </w:r>
      <w:bookmarkEnd w:id="14"/>
    </w:p>
    <w:p w14:paraId="312B190A" w14:textId="3D881B88" w:rsidR="004A7840" w:rsidRPr="009651A9" w:rsidRDefault="004A7840" w:rsidP="00964835">
      <w:pPr>
        <w:rPr>
          <w:b/>
          <w:bCs/>
        </w:rPr>
      </w:pPr>
      <w:r w:rsidRPr="009651A9">
        <w:rPr>
          <w:b/>
          <w:bCs/>
        </w:rPr>
        <w:t>[CRC/C/SGP/CO/4-5, para. 16]</w:t>
      </w:r>
    </w:p>
    <w:p w14:paraId="1463286B" w14:textId="6676FD8B" w:rsidR="00D9242C" w:rsidRPr="009651A9" w:rsidRDefault="117EAAF5" w:rsidP="009D2352">
      <w:pPr>
        <w:pStyle w:val="ListParagraph"/>
        <w:numPr>
          <w:ilvl w:val="0"/>
          <w:numId w:val="11"/>
        </w:numPr>
        <w:ind w:left="0" w:firstLine="0"/>
        <w:jc w:val="both"/>
      </w:pPr>
      <w:r w:rsidRPr="009651A9">
        <w:t xml:space="preserve">Singapore has </w:t>
      </w:r>
      <w:r w:rsidR="006D34CE" w:rsidRPr="009651A9">
        <w:t>sector</w:t>
      </w:r>
      <w:r w:rsidR="008B3C36" w:rsidRPr="009651A9">
        <w:t xml:space="preserve">-specific </w:t>
      </w:r>
      <w:r w:rsidRPr="009651A9">
        <w:t>regulatory frameworks and a range of monitoring and implementation approaches to minimise harmful impact of business activities on all, including children</w:t>
      </w:r>
      <w:r w:rsidR="00584FBB">
        <w:t>.</w:t>
      </w:r>
      <w:r w:rsidR="00DE33B9" w:rsidRPr="009651A9">
        <w:rPr>
          <w:rStyle w:val="FootnoteReference"/>
        </w:rPr>
        <w:footnoteReference w:id="11"/>
      </w:r>
      <w:r w:rsidRPr="009651A9">
        <w:t xml:space="preserve"> Various legislation, such as </w:t>
      </w:r>
      <w:r w:rsidR="00CD5D90" w:rsidRPr="009651A9">
        <w:t xml:space="preserve">the </w:t>
      </w:r>
      <w:r w:rsidRPr="009651A9">
        <w:t>Companies Act</w:t>
      </w:r>
      <w:r w:rsidR="00277E3C" w:rsidRPr="009651A9">
        <w:t>, Resource Sustainability Act, Hazardous Waste Act,</w:t>
      </w:r>
      <w:r w:rsidR="00277E3C" w:rsidRPr="009651A9" w:rsidDel="00810A57">
        <w:t xml:space="preserve"> Environmental Protection and Management Act,</w:t>
      </w:r>
      <w:r w:rsidR="00277E3C" w:rsidRPr="009651A9">
        <w:t xml:space="preserve"> Environmental Public Health Act</w:t>
      </w:r>
      <w:r w:rsidRPr="009651A9">
        <w:t xml:space="preserve"> and Health</w:t>
      </w:r>
      <w:r w:rsidR="00480CB3" w:rsidRPr="009651A9">
        <w:t xml:space="preserve">care Services </w:t>
      </w:r>
      <w:r w:rsidRPr="009651A9">
        <w:t xml:space="preserve">Act </w:t>
      </w:r>
      <w:r w:rsidR="00ED46F1" w:rsidRPr="009651A9">
        <w:t xml:space="preserve">help to </w:t>
      </w:r>
      <w:r w:rsidR="00576D80" w:rsidRPr="009651A9">
        <w:t>safeguard against the</w:t>
      </w:r>
      <w:r w:rsidRPr="009651A9">
        <w:t xml:space="preserve"> negative impact of business activities.</w:t>
      </w:r>
    </w:p>
    <w:p w14:paraId="590A846E" w14:textId="77777777" w:rsidR="001D6FD6" w:rsidRPr="009651A9" w:rsidRDefault="001D6FD6" w:rsidP="001D6FD6">
      <w:pPr>
        <w:pStyle w:val="ListParagraph"/>
        <w:ind w:left="0"/>
        <w:jc w:val="both"/>
      </w:pPr>
    </w:p>
    <w:p w14:paraId="6411E837" w14:textId="7AC0D6F7" w:rsidR="00606D34" w:rsidRPr="009651A9" w:rsidRDefault="008B3C36" w:rsidP="009D2352">
      <w:pPr>
        <w:pStyle w:val="ListParagraph"/>
        <w:numPr>
          <w:ilvl w:val="0"/>
          <w:numId w:val="11"/>
        </w:numPr>
        <w:ind w:left="0" w:firstLine="0"/>
        <w:jc w:val="both"/>
        <w:rPr>
          <w:strike/>
        </w:rPr>
      </w:pPr>
      <w:r w:rsidRPr="009651A9">
        <w:t>On</w:t>
      </w:r>
      <w:r w:rsidR="00D9242C" w:rsidRPr="009651A9">
        <w:t xml:space="preserve"> children’s </w:t>
      </w:r>
      <w:r w:rsidR="00B83BB1" w:rsidRPr="009651A9">
        <w:t>health,</w:t>
      </w:r>
      <w:r w:rsidR="117EAAF5" w:rsidRPr="009651A9">
        <w:t xml:space="preserve"> </w:t>
      </w:r>
      <w:r w:rsidR="001D6FD6" w:rsidRPr="009651A9">
        <w:t>t</w:t>
      </w:r>
      <w:r w:rsidR="006046AD" w:rsidRPr="009651A9">
        <w:t>o improve consumer awareness, counter heavy marketing and ‘premiumisation’ of infant formula</w:t>
      </w:r>
      <w:r w:rsidR="002A0D60" w:rsidRPr="009651A9">
        <w:t>,</w:t>
      </w:r>
      <w:r w:rsidR="006046AD" w:rsidRPr="009651A9">
        <w:t xml:space="preserve"> and promote breastfeeding, the Food Regulations were amended in 2019 to, inter alia, prohibit health and nutrition claims and the idealisation of infant formula.</w:t>
      </w:r>
    </w:p>
    <w:p w14:paraId="0C36B799" w14:textId="77777777" w:rsidR="004322DA" w:rsidRPr="009651A9" w:rsidRDefault="004322DA" w:rsidP="004322DA">
      <w:pPr>
        <w:pStyle w:val="ListParagraph"/>
        <w:ind w:left="0"/>
        <w:jc w:val="both"/>
        <w:rPr>
          <w:strike/>
        </w:rPr>
      </w:pPr>
    </w:p>
    <w:p w14:paraId="1E2A0B63" w14:textId="2C4CB0C7" w:rsidR="00237044" w:rsidRPr="009651A9" w:rsidRDefault="117EAAF5" w:rsidP="009D2352">
      <w:pPr>
        <w:pStyle w:val="ListParagraph"/>
        <w:numPr>
          <w:ilvl w:val="0"/>
          <w:numId w:val="11"/>
        </w:numPr>
        <w:ind w:left="0" w:firstLine="0"/>
        <w:jc w:val="both"/>
      </w:pPr>
      <w:r w:rsidRPr="009651A9">
        <w:t>Beyond regulations</w:t>
      </w:r>
      <w:r w:rsidR="005645BA" w:rsidRPr="009651A9">
        <w:t xml:space="preserve"> and marketing restrictions</w:t>
      </w:r>
      <w:r w:rsidRPr="009651A9">
        <w:t xml:space="preserve">, </w:t>
      </w:r>
      <w:r w:rsidR="00C95984">
        <w:t xml:space="preserve">there are </w:t>
      </w:r>
      <w:r w:rsidR="00237044" w:rsidRPr="009651A9">
        <w:t xml:space="preserve">programmes and initiatives such as school talks and </w:t>
      </w:r>
      <w:r w:rsidR="002E4AEB">
        <w:t xml:space="preserve">the provision of </w:t>
      </w:r>
      <w:r w:rsidR="00237044" w:rsidRPr="009651A9">
        <w:t xml:space="preserve">healthy </w:t>
      </w:r>
      <w:r w:rsidR="00F17345">
        <w:t xml:space="preserve">school </w:t>
      </w:r>
      <w:r w:rsidR="00237044" w:rsidRPr="009651A9">
        <w:t xml:space="preserve">meals </w:t>
      </w:r>
      <w:r w:rsidR="002C5BB7" w:rsidRPr="009651A9">
        <w:t xml:space="preserve">to </w:t>
      </w:r>
      <w:r w:rsidR="00C92558" w:rsidRPr="009651A9">
        <w:t xml:space="preserve">encourage </w:t>
      </w:r>
      <w:r w:rsidR="002C5BB7" w:rsidRPr="009651A9">
        <w:t>healthy eating</w:t>
      </w:r>
      <w:r w:rsidR="00237044" w:rsidRPr="009651A9">
        <w:t>.</w:t>
      </w:r>
      <w:r w:rsidR="0003462B" w:rsidRPr="009651A9">
        <w:t xml:space="preserve"> In partnership with MOE, parents are also provided tips regularly to support them in making healthy dietary choices for their children. </w:t>
      </w:r>
    </w:p>
    <w:p w14:paraId="55999A64" w14:textId="77777777" w:rsidR="004322DA" w:rsidRPr="009651A9" w:rsidRDefault="004322DA" w:rsidP="004322DA">
      <w:pPr>
        <w:pStyle w:val="ListParagraph"/>
        <w:ind w:left="0"/>
        <w:jc w:val="both"/>
      </w:pPr>
    </w:p>
    <w:p w14:paraId="4D06893A" w14:textId="3C41AE93" w:rsidR="0067111B" w:rsidRPr="009651A9" w:rsidRDefault="005D0EF2" w:rsidP="009D2352">
      <w:pPr>
        <w:pStyle w:val="ListParagraph"/>
        <w:numPr>
          <w:ilvl w:val="0"/>
          <w:numId w:val="11"/>
        </w:numPr>
        <w:ind w:left="0" w:firstLine="0"/>
        <w:jc w:val="both"/>
      </w:pPr>
      <w:r w:rsidRPr="009651A9">
        <w:lastRenderedPageBreak/>
        <w:t xml:space="preserve">Singapore also has broader </w:t>
      </w:r>
      <w:r w:rsidR="00B754FF" w:rsidRPr="009651A9">
        <w:t xml:space="preserve">strategies to safeguard long-term environmental sustainability </w:t>
      </w:r>
      <w:r w:rsidR="007B6A3A" w:rsidRPr="009651A9">
        <w:t>for future generations.</w:t>
      </w:r>
      <w:r w:rsidR="00BD6F25" w:rsidRPr="009651A9">
        <w:t xml:space="preserve"> </w:t>
      </w:r>
      <w:r w:rsidR="00130BAF">
        <w:t>See</w:t>
      </w:r>
      <w:r w:rsidR="001A7E55" w:rsidRPr="009651A9">
        <w:t xml:space="preserve"> paragraph 2</w:t>
      </w:r>
      <w:r w:rsidR="0048548F" w:rsidRPr="009651A9">
        <w:t>5</w:t>
      </w:r>
      <w:r w:rsidR="001A7E55" w:rsidRPr="009651A9">
        <w:t xml:space="preserve"> </w:t>
      </w:r>
      <w:r w:rsidR="00806411" w:rsidRPr="009651A9">
        <w:t>for details</w:t>
      </w:r>
      <w:r w:rsidR="00EC3D38" w:rsidRPr="009651A9">
        <w:t>.</w:t>
      </w:r>
      <w:r w:rsidR="00BD6F25" w:rsidRPr="009651A9">
        <w:t xml:space="preserve"> </w:t>
      </w:r>
    </w:p>
    <w:p w14:paraId="52C60964" w14:textId="74A3D631" w:rsidR="00964835" w:rsidRPr="009651A9" w:rsidRDefault="009323F1" w:rsidP="00964835">
      <w:pPr>
        <w:pStyle w:val="Heading1"/>
        <w:numPr>
          <w:ilvl w:val="0"/>
          <w:numId w:val="1"/>
        </w:numPr>
        <w:ind w:left="0" w:hanging="567"/>
        <w:rPr>
          <w:lang w:val="en-SG"/>
        </w:rPr>
      </w:pPr>
      <w:bookmarkStart w:id="15" w:name="_Toc181349993"/>
      <w:r w:rsidRPr="009651A9">
        <w:rPr>
          <w:lang w:val="en-SG"/>
        </w:rPr>
        <w:t>Definition of the child</w:t>
      </w:r>
      <w:bookmarkEnd w:id="15"/>
    </w:p>
    <w:p w14:paraId="099F7B74" w14:textId="0619DF2C" w:rsidR="00964835" w:rsidRPr="009651A9" w:rsidRDefault="00964835" w:rsidP="00964835">
      <w:pPr>
        <w:rPr>
          <w:b/>
          <w:bCs/>
        </w:rPr>
      </w:pPr>
      <w:r w:rsidRPr="009651A9">
        <w:rPr>
          <w:b/>
          <w:bCs/>
        </w:rPr>
        <w:t>[CRC/C/SGP/CO/4-5, para. 1</w:t>
      </w:r>
      <w:r w:rsidR="00DA22E9" w:rsidRPr="009651A9">
        <w:rPr>
          <w:b/>
          <w:bCs/>
        </w:rPr>
        <w:t>8</w:t>
      </w:r>
      <w:r w:rsidR="00A562A5" w:rsidRPr="009651A9">
        <w:rPr>
          <w:b/>
          <w:bCs/>
        </w:rPr>
        <w:t>(a)</w:t>
      </w:r>
      <w:r w:rsidR="00486CD7" w:rsidRPr="009651A9">
        <w:rPr>
          <w:b/>
          <w:bCs/>
        </w:rPr>
        <w:t>, 46</w:t>
      </w:r>
      <w:r w:rsidR="001E05B3" w:rsidRPr="009651A9">
        <w:rPr>
          <w:b/>
          <w:bCs/>
        </w:rPr>
        <w:t>(</w:t>
      </w:r>
      <w:r w:rsidR="00486CD7" w:rsidRPr="009651A9">
        <w:rPr>
          <w:b/>
          <w:bCs/>
        </w:rPr>
        <w:t>b</w:t>
      </w:r>
      <w:r w:rsidR="001E05B3" w:rsidRPr="009651A9">
        <w:rPr>
          <w:b/>
          <w:bCs/>
        </w:rPr>
        <w:t>)</w:t>
      </w:r>
      <w:r w:rsidRPr="009651A9">
        <w:rPr>
          <w:b/>
          <w:bCs/>
        </w:rPr>
        <w:t>]</w:t>
      </w:r>
    </w:p>
    <w:p w14:paraId="18743A86" w14:textId="0439477C" w:rsidR="00964835" w:rsidRPr="009651A9" w:rsidRDefault="27256BA1" w:rsidP="009D2352">
      <w:pPr>
        <w:pStyle w:val="ListParagraph"/>
        <w:numPr>
          <w:ilvl w:val="0"/>
          <w:numId w:val="11"/>
        </w:numPr>
        <w:ind w:left="0" w:firstLine="0"/>
        <w:jc w:val="both"/>
      </w:pPr>
      <w:r w:rsidRPr="009651A9">
        <w:t xml:space="preserve">Amendments to the CYPA took effect </w:t>
      </w:r>
      <w:r w:rsidR="00EB359F" w:rsidRPr="009651A9">
        <w:t xml:space="preserve">in </w:t>
      </w:r>
      <w:r w:rsidR="6133F60C" w:rsidRPr="009651A9">
        <w:t>2020</w:t>
      </w:r>
      <w:r w:rsidRPr="009651A9">
        <w:t>.</w:t>
      </w:r>
      <w:r w:rsidR="6133F60C" w:rsidRPr="009651A9">
        <w:t xml:space="preserve"> </w:t>
      </w:r>
      <w:r w:rsidR="0070405F" w:rsidRPr="009651A9">
        <w:t xml:space="preserve">Consequently, </w:t>
      </w:r>
      <w:r w:rsidR="111B080E" w:rsidRPr="009651A9">
        <w:t>Government and community support for abused and neglected children</w:t>
      </w:r>
      <w:r w:rsidR="6133F60C" w:rsidRPr="009651A9">
        <w:t xml:space="preserve"> </w:t>
      </w:r>
      <w:r w:rsidR="00EB359F" w:rsidRPr="009651A9">
        <w:t>was</w:t>
      </w:r>
      <w:r w:rsidR="6133F60C" w:rsidRPr="009651A9">
        <w:t xml:space="preserve"> extended to </w:t>
      </w:r>
      <w:r w:rsidR="00973569" w:rsidRPr="009651A9">
        <w:t>older children aged between 16 and 18</w:t>
      </w:r>
      <w:r w:rsidR="6133F60C" w:rsidRPr="009651A9">
        <w:t xml:space="preserve">. </w:t>
      </w:r>
      <w:r w:rsidR="111B080E" w:rsidRPr="009651A9">
        <w:t xml:space="preserve">Rehabilitation-related amendments (including raising the upper age limit of </w:t>
      </w:r>
      <w:r w:rsidR="00B5094C" w:rsidRPr="009651A9">
        <w:t>child</w:t>
      </w:r>
      <w:r w:rsidR="111B080E" w:rsidRPr="009651A9">
        <w:t xml:space="preserve"> offenders from 16 to 18</w:t>
      </w:r>
      <w:r w:rsidR="000F3D92" w:rsidRPr="009651A9">
        <w:t xml:space="preserve"> years old</w:t>
      </w:r>
      <w:r w:rsidR="111B080E" w:rsidRPr="009651A9">
        <w:t xml:space="preserve">) will be operationalised </w:t>
      </w:r>
      <w:r w:rsidR="00EB359F" w:rsidRPr="009651A9">
        <w:t>by</w:t>
      </w:r>
      <w:r w:rsidR="111B080E" w:rsidRPr="009651A9">
        <w:t xml:space="preserve"> 2025</w:t>
      </w:r>
      <w:r w:rsidR="002051B8" w:rsidRPr="009651A9">
        <w:t xml:space="preserve"> to ensure</w:t>
      </w:r>
      <w:r w:rsidR="00EB359F" w:rsidRPr="009651A9">
        <w:t xml:space="preserve"> that</w:t>
      </w:r>
      <w:r w:rsidR="002051B8" w:rsidRPr="009651A9">
        <w:t xml:space="preserve"> stakeholders have built capacity and capabilities </w:t>
      </w:r>
      <w:r w:rsidR="00EB359F" w:rsidRPr="009651A9">
        <w:t xml:space="preserve">for </w:t>
      </w:r>
      <w:r w:rsidR="002051B8" w:rsidRPr="009651A9">
        <w:t xml:space="preserve">older </w:t>
      </w:r>
      <w:r w:rsidR="00FB0D71" w:rsidRPr="009651A9">
        <w:t>children</w:t>
      </w:r>
      <w:r w:rsidR="2292DF20" w:rsidRPr="009651A9">
        <w:t>.</w:t>
      </w:r>
      <w:r w:rsidR="111B080E" w:rsidRPr="009651A9">
        <w:t xml:space="preserve"> </w:t>
      </w:r>
      <w:r w:rsidR="69B78E8A" w:rsidRPr="009651A9">
        <w:t xml:space="preserve">Education and </w:t>
      </w:r>
      <w:r w:rsidR="57479CDF" w:rsidRPr="009651A9">
        <w:t>c</w:t>
      </w:r>
      <w:r w:rsidR="69B78E8A" w:rsidRPr="009651A9">
        <w:t xml:space="preserve">areer </w:t>
      </w:r>
      <w:r w:rsidR="1734C0E2" w:rsidRPr="009651A9">
        <w:t>g</w:t>
      </w:r>
      <w:r w:rsidR="69B78E8A" w:rsidRPr="009651A9">
        <w:t xml:space="preserve">uidance </w:t>
      </w:r>
      <w:r w:rsidR="43DBAABF" w:rsidRPr="009651A9">
        <w:t>support, greater access to tertiary education</w:t>
      </w:r>
      <w:r w:rsidR="69B78E8A" w:rsidRPr="009651A9">
        <w:t xml:space="preserve"> </w:t>
      </w:r>
      <w:r w:rsidR="43DBAABF" w:rsidRPr="009651A9">
        <w:t>and</w:t>
      </w:r>
      <w:r w:rsidR="69B78E8A" w:rsidRPr="009651A9">
        <w:t xml:space="preserve"> </w:t>
      </w:r>
      <w:r w:rsidR="111B080E" w:rsidRPr="009651A9">
        <w:t>vocational curricul</w:t>
      </w:r>
      <w:r w:rsidR="00104209" w:rsidRPr="009651A9">
        <w:t>a</w:t>
      </w:r>
      <w:r w:rsidR="1E59EA68" w:rsidRPr="009651A9">
        <w:t>,</w:t>
      </w:r>
      <w:r w:rsidR="111B080E" w:rsidRPr="009651A9">
        <w:t xml:space="preserve"> and </w:t>
      </w:r>
      <w:r w:rsidR="1E59EA68" w:rsidRPr="009651A9">
        <w:t>aftercare</w:t>
      </w:r>
      <w:r w:rsidR="111B080E" w:rsidRPr="009651A9">
        <w:t xml:space="preserve"> </w:t>
      </w:r>
      <w:r w:rsidR="1E59EA68" w:rsidRPr="009651A9">
        <w:t>support</w:t>
      </w:r>
      <w:r w:rsidR="111B080E" w:rsidRPr="009651A9">
        <w:t xml:space="preserve"> </w:t>
      </w:r>
      <w:r w:rsidR="1E59EA68" w:rsidRPr="009651A9">
        <w:t>would be provided</w:t>
      </w:r>
      <w:r w:rsidR="111B080E" w:rsidRPr="009651A9">
        <w:t xml:space="preserve"> </w:t>
      </w:r>
      <w:r w:rsidR="27D7E4E5" w:rsidRPr="009651A9">
        <w:t xml:space="preserve">to address the needs of older </w:t>
      </w:r>
      <w:r w:rsidR="000565CD" w:rsidRPr="009651A9">
        <w:t>children</w:t>
      </w:r>
      <w:r w:rsidR="27D7E4E5" w:rsidRPr="009651A9">
        <w:t xml:space="preserve"> aged </w:t>
      </w:r>
      <w:r w:rsidR="00EB359F" w:rsidRPr="009651A9">
        <w:t xml:space="preserve">between </w:t>
      </w:r>
      <w:r w:rsidR="27D7E4E5" w:rsidRPr="009651A9">
        <w:t>1</w:t>
      </w:r>
      <w:r w:rsidR="32DB0A83" w:rsidRPr="009651A9">
        <w:t>6</w:t>
      </w:r>
      <w:r w:rsidR="27D7E4E5" w:rsidRPr="009651A9">
        <w:t xml:space="preserve"> </w:t>
      </w:r>
      <w:r w:rsidR="00EB359F" w:rsidRPr="009651A9">
        <w:t>and</w:t>
      </w:r>
      <w:r w:rsidR="27D7E4E5" w:rsidRPr="009651A9">
        <w:t xml:space="preserve"> 18</w:t>
      </w:r>
      <w:r w:rsidR="111B080E" w:rsidRPr="009651A9">
        <w:t>.</w:t>
      </w:r>
    </w:p>
    <w:p w14:paraId="5B608D3A" w14:textId="77777777" w:rsidR="00D000DE" w:rsidRPr="009651A9" w:rsidRDefault="00D000DE" w:rsidP="00D000DE">
      <w:pPr>
        <w:pStyle w:val="ListParagraph"/>
        <w:ind w:left="0"/>
        <w:jc w:val="both"/>
      </w:pPr>
    </w:p>
    <w:p w14:paraId="1280C478" w14:textId="2CAFB431" w:rsidR="00D000DE" w:rsidRPr="009651A9" w:rsidRDefault="00D000DE" w:rsidP="009D2352">
      <w:pPr>
        <w:pStyle w:val="ListParagraph"/>
        <w:numPr>
          <w:ilvl w:val="0"/>
          <w:numId w:val="11"/>
        </w:numPr>
        <w:ind w:left="0" w:firstLine="0"/>
        <w:jc w:val="both"/>
      </w:pPr>
      <w:r w:rsidRPr="009651A9">
        <w:t xml:space="preserve">The Penal Code has </w:t>
      </w:r>
      <w:r w:rsidR="00A8323A" w:rsidRPr="009651A9">
        <w:t xml:space="preserve">strict </w:t>
      </w:r>
      <w:r w:rsidRPr="009651A9">
        <w:t xml:space="preserve">penalties for </w:t>
      </w:r>
      <w:r w:rsidR="00A8323A" w:rsidRPr="009651A9">
        <w:t xml:space="preserve">serious </w:t>
      </w:r>
      <w:r w:rsidRPr="009651A9">
        <w:t xml:space="preserve">offences (particularly sexual offences) committed against </w:t>
      </w:r>
      <w:r w:rsidR="000F3D92" w:rsidRPr="009651A9">
        <w:t>children</w:t>
      </w:r>
      <w:r w:rsidRPr="009651A9">
        <w:t xml:space="preserve">. In 2019 and 2021, the Penal Code was amended to enhance the protection of </w:t>
      </w:r>
      <w:r w:rsidR="00C96E93" w:rsidRPr="009651A9">
        <w:t xml:space="preserve">children </w:t>
      </w:r>
      <w:r w:rsidR="000E2FEE" w:rsidRPr="009651A9">
        <w:t>which</w:t>
      </w:r>
      <w:r w:rsidRPr="009651A9">
        <w:t xml:space="preserve"> includes</w:t>
      </w:r>
      <w:r w:rsidR="00F84360" w:rsidRPr="009651A9">
        <w:t>:</w:t>
      </w:r>
    </w:p>
    <w:p w14:paraId="12AA481B" w14:textId="77777777" w:rsidR="00500686" w:rsidRPr="009651A9" w:rsidRDefault="00500686" w:rsidP="00500686">
      <w:pPr>
        <w:pStyle w:val="ListParagraph"/>
      </w:pPr>
    </w:p>
    <w:p w14:paraId="2C84092F" w14:textId="4E5881D5" w:rsidR="00500686" w:rsidRPr="009651A9" w:rsidRDefault="00EB359F" w:rsidP="009D2352">
      <w:pPr>
        <w:pStyle w:val="ListParagraph"/>
        <w:numPr>
          <w:ilvl w:val="1"/>
          <w:numId w:val="11"/>
        </w:numPr>
        <w:ind w:left="709" w:hanging="283"/>
        <w:jc w:val="both"/>
      </w:pPr>
      <w:r w:rsidRPr="009651A9">
        <w:t>E</w:t>
      </w:r>
      <w:r w:rsidR="00500686" w:rsidRPr="009651A9">
        <w:t xml:space="preserve">nhancing penalties for offences committed against children </w:t>
      </w:r>
      <w:r w:rsidR="00FD1D17">
        <w:t>below</w:t>
      </w:r>
      <w:r w:rsidR="00FD1D17" w:rsidRPr="009651A9">
        <w:t xml:space="preserve"> </w:t>
      </w:r>
      <w:r w:rsidR="00500686" w:rsidRPr="009651A9">
        <w:t>14</w:t>
      </w:r>
      <w:r w:rsidR="000E2FEE" w:rsidRPr="009651A9">
        <w:t xml:space="preserve"> years</w:t>
      </w:r>
      <w:r w:rsidR="00500686" w:rsidRPr="009651A9">
        <w:t>, where offenders may be punished with up to twice the maximum penalty;</w:t>
      </w:r>
    </w:p>
    <w:p w14:paraId="0783EADC" w14:textId="3479A045" w:rsidR="00500686" w:rsidRPr="009651A9" w:rsidRDefault="00EB359F" w:rsidP="009D2352">
      <w:pPr>
        <w:pStyle w:val="ListParagraph"/>
        <w:numPr>
          <w:ilvl w:val="1"/>
          <w:numId w:val="11"/>
        </w:numPr>
        <w:ind w:left="709" w:hanging="283"/>
        <w:jc w:val="both"/>
      </w:pPr>
      <w:r w:rsidRPr="009651A9">
        <w:t>I</w:t>
      </w:r>
      <w:r w:rsidR="00500686" w:rsidRPr="009651A9">
        <w:t xml:space="preserve">ntroducing a new offence to </w:t>
      </w:r>
      <w:r w:rsidR="007E16E5" w:rsidRPr="009651A9">
        <w:t xml:space="preserve">criminalise </w:t>
      </w:r>
      <w:r w:rsidR="00500686" w:rsidRPr="009651A9">
        <w:t xml:space="preserve">causing the death of a child </w:t>
      </w:r>
      <w:r w:rsidR="00FD1D17">
        <w:t>below</w:t>
      </w:r>
      <w:r w:rsidR="00FD1D17" w:rsidRPr="009651A9">
        <w:t xml:space="preserve"> </w:t>
      </w:r>
      <w:r w:rsidR="00500686" w:rsidRPr="009651A9">
        <w:t xml:space="preserve">14 </w:t>
      </w:r>
      <w:r w:rsidR="000E2FEE" w:rsidRPr="009651A9">
        <w:t xml:space="preserve">years </w:t>
      </w:r>
      <w:r w:rsidR="00500686" w:rsidRPr="009651A9">
        <w:t>by sustained abuse;</w:t>
      </w:r>
    </w:p>
    <w:p w14:paraId="239AA605" w14:textId="416A5663" w:rsidR="00500686" w:rsidRPr="009651A9" w:rsidRDefault="00EB359F" w:rsidP="009D2352">
      <w:pPr>
        <w:pStyle w:val="ListParagraph"/>
        <w:numPr>
          <w:ilvl w:val="1"/>
          <w:numId w:val="11"/>
        </w:numPr>
        <w:ind w:left="709" w:hanging="283"/>
        <w:jc w:val="both"/>
      </w:pPr>
      <w:r w:rsidRPr="009651A9">
        <w:t>I</w:t>
      </w:r>
      <w:r w:rsidR="00500686" w:rsidRPr="009651A9">
        <w:t xml:space="preserve">ntroducing new offences to </w:t>
      </w:r>
      <w:r w:rsidR="007E16E5" w:rsidRPr="009651A9">
        <w:t xml:space="preserve">criminalise </w:t>
      </w:r>
      <w:r w:rsidR="00500686" w:rsidRPr="009651A9">
        <w:t xml:space="preserve">the entire spectrum </w:t>
      </w:r>
      <w:r w:rsidR="003D3B23" w:rsidRPr="009651A9">
        <w:t xml:space="preserve">of </w:t>
      </w:r>
      <w:r w:rsidR="00500686" w:rsidRPr="009651A9">
        <w:t>activities involving child abuse material where the child is below 16</w:t>
      </w:r>
      <w:r w:rsidR="000E2FEE" w:rsidRPr="009651A9">
        <w:t xml:space="preserve"> years</w:t>
      </w:r>
      <w:r w:rsidR="00500686" w:rsidRPr="009651A9">
        <w:t xml:space="preserve">; </w:t>
      </w:r>
    </w:p>
    <w:p w14:paraId="6C7C8415" w14:textId="2780E33E" w:rsidR="00500686" w:rsidRPr="009651A9" w:rsidRDefault="00EB359F" w:rsidP="009D2352">
      <w:pPr>
        <w:pStyle w:val="ListParagraph"/>
        <w:numPr>
          <w:ilvl w:val="1"/>
          <w:numId w:val="11"/>
        </w:numPr>
        <w:ind w:left="709" w:hanging="283"/>
        <w:jc w:val="both"/>
      </w:pPr>
      <w:r w:rsidRPr="009651A9">
        <w:t>I</w:t>
      </w:r>
      <w:r w:rsidR="00500686" w:rsidRPr="009651A9">
        <w:t xml:space="preserve">ntroducing new offences of sexual communication with, or sexual activity in the presence of, a </w:t>
      </w:r>
      <w:r w:rsidR="00923AF3" w:rsidRPr="009651A9">
        <w:t xml:space="preserve">child </w:t>
      </w:r>
      <w:r w:rsidR="00500686" w:rsidRPr="009651A9">
        <w:t>below 16</w:t>
      </w:r>
      <w:r w:rsidR="000E2FEE" w:rsidRPr="009651A9">
        <w:t xml:space="preserve"> years</w:t>
      </w:r>
      <w:r w:rsidR="00500686" w:rsidRPr="009651A9">
        <w:t>; and</w:t>
      </w:r>
    </w:p>
    <w:p w14:paraId="104BCF3D" w14:textId="5F05ADDD" w:rsidR="00964835" w:rsidRPr="009651A9" w:rsidRDefault="00EB359F" w:rsidP="00AD3D92">
      <w:pPr>
        <w:pStyle w:val="ListParagraph"/>
        <w:numPr>
          <w:ilvl w:val="1"/>
          <w:numId w:val="11"/>
        </w:numPr>
        <w:tabs>
          <w:tab w:val="left" w:pos="720"/>
          <w:tab w:val="decimal" w:pos="810"/>
        </w:tabs>
        <w:ind w:left="709" w:hanging="283"/>
        <w:jc w:val="both"/>
        <w:rPr>
          <w:rFonts w:ascii="Times New Roman" w:hAnsi="Times New Roman" w:cs="Times New Roman"/>
        </w:rPr>
      </w:pPr>
      <w:r w:rsidRPr="009651A9">
        <w:t>E</w:t>
      </w:r>
      <w:r w:rsidR="00500686" w:rsidRPr="009651A9">
        <w:t xml:space="preserve">xpanding protection for </w:t>
      </w:r>
      <w:r w:rsidR="007708FA" w:rsidRPr="009651A9">
        <w:t xml:space="preserve">children </w:t>
      </w:r>
      <w:r w:rsidR="00500686" w:rsidRPr="009651A9">
        <w:t xml:space="preserve">of or above 16 </w:t>
      </w:r>
      <w:r w:rsidR="000E2FEE" w:rsidRPr="009651A9">
        <w:t>years old</w:t>
      </w:r>
      <w:r w:rsidR="00500686" w:rsidRPr="009651A9">
        <w:t xml:space="preserve"> but below 18 </w:t>
      </w:r>
      <w:r w:rsidR="000E2FEE" w:rsidRPr="009651A9">
        <w:t>years</w:t>
      </w:r>
      <w:r w:rsidR="00500686" w:rsidRPr="009651A9">
        <w:t xml:space="preserve"> from sexual activity committed in a relationship that is exploitative of the </w:t>
      </w:r>
      <w:r w:rsidR="00923AF3" w:rsidRPr="009651A9">
        <w:t>child</w:t>
      </w:r>
      <w:r w:rsidR="00500686" w:rsidRPr="009651A9">
        <w:t xml:space="preserve">. </w:t>
      </w:r>
    </w:p>
    <w:p w14:paraId="54CFBB18" w14:textId="0FCFBD80" w:rsidR="00A37227" w:rsidRPr="009651A9" w:rsidRDefault="009323F1" w:rsidP="00A37227">
      <w:pPr>
        <w:pStyle w:val="Heading1"/>
        <w:numPr>
          <w:ilvl w:val="0"/>
          <w:numId w:val="1"/>
        </w:numPr>
        <w:ind w:left="0" w:hanging="567"/>
        <w:rPr>
          <w:lang w:val="en-SG"/>
        </w:rPr>
      </w:pPr>
      <w:bookmarkStart w:id="16" w:name="_Toc181349994"/>
      <w:r w:rsidRPr="009651A9">
        <w:rPr>
          <w:lang w:val="en-SG"/>
        </w:rPr>
        <w:t>General principles</w:t>
      </w:r>
      <w:bookmarkEnd w:id="16"/>
    </w:p>
    <w:p w14:paraId="655D5A13" w14:textId="0A0AA104" w:rsidR="00DA22E9" w:rsidRPr="009651A9" w:rsidRDefault="00AD6842" w:rsidP="009D2352">
      <w:pPr>
        <w:pStyle w:val="Heading2"/>
        <w:numPr>
          <w:ilvl w:val="0"/>
          <w:numId w:val="4"/>
        </w:numPr>
        <w:ind w:left="0" w:hanging="567"/>
        <w:rPr>
          <w:lang w:val="en-SG"/>
        </w:rPr>
      </w:pPr>
      <w:bookmarkStart w:id="17" w:name="_Toc181349995"/>
      <w:r w:rsidRPr="009651A9">
        <w:rPr>
          <w:lang w:val="en-SG"/>
        </w:rPr>
        <w:t>Non-discrimination (Article 2)</w:t>
      </w:r>
      <w:bookmarkEnd w:id="17"/>
    </w:p>
    <w:p w14:paraId="1B905A4B" w14:textId="101F0996" w:rsidR="00DA22E9" w:rsidRPr="009651A9" w:rsidRDefault="00DA22E9" w:rsidP="00DA22E9">
      <w:pPr>
        <w:rPr>
          <w:b/>
          <w:bCs/>
        </w:rPr>
      </w:pPr>
      <w:r w:rsidRPr="009651A9">
        <w:rPr>
          <w:b/>
          <w:bCs/>
        </w:rPr>
        <w:t>[CRC/C/SGP/CO/4-5, para. 20]</w:t>
      </w:r>
    </w:p>
    <w:p w14:paraId="2585FA40" w14:textId="215D0BA1" w:rsidR="00F15F0C" w:rsidRPr="009651A9" w:rsidRDefault="2780CF97" w:rsidP="009D2352">
      <w:pPr>
        <w:pStyle w:val="ListParagraph"/>
        <w:numPr>
          <w:ilvl w:val="0"/>
          <w:numId w:val="11"/>
        </w:numPr>
        <w:ind w:left="0" w:firstLine="0"/>
        <w:jc w:val="both"/>
      </w:pPr>
      <w:r w:rsidRPr="009651A9">
        <w:t xml:space="preserve">As a multi-religious and multi-ethnic country, it is important that Singapore combats discrimination and that </w:t>
      </w:r>
      <w:r w:rsidR="00EB359F" w:rsidRPr="009651A9">
        <w:t>everyone</w:t>
      </w:r>
      <w:r w:rsidRPr="009651A9">
        <w:t xml:space="preserve"> enjoy</w:t>
      </w:r>
      <w:r w:rsidR="00EB359F" w:rsidRPr="009651A9">
        <w:t>s</w:t>
      </w:r>
      <w:r w:rsidRPr="009651A9">
        <w:t xml:space="preserve"> equal </w:t>
      </w:r>
      <w:r w:rsidR="006F6FB4" w:rsidRPr="009651A9">
        <w:t xml:space="preserve">access to </w:t>
      </w:r>
      <w:r w:rsidRPr="009651A9">
        <w:t xml:space="preserve">opportunities. </w:t>
      </w:r>
      <w:r w:rsidR="006A5A5A" w:rsidRPr="009651A9">
        <w:t>As explained in previous reports, t</w:t>
      </w:r>
      <w:r w:rsidR="3C7A0680" w:rsidRPr="009651A9">
        <w:t>h</w:t>
      </w:r>
      <w:r w:rsidRPr="009651A9">
        <w:t>e Singapore Constitution</w:t>
      </w:r>
      <w:r w:rsidR="098D8EE1" w:rsidRPr="009651A9">
        <w:t xml:space="preserve"> guarantees all Singaporeans, including children, the right to equality, non-discrimination and equal protection under the law. </w:t>
      </w:r>
      <w:r w:rsidR="004D37A4" w:rsidRPr="009651A9">
        <w:t>Singapore</w:t>
      </w:r>
      <w:r w:rsidR="457908DC" w:rsidRPr="009651A9">
        <w:t xml:space="preserve"> </w:t>
      </w:r>
      <w:r w:rsidR="00EB359F" w:rsidRPr="009651A9">
        <w:t>prioritises the</w:t>
      </w:r>
      <w:r w:rsidR="457908DC" w:rsidRPr="009651A9">
        <w:t xml:space="preserve"> education, health</w:t>
      </w:r>
      <w:r w:rsidR="00C43457" w:rsidRPr="009651A9">
        <w:t>,</w:t>
      </w:r>
      <w:r w:rsidR="457908DC" w:rsidRPr="009651A9">
        <w:t xml:space="preserve"> and protection of children so that they can realise their full potential, regardless of their background. </w:t>
      </w:r>
    </w:p>
    <w:p w14:paraId="122F1626" w14:textId="77777777" w:rsidR="00B21E74" w:rsidRPr="009651A9" w:rsidRDefault="00B21E74" w:rsidP="00F15F0C">
      <w:pPr>
        <w:pStyle w:val="ListParagraph"/>
        <w:ind w:left="0"/>
        <w:jc w:val="both"/>
      </w:pPr>
    </w:p>
    <w:p w14:paraId="0BA72C04" w14:textId="08C04C02" w:rsidR="001938C9" w:rsidRPr="009651A9" w:rsidRDefault="43FE1708" w:rsidP="009D2352">
      <w:pPr>
        <w:pStyle w:val="ListParagraph"/>
        <w:numPr>
          <w:ilvl w:val="0"/>
          <w:numId w:val="11"/>
        </w:numPr>
        <w:ind w:left="0" w:firstLine="0"/>
        <w:jc w:val="both"/>
      </w:pPr>
      <w:r w:rsidRPr="009651A9">
        <w:t xml:space="preserve">The Government also works with community partners to educate children on discrimination. </w:t>
      </w:r>
      <w:r w:rsidR="001D4E3A" w:rsidRPr="009651A9">
        <w:t xml:space="preserve">MCCY </w:t>
      </w:r>
      <w:r w:rsidRPr="009651A9">
        <w:t>partners an independent publication platform, ‘What’s Up’, to educate children about everyday racism and stereotyping</w:t>
      </w:r>
      <w:r w:rsidR="003E2159">
        <w:t xml:space="preserve"> </w:t>
      </w:r>
      <w:r w:rsidRPr="009651A9">
        <w:t>through child</w:t>
      </w:r>
      <w:r w:rsidR="007F72D5" w:rsidRPr="009651A9">
        <w:t>-</w:t>
      </w:r>
      <w:r w:rsidRPr="009651A9">
        <w:t>friendly articles like the “Stories on Casual Racism” series.</w:t>
      </w:r>
      <w:r w:rsidR="635CFD15" w:rsidRPr="009651A9">
        <w:t xml:space="preserve"> IMDA’s content codes for </w:t>
      </w:r>
      <w:r w:rsidR="00FE1970">
        <w:t xml:space="preserve">mainstream </w:t>
      </w:r>
      <w:r w:rsidR="635CFD15" w:rsidRPr="009651A9">
        <w:t xml:space="preserve">television and radio state that programmes should not encourage or in any way lead to discrimination against any section of the community. </w:t>
      </w:r>
    </w:p>
    <w:p w14:paraId="550B566E" w14:textId="77777777" w:rsidR="00F15F0C" w:rsidRPr="009651A9" w:rsidRDefault="00F15F0C" w:rsidP="00F15F0C">
      <w:pPr>
        <w:pStyle w:val="ListParagraph"/>
      </w:pPr>
    </w:p>
    <w:p w14:paraId="3050BDEC" w14:textId="20929B74" w:rsidR="00F15F0C" w:rsidRPr="009651A9" w:rsidRDefault="7CE3F725" w:rsidP="009D2352">
      <w:pPr>
        <w:pStyle w:val="ListParagraph"/>
        <w:numPr>
          <w:ilvl w:val="0"/>
          <w:numId w:val="11"/>
        </w:numPr>
        <w:ind w:left="0" w:firstLine="0"/>
        <w:jc w:val="both"/>
      </w:pPr>
      <w:r w:rsidRPr="009651A9">
        <w:t>MOE</w:t>
      </w:r>
      <w:r w:rsidR="00120BE8" w:rsidRPr="009651A9">
        <w:t>’s</w:t>
      </w:r>
      <w:r w:rsidR="635CFD15" w:rsidRPr="009651A9">
        <w:t xml:space="preserve"> school curriculum emphasises the </w:t>
      </w:r>
      <w:r w:rsidR="0093083A" w:rsidRPr="009651A9">
        <w:t>importance</w:t>
      </w:r>
      <w:r w:rsidR="635CFD15" w:rsidRPr="009651A9">
        <w:t xml:space="preserve"> of non-discrimination. CCE lessons </w:t>
      </w:r>
      <w:r w:rsidR="00107E6E" w:rsidRPr="009651A9">
        <w:t>teach</w:t>
      </w:r>
      <w:r w:rsidR="635CFD15" w:rsidRPr="009651A9">
        <w:t xml:space="preserve"> students</w:t>
      </w:r>
      <w:r w:rsidR="635CFD15" w:rsidRPr="009651A9" w:rsidDel="00092649">
        <w:t xml:space="preserve"> </w:t>
      </w:r>
      <w:r w:rsidR="00092649">
        <w:t>mutual</w:t>
      </w:r>
      <w:r w:rsidR="635CFD15" w:rsidRPr="009651A9">
        <w:t xml:space="preserve"> respect, empathy and sensitiv</w:t>
      </w:r>
      <w:r w:rsidR="00092649">
        <w:t>ity</w:t>
      </w:r>
      <w:r w:rsidR="635CFD15" w:rsidRPr="009651A9">
        <w:t xml:space="preserve"> to</w:t>
      </w:r>
      <w:r w:rsidR="00092649">
        <w:t>wards</w:t>
      </w:r>
      <w:r w:rsidR="635CFD15" w:rsidRPr="009651A9">
        <w:t xml:space="preserve"> one another’s feelings. </w:t>
      </w:r>
      <w:r w:rsidR="00770464">
        <w:t xml:space="preserve">The </w:t>
      </w:r>
      <w:r w:rsidR="635CFD15" w:rsidRPr="009651A9">
        <w:t>History and Social Studies</w:t>
      </w:r>
      <w:r w:rsidR="00770464">
        <w:t xml:space="preserve"> curricula,</w:t>
      </w:r>
      <w:r w:rsidR="635CFD15" w:rsidRPr="009651A9">
        <w:t xml:space="preserve"> </w:t>
      </w:r>
      <w:r w:rsidR="00770464" w:rsidRPr="00770464">
        <w:t xml:space="preserve"> </w:t>
      </w:r>
      <w:r w:rsidR="00770464" w:rsidRPr="009651A9">
        <w:t>which span from primary to pre-university levels</w:t>
      </w:r>
      <w:r w:rsidR="00770464">
        <w:t xml:space="preserve">, </w:t>
      </w:r>
      <w:r w:rsidR="635CFD15" w:rsidRPr="009651A9">
        <w:t>examine specific societies, events and issues to teach students the importance of respecting individuals for their differences</w:t>
      </w:r>
      <w:r w:rsidR="00FC6812" w:rsidRPr="009651A9">
        <w:t xml:space="preserve"> </w:t>
      </w:r>
      <w:r w:rsidR="635CFD15" w:rsidRPr="009651A9">
        <w:t xml:space="preserve">and </w:t>
      </w:r>
      <w:r w:rsidR="635CFD15" w:rsidRPr="009651A9">
        <w:lastRenderedPageBreak/>
        <w:t xml:space="preserve">maintaining harmony in diverse societies. Students are also encouraged to reflect on their roles </w:t>
      </w:r>
      <w:r w:rsidR="001A7802" w:rsidRPr="009651A9">
        <w:t>and responsibilities</w:t>
      </w:r>
      <w:r w:rsidR="635CFD15" w:rsidRPr="009651A9">
        <w:t xml:space="preserve"> in promoting and building an inclusive and harmonious society</w:t>
      </w:r>
      <w:r w:rsidR="007B5304" w:rsidRPr="009651A9">
        <w:t xml:space="preserve"> in Singapore</w:t>
      </w:r>
      <w:r w:rsidR="635CFD15" w:rsidRPr="009651A9">
        <w:t xml:space="preserve">. </w:t>
      </w:r>
    </w:p>
    <w:p w14:paraId="2492C993" w14:textId="77777777" w:rsidR="00F15F0C" w:rsidRPr="009651A9" w:rsidRDefault="00F15F0C" w:rsidP="00F15F0C">
      <w:pPr>
        <w:pStyle w:val="ListParagraph"/>
        <w:ind w:left="0"/>
        <w:jc w:val="both"/>
      </w:pPr>
    </w:p>
    <w:p w14:paraId="3577EEA7" w14:textId="2130A728" w:rsidR="00F15F0C" w:rsidRPr="009651A9" w:rsidRDefault="635CFD15" w:rsidP="009D2352">
      <w:pPr>
        <w:pStyle w:val="ListParagraph"/>
        <w:numPr>
          <w:ilvl w:val="0"/>
          <w:numId w:val="11"/>
        </w:numPr>
        <w:ind w:left="0" w:firstLine="0"/>
        <w:jc w:val="both"/>
      </w:pPr>
      <w:r w:rsidRPr="009651A9">
        <w:t xml:space="preserve">To </w:t>
      </w:r>
      <w:r w:rsidR="001A0502" w:rsidRPr="009651A9">
        <w:t xml:space="preserve">uphold </w:t>
      </w:r>
      <w:r w:rsidRPr="009651A9">
        <w:t xml:space="preserve">non-discrimination and equality in the classroom, </w:t>
      </w:r>
      <w:r w:rsidR="001A0502" w:rsidRPr="009651A9">
        <w:t xml:space="preserve">Singapore’s </w:t>
      </w:r>
      <w:r w:rsidRPr="009651A9">
        <w:t>teachers learn pedagogical skills to foster a caring and enabling classroom environment</w:t>
      </w:r>
      <w:r w:rsidR="005927CB" w:rsidRPr="009651A9">
        <w:t>.</w:t>
      </w:r>
      <w:r w:rsidR="002C1D28" w:rsidRPr="009651A9">
        <w:t xml:space="preserve"> </w:t>
      </w:r>
      <w:r w:rsidR="005927CB" w:rsidRPr="009651A9">
        <w:t xml:space="preserve">They are also trained </w:t>
      </w:r>
      <w:r w:rsidRPr="009651A9">
        <w:t>to look out for students in distress and be proactive in addressing mean and hurtful behaviour.</w:t>
      </w:r>
    </w:p>
    <w:p w14:paraId="79DC1EF3" w14:textId="77777777" w:rsidR="003E4494" w:rsidRPr="009651A9" w:rsidRDefault="003E4494" w:rsidP="003E4494">
      <w:pPr>
        <w:pStyle w:val="ListParagraph"/>
        <w:ind w:left="0"/>
        <w:jc w:val="both"/>
      </w:pPr>
    </w:p>
    <w:p w14:paraId="647ABDF8" w14:textId="69CF238C" w:rsidR="00673693" w:rsidRPr="009651A9" w:rsidRDefault="00A42C7B" w:rsidP="009D2352">
      <w:pPr>
        <w:pStyle w:val="ListParagraph"/>
        <w:numPr>
          <w:ilvl w:val="0"/>
          <w:numId w:val="11"/>
        </w:numPr>
        <w:ind w:left="0" w:firstLine="0"/>
        <w:jc w:val="both"/>
      </w:pPr>
      <w:r w:rsidRPr="009651A9">
        <w:t xml:space="preserve">Singapore has </w:t>
      </w:r>
      <w:r w:rsidR="00E61AA4">
        <w:t xml:space="preserve">taken progressive measures to </w:t>
      </w:r>
      <w:r w:rsidRPr="009651A9">
        <w:t xml:space="preserve">improve </w:t>
      </w:r>
      <w:r w:rsidR="00E61AA4">
        <w:t xml:space="preserve">the </w:t>
      </w:r>
      <w:r w:rsidRPr="009651A9">
        <w:t>protection of the financial welfare of Muslim women and their depend</w:t>
      </w:r>
      <w:r w:rsidR="00E61AA4">
        <w:t>a</w:t>
      </w:r>
      <w:r w:rsidRPr="009651A9">
        <w:t xml:space="preserve">nts under </w:t>
      </w:r>
      <w:r w:rsidR="00EF151F">
        <w:t>the</w:t>
      </w:r>
      <w:r w:rsidR="00FA334F">
        <w:t xml:space="preserve"> </w:t>
      </w:r>
      <w:r w:rsidRPr="009651A9">
        <w:t xml:space="preserve">Muslim inheritance law. </w:t>
      </w:r>
      <w:r w:rsidR="00EE384F" w:rsidRPr="009651A9">
        <w:t xml:space="preserve">In 2017, </w:t>
      </w:r>
      <w:r w:rsidRPr="009651A9">
        <w:t>AMLA was amended to allow women beneficiaries to become sole administrators of a deceased man’s estate. Additionally, a 2019 Fatwa (religious ruling) on joint tenancy grants wives the right of survivorship over marital property upon their husband’s death. These</w:t>
      </w:r>
      <w:r w:rsidR="00E61AA4">
        <w:t xml:space="preserve"> measures</w:t>
      </w:r>
      <w:r w:rsidRPr="009651A9">
        <w:t xml:space="preserve"> help to ensure that mothers are better protected to continue providing for their children and maintain a stable home environment, in the event the husband/father passes on.</w:t>
      </w:r>
    </w:p>
    <w:p w14:paraId="53D6BA0B" w14:textId="77777777" w:rsidR="00673693" w:rsidRPr="009651A9" w:rsidRDefault="00673693" w:rsidP="00673693">
      <w:pPr>
        <w:pStyle w:val="ListParagraph"/>
      </w:pPr>
    </w:p>
    <w:p w14:paraId="1F55A1B5" w14:textId="3540360C" w:rsidR="00A42C7B" w:rsidRPr="009651A9" w:rsidRDefault="00A42C7B" w:rsidP="00A42C7B">
      <w:pPr>
        <w:pStyle w:val="ListParagraph"/>
        <w:numPr>
          <w:ilvl w:val="0"/>
          <w:numId w:val="11"/>
        </w:numPr>
        <w:ind w:left="0" w:firstLine="0"/>
        <w:jc w:val="both"/>
      </w:pPr>
      <w:r w:rsidRPr="009651A9">
        <w:t xml:space="preserve">Additionally, children who are born out of wedlock and not entitled to inheritance under Muslim law </w:t>
      </w:r>
      <w:r w:rsidR="00E61AA4">
        <w:t xml:space="preserve">can </w:t>
      </w:r>
      <w:r w:rsidRPr="009651A9">
        <w:t>now receive financial support from biological fathers under the 2008 Fatwa</w:t>
      </w:r>
      <w:r w:rsidR="00E61AA4">
        <w:t xml:space="preserve"> </w:t>
      </w:r>
      <w:r w:rsidR="00E61AA4" w:rsidRPr="00E61AA4">
        <w:t>which provides that biological fathers should provide maintenance for the children</w:t>
      </w:r>
      <w:r w:rsidRPr="009651A9">
        <w:t xml:space="preserve">. Biological fathers are also </w:t>
      </w:r>
      <w:r w:rsidR="008E536C" w:rsidRPr="009651A9">
        <w:t xml:space="preserve">now </w:t>
      </w:r>
      <w:r w:rsidRPr="009651A9">
        <w:t xml:space="preserve">better equipped </w:t>
      </w:r>
      <w:r w:rsidR="008E536C" w:rsidRPr="009651A9">
        <w:t xml:space="preserve">through public education </w:t>
      </w:r>
      <w:r w:rsidRPr="009651A9">
        <w:t xml:space="preserve">and </w:t>
      </w:r>
      <w:r w:rsidR="008E536C" w:rsidRPr="009651A9">
        <w:t>outreach initiatives</w:t>
      </w:r>
      <w:r w:rsidRPr="009651A9">
        <w:t xml:space="preserve"> to safeguard their children’s well-being in the longer term, including</w:t>
      </w:r>
      <w:r w:rsidR="00E12F83" w:rsidRPr="009651A9">
        <w:t xml:space="preserve"> for</w:t>
      </w:r>
      <w:r w:rsidRPr="009651A9">
        <w:t xml:space="preserve"> </w:t>
      </w:r>
      <w:r w:rsidR="005255CA" w:rsidRPr="009651A9">
        <w:t xml:space="preserve">their </w:t>
      </w:r>
      <w:r w:rsidRPr="009651A9">
        <w:t xml:space="preserve">children who are born out of wedlock. </w:t>
      </w:r>
      <w:r w:rsidR="00FD6739" w:rsidRPr="009651A9">
        <w:t>Examples include</w:t>
      </w:r>
      <w:r w:rsidRPr="009651A9">
        <w:t xml:space="preserve"> </w:t>
      </w:r>
      <w:r w:rsidR="00076910" w:rsidRPr="009651A9">
        <w:t>allocating up to one-third of the estate through a will and revocable insurance nominations</w:t>
      </w:r>
      <w:r w:rsidRPr="009651A9">
        <w:t>.</w:t>
      </w:r>
      <w:r w:rsidR="00D22D3B" w:rsidRPr="009651A9">
        <w:t xml:space="preserve"> </w:t>
      </w:r>
      <w:r w:rsidRPr="009651A9">
        <w:t>Collectively, these efforts demonstrate Singapore’s commitment to balancing respect for Muslim law with the protection of children’s rights and welfare</w:t>
      </w:r>
      <w:r w:rsidR="009249DC" w:rsidRPr="009651A9">
        <w:t>.</w:t>
      </w:r>
      <w:r w:rsidRPr="009651A9">
        <w:t xml:space="preserve"> </w:t>
      </w:r>
      <w:r w:rsidR="009249DC" w:rsidRPr="009651A9">
        <w:t xml:space="preserve"> </w:t>
      </w:r>
    </w:p>
    <w:p w14:paraId="1CA1DFF2" w14:textId="77777777" w:rsidR="00300290" w:rsidRPr="009651A9" w:rsidRDefault="00300290" w:rsidP="00300290">
      <w:pPr>
        <w:pStyle w:val="ListParagraph"/>
      </w:pPr>
    </w:p>
    <w:p w14:paraId="4EA69735" w14:textId="5423AC7D" w:rsidR="00024EF3" w:rsidRPr="009651A9" w:rsidRDefault="4383ABB7" w:rsidP="009D2352">
      <w:pPr>
        <w:pStyle w:val="ListParagraph"/>
        <w:numPr>
          <w:ilvl w:val="0"/>
          <w:numId w:val="11"/>
        </w:numPr>
        <w:ind w:left="0" w:firstLine="0"/>
        <w:jc w:val="both"/>
      </w:pPr>
      <w:r w:rsidRPr="009651A9">
        <w:t>Government-funded social services shelters and public mental health services are accessible to all, regardless of one's sex</w:t>
      </w:r>
      <w:r w:rsidR="006A0526" w:rsidRPr="009651A9">
        <w:t>, gender identity</w:t>
      </w:r>
      <w:r w:rsidR="00AE4524" w:rsidRPr="009651A9">
        <w:t>,</w:t>
      </w:r>
      <w:r w:rsidR="006A0526" w:rsidRPr="009651A9">
        <w:t xml:space="preserve"> </w:t>
      </w:r>
      <w:r w:rsidRPr="009651A9">
        <w:t xml:space="preserve">or sexual orientation. </w:t>
      </w:r>
      <w:r w:rsidR="00C47CCA" w:rsidRPr="009651A9">
        <w:t>S</w:t>
      </w:r>
      <w:r w:rsidRPr="009651A9">
        <w:t>ocial service professionals</w:t>
      </w:r>
      <w:r w:rsidR="00C47CCA" w:rsidRPr="009651A9">
        <w:t xml:space="preserve"> are also trained</w:t>
      </w:r>
      <w:r w:rsidRPr="009651A9">
        <w:t xml:space="preserve"> to be sensitive to the diverse backgrounds and needs of those they serve. School counsellors are also trained </w:t>
      </w:r>
      <w:r w:rsidR="00661EE6" w:rsidRPr="009651A9">
        <w:t>in understanding</w:t>
      </w:r>
      <w:r w:rsidRPr="009651A9">
        <w:t xml:space="preserve"> gender identity and sexual orientation issues</w:t>
      </w:r>
      <w:r w:rsidR="7D21D80C" w:rsidRPr="009651A9">
        <w:t>.</w:t>
      </w:r>
      <w:r w:rsidR="00581CFB" w:rsidRPr="009651A9">
        <w:t xml:space="preserve"> </w:t>
      </w:r>
      <w:r w:rsidR="6973E5EC" w:rsidRPr="009651A9">
        <w:t>They</w:t>
      </w:r>
      <w:r w:rsidR="005F342D" w:rsidRPr="009651A9">
        <w:t xml:space="preserve"> provide a safe space for </w:t>
      </w:r>
      <w:r w:rsidR="002D0E20" w:rsidRPr="009651A9">
        <w:t>children</w:t>
      </w:r>
      <w:r w:rsidR="00F81E5A" w:rsidRPr="009651A9">
        <w:t xml:space="preserve"> </w:t>
      </w:r>
      <w:r w:rsidR="005F342D" w:rsidRPr="009651A9">
        <w:t>to discuss and receive psychological and emotional support regarding their concerns, and guide them to develop skills and strategies to cope with their situation</w:t>
      </w:r>
      <w:r w:rsidRPr="009651A9">
        <w:t xml:space="preserve">. </w:t>
      </w:r>
      <w:r w:rsidR="39669430" w:rsidRPr="009651A9">
        <w:t>S</w:t>
      </w:r>
      <w:r w:rsidR="2AEEC57D" w:rsidRPr="009651A9">
        <w:t>ocial</w:t>
      </w:r>
      <w:r w:rsidRPr="009651A9">
        <w:t xml:space="preserve"> service and healthcare professionals bear in mind parental and familial concerns as they work with the </w:t>
      </w:r>
      <w:r w:rsidR="00350FEF" w:rsidRPr="009651A9">
        <w:t>child</w:t>
      </w:r>
      <w:r w:rsidR="3AE49179" w:rsidRPr="009651A9">
        <w:t xml:space="preserve">, and encourage communications between the </w:t>
      </w:r>
      <w:r w:rsidR="009472A5" w:rsidRPr="009651A9">
        <w:t>children</w:t>
      </w:r>
      <w:r w:rsidR="3AE49179" w:rsidRPr="009651A9">
        <w:t xml:space="preserve"> and family</w:t>
      </w:r>
      <w:r w:rsidRPr="009651A9">
        <w:t>.</w:t>
      </w:r>
    </w:p>
    <w:p w14:paraId="0179B5A8" w14:textId="77777777" w:rsidR="003E1B33" w:rsidRPr="009651A9" w:rsidRDefault="003E1B33" w:rsidP="003E1B33">
      <w:pPr>
        <w:pStyle w:val="ListParagraph"/>
      </w:pPr>
    </w:p>
    <w:p w14:paraId="0E3AD13C" w14:textId="0639CC95" w:rsidR="003E1B33" w:rsidRPr="009651A9" w:rsidRDefault="00FF2F56" w:rsidP="009D2352">
      <w:pPr>
        <w:pStyle w:val="ListParagraph"/>
        <w:numPr>
          <w:ilvl w:val="0"/>
          <w:numId w:val="11"/>
        </w:numPr>
        <w:ind w:left="0" w:firstLine="0"/>
        <w:jc w:val="both"/>
      </w:pPr>
      <w:r>
        <w:t>T</w:t>
      </w:r>
      <w:r w:rsidR="003E1B33" w:rsidRPr="009651A9">
        <w:t>he Police sensitively and professionally manage child victims</w:t>
      </w:r>
      <w:r w:rsidR="00E47E81" w:rsidRPr="009651A9">
        <w:t>, in line with the principle of non-discrimination</w:t>
      </w:r>
      <w:r>
        <w:t xml:space="preserve"> (</w:t>
      </w:r>
      <w:r w:rsidR="00C03EDD">
        <w:t xml:space="preserve">see </w:t>
      </w:r>
      <w:r>
        <w:t>paragraph 32)</w:t>
      </w:r>
      <w:r w:rsidR="003E1B33" w:rsidRPr="009651A9">
        <w:t>.</w:t>
      </w:r>
    </w:p>
    <w:p w14:paraId="6902FF39" w14:textId="77777777" w:rsidR="007255DF" w:rsidRPr="009651A9" w:rsidRDefault="007255DF" w:rsidP="003E1B33">
      <w:pPr>
        <w:pStyle w:val="ListParagraph"/>
        <w:spacing w:after="0"/>
        <w:ind w:left="0"/>
        <w:contextualSpacing w:val="0"/>
        <w:jc w:val="both"/>
      </w:pPr>
    </w:p>
    <w:p w14:paraId="1D78CA74" w14:textId="628991BB" w:rsidR="00AD6842" w:rsidRPr="009651A9" w:rsidRDefault="00AD6842" w:rsidP="00F93614">
      <w:pPr>
        <w:pStyle w:val="Heading2"/>
        <w:rPr>
          <w:lang w:val="en-SG"/>
        </w:rPr>
      </w:pPr>
      <w:bookmarkStart w:id="18" w:name="_Toc181349996"/>
      <w:r w:rsidRPr="009651A9">
        <w:rPr>
          <w:lang w:val="en-SG"/>
        </w:rPr>
        <w:t>Best interests of the child (Article 3)</w:t>
      </w:r>
      <w:bookmarkEnd w:id="18"/>
    </w:p>
    <w:p w14:paraId="0209B1C1" w14:textId="5ED43EC8" w:rsidR="00FD47D2" w:rsidRPr="009651A9" w:rsidRDefault="00DA22E9" w:rsidP="00FD1598">
      <w:pPr>
        <w:rPr>
          <w:b/>
          <w:bCs/>
        </w:rPr>
      </w:pPr>
      <w:r w:rsidRPr="009651A9">
        <w:rPr>
          <w:b/>
          <w:bCs/>
        </w:rPr>
        <w:t>[CRC/C/SGP/CO/4-5, para. 21]</w:t>
      </w:r>
    </w:p>
    <w:p w14:paraId="48F4D7E9" w14:textId="29E003FB" w:rsidR="00FD47D2" w:rsidRPr="009651A9" w:rsidRDefault="1A62FE65" w:rsidP="009D2352">
      <w:pPr>
        <w:pStyle w:val="ListParagraph"/>
        <w:numPr>
          <w:ilvl w:val="0"/>
          <w:numId w:val="11"/>
        </w:numPr>
        <w:ind w:left="0" w:firstLine="0"/>
        <w:jc w:val="both"/>
      </w:pPr>
      <w:r w:rsidRPr="009651A9">
        <w:t>Upholding the child’s best interest</w:t>
      </w:r>
      <w:r w:rsidR="00AC6C58" w:rsidRPr="009651A9">
        <w:t>s</w:t>
      </w:r>
      <w:r w:rsidRPr="009651A9">
        <w:t xml:space="preserve"> has been a guiding principle across Singapore’s laws and family justice systems</w:t>
      </w:r>
      <w:r w:rsidR="00456E74" w:rsidRPr="009651A9">
        <w:t xml:space="preserve"> that have an impact on children, which include adoption, protection from sexual exploitation and the digital </w:t>
      </w:r>
      <w:r w:rsidR="00ED1284">
        <w:t>harms</w:t>
      </w:r>
      <w:r w:rsidRPr="009651A9">
        <w:t>.</w:t>
      </w:r>
      <w:r w:rsidR="0E386318" w:rsidRPr="009651A9">
        <w:t xml:space="preserve"> </w:t>
      </w:r>
      <w:r w:rsidR="4D38BBEA" w:rsidRPr="009651A9">
        <w:t xml:space="preserve">The </w:t>
      </w:r>
      <w:r w:rsidR="22A16D83" w:rsidRPr="009651A9">
        <w:t xml:space="preserve">ACA </w:t>
      </w:r>
      <w:r w:rsidR="00456E74" w:rsidRPr="009651A9">
        <w:t>is</w:t>
      </w:r>
      <w:r w:rsidR="22A16D83" w:rsidRPr="009651A9">
        <w:t xml:space="preserve"> </w:t>
      </w:r>
      <w:r w:rsidRPr="009651A9">
        <w:t>anchored on</w:t>
      </w:r>
      <w:r w:rsidR="22A16D83" w:rsidRPr="009651A9">
        <w:t xml:space="preserve"> </w:t>
      </w:r>
      <w:r w:rsidR="00EB359F" w:rsidRPr="009651A9">
        <w:t xml:space="preserve">the </w:t>
      </w:r>
      <w:r w:rsidR="22A16D83" w:rsidRPr="009651A9">
        <w:t xml:space="preserve">child’s welfare. </w:t>
      </w:r>
      <w:r w:rsidR="00D07F6D">
        <w:t>For example, it</w:t>
      </w:r>
      <w:r w:rsidR="27BA8E50">
        <w:t xml:space="preserve"> </w:t>
      </w:r>
      <w:r w:rsidR="22A16D83">
        <w:t>prohibit</w:t>
      </w:r>
      <w:r w:rsidR="003F668B">
        <w:t>s</w:t>
      </w:r>
      <w:r w:rsidR="22A16D83" w:rsidRPr="009651A9">
        <w:t xml:space="preserve"> advertising of children and placement of children with prospective adopters before they have been assessed as suitable to adopt.</w:t>
      </w:r>
      <w:r w:rsidR="00513F57">
        <w:t xml:space="preserve"> </w:t>
      </w:r>
      <w:r w:rsidR="00BA2ACB">
        <w:t xml:space="preserve">See </w:t>
      </w:r>
      <w:r w:rsidR="003619BD">
        <w:t>para</w:t>
      </w:r>
      <w:r w:rsidR="008E5C72">
        <w:t>graph 16 for more information.</w:t>
      </w:r>
    </w:p>
    <w:p w14:paraId="740BD239" w14:textId="77777777" w:rsidR="00FD47D2" w:rsidRPr="009651A9" w:rsidRDefault="00FD47D2" w:rsidP="00FD47D2">
      <w:pPr>
        <w:pStyle w:val="ListParagraph"/>
        <w:ind w:left="0"/>
        <w:jc w:val="both"/>
      </w:pPr>
    </w:p>
    <w:p w14:paraId="048CB79E" w14:textId="5CE1F340" w:rsidR="00FD47D2" w:rsidRPr="009651A9" w:rsidRDefault="009853EF" w:rsidP="009D2352">
      <w:pPr>
        <w:pStyle w:val="ListParagraph"/>
        <w:numPr>
          <w:ilvl w:val="0"/>
          <w:numId w:val="11"/>
        </w:numPr>
        <w:ind w:left="0" w:firstLine="0"/>
        <w:jc w:val="both"/>
      </w:pPr>
      <w:r w:rsidRPr="009651A9">
        <w:t xml:space="preserve">The Government also regularly reviews our criminal laws to </w:t>
      </w:r>
      <w:r w:rsidR="00D2354C" w:rsidRPr="009651A9">
        <w:t xml:space="preserve">protect </w:t>
      </w:r>
      <w:r w:rsidRPr="009651A9">
        <w:t xml:space="preserve">children from sexual perpetrators. </w:t>
      </w:r>
      <w:r w:rsidR="00BA2ACB">
        <w:t>See</w:t>
      </w:r>
      <w:r w:rsidR="00C359CC">
        <w:t xml:space="preserve"> paragraphs 46 and 47 for more information</w:t>
      </w:r>
      <w:r w:rsidR="00B52901">
        <w:t xml:space="preserve"> on the relevant legislative changes</w:t>
      </w:r>
      <w:r w:rsidR="22A16D83" w:rsidRPr="009651A9">
        <w:t>.</w:t>
      </w:r>
    </w:p>
    <w:p w14:paraId="256CD2E2" w14:textId="77777777" w:rsidR="00FD47D2" w:rsidRPr="009651A9" w:rsidRDefault="00FD47D2" w:rsidP="00FD47D2">
      <w:pPr>
        <w:pStyle w:val="ListParagraph"/>
        <w:ind w:left="0"/>
        <w:jc w:val="both"/>
      </w:pPr>
    </w:p>
    <w:p w14:paraId="440DA7BD" w14:textId="3815FC1B" w:rsidR="00FD47D2" w:rsidRPr="009651A9" w:rsidRDefault="62BED26C" w:rsidP="009A72AF">
      <w:pPr>
        <w:pStyle w:val="ListParagraph"/>
        <w:numPr>
          <w:ilvl w:val="0"/>
          <w:numId w:val="11"/>
        </w:numPr>
        <w:ind w:left="0" w:firstLine="0"/>
        <w:jc w:val="both"/>
      </w:pPr>
      <w:r w:rsidRPr="009651A9">
        <w:lastRenderedPageBreak/>
        <w:t>S</w:t>
      </w:r>
      <w:r w:rsidR="22A16D83" w:rsidRPr="009651A9">
        <w:t>afeguarding the child’s best interest</w:t>
      </w:r>
      <w:r w:rsidR="00117111" w:rsidRPr="009651A9">
        <w:t>s</w:t>
      </w:r>
      <w:r w:rsidRPr="009651A9">
        <w:t xml:space="preserve"> </w:t>
      </w:r>
      <w:r w:rsidR="1A62FE65" w:rsidRPr="009651A9">
        <w:t xml:space="preserve">is also a key </w:t>
      </w:r>
      <w:r w:rsidR="00A340D7" w:rsidRPr="009651A9">
        <w:t xml:space="preserve">priority </w:t>
      </w:r>
      <w:r w:rsidR="1A62FE65" w:rsidRPr="009651A9">
        <w:t xml:space="preserve">in the </w:t>
      </w:r>
      <w:r w:rsidRPr="009651A9">
        <w:t>online</w:t>
      </w:r>
      <w:r w:rsidR="1A62FE65" w:rsidRPr="009651A9">
        <w:t xml:space="preserve"> space</w:t>
      </w:r>
      <w:r w:rsidR="22A16D83" w:rsidRPr="009651A9">
        <w:t xml:space="preserve">. </w:t>
      </w:r>
      <w:r w:rsidR="00444B77" w:rsidRPr="009651A9">
        <w:t>As mentioned in para</w:t>
      </w:r>
      <w:r w:rsidR="00FF31F6" w:rsidRPr="009651A9">
        <w:t>graph</w:t>
      </w:r>
      <w:r w:rsidR="00444B77" w:rsidRPr="009651A9">
        <w:t xml:space="preserve"> </w:t>
      </w:r>
      <w:r w:rsidR="000108D4" w:rsidRPr="009651A9">
        <w:t>1</w:t>
      </w:r>
      <w:r w:rsidR="0048548F" w:rsidRPr="009651A9">
        <w:t>8</w:t>
      </w:r>
      <w:r w:rsidR="007E3176" w:rsidRPr="009651A9">
        <w:t>,</w:t>
      </w:r>
      <w:r w:rsidR="008609CD" w:rsidRPr="009651A9">
        <w:t xml:space="preserve"> </w:t>
      </w:r>
      <w:r w:rsidR="00444B77" w:rsidRPr="009651A9">
        <w:t>the amendments to the Broadcasting Act allow IMDA to designate OCSs with significant reach or impact to comply with Codes of Practice. IMDA</w:t>
      </w:r>
      <w:r w:rsidR="00EB359F" w:rsidRPr="009651A9">
        <w:t>’s</w:t>
      </w:r>
      <w:r w:rsidR="00244A1A" w:rsidRPr="009651A9">
        <w:t xml:space="preserve"> </w:t>
      </w:r>
      <w:r w:rsidR="00444B77" w:rsidRPr="009651A9">
        <w:t xml:space="preserve">Code of Practice for Online Safety </w:t>
      </w:r>
      <w:r w:rsidR="00EB359F" w:rsidRPr="009651A9">
        <w:t xml:space="preserve">issued </w:t>
      </w:r>
      <w:r w:rsidR="00444B77" w:rsidRPr="009651A9">
        <w:t>in July 2023 require</w:t>
      </w:r>
      <w:r w:rsidR="00412095" w:rsidRPr="009651A9">
        <w:t>s</w:t>
      </w:r>
      <w:r w:rsidR="00444B77" w:rsidRPr="009651A9">
        <w:t xml:space="preserve"> designated SMSs to have systems or processes in place to minimise Singapore users’ exposure to harmful content</w:t>
      </w:r>
      <w:r w:rsidR="00401FFE" w:rsidRPr="009651A9">
        <w:rPr>
          <w:rStyle w:val="FootnoteReference"/>
        </w:rPr>
        <w:footnoteReference w:id="12"/>
      </w:r>
      <w:r w:rsidR="00444B77" w:rsidRPr="009651A9">
        <w:t>, with additional protection for children.</w:t>
      </w:r>
      <w:r w:rsidR="22A16D83" w:rsidRPr="009651A9">
        <w:t xml:space="preserve"> For example, children must not be targeted to receive content that is detrimental to their physical and mental well-being. Children or their parent</w:t>
      </w:r>
      <w:r w:rsidR="00EB359F" w:rsidRPr="009651A9">
        <w:t>s</w:t>
      </w:r>
      <w:r w:rsidR="22A16D83" w:rsidRPr="009651A9">
        <w:t xml:space="preserve"> and guardians must also have access to tools to manage children’s safety by minimising their children’s exposure to harmful and inappropriate content, or unwanted interactions on the SMS. </w:t>
      </w:r>
      <w:r w:rsidR="00444B77" w:rsidRPr="009651A9">
        <w:t>C</w:t>
      </w:r>
      <w:r w:rsidR="22A16D83" w:rsidRPr="009651A9">
        <w:t xml:space="preserve">hildren who use high-risk search terms, such as those relating to self-harm and suicide, on the </w:t>
      </w:r>
      <w:r w:rsidR="00073FE7" w:rsidRPr="009651A9">
        <w:t xml:space="preserve">SMS </w:t>
      </w:r>
      <w:r w:rsidR="22A16D83" w:rsidRPr="009651A9">
        <w:t>must be actively offered relevant safety information such as local suicide prevention hotlines.</w:t>
      </w:r>
      <w:r w:rsidR="00D45288" w:rsidRPr="009651A9">
        <w:t xml:space="preserve">                                                                                                                                                                                                                                                                                                                                                                                                                                                                                                                    </w:t>
      </w:r>
      <w:r w:rsidR="00C746BE" w:rsidRPr="009651A9">
        <w:t xml:space="preserve">                                                                                                                                                                                                                                                                                                                                                                                                                    </w:t>
      </w:r>
      <w:r w:rsidR="00D45288" w:rsidRPr="009651A9">
        <w:t xml:space="preserve"> </w:t>
      </w:r>
    </w:p>
    <w:p w14:paraId="2BFE821F" w14:textId="63515BC7" w:rsidR="00AD6842" w:rsidRPr="009651A9" w:rsidRDefault="00AD6842" w:rsidP="00F93614">
      <w:pPr>
        <w:pStyle w:val="Heading2"/>
        <w:rPr>
          <w:lang w:val="en-SG"/>
        </w:rPr>
      </w:pPr>
      <w:bookmarkStart w:id="19" w:name="_Toc181349997"/>
      <w:r w:rsidRPr="009651A9">
        <w:rPr>
          <w:lang w:val="en-SG"/>
        </w:rPr>
        <w:t>The right to life, survival and development (Article 6)</w:t>
      </w:r>
      <w:bookmarkEnd w:id="19"/>
    </w:p>
    <w:p w14:paraId="217B01EC" w14:textId="67B47085" w:rsidR="00E413EB" w:rsidRPr="009651A9" w:rsidRDefault="00E413EB" w:rsidP="009D2352">
      <w:pPr>
        <w:pStyle w:val="ListParagraph"/>
        <w:numPr>
          <w:ilvl w:val="0"/>
          <w:numId w:val="11"/>
        </w:numPr>
        <w:ind w:left="0" w:firstLine="0"/>
        <w:jc w:val="both"/>
      </w:pPr>
      <w:r w:rsidRPr="009651A9">
        <w:t xml:space="preserve">Singapore continues to protect the right to life, survival and development of children, as mentioned in Sections VII, VIII and IX. Under </w:t>
      </w:r>
      <w:r w:rsidR="0054575E">
        <w:t xml:space="preserve">the ‘A </w:t>
      </w:r>
      <w:r w:rsidRPr="009651A9">
        <w:t>Singapore’s Made for Families 2025</w:t>
      </w:r>
      <w:r w:rsidR="0054575E">
        <w:t>’</w:t>
      </w:r>
      <w:r w:rsidRPr="009651A9">
        <w:t xml:space="preserve"> Roadmap, there is a strong network of services that support expecting and new parents in their child-raising journey, such as </w:t>
      </w:r>
      <w:r w:rsidR="00EB359F" w:rsidRPr="009651A9">
        <w:t>parenting resource platforms</w:t>
      </w:r>
      <w:r w:rsidR="002B5497">
        <w:t xml:space="preserve"> e.g.</w:t>
      </w:r>
      <w:r w:rsidR="00EB359F" w:rsidRPr="009651A9">
        <w:t xml:space="preserve"> </w:t>
      </w:r>
      <w:r w:rsidRPr="009651A9">
        <w:t xml:space="preserve">Parent Hub and Families for </w:t>
      </w:r>
      <w:r w:rsidR="00EB359F" w:rsidRPr="009651A9">
        <w:t>L</w:t>
      </w:r>
      <w:r w:rsidRPr="009651A9">
        <w:t>ife. The number of abandoned babies referred to CPS continues to remain low (average of one abandoned baby referred to CPS per year from 2018 to 2023</w:t>
      </w:r>
      <w:r w:rsidR="00C62D30" w:rsidRPr="009651A9">
        <w:t>)</w:t>
      </w:r>
      <w:r w:rsidRPr="009651A9">
        <w:t>.</w:t>
      </w:r>
    </w:p>
    <w:p w14:paraId="27242831" w14:textId="77777777" w:rsidR="0052794F" w:rsidRPr="009651A9" w:rsidRDefault="0052794F" w:rsidP="0052794F">
      <w:pPr>
        <w:pStyle w:val="ListParagraph"/>
        <w:ind w:left="0"/>
        <w:jc w:val="both"/>
      </w:pPr>
    </w:p>
    <w:p w14:paraId="5D7C7E00" w14:textId="4E050C13" w:rsidR="00807F06" w:rsidRPr="009651A9" w:rsidRDefault="00C13F95" w:rsidP="00807F06">
      <w:pPr>
        <w:pStyle w:val="ListParagraph"/>
        <w:numPr>
          <w:ilvl w:val="0"/>
          <w:numId w:val="11"/>
        </w:numPr>
        <w:ind w:left="0" w:firstLine="0"/>
        <w:jc w:val="both"/>
      </w:pPr>
      <w:r w:rsidRPr="009651A9">
        <w:t xml:space="preserve">From a young age, our children are </w:t>
      </w:r>
      <w:r w:rsidR="004B1FE9" w:rsidRPr="009651A9">
        <w:t>empowered to be</w:t>
      </w:r>
      <w:r w:rsidR="00F26E0F" w:rsidRPr="009651A9">
        <w:t xml:space="preserve"> contributors to </w:t>
      </w:r>
      <w:r w:rsidR="00347E0E" w:rsidRPr="009651A9">
        <w:t>their own right to life, survival and development.</w:t>
      </w:r>
      <w:r w:rsidRPr="009651A9">
        <w:t xml:space="preserve"> </w:t>
      </w:r>
      <w:r w:rsidR="00807F06" w:rsidRPr="009651A9">
        <w:t xml:space="preserve">Start Small Dream Big is a movement by the ECDA to encourage preschools to create platforms for children to give back to society </w:t>
      </w:r>
      <w:r w:rsidR="00722AB6">
        <w:t>and</w:t>
      </w:r>
      <w:r w:rsidR="00722AB6" w:rsidRPr="009651A9">
        <w:t xml:space="preserve"> </w:t>
      </w:r>
      <w:r w:rsidR="00807F06" w:rsidRPr="009651A9">
        <w:t xml:space="preserve">inculcate values such as kindness, compassion, and respect. Since its inception in 2015, this movement has seen its highest record of participation in 2024 with over 80,000 preschoolers from 1,200 preschools. There is also strong consensus among stakeholders surveyed that Start Small Dream Big provides a meaningful platform to support children’s development (96% of educators, 97% of parents, and all community partners of over 1,500 stakeholders surveyed). </w:t>
      </w:r>
    </w:p>
    <w:p w14:paraId="52BA9B75" w14:textId="2004A64F" w:rsidR="00E413EB" w:rsidRPr="009651A9" w:rsidRDefault="00E413EB" w:rsidP="00E413EB">
      <w:pPr>
        <w:pStyle w:val="ListParagraph"/>
        <w:ind w:left="0"/>
        <w:jc w:val="both"/>
      </w:pPr>
    </w:p>
    <w:p w14:paraId="4E166CF8" w14:textId="089B6988" w:rsidR="00B003E1" w:rsidRPr="009651A9" w:rsidRDefault="00EB359F" w:rsidP="009D2352">
      <w:pPr>
        <w:pStyle w:val="ListParagraph"/>
        <w:numPr>
          <w:ilvl w:val="0"/>
          <w:numId w:val="11"/>
        </w:numPr>
        <w:ind w:left="0" w:firstLine="0"/>
        <w:jc w:val="both"/>
      </w:pPr>
      <w:r w:rsidRPr="009651A9">
        <w:t xml:space="preserve">To protect the future of our children, </w:t>
      </w:r>
      <w:r w:rsidR="00B003E1" w:rsidRPr="009651A9">
        <w:t xml:space="preserve">Singapore </w:t>
      </w:r>
      <w:r w:rsidR="0055552B" w:rsidRPr="009651A9">
        <w:t>has</w:t>
      </w:r>
      <w:r w:rsidR="00B003E1" w:rsidRPr="009651A9">
        <w:t xml:space="preserve"> </w:t>
      </w:r>
      <w:r w:rsidR="00E62BE1" w:rsidRPr="009651A9">
        <w:t>also</w:t>
      </w:r>
      <w:r w:rsidR="00B003E1" w:rsidRPr="009651A9">
        <w:t xml:space="preserve"> developed broad-based climate adaptation and mitigation strategies. </w:t>
      </w:r>
      <w:r w:rsidR="00D37921">
        <w:t>Ther</w:t>
      </w:r>
      <w:r w:rsidR="00F613F5">
        <w:t>e are measures to</w:t>
      </w:r>
      <w:r w:rsidR="005E4FE4">
        <w:t xml:space="preserve"> safeguard </w:t>
      </w:r>
      <w:r w:rsidR="00B45589">
        <w:t xml:space="preserve">children’s safety and well-being amidst hot weather. </w:t>
      </w:r>
      <w:r w:rsidR="00E71660">
        <w:t>In addition to</w:t>
      </w:r>
      <w:r w:rsidR="003B7ADE">
        <w:t xml:space="preserve"> heatwave response measures for extreme hot weather and</w:t>
      </w:r>
      <w:r w:rsidR="00E71660">
        <w:t xml:space="preserve"> the Heat Stress Advisory</w:t>
      </w:r>
      <w:r w:rsidR="003D1989">
        <w:rPr>
          <w:rStyle w:val="FootnoteReference"/>
        </w:rPr>
        <w:footnoteReference w:id="13"/>
      </w:r>
      <w:r w:rsidR="00A66AA9">
        <w:t xml:space="preserve">, </w:t>
      </w:r>
      <w:r w:rsidR="006E5AB3">
        <w:t>schools and preschools</w:t>
      </w:r>
      <w:r w:rsidR="006B04F2">
        <w:t xml:space="preserve"> </w:t>
      </w:r>
      <w:r w:rsidR="006518AA">
        <w:t xml:space="preserve">take </w:t>
      </w:r>
      <w:r w:rsidR="008015F4">
        <w:t xml:space="preserve">additional precautions </w:t>
      </w:r>
      <w:r w:rsidR="0079078A">
        <w:t>to minimise children’s risk of heat-related illnesses</w:t>
      </w:r>
      <w:r w:rsidR="009B21DF">
        <w:t>. This includes</w:t>
      </w:r>
      <w:r w:rsidR="006E5AB3">
        <w:t xml:space="preserve"> minimising outdoor physical activities during </w:t>
      </w:r>
      <w:r w:rsidR="006518AA">
        <w:t>hotter parts of the day</w:t>
      </w:r>
      <w:r w:rsidR="006E324F">
        <w:t>.</w:t>
      </w:r>
      <w:r w:rsidR="00DC7DCE">
        <w:t xml:space="preserve"> </w:t>
      </w:r>
      <w:r w:rsidR="005775F0">
        <w:t>Our strategies also</w:t>
      </w:r>
      <w:r w:rsidR="00591BAB">
        <w:t xml:space="preserve"> </w:t>
      </w:r>
      <w:r w:rsidR="00B003E1" w:rsidRPr="009651A9">
        <w:t xml:space="preserve">include long-term measures and </w:t>
      </w:r>
      <w:r w:rsidR="0055552B" w:rsidRPr="009651A9">
        <w:t xml:space="preserve">sustainable </w:t>
      </w:r>
      <w:r w:rsidR="00B003E1" w:rsidRPr="009651A9">
        <w:t>plans</w:t>
      </w:r>
      <w:r w:rsidR="00E62BE1" w:rsidRPr="009651A9">
        <w:t>, such as coastal protection</w:t>
      </w:r>
      <w:r w:rsidR="000E6F1E" w:rsidRPr="009651A9">
        <w:t>, imposition of carbon tax</w:t>
      </w:r>
      <w:r w:rsidR="00D05285" w:rsidRPr="009651A9">
        <w:t>es to reduce reliance on fossil fuels for energy, and encouraging the adoption of electric vehicles</w:t>
      </w:r>
      <w:r w:rsidR="00E62BE1" w:rsidRPr="009651A9">
        <w:t>,</w:t>
      </w:r>
      <w:r w:rsidR="00B003E1" w:rsidRPr="009651A9">
        <w:t xml:space="preserve"> that would benefit future generations. </w:t>
      </w:r>
      <w:r w:rsidR="0055552B" w:rsidRPr="009651A9">
        <w:t xml:space="preserve">These measures also address the findings of </w:t>
      </w:r>
      <w:r w:rsidR="0037099F" w:rsidRPr="009651A9">
        <w:t xml:space="preserve">the </w:t>
      </w:r>
      <w:r w:rsidR="0055552B" w:rsidRPr="009651A9">
        <w:t>Third National Climate Change Study, which presents the world’s highest resolution climate projections for Southeast Asia based on the Intergovernmental Panel on Climate Change 6</w:t>
      </w:r>
      <w:r w:rsidR="0055552B" w:rsidRPr="009651A9">
        <w:rPr>
          <w:vertAlign w:val="superscript"/>
        </w:rPr>
        <w:t>th</w:t>
      </w:r>
      <w:r w:rsidR="0055552B" w:rsidRPr="009651A9">
        <w:t xml:space="preserve"> Assessment Report. </w:t>
      </w:r>
    </w:p>
    <w:p w14:paraId="5D512375" w14:textId="77777777" w:rsidR="00220626" w:rsidRPr="009651A9" w:rsidRDefault="00220626" w:rsidP="00636CE7">
      <w:pPr>
        <w:pStyle w:val="ListParagraph"/>
        <w:ind w:left="0"/>
        <w:jc w:val="both"/>
      </w:pPr>
    </w:p>
    <w:p w14:paraId="1DB2F161" w14:textId="162830D2" w:rsidR="00220626" w:rsidRPr="009651A9" w:rsidRDefault="00220626" w:rsidP="009D2352">
      <w:pPr>
        <w:pStyle w:val="ListParagraph"/>
        <w:numPr>
          <w:ilvl w:val="0"/>
          <w:numId w:val="11"/>
        </w:numPr>
        <w:ind w:left="0" w:firstLine="0"/>
        <w:jc w:val="both"/>
      </w:pPr>
      <w:r w:rsidRPr="009651A9">
        <w:t xml:space="preserve">Though Singapore is one of the most water-stressed countries in the world, our children enjoy access to clean water and sanitation. Our robust Four National Taps system ensures safe and secure water supply – water from local catchments, imported water, desalinated water, and treated used water, </w:t>
      </w:r>
      <w:r w:rsidRPr="009651A9">
        <w:lastRenderedPageBreak/>
        <w:t xml:space="preserve">which we call NEWater. </w:t>
      </w:r>
      <w:r w:rsidR="00666036" w:rsidRPr="009651A9">
        <w:t>Schools educate</w:t>
      </w:r>
      <w:r w:rsidR="0022701D" w:rsidRPr="009651A9">
        <w:t xml:space="preserve"> students </w:t>
      </w:r>
      <w:r w:rsidR="006D6BB3" w:rsidRPr="009651A9">
        <w:t xml:space="preserve">on Singapore’s </w:t>
      </w:r>
      <w:r w:rsidR="006E1085" w:rsidRPr="009651A9">
        <w:t>strategy on water sustainability through closing the water loop, as well as the importance of water conservation and keeping our waters clean</w:t>
      </w:r>
      <w:r w:rsidR="000934DD" w:rsidRPr="009651A9">
        <w:t>. This</w:t>
      </w:r>
      <w:r w:rsidR="005A4AEE" w:rsidRPr="009651A9">
        <w:t xml:space="preserve"> sensitise</w:t>
      </w:r>
      <w:r w:rsidR="00990C2B">
        <w:t>s</w:t>
      </w:r>
      <w:r w:rsidR="005A4AEE" w:rsidRPr="009651A9">
        <w:t xml:space="preserve"> them </w:t>
      </w:r>
      <w:r w:rsidR="004747F6" w:rsidRPr="009651A9">
        <w:t>to Singapore’s water needs</w:t>
      </w:r>
      <w:r w:rsidR="007365B9" w:rsidRPr="009651A9">
        <w:t xml:space="preserve"> and </w:t>
      </w:r>
      <w:r w:rsidR="005E3D8B" w:rsidRPr="009651A9">
        <w:t>encourage</w:t>
      </w:r>
      <w:r w:rsidR="00990C2B">
        <w:t>s</w:t>
      </w:r>
      <w:r w:rsidR="005E3D8B" w:rsidRPr="009651A9">
        <w:t xml:space="preserve"> them to </w:t>
      </w:r>
      <w:r w:rsidR="000934DD" w:rsidRPr="009651A9">
        <w:t xml:space="preserve">play their part in </w:t>
      </w:r>
      <w:r w:rsidR="00423152" w:rsidRPr="009651A9">
        <w:t>pursuing water sustainability</w:t>
      </w:r>
      <w:r w:rsidR="00533E29" w:rsidRPr="009651A9">
        <w:t xml:space="preserve">. </w:t>
      </w:r>
      <w:r w:rsidRPr="009651A9">
        <w:t xml:space="preserve">With long-term planning, investments in water infrastructure and development of weather-resilient water sources such as NEWater, </w:t>
      </w:r>
      <w:r w:rsidR="008053EC" w:rsidRPr="009651A9">
        <w:t>Singapore</w:t>
      </w:r>
      <w:r w:rsidRPr="009651A9">
        <w:t xml:space="preserve"> continue</w:t>
      </w:r>
      <w:r w:rsidR="008053EC" w:rsidRPr="009651A9">
        <w:t>s</w:t>
      </w:r>
      <w:r w:rsidRPr="009651A9">
        <w:t xml:space="preserve"> to improve the efficiency and resilience of our water infrastructure to meet the needs of our</w:t>
      </w:r>
      <w:r w:rsidR="008375DA" w:rsidRPr="009651A9">
        <w:t xml:space="preserve"> children</w:t>
      </w:r>
      <w:r w:rsidRPr="009651A9">
        <w:t xml:space="preserve">. </w:t>
      </w:r>
    </w:p>
    <w:p w14:paraId="728C7760" w14:textId="77777777" w:rsidR="00B003E1" w:rsidRPr="009651A9" w:rsidRDefault="00B003E1" w:rsidP="00636CE7">
      <w:pPr>
        <w:pStyle w:val="ListParagraph"/>
        <w:ind w:left="0"/>
        <w:jc w:val="both"/>
      </w:pPr>
    </w:p>
    <w:p w14:paraId="4D35746F" w14:textId="1EE5B8D7" w:rsidR="00AB3CA7" w:rsidRPr="009651A9" w:rsidRDefault="00AB3CA7" w:rsidP="00AB3CA7">
      <w:pPr>
        <w:pStyle w:val="ListParagraph"/>
        <w:numPr>
          <w:ilvl w:val="0"/>
          <w:numId w:val="11"/>
        </w:numPr>
        <w:ind w:left="0" w:firstLine="0"/>
        <w:jc w:val="both"/>
      </w:pPr>
      <w:r w:rsidRPr="009651A9">
        <w:t xml:space="preserve">Singapore also actively enhances our school syllabuses, programmes and post-secondary education landscape to prepare students for the future, including incorporating environmental sustainability into relevant school syllabuses and programmes. </w:t>
      </w:r>
    </w:p>
    <w:p w14:paraId="16C0A303" w14:textId="77777777" w:rsidR="00AB3CA7" w:rsidRPr="009651A9" w:rsidRDefault="00AB3CA7" w:rsidP="00AB3CA7">
      <w:pPr>
        <w:pStyle w:val="ListParagraph"/>
      </w:pPr>
    </w:p>
    <w:p w14:paraId="773A7803" w14:textId="41AF2FF0" w:rsidR="00AB3CA7" w:rsidRPr="009651A9" w:rsidRDefault="00AB3CA7" w:rsidP="00AB3CA7">
      <w:pPr>
        <w:pStyle w:val="ListParagraph"/>
        <w:numPr>
          <w:ilvl w:val="0"/>
          <w:numId w:val="11"/>
        </w:numPr>
        <w:ind w:left="0" w:firstLine="0"/>
        <w:jc w:val="both"/>
      </w:pPr>
      <w:r w:rsidRPr="009651A9">
        <w:t>The Nurturing Early Learners Framework, which guides teaching and learning for children aged four to six years old, has a component aimed at developing responsibility, care and respect for the environment. Called “Discovery of the World”, it empowers educators to raise awareness in children o</w:t>
      </w:r>
      <w:r w:rsidR="003605F8">
        <w:t>n</w:t>
      </w:r>
      <w:r w:rsidRPr="009651A9">
        <w:t xml:space="preserve"> how human behaviour impact the environment such as pollution, and how children can </w:t>
      </w:r>
      <w:r w:rsidR="00961972">
        <w:t xml:space="preserve">care for the environment </w:t>
      </w:r>
      <w:r w:rsidRPr="009651A9">
        <w:t xml:space="preserve">through their daily habits. </w:t>
      </w:r>
    </w:p>
    <w:p w14:paraId="191B07B3" w14:textId="77777777" w:rsidR="00AB3CA7" w:rsidRPr="009651A9" w:rsidRDefault="00AB3CA7" w:rsidP="00AB3CA7">
      <w:pPr>
        <w:pStyle w:val="ListParagraph"/>
        <w:ind w:left="0"/>
        <w:jc w:val="both"/>
      </w:pPr>
    </w:p>
    <w:p w14:paraId="3D031433" w14:textId="1102B7EB" w:rsidR="00AB3CA7" w:rsidRPr="009651A9" w:rsidRDefault="00AB3CA7" w:rsidP="00AB3CA7">
      <w:pPr>
        <w:pStyle w:val="ListParagraph"/>
        <w:numPr>
          <w:ilvl w:val="0"/>
          <w:numId w:val="11"/>
        </w:numPr>
        <w:ind w:left="0" w:firstLine="0"/>
        <w:jc w:val="both"/>
      </w:pPr>
      <w:r w:rsidRPr="009651A9">
        <w:t>In addition, to nurture our seven to 18-year-olds to be stewards of the environment, MOE will continue to enhance the</w:t>
      </w:r>
      <w:r w:rsidR="00DE29D8">
        <w:t>ir</w:t>
      </w:r>
      <w:r w:rsidRPr="009651A9">
        <w:t xml:space="preserve"> sustainability</w:t>
      </w:r>
      <w:r w:rsidR="00560084">
        <w:t>-</w:t>
      </w:r>
      <w:r w:rsidRPr="009651A9">
        <w:t>related knowledge, practices, infrastructure and partnerships to strengthen sustainability education in</w:t>
      </w:r>
      <w:r w:rsidRPr="009651A9" w:rsidDel="008004DE">
        <w:t xml:space="preserve"> </w:t>
      </w:r>
      <w:r w:rsidRPr="009651A9">
        <w:t xml:space="preserve">schools. </w:t>
      </w:r>
    </w:p>
    <w:p w14:paraId="3A2ACEE1" w14:textId="77777777" w:rsidR="00AB3CA7" w:rsidRPr="009651A9" w:rsidRDefault="00AB3CA7" w:rsidP="00AB3CA7">
      <w:pPr>
        <w:pStyle w:val="ListParagraph"/>
      </w:pPr>
    </w:p>
    <w:p w14:paraId="174F6C3A" w14:textId="58685985" w:rsidR="00AB3CA7" w:rsidRPr="009651A9" w:rsidRDefault="00AB3CA7" w:rsidP="00AB3CA7">
      <w:pPr>
        <w:pStyle w:val="ListParagraph"/>
        <w:numPr>
          <w:ilvl w:val="0"/>
          <w:numId w:val="11"/>
        </w:numPr>
        <w:ind w:left="0" w:firstLine="0"/>
        <w:jc w:val="both"/>
      </w:pPr>
      <w:r w:rsidRPr="009651A9">
        <w:t>IHLs have introduced common modules to equip students with sustainability knowledge and skillsets. To prepare students and working professionals for emerging green jobs, IHLs are in the process of introducing specialised courses to cater to this.</w:t>
      </w:r>
    </w:p>
    <w:p w14:paraId="55791C4F" w14:textId="77777777" w:rsidR="00CB371C" w:rsidRPr="009651A9" w:rsidRDefault="00CB371C" w:rsidP="00E740EF">
      <w:pPr>
        <w:pStyle w:val="ListParagraph"/>
        <w:spacing w:after="0"/>
        <w:ind w:left="0"/>
        <w:contextualSpacing w:val="0"/>
        <w:jc w:val="both"/>
      </w:pPr>
    </w:p>
    <w:p w14:paraId="3F607691" w14:textId="1E43EBCE" w:rsidR="00AD6842" w:rsidRPr="009651A9" w:rsidRDefault="00AD6842" w:rsidP="00F93614">
      <w:pPr>
        <w:pStyle w:val="Heading2"/>
        <w:rPr>
          <w:lang w:val="en-SG"/>
        </w:rPr>
      </w:pPr>
      <w:bookmarkStart w:id="20" w:name="_Toc181349998"/>
      <w:r w:rsidRPr="009651A9">
        <w:rPr>
          <w:lang w:val="en-SG"/>
        </w:rPr>
        <w:t>Respect for the views of the child (Article 12)</w:t>
      </w:r>
      <w:bookmarkEnd w:id="20"/>
    </w:p>
    <w:p w14:paraId="1840996D" w14:textId="29F7AA09" w:rsidR="00DA22E9" w:rsidRPr="009651A9" w:rsidRDefault="00DA22E9" w:rsidP="00DA22E9">
      <w:pPr>
        <w:rPr>
          <w:b/>
          <w:bCs/>
        </w:rPr>
      </w:pPr>
      <w:r w:rsidRPr="009651A9">
        <w:rPr>
          <w:b/>
          <w:bCs/>
        </w:rPr>
        <w:t>[CRC/C/SGP/CO/4-5, para. 22]</w:t>
      </w:r>
    </w:p>
    <w:p w14:paraId="3FFC9B88" w14:textId="244C7F7B" w:rsidR="00D2548B" w:rsidRPr="009651A9" w:rsidRDefault="760D4FF9" w:rsidP="009D2352">
      <w:pPr>
        <w:pStyle w:val="ListParagraph"/>
        <w:numPr>
          <w:ilvl w:val="0"/>
          <w:numId w:val="11"/>
        </w:numPr>
        <w:ind w:left="0" w:firstLine="0"/>
        <w:jc w:val="both"/>
      </w:pPr>
      <w:r w:rsidRPr="009651A9">
        <w:t xml:space="preserve">Singapore </w:t>
      </w:r>
      <w:r w:rsidR="4C26C9BE" w:rsidRPr="009651A9">
        <w:t xml:space="preserve">values </w:t>
      </w:r>
      <w:r w:rsidR="60C9D408" w:rsidRPr="009651A9">
        <w:t xml:space="preserve">and gives due consideration to the voices of </w:t>
      </w:r>
      <w:r w:rsidRPr="009651A9">
        <w:t>children</w:t>
      </w:r>
      <w:r w:rsidR="4C26C9BE" w:rsidRPr="009651A9">
        <w:t xml:space="preserve"> and youth</w:t>
      </w:r>
      <w:r w:rsidRPr="009651A9">
        <w:t xml:space="preserve">. </w:t>
      </w:r>
      <w:r w:rsidR="60C9D408" w:rsidRPr="009651A9">
        <w:t xml:space="preserve">The Forward Singapore </w:t>
      </w:r>
      <w:r w:rsidRPr="009651A9">
        <w:t>exercise launched in June 2022 engage</w:t>
      </w:r>
      <w:r w:rsidR="60C9D408" w:rsidRPr="009651A9">
        <w:t>d</w:t>
      </w:r>
      <w:r w:rsidRPr="009651A9">
        <w:t xml:space="preserve"> Singaporeans from all walks of life, including </w:t>
      </w:r>
      <w:r w:rsidR="00F7233D" w:rsidRPr="009651A9">
        <w:t xml:space="preserve">children </w:t>
      </w:r>
      <w:r w:rsidR="00F2552E" w:rsidRPr="009651A9">
        <w:t xml:space="preserve">and </w:t>
      </w:r>
      <w:r w:rsidRPr="009651A9">
        <w:t>youths</w:t>
      </w:r>
      <w:r w:rsidR="004E2F5F" w:rsidRPr="009651A9">
        <w:t xml:space="preserve"> </w:t>
      </w:r>
      <w:r w:rsidRPr="009651A9">
        <w:t xml:space="preserve">on how we </w:t>
      </w:r>
      <w:r w:rsidR="19CA7FB3" w:rsidRPr="009651A9">
        <w:t xml:space="preserve">can </w:t>
      </w:r>
      <w:r w:rsidRPr="009651A9">
        <w:t xml:space="preserve">build a better Singapore. </w:t>
      </w:r>
      <w:r w:rsidR="006E116B" w:rsidRPr="009651A9">
        <w:t>C</w:t>
      </w:r>
      <w:r w:rsidRPr="009651A9">
        <w:t xml:space="preserve">onsultations were </w:t>
      </w:r>
      <w:r w:rsidR="0084510B" w:rsidRPr="009651A9">
        <w:t>open to all,</w:t>
      </w:r>
      <w:r w:rsidRPr="009651A9">
        <w:t xml:space="preserve"> with over 200,000 members of the public </w:t>
      </w:r>
      <w:r w:rsidR="007F4156">
        <w:t>voicing</w:t>
      </w:r>
      <w:r w:rsidRPr="009651A9">
        <w:t xml:space="preserve"> their views on issues of concern to them</w:t>
      </w:r>
      <w:r w:rsidR="00D81B2E" w:rsidRPr="009651A9">
        <w:t xml:space="preserve"> over 16 months</w:t>
      </w:r>
      <w:r w:rsidRPr="009651A9">
        <w:t xml:space="preserve">. </w:t>
      </w:r>
      <w:r w:rsidR="00341426" w:rsidRPr="009651A9">
        <w:t>This included</w:t>
      </w:r>
      <w:r w:rsidR="00666952" w:rsidRPr="009651A9">
        <w:t xml:space="preserve"> the National Youth Dialogue</w:t>
      </w:r>
      <w:r w:rsidR="00B16D69" w:rsidRPr="009651A9">
        <w:t xml:space="preserve"> </w:t>
      </w:r>
      <w:r w:rsidR="00666952" w:rsidRPr="009651A9">
        <w:t>series</w:t>
      </w:r>
      <w:r w:rsidR="00B16D69" w:rsidRPr="009651A9">
        <w:t xml:space="preserve"> o</w:t>
      </w:r>
      <w:r w:rsidR="00666952" w:rsidRPr="009651A9">
        <w:t>rganised in partnership between the National Youth Council</w:t>
      </w:r>
      <w:r w:rsidR="00495E8B" w:rsidRPr="009651A9">
        <w:t xml:space="preserve"> </w:t>
      </w:r>
      <w:r w:rsidR="00666952" w:rsidRPr="009651A9">
        <w:t>and the Global Shapers Community</w:t>
      </w:r>
      <w:r w:rsidR="2C6304EA" w:rsidRPr="009651A9">
        <w:t>.</w:t>
      </w:r>
      <w:r w:rsidR="19B4FB9F" w:rsidRPr="009651A9">
        <w:t xml:space="preserve"> </w:t>
      </w:r>
      <w:r w:rsidR="1D8D54BC" w:rsidRPr="009651A9">
        <w:t>Over</w:t>
      </w:r>
      <w:r w:rsidR="00D53CF6" w:rsidRPr="009651A9">
        <w:t xml:space="preserve"> 600 youths</w:t>
      </w:r>
      <w:r w:rsidR="27424AAB" w:rsidRPr="009651A9">
        <w:t xml:space="preserve"> </w:t>
      </w:r>
      <w:r w:rsidR="00C73743" w:rsidRPr="009651A9">
        <w:t xml:space="preserve">stepped up </w:t>
      </w:r>
      <w:r w:rsidR="00D53CF6" w:rsidRPr="009651A9">
        <w:t xml:space="preserve">to </w:t>
      </w:r>
      <w:r w:rsidR="540E7847" w:rsidRPr="009651A9">
        <w:t xml:space="preserve">share </w:t>
      </w:r>
      <w:r w:rsidR="00D53CF6" w:rsidRPr="009651A9">
        <w:t xml:space="preserve">their views </w:t>
      </w:r>
      <w:r w:rsidR="00043DFE" w:rsidRPr="009651A9">
        <w:t>on</w:t>
      </w:r>
      <w:r w:rsidR="00770635" w:rsidRPr="009651A9">
        <w:t xml:space="preserve"> </w:t>
      </w:r>
      <w:r w:rsidR="00495E8B" w:rsidRPr="009651A9">
        <w:t>critical and future-oriented issues such as</w:t>
      </w:r>
      <w:r w:rsidR="00043DFE" w:rsidRPr="009651A9">
        <w:t xml:space="preserve"> </w:t>
      </w:r>
      <w:r w:rsidR="006C3475" w:rsidRPr="009651A9">
        <w:t>housing, healthcare, environmental</w:t>
      </w:r>
      <w:r w:rsidR="00043DFE" w:rsidRPr="009651A9">
        <w:t xml:space="preserve"> </w:t>
      </w:r>
      <w:r w:rsidR="006C3475" w:rsidRPr="009651A9">
        <w:t>and bread-and-butter issues (</w:t>
      </w:r>
      <w:r w:rsidR="00495E8B" w:rsidRPr="009651A9">
        <w:t xml:space="preserve">e.g. </w:t>
      </w:r>
      <w:r w:rsidR="006C3475" w:rsidRPr="009651A9">
        <w:t>cost of living and job support)</w:t>
      </w:r>
      <w:r w:rsidR="00666952" w:rsidRPr="009651A9">
        <w:t>.</w:t>
      </w:r>
    </w:p>
    <w:p w14:paraId="58E7946F" w14:textId="77777777" w:rsidR="00D2548B" w:rsidRPr="009651A9" w:rsidRDefault="00D2548B" w:rsidP="00D2548B">
      <w:pPr>
        <w:pStyle w:val="ListParagraph"/>
        <w:ind w:left="0"/>
        <w:jc w:val="both"/>
      </w:pPr>
    </w:p>
    <w:p w14:paraId="773053C9" w14:textId="3CB88DD2" w:rsidR="00D93556" w:rsidRPr="009651A9" w:rsidRDefault="04DF0A62" w:rsidP="00DE1A7F">
      <w:pPr>
        <w:pStyle w:val="ListParagraph"/>
        <w:numPr>
          <w:ilvl w:val="0"/>
          <w:numId w:val="11"/>
        </w:numPr>
        <w:ind w:left="0" w:firstLine="0"/>
        <w:jc w:val="both"/>
      </w:pPr>
      <w:r w:rsidRPr="009651A9">
        <w:t xml:space="preserve">In schools, </w:t>
      </w:r>
      <w:r w:rsidR="4A47FAA1" w:rsidRPr="009651A9">
        <w:t>MOE</w:t>
      </w:r>
      <w:r w:rsidRPr="009651A9">
        <w:t xml:space="preserve"> </w:t>
      </w:r>
      <w:r w:rsidR="69540239" w:rsidRPr="009651A9">
        <w:t>regularly</w:t>
      </w:r>
      <w:r w:rsidRPr="009651A9">
        <w:t xml:space="preserve"> gathers </w:t>
      </w:r>
      <w:r w:rsidR="7668C12E" w:rsidRPr="009651A9">
        <w:t xml:space="preserve">students’ views </w:t>
      </w:r>
      <w:r w:rsidRPr="009651A9">
        <w:t>through survey</w:t>
      </w:r>
      <w:r w:rsidR="004B1147" w:rsidRPr="009651A9">
        <w:t>s</w:t>
      </w:r>
      <w:r w:rsidRPr="009651A9">
        <w:t xml:space="preserve"> and programme-specific feedback channels. </w:t>
      </w:r>
      <w:r w:rsidR="4E0016E2" w:rsidRPr="009651A9">
        <w:t>S</w:t>
      </w:r>
      <w:r w:rsidRPr="009651A9">
        <w:t xml:space="preserve">chools </w:t>
      </w:r>
      <w:r w:rsidR="4E0016E2" w:rsidRPr="009651A9">
        <w:t>also</w:t>
      </w:r>
      <w:r w:rsidRPr="009651A9">
        <w:t xml:space="preserve"> provide age-appropriate avenues for students to be heard</w:t>
      </w:r>
      <w:r w:rsidR="1DF3860D" w:rsidRPr="009651A9">
        <w:t>, such as</w:t>
      </w:r>
      <w:r w:rsidRPr="009651A9">
        <w:t xml:space="preserve"> townhall sessions with school leaders, </w:t>
      </w:r>
      <w:r w:rsidR="452CD6BE" w:rsidRPr="009651A9">
        <w:t>f</w:t>
      </w:r>
      <w:r w:rsidRPr="009651A9">
        <w:t xml:space="preserve">ocus </w:t>
      </w:r>
      <w:r w:rsidR="452CD6BE" w:rsidRPr="009651A9">
        <w:t>g</w:t>
      </w:r>
      <w:r w:rsidRPr="009651A9">
        <w:t xml:space="preserve">roup </w:t>
      </w:r>
      <w:r w:rsidR="452CD6BE" w:rsidRPr="009651A9">
        <w:t>d</w:t>
      </w:r>
      <w:r w:rsidRPr="009651A9">
        <w:t>iscussions</w:t>
      </w:r>
      <w:r w:rsidR="385250C3" w:rsidRPr="009651A9">
        <w:t>,</w:t>
      </w:r>
      <w:r w:rsidRPr="009651A9">
        <w:t xml:space="preserve"> surveys</w:t>
      </w:r>
      <w:r w:rsidR="385250C3" w:rsidRPr="009651A9">
        <w:t xml:space="preserve"> and </w:t>
      </w:r>
      <w:r w:rsidRPr="009651A9">
        <w:t>online and social media platforms. Often, student councils or leadership boards are the key conduits for students’ voices in schools.</w:t>
      </w:r>
      <w:r w:rsidR="0E95087B" w:rsidRPr="009651A9">
        <w:t xml:space="preserve"> </w:t>
      </w:r>
      <w:r w:rsidR="007565E4">
        <w:t>Additionally</w:t>
      </w:r>
      <w:r w:rsidR="002A1EEA" w:rsidRPr="009651A9">
        <w:t xml:space="preserve">, MOE officials regularly visit </w:t>
      </w:r>
      <w:r w:rsidR="521F27BE" w:rsidRPr="009651A9">
        <w:t xml:space="preserve">schools </w:t>
      </w:r>
      <w:r w:rsidR="2E3C1496" w:rsidRPr="009651A9">
        <w:t xml:space="preserve">to </w:t>
      </w:r>
      <w:r w:rsidR="5301D203" w:rsidRPr="009651A9">
        <w:t>unders</w:t>
      </w:r>
      <w:r w:rsidR="2E3C1496" w:rsidRPr="009651A9">
        <w:t xml:space="preserve">tand </w:t>
      </w:r>
      <w:r w:rsidR="002A1EEA" w:rsidRPr="009651A9">
        <w:t xml:space="preserve">and engage </w:t>
      </w:r>
      <w:r w:rsidR="357C0399" w:rsidRPr="009651A9">
        <w:t xml:space="preserve">students </w:t>
      </w:r>
      <w:r w:rsidR="002A1EEA" w:rsidRPr="009651A9">
        <w:t xml:space="preserve">on </w:t>
      </w:r>
      <w:r w:rsidR="6BB934D1" w:rsidRPr="009651A9">
        <w:t>education polic</w:t>
      </w:r>
      <w:r w:rsidR="002A1EEA" w:rsidRPr="009651A9">
        <w:t>ies</w:t>
      </w:r>
      <w:r w:rsidR="6BB934D1" w:rsidRPr="009651A9">
        <w:t xml:space="preserve"> and </w:t>
      </w:r>
      <w:r w:rsidR="00DA57F6" w:rsidRPr="009651A9">
        <w:t>issues</w:t>
      </w:r>
      <w:r w:rsidR="6BB934D1" w:rsidRPr="009651A9">
        <w:t>.</w:t>
      </w:r>
      <w:r w:rsidR="32F4A22A" w:rsidRPr="009651A9">
        <w:t xml:space="preserve"> </w:t>
      </w:r>
    </w:p>
    <w:p w14:paraId="45B22A91" w14:textId="77777777" w:rsidR="00D2548B" w:rsidRPr="009651A9" w:rsidRDefault="00D2548B" w:rsidP="00D2548B">
      <w:pPr>
        <w:pStyle w:val="ListParagraph"/>
      </w:pPr>
    </w:p>
    <w:p w14:paraId="4DDF54BD" w14:textId="376FF211" w:rsidR="00D124AB" w:rsidRPr="009651A9" w:rsidRDefault="760D4FF9" w:rsidP="00A25DC8">
      <w:pPr>
        <w:pStyle w:val="ListParagraph"/>
        <w:numPr>
          <w:ilvl w:val="0"/>
          <w:numId w:val="11"/>
        </w:numPr>
        <w:ind w:left="0" w:firstLine="0"/>
        <w:jc w:val="both"/>
      </w:pPr>
      <w:r w:rsidRPr="009651A9">
        <w:t xml:space="preserve">In the </w:t>
      </w:r>
      <w:r w:rsidR="00992EBF" w:rsidRPr="009651A9">
        <w:t xml:space="preserve">criminal </w:t>
      </w:r>
      <w:r w:rsidRPr="009651A9">
        <w:t xml:space="preserve">justice </w:t>
      </w:r>
      <w:r w:rsidR="00D1364A" w:rsidRPr="009651A9">
        <w:t>context</w:t>
      </w:r>
      <w:r w:rsidRPr="009651A9">
        <w:t xml:space="preserve">, the Criminal Justice </w:t>
      </w:r>
      <w:r w:rsidR="00A6223B" w:rsidRPr="009651A9">
        <w:t>R</w:t>
      </w:r>
      <w:r w:rsidRPr="009651A9">
        <w:t xml:space="preserve">eform Act and Evidence (Amendment) Act seek to ensure children’s views are heard and given due consideration in the </w:t>
      </w:r>
      <w:r w:rsidR="00853709">
        <w:t>C</w:t>
      </w:r>
      <w:r w:rsidRPr="009651A9">
        <w:t xml:space="preserve">ourts, by enhancing procedural protections for child witnesses and child victims. For example, victims of sexual offences or child abuse offences may </w:t>
      </w:r>
      <w:r w:rsidR="00D02EBC" w:rsidRPr="009651A9">
        <w:t xml:space="preserve">be allowed to </w:t>
      </w:r>
      <w:r w:rsidRPr="009651A9">
        <w:t>give their evidence-in-chief</w:t>
      </w:r>
      <w:r w:rsidR="00D02EBC" w:rsidRPr="009651A9">
        <w:t xml:space="preserve"> behind a physical screen or through video link so that the victim does not have to see the accused.</w:t>
      </w:r>
      <w:r w:rsidRPr="009651A9">
        <w:t xml:space="preserve"> The alleged victim of a sexual or </w:t>
      </w:r>
      <w:r w:rsidRPr="009651A9">
        <w:lastRenderedPageBreak/>
        <w:t xml:space="preserve">child abuse offence will automatically be allowed to testify behind closed doors, unless the alleged victim elects to give evidence in open court. </w:t>
      </w:r>
      <w:r w:rsidR="002D344C" w:rsidRPr="009651A9">
        <w:t xml:space="preserve">Under the </w:t>
      </w:r>
      <w:r w:rsidR="00495604" w:rsidRPr="009651A9">
        <w:t>CYPA</w:t>
      </w:r>
      <w:r w:rsidR="002D344C" w:rsidRPr="009651A9">
        <w:t xml:space="preserve">, </w:t>
      </w:r>
      <w:r w:rsidR="00A5643B" w:rsidRPr="009651A9">
        <w:t>children brought be</w:t>
      </w:r>
      <w:r w:rsidR="00306D5F" w:rsidRPr="009651A9">
        <w:t xml:space="preserve">fore the Youth Court </w:t>
      </w:r>
      <w:r w:rsidR="00564064" w:rsidRPr="009651A9">
        <w:t xml:space="preserve">for criminal offences </w:t>
      </w:r>
      <w:r w:rsidR="00C77939" w:rsidRPr="009651A9">
        <w:t xml:space="preserve">and non-criminal proceedings </w:t>
      </w:r>
      <w:r w:rsidR="00564064" w:rsidRPr="009651A9">
        <w:t xml:space="preserve">are required to attend the hearing as their presence is required. </w:t>
      </w:r>
      <w:r w:rsidR="00B924F7" w:rsidRPr="009651A9">
        <w:t>However, for non-criminal proceedings</w:t>
      </w:r>
      <w:r w:rsidR="009F114F" w:rsidRPr="009651A9">
        <w:t>, the Court has the discretion to dispense with the requirement for the child’s attendance</w:t>
      </w:r>
      <w:r w:rsidR="004842E0" w:rsidRPr="009651A9">
        <w:t xml:space="preserve"> due to their young age or other good reasons</w:t>
      </w:r>
      <w:r w:rsidR="0063560B" w:rsidRPr="009651A9">
        <w:t>.</w:t>
      </w:r>
      <w:r w:rsidR="002D344C" w:rsidRPr="009651A9">
        <w:t xml:space="preserve"> The </w:t>
      </w:r>
      <w:r w:rsidR="00517268" w:rsidRPr="009651A9">
        <w:t>C</w:t>
      </w:r>
      <w:r w:rsidR="002D344C" w:rsidRPr="009651A9">
        <w:t xml:space="preserve">ourt may also call for social reports relating to them. Further, </w:t>
      </w:r>
      <w:r w:rsidR="004E2F5F" w:rsidRPr="009651A9">
        <w:t xml:space="preserve">for custody and care disputes </w:t>
      </w:r>
      <w:r w:rsidR="002D344C" w:rsidRPr="009651A9">
        <w:t xml:space="preserve">under the </w:t>
      </w:r>
      <w:r w:rsidR="00921DD8" w:rsidRPr="009651A9">
        <w:t>WC</w:t>
      </w:r>
      <w:r w:rsidR="002D344C" w:rsidRPr="009651A9">
        <w:t xml:space="preserve">, or in determining </w:t>
      </w:r>
      <w:r w:rsidR="004E2F5F" w:rsidRPr="009651A9">
        <w:t xml:space="preserve">the child’s </w:t>
      </w:r>
      <w:r w:rsidR="002D344C" w:rsidRPr="009651A9">
        <w:t xml:space="preserve">welfare under the Guardianship of Infants Act, the </w:t>
      </w:r>
      <w:r w:rsidR="006178A4" w:rsidRPr="009651A9">
        <w:t>C</w:t>
      </w:r>
      <w:r w:rsidR="002D344C" w:rsidRPr="009651A9">
        <w:t xml:space="preserve">ourt must regard </w:t>
      </w:r>
      <w:r w:rsidR="004E2F5F" w:rsidRPr="009651A9">
        <w:t xml:space="preserve">the child’s </w:t>
      </w:r>
      <w:r w:rsidR="002D344C" w:rsidRPr="009651A9">
        <w:t xml:space="preserve">wishes if they are of sufficient maturity to express their opinion. This may be done through the conduct of judicial interviews. In addition, their voices are also heard in divorce proceedings through the appointment of a </w:t>
      </w:r>
      <w:r w:rsidR="00474D29" w:rsidRPr="009651A9">
        <w:t>c</w:t>
      </w:r>
      <w:r w:rsidR="002D344C" w:rsidRPr="009651A9">
        <w:t xml:space="preserve">hild </w:t>
      </w:r>
      <w:r w:rsidR="00474D29" w:rsidRPr="009651A9">
        <w:t>r</w:t>
      </w:r>
      <w:r w:rsidR="002D344C" w:rsidRPr="009651A9">
        <w:t>epresentative provided under the Family Justice Rules, or the calling of evaluation reports relating to them</w:t>
      </w:r>
      <w:r w:rsidR="00BA4F47" w:rsidRPr="009651A9">
        <w:t>.</w:t>
      </w:r>
    </w:p>
    <w:p w14:paraId="06A72A8E" w14:textId="6D930C6A" w:rsidR="0025476B" w:rsidRPr="009651A9" w:rsidRDefault="009323F1" w:rsidP="004F7357">
      <w:pPr>
        <w:pStyle w:val="Heading1"/>
        <w:numPr>
          <w:ilvl w:val="0"/>
          <w:numId w:val="1"/>
        </w:numPr>
        <w:ind w:left="0" w:hanging="567"/>
        <w:rPr>
          <w:lang w:val="en-SG"/>
        </w:rPr>
      </w:pPr>
      <w:bookmarkStart w:id="21" w:name="_Toc181349999"/>
      <w:r w:rsidRPr="009651A9">
        <w:rPr>
          <w:lang w:val="en-SG"/>
        </w:rPr>
        <w:t>Civil rights and freedoms</w:t>
      </w:r>
      <w:bookmarkEnd w:id="21"/>
    </w:p>
    <w:p w14:paraId="7AA855F7" w14:textId="0DF5A09E" w:rsidR="00080CE1" w:rsidRPr="009651A9" w:rsidRDefault="00080CE1" w:rsidP="009D2352">
      <w:pPr>
        <w:pStyle w:val="Heading2"/>
        <w:numPr>
          <w:ilvl w:val="0"/>
          <w:numId w:val="5"/>
        </w:numPr>
        <w:ind w:left="0" w:hanging="567"/>
        <w:rPr>
          <w:lang w:val="en-SG"/>
        </w:rPr>
      </w:pPr>
      <w:bookmarkStart w:id="22" w:name="_Toc181350000"/>
      <w:r w:rsidRPr="009651A9">
        <w:rPr>
          <w:lang w:val="en-SG"/>
        </w:rPr>
        <w:t>Name and nationality (Article 7)</w:t>
      </w:r>
      <w:bookmarkEnd w:id="22"/>
    </w:p>
    <w:p w14:paraId="13B85EC7" w14:textId="63D5A26F" w:rsidR="0025476B" w:rsidRPr="009651A9" w:rsidRDefault="0025476B" w:rsidP="0025476B">
      <w:pPr>
        <w:rPr>
          <w:b/>
          <w:bCs/>
        </w:rPr>
      </w:pPr>
      <w:r w:rsidRPr="009651A9">
        <w:rPr>
          <w:b/>
          <w:bCs/>
        </w:rPr>
        <w:t>[CRC/C/SGP/CO/4-5, para. 23]</w:t>
      </w:r>
    </w:p>
    <w:p w14:paraId="5BD86C9F" w14:textId="1A0A2472" w:rsidR="00F447F0" w:rsidRPr="009651A9" w:rsidRDefault="00123B7C" w:rsidP="009D2352">
      <w:pPr>
        <w:pStyle w:val="ListParagraph"/>
        <w:numPr>
          <w:ilvl w:val="0"/>
          <w:numId w:val="11"/>
        </w:numPr>
        <w:ind w:left="0" w:firstLine="0"/>
        <w:jc w:val="both"/>
      </w:pPr>
      <w:r w:rsidRPr="009651A9">
        <w:t xml:space="preserve">There are </w:t>
      </w:r>
      <w:r w:rsidR="00C902A8" w:rsidRPr="009651A9">
        <w:t>various</w:t>
      </w:r>
      <w:r w:rsidR="004E2F5F" w:rsidRPr="009651A9">
        <w:t xml:space="preserve"> straightforward</w:t>
      </w:r>
      <w:r w:rsidR="00C902A8" w:rsidRPr="009651A9">
        <w:t xml:space="preserve"> pathways to citizenship </w:t>
      </w:r>
      <w:r w:rsidR="00714AF6" w:rsidRPr="009651A9">
        <w:t>for the children</w:t>
      </w:r>
      <w:r w:rsidR="00BA7AE0" w:rsidRPr="009651A9">
        <w:t xml:space="preserve"> of Singaporean </w:t>
      </w:r>
      <w:r w:rsidR="009B3BFF" w:rsidRPr="009651A9">
        <w:t>parents</w:t>
      </w:r>
      <w:r w:rsidR="00714AF6" w:rsidRPr="009651A9">
        <w:t xml:space="preserve">. </w:t>
      </w:r>
      <w:r w:rsidR="00635C13" w:rsidRPr="009651A9">
        <w:t xml:space="preserve">The majority are granted citizenship by birth or descent as a matter of right. </w:t>
      </w:r>
      <w:r w:rsidR="00714AF6" w:rsidRPr="009651A9">
        <w:t xml:space="preserve">Children who are not eligible for citizenship by birth or descent </w:t>
      </w:r>
      <w:r w:rsidR="00E26A4E" w:rsidRPr="009651A9">
        <w:t xml:space="preserve">may apply for citizenship </w:t>
      </w:r>
      <w:r w:rsidR="001054CF" w:rsidRPr="009651A9">
        <w:t xml:space="preserve">by registration, </w:t>
      </w:r>
      <w:r w:rsidR="00FE6A4E" w:rsidRPr="009651A9">
        <w:t xml:space="preserve">whether through </w:t>
      </w:r>
      <w:r w:rsidR="00F447F0" w:rsidRPr="009651A9">
        <w:t xml:space="preserve">the </w:t>
      </w:r>
      <w:r w:rsidR="00FE6A4E" w:rsidRPr="009651A9">
        <w:t xml:space="preserve">sponsorship of </w:t>
      </w:r>
      <w:r w:rsidR="00066A2F" w:rsidRPr="009651A9">
        <w:t>a</w:t>
      </w:r>
      <w:r w:rsidR="00F447F0" w:rsidRPr="009651A9">
        <w:t xml:space="preserve"> </w:t>
      </w:r>
      <w:r w:rsidR="00D100B6" w:rsidRPr="009651A9">
        <w:t xml:space="preserve">SC </w:t>
      </w:r>
      <w:r w:rsidR="00F447F0" w:rsidRPr="009651A9">
        <w:t>parent or on the child’s own merit.</w:t>
      </w:r>
    </w:p>
    <w:p w14:paraId="0F374F1B" w14:textId="77777777" w:rsidR="00066A2F" w:rsidRPr="009651A9" w:rsidRDefault="00066A2F" w:rsidP="007C68D8">
      <w:pPr>
        <w:pStyle w:val="ListParagraph"/>
        <w:ind w:left="0"/>
        <w:jc w:val="both"/>
      </w:pPr>
    </w:p>
    <w:p w14:paraId="0EFA6594" w14:textId="44FB0321" w:rsidR="00066A2F" w:rsidRPr="009651A9" w:rsidRDefault="00066A2F" w:rsidP="009D2352">
      <w:pPr>
        <w:pStyle w:val="ListParagraph"/>
        <w:numPr>
          <w:ilvl w:val="0"/>
          <w:numId w:val="11"/>
        </w:numPr>
        <w:ind w:left="0" w:firstLine="0"/>
        <w:jc w:val="both"/>
      </w:pPr>
      <w:r w:rsidRPr="009651A9">
        <w:t xml:space="preserve">Singapore is one of the smallest and most densely populated countries in the world </w:t>
      </w:r>
      <w:r w:rsidR="006E4797">
        <w:t>with</w:t>
      </w:r>
      <w:r w:rsidRPr="009651A9">
        <w:t xml:space="preserve"> limited land and resources. Given our limitations, we </w:t>
      </w:r>
      <w:r w:rsidR="004E2F5F" w:rsidRPr="009651A9">
        <w:t xml:space="preserve">have to carefully consider all applications </w:t>
      </w:r>
      <w:r w:rsidR="6A767975" w:rsidRPr="009651A9">
        <w:t>for</w:t>
      </w:r>
      <w:r w:rsidR="004E2F5F" w:rsidRPr="009651A9">
        <w:t xml:space="preserve"> citizenship, including those by </w:t>
      </w:r>
      <w:r w:rsidRPr="009651A9">
        <w:t>stateless</w:t>
      </w:r>
      <w:r w:rsidR="004E2F5F" w:rsidRPr="009651A9">
        <w:t xml:space="preserve"> persons</w:t>
      </w:r>
      <w:r w:rsidR="00874D62" w:rsidRPr="009651A9">
        <w:t>. C</w:t>
      </w:r>
      <w:r w:rsidRPr="009651A9">
        <w:t xml:space="preserve">onsequently, Singapore is not a party to the </w:t>
      </w:r>
      <w:r w:rsidR="009700D8" w:rsidRPr="009651A9">
        <w:t xml:space="preserve">international </w:t>
      </w:r>
      <w:r w:rsidRPr="009651A9">
        <w:t>convention</w:t>
      </w:r>
      <w:r w:rsidR="00177D02" w:rsidRPr="009651A9">
        <w:t xml:space="preserve"> relating to stateless persons</w:t>
      </w:r>
      <w:r w:rsidRPr="009651A9">
        <w:t>. Singapore takes its treaty obligations seriously and</w:t>
      </w:r>
      <w:r w:rsidR="00FD1D0A" w:rsidRPr="009651A9">
        <w:t xml:space="preserve"> </w:t>
      </w:r>
      <w:r w:rsidR="00D603ED" w:rsidRPr="009651A9">
        <w:t xml:space="preserve">only </w:t>
      </w:r>
      <w:r w:rsidRPr="009651A9">
        <w:t>accede</w:t>
      </w:r>
      <w:r w:rsidR="07F207F2" w:rsidRPr="009651A9">
        <w:t>s</w:t>
      </w:r>
      <w:r w:rsidRPr="009651A9">
        <w:t xml:space="preserve"> to </w:t>
      </w:r>
      <w:r w:rsidR="00FD1D0A" w:rsidRPr="009651A9">
        <w:t xml:space="preserve">international treaties </w:t>
      </w:r>
      <w:r w:rsidRPr="009651A9">
        <w:t xml:space="preserve">when </w:t>
      </w:r>
      <w:r w:rsidR="00FD1D0A" w:rsidRPr="009651A9">
        <w:t xml:space="preserve">Singapore is </w:t>
      </w:r>
      <w:r w:rsidRPr="009651A9">
        <w:t xml:space="preserve">able to fully fulfil </w:t>
      </w:r>
      <w:r w:rsidR="000F55EE" w:rsidRPr="009651A9">
        <w:t xml:space="preserve">the </w:t>
      </w:r>
      <w:r w:rsidRPr="009651A9">
        <w:t>treaty obligations.</w:t>
      </w:r>
    </w:p>
    <w:p w14:paraId="2BEB30AA" w14:textId="7FAEA28A" w:rsidR="0091418D" w:rsidRPr="009651A9" w:rsidRDefault="0091418D" w:rsidP="00880F0C">
      <w:pPr>
        <w:pStyle w:val="ListParagraph"/>
        <w:spacing w:after="0"/>
        <w:ind w:left="0"/>
        <w:contextualSpacing w:val="0"/>
        <w:jc w:val="both"/>
      </w:pPr>
    </w:p>
    <w:p w14:paraId="2E7DF13F" w14:textId="7B5BD6C9" w:rsidR="00080CE1" w:rsidRPr="009651A9" w:rsidRDefault="00080CE1" w:rsidP="00DA22E9">
      <w:pPr>
        <w:pStyle w:val="Heading2"/>
        <w:rPr>
          <w:lang w:val="en-SG"/>
        </w:rPr>
      </w:pPr>
      <w:bookmarkStart w:id="23" w:name="_Toc181350001"/>
      <w:r w:rsidRPr="009651A9">
        <w:rPr>
          <w:lang w:val="en-SG"/>
        </w:rPr>
        <w:t>Preservation of identity (Article 8)</w:t>
      </w:r>
      <w:bookmarkEnd w:id="23"/>
    </w:p>
    <w:p w14:paraId="6C1619FA" w14:textId="34029FD5" w:rsidR="0025476B" w:rsidRPr="009651A9" w:rsidRDefault="630B49A6" w:rsidP="009D2352">
      <w:pPr>
        <w:pStyle w:val="ListParagraph"/>
        <w:numPr>
          <w:ilvl w:val="0"/>
          <w:numId w:val="11"/>
        </w:numPr>
        <w:ind w:left="0" w:firstLine="0"/>
        <w:jc w:val="both"/>
      </w:pPr>
      <w:r w:rsidRPr="009651A9">
        <w:t xml:space="preserve">All babies born in Singapore are entitled to an identity. </w:t>
      </w:r>
      <w:r w:rsidR="3BACDCBA" w:rsidRPr="009651A9">
        <w:t xml:space="preserve">Under </w:t>
      </w:r>
      <w:r w:rsidR="00C811A7" w:rsidRPr="009651A9">
        <w:t>RBDA</w:t>
      </w:r>
      <w:r w:rsidR="3BACDCBA" w:rsidRPr="009651A9">
        <w:t xml:space="preserve">, all births in Singapore must be registered within 42 days from the date of birth, following which a birth certificate will be issued. </w:t>
      </w:r>
      <w:r w:rsidR="00097A72" w:rsidRPr="009651A9">
        <w:t xml:space="preserve">If a child is registered without a name, the RBDA allows for the child’s name to be registered within seven years of his/her birth. The RBDA provides for a child’s birth particulars to be re-registered only in specific circumstances, for example following legal adoption, where the particulars of the adoptive parents and the child’s new name may be re-registered. </w:t>
      </w:r>
    </w:p>
    <w:p w14:paraId="7F5BC1FB" w14:textId="77777777" w:rsidR="0054376A" w:rsidRPr="009651A9" w:rsidRDefault="0054376A" w:rsidP="0054376A">
      <w:pPr>
        <w:pStyle w:val="ListParagraph"/>
        <w:ind w:left="0"/>
        <w:jc w:val="both"/>
      </w:pPr>
    </w:p>
    <w:p w14:paraId="2BE13DCF" w14:textId="0042B01C" w:rsidR="0054376A" w:rsidRPr="009651A9" w:rsidRDefault="777E0422" w:rsidP="009D2352">
      <w:pPr>
        <w:pStyle w:val="ListParagraph"/>
        <w:numPr>
          <w:ilvl w:val="0"/>
          <w:numId w:val="11"/>
        </w:numPr>
        <w:ind w:left="0" w:firstLine="0"/>
        <w:jc w:val="both"/>
      </w:pPr>
      <w:r w:rsidRPr="009651A9">
        <w:t xml:space="preserve">To help bereaved parents cope with the loss of </w:t>
      </w:r>
      <w:r w:rsidR="00050CBB" w:rsidRPr="009651A9">
        <w:t xml:space="preserve">a stillborn </w:t>
      </w:r>
      <w:r w:rsidRPr="009651A9">
        <w:t xml:space="preserve">child, the Stillbirths and Births (Miscellaneous Amendments) </w:t>
      </w:r>
      <w:r w:rsidR="00050CBB" w:rsidRPr="009651A9">
        <w:t xml:space="preserve">Act 2024 </w:t>
      </w:r>
      <w:r w:rsidR="00D124AB" w:rsidRPr="009651A9">
        <w:t>was passed in</w:t>
      </w:r>
      <w:r w:rsidR="007074D0" w:rsidRPr="009651A9">
        <w:t xml:space="preserve"> Parliament in</w:t>
      </w:r>
      <w:r w:rsidR="00D124AB" w:rsidRPr="009651A9">
        <w:t xml:space="preserve"> January 2024</w:t>
      </w:r>
      <w:r w:rsidR="007074D0" w:rsidRPr="009651A9">
        <w:t xml:space="preserve">. This Act introduces new provisions in the RBDA </w:t>
      </w:r>
      <w:r w:rsidR="00C82DB5" w:rsidRPr="009651A9">
        <w:t>which</w:t>
      </w:r>
      <w:r w:rsidR="004C4160" w:rsidRPr="009651A9">
        <w:t>,</w:t>
      </w:r>
      <w:r w:rsidR="007074D0" w:rsidRPr="009651A9">
        <w:t xml:space="preserve"> when operationalised, </w:t>
      </w:r>
      <w:r w:rsidR="00B4724B" w:rsidRPr="009651A9">
        <w:t xml:space="preserve">will </w:t>
      </w:r>
      <w:r w:rsidRPr="009651A9">
        <w:t xml:space="preserve">allow </w:t>
      </w:r>
      <w:r w:rsidR="00B4724B" w:rsidRPr="009651A9">
        <w:t>parents to officially</w:t>
      </w:r>
      <w:r w:rsidR="00A75243" w:rsidRPr="009651A9">
        <w:t xml:space="preserve"> register </w:t>
      </w:r>
      <w:r w:rsidR="00B4724B" w:rsidRPr="009651A9">
        <w:t>a name for their stillborn child</w:t>
      </w:r>
      <w:r w:rsidR="00A75243" w:rsidRPr="009651A9">
        <w:t xml:space="preserve">. </w:t>
      </w:r>
    </w:p>
    <w:p w14:paraId="78E5B5EC" w14:textId="4B4C4AFC" w:rsidR="0062610D" w:rsidRPr="009651A9" w:rsidRDefault="0062610D" w:rsidP="00C878A4">
      <w:pPr>
        <w:pStyle w:val="ListParagraph"/>
        <w:spacing w:after="0"/>
        <w:ind w:left="0"/>
        <w:contextualSpacing w:val="0"/>
        <w:jc w:val="both"/>
      </w:pPr>
    </w:p>
    <w:p w14:paraId="115BCAC0" w14:textId="2947A403" w:rsidR="009D57A5" w:rsidRPr="009651A9" w:rsidRDefault="009D57A5" w:rsidP="00DA22E9">
      <w:pPr>
        <w:pStyle w:val="Heading2"/>
        <w:rPr>
          <w:lang w:val="en-SG"/>
        </w:rPr>
      </w:pPr>
      <w:bookmarkStart w:id="24" w:name="_Toc181350002"/>
      <w:r w:rsidRPr="009651A9">
        <w:rPr>
          <w:lang w:val="en-SG"/>
        </w:rPr>
        <w:t>Freedom of thought, conscience and religion (Article 14)</w:t>
      </w:r>
      <w:bookmarkEnd w:id="24"/>
    </w:p>
    <w:p w14:paraId="4EA21683" w14:textId="30B028B5" w:rsidR="0025476B" w:rsidRPr="009651A9" w:rsidRDefault="11A94F49" w:rsidP="009D2352">
      <w:pPr>
        <w:pStyle w:val="ListParagraph"/>
        <w:numPr>
          <w:ilvl w:val="0"/>
          <w:numId w:val="11"/>
        </w:numPr>
        <w:ind w:left="0" w:firstLine="0"/>
        <w:jc w:val="both"/>
      </w:pPr>
      <w:r w:rsidRPr="009651A9">
        <w:t>We refer to</w:t>
      </w:r>
      <w:r w:rsidR="388FE5FB" w:rsidRPr="009651A9">
        <w:t xml:space="preserve"> Part A of Section IV </w:t>
      </w:r>
      <w:r w:rsidRPr="009651A9">
        <w:t xml:space="preserve">on </w:t>
      </w:r>
      <w:r w:rsidR="388FE5FB" w:rsidRPr="009651A9">
        <w:t>n</w:t>
      </w:r>
      <w:r w:rsidRPr="009651A9">
        <w:t xml:space="preserve">on-discrimination in this Report. As a multi-ethnic and multi-religious country, Singapore places great emphasis </w:t>
      </w:r>
      <w:r w:rsidR="69AED6B0" w:rsidRPr="009651A9">
        <w:t xml:space="preserve">on </w:t>
      </w:r>
      <w:r w:rsidRPr="009651A9">
        <w:t>combat</w:t>
      </w:r>
      <w:r w:rsidR="69AED6B0" w:rsidRPr="009651A9">
        <w:t>ing</w:t>
      </w:r>
      <w:r w:rsidRPr="009651A9">
        <w:t xml:space="preserve"> discrimination and </w:t>
      </w:r>
      <w:r w:rsidR="69AED6B0" w:rsidRPr="009651A9">
        <w:t xml:space="preserve">preserving </w:t>
      </w:r>
      <w:r w:rsidR="4EC0A070" w:rsidRPr="009651A9">
        <w:t>harmony</w:t>
      </w:r>
      <w:r w:rsidR="00384AAC">
        <w:t xml:space="preserve">, </w:t>
      </w:r>
      <w:r w:rsidR="004E2F5F" w:rsidRPr="009651A9">
        <w:t>to maintain a harmonious and peaceful society for our future generations. As long as these principles are not prejudiced, Singapore respects the freedom to express thought, conscience and religion. This position</w:t>
      </w:r>
      <w:r w:rsidR="0024097C" w:rsidRPr="009651A9">
        <w:t xml:space="preserve"> is consistent with Article 14(3) of the UNCRC</w:t>
      </w:r>
      <w:r w:rsidRPr="009651A9">
        <w:t xml:space="preserve">. </w:t>
      </w:r>
    </w:p>
    <w:p w14:paraId="728D2B77" w14:textId="77777777" w:rsidR="0054376A" w:rsidRPr="009651A9" w:rsidRDefault="0054376A" w:rsidP="00C63C75">
      <w:pPr>
        <w:pStyle w:val="ListParagraph"/>
        <w:spacing w:after="0"/>
        <w:ind w:left="0"/>
        <w:contextualSpacing w:val="0"/>
        <w:jc w:val="both"/>
      </w:pPr>
    </w:p>
    <w:p w14:paraId="309CDCD2" w14:textId="6F64F4F7" w:rsidR="00080CE1" w:rsidRPr="009651A9" w:rsidRDefault="00080CE1" w:rsidP="00DA22E9">
      <w:pPr>
        <w:pStyle w:val="Heading2"/>
        <w:rPr>
          <w:lang w:val="en-SG"/>
        </w:rPr>
      </w:pPr>
      <w:bookmarkStart w:id="25" w:name="_Toc181350003"/>
      <w:r w:rsidRPr="009651A9">
        <w:rPr>
          <w:lang w:val="en-SG"/>
        </w:rPr>
        <w:lastRenderedPageBreak/>
        <w:t>Freedom of expression</w:t>
      </w:r>
      <w:r w:rsidR="008F5206" w:rsidRPr="009651A9">
        <w:rPr>
          <w:lang w:val="en-SG"/>
        </w:rPr>
        <w:t xml:space="preserve"> (Article 13),</w:t>
      </w:r>
      <w:r w:rsidRPr="009651A9">
        <w:rPr>
          <w:lang w:val="en-SG"/>
        </w:rPr>
        <w:t xml:space="preserve"> </w:t>
      </w:r>
      <w:r w:rsidR="008F5206" w:rsidRPr="009651A9">
        <w:rPr>
          <w:lang w:val="en-SG"/>
        </w:rPr>
        <w:t>and freedom of association and of peaceful assembly (Article 15)</w:t>
      </w:r>
      <w:bookmarkEnd w:id="25"/>
    </w:p>
    <w:p w14:paraId="68D2F4AA" w14:textId="214E2F1D" w:rsidR="0025476B" w:rsidRPr="009651A9" w:rsidRDefault="0025476B" w:rsidP="0025476B">
      <w:pPr>
        <w:rPr>
          <w:b/>
          <w:bCs/>
        </w:rPr>
      </w:pPr>
      <w:r w:rsidRPr="009651A9">
        <w:rPr>
          <w:b/>
          <w:bCs/>
        </w:rPr>
        <w:t>[CRC/C/SGP/CO/4-5, para. 24]</w:t>
      </w:r>
    </w:p>
    <w:p w14:paraId="7DAD3BBC" w14:textId="55733FBB" w:rsidR="0091418D" w:rsidRPr="009651A9" w:rsidRDefault="3CCCD0F0" w:rsidP="009D2352">
      <w:pPr>
        <w:pStyle w:val="ListParagraph"/>
        <w:numPr>
          <w:ilvl w:val="0"/>
          <w:numId w:val="11"/>
        </w:numPr>
        <w:ind w:left="0" w:firstLine="0"/>
        <w:jc w:val="both"/>
      </w:pPr>
      <w:r w:rsidRPr="009651A9">
        <w:t xml:space="preserve">Every </w:t>
      </w:r>
      <w:r w:rsidR="00E22FB3" w:rsidRPr="009651A9">
        <w:t>SC</w:t>
      </w:r>
      <w:r w:rsidRPr="009651A9">
        <w:t xml:space="preserve">, including </w:t>
      </w:r>
      <w:r w:rsidR="004E2F5F" w:rsidRPr="009651A9">
        <w:t>children</w:t>
      </w:r>
      <w:r w:rsidRPr="009651A9">
        <w:t>, has the right to express their view</w:t>
      </w:r>
      <w:r w:rsidR="004C7189">
        <w:t>s</w:t>
      </w:r>
      <w:r w:rsidRPr="009651A9">
        <w:t xml:space="preserve">, associate with others and assemble peacefully. These </w:t>
      </w:r>
      <w:r w:rsidR="0024097C" w:rsidRPr="009651A9">
        <w:t xml:space="preserve">rights </w:t>
      </w:r>
      <w:r w:rsidRPr="009651A9">
        <w:t>are protected under our Constitution</w:t>
      </w:r>
      <w:r w:rsidR="004E2F5F" w:rsidRPr="009651A9">
        <w:t>. Such rights</w:t>
      </w:r>
      <w:r w:rsidRPr="009651A9">
        <w:t xml:space="preserve"> must be exercised responsibly and in accordance with the rule of law, and balanced against other rights and interests, such as the maintenance of public order, public security, and racial and religious harmony. </w:t>
      </w:r>
    </w:p>
    <w:p w14:paraId="4C20C664" w14:textId="77777777" w:rsidR="0091418D" w:rsidRPr="009651A9" w:rsidRDefault="0091418D" w:rsidP="0091418D">
      <w:pPr>
        <w:pStyle w:val="ListParagraph"/>
        <w:ind w:left="0"/>
        <w:jc w:val="both"/>
      </w:pPr>
    </w:p>
    <w:p w14:paraId="0191E20C" w14:textId="099CE520" w:rsidR="00B21F60" w:rsidRPr="009651A9" w:rsidRDefault="00D12A77" w:rsidP="009D2352">
      <w:pPr>
        <w:pStyle w:val="ListParagraph"/>
        <w:numPr>
          <w:ilvl w:val="0"/>
          <w:numId w:val="11"/>
        </w:numPr>
        <w:ind w:left="0" w:firstLine="0"/>
        <w:jc w:val="both"/>
      </w:pPr>
      <w:r w:rsidRPr="009651A9">
        <w:t>Singapore has</w:t>
      </w:r>
      <w:r w:rsidR="3CCCD0F0" w:rsidRPr="009651A9">
        <w:t xml:space="preserve"> been careful to protect harmony and public order</w:t>
      </w:r>
      <w:r w:rsidR="00A71FF9" w:rsidRPr="009651A9">
        <w:t xml:space="preserve"> while providing for the exercise of rights by individuals</w:t>
      </w:r>
      <w:r w:rsidR="3CCCD0F0" w:rsidRPr="009651A9">
        <w:t xml:space="preserve">. Under the Public Order Act, a Police permit is required for cause-based public assemblies or processions. A permit may be granted if there are no public order concerns, such as </w:t>
      </w:r>
      <w:r w:rsidR="00C96B62" w:rsidRPr="009651A9">
        <w:t>if</w:t>
      </w:r>
      <w:r w:rsidR="3CCCD0F0" w:rsidRPr="009651A9">
        <w:t xml:space="preserve"> the views being supported</w:t>
      </w:r>
      <w:r w:rsidR="00C051C5">
        <w:t xml:space="preserve"> may</w:t>
      </w:r>
      <w:r w:rsidR="3CCCD0F0" w:rsidRPr="009651A9">
        <w:t xml:space="preserve"> cause feelings of enmity, hatred, ill-will or hostility between different groups in Singapore. Singaporeans who want to protest or demonstrate about issues that concern them can also do so at a designated site, the Speakers’ Corner, without the need for a permit, subject to certain conditions being met. This way, we strike a balance amongst competing interests</w:t>
      </w:r>
      <w:r w:rsidR="00AB7A15" w:rsidRPr="009651A9">
        <w:t>: the provision of</w:t>
      </w:r>
      <w:r w:rsidR="3CCCD0F0" w:rsidRPr="009651A9">
        <w:t xml:space="preserve"> adequate space for the individual’s right of peaceful assembly and political expression, and </w:t>
      </w:r>
      <w:r w:rsidR="00AB7A15" w:rsidRPr="009651A9">
        <w:t xml:space="preserve">the preservation of </w:t>
      </w:r>
      <w:r w:rsidR="3CCCD0F0" w:rsidRPr="009651A9">
        <w:t>public order.</w:t>
      </w:r>
    </w:p>
    <w:p w14:paraId="426A063D" w14:textId="77777777" w:rsidR="00B21F60" w:rsidRPr="009651A9" w:rsidRDefault="00B21F60" w:rsidP="00B21F60">
      <w:pPr>
        <w:pStyle w:val="ListParagraph"/>
        <w:ind w:left="0"/>
        <w:jc w:val="both"/>
      </w:pPr>
    </w:p>
    <w:p w14:paraId="15BE4FE3" w14:textId="30BBFF8B" w:rsidR="00C96B6C" w:rsidRPr="009651A9" w:rsidRDefault="00B21F60" w:rsidP="00E171FB">
      <w:pPr>
        <w:pStyle w:val="ListParagraph"/>
        <w:numPr>
          <w:ilvl w:val="0"/>
          <w:numId w:val="11"/>
        </w:numPr>
        <w:ind w:left="0" w:firstLine="0"/>
        <w:jc w:val="both"/>
      </w:pPr>
      <w:r w:rsidRPr="009651A9">
        <w:t>T</w:t>
      </w:r>
      <w:r w:rsidR="00E270E9" w:rsidRPr="009651A9">
        <w:t xml:space="preserve">he Administration of Justice (Protection) Act </w:t>
      </w:r>
      <w:r w:rsidR="00AB7A15" w:rsidRPr="009651A9">
        <w:t xml:space="preserve">consolidates the law on contempt of court and </w:t>
      </w:r>
      <w:r w:rsidR="00E270E9" w:rsidRPr="009651A9">
        <w:t xml:space="preserve">is consistent with the right to the freedom of expression. The rationale for the law is to protect the administration of justice and public confidence in it, which is crucial for the rule of law and the maintenance of law and order in any civilised society. </w:t>
      </w:r>
      <w:r w:rsidR="00AB7A15" w:rsidRPr="009651A9">
        <w:t>The</w:t>
      </w:r>
      <w:r w:rsidR="00E270E9" w:rsidRPr="009651A9">
        <w:t xml:space="preserve"> </w:t>
      </w:r>
      <w:r w:rsidR="00B6102B" w:rsidRPr="009651A9">
        <w:t>Administration of Justice (Protection) Act</w:t>
      </w:r>
      <w:r w:rsidR="00E270E9" w:rsidRPr="009651A9">
        <w:t xml:space="preserve"> balances a person’s right to the freedom of expression with (a) another person’s right to a fair trial, and (b) the need to uphold public confidence in the Courts. This is consistent with Article 13(2) </w:t>
      </w:r>
      <w:r w:rsidR="00A71FF9" w:rsidRPr="009651A9">
        <w:t>of the UNCRC</w:t>
      </w:r>
      <w:r w:rsidR="00E270E9" w:rsidRPr="009651A9">
        <w:t xml:space="preserve"> which provides that the exercise of the right to the freedom of expression may be subject to restrictions where it is necessary for respect of the rights or reputations of others, or for the protection of national security or public order</w:t>
      </w:r>
      <w:r w:rsidR="002E663E" w:rsidRPr="009651A9">
        <w:t>.</w:t>
      </w:r>
    </w:p>
    <w:p w14:paraId="2192BF36" w14:textId="77777777" w:rsidR="00C96B6C" w:rsidRPr="009651A9" w:rsidRDefault="00C96B6C" w:rsidP="00E171FB">
      <w:pPr>
        <w:pStyle w:val="ListParagraph"/>
        <w:spacing w:after="0"/>
        <w:ind w:left="0"/>
        <w:contextualSpacing w:val="0"/>
        <w:jc w:val="both"/>
      </w:pPr>
    </w:p>
    <w:p w14:paraId="653E96DB" w14:textId="77777777" w:rsidR="009D57A5" w:rsidRPr="009651A9" w:rsidRDefault="009D57A5" w:rsidP="00DA22E9">
      <w:pPr>
        <w:pStyle w:val="Heading2"/>
        <w:rPr>
          <w:lang w:val="en-SG"/>
        </w:rPr>
      </w:pPr>
      <w:bookmarkStart w:id="26" w:name="_Toc181350004"/>
      <w:r w:rsidRPr="009651A9">
        <w:rPr>
          <w:lang w:val="en-SG"/>
        </w:rPr>
        <w:t>Access to appropriate information (Article 17)</w:t>
      </w:r>
      <w:bookmarkEnd w:id="26"/>
    </w:p>
    <w:p w14:paraId="7CE1D5DB" w14:textId="1864B7CB" w:rsidR="00D126B9" w:rsidRPr="009651A9" w:rsidRDefault="00171C97" w:rsidP="009D2352">
      <w:pPr>
        <w:pStyle w:val="ListParagraph"/>
        <w:numPr>
          <w:ilvl w:val="0"/>
          <w:numId w:val="11"/>
        </w:numPr>
        <w:ind w:left="0" w:firstLine="0"/>
        <w:jc w:val="both"/>
      </w:pPr>
      <w:r w:rsidRPr="009651A9">
        <w:t xml:space="preserve">The Government works with </w:t>
      </w:r>
      <w:r w:rsidR="00F246E6" w:rsidRPr="009651A9">
        <w:t>community</w:t>
      </w:r>
      <w:r w:rsidR="00710112" w:rsidRPr="009651A9">
        <w:t xml:space="preserve"> partners</w:t>
      </w:r>
      <w:r w:rsidRPr="009651A9">
        <w:t xml:space="preserve"> to enhance online safety of Singapore users, especially our children</w:t>
      </w:r>
      <w:r w:rsidR="00D126B9" w:rsidRPr="009651A9">
        <w:t>.</w:t>
      </w:r>
    </w:p>
    <w:p w14:paraId="053DBB77" w14:textId="77777777" w:rsidR="00186CA1" w:rsidRPr="009651A9" w:rsidRDefault="00186CA1" w:rsidP="00186CA1">
      <w:pPr>
        <w:pStyle w:val="ListParagraph"/>
        <w:ind w:left="0"/>
        <w:jc w:val="both"/>
      </w:pPr>
    </w:p>
    <w:p w14:paraId="30746439" w14:textId="27DF4CA1" w:rsidR="00171C97" w:rsidRPr="009651A9" w:rsidRDefault="00171C97" w:rsidP="009D2352">
      <w:pPr>
        <w:pStyle w:val="ListParagraph"/>
        <w:numPr>
          <w:ilvl w:val="0"/>
          <w:numId w:val="11"/>
        </w:numPr>
        <w:ind w:left="0" w:firstLine="0"/>
        <w:jc w:val="both"/>
      </w:pPr>
      <w:r w:rsidRPr="009651A9">
        <w:t>M</w:t>
      </w:r>
      <w:r w:rsidR="00EE46B5" w:rsidRPr="009651A9">
        <w:t>DD</w:t>
      </w:r>
      <w:r w:rsidRPr="009651A9">
        <w:t>I worked with technology companies such as Google, Meta, ByteDance and X</w:t>
      </w:r>
      <w:r w:rsidR="002C5A43" w:rsidRPr="009651A9">
        <w:t xml:space="preserve"> </w:t>
      </w:r>
      <w:r w:rsidRPr="009651A9">
        <w:t>to launch an Online Safety Digital Toolkit for parents</w:t>
      </w:r>
      <w:r w:rsidR="00E21A8C" w:rsidRPr="009651A9">
        <w:t xml:space="preserve"> in March 2023</w:t>
      </w:r>
      <w:r w:rsidRPr="009651A9">
        <w:t xml:space="preserve">. This toolkit recommends parental controls, privacy and reporting tools, </w:t>
      </w:r>
      <w:r w:rsidR="00B05E00">
        <w:t>and</w:t>
      </w:r>
      <w:r w:rsidRPr="009651A9">
        <w:t xml:space="preserve"> self-help resources for parents to manage their child’s safety online. Bite-sized materials to support parents in guiding their children to navigate the online world safely and responsibly are also available on IMDA’s Digital for Life portal, MSF’s Families for Life Parenting website and MOE’s Parents Gateway</w:t>
      </w:r>
      <w:r w:rsidR="002716AF" w:rsidRPr="009651A9">
        <w:t xml:space="preserve"> portal</w:t>
      </w:r>
      <w:r w:rsidRPr="009651A9">
        <w:t>.</w:t>
      </w:r>
      <w:r w:rsidR="003C1908" w:rsidRPr="009651A9">
        <w:t xml:space="preserve"> </w:t>
      </w:r>
      <w:r w:rsidR="00C227B7" w:rsidRPr="009651A9">
        <w:t xml:space="preserve">Topics covered include managing children’s screen use, cultivating healthy online habits and safeguarding children from online risks </w:t>
      </w:r>
      <w:r w:rsidR="002D6121" w:rsidRPr="009651A9">
        <w:t>such as cyberbullying and online sexual grooming.</w:t>
      </w:r>
      <w:r w:rsidRPr="009651A9">
        <w:t xml:space="preserve"> </w:t>
      </w:r>
      <w:r w:rsidR="003321E4" w:rsidRPr="009651A9">
        <w:t>TOUCH Community Services’ “First Device Campaign”, prepares parents for the milestone of a child receiving their first digital device, while Cyberlite</w:t>
      </w:r>
      <w:r w:rsidR="00D1508F" w:rsidRPr="009651A9">
        <w:t xml:space="preserve"> Books</w:t>
      </w:r>
      <w:r w:rsidR="003321E4" w:rsidRPr="009651A9">
        <w:t xml:space="preserve">’ quarterly cyber safety talks </w:t>
      </w:r>
      <w:r w:rsidR="00D742CB" w:rsidRPr="009651A9">
        <w:t xml:space="preserve">educate </w:t>
      </w:r>
      <w:r w:rsidR="003321E4" w:rsidRPr="009651A9">
        <w:t>parents and caregivers of primary and secondary school children on safe screen use and online gaming.</w:t>
      </w:r>
      <w:r w:rsidRPr="009651A9">
        <w:t xml:space="preserve"> </w:t>
      </w:r>
    </w:p>
    <w:p w14:paraId="554AE885" w14:textId="77777777" w:rsidR="004614F1" w:rsidRPr="009651A9" w:rsidRDefault="004614F1" w:rsidP="004614F1">
      <w:pPr>
        <w:pStyle w:val="ListParagraph"/>
        <w:ind w:left="0"/>
        <w:jc w:val="both"/>
      </w:pPr>
    </w:p>
    <w:p w14:paraId="039020CD" w14:textId="13A7E87B" w:rsidR="000625DE" w:rsidRPr="009651A9" w:rsidRDefault="00D57432" w:rsidP="009D2352">
      <w:pPr>
        <w:pStyle w:val="ListParagraph"/>
        <w:numPr>
          <w:ilvl w:val="0"/>
          <w:numId w:val="11"/>
        </w:numPr>
        <w:ind w:left="0" w:firstLine="0"/>
        <w:jc w:val="both"/>
      </w:pPr>
      <w:r w:rsidRPr="009651A9">
        <w:t xml:space="preserve">Singapore ensures </w:t>
      </w:r>
      <w:r w:rsidR="002716AF" w:rsidRPr="009651A9">
        <w:t xml:space="preserve">that </w:t>
      </w:r>
      <w:r w:rsidRPr="009651A9">
        <w:t xml:space="preserve">children have access to quality broadcasts and are protected from injurious material. </w:t>
      </w:r>
      <w:r w:rsidR="005F72F8" w:rsidRPr="009651A9">
        <w:t xml:space="preserve">IMDA </w:t>
      </w:r>
      <w:r w:rsidRPr="009651A9">
        <w:t>ensures that</w:t>
      </w:r>
      <w:r w:rsidR="005D61BF" w:rsidRPr="009651A9">
        <w:t xml:space="preserve"> </w:t>
      </w:r>
      <w:r w:rsidRPr="009651A9">
        <w:t xml:space="preserve">materials are </w:t>
      </w:r>
      <w:r w:rsidR="000B3CC8" w:rsidRPr="009651A9">
        <w:t>age</w:t>
      </w:r>
      <w:r w:rsidR="00A54705" w:rsidRPr="009651A9">
        <w:t>-appropriate and meet prevailing</w:t>
      </w:r>
      <w:r w:rsidRPr="009651A9">
        <w:t xml:space="preserve"> </w:t>
      </w:r>
      <w:r w:rsidR="00C06DCC" w:rsidRPr="009651A9">
        <w:t xml:space="preserve">requirements, </w:t>
      </w:r>
      <w:r w:rsidRPr="009651A9">
        <w:lastRenderedPageBreak/>
        <w:t xml:space="preserve">including </w:t>
      </w:r>
      <w:r w:rsidR="00E0503B" w:rsidRPr="009651A9">
        <w:t xml:space="preserve">age </w:t>
      </w:r>
      <w:r w:rsidR="009437E5" w:rsidRPr="009651A9">
        <w:t xml:space="preserve">ratings </w:t>
      </w:r>
      <w:r w:rsidRPr="009651A9">
        <w:t>for films and video game</w:t>
      </w:r>
      <w:r w:rsidR="005A451C" w:rsidRPr="009651A9">
        <w:t>s</w:t>
      </w:r>
      <w:r w:rsidRPr="009651A9">
        <w:t xml:space="preserve">, scheduling restrictions on linear TV channels, and access control </w:t>
      </w:r>
      <w:r w:rsidRPr="009651A9" w:rsidDel="00D57432">
        <w:t>restriction</w:t>
      </w:r>
      <w:r w:rsidRPr="009651A9">
        <w:t xml:space="preserve"> mechanisms on </w:t>
      </w:r>
      <w:r w:rsidR="00234AE4" w:rsidRPr="009651A9">
        <w:t xml:space="preserve">subscription television </w:t>
      </w:r>
      <w:r w:rsidR="00B65798" w:rsidRPr="009651A9">
        <w:t>and internet streaming</w:t>
      </w:r>
      <w:r w:rsidR="000F26A5" w:rsidRPr="009651A9">
        <w:t xml:space="preserve"> services</w:t>
      </w:r>
      <w:r w:rsidRPr="009651A9">
        <w:t xml:space="preserve">.  </w:t>
      </w:r>
    </w:p>
    <w:p w14:paraId="6845F61F" w14:textId="77777777" w:rsidR="00A86FF2" w:rsidRPr="009651A9" w:rsidRDefault="00A86FF2" w:rsidP="00A86FF2">
      <w:pPr>
        <w:pStyle w:val="ListParagraph"/>
        <w:ind w:left="0"/>
        <w:jc w:val="both"/>
      </w:pPr>
    </w:p>
    <w:p w14:paraId="0AB7B03E" w14:textId="1956F760" w:rsidR="00B15CBB" w:rsidRPr="009651A9" w:rsidRDefault="00E7261B" w:rsidP="009D2352">
      <w:pPr>
        <w:pStyle w:val="ListParagraph"/>
        <w:numPr>
          <w:ilvl w:val="0"/>
          <w:numId w:val="11"/>
        </w:numPr>
        <w:ind w:left="0" w:firstLine="0"/>
        <w:jc w:val="both"/>
      </w:pPr>
      <w:r w:rsidRPr="009651A9">
        <w:t>D</w:t>
      </w:r>
      <w:r w:rsidR="00B15CBB" w:rsidRPr="009651A9">
        <w:t xml:space="preserve">igital technology </w:t>
      </w:r>
      <w:r w:rsidR="00D35F02" w:rsidRPr="009651A9">
        <w:t xml:space="preserve">is </w:t>
      </w:r>
      <w:r w:rsidR="00B15CBB" w:rsidRPr="009651A9">
        <w:t xml:space="preserve">an integral part of the </w:t>
      </w:r>
      <w:r w:rsidRPr="009651A9">
        <w:t xml:space="preserve">learning </w:t>
      </w:r>
      <w:r w:rsidR="00B15CBB" w:rsidRPr="009651A9">
        <w:t>experience</w:t>
      </w:r>
      <w:r w:rsidRPr="009651A9">
        <w:t xml:space="preserve"> for our students</w:t>
      </w:r>
      <w:r w:rsidR="004D3532" w:rsidRPr="009651A9">
        <w:t xml:space="preserve">. </w:t>
      </w:r>
      <w:r w:rsidR="00DA7C11" w:rsidRPr="009651A9">
        <w:t xml:space="preserve">We aim to enable </w:t>
      </w:r>
      <w:r w:rsidR="001E2DE8" w:rsidRPr="009651A9">
        <w:t>students to be</w:t>
      </w:r>
      <w:r w:rsidR="002716AF" w:rsidRPr="009651A9">
        <w:t xml:space="preserve"> technology-literate</w:t>
      </w:r>
      <w:r w:rsidR="001E2DE8" w:rsidRPr="009651A9">
        <w:t xml:space="preserve"> independent learner</w:t>
      </w:r>
      <w:r w:rsidR="00C36DF1" w:rsidRPr="009651A9">
        <w:t xml:space="preserve">s, teachers </w:t>
      </w:r>
      <w:r w:rsidR="00EE4349" w:rsidRPr="009651A9">
        <w:t xml:space="preserve">to </w:t>
      </w:r>
      <w:r w:rsidR="00B15CBB" w:rsidRPr="009651A9">
        <w:t>design and facilitate meaningful technology-mediated learning experiences, and schools to support learning anytime and anywhere.</w:t>
      </w:r>
    </w:p>
    <w:p w14:paraId="64E9AB6D" w14:textId="77777777" w:rsidR="008F7CFC" w:rsidRPr="009651A9" w:rsidRDefault="008F7CFC" w:rsidP="008F7CFC">
      <w:pPr>
        <w:pStyle w:val="ListParagraph"/>
        <w:ind w:left="0"/>
        <w:jc w:val="both"/>
      </w:pPr>
    </w:p>
    <w:p w14:paraId="43F0F604" w14:textId="743C5BC9" w:rsidR="00B15CBB" w:rsidRPr="009651A9" w:rsidRDefault="00B15CBB" w:rsidP="009D2352">
      <w:pPr>
        <w:pStyle w:val="ListParagraph"/>
        <w:numPr>
          <w:ilvl w:val="0"/>
          <w:numId w:val="11"/>
        </w:numPr>
        <w:ind w:left="0" w:firstLine="0"/>
        <w:jc w:val="both"/>
      </w:pPr>
      <w:r w:rsidRPr="009651A9">
        <w:t xml:space="preserve">During </w:t>
      </w:r>
      <w:r w:rsidR="00C1211B" w:rsidRPr="009651A9">
        <w:t>h</w:t>
      </w:r>
      <w:r w:rsidRPr="009651A9">
        <w:t>ome-</w:t>
      </w:r>
      <w:r w:rsidR="00C1211B" w:rsidRPr="009651A9">
        <w:t>b</w:t>
      </w:r>
      <w:r w:rsidRPr="009651A9">
        <w:t xml:space="preserve">ased </w:t>
      </w:r>
      <w:r w:rsidR="00C1211B" w:rsidRPr="009651A9">
        <w:t>l</w:t>
      </w:r>
      <w:r w:rsidRPr="009651A9">
        <w:t xml:space="preserve">earning </w:t>
      </w:r>
      <w:r w:rsidR="00C051C5">
        <w:t>amidst</w:t>
      </w:r>
      <w:r w:rsidR="00C051C5" w:rsidRPr="009651A9">
        <w:t xml:space="preserve"> </w:t>
      </w:r>
      <w:r w:rsidR="002716AF" w:rsidRPr="009651A9">
        <w:t>the</w:t>
      </w:r>
      <w:r w:rsidRPr="009651A9">
        <w:t xml:space="preserve"> COVID-19 </w:t>
      </w:r>
      <w:r w:rsidR="002716AF" w:rsidRPr="009651A9">
        <w:t>pandemic</w:t>
      </w:r>
      <w:r w:rsidRPr="009651A9">
        <w:t>, our teachers</w:t>
      </w:r>
      <w:r w:rsidR="00C051C5">
        <w:t>’ efforts</w:t>
      </w:r>
      <w:r w:rsidRPr="009651A9">
        <w:t xml:space="preserve"> to engage students, coupled with learning resources such as the Singapore Student Learning Space, helped to minimise disruption to teaching and learning. </w:t>
      </w:r>
      <w:r w:rsidR="00515A32">
        <w:t>O</w:t>
      </w:r>
      <w:r w:rsidRPr="009651A9">
        <w:t>ur schools loaned over 20,000 digital devices and more than 1,600 internet-enabling devices to students who lacked digital access</w:t>
      </w:r>
      <w:r w:rsidR="00515A32">
        <w:t xml:space="preserve"> for home-based learning</w:t>
      </w:r>
      <w:r w:rsidRPr="009651A9">
        <w:t xml:space="preserve">. </w:t>
      </w:r>
    </w:p>
    <w:p w14:paraId="68E5E985" w14:textId="77777777" w:rsidR="008F7CFC" w:rsidRPr="009651A9" w:rsidRDefault="008F7CFC" w:rsidP="008F7CFC">
      <w:pPr>
        <w:pStyle w:val="ListParagraph"/>
        <w:ind w:left="0"/>
        <w:jc w:val="both"/>
      </w:pPr>
    </w:p>
    <w:p w14:paraId="14CC230A" w14:textId="17B854C9" w:rsidR="00B15CBB" w:rsidRPr="009651A9" w:rsidRDefault="00DD1298" w:rsidP="009D2352">
      <w:pPr>
        <w:pStyle w:val="ListParagraph"/>
        <w:numPr>
          <w:ilvl w:val="0"/>
          <w:numId w:val="11"/>
        </w:numPr>
        <w:ind w:left="0" w:firstLine="0"/>
        <w:jc w:val="both"/>
      </w:pPr>
      <w:r w:rsidRPr="009651A9">
        <w:t>Under</w:t>
      </w:r>
      <w:r w:rsidR="00B15CBB" w:rsidRPr="009651A9">
        <w:t xml:space="preserve"> the National Digital Literacy Programme launched in March 2020, every secondary school student </w:t>
      </w:r>
      <w:r w:rsidR="0012029C" w:rsidRPr="009651A9">
        <w:t>has been</w:t>
      </w:r>
      <w:r w:rsidR="00B15CBB" w:rsidRPr="009651A9">
        <w:t xml:space="preserve"> equipped with a personal laptop or tablet for learning since 2021. Eligible low</w:t>
      </w:r>
      <w:r w:rsidR="00A65427" w:rsidRPr="009651A9">
        <w:t>er</w:t>
      </w:r>
      <w:r w:rsidR="00B15CBB" w:rsidRPr="009651A9">
        <w:t xml:space="preserve">-income Singaporean households, including those with school-going children, </w:t>
      </w:r>
      <w:r w:rsidR="005F7254" w:rsidRPr="009651A9">
        <w:t>can</w:t>
      </w:r>
      <w:r w:rsidR="00B15CBB" w:rsidRPr="009651A9">
        <w:t xml:space="preserve"> tap on IMDA’s DigitalAccess@Home scheme </w:t>
      </w:r>
      <w:r w:rsidR="0073153A" w:rsidRPr="009651A9">
        <w:t>(</w:t>
      </w:r>
      <w:r w:rsidR="00B15CBB" w:rsidRPr="009651A9">
        <w:t>launched in April 2023</w:t>
      </w:r>
      <w:r w:rsidR="0073153A" w:rsidRPr="009651A9">
        <w:t>)</w:t>
      </w:r>
      <w:r w:rsidR="00B15CBB" w:rsidRPr="009651A9">
        <w:t xml:space="preserve"> for subsidised broadband and digital devices</w:t>
      </w:r>
      <w:r w:rsidR="003846B1">
        <w:t>.</w:t>
      </w:r>
      <w:r w:rsidR="00C746BE" w:rsidRPr="009651A9">
        <w:t xml:space="preserve"> </w:t>
      </w:r>
    </w:p>
    <w:p w14:paraId="7668EDED" w14:textId="77777777" w:rsidR="008F7CFC" w:rsidRPr="009651A9" w:rsidRDefault="008F7CFC" w:rsidP="00670D33">
      <w:pPr>
        <w:pStyle w:val="ListParagraph"/>
      </w:pPr>
    </w:p>
    <w:p w14:paraId="0EF930E0" w14:textId="7E54269E" w:rsidR="00552C82" w:rsidRPr="009651A9" w:rsidRDefault="00B15CBB" w:rsidP="004360CA">
      <w:pPr>
        <w:pStyle w:val="ListParagraph"/>
        <w:numPr>
          <w:ilvl w:val="0"/>
          <w:numId w:val="11"/>
        </w:numPr>
        <w:spacing w:after="0"/>
        <w:ind w:left="0" w:firstLine="0"/>
        <w:contextualSpacing w:val="0"/>
        <w:jc w:val="both"/>
      </w:pPr>
      <w:r w:rsidRPr="009651A9">
        <w:t xml:space="preserve">The launch of the </w:t>
      </w:r>
      <w:r w:rsidR="0022349A" w:rsidRPr="009651A9">
        <w:t>National Digital Literacy Programme</w:t>
      </w:r>
      <w:r w:rsidRPr="009651A9">
        <w:t xml:space="preserve"> for our schools and </w:t>
      </w:r>
      <w:r w:rsidR="00C16953" w:rsidRPr="009651A9">
        <w:t>IHLs</w:t>
      </w:r>
      <w:r w:rsidR="00C16953" w:rsidRPr="009651A9">
        <w:rPr>
          <w:vertAlign w:val="superscript"/>
        </w:rPr>
        <w:t xml:space="preserve"> </w:t>
      </w:r>
      <w:r w:rsidRPr="009651A9">
        <w:t xml:space="preserve">better enables our students to navigate the digital age </w:t>
      </w:r>
      <w:r w:rsidR="00B574EC" w:rsidRPr="009651A9">
        <w:t xml:space="preserve">and </w:t>
      </w:r>
      <w:r w:rsidRPr="009651A9">
        <w:t>be confident, critical</w:t>
      </w:r>
      <w:r w:rsidR="00511F83" w:rsidRPr="009651A9">
        <w:t>,</w:t>
      </w:r>
      <w:r w:rsidRPr="009651A9">
        <w:t xml:space="preserve"> and responsible users of digital technologies. Th</w:t>
      </w:r>
      <w:r w:rsidR="00511F83" w:rsidRPr="009651A9">
        <w:t>is</w:t>
      </w:r>
      <w:r w:rsidRPr="009651A9">
        <w:t xml:space="preserve"> is </w:t>
      </w:r>
      <w:r w:rsidR="00D833AC" w:rsidRPr="009651A9">
        <w:t xml:space="preserve">complemented by </w:t>
      </w:r>
      <w:r w:rsidR="008113D7" w:rsidRPr="009651A9">
        <w:t xml:space="preserve">the </w:t>
      </w:r>
      <w:r w:rsidR="00CD23CE" w:rsidRPr="009651A9">
        <w:t>c</w:t>
      </w:r>
      <w:r w:rsidRPr="009651A9">
        <w:t xml:space="preserve">yber </w:t>
      </w:r>
      <w:r w:rsidR="003A784E" w:rsidRPr="009651A9">
        <w:t>w</w:t>
      </w:r>
      <w:r w:rsidRPr="009651A9">
        <w:t xml:space="preserve">ellness </w:t>
      </w:r>
      <w:r w:rsidR="00F9127B" w:rsidRPr="009651A9">
        <w:t xml:space="preserve">components of </w:t>
      </w:r>
      <w:r w:rsidRPr="009651A9">
        <w:t>the refreshed CCE curriculum t</w:t>
      </w:r>
      <w:r w:rsidR="00E2773B" w:rsidRPr="009651A9">
        <w:t>hat</w:t>
      </w:r>
      <w:r w:rsidRPr="009651A9">
        <w:t xml:space="preserve"> equip</w:t>
      </w:r>
      <w:r w:rsidR="00E2773B" w:rsidRPr="009651A9">
        <w:t>s</w:t>
      </w:r>
      <w:r w:rsidRPr="009651A9">
        <w:t xml:space="preserve"> students to be safe and responsible users of technology.</w:t>
      </w:r>
    </w:p>
    <w:p w14:paraId="0C8A8806" w14:textId="77777777" w:rsidR="004360CA" w:rsidRPr="009651A9" w:rsidRDefault="004360CA" w:rsidP="004360CA">
      <w:pPr>
        <w:pStyle w:val="ListParagraph"/>
        <w:spacing w:after="0"/>
        <w:ind w:left="0"/>
        <w:contextualSpacing w:val="0"/>
        <w:jc w:val="both"/>
      </w:pPr>
    </w:p>
    <w:p w14:paraId="385A1006" w14:textId="4266BA6F" w:rsidR="00080CE1" w:rsidRPr="009651A9" w:rsidRDefault="00080CE1" w:rsidP="00DA22E9">
      <w:pPr>
        <w:pStyle w:val="Heading2"/>
        <w:rPr>
          <w:lang w:val="en-SG"/>
        </w:rPr>
      </w:pPr>
      <w:bookmarkStart w:id="27" w:name="_Toc181350005"/>
      <w:r w:rsidRPr="009651A9">
        <w:rPr>
          <w:lang w:val="en-SG"/>
        </w:rPr>
        <w:t>Protection of privacy and protection of image (Article 16)</w:t>
      </w:r>
      <w:bookmarkEnd w:id="27"/>
    </w:p>
    <w:p w14:paraId="2227DB49" w14:textId="28778210" w:rsidR="00D26AED" w:rsidRPr="009651A9" w:rsidRDefault="007872B3" w:rsidP="008644BD">
      <w:r w:rsidRPr="009651A9">
        <w:rPr>
          <w:b/>
          <w:bCs/>
        </w:rPr>
        <w:t xml:space="preserve">Safeguarding children’s privacy </w:t>
      </w:r>
      <w:r w:rsidR="0025476B" w:rsidRPr="009651A9">
        <w:rPr>
          <w:b/>
          <w:bCs/>
        </w:rPr>
        <w:t>[CRC/C/SGP/CO/4-5, para. 25]</w:t>
      </w:r>
    </w:p>
    <w:p w14:paraId="1F910D23" w14:textId="68725878" w:rsidR="00FE1009" w:rsidRPr="009651A9" w:rsidRDefault="009B20FC" w:rsidP="004360CA">
      <w:pPr>
        <w:pStyle w:val="ListParagraph"/>
        <w:numPr>
          <w:ilvl w:val="0"/>
          <w:numId w:val="11"/>
        </w:numPr>
        <w:ind w:left="0" w:firstLine="0"/>
        <w:jc w:val="both"/>
      </w:pPr>
      <w:r w:rsidRPr="009651A9">
        <w:t>In addition</w:t>
      </w:r>
      <w:r w:rsidR="00C13ED6" w:rsidRPr="009651A9">
        <w:t xml:space="preserve"> to</w:t>
      </w:r>
      <w:r w:rsidRPr="009651A9">
        <w:t xml:space="preserve"> </w:t>
      </w:r>
      <w:r w:rsidR="007D0AF8" w:rsidRPr="009651A9">
        <w:t xml:space="preserve">initiatives such as </w:t>
      </w:r>
      <w:r w:rsidRPr="009651A9">
        <w:t>t</w:t>
      </w:r>
      <w:r w:rsidR="00A018F0" w:rsidRPr="009651A9">
        <w:t xml:space="preserve">he </w:t>
      </w:r>
      <w:r w:rsidR="00705DD5" w:rsidRPr="009651A9">
        <w:t xml:space="preserve">Online Safety </w:t>
      </w:r>
      <w:r w:rsidR="006A1154" w:rsidRPr="009651A9">
        <w:t>Digital</w:t>
      </w:r>
      <w:r w:rsidR="00705DD5" w:rsidRPr="009651A9">
        <w:t xml:space="preserve"> Toolkit </w:t>
      </w:r>
      <w:r w:rsidR="00020007" w:rsidRPr="009651A9">
        <w:t>(</w:t>
      </w:r>
      <w:r w:rsidR="00A018F0" w:rsidRPr="009651A9">
        <w:t xml:space="preserve">paragraph </w:t>
      </w:r>
      <w:r w:rsidR="006A1154" w:rsidRPr="009651A9">
        <w:t>7</w:t>
      </w:r>
      <w:r w:rsidR="00F96904" w:rsidRPr="009651A9">
        <w:t>9</w:t>
      </w:r>
      <w:r w:rsidR="00020007" w:rsidRPr="009651A9">
        <w:t>)</w:t>
      </w:r>
      <w:r w:rsidR="007D0AF8" w:rsidRPr="009651A9">
        <w:t xml:space="preserve">, the Government </w:t>
      </w:r>
      <w:r w:rsidR="00173404" w:rsidRPr="009651A9">
        <w:t xml:space="preserve">is </w:t>
      </w:r>
      <w:r w:rsidR="007D0AF8" w:rsidRPr="009651A9">
        <w:t>also review</w:t>
      </w:r>
      <w:r w:rsidR="00173404" w:rsidRPr="009651A9">
        <w:t xml:space="preserve">ing </w:t>
      </w:r>
      <w:r w:rsidR="00622D35" w:rsidRPr="009651A9">
        <w:t>prevailing guidelines</w:t>
      </w:r>
      <w:r w:rsidR="00B81FC7" w:rsidRPr="009651A9">
        <w:t xml:space="preserve"> to enhance safeguards for child privacy</w:t>
      </w:r>
      <w:r w:rsidR="00173404" w:rsidRPr="009651A9">
        <w:t xml:space="preserve">. </w:t>
      </w:r>
      <w:r w:rsidR="17809A62" w:rsidRPr="009651A9">
        <w:t xml:space="preserve">PDPC is developing advisory guidelines on how the PDPA applies to children’s personal data, covering issues such as obtaining children’s consent, using children’s personal data, and according higher standards of protection to children’s personal data. </w:t>
      </w:r>
      <w:r w:rsidR="00DE1356" w:rsidRPr="009651A9">
        <w:t xml:space="preserve">PDPA </w:t>
      </w:r>
      <w:r w:rsidR="00520F6F" w:rsidRPr="009651A9">
        <w:t>allows</w:t>
      </w:r>
      <w:r w:rsidR="00DE1356" w:rsidRPr="009651A9">
        <w:t xml:space="preserve"> for </w:t>
      </w:r>
      <w:r w:rsidR="0068448E" w:rsidRPr="009651A9">
        <w:t>PDPC to</w:t>
      </w:r>
      <w:r w:rsidR="0065364A" w:rsidRPr="009651A9">
        <w:t xml:space="preserve"> issue</w:t>
      </w:r>
      <w:r w:rsidR="0068448E" w:rsidRPr="009651A9">
        <w:t xml:space="preserve"> </w:t>
      </w:r>
      <w:r w:rsidR="00DE1356" w:rsidRPr="009651A9">
        <w:t>a</w:t>
      </w:r>
      <w:r w:rsidR="17809A62" w:rsidRPr="009651A9">
        <w:t xml:space="preserve">dvisory guidelines </w:t>
      </w:r>
      <w:r w:rsidR="007145CB" w:rsidRPr="009651A9">
        <w:t>that</w:t>
      </w:r>
      <w:r w:rsidR="17809A62" w:rsidRPr="009651A9">
        <w:t xml:space="preserve"> indicate the manner in which PDPC will interpret the provisions of the PDPA.</w:t>
      </w:r>
    </w:p>
    <w:p w14:paraId="30B623CB" w14:textId="472E451A" w:rsidR="0025476B" w:rsidRPr="009651A9" w:rsidRDefault="009323F1" w:rsidP="004F7357">
      <w:pPr>
        <w:pStyle w:val="Heading1"/>
        <w:numPr>
          <w:ilvl w:val="0"/>
          <w:numId w:val="1"/>
        </w:numPr>
        <w:ind w:left="0" w:hanging="567"/>
        <w:rPr>
          <w:lang w:val="en-SG"/>
        </w:rPr>
      </w:pPr>
      <w:bookmarkStart w:id="28" w:name="_Toc181350006"/>
      <w:r w:rsidRPr="009651A9">
        <w:rPr>
          <w:lang w:val="en-SG"/>
        </w:rPr>
        <w:t>Violence against children</w:t>
      </w:r>
      <w:bookmarkEnd w:id="28"/>
    </w:p>
    <w:p w14:paraId="49B63D11" w14:textId="3781A2E8" w:rsidR="00367CAA" w:rsidRPr="009651A9" w:rsidRDefault="00367CAA" w:rsidP="009D2352">
      <w:pPr>
        <w:pStyle w:val="Heading2"/>
        <w:numPr>
          <w:ilvl w:val="0"/>
          <w:numId w:val="6"/>
        </w:numPr>
        <w:ind w:left="0" w:hanging="567"/>
        <w:rPr>
          <w:lang w:val="en-SG"/>
        </w:rPr>
      </w:pPr>
      <w:bookmarkStart w:id="29" w:name="_Toc181350007"/>
      <w:r w:rsidRPr="009651A9">
        <w:rPr>
          <w:lang w:val="en-SG"/>
        </w:rPr>
        <w:t>Abuse and neglect</w:t>
      </w:r>
      <w:r w:rsidR="009D57A5" w:rsidRPr="009651A9">
        <w:rPr>
          <w:lang w:val="en-SG"/>
        </w:rPr>
        <w:t>, sexual exploitation and sexual abuse</w:t>
      </w:r>
      <w:r w:rsidRPr="009651A9">
        <w:rPr>
          <w:lang w:val="en-SG"/>
        </w:rPr>
        <w:t xml:space="preserve"> (Article</w:t>
      </w:r>
      <w:r w:rsidR="009D57A5" w:rsidRPr="009651A9">
        <w:rPr>
          <w:lang w:val="en-SG"/>
        </w:rPr>
        <w:t>s</w:t>
      </w:r>
      <w:r w:rsidRPr="009651A9">
        <w:rPr>
          <w:lang w:val="en-SG"/>
        </w:rPr>
        <w:t xml:space="preserve"> 19</w:t>
      </w:r>
      <w:r w:rsidR="009D57A5" w:rsidRPr="009651A9">
        <w:rPr>
          <w:lang w:val="en-SG"/>
        </w:rPr>
        <w:t xml:space="preserve"> and 34</w:t>
      </w:r>
      <w:r w:rsidRPr="009651A9">
        <w:rPr>
          <w:lang w:val="en-SG"/>
        </w:rPr>
        <w:t>)</w:t>
      </w:r>
      <w:bookmarkEnd w:id="29"/>
      <w:r w:rsidRPr="009651A9">
        <w:rPr>
          <w:lang w:val="en-SG"/>
        </w:rPr>
        <w:t xml:space="preserve"> </w:t>
      </w:r>
    </w:p>
    <w:p w14:paraId="72BA746A" w14:textId="226810A9" w:rsidR="0025476B" w:rsidRPr="009651A9" w:rsidRDefault="007872B3" w:rsidP="0025476B">
      <w:pPr>
        <w:rPr>
          <w:b/>
          <w:bCs/>
        </w:rPr>
      </w:pPr>
      <w:r w:rsidRPr="009651A9">
        <w:rPr>
          <w:b/>
          <w:bCs/>
        </w:rPr>
        <w:t xml:space="preserve">Combating child abuse and sexual exploitation </w:t>
      </w:r>
      <w:r w:rsidR="0025476B" w:rsidRPr="009651A9">
        <w:rPr>
          <w:b/>
          <w:bCs/>
        </w:rPr>
        <w:t>[CRC/C/SGP/CO/4-5, para. 28, 29</w:t>
      </w:r>
      <w:r w:rsidRPr="009651A9">
        <w:rPr>
          <w:b/>
          <w:bCs/>
        </w:rPr>
        <w:t xml:space="preserve"> (b) – (d)</w:t>
      </w:r>
      <w:r w:rsidR="0025476B" w:rsidRPr="009651A9">
        <w:rPr>
          <w:b/>
          <w:bCs/>
        </w:rPr>
        <w:t>]</w:t>
      </w:r>
    </w:p>
    <w:p w14:paraId="399E9D13" w14:textId="7CF1B637" w:rsidR="00062C5E" w:rsidRPr="009651A9" w:rsidRDefault="00F954DC" w:rsidP="009D2352">
      <w:pPr>
        <w:pStyle w:val="ListParagraph"/>
        <w:numPr>
          <w:ilvl w:val="0"/>
          <w:numId w:val="11"/>
        </w:numPr>
        <w:ind w:left="0" w:firstLine="0"/>
        <w:jc w:val="both"/>
      </w:pPr>
      <w:r w:rsidRPr="009651A9">
        <w:t xml:space="preserve">Refer to </w:t>
      </w:r>
      <w:r w:rsidR="6071CC60" w:rsidRPr="009651A9">
        <w:t>‘Data Collection’</w:t>
      </w:r>
      <w:r w:rsidR="000974C2" w:rsidRPr="009651A9">
        <w:t xml:space="preserve"> under Section II of the Report </w:t>
      </w:r>
      <w:r w:rsidR="00E10886" w:rsidRPr="009651A9">
        <w:t xml:space="preserve">on how the Government collects and uses data to combat </w:t>
      </w:r>
      <w:r w:rsidR="0016249E" w:rsidRPr="009651A9">
        <w:t>child abuse and exploitation</w:t>
      </w:r>
      <w:r w:rsidR="7E945F35" w:rsidRPr="009651A9">
        <w:t>.</w:t>
      </w:r>
      <w:r w:rsidR="00C746BE" w:rsidRPr="009651A9">
        <w:t xml:space="preserve"> </w:t>
      </w:r>
    </w:p>
    <w:p w14:paraId="6F39A734" w14:textId="77777777" w:rsidR="00A84E42" w:rsidRPr="009651A9" w:rsidRDefault="00A84E42" w:rsidP="00A84E42">
      <w:pPr>
        <w:pStyle w:val="ListParagraph"/>
        <w:ind w:left="0"/>
        <w:jc w:val="both"/>
      </w:pPr>
    </w:p>
    <w:p w14:paraId="3FFA4B57" w14:textId="7C8AC98B" w:rsidR="00062C5E" w:rsidRPr="009651A9" w:rsidRDefault="7E945F35" w:rsidP="009D2352">
      <w:pPr>
        <w:pStyle w:val="ListParagraph"/>
        <w:numPr>
          <w:ilvl w:val="0"/>
          <w:numId w:val="11"/>
        </w:numPr>
        <w:ind w:left="0" w:firstLine="0"/>
        <w:jc w:val="both"/>
      </w:pPr>
      <w:r w:rsidRPr="009651A9">
        <w:t xml:space="preserve">Singapore </w:t>
      </w:r>
      <w:r w:rsidR="000D7A1B" w:rsidRPr="009651A9">
        <w:t xml:space="preserve">constantly </w:t>
      </w:r>
      <w:r w:rsidRPr="009651A9">
        <w:t>review</w:t>
      </w:r>
      <w:r w:rsidR="000D7A1B" w:rsidRPr="009651A9">
        <w:t>s</w:t>
      </w:r>
      <w:r w:rsidRPr="009651A9">
        <w:t xml:space="preserve"> our legislation </w:t>
      </w:r>
      <w:r w:rsidR="003D623C" w:rsidRPr="009651A9">
        <w:t>with a wide range of stakeholders, such as lawyers and members of the judiciary, to study new crime trends in</w:t>
      </w:r>
      <w:r w:rsidR="003D623C" w:rsidRPr="009651A9" w:rsidDel="00B10435">
        <w:t xml:space="preserve"> </w:t>
      </w:r>
      <w:r w:rsidR="003D623C" w:rsidRPr="009651A9">
        <w:t xml:space="preserve">Singapore and abroad </w:t>
      </w:r>
      <w:r w:rsidRPr="009651A9">
        <w:t xml:space="preserve">to keep pace with emerging </w:t>
      </w:r>
      <w:r w:rsidR="0067500B" w:rsidRPr="009651A9">
        <w:t xml:space="preserve">threats </w:t>
      </w:r>
      <w:r w:rsidRPr="009651A9">
        <w:t xml:space="preserve">and improve protection for vulnerable victims. </w:t>
      </w:r>
      <w:r w:rsidR="00081A7A" w:rsidRPr="009651A9">
        <w:t xml:space="preserve">As mentioned in paragraph 47, </w:t>
      </w:r>
      <w:r w:rsidR="00AF4339" w:rsidRPr="009651A9">
        <w:t xml:space="preserve">the Penal Code was </w:t>
      </w:r>
      <w:r w:rsidRPr="009651A9">
        <w:t xml:space="preserve">amended to </w:t>
      </w:r>
      <w:r w:rsidR="003F0977" w:rsidRPr="009651A9">
        <w:t xml:space="preserve">enhance the protection of children </w:t>
      </w:r>
      <w:r w:rsidR="00181D56" w:rsidRPr="009651A9">
        <w:t xml:space="preserve">against sexual offences. </w:t>
      </w:r>
      <w:r w:rsidRPr="009651A9">
        <w:t xml:space="preserve">The </w:t>
      </w:r>
      <w:r w:rsidR="00A93C3F" w:rsidRPr="009651A9">
        <w:t>stiff</w:t>
      </w:r>
      <w:r w:rsidRPr="009651A9">
        <w:t xml:space="preserve"> penalties for these offences</w:t>
      </w:r>
      <w:r w:rsidRPr="009651A9" w:rsidDel="00B26097">
        <w:t xml:space="preserve"> </w:t>
      </w:r>
      <w:r w:rsidRPr="009651A9">
        <w:t xml:space="preserve">reflect our society’s abhorrence for such </w:t>
      </w:r>
      <w:r w:rsidR="0067500B" w:rsidRPr="009651A9">
        <w:t>behaviour</w:t>
      </w:r>
      <w:r w:rsidRPr="009651A9">
        <w:t xml:space="preserve">. As child sexual exploitation is transnational, the Penal Code amendments also ensure that </w:t>
      </w:r>
      <w:r w:rsidR="00B07A3D" w:rsidRPr="009651A9">
        <w:t>SCs</w:t>
      </w:r>
      <w:r w:rsidRPr="009651A9">
        <w:t xml:space="preserve"> or permanent residents who commit such acts overseas cannot escape criminal liability. </w:t>
      </w:r>
    </w:p>
    <w:p w14:paraId="78B068C6" w14:textId="7AA54773" w:rsidR="00062C5E" w:rsidRPr="009651A9" w:rsidRDefault="0022789B" w:rsidP="00953D5E">
      <w:pPr>
        <w:pStyle w:val="ListParagraph"/>
        <w:jc w:val="both"/>
      </w:pPr>
      <w:r w:rsidRPr="009651A9">
        <w:t xml:space="preserve"> </w:t>
      </w:r>
    </w:p>
    <w:p w14:paraId="5913D729" w14:textId="18C856C5" w:rsidR="00853EC6" w:rsidRPr="009651A9" w:rsidRDefault="7E945F35" w:rsidP="009D2352">
      <w:pPr>
        <w:pStyle w:val="ListParagraph"/>
        <w:numPr>
          <w:ilvl w:val="0"/>
          <w:numId w:val="11"/>
        </w:numPr>
        <w:ind w:left="0" w:firstLine="0"/>
        <w:jc w:val="both"/>
      </w:pPr>
      <w:r w:rsidRPr="009651A9">
        <w:lastRenderedPageBreak/>
        <w:t xml:space="preserve">With effect from March 2022, </w:t>
      </w:r>
      <w:r w:rsidR="00891A62" w:rsidRPr="009651A9">
        <w:t xml:space="preserve">we increased </w:t>
      </w:r>
      <w:r w:rsidRPr="009651A9">
        <w:t xml:space="preserve">the maximum imprisonment terms </w:t>
      </w:r>
      <w:r w:rsidR="00A562C0" w:rsidRPr="009651A9">
        <w:t xml:space="preserve">for the offence of engaging in sexual activity in the presence of a </w:t>
      </w:r>
      <w:r w:rsidR="00351F52" w:rsidRPr="009651A9">
        <w:t xml:space="preserve">child </w:t>
      </w:r>
      <w:r w:rsidR="00A562C0" w:rsidRPr="009651A9">
        <w:t xml:space="preserve">and the offence of causing such a </w:t>
      </w:r>
      <w:r w:rsidR="00E24F49" w:rsidRPr="009651A9">
        <w:t xml:space="preserve">child </w:t>
      </w:r>
      <w:r w:rsidR="00A562C0" w:rsidRPr="009651A9">
        <w:t xml:space="preserve">to observe sexual imagery (where the </w:t>
      </w:r>
      <w:r w:rsidR="00E24F49" w:rsidRPr="009651A9">
        <w:t xml:space="preserve">child </w:t>
      </w:r>
      <w:r w:rsidR="00A562C0" w:rsidRPr="009651A9">
        <w:t xml:space="preserve">is </w:t>
      </w:r>
      <w:r w:rsidR="003C18E5">
        <w:t>under</w:t>
      </w:r>
      <w:r w:rsidR="003C18E5" w:rsidRPr="009651A9">
        <w:t xml:space="preserve"> </w:t>
      </w:r>
      <w:r w:rsidR="00A562C0" w:rsidRPr="009651A9">
        <w:t xml:space="preserve">16, or </w:t>
      </w:r>
      <w:r w:rsidR="00714C12">
        <w:t xml:space="preserve">aged </w:t>
      </w:r>
      <w:r w:rsidR="00A562C0" w:rsidRPr="009651A9">
        <w:t xml:space="preserve">between 16 and 18 and in an exploitative relationship with the offender) </w:t>
      </w:r>
      <w:r w:rsidRPr="009651A9">
        <w:t xml:space="preserve">from </w:t>
      </w:r>
      <w:r w:rsidR="009D667E" w:rsidRPr="009651A9">
        <w:t>one</w:t>
      </w:r>
      <w:r w:rsidRPr="009651A9">
        <w:t xml:space="preserve"> year to </w:t>
      </w:r>
      <w:r w:rsidR="009D667E" w:rsidRPr="009651A9">
        <w:t>two</w:t>
      </w:r>
      <w:r w:rsidRPr="009651A9">
        <w:t xml:space="preserve"> years.</w:t>
      </w:r>
    </w:p>
    <w:p w14:paraId="5C0CF1F2" w14:textId="77777777" w:rsidR="0089607F" w:rsidRPr="009651A9" w:rsidRDefault="0089607F" w:rsidP="008D2E5B">
      <w:pPr>
        <w:pStyle w:val="ListParagraph"/>
      </w:pPr>
    </w:p>
    <w:p w14:paraId="6CE30392" w14:textId="7C535B6C" w:rsidR="0089607F" w:rsidRPr="009651A9" w:rsidRDefault="0089607F" w:rsidP="009D2352">
      <w:pPr>
        <w:pStyle w:val="ListParagraph"/>
        <w:numPr>
          <w:ilvl w:val="0"/>
          <w:numId w:val="11"/>
        </w:numPr>
        <w:ind w:left="0" w:firstLine="0"/>
        <w:jc w:val="both"/>
      </w:pPr>
      <w:r w:rsidRPr="009651A9">
        <w:t xml:space="preserve">In addition, the Penal Code amendments strengthened the offence of sexual grooming of children </w:t>
      </w:r>
      <w:r w:rsidR="000D41DA">
        <w:t>below</w:t>
      </w:r>
      <w:r w:rsidR="000D41DA" w:rsidRPr="009651A9">
        <w:t xml:space="preserve"> </w:t>
      </w:r>
      <w:r w:rsidRPr="009651A9">
        <w:t xml:space="preserve">16 </w:t>
      </w:r>
      <w:r w:rsidR="005F02D1" w:rsidRPr="009651A9">
        <w:t xml:space="preserve">years </w:t>
      </w:r>
      <w:r w:rsidRPr="009651A9">
        <w:t xml:space="preserve">and exploitative sexual grooming of children of or above 16 but </w:t>
      </w:r>
      <w:r w:rsidR="000D41DA">
        <w:t>below</w:t>
      </w:r>
      <w:r w:rsidR="000D41DA" w:rsidRPr="009651A9">
        <w:t xml:space="preserve"> </w:t>
      </w:r>
      <w:r w:rsidRPr="009651A9">
        <w:t>18 years by reducing the threshold at which the offence is made out. For example, instead of requiring the perpetrator to have communicated with the minor on at least two occasions, the offence is now made out if there was at least one prior communication.</w:t>
      </w:r>
    </w:p>
    <w:p w14:paraId="69321862" w14:textId="77777777" w:rsidR="00853EC6" w:rsidRPr="009651A9" w:rsidRDefault="00853EC6" w:rsidP="00853EC6">
      <w:pPr>
        <w:pStyle w:val="ListParagraph"/>
      </w:pPr>
    </w:p>
    <w:p w14:paraId="55E565A0" w14:textId="2E845B73" w:rsidR="0076195A" w:rsidRPr="009651A9" w:rsidRDefault="7E945F35" w:rsidP="009D2352">
      <w:pPr>
        <w:pStyle w:val="ListParagraph"/>
        <w:numPr>
          <w:ilvl w:val="0"/>
          <w:numId w:val="11"/>
        </w:numPr>
        <w:ind w:left="0" w:firstLine="0"/>
        <w:jc w:val="both"/>
      </w:pPr>
      <w:r w:rsidRPr="009651A9">
        <w:t xml:space="preserve">Since the amendments to the Penal Code came into force in 2020, the Police has intensified enforcement against offenders who deal with child sexual abuse material. </w:t>
      </w:r>
      <w:r w:rsidR="00763E6A" w:rsidRPr="009651A9">
        <w:t>I</w:t>
      </w:r>
      <w:r w:rsidR="0076195A" w:rsidRPr="009651A9">
        <w:t xml:space="preserve">n 2024, together with foreign counterparts, </w:t>
      </w:r>
      <w:r w:rsidR="00853EC6" w:rsidRPr="009651A9">
        <w:t xml:space="preserve">the Police </w:t>
      </w:r>
      <w:r w:rsidR="0076195A" w:rsidRPr="009651A9">
        <w:t xml:space="preserve">conducted a five-week cross-border crackdown on online child sexual exploitation activities at 236 locations in Singapore, Hong Kong, and South Korea, and arrested a total of 272 suspects, 28 of whom </w:t>
      </w:r>
      <w:r w:rsidR="0067500B" w:rsidRPr="009651A9">
        <w:t xml:space="preserve">were </w:t>
      </w:r>
      <w:r w:rsidR="0076195A" w:rsidRPr="009651A9">
        <w:t>in Singapore.</w:t>
      </w:r>
    </w:p>
    <w:p w14:paraId="072324D7" w14:textId="77777777" w:rsidR="0076195A" w:rsidRPr="009651A9" w:rsidRDefault="0076195A" w:rsidP="00853EC6">
      <w:pPr>
        <w:pStyle w:val="ListParagraph"/>
        <w:spacing w:after="0" w:line="254" w:lineRule="auto"/>
        <w:ind w:left="360"/>
        <w:jc w:val="both"/>
      </w:pPr>
    </w:p>
    <w:p w14:paraId="0841BBB2" w14:textId="567E68D4" w:rsidR="00062C5E" w:rsidRPr="009651A9" w:rsidRDefault="7E945F35" w:rsidP="009D2352">
      <w:pPr>
        <w:pStyle w:val="ListParagraph"/>
        <w:numPr>
          <w:ilvl w:val="0"/>
          <w:numId w:val="11"/>
        </w:numPr>
        <w:ind w:left="0" w:firstLine="0"/>
        <w:jc w:val="both"/>
      </w:pPr>
      <w:r w:rsidRPr="009651A9">
        <w:t>Victims are offered emotional support through the Victim Care Cadre Programme, where trained volunteers provide a listening ear and care for victims who may be struggling to cope in the aftermath of trauma. The volunteers can also be present for the victim during court proceedings. Child Protection Officers support victims</w:t>
      </w:r>
      <w:r w:rsidR="00FA4B64" w:rsidRPr="009651A9">
        <w:t xml:space="preserve"> without a protective</w:t>
      </w:r>
      <w:r w:rsidR="000B31C5" w:rsidRPr="009651A9">
        <w:t xml:space="preserve"> family member or caregiver </w:t>
      </w:r>
      <w:r w:rsidRPr="009651A9">
        <w:t xml:space="preserve">during the investigation phase, to help </w:t>
      </w:r>
      <w:r w:rsidR="00065C36" w:rsidRPr="009651A9">
        <w:t>them</w:t>
      </w:r>
      <w:r w:rsidRPr="009651A9">
        <w:t xml:space="preserve"> with their recovery process. </w:t>
      </w:r>
      <w:r w:rsidR="0067500B" w:rsidRPr="009651A9">
        <w:t xml:space="preserve">Since 2018, the </w:t>
      </w:r>
      <w:r w:rsidRPr="009651A9">
        <w:t xml:space="preserve">Police </w:t>
      </w:r>
      <w:r w:rsidR="0067500B" w:rsidRPr="009651A9">
        <w:t xml:space="preserve">has </w:t>
      </w:r>
      <w:r w:rsidRPr="009651A9">
        <w:t>also</w:t>
      </w:r>
      <w:r w:rsidR="0067500B" w:rsidRPr="009651A9">
        <w:t xml:space="preserve"> been using the Multi-Disciplinary Interview model, which</w:t>
      </w:r>
      <w:r w:rsidRPr="009651A9">
        <w:t xml:space="preserve"> </w:t>
      </w:r>
      <w:r w:rsidR="00756ABB" w:rsidRPr="009651A9">
        <w:t>uses a trauma-informed,</w:t>
      </w:r>
      <w:r w:rsidRPr="009651A9">
        <w:t xml:space="preserve"> victim-centric approach to </w:t>
      </w:r>
      <w:r w:rsidR="00756ABB" w:rsidRPr="009651A9">
        <w:t>interview</w:t>
      </w:r>
      <w:r w:rsidRPr="009651A9">
        <w:t xml:space="preserve"> child victims. The interview model </w:t>
      </w:r>
      <w:r w:rsidR="00BF33C4" w:rsidRPr="009651A9">
        <w:t xml:space="preserve">reduces and </w:t>
      </w:r>
      <w:r w:rsidRPr="009651A9">
        <w:t>consolidates multiple interviews by different agencies to reduce trauma to the victim.</w:t>
      </w:r>
      <w:r w:rsidR="47B6C07D" w:rsidRPr="009651A9">
        <w:t xml:space="preserve"> </w:t>
      </w:r>
    </w:p>
    <w:p w14:paraId="12E084D2" w14:textId="77777777" w:rsidR="00DC37A9" w:rsidRPr="009651A9" w:rsidRDefault="00DC37A9" w:rsidP="000379EE">
      <w:pPr>
        <w:keepNext/>
        <w:rPr>
          <w:b/>
          <w:bCs/>
        </w:rPr>
      </w:pPr>
      <w:r w:rsidRPr="009651A9">
        <w:rPr>
          <w:b/>
          <w:bCs/>
        </w:rPr>
        <w:t>Encouraging the reporting of violence against children</w:t>
      </w:r>
    </w:p>
    <w:p w14:paraId="4A54320C" w14:textId="7362E589" w:rsidR="00DC37A9" w:rsidRPr="009651A9" w:rsidRDefault="00650043" w:rsidP="009D2352">
      <w:pPr>
        <w:pStyle w:val="ListParagraph"/>
        <w:numPr>
          <w:ilvl w:val="0"/>
          <w:numId w:val="11"/>
        </w:numPr>
        <w:ind w:left="0" w:firstLine="0"/>
        <w:jc w:val="both"/>
      </w:pPr>
      <w:r w:rsidRPr="009651A9">
        <w:t>T</w:t>
      </w:r>
      <w:r w:rsidR="008644BD" w:rsidRPr="009651A9">
        <w:t>he</w:t>
      </w:r>
      <w:r w:rsidR="75676BB5" w:rsidRPr="009651A9">
        <w:t xml:space="preserve"> law</w:t>
      </w:r>
      <w:r w:rsidRPr="009651A9">
        <w:t xml:space="preserve"> requires</w:t>
      </w:r>
      <w:r w:rsidR="00B91D73" w:rsidRPr="009651A9">
        <w:t xml:space="preserve"> the reporting of</w:t>
      </w:r>
      <w:r w:rsidR="75676BB5" w:rsidRPr="009651A9">
        <w:t xml:space="preserve"> certain offences, including child abuse. For example, in section 424 of the Criminal Procedure Code 2010, every person aware of the commission of or the intention of any other person to commit certain arrestable offences must immediately make a </w:t>
      </w:r>
      <w:r w:rsidR="00F96D10" w:rsidRPr="009651A9">
        <w:t>p</w:t>
      </w:r>
      <w:r w:rsidR="75676BB5" w:rsidRPr="009651A9">
        <w:t xml:space="preserve">olice report. These offences include offences affecting the human body (Chapter 16 of the Penal Code), including children (such as voluntarily causing grievous hurt, </w:t>
      </w:r>
      <w:r w:rsidR="008644BD" w:rsidRPr="009651A9">
        <w:t xml:space="preserve">and </w:t>
      </w:r>
      <w:r w:rsidR="75676BB5" w:rsidRPr="009651A9">
        <w:t>sexual assault). Additionally, if a staff in a preschool has reasonable cause to suspect that abuse has occurred to any child, the staff must report it to ECDA and other relevant authorities</w:t>
      </w:r>
      <w:r w:rsidR="0067500B" w:rsidRPr="009651A9">
        <w:t>,</w:t>
      </w:r>
      <w:r w:rsidR="001E05CD" w:rsidRPr="009651A9">
        <w:t xml:space="preserve"> such as CPS </w:t>
      </w:r>
      <w:r w:rsidR="0067500B" w:rsidRPr="009651A9">
        <w:t xml:space="preserve">in the case of </w:t>
      </w:r>
      <w:r w:rsidR="001E05CD" w:rsidRPr="009651A9">
        <w:t>suspected abuse by a household member</w:t>
      </w:r>
      <w:r w:rsidR="75676BB5" w:rsidRPr="009651A9">
        <w:t>. Failure to do so is an offence punishable with a fine, imprisonment or both.</w:t>
      </w:r>
    </w:p>
    <w:p w14:paraId="1B10D452" w14:textId="77777777" w:rsidR="00DC37A9" w:rsidRPr="009651A9" w:rsidRDefault="00DC37A9" w:rsidP="00DC37A9">
      <w:pPr>
        <w:pStyle w:val="ListParagraph"/>
        <w:ind w:left="0"/>
        <w:jc w:val="both"/>
      </w:pPr>
    </w:p>
    <w:p w14:paraId="6FAE1F15" w14:textId="1B1B1DE6" w:rsidR="00DC37A9" w:rsidRPr="009651A9" w:rsidRDefault="75676BB5" w:rsidP="009D2352">
      <w:pPr>
        <w:pStyle w:val="ListParagraph"/>
        <w:numPr>
          <w:ilvl w:val="0"/>
          <w:numId w:val="11"/>
        </w:numPr>
        <w:ind w:left="0" w:firstLine="0"/>
        <w:jc w:val="both"/>
      </w:pPr>
      <w:r w:rsidRPr="009651A9">
        <w:t xml:space="preserve">Professionals from education, health, law enforcement and social service sectors have been trained </w:t>
      </w:r>
      <w:r w:rsidR="31C2C1B7" w:rsidRPr="009651A9">
        <w:t xml:space="preserve">to use </w:t>
      </w:r>
      <w:r w:rsidRPr="009651A9">
        <w:t xml:space="preserve">the Sector-Specific Screening Guide and the Child Abuse Reporting Guide </w:t>
      </w:r>
      <w:r w:rsidR="532624DF" w:rsidRPr="009651A9">
        <w:t>to guide their reporting of suspected child abuse to CPS</w:t>
      </w:r>
      <w:r w:rsidR="5F70DA38" w:rsidRPr="009651A9">
        <w:t>.</w:t>
      </w:r>
      <w:r w:rsidRPr="009651A9">
        <w:t xml:space="preserve"> The </w:t>
      </w:r>
      <w:r w:rsidR="00F96D10" w:rsidRPr="009651A9">
        <w:t>Screenin</w:t>
      </w:r>
      <w:r w:rsidR="0038350A" w:rsidRPr="009651A9">
        <w:t>g Guide</w:t>
      </w:r>
      <w:r w:rsidRPr="009651A9">
        <w:t xml:space="preserve"> is used by frontline professionals who have contact with children on a regular basis</w:t>
      </w:r>
      <w:r w:rsidR="007046A5" w:rsidRPr="009651A9">
        <w:t xml:space="preserve"> (such as teachers)</w:t>
      </w:r>
      <w:r w:rsidR="00B967ED" w:rsidRPr="009651A9">
        <w:t xml:space="preserve">, </w:t>
      </w:r>
      <w:r w:rsidR="0067500B" w:rsidRPr="009651A9">
        <w:t xml:space="preserve">to </w:t>
      </w:r>
      <w:r w:rsidRPr="009651A9">
        <w:t xml:space="preserve">guide </w:t>
      </w:r>
      <w:r w:rsidR="00B967ED" w:rsidRPr="009651A9">
        <w:t>their</w:t>
      </w:r>
      <w:r w:rsidRPr="009651A9">
        <w:t xml:space="preserve"> decision on whether the concern should be discussed with someone in their organi</w:t>
      </w:r>
      <w:r w:rsidR="00C72359" w:rsidRPr="009651A9">
        <w:t>s</w:t>
      </w:r>
      <w:r w:rsidRPr="009651A9">
        <w:t xml:space="preserve">ation who specialises in the </w:t>
      </w:r>
      <w:r w:rsidR="007F558C" w:rsidRPr="009651A9">
        <w:t>Child Abuse Reporting Guide</w:t>
      </w:r>
      <w:r w:rsidRPr="009651A9">
        <w:t xml:space="preserve"> so that appropriate action can be taken. </w:t>
      </w:r>
      <w:r w:rsidR="306111DB" w:rsidRPr="009651A9">
        <w:t>Since</w:t>
      </w:r>
      <w:r w:rsidRPr="009651A9">
        <w:t xml:space="preserve"> 2018, this resource has </w:t>
      </w:r>
      <w:r w:rsidR="2F8E9433" w:rsidRPr="009651A9">
        <w:t xml:space="preserve">been </w:t>
      </w:r>
      <w:r w:rsidRPr="009651A9">
        <w:t xml:space="preserve">expanded to an online learning portal to widen outreach and provide easy access to information on the guides for sector professionals. </w:t>
      </w:r>
    </w:p>
    <w:p w14:paraId="05EB6BE8" w14:textId="77777777" w:rsidR="00DC37A9" w:rsidRPr="009651A9" w:rsidRDefault="00DC37A9" w:rsidP="00DC37A9">
      <w:pPr>
        <w:pStyle w:val="ListParagraph"/>
        <w:ind w:left="0"/>
        <w:jc w:val="both"/>
      </w:pPr>
    </w:p>
    <w:p w14:paraId="355A2D0F" w14:textId="7A56B53A" w:rsidR="0025476B" w:rsidRPr="009651A9" w:rsidRDefault="0008313C" w:rsidP="0025476B">
      <w:pPr>
        <w:pStyle w:val="ListParagraph"/>
        <w:numPr>
          <w:ilvl w:val="0"/>
          <w:numId w:val="11"/>
        </w:numPr>
        <w:ind w:left="0" w:firstLine="0"/>
        <w:jc w:val="both"/>
      </w:pPr>
      <w:r w:rsidRPr="009651A9">
        <w:t>The Government</w:t>
      </w:r>
      <w:r w:rsidR="75676BB5" w:rsidRPr="009651A9">
        <w:t xml:space="preserve"> also encourages the community to report suspected cases of violence, including those against children, if they are aware of such cases. MSF </w:t>
      </w:r>
      <w:r w:rsidR="007F7264" w:rsidRPr="009651A9">
        <w:t>updated</w:t>
      </w:r>
      <w:r w:rsidR="75676BB5" w:rsidRPr="009651A9">
        <w:t xml:space="preserve"> the Break the Silence public education campaign in 2021 to increase the awareness of different types of abuse, including non-physical abuse, and to encourage survivors and bystanders to seek help. </w:t>
      </w:r>
      <w:r w:rsidRPr="009651A9">
        <w:t>The</w:t>
      </w:r>
      <w:r w:rsidR="75676BB5" w:rsidRPr="009651A9">
        <w:t xml:space="preserve"> “Signal for Help” hand </w:t>
      </w:r>
      <w:r w:rsidR="75676BB5" w:rsidRPr="009651A9">
        <w:lastRenderedPageBreak/>
        <w:t xml:space="preserve">sign </w:t>
      </w:r>
      <w:r w:rsidRPr="009651A9">
        <w:t>was also introduced</w:t>
      </w:r>
      <w:r w:rsidR="75676BB5" w:rsidRPr="009651A9">
        <w:t xml:space="preserve"> </w:t>
      </w:r>
      <w:r w:rsidR="003A7130" w:rsidRPr="009651A9">
        <w:t xml:space="preserve">for </w:t>
      </w:r>
      <w:r w:rsidR="75676BB5" w:rsidRPr="009651A9">
        <w:t xml:space="preserve">survivors </w:t>
      </w:r>
      <w:r w:rsidR="003A7130" w:rsidRPr="009651A9">
        <w:t xml:space="preserve">to </w:t>
      </w:r>
      <w:r w:rsidR="75676BB5" w:rsidRPr="009651A9">
        <w:t>call for help</w:t>
      </w:r>
      <w:r w:rsidR="003A7130" w:rsidRPr="009651A9">
        <w:t xml:space="preserve"> discreetly</w:t>
      </w:r>
      <w:r w:rsidR="75676BB5" w:rsidRPr="009651A9">
        <w:t xml:space="preserve">. As of </w:t>
      </w:r>
      <w:r w:rsidR="007374D9" w:rsidRPr="009651A9">
        <w:t xml:space="preserve">July </w:t>
      </w:r>
      <w:r w:rsidR="75676BB5" w:rsidRPr="009651A9">
        <w:t xml:space="preserve">2024, through the Domestic Violence Awareness Training, more than </w:t>
      </w:r>
      <w:r w:rsidR="009350DC" w:rsidRPr="009651A9">
        <w:t>9,300</w:t>
      </w:r>
      <w:r w:rsidR="75676BB5" w:rsidRPr="009651A9">
        <w:t xml:space="preserve"> people across the people, public and private sectors have been trained to spot and report signs of family violence</w:t>
      </w:r>
      <w:r w:rsidR="0086656D">
        <w:t>,</w:t>
      </w:r>
      <w:r w:rsidR="75676BB5" w:rsidRPr="009651A9">
        <w:t xml:space="preserve"> and MSF will continue to extend our training and outreach.</w:t>
      </w:r>
      <w:r w:rsidR="006865CE" w:rsidRPr="009651A9">
        <w:t xml:space="preserve"> </w:t>
      </w:r>
    </w:p>
    <w:p w14:paraId="5A287D4F" w14:textId="2AC21725" w:rsidR="006101FC" w:rsidRPr="009651A9" w:rsidRDefault="009D57A5" w:rsidP="00C006BC">
      <w:pPr>
        <w:pStyle w:val="Heading2"/>
        <w:rPr>
          <w:lang w:val="en-SG"/>
        </w:rPr>
      </w:pPr>
      <w:bookmarkStart w:id="30" w:name="_Toc181350008"/>
      <w:r w:rsidRPr="009651A9">
        <w:rPr>
          <w:lang w:val="en-SG"/>
        </w:rPr>
        <w:t>Torture or other cruel, inhuman or degrading treatment or punishment (Articles 37(a) &amp; 28, para. 2)</w:t>
      </w:r>
      <w:bookmarkEnd w:id="30"/>
    </w:p>
    <w:p w14:paraId="2EB7BF09" w14:textId="0FE64A42" w:rsidR="006101FC" w:rsidRPr="009651A9" w:rsidRDefault="75676BB5" w:rsidP="009D2352">
      <w:pPr>
        <w:pStyle w:val="ListParagraph"/>
        <w:numPr>
          <w:ilvl w:val="0"/>
          <w:numId w:val="11"/>
        </w:numPr>
        <w:ind w:left="0" w:firstLine="0"/>
        <w:jc w:val="both"/>
      </w:pPr>
      <w:r w:rsidRPr="009651A9">
        <w:t xml:space="preserve">Singapore </w:t>
      </w:r>
      <w:r w:rsidR="009F42F0" w:rsidRPr="009651A9">
        <w:t>neither conducts nor condones</w:t>
      </w:r>
      <w:r w:rsidRPr="009651A9">
        <w:t xml:space="preserve"> torture</w:t>
      </w:r>
      <w:r w:rsidR="00B754A8" w:rsidRPr="009651A9">
        <w:t xml:space="preserve"> or other cruel, inhumane, degrading treatment or punishment against</w:t>
      </w:r>
      <w:r w:rsidRPr="009651A9">
        <w:t xml:space="preserve"> children. </w:t>
      </w:r>
    </w:p>
    <w:p w14:paraId="622EA13F" w14:textId="77777777" w:rsidR="00C006BC" w:rsidRPr="009651A9" w:rsidRDefault="00C006BC" w:rsidP="00913FCB">
      <w:pPr>
        <w:pStyle w:val="ListParagraph"/>
        <w:spacing w:after="0"/>
        <w:ind w:left="0"/>
        <w:contextualSpacing w:val="0"/>
        <w:jc w:val="both"/>
      </w:pPr>
    </w:p>
    <w:p w14:paraId="08EF2A83" w14:textId="6C6A60DB" w:rsidR="009D57A5" w:rsidRPr="009651A9" w:rsidRDefault="009D57A5" w:rsidP="0025476B">
      <w:pPr>
        <w:pStyle w:val="Heading2"/>
        <w:rPr>
          <w:lang w:val="en-SG"/>
        </w:rPr>
      </w:pPr>
      <w:bookmarkStart w:id="31" w:name="_Toc181350009"/>
      <w:r w:rsidRPr="009651A9">
        <w:rPr>
          <w:lang w:val="en-SG"/>
        </w:rPr>
        <w:t>Physical and psychological recovery and social reintegration of child victims (Article 39)</w:t>
      </w:r>
      <w:bookmarkEnd w:id="31"/>
    </w:p>
    <w:p w14:paraId="45AB8A3F" w14:textId="7B4D100D" w:rsidR="00623BE5" w:rsidRPr="009651A9" w:rsidRDefault="00C9625C" w:rsidP="009D2352">
      <w:pPr>
        <w:pStyle w:val="ListParagraph"/>
        <w:numPr>
          <w:ilvl w:val="0"/>
          <w:numId w:val="11"/>
        </w:numPr>
        <w:ind w:left="0" w:firstLine="0"/>
        <w:jc w:val="both"/>
      </w:pPr>
      <w:r w:rsidRPr="009651A9">
        <w:t>CPS and community-based CPSCs provide support for c</w:t>
      </w:r>
      <w:r w:rsidR="47B6C07D" w:rsidRPr="009651A9">
        <w:t>hildren who experience family or sexual violence</w:t>
      </w:r>
      <w:r w:rsidR="6F85767A" w:rsidRPr="009651A9">
        <w:t>.</w:t>
      </w:r>
      <w:r w:rsidR="0B966FB6" w:rsidRPr="009651A9">
        <w:t xml:space="preserve"> </w:t>
      </w:r>
      <w:r w:rsidR="47B6C07D" w:rsidRPr="009651A9">
        <w:t xml:space="preserve">Depending on the </w:t>
      </w:r>
      <w:r w:rsidR="00506A18" w:rsidRPr="009651A9">
        <w:t xml:space="preserve">safety concerns, </w:t>
      </w:r>
      <w:r w:rsidR="47B6C07D" w:rsidRPr="009651A9">
        <w:t>risks</w:t>
      </w:r>
      <w:r w:rsidR="22716F4E" w:rsidRPr="009651A9">
        <w:t xml:space="preserve"> and needs</w:t>
      </w:r>
      <w:r w:rsidR="47B6C07D" w:rsidRPr="009651A9">
        <w:t xml:space="preserve">, CPS and </w:t>
      </w:r>
      <w:r w:rsidR="007F53A7" w:rsidRPr="009651A9">
        <w:t>CPSCs</w:t>
      </w:r>
      <w:r w:rsidR="0B966FB6" w:rsidRPr="009651A9">
        <w:t xml:space="preserve"> </w:t>
      </w:r>
      <w:r w:rsidR="47B6C07D" w:rsidRPr="009651A9">
        <w:t xml:space="preserve">work with families to </w:t>
      </w:r>
      <w:r w:rsidR="00F338E8" w:rsidRPr="009651A9">
        <w:t>provide the necessary intervention</w:t>
      </w:r>
      <w:r w:rsidR="47B6C07D" w:rsidRPr="009651A9">
        <w:t xml:space="preserve"> to minimise the recurrence of harm. </w:t>
      </w:r>
      <w:r w:rsidR="0B966FB6" w:rsidRPr="009651A9">
        <w:t xml:space="preserve">There are </w:t>
      </w:r>
      <w:r w:rsidR="47B6C07D" w:rsidRPr="009651A9">
        <w:t xml:space="preserve">also </w:t>
      </w:r>
      <w:r w:rsidR="0B966FB6" w:rsidRPr="009651A9">
        <w:t xml:space="preserve">trained </w:t>
      </w:r>
      <w:r w:rsidR="47B6C07D" w:rsidRPr="009651A9">
        <w:t xml:space="preserve">psychologists who provide evidence-based trauma interventions for children and their caregivers to treat their trauma and abuse-related psychological issues. </w:t>
      </w:r>
    </w:p>
    <w:p w14:paraId="3577A34B" w14:textId="77777777" w:rsidR="00623BE5" w:rsidRPr="009651A9" w:rsidRDefault="00623BE5" w:rsidP="00623BE5">
      <w:pPr>
        <w:pStyle w:val="ListParagraph"/>
        <w:ind w:left="0"/>
        <w:jc w:val="both"/>
      </w:pPr>
    </w:p>
    <w:p w14:paraId="4EFEEA29" w14:textId="7640F6E6" w:rsidR="0025476B" w:rsidRPr="009651A9" w:rsidRDefault="47B6C07D" w:rsidP="00913FCB">
      <w:pPr>
        <w:pStyle w:val="ListParagraph"/>
        <w:numPr>
          <w:ilvl w:val="0"/>
          <w:numId w:val="11"/>
        </w:numPr>
        <w:spacing w:after="0"/>
        <w:ind w:left="0" w:firstLine="0"/>
        <w:contextualSpacing w:val="0"/>
        <w:jc w:val="both"/>
      </w:pPr>
      <w:r w:rsidRPr="009651A9">
        <w:t xml:space="preserve">MSF and </w:t>
      </w:r>
      <w:r w:rsidR="009B20C2" w:rsidRPr="009651A9">
        <w:t xml:space="preserve">its </w:t>
      </w:r>
      <w:r w:rsidRPr="009651A9">
        <w:t>community partners work with schools and educational institutions, including their counsellors and student welfare officers, to ensure that school-going children receive the</w:t>
      </w:r>
      <w:r w:rsidR="000E0BB4" w:rsidRPr="009651A9">
        <w:t xml:space="preserve"> appropriate</w:t>
      </w:r>
      <w:r w:rsidRPr="009651A9">
        <w:t xml:space="preserve"> post-violence care and support. MSF also works with community agencies that provide psychological services, including training for the agencies’ staff, to identify trauma needs to help the children and </w:t>
      </w:r>
      <w:r w:rsidR="00BE29A7">
        <w:t xml:space="preserve">their </w:t>
      </w:r>
      <w:r w:rsidRPr="009651A9">
        <w:t>families heal.</w:t>
      </w:r>
    </w:p>
    <w:p w14:paraId="560ACAFE" w14:textId="77777777" w:rsidR="00913FCB" w:rsidRPr="009651A9" w:rsidRDefault="00913FCB" w:rsidP="00913FCB">
      <w:pPr>
        <w:pStyle w:val="ListParagraph"/>
        <w:spacing w:after="0"/>
        <w:ind w:left="0"/>
        <w:contextualSpacing w:val="0"/>
        <w:jc w:val="both"/>
      </w:pPr>
    </w:p>
    <w:p w14:paraId="301D2715" w14:textId="7F26779B" w:rsidR="009D57A5" w:rsidRPr="009651A9" w:rsidRDefault="009D57A5" w:rsidP="0025476B">
      <w:pPr>
        <w:pStyle w:val="Heading2"/>
        <w:rPr>
          <w:lang w:val="en-SG"/>
        </w:rPr>
      </w:pPr>
      <w:bookmarkStart w:id="32" w:name="_Toc181350010"/>
      <w:r w:rsidRPr="009651A9">
        <w:rPr>
          <w:lang w:val="en-SG"/>
        </w:rPr>
        <w:t>Corporal punishment</w:t>
      </w:r>
      <w:bookmarkEnd w:id="32"/>
    </w:p>
    <w:p w14:paraId="246A0B73" w14:textId="7ECEEB5A" w:rsidR="0025476B" w:rsidRPr="00FD0297" w:rsidRDefault="0025476B" w:rsidP="0025476B">
      <w:pPr>
        <w:rPr>
          <w:b/>
        </w:rPr>
      </w:pPr>
      <w:r w:rsidRPr="00FD0297">
        <w:rPr>
          <w:b/>
        </w:rPr>
        <w:t>[CRC/C/SGP/CO/4-5, para. 27</w:t>
      </w:r>
      <w:r w:rsidR="005F67D8" w:rsidRPr="00FD0297">
        <w:rPr>
          <w:b/>
        </w:rPr>
        <w:t>, 46(e)</w:t>
      </w:r>
      <w:r w:rsidRPr="00FD0297">
        <w:rPr>
          <w:b/>
        </w:rPr>
        <w:t>]</w:t>
      </w:r>
    </w:p>
    <w:p w14:paraId="5C2AFD71" w14:textId="6DBFC0DE" w:rsidR="00AA1405" w:rsidRPr="009651A9" w:rsidRDefault="00AA1405" w:rsidP="00CC0050">
      <w:pPr>
        <w:pStyle w:val="ListParagraph"/>
        <w:ind w:left="0"/>
        <w:jc w:val="both"/>
        <w:rPr>
          <w:rFonts w:asciiTheme="majorHAnsi" w:hAnsiTheme="majorHAnsi" w:cstheme="majorHAnsi"/>
          <w:b/>
          <w:bCs/>
        </w:rPr>
      </w:pPr>
      <w:r w:rsidRPr="009651A9">
        <w:rPr>
          <w:rFonts w:asciiTheme="majorHAnsi" w:hAnsiTheme="majorHAnsi" w:cstheme="majorHAnsi"/>
          <w:b/>
          <w:bCs/>
        </w:rPr>
        <w:t>In judicial systems</w:t>
      </w:r>
    </w:p>
    <w:p w14:paraId="51C17AA3" w14:textId="77777777" w:rsidR="00CC0050" w:rsidRPr="009651A9" w:rsidRDefault="00CC0050" w:rsidP="00CC0050">
      <w:pPr>
        <w:pStyle w:val="ListParagraph"/>
        <w:ind w:left="0"/>
        <w:jc w:val="both"/>
        <w:rPr>
          <w:rFonts w:asciiTheme="majorHAnsi" w:hAnsiTheme="majorHAnsi" w:cstheme="majorHAnsi"/>
          <w:b/>
          <w:bCs/>
        </w:rPr>
      </w:pPr>
    </w:p>
    <w:p w14:paraId="148B2113" w14:textId="31A65086" w:rsidR="006F10EF" w:rsidRPr="009651A9" w:rsidRDefault="005D0F78" w:rsidP="009D2352">
      <w:pPr>
        <w:pStyle w:val="ListParagraph"/>
        <w:numPr>
          <w:ilvl w:val="0"/>
          <w:numId w:val="11"/>
        </w:numPr>
        <w:spacing w:after="0" w:line="254" w:lineRule="auto"/>
        <w:ind w:left="0" w:firstLine="0"/>
        <w:jc w:val="both"/>
      </w:pPr>
      <w:r w:rsidRPr="009651A9">
        <w:t xml:space="preserve">For </w:t>
      </w:r>
      <w:r w:rsidR="00192EB3" w:rsidRPr="009651A9">
        <w:t>child offenders</w:t>
      </w:r>
      <w:r w:rsidR="00640033" w:rsidRPr="009651A9">
        <w:t xml:space="preserve"> </w:t>
      </w:r>
      <w:r w:rsidR="00B1195E" w:rsidRPr="009651A9">
        <w:t xml:space="preserve">who are </w:t>
      </w:r>
      <w:r w:rsidR="00173655" w:rsidRPr="009651A9">
        <w:t xml:space="preserve">admitted to </w:t>
      </w:r>
      <w:r w:rsidR="00D83B28" w:rsidRPr="009651A9">
        <w:t>RTCs</w:t>
      </w:r>
      <w:r w:rsidR="009735E7" w:rsidRPr="009651A9">
        <w:t xml:space="preserve">, </w:t>
      </w:r>
      <w:r w:rsidR="00D84B44" w:rsidRPr="009651A9">
        <w:t>c</w:t>
      </w:r>
      <w:r w:rsidR="00992A47" w:rsidRPr="009651A9">
        <w:t xml:space="preserve">aning is </w:t>
      </w:r>
      <w:r w:rsidR="000914C5" w:rsidRPr="009651A9">
        <w:t xml:space="preserve">only imposed </w:t>
      </w:r>
      <w:r w:rsidR="00576982" w:rsidRPr="009651A9">
        <w:t>as a punishment for particularly serious offences</w:t>
      </w:r>
      <w:r w:rsidR="00640033" w:rsidRPr="009651A9">
        <w:t>.</w:t>
      </w:r>
      <w:r w:rsidR="007E3F9D" w:rsidRPr="009651A9">
        <w:t xml:space="preserve"> Rehabilitation</w:t>
      </w:r>
      <w:r w:rsidR="00992A47" w:rsidRPr="009651A9">
        <w:t xml:space="preserve"> is the primary sentencing consideration</w:t>
      </w:r>
      <w:r w:rsidR="00845D0D" w:rsidRPr="009651A9">
        <w:t xml:space="preserve"> for child offenders</w:t>
      </w:r>
      <w:r w:rsidR="00992A47" w:rsidRPr="009651A9">
        <w:t xml:space="preserve">, </w:t>
      </w:r>
      <w:r w:rsidR="00591EA4" w:rsidRPr="009651A9">
        <w:t>and</w:t>
      </w:r>
      <w:r w:rsidR="00992A47" w:rsidRPr="009651A9">
        <w:t xml:space="preserve"> caning is </w:t>
      </w:r>
      <w:r w:rsidR="006C3240" w:rsidRPr="009651A9">
        <w:t>therefore</w:t>
      </w:r>
      <w:r w:rsidR="00992A47" w:rsidRPr="009651A9">
        <w:t xml:space="preserve"> </w:t>
      </w:r>
      <w:r w:rsidR="00A82F7E" w:rsidRPr="009651A9">
        <w:t xml:space="preserve">used </w:t>
      </w:r>
      <w:r w:rsidR="00EA31A1" w:rsidRPr="009651A9">
        <w:t xml:space="preserve">only </w:t>
      </w:r>
      <w:r w:rsidR="00A82F7E" w:rsidRPr="009651A9">
        <w:t xml:space="preserve">as a last resort and </w:t>
      </w:r>
      <w:r w:rsidR="003531C5" w:rsidRPr="009651A9">
        <w:t xml:space="preserve">as part of </w:t>
      </w:r>
      <w:r w:rsidR="00A82F7E" w:rsidRPr="009651A9">
        <w:t xml:space="preserve">a suite of rehabilitative and restorative measures. </w:t>
      </w:r>
    </w:p>
    <w:p w14:paraId="725E3023" w14:textId="77777777" w:rsidR="00992A47" w:rsidRPr="009651A9" w:rsidRDefault="00992A47" w:rsidP="00992A47">
      <w:pPr>
        <w:pStyle w:val="ListParagraph"/>
        <w:spacing w:line="254" w:lineRule="auto"/>
        <w:ind w:left="360"/>
        <w:jc w:val="both"/>
      </w:pPr>
    </w:p>
    <w:p w14:paraId="7A8BE74E" w14:textId="24F2B9CF" w:rsidR="00CC0050" w:rsidRPr="009651A9" w:rsidRDefault="00270DFA" w:rsidP="00BA543C">
      <w:pPr>
        <w:pStyle w:val="ListParagraph"/>
        <w:numPr>
          <w:ilvl w:val="0"/>
          <w:numId w:val="11"/>
        </w:numPr>
        <w:spacing w:after="0"/>
        <w:ind w:left="0" w:firstLine="0"/>
        <w:contextualSpacing w:val="0"/>
        <w:jc w:val="both"/>
        <w:rPr>
          <w:rFonts w:asciiTheme="majorHAnsi" w:hAnsiTheme="majorHAnsi" w:cstheme="majorHAnsi"/>
        </w:rPr>
      </w:pPr>
      <w:r w:rsidRPr="009651A9">
        <w:t>Singapore</w:t>
      </w:r>
      <w:r w:rsidR="00992A47" w:rsidRPr="009651A9">
        <w:t xml:space="preserve"> regularly review</w:t>
      </w:r>
      <w:r w:rsidRPr="009651A9">
        <w:t>s</w:t>
      </w:r>
      <w:r w:rsidR="00992A47" w:rsidRPr="009651A9">
        <w:t xml:space="preserve"> our criminal justice policies, including policies on corporal punishment, to ensure that they are effective and relevant to keep Singapore safe and secure. </w:t>
      </w:r>
    </w:p>
    <w:p w14:paraId="3678BAAA" w14:textId="77777777" w:rsidR="00BA543C" w:rsidRPr="009651A9" w:rsidRDefault="00BA543C" w:rsidP="00BA543C">
      <w:pPr>
        <w:pStyle w:val="ListParagraph"/>
        <w:spacing w:after="0"/>
        <w:ind w:left="0"/>
        <w:contextualSpacing w:val="0"/>
        <w:jc w:val="both"/>
        <w:rPr>
          <w:rFonts w:asciiTheme="majorHAnsi" w:hAnsiTheme="majorHAnsi" w:cstheme="majorHAnsi"/>
        </w:rPr>
      </w:pPr>
    </w:p>
    <w:p w14:paraId="6B727D61" w14:textId="68DA5E99" w:rsidR="00CC0050" w:rsidRPr="009651A9" w:rsidRDefault="00CC0050" w:rsidP="00CC0050">
      <w:pPr>
        <w:spacing w:after="0"/>
        <w:jc w:val="both"/>
        <w:rPr>
          <w:rFonts w:asciiTheme="majorHAnsi" w:hAnsiTheme="majorHAnsi" w:cstheme="majorHAnsi"/>
          <w:b/>
          <w:bCs/>
        </w:rPr>
      </w:pPr>
      <w:r w:rsidRPr="009651A9">
        <w:rPr>
          <w:rFonts w:asciiTheme="majorHAnsi" w:hAnsiTheme="majorHAnsi" w:cstheme="majorHAnsi"/>
          <w:b/>
          <w:bCs/>
        </w:rPr>
        <w:t xml:space="preserve">In </w:t>
      </w:r>
      <w:r w:rsidR="00E5355F" w:rsidRPr="009651A9">
        <w:rPr>
          <w:rFonts w:asciiTheme="majorHAnsi" w:hAnsiTheme="majorHAnsi" w:cstheme="majorHAnsi"/>
          <w:b/>
          <w:bCs/>
        </w:rPr>
        <w:t>C</w:t>
      </w:r>
      <w:r w:rsidRPr="009651A9">
        <w:rPr>
          <w:rFonts w:asciiTheme="majorHAnsi" w:hAnsiTheme="majorHAnsi" w:cstheme="majorHAnsi"/>
          <w:b/>
          <w:bCs/>
        </w:rPr>
        <w:t xml:space="preserve">hildren’s </w:t>
      </w:r>
      <w:r w:rsidR="00E5355F" w:rsidRPr="009651A9">
        <w:rPr>
          <w:rFonts w:asciiTheme="majorHAnsi" w:hAnsiTheme="majorHAnsi" w:cstheme="majorHAnsi"/>
          <w:b/>
          <w:bCs/>
        </w:rPr>
        <w:t>H</w:t>
      </w:r>
      <w:r w:rsidRPr="009651A9">
        <w:rPr>
          <w:rFonts w:asciiTheme="majorHAnsi" w:hAnsiTheme="majorHAnsi" w:cstheme="majorHAnsi"/>
          <w:b/>
          <w:bCs/>
        </w:rPr>
        <w:t>omes</w:t>
      </w:r>
    </w:p>
    <w:p w14:paraId="5181C5BE" w14:textId="77777777" w:rsidR="00CC0050" w:rsidRPr="009651A9" w:rsidRDefault="00CC0050" w:rsidP="00CC0050">
      <w:pPr>
        <w:spacing w:after="0"/>
        <w:jc w:val="both"/>
        <w:rPr>
          <w:rFonts w:asciiTheme="majorHAnsi" w:hAnsiTheme="majorHAnsi" w:cstheme="majorHAnsi"/>
          <w:b/>
          <w:bCs/>
        </w:rPr>
      </w:pPr>
    </w:p>
    <w:p w14:paraId="7530135E" w14:textId="0E0E0C3E" w:rsidR="00CC0050" w:rsidRPr="009651A9" w:rsidRDefault="0058035A" w:rsidP="49524471">
      <w:pPr>
        <w:pStyle w:val="ListParagraph"/>
        <w:numPr>
          <w:ilvl w:val="0"/>
          <w:numId w:val="11"/>
        </w:numPr>
        <w:ind w:left="0" w:firstLine="0"/>
        <w:jc w:val="both"/>
        <w:rPr>
          <w:rFonts w:asciiTheme="majorHAnsi" w:hAnsiTheme="majorHAnsi" w:cstheme="majorBidi"/>
        </w:rPr>
      </w:pPr>
      <w:r w:rsidRPr="009651A9">
        <w:rPr>
          <w:rFonts w:asciiTheme="majorHAnsi" w:hAnsiTheme="majorHAnsi" w:cstheme="majorBidi"/>
        </w:rPr>
        <w:t>C</w:t>
      </w:r>
      <w:r w:rsidR="00CC0050" w:rsidRPr="009651A9">
        <w:rPr>
          <w:rFonts w:asciiTheme="majorHAnsi" w:hAnsiTheme="majorHAnsi" w:cstheme="majorBidi"/>
        </w:rPr>
        <w:t xml:space="preserve">orporal punishment </w:t>
      </w:r>
      <w:r w:rsidRPr="009651A9">
        <w:rPr>
          <w:rFonts w:asciiTheme="majorHAnsi" w:hAnsiTheme="majorHAnsi" w:cstheme="majorBidi"/>
        </w:rPr>
        <w:t xml:space="preserve">is not practised </w:t>
      </w:r>
      <w:r w:rsidR="00CC0050" w:rsidRPr="009651A9">
        <w:rPr>
          <w:rFonts w:asciiTheme="majorHAnsi" w:hAnsiTheme="majorHAnsi" w:cstheme="majorBidi"/>
        </w:rPr>
        <w:t xml:space="preserve">in all </w:t>
      </w:r>
      <w:r w:rsidR="00E76B5A" w:rsidRPr="009651A9">
        <w:rPr>
          <w:rFonts w:asciiTheme="majorHAnsi" w:hAnsiTheme="majorHAnsi" w:cstheme="majorBidi"/>
        </w:rPr>
        <w:t>C</w:t>
      </w:r>
      <w:r w:rsidR="00CC0050" w:rsidRPr="009651A9">
        <w:rPr>
          <w:rFonts w:asciiTheme="majorHAnsi" w:hAnsiTheme="majorHAnsi" w:cstheme="majorBidi"/>
        </w:rPr>
        <w:t xml:space="preserve">hildren’s </w:t>
      </w:r>
      <w:r w:rsidR="00E76B5A" w:rsidRPr="009651A9">
        <w:rPr>
          <w:rFonts w:asciiTheme="majorHAnsi" w:hAnsiTheme="majorHAnsi" w:cstheme="majorBidi"/>
        </w:rPr>
        <w:t>H</w:t>
      </w:r>
      <w:r w:rsidR="00CC0050" w:rsidRPr="009651A9">
        <w:rPr>
          <w:rFonts w:asciiTheme="majorHAnsi" w:hAnsiTheme="majorHAnsi" w:cstheme="majorBidi"/>
        </w:rPr>
        <w:t xml:space="preserve">omes, </w:t>
      </w:r>
      <w:r w:rsidR="008F579F" w:rsidRPr="009651A9">
        <w:rPr>
          <w:rFonts w:asciiTheme="majorHAnsi" w:hAnsiTheme="majorHAnsi" w:cstheme="majorBidi"/>
        </w:rPr>
        <w:t xml:space="preserve">which </w:t>
      </w:r>
      <w:r w:rsidR="00A726F0" w:rsidRPr="009651A9">
        <w:rPr>
          <w:rFonts w:asciiTheme="majorHAnsi" w:hAnsiTheme="majorHAnsi" w:cstheme="majorBidi"/>
        </w:rPr>
        <w:t xml:space="preserve">admit </w:t>
      </w:r>
      <w:r w:rsidR="00CC0050" w:rsidRPr="009651A9">
        <w:rPr>
          <w:rFonts w:asciiTheme="majorHAnsi" w:hAnsiTheme="majorHAnsi" w:cstheme="majorBidi"/>
        </w:rPr>
        <w:t xml:space="preserve">children </w:t>
      </w:r>
      <w:r w:rsidR="00A726F0" w:rsidRPr="009651A9">
        <w:rPr>
          <w:rFonts w:asciiTheme="majorHAnsi" w:hAnsiTheme="majorHAnsi" w:cstheme="majorBidi"/>
        </w:rPr>
        <w:t xml:space="preserve">in need of out-of-home care due to </w:t>
      </w:r>
      <w:r w:rsidR="00CC0050" w:rsidRPr="009651A9">
        <w:rPr>
          <w:rFonts w:asciiTheme="majorHAnsi" w:hAnsiTheme="majorHAnsi" w:cstheme="majorBidi"/>
        </w:rPr>
        <w:t xml:space="preserve">child protection concerns. This is aligned with </w:t>
      </w:r>
      <w:r w:rsidR="00465E25" w:rsidRPr="009651A9">
        <w:rPr>
          <w:rFonts w:asciiTheme="majorHAnsi" w:hAnsiTheme="majorHAnsi" w:cstheme="majorBidi"/>
        </w:rPr>
        <w:t>our</w:t>
      </w:r>
      <w:r w:rsidR="00CC0050" w:rsidRPr="009651A9">
        <w:rPr>
          <w:rFonts w:asciiTheme="majorHAnsi" w:hAnsiTheme="majorHAnsi" w:cstheme="majorBidi"/>
        </w:rPr>
        <w:t xml:space="preserve"> trauma-informed </w:t>
      </w:r>
      <w:r w:rsidR="005F418F" w:rsidRPr="009651A9">
        <w:rPr>
          <w:rFonts w:asciiTheme="majorHAnsi" w:hAnsiTheme="majorHAnsi" w:cstheme="majorBidi"/>
        </w:rPr>
        <w:t xml:space="preserve">approach </w:t>
      </w:r>
      <w:r w:rsidR="0FAF12CC" w:rsidRPr="009651A9">
        <w:rPr>
          <w:rFonts w:asciiTheme="majorHAnsi" w:hAnsiTheme="majorHAnsi" w:cstheme="majorBidi"/>
        </w:rPr>
        <w:t>in</w:t>
      </w:r>
      <w:r w:rsidR="00CC0050" w:rsidRPr="009651A9">
        <w:rPr>
          <w:rFonts w:asciiTheme="majorHAnsi" w:hAnsiTheme="majorHAnsi" w:cstheme="majorBidi"/>
        </w:rPr>
        <w:t xml:space="preserve"> rehabilitating </w:t>
      </w:r>
      <w:r w:rsidR="3F14178E" w:rsidRPr="009651A9">
        <w:rPr>
          <w:rFonts w:asciiTheme="majorHAnsi" w:hAnsiTheme="majorHAnsi" w:cstheme="majorBidi"/>
        </w:rPr>
        <w:t xml:space="preserve">these </w:t>
      </w:r>
      <w:r w:rsidR="00CC0050" w:rsidRPr="009651A9">
        <w:rPr>
          <w:rFonts w:asciiTheme="majorHAnsi" w:hAnsiTheme="majorHAnsi" w:cstheme="majorBidi"/>
        </w:rPr>
        <w:t xml:space="preserve">children. </w:t>
      </w:r>
    </w:p>
    <w:p w14:paraId="0B5F33AB" w14:textId="77777777" w:rsidR="00CC0050" w:rsidRPr="009651A9" w:rsidRDefault="00CC0050" w:rsidP="00CC0050">
      <w:pPr>
        <w:pStyle w:val="ListParagraph"/>
        <w:ind w:left="0"/>
        <w:jc w:val="both"/>
        <w:rPr>
          <w:rFonts w:asciiTheme="majorHAnsi" w:hAnsiTheme="majorHAnsi" w:cstheme="majorHAnsi"/>
        </w:rPr>
      </w:pPr>
    </w:p>
    <w:p w14:paraId="127BE24F" w14:textId="5B1E9EDB" w:rsidR="007D1E83" w:rsidRPr="001E0479" w:rsidRDefault="00CC0050" w:rsidP="0072452F">
      <w:pPr>
        <w:pStyle w:val="ListParagraph"/>
        <w:numPr>
          <w:ilvl w:val="0"/>
          <w:numId w:val="11"/>
        </w:numPr>
        <w:ind w:left="0" w:firstLine="0"/>
        <w:jc w:val="both"/>
        <w:rPr>
          <w:rFonts w:asciiTheme="majorHAnsi" w:hAnsiTheme="majorHAnsi" w:cstheme="majorHAnsi"/>
        </w:rPr>
      </w:pPr>
      <w:r w:rsidRPr="009651A9">
        <w:rPr>
          <w:rFonts w:asciiTheme="majorHAnsi" w:hAnsiTheme="majorHAnsi" w:cstheme="majorHAnsi"/>
        </w:rPr>
        <w:t xml:space="preserve">Singapore will retain </w:t>
      </w:r>
      <w:r w:rsidR="00BF209D" w:rsidRPr="009651A9">
        <w:rPr>
          <w:rFonts w:asciiTheme="majorHAnsi" w:hAnsiTheme="majorHAnsi" w:cstheme="majorHAnsi"/>
        </w:rPr>
        <w:t xml:space="preserve">the use of </w:t>
      </w:r>
      <w:r w:rsidRPr="009651A9">
        <w:rPr>
          <w:rFonts w:asciiTheme="majorHAnsi" w:hAnsiTheme="majorHAnsi" w:cstheme="majorHAnsi"/>
        </w:rPr>
        <w:t xml:space="preserve">corporal punishment as a last resort to manage serious institutional misconduct of child offenders. As stated in </w:t>
      </w:r>
      <w:r w:rsidR="00150B44" w:rsidRPr="009651A9">
        <w:rPr>
          <w:rFonts w:asciiTheme="majorHAnsi" w:hAnsiTheme="majorHAnsi" w:cstheme="majorHAnsi"/>
        </w:rPr>
        <w:t xml:space="preserve">our </w:t>
      </w:r>
      <w:r w:rsidRPr="009651A9">
        <w:rPr>
          <w:rFonts w:asciiTheme="majorHAnsi" w:hAnsiTheme="majorHAnsi" w:cstheme="majorHAnsi"/>
        </w:rPr>
        <w:t xml:space="preserve">previous </w:t>
      </w:r>
      <w:r w:rsidRPr="009651A9">
        <w:t>report</w:t>
      </w:r>
      <w:r w:rsidR="00A758AC">
        <w:t>,</w:t>
      </w:r>
      <w:r w:rsidRPr="009651A9">
        <w:rPr>
          <w:rStyle w:val="FootnoteReference"/>
        </w:rPr>
        <w:footnoteReference w:id="14"/>
      </w:r>
      <w:r w:rsidRPr="009651A9">
        <w:t xml:space="preserve"> corporal punishment is only administered on male residents in Government Youth Homes and juvenile rehabilitation centres as </w:t>
      </w:r>
      <w:r w:rsidRPr="009651A9">
        <w:lastRenderedPageBreak/>
        <w:t>a last resort for serious infringements, with strict regulations in place. It is also only considered after counselling and restorative rehabilitation methods fail to address their misconduct.</w:t>
      </w:r>
    </w:p>
    <w:p w14:paraId="62ACA44F" w14:textId="77777777" w:rsidR="008C5B71" w:rsidRPr="009651A9" w:rsidRDefault="008C5B71" w:rsidP="00112CD9">
      <w:pPr>
        <w:pStyle w:val="ListParagraph"/>
        <w:ind w:left="0"/>
        <w:jc w:val="both"/>
        <w:rPr>
          <w:rFonts w:asciiTheme="majorHAnsi" w:hAnsiTheme="majorHAnsi" w:cstheme="majorHAnsi"/>
          <w:b/>
          <w:bCs/>
        </w:rPr>
      </w:pPr>
    </w:p>
    <w:p w14:paraId="5990A104" w14:textId="12C31FEE" w:rsidR="00661B97" w:rsidRPr="009651A9" w:rsidRDefault="00EE4264" w:rsidP="00112CD9">
      <w:pPr>
        <w:pStyle w:val="ListParagraph"/>
        <w:ind w:left="0"/>
        <w:jc w:val="both"/>
        <w:rPr>
          <w:rFonts w:asciiTheme="majorHAnsi" w:hAnsiTheme="majorHAnsi" w:cstheme="majorHAnsi"/>
          <w:b/>
          <w:bCs/>
        </w:rPr>
      </w:pPr>
      <w:r w:rsidRPr="009651A9">
        <w:rPr>
          <w:rFonts w:asciiTheme="majorHAnsi" w:hAnsiTheme="majorHAnsi" w:cstheme="majorHAnsi"/>
          <w:b/>
          <w:bCs/>
        </w:rPr>
        <w:t>In schools</w:t>
      </w:r>
    </w:p>
    <w:p w14:paraId="6A149EB4" w14:textId="77777777" w:rsidR="00661B97" w:rsidRPr="009651A9" w:rsidRDefault="00661B97" w:rsidP="00112CD9">
      <w:pPr>
        <w:pStyle w:val="ListParagraph"/>
        <w:ind w:left="0"/>
        <w:jc w:val="both"/>
        <w:rPr>
          <w:rFonts w:asciiTheme="majorHAnsi" w:hAnsiTheme="majorHAnsi" w:cstheme="majorHAnsi"/>
        </w:rPr>
      </w:pPr>
    </w:p>
    <w:p w14:paraId="30A23FF6" w14:textId="74D281BA" w:rsidR="00F92669" w:rsidRPr="009651A9" w:rsidRDefault="00F92669" w:rsidP="009D2352">
      <w:pPr>
        <w:pStyle w:val="ListParagraph"/>
        <w:numPr>
          <w:ilvl w:val="0"/>
          <w:numId w:val="11"/>
        </w:numPr>
        <w:ind w:left="0" w:firstLine="0"/>
        <w:jc w:val="both"/>
        <w:rPr>
          <w:rFonts w:asciiTheme="majorHAnsi" w:hAnsiTheme="majorHAnsi" w:cstheme="majorHAnsi"/>
        </w:rPr>
      </w:pPr>
      <w:r w:rsidRPr="009651A9">
        <w:rPr>
          <w:rFonts w:asciiTheme="majorHAnsi" w:hAnsiTheme="majorHAnsi" w:cstheme="majorBidi"/>
        </w:rPr>
        <w:t xml:space="preserve">In schools, caning is carried out as an educative and disciplinary measure for serious offences committed by male students, </w:t>
      </w:r>
      <w:r w:rsidR="00CC0050" w:rsidRPr="009651A9">
        <w:rPr>
          <w:rFonts w:asciiTheme="majorHAnsi" w:hAnsiTheme="majorHAnsi" w:cstheme="majorBidi"/>
        </w:rPr>
        <w:t xml:space="preserve">only </w:t>
      </w:r>
      <w:r w:rsidRPr="009651A9">
        <w:rPr>
          <w:rFonts w:asciiTheme="majorHAnsi" w:hAnsiTheme="majorHAnsi" w:cstheme="majorBidi"/>
        </w:rPr>
        <w:t xml:space="preserve">when other corrective actions have been exhausted. </w:t>
      </w:r>
      <w:r w:rsidR="00B31207" w:rsidRPr="009651A9">
        <w:rPr>
          <w:rFonts w:asciiTheme="majorHAnsi" w:hAnsiTheme="majorHAnsi" w:cstheme="majorBidi"/>
        </w:rPr>
        <w:t xml:space="preserve">Caning also serves to deter the student from committing further offences. </w:t>
      </w:r>
      <w:r w:rsidR="00CC0050" w:rsidRPr="009651A9">
        <w:rPr>
          <w:rFonts w:asciiTheme="majorHAnsi" w:hAnsiTheme="majorHAnsi" w:cstheme="majorBidi"/>
        </w:rPr>
        <w:t xml:space="preserve">Schools </w:t>
      </w:r>
      <w:r w:rsidRPr="009651A9">
        <w:rPr>
          <w:rFonts w:asciiTheme="majorHAnsi" w:hAnsiTheme="majorHAnsi" w:cstheme="majorBidi"/>
        </w:rPr>
        <w:t>are provided with clear guidelines</w:t>
      </w:r>
      <w:r w:rsidR="00CC0050" w:rsidRPr="009651A9">
        <w:rPr>
          <w:rFonts w:asciiTheme="majorHAnsi" w:hAnsiTheme="majorHAnsi" w:cstheme="majorBidi"/>
        </w:rPr>
        <w:t xml:space="preserve"> on how to administer caning</w:t>
      </w:r>
      <w:r w:rsidRPr="009651A9">
        <w:rPr>
          <w:rFonts w:asciiTheme="majorHAnsi" w:hAnsiTheme="majorHAnsi" w:cstheme="majorBidi"/>
        </w:rPr>
        <w:t>. This ensures that caning is</w:t>
      </w:r>
      <w:r w:rsidR="00CC0050" w:rsidRPr="009651A9">
        <w:rPr>
          <w:rFonts w:asciiTheme="majorHAnsi" w:hAnsiTheme="majorHAnsi" w:cstheme="majorBidi"/>
        </w:rPr>
        <w:t xml:space="preserve"> only</w:t>
      </w:r>
      <w:r w:rsidRPr="009651A9">
        <w:rPr>
          <w:rFonts w:asciiTheme="majorHAnsi" w:hAnsiTheme="majorHAnsi" w:cstheme="majorBidi"/>
        </w:rPr>
        <w:t xml:space="preserve"> administered after due consideration and in a manner that ensures the safety and well-being of the student.</w:t>
      </w:r>
    </w:p>
    <w:p w14:paraId="5B7C7E42" w14:textId="77777777" w:rsidR="00F92669" w:rsidRPr="009651A9" w:rsidRDefault="00F92669" w:rsidP="00112CD9">
      <w:pPr>
        <w:pStyle w:val="ListParagraph"/>
        <w:rPr>
          <w:rFonts w:asciiTheme="majorHAnsi" w:hAnsiTheme="majorHAnsi" w:cstheme="majorHAnsi"/>
        </w:rPr>
      </w:pPr>
    </w:p>
    <w:p w14:paraId="51FD4D37" w14:textId="22FA7AD6" w:rsidR="00F92669" w:rsidRPr="009651A9" w:rsidRDefault="00F92669" w:rsidP="009D2352">
      <w:pPr>
        <w:pStyle w:val="ListParagraph"/>
        <w:numPr>
          <w:ilvl w:val="0"/>
          <w:numId w:val="11"/>
        </w:numPr>
        <w:ind w:left="0" w:firstLine="0"/>
        <w:jc w:val="both"/>
        <w:rPr>
          <w:rFonts w:asciiTheme="majorHAnsi" w:hAnsiTheme="majorHAnsi" w:cstheme="majorHAnsi"/>
        </w:rPr>
      </w:pPr>
      <w:r w:rsidRPr="009651A9">
        <w:rPr>
          <w:rFonts w:asciiTheme="majorHAnsi" w:hAnsiTheme="majorHAnsi" w:cstheme="majorBidi"/>
        </w:rPr>
        <w:t xml:space="preserve">Caning, when used, is </w:t>
      </w:r>
      <w:r w:rsidR="00CC0050" w:rsidRPr="009651A9">
        <w:rPr>
          <w:rFonts w:asciiTheme="majorHAnsi" w:hAnsiTheme="majorHAnsi" w:cstheme="majorBidi"/>
        </w:rPr>
        <w:t xml:space="preserve">never </w:t>
      </w:r>
      <w:r w:rsidRPr="009651A9">
        <w:rPr>
          <w:rFonts w:asciiTheme="majorHAnsi" w:hAnsiTheme="majorHAnsi" w:cstheme="majorBidi"/>
        </w:rPr>
        <w:t>done in isolation but</w:t>
      </w:r>
      <w:r w:rsidR="00CC0050" w:rsidRPr="009651A9">
        <w:rPr>
          <w:rFonts w:asciiTheme="majorHAnsi" w:hAnsiTheme="majorHAnsi" w:cstheme="majorBidi"/>
        </w:rPr>
        <w:t xml:space="preserve"> is instead</w:t>
      </w:r>
      <w:r w:rsidRPr="009651A9">
        <w:rPr>
          <w:rFonts w:asciiTheme="majorHAnsi" w:hAnsiTheme="majorHAnsi" w:cstheme="majorBidi"/>
        </w:rPr>
        <w:t xml:space="preserve"> carried out as part of a suite of restorative and disciplinary measures. </w:t>
      </w:r>
      <w:r w:rsidR="0092379A" w:rsidRPr="009651A9">
        <w:rPr>
          <w:rFonts w:asciiTheme="majorHAnsi" w:hAnsiTheme="majorHAnsi" w:cstheme="majorBidi"/>
        </w:rPr>
        <w:t xml:space="preserve">For example, </w:t>
      </w:r>
      <w:r w:rsidRPr="009651A9">
        <w:rPr>
          <w:rFonts w:asciiTheme="majorHAnsi" w:hAnsiTheme="majorHAnsi" w:cstheme="majorBidi"/>
        </w:rPr>
        <w:t>teachers also focus on preventive strategies, including helping students replace inappropriate behaviours with appropriate ones, and restor</w:t>
      </w:r>
      <w:r w:rsidR="007555C4">
        <w:rPr>
          <w:rFonts w:asciiTheme="majorHAnsi" w:hAnsiTheme="majorHAnsi" w:cstheme="majorBidi"/>
        </w:rPr>
        <w:t>ing</w:t>
      </w:r>
      <w:r w:rsidRPr="009651A9">
        <w:rPr>
          <w:rFonts w:asciiTheme="majorHAnsi" w:hAnsiTheme="majorHAnsi" w:cstheme="majorBidi"/>
        </w:rPr>
        <w:t> the students’ relationships with others who have been hurt by their actions. In addition, teachers</w:t>
      </w:r>
      <w:r w:rsidR="0092379A" w:rsidRPr="009651A9">
        <w:rPr>
          <w:rFonts w:asciiTheme="majorHAnsi" w:hAnsiTheme="majorHAnsi" w:cstheme="majorBidi"/>
        </w:rPr>
        <w:t xml:space="preserve"> also seek to</w:t>
      </w:r>
      <w:r w:rsidRPr="009651A9">
        <w:rPr>
          <w:rFonts w:asciiTheme="majorHAnsi" w:hAnsiTheme="majorHAnsi" w:cstheme="majorBidi"/>
        </w:rPr>
        <w:t xml:space="preserve"> address the underlying reasons for the inappropriate behaviour so that behavioural changes can be sustained. </w:t>
      </w:r>
    </w:p>
    <w:p w14:paraId="0A727F0F" w14:textId="6308E045" w:rsidR="004A287F" w:rsidRPr="009651A9" w:rsidRDefault="004A287F" w:rsidP="00A26839">
      <w:pPr>
        <w:rPr>
          <w:rFonts w:asciiTheme="majorHAnsi" w:hAnsiTheme="majorHAnsi" w:cstheme="majorHAnsi"/>
          <w:b/>
          <w:bCs/>
        </w:rPr>
      </w:pPr>
      <w:r w:rsidRPr="009651A9">
        <w:rPr>
          <w:rFonts w:asciiTheme="majorHAnsi" w:hAnsiTheme="majorHAnsi" w:cstheme="majorHAnsi"/>
          <w:b/>
          <w:bCs/>
        </w:rPr>
        <w:t>At home</w:t>
      </w:r>
    </w:p>
    <w:p w14:paraId="19BE4D2C" w14:textId="101B5234" w:rsidR="004A287F" w:rsidRPr="009651A9" w:rsidRDefault="000C3009" w:rsidP="0025476B">
      <w:pPr>
        <w:pStyle w:val="ListParagraph"/>
        <w:numPr>
          <w:ilvl w:val="0"/>
          <w:numId w:val="11"/>
        </w:numPr>
        <w:ind w:left="0" w:firstLine="0"/>
        <w:jc w:val="both"/>
        <w:rPr>
          <w:rFonts w:asciiTheme="majorHAnsi" w:hAnsiTheme="majorHAnsi" w:cstheme="majorHAnsi"/>
        </w:rPr>
      </w:pPr>
      <w:r w:rsidRPr="009651A9">
        <w:rPr>
          <w:rFonts w:asciiTheme="majorHAnsi" w:hAnsiTheme="majorHAnsi" w:cstheme="majorHAnsi"/>
        </w:rPr>
        <w:t xml:space="preserve">As stated </w:t>
      </w:r>
      <w:r w:rsidR="007659FD" w:rsidRPr="009651A9">
        <w:rPr>
          <w:rFonts w:asciiTheme="majorHAnsi" w:hAnsiTheme="majorHAnsi" w:cstheme="majorHAnsi"/>
        </w:rPr>
        <w:t>in our previous report</w:t>
      </w:r>
      <w:r w:rsidR="00A20F95">
        <w:rPr>
          <w:rFonts w:asciiTheme="majorHAnsi" w:hAnsiTheme="majorHAnsi" w:cstheme="majorHAnsi"/>
        </w:rPr>
        <w:t>,</w:t>
      </w:r>
      <w:r w:rsidR="00332427" w:rsidRPr="009651A9">
        <w:rPr>
          <w:rStyle w:val="FootnoteReference"/>
          <w:rFonts w:asciiTheme="majorHAnsi" w:hAnsiTheme="majorHAnsi" w:cstheme="majorHAnsi"/>
        </w:rPr>
        <w:footnoteReference w:id="15"/>
      </w:r>
      <w:r w:rsidRPr="009651A9">
        <w:rPr>
          <w:rFonts w:asciiTheme="majorHAnsi" w:hAnsiTheme="majorHAnsi" w:cstheme="majorHAnsi"/>
        </w:rPr>
        <w:t xml:space="preserve"> Singapore respects the rights and role of parents in caring for and disciplining their children. </w:t>
      </w:r>
      <w:r w:rsidR="00A26839" w:rsidRPr="009651A9">
        <w:rPr>
          <w:rFonts w:asciiTheme="majorHAnsi" w:hAnsiTheme="majorHAnsi" w:cstheme="majorHAnsi"/>
        </w:rPr>
        <w:t xml:space="preserve">At the same time, </w:t>
      </w:r>
      <w:r w:rsidR="00011413" w:rsidRPr="009651A9">
        <w:rPr>
          <w:rFonts w:asciiTheme="majorHAnsi" w:hAnsiTheme="majorHAnsi" w:cstheme="majorHAnsi"/>
        </w:rPr>
        <w:t>MSF</w:t>
      </w:r>
      <w:r w:rsidR="00A26839" w:rsidRPr="009651A9">
        <w:rPr>
          <w:rFonts w:asciiTheme="majorHAnsi" w:hAnsiTheme="majorHAnsi" w:cstheme="majorHAnsi"/>
        </w:rPr>
        <w:t xml:space="preserve"> continues to educate parents on alternative, non-physical means of discipline</w:t>
      </w:r>
      <w:r w:rsidR="009A0DD3" w:rsidRPr="009651A9">
        <w:rPr>
          <w:rFonts w:asciiTheme="majorHAnsi" w:hAnsiTheme="majorHAnsi" w:cstheme="majorHAnsi"/>
        </w:rPr>
        <w:t xml:space="preserve"> and to build positive relationships with their children</w:t>
      </w:r>
      <w:r w:rsidR="00A1355F" w:rsidRPr="009651A9">
        <w:rPr>
          <w:rFonts w:asciiTheme="majorHAnsi" w:hAnsiTheme="majorHAnsi" w:cstheme="majorHAnsi"/>
        </w:rPr>
        <w:t xml:space="preserve"> by making available e</w:t>
      </w:r>
      <w:r w:rsidR="009A0DD3" w:rsidRPr="009651A9">
        <w:rPr>
          <w:rFonts w:asciiTheme="majorHAnsi" w:hAnsiTheme="majorHAnsi" w:cstheme="majorHAnsi"/>
        </w:rPr>
        <w:t xml:space="preserve">vidence-backed parenting </w:t>
      </w:r>
      <w:r w:rsidR="007659FD" w:rsidRPr="009651A9">
        <w:rPr>
          <w:rFonts w:asciiTheme="majorHAnsi" w:hAnsiTheme="majorHAnsi" w:cstheme="majorHAnsi"/>
        </w:rPr>
        <w:t xml:space="preserve">resources </w:t>
      </w:r>
      <w:r w:rsidR="009A0DD3" w:rsidRPr="009651A9">
        <w:rPr>
          <w:rFonts w:asciiTheme="majorHAnsi" w:hAnsiTheme="majorHAnsi" w:cstheme="majorHAnsi"/>
        </w:rPr>
        <w:t xml:space="preserve">and </w:t>
      </w:r>
      <w:r w:rsidR="00A1355F" w:rsidRPr="009651A9">
        <w:rPr>
          <w:rFonts w:asciiTheme="majorHAnsi" w:hAnsiTheme="majorHAnsi" w:cstheme="majorHAnsi"/>
        </w:rPr>
        <w:t>strategies.</w:t>
      </w:r>
      <w:r w:rsidR="00794080" w:rsidRPr="009651A9">
        <w:rPr>
          <w:rStyle w:val="FootnoteReference"/>
          <w:rFonts w:asciiTheme="majorHAnsi" w:hAnsiTheme="majorHAnsi" w:cstheme="majorHAnsi"/>
        </w:rPr>
        <w:footnoteReference w:id="16"/>
      </w:r>
      <w:r w:rsidR="00C746BE" w:rsidRPr="009651A9">
        <w:rPr>
          <w:rFonts w:asciiTheme="majorHAnsi" w:hAnsiTheme="majorHAnsi" w:cstheme="majorHAnsi"/>
        </w:rPr>
        <w:t xml:space="preserve"> </w:t>
      </w:r>
    </w:p>
    <w:p w14:paraId="6F5188DE" w14:textId="41E02BE1" w:rsidR="00367CAA" w:rsidRPr="009651A9" w:rsidRDefault="00697593" w:rsidP="0025476B">
      <w:pPr>
        <w:pStyle w:val="Heading2"/>
        <w:rPr>
          <w:lang w:val="en-SG"/>
        </w:rPr>
      </w:pPr>
      <w:bookmarkStart w:id="33" w:name="_Toc181350011"/>
      <w:r w:rsidRPr="009651A9">
        <w:rPr>
          <w:lang w:val="en-SG"/>
        </w:rPr>
        <w:t xml:space="preserve">Early </w:t>
      </w:r>
      <w:r w:rsidR="00367CAA" w:rsidRPr="009651A9">
        <w:rPr>
          <w:lang w:val="en-SG"/>
        </w:rPr>
        <w:t>and forced marriages (Article 24, para. 3)</w:t>
      </w:r>
      <w:bookmarkEnd w:id="33"/>
    </w:p>
    <w:p w14:paraId="7C5B3B3C" w14:textId="2D5C25C9" w:rsidR="00660192" w:rsidRPr="009651A9" w:rsidRDefault="00660192" w:rsidP="00660192">
      <w:pPr>
        <w:rPr>
          <w:b/>
          <w:bCs/>
        </w:rPr>
      </w:pPr>
      <w:r w:rsidRPr="009651A9">
        <w:rPr>
          <w:b/>
          <w:bCs/>
        </w:rPr>
        <w:t>[CRC/C/SGP/CO/4-5, para. 8</w:t>
      </w:r>
      <w:r w:rsidR="007872B3" w:rsidRPr="009651A9">
        <w:rPr>
          <w:b/>
          <w:bCs/>
        </w:rPr>
        <w:t>,</w:t>
      </w:r>
      <w:r w:rsidR="00B177FE" w:rsidRPr="009651A9">
        <w:rPr>
          <w:b/>
          <w:bCs/>
        </w:rPr>
        <w:t xml:space="preserve"> 18</w:t>
      </w:r>
      <w:r w:rsidR="007E6338" w:rsidRPr="009651A9">
        <w:rPr>
          <w:b/>
          <w:bCs/>
        </w:rPr>
        <w:t>(b), 18(c),</w:t>
      </w:r>
      <w:r w:rsidR="007872B3" w:rsidRPr="009651A9">
        <w:rPr>
          <w:b/>
          <w:bCs/>
        </w:rPr>
        <w:t xml:space="preserve"> 29</w:t>
      </w:r>
      <w:r w:rsidR="007E6338" w:rsidRPr="009651A9">
        <w:rPr>
          <w:b/>
          <w:bCs/>
        </w:rPr>
        <w:t>(</w:t>
      </w:r>
      <w:r w:rsidR="007872B3" w:rsidRPr="009651A9">
        <w:rPr>
          <w:b/>
          <w:bCs/>
        </w:rPr>
        <w:t>a</w:t>
      </w:r>
      <w:r w:rsidR="007E6338" w:rsidRPr="009651A9">
        <w:rPr>
          <w:b/>
          <w:bCs/>
        </w:rPr>
        <w:t>)</w:t>
      </w:r>
      <w:r w:rsidRPr="009651A9">
        <w:rPr>
          <w:b/>
          <w:bCs/>
        </w:rPr>
        <w:t>]</w:t>
      </w:r>
    </w:p>
    <w:p w14:paraId="3598B13C" w14:textId="23B5B0C6" w:rsidR="00660192" w:rsidRPr="009651A9" w:rsidRDefault="30239276" w:rsidP="009D2352">
      <w:pPr>
        <w:pStyle w:val="ListParagraph"/>
        <w:numPr>
          <w:ilvl w:val="0"/>
          <w:numId w:val="11"/>
        </w:numPr>
        <w:ind w:left="0" w:firstLine="0"/>
        <w:jc w:val="both"/>
      </w:pPr>
      <w:r w:rsidRPr="009651A9">
        <w:t xml:space="preserve">Under the WC, </w:t>
      </w:r>
      <w:r w:rsidR="007055FD" w:rsidRPr="009651A9">
        <w:t xml:space="preserve">only persons </w:t>
      </w:r>
      <w:r w:rsidR="00D85FC8" w:rsidRPr="009651A9">
        <w:t xml:space="preserve">who are </w:t>
      </w:r>
      <w:r w:rsidRPr="009651A9">
        <w:t>at least 18 years old</w:t>
      </w:r>
      <w:r w:rsidR="00D85FC8" w:rsidRPr="009651A9">
        <w:t xml:space="preserve"> can</w:t>
      </w:r>
      <w:r w:rsidRPr="009651A9">
        <w:t xml:space="preserve"> have their marriage solemnised. However, in exceptional circumstances, the Minister</w:t>
      </w:r>
      <w:r w:rsidR="009A0368" w:rsidRPr="009651A9">
        <w:t xml:space="preserve"> for Social and Family Development</w:t>
      </w:r>
      <w:r w:rsidRPr="009651A9">
        <w:t xml:space="preserve"> may grant a Special Marriage Licence for</w:t>
      </w:r>
      <w:r w:rsidR="00D85FC8" w:rsidRPr="009651A9">
        <w:t xml:space="preserve"> m</w:t>
      </w:r>
      <w:r w:rsidR="12DDD38A" w:rsidRPr="009651A9">
        <w:t xml:space="preserve">arriages involving </w:t>
      </w:r>
      <w:r w:rsidR="00005534" w:rsidRPr="009651A9">
        <w:t>children</w:t>
      </w:r>
      <w:r w:rsidR="12DDD38A" w:rsidRPr="009651A9">
        <w:t xml:space="preserve"> </w:t>
      </w:r>
      <w:r w:rsidR="004F2176">
        <w:t>below</w:t>
      </w:r>
      <w:r w:rsidR="004F2176" w:rsidRPr="009651A9">
        <w:t xml:space="preserve"> </w:t>
      </w:r>
      <w:r w:rsidR="12DDD38A" w:rsidRPr="009651A9">
        <w:t>18 years</w:t>
      </w:r>
      <w:r w:rsidR="00D85FC8" w:rsidRPr="009651A9">
        <w:t>. Such marriages</w:t>
      </w:r>
      <w:r w:rsidR="12DDD38A" w:rsidRPr="009651A9">
        <w:t xml:space="preserve"> are very rare and are </w:t>
      </w:r>
      <w:r w:rsidR="007659FD" w:rsidRPr="009651A9">
        <w:t>scrutinised</w:t>
      </w:r>
      <w:r w:rsidR="12DDD38A" w:rsidRPr="009651A9">
        <w:t xml:space="preserve"> very carefully </w:t>
      </w:r>
      <w:r w:rsidR="007659FD" w:rsidRPr="009651A9">
        <w:t>before a Special Marriage License is granted</w:t>
      </w:r>
      <w:r w:rsidR="00896493" w:rsidRPr="009651A9">
        <w:t xml:space="preserve">. </w:t>
      </w:r>
      <w:r w:rsidR="007659FD" w:rsidRPr="009651A9">
        <w:t xml:space="preserve">The number of such marriages has declined from 0.05% (11) in 2018 to </w:t>
      </w:r>
      <w:r w:rsidR="005A3563" w:rsidRPr="009651A9">
        <w:t xml:space="preserve">zero </w:t>
      </w:r>
      <w:r w:rsidR="007659FD" w:rsidRPr="009651A9">
        <w:t xml:space="preserve">in 2023. </w:t>
      </w:r>
      <w:r w:rsidR="008D7605" w:rsidRPr="009651A9">
        <w:t>R</w:t>
      </w:r>
      <w:r w:rsidR="12DDD38A" w:rsidRPr="009651A9">
        <w:t xml:space="preserve">obust safeguards are in place to ensure the long-term interests of the </w:t>
      </w:r>
      <w:r w:rsidR="00A774D9">
        <w:t>child</w:t>
      </w:r>
      <w:r w:rsidR="12DDD38A" w:rsidRPr="009651A9">
        <w:t xml:space="preserve">. </w:t>
      </w:r>
      <w:r w:rsidRPr="009651A9">
        <w:t xml:space="preserve">For example, the applicant couple will be required to first complete a mandatory marriage preparation workshop, </w:t>
      </w:r>
      <w:r w:rsidR="00401B99">
        <w:t xml:space="preserve"> </w:t>
      </w:r>
      <w:r w:rsidRPr="009651A9">
        <w:t xml:space="preserve">and </w:t>
      </w:r>
      <w:r w:rsidR="4B6C0EC9" w:rsidRPr="009651A9">
        <w:t>is referred to attend programmes supporting families in early childhood development (if the female applicant is pregnant)</w:t>
      </w:r>
      <w:r w:rsidR="75544456" w:rsidRPr="009651A9">
        <w:t xml:space="preserve">. </w:t>
      </w:r>
      <w:r w:rsidRPr="009651A9">
        <w:t xml:space="preserve">Their application will then be thoroughly assessed by a qualified social worker appointed by MSF, before the Minister considers the application. </w:t>
      </w:r>
    </w:p>
    <w:p w14:paraId="2CB4451A" w14:textId="77777777" w:rsidR="00EA4FBD" w:rsidRPr="009651A9" w:rsidRDefault="00EA4FBD" w:rsidP="00EA4FBD">
      <w:pPr>
        <w:pStyle w:val="ListParagraph"/>
        <w:ind w:left="0"/>
        <w:jc w:val="both"/>
      </w:pPr>
    </w:p>
    <w:p w14:paraId="79A5265C" w14:textId="47F898F9" w:rsidR="00F50C58" w:rsidRPr="009651A9" w:rsidRDefault="001F0990" w:rsidP="009D2352">
      <w:pPr>
        <w:pStyle w:val="ListParagraph"/>
        <w:numPr>
          <w:ilvl w:val="0"/>
          <w:numId w:val="11"/>
        </w:numPr>
        <w:ind w:left="0" w:firstLine="0"/>
        <w:jc w:val="both"/>
      </w:pPr>
      <w:r w:rsidRPr="009651A9">
        <w:t>For Muslim marriages</w:t>
      </w:r>
      <w:r w:rsidR="005F5DF2" w:rsidRPr="009651A9">
        <w:t>,</w:t>
      </w:r>
      <w:r w:rsidR="30239276" w:rsidRPr="009651A9">
        <w:t xml:space="preserve"> </w:t>
      </w:r>
      <w:r w:rsidRPr="009651A9">
        <w:t>under</w:t>
      </w:r>
      <w:r w:rsidR="30239276" w:rsidRPr="009651A9">
        <w:t xml:space="preserve"> </w:t>
      </w:r>
      <w:r w:rsidRPr="009651A9">
        <w:t>AMLA</w:t>
      </w:r>
      <w:r w:rsidR="000446A1" w:rsidRPr="009651A9">
        <w:t>, only persons who are at least 18 years old can have their marriage solemnised. However, AMLA</w:t>
      </w:r>
      <w:r w:rsidR="30239276" w:rsidRPr="009651A9">
        <w:t xml:space="preserve"> </w:t>
      </w:r>
      <w:r w:rsidR="00C13826" w:rsidRPr="009651A9">
        <w:t xml:space="preserve">also </w:t>
      </w:r>
      <w:r w:rsidR="30239276" w:rsidRPr="009651A9">
        <w:t xml:space="preserve">allows for </w:t>
      </w:r>
      <w:r w:rsidR="004D062B" w:rsidRPr="009651A9">
        <w:t xml:space="preserve">Muslim </w:t>
      </w:r>
      <w:r w:rsidR="30239276" w:rsidRPr="009651A9">
        <w:t>marriage</w:t>
      </w:r>
      <w:r w:rsidR="003861DD" w:rsidRPr="009651A9">
        <w:t>s</w:t>
      </w:r>
      <w:r w:rsidR="30239276" w:rsidRPr="009651A9">
        <w:t xml:space="preserve"> </w:t>
      </w:r>
      <w:r w:rsidR="00176DFE" w:rsidRPr="009651A9">
        <w:t xml:space="preserve">involving </w:t>
      </w:r>
      <w:r w:rsidR="00C245B6" w:rsidRPr="009651A9">
        <w:t>girls</w:t>
      </w:r>
      <w:r w:rsidR="30239276" w:rsidRPr="009651A9">
        <w:t xml:space="preserve"> </w:t>
      </w:r>
      <w:r w:rsidR="004F2176">
        <w:t>below</w:t>
      </w:r>
      <w:r w:rsidR="004F2176" w:rsidRPr="009651A9">
        <w:t xml:space="preserve"> </w:t>
      </w:r>
      <w:r w:rsidR="30239276" w:rsidRPr="009651A9">
        <w:t>18</w:t>
      </w:r>
      <w:r w:rsidR="008B441C">
        <w:t xml:space="preserve"> years</w:t>
      </w:r>
      <w:r w:rsidR="00C638C9" w:rsidRPr="009651A9">
        <w:t xml:space="preserve"> </w:t>
      </w:r>
      <w:r w:rsidR="00C13826" w:rsidRPr="009651A9">
        <w:t xml:space="preserve">in </w:t>
      </w:r>
      <w:r w:rsidR="009229A6" w:rsidRPr="009651A9">
        <w:t>special</w:t>
      </w:r>
      <w:r w:rsidR="00300045">
        <w:t xml:space="preserve"> </w:t>
      </w:r>
      <w:r w:rsidR="00C13826" w:rsidRPr="009651A9">
        <w:t>circumstances, only</w:t>
      </w:r>
      <w:r w:rsidR="30239276" w:rsidRPr="009651A9">
        <w:t xml:space="preserve"> </w:t>
      </w:r>
      <w:r w:rsidR="001D5DDC">
        <w:t>with the</w:t>
      </w:r>
      <w:r w:rsidR="30239276" w:rsidRPr="009651A9">
        <w:t xml:space="preserve"> (</w:t>
      </w:r>
      <w:r w:rsidR="00A2573A" w:rsidRPr="009651A9">
        <w:t>a</w:t>
      </w:r>
      <w:r w:rsidR="30239276" w:rsidRPr="009651A9">
        <w:t>) approval of the Kadi (solemniser)</w:t>
      </w:r>
      <w:r w:rsidR="00401B27">
        <w:t>;</w:t>
      </w:r>
      <w:r w:rsidR="30239276" w:rsidRPr="009651A9">
        <w:t xml:space="preserve"> (</w:t>
      </w:r>
      <w:r w:rsidR="00A2573A" w:rsidRPr="009651A9">
        <w:t>b</w:t>
      </w:r>
      <w:r w:rsidR="30239276" w:rsidRPr="009651A9">
        <w:t xml:space="preserve">) consent of the </w:t>
      </w:r>
      <w:r w:rsidR="00A774D9">
        <w:t>child</w:t>
      </w:r>
      <w:r w:rsidR="00A774D9" w:rsidRPr="009651A9">
        <w:t xml:space="preserve">’s </w:t>
      </w:r>
      <w:r w:rsidR="30239276" w:rsidRPr="009651A9">
        <w:t>parents/legal guardian</w:t>
      </w:r>
      <w:r w:rsidR="00401B27">
        <w:t>;</w:t>
      </w:r>
      <w:r w:rsidR="00B41BCA" w:rsidRPr="009651A9">
        <w:t xml:space="preserve"> and (c)</w:t>
      </w:r>
      <w:r w:rsidR="00F260A2" w:rsidRPr="009651A9">
        <w:t xml:space="preserve"> </w:t>
      </w:r>
      <w:r w:rsidR="00A774D9">
        <w:t>child</w:t>
      </w:r>
      <w:r w:rsidR="00A774D9" w:rsidRPr="009651A9">
        <w:t xml:space="preserve">’s </w:t>
      </w:r>
      <w:r w:rsidR="00F260A2" w:rsidRPr="009651A9">
        <w:t>completion of a mandatory marriage preparation programme</w:t>
      </w:r>
      <w:r w:rsidR="30239276" w:rsidRPr="009651A9">
        <w:t xml:space="preserve">. Such marriages are also rare, with the number declining from </w:t>
      </w:r>
      <w:r w:rsidR="00943F6A" w:rsidRPr="009651A9">
        <w:t xml:space="preserve">0.2% </w:t>
      </w:r>
      <w:r w:rsidR="30239276" w:rsidRPr="009651A9">
        <w:t>(</w:t>
      </w:r>
      <w:r w:rsidR="00943F6A" w:rsidRPr="009651A9">
        <w:t>12</w:t>
      </w:r>
      <w:r w:rsidR="30239276" w:rsidRPr="009651A9">
        <w:t xml:space="preserve">) in </w:t>
      </w:r>
      <w:r w:rsidR="00047BDD" w:rsidRPr="009651A9">
        <w:t xml:space="preserve">2018 </w:t>
      </w:r>
      <w:r w:rsidR="30239276" w:rsidRPr="009651A9">
        <w:t xml:space="preserve">to </w:t>
      </w:r>
      <w:r w:rsidR="00943F6A" w:rsidRPr="009651A9">
        <w:t>0.13%</w:t>
      </w:r>
      <w:r w:rsidR="30239276" w:rsidRPr="009651A9">
        <w:t xml:space="preserve"> (</w:t>
      </w:r>
      <w:r w:rsidR="000B3592" w:rsidRPr="009651A9">
        <w:t>7</w:t>
      </w:r>
      <w:r w:rsidR="30239276" w:rsidRPr="009651A9">
        <w:t xml:space="preserve">) in </w:t>
      </w:r>
      <w:r w:rsidR="00D17F81" w:rsidRPr="009651A9">
        <w:t>2023</w:t>
      </w:r>
      <w:r w:rsidR="30239276" w:rsidRPr="009651A9">
        <w:t>.</w:t>
      </w:r>
    </w:p>
    <w:p w14:paraId="4FBDA27D" w14:textId="77777777" w:rsidR="00F50C58" w:rsidRPr="009651A9" w:rsidRDefault="00F50C58" w:rsidP="00F50C58">
      <w:pPr>
        <w:pStyle w:val="ListParagraph"/>
      </w:pPr>
    </w:p>
    <w:p w14:paraId="2D60809F" w14:textId="63AF0209" w:rsidR="00B85F19" w:rsidRPr="009651A9" w:rsidRDefault="02167EEE" w:rsidP="009D2352">
      <w:pPr>
        <w:pStyle w:val="ListParagraph"/>
        <w:numPr>
          <w:ilvl w:val="0"/>
          <w:numId w:val="11"/>
        </w:numPr>
        <w:ind w:left="0" w:firstLine="0"/>
        <w:jc w:val="both"/>
      </w:pPr>
      <w:r w:rsidRPr="009651A9">
        <w:lastRenderedPageBreak/>
        <w:t>Marital immunity for rape has been fully repealed by the Criminal Law Reform Act</w:t>
      </w:r>
      <w:r w:rsidR="314887EF" w:rsidRPr="009651A9">
        <w:t xml:space="preserve"> in 2019</w:t>
      </w:r>
      <w:r w:rsidR="00596F27" w:rsidRPr="009651A9">
        <w:t xml:space="preserve">, on the basis that </w:t>
      </w:r>
      <w:r w:rsidR="00F23BE6" w:rsidRPr="009651A9">
        <w:t>the Government does not condone</w:t>
      </w:r>
      <w:r w:rsidRPr="009651A9">
        <w:t xml:space="preserve"> </w:t>
      </w:r>
      <w:r w:rsidR="00F23BE6" w:rsidRPr="009651A9">
        <w:t>s</w:t>
      </w:r>
      <w:r w:rsidRPr="009651A9">
        <w:t xml:space="preserve">exual violence </w:t>
      </w:r>
      <w:r w:rsidR="00F23BE6" w:rsidRPr="009651A9">
        <w:t>in any setting</w:t>
      </w:r>
      <w:r w:rsidRPr="009651A9">
        <w:t xml:space="preserve">. </w:t>
      </w:r>
    </w:p>
    <w:p w14:paraId="65734A9F" w14:textId="723B1C7D" w:rsidR="0025476B" w:rsidRPr="009651A9" w:rsidRDefault="009323F1" w:rsidP="004F226C">
      <w:pPr>
        <w:pStyle w:val="Heading1"/>
        <w:numPr>
          <w:ilvl w:val="0"/>
          <w:numId w:val="1"/>
        </w:numPr>
        <w:ind w:left="0" w:hanging="567"/>
        <w:rPr>
          <w:lang w:val="en-SG"/>
        </w:rPr>
      </w:pPr>
      <w:bookmarkStart w:id="34" w:name="_Toc181350012"/>
      <w:r w:rsidRPr="009651A9">
        <w:rPr>
          <w:lang w:val="en-SG"/>
        </w:rPr>
        <w:t>Family environment and alternative care</w:t>
      </w:r>
      <w:bookmarkEnd w:id="34"/>
    </w:p>
    <w:p w14:paraId="56164FD6" w14:textId="6AF7C04C" w:rsidR="00942ACA" w:rsidRPr="009651A9" w:rsidRDefault="00942ACA" w:rsidP="009D2352">
      <w:pPr>
        <w:pStyle w:val="Heading2"/>
        <w:numPr>
          <w:ilvl w:val="0"/>
          <w:numId w:val="12"/>
        </w:numPr>
        <w:ind w:left="0" w:hanging="426"/>
        <w:rPr>
          <w:lang w:val="en-SG"/>
        </w:rPr>
      </w:pPr>
      <w:bookmarkStart w:id="35" w:name="_Toc181350013"/>
      <w:r w:rsidRPr="009651A9">
        <w:rPr>
          <w:lang w:val="en-SG"/>
        </w:rPr>
        <w:t>Family environment and parental guidance (Article 5) and parental responsibilities (Article 18)</w:t>
      </w:r>
      <w:bookmarkEnd w:id="35"/>
    </w:p>
    <w:p w14:paraId="011D9B29" w14:textId="7A427B7B" w:rsidR="0021380A" w:rsidRPr="009651A9" w:rsidRDefault="004D4471" w:rsidP="0025476B">
      <w:pPr>
        <w:rPr>
          <w:b/>
          <w:bCs/>
        </w:rPr>
      </w:pPr>
      <w:r w:rsidRPr="009651A9">
        <w:rPr>
          <w:b/>
          <w:bCs/>
        </w:rPr>
        <w:t xml:space="preserve">Enhanced parenthood support </w:t>
      </w:r>
    </w:p>
    <w:p w14:paraId="32C8020D" w14:textId="493BAA46" w:rsidR="02658E4C" w:rsidRPr="009651A9" w:rsidRDefault="5C3C0281" w:rsidP="009D2352">
      <w:pPr>
        <w:pStyle w:val="ListParagraph"/>
        <w:numPr>
          <w:ilvl w:val="0"/>
          <w:numId w:val="11"/>
        </w:numPr>
        <w:ind w:left="0" w:firstLine="0"/>
        <w:jc w:val="both"/>
      </w:pPr>
      <w:r w:rsidRPr="009651A9">
        <w:t xml:space="preserve">The </w:t>
      </w:r>
      <w:r w:rsidR="00441817" w:rsidRPr="009651A9">
        <w:t xml:space="preserve">Government periodically reviews our </w:t>
      </w:r>
      <w:r w:rsidRPr="009651A9">
        <w:t xml:space="preserve">Marriage and Parenthood Package </w:t>
      </w:r>
      <w:r w:rsidR="132B5516" w:rsidRPr="009651A9">
        <w:t xml:space="preserve">to ensure that it continues to </w:t>
      </w:r>
      <w:r w:rsidR="00C72EB3" w:rsidRPr="009651A9">
        <w:t xml:space="preserve">address the changing needs of Singaporean </w:t>
      </w:r>
      <w:r w:rsidR="6CEA5D77" w:rsidRPr="009651A9">
        <w:t xml:space="preserve">parents. </w:t>
      </w:r>
      <w:r w:rsidR="00C72EB3" w:rsidRPr="009651A9">
        <w:t xml:space="preserve">Key </w:t>
      </w:r>
      <w:r w:rsidRPr="009651A9">
        <w:t>measures</w:t>
      </w:r>
      <w:r w:rsidR="009F417B" w:rsidRPr="009651A9">
        <w:t xml:space="preserve"> under the Package</w:t>
      </w:r>
      <w:r w:rsidRPr="009651A9">
        <w:t xml:space="preserve"> </w:t>
      </w:r>
      <w:r w:rsidR="00D86BF7" w:rsidRPr="009651A9">
        <w:t xml:space="preserve">range from </w:t>
      </w:r>
      <w:r w:rsidRPr="009651A9">
        <w:t>help</w:t>
      </w:r>
      <w:r w:rsidR="00AB4267" w:rsidRPr="009651A9">
        <w:t>ing</w:t>
      </w:r>
      <w:r w:rsidRPr="009651A9">
        <w:t xml:space="preserve"> couples own their first home to </w:t>
      </w:r>
      <w:r w:rsidR="00021E84" w:rsidRPr="009651A9">
        <w:t>strengthening affordability, accessibility and quality of preschool</w:t>
      </w:r>
      <w:r w:rsidR="00475B06" w:rsidRPr="009651A9">
        <w:t>s</w:t>
      </w:r>
      <w:r w:rsidR="0057507A" w:rsidRPr="009651A9">
        <w:t>, enhancing financial support to defray the cost of raising children</w:t>
      </w:r>
      <w:r w:rsidR="004543CE">
        <w:t>,</w:t>
      </w:r>
      <w:r w:rsidR="0057507A" w:rsidRPr="009651A9">
        <w:t xml:space="preserve"> and providing greater work-life support for parents to better manage their work and family commitments. Since 2023, </w:t>
      </w:r>
      <w:r w:rsidR="00BC3AE5" w:rsidRPr="009651A9">
        <w:t xml:space="preserve">the Government enhanced the Baby Bonus </w:t>
      </w:r>
      <w:r w:rsidR="009C4A5C" w:rsidRPr="009651A9">
        <w:t>Scheme</w:t>
      </w:r>
      <w:r w:rsidR="009C4A5C" w:rsidRPr="009651A9">
        <w:rPr>
          <w:rStyle w:val="FootnoteReference"/>
        </w:rPr>
        <w:footnoteReference w:id="17"/>
      </w:r>
      <w:r w:rsidR="009C4A5C" w:rsidRPr="009651A9">
        <w:t xml:space="preserve"> </w:t>
      </w:r>
      <w:r w:rsidR="00BC3AE5" w:rsidRPr="009651A9">
        <w:t xml:space="preserve">to increase financial support in the child’s early years. To help parents better manage work and caregiving commitments, the Government also doubled </w:t>
      </w:r>
      <w:r w:rsidR="009C4A5C" w:rsidRPr="009651A9">
        <w:t>GPPL</w:t>
      </w:r>
      <w:r w:rsidR="00BC3AE5" w:rsidRPr="009651A9">
        <w:t xml:space="preserve"> from </w:t>
      </w:r>
      <w:r w:rsidR="00FC24A7" w:rsidRPr="009651A9">
        <w:t>two</w:t>
      </w:r>
      <w:r w:rsidR="00BC3AE5" w:rsidRPr="009651A9">
        <w:t xml:space="preserve"> weeks to </w:t>
      </w:r>
      <w:r w:rsidR="00FC24A7" w:rsidRPr="009651A9">
        <w:t>four</w:t>
      </w:r>
      <w:r w:rsidR="00BC3AE5" w:rsidRPr="009651A9">
        <w:t xml:space="preserve"> weeks on a voluntary basis and increased Unpaid Infant Care Leave to 12 days per parent per year in the child’s first two years from Jan</w:t>
      </w:r>
      <w:r w:rsidR="009C4A5C" w:rsidRPr="009651A9">
        <w:t>uary</w:t>
      </w:r>
      <w:r w:rsidR="00BC3AE5" w:rsidRPr="009651A9">
        <w:t xml:space="preserve"> 2024. </w:t>
      </w:r>
      <w:r w:rsidR="00CE156F">
        <w:t>In August 2024</w:t>
      </w:r>
      <w:r w:rsidR="00BC3AE5" w:rsidRPr="009651A9">
        <w:t>, the Government announced that it will be mandating the additional two weeks of GPPL and introducing a new Shared Parent Leave scheme that will provide couples with 10 weeks of paid parental leave, to be shared between themselves. Beyond the Package, the Government also invests substantially in housing, healthcare and education, to ensure Singapore remains a good home for Singaporeans to start families and raise children.</w:t>
      </w:r>
      <w:r w:rsidR="00C746BE" w:rsidRPr="009651A9">
        <w:rPr>
          <w:rFonts w:ascii="Times New Roman" w:eastAsia="Times New Roman" w:hAnsi="Times New Roman" w:cs="Times New Roman"/>
          <w:u w:val="single"/>
        </w:rPr>
        <w:t xml:space="preserve"> </w:t>
      </w:r>
    </w:p>
    <w:p w14:paraId="236AB449" w14:textId="7AB33398" w:rsidR="0DBBF178" w:rsidRPr="009651A9" w:rsidRDefault="0DBBF178" w:rsidP="00CA2C61">
      <w:pPr>
        <w:jc w:val="both"/>
        <w:rPr>
          <w:rFonts w:ascii="Times New Roman" w:eastAsia="Times New Roman" w:hAnsi="Times New Roman" w:cs="Times New Roman"/>
        </w:rPr>
      </w:pPr>
      <w:r w:rsidRPr="009651A9">
        <w:rPr>
          <w:rFonts w:ascii="Times New Roman" w:eastAsia="Times New Roman" w:hAnsi="Times New Roman" w:cs="Times New Roman"/>
          <w:b/>
          <w:bCs/>
        </w:rPr>
        <w:t>Made for Families</w:t>
      </w:r>
    </w:p>
    <w:p w14:paraId="2C3B4F56" w14:textId="744360CA" w:rsidR="0DBBF178" w:rsidRPr="009651A9" w:rsidRDefault="00E159B6" w:rsidP="009D2352">
      <w:pPr>
        <w:pStyle w:val="ListParagraph"/>
        <w:numPr>
          <w:ilvl w:val="0"/>
          <w:numId w:val="11"/>
        </w:numPr>
        <w:ind w:left="0" w:firstLine="0"/>
        <w:jc w:val="both"/>
      </w:pPr>
      <w:r w:rsidRPr="009651A9">
        <w:t xml:space="preserve">Under </w:t>
      </w:r>
      <w:r w:rsidR="0DBBF178" w:rsidRPr="009651A9">
        <w:t>the Families for Life</w:t>
      </w:r>
      <w:r w:rsidR="002C539D" w:rsidRPr="009651A9">
        <w:rPr>
          <w:rStyle w:val="FootnoteReference"/>
        </w:rPr>
        <w:footnoteReference w:id="18"/>
      </w:r>
      <w:r w:rsidR="0DBBF178" w:rsidRPr="009651A9">
        <w:t xml:space="preserve"> initiative</w:t>
      </w:r>
      <w:r w:rsidRPr="009651A9">
        <w:t xml:space="preserve">, efforts to build strong and resilient families </w:t>
      </w:r>
      <w:r w:rsidR="00A950B2" w:rsidRPr="009651A9">
        <w:t>were</w:t>
      </w:r>
      <w:r w:rsidRPr="009651A9">
        <w:t xml:space="preserve"> renewed</w:t>
      </w:r>
      <w:r w:rsidR="007659FD" w:rsidRPr="009651A9">
        <w:t>.</w:t>
      </w:r>
      <w:r w:rsidR="00B96D53" w:rsidRPr="009651A9">
        <w:t xml:space="preserve"> </w:t>
      </w:r>
      <w:r w:rsidR="0DBBF178" w:rsidRPr="009651A9">
        <w:t xml:space="preserve">2022 </w:t>
      </w:r>
      <w:r w:rsidR="007659FD" w:rsidRPr="009651A9">
        <w:t>w</w:t>
      </w:r>
      <w:r w:rsidR="0DBBF178" w:rsidRPr="009651A9">
        <w:t xml:space="preserve">as </w:t>
      </w:r>
      <w:r w:rsidR="007659FD" w:rsidRPr="009651A9">
        <w:t xml:space="preserve">dedicated as </w:t>
      </w:r>
      <w:r w:rsidR="0DBBF178" w:rsidRPr="009651A9">
        <w:t>the Year of Celebrating SG Families</w:t>
      </w:r>
      <w:r w:rsidR="007659FD" w:rsidRPr="009651A9">
        <w:t xml:space="preserve"> to recognise </w:t>
      </w:r>
      <w:r w:rsidR="0DBBF178" w:rsidRPr="009651A9">
        <w:t xml:space="preserve">the importance of families. </w:t>
      </w:r>
      <w:r w:rsidR="367F9AE0" w:rsidRPr="009651A9">
        <w:rPr>
          <w:rFonts w:ascii="Times New Roman" w:eastAsia="Times New Roman" w:hAnsi="Times New Roman" w:cs="Times New Roman"/>
        </w:rPr>
        <w:t xml:space="preserve">Continuing </w:t>
      </w:r>
      <w:r w:rsidR="007659FD" w:rsidRPr="009651A9">
        <w:rPr>
          <w:rFonts w:ascii="Times New Roman" w:eastAsia="Times New Roman" w:hAnsi="Times New Roman" w:cs="Times New Roman"/>
        </w:rPr>
        <w:t xml:space="preserve">on from </w:t>
      </w:r>
      <w:r w:rsidR="367F9AE0" w:rsidRPr="009651A9">
        <w:rPr>
          <w:rFonts w:ascii="Times New Roman" w:eastAsia="Times New Roman" w:hAnsi="Times New Roman" w:cs="Times New Roman"/>
        </w:rPr>
        <w:t xml:space="preserve">the efforts </w:t>
      </w:r>
      <w:r w:rsidR="007659FD" w:rsidRPr="009651A9">
        <w:rPr>
          <w:rFonts w:ascii="Times New Roman" w:eastAsia="Times New Roman" w:hAnsi="Times New Roman" w:cs="Times New Roman"/>
        </w:rPr>
        <w:t xml:space="preserve">of </w:t>
      </w:r>
      <w:r w:rsidR="367F9AE0" w:rsidRPr="009651A9">
        <w:rPr>
          <w:rFonts w:ascii="Times New Roman" w:eastAsia="Times New Roman" w:hAnsi="Times New Roman" w:cs="Times New Roman"/>
        </w:rPr>
        <w:t>the Year of Celebrating SG Families, Singapore launched ‘A Singapore Made for Families 2025’</w:t>
      </w:r>
      <w:r w:rsidR="02EA964A" w:rsidRPr="009651A9">
        <w:rPr>
          <w:rFonts w:ascii="Times New Roman" w:eastAsia="Times New Roman" w:hAnsi="Times New Roman" w:cs="Times New Roman"/>
        </w:rPr>
        <w:t>, a national</w:t>
      </w:r>
      <w:r w:rsidR="367F9AE0" w:rsidRPr="009651A9">
        <w:rPr>
          <w:rFonts w:ascii="Times New Roman" w:eastAsia="Times New Roman" w:hAnsi="Times New Roman" w:cs="Times New Roman"/>
        </w:rPr>
        <w:t xml:space="preserve"> plan to strengthen the ecosystem of support for families. </w:t>
      </w:r>
      <w:r w:rsidR="44F579A9" w:rsidRPr="009651A9">
        <w:rPr>
          <w:rFonts w:ascii="Times New Roman" w:eastAsia="Times New Roman" w:hAnsi="Times New Roman" w:cs="Times New Roman"/>
        </w:rPr>
        <w:t xml:space="preserve">One of the initiatives under the plan is to form Parent Peer Support Groups in partnership with </w:t>
      </w:r>
      <w:r w:rsidR="00AE0749" w:rsidRPr="009651A9">
        <w:rPr>
          <w:rFonts w:ascii="Times New Roman" w:eastAsia="Times New Roman" w:hAnsi="Times New Roman" w:cs="Times New Roman"/>
        </w:rPr>
        <w:t>Government-supported</w:t>
      </w:r>
      <w:r w:rsidR="44F579A9" w:rsidRPr="009651A9">
        <w:rPr>
          <w:rFonts w:ascii="Times New Roman" w:eastAsia="Times New Roman" w:hAnsi="Times New Roman" w:cs="Times New Roman"/>
        </w:rPr>
        <w:t xml:space="preserve"> preschools, where parents will be connected to a supportive network and be guided by trained facilitators </w:t>
      </w:r>
      <w:r w:rsidR="007659FD" w:rsidRPr="009651A9">
        <w:rPr>
          <w:rFonts w:ascii="Times New Roman" w:eastAsia="Times New Roman" w:hAnsi="Times New Roman" w:cs="Times New Roman"/>
        </w:rPr>
        <w:t>on</w:t>
      </w:r>
      <w:r w:rsidR="44F579A9" w:rsidRPr="009651A9">
        <w:rPr>
          <w:rFonts w:ascii="Times New Roman" w:eastAsia="Times New Roman" w:hAnsi="Times New Roman" w:cs="Times New Roman"/>
        </w:rPr>
        <w:t xml:space="preserve"> effective parenting and active fathering. Resources </w:t>
      </w:r>
      <w:r w:rsidR="007659FD" w:rsidRPr="009651A9">
        <w:rPr>
          <w:rFonts w:ascii="Times New Roman" w:eastAsia="Times New Roman" w:hAnsi="Times New Roman" w:cs="Times New Roman"/>
        </w:rPr>
        <w:t xml:space="preserve">on forging strong parent-child relationships </w:t>
      </w:r>
      <w:r w:rsidR="44F579A9" w:rsidRPr="009651A9">
        <w:rPr>
          <w:rFonts w:ascii="Times New Roman" w:eastAsia="Times New Roman" w:hAnsi="Times New Roman" w:cs="Times New Roman"/>
        </w:rPr>
        <w:t>are also shared regularly with Parent Support Groups.</w:t>
      </w:r>
      <w:r w:rsidR="00BE4FE9" w:rsidRPr="009651A9">
        <w:rPr>
          <w:rFonts w:ascii="Times New Roman" w:eastAsia="Times New Roman" w:hAnsi="Times New Roman" w:cs="Times New Roman"/>
        </w:rPr>
        <w:t xml:space="preserve"> </w:t>
      </w:r>
      <w:r w:rsidR="5D1032C4" w:rsidRPr="009651A9">
        <w:rPr>
          <w:rFonts w:ascii="Times New Roman" w:eastAsia="Times New Roman" w:hAnsi="Times New Roman" w:cs="Times New Roman"/>
        </w:rPr>
        <w:t xml:space="preserve">From 2024, the </w:t>
      </w:r>
      <w:r w:rsidR="00DA7F3B" w:rsidRPr="009651A9">
        <w:rPr>
          <w:rFonts w:ascii="Times New Roman" w:eastAsia="Times New Roman" w:hAnsi="Times New Roman" w:cs="Times New Roman"/>
        </w:rPr>
        <w:t>annual</w:t>
      </w:r>
      <w:r w:rsidR="5D1032C4" w:rsidRPr="009651A9">
        <w:rPr>
          <w:rFonts w:ascii="Times New Roman" w:eastAsia="Times New Roman" w:hAnsi="Times New Roman" w:cs="Times New Roman"/>
        </w:rPr>
        <w:t xml:space="preserve"> National Family Week </w:t>
      </w:r>
      <w:r w:rsidR="726EA182" w:rsidRPr="009651A9">
        <w:rPr>
          <w:rFonts w:ascii="Times New Roman" w:eastAsia="Times New Roman" w:hAnsi="Times New Roman" w:cs="Times New Roman"/>
        </w:rPr>
        <w:t xml:space="preserve">has been </w:t>
      </w:r>
      <w:r w:rsidR="5D1032C4" w:rsidRPr="009651A9">
        <w:rPr>
          <w:rFonts w:ascii="Times New Roman" w:eastAsia="Times New Roman" w:hAnsi="Times New Roman" w:cs="Times New Roman"/>
        </w:rPr>
        <w:t>expanded to a month-long National Family Festival</w:t>
      </w:r>
      <w:r w:rsidR="009F65A0" w:rsidRPr="009651A9">
        <w:rPr>
          <w:rFonts w:ascii="Times New Roman" w:eastAsia="Times New Roman" w:hAnsi="Times New Roman" w:cs="Times New Roman"/>
        </w:rPr>
        <w:t xml:space="preserve"> </w:t>
      </w:r>
      <w:r w:rsidR="00835B0F" w:rsidRPr="009651A9">
        <w:rPr>
          <w:rFonts w:ascii="Times New Roman" w:eastAsia="Times New Roman" w:hAnsi="Times New Roman" w:cs="Times New Roman"/>
        </w:rPr>
        <w:t>to</w:t>
      </w:r>
      <w:r w:rsidR="00DE3DD7" w:rsidRPr="009651A9">
        <w:rPr>
          <w:rFonts w:ascii="Times New Roman" w:eastAsia="Times New Roman" w:hAnsi="Times New Roman" w:cs="Times New Roman"/>
        </w:rPr>
        <w:t xml:space="preserve"> </w:t>
      </w:r>
      <w:r w:rsidR="00AE2A3B" w:rsidRPr="009651A9">
        <w:rPr>
          <w:rFonts w:ascii="Times New Roman" w:eastAsia="Times New Roman" w:hAnsi="Times New Roman" w:cs="Times New Roman"/>
        </w:rPr>
        <w:t xml:space="preserve">provide opportunities for families to bond and create </w:t>
      </w:r>
      <w:r w:rsidR="00E22C42" w:rsidRPr="009651A9">
        <w:rPr>
          <w:rFonts w:ascii="Times New Roman" w:eastAsia="Times New Roman" w:hAnsi="Times New Roman" w:cs="Times New Roman"/>
        </w:rPr>
        <w:t xml:space="preserve">memories </w:t>
      </w:r>
      <w:r w:rsidR="00683053" w:rsidRPr="009651A9">
        <w:rPr>
          <w:rFonts w:ascii="Times New Roman" w:eastAsia="Times New Roman" w:hAnsi="Times New Roman" w:cs="Times New Roman"/>
        </w:rPr>
        <w:t>through large-scale events</w:t>
      </w:r>
      <w:r w:rsidR="00795749" w:rsidRPr="009651A9">
        <w:rPr>
          <w:rFonts w:ascii="Times New Roman" w:eastAsia="Times New Roman" w:hAnsi="Times New Roman" w:cs="Times New Roman"/>
        </w:rPr>
        <w:t xml:space="preserve"> and campaigns</w:t>
      </w:r>
      <w:r w:rsidR="0DBBF178" w:rsidRPr="009651A9">
        <w:t xml:space="preserve">. </w:t>
      </w:r>
    </w:p>
    <w:p w14:paraId="73CCF370" w14:textId="4990779D" w:rsidR="018122B0" w:rsidRPr="009651A9" w:rsidRDefault="018122B0" w:rsidP="009E32B2">
      <w:pPr>
        <w:pStyle w:val="ListParagraph"/>
        <w:ind w:left="0"/>
        <w:jc w:val="both"/>
      </w:pPr>
    </w:p>
    <w:p w14:paraId="42342A8A" w14:textId="4C327797" w:rsidR="00496BEF" w:rsidRPr="009651A9" w:rsidRDefault="090151C8" w:rsidP="009D2352">
      <w:pPr>
        <w:pStyle w:val="ListParagraph"/>
        <w:numPr>
          <w:ilvl w:val="0"/>
          <w:numId w:val="11"/>
        </w:numPr>
        <w:ind w:left="0" w:firstLine="0"/>
        <w:jc w:val="both"/>
      </w:pPr>
      <w:r w:rsidRPr="009651A9">
        <w:t>To support the development, health</w:t>
      </w:r>
      <w:r w:rsidR="00E55835" w:rsidRPr="009651A9">
        <w:t>,</w:t>
      </w:r>
      <w:r w:rsidRPr="009651A9">
        <w:t xml:space="preserve"> and well-being of young children from lower-income families, the Government is expanding </w:t>
      </w:r>
      <w:r w:rsidR="551A8734" w:rsidRPr="009651A9">
        <w:t xml:space="preserve">the </w:t>
      </w:r>
      <w:r w:rsidRPr="009651A9">
        <w:t xml:space="preserve">KidSTART </w:t>
      </w:r>
      <w:r w:rsidR="551A8734" w:rsidRPr="009651A9">
        <w:t>programme</w:t>
      </w:r>
      <w:r w:rsidR="00B742C9" w:rsidRPr="009651A9">
        <w:t xml:space="preserve"> </w:t>
      </w:r>
      <w:r w:rsidRPr="009651A9">
        <w:t>nationwide</w:t>
      </w:r>
      <w:r w:rsidR="0039763D" w:rsidRPr="009651A9">
        <w:t xml:space="preserve"> to offer it to all eligible families</w:t>
      </w:r>
      <w:r w:rsidR="551A8734" w:rsidRPr="009651A9">
        <w:t>.</w:t>
      </w:r>
      <w:r w:rsidR="0039763D" w:rsidRPr="009651A9">
        <w:t xml:space="preserve"> The target is to support at least</w:t>
      </w:r>
      <w:r w:rsidR="551A8734" w:rsidRPr="009651A9">
        <w:t xml:space="preserve"> </w:t>
      </w:r>
      <w:r w:rsidR="638D8072" w:rsidRPr="009651A9" w:rsidDel="00054797">
        <w:t>80% of eligible children</w:t>
      </w:r>
      <w:r w:rsidRPr="009651A9" w:rsidDel="00054797">
        <w:t xml:space="preserve"> </w:t>
      </w:r>
      <w:r w:rsidR="00CB4DAB" w:rsidRPr="009651A9">
        <w:t>born from 2023</w:t>
      </w:r>
      <w:r w:rsidR="006536A3" w:rsidRPr="009651A9">
        <w:t xml:space="preserve">, an increase </w:t>
      </w:r>
      <w:r w:rsidR="00CB4DAB" w:rsidRPr="009651A9">
        <w:t>from around 20% in 2023</w:t>
      </w:r>
      <w:r w:rsidRPr="009651A9">
        <w:t xml:space="preserve">. KidSTART equips parents with </w:t>
      </w:r>
      <w:r w:rsidR="750F2B13" w:rsidRPr="009651A9">
        <w:t xml:space="preserve">the </w:t>
      </w:r>
      <w:r w:rsidRPr="009651A9">
        <w:t>knowledge and skills to nurture their children’s development</w:t>
      </w:r>
      <w:r w:rsidR="301CC31F" w:rsidRPr="009651A9">
        <w:t xml:space="preserve">, </w:t>
      </w:r>
      <w:r w:rsidRPr="009651A9">
        <w:t>empower</w:t>
      </w:r>
      <w:r w:rsidR="45605F28" w:rsidRPr="009651A9">
        <w:t>ing</w:t>
      </w:r>
      <w:r w:rsidRPr="009651A9">
        <w:t xml:space="preserve"> them to be confident and competent caregivers</w:t>
      </w:r>
      <w:r w:rsidR="1DF34B98" w:rsidRPr="009651A9">
        <w:t>.</w:t>
      </w:r>
      <w:r w:rsidRPr="009651A9">
        <w:t xml:space="preserve"> </w:t>
      </w:r>
    </w:p>
    <w:p w14:paraId="1D094500" w14:textId="77777777" w:rsidR="00842122" w:rsidRPr="009651A9" w:rsidRDefault="00842122" w:rsidP="00ED4ED7">
      <w:pPr>
        <w:pStyle w:val="ListParagraph"/>
        <w:spacing w:after="0"/>
        <w:ind w:left="0"/>
        <w:jc w:val="both"/>
      </w:pPr>
    </w:p>
    <w:p w14:paraId="3674CEF1" w14:textId="3434FE01" w:rsidR="0021380A" w:rsidRPr="009651A9" w:rsidRDefault="00754A93" w:rsidP="0025476B">
      <w:pPr>
        <w:rPr>
          <w:b/>
          <w:bCs/>
        </w:rPr>
      </w:pPr>
      <w:r w:rsidRPr="009651A9">
        <w:rPr>
          <w:b/>
          <w:bCs/>
        </w:rPr>
        <w:t>Preschool accessibility and affordability</w:t>
      </w:r>
      <w:r w:rsidR="00776A0A" w:rsidRPr="009651A9">
        <w:rPr>
          <w:b/>
          <w:bCs/>
        </w:rPr>
        <w:t xml:space="preserve"> [CRC/C/SGP/CO/4-5, para. 30]</w:t>
      </w:r>
    </w:p>
    <w:p w14:paraId="20DB4E7A" w14:textId="38D2E3A7" w:rsidR="00023AE0" w:rsidRPr="009651A9" w:rsidRDefault="00C80B0D" w:rsidP="009D2352">
      <w:pPr>
        <w:pStyle w:val="ListParagraph"/>
        <w:numPr>
          <w:ilvl w:val="0"/>
          <w:numId w:val="11"/>
        </w:numPr>
        <w:spacing w:after="0"/>
        <w:ind w:left="0" w:firstLine="0"/>
        <w:jc w:val="both"/>
      </w:pPr>
      <w:r w:rsidRPr="009651A9">
        <w:lastRenderedPageBreak/>
        <w:t>T</w:t>
      </w:r>
      <w:r w:rsidR="1340D594" w:rsidRPr="009651A9">
        <w:t xml:space="preserve">he Government ensures that preschools remain affordable to families through subsidies and fee caps at </w:t>
      </w:r>
      <w:r w:rsidR="007A72E0" w:rsidRPr="009651A9">
        <w:t>G</w:t>
      </w:r>
      <w:r w:rsidR="1340D594" w:rsidRPr="009651A9">
        <w:t>overnment-supported preschools. Parents</w:t>
      </w:r>
      <w:r w:rsidR="36E644F3" w:rsidRPr="009651A9">
        <w:t xml:space="preserve"> with Singaporean children enrolled in </w:t>
      </w:r>
      <w:r w:rsidR="007B223B" w:rsidRPr="009651A9">
        <w:t>childcare</w:t>
      </w:r>
      <w:r w:rsidR="36E644F3" w:rsidRPr="009651A9">
        <w:t xml:space="preserve"> centres </w:t>
      </w:r>
      <w:r w:rsidR="304E39EA" w:rsidRPr="009651A9">
        <w:t xml:space="preserve">are supported with </w:t>
      </w:r>
      <w:r w:rsidR="00D84356" w:rsidRPr="009651A9">
        <w:t>subsidies</w:t>
      </w:r>
      <w:r w:rsidR="32212065" w:rsidRPr="009651A9">
        <w:t xml:space="preserve"> of up to </w:t>
      </w:r>
      <w:r w:rsidR="007659FD" w:rsidRPr="009651A9">
        <w:t>S</w:t>
      </w:r>
      <w:r w:rsidR="32212065" w:rsidRPr="009651A9">
        <w:t xml:space="preserve">$600 per month for full-day infant care and up to </w:t>
      </w:r>
      <w:r w:rsidR="007659FD" w:rsidRPr="009651A9">
        <w:t>S</w:t>
      </w:r>
      <w:r w:rsidR="32212065" w:rsidRPr="009651A9">
        <w:t xml:space="preserve">$300 per month for full-day </w:t>
      </w:r>
      <w:r w:rsidR="007B223B" w:rsidRPr="009651A9">
        <w:t>childcare</w:t>
      </w:r>
      <w:r w:rsidR="36E644F3" w:rsidRPr="009651A9">
        <w:t xml:space="preserve">. </w:t>
      </w:r>
      <w:r w:rsidR="00C06A47" w:rsidRPr="009651A9">
        <w:t xml:space="preserve">Families with a monthly household income of </w:t>
      </w:r>
      <w:r w:rsidR="0098226E" w:rsidRPr="009651A9">
        <w:t>S</w:t>
      </w:r>
      <w:r w:rsidR="00C06A47" w:rsidRPr="009651A9">
        <w:t>$12,000 and below, with w</w:t>
      </w:r>
      <w:r w:rsidR="0021380A" w:rsidRPr="009651A9">
        <w:t>orking</w:t>
      </w:r>
      <w:r w:rsidR="36E644F3" w:rsidRPr="009651A9">
        <w:t xml:space="preserve"> mothers</w:t>
      </w:r>
      <w:r w:rsidR="00AA2383" w:rsidRPr="009651A9">
        <w:t>,</w:t>
      </w:r>
      <w:r w:rsidR="36E644F3" w:rsidRPr="009651A9">
        <w:t xml:space="preserve"> </w:t>
      </w:r>
      <w:r w:rsidR="00E23ECE" w:rsidRPr="009651A9" w:rsidDel="36E644F3">
        <w:t xml:space="preserve">receive </w:t>
      </w:r>
      <w:r w:rsidR="00295438" w:rsidRPr="009651A9">
        <w:t xml:space="preserve">additional </w:t>
      </w:r>
      <w:r w:rsidR="00180083" w:rsidRPr="009651A9">
        <w:t xml:space="preserve">means-tested </w:t>
      </w:r>
      <w:r w:rsidR="0021380A" w:rsidRPr="009651A9">
        <w:t xml:space="preserve">subsidies </w:t>
      </w:r>
      <w:r w:rsidR="36E644F3" w:rsidRPr="009651A9">
        <w:t xml:space="preserve">as </w:t>
      </w:r>
      <w:r w:rsidR="00295438" w:rsidRPr="009651A9">
        <w:t xml:space="preserve">such families </w:t>
      </w:r>
      <w:r w:rsidR="36E644F3" w:rsidRPr="009651A9">
        <w:t xml:space="preserve">have a greater need for </w:t>
      </w:r>
      <w:r w:rsidR="00295438" w:rsidRPr="009651A9">
        <w:t>full-day</w:t>
      </w:r>
      <w:r w:rsidR="0021380A" w:rsidRPr="009651A9">
        <w:t xml:space="preserve"> </w:t>
      </w:r>
      <w:r w:rsidR="007B223B" w:rsidRPr="009651A9">
        <w:t>childcare</w:t>
      </w:r>
      <w:r w:rsidR="36E644F3" w:rsidRPr="009651A9">
        <w:t xml:space="preserve"> while</w:t>
      </w:r>
      <w:r w:rsidR="0098226E" w:rsidRPr="009651A9">
        <w:t xml:space="preserve"> the</w:t>
      </w:r>
      <w:r w:rsidR="36E644F3" w:rsidRPr="009651A9">
        <w:t xml:space="preserve"> </w:t>
      </w:r>
      <w:r w:rsidR="00180083" w:rsidRPr="009651A9">
        <w:t xml:space="preserve">parents </w:t>
      </w:r>
      <w:r w:rsidR="36E644F3" w:rsidRPr="009651A9">
        <w:t xml:space="preserve">are at work. </w:t>
      </w:r>
      <w:r w:rsidR="7ED071D9" w:rsidRPr="009651A9">
        <w:t xml:space="preserve">In 2020, the monthly household income ceiling for </w:t>
      </w:r>
      <w:r w:rsidR="00180083" w:rsidRPr="009651A9">
        <w:t>means-</w:t>
      </w:r>
      <w:r w:rsidR="00E40C32" w:rsidRPr="009651A9">
        <w:t>tested subsidies</w:t>
      </w:r>
      <w:r w:rsidR="7ED071D9" w:rsidRPr="009651A9">
        <w:t xml:space="preserve"> was raised from </w:t>
      </w:r>
      <w:r w:rsidR="0098226E" w:rsidRPr="009651A9">
        <w:t>S</w:t>
      </w:r>
      <w:r w:rsidR="7ED071D9" w:rsidRPr="009651A9">
        <w:t xml:space="preserve">$7,500 to </w:t>
      </w:r>
      <w:r w:rsidR="0098226E" w:rsidRPr="009651A9">
        <w:t>S</w:t>
      </w:r>
      <w:r w:rsidR="7ED071D9" w:rsidRPr="009651A9">
        <w:t xml:space="preserve">$12,000, allowing more children to benefit from preschool subsidies. </w:t>
      </w:r>
    </w:p>
    <w:p w14:paraId="64CB187E" w14:textId="77777777" w:rsidR="00023AE0" w:rsidRPr="009651A9" w:rsidRDefault="00023AE0" w:rsidP="001419D5">
      <w:pPr>
        <w:spacing w:after="0"/>
        <w:jc w:val="both"/>
      </w:pPr>
    </w:p>
    <w:p w14:paraId="4A8D377D" w14:textId="7F257687" w:rsidR="0021380A" w:rsidRPr="009651A9" w:rsidRDefault="00317940" w:rsidP="009D2352">
      <w:pPr>
        <w:pStyle w:val="ListParagraph"/>
        <w:numPr>
          <w:ilvl w:val="0"/>
          <w:numId w:val="11"/>
        </w:numPr>
        <w:spacing w:after="0"/>
        <w:ind w:left="0" w:firstLine="0"/>
        <w:jc w:val="both"/>
      </w:pPr>
      <w:r w:rsidRPr="009651A9">
        <w:t>Non-working m</w:t>
      </w:r>
      <w:r w:rsidR="36E644F3" w:rsidRPr="009651A9">
        <w:t xml:space="preserve">others who do not require full-day </w:t>
      </w:r>
      <w:r w:rsidR="007B223B" w:rsidRPr="009651A9">
        <w:t>childcare</w:t>
      </w:r>
      <w:r w:rsidR="36E644F3" w:rsidRPr="009651A9">
        <w:t xml:space="preserve"> have the option of enrolling their children in half-day kindergarten programmes, which are often more affordable. Means-tested subsidies are available at </w:t>
      </w:r>
      <w:r w:rsidR="00BA4243" w:rsidRPr="009651A9">
        <w:t>G</w:t>
      </w:r>
      <w:r w:rsidR="36E644F3" w:rsidRPr="009651A9">
        <w:t>overnment-supported kindergartens, regardless of the mother’s working status.</w:t>
      </w:r>
      <w:r w:rsidR="06E98697" w:rsidRPr="009651A9">
        <w:t xml:space="preserve"> </w:t>
      </w:r>
      <w:r w:rsidR="36E644F3" w:rsidRPr="009651A9">
        <w:t xml:space="preserve">For non-working mothers who require full-day </w:t>
      </w:r>
      <w:r w:rsidR="007B223B" w:rsidRPr="009651A9">
        <w:t>childcare</w:t>
      </w:r>
      <w:r w:rsidR="36E644F3" w:rsidRPr="009651A9">
        <w:t xml:space="preserve">, higher subsidies (no different from those for working mothers) are available if they have valid circumstances, such as looking for a job, studying, medical reasons, or other caregiving duties and needs. This support was further enhanced in March 2019. </w:t>
      </w:r>
    </w:p>
    <w:p w14:paraId="6CDB526F" w14:textId="77777777" w:rsidR="00092706" w:rsidRPr="009651A9" w:rsidRDefault="00092706" w:rsidP="00092706">
      <w:pPr>
        <w:spacing w:after="0"/>
        <w:jc w:val="both"/>
      </w:pPr>
    </w:p>
    <w:p w14:paraId="5AFC37C8" w14:textId="73BA842C" w:rsidR="00092706" w:rsidRPr="009651A9" w:rsidRDefault="00C6F309" w:rsidP="009D2352">
      <w:pPr>
        <w:pStyle w:val="ListParagraph"/>
        <w:numPr>
          <w:ilvl w:val="0"/>
          <w:numId w:val="11"/>
        </w:numPr>
        <w:ind w:left="0" w:firstLine="0"/>
        <w:jc w:val="both"/>
      </w:pPr>
      <w:r w:rsidRPr="009651A9">
        <w:t>Government</w:t>
      </w:r>
      <w:r w:rsidR="00AF227B" w:rsidRPr="009651A9">
        <w:t>-</w:t>
      </w:r>
      <w:r w:rsidR="00A63443" w:rsidRPr="009651A9">
        <w:t>supported</w:t>
      </w:r>
      <w:r w:rsidR="00AF227B" w:rsidRPr="009651A9">
        <w:t xml:space="preserve"> </w:t>
      </w:r>
      <w:r w:rsidRPr="009651A9">
        <w:t xml:space="preserve">preschools </w:t>
      </w:r>
      <w:r w:rsidR="00900090" w:rsidRPr="009651A9">
        <w:t>must</w:t>
      </w:r>
      <w:r w:rsidRPr="009651A9">
        <w:t xml:space="preserve"> </w:t>
      </w:r>
      <w:r w:rsidR="00163E78" w:rsidRPr="009651A9">
        <w:t>also</w:t>
      </w:r>
      <w:r w:rsidRPr="009651A9">
        <w:t xml:space="preserve"> keep within </w:t>
      </w:r>
      <w:r w:rsidR="00AF227B" w:rsidRPr="009651A9">
        <w:t xml:space="preserve">stipulated </w:t>
      </w:r>
      <w:r w:rsidRPr="009651A9">
        <w:t xml:space="preserve">fee caps, which have kept median fees in preschools stable over the past decade. Fee caps </w:t>
      </w:r>
      <w:r w:rsidR="00900090" w:rsidRPr="009651A9">
        <w:t>were</w:t>
      </w:r>
      <w:r w:rsidRPr="009651A9">
        <w:t xml:space="preserve"> reduced in 2021 and 2023, with the most recent round of reductions benefiting over 100,000 Singaporean children. </w:t>
      </w:r>
      <w:r w:rsidR="00202529" w:rsidRPr="009651A9">
        <w:t xml:space="preserve">Despite the rising cost of living, a </w:t>
      </w:r>
      <w:r w:rsidR="00900090" w:rsidRPr="009651A9">
        <w:t xml:space="preserve">median-income </w:t>
      </w:r>
      <w:r w:rsidR="00D953C6" w:rsidRPr="009651A9">
        <w:t>household with a preschool-aged child</w:t>
      </w:r>
      <w:r w:rsidR="00D953C6" w:rsidRPr="009651A9">
        <w:rPr>
          <w:rStyle w:val="FootnoteReference"/>
        </w:rPr>
        <w:footnoteReference w:id="19"/>
      </w:r>
      <w:r w:rsidR="00900090" w:rsidRPr="009651A9">
        <w:t xml:space="preserve"> enrolled in </w:t>
      </w:r>
      <w:r w:rsidR="002D795F" w:rsidRPr="009651A9">
        <w:t>full-day</w:t>
      </w:r>
      <w:r w:rsidR="002A1EF2" w:rsidRPr="009651A9">
        <w:t xml:space="preserve">, </w:t>
      </w:r>
      <w:r w:rsidR="00BA4243" w:rsidRPr="009651A9">
        <w:t>G</w:t>
      </w:r>
      <w:r w:rsidR="002A1EF2" w:rsidRPr="009651A9">
        <w:t>overnment-supported</w:t>
      </w:r>
      <w:r w:rsidR="002D795F" w:rsidRPr="009651A9">
        <w:t xml:space="preserve"> </w:t>
      </w:r>
      <w:r w:rsidR="007B223B" w:rsidRPr="009651A9">
        <w:t>childcare</w:t>
      </w:r>
      <w:r w:rsidR="002A1EF2" w:rsidRPr="009651A9">
        <w:t xml:space="preserve"> centre</w:t>
      </w:r>
      <w:r w:rsidR="00900090" w:rsidRPr="009651A9">
        <w:t xml:space="preserve"> would spend 3.</w:t>
      </w:r>
      <w:r w:rsidR="00B00AD4" w:rsidRPr="009651A9">
        <w:t>1</w:t>
      </w:r>
      <w:r w:rsidR="00900090" w:rsidRPr="009651A9">
        <w:t>% of their income on preschool out-of-pocket expenses in 2023,</w:t>
      </w:r>
      <w:r w:rsidR="0098226E" w:rsidRPr="009651A9">
        <w:t xml:space="preserve"> a decrease</w:t>
      </w:r>
      <w:r w:rsidR="00900090" w:rsidRPr="009651A9">
        <w:t xml:space="preserve"> compared to </w:t>
      </w:r>
      <w:r w:rsidR="009400DF" w:rsidRPr="009651A9">
        <w:t>4.8</w:t>
      </w:r>
      <w:r w:rsidR="00900090" w:rsidRPr="009651A9">
        <w:t>% of their income in 201</w:t>
      </w:r>
      <w:r w:rsidR="0041738A" w:rsidRPr="009651A9">
        <w:t>7</w:t>
      </w:r>
      <w:r w:rsidR="00900090" w:rsidRPr="009651A9">
        <w:t>.</w:t>
      </w:r>
      <w:r w:rsidR="00C746BE" w:rsidRPr="009651A9">
        <w:t xml:space="preserve"> </w:t>
      </w:r>
    </w:p>
    <w:p w14:paraId="54932009" w14:textId="77777777" w:rsidR="0021380A" w:rsidRPr="009651A9" w:rsidRDefault="0021380A" w:rsidP="0021380A">
      <w:pPr>
        <w:pStyle w:val="ListParagraph"/>
        <w:ind w:left="0"/>
        <w:jc w:val="both"/>
      </w:pPr>
    </w:p>
    <w:p w14:paraId="5D7F93CA" w14:textId="0DFC5084" w:rsidR="001D0599" w:rsidRPr="009651A9" w:rsidRDefault="00905BCA" w:rsidP="001D0599">
      <w:pPr>
        <w:pStyle w:val="ListParagraph"/>
        <w:numPr>
          <w:ilvl w:val="0"/>
          <w:numId w:val="11"/>
        </w:numPr>
        <w:ind w:left="0" w:firstLine="0"/>
        <w:jc w:val="both"/>
      </w:pPr>
      <w:r w:rsidRPr="009651A9">
        <w:t xml:space="preserve">The Government </w:t>
      </w:r>
      <w:r w:rsidR="00854F41" w:rsidRPr="009651A9">
        <w:t xml:space="preserve">also </w:t>
      </w:r>
      <w:r w:rsidRPr="009651A9">
        <w:t>ensures that</w:t>
      </w:r>
      <w:r w:rsidR="63FD8DE3" w:rsidRPr="009651A9">
        <w:t xml:space="preserve"> preschool remains affordable for lower-income families</w:t>
      </w:r>
      <w:r w:rsidRPr="009651A9">
        <w:t>. These</w:t>
      </w:r>
      <w:r w:rsidR="0075396A" w:rsidRPr="009651A9">
        <w:t xml:space="preserve"> families can pay as little as </w:t>
      </w:r>
      <w:r w:rsidR="0098226E" w:rsidRPr="009651A9">
        <w:t>S</w:t>
      </w:r>
      <w:r w:rsidR="0075396A" w:rsidRPr="009651A9">
        <w:t xml:space="preserve">$3 a month for full-day </w:t>
      </w:r>
      <w:r w:rsidR="007B223B" w:rsidRPr="009651A9">
        <w:t>childcare</w:t>
      </w:r>
      <w:r w:rsidR="0098226E" w:rsidRPr="009651A9">
        <w:t xml:space="preserve"> at Government-supported preschools</w:t>
      </w:r>
      <w:r w:rsidR="0075396A" w:rsidRPr="009651A9">
        <w:t xml:space="preserve">, or </w:t>
      </w:r>
      <w:r w:rsidR="0098226E" w:rsidRPr="009651A9">
        <w:t>S</w:t>
      </w:r>
      <w:r w:rsidR="0075396A" w:rsidRPr="009651A9">
        <w:t>$1 a month for half-day kindergarten, after subsidies.</w:t>
      </w:r>
      <w:r w:rsidR="0075396A" w:rsidRPr="009651A9">
        <w:rPr>
          <w:i/>
          <w:iCs/>
        </w:rPr>
        <w:t xml:space="preserve"> </w:t>
      </w:r>
      <w:r w:rsidR="00AB1969" w:rsidRPr="009651A9">
        <w:t>F</w:t>
      </w:r>
      <w:r w:rsidR="36E644F3" w:rsidRPr="009651A9">
        <w:t xml:space="preserve">amilies living in public rental flats or receiving </w:t>
      </w:r>
      <w:r w:rsidR="007748E4" w:rsidRPr="009651A9">
        <w:t>G</w:t>
      </w:r>
      <w:r w:rsidR="36E644F3" w:rsidRPr="009651A9">
        <w:t xml:space="preserve">overnment social assistance </w:t>
      </w:r>
      <w:r w:rsidR="3F7231FE" w:rsidRPr="009651A9">
        <w:t>automatically qualify</w:t>
      </w:r>
      <w:r w:rsidR="36E644F3" w:rsidRPr="009651A9">
        <w:t xml:space="preserve"> for maximum </w:t>
      </w:r>
      <w:r w:rsidR="00C83005" w:rsidRPr="009651A9">
        <w:t>presc</w:t>
      </w:r>
      <w:r w:rsidR="00C1422E" w:rsidRPr="009651A9">
        <w:t>h</w:t>
      </w:r>
      <w:r w:rsidR="00C83005" w:rsidRPr="009651A9">
        <w:t>ool</w:t>
      </w:r>
      <w:r w:rsidR="36E644F3" w:rsidRPr="009651A9">
        <w:t xml:space="preserve"> subsidies. </w:t>
      </w:r>
      <w:r w:rsidR="30C540E2" w:rsidRPr="009651A9">
        <w:t xml:space="preserve">By the end of 2024, </w:t>
      </w:r>
      <w:r w:rsidR="421B1EE0" w:rsidRPr="009651A9">
        <w:t xml:space="preserve">full </w:t>
      </w:r>
      <w:r w:rsidR="007B223B" w:rsidRPr="009651A9">
        <w:t>childcare</w:t>
      </w:r>
      <w:r w:rsidR="421B1EE0" w:rsidRPr="009651A9">
        <w:t xml:space="preserve"> subsidies will be extended to </w:t>
      </w:r>
      <w:r w:rsidR="3046DAFD" w:rsidRPr="009651A9">
        <w:t xml:space="preserve">all lower-income families </w:t>
      </w:r>
      <w:r w:rsidR="421B1EE0" w:rsidRPr="009651A9">
        <w:t>based on</w:t>
      </w:r>
      <w:r w:rsidR="3046DAFD" w:rsidRPr="009651A9">
        <w:t xml:space="preserve"> their income tier</w:t>
      </w:r>
      <w:r w:rsidR="30C540E2" w:rsidRPr="009651A9">
        <w:t>.</w:t>
      </w:r>
      <w:r w:rsidR="4EDB5508" w:rsidRPr="009651A9">
        <w:t xml:space="preserve"> </w:t>
      </w:r>
      <w:r w:rsidR="36E644F3" w:rsidRPr="009651A9">
        <w:t>Beyond subsidies, low</w:t>
      </w:r>
      <w:r w:rsidR="4EDB5508" w:rsidRPr="009651A9">
        <w:t>er</w:t>
      </w:r>
      <w:r w:rsidR="36E644F3" w:rsidRPr="009651A9">
        <w:t xml:space="preserve">-income families can also apply for financial assistance </w:t>
      </w:r>
      <w:r w:rsidR="00424057">
        <w:t>and</w:t>
      </w:r>
      <w:r w:rsidR="36E644F3" w:rsidRPr="009651A9">
        <w:t xml:space="preserve"> start-up grants to defray the initial costs of enrolment. The Government will continue to enhance </w:t>
      </w:r>
      <w:r w:rsidR="09DC81C2" w:rsidRPr="009651A9">
        <w:t xml:space="preserve">access to affordable and quality preschools </w:t>
      </w:r>
      <w:r w:rsidR="36E644F3" w:rsidRPr="009651A9">
        <w:t>to give every child a good start in life</w:t>
      </w:r>
      <w:r w:rsidR="715F5D00" w:rsidRPr="009651A9">
        <w:t>.</w:t>
      </w:r>
    </w:p>
    <w:p w14:paraId="419930EC" w14:textId="01505D0C" w:rsidR="00276094" w:rsidRPr="009651A9" w:rsidRDefault="00276094" w:rsidP="00276094">
      <w:pPr>
        <w:rPr>
          <w:b/>
          <w:bCs/>
        </w:rPr>
      </w:pPr>
      <w:r w:rsidRPr="009651A9">
        <w:rPr>
          <w:b/>
          <w:bCs/>
        </w:rPr>
        <w:t>Family Guidance Orders [CRC/C/SGP/CO/4-5, para. 32(a)]</w:t>
      </w:r>
    </w:p>
    <w:p w14:paraId="2CF6B776" w14:textId="422FC942" w:rsidR="00276094" w:rsidRPr="009651A9" w:rsidRDefault="00D23AD5" w:rsidP="009D2352">
      <w:pPr>
        <w:pStyle w:val="ListParagraph"/>
        <w:numPr>
          <w:ilvl w:val="0"/>
          <w:numId w:val="11"/>
        </w:numPr>
        <w:spacing w:line="240" w:lineRule="auto"/>
        <w:ind w:left="0" w:firstLine="0"/>
        <w:jc w:val="both"/>
      </w:pPr>
      <w:r w:rsidRPr="009651A9">
        <w:t xml:space="preserve">The new FGO programme adopts a community-based, non-legislative approach to support parents in guiding children with serious behavioural issues. </w:t>
      </w:r>
      <w:r w:rsidR="00581900" w:rsidRPr="009651A9">
        <w:t xml:space="preserve">This was </w:t>
      </w:r>
      <w:r w:rsidR="00D45823" w:rsidRPr="009651A9">
        <w:t xml:space="preserve">renamed </w:t>
      </w:r>
      <w:r w:rsidR="00021299" w:rsidRPr="009651A9">
        <w:t xml:space="preserve">and updated </w:t>
      </w:r>
      <w:r w:rsidR="00D45823" w:rsidRPr="009651A9">
        <w:t>from the previous</w:t>
      </w:r>
      <w:r w:rsidR="00581900" w:rsidRPr="009651A9">
        <w:t xml:space="preserve"> </w:t>
      </w:r>
      <w:r w:rsidR="00276094" w:rsidRPr="009651A9">
        <w:t>"Beyond Parental Control"</w:t>
      </w:r>
      <w:r w:rsidR="0056739D">
        <w:t xml:space="preserve"> programme.</w:t>
      </w:r>
      <w:r w:rsidR="00276094" w:rsidRPr="009651A9">
        <w:t xml:space="preserve"> </w:t>
      </w:r>
      <w:r w:rsidR="0051617C">
        <w:t>Today,</w:t>
      </w:r>
      <w:r w:rsidR="0051617C" w:rsidRPr="009651A9">
        <w:t xml:space="preserve"> </w:t>
      </w:r>
      <w:r w:rsidR="0051617C">
        <w:t>c</w:t>
      </w:r>
      <w:r w:rsidR="00276094" w:rsidRPr="009651A9">
        <w:t>hildren of moderate</w:t>
      </w:r>
      <w:r w:rsidR="008B3FA2">
        <w:t xml:space="preserve"> </w:t>
      </w:r>
      <w:r w:rsidR="00276094" w:rsidRPr="009651A9">
        <w:t xml:space="preserve">and high-risk profiles </w:t>
      </w:r>
      <w:r w:rsidR="00BD318E" w:rsidRPr="009651A9">
        <w:t xml:space="preserve">and their parents </w:t>
      </w:r>
      <w:r w:rsidR="00276094" w:rsidRPr="009651A9">
        <w:t>are required to complete a family programme as a first step</w:t>
      </w:r>
      <w:r w:rsidR="00BD318E" w:rsidRPr="009651A9">
        <w:t>.</w:t>
      </w:r>
      <w:r w:rsidR="00EC28CE">
        <w:t xml:space="preserve"> This </w:t>
      </w:r>
      <w:r w:rsidR="00EC28CE" w:rsidRPr="009651A9">
        <w:t>emphasises the importance of the family in addressing children’s behavioural concerns.</w:t>
      </w:r>
      <w:r w:rsidR="00BD318E" w:rsidRPr="009651A9">
        <w:t xml:space="preserve"> </w:t>
      </w:r>
      <w:r w:rsidR="00125459" w:rsidRPr="009651A9">
        <w:t xml:space="preserve">Failing which, </w:t>
      </w:r>
      <w:r w:rsidR="001A5875" w:rsidRPr="009651A9">
        <w:t xml:space="preserve">parents can file a Court application </w:t>
      </w:r>
      <w:r w:rsidR="00836439">
        <w:t xml:space="preserve">seeking </w:t>
      </w:r>
      <w:r w:rsidR="001A5875" w:rsidRPr="009651A9">
        <w:t>a FGO</w:t>
      </w:r>
      <w:r w:rsidR="00276094" w:rsidRPr="009651A9">
        <w:t>.</w:t>
      </w:r>
      <w:r w:rsidR="0063469A" w:rsidRPr="009651A9">
        <w:t xml:space="preserve"> The family programme has been </w:t>
      </w:r>
      <w:r w:rsidR="002437DD" w:rsidRPr="009651A9">
        <w:t>effective in addressing the family’s needs</w:t>
      </w:r>
      <w:r w:rsidR="00C01F5A" w:rsidRPr="009651A9">
        <w:t xml:space="preserve">, </w:t>
      </w:r>
      <w:r w:rsidR="007252A0" w:rsidRPr="009651A9">
        <w:t>with</w:t>
      </w:r>
      <w:r w:rsidR="00C01F5A" w:rsidRPr="009651A9">
        <w:t xml:space="preserve"> very few parents proceed</w:t>
      </w:r>
      <w:r w:rsidR="41A16FBF" w:rsidRPr="009651A9">
        <w:t>ing</w:t>
      </w:r>
      <w:r w:rsidR="00C01F5A" w:rsidRPr="009651A9">
        <w:t xml:space="preserve"> to file for a FGO.</w:t>
      </w:r>
      <w:r w:rsidR="08A736A6" w:rsidRPr="009651A9">
        <w:t xml:space="preserve"> The </w:t>
      </w:r>
      <w:r w:rsidR="00D67EB4" w:rsidRPr="009651A9">
        <w:t>three</w:t>
      </w:r>
      <w:r w:rsidR="08A736A6" w:rsidRPr="009651A9">
        <w:t>-year average of FGO cases filed in the period of 2017</w:t>
      </w:r>
      <w:r w:rsidR="004A6C6F" w:rsidRPr="009651A9">
        <w:t xml:space="preserve"> to </w:t>
      </w:r>
      <w:r w:rsidR="08A736A6" w:rsidRPr="009651A9">
        <w:t>2019 (before the family programme was implemented) has dropped from 95 to 18 in the period of 2021</w:t>
      </w:r>
      <w:r w:rsidR="004A6C6F" w:rsidRPr="009651A9">
        <w:t xml:space="preserve"> to </w:t>
      </w:r>
      <w:r w:rsidR="08A736A6" w:rsidRPr="009651A9">
        <w:t>2023 (after the family programme was implemented)</w:t>
      </w:r>
      <w:r w:rsidR="00E118A5" w:rsidRPr="009651A9">
        <w:t>.</w:t>
      </w:r>
      <w:r w:rsidR="00C01F5A" w:rsidRPr="009651A9">
        <w:t xml:space="preserve"> </w:t>
      </w:r>
    </w:p>
    <w:p w14:paraId="0FE8E8A9" w14:textId="0375789F" w:rsidR="00276094" w:rsidRPr="009651A9" w:rsidRDefault="00276094" w:rsidP="00276094">
      <w:pPr>
        <w:pStyle w:val="ListParagraph"/>
        <w:spacing w:line="240" w:lineRule="auto"/>
        <w:ind w:left="0"/>
        <w:jc w:val="both"/>
      </w:pPr>
    </w:p>
    <w:p w14:paraId="7532571C" w14:textId="2D979D42" w:rsidR="00276094" w:rsidRPr="009651A9" w:rsidRDefault="00D86B7C" w:rsidP="009D2352">
      <w:pPr>
        <w:pStyle w:val="ListParagraph"/>
        <w:numPr>
          <w:ilvl w:val="0"/>
          <w:numId w:val="11"/>
        </w:numPr>
        <w:spacing w:line="240" w:lineRule="auto"/>
        <w:ind w:left="0" w:firstLine="0"/>
        <w:jc w:val="both"/>
      </w:pPr>
      <w:r>
        <w:t>In deciding</w:t>
      </w:r>
      <w:r w:rsidR="00276094" w:rsidRPr="009651A9">
        <w:t xml:space="preserve"> a FGO</w:t>
      </w:r>
      <w:r>
        <w:t xml:space="preserve"> application</w:t>
      </w:r>
      <w:r w:rsidR="00276094" w:rsidRPr="009651A9">
        <w:t xml:space="preserve">, the Court will consider the family’s progress on the mandatory family programme and the circumstances of the case before deciding whether to place the child under </w:t>
      </w:r>
      <w:r w:rsidR="009562B2" w:rsidRPr="009651A9">
        <w:lastRenderedPageBreak/>
        <w:t xml:space="preserve">the </w:t>
      </w:r>
      <w:r w:rsidR="00276094" w:rsidRPr="009651A9">
        <w:t xml:space="preserve">supervision of an appointed person whilst remaining at home with his/her parents, </w:t>
      </w:r>
      <w:r w:rsidR="005E5476" w:rsidRPr="009651A9">
        <w:t>or</w:t>
      </w:r>
      <w:r w:rsidR="00276094" w:rsidRPr="009651A9">
        <w:t xml:space="preserve"> commit</w:t>
      </w:r>
      <w:r w:rsidR="00972CB3" w:rsidRPr="009651A9">
        <w:t xml:space="preserve"> the child</w:t>
      </w:r>
      <w:r w:rsidR="00276094" w:rsidRPr="009651A9">
        <w:t xml:space="preserve"> to the care of a fit person or place of safety.</w:t>
      </w:r>
    </w:p>
    <w:p w14:paraId="2744C476" w14:textId="77777777" w:rsidR="00276094" w:rsidRPr="009651A9" w:rsidRDefault="00276094" w:rsidP="00276094">
      <w:pPr>
        <w:pStyle w:val="ListParagraph"/>
      </w:pPr>
    </w:p>
    <w:p w14:paraId="14319CF1" w14:textId="341D9CEC" w:rsidR="00276094" w:rsidRPr="009651A9" w:rsidRDefault="00276094" w:rsidP="009D2352">
      <w:pPr>
        <w:pStyle w:val="ListParagraph"/>
        <w:numPr>
          <w:ilvl w:val="0"/>
          <w:numId w:val="11"/>
        </w:numPr>
        <w:spacing w:line="240" w:lineRule="auto"/>
        <w:ind w:left="0" w:firstLine="0"/>
        <w:jc w:val="both"/>
      </w:pPr>
      <w:r w:rsidRPr="009651A9">
        <w:t xml:space="preserve">The new FGO programme </w:t>
      </w:r>
      <w:r w:rsidRPr="009651A9">
        <w:rPr>
          <w:rFonts w:ascii="Times New Roman" w:eastAsia="Times New Roman" w:hAnsi="Times New Roman" w:cs="Times New Roman"/>
        </w:rPr>
        <w:t xml:space="preserve">also ensures that applications are not submitted or withdrawn frivolously, by ensuring that applications </w:t>
      </w:r>
      <w:r w:rsidR="00E664BF" w:rsidRPr="009651A9">
        <w:rPr>
          <w:rFonts w:ascii="Times New Roman" w:eastAsia="Times New Roman" w:hAnsi="Times New Roman" w:cs="Times New Roman"/>
        </w:rPr>
        <w:t>are</w:t>
      </w:r>
      <w:r w:rsidRPr="009651A9">
        <w:rPr>
          <w:rFonts w:ascii="Times New Roman" w:eastAsia="Times New Roman" w:hAnsi="Times New Roman" w:cs="Times New Roman"/>
        </w:rPr>
        <w:t xml:space="preserve"> accompanied with the recommendation of an approved welfare officer, and withdrawals are allowed only with the consent of the Court.</w:t>
      </w:r>
      <w:r w:rsidRPr="009651A9">
        <w:t xml:space="preserve"> </w:t>
      </w:r>
    </w:p>
    <w:p w14:paraId="4C99E94E" w14:textId="77777777" w:rsidR="0019320F" w:rsidRPr="009651A9" w:rsidRDefault="0019320F" w:rsidP="004F7357">
      <w:pPr>
        <w:pStyle w:val="ListParagraph"/>
        <w:spacing w:after="0"/>
        <w:ind w:left="0"/>
        <w:contextualSpacing w:val="0"/>
        <w:jc w:val="both"/>
      </w:pPr>
    </w:p>
    <w:p w14:paraId="35820CAC" w14:textId="4B92834D" w:rsidR="00F60151" w:rsidRPr="009651A9" w:rsidRDefault="00F60151" w:rsidP="00F60151">
      <w:pPr>
        <w:pStyle w:val="Heading2"/>
        <w:rPr>
          <w:lang w:val="en-SG"/>
        </w:rPr>
      </w:pPr>
      <w:bookmarkStart w:id="36" w:name="_Toc181350014"/>
      <w:r w:rsidRPr="009651A9">
        <w:rPr>
          <w:lang w:val="en-SG"/>
        </w:rPr>
        <w:t xml:space="preserve">Protection of children </w:t>
      </w:r>
      <w:r w:rsidR="00BD318E" w:rsidRPr="009651A9">
        <w:rPr>
          <w:lang w:val="en-SG"/>
        </w:rPr>
        <w:t>of</w:t>
      </w:r>
      <w:r w:rsidRPr="009651A9">
        <w:rPr>
          <w:lang w:val="en-SG"/>
        </w:rPr>
        <w:t xml:space="preserve"> incarcerated parents</w:t>
      </w:r>
      <w:bookmarkEnd w:id="36"/>
    </w:p>
    <w:p w14:paraId="592CEA7E" w14:textId="330235CE" w:rsidR="00F60151" w:rsidRPr="009651A9" w:rsidRDefault="00F60151" w:rsidP="00F60151">
      <w:pPr>
        <w:rPr>
          <w:b/>
          <w:bCs/>
        </w:rPr>
      </w:pPr>
      <w:r w:rsidRPr="009651A9">
        <w:rPr>
          <w:b/>
          <w:bCs/>
        </w:rPr>
        <w:t>[CRC/C/SGP/CO/4-5, para. 34]</w:t>
      </w:r>
    </w:p>
    <w:p w14:paraId="2B2CC39C" w14:textId="74CD8D7D" w:rsidR="00F60151" w:rsidRPr="009651A9" w:rsidRDefault="00F60151" w:rsidP="009D2352">
      <w:pPr>
        <w:pStyle w:val="ListParagraph"/>
        <w:numPr>
          <w:ilvl w:val="0"/>
          <w:numId w:val="11"/>
        </w:numPr>
        <w:ind w:left="0" w:firstLine="0"/>
        <w:jc w:val="both"/>
      </w:pPr>
      <w:r w:rsidRPr="009651A9">
        <w:t>With the sudden absence of a family member</w:t>
      </w:r>
      <w:r w:rsidR="00BD318E" w:rsidRPr="009651A9">
        <w:t xml:space="preserve"> due to incarceration</w:t>
      </w:r>
      <w:r w:rsidRPr="009651A9">
        <w:t xml:space="preserve">, children may develop social and emotional issues which need to be addressed. SPS has put in place measures to support family members and children of offenders. </w:t>
      </w:r>
    </w:p>
    <w:p w14:paraId="6F58F75C" w14:textId="77777777" w:rsidR="00F60151" w:rsidRPr="009651A9" w:rsidRDefault="00F60151" w:rsidP="00F60151">
      <w:pPr>
        <w:pStyle w:val="ListParagraph"/>
        <w:ind w:left="0"/>
        <w:jc w:val="both"/>
      </w:pPr>
    </w:p>
    <w:p w14:paraId="43166D66" w14:textId="4F6A8487" w:rsidR="00F60151" w:rsidRPr="009651A9" w:rsidRDefault="00F60151" w:rsidP="009D2352">
      <w:pPr>
        <w:pStyle w:val="ListParagraph"/>
        <w:numPr>
          <w:ilvl w:val="0"/>
          <w:numId w:val="11"/>
        </w:numPr>
        <w:ind w:left="0" w:firstLine="0"/>
        <w:jc w:val="both"/>
      </w:pPr>
      <w:r w:rsidRPr="009651A9">
        <w:t xml:space="preserve">Through interviews conducted upon the offenders’ admission to the prison, SPS helps to facilitate the timely identification of needs presented by the offenders’ families, including that of their children, </w:t>
      </w:r>
      <w:r w:rsidR="003927FA" w:rsidRPr="009651A9">
        <w:t xml:space="preserve">and direct them </w:t>
      </w:r>
      <w:r w:rsidRPr="009651A9">
        <w:t xml:space="preserve">to </w:t>
      </w:r>
      <w:r w:rsidR="003927FA" w:rsidRPr="009651A9">
        <w:t xml:space="preserve">the appropriate community </w:t>
      </w:r>
      <w:r w:rsidRPr="009651A9">
        <w:t xml:space="preserve">resources. Offenders can also </w:t>
      </w:r>
      <w:r w:rsidR="00824A46" w:rsidRPr="009651A9">
        <w:t xml:space="preserve">ask </w:t>
      </w:r>
      <w:r w:rsidRPr="009651A9">
        <w:t>for assistance on behalf of their families and children at any time during their incarceration.</w:t>
      </w:r>
    </w:p>
    <w:p w14:paraId="4E6FA7F6" w14:textId="77777777" w:rsidR="00F60151" w:rsidRPr="009651A9" w:rsidRDefault="00F60151" w:rsidP="00F60151">
      <w:pPr>
        <w:pStyle w:val="ListParagraph"/>
        <w:ind w:left="0"/>
        <w:jc w:val="both"/>
      </w:pPr>
    </w:p>
    <w:p w14:paraId="2C8B7444" w14:textId="55AD1923" w:rsidR="00F60151" w:rsidRPr="009651A9" w:rsidRDefault="00F60151" w:rsidP="009D2352">
      <w:pPr>
        <w:pStyle w:val="ListParagraph"/>
        <w:numPr>
          <w:ilvl w:val="0"/>
          <w:numId w:val="11"/>
        </w:numPr>
        <w:ind w:left="0" w:firstLine="0"/>
        <w:jc w:val="both"/>
      </w:pPr>
      <w:r w:rsidRPr="009651A9">
        <w:t xml:space="preserve">Family Resource Centres </w:t>
      </w:r>
      <w:r w:rsidR="003927FA" w:rsidRPr="009651A9">
        <w:t>are one</w:t>
      </w:r>
      <w:r w:rsidR="003927FA" w:rsidRPr="009651A9" w:rsidDel="00B16E8C">
        <w:t xml:space="preserve"> of </w:t>
      </w:r>
      <w:r w:rsidR="00B16E8C">
        <w:t xml:space="preserve">several </w:t>
      </w:r>
      <w:r w:rsidR="003927FA" w:rsidRPr="009651A9">
        <w:t xml:space="preserve">sources of help available to families impacted by incarceration. Such Centres are </w:t>
      </w:r>
      <w:r w:rsidRPr="009651A9">
        <w:t>set up by SPS</w:t>
      </w:r>
      <w:r w:rsidR="003927FA" w:rsidRPr="009651A9">
        <w:t xml:space="preserve"> and</w:t>
      </w:r>
      <w:r w:rsidRPr="009651A9">
        <w:t xml:space="preserve"> provide interim social and financial support to </w:t>
      </w:r>
      <w:r w:rsidR="003927FA" w:rsidRPr="009651A9">
        <w:t xml:space="preserve">such </w:t>
      </w:r>
      <w:r w:rsidRPr="009651A9">
        <w:t xml:space="preserve">families. Located at the Prison Link Centre where families go to for visitations, families can walk in to seek support when needed. Trained social workers at Family Resource Centres </w:t>
      </w:r>
      <w:r w:rsidR="00002D26" w:rsidRPr="009651A9">
        <w:t xml:space="preserve">assess families’ needs and </w:t>
      </w:r>
      <w:r w:rsidRPr="009651A9">
        <w:t xml:space="preserve">conduct </w:t>
      </w:r>
      <w:r w:rsidR="00002D26" w:rsidRPr="009651A9">
        <w:t xml:space="preserve">referrals </w:t>
      </w:r>
      <w:r w:rsidRPr="009651A9">
        <w:t>to help the families get the support required</w:t>
      </w:r>
      <w:r w:rsidR="003927FA" w:rsidRPr="009651A9">
        <w:t>,</w:t>
      </w:r>
      <w:r w:rsidRPr="009651A9">
        <w:t xml:space="preserve"> such as</w:t>
      </w:r>
      <w:r w:rsidR="003927FA" w:rsidRPr="009651A9">
        <w:t xml:space="preserve"> assistance with</w:t>
      </w:r>
      <w:r w:rsidRPr="009651A9">
        <w:t xml:space="preserve"> childcare, housing, or employment. For families with more complex needs, the length of services and support by the Family Resources Centres may be extended for three to six months. Families in need of longer-term support would be referred to social support systems in the community so they may continue receiving the required assistance</w:t>
      </w:r>
      <w:r w:rsidR="003927FA" w:rsidRPr="009651A9">
        <w:t xml:space="preserve"> in a sustainable manner</w:t>
      </w:r>
      <w:r w:rsidRPr="009651A9">
        <w:t xml:space="preserve">. </w:t>
      </w:r>
      <w:r w:rsidR="00C962C1" w:rsidRPr="009651A9">
        <w:t xml:space="preserve">This includes assistance from religious organisations, social service agencies, or Family Service Centres. </w:t>
      </w:r>
    </w:p>
    <w:p w14:paraId="7CF81DC1" w14:textId="77777777" w:rsidR="00F60151" w:rsidRPr="009651A9" w:rsidRDefault="00F60151" w:rsidP="00F60151">
      <w:pPr>
        <w:pStyle w:val="ListParagraph"/>
        <w:ind w:left="0"/>
        <w:jc w:val="both"/>
      </w:pPr>
    </w:p>
    <w:p w14:paraId="29334EA3" w14:textId="417FB272" w:rsidR="00F60151" w:rsidRPr="009651A9" w:rsidRDefault="00FD2FC1" w:rsidP="009D2352">
      <w:pPr>
        <w:pStyle w:val="ListParagraph"/>
        <w:numPr>
          <w:ilvl w:val="0"/>
          <w:numId w:val="11"/>
        </w:numPr>
        <w:ind w:left="0" w:firstLine="0"/>
        <w:jc w:val="both"/>
      </w:pPr>
      <w:r>
        <w:t xml:space="preserve">SPS also works with other Government and social service agencies to support families with incarcerated members, through programmes such as counselling and family bonding programmes. </w:t>
      </w:r>
      <w:r w:rsidR="009F2FCB" w:rsidRPr="009651A9">
        <w:t>Fortnightly</w:t>
      </w:r>
      <w:r w:rsidR="00F60151" w:rsidRPr="009651A9">
        <w:t xml:space="preserve"> visitations are facilitated to provide children and their incarcerated parent with the emotional support that they need</w:t>
      </w:r>
      <w:r w:rsidR="001D299C">
        <w:t xml:space="preserve"> to</w:t>
      </w:r>
      <w:r w:rsidR="00F60151" w:rsidRPr="009651A9">
        <w:t xml:space="preserve"> maintain family ties. Additional or extended visitation period</w:t>
      </w:r>
      <w:r w:rsidR="00683EE9" w:rsidRPr="009651A9">
        <w:t>s</w:t>
      </w:r>
      <w:r w:rsidR="00F60151" w:rsidRPr="009651A9">
        <w:t xml:space="preserve"> may also be granted on a needs basis. </w:t>
      </w:r>
    </w:p>
    <w:p w14:paraId="305C9C4E" w14:textId="77777777" w:rsidR="00F60151" w:rsidRPr="009651A9" w:rsidRDefault="00F60151" w:rsidP="00F60151">
      <w:pPr>
        <w:pStyle w:val="ListParagraph"/>
        <w:ind w:left="0"/>
        <w:jc w:val="both"/>
      </w:pPr>
    </w:p>
    <w:p w14:paraId="1727D61E" w14:textId="5AEDA6ED" w:rsidR="0019320F" w:rsidRPr="009651A9" w:rsidRDefault="00F60151" w:rsidP="005C621D">
      <w:pPr>
        <w:pStyle w:val="ListParagraph"/>
        <w:numPr>
          <w:ilvl w:val="0"/>
          <w:numId w:val="11"/>
        </w:numPr>
        <w:ind w:left="0" w:firstLine="0"/>
        <w:jc w:val="both"/>
      </w:pPr>
      <w:r w:rsidRPr="009651A9">
        <w:t>Prisoners sentenced to capital punishment are allowed</w:t>
      </w:r>
      <w:r w:rsidR="003927FA" w:rsidRPr="009651A9">
        <w:t xml:space="preserve"> more frequent</w:t>
      </w:r>
      <w:r w:rsidRPr="009651A9">
        <w:t xml:space="preserve"> weekly visits by family members. In the week before the execution, prisoners sentenced to capital punishment are allowed to have twice-daily visits. Visits can be conducted face-to-face or via </w:t>
      </w:r>
      <w:r w:rsidR="005C1821" w:rsidRPr="009651A9">
        <w:t>video calls</w:t>
      </w:r>
      <w:r w:rsidRPr="009651A9">
        <w:t>, depending on the family’s preference. SPS will also provide the use of a private room for the family members of prisoners sentenced to capital punishment</w:t>
      </w:r>
      <w:r w:rsidR="003927FA" w:rsidRPr="009651A9">
        <w:t xml:space="preserve"> on the eve of execution</w:t>
      </w:r>
      <w:r w:rsidRPr="009651A9">
        <w:t>. A team of officers, comprising Prison psychologists and Prison officers, will also be assigned to attend to the family’s needs and provide support in the week before the execution and thereafter.</w:t>
      </w:r>
    </w:p>
    <w:p w14:paraId="04EE7B52" w14:textId="77777777" w:rsidR="005F4723" w:rsidRPr="009651A9" w:rsidRDefault="005F4723" w:rsidP="005F4723">
      <w:pPr>
        <w:pStyle w:val="Heading2"/>
        <w:rPr>
          <w:lang w:val="en-SG"/>
        </w:rPr>
      </w:pPr>
      <w:bookmarkStart w:id="37" w:name="_Toc181350015"/>
      <w:r w:rsidRPr="009651A9">
        <w:rPr>
          <w:lang w:val="en-SG"/>
        </w:rPr>
        <w:t>Separation from parents (Articles 9, 10)</w:t>
      </w:r>
      <w:bookmarkEnd w:id="37"/>
    </w:p>
    <w:p w14:paraId="4BFD9FC0" w14:textId="1B5B5C6A" w:rsidR="005F4723" w:rsidRPr="009651A9" w:rsidRDefault="005F4723" w:rsidP="005F4723">
      <w:pPr>
        <w:rPr>
          <w:b/>
          <w:bCs/>
        </w:rPr>
      </w:pPr>
      <w:r w:rsidRPr="009651A9">
        <w:rPr>
          <w:b/>
          <w:bCs/>
        </w:rPr>
        <w:t>[CRC/C/SGP/CO/4-5, para. 41]</w:t>
      </w:r>
    </w:p>
    <w:p w14:paraId="77A7D4B7" w14:textId="6A29BCA5" w:rsidR="00FB4201" w:rsidRPr="009651A9" w:rsidRDefault="00FB4201" w:rsidP="009D2352">
      <w:pPr>
        <w:pStyle w:val="ListParagraph"/>
        <w:numPr>
          <w:ilvl w:val="0"/>
          <w:numId w:val="11"/>
        </w:numPr>
        <w:ind w:left="0" w:firstLine="0"/>
        <w:jc w:val="both"/>
      </w:pPr>
      <w:r w:rsidRPr="009651A9">
        <w:t xml:space="preserve">Singapore recognises the importance of keeping families together and, as far as possible, does not separate children from parents. </w:t>
      </w:r>
    </w:p>
    <w:p w14:paraId="69027CBD" w14:textId="77777777" w:rsidR="00FB4201" w:rsidRPr="009651A9" w:rsidRDefault="00FB4201" w:rsidP="00FB4201">
      <w:pPr>
        <w:pStyle w:val="ListParagraph"/>
        <w:ind w:left="0"/>
        <w:jc w:val="both"/>
      </w:pPr>
    </w:p>
    <w:p w14:paraId="5BE673F9" w14:textId="1DBFE4A3" w:rsidR="005F4723" w:rsidRPr="009651A9" w:rsidRDefault="005F4723" w:rsidP="009D2352">
      <w:pPr>
        <w:pStyle w:val="ListParagraph"/>
        <w:numPr>
          <w:ilvl w:val="0"/>
          <w:numId w:val="11"/>
        </w:numPr>
        <w:ind w:left="0" w:firstLine="0"/>
        <w:jc w:val="both"/>
      </w:pPr>
      <w:r w:rsidRPr="009651A9">
        <w:lastRenderedPageBreak/>
        <w:t xml:space="preserve">All citizenship or Permanent Residency applications </w:t>
      </w:r>
      <w:r w:rsidR="000934A4">
        <w:t>by</w:t>
      </w:r>
      <w:r w:rsidRPr="009651A9">
        <w:t xml:space="preserve"> foreign spouses</w:t>
      </w:r>
      <w:r w:rsidR="00D37D7A" w:rsidRPr="009651A9">
        <w:t xml:space="preserve"> who </w:t>
      </w:r>
      <w:r w:rsidR="004A2A4B" w:rsidRPr="009651A9">
        <w:t>married a SC</w:t>
      </w:r>
      <w:r w:rsidRPr="009651A9">
        <w:t xml:space="preserve"> are evaluated holistically and carefully on a range of criteria, </w:t>
      </w:r>
      <w:r w:rsidR="00630D40" w:rsidRPr="009651A9">
        <w:t xml:space="preserve">including </w:t>
      </w:r>
      <w:r w:rsidRPr="009651A9">
        <w:t xml:space="preserve">whether the </w:t>
      </w:r>
      <w:r w:rsidR="00E22FB3" w:rsidRPr="009651A9">
        <w:t>SC</w:t>
      </w:r>
      <w:r w:rsidRPr="009651A9">
        <w:t xml:space="preserve"> sponsor </w:t>
      </w:r>
      <w:r w:rsidR="0078235C" w:rsidRPr="009651A9">
        <w:t>can</w:t>
      </w:r>
      <w:r w:rsidRPr="009651A9">
        <w:t xml:space="preserve"> support the family and </w:t>
      </w:r>
      <w:r w:rsidR="00252D05" w:rsidRPr="009651A9">
        <w:t xml:space="preserve">if </w:t>
      </w:r>
      <w:r w:rsidRPr="009651A9">
        <w:t xml:space="preserve">the marriage is stable. </w:t>
      </w:r>
      <w:r w:rsidR="00FB4201" w:rsidRPr="009651A9">
        <w:t>T</w:t>
      </w:r>
      <w:r w:rsidRPr="009651A9">
        <w:t xml:space="preserve">hose applying for </w:t>
      </w:r>
      <w:r w:rsidR="00E47F9B" w:rsidRPr="009651A9">
        <w:t xml:space="preserve">Singapore citizenship or </w:t>
      </w:r>
      <w:r w:rsidRPr="009651A9">
        <w:t>Permanent Residency with family ties are generally assessed more favourably. Having SC children from the marriage would also be an advantage.</w:t>
      </w:r>
    </w:p>
    <w:p w14:paraId="32FBEE86" w14:textId="77777777" w:rsidR="005F4723" w:rsidRPr="009651A9" w:rsidRDefault="005F4723" w:rsidP="005F4723">
      <w:pPr>
        <w:pStyle w:val="ListParagraph"/>
      </w:pPr>
    </w:p>
    <w:p w14:paraId="05FA6712" w14:textId="22DAE740" w:rsidR="005F4723" w:rsidRPr="009651A9" w:rsidRDefault="00FB4201" w:rsidP="009D2352">
      <w:pPr>
        <w:pStyle w:val="ListParagraph"/>
        <w:numPr>
          <w:ilvl w:val="0"/>
          <w:numId w:val="11"/>
        </w:numPr>
        <w:ind w:left="0" w:firstLine="0"/>
        <w:jc w:val="both"/>
      </w:pPr>
      <w:r w:rsidRPr="009651A9">
        <w:t xml:space="preserve">In recognition of the importance of keeping families together, foreign </w:t>
      </w:r>
      <w:r w:rsidR="005F4723" w:rsidRPr="009651A9">
        <w:t xml:space="preserve">spouses who do not qualify for Permanent Residency may be granted a LTVP which allows them to remain in Singapore with their families. In 2012, the LTVP+ </w:t>
      </w:r>
      <w:r w:rsidR="00611198" w:rsidRPr="009651A9">
        <w:t xml:space="preserve">was introduced </w:t>
      </w:r>
      <w:r w:rsidR="005F4723" w:rsidRPr="009651A9">
        <w:t xml:space="preserve">for such couples who have been married for at least 3 years or have a child who is a </w:t>
      </w:r>
      <w:r w:rsidR="006843BC" w:rsidRPr="009651A9">
        <w:t>SC</w:t>
      </w:r>
      <w:r w:rsidR="005F4723" w:rsidRPr="009651A9">
        <w:t xml:space="preserve"> (subject to other eligibility criteria). The renewable LTVP+ is valid for 3</w:t>
      </w:r>
      <w:r w:rsidR="00442973" w:rsidRPr="009651A9">
        <w:t xml:space="preserve"> to </w:t>
      </w:r>
      <w:r w:rsidR="005F4723" w:rsidRPr="009651A9">
        <w:t>5 years, which gives these foreign spouses more certainty of stay. Non-resident spouses who are on LTVP or LTVP+ can apply for a Letter of Consent or Pre-Approved Letter of Consent to work and support their family.</w:t>
      </w:r>
      <w:r w:rsidRPr="009651A9">
        <w:t xml:space="preserve"> The LTVP+ also extends non-resident spouses healthcare subsidies for in-patient services in</w:t>
      </w:r>
      <w:r w:rsidR="00CC76DC" w:rsidRPr="009651A9">
        <w:t xml:space="preserve"> acute and community</w:t>
      </w:r>
      <w:r w:rsidRPr="009651A9">
        <w:t xml:space="preserve"> hospitals at a level similar to Permanent Residents</w:t>
      </w:r>
      <w:r w:rsidR="00CC76DC" w:rsidRPr="009651A9">
        <w:t xml:space="preserve"> at public healthcare institutions</w:t>
      </w:r>
      <w:r w:rsidRPr="009651A9">
        <w:t>.</w:t>
      </w:r>
    </w:p>
    <w:p w14:paraId="7250CF97" w14:textId="77777777" w:rsidR="005F4723" w:rsidRPr="009651A9" w:rsidRDefault="005F4723" w:rsidP="005F4723">
      <w:pPr>
        <w:pStyle w:val="ListParagraph"/>
        <w:ind w:left="0"/>
        <w:jc w:val="both"/>
      </w:pPr>
    </w:p>
    <w:p w14:paraId="185AC12B" w14:textId="4CA2D8FF" w:rsidR="005F4723" w:rsidRPr="009651A9" w:rsidRDefault="00DA13A0" w:rsidP="005F4723">
      <w:pPr>
        <w:pStyle w:val="ListParagraph"/>
        <w:numPr>
          <w:ilvl w:val="0"/>
          <w:numId w:val="11"/>
        </w:numPr>
        <w:ind w:left="0" w:firstLine="0"/>
        <w:jc w:val="both"/>
      </w:pPr>
      <w:r w:rsidRPr="009651A9">
        <w:t>The Government has</w:t>
      </w:r>
      <w:r w:rsidR="005F4723" w:rsidRPr="009651A9">
        <w:t xml:space="preserve"> reviewed our policies to ensure that non-resident spouses who are particularly vulnerable, including spouses who are widowed, undergoing divorce proceedings or have divorced their </w:t>
      </w:r>
      <w:r w:rsidR="00947FF7" w:rsidRPr="009651A9">
        <w:t xml:space="preserve">SC </w:t>
      </w:r>
      <w:r w:rsidR="005F4723" w:rsidRPr="009651A9">
        <w:t xml:space="preserve">spouses, as well as those who are victims of family violence and have young </w:t>
      </w:r>
      <w:r w:rsidR="00947FF7" w:rsidRPr="009651A9">
        <w:t xml:space="preserve">SC </w:t>
      </w:r>
      <w:r w:rsidR="005F4723" w:rsidRPr="009651A9">
        <w:t xml:space="preserve">children, are able to remain in Singapore on long-term immigration facilities to care for their children. </w:t>
      </w:r>
      <w:r w:rsidR="00300045">
        <w:t>ICA</w:t>
      </w:r>
      <w:r w:rsidR="005F4723" w:rsidRPr="009651A9">
        <w:t xml:space="preserve"> would generally facilitate their continued stay in Singapore, as long as they do not have any adverse records, </w:t>
      </w:r>
      <w:r w:rsidR="00FB4201" w:rsidRPr="009651A9">
        <w:t>to allow them to</w:t>
      </w:r>
      <w:r w:rsidR="005F4723" w:rsidRPr="009651A9">
        <w:t xml:space="preserve"> care for their </w:t>
      </w:r>
      <w:r w:rsidR="00F51AE5" w:rsidRPr="009651A9">
        <w:t xml:space="preserve">SC </w:t>
      </w:r>
      <w:r w:rsidR="005F4723" w:rsidRPr="009651A9">
        <w:t xml:space="preserve">children. </w:t>
      </w:r>
      <w:r w:rsidR="00300045">
        <w:t>ICA</w:t>
      </w:r>
      <w:r w:rsidR="005F4723" w:rsidRPr="009651A9">
        <w:t xml:space="preserve"> works closely with MSF to follow up on appeals from such spouses and to assess the merits of each case.</w:t>
      </w:r>
      <w:r w:rsidR="36899212" w:rsidRPr="009651A9">
        <w:t xml:space="preserve"> The</w:t>
      </w:r>
      <w:r w:rsidR="005F4723" w:rsidRPr="009651A9">
        <w:t xml:space="preserve"> </w:t>
      </w:r>
      <w:r w:rsidR="36899212" w:rsidRPr="009651A9">
        <w:t xml:space="preserve">individuals can also approach community agencies, </w:t>
      </w:r>
      <w:r w:rsidR="005F4723" w:rsidRPr="009651A9">
        <w:t xml:space="preserve">Social Service Offices and Family Service Centres </w:t>
      </w:r>
      <w:r w:rsidR="6457A307" w:rsidRPr="009651A9">
        <w:t xml:space="preserve">for </w:t>
      </w:r>
      <w:r w:rsidR="00A66A35" w:rsidRPr="009651A9">
        <w:t xml:space="preserve">financial </w:t>
      </w:r>
      <w:r w:rsidR="005F4723" w:rsidRPr="009651A9">
        <w:t>help and</w:t>
      </w:r>
      <w:r w:rsidR="00A66A35" w:rsidRPr="009651A9">
        <w:t xml:space="preserve"> </w:t>
      </w:r>
      <w:r w:rsidR="00D37971" w:rsidRPr="009651A9">
        <w:t xml:space="preserve">social </w:t>
      </w:r>
      <w:r w:rsidR="005F4723" w:rsidRPr="009651A9">
        <w:t>support.</w:t>
      </w:r>
    </w:p>
    <w:p w14:paraId="6CB15CB2" w14:textId="77777777" w:rsidR="005F4723" w:rsidRPr="009651A9" w:rsidRDefault="005F4723" w:rsidP="005F4723">
      <w:pPr>
        <w:pStyle w:val="Heading2"/>
        <w:rPr>
          <w:lang w:val="en-SG"/>
        </w:rPr>
      </w:pPr>
      <w:bookmarkStart w:id="38" w:name="_Toc181350016"/>
      <w:r w:rsidRPr="009651A9">
        <w:rPr>
          <w:lang w:val="en-SG"/>
        </w:rPr>
        <w:t>Children deprived of a family environment (Article 20)</w:t>
      </w:r>
      <w:bookmarkEnd w:id="38"/>
    </w:p>
    <w:p w14:paraId="6B3DFCD7" w14:textId="77777777" w:rsidR="005F4723" w:rsidRPr="00FD0297" w:rsidRDefault="005F4723" w:rsidP="005F4723">
      <w:pPr>
        <w:rPr>
          <w:b/>
        </w:rPr>
      </w:pPr>
      <w:r w:rsidRPr="00FD0297">
        <w:rPr>
          <w:b/>
        </w:rPr>
        <w:t>[CRC/C/SGP/CO/4-5, para. 32(b), (d), (e), (f)]</w:t>
      </w:r>
    </w:p>
    <w:p w14:paraId="4419BEC3" w14:textId="6B348FE4" w:rsidR="005F4723" w:rsidRPr="009651A9" w:rsidRDefault="00994C4D" w:rsidP="009D2352">
      <w:pPr>
        <w:pStyle w:val="ListParagraph"/>
        <w:numPr>
          <w:ilvl w:val="0"/>
          <w:numId w:val="11"/>
        </w:numPr>
        <w:ind w:left="0" w:firstLine="0"/>
        <w:jc w:val="both"/>
      </w:pPr>
      <w:r w:rsidRPr="009651A9">
        <w:t>As children develop best in a family-based environment, k</w:t>
      </w:r>
      <w:r w:rsidR="005F4723" w:rsidRPr="009651A9">
        <w:t xml:space="preserve">inship and foster care are preferred options for children who are unable to remain safely with their </w:t>
      </w:r>
      <w:r w:rsidR="00075D1E" w:rsidRPr="009651A9">
        <w:t xml:space="preserve">birth </w:t>
      </w:r>
      <w:r w:rsidR="005F4723" w:rsidRPr="009651A9">
        <w:t>families</w:t>
      </w:r>
      <w:r w:rsidR="004D1527" w:rsidRPr="009651A9">
        <w:t xml:space="preserve">, </w:t>
      </w:r>
      <w:r w:rsidR="000E507A" w:rsidRPr="009651A9">
        <w:t>rather than residential care.</w:t>
      </w:r>
      <w:r w:rsidR="005F4723" w:rsidRPr="009651A9">
        <w:t xml:space="preserve"> </w:t>
      </w:r>
      <w:r w:rsidR="00FB581B">
        <w:t>M</w:t>
      </w:r>
      <w:r w:rsidR="005F4723" w:rsidRPr="009651A9">
        <w:t xml:space="preserve">SF and </w:t>
      </w:r>
      <w:r w:rsidR="00FD5F3E" w:rsidRPr="009651A9">
        <w:t>NGOs</w:t>
      </w:r>
      <w:r w:rsidR="005F4723" w:rsidRPr="009651A9">
        <w:t xml:space="preserve"> work with the children and their families towards safe reunification whe</w:t>
      </w:r>
      <w:r w:rsidR="00173CD3" w:rsidRPr="009651A9">
        <w:t>n</w:t>
      </w:r>
      <w:r w:rsidR="005F4723" w:rsidRPr="009651A9">
        <w:t xml:space="preserve">ever possible. </w:t>
      </w:r>
    </w:p>
    <w:p w14:paraId="2AB82605" w14:textId="77777777" w:rsidR="005F4723" w:rsidRPr="009651A9" w:rsidRDefault="005F4723" w:rsidP="005F4723">
      <w:pPr>
        <w:pStyle w:val="ListParagraph"/>
        <w:ind w:left="0"/>
        <w:jc w:val="both"/>
      </w:pPr>
    </w:p>
    <w:p w14:paraId="759745DC" w14:textId="56EB0DED" w:rsidR="005F4723" w:rsidRPr="009651A9" w:rsidRDefault="00AD7FD6" w:rsidP="009D2352">
      <w:pPr>
        <w:pStyle w:val="ListParagraph"/>
        <w:numPr>
          <w:ilvl w:val="0"/>
          <w:numId w:val="11"/>
        </w:numPr>
        <w:ind w:left="0" w:firstLine="0"/>
        <w:jc w:val="both"/>
      </w:pPr>
      <w:r w:rsidRPr="009651A9">
        <w:t>The Government has stepped up efforts to recruit more foster parents and continue</w:t>
      </w:r>
      <w:r w:rsidR="00376BA9" w:rsidRPr="009651A9">
        <w:t>s</w:t>
      </w:r>
      <w:r w:rsidRPr="009651A9">
        <w:t xml:space="preserve"> to review ways to expand family-based care options.</w:t>
      </w:r>
      <w:r w:rsidR="005F4723" w:rsidRPr="009651A9">
        <w:t xml:space="preserve"> Such placement rates have improved over the last 10 </w:t>
      </w:r>
      <w:r w:rsidR="00836B04" w:rsidRPr="009651A9">
        <w:t>years</w:t>
      </w:r>
      <w:r w:rsidR="00D96C01" w:rsidRPr="009651A9">
        <w:t>, with</w:t>
      </w:r>
      <w:r w:rsidR="002C3341" w:rsidRPr="009651A9">
        <w:t xml:space="preserve"> an increased</w:t>
      </w:r>
      <w:r w:rsidR="0042314D" w:rsidRPr="009651A9">
        <w:t xml:space="preserve"> proportion of children in family-based care from </w:t>
      </w:r>
      <w:r w:rsidR="00836B04" w:rsidRPr="009651A9">
        <w:t>41% in 2013 to 66% in 20</w:t>
      </w:r>
      <w:r w:rsidR="00986DED" w:rsidRPr="009651A9">
        <w:t>23</w:t>
      </w:r>
      <w:r w:rsidR="005F4723" w:rsidRPr="009651A9">
        <w:t xml:space="preserve">. </w:t>
      </w:r>
    </w:p>
    <w:p w14:paraId="47600407" w14:textId="35162317" w:rsidR="005F4723" w:rsidRPr="009651A9" w:rsidRDefault="005F4723" w:rsidP="009D2352">
      <w:pPr>
        <w:pStyle w:val="Default"/>
        <w:numPr>
          <w:ilvl w:val="0"/>
          <w:numId w:val="11"/>
        </w:numPr>
        <w:ind w:left="0" w:firstLine="0"/>
        <w:jc w:val="both"/>
        <w:rPr>
          <w:rFonts w:asciiTheme="majorHAnsi" w:hAnsiTheme="majorHAnsi" w:cstheme="majorBidi"/>
          <w:color w:val="auto"/>
          <w:lang w:bidi="ta-IN"/>
        </w:rPr>
      </w:pPr>
      <w:r w:rsidRPr="009651A9">
        <w:rPr>
          <w:rFonts w:asciiTheme="majorHAnsi" w:hAnsiTheme="majorHAnsi" w:cstheme="majorBidi"/>
          <w:color w:val="auto"/>
          <w:sz w:val="22"/>
          <w:szCs w:val="22"/>
        </w:rPr>
        <w:t>To better support foster parents, t</w:t>
      </w:r>
      <w:r w:rsidRPr="009651A9">
        <w:rPr>
          <w:rFonts w:asciiTheme="majorHAnsi" w:hAnsiTheme="majorHAnsi" w:cstheme="majorBidi"/>
          <w:color w:val="auto"/>
          <w:sz w:val="22"/>
          <w:szCs w:val="22"/>
          <w:lang w:bidi="ta-IN"/>
        </w:rPr>
        <w:t xml:space="preserve">he monthly fostering allowance was increased in September 2022 from </w:t>
      </w:r>
      <w:r w:rsidR="003113BA" w:rsidRPr="009651A9">
        <w:rPr>
          <w:rFonts w:asciiTheme="majorHAnsi" w:hAnsiTheme="majorHAnsi" w:cstheme="majorBidi"/>
          <w:color w:val="auto"/>
          <w:sz w:val="22"/>
          <w:szCs w:val="22"/>
          <w:lang w:bidi="ta-IN"/>
        </w:rPr>
        <w:t>S</w:t>
      </w:r>
      <w:r w:rsidRPr="009651A9">
        <w:rPr>
          <w:rFonts w:asciiTheme="majorHAnsi" w:hAnsiTheme="majorHAnsi" w:cstheme="majorBidi"/>
          <w:color w:val="auto"/>
          <w:sz w:val="22"/>
          <w:szCs w:val="22"/>
          <w:lang w:bidi="ta-IN"/>
        </w:rPr>
        <w:t xml:space="preserve">$936 to </w:t>
      </w:r>
      <w:r w:rsidR="003113BA" w:rsidRPr="009651A9">
        <w:rPr>
          <w:rFonts w:asciiTheme="majorHAnsi" w:hAnsiTheme="majorHAnsi" w:cstheme="majorBidi"/>
          <w:color w:val="auto"/>
          <w:sz w:val="22"/>
          <w:szCs w:val="22"/>
          <w:lang w:bidi="ta-IN"/>
        </w:rPr>
        <w:t>S</w:t>
      </w:r>
      <w:r w:rsidRPr="009651A9">
        <w:rPr>
          <w:rFonts w:asciiTheme="majorHAnsi" w:hAnsiTheme="majorHAnsi" w:cstheme="majorBidi"/>
          <w:color w:val="auto"/>
          <w:sz w:val="22"/>
          <w:szCs w:val="22"/>
          <w:lang w:bidi="ta-IN"/>
        </w:rPr>
        <w:t>$1,100 for</w:t>
      </w:r>
      <w:r w:rsidR="00B25AF3" w:rsidRPr="009651A9">
        <w:rPr>
          <w:rFonts w:asciiTheme="majorHAnsi" w:hAnsiTheme="majorHAnsi" w:cstheme="majorBidi"/>
          <w:color w:val="auto"/>
          <w:sz w:val="22"/>
          <w:szCs w:val="22"/>
          <w:lang w:bidi="ta-IN"/>
        </w:rPr>
        <w:t xml:space="preserve"> each child fostered and</w:t>
      </w:r>
      <w:r w:rsidR="003113BA" w:rsidRPr="009651A9">
        <w:rPr>
          <w:rFonts w:asciiTheme="majorHAnsi" w:hAnsiTheme="majorHAnsi" w:cstheme="majorBidi"/>
          <w:color w:val="auto"/>
          <w:sz w:val="22"/>
          <w:szCs w:val="22"/>
          <w:lang w:bidi="ta-IN"/>
        </w:rPr>
        <w:t xml:space="preserve"> from</w:t>
      </w:r>
      <w:r w:rsidRPr="009651A9">
        <w:rPr>
          <w:rFonts w:asciiTheme="majorHAnsi" w:hAnsiTheme="majorHAnsi" w:cstheme="majorBidi"/>
          <w:color w:val="auto"/>
          <w:sz w:val="22"/>
          <w:szCs w:val="22"/>
          <w:lang w:bidi="ta-IN"/>
        </w:rPr>
        <w:t xml:space="preserve"> </w:t>
      </w:r>
      <w:r w:rsidR="003113BA" w:rsidRPr="009651A9">
        <w:rPr>
          <w:rFonts w:asciiTheme="majorHAnsi" w:hAnsiTheme="majorHAnsi" w:cstheme="majorBidi"/>
          <w:color w:val="auto"/>
          <w:sz w:val="22"/>
          <w:szCs w:val="22"/>
          <w:lang w:bidi="ta-IN"/>
        </w:rPr>
        <w:t>S</w:t>
      </w:r>
      <w:r w:rsidRPr="009651A9">
        <w:rPr>
          <w:rFonts w:asciiTheme="majorHAnsi" w:hAnsiTheme="majorHAnsi" w:cstheme="majorBidi"/>
          <w:color w:val="auto"/>
          <w:sz w:val="22"/>
          <w:szCs w:val="22"/>
          <w:lang w:bidi="ta-IN"/>
        </w:rPr>
        <w:t xml:space="preserve">$1,114 to </w:t>
      </w:r>
      <w:r w:rsidR="003113BA" w:rsidRPr="009651A9">
        <w:rPr>
          <w:rFonts w:asciiTheme="majorHAnsi" w:hAnsiTheme="majorHAnsi" w:cstheme="majorBidi"/>
          <w:color w:val="auto"/>
          <w:sz w:val="22"/>
          <w:szCs w:val="22"/>
          <w:lang w:bidi="ta-IN"/>
        </w:rPr>
        <w:t>S</w:t>
      </w:r>
      <w:r w:rsidRPr="009651A9">
        <w:rPr>
          <w:rFonts w:asciiTheme="majorHAnsi" w:hAnsiTheme="majorHAnsi" w:cstheme="majorBidi"/>
          <w:color w:val="auto"/>
          <w:sz w:val="22"/>
          <w:szCs w:val="22"/>
          <w:lang w:bidi="ta-IN"/>
        </w:rPr>
        <w:t xml:space="preserve">$1,500 for </w:t>
      </w:r>
      <w:r w:rsidR="00073351" w:rsidRPr="009651A9">
        <w:rPr>
          <w:rFonts w:asciiTheme="majorHAnsi" w:hAnsiTheme="majorHAnsi" w:cstheme="majorBidi"/>
          <w:color w:val="auto"/>
          <w:sz w:val="22"/>
          <w:szCs w:val="22"/>
          <w:lang w:bidi="ta-IN"/>
        </w:rPr>
        <w:t xml:space="preserve">each child </w:t>
      </w:r>
      <w:r w:rsidRPr="009651A9">
        <w:rPr>
          <w:rFonts w:asciiTheme="majorHAnsi" w:hAnsiTheme="majorHAnsi" w:cstheme="majorBidi"/>
          <w:color w:val="auto"/>
          <w:sz w:val="22"/>
          <w:szCs w:val="22"/>
          <w:lang w:bidi="ta-IN"/>
        </w:rPr>
        <w:t>with special needs or chronic medical needs.</w:t>
      </w:r>
      <w:r w:rsidRPr="009651A9">
        <w:rPr>
          <w:rFonts w:asciiTheme="majorHAnsi" w:hAnsiTheme="majorHAnsi" w:cstheme="majorBidi"/>
          <w:b/>
          <w:bCs/>
          <w:color w:val="auto"/>
          <w:sz w:val="22"/>
          <w:szCs w:val="22"/>
          <w:lang w:bidi="ta-IN"/>
        </w:rPr>
        <w:t xml:space="preserve"> </w:t>
      </w:r>
      <w:r w:rsidRPr="009651A9">
        <w:rPr>
          <w:rFonts w:asciiTheme="majorHAnsi" w:hAnsiTheme="majorHAnsi" w:cstheme="majorBidi"/>
          <w:color w:val="auto"/>
          <w:sz w:val="22"/>
          <w:szCs w:val="22"/>
          <w:lang w:bidi="ta-IN"/>
        </w:rPr>
        <w:t xml:space="preserve">The increase in fostering allowance for children with special needs or chronic medical needs will better support </w:t>
      </w:r>
      <w:r w:rsidR="00AA7EA1" w:rsidRPr="009651A9">
        <w:rPr>
          <w:rFonts w:asciiTheme="majorHAnsi" w:hAnsiTheme="majorHAnsi" w:cstheme="majorBidi"/>
          <w:color w:val="auto"/>
          <w:sz w:val="22"/>
          <w:szCs w:val="22"/>
          <w:lang w:bidi="ta-IN"/>
        </w:rPr>
        <w:t>their</w:t>
      </w:r>
      <w:r w:rsidRPr="009651A9">
        <w:rPr>
          <w:rFonts w:asciiTheme="majorHAnsi" w:hAnsiTheme="majorHAnsi" w:cstheme="majorBidi"/>
          <w:color w:val="auto"/>
          <w:sz w:val="22"/>
          <w:szCs w:val="22"/>
          <w:lang w:bidi="ta-IN"/>
        </w:rPr>
        <w:t xml:space="preserve"> therapy, intervention, and transport needs. The fostering allowance is intended to help foster families defray out-of-pocket costs of caring for a foster child. </w:t>
      </w:r>
    </w:p>
    <w:p w14:paraId="49876B2A" w14:textId="77777777" w:rsidR="005F4723" w:rsidRPr="009651A9" w:rsidRDefault="005F4723" w:rsidP="005F4723">
      <w:pPr>
        <w:pStyle w:val="ListParagraph"/>
        <w:ind w:left="0"/>
        <w:jc w:val="both"/>
      </w:pPr>
    </w:p>
    <w:p w14:paraId="6B27164D" w14:textId="34C4818A" w:rsidR="005F4723" w:rsidRPr="009651A9" w:rsidRDefault="005F4723" w:rsidP="009D2352">
      <w:pPr>
        <w:pStyle w:val="ListParagraph"/>
        <w:numPr>
          <w:ilvl w:val="0"/>
          <w:numId w:val="11"/>
        </w:numPr>
        <w:ind w:left="0" w:firstLine="0"/>
        <w:jc w:val="both"/>
      </w:pPr>
      <w:r w:rsidRPr="009651A9">
        <w:t xml:space="preserve">Where kinship and foster care </w:t>
      </w:r>
      <w:r w:rsidR="00960FE3" w:rsidRPr="009651A9">
        <w:t xml:space="preserve">are </w:t>
      </w:r>
      <w:r w:rsidRPr="009651A9">
        <w:t xml:space="preserve">unavailable, children will reside in community-based </w:t>
      </w:r>
      <w:r w:rsidR="00062ABD" w:rsidRPr="009651A9">
        <w:t>C</w:t>
      </w:r>
      <w:r w:rsidRPr="009651A9">
        <w:t xml:space="preserve">hildren’s </w:t>
      </w:r>
      <w:r w:rsidR="00062ABD" w:rsidRPr="009651A9">
        <w:t>H</w:t>
      </w:r>
      <w:r w:rsidRPr="009651A9">
        <w:t>omes and institutions designated as Places of Safety</w:t>
      </w:r>
      <w:r w:rsidR="00DD4ADC" w:rsidRPr="009651A9">
        <w:t xml:space="preserve">. </w:t>
      </w:r>
      <w:r w:rsidRPr="009651A9">
        <w:t xml:space="preserve">In 2018, MSF commissioned restructuring works to transform </w:t>
      </w:r>
      <w:r w:rsidR="00062ABD" w:rsidRPr="009651A9">
        <w:t>C</w:t>
      </w:r>
      <w:r w:rsidRPr="009651A9">
        <w:t xml:space="preserve">hildren’s </w:t>
      </w:r>
      <w:r w:rsidR="00062ABD" w:rsidRPr="009651A9">
        <w:t>H</w:t>
      </w:r>
      <w:r w:rsidRPr="009651A9">
        <w:t xml:space="preserve">omes into smaller, family-like environments, similar to what they would experience at home. The restructuring efforts, completed in 2023, aim to provide better care to children with higher and </w:t>
      </w:r>
      <w:r w:rsidR="00960FE3" w:rsidRPr="009651A9">
        <w:t xml:space="preserve">more </w:t>
      </w:r>
      <w:r w:rsidRPr="009651A9">
        <w:t xml:space="preserve">complex needs, and provide them with common and dedicated </w:t>
      </w:r>
      <w:r w:rsidRPr="009651A9">
        <w:lastRenderedPageBreak/>
        <w:t>space</w:t>
      </w:r>
      <w:r w:rsidR="00960FE3" w:rsidRPr="009651A9">
        <w:t>s</w:t>
      </w:r>
      <w:r w:rsidRPr="009651A9">
        <w:t xml:space="preserve"> for interaction and enrichment activities.</w:t>
      </w:r>
      <w:r w:rsidR="00E75DE9" w:rsidRPr="009651A9">
        <w:t xml:space="preserve"> </w:t>
      </w:r>
      <w:r w:rsidR="2CC40E97" w:rsidRPr="009651A9">
        <w:rPr>
          <w:rFonts w:eastAsiaTheme="minorEastAsia"/>
        </w:rPr>
        <w:t xml:space="preserve">These homes adopt a trauma-informed approach to create a supportive environment for the </w:t>
      </w:r>
      <w:r w:rsidR="00A50AF1" w:rsidRPr="009651A9">
        <w:rPr>
          <w:rFonts w:eastAsiaTheme="minorEastAsia"/>
        </w:rPr>
        <w:t>children</w:t>
      </w:r>
      <w:r w:rsidR="2CC40E97" w:rsidRPr="009651A9">
        <w:rPr>
          <w:rFonts w:eastAsiaTheme="minorEastAsia"/>
        </w:rPr>
        <w:t>. The</w:t>
      </w:r>
      <w:r w:rsidR="003113BA" w:rsidRPr="009651A9">
        <w:rPr>
          <w:rFonts w:eastAsiaTheme="minorEastAsia"/>
        </w:rPr>
        <w:t xml:space="preserve"> chi</w:t>
      </w:r>
      <w:r w:rsidR="00476E7F" w:rsidRPr="009651A9">
        <w:rPr>
          <w:rFonts w:eastAsiaTheme="minorEastAsia"/>
        </w:rPr>
        <w:t>ld</w:t>
      </w:r>
      <w:r w:rsidR="003113BA" w:rsidRPr="009651A9">
        <w:rPr>
          <w:rFonts w:eastAsiaTheme="minorEastAsia"/>
        </w:rPr>
        <w:t>ren</w:t>
      </w:r>
      <w:r w:rsidR="2CC40E97" w:rsidRPr="009651A9">
        <w:rPr>
          <w:rFonts w:eastAsiaTheme="minorEastAsia"/>
        </w:rPr>
        <w:t xml:space="preserve"> receive counselling, clinical interventions, family work and wraparound services by community partners to support their care needs and reunification with their families.</w:t>
      </w:r>
      <w:r w:rsidR="00E75DE9" w:rsidRPr="009651A9">
        <w:rPr>
          <w:rFonts w:eastAsiaTheme="minorEastAsia"/>
        </w:rPr>
        <w:t xml:space="preserve"> </w:t>
      </w:r>
    </w:p>
    <w:p w14:paraId="558F8554" w14:textId="77777777" w:rsidR="005F4723" w:rsidRPr="009651A9" w:rsidRDefault="005F4723" w:rsidP="005F4723">
      <w:pPr>
        <w:pStyle w:val="ListParagraph"/>
        <w:ind w:left="0"/>
        <w:jc w:val="both"/>
      </w:pPr>
    </w:p>
    <w:p w14:paraId="1731D93C" w14:textId="2A0EDB22" w:rsidR="005F4723" w:rsidRPr="009651A9" w:rsidRDefault="005F4723" w:rsidP="009D2352">
      <w:pPr>
        <w:pStyle w:val="ListParagraph"/>
        <w:numPr>
          <w:ilvl w:val="0"/>
          <w:numId w:val="11"/>
        </w:numPr>
        <w:ind w:left="0" w:firstLine="0"/>
        <w:jc w:val="both"/>
      </w:pPr>
      <w:r w:rsidRPr="009651A9">
        <w:t>Children in need of protection who are placed in institutions are housed separately from children in conflict with the law</w:t>
      </w:r>
      <w:r w:rsidR="003113BA" w:rsidRPr="009651A9">
        <w:t xml:space="preserve"> given their different profiles and needs</w:t>
      </w:r>
      <w:r w:rsidRPr="009651A9">
        <w:t xml:space="preserve">. </w:t>
      </w:r>
      <w:r w:rsidR="003113BA" w:rsidRPr="009651A9">
        <w:t>T</w:t>
      </w:r>
      <w:r w:rsidRPr="009651A9">
        <w:t xml:space="preserve">here </w:t>
      </w:r>
      <w:r w:rsidR="00FB581B">
        <w:t>are</w:t>
      </w:r>
      <w:r w:rsidRPr="009651A9">
        <w:t xml:space="preserve"> communal activities where both groups of children will intermingle, such as during education classes and group programmes. During these times, there is strict supervision and close monitoring by staff and measures to actively manage the risk of negative influences, while also promoting positive change. Staff are trained to spot early signs of tension or undesirable activities, and would constructively engage the children to address risk factors and guide them towards prosocial behaviours.</w:t>
      </w:r>
    </w:p>
    <w:p w14:paraId="15D8EE9F" w14:textId="6128ACF3" w:rsidR="005F4723" w:rsidRPr="009651A9" w:rsidRDefault="005F4723" w:rsidP="005F4723">
      <w:pPr>
        <w:pStyle w:val="ListParagraph"/>
      </w:pPr>
    </w:p>
    <w:p w14:paraId="3E46FBBD" w14:textId="5984A896" w:rsidR="005F4723" w:rsidRPr="009651A9" w:rsidRDefault="005F4723" w:rsidP="009D2352">
      <w:pPr>
        <w:pStyle w:val="ListParagraph"/>
        <w:numPr>
          <w:ilvl w:val="0"/>
          <w:numId w:val="11"/>
        </w:numPr>
        <w:ind w:left="0" w:firstLine="0"/>
        <w:jc w:val="both"/>
      </w:pPr>
      <w:r w:rsidRPr="009651A9">
        <w:t>The Government also</w:t>
      </w:r>
      <w:r w:rsidR="003113BA" w:rsidRPr="009651A9">
        <w:t xml:space="preserve"> prevents the stigmatisation of</w:t>
      </w:r>
      <w:r w:rsidRPr="009651A9">
        <w:t xml:space="preserve"> child</w:t>
      </w:r>
      <w:r w:rsidR="00CE4466" w:rsidRPr="009651A9">
        <w:t>ren</w:t>
      </w:r>
      <w:r w:rsidRPr="009651A9">
        <w:t xml:space="preserve"> in state care (including foster or residential care). The CYPA dictates that information relating to a child in state care </w:t>
      </w:r>
      <w:r w:rsidR="00185D17" w:rsidRPr="009651A9">
        <w:t xml:space="preserve">is </w:t>
      </w:r>
      <w:r w:rsidRPr="009651A9">
        <w:t xml:space="preserve">kept confidential, unless information sharing is authorised by the Director-General of Social Welfare or an appointed protector. Any person who contravenes this provision would be guilty of an offence and liable </w:t>
      </w:r>
      <w:r w:rsidR="00703F2F" w:rsidRPr="009651A9">
        <w:t xml:space="preserve">for </w:t>
      </w:r>
      <w:r w:rsidRPr="009651A9">
        <w:t xml:space="preserve">conviction to a fine not exceeding </w:t>
      </w:r>
      <w:r w:rsidR="00B73E76" w:rsidRPr="009651A9">
        <w:t>S</w:t>
      </w:r>
      <w:r w:rsidRPr="009651A9">
        <w:t>$2,000.</w:t>
      </w:r>
    </w:p>
    <w:p w14:paraId="4434616B" w14:textId="77777777" w:rsidR="005F4723" w:rsidRPr="009651A9" w:rsidRDefault="005F4723" w:rsidP="003F2800">
      <w:pPr>
        <w:pStyle w:val="ListParagraph"/>
        <w:spacing w:after="0"/>
        <w:ind w:left="0"/>
        <w:contextualSpacing w:val="0"/>
        <w:jc w:val="both"/>
      </w:pPr>
    </w:p>
    <w:p w14:paraId="288A24F5" w14:textId="77777777" w:rsidR="005F4723" w:rsidRPr="009651A9" w:rsidRDefault="005F4723" w:rsidP="005F4723">
      <w:pPr>
        <w:pStyle w:val="Heading2"/>
        <w:rPr>
          <w:lang w:val="en-SG"/>
        </w:rPr>
      </w:pPr>
      <w:bookmarkStart w:id="39" w:name="_Toc181350017"/>
      <w:r w:rsidRPr="009651A9">
        <w:rPr>
          <w:lang w:val="en-SG"/>
        </w:rPr>
        <w:t>Periodic review of placement (Article 25)</w:t>
      </w:r>
      <w:bookmarkEnd w:id="39"/>
    </w:p>
    <w:p w14:paraId="1B85F85A" w14:textId="1E3B0DF7" w:rsidR="005F4723" w:rsidRPr="009651A9" w:rsidRDefault="005F4723" w:rsidP="00671FC9">
      <w:pPr>
        <w:rPr>
          <w:b/>
          <w:bCs/>
        </w:rPr>
      </w:pPr>
      <w:r w:rsidRPr="009651A9">
        <w:rPr>
          <w:b/>
          <w:bCs/>
        </w:rPr>
        <w:t>[CRC/C/SGP/CO/4-5, para. 32(c)]</w:t>
      </w:r>
    </w:p>
    <w:p w14:paraId="7D95501D" w14:textId="293A9234" w:rsidR="005F4723" w:rsidRPr="009651A9" w:rsidRDefault="004A36A6" w:rsidP="009D2352">
      <w:pPr>
        <w:pStyle w:val="ListParagraph"/>
        <w:numPr>
          <w:ilvl w:val="0"/>
          <w:numId w:val="11"/>
        </w:numPr>
        <w:ind w:left="0" w:firstLine="0"/>
        <w:jc w:val="both"/>
      </w:pPr>
      <w:r w:rsidRPr="009651A9">
        <w:t>I</w:t>
      </w:r>
      <w:r w:rsidR="005F4723" w:rsidRPr="009651A9">
        <w:t>ndependent review committees</w:t>
      </w:r>
      <w:r w:rsidR="00434F32">
        <w:t xml:space="preserve"> </w:t>
      </w:r>
      <w:r w:rsidR="005F4723" w:rsidRPr="009651A9">
        <w:t xml:space="preserve">review cases of children placed in </w:t>
      </w:r>
      <w:r w:rsidR="00E5355F" w:rsidRPr="009651A9">
        <w:t>C</w:t>
      </w:r>
      <w:r w:rsidR="005F4723" w:rsidRPr="009651A9">
        <w:t xml:space="preserve">hildren’s </w:t>
      </w:r>
      <w:r w:rsidR="00E5355F" w:rsidRPr="009651A9">
        <w:t>H</w:t>
      </w:r>
      <w:r w:rsidR="005F4723" w:rsidRPr="009651A9">
        <w:t xml:space="preserve">omes and foster care. These </w:t>
      </w:r>
      <w:r w:rsidR="00F40B2A" w:rsidRPr="009651A9">
        <w:t>c</w:t>
      </w:r>
      <w:r w:rsidR="005F4723" w:rsidRPr="009651A9">
        <w:t xml:space="preserve">ommittees and their duties are legislated. The </w:t>
      </w:r>
      <w:r w:rsidR="00073351" w:rsidRPr="009651A9">
        <w:t xml:space="preserve">CYPA established the </w:t>
      </w:r>
      <w:r w:rsidR="005F4723" w:rsidRPr="009651A9">
        <w:t xml:space="preserve">Review Board in 2011, and </w:t>
      </w:r>
      <w:r w:rsidR="00073351" w:rsidRPr="009651A9">
        <w:t xml:space="preserve">it was amended in 2019 to establish the </w:t>
      </w:r>
      <w:r w:rsidR="005F4723" w:rsidRPr="009651A9">
        <w:t xml:space="preserve">Committee on Fostering. These committees, </w:t>
      </w:r>
      <w:r w:rsidR="00F40B2A" w:rsidRPr="009651A9">
        <w:t>consisting</w:t>
      </w:r>
      <w:r w:rsidR="005F4723" w:rsidRPr="009651A9">
        <w:t xml:space="preserve"> of a range of professionals from relevant fields such as education, child psychology, psychiatry, medicine, </w:t>
      </w:r>
      <w:r w:rsidR="00D322D6" w:rsidRPr="009651A9">
        <w:t xml:space="preserve">and </w:t>
      </w:r>
      <w:r w:rsidR="005F4723" w:rsidRPr="009651A9">
        <w:t xml:space="preserve">social services, regularly review the cases of children </w:t>
      </w:r>
      <w:r w:rsidR="00E66DBD" w:rsidRPr="009651A9">
        <w:t xml:space="preserve">under state care </w:t>
      </w:r>
      <w:r w:rsidR="005F4723" w:rsidRPr="009651A9">
        <w:t xml:space="preserve">to ensure that </w:t>
      </w:r>
      <w:r w:rsidR="00986189">
        <w:t xml:space="preserve">they are </w:t>
      </w:r>
      <w:r w:rsidR="005F4723" w:rsidRPr="009651A9">
        <w:t xml:space="preserve">well-taken care of and have proper care plans. </w:t>
      </w:r>
    </w:p>
    <w:p w14:paraId="642F5AF3" w14:textId="77777777" w:rsidR="005F4723" w:rsidRPr="009651A9" w:rsidRDefault="005F4723" w:rsidP="005F4723">
      <w:pPr>
        <w:pStyle w:val="ListParagraph"/>
        <w:ind w:left="0"/>
        <w:jc w:val="both"/>
      </w:pPr>
    </w:p>
    <w:p w14:paraId="07C10435" w14:textId="6DFAC2BC" w:rsidR="005F4723" w:rsidRPr="009651A9" w:rsidRDefault="005F4723" w:rsidP="009D2352">
      <w:pPr>
        <w:pStyle w:val="ListParagraph"/>
        <w:numPr>
          <w:ilvl w:val="0"/>
          <w:numId w:val="11"/>
        </w:numPr>
        <w:ind w:left="0" w:firstLine="0"/>
        <w:jc w:val="both"/>
      </w:pPr>
      <w:r w:rsidRPr="009651A9">
        <w:t>Social workers conduct regular planned and/or unannounced home visits to</w:t>
      </w:r>
      <w:r w:rsidRPr="009651A9">
        <w:rPr>
          <w:rFonts w:ascii="Times New Roman" w:eastAsia="Times New Roman" w:hAnsi="Times New Roman" w:cs="Times New Roman"/>
        </w:rPr>
        <w:t xml:space="preserve"> </w:t>
      </w:r>
      <w:r w:rsidR="00476E7F" w:rsidRPr="009651A9">
        <w:rPr>
          <w:rFonts w:ascii="Times New Roman" w:eastAsia="Times New Roman" w:hAnsi="Times New Roman" w:cs="Times New Roman"/>
        </w:rPr>
        <w:t xml:space="preserve">see </w:t>
      </w:r>
      <w:r w:rsidRPr="009651A9">
        <w:rPr>
          <w:rFonts w:ascii="Times New Roman" w:eastAsia="Times New Roman" w:hAnsi="Times New Roman" w:cs="Times New Roman"/>
        </w:rPr>
        <w:t>and speak to the foster children, to</w:t>
      </w:r>
      <w:r w:rsidRPr="009651A9">
        <w:t xml:space="preserve"> ensure that they are well cared for. The Review Board members also regularly visit the </w:t>
      </w:r>
      <w:r w:rsidR="00F835A4">
        <w:t>Children’s H</w:t>
      </w:r>
      <w:r w:rsidRPr="009651A9">
        <w:t>omes to check on the well-being of the children and review their living conditions.</w:t>
      </w:r>
    </w:p>
    <w:p w14:paraId="12CB1643" w14:textId="77777777" w:rsidR="005F4723" w:rsidRPr="009651A9" w:rsidRDefault="005F4723" w:rsidP="001502C3">
      <w:pPr>
        <w:pStyle w:val="ListParagraph"/>
        <w:spacing w:after="0"/>
        <w:ind w:left="0"/>
        <w:contextualSpacing w:val="0"/>
        <w:jc w:val="both"/>
      </w:pPr>
    </w:p>
    <w:p w14:paraId="1421B3E0" w14:textId="77777777" w:rsidR="005F4723" w:rsidRPr="009651A9" w:rsidRDefault="005F4723" w:rsidP="005F4723">
      <w:pPr>
        <w:pStyle w:val="Heading2"/>
        <w:rPr>
          <w:lang w:val="en-SG"/>
        </w:rPr>
      </w:pPr>
      <w:bookmarkStart w:id="40" w:name="_Toc181350018"/>
      <w:r w:rsidRPr="009651A9">
        <w:rPr>
          <w:lang w:val="en-SG"/>
        </w:rPr>
        <w:t>Adoption (Article 21)</w:t>
      </w:r>
      <w:bookmarkEnd w:id="40"/>
    </w:p>
    <w:p w14:paraId="6BFE604E" w14:textId="77777777" w:rsidR="005F4723" w:rsidRPr="009651A9" w:rsidRDefault="005F4723" w:rsidP="005F4723">
      <w:pPr>
        <w:rPr>
          <w:b/>
          <w:bCs/>
        </w:rPr>
      </w:pPr>
      <w:r w:rsidRPr="009651A9">
        <w:rPr>
          <w:b/>
          <w:bCs/>
        </w:rPr>
        <w:t>[CRC/C/SGP/CO/4-5, para. 33]</w:t>
      </w:r>
    </w:p>
    <w:p w14:paraId="18C17890" w14:textId="5D524C60" w:rsidR="005F4723" w:rsidRPr="009651A9" w:rsidRDefault="00D92322" w:rsidP="009D2352">
      <w:pPr>
        <w:pStyle w:val="ListParagraph"/>
        <w:numPr>
          <w:ilvl w:val="0"/>
          <w:numId w:val="11"/>
        </w:numPr>
        <w:ind w:left="0" w:firstLine="0"/>
        <w:jc w:val="both"/>
      </w:pPr>
      <w:r>
        <w:t>See</w:t>
      </w:r>
      <w:r w:rsidR="00C14850">
        <w:t xml:space="preserve"> paragraph 16 </w:t>
      </w:r>
      <w:r w:rsidR="008949D0">
        <w:t xml:space="preserve">for details </w:t>
      </w:r>
      <w:r w:rsidR="00C14850">
        <w:t xml:space="preserve">on </w:t>
      </w:r>
      <w:r w:rsidR="00CC76D0">
        <w:t>the newly enacted ACA which took effect in October 2024</w:t>
      </w:r>
      <w:r w:rsidR="44AC7864" w:rsidRPr="009651A9">
        <w:t xml:space="preserve">. </w:t>
      </w:r>
    </w:p>
    <w:p w14:paraId="513AF943" w14:textId="77777777" w:rsidR="005F4723" w:rsidRPr="009651A9" w:rsidRDefault="005F4723" w:rsidP="005F4723">
      <w:pPr>
        <w:pStyle w:val="ListParagraph"/>
        <w:ind w:left="0"/>
        <w:jc w:val="both"/>
      </w:pPr>
    </w:p>
    <w:p w14:paraId="3D4D5212" w14:textId="0CB6DA7C" w:rsidR="005F4723" w:rsidRPr="009651A9" w:rsidRDefault="00D61FE7" w:rsidP="005F4723">
      <w:pPr>
        <w:pStyle w:val="ListParagraph"/>
        <w:numPr>
          <w:ilvl w:val="0"/>
          <w:numId w:val="11"/>
        </w:numPr>
        <w:ind w:left="0" w:firstLine="0"/>
        <w:jc w:val="both"/>
      </w:pPr>
      <w:r w:rsidRPr="009651A9">
        <w:t>In</w:t>
      </w:r>
      <w:r w:rsidR="005F4723" w:rsidRPr="009651A9">
        <w:t xml:space="preserve"> 2022, MSF set up a “Registry of Adoptable Children”</w:t>
      </w:r>
      <w:r w:rsidR="00476E7F" w:rsidRPr="009651A9">
        <w:t>,</w:t>
      </w:r>
      <w:r w:rsidR="005F4723" w:rsidRPr="009651A9">
        <w:t xml:space="preserve"> a database of </w:t>
      </w:r>
      <w:r w:rsidR="00EE3361" w:rsidRPr="009651A9">
        <w:t>c</w:t>
      </w:r>
      <w:r w:rsidR="005F4723" w:rsidRPr="009651A9">
        <w:t>hildren</w:t>
      </w:r>
      <w:r w:rsidR="00E66DBD" w:rsidRPr="009651A9">
        <w:t xml:space="preserve"> under state care who are</w:t>
      </w:r>
      <w:r w:rsidR="005F4723" w:rsidRPr="009651A9">
        <w:t xml:space="preserve"> eligible for adoption</w:t>
      </w:r>
      <w:r w:rsidR="00476E7F" w:rsidRPr="009651A9">
        <w:t>.</w:t>
      </w:r>
      <w:r w:rsidR="005F4723" w:rsidRPr="009651A9">
        <w:t xml:space="preserve"> </w:t>
      </w:r>
      <w:r w:rsidR="00476E7F" w:rsidRPr="009651A9">
        <w:t xml:space="preserve">This will </w:t>
      </w:r>
      <w:r w:rsidR="005F4723" w:rsidRPr="009651A9">
        <w:t xml:space="preserve">track the adoption status of such children and facilitate matching between these children and prospective adopters. In addition, </w:t>
      </w:r>
      <w:r w:rsidR="001127DB" w:rsidRPr="009651A9">
        <w:t>in 2023,</w:t>
      </w:r>
      <w:r w:rsidR="005F4723" w:rsidRPr="009651A9">
        <w:t xml:space="preserve"> an Adoption Selection Committee comprising</w:t>
      </w:r>
      <w:r w:rsidR="00B73E76" w:rsidRPr="009651A9">
        <w:t xml:space="preserve"> psychology, psychiatry and social</w:t>
      </w:r>
      <w:r w:rsidR="005F4723" w:rsidRPr="009651A9">
        <w:t xml:space="preserve"> professionals</w:t>
      </w:r>
      <w:r w:rsidR="00F16EF3" w:rsidRPr="009651A9">
        <w:t xml:space="preserve"> </w:t>
      </w:r>
      <w:r w:rsidR="005F4723" w:rsidRPr="009651A9">
        <w:t>was set up</w:t>
      </w:r>
      <w:r w:rsidR="00606DB9" w:rsidRPr="009651A9">
        <w:t xml:space="preserve"> </w:t>
      </w:r>
      <w:r w:rsidR="005F4723" w:rsidRPr="009651A9">
        <w:t xml:space="preserve">to independently assess and provide its opinion to MSF on the suitability of matches between prospective adopters and </w:t>
      </w:r>
      <w:r w:rsidR="008610B8" w:rsidRPr="009651A9">
        <w:t>c</w:t>
      </w:r>
      <w:r w:rsidR="005F4723" w:rsidRPr="009651A9">
        <w:t>hildren</w:t>
      </w:r>
      <w:r w:rsidR="00476E7F" w:rsidRPr="009651A9">
        <w:t xml:space="preserve"> under state care</w:t>
      </w:r>
      <w:r w:rsidR="005F4723" w:rsidRPr="009651A9">
        <w:t>.</w:t>
      </w:r>
      <w:r w:rsidR="00C746BE" w:rsidRPr="009651A9">
        <w:t xml:space="preserve"> </w:t>
      </w:r>
    </w:p>
    <w:p w14:paraId="5A525733" w14:textId="77777777" w:rsidR="005F4723" w:rsidRPr="009651A9" w:rsidRDefault="005F4723" w:rsidP="005F4723">
      <w:pPr>
        <w:pStyle w:val="Heading2"/>
        <w:rPr>
          <w:lang w:val="en-SG"/>
        </w:rPr>
      </w:pPr>
      <w:bookmarkStart w:id="41" w:name="_Toc181350019"/>
      <w:r w:rsidRPr="009651A9">
        <w:rPr>
          <w:lang w:val="en-SG"/>
        </w:rPr>
        <w:t>Illicit transfer and non-return (Article 11)</w:t>
      </w:r>
      <w:bookmarkEnd w:id="41"/>
    </w:p>
    <w:p w14:paraId="23E8377D" w14:textId="54A5C89F" w:rsidR="005F4723" w:rsidRPr="009651A9" w:rsidRDefault="005F4723" w:rsidP="009D2352">
      <w:pPr>
        <w:pStyle w:val="ListParagraph"/>
        <w:numPr>
          <w:ilvl w:val="0"/>
          <w:numId w:val="11"/>
        </w:numPr>
        <w:ind w:left="0" w:firstLine="0"/>
        <w:jc w:val="both"/>
      </w:pPr>
      <w:r w:rsidRPr="009651A9">
        <w:t>Singapore acceded to the 1980 Hague Convention on the Civil Aspects of International Child Abduction in December 2010. The International Child Abduction Act</w:t>
      </w:r>
      <w:r w:rsidR="00E66DBD" w:rsidRPr="009651A9">
        <w:t xml:space="preserve"> 2010</w:t>
      </w:r>
      <w:r w:rsidR="00C801A0" w:rsidRPr="009651A9">
        <w:t>, which implements</w:t>
      </w:r>
      <w:r w:rsidRPr="009651A9">
        <w:t xml:space="preserve"> the 1980 </w:t>
      </w:r>
      <w:r w:rsidRPr="009651A9">
        <w:lastRenderedPageBreak/>
        <w:t>Hague Convention, came into effect in March 2011. MSF has been designated as the Central Authority to oversee trans-border child abductions and to secure the prompt return of children to their country of habitual residence.</w:t>
      </w:r>
    </w:p>
    <w:p w14:paraId="1EA588D5" w14:textId="77777777" w:rsidR="005F4723" w:rsidRPr="009651A9" w:rsidRDefault="005F4723" w:rsidP="005F4723">
      <w:pPr>
        <w:pStyle w:val="ListParagraph"/>
        <w:ind w:left="0"/>
        <w:jc w:val="both"/>
      </w:pPr>
    </w:p>
    <w:p w14:paraId="2D95C880" w14:textId="61A99E95" w:rsidR="00BB751F" w:rsidRPr="009651A9" w:rsidRDefault="005F4723" w:rsidP="001B3B43">
      <w:pPr>
        <w:pStyle w:val="ListParagraph"/>
        <w:numPr>
          <w:ilvl w:val="0"/>
          <w:numId w:val="11"/>
        </w:numPr>
        <w:ind w:left="0" w:firstLine="0"/>
        <w:jc w:val="both"/>
      </w:pPr>
      <w:r w:rsidRPr="009651A9">
        <w:t xml:space="preserve">In line with Singapore’s commitment </w:t>
      </w:r>
      <w:r w:rsidR="008610B8" w:rsidRPr="009651A9">
        <w:t>to protect</w:t>
      </w:r>
      <w:r w:rsidRPr="009651A9">
        <w:t xml:space="preserve"> the best interests of children, the Singapore Central Authority, as a neutral and administrative authority, focuses on engaging parents to voluntarily resolve the matter and return their children to the country of their habitual residence. The Singapore Central Authority further works with foreign central authorities towards a voluntary resolution of trans-border child abduction matters, conducts preliminary assessments on possible risks of harm to children, make</w:t>
      </w:r>
      <w:r w:rsidR="002E0455" w:rsidRPr="009651A9">
        <w:t>s</w:t>
      </w:r>
      <w:r w:rsidRPr="009651A9">
        <w:t xml:space="preserve"> appropriate referrals to agencies</w:t>
      </w:r>
      <w:r w:rsidR="001C20EB">
        <w:t>,</w:t>
      </w:r>
      <w:r w:rsidRPr="009651A9">
        <w:t xml:space="preserve"> </w:t>
      </w:r>
      <w:r w:rsidR="00980B22">
        <w:t>and</w:t>
      </w:r>
      <w:r w:rsidRPr="009651A9">
        <w:t xml:space="preserve"> provide</w:t>
      </w:r>
      <w:r w:rsidR="002E0455" w:rsidRPr="009651A9">
        <w:t>s</w:t>
      </w:r>
      <w:r w:rsidRPr="009651A9">
        <w:t xml:space="preserve"> arrangements for the safe return of children.</w:t>
      </w:r>
    </w:p>
    <w:p w14:paraId="364D725E" w14:textId="0DC1FCA1" w:rsidR="00BB751F" w:rsidRPr="009651A9" w:rsidRDefault="00BB751F" w:rsidP="004A3EC3">
      <w:pPr>
        <w:pStyle w:val="Heading2"/>
        <w:rPr>
          <w:lang w:val="en-SG"/>
        </w:rPr>
      </w:pPr>
      <w:bookmarkStart w:id="42" w:name="_Toc181350020"/>
      <w:r w:rsidRPr="009651A9">
        <w:rPr>
          <w:lang w:val="en-SG"/>
        </w:rPr>
        <w:t>Recovery of maintenance for the child (Article 27, para 4)</w:t>
      </w:r>
      <w:bookmarkEnd w:id="42"/>
    </w:p>
    <w:p w14:paraId="6B249A96" w14:textId="4335AA39" w:rsidR="00BB751F" w:rsidRPr="009651A9" w:rsidRDefault="00BB751F" w:rsidP="009D2352">
      <w:pPr>
        <w:pStyle w:val="ListParagraph"/>
        <w:numPr>
          <w:ilvl w:val="0"/>
          <w:numId w:val="11"/>
        </w:numPr>
        <w:ind w:left="0" w:firstLine="0"/>
        <w:jc w:val="both"/>
      </w:pPr>
      <w:r w:rsidRPr="009651A9">
        <w:t>In 2023, the Family Justice Reform Act was passed in Parliament which introduced</w:t>
      </w:r>
      <w:r w:rsidR="00B812E2" w:rsidRPr="009651A9">
        <w:t xml:space="preserve"> </w:t>
      </w:r>
      <w:r w:rsidRPr="009651A9">
        <w:t xml:space="preserve">a new Maintenance Enforcement Process. </w:t>
      </w:r>
      <w:r w:rsidR="00C801A0" w:rsidRPr="009651A9">
        <w:t>The Process</w:t>
      </w:r>
      <w:r w:rsidRPr="009651A9">
        <w:t xml:space="preserve"> is intended to deter non-payment of maintenance in family proceedings</w:t>
      </w:r>
      <w:r w:rsidR="00476E7F" w:rsidRPr="009651A9">
        <w:t xml:space="preserve"> </w:t>
      </w:r>
      <w:r w:rsidRPr="009651A9">
        <w:t xml:space="preserve">and make enforcement easier when there is non-payment. </w:t>
      </w:r>
    </w:p>
    <w:p w14:paraId="176995A8" w14:textId="77777777" w:rsidR="003833E9" w:rsidRPr="009651A9" w:rsidRDefault="003833E9" w:rsidP="003833E9">
      <w:pPr>
        <w:pStyle w:val="ListParagraph"/>
        <w:ind w:left="0"/>
        <w:jc w:val="both"/>
      </w:pPr>
    </w:p>
    <w:p w14:paraId="200F459E" w14:textId="26DF72C5" w:rsidR="005F4723" w:rsidRPr="009651A9" w:rsidRDefault="00476E7F" w:rsidP="005C621D">
      <w:pPr>
        <w:pStyle w:val="ListParagraph"/>
        <w:numPr>
          <w:ilvl w:val="0"/>
          <w:numId w:val="11"/>
        </w:numPr>
        <w:ind w:left="0" w:firstLine="0"/>
        <w:jc w:val="both"/>
      </w:pPr>
      <w:r w:rsidRPr="009651A9">
        <w:t>MinLaw is in the process of setting up a</w:t>
      </w:r>
      <w:r w:rsidR="003833E9" w:rsidRPr="009651A9">
        <w:t xml:space="preserve"> new unit of Maintenance Enforcement Officers</w:t>
      </w:r>
      <w:r w:rsidRPr="009651A9">
        <w:t xml:space="preserve"> and will operationali</w:t>
      </w:r>
      <w:r w:rsidR="00454632">
        <w:t>s</w:t>
      </w:r>
      <w:r w:rsidRPr="009651A9">
        <w:t>e the Maintenance Enforcement Process in phases.</w:t>
      </w:r>
      <w:r w:rsidR="003833E9" w:rsidRPr="009651A9">
        <w:t xml:space="preserve"> Th</w:t>
      </w:r>
      <w:r w:rsidRPr="009651A9">
        <w:t>is</w:t>
      </w:r>
      <w:r w:rsidR="00AE015C" w:rsidRPr="009651A9">
        <w:t xml:space="preserve"> unit</w:t>
      </w:r>
      <w:r w:rsidR="003833E9" w:rsidRPr="009651A9">
        <w:t xml:space="preserve"> will conduct fact-finding on the parties’ financial situation</w:t>
      </w:r>
      <w:r w:rsidR="00F95E01" w:rsidRPr="009651A9">
        <w:t>s</w:t>
      </w:r>
      <w:r w:rsidR="003833E9" w:rsidRPr="009651A9">
        <w:t xml:space="preserve"> and </w:t>
      </w:r>
      <w:r w:rsidR="00A323E2" w:rsidRPr="009651A9">
        <w:t xml:space="preserve">will be </w:t>
      </w:r>
      <w:r w:rsidR="003833E9" w:rsidRPr="009651A9">
        <w:t xml:space="preserve">empowered to obtain financial information directly from specified third parties such as banks and certain </w:t>
      </w:r>
      <w:r w:rsidR="00150080" w:rsidRPr="009651A9">
        <w:t>G</w:t>
      </w:r>
      <w:r w:rsidR="003833E9" w:rsidRPr="009651A9">
        <w:t xml:space="preserve">overnment agencies if the parties fail to provide the information. </w:t>
      </w:r>
      <w:r w:rsidR="00A323E2" w:rsidRPr="009651A9">
        <w:t>Officers</w:t>
      </w:r>
      <w:r w:rsidR="003833E9" w:rsidRPr="009651A9">
        <w:t xml:space="preserve"> </w:t>
      </w:r>
      <w:r w:rsidR="005F7A69" w:rsidRPr="009651A9">
        <w:t>from the unit</w:t>
      </w:r>
      <w:r w:rsidR="003833E9" w:rsidRPr="009651A9">
        <w:t xml:space="preserve"> will also conduct conciliation to help parties find amicable and feasible solution</w:t>
      </w:r>
      <w:r w:rsidR="002860DA" w:rsidRPr="009651A9">
        <w:t>s</w:t>
      </w:r>
      <w:r w:rsidR="003833E9" w:rsidRPr="009651A9">
        <w:t>. Respondents who cannot pay</w:t>
      </w:r>
      <w:r w:rsidR="003833E9" w:rsidRPr="009651A9">
        <w:rPr>
          <w:i/>
          <w:iCs/>
        </w:rPr>
        <w:t xml:space="preserve"> </w:t>
      </w:r>
      <w:r w:rsidR="003833E9" w:rsidRPr="009651A9">
        <w:t xml:space="preserve">will be </w:t>
      </w:r>
      <w:r w:rsidR="002860DA" w:rsidRPr="009651A9">
        <w:t xml:space="preserve">directed towards </w:t>
      </w:r>
      <w:r w:rsidR="003833E9" w:rsidRPr="009651A9">
        <w:t>appropriate assistance, while respondents who refuse to pay</w:t>
      </w:r>
      <w:r w:rsidR="003833E9" w:rsidRPr="009651A9">
        <w:rPr>
          <w:i/>
          <w:iCs/>
        </w:rPr>
        <w:t xml:space="preserve"> </w:t>
      </w:r>
      <w:r w:rsidR="003833E9" w:rsidRPr="009651A9">
        <w:t>can be dealt with more decisively by the Courts. These measures are intended to create more sustainable outcomes and reduce the need for repeat applications.</w:t>
      </w:r>
      <w:r w:rsidR="00C746BE" w:rsidRPr="009651A9">
        <w:t xml:space="preserve"> </w:t>
      </w:r>
    </w:p>
    <w:p w14:paraId="6C6385BF" w14:textId="57F44A46" w:rsidR="00AF6265" w:rsidRPr="009651A9" w:rsidRDefault="00AF6265" w:rsidP="00094906">
      <w:pPr>
        <w:pStyle w:val="Heading1"/>
        <w:numPr>
          <w:ilvl w:val="0"/>
          <w:numId w:val="1"/>
        </w:numPr>
        <w:ind w:left="-567" w:firstLine="0"/>
        <w:rPr>
          <w:lang w:val="en-SG"/>
        </w:rPr>
      </w:pPr>
      <w:bookmarkStart w:id="43" w:name="_Toc181350021"/>
      <w:r w:rsidRPr="009651A9">
        <w:rPr>
          <w:lang w:val="en-SG"/>
        </w:rPr>
        <w:t>Disability, basic health and welfare</w:t>
      </w:r>
      <w:bookmarkEnd w:id="43"/>
    </w:p>
    <w:p w14:paraId="410ECF05" w14:textId="77777777" w:rsidR="00AF6265" w:rsidRPr="009651A9" w:rsidRDefault="00AF6265" w:rsidP="009D2352">
      <w:pPr>
        <w:pStyle w:val="Heading2"/>
        <w:numPr>
          <w:ilvl w:val="0"/>
          <w:numId w:val="7"/>
        </w:numPr>
        <w:ind w:left="0" w:hanging="567"/>
        <w:rPr>
          <w:lang w:val="en-SG"/>
        </w:rPr>
      </w:pPr>
      <w:bookmarkStart w:id="44" w:name="_Toc181350022"/>
      <w:r w:rsidRPr="009651A9">
        <w:rPr>
          <w:lang w:val="en-SG"/>
        </w:rPr>
        <w:t>Children with disabilities (Article 23)</w:t>
      </w:r>
      <w:bookmarkEnd w:id="44"/>
    </w:p>
    <w:p w14:paraId="7028DC8A" w14:textId="77777777" w:rsidR="00AF6265" w:rsidRPr="009651A9" w:rsidRDefault="00AF6265" w:rsidP="00AF6265">
      <w:pPr>
        <w:rPr>
          <w:b/>
          <w:bCs/>
        </w:rPr>
      </w:pPr>
      <w:r w:rsidRPr="009651A9">
        <w:rPr>
          <w:b/>
          <w:bCs/>
        </w:rPr>
        <w:t>[CRC/C/SGP/CO/4-5, para. 35]</w:t>
      </w:r>
    </w:p>
    <w:p w14:paraId="6AA17F49" w14:textId="34306A09" w:rsidR="00AF6265" w:rsidRPr="009651A9" w:rsidRDefault="00AF6265" w:rsidP="009D2352">
      <w:pPr>
        <w:pStyle w:val="ListParagraph"/>
        <w:numPr>
          <w:ilvl w:val="0"/>
          <w:numId w:val="11"/>
        </w:numPr>
        <w:ind w:left="0" w:firstLine="0"/>
        <w:jc w:val="both"/>
      </w:pPr>
      <w:r w:rsidRPr="009651A9">
        <w:t>Singapore strives to be an inclusive and caring society to enable persons with disabilities to participate fully as integral and contributing members of society.</w:t>
      </w:r>
      <w:r w:rsidR="001B319C" w:rsidRPr="009651A9">
        <w:t xml:space="preserve"> Singapore’s disability policies are guided by our national roadmaps called Enabling Masterplans</w:t>
      </w:r>
      <w:r w:rsidR="00496C2F" w:rsidRPr="009651A9">
        <w:t>, which are</w:t>
      </w:r>
      <w:r w:rsidR="001B319C" w:rsidRPr="009651A9">
        <w:t xml:space="preserve"> </w:t>
      </w:r>
      <w:r w:rsidR="00496C2F" w:rsidRPr="009651A9">
        <w:t>c</w:t>
      </w:r>
      <w:r w:rsidR="001B319C" w:rsidRPr="009651A9">
        <w:t xml:space="preserve">ollectively developed </w:t>
      </w:r>
      <w:r w:rsidR="007E4D10" w:rsidRPr="009651A9">
        <w:t xml:space="preserve">with the </w:t>
      </w:r>
      <w:r w:rsidR="00A61162" w:rsidRPr="009651A9">
        <w:t xml:space="preserve">public and </w:t>
      </w:r>
      <w:r w:rsidR="005C65E3" w:rsidRPr="009651A9">
        <w:t>private sector</w:t>
      </w:r>
      <w:r w:rsidR="00A61162" w:rsidRPr="009651A9">
        <w:t>s</w:t>
      </w:r>
      <w:r w:rsidR="00C12119" w:rsidRPr="009651A9">
        <w:t>,</w:t>
      </w:r>
      <w:r w:rsidR="005C65E3" w:rsidRPr="009651A9">
        <w:t xml:space="preserve"> </w:t>
      </w:r>
      <w:r w:rsidR="001B319C" w:rsidRPr="009651A9">
        <w:t xml:space="preserve">including persons with disabilities and </w:t>
      </w:r>
      <w:r w:rsidR="005C65E3" w:rsidRPr="009651A9">
        <w:t xml:space="preserve">their </w:t>
      </w:r>
      <w:r w:rsidR="001B319C" w:rsidRPr="009651A9">
        <w:t xml:space="preserve">caregivers. The first </w:t>
      </w:r>
      <w:r w:rsidR="00B16626">
        <w:t xml:space="preserve">iteration </w:t>
      </w:r>
      <w:r w:rsidR="001B319C" w:rsidRPr="009651A9">
        <w:t xml:space="preserve">was set out in 2007, and we are in its </w:t>
      </w:r>
      <w:r w:rsidR="00371462" w:rsidRPr="009651A9">
        <w:t>four</w:t>
      </w:r>
      <w:r w:rsidR="001B319C" w:rsidRPr="009651A9">
        <w:t xml:space="preserve">th iteration </w:t>
      </w:r>
      <w:r w:rsidR="009473A4">
        <w:t>(“</w:t>
      </w:r>
      <w:r w:rsidR="001B319C" w:rsidRPr="009651A9">
        <w:t>EMP2030</w:t>
      </w:r>
      <w:r w:rsidR="009473A4">
        <w:t>”)</w:t>
      </w:r>
      <w:r w:rsidR="001B319C" w:rsidRPr="009651A9">
        <w:t>. EMP2030 sets out a collective vision for a more disability-inclusive Singapore in 2030 and seeks to comprehensively support and remove barriers for persons with disabilities across all stages of their lives.</w:t>
      </w:r>
      <w:r w:rsidR="00645B98" w:rsidRPr="009651A9">
        <w:t xml:space="preserve"> </w:t>
      </w:r>
      <w:r w:rsidR="001B319C" w:rsidRPr="009651A9">
        <w:t>EMP2030 sets out concrete quantitative indicators and targets to measure progress towards achieving our 2030 goals.</w:t>
      </w:r>
      <w:r w:rsidR="00C746BE" w:rsidRPr="009651A9">
        <w:t xml:space="preserve"> </w:t>
      </w:r>
    </w:p>
    <w:p w14:paraId="509CF5C0" w14:textId="77777777" w:rsidR="00AF6265" w:rsidRPr="009651A9" w:rsidRDefault="00AF6265" w:rsidP="00AF6265">
      <w:pPr>
        <w:pStyle w:val="ListParagraph"/>
        <w:ind w:left="0"/>
        <w:jc w:val="both"/>
      </w:pPr>
    </w:p>
    <w:p w14:paraId="308CA59C" w14:textId="5193E154" w:rsidR="00AF6265" w:rsidRPr="009651A9" w:rsidRDefault="00AF6265" w:rsidP="00AF6265">
      <w:pPr>
        <w:pStyle w:val="ListParagraph"/>
        <w:ind w:left="0"/>
        <w:jc w:val="both"/>
        <w:rPr>
          <w:b/>
          <w:bCs/>
        </w:rPr>
      </w:pPr>
      <w:r w:rsidRPr="009651A9">
        <w:rPr>
          <w:b/>
          <w:bCs/>
        </w:rPr>
        <w:t xml:space="preserve">Expanding early </w:t>
      </w:r>
      <w:r w:rsidR="002F4F9F" w:rsidRPr="009651A9">
        <w:rPr>
          <w:b/>
          <w:bCs/>
        </w:rPr>
        <w:t xml:space="preserve">intervention </w:t>
      </w:r>
      <w:r w:rsidRPr="009651A9">
        <w:rPr>
          <w:b/>
          <w:bCs/>
        </w:rPr>
        <w:t>support</w:t>
      </w:r>
    </w:p>
    <w:p w14:paraId="1EBA29DD" w14:textId="77777777" w:rsidR="00AF6265" w:rsidRPr="009651A9" w:rsidRDefault="00AF6265" w:rsidP="00AF6265">
      <w:pPr>
        <w:pStyle w:val="ListParagraph"/>
        <w:ind w:left="0"/>
        <w:jc w:val="both"/>
        <w:rPr>
          <w:i/>
          <w:iCs/>
        </w:rPr>
      </w:pPr>
    </w:p>
    <w:p w14:paraId="66E4D51B" w14:textId="7547E5BB" w:rsidR="00AF6265" w:rsidRPr="009651A9" w:rsidRDefault="00AF6265" w:rsidP="009D2352">
      <w:pPr>
        <w:pStyle w:val="ListParagraph"/>
        <w:numPr>
          <w:ilvl w:val="0"/>
          <w:numId w:val="11"/>
        </w:numPr>
        <w:ind w:left="0" w:firstLine="0"/>
        <w:jc w:val="both"/>
      </w:pPr>
      <w:r w:rsidRPr="009651A9">
        <w:t xml:space="preserve">It is important that children with varying needs receive the required support as early as possible to build a good foundation and develop their potential. To strengthen inclusivity in preschools, recommendations from the Inclusive Preschool Workgroup were implemented </w:t>
      </w:r>
      <w:r w:rsidR="00C55582" w:rsidRPr="009651A9">
        <w:t>by ECDA</w:t>
      </w:r>
      <w:r w:rsidRPr="009651A9">
        <w:t xml:space="preserve">. For example, all preschools are required to appoint inclusion coordinators, who will form the baseline support for children with developmental needs and signal that every preschool has an important role to play in strengthening inclusion. </w:t>
      </w:r>
    </w:p>
    <w:p w14:paraId="73D05422" w14:textId="77777777" w:rsidR="00AF6265" w:rsidRPr="009651A9" w:rsidRDefault="00AF6265" w:rsidP="00AF6265">
      <w:pPr>
        <w:pStyle w:val="ListParagraph"/>
        <w:ind w:left="0"/>
        <w:jc w:val="both"/>
      </w:pPr>
    </w:p>
    <w:p w14:paraId="1A3888B3" w14:textId="4060A54D" w:rsidR="00AF6265" w:rsidRPr="009651A9" w:rsidRDefault="006D2F2A" w:rsidP="009D2352">
      <w:pPr>
        <w:pStyle w:val="ListParagraph"/>
        <w:numPr>
          <w:ilvl w:val="0"/>
          <w:numId w:val="11"/>
        </w:numPr>
        <w:ind w:left="0" w:firstLine="0"/>
        <w:jc w:val="both"/>
      </w:pPr>
      <w:r w:rsidRPr="009651A9">
        <w:t>F</w:t>
      </w:r>
      <w:r w:rsidR="00AF6265" w:rsidRPr="009651A9">
        <w:t>or children requiring low levels of early intervention support within preschools</w:t>
      </w:r>
      <w:r w:rsidRPr="009651A9">
        <w:t>,</w:t>
      </w:r>
      <w:r w:rsidR="00AF6265" w:rsidRPr="009651A9">
        <w:t xml:space="preserve"> ECDA funds the provision of the Learning Support, Development Support and Development Support Plus </w:t>
      </w:r>
      <w:r w:rsidR="00AF6265" w:rsidRPr="009651A9">
        <w:lastRenderedPageBreak/>
        <w:t>programmes</w:t>
      </w:r>
      <w:r w:rsidR="00313CAA">
        <w:t>.</w:t>
      </w:r>
      <w:r w:rsidR="00AF6265" w:rsidRPr="009651A9">
        <w:rPr>
          <w:rStyle w:val="FootnoteReference"/>
        </w:rPr>
        <w:footnoteReference w:id="20"/>
      </w:r>
      <w:r w:rsidR="00AF6265" w:rsidRPr="009651A9">
        <w:t xml:space="preserve"> ECDA is on track to expand the Development Support-Learning Support Programme to cover 60% of preschoolers by 2025 and 80% at steady state. </w:t>
      </w:r>
    </w:p>
    <w:p w14:paraId="05E107AF" w14:textId="77777777" w:rsidR="00AF6265" w:rsidRPr="009651A9" w:rsidRDefault="00AF6265" w:rsidP="00AF6265">
      <w:pPr>
        <w:pStyle w:val="ListParagraph"/>
        <w:ind w:left="0"/>
        <w:jc w:val="both"/>
      </w:pPr>
    </w:p>
    <w:p w14:paraId="24F07115" w14:textId="7CD01C5A" w:rsidR="00AF6265" w:rsidRPr="009651A9" w:rsidRDefault="000627BD" w:rsidP="009D2352">
      <w:pPr>
        <w:pStyle w:val="ListParagraph"/>
        <w:numPr>
          <w:ilvl w:val="0"/>
          <w:numId w:val="11"/>
        </w:numPr>
        <w:ind w:left="0" w:firstLine="0"/>
        <w:jc w:val="both"/>
      </w:pPr>
      <w:r w:rsidRPr="009651A9">
        <w:t xml:space="preserve">For children requiring medium to high levels of early intervention support, </w:t>
      </w:r>
      <w:r w:rsidR="00AF6265" w:rsidRPr="009651A9">
        <w:t xml:space="preserve">ECDA is expanding capacity to cater to 80% of </w:t>
      </w:r>
      <w:r w:rsidRPr="009651A9">
        <w:t>the</w:t>
      </w:r>
      <w:r w:rsidR="00A97242" w:rsidRPr="009651A9">
        <w:t>se children</w:t>
      </w:r>
      <w:r w:rsidRPr="009651A9">
        <w:t xml:space="preserve"> </w:t>
      </w:r>
      <w:r w:rsidR="00AF6265" w:rsidRPr="009651A9">
        <w:t xml:space="preserve">by 2027, up from 60% </w:t>
      </w:r>
      <w:r w:rsidR="000A2B60" w:rsidRPr="009651A9">
        <w:t>in 20</w:t>
      </w:r>
      <w:r w:rsidR="00A96842" w:rsidRPr="009651A9">
        <w:t>2</w:t>
      </w:r>
      <w:r w:rsidR="000A2B60" w:rsidRPr="009651A9">
        <w:t>2</w:t>
      </w:r>
      <w:r w:rsidR="00AF6265" w:rsidRPr="009651A9">
        <w:t>. This includes scaling up the Early Intervention Programme for Infants and Children and the Inclusive Support Programme, which help children access both early childhood education and early intervention services within a preschool.</w:t>
      </w:r>
    </w:p>
    <w:p w14:paraId="2262F040" w14:textId="77777777" w:rsidR="00AF6265" w:rsidRPr="009651A9" w:rsidRDefault="00AF6265" w:rsidP="00AF6265">
      <w:pPr>
        <w:pStyle w:val="ListParagraph"/>
        <w:ind w:left="0"/>
        <w:jc w:val="both"/>
      </w:pPr>
    </w:p>
    <w:p w14:paraId="48A798FF" w14:textId="77777777" w:rsidR="00AF6265" w:rsidRPr="009651A9" w:rsidRDefault="00AF6265" w:rsidP="00AF6265">
      <w:pPr>
        <w:pStyle w:val="ListParagraph"/>
        <w:ind w:left="0"/>
        <w:jc w:val="both"/>
        <w:rPr>
          <w:b/>
          <w:bCs/>
        </w:rPr>
      </w:pPr>
      <w:r w:rsidRPr="009651A9">
        <w:rPr>
          <w:b/>
          <w:bCs/>
        </w:rPr>
        <w:t>Supporting the learning needs of persons with disabilities</w:t>
      </w:r>
    </w:p>
    <w:p w14:paraId="60A54EFE" w14:textId="77777777" w:rsidR="00AF6265" w:rsidRPr="009651A9" w:rsidRDefault="00AF6265" w:rsidP="00AF6265">
      <w:pPr>
        <w:pStyle w:val="ListParagraph"/>
        <w:ind w:left="0"/>
        <w:jc w:val="both"/>
        <w:rPr>
          <w:i/>
          <w:iCs/>
        </w:rPr>
      </w:pPr>
    </w:p>
    <w:p w14:paraId="40D456BE" w14:textId="3A9331C8" w:rsidR="00AF6265" w:rsidRPr="009651A9" w:rsidRDefault="00A87E27" w:rsidP="009D2352">
      <w:pPr>
        <w:pStyle w:val="ListParagraph"/>
        <w:numPr>
          <w:ilvl w:val="0"/>
          <w:numId w:val="11"/>
        </w:numPr>
        <w:ind w:left="0" w:firstLine="0"/>
        <w:jc w:val="both"/>
      </w:pPr>
      <w:r w:rsidRPr="009651A9">
        <w:t xml:space="preserve">Beyond preschools, </w:t>
      </w:r>
      <w:r w:rsidR="00AF6265" w:rsidRPr="009651A9">
        <w:t>MOE adopts a student-centred, needs-based approach to promote an inclusive quality</w:t>
      </w:r>
      <w:r w:rsidR="00940FEF" w:rsidRPr="009651A9">
        <w:t xml:space="preserve"> and affordable</w:t>
      </w:r>
      <w:r w:rsidR="00AF6265" w:rsidRPr="009651A9">
        <w:t xml:space="preserve"> education system with opportunities for all</w:t>
      </w:r>
      <w:r w:rsidR="008E29AA" w:rsidRPr="009651A9">
        <w:t xml:space="preserve">, including children with </w:t>
      </w:r>
      <w:r w:rsidR="00173E1A" w:rsidRPr="009651A9">
        <w:t>moderate to sever</w:t>
      </w:r>
      <w:r w:rsidR="00752DBE" w:rsidRPr="009651A9">
        <w:t xml:space="preserve">e </w:t>
      </w:r>
      <w:r w:rsidR="008E29AA" w:rsidRPr="009651A9">
        <w:t>disabilities</w:t>
      </w:r>
      <w:r w:rsidR="00752DBE" w:rsidRPr="009651A9">
        <w:t>.</w:t>
      </w:r>
      <w:r w:rsidR="008E29AA" w:rsidRPr="009651A9">
        <w:rPr>
          <w:rStyle w:val="FootnoteReference"/>
        </w:rPr>
        <w:footnoteReference w:id="21"/>
      </w:r>
    </w:p>
    <w:p w14:paraId="2D108327" w14:textId="77777777" w:rsidR="00AF6265" w:rsidRPr="009651A9" w:rsidRDefault="00AF6265" w:rsidP="00AF6265">
      <w:pPr>
        <w:pStyle w:val="ListParagraph"/>
        <w:ind w:left="0"/>
        <w:jc w:val="both"/>
      </w:pPr>
    </w:p>
    <w:p w14:paraId="6D84379F" w14:textId="02541FC7" w:rsidR="00AF6265" w:rsidRPr="009651A9" w:rsidRDefault="00AF6265" w:rsidP="009D2352">
      <w:pPr>
        <w:pStyle w:val="ListParagraph"/>
        <w:numPr>
          <w:ilvl w:val="0"/>
          <w:numId w:val="11"/>
        </w:numPr>
        <w:ind w:left="0" w:firstLine="0"/>
        <w:jc w:val="both"/>
      </w:pPr>
      <w:r w:rsidRPr="009651A9">
        <w:t>To support the</w:t>
      </w:r>
      <w:r w:rsidR="00494F75" w:rsidRPr="009651A9">
        <w:t>ir</w:t>
      </w:r>
      <w:r w:rsidRPr="009651A9">
        <w:t xml:space="preserve"> diverse learning needs, a range of educational programmes and services are available in mainstream schools and </w:t>
      </w:r>
      <w:r w:rsidR="009C07CF" w:rsidRPr="009651A9">
        <w:t>G</w:t>
      </w:r>
      <w:r w:rsidRPr="009651A9">
        <w:t xml:space="preserve">overnment and community-funded SPED schools. About 80% of students with disabilities and </w:t>
      </w:r>
      <w:r w:rsidR="00A21158" w:rsidRPr="009651A9">
        <w:t>SEN</w:t>
      </w:r>
      <w:r w:rsidRPr="009651A9">
        <w:t xml:space="preserve"> (about 6.5% of the school-aged population) are supported and fully included in mainstream schools, while the remaining 20% (about 2% of the school-aged population) who have higher support needs are in SPED schools</w:t>
      </w:r>
      <w:r w:rsidR="00E95038" w:rsidRPr="009651A9">
        <w:t xml:space="preserve"> that provide </w:t>
      </w:r>
      <w:r w:rsidRPr="009651A9">
        <w:t xml:space="preserve">more intensive </w:t>
      </w:r>
      <w:r w:rsidR="00B97EB3" w:rsidRPr="009651A9">
        <w:t xml:space="preserve">and </w:t>
      </w:r>
      <w:r w:rsidRPr="009651A9">
        <w:t>specialised assistance and curriculum.</w:t>
      </w:r>
    </w:p>
    <w:p w14:paraId="0456C168" w14:textId="77777777" w:rsidR="00AF6265" w:rsidRPr="009651A9" w:rsidRDefault="00AF6265" w:rsidP="00AF6265">
      <w:pPr>
        <w:pStyle w:val="ListParagraph"/>
        <w:ind w:left="0"/>
        <w:jc w:val="both"/>
      </w:pPr>
    </w:p>
    <w:p w14:paraId="0F4662F7" w14:textId="1F99A48F" w:rsidR="00AF6265" w:rsidRPr="009651A9" w:rsidRDefault="00AF6265" w:rsidP="009D2352">
      <w:pPr>
        <w:pStyle w:val="ListParagraph"/>
        <w:numPr>
          <w:ilvl w:val="0"/>
          <w:numId w:val="11"/>
        </w:numPr>
        <w:ind w:left="0" w:firstLine="0"/>
        <w:jc w:val="both"/>
      </w:pPr>
      <w:r w:rsidRPr="009651A9">
        <w:t>Mainstream schools</w:t>
      </w:r>
      <w:r w:rsidR="00DC4972" w:rsidRPr="009651A9">
        <w:t xml:space="preserve"> are</w:t>
      </w:r>
      <w:r w:rsidRPr="009651A9">
        <w:t xml:space="preserve"> resource</w:t>
      </w:r>
      <w:r w:rsidR="00555892" w:rsidRPr="009651A9">
        <w:t>d</w:t>
      </w:r>
      <w:r w:rsidRPr="009651A9">
        <w:t xml:space="preserve"> to support </w:t>
      </w:r>
      <w:r w:rsidR="00736E70" w:rsidRPr="009651A9">
        <w:t>inclusivity in education</w:t>
      </w:r>
      <w:r w:rsidRPr="009651A9">
        <w:t xml:space="preserve">. </w:t>
      </w:r>
      <w:r w:rsidR="00AE774F" w:rsidRPr="009651A9">
        <w:t xml:space="preserve">Educational Psychologists work closely with schools </w:t>
      </w:r>
      <w:r w:rsidRPr="009651A9">
        <w:t xml:space="preserve">to implement </w:t>
      </w:r>
      <w:r w:rsidR="00DC4972" w:rsidRPr="009651A9">
        <w:t xml:space="preserve">appropriate classroom and learning </w:t>
      </w:r>
      <w:r w:rsidRPr="009651A9">
        <w:t xml:space="preserve">interventions to develop </w:t>
      </w:r>
      <w:r w:rsidR="004C64EA" w:rsidRPr="009651A9">
        <w:t>these students’</w:t>
      </w:r>
      <w:r w:rsidR="004F311C" w:rsidRPr="009651A9">
        <w:t xml:space="preserve"> </w:t>
      </w:r>
      <w:r w:rsidRPr="009651A9">
        <w:t xml:space="preserve">learning, socio-emotional and behavioural needs. </w:t>
      </w:r>
      <w:r w:rsidR="00DA25BA" w:rsidRPr="009651A9">
        <w:t xml:space="preserve">While all </w:t>
      </w:r>
      <w:r w:rsidRPr="009651A9">
        <w:t xml:space="preserve">teachers </w:t>
      </w:r>
      <w:r w:rsidR="00476E7F" w:rsidRPr="009651A9">
        <w:t>receive</w:t>
      </w:r>
      <w:r w:rsidR="00C92286" w:rsidRPr="009651A9">
        <w:t xml:space="preserve"> basic training on SEN</w:t>
      </w:r>
      <w:r w:rsidR="002341BF" w:rsidRPr="009651A9">
        <w:t>, each school has teachers who receive</w:t>
      </w:r>
      <w:r w:rsidR="00476E7F" w:rsidRPr="009651A9">
        <w:t xml:space="preserve"> </w:t>
      </w:r>
      <w:r w:rsidR="00DE463F" w:rsidRPr="009651A9">
        <w:t>in-depth</w:t>
      </w:r>
      <w:r w:rsidRPr="009651A9">
        <w:t xml:space="preserve"> courses on inclusive education and pedagogical strategies to support</w:t>
      </w:r>
      <w:r w:rsidR="00476E7F" w:rsidRPr="009651A9">
        <w:t xml:space="preserve"> diverse learning needs</w:t>
      </w:r>
      <w:r w:rsidRPr="009651A9">
        <w:t xml:space="preserve">. </w:t>
      </w:r>
      <w:r w:rsidR="00E34C32" w:rsidRPr="009651A9">
        <w:t>P</w:t>
      </w:r>
      <w:r w:rsidRPr="009651A9">
        <w:t xml:space="preserve">hysical education lessons </w:t>
      </w:r>
      <w:r w:rsidR="009E581B" w:rsidRPr="009651A9">
        <w:t>and</w:t>
      </w:r>
      <w:r w:rsidR="00AB5434" w:rsidRPr="009651A9">
        <w:t xml:space="preserve"> outdoor education </w:t>
      </w:r>
      <w:r w:rsidR="003C5B4A" w:rsidRPr="009651A9">
        <w:t>activities</w:t>
      </w:r>
      <w:r w:rsidRPr="009651A9">
        <w:t xml:space="preserve"> are adapted </w:t>
      </w:r>
      <w:r w:rsidR="00DC7217" w:rsidRPr="009651A9">
        <w:t>so that</w:t>
      </w:r>
      <w:r w:rsidRPr="009651A9">
        <w:t xml:space="preserve"> students with disabilities </w:t>
      </w:r>
      <w:r w:rsidR="001F2314" w:rsidRPr="009651A9">
        <w:t>can</w:t>
      </w:r>
      <w:r w:rsidRPr="009651A9">
        <w:t xml:space="preserve"> participate meaningfully with their peers. </w:t>
      </w:r>
    </w:p>
    <w:p w14:paraId="1A4F4957" w14:textId="77777777" w:rsidR="00AF6265" w:rsidRPr="009651A9" w:rsidRDefault="00AF6265" w:rsidP="00AF6265">
      <w:pPr>
        <w:pStyle w:val="ListParagraph"/>
      </w:pPr>
    </w:p>
    <w:p w14:paraId="6EBD5D81" w14:textId="56DCAC1E" w:rsidR="00AF6265" w:rsidRPr="009651A9" w:rsidRDefault="00AF6265" w:rsidP="009D2352">
      <w:pPr>
        <w:pStyle w:val="ListParagraph"/>
        <w:numPr>
          <w:ilvl w:val="0"/>
          <w:numId w:val="11"/>
        </w:numPr>
        <w:ind w:left="0" w:firstLine="0"/>
        <w:jc w:val="both"/>
      </w:pPr>
      <w:r w:rsidRPr="009651A9">
        <w:t>To foster</w:t>
      </w:r>
      <w:r w:rsidR="007F7A9A" w:rsidRPr="009651A9">
        <w:t xml:space="preserve"> a</w:t>
      </w:r>
      <w:r w:rsidRPr="009651A9">
        <w:t xml:space="preserve"> positive peer support culture among students for their peers with disabilities, MOE has introduced specific programmes such as the Circle of Friends</w:t>
      </w:r>
      <w:r w:rsidR="001229B2" w:rsidRPr="009651A9">
        <w:rPr>
          <w:rStyle w:val="FootnoteReference"/>
        </w:rPr>
        <w:footnoteReference w:id="22"/>
      </w:r>
      <w:r w:rsidRPr="009651A9">
        <w:t xml:space="preserve"> in mainstream schools and emphasise</w:t>
      </w:r>
      <w:r w:rsidR="00E4238D" w:rsidRPr="009651A9">
        <w:t>s</w:t>
      </w:r>
      <w:r w:rsidRPr="009651A9">
        <w:t xml:space="preserve"> the importance of respect and empathy for others, including those who </w:t>
      </w:r>
      <w:r w:rsidR="00A43849" w:rsidRPr="009651A9">
        <w:t xml:space="preserve">are </w:t>
      </w:r>
      <w:r w:rsidRPr="009651A9">
        <w:t>different from themselves</w:t>
      </w:r>
      <w:r w:rsidR="00C60B2F" w:rsidRPr="009651A9">
        <w:t>.</w:t>
      </w:r>
      <w:r w:rsidRPr="009651A9">
        <w:t xml:space="preserve"> </w:t>
      </w:r>
      <w:r w:rsidR="00A43849" w:rsidRPr="009651A9">
        <w:t xml:space="preserve">In addition, </w:t>
      </w:r>
      <w:r w:rsidR="008E30A3" w:rsidRPr="009651A9">
        <w:t>social service agencies and health organisations provide specialised services for students with physical/sensory and socio-emotional needs.</w:t>
      </w:r>
    </w:p>
    <w:p w14:paraId="71B901F7" w14:textId="77777777" w:rsidR="00AF6265" w:rsidRPr="009651A9" w:rsidRDefault="00AF6265" w:rsidP="00AF6265">
      <w:pPr>
        <w:pStyle w:val="ListParagraph"/>
        <w:ind w:left="0"/>
        <w:jc w:val="both"/>
      </w:pPr>
    </w:p>
    <w:p w14:paraId="618D5458" w14:textId="429E7842" w:rsidR="00AF6265" w:rsidRPr="009651A9" w:rsidRDefault="00AF6265" w:rsidP="009D2352">
      <w:pPr>
        <w:pStyle w:val="ListParagraph"/>
        <w:numPr>
          <w:ilvl w:val="0"/>
          <w:numId w:val="11"/>
        </w:numPr>
        <w:ind w:left="0" w:firstLine="0"/>
        <w:jc w:val="both"/>
      </w:pPr>
      <w:r w:rsidRPr="009651A9">
        <w:t xml:space="preserve">SPED schools provide </w:t>
      </w:r>
      <w:r w:rsidR="008B574C" w:rsidRPr="009651A9">
        <w:t>either the national or</w:t>
      </w:r>
      <w:r w:rsidRPr="009651A9">
        <w:t xml:space="preserve"> </w:t>
      </w:r>
      <w:r w:rsidR="00525C7A" w:rsidRPr="009651A9">
        <w:t xml:space="preserve">a </w:t>
      </w:r>
      <w:r w:rsidRPr="009651A9">
        <w:t xml:space="preserve">customised curriculum, with pedagogy delivered by </w:t>
      </w:r>
      <w:r w:rsidR="008E30A3" w:rsidRPr="009651A9">
        <w:t xml:space="preserve">trained </w:t>
      </w:r>
      <w:r w:rsidRPr="009651A9">
        <w:t xml:space="preserve">SPED teachers, together with support from professionals such as psychologists, therapists and social workers. To facilitate purposeful </w:t>
      </w:r>
      <w:r w:rsidR="007F65AE" w:rsidRPr="009651A9">
        <w:t>and sustained</w:t>
      </w:r>
      <w:r w:rsidRPr="009651A9">
        <w:t xml:space="preserve"> interaction between students </w:t>
      </w:r>
      <w:r w:rsidR="000F646E" w:rsidRPr="009651A9">
        <w:t xml:space="preserve">from </w:t>
      </w:r>
      <w:r w:rsidRPr="009651A9">
        <w:t xml:space="preserve">SPED </w:t>
      </w:r>
      <w:r w:rsidR="00E7465C" w:rsidRPr="009651A9">
        <w:t>schools</w:t>
      </w:r>
      <w:r w:rsidRPr="009651A9">
        <w:t xml:space="preserve"> and </w:t>
      </w:r>
      <w:r w:rsidR="00645F30" w:rsidRPr="009651A9">
        <w:t xml:space="preserve">their peers from </w:t>
      </w:r>
      <w:r w:rsidRPr="009651A9">
        <w:t xml:space="preserve">mainstream schools, </w:t>
      </w:r>
      <w:r w:rsidR="00812FA1" w:rsidRPr="009651A9">
        <w:t xml:space="preserve">meaningful </w:t>
      </w:r>
      <w:r w:rsidRPr="009651A9">
        <w:t xml:space="preserve">joint activities such as sports, camps and </w:t>
      </w:r>
      <w:r w:rsidRPr="009651A9">
        <w:lastRenderedPageBreak/>
        <w:t>learning journeys are organised through School Partnerships</w:t>
      </w:r>
      <w:r w:rsidR="00943094">
        <w:t>.</w:t>
      </w:r>
      <w:r w:rsidR="008A3FC8" w:rsidRPr="009651A9">
        <w:rPr>
          <w:rStyle w:val="FootnoteReference"/>
        </w:rPr>
        <w:footnoteReference w:id="23"/>
      </w:r>
      <w:r w:rsidRPr="009651A9">
        <w:t xml:space="preserve"> Annually, MOE collaborates with community partners such as Special Olympics Singapore and Sport Singapore to promote inclusi</w:t>
      </w:r>
      <w:r w:rsidR="00525C7A" w:rsidRPr="009651A9">
        <w:t>vity</w:t>
      </w:r>
      <w:r w:rsidRPr="009651A9">
        <w:t xml:space="preserve"> in the community through shared sporting experiences between students with and without disabilit</w:t>
      </w:r>
      <w:r w:rsidR="00525C7A" w:rsidRPr="009651A9">
        <w:t>ies</w:t>
      </w:r>
      <w:r w:rsidRPr="009651A9">
        <w:t xml:space="preserve">. For example, students from SPED and mainstream schools train together before they compete with other combined teams in the Play Inclusive event. These partnerships help students become more </w:t>
      </w:r>
      <w:r w:rsidR="00222DD1" w:rsidRPr="009651A9">
        <w:t>empathetic</w:t>
      </w:r>
      <w:r w:rsidR="00CA31D6">
        <w:t xml:space="preserve"> and</w:t>
      </w:r>
      <w:r w:rsidRPr="009651A9">
        <w:t xml:space="preserve"> inclusive</w:t>
      </w:r>
      <w:r w:rsidR="00593288" w:rsidRPr="009651A9" w:rsidDel="00CA31D6">
        <w:t>,</w:t>
      </w:r>
      <w:r w:rsidRPr="009651A9" w:rsidDel="00CA31D6">
        <w:t xml:space="preserve"> and </w:t>
      </w:r>
      <w:r w:rsidRPr="009651A9">
        <w:t>enhance staff capa</w:t>
      </w:r>
      <w:r w:rsidR="00525C7A" w:rsidRPr="009651A9">
        <w:t>bilities</w:t>
      </w:r>
      <w:r w:rsidRPr="009651A9">
        <w:t xml:space="preserve"> to foster inclusi</w:t>
      </w:r>
      <w:r w:rsidR="00525C7A" w:rsidRPr="009651A9">
        <w:t>vity</w:t>
      </w:r>
      <w:r w:rsidRPr="009651A9">
        <w:t xml:space="preserve"> in schools. </w:t>
      </w:r>
    </w:p>
    <w:p w14:paraId="7B16BF90" w14:textId="77777777" w:rsidR="00D07AB7" w:rsidRPr="009651A9" w:rsidRDefault="00D07AB7" w:rsidP="00C0714A">
      <w:pPr>
        <w:pStyle w:val="ListParagraph"/>
        <w:ind w:left="0"/>
        <w:jc w:val="both"/>
      </w:pPr>
    </w:p>
    <w:p w14:paraId="5B699D4B" w14:textId="51E45309" w:rsidR="00787448" w:rsidRPr="009651A9" w:rsidRDefault="0014631D" w:rsidP="009D2352">
      <w:pPr>
        <w:pStyle w:val="ListParagraph"/>
        <w:numPr>
          <w:ilvl w:val="0"/>
          <w:numId w:val="11"/>
        </w:numPr>
        <w:ind w:left="0" w:firstLine="0"/>
        <w:jc w:val="both"/>
      </w:pPr>
      <w:r w:rsidRPr="009651A9">
        <w:t>E</w:t>
      </w:r>
      <w:r w:rsidR="002B234B" w:rsidRPr="009651A9">
        <w:t>ach IHL has a Disability Support Office that coordinates support for students with disabilities from pre-enrolment to graduation. The IHLs encourage self-advocacy and independence so that students with disabilities will be suitably prepared for work. For</w:t>
      </w:r>
      <w:r w:rsidR="004D398D" w:rsidRPr="009651A9">
        <w:t xml:space="preserve"> </w:t>
      </w:r>
      <w:r w:rsidR="002B234B" w:rsidRPr="009651A9">
        <w:t xml:space="preserve">prospective students, the </w:t>
      </w:r>
      <w:r w:rsidR="004210E4" w:rsidRPr="009651A9">
        <w:t>offices</w:t>
      </w:r>
      <w:r w:rsidR="002B234B" w:rsidRPr="009651A9">
        <w:t xml:space="preserve"> work with course managers and academic staff to provide course guidance. For enrolled students, the </w:t>
      </w:r>
      <w:r w:rsidR="000C1EAC" w:rsidRPr="009651A9">
        <w:t>offices</w:t>
      </w:r>
      <w:r w:rsidR="002B234B" w:rsidRPr="009651A9">
        <w:t xml:space="preserve"> provide holistic support through in-class learning assistance, access arrangements and funding support to purchase education-related Assistive Technology devices and support services. </w:t>
      </w:r>
      <w:r w:rsidR="00537D28" w:rsidRPr="009651A9">
        <w:t xml:space="preserve">The </w:t>
      </w:r>
      <w:r w:rsidR="005A3885" w:rsidRPr="009651A9">
        <w:t>Disability Support Offices</w:t>
      </w:r>
      <w:r w:rsidR="002B234B" w:rsidRPr="009651A9">
        <w:t xml:space="preserve"> also collaborate with community and industry partners to organise internship placements</w:t>
      </w:r>
      <w:r w:rsidR="00533ACA" w:rsidRPr="009651A9">
        <w:t>,</w:t>
      </w:r>
      <w:r w:rsidR="002B234B" w:rsidRPr="009651A9">
        <w:t xml:space="preserve"> </w:t>
      </w:r>
      <w:r w:rsidR="003950AF" w:rsidRPr="009651A9">
        <w:t xml:space="preserve">mentorship </w:t>
      </w:r>
      <w:r w:rsidR="002B234B" w:rsidRPr="009651A9">
        <w:t>and job matching programmes to better prepare students with disabilities for the workforce.</w:t>
      </w:r>
      <w:r w:rsidR="00C746BE" w:rsidRPr="009651A9">
        <w:t xml:space="preserve"> </w:t>
      </w:r>
    </w:p>
    <w:p w14:paraId="05E9984D" w14:textId="77777777" w:rsidR="00AF6265" w:rsidRPr="009651A9" w:rsidRDefault="00AF6265" w:rsidP="00AF6265">
      <w:pPr>
        <w:pStyle w:val="ListParagraph"/>
        <w:ind w:left="0"/>
        <w:jc w:val="both"/>
        <w:rPr>
          <w:i/>
          <w:iCs/>
        </w:rPr>
      </w:pPr>
    </w:p>
    <w:p w14:paraId="6D847DC3" w14:textId="169412E0" w:rsidR="00AF6265" w:rsidRPr="009651A9" w:rsidRDefault="00AF6265" w:rsidP="009D2352">
      <w:pPr>
        <w:pStyle w:val="ListParagraph"/>
        <w:numPr>
          <w:ilvl w:val="0"/>
          <w:numId w:val="11"/>
        </w:numPr>
        <w:ind w:left="0" w:firstLine="0"/>
        <w:jc w:val="both"/>
      </w:pPr>
      <w:r w:rsidRPr="009651A9">
        <w:t>Education is heavily subsidised</w:t>
      </w:r>
      <w:r w:rsidR="00F914C7" w:rsidRPr="009651A9">
        <w:t xml:space="preserve"> for </w:t>
      </w:r>
      <w:r w:rsidR="001E196E" w:rsidRPr="009651A9">
        <w:t xml:space="preserve">Singaporean </w:t>
      </w:r>
      <w:r w:rsidR="00F914C7" w:rsidRPr="009651A9">
        <w:t>children</w:t>
      </w:r>
      <w:r w:rsidRPr="009651A9">
        <w:t xml:space="preserve"> in all schools</w:t>
      </w:r>
      <w:r w:rsidR="00AC544B" w:rsidRPr="009651A9">
        <w:t>, including SPED schools</w:t>
      </w:r>
      <w:r w:rsidRPr="009651A9">
        <w:t xml:space="preserve">, </w:t>
      </w:r>
      <w:r w:rsidR="004A3939" w:rsidRPr="009651A9">
        <w:t>such that</w:t>
      </w:r>
      <w:r w:rsidR="002866DC" w:rsidRPr="009651A9">
        <w:t xml:space="preserve"> </w:t>
      </w:r>
      <w:r w:rsidR="001A1B4F" w:rsidRPr="009651A9">
        <w:t xml:space="preserve">families pay only </w:t>
      </w:r>
      <w:r w:rsidR="26899322" w:rsidRPr="009651A9">
        <w:t xml:space="preserve">a small fraction of the cost of education. </w:t>
      </w:r>
      <w:r w:rsidR="00B76136" w:rsidRPr="009651A9">
        <w:t xml:space="preserve">Singaporean children from lower-income families </w:t>
      </w:r>
      <w:r w:rsidR="00A70CA9" w:rsidRPr="009651A9">
        <w:t xml:space="preserve">in </w:t>
      </w:r>
      <w:r w:rsidR="00537AB4" w:rsidRPr="009651A9">
        <w:t>SPED schools</w:t>
      </w:r>
      <w:r w:rsidR="00B76136" w:rsidRPr="009651A9">
        <w:t xml:space="preserve"> also have access to Government financial assistance schemes which</w:t>
      </w:r>
      <w:r w:rsidR="003A47CC" w:rsidRPr="009651A9">
        <w:t xml:space="preserve"> </w:t>
      </w:r>
      <w:r w:rsidRPr="009651A9">
        <w:t>fully cover school fees</w:t>
      </w:r>
      <w:r w:rsidR="1BBBF077" w:rsidRPr="009651A9">
        <w:t>,</w:t>
      </w:r>
      <w:r w:rsidRPr="009651A9">
        <w:t xml:space="preserve"> the cost of textbooks and school attire, and </w:t>
      </w:r>
      <w:r w:rsidR="76D1715E" w:rsidRPr="009651A9">
        <w:t>provide</w:t>
      </w:r>
      <w:r w:rsidRPr="009651A9">
        <w:t xml:space="preserve"> subsidies for school meals and public transport</w:t>
      </w:r>
      <w:r w:rsidR="008C5B83" w:rsidRPr="009651A9">
        <w:t xml:space="preserve"> fees</w:t>
      </w:r>
      <w:r w:rsidRPr="009651A9">
        <w:t xml:space="preserve">. In addition, all </w:t>
      </w:r>
      <w:r w:rsidR="00D823AF" w:rsidRPr="009651A9">
        <w:t xml:space="preserve">SPED </w:t>
      </w:r>
      <w:r w:rsidRPr="009651A9">
        <w:t>schools administer their own financial assistance schemes to those who require more support.</w:t>
      </w:r>
    </w:p>
    <w:p w14:paraId="39C4D09B" w14:textId="77777777" w:rsidR="005F4723" w:rsidRPr="009651A9" w:rsidRDefault="005F4723" w:rsidP="005C621D">
      <w:pPr>
        <w:pStyle w:val="ListParagraph"/>
        <w:ind w:left="0"/>
        <w:jc w:val="both"/>
      </w:pPr>
    </w:p>
    <w:p w14:paraId="3E34A74E" w14:textId="77777777" w:rsidR="007068A6" w:rsidRPr="009651A9" w:rsidRDefault="007068A6" w:rsidP="007068A6">
      <w:pPr>
        <w:pStyle w:val="ListParagraph"/>
        <w:ind w:left="0"/>
        <w:jc w:val="both"/>
        <w:rPr>
          <w:b/>
          <w:bCs/>
        </w:rPr>
      </w:pPr>
      <w:r w:rsidRPr="009651A9">
        <w:rPr>
          <w:b/>
          <w:bCs/>
        </w:rPr>
        <w:t>Awareness raising about persons with disabilities</w:t>
      </w:r>
    </w:p>
    <w:p w14:paraId="0503291E" w14:textId="77777777" w:rsidR="007068A6" w:rsidRPr="009651A9" w:rsidRDefault="007068A6" w:rsidP="007068A6">
      <w:pPr>
        <w:pStyle w:val="ListParagraph"/>
        <w:ind w:left="0"/>
        <w:jc w:val="both"/>
      </w:pPr>
    </w:p>
    <w:p w14:paraId="654D05D7" w14:textId="0B3787BB" w:rsidR="007068A6" w:rsidRPr="009651A9" w:rsidRDefault="007068A6" w:rsidP="009D2352">
      <w:pPr>
        <w:pStyle w:val="ListParagraph"/>
        <w:numPr>
          <w:ilvl w:val="0"/>
          <w:numId w:val="11"/>
        </w:numPr>
        <w:ind w:left="0" w:firstLine="0"/>
        <w:jc w:val="both"/>
      </w:pPr>
      <w:r w:rsidRPr="009651A9">
        <w:t xml:space="preserve">The Government has been taking active steps to improve inclusivity and combat stigma </w:t>
      </w:r>
      <w:r w:rsidR="002428D9" w:rsidRPr="009651A9">
        <w:t>towards</w:t>
      </w:r>
      <w:r w:rsidRPr="009651A9">
        <w:t xml:space="preserve"> persons with disabilities, including children. SG Enable, the focal agency for disability in Singapore, runs the ongoing</w:t>
      </w:r>
      <w:r w:rsidRPr="009651A9">
        <w:rPr>
          <w:i/>
          <w:iCs/>
        </w:rPr>
        <w:t xml:space="preserve"> I’mable</w:t>
      </w:r>
      <w:r w:rsidRPr="009651A9">
        <w:t xml:space="preserve"> public education initiative</w:t>
      </w:r>
      <w:r w:rsidR="003A050A" w:rsidRPr="009651A9">
        <w:t>, which</w:t>
      </w:r>
      <w:r w:rsidRPr="009651A9">
        <w:t xml:space="preserve"> celebrates the </w:t>
      </w:r>
      <w:r w:rsidR="00220C17" w:rsidRPr="009651A9">
        <w:t>cap</w:t>
      </w:r>
      <w:r w:rsidRPr="009651A9">
        <w:t>abilities of person</w:t>
      </w:r>
      <w:r w:rsidR="004A3939" w:rsidRPr="009651A9">
        <w:t>s</w:t>
      </w:r>
      <w:r w:rsidRPr="009651A9">
        <w:t xml:space="preserve"> with disabilities and encourages all to take positive action to commit to building a more inclusive society and enabling lives. One such effort under </w:t>
      </w:r>
      <w:r w:rsidR="003A050A" w:rsidRPr="009651A9">
        <w:rPr>
          <w:i/>
          <w:iCs/>
        </w:rPr>
        <w:t>I</w:t>
      </w:r>
      <w:r w:rsidRPr="009651A9">
        <w:rPr>
          <w:i/>
          <w:iCs/>
        </w:rPr>
        <w:t>’mable</w:t>
      </w:r>
      <w:r w:rsidRPr="009651A9">
        <w:t xml:space="preserve"> is the UnAwkward campaign, which encourages the public to look beyond disability and to pledge to take action to end awkward interactions with persons with disabilities, including children with disabilities. </w:t>
      </w:r>
    </w:p>
    <w:p w14:paraId="56E5EDCF" w14:textId="77777777" w:rsidR="007068A6" w:rsidRPr="009651A9" w:rsidRDefault="007068A6" w:rsidP="007068A6">
      <w:pPr>
        <w:pStyle w:val="ListParagraph"/>
        <w:ind w:left="0"/>
        <w:jc w:val="both"/>
      </w:pPr>
    </w:p>
    <w:p w14:paraId="4DE0FCD5" w14:textId="3C730585" w:rsidR="007068A6" w:rsidRPr="009651A9" w:rsidRDefault="007068A6" w:rsidP="009D2352">
      <w:pPr>
        <w:pStyle w:val="ListParagraph"/>
        <w:numPr>
          <w:ilvl w:val="0"/>
          <w:numId w:val="11"/>
        </w:numPr>
        <w:ind w:left="0" w:firstLine="0"/>
        <w:jc w:val="both"/>
      </w:pPr>
      <w:r w:rsidRPr="009651A9">
        <w:t xml:space="preserve">There are also ground-up efforts to improve inclusivity. The Purple Parade is Singapore’s largest movement to support inclusion, raise awareness and celebrate abilities of persons with disabilities, including children. It is spearheaded by various organisations from the people, public and private sectors, including persons with disabilities who </w:t>
      </w:r>
      <w:r w:rsidR="00FC3107" w:rsidRPr="009651A9">
        <w:t xml:space="preserve">help organise </w:t>
      </w:r>
      <w:r w:rsidRPr="009651A9">
        <w:t>the movement, and supported by the Central Singapore Community Development Council.</w:t>
      </w:r>
    </w:p>
    <w:p w14:paraId="4B506107" w14:textId="77777777" w:rsidR="007068A6" w:rsidRPr="009651A9" w:rsidRDefault="007068A6" w:rsidP="007068A6">
      <w:pPr>
        <w:pStyle w:val="ListParagraph"/>
      </w:pPr>
    </w:p>
    <w:p w14:paraId="65A727BA" w14:textId="23A79D0E" w:rsidR="007068A6" w:rsidRPr="009651A9" w:rsidRDefault="007068A6" w:rsidP="009D2352">
      <w:pPr>
        <w:pStyle w:val="ListParagraph"/>
        <w:numPr>
          <w:ilvl w:val="0"/>
          <w:numId w:val="11"/>
        </w:numPr>
        <w:ind w:left="0" w:firstLine="0"/>
        <w:jc w:val="both"/>
      </w:pPr>
      <w:r w:rsidRPr="009651A9">
        <w:t xml:space="preserve">There are also domain-specific public education initiatives, such as in transport. The Caring SG Commuters Committee was set up in 2020 to transform Singapore’s commuter culture into one that is more caring, welcoming, and inclusive. One </w:t>
      </w:r>
      <w:r w:rsidR="00024DAD" w:rsidRPr="009651A9">
        <w:t>initiative</w:t>
      </w:r>
      <w:r w:rsidRPr="009651A9">
        <w:t xml:space="preserve"> is the Caring Commuter Champion volunteer corps, where members of public sign up for training by SG Enable or through an online programme and learn how to assist commuters (including children) with different types of disabilities. The Committee </w:t>
      </w:r>
      <w:r w:rsidRPr="009651A9">
        <w:lastRenderedPageBreak/>
        <w:t>also launched the “May I Have a Seat Please” card and lanyard that commuters with invisible conditions may use to alert fellow commuters that they would like a seat</w:t>
      </w:r>
      <w:r w:rsidR="00526DAB" w:rsidRPr="009651A9">
        <w:t xml:space="preserve"> on public transport</w:t>
      </w:r>
      <w:r w:rsidRPr="009651A9">
        <w:t>.</w:t>
      </w:r>
    </w:p>
    <w:p w14:paraId="58ABF0C5" w14:textId="77777777" w:rsidR="007068A6" w:rsidRPr="009651A9" w:rsidRDefault="007068A6" w:rsidP="007068A6">
      <w:pPr>
        <w:pStyle w:val="Heading2"/>
        <w:rPr>
          <w:lang w:val="en-SG"/>
        </w:rPr>
      </w:pPr>
      <w:bookmarkStart w:id="46" w:name="_Toc181350023"/>
      <w:r w:rsidRPr="009651A9">
        <w:rPr>
          <w:lang w:val="en-SG"/>
        </w:rPr>
        <w:t>Survival and development (Article 6, para. 2), health and health services (Article 24)</w:t>
      </w:r>
      <w:bookmarkEnd w:id="46"/>
    </w:p>
    <w:p w14:paraId="5740AC7A" w14:textId="1FEAD55C" w:rsidR="007068A6" w:rsidRPr="009651A9" w:rsidRDefault="007068A6" w:rsidP="009D2352">
      <w:pPr>
        <w:pStyle w:val="ListParagraph"/>
        <w:numPr>
          <w:ilvl w:val="0"/>
          <w:numId w:val="11"/>
        </w:numPr>
        <w:ind w:left="0" w:firstLine="0"/>
        <w:jc w:val="both"/>
      </w:pPr>
      <w:r w:rsidRPr="009651A9">
        <w:t>Singapore prioritises making quality healthcare affordable and accessible to all</w:t>
      </w:r>
      <w:r w:rsidR="0082225A" w:rsidRPr="009651A9">
        <w:t>, including children</w:t>
      </w:r>
      <w:r w:rsidRPr="009651A9">
        <w:t>. Singapore continues to have</w:t>
      </w:r>
      <w:r w:rsidR="00260E84" w:rsidRPr="009651A9">
        <w:t xml:space="preserve"> a</w:t>
      </w:r>
      <w:r w:rsidRPr="009651A9">
        <w:t xml:space="preserve"> low </w:t>
      </w:r>
      <w:r w:rsidR="00743A3A" w:rsidRPr="009651A9">
        <w:t xml:space="preserve">under-five </w:t>
      </w:r>
      <w:r w:rsidRPr="009651A9">
        <w:t>child mortality rate</w:t>
      </w:r>
      <w:r w:rsidR="00A95446" w:rsidRPr="009651A9">
        <w:t xml:space="preserve"> (per thousand resident live-births)</w:t>
      </w:r>
      <w:r w:rsidRPr="009651A9">
        <w:t xml:space="preserve"> of</w:t>
      </w:r>
      <w:r w:rsidR="00A95446" w:rsidRPr="009651A9">
        <w:t xml:space="preserve"> 2</w:t>
      </w:r>
      <w:r w:rsidR="007A179B" w:rsidRPr="009651A9">
        <w:t>.5</w:t>
      </w:r>
      <w:r w:rsidR="00C85094" w:rsidRPr="009651A9">
        <w:t xml:space="preserve"> as of 2023</w:t>
      </w:r>
      <w:r w:rsidR="009B5589" w:rsidRPr="009651A9">
        <w:t>.</w:t>
      </w:r>
      <w:r w:rsidRPr="009651A9">
        <w:t xml:space="preserve">  </w:t>
      </w:r>
    </w:p>
    <w:p w14:paraId="5ED28EA0" w14:textId="3CF38393" w:rsidR="001D0599" w:rsidRPr="009651A9" w:rsidRDefault="001D0599" w:rsidP="001D0599">
      <w:r w:rsidRPr="009651A9">
        <w:rPr>
          <w:b/>
          <w:bCs/>
        </w:rPr>
        <w:t>Preventive health</w:t>
      </w:r>
    </w:p>
    <w:p w14:paraId="2AA71F13" w14:textId="7A0C58E7" w:rsidR="0064143D" w:rsidRPr="009651A9" w:rsidRDefault="7DC043A8" w:rsidP="009D2352">
      <w:pPr>
        <w:pStyle w:val="ListParagraph"/>
        <w:numPr>
          <w:ilvl w:val="0"/>
          <w:numId w:val="11"/>
        </w:numPr>
        <w:ind w:left="0" w:firstLine="0"/>
        <w:jc w:val="both"/>
      </w:pPr>
      <w:r w:rsidRPr="009651A9">
        <w:t>Singapore focuses on preventive health</w:t>
      </w:r>
      <w:r w:rsidR="5C9FE1F7" w:rsidRPr="009651A9">
        <w:t xml:space="preserve"> and has made significant efforts </w:t>
      </w:r>
      <w:r w:rsidR="002A6746" w:rsidRPr="009651A9">
        <w:t xml:space="preserve">on </w:t>
      </w:r>
      <w:r w:rsidR="5C9FE1F7" w:rsidRPr="009651A9">
        <w:t>immuni</w:t>
      </w:r>
      <w:r w:rsidR="001C310C" w:rsidRPr="009651A9">
        <w:t>s</w:t>
      </w:r>
      <w:r w:rsidR="5C9FE1F7" w:rsidRPr="009651A9">
        <w:t>ation and health screening.</w:t>
      </w:r>
      <w:r w:rsidR="007F2EDD" w:rsidRPr="009651A9">
        <w:t xml:space="preserve"> As part of the National Childhood Immunisation Schedule, school-based vaccination programmes in Singapore offer free vaccinations</w:t>
      </w:r>
      <w:r w:rsidR="5C9FE1F7" w:rsidRPr="009651A9">
        <w:t xml:space="preserve"> to children against various diseases, such as measles, mumps, rubella, diphtheria</w:t>
      </w:r>
      <w:r w:rsidR="00BD0E8C" w:rsidRPr="009651A9">
        <w:t>,</w:t>
      </w:r>
      <w:r w:rsidR="5C9FE1F7" w:rsidRPr="009651A9">
        <w:t xml:space="preserve"> and polio.</w:t>
      </w:r>
      <w:r w:rsidR="00E9015B" w:rsidRPr="009651A9">
        <w:t xml:space="preserve"> The percentage of children</w:t>
      </w:r>
      <w:r w:rsidR="00206704" w:rsidRPr="009651A9">
        <w:t xml:space="preserve"> aged two</w:t>
      </w:r>
      <w:r w:rsidR="00E9015B" w:rsidRPr="009651A9">
        <w:t xml:space="preserve"> immuni</w:t>
      </w:r>
      <w:r w:rsidR="001C310C" w:rsidRPr="009651A9">
        <w:t>s</w:t>
      </w:r>
      <w:r w:rsidR="00E9015B" w:rsidRPr="009651A9">
        <w:t xml:space="preserve">ed against the </w:t>
      </w:r>
      <w:r w:rsidR="00206704" w:rsidRPr="009651A9">
        <w:t>aforementioned diseases is consistently over 95% annually.</w:t>
      </w:r>
      <w:r w:rsidR="5C9FE1F7" w:rsidRPr="009651A9">
        <w:t xml:space="preserve"> Under the Youth Preventive Health and Dental Services</w:t>
      </w:r>
      <w:r w:rsidR="00525C7A" w:rsidRPr="009651A9">
        <w:t xml:space="preserve"> programme</w:t>
      </w:r>
      <w:r w:rsidR="5C9FE1F7" w:rsidRPr="009651A9">
        <w:t>, health screening including vision and hearing screening, growth and development assessment, and medical check-up</w:t>
      </w:r>
      <w:r w:rsidR="00BD0E8C" w:rsidRPr="009651A9">
        <w:t>s</w:t>
      </w:r>
      <w:r w:rsidR="002A6746" w:rsidRPr="009651A9">
        <w:t>,</w:t>
      </w:r>
      <w:r w:rsidR="5C9FE1F7" w:rsidRPr="009651A9">
        <w:t xml:space="preserve"> are conducted</w:t>
      </w:r>
      <w:r w:rsidR="007F2EDD" w:rsidRPr="009651A9">
        <w:t xml:space="preserve"> regularly</w:t>
      </w:r>
      <w:r w:rsidR="5C9FE1F7" w:rsidRPr="009651A9">
        <w:t xml:space="preserve"> to ensure the protection of the students’ health and early detection of health issues</w:t>
      </w:r>
      <w:r w:rsidR="6A32C896" w:rsidRPr="009651A9">
        <w:t xml:space="preserve">. </w:t>
      </w:r>
    </w:p>
    <w:p w14:paraId="4BE49433" w14:textId="79A14E68" w:rsidR="00615477" w:rsidRPr="009651A9" w:rsidRDefault="000D02B5" w:rsidP="00BE5A0B">
      <w:pPr>
        <w:keepNext/>
        <w:rPr>
          <w:b/>
          <w:bCs/>
        </w:rPr>
      </w:pPr>
      <w:r w:rsidRPr="009651A9">
        <w:rPr>
          <w:b/>
          <w:bCs/>
        </w:rPr>
        <w:t>Mental health</w:t>
      </w:r>
    </w:p>
    <w:p w14:paraId="694E6D55" w14:textId="271C79AF" w:rsidR="00DA3AAD" w:rsidRPr="009651A9" w:rsidRDefault="00F031E4" w:rsidP="009D2352">
      <w:pPr>
        <w:pStyle w:val="ListParagraph"/>
        <w:numPr>
          <w:ilvl w:val="0"/>
          <w:numId w:val="11"/>
        </w:numPr>
        <w:ind w:left="0" w:firstLine="0"/>
        <w:jc w:val="both"/>
      </w:pPr>
      <w:r w:rsidRPr="009651A9">
        <w:t>M</w:t>
      </w:r>
      <w:r w:rsidR="00270E94" w:rsidRPr="009651A9">
        <w:t xml:space="preserve">ental </w:t>
      </w:r>
      <w:r w:rsidR="00F931AA" w:rsidRPr="009651A9">
        <w:t>h</w:t>
      </w:r>
      <w:r w:rsidR="00270E94" w:rsidRPr="009651A9">
        <w:t xml:space="preserve">ealth </w:t>
      </w:r>
      <w:r w:rsidR="00F931AA" w:rsidRPr="009651A9">
        <w:t>e</w:t>
      </w:r>
      <w:r w:rsidR="00270E94" w:rsidRPr="009651A9">
        <w:t>ducation</w:t>
      </w:r>
      <w:r w:rsidR="00270E94" w:rsidRPr="009651A9" w:rsidDel="00F931AA">
        <w:t xml:space="preserve"> </w:t>
      </w:r>
      <w:r w:rsidR="00270E94" w:rsidRPr="009651A9">
        <w:t xml:space="preserve">is a key feature in the CCE curriculum to strengthen </w:t>
      </w:r>
      <w:r w:rsidR="009B29A1" w:rsidRPr="009651A9">
        <w:t>the</w:t>
      </w:r>
      <w:r w:rsidR="00270E94" w:rsidRPr="009651A9">
        <w:t xml:space="preserve"> mental well-being and resilience</w:t>
      </w:r>
      <w:r w:rsidR="00E67E04" w:rsidRPr="009651A9">
        <w:t xml:space="preserve"> of our students</w:t>
      </w:r>
      <w:r w:rsidR="00270E94" w:rsidRPr="009651A9">
        <w:t xml:space="preserve">. </w:t>
      </w:r>
      <w:r w:rsidR="00094512" w:rsidRPr="009651A9">
        <w:t xml:space="preserve">The curriculum raises students’ awareness of mental well-being, and encourages self-care and early help-seeking behaviour. </w:t>
      </w:r>
      <w:r w:rsidR="00270E94" w:rsidRPr="009651A9">
        <w:t>Peer support structures have also been established in school</w:t>
      </w:r>
      <w:r w:rsidR="00295FBF" w:rsidRPr="009651A9">
        <w:t>s and IHLs</w:t>
      </w:r>
      <w:r w:rsidR="00270E94" w:rsidRPr="009651A9">
        <w:t xml:space="preserve"> so that students look out for </w:t>
      </w:r>
      <w:r w:rsidR="00E17A09">
        <w:t>one another</w:t>
      </w:r>
      <w:r w:rsidR="00270E94" w:rsidRPr="009651A9">
        <w:t xml:space="preserve"> and alert a trusted adult if a peer is at risk of hurting themselves or others. </w:t>
      </w:r>
    </w:p>
    <w:p w14:paraId="169B15DD" w14:textId="77777777" w:rsidR="00DA3AAD" w:rsidRPr="009651A9" w:rsidRDefault="00DA3AAD" w:rsidP="00DA3AAD">
      <w:pPr>
        <w:pStyle w:val="ListParagraph"/>
        <w:ind w:left="0"/>
        <w:jc w:val="both"/>
      </w:pPr>
    </w:p>
    <w:p w14:paraId="39C36B69" w14:textId="2D41A43C" w:rsidR="3E73C8FF" w:rsidRPr="009651A9" w:rsidRDefault="00270E94" w:rsidP="002F5E87">
      <w:pPr>
        <w:pStyle w:val="ListParagraph"/>
        <w:numPr>
          <w:ilvl w:val="0"/>
          <w:numId w:val="11"/>
        </w:numPr>
        <w:ind w:left="0" w:firstLine="0"/>
        <w:jc w:val="both"/>
      </w:pPr>
      <w:r w:rsidRPr="009651A9">
        <w:t xml:space="preserve">Schools </w:t>
      </w:r>
      <w:r w:rsidR="00487CED" w:rsidRPr="009651A9">
        <w:t>and IHLs</w:t>
      </w:r>
      <w:r w:rsidRPr="009651A9">
        <w:t xml:space="preserve"> have referral systems to facilitate the early identification of students who need </w:t>
      </w:r>
      <w:r w:rsidR="00214048">
        <w:t xml:space="preserve">professional </w:t>
      </w:r>
      <w:r w:rsidRPr="009651A9">
        <w:t>support</w:t>
      </w:r>
      <w:r w:rsidR="00214048">
        <w:t xml:space="preserve"> from</w:t>
      </w:r>
      <w:r w:rsidRPr="009651A9">
        <w:t xml:space="preserve"> school counsellor</w:t>
      </w:r>
      <w:r w:rsidR="00516609" w:rsidRPr="009651A9">
        <w:t>s</w:t>
      </w:r>
      <w:r w:rsidRPr="009651A9">
        <w:t xml:space="preserve">. </w:t>
      </w:r>
      <w:r w:rsidR="00A55B72">
        <w:t>S</w:t>
      </w:r>
      <w:r w:rsidRPr="009651A9">
        <w:t xml:space="preserve">tudents with more complex problems are referred to </w:t>
      </w:r>
      <w:r w:rsidR="000A6A9F" w:rsidRPr="009651A9">
        <w:t>external agencies such as</w:t>
      </w:r>
      <w:r w:rsidRPr="009651A9">
        <w:t xml:space="preserve"> </w:t>
      </w:r>
      <w:r w:rsidR="3E73C8FF" w:rsidRPr="009651A9">
        <w:t xml:space="preserve">the REACH </w:t>
      </w:r>
      <w:r w:rsidR="002E7D3F" w:rsidRPr="009651A9">
        <w:t xml:space="preserve">and </w:t>
      </w:r>
      <w:r w:rsidR="002E3D36" w:rsidRPr="009651A9">
        <w:t>Community Health Assessment Team</w:t>
      </w:r>
      <w:r w:rsidR="004C0A1D" w:rsidRPr="009651A9">
        <w:t>,</w:t>
      </w:r>
      <w:r w:rsidR="3E73C8FF" w:rsidRPr="009651A9">
        <w:t xml:space="preserve"> </w:t>
      </w:r>
      <w:r w:rsidR="0073496D" w:rsidRPr="009651A9">
        <w:t xml:space="preserve">which </w:t>
      </w:r>
      <w:r w:rsidR="3E73C8FF" w:rsidRPr="009651A9">
        <w:t>work with school personnel to provide mental health assessments and interventions for students. The multidisciplinary REACH teams also provide training and support to schools, Family Service Centres</w:t>
      </w:r>
      <w:r w:rsidR="004C0A1D" w:rsidRPr="009651A9">
        <w:t>,</w:t>
      </w:r>
      <w:r w:rsidR="3E73C8FF" w:rsidRPr="009651A9">
        <w:t xml:space="preserve"> and </w:t>
      </w:r>
      <w:r w:rsidR="005A59A5" w:rsidRPr="009651A9">
        <w:t xml:space="preserve">NGOs </w:t>
      </w:r>
      <w:r w:rsidR="3E73C8FF" w:rsidRPr="009651A9">
        <w:t>to strengthen their ability to identify, manage</w:t>
      </w:r>
      <w:r w:rsidR="004C0A1D" w:rsidRPr="009651A9">
        <w:t>,</w:t>
      </w:r>
      <w:r w:rsidR="3E73C8FF" w:rsidRPr="009651A9">
        <w:t xml:space="preserve"> and if necessary, refer at-risk children with severe emotional and behavioural problems to REACH teams for intervention.</w:t>
      </w:r>
      <w:r w:rsidR="002F5E87" w:rsidRPr="009651A9">
        <w:t xml:space="preserve"> </w:t>
      </w:r>
      <w:r w:rsidR="00ED1FAF" w:rsidRPr="009651A9">
        <w:t>S</w:t>
      </w:r>
      <w:r w:rsidR="3E73C8FF" w:rsidRPr="009651A9">
        <w:t>pecialised Child Guidance Clinic</w:t>
      </w:r>
      <w:r w:rsidR="002F5E87" w:rsidRPr="009651A9">
        <w:t>s run by</w:t>
      </w:r>
      <w:r w:rsidR="00466AE9" w:rsidRPr="009651A9">
        <w:t xml:space="preserve"> the Institute of Mental Health</w:t>
      </w:r>
      <w:r w:rsidR="002F5E87" w:rsidRPr="009651A9">
        <w:t xml:space="preserve"> also</w:t>
      </w:r>
      <w:r w:rsidR="3E73C8FF" w:rsidRPr="009651A9">
        <w:t xml:space="preserve"> provide support to children with emotional or behavioural challenges.</w:t>
      </w:r>
    </w:p>
    <w:p w14:paraId="0DC4DE96" w14:textId="77777777" w:rsidR="00725353" w:rsidRPr="009651A9" w:rsidRDefault="00725353" w:rsidP="00725353">
      <w:pPr>
        <w:pStyle w:val="ListParagraph"/>
      </w:pPr>
    </w:p>
    <w:p w14:paraId="76E19C47" w14:textId="01C7FBED" w:rsidR="005E725A" w:rsidRPr="009651A9" w:rsidRDefault="002F5E87" w:rsidP="005E725A">
      <w:pPr>
        <w:pStyle w:val="ListParagraph"/>
        <w:numPr>
          <w:ilvl w:val="0"/>
          <w:numId w:val="11"/>
        </w:numPr>
        <w:ind w:left="0" w:firstLine="0"/>
        <w:jc w:val="both"/>
      </w:pPr>
      <w:r w:rsidRPr="009651A9">
        <w:t>P</w:t>
      </w:r>
      <w:r w:rsidR="005E725A" w:rsidRPr="009651A9">
        <w:t>arents play a key role in supporting their children’s mental health. Under the National Mental Health and Well-being</w:t>
      </w:r>
      <w:r w:rsidR="00FB489D" w:rsidRPr="009651A9">
        <w:t xml:space="preserve"> Strategy</w:t>
      </w:r>
      <w:r w:rsidR="005E725A" w:rsidRPr="009651A9">
        <w:t>, the Government</w:t>
      </w:r>
      <w:r w:rsidR="00E01D36" w:rsidRPr="009651A9">
        <w:t xml:space="preserve"> launched</w:t>
      </w:r>
      <w:r w:rsidR="005E725A" w:rsidRPr="009651A9">
        <w:t xml:space="preserve"> </w:t>
      </w:r>
      <w:r w:rsidR="00954FB7">
        <w:t>“</w:t>
      </w:r>
      <w:r w:rsidR="005E725A" w:rsidRPr="009651A9">
        <w:t>Parenting for Wellness</w:t>
      </w:r>
      <w:r w:rsidR="00954FB7">
        <w:t>”</w:t>
      </w:r>
      <w:r w:rsidR="005E725A" w:rsidRPr="009651A9">
        <w:t xml:space="preserve"> </w:t>
      </w:r>
      <w:r w:rsidR="00190262" w:rsidRPr="009651A9">
        <w:t>in September 2024</w:t>
      </w:r>
      <w:r w:rsidR="00A43114" w:rsidRPr="009651A9">
        <w:t xml:space="preserve">. </w:t>
      </w:r>
      <w:r w:rsidR="00082F54" w:rsidRPr="009651A9">
        <w:t xml:space="preserve">Parenting for Wellness </w:t>
      </w:r>
      <w:r w:rsidR="005E725A" w:rsidRPr="009651A9">
        <w:t>contains bite-sized strategies that empower parents to build strong parent-child relationships</w:t>
      </w:r>
      <w:r w:rsidR="00AE5637" w:rsidRPr="009651A9">
        <w:t>,</w:t>
      </w:r>
      <w:r w:rsidR="005E725A" w:rsidRPr="009651A9">
        <w:t xml:space="preserve"> and strengthen their child</w:t>
      </w:r>
      <w:r w:rsidR="76522DE5" w:rsidRPr="009651A9">
        <w:t>ren</w:t>
      </w:r>
      <w:r w:rsidR="005E725A" w:rsidRPr="009651A9">
        <w:t>’s mental well-being and</w:t>
      </w:r>
      <w:r w:rsidR="359AA75B" w:rsidRPr="009651A9">
        <w:t xml:space="preserve"> emotional</w:t>
      </w:r>
      <w:r w:rsidR="005E725A" w:rsidRPr="009651A9">
        <w:t xml:space="preserve"> resilience. It also equips parents to parent effectively in a digital age and support their children’s digital journey.</w:t>
      </w:r>
    </w:p>
    <w:p w14:paraId="4C037D97" w14:textId="77777777" w:rsidR="001D0599" w:rsidRPr="009651A9" w:rsidRDefault="001D0599" w:rsidP="001B3B43">
      <w:pPr>
        <w:pStyle w:val="ListParagraph"/>
        <w:spacing w:after="0"/>
        <w:ind w:left="0"/>
        <w:contextualSpacing w:val="0"/>
        <w:jc w:val="both"/>
      </w:pPr>
    </w:p>
    <w:p w14:paraId="48FACD64" w14:textId="2053F3E4" w:rsidR="000B26A5" w:rsidRPr="009651A9" w:rsidRDefault="000B26A5" w:rsidP="000C5138">
      <w:pPr>
        <w:rPr>
          <w:b/>
          <w:bCs/>
        </w:rPr>
      </w:pPr>
      <w:r w:rsidRPr="009651A9">
        <w:rPr>
          <w:b/>
          <w:bCs/>
        </w:rPr>
        <w:t>Breastfeeding support</w:t>
      </w:r>
      <w:r w:rsidR="00924DE2" w:rsidRPr="009651A9">
        <w:rPr>
          <w:b/>
          <w:bCs/>
        </w:rPr>
        <w:t xml:space="preserve"> [CRC/C/SGP/CO/4-5, para. 37]</w:t>
      </w:r>
    </w:p>
    <w:p w14:paraId="60FBC0DB" w14:textId="3F92C400" w:rsidR="000B26A5" w:rsidRPr="009651A9" w:rsidRDefault="5A7AEFC1" w:rsidP="009D2352">
      <w:pPr>
        <w:pStyle w:val="ListParagraph"/>
        <w:numPr>
          <w:ilvl w:val="0"/>
          <w:numId w:val="11"/>
        </w:numPr>
        <w:ind w:left="0" w:firstLine="0"/>
        <w:jc w:val="both"/>
      </w:pPr>
      <w:r w:rsidRPr="009651A9">
        <w:t xml:space="preserve">Breastfeeding </w:t>
      </w:r>
      <w:r w:rsidR="00F96BF2" w:rsidRPr="009651A9">
        <w:t>support</w:t>
      </w:r>
      <w:r w:rsidRPr="009651A9" w:rsidDel="00781BC0">
        <w:t xml:space="preserve"> </w:t>
      </w:r>
      <w:r w:rsidR="00781BC0" w:rsidRPr="009651A9">
        <w:t>is</w:t>
      </w:r>
      <w:r w:rsidRPr="009651A9">
        <w:t xml:space="preserve"> an area of priority for Singapore. MOH, HPB, and ABAS continue to work closely with maternity hospitals to encourage the BFHI-</w:t>
      </w:r>
      <w:r w:rsidR="45C6A30B" w:rsidRPr="009651A9">
        <w:t>accreditation</w:t>
      </w:r>
      <w:r w:rsidRPr="009651A9">
        <w:t>, which seeks to promote and support breastfeeding for the well-being of all mothers and babies.</w:t>
      </w:r>
      <w:r w:rsidR="00511BD8" w:rsidRPr="009651A9">
        <w:t xml:space="preserve"> </w:t>
      </w:r>
      <w:r w:rsidR="00DA1E0A" w:rsidRPr="009651A9">
        <w:t xml:space="preserve">ABAS also conducts refresher sessions for </w:t>
      </w:r>
      <w:r w:rsidR="00511BD8" w:rsidRPr="009651A9">
        <w:t>hospitals that are already BFHI</w:t>
      </w:r>
      <w:r w:rsidR="00DA1E0A" w:rsidRPr="009651A9">
        <w:t>-accredited</w:t>
      </w:r>
      <w:r w:rsidR="004E3EF0" w:rsidRPr="009651A9">
        <w:t xml:space="preserve">, </w:t>
      </w:r>
      <w:r w:rsidR="00A20358">
        <w:t>and</w:t>
      </w:r>
      <w:r w:rsidR="004E3EF0" w:rsidRPr="009651A9">
        <w:t xml:space="preserve"> workshops </w:t>
      </w:r>
      <w:r w:rsidR="00D36973" w:rsidRPr="009651A9">
        <w:t xml:space="preserve">to educate healthcare professionals on infant feeding and breastfeeding. </w:t>
      </w:r>
      <w:r w:rsidR="00DA1E0A" w:rsidRPr="009651A9">
        <w:t xml:space="preserve"> </w:t>
      </w:r>
      <w:r w:rsidRPr="009651A9">
        <w:t xml:space="preserve"> </w:t>
      </w:r>
    </w:p>
    <w:p w14:paraId="6095F734" w14:textId="77777777" w:rsidR="000B26A5" w:rsidRPr="009651A9" w:rsidRDefault="000B26A5" w:rsidP="000B26A5">
      <w:pPr>
        <w:pStyle w:val="ListParagraph"/>
        <w:ind w:left="0"/>
        <w:jc w:val="both"/>
      </w:pPr>
    </w:p>
    <w:p w14:paraId="743969EB" w14:textId="0001F234" w:rsidR="000B26A5" w:rsidRPr="009651A9" w:rsidRDefault="00340936" w:rsidP="009D2352">
      <w:pPr>
        <w:pStyle w:val="ListParagraph"/>
        <w:numPr>
          <w:ilvl w:val="0"/>
          <w:numId w:val="11"/>
        </w:numPr>
        <w:ind w:left="0" w:firstLine="0"/>
        <w:jc w:val="both"/>
      </w:pPr>
      <w:r w:rsidRPr="009651A9">
        <w:lastRenderedPageBreak/>
        <w:t xml:space="preserve"> To </w:t>
      </w:r>
      <w:r w:rsidR="00AD6739" w:rsidRPr="009651A9">
        <w:t xml:space="preserve">raise </w:t>
      </w:r>
      <w:r w:rsidR="002B6615" w:rsidRPr="009651A9">
        <w:t xml:space="preserve">public </w:t>
      </w:r>
      <w:r w:rsidR="00AD6739" w:rsidRPr="009651A9">
        <w:t>awareness on breastfeeding,</w:t>
      </w:r>
      <w:r w:rsidRPr="009651A9">
        <w:t xml:space="preserve"> </w:t>
      </w:r>
      <w:r w:rsidR="00AD6739" w:rsidRPr="009651A9">
        <w:t>t</w:t>
      </w:r>
      <w:r w:rsidR="00DD2974" w:rsidRPr="009651A9">
        <w:t xml:space="preserve">he </w:t>
      </w:r>
      <w:r w:rsidR="5A7AEFC1" w:rsidRPr="009651A9">
        <w:t xml:space="preserve">Breastfeeding Mothers Support Group </w:t>
      </w:r>
      <w:r w:rsidR="00DD2974" w:rsidRPr="009651A9">
        <w:t xml:space="preserve">was set up </w:t>
      </w:r>
      <w:r w:rsidR="5A7AEFC1" w:rsidRPr="009651A9">
        <w:t xml:space="preserve">to </w:t>
      </w:r>
      <w:r w:rsidR="2D64C527" w:rsidRPr="009651A9">
        <w:t xml:space="preserve">provide support and </w:t>
      </w:r>
      <w:r w:rsidR="5A7AEFC1" w:rsidRPr="009651A9">
        <w:t xml:space="preserve">develop educational resources </w:t>
      </w:r>
      <w:r w:rsidR="56CF00D7" w:rsidRPr="009651A9">
        <w:t>for breastfeeding</w:t>
      </w:r>
      <w:r w:rsidR="5A7AEFC1" w:rsidRPr="009651A9">
        <w:t xml:space="preserve">. HPB also disseminates essential breastfeeding information to parents through </w:t>
      </w:r>
      <w:r w:rsidR="00280E9A" w:rsidRPr="009651A9">
        <w:t>places frequented by nursing mothers (such as maternity hospitals and nursing rooms)</w:t>
      </w:r>
      <w:r w:rsidR="5A7AEFC1" w:rsidRPr="009651A9">
        <w:t xml:space="preserve"> and </w:t>
      </w:r>
      <w:r w:rsidR="002F1453">
        <w:t>o</w:t>
      </w:r>
      <w:r w:rsidR="5A7AEFC1" w:rsidRPr="009651A9">
        <w:t>n HPB’s online parenting portal. These initiatives enhance parents’ comprehension of breastfeeding and its role in ensuring optimal child nutrition.</w:t>
      </w:r>
    </w:p>
    <w:p w14:paraId="59A14904" w14:textId="77777777" w:rsidR="000B26A5" w:rsidRPr="009651A9" w:rsidRDefault="000B26A5" w:rsidP="000B26A5">
      <w:pPr>
        <w:pStyle w:val="ListParagraph"/>
        <w:ind w:left="0"/>
        <w:jc w:val="both"/>
      </w:pPr>
    </w:p>
    <w:p w14:paraId="1B7B06FB" w14:textId="041F30DE" w:rsidR="000B26A5" w:rsidRPr="009651A9" w:rsidRDefault="5A7AEFC1" w:rsidP="009D2352">
      <w:pPr>
        <w:pStyle w:val="ListParagraph"/>
        <w:numPr>
          <w:ilvl w:val="0"/>
          <w:numId w:val="11"/>
        </w:numPr>
        <w:ind w:left="0" w:firstLine="0"/>
        <w:jc w:val="both"/>
      </w:pPr>
      <w:r w:rsidRPr="009651A9">
        <w:t xml:space="preserve">To foster a supportive environment in the workplace and community for breastfeeding, HPB works with ABAS to encourage and advise employers on the establishment of breastfeeding-friendly workplace policies, such as </w:t>
      </w:r>
      <w:r w:rsidR="004876C8" w:rsidRPr="009651A9">
        <w:t xml:space="preserve">the </w:t>
      </w:r>
      <w:r w:rsidRPr="009651A9">
        <w:t>setting up of lactation rooms, providing training for workplace mentors to support breastfeeding mothers and training of polyclinic nurses and doctors in the community to provide breastfeeding support for mothers</w:t>
      </w:r>
      <w:r w:rsidR="3DFCE82C" w:rsidRPr="009651A9">
        <w:t>.</w:t>
      </w:r>
    </w:p>
    <w:p w14:paraId="59C78D92" w14:textId="77777777" w:rsidR="000B26A5" w:rsidRPr="009651A9" w:rsidRDefault="000B26A5" w:rsidP="000B26A5">
      <w:pPr>
        <w:pStyle w:val="ListParagraph"/>
        <w:ind w:left="0"/>
        <w:jc w:val="both"/>
      </w:pPr>
    </w:p>
    <w:p w14:paraId="07AF2DC4" w14:textId="3BA27649" w:rsidR="0025476B" w:rsidRPr="009651A9" w:rsidRDefault="00525C7A" w:rsidP="0025476B">
      <w:pPr>
        <w:pStyle w:val="ListParagraph"/>
        <w:numPr>
          <w:ilvl w:val="0"/>
          <w:numId w:val="11"/>
        </w:numPr>
        <w:ind w:left="0" w:firstLine="0"/>
        <w:jc w:val="both"/>
      </w:pPr>
      <w:r w:rsidRPr="009651A9">
        <w:t xml:space="preserve">The Government is in the process of drafting legislation on workplace fairness. </w:t>
      </w:r>
      <w:r w:rsidR="5A7AEFC1" w:rsidRPr="009651A9">
        <w:t>In 2023, the Government accepted the recommendations of the Tripartite Committee on Workplace Fairness, which was set up to develop and design legislation</w:t>
      </w:r>
      <w:r w:rsidRPr="009651A9">
        <w:t xml:space="preserve"> to</w:t>
      </w:r>
      <w:r w:rsidR="5A7AEFC1" w:rsidRPr="009651A9">
        <w:t xml:space="preserve"> prohibit workplace discrimination in respect of pregnancy (which covers women during pregnancy, including the period of statutory maternity leave, and those who are breastfeeding)</w:t>
      </w:r>
      <w:r w:rsidR="000C01ED" w:rsidRPr="009651A9">
        <w:t xml:space="preserve">. </w:t>
      </w:r>
      <w:r w:rsidR="00D22049" w:rsidRPr="009651A9">
        <w:t>As Singapore is still in the preliminary stages of working towards implementing the recommendations, the Government does not have plans to ratify the International Labour Organi</w:t>
      </w:r>
      <w:r w:rsidR="007766D1" w:rsidRPr="009651A9">
        <w:t>z</w:t>
      </w:r>
      <w:r w:rsidR="00D22049" w:rsidRPr="009651A9">
        <w:t xml:space="preserve">ation’s Maternity Protection Convention </w:t>
      </w:r>
      <w:r w:rsidR="003574C5">
        <w:t>since</w:t>
      </w:r>
      <w:r w:rsidR="003574C5" w:rsidRPr="009651A9">
        <w:t xml:space="preserve"> </w:t>
      </w:r>
      <w:r w:rsidR="00D22049" w:rsidRPr="009651A9">
        <w:t xml:space="preserve">Singapore has a consistent policy of considering the ratification of an international treaty only when we can comply with it fully in law and in practice. </w:t>
      </w:r>
    </w:p>
    <w:p w14:paraId="2A8BC7E8" w14:textId="77777777" w:rsidR="009D57A5" w:rsidRPr="009651A9" w:rsidRDefault="009D57A5" w:rsidP="0025476B">
      <w:pPr>
        <w:pStyle w:val="Heading2"/>
        <w:rPr>
          <w:lang w:val="en-SG"/>
        </w:rPr>
      </w:pPr>
      <w:bookmarkStart w:id="47" w:name="_Toc181350024"/>
      <w:r w:rsidRPr="009651A9">
        <w:rPr>
          <w:lang w:val="en-SG"/>
        </w:rPr>
        <w:t>Reproductive health rights and adolescent health</w:t>
      </w:r>
      <w:bookmarkEnd w:id="47"/>
    </w:p>
    <w:p w14:paraId="13EF5FE1" w14:textId="495EDC44" w:rsidR="000C5138" w:rsidRPr="009651A9" w:rsidRDefault="00924DE2" w:rsidP="000C5138">
      <w:pPr>
        <w:rPr>
          <w:b/>
          <w:bCs/>
        </w:rPr>
      </w:pPr>
      <w:r w:rsidRPr="009651A9">
        <w:rPr>
          <w:b/>
          <w:bCs/>
        </w:rPr>
        <w:t xml:space="preserve">Sexuality education </w:t>
      </w:r>
      <w:r w:rsidR="000C5138" w:rsidRPr="009651A9">
        <w:rPr>
          <w:b/>
          <w:bCs/>
        </w:rPr>
        <w:t>[CRC/C/SGP/CO/4-5, para. 36]</w:t>
      </w:r>
    </w:p>
    <w:p w14:paraId="11940BB2" w14:textId="62A0ACDA" w:rsidR="00D274C4" w:rsidRPr="009651A9" w:rsidRDefault="276BEDDB" w:rsidP="009D2352">
      <w:pPr>
        <w:pStyle w:val="ListParagraph"/>
        <w:numPr>
          <w:ilvl w:val="0"/>
          <w:numId w:val="11"/>
        </w:numPr>
        <w:ind w:left="0" w:firstLine="0"/>
        <w:jc w:val="both"/>
      </w:pPr>
      <w:r w:rsidRPr="009651A9">
        <w:t xml:space="preserve">Sexuality education, </w:t>
      </w:r>
      <w:r w:rsidR="007F59D5" w:rsidRPr="009651A9">
        <w:t>which is</w:t>
      </w:r>
      <w:r w:rsidRPr="009651A9">
        <w:t xml:space="preserve"> part of CCE, teaches students age-appropriate knowledge to understand themselves, maintain healthy relationships, and make wise, informed</w:t>
      </w:r>
      <w:r w:rsidR="00354188" w:rsidRPr="009651A9">
        <w:t>,</w:t>
      </w:r>
      <w:r w:rsidRPr="009651A9">
        <w:t xml:space="preserve"> and responsible decisions on sexuality matters. Students learn about contraception and the consequences of, and protection against</w:t>
      </w:r>
      <w:r w:rsidR="00851825" w:rsidRPr="009651A9">
        <w:t>,</w:t>
      </w:r>
      <w:r w:rsidRPr="009651A9">
        <w:t xml:space="preserve"> </w:t>
      </w:r>
      <w:r w:rsidR="00107E10" w:rsidRPr="009651A9">
        <w:t>sexually-</w:t>
      </w:r>
      <w:r w:rsidRPr="009651A9">
        <w:t xml:space="preserve">transmitted infections and human immunodeficiency virus. Students are also informed </w:t>
      </w:r>
      <w:r w:rsidR="00EA302B" w:rsidRPr="009651A9">
        <w:t>of</w:t>
      </w:r>
      <w:r w:rsidRPr="009651A9">
        <w:t xml:space="preserve"> ways to prevent infection, where to seek help and treatment, and </w:t>
      </w:r>
      <w:r w:rsidR="00EA302B" w:rsidRPr="009651A9">
        <w:t>are</w:t>
      </w:r>
      <w:r w:rsidRPr="009651A9">
        <w:t xml:space="preserve"> discouraged from risky sexual behaviours.</w:t>
      </w:r>
    </w:p>
    <w:p w14:paraId="77917670" w14:textId="77777777" w:rsidR="00D274C4" w:rsidRPr="009651A9" w:rsidRDefault="00D274C4" w:rsidP="00D274C4">
      <w:pPr>
        <w:pStyle w:val="ListParagraph"/>
        <w:ind w:left="0"/>
        <w:jc w:val="both"/>
      </w:pPr>
    </w:p>
    <w:p w14:paraId="2279B188" w14:textId="23697A8D" w:rsidR="00D274C4" w:rsidRPr="009651A9" w:rsidRDefault="276BEDDB" w:rsidP="009D2352">
      <w:pPr>
        <w:pStyle w:val="ListParagraph"/>
        <w:numPr>
          <w:ilvl w:val="0"/>
          <w:numId w:val="11"/>
        </w:numPr>
        <w:ind w:left="0" w:firstLine="0"/>
        <w:jc w:val="both"/>
      </w:pPr>
      <w:r w:rsidRPr="009651A9">
        <w:t xml:space="preserve">MOE’s sexuality education curriculum also helps students to understand what biological sex, gender identity and sexual orientation mean, and to treat others with respect and empathy regardless of their gender identity and sexual orientation. Students learn not to </w:t>
      </w:r>
      <w:r w:rsidR="002C02F0" w:rsidRPr="009651A9">
        <w:t xml:space="preserve">make generalisations based on gender and </w:t>
      </w:r>
      <w:r w:rsidRPr="009651A9">
        <w:t xml:space="preserve">learn that </w:t>
      </w:r>
      <w:r w:rsidR="002C02F0" w:rsidRPr="009651A9">
        <w:t xml:space="preserve">individual </w:t>
      </w:r>
      <w:r w:rsidRPr="009651A9">
        <w:t>understanding</w:t>
      </w:r>
      <w:r w:rsidR="002C02F0" w:rsidRPr="009651A9">
        <w:t>s</w:t>
      </w:r>
      <w:r w:rsidRPr="009651A9">
        <w:t xml:space="preserve"> of gender roles should not be limited by stereotypes. Students are also taught to evaluate views towards </w:t>
      </w:r>
      <w:r w:rsidR="00B6314F" w:rsidRPr="009651A9">
        <w:t xml:space="preserve">themselves </w:t>
      </w:r>
      <w:r w:rsidRPr="009651A9">
        <w:t>and others, with regard to gender differences and stereotypes.</w:t>
      </w:r>
    </w:p>
    <w:p w14:paraId="319C7836" w14:textId="77777777" w:rsidR="00D274C4" w:rsidRPr="009651A9" w:rsidRDefault="00D274C4" w:rsidP="00D274C4">
      <w:pPr>
        <w:pStyle w:val="ListParagraph"/>
        <w:ind w:left="0"/>
        <w:jc w:val="both"/>
      </w:pPr>
    </w:p>
    <w:p w14:paraId="227AA17A" w14:textId="5A5B977B" w:rsidR="00D274C4" w:rsidRPr="009651A9" w:rsidRDefault="004361D3" w:rsidP="009D2352">
      <w:pPr>
        <w:pStyle w:val="ListParagraph"/>
        <w:numPr>
          <w:ilvl w:val="0"/>
          <w:numId w:val="11"/>
        </w:numPr>
        <w:ind w:left="0" w:firstLine="0"/>
        <w:jc w:val="both"/>
      </w:pPr>
      <w:r w:rsidRPr="009651A9">
        <w:t xml:space="preserve">School counsellors </w:t>
      </w:r>
      <w:r w:rsidR="00B6314F" w:rsidRPr="009651A9">
        <w:t xml:space="preserve">provide </w:t>
      </w:r>
      <w:r w:rsidRPr="009651A9">
        <w:t xml:space="preserve">support </w:t>
      </w:r>
      <w:r w:rsidR="009A6F3B" w:rsidRPr="009651A9">
        <w:t xml:space="preserve">to </w:t>
      </w:r>
      <w:r w:rsidRPr="009651A9">
        <w:t xml:space="preserve">students </w:t>
      </w:r>
      <w:r w:rsidR="00160290" w:rsidRPr="009651A9">
        <w:t xml:space="preserve">with </w:t>
      </w:r>
      <w:r w:rsidRPr="009651A9">
        <w:t>sexuality issues</w:t>
      </w:r>
      <w:r w:rsidR="00160290" w:rsidRPr="009651A9">
        <w:t>,</w:t>
      </w:r>
      <w:r w:rsidRPr="009651A9">
        <w:t xml:space="preserve"> to reduce behavioural and health risks</w:t>
      </w:r>
      <w:r w:rsidR="00160290" w:rsidRPr="009651A9">
        <w:t xml:space="preserve"> including from possible bullying</w:t>
      </w:r>
      <w:r w:rsidRPr="009651A9">
        <w:t xml:space="preserve">. </w:t>
      </w:r>
      <w:r w:rsidR="276BEDDB" w:rsidRPr="009651A9">
        <w:t>School counsellors, teachers and schools are supported with resources, training</w:t>
      </w:r>
      <w:r w:rsidR="008D75BD" w:rsidRPr="009651A9">
        <w:t>,</w:t>
      </w:r>
      <w:r w:rsidR="276BEDDB" w:rsidRPr="009651A9">
        <w:t xml:space="preserve"> and help channels from </w:t>
      </w:r>
      <w:r w:rsidR="378C5C5B" w:rsidRPr="009651A9">
        <w:t>MOE</w:t>
      </w:r>
      <w:r w:rsidR="276BEDDB" w:rsidRPr="009651A9">
        <w:t>.</w:t>
      </w:r>
    </w:p>
    <w:p w14:paraId="46B1D128" w14:textId="44A83184" w:rsidR="00D274C4" w:rsidRPr="009651A9" w:rsidRDefault="00D274C4" w:rsidP="0025476B">
      <w:pPr>
        <w:rPr>
          <w:b/>
          <w:bCs/>
        </w:rPr>
      </w:pPr>
      <w:r w:rsidRPr="009651A9">
        <w:rPr>
          <w:b/>
          <w:bCs/>
        </w:rPr>
        <w:t>Promoting healthy lifestyles</w:t>
      </w:r>
    </w:p>
    <w:p w14:paraId="27945859" w14:textId="7E246A35" w:rsidR="00924DE2" w:rsidRPr="009651A9" w:rsidRDefault="49F3116E" w:rsidP="009D2352">
      <w:pPr>
        <w:pStyle w:val="ListParagraph"/>
        <w:numPr>
          <w:ilvl w:val="0"/>
          <w:numId w:val="11"/>
        </w:numPr>
        <w:ind w:left="0" w:firstLine="0"/>
        <w:jc w:val="both"/>
      </w:pPr>
      <w:r w:rsidRPr="009651A9">
        <w:t xml:space="preserve">Singapore promotes healthy lifestyles for children through various initiatives and policies aimed at fostering physical activity, balanced nutrition, and overall well-being. The school curriculum </w:t>
      </w:r>
      <w:r w:rsidR="004D4A21" w:rsidRPr="009651A9">
        <w:t xml:space="preserve">and school environment </w:t>
      </w:r>
      <w:r w:rsidRPr="009651A9">
        <w:t>seek to cultivate</w:t>
      </w:r>
      <w:r w:rsidR="004D4A21" w:rsidRPr="009651A9">
        <w:t xml:space="preserve"> healthy</w:t>
      </w:r>
      <w:r w:rsidRPr="009651A9">
        <w:t xml:space="preserve"> habits </w:t>
      </w:r>
      <w:r w:rsidR="007C1394">
        <w:t xml:space="preserve">in children </w:t>
      </w:r>
      <w:r w:rsidRPr="009651A9">
        <w:t xml:space="preserve">from </w:t>
      </w:r>
      <w:r w:rsidR="007C1394">
        <w:t xml:space="preserve">a </w:t>
      </w:r>
      <w:r w:rsidRPr="009651A9">
        <w:t>young</w:t>
      </w:r>
      <w:r w:rsidR="007C1394">
        <w:t xml:space="preserve"> age</w:t>
      </w:r>
      <w:r w:rsidRPr="009651A9">
        <w:t>, including building in the importance of healthy</w:t>
      </w:r>
      <w:r w:rsidR="004D4A21" w:rsidRPr="009651A9">
        <w:t xml:space="preserve"> lifestyle</w:t>
      </w:r>
      <w:r w:rsidRPr="009651A9">
        <w:t xml:space="preserve"> choices and regular access to physical education. This is supported </w:t>
      </w:r>
      <w:r w:rsidR="00600088" w:rsidRPr="009651A9">
        <w:lastRenderedPageBreak/>
        <w:t>by</w:t>
      </w:r>
      <w:r w:rsidRPr="009651A9">
        <w:t xml:space="preserve"> access to a</w:t>
      </w:r>
      <w:r w:rsidR="001B3255" w:rsidRPr="009651A9">
        <w:t xml:space="preserve"> wide</w:t>
      </w:r>
      <w:r w:rsidRPr="009651A9">
        <w:t xml:space="preserve"> range of community-based </w:t>
      </w:r>
      <w:r w:rsidR="001B3255" w:rsidRPr="009651A9">
        <w:t xml:space="preserve">healthy lifestyle </w:t>
      </w:r>
      <w:r w:rsidRPr="009651A9">
        <w:t>activities through national and community organisations.</w:t>
      </w:r>
    </w:p>
    <w:p w14:paraId="1706866F" w14:textId="77777777" w:rsidR="004301A4" w:rsidRPr="009651A9" w:rsidRDefault="004301A4" w:rsidP="00A410B1">
      <w:pPr>
        <w:pStyle w:val="ListParagraph"/>
        <w:spacing w:after="0"/>
        <w:ind w:left="0"/>
        <w:contextualSpacing w:val="0"/>
        <w:jc w:val="both"/>
      </w:pPr>
    </w:p>
    <w:p w14:paraId="7AAF048E" w14:textId="5AC8CE77" w:rsidR="0025476B" w:rsidRPr="009651A9" w:rsidRDefault="009D57A5" w:rsidP="004301A4">
      <w:pPr>
        <w:pStyle w:val="Heading2"/>
        <w:rPr>
          <w:lang w:val="en-SG"/>
        </w:rPr>
      </w:pPr>
      <w:bookmarkStart w:id="48" w:name="_Toc181350025"/>
      <w:r w:rsidRPr="009651A9">
        <w:rPr>
          <w:lang w:val="en-SG"/>
        </w:rPr>
        <w:t>Measures to protect children from substance abuse (Article 33)</w:t>
      </w:r>
      <w:bookmarkEnd w:id="48"/>
    </w:p>
    <w:p w14:paraId="1EFAFED5" w14:textId="28481992" w:rsidR="00926B53" w:rsidRPr="009651A9" w:rsidRDefault="00863531" w:rsidP="00863531">
      <w:pPr>
        <w:pStyle w:val="ListParagraph"/>
        <w:numPr>
          <w:ilvl w:val="0"/>
          <w:numId w:val="11"/>
        </w:numPr>
        <w:ind w:left="0" w:firstLine="0"/>
        <w:contextualSpacing w:val="0"/>
        <w:jc w:val="both"/>
      </w:pPr>
      <w:r w:rsidRPr="009651A9">
        <w:t xml:space="preserve">In Singapore, we take a firm zero-tolerance stance on drugs. Based on the Health and Lifestyle Survey conducted in 2022, Singapore has a low drug prevalence rate of 0.7% or 1 in 143 residents abuse drugs. This relatively safe drug-free environment for our children and families is made possible by our comprehensive drug control policies. </w:t>
      </w:r>
    </w:p>
    <w:p w14:paraId="621DCD37" w14:textId="2C539EAC" w:rsidR="00024F14" w:rsidRPr="009651A9" w:rsidRDefault="00B64E06" w:rsidP="00B64E06">
      <w:pPr>
        <w:pStyle w:val="ListParagraph"/>
        <w:ind w:left="0"/>
        <w:contextualSpacing w:val="0"/>
        <w:jc w:val="both"/>
      </w:pPr>
      <w:r w:rsidRPr="009651A9">
        <w:rPr>
          <w:b/>
          <w:bCs/>
        </w:rPr>
        <w:t>Preventive Drug Education</w:t>
      </w:r>
    </w:p>
    <w:p w14:paraId="2E6DBC41" w14:textId="65B56E95" w:rsidR="00B64E06" w:rsidRPr="009651A9" w:rsidRDefault="00070B31" w:rsidP="009D2352">
      <w:pPr>
        <w:pStyle w:val="ListParagraph"/>
        <w:numPr>
          <w:ilvl w:val="0"/>
          <w:numId w:val="11"/>
        </w:numPr>
        <w:ind w:left="0" w:firstLine="0"/>
        <w:contextualSpacing w:val="0"/>
        <w:jc w:val="both"/>
      </w:pPr>
      <w:r w:rsidRPr="009651A9">
        <w:t>Harm Prevention forms the core of Singapore’s anti-drug approach,</w:t>
      </w:r>
      <w:r w:rsidR="007F59D5" w:rsidRPr="009651A9">
        <w:t xml:space="preserve"> in which</w:t>
      </w:r>
      <w:r w:rsidRPr="009651A9">
        <w:t xml:space="preserve"> </w:t>
      </w:r>
      <w:r w:rsidR="009254E8" w:rsidRPr="009651A9">
        <w:t xml:space="preserve">PDE is the cornerstone of our strategy to tackle the drug problem. </w:t>
      </w:r>
      <w:r w:rsidR="00B64E06" w:rsidRPr="009651A9">
        <w:t xml:space="preserve">To spread the anti-drug message, </w:t>
      </w:r>
      <w:r w:rsidR="009254E8" w:rsidRPr="009651A9">
        <w:t>CNB</w:t>
      </w:r>
      <w:r w:rsidR="00776520" w:rsidRPr="009651A9">
        <w:t>, Singapore’s lead agency for drug enforcement</w:t>
      </w:r>
      <w:r w:rsidR="004A2E56">
        <w:t>,</w:t>
      </w:r>
      <w:r w:rsidR="00776520" w:rsidRPr="009651A9">
        <w:t xml:space="preserve"> and PDE</w:t>
      </w:r>
      <w:r w:rsidR="00B64E06" w:rsidRPr="009651A9">
        <w:t xml:space="preserve"> ensures that </w:t>
      </w:r>
      <w:r w:rsidR="002B1A04" w:rsidRPr="009651A9">
        <w:t>the public</w:t>
      </w:r>
      <w:r w:rsidR="00B64E06" w:rsidRPr="009651A9">
        <w:t xml:space="preserve"> have access to science-based narratives through school-based education and engagement, social media</w:t>
      </w:r>
      <w:r w:rsidR="002714CE" w:rsidRPr="009651A9">
        <w:t>,</w:t>
      </w:r>
      <w:r w:rsidR="00B64E06" w:rsidRPr="009651A9">
        <w:t xml:space="preserve"> media ca</w:t>
      </w:r>
      <w:r w:rsidR="00522DEA" w:rsidRPr="009651A9">
        <w:t>mpaigns and public events.</w:t>
      </w:r>
    </w:p>
    <w:p w14:paraId="59048661" w14:textId="306D3FF3" w:rsidR="003E7366" w:rsidRPr="009651A9" w:rsidRDefault="004B0A66" w:rsidP="009D2352">
      <w:pPr>
        <w:pStyle w:val="ListParagraph"/>
        <w:numPr>
          <w:ilvl w:val="0"/>
          <w:numId w:val="11"/>
        </w:numPr>
        <w:ind w:left="0" w:firstLine="0"/>
        <w:contextualSpacing w:val="0"/>
        <w:jc w:val="both"/>
      </w:pPr>
      <w:r w:rsidRPr="009651A9">
        <w:t xml:space="preserve">CNB offers a range of PDE activities and programmes including talks, sharing sessions, skits, exhibitions and a video competition to engage and educate students. </w:t>
      </w:r>
      <w:r w:rsidR="00E23F9C" w:rsidRPr="009651A9">
        <w:t xml:space="preserve">CNB works with MOE to ensure that all schools </w:t>
      </w:r>
      <w:r w:rsidR="00CA79D6" w:rsidRPr="009651A9">
        <w:t>and IHLs</w:t>
      </w:r>
      <w:r w:rsidR="00E23F9C" w:rsidRPr="009651A9">
        <w:t xml:space="preserve"> conduct at least one PDE programme </w:t>
      </w:r>
      <w:r w:rsidR="00B9179B" w:rsidRPr="009651A9">
        <w:t>annually</w:t>
      </w:r>
      <w:r w:rsidR="00E23F9C" w:rsidRPr="009651A9">
        <w:t xml:space="preserve">. In 2023, CNB also conducted a total of 73 and 20 PDE engagements with </w:t>
      </w:r>
      <w:r w:rsidR="00D152ED" w:rsidRPr="009651A9">
        <w:t>IHLs</w:t>
      </w:r>
      <w:r w:rsidR="00E23F9C" w:rsidRPr="009651A9">
        <w:t xml:space="preserve"> and National Service agencies respectively. In 2023, 80.61% (266 out of 330) of all primary and secondary schools participated in at least one PDE programme. </w:t>
      </w:r>
    </w:p>
    <w:p w14:paraId="499362A0" w14:textId="69742256" w:rsidR="00C93930" w:rsidRPr="009651A9" w:rsidRDefault="000736D9" w:rsidP="00E86DC1">
      <w:pPr>
        <w:pStyle w:val="ListParagraph"/>
        <w:ind w:left="0"/>
        <w:contextualSpacing w:val="0"/>
        <w:jc w:val="both"/>
        <w:rPr>
          <w:b/>
          <w:bCs/>
        </w:rPr>
      </w:pPr>
      <w:r w:rsidRPr="009651A9">
        <w:rPr>
          <w:b/>
          <w:bCs/>
        </w:rPr>
        <w:t>Interagency effort towards a drug-free Singapore</w:t>
      </w:r>
    </w:p>
    <w:p w14:paraId="1501C021" w14:textId="1EFF1620" w:rsidR="0025476B" w:rsidRPr="009651A9" w:rsidDel="00261FE8" w:rsidRDefault="00D27269" w:rsidP="009D2352">
      <w:pPr>
        <w:pStyle w:val="ListParagraph"/>
        <w:numPr>
          <w:ilvl w:val="0"/>
          <w:numId w:val="11"/>
        </w:numPr>
        <w:ind w:left="0" w:firstLine="0"/>
        <w:contextualSpacing w:val="0"/>
        <w:jc w:val="both"/>
      </w:pPr>
      <w:r w:rsidRPr="009651A9">
        <w:t>CNB supports the National Committee on Prevention, Rehabilitation and Recidivism, which oversees national efforts</w:t>
      </w:r>
      <w:r w:rsidR="2E61EC25" w:rsidRPr="009651A9">
        <w:t xml:space="preserve"> to prevent </w:t>
      </w:r>
      <w:r w:rsidRPr="009651A9">
        <w:t>offending, re-offending</w:t>
      </w:r>
      <w:r w:rsidR="00C44703" w:rsidRPr="009651A9">
        <w:t>,</w:t>
      </w:r>
      <w:r w:rsidRPr="009651A9">
        <w:t xml:space="preserve"> and enhance rehabilitation for </w:t>
      </w:r>
      <w:r w:rsidR="00600088" w:rsidRPr="009651A9">
        <w:t xml:space="preserve">drug </w:t>
      </w:r>
      <w:r w:rsidRPr="009651A9">
        <w:t xml:space="preserve">offenders. CNB co-chaired the Project Team on Preventing Substance Abuse Amongst Youths with HPB and worked with the different stakeholders to develop a set of recommendations aimed at reducing </w:t>
      </w:r>
      <w:r w:rsidR="2E61EC25" w:rsidRPr="009651A9">
        <w:t>substance abuse</w:t>
      </w:r>
      <w:r w:rsidRPr="009651A9">
        <w:t xml:space="preserve"> amongst </w:t>
      </w:r>
      <w:r w:rsidR="001A7EBF" w:rsidRPr="009651A9">
        <w:t>children</w:t>
      </w:r>
      <w:r w:rsidRPr="009651A9">
        <w:t>. This involved leveraging</w:t>
      </w:r>
      <w:r w:rsidRPr="009651A9" w:rsidDel="00B318B1">
        <w:t xml:space="preserve"> </w:t>
      </w:r>
      <w:r w:rsidR="00A16C52" w:rsidRPr="009651A9">
        <w:t>G</w:t>
      </w:r>
      <w:r w:rsidRPr="009651A9">
        <w:t xml:space="preserve">overnment platforms and </w:t>
      </w:r>
      <w:r w:rsidR="00F73D7D" w:rsidRPr="009651A9">
        <w:t>community</w:t>
      </w:r>
      <w:r w:rsidRPr="009651A9">
        <w:t xml:space="preserve"> voices to amplify public education efforts on the harms and legality of substance abuse, and sensitising parents to issues relating to substance abuse. The recommendations were announced at the Conversations on Youth 2023.</w:t>
      </w:r>
      <w:r w:rsidR="2E61EC25" w:rsidRPr="009651A9">
        <w:t xml:space="preserve"> </w:t>
      </w:r>
    </w:p>
    <w:p w14:paraId="5F830FE3" w14:textId="1E924BB0" w:rsidR="0025476B" w:rsidRPr="009651A9" w:rsidDel="00261FE8" w:rsidRDefault="00600088" w:rsidP="009D2352">
      <w:pPr>
        <w:pStyle w:val="ListParagraph"/>
        <w:numPr>
          <w:ilvl w:val="0"/>
          <w:numId w:val="11"/>
        </w:numPr>
        <w:ind w:left="0" w:firstLine="0"/>
        <w:contextualSpacing w:val="0"/>
        <w:jc w:val="both"/>
      </w:pPr>
      <w:r w:rsidRPr="009651A9">
        <w:t xml:space="preserve">The use of e-vaporisers is banned in Singapore. </w:t>
      </w:r>
      <w:r w:rsidR="001446B7" w:rsidRPr="009651A9">
        <w:t>HSA</w:t>
      </w:r>
      <w:r w:rsidR="2E61EC25" w:rsidRPr="009651A9">
        <w:t xml:space="preserve"> </w:t>
      </w:r>
      <w:r w:rsidR="007655A7" w:rsidRPr="009651A9">
        <w:t xml:space="preserve">remains </w:t>
      </w:r>
      <w:r w:rsidR="2E61EC25" w:rsidRPr="009651A9">
        <w:t xml:space="preserve">vigilant in monitoring and targeting illicit sales of e-vaporisers on online platforms, such as e-commerce and social media platforms, collaborating with platforms owners to remove illegal postings. </w:t>
      </w:r>
      <w:r w:rsidR="00E02A97">
        <w:t>There are also e</w:t>
      </w:r>
      <w:r w:rsidR="2E61EC25" w:rsidRPr="009651A9">
        <w:t>fforts</w:t>
      </w:r>
      <w:r w:rsidR="2E61EC25" w:rsidRPr="009651A9" w:rsidDel="00E02A97">
        <w:t xml:space="preserve"> </w:t>
      </w:r>
      <w:r w:rsidR="2E61EC25" w:rsidRPr="009651A9">
        <w:t>to encourage platform owners to enhance online detection and removal of such sales and advertisements. At the community level,</w:t>
      </w:r>
      <w:r w:rsidR="001446B7" w:rsidRPr="009651A9">
        <w:t xml:space="preserve"> HSA</w:t>
      </w:r>
      <w:r w:rsidR="2E61EC25" w:rsidRPr="009651A9">
        <w:t xml:space="preserve"> works with various agencies to enforce against possession and use </w:t>
      </w:r>
      <w:r w:rsidRPr="009651A9">
        <w:t xml:space="preserve">of e-vaporisers </w:t>
      </w:r>
      <w:r w:rsidR="2E61EC25" w:rsidRPr="009651A9">
        <w:t xml:space="preserve">in public places areas and schools. </w:t>
      </w:r>
      <w:r w:rsidR="00D31128" w:rsidRPr="009651A9">
        <w:t>MOE</w:t>
      </w:r>
      <w:r w:rsidR="2E61EC25" w:rsidRPr="009651A9">
        <w:t xml:space="preserve"> takes a firm stand against vaping and takes disciplinary actions in educational institutions for those caught with e-vaporisers.</w:t>
      </w:r>
    </w:p>
    <w:p w14:paraId="4205733F" w14:textId="7619C8E4" w:rsidR="00D31128" w:rsidRPr="009651A9" w:rsidRDefault="00D31128" w:rsidP="009D2352">
      <w:pPr>
        <w:pStyle w:val="ListParagraph"/>
        <w:numPr>
          <w:ilvl w:val="0"/>
          <w:numId w:val="11"/>
        </w:numPr>
        <w:ind w:left="0" w:firstLine="0"/>
        <w:contextualSpacing w:val="0"/>
        <w:jc w:val="both"/>
      </w:pPr>
      <w:r w:rsidRPr="009651A9">
        <w:t xml:space="preserve">The National Addictions Management Service provides counselling and addictions management for youths in youth homes and conducts various educational initiatives to raise awareness and prevent substance abuse among the youth. </w:t>
      </w:r>
    </w:p>
    <w:p w14:paraId="55353050" w14:textId="416F724F" w:rsidR="00352029" w:rsidRPr="009651A9" w:rsidRDefault="00D27269" w:rsidP="009D2352">
      <w:pPr>
        <w:pStyle w:val="ListParagraph"/>
        <w:numPr>
          <w:ilvl w:val="0"/>
          <w:numId w:val="11"/>
        </w:numPr>
        <w:ind w:left="0" w:firstLine="0"/>
        <w:contextualSpacing w:val="0"/>
        <w:jc w:val="both"/>
      </w:pPr>
      <w:r w:rsidRPr="009651A9">
        <w:t xml:space="preserve">To ensure </w:t>
      </w:r>
      <w:r w:rsidR="00600088" w:rsidRPr="009651A9">
        <w:t xml:space="preserve">that </w:t>
      </w:r>
      <w:r w:rsidRPr="009651A9">
        <w:t xml:space="preserve">our strategy remains sustainable, there is a need to leverage </w:t>
      </w:r>
      <w:r w:rsidR="00A16C52" w:rsidRPr="009651A9">
        <w:t>G</w:t>
      </w:r>
      <w:r w:rsidRPr="009651A9">
        <w:t>overnment networks and strengthen community partnership efforts with youths, parents</w:t>
      </w:r>
      <w:r w:rsidR="007C5719" w:rsidRPr="009651A9">
        <w:t>,</w:t>
      </w:r>
      <w:r w:rsidRPr="009651A9">
        <w:t xml:space="preserve"> and the community. In </w:t>
      </w:r>
      <w:r w:rsidR="003C0DC6" w:rsidRPr="009651A9">
        <w:t xml:space="preserve">May </w:t>
      </w:r>
      <w:r w:rsidRPr="009651A9">
        <w:t>2023, a new Inter-Ministry Committee on Drug Prevention for Youths</w:t>
      </w:r>
      <w:r w:rsidR="00A674C1">
        <w:t xml:space="preserve"> </w:t>
      </w:r>
      <w:r w:rsidRPr="009651A9">
        <w:t xml:space="preserve">was formed </w:t>
      </w:r>
      <w:r w:rsidR="00600088" w:rsidRPr="009651A9">
        <w:t xml:space="preserve">to </w:t>
      </w:r>
      <w:r w:rsidRPr="009651A9">
        <w:t>focus on drug prevention</w:t>
      </w:r>
      <w:r w:rsidR="00600088" w:rsidRPr="009651A9">
        <w:t xml:space="preserve"> efforts among children</w:t>
      </w:r>
      <w:r w:rsidRPr="009651A9">
        <w:t>. The I</w:t>
      </w:r>
      <w:r w:rsidR="00551444" w:rsidRPr="009651A9">
        <w:t>nter-Ministry Committee</w:t>
      </w:r>
      <w:r w:rsidRPr="009651A9">
        <w:t xml:space="preserve"> set</w:t>
      </w:r>
      <w:r w:rsidR="00F91D62">
        <w:t>s</w:t>
      </w:r>
      <w:r w:rsidRPr="009651A9">
        <w:t xml:space="preserve"> the overall direction for strategies, programmes and interventions</w:t>
      </w:r>
      <w:r w:rsidR="00966649">
        <w:t>,</w:t>
      </w:r>
      <w:r w:rsidRPr="009651A9">
        <w:t xml:space="preserve"> through the development of drug prevention of youths </w:t>
      </w:r>
      <w:r w:rsidRPr="009651A9">
        <w:lastRenderedPageBreak/>
        <w:t xml:space="preserve">workplans by the respective domain agencies, to ensure that our youths embrace a drug-free lifestyle, </w:t>
      </w:r>
      <w:r w:rsidR="00600088" w:rsidRPr="009651A9">
        <w:t xml:space="preserve">and to realise our </w:t>
      </w:r>
      <w:r w:rsidRPr="009651A9">
        <w:t xml:space="preserve">vision </w:t>
      </w:r>
      <w:r w:rsidR="00600088" w:rsidRPr="009651A9">
        <w:t xml:space="preserve">of </w:t>
      </w:r>
      <w:r w:rsidRPr="009651A9">
        <w:t>a drug-free Singapore.</w:t>
      </w:r>
    </w:p>
    <w:p w14:paraId="1B741801" w14:textId="0A9057CA" w:rsidR="00C46F84" w:rsidRPr="009651A9" w:rsidRDefault="00C46F84" w:rsidP="00C46F84">
      <w:pPr>
        <w:pStyle w:val="ListParagraph"/>
        <w:ind w:left="0"/>
        <w:contextualSpacing w:val="0"/>
        <w:jc w:val="both"/>
        <w:rPr>
          <w:b/>
          <w:bCs/>
        </w:rPr>
      </w:pPr>
      <w:r w:rsidRPr="009651A9">
        <w:rPr>
          <w:b/>
          <w:bCs/>
        </w:rPr>
        <w:t>Amendments to Misuse of Drugs Act</w:t>
      </w:r>
    </w:p>
    <w:p w14:paraId="120C0C81" w14:textId="6B810E06" w:rsidR="00924DE2" w:rsidRPr="009651A9" w:rsidRDefault="00352029" w:rsidP="0025476B">
      <w:pPr>
        <w:pStyle w:val="ListParagraph"/>
        <w:numPr>
          <w:ilvl w:val="0"/>
          <w:numId w:val="11"/>
        </w:numPr>
        <w:ind w:left="0" w:firstLine="0"/>
        <w:contextualSpacing w:val="0"/>
        <w:jc w:val="both"/>
      </w:pPr>
      <w:r w:rsidRPr="009651A9">
        <w:t xml:space="preserve">Over the years, the Misuse of Drugs Act has been enhanced to address concerns </w:t>
      </w:r>
      <w:r w:rsidR="00600088" w:rsidRPr="009651A9">
        <w:t xml:space="preserve">regarding </w:t>
      </w:r>
      <w:r w:rsidRPr="009651A9">
        <w:t>children being targeted or exposed to drugs deliberately. In 2013, amendments were introduced to impose enhanced punishments against adults who (</w:t>
      </w:r>
      <w:r w:rsidR="00B21961" w:rsidRPr="009651A9">
        <w:t>a</w:t>
      </w:r>
      <w:r w:rsidRPr="009651A9">
        <w:t>) suppl</w:t>
      </w:r>
      <w:r w:rsidR="00600088" w:rsidRPr="009651A9">
        <w:t>y</w:t>
      </w:r>
      <w:r w:rsidRPr="009651A9">
        <w:t xml:space="preserve"> drugs to a young or vulnerable person (under 21 years of age for Singapore)</w:t>
      </w:r>
      <w:r w:rsidR="006F2033">
        <w:t>;</w:t>
      </w:r>
      <w:r w:rsidRPr="009651A9">
        <w:t xml:space="preserve"> </w:t>
      </w:r>
      <w:r w:rsidR="00303A81" w:rsidRPr="009651A9">
        <w:t xml:space="preserve">or </w:t>
      </w:r>
      <w:r w:rsidRPr="009651A9">
        <w:t>(</w:t>
      </w:r>
      <w:r w:rsidR="00B21961" w:rsidRPr="009651A9">
        <w:t>b</w:t>
      </w:r>
      <w:r w:rsidRPr="009651A9">
        <w:t xml:space="preserve">) recruit a young or vulnerable person </w:t>
      </w:r>
      <w:r w:rsidR="00600088" w:rsidRPr="009651A9">
        <w:t xml:space="preserve">for </w:t>
      </w:r>
      <w:r w:rsidRPr="009651A9">
        <w:t>drug trafficking activities. In 2019, amendments were passed to provide for better protection of children and young persons. It is now an offence for an adult who possesses illicit drugs, knowing that a child (under 16 years of age for Singapore) is likely to be present in a place, to knowingly</w:t>
      </w:r>
      <w:r w:rsidR="004C1100" w:rsidRPr="009651A9">
        <w:t xml:space="preserve"> </w:t>
      </w:r>
      <w:r w:rsidRPr="009651A9">
        <w:t>or recklessly leave drugs or drug utensils within easy access of the child. It is also an offence for an adult to permit or not take reasonable steps to prevent a young person (under 21 years of age for Singapore) from consuming illicit drugs in the adult’s possession. The Act stipulates a maximum imprisonment of 10 years for first-time convictions and a mandatory minimum imprisonment of two years, up to a maximum of 10 years, for repeat convictions.</w:t>
      </w:r>
    </w:p>
    <w:p w14:paraId="189CB77E" w14:textId="77777777" w:rsidR="009D57A5" w:rsidRPr="009651A9" w:rsidRDefault="009D57A5" w:rsidP="0025476B">
      <w:pPr>
        <w:pStyle w:val="Heading2"/>
        <w:rPr>
          <w:lang w:val="en-SG"/>
        </w:rPr>
      </w:pPr>
      <w:bookmarkStart w:id="49" w:name="_Toc181350026"/>
      <w:r w:rsidRPr="009651A9">
        <w:rPr>
          <w:lang w:val="en-SG"/>
        </w:rPr>
        <w:t>Social security (Article 26)</w:t>
      </w:r>
      <w:bookmarkEnd w:id="49"/>
    </w:p>
    <w:p w14:paraId="208EF8D3" w14:textId="5797EB41" w:rsidR="00542CF6" w:rsidRPr="009651A9" w:rsidRDefault="003D15DF" w:rsidP="006129D1">
      <w:pPr>
        <w:pStyle w:val="ListParagraph"/>
        <w:numPr>
          <w:ilvl w:val="0"/>
          <w:numId w:val="11"/>
        </w:numPr>
        <w:ind w:left="0" w:firstLine="0"/>
        <w:contextualSpacing w:val="0"/>
        <w:jc w:val="both"/>
      </w:pPr>
      <w:r>
        <w:t>R</w:t>
      </w:r>
      <w:r w:rsidR="0071245C" w:rsidRPr="009651A9">
        <w:t xml:space="preserve">efer to </w:t>
      </w:r>
      <w:r w:rsidR="008748EA" w:rsidRPr="009651A9">
        <w:t xml:space="preserve">our previous report </w:t>
      </w:r>
      <w:r w:rsidR="00014675" w:rsidRPr="009651A9">
        <w:t xml:space="preserve">for details </w:t>
      </w:r>
      <w:r w:rsidR="00BD2535" w:rsidRPr="009651A9">
        <w:t xml:space="preserve">on </w:t>
      </w:r>
      <w:r w:rsidR="0052190B" w:rsidRPr="009651A9">
        <w:t xml:space="preserve">Singapore’s </w:t>
      </w:r>
      <w:r w:rsidR="009B2334" w:rsidRPr="009651A9">
        <w:t xml:space="preserve">Central Provident Fund </w:t>
      </w:r>
      <w:r w:rsidR="004B02C5" w:rsidRPr="009651A9">
        <w:t>and the schemes for which children are eligible</w:t>
      </w:r>
      <w:r w:rsidR="007A3B2C">
        <w:t>,</w:t>
      </w:r>
      <w:r w:rsidR="00B2640F" w:rsidRPr="009651A9">
        <w:rPr>
          <w:rStyle w:val="FootnoteReference"/>
        </w:rPr>
        <w:footnoteReference w:id="24"/>
      </w:r>
      <w:r w:rsidR="00167390" w:rsidRPr="009651A9">
        <w:t xml:space="preserve"> as well as </w:t>
      </w:r>
      <w:r w:rsidR="00077827" w:rsidRPr="009651A9">
        <w:t>the ComCare Endowment Fund for lower-income households</w:t>
      </w:r>
      <w:r w:rsidR="007A3B2C">
        <w:t>.</w:t>
      </w:r>
      <w:r w:rsidR="00AB4998" w:rsidRPr="009651A9">
        <w:rPr>
          <w:rStyle w:val="FootnoteReference"/>
        </w:rPr>
        <w:footnoteReference w:id="25"/>
      </w:r>
      <w:r w:rsidR="00077827" w:rsidRPr="009651A9">
        <w:t xml:space="preserve"> </w:t>
      </w:r>
    </w:p>
    <w:p w14:paraId="3ACD167C" w14:textId="381E2995" w:rsidR="00F46C08" w:rsidRPr="009651A9" w:rsidRDefault="00542CF6" w:rsidP="009D2352">
      <w:pPr>
        <w:pStyle w:val="ListParagraph"/>
        <w:numPr>
          <w:ilvl w:val="0"/>
          <w:numId w:val="11"/>
        </w:numPr>
        <w:ind w:left="0" w:firstLine="0"/>
        <w:jc w:val="both"/>
      </w:pPr>
      <w:r w:rsidRPr="009651A9">
        <w:t>In 2019, ComLink</w:t>
      </w:r>
      <w:r w:rsidR="008E6A6E" w:rsidRPr="009651A9">
        <w:t xml:space="preserve"> </w:t>
      </w:r>
      <w:r w:rsidRPr="009651A9">
        <w:t xml:space="preserve">was introduced to provide comprehensive, convenient and coordinated support to </w:t>
      </w:r>
      <w:r w:rsidR="00944F7F" w:rsidRPr="009651A9">
        <w:t>families with children living in public rental housing. MSF officers and community partners proactively reached out to</w:t>
      </w:r>
      <w:r w:rsidR="000E0F70" w:rsidRPr="009651A9">
        <w:t xml:space="preserve"> </w:t>
      </w:r>
      <w:r w:rsidR="7FB99B99" w:rsidRPr="009651A9">
        <w:t xml:space="preserve">lower income </w:t>
      </w:r>
      <w:r w:rsidR="005708E0" w:rsidRPr="009651A9">
        <w:t xml:space="preserve">families </w:t>
      </w:r>
      <w:r w:rsidR="26103F63" w:rsidRPr="009651A9">
        <w:t>with children living</w:t>
      </w:r>
      <w:r w:rsidR="005708E0" w:rsidRPr="009651A9">
        <w:t xml:space="preserve"> </w:t>
      </w:r>
      <w:r w:rsidR="26103F63" w:rsidRPr="009651A9">
        <w:t>in public rental housing</w:t>
      </w:r>
      <w:r w:rsidR="005708E0" w:rsidRPr="009651A9">
        <w:t xml:space="preserve"> to assess their needs, and refer them to help agencies as needed. This represented a shift beyond episodic social assistance to longer-term, family-centric support that recognises and boosts families’ agency to take charge of their goals and progress towards stability, self-reliance and social mobility.</w:t>
      </w:r>
    </w:p>
    <w:p w14:paraId="66BA847A" w14:textId="77777777" w:rsidR="00F46C08" w:rsidRPr="009651A9" w:rsidRDefault="00F46C08" w:rsidP="009C2A7B">
      <w:pPr>
        <w:pStyle w:val="ListParagraph"/>
        <w:ind w:left="0"/>
        <w:jc w:val="both"/>
      </w:pPr>
    </w:p>
    <w:p w14:paraId="790AF648" w14:textId="28DAB8CA" w:rsidR="006129D1" w:rsidRPr="009651A9" w:rsidRDefault="00F46C08" w:rsidP="0025476B">
      <w:pPr>
        <w:pStyle w:val="ListParagraph"/>
        <w:numPr>
          <w:ilvl w:val="0"/>
          <w:numId w:val="11"/>
        </w:numPr>
        <w:ind w:left="0" w:firstLine="0"/>
        <w:jc w:val="both"/>
      </w:pPr>
      <w:r w:rsidRPr="009651A9">
        <w:t>In 2023, ComLink was enhanced to ComLink+. Lower-income families with children who are not in public rental housing but face similar challenges are now included</w:t>
      </w:r>
      <w:r w:rsidR="004F4E4D" w:rsidRPr="009651A9">
        <w:t>.</w:t>
      </w:r>
      <w:r w:rsidRPr="009651A9">
        <w:t xml:space="preserve"> Under ComLink+, dedicated family coaches work with families to co-develop action plans tailored to each family’s needs, coach and motivate them towards achieving their goals, and take the lead to coordinate support across multiple programmes. </w:t>
      </w:r>
      <w:r w:rsidR="0003635F" w:rsidRPr="009651A9">
        <w:t>F</w:t>
      </w:r>
      <w:r w:rsidRPr="009651A9">
        <w:t xml:space="preserve">amilies </w:t>
      </w:r>
      <w:r w:rsidR="00BF7A1A" w:rsidRPr="009651A9">
        <w:t>will also be able to</w:t>
      </w:r>
      <w:r w:rsidRPr="009651A9">
        <w:t xml:space="preserve"> receive ComLink+ Progress Packages</w:t>
      </w:r>
      <w:r w:rsidR="005E29AF" w:rsidRPr="009651A9">
        <w:t>, which provide financial top-ups beyond what is needed for basic living needs</w:t>
      </w:r>
      <w:r w:rsidR="0003635F" w:rsidRPr="009651A9">
        <w:t>, to augment the families’ efforts to improve their longer-term outcomes and prospects</w:t>
      </w:r>
      <w:r w:rsidRPr="009651A9">
        <w:t>. These packages</w:t>
      </w:r>
      <w:r w:rsidRPr="009651A9" w:rsidDel="00FB5BEA">
        <w:t xml:space="preserve"> </w:t>
      </w:r>
      <w:r w:rsidRPr="009651A9">
        <w:t>supplement families’ efforts in giving their children a good start in education starting from preschool, and working towards stable employment, debt clearance and saving for home ownership</w:t>
      </w:r>
      <w:r w:rsidR="008D7250" w:rsidRPr="009651A9">
        <w:t>.</w:t>
      </w:r>
    </w:p>
    <w:p w14:paraId="0A9EA38A" w14:textId="77777777" w:rsidR="008E6A6E" w:rsidRPr="009651A9" w:rsidRDefault="008E6A6E" w:rsidP="00F36D79">
      <w:pPr>
        <w:pStyle w:val="ListParagraph"/>
        <w:spacing w:after="0"/>
        <w:ind w:left="0"/>
        <w:contextualSpacing w:val="0"/>
        <w:jc w:val="both"/>
      </w:pPr>
    </w:p>
    <w:p w14:paraId="395AA4CE" w14:textId="77777777" w:rsidR="009D57A5" w:rsidRPr="009651A9" w:rsidRDefault="009D57A5" w:rsidP="0025476B">
      <w:pPr>
        <w:pStyle w:val="Heading2"/>
        <w:rPr>
          <w:lang w:val="en-SG"/>
        </w:rPr>
      </w:pPr>
      <w:bookmarkStart w:id="50" w:name="_Toc181350027"/>
      <w:r w:rsidRPr="009651A9">
        <w:rPr>
          <w:lang w:val="en-SG"/>
        </w:rPr>
        <w:t>Standard of living (Article 27, para. 1-3)</w:t>
      </w:r>
      <w:bookmarkEnd w:id="50"/>
    </w:p>
    <w:p w14:paraId="0E26DF97" w14:textId="678C717C" w:rsidR="00600088" w:rsidRPr="009651A9" w:rsidRDefault="00600088" w:rsidP="00600088">
      <w:pPr>
        <w:pStyle w:val="ListParagraph"/>
        <w:numPr>
          <w:ilvl w:val="0"/>
          <w:numId w:val="11"/>
        </w:numPr>
        <w:ind w:left="0" w:firstLine="0"/>
        <w:jc w:val="both"/>
      </w:pPr>
      <w:r w:rsidRPr="009651A9">
        <w:t>Children in Singapore enjoy a high standard of living and quality of life. As at mid-2023, Singapore ranked 30th worldwide on the Numbeo’s Quality of Life Index</w:t>
      </w:r>
      <w:r w:rsidRPr="009651A9">
        <w:rPr>
          <w:rStyle w:val="FootnoteReference"/>
        </w:rPr>
        <w:footnoteReference w:id="26"/>
      </w:r>
      <w:r w:rsidRPr="009651A9">
        <w:t xml:space="preserve"> which measures indices from safety, healthcare, cost of living, and pollution. </w:t>
      </w:r>
    </w:p>
    <w:p w14:paraId="67783CD3" w14:textId="77777777" w:rsidR="00600088" w:rsidRPr="009651A9" w:rsidRDefault="00600088" w:rsidP="00600088">
      <w:pPr>
        <w:pStyle w:val="ListParagraph"/>
        <w:ind w:left="0"/>
        <w:jc w:val="both"/>
      </w:pPr>
    </w:p>
    <w:p w14:paraId="2DFD1EFA" w14:textId="1BC72F50" w:rsidR="000402C9" w:rsidRPr="009651A9" w:rsidRDefault="00CF4A77" w:rsidP="009D2352">
      <w:pPr>
        <w:pStyle w:val="ListParagraph"/>
        <w:numPr>
          <w:ilvl w:val="0"/>
          <w:numId w:val="11"/>
        </w:numPr>
        <w:ind w:left="0" w:firstLine="0"/>
        <w:jc w:val="both"/>
      </w:pPr>
      <w:r w:rsidRPr="009651A9">
        <w:lastRenderedPageBreak/>
        <w:t>In addition to</w:t>
      </w:r>
      <w:r w:rsidR="00BB3BBE" w:rsidRPr="009651A9">
        <w:t xml:space="preserve"> ensuring </w:t>
      </w:r>
      <w:r w:rsidR="006204B4">
        <w:t>that</w:t>
      </w:r>
      <w:r w:rsidR="00BB3BBE" w:rsidRPr="009651A9">
        <w:t xml:space="preserve"> our children have access to clean water and sanitation (paragraph 6</w:t>
      </w:r>
      <w:r w:rsidR="003E5F79">
        <w:t>2</w:t>
      </w:r>
      <w:r w:rsidR="00BB3BBE" w:rsidRPr="009651A9">
        <w:t>),</w:t>
      </w:r>
      <w:r w:rsidRPr="009651A9">
        <w:t xml:space="preserve"> </w:t>
      </w:r>
      <w:r w:rsidR="00BB3BBE" w:rsidRPr="009651A9">
        <w:t>t</w:t>
      </w:r>
      <w:r w:rsidR="00FD21C2" w:rsidRPr="009651A9">
        <w:t xml:space="preserve">he Government </w:t>
      </w:r>
      <w:r w:rsidR="00BB3BBE" w:rsidRPr="009651A9">
        <w:t xml:space="preserve">also </w:t>
      </w:r>
      <w:r w:rsidR="00FD21C2" w:rsidRPr="009651A9">
        <w:t xml:space="preserve">ensures </w:t>
      </w:r>
      <w:r w:rsidR="00BB3BBE" w:rsidRPr="009651A9">
        <w:t xml:space="preserve">their </w:t>
      </w:r>
      <w:r w:rsidR="00FD21C2" w:rsidRPr="009651A9">
        <w:t>access to clean air.</w:t>
      </w:r>
      <w:r w:rsidR="00FD21C2" w:rsidRPr="009651A9" w:rsidDel="007367E4">
        <w:t xml:space="preserve"> </w:t>
      </w:r>
      <w:r w:rsidR="00FD21C2" w:rsidRPr="009651A9">
        <w:t xml:space="preserve">Singapore regularly reviews our air emission standards and adopts tight emission requirements based on the European Union, Japanese and United States emission standards and test methods. During episodes of </w:t>
      </w:r>
      <w:r w:rsidR="00FA09E6" w:rsidRPr="009651A9">
        <w:t xml:space="preserve">transboundary smoke haze where 24-hour Pollutant Standards Index </w:t>
      </w:r>
      <w:r w:rsidR="00565CB2" w:rsidRPr="009651A9">
        <w:t xml:space="preserve">readings enter the </w:t>
      </w:r>
      <w:r w:rsidR="00504F26" w:rsidRPr="009651A9">
        <w:t>“unhealthy” range (i.e. &gt;100), the</w:t>
      </w:r>
      <w:r w:rsidR="00EA2591" w:rsidRPr="009651A9">
        <w:t xml:space="preserve"> </w:t>
      </w:r>
      <w:r w:rsidR="0049328C" w:rsidRPr="009651A9">
        <w:t>Government</w:t>
      </w:r>
      <w:r w:rsidR="00F73297" w:rsidRPr="009651A9">
        <w:t>’s</w:t>
      </w:r>
      <w:r w:rsidR="0049328C" w:rsidRPr="009651A9">
        <w:t xml:space="preserve"> Haze Task Force</w:t>
      </w:r>
      <w:r w:rsidR="00F92DF8" w:rsidRPr="009651A9">
        <w:t xml:space="preserve"> develop</w:t>
      </w:r>
      <w:r w:rsidR="00F73297" w:rsidRPr="009651A9">
        <w:t>s</w:t>
      </w:r>
      <w:r w:rsidR="00F92DF8" w:rsidRPr="009651A9">
        <w:t xml:space="preserve"> </w:t>
      </w:r>
      <w:r w:rsidR="00A36276" w:rsidRPr="009651A9">
        <w:t>and implement</w:t>
      </w:r>
      <w:r w:rsidR="00F73297" w:rsidRPr="009651A9">
        <w:t>s</w:t>
      </w:r>
      <w:r w:rsidR="00A36276" w:rsidRPr="009651A9">
        <w:t xml:space="preserve"> plans to manage the impact of haze on all segments of society, with </w:t>
      </w:r>
      <w:r w:rsidR="00F73297" w:rsidRPr="009651A9">
        <w:t xml:space="preserve">special </w:t>
      </w:r>
      <w:r w:rsidR="00A36276" w:rsidRPr="009651A9">
        <w:t xml:space="preserve">attention to vulnerable groups such as children. For example, all classrooms </w:t>
      </w:r>
      <w:r w:rsidR="004210FE">
        <w:t>in</w:t>
      </w:r>
      <w:r w:rsidR="004210FE" w:rsidRPr="009651A9">
        <w:t xml:space="preserve"> </w:t>
      </w:r>
      <w:r w:rsidR="00A36276" w:rsidRPr="009651A9">
        <w:t>primary and secondary schools, MOE Kindergarten</w:t>
      </w:r>
      <w:r w:rsidR="0013082F" w:rsidRPr="009651A9">
        <w:t>s</w:t>
      </w:r>
      <w:r w:rsidR="003053AF" w:rsidRPr="009651A9">
        <w:t>,</w:t>
      </w:r>
      <w:r w:rsidR="0013082F" w:rsidRPr="009651A9">
        <w:t xml:space="preserve"> and </w:t>
      </w:r>
      <w:r w:rsidR="00EB128A" w:rsidRPr="009651A9">
        <w:t>SPED</w:t>
      </w:r>
      <w:r w:rsidR="00416F94" w:rsidRPr="009651A9">
        <w:t xml:space="preserve"> schools are equipped with air purifiers to </w:t>
      </w:r>
      <w:r w:rsidR="008B6BB0" w:rsidRPr="009651A9">
        <w:t>ensure</w:t>
      </w:r>
      <w:r w:rsidR="00ED0D94" w:rsidRPr="009651A9">
        <w:t xml:space="preserve"> </w:t>
      </w:r>
      <w:r w:rsidR="00416F94" w:rsidRPr="009651A9">
        <w:t>the well-being of students during a haze episode.</w:t>
      </w:r>
      <w:r w:rsidR="003B2C2A" w:rsidRPr="009651A9">
        <w:t xml:space="preserve"> Preschools are similarly required to ensure that there are sufficient air purifiers and to identify students and children with pre-existing </w:t>
      </w:r>
      <w:r w:rsidR="008A47FE" w:rsidRPr="009651A9">
        <w:t xml:space="preserve">conditions that may make them more susceptible to the effects of haze. </w:t>
      </w:r>
    </w:p>
    <w:p w14:paraId="629A227F" w14:textId="77777777" w:rsidR="000402C9" w:rsidRPr="009651A9" w:rsidRDefault="000402C9" w:rsidP="000402C9">
      <w:pPr>
        <w:pStyle w:val="ListParagraph"/>
      </w:pPr>
    </w:p>
    <w:p w14:paraId="638B5616" w14:textId="58F83FF1" w:rsidR="007D2282" w:rsidRPr="009651A9" w:rsidRDefault="00300E1F" w:rsidP="00D17337">
      <w:pPr>
        <w:pStyle w:val="ListParagraph"/>
        <w:numPr>
          <w:ilvl w:val="0"/>
          <w:numId w:val="11"/>
        </w:numPr>
        <w:ind w:left="0" w:firstLine="0"/>
        <w:jc w:val="both"/>
      </w:pPr>
      <w:r w:rsidRPr="009651A9">
        <w:t>T</w:t>
      </w:r>
      <w:r w:rsidR="000402C9" w:rsidRPr="009651A9">
        <w:t>o protect children from dengue</w:t>
      </w:r>
      <w:r w:rsidRPr="009651A9">
        <w:t>,</w:t>
      </w:r>
      <w:r w:rsidR="000402C9" w:rsidRPr="009651A9">
        <w:t xml:space="preserve"> </w:t>
      </w:r>
      <w:r w:rsidR="00851021">
        <w:t>NEA</w:t>
      </w:r>
      <w:r w:rsidR="000402C9" w:rsidRPr="009651A9">
        <w:t xml:space="preserve"> works with MOE to ensure that vector control measures are in place at all schools, and that potential mosquito breeding habitats are detected early and removed. In cases of dengue outbreak, </w:t>
      </w:r>
      <w:r w:rsidR="00851021">
        <w:t>NEA</w:t>
      </w:r>
      <w:r w:rsidR="000402C9" w:rsidRPr="009651A9">
        <w:t xml:space="preserve"> partners schools located in dengue areas of concern to distribute mosquito repellent and educational materials to students.</w:t>
      </w:r>
      <w:r w:rsidR="00C746BE" w:rsidRPr="009651A9">
        <w:t xml:space="preserve"> </w:t>
      </w:r>
    </w:p>
    <w:p w14:paraId="5E85D784" w14:textId="11365CB2" w:rsidR="000C5138" w:rsidRPr="009651A9" w:rsidRDefault="009323F1" w:rsidP="000C5138">
      <w:pPr>
        <w:pStyle w:val="Heading1"/>
        <w:numPr>
          <w:ilvl w:val="0"/>
          <w:numId w:val="1"/>
        </w:numPr>
        <w:ind w:left="0" w:hanging="567"/>
        <w:rPr>
          <w:lang w:val="en-SG"/>
        </w:rPr>
      </w:pPr>
      <w:bookmarkStart w:id="51" w:name="_Toc181350028"/>
      <w:r w:rsidRPr="009651A9">
        <w:rPr>
          <w:lang w:val="en-SG"/>
        </w:rPr>
        <w:t>Education, leisure and cultural activities</w:t>
      </w:r>
      <w:bookmarkEnd w:id="51"/>
    </w:p>
    <w:p w14:paraId="0EB16147" w14:textId="17EC864C" w:rsidR="000C5138" w:rsidRPr="009651A9" w:rsidRDefault="00510AE6" w:rsidP="009D2352">
      <w:pPr>
        <w:pStyle w:val="Heading2"/>
        <w:numPr>
          <w:ilvl w:val="0"/>
          <w:numId w:val="8"/>
        </w:numPr>
        <w:ind w:left="0" w:hanging="567"/>
        <w:jc w:val="both"/>
        <w:rPr>
          <w:lang w:val="en-SG"/>
        </w:rPr>
      </w:pPr>
      <w:bookmarkStart w:id="52" w:name="_Toc181350029"/>
      <w:r w:rsidRPr="009651A9">
        <w:rPr>
          <w:lang w:val="en-SG"/>
        </w:rPr>
        <w:t>Provision of quality education (Articles 28 and 29)</w:t>
      </w:r>
      <w:bookmarkEnd w:id="52"/>
    </w:p>
    <w:p w14:paraId="708FE8BA" w14:textId="75D5E712" w:rsidR="002853AC" w:rsidRPr="009651A9" w:rsidRDefault="002853AC" w:rsidP="009D2352">
      <w:pPr>
        <w:pStyle w:val="ListParagraph"/>
        <w:numPr>
          <w:ilvl w:val="0"/>
          <w:numId w:val="11"/>
        </w:numPr>
        <w:ind w:left="0" w:firstLine="0"/>
        <w:jc w:val="both"/>
      </w:pPr>
      <w:r w:rsidRPr="009651A9">
        <w:t>Primary school education is compulsory for S</w:t>
      </w:r>
      <w:r w:rsidR="00210DCA" w:rsidRPr="009651A9">
        <w:t>C</w:t>
      </w:r>
      <w:r w:rsidRPr="009651A9">
        <w:t xml:space="preserve">s under the Compulsory Education Act. </w:t>
      </w:r>
      <w:r w:rsidR="00E474D8" w:rsidRPr="009651A9">
        <w:t>E</w:t>
      </w:r>
      <w:r w:rsidRPr="009651A9">
        <w:t>nrolment and completion rates are high, and we have achieved near-universal completion of secondary education, with over 97% of each Primary 1 cohort progressing to a post-secondary education institution.</w:t>
      </w:r>
    </w:p>
    <w:p w14:paraId="21DCAD11" w14:textId="77777777" w:rsidR="00B23065" w:rsidRPr="009651A9" w:rsidRDefault="00B23065" w:rsidP="00B23065">
      <w:pPr>
        <w:pStyle w:val="ListParagraph"/>
        <w:ind w:left="0"/>
        <w:jc w:val="both"/>
      </w:pPr>
    </w:p>
    <w:p w14:paraId="5BE0108B" w14:textId="2C8DEA39" w:rsidR="002853AC" w:rsidRPr="009651A9" w:rsidRDefault="002853AC" w:rsidP="009D2352">
      <w:pPr>
        <w:pStyle w:val="ListParagraph"/>
        <w:numPr>
          <w:ilvl w:val="0"/>
          <w:numId w:val="11"/>
        </w:numPr>
        <w:ind w:left="0" w:firstLine="0"/>
        <w:jc w:val="both"/>
      </w:pPr>
      <w:r w:rsidRPr="009651A9">
        <w:t xml:space="preserve">Singapore places great importance on preparing our students to be future-ready learners who learn for life. </w:t>
      </w:r>
      <w:r w:rsidR="00BE3AAC" w:rsidRPr="009651A9">
        <w:t>Singapore’s</w:t>
      </w:r>
      <w:r w:rsidRPr="009651A9">
        <w:t xml:space="preserve"> education system emphasises holistic development for our students, provides different pathways that cater to their diverse interests, strengths</w:t>
      </w:r>
      <w:r w:rsidR="00481C3D" w:rsidRPr="009651A9">
        <w:t>,</w:t>
      </w:r>
      <w:r w:rsidRPr="009651A9">
        <w:t xml:space="preserve"> and learning needs, and continues to perform well in international benchmarking studies such as OECD’s PISA.</w:t>
      </w:r>
    </w:p>
    <w:p w14:paraId="7ABEDB7C" w14:textId="77777777" w:rsidR="00B23065" w:rsidRPr="009651A9" w:rsidRDefault="00B23065" w:rsidP="00B23065">
      <w:pPr>
        <w:pStyle w:val="ListParagraph"/>
        <w:ind w:left="0"/>
        <w:jc w:val="both"/>
      </w:pPr>
    </w:p>
    <w:p w14:paraId="77A99B19" w14:textId="0FC189AB" w:rsidR="002853AC" w:rsidRPr="009651A9" w:rsidRDefault="002853AC" w:rsidP="00D47373">
      <w:pPr>
        <w:pStyle w:val="ListParagraph"/>
        <w:numPr>
          <w:ilvl w:val="0"/>
          <w:numId w:val="11"/>
        </w:numPr>
        <w:ind w:left="0" w:firstLine="0"/>
        <w:jc w:val="both"/>
      </w:pPr>
      <w:r w:rsidRPr="009651A9">
        <w:t>In the PISA 2022 results, Singapore emerged as the top-performing education system in Reading, Mathematics, and Science of 81 participating systems, with our 15-year-old students having demonstrated strong ability in applying thinking and reasoning processes to solve complex real-world problems. They also found that our students from less advantaged backgrounds not only outperformed their international counterparts of similar socio-economic backgrounds, but</w:t>
      </w:r>
      <w:r w:rsidRPr="009651A9" w:rsidDel="00FB5BEA">
        <w:t xml:space="preserve"> </w:t>
      </w:r>
      <w:r w:rsidRPr="009651A9">
        <w:t xml:space="preserve">did better than the OECD average in all core domains. Additionally, 43% of </w:t>
      </w:r>
      <w:r w:rsidR="008D3051" w:rsidRPr="009651A9">
        <w:t xml:space="preserve">our </w:t>
      </w:r>
      <w:r w:rsidRPr="009651A9">
        <w:t>students</w:t>
      </w:r>
      <w:r w:rsidR="008D3051" w:rsidRPr="009651A9">
        <w:t xml:space="preserve"> from less advantaged backgrounds</w:t>
      </w:r>
      <w:r w:rsidRPr="009651A9">
        <w:t xml:space="preserve"> were "core-skills resilient" (OECD average: 19%), the 2</w:t>
      </w:r>
      <w:r w:rsidRPr="009651A9">
        <w:rPr>
          <w:vertAlign w:val="superscript"/>
        </w:rPr>
        <w:t>nd</w:t>
      </w:r>
      <w:r w:rsidRPr="009651A9">
        <w:t xml:space="preserve"> highest proportion among participating systems in PISA 2022.</w:t>
      </w:r>
    </w:p>
    <w:p w14:paraId="141DA896" w14:textId="77777777" w:rsidR="00B7593C" w:rsidRPr="009651A9" w:rsidRDefault="00B7593C" w:rsidP="00B80442">
      <w:pPr>
        <w:pStyle w:val="ListParagraph"/>
        <w:spacing w:after="0"/>
        <w:ind w:left="0"/>
        <w:contextualSpacing w:val="0"/>
        <w:jc w:val="both"/>
      </w:pPr>
    </w:p>
    <w:p w14:paraId="1F8B587A" w14:textId="664277B0" w:rsidR="00463BF9" w:rsidRPr="009651A9" w:rsidRDefault="00463BF9" w:rsidP="0038404D">
      <w:pPr>
        <w:jc w:val="both"/>
        <w:rPr>
          <w:b/>
          <w:bCs/>
        </w:rPr>
      </w:pPr>
      <w:r w:rsidRPr="009651A9">
        <w:rPr>
          <w:b/>
          <w:bCs/>
        </w:rPr>
        <w:t>A good start for every child</w:t>
      </w:r>
    </w:p>
    <w:p w14:paraId="08C0B207" w14:textId="518F5384" w:rsidR="00463BF9" w:rsidRPr="009651A9" w:rsidRDefault="3E4740F1" w:rsidP="009D2352">
      <w:pPr>
        <w:pStyle w:val="ListParagraph"/>
        <w:numPr>
          <w:ilvl w:val="0"/>
          <w:numId w:val="11"/>
        </w:numPr>
        <w:ind w:left="0" w:firstLine="0"/>
        <w:jc w:val="both"/>
      </w:pPr>
      <w:r w:rsidRPr="009651A9">
        <w:t xml:space="preserve">Singapore believes strongly in </w:t>
      </w:r>
      <w:r w:rsidR="00E07E72" w:rsidRPr="009651A9">
        <w:t xml:space="preserve">ensuring </w:t>
      </w:r>
      <w:r w:rsidR="00F41C10">
        <w:t xml:space="preserve">that </w:t>
      </w:r>
      <w:r w:rsidR="00E07E72" w:rsidRPr="009651A9">
        <w:t xml:space="preserve">every child has a good start in life. </w:t>
      </w:r>
      <w:r w:rsidR="00F14544">
        <w:t>See</w:t>
      </w:r>
      <w:r w:rsidR="00464C12" w:rsidRPr="009651A9">
        <w:t xml:space="preserve"> </w:t>
      </w:r>
      <w:r w:rsidR="00466C68" w:rsidRPr="009651A9">
        <w:t xml:space="preserve">Section VII </w:t>
      </w:r>
      <w:r w:rsidR="002B730C" w:rsidRPr="009651A9">
        <w:t xml:space="preserve">for the Government’s efforts </w:t>
      </w:r>
      <w:r w:rsidR="00F14583" w:rsidRPr="009651A9">
        <w:t>to enhance affordability and quality of preschool services in the early childhood sector</w:t>
      </w:r>
      <w:r w:rsidR="008C0796" w:rsidRPr="009651A9">
        <w:t>.</w:t>
      </w:r>
    </w:p>
    <w:p w14:paraId="4649124F" w14:textId="4152CA9D" w:rsidR="00A360AB" w:rsidRPr="009651A9" w:rsidRDefault="00A360AB" w:rsidP="00B80442">
      <w:pPr>
        <w:pStyle w:val="ListParagraph"/>
        <w:spacing w:after="0"/>
        <w:ind w:left="0"/>
        <w:contextualSpacing w:val="0"/>
        <w:jc w:val="both"/>
      </w:pPr>
    </w:p>
    <w:p w14:paraId="01248897" w14:textId="49733F97" w:rsidR="00463BF9" w:rsidRPr="009651A9" w:rsidRDefault="007E2C65" w:rsidP="000C5138">
      <w:pPr>
        <w:rPr>
          <w:b/>
          <w:bCs/>
        </w:rPr>
      </w:pPr>
      <w:r w:rsidRPr="009651A9">
        <w:rPr>
          <w:b/>
          <w:bCs/>
        </w:rPr>
        <w:t>Review of academic system</w:t>
      </w:r>
      <w:r w:rsidR="00463BF9" w:rsidRPr="009651A9">
        <w:rPr>
          <w:b/>
          <w:bCs/>
        </w:rPr>
        <w:t xml:space="preserve"> [CRC/C/SGP/CO/4-5, para. 39]</w:t>
      </w:r>
    </w:p>
    <w:p w14:paraId="64C4EA20" w14:textId="56E88CA2" w:rsidR="004E476E" w:rsidRPr="009651A9" w:rsidRDefault="65AC906D" w:rsidP="009D2352">
      <w:pPr>
        <w:pStyle w:val="ListParagraph"/>
        <w:numPr>
          <w:ilvl w:val="0"/>
          <w:numId w:val="11"/>
        </w:numPr>
        <w:ind w:left="0" w:firstLine="0"/>
        <w:jc w:val="both"/>
      </w:pPr>
      <w:r w:rsidRPr="009651A9">
        <w:t>As a society, Singapore has been encouraging broader definitions of success. Since 2019, MOE has made efforts to move away from an over-emphasis on academic achievements and shift the mindsets of parents, students</w:t>
      </w:r>
      <w:r w:rsidR="00BD1A86" w:rsidRPr="009651A9">
        <w:t>,</w:t>
      </w:r>
      <w:r w:rsidRPr="009651A9">
        <w:t xml:space="preserve"> and teachers toward</w:t>
      </w:r>
      <w:r w:rsidR="00B75F00" w:rsidRPr="009651A9">
        <w:t>s</w:t>
      </w:r>
      <w:r w:rsidRPr="009651A9">
        <w:t xml:space="preserve"> a more holistic education system that nurtures lifelong </w:t>
      </w:r>
      <w:r w:rsidRPr="009651A9">
        <w:lastRenderedPageBreak/>
        <w:t xml:space="preserve">learners. One such example is </w:t>
      </w:r>
      <w:r w:rsidR="00426919" w:rsidRPr="009651A9">
        <w:t xml:space="preserve">the implementation of </w:t>
      </w:r>
      <w:r w:rsidR="3BC84414" w:rsidRPr="009651A9">
        <w:t>F</w:t>
      </w:r>
      <w:r w:rsidR="00BC46E4" w:rsidRPr="009651A9">
        <w:t xml:space="preserve">ull </w:t>
      </w:r>
      <w:r w:rsidR="3BC84414" w:rsidRPr="009651A9">
        <w:t>SBB</w:t>
      </w:r>
      <w:r w:rsidRPr="009651A9">
        <w:t xml:space="preserve"> in secondary schools</w:t>
      </w:r>
      <w:r w:rsidR="0064525F" w:rsidRPr="009651A9">
        <w:t xml:space="preserve"> in 2024</w:t>
      </w:r>
      <w:r w:rsidRPr="009651A9">
        <w:t>, giving students greater flexibility to study more subjects at different levels that suit their interests, aptitudes</w:t>
      </w:r>
      <w:r w:rsidR="00BD1A86" w:rsidRPr="009651A9">
        <w:t>,</w:t>
      </w:r>
      <w:r w:rsidRPr="009651A9">
        <w:t xml:space="preserve"> and learning needs.</w:t>
      </w:r>
      <w:r w:rsidR="00846690" w:rsidRPr="009651A9">
        <w:t xml:space="preserve"> Prior to its implementation</w:t>
      </w:r>
      <w:r w:rsidR="319BB0AD" w:rsidRPr="009651A9">
        <w:t xml:space="preserve">, MOE </w:t>
      </w:r>
      <w:r w:rsidR="649EBC8E" w:rsidRPr="009651A9">
        <w:t xml:space="preserve">consulted educators and students </w:t>
      </w:r>
      <w:r w:rsidR="00CE1847" w:rsidRPr="009651A9">
        <w:t xml:space="preserve">and conducted pilots </w:t>
      </w:r>
      <w:r w:rsidR="2F30C870" w:rsidRPr="009651A9">
        <w:t>to refine the</w:t>
      </w:r>
      <w:r w:rsidR="002648FF" w:rsidRPr="009651A9">
        <w:t xml:space="preserve"> plans.</w:t>
      </w:r>
    </w:p>
    <w:p w14:paraId="7156C6EE" w14:textId="77777777" w:rsidR="004E476E" w:rsidRPr="009651A9" w:rsidRDefault="004E476E" w:rsidP="004E476E">
      <w:pPr>
        <w:pStyle w:val="ListParagraph"/>
        <w:ind w:left="0"/>
        <w:jc w:val="both"/>
      </w:pPr>
    </w:p>
    <w:p w14:paraId="2BBD0A7F" w14:textId="3A4334B2" w:rsidR="00F6020C" w:rsidRPr="009651A9" w:rsidRDefault="65AC906D" w:rsidP="009D2352">
      <w:pPr>
        <w:pStyle w:val="ListParagraph"/>
        <w:numPr>
          <w:ilvl w:val="0"/>
          <w:numId w:val="11"/>
        </w:numPr>
        <w:ind w:left="0" w:firstLine="0"/>
        <w:jc w:val="both"/>
      </w:pPr>
      <w:r w:rsidRPr="009651A9">
        <w:t xml:space="preserve"> </w:t>
      </w:r>
      <w:r w:rsidR="00F85B6F" w:rsidRPr="009651A9">
        <w:t xml:space="preserve">From </w:t>
      </w:r>
      <w:r w:rsidRPr="009651A9">
        <w:t xml:space="preserve">2019 to 2024, MOE </w:t>
      </w:r>
      <w:r w:rsidR="001F0E12" w:rsidRPr="009651A9">
        <w:t xml:space="preserve">also </w:t>
      </w:r>
      <w:r w:rsidRPr="009651A9">
        <w:t xml:space="preserve">progressively removed mid-year examinations for all primary and secondary levels, and junior colleges. This has </w:t>
      </w:r>
      <w:r w:rsidR="009E4DE9" w:rsidRPr="009651A9">
        <w:t xml:space="preserve">freed up time in the school calendar to enable </w:t>
      </w:r>
      <w:r w:rsidRPr="009651A9">
        <w:t>better-paced teaching</w:t>
      </w:r>
      <w:r w:rsidR="003E3D85">
        <w:t>,</w:t>
      </w:r>
      <w:r w:rsidRPr="009651A9">
        <w:t xml:space="preserve"> learning and </w:t>
      </w:r>
      <w:r w:rsidR="00AA44B0" w:rsidRPr="009651A9">
        <w:t xml:space="preserve">holistic </w:t>
      </w:r>
      <w:r w:rsidRPr="009651A9">
        <w:t>development</w:t>
      </w:r>
      <w:r w:rsidR="00FB5BEA">
        <w:t>.</w:t>
      </w:r>
    </w:p>
    <w:p w14:paraId="547F6624" w14:textId="77777777" w:rsidR="00800D38" w:rsidRPr="009651A9" w:rsidRDefault="00800D38" w:rsidP="004166D5">
      <w:pPr>
        <w:pStyle w:val="ListParagraph"/>
        <w:ind w:left="0"/>
        <w:jc w:val="both"/>
      </w:pPr>
    </w:p>
    <w:p w14:paraId="39F44723" w14:textId="73A2F982" w:rsidR="00D47373" w:rsidRPr="009651A9" w:rsidRDefault="00D47373" w:rsidP="009D2352">
      <w:pPr>
        <w:pStyle w:val="ListParagraph"/>
        <w:numPr>
          <w:ilvl w:val="0"/>
          <w:numId w:val="11"/>
        </w:numPr>
        <w:ind w:left="0" w:firstLine="0"/>
        <w:jc w:val="both"/>
      </w:pPr>
      <w:r w:rsidRPr="009651A9">
        <w:t xml:space="preserve">Over the years, MOE has expanded DSA – an alternative admission mechanism to secondary schools and junior colleges that recognises students’ diverse talents (e.g. sports, performing arts) which cannot be demonstrated at the national exams. The application process </w:t>
      </w:r>
      <w:r w:rsidR="005304B1" w:rsidRPr="009651A9">
        <w:t xml:space="preserve">has also </w:t>
      </w:r>
      <w:r w:rsidR="005A54CC" w:rsidRPr="009651A9">
        <w:t xml:space="preserve">been </w:t>
      </w:r>
      <w:r w:rsidRPr="009651A9">
        <w:t xml:space="preserve">simplified so that students can submit one application through a centralised online portal instead of applying </w:t>
      </w:r>
      <w:r w:rsidR="006E643C" w:rsidRPr="009651A9">
        <w:t xml:space="preserve">separately </w:t>
      </w:r>
      <w:r w:rsidRPr="009651A9">
        <w:t xml:space="preserve">to multiple schools. </w:t>
      </w:r>
      <w:r w:rsidR="00D567E4" w:rsidRPr="009651A9">
        <w:t xml:space="preserve">In 2023, 12% of students progressed </w:t>
      </w:r>
      <w:r w:rsidRPr="009651A9">
        <w:t>to</w:t>
      </w:r>
      <w:r w:rsidR="008E4E73" w:rsidRPr="009651A9">
        <w:t xml:space="preserve"> secondary schools through the DSA, compared to</w:t>
      </w:r>
      <w:r w:rsidR="00D03FE8" w:rsidRPr="009651A9">
        <w:t xml:space="preserve"> 9% in 2019</w:t>
      </w:r>
      <w:r w:rsidRPr="009651A9">
        <w:t xml:space="preserve">. </w:t>
      </w:r>
    </w:p>
    <w:p w14:paraId="6B59E92C" w14:textId="77777777" w:rsidR="00D47373" w:rsidRPr="009651A9" w:rsidRDefault="00D47373" w:rsidP="00D47373">
      <w:pPr>
        <w:pStyle w:val="ListParagraph"/>
      </w:pPr>
    </w:p>
    <w:p w14:paraId="60C27387" w14:textId="2078AADB" w:rsidR="003E4F14" w:rsidRPr="009651A9" w:rsidRDefault="003E4F14" w:rsidP="003E4F14">
      <w:pPr>
        <w:pStyle w:val="ListParagraph"/>
        <w:numPr>
          <w:ilvl w:val="0"/>
          <w:numId w:val="11"/>
        </w:numPr>
        <w:ind w:left="0" w:firstLine="0"/>
        <w:jc w:val="both"/>
      </w:pPr>
      <w:r w:rsidRPr="009651A9">
        <w:t xml:space="preserve">MOE has also broadened the definition of merit beyond academic achievements in post-secondary admissions. Aptitude-Based Admissions into polytechnics and the Institute of Technical Education were expanded to allow more students to apply for early admission prior to taking the national exams. Our </w:t>
      </w:r>
      <w:r w:rsidR="006F2033">
        <w:t>a</w:t>
      </w:r>
      <w:r w:rsidRPr="009651A9">
        <w:t xml:space="preserve">utonomous </w:t>
      </w:r>
      <w:r w:rsidR="006F2033">
        <w:t>u</w:t>
      </w:r>
      <w:r w:rsidRPr="009651A9">
        <w:t xml:space="preserve">niversities also practise Aptitude-Based Admissions, which takes into account a fuller range of an individual’s aptitude and attributes alongside academic merit. </w:t>
      </w:r>
    </w:p>
    <w:p w14:paraId="2E233708" w14:textId="77777777" w:rsidR="003E4F14" w:rsidRPr="009651A9" w:rsidRDefault="003E4F14" w:rsidP="003E4F14">
      <w:pPr>
        <w:pStyle w:val="ListParagraph"/>
        <w:ind w:left="0"/>
        <w:jc w:val="both"/>
      </w:pPr>
    </w:p>
    <w:p w14:paraId="6435A1BA" w14:textId="27BFE458" w:rsidR="00F6020C" w:rsidRPr="009651A9" w:rsidRDefault="00D115A0" w:rsidP="009D2352">
      <w:pPr>
        <w:pStyle w:val="ListParagraph"/>
        <w:numPr>
          <w:ilvl w:val="0"/>
          <w:numId w:val="11"/>
        </w:numPr>
        <w:ind w:left="0" w:firstLine="0"/>
        <w:jc w:val="both"/>
      </w:pPr>
      <w:r w:rsidRPr="009651A9">
        <w:t>The Government</w:t>
      </w:r>
      <w:r w:rsidR="00F6020C" w:rsidRPr="009651A9">
        <w:t xml:space="preserve"> continue</w:t>
      </w:r>
      <w:r w:rsidRPr="009651A9">
        <w:t>s</w:t>
      </w:r>
      <w:r w:rsidR="00F6020C" w:rsidRPr="009651A9">
        <w:t xml:space="preserve"> to </w:t>
      </w:r>
      <w:r w:rsidR="009D02AE" w:rsidRPr="009651A9">
        <w:t>address</w:t>
      </w:r>
      <w:r w:rsidR="00F6020C" w:rsidRPr="009651A9">
        <w:t xml:space="preserve"> concerns about </w:t>
      </w:r>
      <w:r w:rsidR="00803DC1" w:rsidRPr="009651A9">
        <w:t xml:space="preserve">the </w:t>
      </w:r>
      <w:r w:rsidR="00F6020C" w:rsidRPr="009651A9">
        <w:t xml:space="preserve">excessive reliance on tuition, which </w:t>
      </w:r>
      <w:r w:rsidR="00FB5BEA">
        <w:t>reduces</w:t>
      </w:r>
      <w:r w:rsidR="00F6020C" w:rsidRPr="009651A9">
        <w:t xml:space="preserve"> students</w:t>
      </w:r>
      <w:r w:rsidR="00FB5BEA">
        <w:t>’ time</w:t>
      </w:r>
      <w:r w:rsidR="00F6020C" w:rsidRPr="009651A9">
        <w:t xml:space="preserve"> to explore other interests</w:t>
      </w:r>
      <w:r w:rsidR="00CF0830" w:rsidRPr="009651A9">
        <w:t>,</w:t>
      </w:r>
      <w:r w:rsidR="005E2C94" w:rsidRPr="009651A9">
        <w:t xml:space="preserve"> generate </w:t>
      </w:r>
      <w:r w:rsidR="00F6020C" w:rsidRPr="009651A9">
        <w:t xml:space="preserve">unnecessary </w:t>
      </w:r>
      <w:r w:rsidR="00A71FAC" w:rsidRPr="009651A9">
        <w:t xml:space="preserve">academic load and </w:t>
      </w:r>
      <w:r w:rsidR="00F6020C" w:rsidRPr="009651A9">
        <w:t xml:space="preserve">erode the joy of learning. The larger policy shifts mentioned above also seek to address this concern by </w:t>
      </w:r>
      <w:r w:rsidR="00FB5BEA">
        <w:t>targeting</w:t>
      </w:r>
      <w:r w:rsidR="00F6020C" w:rsidRPr="009651A9">
        <w:t xml:space="preserve"> the underlying drivers for tuition such as </w:t>
      </w:r>
      <w:r w:rsidR="00CC31D9" w:rsidRPr="009651A9">
        <w:t>the</w:t>
      </w:r>
      <w:r w:rsidR="00F6020C" w:rsidRPr="009651A9">
        <w:t xml:space="preserve"> over-emphasis on academic grades. Nonetheless, a long-term partnership between MOE, parents, and the wider community</w:t>
      </w:r>
      <w:r w:rsidR="00B6006F" w:rsidRPr="009651A9">
        <w:t xml:space="preserve"> is required to</w:t>
      </w:r>
      <w:r w:rsidR="004D3BC1" w:rsidRPr="009651A9">
        <w:t xml:space="preserve"> enact a societal mindset shift</w:t>
      </w:r>
      <w:r w:rsidR="00F6020C" w:rsidRPr="009651A9">
        <w:t>. Collectively, the</w:t>
      </w:r>
      <w:r w:rsidR="00275E0D" w:rsidRPr="009651A9">
        <w:t xml:space="preserve"> above</w:t>
      </w:r>
      <w:r w:rsidR="00F6020C" w:rsidRPr="009651A9">
        <w:t xml:space="preserve"> efforts inculcate positive learning dispositions in our children and recognise their diverse strengths and abilities</w:t>
      </w:r>
      <w:r w:rsidR="00337C40" w:rsidRPr="009651A9">
        <w:t>.</w:t>
      </w:r>
    </w:p>
    <w:p w14:paraId="2EF6577E" w14:textId="77777777" w:rsidR="00F6020C" w:rsidRPr="009651A9" w:rsidRDefault="00F6020C" w:rsidP="005E7C9E">
      <w:pPr>
        <w:pStyle w:val="ListParagraph"/>
        <w:spacing w:after="0"/>
        <w:ind w:left="0"/>
        <w:contextualSpacing w:val="0"/>
        <w:jc w:val="both"/>
      </w:pPr>
    </w:p>
    <w:p w14:paraId="230B5809" w14:textId="3DE72E4B" w:rsidR="00463BF9" w:rsidRPr="009651A9" w:rsidRDefault="00463BF9" w:rsidP="00463BF9">
      <w:pPr>
        <w:rPr>
          <w:b/>
          <w:bCs/>
        </w:rPr>
      </w:pPr>
      <w:r w:rsidRPr="009651A9">
        <w:rPr>
          <w:b/>
          <w:bCs/>
        </w:rPr>
        <w:t>Human rights education [CRC/C/SGP/CO/4-5, para. 40]</w:t>
      </w:r>
    </w:p>
    <w:p w14:paraId="21C2F04E" w14:textId="16473242" w:rsidR="00463BF9" w:rsidRPr="009651A9" w:rsidRDefault="432FA222" w:rsidP="00FB22E4">
      <w:pPr>
        <w:pStyle w:val="ListParagraph"/>
        <w:numPr>
          <w:ilvl w:val="0"/>
          <w:numId w:val="11"/>
        </w:numPr>
        <w:ind w:left="0" w:firstLine="0"/>
        <w:jc w:val="both"/>
      </w:pPr>
      <w:r w:rsidRPr="009651A9">
        <w:t xml:space="preserve">Singapore’s education system and national curriculum is student-centric and values-driven. </w:t>
      </w:r>
      <w:r w:rsidR="00BE19A2" w:rsidRPr="009651A9">
        <w:t xml:space="preserve">As mentioned earlier, </w:t>
      </w:r>
      <w:r w:rsidRPr="009651A9">
        <w:t>CCE focusses on nurturing sound values, developing character, soci</w:t>
      </w:r>
      <w:r w:rsidR="004D3BC1" w:rsidRPr="009651A9">
        <w:t>o-</w:t>
      </w:r>
      <w:r w:rsidRPr="009651A9">
        <w:t>emotional well-being and citizenship dispositions in our students from the primary</w:t>
      </w:r>
      <w:r w:rsidR="00AD0109" w:rsidRPr="009651A9">
        <w:t xml:space="preserve"> to</w:t>
      </w:r>
      <w:r w:rsidRPr="009651A9">
        <w:t xml:space="preserve"> post-secondary levels. </w:t>
      </w:r>
      <w:r w:rsidR="008D5A63" w:rsidRPr="009651A9">
        <w:t xml:space="preserve">This is complemented by </w:t>
      </w:r>
      <w:r w:rsidR="00FB22E4" w:rsidRPr="009651A9">
        <w:t xml:space="preserve">activities such as </w:t>
      </w:r>
      <w:r w:rsidRPr="009651A9">
        <w:t>Racial Harmony Day</w:t>
      </w:r>
      <w:r w:rsidR="00FB22E4" w:rsidRPr="009651A9">
        <w:t>, which</w:t>
      </w:r>
      <w:r w:rsidRPr="009651A9">
        <w:t xml:space="preserve"> is commemorated annually in all schools</w:t>
      </w:r>
      <w:r w:rsidR="00445812" w:rsidRPr="009651A9">
        <w:t xml:space="preserve"> to </w:t>
      </w:r>
      <w:r w:rsidR="00290971" w:rsidRPr="009651A9">
        <w:t>reinforce</w:t>
      </w:r>
      <w:r w:rsidRPr="009651A9">
        <w:t xml:space="preserve"> the importance of racial and religious harmony and social cohesion in Singapore. </w:t>
      </w:r>
    </w:p>
    <w:p w14:paraId="4E89A1F9" w14:textId="77777777" w:rsidR="00463BF9" w:rsidRPr="009651A9" w:rsidRDefault="00463BF9" w:rsidP="00463BF9">
      <w:pPr>
        <w:pStyle w:val="ListParagraph"/>
        <w:ind w:left="0"/>
        <w:jc w:val="both"/>
      </w:pPr>
    </w:p>
    <w:p w14:paraId="1117ABCC" w14:textId="1C82A397" w:rsidR="00463BF9" w:rsidRPr="009651A9" w:rsidRDefault="432FA222" w:rsidP="009D2352">
      <w:pPr>
        <w:pStyle w:val="ListParagraph"/>
        <w:numPr>
          <w:ilvl w:val="0"/>
          <w:numId w:val="11"/>
        </w:numPr>
        <w:ind w:left="0" w:firstLine="0"/>
        <w:jc w:val="both"/>
      </w:pPr>
      <w:r w:rsidRPr="009651A9">
        <w:t xml:space="preserve">The History and Social Studies curricula include topics that examine the consequences of prejudice and discrimination. Through the study of specific societies, events and issues, students learn about the importance of respecting individuals for their differences, upholding peace and maintaining harmony in diverse societies. In Social Studies, </w:t>
      </w:r>
      <w:r w:rsidR="005513C2">
        <w:t xml:space="preserve">upper secondary </w:t>
      </w:r>
      <w:r w:rsidR="007046D8">
        <w:t xml:space="preserve">school </w:t>
      </w:r>
      <w:r w:rsidRPr="009651A9">
        <w:t xml:space="preserve">students explore the rights and responsibilities of citizens in a country through different examples. For instance, they learn about children having the rights and access to quality education, regardless of their family background and the efforts made by different stakeholders </w:t>
      </w:r>
      <w:r w:rsidR="00496FD1" w:rsidRPr="009651A9">
        <w:t xml:space="preserve">in Singapore </w:t>
      </w:r>
      <w:r w:rsidRPr="009651A9">
        <w:t xml:space="preserve">to support them. Students are also encouraged to appreciate the diversity that makes up the society </w:t>
      </w:r>
      <w:r w:rsidR="00496FD1" w:rsidRPr="009651A9">
        <w:t xml:space="preserve">that </w:t>
      </w:r>
      <w:r w:rsidRPr="009651A9">
        <w:t>they live in</w:t>
      </w:r>
      <w:r w:rsidR="007E101E">
        <w:t xml:space="preserve"> </w:t>
      </w:r>
      <w:r w:rsidRPr="009651A9">
        <w:t xml:space="preserve">and reflect on their roles </w:t>
      </w:r>
      <w:r w:rsidR="00496FD1" w:rsidRPr="009651A9">
        <w:t>and responsibilities</w:t>
      </w:r>
      <w:r w:rsidRPr="009651A9">
        <w:t xml:space="preserve"> in promoting and building an inclusive and harmonious society.</w:t>
      </w:r>
    </w:p>
    <w:p w14:paraId="16E9D133" w14:textId="77777777" w:rsidR="00463BF9" w:rsidRPr="009651A9" w:rsidRDefault="00463BF9" w:rsidP="003567CB">
      <w:pPr>
        <w:pStyle w:val="ListParagraph"/>
        <w:spacing w:after="0"/>
        <w:ind w:left="0"/>
        <w:contextualSpacing w:val="0"/>
        <w:jc w:val="both"/>
      </w:pPr>
    </w:p>
    <w:p w14:paraId="0C646F14" w14:textId="77777777" w:rsidR="009D57A5" w:rsidRPr="009651A9" w:rsidRDefault="00510AE6" w:rsidP="000C5138">
      <w:pPr>
        <w:pStyle w:val="Heading2"/>
        <w:rPr>
          <w:lang w:val="en-SG"/>
        </w:rPr>
      </w:pPr>
      <w:bookmarkStart w:id="53" w:name="_Toc181350030"/>
      <w:r w:rsidRPr="009651A9">
        <w:rPr>
          <w:lang w:val="en-SG"/>
        </w:rPr>
        <w:t xml:space="preserve">Rest, play, leisure, recreation and cultural and artistic activities (Article </w:t>
      </w:r>
      <w:r w:rsidR="001F1067" w:rsidRPr="009651A9">
        <w:rPr>
          <w:lang w:val="en-SG"/>
        </w:rPr>
        <w:t>3</w:t>
      </w:r>
      <w:r w:rsidRPr="009651A9">
        <w:rPr>
          <w:lang w:val="en-SG"/>
        </w:rPr>
        <w:t>1)</w:t>
      </w:r>
      <w:bookmarkEnd w:id="53"/>
      <w:r w:rsidR="009D57A5" w:rsidRPr="009651A9">
        <w:rPr>
          <w:lang w:val="en-SG"/>
        </w:rPr>
        <w:t xml:space="preserve"> </w:t>
      </w:r>
    </w:p>
    <w:p w14:paraId="0E2FBAA6" w14:textId="2EFBABE2" w:rsidR="000C5138" w:rsidRPr="009651A9" w:rsidRDefault="003C32C3" w:rsidP="000C5138">
      <w:pPr>
        <w:rPr>
          <w:b/>
          <w:bCs/>
        </w:rPr>
      </w:pPr>
      <w:r w:rsidRPr="009651A9">
        <w:rPr>
          <w:b/>
          <w:bCs/>
        </w:rPr>
        <w:lastRenderedPageBreak/>
        <w:t>Opportunities</w:t>
      </w:r>
      <w:r w:rsidR="007E2C65" w:rsidRPr="009651A9">
        <w:rPr>
          <w:b/>
          <w:bCs/>
        </w:rPr>
        <w:t xml:space="preserve"> for every child</w:t>
      </w:r>
    </w:p>
    <w:p w14:paraId="20387AC7" w14:textId="77777777" w:rsidR="00B12BDC" w:rsidRPr="009651A9" w:rsidRDefault="00B12BDC" w:rsidP="000C5138">
      <w:pPr>
        <w:rPr>
          <w:i/>
        </w:rPr>
      </w:pPr>
      <w:r w:rsidRPr="009651A9">
        <w:rPr>
          <w:i/>
        </w:rPr>
        <w:t>Art and culture</w:t>
      </w:r>
    </w:p>
    <w:p w14:paraId="4BFCFEE8" w14:textId="1AF399F0" w:rsidR="00047262" w:rsidRPr="009651A9" w:rsidRDefault="00B6006F" w:rsidP="009D2352">
      <w:pPr>
        <w:pStyle w:val="ListParagraph"/>
        <w:numPr>
          <w:ilvl w:val="0"/>
          <w:numId w:val="11"/>
        </w:numPr>
        <w:ind w:left="0" w:firstLine="0"/>
        <w:jc w:val="both"/>
      </w:pPr>
      <w:r w:rsidRPr="009651A9">
        <w:t xml:space="preserve">Learning about arts and culture is an important component of our education curriculum for children of all ages. </w:t>
      </w:r>
      <w:r w:rsidR="00047262" w:rsidRPr="009651A9">
        <w:t>For</w:t>
      </w:r>
      <w:r w:rsidR="00620313" w:rsidRPr="009651A9">
        <w:t xml:space="preserve"> all</w:t>
      </w:r>
      <w:r w:rsidR="00047262" w:rsidRPr="009651A9">
        <w:t xml:space="preserve"> school-going children, apart from </w:t>
      </w:r>
      <w:r w:rsidR="00620313" w:rsidRPr="009651A9">
        <w:t xml:space="preserve">at least </w:t>
      </w:r>
      <w:r w:rsidR="00FC24A7" w:rsidRPr="009651A9">
        <w:t>eight</w:t>
      </w:r>
      <w:r w:rsidR="00620313" w:rsidRPr="009651A9">
        <w:t xml:space="preserve"> years of </w:t>
      </w:r>
      <w:r w:rsidR="00047262" w:rsidRPr="009651A9">
        <w:t xml:space="preserve">arts education provisions </w:t>
      </w:r>
      <w:r w:rsidR="001442EA" w:rsidRPr="009651A9">
        <w:t>in schools</w:t>
      </w:r>
      <w:r w:rsidR="00047262" w:rsidRPr="009651A9">
        <w:t>, NAC</w:t>
      </w:r>
      <w:r w:rsidR="00401A6D" w:rsidRPr="009651A9">
        <w:t xml:space="preserve"> </w:t>
      </w:r>
      <w:r w:rsidR="00047262" w:rsidRPr="009651A9">
        <w:t xml:space="preserve">drives artist-led learning experiences to complement the arts curriculum and co-curriculum outcomes for schools. For example, under the NAC-Arts Education Programme, NAC curates more than 1,600 artist-led programmes by over 300 artists and arts education providers. </w:t>
      </w:r>
      <w:r w:rsidR="00E45E6A" w:rsidRPr="009651A9">
        <w:t>Fees for</w:t>
      </w:r>
      <w:r w:rsidR="00047262" w:rsidRPr="009651A9">
        <w:t xml:space="preserve"> these programmes </w:t>
      </w:r>
      <w:r w:rsidR="00E45E6A" w:rsidRPr="009651A9">
        <w:t>are</w:t>
      </w:r>
      <w:r w:rsidR="00047262" w:rsidRPr="009651A9">
        <w:t xml:space="preserve"> subsidised to widen access to </w:t>
      </w:r>
      <w:r w:rsidR="00E45E6A" w:rsidRPr="009651A9">
        <w:t xml:space="preserve">good </w:t>
      </w:r>
      <w:r w:rsidR="00047262" w:rsidRPr="009651A9">
        <w:t xml:space="preserve">quality arts programmes. Currently, over 90% of the schools under </w:t>
      </w:r>
      <w:r w:rsidR="00EA5789" w:rsidRPr="009651A9">
        <w:t>MOE</w:t>
      </w:r>
      <w:r w:rsidR="00047262" w:rsidRPr="009651A9">
        <w:t xml:space="preserve"> take up the programme annually. </w:t>
      </w:r>
    </w:p>
    <w:p w14:paraId="3D2D6371" w14:textId="77777777" w:rsidR="00047262" w:rsidRPr="009651A9" w:rsidRDefault="00047262" w:rsidP="00047262">
      <w:pPr>
        <w:pStyle w:val="ListParagraph"/>
        <w:ind w:left="0"/>
        <w:jc w:val="both"/>
      </w:pPr>
    </w:p>
    <w:p w14:paraId="7EFE5650" w14:textId="29929263" w:rsidR="00047262" w:rsidRPr="009651A9" w:rsidRDefault="00047262" w:rsidP="009D2352">
      <w:pPr>
        <w:pStyle w:val="ListParagraph"/>
        <w:numPr>
          <w:ilvl w:val="0"/>
          <w:numId w:val="11"/>
        </w:numPr>
        <w:ind w:left="0" w:firstLine="0"/>
        <w:jc w:val="both"/>
      </w:pPr>
      <w:r w:rsidRPr="009651A9">
        <w:t>To ensure inclusive access to quality early arts and cultur</w:t>
      </w:r>
      <w:r w:rsidR="00F10867">
        <w:t>al</w:t>
      </w:r>
      <w:r w:rsidRPr="009651A9">
        <w:t xml:space="preserve"> experiences, NAC and </w:t>
      </w:r>
      <w:r w:rsidR="00F10867">
        <w:t xml:space="preserve">the </w:t>
      </w:r>
      <w:r w:rsidRPr="009651A9">
        <w:t xml:space="preserve">National Heritage Board work closely with </w:t>
      </w:r>
      <w:r w:rsidR="00C954C9" w:rsidRPr="009651A9">
        <w:t>MOE</w:t>
      </w:r>
      <w:r w:rsidRPr="009651A9">
        <w:t xml:space="preserve"> to implement cohort-level learning experiences which offer students authentic, learning opportunities at professional arts and cultural venues. </w:t>
      </w:r>
      <w:r w:rsidR="00F91395" w:rsidRPr="009651A9">
        <w:t>T</w:t>
      </w:r>
      <w:r w:rsidRPr="009651A9">
        <w:t>wo core learning experiences – (</w:t>
      </w:r>
      <w:r w:rsidR="00FA2E31" w:rsidRPr="009651A9">
        <w:t>a</w:t>
      </w:r>
      <w:r w:rsidRPr="009651A9">
        <w:t>) Museum Based Learning and (</w:t>
      </w:r>
      <w:r w:rsidR="00FA2E31" w:rsidRPr="009651A9">
        <w:t>b</w:t>
      </w:r>
      <w:r w:rsidRPr="009651A9">
        <w:t>) Performing Arts Based Learning are designed to foster students’ sense of identity, community</w:t>
      </w:r>
      <w:r w:rsidR="006721AF" w:rsidRPr="009651A9">
        <w:t>,</w:t>
      </w:r>
      <w:r w:rsidRPr="009651A9">
        <w:t xml:space="preserve"> and connection with our shared culture and heritage.</w:t>
      </w:r>
    </w:p>
    <w:p w14:paraId="0E6C66FB" w14:textId="77777777" w:rsidR="00047262" w:rsidRPr="009651A9" w:rsidRDefault="00047262" w:rsidP="00047262">
      <w:pPr>
        <w:pStyle w:val="ListParagraph"/>
        <w:ind w:left="0"/>
        <w:jc w:val="both"/>
      </w:pPr>
    </w:p>
    <w:p w14:paraId="7E4225D5" w14:textId="442B8E02" w:rsidR="00047262" w:rsidRPr="009651A9" w:rsidRDefault="001712D8" w:rsidP="009D2352">
      <w:pPr>
        <w:pStyle w:val="ListParagraph"/>
        <w:numPr>
          <w:ilvl w:val="0"/>
          <w:numId w:val="11"/>
        </w:numPr>
        <w:ind w:left="0" w:firstLine="0"/>
        <w:jc w:val="both"/>
      </w:pPr>
      <w:r w:rsidRPr="009651A9">
        <w:t>T</w:t>
      </w:r>
      <w:r w:rsidR="00047262" w:rsidRPr="009651A9">
        <w:t xml:space="preserve">he School of the Arts is Singapore’s national pre-tertiary specialised arts school with an integrated arts and academic curriculum for </w:t>
      </w:r>
      <w:r w:rsidRPr="009651A9">
        <w:t xml:space="preserve">children </w:t>
      </w:r>
      <w:r w:rsidR="00047262" w:rsidRPr="009651A9">
        <w:t>aged 13 to 18</w:t>
      </w:r>
      <w:r w:rsidR="00805CF0" w:rsidRPr="009651A9">
        <w:t>.</w:t>
      </w:r>
      <w:r w:rsidR="00047262" w:rsidRPr="009651A9">
        <w:t xml:space="preserve"> </w:t>
      </w:r>
      <w:r w:rsidR="00805CF0" w:rsidRPr="009651A9">
        <w:t xml:space="preserve">The </w:t>
      </w:r>
      <w:r w:rsidR="00047262" w:rsidRPr="009651A9">
        <w:t>University of the Arts Singapore</w:t>
      </w:r>
      <w:r w:rsidR="004A4B04">
        <w:t xml:space="preserve">, </w:t>
      </w:r>
      <w:r w:rsidR="00047262" w:rsidRPr="009651A9">
        <w:t xml:space="preserve">founded on an alliance of Singapore’s arts institutions, LASALLE College of the Arts and Nanyang Academy of Fine Arts, </w:t>
      </w:r>
      <w:r w:rsidR="00C40621">
        <w:t>had</w:t>
      </w:r>
      <w:r w:rsidR="00805CF0" w:rsidRPr="009651A9">
        <w:t xml:space="preserve"> its first intake </w:t>
      </w:r>
      <w:r w:rsidR="0098087F" w:rsidRPr="009651A9">
        <w:t>in</w:t>
      </w:r>
      <w:r w:rsidR="00047262" w:rsidRPr="009651A9">
        <w:t xml:space="preserve"> August 2024 to support </w:t>
      </w:r>
      <w:r w:rsidRPr="009651A9">
        <w:t xml:space="preserve">the </w:t>
      </w:r>
      <w:r w:rsidR="00047262" w:rsidRPr="009651A9">
        <w:t>diverse aspirations of Singapore</w:t>
      </w:r>
      <w:r w:rsidR="00AB4C0A" w:rsidRPr="009651A9">
        <w:t>’s</w:t>
      </w:r>
      <w:r w:rsidR="00047262" w:rsidRPr="009651A9">
        <w:t xml:space="preserve"> youth at the tertiary level.</w:t>
      </w:r>
      <w:r w:rsidR="00C746BE" w:rsidRPr="009651A9">
        <w:t xml:space="preserve"> </w:t>
      </w:r>
    </w:p>
    <w:p w14:paraId="4AB25670" w14:textId="77777777" w:rsidR="00047262" w:rsidRPr="009651A9" w:rsidRDefault="00047262" w:rsidP="00047262">
      <w:pPr>
        <w:pStyle w:val="ListParagraph"/>
        <w:ind w:left="0"/>
        <w:jc w:val="both"/>
      </w:pPr>
    </w:p>
    <w:p w14:paraId="53D933B3" w14:textId="47A1AF60" w:rsidR="00047262" w:rsidRPr="009651A9" w:rsidRDefault="009D02AE" w:rsidP="009D2352">
      <w:pPr>
        <w:pStyle w:val="ListParagraph"/>
        <w:numPr>
          <w:ilvl w:val="0"/>
          <w:numId w:val="11"/>
        </w:numPr>
        <w:ind w:left="0" w:firstLine="0"/>
        <w:jc w:val="both"/>
      </w:pPr>
      <w:r w:rsidRPr="009651A9">
        <w:t>T</w:t>
      </w:r>
      <w:r w:rsidR="00047262" w:rsidRPr="009651A9">
        <w:t>here is</w:t>
      </w:r>
      <w:r w:rsidRPr="009651A9">
        <w:t xml:space="preserve"> also</w:t>
      </w:r>
      <w:r w:rsidR="00047262" w:rsidRPr="009651A9">
        <w:t xml:space="preserve"> a wide range of arts and heritage events and programmes offered by our key cultural institutions, museums and practitioners that can be enjoyed by families, children and youth. These include festival programming targeted at children, such as National Gallery Singapore’s Children’s Biennale, </w:t>
      </w:r>
      <w:r w:rsidR="004D1CAD" w:rsidRPr="009651A9">
        <w:t xml:space="preserve">National Heritage Board’s </w:t>
      </w:r>
      <w:r w:rsidR="00047262" w:rsidRPr="009651A9">
        <w:t>Children Season, as well as arts experiences and activities for children in community spaces. Notably, Singapore opened its Children’s Museum</w:t>
      </w:r>
      <w:r w:rsidR="00AD7706" w:rsidRPr="009651A9">
        <w:t xml:space="preserve"> in 2022</w:t>
      </w:r>
      <w:r w:rsidR="00047262" w:rsidRPr="009651A9">
        <w:t xml:space="preserve">, with dedicated content for children aged 12 and below. </w:t>
      </w:r>
    </w:p>
    <w:p w14:paraId="74C24F5D" w14:textId="77777777" w:rsidR="00047262" w:rsidRPr="009651A9" w:rsidRDefault="00047262" w:rsidP="00047262">
      <w:pPr>
        <w:pStyle w:val="ListParagraph"/>
        <w:ind w:left="0"/>
        <w:jc w:val="both"/>
      </w:pPr>
    </w:p>
    <w:p w14:paraId="04FF1A2A" w14:textId="0E10A701" w:rsidR="00047262" w:rsidRPr="009651A9" w:rsidRDefault="00047262" w:rsidP="009D2352">
      <w:pPr>
        <w:pStyle w:val="ListParagraph"/>
        <w:numPr>
          <w:ilvl w:val="0"/>
          <w:numId w:val="11"/>
        </w:numPr>
        <w:ind w:left="0" w:firstLine="0"/>
        <w:jc w:val="both"/>
      </w:pPr>
      <w:r w:rsidRPr="009651A9">
        <w:t>There are also ongoing efforts to make our cultural facilities more inclusive and accessible to children of all abilities. For example, some of our cultural institutions and museums have dedicated sensory rooms that support young visitors</w:t>
      </w:r>
      <w:r w:rsidR="00761B36" w:rsidRPr="009651A9">
        <w:t>,</w:t>
      </w:r>
      <w:r w:rsidRPr="009651A9">
        <w:t xml:space="preserve"> especially those on the autism spectrum</w:t>
      </w:r>
      <w:r w:rsidR="00761B36" w:rsidRPr="009651A9">
        <w:t>,</w:t>
      </w:r>
      <w:r w:rsidRPr="009651A9">
        <w:t xml:space="preserve"> during their visits. Our cultural institutions also work closely with community access partners to introduce inclusive programming for children and youth with special needs and disabilities. </w:t>
      </w:r>
    </w:p>
    <w:p w14:paraId="403F79C0" w14:textId="77777777" w:rsidR="00047262" w:rsidRPr="009651A9" w:rsidRDefault="00047262" w:rsidP="00047262">
      <w:pPr>
        <w:pStyle w:val="ListParagraph"/>
      </w:pPr>
    </w:p>
    <w:p w14:paraId="114C8964" w14:textId="41050188" w:rsidR="00047262" w:rsidRPr="009651A9" w:rsidRDefault="00FD7D8A" w:rsidP="00047262">
      <w:pPr>
        <w:pStyle w:val="ListParagraph"/>
        <w:ind w:left="0"/>
        <w:jc w:val="both"/>
        <w:rPr>
          <w:i/>
        </w:rPr>
      </w:pPr>
      <w:r w:rsidRPr="009651A9">
        <w:rPr>
          <w:i/>
        </w:rPr>
        <w:t>Sports</w:t>
      </w:r>
    </w:p>
    <w:p w14:paraId="3A57EFEA" w14:textId="77777777" w:rsidR="00FD7D8A" w:rsidRPr="009651A9" w:rsidRDefault="00FD7D8A" w:rsidP="00047262">
      <w:pPr>
        <w:pStyle w:val="ListParagraph"/>
        <w:ind w:left="0"/>
        <w:jc w:val="both"/>
        <w:rPr>
          <w:i/>
          <w:iCs/>
        </w:rPr>
      </w:pPr>
    </w:p>
    <w:p w14:paraId="7988CD27" w14:textId="5F3392C3" w:rsidR="00FD7D8A" w:rsidRPr="009651A9" w:rsidRDefault="009934D3" w:rsidP="009D2352">
      <w:pPr>
        <w:pStyle w:val="ListParagraph"/>
        <w:numPr>
          <w:ilvl w:val="0"/>
          <w:numId w:val="11"/>
        </w:numPr>
        <w:ind w:left="0" w:firstLine="0"/>
        <w:jc w:val="both"/>
      </w:pPr>
      <w:r w:rsidRPr="009651A9">
        <w:rPr>
          <w:lang w:val="en-GB"/>
        </w:rPr>
        <w:t xml:space="preserve">Physical Education is an integral component of Singapore’s school curriculum to develop students holistically. Through Physical Education lessons, students participate in a variety of sports and are encouraged to lead an active and healthy lifestyle. </w:t>
      </w:r>
      <w:r w:rsidRPr="009651A9">
        <w:t xml:space="preserve">Beyond Physical Education lessons, schools provide Physical Sports Co-Curricular Activities to develop students’ sport skills and character. </w:t>
      </w:r>
      <w:r w:rsidR="00A00CEE" w:rsidRPr="009651A9">
        <w:t xml:space="preserve">To support youths’ athletic aspirations, </w:t>
      </w:r>
      <w:r w:rsidR="00857096" w:rsidRPr="009651A9">
        <w:t xml:space="preserve">ActiveSG </w:t>
      </w:r>
      <w:r w:rsidR="0052010B" w:rsidRPr="009651A9">
        <w:t>sports a</w:t>
      </w:r>
      <w:r w:rsidR="00857096" w:rsidRPr="009651A9">
        <w:t>cademies offer training programmes for various sports such as swimming, tennis, badminton</w:t>
      </w:r>
      <w:r w:rsidR="0040252E" w:rsidRPr="009651A9">
        <w:t>,</w:t>
      </w:r>
      <w:r w:rsidR="00857096" w:rsidRPr="009651A9">
        <w:t xml:space="preserve"> and basketball. These academies aim to provide quality coaching and training opportunities for individuals of all ages and skill levels, particularly young children, to develop their sport skills and achieve their fitness goals. The programmes are conducted by experienced coaches and trainers, who provide guidance and support to help participants improve their skills and performances in their chosen sport.</w:t>
      </w:r>
    </w:p>
    <w:p w14:paraId="782E4088" w14:textId="77777777" w:rsidR="00857096" w:rsidRPr="009651A9" w:rsidRDefault="00857096" w:rsidP="00E705D7">
      <w:pPr>
        <w:pStyle w:val="ListParagraph"/>
        <w:spacing w:after="0"/>
        <w:ind w:left="0"/>
        <w:contextualSpacing w:val="0"/>
        <w:jc w:val="both"/>
      </w:pPr>
    </w:p>
    <w:p w14:paraId="7AEF7722" w14:textId="330DA4CD" w:rsidR="009D57A5" w:rsidRPr="009651A9" w:rsidRDefault="009D57A5" w:rsidP="000C5138">
      <w:pPr>
        <w:pStyle w:val="Heading2"/>
        <w:rPr>
          <w:lang w:val="en-SG"/>
        </w:rPr>
      </w:pPr>
      <w:bookmarkStart w:id="54" w:name="_Toc181350031"/>
      <w:r w:rsidRPr="009651A9">
        <w:rPr>
          <w:lang w:val="en-SG"/>
        </w:rPr>
        <w:lastRenderedPageBreak/>
        <w:t>Children belonging to indigenous and minority groups (Article 30)</w:t>
      </w:r>
      <w:bookmarkEnd w:id="54"/>
    </w:p>
    <w:p w14:paraId="6729A0B7" w14:textId="1CF4CC9B" w:rsidR="008C0606" w:rsidRPr="009651A9" w:rsidRDefault="00925D71" w:rsidP="009D2352">
      <w:pPr>
        <w:pStyle w:val="ListParagraph"/>
        <w:numPr>
          <w:ilvl w:val="0"/>
          <w:numId w:val="11"/>
        </w:numPr>
        <w:ind w:left="0" w:firstLine="0"/>
        <w:jc w:val="both"/>
      </w:pPr>
      <w:r w:rsidRPr="009651A9">
        <w:t xml:space="preserve">We refer to Part C of Section V on civil rights and freedom </w:t>
      </w:r>
      <w:r w:rsidR="00B056DB" w:rsidRPr="009651A9">
        <w:t>to reiterate that</w:t>
      </w:r>
      <w:r w:rsidRPr="009651A9">
        <w:t xml:space="preserve"> </w:t>
      </w:r>
      <w:r w:rsidR="008D0C4A" w:rsidRPr="009651A9">
        <w:t xml:space="preserve">Singapore </w:t>
      </w:r>
      <w:r w:rsidR="00675E8D" w:rsidRPr="009651A9">
        <w:t>places great emphasis on</w:t>
      </w:r>
      <w:r w:rsidR="00B056DB" w:rsidRPr="009651A9">
        <w:t xml:space="preserve"> combating discrimination</w:t>
      </w:r>
      <w:r w:rsidR="00675E8D" w:rsidRPr="009651A9">
        <w:t xml:space="preserve"> </w:t>
      </w:r>
      <w:r w:rsidR="00144B73" w:rsidRPr="009651A9">
        <w:t>and</w:t>
      </w:r>
      <w:r w:rsidR="00675E8D" w:rsidRPr="009651A9">
        <w:t xml:space="preserve"> preserving harmony</w:t>
      </w:r>
      <w:r w:rsidR="00B056DB" w:rsidRPr="009651A9">
        <w:t xml:space="preserve"> as a multi-ethnic and multi-religious society. </w:t>
      </w:r>
    </w:p>
    <w:p w14:paraId="5AD076A3" w14:textId="7BDE0796" w:rsidR="007B422D" w:rsidRPr="009651A9" w:rsidRDefault="001B1E4D" w:rsidP="007B422D">
      <w:pPr>
        <w:rPr>
          <w:b/>
          <w:bCs/>
        </w:rPr>
      </w:pPr>
      <w:r w:rsidRPr="009651A9">
        <w:rPr>
          <w:b/>
          <w:bCs/>
        </w:rPr>
        <w:t xml:space="preserve">Equal opportunities for children in minority groups </w:t>
      </w:r>
      <w:r w:rsidR="007B422D" w:rsidRPr="009651A9">
        <w:rPr>
          <w:b/>
          <w:bCs/>
        </w:rPr>
        <w:t>[CRC/C/SGP/CO/4-5, para. 42]</w:t>
      </w:r>
    </w:p>
    <w:p w14:paraId="1796C9CF" w14:textId="75021CA9" w:rsidR="001B1E4D" w:rsidRPr="009651A9" w:rsidRDefault="6A41ED65" w:rsidP="009D2352">
      <w:pPr>
        <w:pStyle w:val="ListParagraph"/>
        <w:numPr>
          <w:ilvl w:val="0"/>
          <w:numId w:val="11"/>
        </w:numPr>
        <w:ind w:left="0" w:firstLine="0"/>
        <w:jc w:val="both"/>
      </w:pPr>
      <w:r w:rsidRPr="009651A9">
        <w:t xml:space="preserve">Article 152 of the Constitution </w:t>
      </w:r>
      <w:r w:rsidR="00217588" w:rsidRPr="009651A9">
        <w:t>provides</w:t>
      </w:r>
      <w:r w:rsidRPr="009651A9">
        <w:t xml:space="preserve"> that “it </w:t>
      </w:r>
      <w:r w:rsidR="00217588" w:rsidRPr="009651A9">
        <w:t xml:space="preserve">shall be </w:t>
      </w:r>
      <w:r w:rsidRPr="009651A9">
        <w:t xml:space="preserve">the responsibility of </w:t>
      </w:r>
      <w:r w:rsidR="00217588" w:rsidRPr="009651A9">
        <w:t xml:space="preserve">the </w:t>
      </w:r>
      <w:r w:rsidRPr="009651A9">
        <w:t xml:space="preserve">Government to </w:t>
      </w:r>
      <w:r w:rsidR="00217588" w:rsidRPr="009651A9">
        <w:t>constantly</w:t>
      </w:r>
      <w:r w:rsidRPr="009651A9">
        <w:t xml:space="preserve"> care for </w:t>
      </w:r>
      <w:r w:rsidR="00217588" w:rsidRPr="009651A9">
        <w:t xml:space="preserve">the </w:t>
      </w:r>
      <w:r w:rsidRPr="009651A9">
        <w:t xml:space="preserve">interests of </w:t>
      </w:r>
      <w:r w:rsidR="0059787E" w:rsidRPr="009651A9">
        <w:t xml:space="preserve">the </w:t>
      </w:r>
      <w:r w:rsidRPr="009651A9">
        <w:t xml:space="preserve">racial and religious minorities in Singapore”. </w:t>
      </w:r>
      <w:r w:rsidR="0059787E" w:rsidRPr="009651A9">
        <w:t xml:space="preserve">Article 152 also recognises the Government’s responsibility to protect, safeguard, support, foster and promote </w:t>
      </w:r>
      <w:r w:rsidR="56A00DE4" w:rsidRPr="009651A9">
        <w:t>the Malay language and</w:t>
      </w:r>
      <w:r w:rsidR="0059787E" w:rsidRPr="009651A9">
        <w:t xml:space="preserve"> the political, educational religious, economic, social and cultural interests </w:t>
      </w:r>
      <w:r w:rsidR="3509C61F" w:rsidRPr="009651A9">
        <w:t>of Malays</w:t>
      </w:r>
      <w:r w:rsidR="0059787E" w:rsidRPr="009651A9">
        <w:t>.</w:t>
      </w:r>
      <w:r w:rsidRPr="009651A9">
        <w:t xml:space="preserve"> The Government </w:t>
      </w:r>
      <w:r w:rsidR="0059787E" w:rsidRPr="009651A9">
        <w:t>cares for the needs of minority groups</w:t>
      </w:r>
      <w:r w:rsidRPr="009651A9">
        <w:t xml:space="preserve"> </w:t>
      </w:r>
      <w:r w:rsidR="0059787E" w:rsidRPr="009651A9">
        <w:t xml:space="preserve">by using </w:t>
      </w:r>
      <w:r w:rsidRPr="009651A9">
        <w:t xml:space="preserve">existing mechanisms to consult minority groups on policies that could affect them. </w:t>
      </w:r>
    </w:p>
    <w:p w14:paraId="0EC8D50E" w14:textId="77777777" w:rsidR="001B1E4D" w:rsidRPr="009651A9" w:rsidRDefault="001B1E4D" w:rsidP="001B1E4D">
      <w:pPr>
        <w:pStyle w:val="ListParagraph"/>
        <w:ind w:left="0"/>
        <w:jc w:val="both"/>
      </w:pPr>
    </w:p>
    <w:p w14:paraId="49A23F2B" w14:textId="765A2295" w:rsidR="001B1E4D" w:rsidRPr="009651A9" w:rsidRDefault="6A41ED65" w:rsidP="009D2352">
      <w:pPr>
        <w:pStyle w:val="ListParagraph"/>
        <w:numPr>
          <w:ilvl w:val="0"/>
          <w:numId w:val="11"/>
        </w:numPr>
        <w:ind w:left="0" w:firstLine="0"/>
        <w:jc w:val="both"/>
      </w:pPr>
      <w:r w:rsidRPr="009651A9">
        <w:t xml:space="preserve">Meritocracy, a fundamental principle </w:t>
      </w:r>
      <w:r w:rsidR="00955325" w:rsidRPr="009651A9">
        <w:t>in Singapore</w:t>
      </w:r>
      <w:r w:rsidRPr="009651A9">
        <w:t xml:space="preserve">, ensures that all Singaporeans can progress </w:t>
      </w:r>
      <w:r w:rsidR="009837D3" w:rsidRPr="009651A9">
        <w:t>based</w:t>
      </w:r>
      <w:r w:rsidRPr="009651A9">
        <w:t xml:space="preserve"> on individual merit and </w:t>
      </w:r>
      <w:r w:rsidR="007B3947" w:rsidRPr="009651A9">
        <w:t xml:space="preserve">without discrimination </w:t>
      </w:r>
      <w:r w:rsidR="00D90C82" w:rsidRPr="009651A9">
        <w:t xml:space="preserve">based </w:t>
      </w:r>
      <w:r w:rsidR="00083EDA" w:rsidRPr="009651A9">
        <w:t>on</w:t>
      </w:r>
      <w:r w:rsidR="00D90C82" w:rsidRPr="009651A9">
        <w:t xml:space="preserve"> </w:t>
      </w:r>
      <w:r w:rsidRPr="009651A9">
        <w:t>race, language</w:t>
      </w:r>
      <w:r w:rsidR="00083EDA" w:rsidRPr="009651A9">
        <w:t>,</w:t>
      </w:r>
      <w:r w:rsidRPr="009651A9">
        <w:t xml:space="preserve"> or religion. </w:t>
      </w:r>
      <w:r w:rsidR="00B6006F" w:rsidRPr="009651A9">
        <w:t>E</w:t>
      </w:r>
      <w:r w:rsidR="00005283" w:rsidRPr="009651A9">
        <w:t xml:space="preserve">thnic minorities have been closing the educational attainment gap </w:t>
      </w:r>
      <w:r w:rsidR="00B6006F" w:rsidRPr="009651A9">
        <w:t xml:space="preserve">with the majority Chinese community </w:t>
      </w:r>
      <w:r w:rsidR="00005283" w:rsidRPr="009651A9">
        <w:t>since 1980. More minorities have completed the O-Levels with at least five passes and more have progressed to post-secondary education. This points to the levelling effect of meritocracy in Singapore, where students can succeed on their own merit, regardless of race or socio-economic background</w:t>
      </w:r>
      <w:r w:rsidRPr="009651A9">
        <w:t xml:space="preserve">. </w:t>
      </w:r>
    </w:p>
    <w:p w14:paraId="50565048" w14:textId="77777777" w:rsidR="008C5A26" w:rsidRPr="009651A9" w:rsidRDefault="008C5A26" w:rsidP="008C5A26">
      <w:pPr>
        <w:pStyle w:val="ListParagraph"/>
      </w:pPr>
    </w:p>
    <w:p w14:paraId="52BAE7BD" w14:textId="04153049" w:rsidR="008C5A26" w:rsidRPr="009651A9" w:rsidRDefault="00D45D3A" w:rsidP="009D2352">
      <w:pPr>
        <w:pStyle w:val="ListParagraph"/>
        <w:numPr>
          <w:ilvl w:val="0"/>
          <w:numId w:val="11"/>
        </w:numPr>
        <w:ind w:left="0" w:firstLine="0"/>
        <w:jc w:val="both"/>
      </w:pPr>
      <w:r w:rsidRPr="009651A9">
        <w:t xml:space="preserve">As reported in our </w:t>
      </w:r>
      <w:r w:rsidR="004A5D02" w:rsidRPr="009651A9">
        <w:t xml:space="preserve">initial report on </w:t>
      </w:r>
      <w:r w:rsidR="000D36A8">
        <w:t>the</w:t>
      </w:r>
      <w:r w:rsidR="004A5D02" w:rsidRPr="009651A9">
        <w:t xml:space="preserve"> International Convention on the Elimination of All Forms of Racial Discrimination</w:t>
      </w:r>
      <w:r w:rsidR="00796E22">
        <w:t>,</w:t>
      </w:r>
      <w:r w:rsidR="00525C83" w:rsidRPr="009651A9">
        <w:rPr>
          <w:rStyle w:val="FootnoteReference"/>
        </w:rPr>
        <w:footnoteReference w:id="27"/>
      </w:r>
      <w:r w:rsidR="004A5D02" w:rsidRPr="009651A9">
        <w:t xml:space="preserve"> </w:t>
      </w:r>
      <w:r w:rsidR="00E97120" w:rsidRPr="009651A9">
        <w:t>Singapore</w:t>
      </w:r>
      <w:r w:rsidR="004A5D02" w:rsidRPr="009651A9">
        <w:t xml:space="preserve"> has</w:t>
      </w:r>
      <w:r w:rsidR="00884AD9" w:rsidRPr="009651A9">
        <w:t xml:space="preserve"> </w:t>
      </w:r>
      <w:r w:rsidR="00E97120" w:rsidRPr="009651A9">
        <w:t>f</w:t>
      </w:r>
      <w:r w:rsidR="008C5A26" w:rsidRPr="009651A9">
        <w:t>ive ethnic-based Self-Help Groups</w:t>
      </w:r>
      <w:r w:rsidR="008C5A26" w:rsidRPr="009651A9">
        <w:rPr>
          <w:rStyle w:val="FootnoteReference"/>
        </w:rPr>
        <w:footnoteReference w:id="28"/>
      </w:r>
      <w:r w:rsidR="008C5A26" w:rsidRPr="009651A9">
        <w:t xml:space="preserve"> </w:t>
      </w:r>
      <w:r w:rsidR="002B1F4A" w:rsidRPr="009651A9">
        <w:t xml:space="preserve">which </w:t>
      </w:r>
      <w:r w:rsidR="008C5A26" w:rsidRPr="009651A9">
        <w:t>provide assistance to low</w:t>
      </w:r>
      <w:r w:rsidR="00E55835" w:rsidRPr="009651A9">
        <w:t>er</w:t>
      </w:r>
      <w:r w:rsidR="008C5A26" w:rsidRPr="009651A9">
        <w:t xml:space="preserve">-income persons and families. </w:t>
      </w:r>
      <w:r w:rsidR="003E5B93" w:rsidRPr="009651A9">
        <w:t>F</w:t>
      </w:r>
      <w:r w:rsidR="008C5A26" w:rsidRPr="009651A9">
        <w:t>unded by</w:t>
      </w:r>
      <w:r w:rsidR="003E5B93" w:rsidRPr="009651A9">
        <w:t xml:space="preserve"> the Government</w:t>
      </w:r>
      <w:r w:rsidR="00FD5B08" w:rsidRPr="009651A9">
        <w:t xml:space="preserve"> and</w:t>
      </w:r>
      <w:r w:rsidR="008C5A26" w:rsidRPr="009651A9">
        <w:t xml:space="preserve"> voluntary contributions from the respective ethnic communities, </w:t>
      </w:r>
      <w:r w:rsidR="00FD5B08" w:rsidRPr="009651A9">
        <w:t xml:space="preserve">these </w:t>
      </w:r>
      <w:r w:rsidR="001D11E3" w:rsidRPr="009651A9">
        <w:t>G</w:t>
      </w:r>
      <w:r w:rsidR="00FD5B08" w:rsidRPr="009651A9">
        <w:t xml:space="preserve">roups </w:t>
      </w:r>
      <w:r w:rsidR="008C5A26" w:rsidRPr="009651A9">
        <w:t>provide community-based assistance that complements national schemes. These Groups were established based on the principle that progress is best achieved by the community itself</w:t>
      </w:r>
      <w:r w:rsidR="00CF79D4" w:rsidRPr="009651A9">
        <w:t>,</w:t>
      </w:r>
      <w:r w:rsidR="00D9051E" w:rsidRPr="009651A9">
        <w:t xml:space="preserve"> who would know its own needs</w:t>
      </w:r>
      <w:r w:rsidR="008C5A26" w:rsidRPr="009651A9">
        <w:t xml:space="preserve">. Regardless of their ethnic affiliations, the Groups collaborate effectively to promote racial cohesion and uplift </w:t>
      </w:r>
      <w:r w:rsidR="00C42038" w:rsidRPr="009651A9">
        <w:t xml:space="preserve">society </w:t>
      </w:r>
      <w:r w:rsidR="008C5A26" w:rsidRPr="009651A9">
        <w:t>as a whole</w:t>
      </w:r>
      <w:r w:rsidR="00A058DA" w:rsidRPr="009651A9">
        <w:t xml:space="preserve">. </w:t>
      </w:r>
    </w:p>
    <w:p w14:paraId="50D113E1" w14:textId="5C3F87D2" w:rsidR="00275E66" w:rsidRPr="009651A9" w:rsidRDefault="009323F1" w:rsidP="009323F1">
      <w:pPr>
        <w:pStyle w:val="Heading1"/>
        <w:numPr>
          <w:ilvl w:val="0"/>
          <w:numId w:val="1"/>
        </w:numPr>
        <w:ind w:left="0" w:hanging="567"/>
        <w:rPr>
          <w:lang w:val="en-SG"/>
        </w:rPr>
      </w:pPr>
      <w:bookmarkStart w:id="55" w:name="_Toc181350032"/>
      <w:r w:rsidRPr="009651A9">
        <w:rPr>
          <w:lang w:val="en-SG"/>
        </w:rPr>
        <w:t>Special protection measures</w:t>
      </w:r>
      <w:bookmarkEnd w:id="55"/>
    </w:p>
    <w:p w14:paraId="73885212" w14:textId="77777777" w:rsidR="009D57A5" w:rsidRPr="009651A9" w:rsidRDefault="009D57A5" w:rsidP="009D2352">
      <w:pPr>
        <w:pStyle w:val="Heading2"/>
        <w:numPr>
          <w:ilvl w:val="0"/>
          <w:numId w:val="9"/>
        </w:numPr>
        <w:ind w:left="0" w:hanging="567"/>
        <w:rPr>
          <w:lang w:val="en-SG"/>
        </w:rPr>
      </w:pPr>
      <w:bookmarkStart w:id="56" w:name="_Toc181350033"/>
      <w:r w:rsidRPr="009651A9">
        <w:rPr>
          <w:lang w:val="en-SG"/>
        </w:rPr>
        <w:t>Economic exploitation of children, including child labour (Article 32)</w:t>
      </w:r>
      <w:bookmarkEnd w:id="56"/>
    </w:p>
    <w:p w14:paraId="1407195C" w14:textId="3468553F" w:rsidR="000C5138" w:rsidRPr="009651A9" w:rsidRDefault="000C5138" w:rsidP="000C5138">
      <w:pPr>
        <w:rPr>
          <w:b/>
          <w:bCs/>
        </w:rPr>
      </w:pPr>
      <w:r w:rsidRPr="009651A9">
        <w:rPr>
          <w:b/>
          <w:bCs/>
        </w:rPr>
        <w:t>[CRC/C/SGP/CO/4-5, para. 43]</w:t>
      </w:r>
    </w:p>
    <w:p w14:paraId="3E6312EB" w14:textId="51B8B68A" w:rsidR="000C5138" w:rsidRPr="009651A9" w:rsidRDefault="00673013" w:rsidP="009D2352">
      <w:pPr>
        <w:pStyle w:val="ListParagraph"/>
        <w:numPr>
          <w:ilvl w:val="0"/>
          <w:numId w:val="11"/>
        </w:numPr>
        <w:ind w:left="0" w:firstLine="0"/>
        <w:jc w:val="both"/>
      </w:pPr>
      <w:r w:rsidRPr="009651A9">
        <w:rPr>
          <w:rFonts w:ascii="Times New Roman" w:hAnsi="Times New Roman" w:cs="Times New Roman"/>
        </w:rPr>
        <w:t xml:space="preserve">There </w:t>
      </w:r>
      <w:r w:rsidR="00872A60" w:rsidRPr="009651A9">
        <w:rPr>
          <w:rFonts w:ascii="Times New Roman" w:hAnsi="Times New Roman" w:cs="Times New Roman"/>
        </w:rPr>
        <w:t>have</w:t>
      </w:r>
      <w:r w:rsidRPr="009651A9">
        <w:rPr>
          <w:rFonts w:ascii="Times New Roman" w:hAnsi="Times New Roman" w:cs="Times New Roman"/>
        </w:rPr>
        <w:t xml:space="preserve"> not been any reported cases of </w:t>
      </w:r>
      <w:r w:rsidR="0082024A" w:rsidRPr="009651A9">
        <w:rPr>
          <w:rFonts w:ascii="Times New Roman" w:hAnsi="Times New Roman" w:cs="Times New Roman"/>
        </w:rPr>
        <w:t xml:space="preserve">economic </w:t>
      </w:r>
      <w:r w:rsidRPr="009651A9">
        <w:rPr>
          <w:rFonts w:ascii="Times New Roman" w:hAnsi="Times New Roman" w:cs="Times New Roman"/>
        </w:rPr>
        <w:t xml:space="preserve">child exploitation </w:t>
      </w:r>
      <w:r w:rsidR="0082024A" w:rsidRPr="009651A9">
        <w:rPr>
          <w:rFonts w:ascii="Times New Roman" w:hAnsi="Times New Roman" w:cs="Times New Roman"/>
        </w:rPr>
        <w:t xml:space="preserve">in Singapore. </w:t>
      </w:r>
      <w:r w:rsidR="00EA5312" w:rsidRPr="009651A9">
        <w:rPr>
          <w:rFonts w:ascii="Times New Roman" w:hAnsi="Times New Roman" w:cs="Times New Roman"/>
        </w:rPr>
        <w:t>The EA was amended in 2004 to raise the minimum age of employment from 12 to 13 years, in line with the International Labour Organi</w:t>
      </w:r>
      <w:r w:rsidR="00E955D5" w:rsidRPr="009651A9">
        <w:rPr>
          <w:rFonts w:ascii="Times New Roman" w:hAnsi="Times New Roman" w:cs="Times New Roman"/>
        </w:rPr>
        <w:t>z</w:t>
      </w:r>
      <w:r w:rsidR="00EA5312" w:rsidRPr="009651A9">
        <w:rPr>
          <w:rFonts w:ascii="Times New Roman" w:hAnsi="Times New Roman" w:cs="Times New Roman"/>
        </w:rPr>
        <w:t xml:space="preserve">ation Convention No. 138. </w:t>
      </w:r>
      <w:r w:rsidR="00A35BB6" w:rsidRPr="009651A9">
        <w:t>Children</w:t>
      </w:r>
      <w:r w:rsidR="00BA6834" w:rsidRPr="009651A9">
        <w:t xml:space="preserve"> aged 13 to 15 are permitted to work to gain skillsets and support family-run businesses. </w:t>
      </w:r>
      <w:r w:rsidR="00D7106A" w:rsidRPr="009651A9">
        <w:t>T</w:t>
      </w:r>
      <w:r w:rsidR="087A9EB0" w:rsidRPr="009651A9">
        <w:t>here are strict regulations and protection relating to the type of work they can undertake, their hours of work and their employment conditions</w:t>
      </w:r>
      <w:r w:rsidR="00221D0E" w:rsidRPr="009651A9">
        <w:t xml:space="preserve"> under the Employment (Children and Young Persons) Regulations. For instance, </w:t>
      </w:r>
      <w:r w:rsidR="00A46F91">
        <w:t>children</w:t>
      </w:r>
      <w:r w:rsidR="00A46F91" w:rsidRPr="009651A9">
        <w:t xml:space="preserve"> </w:t>
      </w:r>
      <w:r w:rsidR="00221D0E" w:rsidRPr="009651A9">
        <w:t xml:space="preserve">are not allowed to work in an industrial setting, unless </w:t>
      </w:r>
      <w:r w:rsidR="009B1875" w:rsidRPr="009651A9">
        <w:t xml:space="preserve">they are </w:t>
      </w:r>
      <w:r w:rsidR="00221D0E" w:rsidRPr="009651A9">
        <w:t>working with family members. Work in non-industrial setting</w:t>
      </w:r>
      <w:r w:rsidR="009B1875" w:rsidRPr="009651A9">
        <w:t>s</w:t>
      </w:r>
      <w:r w:rsidR="00221D0E" w:rsidRPr="009651A9">
        <w:t xml:space="preserve"> is also limited to light duties only</w:t>
      </w:r>
      <w:r w:rsidR="007101B5" w:rsidRPr="009651A9">
        <w:t xml:space="preserve"> </w:t>
      </w:r>
      <w:r w:rsidR="007101B5" w:rsidRPr="009651A9">
        <w:rPr>
          <w:rFonts w:ascii="Times New Roman" w:hAnsi="Times New Roman" w:cs="Times New Roman"/>
        </w:rPr>
        <w:t>and must be suited to the capacity of the child as certified by a medical officer</w:t>
      </w:r>
      <w:r w:rsidR="00221D0E" w:rsidRPr="009651A9">
        <w:t xml:space="preserve">. </w:t>
      </w:r>
      <w:r w:rsidR="00D7106A" w:rsidRPr="009651A9">
        <w:t>They</w:t>
      </w:r>
      <w:r w:rsidR="00221D0E" w:rsidRPr="009651A9">
        <w:t xml:space="preserve"> are also not allowed to work more than 3 hours without a 30-minute work break, or more than 6 hours in a day.</w:t>
      </w:r>
      <w:r w:rsidR="00074041" w:rsidRPr="009651A9">
        <w:t xml:space="preserve"> </w:t>
      </w:r>
      <w:r w:rsidR="00606EE9" w:rsidRPr="009651A9">
        <w:t>If the child is attending school, the total period of time spent on school and work cannot exceed 6 hours in a day.</w:t>
      </w:r>
      <w:r w:rsidR="00606EE9" w:rsidRPr="009651A9">
        <w:rPr>
          <w:rStyle w:val="FootnoteReference"/>
        </w:rPr>
        <w:footnoteReference w:id="29"/>
      </w:r>
      <w:r w:rsidR="00074041" w:rsidRPr="009651A9">
        <w:t xml:space="preserve"> </w:t>
      </w:r>
    </w:p>
    <w:p w14:paraId="4A3793D4" w14:textId="77777777" w:rsidR="00DD21E0" w:rsidRPr="009651A9" w:rsidRDefault="00DD21E0" w:rsidP="00DD21E0">
      <w:pPr>
        <w:pStyle w:val="ListParagraph"/>
        <w:ind w:left="0"/>
        <w:jc w:val="both"/>
      </w:pPr>
    </w:p>
    <w:p w14:paraId="4C026BB9" w14:textId="695BCEDD" w:rsidR="7FB7BE8A" w:rsidRPr="009651A9" w:rsidRDefault="003D05BE" w:rsidP="009D2352">
      <w:pPr>
        <w:pStyle w:val="ListParagraph"/>
        <w:numPr>
          <w:ilvl w:val="0"/>
          <w:numId w:val="11"/>
        </w:numPr>
        <w:ind w:left="0" w:firstLine="0"/>
        <w:jc w:val="both"/>
      </w:pPr>
      <w:r w:rsidRPr="009651A9">
        <w:t xml:space="preserve">Even as </w:t>
      </w:r>
      <w:r w:rsidR="006E09DC" w:rsidRPr="009651A9">
        <w:t xml:space="preserve">children are permitted to work from age 13, the </w:t>
      </w:r>
      <w:r w:rsidR="7FB7BE8A" w:rsidRPr="009651A9">
        <w:t>dropout rate at secondary school is very low at less than 1%</w:t>
      </w:r>
      <w:r w:rsidR="001737C6" w:rsidRPr="009651A9">
        <w:t xml:space="preserve"> </w:t>
      </w:r>
      <w:r w:rsidR="000923C5" w:rsidRPr="009651A9">
        <w:t xml:space="preserve">of each cohort </w:t>
      </w:r>
      <w:r w:rsidR="001737C6" w:rsidRPr="009651A9">
        <w:t>over the last 10 years</w:t>
      </w:r>
      <w:r w:rsidR="7FB7BE8A" w:rsidRPr="009651A9">
        <w:t xml:space="preserve">. The low drop-out rate is due to the strong support provided by schools, such as engaging students of all abilities in learning and the various </w:t>
      </w:r>
      <w:r w:rsidR="000923C5" w:rsidRPr="009651A9">
        <w:t>f</w:t>
      </w:r>
      <w:r w:rsidR="7FB7BE8A" w:rsidRPr="009651A9">
        <w:t xml:space="preserve">inancial </w:t>
      </w:r>
      <w:r w:rsidR="000923C5" w:rsidRPr="009651A9">
        <w:t>a</w:t>
      </w:r>
      <w:r w:rsidR="7FB7BE8A" w:rsidRPr="009651A9">
        <w:t xml:space="preserve">ssistance </w:t>
      </w:r>
      <w:r w:rsidR="000923C5" w:rsidRPr="009651A9">
        <w:t>s</w:t>
      </w:r>
      <w:r w:rsidR="7FB7BE8A" w:rsidRPr="009651A9">
        <w:t>chemes to ensure students from low</w:t>
      </w:r>
      <w:r w:rsidR="00582804" w:rsidRPr="009651A9">
        <w:t>er</w:t>
      </w:r>
      <w:r w:rsidR="7FB7BE8A" w:rsidRPr="009651A9">
        <w:t>-income famil</w:t>
      </w:r>
      <w:r w:rsidR="00304E49" w:rsidRPr="009651A9">
        <w:t>ies</w:t>
      </w:r>
      <w:r w:rsidR="7FB7BE8A" w:rsidRPr="009651A9">
        <w:t xml:space="preserve"> remain in schools. Schools also work with community partners to encourage youths-at-risk to re-engage with their schools and community.</w:t>
      </w:r>
    </w:p>
    <w:p w14:paraId="3A77E81D" w14:textId="5FC8B9F2" w:rsidR="009D57A5" w:rsidRPr="009651A9" w:rsidRDefault="009D57A5" w:rsidP="000C5138">
      <w:pPr>
        <w:pStyle w:val="Heading2"/>
        <w:rPr>
          <w:lang w:val="en-SG"/>
        </w:rPr>
      </w:pPr>
      <w:bookmarkStart w:id="57" w:name="_Toc181350034"/>
      <w:r w:rsidRPr="009651A9">
        <w:rPr>
          <w:lang w:val="en-SG"/>
        </w:rPr>
        <w:t>Sexual exploitation, abuse and trafficking (Article</w:t>
      </w:r>
      <w:r w:rsidR="00C76FB9" w:rsidRPr="009651A9">
        <w:rPr>
          <w:lang w:val="en-SG"/>
        </w:rPr>
        <w:t>s</w:t>
      </w:r>
      <w:r w:rsidRPr="009651A9">
        <w:rPr>
          <w:lang w:val="en-SG"/>
        </w:rPr>
        <w:t xml:space="preserve"> 34 and 35)</w:t>
      </w:r>
      <w:bookmarkEnd w:id="57"/>
    </w:p>
    <w:p w14:paraId="26FC6EC8" w14:textId="7DE34918" w:rsidR="00464633" w:rsidRPr="009651A9" w:rsidRDefault="00464633" w:rsidP="00D72321">
      <w:pPr>
        <w:rPr>
          <w:b/>
          <w:bCs/>
        </w:rPr>
      </w:pPr>
      <w:r w:rsidRPr="009651A9">
        <w:rPr>
          <w:b/>
          <w:bCs/>
        </w:rPr>
        <w:t>Firm stance against</w:t>
      </w:r>
      <w:r w:rsidR="00D72321" w:rsidRPr="009651A9">
        <w:rPr>
          <w:b/>
          <w:bCs/>
        </w:rPr>
        <w:t xml:space="preserve"> human</w:t>
      </w:r>
      <w:r w:rsidRPr="009651A9">
        <w:rPr>
          <w:b/>
          <w:bCs/>
        </w:rPr>
        <w:t xml:space="preserve"> trafficking </w:t>
      </w:r>
      <w:r w:rsidR="000C5138" w:rsidRPr="009651A9">
        <w:rPr>
          <w:b/>
          <w:bCs/>
        </w:rPr>
        <w:t>[CRC/C/SGP/CO/4-5, para. 44]</w:t>
      </w:r>
    </w:p>
    <w:p w14:paraId="3E1ED214" w14:textId="0C470449" w:rsidR="002476E6" w:rsidRPr="009651A9" w:rsidRDefault="74D5CECB" w:rsidP="00BC1687">
      <w:pPr>
        <w:pStyle w:val="ListParagraph"/>
        <w:numPr>
          <w:ilvl w:val="0"/>
          <w:numId w:val="11"/>
        </w:numPr>
        <w:spacing w:after="0"/>
        <w:ind w:left="0" w:firstLine="0"/>
        <w:contextualSpacing w:val="0"/>
        <w:jc w:val="both"/>
      </w:pPr>
      <w:r w:rsidRPr="009651A9">
        <w:t xml:space="preserve">Singapore </w:t>
      </w:r>
      <w:r w:rsidR="00F95E21" w:rsidRPr="009651A9">
        <w:t>is</w:t>
      </w:r>
      <w:r w:rsidRPr="009651A9">
        <w:t xml:space="preserve"> committed to combatting </w:t>
      </w:r>
      <w:r w:rsidR="444C2B02" w:rsidRPr="009651A9">
        <w:t>TIP</w:t>
      </w:r>
      <w:r w:rsidR="00CC791C" w:rsidRPr="009651A9">
        <w:t>.</w:t>
      </w:r>
      <w:r w:rsidR="002476E6" w:rsidRPr="009651A9">
        <w:t xml:space="preserve"> Strict border control measures, tough laws and a well-documented workforce have </w:t>
      </w:r>
      <w:r w:rsidR="00CC791C" w:rsidRPr="009651A9">
        <w:t>contributed to the low number of TIP cases in Singapore</w:t>
      </w:r>
      <w:r w:rsidR="0095046C" w:rsidRPr="009651A9">
        <w:t>, i</w:t>
      </w:r>
      <w:r w:rsidR="00EB1FB5" w:rsidRPr="009651A9">
        <w:t xml:space="preserve">ncluding those pertaining to child TIP victims. </w:t>
      </w:r>
    </w:p>
    <w:p w14:paraId="56792E70" w14:textId="256566A0" w:rsidR="00F95E21" w:rsidRPr="009651A9" w:rsidRDefault="74D5CECB" w:rsidP="00A3167D">
      <w:pPr>
        <w:pStyle w:val="ListParagraph"/>
        <w:ind w:left="0"/>
        <w:jc w:val="both"/>
      </w:pPr>
      <w:r w:rsidRPr="009651A9">
        <w:t xml:space="preserve"> </w:t>
      </w:r>
    </w:p>
    <w:p w14:paraId="7FC3228E" w14:textId="0AC18A94" w:rsidR="00464633" w:rsidRPr="009651A9" w:rsidRDefault="00F95E21" w:rsidP="00BC1687">
      <w:pPr>
        <w:pStyle w:val="ListParagraph"/>
        <w:numPr>
          <w:ilvl w:val="0"/>
          <w:numId w:val="11"/>
        </w:numPr>
        <w:spacing w:after="0"/>
        <w:ind w:left="0" w:firstLine="0"/>
        <w:contextualSpacing w:val="0"/>
        <w:jc w:val="both"/>
      </w:pPr>
      <w:r w:rsidRPr="009651A9">
        <w:t>The</w:t>
      </w:r>
      <w:r w:rsidR="74D5CECB" w:rsidRPr="009651A9">
        <w:t xml:space="preserve"> PHTA</w:t>
      </w:r>
      <w:r w:rsidR="002476E6" w:rsidRPr="009651A9">
        <w:t xml:space="preserve"> was enacted</w:t>
      </w:r>
      <w:r w:rsidR="74D5CECB" w:rsidRPr="009651A9">
        <w:t xml:space="preserve"> in 2015. </w:t>
      </w:r>
      <w:r w:rsidR="002476E6" w:rsidRPr="009651A9">
        <w:t>Under t</w:t>
      </w:r>
      <w:r w:rsidR="74D5CECB" w:rsidRPr="009651A9">
        <w:t>he PHTA</w:t>
      </w:r>
      <w:r w:rsidR="003E4768" w:rsidRPr="009651A9">
        <w:t>,</w:t>
      </w:r>
      <w:r w:rsidR="74D5CECB" w:rsidRPr="009651A9">
        <w:t xml:space="preserve"> the </w:t>
      </w:r>
      <w:r w:rsidR="003E4768" w:rsidRPr="009651A9">
        <w:t xml:space="preserve">TIP </w:t>
      </w:r>
      <w:r w:rsidR="74D5CECB" w:rsidRPr="009651A9">
        <w:t xml:space="preserve">offence </w:t>
      </w:r>
      <w:r w:rsidR="003E4768" w:rsidRPr="009651A9">
        <w:t xml:space="preserve">is defined </w:t>
      </w:r>
      <w:r w:rsidR="74D5CECB" w:rsidRPr="009651A9">
        <w:t xml:space="preserve">based on an internationally accepted definition </w:t>
      </w:r>
      <w:r w:rsidR="003E4768" w:rsidRPr="009651A9">
        <w:t>under the</w:t>
      </w:r>
      <w:r w:rsidR="74D5CECB" w:rsidRPr="009651A9">
        <w:t xml:space="preserve"> Protocol</w:t>
      </w:r>
      <w:r w:rsidR="00C92416" w:rsidRPr="009651A9">
        <w:t xml:space="preserve"> to Prevent, Suppress and Punish Trafficking in Persons</w:t>
      </w:r>
      <w:r w:rsidR="0053655E" w:rsidRPr="009651A9">
        <w:t>,</w:t>
      </w:r>
      <w:r w:rsidR="00C92416" w:rsidRPr="009651A9">
        <w:t xml:space="preserve"> especially Women and Children, supplementing the United Nations Convention Against Transnational Organised Crime (UN TIP Protocol)</w:t>
      </w:r>
      <w:r w:rsidR="74D5CECB" w:rsidRPr="009651A9">
        <w:t xml:space="preserve">. </w:t>
      </w:r>
      <w:r w:rsidR="00EB1FB5" w:rsidRPr="009651A9">
        <w:t xml:space="preserve">For cases </w:t>
      </w:r>
      <w:r w:rsidR="00A10971" w:rsidRPr="009651A9">
        <w:t xml:space="preserve">where the victim is a child, only the two limbs of Act and Purposes </w:t>
      </w:r>
      <w:r w:rsidR="0095046C" w:rsidRPr="009651A9">
        <w:t>need</w:t>
      </w:r>
      <w:r w:rsidR="00A10971" w:rsidRPr="009651A9">
        <w:t xml:space="preserve"> to be fulfilled for the case to be considered a human trafficking offence (the third limb of Means need not be fulfilled). </w:t>
      </w:r>
      <w:r w:rsidR="74D5CECB" w:rsidRPr="009651A9">
        <w:t xml:space="preserve">Cases which do not </w:t>
      </w:r>
      <w:r w:rsidR="001C5773" w:rsidRPr="009651A9">
        <w:t xml:space="preserve">meet the definition of the TIP offence </w:t>
      </w:r>
      <w:r w:rsidR="74D5CECB" w:rsidRPr="009651A9">
        <w:t xml:space="preserve">can be prosecuted under other statutes such as the </w:t>
      </w:r>
      <w:r w:rsidR="444C2B02" w:rsidRPr="009651A9">
        <w:t>WC</w:t>
      </w:r>
      <w:r w:rsidR="74D5CECB" w:rsidRPr="009651A9">
        <w:t xml:space="preserve">, the Penal Code, </w:t>
      </w:r>
      <w:r w:rsidR="001C5773" w:rsidRPr="009651A9">
        <w:t xml:space="preserve">the </w:t>
      </w:r>
      <w:r w:rsidR="00CF1772" w:rsidRPr="009651A9">
        <w:t xml:space="preserve">Employment of </w:t>
      </w:r>
      <w:r w:rsidR="74D5CECB" w:rsidRPr="009651A9">
        <w:t>Foreign Manpower Act</w:t>
      </w:r>
      <w:r w:rsidR="00CF1772" w:rsidRPr="009651A9">
        <w:t xml:space="preserve">, </w:t>
      </w:r>
      <w:r w:rsidR="001C5773" w:rsidRPr="009651A9">
        <w:t xml:space="preserve">the </w:t>
      </w:r>
      <w:r w:rsidR="00CF1772" w:rsidRPr="009651A9">
        <w:t>Employment Agencies Act</w:t>
      </w:r>
      <w:r w:rsidR="74D5CECB" w:rsidRPr="009651A9">
        <w:t xml:space="preserve"> or </w:t>
      </w:r>
      <w:r w:rsidR="001C5773" w:rsidRPr="009651A9">
        <w:t xml:space="preserve">the </w:t>
      </w:r>
      <w:r w:rsidR="005933B1" w:rsidRPr="009651A9">
        <w:t>EA</w:t>
      </w:r>
      <w:r w:rsidR="74D5CECB" w:rsidRPr="009651A9">
        <w:t xml:space="preserve">. </w:t>
      </w:r>
    </w:p>
    <w:p w14:paraId="7C119E7D" w14:textId="77777777" w:rsidR="00464633" w:rsidRPr="009651A9" w:rsidRDefault="00464633" w:rsidP="00464633">
      <w:pPr>
        <w:pStyle w:val="Default"/>
        <w:jc w:val="both"/>
        <w:rPr>
          <w:rFonts w:asciiTheme="minorHAnsi" w:hAnsiTheme="minorHAnsi" w:cstheme="minorHAnsi"/>
          <w:color w:val="auto"/>
          <w:sz w:val="20"/>
          <w:szCs w:val="20"/>
        </w:rPr>
      </w:pPr>
    </w:p>
    <w:p w14:paraId="1F34D2AE" w14:textId="1F77D2C1" w:rsidR="00442DC0" w:rsidRPr="009651A9" w:rsidRDefault="74D5CECB" w:rsidP="009D2352">
      <w:pPr>
        <w:pStyle w:val="ListParagraph"/>
        <w:numPr>
          <w:ilvl w:val="0"/>
          <w:numId w:val="11"/>
        </w:numPr>
        <w:ind w:left="0" w:firstLine="0"/>
        <w:jc w:val="both"/>
      </w:pPr>
      <w:r w:rsidRPr="009651A9">
        <w:t>Under the PHTA, enforcement powers are granted to enforcement officers who deal with TIP cases to detain and search</w:t>
      </w:r>
      <w:r w:rsidR="00F57EE8" w:rsidRPr="009651A9">
        <w:t>,</w:t>
      </w:r>
      <w:r w:rsidRPr="009651A9">
        <w:t xml:space="preserve"> </w:t>
      </w:r>
      <w:r w:rsidR="001C5773" w:rsidRPr="009651A9">
        <w:t>without a warrant</w:t>
      </w:r>
      <w:r w:rsidR="00F57EE8" w:rsidRPr="009651A9">
        <w:t>,</w:t>
      </w:r>
      <w:r w:rsidRPr="009651A9">
        <w:t xml:space="preserve"> any subject who is suspected of being involved in TIP. Since the PHTA came into force, </w:t>
      </w:r>
      <w:r w:rsidR="007219EA" w:rsidRPr="009651A9">
        <w:t xml:space="preserve">13 </w:t>
      </w:r>
      <w:r w:rsidRPr="009651A9">
        <w:t>cases</w:t>
      </w:r>
      <w:r w:rsidR="00AA0C8E" w:rsidRPr="009651A9">
        <w:t xml:space="preserve"> </w:t>
      </w:r>
      <w:r w:rsidRPr="009651A9">
        <w:t xml:space="preserve">have been prosecuted under the Act, with </w:t>
      </w:r>
      <w:r w:rsidR="00BC07DB" w:rsidRPr="009651A9">
        <w:t>10</w:t>
      </w:r>
      <w:r w:rsidRPr="009651A9">
        <w:t xml:space="preserve"> successful convictions. The number of </w:t>
      </w:r>
      <w:r w:rsidR="000D4867" w:rsidRPr="009651A9">
        <w:t xml:space="preserve">investigations of </w:t>
      </w:r>
      <w:r w:rsidR="002D4495" w:rsidRPr="009651A9">
        <w:t xml:space="preserve">new </w:t>
      </w:r>
      <w:r w:rsidR="000D4867" w:rsidRPr="009651A9">
        <w:t xml:space="preserve">alleged </w:t>
      </w:r>
      <w:r w:rsidRPr="009651A9">
        <w:t xml:space="preserve">TIP </w:t>
      </w:r>
      <w:r w:rsidR="00563D8B" w:rsidRPr="009651A9">
        <w:t xml:space="preserve">cases </w:t>
      </w:r>
      <w:r w:rsidRPr="009651A9">
        <w:t xml:space="preserve">in Singapore has been </w:t>
      </w:r>
      <w:r w:rsidR="001A68EA" w:rsidRPr="009651A9">
        <w:t>low</w:t>
      </w:r>
      <w:r w:rsidR="003A2C95" w:rsidRPr="009651A9">
        <w:t xml:space="preserve">, with </w:t>
      </w:r>
      <w:r w:rsidR="001F479B" w:rsidRPr="009651A9">
        <w:t xml:space="preserve">25 cases </w:t>
      </w:r>
      <w:r w:rsidR="0045167E" w:rsidRPr="009651A9">
        <w:t>in</w:t>
      </w:r>
      <w:r w:rsidR="00121AF6" w:rsidRPr="009651A9">
        <w:t xml:space="preserve"> 2022 </w:t>
      </w:r>
      <w:r w:rsidR="0045167E" w:rsidRPr="009651A9">
        <w:t>and</w:t>
      </w:r>
      <w:r w:rsidR="002D4495" w:rsidRPr="009651A9">
        <w:t xml:space="preserve"> 23 cases in</w:t>
      </w:r>
      <w:r w:rsidR="00121AF6" w:rsidRPr="009651A9">
        <w:t xml:space="preserve"> 2023. T</w:t>
      </w:r>
      <w:r w:rsidRPr="009651A9">
        <w:t xml:space="preserve">his </w:t>
      </w:r>
      <w:r w:rsidR="00AA0C8E" w:rsidRPr="009651A9">
        <w:t>can</w:t>
      </w:r>
      <w:r w:rsidRPr="009651A9">
        <w:t xml:space="preserve"> be largely attributed to our </w:t>
      </w:r>
      <w:r w:rsidR="006F147F" w:rsidRPr="009651A9">
        <w:t xml:space="preserve">upstream prevention measures </w:t>
      </w:r>
      <w:r w:rsidRPr="009651A9">
        <w:t>and strong law enforcement framework.</w:t>
      </w:r>
    </w:p>
    <w:p w14:paraId="7ACFA1FE" w14:textId="77777777" w:rsidR="00442DC0" w:rsidRPr="009651A9" w:rsidRDefault="00442DC0" w:rsidP="00D72321">
      <w:pPr>
        <w:pStyle w:val="ListParagraph"/>
      </w:pPr>
    </w:p>
    <w:p w14:paraId="1DF2DBD5" w14:textId="5FD8279B" w:rsidR="00D72321" w:rsidRPr="009651A9" w:rsidRDefault="00D72321" w:rsidP="00D72321">
      <w:pPr>
        <w:pStyle w:val="ListParagraph"/>
        <w:ind w:left="0"/>
        <w:jc w:val="both"/>
        <w:rPr>
          <w:b/>
          <w:bCs/>
        </w:rPr>
      </w:pPr>
      <w:r w:rsidRPr="009651A9">
        <w:rPr>
          <w:b/>
          <w:bCs/>
        </w:rPr>
        <w:t>Inter</w:t>
      </w:r>
      <w:r w:rsidR="008A4DA6" w:rsidRPr="009651A9">
        <w:rPr>
          <w:b/>
          <w:bCs/>
        </w:rPr>
        <w:t>-</w:t>
      </w:r>
      <w:r w:rsidRPr="009651A9">
        <w:rPr>
          <w:b/>
          <w:bCs/>
        </w:rPr>
        <w:t>agency TIP Taskforce</w:t>
      </w:r>
    </w:p>
    <w:p w14:paraId="31615414" w14:textId="77777777" w:rsidR="00D72321" w:rsidRPr="009651A9" w:rsidRDefault="00D72321" w:rsidP="00D72321">
      <w:pPr>
        <w:pStyle w:val="ListParagraph"/>
        <w:ind w:left="0"/>
        <w:jc w:val="both"/>
        <w:rPr>
          <w:b/>
          <w:bCs/>
        </w:rPr>
      </w:pPr>
    </w:p>
    <w:p w14:paraId="46A883FB" w14:textId="54081AFA" w:rsidR="00D72321" w:rsidRPr="009651A9" w:rsidRDefault="00F037DC" w:rsidP="00BC1687">
      <w:pPr>
        <w:pStyle w:val="ListParagraph"/>
        <w:numPr>
          <w:ilvl w:val="0"/>
          <w:numId w:val="11"/>
        </w:numPr>
        <w:spacing w:after="0"/>
        <w:ind w:left="0" w:firstLine="0"/>
        <w:contextualSpacing w:val="0"/>
        <w:jc w:val="both"/>
      </w:pPr>
      <w:r w:rsidRPr="009651A9">
        <w:t>The Singapore Inter-</w:t>
      </w:r>
      <w:r w:rsidR="00A97FCB">
        <w:t>A</w:t>
      </w:r>
      <w:r w:rsidRPr="009651A9">
        <w:t>gency Taskforce on TIP impl</w:t>
      </w:r>
      <w:r w:rsidR="008A4DA6" w:rsidRPr="009651A9">
        <w:t xml:space="preserve">ements holistic, coordinated strategies to combat TIP more effectively, with the National Approach against TIP setting out the key strategies and desired outcomes to guide the Taskforce and stakeholders when developing workplans to combat TIP. </w:t>
      </w:r>
    </w:p>
    <w:p w14:paraId="67F04AFF" w14:textId="77777777" w:rsidR="00464633" w:rsidRPr="009651A9" w:rsidRDefault="00464633" w:rsidP="00464633">
      <w:pPr>
        <w:pStyle w:val="Default"/>
        <w:jc w:val="both"/>
        <w:rPr>
          <w:rFonts w:asciiTheme="minorHAnsi" w:hAnsiTheme="minorHAnsi" w:cstheme="minorBidi"/>
          <w:color w:val="auto"/>
          <w:sz w:val="20"/>
          <w:szCs w:val="20"/>
        </w:rPr>
      </w:pPr>
    </w:p>
    <w:p w14:paraId="087A18EB" w14:textId="7E546D5D" w:rsidR="00464633" w:rsidRPr="009651A9" w:rsidRDefault="74D5CECB" w:rsidP="00BC1687">
      <w:pPr>
        <w:pStyle w:val="ListParagraph"/>
        <w:numPr>
          <w:ilvl w:val="0"/>
          <w:numId w:val="11"/>
        </w:numPr>
        <w:spacing w:after="0"/>
        <w:ind w:left="0" w:firstLine="0"/>
        <w:contextualSpacing w:val="0"/>
        <w:jc w:val="both"/>
      </w:pPr>
      <w:r w:rsidRPr="009651A9">
        <w:t>The Taskforce works closely with local NGOs to spread awareness on TIP</w:t>
      </w:r>
      <w:r w:rsidR="0031239F" w:rsidRPr="009651A9">
        <w:t>,</w:t>
      </w:r>
      <w:r w:rsidRPr="009651A9">
        <w:t xml:space="preserve"> alert enforcement agencies of potential TIP cases</w:t>
      </w:r>
      <w:r w:rsidR="00E63E9E" w:rsidRPr="009651A9">
        <w:t>, and assist victims</w:t>
      </w:r>
      <w:r w:rsidRPr="009651A9">
        <w:t xml:space="preserve">. In addition, enforcement agencies conduct regular operations on activities that are TIP-linked and </w:t>
      </w:r>
      <w:r w:rsidR="001F5BEC" w:rsidRPr="009651A9">
        <w:t xml:space="preserve">have </w:t>
      </w:r>
      <w:r w:rsidRPr="009651A9">
        <w:t>established channels to facilitate reporting of TIP cases. There is also a dedicated telephone hotline and email address for the public to report and submit information on TIP cases. Enforcement agencies also work closely with overseas law enforcement agencies and foreign embassies to</w:t>
      </w:r>
      <w:r w:rsidR="622979FC" w:rsidRPr="009651A9">
        <w:t xml:space="preserve"> share information and</w:t>
      </w:r>
      <w:r w:rsidRPr="009651A9">
        <w:t xml:space="preserve"> follow-up on TIP cases.</w:t>
      </w:r>
    </w:p>
    <w:p w14:paraId="4F1AA1A6" w14:textId="77777777" w:rsidR="00464633" w:rsidRPr="009651A9" w:rsidRDefault="00464633" w:rsidP="00464633">
      <w:pPr>
        <w:pStyle w:val="Default"/>
        <w:jc w:val="both"/>
        <w:rPr>
          <w:rFonts w:asciiTheme="minorHAnsi" w:hAnsiTheme="minorHAnsi" w:cstheme="minorBidi"/>
          <w:color w:val="auto"/>
          <w:sz w:val="20"/>
          <w:szCs w:val="20"/>
        </w:rPr>
      </w:pPr>
    </w:p>
    <w:p w14:paraId="4BB83293" w14:textId="77777777" w:rsidR="00464633" w:rsidRPr="009651A9" w:rsidRDefault="00464633" w:rsidP="00464633">
      <w:pPr>
        <w:pStyle w:val="Default"/>
        <w:jc w:val="both"/>
        <w:rPr>
          <w:rFonts w:asciiTheme="minorHAnsi" w:hAnsiTheme="minorHAnsi" w:cstheme="minorBidi"/>
          <w:b/>
          <w:bCs/>
          <w:color w:val="auto"/>
          <w:sz w:val="22"/>
          <w:szCs w:val="22"/>
        </w:rPr>
      </w:pPr>
      <w:r w:rsidRPr="009651A9">
        <w:rPr>
          <w:rFonts w:asciiTheme="minorHAnsi" w:hAnsiTheme="minorHAnsi" w:cstheme="minorBidi"/>
          <w:b/>
          <w:bCs/>
          <w:color w:val="auto"/>
          <w:sz w:val="22"/>
          <w:szCs w:val="22"/>
        </w:rPr>
        <w:t>Training of frontline officers to identify and protect victims</w:t>
      </w:r>
    </w:p>
    <w:p w14:paraId="1D6635A3" w14:textId="77777777" w:rsidR="00D72321" w:rsidRPr="009651A9" w:rsidRDefault="00D72321" w:rsidP="00464633">
      <w:pPr>
        <w:pStyle w:val="Default"/>
        <w:jc w:val="both"/>
        <w:rPr>
          <w:rFonts w:asciiTheme="minorHAnsi" w:hAnsiTheme="minorHAnsi" w:cstheme="minorBidi"/>
          <w:b/>
          <w:bCs/>
          <w:color w:val="auto"/>
          <w:sz w:val="22"/>
          <w:szCs w:val="22"/>
        </w:rPr>
      </w:pPr>
    </w:p>
    <w:p w14:paraId="74790000" w14:textId="4995319D" w:rsidR="00464633" w:rsidRPr="009651A9" w:rsidRDefault="74D5CECB" w:rsidP="00BC1687">
      <w:pPr>
        <w:pStyle w:val="ListParagraph"/>
        <w:numPr>
          <w:ilvl w:val="0"/>
          <w:numId w:val="11"/>
        </w:numPr>
        <w:spacing w:after="0"/>
        <w:ind w:left="0" w:firstLine="0"/>
        <w:contextualSpacing w:val="0"/>
        <w:jc w:val="both"/>
      </w:pPr>
      <w:r w:rsidRPr="009651A9">
        <w:t xml:space="preserve">Singapore continues to focus on the training of frontline and enforcement officers to improve our effectiveness in detecting and investigating potential trafficking cases. There are protocols in place to guide frontline officers in identifying potential victims during routine enforcement at checkpoints. </w:t>
      </w:r>
    </w:p>
    <w:p w14:paraId="6101EE98" w14:textId="77777777" w:rsidR="00464633" w:rsidRPr="009651A9" w:rsidRDefault="00464633" w:rsidP="00464633">
      <w:pPr>
        <w:pStyle w:val="Default"/>
        <w:jc w:val="both"/>
        <w:rPr>
          <w:rFonts w:asciiTheme="minorHAnsi" w:hAnsiTheme="minorHAnsi" w:cstheme="minorBidi"/>
          <w:color w:val="auto"/>
          <w:sz w:val="20"/>
          <w:szCs w:val="20"/>
        </w:rPr>
      </w:pPr>
    </w:p>
    <w:p w14:paraId="222B1AF5" w14:textId="3DEE0796" w:rsidR="00464633" w:rsidRPr="009651A9" w:rsidRDefault="74D5CECB" w:rsidP="00BC1687">
      <w:pPr>
        <w:pStyle w:val="ListParagraph"/>
        <w:numPr>
          <w:ilvl w:val="0"/>
          <w:numId w:val="11"/>
        </w:numPr>
        <w:spacing w:after="0"/>
        <w:ind w:left="0" w:firstLine="0"/>
        <w:contextualSpacing w:val="0"/>
        <w:jc w:val="both"/>
      </w:pPr>
      <w:r w:rsidRPr="009651A9">
        <w:t xml:space="preserve">Appropriate assistance is rendered to victims of trafficking. The </w:t>
      </w:r>
      <w:r w:rsidR="000C6FA9" w:rsidRPr="009651A9">
        <w:t>G</w:t>
      </w:r>
      <w:r w:rsidRPr="009651A9">
        <w:t xml:space="preserve">overnment, in partnership with </w:t>
      </w:r>
      <w:r w:rsidR="444C2B02" w:rsidRPr="009651A9">
        <w:t>NGOs</w:t>
      </w:r>
      <w:r w:rsidRPr="009651A9">
        <w:t xml:space="preserve">, provide victims of trafficking with a range of services which includes </w:t>
      </w:r>
      <w:r w:rsidR="000C6FA9" w:rsidRPr="009651A9">
        <w:t>the provision of</w:t>
      </w:r>
      <w:r w:rsidRPr="009651A9">
        <w:t xml:space="preserve"> food, shelter, counselling services </w:t>
      </w:r>
      <w:r w:rsidR="00442DC0" w:rsidRPr="009651A9">
        <w:t xml:space="preserve">and </w:t>
      </w:r>
      <w:r w:rsidRPr="009651A9">
        <w:t>medical care.</w:t>
      </w:r>
    </w:p>
    <w:p w14:paraId="6AB5E565" w14:textId="77777777" w:rsidR="00464633" w:rsidRPr="009651A9" w:rsidRDefault="00464633" w:rsidP="00464633">
      <w:pPr>
        <w:pStyle w:val="Default"/>
        <w:jc w:val="both"/>
        <w:rPr>
          <w:rFonts w:asciiTheme="minorHAnsi" w:hAnsiTheme="minorHAnsi" w:cstheme="minorBidi"/>
          <w:color w:val="auto"/>
          <w:sz w:val="20"/>
          <w:szCs w:val="20"/>
        </w:rPr>
      </w:pPr>
    </w:p>
    <w:p w14:paraId="308B4763" w14:textId="77777777" w:rsidR="00297219" w:rsidRDefault="74D5CECB" w:rsidP="0072452F">
      <w:pPr>
        <w:pStyle w:val="ListParagraph"/>
        <w:numPr>
          <w:ilvl w:val="0"/>
          <w:numId w:val="11"/>
        </w:numPr>
        <w:spacing w:after="0"/>
        <w:ind w:left="0" w:firstLine="0"/>
        <w:contextualSpacing w:val="0"/>
        <w:jc w:val="both"/>
      </w:pPr>
      <w:r w:rsidRPr="009651A9">
        <w:t>Singapore continues to actively participate in international training</w:t>
      </w:r>
      <w:r w:rsidR="00A10971" w:rsidRPr="009651A9">
        <w:t xml:space="preserve"> to learn best practices in combating TIP, including the sexual exploitation of children. We also</w:t>
      </w:r>
      <w:r w:rsidRPr="009651A9">
        <w:t xml:space="preserve"> partner with foreign </w:t>
      </w:r>
      <w:r w:rsidR="00A16C52" w:rsidRPr="009651A9">
        <w:t>G</w:t>
      </w:r>
      <w:r w:rsidRPr="009651A9">
        <w:t xml:space="preserve">overnments and partners such as </w:t>
      </w:r>
      <w:r w:rsidR="00442DC0" w:rsidRPr="009651A9">
        <w:t>INTERPOL</w:t>
      </w:r>
      <w:r w:rsidRPr="009651A9">
        <w:t xml:space="preserve">, </w:t>
      </w:r>
      <w:r w:rsidR="00B24D9A" w:rsidRPr="009651A9">
        <w:t xml:space="preserve">the </w:t>
      </w:r>
      <w:r w:rsidRPr="009651A9">
        <w:t>United Nations Office on Drugs and Crime, the Group of Friends against TIP, overseas law enforcement agencies and foreign embassies to tackle TIP at the global level.</w:t>
      </w:r>
    </w:p>
    <w:p w14:paraId="36397FBC" w14:textId="76979710" w:rsidR="00D72321" w:rsidRPr="009651A9" w:rsidRDefault="74D5CECB" w:rsidP="00297219">
      <w:pPr>
        <w:pStyle w:val="ListParagraph"/>
        <w:spacing w:after="0"/>
        <w:ind w:left="0"/>
        <w:contextualSpacing w:val="0"/>
        <w:jc w:val="both"/>
      </w:pPr>
      <w:r w:rsidRPr="009651A9">
        <w:t xml:space="preserve"> </w:t>
      </w:r>
    </w:p>
    <w:p w14:paraId="37A20C8E" w14:textId="12298527" w:rsidR="00C76FB9" w:rsidRPr="009651A9" w:rsidRDefault="00C76FB9" w:rsidP="000C5138">
      <w:pPr>
        <w:pStyle w:val="Heading2"/>
        <w:rPr>
          <w:lang w:val="en-SG"/>
        </w:rPr>
      </w:pPr>
      <w:bookmarkStart w:id="58" w:name="_Toc181350035"/>
      <w:r w:rsidRPr="009651A9">
        <w:rPr>
          <w:lang w:val="en-SG"/>
        </w:rPr>
        <w:t>Children in street situations</w:t>
      </w:r>
      <w:bookmarkEnd w:id="58"/>
    </w:p>
    <w:p w14:paraId="13066156" w14:textId="0040B78E" w:rsidR="000C5138" w:rsidRPr="009651A9" w:rsidRDefault="087A9EB0" w:rsidP="009D2352">
      <w:pPr>
        <w:pStyle w:val="ListParagraph"/>
        <w:numPr>
          <w:ilvl w:val="0"/>
          <w:numId w:val="11"/>
        </w:numPr>
        <w:ind w:left="0" w:firstLine="0"/>
        <w:jc w:val="both"/>
      </w:pPr>
      <w:r w:rsidRPr="009651A9">
        <w:t>Singapore generally does not have children living on the streets as we have a strong social support system.</w:t>
      </w:r>
      <w:r w:rsidR="003E49EE" w:rsidRPr="009651A9">
        <w:t xml:space="preserve"> </w:t>
      </w:r>
      <w:r w:rsidR="00F14544">
        <w:t>See</w:t>
      </w:r>
      <w:r w:rsidR="00F14544" w:rsidRPr="009651A9">
        <w:t xml:space="preserve"> </w:t>
      </w:r>
      <w:r w:rsidR="003E49EE" w:rsidRPr="009651A9">
        <w:t xml:space="preserve">Section IV Part C </w:t>
      </w:r>
      <w:r w:rsidR="00FE4A11" w:rsidRPr="009651A9">
        <w:t xml:space="preserve">and Section VIII Part E </w:t>
      </w:r>
      <w:r w:rsidR="008266EB" w:rsidRPr="009651A9">
        <w:t>for information on how we support families in their child-raising journey.</w:t>
      </w:r>
      <w:r w:rsidRPr="009651A9">
        <w:t xml:space="preserve"> </w:t>
      </w:r>
    </w:p>
    <w:p w14:paraId="5509A63A" w14:textId="77777777" w:rsidR="00C76FB9" w:rsidRPr="009651A9" w:rsidRDefault="00C76FB9" w:rsidP="000C5138">
      <w:pPr>
        <w:pStyle w:val="Heading2"/>
        <w:rPr>
          <w:lang w:val="en-SG"/>
        </w:rPr>
      </w:pPr>
      <w:bookmarkStart w:id="59" w:name="_Toc181350036"/>
      <w:r w:rsidRPr="009651A9">
        <w:rPr>
          <w:lang w:val="en-SG"/>
        </w:rPr>
        <w:t>Other forms of exploitation (Article 36)</w:t>
      </w:r>
      <w:bookmarkEnd w:id="59"/>
    </w:p>
    <w:p w14:paraId="44850972" w14:textId="461AE046" w:rsidR="000C5138" w:rsidRPr="009651A9" w:rsidRDefault="322784AA" w:rsidP="009D2352">
      <w:pPr>
        <w:pStyle w:val="ListParagraph"/>
        <w:numPr>
          <w:ilvl w:val="0"/>
          <w:numId w:val="11"/>
        </w:numPr>
        <w:ind w:left="0" w:firstLine="0"/>
        <w:jc w:val="both"/>
      </w:pPr>
      <w:r w:rsidRPr="009651A9">
        <w:t xml:space="preserve">Singapore reviews our laws regularly to ensure that they </w:t>
      </w:r>
      <w:r w:rsidR="000C6FA9" w:rsidRPr="009651A9">
        <w:t>remain up</w:t>
      </w:r>
      <w:r w:rsidR="003250B8" w:rsidRPr="009651A9">
        <w:t xml:space="preserve"> </w:t>
      </w:r>
      <w:r w:rsidR="000C6FA9" w:rsidRPr="009651A9">
        <w:t>to</w:t>
      </w:r>
      <w:r w:rsidR="003250B8" w:rsidRPr="009651A9">
        <w:t xml:space="preserve"> </w:t>
      </w:r>
      <w:r w:rsidR="000C6FA9" w:rsidRPr="009651A9">
        <w:t>date</w:t>
      </w:r>
      <w:r w:rsidRPr="009651A9">
        <w:t xml:space="preserve"> in protecting children from all forms of exploitation. </w:t>
      </w:r>
      <w:r w:rsidR="0EFD156C" w:rsidRPr="009651A9">
        <w:t>There ha</w:t>
      </w:r>
      <w:r w:rsidR="00B6006F" w:rsidRPr="009651A9">
        <w:t>ve</w:t>
      </w:r>
      <w:r w:rsidR="0EFD156C" w:rsidRPr="009651A9">
        <w:t xml:space="preserve"> been no new form</w:t>
      </w:r>
      <w:r w:rsidR="00B6006F" w:rsidRPr="009651A9">
        <w:t>s</w:t>
      </w:r>
      <w:r w:rsidR="0EFD156C" w:rsidRPr="009651A9">
        <w:t xml:space="preserve"> of exploitation of children that Singapore has encountered which require additional </w:t>
      </w:r>
      <w:r w:rsidR="4756EA60" w:rsidRPr="009651A9">
        <w:t>intervention</w:t>
      </w:r>
      <w:r w:rsidR="008E4603" w:rsidRPr="009651A9">
        <w:t xml:space="preserve"> from the Government</w:t>
      </w:r>
      <w:r w:rsidR="0EFD156C" w:rsidRPr="009651A9">
        <w:t xml:space="preserve">. </w:t>
      </w:r>
    </w:p>
    <w:p w14:paraId="635B0BE9" w14:textId="77777777" w:rsidR="00C76FB9" w:rsidRPr="009651A9" w:rsidRDefault="00C76FB9" w:rsidP="000C5138">
      <w:pPr>
        <w:pStyle w:val="Heading2"/>
        <w:rPr>
          <w:lang w:val="en-SG"/>
        </w:rPr>
      </w:pPr>
      <w:bookmarkStart w:id="60" w:name="_Toc181350037"/>
      <w:r w:rsidRPr="009651A9">
        <w:rPr>
          <w:lang w:val="en-SG"/>
        </w:rPr>
        <w:t>Children in conflict with the law (Article 40)</w:t>
      </w:r>
      <w:bookmarkEnd w:id="60"/>
    </w:p>
    <w:p w14:paraId="1430A992" w14:textId="10E34E1D" w:rsidR="009D6C37" w:rsidRPr="009651A9" w:rsidRDefault="00C543B9" w:rsidP="009D2352">
      <w:pPr>
        <w:pStyle w:val="ListParagraph"/>
        <w:numPr>
          <w:ilvl w:val="0"/>
          <w:numId w:val="11"/>
        </w:numPr>
        <w:ind w:left="0" w:firstLine="0"/>
        <w:jc w:val="both"/>
      </w:pPr>
      <w:r w:rsidRPr="009651A9">
        <w:t>For</w:t>
      </w:r>
      <w:r w:rsidRPr="009651A9" w:rsidDel="00C75666">
        <w:t xml:space="preserve"> </w:t>
      </w:r>
      <w:r w:rsidR="00C75666" w:rsidRPr="009651A9">
        <w:t>child</w:t>
      </w:r>
      <w:r w:rsidRPr="009651A9">
        <w:t xml:space="preserve"> offenders with higher risks and needs, the Court may choose to rehabilitate them in a Government Youth Home</w:t>
      </w:r>
      <w:r w:rsidR="009D6C37" w:rsidRPr="009651A9">
        <w:t xml:space="preserve">. </w:t>
      </w:r>
      <w:r w:rsidR="00341870" w:rsidRPr="009651A9">
        <w:t xml:space="preserve">Such a home is </w:t>
      </w:r>
      <w:r w:rsidR="009D6C37" w:rsidRPr="009651A9">
        <w:rPr>
          <w:rFonts w:ascii="Times New Roman" w:eastAsia="Times New Roman" w:hAnsi="Times New Roman" w:cs="Times New Roman"/>
        </w:rPr>
        <w:t xml:space="preserve">staffed with </w:t>
      </w:r>
      <w:r w:rsidR="00341870" w:rsidRPr="009651A9">
        <w:rPr>
          <w:rFonts w:ascii="Times New Roman" w:eastAsia="Times New Roman" w:hAnsi="Times New Roman" w:cs="Times New Roman"/>
        </w:rPr>
        <w:t xml:space="preserve">teachers </w:t>
      </w:r>
      <w:r w:rsidR="009D6C37" w:rsidRPr="009651A9">
        <w:rPr>
          <w:rFonts w:ascii="Times New Roman" w:eastAsia="Times New Roman" w:hAnsi="Times New Roman" w:cs="Times New Roman"/>
        </w:rPr>
        <w:t xml:space="preserve">trained </w:t>
      </w:r>
      <w:r w:rsidR="00341870" w:rsidRPr="009651A9">
        <w:rPr>
          <w:rFonts w:ascii="Times New Roman" w:eastAsia="Times New Roman" w:hAnsi="Times New Roman" w:cs="Times New Roman"/>
        </w:rPr>
        <w:t xml:space="preserve">by MOE and </w:t>
      </w:r>
      <w:r w:rsidR="4A2C748A" w:rsidRPr="009651A9">
        <w:rPr>
          <w:rFonts w:ascii="Times New Roman" w:eastAsia="Times New Roman" w:hAnsi="Times New Roman" w:cs="Times New Roman"/>
        </w:rPr>
        <w:t>provides</w:t>
      </w:r>
      <w:r w:rsidR="009D6C37" w:rsidRPr="009651A9">
        <w:rPr>
          <w:rFonts w:ascii="Times New Roman" w:eastAsia="Times New Roman" w:hAnsi="Times New Roman" w:cs="Times New Roman"/>
        </w:rPr>
        <w:t xml:space="preserve"> the same educational curriculum as schools in the community, with the aim of helping </w:t>
      </w:r>
      <w:r w:rsidR="00525053" w:rsidRPr="009651A9">
        <w:rPr>
          <w:rFonts w:ascii="Times New Roman" w:eastAsia="Times New Roman" w:hAnsi="Times New Roman" w:cs="Times New Roman"/>
        </w:rPr>
        <w:t>children</w:t>
      </w:r>
      <w:r w:rsidR="009D6C37" w:rsidRPr="009651A9">
        <w:rPr>
          <w:rFonts w:ascii="Times New Roman" w:eastAsia="Times New Roman" w:hAnsi="Times New Roman" w:cs="Times New Roman"/>
        </w:rPr>
        <w:t xml:space="preserve"> transit smoothly back to their school</w:t>
      </w:r>
      <w:r w:rsidR="06A9106B" w:rsidRPr="009651A9">
        <w:rPr>
          <w:rFonts w:ascii="Times New Roman" w:eastAsia="Times New Roman" w:hAnsi="Times New Roman" w:cs="Times New Roman"/>
        </w:rPr>
        <w:t>s</w:t>
      </w:r>
      <w:r w:rsidR="009D6C37" w:rsidRPr="009651A9">
        <w:rPr>
          <w:rFonts w:ascii="Times New Roman" w:eastAsia="Times New Roman" w:hAnsi="Times New Roman" w:cs="Times New Roman"/>
        </w:rPr>
        <w:t xml:space="preserve">. Vocational training is provided to </w:t>
      </w:r>
      <w:r w:rsidR="00150284" w:rsidRPr="009651A9">
        <w:rPr>
          <w:rFonts w:ascii="Times New Roman" w:eastAsia="Times New Roman" w:hAnsi="Times New Roman" w:cs="Times New Roman"/>
        </w:rPr>
        <w:t xml:space="preserve">children </w:t>
      </w:r>
      <w:r w:rsidR="009D6C37" w:rsidRPr="009651A9">
        <w:rPr>
          <w:rFonts w:ascii="Times New Roman" w:eastAsia="Times New Roman" w:hAnsi="Times New Roman" w:cs="Times New Roman"/>
        </w:rPr>
        <w:t xml:space="preserve">who intend to seek employment after their residential stay. </w:t>
      </w:r>
      <w:r w:rsidR="009D6C37" w:rsidRPr="009651A9">
        <w:t xml:space="preserve">Psychological therapy and counselling services are </w:t>
      </w:r>
      <w:r w:rsidR="00341870" w:rsidRPr="009651A9">
        <w:t xml:space="preserve">also </w:t>
      </w:r>
      <w:r w:rsidR="009D6C37" w:rsidRPr="009651A9">
        <w:t>provided based on their risks and needs</w:t>
      </w:r>
      <w:r w:rsidR="009D6C37" w:rsidRPr="009651A9">
        <w:rPr>
          <w:rFonts w:ascii="Times New Roman" w:eastAsia="Times New Roman" w:hAnsi="Times New Roman" w:cs="Times New Roman"/>
        </w:rPr>
        <w:t xml:space="preserve">, </w:t>
      </w:r>
      <w:r w:rsidR="0BA3F598" w:rsidRPr="009651A9">
        <w:rPr>
          <w:rFonts w:ascii="Times New Roman" w:eastAsia="Times New Roman" w:hAnsi="Times New Roman" w:cs="Times New Roman"/>
        </w:rPr>
        <w:t>in addition</w:t>
      </w:r>
      <w:r w:rsidR="009D6C37" w:rsidRPr="009651A9">
        <w:rPr>
          <w:rFonts w:ascii="Times New Roman" w:eastAsia="Times New Roman" w:hAnsi="Times New Roman" w:cs="Times New Roman"/>
        </w:rPr>
        <w:t xml:space="preserve"> to </w:t>
      </w:r>
      <w:r w:rsidR="0BA3F598" w:rsidRPr="009651A9">
        <w:rPr>
          <w:rFonts w:ascii="Times New Roman" w:eastAsia="Times New Roman" w:hAnsi="Times New Roman" w:cs="Times New Roman"/>
        </w:rPr>
        <w:t xml:space="preserve">efforts aimed at </w:t>
      </w:r>
      <w:r w:rsidR="009D6C37" w:rsidRPr="009651A9">
        <w:rPr>
          <w:rFonts w:ascii="Times New Roman" w:eastAsia="Times New Roman" w:hAnsi="Times New Roman" w:cs="Times New Roman"/>
        </w:rPr>
        <w:t>strengthen</w:t>
      </w:r>
      <w:r w:rsidR="71C4CA77" w:rsidRPr="009651A9">
        <w:rPr>
          <w:rFonts w:ascii="Times New Roman" w:eastAsia="Times New Roman" w:hAnsi="Times New Roman" w:cs="Times New Roman"/>
        </w:rPr>
        <w:t>ing</w:t>
      </w:r>
      <w:r w:rsidR="009D6C37" w:rsidRPr="009651A9">
        <w:rPr>
          <w:rFonts w:ascii="Times New Roman" w:eastAsia="Times New Roman" w:hAnsi="Times New Roman" w:cs="Times New Roman"/>
        </w:rPr>
        <w:t xml:space="preserve"> familial relationships</w:t>
      </w:r>
      <w:r w:rsidR="009D6C37" w:rsidRPr="009651A9">
        <w:t>.</w:t>
      </w:r>
      <w:r w:rsidR="145000F1" w:rsidRPr="009651A9">
        <w:t xml:space="preserve"> In addition, post-care support of up to 12 months is available for </w:t>
      </w:r>
      <w:r w:rsidR="00670E8B" w:rsidRPr="009651A9">
        <w:t xml:space="preserve">children </w:t>
      </w:r>
      <w:r w:rsidR="145000F1" w:rsidRPr="009651A9">
        <w:t>leaving the Government Youth Home to support them in their reintegration</w:t>
      </w:r>
      <w:r w:rsidR="00341870" w:rsidRPr="009651A9">
        <w:t xml:space="preserve"> into the community</w:t>
      </w:r>
      <w:r w:rsidR="145000F1" w:rsidRPr="009651A9">
        <w:t>.</w:t>
      </w:r>
    </w:p>
    <w:p w14:paraId="74E0CD77" w14:textId="6F51121C" w:rsidR="000C5138" w:rsidRPr="009651A9" w:rsidRDefault="0041468D" w:rsidP="000C5138">
      <w:pPr>
        <w:rPr>
          <w:b/>
          <w:bCs/>
        </w:rPr>
      </w:pPr>
      <w:r w:rsidRPr="009651A9">
        <w:rPr>
          <w:b/>
          <w:bCs/>
        </w:rPr>
        <w:t xml:space="preserve">Revised minimum age of criminal responsibility </w:t>
      </w:r>
      <w:r w:rsidR="000C5138" w:rsidRPr="009651A9">
        <w:rPr>
          <w:b/>
          <w:bCs/>
        </w:rPr>
        <w:t>[CRC/C/SGP/CO/4-5, para. 46</w:t>
      </w:r>
      <w:r w:rsidRPr="009651A9">
        <w:rPr>
          <w:b/>
          <w:bCs/>
        </w:rPr>
        <w:t>(a)</w:t>
      </w:r>
      <w:r w:rsidR="000C5138" w:rsidRPr="009651A9">
        <w:rPr>
          <w:b/>
          <w:bCs/>
        </w:rPr>
        <w:t>]</w:t>
      </w:r>
    </w:p>
    <w:p w14:paraId="2D534206" w14:textId="01B18CAB" w:rsidR="0041468D" w:rsidRPr="009651A9" w:rsidRDefault="00D33203" w:rsidP="0041468D">
      <w:pPr>
        <w:pStyle w:val="ListParagraph"/>
        <w:numPr>
          <w:ilvl w:val="0"/>
          <w:numId w:val="11"/>
        </w:numPr>
        <w:ind w:left="0" w:firstLine="0"/>
        <w:jc w:val="both"/>
      </w:pPr>
      <w:r w:rsidRPr="009651A9">
        <w:t>T</w:t>
      </w:r>
      <w:r w:rsidR="6941570C" w:rsidRPr="009651A9">
        <w:t xml:space="preserve">he MACR has been raised from </w:t>
      </w:r>
      <w:r w:rsidR="00E6252C" w:rsidRPr="009651A9">
        <w:t>seven</w:t>
      </w:r>
      <w:r w:rsidR="00AD3C8B" w:rsidRPr="009651A9">
        <w:t xml:space="preserve"> </w:t>
      </w:r>
      <w:r w:rsidR="6941570C" w:rsidRPr="009651A9">
        <w:t xml:space="preserve">to 10 years </w:t>
      </w:r>
      <w:r w:rsidR="00284970" w:rsidRPr="009651A9">
        <w:t>with effect from July 2020</w:t>
      </w:r>
      <w:r w:rsidR="6941570C" w:rsidRPr="009651A9">
        <w:t xml:space="preserve">. </w:t>
      </w:r>
      <w:r w:rsidR="00284970" w:rsidRPr="009651A9">
        <w:t>C</w:t>
      </w:r>
      <w:r w:rsidR="6941570C" w:rsidRPr="009651A9">
        <w:t>hildren above the MACR but below 12 years,</w:t>
      </w:r>
      <w:r w:rsidR="00737EDE" w:rsidRPr="009651A9">
        <w:t xml:space="preserve"> </w:t>
      </w:r>
      <w:r w:rsidR="00284970" w:rsidRPr="009651A9">
        <w:t>who</w:t>
      </w:r>
      <w:r w:rsidR="6941570C" w:rsidRPr="009651A9">
        <w:t xml:space="preserve"> </w:t>
      </w:r>
      <w:r w:rsidR="0040110E" w:rsidRPr="009651A9">
        <w:t xml:space="preserve">have not attained sufficient maturity of understanding to judge the nature and consequence of his </w:t>
      </w:r>
      <w:r w:rsidR="00AD3C8B" w:rsidRPr="009651A9">
        <w:t>or her</w:t>
      </w:r>
      <w:r w:rsidR="0040110E" w:rsidRPr="009651A9">
        <w:t xml:space="preserve"> conduct at the time of his </w:t>
      </w:r>
      <w:r w:rsidR="00EA61DA" w:rsidRPr="009651A9">
        <w:t>or her</w:t>
      </w:r>
      <w:r w:rsidR="0040110E" w:rsidRPr="009651A9">
        <w:t xml:space="preserve"> offence</w:t>
      </w:r>
      <w:r w:rsidR="6941570C" w:rsidRPr="009651A9">
        <w:t xml:space="preserve">, will not be held criminally responsible. Alongside this legislative amendment, various </w:t>
      </w:r>
      <w:r w:rsidR="22C2B3EF" w:rsidRPr="009651A9">
        <w:t xml:space="preserve">Government </w:t>
      </w:r>
      <w:r w:rsidR="6941570C" w:rsidRPr="009651A9">
        <w:t xml:space="preserve">agencies </w:t>
      </w:r>
      <w:r w:rsidR="00B6006F" w:rsidRPr="009651A9">
        <w:t xml:space="preserve">have </w:t>
      </w:r>
      <w:r w:rsidR="00FE3985" w:rsidRPr="009651A9">
        <w:t>developed</w:t>
      </w:r>
      <w:r w:rsidR="6941570C" w:rsidRPr="009651A9">
        <w:t xml:space="preserve"> a framework </w:t>
      </w:r>
      <w:r w:rsidR="00284970" w:rsidRPr="009651A9">
        <w:t>to address</w:t>
      </w:r>
      <w:r w:rsidR="6941570C" w:rsidRPr="009651A9">
        <w:t xml:space="preserve"> the offending behaviour of children below the MACR or who are between the MACR and 12 years but are unable to understand the nature and consequences of their conduct. This framework strengthens the referral processes between agencies and ensures that the child and/or parent/guardian receive adequate intervention to address </w:t>
      </w:r>
      <w:r w:rsidR="00284970" w:rsidRPr="009651A9">
        <w:t>any</w:t>
      </w:r>
      <w:r w:rsidR="6941570C" w:rsidRPr="009651A9">
        <w:t xml:space="preserve"> behaviour of concern, even if criminal liability is not imposed. </w:t>
      </w:r>
    </w:p>
    <w:p w14:paraId="09B62F19" w14:textId="77777777" w:rsidR="00F76A44" w:rsidRDefault="00F76A44" w:rsidP="00F76A44">
      <w:pPr>
        <w:jc w:val="both"/>
      </w:pPr>
    </w:p>
    <w:p w14:paraId="76FC1DBB" w14:textId="77777777" w:rsidR="00F76A44" w:rsidRPr="009651A9" w:rsidRDefault="00F76A44" w:rsidP="0072452F">
      <w:pPr>
        <w:jc w:val="both"/>
      </w:pPr>
    </w:p>
    <w:p w14:paraId="0137BD35" w14:textId="77777777" w:rsidR="00C76FB9" w:rsidRPr="009651A9" w:rsidRDefault="00C76FB9" w:rsidP="000C5138">
      <w:pPr>
        <w:pStyle w:val="Heading2"/>
        <w:rPr>
          <w:lang w:val="en-SG"/>
        </w:rPr>
      </w:pPr>
      <w:bookmarkStart w:id="61" w:name="_Toc181350038"/>
      <w:r w:rsidRPr="009651A9">
        <w:rPr>
          <w:lang w:val="en-SG"/>
        </w:rPr>
        <w:t>Children deprived of their liberty, including any form of detention, imprisonment or placement in custodial settings (Article 37 (b) – (d))</w:t>
      </w:r>
      <w:bookmarkEnd w:id="61"/>
    </w:p>
    <w:p w14:paraId="6437E541" w14:textId="02704528" w:rsidR="000C5138" w:rsidRPr="009651A9" w:rsidRDefault="005F26D6" w:rsidP="000C5138">
      <w:pPr>
        <w:rPr>
          <w:b/>
          <w:bCs/>
        </w:rPr>
      </w:pPr>
      <w:r w:rsidRPr="009651A9">
        <w:rPr>
          <w:b/>
          <w:bCs/>
        </w:rPr>
        <w:t>Pre-trial detention of children [CRC/C/SGP/CO/4-5, para. 46(f)]</w:t>
      </w:r>
    </w:p>
    <w:p w14:paraId="4979D984" w14:textId="49253922" w:rsidR="005F26D6" w:rsidRPr="009651A9" w:rsidRDefault="322784AA" w:rsidP="009D2352">
      <w:pPr>
        <w:pStyle w:val="ListParagraph"/>
        <w:numPr>
          <w:ilvl w:val="0"/>
          <w:numId w:val="11"/>
        </w:numPr>
        <w:ind w:left="0" w:firstLine="0"/>
        <w:jc w:val="both"/>
      </w:pPr>
      <w:r w:rsidRPr="009651A9">
        <w:t xml:space="preserve">Children below the MACR will not be subject to any pre-trial detention. For cases involving children above the MACR which are undergoing court proceedings, the Courts offer bail with their parents as sureties, with the Court </w:t>
      </w:r>
      <w:r w:rsidR="00C2555F" w:rsidRPr="009651A9">
        <w:t xml:space="preserve">making </w:t>
      </w:r>
      <w:r w:rsidRPr="009651A9">
        <w:t>sure that bail is made on the same day. If bail cannot be made on the same day</w:t>
      </w:r>
      <w:r w:rsidR="00C2555F" w:rsidRPr="009651A9">
        <w:t xml:space="preserve"> for some reason</w:t>
      </w:r>
      <w:r w:rsidRPr="009651A9">
        <w:t>, the Court will enquire as to whether there are other persons such as adult siblings, grandparents</w:t>
      </w:r>
      <w:r w:rsidR="00C2555F" w:rsidRPr="009651A9">
        <w:t>,</w:t>
      </w:r>
      <w:r w:rsidRPr="009651A9">
        <w:t xml:space="preserve"> other relatives or guardians </w:t>
      </w:r>
      <w:r w:rsidR="00113042" w:rsidRPr="009651A9">
        <w:t>who</w:t>
      </w:r>
      <w:r w:rsidRPr="009651A9">
        <w:t xml:space="preserve"> can stand bail. </w:t>
      </w:r>
    </w:p>
    <w:p w14:paraId="55D31D1A" w14:textId="77777777" w:rsidR="006A1774" w:rsidRPr="009651A9" w:rsidRDefault="006A1774" w:rsidP="00B56552">
      <w:pPr>
        <w:pStyle w:val="ListParagraph"/>
        <w:ind w:left="0"/>
        <w:jc w:val="both"/>
      </w:pPr>
    </w:p>
    <w:p w14:paraId="629A839A" w14:textId="4339187F" w:rsidR="005F26D6" w:rsidRPr="009651A9" w:rsidRDefault="322784AA" w:rsidP="00F84E36">
      <w:pPr>
        <w:pStyle w:val="ListParagraph"/>
        <w:numPr>
          <w:ilvl w:val="0"/>
          <w:numId w:val="11"/>
        </w:numPr>
        <w:spacing w:after="0"/>
        <w:ind w:left="0" w:firstLine="0"/>
        <w:contextualSpacing w:val="0"/>
        <w:jc w:val="both"/>
      </w:pPr>
      <w:r w:rsidRPr="009651A9">
        <w:t>On the rare occasion that a child is unable to be released on bail, any pre-trial detention is subject to regular reviews by a judge.</w:t>
      </w:r>
    </w:p>
    <w:p w14:paraId="001B8CBD" w14:textId="77777777" w:rsidR="005F26D6" w:rsidRPr="009651A9" w:rsidRDefault="005F26D6" w:rsidP="00F84E36">
      <w:pPr>
        <w:spacing w:after="0"/>
      </w:pPr>
    </w:p>
    <w:p w14:paraId="1DC32DD6" w14:textId="77777777" w:rsidR="00C76FB9" w:rsidRPr="009651A9" w:rsidRDefault="00C76FB9" w:rsidP="000C5138">
      <w:pPr>
        <w:pStyle w:val="Heading2"/>
        <w:rPr>
          <w:lang w:val="en-SG"/>
        </w:rPr>
      </w:pPr>
      <w:bookmarkStart w:id="62" w:name="_Toc181350039"/>
      <w:r w:rsidRPr="009651A9">
        <w:rPr>
          <w:lang w:val="en-SG"/>
        </w:rPr>
        <w:t>The sentencing of children, in particular the prohibition of capital punishment and life imprisonment (Article 37(a))</w:t>
      </w:r>
      <w:bookmarkEnd w:id="62"/>
    </w:p>
    <w:p w14:paraId="202EA816" w14:textId="72DB878E" w:rsidR="000C5138" w:rsidRPr="009651A9" w:rsidRDefault="005F26D6" w:rsidP="000C5138">
      <w:pPr>
        <w:rPr>
          <w:b/>
          <w:bCs/>
        </w:rPr>
      </w:pPr>
      <w:r w:rsidRPr="009651A9">
        <w:rPr>
          <w:b/>
          <w:bCs/>
        </w:rPr>
        <w:t xml:space="preserve">Rehabilitation of children under life imprisonment [CRC/C/SGP/CO/4-5, para. </w:t>
      </w:r>
      <w:r w:rsidRPr="009F3F04">
        <w:rPr>
          <w:b/>
          <w:bCs/>
        </w:rPr>
        <w:t xml:space="preserve">46(c) </w:t>
      </w:r>
      <w:r w:rsidRPr="009651A9">
        <w:rPr>
          <w:b/>
          <w:bCs/>
        </w:rPr>
        <w:t>and (d)]</w:t>
      </w:r>
    </w:p>
    <w:p w14:paraId="3012A470" w14:textId="587D1123" w:rsidR="005F26D6" w:rsidRPr="009651A9" w:rsidRDefault="322784AA" w:rsidP="009D2352">
      <w:pPr>
        <w:pStyle w:val="ListParagraph"/>
        <w:numPr>
          <w:ilvl w:val="0"/>
          <w:numId w:val="11"/>
        </w:numPr>
        <w:ind w:left="0" w:firstLine="0"/>
        <w:jc w:val="both"/>
      </w:pPr>
      <w:r w:rsidRPr="009651A9">
        <w:t xml:space="preserve">Life imprisonment is only for extremely grave crimes, such as murder or culpable homicide not amounting to murder. Whether </w:t>
      </w:r>
      <w:r w:rsidR="00232047" w:rsidRPr="009651A9">
        <w:t>a</w:t>
      </w:r>
      <w:r w:rsidR="00D52249" w:rsidRPr="009651A9">
        <w:t>n offender</w:t>
      </w:r>
      <w:r w:rsidR="00237EB5" w:rsidRPr="009651A9">
        <w:t xml:space="preserve"> </w:t>
      </w:r>
      <w:r w:rsidRPr="009651A9">
        <w:t xml:space="preserve">is sentenced to life imprisonment depends on the facts of the case and the charge brought in </w:t>
      </w:r>
      <w:r w:rsidR="000F1AD6" w:rsidRPr="009651A9">
        <w:t>C</w:t>
      </w:r>
      <w:r w:rsidRPr="009651A9">
        <w:t xml:space="preserve">ourt. Such a sentence may be necessary for the purposes of deterrence and to reflect society’s views on particularly heinous offences. In practice, life imprisonment is used judiciously. </w:t>
      </w:r>
      <w:r w:rsidR="00A4321F" w:rsidRPr="009651A9">
        <w:t>O</w:t>
      </w:r>
      <w:r w:rsidRPr="009651A9">
        <w:t>ffender</w:t>
      </w:r>
      <w:r w:rsidR="051BAE5C" w:rsidRPr="009651A9">
        <w:t>s</w:t>
      </w:r>
      <w:r w:rsidRPr="009651A9">
        <w:t xml:space="preserve"> </w:t>
      </w:r>
      <w:r w:rsidR="0083688A" w:rsidRPr="009651A9">
        <w:t xml:space="preserve">sentenced to life imprisonment </w:t>
      </w:r>
      <w:r w:rsidRPr="009651A9">
        <w:t>will be reviewed for suitability for release after serving 20 years of their sentence and at intervals not exceeding 12 months each thereafter (if not released earlier).</w:t>
      </w:r>
      <w:r w:rsidR="006861EB" w:rsidRPr="009651A9">
        <w:t xml:space="preserve"> </w:t>
      </w:r>
      <w:r w:rsidRPr="009651A9">
        <w:t xml:space="preserve">There are also additional safeguards </w:t>
      </w:r>
      <w:r w:rsidR="00061705" w:rsidRPr="009651A9">
        <w:t xml:space="preserve">for children </w:t>
      </w:r>
      <w:r w:rsidRPr="009651A9">
        <w:t xml:space="preserve">under 16. If a child below 16 </w:t>
      </w:r>
      <w:r w:rsidR="00CD089B">
        <w:t xml:space="preserve">years </w:t>
      </w:r>
      <w:r w:rsidRPr="009651A9">
        <w:t xml:space="preserve">is convicted of murder, culpable homicide, or voluntarily causing grievous hurt, the </w:t>
      </w:r>
      <w:r w:rsidR="001D7879" w:rsidRPr="009651A9">
        <w:t>C</w:t>
      </w:r>
      <w:r w:rsidRPr="009651A9">
        <w:t xml:space="preserve">ourt may sentence the child to be detained for such period as specified by the </w:t>
      </w:r>
      <w:r w:rsidR="008636C9" w:rsidRPr="009651A9">
        <w:t>C</w:t>
      </w:r>
      <w:r w:rsidRPr="009651A9">
        <w:t xml:space="preserve">ourt if the </w:t>
      </w:r>
      <w:r w:rsidR="008636C9" w:rsidRPr="009651A9">
        <w:t>C</w:t>
      </w:r>
      <w:r w:rsidRPr="009651A9">
        <w:t>ourt finds that no other method for dealing with the case</w:t>
      </w:r>
      <w:r w:rsidR="00BF0B5C" w:rsidRPr="009651A9">
        <w:t xml:space="preserve"> (e.g. reformative training or detention in a juvenile rehabilitation centre)</w:t>
      </w:r>
      <w:r w:rsidRPr="009651A9">
        <w:t xml:space="preserve"> is suitable. A child so detained may, at any time, be released by the Minister </w:t>
      </w:r>
      <w:r w:rsidR="00A477ED">
        <w:t xml:space="preserve">of Social and Family Development </w:t>
      </w:r>
      <w:r w:rsidRPr="009651A9">
        <w:t xml:space="preserve">on licence. Such a sentence differs from a sentence of imprisonment for a person over the age of 16 and allows for a more calibrated response to offending by children. </w:t>
      </w:r>
    </w:p>
    <w:p w14:paraId="3831D005" w14:textId="77777777" w:rsidR="005F26D6" w:rsidRPr="009651A9" w:rsidRDefault="005F26D6" w:rsidP="005F26D6">
      <w:pPr>
        <w:pStyle w:val="ListParagraph"/>
        <w:ind w:left="0"/>
        <w:jc w:val="both"/>
      </w:pPr>
    </w:p>
    <w:p w14:paraId="6883BCE1" w14:textId="1814BF63" w:rsidR="005F26D6" w:rsidRPr="009651A9" w:rsidRDefault="00CC376B" w:rsidP="009D2352">
      <w:pPr>
        <w:pStyle w:val="ListParagraph"/>
        <w:numPr>
          <w:ilvl w:val="0"/>
          <w:numId w:val="11"/>
        </w:numPr>
        <w:ind w:left="0" w:firstLine="0"/>
        <w:jc w:val="both"/>
      </w:pPr>
      <w:r w:rsidRPr="009651A9">
        <w:t>SPS</w:t>
      </w:r>
      <w:r w:rsidR="322784AA" w:rsidRPr="009651A9">
        <w:t xml:space="preserve"> adopts the evidence-informed Risk-Need-Responsivity model to guide its rehabilitation of children under life imprisonment. Rehabilitation efforts are proportionate to </w:t>
      </w:r>
      <w:r w:rsidR="00061705" w:rsidRPr="009651A9">
        <w:t>the</w:t>
      </w:r>
      <w:r w:rsidR="322784AA" w:rsidRPr="009651A9">
        <w:t xml:space="preserve"> risk of re-offending and consider </w:t>
      </w:r>
      <w:r w:rsidR="00061705" w:rsidRPr="009651A9">
        <w:t xml:space="preserve">the child’s </w:t>
      </w:r>
      <w:r w:rsidR="322784AA" w:rsidRPr="009651A9">
        <w:t>needs and responsivity</w:t>
      </w:r>
      <w:r w:rsidR="00462EEF" w:rsidRPr="009651A9">
        <w:t>,</w:t>
      </w:r>
      <w:r w:rsidR="00C373EF" w:rsidRPr="009651A9">
        <w:t xml:space="preserve"> tailoring the intervention to the learning style, motivation, abilities and strength</w:t>
      </w:r>
      <w:r w:rsidR="00462EEF" w:rsidRPr="009651A9">
        <w:t>s</w:t>
      </w:r>
      <w:r w:rsidR="00C373EF" w:rsidRPr="009651A9">
        <w:t xml:space="preserve"> of the child</w:t>
      </w:r>
      <w:r w:rsidR="322784AA" w:rsidRPr="009651A9">
        <w:t xml:space="preserve">. </w:t>
      </w:r>
    </w:p>
    <w:p w14:paraId="20F1F050" w14:textId="77777777" w:rsidR="005F26D6" w:rsidRPr="009651A9" w:rsidRDefault="005F26D6" w:rsidP="005F26D6">
      <w:pPr>
        <w:pStyle w:val="ListParagraph"/>
        <w:ind w:left="0"/>
        <w:jc w:val="both"/>
      </w:pPr>
    </w:p>
    <w:p w14:paraId="7C9CE81A" w14:textId="43996A0B" w:rsidR="005F26D6" w:rsidRPr="009651A9" w:rsidRDefault="322784AA" w:rsidP="009D2352">
      <w:pPr>
        <w:pStyle w:val="ListParagraph"/>
        <w:numPr>
          <w:ilvl w:val="0"/>
          <w:numId w:val="11"/>
        </w:numPr>
        <w:ind w:left="0" w:firstLine="0"/>
        <w:jc w:val="both"/>
      </w:pPr>
      <w:r w:rsidRPr="009651A9">
        <w:t>Offenders undergo targeted rehabilitation programmes based on their identified risk factors and assessed needs. Some of these programmes include psychology-based correctional programmes, vocational skills training programmes</w:t>
      </w:r>
      <w:r w:rsidR="00735C09" w:rsidRPr="009651A9">
        <w:t>,</w:t>
      </w:r>
      <w:r w:rsidRPr="009651A9">
        <w:t xml:space="preserve"> academic programmes and religious programmes. Family-based programmes are also conducted to strengthen family bonds to better support the offenders’ rehabilitation. Prior to their transition into the community, they would have access to support such as case management services and </w:t>
      </w:r>
      <w:r w:rsidR="008A5B77" w:rsidRPr="009651A9">
        <w:t>b</w:t>
      </w:r>
      <w:r w:rsidRPr="009651A9">
        <w:t>efrienders</w:t>
      </w:r>
      <w:r w:rsidR="008A5B77" w:rsidRPr="009651A9">
        <w:t xml:space="preserve"> who foster a mentoring relationship with offenders</w:t>
      </w:r>
      <w:r w:rsidRPr="009651A9">
        <w:t>. After the offenders are released, these volunteers and community partners continue to engage them, to ensure that they continue to have access to positive social and support networks within the community.</w:t>
      </w:r>
    </w:p>
    <w:p w14:paraId="2A8132BF" w14:textId="77777777" w:rsidR="005F26D6" w:rsidRPr="009651A9" w:rsidRDefault="005F26D6" w:rsidP="005F26D6">
      <w:pPr>
        <w:pStyle w:val="ListParagraph"/>
        <w:ind w:left="0"/>
        <w:jc w:val="both"/>
      </w:pPr>
    </w:p>
    <w:p w14:paraId="5E61C9B3" w14:textId="71C490FC" w:rsidR="005F26D6" w:rsidRPr="009651A9" w:rsidRDefault="322784AA" w:rsidP="001B3B43">
      <w:pPr>
        <w:pStyle w:val="ListParagraph"/>
        <w:numPr>
          <w:ilvl w:val="0"/>
          <w:numId w:val="11"/>
        </w:numPr>
        <w:spacing w:after="0"/>
        <w:ind w:left="0" w:firstLine="0"/>
        <w:contextualSpacing w:val="0"/>
        <w:jc w:val="both"/>
      </w:pPr>
      <w:r w:rsidRPr="009651A9">
        <w:t xml:space="preserve">In addition to the Risk-Need-Responsivity model, SPS is also informed by desistance research, which recognises that </w:t>
      </w:r>
      <w:r w:rsidR="00E24480" w:rsidRPr="009651A9">
        <w:t>individuals may go through several attempts of failures and successes before they stop offending and are able to maintain a crime-free life</w:t>
      </w:r>
      <w:r w:rsidR="002D1850">
        <w:t>,</w:t>
      </w:r>
      <w:r w:rsidR="00E24480" w:rsidRPr="009651A9">
        <w:t xml:space="preserve"> i.e. sustain their desistance. T</w:t>
      </w:r>
      <w:r w:rsidRPr="009651A9">
        <w:t>he research on successful desistance highlight</w:t>
      </w:r>
      <w:r w:rsidR="00E24480" w:rsidRPr="009651A9">
        <w:t>s</w:t>
      </w:r>
      <w:r w:rsidRPr="009651A9">
        <w:t xml:space="preserve"> the need to focus rehabilitation and reintegration efforts on </w:t>
      </w:r>
      <w:r w:rsidR="00E56B6A" w:rsidRPr="009651A9">
        <w:t xml:space="preserve">factors that contribute to long-term abstinence from criminal behaviour such as </w:t>
      </w:r>
      <w:r w:rsidRPr="009651A9">
        <w:t xml:space="preserve">building </w:t>
      </w:r>
      <w:r w:rsidR="00E56B6A" w:rsidRPr="009651A9">
        <w:t xml:space="preserve">a </w:t>
      </w:r>
      <w:r w:rsidRPr="009651A9">
        <w:t xml:space="preserve">strong social support system, rebuilding family relationships and </w:t>
      </w:r>
      <w:r w:rsidR="004D00AA" w:rsidRPr="009651A9">
        <w:t xml:space="preserve">improving their skills to reduce the risk of reoffending. </w:t>
      </w:r>
      <w:r w:rsidRPr="009651A9">
        <w:t xml:space="preserve"> SPS has started incorporating elements of desistance theory into the design of its rehabilitation and reintegration initiatives.</w:t>
      </w:r>
    </w:p>
    <w:p w14:paraId="00A52507" w14:textId="77777777" w:rsidR="005F26D6" w:rsidRPr="009651A9" w:rsidRDefault="005F26D6" w:rsidP="001B3B43">
      <w:pPr>
        <w:spacing w:after="0"/>
      </w:pPr>
    </w:p>
    <w:p w14:paraId="2C4CD6A4" w14:textId="77777777" w:rsidR="00C76FB9" w:rsidRPr="009651A9" w:rsidRDefault="00C76FB9" w:rsidP="000C5138">
      <w:pPr>
        <w:pStyle w:val="Heading2"/>
        <w:rPr>
          <w:lang w:val="en-SG"/>
        </w:rPr>
      </w:pPr>
      <w:bookmarkStart w:id="63" w:name="_Toc181350040"/>
      <w:r w:rsidRPr="009651A9">
        <w:rPr>
          <w:lang w:val="en-SG"/>
        </w:rPr>
        <w:t>Training activities for professionals in youth justice system</w:t>
      </w:r>
      <w:bookmarkEnd w:id="63"/>
    </w:p>
    <w:p w14:paraId="39A542F9" w14:textId="220BFA96" w:rsidR="000C5138" w:rsidRPr="009651A9" w:rsidRDefault="00F14544" w:rsidP="009D2352">
      <w:pPr>
        <w:pStyle w:val="ListParagraph"/>
        <w:numPr>
          <w:ilvl w:val="0"/>
          <w:numId w:val="11"/>
        </w:numPr>
        <w:ind w:left="0" w:firstLine="0"/>
        <w:jc w:val="both"/>
      </w:pPr>
      <w:r>
        <w:t>See</w:t>
      </w:r>
      <w:r w:rsidR="2C98E1CE" w:rsidRPr="009651A9">
        <w:t xml:space="preserve"> paragraph</w:t>
      </w:r>
      <w:r w:rsidR="00BB5765" w:rsidRPr="009651A9">
        <w:t>s</w:t>
      </w:r>
      <w:r w:rsidR="2C98E1CE" w:rsidRPr="009651A9">
        <w:t xml:space="preserve"> </w:t>
      </w:r>
      <w:r w:rsidR="00764FAC" w:rsidRPr="009651A9">
        <w:t>3</w:t>
      </w:r>
      <w:r w:rsidR="00BE5CC9" w:rsidRPr="009651A9">
        <w:t>3</w:t>
      </w:r>
      <w:r w:rsidR="00BB5765" w:rsidRPr="009651A9">
        <w:t xml:space="preserve"> and </w:t>
      </w:r>
      <w:r w:rsidR="00764FAC" w:rsidRPr="009651A9">
        <w:t>3</w:t>
      </w:r>
      <w:r w:rsidR="00BE5CC9" w:rsidRPr="009651A9">
        <w:t>4</w:t>
      </w:r>
      <w:r w:rsidR="00BB0830" w:rsidRPr="009651A9">
        <w:t>.</w:t>
      </w:r>
    </w:p>
    <w:p w14:paraId="282D1403" w14:textId="77777777" w:rsidR="005F67D8" w:rsidRPr="009651A9" w:rsidRDefault="005F67D8" w:rsidP="001B3B43">
      <w:pPr>
        <w:pStyle w:val="ListParagraph"/>
        <w:spacing w:after="0"/>
        <w:ind w:left="0"/>
        <w:contextualSpacing w:val="0"/>
        <w:jc w:val="both"/>
      </w:pPr>
    </w:p>
    <w:p w14:paraId="01B3C3EA" w14:textId="32927512" w:rsidR="00F27DAB" w:rsidRPr="009651A9" w:rsidRDefault="00F27DAB" w:rsidP="000C5138">
      <w:pPr>
        <w:pStyle w:val="Heading2"/>
        <w:rPr>
          <w:lang w:val="en-SG"/>
        </w:rPr>
      </w:pPr>
      <w:bookmarkStart w:id="64" w:name="_Toc181350041"/>
      <w:r w:rsidRPr="009651A9">
        <w:rPr>
          <w:lang w:val="en-SG"/>
        </w:rPr>
        <w:t>Asylum-seeking and refugee children (Article 22)</w:t>
      </w:r>
      <w:bookmarkEnd w:id="64"/>
    </w:p>
    <w:p w14:paraId="730AA818" w14:textId="6F8D3F24" w:rsidR="0067111B" w:rsidRPr="009651A9" w:rsidRDefault="2C98E1CE" w:rsidP="009D2352">
      <w:pPr>
        <w:pStyle w:val="ListParagraph"/>
        <w:numPr>
          <w:ilvl w:val="0"/>
          <w:numId w:val="11"/>
        </w:numPr>
        <w:ind w:left="0" w:firstLine="0"/>
        <w:jc w:val="both"/>
        <w:rPr>
          <w:rFonts w:ascii="Times New Roman" w:eastAsiaTheme="majorEastAsia" w:hAnsi="Times New Roman" w:cs="Times New Roman"/>
          <w:b/>
          <w:bCs/>
          <w:sz w:val="28"/>
          <w:szCs w:val="28"/>
        </w:rPr>
      </w:pPr>
      <w:r w:rsidRPr="009651A9">
        <w:t xml:space="preserve">There have been no cases of unaccompanied </w:t>
      </w:r>
      <w:r w:rsidR="0096650C" w:rsidRPr="009651A9">
        <w:t>children</w:t>
      </w:r>
      <w:r w:rsidRPr="009651A9">
        <w:t>, asylum-seeking</w:t>
      </w:r>
      <w:r w:rsidR="00084A94" w:rsidRPr="009651A9">
        <w:t>,</w:t>
      </w:r>
      <w:r w:rsidRPr="009651A9">
        <w:t xml:space="preserve"> </w:t>
      </w:r>
      <w:r w:rsidR="0028589D" w:rsidRPr="009651A9">
        <w:t>or</w:t>
      </w:r>
      <w:r w:rsidRPr="009651A9">
        <w:t xml:space="preserve"> refugee children in Singapore in recent years. As a small</w:t>
      </w:r>
      <w:r w:rsidR="00C373EF" w:rsidRPr="009651A9">
        <w:t>, densely populated</w:t>
      </w:r>
      <w:r w:rsidRPr="009651A9">
        <w:t xml:space="preserve"> country with limited land, Singapore is not in a position to accept persons seeking political asylum or refugee status. </w:t>
      </w:r>
      <w:r w:rsidR="00C6641D" w:rsidRPr="009651A9">
        <w:t xml:space="preserve">Singapore is not party to any convention on refugees, including the 1951 Convention on Refugees. </w:t>
      </w:r>
      <w:r w:rsidRPr="009651A9">
        <w:t>Nonetheless, Singapore respects the principle of non-refoulement</w:t>
      </w:r>
      <w:r w:rsidR="00597F74" w:rsidRPr="009651A9">
        <w:t xml:space="preserve"> to the extent that it forms part of customary international law</w:t>
      </w:r>
      <w:r w:rsidRPr="009651A9">
        <w:t>.</w:t>
      </w:r>
      <w:r w:rsidR="006D006E" w:rsidRPr="009651A9">
        <w:t xml:space="preserve"> We may provide humanitarian assistance on compassionate grounds</w:t>
      </w:r>
      <w:r w:rsidR="009E42F5" w:rsidRPr="009651A9">
        <w:t>. When organisations such as</w:t>
      </w:r>
      <w:r w:rsidRPr="009651A9">
        <w:t xml:space="preserve"> the United Nations High Commissioner for Refugees</w:t>
      </w:r>
      <w:r w:rsidR="00570BA6" w:rsidRPr="009651A9">
        <w:t xml:space="preserve"> are willing to offer assistance, we may work with these organisations to provide humanitarian assistance to asylum seekers and refugees, and help ensure their safe departure to a third country within an acceptable timeframe.</w:t>
      </w:r>
      <w:r w:rsidR="00570BA6" w:rsidRPr="009651A9" w:rsidDel="00570BA6">
        <w:t xml:space="preserve"> </w:t>
      </w:r>
    </w:p>
    <w:p w14:paraId="5A600A98" w14:textId="20AEF571" w:rsidR="00275E66" w:rsidRPr="009651A9" w:rsidRDefault="00D9326B" w:rsidP="009323F1">
      <w:pPr>
        <w:pStyle w:val="Heading1"/>
        <w:numPr>
          <w:ilvl w:val="0"/>
          <w:numId w:val="1"/>
        </w:numPr>
        <w:ind w:left="0" w:hanging="567"/>
        <w:rPr>
          <w:lang w:val="en-SG"/>
        </w:rPr>
      </w:pPr>
      <w:bookmarkStart w:id="65" w:name="_Toc181350042"/>
      <w:r w:rsidRPr="009651A9">
        <w:rPr>
          <w:lang w:val="en-SG"/>
        </w:rPr>
        <w:t>Ratification of international human rights instruments</w:t>
      </w:r>
      <w:bookmarkEnd w:id="65"/>
    </w:p>
    <w:p w14:paraId="7F86EC36" w14:textId="4DB599FE" w:rsidR="00D75FF9" w:rsidRPr="009651A9" w:rsidRDefault="00D75FF9" w:rsidP="009E6F4D">
      <w:pPr>
        <w:spacing w:before="120" w:after="120"/>
        <w:rPr>
          <w:b/>
          <w:bCs/>
        </w:rPr>
      </w:pPr>
      <w:r w:rsidRPr="009651A9">
        <w:rPr>
          <w:b/>
          <w:bCs/>
        </w:rPr>
        <w:t>[CRC/C/SGP/CO/4-5, para. 50]</w:t>
      </w:r>
    </w:p>
    <w:p w14:paraId="1112CBA8" w14:textId="7C214142" w:rsidR="0015619F" w:rsidRPr="009651A9" w:rsidRDefault="40FA9A18" w:rsidP="009D2352">
      <w:pPr>
        <w:pStyle w:val="ListParagraph"/>
        <w:numPr>
          <w:ilvl w:val="0"/>
          <w:numId w:val="11"/>
        </w:numPr>
        <w:ind w:left="0" w:firstLine="0"/>
        <w:jc w:val="both"/>
      </w:pPr>
      <w:r w:rsidRPr="009651A9">
        <w:t xml:space="preserve">Singapore engages seriously with treaty bodies, fulfils </w:t>
      </w:r>
      <w:r w:rsidR="007D4E59" w:rsidRPr="009651A9">
        <w:t>our</w:t>
      </w:r>
      <w:r w:rsidRPr="009651A9">
        <w:t xml:space="preserve"> treaty obligations judiciously, reviews reservations where appropriate, and welcomes </w:t>
      </w:r>
      <w:r w:rsidR="438073FD" w:rsidRPr="009651A9">
        <w:t>the sharing of knowledge</w:t>
      </w:r>
      <w:r w:rsidRPr="009651A9">
        <w:t xml:space="preserve"> on implementing human rights</w:t>
      </w:r>
      <w:r w:rsidR="138536D1" w:rsidRPr="009651A9">
        <w:t xml:space="preserve"> among UN Member States</w:t>
      </w:r>
      <w:r w:rsidRPr="009651A9">
        <w:t>.</w:t>
      </w:r>
    </w:p>
    <w:p w14:paraId="533ED5D9" w14:textId="77777777" w:rsidR="0015619F" w:rsidRPr="009651A9" w:rsidRDefault="0015619F" w:rsidP="0015619F">
      <w:pPr>
        <w:pStyle w:val="ListParagraph"/>
        <w:ind w:left="0"/>
        <w:jc w:val="both"/>
      </w:pPr>
    </w:p>
    <w:p w14:paraId="4C55E69D" w14:textId="635D6199" w:rsidR="0015619F" w:rsidRPr="009651A9" w:rsidRDefault="3FCF821E" w:rsidP="009D2352">
      <w:pPr>
        <w:pStyle w:val="ListParagraph"/>
        <w:numPr>
          <w:ilvl w:val="0"/>
          <w:numId w:val="11"/>
        </w:numPr>
        <w:ind w:left="0" w:firstLine="0"/>
        <w:jc w:val="both"/>
      </w:pPr>
      <w:r w:rsidRPr="009651A9">
        <w:t xml:space="preserve">Singapore ratified the </w:t>
      </w:r>
      <w:r w:rsidR="3CF041D6" w:rsidRPr="009651A9">
        <w:t>Convention on the Elimination of All Forms of Discrimination against Women</w:t>
      </w:r>
      <w:r w:rsidR="0015619F" w:rsidRPr="009651A9" w:rsidDel="3FCF821E">
        <w:t xml:space="preserve"> </w:t>
      </w:r>
      <w:r w:rsidR="59547CD3" w:rsidRPr="009651A9">
        <w:t>in October 1995, the</w:t>
      </w:r>
      <w:r w:rsidR="4DE4CB67" w:rsidRPr="009651A9">
        <w:t xml:space="preserve"> Convention on the Rights of Persons with Disabilities</w:t>
      </w:r>
      <w:r w:rsidR="0015619F" w:rsidRPr="009651A9" w:rsidDel="59547CD3">
        <w:t xml:space="preserve"> </w:t>
      </w:r>
      <w:r w:rsidRPr="009651A9">
        <w:t>in July 2013</w:t>
      </w:r>
      <w:r w:rsidR="2DEE77C8" w:rsidRPr="009651A9">
        <w:t xml:space="preserve"> and</w:t>
      </w:r>
      <w:r w:rsidRPr="009651A9">
        <w:t xml:space="preserve"> the </w:t>
      </w:r>
      <w:r w:rsidR="4DE4CB67" w:rsidRPr="009651A9">
        <w:t>Internation</w:t>
      </w:r>
      <w:r w:rsidR="08EB3A0B" w:rsidRPr="009651A9">
        <w:t>al</w:t>
      </w:r>
      <w:r w:rsidR="4DE4CB67" w:rsidRPr="009651A9">
        <w:t xml:space="preserve"> Convention on the Elimination of All Forms of Racial </w:t>
      </w:r>
      <w:r w:rsidR="03079361" w:rsidRPr="009651A9">
        <w:t xml:space="preserve">Discrimination </w:t>
      </w:r>
      <w:r w:rsidRPr="009651A9">
        <w:t xml:space="preserve">in </w:t>
      </w:r>
      <w:r w:rsidR="0526558F" w:rsidRPr="009651A9">
        <w:t xml:space="preserve">November </w:t>
      </w:r>
      <w:r w:rsidRPr="009651A9">
        <w:t>2017.</w:t>
      </w:r>
      <w:r w:rsidR="20A54856" w:rsidRPr="009651A9">
        <w:t xml:space="preserve"> Singapore also underwent our third Universal Periodic Review </w:t>
      </w:r>
      <w:r w:rsidR="00E6252C" w:rsidRPr="009651A9">
        <w:t>in</w:t>
      </w:r>
      <w:r w:rsidR="20A54856" w:rsidRPr="009651A9">
        <w:t xml:space="preserve"> May 2021, and will undergo our fourth </w:t>
      </w:r>
      <w:r w:rsidR="009274AB" w:rsidRPr="009651A9">
        <w:t>Universal Periodic Review</w:t>
      </w:r>
      <w:r w:rsidR="20A54856" w:rsidRPr="009651A9">
        <w:t xml:space="preserve"> in 2026.</w:t>
      </w:r>
    </w:p>
    <w:p w14:paraId="167CE07E" w14:textId="77777777" w:rsidR="0015619F" w:rsidRPr="009651A9" w:rsidRDefault="0015619F" w:rsidP="0015619F">
      <w:pPr>
        <w:pStyle w:val="ListParagraph"/>
      </w:pPr>
    </w:p>
    <w:p w14:paraId="04881C5D" w14:textId="3C8DDF79" w:rsidR="0015619F" w:rsidRPr="009651A9" w:rsidRDefault="3FCF821E" w:rsidP="009D2352">
      <w:pPr>
        <w:pStyle w:val="ListParagraph"/>
        <w:numPr>
          <w:ilvl w:val="0"/>
          <w:numId w:val="11"/>
        </w:numPr>
        <w:ind w:left="0" w:firstLine="0"/>
        <w:jc w:val="both"/>
      </w:pPr>
      <w:r w:rsidRPr="009651A9">
        <w:t xml:space="preserve">Singapore acceded to the UN </w:t>
      </w:r>
      <w:r w:rsidR="000123CB" w:rsidRPr="009651A9">
        <w:t xml:space="preserve">TIP </w:t>
      </w:r>
      <w:r w:rsidRPr="009651A9">
        <w:t>in September 2015.</w:t>
      </w:r>
    </w:p>
    <w:p w14:paraId="07C4731E" w14:textId="77777777" w:rsidR="00513242" w:rsidRPr="009651A9" w:rsidRDefault="00513242" w:rsidP="00645745">
      <w:pPr>
        <w:pStyle w:val="ListParagraph"/>
      </w:pPr>
    </w:p>
    <w:p w14:paraId="38B88E58" w14:textId="5AC4BD56" w:rsidR="0015619F" w:rsidRPr="009651A9" w:rsidRDefault="00513242" w:rsidP="001B3B43">
      <w:pPr>
        <w:pStyle w:val="ListParagraph"/>
        <w:numPr>
          <w:ilvl w:val="0"/>
          <w:numId w:val="11"/>
        </w:numPr>
        <w:ind w:left="0" w:firstLine="0"/>
        <w:jc w:val="both"/>
      </w:pPr>
      <w:r w:rsidRPr="009651A9">
        <w:t xml:space="preserve">Singapore’s Inter-Ministry Committee on Human Rights regularly reviews Singapore’s ability to ratify additional human rights treaties. While Singapore may not be party to certain human rights treaties, our domestic policies are generally in compliance with the substance of these treaties. </w:t>
      </w:r>
    </w:p>
    <w:p w14:paraId="4179CB4D" w14:textId="15E25135" w:rsidR="007F69FE" w:rsidRPr="009651A9" w:rsidRDefault="009323F1" w:rsidP="007F69FE">
      <w:pPr>
        <w:pStyle w:val="Heading1"/>
        <w:numPr>
          <w:ilvl w:val="0"/>
          <w:numId w:val="1"/>
        </w:numPr>
        <w:ind w:left="0" w:hanging="567"/>
        <w:rPr>
          <w:lang w:val="en-SG"/>
        </w:rPr>
      </w:pPr>
      <w:bookmarkStart w:id="66" w:name="_Toc181350043"/>
      <w:r w:rsidRPr="009651A9">
        <w:rPr>
          <w:lang w:val="en-SG"/>
        </w:rPr>
        <w:t>Optional Protocol</w:t>
      </w:r>
      <w:r w:rsidR="00D9326B" w:rsidRPr="009651A9">
        <w:rPr>
          <w:lang w:val="en-SG"/>
        </w:rPr>
        <w:t>s</w:t>
      </w:r>
      <w:r w:rsidRPr="009651A9">
        <w:rPr>
          <w:lang w:val="en-SG"/>
        </w:rPr>
        <w:t xml:space="preserve"> to the Convention on the Rights of the Child</w:t>
      </w:r>
      <w:bookmarkEnd w:id="66"/>
    </w:p>
    <w:p w14:paraId="31E21D4B" w14:textId="77777777" w:rsidR="00C76FB9" w:rsidRPr="009651A9" w:rsidRDefault="00C76FB9" w:rsidP="009D2352">
      <w:pPr>
        <w:pStyle w:val="Heading2"/>
        <w:numPr>
          <w:ilvl w:val="0"/>
          <w:numId w:val="10"/>
        </w:numPr>
        <w:ind w:left="0" w:hanging="567"/>
        <w:rPr>
          <w:lang w:val="en-SG"/>
        </w:rPr>
      </w:pPr>
      <w:bookmarkStart w:id="67" w:name="_Toc181350044"/>
      <w:r w:rsidRPr="009651A9">
        <w:rPr>
          <w:lang w:val="en-SG"/>
        </w:rPr>
        <w:t>Optional Protocol on the involvement of children in armed conflict (Article 38)</w:t>
      </w:r>
      <w:bookmarkEnd w:id="67"/>
    </w:p>
    <w:p w14:paraId="7ADD30B7" w14:textId="5821EA53" w:rsidR="00D75FF9" w:rsidRPr="009651A9" w:rsidRDefault="00D75FF9" w:rsidP="00D75FF9">
      <w:pPr>
        <w:rPr>
          <w:b/>
          <w:bCs/>
        </w:rPr>
      </w:pPr>
      <w:r w:rsidRPr="009651A9">
        <w:rPr>
          <w:b/>
          <w:bCs/>
        </w:rPr>
        <w:t>[CRC/C/SGP/CO/4-5, para. 48]</w:t>
      </w:r>
    </w:p>
    <w:p w14:paraId="51D83260" w14:textId="7EA5ED2A" w:rsidR="0015619F" w:rsidRPr="009651A9" w:rsidRDefault="3FCF821E" w:rsidP="009D2352">
      <w:pPr>
        <w:pStyle w:val="ListParagraph"/>
        <w:numPr>
          <w:ilvl w:val="0"/>
          <w:numId w:val="11"/>
        </w:numPr>
        <w:ind w:left="0" w:firstLine="0"/>
        <w:jc w:val="both"/>
      </w:pPr>
      <w:r w:rsidRPr="009651A9">
        <w:t>The</w:t>
      </w:r>
      <w:r w:rsidR="00CD7B42" w:rsidRPr="009651A9">
        <w:t xml:space="preserve"> minimum age for compulsory enlistment into the SAF is 18 years</w:t>
      </w:r>
      <w:r w:rsidR="007948CE" w:rsidRPr="009651A9">
        <w:t>,</w:t>
      </w:r>
      <w:r w:rsidR="00CD7B42" w:rsidRPr="009651A9">
        <w:t xml:space="preserve"> </w:t>
      </w:r>
      <w:r w:rsidR="007948CE" w:rsidRPr="009651A9">
        <w:t>while</w:t>
      </w:r>
      <w:r w:rsidR="00CD7B42" w:rsidRPr="009651A9">
        <w:t xml:space="preserve"> the minimum age of voluntary enlistment is 16 years and 6 months.</w:t>
      </w:r>
      <w:r w:rsidRPr="009651A9">
        <w:t xml:space="preserve"> </w:t>
      </w:r>
      <w:r w:rsidR="001949FA" w:rsidRPr="009651A9">
        <w:t>V</w:t>
      </w:r>
      <w:r w:rsidRPr="009651A9">
        <w:t xml:space="preserve">oluntary early enlistment into the </w:t>
      </w:r>
      <w:r w:rsidR="001949FA" w:rsidRPr="009651A9">
        <w:t xml:space="preserve">SAF </w:t>
      </w:r>
      <w:r w:rsidRPr="009651A9">
        <w:t>under the Voluntary Early Enlistment Scheme</w:t>
      </w:r>
      <w:r w:rsidR="00882396" w:rsidRPr="009651A9">
        <w:t xml:space="preserve"> is open to</w:t>
      </w:r>
      <w:r w:rsidR="006033F8" w:rsidRPr="009651A9">
        <w:t xml:space="preserve"> those who </w:t>
      </w:r>
      <w:r w:rsidR="009C3680" w:rsidRPr="009651A9">
        <w:t xml:space="preserve">have </w:t>
      </w:r>
      <w:r w:rsidR="006033F8" w:rsidRPr="009651A9">
        <w:t>complete</w:t>
      </w:r>
      <w:r w:rsidR="009C3680" w:rsidRPr="009651A9">
        <w:t>d</w:t>
      </w:r>
      <w:r w:rsidR="006033F8" w:rsidRPr="009651A9">
        <w:t xml:space="preserve"> their basic educational qualifications before </w:t>
      </w:r>
      <w:r w:rsidR="008B441C">
        <w:t xml:space="preserve">turning </w:t>
      </w:r>
      <w:r w:rsidR="006033F8" w:rsidRPr="009651A9">
        <w:t xml:space="preserve">18 years old and would like to enlist for full-time National Service earlier, to enter the workforce or proceed for their university studies </w:t>
      </w:r>
      <w:r w:rsidR="0028589D" w:rsidRPr="009651A9">
        <w:t>sooner</w:t>
      </w:r>
      <w:r w:rsidR="006033F8" w:rsidRPr="009651A9">
        <w:t xml:space="preserve">. </w:t>
      </w:r>
      <w:r w:rsidRPr="009651A9">
        <w:t>To safeguard the well-being of early enlistees,</w:t>
      </w:r>
      <w:r w:rsidR="00B200EF" w:rsidRPr="009651A9">
        <w:t xml:space="preserve"> </w:t>
      </w:r>
      <w:r w:rsidR="003776FC" w:rsidRPr="009651A9">
        <w:t>MINDEF</w:t>
      </w:r>
      <w:r w:rsidR="004C0A7D" w:rsidRPr="009651A9">
        <w:t xml:space="preserve"> </w:t>
      </w:r>
      <w:r w:rsidR="00BD6513" w:rsidRPr="009651A9">
        <w:t xml:space="preserve">requires all </w:t>
      </w:r>
      <w:r w:rsidR="00BC62E1" w:rsidRPr="009651A9">
        <w:t>early enlistees to go through a comprehensive series of assessment</w:t>
      </w:r>
      <w:r w:rsidR="007C3B7A" w:rsidRPr="009651A9">
        <w:t>s</w:t>
      </w:r>
      <w:r w:rsidR="00BC62E1" w:rsidRPr="009651A9">
        <w:t xml:space="preserve"> to ascertain that they are able to cope with training before enlistment. </w:t>
      </w:r>
      <w:r w:rsidR="007C3B7A" w:rsidRPr="009651A9">
        <w:t>Thus</w:t>
      </w:r>
      <w:r w:rsidR="00BC62E1" w:rsidRPr="009651A9">
        <w:t xml:space="preserve">, only a small number </w:t>
      </w:r>
      <w:r w:rsidR="00132049" w:rsidRPr="009651A9">
        <w:t xml:space="preserve">are enlisted </w:t>
      </w:r>
      <w:r w:rsidR="00B56D46" w:rsidRPr="009651A9">
        <w:t xml:space="preserve">each year </w:t>
      </w:r>
      <w:r w:rsidR="006553A4" w:rsidRPr="009651A9">
        <w:t>under the Voluntary Early Enlistment Scheme</w:t>
      </w:r>
      <w:r w:rsidR="00243072" w:rsidRPr="009651A9">
        <w:t>. Early enlistees may request for release during the period of their volunteer service.</w:t>
      </w:r>
      <w:r w:rsidRPr="009651A9">
        <w:t xml:space="preserve"> We also take special care to ensure that our enlistees are aware of the available feedback channels</w:t>
      </w:r>
      <w:r w:rsidR="00534D2A" w:rsidRPr="009651A9">
        <w:t>,</w:t>
      </w:r>
      <w:r w:rsidRPr="009651A9">
        <w:t xml:space="preserve"> should they wish to voice their grievances and seek redress</w:t>
      </w:r>
      <w:r w:rsidR="0028589D" w:rsidRPr="009651A9">
        <w:t>.</w:t>
      </w:r>
      <w:r w:rsidRPr="009651A9">
        <w:t xml:space="preserve"> </w:t>
      </w:r>
      <w:r w:rsidR="0028589D" w:rsidRPr="009651A9">
        <w:t xml:space="preserve">The </w:t>
      </w:r>
      <w:r w:rsidR="00950E69" w:rsidRPr="009651A9">
        <w:t>Government</w:t>
      </w:r>
      <w:r w:rsidR="00DB054E" w:rsidRPr="009651A9">
        <w:t xml:space="preserve"> is</w:t>
      </w:r>
      <w:r w:rsidRPr="009651A9">
        <w:t xml:space="preserve"> committed to handle </w:t>
      </w:r>
      <w:r w:rsidR="00DB054E" w:rsidRPr="009651A9">
        <w:t xml:space="preserve">all </w:t>
      </w:r>
      <w:r w:rsidRPr="009651A9">
        <w:t>feedback</w:t>
      </w:r>
      <w:r w:rsidR="00DB054E" w:rsidRPr="009651A9">
        <w:t xml:space="preserve"> in a sensitive manner</w:t>
      </w:r>
      <w:r w:rsidRPr="009651A9">
        <w:t xml:space="preserve">. </w:t>
      </w:r>
    </w:p>
    <w:p w14:paraId="6E115C4C" w14:textId="77777777" w:rsidR="0015619F" w:rsidRPr="009651A9" w:rsidRDefault="0015619F" w:rsidP="0015619F">
      <w:pPr>
        <w:pStyle w:val="ListParagraph"/>
        <w:ind w:left="0"/>
        <w:jc w:val="both"/>
      </w:pPr>
    </w:p>
    <w:p w14:paraId="2B0EBE21" w14:textId="10761A14" w:rsidR="0015619F" w:rsidRPr="009651A9" w:rsidRDefault="00AD0A89" w:rsidP="009D2352">
      <w:pPr>
        <w:pStyle w:val="ListParagraph"/>
        <w:numPr>
          <w:ilvl w:val="0"/>
          <w:numId w:val="11"/>
        </w:numPr>
        <w:ind w:left="0" w:firstLine="0"/>
        <w:jc w:val="both"/>
      </w:pPr>
      <w:r w:rsidRPr="009651A9">
        <w:t xml:space="preserve">As proper discharge of military duties is critical to the security and stability of Singapore, the notification period of three months for leaving the volunteer force is necessary to ensure proper handing over of duties, </w:t>
      </w:r>
      <w:r w:rsidR="00932C76">
        <w:t>and</w:t>
      </w:r>
      <w:r w:rsidRPr="009651A9">
        <w:t xml:space="preserve"> </w:t>
      </w:r>
      <w:r w:rsidR="00CF508F" w:rsidRPr="009651A9">
        <w:t>to</w:t>
      </w:r>
      <w:r w:rsidRPr="009651A9">
        <w:t xml:space="preserve"> allow sufficient time for a suitable replacement to be trained and deployed. </w:t>
      </w:r>
    </w:p>
    <w:p w14:paraId="6FA0CED4" w14:textId="77777777" w:rsidR="0015619F" w:rsidRPr="009651A9" w:rsidRDefault="0015619F" w:rsidP="001B3B43">
      <w:pPr>
        <w:pStyle w:val="ListParagraph"/>
        <w:spacing w:after="0"/>
        <w:ind w:left="0"/>
        <w:contextualSpacing w:val="0"/>
        <w:jc w:val="both"/>
      </w:pPr>
    </w:p>
    <w:p w14:paraId="64570340" w14:textId="7D34038E" w:rsidR="002F3415" w:rsidRPr="009651A9" w:rsidRDefault="002F3415" w:rsidP="009E6F4D">
      <w:pPr>
        <w:spacing w:line="252" w:lineRule="auto"/>
        <w:jc w:val="both"/>
      </w:pPr>
      <w:r w:rsidRPr="009651A9">
        <w:rPr>
          <w:rFonts w:ascii="Times New Roman" w:hAnsi="Times New Roman" w:cs="Times New Roman"/>
          <w:b/>
        </w:rPr>
        <w:t>Extraterritorial Jurisdiction and Extradition</w:t>
      </w:r>
    </w:p>
    <w:p w14:paraId="48A78E73" w14:textId="4B9015C2" w:rsidR="00D75FF9" w:rsidRPr="009651A9" w:rsidRDefault="3FCF821E" w:rsidP="00D75FF9">
      <w:pPr>
        <w:pStyle w:val="ListParagraph"/>
        <w:numPr>
          <w:ilvl w:val="0"/>
          <w:numId w:val="11"/>
        </w:numPr>
        <w:ind w:left="0" w:firstLine="0"/>
        <w:jc w:val="both"/>
      </w:pPr>
      <w:r w:rsidRPr="009651A9">
        <w:t xml:space="preserve">We have carefully considered the Committee’s comments on amending </w:t>
      </w:r>
      <w:r w:rsidR="00D552CC" w:rsidRPr="009651A9">
        <w:t>our</w:t>
      </w:r>
      <w:r w:rsidRPr="009651A9">
        <w:t xml:space="preserve"> legislation. </w:t>
      </w:r>
      <w:r w:rsidR="00D552CC" w:rsidRPr="009651A9">
        <w:t>We note that the</w:t>
      </w:r>
      <w:r w:rsidRPr="009651A9">
        <w:t xml:space="preserve"> OPAC does not require Singapore to exercise extraterritorial </w:t>
      </w:r>
      <w:r w:rsidR="00B3675C" w:rsidRPr="009651A9">
        <w:t>jurisdictions</w:t>
      </w:r>
      <w:r w:rsidRPr="009651A9">
        <w:t xml:space="preserve"> for all offences under the OPAC. Additionally, Singapore has not received nor made any extradition or mutual legal assistance requests relating to offences under the OPAC thus far. </w:t>
      </w:r>
      <w:r w:rsidR="00367D19" w:rsidRPr="009651A9">
        <w:t>Thus, w</w:t>
      </w:r>
      <w:r w:rsidRPr="009651A9">
        <w:t xml:space="preserve">e do not consider amendments to the relevant legislation necessary at this point in time. </w:t>
      </w:r>
    </w:p>
    <w:p w14:paraId="5663249B" w14:textId="5AC14FCA" w:rsidR="00D9326B" w:rsidRPr="009651A9" w:rsidRDefault="00D9326B" w:rsidP="00D75FF9">
      <w:pPr>
        <w:pStyle w:val="Heading2"/>
        <w:rPr>
          <w:lang w:val="en-SG"/>
        </w:rPr>
      </w:pPr>
      <w:bookmarkStart w:id="68" w:name="_Toc181350045"/>
      <w:r w:rsidRPr="009651A9">
        <w:rPr>
          <w:lang w:val="en-SG"/>
        </w:rPr>
        <w:t>Optional Protocol on the Sale of Children, Child Prostitution and Child Pornography (</w:t>
      </w:r>
      <w:r w:rsidR="004E4353" w:rsidRPr="009651A9">
        <w:rPr>
          <w:lang w:val="en-SG"/>
        </w:rPr>
        <w:t>OPSC)</w:t>
      </w:r>
      <w:r w:rsidRPr="009651A9">
        <w:rPr>
          <w:lang w:val="en-SG"/>
        </w:rPr>
        <w:t xml:space="preserve"> (Articles 34, 35 and 36)</w:t>
      </w:r>
      <w:bookmarkEnd w:id="68"/>
    </w:p>
    <w:p w14:paraId="0DFFAB3D" w14:textId="04F1D1C5" w:rsidR="007B422D" w:rsidRPr="009651A9" w:rsidRDefault="007B422D" w:rsidP="007B422D">
      <w:pPr>
        <w:rPr>
          <w:b/>
          <w:bCs/>
        </w:rPr>
      </w:pPr>
      <w:r w:rsidRPr="009651A9">
        <w:rPr>
          <w:b/>
          <w:bCs/>
        </w:rPr>
        <w:t>[CRC/C/SGP/CO/4-5, para. 49]</w:t>
      </w:r>
    </w:p>
    <w:p w14:paraId="5BB7AEC3" w14:textId="6B78B7F7" w:rsidR="007B422D" w:rsidRPr="009651A9" w:rsidRDefault="3FCF821E" w:rsidP="007B422D">
      <w:pPr>
        <w:pStyle w:val="ListParagraph"/>
        <w:numPr>
          <w:ilvl w:val="0"/>
          <w:numId w:val="11"/>
        </w:numPr>
        <w:ind w:left="0" w:firstLine="0"/>
        <w:jc w:val="both"/>
      </w:pPr>
      <w:r w:rsidRPr="009651A9">
        <w:t xml:space="preserve">Singapore is working towards ratifying the OPSC by 2026, with current efforts </w:t>
      </w:r>
      <w:r w:rsidR="006A693D" w:rsidRPr="009651A9">
        <w:t>focused</w:t>
      </w:r>
      <w:r w:rsidRPr="009651A9">
        <w:t xml:space="preserve"> on having the necessary legislation and resources in place for </w:t>
      </w:r>
      <w:r w:rsidR="00AF340C" w:rsidRPr="009651A9">
        <w:t xml:space="preserve">implementing the relevant </w:t>
      </w:r>
      <w:r w:rsidRPr="009651A9">
        <w:t>obligations.</w:t>
      </w:r>
      <w:r w:rsidR="00C746BE" w:rsidRPr="009651A9">
        <w:t xml:space="preserve"> </w:t>
      </w:r>
    </w:p>
    <w:p w14:paraId="30DC5379" w14:textId="1FE4F513" w:rsidR="00D9326B" w:rsidRPr="009651A9" w:rsidRDefault="00D9326B" w:rsidP="00D75FF9">
      <w:pPr>
        <w:pStyle w:val="Heading2"/>
        <w:rPr>
          <w:lang w:val="en-SG"/>
        </w:rPr>
      </w:pPr>
      <w:bookmarkStart w:id="69" w:name="_Toc181350046"/>
      <w:r w:rsidRPr="009651A9">
        <w:rPr>
          <w:lang w:val="en-SG"/>
        </w:rPr>
        <w:t>Optional Protocol on a Communications Procedure</w:t>
      </w:r>
      <w:bookmarkEnd w:id="69"/>
    </w:p>
    <w:p w14:paraId="4C091C73" w14:textId="40199882" w:rsidR="007B422D" w:rsidRPr="009651A9" w:rsidRDefault="007B422D" w:rsidP="007B422D">
      <w:pPr>
        <w:rPr>
          <w:b/>
          <w:bCs/>
        </w:rPr>
      </w:pPr>
      <w:r w:rsidRPr="009651A9">
        <w:rPr>
          <w:b/>
          <w:bCs/>
        </w:rPr>
        <w:t>[CRC/C/SGP/CO/4-5, para. 49]</w:t>
      </w:r>
    </w:p>
    <w:p w14:paraId="559CAB91" w14:textId="1DD32F89" w:rsidR="009323F1" w:rsidRPr="009651A9" w:rsidRDefault="3FCF821E" w:rsidP="009D2352">
      <w:pPr>
        <w:pStyle w:val="ListParagraph"/>
        <w:numPr>
          <w:ilvl w:val="0"/>
          <w:numId w:val="11"/>
        </w:numPr>
        <w:ind w:left="0" w:firstLine="0"/>
        <w:jc w:val="both"/>
      </w:pPr>
      <w:r w:rsidRPr="009651A9">
        <w:t xml:space="preserve">The Government has carefully considered the Committee’s recommendation to ratify the </w:t>
      </w:r>
      <w:r w:rsidR="00DF6EF9" w:rsidRPr="009651A9">
        <w:t>OPIC</w:t>
      </w:r>
      <w:r w:rsidRPr="009651A9">
        <w:t xml:space="preserve"> </w:t>
      </w:r>
      <w:r w:rsidR="00DF6EF9" w:rsidRPr="009651A9">
        <w:t>but</w:t>
      </w:r>
      <w:r w:rsidR="3972359E" w:rsidRPr="009651A9">
        <w:t xml:space="preserve"> has no current plans to ratify </w:t>
      </w:r>
      <w:r w:rsidR="00631DA5" w:rsidRPr="009651A9">
        <w:t>it</w:t>
      </w:r>
      <w:r w:rsidRPr="009651A9">
        <w:t xml:space="preserve">. To ensure that the rights of children are not being violated in Singapore, there is already an existing range of mechanisms, such as the judiciary and independent </w:t>
      </w:r>
      <w:r w:rsidR="00982D26" w:rsidRPr="009651A9">
        <w:t>NGOs</w:t>
      </w:r>
      <w:r w:rsidRPr="009651A9">
        <w:t xml:space="preserve"> that work closely with children and handle their feedback (including complaints) </w:t>
      </w:r>
      <w:r w:rsidR="000E1871" w:rsidRPr="009651A9">
        <w:t>in a manner that is sensitive to their needs</w:t>
      </w:r>
      <w:r w:rsidRPr="009651A9">
        <w:t xml:space="preserve">. In addition, </w:t>
      </w:r>
      <w:r w:rsidR="000E1871" w:rsidRPr="009651A9">
        <w:t xml:space="preserve">feedback from </w:t>
      </w:r>
      <w:r w:rsidRPr="009651A9">
        <w:t xml:space="preserve">members of the public </w:t>
      </w:r>
      <w:r w:rsidR="00E46CA8" w:rsidRPr="009651A9">
        <w:t xml:space="preserve">to the relevant </w:t>
      </w:r>
      <w:r w:rsidR="00A16C52" w:rsidRPr="009651A9">
        <w:t>G</w:t>
      </w:r>
      <w:r w:rsidR="00E46CA8" w:rsidRPr="009651A9">
        <w:t xml:space="preserve">overnment agencies </w:t>
      </w:r>
      <w:r w:rsidR="0028589D" w:rsidRPr="009651A9">
        <w:t>are</w:t>
      </w:r>
      <w:r w:rsidR="00E46CA8" w:rsidRPr="009651A9">
        <w:t xml:space="preserve"> </w:t>
      </w:r>
      <w:r w:rsidRPr="009651A9">
        <w:t xml:space="preserve">dealt with accordingly. We will continue to ensure that there are sufficient feedback channels in place for </w:t>
      </w:r>
      <w:r w:rsidR="00E46CA8" w:rsidRPr="009651A9">
        <w:t>concerns regarding the rights</w:t>
      </w:r>
      <w:r w:rsidR="00882396" w:rsidRPr="009651A9">
        <w:t xml:space="preserve"> of</w:t>
      </w:r>
      <w:r w:rsidRPr="009651A9">
        <w:t xml:space="preserve"> children to </w:t>
      </w:r>
      <w:r w:rsidR="004E5681" w:rsidRPr="009651A9">
        <w:t xml:space="preserve">be </w:t>
      </w:r>
      <w:r w:rsidRPr="009651A9">
        <w:t>raise</w:t>
      </w:r>
      <w:r w:rsidR="004E5681" w:rsidRPr="009651A9">
        <w:t>d</w:t>
      </w:r>
      <w:r w:rsidRPr="009651A9">
        <w:t>.</w:t>
      </w:r>
    </w:p>
    <w:sectPr w:rsidR="009323F1" w:rsidRPr="009651A9" w:rsidSect="00743B25">
      <w:headerReference w:type="even" r:id="rId9"/>
      <w:headerReference w:type="default" r:id="rId10"/>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176AA" w14:textId="77777777" w:rsidR="00B43DE6" w:rsidRDefault="00B43DE6" w:rsidP="00F27DAB">
      <w:pPr>
        <w:spacing w:after="0" w:line="240" w:lineRule="auto"/>
      </w:pPr>
      <w:r>
        <w:separator/>
      </w:r>
    </w:p>
  </w:endnote>
  <w:endnote w:type="continuationSeparator" w:id="0">
    <w:p w14:paraId="2F5F4BE2" w14:textId="77777777" w:rsidR="00B43DE6" w:rsidRDefault="00B43DE6" w:rsidP="00F27DAB">
      <w:pPr>
        <w:spacing w:after="0" w:line="240" w:lineRule="auto"/>
      </w:pPr>
      <w:r>
        <w:continuationSeparator/>
      </w:r>
    </w:p>
  </w:endnote>
  <w:endnote w:type="continuationNotice" w:id="1">
    <w:p w14:paraId="6A9897D3" w14:textId="77777777" w:rsidR="00B43DE6" w:rsidRDefault="00B43D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0014710"/>
      <w:docPartObj>
        <w:docPartGallery w:val="Page Numbers (Bottom of Page)"/>
        <w:docPartUnique/>
      </w:docPartObj>
    </w:sdtPr>
    <w:sdtEndPr>
      <w:rPr>
        <w:noProof/>
      </w:rPr>
    </w:sdtEndPr>
    <w:sdtContent>
      <w:p w14:paraId="195F7275" w14:textId="31BB1104" w:rsidR="00526052" w:rsidRDefault="00047076" w:rsidP="00FA3C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413370"/>
      <w:docPartObj>
        <w:docPartGallery w:val="Page Numbers (Bottom of Page)"/>
        <w:docPartUnique/>
      </w:docPartObj>
    </w:sdtPr>
    <w:sdtEndPr>
      <w:rPr>
        <w:noProof/>
      </w:rPr>
    </w:sdtEndPr>
    <w:sdtContent>
      <w:p w14:paraId="6B3A6807" w14:textId="1AC7687C" w:rsidR="00C76FB9" w:rsidRDefault="00E97E65" w:rsidP="00743B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E05E3" w14:textId="77777777" w:rsidR="00B43DE6" w:rsidRDefault="00B43DE6" w:rsidP="00F27DAB">
      <w:pPr>
        <w:spacing w:after="0" w:line="240" w:lineRule="auto"/>
      </w:pPr>
      <w:r>
        <w:separator/>
      </w:r>
    </w:p>
  </w:footnote>
  <w:footnote w:type="continuationSeparator" w:id="0">
    <w:p w14:paraId="69D35017" w14:textId="77777777" w:rsidR="00B43DE6" w:rsidRDefault="00B43DE6" w:rsidP="00F27DAB">
      <w:pPr>
        <w:spacing w:after="0" w:line="240" w:lineRule="auto"/>
      </w:pPr>
      <w:r>
        <w:continuationSeparator/>
      </w:r>
    </w:p>
  </w:footnote>
  <w:footnote w:type="continuationNotice" w:id="1">
    <w:p w14:paraId="29777FD5" w14:textId="77777777" w:rsidR="00B43DE6" w:rsidRDefault="00B43DE6">
      <w:pPr>
        <w:spacing w:after="0" w:line="240" w:lineRule="auto"/>
      </w:pPr>
    </w:p>
  </w:footnote>
  <w:footnote w:id="2">
    <w:p w14:paraId="15337A65" w14:textId="77777777" w:rsidR="004F0CC3" w:rsidRDefault="004F0CC3" w:rsidP="004F0CC3">
      <w:pPr>
        <w:pStyle w:val="FootnoteText"/>
      </w:pPr>
      <w:r>
        <w:rPr>
          <w:rStyle w:val="FootnoteReference"/>
        </w:rPr>
        <w:footnoteRef/>
      </w:r>
      <w:r>
        <w:t xml:space="preserve"> </w:t>
      </w:r>
      <w:hyperlink r:id="rId1" w:history="1">
        <w:r w:rsidRPr="00295D42">
          <w:rPr>
            <w:rStyle w:val="Hyperlink"/>
            <w:lang w:val="en-US"/>
          </w:rPr>
          <w:t>https://www.oecd.org/publication/pisa-2022-results/country-notes/singapore-2f72624e/</w:t>
        </w:r>
      </w:hyperlink>
      <w:r>
        <w:rPr>
          <w:lang w:val="en-US"/>
        </w:rPr>
        <w:t>.</w:t>
      </w:r>
    </w:p>
  </w:footnote>
  <w:footnote w:id="3">
    <w:p w14:paraId="5FF581B7" w14:textId="6A4ADE92" w:rsidR="00F8300F" w:rsidRDefault="00F8300F" w:rsidP="00F128D4">
      <w:pPr>
        <w:pStyle w:val="FootnoteText"/>
      </w:pPr>
      <w:r>
        <w:rPr>
          <w:rStyle w:val="FootnoteReference"/>
        </w:rPr>
        <w:footnoteRef/>
      </w:r>
      <w:r>
        <w:t xml:space="preserve"> </w:t>
      </w:r>
      <w:hyperlink r:id="rId2" w:history="1">
        <w:r w:rsidR="00A92F45" w:rsidRPr="001C10DE">
          <w:rPr>
            <w:rStyle w:val="Hyperlink"/>
          </w:rPr>
          <w:t>https://www.madeforfamilies.gov.sg/home</w:t>
        </w:r>
      </w:hyperlink>
      <w:r w:rsidR="00A92F45">
        <w:t xml:space="preserve">. </w:t>
      </w:r>
    </w:p>
  </w:footnote>
  <w:footnote w:id="4">
    <w:p w14:paraId="47FE5210" w14:textId="77777777" w:rsidR="00DE1E6B" w:rsidRPr="00DE1E6B" w:rsidRDefault="00DE1E6B" w:rsidP="00F128D4">
      <w:pPr>
        <w:pStyle w:val="FootnoteText"/>
        <w:rPr>
          <w:lang w:val="en-US"/>
        </w:rPr>
      </w:pPr>
      <w:r>
        <w:rPr>
          <w:rStyle w:val="FootnoteReference"/>
        </w:rPr>
        <w:footnoteRef/>
      </w:r>
      <w:r>
        <w:t xml:space="preserve"> </w:t>
      </w:r>
      <w:hyperlink r:id="rId3" w:history="1">
        <w:r w:rsidRPr="00295D42">
          <w:rPr>
            <w:rStyle w:val="Hyperlink"/>
            <w:lang w:val="en-US"/>
          </w:rPr>
          <w:t>https://www.oecd.org/publication/pisa-2022-results/country-notes/singapore-2f72624e/</w:t>
        </w:r>
      </w:hyperlink>
      <w:r>
        <w:rPr>
          <w:lang w:val="en-US"/>
        </w:rPr>
        <w:t xml:space="preserve">. </w:t>
      </w:r>
    </w:p>
  </w:footnote>
  <w:footnote w:id="5">
    <w:p w14:paraId="3CD26E09" w14:textId="496B7B8E" w:rsidR="00F861FF" w:rsidRDefault="00F861FF" w:rsidP="00B3739E">
      <w:pPr>
        <w:pStyle w:val="FootnoteText"/>
        <w:jc w:val="both"/>
      </w:pPr>
      <w:r>
        <w:rPr>
          <w:rStyle w:val="FootnoteReference"/>
        </w:rPr>
        <w:footnoteRef/>
      </w:r>
      <w:r>
        <w:t xml:space="preserve"> CCE</w:t>
      </w:r>
      <w:r w:rsidR="00DF16DC">
        <w:t xml:space="preserve"> </w:t>
      </w:r>
      <w:r w:rsidR="00926333">
        <w:t>is taught to all students</w:t>
      </w:r>
      <w:r w:rsidR="00E8228E">
        <w:t xml:space="preserve"> in MOE schools</w:t>
      </w:r>
      <w:r w:rsidR="00926333">
        <w:t xml:space="preserve"> from the primary to the pre-university levels</w:t>
      </w:r>
      <w:r w:rsidR="000119A1">
        <w:t xml:space="preserve">, to </w:t>
      </w:r>
      <w:r w:rsidR="00F30B8A">
        <w:t xml:space="preserve">holistically develop </w:t>
      </w:r>
      <w:r w:rsidR="00495F7A">
        <w:t xml:space="preserve">their </w:t>
      </w:r>
      <w:r w:rsidR="00F30B8A">
        <w:t xml:space="preserve">values, character, social-emotional well-being </w:t>
      </w:r>
      <w:r w:rsidR="00685346">
        <w:t>and citizenship dispositions</w:t>
      </w:r>
      <w:r w:rsidR="00251248">
        <w:t xml:space="preserve">. </w:t>
      </w:r>
    </w:p>
  </w:footnote>
  <w:footnote w:id="6">
    <w:p w14:paraId="6D389CA0" w14:textId="49D34C12" w:rsidR="008A127E" w:rsidRDefault="008A127E" w:rsidP="00B3739E">
      <w:pPr>
        <w:pStyle w:val="FootnoteText"/>
      </w:pPr>
      <w:r>
        <w:rPr>
          <w:rStyle w:val="FootnoteReference"/>
        </w:rPr>
        <w:footnoteRef/>
      </w:r>
      <w:r>
        <w:t xml:space="preserve"> </w:t>
      </w:r>
      <w:r w:rsidRPr="00874E47">
        <w:t xml:space="preserve">Autonomous </w:t>
      </w:r>
      <w:r w:rsidR="00CA7FB4">
        <w:t>u</w:t>
      </w:r>
      <w:r w:rsidRPr="00874E47">
        <w:t>niversities, polytechnics, and the Institute of Technical Education.</w:t>
      </w:r>
    </w:p>
  </w:footnote>
  <w:footnote w:id="7">
    <w:p w14:paraId="55624ECC" w14:textId="1C1E22D5" w:rsidR="00374158" w:rsidRDefault="00374158" w:rsidP="00B3739E">
      <w:pPr>
        <w:pStyle w:val="FootnoteText"/>
        <w:jc w:val="both"/>
      </w:pPr>
      <w:r>
        <w:rPr>
          <w:rStyle w:val="FootnoteReference"/>
        </w:rPr>
        <w:footnoteRef/>
      </w:r>
      <w:r>
        <w:t xml:space="preserve"> </w:t>
      </w:r>
      <w:r w:rsidR="0003363F">
        <w:t>The term “y</w:t>
      </w:r>
      <w:r w:rsidR="003231B7">
        <w:t>outh</w:t>
      </w:r>
      <w:r w:rsidR="0003363F">
        <w:t xml:space="preserve">s” in this </w:t>
      </w:r>
      <w:r w:rsidR="008B441C">
        <w:t xml:space="preserve">report </w:t>
      </w:r>
      <w:r w:rsidR="003231B7">
        <w:t>refers to persons aged 15 to 35 years.</w:t>
      </w:r>
      <w:r w:rsidR="0058507A">
        <w:t xml:space="preserve"> </w:t>
      </w:r>
      <w:r w:rsidR="00B8375F">
        <w:t xml:space="preserve">More information on the Young Changemakers and Youth Action Challenge can be found </w:t>
      </w:r>
      <w:r w:rsidR="002C3913">
        <w:t xml:space="preserve">at </w:t>
      </w:r>
      <w:hyperlink r:id="rId4" w:history="1">
        <w:r w:rsidR="002C3913" w:rsidRPr="00352B99">
          <w:rPr>
            <w:rStyle w:val="Hyperlink"/>
          </w:rPr>
          <w:t>https://www.nyc.gov.sg/programmes-grants/young-changemakers</w:t>
        </w:r>
      </w:hyperlink>
      <w:r w:rsidR="00CF62A0">
        <w:t xml:space="preserve"> and </w:t>
      </w:r>
      <w:hyperlink r:id="rId5" w:history="1">
        <w:r w:rsidR="00CF62A0" w:rsidRPr="00352B99">
          <w:rPr>
            <w:rStyle w:val="Hyperlink"/>
          </w:rPr>
          <w:t>https://www.nyc.gov.sg/youth-action-challenge</w:t>
        </w:r>
      </w:hyperlink>
      <w:r w:rsidR="00CF62A0">
        <w:t xml:space="preserve"> respectively. </w:t>
      </w:r>
    </w:p>
  </w:footnote>
  <w:footnote w:id="8">
    <w:p w14:paraId="46E9C14B" w14:textId="15922F7B" w:rsidR="00F55597" w:rsidRPr="00F55597" w:rsidRDefault="00F55597" w:rsidP="00881670">
      <w:pPr>
        <w:pStyle w:val="FootnoteText"/>
        <w:jc w:val="both"/>
      </w:pPr>
      <w:r>
        <w:rPr>
          <w:rStyle w:val="FootnoteReference"/>
        </w:rPr>
        <w:footnoteRef/>
      </w:r>
      <w:r>
        <w:t xml:space="preserve"> </w:t>
      </w:r>
      <w:r w:rsidR="002F585B" w:rsidRPr="00EE2E40">
        <w:t>OCSs are</w:t>
      </w:r>
      <w:r w:rsidR="002F585B">
        <w:t xml:space="preserve"> defined as</w:t>
      </w:r>
      <w:r w:rsidR="002F585B" w:rsidRPr="00EE2E40">
        <w:t xml:space="preserve"> electronic services that enable users to access or communicate content via the Internet</w:t>
      </w:r>
      <w:r w:rsidR="002F585B">
        <w:t xml:space="preserve">. The regulations apply to </w:t>
      </w:r>
      <w:r w:rsidR="003814B3">
        <w:t xml:space="preserve">the </w:t>
      </w:r>
      <w:r w:rsidR="002F585B">
        <w:t xml:space="preserve">OCSs specified in the legislation. At present, only SMSs </w:t>
      </w:r>
      <w:r w:rsidR="002F585B" w:rsidRPr="00EE2E40">
        <w:t>have been specified</w:t>
      </w:r>
      <w:r w:rsidR="002F585B">
        <w:t xml:space="preserve"> as a type of OCSs</w:t>
      </w:r>
      <w:r w:rsidR="002F585B" w:rsidRPr="00EE2E40">
        <w:t xml:space="preserve"> and subject to </w:t>
      </w:r>
      <w:r w:rsidR="002F585B">
        <w:t>these regulations</w:t>
      </w:r>
      <w:r w:rsidR="002F585B" w:rsidRPr="00EE2E40">
        <w:t>.</w:t>
      </w:r>
      <w:r w:rsidR="002F585B">
        <w:t xml:space="preserve"> </w:t>
      </w:r>
      <w:r w:rsidR="00477728">
        <w:t>Examples of</w:t>
      </w:r>
      <w:r w:rsidR="002F585B">
        <w:t xml:space="preserve"> SMSs</w:t>
      </w:r>
      <w:r w:rsidR="003814B3">
        <w:t xml:space="preserve"> </w:t>
      </w:r>
      <w:r w:rsidR="004E3AC1">
        <w:t>that are covered by the regulations</w:t>
      </w:r>
      <w:r w:rsidR="003814B3">
        <w:t xml:space="preserve"> include</w:t>
      </w:r>
      <w:r w:rsidR="002F585B">
        <w:t xml:space="preserve"> Facebook, Instagram, TikTok, X (formerly Twitter) and YouTube.</w:t>
      </w:r>
    </w:p>
  </w:footnote>
  <w:footnote w:id="9">
    <w:p w14:paraId="6D0B09FB" w14:textId="72623CF9" w:rsidR="008B305A" w:rsidRDefault="008B305A">
      <w:pPr>
        <w:pStyle w:val="FootnoteText"/>
      </w:pPr>
      <w:r>
        <w:rPr>
          <w:rStyle w:val="FootnoteReference"/>
        </w:rPr>
        <w:footnoteRef/>
      </w:r>
      <w:r>
        <w:t xml:space="preserve"> </w:t>
      </w:r>
      <w:r w:rsidR="00512732">
        <w:t xml:space="preserve">Read </w:t>
      </w:r>
      <w:hyperlink r:id="rId6" w:anchor=":~:text=The%20theme%20of%20the%202023,innovation%2C%20and%20infrastructure)%2C%20SDG" w:history="1">
        <w:r w:rsidR="00E844C8" w:rsidRPr="008B441C">
          <w:rPr>
            <w:rStyle w:val="Hyperlink"/>
          </w:rPr>
          <w:t>Singapore’s second Voluntary National Review</w:t>
        </w:r>
      </w:hyperlink>
      <w:r w:rsidR="008B441C">
        <w:t>.</w:t>
      </w:r>
    </w:p>
  </w:footnote>
  <w:footnote w:id="10">
    <w:p w14:paraId="0C84766F" w14:textId="7615FCC8" w:rsidR="00036989" w:rsidRDefault="00036989" w:rsidP="00882849">
      <w:pPr>
        <w:pStyle w:val="FootnoteText"/>
        <w:jc w:val="both"/>
      </w:pPr>
      <w:r>
        <w:rPr>
          <w:rStyle w:val="FootnoteReference"/>
        </w:rPr>
        <w:footnoteRef/>
      </w:r>
      <w:r>
        <w:t xml:space="preserve"> </w:t>
      </w:r>
      <w:r w:rsidR="007E6939">
        <w:t xml:space="preserve">This approach allows the Court to make orders </w:t>
      </w:r>
      <w:r w:rsidR="00E15D82">
        <w:t xml:space="preserve">directing parties to attend mediation or counselling, and also make directions to help parties focus on the relevant issues to expedite the fair and just resolution of the case in the best interests of the child. </w:t>
      </w:r>
    </w:p>
  </w:footnote>
  <w:footnote w:id="11">
    <w:p w14:paraId="667B2082" w14:textId="2BFCD364" w:rsidR="00DE33B9" w:rsidRDefault="00DE33B9" w:rsidP="00F74A90">
      <w:pPr>
        <w:pStyle w:val="FootnoteText"/>
        <w:jc w:val="both"/>
      </w:pPr>
      <w:r>
        <w:rPr>
          <w:rStyle w:val="FootnoteReference"/>
        </w:rPr>
        <w:footnoteRef/>
      </w:r>
      <w:r>
        <w:t xml:space="preserve"> </w:t>
      </w:r>
      <w:r w:rsidR="008F1938">
        <w:t xml:space="preserve">Children </w:t>
      </w:r>
      <w:r w:rsidR="008A5E91">
        <w:t xml:space="preserve">in employment </w:t>
      </w:r>
      <w:r w:rsidR="008F1938">
        <w:t xml:space="preserve">are also afforded special protection where applicable. </w:t>
      </w:r>
      <w:r w:rsidR="00F14544">
        <w:t>See</w:t>
      </w:r>
      <w:r w:rsidR="008F1938" w:rsidRPr="00B83BB1">
        <w:t xml:space="preserve"> </w:t>
      </w:r>
      <w:r w:rsidR="008F1938" w:rsidRPr="00E6252C">
        <w:t>para</w:t>
      </w:r>
      <w:r w:rsidR="005E3214" w:rsidRPr="00E6252C">
        <w:t>graph</w:t>
      </w:r>
      <w:r w:rsidR="00C958FA" w:rsidRPr="00E6252C">
        <w:t xml:space="preserve"> 20</w:t>
      </w:r>
      <w:r w:rsidR="0038044A">
        <w:t>3</w:t>
      </w:r>
      <w:r w:rsidR="00556223" w:rsidRPr="00713C35">
        <w:t>.</w:t>
      </w:r>
    </w:p>
  </w:footnote>
  <w:footnote w:id="12">
    <w:p w14:paraId="7A4B65E8" w14:textId="3EB2AEFD" w:rsidR="00401FFE" w:rsidRDefault="00401FFE" w:rsidP="00726696">
      <w:pPr>
        <w:pStyle w:val="FootnoteText"/>
        <w:jc w:val="both"/>
      </w:pPr>
      <w:r>
        <w:rPr>
          <w:rStyle w:val="FootnoteReference"/>
        </w:rPr>
        <w:footnoteRef/>
      </w:r>
      <w:r>
        <w:t xml:space="preserve"> </w:t>
      </w:r>
      <w:r w:rsidR="008A51DE">
        <w:t>The</w:t>
      </w:r>
      <w:r w:rsidR="00C64496">
        <w:t xml:space="preserve">re are </w:t>
      </w:r>
      <w:r w:rsidR="00FA6302">
        <w:t>six</w:t>
      </w:r>
      <w:r w:rsidR="00C64496">
        <w:t xml:space="preserve"> categories of harmful content</w:t>
      </w:r>
      <w:r w:rsidR="008316CE">
        <w:t xml:space="preserve"> identified in the Code of Practice for Online Safety</w:t>
      </w:r>
      <w:r w:rsidR="00005CA9">
        <w:t>:</w:t>
      </w:r>
      <w:r w:rsidR="00C746BE">
        <w:t xml:space="preserve"> </w:t>
      </w:r>
      <w:r w:rsidR="00005CA9">
        <w:t>sexual content, violent content, suicide and self-harm content</w:t>
      </w:r>
      <w:r w:rsidR="0019101A">
        <w:t>, cyberbullying content, content endangering public health, and content facilitating vice and organised crime</w:t>
      </w:r>
      <w:r w:rsidR="00005CA9">
        <w:t xml:space="preserve">. </w:t>
      </w:r>
    </w:p>
  </w:footnote>
  <w:footnote w:id="13">
    <w:p w14:paraId="459B59D2" w14:textId="4B8DF70D" w:rsidR="003D1989" w:rsidRDefault="003D1989" w:rsidP="00936247">
      <w:pPr>
        <w:pStyle w:val="FootnoteText"/>
        <w:jc w:val="both"/>
      </w:pPr>
      <w:r>
        <w:rPr>
          <w:rStyle w:val="FootnoteReference"/>
        </w:rPr>
        <w:footnoteRef/>
      </w:r>
      <w:r>
        <w:t xml:space="preserve"> </w:t>
      </w:r>
      <w:r w:rsidR="005053D0">
        <w:t xml:space="preserve">Launched in 2023, the advisory </w:t>
      </w:r>
      <w:r w:rsidR="00411DE7">
        <w:t xml:space="preserve">guides </w:t>
      </w:r>
      <w:r w:rsidR="008F3167">
        <w:t xml:space="preserve">the </w:t>
      </w:r>
      <w:r w:rsidR="001208E6">
        <w:t>public</w:t>
      </w:r>
      <w:r w:rsidR="00411DE7">
        <w:t xml:space="preserve"> </w:t>
      </w:r>
      <w:r w:rsidR="00A0053C">
        <w:t xml:space="preserve">on </w:t>
      </w:r>
      <w:r w:rsidR="000519F1">
        <w:t>minimising</w:t>
      </w:r>
      <w:r w:rsidR="00EC56CF">
        <w:t xml:space="preserve"> their</w:t>
      </w:r>
      <w:r w:rsidR="002C1639">
        <w:t xml:space="preserve"> risk of heat-related illnesses</w:t>
      </w:r>
      <w:r w:rsidR="00EC56CF">
        <w:t xml:space="preserve"> on hotter days. </w:t>
      </w:r>
    </w:p>
  </w:footnote>
  <w:footnote w:id="14">
    <w:p w14:paraId="584E55BC" w14:textId="77777777" w:rsidR="00CC0050" w:rsidRPr="00EE7243" w:rsidRDefault="00CC0050" w:rsidP="00B3739E">
      <w:pPr>
        <w:pStyle w:val="FootnoteText"/>
        <w:rPr>
          <w:lang w:val="it-IT"/>
        </w:rPr>
      </w:pPr>
      <w:r>
        <w:rPr>
          <w:rStyle w:val="FootnoteReference"/>
        </w:rPr>
        <w:footnoteRef/>
      </w:r>
      <w:r w:rsidRPr="00EE7243">
        <w:rPr>
          <w:lang w:val="it-IT"/>
        </w:rPr>
        <w:t xml:space="preserve"> CRC/C/SGP/4-5: p. 17-18, para. 69 – 71. </w:t>
      </w:r>
    </w:p>
  </w:footnote>
  <w:footnote w:id="15">
    <w:p w14:paraId="21DADE3E" w14:textId="2D8A698B" w:rsidR="00332427" w:rsidRDefault="00332427" w:rsidP="00B3739E">
      <w:pPr>
        <w:pStyle w:val="FootnoteText"/>
      </w:pPr>
      <w:r>
        <w:rPr>
          <w:rStyle w:val="FootnoteReference"/>
        </w:rPr>
        <w:footnoteRef/>
      </w:r>
      <w:r w:rsidRPr="00896493">
        <w:rPr>
          <w:lang w:val="it-IT"/>
        </w:rPr>
        <w:t xml:space="preserve"> CRC/C/SGP/Q/4-5/Add.1: p. 7, para. </w:t>
      </w:r>
      <w:r w:rsidR="009359E7">
        <w:t>36-37.</w:t>
      </w:r>
    </w:p>
  </w:footnote>
  <w:footnote w:id="16">
    <w:p w14:paraId="45553DB9" w14:textId="17EE9A69" w:rsidR="00794080" w:rsidRDefault="00794080" w:rsidP="00B3739E">
      <w:pPr>
        <w:pStyle w:val="FootnoteText"/>
      </w:pPr>
      <w:r>
        <w:rPr>
          <w:rStyle w:val="FootnoteReference"/>
        </w:rPr>
        <w:footnoteRef/>
      </w:r>
      <w:r>
        <w:t xml:space="preserve"> Parenting resources can be found at </w:t>
      </w:r>
      <w:hyperlink r:id="rId7" w:history="1">
        <w:r w:rsidR="008575DC" w:rsidRPr="009E1253">
          <w:rPr>
            <w:rStyle w:val="Hyperlink"/>
          </w:rPr>
          <w:t>https://www.familiesforlife/parenting</w:t>
        </w:r>
      </w:hyperlink>
      <w:r w:rsidR="008575DC">
        <w:t xml:space="preserve">. </w:t>
      </w:r>
    </w:p>
  </w:footnote>
  <w:footnote w:id="17">
    <w:p w14:paraId="49F35943" w14:textId="77777777" w:rsidR="009C4A5C" w:rsidRPr="005E2520" w:rsidRDefault="009C4A5C" w:rsidP="009C4A5C">
      <w:pPr>
        <w:pStyle w:val="FootnoteText"/>
        <w:jc w:val="both"/>
        <w:rPr>
          <w:lang w:val="en-US"/>
        </w:rPr>
      </w:pPr>
      <w:r>
        <w:rPr>
          <w:rStyle w:val="FootnoteReference"/>
        </w:rPr>
        <w:footnoteRef/>
      </w:r>
      <w:r>
        <w:t xml:space="preserve"> </w:t>
      </w:r>
      <w:r w:rsidRPr="15C85E6F">
        <w:rPr>
          <w:lang w:val="en-US"/>
        </w:rPr>
        <w:t xml:space="preserve">The Baby Bonus Scheme comprises a </w:t>
      </w:r>
      <w:r>
        <w:rPr>
          <w:lang w:val="en-US"/>
        </w:rPr>
        <w:t>C</w:t>
      </w:r>
      <w:r w:rsidRPr="15C85E6F">
        <w:rPr>
          <w:lang w:val="en-US"/>
        </w:rPr>
        <w:t xml:space="preserve">ash </w:t>
      </w:r>
      <w:r>
        <w:rPr>
          <w:lang w:val="en-US"/>
        </w:rPr>
        <w:t>G</w:t>
      </w:r>
      <w:r w:rsidRPr="15C85E6F">
        <w:rPr>
          <w:lang w:val="en-US"/>
        </w:rPr>
        <w:t xml:space="preserve">ift and </w:t>
      </w:r>
      <w:r>
        <w:rPr>
          <w:lang w:val="en-US"/>
        </w:rPr>
        <w:t xml:space="preserve">a </w:t>
      </w:r>
      <w:r w:rsidRPr="15C85E6F">
        <w:rPr>
          <w:lang w:val="en-US"/>
        </w:rPr>
        <w:t>Child Development Account</w:t>
      </w:r>
      <w:r>
        <w:rPr>
          <w:lang w:val="en-US"/>
        </w:rPr>
        <w:t xml:space="preserve"> –</w:t>
      </w:r>
      <w:r w:rsidRPr="15C85E6F">
        <w:rPr>
          <w:lang w:val="en-US"/>
        </w:rPr>
        <w:t xml:space="preserve"> </w:t>
      </w:r>
      <w:r w:rsidRPr="00987E95">
        <w:rPr>
          <w:rFonts w:ascii="Times New Roman" w:eastAsia="Times New Roman" w:hAnsi="Times New Roman" w:cs="Times New Roman"/>
          <w:lang w:val="en-US"/>
        </w:rPr>
        <w:t xml:space="preserve">a special co-savings account in which the Government will provide a dollar-for-dollar co-matching for savings deposited, up to a </w:t>
      </w:r>
      <w:r>
        <w:rPr>
          <w:rFonts w:ascii="Times New Roman" w:eastAsia="Times New Roman" w:hAnsi="Times New Roman" w:cs="Times New Roman"/>
          <w:lang w:val="en-US"/>
        </w:rPr>
        <w:t>limit</w:t>
      </w:r>
      <w:r w:rsidRPr="00987E95">
        <w:rPr>
          <w:rFonts w:ascii="Times New Roman" w:eastAsia="Times New Roman" w:hAnsi="Times New Roman" w:cs="Times New Roman"/>
          <w:lang w:val="en-US"/>
        </w:rPr>
        <w:t xml:space="preserve">. The </w:t>
      </w:r>
      <w:r>
        <w:rPr>
          <w:rFonts w:ascii="Times New Roman" w:eastAsia="Times New Roman" w:hAnsi="Times New Roman" w:cs="Times New Roman"/>
          <w:lang w:val="en-US"/>
        </w:rPr>
        <w:t>account</w:t>
      </w:r>
      <w:r w:rsidRPr="00987E95">
        <w:rPr>
          <w:rFonts w:ascii="Times New Roman" w:eastAsia="Times New Roman" w:hAnsi="Times New Roman" w:cs="Times New Roman"/>
          <w:lang w:val="en-US"/>
        </w:rPr>
        <w:t xml:space="preserve"> monies can be used in areas such as healthcare and preschool fees.</w:t>
      </w:r>
    </w:p>
  </w:footnote>
  <w:footnote w:id="18">
    <w:p w14:paraId="3932FAF5" w14:textId="16F5EA07" w:rsidR="002C539D" w:rsidRDefault="002C539D" w:rsidP="00B3739E">
      <w:pPr>
        <w:pStyle w:val="FootnoteText"/>
        <w:jc w:val="both"/>
      </w:pPr>
      <w:r>
        <w:rPr>
          <w:rStyle w:val="FootnoteReference"/>
        </w:rPr>
        <w:footnoteRef/>
      </w:r>
      <w:r>
        <w:t xml:space="preserve"> </w:t>
      </w:r>
      <w:r w:rsidR="00EB22A5">
        <w:t>T</w:t>
      </w:r>
      <w:r w:rsidR="00964BF4">
        <w:t xml:space="preserve">he </w:t>
      </w:r>
      <w:r w:rsidR="004E77BD">
        <w:t>Families for Life</w:t>
      </w:r>
      <w:r w:rsidR="00964BF4">
        <w:t xml:space="preserve"> movement</w:t>
      </w:r>
      <w:r w:rsidR="004E77BD">
        <w:t xml:space="preserve"> </w:t>
      </w:r>
      <w:r w:rsidR="000D4EF6">
        <w:t>cultivates</w:t>
      </w:r>
      <w:r w:rsidR="009B6FB8">
        <w:t xml:space="preserve"> </w:t>
      </w:r>
      <w:r w:rsidR="00AA6F3F">
        <w:t xml:space="preserve">a </w:t>
      </w:r>
      <w:r w:rsidR="00956EAE">
        <w:t xml:space="preserve">pro-family mindset </w:t>
      </w:r>
      <w:r w:rsidR="00AA6F3F">
        <w:t xml:space="preserve">among Singaporeans from young, and to support bonding and communication between parents and their children. </w:t>
      </w:r>
    </w:p>
  </w:footnote>
  <w:footnote w:id="19">
    <w:p w14:paraId="2A1B848A" w14:textId="34203394" w:rsidR="00D953C6" w:rsidRPr="00D953C6" w:rsidRDefault="00D953C6" w:rsidP="00931EEB">
      <w:pPr>
        <w:pStyle w:val="FootnoteText"/>
        <w:jc w:val="both"/>
      </w:pPr>
      <w:r>
        <w:rPr>
          <w:rStyle w:val="FootnoteReference"/>
        </w:rPr>
        <w:footnoteRef/>
      </w:r>
      <w:r w:rsidR="003827C0">
        <w:t xml:space="preserve"> </w:t>
      </w:r>
      <w:r w:rsidR="008B44DD">
        <w:t>The</w:t>
      </w:r>
      <w:r>
        <w:t xml:space="preserve"> </w:t>
      </w:r>
      <w:r w:rsidR="008B44DD">
        <w:t>i</w:t>
      </w:r>
      <w:r w:rsidR="001C4C5A">
        <w:t xml:space="preserve">ncome of the </w:t>
      </w:r>
      <w:r w:rsidR="00D4211D">
        <w:t>“</w:t>
      </w:r>
      <w:r w:rsidR="001C4C5A">
        <w:t>median-income household” is based on ranking citizen households with at least one child aged 0-6</w:t>
      </w:r>
      <w:r w:rsidR="00D4211D">
        <w:t>, by their monthly household income from work, excluding employer C</w:t>
      </w:r>
      <w:r w:rsidR="00931EEB">
        <w:t xml:space="preserve">entral </w:t>
      </w:r>
      <w:r w:rsidR="00D4211D">
        <w:t>P</w:t>
      </w:r>
      <w:r w:rsidR="00931EEB">
        <w:t xml:space="preserve">rovident </w:t>
      </w:r>
      <w:r w:rsidR="00D4211D">
        <w:t>F</w:t>
      </w:r>
      <w:r w:rsidR="00931EEB">
        <w:t>und</w:t>
      </w:r>
      <w:r w:rsidR="00D4211D">
        <w:t xml:space="preserve"> contributions. </w:t>
      </w:r>
    </w:p>
  </w:footnote>
  <w:footnote w:id="20">
    <w:p w14:paraId="286BB5BB" w14:textId="6CD04467" w:rsidR="00AF6265" w:rsidRPr="004C43E6" w:rsidRDefault="00AF6265" w:rsidP="00611D70">
      <w:pPr>
        <w:pStyle w:val="FootnoteText"/>
        <w:jc w:val="both"/>
        <w:rPr>
          <w:lang w:val="en-US"/>
        </w:rPr>
      </w:pPr>
      <w:r>
        <w:rPr>
          <w:rStyle w:val="FootnoteReference"/>
        </w:rPr>
        <w:footnoteRef/>
      </w:r>
      <w:r>
        <w:t xml:space="preserve"> </w:t>
      </w:r>
      <w:r w:rsidRPr="004C43E6">
        <w:rPr>
          <w:lang w:val="en-US"/>
        </w:rPr>
        <w:t>Learning Support serves children assessed to need support with literacy, language, fine motor or social skills</w:t>
      </w:r>
      <w:r w:rsidR="0002496A">
        <w:rPr>
          <w:lang w:val="en-US"/>
        </w:rPr>
        <w:t>.</w:t>
      </w:r>
      <w:r w:rsidRPr="004C43E6">
        <w:rPr>
          <w:lang w:val="en-US"/>
        </w:rPr>
        <w:t xml:space="preserve"> Development Support serves children assessed to need therapy support. Development Support Plus serves children who have made progress under </w:t>
      </w:r>
      <w:r w:rsidR="00206E01">
        <w:rPr>
          <w:lang w:val="en-US"/>
        </w:rPr>
        <w:t xml:space="preserve">the Early Intervention Programme for </w:t>
      </w:r>
      <w:r w:rsidR="00B81B5A">
        <w:rPr>
          <w:lang w:val="en-US"/>
        </w:rPr>
        <w:t>Infants and Children</w:t>
      </w:r>
      <w:r w:rsidRPr="004C43E6">
        <w:rPr>
          <w:lang w:val="en-US"/>
        </w:rPr>
        <w:t xml:space="preserve"> and now require low levels of </w:t>
      </w:r>
      <w:r w:rsidR="00BF53D7">
        <w:rPr>
          <w:lang w:val="en-US"/>
        </w:rPr>
        <w:t xml:space="preserve">early intervention </w:t>
      </w:r>
      <w:r w:rsidRPr="004C43E6">
        <w:rPr>
          <w:lang w:val="en-US"/>
        </w:rPr>
        <w:t>support.</w:t>
      </w:r>
    </w:p>
  </w:footnote>
  <w:footnote w:id="21">
    <w:p w14:paraId="12728E20" w14:textId="77777777" w:rsidR="008E29AA" w:rsidRPr="00450D19" w:rsidRDefault="008E29AA" w:rsidP="00611D70">
      <w:pPr>
        <w:pStyle w:val="FootnoteText"/>
        <w:jc w:val="both"/>
        <w:rPr>
          <w:rFonts w:asciiTheme="majorHAnsi" w:hAnsiTheme="majorHAnsi" w:cstheme="majorHAnsi"/>
        </w:rPr>
      </w:pPr>
      <w:r w:rsidRPr="004C43E6">
        <w:rPr>
          <w:rStyle w:val="FootnoteReference"/>
          <w:rFonts w:asciiTheme="majorHAnsi" w:hAnsiTheme="majorHAnsi" w:cstheme="majorHAnsi"/>
        </w:rPr>
        <w:footnoteRef/>
      </w:r>
      <w:r w:rsidRPr="004C43E6">
        <w:rPr>
          <w:rFonts w:asciiTheme="majorHAnsi" w:hAnsiTheme="majorHAnsi" w:cstheme="majorHAnsi"/>
        </w:rPr>
        <w:t xml:space="preserve"> </w:t>
      </w:r>
      <w:r w:rsidRPr="004C43E6">
        <w:rPr>
          <w:rStyle w:val="cf01"/>
          <w:rFonts w:asciiTheme="majorHAnsi" w:hAnsiTheme="majorHAnsi" w:cstheme="majorHAnsi"/>
          <w:sz w:val="20"/>
          <w:szCs w:val="20"/>
        </w:rPr>
        <w:t xml:space="preserve">In schools’ context, the term ‘Special Educational Needs’ </w:t>
      </w:r>
      <w:r>
        <w:rPr>
          <w:rStyle w:val="cf01"/>
          <w:rFonts w:asciiTheme="majorHAnsi" w:hAnsiTheme="majorHAnsi" w:cstheme="majorHAnsi"/>
          <w:sz w:val="20"/>
          <w:szCs w:val="20"/>
        </w:rPr>
        <w:t>(</w:t>
      </w:r>
      <w:r w:rsidRPr="004C43E6">
        <w:rPr>
          <w:rStyle w:val="cf01"/>
          <w:rFonts w:asciiTheme="majorHAnsi" w:hAnsiTheme="majorHAnsi" w:cstheme="majorHAnsi"/>
          <w:sz w:val="20"/>
          <w:szCs w:val="20"/>
        </w:rPr>
        <w:t>SEN</w:t>
      </w:r>
      <w:r>
        <w:rPr>
          <w:rStyle w:val="cf01"/>
          <w:rFonts w:asciiTheme="majorHAnsi" w:hAnsiTheme="majorHAnsi" w:cstheme="majorHAnsi"/>
          <w:sz w:val="20"/>
          <w:szCs w:val="20"/>
        </w:rPr>
        <w:t>)</w:t>
      </w:r>
      <w:r w:rsidRPr="004C43E6">
        <w:rPr>
          <w:rStyle w:val="cf01"/>
          <w:rFonts w:asciiTheme="majorHAnsi" w:hAnsiTheme="majorHAnsi" w:cstheme="majorHAnsi"/>
          <w:sz w:val="20"/>
          <w:szCs w:val="20"/>
        </w:rPr>
        <w:t xml:space="preserve"> refer to children with disabilities. </w:t>
      </w:r>
      <w:r>
        <w:rPr>
          <w:rStyle w:val="cf01"/>
          <w:rFonts w:asciiTheme="majorHAnsi" w:hAnsiTheme="majorHAnsi" w:cstheme="majorHAnsi"/>
          <w:sz w:val="20"/>
          <w:szCs w:val="20"/>
        </w:rPr>
        <w:t>S</w:t>
      </w:r>
      <w:r w:rsidRPr="004C43E6">
        <w:rPr>
          <w:rStyle w:val="cf01"/>
          <w:rFonts w:asciiTheme="majorHAnsi" w:hAnsiTheme="majorHAnsi" w:cstheme="majorHAnsi"/>
          <w:sz w:val="20"/>
          <w:szCs w:val="20"/>
        </w:rPr>
        <w:t xml:space="preserve">upport is given to all children who may need additional help, including those who are suspected to have disability, i.e. pre-disability diagnoses. </w:t>
      </w:r>
    </w:p>
  </w:footnote>
  <w:footnote w:id="22">
    <w:p w14:paraId="2958109C" w14:textId="33527C6C" w:rsidR="001229B2" w:rsidRDefault="001229B2" w:rsidP="00C872D9">
      <w:pPr>
        <w:pStyle w:val="FootnoteText"/>
        <w:jc w:val="both"/>
      </w:pPr>
      <w:r>
        <w:rPr>
          <w:rStyle w:val="FootnoteReference"/>
        </w:rPr>
        <w:footnoteRef/>
      </w:r>
      <w:r>
        <w:t xml:space="preserve"> Circle of Friends is a peer support intervention for students at risk of social-interaction difficulties in school contexts.</w:t>
      </w:r>
    </w:p>
  </w:footnote>
  <w:footnote w:id="23">
    <w:p w14:paraId="56594AB0" w14:textId="44DF09A0" w:rsidR="008A3FC8" w:rsidRDefault="008A3FC8" w:rsidP="00C872D9">
      <w:pPr>
        <w:pStyle w:val="FootnoteText"/>
        <w:jc w:val="both"/>
      </w:pPr>
      <w:r>
        <w:rPr>
          <w:rStyle w:val="FootnoteReference"/>
        </w:rPr>
        <w:footnoteRef/>
      </w:r>
      <w:r>
        <w:t xml:space="preserve"> </w:t>
      </w:r>
      <w:bookmarkStart w:id="45" w:name="_Hlk159262343"/>
      <w:r w:rsidRPr="00C0714A">
        <w:t>School Partnerships is a school-led partnership programme, where a planned and gradual approach seeks to develop self-confidence and the needed social-communication skills to foster successful interactions between students with disabilities and their peers.</w:t>
      </w:r>
      <w:bookmarkEnd w:id="45"/>
    </w:p>
  </w:footnote>
  <w:footnote w:id="24">
    <w:p w14:paraId="3570ACBC" w14:textId="5D7FFD61" w:rsidR="00B2640F" w:rsidRPr="00FD0297" w:rsidRDefault="00B2640F">
      <w:pPr>
        <w:pStyle w:val="FootnoteText"/>
      </w:pPr>
      <w:r>
        <w:rPr>
          <w:rStyle w:val="FootnoteReference"/>
        </w:rPr>
        <w:footnoteRef/>
      </w:r>
      <w:r w:rsidRPr="00FD0297">
        <w:t xml:space="preserve"> CRC/C</w:t>
      </w:r>
      <w:r w:rsidR="00182284" w:rsidRPr="00FD0297">
        <w:t>/SGP/4-5: p. 28-29</w:t>
      </w:r>
      <w:r w:rsidR="00DF101A" w:rsidRPr="00FD0297">
        <w:t>, para. 141.</w:t>
      </w:r>
    </w:p>
  </w:footnote>
  <w:footnote w:id="25">
    <w:p w14:paraId="06D6076F" w14:textId="27EF9153" w:rsidR="00AB4998" w:rsidRPr="00FD0297" w:rsidRDefault="00AB4998">
      <w:pPr>
        <w:pStyle w:val="FootnoteText"/>
      </w:pPr>
      <w:r>
        <w:rPr>
          <w:rStyle w:val="FootnoteReference"/>
        </w:rPr>
        <w:footnoteRef/>
      </w:r>
      <w:r w:rsidRPr="00FD0297">
        <w:t xml:space="preserve"> CRC/C/SGP/4-5: p.</w:t>
      </w:r>
      <w:r w:rsidR="00E738E7" w:rsidRPr="00FD0297">
        <w:t xml:space="preserve"> 29, para. 142.</w:t>
      </w:r>
    </w:p>
  </w:footnote>
  <w:footnote w:id="26">
    <w:p w14:paraId="11EA9630" w14:textId="77777777" w:rsidR="00600088" w:rsidRPr="00FD0297" w:rsidRDefault="00600088" w:rsidP="00600088">
      <w:pPr>
        <w:pStyle w:val="FootnoteText"/>
        <w:rPr>
          <w:lang w:val="en-US"/>
        </w:rPr>
      </w:pPr>
      <w:r>
        <w:rPr>
          <w:rStyle w:val="FootnoteReference"/>
        </w:rPr>
        <w:footnoteRef/>
      </w:r>
      <w:r w:rsidRPr="00FD0297">
        <w:t xml:space="preserve"> </w:t>
      </w:r>
      <w:hyperlink r:id="rId8" w:history="1">
        <w:r w:rsidRPr="00FD0297">
          <w:rPr>
            <w:rStyle w:val="Hyperlink"/>
            <w:lang w:val="en-US"/>
          </w:rPr>
          <w:t>https://worldpopulationreview.com/country-rankings/standard-of-living-by-country</w:t>
        </w:r>
      </w:hyperlink>
      <w:r w:rsidRPr="00FD0297">
        <w:rPr>
          <w:lang w:val="en-US"/>
        </w:rPr>
        <w:t xml:space="preserve">. </w:t>
      </w:r>
    </w:p>
  </w:footnote>
  <w:footnote w:id="27">
    <w:p w14:paraId="6CD64BC3" w14:textId="6D39DE61" w:rsidR="00525C83" w:rsidRDefault="00525C83" w:rsidP="00792B9E">
      <w:pPr>
        <w:pStyle w:val="FootnoteText"/>
        <w:jc w:val="both"/>
      </w:pPr>
      <w:r>
        <w:rPr>
          <w:rStyle w:val="FootnoteReference"/>
        </w:rPr>
        <w:footnoteRef/>
      </w:r>
      <w:r w:rsidRPr="00FD0297">
        <w:t xml:space="preserve"> </w:t>
      </w:r>
      <w:r w:rsidR="00D30531" w:rsidRPr="00FD0297">
        <w:t xml:space="preserve">CERD/C/SGO/1: p. </w:t>
      </w:r>
      <w:r w:rsidR="00431B91" w:rsidRPr="00FD0297">
        <w:t xml:space="preserve">28-29, para. </w:t>
      </w:r>
      <w:r w:rsidR="00643FFE">
        <w:t>7.45 and 7.46.</w:t>
      </w:r>
    </w:p>
  </w:footnote>
  <w:footnote w:id="28">
    <w:p w14:paraId="34393F3F" w14:textId="2600D32A" w:rsidR="008C5A26" w:rsidRDefault="008C5A26" w:rsidP="00792B9E">
      <w:pPr>
        <w:pStyle w:val="FootnoteText"/>
        <w:jc w:val="both"/>
      </w:pPr>
      <w:r>
        <w:rPr>
          <w:rStyle w:val="FootnoteReference"/>
        </w:rPr>
        <w:footnoteRef/>
      </w:r>
      <w:r>
        <w:t xml:space="preserve"> </w:t>
      </w:r>
      <w:r w:rsidRPr="000B4FE1">
        <w:t>The five Groups are the Association of Muslim Professionals, the Chinese Development Assistance Council, the Eurasian Association, the Singapore Indian Development Association, and Yayasan MENDAKI.</w:t>
      </w:r>
    </w:p>
  </w:footnote>
  <w:footnote w:id="29">
    <w:p w14:paraId="3C050DC4" w14:textId="7425A0E3" w:rsidR="00606EE9" w:rsidRDefault="00606EE9" w:rsidP="00792B9E">
      <w:pPr>
        <w:pStyle w:val="FootnoteText"/>
        <w:jc w:val="both"/>
      </w:pPr>
      <w:r>
        <w:rPr>
          <w:rStyle w:val="FootnoteReference"/>
        </w:rPr>
        <w:footnoteRef/>
      </w:r>
      <w:r>
        <w:t xml:space="preserve"> </w:t>
      </w:r>
      <w:r w:rsidR="002D32E0" w:rsidRPr="002D32E0">
        <w:t>Unless the child is employed upon work carried on in any Government or other technical school, or under any approved apprenticeship scheme.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95" w:type="dxa"/>
      <w:tblBorders>
        <w:bottom w:val="single" w:sz="2" w:space="0" w:color="000000"/>
      </w:tblBorders>
      <w:tblLayout w:type="fixed"/>
      <w:tblCellMar>
        <w:left w:w="0" w:type="dxa"/>
        <w:right w:w="0" w:type="dxa"/>
      </w:tblCellMar>
      <w:tblLook w:val="0000" w:firstRow="0" w:lastRow="0" w:firstColumn="0" w:lastColumn="0" w:noHBand="0" w:noVBand="0"/>
    </w:tblPr>
    <w:tblGrid>
      <w:gridCol w:w="9072"/>
      <w:gridCol w:w="23"/>
    </w:tblGrid>
    <w:tr w:rsidR="00BB331E" w14:paraId="0FC7E379" w14:textId="77777777">
      <w:trPr>
        <w:trHeight w:hRule="exact" w:val="864"/>
      </w:trPr>
      <w:tc>
        <w:tcPr>
          <w:tcW w:w="9072" w:type="dxa"/>
          <w:shd w:val="clear" w:color="auto" w:fill="auto"/>
          <w:vAlign w:val="bottom"/>
        </w:tcPr>
        <w:p w14:paraId="7C56D8EC" w14:textId="395FBEF7" w:rsidR="00BB331E" w:rsidRPr="007A7490" w:rsidRDefault="00BB331E" w:rsidP="00BB331E">
          <w:pPr>
            <w:pStyle w:val="Header"/>
            <w:spacing w:after="80"/>
            <w:ind w:right="103"/>
            <w:jc w:val="right"/>
            <w:rPr>
              <w:b/>
            </w:rPr>
          </w:pPr>
          <w:r>
            <w:rPr>
              <w:b/>
            </w:rPr>
            <w:fldChar w:fldCharType="begin"/>
          </w:r>
          <w:r>
            <w:rPr>
              <w:b/>
            </w:rPr>
            <w:instrText xml:space="preserve"> DOCVARIABLE "sss1" \* MERGEFORMAT </w:instrText>
          </w:r>
          <w:r>
            <w:rPr>
              <w:b/>
            </w:rPr>
            <w:fldChar w:fldCharType="end"/>
          </w:r>
        </w:p>
      </w:tc>
      <w:tc>
        <w:tcPr>
          <w:tcW w:w="23" w:type="dxa"/>
          <w:shd w:val="clear" w:color="auto" w:fill="auto"/>
          <w:vAlign w:val="bottom"/>
        </w:tcPr>
        <w:p w14:paraId="2ACCD9AF" w14:textId="77777777" w:rsidR="00BB331E" w:rsidRDefault="00BB331E" w:rsidP="00BB331E">
          <w:pPr>
            <w:pStyle w:val="Header"/>
          </w:pPr>
        </w:p>
      </w:tc>
    </w:tr>
  </w:tbl>
  <w:p w14:paraId="673DC36D" w14:textId="0922D0BF" w:rsidR="00EB587C" w:rsidRDefault="00EB587C" w:rsidP="00F4506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214"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294"/>
    </w:tblGrid>
    <w:tr w:rsidR="00EB587C" w14:paraId="585BB8E1" w14:textId="77777777">
      <w:trPr>
        <w:trHeight w:hRule="exact" w:val="864"/>
      </w:trPr>
      <w:tc>
        <w:tcPr>
          <w:tcW w:w="4920" w:type="dxa"/>
          <w:shd w:val="clear" w:color="auto" w:fill="auto"/>
          <w:vAlign w:val="bottom"/>
        </w:tcPr>
        <w:p w14:paraId="4CF15D43" w14:textId="6129C214" w:rsidR="00EB587C" w:rsidRPr="007A7490" w:rsidRDefault="00EB587C" w:rsidP="00EB587C">
          <w:pPr>
            <w:pStyle w:val="Header"/>
            <w:spacing w:after="80"/>
            <w:rPr>
              <w:b/>
            </w:rPr>
          </w:pPr>
          <w:r>
            <w:rPr>
              <w:b/>
            </w:rPr>
            <w:fldChar w:fldCharType="begin"/>
          </w:r>
          <w:r>
            <w:rPr>
              <w:b/>
            </w:rPr>
            <w:instrText xml:space="preserve"> DOCVARIABLE "sss1" \* MERGEFORMAT </w:instrText>
          </w:r>
          <w:r>
            <w:rPr>
              <w:b/>
            </w:rPr>
            <w:fldChar w:fldCharType="end"/>
          </w:r>
        </w:p>
      </w:tc>
      <w:tc>
        <w:tcPr>
          <w:tcW w:w="4294" w:type="dxa"/>
          <w:shd w:val="clear" w:color="auto" w:fill="auto"/>
          <w:vAlign w:val="bottom"/>
        </w:tcPr>
        <w:p w14:paraId="6293BA37" w14:textId="315BEC7A" w:rsidR="00EB587C" w:rsidRDefault="00EB587C" w:rsidP="00EB587C">
          <w:pPr>
            <w:pStyle w:val="Header"/>
          </w:pPr>
        </w:p>
      </w:tc>
    </w:tr>
  </w:tbl>
  <w:p w14:paraId="4DC270C1" w14:textId="77777777" w:rsidR="00F45069" w:rsidRDefault="00F45069" w:rsidP="00F45069">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Y1gY3zhVpkIwSY" int2:id="GFSMFrz2">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F21C1"/>
    <w:multiLevelType w:val="hybridMultilevel"/>
    <w:tmpl w:val="38AC7CC6"/>
    <w:lvl w:ilvl="0" w:tplc="1460E50E">
      <w:start w:val="1"/>
      <w:numFmt w:val="bullet"/>
      <w:lvlText w:val=""/>
      <w:lvlJc w:val="left"/>
      <w:pPr>
        <w:ind w:left="720" w:hanging="360"/>
      </w:pPr>
      <w:rPr>
        <w:rFonts w:ascii="Symbol" w:hAnsi="Symbol"/>
      </w:rPr>
    </w:lvl>
    <w:lvl w:ilvl="1" w:tplc="DFC65114">
      <w:start w:val="1"/>
      <w:numFmt w:val="bullet"/>
      <w:lvlText w:val=""/>
      <w:lvlJc w:val="left"/>
      <w:pPr>
        <w:ind w:left="720" w:hanging="360"/>
      </w:pPr>
      <w:rPr>
        <w:rFonts w:ascii="Symbol" w:hAnsi="Symbol"/>
      </w:rPr>
    </w:lvl>
    <w:lvl w:ilvl="2" w:tplc="BF804970">
      <w:start w:val="1"/>
      <w:numFmt w:val="bullet"/>
      <w:lvlText w:val=""/>
      <w:lvlJc w:val="left"/>
      <w:pPr>
        <w:ind w:left="720" w:hanging="360"/>
      </w:pPr>
      <w:rPr>
        <w:rFonts w:ascii="Symbol" w:hAnsi="Symbol"/>
      </w:rPr>
    </w:lvl>
    <w:lvl w:ilvl="3" w:tplc="E04440E2">
      <w:start w:val="1"/>
      <w:numFmt w:val="bullet"/>
      <w:lvlText w:val=""/>
      <w:lvlJc w:val="left"/>
      <w:pPr>
        <w:ind w:left="720" w:hanging="360"/>
      </w:pPr>
      <w:rPr>
        <w:rFonts w:ascii="Symbol" w:hAnsi="Symbol"/>
      </w:rPr>
    </w:lvl>
    <w:lvl w:ilvl="4" w:tplc="8E8295E2">
      <w:start w:val="1"/>
      <w:numFmt w:val="bullet"/>
      <w:lvlText w:val=""/>
      <w:lvlJc w:val="left"/>
      <w:pPr>
        <w:ind w:left="720" w:hanging="360"/>
      </w:pPr>
      <w:rPr>
        <w:rFonts w:ascii="Symbol" w:hAnsi="Symbol"/>
      </w:rPr>
    </w:lvl>
    <w:lvl w:ilvl="5" w:tplc="6E2C166E">
      <w:start w:val="1"/>
      <w:numFmt w:val="bullet"/>
      <w:lvlText w:val=""/>
      <w:lvlJc w:val="left"/>
      <w:pPr>
        <w:ind w:left="720" w:hanging="360"/>
      </w:pPr>
      <w:rPr>
        <w:rFonts w:ascii="Symbol" w:hAnsi="Symbol"/>
      </w:rPr>
    </w:lvl>
    <w:lvl w:ilvl="6" w:tplc="DA741A4C">
      <w:start w:val="1"/>
      <w:numFmt w:val="bullet"/>
      <w:lvlText w:val=""/>
      <w:lvlJc w:val="left"/>
      <w:pPr>
        <w:ind w:left="720" w:hanging="360"/>
      </w:pPr>
      <w:rPr>
        <w:rFonts w:ascii="Symbol" w:hAnsi="Symbol"/>
      </w:rPr>
    </w:lvl>
    <w:lvl w:ilvl="7" w:tplc="5D2247FE">
      <w:start w:val="1"/>
      <w:numFmt w:val="bullet"/>
      <w:lvlText w:val=""/>
      <w:lvlJc w:val="left"/>
      <w:pPr>
        <w:ind w:left="720" w:hanging="360"/>
      </w:pPr>
      <w:rPr>
        <w:rFonts w:ascii="Symbol" w:hAnsi="Symbol"/>
      </w:rPr>
    </w:lvl>
    <w:lvl w:ilvl="8" w:tplc="6D42DE30">
      <w:start w:val="1"/>
      <w:numFmt w:val="bullet"/>
      <w:lvlText w:val=""/>
      <w:lvlJc w:val="left"/>
      <w:pPr>
        <w:ind w:left="720" w:hanging="360"/>
      </w:pPr>
      <w:rPr>
        <w:rFonts w:ascii="Symbol" w:hAnsi="Symbol"/>
      </w:rPr>
    </w:lvl>
  </w:abstractNum>
  <w:abstractNum w:abstractNumId="1" w15:restartNumberingAfterBreak="0">
    <w:nsid w:val="109A23B9"/>
    <w:multiLevelType w:val="hybridMultilevel"/>
    <w:tmpl w:val="482041CE"/>
    <w:lvl w:ilvl="0" w:tplc="EB8A9D54">
      <w:start w:val="1"/>
      <w:numFmt w:val="bullet"/>
      <w:lvlText w:val=""/>
      <w:lvlJc w:val="left"/>
      <w:pPr>
        <w:ind w:left="720" w:hanging="360"/>
      </w:pPr>
      <w:rPr>
        <w:rFonts w:ascii="Symbol" w:hAnsi="Symbol"/>
      </w:rPr>
    </w:lvl>
    <w:lvl w:ilvl="1" w:tplc="3B160668">
      <w:start w:val="1"/>
      <w:numFmt w:val="bullet"/>
      <w:lvlText w:val=""/>
      <w:lvlJc w:val="left"/>
      <w:pPr>
        <w:ind w:left="720" w:hanging="360"/>
      </w:pPr>
      <w:rPr>
        <w:rFonts w:ascii="Symbol" w:hAnsi="Symbol"/>
      </w:rPr>
    </w:lvl>
    <w:lvl w:ilvl="2" w:tplc="3F66BB0C">
      <w:start w:val="1"/>
      <w:numFmt w:val="bullet"/>
      <w:lvlText w:val=""/>
      <w:lvlJc w:val="left"/>
      <w:pPr>
        <w:ind w:left="720" w:hanging="360"/>
      </w:pPr>
      <w:rPr>
        <w:rFonts w:ascii="Symbol" w:hAnsi="Symbol"/>
      </w:rPr>
    </w:lvl>
    <w:lvl w:ilvl="3" w:tplc="613832A8">
      <w:start w:val="1"/>
      <w:numFmt w:val="bullet"/>
      <w:lvlText w:val=""/>
      <w:lvlJc w:val="left"/>
      <w:pPr>
        <w:ind w:left="720" w:hanging="360"/>
      </w:pPr>
      <w:rPr>
        <w:rFonts w:ascii="Symbol" w:hAnsi="Symbol"/>
      </w:rPr>
    </w:lvl>
    <w:lvl w:ilvl="4" w:tplc="A5E84FE4">
      <w:start w:val="1"/>
      <w:numFmt w:val="bullet"/>
      <w:lvlText w:val=""/>
      <w:lvlJc w:val="left"/>
      <w:pPr>
        <w:ind w:left="720" w:hanging="360"/>
      </w:pPr>
      <w:rPr>
        <w:rFonts w:ascii="Symbol" w:hAnsi="Symbol"/>
      </w:rPr>
    </w:lvl>
    <w:lvl w:ilvl="5" w:tplc="67FCA16C">
      <w:start w:val="1"/>
      <w:numFmt w:val="bullet"/>
      <w:lvlText w:val=""/>
      <w:lvlJc w:val="left"/>
      <w:pPr>
        <w:ind w:left="720" w:hanging="360"/>
      </w:pPr>
      <w:rPr>
        <w:rFonts w:ascii="Symbol" w:hAnsi="Symbol"/>
      </w:rPr>
    </w:lvl>
    <w:lvl w:ilvl="6" w:tplc="2664188C">
      <w:start w:val="1"/>
      <w:numFmt w:val="bullet"/>
      <w:lvlText w:val=""/>
      <w:lvlJc w:val="left"/>
      <w:pPr>
        <w:ind w:left="720" w:hanging="360"/>
      </w:pPr>
      <w:rPr>
        <w:rFonts w:ascii="Symbol" w:hAnsi="Symbol"/>
      </w:rPr>
    </w:lvl>
    <w:lvl w:ilvl="7" w:tplc="FFFABEF6">
      <w:start w:val="1"/>
      <w:numFmt w:val="bullet"/>
      <w:lvlText w:val=""/>
      <w:lvlJc w:val="left"/>
      <w:pPr>
        <w:ind w:left="720" w:hanging="360"/>
      </w:pPr>
      <w:rPr>
        <w:rFonts w:ascii="Symbol" w:hAnsi="Symbol"/>
      </w:rPr>
    </w:lvl>
    <w:lvl w:ilvl="8" w:tplc="894C9A3E">
      <w:start w:val="1"/>
      <w:numFmt w:val="bullet"/>
      <w:lvlText w:val=""/>
      <w:lvlJc w:val="left"/>
      <w:pPr>
        <w:ind w:left="720" w:hanging="360"/>
      </w:pPr>
      <w:rPr>
        <w:rFonts w:ascii="Symbol" w:hAnsi="Symbol"/>
      </w:rPr>
    </w:lvl>
  </w:abstractNum>
  <w:abstractNum w:abstractNumId="2" w15:restartNumberingAfterBreak="0">
    <w:nsid w:val="18117DE1"/>
    <w:multiLevelType w:val="hybridMultilevel"/>
    <w:tmpl w:val="6D8E74A6"/>
    <w:lvl w:ilvl="0" w:tplc="568825B0">
      <w:start w:val="1"/>
      <w:numFmt w:val="upperRoman"/>
      <w:lvlText w:val="%1."/>
      <w:lvlJc w:val="left"/>
      <w:pPr>
        <w:ind w:left="1080" w:hanging="720"/>
      </w:pPr>
      <w:rPr>
        <w:rFonts w:hint="default"/>
      </w:rPr>
    </w:lvl>
    <w:lvl w:ilvl="1" w:tplc="6F28D4C4">
      <w:start w:val="1"/>
      <w:numFmt w:val="upperLetter"/>
      <w:lvlText w:val="%2."/>
      <w:lvlJc w:val="left"/>
      <w:pPr>
        <w:ind w:left="1800" w:hanging="720"/>
      </w:pPr>
      <w:rPr>
        <w:rFonts w:hint="default"/>
      </w:r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21086A88"/>
    <w:multiLevelType w:val="hybridMultilevel"/>
    <w:tmpl w:val="8B8864E6"/>
    <w:lvl w:ilvl="0" w:tplc="3B96499C">
      <w:start w:val="1"/>
      <w:numFmt w:val="upperLetter"/>
      <w:pStyle w:val="Heading2"/>
      <w:lvlText w:val="%1."/>
      <w:lvlJc w:val="left"/>
      <w:pPr>
        <w:ind w:left="360" w:hanging="360"/>
      </w:pPr>
      <w:rPr>
        <w:rFonts w:hint="default"/>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4" w15:restartNumberingAfterBreak="0">
    <w:nsid w:val="239D76E4"/>
    <w:multiLevelType w:val="hybridMultilevel"/>
    <w:tmpl w:val="AE325A96"/>
    <w:lvl w:ilvl="0" w:tplc="AC526120">
      <w:start w:val="1"/>
      <w:numFmt w:val="bullet"/>
      <w:lvlText w:val=""/>
      <w:lvlJc w:val="left"/>
      <w:pPr>
        <w:ind w:left="720" w:hanging="360"/>
      </w:pPr>
      <w:rPr>
        <w:rFonts w:ascii="Symbol" w:hAnsi="Symbol"/>
      </w:rPr>
    </w:lvl>
    <w:lvl w:ilvl="1" w:tplc="77B49B1C">
      <w:start w:val="1"/>
      <w:numFmt w:val="bullet"/>
      <w:lvlText w:val=""/>
      <w:lvlJc w:val="left"/>
      <w:pPr>
        <w:ind w:left="720" w:hanging="360"/>
      </w:pPr>
      <w:rPr>
        <w:rFonts w:ascii="Symbol" w:hAnsi="Symbol"/>
      </w:rPr>
    </w:lvl>
    <w:lvl w:ilvl="2" w:tplc="142051A2">
      <w:start w:val="1"/>
      <w:numFmt w:val="bullet"/>
      <w:lvlText w:val=""/>
      <w:lvlJc w:val="left"/>
      <w:pPr>
        <w:ind w:left="720" w:hanging="360"/>
      </w:pPr>
      <w:rPr>
        <w:rFonts w:ascii="Symbol" w:hAnsi="Symbol"/>
      </w:rPr>
    </w:lvl>
    <w:lvl w:ilvl="3" w:tplc="37DEAAEE">
      <w:start w:val="1"/>
      <w:numFmt w:val="bullet"/>
      <w:lvlText w:val=""/>
      <w:lvlJc w:val="left"/>
      <w:pPr>
        <w:ind w:left="720" w:hanging="360"/>
      </w:pPr>
      <w:rPr>
        <w:rFonts w:ascii="Symbol" w:hAnsi="Symbol"/>
      </w:rPr>
    </w:lvl>
    <w:lvl w:ilvl="4" w:tplc="EAB0EF80">
      <w:start w:val="1"/>
      <w:numFmt w:val="bullet"/>
      <w:lvlText w:val=""/>
      <w:lvlJc w:val="left"/>
      <w:pPr>
        <w:ind w:left="720" w:hanging="360"/>
      </w:pPr>
      <w:rPr>
        <w:rFonts w:ascii="Symbol" w:hAnsi="Symbol"/>
      </w:rPr>
    </w:lvl>
    <w:lvl w:ilvl="5" w:tplc="C7F0F2EC">
      <w:start w:val="1"/>
      <w:numFmt w:val="bullet"/>
      <w:lvlText w:val=""/>
      <w:lvlJc w:val="left"/>
      <w:pPr>
        <w:ind w:left="720" w:hanging="360"/>
      </w:pPr>
      <w:rPr>
        <w:rFonts w:ascii="Symbol" w:hAnsi="Symbol"/>
      </w:rPr>
    </w:lvl>
    <w:lvl w:ilvl="6" w:tplc="E4B457E6">
      <w:start w:val="1"/>
      <w:numFmt w:val="bullet"/>
      <w:lvlText w:val=""/>
      <w:lvlJc w:val="left"/>
      <w:pPr>
        <w:ind w:left="720" w:hanging="360"/>
      </w:pPr>
      <w:rPr>
        <w:rFonts w:ascii="Symbol" w:hAnsi="Symbol"/>
      </w:rPr>
    </w:lvl>
    <w:lvl w:ilvl="7" w:tplc="8E5E26A4">
      <w:start w:val="1"/>
      <w:numFmt w:val="bullet"/>
      <w:lvlText w:val=""/>
      <w:lvlJc w:val="left"/>
      <w:pPr>
        <w:ind w:left="720" w:hanging="360"/>
      </w:pPr>
      <w:rPr>
        <w:rFonts w:ascii="Symbol" w:hAnsi="Symbol"/>
      </w:rPr>
    </w:lvl>
    <w:lvl w:ilvl="8" w:tplc="E5C8B582">
      <w:start w:val="1"/>
      <w:numFmt w:val="bullet"/>
      <w:lvlText w:val=""/>
      <w:lvlJc w:val="left"/>
      <w:pPr>
        <w:ind w:left="720" w:hanging="360"/>
      </w:pPr>
      <w:rPr>
        <w:rFonts w:ascii="Symbol" w:hAnsi="Symbol"/>
      </w:rPr>
    </w:lvl>
  </w:abstractNum>
  <w:abstractNum w:abstractNumId="5" w15:restartNumberingAfterBreak="0">
    <w:nsid w:val="304C1DCC"/>
    <w:multiLevelType w:val="hybridMultilevel"/>
    <w:tmpl w:val="C36ED162"/>
    <w:lvl w:ilvl="0" w:tplc="2A0449F2">
      <w:start w:val="1"/>
      <w:numFmt w:val="bullet"/>
      <w:lvlText w:val=""/>
      <w:lvlJc w:val="left"/>
      <w:pPr>
        <w:ind w:left="720" w:hanging="360"/>
      </w:pPr>
      <w:rPr>
        <w:rFonts w:ascii="Symbol" w:hAnsi="Symbol"/>
      </w:rPr>
    </w:lvl>
    <w:lvl w:ilvl="1" w:tplc="1B746FFA">
      <w:start w:val="1"/>
      <w:numFmt w:val="bullet"/>
      <w:lvlText w:val=""/>
      <w:lvlJc w:val="left"/>
      <w:pPr>
        <w:ind w:left="720" w:hanging="360"/>
      </w:pPr>
      <w:rPr>
        <w:rFonts w:ascii="Symbol" w:hAnsi="Symbol"/>
      </w:rPr>
    </w:lvl>
    <w:lvl w:ilvl="2" w:tplc="6324D2DA">
      <w:start w:val="1"/>
      <w:numFmt w:val="bullet"/>
      <w:lvlText w:val=""/>
      <w:lvlJc w:val="left"/>
      <w:pPr>
        <w:ind w:left="720" w:hanging="360"/>
      </w:pPr>
      <w:rPr>
        <w:rFonts w:ascii="Symbol" w:hAnsi="Symbol"/>
      </w:rPr>
    </w:lvl>
    <w:lvl w:ilvl="3" w:tplc="8C869ABA">
      <w:start w:val="1"/>
      <w:numFmt w:val="bullet"/>
      <w:lvlText w:val=""/>
      <w:lvlJc w:val="left"/>
      <w:pPr>
        <w:ind w:left="720" w:hanging="360"/>
      </w:pPr>
      <w:rPr>
        <w:rFonts w:ascii="Symbol" w:hAnsi="Symbol"/>
      </w:rPr>
    </w:lvl>
    <w:lvl w:ilvl="4" w:tplc="53D6BDB4">
      <w:start w:val="1"/>
      <w:numFmt w:val="bullet"/>
      <w:lvlText w:val=""/>
      <w:lvlJc w:val="left"/>
      <w:pPr>
        <w:ind w:left="720" w:hanging="360"/>
      </w:pPr>
      <w:rPr>
        <w:rFonts w:ascii="Symbol" w:hAnsi="Symbol"/>
      </w:rPr>
    </w:lvl>
    <w:lvl w:ilvl="5" w:tplc="1A823ACE">
      <w:start w:val="1"/>
      <w:numFmt w:val="bullet"/>
      <w:lvlText w:val=""/>
      <w:lvlJc w:val="left"/>
      <w:pPr>
        <w:ind w:left="720" w:hanging="360"/>
      </w:pPr>
      <w:rPr>
        <w:rFonts w:ascii="Symbol" w:hAnsi="Symbol"/>
      </w:rPr>
    </w:lvl>
    <w:lvl w:ilvl="6" w:tplc="6DD855FC">
      <w:start w:val="1"/>
      <w:numFmt w:val="bullet"/>
      <w:lvlText w:val=""/>
      <w:lvlJc w:val="left"/>
      <w:pPr>
        <w:ind w:left="720" w:hanging="360"/>
      </w:pPr>
      <w:rPr>
        <w:rFonts w:ascii="Symbol" w:hAnsi="Symbol"/>
      </w:rPr>
    </w:lvl>
    <w:lvl w:ilvl="7" w:tplc="19925264">
      <w:start w:val="1"/>
      <w:numFmt w:val="bullet"/>
      <w:lvlText w:val=""/>
      <w:lvlJc w:val="left"/>
      <w:pPr>
        <w:ind w:left="720" w:hanging="360"/>
      </w:pPr>
      <w:rPr>
        <w:rFonts w:ascii="Symbol" w:hAnsi="Symbol"/>
      </w:rPr>
    </w:lvl>
    <w:lvl w:ilvl="8" w:tplc="29645138">
      <w:start w:val="1"/>
      <w:numFmt w:val="bullet"/>
      <w:lvlText w:val=""/>
      <w:lvlJc w:val="left"/>
      <w:pPr>
        <w:ind w:left="720" w:hanging="360"/>
      </w:pPr>
      <w:rPr>
        <w:rFonts w:ascii="Symbol" w:hAnsi="Symbol"/>
      </w:rPr>
    </w:lvl>
  </w:abstractNum>
  <w:abstractNum w:abstractNumId="6" w15:restartNumberingAfterBreak="0">
    <w:nsid w:val="507727DD"/>
    <w:multiLevelType w:val="hybridMultilevel"/>
    <w:tmpl w:val="6B5034A4"/>
    <w:lvl w:ilvl="0" w:tplc="D2C0C926">
      <w:start w:val="1"/>
      <w:numFmt w:val="decimal"/>
      <w:lvlText w:val="%1."/>
      <w:lvlJc w:val="left"/>
      <w:pPr>
        <w:ind w:left="720" w:hanging="360"/>
      </w:pPr>
      <w:rPr>
        <w:rFonts w:hint="default"/>
        <w:b w:val="0"/>
        <w:i w:val="0"/>
        <w:strike w:val="0"/>
        <w:sz w:val="22"/>
      </w:rPr>
    </w:lvl>
    <w:lvl w:ilvl="1" w:tplc="48090019">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15:restartNumberingAfterBreak="0">
    <w:nsid w:val="6679705F"/>
    <w:multiLevelType w:val="hybridMultilevel"/>
    <w:tmpl w:val="75EECD56"/>
    <w:lvl w:ilvl="0" w:tplc="141259D6">
      <w:start w:val="1"/>
      <w:numFmt w:val="decimal"/>
      <w:lvlText w:val="%1."/>
      <w:lvlJc w:val="left"/>
      <w:pPr>
        <w:ind w:left="720" w:hanging="360"/>
      </w:pPr>
    </w:lvl>
    <w:lvl w:ilvl="1" w:tplc="EED63B4E">
      <w:start w:val="1"/>
      <w:numFmt w:val="decimal"/>
      <w:lvlText w:val="%2."/>
      <w:lvlJc w:val="left"/>
      <w:pPr>
        <w:ind w:left="720" w:hanging="360"/>
      </w:pPr>
    </w:lvl>
    <w:lvl w:ilvl="2" w:tplc="963CF6AE">
      <w:start w:val="1"/>
      <w:numFmt w:val="decimal"/>
      <w:lvlText w:val="%3."/>
      <w:lvlJc w:val="left"/>
      <w:pPr>
        <w:ind w:left="720" w:hanging="360"/>
      </w:pPr>
    </w:lvl>
    <w:lvl w:ilvl="3" w:tplc="26B09A7A">
      <w:start w:val="1"/>
      <w:numFmt w:val="decimal"/>
      <w:lvlText w:val="%4."/>
      <w:lvlJc w:val="left"/>
      <w:pPr>
        <w:ind w:left="720" w:hanging="360"/>
      </w:pPr>
    </w:lvl>
    <w:lvl w:ilvl="4" w:tplc="E452C882">
      <w:start w:val="1"/>
      <w:numFmt w:val="decimal"/>
      <w:lvlText w:val="%5."/>
      <w:lvlJc w:val="left"/>
      <w:pPr>
        <w:ind w:left="720" w:hanging="360"/>
      </w:pPr>
    </w:lvl>
    <w:lvl w:ilvl="5" w:tplc="DD92E306">
      <w:start w:val="1"/>
      <w:numFmt w:val="decimal"/>
      <w:lvlText w:val="%6."/>
      <w:lvlJc w:val="left"/>
      <w:pPr>
        <w:ind w:left="720" w:hanging="360"/>
      </w:pPr>
    </w:lvl>
    <w:lvl w:ilvl="6" w:tplc="F2DA172A">
      <w:start w:val="1"/>
      <w:numFmt w:val="decimal"/>
      <w:lvlText w:val="%7."/>
      <w:lvlJc w:val="left"/>
      <w:pPr>
        <w:ind w:left="720" w:hanging="360"/>
      </w:pPr>
    </w:lvl>
    <w:lvl w:ilvl="7" w:tplc="1A2C6CBE">
      <w:start w:val="1"/>
      <w:numFmt w:val="decimal"/>
      <w:lvlText w:val="%8."/>
      <w:lvlJc w:val="left"/>
      <w:pPr>
        <w:ind w:left="720" w:hanging="360"/>
      </w:pPr>
    </w:lvl>
    <w:lvl w:ilvl="8" w:tplc="140A2242">
      <w:start w:val="1"/>
      <w:numFmt w:val="decimal"/>
      <w:lvlText w:val="%9."/>
      <w:lvlJc w:val="left"/>
      <w:pPr>
        <w:ind w:left="720" w:hanging="360"/>
      </w:pPr>
    </w:lvl>
  </w:abstractNum>
  <w:abstractNum w:abstractNumId="8" w15:restartNumberingAfterBreak="0">
    <w:nsid w:val="67C1303E"/>
    <w:multiLevelType w:val="hybridMultilevel"/>
    <w:tmpl w:val="ED52E432"/>
    <w:lvl w:ilvl="0" w:tplc="E744D6B4">
      <w:start w:val="1"/>
      <w:numFmt w:val="decimal"/>
      <w:lvlText w:val="%1."/>
      <w:lvlJc w:val="left"/>
      <w:pPr>
        <w:ind w:left="720" w:hanging="360"/>
      </w:pPr>
    </w:lvl>
    <w:lvl w:ilvl="1" w:tplc="6222152C">
      <w:start w:val="1"/>
      <w:numFmt w:val="decimal"/>
      <w:lvlText w:val="%2."/>
      <w:lvlJc w:val="left"/>
      <w:pPr>
        <w:ind w:left="720" w:hanging="360"/>
      </w:pPr>
    </w:lvl>
    <w:lvl w:ilvl="2" w:tplc="9538EDE8">
      <w:start w:val="1"/>
      <w:numFmt w:val="decimal"/>
      <w:lvlText w:val="%3."/>
      <w:lvlJc w:val="left"/>
      <w:pPr>
        <w:ind w:left="720" w:hanging="360"/>
      </w:pPr>
    </w:lvl>
    <w:lvl w:ilvl="3" w:tplc="61987F56">
      <w:start w:val="1"/>
      <w:numFmt w:val="decimal"/>
      <w:lvlText w:val="%4."/>
      <w:lvlJc w:val="left"/>
      <w:pPr>
        <w:ind w:left="720" w:hanging="360"/>
      </w:pPr>
    </w:lvl>
    <w:lvl w:ilvl="4" w:tplc="88C21FE8">
      <w:start w:val="1"/>
      <w:numFmt w:val="decimal"/>
      <w:lvlText w:val="%5."/>
      <w:lvlJc w:val="left"/>
      <w:pPr>
        <w:ind w:left="720" w:hanging="360"/>
      </w:pPr>
    </w:lvl>
    <w:lvl w:ilvl="5" w:tplc="78B4F524">
      <w:start w:val="1"/>
      <w:numFmt w:val="decimal"/>
      <w:lvlText w:val="%6."/>
      <w:lvlJc w:val="left"/>
      <w:pPr>
        <w:ind w:left="720" w:hanging="360"/>
      </w:pPr>
    </w:lvl>
    <w:lvl w:ilvl="6" w:tplc="0D9A2ED4">
      <w:start w:val="1"/>
      <w:numFmt w:val="decimal"/>
      <w:lvlText w:val="%7."/>
      <w:lvlJc w:val="left"/>
      <w:pPr>
        <w:ind w:left="720" w:hanging="360"/>
      </w:pPr>
    </w:lvl>
    <w:lvl w:ilvl="7" w:tplc="EAEAD5DE">
      <w:start w:val="1"/>
      <w:numFmt w:val="decimal"/>
      <w:lvlText w:val="%8."/>
      <w:lvlJc w:val="left"/>
      <w:pPr>
        <w:ind w:left="720" w:hanging="360"/>
      </w:pPr>
    </w:lvl>
    <w:lvl w:ilvl="8" w:tplc="3496E984">
      <w:start w:val="1"/>
      <w:numFmt w:val="decimal"/>
      <w:lvlText w:val="%9."/>
      <w:lvlJc w:val="left"/>
      <w:pPr>
        <w:ind w:left="720" w:hanging="360"/>
      </w:pPr>
    </w:lvl>
  </w:abstractNum>
  <w:abstractNum w:abstractNumId="9" w15:restartNumberingAfterBreak="0">
    <w:nsid w:val="6AF514A6"/>
    <w:multiLevelType w:val="hybridMultilevel"/>
    <w:tmpl w:val="ADD203AE"/>
    <w:lvl w:ilvl="0" w:tplc="4809000F">
      <w:start w:val="1"/>
      <w:numFmt w:val="decimal"/>
      <w:lvlText w:val="%1."/>
      <w:lvlJc w:val="left"/>
      <w:pPr>
        <w:ind w:left="360" w:hanging="360"/>
      </w:p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10" w15:restartNumberingAfterBreak="0">
    <w:nsid w:val="78425DCE"/>
    <w:multiLevelType w:val="hybridMultilevel"/>
    <w:tmpl w:val="D902D8D2"/>
    <w:lvl w:ilvl="0" w:tplc="A956D54A">
      <w:start w:val="1"/>
      <w:numFmt w:val="bullet"/>
      <w:lvlText w:val=""/>
      <w:lvlJc w:val="left"/>
      <w:pPr>
        <w:ind w:left="720" w:hanging="360"/>
      </w:pPr>
      <w:rPr>
        <w:rFonts w:ascii="Symbol" w:hAnsi="Symbol"/>
      </w:rPr>
    </w:lvl>
    <w:lvl w:ilvl="1" w:tplc="34367DC6">
      <w:start w:val="1"/>
      <w:numFmt w:val="bullet"/>
      <w:lvlText w:val=""/>
      <w:lvlJc w:val="left"/>
      <w:pPr>
        <w:ind w:left="720" w:hanging="360"/>
      </w:pPr>
      <w:rPr>
        <w:rFonts w:ascii="Symbol" w:hAnsi="Symbol"/>
      </w:rPr>
    </w:lvl>
    <w:lvl w:ilvl="2" w:tplc="A73296E4">
      <w:start w:val="1"/>
      <w:numFmt w:val="bullet"/>
      <w:lvlText w:val=""/>
      <w:lvlJc w:val="left"/>
      <w:pPr>
        <w:ind w:left="720" w:hanging="360"/>
      </w:pPr>
      <w:rPr>
        <w:rFonts w:ascii="Symbol" w:hAnsi="Symbol"/>
      </w:rPr>
    </w:lvl>
    <w:lvl w:ilvl="3" w:tplc="38AA5526">
      <w:start w:val="1"/>
      <w:numFmt w:val="bullet"/>
      <w:lvlText w:val=""/>
      <w:lvlJc w:val="left"/>
      <w:pPr>
        <w:ind w:left="720" w:hanging="360"/>
      </w:pPr>
      <w:rPr>
        <w:rFonts w:ascii="Symbol" w:hAnsi="Symbol"/>
      </w:rPr>
    </w:lvl>
    <w:lvl w:ilvl="4" w:tplc="26445A78">
      <w:start w:val="1"/>
      <w:numFmt w:val="bullet"/>
      <w:lvlText w:val=""/>
      <w:lvlJc w:val="left"/>
      <w:pPr>
        <w:ind w:left="720" w:hanging="360"/>
      </w:pPr>
      <w:rPr>
        <w:rFonts w:ascii="Symbol" w:hAnsi="Symbol"/>
      </w:rPr>
    </w:lvl>
    <w:lvl w:ilvl="5" w:tplc="30244DE6">
      <w:start w:val="1"/>
      <w:numFmt w:val="bullet"/>
      <w:lvlText w:val=""/>
      <w:lvlJc w:val="left"/>
      <w:pPr>
        <w:ind w:left="720" w:hanging="360"/>
      </w:pPr>
      <w:rPr>
        <w:rFonts w:ascii="Symbol" w:hAnsi="Symbol"/>
      </w:rPr>
    </w:lvl>
    <w:lvl w:ilvl="6" w:tplc="E99A7D7E">
      <w:start w:val="1"/>
      <w:numFmt w:val="bullet"/>
      <w:lvlText w:val=""/>
      <w:lvlJc w:val="left"/>
      <w:pPr>
        <w:ind w:left="720" w:hanging="360"/>
      </w:pPr>
      <w:rPr>
        <w:rFonts w:ascii="Symbol" w:hAnsi="Symbol"/>
      </w:rPr>
    </w:lvl>
    <w:lvl w:ilvl="7" w:tplc="B8D8A884">
      <w:start w:val="1"/>
      <w:numFmt w:val="bullet"/>
      <w:lvlText w:val=""/>
      <w:lvlJc w:val="left"/>
      <w:pPr>
        <w:ind w:left="720" w:hanging="360"/>
      </w:pPr>
      <w:rPr>
        <w:rFonts w:ascii="Symbol" w:hAnsi="Symbol"/>
      </w:rPr>
    </w:lvl>
    <w:lvl w:ilvl="8" w:tplc="64B6FA22">
      <w:start w:val="1"/>
      <w:numFmt w:val="bullet"/>
      <w:lvlText w:val=""/>
      <w:lvlJc w:val="left"/>
      <w:pPr>
        <w:ind w:left="720" w:hanging="360"/>
      </w:pPr>
      <w:rPr>
        <w:rFonts w:ascii="Symbol" w:hAnsi="Symbol"/>
      </w:rPr>
    </w:lvl>
  </w:abstractNum>
  <w:abstractNum w:abstractNumId="11" w15:restartNumberingAfterBreak="0">
    <w:nsid w:val="7C4C33DF"/>
    <w:multiLevelType w:val="hybridMultilevel"/>
    <w:tmpl w:val="420C3CD6"/>
    <w:lvl w:ilvl="0" w:tplc="536847C4">
      <w:start w:val="1"/>
      <w:numFmt w:val="bullet"/>
      <w:lvlText w:val=""/>
      <w:lvlJc w:val="left"/>
      <w:pPr>
        <w:ind w:left="720" w:hanging="360"/>
      </w:pPr>
      <w:rPr>
        <w:rFonts w:ascii="Symbol" w:hAnsi="Symbol"/>
      </w:rPr>
    </w:lvl>
    <w:lvl w:ilvl="1" w:tplc="C09CC0D0">
      <w:start w:val="1"/>
      <w:numFmt w:val="bullet"/>
      <w:lvlText w:val=""/>
      <w:lvlJc w:val="left"/>
      <w:pPr>
        <w:ind w:left="720" w:hanging="360"/>
      </w:pPr>
      <w:rPr>
        <w:rFonts w:ascii="Symbol" w:hAnsi="Symbol"/>
      </w:rPr>
    </w:lvl>
    <w:lvl w:ilvl="2" w:tplc="656A0566">
      <w:start w:val="1"/>
      <w:numFmt w:val="bullet"/>
      <w:lvlText w:val=""/>
      <w:lvlJc w:val="left"/>
      <w:pPr>
        <w:ind w:left="720" w:hanging="360"/>
      </w:pPr>
      <w:rPr>
        <w:rFonts w:ascii="Symbol" w:hAnsi="Symbol"/>
      </w:rPr>
    </w:lvl>
    <w:lvl w:ilvl="3" w:tplc="5E763AD4">
      <w:start w:val="1"/>
      <w:numFmt w:val="bullet"/>
      <w:lvlText w:val=""/>
      <w:lvlJc w:val="left"/>
      <w:pPr>
        <w:ind w:left="720" w:hanging="360"/>
      </w:pPr>
      <w:rPr>
        <w:rFonts w:ascii="Symbol" w:hAnsi="Symbol"/>
      </w:rPr>
    </w:lvl>
    <w:lvl w:ilvl="4" w:tplc="45CAE14A">
      <w:start w:val="1"/>
      <w:numFmt w:val="bullet"/>
      <w:lvlText w:val=""/>
      <w:lvlJc w:val="left"/>
      <w:pPr>
        <w:ind w:left="720" w:hanging="360"/>
      </w:pPr>
      <w:rPr>
        <w:rFonts w:ascii="Symbol" w:hAnsi="Symbol"/>
      </w:rPr>
    </w:lvl>
    <w:lvl w:ilvl="5" w:tplc="66D0B084">
      <w:start w:val="1"/>
      <w:numFmt w:val="bullet"/>
      <w:lvlText w:val=""/>
      <w:lvlJc w:val="left"/>
      <w:pPr>
        <w:ind w:left="720" w:hanging="360"/>
      </w:pPr>
      <w:rPr>
        <w:rFonts w:ascii="Symbol" w:hAnsi="Symbol"/>
      </w:rPr>
    </w:lvl>
    <w:lvl w:ilvl="6" w:tplc="615ED864">
      <w:start w:val="1"/>
      <w:numFmt w:val="bullet"/>
      <w:lvlText w:val=""/>
      <w:lvlJc w:val="left"/>
      <w:pPr>
        <w:ind w:left="720" w:hanging="360"/>
      </w:pPr>
      <w:rPr>
        <w:rFonts w:ascii="Symbol" w:hAnsi="Symbol"/>
      </w:rPr>
    </w:lvl>
    <w:lvl w:ilvl="7" w:tplc="0B9A6376">
      <w:start w:val="1"/>
      <w:numFmt w:val="bullet"/>
      <w:lvlText w:val=""/>
      <w:lvlJc w:val="left"/>
      <w:pPr>
        <w:ind w:left="720" w:hanging="360"/>
      </w:pPr>
      <w:rPr>
        <w:rFonts w:ascii="Symbol" w:hAnsi="Symbol"/>
      </w:rPr>
    </w:lvl>
    <w:lvl w:ilvl="8" w:tplc="25EAD3AA">
      <w:start w:val="1"/>
      <w:numFmt w:val="bullet"/>
      <w:lvlText w:val=""/>
      <w:lvlJc w:val="left"/>
      <w:pPr>
        <w:ind w:left="720" w:hanging="360"/>
      </w:pPr>
      <w:rPr>
        <w:rFonts w:ascii="Symbol" w:hAnsi="Symbol"/>
      </w:rPr>
    </w:lvl>
  </w:abstractNum>
  <w:abstractNum w:abstractNumId="12" w15:restartNumberingAfterBreak="0">
    <w:nsid w:val="7F8021B2"/>
    <w:multiLevelType w:val="hybridMultilevel"/>
    <w:tmpl w:val="A45867D8"/>
    <w:lvl w:ilvl="0" w:tplc="3FFABC52">
      <w:start w:val="1"/>
      <w:numFmt w:val="bullet"/>
      <w:lvlText w:val=""/>
      <w:lvlJc w:val="left"/>
      <w:pPr>
        <w:ind w:left="720" w:hanging="360"/>
      </w:pPr>
      <w:rPr>
        <w:rFonts w:ascii="Symbol" w:hAnsi="Symbol"/>
      </w:rPr>
    </w:lvl>
    <w:lvl w:ilvl="1" w:tplc="1946D53C">
      <w:start w:val="1"/>
      <w:numFmt w:val="bullet"/>
      <w:lvlText w:val=""/>
      <w:lvlJc w:val="left"/>
      <w:pPr>
        <w:ind w:left="720" w:hanging="360"/>
      </w:pPr>
      <w:rPr>
        <w:rFonts w:ascii="Symbol" w:hAnsi="Symbol"/>
      </w:rPr>
    </w:lvl>
    <w:lvl w:ilvl="2" w:tplc="0F2422DC">
      <w:start w:val="1"/>
      <w:numFmt w:val="bullet"/>
      <w:lvlText w:val=""/>
      <w:lvlJc w:val="left"/>
      <w:pPr>
        <w:ind w:left="720" w:hanging="360"/>
      </w:pPr>
      <w:rPr>
        <w:rFonts w:ascii="Symbol" w:hAnsi="Symbol"/>
      </w:rPr>
    </w:lvl>
    <w:lvl w:ilvl="3" w:tplc="AE4A02E6">
      <w:start w:val="1"/>
      <w:numFmt w:val="bullet"/>
      <w:lvlText w:val=""/>
      <w:lvlJc w:val="left"/>
      <w:pPr>
        <w:ind w:left="720" w:hanging="360"/>
      </w:pPr>
      <w:rPr>
        <w:rFonts w:ascii="Symbol" w:hAnsi="Symbol"/>
      </w:rPr>
    </w:lvl>
    <w:lvl w:ilvl="4" w:tplc="92A2EAA8">
      <w:start w:val="1"/>
      <w:numFmt w:val="bullet"/>
      <w:lvlText w:val=""/>
      <w:lvlJc w:val="left"/>
      <w:pPr>
        <w:ind w:left="720" w:hanging="360"/>
      </w:pPr>
      <w:rPr>
        <w:rFonts w:ascii="Symbol" w:hAnsi="Symbol"/>
      </w:rPr>
    </w:lvl>
    <w:lvl w:ilvl="5" w:tplc="BEDCAFAE">
      <w:start w:val="1"/>
      <w:numFmt w:val="bullet"/>
      <w:lvlText w:val=""/>
      <w:lvlJc w:val="left"/>
      <w:pPr>
        <w:ind w:left="720" w:hanging="360"/>
      </w:pPr>
      <w:rPr>
        <w:rFonts w:ascii="Symbol" w:hAnsi="Symbol"/>
      </w:rPr>
    </w:lvl>
    <w:lvl w:ilvl="6" w:tplc="21647C86">
      <w:start w:val="1"/>
      <w:numFmt w:val="bullet"/>
      <w:lvlText w:val=""/>
      <w:lvlJc w:val="left"/>
      <w:pPr>
        <w:ind w:left="720" w:hanging="360"/>
      </w:pPr>
      <w:rPr>
        <w:rFonts w:ascii="Symbol" w:hAnsi="Symbol"/>
      </w:rPr>
    </w:lvl>
    <w:lvl w:ilvl="7" w:tplc="B6E61E6C">
      <w:start w:val="1"/>
      <w:numFmt w:val="bullet"/>
      <w:lvlText w:val=""/>
      <w:lvlJc w:val="left"/>
      <w:pPr>
        <w:ind w:left="720" w:hanging="360"/>
      </w:pPr>
      <w:rPr>
        <w:rFonts w:ascii="Symbol" w:hAnsi="Symbol"/>
      </w:rPr>
    </w:lvl>
    <w:lvl w:ilvl="8" w:tplc="5B1CA282">
      <w:start w:val="1"/>
      <w:numFmt w:val="bullet"/>
      <w:lvlText w:val=""/>
      <w:lvlJc w:val="left"/>
      <w:pPr>
        <w:ind w:left="720" w:hanging="360"/>
      </w:pPr>
      <w:rPr>
        <w:rFonts w:ascii="Symbol" w:hAnsi="Symbol"/>
      </w:rPr>
    </w:lvl>
  </w:abstractNum>
  <w:num w:numId="1" w16cid:durableId="1661078669">
    <w:abstractNumId w:val="2"/>
  </w:num>
  <w:num w:numId="2" w16cid:durableId="1291863236">
    <w:abstractNumId w:val="3"/>
  </w:num>
  <w:num w:numId="3" w16cid:durableId="931664847">
    <w:abstractNumId w:val="3"/>
    <w:lvlOverride w:ilvl="0">
      <w:startOverride w:val="1"/>
    </w:lvlOverride>
  </w:num>
  <w:num w:numId="4" w16cid:durableId="581567078">
    <w:abstractNumId w:val="3"/>
    <w:lvlOverride w:ilvl="0">
      <w:startOverride w:val="1"/>
    </w:lvlOverride>
  </w:num>
  <w:num w:numId="5" w16cid:durableId="333648748">
    <w:abstractNumId w:val="3"/>
    <w:lvlOverride w:ilvl="0">
      <w:startOverride w:val="1"/>
    </w:lvlOverride>
  </w:num>
  <w:num w:numId="6" w16cid:durableId="347290089">
    <w:abstractNumId w:val="3"/>
    <w:lvlOverride w:ilvl="0">
      <w:startOverride w:val="1"/>
    </w:lvlOverride>
  </w:num>
  <w:num w:numId="7" w16cid:durableId="2056738785">
    <w:abstractNumId w:val="3"/>
    <w:lvlOverride w:ilvl="0">
      <w:startOverride w:val="1"/>
    </w:lvlOverride>
  </w:num>
  <w:num w:numId="8" w16cid:durableId="1005598549">
    <w:abstractNumId w:val="3"/>
    <w:lvlOverride w:ilvl="0">
      <w:startOverride w:val="1"/>
    </w:lvlOverride>
  </w:num>
  <w:num w:numId="9" w16cid:durableId="851142993">
    <w:abstractNumId w:val="3"/>
    <w:lvlOverride w:ilvl="0">
      <w:startOverride w:val="1"/>
    </w:lvlOverride>
  </w:num>
  <w:num w:numId="10" w16cid:durableId="5449011">
    <w:abstractNumId w:val="3"/>
    <w:lvlOverride w:ilvl="0">
      <w:startOverride w:val="1"/>
    </w:lvlOverride>
  </w:num>
  <w:num w:numId="11" w16cid:durableId="1365014020">
    <w:abstractNumId w:val="6"/>
  </w:num>
  <w:num w:numId="12" w16cid:durableId="1305352515">
    <w:abstractNumId w:val="3"/>
    <w:lvlOverride w:ilvl="0">
      <w:startOverride w:val="1"/>
    </w:lvlOverride>
  </w:num>
  <w:num w:numId="13" w16cid:durableId="732705239">
    <w:abstractNumId w:val="0"/>
  </w:num>
  <w:num w:numId="14" w16cid:durableId="1239949122">
    <w:abstractNumId w:val="7"/>
  </w:num>
  <w:num w:numId="15" w16cid:durableId="1083527086">
    <w:abstractNumId w:val="10"/>
  </w:num>
  <w:num w:numId="16" w16cid:durableId="1799837659">
    <w:abstractNumId w:val="12"/>
  </w:num>
  <w:num w:numId="17" w16cid:durableId="2026400029">
    <w:abstractNumId w:val="4"/>
  </w:num>
  <w:num w:numId="18" w16cid:durableId="344408831">
    <w:abstractNumId w:val="9"/>
  </w:num>
  <w:num w:numId="19" w16cid:durableId="288559159">
    <w:abstractNumId w:val="8"/>
  </w:num>
  <w:num w:numId="20" w16cid:durableId="680089269">
    <w:abstractNumId w:val="5"/>
  </w:num>
  <w:num w:numId="21" w16cid:durableId="1686589155">
    <w:abstractNumId w:val="1"/>
  </w:num>
  <w:num w:numId="22" w16cid:durableId="141867022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3F1"/>
    <w:rsid w:val="000001E6"/>
    <w:rsid w:val="00000B50"/>
    <w:rsid w:val="00000BAB"/>
    <w:rsid w:val="00000D9B"/>
    <w:rsid w:val="00000DCF"/>
    <w:rsid w:val="0000121B"/>
    <w:rsid w:val="000012E3"/>
    <w:rsid w:val="00001660"/>
    <w:rsid w:val="00001702"/>
    <w:rsid w:val="00001B01"/>
    <w:rsid w:val="00001BE5"/>
    <w:rsid w:val="00001D01"/>
    <w:rsid w:val="00001D74"/>
    <w:rsid w:val="00001F1B"/>
    <w:rsid w:val="000028FF"/>
    <w:rsid w:val="00002B85"/>
    <w:rsid w:val="00002D26"/>
    <w:rsid w:val="000034D3"/>
    <w:rsid w:val="00003C76"/>
    <w:rsid w:val="00003CBA"/>
    <w:rsid w:val="00004213"/>
    <w:rsid w:val="00004C3A"/>
    <w:rsid w:val="00004CE9"/>
    <w:rsid w:val="00004E93"/>
    <w:rsid w:val="00004F59"/>
    <w:rsid w:val="00005283"/>
    <w:rsid w:val="00005534"/>
    <w:rsid w:val="00005875"/>
    <w:rsid w:val="000059D6"/>
    <w:rsid w:val="00005AF0"/>
    <w:rsid w:val="00005CA9"/>
    <w:rsid w:val="00005F9D"/>
    <w:rsid w:val="00006066"/>
    <w:rsid w:val="000061FF"/>
    <w:rsid w:val="00006200"/>
    <w:rsid w:val="00006C08"/>
    <w:rsid w:val="00006D8F"/>
    <w:rsid w:val="00006E97"/>
    <w:rsid w:val="00006F28"/>
    <w:rsid w:val="0000756A"/>
    <w:rsid w:val="00007805"/>
    <w:rsid w:val="0000783A"/>
    <w:rsid w:val="000078B7"/>
    <w:rsid w:val="00007DCA"/>
    <w:rsid w:val="00010038"/>
    <w:rsid w:val="000100C0"/>
    <w:rsid w:val="00010459"/>
    <w:rsid w:val="000108D4"/>
    <w:rsid w:val="00010964"/>
    <w:rsid w:val="00010E78"/>
    <w:rsid w:val="0001116F"/>
    <w:rsid w:val="00011301"/>
    <w:rsid w:val="00011413"/>
    <w:rsid w:val="0001143A"/>
    <w:rsid w:val="00011718"/>
    <w:rsid w:val="0001182B"/>
    <w:rsid w:val="000119A1"/>
    <w:rsid w:val="00011A46"/>
    <w:rsid w:val="00011AAF"/>
    <w:rsid w:val="00011D07"/>
    <w:rsid w:val="00011E83"/>
    <w:rsid w:val="00012275"/>
    <w:rsid w:val="00012357"/>
    <w:rsid w:val="000123CB"/>
    <w:rsid w:val="000124A3"/>
    <w:rsid w:val="00012AF3"/>
    <w:rsid w:val="00012CD8"/>
    <w:rsid w:val="00012CEE"/>
    <w:rsid w:val="00012DBA"/>
    <w:rsid w:val="00012EC6"/>
    <w:rsid w:val="00013257"/>
    <w:rsid w:val="000133BF"/>
    <w:rsid w:val="000133C0"/>
    <w:rsid w:val="0001346B"/>
    <w:rsid w:val="000138D1"/>
    <w:rsid w:val="00013C5F"/>
    <w:rsid w:val="00013CDF"/>
    <w:rsid w:val="00013CF4"/>
    <w:rsid w:val="00013E82"/>
    <w:rsid w:val="00014173"/>
    <w:rsid w:val="00014675"/>
    <w:rsid w:val="00014842"/>
    <w:rsid w:val="00014DBE"/>
    <w:rsid w:val="000151CA"/>
    <w:rsid w:val="00015276"/>
    <w:rsid w:val="000158FA"/>
    <w:rsid w:val="00015C99"/>
    <w:rsid w:val="0001668C"/>
    <w:rsid w:val="00016917"/>
    <w:rsid w:val="00016DD4"/>
    <w:rsid w:val="00016F60"/>
    <w:rsid w:val="00016FC1"/>
    <w:rsid w:val="00017828"/>
    <w:rsid w:val="00017A4A"/>
    <w:rsid w:val="00017D9A"/>
    <w:rsid w:val="00017DCE"/>
    <w:rsid w:val="00017FCD"/>
    <w:rsid w:val="00020007"/>
    <w:rsid w:val="000203E4"/>
    <w:rsid w:val="000204BE"/>
    <w:rsid w:val="000204C9"/>
    <w:rsid w:val="0002059B"/>
    <w:rsid w:val="00020A3F"/>
    <w:rsid w:val="00020B5D"/>
    <w:rsid w:val="00020B69"/>
    <w:rsid w:val="000210B8"/>
    <w:rsid w:val="00021112"/>
    <w:rsid w:val="00021299"/>
    <w:rsid w:val="000213CF"/>
    <w:rsid w:val="0002141F"/>
    <w:rsid w:val="000215AD"/>
    <w:rsid w:val="0002163E"/>
    <w:rsid w:val="00021962"/>
    <w:rsid w:val="000219C2"/>
    <w:rsid w:val="000219E7"/>
    <w:rsid w:val="00021ABD"/>
    <w:rsid w:val="00021CEE"/>
    <w:rsid w:val="00021E84"/>
    <w:rsid w:val="000220EF"/>
    <w:rsid w:val="0002241E"/>
    <w:rsid w:val="00022562"/>
    <w:rsid w:val="00022595"/>
    <w:rsid w:val="000228D3"/>
    <w:rsid w:val="00022A31"/>
    <w:rsid w:val="00022C47"/>
    <w:rsid w:val="0002335C"/>
    <w:rsid w:val="000234EE"/>
    <w:rsid w:val="00023698"/>
    <w:rsid w:val="000238B0"/>
    <w:rsid w:val="00023904"/>
    <w:rsid w:val="00023AE0"/>
    <w:rsid w:val="00023DC1"/>
    <w:rsid w:val="0002458F"/>
    <w:rsid w:val="000248F4"/>
    <w:rsid w:val="0002496A"/>
    <w:rsid w:val="00024B13"/>
    <w:rsid w:val="00024CB9"/>
    <w:rsid w:val="00024D85"/>
    <w:rsid w:val="00024DAD"/>
    <w:rsid w:val="00024EF3"/>
    <w:rsid w:val="00024F14"/>
    <w:rsid w:val="00024FA8"/>
    <w:rsid w:val="00025162"/>
    <w:rsid w:val="00025A47"/>
    <w:rsid w:val="00025AE4"/>
    <w:rsid w:val="00025D87"/>
    <w:rsid w:val="00025DC8"/>
    <w:rsid w:val="00025F6A"/>
    <w:rsid w:val="00025FEB"/>
    <w:rsid w:val="000260CD"/>
    <w:rsid w:val="000263E2"/>
    <w:rsid w:val="000265F1"/>
    <w:rsid w:val="000268F0"/>
    <w:rsid w:val="00026A93"/>
    <w:rsid w:val="00026C4F"/>
    <w:rsid w:val="00026D53"/>
    <w:rsid w:val="000270BD"/>
    <w:rsid w:val="000275A5"/>
    <w:rsid w:val="000279C8"/>
    <w:rsid w:val="00027A9E"/>
    <w:rsid w:val="00027B4C"/>
    <w:rsid w:val="00027BF8"/>
    <w:rsid w:val="00027E17"/>
    <w:rsid w:val="00027E1A"/>
    <w:rsid w:val="000300E5"/>
    <w:rsid w:val="00030449"/>
    <w:rsid w:val="000307DF"/>
    <w:rsid w:val="00030949"/>
    <w:rsid w:val="000309FE"/>
    <w:rsid w:val="00030BD9"/>
    <w:rsid w:val="00030D88"/>
    <w:rsid w:val="00030DA0"/>
    <w:rsid w:val="00030EEA"/>
    <w:rsid w:val="00030EF5"/>
    <w:rsid w:val="0003125E"/>
    <w:rsid w:val="000314A4"/>
    <w:rsid w:val="000315C2"/>
    <w:rsid w:val="000318BD"/>
    <w:rsid w:val="00031991"/>
    <w:rsid w:val="000319A0"/>
    <w:rsid w:val="00031BBB"/>
    <w:rsid w:val="00031C4F"/>
    <w:rsid w:val="00032008"/>
    <w:rsid w:val="000329AA"/>
    <w:rsid w:val="000330B0"/>
    <w:rsid w:val="00033391"/>
    <w:rsid w:val="000334B4"/>
    <w:rsid w:val="0003363F"/>
    <w:rsid w:val="00033797"/>
    <w:rsid w:val="00033C75"/>
    <w:rsid w:val="00033CA6"/>
    <w:rsid w:val="00033CE3"/>
    <w:rsid w:val="00033D1E"/>
    <w:rsid w:val="00033F5D"/>
    <w:rsid w:val="000341BE"/>
    <w:rsid w:val="000341EC"/>
    <w:rsid w:val="00034331"/>
    <w:rsid w:val="000344C0"/>
    <w:rsid w:val="00034520"/>
    <w:rsid w:val="0003462B"/>
    <w:rsid w:val="000347B0"/>
    <w:rsid w:val="000348EF"/>
    <w:rsid w:val="00034931"/>
    <w:rsid w:val="000349A1"/>
    <w:rsid w:val="00034E76"/>
    <w:rsid w:val="00034F4D"/>
    <w:rsid w:val="0003514B"/>
    <w:rsid w:val="0003560A"/>
    <w:rsid w:val="00035852"/>
    <w:rsid w:val="000358B9"/>
    <w:rsid w:val="0003590B"/>
    <w:rsid w:val="00035D3E"/>
    <w:rsid w:val="00035F0F"/>
    <w:rsid w:val="000362BC"/>
    <w:rsid w:val="0003635F"/>
    <w:rsid w:val="000364E9"/>
    <w:rsid w:val="00036514"/>
    <w:rsid w:val="0003657D"/>
    <w:rsid w:val="00036989"/>
    <w:rsid w:val="00036A8C"/>
    <w:rsid w:val="00036AC0"/>
    <w:rsid w:val="00036C23"/>
    <w:rsid w:val="00036D11"/>
    <w:rsid w:val="00036E13"/>
    <w:rsid w:val="000370B8"/>
    <w:rsid w:val="000377E4"/>
    <w:rsid w:val="00037808"/>
    <w:rsid w:val="000379EE"/>
    <w:rsid w:val="00037A0A"/>
    <w:rsid w:val="00040084"/>
    <w:rsid w:val="000402C9"/>
    <w:rsid w:val="00040534"/>
    <w:rsid w:val="000405D8"/>
    <w:rsid w:val="00040988"/>
    <w:rsid w:val="0004108B"/>
    <w:rsid w:val="00041194"/>
    <w:rsid w:val="0004129A"/>
    <w:rsid w:val="000412B8"/>
    <w:rsid w:val="00041941"/>
    <w:rsid w:val="00041BB7"/>
    <w:rsid w:val="00041CFA"/>
    <w:rsid w:val="00041EF5"/>
    <w:rsid w:val="00041FB0"/>
    <w:rsid w:val="00042344"/>
    <w:rsid w:val="0004295E"/>
    <w:rsid w:val="0004305B"/>
    <w:rsid w:val="00043120"/>
    <w:rsid w:val="000436FE"/>
    <w:rsid w:val="000438A1"/>
    <w:rsid w:val="00043A0C"/>
    <w:rsid w:val="00043BD9"/>
    <w:rsid w:val="00043C47"/>
    <w:rsid w:val="00043DFE"/>
    <w:rsid w:val="00043FEA"/>
    <w:rsid w:val="000440D9"/>
    <w:rsid w:val="00044398"/>
    <w:rsid w:val="00044529"/>
    <w:rsid w:val="000446A1"/>
    <w:rsid w:val="00044B0F"/>
    <w:rsid w:val="00044B4B"/>
    <w:rsid w:val="00044F2A"/>
    <w:rsid w:val="00045082"/>
    <w:rsid w:val="000451A4"/>
    <w:rsid w:val="00045241"/>
    <w:rsid w:val="000454C6"/>
    <w:rsid w:val="000457F3"/>
    <w:rsid w:val="00045ABB"/>
    <w:rsid w:val="00045E36"/>
    <w:rsid w:val="0004622E"/>
    <w:rsid w:val="00046256"/>
    <w:rsid w:val="00046497"/>
    <w:rsid w:val="000465CD"/>
    <w:rsid w:val="00046B8C"/>
    <w:rsid w:val="00047076"/>
    <w:rsid w:val="000470F0"/>
    <w:rsid w:val="00047185"/>
    <w:rsid w:val="00047262"/>
    <w:rsid w:val="000473C9"/>
    <w:rsid w:val="000475F6"/>
    <w:rsid w:val="000476B2"/>
    <w:rsid w:val="000477BF"/>
    <w:rsid w:val="00047A70"/>
    <w:rsid w:val="00047B14"/>
    <w:rsid w:val="00047BDD"/>
    <w:rsid w:val="00047CAC"/>
    <w:rsid w:val="00050174"/>
    <w:rsid w:val="0005098F"/>
    <w:rsid w:val="00050CBB"/>
    <w:rsid w:val="00050D87"/>
    <w:rsid w:val="00050DE3"/>
    <w:rsid w:val="00050E06"/>
    <w:rsid w:val="00050EFE"/>
    <w:rsid w:val="00051092"/>
    <w:rsid w:val="000513C6"/>
    <w:rsid w:val="000517CE"/>
    <w:rsid w:val="000519F1"/>
    <w:rsid w:val="00051B68"/>
    <w:rsid w:val="00052007"/>
    <w:rsid w:val="00052089"/>
    <w:rsid w:val="00052104"/>
    <w:rsid w:val="000521FD"/>
    <w:rsid w:val="00052383"/>
    <w:rsid w:val="0005245F"/>
    <w:rsid w:val="00052640"/>
    <w:rsid w:val="0005270A"/>
    <w:rsid w:val="00052A6A"/>
    <w:rsid w:val="00052AFC"/>
    <w:rsid w:val="00052B5E"/>
    <w:rsid w:val="000533AB"/>
    <w:rsid w:val="00053A32"/>
    <w:rsid w:val="00053C36"/>
    <w:rsid w:val="000543A7"/>
    <w:rsid w:val="00054797"/>
    <w:rsid w:val="0005483F"/>
    <w:rsid w:val="0005493B"/>
    <w:rsid w:val="00054A44"/>
    <w:rsid w:val="00054BDE"/>
    <w:rsid w:val="00054D56"/>
    <w:rsid w:val="00054E78"/>
    <w:rsid w:val="00054EBF"/>
    <w:rsid w:val="00054F75"/>
    <w:rsid w:val="0005501C"/>
    <w:rsid w:val="0005502D"/>
    <w:rsid w:val="0005511D"/>
    <w:rsid w:val="000553C9"/>
    <w:rsid w:val="000556A8"/>
    <w:rsid w:val="00055EC4"/>
    <w:rsid w:val="00055FDD"/>
    <w:rsid w:val="0005640D"/>
    <w:rsid w:val="000564BB"/>
    <w:rsid w:val="000565CD"/>
    <w:rsid w:val="000566D9"/>
    <w:rsid w:val="000569F6"/>
    <w:rsid w:val="00056AF8"/>
    <w:rsid w:val="00056F09"/>
    <w:rsid w:val="00057291"/>
    <w:rsid w:val="00057566"/>
    <w:rsid w:val="0005780B"/>
    <w:rsid w:val="00057AF5"/>
    <w:rsid w:val="00057CC7"/>
    <w:rsid w:val="00057D33"/>
    <w:rsid w:val="00060121"/>
    <w:rsid w:val="00060228"/>
    <w:rsid w:val="0006051D"/>
    <w:rsid w:val="000605FE"/>
    <w:rsid w:val="00060A41"/>
    <w:rsid w:val="00060BDC"/>
    <w:rsid w:val="00060E11"/>
    <w:rsid w:val="00060EEA"/>
    <w:rsid w:val="00061114"/>
    <w:rsid w:val="00061705"/>
    <w:rsid w:val="000617C7"/>
    <w:rsid w:val="00061D45"/>
    <w:rsid w:val="00061D8E"/>
    <w:rsid w:val="00061F0C"/>
    <w:rsid w:val="000620B2"/>
    <w:rsid w:val="000621F3"/>
    <w:rsid w:val="0006236A"/>
    <w:rsid w:val="00062564"/>
    <w:rsid w:val="000625A5"/>
    <w:rsid w:val="000625DE"/>
    <w:rsid w:val="00062747"/>
    <w:rsid w:val="00062771"/>
    <w:rsid w:val="000627BD"/>
    <w:rsid w:val="00062893"/>
    <w:rsid w:val="000628EA"/>
    <w:rsid w:val="00062ABD"/>
    <w:rsid w:val="00062C5E"/>
    <w:rsid w:val="00062DE5"/>
    <w:rsid w:val="00062EF0"/>
    <w:rsid w:val="00063256"/>
    <w:rsid w:val="00063414"/>
    <w:rsid w:val="000634DA"/>
    <w:rsid w:val="0006360E"/>
    <w:rsid w:val="00063925"/>
    <w:rsid w:val="0006403B"/>
    <w:rsid w:val="000643AF"/>
    <w:rsid w:val="000646ED"/>
    <w:rsid w:val="000647A9"/>
    <w:rsid w:val="00064988"/>
    <w:rsid w:val="00064D71"/>
    <w:rsid w:val="00064D8C"/>
    <w:rsid w:val="00065219"/>
    <w:rsid w:val="00065305"/>
    <w:rsid w:val="0006545B"/>
    <w:rsid w:val="00065650"/>
    <w:rsid w:val="000659EF"/>
    <w:rsid w:val="00065C36"/>
    <w:rsid w:val="00065D37"/>
    <w:rsid w:val="00065ED0"/>
    <w:rsid w:val="000664F3"/>
    <w:rsid w:val="0006654D"/>
    <w:rsid w:val="000665DD"/>
    <w:rsid w:val="00066950"/>
    <w:rsid w:val="00066A2F"/>
    <w:rsid w:val="00066B66"/>
    <w:rsid w:val="00066C9D"/>
    <w:rsid w:val="00066D44"/>
    <w:rsid w:val="00066E77"/>
    <w:rsid w:val="00066F59"/>
    <w:rsid w:val="00066FBC"/>
    <w:rsid w:val="00067057"/>
    <w:rsid w:val="0006713C"/>
    <w:rsid w:val="000671A1"/>
    <w:rsid w:val="000672A4"/>
    <w:rsid w:val="00067602"/>
    <w:rsid w:val="0006778C"/>
    <w:rsid w:val="00067B66"/>
    <w:rsid w:val="00067F51"/>
    <w:rsid w:val="00070189"/>
    <w:rsid w:val="000703A8"/>
    <w:rsid w:val="0007061E"/>
    <w:rsid w:val="0007083D"/>
    <w:rsid w:val="00070B29"/>
    <w:rsid w:val="00070B31"/>
    <w:rsid w:val="000714F2"/>
    <w:rsid w:val="0007161C"/>
    <w:rsid w:val="000717C9"/>
    <w:rsid w:val="0007197C"/>
    <w:rsid w:val="000719EF"/>
    <w:rsid w:val="00071C7A"/>
    <w:rsid w:val="00071E18"/>
    <w:rsid w:val="00071E49"/>
    <w:rsid w:val="00071FD4"/>
    <w:rsid w:val="00072370"/>
    <w:rsid w:val="00072526"/>
    <w:rsid w:val="000728F4"/>
    <w:rsid w:val="00072A65"/>
    <w:rsid w:val="00072D13"/>
    <w:rsid w:val="00072DB6"/>
    <w:rsid w:val="00072F47"/>
    <w:rsid w:val="00073041"/>
    <w:rsid w:val="00073059"/>
    <w:rsid w:val="00073351"/>
    <w:rsid w:val="00073596"/>
    <w:rsid w:val="000736D9"/>
    <w:rsid w:val="0007386E"/>
    <w:rsid w:val="00073CD2"/>
    <w:rsid w:val="00073E80"/>
    <w:rsid w:val="00073F0D"/>
    <w:rsid w:val="00073F8B"/>
    <w:rsid w:val="00073FE7"/>
    <w:rsid w:val="00074041"/>
    <w:rsid w:val="000740B8"/>
    <w:rsid w:val="000743B2"/>
    <w:rsid w:val="00074CB2"/>
    <w:rsid w:val="00074ECA"/>
    <w:rsid w:val="00074FF6"/>
    <w:rsid w:val="00075095"/>
    <w:rsid w:val="0007516E"/>
    <w:rsid w:val="00075286"/>
    <w:rsid w:val="00075317"/>
    <w:rsid w:val="00075417"/>
    <w:rsid w:val="0007565D"/>
    <w:rsid w:val="00075945"/>
    <w:rsid w:val="00075974"/>
    <w:rsid w:val="00075993"/>
    <w:rsid w:val="00075C2C"/>
    <w:rsid w:val="00075CA5"/>
    <w:rsid w:val="00075D1E"/>
    <w:rsid w:val="0007607C"/>
    <w:rsid w:val="00076910"/>
    <w:rsid w:val="00076924"/>
    <w:rsid w:val="00076E50"/>
    <w:rsid w:val="000772E3"/>
    <w:rsid w:val="000776FF"/>
    <w:rsid w:val="00077825"/>
    <w:rsid w:val="00077827"/>
    <w:rsid w:val="0007789A"/>
    <w:rsid w:val="00077BB8"/>
    <w:rsid w:val="00077C04"/>
    <w:rsid w:val="00077CDC"/>
    <w:rsid w:val="00077DFC"/>
    <w:rsid w:val="0008009C"/>
    <w:rsid w:val="00080A6B"/>
    <w:rsid w:val="00080B6E"/>
    <w:rsid w:val="00080CE1"/>
    <w:rsid w:val="00080D89"/>
    <w:rsid w:val="00080ECD"/>
    <w:rsid w:val="0008136F"/>
    <w:rsid w:val="0008176E"/>
    <w:rsid w:val="0008188F"/>
    <w:rsid w:val="00081A7A"/>
    <w:rsid w:val="000824B2"/>
    <w:rsid w:val="000828AC"/>
    <w:rsid w:val="00082F54"/>
    <w:rsid w:val="00082FBD"/>
    <w:rsid w:val="0008300D"/>
    <w:rsid w:val="0008313C"/>
    <w:rsid w:val="00083426"/>
    <w:rsid w:val="00083915"/>
    <w:rsid w:val="0008397E"/>
    <w:rsid w:val="00083D40"/>
    <w:rsid w:val="00083EDA"/>
    <w:rsid w:val="000840D6"/>
    <w:rsid w:val="00084241"/>
    <w:rsid w:val="000843E5"/>
    <w:rsid w:val="000848B9"/>
    <w:rsid w:val="00084A82"/>
    <w:rsid w:val="00084A94"/>
    <w:rsid w:val="00084AFA"/>
    <w:rsid w:val="00084C72"/>
    <w:rsid w:val="00084D2E"/>
    <w:rsid w:val="00084DC8"/>
    <w:rsid w:val="00085660"/>
    <w:rsid w:val="00085743"/>
    <w:rsid w:val="0008594A"/>
    <w:rsid w:val="00085988"/>
    <w:rsid w:val="00085C2F"/>
    <w:rsid w:val="00085C7D"/>
    <w:rsid w:val="00085DCC"/>
    <w:rsid w:val="0008606A"/>
    <w:rsid w:val="0008653C"/>
    <w:rsid w:val="00086815"/>
    <w:rsid w:val="000869DB"/>
    <w:rsid w:val="00086AF0"/>
    <w:rsid w:val="00086C38"/>
    <w:rsid w:val="00086D16"/>
    <w:rsid w:val="000879ED"/>
    <w:rsid w:val="00087A3A"/>
    <w:rsid w:val="00087C1B"/>
    <w:rsid w:val="00087C53"/>
    <w:rsid w:val="00087EB0"/>
    <w:rsid w:val="000901C3"/>
    <w:rsid w:val="00090317"/>
    <w:rsid w:val="000906F6"/>
    <w:rsid w:val="00090A86"/>
    <w:rsid w:val="00090F5D"/>
    <w:rsid w:val="00090FC5"/>
    <w:rsid w:val="000913EC"/>
    <w:rsid w:val="000914C5"/>
    <w:rsid w:val="00091B23"/>
    <w:rsid w:val="00091B6D"/>
    <w:rsid w:val="00091C2D"/>
    <w:rsid w:val="00091EB8"/>
    <w:rsid w:val="000923C5"/>
    <w:rsid w:val="000923C8"/>
    <w:rsid w:val="0009253B"/>
    <w:rsid w:val="00092590"/>
    <w:rsid w:val="00092649"/>
    <w:rsid w:val="00092689"/>
    <w:rsid w:val="00092706"/>
    <w:rsid w:val="000928F8"/>
    <w:rsid w:val="00092B15"/>
    <w:rsid w:val="0009302D"/>
    <w:rsid w:val="000930E5"/>
    <w:rsid w:val="0009323F"/>
    <w:rsid w:val="00093361"/>
    <w:rsid w:val="000934A4"/>
    <w:rsid w:val="000934DD"/>
    <w:rsid w:val="00093A92"/>
    <w:rsid w:val="00093D3E"/>
    <w:rsid w:val="00093E97"/>
    <w:rsid w:val="00094023"/>
    <w:rsid w:val="00094026"/>
    <w:rsid w:val="000941C5"/>
    <w:rsid w:val="000944CE"/>
    <w:rsid w:val="00094512"/>
    <w:rsid w:val="000946B3"/>
    <w:rsid w:val="00094727"/>
    <w:rsid w:val="00094906"/>
    <w:rsid w:val="000950C0"/>
    <w:rsid w:val="000952AB"/>
    <w:rsid w:val="00095366"/>
    <w:rsid w:val="0009536D"/>
    <w:rsid w:val="000953B7"/>
    <w:rsid w:val="000956C5"/>
    <w:rsid w:val="00095F06"/>
    <w:rsid w:val="0009623C"/>
    <w:rsid w:val="00096484"/>
    <w:rsid w:val="00096985"/>
    <w:rsid w:val="00096DC1"/>
    <w:rsid w:val="000970B9"/>
    <w:rsid w:val="000974C2"/>
    <w:rsid w:val="00097A72"/>
    <w:rsid w:val="00097A80"/>
    <w:rsid w:val="00097A8B"/>
    <w:rsid w:val="00097AE0"/>
    <w:rsid w:val="00097E6C"/>
    <w:rsid w:val="000A00C3"/>
    <w:rsid w:val="000A01BC"/>
    <w:rsid w:val="000A0844"/>
    <w:rsid w:val="000A09CB"/>
    <w:rsid w:val="000A0B7D"/>
    <w:rsid w:val="000A0BC2"/>
    <w:rsid w:val="000A0E57"/>
    <w:rsid w:val="000A10FC"/>
    <w:rsid w:val="000A1117"/>
    <w:rsid w:val="000A14A3"/>
    <w:rsid w:val="000A15B9"/>
    <w:rsid w:val="000A1817"/>
    <w:rsid w:val="000A1DC0"/>
    <w:rsid w:val="000A1DD4"/>
    <w:rsid w:val="000A211D"/>
    <w:rsid w:val="000A21E9"/>
    <w:rsid w:val="000A25A0"/>
    <w:rsid w:val="000A25C0"/>
    <w:rsid w:val="000A25F0"/>
    <w:rsid w:val="000A26C7"/>
    <w:rsid w:val="000A2702"/>
    <w:rsid w:val="000A291E"/>
    <w:rsid w:val="000A2B60"/>
    <w:rsid w:val="000A2B79"/>
    <w:rsid w:val="000A2DA2"/>
    <w:rsid w:val="000A2ECF"/>
    <w:rsid w:val="000A334F"/>
    <w:rsid w:val="000A3473"/>
    <w:rsid w:val="000A3578"/>
    <w:rsid w:val="000A419A"/>
    <w:rsid w:val="000A41BE"/>
    <w:rsid w:val="000A44B4"/>
    <w:rsid w:val="000A461D"/>
    <w:rsid w:val="000A48B3"/>
    <w:rsid w:val="000A4F32"/>
    <w:rsid w:val="000A5046"/>
    <w:rsid w:val="000A529E"/>
    <w:rsid w:val="000A53F1"/>
    <w:rsid w:val="000A5845"/>
    <w:rsid w:val="000A5A2C"/>
    <w:rsid w:val="000A5E6F"/>
    <w:rsid w:val="000A5F07"/>
    <w:rsid w:val="000A623D"/>
    <w:rsid w:val="000A6249"/>
    <w:rsid w:val="000A62BB"/>
    <w:rsid w:val="000A6A9F"/>
    <w:rsid w:val="000A6D9F"/>
    <w:rsid w:val="000A6DC8"/>
    <w:rsid w:val="000A6F26"/>
    <w:rsid w:val="000A792E"/>
    <w:rsid w:val="000A7E91"/>
    <w:rsid w:val="000A7F5F"/>
    <w:rsid w:val="000AAC54"/>
    <w:rsid w:val="000B00D7"/>
    <w:rsid w:val="000B02F8"/>
    <w:rsid w:val="000B0344"/>
    <w:rsid w:val="000B0D17"/>
    <w:rsid w:val="000B0FB7"/>
    <w:rsid w:val="000B125D"/>
    <w:rsid w:val="000B140A"/>
    <w:rsid w:val="000B143D"/>
    <w:rsid w:val="000B1457"/>
    <w:rsid w:val="000B149D"/>
    <w:rsid w:val="000B1925"/>
    <w:rsid w:val="000B1B36"/>
    <w:rsid w:val="000B1F29"/>
    <w:rsid w:val="000B1F41"/>
    <w:rsid w:val="000B2098"/>
    <w:rsid w:val="000B20CC"/>
    <w:rsid w:val="000B220C"/>
    <w:rsid w:val="000B244C"/>
    <w:rsid w:val="000B26A5"/>
    <w:rsid w:val="000B2D39"/>
    <w:rsid w:val="000B2F4B"/>
    <w:rsid w:val="000B2FB0"/>
    <w:rsid w:val="000B3147"/>
    <w:rsid w:val="000B31C5"/>
    <w:rsid w:val="000B34E4"/>
    <w:rsid w:val="000B3592"/>
    <w:rsid w:val="000B3C37"/>
    <w:rsid w:val="000B3CC8"/>
    <w:rsid w:val="000B3EC1"/>
    <w:rsid w:val="000B4A10"/>
    <w:rsid w:val="000B4A29"/>
    <w:rsid w:val="000B4BFF"/>
    <w:rsid w:val="000B4D2C"/>
    <w:rsid w:val="000B4EA7"/>
    <w:rsid w:val="000B4ED6"/>
    <w:rsid w:val="000B4FE1"/>
    <w:rsid w:val="000B5026"/>
    <w:rsid w:val="000B5ABE"/>
    <w:rsid w:val="000B5B0D"/>
    <w:rsid w:val="000B5CDF"/>
    <w:rsid w:val="000B5E0C"/>
    <w:rsid w:val="000B5E35"/>
    <w:rsid w:val="000B63C2"/>
    <w:rsid w:val="000B654F"/>
    <w:rsid w:val="000B6813"/>
    <w:rsid w:val="000B6D4E"/>
    <w:rsid w:val="000B6DD0"/>
    <w:rsid w:val="000B7098"/>
    <w:rsid w:val="000B70B4"/>
    <w:rsid w:val="000B7368"/>
    <w:rsid w:val="000B7557"/>
    <w:rsid w:val="000B78A6"/>
    <w:rsid w:val="000B7908"/>
    <w:rsid w:val="000B7A7C"/>
    <w:rsid w:val="000B7C0B"/>
    <w:rsid w:val="000B7CEC"/>
    <w:rsid w:val="000B7D04"/>
    <w:rsid w:val="000B9858"/>
    <w:rsid w:val="000BE2A5"/>
    <w:rsid w:val="000C0170"/>
    <w:rsid w:val="000C01ED"/>
    <w:rsid w:val="000C05BC"/>
    <w:rsid w:val="000C068A"/>
    <w:rsid w:val="000C07DB"/>
    <w:rsid w:val="000C0894"/>
    <w:rsid w:val="000C0D65"/>
    <w:rsid w:val="000C0E12"/>
    <w:rsid w:val="000C10B2"/>
    <w:rsid w:val="000C113E"/>
    <w:rsid w:val="000C116B"/>
    <w:rsid w:val="000C1174"/>
    <w:rsid w:val="000C15CB"/>
    <w:rsid w:val="000C1A6D"/>
    <w:rsid w:val="000C1A9D"/>
    <w:rsid w:val="000C1EAC"/>
    <w:rsid w:val="000C1FC1"/>
    <w:rsid w:val="000C2090"/>
    <w:rsid w:val="000C231C"/>
    <w:rsid w:val="000C2333"/>
    <w:rsid w:val="000C23D4"/>
    <w:rsid w:val="000C2606"/>
    <w:rsid w:val="000C27F8"/>
    <w:rsid w:val="000C2D86"/>
    <w:rsid w:val="000C2ED6"/>
    <w:rsid w:val="000C2F1E"/>
    <w:rsid w:val="000C3009"/>
    <w:rsid w:val="000C391D"/>
    <w:rsid w:val="000C3AFE"/>
    <w:rsid w:val="000C3DC1"/>
    <w:rsid w:val="000C3E7E"/>
    <w:rsid w:val="000C3E9D"/>
    <w:rsid w:val="000C3EA3"/>
    <w:rsid w:val="000C4053"/>
    <w:rsid w:val="000C449B"/>
    <w:rsid w:val="000C4688"/>
    <w:rsid w:val="000C47B7"/>
    <w:rsid w:val="000C4876"/>
    <w:rsid w:val="000C4DFB"/>
    <w:rsid w:val="000C5138"/>
    <w:rsid w:val="000C5204"/>
    <w:rsid w:val="000C5C64"/>
    <w:rsid w:val="000C5C6B"/>
    <w:rsid w:val="000C5CD4"/>
    <w:rsid w:val="000C655A"/>
    <w:rsid w:val="000C659A"/>
    <w:rsid w:val="000C667E"/>
    <w:rsid w:val="000C6A8E"/>
    <w:rsid w:val="000C6B91"/>
    <w:rsid w:val="000C6BD6"/>
    <w:rsid w:val="000C6D86"/>
    <w:rsid w:val="000C6FA7"/>
    <w:rsid w:val="000C6FA9"/>
    <w:rsid w:val="000C706F"/>
    <w:rsid w:val="000C7215"/>
    <w:rsid w:val="000C724F"/>
    <w:rsid w:val="000C7568"/>
    <w:rsid w:val="000C7600"/>
    <w:rsid w:val="000C7BBD"/>
    <w:rsid w:val="000C7DDC"/>
    <w:rsid w:val="000D006D"/>
    <w:rsid w:val="000D02B5"/>
    <w:rsid w:val="000D02ED"/>
    <w:rsid w:val="000D04C5"/>
    <w:rsid w:val="000D05A6"/>
    <w:rsid w:val="000D06CF"/>
    <w:rsid w:val="000D083F"/>
    <w:rsid w:val="000D0EB6"/>
    <w:rsid w:val="000D1172"/>
    <w:rsid w:val="000D140F"/>
    <w:rsid w:val="000D1799"/>
    <w:rsid w:val="000D18E6"/>
    <w:rsid w:val="000D1B3D"/>
    <w:rsid w:val="000D23BB"/>
    <w:rsid w:val="000D2566"/>
    <w:rsid w:val="000D2D60"/>
    <w:rsid w:val="000D2E00"/>
    <w:rsid w:val="000D2FB5"/>
    <w:rsid w:val="000D31AD"/>
    <w:rsid w:val="000D3496"/>
    <w:rsid w:val="000D365B"/>
    <w:rsid w:val="000D36A8"/>
    <w:rsid w:val="000D3918"/>
    <w:rsid w:val="000D3C73"/>
    <w:rsid w:val="000D3D3D"/>
    <w:rsid w:val="000D3DF7"/>
    <w:rsid w:val="000D3E4D"/>
    <w:rsid w:val="000D3E5F"/>
    <w:rsid w:val="000D3E6F"/>
    <w:rsid w:val="000D3E84"/>
    <w:rsid w:val="000D41B3"/>
    <w:rsid w:val="000D41DA"/>
    <w:rsid w:val="000D42CC"/>
    <w:rsid w:val="000D44FF"/>
    <w:rsid w:val="000D4867"/>
    <w:rsid w:val="000D4E84"/>
    <w:rsid w:val="000D4EF6"/>
    <w:rsid w:val="000D537F"/>
    <w:rsid w:val="000D54FB"/>
    <w:rsid w:val="000D54FF"/>
    <w:rsid w:val="000D579B"/>
    <w:rsid w:val="000D583B"/>
    <w:rsid w:val="000D5A60"/>
    <w:rsid w:val="000D5BB6"/>
    <w:rsid w:val="000D5BED"/>
    <w:rsid w:val="000D5D89"/>
    <w:rsid w:val="000D6109"/>
    <w:rsid w:val="000D619D"/>
    <w:rsid w:val="000D626A"/>
    <w:rsid w:val="000D673F"/>
    <w:rsid w:val="000D6DAD"/>
    <w:rsid w:val="000D6FC1"/>
    <w:rsid w:val="000D7042"/>
    <w:rsid w:val="000D759B"/>
    <w:rsid w:val="000D7988"/>
    <w:rsid w:val="000D7A1B"/>
    <w:rsid w:val="000D7B3F"/>
    <w:rsid w:val="000D7BB1"/>
    <w:rsid w:val="000E0184"/>
    <w:rsid w:val="000E0764"/>
    <w:rsid w:val="000E076C"/>
    <w:rsid w:val="000E07CE"/>
    <w:rsid w:val="000E0B78"/>
    <w:rsid w:val="000E0BB4"/>
    <w:rsid w:val="000E0F70"/>
    <w:rsid w:val="000E0FA0"/>
    <w:rsid w:val="000E131F"/>
    <w:rsid w:val="000E1671"/>
    <w:rsid w:val="000E16C6"/>
    <w:rsid w:val="000E1871"/>
    <w:rsid w:val="000E1A72"/>
    <w:rsid w:val="000E1B4C"/>
    <w:rsid w:val="000E1BE8"/>
    <w:rsid w:val="000E1CD5"/>
    <w:rsid w:val="000E215A"/>
    <w:rsid w:val="000E2207"/>
    <w:rsid w:val="000E23B9"/>
    <w:rsid w:val="000E27B5"/>
    <w:rsid w:val="000E28C4"/>
    <w:rsid w:val="000E2BFE"/>
    <w:rsid w:val="000E2DBE"/>
    <w:rsid w:val="000E2FE4"/>
    <w:rsid w:val="000E2FEE"/>
    <w:rsid w:val="000E3553"/>
    <w:rsid w:val="000E368F"/>
    <w:rsid w:val="000E3751"/>
    <w:rsid w:val="000E433A"/>
    <w:rsid w:val="000E4439"/>
    <w:rsid w:val="000E4467"/>
    <w:rsid w:val="000E4505"/>
    <w:rsid w:val="000E47A4"/>
    <w:rsid w:val="000E4874"/>
    <w:rsid w:val="000E4B26"/>
    <w:rsid w:val="000E4B55"/>
    <w:rsid w:val="000E4DA4"/>
    <w:rsid w:val="000E4F26"/>
    <w:rsid w:val="000E507A"/>
    <w:rsid w:val="000E515F"/>
    <w:rsid w:val="000E5907"/>
    <w:rsid w:val="000E5B33"/>
    <w:rsid w:val="000E5B5D"/>
    <w:rsid w:val="000E5E23"/>
    <w:rsid w:val="000E5EDB"/>
    <w:rsid w:val="000E61C2"/>
    <w:rsid w:val="000E6487"/>
    <w:rsid w:val="000E65F6"/>
    <w:rsid w:val="000E6711"/>
    <w:rsid w:val="000E6A40"/>
    <w:rsid w:val="000E6C99"/>
    <w:rsid w:val="000E6F1E"/>
    <w:rsid w:val="000E6F91"/>
    <w:rsid w:val="000E7516"/>
    <w:rsid w:val="000E7C7F"/>
    <w:rsid w:val="000E7CB7"/>
    <w:rsid w:val="000F01D9"/>
    <w:rsid w:val="000F04F1"/>
    <w:rsid w:val="000F0801"/>
    <w:rsid w:val="000F08E3"/>
    <w:rsid w:val="000F09C1"/>
    <w:rsid w:val="000F0DE2"/>
    <w:rsid w:val="000F0E9B"/>
    <w:rsid w:val="000F0FFD"/>
    <w:rsid w:val="000F112D"/>
    <w:rsid w:val="000F153B"/>
    <w:rsid w:val="000F1818"/>
    <w:rsid w:val="000F19C7"/>
    <w:rsid w:val="000F1AD6"/>
    <w:rsid w:val="000F1BFB"/>
    <w:rsid w:val="000F2354"/>
    <w:rsid w:val="000F2685"/>
    <w:rsid w:val="000F26A5"/>
    <w:rsid w:val="000F2A10"/>
    <w:rsid w:val="000F2C12"/>
    <w:rsid w:val="000F2C33"/>
    <w:rsid w:val="000F2F16"/>
    <w:rsid w:val="000F3B01"/>
    <w:rsid w:val="000F3D2C"/>
    <w:rsid w:val="000F3D5D"/>
    <w:rsid w:val="000F3D92"/>
    <w:rsid w:val="000F3E6D"/>
    <w:rsid w:val="000F3F44"/>
    <w:rsid w:val="000F3FB0"/>
    <w:rsid w:val="000F40FD"/>
    <w:rsid w:val="000F46AA"/>
    <w:rsid w:val="000F486A"/>
    <w:rsid w:val="000F4AE8"/>
    <w:rsid w:val="000F4EAC"/>
    <w:rsid w:val="000F5098"/>
    <w:rsid w:val="000F547A"/>
    <w:rsid w:val="000F55EE"/>
    <w:rsid w:val="000F5611"/>
    <w:rsid w:val="000F646E"/>
    <w:rsid w:val="000F6583"/>
    <w:rsid w:val="000F6617"/>
    <w:rsid w:val="000F68F5"/>
    <w:rsid w:val="000F6AC8"/>
    <w:rsid w:val="000F6B03"/>
    <w:rsid w:val="000F6D31"/>
    <w:rsid w:val="000F6F91"/>
    <w:rsid w:val="000F71D3"/>
    <w:rsid w:val="000F76E5"/>
    <w:rsid w:val="000F76E7"/>
    <w:rsid w:val="000F7751"/>
    <w:rsid w:val="000F79A1"/>
    <w:rsid w:val="000F7CC4"/>
    <w:rsid w:val="000F7D41"/>
    <w:rsid w:val="0010015E"/>
    <w:rsid w:val="001001A6"/>
    <w:rsid w:val="00100580"/>
    <w:rsid w:val="001006CA"/>
    <w:rsid w:val="001007A2"/>
    <w:rsid w:val="00100836"/>
    <w:rsid w:val="001009A5"/>
    <w:rsid w:val="00100CD5"/>
    <w:rsid w:val="00100D96"/>
    <w:rsid w:val="00101496"/>
    <w:rsid w:val="001014DD"/>
    <w:rsid w:val="00101A4D"/>
    <w:rsid w:val="00101A94"/>
    <w:rsid w:val="00101B3F"/>
    <w:rsid w:val="00101C33"/>
    <w:rsid w:val="00101E23"/>
    <w:rsid w:val="0010205E"/>
    <w:rsid w:val="00102539"/>
    <w:rsid w:val="00103335"/>
    <w:rsid w:val="00103DDA"/>
    <w:rsid w:val="0010411E"/>
    <w:rsid w:val="00104209"/>
    <w:rsid w:val="001042EB"/>
    <w:rsid w:val="00104B70"/>
    <w:rsid w:val="0010523E"/>
    <w:rsid w:val="001054CF"/>
    <w:rsid w:val="00105AA9"/>
    <w:rsid w:val="00105F00"/>
    <w:rsid w:val="001060EA"/>
    <w:rsid w:val="0010637A"/>
    <w:rsid w:val="001064EC"/>
    <w:rsid w:val="00106711"/>
    <w:rsid w:val="0010690A"/>
    <w:rsid w:val="00106A38"/>
    <w:rsid w:val="00106EC1"/>
    <w:rsid w:val="0010710C"/>
    <w:rsid w:val="00107483"/>
    <w:rsid w:val="00107690"/>
    <w:rsid w:val="00107AF7"/>
    <w:rsid w:val="00107B13"/>
    <w:rsid w:val="00107E10"/>
    <w:rsid w:val="00107E6E"/>
    <w:rsid w:val="00107F60"/>
    <w:rsid w:val="001101DE"/>
    <w:rsid w:val="00110407"/>
    <w:rsid w:val="001105B7"/>
    <w:rsid w:val="001106D0"/>
    <w:rsid w:val="00110751"/>
    <w:rsid w:val="00110805"/>
    <w:rsid w:val="00110870"/>
    <w:rsid w:val="001109F6"/>
    <w:rsid w:val="00110CA3"/>
    <w:rsid w:val="00110D98"/>
    <w:rsid w:val="00110FF4"/>
    <w:rsid w:val="00111AC1"/>
    <w:rsid w:val="001122E5"/>
    <w:rsid w:val="00112448"/>
    <w:rsid w:val="0011274D"/>
    <w:rsid w:val="0011276C"/>
    <w:rsid w:val="001127DB"/>
    <w:rsid w:val="00112809"/>
    <w:rsid w:val="0011281C"/>
    <w:rsid w:val="00112CD9"/>
    <w:rsid w:val="00112D62"/>
    <w:rsid w:val="00112DB1"/>
    <w:rsid w:val="00112DD0"/>
    <w:rsid w:val="00113042"/>
    <w:rsid w:val="00113228"/>
    <w:rsid w:val="0011356D"/>
    <w:rsid w:val="00113B7E"/>
    <w:rsid w:val="00113C2A"/>
    <w:rsid w:val="00113C87"/>
    <w:rsid w:val="0011416F"/>
    <w:rsid w:val="00114419"/>
    <w:rsid w:val="00114C29"/>
    <w:rsid w:val="00114D5B"/>
    <w:rsid w:val="00114DD2"/>
    <w:rsid w:val="0011564D"/>
    <w:rsid w:val="00115A33"/>
    <w:rsid w:val="00115B37"/>
    <w:rsid w:val="00115DE3"/>
    <w:rsid w:val="0011623F"/>
    <w:rsid w:val="00116323"/>
    <w:rsid w:val="00116ADA"/>
    <w:rsid w:val="00117084"/>
    <w:rsid w:val="00117111"/>
    <w:rsid w:val="0011723F"/>
    <w:rsid w:val="0011766F"/>
    <w:rsid w:val="00117D09"/>
    <w:rsid w:val="00117F69"/>
    <w:rsid w:val="00120220"/>
    <w:rsid w:val="0012029C"/>
    <w:rsid w:val="001202C8"/>
    <w:rsid w:val="00120629"/>
    <w:rsid w:val="00120822"/>
    <w:rsid w:val="001208E6"/>
    <w:rsid w:val="00120950"/>
    <w:rsid w:val="00120BE8"/>
    <w:rsid w:val="00120DB4"/>
    <w:rsid w:val="00120E9C"/>
    <w:rsid w:val="0012164A"/>
    <w:rsid w:val="001217A8"/>
    <w:rsid w:val="001217AF"/>
    <w:rsid w:val="00121906"/>
    <w:rsid w:val="00121936"/>
    <w:rsid w:val="00121AF6"/>
    <w:rsid w:val="00121C8A"/>
    <w:rsid w:val="00121DB8"/>
    <w:rsid w:val="001227DB"/>
    <w:rsid w:val="001229B2"/>
    <w:rsid w:val="00122CEA"/>
    <w:rsid w:val="00123003"/>
    <w:rsid w:val="00123208"/>
    <w:rsid w:val="001233C6"/>
    <w:rsid w:val="00123551"/>
    <w:rsid w:val="00123736"/>
    <w:rsid w:val="00123B7C"/>
    <w:rsid w:val="00123EC7"/>
    <w:rsid w:val="00123F86"/>
    <w:rsid w:val="0012406F"/>
    <w:rsid w:val="001241E5"/>
    <w:rsid w:val="001244E6"/>
    <w:rsid w:val="0012458A"/>
    <w:rsid w:val="0012488B"/>
    <w:rsid w:val="00124C04"/>
    <w:rsid w:val="00124E45"/>
    <w:rsid w:val="00124F66"/>
    <w:rsid w:val="00124FED"/>
    <w:rsid w:val="00125459"/>
    <w:rsid w:val="00125756"/>
    <w:rsid w:val="00125826"/>
    <w:rsid w:val="00125B7D"/>
    <w:rsid w:val="00125D80"/>
    <w:rsid w:val="00126059"/>
    <w:rsid w:val="00126432"/>
    <w:rsid w:val="001264F1"/>
    <w:rsid w:val="001265EE"/>
    <w:rsid w:val="0012697C"/>
    <w:rsid w:val="00126A12"/>
    <w:rsid w:val="00126A51"/>
    <w:rsid w:val="00126AA7"/>
    <w:rsid w:val="00126CB5"/>
    <w:rsid w:val="00127937"/>
    <w:rsid w:val="00127BC5"/>
    <w:rsid w:val="00130503"/>
    <w:rsid w:val="0013059A"/>
    <w:rsid w:val="0013082F"/>
    <w:rsid w:val="00130A3C"/>
    <w:rsid w:val="00130BAF"/>
    <w:rsid w:val="00130F7B"/>
    <w:rsid w:val="0013124C"/>
    <w:rsid w:val="0013128A"/>
    <w:rsid w:val="001315F5"/>
    <w:rsid w:val="00131667"/>
    <w:rsid w:val="00131979"/>
    <w:rsid w:val="00131F59"/>
    <w:rsid w:val="0013203D"/>
    <w:rsid w:val="00132049"/>
    <w:rsid w:val="001323DD"/>
    <w:rsid w:val="001325E5"/>
    <w:rsid w:val="0013275F"/>
    <w:rsid w:val="001327F3"/>
    <w:rsid w:val="001329EC"/>
    <w:rsid w:val="00132B74"/>
    <w:rsid w:val="00132F06"/>
    <w:rsid w:val="00132F72"/>
    <w:rsid w:val="001336CA"/>
    <w:rsid w:val="00133AB1"/>
    <w:rsid w:val="00133BD0"/>
    <w:rsid w:val="00133D26"/>
    <w:rsid w:val="00134478"/>
    <w:rsid w:val="0013462B"/>
    <w:rsid w:val="001346B7"/>
    <w:rsid w:val="001347D8"/>
    <w:rsid w:val="00134B8B"/>
    <w:rsid w:val="001351C5"/>
    <w:rsid w:val="001351D4"/>
    <w:rsid w:val="00135BB0"/>
    <w:rsid w:val="00135BD7"/>
    <w:rsid w:val="00135DE0"/>
    <w:rsid w:val="00135E36"/>
    <w:rsid w:val="00136451"/>
    <w:rsid w:val="001369C0"/>
    <w:rsid w:val="00136CA8"/>
    <w:rsid w:val="00136DD5"/>
    <w:rsid w:val="00137072"/>
    <w:rsid w:val="00137107"/>
    <w:rsid w:val="00137189"/>
    <w:rsid w:val="001371C6"/>
    <w:rsid w:val="00137564"/>
    <w:rsid w:val="00137569"/>
    <w:rsid w:val="001375AB"/>
    <w:rsid w:val="0013766A"/>
    <w:rsid w:val="0013779A"/>
    <w:rsid w:val="00137B0A"/>
    <w:rsid w:val="00137C36"/>
    <w:rsid w:val="001402C9"/>
    <w:rsid w:val="001402FF"/>
    <w:rsid w:val="0014045C"/>
    <w:rsid w:val="0014068C"/>
    <w:rsid w:val="00140889"/>
    <w:rsid w:val="001408A5"/>
    <w:rsid w:val="00140988"/>
    <w:rsid w:val="00140D8E"/>
    <w:rsid w:val="00141136"/>
    <w:rsid w:val="00141206"/>
    <w:rsid w:val="0014128B"/>
    <w:rsid w:val="0014161F"/>
    <w:rsid w:val="00141625"/>
    <w:rsid w:val="001416D4"/>
    <w:rsid w:val="001417BE"/>
    <w:rsid w:val="0014182A"/>
    <w:rsid w:val="001419D5"/>
    <w:rsid w:val="00141A28"/>
    <w:rsid w:val="00141CC8"/>
    <w:rsid w:val="00141D65"/>
    <w:rsid w:val="00141E08"/>
    <w:rsid w:val="001420AC"/>
    <w:rsid w:val="00142295"/>
    <w:rsid w:val="001423DE"/>
    <w:rsid w:val="00142639"/>
    <w:rsid w:val="00142665"/>
    <w:rsid w:val="001427FC"/>
    <w:rsid w:val="00142A55"/>
    <w:rsid w:val="00142A66"/>
    <w:rsid w:val="00142EC9"/>
    <w:rsid w:val="0014327D"/>
    <w:rsid w:val="00143332"/>
    <w:rsid w:val="00143989"/>
    <w:rsid w:val="00143B5F"/>
    <w:rsid w:val="00143CD1"/>
    <w:rsid w:val="00143D50"/>
    <w:rsid w:val="00143DBA"/>
    <w:rsid w:val="001442EA"/>
    <w:rsid w:val="00144387"/>
    <w:rsid w:val="00144415"/>
    <w:rsid w:val="001444A1"/>
    <w:rsid w:val="001446B7"/>
    <w:rsid w:val="00144AB5"/>
    <w:rsid w:val="00144B73"/>
    <w:rsid w:val="00144F2C"/>
    <w:rsid w:val="00144FE5"/>
    <w:rsid w:val="00145122"/>
    <w:rsid w:val="00145367"/>
    <w:rsid w:val="001455D2"/>
    <w:rsid w:val="00145844"/>
    <w:rsid w:val="001459C6"/>
    <w:rsid w:val="00145A0B"/>
    <w:rsid w:val="00145F40"/>
    <w:rsid w:val="0014631D"/>
    <w:rsid w:val="00146542"/>
    <w:rsid w:val="0014659F"/>
    <w:rsid w:val="00146B9E"/>
    <w:rsid w:val="00146D78"/>
    <w:rsid w:val="00147175"/>
    <w:rsid w:val="00147394"/>
    <w:rsid w:val="00147475"/>
    <w:rsid w:val="001475E9"/>
    <w:rsid w:val="001477C4"/>
    <w:rsid w:val="001477F2"/>
    <w:rsid w:val="001478B4"/>
    <w:rsid w:val="00150080"/>
    <w:rsid w:val="00150284"/>
    <w:rsid w:val="001502C3"/>
    <w:rsid w:val="00150597"/>
    <w:rsid w:val="00150B44"/>
    <w:rsid w:val="001510AA"/>
    <w:rsid w:val="0015114E"/>
    <w:rsid w:val="00151289"/>
    <w:rsid w:val="001514AA"/>
    <w:rsid w:val="001515A2"/>
    <w:rsid w:val="0015183F"/>
    <w:rsid w:val="00151A43"/>
    <w:rsid w:val="00151C6A"/>
    <w:rsid w:val="00151E5B"/>
    <w:rsid w:val="00151F98"/>
    <w:rsid w:val="00151FE9"/>
    <w:rsid w:val="00152091"/>
    <w:rsid w:val="001521BB"/>
    <w:rsid w:val="00152414"/>
    <w:rsid w:val="001524C3"/>
    <w:rsid w:val="00152638"/>
    <w:rsid w:val="001526AF"/>
    <w:rsid w:val="00152C67"/>
    <w:rsid w:val="00152D14"/>
    <w:rsid w:val="00152E15"/>
    <w:rsid w:val="00152F50"/>
    <w:rsid w:val="00152FFB"/>
    <w:rsid w:val="00153019"/>
    <w:rsid w:val="00153110"/>
    <w:rsid w:val="00153469"/>
    <w:rsid w:val="00153512"/>
    <w:rsid w:val="00153654"/>
    <w:rsid w:val="0015397F"/>
    <w:rsid w:val="00153FA1"/>
    <w:rsid w:val="001542A3"/>
    <w:rsid w:val="001542E3"/>
    <w:rsid w:val="0015433E"/>
    <w:rsid w:val="00154657"/>
    <w:rsid w:val="001547DF"/>
    <w:rsid w:val="00154A5C"/>
    <w:rsid w:val="00154A6B"/>
    <w:rsid w:val="00154E1A"/>
    <w:rsid w:val="0015532D"/>
    <w:rsid w:val="0015569C"/>
    <w:rsid w:val="00155718"/>
    <w:rsid w:val="00155A86"/>
    <w:rsid w:val="0015619F"/>
    <w:rsid w:val="0015637D"/>
    <w:rsid w:val="00156AD6"/>
    <w:rsid w:val="00156D62"/>
    <w:rsid w:val="00156E3C"/>
    <w:rsid w:val="00156EA0"/>
    <w:rsid w:val="00157029"/>
    <w:rsid w:val="00157516"/>
    <w:rsid w:val="00157584"/>
    <w:rsid w:val="001577C0"/>
    <w:rsid w:val="001578C5"/>
    <w:rsid w:val="00157DC7"/>
    <w:rsid w:val="00157F86"/>
    <w:rsid w:val="0016004A"/>
    <w:rsid w:val="00160290"/>
    <w:rsid w:val="001602D2"/>
    <w:rsid w:val="001603C9"/>
    <w:rsid w:val="00160413"/>
    <w:rsid w:val="00160494"/>
    <w:rsid w:val="001605F5"/>
    <w:rsid w:val="0016063A"/>
    <w:rsid w:val="001606F7"/>
    <w:rsid w:val="00160C9D"/>
    <w:rsid w:val="001613B9"/>
    <w:rsid w:val="00161411"/>
    <w:rsid w:val="00161809"/>
    <w:rsid w:val="001618AC"/>
    <w:rsid w:val="00161A77"/>
    <w:rsid w:val="00161B69"/>
    <w:rsid w:val="00161D79"/>
    <w:rsid w:val="00161FE8"/>
    <w:rsid w:val="00162097"/>
    <w:rsid w:val="00162120"/>
    <w:rsid w:val="001623C6"/>
    <w:rsid w:val="0016249E"/>
    <w:rsid w:val="00162BDD"/>
    <w:rsid w:val="00162DBA"/>
    <w:rsid w:val="0016313D"/>
    <w:rsid w:val="001631C2"/>
    <w:rsid w:val="001634C8"/>
    <w:rsid w:val="001634D9"/>
    <w:rsid w:val="00163607"/>
    <w:rsid w:val="001639BC"/>
    <w:rsid w:val="00163BE3"/>
    <w:rsid w:val="00163C9B"/>
    <w:rsid w:val="00163E78"/>
    <w:rsid w:val="00163F7F"/>
    <w:rsid w:val="00164003"/>
    <w:rsid w:val="001643FF"/>
    <w:rsid w:val="001644F4"/>
    <w:rsid w:val="00164725"/>
    <w:rsid w:val="0016495D"/>
    <w:rsid w:val="001649A8"/>
    <w:rsid w:val="00164AC1"/>
    <w:rsid w:val="0016510F"/>
    <w:rsid w:val="001652F4"/>
    <w:rsid w:val="0016533E"/>
    <w:rsid w:val="00165541"/>
    <w:rsid w:val="00165548"/>
    <w:rsid w:val="0016585D"/>
    <w:rsid w:val="00165B00"/>
    <w:rsid w:val="00165C7A"/>
    <w:rsid w:val="00165DCE"/>
    <w:rsid w:val="00165DD2"/>
    <w:rsid w:val="00165F50"/>
    <w:rsid w:val="001660D2"/>
    <w:rsid w:val="0016648D"/>
    <w:rsid w:val="0016662B"/>
    <w:rsid w:val="001666B9"/>
    <w:rsid w:val="0016678E"/>
    <w:rsid w:val="00166AF8"/>
    <w:rsid w:val="00166ED3"/>
    <w:rsid w:val="001672EB"/>
    <w:rsid w:val="00167390"/>
    <w:rsid w:val="0016749E"/>
    <w:rsid w:val="00167547"/>
    <w:rsid w:val="001677DB"/>
    <w:rsid w:val="00167894"/>
    <w:rsid w:val="00167B75"/>
    <w:rsid w:val="001701A2"/>
    <w:rsid w:val="00170323"/>
    <w:rsid w:val="00170A4D"/>
    <w:rsid w:val="00170CD6"/>
    <w:rsid w:val="00170FE8"/>
    <w:rsid w:val="001712D8"/>
    <w:rsid w:val="001718B2"/>
    <w:rsid w:val="00171AF9"/>
    <w:rsid w:val="00171C97"/>
    <w:rsid w:val="00171DC4"/>
    <w:rsid w:val="0017210F"/>
    <w:rsid w:val="00172412"/>
    <w:rsid w:val="00172801"/>
    <w:rsid w:val="0017296D"/>
    <w:rsid w:val="001729A9"/>
    <w:rsid w:val="00172DEF"/>
    <w:rsid w:val="00173293"/>
    <w:rsid w:val="00173383"/>
    <w:rsid w:val="001733A3"/>
    <w:rsid w:val="001733BF"/>
    <w:rsid w:val="00173404"/>
    <w:rsid w:val="00173591"/>
    <w:rsid w:val="00173655"/>
    <w:rsid w:val="001737C2"/>
    <w:rsid w:val="001737C6"/>
    <w:rsid w:val="00173CD3"/>
    <w:rsid w:val="00173D3D"/>
    <w:rsid w:val="00173E1A"/>
    <w:rsid w:val="00173E8E"/>
    <w:rsid w:val="0017405E"/>
    <w:rsid w:val="001741AC"/>
    <w:rsid w:val="00174577"/>
    <w:rsid w:val="001746F7"/>
    <w:rsid w:val="00174879"/>
    <w:rsid w:val="001749F0"/>
    <w:rsid w:val="00174AE8"/>
    <w:rsid w:val="00174F1D"/>
    <w:rsid w:val="00175282"/>
    <w:rsid w:val="00175311"/>
    <w:rsid w:val="00175636"/>
    <w:rsid w:val="00175666"/>
    <w:rsid w:val="00175766"/>
    <w:rsid w:val="00175DB1"/>
    <w:rsid w:val="00175E10"/>
    <w:rsid w:val="0017657D"/>
    <w:rsid w:val="00176674"/>
    <w:rsid w:val="00176A7A"/>
    <w:rsid w:val="00176A85"/>
    <w:rsid w:val="00176BE3"/>
    <w:rsid w:val="00176CA9"/>
    <w:rsid w:val="00176D7F"/>
    <w:rsid w:val="00176DC5"/>
    <w:rsid w:val="00176DFE"/>
    <w:rsid w:val="001770C1"/>
    <w:rsid w:val="00177116"/>
    <w:rsid w:val="0017744E"/>
    <w:rsid w:val="001777B5"/>
    <w:rsid w:val="0017780A"/>
    <w:rsid w:val="00177BD8"/>
    <w:rsid w:val="00177D02"/>
    <w:rsid w:val="00177E5F"/>
    <w:rsid w:val="00180083"/>
    <w:rsid w:val="001800D6"/>
    <w:rsid w:val="00180233"/>
    <w:rsid w:val="00180739"/>
    <w:rsid w:val="001807C4"/>
    <w:rsid w:val="001808CB"/>
    <w:rsid w:val="001809E4"/>
    <w:rsid w:val="00180FE0"/>
    <w:rsid w:val="00181053"/>
    <w:rsid w:val="0018148E"/>
    <w:rsid w:val="001814AB"/>
    <w:rsid w:val="0018159C"/>
    <w:rsid w:val="001817F9"/>
    <w:rsid w:val="00181D56"/>
    <w:rsid w:val="00181F48"/>
    <w:rsid w:val="00182070"/>
    <w:rsid w:val="00182284"/>
    <w:rsid w:val="00182F8E"/>
    <w:rsid w:val="00183870"/>
    <w:rsid w:val="001838B1"/>
    <w:rsid w:val="00183B94"/>
    <w:rsid w:val="00183C05"/>
    <w:rsid w:val="00183C6B"/>
    <w:rsid w:val="00183DFA"/>
    <w:rsid w:val="00183E2B"/>
    <w:rsid w:val="00184267"/>
    <w:rsid w:val="00184412"/>
    <w:rsid w:val="00184532"/>
    <w:rsid w:val="001846DF"/>
    <w:rsid w:val="0018473D"/>
    <w:rsid w:val="00184788"/>
    <w:rsid w:val="001847EA"/>
    <w:rsid w:val="0018486D"/>
    <w:rsid w:val="00184DFE"/>
    <w:rsid w:val="00184F1F"/>
    <w:rsid w:val="00185070"/>
    <w:rsid w:val="001850FC"/>
    <w:rsid w:val="00185268"/>
    <w:rsid w:val="001855FB"/>
    <w:rsid w:val="00185860"/>
    <w:rsid w:val="001858FD"/>
    <w:rsid w:val="001859F2"/>
    <w:rsid w:val="00185D17"/>
    <w:rsid w:val="00185D99"/>
    <w:rsid w:val="00185E15"/>
    <w:rsid w:val="00185E84"/>
    <w:rsid w:val="00186049"/>
    <w:rsid w:val="001865AB"/>
    <w:rsid w:val="001866AF"/>
    <w:rsid w:val="001868F1"/>
    <w:rsid w:val="00186CA1"/>
    <w:rsid w:val="00186ED7"/>
    <w:rsid w:val="0018702D"/>
    <w:rsid w:val="00187058"/>
    <w:rsid w:val="0018718E"/>
    <w:rsid w:val="001874BC"/>
    <w:rsid w:val="0018751E"/>
    <w:rsid w:val="001875E3"/>
    <w:rsid w:val="00187922"/>
    <w:rsid w:val="00187A69"/>
    <w:rsid w:val="00187BAD"/>
    <w:rsid w:val="00187D32"/>
    <w:rsid w:val="00187FA5"/>
    <w:rsid w:val="001901A4"/>
    <w:rsid w:val="00190221"/>
    <w:rsid w:val="00190262"/>
    <w:rsid w:val="001906F6"/>
    <w:rsid w:val="00190728"/>
    <w:rsid w:val="0019078A"/>
    <w:rsid w:val="0019101A"/>
    <w:rsid w:val="0019120F"/>
    <w:rsid w:val="0019131C"/>
    <w:rsid w:val="001914CF"/>
    <w:rsid w:val="001917A8"/>
    <w:rsid w:val="00191908"/>
    <w:rsid w:val="00191B98"/>
    <w:rsid w:val="00191D7B"/>
    <w:rsid w:val="001921ED"/>
    <w:rsid w:val="0019226E"/>
    <w:rsid w:val="001929A2"/>
    <w:rsid w:val="00192C92"/>
    <w:rsid w:val="00192EB3"/>
    <w:rsid w:val="00193169"/>
    <w:rsid w:val="00193187"/>
    <w:rsid w:val="0019320F"/>
    <w:rsid w:val="00193558"/>
    <w:rsid w:val="001938C9"/>
    <w:rsid w:val="00194347"/>
    <w:rsid w:val="00194366"/>
    <w:rsid w:val="0019437A"/>
    <w:rsid w:val="001949FA"/>
    <w:rsid w:val="00194B4C"/>
    <w:rsid w:val="00194BD6"/>
    <w:rsid w:val="00194F80"/>
    <w:rsid w:val="0019506B"/>
    <w:rsid w:val="00195185"/>
    <w:rsid w:val="00195218"/>
    <w:rsid w:val="00195289"/>
    <w:rsid w:val="0019556E"/>
    <w:rsid w:val="00195BD5"/>
    <w:rsid w:val="00195DE7"/>
    <w:rsid w:val="00195EAC"/>
    <w:rsid w:val="00195F03"/>
    <w:rsid w:val="001963F5"/>
    <w:rsid w:val="001968C1"/>
    <w:rsid w:val="00196A84"/>
    <w:rsid w:val="00197B65"/>
    <w:rsid w:val="00197C12"/>
    <w:rsid w:val="00197C36"/>
    <w:rsid w:val="00197CD2"/>
    <w:rsid w:val="00197E83"/>
    <w:rsid w:val="00197EEA"/>
    <w:rsid w:val="001A0502"/>
    <w:rsid w:val="001A075D"/>
    <w:rsid w:val="001A09EF"/>
    <w:rsid w:val="001A0B5A"/>
    <w:rsid w:val="001A0C98"/>
    <w:rsid w:val="001A0CF1"/>
    <w:rsid w:val="001A0DB8"/>
    <w:rsid w:val="001A176A"/>
    <w:rsid w:val="001A17D4"/>
    <w:rsid w:val="001A1A43"/>
    <w:rsid w:val="001A1B4F"/>
    <w:rsid w:val="001A1E45"/>
    <w:rsid w:val="001A1ED1"/>
    <w:rsid w:val="001A1F30"/>
    <w:rsid w:val="001A2321"/>
    <w:rsid w:val="001A270B"/>
    <w:rsid w:val="001A2F60"/>
    <w:rsid w:val="001A30C9"/>
    <w:rsid w:val="001A3115"/>
    <w:rsid w:val="001A34E6"/>
    <w:rsid w:val="001A37B2"/>
    <w:rsid w:val="001A3B51"/>
    <w:rsid w:val="001A3D49"/>
    <w:rsid w:val="001A3F7C"/>
    <w:rsid w:val="001A4389"/>
    <w:rsid w:val="001A4491"/>
    <w:rsid w:val="001A4C64"/>
    <w:rsid w:val="001A5029"/>
    <w:rsid w:val="001A5677"/>
    <w:rsid w:val="001A5793"/>
    <w:rsid w:val="001A584A"/>
    <w:rsid w:val="001A5875"/>
    <w:rsid w:val="001A58FD"/>
    <w:rsid w:val="001A5DC6"/>
    <w:rsid w:val="001A61BA"/>
    <w:rsid w:val="001A63EE"/>
    <w:rsid w:val="001A6404"/>
    <w:rsid w:val="001A645B"/>
    <w:rsid w:val="001A68EA"/>
    <w:rsid w:val="001A6B69"/>
    <w:rsid w:val="001A6C7F"/>
    <w:rsid w:val="001A6F94"/>
    <w:rsid w:val="001A6FFE"/>
    <w:rsid w:val="001A7026"/>
    <w:rsid w:val="001A7096"/>
    <w:rsid w:val="001A746B"/>
    <w:rsid w:val="001A7774"/>
    <w:rsid w:val="001A77C4"/>
    <w:rsid w:val="001A7802"/>
    <w:rsid w:val="001A7958"/>
    <w:rsid w:val="001A7AF7"/>
    <w:rsid w:val="001A7E55"/>
    <w:rsid w:val="001A7EBF"/>
    <w:rsid w:val="001B0066"/>
    <w:rsid w:val="001B0242"/>
    <w:rsid w:val="001B0533"/>
    <w:rsid w:val="001B0581"/>
    <w:rsid w:val="001B0671"/>
    <w:rsid w:val="001B09BD"/>
    <w:rsid w:val="001B0AD2"/>
    <w:rsid w:val="001B0B5B"/>
    <w:rsid w:val="001B1071"/>
    <w:rsid w:val="001B1120"/>
    <w:rsid w:val="001B149B"/>
    <w:rsid w:val="001B157C"/>
    <w:rsid w:val="001B15D7"/>
    <w:rsid w:val="001B1668"/>
    <w:rsid w:val="001B18FE"/>
    <w:rsid w:val="001B1BEE"/>
    <w:rsid w:val="001B1E4D"/>
    <w:rsid w:val="001B1EBD"/>
    <w:rsid w:val="001B1F1D"/>
    <w:rsid w:val="001B206A"/>
    <w:rsid w:val="001B231A"/>
    <w:rsid w:val="001B237C"/>
    <w:rsid w:val="001B2465"/>
    <w:rsid w:val="001B264A"/>
    <w:rsid w:val="001B2759"/>
    <w:rsid w:val="001B27D4"/>
    <w:rsid w:val="001B2A8D"/>
    <w:rsid w:val="001B2C02"/>
    <w:rsid w:val="001B319C"/>
    <w:rsid w:val="001B3255"/>
    <w:rsid w:val="001B36C9"/>
    <w:rsid w:val="001B3821"/>
    <w:rsid w:val="001B3868"/>
    <w:rsid w:val="001B39F5"/>
    <w:rsid w:val="001B3AA1"/>
    <w:rsid w:val="001B3B43"/>
    <w:rsid w:val="001B4219"/>
    <w:rsid w:val="001B4324"/>
    <w:rsid w:val="001B4655"/>
    <w:rsid w:val="001B475B"/>
    <w:rsid w:val="001B4ADC"/>
    <w:rsid w:val="001B4B30"/>
    <w:rsid w:val="001B4BEC"/>
    <w:rsid w:val="001B4C3C"/>
    <w:rsid w:val="001B4D7D"/>
    <w:rsid w:val="001B5012"/>
    <w:rsid w:val="001B511B"/>
    <w:rsid w:val="001B54B7"/>
    <w:rsid w:val="001B55E3"/>
    <w:rsid w:val="001B5828"/>
    <w:rsid w:val="001B58CA"/>
    <w:rsid w:val="001B68EF"/>
    <w:rsid w:val="001B6B9D"/>
    <w:rsid w:val="001B6D47"/>
    <w:rsid w:val="001B7131"/>
    <w:rsid w:val="001B742C"/>
    <w:rsid w:val="001B7685"/>
    <w:rsid w:val="001B7BB3"/>
    <w:rsid w:val="001B7BEA"/>
    <w:rsid w:val="001B7CD5"/>
    <w:rsid w:val="001B7E62"/>
    <w:rsid w:val="001C047A"/>
    <w:rsid w:val="001C0506"/>
    <w:rsid w:val="001C069B"/>
    <w:rsid w:val="001C073F"/>
    <w:rsid w:val="001C09DE"/>
    <w:rsid w:val="001C0BF3"/>
    <w:rsid w:val="001C0E43"/>
    <w:rsid w:val="001C10AF"/>
    <w:rsid w:val="001C1254"/>
    <w:rsid w:val="001C187E"/>
    <w:rsid w:val="001C18A5"/>
    <w:rsid w:val="001C1968"/>
    <w:rsid w:val="001C1B13"/>
    <w:rsid w:val="001C1DCF"/>
    <w:rsid w:val="001C20EB"/>
    <w:rsid w:val="001C21B3"/>
    <w:rsid w:val="001C223B"/>
    <w:rsid w:val="001C25AF"/>
    <w:rsid w:val="001C2B5B"/>
    <w:rsid w:val="001C2EC7"/>
    <w:rsid w:val="001C310C"/>
    <w:rsid w:val="001C3323"/>
    <w:rsid w:val="001C3A58"/>
    <w:rsid w:val="001C3D55"/>
    <w:rsid w:val="001C3DAA"/>
    <w:rsid w:val="001C3E34"/>
    <w:rsid w:val="001C40E6"/>
    <w:rsid w:val="001C427A"/>
    <w:rsid w:val="001C490E"/>
    <w:rsid w:val="001C4928"/>
    <w:rsid w:val="001C4C5A"/>
    <w:rsid w:val="001C4F9A"/>
    <w:rsid w:val="001C5051"/>
    <w:rsid w:val="001C5137"/>
    <w:rsid w:val="001C534B"/>
    <w:rsid w:val="001C53D5"/>
    <w:rsid w:val="001C54E2"/>
    <w:rsid w:val="001C5773"/>
    <w:rsid w:val="001C58A0"/>
    <w:rsid w:val="001C58A4"/>
    <w:rsid w:val="001C5D40"/>
    <w:rsid w:val="001C5E4E"/>
    <w:rsid w:val="001C6143"/>
    <w:rsid w:val="001C61DC"/>
    <w:rsid w:val="001C62E3"/>
    <w:rsid w:val="001C632E"/>
    <w:rsid w:val="001C64A6"/>
    <w:rsid w:val="001C6B4A"/>
    <w:rsid w:val="001C6C0D"/>
    <w:rsid w:val="001C6E6B"/>
    <w:rsid w:val="001C7176"/>
    <w:rsid w:val="001C7178"/>
    <w:rsid w:val="001C729B"/>
    <w:rsid w:val="001C7302"/>
    <w:rsid w:val="001C75F0"/>
    <w:rsid w:val="001C7765"/>
    <w:rsid w:val="001CA496"/>
    <w:rsid w:val="001D00D5"/>
    <w:rsid w:val="001D0187"/>
    <w:rsid w:val="001D021A"/>
    <w:rsid w:val="001D0268"/>
    <w:rsid w:val="001D042C"/>
    <w:rsid w:val="001D0599"/>
    <w:rsid w:val="001D067D"/>
    <w:rsid w:val="001D07E7"/>
    <w:rsid w:val="001D09AC"/>
    <w:rsid w:val="001D0A3F"/>
    <w:rsid w:val="001D0D4A"/>
    <w:rsid w:val="001D11E3"/>
    <w:rsid w:val="001D13A8"/>
    <w:rsid w:val="001D189D"/>
    <w:rsid w:val="001D1968"/>
    <w:rsid w:val="001D1D64"/>
    <w:rsid w:val="001D1F15"/>
    <w:rsid w:val="001D20B4"/>
    <w:rsid w:val="001D226D"/>
    <w:rsid w:val="001D2313"/>
    <w:rsid w:val="001D265E"/>
    <w:rsid w:val="001D289B"/>
    <w:rsid w:val="001D2992"/>
    <w:rsid w:val="001D299C"/>
    <w:rsid w:val="001D2B20"/>
    <w:rsid w:val="001D2E71"/>
    <w:rsid w:val="001D343B"/>
    <w:rsid w:val="001D3990"/>
    <w:rsid w:val="001D40D4"/>
    <w:rsid w:val="001D48D1"/>
    <w:rsid w:val="001D4D11"/>
    <w:rsid w:val="001D4E3A"/>
    <w:rsid w:val="001D4EA6"/>
    <w:rsid w:val="001D51D4"/>
    <w:rsid w:val="001D5589"/>
    <w:rsid w:val="001D56A0"/>
    <w:rsid w:val="001D577C"/>
    <w:rsid w:val="001D5878"/>
    <w:rsid w:val="001D58F0"/>
    <w:rsid w:val="001D5D4A"/>
    <w:rsid w:val="001D5DDC"/>
    <w:rsid w:val="001D60DB"/>
    <w:rsid w:val="001D6F36"/>
    <w:rsid w:val="001D6FD6"/>
    <w:rsid w:val="001D71E3"/>
    <w:rsid w:val="001D7273"/>
    <w:rsid w:val="001D7388"/>
    <w:rsid w:val="001D74D4"/>
    <w:rsid w:val="001D7879"/>
    <w:rsid w:val="001D7B40"/>
    <w:rsid w:val="001D7BFB"/>
    <w:rsid w:val="001D7C04"/>
    <w:rsid w:val="001D7F16"/>
    <w:rsid w:val="001E0479"/>
    <w:rsid w:val="001E04D9"/>
    <w:rsid w:val="001E05B3"/>
    <w:rsid w:val="001E05CD"/>
    <w:rsid w:val="001E06B9"/>
    <w:rsid w:val="001E0776"/>
    <w:rsid w:val="001E09D5"/>
    <w:rsid w:val="001E0CF4"/>
    <w:rsid w:val="001E0D8E"/>
    <w:rsid w:val="001E0E99"/>
    <w:rsid w:val="001E110B"/>
    <w:rsid w:val="001E118E"/>
    <w:rsid w:val="001E1314"/>
    <w:rsid w:val="001E1489"/>
    <w:rsid w:val="001E1826"/>
    <w:rsid w:val="001E1931"/>
    <w:rsid w:val="001E196E"/>
    <w:rsid w:val="001E1980"/>
    <w:rsid w:val="001E19C4"/>
    <w:rsid w:val="001E1B83"/>
    <w:rsid w:val="001E27CE"/>
    <w:rsid w:val="001E2A0C"/>
    <w:rsid w:val="001E2BA6"/>
    <w:rsid w:val="001E2C53"/>
    <w:rsid w:val="001E2D6C"/>
    <w:rsid w:val="001E2DE8"/>
    <w:rsid w:val="001E2F14"/>
    <w:rsid w:val="001E3074"/>
    <w:rsid w:val="001E31B5"/>
    <w:rsid w:val="001E322F"/>
    <w:rsid w:val="001E3583"/>
    <w:rsid w:val="001E36F0"/>
    <w:rsid w:val="001E398E"/>
    <w:rsid w:val="001E3B36"/>
    <w:rsid w:val="001E3B38"/>
    <w:rsid w:val="001E3CFA"/>
    <w:rsid w:val="001E3DA2"/>
    <w:rsid w:val="001E41ED"/>
    <w:rsid w:val="001E422E"/>
    <w:rsid w:val="001E4446"/>
    <w:rsid w:val="001E44AE"/>
    <w:rsid w:val="001E44D6"/>
    <w:rsid w:val="001E4741"/>
    <w:rsid w:val="001E4C9F"/>
    <w:rsid w:val="001E4CE6"/>
    <w:rsid w:val="001E5224"/>
    <w:rsid w:val="001E5699"/>
    <w:rsid w:val="001E57CE"/>
    <w:rsid w:val="001E58CC"/>
    <w:rsid w:val="001E5A76"/>
    <w:rsid w:val="001E5AB6"/>
    <w:rsid w:val="001E5B67"/>
    <w:rsid w:val="001E5DAA"/>
    <w:rsid w:val="001E65A7"/>
    <w:rsid w:val="001E6622"/>
    <w:rsid w:val="001E6675"/>
    <w:rsid w:val="001E673D"/>
    <w:rsid w:val="001E6805"/>
    <w:rsid w:val="001E6A3C"/>
    <w:rsid w:val="001E6BAF"/>
    <w:rsid w:val="001E6BE4"/>
    <w:rsid w:val="001E6BF3"/>
    <w:rsid w:val="001E6C55"/>
    <w:rsid w:val="001E6F9F"/>
    <w:rsid w:val="001E7128"/>
    <w:rsid w:val="001E716F"/>
    <w:rsid w:val="001E7280"/>
    <w:rsid w:val="001E72E3"/>
    <w:rsid w:val="001E754A"/>
    <w:rsid w:val="001E7808"/>
    <w:rsid w:val="001E7870"/>
    <w:rsid w:val="001E78EA"/>
    <w:rsid w:val="001E7BF5"/>
    <w:rsid w:val="001E7D5C"/>
    <w:rsid w:val="001F0411"/>
    <w:rsid w:val="001F04FB"/>
    <w:rsid w:val="001F0635"/>
    <w:rsid w:val="001F0990"/>
    <w:rsid w:val="001F0B27"/>
    <w:rsid w:val="001F0CA4"/>
    <w:rsid w:val="001F0D1D"/>
    <w:rsid w:val="001F0E12"/>
    <w:rsid w:val="001F0E1B"/>
    <w:rsid w:val="001F0FD0"/>
    <w:rsid w:val="001F1067"/>
    <w:rsid w:val="001F106F"/>
    <w:rsid w:val="001F1101"/>
    <w:rsid w:val="001F1237"/>
    <w:rsid w:val="001F1520"/>
    <w:rsid w:val="001F15CB"/>
    <w:rsid w:val="001F1727"/>
    <w:rsid w:val="001F17CB"/>
    <w:rsid w:val="001F1A50"/>
    <w:rsid w:val="001F1D6E"/>
    <w:rsid w:val="001F20ED"/>
    <w:rsid w:val="001F2314"/>
    <w:rsid w:val="001F2362"/>
    <w:rsid w:val="001F24AF"/>
    <w:rsid w:val="001F2688"/>
    <w:rsid w:val="001F26E6"/>
    <w:rsid w:val="001F2945"/>
    <w:rsid w:val="001F2BD4"/>
    <w:rsid w:val="001F2D7D"/>
    <w:rsid w:val="001F2DB5"/>
    <w:rsid w:val="001F3174"/>
    <w:rsid w:val="001F3744"/>
    <w:rsid w:val="001F3828"/>
    <w:rsid w:val="001F4177"/>
    <w:rsid w:val="001F4277"/>
    <w:rsid w:val="001F43C0"/>
    <w:rsid w:val="001F46C7"/>
    <w:rsid w:val="001F479B"/>
    <w:rsid w:val="001F4817"/>
    <w:rsid w:val="001F48CB"/>
    <w:rsid w:val="001F48F2"/>
    <w:rsid w:val="001F4BFE"/>
    <w:rsid w:val="001F50D2"/>
    <w:rsid w:val="001F551B"/>
    <w:rsid w:val="001F5663"/>
    <w:rsid w:val="001F56F8"/>
    <w:rsid w:val="001F5BEC"/>
    <w:rsid w:val="001F5C4B"/>
    <w:rsid w:val="001F5C56"/>
    <w:rsid w:val="001F5D01"/>
    <w:rsid w:val="001F61B6"/>
    <w:rsid w:val="001F6EFA"/>
    <w:rsid w:val="001F6FCB"/>
    <w:rsid w:val="001F7003"/>
    <w:rsid w:val="001F70A2"/>
    <w:rsid w:val="001F73E9"/>
    <w:rsid w:val="001F7591"/>
    <w:rsid w:val="001F77E7"/>
    <w:rsid w:val="001F7AA4"/>
    <w:rsid w:val="001F7B19"/>
    <w:rsid w:val="001F7C9D"/>
    <w:rsid w:val="001F7CD1"/>
    <w:rsid w:val="001F7CD4"/>
    <w:rsid w:val="002000B5"/>
    <w:rsid w:val="0020047D"/>
    <w:rsid w:val="00200600"/>
    <w:rsid w:val="00200660"/>
    <w:rsid w:val="002009E2"/>
    <w:rsid w:val="00200A05"/>
    <w:rsid w:val="00200DCD"/>
    <w:rsid w:val="002010AF"/>
    <w:rsid w:val="002012FC"/>
    <w:rsid w:val="002015B4"/>
    <w:rsid w:val="0020166D"/>
    <w:rsid w:val="0020173B"/>
    <w:rsid w:val="00201A56"/>
    <w:rsid w:val="00201CDF"/>
    <w:rsid w:val="00201DC1"/>
    <w:rsid w:val="00202529"/>
    <w:rsid w:val="002036B2"/>
    <w:rsid w:val="00203847"/>
    <w:rsid w:val="002039E3"/>
    <w:rsid w:val="00203ACF"/>
    <w:rsid w:val="00203B22"/>
    <w:rsid w:val="00203CC9"/>
    <w:rsid w:val="002044A5"/>
    <w:rsid w:val="00204892"/>
    <w:rsid w:val="00204DF5"/>
    <w:rsid w:val="002051B8"/>
    <w:rsid w:val="002054CC"/>
    <w:rsid w:val="00205501"/>
    <w:rsid w:val="00205801"/>
    <w:rsid w:val="00205850"/>
    <w:rsid w:val="00205936"/>
    <w:rsid w:val="00205D12"/>
    <w:rsid w:val="00206704"/>
    <w:rsid w:val="00206794"/>
    <w:rsid w:val="002067FC"/>
    <w:rsid w:val="00206BB2"/>
    <w:rsid w:val="00206C52"/>
    <w:rsid w:val="00206E01"/>
    <w:rsid w:val="00206FB6"/>
    <w:rsid w:val="002070DA"/>
    <w:rsid w:val="00207474"/>
    <w:rsid w:val="0020757D"/>
    <w:rsid w:val="0020783A"/>
    <w:rsid w:val="00207C4E"/>
    <w:rsid w:val="00207CF7"/>
    <w:rsid w:val="00210DCA"/>
    <w:rsid w:val="002110C7"/>
    <w:rsid w:val="002113FD"/>
    <w:rsid w:val="00211590"/>
    <w:rsid w:val="00211853"/>
    <w:rsid w:val="00211C04"/>
    <w:rsid w:val="00211EC1"/>
    <w:rsid w:val="00212597"/>
    <w:rsid w:val="00212655"/>
    <w:rsid w:val="002126EB"/>
    <w:rsid w:val="00212856"/>
    <w:rsid w:val="00212AB7"/>
    <w:rsid w:val="00212BA9"/>
    <w:rsid w:val="00212BD0"/>
    <w:rsid w:val="00212BD8"/>
    <w:rsid w:val="00212E19"/>
    <w:rsid w:val="00212E9D"/>
    <w:rsid w:val="002131DE"/>
    <w:rsid w:val="00213450"/>
    <w:rsid w:val="0021380A"/>
    <w:rsid w:val="00213A52"/>
    <w:rsid w:val="00213AE3"/>
    <w:rsid w:val="00213BDA"/>
    <w:rsid w:val="00213C8A"/>
    <w:rsid w:val="00214048"/>
    <w:rsid w:val="002140E5"/>
    <w:rsid w:val="002140FF"/>
    <w:rsid w:val="00214261"/>
    <w:rsid w:val="002144BC"/>
    <w:rsid w:val="00214665"/>
    <w:rsid w:val="00214BCE"/>
    <w:rsid w:val="00214E8E"/>
    <w:rsid w:val="00214FD3"/>
    <w:rsid w:val="00215208"/>
    <w:rsid w:val="00215511"/>
    <w:rsid w:val="002155AB"/>
    <w:rsid w:val="00215F22"/>
    <w:rsid w:val="0021606B"/>
    <w:rsid w:val="002160B0"/>
    <w:rsid w:val="00216192"/>
    <w:rsid w:val="002163ED"/>
    <w:rsid w:val="00216652"/>
    <w:rsid w:val="002167EA"/>
    <w:rsid w:val="00216807"/>
    <w:rsid w:val="00216932"/>
    <w:rsid w:val="00216A6C"/>
    <w:rsid w:val="00216B4F"/>
    <w:rsid w:val="00216BF0"/>
    <w:rsid w:val="00216DA0"/>
    <w:rsid w:val="00216FB6"/>
    <w:rsid w:val="00217321"/>
    <w:rsid w:val="00217392"/>
    <w:rsid w:val="0021749F"/>
    <w:rsid w:val="00217588"/>
    <w:rsid w:val="00217599"/>
    <w:rsid w:val="002178C6"/>
    <w:rsid w:val="00219B65"/>
    <w:rsid w:val="00220047"/>
    <w:rsid w:val="002202DC"/>
    <w:rsid w:val="002204D7"/>
    <w:rsid w:val="002205A0"/>
    <w:rsid w:val="00220626"/>
    <w:rsid w:val="002207B0"/>
    <w:rsid w:val="0022084B"/>
    <w:rsid w:val="00220B0B"/>
    <w:rsid w:val="00220C17"/>
    <w:rsid w:val="00220C8E"/>
    <w:rsid w:val="00220E31"/>
    <w:rsid w:val="0022117D"/>
    <w:rsid w:val="002211D6"/>
    <w:rsid w:val="00221208"/>
    <w:rsid w:val="00221431"/>
    <w:rsid w:val="0022146B"/>
    <w:rsid w:val="00221B76"/>
    <w:rsid w:val="00221C68"/>
    <w:rsid w:val="00221CA2"/>
    <w:rsid w:val="00221D0E"/>
    <w:rsid w:val="0022243A"/>
    <w:rsid w:val="0022263C"/>
    <w:rsid w:val="00222B64"/>
    <w:rsid w:val="00222D2E"/>
    <w:rsid w:val="00222DD1"/>
    <w:rsid w:val="00222E9A"/>
    <w:rsid w:val="00223231"/>
    <w:rsid w:val="0022349A"/>
    <w:rsid w:val="00223D0D"/>
    <w:rsid w:val="00223F7C"/>
    <w:rsid w:val="00224018"/>
    <w:rsid w:val="002241BC"/>
    <w:rsid w:val="00224312"/>
    <w:rsid w:val="00224403"/>
    <w:rsid w:val="00224CC2"/>
    <w:rsid w:val="00224CFB"/>
    <w:rsid w:val="00224E36"/>
    <w:rsid w:val="00224E40"/>
    <w:rsid w:val="00225013"/>
    <w:rsid w:val="00225131"/>
    <w:rsid w:val="0022522F"/>
    <w:rsid w:val="002254F3"/>
    <w:rsid w:val="00225775"/>
    <w:rsid w:val="00225FDE"/>
    <w:rsid w:val="002261E3"/>
    <w:rsid w:val="00226773"/>
    <w:rsid w:val="0022701D"/>
    <w:rsid w:val="00227120"/>
    <w:rsid w:val="0022726B"/>
    <w:rsid w:val="0022752C"/>
    <w:rsid w:val="00227560"/>
    <w:rsid w:val="0022789B"/>
    <w:rsid w:val="002279DF"/>
    <w:rsid w:val="00227E48"/>
    <w:rsid w:val="00227EEB"/>
    <w:rsid w:val="0023070C"/>
    <w:rsid w:val="002307A7"/>
    <w:rsid w:val="00230BED"/>
    <w:rsid w:val="00230D1F"/>
    <w:rsid w:val="00230E1B"/>
    <w:rsid w:val="00230F8D"/>
    <w:rsid w:val="002311AD"/>
    <w:rsid w:val="0023176C"/>
    <w:rsid w:val="002317D3"/>
    <w:rsid w:val="00231ADE"/>
    <w:rsid w:val="00231DC9"/>
    <w:rsid w:val="00231EB6"/>
    <w:rsid w:val="00232038"/>
    <w:rsid w:val="00232047"/>
    <w:rsid w:val="002320A7"/>
    <w:rsid w:val="0023219F"/>
    <w:rsid w:val="002324A9"/>
    <w:rsid w:val="002324DE"/>
    <w:rsid w:val="00232605"/>
    <w:rsid w:val="002327E4"/>
    <w:rsid w:val="00232BC8"/>
    <w:rsid w:val="00232C74"/>
    <w:rsid w:val="00232E2B"/>
    <w:rsid w:val="00232FA4"/>
    <w:rsid w:val="002330C7"/>
    <w:rsid w:val="00233814"/>
    <w:rsid w:val="00233A2A"/>
    <w:rsid w:val="00233A7C"/>
    <w:rsid w:val="00233EA3"/>
    <w:rsid w:val="00234126"/>
    <w:rsid w:val="002341BF"/>
    <w:rsid w:val="00234224"/>
    <w:rsid w:val="0023447A"/>
    <w:rsid w:val="0023461E"/>
    <w:rsid w:val="00234923"/>
    <w:rsid w:val="00234AE4"/>
    <w:rsid w:val="00234BA2"/>
    <w:rsid w:val="00234C16"/>
    <w:rsid w:val="00234D81"/>
    <w:rsid w:val="00234F60"/>
    <w:rsid w:val="002350CB"/>
    <w:rsid w:val="002351A6"/>
    <w:rsid w:val="002351A9"/>
    <w:rsid w:val="0023535E"/>
    <w:rsid w:val="002353B2"/>
    <w:rsid w:val="00235678"/>
    <w:rsid w:val="00235842"/>
    <w:rsid w:val="002359CF"/>
    <w:rsid w:val="00235A69"/>
    <w:rsid w:val="00235B0E"/>
    <w:rsid w:val="00235B54"/>
    <w:rsid w:val="00235C70"/>
    <w:rsid w:val="00235DB7"/>
    <w:rsid w:val="00235FD7"/>
    <w:rsid w:val="002364EE"/>
    <w:rsid w:val="002365A4"/>
    <w:rsid w:val="00236972"/>
    <w:rsid w:val="00236B53"/>
    <w:rsid w:val="00236CAD"/>
    <w:rsid w:val="00236FEC"/>
    <w:rsid w:val="00237044"/>
    <w:rsid w:val="00237169"/>
    <w:rsid w:val="00237809"/>
    <w:rsid w:val="0023791B"/>
    <w:rsid w:val="00237EB5"/>
    <w:rsid w:val="00237F6C"/>
    <w:rsid w:val="00240104"/>
    <w:rsid w:val="00240263"/>
    <w:rsid w:val="0024097C"/>
    <w:rsid w:val="00240A3C"/>
    <w:rsid w:val="00240DA6"/>
    <w:rsid w:val="002410D0"/>
    <w:rsid w:val="002416E5"/>
    <w:rsid w:val="0024189E"/>
    <w:rsid w:val="00242877"/>
    <w:rsid w:val="002428D9"/>
    <w:rsid w:val="00242BAB"/>
    <w:rsid w:val="00242FC2"/>
    <w:rsid w:val="00243072"/>
    <w:rsid w:val="0024348A"/>
    <w:rsid w:val="002434A6"/>
    <w:rsid w:val="002437C2"/>
    <w:rsid w:val="002437DD"/>
    <w:rsid w:val="00243DEF"/>
    <w:rsid w:val="00243E33"/>
    <w:rsid w:val="00244099"/>
    <w:rsid w:val="0024424B"/>
    <w:rsid w:val="002446E5"/>
    <w:rsid w:val="0024483C"/>
    <w:rsid w:val="00244A1A"/>
    <w:rsid w:val="00244BD4"/>
    <w:rsid w:val="00244EBE"/>
    <w:rsid w:val="00244FEC"/>
    <w:rsid w:val="002450BD"/>
    <w:rsid w:val="00245279"/>
    <w:rsid w:val="002455FD"/>
    <w:rsid w:val="00245746"/>
    <w:rsid w:val="002457B6"/>
    <w:rsid w:val="002458FE"/>
    <w:rsid w:val="00245CDB"/>
    <w:rsid w:val="0024628C"/>
    <w:rsid w:val="00246349"/>
    <w:rsid w:val="00246540"/>
    <w:rsid w:val="0024671D"/>
    <w:rsid w:val="0024675E"/>
    <w:rsid w:val="00246974"/>
    <w:rsid w:val="00246B9F"/>
    <w:rsid w:val="00246C9E"/>
    <w:rsid w:val="00246D6E"/>
    <w:rsid w:val="0024749C"/>
    <w:rsid w:val="0024759A"/>
    <w:rsid w:val="002476E6"/>
    <w:rsid w:val="00247C4D"/>
    <w:rsid w:val="00247F65"/>
    <w:rsid w:val="00247FD4"/>
    <w:rsid w:val="002503A2"/>
    <w:rsid w:val="002503E2"/>
    <w:rsid w:val="002505C0"/>
    <w:rsid w:val="002506CC"/>
    <w:rsid w:val="00250886"/>
    <w:rsid w:val="00250B50"/>
    <w:rsid w:val="00250E34"/>
    <w:rsid w:val="002511FC"/>
    <w:rsid w:val="00251248"/>
    <w:rsid w:val="00251297"/>
    <w:rsid w:val="0025143C"/>
    <w:rsid w:val="0025143F"/>
    <w:rsid w:val="002514D2"/>
    <w:rsid w:val="002514E3"/>
    <w:rsid w:val="00251C6D"/>
    <w:rsid w:val="00251D5B"/>
    <w:rsid w:val="00251E59"/>
    <w:rsid w:val="00251E68"/>
    <w:rsid w:val="002523D6"/>
    <w:rsid w:val="002525D7"/>
    <w:rsid w:val="0025262F"/>
    <w:rsid w:val="00252674"/>
    <w:rsid w:val="00252823"/>
    <w:rsid w:val="00252AFC"/>
    <w:rsid w:val="00252B1F"/>
    <w:rsid w:val="00252D05"/>
    <w:rsid w:val="00252F8D"/>
    <w:rsid w:val="0025306E"/>
    <w:rsid w:val="00253109"/>
    <w:rsid w:val="0025378A"/>
    <w:rsid w:val="00253869"/>
    <w:rsid w:val="002539C3"/>
    <w:rsid w:val="00253CA4"/>
    <w:rsid w:val="00254297"/>
    <w:rsid w:val="0025432A"/>
    <w:rsid w:val="002543C5"/>
    <w:rsid w:val="00254504"/>
    <w:rsid w:val="002545F4"/>
    <w:rsid w:val="0025476B"/>
    <w:rsid w:val="00254A1B"/>
    <w:rsid w:val="00255041"/>
    <w:rsid w:val="002557D0"/>
    <w:rsid w:val="00255909"/>
    <w:rsid w:val="00255A07"/>
    <w:rsid w:val="00256478"/>
    <w:rsid w:val="002568A7"/>
    <w:rsid w:val="00256A4D"/>
    <w:rsid w:val="00256F10"/>
    <w:rsid w:val="002571C2"/>
    <w:rsid w:val="00257223"/>
    <w:rsid w:val="002574EC"/>
    <w:rsid w:val="002577A2"/>
    <w:rsid w:val="00257E46"/>
    <w:rsid w:val="002603F6"/>
    <w:rsid w:val="0026042F"/>
    <w:rsid w:val="002606EF"/>
    <w:rsid w:val="00260763"/>
    <w:rsid w:val="002607D0"/>
    <w:rsid w:val="00260DBD"/>
    <w:rsid w:val="00260DD5"/>
    <w:rsid w:val="00260E84"/>
    <w:rsid w:val="00260EDD"/>
    <w:rsid w:val="00260F2A"/>
    <w:rsid w:val="00261022"/>
    <w:rsid w:val="00261269"/>
    <w:rsid w:val="00261679"/>
    <w:rsid w:val="00261708"/>
    <w:rsid w:val="002618C0"/>
    <w:rsid w:val="002619EA"/>
    <w:rsid w:val="00261AC9"/>
    <w:rsid w:val="00261D17"/>
    <w:rsid w:val="00261FE8"/>
    <w:rsid w:val="002620B6"/>
    <w:rsid w:val="002620FC"/>
    <w:rsid w:val="0026217F"/>
    <w:rsid w:val="002621F1"/>
    <w:rsid w:val="00262301"/>
    <w:rsid w:val="00262308"/>
    <w:rsid w:val="00262336"/>
    <w:rsid w:val="00262477"/>
    <w:rsid w:val="00262A87"/>
    <w:rsid w:val="00262B15"/>
    <w:rsid w:val="00262C17"/>
    <w:rsid w:val="00262D89"/>
    <w:rsid w:val="0026308A"/>
    <w:rsid w:val="002633AB"/>
    <w:rsid w:val="002635D4"/>
    <w:rsid w:val="00263876"/>
    <w:rsid w:val="0026392B"/>
    <w:rsid w:val="00263AE1"/>
    <w:rsid w:val="00263BD0"/>
    <w:rsid w:val="00263D41"/>
    <w:rsid w:val="00263E17"/>
    <w:rsid w:val="00263F0F"/>
    <w:rsid w:val="0026406F"/>
    <w:rsid w:val="002640B6"/>
    <w:rsid w:val="002644D2"/>
    <w:rsid w:val="00264509"/>
    <w:rsid w:val="0026451B"/>
    <w:rsid w:val="002648FF"/>
    <w:rsid w:val="00265247"/>
    <w:rsid w:val="00265634"/>
    <w:rsid w:val="00265862"/>
    <w:rsid w:val="002658ED"/>
    <w:rsid w:val="00265908"/>
    <w:rsid w:val="002659B4"/>
    <w:rsid w:val="00265C65"/>
    <w:rsid w:val="00265F7D"/>
    <w:rsid w:val="00266182"/>
    <w:rsid w:val="00266515"/>
    <w:rsid w:val="00266761"/>
    <w:rsid w:val="002667BE"/>
    <w:rsid w:val="00266A82"/>
    <w:rsid w:val="00266BA9"/>
    <w:rsid w:val="002673ED"/>
    <w:rsid w:val="002678FF"/>
    <w:rsid w:val="002679E8"/>
    <w:rsid w:val="00267BC4"/>
    <w:rsid w:val="0027032A"/>
    <w:rsid w:val="0027037B"/>
    <w:rsid w:val="0027073C"/>
    <w:rsid w:val="00270999"/>
    <w:rsid w:val="002709AF"/>
    <w:rsid w:val="00270A6C"/>
    <w:rsid w:val="00270DFA"/>
    <w:rsid w:val="00270E94"/>
    <w:rsid w:val="002714CE"/>
    <w:rsid w:val="00271660"/>
    <w:rsid w:val="002716AF"/>
    <w:rsid w:val="0027183A"/>
    <w:rsid w:val="00271D16"/>
    <w:rsid w:val="00271E0A"/>
    <w:rsid w:val="002720B6"/>
    <w:rsid w:val="002722F3"/>
    <w:rsid w:val="00272399"/>
    <w:rsid w:val="00272499"/>
    <w:rsid w:val="002726FD"/>
    <w:rsid w:val="00272AAA"/>
    <w:rsid w:val="00272B5C"/>
    <w:rsid w:val="00272F5F"/>
    <w:rsid w:val="00273093"/>
    <w:rsid w:val="00273660"/>
    <w:rsid w:val="002738B5"/>
    <w:rsid w:val="00273A90"/>
    <w:rsid w:val="00273E31"/>
    <w:rsid w:val="002740E4"/>
    <w:rsid w:val="0027453A"/>
    <w:rsid w:val="00274605"/>
    <w:rsid w:val="00274979"/>
    <w:rsid w:val="00274B2F"/>
    <w:rsid w:val="00274E0B"/>
    <w:rsid w:val="00274F3B"/>
    <w:rsid w:val="00274F8A"/>
    <w:rsid w:val="002750E9"/>
    <w:rsid w:val="0027521E"/>
    <w:rsid w:val="00275386"/>
    <w:rsid w:val="002757EA"/>
    <w:rsid w:val="0027586C"/>
    <w:rsid w:val="00275E0D"/>
    <w:rsid w:val="00275E66"/>
    <w:rsid w:val="00276094"/>
    <w:rsid w:val="00276B8D"/>
    <w:rsid w:val="00276D18"/>
    <w:rsid w:val="00276E26"/>
    <w:rsid w:val="00277031"/>
    <w:rsid w:val="0027723D"/>
    <w:rsid w:val="00277614"/>
    <w:rsid w:val="00277729"/>
    <w:rsid w:val="00277DE4"/>
    <w:rsid w:val="00277E3C"/>
    <w:rsid w:val="00277F4D"/>
    <w:rsid w:val="00280066"/>
    <w:rsid w:val="0028013B"/>
    <w:rsid w:val="0028041D"/>
    <w:rsid w:val="002804CD"/>
    <w:rsid w:val="00280660"/>
    <w:rsid w:val="00280B6D"/>
    <w:rsid w:val="00280CDF"/>
    <w:rsid w:val="00280E9A"/>
    <w:rsid w:val="00281132"/>
    <w:rsid w:val="00281376"/>
    <w:rsid w:val="002817C9"/>
    <w:rsid w:val="00281AF6"/>
    <w:rsid w:val="00282416"/>
    <w:rsid w:val="002828E1"/>
    <w:rsid w:val="0028295D"/>
    <w:rsid w:val="002829BC"/>
    <w:rsid w:val="002835A6"/>
    <w:rsid w:val="0028368A"/>
    <w:rsid w:val="00283ABF"/>
    <w:rsid w:val="00283FC0"/>
    <w:rsid w:val="00284559"/>
    <w:rsid w:val="002845C9"/>
    <w:rsid w:val="00284970"/>
    <w:rsid w:val="002849E1"/>
    <w:rsid w:val="00284F9C"/>
    <w:rsid w:val="00285066"/>
    <w:rsid w:val="002853AC"/>
    <w:rsid w:val="00285465"/>
    <w:rsid w:val="0028581B"/>
    <w:rsid w:val="0028589D"/>
    <w:rsid w:val="00285A05"/>
    <w:rsid w:val="00285CA2"/>
    <w:rsid w:val="00285EBA"/>
    <w:rsid w:val="002860DA"/>
    <w:rsid w:val="002863DD"/>
    <w:rsid w:val="002866DC"/>
    <w:rsid w:val="00286730"/>
    <w:rsid w:val="00286793"/>
    <w:rsid w:val="00286DEE"/>
    <w:rsid w:val="00287A08"/>
    <w:rsid w:val="00287EB3"/>
    <w:rsid w:val="00287F13"/>
    <w:rsid w:val="00287FB4"/>
    <w:rsid w:val="002904E0"/>
    <w:rsid w:val="00290732"/>
    <w:rsid w:val="00290832"/>
    <w:rsid w:val="00290971"/>
    <w:rsid w:val="002909DE"/>
    <w:rsid w:val="00290A51"/>
    <w:rsid w:val="00290AB3"/>
    <w:rsid w:val="00290C86"/>
    <w:rsid w:val="002911FB"/>
    <w:rsid w:val="002913EB"/>
    <w:rsid w:val="0029155A"/>
    <w:rsid w:val="002915B0"/>
    <w:rsid w:val="00291614"/>
    <w:rsid w:val="0029161C"/>
    <w:rsid w:val="0029182A"/>
    <w:rsid w:val="00291A9B"/>
    <w:rsid w:val="00291FA7"/>
    <w:rsid w:val="00292009"/>
    <w:rsid w:val="002920AB"/>
    <w:rsid w:val="00292112"/>
    <w:rsid w:val="002924D3"/>
    <w:rsid w:val="002925CD"/>
    <w:rsid w:val="0029274A"/>
    <w:rsid w:val="0029290D"/>
    <w:rsid w:val="00292943"/>
    <w:rsid w:val="0029294C"/>
    <w:rsid w:val="00292A03"/>
    <w:rsid w:val="00292AA7"/>
    <w:rsid w:val="00293046"/>
    <w:rsid w:val="0029343F"/>
    <w:rsid w:val="00293691"/>
    <w:rsid w:val="002937FB"/>
    <w:rsid w:val="00293DCB"/>
    <w:rsid w:val="00294018"/>
    <w:rsid w:val="00294416"/>
    <w:rsid w:val="0029498A"/>
    <w:rsid w:val="00294AB8"/>
    <w:rsid w:val="00294D8A"/>
    <w:rsid w:val="00294F75"/>
    <w:rsid w:val="00295241"/>
    <w:rsid w:val="00295438"/>
    <w:rsid w:val="002954BC"/>
    <w:rsid w:val="002959B3"/>
    <w:rsid w:val="00295EAC"/>
    <w:rsid w:val="00295FBF"/>
    <w:rsid w:val="00296132"/>
    <w:rsid w:val="00296399"/>
    <w:rsid w:val="002969D0"/>
    <w:rsid w:val="00296B81"/>
    <w:rsid w:val="00297219"/>
    <w:rsid w:val="002974F0"/>
    <w:rsid w:val="0029783F"/>
    <w:rsid w:val="002979FA"/>
    <w:rsid w:val="00297AB7"/>
    <w:rsid w:val="00297DB6"/>
    <w:rsid w:val="002A0173"/>
    <w:rsid w:val="002A032E"/>
    <w:rsid w:val="002A0345"/>
    <w:rsid w:val="002A0684"/>
    <w:rsid w:val="002A0821"/>
    <w:rsid w:val="002A0866"/>
    <w:rsid w:val="002A0B0D"/>
    <w:rsid w:val="002A0C4C"/>
    <w:rsid w:val="002A0CCD"/>
    <w:rsid w:val="002A0D60"/>
    <w:rsid w:val="002A0F4B"/>
    <w:rsid w:val="002A107B"/>
    <w:rsid w:val="002A124F"/>
    <w:rsid w:val="002A125B"/>
    <w:rsid w:val="002A178D"/>
    <w:rsid w:val="002A1B65"/>
    <w:rsid w:val="002A1BC7"/>
    <w:rsid w:val="002A1EEA"/>
    <w:rsid w:val="002A1EF2"/>
    <w:rsid w:val="002A21FE"/>
    <w:rsid w:val="002A2518"/>
    <w:rsid w:val="002A2540"/>
    <w:rsid w:val="002A25C8"/>
    <w:rsid w:val="002A278B"/>
    <w:rsid w:val="002A2A3E"/>
    <w:rsid w:val="002A2D2B"/>
    <w:rsid w:val="002A2EE4"/>
    <w:rsid w:val="002A36C9"/>
    <w:rsid w:val="002A373E"/>
    <w:rsid w:val="002A3A30"/>
    <w:rsid w:val="002A3D2B"/>
    <w:rsid w:val="002A3F69"/>
    <w:rsid w:val="002A41B9"/>
    <w:rsid w:val="002A41D4"/>
    <w:rsid w:val="002A42B0"/>
    <w:rsid w:val="002A42D6"/>
    <w:rsid w:val="002A4953"/>
    <w:rsid w:val="002A4E34"/>
    <w:rsid w:val="002A509A"/>
    <w:rsid w:val="002A55E4"/>
    <w:rsid w:val="002A585F"/>
    <w:rsid w:val="002A59B9"/>
    <w:rsid w:val="002A5C98"/>
    <w:rsid w:val="002A5DF5"/>
    <w:rsid w:val="002A5E1C"/>
    <w:rsid w:val="002A5EEC"/>
    <w:rsid w:val="002A61A2"/>
    <w:rsid w:val="002A6361"/>
    <w:rsid w:val="002A63A3"/>
    <w:rsid w:val="002A63BF"/>
    <w:rsid w:val="002A6746"/>
    <w:rsid w:val="002A681C"/>
    <w:rsid w:val="002A6AFF"/>
    <w:rsid w:val="002A6BDA"/>
    <w:rsid w:val="002A6BEF"/>
    <w:rsid w:val="002A6E30"/>
    <w:rsid w:val="002A6F50"/>
    <w:rsid w:val="002A6FCD"/>
    <w:rsid w:val="002A70C3"/>
    <w:rsid w:val="002A7127"/>
    <w:rsid w:val="002A733B"/>
    <w:rsid w:val="002A752D"/>
    <w:rsid w:val="002A77F1"/>
    <w:rsid w:val="002A7815"/>
    <w:rsid w:val="002A79F7"/>
    <w:rsid w:val="002A7D7E"/>
    <w:rsid w:val="002A7DA7"/>
    <w:rsid w:val="002B002C"/>
    <w:rsid w:val="002B035D"/>
    <w:rsid w:val="002B08CB"/>
    <w:rsid w:val="002B099C"/>
    <w:rsid w:val="002B0C40"/>
    <w:rsid w:val="002B0FF3"/>
    <w:rsid w:val="002B116F"/>
    <w:rsid w:val="002B16CD"/>
    <w:rsid w:val="002B1714"/>
    <w:rsid w:val="002B187E"/>
    <w:rsid w:val="002B1913"/>
    <w:rsid w:val="002B1A04"/>
    <w:rsid w:val="002B1AF3"/>
    <w:rsid w:val="002B1AFD"/>
    <w:rsid w:val="002B1D39"/>
    <w:rsid w:val="002B1F4A"/>
    <w:rsid w:val="002B1FDD"/>
    <w:rsid w:val="002B2293"/>
    <w:rsid w:val="002B234B"/>
    <w:rsid w:val="002B249B"/>
    <w:rsid w:val="002B28F9"/>
    <w:rsid w:val="002B2A11"/>
    <w:rsid w:val="002B3489"/>
    <w:rsid w:val="002B35B5"/>
    <w:rsid w:val="002B392B"/>
    <w:rsid w:val="002B39F4"/>
    <w:rsid w:val="002B3A40"/>
    <w:rsid w:val="002B3CBD"/>
    <w:rsid w:val="002B3EB5"/>
    <w:rsid w:val="002B3FC7"/>
    <w:rsid w:val="002B4213"/>
    <w:rsid w:val="002B4719"/>
    <w:rsid w:val="002B49CD"/>
    <w:rsid w:val="002B49FF"/>
    <w:rsid w:val="002B4D5D"/>
    <w:rsid w:val="002B4F4E"/>
    <w:rsid w:val="002B4FBC"/>
    <w:rsid w:val="002B505B"/>
    <w:rsid w:val="002B511B"/>
    <w:rsid w:val="002B527E"/>
    <w:rsid w:val="002B52A1"/>
    <w:rsid w:val="002B547B"/>
    <w:rsid w:val="002B548B"/>
    <w:rsid w:val="002B5497"/>
    <w:rsid w:val="002B55FC"/>
    <w:rsid w:val="002B5E09"/>
    <w:rsid w:val="002B5FC9"/>
    <w:rsid w:val="002B61D9"/>
    <w:rsid w:val="002B630B"/>
    <w:rsid w:val="002B6526"/>
    <w:rsid w:val="002B6597"/>
    <w:rsid w:val="002B6615"/>
    <w:rsid w:val="002B66BE"/>
    <w:rsid w:val="002B68BD"/>
    <w:rsid w:val="002B6D89"/>
    <w:rsid w:val="002B6EE5"/>
    <w:rsid w:val="002B6F6D"/>
    <w:rsid w:val="002B72F3"/>
    <w:rsid w:val="002B730C"/>
    <w:rsid w:val="002B78FB"/>
    <w:rsid w:val="002B7BD2"/>
    <w:rsid w:val="002B7EF1"/>
    <w:rsid w:val="002B7F0D"/>
    <w:rsid w:val="002C02F0"/>
    <w:rsid w:val="002C0408"/>
    <w:rsid w:val="002C05BD"/>
    <w:rsid w:val="002C05F2"/>
    <w:rsid w:val="002C0771"/>
    <w:rsid w:val="002C0AB7"/>
    <w:rsid w:val="002C0E8B"/>
    <w:rsid w:val="002C1040"/>
    <w:rsid w:val="002C109D"/>
    <w:rsid w:val="002C12E6"/>
    <w:rsid w:val="002C156C"/>
    <w:rsid w:val="002C157A"/>
    <w:rsid w:val="002C1639"/>
    <w:rsid w:val="002C16B3"/>
    <w:rsid w:val="002C1BFD"/>
    <w:rsid w:val="002C1D28"/>
    <w:rsid w:val="002C26F6"/>
    <w:rsid w:val="002C28D4"/>
    <w:rsid w:val="002C28D8"/>
    <w:rsid w:val="002C303C"/>
    <w:rsid w:val="002C3341"/>
    <w:rsid w:val="002C36D2"/>
    <w:rsid w:val="002C37AE"/>
    <w:rsid w:val="002C3913"/>
    <w:rsid w:val="002C3914"/>
    <w:rsid w:val="002C411F"/>
    <w:rsid w:val="002C4289"/>
    <w:rsid w:val="002C4362"/>
    <w:rsid w:val="002C43B8"/>
    <w:rsid w:val="002C44AA"/>
    <w:rsid w:val="002C4674"/>
    <w:rsid w:val="002C48E1"/>
    <w:rsid w:val="002C4A0F"/>
    <w:rsid w:val="002C5132"/>
    <w:rsid w:val="002C5191"/>
    <w:rsid w:val="002C539D"/>
    <w:rsid w:val="002C5703"/>
    <w:rsid w:val="002C5853"/>
    <w:rsid w:val="002C59B3"/>
    <w:rsid w:val="002C5A43"/>
    <w:rsid w:val="002C5BB7"/>
    <w:rsid w:val="002C5C9F"/>
    <w:rsid w:val="002C5E64"/>
    <w:rsid w:val="002C6159"/>
    <w:rsid w:val="002C62DB"/>
    <w:rsid w:val="002C638B"/>
    <w:rsid w:val="002C6948"/>
    <w:rsid w:val="002C6C5B"/>
    <w:rsid w:val="002C73E3"/>
    <w:rsid w:val="002C75DE"/>
    <w:rsid w:val="002C79E0"/>
    <w:rsid w:val="002C7A94"/>
    <w:rsid w:val="002C7D79"/>
    <w:rsid w:val="002C7DCB"/>
    <w:rsid w:val="002C7F17"/>
    <w:rsid w:val="002D01B5"/>
    <w:rsid w:val="002D06D9"/>
    <w:rsid w:val="002D0748"/>
    <w:rsid w:val="002D0A44"/>
    <w:rsid w:val="002D0B7A"/>
    <w:rsid w:val="002D0BE3"/>
    <w:rsid w:val="002D0CC6"/>
    <w:rsid w:val="002D0E20"/>
    <w:rsid w:val="002D0E8F"/>
    <w:rsid w:val="002D1458"/>
    <w:rsid w:val="002D1480"/>
    <w:rsid w:val="002D1833"/>
    <w:rsid w:val="002D1850"/>
    <w:rsid w:val="002D1A9C"/>
    <w:rsid w:val="002D215E"/>
    <w:rsid w:val="002D2494"/>
    <w:rsid w:val="002D2608"/>
    <w:rsid w:val="002D278A"/>
    <w:rsid w:val="002D27CA"/>
    <w:rsid w:val="002D2A5B"/>
    <w:rsid w:val="002D2D20"/>
    <w:rsid w:val="002D32E0"/>
    <w:rsid w:val="002D344C"/>
    <w:rsid w:val="002D3685"/>
    <w:rsid w:val="002D37C5"/>
    <w:rsid w:val="002D3E53"/>
    <w:rsid w:val="002D40CE"/>
    <w:rsid w:val="002D4129"/>
    <w:rsid w:val="002D442E"/>
    <w:rsid w:val="002D4443"/>
    <w:rsid w:val="002D4495"/>
    <w:rsid w:val="002D44AA"/>
    <w:rsid w:val="002D47A2"/>
    <w:rsid w:val="002D4ADD"/>
    <w:rsid w:val="002D4AE7"/>
    <w:rsid w:val="002D4B56"/>
    <w:rsid w:val="002D4CD6"/>
    <w:rsid w:val="002D4E4C"/>
    <w:rsid w:val="002D50DC"/>
    <w:rsid w:val="002D5C48"/>
    <w:rsid w:val="002D6121"/>
    <w:rsid w:val="002D6DD3"/>
    <w:rsid w:val="002D7052"/>
    <w:rsid w:val="002D7087"/>
    <w:rsid w:val="002D72D2"/>
    <w:rsid w:val="002D744D"/>
    <w:rsid w:val="002D74E1"/>
    <w:rsid w:val="002D7757"/>
    <w:rsid w:val="002D795F"/>
    <w:rsid w:val="002D7A4F"/>
    <w:rsid w:val="002D7D51"/>
    <w:rsid w:val="002D7F6F"/>
    <w:rsid w:val="002DE129"/>
    <w:rsid w:val="002E0333"/>
    <w:rsid w:val="002E03A0"/>
    <w:rsid w:val="002E0455"/>
    <w:rsid w:val="002E0521"/>
    <w:rsid w:val="002E0CDB"/>
    <w:rsid w:val="002E1000"/>
    <w:rsid w:val="002E1267"/>
    <w:rsid w:val="002E15C4"/>
    <w:rsid w:val="002E16A7"/>
    <w:rsid w:val="002E18D7"/>
    <w:rsid w:val="002E1ABB"/>
    <w:rsid w:val="002E1C8B"/>
    <w:rsid w:val="002E1CBB"/>
    <w:rsid w:val="002E1D9A"/>
    <w:rsid w:val="002E1FBB"/>
    <w:rsid w:val="002E1FCE"/>
    <w:rsid w:val="002E22BB"/>
    <w:rsid w:val="002E237E"/>
    <w:rsid w:val="002E2925"/>
    <w:rsid w:val="002E2CED"/>
    <w:rsid w:val="002E2D48"/>
    <w:rsid w:val="002E2FB3"/>
    <w:rsid w:val="002E33D4"/>
    <w:rsid w:val="002E34E3"/>
    <w:rsid w:val="002E3643"/>
    <w:rsid w:val="002E3D36"/>
    <w:rsid w:val="002E3DEC"/>
    <w:rsid w:val="002E48B6"/>
    <w:rsid w:val="002E4905"/>
    <w:rsid w:val="002E4962"/>
    <w:rsid w:val="002E4A33"/>
    <w:rsid w:val="002E4A4E"/>
    <w:rsid w:val="002E4A61"/>
    <w:rsid w:val="002E4AEB"/>
    <w:rsid w:val="002E4F69"/>
    <w:rsid w:val="002E4F8E"/>
    <w:rsid w:val="002E5048"/>
    <w:rsid w:val="002E54B3"/>
    <w:rsid w:val="002E57E1"/>
    <w:rsid w:val="002E5D40"/>
    <w:rsid w:val="002E5DD1"/>
    <w:rsid w:val="002E637D"/>
    <w:rsid w:val="002E656F"/>
    <w:rsid w:val="002E65C9"/>
    <w:rsid w:val="002E663E"/>
    <w:rsid w:val="002E6861"/>
    <w:rsid w:val="002E690E"/>
    <w:rsid w:val="002E6C74"/>
    <w:rsid w:val="002E6CEF"/>
    <w:rsid w:val="002E7004"/>
    <w:rsid w:val="002E70BF"/>
    <w:rsid w:val="002E7256"/>
    <w:rsid w:val="002E7355"/>
    <w:rsid w:val="002E75AB"/>
    <w:rsid w:val="002E78D5"/>
    <w:rsid w:val="002E7BC3"/>
    <w:rsid w:val="002E7D3F"/>
    <w:rsid w:val="002E7DB4"/>
    <w:rsid w:val="002EDE34"/>
    <w:rsid w:val="002F0A70"/>
    <w:rsid w:val="002F0B97"/>
    <w:rsid w:val="002F0DBB"/>
    <w:rsid w:val="002F0ED0"/>
    <w:rsid w:val="002F124C"/>
    <w:rsid w:val="002F1453"/>
    <w:rsid w:val="002F14D7"/>
    <w:rsid w:val="002F151B"/>
    <w:rsid w:val="002F173F"/>
    <w:rsid w:val="002F1A19"/>
    <w:rsid w:val="002F1BA7"/>
    <w:rsid w:val="002F21C4"/>
    <w:rsid w:val="002F229F"/>
    <w:rsid w:val="002F25AD"/>
    <w:rsid w:val="002F29D1"/>
    <w:rsid w:val="002F2AE4"/>
    <w:rsid w:val="002F2D67"/>
    <w:rsid w:val="002F2D7C"/>
    <w:rsid w:val="002F2E08"/>
    <w:rsid w:val="002F3297"/>
    <w:rsid w:val="002F333E"/>
    <w:rsid w:val="002F3415"/>
    <w:rsid w:val="002F3512"/>
    <w:rsid w:val="002F386E"/>
    <w:rsid w:val="002F3ABA"/>
    <w:rsid w:val="002F4050"/>
    <w:rsid w:val="002F42F7"/>
    <w:rsid w:val="002F46CD"/>
    <w:rsid w:val="002F47A8"/>
    <w:rsid w:val="002F4BCC"/>
    <w:rsid w:val="002F4E8F"/>
    <w:rsid w:val="002F4F9F"/>
    <w:rsid w:val="002F5329"/>
    <w:rsid w:val="002F548E"/>
    <w:rsid w:val="002F54FD"/>
    <w:rsid w:val="002F560B"/>
    <w:rsid w:val="002F57AA"/>
    <w:rsid w:val="002F585B"/>
    <w:rsid w:val="002F5D72"/>
    <w:rsid w:val="002F5E87"/>
    <w:rsid w:val="002F60C9"/>
    <w:rsid w:val="002F6398"/>
    <w:rsid w:val="002F651C"/>
    <w:rsid w:val="002F6611"/>
    <w:rsid w:val="002F6D10"/>
    <w:rsid w:val="002F6DAF"/>
    <w:rsid w:val="002F77A0"/>
    <w:rsid w:val="002F7DE4"/>
    <w:rsid w:val="00300045"/>
    <w:rsid w:val="003001CB"/>
    <w:rsid w:val="00300290"/>
    <w:rsid w:val="0030082C"/>
    <w:rsid w:val="00300936"/>
    <w:rsid w:val="003009D1"/>
    <w:rsid w:val="00300BB8"/>
    <w:rsid w:val="00300E1F"/>
    <w:rsid w:val="00300F42"/>
    <w:rsid w:val="0030104A"/>
    <w:rsid w:val="0030131D"/>
    <w:rsid w:val="003016EE"/>
    <w:rsid w:val="00301852"/>
    <w:rsid w:val="00301957"/>
    <w:rsid w:val="00301AAD"/>
    <w:rsid w:val="00301D93"/>
    <w:rsid w:val="00301EDB"/>
    <w:rsid w:val="00301FCC"/>
    <w:rsid w:val="00302001"/>
    <w:rsid w:val="003024CB"/>
    <w:rsid w:val="003025D1"/>
    <w:rsid w:val="003026D1"/>
    <w:rsid w:val="003028F0"/>
    <w:rsid w:val="00302D39"/>
    <w:rsid w:val="00302FE7"/>
    <w:rsid w:val="0030311E"/>
    <w:rsid w:val="00303159"/>
    <w:rsid w:val="00303197"/>
    <w:rsid w:val="0030328A"/>
    <w:rsid w:val="003035B8"/>
    <w:rsid w:val="00303A81"/>
    <w:rsid w:val="00303BE0"/>
    <w:rsid w:val="00303FC9"/>
    <w:rsid w:val="00304085"/>
    <w:rsid w:val="00304099"/>
    <w:rsid w:val="00304281"/>
    <w:rsid w:val="00304285"/>
    <w:rsid w:val="003042C1"/>
    <w:rsid w:val="003049FE"/>
    <w:rsid w:val="00304A39"/>
    <w:rsid w:val="00304B1D"/>
    <w:rsid w:val="00304C29"/>
    <w:rsid w:val="00304D9D"/>
    <w:rsid w:val="00304E49"/>
    <w:rsid w:val="00304E85"/>
    <w:rsid w:val="00305158"/>
    <w:rsid w:val="003053AF"/>
    <w:rsid w:val="00305564"/>
    <w:rsid w:val="0030556A"/>
    <w:rsid w:val="003057E5"/>
    <w:rsid w:val="003058C5"/>
    <w:rsid w:val="00305AD0"/>
    <w:rsid w:val="00305FA1"/>
    <w:rsid w:val="00306585"/>
    <w:rsid w:val="00306628"/>
    <w:rsid w:val="00306897"/>
    <w:rsid w:val="00306A6D"/>
    <w:rsid w:val="00306D5F"/>
    <w:rsid w:val="00306D89"/>
    <w:rsid w:val="00306E7D"/>
    <w:rsid w:val="00306F84"/>
    <w:rsid w:val="00306F9D"/>
    <w:rsid w:val="003071E2"/>
    <w:rsid w:val="00307299"/>
    <w:rsid w:val="00307828"/>
    <w:rsid w:val="00307A2E"/>
    <w:rsid w:val="00307CA6"/>
    <w:rsid w:val="00307D86"/>
    <w:rsid w:val="003100C1"/>
    <w:rsid w:val="0031041F"/>
    <w:rsid w:val="0031057B"/>
    <w:rsid w:val="003105EF"/>
    <w:rsid w:val="00310610"/>
    <w:rsid w:val="00310695"/>
    <w:rsid w:val="00310AC2"/>
    <w:rsid w:val="00310E4A"/>
    <w:rsid w:val="00310EB2"/>
    <w:rsid w:val="00310F69"/>
    <w:rsid w:val="00310FF0"/>
    <w:rsid w:val="003113BA"/>
    <w:rsid w:val="003116DB"/>
    <w:rsid w:val="003119B6"/>
    <w:rsid w:val="003120DB"/>
    <w:rsid w:val="003121BF"/>
    <w:rsid w:val="0031239F"/>
    <w:rsid w:val="00312430"/>
    <w:rsid w:val="00312680"/>
    <w:rsid w:val="003127DD"/>
    <w:rsid w:val="00312860"/>
    <w:rsid w:val="0031288B"/>
    <w:rsid w:val="003128EA"/>
    <w:rsid w:val="00312971"/>
    <w:rsid w:val="00312991"/>
    <w:rsid w:val="00312C8A"/>
    <w:rsid w:val="0031323D"/>
    <w:rsid w:val="00313867"/>
    <w:rsid w:val="003138E5"/>
    <w:rsid w:val="00313AB6"/>
    <w:rsid w:val="00313BD8"/>
    <w:rsid w:val="00313CAA"/>
    <w:rsid w:val="00313DEC"/>
    <w:rsid w:val="003140C9"/>
    <w:rsid w:val="0031479B"/>
    <w:rsid w:val="003147F8"/>
    <w:rsid w:val="003147FB"/>
    <w:rsid w:val="00314830"/>
    <w:rsid w:val="00314E1A"/>
    <w:rsid w:val="00315392"/>
    <w:rsid w:val="00315513"/>
    <w:rsid w:val="003155B2"/>
    <w:rsid w:val="00315952"/>
    <w:rsid w:val="00315CE8"/>
    <w:rsid w:val="003163C2"/>
    <w:rsid w:val="00316670"/>
    <w:rsid w:val="003169C9"/>
    <w:rsid w:val="00316F85"/>
    <w:rsid w:val="00316FB0"/>
    <w:rsid w:val="00316FF6"/>
    <w:rsid w:val="00317028"/>
    <w:rsid w:val="0031764C"/>
    <w:rsid w:val="003177D5"/>
    <w:rsid w:val="00317930"/>
    <w:rsid w:val="00317940"/>
    <w:rsid w:val="003179BF"/>
    <w:rsid w:val="003179CD"/>
    <w:rsid w:val="00317FD6"/>
    <w:rsid w:val="0032036F"/>
    <w:rsid w:val="003203B4"/>
    <w:rsid w:val="00320878"/>
    <w:rsid w:val="00320AEB"/>
    <w:rsid w:val="00320B37"/>
    <w:rsid w:val="00320B5B"/>
    <w:rsid w:val="00320E8D"/>
    <w:rsid w:val="00321452"/>
    <w:rsid w:val="0032177C"/>
    <w:rsid w:val="003219F8"/>
    <w:rsid w:val="00321B65"/>
    <w:rsid w:val="00321EC6"/>
    <w:rsid w:val="003229FF"/>
    <w:rsid w:val="00322E9F"/>
    <w:rsid w:val="00323052"/>
    <w:rsid w:val="00323111"/>
    <w:rsid w:val="00323173"/>
    <w:rsid w:val="003231B7"/>
    <w:rsid w:val="003237E5"/>
    <w:rsid w:val="00323980"/>
    <w:rsid w:val="003239F5"/>
    <w:rsid w:val="00323A2E"/>
    <w:rsid w:val="00323A71"/>
    <w:rsid w:val="00323DE6"/>
    <w:rsid w:val="00324BDC"/>
    <w:rsid w:val="00324C28"/>
    <w:rsid w:val="003250B4"/>
    <w:rsid w:val="003250B8"/>
    <w:rsid w:val="00325376"/>
    <w:rsid w:val="00325AD2"/>
    <w:rsid w:val="00325B1C"/>
    <w:rsid w:val="00325F61"/>
    <w:rsid w:val="00326129"/>
    <w:rsid w:val="0032621C"/>
    <w:rsid w:val="003262D1"/>
    <w:rsid w:val="003264E6"/>
    <w:rsid w:val="00326535"/>
    <w:rsid w:val="0032660E"/>
    <w:rsid w:val="00326643"/>
    <w:rsid w:val="003267F0"/>
    <w:rsid w:val="00326A39"/>
    <w:rsid w:val="00326C1B"/>
    <w:rsid w:val="00326FE5"/>
    <w:rsid w:val="003272A9"/>
    <w:rsid w:val="00327328"/>
    <w:rsid w:val="00327392"/>
    <w:rsid w:val="0032744E"/>
    <w:rsid w:val="00327663"/>
    <w:rsid w:val="00327927"/>
    <w:rsid w:val="0032794E"/>
    <w:rsid w:val="00327D3C"/>
    <w:rsid w:val="00327E96"/>
    <w:rsid w:val="00327F51"/>
    <w:rsid w:val="003300BC"/>
    <w:rsid w:val="003304D6"/>
    <w:rsid w:val="00330933"/>
    <w:rsid w:val="00330E48"/>
    <w:rsid w:val="00331150"/>
    <w:rsid w:val="00331451"/>
    <w:rsid w:val="00331688"/>
    <w:rsid w:val="00331784"/>
    <w:rsid w:val="00331962"/>
    <w:rsid w:val="00331CCE"/>
    <w:rsid w:val="00331F4B"/>
    <w:rsid w:val="00331FCE"/>
    <w:rsid w:val="003321B5"/>
    <w:rsid w:val="003321E4"/>
    <w:rsid w:val="003322E3"/>
    <w:rsid w:val="00332427"/>
    <w:rsid w:val="00332470"/>
    <w:rsid w:val="00332B5A"/>
    <w:rsid w:val="00332C23"/>
    <w:rsid w:val="00333096"/>
    <w:rsid w:val="0033315C"/>
    <w:rsid w:val="00333286"/>
    <w:rsid w:val="00333A85"/>
    <w:rsid w:val="00333F6E"/>
    <w:rsid w:val="00333FF3"/>
    <w:rsid w:val="003343FD"/>
    <w:rsid w:val="0033488B"/>
    <w:rsid w:val="00334935"/>
    <w:rsid w:val="00334974"/>
    <w:rsid w:val="00334B06"/>
    <w:rsid w:val="00334B8C"/>
    <w:rsid w:val="00334F18"/>
    <w:rsid w:val="00334FD1"/>
    <w:rsid w:val="003351BC"/>
    <w:rsid w:val="003352EE"/>
    <w:rsid w:val="003356BE"/>
    <w:rsid w:val="00335AC3"/>
    <w:rsid w:val="00335E5F"/>
    <w:rsid w:val="00335F00"/>
    <w:rsid w:val="0033604D"/>
    <w:rsid w:val="00336FAF"/>
    <w:rsid w:val="00337182"/>
    <w:rsid w:val="00337483"/>
    <w:rsid w:val="0033764F"/>
    <w:rsid w:val="00337682"/>
    <w:rsid w:val="00337989"/>
    <w:rsid w:val="00337A43"/>
    <w:rsid w:val="00337B94"/>
    <w:rsid w:val="00337C40"/>
    <w:rsid w:val="00337EC1"/>
    <w:rsid w:val="00337FFD"/>
    <w:rsid w:val="00340823"/>
    <w:rsid w:val="003408F3"/>
    <w:rsid w:val="00340936"/>
    <w:rsid w:val="00340969"/>
    <w:rsid w:val="00340CDC"/>
    <w:rsid w:val="003412AA"/>
    <w:rsid w:val="00341426"/>
    <w:rsid w:val="00341445"/>
    <w:rsid w:val="00341870"/>
    <w:rsid w:val="00341E2A"/>
    <w:rsid w:val="00341FE6"/>
    <w:rsid w:val="00342587"/>
    <w:rsid w:val="00342A10"/>
    <w:rsid w:val="00342A41"/>
    <w:rsid w:val="00342BD9"/>
    <w:rsid w:val="00342DDE"/>
    <w:rsid w:val="00342E7D"/>
    <w:rsid w:val="00343134"/>
    <w:rsid w:val="0034314D"/>
    <w:rsid w:val="00343470"/>
    <w:rsid w:val="003434AB"/>
    <w:rsid w:val="003435D0"/>
    <w:rsid w:val="003437B4"/>
    <w:rsid w:val="00343B3E"/>
    <w:rsid w:val="00343CA3"/>
    <w:rsid w:val="0034402B"/>
    <w:rsid w:val="0034411D"/>
    <w:rsid w:val="003441D9"/>
    <w:rsid w:val="003442A7"/>
    <w:rsid w:val="0034464F"/>
    <w:rsid w:val="00344F8C"/>
    <w:rsid w:val="003452CA"/>
    <w:rsid w:val="003454D0"/>
    <w:rsid w:val="00345E84"/>
    <w:rsid w:val="003460DB"/>
    <w:rsid w:val="003463E8"/>
    <w:rsid w:val="003465DC"/>
    <w:rsid w:val="00346702"/>
    <w:rsid w:val="003469CC"/>
    <w:rsid w:val="00346A68"/>
    <w:rsid w:val="00346BF8"/>
    <w:rsid w:val="00346EDB"/>
    <w:rsid w:val="003470A1"/>
    <w:rsid w:val="003471A4"/>
    <w:rsid w:val="003475A0"/>
    <w:rsid w:val="0034766F"/>
    <w:rsid w:val="00347819"/>
    <w:rsid w:val="00347D47"/>
    <w:rsid w:val="00347E0E"/>
    <w:rsid w:val="00347E60"/>
    <w:rsid w:val="00350095"/>
    <w:rsid w:val="003504DE"/>
    <w:rsid w:val="003504FC"/>
    <w:rsid w:val="00350AAC"/>
    <w:rsid w:val="00350B82"/>
    <w:rsid w:val="00350FCE"/>
    <w:rsid w:val="00350FEF"/>
    <w:rsid w:val="003510A3"/>
    <w:rsid w:val="0035142B"/>
    <w:rsid w:val="003516AD"/>
    <w:rsid w:val="003518CB"/>
    <w:rsid w:val="00351DE2"/>
    <w:rsid w:val="00351F52"/>
    <w:rsid w:val="00352029"/>
    <w:rsid w:val="0035233E"/>
    <w:rsid w:val="0035253C"/>
    <w:rsid w:val="00352744"/>
    <w:rsid w:val="00352AE2"/>
    <w:rsid w:val="00352C78"/>
    <w:rsid w:val="00352C7E"/>
    <w:rsid w:val="00352D70"/>
    <w:rsid w:val="00352E46"/>
    <w:rsid w:val="003530B9"/>
    <w:rsid w:val="0035319F"/>
    <w:rsid w:val="003531C5"/>
    <w:rsid w:val="00353262"/>
    <w:rsid w:val="00353353"/>
    <w:rsid w:val="003535EB"/>
    <w:rsid w:val="003538F8"/>
    <w:rsid w:val="00353B0D"/>
    <w:rsid w:val="00353D04"/>
    <w:rsid w:val="00353E4D"/>
    <w:rsid w:val="00353F42"/>
    <w:rsid w:val="00354110"/>
    <w:rsid w:val="00354188"/>
    <w:rsid w:val="00354709"/>
    <w:rsid w:val="00354A05"/>
    <w:rsid w:val="00354F95"/>
    <w:rsid w:val="00355033"/>
    <w:rsid w:val="003553B5"/>
    <w:rsid w:val="00355597"/>
    <w:rsid w:val="00355628"/>
    <w:rsid w:val="0035563C"/>
    <w:rsid w:val="00355761"/>
    <w:rsid w:val="003557C7"/>
    <w:rsid w:val="003559E4"/>
    <w:rsid w:val="00355D87"/>
    <w:rsid w:val="00355F50"/>
    <w:rsid w:val="00355FB1"/>
    <w:rsid w:val="00356099"/>
    <w:rsid w:val="003561A0"/>
    <w:rsid w:val="00356355"/>
    <w:rsid w:val="003567CB"/>
    <w:rsid w:val="00356A5B"/>
    <w:rsid w:val="00356D0C"/>
    <w:rsid w:val="00356EC8"/>
    <w:rsid w:val="00357253"/>
    <w:rsid w:val="003572EC"/>
    <w:rsid w:val="00357487"/>
    <w:rsid w:val="003574C5"/>
    <w:rsid w:val="003574FA"/>
    <w:rsid w:val="003577F3"/>
    <w:rsid w:val="00357817"/>
    <w:rsid w:val="00357CB2"/>
    <w:rsid w:val="00357E2A"/>
    <w:rsid w:val="00357E89"/>
    <w:rsid w:val="00357FC5"/>
    <w:rsid w:val="00360092"/>
    <w:rsid w:val="0036013F"/>
    <w:rsid w:val="003605F8"/>
    <w:rsid w:val="0036078D"/>
    <w:rsid w:val="00360A44"/>
    <w:rsid w:val="00360AE3"/>
    <w:rsid w:val="00360B7D"/>
    <w:rsid w:val="00360D66"/>
    <w:rsid w:val="00360DAC"/>
    <w:rsid w:val="00360EDA"/>
    <w:rsid w:val="0036113A"/>
    <w:rsid w:val="00361168"/>
    <w:rsid w:val="00361177"/>
    <w:rsid w:val="00361497"/>
    <w:rsid w:val="00361715"/>
    <w:rsid w:val="003619BD"/>
    <w:rsid w:val="00361AA9"/>
    <w:rsid w:val="00361AC9"/>
    <w:rsid w:val="00361C65"/>
    <w:rsid w:val="00361EAD"/>
    <w:rsid w:val="00362024"/>
    <w:rsid w:val="0036221D"/>
    <w:rsid w:val="00362859"/>
    <w:rsid w:val="003628E8"/>
    <w:rsid w:val="00362B98"/>
    <w:rsid w:val="00362FCA"/>
    <w:rsid w:val="00363999"/>
    <w:rsid w:val="0036399A"/>
    <w:rsid w:val="00363B4B"/>
    <w:rsid w:val="00363ECD"/>
    <w:rsid w:val="00364350"/>
    <w:rsid w:val="00364372"/>
    <w:rsid w:val="003643C2"/>
    <w:rsid w:val="00364638"/>
    <w:rsid w:val="003647B0"/>
    <w:rsid w:val="00364802"/>
    <w:rsid w:val="00364972"/>
    <w:rsid w:val="00364B67"/>
    <w:rsid w:val="00364D28"/>
    <w:rsid w:val="00365015"/>
    <w:rsid w:val="00365085"/>
    <w:rsid w:val="00365250"/>
    <w:rsid w:val="003656FB"/>
    <w:rsid w:val="00365E40"/>
    <w:rsid w:val="00365E78"/>
    <w:rsid w:val="0036615B"/>
    <w:rsid w:val="00366386"/>
    <w:rsid w:val="00366AAC"/>
    <w:rsid w:val="00366CB2"/>
    <w:rsid w:val="00366D80"/>
    <w:rsid w:val="00366DDC"/>
    <w:rsid w:val="00366E44"/>
    <w:rsid w:val="00366F4D"/>
    <w:rsid w:val="00367046"/>
    <w:rsid w:val="003671F3"/>
    <w:rsid w:val="00367703"/>
    <w:rsid w:val="00367A12"/>
    <w:rsid w:val="00367BDA"/>
    <w:rsid w:val="00367CAA"/>
    <w:rsid w:val="00367CD2"/>
    <w:rsid w:val="00367D19"/>
    <w:rsid w:val="0037022F"/>
    <w:rsid w:val="0037058F"/>
    <w:rsid w:val="0037099F"/>
    <w:rsid w:val="00370C3C"/>
    <w:rsid w:val="00370DFD"/>
    <w:rsid w:val="00370EE7"/>
    <w:rsid w:val="00371087"/>
    <w:rsid w:val="003712A4"/>
    <w:rsid w:val="003712D1"/>
    <w:rsid w:val="0037132C"/>
    <w:rsid w:val="00371462"/>
    <w:rsid w:val="00371542"/>
    <w:rsid w:val="00371820"/>
    <w:rsid w:val="00371DC1"/>
    <w:rsid w:val="00371E3C"/>
    <w:rsid w:val="00372054"/>
    <w:rsid w:val="0037229C"/>
    <w:rsid w:val="00372317"/>
    <w:rsid w:val="003723B8"/>
    <w:rsid w:val="00372501"/>
    <w:rsid w:val="003726BA"/>
    <w:rsid w:val="00372CB8"/>
    <w:rsid w:val="00372E7B"/>
    <w:rsid w:val="003730E4"/>
    <w:rsid w:val="0037316F"/>
    <w:rsid w:val="003733C3"/>
    <w:rsid w:val="0037383B"/>
    <w:rsid w:val="003738D7"/>
    <w:rsid w:val="00373932"/>
    <w:rsid w:val="00373935"/>
    <w:rsid w:val="00373D42"/>
    <w:rsid w:val="00373DD3"/>
    <w:rsid w:val="00373DF6"/>
    <w:rsid w:val="00374158"/>
    <w:rsid w:val="00374186"/>
    <w:rsid w:val="00374B29"/>
    <w:rsid w:val="003750D2"/>
    <w:rsid w:val="0037537B"/>
    <w:rsid w:val="00375967"/>
    <w:rsid w:val="003759F7"/>
    <w:rsid w:val="00375BC0"/>
    <w:rsid w:val="00375E64"/>
    <w:rsid w:val="003760BD"/>
    <w:rsid w:val="0037611A"/>
    <w:rsid w:val="0037633B"/>
    <w:rsid w:val="00376366"/>
    <w:rsid w:val="00376413"/>
    <w:rsid w:val="0037651D"/>
    <w:rsid w:val="00376555"/>
    <w:rsid w:val="003768BA"/>
    <w:rsid w:val="00376B91"/>
    <w:rsid w:val="00376BA9"/>
    <w:rsid w:val="00376C85"/>
    <w:rsid w:val="00376F99"/>
    <w:rsid w:val="00377182"/>
    <w:rsid w:val="0037729B"/>
    <w:rsid w:val="003774D4"/>
    <w:rsid w:val="003774F9"/>
    <w:rsid w:val="003775F4"/>
    <w:rsid w:val="003776FC"/>
    <w:rsid w:val="00377D6C"/>
    <w:rsid w:val="00377DF4"/>
    <w:rsid w:val="00380204"/>
    <w:rsid w:val="0038044A"/>
    <w:rsid w:val="0038055C"/>
    <w:rsid w:val="00380792"/>
    <w:rsid w:val="003808A3"/>
    <w:rsid w:val="00380A9A"/>
    <w:rsid w:val="00380F84"/>
    <w:rsid w:val="003810CC"/>
    <w:rsid w:val="003811A8"/>
    <w:rsid w:val="0038122C"/>
    <w:rsid w:val="0038130D"/>
    <w:rsid w:val="003814B3"/>
    <w:rsid w:val="003814CF"/>
    <w:rsid w:val="003815AD"/>
    <w:rsid w:val="003816C1"/>
    <w:rsid w:val="003818F0"/>
    <w:rsid w:val="00381984"/>
    <w:rsid w:val="00381FBA"/>
    <w:rsid w:val="00382549"/>
    <w:rsid w:val="003826FE"/>
    <w:rsid w:val="003827C0"/>
    <w:rsid w:val="00382DAC"/>
    <w:rsid w:val="00382F48"/>
    <w:rsid w:val="003831BA"/>
    <w:rsid w:val="00383338"/>
    <w:rsid w:val="003833E9"/>
    <w:rsid w:val="0038350A"/>
    <w:rsid w:val="003835C3"/>
    <w:rsid w:val="00383810"/>
    <w:rsid w:val="00383AAF"/>
    <w:rsid w:val="00383AC8"/>
    <w:rsid w:val="00383B50"/>
    <w:rsid w:val="00383B7C"/>
    <w:rsid w:val="00384011"/>
    <w:rsid w:val="0038404D"/>
    <w:rsid w:val="00384111"/>
    <w:rsid w:val="00384155"/>
    <w:rsid w:val="003841B5"/>
    <w:rsid w:val="003842DD"/>
    <w:rsid w:val="003846B1"/>
    <w:rsid w:val="003848B9"/>
    <w:rsid w:val="00384AAC"/>
    <w:rsid w:val="00384AFF"/>
    <w:rsid w:val="00384D5C"/>
    <w:rsid w:val="00384D7D"/>
    <w:rsid w:val="00385039"/>
    <w:rsid w:val="00385100"/>
    <w:rsid w:val="003859C2"/>
    <w:rsid w:val="00385AB1"/>
    <w:rsid w:val="00386126"/>
    <w:rsid w:val="00386173"/>
    <w:rsid w:val="003861DD"/>
    <w:rsid w:val="00386805"/>
    <w:rsid w:val="00386895"/>
    <w:rsid w:val="00386A71"/>
    <w:rsid w:val="00386BA9"/>
    <w:rsid w:val="00386C9F"/>
    <w:rsid w:val="00386F1F"/>
    <w:rsid w:val="003870BD"/>
    <w:rsid w:val="0038723A"/>
    <w:rsid w:val="00387657"/>
    <w:rsid w:val="003877A7"/>
    <w:rsid w:val="003878E5"/>
    <w:rsid w:val="00387C0F"/>
    <w:rsid w:val="00387D07"/>
    <w:rsid w:val="00387E67"/>
    <w:rsid w:val="0039010E"/>
    <w:rsid w:val="003901DB"/>
    <w:rsid w:val="003902AB"/>
    <w:rsid w:val="003904F6"/>
    <w:rsid w:val="003906E5"/>
    <w:rsid w:val="003907BC"/>
    <w:rsid w:val="003909FD"/>
    <w:rsid w:val="00390A35"/>
    <w:rsid w:val="00390C2E"/>
    <w:rsid w:val="00390D4A"/>
    <w:rsid w:val="00391024"/>
    <w:rsid w:val="0039184F"/>
    <w:rsid w:val="00391DB7"/>
    <w:rsid w:val="00391E5F"/>
    <w:rsid w:val="0039207C"/>
    <w:rsid w:val="003920B1"/>
    <w:rsid w:val="00392209"/>
    <w:rsid w:val="0039236D"/>
    <w:rsid w:val="003923F1"/>
    <w:rsid w:val="003924F2"/>
    <w:rsid w:val="003924F6"/>
    <w:rsid w:val="0039257A"/>
    <w:rsid w:val="003927FA"/>
    <w:rsid w:val="00392940"/>
    <w:rsid w:val="00392B0E"/>
    <w:rsid w:val="00392CFC"/>
    <w:rsid w:val="00393280"/>
    <w:rsid w:val="003932D4"/>
    <w:rsid w:val="0039361B"/>
    <w:rsid w:val="0039379C"/>
    <w:rsid w:val="0039380F"/>
    <w:rsid w:val="003939BD"/>
    <w:rsid w:val="00393BCA"/>
    <w:rsid w:val="00394395"/>
    <w:rsid w:val="003943C1"/>
    <w:rsid w:val="00394516"/>
    <w:rsid w:val="003945A9"/>
    <w:rsid w:val="00394662"/>
    <w:rsid w:val="00394B6D"/>
    <w:rsid w:val="003950AF"/>
    <w:rsid w:val="00395204"/>
    <w:rsid w:val="003953F4"/>
    <w:rsid w:val="003954BC"/>
    <w:rsid w:val="0039587D"/>
    <w:rsid w:val="003960EE"/>
    <w:rsid w:val="003961A6"/>
    <w:rsid w:val="00396303"/>
    <w:rsid w:val="003965C7"/>
    <w:rsid w:val="0039672D"/>
    <w:rsid w:val="00396B13"/>
    <w:rsid w:val="00396B58"/>
    <w:rsid w:val="00396CF8"/>
    <w:rsid w:val="00396F26"/>
    <w:rsid w:val="00397515"/>
    <w:rsid w:val="0039763D"/>
    <w:rsid w:val="003977C3"/>
    <w:rsid w:val="00397868"/>
    <w:rsid w:val="00397873"/>
    <w:rsid w:val="00397907"/>
    <w:rsid w:val="00397F0D"/>
    <w:rsid w:val="003A04CB"/>
    <w:rsid w:val="003A050A"/>
    <w:rsid w:val="003A06A7"/>
    <w:rsid w:val="003A08C2"/>
    <w:rsid w:val="003A0D12"/>
    <w:rsid w:val="003A0FD9"/>
    <w:rsid w:val="003A1120"/>
    <w:rsid w:val="003A132C"/>
    <w:rsid w:val="003A1610"/>
    <w:rsid w:val="003A1825"/>
    <w:rsid w:val="003A18DF"/>
    <w:rsid w:val="003A1FEF"/>
    <w:rsid w:val="003A2040"/>
    <w:rsid w:val="003A2266"/>
    <w:rsid w:val="003A23B5"/>
    <w:rsid w:val="003A2541"/>
    <w:rsid w:val="003A297A"/>
    <w:rsid w:val="003A2C95"/>
    <w:rsid w:val="003A2E8C"/>
    <w:rsid w:val="003A33EB"/>
    <w:rsid w:val="003A346F"/>
    <w:rsid w:val="003A35A8"/>
    <w:rsid w:val="003A360B"/>
    <w:rsid w:val="003A380E"/>
    <w:rsid w:val="003A3AC3"/>
    <w:rsid w:val="003A3E0B"/>
    <w:rsid w:val="003A3FC1"/>
    <w:rsid w:val="003A41EB"/>
    <w:rsid w:val="003A43B1"/>
    <w:rsid w:val="003A448C"/>
    <w:rsid w:val="003A4729"/>
    <w:rsid w:val="003A47CC"/>
    <w:rsid w:val="003A4A18"/>
    <w:rsid w:val="003A4CA7"/>
    <w:rsid w:val="003A4DB1"/>
    <w:rsid w:val="003A4FDB"/>
    <w:rsid w:val="003A50CB"/>
    <w:rsid w:val="003A5114"/>
    <w:rsid w:val="003A58BA"/>
    <w:rsid w:val="003A5A3A"/>
    <w:rsid w:val="003A6007"/>
    <w:rsid w:val="003A6571"/>
    <w:rsid w:val="003A68E6"/>
    <w:rsid w:val="003A69C3"/>
    <w:rsid w:val="003A6B61"/>
    <w:rsid w:val="003A6C2A"/>
    <w:rsid w:val="003A6C86"/>
    <w:rsid w:val="003A7130"/>
    <w:rsid w:val="003A7287"/>
    <w:rsid w:val="003A7339"/>
    <w:rsid w:val="003A746E"/>
    <w:rsid w:val="003A7649"/>
    <w:rsid w:val="003A784E"/>
    <w:rsid w:val="003A7D70"/>
    <w:rsid w:val="003A7D7D"/>
    <w:rsid w:val="003A7E48"/>
    <w:rsid w:val="003B028A"/>
    <w:rsid w:val="003B02DB"/>
    <w:rsid w:val="003B04E6"/>
    <w:rsid w:val="003B08D0"/>
    <w:rsid w:val="003B0952"/>
    <w:rsid w:val="003B095D"/>
    <w:rsid w:val="003B0D3A"/>
    <w:rsid w:val="003B0FE9"/>
    <w:rsid w:val="003B11D8"/>
    <w:rsid w:val="003B1373"/>
    <w:rsid w:val="003B137A"/>
    <w:rsid w:val="003B1426"/>
    <w:rsid w:val="003B14D2"/>
    <w:rsid w:val="003B1567"/>
    <w:rsid w:val="003B1F97"/>
    <w:rsid w:val="003B2091"/>
    <w:rsid w:val="003B20EB"/>
    <w:rsid w:val="003B2311"/>
    <w:rsid w:val="003B26C0"/>
    <w:rsid w:val="003B295C"/>
    <w:rsid w:val="003B2C07"/>
    <w:rsid w:val="003B2C2A"/>
    <w:rsid w:val="003B2C4F"/>
    <w:rsid w:val="003B2CAC"/>
    <w:rsid w:val="003B2E22"/>
    <w:rsid w:val="003B2F23"/>
    <w:rsid w:val="003B30BA"/>
    <w:rsid w:val="003B33C0"/>
    <w:rsid w:val="003B3542"/>
    <w:rsid w:val="003B35F0"/>
    <w:rsid w:val="003B37E3"/>
    <w:rsid w:val="003B387E"/>
    <w:rsid w:val="003B3AE1"/>
    <w:rsid w:val="003B3EF5"/>
    <w:rsid w:val="003B4225"/>
    <w:rsid w:val="003B442C"/>
    <w:rsid w:val="003B4546"/>
    <w:rsid w:val="003B456D"/>
    <w:rsid w:val="003B4670"/>
    <w:rsid w:val="003B473A"/>
    <w:rsid w:val="003B4809"/>
    <w:rsid w:val="003B4AD5"/>
    <w:rsid w:val="003B4B4E"/>
    <w:rsid w:val="003B4BBB"/>
    <w:rsid w:val="003B4BC3"/>
    <w:rsid w:val="003B4C78"/>
    <w:rsid w:val="003B537F"/>
    <w:rsid w:val="003B5381"/>
    <w:rsid w:val="003B55E0"/>
    <w:rsid w:val="003B55F0"/>
    <w:rsid w:val="003B5963"/>
    <w:rsid w:val="003B5D52"/>
    <w:rsid w:val="003B5D6B"/>
    <w:rsid w:val="003B5EE6"/>
    <w:rsid w:val="003B606C"/>
    <w:rsid w:val="003B64EC"/>
    <w:rsid w:val="003B65F5"/>
    <w:rsid w:val="003B68F3"/>
    <w:rsid w:val="003B6AC6"/>
    <w:rsid w:val="003B6D46"/>
    <w:rsid w:val="003B6DD2"/>
    <w:rsid w:val="003B6ED4"/>
    <w:rsid w:val="003B7352"/>
    <w:rsid w:val="003B76EF"/>
    <w:rsid w:val="003B7A0A"/>
    <w:rsid w:val="003B7ADE"/>
    <w:rsid w:val="003B7B8F"/>
    <w:rsid w:val="003B7F3E"/>
    <w:rsid w:val="003B7F77"/>
    <w:rsid w:val="003C0282"/>
    <w:rsid w:val="003C04F0"/>
    <w:rsid w:val="003C050B"/>
    <w:rsid w:val="003C08C8"/>
    <w:rsid w:val="003C0DC6"/>
    <w:rsid w:val="003C18E5"/>
    <w:rsid w:val="003C1908"/>
    <w:rsid w:val="003C1B7F"/>
    <w:rsid w:val="003C1B96"/>
    <w:rsid w:val="003C1D02"/>
    <w:rsid w:val="003C2088"/>
    <w:rsid w:val="003C284F"/>
    <w:rsid w:val="003C2892"/>
    <w:rsid w:val="003C324D"/>
    <w:rsid w:val="003C32C3"/>
    <w:rsid w:val="003C34C0"/>
    <w:rsid w:val="003C36A2"/>
    <w:rsid w:val="003C37AB"/>
    <w:rsid w:val="003C40BF"/>
    <w:rsid w:val="003C42AD"/>
    <w:rsid w:val="003C44F7"/>
    <w:rsid w:val="003C490D"/>
    <w:rsid w:val="003C4D86"/>
    <w:rsid w:val="003C4E44"/>
    <w:rsid w:val="003C4EFD"/>
    <w:rsid w:val="003C5327"/>
    <w:rsid w:val="003C533A"/>
    <w:rsid w:val="003C5856"/>
    <w:rsid w:val="003C58E4"/>
    <w:rsid w:val="003C591B"/>
    <w:rsid w:val="003C59D3"/>
    <w:rsid w:val="003C5B4A"/>
    <w:rsid w:val="003C5C30"/>
    <w:rsid w:val="003C5FAD"/>
    <w:rsid w:val="003C64BD"/>
    <w:rsid w:val="003C6542"/>
    <w:rsid w:val="003C668A"/>
    <w:rsid w:val="003C6A8F"/>
    <w:rsid w:val="003C6D9D"/>
    <w:rsid w:val="003C6F4C"/>
    <w:rsid w:val="003C710F"/>
    <w:rsid w:val="003C74DB"/>
    <w:rsid w:val="003C76D1"/>
    <w:rsid w:val="003C79CE"/>
    <w:rsid w:val="003C7DCE"/>
    <w:rsid w:val="003D032A"/>
    <w:rsid w:val="003D0568"/>
    <w:rsid w:val="003D05BE"/>
    <w:rsid w:val="003D07FA"/>
    <w:rsid w:val="003D0C92"/>
    <w:rsid w:val="003D0F3F"/>
    <w:rsid w:val="003D150C"/>
    <w:rsid w:val="003D15DF"/>
    <w:rsid w:val="003D1880"/>
    <w:rsid w:val="003D1989"/>
    <w:rsid w:val="003D1A90"/>
    <w:rsid w:val="003D1B35"/>
    <w:rsid w:val="003D1C3B"/>
    <w:rsid w:val="003D1C5E"/>
    <w:rsid w:val="003D1CF8"/>
    <w:rsid w:val="003D1FE4"/>
    <w:rsid w:val="003D25BA"/>
    <w:rsid w:val="003D2D32"/>
    <w:rsid w:val="003D329F"/>
    <w:rsid w:val="003D3923"/>
    <w:rsid w:val="003D3B23"/>
    <w:rsid w:val="003D4051"/>
    <w:rsid w:val="003D41FD"/>
    <w:rsid w:val="003D431D"/>
    <w:rsid w:val="003D435F"/>
    <w:rsid w:val="003D4427"/>
    <w:rsid w:val="003D44AE"/>
    <w:rsid w:val="003D4556"/>
    <w:rsid w:val="003D4B3B"/>
    <w:rsid w:val="003D4DC7"/>
    <w:rsid w:val="003D516E"/>
    <w:rsid w:val="003D5235"/>
    <w:rsid w:val="003D5524"/>
    <w:rsid w:val="003D574A"/>
    <w:rsid w:val="003D5832"/>
    <w:rsid w:val="003D5864"/>
    <w:rsid w:val="003D5AB5"/>
    <w:rsid w:val="003D623C"/>
    <w:rsid w:val="003D6336"/>
    <w:rsid w:val="003D6590"/>
    <w:rsid w:val="003D68B1"/>
    <w:rsid w:val="003D69B9"/>
    <w:rsid w:val="003D6CDA"/>
    <w:rsid w:val="003D6EB1"/>
    <w:rsid w:val="003D704F"/>
    <w:rsid w:val="003D71D9"/>
    <w:rsid w:val="003D7345"/>
    <w:rsid w:val="003D74E9"/>
    <w:rsid w:val="003D77FB"/>
    <w:rsid w:val="003D7884"/>
    <w:rsid w:val="003D78E2"/>
    <w:rsid w:val="003D7BCB"/>
    <w:rsid w:val="003D7F01"/>
    <w:rsid w:val="003D7F91"/>
    <w:rsid w:val="003E0096"/>
    <w:rsid w:val="003E01EA"/>
    <w:rsid w:val="003E02C3"/>
    <w:rsid w:val="003E045B"/>
    <w:rsid w:val="003E05AC"/>
    <w:rsid w:val="003E0A5B"/>
    <w:rsid w:val="003E0A7C"/>
    <w:rsid w:val="003E0AB0"/>
    <w:rsid w:val="003E0B07"/>
    <w:rsid w:val="003E1328"/>
    <w:rsid w:val="003E1A89"/>
    <w:rsid w:val="003E1B33"/>
    <w:rsid w:val="003E2159"/>
    <w:rsid w:val="003E2982"/>
    <w:rsid w:val="003E322F"/>
    <w:rsid w:val="003E3238"/>
    <w:rsid w:val="003E32C4"/>
    <w:rsid w:val="003E339E"/>
    <w:rsid w:val="003E3661"/>
    <w:rsid w:val="003E3D85"/>
    <w:rsid w:val="003E4039"/>
    <w:rsid w:val="003E431B"/>
    <w:rsid w:val="003E433E"/>
    <w:rsid w:val="003E4494"/>
    <w:rsid w:val="003E45E1"/>
    <w:rsid w:val="003E4683"/>
    <w:rsid w:val="003E4768"/>
    <w:rsid w:val="003E4840"/>
    <w:rsid w:val="003E48CB"/>
    <w:rsid w:val="003E49EE"/>
    <w:rsid w:val="003E4C50"/>
    <w:rsid w:val="003E4DE1"/>
    <w:rsid w:val="003E4EBA"/>
    <w:rsid w:val="003E4F14"/>
    <w:rsid w:val="003E4F1C"/>
    <w:rsid w:val="003E52C4"/>
    <w:rsid w:val="003E5849"/>
    <w:rsid w:val="003E5A64"/>
    <w:rsid w:val="003E5B93"/>
    <w:rsid w:val="003E5D24"/>
    <w:rsid w:val="003E5F1C"/>
    <w:rsid w:val="003E5F79"/>
    <w:rsid w:val="003E6180"/>
    <w:rsid w:val="003E64C0"/>
    <w:rsid w:val="003E66F4"/>
    <w:rsid w:val="003E69C2"/>
    <w:rsid w:val="003E69D9"/>
    <w:rsid w:val="003E6B95"/>
    <w:rsid w:val="003E6C51"/>
    <w:rsid w:val="003E6D38"/>
    <w:rsid w:val="003E6F06"/>
    <w:rsid w:val="003E718E"/>
    <w:rsid w:val="003E7366"/>
    <w:rsid w:val="003E7A1D"/>
    <w:rsid w:val="003E7C37"/>
    <w:rsid w:val="003E7E35"/>
    <w:rsid w:val="003E7F76"/>
    <w:rsid w:val="003F0124"/>
    <w:rsid w:val="003F02EF"/>
    <w:rsid w:val="003F03D1"/>
    <w:rsid w:val="003F05A8"/>
    <w:rsid w:val="003F060D"/>
    <w:rsid w:val="003F08F7"/>
    <w:rsid w:val="003F0977"/>
    <w:rsid w:val="003F0A65"/>
    <w:rsid w:val="003F0E04"/>
    <w:rsid w:val="003F0F7D"/>
    <w:rsid w:val="003F113A"/>
    <w:rsid w:val="003F1195"/>
    <w:rsid w:val="003F1399"/>
    <w:rsid w:val="003F1A75"/>
    <w:rsid w:val="003F1DC8"/>
    <w:rsid w:val="003F1DCA"/>
    <w:rsid w:val="003F1E28"/>
    <w:rsid w:val="003F1FCC"/>
    <w:rsid w:val="003F219B"/>
    <w:rsid w:val="003F24A3"/>
    <w:rsid w:val="003F2504"/>
    <w:rsid w:val="003F2565"/>
    <w:rsid w:val="003F2795"/>
    <w:rsid w:val="003F2800"/>
    <w:rsid w:val="003F2AFD"/>
    <w:rsid w:val="003F2B6D"/>
    <w:rsid w:val="003F2D2C"/>
    <w:rsid w:val="003F3364"/>
    <w:rsid w:val="003F3491"/>
    <w:rsid w:val="003F367F"/>
    <w:rsid w:val="003F36DB"/>
    <w:rsid w:val="003F39A0"/>
    <w:rsid w:val="003F3A44"/>
    <w:rsid w:val="003F3BB8"/>
    <w:rsid w:val="003F3F13"/>
    <w:rsid w:val="003F4150"/>
    <w:rsid w:val="003F4194"/>
    <w:rsid w:val="003F424B"/>
    <w:rsid w:val="003F42FE"/>
    <w:rsid w:val="003F465E"/>
    <w:rsid w:val="003F471D"/>
    <w:rsid w:val="003F472C"/>
    <w:rsid w:val="003F47C9"/>
    <w:rsid w:val="003F4858"/>
    <w:rsid w:val="003F4B10"/>
    <w:rsid w:val="003F4B5F"/>
    <w:rsid w:val="003F4F65"/>
    <w:rsid w:val="003F50A1"/>
    <w:rsid w:val="003F5201"/>
    <w:rsid w:val="003F528A"/>
    <w:rsid w:val="003F53EA"/>
    <w:rsid w:val="003F541D"/>
    <w:rsid w:val="003F5710"/>
    <w:rsid w:val="003F5953"/>
    <w:rsid w:val="003F5F03"/>
    <w:rsid w:val="003F6056"/>
    <w:rsid w:val="003F64A3"/>
    <w:rsid w:val="003F668B"/>
    <w:rsid w:val="003F6718"/>
    <w:rsid w:val="003F6885"/>
    <w:rsid w:val="003F6DFD"/>
    <w:rsid w:val="003F6F18"/>
    <w:rsid w:val="003F720C"/>
    <w:rsid w:val="003F7409"/>
    <w:rsid w:val="003F7727"/>
    <w:rsid w:val="003F7A12"/>
    <w:rsid w:val="003F7AEE"/>
    <w:rsid w:val="003F7C9E"/>
    <w:rsid w:val="003F7E5B"/>
    <w:rsid w:val="00400123"/>
    <w:rsid w:val="004006C9"/>
    <w:rsid w:val="00400BFE"/>
    <w:rsid w:val="00400C08"/>
    <w:rsid w:val="00400C82"/>
    <w:rsid w:val="00400FD7"/>
    <w:rsid w:val="00401049"/>
    <w:rsid w:val="004010C7"/>
    <w:rsid w:val="0040110E"/>
    <w:rsid w:val="004012F5"/>
    <w:rsid w:val="004016B6"/>
    <w:rsid w:val="004018F9"/>
    <w:rsid w:val="00401A6D"/>
    <w:rsid w:val="00401B27"/>
    <w:rsid w:val="00401B99"/>
    <w:rsid w:val="00401BBB"/>
    <w:rsid w:val="00401FFE"/>
    <w:rsid w:val="0040207F"/>
    <w:rsid w:val="004020F9"/>
    <w:rsid w:val="0040252E"/>
    <w:rsid w:val="00402ADD"/>
    <w:rsid w:val="00402E4A"/>
    <w:rsid w:val="00402E55"/>
    <w:rsid w:val="00402FD9"/>
    <w:rsid w:val="00403078"/>
    <w:rsid w:val="00403441"/>
    <w:rsid w:val="004034FA"/>
    <w:rsid w:val="004036E3"/>
    <w:rsid w:val="0040376F"/>
    <w:rsid w:val="00403C46"/>
    <w:rsid w:val="00403CC6"/>
    <w:rsid w:val="00403DE8"/>
    <w:rsid w:val="00403E62"/>
    <w:rsid w:val="00403FE8"/>
    <w:rsid w:val="00404046"/>
    <w:rsid w:val="0040408B"/>
    <w:rsid w:val="00404127"/>
    <w:rsid w:val="00404653"/>
    <w:rsid w:val="004046DF"/>
    <w:rsid w:val="00404926"/>
    <w:rsid w:val="00404A5D"/>
    <w:rsid w:val="00404D44"/>
    <w:rsid w:val="00404DB6"/>
    <w:rsid w:val="0040505D"/>
    <w:rsid w:val="00405195"/>
    <w:rsid w:val="00405830"/>
    <w:rsid w:val="00405E9C"/>
    <w:rsid w:val="00406A72"/>
    <w:rsid w:val="00406A74"/>
    <w:rsid w:val="00406E9D"/>
    <w:rsid w:val="00406F05"/>
    <w:rsid w:val="00406F49"/>
    <w:rsid w:val="004070C2"/>
    <w:rsid w:val="00407397"/>
    <w:rsid w:val="00407580"/>
    <w:rsid w:val="00407AD9"/>
    <w:rsid w:val="00407F75"/>
    <w:rsid w:val="00410005"/>
    <w:rsid w:val="0041006B"/>
    <w:rsid w:val="0041038C"/>
    <w:rsid w:val="0041045A"/>
    <w:rsid w:val="00410577"/>
    <w:rsid w:val="004107AF"/>
    <w:rsid w:val="004107BD"/>
    <w:rsid w:val="004109D4"/>
    <w:rsid w:val="00410E94"/>
    <w:rsid w:val="0041113A"/>
    <w:rsid w:val="004111EC"/>
    <w:rsid w:val="00411215"/>
    <w:rsid w:val="004112E9"/>
    <w:rsid w:val="00411485"/>
    <w:rsid w:val="0041168F"/>
    <w:rsid w:val="00411781"/>
    <w:rsid w:val="0041184A"/>
    <w:rsid w:val="0041193A"/>
    <w:rsid w:val="00411DE7"/>
    <w:rsid w:val="00411EE9"/>
    <w:rsid w:val="00412095"/>
    <w:rsid w:val="0041219A"/>
    <w:rsid w:val="004122BA"/>
    <w:rsid w:val="004124B3"/>
    <w:rsid w:val="004127E1"/>
    <w:rsid w:val="00412A16"/>
    <w:rsid w:val="00412A82"/>
    <w:rsid w:val="00412AD1"/>
    <w:rsid w:val="00412B33"/>
    <w:rsid w:val="00413209"/>
    <w:rsid w:val="004132FD"/>
    <w:rsid w:val="00413301"/>
    <w:rsid w:val="004136E4"/>
    <w:rsid w:val="004138F1"/>
    <w:rsid w:val="00413AF3"/>
    <w:rsid w:val="00413DD7"/>
    <w:rsid w:val="00413DE3"/>
    <w:rsid w:val="00413DFB"/>
    <w:rsid w:val="00413F2C"/>
    <w:rsid w:val="00413FAC"/>
    <w:rsid w:val="00413FE3"/>
    <w:rsid w:val="0041403C"/>
    <w:rsid w:val="004140C3"/>
    <w:rsid w:val="00414365"/>
    <w:rsid w:val="00414396"/>
    <w:rsid w:val="0041444D"/>
    <w:rsid w:val="004145AF"/>
    <w:rsid w:val="0041468D"/>
    <w:rsid w:val="00414949"/>
    <w:rsid w:val="00414D3C"/>
    <w:rsid w:val="00415023"/>
    <w:rsid w:val="00415216"/>
    <w:rsid w:val="004152D3"/>
    <w:rsid w:val="004155C6"/>
    <w:rsid w:val="004155DA"/>
    <w:rsid w:val="004155EB"/>
    <w:rsid w:val="0041561B"/>
    <w:rsid w:val="00415B21"/>
    <w:rsid w:val="00415D45"/>
    <w:rsid w:val="00415D8A"/>
    <w:rsid w:val="0041600B"/>
    <w:rsid w:val="00416033"/>
    <w:rsid w:val="00416051"/>
    <w:rsid w:val="00416081"/>
    <w:rsid w:val="00416368"/>
    <w:rsid w:val="0041647A"/>
    <w:rsid w:val="00416502"/>
    <w:rsid w:val="004166D5"/>
    <w:rsid w:val="004166F4"/>
    <w:rsid w:val="004167A3"/>
    <w:rsid w:val="0041696C"/>
    <w:rsid w:val="00416B3F"/>
    <w:rsid w:val="00416DF3"/>
    <w:rsid w:val="00416F94"/>
    <w:rsid w:val="00417071"/>
    <w:rsid w:val="004170EE"/>
    <w:rsid w:val="0041738A"/>
    <w:rsid w:val="004173FD"/>
    <w:rsid w:val="0041749B"/>
    <w:rsid w:val="004174BE"/>
    <w:rsid w:val="00417612"/>
    <w:rsid w:val="004200FE"/>
    <w:rsid w:val="00420626"/>
    <w:rsid w:val="004208C9"/>
    <w:rsid w:val="00420CAB"/>
    <w:rsid w:val="004210E4"/>
    <w:rsid w:val="004210FE"/>
    <w:rsid w:val="00421103"/>
    <w:rsid w:val="0042111C"/>
    <w:rsid w:val="00421256"/>
    <w:rsid w:val="00421340"/>
    <w:rsid w:val="004214C4"/>
    <w:rsid w:val="00421667"/>
    <w:rsid w:val="004216D2"/>
    <w:rsid w:val="00421DCC"/>
    <w:rsid w:val="00421E12"/>
    <w:rsid w:val="004223FE"/>
    <w:rsid w:val="00422740"/>
    <w:rsid w:val="00422A0B"/>
    <w:rsid w:val="00422B22"/>
    <w:rsid w:val="00422DBD"/>
    <w:rsid w:val="0042314D"/>
    <w:rsid w:val="00423152"/>
    <w:rsid w:val="004237FA"/>
    <w:rsid w:val="004239D2"/>
    <w:rsid w:val="00423D00"/>
    <w:rsid w:val="00424057"/>
    <w:rsid w:val="004241DD"/>
    <w:rsid w:val="00424329"/>
    <w:rsid w:val="00424642"/>
    <w:rsid w:val="0042465B"/>
    <w:rsid w:val="004249F1"/>
    <w:rsid w:val="00424DD5"/>
    <w:rsid w:val="00424F99"/>
    <w:rsid w:val="004250DD"/>
    <w:rsid w:val="00425369"/>
    <w:rsid w:val="00425608"/>
    <w:rsid w:val="00425761"/>
    <w:rsid w:val="00425C14"/>
    <w:rsid w:val="00425CAF"/>
    <w:rsid w:val="00425E1D"/>
    <w:rsid w:val="00425F3D"/>
    <w:rsid w:val="0042607A"/>
    <w:rsid w:val="004262C4"/>
    <w:rsid w:val="00426883"/>
    <w:rsid w:val="00426919"/>
    <w:rsid w:val="00426AD1"/>
    <w:rsid w:val="0042708D"/>
    <w:rsid w:val="00427147"/>
    <w:rsid w:val="004271C3"/>
    <w:rsid w:val="004271FB"/>
    <w:rsid w:val="0042725E"/>
    <w:rsid w:val="00427CF8"/>
    <w:rsid w:val="00427F6E"/>
    <w:rsid w:val="00427FA4"/>
    <w:rsid w:val="00427FE4"/>
    <w:rsid w:val="004301A4"/>
    <w:rsid w:val="0043061A"/>
    <w:rsid w:val="004308F6"/>
    <w:rsid w:val="00430C67"/>
    <w:rsid w:val="00430CEB"/>
    <w:rsid w:val="00431336"/>
    <w:rsid w:val="00431AE0"/>
    <w:rsid w:val="00431B50"/>
    <w:rsid w:val="00431B91"/>
    <w:rsid w:val="00431D4D"/>
    <w:rsid w:val="00432131"/>
    <w:rsid w:val="0043222D"/>
    <w:rsid w:val="004322D6"/>
    <w:rsid w:val="004322DA"/>
    <w:rsid w:val="004323EA"/>
    <w:rsid w:val="00432444"/>
    <w:rsid w:val="004324CC"/>
    <w:rsid w:val="004324D0"/>
    <w:rsid w:val="004326A5"/>
    <w:rsid w:val="0043279E"/>
    <w:rsid w:val="00432B66"/>
    <w:rsid w:val="00432C99"/>
    <w:rsid w:val="00432CB4"/>
    <w:rsid w:val="00432F61"/>
    <w:rsid w:val="004332F7"/>
    <w:rsid w:val="004337A8"/>
    <w:rsid w:val="00433897"/>
    <w:rsid w:val="00433A92"/>
    <w:rsid w:val="00433A9E"/>
    <w:rsid w:val="00433D8D"/>
    <w:rsid w:val="00433FBB"/>
    <w:rsid w:val="004341B5"/>
    <w:rsid w:val="004345F9"/>
    <w:rsid w:val="004346BC"/>
    <w:rsid w:val="00434731"/>
    <w:rsid w:val="00434866"/>
    <w:rsid w:val="00434A14"/>
    <w:rsid w:val="00434B22"/>
    <w:rsid w:val="00434F32"/>
    <w:rsid w:val="00435286"/>
    <w:rsid w:val="004354CE"/>
    <w:rsid w:val="00435952"/>
    <w:rsid w:val="00435A86"/>
    <w:rsid w:val="004360CA"/>
    <w:rsid w:val="004361D3"/>
    <w:rsid w:val="0043661A"/>
    <w:rsid w:val="00436AC1"/>
    <w:rsid w:val="00436E24"/>
    <w:rsid w:val="00436E47"/>
    <w:rsid w:val="004373BA"/>
    <w:rsid w:val="00437470"/>
    <w:rsid w:val="00437BDA"/>
    <w:rsid w:val="00437E74"/>
    <w:rsid w:val="00437FD5"/>
    <w:rsid w:val="00440277"/>
    <w:rsid w:val="004402D3"/>
    <w:rsid w:val="00440A2D"/>
    <w:rsid w:val="00440A94"/>
    <w:rsid w:val="00440AA7"/>
    <w:rsid w:val="00440D98"/>
    <w:rsid w:val="00440FF7"/>
    <w:rsid w:val="00441153"/>
    <w:rsid w:val="0044122D"/>
    <w:rsid w:val="0044159F"/>
    <w:rsid w:val="00441817"/>
    <w:rsid w:val="00441992"/>
    <w:rsid w:val="00441B32"/>
    <w:rsid w:val="00441B54"/>
    <w:rsid w:val="00441DA0"/>
    <w:rsid w:val="004420E6"/>
    <w:rsid w:val="004424F1"/>
    <w:rsid w:val="00442647"/>
    <w:rsid w:val="00442685"/>
    <w:rsid w:val="004426CE"/>
    <w:rsid w:val="00442718"/>
    <w:rsid w:val="004427D6"/>
    <w:rsid w:val="00442973"/>
    <w:rsid w:val="00442D1A"/>
    <w:rsid w:val="00442DC0"/>
    <w:rsid w:val="004430B5"/>
    <w:rsid w:val="00443418"/>
    <w:rsid w:val="00443553"/>
    <w:rsid w:val="00443661"/>
    <w:rsid w:val="00443B52"/>
    <w:rsid w:val="00443BF6"/>
    <w:rsid w:val="00443F13"/>
    <w:rsid w:val="00443F14"/>
    <w:rsid w:val="00443F86"/>
    <w:rsid w:val="00444185"/>
    <w:rsid w:val="004446D5"/>
    <w:rsid w:val="00444B6B"/>
    <w:rsid w:val="00444B77"/>
    <w:rsid w:val="00444CD2"/>
    <w:rsid w:val="00444F69"/>
    <w:rsid w:val="00445197"/>
    <w:rsid w:val="004452A1"/>
    <w:rsid w:val="0044559A"/>
    <w:rsid w:val="00445602"/>
    <w:rsid w:val="0044561C"/>
    <w:rsid w:val="00445812"/>
    <w:rsid w:val="004459E3"/>
    <w:rsid w:val="00445DE0"/>
    <w:rsid w:val="00445ED5"/>
    <w:rsid w:val="00446141"/>
    <w:rsid w:val="004461B3"/>
    <w:rsid w:val="00446283"/>
    <w:rsid w:val="00446315"/>
    <w:rsid w:val="0044646A"/>
    <w:rsid w:val="004464CA"/>
    <w:rsid w:val="004465F8"/>
    <w:rsid w:val="00446736"/>
    <w:rsid w:val="0044681C"/>
    <w:rsid w:val="0044686E"/>
    <w:rsid w:val="00446F83"/>
    <w:rsid w:val="004470D7"/>
    <w:rsid w:val="004471F8"/>
    <w:rsid w:val="00447BD5"/>
    <w:rsid w:val="00447F61"/>
    <w:rsid w:val="0045005A"/>
    <w:rsid w:val="0045015F"/>
    <w:rsid w:val="0045020E"/>
    <w:rsid w:val="00450501"/>
    <w:rsid w:val="00450504"/>
    <w:rsid w:val="0045052C"/>
    <w:rsid w:val="00450DF3"/>
    <w:rsid w:val="00450E22"/>
    <w:rsid w:val="00450E52"/>
    <w:rsid w:val="004510B5"/>
    <w:rsid w:val="00451177"/>
    <w:rsid w:val="004512F9"/>
    <w:rsid w:val="004513B9"/>
    <w:rsid w:val="0045167E"/>
    <w:rsid w:val="0045195B"/>
    <w:rsid w:val="00451990"/>
    <w:rsid w:val="00451994"/>
    <w:rsid w:val="00451A7B"/>
    <w:rsid w:val="00451B80"/>
    <w:rsid w:val="00451C48"/>
    <w:rsid w:val="00451C56"/>
    <w:rsid w:val="00451D0A"/>
    <w:rsid w:val="00451ECF"/>
    <w:rsid w:val="00451F5A"/>
    <w:rsid w:val="00452533"/>
    <w:rsid w:val="00452758"/>
    <w:rsid w:val="00452964"/>
    <w:rsid w:val="00452A04"/>
    <w:rsid w:val="00452A86"/>
    <w:rsid w:val="00452E98"/>
    <w:rsid w:val="00453062"/>
    <w:rsid w:val="00453357"/>
    <w:rsid w:val="004533AD"/>
    <w:rsid w:val="004533FE"/>
    <w:rsid w:val="004535B8"/>
    <w:rsid w:val="004535DE"/>
    <w:rsid w:val="00453703"/>
    <w:rsid w:val="00453BD1"/>
    <w:rsid w:val="00453BDC"/>
    <w:rsid w:val="00454123"/>
    <w:rsid w:val="004541A4"/>
    <w:rsid w:val="004543CE"/>
    <w:rsid w:val="0045457B"/>
    <w:rsid w:val="00454632"/>
    <w:rsid w:val="00454BFE"/>
    <w:rsid w:val="00455123"/>
    <w:rsid w:val="0045523C"/>
    <w:rsid w:val="004552B2"/>
    <w:rsid w:val="00455383"/>
    <w:rsid w:val="004554AD"/>
    <w:rsid w:val="004555A2"/>
    <w:rsid w:val="00455D07"/>
    <w:rsid w:val="00455E20"/>
    <w:rsid w:val="00455E51"/>
    <w:rsid w:val="00456722"/>
    <w:rsid w:val="0045689D"/>
    <w:rsid w:val="004568CD"/>
    <w:rsid w:val="00456E6A"/>
    <w:rsid w:val="00456E70"/>
    <w:rsid w:val="00456E74"/>
    <w:rsid w:val="004570FC"/>
    <w:rsid w:val="004571EE"/>
    <w:rsid w:val="00457223"/>
    <w:rsid w:val="00457819"/>
    <w:rsid w:val="00457C50"/>
    <w:rsid w:val="00460264"/>
    <w:rsid w:val="004608AD"/>
    <w:rsid w:val="004608F6"/>
    <w:rsid w:val="0046102F"/>
    <w:rsid w:val="004614F1"/>
    <w:rsid w:val="00461A1C"/>
    <w:rsid w:val="00461A46"/>
    <w:rsid w:val="00461B8C"/>
    <w:rsid w:val="00461FF8"/>
    <w:rsid w:val="00461FF9"/>
    <w:rsid w:val="004620B3"/>
    <w:rsid w:val="004621E0"/>
    <w:rsid w:val="00462278"/>
    <w:rsid w:val="004622B1"/>
    <w:rsid w:val="00462870"/>
    <w:rsid w:val="00462EEF"/>
    <w:rsid w:val="00463097"/>
    <w:rsid w:val="00463483"/>
    <w:rsid w:val="00463541"/>
    <w:rsid w:val="004635A7"/>
    <w:rsid w:val="00463953"/>
    <w:rsid w:val="00463BF9"/>
    <w:rsid w:val="00463D2D"/>
    <w:rsid w:val="00464633"/>
    <w:rsid w:val="00464C12"/>
    <w:rsid w:val="00464D26"/>
    <w:rsid w:val="004654A5"/>
    <w:rsid w:val="00465649"/>
    <w:rsid w:val="00465952"/>
    <w:rsid w:val="00465D95"/>
    <w:rsid w:val="00465E25"/>
    <w:rsid w:val="004661C8"/>
    <w:rsid w:val="0046630A"/>
    <w:rsid w:val="00466479"/>
    <w:rsid w:val="00466629"/>
    <w:rsid w:val="004667AC"/>
    <w:rsid w:val="00466AE9"/>
    <w:rsid w:val="00466C68"/>
    <w:rsid w:val="004670B0"/>
    <w:rsid w:val="004672BA"/>
    <w:rsid w:val="00467313"/>
    <w:rsid w:val="00467347"/>
    <w:rsid w:val="00467459"/>
    <w:rsid w:val="004674C0"/>
    <w:rsid w:val="004675C3"/>
    <w:rsid w:val="0046789C"/>
    <w:rsid w:val="004679A8"/>
    <w:rsid w:val="00467C92"/>
    <w:rsid w:val="00467EC7"/>
    <w:rsid w:val="00470012"/>
    <w:rsid w:val="0047002B"/>
    <w:rsid w:val="00470110"/>
    <w:rsid w:val="0047024F"/>
    <w:rsid w:val="004708CB"/>
    <w:rsid w:val="00470C26"/>
    <w:rsid w:val="00470CFB"/>
    <w:rsid w:val="00471108"/>
    <w:rsid w:val="00471595"/>
    <w:rsid w:val="004715D8"/>
    <w:rsid w:val="004716A5"/>
    <w:rsid w:val="004717C2"/>
    <w:rsid w:val="00471925"/>
    <w:rsid w:val="00471945"/>
    <w:rsid w:val="00471CBF"/>
    <w:rsid w:val="00471D11"/>
    <w:rsid w:val="00471D1C"/>
    <w:rsid w:val="00472294"/>
    <w:rsid w:val="004723F9"/>
    <w:rsid w:val="00472725"/>
    <w:rsid w:val="00472B27"/>
    <w:rsid w:val="00472DFD"/>
    <w:rsid w:val="00473350"/>
    <w:rsid w:val="00473363"/>
    <w:rsid w:val="00473364"/>
    <w:rsid w:val="004733D5"/>
    <w:rsid w:val="00473726"/>
    <w:rsid w:val="0047393C"/>
    <w:rsid w:val="004739B3"/>
    <w:rsid w:val="00473A63"/>
    <w:rsid w:val="00473A85"/>
    <w:rsid w:val="00473E98"/>
    <w:rsid w:val="00473FF5"/>
    <w:rsid w:val="0047427F"/>
    <w:rsid w:val="0047449C"/>
    <w:rsid w:val="00474715"/>
    <w:rsid w:val="004747F6"/>
    <w:rsid w:val="00474921"/>
    <w:rsid w:val="00474A90"/>
    <w:rsid w:val="00474C4D"/>
    <w:rsid w:val="00474C8B"/>
    <w:rsid w:val="00474D29"/>
    <w:rsid w:val="00475464"/>
    <w:rsid w:val="004756CB"/>
    <w:rsid w:val="00475949"/>
    <w:rsid w:val="00475B06"/>
    <w:rsid w:val="00476396"/>
    <w:rsid w:val="004763ED"/>
    <w:rsid w:val="00476B96"/>
    <w:rsid w:val="00476E7F"/>
    <w:rsid w:val="00476EAC"/>
    <w:rsid w:val="00476FDE"/>
    <w:rsid w:val="0047718F"/>
    <w:rsid w:val="004772A3"/>
    <w:rsid w:val="00477380"/>
    <w:rsid w:val="00477728"/>
    <w:rsid w:val="004778A7"/>
    <w:rsid w:val="0047794C"/>
    <w:rsid w:val="00477BF0"/>
    <w:rsid w:val="0048011B"/>
    <w:rsid w:val="004803F6"/>
    <w:rsid w:val="0048041B"/>
    <w:rsid w:val="00480684"/>
    <w:rsid w:val="00480890"/>
    <w:rsid w:val="00480CB3"/>
    <w:rsid w:val="00480E23"/>
    <w:rsid w:val="00480E6F"/>
    <w:rsid w:val="0048111B"/>
    <w:rsid w:val="0048127E"/>
    <w:rsid w:val="0048129F"/>
    <w:rsid w:val="0048169C"/>
    <w:rsid w:val="004816D9"/>
    <w:rsid w:val="00481750"/>
    <w:rsid w:val="00481926"/>
    <w:rsid w:val="004819BB"/>
    <w:rsid w:val="00481C3D"/>
    <w:rsid w:val="00481CB5"/>
    <w:rsid w:val="00481CD4"/>
    <w:rsid w:val="004823BC"/>
    <w:rsid w:val="0048240B"/>
    <w:rsid w:val="0048241A"/>
    <w:rsid w:val="00482432"/>
    <w:rsid w:val="004824EE"/>
    <w:rsid w:val="00482712"/>
    <w:rsid w:val="00482A15"/>
    <w:rsid w:val="00482B76"/>
    <w:rsid w:val="00482CE8"/>
    <w:rsid w:val="00483190"/>
    <w:rsid w:val="0048323B"/>
    <w:rsid w:val="00483628"/>
    <w:rsid w:val="004836E2"/>
    <w:rsid w:val="00483878"/>
    <w:rsid w:val="00483D9D"/>
    <w:rsid w:val="00483EEF"/>
    <w:rsid w:val="004841BB"/>
    <w:rsid w:val="004842DB"/>
    <w:rsid w:val="004842E0"/>
    <w:rsid w:val="004843B8"/>
    <w:rsid w:val="004843EB"/>
    <w:rsid w:val="0048454B"/>
    <w:rsid w:val="00484761"/>
    <w:rsid w:val="004849B7"/>
    <w:rsid w:val="004849DA"/>
    <w:rsid w:val="00484BEF"/>
    <w:rsid w:val="0048500C"/>
    <w:rsid w:val="0048548F"/>
    <w:rsid w:val="004858F0"/>
    <w:rsid w:val="00485BF6"/>
    <w:rsid w:val="004860F7"/>
    <w:rsid w:val="00486352"/>
    <w:rsid w:val="0048635D"/>
    <w:rsid w:val="004864B5"/>
    <w:rsid w:val="00486852"/>
    <w:rsid w:val="00486CD7"/>
    <w:rsid w:val="00487042"/>
    <w:rsid w:val="00487047"/>
    <w:rsid w:val="004873B7"/>
    <w:rsid w:val="004873D9"/>
    <w:rsid w:val="00487449"/>
    <w:rsid w:val="004876C8"/>
    <w:rsid w:val="00487795"/>
    <w:rsid w:val="004877F6"/>
    <w:rsid w:val="00487A4E"/>
    <w:rsid w:val="00487B67"/>
    <w:rsid w:val="00487C1C"/>
    <w:rsid w:val="00487CED"/>
    <w:rsid w:val="00487CF6"/>
    <w:rsid w:val="00490064"/>
    <w:rsid w:val="00490916"/>
    <w:rsid w:val="00490DD5"/>
    <w:rsid w:val="00490EEA"/>
    <w:rsid w:val="00491349"/>
    <w:rsid w:val="00491351"/>
    <w:rsid w:val="0049157C"/>
    <w:rsid w:val="004916DD"/>
    <w:rsid w:val="00491821"/>
    <w:rsid w:val="00491A86"/>
    <w:rsid w:val="00491B58"/>
    <w:rsid w:val="00491F36"/>
    <w:rsid w:val="00492071"/>
    <w:rsid w:val="004921FC"/>
    <w:rsid w:val="0049278C"/>
    <w:rsid w:val="004927E3"/>
    <w:rsid w:val="00492933"/>
    <w:rsid w:val="00492A4F"/>
    <w:rsid w:val="00492DD1"/>
    <w:rsid w:val="004930AD"/>
    <w:rsid w:val="0049328C"/>
    <w:rsid w:val="00493517"/>
    <w:rsid w:val="004935B5"/>
    <w:rsid w:val="00493B00"/>
    <w:rsid w:val="00493CA4"/>
    <w:rsid w:val="00493D1E"/>
    <w:rsid w:val="0049413D"/>
    <w:rsid w:val="004941D7"/>
    <w:rsid w:val="00494268"/>
    <w:rsid w:val="00494293"/>
    <w:rsid w:val="004942D6"/>
    <w:rsid w:val="004943FD"/>
    <w:rsid w:val="004945D5"/>
    <w:rsid w:val="00494A09"/>
    <w:rsid w:val="00494ABE"/>
    <w:rsid w:val="00494F75"/>
    <w:rsid w:val="00495011"/>
    <w:rsid w:val="00495377"/>
    <w:rsid w:val="00495440"/>
    <w:rsid w:val="00495604"/>
    <w:rsid w:val="004956C5"/>
    <w:rsid w:val="00495E8B"/>
    <w:rsid w:val="00495F7A"/>
    <w:rsid w:val="0049612E"/>
    <w:rsid w:val="00496243"/>
    <w:rsid w:val="0049663A"/>
    <w:rsid w:val="00496BE2"/>
    <w:rsid w:val="00496BEF"/>
    <w:rsid w:val="00496C2F"/>
    <w:rsid w:val="00496FD1"/>
    <w:rsid w:val="00497084"/>
    <w:rsid w:val="00497103"/>
    <w:rsid w:val="00497143"/>
    <w:rsid w:val="004974AC"/>
    <w:rsid w:val="00497588"/>
    <w:rsid w:val="0049783D"/>
    <w:rsid w:val="00497AE4"/>
    <w:rsid w:val="00497F10"/>
    <w:rsid w:val="00497F8A"/>
    <w:rsid w:val="0049B53A"/>
    <w:rsid w:val="004A0217"/>
    <w:rsid w:val="004A0335"/>
    <w:rsid w:val="004A08E9"/>
    <w:rsid w:val="004A0F49"/>
    <w:rsid w:val="004A11B3"/>
    <w:rsid w:val="004A1298"/>
    <w:rsid w:val="004A1B37"/>
    <w:rsid w:val="004A20EA"/>
    <w:rsid w:val="004A22A9"/>
    <w:rsid w:val="004A287F"/>
    <w:rsid w:val="004A29B3"/>
    <w:rsid w:val="004A2A4B"/>
    <w:rsid w:val="004A2C93"/>
    <w:rsid w:val="004A2E56"/>
    <w:rsid w:val="004A2EBA"/>
    <w:rsid w:val="004A2FF5"/>
    <w:rsid w:val="004A3066"/>
    <w:rsid w:val="004A3167"/>
    <w:rsid w:val="004A31E5"/>
    <w:rsid w:val="004A3660"/>
    <w:rsid w:val="004A36A6"/>
    <w:rsid w:val="004A37A2"/>
    <w:rsid w:val="004A3870"/>
    <w:rsid w:val="004A38FD"/>
    <w:rsid w:val="004A3939"/>
    <w:rsid w:val="004A39DA"/>
    <w:rsid w:val="004A3EC3"/>
    <w:rsid w:val="004A3F52"/>
    <w:rsid w:val="004A3F6D"/>
    <w:rsid w:val="004A41A7"/>
    <w:rsid w:val="004A458D"/>
    <w:rsid w:val="004A4B04"/>
    <w:rsid w:val="004A4C35"/>
    <w:rsid w:val="004A4D49"/>
    <w:rsid w:val="004A552E"/>
    <w:rsid w:val="004A5735"/>
    <w:rsid w:val="004A5800"/>
    <w:rsid w:val="004A5868"/>
    <w:rsid w:val="004A59AE"/>
    <w:rsid w:val="004A5A9E"/>
    <w:rsid w:val="004A5D02"/>
    <w:rsid w:val="004A5D4E"/>
    <w:rsid w:val="004A5E05"/>
    <w:rsid w:val="004A5E58"/>
    <w:rsid w:val="004A6065"/>
    <w:rsid w:val="004A66AF"/>
    <w:rsid w:val="004A6C6F"/>
    <w:rsid w:val="004A6CA2"/>
    <w:rsid w:val="004A6E40"/>
    <w:rsid w:val="004A70E2"/>
    <w:rsid w:val="004A719A"/>
    <w:rsid w:val="004A7840"/>
    <w:rsid w:val="004A7B8C"/>
    <w:rsid w:val="004A7E64"/>
    <w:rsid w:val="004B02C5"/>
    <w:rsid w:val="004B0389"/>
    <w:rsid w:val="004B0A3F"/>
    <w:rsid w:val="004B0A51"/>
    <w:rsid w:val="004B0A66"/>
    <w:rsid w:val="004B0E1A"/>
    <w:rsid w:val="004B0E21"/>
    <w:rsid w:val="004B1147"/>
    <w:rsid w:val="004B18E4"/>
    <w:rsid w:val="004B1EED"/>
    <w:rsid w:val="004B1FE9"/>
    <w:rsid w:val="004B1FF3"/>
    <w:rsid w:val="004B200B"/>
    <w:rsid w:val="004B2AD1"/>
    <w:rsid w:val="004B2C23"/>
    <w:rsid w:val="004B2D14"/>
    <w:rsid w:val="004B2E00"/>
    <w:rsid w:val="004B3CAC"/>
    <w:rsid w:val="004B400F"/>
    <w:rsid w:val="004B4496"/>
    <w:rsid w:val="004B44E5"/>
    <w:rsid w:val="004B4736"/>
    <w:rsid w:val="004B488D"/>
    <w:rsid w:val="004B4C92"/>
    <w:rsid w:val="004B4EB2"/>
    <w:rsid w:val="004B5986"/>
    <w:rsid w:val="004B5C0E"/>
    <w:rsid w:val="004B5C1F"/>
    <w:rsid w:val="004B5F73"/>
    <w:rsid w:val="004B6040"/>
    <w:rsid w:val="004B60C8"/>
    <w:rsid w:val="004B6726"/>
    <w:rsid w:val="004B677E"/>
    <w:rsid w:val="004B6D4E"/>
    <w:rsid w:val="004B709C"/>
    <w:rsid w:val="004B70D2"/>
    <w:rsid w:val="004B7104"/>
    <w:rsid w:val="004B7477"/>
    <w:rsid w:val="004B7499"/>
    <w:rsid w:val="004B749B"/>
    <w:rsid w:val="004B7719"/>
    <w:rsid w:val="004B7B7F"/>
    <w:rsid w:val="004B7C03"/>
    <w:rsid w:val="004B7E6A"/>
    <w:rsid w:val="004B7F27"/>
    <w:rsid w:val="004B7FC9"/>
    <w:rsid w:val="004C045C"/>
    <w:rsid w:val="004C0A10"/>
    <w:rsid w:val="004C0A1D"/>
    <w:rsid w:val="004C0A45"/>
    <w:rsid w:val="004C0A6E"/>
    <w:rsid w:val="004C0A7D"/>
    <w:rsid w:val="004C0FF2"/>
    <w:rsid w:val="004C1001"/>
    <w:rsid w:val="004C1100"/>
    <w:rsid w:val="004C12B5"/>
    <w:rsid w:val="004C181D"/>
    <w:rsid w:val="004C1B71"/>
    <w:rsid w:val="004C1D33"/>
    <w:rsid w:val="004C1E10"/>
    <w:rsid w:val="004C1E24"/>
    <w:rsid w:val="004C1F05"/>
    <w:rsid w:val="004C2042"/>
    <w:rsid w:val="004C204C"/>
    <w:rsid w:val="004C238D"/>
    <w:rsid w:val="004C2BCF"/>
    <w:rsid w:val="004C2DF5"/>
    <w:rsid w:val="004C2F05"/>
    <w:rsid w:val="004C3399"/>
    <w:rsid w:val="004C3421"/>
    <w:rsid w:val="004C34BB"/>
    <w:rsid w:val="004C34DE"/>
    <w:rsid w:val="004C3A8F"/>
    <w:rsid w:val="004C3AE8"/>
    <w:rsid w:val="004C3C59"/>
    <w:rsid w:val="004C4160"/>
    <w:rsid w:val="004C437C"/>
    <w:rsid w:val="004C46C4"/>
    <w:rsid w:val="004C4AA4"/>
    <w:rsid w:val="004C4EB2"/>
    <w:rsid w:val="004C513A"/>
    <w:rsid w:val="004C5408"/>
    <w:rsid w:val="004C5B5A"/>
    <w:rsid w:val="004C5B99"/>
    <w:rsid w:val="004C5D6D"/>
    <w:rsid w:val="004C64EA"/>
    <w:rsid w:val="004C68BC"/>
    <w:rsid w:val="004C6A3A"/>
    <w:rsid w:val="004C6C55"/>
    <w:rsid w:val="004C712B"/>
    <w:rsid w:val="004C7169"/>
    <w:rsid w:val="004C7189"/>
    <w:rsid w:val="004C7205"/>
    <w:rsid w:val="004C727E"/>
    <w:rsid w:val="004C7341"/>
    <w:rsid w:val="004C73BA"/>
    <w:rsid w:val="004C7769"/>
    <w:rsid w:val="004C7F57"/>
    <w:rsid w:val="004D00AA"/>
    <w:rsid w:val="004D02CE"/>
    <w:rsid w:val="004D032A"/>
    <w:rsid w:val="004D0392"/>
    <w:rsid w:val="004D0539"/>
    <w:rsid w:val="004D062B"/>
    <w:rsid w:val="004D0724"/>
    <w:rsid w:val="004D093D"/>
    <w:rsid w:val="004D09B0"/>
    <w:rsid w:val="004D0A4C"/>
    <w:rsid w:val="004D0B24"/>
    <w:rsid w:val="004D11E8"/>
    <w:rsid w:val="004D1325"/>
    <w:rsid w:val="004D1527"/>
    <w:rsid w:val="004D1728"/>
    <w:rsid w:val="004D1908"/>
    <w:rsid w:val="004D1CAD"/>
    <w:rsid w:val="004D1F0D"/>
    <w:rsid w:val="004D2164"/>
    <w:rsid w:val="004D2210"/>
    <w:rsid w:val="004D225E"/>
    <w:rsid w:val="004D237E"/>
    <w:rsid w:val="004D24CE"/>
    <w:rsid w:val="004D2EF4"/>
    <w:rsid w:val="004D3153"/>
    <w:rsid w:val="004D3532"/>
    <w:rsid w:val="004D3543"/>
    <w:rsid w:val="004D37A4"/>
    <w:rsid w:val="004D398D"/>
    <w:rsid w:val="004D3BC1"/>
    <w:rsid w:val="004D3D0F"/>
    <w:rsid w:val="004D3D24"/>
    <w:rsid w:val="004D4471"/>
    <w:rsid w:val="004D4898"/>
    <w:rsid w:val="004D4A21"/>
    <w:rsid w:val="004D4B28"/>
    <w:rsid w:val="004D4B51"/>
    <w:rsid w:val="004D4F1A"/>
    <w:rsid w:val="004D4F38"/>
    <w:rsid w:val="004D578C"/>
    <w:rsid w:val="004D5975"/>
    <w:rsid w:val="004D5C75"/>
    <w:rsid w:val="004D5D41"/>
    <w:rsid w:val="004D5DCA"/>
    <w:rsid w:val="004D5EBB"/>
    <w:rsid w:val="004D60AF"/>
    <w:rsid w:val="004D6140"/>
    <w:rsid w:val="004D6540"/>
    <w:rsid w:val="004D65C1"/>
    <w:rsid w:val="004D68E1"/>
    <w:rsid w:val="004D69A2"/>
    <w:rsid w:val="004D6D8A"/>
    <w:rsid w:val="004D6F55"/>
    <w:rsid w:val="004D7824"/>
    <w:rsid w:val="004D789B"/>
    <w:rsid w:val="004D7F0C"/>
    <w:rsid w:val="004E00E3"/>
    <w:rsid w:val="004E012A"/>
    <w:rsid w:val="004E0186"/>
    <w:rsid w:val="004E022B"/>
    <w:rsid w:val="004E030F"/>
    <w:rsid w:val="004E0389"/>
    <w:rsid w:val="004E0559"/>
    <w:rsid w:val="004E08A8"/>
    <w:rsid w:val="004E0AE1"/>
    <w:rsid w:val="004E0DAC"/>
    <w:rsid w:val="004E1308"/>
    <w:rsid w:val="004E153D"/>
    <w:rsid w:val="004E17FA"/>
    <w:rsid w:val="004E1CEE"/>
    <w:rsid w:val="004E1E03"/>
    <w:rsid w:val="004E2159"/>
    <w:rsid w:val="004E23F5"/>
    <w:rsid w:val="004E257C"/>
    <w:rsid w:val="004E25CC"/>
    <w:rsid w:val="004E2CA1"/>
    <w:rsid w:val="004E2DB1"/>
    <w:rsid w:val="004E2F1A"/>
    <w:rsid w:val="004E2F5F"/>
    <w:rsid w:val="004E3037"/>
    <w:rsid w:val="004E3262"/>
    <w:rsid w:val="004E351E"/>
    <w:rsid w:val="004E372E"/>
    <w:rsid w:val="004E381A"/>
    <w:rsid w:val="004E3AC1"/>
    <w:rsid w:val="004E3B79"/>
    <w:rsid w:val="004E3EF0"/>
    <w:rsid w:val="004E4353"/>
    <w:rsid w:val="004E43AB"/>
    <w:rsid w:val="004E44A1"/>
    <w:rsid w:val="004E476E"/>
    <w:rsid w:val="004E47AA"/>
    <w:rsid w:val="004E49BA"/>
    <w:rsid w:val="004E4ADF"/>
    <w:rsid w:val="004E4EAF"/>
    <w:rsid w:val="004E51C0"/>
    <w:rsid w:val="004E5681"/>
    <w:rsid w:val="004E5A21"/>
    <w:rsid w:val="004E5AFF"/>
    <w:rsid w:val="004E5FEE"/>
    <w:rsid w:val="004E6044"/>
    <w:rsid w:val="004E6290"/>
    <w:rsid w:val="004E6486"/>
    <w:rsid w:val="004E64FA"/>
    <w:rsid w:val="004E65B2"/>
    <w:rsid w:val="004E66F3"/>
    <w:rsid w:val="004E6706"/>
    <w:rsid w:val="004E70EC"/>
    <w:rsid w:val="004E72F5"/>
    <w:rsid w:val="004E77BD"/>
    <w:rsid w:val="004E7A1E"/>
    <w:rsid w:val="004E7E8E"/>
    <w:rsid w:val="004F0196"/>
    <w:rsid w:val="004F059B"/>
    <w:rsid w:val="004F0771"/>
    <w:rsid w:val="004F093E"/>
    <w:rsid w:val="004F0C51"/>
    <w:rsid w:val="004F0C62"/>
    <w:rsid w:val="004F0CC3"/>
    <w:rsid w:val="004F0EB0"/>
    <w:rsid w:val="004F0EBD"/>
    <w:rsid w:val="004F109D"/>
    <w:rsid w:val="004F1152"/>
    <w:rsid w:val="004F1309"/>
    <w:rsid w:val="004F142B"/>
    <w:rsid w:val="004F17CD"/>
    <w:rsid w:val="004F19C0"/>
    <w:rsid w:val="004F1AE8"/>
    <w:rsid w:val="004F1BAE"/>
    <w:rsid w:val="004F2176"/>
    <w:rsid w:val="004F226C"/>
    <w:rsid w:val="004F24B9"/>
    <w:rsid w:val="004F24F4"/>
    <w:rsid w:val="004F2BC5"/>
    <w:rsid w:val="004F2C1A"/>
    <w:rsid w:val="004F311C"/>
    <w:rsid w:val="004F36F5"/>
    <w:rsid w:val="004F3AEA"/>
    <w:rsid w:val="004F3BA6"/>
    <w:rsid w:val="004F415F"/>
    <w:rsid w:val="004F4434"/>
    <w:rsid w:val="004F4435"/>
    <w:rsid w:val="004F469C"/>
    <w:rsid w:val="004F4744"/>
    <w:rsid w:val="004F478D"/>
    <w:rsid w:val="004F4D06"/>
    <w:rsid w:val="004F4E4D"/>
    <w:rsid w:val="004F51C6"/>
    <w:rsid w:val="004F52E7"/>
    <w:rsid w:val="004F54F1"/>
    <w:rsid w:val="004F54F5"/>
    <w:rsid w:val="004F557C"/>
    <w:rsid w:val="004F55E9"/>
    <w:rsid w:val="004F56EC"/>
    <w:rsid w:val="004F5DA9"/>
    <w:rsid w:val="004F65E2"/>
    <w:rsid w:val="004F65ED"/>
    <w:rsid w:val="004F678F"/>
    <w:rsid w:val="004F67BB"/>
    <w:rsid w:val="004F6AFE"/>
    <w:rsid w:val="004F7058"/>
    <w:rsid w:val="004F7286"/>
    <w:rsid w:val="004F7357"/>
    <w:rsid w:val="004F7DCD"/>
    <w:rsid w:val="0050000C"/>
    <w:rsid w:val="005000CE"/>
    <w:rsid w:val="00500118"/>
    <w:rsid w:val="00500595"/>
    <w:rsid w:val="005005DC"/>
    <w:rsid w:val="005005FB"/>
    <w:rsid w:val="00500686"/>
    <w:rsid w:val="005006D6"/>
    <w:rsid w:val="00500761"/>
    <w:rsid w:val="00500B9B"/>
    <w:rsid w:val="00500C4C"/>
    <w:rsid w:val="00500E6B"/>
    <w:rsid w:val="00500F23"/>
    <w:rsid w:val="00500F4B"/>
    <w:rsid w:val="0050119D"/>
    <w:rsid w:val="005011A9"/>
    <w:rsid w:val="00501379"/>
    <w:rsid w:val="00501428"/>
    <w:rsid w:val="0050199F"/>
    <w:rsid w:val="00501A20"/>
    <w:rsid w:val="00501AD2"/>
    <w:rsid w:val="00501C0C"/>
    <w:rsid w:val="00501DEF"/>
    <w:rsid w:val="00501E06"/>
    <w:rsid w:val="00501FA3"/>
    <w:rsid w:val="005022A8"/>
    <w:rsid w:val="00502315"/>
    <w:rsid w:val="005024B8"/>
    <w:rsid w:val="0050251F"/>
    <w:rsid w:val="005025C3"/>
    <w:rsid w:val="00502771"/>
    <w:rsid w:val="005028DA"/>
    <w:rsid w:val="005030B1"/>
    <w:rsid w:val="005034C7"/>
    <w:rsid w:val="00503504"/>
    <w:rsid w:val="005038E4"/>
    <w:rsid w:val="00503A4C"/>
    <w:rsid w:val="00503A4D"/>
    <w:rsid w:val="00503C0C"/>
    <w:rsid w:val="00503C7B"/>
    <w:rsid w:val="00503CB9"/>
    <w:rsid w:val="00503DEF"/>
    <w:rsid w:val="00503F3E"/>
    <w:rsid w:val="00503F9A"/>
    <w:rsid w:val="00504565"/>
    <w:rsid w:val="00504B25"/>
    <w:rsid w:val="00504B66"/>
    <w:rsid w:val="00504D69"/>
    <w:rsid w:val="00504D78"/>
    <w:rsid w:val="00504D96"/>
    <w:rsid w:val="00504F26"/>
    <w:rsid w:val="00504FEE"/>
    <w:rsid w:val="00505060"/>
    <w:rsid w:val="005053D0"/>
    <w:rsid w:val="0050565C"/>
    <w:rsid w:val="00505809"/>
    <w:rsid w:val="00505980"/>
    <w:rsid w:val="00505CC0"/>
    <w:rsid w:val="00505F23"/>
    <w:rsid w:val="00506201"/>
    <w:rsid w:val="005063E8"/>
    <w:rsid w:val="00506551"/>
    <w:rsid w:val="005067FA"/>
    <w:rsid w:val="00506A18"/>
    <w:rsid w:val="00506B3A"/>
    <w:rsid w:val="00506D0A"/>
    <w:rsid w:val="0050703B"/>
    <w:rsid w:val="005071B3"/>
    <w:rsid w:val="00507340"/>
    <w:rsid w:val="0050774D"/>
    <w:rsid w:val="00507773"/>
    <w:rsid w:val="00507931"/>
    <w:rsid w:val="00507E02"/>
    <w:rsid w:val="00507FC0"/>
    <w:rsid w:val="005102D3"/>
    <w:rsid w:val="0051052D"/>
    <w:rsid w:val="00510AE6"/>
    <w:rsid w:val="00510D18"/>
    <w:rsid w:val="00510E05"/>
    <w:rsid w:val="00510F75"/>
    <w:rsid w:val="005111AE"/>
    <w:rsid w:val="00511B8A"/>
    <w:rsid w:val="00511BD8"/>
    <w:rsid w:val="00511D3F"/>
    <w:rsid w:val="00511D4A"/>
    <w:rsid w:val="00511DE1"/>
    <w:rsid w:val="00511F83"/>
    <w:rsid w:val="00512074"/>
    <w:rsid w:val="0051215E"/>
    <w:rsid w:val="00512202"/>
    <w:rsid w:val="00512662"/>
    <w:rsid w:val="00512732"/>
    <w:rsid w:val="00512A02"/>
    <w:rsid w:val="005130D2"/>
    <w:rsid w:val="0051320A"/>
    <w:rsid w:val="00513242"/>
    <w:rsid w:val="00513A01"/>
    <w:rsid w:val="00513CB4"/>
    <w:rsid w:val="00513DC7"/>
    <w:rsid w:val="00513F57"/>
    <w:rsid w:val="00514264"/>
    <w:rsid w:val="00514BF0"/>
    <w:rsid w:val="00514C93"/>
    <w:rsid w:val="0051528E"/>
    <w:rsid w:val="005153BC"/>
    <w:rsid w:val="005157A1"/>
    <w:rsid w:val="00515A32"/>
    <w:rsid w:val="00515B02"/>
    <w:rsid w:val="00515F9A"/>
    <w:rsid w:val="00516088"/>
    <w:rsid w:val="0051617C"/>
    <w:rsid w:val="0051641B"/>
    <w:rsid w:val="005164F2"/>
    <w:rsid w:val="005165A7"/>
    <w:rsid w:val="005165F4"/>
    <w:rsid w:val="00516609"/>
    <w:rsid w:val="00516D4D"/>
    <w:rsid w:val="00516E06"/>
    <w:rsid w:val="00516F0C"/>
    <w:rsid w:val="00517268"/>
    <w:rsid w:val="0051743D"/>
    <w:rsid w:val="005174D5"/>
    <w:rsid w:val="0051753F"/>
    <w:rsid w:val="005178E4"/>
    <w:rsid w:val="005179AD"/>
    <w:rsid w:val="00517BB0"/>
    <w:rsid w:val="00517D65"/>
    <w:rsid w:val="00517D78"/>
    <w:rsid w:val="0051CAC4"/>
    <w:rsid w:val="0052010B"/>
    <w:rsid w:val="0052013A"/>
    <w:rsid w:val="00520A8F"/>
    <w:rsid w:val="00520AD0"/>
    <w:rsid w:val="00520D58"/>
    <w:rsid w:val="00520E07"/>
    <w:rsid w:val="00520EFF"/>
    <w:rsid w:val="00520F6F"/>
    <w:rsid w:val="0052116F"/>
    <w:rsid w:val="00521343"/>
    <w:rsid w:val="005216BB"/>
    <w:rsid w:val="0052173D"/>
    <w:rsid w:val="0052190B"/>
    <w:rsid w:val="005219B1"/>
    <w:rsid w:val="00521D1B"/>
    <w:rsid w:val="00521D9A"/>
    <w:rsid w:val="00522413"/>
    <w:rsid w:val="005229B8"/>
    <w:rsid w:val="00522B3A"/>
    <w:rsid w:val="00522B82"/>
    <w:rsid w:val="00522DEA"/>
    <w:rsid w:val="00523141"/>
    <w:rsid w:val="005232C0"/>
    <w:rsid w:val="0052348D"/>
    <w:rsid w:val="0052356A"/>
    <w:rsid w:val="00523689"/>
    <w:rsid w:val="00523987"/>
    <w:rsid w:val="00523CDE"/>
    <w:rsid w:val="005242CC"/>
    <w:rsid w:val="00524310"/>
    <w:rsid w:val="005244BD"/>
    <w:rsid w:val="005245A8"/>
    <w:rsid w:val="005246A6"/>
    <w:rsid w:val="005246AF"/>
    <w:rsid w:val="0052471E"/>
    <w:rsid w:val="00524A34"/>
    <w:rsid w:val="00524ACD"/>
    <w:rsid w:val="00524AFD"/>
    <w:rsid w:val="00524E40"/>
    <w:rsid w:val="00525053"/>
    <w:rsid w:val="00525237"/>
    <w:rsid w:val="005255CA"/>
    <w:rsid w:val="005258DE"/>
    <w:rsid w:val="00525C7A"/>
    <w:rsid w:val="00525C83"/>
    <w:rsid w:val="00525EC8"/>
    <w:rsid w:val="00525FF2"/>
    <w:rsid w:val="00526052"/>
    <w:rsid w:val="00526158"/>
    <w:rsid w:val="00526755"/>
    <w:rsid w:val="00526D1B"/>
    <w:rsid w:val="00526DAB"/>
    <w:rsid w:val="00526E9F"/>
    <w:rsid w:val="00527229"/>
    <w:rsid w:val="005276E0"/>
    <w:rsid w:val="0052794F"/>
    <w:rsid w:val="00527ACD"/>
    <w:rsid w:val="00527BA4"/>
    <w:rsid w:val="00527CDD"/>
    <w:rsid w:val="00527D8C"/>
    <w:rsid w:val="00530188"/>
    <w:rsid w:val="00530258"/>
    <w:rsid w:val="00530465"/>
    <w:rsid w:val="005304B1"/>
    <w:rsid w:val="005304C4"/>
    <w:rsid w:val="005304DB"/>
    <w:rsid w:val="0053056E"/>
    <w:rsid w:val="0053069B"/>
    <w:rsid w:val="00530A4A"/>
    <w:rsid w:val="00530E5F"/>
    <w:rsid w:val="00530E88"/>
    <w:rsid w:val="0053138F"/>
    <w:rsid w:val="00531422"/>
    <w:rsid w:val="005314B5"/>
    <w:rsid w:val="005315C6"/>
    <w:rsid w:val="00531697"/>
    <w:rsid w:val="00531818"/>
    <w:rsid w:val="0053185B"/>
    <w:rsid w:val="005318C5"/>
    <w:rsid w:val="00531BE8"/>
    <w:rsid w:val="00531C04"/>
    <w:rsid w:val="00531C64"/>
    <w:rsid w:val="00531C65"/>
    <w:rsid w:val="00532174"/>
    <w:rsid w:val="0053229B"/>
    <w:rsid w:val="00532470"/>
    <w:rsid w:val="005324DA"/>
    <w:rsid w:val="005328FE"/>
    <w:rsid w:val="00532A47"/>
    <w:rsid w:val="00532C49"/>
    <w:rsid w:val="00532C84"/>
    <w:rsid w:val="00532D24"/>
    <w:rsid w:val="00532D9A"/>
    <w:rsid w:val="00532FC1"/>
    <w:rsid w:val="005331A7"/>
    <w:rsid w:val="0053322B"/>
    <w:rsid w:val="0053325C"/>
    <w:rsid w:val="0053341E"/>
    <w:rsid w:val="005338F7"/>
    <w:rsid w:val="00533ACA"/>
    <w:rsid w:val="00533B66"/>
    <w:rsid w:val="00533E29"/>
    <w:rsid w:val="00533E98"/>
    <w:rsid w:val="0053401D"/>
    <w:rsid w:val="00534411"/>
    <w:rsid w:val="00534565"/>
    <w:rsid w:val="0053489B"/>
    <w:rsid w:val="00534D0C"/>
    <w:rsid w:val="00534D2A"/>
    <w:rsid w:val="00534F13"/>
    <w:rsid w:val="0053510C"/>
    <w:rsid w:val="005352C8"/>
    <w:rsid w:val="00535383"/>
    <w:rsid w:val="005353F2"/>
    <w:rsid w:val="005356DC"/>
    <w:rsid w:val="00535757"/>
    <w:rsid w:val="00535850"/>
    <w:rsid w:val="00535A0E"/>
    <w:rsid w:val="00535AD8"/>
    <w:rsid w:val="00535D85"/>
    <w:rsid w:val="00535E0D"/>
    <w:rsid w:val="00535F02"/>
    <w:rsid w:val="0053655E"/>
    <w:rsid w:val="00536843"/>
    <w:rsid w:val="0053690B"/>
    <w:rsid w:val="0053694D"/>
    <w:rsid w:val="00536BE7"/>
    <w:rsid w:val="00536C73"/>
    <w:rsid w:val="00536EB3"/>
    <w:rsid w:val="00537034"/>
    <w:rsid w:val="00537575"/>
    <w:rsid w:val="005378C4"/>
    <w:rsid w:val="00537AB4"/>
    <w:rsid w:val="00537C0C"/>
    <w:rsid w:val="00537D28"/>
    <w:rsid w:val="00537EDF"/>
    <w:rsid w:val="00537F89"/>
    <w:rsid w:val="00537F9A"/>
    <w:rsid w:val="005400B8"/>
    <w:rsid w:val="00540457"/>
    <w:rsid w:val="00540855"/>
    <w:rsid w:val="00540A3A"/>
    <w:rsid w:val="00540C84"/>
    <w:rsid w:val="00541176"/>
    <w:rsid w:val="005411FD"/>
    <w:rsid w:val="005414A6"/>
    <w:rsid w:val="00541861"/>
    <w:rsid w:val="0054220C"/>
    <w:rsid w:val="00542843"/>
    <w:rsid w:val="00542966"/>
    <w:rsid w:val="00542A85"/>
    <w:rsid w:val="00542C83"/>
    <w:rsid w:val="00542CF6"/>
    <w:rsid w:val="00542E3F"/>
    <w:rsid w:val="00542EA7"/>
    <w:rsid w:val="0054301B"/>
    <w:rsid w:val="00543210"/>
    <w:rsid w:val="0054329A"/>
    <w:rsid w:val="005434F8"/>
    <w:rsid w:val="00543749"/>
    <w:rsid w:val="00543759"/>
    <w:rsid w:val="0054376A"/>
    <w:rsid w:val="00543784"/>
    <w:rsid w:val="00543F49"/>
    <w:rsid w:val="00543F76"/>
    <w:rsid w:val="00543FC8"/>
    <w:rsid w:val="005441AE"/>
    <w:rsid w:val="005443A9"/>
    <w:rsid w:val="005444A5"/>
    <w:rsid w:val="005447C0"/>
    <w:rsid w:val="005447F4"/>
    <w:rsid w:val="00544C36"/>
    <w:rsid w:val="00544EF7"/>
    <w:rsid w:val="00544F3B"/>
    <w:rsid w:val="00544FCF"/>
    <w:rsid w:val="005451DF"/>
    <w:rsid w:val="0054562A"/>
    <w:rsid w:val="0054575E"/>
    <w:rsid w:val="00545B19"/>
    <w:rsid w:val="00545E21"/>
    <w:rsid w:val="00545F0D"/>
    <w:rsid w:val="00546281"/>
    <w:rsid w:val="0054694A"/>
    <w:rsid w:val="00546AA2"/>
    <w:rsid w:val="00546BF7"/>
    <w:rsid w:val="00546D43"/>
    <w:rsid w:val="005470EC"/>
    <w:rsid w:val="0054737B"/>
    <w:rsid w:val="0054737C"/>
    <w:rsid w:val="00547856"/>
    <w:rsid w:val="00547BF2"/>
    <w:rsid w:val="0055006C"/>
    <w:rsid w:val="00550463"/>
    <w:rsid w:val="00550469"/>
    <w:rsid w:val="0055058C"/>
    <w:rsid w:val="00550A59"/>
    <w:rsid w:val="00550C6A"/>
    <w:rsid w:val="00550C77"/>
    <w:rsid w:val="00550FAB"/>
    <w:rsid w:val="00550FE9"/>
    <w:rsid w:val="00551247"/>
    <w:rsid w:val="0055126B"/>
    <w:rsid w:val="005513C2"/>
    <w:rsid w:val="00551435"/>
    <w:rsid w:val="00551444"/>
    <w:rsid w:val="0055156A"/>
    <w:rsid w:val="00551589"/>
    <w:rsid w:val="005516D3"/>
    <w:rsid w:val="00551F17"/>
    <w:rsid w:val="00552014"/>
    <w:rsid w:val="00552040"/>
    <w:rsid w:val="005521CB"/>
    <w:rsid w:val="005521FB"/>
    <w:rsid w:val="00552287"/>
    <w:rsid w:val="005523BA"/>
    <w:rsid w:val="00552978"/>
    <w:rsid w:val="00552C82"/>
    <w:rsid w:val="00553268"/>
    <w:rsid w:val="005533C5"/>
    <w:rsid w:val="00553A40"/>
    <w:rsid w:val="00553D04"/>
    <w:rsid w:val="005541A9"/>
    <w:rsid w:val="00554380"/>
    <w:rsid w:val="0055467C"/>
    <w:rsid w:val="00554683"/>
    <w:rsid w:val="00554C42"/>
    <w:rsid w:val="00554EFD"/>
    <w:rsid w:val="00555187"/>
    <w:rsid w:val="005551AF"/>
    <w:rsid w:val="0055530E"/>
    <w:rsid w:val="0055532F"/>
    <w:rsid w:val="0055534A"/>
    <w:rsid w:val="0055552B"/>
    <w:rsid w:val="00555892"/>
    <w:rsid w:val="00555916"/>
    <w:rsid w:val="00555AA5"/>
    <w:rsid w:val="00555C46"/>
    <w:rsid w:val="00556146"/>
    <w:rsid w:val="00556223"/>
    <w:rsid w:val="00556DCE"/>
    <w:rsid w:val="00556F19"/>
    <w:rsid w:val="00557D3B"/>
    <w:rsid w:val="00557E0E"/>
    <w:rsid w:val="00557EE8"/>
    <w:rsid w:val="00557F77"/>
    <w:rsid w:val="00560084"/>
    <w:rsid w:val="005602C8"/>
    <w:rsid w:val="00560597"/>
    <w:rsid w:val="005605A0"/>
    <w:rsid w:val="0056069A"/>
    <w:rsid w:val="00560A1E"/>
    <w:rsid w:val="00560C9C"/>
    <w:rsid w:val="00560F6C"/>
    <w:rsid w:val="005611B0"/>
    <w:rsid w:val="0056135F"/>
    <w:rsid w:val="00561384"/>
    <w:rsid w:val="00562236"/>
    <w:rsid w:val="005623B1"/>
    <w:rsid w:val="005624A1"/>
    <w:rsid w:val="005627E0"/>
    <w:rsid w:val="0056283C"/>
    <w:rsid w:val="0056286C"/>
    <w:rsid w:val="00562A59"/>
    <w:rsid w:val="00562B2A"/>
    <w:rsid w:val="00562C4E"/>
    <w:rsid w:val="00562D30"/>
    <w:rsid w:val="00562DC3"/>
    <w:rsid w:val="00562F7E"/>
    <w:rsid w:val="00563184"/>
    <w:rsid w:val="005635D8"/>
    <w:rsid w:val="005637CF"/>
    <w:rsid w:val="005638C8"/>
    <w:rsid w:val="00563B05"/>
    <w:rsid w:val="00563C9D"/>
    <w:rsid w:val="00563D0D"/>
    <w:rsid w:val="00563D8B"/>
    <w:rsid w:val="00564064"/>
    <w:rsid w:val="005641F8"/>
    <w:rsid w:val="00564548"/>
    <w:rsid w:val="005645BA"/>
    <w:rsid w:val="00564AD4"/>
    <w:rsid w:val="0056583E"/>
    <w:rsid w:val="00565901"/>
    <w:rsid w:val="00565CB2"/>
    <w:rsid w:val="00565CED"/>
    <w:rsid w:val="00565EBE"/>
    <w:rsid w:val="005663F8"/>
    <w:rsid w:val="005667B4"/>
    <w:rsid w:val="0056707C"/>
    <w:rsid w:val="0056739D"/>
    <w:rsid w:val="00567477"/>
    <w:rsid w:val="00567CC9"/>
    <w:rsid w:val="005700B4"/>
    <w:rsid w:val="005703F4"/>
    <w:rsid w:val="005708E0"/>
    <w:rsid w:val="00570BA6"/>
    <w:rsid w:val="005710F9"/>
    <w:rsid w:val="005711D9"/>
    <w:rsid w:val="0057121E"/>
    <w:rsid w:val="005716C1"/>
    <w:rsid w:val="00571A9D"/>
    <w:rsid w:val="00571F75"/>
    <w:rsid w:val="00571FB4"/>
    <w:rsid w:val="005721C7"/>
    <w:rsid w:val="00572960"/>
    <w:rsid w:val="00572C67"/>
    <w:rsid w:val="00572D0A"/>
    <w:rsid w:val="00572F28"/>
    <w:rsid w:val="00573193"/>
    <w:rsid w:val="0057338D"/>
    <w:rsid w:val="0057375F"/>
    <w:rsid w:val="00573C9E"/>
    <w:rsid w:val="00573F74"/>
    <w:rsid w:val="0057458D"/>
    <w:rsid w:val="00574638"/>
    <w:rsid w:val="0057468E"/>
    <w:rsid w:val="00574A79"/>
    <w:rsid w:val="00574BA9"/>
    <w:rsid w:val="00574F19"/>
    <w:rsid w:val="00574F6D"/>
    <w:rsid w:val="00574F8B"/>
    <w:rsid w:val="0057507A"/>
    <w:rsid w:val="005753E9"/>
    <w:rsid w:val="00575AE8"/>
    <w:rsid w:val="00575E34"/>
    <w:rsid w:val="00576132"/>
    <w:rsid w:val="005763E5"/>
    <w:rsid w:val="0057652F"/>
    <w:rsid w:val="00576753"/>
    <w:rsid w:val="00576982"/>
    <w:rsid w:val="00576D80"/>
    <w:rsid w:val="005771FD"/>
    <w:rsid w:val="00577390"/>
    <w:rsid w:val="005775F0"/>
    <w:rsid w:val="00577886"/>
    <w:rsid w:val="0057789A"/>
    <w:rsid w:val="00577C9C"/>
    <w:rsid w:val="0058035A"/>
    <w:rsid w:val="00580565"/>
    <w:rsid w:val="00580AE8"/>
    <w:rsid w:val="00580EAE"/>
    <w:rsid w:val="005813AC"/>
    <w:rsid w:val="00581829"/>
    <w:rsid w:val="00581900"/>
    <w:rsid w:val="00581C67"/>
    <w:rsid w:val="00581CFB"/>
    <w:rsid w:val="00581EBD"/>
    <w:rsid w:val="00581F5B"/>
    <w:rsid w:val="005822C1"/>
    <w:rsid w:val="0058259F"/>
    <w:rsid w:val="0058271A"/>
    <w:rsid w:val="00582804"/>
    <w:rsid w:val="00582ACD"/>
    <w:rsid w:val="00582C27"/>
    <w:rsid w:val="00582CE2"/>
    <w:rsid w:val="005830DB"/>
    <w:rsid w:val="0058319B"/>
    <w:rsid w:val="00583788"/>
    <w:rsid w:val="005838BE"/>
    <w:rsid w:val="00583C1A"/>
    <w:rsid w:val="00583C80"/>
    <w:rsid w:val="005842FB"/>
    <w:rsid w:val="0058468E"/>
    <w:rsid w:val="00584741"/>
    <w:rsid w:val="00584954"/>
    <w:rsid w:val="00584995"/>
    <w:rsid w:val="00584DD8"/>
    <w:rsid w:val="00584E59"/>
    <w:rsid w:val="00584FBB"/>
    <w:rsid w:val="0058507A"/>
    <w:rsid w:val="00585126"/>
    <w:rsid w:val="00585167"/>
    <w:rsid w:val="0058572F"/>
    <w:rsid w:val="005857C3"/>
    <w:rsid w:val="005858C2"/>
    <w:rsid w:val="00585A8C"/>
    <w:rsid w:val="00585CBD"/>
    <w:rsid w:val="00585CF1"/>
    <w:rsid w:val="00585E7D"/>
    <w:rsid w:val="00585F11"/>
    <w:rsid w:val="00586288"/>
    <w:rsid w:val="005866E2"/>
    <w:rsid w:val="00586853"/>
    <w:rsid w:val="00586887"/>
    <w:rsid w:val="005868A6"/>
    <w:rsid w:val="00586989"/>
    <w:rsid w:val="00586A13"/>
    <w:rsid w:val="00586B47"/>
    <w:rsid w:val="00586B49"/>
    <w:rsid w:val="00586D4B"/>
    <w:rsid w:val="00586D68"/>
    <w:rsid w:val="00587240"/>
    <w:rsid w:val="005874C4"/>
    <w:rsid w:val="00587533"/>
    <w:rsid w:val="005877C3"/>
    <w:rsid w:val="0058797F"/>
    <w:rsid w:val="00587C37"/>
    <w:rsid w:val="00587D82"/>
    <w:rsid w:val="00590083"/>
    <w:rsid w:val="00590250"/>
    <w:rsid w:val="00590259"/>
    <w:rsid w:val="005905FF"/>
    <w:rsid w:val="00590C99"/>
    <w:rsid w:val="00590E5E"/>
    <w:rsid w:val="005911F8"/>
    <w:rsid w:val="00591469"/>
    <w:rsid w:val="00591470"/>
    <w:rsid w:val="00591710"/>
    <w:rsid w:val="00591766"/>
    <w:rsid w:val="00591BAB"/>
    <w:rsid w:val="00591EA4"/>
    <w:rsid w:val="00591EFC"/>
    <w:rsid w:val="0059257B"/>
    <w:rsid w:val="005925CE"/>
    <w:rsid w:val="005925FF"/>
    <w:rsid w:val="005927CB"/>
    <w:rsid w:val="00592D6A"/>
    <w:rsid w:val="00592DFC"/>
    <w:rsid w:val="00592E2E"/>
    <w:rsid w:val="00592E5F"/>
    <w:rsid w:val="00593024"/>
    <w:rsid w:val="00593288"/>
    <w:rsid w:val="00593357"/>
    <w:rsid w:val="005933B1"/>
    <w:rsid w:val="0059377A"/>
    <w:rsid w:val="00593B46"/>
    <w:rsid w:val="00593B5A"/>
    <w:rsid w:val="00593B71"/>
    <w:rsid w:val="00593EF4"/>
    <w:rsid w:val="00593FAB"/>
    <w:rsid w:val="00594010"/>
    <w:rsid w:val="005942A6"/>
    <w:rsid w:val="00594372"/>
    <w:rsid w:val="00594484"/>
    <w:rsid w:val="00594780"/>
    <w:rsid w:val="00594D6A"/>
    <w:rsid w:val="00594E78"/>
    <w:rsid w:val="005958D1"/>
    <w:rsid w:val="00595A36"/>
    <w:rsid w:val="00596251"/>
    <w:rsid w:val="00596527"/>
    <w:rsid w:val="0059671A"/>
    <w:rsid w:val="00596B78"/>
    <w:rsid w:val="00596BF2"/>
    <w:rsid w:val="00596E25"/>
    <w:rsid w:val="00596F27"/>
    <w:rsid w:val="005972C0"/>
    <w:rsid w:val="00597356"/>
    <w:rsid w:val="00597525"/>
    <w:rsid w:val="0059753D"/>
    <w:rsid w:val="005976AD"/>
    <w:rsid w:val="0059787E"/>
    <w:rsid w:val="00597BB9"/>
    <w:rsid w:val="00597D4D"/>
    <w:rsid w:val="00597F74"/>
    <w:rsid w:val="005A0070"/>
    <w:rsid w:val="005A00C0"/>
    <w:rsid w:val="005A032F"/>
    <w:rsid w:val="005A034A"/>
    <w:rsid w:val="005A0A00"/>
    <w:rsid w:val="005A0BF3"/>
    <w:rsid w:val="005A1228"/>
    <w:rsid w:val="005A13C4"/>
    <w:rsid w:val="005A141C"/>
    <w:rsid w:val="005A166C"/>
    <w:rsid w:val="005A1875"/>
    <w:rsid w:val="005A1A14"/>
    <w:rsid w:val="005A1DD7"/>
    <w:rsid w:val="005A1E6F"/>
    <w:rsid w:val="005A2736"/>
    <w:rsid w:val="005A291D"/>
    <w:rsid w:val="005A2F3D"/>
    <w:rsid w:val="005A3199"/>
    <w:rsid w:val="005A323A"/>
    <w:rsid w:val="005A32C2"/>
    <w:rsid w:val="005A333A"/>
    <w:rsid w:val="005A3563"/>
    <w:rsid w:val="005A37CC"/>
    <w:rsid w:val="005A3885"/>
    <w:rsid w:val="005A3AA4"/>
    <w:rsid w:val="005A3AC3"/>
    <w:rsid w:val="005A3BD9"/>
    <w:rsid w:val="005A3C5C"/>
    <w:rsid w:val="005A3DF4"/>
    <w:rsid w:val="005A3FC3"/>
    <w:rsid w:val="005A4164"/>
    <w:rsid w:val="005A4172"/>
    <w:rsid w:val="005A41BB"/>
    <w:rsid w:val="005A42E2"/>
    <w:rsid w:val="005A4447"/>
    <w:rsid w:val="005A451C"/>
    <w:rsid w:val="005A458F"/>
    <w:rsid w:val="005A459B"/>
    <w:rsid w:val="005A47A7"/>
    <w:rsid w:val="005A4932"/>
    <w:rsid w:val="005A497B"/>
    <w:rsid w:val="005A4AEE"/>
    <w:rsid w:val="005A5051"/>
    <w:rsid w:val="005A5206"/>
    <w:rsid w:val="005A5268"/>
    <w:rsid w:val="005A5410"/>
    <w:rsid w:val="005A54CC"/>
    <w:rsid w:val="005A552C"/>
    <w:rsid w:val="005A56F8"/>
    <w:rsid w:val="005A573B"/>
    <w:rsid w:val="005A573C"/>
    <w:rsid w:val="005A579B"/>
    <w:rsid w:val="005A59A5"/>
    <w:rsid w:val="005A59BB"/>
    <w:rsid w:val="005A5A31"/>
    <w:rsid w:val="005A5AFB"/>
    <w:rsid w:val="005A5DB0"/>
    <w:rsid w:val="005A5FC5"/>
    <w:rsid w:val="005A62BC"/>
    <w:rsid w:val="005A6544"/>
    <w:rsid w:val="005A65EC"/>
    <w:rsid w:val="005A67E9"/>
    <w:rsid w:val="005A6DC0"/>
    <w:rsid w:val="005A6DE2"/>
    <w:rsid w:val="005A6E0A"/>
    <w:rsid w:val="005A6FD2"/>
    <w:rsid w:val="005A7181"/>
    <w:rsid w:val="005A74AF"/>
    <w:rsid w:val="005A7AE3"/>
    <w:rsid w:val="005A7AEA"/>
    <w:rsid w:val="005A7BAF"/>
    <w:rsid w:val="005A7BF1"/>
    <w:rsid w:val="005A7E23"/>
    <w:rsid w:val="005A7E8E"/>
    <w:rsid w:val="005B017E"/>
    <w:rsid w:val="005B0587"/>
    <w:rsid w:val="005B05E3"/>
    <w:rsid w:val="005B0855"/>
    <w:rsid w:val="005B0DE0"/>
    <w:rsid w:val="005B10F1"/>
    <w:rsid w:val="005B133E"/>
    <w:rsid w:val="005B1C36"/>
    <w:rsid w:val="005B1C8E"/>
    <w:rsid w:val="005B1DF2"/>
    <w:rsid w:val="005B24EB"/>
    <w:rsid w:val="005B2578"/>
    <w:rsid w:val="005B266F"/>
    <w:rsid w:val="005B281F"/>
    <w:rsid w:val="005B282E"/>
    <w:rsid w:val="005B29ED"/>
    <w:rsid w:val="005B2B15"/>
    <w:rsid w:val="005B2BAD"/>
    <w:rsid w:val="005B2BEA"/>
    <w:rsid w:val="005B2C0A"/>
    <w:rsid w:val="005B341D"/>
    <w:rsid w:val="005B34E2"/>
    <w:rsid w:val="005B388A"/>
    <w:rsid w:val="005B390B"/>
    <w:rsid w:val="005B3A3D"/>
    <w:rsid w:val="005B3AAD"/>
    <w:rsid w:val="005B3FE8"/>
    <w:rsid w:val="005B408C"/>
    <w:rsid w:val="005B4196"/>
    <w:rsid w:val="005B41E7"/>
    <w:rsid w:val="005B4222"/>
    <w:rsid w:val="005B459E"/>
    <w:rsid w:val="005B4734"/>
    <w:rsid w:val="005B496F"/>
    <w:rsid w:val="005B4DDC"/>
    <w:rsid w:val="005B51A5"/>
    <w:rsid w:val="005B5306"/>
    <w:rsid w:val="005B5589"/>
    <w:rsid w:val="005B566E"/>
    <w:rsid w:val="005B5774"/>
    <w:rsid w:val="005B5B39"/>
    <w:rsid w:val="005B5C95"/>
    <w:rsid w:val="005B5D0E"/>
    <w:rsid w:val="005B607C"/>
    <w:rsid w:val="005B6172"/>
    <w:rsid w:val="005B6519"/>
    <w:rsid w:val="005B6705"/>
    <w:rsid w:val="005B67D3"/>
    <w:rsid w:val="005B6A91"/>
    <w:rsid w:val="005B6B9A"/>
    <w:rsid w:val="005B6BE9"/>
    <w:rsid w:val="005B75BB"/>
    <w:rsid w:val="005B7F4A"/>
    <w:rsid w:val="005C000B"/>
    <w:rsid w:val="005C0361"/>
    <w:rsid w:val="005C07C9"/>
    <w:rsid w:val="005C0FA8"/>
    <w:rsid w:val="005C1602"/>
    <w:rsid w:val="005C1821"/>
    <w:rsid w:val="005C1CD8"/>
    <w:rsid w:val="005C2151"/>
    <w:rsid w:val="005C28F3"/>
    <w:rsid w:val="005C2BF9"/>
    <w:rsid w:val="005C2D41"/>
    <w:rsid w:val="005C2F28"/>
    <w:rsid w:val="005C2F8C"/>
    <w:rsid w:val="005C30A2"/>
    <w:rsid w:val="005C3151"/>
    <w:rsid w:val="005C326E"/>
    <w:rsid w:val="005C339C"/>
    <w:rsid w:val="005C353F"/>
    <w:rsid w:val="005C356F"/>
    <w:rsid w:val="005C35A0"/>
    <w:rsid w:val="005C371F"/>
    <w:rsid w:val="005C3D73"/>
    <w:rsid w:val="005C492B"/>
    <w:rsid w:val="005C4EE9"/>
    <w:rsid w:val="005C4EFA"/>
    <w:rsid w:val="005C4F10"/>
    <w:rsid w:val="005C5708"/>
    <w:rsid w:val="005C5754"/>
    <w:rsid w:val="005C5810"/>
    <w:rsid w:val="005C5B81"/>
    <w:rsid w:val="005C5E94"/>
    <w:rsid w:val="005C5F6C"/>
    <w:rsid w:val="005C6161"/>
    <w:rsid w:val="005C621D"/>
    <w:rsid w:val="005C6530"/>
    <w:rsid w:val="005C65E3"/>
    <w:rsid w:val="005C68D2"/>
    <w:rsid w:val="005C6973"/>
    <w:rsid w:val="005C6C69"/>
    <w:rsid w:val="005C6CBB"/>
    <w:rsid w:val="005C6DF2"/>
    <w:rsid w:val="005C703A"/>
    <w:rsid w:val="005C7143"/>
    <w:rsid w:val="005C729D"/>
    <w:rsid w:val="005C72DE"/>
    <w:rsid w:val="005C7305"/>
    <w:rsid w:val="005C7690"/>
    <w:rsid w:val="005C7EE4"/>
    <w:rsid w:val="005C7F34"/>
    <w:rsid w:val="005D004F"/>
    <w:rsid w:val="005D006F"/>
    <w:rsid w:val="005D0101"/>
    <w:rsid w:val="005D0BB1"/>
    <w:rsid w:val="005D0C43"/>
    <w:rsid w:val="005D0EF2"/>
    <w:rsid w:val="005D0F78"/>
    <w:rsid w:val="005D1104"/>
    <w:rsid w:val="005D1201"/>
    <w:rsid w:val="005D12A0"/>
    <w:rsid w:val="005D1596"/>
    <w:rsid w:val="005D174E"/>
    <w:rsid w:val="005D1BAB"/>
    <w:rsid w:val="005D1BAE"/>
    <w:rsid w:val="005D1CE3"/>
    <w:rsid w:val="005D225C"/>
    <w:rsid w:val="005D28A8"/>
    <w:rsid w:val="005D2B25"/>
    <w:rsid w:val="005D356D"/>
    <w:rsid w:val="005D357E"/>
    <w:rsid w:val="005D3673"/>
    <w:rsid w:val="005D387D"/>
    <w:rsid w:val="005D38F0"/>
    <w:rsid w:val="005D3B0B"/>
    <w:rsid w:val="005D3B3A"/>
    <w:rsid w:val="005D3BB2"/>
    <w:rsid w:val="005D3BDA"/>
    <w:rsid w:val="005D3EAA"/>
    <w:rsid w:val="005D481C"/>
    <w:rsid w:val="005D4AA6"/>
    <w:rsid w:val="005D52E5"/>
    <w:rsid w:val="005D556D"/>
    <w:rsid w:val="005D5863"/>
    <w:rsid w:val="005D5F17"/>
    <w:rsid w:val="005D61AE"/>
    <w:rsid w:val="005D61BF"/>
    <w:rsid w:val="005D6300"/>
    <w:rsid w:val="005D67C8"/>
    <w:rsid w:val="005D6885"/>
    <w:rsid w:val="005D6F0E"/>
    <w:rsid w:val="005D711D"/>
    <w:rsid w:val="005D745C"/>
    <w:rsid w:val="005D7D1A"/>
    <w:rsid w:val="005D7D2C"/>
    <w:rsid w:val="005D7FFD"/>
    <w:rsid w:val="005E05E9"/>
    <w:rsid w:val="005E0AAC"/>
    <w:rsid w:val="005E10D3"/>
    <w:rsid w:val="005E1614"/>
    <w:rsid w:val="005E1F5A"/>
    <w:rsid w:val="005E21B2"/>
    <w:rsid w:val="005E2330"/>
    <w:rsid w:val="005E235C"/>
    <w:rsid w:val="005E2520"/>
    <w:rsid w:val="005E28D9"/>
    <w:rsid w:val="005E29AF"/>
    <w:rsid w:val="005E2A4A"/>
    <w:rsid w:val="005E2C94"/>
    <w:rsid w:val="005E3106"/>
    <w:rsid w:val="005E3189"/>
    <w:rsid w:val="005E3214"/>
    <w:rsid w:val="005E3360"/>
    <w:rsid w:val="005E33A0"/>
    <w:rsid w:val="005E35E6"/>
    <w:rsid w:val="005E3803"/>
    <w:rsid w:val="005E3A8B"/>
    <w:rsid w:val="005E3C4E"/>
    <w:rsid w:val="005E3D6B"/>
    <w:rsid w:val="005E3D83"/>
    <w:rsid w:val="005E3D8B"/>
    <w:rsid w:val="005E3FE2"/>
    <w:rsid w:val="005E40E4"/>
    <w:rsid w:val="005E447E"/>
    <w:rsid w:val="005E4548"/>
    <w:rsid w:val="005E4CE1"/>
    <w:rsid w:val="005E4D42"/>
    <w:rsid w:val="005E4DAF"/>
    <w:rsid w:val="005E4E94"/>
    <w:rsid w:val="005E4EC1"/>
    <w:rsid w:val="005E4FE4"/>
    <w:rsid w:val="005E5476"/>
    <w:rsid w:val="005E54E5"/>
    <w:rsid w:val="005E54F3"/>
    <w:rsid w:val="005E55C0"/>
    <w:rsid w:val="005E57A2"/>
    <w:rsid w:val="005E5D87"/>
    <w:rsid w:val="005E5DB1"/>
    <w:rsid w:val="005E5DEA"/>
    <w:rsid w:val="005E6140"/>
    <w:rsid w:val="005E65E4"/>
    <w:rsid w:val="005E673C"/>
    <w:rsid w:val="005E6827"/>
    <w:rsid w:val="005E6A2A"/>
    <w:rsid w:val="005E6AF4"/>
    <w:rsid w:val="005E6DA3"/>
    <w:rsid w:val="005E6F8E"/>
    <w:rsid w:val="005E708E"/>
    <w:rsid w:val="005E725A"/>
    <w:rsid w:val="005E74B8"/>
    <w:rsid w:val="005E7C9E"/>
    <w:rsid w:val="005E7D6E"/>
    <w:rsid w:val="005F0224"/>
    <w:rsid w:val="005F02D1"/>
    <w:rsid w:val="005F0740"/>
    <w:rsid w:val="005F084B"/>
    <w:rsid w:val="005F0FF5"/>
    <w:rsid w:val="005F1548"/>
    <w:rsid w:val="005F1B2D"/>
    <w:rsid w:val="005F1B36"/>
    <w:rsid w:val="005F1DAB"/>
    <w:rsid w:val="005F2050"/>
    <w:rsid w:val="005F2128"/>
    <w:rsid w:val="005F2210"/>
    <w:rsid w:val="005F22DF"/>
    <w:rsid w:val="005F236D"/>
    <w:rsid w:val="005F24AA"/>
    <w:rsid w:val="005F25B6"/>
    <w:rsid w:val="005F26D6"/>
    <w:rsid w:val="005F2DAE"/>
    <w:rsid w:val="005F2E4F"/>
    <w:rsid w:val="005F2E57"/>
    <w:rsid w:val="005F312B"/>
    <w:rsid w:val="005F3178"/>
    <w:rsid w:val="005F31D7"/>
    <w:rsid w:val="005F342D"/>
    <w:rsid w:val="005F34F1"/>
    <w:rsid w:val="005F373C"/>
    <w:rsid w:val="005F38DF"/>
    <w:rsid w:val="005F390E"/>
    <w:rsid w:val="005F39E1"/>
    <w:rsid w:val="005F3A88"/>
    <w:rsid w:val="005F3B75"/>
    <w:rsid w:val="005F3C7C"/>
    <w:rsid w:val="005F418F"/>
    <w:rsid w:val="005F41D1"/>
    <w:rsid w:val="005F42CA"/>
    <w:rsid w:val="005F43C6"/>
    <w:rsid w:val="005F445B"/>
    <w:rsid w:val="005F4723"/>
    <w:rsid w:val="005F52A5"/>
    <w:rsid w:val="005F58B2"/>
    <w:rsid w:val="005F5C24"/>
    <w:rsid w:val="005F5D26"/>
    <w:rsid w:val="005F5DF2"/>
    <w:rsid w:val="005F61C2"/>
    <w:rsid w:val="005F61EC"/>
    <w:rsid w:val="005F6567"/>
    <w:rsid w:val="005F6589"/>
    <w:rsid w:val="005F66D6"/>
    <w:rsid w:val="005F66F4"/>
    <w:rsid w:val="005F67D8"/>
    <w:rsid w:val="005F6DF8"/>
    <w:rsid w:val="005F7101"/>
    <w:rsid w:val="005F7254"/>
    <w:rsid w:val="005F72F8"/>
    <w:rsid w:val="005F7A69"/>
    <w:rsid w:val="005F7F44"/>
    <w:rsid w:val="00600088"/>
    <w:rsid w:val="0060014C"/>
    <w:rsid w:val="0060035E"/>
    <w:rsid w:val="00600787"/>
    <w:rsid w:val="006011C9"/>
    <w:rsid w:val="00601C51"/>
    <w:rsid w:val="00601DDB"/>
    <w:rsid w:val="00601EDD"/>
    <w:rsid w:val="00602249"/>
    <w:rsid w:val="00602331"/>
    <w:rsid w:val="006023D3"/>
    <w:rsid w:val="0060240F"/>
    <w:rsid w:val="006027D8"/>
    <w:rsid w:val="00603146"/>
    <w:rsid w:val="006033F8"/>
    <w:rsid w:val="00603456"/>
    <w:rsid w:val="00603643"/>
    <w:rsid w:val="00603733"/>
    <w:rsid w:val="00603CED"/>
    <w:rsid w:val="00604018"/>
    <w:rsid w:val="00604499"/>
    <w:rsid w:val="006046AD"/>
    <w:rsid w:val="006049B3"/>
    <w:rsid w:val="006049F6"/>
    <w:rsid w:val="00604C74"/>
    <w:rsid w:val="00604C7F"/>
    <w:rsid w:val="00604EB0"/>
    <w:rsid w:val="00605159"/>
    <w:rsid w:val="0060524E"/>
    <w:rsid w:val="006053C1"/>
    <w:rsid w:val="006057C1"/>
    <w:rsid w:val="0060589B"/>
    <w:rsid w:val="00605CCF"/>
    <w:rsid w:val="00605D3D"/>
    <w:rsid w:val="00605F55"/>
    <w:rsid w:val="00606622"/>
    <w:rsid w:val="0060679D"/>
    <w:rsid w:val="00606C91"/>
    <w:rsid w:val="00606D34"/>
    <w:rsid w:val="00606DB9"/>
    <w:rsid w:val="00606DEC"/>
    <w:rsid w:val="00606EE9"/>
    <w:rsid w:val="00606FBA"/>
    <w:rsid w:val="0060784B"/>
    <w:rsid w:val="0060793A"/>
    <w:rsid w:val="006101FC"/>
    <w:rsid w:val="00610360"/>
    <w:rsid w:val="006104B1"/>
    <w:rsid w:val="00610666"/>
    <w:rsid w:val="00610700"/>
    <w:rsid w:val="006107B9"/>
    <w:rsid w:val="00610D95"/>
    <w:rsid w:val="00610E06"/>
    <w:rsid w:val="00610EB6"/>
    <w:rsid w:val="00611198"/>
    <w:rsid w:val="006112A6"/>
    <w:rsid w:val="0061146D"/>
    <w:rsid w:val="00611698"/>
    <w:rsid w:val="00611910"/>
    <w:rsid w:val="00611A51"/>
    <w:rsid w:val="00611B89"/>
    <w:rsid w:val="00611D70"/>
    <w:rsid w:val="0061227A"/>
    <w:rsid w:val="006123E8"/>
    <w:rsid w:val="0061245F"/>
    <w:rsid w:val="00612930"/>
    <w:rsid w:val="006129D1"/>
    <w:rsid w:val="00612A10"/>
    <w:rsid w:val="00612EAE"/>
    <w:rsid w:val="00612F39"/>
    <w:rsid w:val="00612FA6"/>
    <w:rsid w:val="00613499"/>
    <w:rsid w:val="006137D6"/>
    <w:rsid w:val="0061395E"/>
    <w:rsid w:val="00613A67"/>
    <w:rsid w:val="00613D53"/>
    <w:rsid w:val="00614455"/>
    <w:rsid w:val="0061470D"/>
    <w:rsid w:val="00614838"/>
    <w:rsid w:val="00614D93"/>
    <w:rsid w:val="00614E67"/>
    <w:rsid w:val="00615119"/>
    <w:rsid w:val="006153A9"/>
    <w:rsid w:val="00615477"/>
    <w:rsid w:val="006156DD"/>
    <w:rsid w:val="006158A9"/>
    <w:rsid w:val="00615978"/>
    <w:rsid w:val="00615ECC"/>
    <w:rsid w:val="00616295"/>
    <w:rsid w:val="0061650D"/>
    <w:rsid w:val="006168EC"/>
    <w:rsid w:val="00616C0E"/>
    <w:rsid w:val="00616DDC"/>
    <w:rsid w:val="006178A4"/>
    <w:rsid w:val="00617925"/>
    <w:rsid w:val="00617BF8"/>
    <w:rsid w:val="00617E1C"/>
    <w:rsid w:val="00620313"/>
    <w:rsid w:val="006204B4"/>
    <w:rsid w:val="0062050E"/>
    <w:rsid w:val="006207CE"/>
    <w:rsid w:val="00620AD7"/>
    <w:rsid w:val="00620BA4"/>
    <w:rsid w:val="00620C07"/>
    <w:rsid w:val="00620D9A"/>
    <w:rsid w:val="0062120C"/>
    <w:rsid w:val="006218B7"/>
    <w:rsid w:val="006219C7"/>
    <w:rsid w:val="00621C41"/>
    <w:rsid w:val="00621CE2"/>
    <w:rsid w:val="00622776"/>
    <w:rsid w:val="00622A1E"/>
    <w:rsid w:val="00622CE9"/>
    <w:rsid w:val="00622D35"/>
    <w:rsid w:val="0062301A"/>
    <w:rsid w:val="006232CC"/>
    <w:rsid w:val="0062335A"/>
    <w:rsid w:val="006238B5"/>
    <w:rsid w:val="00623A3F"/>
    <w:rsid w:val="00623BE5"/>
    <w:rsid w:val="00623D3E"/>
    <w:rsid w:val="00624049"/>
    <w:rsid w:val="0062448F"/>
    <w:rsid w:val="006247AA"/>
    <w:rsid w:val="00624B40"/>
    <w:rsid w:val="00624B79"/>
    <w:rsid w:val="00624FD3"/>
    <w:rsid w:val="0062502C"/>
    <w:rsid w:val="006253FB"/>
    <w:rsid w:val="00625566"/>
    <w:rsid w:val="006255A3"/>
    <w:rsid w:val="0062575E"/>
    <w:rsid w:val="006259E7"/>
    <w:rsid w:val="00625A7E"/>
    <w:rsid w:val="0062601F"/>
    <w:rsid w:val="0062604B"/>
    <w:rsid w:val="0062610D"/>
    <w:rsid w:val="0062615A"/>
    <w:rsid w:val="006262BD"/>
    <w:rsid w:val="006265AD"/>
    <w:rsid w:val="00626820"/>
    <w:rsid w:val="00626854"/>
    <w:rsid w:val="00626978"/>
    <w:rsid w:val="00626D0F"/>
    <w:rsid w:val="00626DAD"/>
    <w:rsid w:val="006275A3"/>
    <w:rsid w:val="006276F1"/>
    <w:rsid w:val="0062775B"/>
    <w:rsid w:val="00627970"/>
    <w:rsid w:val="00627DAF"/>
    <w:rsid w:val="00627E42"/>
    <w:rsid w:val="0063002E"/>
    <w:rsid w:val="00630048"/>
    <w:rsid w:val="006300AB"/>
    <w:rsid w:val="00630240"/>
    <w:rsid w:val="006305B8"/>
    <w:rsid w:val="00630726"/>
    <w:rsid w:val="00630B89"/>
    <w:rsid w:val="00630D3B"/>
    <w:rsid w:val="00630D40"/>
    <w:rsid w:val="00630E84"/>
    <w:rsid w:val="00631043"/>
    <w:rsid w:val="00631320"/>
    <w:rsid w:val="00631325"/>
    <w:rsid w:val="006313E3"/>
    <w:rsid w:val="00631678"/>
    <w:rsid w:val="00631913"/>
    <w:rsid w:val="00631C8D"/>
    <w:rsid w:val="00631DA5"/>
    <w:rsid w:val="00631DAC"/>
    <w:rsid w:val="00631E59"/>
    <w:rsid w:val="00632060"/>
    <w:rsid w:val="006321C7"/>
    <w:rsid w:val="006321C9"/>
    <w:rsid w:val="006325EF"/>
    <w:rsid w:val="006337B7"/>
    <w:rsid w:val="00633857"/>
    <w:rsid w:val="00633AE2"/>
    <w:rsid w:val="006345F7"/>
    <w:rsid w:val="0063469A"/>
    <w:rsid w:val="006348DB"/>
    <w:rsid w:val="00634BD7"/>
    <w:rsid w:val="00634D84"/>
    <w:rsid w:val="00634E1A"/>
    <w:rsid w:val="00635328"/>
    <w:rsid w:val="00635333"/>
    <w:rsid w:val="00635338"/>
    <w:rsid w:val="0063560B"/>
    <w:rsid w:val="00635A80"/>
    <w:rsid w:val="00635C13"/>
    <w:rsid w:val="00636328"/>
    <w:rsid w:val="006368B4"/>
    <w:rsid w:val="00636CB4"/>
    <w:rsid w:val="00636CE7"/>
    <w:rsid w:val="00636F08"/>
    <w:rsid w:val="00637552"/>
    <w:rsid w:val="006378FC"/>
    <w:rsid w:val="00637A58"/>
    <w:rsid w:val="00637B34"/>
    <w:rsid w:val="00637F8C"/>
    <w:rsid w:val="00640033"/>
    <w:rsid w:val="0064018F"/>
    <w:rsid w:val="00640243"/>
    <w:rsid w:val="00640337"/>
    <w:rsid w:val="0064037E"/>
    <w:rsid w:val="0064054B"/>
    <w:rsid w:val="006407E8"/>
    <w:rsid w:val="0064095D"/>
    <w:rsid w:val="00640A85"/>
    <w:rsid w:val="00640B6C"/>
    <w:rsid w:val="00641042"/>
    <w:rsid w:val="006410DA"/>
    <w:rsid w:val="00641384"/>
    <w:rsid w:val="0064143D"/>
    <w:rsid w:val="00641A36"/>
    <w:rsid w:val="00641E10"/>
    <w:rsid w:val="00641E75"/>
    <w:rsid w:val="00641FF8"/>
    <w:rsid w:val="006426A7"/>
    <w:rsid w:val="006427D0"/>
    <w:rsid w:val="006428A1"/>
    <w:rsid w:val="006428E3"/>
    <w:rsid w:val="00642D13"/>
    <w:rsid w:val="00642DAB"/>
    <w:rsid w:val="00642F66"/>
    <w:rsid w:val="00643029"/>
    <w:rsid w:val="00643045"/>
    <w:rsid w:val="00643396"/>
    <w:rsid w:val="00643551"/>
    <w:rsid w:val="00643D65"/>
    <w:rsid w:val="00643EB0"/>
    <w:rsid w:val="00643F34"/>
    <w:rsid w:val="00643FFE"/>
    <w:rsid w:val="006441B1"/>
    <w:rsid w:val="00644247"/>
    <w:rsid w:val="006442AF"/>
    <w:rsid w:val="0064489B"/>
    <w:rsid w:val="00644F44"/>
    <w:rsid w:val="00645189"/>
    <w:rsid w:val="006451D4"/>
    <w:rsid w:val="0064525F"/>
    <w:rsid w:val="0064528F"/>
    <w:rsid w:val="00645322"/>
    <w:rsid w:val="00645572"/>
    <w:rsid w:val="00645745"/>
    <w:rsid w:val="00645770"/>
    <w:rsid w:val="00645808"/>
    <w:rsid w:val="00645AA8"/>
    <w:rsid w:val="00645AEE"/>
    <w:rsid w:val="00645B98"/>
    <w:rsid w:val="00645F30"/>
    <w:rsid w:val="0064641B"/>
    <w:rsid w:val="006464DD"/>
    <w:rsid w:val="00646913"/>
    <w:rsid w:val="00646AFA"/>
    <w:rsid w:val="00646D64"/>
    <w:rsid w:val="006471A4"/>
    <w:rsid w:val="0064737C"/>
    <w:rsid w:val="00647442"/>
    <w:rsid w:val="00647616"/>
    <w:rsid w:val="006476E6"/>
    <w:rsid w:val="00647708"/>
    <w:rsid w:val="00647849"/>
    <w:rsid w:val="00647C81"/>
    <w:rsid w:val="00647E13"/>
    <w:rsid w:val="00650043"/>
    <w:rsid w:val="00650111"/>
    <w:rsid w:val="006502CA"/>
    <w:rsid w:val="006504D0"/>
    <w:rsid w:val="00650C9C"/>
    <w:rsid w:val="00650FE8"/>
    <w:rsid w:val="006510C2"/>
    <w:rsid w:val="00651403"/>
    <w:rsid w:val="006514FD"/>
    <w:rsid w:val="006517C5"/>
    <w:rsid w:val="006518AA"/>
    <w:rsid w:val="006518E0"/>
    <w:rsid w:val="00651E26"/>
    <w:rsid w:val="006520B1"/>
    <w:rsid w:val="00652365"/>
    <w:rsid w:val="0065262A"/>
    <w:rsid w:val="00652795"/>
    <w:rsid w:val="00652D3F"/>
    <w:rsid w:val="00652DBC"/>
    <w:rsid w:val="00653003"/>
    <w:rsid w:val="0065338A"/>
    <w:rsid w:val="006533D0"/>
    <w:rsid w:val="0065364A"/>
    <w:rsid w:val="006536A3"/>
    <w:rsid w:val="00653B87"/>
    <w:rsid w:val="00653F7A"/>
    <w:rsid w:val="00654097"/>
    <w:rsid w:val="0065409B"/>
    <w:rsid w:val="00654314"/>
    <w:rsid w:val="006543D0"/>
    <w:rsid w:val="006543D4"/>
    <w:rsid w:val="0065446C"/>
    <w:rsid w:val="00654527"/>
    <w:rsid w:val="0065469A"/>
    <w:rsid w:val="00654740"/>
    <w:rsid w:val="00654A7A"/>
    <w:rsid w:val="006553A4"/>
    <w:rsid w:val="006555CD"/>
    <w:rsid w:val="006556E8"/>
    <w:rsid w:val="0065592E"/>
    <w:rsid w:val="00655AAD"/>
    <w:rsid w:val="00655B28"/>
    <w:rsid w:val="00655C88"/>
    <w:rsid w:val="00656005"/>
    <w:rsid w:val="00656122"/>
    <w:rsid w:val="00656334"/>
    <w:rsid w:val="0065633C"/>
    <w:rsid w:val="0065657A"/>
    <w:rsid w:val="006565D8"/>
    <w:rsid w:val="00657161"/>
    <w:rsid w:val="006573C8"/>
    <w:rsid w:val="006574A9"/>
    <w:rsid w:val="006574E4"/>
    <w:rsid w:val="00657D5B"/>
    <w:rsid w:val="00660098"/>
    <w:rsid w:val="00660192"/>
    <w:rsid w:val="00660CA3"/>
    <w:rsid w:val="00660DFC"/>
    <w:rsid w:val="00660F84"/>
    <w:rsid w:val="00661033"/>
    <w:rsid w:val="00661153"/>
    <w:rsid w:val="0066125C"/>
    <w:rsid w:val="00661331"/>
    <w:rsid w:val="00661486"/>
    <w:rsid w:val="0066165E"/>
    <w:rsid w:val="00661809"/>
    <w:rsid w:val="00661905"/>
    <w:rsid w:val="00661A54"/>
    <w:rsid w:val="00661ADE"/>
    <w:rsid w:val="00661B97"/>
    <w:rsid w:val="00661DB7"/>
    <w:rsid w:val="00661EE6"/>
    <w:rsid w:val="006620E4"/>
    <w:rsid w:val="0066213D"/>
    <w:rsid w:val="006625D2"/>
    <w:rsid w:val="00662ACE"/>
    <w:rsid w:val="00662E46"/>
    <w:rsid w:val="006630B7"/>
    <w:rsid w:val="00663106"/>
    <w:rsid w:val="006634A2"/>
    <w:rsid w:val="006635DE"/>
    <w:rsid w:val="00663CF1"/>
    <w:rsid w:val="006641B6"/>
    <w:rsid w:val="00664234"/>
    <w:rsid w:val="00664257"/>
    <w:rsid w:val="006642AD"/>
    <w:rsid w:val="006644AC"/>
    <w:rsid w:val="00664621"/>
    <w:rsid w:val="0066463F"/>
    <w:rsid w:val="006648E5"/>
    <w:rsid w:val="00664C7F"/>
    <w:rsid w:val="00664DB4"/>
    <w:rsid w:val="00664F7A"/>
    <w:rsid w:val="006656C0"/>
    <w:rsid w:val="00665724"/>
    <w:rsid w:val="00665883"/>
    <w:rsid w:val="00665AE3"/>
    <w:rsid w:val="00665E9B"/>
    <w:rsid w:val="00666036"/>
    <w:rsid w:val="00666347"/>
    <w:rsid w:val="00666603"/>
    <w:rsid w:val="00666952"/>
    <w:rsid w:val="00666C38"/>
    <w:rsid w:val="00666D13"/>
    <w:rsid w:val="00666E5C"/>
    <w:rsid w:val="006670C0"/>
    <w:rsid w:val="006671A6"/>
    <w:rsid w:val="006671C7"/>
    <w:rsid w:val="006674EC"/>
    <w:rsid w:val="006676AA"/>
    <w:rsid w:val="00667B4E"/>
    <w:rsid w:val="00667E0E"/>
    <w:rsid w:val="00670082"/>
    <w:rsid w:val="0067008C"/>
    <w:rsid w:val="006700C3"/>
    <w:rsid w:val="00670131"/>
    <w:rsid w:val="00670276"/>
    <w:rsid w:val="006702C7"/>
    <w:rsid w:val="00670314"/>
    <w:rsid w:val="00670609"/>
    <w:rsid w:val="00670B23"/>
    <w:rsid w:val="00670C3F"/>
    <w:rsid w:val="00670D33"/>
    <w:rsid w:val="00670D67"/>
    <w:rsid w:val="00670E35"/>
    <w:rsid w:val="00670E8B"/>
    <w:rsid w:val="0067111B"/>
    <w:rsid w:val="006713A9"/>
    <w:rsid w:val="0067152A"/>
    <w:rsid w:val="00671848"/>
    <w:rsid w:val="0067194D"/>
    <w:rsid w:val="00671A80"/>
    <w:rsid w:val="00671BFA"/>
    <w:rsid w:val="00671E2A"/>
    <w:rsid w:val="00671FC9"/>
    <w:rsid w:val="00671FD5"/>
    <w:rsid w:val="006721AF"/>
    <w:rsid w:val="0067233B"/>
    <w:rsid w:val="0067252C"/>
    <w:rsid w:val="0067262E"/>
    <w:rsid w:val="006728DB"/>
    <w:rsid w:val="0067295E"/>
    <w:rsid w:val="00672A4C"/>
    <w:rsid w:val="00672C33"/>
    <w:rsid w:val="00672C40"/>
    <w:rsid w:val="00673013"/>
    <w:rsid w:val="00673693"/>
    <w:rsid w:val="0067412D"/>
    <w:rsid w:val="006741AF"/>
    <w:rsid w:val="006742E8"/>
    <w:rsid w:val="006745D4"/>
    <w:rsid w:val="00674941"/>
    <w:rsid w:val="00674943"/>
    <w:rsid w:val="00674D1B"/>
    <w:rsid w:val="0067500B"/>
    <w:rsid w:val="0067546F"/>
    <w:rsid w:val="006759EA"/>
    <w:rsid w:val="00675D11"/>
    <w:rsid w:val="00675D28"/>
    <w:rsid w:val="00675D78"/>
    <w:rsid w:val="00675E8D"/>
    <w:rsid w:val="006764D6"/>
    <w:rsid w:val="00676516"/>
    <w:rsid w:val="006766E4"/>
    <w:rsid w:val="00676987"/>
    <w:rsid w:val="00676DAB"/>
    <w:rsid w:val="00676FAA"/>
    <w:rsid w:val="006777F7"/>
    <w:rsid w:val="00677AF7"/>
    <w:rsid w:val="00677CAC"/>
    <w:rsid w:val="00677E06"/>
    <w:rsid w:val="006805FB"/>
    <w:rsid w:val="006806CC"/>
    <w:rsid w:val="006807C4"/>
    <w:rsid w:val="00680A34"/>
    <w:rsid w:val="00680F7A"/>
    <w:rsid w:val="006813EB"/>
    <w:rsid w:val="0068182A"/>
    <w:rsid w:val="006819D9"/>
    <w:rsid w:val="00681A9D"/>
    <w:rsid w:val="00681C9E"/>
    <w:rsid w:val="00681D79"/>
    <w:rsid w:val="0068268D"/>
    <w:rsid w:val="00682A36"/>
    <w:rsid w:val="00682A8D"/>
    <w:rsid w:val="00682AD1"/>
    <w:rsid w:val="00682B2D"/>
    <w:rsid w:val="00683053"/>
    <w:rsid w:val="0068314E"/>
    <w:rsid w:val="006831D8"/>
    <w:rsid w:val="00683255"/>
    <w:rsid w:val="006834E0"/>
    <w:rsid w:val="006839B6"/>
    <w:rsid w:val="006839ED"/>
    <w:rsid w:val="00683EE9"/>
    <w:rsid w:val="00683F74"/>
    <w:rsid w:val="00683FC5"/>
    <w:rsid w:val="006841FD"/>
    <w:rsid w:val="006843BC"/>
    <w:rsid w:val="0068448E"/>
    <w:rsid w:val="0068457C"/>
    <w:rsid w:val="00684646"/>
    <w:rsid w:val="0068465D"/>
    <w:rsid w:val="006847B7"/>
    <w:rsid w:val="006847D2"/>
    <w:rsid w:val="006848CE"/>
    <w:rsid w:val="00684999"/>
    <w:rsid w:val="0068513A"/>
    <w:rsid w:val="00685187"/>
    <w:rsid w:val="00685346"/>
    <w:rsid w:val="00685831"/>
    <w:rsid w:val="0068607F"/>
    <w:rsid w:val="006861EB"/>
    <w:rsid w:val="006865CE"/>
    <w:rsid w:val="00686732"/>
    <w:rsid w:val="0068689B"/>
    <w:rsid w:val="00686D8E"/>
    <w:rsid w:val="00686E57"/>
    <w:rsid w:val="006870F5"/>
    <w:rsid w:val="00687417"/>
    <w:rsid w:val="006874B1"/>
    <w:rsid w:val="00687796"/>
    <w:rsid w:val="00687C26"/>
    <w:rsid w:val="00687CF1"/>
    <w:rsid w:val="00687D44"/>
    <w:rsid w:val="0069007E"/>
    <w:rsid w:val="006909A3"/>
    <w:rsid w:val="00690E0A"/>
    <w:rsid w:val="00690E95"/>
    <w:rsid w:val="00691073"/>
    <w:rsid w:val="00691345"/>
    <w:rsid w:val="00691C66"/>
    <w:rsid w:val="006924C0"/>
    <w:rsid w:val="00692A9D"/>
    <w:rsid w:val="00692D82"/>
    <w:rsid w:val="00692D99"/>
    <w:rsid w:val="00692F40"/>
    <w:rsid w:val="00692F71"/>
    <w:rsid w:val="00693503"/>
    <w:rsid w:val="00693611"/>
    <w:rsid w:val="0069376D"/>
    <w:rsid w:val="00693776"/>
    <w:rsid w:val="00693C44"/>
    <w:rsid w:val="00693C9A"/>
    <w:rsid w:val="00693CB0"/>
    <w:rsid w:val="00693D39"/>
    <w:rsid w:val="00693DE8"/>
    <w:rsid w:val="00693F1A"/>
    <w:rsid w:val="0069423A"/>
    <w:rsid w:val="0069438D"/>
    <w:rsid w:val="00694969"/>
    <w:rsid w:val="00694F31"/>
    <w:rsid w:val="006952F5"/>
    <w:rsid w:val="00695343"/>
    <w:rsid w:val="0069541B"/>
    <w:rsid w:val="00695719"/>
    <w:rsid w:val="00695780"/>
    <w:rsid w:val="0069584A"/>
    <w:rsid w:val="00695962"/>
    <w:rsid w:val="00695A55"/>
    <w:rsid w:val="00695C40"/>
    <w:rsid w:val="00695F6B"/>
    <w:rsid w:val="00695FE7"/>
    <w:rsid w:val="006963DF"/>
    <w:rsid w:val="00696834"/>
    <w:rsid w:val="00696A01"/>
    <w:rsid w:val="00696B00"/>
    <w:rsid w:val="00696BAA"/>
    <w:rsid w:val="00696BC0"/>
    <w:rsid w:val="00696C15"/>
    <w:rsid w:val="00697002"/>
    <w:rsid w:val="00697382"/>
    <w:rsid w:val="00697593"/>
    <w:rsid w:val="006975DE"/>
    <w:rsid w:val="0069780D"/>
    <w:rsid w:val="00697945"/>
    <w:rsid w:val="00697A30"/>
    <w:rsid w:val="00697B1E"/>
    <w:rsid w:val="00697E4C"/>
    <w:rsid w:val="006A0069"/>
    <w:rsid w:val="006A007F"/>
    <w:rsid w:val="006A00F3"/>
    <w:rsid w:val="006A02A0"/>
    <w:rsid w:val="006A0526"/>
    <w:rsid w:val="006A08B4"/>
    <w:rsid w:val="006A0D6B"/>
    <w:rsid w:val="006A0E5A"/>
    <w:rsid w:val="006A110C"/>
    <w:rsid w:val="006A1154"/>
    <w:rsid w:val="006A1380"/>
    <w:rsid w:val="006A147E"/>
    <w:rsid w:val="006A14F7"/>
    <w:rsid w:val="006A1501"/>
    <w:rsid w:val="006A1524"/>
    <w:rsid w:val="006A1774"/>
    <w:rsid w:val="006A19C9"/>
    <w:rsid w:val="006A1CA0"/>
    <w:rsid w:val="006A1E95"/>
    <w:rsid w:val="006A26CC"/>
    <w:rsid w:val="006A2B43"/>
    <w:rsid w:val="006A2C31"/>
    <w:rsid w:val="006A2EEE"/>
    <w:rsid w:val="006A3284"/>
    <w:rsid w:val="006A349D"/>
    <w:rsid w:val="006A37B5"/>
    <w:rsid w:val="006A3A83"/>
    <w:rsid w:val="006A3B87"/>
    <w:rsid w:val="006A3DDA"/>
    <w:rsid w:val="006A4807"/>
    <w:rsid w:val="006A485F"/>
    <w:rsid w:val="006A4A85"/>
    <w:rsid w:val="006A4B8F"/>
    <w:rsid w:val="006A4BB8"/>
    <w:rsid w:val="006A56A6"/>
    <w:rsid w:val="006A58CD"/>
    <w:rsid w:val="006A5A5A"/>
    <w:rsid w:val="006A5CAC"/>
    <w:rsid w:val="006A5CF8"/>
    <w:rsid w:val="006A5F8F"/>
    <w:rsid w:val="006A653D"/>
    <w:rsid w:val="006A671A"/>
    <w:rsid w:val="006A67C5"/>
    <w:rsid w:val="006A6920"/>
    <w:rsid w:val="006A693D"/>
    <w:rsid w:val="006A6EBF"/>
    <w:rsid w:val="006A7746"/>
    <w:rsid w:val="006A77FA"/>
    <w:rsid w:val="006A7A47"/>
    <w:rsid w:val="006A7A7F"/>
    <w:rsid w:val="006A7ABA"/>
    <w:rsid w:val="006A7DF9"/>
    <w:rsid w:val="006A7E81"/>
    <w:rsid w:val="006A7F6A"/>
    <w:rsid w:val="006B01D4"/>
    <w:rsid w:val="006B01EC"/>
    <w:rsid w:val="006B02F6"/>
    <w:rsid w:val="006B037B"/>
    <w:rsid w:val="006B04F2"/>
    <w:rsid w:val="006B066F"/>
    <w:rsid w:val="006B06E9"/>
    <w:rsid w:val="006B0A23"/>
    <w:rsid w:val="006B0BB2"/>
    <w:rsid w:val="006B0C38"/>
    <w:rsid w:val="006B0C7D"/>
    <w:rsid w:val="006B1B0A"/>
    <w:rsid w:val="006B1DA1"/>
    <w:rsid w:val="006B1F0E"/>
    <w:rsid w:val="006B20D5"/>
    <w:rsid w:val="006B2218"/>
    <w:rsid w:val="006B2377"/>
    <w:rsid w:val="006B246B"/>
    <w:rsid w:val="006B2640"/>
    <w:rsid w:val="006B2BAF"/>
    <w:rsid w:val="006B2E53"/>
    <w:rsid w:val="006B2EEF"/>
    <w:rsid w:val="006B30A8"/>
    <w:rsid w:val="006B3A51"/>
    <w:rsid w:val="006B3BA3"/>
    <w:rsid w:val="006B3D83"/>
    <w:rsid w:val="006B3F85"/>
    <w:rsid w:val="006B3FF1"/>
    <w:rsid w:val="006B4003"/>
    <w:rsid w:val="006B40C7"/>
    <w:rsid w:val="006B40E0"/>
    <w:rsid w:val="006B41B9"/>
    <w:rsid w:val="006B41E0"/>
    <w:rsid w:val="006B4600"/>
    <w:rsid w:val="006B486C"/>
    <w:rsid w:val="006B48DB"/>
    <w:rsid w:val="006B4990"/>
    <w:rsid w:val="006B49AD"/>
    <w:rsid w:val="006B49E7"/>
    <w:rsid w:val="006B53D1"/>
    <w:rsid w:val="006B549E"/>
    <w:rsid w:val="006B553B"/>
    <w:rsid w:val="006B578F"/>
    <w:rsid w:val="006B5D9E"/>
    <w:rsid w:val="006B5EA4"/>
    <w:rsid w:val="006B5EF1"/>
    <w:rsid w:val="006B60BD"/>
    <w:rsid w:val="006B60F4"/>
    <w:rsid w:val="006B6112"/>
    <w:rsid w:val="006B620E"/>
    <w:rsid w:val="006B6437"/>
    <w:rsid w:val="006B643E"/>
    <w:rsid w:val="006B6499"/>
    <w:rsid w:val="006B6949"/>
    <w:rsid w:val="006B6E6A"/>
    <w:rsid w:val="006B6E79"/>
    <w:rsid w:val="006B6F22"/>
    <w:rsid w:val="006B6F27"/>
    <w:rsid w:val="006B766E"/>
    <w:rsid w:val="006B76FB"/>
    <w:rsid w:val="006B77B3"/>
    <w:rsid w:val="006B7953"/>
    <w:rsid w:val="006B7C3D"/>
    <w:rsid w:val="006B7E32"/>
    <w:rsid w:val="006C00DE"/>
    <w:rsid w:val="006C08B9"/>
    <w:rsid w:val="006C08EA"/>
    <w:rsid w:val="006C0D84"/>
    <w:rsid w:val="006C0FA5"/>
    <w:rsid w:val="006C0FB2"/>
    <w:rsid w:val="006C14DC"/>
    <w:rsid w:val="006C173B"/>
    <w:rsid w:val="006C18AC"/>
    <w:rsid w:val="006C190A"/>
    <w:rsid w:val="006C1A3B"/>
    <w:rsid w:val="006C1A40"/>
    <w:rsid w:val="006C1B03"/>
    <w:rsid w:val="006C1CDC"/>
    <w:rsid w:val="006C2020"/>
    <w:rsid w:val="006C2144"/>
    <w:rsid w:val="006C2221"/>
    <w:rsid w:val="006C22E4"/>
    <w:rsid w:val="006C2603"/>
    <w:rsid w:val="006C2987"/>
    <w:rsid w:val="006C299D"/>
    <w:rsid w:val="006C2E3C"/>
    <w:rsid w:val="006C2FF2"/>
    <w:rsid w:val="006C303F"/>
    <w:rsid w:val="006C317B"/>
    <w:rsid w:val="006C31E2"/>
    <w:rsid w:val="006C3240"/>
    <w:rsid w:val="006C32CD"/>
    <w:rsid w:val="006C3475"/>
    <w:rsid w:val="006C3651"/>
    <w:rsid w:val="006C3896"/>
    <w:rsid w:val="006C3D38"/>
    <w:rsid w:val="006C425E"/>
    <w:rsid w:val="006C42FD"/>
    <w:rsid w:val="006C4471"/>
    <w:rsid w:val="006C44B0"/>
    <w:rsid w:val="006C44DF"/>
    <w:rsid w:val="006C4617"/>
    <w:rsid w:val="006C46F5"/>
    <w:rsid w:val="006C470C"/>
    <w:rsid w:val="006C4B57"/>
    <w:rsid w:val="006C4C7B"/>
    <w:rsid w:val="006C4F51"/>
    <w:rsid w:val="006C55B2"/>
    <w:rsid w:val="006C5606"/>
    <w:rsid w:val="006C5A1B"/>
    <w:rsid w:val="006C5D1F"/>
    <w:rsid w:val="006C61B3"/>
    <w:rsid w:val="006C64F5"/>
    <w:rsid w:val="006C6866"/>
    <w:rsid w:val="006C69F7"/>
    <w:rsid w:val="006C6A34"/>
    <w:rsid w:val="006C6D6B"/>
    <w:rsid w:val="006C6F54"/>
    <w:rsid w:val="006C737C"/>
    <w:rsid w:val="006C75CA"/>
    <w:rsid w:val="006C78F1"/>
    <w:rsid w:val="006C7C67"/>
    <w:rsid w:val="006C7D0D"/>
    <w:rsid w:val="006D006E"/>
    <w:rsid w:val="006D07C7"/>
    <w:rsid w:val="006D09EE"/>
    <w:rsid w:val="006D0D00"/>
    <w:rsid w:val="006D0E6A"/>
    <w:rsid w:val="006D1023"/>
    <w:rsid w:val="006D1055"/>
    <w:rsid w:val="006D1390"/>
    <w:rsid w:val="006D19FF"/>
    <w:rsid w:val="006D1AFC"/>
    <w:rsid w:val="006D1B5E"/>
    <w:rsid w:val="006D1B7D"/>
    <w:rsid w:val="006D1D92"/>
    <w:rsid w:val="006D1DB0"/>
    <w:rsid w:val="006D2A13"/>
    <w:rsid w:val="006D2F2A"/>
    <w:rsid w:val="006D2F38"/>
    <w:rsid w:val="006D34CE"/>
    <w:rsid w:val="006D3659"/>
    <w:rsid w:val="006D37A2"/>
    <w:rsid w:val="006D397C"/>
    <w:rsid w:val="006D3997"/>
    <w:rsid w:val="006D3BF6"/>
    <w:rsid w:val="006D3C47"/>
    <w:rsid w:val="006D3D2B"/>
    <w:rsid w:val="006D3D66"/>
    <w:rsid w:val="006D3D92"/>
    <w:rsid w:val="006D3F55"/>
    <w:rsid w:val="006D40EC"/>
    <w:rsid w:val="006D4193"/>
    <w:rsid w:val="006D41AB"/>
    <w:rsid w:val="006D4249"/>
    <w:rsid w:val="006D4736"/>
    <w:rsid w:val="006D480F"/>
    <w:rsid w:val="006D48DF"/>
    <w:rsid w:val="006D4971"/>
    <w:rsid w:val="006D49AA"/>
    <w:rsid w:val="006D4AE2"/>
    <w:rsid w:val="006D4F2D"/>
    <w:rsid w:val="006D4F31"/>
    <w:rsid w:val="006D5500"/>
    <w:rsid w:val="006D5895"/>
    <w:rsid w:val="006D5CE9"/>
    <w:rsid w:val="006D5EAB"/>
    <w:rsid w:val="006D6193"/>
    <w:rsid w:val="006D65F4"/>
    <w:rsid w:val="006D66A7"/>
    <w:rsid w:val="006D6A46"/>
    <w:rsid w:val="006D6A98"/>
    <w:rsid w:val="006D6BB3"/>
    <w:rsid w:val="006D6CF4"/>
    <w:rsid w:val="006D6FC4"/>
    <w:rsid w:val="006D73F0"/>
    <w:rsid w:val="006D752D"/>
    <w:rsid w:val="006D7C96"/>
    <w:rsid w:val="006D7F34"/>
    <w:rsid w:val="006E01C8"/>
    <w:rsid w:val="006E0420"/>
    <w:rsid w:val="006E0527"/>
    <w:rsid w:val="006E052B"/>
    <w:rsid w:val="006E083F"/>
    <w:rsid w:val="006E09DC"/>
    <w:rsid w:val="006E0CF3"/>
    <w:rsid w:val="006E0E03"/>
    <w:rsid w:val="006E0FD3"/>
    <w:rsid w:val="006E1085"/>
    <w:rsid w:val="006E116B"/>
    <w:rsid w:val="006E1281"/>
    <w:rsid w:val="006E15F4"/>
    <w:rsid w:val="006E1675"/>
    <w:rsid w:val="006E18CC"/>
    <w:rsid w:val="006E1A7B"/>
    <w:rsid w:val="006E1E09"/>
    <w:rsid w:val="006E1FF9"/>
    <w:rsid w:val="006E2279"/>
    <w:rsid w:val="006E2584"/>
    <w:rsid w:val="006E2818"/>
    <w:rsid w:val="006E3108"/>
    <w:rsid w:val="006E324F"/>
    <w:rsid w:val="006E353A"/>
    <w:rsid w:val="006E3582"/>
    <w:rsid w:val="006E397F"/>
    <w:rsid w:val="006E3A39"/>
    <w:rsid w:val="006E3B73"/>
    <w:rsid w:val="006E3E9A"/>
    <w:rsid w:val="006E41C1"/>
    <w:rsid w:val="006E4797"/>
    <w:rsid w:val="006E494B"/>
    <w:rsid w:val="006E4BDE"/>
    <w:rsid w:val="006E4F43"/>
    <w:rsid w:val="006E50E0"/>
    <w:rsid w:val="006E53C4"/>
    <w:rsid w:val="006E5887"/>
    <w:rsid w:val="006E5AB3"/>
    <w:rsid w:val="006E5DAE"/>
    <w:rsid w:val="006E643C"/>
    <w:rsid w:val="006E65C9"/>
    <w:rsid w:val="006E65E4"/>
    <w:rsid w:val="006E6733"/>
    <w:rsid w:val="006E7462"/>
    <w:rsid w:val="006E749B"/>
    <w:rsid w:val="006E79CE"/>
    <w:rsid w:val="006F04F9"/>
    <w:rsid w:val="006F086E"/>
    <w:rsid w:val="006F087B"/>
    <w:rsid w:val="006F0DCD"/>
    <w:rsid w:val="006F0F24"/>
    <w:rsid w:val="006F10EF"/>
    <w:rsid w:val="006F147F"/>
    <w:rsid w:val="006F1A18"/>
    <w:rsid w:val="006F1A6F"/>
    <w:rsid w:val="006F1EF4"/>
    <w:rsid w:val="006F2033"/>
    <w:rsid w:val="006F248A"/>
    <w:rsid w:val="006F254F"/>
    <w:rsid w:val="006F2848"/>
    <w:rsid w:val="006F2C33"/>
    <w:rsid w:val="006F330F"/>
    <w:rsid w:val="006F35FC"/>
    <w:rsid w:val="006F37F1"/>
    <w:rsid w:val="006F3F29"/>
    <w:rsid w:val="006F3FB2"/>
    <w:rsid w:val="006F4020"/>
    <w:rsid w:val="006F41CF"/>
    <w:rsid w:val="006F487A"/>
    <w:rsid w:val="006F48F2"/>
    <w:rsid w:val="006F4916"/>
    <w:rsid w:val="006F4BBB"/>
    <w:rsid w:val="006F4E7D"/>
    <w:rsid w:val="006F5165"/>
    <w:rsid w:val="006F51B9"/>
    <w:rsid w:val="006F52A5"/>
    <w:rsid w:val="006F552E"/>
    <w:rsid w:val="006F56B5"/>
    <w:rsid w:val="006F56CE"/>
    <w:rsid w:val="006F573D"/>
    <w:rsid w:val="006F5BC8"/>
    <w:rsid w:val="006F5C17"/>
    <w:rsid w:val="006F5D30"/>
    <w:rsid w:val="006F6463"/>
    <w:rsid w:val="006F65F7"/>
    <w:rsid w:val="006F66F5"/>
    <w:rsid w:val="006F69FB"/>
    <w:rsid w:val="006F6A6D"/>
    <w:rsid w:val="006F6B4F"/>
    <w:rsid w:val="006F6FB4"/>
    <w:rsid w:val="006F7010"/>
    <w:rsid w:val="006F72BD"/>
    <w:rsid w:val="006F74D6"/>
    <w:rsid w:val="006F7988"/>
    <w:rsid w:val="006F7A88"/>
    <w:rsid w:val="006F7B13"/>
    <w:rsid w:val="006F7D51"/>
    <w:rsid w:val="006F7DA6"/>
    <w:rsid w:val="006F7F23"/>
    <w:rsid w:val="00700218"/>
    <w:rsid w:val="00700490"/>
    <w:rsid w:val="007009EA"/>
    <w:rsid w:val="00701187"/>
    <w:rsid w:val="00701484"/>
    <w:rsid w:val="00701613"/>
    <w:rsid w:val="007016A2"/>
    <w:rsid w:val="007017B6"/>
    <w:rsid w:val="00701851"/>
    <w:rsid w:val="00701AAA"/>
    <w:rsid w:val="00701B62"/>
    <w:rsid w:val="00701CC3"/>
    <w:rsid w:val="007026FF"/>
    <w:rsid w:val="00702B8B"/>
    <w:rsid w:val="00702C2E"/>
    <w:rsid w:val="007030C0"/>
    <w:rsid w:val="007033F0"/>
    <w:rsid w:val="007035DC"/>
    <w:rsid w:val="007036DD"/>
    <w:rsid w:val="0070374E"/>
    <w:rsid w:val="007037AD"/>
    <w:rsid w:val="00703938"/>
    <w:rsid w:val="00703976"/>
    <w:rsid w:val="007039F1"/>
    <w:rsid w:val="00703B79"/>
    <w:rsid w:val="00703BB1"/>
    <w:rsid w:val="00703EDB"/>
    <w:rsid w:val="00703F2F"/>
    <w:rsid w:val="00703F70"/>
    <w:rsid w:val="0070405F"/>
    <w:rsid w:val="007040C0"/>
    <w:rsid w:val="007044BC"/>
    <w:rsid w:val="007046A5"/>
    <w:rsid w:val="007046D8"/>
    <w:rsid w:val="00704D57"/>
    <w:rsid w:val="00704E54"/>
    <w:rsid w:val="00704FF8"/>
    <w:rsid w:val="0070504C"/>
    <w:rsid w:val="007055E6"/>
    <w:rsid w:val="007055FD"/>
    <w:rsid w:val="00705626"/>
    <w:rsid w:val="00705A45"/>
    <w:rsid w:val="00705C27"/>
    <w:rsid w:val="00705DD5"/>
    <w:rsid w:val="00705FAB"/>
    <w:rsid w:val="007062C0"/>
    <w:rsid w:val="00706646"/>
    <w:rsid w:val="00706851"/>
    <w:rsid w:val="007068A6"/>
    <w:rsid w:val="00706A35"/>
    <w:rsid w:val="00706F98"/>
    <w:rsid w:val="00707457"/>
    <w:rsid w:val="007074D0"/>
    <w:rsid w:val="007077F2"/>
    <w:rsid w:val="007079D6"/>
    <w:rsid w:val="00707AEC"/>
    <w:rsid w:val="00707E35"/>
    <w:rsid w:val="00707FAD"/>
    <w:rsid w:val="00710112"/>
    <w:rsid w:val="007101B5"/>
    <w:rsid w:val="007102B0"/>
    <w:rsid w:val="00710331"/>
    <w:rsid w:val="00710468"/>
    <w:rsid w:val="00710501"/>
    <w:rsid w:val="00710637"/>
    <w:rsid w:val="007107F4"/>
    <w:rsid w:val="00710824"/>
    <w:rsid w:val="00710DE4"/>
    <w:rsid w:val="00710F9A"/>
    <w:rsid w:val="00711006"/>
    <w:rsid w:val="00711307"/>
    <w:rsid w:val="00711479"/>
    <w:rsid w:val="007114FD"/>
    <w:rsid w:val="007115B3"/>
    <w:rsid w:val="007118DB"/>
    <w:rsid w:val="00711CBE"/>
    <w:rsid w:val="00712160"/>
    <w:rsid w:val="0071218E"/>
    <w:rsid w:val="0071245C"/>
    <w:rsid w:val="00712801"/>
    <w:rsid w:val="00712D9A"/>
    <w:rsid w:val="00712E73"/>
    <w:rsid w:val="00712FCA"/>
    <w:rsid w:val="00712FF0"/>
    <w:rsid w:val="007133F0"/>
    <w:rsid w:val="007134F4"/>
    <w:rsid w:val="00713A22"/>
    <w:rsid w:val="00713C35"/>
    <w:rsid w:val="00713F93"/>
    <w:rsid w:val="00713FC1"/>
    <w:rsid w:val="00713FFB"/>
    <w:rsid w:val="0071421D"/>
    <w:rsid w:val="00714278"/>
    <w:rsid w:val="007145CB"/>
    <w:rsid w:val="0071472C"/>
    <w:rsid w:val="00714A4B"/>
    <w:rsid w:val="00714A7C"/>
    <w:rsid w:val="00714AF6"/>
    <w:rsid w:val="00714C12"/>
    <w:rsid w:val="00715440"/>
    <w:rsid w:val="007154F8"/>
    <w:rsid w:val="00715A2B"/>
    <w:rsid w:val="00715F99"/>
    <w:rsid w:val="0071601F"/>
    <w:rsid w:val="00716167"/>
    <w:rsid w:val="0071636C"/>
    <w:rsid w:val="00716485"/>
    <w:rsid w:val="0071666D"/>
    <w:rsid w:val="00716708"/>
    <w:rsid w:val="007167BD"/>
    <w:rsid w:val="00716808"/>
    <w:rsid w:val="00716852"/>
    <w:rsid w:val="0071691D"/>
    <w:rsid w:val="0071699A"/>
    <w:rsid w:val="00716ACB"/>
    <w:rsid w:val="00716D3F"/>
    <w:rsid w:val="00716D9F"/>
    <w:rsid w:val="0071709B"/>
    <w:rsid w:val="0071730D"/>
    <w:rsid w:val="007177B8"/>
    <w:rsid w:val="0071790E"/>
    <w:rsid w:val="00717A13"/>
    <w:rsid w:val="00717C66"/>
    <w:rsid w:val="00717D2D"/>
    <w:rsid w:val="00717E1B"/>
    <w:rsid w:val="00717F1F"/>
    <w:rsid w:val="007200B4"/>
    <w:rsid w:val="007203E4"/>
    <w:rsid w:val="0072048D"/>
    <w:rsid w:val="007208B1"/>
    <w:rsid w:val="00720A9F"/>
    <w:rsid w:val="00720BB9"/>
    <w:rsid w:val="00720CD1"/>
    <w:rsid w:val="00720D3B"/>
    <w:rsid w:val="007219A1"/>
    <w:rsid w:val="007219EA"/>
    <w:rsid w:val="00721AB6"/>
    <w:rsid w:val="00721E41"/>
    <w:rsid w:val="00721E5F"/>
    <w:rsid w:val="00721F72"/>
    <w:rsid w:val="007220A5"/>
    <w:rsid w:val="007227E5"/>
    <w:rsid w:val="00722A31"/>
    <w:rsid w:val="00722AB6"/>
    <w:rsid w:val="00723361"/>
    <w:rsid w:val="0072349C"/>
    <w:rsid w:val="0072354A"/>
    <w:rsid w:val="0072379F"/>
    <w:rsid w:val="00723867"/>
    <w:rsid w:val="00723D5B"/>
    <w:rsid w:val="00723E37"/>
    <w:rsid w:val="00723F18"/>
    <w:rsid w:val="00723F8F"/>
    <w:rsid w:val="00724389"/>
    <w:rsid w:val="0072452F"/>
    <w:rsid w:val="00724797"/>
    <w:rsid w:val="00724A06"/>
    <w:rsid w:val="00724BC1"/>
    <w:rsid w:val="00724C6B"/>
    <w:rsid w:val="00724CFB"/>
    <w:rsid w:val="00725065"/>
    <w:rsid w:val="007250E3"/>
    <w:rsid w:val="007252A0"/>
    <w:rsid w:val="007252AD"/>
    <w:rsid w:val="007252CA"/>
    <w:rsid w:val="00725353"/>
    <w:rsid w:val="00725456"/>
    <w:rsid w:val="007255DF"/>
    <w:rsid w:val="00725728"/>
    <w:rsid w:val="007257B3"/>
    <w:rsid w:val="00725B17"/>
    <w:rsid w:val="00725CB8"/>
    <w:rsid w:val="00725DCC"/>
    <w:rsid w:val="00726530"/>
    <w:rsid w:val="00726696"/>
    <w:rsid w:val="00726C7E"/>
    <w:rsid w:val="00726EEC"/>
    <w:rsid w:val="00727152"/>
    <w:rsid w:val="0072716C"/>
    <w:rsid w:val="00727307"/>
    <w:rsid w:val="0072751A"/>
    <w:rsid w:val="00727DFD"/>
    <w:rsid w:val="007308E5"/>
    <w:rsid w:val="00730AE3"/>
    <w:rsid w:val="00730D07"/>
    <w:rsid w:val="00730E04"/>
    <w:rsid w:val="00730E58"/>
    <w:rsid w:val="00731411"/>
    <w:rsid w:val="0073153A"/>
    <w:rsid w:val="007318AA"/>
    <w:rsid w:val="00731C84"/>
    <w:rsid w:val="00731CF4"/>
    <w:rsid w:val="00731E44"/>
    <w:rsid w:val="00732D76"/>
    <w:rsid w:val="00732E4B"/>
    <w:rsid w:val="00732E6F"/>
    <w:rsid w:val="00732E9B"/>
    <w:rsid w:val="007331F5"/>
    <w:rsid w:val="007336B6"/>
    <w:rsid w:val="007338D2"/>
    <w:rsid w:val="00733F78"/>
    <w:rsid w:val="00734141"/>
    <w:rsid w:val="00734383"/>
    <w:rsid w:val="00734636"/>
    <w:rsid w:val="00734662"/>
    <w:rsid w:val="0073496D"/>
    <w:rsid w:val="007349B9"/>
    <w:rsid w:val="00734B97"/>
    <w:rsid w:val="00735227"/>
    <w:rsid w:val="007352D6"/>
    <w:rsid w:val="00735305"/>
    <w:rsid w:val="00735331"/>
    <w:rsid w:val="00735397"/>
    <w:rsid w:val="0073585E"/>
    <w:rsid w:val="007359BD"/>
    <w:rsid w:val="00735C09"/>
    <w:rsid w:val="00735DDC"/>
    <w:rsid w:val="00735E6B"/>
    <w:rsid w:val="00735FFF"/>
    <w:rsid w:val="007365B9"/>
    <w:rsid w:val="007367E4"/>
    <w:rsid w:val="00736AB1"/>
    <w:rsid w:val="00736B69"/>
    <w:rsid w:val="00736C08"/>
    <w:rsid w:val="00736E70"/>
    <w:rsid w:val="00736EC8"/>
    <w:rsid w:val="00736F08"/>
    <w:rsid w:val="00736F33"/>
    <w:rsid w:val="00737122"/>
    <w:rsid w:val="00737216"/>
    <w:rsid w:val="007374D9"/>
    <w:rsid w:val="007374E6"/>
    <w:rsid w:val="00737579"/>
    <w:rsid w:val="00737664"/>
    <w:rsid w:val="00737B9A"/>
    <w:rsid w:val="00737D76"/>
    <w:rsid w:val="00737EDE"/>
    <w:rsid w:val="0073DCB1"/>
    <w:rsid w:val="00740100"/>
    <w:rsid w:val="007401D5"/>
    <w:rsid w:val="007406E3"/>
    <w:rsid w:val="00740A34"/>
    <w:rsid w:val="00740A3F"/>
    <w:rsid w:val="00740F97"/>
    <w:rsid w:val="007412DE"/>
    <w:rsid w:val="0074141E"/>
    <w:rsid w:val="007414BD"/>
    <w:rsid w:val="007417C3"/>
    <w:rsid w:val="0074181E"/>
    <w:rsid w:val="00741F32"/>
    <w:rsid w:val="00741FDE"/>
    <w:rsid w:val="007426AD"/>
    <w:rsid w:val="00742779"/>
    <w:rsid w:val="00742841"/>
    <w:rsid w:val="00743421"/>
    <w:rsid w:val="007434CC"/>
    <w:rsid w:val="00743696"/>
    <w:rsid w:val="007436BC"/>
    <w:rsid w:val="007439B0"/>
    <w:rsid w:val="00743A3A"/>
    <w:rsid w:val="00743B25"/>
    <w:rsid w:val="00743C9B"/>
    <w:rsid w:val="00743DDA"/>
    <w:rsid w:val="00743F5C"/>
    <w:rsid w:val="00743F8D"/>
    <w:rsid w:val="00743FF4"/>
    <w:rsid w:val="00744259"/>
    <w:rsid w:val="00744260"/>
    <w:rsid w:val="007442E5"/>
    <w:rsid w:val="00744721"/>
    <w:rsid w:val="0074497E"/>
    <w:rsid w:val="00744AD1"/>
    <w:rsid w:val="00744EC1"/>
    <w:rsid w:val="00744F3F"/>
    <w:rsid w:val="00745051"/>
    <w:rsid w:val="007450C1"/>
    <w:rsid w:val="0074518D"/>
    <w:rsid w:val="007451C2"/>
    <w:rsid w:val="00745415"/>
    <w:rsid w:val="0074561D"/>
    <w:rsid w:val="007457AD"/>
    <w:rsid w:val="00745B4D"/>
    <w:rsid w:val="00745F2B"/>
    <w:rsid w:val="00746442"/>
    <w:rsid w:val="0074653C"/>
    <w:rsid w:val="00746852"/>
    <w:rsid w:val="00746BCC"/>
    <w:rsid w:val="00746BE1"/>
    <w:rsid w:val="00747243"/>
    <w:rsid w:val="007472F8"/>
    <w:rsid w:val="00747670"/>
    <w:rsid w:val="0074772C"/>
    <w:rsid w:val="0074783F"/>
    <w:rsid w:val="00747909"/>
    <w:rsid w:val="00747A4D"/>
    <w:rsid w:val="00747E32"/>
    <w:rsid w:val="00747EB0"/>
    <w:rsid w:val="007502D1"/>
    <w:rsid w:val="0075064B"/>
    <w:rsid w:val="007507F5"/>
    <w:rsid w:val="00750819"/>
    <w:rsid w:val="00750F50"/>
    <w:rsid w:val="007510D4"/>
    <w:rsid w:val="0075125D"/>
    <w:rsid w:val="007515AA"/>
    <w:rsid w:val="00751637"/>
    <w:rsid w:val="00751FA5"/>
    <w:rsid w:val="00751FD0"/>
    <w:rsid w:val="007520BC"/>
    <w:rsid w:val="007524BC"/>
    <w:rsid w:val="0075265D"/>
    <w:rsid w:val="00752CB6"/>
    <w:rsid w:val="00752DBE"/>
    <w:rsid w:val="00752DEC"/>
    <w:rsid w:val="0075336A"/>
    <w:rsid w:val="007533F0"/>
    <w:rsid w:val="007538D4"/>
    <w:rsid w:val="0075396A"/>
    <w:rsid w:val="00753A3D"/>
    <w:rsid w:val="00753D63"/>
    <w:rsid w:val="00753EAD"/>
    <w:rsid w:val="007544F9"/>
    <w:rsid w:val="0075481F"/>
    <w:rsid w:val="007549B7"/>
    <w:rsid w:val="007549BA"/>
    <w:rsid w:val="00754A93"/>
    <w:rsid w:val="0075508C"/>
    <w:rsid w:val="0075533A"/>
    <w:rsid w:val="007555BC"/>
    <w:rsid w:val="007555C4"/>
    <w:rsid w:val="007556E8"/>
    <w:rsid w:val="00755A10"/>
    <w:rsid w:val="00755AB1"/>
    <w:rsid w:val="00755B2D"/>
    <w:rsid w:val="00755B52"/>
    <w:rsid w:val="00755C8D"/>
    <w:rsid w:val="00755DCE"/>
    <w:rsid w:val="00756016"/>
    <w:rsid w:val="00756078"/>
    <w:rsid w:val="007560B0"/>
    <w:rsid w:val="0075623F"/>
    <w:rsid w:val="007565E4"/>
    <w:rsid w:val="00756915"/>
    <w:rsid w:val="00756ABB"/>
    <w:rsid w:val="00756F4D"/>
    <w:rsid w:val="007575BC"/>
    <w:rsid w:val="00757679"/>
    <w:rsid w:val="007577EB"/>
    <w:rsid w:val="00757AB9"/>
    <w:rsid w:val="007602FF"/>
    <w:rsid w:val="007607E2"/>
    <w:rsid w:val="00760DCE"/>
    <w:rsid w:val="00760E1B"/>
    <w:rsid w:val="00760EC9"/>
    <w:rsid w:val="00761272"/>
    <w:rsid w:val="0076155C"/>
    <w:rsid w:val="00761567"/>
    <w:rsid w:val="00761578"/>
    <w:rsid w:val="0076195A"/>
    <w:rsid w:val="007619D6"/>
    <w:rsid w:val="00761AC8"/>
    <w:rsid w:val="00761B36"/>
    <w:rsid w:val="00761E9F"/>
    <w:rsid w:val="00761EC1"/>
    <w:rsid w:val="0076205E"/>
    <w:rsid w:val="007620BF"/>
    <w:rsid w:val="00762206"/>
    <w:rsid w:val="007623F7"/>
    <w:rsid w:val="00762848"/>
    <w:rsid w:val="007628DE"/>
    <w:rsid w:val="00763075"/>
    <w:rsid w:val="00763605"/>
    <w:rsid w:val="0076390A"/>
    <w:rsid w:val="00763BAD"/>
    <w:rsid w:val="00763E6A"/>
    <w:rsid w:val="0076402E"/>
    <w:rsid w:val="007640CE"/>
    <w:rsid w:val="00764214"/>
    <w:rsid w:val="00764545"/>
    <w:rsid w:val="00764833"/>
    <w:rsid w:val="00764BE3"/>
    <w:rsid w:val="00764BEE"/>
    <w:rsid w:val="00764CE1"/>
    <w:rsid w:val="00764D27"/>
    <w:rsid w:val="00764FAC"/>
    <w:rsid w:val="0076521B"/>
    <w:rsid w:val="007654E4"/>
    <w:rsid w:val="007655A7"/>
    <w:rsid w:val="0076563E"/>
    <w:rsid w:val="00765786"/>
    <w:rsid w:val="007659FD"/>
    <w:rsid w:val="00765A0D"/>
    <w:rsid w:val="00765B5E"/>
    <w:rsid w:val="00765EBC"/>
    <w:rsid w:val="007663F1"/>
    <w:rsid w:val="00766DB1"/>
    <w:rsid w:val="007671C2"/>
    <w:rsid w:val="007677C6"/>
    <w:rsid w:val="00767809"/>
    <w:rsid w:val="00767923"/>
    <w:rsid w:val="0077026B"/>
    <w:rsid w:val="00770301"/>
    <w:rsid w:val="00770373"/>
    <w:rsid w:val="00770464"/>
    <w:rsid w:val="00770635"/>
    <w:rsid w:val="0077071A"/>
    <w:rsid w:val="007708FA"/>
    <w:rsid w:val="007709E9"/>
    <w:rsid w:val="00770B16"/>
    <w:rsid w:val="007715C4"/>
    <w:rsid w:val="0077183D"/>
    <w:rsid w:val="00771AF2"/>
    <w:rsid w:val="00771B0C"/>
    <w:rsid w:val="00771E1F"/>
    <w:rsid w:val="00771F5D"/>
    <w:rsid w:val="00772299"/>
    <w:rsid w:val="007722F4"/>
    <w:rsid w:val="0077237C"/>
    <w:rsid w:val="00772693"/>
    <w:rsid w:val="00772A46"/>
    <w:rsid w:val="00772DB2"/>
    <w:rsid w:val="0077320F"/>
    <w:rsid w:val="007734F1"/>
    <w:rsid w:val="007735BC"/>
    <w:rsid w:val="00773C33"/>
    <w:rsid w:val="00773CBF"/>
    <w:rsid w:val="00773F45"/>
    <w:rsid w:val="0077416E"/>
    <w:rsid w:val="00774809"/>
    <w:rsid w:val="00774886"/>
    <w:rsid w:val="007748E4"/>
    <w:rsid w:val="00774A91"/>
    <w:rsid w:val="00774C39"/>
    <w:rsid w:val="00775468"/>
    <w:rsid w:val="00775562"/>
    <w:rsid w:val="007759E2"/>
    <w:rsid w:val="00775A09"/>
    <w:rsid w:val="00775AF9"/>
    <w:rsid w:val="00775C4A"/>
    <w:rsid w:val="00775EB6"/>
    <w:rsid w:val="00776520"/>
    <w:rsid w:val="00776685"/>
    <w:rsid w:val="007766D1"/>
    <w:rsid w:val="007767FD"/>
    <w:rsid w:val="00776A0A"/>
    <w:rsid w:val="00776A36"/>
    <w:rsid w:val="00776AA2"/>
    <w:rsid w:val="00776C00"/>
    <w:rsid w:val="00776E01"/>
    <w:rsid w:val="00777668"/>
    <w:rsid w:val="00777F51"/>
    <w:rsid w:val="007803A8"/>
    <w:rsid w:val="007807F0"/>
    <w:rsid w:val="00780D37"/>
    <w:rsid w:val="00780E1F"/>
    <w:rsid w:val="007811AB"/>
    <w:rsid w:val="00781387"/>
    <w:rsid w:val="00781861"/>
    <w:rsid w:val="00781BC0"/>
    <w:rsid w:val="00781E51"/>
    <w:rsid w:val="00781ED0"/>
    <w:rsid w:val="007821CB"/>
    <w:rsid w:val="0078235C"/>
    <w:rsid w:val="007823AE"/>
    <w:rsid w:val="007823BE"/>
    <w:rsid w:val="00782796"/>
    <w:rsid w:val="0078285C"/>
    <w:rsid w:val="00783056"/>
    <w:rsid w:val="00783770"/>
    <w:rsid w:val="00783931"/>
    <w:rsid w:val="00783B1A"/>
    <w:rsid w:val="00783BFD"/>
    <w:rsid w:val="00784087"/>
    <w:rsid w:val="00784674"/>
    <w:rsid w:val="0078473C"/>
    <w:rsid w:val="00784BBE"/>
    <w:rsid w:val="00784C67"/>
    <w:rsid w:val="00784D82"/>
    <w:rsid w:val="007851D1"/>
    <w:rsid w:val="00785617"/>
    <w:rsid w:val="00785681"/>
    <w:rsid w:val="00785B4B"/>
    <w:rsid w:val="00785C1E"/>
    <w:rsid w:val="00785C78"/>
    <w:rsid w:val="00785E97"/>
    <w:rsid w:val="00785F18"/>
    <w:rsid w:val="00785FCE"/>
    <w:rsid w:val="007866FD"/>
    <w:rsid w:val="00786769"/>
    <w:rsid w:val="00786BA5"/>
    <w:rsid w:val="00786C43"/>
    <w:rsid w:val="007872B3"/>
    <w:rsid w:val="00787448"/>
    <w:rsid w:val="0078752B"/>
    <w:rsid w:val="007875F2"/>
    <w:rsid w:val="00787741"/>
    <w:rsid w:val="00787877"/>
    <w:rsid w:val="00787A12"/>
    <w:rsid w:val="00787B10"/>
    <w:rsid w:val="00790098"/>
    <w:rsid w:val="00790139"/>
    <w:rsid w:val="00790231"/>
    <w:rsid w:val="00790597"/>
    <w:rsid w:val="0079078A"/>
    <w:rsid w:val="00790B3D"/>
    <w:rsid w:val="007910A6"/>
    <w:rsid w:val="00791217"/>
    <w:rsid w:val="0079167B"/>
    <w:rsid w:val="00791789"/>
    <w:rsid w:val="007918A0"/>
    <w:rsid w:val="00791E05"/>
    <w:rsid w:val="00791E87"/>
    <w:rsid w:val="00792018"/>
    <w:rsid w:val="0079218F"/>
    <w:rsid w:val="0079269C"/>
    <w:rsid w:val="007927A9"/>
    <w:rsid w:val="007928AC"/>
    <w:rsid w:val="007928B4"/>
    <w:rsid w:val="00792A7C"/>
    <w:rsid w:val="00792B9E"/>
    <w:rsid w:val="0079332C"/>
    <w:rsid w:val="00793DDB"/>
    <w:rsid w:val="00793F60"/>
    <w:rsid w:val="00794080"/>
    <w:rsid w:val="007941ED"/>
    <w:rsid w:val="007944DB"/>
    <w:rsid w:val="00794625"/>
    <w:rsid w:val="007948CE"/>
    <w:rsid w:val="00794A30"/>
    <w:rsid w:val="00794A4B"/>
    <w:rsid w:val="00794DD4"/>
    <w:rsid w:val="00794F4E"/>
    <w:rsid w:val="00794F8B"/>
    <w:rsid w:val="0079535A"/>
    <w:rsid w:val="0079540A"/>
    <w:rsid w:val="007954EF"/>
    <w:rsid w:val="00795625"/>
    <w:rsid w:val="00795749"/>
    <w:rsid w:val="00795A2C"/>
    <w:rsid w:val="00795F84"/>
    <w:rsid w:val="007962F3"/>
    <w:rsid w:val="00796627"/>
    <w:rsid w:val="00796867"/>
    <w:rsid w:val="00796AD1"/>
    <w:rsid w:val="00796C06"/>
    <w:rsid w:val="00796E22"/>
    <w:rsid w:val="00796E94"/>
    <w:rsid w:val="0079718C"/>
    <w:rsid w:val="0079733E"/>
    <w:rsid w:val="007973BB"/>
    <w:rsid w:val="007A0064"/>
    <w:rsid w:val="007A006A"/>
    <w:rsid w:val="007A016D"/>
    <w:rsid w:val="007A01FF"/>
    <w:rsid w:val="007A0245"/>
    <w:rsid w:val="007A0307"/>
    <w:rsid w:val="007A033A"/>
    <w:rsid w:val="007A0B88"/>
    <w:rsid w:val="007A0C3F"/>
    <w:rsid w:val="007A0EFD"/>
    <w:rsid w:val="007A0F3C"/>
    <w:rsid w:val="007A105B"/>
    <w:rsid w:val="007A1553"/>
    <w:rsid w:val="007A179B"/>
    <w:rsid w:val="007A18FE"/>
    <w:rsid w:val="007A1BA2"/>
    <w:rsid w:val="007A1EC5"/>
    <w:rsid w:val="007A2305"/>
    <w:rsid w:val="007A24DB"/>
    <w:rsid w:val="007A2583"/>
    <w:rsid w:val="007A2768"/>
    <w:rsid w:val="007A290F"/>
    <w:rsid w:val="007A2A3E"/>
    <w:rsid w:val="007A2BE1"/>
    <w:rsid w:val="007A2C52"/>
    <w:rsid w:val="007A399A"/>
    <w:rsid w:val="007A3B2C"/>
    <w:rsid w:val="007A3C9D"/>
    <w:rsid w:val="007A3CFE"/>
    <w:rsid w:val="007A3EFF"/>
    <w:rsid w:val="007A3F23"/>
    <w:rsid w:val="007A4058"/>
    <w:rsid w:val="007A41D9"/>
    <w:rsid w:val="007A447A"/>
    <w:rsid w:val="007A44AA"/>
    <w:rsid w:val="007A450C"/>
    <w:rsid w:val="007A4C87"/>
    <w:rsid w:val="007A5099"/>
    <w:rsid w:val="007A5136"/>
    <w:rsid w:val="007A5307"/>
    <w:rsid w:val="007A5CB5"/>
    <w:rsid w:val="007A5FE8"/>
    <w:rsid w:val="007A61D1"/>
    <w:rsid w:val="007A623E"/>
    <w:rsid w:val="007A6271"/>
    <w:rsid w:val="007A6327"/>
    <w:rsid w:val="007A64A7"/>
    <w:rsid w:val="007A6669"/>
    <w:rsid w:val="007A6DF2"/>
    <w:rsid w:val="007A6FD6"/>
    <w:rsid w:val="007A6FF7"/>
    <w:rsid w:val="007A72E0"/>
    <w:rsid w:val="007A74B8"/>
    <w:rsid w:val="007A74E3"/>
    <w:rsid w:val="007A74FF"/>
    <w:rsid w:val="007A767B"/>
    <w:rsid w:val="007B0418"/>
    <w:rsid w:val="007B042D"/>
    <w:rsid w:val="007B0B2D"/>
    <w:rsid w:val="007B0CB2"/>
    <w:rsid w:val="007B10F9"/>
    <w:rsid w:val="007B1855"/>
    <w:rsid w:val="007B1B8D"/>
    <w:rsid w:val="007B1D29"/>
    <w:rsid w:val="007B1E18"/>
    <w:rsid w:val="007B223B"/>
    <w:rsid w:val="007B2295"/>
    <w:rsid w:val="007B2918"/>
    <w:rsid w:val="007B2A6D"/>
    <w:rsid w:val="007B2F4D"/>
    <w:rsid w:val="007B3947"/>
    <w:rsid w:val="007B3B7A"/>
    <w:rsid w:val="007B3D62"/>
    <w:rsid w:val="007B3DB1"/>
    <w:rsid w:val="007B422D"/>
    <w:rsid w:val="007B4372"/>
    <w:rsid w:val="007B447E"/>
    <w:rsid w:val="007B459E"/>
    <w:rsid w:val="007B47CE"/>
    <w:rsid w:val="007B47D8"/>
    <w:rsid w:val="007B47E6"/>
    <w:rsid w:val="007B48AB"/>
    <w:rsid w:val="007B4FDC"/>
    <w:rsid w:val="007B5155"/>
    <w:rsid w:val="007B5304"/>
    <w:rsid w:val="007B5353"/>
    <w:rsid w:val="007B5410"/>
    <w:rsid w:val="007B54AB"/>
    <w:rsid w:val="007B556E"/>
    <w:rsid w:val="007B574B"/>
    <w:rsid w:val="007B5871"/>
    <w:rsid w:val="007B5B7C"/>
    <w:rsid w:val="007B5C71"/>
    <w:rsid w:val="007B60E9"/>
    <w:rsid w:val="007B6132"/>
    <w:rsid w:val="007B6465"/>
    <w:rsid w:val="007B687D"/>
    <w:rsid w:val="007B6A3A"/>
    <w:rsid w:val="007B6AF8"/>
    <w:rsid w:val="007B6BCF"/>
    <w:rsid w:val="007B7008"/>
    <w:rsid w:val="007B70E5"/>
    <w:rsid w:val="007B714B"/>
    <w:rsid w:val="007B7153"/>
    <w:rsid w:val="007B71A6"/>
    <w:rsid w:val="007B754D"/>
    <w:rsid w:val="007B76B8"/>
    <w:rsid w:val="007B77BD"/>
    <w:rsid w:val="007B7884"/>
    <w:rsid w:val="007B7CC9"/>
    <w:rsid w:val="007B7EC9"/>
    <w:rsid w:val="007C0227"/>
    <w:rsid w:val="007C0263"/>
    <w:rsid w:val="007C02F2"/>
    <w:rsid w:val="007C03AD"/>
    <w:rsid w:val="007C04EC"/>
    <w:rsid w:val="007C09C2"/>
    <w:rsid w:val="007C0CB4"/>
    <w:rsid w:val="007C0CEA"/>
    <w:rsid w:val="007C0F61"/>
    <w:rsid w:val="007C1176"/>
    <w:rsid w:val="007C1348"/>
    <w:rsid w:val="007C1394"/>
    <w:rsid w:val="007C14DE"/>
    <w:rsid w:val="007C158E"/>
    <w:rsid w:val="007C161C"/>
    <w:rsid w:val="007C1689"/>
    <w:rsid w:val="007C16DB"/>
    <w:rsid w:val="007C1734"/>
    <w:rsid w:val="007C189B"/>
    <w:rsid w:val="007C191E"/>
    <w:rsid w:val="007C1966"/>
    <w:rsid w:val="007C1BD2"/>
    <w:rsid w:val="007C1E5D"/>
    <w:rsid w:val="007C24F4"/>
    <w:rsid w:val="007C253A"/>
    <w:rsid w:val="007C2849"/>
    <w:rsid w:val="007C2A3D"/>
    <w:rsid w:val="007C3386"/>
    <w:rsid w:val="007C33B2"/>
    <w:rsid w:val="007C35E8"/>
    <w:rsid w:val="007C36BF"/>
    <w:rsid w:val="007C36F7"/>
    <w:rsid w:val="007C38A4"/>
    <w:rsid w:val="007C3995"/>
    <w:rsid w:val="007C3AA3"/>
    <w:rsid w:val="007C3B7A"/>
    <w:rsid w:val="007C3CD9"/>
    <w:rsid w:val="007C3D43"/>
    <w:rsid w:val="007C3EAA"/>
    <w:rsid w:val="007C41E6"/>
    <w:rsid w:val="007C4288"/>
    <w:rsid w:val="007C4474"/>
    <w:rsid w:val="007C496D"/>
    <w:rsid w:val="007C4AB2"/>
    <w:rsid w:val="007C5719"/>
    <w:rsid w:val="007C5776"/>
    <w:rsid w:val="007C5F3D"/>
    <w:rsid w:val="007C64B8"/>
    <w:rsid w:val="007C65E6"/>
    <w:rsid w:val="007C68D8"/>
    <w:rsid w:val="007C6A20"/>
    <w:rsid w:val="007C71A9"/>
    <w:rsid w:val="007C71BD"/>
    <w:rsid w:val="007C73C2"/>
    <w:rsid w:val="007C7440"/>
    <w:rsid w:val="007C74B8"/>
    <w:rsid w:val="007C7A19"/>
    <w:rsid w:val="007C7BB5"/>
    <w:rsid w:val="007C84B0"/>
    <w:rsid w:val="007D0442"/>
    <w:rsid w:val="007D0444"/>
    <w:rsid w:val="007D08B3"/>
    <w:rsid w:val="007D0AF8"/>
    <w:rsid w:val="007D0DD9"/>
    <w:rsid w:val="007D0E47"/>
    <w:rsid w:val="007D0E94"/>
    <w:rsid w:val="007D1196"/>
    <w:rsid w:val="007D19F8"/>
    <w:rsid w:val="007D1A98"/>
    <w:rsid w:val="007D1B78"/>
    <w:rsid w:val="007D1D50"/>
    <w:rsid w:val="007D1E83"/>
    <w:rsid w:val="007D1EA1"/>
    <w:rsid w:val="007D1F1F"/>
    <w:rsid w:val="007D2109"/>
    <w:rsid w:val="007D2282"/>
    <w:rsid w:val="007D2391"/>
    <w:rsid w:val="007D23CD"/>
    <w:rsid w:val="007D2584"/>
    <w:rsid w:val="007D27F7"/>
    <w:rsid w:val="007D298B"/>
    <w:rsid w:val="007D2B78"/>
    <w:rsid w:val="007D2BBD"/>
    <w:rsid w:val="007D2F90"/>
    <w:rsid w:val="007D3077"/>
    <w:rsid w:val="007D30BF"/>
    <w:rsid w:val="007D3351"/>
    <w:rsid w:val="007D3379"/>
    <w:rsid w:val="007D371A"/>
    <w:rsid w:val="007D3FB8"/>
    <w:rsid w:val="007D4231"/>
    <w:rsid w:val="007D43F6"/>
    <w:rsid w:val="007D4D38"/>
    <w:rsid w:val="007D4D84"/>
    <w:rsid w:val="007D4E59"/>
    <w:rsid w:val="007D524B"/>
    <w:rsid w:val="007D53F1"/>
    <w:rsid w:val="007D54EA"/>
    <w:rsid w:val="007D5C70"/>
    <w:rsid w:val="007D5D1F"/>
    <w:rsid w:val="007D5D67"/>
    <w:rsid w:val="007D5E6A"/>
    <w:rsid w:val="007D5EDD"/>
    <w:rsid w:val="007D6334"/>
    <w:rsid w:val="007D6351"/>
    <w:rsid w:val="007D657F"/>
    <w:rsid w:val="007D6594"/>
    <w:rsid w:val="007D6628"/>
    <w:rsid w:val="007D677E"/>
    <w:rsid w:val="007D67F0"/>
    <w:rsid w:val="007D6834"/>
    <w:rsid w:val="007D6D42"/>
    <w:rsid w:val="007D6D90"/>
    <w:rsid w:val="007D7106"/>
    <w:rsid w:val="007D71BF"/>
    <w:rsid w:val="007D7315"/>
    <w:rsid w:val="007D748E"/>
    <w:rsid w:val="007D7FB0"/>
    <w:rsid w:val="007E0164"/>
    <w:rsid w:val="007E0339"/>
    <w:rsid w:val="007E101E"/>
    <w:rsid w:val="007E1033"/>
    <w:rsid w:val="007E12ED"/>
    <w:rsid w:val="007E1435"/>
    <w:rsid w:val="007E167A"/>
    <w:rsid w:val="007E16E5"/>
    <w:rsid w:val="007E1774"/>
    <w:rsid w:val="007E19B0"/>
    <w:rsid w:val="007E1A81"/>
    <w:rsid w:val="007E1CC2"/>
    <w:rsid w:val="007E1D2C"/>
    <w:rsid w:val="007E1ED3"/>
    <w:rsid w:val="007E2041"/>
    <w:rsid w:val="007E2141"/>
    <w:rsid w:val="007E21D8"/>
    <w:rsid w:val="007E2418"/>
    <w:rsid w:val="007E24D9"/>
    <w:rsid w:val="007E2637"/>
    <w:rsid w:val="007E29DD"/>
    <w:rsid w:val="007E2B54"/>
    <w:rsid w:val="007E2C65"/>
    <w:rsid w:val="007E2E2B"/>
    <w:rsid w:val="007E2F06"/>
    <w:rsid w:val="007E30BA"/>
    <w:rsid w:val="007E3176"/>
    <w:rsid w:val="007E37AF"/>
    <w:rsid w:val="007E3881"/>
    <w:rsid w:val="007E3C7F"/>
    <w:rsid w:val="007E3D7D"/>
    <w:rsid w:val="007E3D98"/>
    <w:rsid w:val="007E3E1E"/>
    <w:rsid w:val="007E3E8E"/>
    <w:rsid w:val="007E3F9D"/>
    <w:rsid w:val="007E480F"/>
    <w:rsid w:val="007E4937"/>
    <w:rsid w:val="007E4D10"/>
    <w:rsid w:val="007E4DA6"/>
    <w:rsid w:val="007E4DB7"/>
    <w:rsid w:val="007E4E70"/>
    <w:rsid w:val="007E5249"/>
    <w:rsid w:val="007E52A8"/>
    <w:rsid w:val="007E59F2"/>
    <w:rsid w:val="007E5E6C"/>
    <w:rsid w:val="007E6308"/>
    <w:rsid w:val="007E6338"/>
    <w:rsid w:val="007E6939"/>
    <w:rsid w:val="007E7242"/>
    <w:rsid w:val="007E72AC"/>
    <w:rsid w:val="007F03DD"/>
    <w:rsid w:val="007F09C8"/>
    <w:rsid w:val="007F0AA2"/>
    <w:rsid w:val="007F0E95"/>
    <w:rsid w:val="007F0F61"/>
    <w:rsid w:val="007F0FCA"/>
    <w:rsid w:val="007F10A9"/>
    <w:rsid w:val="007F11FE"/>
    <w:rsid w:val="007F154B"/>
    <w:rsid w:val="007F18AB"/>
    <w:rsid w:val="007F1E53"/>
    <w:rsid w:val="007F2059"/>
    <w:rsid w:val="007F2142"/>
    <w:rsid w:val="007F2168"/>
    <w:rsid w:val="007F2377"/>
    <w:rsid w:val="007F2464"/>
    <w:rsid w:val="007F2595"/>
    <w:rsid w:val="007F2782"/>
    <w:rsid w:val="007F2B7F"/>
    <w:rsid w:val="007F2D69"/>
    <w:rsid w:val="007F2D95"/>
    <w:rsid w:val="007F2E3B"/>
    <w:rsid w:val="007F2EDD"/>
    <w:rsid w:val="007F3145"/>
    <w:rsid w:val="007F3489"/>
    <w:rsid w:val="007F34CF"/>
    <w:rsid w:val="007F34DD"/>
    <w:rsid w:val="007F34DF"/>
    <w:rsid w:val="007F375B"/>
    <w:rsid w:val="007F3A17"/>
    <w:rsid w:val="007F3C8E"/>
    <w:rsid w:val="007F3F36"/>
    <w:rsid w:val="007F400E"/>
    <w:rsid w:val="007F4156"/>
    <w:rsid w:val="007F42A2"/>
    <w:rsid w:val="007F42B3"/>
    <w:rsid w:val="007F47BA"/>
    <w:rsid w:val="007F49A6"/>
    <w:rsid w:val="007F4A5E"/>
    <w:rsid w:val="007F4A69"/>
    <w:rsid w:val="007F4FD9"/>
    <w:rsid w:val="007F53A7"/>
    <w:rsid w:val="007F558C"/>
    <w:rsid w:val="007F59D5"/>
    <w:rsid w:val="007F5BB3"/>
    <w:rsid w:val="007F5F05"/>
    <w:rsid w:val="007F5F13"/>
    <w:rsid w:val="007F6015"/>
    <w:rsid w:val="007F632E"/>
    <w:rsid w:val="007F641B"/>
    <w:rsid w:val="007F659A"/>
    <w:rsid w:val="007F65AE"/>
    <w:rsid w:val="007F661B"/>
    <w:rsid w:val="007F6701"/>
    <w:rsid w:val="007F6759"/>
    <w:rsid w:val="007F69FE"/>
    <w:rsid w:val="007F6D90"/>
    <w:rsid w:val="007F6E59"/>
    <w:rsid w:val="007F71C3"/>
    <w:rsid w:val="007F7264"/>
    <w:rsid w:val="007F72D5"/>
    <w:rsid w:val="007F75A4"/>
    <w:rsid w:val="007F7A9A"/>
    <w:rsid w:val="007F7AF4"/>
    <w:rsid w:val="007F7EDD"/>
    <w:rsid w:val="007F7EFD"/>
    <w:rsid w:val="00800316"/>
    <w:rsid w:val="00800324"/>
    <w:rsid w:val="00800424"/>
    <w:rsid w:val="008004DE"/>
    <w:rsid w:val="008005C0"/>
    <w:rsid w:val="00800A5B"/>
    <w:rsid w:val="00800CB3"/>
    <w:rsid w:val="00800D38"/>
    <w:rsid w:val="00801339"/>
    <w:rsid w:val="0080144C"/>
    <w:rsid w:val="008015F4"/>
    <w:rsid w:val="00801647"/>
    <w:rsid w:val="00801842"/>
    <w:rsid w:val="00801A6E"/>
    <w:rsid w:val="00801C86"/>
    <w:rsid w:val="00801FEC"/>
    <w:rsid w:val="00802038"/>
    <w:rsid w:val="00802057"/>
    <w:rsid w:val="00802519"/>
    <w:rsid w:val="00802675"/>
    <w:rsid w:val="00802FF3"/>
    <w:rsid w:val="008034E9"/>
    <w:rsid w:val="00803544"/>
    <w:rsid w:val="00803B83"/>
    <w:rsid w:val="00803C60"/>
    <w:rsid w:val="00803DC1"/>
    <w:rsid w:val="00803EBA"/>
    <w:rsid w:val="0080414F"/>
    <w:rsid w:val="008041F0"/>
    <w:rsid w:val="008043EF"/>
    <w:rsid w:val="00804479"/>
    <w:rsid w:val="0080454B"/>
    <w:rsid w:val="008046F9"/>
    <w:rsid w:val="008052D4"/>
    <w:rsid w:val="008053EC"/>
    <w:rsid w:val="008056DA"/>
    <w:rsid w:val="008056FC"/>
    <w:rsid w:val="0080574C"/>
    <w:rsid w:val="00805B0C"/>
    <w:rsid w:val="00805B63"/>
    <w:rsid w:val="00805B75"/>
    <w:rsid w:val="00805CF0"/>
    <w:rsid w:val="0080630C"/>
    <w:rsid w:val="00806411"/>
    <w:rsid w:val="00806555"/>
    <w:rsid w:val="0080663C"/>
    <w:rsid w:val="00806648"/>
    <w:rsid w:val="008066D3"/>
    <w:rsid w:val="00806886"/>
    <w:rsid w:val="008073BD"/>
    <w:rsid w:val="00807F06"/>
    <w:rsid w:val="008101D0"/>
    <w:rsid w:val="00810200"/>
    <w:rsid w:val="00810A57"/>
    <w:rsid w:val="00810ABE"/>
    <w:rsid w:val="00810AC9"/>
    <w:rsid w:val="00810B10"/>
    <w:rsid w:val="00810BE3"/>
    <w:rsid w:val="00810D99"/>
    <w:rsid w:val="00810F07"/>
    <w:rsid w:val="0081111D"/>
    <w:rsid w:val="008113D7"/>
    <w:rsid w:val="00811BB0"/>
    <w:rsid w:val="00811C65"/>
    <w:rsid w:val="00811F81"/>
    <w:rsid w:val="0081229A"/>
    <w:rsid w:val="008124FC"/>
    <w:rsid w:val="00812996"/>
    <w:rsid w:val="00812A13"/>
    <w:rsid w:val="00812C0D"/>
    <w:rsid w:val="00812FA1"/>
    <w:rsid w:val="0081323C"/>
    <w:rsid w:val="008134F8"/>
    <w:rsid w:val="00813600"/>
    <w:rsid w:val="008136B5"/>
    <w:rsid w:val="008138E1"/>
    <w:rsid w:val="00813BAE"/>
    <w:rsid w:val="00813F16"/>
    <w:rsid w:val="00814087"/>
    <w:rsid w:val="008143A7"/>
    <w:rsid w:val="008143C6"/>
    <w:rsid w:val="008144C7"/>
    <w:rsid w:val="0081459A"/>
    <w:rsid w:val="00815013"/>
    <w:rsid w:val="00815135"/>
    <w:rsid w:val="00815358"/>
    <w:rsid w:val="00815B5C"/>
    <w:rsid w:val="00815BAD"/>
    <w:rsid w:val="00815D02"/>
    <w:rsid w:val="008160A2"/>
    <w:rsid w:val="00816267"/>
    <w:rsid w:val="00816274"/>
    <w:rsid w:val="00816324"/>
    <w:rsid w:val="00816AE8"/>
    <w:rsid w:val="00816DD5"/>
    <w:rsid w:val="00816DF7"/>
    <w:rsid w:val="00816E64"/>
    <w:rsid w:val="008172E3"/>
    <w:rsid w:val="00817500"/>
    <w:rsid w:val="0081791B"/>
    <w:rsid w:val="00817C2D"/>
    <w:rsid w:val="00817E19"/>
    <w:rsid w:val="00817EAF"/>
    <w:rsid w:val="00820056"/>
    <w:rsid w:val="008200AB"/>
    <w:rsid w:val="00820199"/>
    <w:rsid w:val="0082024A"/>
    <w:rsid w:val="008204F1"/>
    <w:rsid w:val="008205EE"/>
    <w:rsid w:val="008206AA"/>
    <w:rsid w:val="008207A5"/>
    <w:rsid w:val="008208CF"/>
    <w:rsid w:val="0082090B"/>
    <w:rsid w:val="00820937"/>
    <w:rsid w:val="008209D5"/>
    <w:rsid w:val="00820B62"/>
    <w:rsid w:val="00820FB3"/>
    <w:rsid w:val="00820FE5"/>
    <w:rsid w:val="0082120A"/>
    <w:rsid w:val="00821372"/>
    <w:rsid w:val="008214A8"/>
    <w:rsid w:val="0082158F"/>
    <w:rsid w:val="00821790"/>
    <w:rsid w:val="00821F56"/>
    <w:rsid w:val="0082225A"/>
    <w:rsid w:val="00822418"/>
    <w:rsid w:val="008225CC"/>
    <w:rsid w:val="00822679"/>
    <w:rsid w:val="00822735"/>
    <w:rsid w:val="00822AB0"/>
    <w:rsid w:val="00822CE5"/>
    <w:rsid w:val="00822E83"/>
    <w:rsid w:val="008233E6"/>
    <w:rsid w:val="008233EE"/>
    <w:rsid w:val="00823820"/>
    <w:rsid w:val="00823E31"/>
    <w:rsid w:val="00823E41"/>
    <w:rsid w:val="00824201"/>
    <w:rsid w:val="008242F9"/>
    <w:rsid w:val="00824898"/>
    <w:rsid w:val="00824A46"/>
    <w:rsid w:val="00824B32"/>
    <w:rsid w:val="008254AC"/>
    <w:rsid w:val="0082563D"/>
    <w:rsid w:val="00825745"/>
    <w:rsid w:val="00825797"/>
    <w:rsid w:val="008258C3"/>
    <w:rsid w:val="00825BCA"/>
    <w:rsid w:val="008261C4"/>
    <w:rsid w:val="00826401"/>
    <w:rsid w:val="00826515"/>
    <w:rsid w:val="008266EB"/>
    <w:rsid w:val="00826BE7"/>
    <w:rsid w:val="00826C88"/>
    <w:rsid w:val="00826DC4"/>
    <w:rsid w:val="00827370"/>
    <w:rsid w:val="008273DB"/>
    <w:rsid w:val="008277A6"/>
    <w:rsid w:val="008277AC"/>
    <w:rsid w:val="008278F7"/>
    <w:rsid w:val="008279B0"/>
    <w:rsid w:val="00827E96"/>
    <w:rsid w:val="0083043E"/>
    <w:rsid w:val="008305AC"/>
    <w:rsid w:val="0083065D"/>
    <w:rsid w:val="00830A12"/>
    <w:rsid w:val="00830A63"/>
    <w:rsid w:val="00830EA2"/>
    <w:rsid w:val="00831560"/>
    <w:rsid w:val="008316CE"/>
    <w:rsid w:val="008316FD"/>
    <w:rsid w:val="0083170D"/>
    <w:rsid w:val="00831C13"/>
    <w:rsid w:val="00831C17"/>
    <w:rsid w:val="00831F85"/>
    <w:rsid w:val="00831FB7"/>
    <w:rsid w:val="00831FE6"/>
    <w:rsid w:val="00832036"/>
    <w:rsid w:val="008322AD"/>
    <w:rsid w:val="0083233E"/>
    <w:rsid w:val="00832900"/>
    <w:rsid w:val="00833052"/>
    <w:rsid w:val="008341D3"/>
    <w:rsid w:val="008342E6"/>
    <w:rsid w:val="0083466B"/>
    <w:rsid w:val="00834C98"/>
    <w:rsid w:val="00834D75"/>
    <w:rsid w:val="0083517C"/>
    <w:rsid w:val="008351B1"/>
    <w:rsid w:val="008353D6"/>
    <w:rsid w:val="00835448"/>
    <w:rsid w:val="0083547A"/>
    <w:rsid w:val="008359BC"/>
    <w:rsid w:val="00835A0B"/>
    <w:rsid w:val="00835A6F"/>
    <w:rsid w:val="00835A8D"/>
    <w:rsid w:val="00835B0F"/>
    <w:rsid w:val="00835D9B"/>
    <w:rsid w:val="00835F23"/>
    <w:rsid w:val="00835F6D"/>
    <w:rsid w:val="00836392"/>
    <w:rsid w:val="008363D7"/>
    <w:rsid w:val="00836439"/>
    <w:rsid w:val="0083659E"/>
    <w:rsid w:val="00836670"/>
    <w:rsid w:val="0083688A"/>
    <w:rsid w:val="00836ADC"/>
    <w:rsid w:val="00836AE6"/>
    <w:rsid w:val="00836B04"/>
    <w:rsid w:val="00836B65"/>
    <w:rsid w:val="00836CCE"/>
    <w:rsid w:val="00836F21"/>
    <w:rsid w:val="00836F4E"/>
    <w:rsid w:val="008375B8"/>
    <w:rsid w:val="008375DA"/>
    <w:rsid w:val="008376F4"/>
    <w:rsid w:val="00837A63"/>
    <w:rsid w:val="00837C57"/>
    <w:rsid w:val="00837E57"/>
    <w:rsid w:val="00837FAF"/>
    <w:rsid w:val="0084090D"/>
    <w:rsid w:val="00840B82"/>
    <w:rsid w:val="00840C20"/>
    <w:rsid w:val="00840E0B"/>
    <w:rsid w:val="008411F4"/>
    <w:rsid w:val="00841282"/>
    <w:rsid w:val="008414F3"/>
    <w:rsid w:val="00841AA2"/>
    <w:rsid w:val="00841CA3"/>
    <w:rsid w:val="00841D27"/>
    <w:rsid w:val="00841E20"/>
    <w:rsid w:val="00841EB5"/>
    <w:rsid w:val="0084201F"/>
    <w:rsid w:val="00842122"/>
    <w:rsid w:val="008428DF"/>
    <w:rsid w:val="00842A2B"/>
    <w:rsid w:val="00842AAC"/>
    <w:rsid w:val="00842C04"/>
    <w:rsid w:val="00842D97"/>
    <w:rsid w:val="00842E11"/>
    <w:rsid w:val="00842F16"/>
    <w:rsid w:val="00843463"/>
    <w:rsid w:val="0084379F"/>
    <w:rsid w:val="00843ECD"/>
    <w:rsid w:val="0084448E"/>
    <w:rsid w:val="008444DA"/>
    <w:rsid w:val="008445C4"/>
    <w:rsid w:val="0084479E"/>
    <w:rsid w:val="00844CA1"/>
    <w:rsid w:val="00844CA4"/>
    <w:rsid w:val="00844E10"/>
    <w:rsid w:val="008450D0"/>
    <w:rsid w:val="0084510B"/>
    <w:rsid w:val="00845257"/>
    <w:rsid w:val="008452DF"/>
    <w:rsid w:val="00845754"/>
    <w:rsid w:val="00845959"/>
    <w:rsid w:val="00845A91"/>
    <w:rsid w:val="00845D0D"/>
    <w:rsid w:val="00845DD9"/>
    <w:rsid w:val="0084627D"/>
    <w:rsid w:val="00846345"/>
    <w:rsid w:val="008465A3"/>
    <w:rsid w:val="00846690"/>
    <w:rsid w:val="00846B76"/>
    <w:rsid w:val="00846C82"/>
    <w:rsid w:val="00846CDC"/>
    <w:rsid w:val="008472F6"/>
    <w:rsid w:val="008473A8"/>
    <w:rsid w:val="008476CB"/>
    <w:rsid w:val="00847AB2"/>
    <w:rsid w:val="00847D47"/>
    <w:rsid w:val="00847EEE"/>
    <w:rsid w:val="00847FE9"/>
    <w:rsid w:val="00849854"/>
    <w:rsid w:val="00850099"/>
    <w:rsid w:val="008500DF"/>
    <w:rsid w:val="008500F2"/>
    <w:rsid w:val="008502B0"/>
    <w:rsid w:val="008505CF"/>
    <w:rsid w:val="008506F8"/>
    <w:rsid w:val="00850831"/>
    <w:rsid w:val="00850B50"/>
    <w:rsid w:val="00851021"/>
    <w:rsid w:val="008512B9"/>
    <w:rsid w:val="00851825"/>
    <w:rsid w:val="008519C0"/>
    <w:rsid w:val="00851A49"/>
    <w:rsid w:val="00851B18"/>
    <w:rsid w:val="00851B3F"/>
    <w:rsid w:val="00851B90"/>
    <w:rsid w:val="00852216"/>
    <w:rsid w:val="008522E4"/>
    <w:rsid w:val="0085237F"/>
    <w:rsid w:val="00852434"/>
    <w:rsid w:val="0085260B"/>
    <w:rsid w:val="00852A03"/>
    <w:rsid w:val="00852EB4"/>
    <w:rsid w:val="008530C1"/>
    <w:rsid w:val="008534AC"/>
    <w:rsid w:val="00853709"/>
    <w:rsid w:val="00853876"/>
    <w:rsid w:val="00853EC6"/>
    <w:rsid w:val="00854602"/>
    <w:rsid w:val="00854820"/>
    <w:rsid w:val="00854B1D"/>
    <w:rsid w:val="00854C85"/>
    <w:rsid w:val="00854D2E"/>
    <w:rsid w:val="00854DDC"/>
    <w:rsid w:val="00854F41"/>
    <w:rsid w:val="00855018"/>
    <w:rsid w:val="00855138"/>
    <w:rsid w:val="0085526B"/>
    <w:rsid w:val="00855630"/>
    <w:rsid w:val="0085586C"/>
    <w:rsid w:val="008558E9"/>
    <w:rsid w:val="00855DA1"/>
    <w:rsid w:val="00855FCB"/>
    <w:rsid w:val="00856038"/>
    <w:rsid w:val="00856457"/>
    <w:rsid w:val="0085668C"/>
    <w:rsid w:val="00856712"/>
    <w:rsid w:val="00856A18"/>
    <w:rsid w:val="00856A3B"/>
    <w:rsid w:val="00856AB5"/>
    <w:rsid w:val="00856AD1"/>
    <w:rsid w:val="00856D3E"/>
    <w:rsid w:val="00856E33"/>
    <w:rsid w:val="00857096"/>
    <w:rsid w:val="0085725B"/>
    <w:rsid w:val="0085728B"/>
    <w:rsid w:val="008574A8"/>
    <w:rsid w:val="00857566"/>
    <w:rsid w:val="008575DC"/>
    <w:rsid w:val="008576C8"/>
    <w:rsid w:val="008579E5"/>
    <w:rsid w:val="00857AAF"/>
    <w:rsid w:val="00857B10"/>
    <w:rsid w:val="00857E3F"/>
    <w:rsid w:val="00860030"/>
    <w:rsid w:val="008600BC"/>
    <w:rsid w:val="0086015C"/>
    <w:rsid w:val="0086034F"/>
    <w:rsid w:val="0086046F"/>
    <w:rsid w:val="0086049D"/>
    <w:rsid w:val="008605E0"/>
    <w:rsid w:val="00860792"/>
    <w:rsid w:val="0086086B"/>
    <w:rsid w:val="008609CD"/>
    <w:rsid w:val="00860BAF"/>
    <w:rsid w:val="00860E6E"/>
    <w:rsid w:val="00860F16"/>
    <w:rsid w:val="00860FEF"/>
    <w:rsid w:val="008610B8"/>
    <w:rsid w:val="00861540"/>
    <w:rsid w:val="0086187E"/>
    <w:rsid w:val="0086234E"/>
    <w:rsid w:val="00862872"/>
    <w:rsid w:val="00862879"/>
    <w:rsid w:val="00862AB7"/>
    <w:rsid w:val="00862DBC"/>
    <w:rsid w:val="00863025"/>
    <w:rsid w:val="008633D4"/>
    <w:rsid w:val="00863531"/>
    <w:rsid w:val="0086355D"/>
    <w:rsid w:val="008635CF"/>
    <w:rsid w:val="008636C9"/>
    <w:rsid w:val="00863E4F"/>
    <w:rsid w:val="00863FAD"/>
    <w:rsid w:val="008642CB"/>
    <w:rsid w:val="00864358"/>
    <w:rsid w:val="0086439A"/>
    <w:rsid w:val="008644BD"/>
    <w:rsid w:val="0086458C"/>
    <w:rsid w:val="008646F2"/>
    <w:rsid w:val="0086474C"/>
    <w:rsid w:val="00864A67"/>
    <w:rsid w:val="00864C69"/>
    <w:rsid w:val="00864F1C"/>
    <w:rsid w:val="00864F83"/>
    <w:rsid w:val="0086507D"/>
    <w:rsid w:val="0086539F"/>
    <w:rsid w:val="00865758"/>
    <w:rsid w:val="00865862"/>
    <w:rsid w:val="00865AF5"/>
    <w:rsid w:val="00865F01"/>
    <w:rsid w:val="0086622F"/>
    <w:rsid w:val="0086625B"/>
    <w:rsid w:val="008662E9"/>
    <w:rsid w:val="008663B1"/>
    <w:rsid w:val="00866408"/>
    <w:rsid w:val="0086656D"/>
    <w:rsid w:val="008666AC"/>
    <w:rsid w:val="00866AD9"/>
    <w:rsid w:val="00866E50"/>
    <w:rsid w:val="008670AE"/>
    <w:rsid w:val="00867487"/>
    <w:rsid w:val="00867508"/>
    <w:rsid w:val="00867845"/>
    <w:rsid w:val="008700D6"/>
    <w:rsid w:val="008709F3"/>
    <w:rsid w:val="00870EAF"/>
    <w:rsid w:val="00871154"/>
    <w:rsid w:val="008712A9"/>
    <w:rsid w:val="008712BD"/>
    <w:rsid w:val="008717FB"/>
    <w:rsid w:val="00871B2B"/>
    <w:rsid w:val="00871FB9"/>
    <w:rsid w:val="00871FC5"/>
    <w:rsid w:val="0087204B"/>
    <w:rsid w:val="00872087"/>
    <w:rsid w:val="00872273"/>
    <w:rsid w:val="00872335"/>
    <w:rsid w:val="0087242C"/>
    <w:rsid w:val="008725FC"/>
    <w:rsid w:val="0087263E"/>
    <w:rsid w:val="0087267A"/>
    <w:rsid w:val="008727E1"/>
    <w:rsid w:val="00872A60"/>
    <w:rsid w:val="00872A6E"/>
    <w:rsid w:val="00872E22"/>
    <w:rsid w:val="00872E64"/>
    <w:rsid w:val="00872EEC"/>
    <w:rsid w:val="00873069"/>
    <w:rsid w:val="008737B7"/>
    <w:rsid w:val="0087380A"/>
    <w:rsid w:val="00873951"/>
    <w:rsid w:val="008739CF"/>
    <w:rsid w:val="00873A3A"/>
    <w:rsid w:val="00873B0F"/>
    <w:rsid w:val="00873CF7"/>
    <w:rsid w:val="00873D4C"/>
    <w:rsid w:val="00874065"/>
    <w:rsid w:val="00874222"/>
    <w:rsid w:val="008743BA"/>
    <w:rsid w:val="008745CB"/>
    <w:rsid w:val="008748EA"/>
    <w:rsid w:val="00874A07"/>
    <w:rsid w:val="00874A48"/>
    <w:rsid w:val="00874D62"/>
    <w:rsid w:val="00875020"/>
    <w:rsid w:val="0087524D"/>
    <w:rsid w:val="00875DE8"/>
    <w:rsid w:val="00875FD3"/>
    <w:rsid w:val="00876028"/>
    <w:rsid w:val="008764C6"/>
    <w:rsid w:val="00876658"/>
    <w:rsid w:val="00876948"/>
    <w:rsid w:val="00876A76"/>
    <w:rsid w:val="00876C25"/>
    <w:rsid w:val="00876D59"/>
    <w:rsid w:val="00877319"/>
    <w:rsid w:val="00877548"/>
    <w:rsid w:val="00877A4A"/>
    <w:rsid w:val="00877A80"/>
    <w:rsid w:val="00877D27"/>
    <w:rsid w:val="00877D99"/>
    <w:rsid w:val="00877FB8"/>
    <w:rsid w:val="00880470"/>
    <w:rsid w:val="00880670"/>
    <w:rsid w:val="00880F0C"/>
    <w:rsid w:val="00880F3A"/>
    <w:rsid w:val="00881337"/>
    <w:rsid w:val="008813A6"/>
    <w:rsid w:val="008814A3"/>
    <w:rsid w:val="008815DD"/>
    <w:rsid w:val="00881670"/>
    <w:rsid w:val="008817FA"/>
    <w:rsid w:val="008818DC"/>
    <w:rsid w:val="0088210C"/>
    <w:rsid w:val="0088225B"/>
    <w:rsid w:val="00882396"/>
    <w:rsid w:val="0088256B"/>
    <w:rsid w:val="00882849"/>
    <w:rsid w:val="00882865"/>
    <w:rsid w:val="0088289A"/>
    <w:rsid w:val="00882930"/>
    <w:rsid w:val="00882BB8"/>
    <w:rsid w:val="00882D5E"/>
    <w:rsid w:val="00882E4C"/>
    <w:rsid w:val="00882EE6"/>
    <w:rsid w:val="00883350"/>
    <w:rsid w:val="00883D24"/>
    <w:rsid w:val="00883D7D"/>
    <w:rsid w:val="00883E5A"/>
    <w:rsid w:val="008840DD"/>
    <w:rsid w:val="008842E5"/>
    <w:rsid w:val="0088478D"/>
    <w:rsid w:val="00884AD9"/>
    <w:rsid w:val="00884E20"/>
    <w:rsid w:val="008853A0"/>
    <w:rsid w:val="008854C4"/>
    <w:rsid w:val="00885B4E"/>
    <w:rsid w:val="00885BEC"/>
    <w:rsid w:val="00885D12"/>
    <w:rsid w:val="00885E72"/>
    <w:rsid w:val="00885F80"/>
    <w:rsid w:val="008861FE"/>
    <w:rsid w:val="00886593"/>
    <w:rsid w:val="00886A3C"/>
    <w:rsid w:val="00886D1D"/>
    <w:rsid w:val="00886F91"/>
    <w:rsid w:val="008870E9"/>
    <w:rsid w:val="0088711A"/>
    <w:rsid w:val="0088731A"/>
    <w:rsid w:val="00887F44"/>
    <w:rsid w:val="0089040A"/>
    <w:rsid w:val="00890523"/>
    <w:rsid w:val="008906E5"/>
    <w:rsid w:val="008908FF"/>
    <w:rsid w:val="00890B63"/>
    <w:rsid w:val="00890B65"/>
    <w:rsid w:val="00890E0D"/>
    <w:rsid w:val="0089107D"/>
    <w:rsid w:val="00891164"/>
    <w:rsid w:val="0089140B"/>
    <w:rsid w:val="00891499"/>
    <w:rsid w:val="008919EF"/>
    <w:rsid w:val="00891A62"/>
    <w:rsid w:val="00891D57"/>
    <w:rsid w:val="00891F18"/>
    <w:rsid w:val="0089211E"/>
    <w:rsid w:val="0089219D"/>
    <w:rsid w:val="008925E1"/>
    <w:rsid w:val="00892639"/>
    <w:rsid w:val="008927CD"/>
    <w:rsid w:val="0089296E"/>
    <w:rsid w:val="008929E1"/>
    <w:rsid w:val="00892C8C"/>
    <w:rsid w:val="0089312A"/>
    <w:rsid w:val="008932B5"/>
    <w:rsid w:val="00893526"/>
    <w:rsid w:val="008935E2"/>
    <w:rsid w:val="008937EE"/>
    <w:rsid w:val="00893817"/>
    <w:rsid w:val="00893943"/>
    <w:rsid w:val="00893AE3"/>
    <w:rsid w:val="008949D0"/>
    <w:rsid w:val="00894E5F"/>
    <w:rsid w:val="00894EB6"/>
    <w:rsid w:val="00895171"/>
    <w:rsid w:val="00895966"/>
    <w:rsid w:val="00895C32"/>
    <w:rsid w:val="0089607F"/>
    <w:rsid w:val="008960BF"/>
    <w:rsid w:val="00896112"/>
    <w:rsid w:val="00896461"/>
    <w:rsid w:val="00896493"/>
    <w:rsid w:val="008969C6"/>
    <w:rsid w:val="00896A09"/>
    <w:rsid w:val="00896AD4"/>
    <w:rsid w:val="00897156"/>
    <w:rsid w:val="00897480"/>
    <w:rsid w:val="00897669"/>
    <w:rsid w:val="00897B99"/>
    <w:rsid w:val="00897C42"/>
    <w:rsid w:val="00897D60"/>
    <w:rsid w:val="008A0144"/>
    <w:rsid w:val="008A0176"/>
    <w:rsid w:val="008A0212"/>
    <w:rsid w:val="008A03BE"/>
    <w:rsid w:val="008A0654"/>
    <w:rsid w:val="008A0715"/>
    <w:rsid w:val="008A08BE"/>
    <w:rsid w:val="008A0A56"/>
    <w:rsid w:val="008A0F89"/>
    <w:rsid w:val="008A0F99"/>
    <w:rsid w:val="008A127E"/>
    <w:rsid w:val="008A1369"/>
    <w:rsid w:val="008A1909"/>
    <w:rsid w:val="008A1B26"/>
    <w:rsid w:val="008A1D81"/>
    <w:rsid w:val="008A1E0B"/>
    <w:rsid w:val="008A1F1B"/>
    <w:rsid w:val="008A1F76"/>
    <w:rsid w:val="008A1F87"/>
    <w:rsid w:val="008A1FA0"/>
    <w:rsid w:val="008A1FA6"/>
    <w:rsid w:val="008A2395"/>
    <w:rsid w:val="008A2CB7"/>
    <w:rsid w:val="008A2DA6"/>
    <w:rsid w:val="008A3147"/>
    <w:rsid w:val="008A3207"/>
    <w:rsid w:val="008A34CD"/>
    <w:rsid w:val="008A38C9"/>
    <w:rsid w:val="008A3A06"/>
    <w:rsid w:val="008A3A98"/>
    <w:rsid w:val="008A3D19"/>
    <w:rsid w:val="008A3FC8"/>
    <w:rsid w:val="008A400F"/>
    <w:rsid w:val="008A40F1"/>
    <w:rsid w:val="008A478D"/>
    <w:rsid w:val="008A47FE"/>
    <w:rsid w:val="008A4A17"/>
    <w:rsid w:val="008A4A97"/>
    <w:rsid w:val="008A4DA6"/>
    <w:rsid w:val="008A51DE"/>
    <w:rsid w:val="008A5511"/>
    <w:rsid w:val="008A56FF"/>
    <w:rsid w:val="008A5985"/>
    <w:rsid w:val="008A5B77"/>
    <w:rsid w:val="008A5C76"/>
    <w:rsid w:val="008A5C78"/>
    <w:rsid w:val="008A5E91"/>
    <w:rsid w:val="008A5FAF"/>
    <w:rsid w:val="008A61D2"/>
    <w:rsid w:val="008A6287"/>
    <w:rsid w:val="008A6347"/>
    <w:rsid w:val="008A6420"/>
    <w:rsid w:val="008A69B5"/>
    <w:rsid w:val="008A6AED"/>
    <w:rsid w:val="008A6D7F"/>
    <w:rsid w:val="008A702F"/>
    <w:rsid w:val="008A7037"/>
    <w:rsid w:val="008A7060"/>
    <w:rsid w:val="008A7408"/>
    <w:rsid w:val="008A757B"/>
    <w:rsid w:val="008A76FB"/>
    <w:rsid w:val="008A7C87"/>
    <w:rsid w:val="008A7E3E"/>
    <w:rsid w:val="008B0140"/>
    <w:rsid w:val="008B03B1"/>
    <w:rsid w:val="008B0881"/>
    <w:rsid w:val="008B099B"/>
    <w:rsid w:val="008B0C49"/>
    <w:rsid w:val="008B1150"/>
    <w:rsid w:val="008B1376"/>
    <w:rsid w:val="008B1575"/>
    <w:rsid w:val="008B18CD"/>
    <w:rsid w:val="008B1A37"/>
    <w:rsid w:val="008B1AFC"/>
    <w:rsid w:val="008B1CEE"/>
    <w:rsid w:val="008B1CF5"/>
    <w:rsid w:val="008B1D4A"/>
    <w:rsid w:val="008B2565"/>
    <w:rsid w:val="008B27F9"/>
    <w:rsid w:val="008B2B19"/>
    <w:rsid w:val="008B2B46"/>
    <w:rsid w:val="008B2C01"/>
    <w:rsid w:val="008B2CBC"/>
    <w:rsid w:val="008B2D8D"/>
    <w:rsid w:val="008B305A"/>
    <w:rsid w:val="008B315D"/>
    <w:rsid w:val="008B3449"/>
    <w:rsid w:val="008B35AC"/>
    <w:rsid w:val="008B37F0"/>
    <w:rsid w:val="008B3893"/>
    <w:rsid w:val="008B3B84"/>
    <w:rsid w:val="008B3C36"/>
    <w:rsid w:val="008B3CCC"/>
    <w:rsid w:val="008B3E30"/>
    <w:rsid w:val="008B3FA2"/>
    <w:rsid w:val="008B3FC0"/>
    <w:rsid w:val="008B441C"/>
    <w:rsid w:val="008B44DD"/>
    <w:rsid w:val="008B45B3"/>
    <w:rsid w:val="008B48BC"/>
    <w:rsid w:val="008B4BC7"/>
    <w:rsid w:val="008B4C48"/>
    <w:rsid w:val="008B4CBE"/>
    <w:rsid w:val="008B5088"/>
    <w:rsid w:val="008B53FF"/>
    <w:rsid w:val="008B5420"/>
    <w:rsid w:val="008B5506"/>
    <w:rsid w:val="008B574C"/>
    <w:rsid w:val="008B5A01"/>
    <w:rsid w:val="008B5B92"/>
    <w:rsid w:val="008B5BF0"/>
    <w:rsid w:val="008B6102"/>
    <w:rsid w:val="008B6214"/>
    <w:rsid w:val="008B626C"/>
    <w:rsid w:val="008B652D"/>
    <w:rsid w:val="008B680D"/>
    <w:rsid w:val="008B6910"/>
    <w:rsid w:val="008B6BB0"/>
    <w:rsid w:val="008B6FAC"/>
    <w:rsid w:val="008B7126"/>
    <w:rsid w:val="008B736B"/>
    <w:rsid w:val="008B77FD"/>
    <w:rsid w:val="008B7D62"/>
    <w:rsid w:val="008B7D94"/>
    <w:rsid w:val="008C0606"/>
    <w:rsid w:val="008C0710"/>
    <w:rsid w:val="008C0796"/>
    <w:rsid w:val="008C0AAD"/>
    <w:rsid w:val="008C0C22"/>
    <w:rsid w:val="008C0C9D"/>
    <w:rsid w:val="008C0CC8"/>
    <w:rsid w:val="008C107F"/>
    <w:rsid w:val="008C10CF"/>
    <w:rsid w:val="008C14FA"/>
    <w:rsid w:val="008C168C"/>
    <w:rsid w:val="008C1A9D"/>
    <w:rsid w:val="008C1C90"/>
    <w:rsid w:val="008C1D27"/>
    <w:rsid w:val="008C21CA"/>
    <w:rsid w:val="008C23AC"/>
    <w:rsid w:val="008C24AC"/>
    <w:rsid w:val="008C251D"/>
    <w:rsid w:val="008C27F7"/>
    <w:rsid w:val="008C2853"/>
    <w:rsid w:val="008C2BE5"/>
    <w:rsid w:val="008C2E21"/>
    <w:rsid w:val="008C2EA2"/>
    <w:rsid w:val="008C2F21"/>
    <w:rsid w:val="008C3305"/>
    <w:rsid w:val="008C3655"/>
    <w:rsid w:val="008C3901"/>
    <w:rsid w:val="008C3975"/>
    <w:rsid w:val="008C3D34"/>
    <w:rsid w:val="008C3DE5"/>
    <w:rsid w:val="008C4439"/>
    <w:rsid w:val="008C44EC"/>
    <w:rsid w:val="008C46FD"/>
    <w:rsid w:val="008C47AA"/>
    <w:rsid w:val="008C4F3B"/>
    <w:rsid w:val="008C4F56"/>
    <w:rsid w:val="008C50FD"/>
    <w:rsid w:val="008C527A"/>
    <w:rsid w:val="008C528B"/>
    <w:rsid w:val="008C54B7"/>
    <w:rsid w:val="008C5674"/>
    <w:rsid w:val="008C5A26"/>
    <w:rsid w:val="008C5B71"/>
    <w:rsid w:val="008C5B83"/>
    <w:rsid w:val="008C5CFC"/>
    <w:rsid w:val="008C6028"/>
    <w:rsid w:val="008C62C9"/>
    <w:rsid w:val="008C63C4"/>
    <w:rsid w:val="008C663D"/>
    <w:rsid w:val="008C6766"/>
    <w:rsid w:val="008C6B61"/>
    <w:rsid w:val="008C6D43"/>
    <w:rsid w:val="008C6F49"/>
    <w:rsid w:val="008C714A"/>
    <w:rsid w:val="008C74F1"/>
    <w:rsid w:val="008C7B0B"/>
    <w:rsid w:val="008C7DB3"/>
    <w:rsid w:val="008C86DF"/>
    <w:rsid w:val="008D09B5"/>
    <w:rsid w:val="008D0C4A"/>
    <w:rsid w:val="008D0C8E"/>
    <w:rsid w:val="008D0C9D"/>
    <w:rsid w:val="008D0E2B"/>
    <w:rsid w:val="008D1262"/>
    <w:rsid w:val="008D1914"/>
    <w:rsid w:val="008D1B57"/>
    <w:rsid w:val="008D1B5D"/>
    <w:rsid w:val="008D1C30"/>
    <w:rsid w:val="008D2047"/>
    <w:rsid w:val="008D2281"/>
    <w:rsid w:val="008D2692"/>
    <w:rsid w:val="008D2CC2"/>
    <w:rsid w:val="008D2E5B"/>
    <w:rsid w:val="008D2EB6"/>
    <w:rsid w:val="008D302E"/>
    <w:rsid w:val="008D3051"/>
    <w:rsid w:val="008D3093"/>
    <w:rsid w:val="008D33E4"/>
    <w:rsid w:val="008D3496"/>
    <w:rsid w:val="008D361D"/>
    <w:rsid w:val="008D3D7A"/>
    <w:rsid w:val="008D4182"/>
    <w:rsid w:val="008D4194"/>
    <w:rsid w:val="008D41CB"/>
    <w:rsid w:val="008D42EE"/>
    <w:rsid w:val="008D43C5"/>
    <w:rsid w:val="008D495F"/>
    <w:rsid w:val="008D4EE8"/>
    <w:rsid w:val="008D4FCD"/>
    <w:rsid w:val="008D52C4"/>
    <w:rsid w:val="008D5806"/>
    <w:rsid w:val="008D5A63"/>
    <w:rsid w:val="008D5AC8"/>
    <w:rsid w:val="008D5C54"/>
    <w:rsid w:val="008D5E3A"/>
    <w:rsid w:val="008D6531"/>
    <w:rsid w:val="008D6891"/>
    <w:rsid w:val="008D6A4A"/>
    <w:rsid w:val="008D6B0B"/>
    <w:rsid w:val="008D6E08"/>
    <w:rsid w:val="008D6EB1"/>
    <w:rsid w:val="008D6F3E"/>
    <w:rsid w:val="008D6FC4"/>
    <w:rsid w:val="008D713F"/>
    <w:rsid w:val="008D7250"/>
    <w:rsid w:val="008D7386"/>
    <w:rsid w:val="008D7422"/>
    <w:rsid w:val="008D74F7"/>
    <w:rsid w:val="008D75BD"/>
    <w:rsid w:val="008D7605"/>
    <w:rsid w:val="008D7663"/>
    <w:rsid w:val="008D79EF"/>
    <w:rsid w:val="008D7CE1"/>
    <w:rsid w:val="008D7F1B"/>
    <w:rsid w:val="008E031D"/>
    <w:rsid w:val="008E0358"/>
    <w:rsid w:val="008E05A8"/>
    <w:rsid w:val="008E05C7"/>
    <w:rsid w:val="008E05DC"/>
    <w:rsid w:val="008E0694"/>
    <w:rsid w:val="008E1453"/>
    <w:rsid w:val="008E15D1"/>
    <w:rsid w:val="008E2065"/>
    <w:rsid w:val="008E29AA"/>
    <w:rsid w:val="008E2AAD"/>
    <w:rsid w:val="008E2C2A"/>
    <w:rsid w:val="008E2CA9"/>
    <w:rsid w:val="008E2D34"/>
    <w:rsid w:val="008E2F3D"/>
    <w:rsid w:val="008E2F47"/>
    <w:rsid w:val="008E30A3"/>
    <w:rsid w:val="008E30D0"/>
    <w:rsid w:val="008E3215"/>
    <w:rsid w:val="008E3A23"/>
    <w:rsid w:val="008E3CB8"/>
    <w:rsid w:val="008E3F47"/>
    <w:rsid w:val="008E44C4"/>
    <w:rsid w:val="008E45C2"/>
    <w:rsid w:val="008E4603"/>
    <w:rsid w:val="008E4845"/>
    <w:rsid w:val="008E48D3"/>
    <w:rsid w:val="008E4A1C"/>
    <w:rsid w:val="008E4E73"/>
    <w:rsid w:val="008E536C"/>
    <w:rsid w:val="008E5812"/>
    <w:rsid w:val="008E59C6"/>
    <w:rsid w:val="008E59DD"/>
    <w:rsid w:val="008E5BDF"/>
    <w:rsid w:val="008E5C72"/>
    <w:rsid w:val="008E5CC1"/>
    <w:rsid w:val="008E5D20"/>
    <w:rsid w:val="008E6687"/>
    <w:rsid w:val="008E6A6E"/>
    <w:rsid w:val="008E6A9D"/>
    <w:rsid w:val="008E6BD4"/>
    <w:rsid w:val="008E6C80"/>
    <w:rsid w:val="008E6D96"/>
    <w:rsid w:val="008E7136"/>
    <w:rsid w:val="008E71CD"/>
    <w:rsid w:val="008E769F"/>
    <w:rsid w:val="008E79D5"/>
    <w:rsid w:val="008E7BD1"/>
    <w:rsid w:val="008F003B"/>
    <w:rsid w:val="008F011F"/>
    <w:rsid w:val="008F039E"/>
    <w:rsid w:val="008F04DA"/>
    <w:rsid w:val="008F0DB1"/>
    <w:rsid w:val="008F0E19"/>
    <w:rsid w:val="008F1938"/>
    <w:rsid w:val="008F2297"/>
    <w:rsid w:val="008F257A"/>
    <w:rsid w:val="008F2B98"/>
    <w:rsid w:val="008F2E94"/>
    <w:rsid w:val="008F2F04"/>
    <w:rsid w:val="008F2F29"/>
    <w:rsid w:val="008F3167"/>
    <w:rsid w:val="008F35AC"/>
    <w:rsid w:val="008F3AB1"/>
    <w:rsid w:val="008F3B3E"/>
    <w:rsid w:val="008F3D2D"/>
    <w:rsid w:val="008F3DD2"/>
    <w:rsid w:val="008F41DB"/>
    <w:rsid w:val="008F489D"/>
    <w:rsid w:val="008F4C5C"/>
    <w:rsid w:val="008F4C7F"/>
    <w:rsid w:val="008F4CBD"/>
    <w:rsid w:val="008F4F3C"/>
    <w:rsid w:val="008F5206"/>
    <w:rsid w:val="008F5592"/>
    <w:rsid w:val="008F5664"/>
    <w:rsid w:val="008F579F"/>
    <w:rsid w:val="008F5ABD"/>
    <w:rsid w:val="008F63BD"/>
    <w:rsid w:val="008F6485"/>
    <w:rsid w:val="008F66D6"/>
    <w:rsid w:val="008F68DB"/>
    <w:rsid w:val="008F68E1"/>
    <w:rsid w:val="008F6A1E"/>
    <w:rsid w:val="008F6AC6"/>
    <w:rsid w:val="008F6C74"/>
    <w:rsid w:val="008F6CA1"/>
    <w:rsid w:val="008F6F29"/>
    <w:rsid w:val="008F7122"/>
    <w:rsid w:val="008F71B4"/>
    <w:rsid w:val="008F71F1"/>
    <w:rsid w:val="008F74C9"/>
    <w:rsid w:val="008F7525"/>
    <w:rsid w:val="008F7684"/>
    <w:rsid w:val="008F7920"/>
    <w:rsid w:val="008F7CFC"/>
    <w:rsid w:val="0090003A"/>
    <w:rsid w:val="00900090"/>
    <w:rsid w:val="0090098B"/>
    <w:rsid w:val="00900A5B"/>
    <w:rsid w:val="00900BB1"/>
    <w:rsid w:val="00900CC6"/>
    <w:rsid w:val="00901068"/>
    <w:rsid w:val="00901668"/>
    <w:rsid w:val="009019ED"/>
    <w:rsid w:val="00901A25"/>
    <w:rsid w:val="00901AE6"/>
    <w:rsid w:val="00901C8A"/>
    <w:rsid w:val="00901D29"/>
    <w:rsid w:val="00901EC7"/>
    <w:rsid w:val="00901EE1"/>
    <w:rsid w:val="00901F8D"/>
    <w:rsid w:val="009023B0"/>
    <w:rsid w:val="0090249C"/>
    <w:rsid w:val="00902599"/>
    <w:rsid w:val="0090282C"/>
    <w:rsid w:val="00902A18"/>
    <w:rsid w:val="00902A9F"/>
    <w:rsid w:val="00902BC6"/>
    <w:rsid w:val="00902D16"/>
    <w:rsid w:val="00903064"/>
    <w:rsid w:val="00903174"/>
    <w:rsid w:val="009037CD"/>
    <w:rsid w:val="0090380B"/>
    <w:rsid w:val="00903880"/>
    <w:rsid w:val="00903D5D"/>
    <w:rsid w:val="00903E68"/>
    <w:rsid w:val="00904DEA"/>
    <w:rsid w:val="00905006"/>
    <w:rsid w:val="009052EC"/>
    <w:rsid w:val="0090550E"/>
    <w:rsid w:val="00905AAD"/>
    <w:rsid w:val="00905AFC"/>
    <w:rsid w:val="00905BCA"/>
    <w:rsid w:val="00905D35"/>
    <w:rsid w:val="00906099"/>
    <w:rsid w:val="00906531"/>
    <w:rsid w:val="009065F6"/>
    <w:rsid w:val="0090681F"/>
    <w:rsid w:val="00906A02"/>
    <w:rsid w:val="00906ADC"/>
    <w:rsid w:val="00906B61"/>
    <w:rsid w:val="00906C11"/>
    <w:rsid w:val="00907120"/>
    <w:rsid w:val="0090790A"/>
    <w:rsid w:val="00907927"/>
    <w:rsid w:val="00907DFA"/>
    <w:rsid w:val="0091002E"/>
    <w:rsid w:val="009100CC"/>
    <w:rsid w:val="009103E4"/>
    <w:rsid w:val="009105BD"/>
    <w:rsid w:val="009106C0"/>
    <w:rsid w:val="00910924"/>
    <w:rsid w:val="00911280"/>
    <w:rsid w:val="009114CF"/>
    <w:rsid w:val="009114F5"/>
    <w:rsid w:val="00911595"/>
    <w:rsid w:val="00911DCF"/>
    <w:rsid w:val="00911FD9"/>
    <w:rsid w:val="009124D2"/>
    <w:rsid w:val="00912662"/>
    <w:rsid w:val="009129ED"/>
    <w:rsid w:val="00912C28"/>
    <w:rsid w:val="00912C43"/>
    <w:rsid w:val="00913221"/>
    <w:rsid w:val="009134BC"/>
    <w:rsid w:val="009134FA"/>
    <w:rsid w:val="0091379E"/>
    <w:rsid w:val="009138A6"/>
    <w:rsid w:val="00913E74"/>
    <w:rsid w:val="00913FCB"/>
    <w:rsid w:val="009140DF"/>
    <w:rsid w:val="0091418D"/>
    <w:rsid w:val="0091421C"/>
    <w:rsid w:val="00914291"/>
    <w:rsid w:val="00914325"/>
    <w:rsid w:val="0091434D"/>
    <w:rsid w:val="00914350"/>
    <w:rsid w:val="0091449D"/>
    <w:rsid w:val="009146E4"/>
    <w:rsid w:val="00914A29"/>
    <w:rsid w:val="00915321"/>
    <w:rsid w:val="009153C0"/>
    <w:rsid w:val="00915500"/>
    <w:rsid w:val="0091577B"/>
    <w:rsid w:val="00915C16"/>
    <w:rsid w:val="0091604A"/>
    <w:rsid w:val="00916092"/>
    <w:rsid w:val="00916104"/>
    <w:rsid w:val="0091638F"/>
    <w:rsid w:val="009165CA"/>
    <w:rsid w:val="00916713"/>
    <w:rsid w:val="00916ACE"/>
    <w:rsid w:val="00916ACF"/>
    <w:rsid w:val="00916BDE"/>
    <w:rsid w:val="00916E51"/>
    <w:rsid w:val="009172D2"/>
    <w:rsid w:val="009175C9"/>
    <w:rsid w:val="00917B02"/>
    <w:rsid w:val="00917B3D"/>
    <w:rsid w:val="00917CC0"/>
    <w:rsid w:val="00917DB2"/>
    <w:rsid w:val="00917EEA"/>
    <w:rsid w:val="00917F7D"/>
    <w:rsid w:val="0092009F"/>
    <w:rsid w:val="009200FF"/>
    <w:rsid w:val="00920418"/>
    <w:rsid w:val="009209F2"/>
    <w:rsid w:val="00920A97"/>
    <w:rsid w:val="00920C19"/>
    <w:rsid w:val="00920CC9"/>
    <w:rsid w:val="00920E2F"/>
    <w:rsid w:val="0092109C"/>
    <w:rsid w:val="00921403"/>
    <w:rsid w:val="0092155A"/>
    <w:rsid w:val="00921C2E"/>
    <w:rsid w:val="00921C9D"/>
    <w:rsid w:val="00921D68"/>
    <w:rsid w:val="00921DD8"/>
    <w:rsid w:val="00922444"/>
    <w:rsid w:val="0092281A"/>
    <w:rsid w:val="009229A6"/>
    <w:rsid w:val="009229E6"/>
    <w:rsid w:val="00922CBD"/>
    <w:rsid w:val="00923157"/>
    <w:rsid w:val="0092333E"/>
    <w:rsid w:val="009234AB"/>
    <w:rsid w:val="0092379A"/>
    <w:rsid w:val="009238C7"/>
    <w:rsid w:val="009239DB"/>
    <w:rsid w:val="00923A40"/>
    <w:rsid w:val="00923AF3"/>
    <w:rsid w:val="009241BA"/>
    <w:rsid w:val="0092432D"/>
    <w:rsid w:val="009249DC"/>
    <w:rsid w:val="00924B79"/>
    <w:rsid w:val="00924DE2"/>
    <w:rsid w:val="009250E8"/>
    <w:rsid w:val="00925155"/>
    <w:rsid w:val="009254E8"/>
    <w:rsid w:val="00925866"/>
    <w:rsid w:val="00925A60"/>
    <w:rsid w:val="00925B3D"/>
    <w:rsid w:val="00925D71"/>
    <w:rsid w:val="00925E33"/>
    <w:rsid w:val="00925F71"/>
    <w:rsid w:val="00926333"/>
    <w:rsid w:val="009267DB"/>
    <w:rsid w:val="009267FD"/>
    <w:rsid w:val="00926964"/>
    <w:rsid w:val="00926A00"/>
    <w:rsid w:val="00926A5A"/>
    <w:rsid w:val="00926B53"/>
    <w:rsid w:val="00926B77"/>
    <w:rsid w:val="00926C64"/>
    <w:rsid w:val="00926CAE"/>
    <w:rsid w:val="00926CC0"/>
    <w:rsid w:val="00926CC8"/>
    <w:rsid w:val="00926DBA"/>
    <w:rsid w:val="00926DCA"/>
    <w:rsid w:val="00926E42"/>
    <w:rsid w:val="00926E90"/>
    <w:rsid w:val="00927094"/>
    <w:rsid w:val="0092728E"/>
    <w:rsid w:val="009273F5"/>
    <w:rsid w:val="009274AB"/>
    <w:rsid w:val="0092763F"/>
    <w:rsid w:val="0092773E"/>
    <w:rsid w:val="0092781D"/>
    <w:rsid w:val="00927BC9"/>
    <w:rsid w:val="00927C36"/>
    <w:rsid w:val="00927D56"/>
    <w:rsid w:val="00927D59"/>
    <w:rsid w:val="00927E26"/>
    <w:rsid w:val="00927ED9"/>
    <w:rsid w:val="00930211"/>
    <w:rsid w:val="00930376"/>
    <w:rsid w:val="009303AB"/>
    <w:rsid w:val="00930585"/>
    <w:rsid w:val="00930767"/>
    <w:rsid w:val="0093083A"/>
    <w:rsid w:val="00930D0E"/>
    <w:rsid w:val="009310BE"/>
    <w:rsid w:val="00931211"/>
    <w:rsid w:val="0093147B"/>
    <w:rsid w:val="009314CD"/>
    <w:rsid w:val="00931513"/>
    <w:rsid w:val="00931A7F"/>
    <w:rsid w:val="00931DD7"/>
    <w:rsid w:val="00931E0B"/>
    <w:rsid w:val="00931EAE"/>
    <w:rsid w:val="00931EEB"/>
    <w:rsid w:val="00931F5C"/>
    <w:rsid w:val="009323F1"/>
    <w:rsid w:val="0093267C"/>
    <w:rsid w:val="00932897"/>
    <w:rsid w:val="009328D9"/>
    <w:rsid w:val="00932C76"/>
    <w:rsid w:val="0093323B"/>
    <w:rsid w:val="00933509"/>
    <w:rsid w:val="00933864"/>
    <w:rsid w:val="00933A5B"/>
    <w:rsid w:val="0093418A"/>
    <w:rsid w:val="009343BB"/>
    <w:rsid w:val="009343D4"/>
    <w:rsid w:val="00934519"/>
    <w:rsid w:val="00934C85"/>
    <w:rsid w:val="00934E75"/>
    <w:rsid w:val="00934F09"/>
    <w:rsid w:val="0093502B"/>
    <w:rsid w:val="009350DC"/>
    <w:rsid w:val="00935689"/>
    <w:rsid w:val="00935745"/>
    <w:rsid w:val="009357EE"/>
    <w:rsid w:val="00935972"/>
    <w:rsid w:val="009359E7"/>
    <w:rsid w:val="00935E67"/>
    <w:rsid w:val="00936247"/>
    <w:rsid w:val="00936343"/>
    <w:rsid w:val="009363B1"/>
    <w:rsid w:val="00936464"/>
    <w:rsid w:val="009366D3"/>
    <w:rsid w:val="0093679C"/>
    <w:rsid w:val="00936A7C"/>
    <w:rsid w:val="00936B03"/>
    <w:rsid w:val="00936BE7"/>
    <w:rsid w:val="00936E68"/>
    <w:rsid w:val="00936FA3"/>
    <w:rsid w:val="009373B0"/>
    <w:rsid w:val="0093799D"/>
    <w:rsid w:val="00937A70"/>
    <w:rsid w:val="00937C36"/>
    <w:rsid w:val="009400DF"/>
    <w:rsid w:val="009405F1"/>
    <w:rsid w:val="00940689"/>
    <w:rsid w:val="00940946"/>
    <w:rsid w:val="00940A4F"/>
    <w:rsid w:val="00940BBF"/>
    <w:rsid w:val="00940D9A"/>
    <w:rsid w:val="00940FEF"/>
    <w:rsid w:val="0094100E"/>
    <w:rsid w:val="00941432"/>
    <w:rsid w:val="00941450"/>
    <w:rsid w:val="00941814"/>
    <w:rsid w:val="00941872"/>
    <w:rsid w:val="00941ADC"/>
    <w:rsid w:val="0094206C"/>
    <w:rsid w:val="009423E8"/>
    <w:rsid w:val="00942979"/>
    <w:rsid w:val="00942ACA"/>
    <w:rsid w:val="00942B65"/>
    <w:rsid w:val="00943094"/>
    <w:rsid w:val="0094321F"/>
    <w:rsid w:val="009433A2"/>
    <w:rsid w:val="0094348A"/>
    <w:rsid w:val="0094378D"/>
    <w:rsid w:val="009437E5"/>
    <w:rsid w:val="009438CA"/>
    <w:rsid w:val="009438D2"/>
    <w:rsid w:val="00943A34"/>
    <w:rsid w:val="00943BB1"/>
    <w:rsid w:val="00943BE8"/>
    <w:rsid w:val="00943BFE"/>
    <w:rsid w:val="00943F6A"/>
    <w:rsid w:val="00944399"/>
    <w:rsid w:val="00944AAA"/>
    <w:rsid w:val="00944AE5"/>
    <w:rsid w:val="00944C13"/>
    <w:rsid w:val="00944C7D"/>
    <w:rsid w:val="00944F7F"/>
    <w:rsid w:val="00945256"/>
    <w:rsid w:val="0094568E"/>
    <w:rsid w:val="0094572F"/>
    <w:rsid w:val="00945BFB"/>
    <w:rsid w:val="00945D42"/>
    <w:rsid w:val="00946132"/>
    <w:rsid w:val="00946136"/>
    <w:rsid w:val="0094626C"/>
    <w:rsid w:val="00946296"/>
    <w:rsid w:val="009464C9"/>
    <w:rsid w:val="00946962"/>
    <w:rsid w:val="00946A04"/>
    <w:rsid w:val="00946C5E"/>
    <w:rsid w:val="00946DD2"/>
    <w:rsid w:val="00946F67"/>
    <w:rsid w:val="009470A0"/>
    <w:rsid w:val="009470E0"/>
    <w:rsid w:val="0094715B"/>
    <w:rsid w:val="009471CB"/>
    <w:rsid w:val="009472A5"/>
    <w:rsid w:val="00947388"/>
    <w:rsid w:val="009473A4"/>
    <w:rsid w:val="00947527"/>
    <w:rsid w:val="00947672"/>
    <w:rsid w:val="009479D5"/>
    <w:rsid w:val="00947AA2"/>
    <w:rsid w:val="00947DE9"/>
    <w:rsid w:val="00947FF7"/>
    <w:rsid w:val="00950057"/>
    <w:rsid w:val="0095026A"/>
    <w:rsid w:val="009503FC"/>
    <w:rsid w:val="0095046C"/>
    <w:rsid w:val="0095056B"/>
    <w:rsid w:val="009505F2"/>
    <w:rsid w:val="009505FD"/>
    <w:rsid w:val="00950B95"/>
    <w:rsid w:val="00950C73"/>
    <w:rsid w:val="00950DB1"/>
    <w:rsid w:val="00950E69"/>
    <w:rsid w:val="00950ED0"/>
    <w:rsid w:val="009513F5"/>
    <w:rsid w:val="00951440"/>
    <w:rsid w:val="009519B3"/>
    <w:rsid w:val="00951BF8"/>
    <w:rsid w:val="00951C45"/>
    <w:rsid w:val="00951E12"/>
    <w:rsid w:val="00951EFD"/>
    <w:rsid w:val="00951F54"/>
    <w:rsid w:val="00952109"/>
    <w:rsid w:val="00952141"/>
    <w:rsid w:val="00952203"/>
    <w:rsid w:val="009527B0"/>
    <w:rsid w:val="00952877"/>
    <w:rsid w:val="0095295E"/>
    <w:rsid w:val="00952A12"/>
    <w:rsid w:val="00952D1D"/>
    <w:rsid w:val="00952F40"/>
    <w:rsid w:val="009530AC"/>
    <w:rsid w:val="00953118"/>
    <w:rsid w:val="00953245"/>
    <w:rsid w:val="00953B2E"/>
    <w:rsid w:val="00953CE8"/>
    <w:rsid w:val="00953D5E"/>
    <w:rsid w:val="009548BE"/>
    <w:rsid w:val="009548E2"/>
    <w:rsid w:val="00954BF2"/>
    <w:rsid w:val="00954EF4"/>
    <w:rsid w:val="00954FB7"/>
    <w:rsid w:val="00954FF5"/>
    <w:rsid w:val="00955103"/>
    <w:rsid w:val="00955325"/>
    <w:rsid w:val="00955508"/>
    <w:rsid w:val="00955738"/>
    <w:rsid w:val="009558E1"/>
    <w:rsid w:val="00955907"/>
    <w:rsid w:val="0095590A"/>
    <w:rsid w:val="00955C54"/>
    <w:rsid w:val="00955F74"/>
    <w:rsid w:val="009560AC"/>
    <w:rsid w:val="009561F7"/>
    <w:rsid w:val="0095629A"/>
    <w:rsid w:val="009562B2"/>
    <w:rsid w:val="009562E8"/>
    <w:rsid w:val="00956319"/>
    <w:rsid w:val="00956415"/>
    <w:rsid w:val="0095646B"/>
    <w:rsid w:val="00956608"/>
    <w:rsid w:val="00956810"/>
    <w:rsid w:val="00956995"/>
    <w:rsid w:val="00956EAE"/>
    <w:rsid w:val="00957131"/>
    <w:rsid w:val="0095730B"/>
    <w:rsid w:val="0095764F"/>
    <w:rsid w:val="00957696"/>
    <w:rsid w:val="00957841"/>
    <w:rsid w:val="00957E16"/>
    <w:rsid w:val="00957FBA"/>
    <w:rsid w:val="009605FB"/>
    <w:rsid w:val="00960ECC"/>
    <w:rsid w:val="00960FE3"/>
    <w:rsid w:val="00961166"/>
    <w:rsid w:val="009612F5"/>
    <w:rsid w:val="0096152F"/>
    <w:rsid w:val="0096165B"/>
    <w:rsid w:val="0096168E"/>
    <w:rsid w:val="00961972"/>
    <w:rsid w:val="00961BE1"/>
    <w:rsid w:val="00961E03"/>
    <w:rsid w:val="009620A0"/>
    <w:rsid w:val="0096222B"/>
    <w:rsid w:val="0096242F"/>
    <w:rsid w:val="009625F8"/>
    <w:rsid w:val="009627AC"/>
    <w:rsid w:val="0096280F"/>
    <w:rsid w:val="009628A0"/>
    <w:rsid w:val="00962C36"/>
    <w:rsid w:val="00962E41"/>
    <w:rsid w:val="009631A1"/>
    <w:rsid w:val="00963441"/>
    <w:rsid w:val="00963509"/>
    <w:rsid w:val="0096363A"/>
    <w:rsid w:val="009639F5"/>
    <w:rsid w:val="00963B12"/>
    <w:rsid w:val="00963E85"/>
    <w:rsid w:val="0096453E"/>
    <w:rsid w:val="0096472B"/>
    <w:rsid w:val="00964835"/>
    <w:rsid w:val="00964873"/>
    <w:rsid w:val="00964888"/>
    <w:rsid w:val="0096491C"/>
    <w:rsid w:val="0096498F"/>
    <w:rsid w:val="00964BF4"/>
    <w:rsid w:val="00964D13"/>
    <w:rsid w:val="009651A9"/>
    <w:rsid w:val="00965418"/>
    <w:rsid w:val="009655BB"/>
    <w:rsid w:val="00965D07"/>
    <w:rsid w:val="00965D25"/>
    <w:rsid w:val="0096631F"/>
    <w:rsid w:val="00966372"/>
    <w:rsid w:val="0096650C"/>
    <w:rsid w:val="00966649"/>
    <w:rsid w:val="0096671C"/>
    <w:rsid w:val="00966AC5"/>
    <w:rsid w:val="00966F93"/>
    <w:rsid w:val="00966FC3"/>
    <w:rsid w:val="0096702F"/>
    <w:rsid w:val="009670B2"/>
    <w:rsid w:val="00967A41"/>
    <w:rsid w:val="00967C4D"/>
    <w:rsid w:val="00967C62"/>
    <w:rsid w:val="00967D5D"/>
    <w:rsid w:val="00967F62"/>
    <w:rsid w:val="00967FF7"/>
    <w:rsid w:val="009700D8"/>
    <w:rsid w:val="00970188"/>
    <w:rsid w:val="009701BF"/>
    <w:rsid w:val="00970257"/>
    <w:rsid w:val="00970B83"/>
    <w:rsid w:val="00970D0A"/>
    <w:rsid w:val="00971744"/>
    <w:rsid w:val="00971BC5"/>
    <w:rsid w:val="00971CC1"/>
    <w:rsid w:val="00971D41"/>
    <w:rsid w:val="0097207A"/>
    <w:rsid w:val="009720F3"/>
    <w:rsid w:val="009721DA"/>
    <w:rsid w:val="009722BB"/>
    <w:rsid w:val="009723D1"/>
    <w:rsid w:val="009724BB"/>
    <w:rsid w:val="00972819"/>
    <w:rsid w:val="00972923"/>
    <w:rsid w:val="00972933"/>
    <w:rsid w:val="00972A26"/>
    <w:rsid w:val="00972ACE"/>
    <w:rsid w:val="00972B02"/>
    <w:rsid w:val="00972CB3"/>
    <w:rsid w:val="00972D34"/>
    <w:rsid w:val="00973267"/>
    <w:rsid w:val="00973562"/>
    <w:rsid w:val="00973569"/>
    <w:rsid w:val="009735E7"/>
    <w:rsid w:val="00973777"/>
    <w:rsid w:val="009738AF"/>
    <w:rsid w:val="00973BAC"/>
    <w:rsid w:val="00973C17"/>
    <w:rsid w:val="00973DAD"/>
    <w:rsid w:val="00973E1B"/>
    <w:rsid w:val="00973EF7"/>
    <w:rsid w:val="00974107"/>
    <w:rsid w:val="00974178"/>
    <w:rsid w:val="0097475B"/>
    <w:rsid w:val="00974BAA"/>
    <w:rsid w:val="009750B1"/>
    <w:rsid w:val="009755D4"/>
    <w:rsid w:val="009757C3"/>
    <w:rsid w:val="00975C3C"/>
    <w:rsid w:val="00975CB0"/>
    <w:rsid w:val="009760EB"/>
    <w:rsid w:val="00976141"/>
    <w:rsid w:val="009762FA"/>
    <w:rsid w:val="009766D3"/>
    <w:rsid w:val="00976AD6"/>
    <w:rsid w:val="00976C96"/>
    <w:rsid w:val="00976F0F"/>
    <w:rsid w:val="00976FA1"/>
    <w:rsid w:val="00977127"/>
    <w:rsid w:val="009771E6"/>
    <w:rsid w:val="009774D0"/>
    <w:rsid w:val="00977549"/>
    <w:rsid w:val="009777A7"/>
    <w:rsid w:val="0097784F"/>
    <w:rsid w:val="00977A2C"/>
    <w:rsid w:val="00977AA1"/>
    <w:rsid w:val="00977CEB"/>
    <w:rsid w:val="00977F2E"/>
    <w:rsid w:val="0098009E"/>
    <w:rsid w:val="00980304"/>
    <w:rsid w:val="0098087F"/>
    <w:rsid w:val="00980ACC"/>
    <w:rsid w:val="00980AE2"/>
    <w:rsid w:val="00980B22"/>
    <w:rsid w:val="00980DED"/>
    <w:rsid w:val="00980E8D"/>
    <w:rsid w:val="00981302"/>
    <w:rsid w:val="009813C5"/>
    <w:rsid w:val="00981514"/>
    <w:rsid w:val="00981536"/>
    <w:rsid w:val="00981691"/>
    <w:rsid w:val="00981B69"/>
    <w:rsid w:val="0098226E"/>
    <w:rsid w:val="009823C5"/>
    <w:rsid w:val="009826C3"/>
    <w:rsid w:val="009826F5"/>
    <w:rsid w:val="009828AC"/>
    <w:rsid w:val="009829C5"/>
    <w:rsid w:val="00982D26"/>
    <w:rsid w:val="00982E0C"/>
    <w:rsid w:val="009837D3"/>
    <w:rsid w:val="009838C0"/>
    <w:rsid w:val="00983C1E"/>
    <w:rsid w:val="00983C52"/>
    <w:rsid w:val="00983C88"/>
    <w:rsid w:val="00983D0A"/>
    <w:rsid w:val="00983F1F"/>
    <w:rsid w:val="00984228"/>
    <w:rsid w:val="0098450D"/>
    <w:rsid w:val="009846A3"/>
    <w:rsid w:val="00984A6B"/>
    <w:rsid w:val="00985090"/>
    <w:rsid w:val="0098526A"/>
    <w:rsid w:val="009853EF"/>
    <w:rsid w:val="009853F9"/>
    <w:rsid w:val="00985482"/>
    <w:rsid w:val="009856F3"/>
    <w:rsid w:val="0098570C"/>
    <w:rsid w:val="0098584A"/>
    <w:rsid w:val="00985DAE"/>
    <w:rsid w:val="00986085"/>
    <w:rsid w:val="00986189"/>
    <w:rsid w:val="009863C1"/>
    <w:rsid w:val="009867DD"/>
    <w:rsid w:val="009869F1"/>
    <w:rsid w:val="00986C73"/>
    <w:rsid w:val="00986DED"/>
    <w:rsid w:val="009875D4"/>
    <w:rsid w:val="00987E95"/>
    <w:rsid w:val="00987F22"/>
    <w:rsid w:val="00987F54"/>
    <w:rsid w:val="00990313"/>
    <w:rsid w:val="0099053C"/>
    <w:rsid w:val="00990572"/>
    <w:rsid w:val="00990583"/>
    <w:rsid w:val="009907BD"/>
    <w:rsid w:val="009909CF"/>
    <w:rsid w:val="00990C2B"/>
    <w:rsid w:val="00990D83"/>
    <w:rsid w:val="0099137E"/>
    <w:rsid w:val="009913DF"/>
    <w:rsid w:val="009917AE"/>
    <w:rsid w:val="00991B95"/>
    <w:rsid w:val="00991FE0"/>
    <w:rsid w:val="00992615"/>
    <w:rsid w:val="009927FC"/>
    <w:rsid w:val="0099298E"/>
    <w:rsid w:val="00992A47"/>
    <w:rsid w:val="00992A4F"/>
    <w:rsid w:val="00992EBF"/>
    <w:rsid w:val="00993045"/>
    <w:rsid w:val="00993056"/>
    <w:rsid w:val="00993097"/>
    <w:rsid w:val="009934D3"/>
    <w:rsid w:val="00993533"/>
    <w:rsid w:val="0099395E"/>
    <w:rsid w:val="00993DC5"/>
    <w:rsid w:val="00993E03"/>
    <w:rsid w:val="00993F9C"/>
    <w:rsid w:val="00994182"/>
    <w:rsid w:val="0099425D"/>
    <w:rsid w:val="009947FE"/>
    <w:rsid w:val="00994C4D"/>
    <w:rsid w:val="00994F44"/>
    <w:rsid w:val="00994FC9"/>
    <w:rsid w:val="00995251"/>
    <w:rsid w:val="00995C59"/>
    <w:rsid w:val="00995CFC"/>
    <w:rsid w:val="00995D0B"/>
    <w:rsid w:val="00995E72"/>
    <w:rsid w:val="009963B4"/>
    <w:rsid w:val="00996BE8"/>
    <w:rsid w:val="00996F7F"/>
    <w:rsid w:val="0099700F"/>
    <w:rsid w:val="009971D3"/>
    <w:rsid w:val="0099764D"/>
    <w:rsid w:val="009976C9"/>
    <w:rsid w:val="00997A3C"/>
    <w:rsid w:val="00997D9B"/>
    <w:rsid w:val="009A0224"/>
    <w:rsid w:val="009A022E"/>
    <w:rsid w:val="009A023A"/>
    <w:rsid w:val="009A02A3"/>
    <w:rsid w:val="009A0368"/>
    <w:rsid w:val="009A096B"/>
    <w:rsid w:val="009A0989"/>
    <w:rsid w:val="009A0DD3"/>
    <w:rsid w:val="009A0FF9"/>
    <w:rsid w:val="009A11A9"/>
    <w:rsid w:val="009A14F9"/>
    <w:rsid w:val="009A1526"/>
    <w:rsid w:val="009A158A"/>
    <w:rsid w:val="009A16CC"/>
    <w:rsid w:val="009A175A"/>
    <w:rsid w:val="009A1A16"/>
    <w:rsid w:val="009A1C8D"/>
    <w:rsid w:val="009A1DC4"/>
    <w:rsid w:val="009A1DFF"/>
    <w:rsid w:val="009A1E5F"/>
    <w:rsid w:val="009A25E7"/>
    <w:rsid w:val="009A2665"/>
    <w:rsid w:val="009A269A"/>
    <w:rsid w:val="009A2986"/>
    <w:rsid w:val="009A2DF2"/>
    <w:rsid w:val="009A2F71"/>
    <w:rsid w:val="009A321F"/>
    <w:rsid w:val="009A34AC"/>
    <w:rsid w:val="009A3A54"/>
    <w:rsid w:val="009A3BA6"/>
    <w:rsid w:val="009A3D64"/>
    <w:rsid w:val="009A3EAB"/>
    <w:rsid w:val="009A3EE3"/>
    <w:rsid w:val="009A3FC4"/>
    <w:rsid w:val="009A3FFC"/>
    <w:rsid w:val="009A4514"/>
    <w:rsid w:val="009A452A"/>
    <w:rsid w:val="009A459C"/>
    <w:rsid w:val="009A4A0D"/>
    <w:rsid w:val="009A4F7E"/>
    <w:rsid w:val="009A50CC"/>
    <w:rsid w:val="009A5FF0"/>
    <w:rsid w:val="009A605D"/>
    <w:rsid w:val="009A6074"/>
    <w:rsid w:val="009A61A7"/>
    <w:rsid w:val="009A62A2"/>
    <w:rsid w:val="009A635F"/>
    <w:rsid w:val="009A63E5"/>
    <w:rsid w:val="009A6518"/>
    <w:rsid w:val="009A6551"/>
    <w:rsid w:val="009A6630"/>
    <w:rsid w:val="009A6712"/>
    <w:rsid w:val="009A675C"/>
    <w:rsid w:val="009A67CB"/>
    <w:rsid w:val="009A67D1"/>
    <w:rsid w:val="009A6920"/>
    <w:rsid w:val="009A6BFF"/>
    <w:rsid w:val="009A6EAD"/>
    <w:rsid w:val="009A6F3B"/>
    <w:rsid w:val="009A7078"/>
    <w:rsid w:val="009A7105"/>
    <w:rsid w:val="009A72AF"/>
    <w:rsid w:val="009A73E2"/>
    <w:rsid w:val="009A74B5"/>
    <w:rsid w:val="009A7770"/>
    <w:rsid w:val="009A778D"/>
    <w:rsid w:val="009A7AF3"/>
    <w:rsid w:val="009A7BA8"/>
    <w:rsid w:val="009A7C7B"/>
    <w:rsid w:val="009A7CD4"/>
    <w:rsid w:val="009B0284"/>
    <w:rsid w:val="009B0555"/>
    <w:rsid w:val="009B05B4"/>
    <w:rsid w:val="009B0918"/>
    <w:rsid w:val="009B0A0E"/>
    <w:rsid w:val="009B0EC0"/>
    <w:rsid w:val="009B0FD5"/>
    <w:rsid w:val="009B113E"/>
    <w:rsid w:val="009B12FE"/>
    <w:rsid w:val="009B181B"/>
    <w:rsid w:val="009B1875"/>
    <w:rsid w:val="009B18C5"/>
    <w:rsid w:val="009B1A56"/>
    <w:rsid w:val="009B1F4C"/>
    <w:rsid w:val="009B20C2"/>
    <w:rsid w:val="009B20DE"/>
    <w:rsid w:val="009B20FC"/>
    <w:rsid w:val="009B21CA"/>
    <w:rsid w:val="009B21DF"/>
    <w:rsid w:val="009B22D9"/>
    <w:rsid w:val="009B2334"/>
    <w:rsid w:val="009B2484"/>
    <w:rsid w:val="009B28A4"/>
    <w:rsid w:val="009B2978"/>
    <w:rsid w:val="009B29A1"/>
    <w:rsid w:val="009B2D5C"/>
    <w:rsid w:val="009B2D65"/>
    <w:rsid w:val="009B3097"/>
    <w:rsid w:val="009B31F3"/>
    <w:rsid w:val="009B328E"/>
    <w:rsid w:val="009B33B7"/>
    <w:rsid w:val="009B3461"/>
    <w:rsid w:val="009B34AA"/>
    <w:rsid w:val="009B3585"/>
    <w:rsid w:val="009B391A"/>
    <w:rsid w:val="009B3B43"/>
    <w:rsid w:val="009B3BFF"/>
    <w:rsid w:val="009B3C50"/>
    <w:rsid w:val="009B3DFC"/>
    <w:rsid w:val="009B4175"/>
    <w:rsid w:val="009B4284"/>
    <w:rsid w:val="009B4367"/>
    <w:rsid w:val="009B4A44"/>
    <w:rsid w:val="009B4C19"/>
    <w:rsid w:val="009B4F3A"/>
    <w:rsid w:val="009B4FE6"/>
    <w:rsid w:val="009B52E8"/>
    <w:rsid w:val="009B53D3"/>
    <w:rsid w:val="009B5589"/>
    <w:rsid w:val="009B5794"/>
    <w:rsid w:val="009B5A8A"/>
    <w:rsid w:val="009B622F"/>
    <w:rsid w:val="009B6708"/>
    <w:rsid w:val="009B6945"/>
    <w:rsid w:val="009B6BC9"/>
    <w:rsid w:val="009B6F70"/>
    <w:rsid w:val="009B6F85"/>
    <w:rsid w:val="009B6FB8"/>
    <w:rsid w:val="009B710B"/>
    <w:rsid w:val="009B7167"/>
    <w:rsid w:val="009B73CA"/>
    <w:rsid w:val="009C00E5"/>
    <w:rsid w:val="009C038B"/>
    <w:rsid w:val="009C05D0"/>
    <w:rsid w:val="009C0623"/>
    <w:rsid w:val="009C07CF"/>
    <w:rsid w:val="009C0862"/>
    <w:rsid w:val="009C089B"/>
    <w:rsid w:val="009C0C1B"/>
    <w:rsid w:val="009C10ED"/>
    <w:rsid w:val="009C1B3D"/>
    <w:rsid w:val="009C1C4A"/>
    <w:rsid w:val="009C1EB6"/>
    <w:rsid w:val="009C2333"/>
    <w:rsid w:val="009C25C8"/>
    <w:rsid w:val="009C2A7B"/>
    <w:rsid w:val="009C2D74"/>
    <w:rsid w:val="009C3453"/>
    <w:rsid w:val="009C3680"/>
    <w:rsid w:val="009C3738"/>
    <w:rsid w:val="009C375E"/>
    <w:rsid w:val="009C37D2"/>
    <w:rsid w:val="009C3919"/>
    <w:rsid w:val="009C3A78"/>
    <w:rsid w:val="009C3C16"/>
    <w:rsid w:val="009C3CD1"/>
    <w:rsid w:val="009C3D68"/>
    <w:rsid w:val="009C4280"/>
    <w:rsid w:val="009C4A5C"/>
    <w:rsid w:val="009C4F60"/>
    <w:rsid w:val="009C558E"/>
    <w:rsid w:val="009C5858"/>
    <w:rsid w:val="009C58F9"/>
    <w:rsid w:val="009C5D84"/>
    <w:rsid w:val="009C5FF9"/>
    <w:rsid w:val="009C647E"/>
    <w:rsid w:val="009C6751"/>
    <w:rsid w:val="009C6825"/>
    <w:rsid w:val="009C755C"/>
    <w:rsid w:val="009C7885"/>
    <w:rsid w:val="009C7A61"/>
    <w:rsid w:val="009C7B54"/>
    <w:rsid w:val="009C7F81"/>
    <w:rsid w:val="009CEF13"/>
    <w:rsid w:val="009D0087"/>
    <w:rsid w:val="009D02AE"/>
    <w:rsid w:val="009D02D9"/>
    <w:rsid w:val="009D0C77"/>
    <w:rsid w:val="009D1080"/>
    <w:rsid w:val="009D13AF"/>
    <w:rsid w:val="009D16C1"/>
    <w:rsid w:val="009D18E3"/>
    <w:rsid w:val="009D1DF0"/>
    <w:rsid w:val="009D2352"/>
    <w:rsid w:val="009D297D"/>
    <w:rsid w:val="009D2D95"/>
    <w:rsid w:val="009D2F17"/>
    <w:rsid w:val="009D3201"/>
    <w:rsid w:val="009D35CD"/>
    <w:rsid w:val="009D376D"/>
    <w:rsid w:val="009D3887"/>
    <w:rsid w:val="009D39B2"/>
    <w:rsid w:val="009D3B15"/>
    <w:rsid w:val="009D3D55"/>
    <w:rsid w:val="009D3DA2"/>
    <w:rsid w:val="009D42C3"/>
    <w:rsid w:val="009D42D6"/>
    <w:rsid w:val="009D435A"/>
    <w:rsid w:val="009D4470"/>
    <w:rsid w:val="009D44CA"/>
    <w:rsid w:val="009D4619"/>
    <w:rsid w:val="009D46F0"/>
    <w:rsid w:val="009D4702"/>
    <w:rsid w:val="009D49D9"/>
    <w:rsid w:val="009D4A98"/>
    <w:rsid w:val="009D51A8"/>
    <w:rsid w:val="009D52C5"/>
    <w:rsid w:val="009D52D7"/>
    <w:rsid w:val="009D5607"/>
    <w:rsid w:val="009D57A5"/>
    <w:rsid w:val="009D5C5E"/>
    <w:rsid w:val="009D5C8A"/>
    <w:rsid w:val="009D5D72"/>
    <w:rsid w:val="009D5E7C"/>
    <w:rsid w:val="009D6307"/>
    <w:rsid w:val="009D667E"/>
    <w:rsid w:val="009D6767"/>
    <w:rsid w:val="009D6844"/>
    <w:rsid w:val="009D6C2E"/>
    <w:rsid w:val="009D6C37"/>
    <w:rsid w:val="009D71D7"/>
    <w:rsid w:val="009D7356"/>
    <w:rsid w:val="009D7371"/>
    <w:rsid w:val="009D74BE"/>
    <w:rsid w:val="009D7643"/>
    <w:rsid w:val="009D7683"/>
    <w:rsid w:val="009D76FC"/>
    <w:rsid w:val="009D79DD"/>
    <w:rsid w:val="009D7A97"/>
    <w:rsid w:val="009D7B8A"/>
    <w:rsid w:val="009D7C14"/>
    <w:rsid w:val="009E042E"/>
    <w:rsid w:val="009E0576"/>
    <w:rsid w:val="009E0586"/>
    <w:rsid w:val="009E06FA"/>
    <w:rsid w:val="009E0819"/>
    <w:rsid w:val="009E0AAA"/>
    <w:rsid w:val="009E10B7"/>
    <w:rsid w:val="009E1136"/>
    <w:rsid w:val="009E1475"/>
    <w:rsid w:val="009E16A5"/>
    <w:rsid w:val="009E19C3"/>
    <w:rsid w:val="009E1C99"/>
    <w:rsid w:val="009E1CFF"/>
    <w:rsid w:val="009E1E72"/>
    <w:rsid w:val="009E1EAE"/>
    <w:rsid w:val="009E219E"/>
    <w:rsid w:val="009E21B3"/>
    <w:rsid w:val="009E2747"/>
    <w:rsid w:val="009E2A1F"/>
    <w:rsid w:val="009E2BC5"/>
    <w:rsid w:val="009E3116"/>
    <w:rsid w:val="009E31C1"/>
    <w:rsid w:val="009E32B2"/>
    <w:rsid w:val="009E38C0"/>
    <w:rsid w:val="009E3AEA"/>
    <w:rsid w:val="009E3BCE"/>
    <w:rsid w:val="009E3C4C"/>
    <w:rsid w:val="009E3F6C"/>
    <w:rsid w:val="009E3FD4"/>
    <w:rsid w:val="009E42F5"/>
    <w:rsid w:val="009E448D"/>
    <w:rsid w:val="009E44C8"/>
    <w:rsid w:val="009E463F"/>
    <w:rsid w:val="009E465B"/>
    <w:rsid w:val="009E475D"/>
    <w:rsid w:val="009E4788"/>
    <w:rsid w:val="009E48D0"/>
    <w:rsid w:val="009E49BE"/>
    <w:rsid w:val="009E4DE9"/>
    <w:rsid w:val="009E4FF1"/>
    <w:rsid w:val="009E51E2"/>
    <w:rsid w:val="009E5421"/>
    <w:rsid w:val="009E56CE"/>
    <w:rsid w:val="009E581B"/>
    <w:rsid w:val="009E5962"/>
    <w:rsid w:val="009E5F05"/>
    <w:rsid w:val="009E6176"/>
    <w:rsid w:val="009E63EA"/>
    <w:rsid w:val="009E6555"/>
    <w:rsid w:val="009E6D55"/>
    <w:rsid w:val="009E6DE9"/>
    <w:rsid w:val="009E6F2F"/>
    <w:rsid w:val="009E6F4D"/>
    <w:rsid w:val="009E708C"/>
    <w:rsid w:val="009E721E"/>
    <w:rsid w:val="009E73F9"/>
    <w:rsid w:val="009E750E"/>
    <w:rsid w:val="009E7843"/>
    <w:rsid w:val="009E78BA"/>
    <w:rsid w:val="009F018B"/>
    <w:rsid w:val="009F032D"/>
    <w:rsid w:val="009F085A"/>
    <w:rsid w:val="009F08CD"/>
    <w:rsid w:val="009F0A31"/>
    <w:rsid w:val="009F1135"/>
    <w:rsid w:val="009F114F"/>
    <w:rsid w:val="009F1218"/>
    <w:rsid w:val="009F12DD"/>
    <w:rsid w:val="009F1497"/>
    <w:rsid w:val="009F1553"/>
    <w:rsid w:val="009F1910"/>
    <w:rsid w:val="009F1D86"/>
    <w:rsid w:val="009F1F8C"/>
    <w:rsid w:val="009F216E"/>
    <w:rsid w:val="009F22C4"/>
    <w:rsid w:val="009F2722"/>
    <w:rsid w:val="009F2995"/>
    <w:rsid w:val="009F2A01"/>
    <w:rsid w:val="009F2AA1"/>
    <w:rsid w:val="009F2AFD"/>
    <w:rsid w:val="009F2B38"/>
    <w:rsid w:val="009F2D13"/>
    <w:rsid w:val="009F2E8A"/>
    <w:rsid w:val="009F2FCB"/>
    <w:rsid w:val="009F39BD"/>
    <w:rsid w:val="009F3BD2"/>
    <w:rsid w:val="009F3D8C"/>
    <w:rsid w:val="009F3F04"/>
    <w:rsid w:val="009F417B"/>
    <w:rsid w:val="009F42C4"/>
    <w:rsid w:val="009F42F0"/>
    <w:rsid w:val="009F43D9"/>
    <w:rsid w:val="009F441B"/>
    <w:rsid w:val="009F46E7"/>
    <w:rsid w:val="009F476A"/>
    <w:rsid w:val="009F48EF"/>
    <w:rsid w:val="009F4C3A"/>
    <w:rsid w:val="009F50E8"/>
    <w:rsid w:val="009F5516"/>
    <w:rsid w:val="009F564F"/>
    <w:rsid w:val="009F62E6"/>
    <w:rsid w:val="009F65A0"/>
    <w:rsid w:val="009F6966"/>
    <w:rsid w:val="009F69BC"/>
    <w:rsid w:val="009F6A23"/>
    <w:rsid w:val="009F6B1E"/>
    <w:rsid w:val="009F6F05"/>
    <w:rsid w:val="009F70E1"/>
    <w:rsid w:val="009F7306"/>
    <w:rsid w:val="009F747A"/>
    <w:rsid w:val="009F755F"/>
    <w:rsid w:val="009F76D7"/>
    <w:rsid w:val="009F7DDB"/>
    <w:rsid w:val="00A00112"/>
    <w:rsid w:val="00A00178"/>
    <w:rsid w:val="00A0042D"/>
    <w:rsid w:val="00A00450"/>
    <w:rsid w:val="00A00459"/>
    <w:rsid w:val="00A00517"/>
    <w:rsid w:val="00A0053C"/>
    <w:rsid w:val="00A009B8"/>
    <w:rsid w:val="00A00CEE"/>
    <w:rsid w:val="00A00E17"/>
    <w:rsid w:val="00A00E1D"/>
    <w:rsid w:val="00A00F3A"/>
    <w:rsid w:val="00A018F0"/>
    <w:rsid w:val="00A01911"/>
    <w:rsid w:val="00A0193C"/>
    <w:rsid w:val="00A01A50"/>
    <w:rsid w:val="00A01A5E"/>
    <w:rsid w:val="00A02194"/>
    <w:rsid w:val="00A02314"/>
    <w:rsid w:val="00A02518"/>
    <w:rsid w:val="00A02C05"/>
    <w:rsid w:val="00A02DC0"/>
    <w:rsid w:val="00A03080"/>
    <w:rsid w:val="00A0333E"/>
    <w:rsid w:val="00A03347"/>
    <w:rsid w:val="00A034D9"/>
    <w:rsid w:val="00A037E8"/>
    <w:rsid w:val="00A0394F"/>
    <w:rsid w:val="00A03991"/>
    <w:rsid w:val="00A03A79"/>
    <w:rsid w:val="00A03D5B"/>
    <w:rsid w:val="00A03F56"/>
    <w:rsid w:val="00A03FD5"/>
    <w:rsid w:val="00A04069"/>
    <w:rsid w:val="00A0412C"/>
    <w:rsid w:val="00A0414F"/>
    <w:rsid w:val="00A04593"/>
    <w:rsid w:val="00A048C7"/>
    <w:rsid w:val="00A04AF2"/>
    <w:rsid w:val="00A04C06"/>
    <w:rsid w:val="00A04CFF"/>
    <w:rsid w:val="00A04E79"/>
    <w:rsid w:val="00A050A9"/>
    <w:rsid w:val="00A05175"/>
    <w:rsid w:val="00A05867"/>
    <w:rsid w:val="00A058DA"/>
    <w:rsid w:val="00A05988"/>
    <w:rsid w:val="00A05DB5"/>
    <w:rsid w:val="00A05DC1"/>
    <w:rsid w:val="00A05FE8"/>
    <w:rsid w:val="00A06205"/>
    <w:rsid w:val="00A06217"/>
    <w:rsid w:val="00A063D8"/>
    <w:rsid w:val="00A063E0"/>
    <w:rsid w:val="00A06B54"/>
    <w:rsid w:val="00A06B63"/>
    <w:rsid w:val="00A06D37"/>
    <w:rsid w:val="00A06D91"/>
    <w:rsid w:val="00A06E2B"/>
    <w:rsid w:val="00A07040"/>
    <w:rsid w:val="00A07249"/>
    <w:rsid w:val="00A07B02"/>
    <w:rsid w:val="00A07B0F"/>
    <w:rsid w:val="00A07CDA"/>
    <w:rsid w:val="00A10096"/>
    <w:rsid w:val="00A10855"/>
    <w:rsid w:val="00A10971"/>
    <w:rsid w:val="00A113B8"/>
    <w:rsid w:val="00A119CD"/>
    <w:rsid w:val="00A11A5D"/>
    <w:rsid w:val="00A11BDC"/>
    <w:rsid w:val="00A1209A"/>
    <w:rsid w:val="00A121A0"/>
    <w:rsid w:val="00A12297"/>
    <w:rsid w:val="00A12298"/>
    <w:rsid w:val="00A12320"/>
    <w:rsid w:val="00A129C8"/>
    <w:rsid w:val="00A12ACD"/>
    <w:rsid w:val="00A12BB2"/>
    <w:rsid w:val="00A12CBD"/>
    <w:rsid w:val="00A13013"/>
    <w:rsid w:val="00A1355F"/>
    <w:rsid w:val="00A137BF"/>
    <w:rsid w:val="00A137D6"/>
    <w:rsid w:val="00A139DE"/>
    <w:rsid w:val="00A13B55"/>
    <w:rsid w:val="00A13C65"/>
    <w:rsid w:val="00A13E73"/>
    <w:rsid w:val="00A13EF2"/>
    <w:rsid w:val="00A14170"/>
    <w:rsid w:val="00A1438E"/>
    <w:rsid w:val="00A14901"/>
    <w:rsid w:val="00A1492F"/>
    <w:rsid w:val="00A14C8C"/>
    <w:rsid w:val="00A14E13"/>
    <w:rsid w:val="00A14FDB"/>
    <w:rsid w:val="00A1550C"/>
    <w:rsid w:val="00A1565D"/>
    <w:rsid w:val="00A15758"/>
    <w:rsid w:val="00A15B94"/>
    <w:rsid w:val="00A16219"/>
    <w:rsid w:val="00A1628C"/>
    <w:rsid w:val="00A163B7"/>
    <w:rsid w:val="00A163F3"/>
    <w:rsid w:val="00A1684E"/>
    <w:rsid w:val="00A16877"/>
    <w:rsid w:val="00A16A8E"/>
    <w:rsid w:val="00A16B6E"/>
    <w:rsid w:val="00A16C31"/>
    <w:rsid w:val="00A16C52"/>
    <w:rsid w:val="00A16C8C"/>
    <w:rsid w:val="00A16CC5"/>
    <w:rsid w:val="00A16CD4"/>
    <w:rsid w:val="00A16D20"/>
    <w:rsid w:val="00A16F20"/>
    <w:rsid w:val="00A16F70"/>
    <w:rsid w:val="00A174B3"/>
    <w:rsid w:val="00A1750C"/>
    <w:rsid w:val="00A176EB"/>
    <w:rsid w:val="00A177E6"/>
    <w:rsid w:val="00A178E3"/>
    <w:rsid w:val="00A17FAE"/>
    <w:rsid w:val="00A2001F"/>
    <w:rsid w:val="00A200C4"/>
    <w:rsid w:val="00A20234"/>
    <w:rsid w:val="00A20258"/>
    <w:rsid w:val="00A20358"/>
    <w:rsid w:val="00A20698"/>
    <w:rsid w:val="00A206BA"/>
    <w:rsid w:val="00A20940"/>
    <w:rsid w:val="00A209E5"/>
    <w:rsid w:val="00A20A9D"/>
    <w:rsid w:val="00A20C30"/>
    <w:rsid w:val="00A20C90"/>
    <w:rsid w:val="00A20D08"/>
    <w:rsid w:val="00A20F95"/>
    <w:rsid w:val="00A2103C"/>
    <w:rsid w:val="00A21047"/>
    <w:rsid w:val="00A21158"/>
    <w:rsid w:val="00A21247"/>
    <w:rsid w:val="00A2144D"/>
    <w:rsid w:val="00A215CE"/>
    <w:rsid w:val="00A21EDD"/>
    <w:rsid w:val="00A220E9"/>
    <w:rsid w:val="00A22334"/>
    <w:rsid w:val="00A2247D"/>
    <w:rsid w:val="00A22555"/>
    <w:rsid w:val="00A22912"/>
    <w:rsid w:val="00A22AA4"/>
    <w:rsid w:val="00A2312F"/>
    <w:rsid w:val="00A2341C"/>
    <w:rsid w:val="00A2342B"/>
    <w:rsid w:val="00A23561"/>
    <w:rsid w:val="00A236E0"/>
    <w:rsid w:val="00A237FC"/>
    <w:rsid w:val="00A2384B"/>
    <w:rsid w:val="00A2384D"/>
    <w:rsid w:val="00A23983"/>
    <w:rsid w:val="00A24092"/>
    <w:rsid w:val="00A24261"/>
    <w:rsid w:val="00A24532"/>
    <w:rsid w:val="00A245D1"/>
    <w:rsid w:val="00A247A9"/>
    <w:rsid w:val="00A24863"/>
    <w:rsid w:val="00A24ED6"/>
    <w:rsid w:val="00A253E8"/>
    <w:rsid w:val="00A25435"/>
    <w:rsid w:val="00A254CA"/>
    <w:rsid w:val="00A2555D"/>
    <w:rsid w:val="00A2573A"/>
    <w:rsid w:val="00A25A40"/>
    <w:rsid w:val="00A25CC9"/>
    <w:rsid w:val="00A25DC8"/>
    <w:rsid w:val="00A26303"/>
    <w:rsid w:val="00A2638B"/>
    <w:rsid w:val="00A26839"/>
    <w:rsid w:val="00A26E79"/>
    <w:rsid w:val="00A272BF"/>
    <w:rsid w:val="00A27BE9"/>
    <w:rsid w:val="00A27FE2"/>
    <w:rsid w:val="00A300D4"/>
    <w:rsid w:val="00A30191"/>
    <w:rsid w:val="00A30232"/>
    <w:rsid w:val="00A30527"/>
    <w:rsid w:val="00A30D7F"/>
    <w:rsid w:val="00A30DA8"/>
    <w:rsid w:val="00A31555"/>
    <w:rsid w:val="00A3167D"/>
    <w:rsid w:val="00A31A6C"/>
    <w:rsid w:val="00A31BC0"/>
    <w:rsid w:val="00A31D39"/>
    <w:rsid w:val="00A31E4B"/>
    <w:rsid w:val="00A3216F"/>
    <w:rsid w:val="00A3222C"/>
    <w:rsid w:val="00A3228C"/>
    <w:rsid w:val="00A323E2"/>
    <w:rsid w:val="00A324A4"/>
    <w:rsid w:val="00A3268F"/>
    <w:rsid w:val="00A32995"/>
    <w:rsid w:val="00A32B24"/>
    <w:rsid w:val="00A32C3B"/>
    <w:rsid w:val="00A3309E"/>
    <w:rsid w:val="00A330C2"/>
    <w:rsid w:val="00A3318B"/>
    <w:rsid w:val="00A33418"/>
    <w:rsid w:val="00A33493"/>
    <w:rsid w:val="00A336E3"/>
    <w:rsid w:val="00A33790"/>
    <w:rsid w:val="00A33798"/>
    <w:rsid w:val="00A33ACB"/>
    <w:rsid w:val="00A33B05"/>
    <w:rsid w:val="00A33D12"/>
    <w:rsid w:val="00A33DEE"/>
    <w:rsid w:val="00A33E4B"/>
    <w:rsid w:val="00A340D7"/>
    <w:rsid w:val="00A3458F"/>
    <w:rsid w:val="00A34FEC"/>
    <w:rsid w:val="00A3507F"/>
    <w:rsid w:val="00A35134"/>
    <w:rsid w:val="00A3542B"/>
    <w:rsid w:val="00A3546C"/>
    <w:rsid w:val="00A354DF"/>
    <w:rsid w:val="00A35BB6"/>
    <w:rsid w:val="00A35D09"/>
    <w:rsid w:val="00A35DD5"/>
    <w:rsid w:val="00A35E0D"/>
    <w:rsid w:val="00A3604C"/>
    <w:rsid w:val="00A360AB"/>
    <w:rsid w:val="00A36148"/>
    <w:rsid w:val="00A36276"/>
    <w:rsid w:val="00A363C6"/>
    <w:rsid w:val="00A36AFD"/>
    <w:rsid w:val="00A36D22"/>
    <w:rsid w:val="00A370BE"/>
    <w:rsid w:val="00A37163"/>
    <w:rsid w:val="00A37206"/>
    <w:rsid w:val="00A37227"/>
    <w:rsid w:val="00A3755E"/>
    <w:rsid w:val="00A37575"/>
    <w:rsid w:val="00A378C8"/>
    <w:rsid w:val="00A37CA1"/>
    <w:rsid w:val="00A405C4"/>
    <w:rsid w:val="00A40684"/>
    <w:rsid w:val="00A406E5"/>
    <w:rsid w:val="00A40702"/>
    <w:rsid w:val="00A407D2"/>
    <w:rsid w:val="00A40AE1"/>
    <w:rsid w:val="00A40B78"/>
    <w:rsid w:val="00A40D08"/>
    <w:rsid w:val="00A40DAB"/>
    <w:rsid w:val="00A40DF9"/>
    <w:rsid w:val="00A40F29"/>
    <w:rsid w:val="00A410A6"/>
    <w:rsid w:val="00A410B1"/>
    <w:rsid w:val="00A41B46"/>
    <w:rsid w:val="00A41B7D"/>
    <w:rsid w:val="00A41F0B"/>
    <w:rsid w:val="00A42492"/>
    <w:rsid w:val="00A42C7B"/>
    <w:rsid w:val="00A42F8B"/>
    <w:rsid w:val="00A4303C"/>
    <w:rsid w:val="00A430A3"/>
    <w:rsid w:val="00A43114"/>
    <w:rsid w:val="00A4321F"/>
    <w:rsid w:val="00A43576"/>
    <w:rsid w:val="00A43623"/>
    <w:rsid w:val="00A436CD"/>
    <w:rsid w:val="00A4371F"/>
    <w:rsid w:val="00A43749"/>
    <w:rsid w:val="00A437FE"/>
    <w:rsid w:val="00A43849"/>
    <w:rsid w:val="00A43E9A"/>
    <w:rsid w:val="00A43EBA"/>
    <w:rsid w:val="00A445F7"/>
    <w:rsid w:val="00A4479C"/>
    <w:rsid w:val="00A4487B"/>
    <w:rsid w:val="00A44D32"/>
    <w:rsid w:val="00A45077"/>
    <w:rsid w:val="00A45361"/>
    <w:rsid w:val="00A45455"/>
    <w:rsid w:val="00A456C8"/>
    <w:rsid w:val="00A45957"/>
    <w:rsid w:val="00A45A0D"/>
    <w:rsid w:val="00A45AB4"/>
    <w:rsid w:val="00A45C75"/>
    <w:rsid w:val="00A464A8"/>
    <w:rsid w:val="00A465F3"/>
    <w:rsid w:val="00A46695"/>
    <w:rsid w:val="00A466D3"/>
    <w:rsid w:val="00A4673B"/>
    <w:rsid w:val="00A4685C"/>
    <w:rsid w:val="00A468F8"/>
    <w:rsid w:val="00A46940"/>
    <w:rsid w:val="00A46995"/>
    <w:rsid w:val="00A46A67"/>
    <w:rsid w:val="00A46B1C"/>
    <w:rsid w:val="00A46B50"/>
    <w:rsid w:val="00A46C09"/>
    <w:rsid w:val="00A46D24"/>
    <w:rsid w:val="00A46F70"/>
    <w:rsid w:val="00A46F91"/>
    <w:rsid w:val="00A471D1"/>
    <w:rsid w:val="00A477ED"/>
    <w:rsid w:val="00A47C00"/>
    <w:rsid w:val="00A47FE7"/>
    <w:rsid w:val="00A5021F"/>
    <w:rsid w:val="00A50269"/>
    <w:rsid w:val="00A50774"/>
    <w:rsid w:val="00A50AF1"/>
    <w:rsid w:val="00A50EAD"/>
    <w:rsid w:val="00A510CD"/>
    <w:rsid w:val="00A5123A"/>
    <w:rsid w:val="00A513F3"/>
    <w:rsid w:val="00A51744"/>
    <w:rsid w:val="00A51C18"/>
    <w:rsid w:val="00A51F25"/>
    <w:rsid w:val="00A522F1"/>
    <w:rsid w:val="00A5232A"/>
    <w:rsid w:val="00A5272E"/>
    <w:rsid w:val="00A5277C"/>
    <w:rsid w:val="00A5293F"/>
    <w:rsid w:val="00A52C02"/>
    <w:rsid w:val="00A52C65"/>
    <w:rsid w:val="00A52C69"/>
    <w:rsid w:val="00A52E53"/>
    <w:rsid w:val="00A5305D"/>
    <w:rsid w:val="00A53638"/>
    <w:rsid w:val="00A5365C"/>
    <w:rsid w:val="00A53D78"/>
    <w:rsid w:val="00A53E0F"/>
    <w:rsid w:val="00A53FF7"/>
    <w:rsid w:val="00A542C7"/>
    <w:rsid w:val="00A54705"/>
    <w:rsid w:val="00A5485E"/>
    <w:rsid w:val="00A548D4"/>
    <w:rsid w:val="00A54C59"/>
    <w:rsid w:val="00A5514A"/>
    <w:rsid w:val="00A55161"/>
    <w:rsid w:val="00A5521D"/>
    <w:rsid w:val="00A55536"/>
    <w:rsid w:val="00A558A7"/>
    <w:rsid w:val="00A558CD"/>
    <w:rsid w:val="00A55B72"/>
    <w:rsid w:val="00A55DED"/>
    <w:rsid w:val="00A56112"/>
    <w:rsid w:val="00A56184"/>
    <w:rsid w:val="00A562A5"/>
    <w:rsid w:val="00A562C0"/>
    <w:rsid w:val="00A56413"/>
    <w:rsid w:val="00A5643B"/>
    <w:rsid w:val="00A564AC"/>
    <w:rsid w:val="00A565C4"/>
    <w:rsid w:val="00A565EA"/>
    <w:rsid w:val="00A5686A"/>
    <w:rsid w:val="00A56BD5"/>
    <w:rsid w:val="00A56D50"/>
    <w:rsid w:val="00A56F6D"/>
    <w:rsid w:val="00A571D9"/>
    <w:rsid w:val="00A5728F"/>
    <w:rsid w:val="00A57357"/>
    <w:rsid w:val="00A57717"/>
    <w:rsid w:val="00A5782E"/>
    <w:rsid w:val="00A57ABF"/>
    <w:rsid w:val="00A57F23"/>
    <w:rsid w:val="00A60231"/>
    <w:rsid w:val="00A60285"/>
    <w:rsid w:val="00A60461"/>
    <w:rsid w:val="00A60644"/>
    <w:rsid w:val="00A60EFE"/>
    <w:rsid w:val="00A61162"/>
    <w:rsid w:val="00A612CF"/>
    <w:rsid w:val="00A61402"/>
    <w:rsid w:val="00A614C3"/>
    <w:rsid w:val="00A618A4"/>
    <w:rsid w:val="00A61967"/>
    <w:rsid w:val="00A619EE"/>
    <w:rsid w:val="00A61CC1"/>
    <w:rsid w:val="00A61CEC"/>
    <w:rsid w:val="00A61D78"/>
    <w:rsid w:val="00A6223B"/>
    <w:rsid w:val="00A625BB"/>
    <w:rsid w:val="00A628D9"/>
    <w:rsid w:val="00A6290D"/>
    <w:rsid w:val="00A62C29"/>
    <w:rsid w:val="00A62C8B"/>
    <w:rsid w:val="00A62DE0"/>
    <w:rsid w:val="00A63216"/>
    <w:rsid w:val="00A632AE"/>
    <w:rsid w:val="00A6330E"/>
    <w:rsid w:val="00A63443"/>
    <w:rsid w:val="00A6374D"/>
    <w:rsid w:val="00A637CB"/>
    <w:rsid w:val="00A63B25"/>
    <w:rsid w:val="00A63C56"/>
    <w:rsid w:val="00A63CCF"/>
    <w:rsid w:val="00A64093"/>
    <w:rsid w:val="00A64569"/>
    <w:rsid w:val="00A6482C"/>
    <w:rsid w:val="00A64B29"/>
    <w:rsid w:val="00A65427"/>
    <w:rsid w:val="00A65A9B"/>
    <w:rsid w:val="00A65B91"/>
    <w:rsid w:val="00A65BD6"/>
    <w:rsid w:val="00A65D78"/>
    <w:rsid w:val="00A65F11"/>
    <w:rsid w:val="00A6643D"/>
    <w:rsid w:val="00A66556"/>
    <w:rsid w:val="00A66641"/>
    <w:rsid w:val="00A667D7"/>
    <w:rsid w:val="00A6691F"/>
    <w:rsid w:val="00A66A35"/>
    <w:rsid w:val="00A66AA9"/>
    <w:rsid w:val="00A66D8C"/>
    <w:rsid w:val="00A67306"/>
    <w:rsid w:val="00A6749C"/>
    <w:rsid w:val="00A674C1"/>
    <w:rsid w:val="00A6793C"/>
    <w:rsid w:val="00A67C0F"/>
    <w:rsid w:val="00A67F3D"/>
    <w:rsid w:val="00A700FF"/>
    <w:rsid w:val="00A701EE"/>
    <w:rsid w:val="00A70238"/>
    <w:rsid w:val="00A7028D"/>
    <w:rsid w:val="00A70373"/>
    <w:rsid w:val="00A703C3"/>
    <w:rsid w:val="00A70933"/>
    <w:rsid w:val="00A70CA9"/>
    <w:rsid w:val="00A70F90"/>
    <w:rsid w:val="00A71201"/>
    <w:rsid w:val="00A7128D"/>
    <w:rsid w:val="00A71520"/>
    <w:rsid w:val="00A71818"/>
    <w:rsid w:val="00A71FAC"/>
    <w:rsid w:val="00A71FF9"/>
    <w:rsid w:val="00A721C3"/>
    <w:rsid w:val="00A722A3"/>
    <w:rsid w:val="00A722FC"/>
    <w:rsid w:val="00A725ED"/>
    <w:rsid w:val="00A726F0"/>
    <w:rsid w:val="00A72772"/>
    <w:rsid w:val="00A72981"/>
    <w:rsid w:val="00A73794"/>
    <w:rsid w:val="00A73CC1"/>
    <w:rsid w:val="00A73F63"/>
    <w:rsid w:val="00A740DC"/>
    <w:rsid w:val="00A74466"/>
    <w:rsid w:val="00A75243"/>
    <w:rsid w:val="00A755ED"/>
    <w:rsid w:val="00A75796"/>
    <w:rsid w:val="00A75831"/>
    <w:rsid w:val="00A758AC"/>
    <w:rsid w:val="00A75CA2"/>
    <w:rsid w:val="00A75E0E"/>
    <w:rsid w:val="00A75F18"/>
    <w:rsid w:val="00A76611"/>
    <w:rsid w:val="00A76694"/>
    <w:rsid w:val="00A7669B"/>
    <w:rsid w:val="00A76A36"/>
    <w:rsid w:val="00A76C3D"/>
    <w:rsid w:val="00A7702C"/>
    <w:rsid w:val="00A774D9"/>
    <w:rsid w:val="00A77D63"/>
    <w:rsid w:val="00A80293"/>
    <w:rsid w:val="00A80309"/>
    <w:rsid w:val="00A80339"/>
    <w:rsid w:val="00A80399"/>
    <w:rsid w:val="00A80434"/>
    <w:rsid w:val="00A80564"/>
    <w:rsid w:val="00A805F2"/>
    <w:rsid w:val="00A809A3"/>
    <w:rsid w:val="00A80B94"/>
    <w:rsid w:val="00A80BEF"/>
    <w:rsid w:val="00A8145F"/>
    <w:rsid w:val="00A81494"/>
    <w:rsid w:val="00A81A09"/>
    <w:rsid w:val="00A82343"/>
    <w:rsid w:val="00A8234A"/>
    <w:rsid w:val="00A824D1"/>
    <w:rsid w:val="00A8254E"/>
    <w:rsid w:val="00A8269F"/>
    <w:rsid w:val="00A82790"/>
    <w:rsid w:val="00A828C5"/>
    <w:rsid w:val="00A828D6"/>
    <w:rsid w:val="00A82D9E"/>
    <w:rsid w:val="00A82E1E"/>
    <w:rsid w:val="00A82F0A"/>
    <w:rsid w:val="00A82F7E"/>
    <w:rsid w:val="00A8307A"/>
    <w:rsid w:val="00A8323A"/>
    <w:rsid w:val="00A8349D"/>
    <w:rsid w:val="00A83C33"/>
    <w:rsid w:val="00A83FB1"/>
    <w:rsid w:val="00A84110"/>
    <w:rsid w:val="00A841AB"/>
    <w:rsid w:val="00A84765"/>
    <w:rsid w:val="00A84841"/>
    <w:rsid w:val="00A84E42"/>
    <w:rsid w:val="00A84EAB"/>
    <w:rsid w:val="00A84F98"/>
    <w:rsid w:val="00A856C6"/>
    <w:rsid w:val="00A85CE2"/>
    <w:rsid w:val="00A860C7"/>
    <w:rsid w:val="00A8618C"/>
    <w:rsid w:val="00A86251"/>
    <w:rsid w:val="00A867E3"/>
    <w:rsid w:val="00A86A87"/>
    <w:rsid w:val="00A86ABD"/>
    <w:rsid w:val="00A86AC5"/>
    <w:rsid w:val="00A86C2A"/>
    <w:rsid w:val="00A86D2F"/>
    <w:rsid w:val="00A86FF2"/>
    <w:rsid w:val="00A870CD"/>
    <w:rsid w:val="00A8710A"/>
    <w:rsid w:val="00A87243"/>
    <w:rsid w:val="00A8798D"/>
    <w:rsid w:val="00A87BB9"/>
    <w:rsid w:val="00A87E27"/>
    <w:rsid w:val="00A87F3C"/>
    <w:rsid w:val="00A90039"/>
    <w:rsid w:val="00A901C2"/>
    <w:rsid w:val="00A90492"/>
    <w:rsid w:val="00A90746"/>
    <w:rsid w:val="00A908F6"/>
    <w:rsid w:val="00A90911"/>
    <w:rsid w:val="00A90930"/>
    <w:rsid w:val="00A9097D"/>
    <w:rsid w:val="00A90AFC"/>
    <w:rsid w:val="00A90BEE"/>
    <w:rsid w:val="00A90F11"/>
    <w:rsid w:val="00A91190"/>
    <w:rsid w:val="00A9119A"/>
    <w:rsid w:val="00A912E2"/>
    <w:rsid w:val="00A91935"/>
    <w:rsid w:val="00A91B69"/>
    <w:rsid w:val="00A9219A"/>
    <w:rsid w:val="00A9296B"/>
    <w:rsid w:val="00A92A5E"/>
    <w:rsid w:val="00A92A80"/>
    <w:rsid w:val="00A92E86"/>
    <w:rsid w:val="00A92F45"/>
    <w:rsid w:val="00A931F2"/>
    <w:rsid w:val="00A936D7"/>
    <w:rsid w:val="00A938EA"/>
    <w:rsid w:val="00A93C3F"/>
    <w:rsid w:val="00A93CCF"/>
    <w:rsid w:val="00A94ACA"/>
    <w:rsid w:val="00A94B49"/>
    <w:rsid w:val="00A950B2"/>
    <w:rsid w:val="00A951BE"/>
    <w:rsid w:val="00A95446"/>
    <w:rsid w:val="00A9547E"/>
    <w:rsid w:val="00A95677"/>
    <w:rsid w:val="00A956F1"/>
    <w:rsid w:val="00A957D3"/>
    <w:rsid w:val="00A95803"/>
    <w:rsid w:val="00A95B4D"/>
    <w:rsid w:val="00A95C32"/>
    <w:rsid w:val="00A961B2"/>
    <w:rsid w:val="00A963C7"/>
    <w:rsid w:val="00A9642E"/>
    <w:rsid w:val="00A967E8"/>
    <w:rsid w:val="00A96842"/>
    <w:rsid w:val="00A96863"/>
    <w:rsid w:val="00A96932"/>
    <w:rsid w:val="00A96A87"/>
    <w:rsid w:val="00A96B50"/>
    <w:rsid w:val="00A96EEE"/>
    <w:rsid w:val="00A97177"/>
    <w:rsid w:val="00A97242"/>
    <w:rsid w:val="00A97C84"/>
    <w:rsid w:val="00A97D58"/>
    <w:rsid w:val="00A97EF3"/>
    <w:rsid w:val="00A97F01"/>
    <w:rsid w:val="00A97FCB"/>
    <w:rsid w:val="00AA0455"/>
    <w:rsid w:val="00AA091F"/>
    <w:rsid w:val="00AA0967"/>
    <w:rsid w:val="00AA096E"/>
    <w:rsid w:val="00AA0A5E"/>
    <w:rsid w:val="00AA0B20"/>
    <w:rsid w:val="00AA0BBC"/>
    <w:rsid w:val="00AA0C8E"/>
    <w:rsid w:val="00AA1232"/>
    <w:rsid w:val="00AA13AB"/>
    <w:rsid w:val="00AA1405"/>
    <w:rsid w:val="00AA14CF"/>
    <w:rsid w:val="00AA16D9"/>
    <w:rsid w:val="00AA184C"/>
    <w:rsid w:val="00AA1B2C"/>
    <w:rsid w:val="00AA1C74"/>
    <w:rsid w:val="00AA1F01"/>
    <w:rsid w:val="00AA2383"/>
    <w:rsid w:val="00AA24AD"/>
    <w:rsid w:val="00AA25F7"/>
    <w:rsid w:val="00AA2654"/>
    <w:rsid w:val="00AA2711"/>
    <w:rsid w:val="00AA284A"/>
    <w:rsid w:val="00AA2B06"/>
    <w:rsid w:val="00AA2F42"/>
    <w:rsid w:val="00AA30AC"/>
    <w:rsid w:val="00AA32D1"/>
    <w:rsid w:val="00AA35A1"/>
    <w:rsid w:val="00AA3A6B"/>
    <w:rsid w:val="00AA3C39"/>
    <w:rsid w:val="00AA44B0"/>
    <w:rsid w:val="00AA462E"/>
    <w:rsid w:val="00AA46FF"/>
    <w:rsid w:val="00AA4A40"/>
    <w:rsid w:val="00AA4AFC"/>
    <w:rsid w:val="00AA4C25"/>
    <w:rsid w:val="00AA4FB2"/>
    <w:rsid w:val="00AA5297"/>
    <w:rsid w:val="00AA54B4"/>
    <w:rsid w:val="00AA57E3"/>
    <w:rsid w:val="00AA57F1"/>
    <w:rsid w:val="00AA5C01"/>
    <w:rsid w:val="00AA5D73"/>
    <w:rsid w:val="00AA5FB6"/>
    <w:rsid w:val="00AA6275"/>
    <w:rsid w:val="00AA6565"/>
    <w:rsid w:val="00AA66D4"/>
    <w:rsid w:val="00AA6CE6"/>
    <w:rsid w:val="00AA6F3F"/>
    <w:rsid w:val="00AA6F8E"/>
    <w:rsid w:val="00AA6FE8"/>
    <w:rsid w:val="00AA75A1"/>
    <w:rsid w:val="00AA7615"/>
    <w:rsid w:val="00AA767E"/>
    <w:rsid w:val="00AA77FA"/>
    <w:rsid w:val="00AA78F9"/>
    <w:rsid w:val="00AA7AEB"/>
    <w:rsid w:val="00AA7E07"/>
    <w:rsid w:val="00AA7EA1"/>
    <w:rsid w:val="00AB05C3"/>
    <w:rsid w:val="00AB060C"/>
    <w:rsid w:val="00AB0944"/>
    <w:rsid w:val="00AB0C0B"/>
    <w:rsid w:val="00AB0D24"/>
    <w:rsid w:val="00AB0D48"/>
    <w:rsid w:val="00AB0DB2"/>
    <w:rsid w:val="00AB0DF4"/>
    <w:rsid w:val="00AB0E7D"/>
    <w:rsid w:val="00AB104C"/>
    <w:rsid w:val="00AB16C3"/>
    <w:rsid w:val="00AB1969"/>
    <w:rsid w:val="00AB196B"/>
    <w:rsid w:val="00AB1A27"/>
    <w:rsid w:val="00AB1CA9"/>
    <w:rsid w:val="00AB1D09"/>
    <w:rsid w:val="00AB22ED"/>
    <w:rsid w:val="00AB2384"/>
    <w:rsid w:val="00AB2535"/>
    <w:rsid w:val="00AB2A11"/>
    <w:rsid w:val="00AB2AD6"/>
    <w:rsid w:val="00AB2BE7"/>
    <w:rsid w:val="00AB2F54"/>
    <w:rsid w:val="00AB3060"/>
    <w:rsid w:val="00AB314E"/>
    <w:rsid w:val="00AB3387"/>
    <w:rsid w:val="00AB35DE"/>
    <w:rsid w:val="00AB3B53"/>
    <w:rsid w:val="00AB3B8F"/>
    <w:rsid w:val="00AB3CA7"/>
    <w:rsid w:val="00AB4267"/>
    <w:rsid w:val="00AB4279"/>
    <w:rsid w:val="00AB4536"/>
    <w:rsid w:val="00AB495B"/>
    <w:rsid w:val="00AB4998"/>
    <w:rsid w:val="00AB4B72"/>
    <w:rsid w:val="00AB4C0A"/>
    <w:rsid w:val="00AB5434"/>
    <w:rsid w:val="00AB5574"/>
    <w:rsid w:val="00AB5855"/>
    <w:rsid w:val="00AB58B1"/>
    <w:rsid w:val="00AB5A6C"/>
    <w:rsid w:val="00AB5E48"/>
    <w:rsid w:val="00AB5EB0"/>
    <w:rsid w:val="00AB639A"/>
    <w:rsid w:val="00AB647C"/>
    <w:rsid w:val="00AB657C"/>
    <w:rsid w:val="00AB6798"/>
    <w:rsid w:val="00AB67EA"/>
    <w:rsid w:val="00AB68BF"/>
    <w:rsid w:val="00AB783C"/>
    <w:rsid w:val="00AB7A15"/>
    <w:rsid w:val="00AB7F85"/>
    <w:rsid w:val="00AC0256"/>
    <w:rsid w:val="00AC03BD"/>
    <w:rsid w:val="00AC07FE"/>
    <w:rsid w:val="00AC08AC"/>
    <w:rsid w:val="00AC0CC5"/>
    <w:rsid w:val="00AC0D6E"/>
    <w:rsid w:val="00AC0D88"/>
    <w:rsid w:val="00AC0F91"/>
    <w:rsid w:val="00AC151E"/>
    <w:rsid w:val="00AC1691"/>
    <w:rsid w:val="00AC19E4"/>
    <w:rsid w:val="00AC1FF4"/>
    <w:rsid w:val="00AC20DA"/>
    <w:rsid w:val="00AC2453"/>
    <w:rsid w:val="00AC2A25"/>
    <w:rsid w:val="00AC2A31"/>
    <w:rsid w:val="00AC2A68"/>
    <w:rsid w:val="00AC2B1F"/>
    <w:rsid w:val="00AC2B44"/>
    <w:rsid w:val="00AC32A9"/>
    <w:rsid w:val="00AC32E2"/>
    <w:rsid w:val="00AC3881"/>
    <w:rsid w:val="00AC3C42"/>
    <w:rsid w:val="00AC3EDA"/>
    <w:rsid w:val="00AC3F48"/>
    <w:rsid w:val="00AC440E"/>
    <w:rsid w:val="00AC4F77"/>
    <w:rsid w:val="00AC52EB"/>
    <w:rsid w:val="00AC544B"/>
    <w:rsid w:val="00AC574F"/>
    <w:rsid w:val="00AC58B2"/>
    <w:rsid w:val="00AC5917"/>
    <w:rsid w:val="00AC5979"/>
    <w:rsid w:val="00AC5B7C"/>
    <w:rsid w:val="00AC5CE4"/>
    <w:rsid w:val="00AC5E0D"/>
    <w:rsid w:val="00AC5FB3"/>
    <w:rsid w:val="00AC61B3"/>
    <w:rsid w:val="00AC670D"/>
    <w:rsid w:val="00AC6B95"/>
    <w:rsid w:val="00AC6C58"/>
    <w:rsid w:val="00AC7322"/>
    <w:rsid w:val="00AC73F7"/>
    <w:rsid w:val="00AC7BF0"/>
    <w:rsid w:val="00AC7C79"/>
    <w:rsid w:val="00AC7D92"/>
    <w:rsid w:val="00AD0029"/>
    <w:rsid w:val="00AD0036"/>
    <w:rsid w:val="00AD0109"/>
    <w:rsid w:val="00AD03D3"/>
    <w:rsid w:val="00AD040A"/>
    <w:rsid w:val="00AD06E0"/>
    <w:rsid w:val="00AD09D4"/>
    <w:rsid w:val="00AD0A13"/>
    <w:rsid w:val="00AD0A89"/>
    <w:rsid w:val="00AD0E3F"/>
    <w:rsid w:val="00AD1027"/>
    <w:rsid w:val="00AD12BE"/>
    <w:rsid w:val="00AD139D"/>
    <w:rsid w:val="00AD1803"/>
    <w:rsid w:val="00AD1BBE"/>
    <w:rsid w:val="00AD1D86"/>
    <w:rsid w:val="00AD1E81"/>
    <w:rsid w:val="00AD2362"/>
    <w:rsid w:val="00AD238F"/>
    <w:rsid w:val="00AD273B"/>
    <w:rsid w:val="00AD2BA5"/>
    <w:rsid w:val="00AD37C6"/>
    <w:rsid w:val="00AD39C2"/>
    <w:rsid w:val="00AD3C8B"/>
    <w:rsid w:val="00AD3D92"/>
    <w:rsid w:val="00AD4D46"/>
    <w:rsid w:val="00AD5219"/>
    <w:rsid w:val="00AD5328"/>
    <w:rsid w:val="00AD55B0"/>
    <w:rsid w:val="00AD5811"/>
    <w:rsid w:val="00AD5C7E"/>
    <w:rsid w:val="00AD5D61"/>
    <w:rsid w:val="00AD5E8A"/>
    <w:rsid w:val="00AD5FCE"/>
    <w:rsid w:val="00AD65C4"/>
    <w:rsid w:val="00AD65C5"/>
    <w:rsid w:val="00AD6617"/>
    <w:rsid w:val="00AD6739"/>
    <w:rsid w:val="00AD679E"/>
    <w:rsid w:val="00AD6831"/>
    <w:rsid w:val="00AD6842"/>
    <w:rsid w:val="00AD6D4D"/>
    <w:rsid w:val="00AD6E3D"/>
    <w:rsid w:val="00AD6E8E"/>
    <w:rsid w:val="00AD7498"/>
    <w:rsid w:val="00AD7706"/>
    <w:rsid w:val="00AD7743"/>
    <w:rsid w:val="00AD798E"/>
    <w:rsid w:val="00AD7A27"/>
    <w:rsid w:val="00AD7A64"/>
    <w:rsid w:val="00AD7AA9"/>
    <w:rsid w:val="00AD7AD6"/>
    <w:rsid w:val="00AD7AD7"/>
    <w:rsid w:val="00AD7C0E"/>
    <w:rsid w:val="00AD7C85"/>
    <w:rsid w:val="00AD7F2D"/>
    <w:rsid w:val="00AD7FD6"/>
    <w:rsid w:val="00AE015C"/>
    <w:rsid w:val="00AE044E"/>
    <w:rsid w:val="00AE0749"/>
    <w:rsid w:val="00AE0847"/>
    <w:rsid w:val="00AE0BEE"/>
    <w:rsid w:val="00AE0F19"/>
    <w:rsid w:val="00AE0F71"/>
    <w:rsid w:val="00AE1172"/>
    <w:rsid w:val="00AE125F"/>
    <w:rsid w:val="00AE1430"/>
    <w:rsid w:val="00AE1606"/>
    <w:rsid w:val="00AE19D4"/>
    <w:rsid w:val="00AE1AB6"/>
    <w:rsid w:val="00AE1F61"/>
    <w:rsid w:val="00AE27BF"/>
    <w:rsid w:val="00AE283E"/>
    <w:rsid w:val="00AE2A3B"/>
    <w:rsid w:val="00AE2DDE"/>
    <w:rsid w:val="00AE2FC5"/>
    <w:rsid w:val="00AE2FD8"/>
    <w:rsid w:val="00AE338D"/>
    <w:rsid w:val="00AE3972"/>
    <w:rsid w:val="00AE3C23"/>
    <w:rsid w:val="00AE3E74"/>
    <w:rsid w:val="00AE42DB"/>
    <w:rsid w:val="00AE4524"/>
    <w:rsid w:val="00AE4E87"/>
    <w:rsid w:val="00AE5141"/>
    <w:rsid w:val="00AE551C"/>
    <w:rsid w:val="00AE5637"/>
    <w:rsid w:val="00AE5A70"/>
    <w:rsid w:val="00AE5C71"/>
    <w:rsid w:val="00AE649D"/>
    <w:rsid w:val="00AE6600"/>
    <w:rsid w:val="00AE6A34"/>
    <w:rsid w:val="00AE6B79"/>
    <w:rsid w:val="00AE6C32"/>
    <w:rsid w:val="00AE71D0"/>
    <w:rsid w:val="00AE736E"/>
    <w:rsid w:val="00AE774F"/>
    <w:rsid w:val="00AE7865"/>
    <w:rsid w:val="00AE7911"/>
    <w:rsid w:val="00AE7947"/>
    <w:rsid w:val="00AE7A4F"/>
    <w:rsid w:val="00AE7A6C"/>
    <w:rsid w:val="00AE7C32"/>
    <w:rsid w:val="00AE7F2A"/>
    <w:rsid w:val="00AF01A0"/>
    <w:rsid w:val="00AF02D7"/>
    <w:rsid w:val="00AF045D"/>
    <w:rsid w:val="00AF04A4"/>
    <w:rsid w:val="00AF052B"/>
    <w:rsid w:val="00AF058F"/>
    <w:rsid w:val="00AF072D"/>
    <w:rsid w:val="00AF0C54"/>
    <w:rsid w:val="00AF0CBF"/>
    <w:rsid w:val="00AF0D28"/>
    <w:rsid w:val="00AF0D65"/>
    <w:rsid w:val="00AF0D8F"/>
    <w:rsid w:val="00AF17DC"/>
    <w:rsid w:val="00AF1816"/>
    <w:rsid w:val="00AF1B2B"/>
    <w:rsid w:val="00AF204E"/>
    <w:rsid w:val="00AF21BE"/>
    <w:rsid w:val="00AF227B"/>
    <w:rsid w:val="00AF2A9A"/>
    <w:rsid w:val="00AF2B84"/>
    <w:rsid w:val="00AF2F70"/>
    <w:rsid w:val="00AF3243"/>
    <w:rsid w:val="00AF3380"/>
    <w:rsid w:val="00AF340C"/>
    <w:rsid w:val="00AF3528"/>
    <w:rsid w:val="00AF365E"/>
    <w:rsid w:val="00AF3A4D"/>
    <w:rsid w:val="00AF3A68"/>
    <w:rsid w:val="00AF3D33"/>
    <w:rsid w:val="00AF3E58"/>
    <w:rsid w:val="00AF3F02"/>
    <w:rsid w:val="00AF3FE5"/>
    <w:rsid w:val="00AF404F"/>
    <w:rsid w:val="00AF40C4"/>
    <w:rsid w:val="00AF4339"/>
    <w:rsid w:val="00AF47D1"/>
    <w:rsid w:val="00AF4DCB"/>
    <w:rsid w:val="00AF4E26"/>
    <w:rsid w:val="00AF4FA8"/>
    <w:rsid w:val="00AF5247"/>
    <w:rsid w:val="00AF536D"/>
    <w:rsid w:val="00AF5437"/>
    <w:rsid w:val="00AF5601"/>
    <w:rsid w:val="00AF564F"/>
    <w:rsid w:val="00AF6134"/>
    <w:rsid w:val="00AF6265"/>
    <w:rsid w:val="00AF631B"/>
    <w:rsid w:val="00AF63E9"/>
    <w:rsid w:val="00AF6BDD"/>
    <w:rsid w:val="00AF6C8D"/>
    <w:rsid w:val="00AF6DD7"/>
    <w:rsid w:val="00AF6E55"/>
    <w:rsid w:val="00AF6FF3"/>
    <w:rsid w:val="00AF7081"/>
    <w:rsid w:val="00AF71FC"/>
    <w:rsid w:val="00AF77EC"/>
    <w:rsid w:val="00AF7863"/>
    <w:rsid w:val="00AF7949"/>
    <w:rsid w:val="00AF7B9A"/>
    <w:rsid w:val="00AF7F13"/>
    <w:rsid w:val="00B00015"/>
    <w:rsid w:val="00B002CF"/>
    <w:rsid w:val="00B003E1"/>
    <w:rsid w:val="00B0044A"/>
    <w:rsid w:val="00B00650"/>
    <w:rsid w:val="00B009BB"/>
    <w:rsid w:val="00B00AD4"/>
    <w:rsid w:val="00B00C66"/>
    <w:rsid w:val="00B00DA6"/>
    <w:rsid w:val="00B00F3D"/>
    <w:rsid w:val="00B0103C"/>
    <w:rsid w:val="00B01076"/>
    <w:rsid w:val="00B011B0"/>
    <w:rsid w:val="00B01824"/>
    <w:rsid w:val="00B01A10"/>
    <w:rsid w:val="00B01A83"/>
    <w:rsid w:val="00B01C4E"/>
    <w:rsid w:val="00B01D3C"/>
    <w:rsid w:val="00B01EBF"/>
    <w:rsid w:val="00B02086"/>
    <w:rsid w:val="00B022E2"/>
    <w:rsid w:val="00B0251D"/>
    <w:rsid w:val="00B0261D"/>
    <w:rsid w:val="00B027B8"/>
    <w:rsid w:val="00B02819"/>
    <w:rsid w:val="00B02DDB"/>
    <w:rsid w:val="00B033E8"/>
    <w:rsid w:val="00B0363C"/>
    <w:rsid w:val="00B03E23"/>
    <w:rsid w:val="00B03F36"/>
    <w:rsid w:val="00B0402B"/>
    <w:rsid w:val="00B041F6"/>
    <w:rsid w:val="00B042C5"/>
    <w:rsid w:val="00B044F5"/>
    <w:rsid w:val="00B0457B"/>
    <w:rsid w:val="00B045C6"/>
    <w:rsid w:val="00B04A6C"/>
    <w:rsid w:val="00B04D0E"/>
    <w:rsid w:val="00B04E26"/>
    <w:rsid w:val="00B04F79"/>
    <w:rsid w:val="00B04FE2"/>
    <w:rsid w:val="00B05122"/>
    <w:rsid w:val="00B05132"/>
    <w:rsid w:val="00B05335"/>
    <w:rsid w:val="00B0549E"/>
    <w:rsid w:val="00B054D2"/>
    <w:rsid w:val="00B056DB"/>
    <w:rsid w:val="00B05BC3"/>
    <w:rsid w:val="00B05CC9"/>
    <w:rsid w:val="00B05E00"/>
    <w:rsid w:val="00B06214"/>
    <w:rsid w:val="00B06217"/>
    <w:rsid w:val="00B063F9"/>
    <w:rsid w:val="00B06571"/>
    <w:rsid w:val="00B0679B"/>
    <w:rsid w:val="00B068A5"/>
    <w:rsid w:val="00B074BA"/>
    <w:rsid w:val="00B07A3D"/>
    <w:rsid w:val="00B07B88"/>
    <w:rsid w:val="00B07D54"/>
    <w:rsid w:val="00B07E2E"/>
    <w:rsid w:val="00B07FF9"/>
    <w:rsid w:val="00B1011E"/>
    <w:rsid w:val="00B10435"/>
    <w:rsid w:val="00B10519"/>
    <w:rsid w:val="00B10834"/>
    <w:rsid w:val="00B10A92"/>
    <w:rsid w:val="00B10BB6"/>
    <w:rsid w:val="00B10EF2"/>
    <w:rsid w:val="00B11001"/>
    <w:rsid w:val="00B11173"/>
    <w:rsid w:val="00B1119E"/>
    <w:rsid w:val="00B1176A"/>
    <w:rsid w:val="00B1195E"/>
    <w:rsid w:val="00B11A2B"/>
    <w:rsid w:val="00B11AA3"/>
    <w:rsid w:val="00B11D48"/>
    <w:rsid w:val="00B11D68"/>
    <w:rsid w:val="00B11F06"/>
    <w:rsid w:val="00B11FD9"/>
    <w:rsid w:val="00B1215C"/>
    <w:rsid w:val="00B123FE"/>
    <w:rsid w:val="00B12563"/>
    <w:rsid w:val="00B126D1"/>
    <w:rsid w:val="00B12794"/>
    <w:rsid w:val="00B127AD"/>
    <w:rsid w:val="00B128C6"/>
    <w:rsid w:val="00B12BDC"/>
    <w:rsid w:val="00B12FCC"/>
    <w:rsid w:val="00B1326F"/>
    <w:rsid w:val="00B137AF"/>
    <w:rsid w:val="00B1383A"/>
    <w:rsid w:val="00B14415"/>
    <w:rsid w:val="00B14A5B"/>
    <w:rsid w:val="00B14AB6"/>
    <w:rsid w:val="00B14D19"/>
    <w:rsid w:val="00B14E06"/>
    <w:rsid w:val="00B14F57"/>
    <w:rsid w:val="00B150D1"/>
    <w:rsid w:val="00B15208"/>
    <w:rsid w:val="00B15281"/>
    <w:rsid w:val="00B155B3"/>
    <w:rsid w:val="00B15724"/>
    <w:rsid w:val="00B15A09"/>
    <w:rsid w:val="00B15A2A"/>
    <w:rsid w:val="00B15CBB"/>
    <w:rsid w:val="00B1650C"/>
    <w:rsid w:val="00B16542"/>
    <w:rsid w:val="00B16626"/>
    <w:rsid w:val="00B1668B"/>
    <w:rsid w:val="00B168B6"/>
    <w:rsid w:val="00B16A55"/>
    <w:rsid w:val="00B16A96"/>
    <w:rsid w:val="00B16CBA"/>
    <w:rsid w:val="00B16CC7"/>
    <w:rsid w:val="00B16D69"/>
    <w:rsid w:val="00B16E8C"/>
    <w:rsid w:val="00B16EA3"/>
    <w:rsid w:val="00B16FA6"/>
    <w:rsid w:val="00B17318"/>
    <w:rsid w:val="00B17405"/>
    <w:rsid w:val="00B176B8"/>
    <w:rsid w:val="00B177FE"/>
    <w:rsid w:val="00B17AC4"/>
    <w:rsid w:val="00B17BBE"/>
    <w:rsid w:val="00B17C28"/>
    <w:rsid w:val="00B17C79"/>
    <w:rsid w:val="00B17FD8"/>
    <w:rsid w:val="00B200EF"/>
    <w:rsid w:val="00B20718"/>
    <w:rsid w:val="00B207A3"/>
    <w:rsid w:val="00B208D7"/>
    <w:rsid w:val="00B20A17"/>
    <w:rsid w:val="00B20FA0"/>
    <w:rsid w:val="00B213DE"/>
    <w:rsid w:val="00B21661"/>
    <w:rsid w:val="00B218C1"/>
    <w:rsid w:val="00B218D2"/>
    <w:rsid w:val="00B218FF"/>
    <w:rsid w:val="00B21961"/>
    <w:rsid w:val="00B21AE0"/>
    <w:rsid w:val="00B21E74"/>
    <w:rsid w:val="00B21F60"/>
    <w:rsid w:val="00B21F84"/>
    <w:rsid w:val="00B22052"/>
    <w:rsid w:val="00B2228B"/>
    <w:rsid w:val="00B225F3"/>
    <w:rsid w:val="00B22A61"/>
    <w:rsid w:val="00B22EC5"/>
    <w:rsid w:val="00B22FD7"/>
    <w:rsid w:val="00B23065"/>
    <w:rsid w:val="00B231FE"/>
    <w:rsid w:val="00B238FE"/>
    <w:rsid w:val="00B23CA5"/>
    <w:rsid w:val="00B2444A"/>
    <w:rsid w:val="00B24592"/>
    <w:rsid w:val="00B249D8"/>
    <w:rsid w:val="00B24B7D"/>
    <w:rsid w:val="00B24C33"/>
    <w:rsid w:val="00B24D9A"/>
    <w:rsid w:val="00B24DC7"/>
    <w:rsid w:val="00B24F18"/>
    <w:rsid w:val="00B2521E"/>
    <w:rsid w:val="00B25879"/>
    <w:rsid w:val="00B25A16"/>
    <w:rsid w:val="00B25AF3"/>
    <w:rsid w:val="00B26097"/>
    <w:rsid w:val="00B26102"/>
    <w:rsid w:val="00B2624C"/>
    <w:rsid w:val="00B2637E"/>
    <w:rsid w:val="00B2640F"/>
    <w:rsid w:val="00B2646E"/>
    <w:rsid w:val="00B26545"/>
    <w:rsid w:val="00B268A0"/>
    <w:rsid w:val="00B26BC5"/>
    <w:rsid w:val="00B26CE3"/>
    <w:rsid w:val="00B26E2B"/>
    <w:rsid w:val="00B26F09"/>
    <w:rsid w:val="00B26FBC"/>
    <w:rsid w:val="00B26FE3"/>
    <w:rsid w:val="00B27056"/>
    <w:rsid w:val="00B271CB"/>
    <w:rsid w:val="00B272BC"/>
    <w:rsid w:val="00B2730A"/>
    <w:rsid w:val="00B27D8A"/>
    <w:rsid w:val="00B27DA2"/>
    <w:rsid w:val="00B30518"/>
    <w:rsid w:val="00B3065D"/>
    <w:rsid w:val="00B306C4"/>
    <w:rsid w:val="00B30B83"/>
    <w:rsid w:val="00B30EF7"/>
    <w:rsid w:val="00B30FA8"/>
    <w:rsid w:val="00B31207"/>
    <w:rsid w:val="00B318B1"/>
    <w:rsid w:val="00B319D2"/>
    <w:rsid w:val="00B31AFA"/>
    <w:rsid w:val="00B31DB8"/>
    <w:rsid w:val="00B31F6B"/>
    <w:rsid w:val="00B32193"/>
    <w:rsid w:val="00B321F1"/>
    <w:rsid w:val="00B32411"/>
    <w:rsid w:val="00B328B3"/>
    <w:rsid w:val="00B32930"/>
    <w:rsid w:val="00B32C82"/>
    <w:rsid w:val="00B32DBA"/>
    <w:rsid w:val="00B32F89"/>
    <w:rsid w:val="00B332D0"/>
    <w:rsid w:val="00B334E7"/>
    <w:rsid w:val="00B3390A"/>
    <w:rsid w:val="00B33BDA"/>
    <w:rsid w:val="00B340F8"/>
    <w:rsid w:val="00B342B6"/>
    <w:rsid w:val="00B343B2"/>
    <w:rsid w:val="00B34460"/>
    <w:rsid w:val="00B346ED"/>
    <w:rsid w:val="00B34887"/>
    <w:rsid w:val="00B34DA0"/>
    <w:rsid w:val="00B35547"/>
    <w:rsid w:val="00B357FC"/>
    <w:rsid w:val="00B358DA"/>
    <w:rsid w:val="00B35ADB"/>
    <w:rsid w:val="00B35B33"/>
    <w:rsid w:val="00B35CAB"/>
    <w:rsid w:val="00B35CEA"/>
    <w:rsid w:val="00B35D18"/>
    <w:rsid w:val="00B3675C"/>
    <w:rsid w:val="00B36EE1"/>
    <w:rsid w:val="00B370BA"/>
    <w:rsid w:val="00B370C5"/>
    <w:rsid w:val="00B3739E"/>
    <w:rsid w:val="00B37BD2"/>
    <w:rsid w:val="00B400E7"/>
    <w:rsid w:val="00B4016E"/>
    <w:rsid w:val="00B40262"/>
    <w:rsid w:val="00B406A2"/>
    <w:rsid w:val="00B409EF"/>
    <w:rsid w:val="00B40B49"/>
    <w:rsid w:val="00B40FD1"/>
    <w:rsid w:val="00B412F0"/>
    <w:rsid w:val="00B41314"/>
    <w:rsid w:val="00B414EC"/>
    <w:rsid w:val="00B416BC"/>
    <w:rsid w:val="00B418F2"/>
    <w:rsid w:val="00B41BCA"/>
    <w:rsid w:val="00B41E79"/>
    <w:rsid w:val="00B4208A"/>
    <w:rsid w:val="00B42180"/>
    <w:rsid w:val="00B4257D"/>
    <w:rsid w:val="00B42858"/>
    <w:rsid w:val="00B428EA"/>
    <w:rsid w:val="00B42D38"/>
    <w:rsid w:val="00B42F95"/>
    <w:rsid w:val="00B4359F"/>
    <w:rsid w:val="00B4372D"/>
    <w:rsid w:val="00B439C4"/>
    <w:rsid w:val="00B43B68"/>
    <w:rsid w:val="00B43D3B"/>
    <w:rsid w:val="00B43DBB"/>
    <w:rsid w:val="00B43DC9"/>
    <w:rsid w:val="00B43DE6"/>
    <w:rsid w:val="00B445DE"/>
    <w:rsid w:val="00B445E8"/>
    <w:rsid w:val="00B44922"/>
    <w:rsid w:val="00B44DB7"/>
    <w:rsid w:val="00B45063"/>
    <w:rsid w:val="00B45589"/>
    <w:rsid w:val="00B45880"/>
    <w:rsid w:val="00B45978"/>
    <w:rsid w:val="00B45E0A"/>
    <w:rsid w:val="00B45FCC"/>
    <w:rsid w:val="00B46033"/>
    <w:rsid w:val="00B46034"/>
    <w:rsid w:val="00B4617E"/>
    <w:rsid w:val="00B465C0"/>
    <w:rsid w:val="00B465E0"/>
    <w:rsid w:val="00B4666E"/>
    <w:rsid w:val="00B46E73"/>
    <w:rsid w:val="00B46E7A"/>
    <w:rsid w:val="00B470AF"/>
    <w:rsid w:val="00B471C9"/>
    <w:rsid w:val="00B4724B"/>
    <w:rsid w:val="00B47A05"/>
    <w:rsid w:val="00B47B23"/>
    <w:rsid w:val="00B47F8C"/>
    <w:rsid w:val="00B50216"/>
    <w:rsid w:val="00B5067E"/>
    <w:rsid w:val="00B5078F"/>
    <w:rsid w:val="00B50931"/>
    <w:rsid w:val="00B5094C"/>
    <w:rsid w:val="00B50ADB"/>
    <w:rsid w:val="00B50C8F"/>
    <w:rsid w:val="00B50DBD"/>
    <w:rsid w:val="00B516C1"/>
    <w:rsid w:val="00B51BB7"/>
    <w:rsid w:val="00B51CF0"/>
    <w:rsid w:val="00B51F99"/>
    <w:rsid w:val="00B52237"/>
    <w:rsid w:val="00B52369"/>
    <w:rsid w:val="00B52901"/>
    <w:rsid w:val="00B52A9F"/>
    <w:rsid w:val="00B52B70"/>
    <w:rsid w:val="00B52E56"/>
    <w:rsid w:val="00B52F6E"/>
    <w:rsid w:val="00B5337A"/>
    <w:rsid w:val="00B533A0"/>
    <w:rsid w:val="00B53468"/>
    <w:rsid w:val="00B534F0"/>
    <w:rsid w:val="00B53A8E"/>
    <w:rsid w:val="00B53C68"/>
    <w:rsid w:val="00B53F66"/>
    <w:rsid w:val="00B543F4"/>
    <w:rsid w:val="00B5473F"/>
    <w:rsid w:val="00B547EF"/>
    <w:rsid w:val="00B54842"/>
    <w:rsid w:val="00B5497F"/>
    <w:rsid w:val="00B5499D"/>
    <w:rsid w:val="00B54A49"/>
    <w:rsid w:val="00B54C02"/>
    <w:rsid w:val="00B54DCD"/>
    <w:rsid w:val="00B54E2D"/>
    <w:rsid w:val="00B54EF0"/>
    <w:rsid w:val="00B554D9"/>
    <w:rsid w:val="00B55571"/>
    <w:rsid w:val="00B5574D"/>
    <w:rsid w:val="00B55835"/>
    <w:rsid w:val="00B55BDD"/>
    <w:rsid w:val="00B55C02"/>
    <w:rsid w:val="00B560C7"/>
    <w:rsid w:val="00B56110"/>
    <w:rsid w:val="00B562F4"/>
    <w:rsid w:val="00B56336"/>
    <w:rsid w:val="00B56552"/>
    <w:rsid w:val="00B5677E"/>
    <w:rsid w:val="00B56981"/>
    <w:rsid w:val="00B569BF"/>
    <w:rsid w:val="00B56D22"/>
    <w:rsid w:val="00B56D46"/>
    <w:rsid w:val="00B56D63"/>
    <w:rsid w:val="00B56FDB"/>
    <w:rsid w:val="00B573A1"/>
    <w:rsid w:val="00B57484"/>
    <w:rsid w:val="00B574CF"/>
    <w:rsid w:val="00B574EC"/>
    <w:rsid w:val="00B579BE"/>
    <w:rsid w:val="00B57BC5"/>
    <w:rsid w:val="00B6006F"/>
    <w:rsid w:val="00B603DE"/>
    <w:rsid w:val="00B60766"/>
    <w:rsid w:val="00B6095F"/>
    <w:rsid w:val="00B60A89"/>
    <w:rsid w:val="00B60CC8"/>
    <w:rsid w:val="00B60E27"/>
    <w:rsid w:val="00B6102B"/>
    <w:rsid w:val="00B61140"/>
    <w:rsid w:val="00B61257"/>
    <w:rsid w:val="00B6148E"/>
    <w:rsid w:val="00B614A7"/>
    <w:rsid w:val="00B61631"/>
    <w:rsid w:val="00B616B5"/>
    <w:rsid w:val="00B61BE6"/>
    <w:rsid w:val="00B620DD"/>
    <w:rsid w:val="00B623E3"/>
    <w:rsid w:val="00B6249C"/>
    <w:rsid w:val="00B62876"/>
    <w:rsid w:val="00B629A7"/>
    <w:rsid w:val="00B62C6F"/>
    <w:rsid w:val="00B62CA9"/>
    <w:rsid w:val="00B62EC0"/>
    <w:rsid w:val="00B6314F"/>
    <w:rsid w:val="00B631C4"/>
    <w:rsid w:val="00B6356A"/>
    <w:rsid w:val="00B63616"/>
    <w:rsid w:val="00B63775"/>
    <w:rsid w:val="00B63996"/>
    <w:rsid w:val="00B63C91"/>
    <w:rsid w:val="00B63F78"/>
    <w:rsid w:val="00B6404C"/>
    <w:rsid w:val="00B64116"/>
    <w:rsid w:val="00B643E4"/>
    <w:rsid w:val="00B644B0"/>
    <w:rsid w:val="00B6467D"/>
    <w:rsid w:val="00B64A6C"/>
    <w:rsid w:val="00B64BCE"/>
    <w:rsid w:val="00B64D83"/>
    <w:rsid w:val="00B64DC8"/>
    <w:rsid w:val="00B64DE7"/>
    <w:rsid w:val="00B64E06"/>
    <w:rsid w:val="00B65083"/>
    <w:rsid w:val="00B65235"/>
    <w:rsid w:val="00B65658"/>
    <w:rsid w:val="00B65798"/>
    <w:rsid w:val="00B65F78"/>
    <w:rsid w:val="00B65FE2"/>
    <w:rsid w:val="00B66046"/>
    <w:rsid w:val="00B66145"/>
    <w:rsid w:val="00B66196"/>
    <w:rsid w:val="00B6683B"/>
    <w:rsid w:val="00B66B44"/>
    <w:rsid w:val="00B66E1F"/>
    <w:rsid w:val="00B66F3F"/>
    <w:rsid w:val="00B6720D"/>
    <w:rsid w:val="00B673A0"/>
    <w:rsid w:val="00B673C3"/>
    <w:rsid w:val="00B67484"/>
    <w:rsid w:val="00B6760F"/>
    <w:rsid w:val="00B678D8"/>
    <w:rsid w:val="00B67BDD"/>
    <w:rsid w:val="00B67DD9"/>
    <w:rsid w:val="00B67E8B"/>
    <w:rsid w:val="00B70005"/>
    <w:rsid w:val="00B7045E"/>
    <w:rsid w:val="00B7053D"/>
    <w:rsid w:val="00B7095C"/>
    <w:rsid w:val="00B70A4F"/>
    <w:rsid w:val="00B70E5D"/>
    <w:rsid w:val="00B713A3"/>
    <w:rsid w:val="00B71728"/>
    <w:rsid w:val="00B71735"/>
    <w:rsid w:val="00B718EE"/>
    <w:rsid w:val="00B71FC6"/>
    <w:rsid w:val="00B7219C"/>
    <w:rsid w:val="00B723AC"/>
    <w:rsid w:val="00B723C3"/>
    <w:rsid w:val="00B7244F"/>
    <w:rsid w:val="00B726C2"/>
    <w:rsid w:val="00B72721"/>
    <w:rsid w:val="00B7332A"/>
    <w:rsid w:val="00B7347E"/>
    <w:rsid w:val="00B73593"/>
    <w:rsid w:val="00B736E3"/>
    <w:rsid w:val="00B739EC"/>
    <w:rsid w:val="00B73B28"/>
    <w:rsid w:val="00B73DAA"/>
    <w:rsid w:val="00B73E76"/>
    <w:rsid w:val="00B73ECE"/>
    <w:rsid w:val="00B742C9"/>
    <w:rsid w:val="00B746DF"/>
    <w:rsid w:val="00B74728"/>
    <w:rsid w:val="00B749BE"/>
    <w:rsid w:val="00B74E40"/>
    <w:rsid w:val="00B7503F"/>
    <w:rsid w:val="00B7532C"/>
    <w:rsid w:val="00B7534B"/>
    <w:rsid w:val="00B754A8"/>
    <w:rsid w:val="00B754FF"/>
    <w:rsid w:val="00B755C5"/>
    <w:rsid w:val="00B7567F"/>
    <w:rsid w:val="00B758DE"/>
    <w:rsid w:val="00B7593C"/>
    <w:rsid w:val="00B75BC9"/>
    <w:rsid w:val="00B75F00"/>
    <w:rsid w:val="00B760A4"/>
    <w:rsid w:val="00B76136"/>
    <w:rsid w:val="00B765B0"/>
    <w:rsid w:val="00B766F4"/>
    <w:rsid w:val="00B76C23"/>
    <w:rsid w:val="00B76FD4"/>
    <w:rsid w:val="00B77271"/>
    <w:rsid w:val="00B77785"/>
    <w:rsid w:val="00B77B60"/>
    <w:rsid w:val="00B77C75"/>
    <w:rsid w:val="00B77D9B"/>
    <w:rsid w:val="00B77E32"/>
    <w:rsid w:val="00B77EC4"/>
    <w:rsid w:val="00B7C9F4"/>
    <w:rsid w:val="00B80132"/>
    <w:rsid w:val="00B80442"/>
    <w:rsid w:val="00B8057B"/>
    <w:rsid w:val="00B8070C"/>
    <w:rsid w:val="00B80B92"/>
    <w:rsid w:val="00B810BC"/>
    <w:rsid w:val="00B812E2"/>
    <w:rsid w:val="00B814D8"/>
    <w:rsid w:val="00B8160D"/>
    <w:rsid w:val="00B81862"/>
    <w:rsid w:val="00B818D5"/>
    <w:rsid w:val="00B81B5A"/>
    <w:rsid w:val="00B81BD8"/>
    <w:rsid w:val="00B81FC7"/>
    <w:rsid w:val="00B81FFF"/>
    <w:rsid w:val="00B82281"/>
    <w:rsid w:val="00B823BA"/>
    <w:rsid w:val="00B827BF"/>
    <w:rsid w:val="00B82914"/>
    <w:rsid w:val="00B82E74"/>
    <w:rsid w:val="00B82F08"/>
    <w:rsid w:val="00B82FA0"/>
    <w:rsid w:val="00B83127"/>
    <w:rsid w:val="00B8368D"/>
    <w:rsid w:val="00B8375F"/>
    <w:rsid w:val="00B83862"/>
    <w:rsid w:val="00B83906"/>
    <w:rsid w:val="00B83BB1"/>
    <w:rsid w:val="00B83DBC"/>
    <w:rsid w:val="00B83EB1"/>
    <w:rsid w:val="00B842E7"/>
    <w:rsid w:val="00B843EC"/>
    <w:rsid w:val="00B84561"/>
    <w:rsid w:val="00B84829"/>
    <w:rsid w:val="00B84ABD"/>
    <w:rsid w:val="00B851F3"/>
    <w:rsid w:val="00B854B7"/>
    <w:rsid w:val="00B856C5"/>
    <w:rsid w:val="00B85EF3"/>
    <w:rsid w:val="00B85F19"/>
    <w:rsid w:val="00B85F7A"/>
    <w:rsid w:val="00B86418"/>
    <w:rsid w:val="00B86490"/>
    <w:rsid w:val="00B86AF1"/>
    <w:rsid w:val="00B86E8A"/>
    <w:rsid w:val="00B87228"/>
    <w:rsid w:val="00B87410"/>
    <w:rsid w:val="00B87435"/>
    <w:rsid w:val="00B8775B"/>
    <w:rsid w:val="00B87920"/>
    <w:rsid w:val="00B87B8A"/>
    <w:rsid w:val="00B87C5C"/>
    <w:rsid w:val="00B87DD3"/>
    <w:rsid w:val="00B902E7"/>
    <w:rsid w:val="00B9052F"/>
    <w:rsid w:val="00B90831"/>
    <w:rsid w:val="00B90845"/>
    <w:rsid w:val="00B9091A"/>
    <w:rsid w:val="00B910B2"/>
    <w:rsid w:val="00B91218"/>
    <w:rsid w:val="00B9179B"/>
    <w:rsid w:val="00B91CA8"/>
    <w:rsid w:val="00B91D73"/>
    <w:rsid w:val="00B91FBE"/>
    <w:rsid w:val="00B920ED"/>
    <w:rsid w:val="00B924F7"/>
    <w:rsid w:val="00B928B0"/>
    <w:rsid w:val="00B929E5"/>
    <w:rsid w:val="00B92B2C"/>
    <w:rsid w:val="00B92E0B"/>
    <w:rsid w:val="00B92E15"/>
    <w:rsid w:val="00B92ED4"/>
    <w:rsid w:val="00B92FFE"/>
    <w:rsid w:val="00B93225"/>
    <w:rsid w:val="00B932F2"/>
    <w:rsid w:val="00B93D48"/>
    <w:rsid w:val="00B93EFB"/>
    <w:rsid w:val="00B94317"/>
    <w:rsid w:val="00B944EE"/>
    <w:rsid w:val="00B946C2"/>
    <w:rsid w:val="00B94A18"/>
    <w:rsid w:val="00B94A2B"/>
    <w:rsid w:val="00B94A7D"/>
    <w:rsid w:val="00B94CEC"/>
    <w:rsid w:val="00B951DB"/>
    <w:rsid w:val="00B95446"/>
    <w:rsid w:val="00B958D8"/>
    <w:rsid w:val="00B95EA8"/>
    <w:rsid w:val="00B95F63"/>
    <w:rsid w:val="00B96258"/>
    <w:rsid w:val="00B96531"/>
    <w:rsid w:val="00B967ED"/>
    <w:rsid w:val="00B96D53"/>
    <w:rsid w:val="00B96EF0"/>
    <w:rsid w:val="00B96F27"/>
    <w:rsid w:val="00B971DF"/>
    <w:rsid w:val="00B97240"/>
    <w:rsid w:val="00B97329"/>
    <w:rsid w:val="00B9756B"/>
    <w:rsid w:val="00B97CBC"/>
    <w:rsid w:val="00B97EB3"/>
    <w:rsid w:val="00B97F46"/>
    <w:rsid w:val="00B98BBE"/>
    <w:rsid w:val="00BA03B0"/>
    <w:rsid w:val="00BA0762"/>
    <w:rsid w:val="00BA08CE"/>
    <w:rsid w:val="00BA0AA3"/>
    <w:rsid w:val="00BA0B4F"/>
    <w:rsid w:val="00BA0DDE"/>
    <w:rsid w:val="00BA0E2D"/>
    <w:rsid w:val="00BA10B4"/>
    <w:rsid w:val="00BA1289"/>
    <w:rsid w:val="00BA1332"/>
    <w:rsid w:val="00BA14A9"/>
    <w:rsid w:val="00BA1B57"/>
    <w:rsid w:val="00BA2691"/>
    <w:rsid w:val="00BA281A"/>
    <w:rsid w:val="00BA28B6"/>
    <w:rsid w:val="00BA29F3"/>
    <w:rsid w:val="00BA2ACB"/>
    <w:rsid w:val="00BA2E0A"/>
    <w:rsid w:val="00BA2E1A"/>
    <w:rsid w:val="00BA2EB5"/>
    <w:rsid w:val="00BA3478"/>
    <w:rsid w:val="00BA3600"/>
    <w:rsid w:val="00BA376D"/>
    <w:rsid w:val="00BA3797"/>
    <w:rsid w:val="00BA3802"/>
    <w:rsid w:val="00BA399D"/>
    <w:rsid w:val="00BA3D7A"/>
    <w:rsid w:val="00BA3EA8"/>
    <w:rsid w:val="00BA4243"/>
    <w:rsid w:val="00BA432D"/>
    <w:rsid w:val="00BA4796"/>
    <w:rsid w:val="00BA4A2D"/>
    <w:rsid w:val="00BA4A4D"/>
    <w:rsid w:val="00BA4AA9"/>
    <w:rsid w:val="00BA4F47"/>
    <w:rsid w:val="00BA543C"/>
    <w:rsid w:val="00BA560C"/>
    <w:rsid w:val="00BA5709"/>
    <w:rsid w:val="00BA59E7"/>
    <w:rsid w:val="00BA5B4A"/>
    <w:rsid w:val="00BA5D46"/>
    <w:rsid w:val="00BA5E02"/>
    <w:rsid w:val="00BA6016"/>
    <w:rsid w:val="00BA60B0"/>
    <w:rsid w:val="00BA6321"/>
    <w:rsid w:val="00BA6346"/>
    <w:rsid w:val="00BA65B6"/>
    <w:rsid w:val="00BA67F8"/>
    <w:rsid w:val="00BA6834"/>
    <w:rsid w:val="00BA69EC"/>
    <w:rsid w:val="00BA6B01"/>
    <w:rsid w:val="00BA6F00"/>
    <w:rsid w:val="00BA6FFD"/>
    <w:rsid w:val="00BA764A"/>
    <w:rsid w:val="00BA773B"/>
    <w:rsid w:val="00BA7797"/>
    <w:rsid w:val="00BA7AE0"/>
    <w:rsid w:val="00BA7B75"/>
    <w:rsid w:val="00BA7BF3"/>
    <w:rsid w:val="00BA7CF3"/>
    <w:rsid w:val="00BA7E40"/>
    <w:rsid w:val="00BA7FC2"/>
    <w:rsid w:val="00BB0016"/>
    <w:rsid w:val="00BB0830"/>
    <w:rsid w:val="00BB087F"/>
    <w:rsid w:val="00BB0A32"/>
    <w:rsid w:val="00BB0C05"/>
    <w:rsid w:val="00BB0E7D"/>
    <w:rsid w:val="00BB0F9D"/>
    <w:rsid w:val="00BB10D0"/>
    <w:rsid w:val="00BB155E"/>
    <w:rsid w:val="00BB1B54"/>
    <w:rsid w:val="00BB1B68"/>
    <w:rsid w:val="00BB1BB1"/>
    <w:rsid w:val="00BB2162"/>
    <w:rsid w:val="00BB266E"/>
    <w:rsid w:val="00BB2A00"/>
    <w:rsid w:val="00BB2AA7"/>
    <w:rsid w:val="00BB2BA1"/>
    <w:rsid w:val="00BB2D81"/>
    <w:rsid w:val="00BB305C"/>
    <w:rsid w:val="00BB331E"/>
    <w:rsid w:val="00BB357E"/>
    <w:rsid w:val="00BB3B8C"/>
    <w:rsid w:val="00BB3BBE"/>
    <w:rsid w:val="00BB3F2C"/>
    <w:rsid w:val="00BB42CE"/>
    <w:rsid w:val="00BB42FE"/>
    <w:rsid w:val="00BB4C5D"/>
    <w:rsid w:val="00BB4D5D"/>
    <w:rsid w:val="00BB4F96"/>
    <w:rsid w:val="00BB4FE4"/>
    <w:rsid w:val="00BB503D"/>
    <w:rsid w:val="00BB5765"/>
    <w:rsid w:val="00BB578B"/>
    <w:rsid w:val="00BB57B7"/>
    <w:rsid w:val="00BB5B7A"/>
    <w:rsid w:val="00BB5E36"/>
    <w:rsid w:val="00BB6254"/>
    <w:rsid w:val="00BB62F9"/>
    <w:rsid w:val="00BB639D"/>
    <w:rsid w:val="00BB65A9"/>
    <w:rsid w:val="00BB669E"/>
    <w:rsid w:val="00BB66CA"/>
    <w:rsid w:val="00BB71FF"/>
    <w:rsid w:val="00BB751F"/>
    <w:rsid w:val="00BB7787"/>
    <w:rsid w:val="00BB7801"/>
    <w:rsid w:val="00BB788F"/>
    <w:rsid w:val="00BB7897"/>
    <w:rsid w:val="00BC03A7"/>
    <w:rsid w:val="00BC04A0"/>
    <w:rsid w:val="00BC07DB"/>
    <w:rsid w:val="00BC088D"/>
    <w:rsid w:val="00BC08F1"/>
    <w:rsid w:val="00BC0CC8"/>
    <w:rsid w:val="00BC0D32"/>
    <w:rsid w:val="00BC10A0"/>
    <w:rsid w:val="00BC1513"/>
    <w:rsid w:val="00BC1687"/>
    <w:rsid w:val="00BC1814"/>
    <w:rsid w:val="00BC18BE"/>
    <w:rsid w:val="00BC1AE2"/>
    <w:rsid w:val="00BC1EC9"/>
    <w:rsid w:val="00BC221E"/>
    <w:rsid w:val="00BC23EA"/>
    <w:rsid w:val="00BC2546"/>
    <w:rsid w:val="00BC2A2D"/>
    <w:rsid w:val="00BC2CFA"/>
    <w:rsid w:val="00BC2EE6"/>
    <w:rsid w:val="00BC2F78"/>
    <w:rsid w:val="00BC31B2"/>
    <w:rsid w:val="00BC3291"/>
    <w:rsid w:val="00BC3692"/>
    <w:rsid w:val="00BC382D"/>
    <w:rsid w:val="00BC3A87"/>
    <w:rsid w:val="00BC3AE5"/>
    <w:rsid w:val="00BC46E4"/>
    <w:rsid w:val="00BC4951"/>
    <w:rsid w:val="00BC4971"/>
    <w:rsid w:val="00BC4B6C"/>
    <w:rsid w:val="00BC4B8A"/>
    <w:rsid w:val="00BC4E48"/>
    <w:rsid w:val="00BC517B"/>
    <w:rsid w:val="00BC5256"/>
    <w:rsid w:val="00BC530B"/>
    <w:rsid w:val="00BC5340"/>
    <w:rsid w:val="00BC5397"/>
    <w:rsid w:val="00BC5673"/>
    <w:rsid w:val="00BC62E1"/>
    <w:rsid w:val="00BC677C"/>
    <w:rsid w:val="00BC6A52"/>
    <w:rsid w:val="00BC6CC3"/>
    <w:rsid w:val="00BC700D"/>
    <w:rsid w:val="00BC7019"/>
    <w:rsid w:val="00BC7286"/>
    <w:rsid w:val="00BC75F6"/>
    <w:rsid w:val="00BC76EB"/>
    <w:rsid w:val="00BC7AD7"/>
    <w:rsid w:val="00BC7F2C"/>
    <w:rsid w:val="00BC7F61"/>
    <w:rsid w:val="00BD0141"/>
    <w:rsid w:val="00BD03B1"/>
    <w:rsid w:val="00BD03C3"/>
    <w:rsid w:val="00BD072B"/>
    <w:rsid w:val="00BD0A64"/>
    <w:rsid w:val="00BD0C79"/>
    <w:rsid w:val="00BD0E8C"/>
    <w:rsid w:val="00BD1292"/>
    <w:rsid w:val="00BD147E"/>
    <w:rsid w:val="00BD1536"/>
    <w:rsid w:val="00BD1809"/>
    <w:rsid w:val="00BD1A0D"/>
    <w:rsid w:val="00BD1A86"/>
    <w:rsid w:val="00BD1B44"/>
    <w:rsid w:val="00BD1B95"/>
    <w:rsid w:val="00BD2098"/>
    <w:rsid w:val="00BD21AC"/>
    <w:rsid w:val="00BD2241"/>
    <w:rsid w:val="00BD2375"/>
    <w:rsid w:val="00BD2535"/>
    <w:rsid w:val="00BD26E8"/>
    <w:rsid w:val="00BD2B17"/>
    <w:rsid w:val="00BD2BB2"/>
    <w:rsid w:val="00BD2C7B"/>
    <w:rsid w:val="00BD318E"/>
    <w:rsid w:val="00BD478A"/>
    <w:rsid w:val="00BD47EC"/>
    <w:rsid w:val="00BD4947"/>
    <w:rsid w:val="00BD4C4C"/>
    <w:rsid w:val="00BD4E65"/>
    <w:rsid w:val="00BD4F85"/>
    <w:rsid w:val="00BD5029"/>
    <w:rsid w:val="00BD504A"/>
    <w:rsid w:val="00BD52D3"/>
    <w:rsid w:val="00BD5760"/>
    <w:rsid w:val="00BD5AF5"/>
    <w:rsid w:val="00BD5EC6"/>
    <w:rsid w:val="00BD60A3"/>
    <w:rsid w:val="00BD619C"/>
    <w:rsid w:val="00BD62FA"/>
    <w:rsid w:val="00BD6513"/>
    <w:rsid w:val="00BD6C85"/>
    <w:rsid w:val="00BD6CD6"/>
    <w:rsid w:val="00BD6CEC"/>
    <w:rsid w:val="00BD6D7E"/>
    <w:rsid w:val="00BD6E92"/>
    <w:rsid w:val="00BD6F25"/>
    <w:rsid w:val="00BD7006"/>
    <w:rsid w:val="00BD7167"/>
    <w:rsid w:val="00BD7404"/>
    <w:rsid w:val="00BD7589"/>
    <w:rsid w:val="00BD76D7"/>
    <w:rsid w:val="00BD7736"/>
    <w:rsid w:val="00BD7876"/>
    <w:rsid w:val="00BE0080"/>
    <w:rsid w:val="00BE0429"/>
    <w:rsid w:val="00BE0443"/>
    <w:rsid w:val="00BE0619"/>
    <w:rsid w:val="00BE074A"/>
    <w:rsid w:val="00BE0829"/>
    <w:rsid w:val="00BE0929"/>
    <w:rsid w:val="00BE0C91"/>
    <w:rsid w:val="00BE0F3C"/>
    <w:rsid w:val="00BE0F4C"/>
    <w:rsid w:val="00BE0FFB"/>
    <w:rsid w:val="00BE137E"/>
    <w:rsid w:val="00BE13C5"/>
    <w:rsid w:val="00BE1417"/>
    <w:rsid w:val="00BE15F7"/>
    <w:rsid w:val="00BE175D"/>
    <w:rsid w:val="00BE18A1"/>
    <w:rsid w:val="00BE191F"/>
    <w:rsid w:val="00BE19A2"/>
    <w:rsid w:val="00BE1D41"/>
    <w:rsid w:val="00BE1E35"/>
    <w:rsid w:val="00BE20C9"/>
    <w:rsid w:val="00BE222B"/>
    <w:rsid w:val="00BE2582"/>
    <w:rsid w:val="00BE29A7"/>
    <w:rsid w:val="00BE2D54"/>
    <w:rsid w:val="00BE30FA"/>
    <w:rsid w:val="00BE36A4"/>
    <w:rsid w:val="00BE36BF"/>
    <w:rsid w:val="00BE3AAC"/>
    <w:rsid w:val="00BE3BCF"/>
    <w:rsid w:val="00BE3C7D"/>
    <w:rsid w:val="00BE3F8E"/>
    <w:rsid w:val="00BE40DC"/>
    <w:rsid w:val="00BE414F"/>
    <w:rsid w:val="00BE4408"/>
    <w:rsid w:val="00BE484E"/>
    <w:rsid w:val="00BE48BA"/>
    <w:rsid w:val="00BE4B06"/>
    <w:rsid w:val="00BE4D05"/>
    <w:rsid w:val="00BE4F29"/>
    <w:rsid w:val="00BE4FE9"/>
    <w:rsid w:val="00BE5165"/>
    <w:rsid w:val="00BE573B"/>
    <w:rsid w:val="00BE5A0B"/>
    <w:rsid w:val="00BE5CC9"/>
    <w:rsid w:val="00BE5E37"/>
    <w:rsid w:val="00BE5F06"/>
    <w:rsid w:val="00BE607E"/>
    <w:rsid w:val="00BE65C4"/>
    <w:rsid w:val="00BE6749"/>
    <w:rsid w:val="00BE68F9"/>
    <w:rsid w:val="00BE6A54"/>
    <w:rsid w:val="00BE6C4C"/>
    <w:rsid w:val="00BE6C99"/>
    <w:rsid w:val="00BE70A3"/>
    <w:rsid w:val="00BE71F9"/>
    <w:rsid w:val="00BE7293"/>
    <w:rsid w:val="00BE7565"/>
    <w:rsid w:val="00BF029F"/>
    <w:rsid w:val="00BF072A"/>
    <w:rsid w:val="00BF0B17"/>
    <w:rsid w:val="00BF0B5C"/>
    <w:rsid w:val="00BF0EB7"/>
    <w:rsid w:val="00BF1070"/>
    <w:rsid w:val="00BF15C3"/>
    <w:rsid w:val="00BF166A"/>
    <w:rsid w:val="00BF170C"/>
    <w:rsid w:val="00BF19CA"/>
    <w:rsid w:val="00BF1A3F"/>
    <w:rsid w:val="00BF1B16"/>
    <w:rsid w:val="00BF1F63"/>
    <w:rsid w:val="00BF2032"/>
    <w:rsid w:val="00BF209D"/>
    <w:rsid w:val="00BF2185"/>
    <w:rsid w:val="00BF2928"/>
    <w:rsid w:val="00BF2EC7"/>
    <w:rsid w:val="00BF2F56"/>
    <w:rsid w:val="00BF32A1"/>
    <w:rsid w:val="00BF33C4"/>
    <w:rsid w:val="00BF33FA"/>
    <w:rsid w:val="00BF4381"/>
    <w:rsid w:val="00BF43D2"/>
    <w:rsid w:val="00BF45CE"/>
    <w:rsid w:val="00BF479A"/>
    <w:rsid w:val="00BF486A"/>
    <w:rsid w:val="00BF4966"/>
    <w:rsid w:val="00BF4D44"/>
    <w:rsid w:val="00BF4DD3"/>
    <w:rsid w:val="00BF508B"/>
    <w:rsid w:val="00BF51C8"/>
    <w:rsid w:val="00BF5236"/>
    <w:rsid w:val="00BF53D7"/>
    <w:rsid w:val="00BF5423"/>
    <w:rsid w:val="00BF5D1F"/>
    <w:rsid w:val="00BF5D74"/>
    <w:rsid w:val="00BF5FF8"/>
    <w:rsid w:val="00BF615D"/>
    <w:rsid w:val="00BF62CD"/>
    <w:rsid w:val="00BF6357"/>
    <w:rsid w:val="00BF65A7"/>
    <w:rsid w:val="00BF6CA3"/>
    <w:rsid w:val="00BF6D9E"/>
    <w:rsid w:val="00BF6E31"/>
    <w:rsid w:val="00BF6F17"/>
    <w:rsid w:val="00BF6F20"/>
    <w:rsid w:val="00BF6F2D"/>
    <w:rsid w:val="00BF706A"/>
    <w:rsid w:val="00BF709A"/>
    <w:rsid w:val="00BF7456"/>
    <w:rsid w:val="00BF745C"/>
    <w:rsid w:val="00BF777A"/>
    <w:rsid w:val="00BF7A1A"/>
    <w:rsid w:val="00BF7E34"/>
    <w:rsid w:val="00BF7E4E"/>
    <w:rsid w:val="00BF8806"/>
    <w:rsid w:val="00C00124"/>
    <w:rsid w:val="00C006BC"/>
    <w:rsid w:val="00C00782"/>
    <w:rsid w:val="00C00DDC"/>
    <w:rsid w:val="00C01022"/>
    <w:rsid w:val="00C0125D"/>
    <w:rsid w:val="00C015E2"/>
    <w:rsid w:val="00C01812"/>
    <w:rsid w:val="00C01E5B"/>
    <w:rsid w:val="00C01F5A"/>
    <w:rsid w:val="00C021C0"/>
    <w:rsid w:val="00C02490"/>
    <w:rsid w:val="00C02571"/>
    <w:rsid w:val="00C026CD"/>
    <w:rsid w:val="00C02AE6"/>
    <w:rsid w:val="00C02B44"/>
    <w:rsid w:val="00C02B76"/>
    <w:rsid w:val="00C02C12"/>
    <w:rsid w:val="00C02DF1"/>
    <w:rsid w:val="00C02FD4"/>
    <w:rsid w:val="00C03274"/>
    <w:rsid w:val="00C0381F"/>
    <w:rsid w:val="00C0384D"/>
    <w:rsid w:val="00C03B63"/>
    <w:rsid w:val="00C03E1D"/>
    <w:rsid w:val="00C03E8A"/>
    <w:rsid w:val="00C03EDD"/>
    <w:rsid w:val="00C04042"/>
    <w:rsid w:val="00C04289"/>
    <w:rsid w:val="00C044B3"/>
    <w:rsid w:val="00C046CD"/>
    <w:rsid w:val="00C04A2B"/>
    <w:rsid w:val="00C04D9E"/>
    <w:rsid w:val="00C04DF9"/>
    <w:rsid w:val="00C04EA6"/>
    <w:rsid w:val="00C04FCF"/>
    <w:rsid w:val="00C05008"/>
    <w:rsid w:val="00C050C9"/>
    <w:rsid w:val="00C051C5"/>
    <w:rsid w:val="00C0538D"/>
    <w:rsid w:val="00C05429"/>
    <w:rsid w:val="00C055DB"/>
    <w:rsid w:val="00C0568B"/>
    <w:rsid w:val="00C05EDA"/>
    <w:rsid w:val="00C05EDC"/>
    <w:rsid w:val="00C06543"/>
    <w:rsid w:val="00C06A47"/>
    <w:rsid w:val="00C06AB0"/>
    <w:rsid w:val="00C06DCC"/>
    <w:rsid w:val="00C06F1E"/>
    <w:rsid w:val="00C0712D"/>
    <w:rsid w:val="00C0714A"/>
    <w:rsid w:val="00C072D1"/>
    <w:rsid w:val="00C0736C"/>
    <w:rsid w:val="00C075D9"/>
    <w:rsid w:val="00C07A05"/>
    <w:rsid w:val="00C07C3D"/>
    <w:rsid w:val="00C07CC9"/>
    <w:rsid w:val="00C10AAB"/>
    <w:rsid w:val="00C10D1F"/>
    <w:rsid w:val="00C110E9"/>
    <w:rsid w:val="00C11224"/>
    <w:rsid w:val="00C11577"/>
    <w:rsid w:val="00C116A6"/>
    <w:rsid w:val="00C12119"/>
    <w:rsid w:val="00C1211B"/>
    <w:rsid w:val="00C12331"/>
    <w:rsid w:val="00C1277D"/>
    <w:rsid w:val="00C1297C"/>
    <w:rsid w:val="00C129AA"/>
    <w:rsid w:val="00C12A52"/>
    <w:rsid w:val="00C12B72"/>
    <w:rsid w:val="00C12CCB"/>
    <w:rsid w:val="00C12F08"/>
    <w:rsid w:val="00C13069"/>
    <w:rsid w:val="00C13098"/>
    <w:rsid w:val="00C13826"/>
    <w:rsid w:val="00C138AA"/>
    <w:rsid w:val="00C13A12"/>
    <w:rsid w:val="00C13B8E"/>
    <w:rsid w:val="00C13CFA"/>
    <w:rsid w:val="00C13DE0"/>
    <w:rsid w:val="00C13E42"/>
    <w:rsid w:val="00C13ED6"/>
    <w:rsid w:val="00C13F7F"/>
    <w:rsid w:val="00C13F95"/>
    <w:rsid w:val="00C1422E"/>
    <w:rsid w:val="00C142DC"/>
    <w:rsid w:val="00C143B6"/>
    <w:rsid w:val="00C14531"/>
    <w:rsid w:val="00C14850"/>
    <w:rsid w:val="00C14B29"/>
    <w:rsid w:val="00C15466"/>
    <w:rsid w:val="00C154AD"/>
    <w:rsid w:val="00C1567D"/>
    <w:rsid w:val="00C15C63"/>
    <w:rsid w:val="00C15FD6"/>
    <w:rsid w:val="00C1628C"/>
    <w:rsid w:val="00C16339"/>
    <w:rsid w:val="00C166EA"/>
    <w:rsid w:val="00C16840"/>
    <w:rsid w:val="00C16953"/>
    <w:rsid w:val="00C169D3"/>
    <w:rsid w:val="00C16A20"/>
    <w:rsid w:val="00C16D56"/>
    <w:rsid w:val="00C17703"/>
    <w:rsid w:val="00C17A53"/>
    <w:rsid w:val="00C17FBF"/>
    <w:rsid w:val="00C2004C"/>
    <w:rsid w:val="00C200AB"/>
    <w:rsid w:val="00C20448"/>
    <w:rsid w:val="00C2082D"/>
    <w:rsid w:val="00C20851"/>
    <w:rsid w:val="00C20A94"/>
    <w:rsid w:val="00C20C75"/>
    <w:rsid w:val="00C20CD9"/>
    <w:rsid w:val="00C20D9E"/>
    <w:rsid w:val="00C20E21"/>
    <w:rsid w:val="00C20EF5"/>
    <w:rsid w:val="00C211C0"/>
    <w:rsid w:val="00C21380"/>
    <w:rsid w:val="00C21874"/>
    <w:rsid w:val="00C21B23"/>
    <w:rsid w:val="00C22611"/>
    <w:rsid w:val="00C227B7"/>
    <w:rsid w:val="00C22913"/>
    <w:rsid w:val="00C2299D"/>
    <w:rsid w:val="00C22ACF"/>
    <w:rsid w:val="00C22D32"/>
    <w:rsid w:val="00C22EF0"/>
    <w:rsid w:val="00C2351F"/>
    <w:rsid w:val="00C236C9"/>
    <w:rsid w:val="00C2374B"/>
    <w:rsid w:val="00C2398F"/>
    <w:rsid w:val="00C2423D"/>
    <w:rsid w:val="00C242A8"/>
    <w:rsid w:val="00C2448F"/>
    <w:rsid w:val="00C245B6"/>
    <w:rsid w:val="00C24711"/>
    <w:rsid w:val="00C24761"/>
    <w:rsid w:val="00C2500B"/>
    <w:rsid w:val="00C2525F"/>
    <w:rsid w:val="00C253D1"/>
    <w:rsid w:val="00C2549A"/>
    <w:rsid w:val="00C2555F"/>
    <w:rsid w:val="00C257B5"/>
    <w:rsid w:val="00C25F44"/>
    <w:rsid w:val="00C25FEA"/>
    <w:rsid w:val="00C2643F"/>
    <w:rsid w:val="00C2680E"/>
    <w:rsid w:val="00C26E03"/>
    <w:rsid w:val="00C274E7"/>
    <w:rsid w:val="00C275B2"/>
    <w:rsid w:val="00C27645"/>
    <w:rsid w:val="00C276D3"/>
    <w:rsid w:val="00C27A53"/>
    <w:rsid w:val="00C27BA1"/>
    <w:rsid w:val="00C27DF2"/>
    <w:rsid w:val="00C27E16"/>
    <w:rsid w:val="00C27E96"/>
    <w:rsid w:val="00C3006E"/>
    <w:rsid w:val="00C300DA"/>
    <w:rsid w:val="00C30519"/>
    <w:rsid w:val="00C30888"/>
    <w:rsid w:val="00C30DCD"/>
    <w:rsid w:val="00C310C9"/>
    <w:rsid w:val="00C31180"/>
    <w:rsid w:val="00C31289"/>
    <w:rsid w:val="00C3175D"/>
    <w:rsid w:val="00C317F3"/>
    <w:rsid w:val="00C31822"/>
    <w:rsid w:val="00C31909"/>
    <w:rsid w:val="00C31B28"/>
    <w:rsid w:val="00C31BF2"/>
    <w:rsid w:val="00C31C9C"/>
    <w:rsid w:val="00C31D2F"/>
    <w:rsid w:val="00C31D6A"/>
    <w:rsid w:val="00C31F47"/>
    <w:rsid w:val="00C31F63"/>
    <w:rsid w:val="00C31FA0"/>
    <w:rsid w:val="00C324D8"/>
    <w:rsid w:val="00C325D3"/>
    <w:rsid w:val="00C32A14"/>
    <w:rsid w:val="00C32E93"/>
    <w:rsid w:val="00C33090"/>
    <w:rsid w:val="00C335AA"/>
    <w:rsid w:val="00C339E4"/>
    <w:rsid w:val="00C33C05"/>
    <w:rsid w:val="00C33D19"/>
    <w:rsid w:val="00C33FE2"/>
    <w:rsid w:val="00C340FC"/>
    <w:rsid w:val="00C344CD"/>
    <w:rsid w:val="00C3481F"/>
    <w:rsid w:val="00C34975"/>
    <w:rsid w:val="00C34BD0"/>
    <w:rsid w:val="00C34FC0"/>
    <w:rsid w:val="00C35145"/>
    <w:rsid w:val="00C35173"/>
    <w:rsid w:val="00C35398"/>
    <w:rsid w:val="00C3597A"/>
    <w:rsid w:val="00C359CC"/>
    <w:rsid w:val="00C35FDB"/>
    <w:rsid w:val="00C366D0"/>
    <w:rsid w:val="00C36AF1"/>
    <w:rsid w:val="00C36DF1"/>
    <w:rsid w:val="00C37121"/>
    <w:rsid w:val="00C3720E"/>
    <w:rsid w:val="00C3727B"/>
    <w:rsid w:val="00C373EF"/>
    <w:rsid w:val="00C377EC"/>
    <w:rsid w:val="00C37C8D"/>
    <w:rsid w:val="00C40038"/>
    <w:rsid w:val="00C401D7"/>
    <w:rsid w:val="00C401F2"/>
    <w:rsid w:val="00C402AC"/>
    <w:rsid w:val="00C40439"/>
    <w:rsid w:val="00C40570"/>
    <w:rsid w:val="00C40621"/>
    <w:rsid w:val="00C40824"/>
    <w:rsid w:val="00C40A30"/>
    <w:rsid w:val="00C40DEC"/>
    <w:rsid w:val="00C40EB0"/>
    <w:rsid w:val="00C4128D"/>
    <w:rsid w:val="00C41424"/>
    <w:rsid w:val="00C4163B"/>
    <w:rsid w:val="00C41784"/>
    <w:rsid w:val="00C417D7"/>
    <w:rsid w:val="00C419FA"/>
    <w:rsid w:val="00C41C4D"/>
    <w:rsid w:val="00C41F19"/>
    <w:rsid w:val="00C42038"/>
    <w:rsid w:val="00C4210F"/>
    <w:rsid w:val="00C42276"/>
    <w:rsid w:val="00C425C4"/>
    <w:rsid w:val="00C4263F"/>
    <w:rsid w:val="00C4290F"/>
    <w:rsid w:val="00C42C5F"/>
    <w:rsid w:val="00C42FC5"/>
    <w:rsid w:val="00C4340F"/>
    <w:rsid w:val="00C43457"/>
    <w:rsid w:val="00C43569"/>
    <w:rsid w:val="00C43753"/>
    <w:rsid w:val="00C43840"/>
    <w:rsid w:val="00C43AF2"/>
    <w:rsid w:val="00C44703"/>
    <w:rsid w:val="00C44A4D"/>
    <w:rsid w:val="00C44DFE"/>
    <w:rsid w:val="00C454CA"/>
    <w:rsid w:val="00C455EB"/>
    <w:rsid w:val="00C45730"/>
    <w:rsid w:val="00C45857"/>
    <w:rsid w:val="00C4589C"/>
    <w:rsid w:val="00C45931"/>
    <w:rsid w:val="00C45DC4"/>
    <w:rsid w:val="00C45E25"/>
    <w:rsid w:val="00C45EFF"/>
    <w:rsid w:val="00C461B2"/>
    <w:rsid w:val="00C461EE"/>
    <w:rsid w:val="00C464D6"/>
    <w:rsid w:val="00C46634"/>
    <w:rsid w:val="00C466B9"/>
    <w:rsid w:val="00C46745"/>
    <w:rsid w:val="00C46963"/>
    <w:rsid w:val="00C469F0"/>
    <w:rsid w:val="00C46ADC"/>
    <w:rsid w:val="00C46B46"/>
    <w:rsid w:val="00C46BEB"/>
    <w:rsid w:val="00C46D13"/>
    <w:rsid w:val="00C46DAA"/>
    <w:rsid w:val="00C46EB2"/>
    <w:rsid w:val="00C46F84"/>
    <w:rsid w:val="00C470DE"/>
    <w:rsid w:val="00C4719C"/>
    <w:rsid w:val="00C4722E"/>
    <w:rsid w:val="00C47268"/>
    <w:rsid w:val="00C47705"/>
    <w:rsid w:val="00C47795"/>
    <w:rsid w:val="00C4780C"/>
    <w:rsid w:val="00C4792E"/>
    <w:rsid w:val="00C47B6F"/>
    <w:rsid w:val="00C47C6D"/>
    <w:rsid w:val="00C47CCA"/>
    <w:rsid w:val="00C47CE2"/>
    <w:rsid w:val="00C47ECB"/>
    <w:rsid w:val="00C5004A"/>
    <w:rsid w:val="00C500EF"/>
    <w:rsid w:val="00C502A2"/>
    <w:rsid w:val="00C50524"/>
    <w:rsid w:val="00C506E3"/>
    <w:rsid w:val="00C507DD"/>
    <w:rsid w:val="00C5085E"/>
    <w:rsid w:val="00C50DDF"/>
    <w:rsid w:val="00C50F75"/>
    <w:rsid w:val="00C50FB6"/>
    <w:rsid w:val="00C51191"/>
    <w:rsid w:val="00C5132B"/>
    <w:rsid w:val="00C51421"/>
    <w:rsid w:val="00C514DF"/>
    <w:rsid w:val="00C5167B"/>
    <w:rsid w:val="00C51ED3"/>
    <w:rsid w:val="00C51EE4"/>
    <w:rsid w:val="00C5204F"/>
    <w:rsid w:val="00C521A3"/>
    <w:rsid w:val="00C522C2"/>
    <w:rsid w:val="00C52323"/>
    <w:rsid w:val="00C524E0"/>
    <w:rsid w:val="00C5251B"/>
    <w:rsid w:val="00C525E2"/>
    <w:rsid w:val="00C52827"/>
    <w:rsid w:val="00C52BC2"/>
    <w:rsid w:val="00C531C8"/>
    <w:rsid w:val="00C5328D"/>
    <w:rsid w:val="00C533EB"/>
    <w:rsid w:val="00C5353E"/>
    <w:rsid w:val="00C536B1"/>
    <w:rsid w:val="00C5383F"/>
    <w:rsid w:val="00C53D94"/>
    <w:rsid w:val="00C543B9"/>
    <w:rsid w:val="00C5480C"/>
    <w:rsid w:val="00C54FA6"/>
    <w:rsid w:val="00C54FCB"/>
    <w:rsid w:val="00C55130"/>
    <w:rsid w:val="00C551BA"/>
    <w:rsid w:val="00C552B3"/>
    <w:rsid w:val="00C5541A"/>
    <w:rsid w:val="00C55582"/>
    <w:rsid w:val="00C55625"/>
    <w:rsid w:val="00C557F3"/>
    <w:rsid w:val="00C55997"/>
    <w:rsid w:val="00C55E43"/>
    <w:rsid w:val="00C5605B"/>
    <w:rsid w:val="00C57033"/>
    <w:rsid w:val="00C57263"/>
    <w:rsid w:val="00C57707"/>
    <w:rsid w:val="00C57838"/>
    <w:rsid w:val="00C57ABE"/>
    <w:rsid w:val="00C57B72"/>
    <w:rsid w:val="00C57D96"/>
    <w:rsid w:val="00C57EA7"/>
    <w:rsid w:val="00C600B8"/>
    <w:rsid w:val="00C608C8"/>
    <w:rsid w:val="00C60B2F"/>
    <w:rsid w:val="00C60DD0"/>
    <w:rsid w:val="00C61012"/>
    <w:rsid w:val="00C61020"/>
    <w:rsid w:val="00C611B7"/>
    <w:rsid w:val="00C61805"/>
    <w:rsid w:val="00C61896"/>
    <w:rsid w:val="00C61962"/>
    <w:rsid w:val="00C619A5"/>
    <w:rsid w:val="00C61D70"/>
    <w:rsid w:val="00C620D8"/>
    <w:rsid w:val="00C621B1"/>
    <w:rsid w:val="00C623A4"/>
    <w:rsid w:val="00C626B6"/>
    <w:rsid w:val="00C626BE"/>
    <w:rsid w:val="00C626D1"/>
    <w:rsid w:val="00C62D30"/>
    <w:rsid w:val="00C63015"/>
    <w:rsid w:val="00C631A9"/>
    <w:rsid w:val="00C631E3"/>
    <w:rsid w:val="00C638C9"/>
    <w:rsid w:val="00C638DD"/>
    <w:rsid w:val="00C63B5F"/>
    <w:rsid w:val="00C63C75"/>
    <w:rsid w:val="00C63DB0"/>
    <w:rsid w:val="00C6413D"/>
    <w:rsid w:val="00C641F4"/>
    <w:rsid w:val="00C642B2"/>
    <w:rsid w:val="00C64496"/>
    <w:rsid w:val="00C6460F"/>
    <w:rsid w:val="00C64A61"/>
    <w:rsid w:val="00C64C94"/>
    <w:rsid w:val="00C6504E"/>
    <w:rsid w:val="00C6525A"/>
    <w:rsid w:val="00C65354"/>
    <w:rsid w:val="00C6545D"/>
    <w:rsid w:val="00C65466"/>
    <w:rsid w:val="00C656A6"/>
    <w:rsid w:val="00C65ADE"/>
    <w:rsid w:val="00C65B85"/>
    <w:rsid w:val="00C65CA6"/>
    <w:rsid w:val="00C65CD6"/>
    <w:rsid w:val="00C65D36"/>
    <w:rsid w:val="00C66120"/>
    <w:rsid w:val="00C663CD"/>
    <w:rsid w:val="00C6641D"/>
    <w:rsid w:val="00C6645F"/>
    <w:rsid w:val="00C66510"/>
    <w:rsid w:val="00C6693A"/>
    <w:rsid w:val="00C66985"/>
    <w:rsid w:val="00C66B7E"/>
    <w:rsid w:val="00C66E85"/>
    <w:rsid w:val="00C66F4F"/>
    <w:rsid w:val="00C67418"/>
    <w:rsid w:val="00C67C37"/>
    <w:rsid w:val="00C67D80"/>
    <w:rsid w:val="00C6F309"/>
    <w:rsid w:val="00C70300"/>
    <w:rsid w:val="00C7037A"/>
    <w:rsid w:val="00C703BA"/>
    <w:rsid w:val="00C704FB"/>
    <w:rsid w:val="00C70517"/>
    <w:rsid w:val="00C70583"/>
    <w:rsid w:val="00C7091A"/>
    <w:rsid w:val="00C7099A"/>
    <w:rsid w:val="00C70B55"/>
    <w:rsid w:val="00C70C37"/>
    <w:rsid w:val="00C710F4"/>
    <w:rsid w:val="00C711A4"/>
    <w:rsid w:val="00C71439"/>
    <w:rsid w:val="00C71551"/>
    <w:rsid w:val="00C71834"/>
    <w:rsid w:val="00C71F00"/>
    <w:rsid w:val="00C7207F"/>
    <w:rsid w:val="00C7209F"/>
    <w:rsid w:val="00C72359"/>
    <w:rsid w:val="00C726AF"/>
    <w:rsid w:val="00C726FE"/>
    <w:rsid w:val="00C7285E"/>
    <w:rsid w:val="00C72A7A"/>
    <w:rsid w:val="00C72AD1"/>
    <w:rsid w:val="00C72ADA"/>
    <w:rsid w:val="00C72E80"/>
    <w:rsid w:val="00C72EB3"/>
    <w:rsid w:val="00C72FCC"/>
    <w:rsid w:val="00C734D8"/>
    <w:rsid w:val="00C73743"/>
    <w:rsid w:val="00C73AA2"/>
    <w:rsid w:val="00C73C27"/>
    <w:rsid w:val="00C73C94"/>
    <w:rsid w:val="00C73CB5"/>
    <w:rsid w:val="00C74497"/>
    <w:rsid w:val="00C746BE"/>
    <w:rsid w:val="00C749F1"/>
    <w:rsid w:val="00C74D2B"/>
    <w:rsid w:val="00C74FEF"/>
    <w:rsid w:val="00C7536E"/>
    <w:rsid w:val="00C755DB"/>
    <w:rsid w:val="00C75666"/>
    <w:rsid w:val="00C75735"/>
    <w:rsid w:val="00C759E6"/>
    <w:rsid w:val="00C75A10"/>
    <w:rsid w:val="00C75C4F"/>
    <w:rsid w:val="00C75DC6"/>
    <w:rsid w:val="00C75FC3"/>
    <w:rsid w:val="00C7608B"/>
    <w:rsid w:val="00C7609C"/>
    <w:rsid w:val="00C7622D"/>
    <w:rsid w:val="00C7638E"/>
    <w:rsid w:val="00C76453"/>
    <w:rsid w:val="00C76DC8"/>
    <w:rsid w:val="00C76FB9"/>
    <w:rsid w:val="00C77460"/>
    <w:rsid w:val="00C77937"/>
    <w:rsid w:val="00C77939"/>
    <w:rsid w:val="00C77A3F"/>
    <w:rsid w:val="00C77E1B"/>
    <w:rsid w:val="00C77E6D"/>
    <w:rsid w:val="00C801A0"/>
    <w:rsid w:val="00C80209"/>
    <w:rsid w:val="00C802D3"/>
    <w:rsid w:val="00C8077D"/>
    <w:rsid w:val="00C80951"/>
    <w:rsid w:val="00C80B0D"/>
    <w:rsid w:val="00C80EEF"/>
    <w:rsid w:val="00C811A7"/>
    <w:rsid w:val="00C81218"/>
    <w:rsid w:val="00C81339"/>
    <w:rsid w:val="00C814E5"/>
    <w:rsid w:val="00C815FE"/>
    <w:rsid w:val="00C816C0"/>
    <w:rsid w:val="00C816C7"/>
    <w:rsid w:val="00C816FB"/>
    <w:rsid w:val="00C818A2"/>
    <w:rsid w:val="00C81D4F"/>
    <w:rsid w:val="00C81DF1"/>
    <w:rsid w:val="00C8245C"/>
    <w:rsid w:val="00C8247C"/>
    <w:rsid w:val="00C824D0"/>
    <w:rsid w:val="00C82740"/>
    <w:rsid w:val="00C82BCD"/>
    <w:rsid w:val="00C82DB5"/>
    <w:rsid w:val="00C82E0D"/>
    <w:rsid w:val="00C83005"/>
    <w:rsid w:val="00C83287"/>
    <w:rsid w:val="00C833DD"/>
    <w:rsid w:val="00C835E1"/>
    <w:rsid w:val="00C8363E"/>
    <w:rsid w:val="00C836D0"/>
    <w:rsid w:val="00C8407A"/>
    <w:rsid w:val="00C841C7"/>
    <w:rsid w:val="00C845FB"/>
    <w:rsid w:val="00C84A6C"/>
    <w:rsid w:val="00C84AA4"/>
    <w:rsid w:val="00C84AC2"/>
    <w:rsid w:val="00C84CF4"/>
    <w:rsid w:val="00C84E3A"/>
    <w:rsid w:val="00C84F30"/>
    <w:rsid w:val="00C84F9C"/>
    <w:rsid w:val="00C85007"/>
    <w:rsid w:val="00C85094"/>
    <w:rsid w:val="00C851BB"/>
    <w:rsid w:val="00C851E6"/>
    <w:rsid w:val="00C8520D"/>
    <w:rsid w:val="00C8570A"/>
    <w:rsid w:val="00C85890"/>
    <w:rsid w:val="00C858F5"/>
    <w:rsid w:val="00C859F1"/>
    <w:rsid w:val="00C85EE3"/>
    <w:rsid w:val="00C863C5"/>
    <w:rsid w:val="00C865B6"/>
    <w:rsid w:val="00C86631"/>
    <w:rsid w:val="00C866C5"/>
    <w:rsid w:val="00C86890"/>
    <w:rsid w:val="00C86891"/>
    <w:rsid w:val="00C86ACA"/>
    <w:rsid w:val="00C86EAC"/>
    <w:rsid w:val="00C872D9"/>
    <w:rsid w:val="00C87473"/>
    <w:rsid w:val="00C877F3"/>
    <w:rsid w:val="00C87879"/>
    <w:rsid w:val="00C878A4"/>
    <w:rsid w:val="00C87A5C"/>
    <w:rsid w:val="00C87A6E"/>
    <w:rsid w:val="00C87C7A"/>
    <w:rsid w:val="00C87F78"/>
    <w:rsid w:val="00C902A8"/>
    <w:rsid w:val="00C906DE"/>
    <w:rsid w:val="00C9076F"/>
    <w:rsid w:val="00C909D7"/>
    <w:rsid w:val="00C90C98"/>
    <w:rsid w:val="00C90D99"/>
    <w:rsid w:val="00C9111C"/>
    <w:rsid w:val="00C911C9"/>
    <w:rsid w:val="00C91395"/>
    <w:rsid w:val="00C9141D"/>
    <w:rsid w:val="00C9176D"/>
    <w:rsid w:val="00C917B2"/>
    <w:rsid w:val="00C91968"/>
    <w:rsid w:val="00C91B6C"/>
    <w:rsid w:val="00C91B74"/>
    <w:rsid w:val="00C91F0F"/>
    <w:rsid w:val="00C91FD1"/>
    <w:rsid w:val="00C9201B"/>
    <w:rsid w:val="00C9216A"/>
    <w:rsid w:val="00C92286"/>
    <w:rsid w:val="00C92416"/>
    <w:rsid w:val="00C92558"/>
    <w:rsid w:val="00C92D9C"/>
    <w:rsid w:val="00C92DA3"/>
    <w:rsid w:val="00C92E61"/>
    <w:rsid w:val="00C92E84"/>
    <w:rsid w:val="00C9306D"/>
    <w:rsid w:val="00C93137"/>
    <w:rsid w:val="00C93198"/>
    <w:rsid w:val="00C9324E"/>
    <w:rsid w:val="00C9347F"/>
    <w:rsid w:val="00C934F0"/>
    <w:rsid w:val="00C935E7"/>
    <w:rsid w:val="00C93921"/>
    <w:rsid w:val="00C93930"/>
    <w:rsid w:val="00C9397F"/>
    <w:rsid w:val="00C945C0"/>
    <w:rsid w:val="00C948CD"/>
    <w:rsid w:val="00C94908"/>
    <w:rsid w:val="00C94A23"/>
    <w:rsid w:val="00C94DA4"/>
    <w:rsid w:val="00C94DD0"/>
    <w:rsid w:val="00C95017"/>
    <w:rsid w:val="00C95384"/>
    <w:rsid w:val="00C954C9"/>
    <w:rsid w:val="00C9572A"/>
    <w:rsid w:val="00C958FA"/>
    <w:rsid w:val="00C95984"/>
    <w:rsid w:val="00C95A4F"/>
    <w:rsid w:val="00C95A84"/>
    <w:rsid w:val="00C95AAF"/>
    <w:rsid w:val="00C95C46"/>
    <w:rsid w:val="00C95D34"/>
    <w:rsid w:val="00C9600E"/>
    <w:rsid w:val="00C9625C"/>
    <w:rsid w:val="00C962C1"/>
    <w:rsid w:val="00C9635A"/>
    <w:rsid w:val="00C963AC"/>
    <w:rsid w:val="00C9656F"/>
    <w:rsid w:val="00C966DF"/>
    <w:rsid w:val="00C96785"/>
    <w:rsid w:val="00C967FB"/>
    <w:rsid w:val="00C96818"/>
    <w:rsid w:val="00C96B56"/>
    <w:rsid w:val="00C96B62"/>
    <w:rsid w:val="00C96B6C"/>
    <w:rsid w:val="00C96BF0"/>
    <w:rsid w:val="00C96D6D"/>
    <w:rsid w:val="00C96DB5"/>
    <w:rsid w:val="00C96E86"/>
    <w:rsid w:val="00C96E93"/>
    <w:rsid w:val="00C96F1D"/>
    <w:rsid w:val="00C96F2A"/>
    <w:rsid w:val="00C97099"/>
    <w:rsid w:val="00C9723A"/>
    <w:rsid w:val="00C97288"/>
    <w:rsid w:val="00C972B1"/>
    <w:rsid w:val="00C97600"/>
    <w:rsid w:val="00C97609"/>
    <w:rsid w:val="00C9772F"/>
    <w:rsid w:val="00C97767"/>
    <w:rsid w:val="00C97BFE"/>
    <w:rsid w:val="00C97D02"/>
    <w:rsid w:val="00CA014B"/>
    <w:rsid w:val="00CA0270"/>
    <w:rsid w:val="00CA02BD"/>
    <w:rsid w:val="00CA02DC"/>
    <w:rsid w:val="00CA075B"/>
    <w:rsid w:val="00CA09EB"/>
    <w:rsid w:val="00CA0A9F"/>
    <w:rsid w:val="00CA0C3F"/>
    <w:rsid w:val="00CA0CA7"/>
    <w:rsid w:val="00CA1493"/>
    <w:rsid w:val="00CA191C"/>
    <w:rsid w:val="00CA19B9"/>
    <w:rsid w:val="00CA1B5D"/>
    <w:rsid w:val="00CA1BFA"/>
    <w:rsid w:val="00CA1D1B"/>
    <w:rsid w:val="00CA1D60"/>
    <w:rsid w:val="00CA227A"/>
    <w:rsid w:val="00CA2552"/>
    <w:rsid w:val="00CA261E"/>
    <w:rsid w:val="00CA2C61"/>
    <w:rsid w:val="00CA2DE5"/>
    <w:rsid w:val="00CA2E69"/>
    <w:rsid w:val="00CA2F98"/>
    <w:rsid w:val="00CA31D6"/>
    <w:rsid w:val="00CA345A"/>
    <w:rsid w:val="00CA3714"/>
    <w:rsid w:val="00CA4385"/>
    <w:rsid w:val="00CA4C2F"/>
    <w:rsid w:val="00CA5553"/>
    <w:rsid w:val="00CA5773"/>
    <w:rsid w:val="00CA59AF"/>
    <w:rsid w:val="00CA5BB7"/>
    <w:rsid w:val="00CA5C82"/>
    <w:rsid w:val="00CA5C99"/>
    <w:rsid w:val="00CA5E72"/>
    <w:rsid w:val="00CA616C"/>
    <w:rsid w:val="00CA67A9"/>
    <w:rsid w:val="00CA68B4"/>
    <w:rsid w:val="00CA6AB5"/>
    <w:rsid w:val="00CA6D48"/>
    <w:rsid w:val="00CA6E0E"/>
    <w:rsid w:val="00CA709E"/>
    <w:rsid w:val="00CA712B"/>
    <w:rsid w:val="00CA715B"/>
    <w:rsid w:val="00CA7182"/>
    <w:rsid w:val="00CA730B"/>
    <w:rsid w:val="00CA742A"/>
    <w:rsid w:val="00CA7768"/>
    <w:rsid w:val="00CA79C4"/>
    <w:rsid w:val="00CA79D6"/>
    <w:rsid w:val="00CA7FB4"/>
    <w:rsid w:val="00CB0076"/>
    <w:rsid w:val="00CB00B1"/>
    <w:rsid w:val="00CB0230"/>
    <w:rsid w:val="00CB103B"/>
    <w:rsid w:val="00CB1049"/>
    <w:rsid w:val="00CB1419"/>
    <w:rsid w:val="00CB1512"/>
    <w:rsid w:val="00CB172F"/>
    <w:rsid w:val="00CB1BB9"/>
    <w:rsid w:val="00CB269D"/>
    <w:rsid w:val="00CB27EA"/>
    <w:rsid w:val="00CB2A66"/>
    <w:rsid w:val="00CB2C5F"/>
    <w:rsid w:val="00CB3501"/>
    <w:rsid w:val="00CB3511"/>
    <w:rsid w:val="00CB35A5"/>
    <w:rsid w:val="00CB35F7"/>
    <w:rsid w:val="00CB368D"/>
    <w:rsid w:val="00CB371C"/>
    <w:rsid w:val="00CB3DFA"/>
    <w:rsid w:val="00CB4312"/>
    <w:rsid w:val="00CB4538"/>
    <w:rsid w:val="00CB45AF"/>
    <w:rsid w:val="00CB46AC"/>
    <w:rsid w:val="00CB470A"/>
    <w:rsid w:val="00CB49D1"/>
    <w:rsid w:val="00CB4DAB"/>
    <w:rsid w:val="00CB50A0"/>
    <w:rsid w:val="00CB51A1"/>
    <w:rsid w:val="00CB5478"/>
    <w:rsid w:val="00CB552B"/>
    <w:rsid w:val="00CB5870"/>
    <w:rsid w:val="00CB5AB2"/>
    <w:rsid w:val="00CB5B8A"/>
    <w:rsid w:val="00CB5B90"/>
    <w:rsid w:val="00CB5C8B"/>
    <w:rsid w:val="00CB5F59"/>
    <w:rsid w:val="00CB6321"/>
    <w:rsid w:val="00CB6633"/>
    <w:rsid w:val="00CB66CD"/>
    <w:rsid w:val="00CB694B"/>
    <w:rsid w:val="00CB6F67"/>
    <w:rsid w:val="00CB6FBB"/>
    <w:rsid w:val="00CB7466"/>
    <w:rsid w:val="00CB7EAF"/>
    <w:rsid w:val="00CBC7C8"/>
    <w:rsid w:val="00CC0050"/>
    <w:rsid w:val="00CC0153"/>
    <w:rsid w:val="00CC0323"/>
    <w:rsid w:val="00CC0A5E"/>
    <w:rsid w:val="00CC0B77"/>
    <w:rsid w:val="00CC0D59"/>
    <w:rsid w:val="00CC1275"/>
    <w:rsid w:val="00CC1344"/>
    <w:rsid w:val="00CC14EC"/>
    <w:rsid w:val="00CC1501"/>
    <w:rsid w:val="00CC1BC5"/>
    <w:rsid w:val="00CC1DCA"/>
    <w:rsid w:val="00CC201A"/>
    <w:rsid w:val="00CC20F5"/>
    <w:rsid w:val="00CC2233"/>
    <w:rsid w:val="00CC2328"/>
    <w:rsid w:val="00CC23CE"/>
    <w:rsid w:val="00CC2937"/>
    <w:rsid w:val="00CC2AD1"/>
    <w:rsid w:val="00CC2B74"/>
    <w:rsid w:val="00CC2C99"/>
    <w:rsid w:val="00CC3058"/>
    <w:rsid w:val="00CC31D9"/>
    <w:rsid w:val="00CC371F"/>
    <w:rsid w:val="00CC3760"/>
    <w:rsid w:val="00CC376B"/>
    <w:rsid w:val="00CC4120"/>
    <w:rsid w:val="00CC4DE1"/>
    <w:rsid w:val="00CC4E23"/>
    <w:rsid w:val="00CC4F55"/>
    <w:rsid w:val="00CC511D"/>
    <w:rsid w:val="00CC5C6E"/>
    <w:rsid w:val="00CC63B7"/>
    <w:rsid w:val="00CC655C"/>
    <w:rsid w:val="00CC66AE"/>
    <w:rsid w:val="00CC6E3B"/>
    <w:rsid w:val="00CC6F7C"/>
    <w:rsid w:val="00CC71E2"/>
    <w:rsid w:val="00CC7432"/>
    <w:rsid w:val="00CC74C9"/>
    <w:rsid w:val="00CC7621"/>
    <w:rsid w:val="00CC767E"/>
    <w:rsid w:val="00CC76B4"/>
    <w:rsid w:val="00CC76D0"/>
    <w:rsid w:val="00CC76DC"/>
    <w:rsid w:val="00CC791C"/>
    <w:rsid w:val="00CC7B38"/>
    <w:rsid w:val="00CC7B5D"/>
    <w:rsid w:val="00CC7B62"/>
    <w:rsid w:val="00CC7BB4"/>
    <w:rsid w:val="00CC7C8A"/>
    <w:rsid w:val="00CD009D"/>
    <w:rsid w:val="00CD089B"/>
    <w:rsid w:val="00CD0DB0"/>
    <w:rsid w:val="00CD0F91"/>
    <w:rsid w:val="00CD1112"/>
    <w:rsid w:val="00CD1168"/>
    <w:rsid w:val="00CD12BC"/>
    <w:rsid w:val="00CD12EA"/>
    <w:rsid w:val="00CD13F3"/>
    <w:rsid w:val="00CD1AF2"/>
    <w:rsid w:val="00CD1D29"/>
    <w:rsid w:val="00CD1D2C"/>
    <w:rsid w:val="00CD1DA7"/>
    <w:rsid w:val="00CD239E"/>
    <w:rsid w:val="00CD23CE"/>
    <w:rsid w:val="00CD269A"/>
    <w:rsid w:val="00CD27B5"/>
    <w:rsid w:val="00CD27C3"/>
    <w:rsid w:val="00CD2912"/>
    <w:rsid w:val="00CD2D39"/>
    <w:rsid w:val="00CD2E5F"/>
    <w:rsid w:val="00CD2FFF"/>
    <w:rsid w:val="00CD3367"/>
    <w:rsid w:val="00CD345D"/>
    <w:rsid w:val="00CD3489"/>
    <w:rsid w:val="00CD3760"/>
    <w:rsid w:val="00CD3791"/>
    <w:rsid w:val="00CD37FA"/>
    <w:rsid w:val="00CD38E9"/>
    <w:rsid w:val="00CD3E08"/>
    <w:rsid w:val="00CD4E3F"/>
    <w:rsid w:val="00CD4EF7"/>
    <w:rsid w:val="00CD4F51"/>
    <w:rsid w:val="00CD4FD4"/>
    <w:rsid w:val="00CD50B7"/>
    <w:rsid w:val="00CD530D"/>
    <w:rsid w:val="00CD5955"/>
    <w:rsid w:val="00CD5C08"/>
    <w:rsid w:val="00CD5D90"/>
    <w:rsid w:val="00CD5FFD"/>
    <w:rsid w:val="00CD61C6"/>
    <w:rsid w:val="00CD62B7"/>
    <w:rsid w:val="00CD6678"/>
    <w:rsid w:val="00CD676D"/>
    <w:rsid w:val="00CD67FB"/>
    <w:rsid w:val="00CD6C75"/>
    <w:rsid w:val="00CD7882"/>
    <w:rsid w:val="00CD79B8"/>
    <w:rsid w:val="00CD7B42"/>
    <w:rsid w:val="00CD7CA7"/>
    <w:rsid w:val="00CD7F80"/>
    <w:rsid w:val="00CE019D"/>
    <w:rsid w:val="00CE01A7"/>
    <w:rsid w:val="00CE02C6"/>
    <w:rsid w:val="00CE04BB"/>
    <w:rsid w:val="00CE05F1"/>
    <w:rsid w:val="00CE0834"/>
    <w:rsid w:val="00CE0949"/>
    <w:rsid w:val="00CE09C5"/>
    <w:rsid w:val="00CE0A69"/>
    <w:rsid w:val="00CE0E84"/>
    <w:rsid w:val="00CE1281"/>
    <w:rsid w:val="00CE12B0"/>
    <w:rsid w:val="00CE1506"/>
    <w:rsid w:val="00CE156F"/>
    <w:rsid w:val="00CE1734"/>
    <w:rsid w:val="00CE178F"/>
    <w:rsid w:val="00CE1847"/>
    <w:rsid w:val="00CE1949"/>
    <w:rsid w:val="00CE1DF9"/>
    <w:rsid w:val="00CE1F95"/>
    <w:rsid w:val="00CE2943"/>
    <w:rsid w:val="00CE295A"/>
    <w:rsid w:val="00CE2968"/>
    <w:rsid w:val="00CE2E5E"/>
    <w:rsid w:val="00CE3093"/>
    <w:rsid w:val="00CE32DB"/>
    <w:rsid w:val="00CE347E"/>
    <w:rsid w:val="00CE367F"/>
    <w:rsid w:val="00CE3895"/>
    <w:rsid w:val="00CE3B7D"/>
    <w:rsid w:val="00CE3EEA"/>
    <w:rsid w:val="00CE42C6"/>
    <w:rsid w:val="00CE4466"/>
    <w:rsid w:val="00CE4562"/>
    <w:rsid w:val="00CE45B0"/>
    <w:rsid w:val="00CE493F"/>
    <w:rsid w:val="00CE4B91"/>
    <w:rsid w:val="00CE4C20"/>
    <w:rsid w:val="00CE4FE8"/>
    <w:rsid w:val="00CE50AB"/>
    <w:rsid w:val="00CE510A"/>
    <w:rsid w:val="00CE510D"/>
    <w:rsid w:val="00CE53A7"/>
    <w:rsid w:val="00CE55C2"/>
    <w:rsid w:val="00CE595E"/>
    <w:rsid w:val="00CE5A7A"/>
    <w:rsid w:val="00CE5CC3"/>
    <w:rsid w:val="00CE5E42"/>
    <w:rsid w:val="00CE628B"/>
    <w:rsid w:val="00CE62DC"/>
    <w:rsid w:val="00CE6541"/>
    <w:rsid w:val="00CE6598"/>
    <w:rsid w:val="00CE6616"/>
    <w:rsid w:val="00CE6A42"/>
    <w:rsid w:val="00CE6BE1"/>
    <w:rsid w:val="00CE6EBE"/>
    <w:rsid w:val="00CE6F60"/>
    <w:rsid w:val="00CE6FF6"/>
    <w:rsid w:val="00CE7057"/>
    <w:rsid w:val="00CE72A1"/>
    <w:rsid w:val="00CE72F2"/>
    <w:rsid w:val="00CE7335"/>
    <w:rsid w:val="00CE7566"/>
    <w:rsid w:val="00CE7567"/>
    <w:rsid w:val="00CE7C10"/>
    <w:rsid w:val="00CF00FD"/>
    <w:rsid w:val="00CF01BA"/>
    <w:rsid w:val="00CF032C"/>
    <w:rsid w:val="00CF0813"/>
    <w:rsid w:val="00CF0830"/>
    <w:rsid w:val="00CF0DDC"/>
    <w:rsid w:val="00CF11E6"/>
    <w:rsid w:val="00CF122A"/>
    <w:rsid w:val="00CF129B"/>
    <w:rsid w:val="00CF15B4"/>
    <w:rsid w:val="00CF1772"/>
    <w:rsid w:val="00CF1845"/>
    <w:rsid w:val="00CF18B0"/>
    <w:rsid w:val="00CF190E"/>
    <w:rsid w:val="00CF1989"/>
    <w:rsid w:val="00CF1B08"/>
    <w:rsid w:val="00CF1D3C"/>
    <w:rsid w:val="00CF2223"/>
    <w:rsid w:val="00CF2556"/>
    <w:rsid w:val="00CF26AB"/>
    <w:rsid w:val="00CF290E"/>
    <w:rsid w:val="00CF2973"/>
    <w:rsid w:val="00CF2A94"/>
    <w:rsid w:val="00CF2C95"/>
    <w:rsid w:val="00CF2E3F"/>
    <w:rsid w:val="00CF303F"/>
    <w:rsid w:val="00CF30D7"/>
    <w:rsid w:val="00CF3462"/>
    <w:rsid w:val="00CF381A"/>
    <w:rsid w:val="00CF3941"/>
    <w:rsid w:val="00CF3A91"/>
    <w:rsid w:val="00CF3C9E"/>
    <w:rsid w:val="00CF3F45"/>
    <w:rsid w:val="00CF3FB6"/>
    <w:rsid w:val="00CF490C"/>
    <w:rsid w:val="00CF4A77"/>
    <w:rsid w:val="00CF4B43"/>
    <w:rsid w:val="00CF4BAF"/>
    <w:rsid w:val="00CF4D22"/>
    <w:rsid w:val="00CF4F29"/>
    <w:rsid w:val="00CF5068"/>
    <w:rsid w:val="00CF507C"/>
    <w:rsid w:val="00CF508F"/>
    <w:rsid w:val="00CF5141"/>
    <w:rsid w:val="00CF5546"/>
    <w:rsid w:val="00CF55EE"/>
    <w:rsid w:val="00CF5600"/>
    <w:rsid w:val="00CF56BF"/>
    <w:rsid w:val="00CF5714"/>
    <w:rsid w:val="00CF5906"/>
    <w:rsid w:val="00CF62A0"/>
    <w:rsid w:val="00CF640F"/>
    <w:rsid w:val="00CF694C"/>
    <w:rsid w:val="00CF6D99"/>
    <w:rsid w:val="00CF6ECD"/>
    <w:rsid w:val="00CF7116"/>
    <w:rsid w:val="00CF72F3"/>
    <w:rsid w:val="00CF748C"/>
    <w:rsid w:val="00CF7502"/>
    <w:rsid w:val="00CF7760"/>
    <w:rsid w:val="00CF77F2"/>
    <w:rsid w:val="00CF7804"/>
    <w:rsid w:val="00CF79D4"/>
    <w:rsid w:val="00CF7A75"/>
    <w:rsid w:val="00CF7CAA"/>
    <w:rsid w:val="00CF7ED9"/>
    <w:rsid w:val="00CF7F23"/>
    <w:rsid w:val="00CF7FCB"/>
    <w:rsid w:val="00D000DE"/>
    <w:rsid w:val="00D001EC"/>
    <w:rsid w:val="00D0042C"/>
    <w:rsid w:val="00D0054D"/>
    <w:rsid w:val="00D006F5"/>
    <w:rsid w:val="00D0095C"/>
    <w:rsid w:val="00D009CA"/>
    <w:rsid w:val="00D009E9"/>
    <w:rsid w:val="00D00AA1"/>
    <w:rsid w:val="00D00DA6"/>
    <w:rsid w:val="00D012FB"/>
    <w:rsid w:val="00D01400"/>
    <w:rsid w:val="00D0162D"/>
    <w:rsid w:val="00D01713"/>
    <w:rsid w:val="00D018B3"/>
    <w:rsid w:val="00D01C8F"/>
    <w:rsid w:val="00D01DCA"/>
    <w:rsid w:val="00D01FD3"/>
    <w:rsid w:val="00D02305"/>
    <w:rsid w:val="00D02558"/>
    <w:rsid w:val="00D025F7"/>
    <w:rsid w:val="00D026C1"/>
    <w:rsid w:val="00D02778"/>
    <w:rsid w:val="00D02CC8"/>
    <w:rsid w:val="00D02EBC"/>
    <w:rsid w:val="00D02F2F"/>
    <w:rsid w:val="00D02F39"/>
    <w:rsid w:val="00D0316B"/>
    <w:rsid w:val="00D0355C"/>
    <w:rsid w:val="00D037A2"/>
    <w:rsid w:val="00D03898"/>
    <w:rsid w:val="00D03A89"/>
    <w:rsid w:val="00D03C41"/>
    <w:rsid w:val="00D03C62"/>
    <w:rsid w:val="00D03DAC"/>
    <w:rsid w:val="00D03FE8"/>
    <w:rsid w:val="00D0426F"/>
    <w:rsid w:val="00D0438B"/>
    <w:rsid w:val="00D04500"/>
    <w:rsid w:val="00D04730"/>
    <w:rsid w:val="00D04A27"/>
    <w:rsid w:val="00D04AA9"/>
    <w:rsid w:val="00D05204"/>
    <w:rsid w:val="00D05285"/>
    <w:rsid w:val="00D0553F"/>
    <w:rsid w:val="00D0561B"/>
    <w:rsid w:val="00D060CE"/>
    <w:rsid w:val="00D062BD"/>
    <w:rsid w:val="00D062D4"/>
    <w:rsid w:val="00D066CE"/>
    <w:rsid w:val="00D06846"/>
    <w:rsid w:val="00D06A24"/>
    <w:rsid w:val="00D07531"/>
    <w:rsid w:val="00D0760C"/>
    <w:rsid w:val="00D07AB7"/>
    <w:rsid w:val="00D07F6D"/>
    <w:rsid w:val="00D07FD1"/>
    <w:rsid w:val="00D100B6"/>
    <w:rsid w:val="00D10353"/>
    <w:rsid w:val="00D106F6"/>
    <w:rsid w:val="00D1080D"/>
    <w:rsid w:val="00D109DC"/>
    <w:rsid w:val="00D10B22"/>
    <w:rsid w:val="00D10DF2"/>
    <w:rsid w:val="00D10FB5"/>
    <w:rsid w:val="00D113B8"/>
    <w:rsid w:val="00D115A0"/>
    <w:rsid w:val="00D115FF"/>
    <w:rsid w:val="00D1186A"/>
    <w:rsid w:val="00D119A9"/>
    <w:rsid w:val="00D11A69"/>
    <w:rsid w:val="00D11BC2"/>
    <w:rsid w:val="00D124AB"/>
    <w:rsid w:val="00D125CE"/>
    <w:rsid w:val="00D126B9"/>
    <w:rsid w:val="00D12717"/>
    <w:rsid w:val="00D127DA"/>
    <w:rsid w:val="00D12995"/>
    <w:rsid w:val="00D12A77"/>
    <w:rsid w:val="00D12E9F"/>
    <w:rsid w:val="00D12FB3"/>
    <w:rsid w:val="00D1302A"/>
    <w:rsid w:val="00D13492"/>
    <w:rsid w:val="00D1356E"/>
    <w:rsid w:val="00D1364A"/>
    <w:rsid w:val="00D1369F"/>
    <w:rsid w:val="00D138B9"/>
    <w:rsid w:val="00D13CC7"/>
    <w:rsid w:val="00D13FE2"/>
    <w:rsid w:val="00D142CF"/>
    <w:rsid w:val="00D1459D"/>
    <w:rsid w:val="00D14B1D"/>
    <w:rsid w:val="00D14F4E"/>
    <w:rsid w:val="00D14FD1"/>
    <w:rsid w:val="00D1508F"/>
    <w:rsid w:val="00D152ED"/>
    <w:rsid w:val="00D1537B"/>
    <w:rsid w:val="00D16254"/>
    <w:rsid w:val="00D162A5"/>
    <w:rsid w:val="00D16493"/>
    <w:rsid w:val="00D164F2"/>
    <w:rsid w:val="00D16A77"/>
    <w:rsid w:val="00D17071"/>
    <w:rsid w:val="00D1707F"/>
    <w:rsid w:val="00D170F9"/>
    <w:rsid w:val="00D17145"/>
    <w:rsid w:val="00D17274"/>
    <w:rsid w:val="00D172D1"/>
    <w:rsid w:val="00D17337"/>
    <w:rsid w:val="00D176C6"/>
    <w:rsid w:val="00D17A5C"/>
    <w:rsid w:val="00D17A6A"/>
    <w:rsid w:val="00D17BB1"/>
    <w:rsid w:val="00D17F81"/>
    <w:rsid w:val="00D202AC"/>
    <w:rsid w:val="00D203C0"/>
    <w:rsid w:val="00D20420"/>
    <w:rsid w:val="00D20462"/>
    <w:rsid w:val="00D20639"/>
    <w:rsid w:val="00D206A4"/>
    <w:rsid w:val="00D2078F"/>
    <w:rsid w:val="00D20990"/>
    <w:rsid w:val="00D209CE"/>
    <w:rsid w:val="00D20C56"/>
    <w:rsid w:val="00D20D1A"/>
    <w:rsid w:val="00D21026"/>
    <w:rsid w:val="00D21927"/>
    <w:rsid w:val="00D21A86"/>
    <w:rsid w:val="00D21B40"/>
    <w:rsid w:val="00D21B52"/>
    <w:rsid w:val="00D22049"/>
    <w:rsid w:val="00D221AD"/>
    <w:rsid w:val="00D22489"/>
    <w:rsid w:val="00D226A0"/>
    <w:rsid w:val="00D226A3"/>
    <w:rsid w:val="00D2279F"/>
    <w:rsid w:val="00D22B5F"/>
    <w:rsid w:val="00D22C3E"/>
    <w:rsid w:val="00D22CF5"/>
    <w:rsid w:val="00D22D3B"/>
    <w:rsid w:val="00D22E72"/>
    <w:rsid w:val="00D22EC4"/>
    <w:rsid w:val="00D22FBF"/>
    <w:rsid w:val="00D23033"/>
    <w:rsid w:val="00D23085"/>
    <w:rsid w:val="00D233AA"/>
    <w:rsid w:val="00D234A7"/>
    <w:rsid w:val="00D2354C"/>
    <w:rsid w:val="00D236EF"/>
    <w:rsid w:val="00D237AE"/>
    <w:rsid w:val="00D23926"/>
    <w:rsid w:val="00D23AA1"/>
    <w:rsid w:val="00D23AD5"/>
    <w:rsid w:val="00D23BD5"/>
    <w:rsid w:val="00D23C2C"/>
    <w:rsid w:val="00D23E4B"/>
    <w:rsid w:val="00D23F50"/>
    <w:rsid w:val="00D23FEC"/>
    <w:rsid w:val="00D24388"/>
    <w:rsid w:val="00D24850"/>
    <w:rsid w:val="00D24A99"/>
    <w:rsid w:val="00D252D1"/>
    <w:rsid w:val="00D25379"/>
    <w:rsid w:val="00D2548B"/>
    <w:rsid w:val="00D2550E"/>
    <w:rsid w:val="00D2615F"/>
    <w:rsid w:val="00D2639C"/>
    <w:rsid w:val="00D2659C"/>
    <w:rsid w:val="00D26820"/>
    <w:rsid w:val="00D26AED"/>
    <w:rsid w:val="00D26B86"/>
    <w:rsid w:val="00D27130"/>
    <w:rsid w:val="00D27244"/>
    <w:rsid w:val="00D27269"/>
    <w:rsid w:val="00D274C4"/>
    <w:rsid w:val="00D2779C"/>
    <w:rsid w:val="00D278D8"/>
    <w:rsid w:val="00D27965"/>
    <w:rsid w:val="00D27A58"/>
    <w:rsid w:val="00D27DFC"/>
    <w:rsid w:val="00D303AA"/>
    <w:rsid w:val="00D30531"/>
    <w:rsid w:val="00D305A2"/>
    <w:rsid w:val="00D30695"/>
    <w:rsid w:val="00D30838"/>
    <w:rsid w:val="00D308A3"/>
    <w:rsid w:val="00D30BFE"/>
    <w:rsid w:val="00D30F11"/>
    <w:rsid w:val="00D31128"/>
    <w:rsid w:val="00D31207"/>
    <w:rsid w:val="00D3122E"/>
    <w:rsid w:val="00D31335"/>
    <w:rsid w:val="00D3142E"/>
    <w:rsid w:val="00D31679"/>
    <w:rsid w:val="00D31711"/>
    <w:rsid w:val="00D3186D"/>
    <w:rsid w:val="00D31906"/>
    <w:rsid w:val="00D322D6"/>
    <w:rsid w:val="00D323A3"/>
    <w:rsid w:val="00D32723"/>
    <w:rsid w:val="00D32938"/>
    <w:rsid w:val="00D329E5"/>
    <w:rsid w:val="00D33203"/>
    <w:rsid w:val="00D3354E"/>
    <w:rsid w:val="00D33817"/>
    <w:rsid w:val="00D33A16"/>
    <w:rsid w:val="00D33E4F"/>
    <w:rsid w:val="00D33F28"/>
    <w:rsid w:val="00D341E5"/>
    <w:rsid w:val="00D3438E"/>
    <w:rsid w:val="00D34878"/>
    <w:rsid w:val="00D34E5C"/>
    <w:rsid w:val="00D3518B"/>
    <w:rsid w:val="00D351EF"/>
    <w:rsid w:val="00D355BD"/>
    <w:rsid w:val="00D3594E"/>
    <w:rsid w:val="00D35CC9"/>
    <w:rsid w:val="00D35D09"/>
    <w:rsid w:val="00D35D98"/>
    <w:rsid w:val="00D35F02"/>
    <w:rsid w:val="00D36227"/>
    <w:rsid w:val="00D364F9"/>
    <w:rsid w:val="00D36556"/>
    <w:rsid w:val="00D3685A"/>
    <w:rsid w:val="00D36973"/>
    <w:rsid w:val="00D36DA2"/>
    <w:rsid w:val="00D36FB9"/>
    <w:rsid w:val="00D37080"/>
    <w:rsid w:val="00D371BD"/>
    <w:rsid w:val="00D371C7"/>
    <w:rsid w:val="00D3721D"/>
    <w:rsid w:val="00D3734B"/>
    <w:rsid w:val="00D3737D"/>
    <w:rsid w:val="00D3754D"/>
    <w:rsid w:val="00D375AD"/>
    <w:rsid w:val="00D37846"/>
    <w:rsid w:val="00D37921"/>
    <w:rsid w:val="00D37971"/>
    <w:rsid w:val="00D37D7A"/>
    <w:rsid w:val="00D37F45"/>
    <w:rsid w:val="00D3FDC3"/>
    <w:rsid w:val="00D400C9"/>
    <w:rsid w:val="00D4011F"/>
    <w:rsid w:val="00D4021A"/>
    <w:rsid w:val="00D40456"/>
    <w:rsid w:val="00D4056B"/>
    <w:rsid w:val="00D408D9"/>
    <w:rsid w:val="00D4091B"/>
    <w:rsid w:val="00D40E32"/>
    <w:rsid w:val="00D4113F"/>
    <w:rsid w:val="00D412AA"/>
    <w:rsid w:val="00D41769"/>
    <w:rsid w:val="00D41829"/>
    <w:rsid w:val="00D41A7A"/>
    <w:rsid w:val="00D41BDA"/>
    <w:rsid w:val="00D41EE4"/>
    <w:rsid w:val="00D4211D"/>
    <w:rsid w:val="00D4232B"/>
    <w:rsid w:val="00D42571"/>
    <w:rsid w:val="00D4279A"/>
    <w:rsid w:val="00D4282C"/>
    <w:rsid w:val="00D429BE"/>
    <w:rsid w:val="00D42C32"/>
    <w:rsid w:val="00D42DCC"/>
    <w:rsid w:val="00D42E1C"/>
    <w:rsid w:val="00D430C6"/>
    <w:rsid w:val="00D43402"/>
    <w:rsid w:val="00D43453"/>
    <w:rsid w:val="00D43626"/>
    <w:rsid w:val="00D43741"/>
    <w:rsid w:val="00D4385B"/>
    <w:rsid w:val="00D43C7E"/>
    <w:rsid w:val="00D442DC"/>
    <w:rsid w:val="00D44323"/>
    <w:rsid w:val="00D4446B"/>
    <w:rsid w:val="00D44998"/>
    <w:rsid w:val="00D449DA"/>
    <w:rsid w:val="00D44B94"/>
    <w:rsid w:val="00D44FA6"/>
    <w:rsid w:val="00D450A3"/>
    <w:rsid w:val="00D450E0"/>
    <w:rsid w:val="00D450F8"/>
    <w:rsid w:val="00D451BD"/>
    <w:rsid w:val="00D45214"/>
    <w:rsid w:val="00D45288"/>
    <w:rsid w:val="00D453F5"/>
    <w:rsid w:val="00D454B6"/>
    <w:rsid w:val="00D45655"/>
    <w:rsid w:val="00D45823"/>
    <w:rsid w:val="00D45AE7"/>
    <w:rsid w:val="00D45CC8"/>
    <w:rsid w:val="00D45D3A"/>
    <w:rsid w:val="00D4607D"/>
    <w:rsid w:val="00D46240"/>
    <w:rsid w:val="00D4653E"/>
    <w:rsid w:val="00D46991"/>
    <w:rsid w:val="00D46A2E"/>
    <w:rsid w:val="00D46E98"/>
    <w:rsid w:val="00D4719D"/>
    <w:rsid w:val="00D47373"/>
    <w:rsid w:val="00D47563"/>
    <w:rsid w:val="00D47843"/>
    <w:rsid w:val="00D47A13"/>
    <w:rsid w:val="00D47A22"/>
    <w:rsid w:val="00D47C7F"/>
    <w:rsid w:val="00D5046C"/>
    <w:rsid w:val="00D50595"/>
    <w:rsid w:val="00D506E7"/>
    <w:rsid w:val="00D50876"/>
    <w:rsid w:val="00D50D8B"/>
    <w:rsid w:val="00D50E0D"/>
    <w:rsid w:val="00D51147"/>
    <w:rsid w:val="00D51354"/>
    <w:rsid w:val="00D514DE"/>
    <w:rsid w:val="00D51667"/>
    <w:rsid w:val="00D51887"/>
    <w:rsid w:val="00D51A00"/>
    <w:rsid w:val="00D51AFB"/>
    <w:rsid w:val="00D51DEC"/>
    <w:rsid w:val="00D52249"/>
    <w:rsid w:val="00D522C3"/>
    <w:rsid w:val="00D52389"/>
    <w:rsid w:val="00D52874"/>
    <w:rsid w:val="00D528E0"/>
    <w:rsid w:val="00D529F2"/>
    <w:rsid w:val="00D52BC2"/>
    <w:rsid w:val="00D52C54"/>
    <w:rsid w:val="00D52C74"/>
    <w:rsid w:val="00D52F00"/>
    <w:rsid w:val="00D52F48"/>
    <w:rsid w:val="00D5303D"/>
    <w:rsid w:val="00D533A1"/>
    <w:rsid w:val="00D53608"/>
    <w:rsid w:val="00D53CF6"/>
    <w:rsid w:val="00D544FA"/>
    <w:rsid w:val="00D544FB"/>
    <w:rsid w:val="00D54748"/>
    <w:rsid w:val="00D54859"/>
    <w:rsid w:val="00D54A46"/>
    <w:rsid w:val="00D54C55"/>
    <w:rsid w:val="00D55090"/>
    <w:rsid w:val="00D552B2"/>
    <w:rsid w:val="00D552CC"/>
    <w:rsid w:val="00D55541"/>
    <w:rsid w:val="00D559EE"/>
    <w:rsid w:val="00D55AC2"/>
    <w:rsid w:val="00D55BAC"/>
    <w:rsid w:val="00D5607F"/>
    <w:rsid w:val="00D56256"/>
    <w:rsid w:val="00D56757"/>
    <w:rsid w:val="00D567E4"/>
    <w:rsid w:val="00D56AE9"/>
    <w:rsid w:val="00D56D80"/>
    <w:rsid w:val="00D57432"/>
    <w:rsid w:val="00D578AB"/>
    <w:rsid w:val="00D579E0"/>
    <w:rsid w:val="00D57C5F"/>
    <w:rsid w:val="00D603ED"/>
    <w:rsid w:val="00D605FD"/>
    <w:rsid w:val="00D60DED"/>
    <w:rsid w:val="00D60E34"/>
    <w:rsid w:val="00D60E78"/>
    <w:rsid w:val="00D60F12"/>
    <w:rsid w:val="00D6161D"/>
    <w:rsid w:val="00D61785"/>
    <w:rsid w:val="00D61823"/>
    <w:rsid w:val="00D61B6E"/>
    <w:rsid w:val="00D61FE7"/>
    <w:rsid w:val="00D62047"/>
    <w:rsid w:val="00D6209B"/>
    <w:rsid w:val="00D623F2"/>
    <w:rsid w:val="00D6276D"/>
    <w:rsid w:val="00D6290A"/>
    <w:rsid w:val="00D62D64"/>
    <w:rsid w:val="00D630E1"/>
    <w:rsid w:val="00D632F1"/>
    <w:rsid w:val="00D632F5"/>
    <w:rsid w:val="00D6353F"/>
    <w:rsid w:val="00D63C8D"/>
    <w:rsid w:val="00D63FE1"/>
    <w:rsid w:val="00D64101"/>
    <w:rsid w:val="00D64650"/>
    <w:rsid w:val="00D6472A"/>
    <w:rsid w:val="00D64838"/>
    <w:rsid w:val="00D6491C"/>
    <w:rsid w:val="00D64BD5"/>
    <w:rsid w:val="00D64C33"/>
    <w:rsid w:val="00D64E1C"/>
    <w:rsid w:val="00D65049"/>
    <w:rsid w:val="00D6508A"/>
    <w:rsid w:val="00D65100"/>
    <w:rsid w:val="00D65210"/>
    <w:rsid w:val="00D65493"/>
    <w:rsid w:val="00D6569E"/>
    <w:rsid w:val="00D657C7"/>
    <w:rsid w:val="00D65D61"/>
    <w:rsid w:val="00D665F6"/>
    <w:rsid w:val="00D66BE4"/>
    <w:rsid w:val="00D66C08"/>
    <w:rsid w:val="00D6700C"/>
    <w:rsid w:val="00D67433"/>
    <w:rsid w:val="00D674E1"/>
    <w:rsid w:val="00D675FD"/>
    <w:rsid w:val="00D6779C"/>
    <w:rsid w:val="00D67DBE"/>
    <w:rsid w:val="00D67EB4"/>
    <w:rsid w:val="00D67FC1"/>
    <w:rsid w:val="00D6B8AF"/>
    <w:rsid w:val="00D701FE"/>
    <w:rsid w:val="00D70441"/>
    <w:rsid w:val="00D70FE2"/>
    <w:rsid w:val="00D7106A"/>
    <w:rsid w:val="00D712CE"/>
    <w:rsid w:val="00D718A8"/>
    <w:rsid w:val="00D71B66"/>
    <w:rsid w:val="00D71E25"/>
    <w:rsid w:val="00D720EA"/>
    <w:rsid w:val="00D722CF"/>
    <w:rsid w:val="00D72320"/>
    <w:rsid w:val="00D72321"/>
    <w:rsid w:val="00D7254B"/>
    <w:rsid w:val="00D72745"/>
    <w:rsid w:val="00D729D5"/>
    <w:rsid w:val="00D7334C"/>
    <w:rsid w:val="00D737F2"/>
    <w:rsid w:val="00D73A42"/>
    <w:rsid w:val="00D73FCC"/>
    <w:rsid w:val="00D742A9"/>
    <w:rsid w:val="00D742CB"/>
    <w:rsid w:val="00D74311"/>
    <w:rsid w:val="00D74428"/>
    <w:rsid w:val="00D745B8"/>
    <w:rsid w:val="00D7465C"/>
    <w:rsid w:val="00D748BF"/>
    <w:rsid w:val="00D74BF2"/>
    <w:rsid w:val="00D74C62"/>
    <w:rsid w:val="00D74D10"/>
    <w:rsid w:val="00D74FB7"/>
    <w:rsid w:val="00D7501D"/>
    <w:rsid w:val="00D75496"/>
    <w:rsid w:val="00D754DF"/>
    <w:rsid w:val="00D755CF"/>
    <w:rsid w:val="00D75697"/>
    <w:rsid w:val="00D7573F"/>
    <w:rsid w:val="00D759E9"/>
    <w:rsid w:val="00D75AE2"/>
    <w:rsid w:val="00D75BBF"/>
    <w:rsid w:val="00D75FF9"/>
    <w:rsid w:val="00D76027"/>
    <w:rsid w:val="00D76125"/>
    <w:rsid w:val="00D76392"/>
    <w:rsid w:val="00D76C5B"/>
    <w:rsid w:val="00D77218"/>
    <w:rsid w:val="00D772B2"/>
    <w:rsid w:val="00D773C6"/>
    <w:rsid w:val="00D77CE9"/>
    <w:rsid w:val="00D80036"/>
    <w:rsid w:val="00D800B3"/>
    <w:rsid w:val="00D8019A"/>
    <w:rsid w:val="00D801CD"/>
    <w:rsid w:val="00D80670"/>
    <w:rsid w:val="00D8074E"/>
    <w:rsid w:val="00D80876"/>
    <w:rsid w:val="00D80B23"/>
    <w:rsid w:val="00D80E30"/>
    <w:rsid w:val="00D811AB"/>
    <w:rsid w:val="00D816CF"/>
    <w:rsid w:val="00D81912"/>
    <w:rsid w:val="00D81B2E"/>
    <w:rsid w:val="00D81C10"/>
    <w:rsid w:val="00D81D53"/>
    <w:rsid w:val="00D81FED"/>
    <w:rsid w:val="00D82015"/>
    <w:rsid w:val="00D823AF"/>
    <w:rsid w:val="00D826C3"/>
    <w:rsid w:val="00D82A53"/>
    <w:rsid w:val="00D82E7A"/>
    <w:rsid w:val="00D82F13"/>
    <w:rsid w:val="00D83052"/>
    <w:rsid w:val="00D833AC"/>
    <w:rsid w:val="00D8348D"/>
    <w:rsid w:val="00D83553"/>
    <w:rsid w:val="00D83737"/>
    <w:rsid w:val="00D8375E"/>
    <w:rsid w:val="00D8395A"/>
    <w:rsid w:val="00D839D3"/>
    <w:rsid w:val="00D83B28"/>
    <w:rsid w:val="00D83CCB"/>
    <w:rsid w:val="00D842CA"/>
    <w:rsid w:val="00D84356"/>
    <w:rsid w:val="00D84365"/>
    <w:rsid w:val="00D84390"/>
    <w:rsid w:val="00D845B4"/>
    <w:rsid w:val="00D847DC"/>
    <w:rsid w:val="00D848EB"/>
    <w:rsid w:val="00D84A0C"/>
    <w:rsid w:val="00D84B44"/>
    <w:rsid w:val="00D84B8D"/>
    <w:rsid w:val="00D84CDA"/>
    <w:rsid w:val="00D850CC"/>
    <w:rsid w:val="00D85266"/>
    <w:rsid w:val="00D8543A"/>
    <w:rsid w:val="00D8546C"/>
    <w:rsid w:val="00D8575F"/>
    <w:rsid w:val="00D8576E"/>
    <w:rsid w:val="00D8594A"/>
    <w:rsid w:val="00D85E4C"/>
    <w:rsid w:val="00D85E93"/>
    <w:rsid w:val="00D85FC8"/>
    <w:rsid w:val="00D860FD"/>
    <w:rsid w:val="00D861F2"/>
    <w:rsid w:val="00D86223"/>
    <w:rsid w:val="00D86607"/>
    <w:rsid w:val="00D86B7C"/>
    <w:rsid w:val="00D86BF7"/>
    <w:rsid w:val="00D86D26"/>
    <w:rsid w:val="00D86DF6"/>
    <w:rsid w:val="00D871ED"/>
    <w:rsid w:val="00D87729"/>
    <w:rsid w:val="00D87777"/>
    <w:rsid w:val="00D87BE4"/>
    <w:rsid w:val="00D9035E"/>
    <w:rsid w:val="00D9051E"/>
    <w:rsid w:val="00D909E0"/>
    <w:rsid w:val="00D90C82"/>
    <w:rsid w:val="00D90E25"/>
    <w:rsid w:val="00D9196B"/>
    <w:rsid w:val="00D91BAF"/>
    <w:rsid w:val="00D91E91"/>
    <w:rsid w:val="00D9200B"/>
    <w:rsid w:val="00D9222B"/>
    <w:rsid w:val="00D92322"/>
    <w:rsid w:val="00D9242C"/>
    <w:rsid w:val="00D92645"/>
    <w:rsid w:val="00D92888"/>
    <w:rsid w:val="00D9298B"/>
    <w:rsid w:val="00D92C97"/>
    <w:rsid w:val="00D9326B"/>
    <w:rsid w:val="00D934F9"/>
    <w:rsid w:val="00D93556"/>
    <w:rsid w:val="00D93649"/>
    <w:rsid w:val="00D937FE"/>
    <w:rsid w:val="00D9387E"/>
    <w:rsid w:val="00D93940"/>
    <w:rsid w:val="00D93AF6"/>
    <w:rsid w:val="00D93BC7"/>
    <w:rsid w:val="00D93BE1"/>
    <w:rsid w:val="00D93D60"/>
    <w:rsid w:val="00D9435B"/>
    <w:rsid w:val="00D944B5"/>
    <w:rsid w:val="00D94534"/>
    <w:rsid w:val="00D94850"/>
    <w:rsid w:val="00D95114"/>
    <w:rsid w:val="00D953C6"/>
    <w:rsid w:val="00D955E1"/>
    <w:rsid w:val="00D9572C"/>
    <w:rsid w:val="00D95783"/>
    <w:rsid w:val="00D95BCC"/>
    <w:rsid w:val="00D95F53"/>
    <w:rsid w:val="00D96034"/>
    <w:rsid w:val="00D961B5"/>
    <w:rsid w:val="00D96718"/>
    <w:rsid w:val="00D968B9"/>
    <w:rsid w:val="00D96A84"/>
    <w:rsid w:val="00D96B20"/>
    <w:rsid w:val="00D96C01"/>
    <w:rsid w:val="00D97A20"/>
    <w:rsid w:val="00D97C52"/>
    <w:rsid w:val="00D97EAC"/>
    <w:rsid w:val="00D97FA9"/>
    <w:rsid w:val="00DA0002"/>
    <w:rsid w:val="00DA03BD"/>
    <w:rsid w:val="00DA0776"/>
    <w:rsid w:val="00DA07E0"/>
    <w:rsid w:val="00DA0822"/>
    <w:rsid w:val="00DA083B"/>
    <w:rsid w:val="00DA0E69"/>
    <w:rsid w:val="00DA0F7E"/>
    <w:rsid w:val="00DA13A0"/>
    <w:rsid w:val="00DA1612"/>
    <w:rsid w:val="00DA16CC"/>
    <w:rsid w:val="00DA18FE"/>
    <w:rsid w:val="00DA19E9"/>
    <w:rsid w:val="00DA1DB2"/>
    <w:rsid w:val="00DA1E0A"/>
    <w:rsid w:val="00DA217A"/>
    <w:rsid w:val="00DA22E9"/>
    <w:rsid w:val="00DA2394"/>
    <w:rsid w:val="00DA2498"/>
    <w:rsid w:val="00DA25BA"/>
    <w:rsid w:val="00DA25D8"/>
    <w:rsid w:val="00DA2775"/>
    <w:rsid w:val="00DA2894"/>
    <w:rsid w:val="00DA299A"/>
    <w:rsid w:val="00DA2BD8"/>
    <w:rsid w:val="00DA2D68"/>
    <w:rsid w:val="00DA338A"/>
    <w:rsid w:val="00DA33C2"/>
    <w:rsid w:val="00DA35D4"/>
    <w:rsid w:val="00DA3761"/>
    <w:rsid w:val="00DA3A90"/>
    <w:rsid w:val="00DA3AAD"/>
    <w:rsid w:val="00DA3BA2"/>
    <w:rsid w:val="00DA3ED4"/>
    <w:rsid w:val="00DA42B6"/>
    <w:rsid w:val="00DA4856"/>
    <w:rsid w:val="00DA48EA"/>
    <w:rsid w:val="00DA50EE"/>
    <w:rsid w:val="00DA511B"/>
    <w:rsid w:val="00DA5614"/>
    <w:rsid w:val="00DA57F6"/>
    <w:rsid w:val="00DA5A47"/>
    <w:rsid w:val="00DA5A6F"/>
    <w:rsid w:val="00DA5BAC"/>
    <w:rsid w:val="00DA5D9D"/>
    <w:rsid w:val="00DA639F"/>
    <w:rsid w:val="00DA65E8"/>
    <w:rsid w:val="00DA6AB2"/>
    <w:rsid w:val="00DA705A"/>
    <w:rsid w:val="00DA7101"/>
    <w:rsid w:val="00DA75EF"/>
    <w:rsid w:val="00DA7C11"/>
    <w:rsid w:val="00DA7E80"/>
    <w:rsid w:val="00DA7EA9"/>
    <w:rsid w:val="00DA7EF0"/>
    <w:rsid w:val="00DA7F3B"/>
    <w:rsid w:val="00DB0004"/>
    <w:rsid w:val="00DB0496"/>
    <w:rsid w:val="00DB04B9"/>
    <w:rsid w:val="00DB04D0"/>
    <w:rsid w:val="00DB054E"/>
    <w:rsid w:val="00DB095A"/>
    <w:rsid w:val="00DB09C5"/>
    <w:rsid w:val="00DB0A0F"/>
    <w:rsid w:val="00DB0C3A"/>
    <w:rsid w:val="00DB1220"/>
    <w:rsid w:val="00DB18BA"/>
    <w:rsid w:val="00DB1BA9"/>
    <w:rsid w:val="00DB1E7C"/>
    <w:rsid w:val="00DB2722"/>
    <w:rsid w:val="00DB2803"/>
    <w:rsid w:val="00DB2A34"/>
    <w:rsid w:val="00DB2F16"/>
    <w:rsid w:val="00DB32F6"/>
    <w:rsid w:val="00DB340A"/>
    <w:rsid w:val="00DB3616"/>
    <w:rsid w:val="00DB4153"/>
    <w:rsid w:val="00DB44CB"/>
    <w:rsid w:val="00DB4703"/>
    <w:rsid w:val="00DB47CE"/>
    <w:rsid w:val="00DB4964"/>
    <w:rsid w:val="00DB4A75"/>
    <w:rsid w:val="00DB4B4B"/>
    <w:rsid w:val="00DB4C1D"/>
    <w:rsid w:val="00DB4CAA"/>
    <w:rsid w:val="00DB4FB1"/>
    <w:rsid w:val="00DB4FD7"/>
    <w:rsid w:val="00DB5712"/>
    <w:rsid w:val="00DB5CAB"/>
    <w:rsid w:val="00DB5F20"/>
    <w:rsid w:val="00DB60D9"/>
    <w:rsid w:val="00DB6141"/>
    <w:rsid w:val="00DB6181"/>
    <w:rsid w:val="00DB6411"/>
    <w:rsid w:val="00DB6B57"/>
    <w:rsid w:val="00DB6C8A"/>
    <w:rsid w:val="00DB6D9E"/>
    <w:rsid w:val="00DB7168"/>
    <w:rsid w:val="00DB75A6"/>
    <w:rsid w:val="00DB75C2"/>
    <w:rsid w:val="00DB7916"/>
    <w:rsid w:val="00DB7A20"/>
    <w:rsid w:val="00DB7C40"/>
    <w:rsid w:val="00DB7E84"/>
    <w:rsid w:val="00DC011B"/>
    <w:rsid w:val="00DC06CE"/>
    <w:rsid w:val="00DC104D"/>
    <w:rsid w:val="00DC1212"/>
    <w:rsid w:val="00DC1901"/>
    <w:rsid w:val="00DC1A5A"/>
    <w:rsid w:val="00DC1D20"/>
    <w:rsid w:val="00DC213F"/>
    <w:rsid w:val="00DC2404"/>
    <w:rsid w:val="00DC2F7F"/>
    <w:rsid w:val="00DC2FF8"/>
    <w:rsid w:val="00DC33D7"/>
    <w:rsid w:val="00DC33FB"/>
    <w:rsid w:val="00DC355F"/>
    <w:rsid w:val="00DC35BD"/>
    <w:rsid w:val="00DC378B"/>
    <w:rsid w:val="00DC37A9"/>
    <w:rsid w:val="00DC3EA9"/>
    <w:rsid w:val="00DC4972"/>
    <w:rsid w:val="00DC4CE1"/>
    <w:rsid w:val="00DC4D78"/>
    <w:rsid w:val="00DC5452"/>
    <w:rsid w:val="00DC5AE7"/>
    <w:rsid w:val="00DC5D7B"/>
    <w:rsid w:val="00DC5E72"/>
    <w:rsid w:val="00DC6029"/>
    <w:rsid w:val="00DC603F"/>
    <w:rsid w:val="00DC61C0"/>
    <w:rsid w:val="00DC6C6E"/>
    <w:rsid w:val="00DC6CCC"/>
    <w:rsid w:val="00DC70EB"/>
    <w:rsid w:val="00DC7217"/>
    <w:rsid w:val="00DC75D9"/>
    <w:rsid w:val="00DC7711"/>
    <w:rsid w:val="00DC7ADE"/>
    <w:rsid w:val="00DC7C29"/>
    <w:rsid w:val="00DC7D48"/>
    <w:rsid w:val="00DC7D7A"/>
    <w:rsid w:val="00DC7DCE"/>
    <w:rsid w:val="00DD0004"/>
    <w:rsid w:val="00DD003A"/>
    <w:rsid w:val="00DD0250"/>
    <w:rsid w:val="00DD059D"/>
    <w:rsid w:val="00DD0B27"/>
    <w:rsid w:val="00DD1132"/>
    <w:rsid w:val="00DD1298"/>
    <w:rsid w:val="00DD1431"/>
    <w:rsid w:val="00DD1479"/>
    <w:rsid w:val="00DD16DA"/>
    <w:rsid w:val="00DD1A0B"/>
    <w:rsid w:val="00DD1BAA"/>
    <w:rsid w:val="00DD1C0B"/>
    <w:rsid w:val="00DD1C72"/>
    <w:rsid w:val="00DD2112"/>
    <w:rsid w:val="00DD21E0"/>
    <w:rsid w:val="00DD2286"/>
    <w:rsid w:val="00DD2352"/>
    <w:rsid w:val="00DD25FD"/>
    <w:rsid w:val="00DD26C7"/>
    <w:rsid w:val="00DD2974"/>
    <w:rsid w:val="00DD2CFB"/>
    <w:rsid w:val="00DD2E8C"/>
    <w:rsid w:val="00DD2EA0"/>
    <w:rsid w:val="00DD35DE"/>
    <w:rsid w:val="00DD37EF"/>
    <w:rsid w:val="00DD37F7"/>
    <w:rsid w:val="00DD3977"/>
    <w:rsid w:val="00DD3A8A"/>
    <w:rsid w:val="00DD4310"/>
    <w:rsid w:val="00DD441B"/>
    <w:rsid w:val="00DD4ADC"/>
    <w:rsid w:val="00DD51F4"/>
    <w:rsid w:val="00DD553A"/>
    <w:rsid w:val="00DD557A"/>
    <w:rsid w:val="00DD5672"/>
    <w:rsid w:val="00DD5715"/>
    <w:rsid w:val="00DD593B"/>
    <w:rsid w:val="00DD5AB8"/>
    <w:rsid w:val="00DD5D25"/>
    <w:rsid w:val="00DD5DFA"/>
    <w:rsid w:val="00DD6BDD"/>
    <w:rsid w:val="00DD6C46"/>
    <w:rsid w:val="00DD7099"/>
    <w:rsid w:val="00DD71C3"/>
    <w:rsid w:val="00DD7322"/>
    <w:rsid w:val="00DD77C5"/>
    <w:rsid w:val="00DD7DFE"/>
    <w:rsid w:val="00DD7E9E"/>
    <w:rsid w:val="00DD7F67"/>
    <w:rsid w:val="00DE021D"/>
    <w:rsid w:val="00DE07CC"/>
    <w:rsid w:val="00DE0DAB"/>
    <w:rsid w:val="00DE0E61"/>
    <w:rsid w:val="00DE1306"/>
    <w:rsid w:val="00DE1356"/>
    <w:rsid w:val="00DE13F3"/>
    <w:rsid w:val="00DE16AB"/>
    <w:rsid w:val="00DE174E"/>
    <w:rsid w:val="00DE1823"/>
    <w:rsid w:val="00DE19AE"/>
    <w:rsid w:val="00DE1A7F"/>
    <w:rsid w:val="00DE1BB0"/>
    <w:rsid w:val="00DE1C2B"/>
    <w:rsid w:val="00DE1D52"/>
    <w:rsid w:val="00DE1E6B"/>
    <w:rsid w:val="00DE1EBC"/>
    <w:rsid w:val="00DE2297"/>
    <w:rsid w:val="00DE252C"/>
    <w:rsid w:val="00DE2704"/>
    <w:rsid w:val="00DE2849"/>
    <w:rsid w:val="00DE29D8"/>
    <w:rsid w:val="00DE2B21"/>
    <w:rsid w:val="00DE2BD4"/>
    <w:rsid w:val="00DE302E"/>
    <w:rsid w:val="00DE313D"/>
    <w:rsid w:val="00DE33B9"/>
    <w:rsid w:val="00DE370D"/>
    <w:rsid w:val="00DE384F"/>
    <w:rsid w:val="00DE38CB"/>
    <w:rsid w:val="00DE3CEB"/>
    <w:rsid w:val="00DE3DD7"/>
    <w:rsid w:val="00DE3FCB"/>
    <w:rsid w:val="00DE4234"/>
    <w:rsid w:val="00DE463F"/>
    <w:rsid w:val="00DE4BDC"/>
    <w:rsid w:val="00DE4C48"/>
    <w:rsid w:val="00DE4D28"/>
    <w:rsid w:val="00DE4D4E"/>
    <w:rsid w:val="00DE5091"/>
    <w:rsid w:val="00DE51EC"/>
    <w:rsid w:val="00DE52D0"/>
    <w:rsid w:val="00DE530C"/>
    <w:rsid w:val="00DE5425"/>
    <w:rsid w:val="00DE5651"/>
    <w:rsid w:val="00DE5942"/>
    <w:rsid w:val="00DE5CB4"/>
    <w:rsid w:val="00DE5D9C"/>
    <w:rsid w:val="00DE5EA0"/>
    <w:rsid w:val="00DE60FE"/>
    <w:rsid w:val="00DE678A"/>
    <w:rsid w:val="00DE6886"/>
    <w:rsid w:val="00DE68F3"/>
    <w:rsid w:val="00DE69A8"/>
    <w:rsid w:val="00DE6A3A"/>
    <w:rsid w:val="00DE6D64"/>
    <w:rsid w:val="00DE7019"/>
    <w:rsid w:val="00DE730A"/>
    <w:rsid w:val="00DE7BC7"/>
    <w:rsid w:val="00DE7F1F"/>
    <w:rsid w:val="00DF004C"/>
    <w:rsid w:val="00DF0055"/>
    <w:rsid w:val="00DF0289"/>
    <w:rsid w:val="00DF0462"/>
    <w:rsid w:val="00DF04D5"/>
    <w:rsid w:val="00DF0938"/>
    <w:rsid w:val="00DF0A20"/>
    <w:rsid w:val="00DF0B3E"/>
    <w:rsid w:val="00DF100A"/>
    <w:rsid w:val="00DF101A"/>
    <w:rsid w:val="00DF133A"/>
    <w:rsid w:val="00DF1572"/>
    <w:rsid w:val="00DF16DC"/>
    <w:rsid w:val="00DF16FD"/>
    <w:rsid w:val="00DF17C0"/>
    <w:rsid w:val="00DF18A0"/>
    <w:rsid w:val="00DF1BDC"/>
    <w:rsid w:val="00DF1F76"/>
    <w:rsid w:val="00DF2114"/>
    <w:rsid w:val="00DF215C"/>
    <w:rsid w:val="00DF28F2"/>
    <w:rsid w:val="00DF2BBC"/>
    <w:rsid w:val="00DF37B2"/>
    <w:rsid w:val="00DF3DA8"/>
    <w:rsid w:val="00DF4082"/>
    <w:rsid w:val="00DF40F2"/>
    <w:rsid w:val="00DF44A8"/>
    <w:rsid w:val="00DF4D23"/>
    <w:rsid w:val="00DF4F19"/>
    <w:rsid w:val="00DF5403"/>
    <w:rsid w:val="00DF5677"/>
    <w:rsid w:val="00DF5848"/>
    <w:rsid w:val="00DF5917"/>
    <w:rsid w:val="00DF5E0D"/>
    <w:rsid w:val="00DF62BA"/>
    <w:rsid w:val="00DF67AA"/>
    <w:rsid w:val="00DF6A07"/>
    <w:rsid w:val="00DF6AA2"/>
    <w:rsid w:val="00DF6E02"/>
    <w:rsid w:val="00DF6E46"/>
    <w:rsid w:val="00DF6ED0"/>
    <w:rsid w:val="00DF6EF9"/>
    <w:rsid w:val="00DF746C"/>
    <w:rsid w:val="00DF77F8"/>
    <w:rsid w:val="00DF7B87"/>
    <w:rsid w:val="00DF7D17"/>
    <w:rsid w:val="00E00190"/>
    <w:rsid w:val="00E00250"/>
    <w:rsid w:val="00E00528"/>
    <w:rsid w:val="00E007B7"/>
    <w:rsid w:val="00E00842"/>
    <w:rsid w:val="00E009AC"/>
    <w:rsid w:val="00E00CD9"/>
    <w:rsid w:val="00E00DDA"/>
    <w:rsid w:val="00E01045"/>
    <w:rsid w:val="00E01325"/>
    <w:rsid w:val="00E0143B"/>
    <w:rsid w:val="00E0160A"/>
    <w:rsid w:val="00E0175A"/>
    <w:rsid w:val="00E0184A"/>
    <w:rsid w:val="00E01856"/>
    <w:rsid w:val="00E01937"/>
    <w:rsid w:val="00E01B79"/>
    <w:rsid w:val="00E01D36"/>
    <w:rsid w:val="00E01F08"/>
    <w:rsid w:val="00E0237A"/>
    <w:rsid w:val="00E023F0"/>
    <w:rsid w:val="00E02769"/>
    <w:rsid w:val="00E02A97"/>
    <w:rsid w:val="00E02C94"/>
    <w:rsid w:val="00E035E3"/>
    <w:rsid w:val="00E036FB"/>
    <w:rsid w:val="00E03D0D"/>
    <w:rsid w:val="00E03D5E"/>
    <w:rsid w:val="00E03E30"/>
    <w:rsid w:val="00E04251"/>
    <w:rsid w:val="00E04346"/>
    <w:rsid w:val="00E045B2"/>
    <w:rsid w:val="00E0475F"/>
    <w:rsid w:val="00E047B0"/>
    <w:rsid w:val="00E048EC"/>
    <w:rsid w:val="00E04B15"/>
    <w:rsid w:val="00E0503B"/>
    <w:rsid w:val="00E05085"/>
    <w:rsid w:val="00E0560A"/>
    <w:rsid w:val="00E05681"/>
    <w:rsid w:val="00E05765"/>
    <w:rsid w:val="00E057A6"/>
    <w:rsid w:val="00E05EF2"/>
    <w:rsid w:val="00E06024"/>
    <w:rsid w:val="00E06481"/>
    <w:rsid w:val="00E06504"/>
    <w:rsid w:val="00E06B95"/>
    <w:rsid w:val="00E06C09"/>
    <w:rsid w:val="00E06FA3"/>
    <w:rsid w:val="00E06FDD"/>
    <w:rsid w:val="00E075C7"/>
    <w:rsid w:val="00E076CD"/>
    <w:rsid w:val="00E07B7F"/>
    <w:rsid w:val="00E07BB9"/>
    <w:rsid w:val="00E07BBE"/>
    <w:rsid w:val="00E07E72"/>
    <w:rsid w:val="00E07F08"/>
    <w:rsid w:val="00E10384"/>
    <w:rsid w:val="00E1058A"/>
    <w:rsid w:val="00E10673"/>
    <w:rsid w:val="00E10886"/>
    <w:rsid w:val="00E10E9C"/>
    <w:rsid w:val="00E111C0"/>
    <w:rsid w:val="00E118A5"/>
    <w:rsid w:val="00E12188"/>
    <w:rsid w:val="00E122EC"/>
    <w:rsid w:val="00E1268D"/>
    <w:rsid w:val="00E12B22"/>
    <w:rsid w:val="00E12F83"/>
    <w:rsid w:val="00E13279"/>
    <w:rsid w:val="00E133B1"/>
    <w:rsid w:val="00E1356F"/>
    <w:rsid w:val="00E1386F"/>
    <w:rsid w:val="00E13B09"/>
    <w:rsid w:val="00E13D1D"/>
    <w:rsid w:val="00E13E49"/>
    <w:rsid w:val="00E13FA2"/>
    <w:rsid w:val="00E13FDF"/>
    <w:rsid w:val="00E13FF2"/>
    <w:rsid w:val="00E14E26"/>
    <w:rsid w:val="00E14F8A"/>
    <w:rsid w:val="00E155C6"/>
    <w:rsid w:val="00E155D3"/>
    <w:rsid w:val="00E15885"/>
    <w:rsid w:val="00E158CF"/>
    <w:rsid w:val="00E159B6"/>
    <w:rsid w:val="00E15AE8"/>
    <w:rsid w:val="00E15D82"/>
    <w:rsid w:val="00E15ED9"/>
    <w:rsid w:val="00E15F84"/>
    <w:rsid w:val="00E16012"/>
    <w:rsid w:val="00E16387"/>
    <w:rsid w:val="00E16523"/>
    <w:rsid w:val="00E16541"/>
    <w:rsid w:val="00E166F5"/>
    <w:rsid w:val="00E169BC"/>
    <w:rsid w:val="00E16BCB"/>
    <w:rsid w:val="00E16D02"/>
    <w:rsid w:val="00E16D55"/>
    <w:rsid w:val="00E16DA8"/>
    <w:rsid w:val="00E17005"/>
    <w:rsid w:val="00E17134"/>
    <w:rsid w:val="00E171F0"/>
    <w:rsid w:val="00E171FB"/>
    <w:rsid w:val="00E172DC"/>
    <w:rsid w:val="00E172F8"/>
    <w:rsid w:val="00E178E4"/>
    <w:rsid w:val="00E17A09"/>
    <w:rsid w:val="00E17C7F"/>
    <w:rsid w:val="00E2015A"/>
    <w:rsid w:val="00E2026A"/>
    <w:rsid w:val="00E203B1"/>
    <w:rsid w:val="00E20807"/>
    <w:rsid w:val="00E20934"/>
    <w:rsid w:val="00E20A64"/>
    <w:rsid w:val="00E20F0B"/>
    <w:rsid w:val="00E20F58"/>
    <w:rsid w:val="00E20FB6"/>
    <w:rsid w:val="00E2106F"/>
    <w:rsid w:val="00E211EE"/>
    <w:rsid w:val="00E212B4"/>
    <w:rsid w:val="00E21891"/>
    <w:rsid w:val="00E219A8"/>
    <w:rsid w:val="00E21A8C"/>
    <w:rsid w:val="00E21D94"/>
    <w:rsid w:val="00E21E80"/>
    <w:rsid w:val="00E220DA"/>
    <w:rsid w:val="00E22115"/>
    <w:rsid w:val="00E22184"/>
    <w:rsid w:val="00E221FF"/>
    <w:rsid w:val="00E22329"/>
    <w:rsid w:val="00E229EB"/>
    <w:rsid w:val="00E22AD7"/>
    <w:rsid w:val="00E22BBD"/>
    <w:rsid w:val="00E22C42"/>
    <w:rsid w:val="00E22D36"/>
    <w:rsid w:val="00E22FB3"/>
    <w:rsid w:val="00E2315D"/>
    <w:rsid w:val="00E2316C"/>
    <w:rsid w:val="00E234EF"/>
    <w:rsid w:val="00E23B8B"/>
    <w:rsid w:val="00E23ECE"/>
    <w:rsid w:val="00E23F9C"/>
    <w:rsid w:val="00E240B4"/>
    <w:rsid w:val="00E241BA"/>
    <w:rsid w:val="00E24262"/>
    <w:rsid w:val="00E2437F"/>
    <w:rsid w:val="00E24480"/>
    <w:rsid w:val="00E244B3"/>
    <w:rsid w:val="00E24F49"/>
    <w:rsid w:val="00E24F54"/>
    <w:rsid w:val="00E24FE9"/>
    <w:rsid w:val="00E251CD"/>
    <w:rsid w:val="00E25676"/>
    <w:rsid w:val="00E257FF"/>
    <w:rsid w:val="00E25982"/>
    <w:rsid w:val="00E25C3B"/>
    <w:rsid w:val="00E2657D"/>
    <w:rsid w:val="00E26599"/>
    <w:rsid w:val="00E2669C"/>
    <w:rsid w:val="00E26777"/>
    <w:rsid w:val="00E26A4E"/>
    <w:rsid w:val="00E26F89"/>
    <w:rsid w:val="00E26FFE"/>
    <w:rsid w:val="00E2704D"/>
    <w:rsid w:val="00E270E9"/>
    <w:rsid w:val="00E2773B"/>
    <w:rsid w:val="00E27A27"/>
    <w:rsid w:val="00E3000A"/>
    <w:rsid w:val="00E30831"/>
    <w:rsid w:val="00E308AE"/>
    <w:rsid w:val="00E309D7"/>
    <w:rsid w:val="00E30A8F"/>
    <w:rsid w:val="00E3119F"/>
    <w:rsid w:val="00E31575"/>
    <w:rsid w:val="00E31CD1"/>
    <w:rsid w:val="00E31E53"/>
    <w:rsid w:val="00E32332"/>
    <w:rsid w:val="00E32C90"/>
    <w:rsid w:val="00E32FA5"/>
    <w:rsid w:val="00E334BC"/>
    <w:rsid w:val="00E33884"/>
    <w:rsid w:val="00E33DAE"/>
    <w:rsid w:val="00E33EE0"/>
    <w:rsid w:val="00E34502"/>
    <w:rsid w:val="00E3453C"/>
    <w:rsid w:val="00E34598"/>
    <w:rsid w:val="00E348C3"/>
    <w:rsid w:val="00E34B50"/>
    <w:rsid w:val="00E34C32"/>
    <w:rsid w:val="00E34EBA"/>
    <w:rsid w:val="00E34F3D"/>
    <w:rsid w:val="00E3511F"/>
    <w:rsid w:val="00E3515C"/>
    <w:rsid w:val="00E35453"/>
    <w:rsid w:val="00E35531"/>
    <w:rsid w:val="00E357A1"/>
    <w:rsid w:val="00E357D8"/>
    <w:rsid w:val="00E358FE"/>
    <w:rsid w:val="00E35EFC"/>
    <w:rsid w:val="00E35F3C"/>
    <w:rsid w:val="00E35F9D"/>
    <w:rsid w:val="00E363D0"/>
    <w:rsid w:val="00E3694E"/>
    <w:rsid w:val="00E36AE4"/>
    <w:rsid w:val="00E36B55"/>
    <w:rsid w:val="00E36BB6"/>
    <w:rsid w:val="00E36DDA"/>
    <w:rsid w:val="00E36E8D"/>
    <w:rsid w:val="00E371B8"/>
    <w:rsid w:val="00E3770D"/>
    <w:rsid w:val="00E37C67"/>
    <w:rsid w:val="00E37D9F"/>
    <w:rsid w:val="00E40022"/>
    <w:rsid w:val="00E40062"/>
    <w:rsid w:val="00E4060C"/>
    <w:rsid w:val="00E40865"/>
    <w:rsid w:val="00E40BB9"/>
    <w:rsid w:val="00E40C32"/>
    <w:rsid w:val="00E40D29"/>
    <w:rsid w:val="00E40F07"/>
    <w:rsid w:val="00E41146"/>
    <w:rsid w:val="00E413EB"/>
    <w:rsid w:val="00E4142A"/>
    <w:rsid w:val="00E41560"/>
    <w:rsid w:val="00E41A92"/>
    <w:rsid w:val="00E41B13"/>
    <w:rsid w:val="00E420BB"/>
    <w:rsid w:val="00E4238D"/>
    <w:rsid w:val="00E425B0"/>
    <w:rsid w:val="00E42764"/>
    <w:rsid w:val="00E427B0"/>
    <w:rsid w:val="00E42B32"/>
    <w:rsid w:val="00E42BAD"/>
    <w:rsid w:val="00E42BD3"/>
    <w:rsid w:val="00E42C1F"/>
    <w:rsid w:val="00E42E02"/>
    <w:rsid w:val="00E43042"/>
    <w:rsid w:val="00E430A3"/>
    <w:rsid w:val="00E43263"/>
    <w:rsid w:val="00E432C4"/>
    <w:rsid w:val="00E432D6"/>
    <w:rsid w:val="00E434FF"/>
    <w:rsid w:val="00E4388F"/>
    <w:rsid w:val="00E43C4B"/>
    <w:rsid w:val="00E44149"/>
    <w:rsid w:val="00E44718"/>
    <w:rsid w:val="00E44805"/>
    <w:rsid w:val="00E449ED"/>
    <w:rsid w:val="00E44C2B"/>
    <w:rsid w:val="00E44CCE"/>
    <w:rsid w:val="00E450A0"/>
    <w:rsid w:val="00E450FD"/>
    <w:rsid w:val="00E45126"/>
    <w:rsid w:val="00E45292"/>
    <w:rsid w:val="00E45369"/>
    <w:rsid w:val="00E45651"/>
    <w:rsid w:val="00E456DA"/>
    <w:rsid w:val="00E4584E"/>
    <w:rsid w:val="00E45D26"/>
    <w:rsid w:val="00E45E6A"/>
    <w:rsid w:val="00E45EF1"/>
    <w:rsid w:val="00E45F24"/>
    <w:rsid w:val="00E45FC3"/>
    <w:rsid w:val="00E466CD"/>
    <w:rsid w:val="00E4685B"/>
    <w:rsid w:val="00E468AF"/>
    <w:rsid w:val="00E46997"/>
    <w:rsid w:val="00E46BB8"/>
    <w:rsid w:val="00E46CA8"/>
    <w:rsid w:val="00E46FB8"/>
    <w:rsid w:val="00E471A3"/>
    <w:rsid w:val="00E47408"/>
    <w:rsid w:val="00E4743E"/>
    <w:rsid w:val="00E474D8"/>
    <w:rsid w:val="00E475DA"/>
    <w:rsid w:val="00E47652"/>
    <w:rsid w:val="00E4798C"/>
    <w:rsid w:val="00E47A15"/>
    <w:rsid w:val="00E47A3A"/>
    <w:rsid w:val="00E47C3E"/>
    <w:rsid w:val="00E47E81"/>
    <w:rsid w:val="00E47EC7"/>
    <w:rsid w:val="00E47ED3"/>
    <w:rsid w:val="00E47EF1"/>
    <w:rsid w:val="00E47F9B"/>
    <w:rsid w:val="00E50056"/>
    <w:rsid w:val="00E5030C"/>
    <w:rsid w:val="00E504FB"/>
    <w:rsid w:val="00E5052C"/>
    <w:rsid w:val="00E50841"/>
    <w:rsid w:val="00E50A55"/>
    <w:rsid w:val="00E50F6F"/>
    <w:rsid w:val="00E51171"/>
    <w:rsid w:val="00E51565"/>
    <w:rsid w:val="00E51694"/>
    <w:rsid w:val="00E5174B"/>
    <w:rsid w:val="00E51A38"/>
    <w:rsid w:val="00E51A39"/>
    <w:rsid w:val="00E51A7F"/>
    <w:rsid w:val="00E51BED"/>
    <w:rsid w:val="00E52033"/>
    <w:rsid w:val="00E523BC"/>
    <w:rsid w:val="00E5282A"/>
    <w:rsid w:val="00E534F9"/>
    <w:rsid w:val="00E5355D"/>
    <w:rsid w:val="00E5355F"/>
    <w:rsid w:val="00E53EDF"/>
    <w:rsid w:val="00E53FC4"/>
    <w:rsid w:val="00E544CA"/>
    <w:rsid w:val="00E54749"/>
    <w:rsid w:val="00E54B48"/>
    <w:rsid w:val="00E5506F"/>
    <w:rsid w:val="00E5519A"/>
    <w:rsid w:val="00E55203"/>
    <w:rsid w:val="00E55391"/>
    <w:rsid w:val="00E55835"/>
    <w:rsid w:val="00E55B7D"/>
    <w:rsid w:val="00E55BA0"/>
    <w:rsid w:val="00E55EA2"/>
    <w:rsid w:val="00E560C5"/>
    <w:rsid w:val="00E56132"/>
    <w:rsid w:val="00E5625E"/>
    <w:rsid w:val="00E56B47"/>
    <w:rsid w:val="00E56B6A"/>
    <w:rsid w:val="00E56F6B"/>
    <w:rsid w:val="00E574F4"/>
    <w:rsid w:val="00E57568"/>
    <w:rsid w:val="00E575F9"/>
    <w:rsid w:val="00E57653"/>
    <w:rsid w:val="00E579FE"/>
    <w:rsid w:val="00E57B02"/>
    <w:rsid w:val="00E57FF6"/>
    <w:rsid w:val="00E6023D"/>
    <w:rsid w:val="00E60635"/>
    <w:rsid w:val="00E60727"/>
    <w:rsid w:val="00E60773"/>
    <w:rsid w:val="00E607BE"/>
    <w:rsid w:val="00E60855"/>
    <w:rsid w:val="00E611B7"/>
    <w:rsid w:val="00E6151F"/>
    <w:rsid w:val="00E61594"/>
    <w:rsid w:val="00E61693"/>
    <w:rsid w:val="00E61AA4"/>
    <w:rsid w:val="00E61DA7"/>
    <w:rsid w:val="00E61F51"/>
    <w:rsid w:val="00E61FC5"/>
    <w:rsid w:val="00E62117"/>
    <w:rsid w:val="00E62178"/>
    <w:rsid w:val="00E6223A"/>
    <w:rsid w:val="00E62423"/>
    <w:rsid w:val="00E6252C"/>
    <w:rsid w:val="00E6254D"/>
    <w:rsid w:val="00E628DC"/>
    <w:rsid w:val="00E62AD7"/>
    <w:rsid w:val="00E62BE1"/>
    <w:rsid w:val="00E63522"/>
    <w:rsid w:val="00E638F5"/>
    <w:rsid w:val="00E6393E"/>
    <w:rsid w:val="00E63D62"/>
    <w:rsid w:val="00E63E9E"/>
    <w:rsid w:val="00E6422D"/>
    <w:rsid w:val="00E643A2"/>
    <w:rsid w:val="00E643FB"/>
    <w:rsid w:val="00E644AE"/>
    <w:rsid w:val="00E64642"/>
    <w:rsid w:val="00E6478A"/>
    <w:rsid w:val="00E6543D"/>
    <w:rsid w:val="00E6558F"/>
    <w:rsid w:val="00E655D9"/>
    <w:rsid w:val="00E6567F"/>
    <w:rsid w:val="00E65878"/>
    <w:rsid w:val="00E65C0B"/>
    <w:rsid w:val="00E65CA3"/>
    <w:rsid w:val="00E65CE2"/>
    <w:rsid w:val="00E66008"/>
    <w:rsid w:val="00E6607B"/>
    <w:rsid w:val="00E66080"/>
    <w:rsid w:val="00E6620D"/>
    <w:rsid w:val="00E66463"/>
    <w:rsid w:val="00E664BF"/>
    <w:rsid w:val="00E66A61"/>
    <w:rsid w:val="00E66BBF"/>
    <w:rsid w:val="00E66DBD"/>
    <w:rsid w:val="00E66E5A"/>
    <w:rsid w:val="00E66E80"/>
    <w:rsid w:val="00E66EAE"/>
    <w:rsid w:val="00E66FD8"/>
    <w:rsid w:val="00E6754E"/>
    <w:rsid w:val="00E67825"/>
    <w:rsid w:val="00E67878"/>
    <w:rsid w:val="00E67E04"/>
    <w:rsid w:val="00E67F55"/>
    <w:rsid w:val="00E7042D"/>
    <w:rsid w:val="00E705D7"/>
    <w:rsid w:val="00E70822"/>
    <w:rsid w:val="00E70A73"/>
    <w:rsid w:val="00E70AEB"/>
    <w:rsid w:val="00E70B99"/>
    <w:rsid w:val="00E70C2B"/>
    <w:rsid w:val="00E71108"/>
    <w:rsid w:val="00E71218"/>
    <w:rsid w:val="00E713BF"/>
    <w:rsid w:val="00E71429"/>
    <w:rsid w:val="00E714EE"/>
    <w:rsid w:val="00E715DA"/>
    <w:rsid w:val="00E71660"/>
    <w:rsid w:val="00E71981"/>
    <w:rsid w:val="00E719BF"/>
    <w:rsid w:val="00E71FC7"/>
    <w:rsid w:val="00E71FF4"/>
    <w:rsid w:val="00E72089"/>
    <w:rsid w:val="00E720D9"/>
    <w:rsid w:val="00E7211C"/>
    <w:rsid w:val="00E722D5"/>
    <w:rsid w:val="00E72600"/>
    <w:rsid w:val="00E7261B"/>
    <w:rsid w:val="00E7283E"/>
    <w:rsid w:val="00E72BD7"/>
    <w:rsid w:val="00E72D74"/>
    <w:rsid w:val="00E72E7D"/>
    <w:rsid w:val="00E72F39"/>
    <w:rsid w:val="00E72F3D"/>
    <w:rsid w:val="00E732DE"/>
    <w:rsid w:val="00E73651"/>
    <w:rsid w:val="00E736DC"/>
    <w:rsid w:val="00E736FD"/>
    <w:rsid w:val="00E73796"/>
    <w:rsid w:val="00E738E7"/>
    <w:rsid w:val="00E73AC0"/>
    <w:rsid w:val="00E73FFE"/>
    <w:rsid w:val="00E740EF"/>
    <w:rsid w:val="00E74142"/>
    <w:rsid w:val="00E74536"/>
    <w:rsid w:val="00E7465C"/>
    <w:rsid w:val="00E746DB"/>
    <w:rsid w:val="00E746E8"/>
    <w:rsid w:val="00E74A53"/>
    <w:rsid w:val="00E74D4D"/>
    <w:rsid w:val="00E7537A"/>
    <w:rsid w:val="00E75399"/>
    <w:rsid w:val="00E75470"/>
    <w:rsid w:val="00E756F4"/>
    <w:rsid w:val="00E75700"/>
    <w:rsid w:val="00E75834"/>
    <w:rsid w:val="00E758B1"/>
    <w:rsid w:val="00E75DE9"/>
    <w:rsid w:val="00E75F76"/>
    <w:rsid w:val="00E75FD8"/>
    <w:rsid w:val="00E76293"/>
    <w:rsid w:val="00E765DF"/>
    <w:rsid w:val="00E7664E"/>
    <w:rsid w:val="00E76B5A"/>
    <w:rsid w:val="00E770EA"/>
    <w:rsid w:val="00E77373"/>
    <w:rsid w:val="00E7761F"/>
    <w:rsid w:val="00E777C3"/>
    <w:rsid w:val="00E77945"/>
    <w:rsid w:val="00E77BA8"/>
    <w:rsid w:val="00E77C50"/>
    <w:rsid w:val="00E80018"/>
    <w:rsid w:val="00E8003E"/>
    <w:rsid w:val="00E801A1"/>
    <w:rsid w:val="00E8030F"/>
    <w:rsid w:val="00E803D1"/>
    <w:rsid w:val="00E81024"/>
    <w:rsid w:val="00E81630"/>
    <w:rsid w:val="00E818F8"/>
    <w:rsid w:val="00E81941"/>
    <w:rsid w:val="00E81B09"/>
    <w:rsid w:val="00E81D8A"/>
    <w:rsid w:val="00E8228E"/>
    <w:rsid w:val="00E82347"/>
    <w:rsid w:val="00E82E8B"/>
    <w:rsid w:val="00E83053"/>
    <w:rsid w:val="00E830E0"/>
    <w:rsid w:val="00E830EB"/>
    <w:rsid w:val="00E835D5"/>
    <w:rsid w:val="00E8361A"/>
    <w:rsid w:val="00E83A32"/>
    <w:rsid w:val="00E83D24"/>
    <w:rsid w:val="00E8413A"/>
    <w:rsid w:val="00E844C8"/>
    <w:rsid w:val="00E850F3"/>
    <w:rsid w:val="00E8511D"/>
    <w:rsid w:val="00E858BD"/>
    <w:rsid w:val="00E858D3"/>
    <w:rsid w:val="00E85B26"/>
    <w:rsid w:val="00E85C0D"/>
    <w:rsid w:val="00E85D6F"/>
    <w:rsid w:val="00E85FF6"/>
    <w:rsid w:val="00E86011"/>
    <w:rsid w:val="00E860D2"/>
    <w:rsid w:val="00E863B7"/>
    <w:rsid w:val="00E86532"/>
    <w:rsid w:val="00E86559"/>
    <w:rsid w:val="00E86604"/>
    <w:rsid w:val="00E86AE3"/>
    <w:rsid w:val="00E86C45"/>
    <w:rsid w:val="00E86C62"/>
    <w:rsid w:val="00E86DB8"/>
    <w:rsid w:val="00E86DC1"/>
    <w:rsid w:val="00E86FA9"/>
    <w:rsid w:val="00E87160"/>
    <w:rsid w:val="00E87728"/>
    <w:rsid w:val="00E87A4E"/>
    <w:rsid w:val="00E87FA4"/>
    <w:rsid w:val="00E9015B"/>
    <w:rsid w:val="00E903C2"/>
    <w:rsid w:val="00E9074D"/>
    <w:rsid w:val="00E907D3"/>
    <w:rsid w:val="00E908CA"/>
    <w:rsid w:val="00E908D9"/>
    <w:rsid w:val="00E90ABB"/>
    <w:rsid w:val="00E90E01"/>
    <w:rsid w:val="00E91230"/>
    <w:rsid w:val="00E91661"/>
    <w:rsid w:val="00E91750"/>
    <w:rsid w:val="00E91C41"/>
    <w:rsid w:val="00E91FB8"/>
    <w:rsid w:val="00E920FB"/>
    <w:rsid w:val="00E92286"/>
    <w:rsid w:val="00E922EC"/>
    <w:rsid w:val="00E926F2"/>
    <w:rsid w:val="00E92785"/>
    <w:rsid w:val="00E92950"/>
    <w:rsid w:val="00E929DD"/>
    <w:rsid w:val="00E92C71"/>
    <w:rsid w:val="00E92CCB"/>
    <w:rsid w:val="00E93126"/>
    <w:rsid w:val="00E93170"/>
    <w:rsid w:val="00E9350E"/>
    <w:rsid w:val="00E9356A"/>
    <w:rsid w:val="00E93701"/>
    <w:rsid w:val="00E93BAF"/>
    <w:rsid w:val="00E93D02"/>
    <w:rsid w:val="00E93D14"/>
    <w:rsid w:val="00E93F2C"/>
    <w:rsid w:val="00E93FBC"/>
    <w:rsid w:val="00E94116"/>
    <w:rsid w:val="00E943E8"/>
    <w:rsid w:val="00E94C2F"/>
    <w:rsid w:val="00E94CAC"/>
    <w:rsid w:val="00E95038"/>
    <w:rsid w:val="00E95388"/>
    <w:rsid w:val="00E955D5"/>
    <w:rsid w:val="00E959B6"/>
    <w:rsid w:val="00E95ACC"/>
    <w:rsid w:val="00E95F61"/>
    <w:rsid w:val="00E961CE"/>
    <w:rsid w:val="00E9629B"/>
    <w:rsid w:val="00E962E2"/>
    <w:rsid w:val="00E965DA"/>
    <w:rsid w:val="00E969E9"/>
    <w:rsid w:val="00E96AB9"/>
    <w:rsid w:val="00E96AD4"/>
    <w:rsid w:val="00E97120"/>
    <w:rsid w:val="00E9768A"/>
    <w:rsid w:val="00E97A02"/>
    <w:rsid w:val="00E97E65"/>
    <w:rsid w:val="00E97F1D"/>
    <w:rsid w:val="00EA03FA"/>
    <w:rsid w:val="00EA05B5"/>
    <w:rsid w:val="00EA10A1"/>
    <w:rsid w:val="00EA1421"/>
    <w:rsid w:val="00EA1CD1"/>
    <w:rsid w:val="00EA1FC0"/>
    <w:rsid w:val="00EA2591"/>
    <w:rsid w:val="00EA25DC"/>
    <w:rsid w:val="00EA25ED"/>
    <w:rsid w:val="00EA25FA"/>
    <w:rsid w:val="00EA263D"/>
    <w:rsid w:val="00EA265F"/>
    <w:rsid w:val="00EA2670"/>
    <w:rsid w:val="00EA2A3F"/>
    <w:rsid w:val="00EA302B"/>
    <w:rsid w:val="00EA313C"/>
    <w:rsid w:val="00EA31A1"/>
    <w:rsid w:val="00EA3219"/>
    <w:rsid w:val="00EA3630"/>
    <w:rsid w:val="00EA3B91"/>
    <w:rsid w:val="00EA3BFC"/>
    <w:rsid w:val="00EA3DF7"/>
    <w:rsid w:val="00EA4008"/>
    <w:rsid w:val="00EA4FBD"/>
    <w:rsid w:val="00EA51D6"/>
    <w:rsid w:val="00EA5312"/>
    <w:rsid w:val="00EA5355"/>
    <w:rsid w:val="00EA535A"/>
    <w:rsid w:val="00EA5506"/>
    <w:rsid w:val="00EA5676"/>
    <w:rsid w:val="00EA5789"/>
    <w:rsid w:val="00EA58A8"/>
    <w:rsid w:val="00EA5D05"/>
    <w:rsid w:val="00EA5D4D"/>
    <w:rsid w:val="00EA5EA1"/>
    <w:rsid w:val="00EA5EC8"/>
    <w:rsid w:val="00EA60AE"/>
    <w:rsid w:val="00EA60D2"/>
    <w:rsid w:val="00EA60D4"/>
    <w:rsid w:val="00EA61DA"/>
    <w:rsid w:val="00EA661F"/>
    <w:rsid w:val="00EA670D"/>
    <w:rsid w:val="00EA6820"/>
    <w:rsid w:val="00EA69FA"/>
    <w:rsid w:val="00EA717A"/>
    <w:rsid w:val="00EA724F"/>
    <w:rsid w:val="00EA72FB"/>
    <w:rsid w:val="00EA7398"/>
    <w:rsid w:val="00EA747B"/>
    <w:rsid w:val="00EA7656"/>
    <w:rsid w:val="00EA77DD"/>
    <w:rsid w:val="00EA7852"/>
    <w:rsid w:val="00EA7A14"/>
    <w:rsid w:val="00EA7BE1"/>
    <w:rsid w:val="00EA7F7F"/>
    <w:rsid w:val="00EB002D"/>
    <w:rsid w:val="00EB0082"/>
    <w:rsid w:val="00EB025B"/>
    <w:rsid w:val="00EB05A6"/>
    <w:rsid w:val="00EB0C76"/>
    <w:rsid w:val="00EB0EE3"/>
    <w:rsid w:val="00EB0F4E"/>
    <w:rsid w:val="00EB0FC3"/>
    <w:rsid w:val="00EB0FD5"/>
    <w:rsid w:val="00EB1252"/>
    <w:rsid w:val="00EB128A"/>
    <w:rsid w:val="00EB1422"/>
    <w:rsid w:val="00EB15EC"/>
    <w:rsid w:val="00EB1679"/>
    <w:rsid w:val="00EB16EA"/>
    <w:rsid w:val="00EB1809"/>
    <w:rsid w:val="00EB1812"/>
    <w:rsid w:val="00EB19DE"/>
    <w:rsid w:val="00EB1BDA"/>
    <w:rsid w:val="00EB1E0E"/>
    <w:rsid w:val="00EB1FB5"/>
    <w:rsid w:val="00EB1FC7"/>
    <w:rsid w:val="00EB229F"/>
    <w:rsid w:val="00EB22A5"/>
    <w:rsid w:val="00EB25B0"/>
    <w:rsid w:val="00EB2689"/>
    <w:rsid w:val="00EB27D4"/>
    <w:rsid w:val="00EB2838"/>
    <w:rsid w:val="00EB2F7D"/>
    <w:rsid w:val="00EB359F"/>
    <w:rsid w:val="00EB3667"/>
    <w:rsid w:val="00EB3EB0"/>
    <w:rsid w:val="00EB4035"/>
    <w:rsid w:val="00EB4642"/>
    <w:rsid w:val="00EB4DF9"/>
    <w:rsid w:val="00EB587C"/>
    <w:rsid w:val="00EB59BE"/>
    <w:rsid w:val="00EB5A74"/>
    <w:rsid w:val="00EB5B18"/>
    <w:rsid w:val="00EB5B5B"/>
    <w:rsid w:val="00EB5EB0"/>
    <w:rsid w:val="00EB5F33"/>
    <w:rsid w:val="00EB62A2"/>
    <w:rsid w:val="00EB633C"/>
    <w:rsid w:val="00EB66A8"/>
    <w:rsid w:val="00EB6B89"/>
    <w:rsid w:val="00EB6C66"/>
    <w:rsid w:val="00EB73D9"/>
    <w:rsid w:val="00EB74A9"/>
    <w:rsid w:val="00EB74B6"/>
    <w:rsid w:val="00EB7CC6"/>
    <w:rsid w:val="00EB7CDA"/>
    <w:rsid w:val="00EB7FB2"/>
    <w:rsid w:val="00EC05F7"/>
    <w:rsid w:val="00EC06A3"/>
    <w:rsid w:val="00EC09A1"/>
    <w:rsid w:val="00EC12D9"/>
    <w:rsid w:val="00EC1527"/>
    <w:rsid w:val="00EC156F"/>
    <w:rsid w:val="00EC15E8"/>
    <w:rsid w:val="00EC16AB"/>
    <w:rsid w:val="00EC16E6"/>
    <w:rsid w:val="00EC1887"/>
    <w:rsid w:val="00EC1894"/>
    <w:rsid w:val="00EC190B"/>
    <w:rsid w:val="00EC1F76"/>
    <w:rsid w:val="00EC21E8"/>
    <w:rsid w:val="00EC277B"/>
    <w:rsid w:val="00EC2839"/>
    <w:rsid w:val="00EC28CE"/>
    <w:rsid w:val="00EC2C00"/>
    <w:rsid w:val="00EC2C9A"/>
    <w:rsid w:val="00EC2D4E"/>
    <w:rsid w:val="00EC2DF2"/>
    <w:rsid w:val="00EC2EC8"/>
    <w:rsid w:val="00EC3193"/>
    <w:rsid w:val="00EC3518"/>
    <w:rsid w:val="00EC358F"/>
    <w:rsid w:val="00EC364D"/>
    <w:rsid w:val="00EC372B"/>
    <w:rsid w:val="00EC380A"/>
    <w:rsid w:val="00EC39BC"/>
    <w:rsid w:val="00EC3BF3"/>
    <w:rsid w:val="00EC3D38"/>
    <w:rsid w:val="00EC42B7"/>
    <w:rsid w:val="00EC4516"/>
    <w:rsid w:val="00EC4623"/>
    <w:rsid w:val="00EC4768"/>
    <w:rsid w:val="00EC4B08"/>
    <w:rsid w:val="00EC4DE2"/>
    <w:rsid w:val="00EC5461"/>
    <w:rsid w:val="00EC54CE"/>
    <w:rsid w:val="00EC56CF"/>
    <w:rsid w:val="00EC5971"/>
    <w:rsid w:val="00EC5C4F"/>
    <w:rsid w:val="00EC6338"/>
    <w:rsid w:val="00EC63EF"/>
    <w:rsid w:val="00EC65F4"/>
    <w:rsid w:val="00EC67FD"/>
    <w:rsid w:val="00EC6A22"/>
    <w:rsid w:val="00EC6BD0"/>
    <w:rsid w:val="00EC6C78"/>
    <w:rsid w:val="00EC6C92"/>
    <w:rsid w:val="00EC713D"/>
    <w:rsid w:val="00EC7290"/>
    <w:rsid w:val="00EC735B"/>
    <w:rsid w:val="00EC73DE"/>
    <w:rsid w:val="00EC78F6"/>
    <w:rsid w:val="00EC79EF"/>
    <w:rsid w:val="00EC7DB4"/>
    <w:rsid w:val="00EC7EA5"/>
    <w:rsid w:val="00ED01C3"/>
    <w:rsid w:val="00ED0734"/>
    <w:rsid w:val="00ED098D"/>
    <w:rsid w:val="00ED0C15"/>
    <w:rsid w:val="00ED0CEC"/>
    <w:rsid w:val="00ED0D94"/>
    <w:rsid w:val="00ED0FE8"/>
    <w:rsid w:val="00ED1284"/>
    <w:rsid w:val="00ED197B"/>
    <w:rsid w:val="00ED1B7D"/>
    <w:rsid w:val="00ED1B94"/>
    <w:rsid w:val="00ED1FA3"/>
    <w:rsid w:val="00ED1FAF"/>
    <w:rsid w:val="00ED2021"/>
    <w:rsid w:val="00ED213D"/>
    <w:rsid w:val="00ED230E"/>
    <w:rsid w:val="00ED24D4"/>
    <w:rsid w:val="00ED26BB"/>
    <w:rsid w:val="00ED2A54"/>
    <w:rsid w:val="00ED2CBF"/>
    <w:rsid w:val="00ED2CC1"/>
    <w:rsid w:val="00ED313F"/>
    <w:rsid w:val="00ED32A4"/>
    <w:rsid w:val="00ED36CF"/>
    <w:rsid w:val="00ED37A7"/>
    <w:rsid w:val="00ED3801"/>
    <w:rsid w:val="00ED38C1"/>
    <w:rsid w:val="00ED3942"/>
    <w:rsid w:val="00ED3961"/>
    <w:rsid w:val="00ED3A8D"/>
    <w:rsid w:val="00ED3C91"/>
    <w:rsid w:val="00ED3ED6"/>
    <w:rsid w:val="00ED41CE"/>
    <w:rsid w:val="00ED46F1"/>
    <w:rsid w:val="00ED4AA1"/>
    <w:rsid w:val="00ED4D7D"/>
    <w:rsid w:val="00ED4ED7"/>
    <w:rsid w:val="00ED4F7C"/>
    <w:rsid w:val="00ED52A0"/>
    <w:rsid w:val="00ED52B5"/>
    <w:rsid w:val="00ED5928"/>
    <w:rsid w:val="00ED61C7"/>
    <w:rsid w:val="00ED6201"/>
    <w:rsid w:val="00ED6E58"/>
    <w:rsid w:val="00ED70C6"/>
    <w:rsid w:val="00ED712F"/>
    <w:rsid w:val="00ED72BD"/>
    <w:rsid w:val="00ED75A5"/>
    <w:rsid w:val="00ED77E2"/>
    <w:rsid w:val="00ED7A25"/>
    <w:rsid w:val="00ED7D19"/>
    <w:rsid w:val="00ED7F47"/>
    <w:rsid w:val="00EE012E"/>
    <w:rsid w:val="00EE0549"/>
    <w:rsid w:val="00EE0F46"/>
    <w:rsid w:val="00EE1099"/>
    <w:rsid w:val="00EE138A"/>
    <w:rsid w:val="00EE13C3"/>
    <w:rsid w:val="00EE18C7"/>
    <w:rsid w:val="00EE18CE"/>
    <w:rsid w:val="00EE1A58"/>
    <w:rsid w:val="00EE1D08"/>
    <w:rsid w:val="00EE200A"/>
    <w:rsid w:val="00EE2373"/>
    <w:rsid w:val="00EE243D"/>
    <w:rsid w:val="00EE2777"/>
    <w:rsid w:val="00EE3361"/>
    <w:rsid w:val="00EE3589"/>
    <w:rsid w:val="00EE37C3"/>
    <w:rsid w:val="00EE384F"/>
    <w:rsid w:val="00EE3E23"/>
    <w:rsid w:val="00EE4264"/>
    <w:rsid w:val="00EE4349"/>
    <w:rsid w:val="00EE4561"/>
    <w:rsid w:val="00EE46B5"/>
    <w:rsid w:val="00EE48E6"/>
    <w:rsid w:val="00EE52F4"/>
    <w:rsid w:val="00EE5A0E"/>
    <w:rsid w:val="00EE5B55"/>
    <w:rsid w:val="00EE5BFE"/>
    <w:rsid w:val="00EE5DE3"/>
    <w:rsid w:val="00EE6299"/>
    <w:rsid w:val="00EE6D26"/>
    <w:rsid w:val="00EE6EB9"/>
    <w:rsid w:val="00EE7243"/>
    <w:rsid w:val="00EE7423"/>
    <w:rsid w:val="00EE75C4"/>
    <w:rsid w:val="00EE767D"/>
    <w:rsid w:val="00EE7686"/>
    <w:rsid w:val="00EE77D5"/>
    <w:rsid w:val="00EE7861"/>
    <w:rsid w:val="00EE7D5E"/>
    <w:rsid w:val="00EF00CA"/>
    <w:rsid w:val="00EF020F"/>
    <w:rsid w:val="00EF03B7"/>
    <w:rsid w:val="00EF07F3"/>
    <w:rsid w:val="00EF0AB6"/>
    <w:rsid w:val="00EF0E4C"/>
    <w:rsid w:val="00EF0F3E"/>
    <w:rsid w:val="00EF1158"/>
    <w:rsid w:val="00EF151F"/>
    <w:rsid w:val="00EF1D2F"/>
    <w:rsid w:val="00EF1D8D"/>
    <w:rsid w:val="00EF1E30"/>
    <w:rsid w:val="00EF21EA"/>
    <w:rsid w:val="00EF22C4"/>
    <w:rsid w:val="00EF2585"/>
    <w:rsid w:val="00EF26AD"/>
    <w:rsid w:val="00EF26F9"/>
    <w:rsid w:val="00EF288D"/>
    <w:rsid w:val="00EF2D97"/>
    <w:rsid w:val="00EF2DA7"/>
    <w:rsid w:val="00EF3300"/>
    <w:rsid w:val="00EF3314"/>
    <w:rsid w:val="00EF398E"/>
    <w:rsid w:val="00EF4409"/>
    <w:rsid w:val="00EF44F3"/>
    <w:rsid w:val="00EF4863"/>
    <w:rsid w:val="00EF48C3"/>
    <w:rsid w:val="00EF5899"/>
    <w:rsid w:val="00EF592F"/>
    <w:rsid w:val="00EF59B3"/>
    <w:rsid w:val="00EF5CE2"/>
    <w:rsid w:val="00EF5E78"/>
    <w:rsid w:val="00EF61AD"/>
    <w:rsid w:val="00EF64FD"/>
    <w:rsid w:val="00EF67A1"/>
    <w:rsid w:val="00EF690D"/>
    <w:rsid w:val="00EF70D0"/>
    <w:rsid w:val="00EF726F"/>
    <w:rsid w:val="00EF7550"/>
    <w:rsid w:val="00EF78C9"/>
    <w:rsid w:val="00EF79DB"/>
    <w:rsid w:val="00EF7A51"/>
    <w:rsid w:val="00EF7F75"/>
    <w:rsid w:val="00F00369"/>
    <w:rsid w:val="00F00406"/>
    <w:rsid w:val="00F0054D"/>
    <w:rsid w:val="00F0061F"/>
    <w:rsid w:val="00F006E0"/>
    <w:rsid w:val="00F00934"/>
    <w:rsid w:val="00F00938"/>
    <w:rsid w:val="00F009B9"/>
    <w:rsid w:val="00F00A7A"/>
    <w:rsid w:val="00F00CF5"/>
    <w:rsid w:val="00F0129A"/>
    <w:rsid w:val="00F015BC"/>
    <w:rsid w:val="00F01875"/>
    <w:rsid w:val="00F0188A"/>
    <w:rsid w:val="00F022E8"/>
    <w:rsid w:val="00F02B38"/>
    <w:rsid w:val="00F030FE"/>
    <w:rsid w:val="00F0310B"/>
    <w:rsid w:val="00F03115"/>
    <w:rsid w:val="00F031E4"/>
    <w:rsid w:val="00F033CF"/>
    <w:rsid w:val="00F03682"/>
    <w:rsid w:val="00F037DC"/>
    <w:rsid w:val="00F03820"/>
    <w:rsid w:val="00F03C1A"/>
    <w:rsid w:val="00F0413D"/>
    <w:rsid w:val="00F04236"/>
    <w:rsid w:val="00F0427D"/>
    <w:rsid w:val="00F046F3"/>
    <w:rsid w:val="00F047FD"/>
    <w:rsid w:val="00F0482B"/>
    <w:rsid w:val="00F04A64"/>
    <w:rsid w:val="00F04C3C"/>
    <w:rsid w:val="00F04DD9"/>
    <w:rsid w:val="00F05383"/>
    <w:rsid w:val="00F05B5C"/>
    <w:rsid w:val="00F05E87"/>
    <w:rsid w:val="00F05F4D"/>
    <w:rsid w:val="00F06177"/>
    <w:rsid w:val="00F06179"/>
    <w:rsid w:val="00F06275"/>
    <w:rsid w:val="00F062A9"/>
    <w:rsid w:val="00F0631F"/>
    <w:rsid w:val="00F06635"/>
    <w:rsid w:val="00F06D1E"/>
    <w:rsid w:val="00F06DCA"/>
    <w:rsid w:val="00F0706C"/>
    <w:rsid w:val="00F076E1"/>
    <w:rsid w:val="00F07850"/>
    <w:rsid w:val="00F07C13"/>
    <w:rsid w:val="00F07C1E"/>
    <w:rsid w:val="00F07DBC"/>
    <w:rsid w:val="00F08FB5"/>
    <w:rsid w:val="00F100AC"/>
    <w:rsid w:val="00F1030F"/>
    <w:rsid w:val="00F103DE"/>
    <w:rsid w:val="00F10867"/>
    <w:rsid w:val="00F108E7"/>
    <w:rsid w:val="00F10A9A"/>
    <w:rsid w:val="00F10CF4"/>
    <w:rsid w:val="00F11118"/>
    <w:rsid w:val="00F1116F"/>
    <w:rsid w:val="00F111A9"/>
    <w:rsid w:val="00F11249"/>
    <w:rsid w:val="00F112B3"/>
    <w:rsid w:val="00F113E6"/>
    <w:rsid w:val="00F1162F"/>
    <w:rsid w:val="00F11870"/>
    <w:rsid w:val="00F11A94"/>
    <w:rsid w:val="00F11C76"/>
    <w:rsid w:val="00F11D08"/>
    <w:rsid w:val="00F11EAC"/>
    <w:rsid w:val="00F121CA"/>
    <w:rsid w:val="00F123FE"/>
    <w:rsid w:val="00F128D4"/>
    <w:rsid w:val="00F12AE9"/>
    <w:rsid w:val="00F12B2D"/>
    <w:rsid w:val="00F12F83"/>
    <w:rsid w:val="00F1302C"/>
    <w:rsid w:val="00F130E6"/>
    <w:rsid w:val="00F1377D"/>
    <w:rsid w:val="00F13F28"/>
    <w:rsid w:val="00F14240"/>
    <w:rsid w:val="00F14277"/>
    <w:rsid w:val="00F14544"/>
    <w:rsid w:val="00F14583"/>
    <w:rsid w:val="00F14758"/>
    <w:rsid w:val="00F14A5F"/>
    <w:rsid w:val="00F14B53"/>
    <w:rsid w:val="00F14B85"/>
    <w:rsid w:val="00F14C00"/>
    <w:rsid w:val="00F14D8E"/>
    <w:rsid w:val="00F15136"/>
    <w:rsid w:val="00F1533B"/>
    <w:rsid w:val="00F155CD"/>
    <w:rsid w:val="00F15650"/>
    <w:rsid w:val="00F15A9D"/>
    <w:rsid w:val="00F15D4D"/>
    <w:rsid w:val="00F15F0C"/>
    <w:rsid w:val="00F16439"/>
    <w:rsid w:val="00F167C4"/>
    <w:rsid w:val="00F1694E"/>
    <w:rsid w:val="00F169BF"/>
    <w:rsid w:val="00F16DF7"/>
    <w:rsid w:val="00F16EF3"/>
    <w:rsid w:val="00F17171"/>
    <w:rsid w:val="00F17345"/>
    <w:rsid w:val="00F173DF"/>
    <w:rsid w:val="00F174B7"/>
    <w:rsid w:val="00F176AF"/>
    <w:rsid w:val="00F17733"/>
    <w:rsid w:val="00F1775D"/>
    <w:rsid w:val="00F177B5"/>
    <w:rsid w:val="00F17B72"/>
    <w:rsid w:val="00F201E3"/>
    <w:rsid w:val="00F203BE"/>
    <w:rsid w:val="00F208A6"/>
    <w:rsid w:val="00F20D3D"/>
    <w:rsid w:val="00F20E52"/>
    <w:rsid w:val="00F21631"/>
    <w:rsid w:val="00F217BB"/>
    <w:rsid w:val="00F21861"/>
    <w:rsid w:val="00F21A3F"/>
    <w:rsid w:val="00F21B8B"/>
    <w:rsid w:val="00F220A7"/>
    <w:rsid w:val="00F222B3"/>
    <w:rsid w:val="00F22AFB"/>
    <w:rsid w:val="00F22BA7"/>
    <w:rsid w:val="00F22C58"/>
    <w:rsid w:val="00F22DD8"/>
    <w:rsid w:val="00F22F91"/>
    <w:rsid w:val="00F230C7"/>
    <w:rsid w:val="00F230DE"/>
    <w:rsid w:val="00F2355A"/>
    <w:rsid w:val="00F23BBC"/>
    <w:rsid w:val="00F23BE6"/>
    <w:rsid w:val="00F23D25"/>
    <w:rsid w:val="00F240FD"/>
    <w:rsid w:val="00F24160"/>
    <w:rsid w:val="00F2424C"/>
    <w:rsid w:val="00F24256"/>
    <w:rsid w:val="00F24395"/>
    <w:rsid w:val="00F2462F"/>
    <w:rsid w:val="00F246E6"/>
    <w:rsid w:val="00F2478D"/>
    <w:rsid w:val="00F24D47"/>
    <w:rsid w:val="00F24DD6"/>
    <w:rsid w:val="00F24F2C"/>
    <w:rsid w:val="00F250CB"/>
    <w:rsid w:val="00F25280"/>
    <w:rsid w:val="00F2552E"/>
    <w:rsid w:val="00F258DC"/>
    <w:rsid w:val="00F25A42"/>
    <w:rsid w:val="00F25A57"/>
    <w:rsid w:val="00F26022"/>
    <w:rsid w:val="00F260A2"/>
    <w:rsid w:val="00F26105"/>
    <w:rsid w:val="00F264D7"/>
    <w:rsid w:val="00F267EF"/>
    <w:rsid w:val="00F2683E"/>
    <w:rsid w:val="00F26B89"/>
    <w:rsid w:val="00F26D65"/>
    <w:rsid w:val="00F26D6B"/>
    <w:rsid w:val="00F26E0D"/>
    <w:rsid w:val="00F26E0F"/>
    <w:rsid w:val="00F26F20"/>
    <w:rsid w:val="00F26FA2"/>
    <w:rsid w:val="00F270C3"/>
    <w:rsid w:val="00F27262"/>
    <w:rsid w:val="00F27A31"/>
    <w:rsid w:val="00F27B53"/>
    <w:rsid w:val="00F27BAC"/>
    <w:rsid w:val="00F27DAB"/>
    <w:rsid w:val="00F27E1B"/>
    <w:rsid w:val="00F300A8"/>
    <w:rsid w:val="00F302C6"/>
    <w:rsid w:val="00F303BC"/>
    <w:rsid w:val="00F307D7"/>
    <w:rsid w:val="00F30984"/>
    <w:rsid w:val="00F30B8A"/>
    <w:rsid w:val="00F30BDE"/>
    <w:rsid w:val="00F30DA6"/>
    <w:rsid w:val="00F313DD"/>
    <w:rsid w:val="00F315AA"/>
    <w:rsid w:val="00F316A7"/>
    <w:rsid w:val="00F31978"/>
    <w:rsid w:val="00F31BEA"/>
    <w:rsid w:val="00F31CC8"/>
    <w:rsid w:val="00F31D6C"/>
    <w:rsid w:val="00F3204E"/>
    <w:rsid w:val="00F32131"/>
    <w:rsid w:val="00F326E2"/>
    <w:rsid w:val="00F326F4"/>
    <w:rsid w:val="00F32720"/>
    <w:rsid w:val="00F3273F"/>
    <w:rsid w:val="00F32B05"/>
    <w:rsid w:val="00F32F8B"/>
    <w:rsid w:val="00F3333C"/>
    <w:rsid w:val="00F336DD"/>
    <w:rsid w:val="00F3384E"/>
    <w:rsid w:val="00F338E8"/>
    <w:rsid w:val="00F33E40"/>
    <w:rsid w:val="00F33F64"/>
    <w:rsid w:val="00F345EB"/>
    <w:rsid w:val="00F347DC"/>
    <w:rsid w:val="00F34970"/>
    <w:rsid w:val="00F34A34"/>
    <w:rsid w:val="00F34A41"/>
    <w:rsid w:val="00F34A4E"/>
    <w:rsid w:val="00F34BA5"/>
    <w:rsid w:val="00F34C6C"/>
    <w:rsid w:val="00F3502F"/>
    <w:rsid w:val="00F35219"/>
    <w:rsid w:val="00F35A46"/>
    <w:rsid w:val="00F35CFF"/>
    <w:rsid w:val="00F35D32"/>
    <w:rsid w:val="00F35DCC"/>
    <w:rsid w:val="00F3612D"/>
    <w:rsid w:val="00F3642F"/>
    <w:rsid w:val="00F36444"/>
    <w:rsid w:val="00F365EC"/>
    <w:rsid w:val="00F36609"/>
    <w:rsid w:val="00F3664B"/>
    <w:rsid w:val="00F368B3"/>
    <w:rsid w:val="00F36ADD"/>
    <w:rsid w:val="00F36D79"/>
    <w:rsid w:val="00F375B3"/>
    <w:rsid w:val="00F37A96"/>
    <w:rsid w:val="00F40063"/>
    <w:rsid w:val="00F40908"/>
    <w:rsid w:val="00F40A5D"/>
    <w:rsid w:val="00F40B2A"/>
    <w:rsid w:val="00F40DE0"/>
    <w:rsid w:val="00F40EF5"/>
    <w:rsid w:val="00F40F09"/>
    <w:rsid w:val="00F40F10"/>
    <w:rsid w:val="00F414A2"/>
    <w:rsid w:val="00F4160C"/>
    <w:rsid w:val="00F4180B"/>
    <w:rsid w:val="00F41C10"/>
    <w:rsid w:val="00F41F67"/>
    <w:rsid w:val="00F4216C"/>
    <w:rsid w:val="00F421AB"/>
    <w:rsid w:val="00F421BB"/>
    <w:rsid w:val="00F4226A"/>
    <w:rsid w:val="00F425FB"/>
    <w:rsid w:val="00F426B1"/>
    <w:rsid w:val="00F4273E"/>
    <w:rsid w:val="00F42919"/>
    <w:rsid w:val="00F429B8"/>
    <w:rsid w:val="00F42C86"/>
    <w:rsid w:val="00F42ECF"/>
    <w:rsid w:val="00F4313A"/>
    <w:rsid w:val="00F431EC"/>
    <w:rsid w:val="00F4336F"/>
    <w:rsid w:val="00F4354B"/>
    <w:rsid w:val="00F43827"/>
    <w:rsid w:val="00F43942"/>
    <w:rsid w:val="00F43E87"/>
    <w:rsid w:val="00F444E1"/>
    <w:rsid w:val="00F446A1"/>
    <w:rsid w:val="00F44748"/>
    <w:rsid w:val="00F447F0"/>
    <w:rsid w:val="00F448A7"/>
    <w:rsid w:val="00F44DCF"/>
    <w:rsid w:val="00F45069"/>
    <w:rsid w:val="00F451D0"/>
    <w:rsid w:val="00F4545B"/>
    <w:rsid w:val="00F456BD"/>
    <w:rsid w:val="00F45A99"/>
    <w:rsid w:val="00F45DBC"/>
    <w:rsid w:val="00F45FEC"/>
    <w:rsid w:val="00F46169"/>
    <w:rsid w:val="00F46510"/>
    <w:rsid w:val="00F4655B"/>
    <w:rsid w:val="00F4689A"/>
    <w:rsid w:val="00F468A5"/>
    <w:rsid w:val="00F4691A"/>
    <w:rsid w:val="00F46B13"/>
    <w:rsid w:val="00F46BD5"/>
    <w:rsid w:val="00F46BDC"/>
    <w:rsid w:val="00F46C08"/>
    <w:rsid w:val="00F46F30"/>
    <w:rsid w:val="00F4717C"/>
    <w:rsid w:val="00F471D7"/>
    <w:rsid w:val="00F474D5"/>
    <w:rsid w:val="00F47761"/>
    <w:rsid w:val="00F478CA"/>
    <w:rsid w:val="00F4797B"/>
    <w:rsid w:val="00F479DD"/>
    <w:rsid w:val="00F47CA7"/>
    <w:rsid w:val="00F50338"/>
    <w:rsid w:val="00F5058D"/>
    <w:rsid w:val="00F5060E"/>
    <w:rsid w:val="00F5072A"/>
    <w:rsid w:val="00F5092A"/>
    <w:rsid w:val="00F50C58"/>
    <w:rsid w:val="00F50E83"/>
    <w:rsid w:val="00F50EA6"/>
    <w:rsid w:val="00F510EC"/>
    <w:rsid w:val="00F51152"/>
    <w:rsid w:val="00F51351"/>
    <w:rsid w:val="00F51436"/>
    <w:rsid w:val="00F51497"/>
    <w:rsid w:val="00F51586"/>
    <w:rsid w:val="00F51AE5"/>
    <w:rsid w:val="00F51B64"/>
    <w:rsid w:val="00F51BA6"/>
    <w:rsid w:val="00F51C36"/>
    <w:rsid w:val="00F51FB7"/>
    <w:rsid w:val="00F51FD4"/>
    <w:rsid w:val="00F5257E"/>
    <w:rsid w:val="00F525B1"/>
    <w:rsid w:val="00F52694"/>
    <w:rsid w:val="00F526C1"/>
    <w:rsid w:val="00F52840"/>
    <w:rsid w:val="00F528CD"/>
    <w:rsid w:val="00F531EE"/>
    <w:rsid w:val="00F53306"/>
    <w:rsid w:val="00F5355E"/>
    <w:rsid w:val="00F53BF0"/>
    <w:rsid w:val="00F53C2C"/>
    <w:rsid w:val="00F53C89"/>
    <w:rsid w:val="00F53E2E"/>
    <w:rsid w:val="00F53EA1"/>
    <w:rsid w:val="00F53F22"/>
    <w:rsid w:val="00F53F74"/>
    <w:rsid w:val="00F545DC"/>
    <w:rsid w:val="00F54D30"/>
    <w:rsid w:val="00F54D56"/>
    <w:rsid w:val="00F54E0C"/>
    <w:rsid w:val="00F553DC"/>
    <w:rsid w:val="00F55597"/>
    <w:rsid w:val="00F55F0F"/>
    <w:rsid w:val="00F560F3"/>
    <w:rsid w:val="00F56D3F"/>
    <w:rsid w:val="00F57634"/>
    <w:rsid w:val="00F5792F"/>
    <w:rsid w:val="00F57EE8"/>
    <w:rsid w:val="00F57FF4"/>
    <w:rsid w:val="00F60151"/>
    <w:rsid w:val="00F6020C"/>
    <w:rsid w:val="00F604CB"/>
    <w:rsid w:val="00F60E28"/>
    <w:rsid w:val="00F60E5D"/>
    <w:rsid w:val="00F60FBF"/>
    <w:rsid w:val="00F611CE"/>
    <w:rsid w:val="00F613F5"/>
    <w:rsid w:val="00F61515"/>
    <w:rsid w:val="00F61618"/>
    <w:rsid w:val="00F61B3A"/>
    <w:rsid w:val="00F62408"/>
    <w:rsid w:val="00F6275D"/>
    <w:rsid w:val="00F62B45"/>
    <w:rsid w:val="00F62F5D"/>
    <w:rsid w:val="00F63253"/>
    <w:rsid w:val="00F63373"/>
    <w:rsid w:val="00F63658"/>
    <w:rsid w:val="00F637E0"/>
    <w:rsid w:val="00F63A38"/>
    <w:rsid w:val="00F63A77"/>
    <w:rsid w:val="00F63DDF"/>
    <w:rsid w:val="00F640BA"/>
    <w:rsid w:val="00F64108"/>
    <w:rsid w:val="00F64498"/>
    <w:rsid w:val="00F64947"/>
    <w:rsid w:val="00F64B23"/>
    <w:rsid w:val="00F64C41"/>
    <w:rsid w:val="00F64CED"/>
    <w:rsid w:val="00F64F6E"/>
    <w:rsid w:val="00F65396"/>
    <w:rsid w:val="00F655C2"/>
    <w:rsid w:val="00F6562B"/>
    <w:rsid w:val="00F657E5"/>
    <w:rsid w:val="00F6589A"/>
    <w:rsid w:val="00F658AD"/>
    <w:rsid w:val="00F65E4C"/>
    <w:rsid w:val="00F6609D"/>
    <w:rsid w:val="00F6625D"/>
    <w:rsid w:val="00F66401"/>
    <w:rsid w:val="00F665F4"/>
    <w:rsid w:val="00F666A8"/>
    <w:rsid w:val="00F667DA"/>
    <w:rsid w:val="00F66806"/>
    <w:rsid w:val="00F66B58"/>
    <w:rsid w:val="00F66BB5"/>
    <w:rsid w:val="00F66EAD"/>
    <w:rsid w:val="00F6722F"/>
    <w:rsid w:val="00F674C6"/>
    <w:rsid w:val="00F67892"/>
    <w:rsid w:val="00F67BBF"/>
    <w:rsid w:val="00F67BD1"/>
    <w:rsid w:val="00F67D72"/>
    <w:rsid w:val="00F70064"/>
    <w:rsid w:val="00F703F8"/>
    <w:rsid w:val="00F7087F"/>
    <w:rsid w:val="00F70FB4"/>
    <w:rsid w:val="00F71062"/>
    <w:rsid w:val="00F711AE"/>
    <w:rsid w:val="00F7149D"/>
    <w:rsid w:val="00F7155F"/>
    <w:rsid w:val="00F718A2"/>
    <w:rsid w:val="00F7233D"/>
    <w:rsid w:val="00F7235B"/>
    <w:rsid w:val="00F728BD"/>
    <w:rsid w:val="00F72B29"/>
    <w:rsid w:val="00F72B84"/>
    <w:rsid w:val="00F72BF1"/>
    <w:rsid w:val="00F72DC1"/>
    <w:rsid w:val="00F72F55"/>
    <w:rsid w:val="00F7317E"/>
    <w:rsid w:val="00F731B0"/>
    <w:rsid w:val="00F73297"/>
    <w:rsid w:val="00F73462"/>
    <w:rsid w:val="00F734EB"/>
    <w:rsid w:val="00F736C9"/>
    <w:rsid w:val="00F739A5"/>
    <w:rsid w:val="00F73A04"/>
    <w:rsid w:val="00F73D7D"/>
    <w:rsid w:val="00F74150"/>
    <w:rsid w:val="00F74462"/>
    <w:rsid w:val="00F7459E"/>
    <w:rsid w:val="00F74928"/>
    <w:rsid w:val="00F74A90"/>
    <w:rsid w:val="00F74DBC"/>
    <w:rsid w:val="00F74E35"/>
    <w:rsid w:val="00F74FFC"/>
    <w:rsid w:val="00F7520B"/>
    <w:rsid w:val="00F75900"/>
    <w:rsid w:val="00F7598B"/>
    <w:rsid w:val="00F75CB4"/>
    <w:rsid w:val="00F75E17"/>
    <w:rsid w:val="00F75F07"/>
    <w:rsid w:val="00F76591"/>
    <w:rsid w:val="00F7678D"/>
    <w:rsid w:val="00F76A44"/>
    <w:rsid w:val="00F76D1B"/>
    <w:rsid w:val="00F76F09"/>
    <w:rsid w:val="00F7701C"/>
    <w:rsid w:val="00F77022"/>
    <w:rsid w:val="00F7718A"/>
    <w:rsid w:val="00F773DD"/>
    <w:rsid w:val="00F775B7"/>
    <w:rsid w:val="00F77678"/>
    <w:rsid w:val="00F77A12"/>
    <w:rsid w:val="00F8011C"/>
    <w:rsid w:val="00F80179"/>
    <w:rsid w:val="00F806B1"/>
    <w:rsid w:val="00F80F8A"/>
    <w:rsid w:val="00F81001"/>
    <w:rsid w:val="00F8119F"/>
    <w:rsid w:val="00F8121D"/>
    <w:rsid w:val="00F81433"/>
    <w:rsid w:val="00F814DA"/>
    <w:rsid w:val="00F81E35"/>
    <w:rsid w:val="00F81E5A"/>
    <w:rsid w:val="00F81E78"/>
    <w:rsid w:val="00F81F93"/>
    <w:rsid w:val="00F8223C"/>
    <w:rsid w:val="00F82629"/>
    <w:rsid w:val="00F82830"/>
    <w:rsid w:val="00F82BFC"/>
    <w:rsid w:val="00F82C49"/>
    <w:rsid w:val="00F8300F"/>
    <w:rsid w:val="00F8313F"/>
    <w:rsid w:val="00F8315F"/>
    <w:rsid w:val="00F831BC"/>
    <w:rsid w:val="00F83249"/>
    <w:rsid w:val="00F83479"/>
    <w:rsid w:val="00F83569"/>
    <w:rsid w:val="00F835A4"/>
    <w:rsid w:val="00F83AF2"/>
    <w:rsid w:val="00F8434F"/>
    <w:rsid w:val="00F84360"/>
    <w:rsid w:val="00F84429"/>
    <w:rsid w:val="00F8452C"/>
    <w:rsid w:val="00F84B22"/>
    <w:rsid w:val="00F84BA0"/>
    <w:rsid w:val="00F84E36"/>
    <w:rsid w:val="00F85759"/>
    <w:rsid w:val="00F85A0A"/>
    <w:rsid w:val="00F85B0C"/>
    <w:rsid w:val="00F85B6F"/>
    <w:rsid w:val="00F85CD0"/>
    <w:rsid w:val="00F85ECB"/>
    <w:rsid w:val="00F8611F"/>
    <w:rsid w:val="00F861FF"/>
    <w:rsid w:val="00F86294"/>
    <w:rsid w:val="00F863B5"/>
    <w:rsid w:val="00F8656D"/>
    <w:rsid w:val="00F866E2"/>
    <w:rsid w:val="00F86CD9"/>
    <w:rsid w:val="00F8737D"/>
    <w:rsid w:val="00F87735"/>
    <w:rsid w:val="00F87767"/>
    <w:rsid w:val="00F87964"/>
    <w:rsid w:val="00F87AF8"/>
    <w:rsid w:val="00F90178"/>
    <w:rsid w:val="00F906B3"/>
    <w:rsid w:val="00F907F2"/>
    <w:rsid w:val="00F9084A"/>
    <w:rsid w:val="00F90A95"/>
    <w:rsid w:val="00F90AB2"/>
    <w:rsid w:val="00F90CC5"/>
    <w:rsid w:val="00F90FD1"/>
    <w:rsid w:val="00F90FFF"/>
    <w:rsid w:val="00F9127B"/>
    <w:rsid w:val="00F91395"/>
    <w:rsid w:val="00F914C7"/>
    <w:rsid w:val="00F917C5"/>
    <w:rsid w:val="00F917E5"/>
    <w:rsid w:val="00F91D62"/>
    <w:rsid w:val="00F91F73"/>
    <w:rsid w:val="00F9257F"/>
    <w:rsid w:val="00F92669"/>
    <w:rsid w:val="00F926BA"/>
    <w:rsid w:val="00F92D76"/>
    <w:rsid w:val="00F92DF8"/>
    <w:rsid w:val="00F93083"/>
    <w:rsid w:val="00F931AA"/>
    <w:rsid w:val="00F9339F"/>
    <w:rsid w:val="00F93614"/>
    <w:rsid w:val="00F9377D"/>
    <w:rsid w:val="00F941FE"/>
    <w:rsid w:val="00F94401"/>
    <w:rsid w:val="00F94F42"/>
    <w:rsid w:val="00F95037"/>
    <w:rsid w:val="00F954DC"/>
    <w:rsid w:val="00F95715"/>
    <w:rsid w:val="00F95729"/>
    <w:rsid w:val="00F95CBE"/>
    <w:rsid w:val="00F95DC5"/>
    <w:rsid w:val="00F95E01"/>
    <w:rsid w:val="00F95E21"/>
    <w:rsid w:val="00F95F23"/>
    <w:rsid w:val="00F95FFB"/>
    <w:rsid w:val="00F96278"/>
    <w:rsid w:val="00F96480"/>
    <w:rsid w:val="00F96524"/>
    <w:rsid w:val="00F966D1"/>
    <w:rsid w:val="00F9688C"/>
    <w:rsid w:val="00F96904"/>
    <w:rsid w:val="00F9695A"/>
    <w:rsid w:val="00F96A56"/>
    <w:rsid w:val="00F96B16"/>
    <w:rsid w:val="00F96B1B"/>
    <w:rsid w:val="00F96BD5"/>
    <w:rsid w:val="00F96BF2"/>
    <w:rsid w:val="00F96D10"/>
    <w:rsid w:val="00F96D39"/>
    <w:rsid w:val="00F96D98"/>
    <w:rsid w:val="00F96F22"/>
    <w:rsid w:val="00F974A7"/>
    <w:rsid w:val="00F975D7"/>
    <w:rsid w:val="00F977EC"/>
    <w:rsid w:val="00F97830"/>
    <w:rsid w:val="00F97B09"/>
    <w:rsid w:val="00FA01BA"/>
    <w:rsid w:val="00FA09A4"/>
    <w:rsid w:val="00FA09D6"/>
    <w:rsid w:val="00FA09E6"/>
    <w:rsid w:val="00FA10BA"/>
    <w:rsid w:val="00FA12C1"/>
    <w:rsid w:val="00FA1413"/>
    <w:rsid w:val="00FA1656"/>
    <w:rsid w:val="00FA192F"/>
    <w:rsid w:val="00FA1F37"/>
    <w:rsid w:val="00FA2621"/>
    <w:rsid w:val="00FA2663"/>
    <w:rsid w:val="00FA2838"/>
    <w:rsid w:val="00FA2A7A"/>
    <w:rsid w:val="00FA2B8D"/>
    <w:rsid w:val="00FA2E31"/>
    <w:rsid w:val="00FA2EBF"/>
    <w:rsid w:val="00FA3046"/>
    <w:rsid w:val="00FA333D"/>
    <w:rsid w:val="00FA334F"/>
    <w:rsid w:val="00FA38E5"/>
    <w:rsid w:val="00FA3942"/>
    <w:rsid w:val="00FA3A01"/>
    <w:rsid w:val="00FA3CD1"/>
    <w:rsid w:val="00FA3D13"/>
    <w:rsid w:val="00FA3FEE"/>
    <w:rsid w:val="00FA4103"/>
    <w:rsid w:val="00FA41DB"/>
    <w:rsid w:val="00FA488C"/>
    <w:rsid w:val="00FA4B64"/>
    <w:rsid w:val="00FA4B70"/>
    <w:rsid w:val="00FA4BE7"/>
    <w:rsid w:val="00FA4C9E"/>
    <w:rsid w:val="00FA4CDC"/>
    <w:rsid w:val="00FA513D"/>
    <w:rsid w:val="00FA5310"/>
    <w:rsid w:val="00FA534A"/>
    <w:rsid w:val="00FA5407"/>
    <w:rsid w:val="00FA5BC7"/>
    <w:rsid w:val="00FA5C80"/>
    <w:rsid w:val="00FA6049"/>
    <w:rsid w:val="00FA6194"/>
    <w:rsid w:val="00FA6302"/>
    <w:rsid w:val="00FA69BE"/>
    <w:rsid w:val="00FA6B1D"/>
    <w:rsid w:val="00FA6BE1"/>
    <w:rsid w:val="00FA6C93"/>
    <w:rsid w:val="00FA6DBF"/>
    <w:rsid w:val="00FA6EED"/>
    <w:rsid w:val="00FA7581"/>
    <w:rsid w:val="00FA767D"/>
    <w:rsid w:val="00FA76DB"/>
    <w:rsid w:val="00FA7994"/>
    <w:rsid w:val="00FA79A2"/>
    <w:rsid w:val="00FA7E15"/>
    <w:rsid w:val="00FA7F23"/>
    <w:rsid w:val="00FB017C"/>
    <w:rsid w:val="00FB035E"/>
    <w:rsid w:val="00FB0667"/>
    <w:rsid w:val="00FB0674"/>
    <w:rsid w:val="00FB0763"/>
    <w:rsid w:val="00FB091A"/>
    <w:rsid w:val="00FB0D71"/>
    <w:rsid w:val="00FB101B"/>
    <w:rsid w:val="00FB175E"/>
    <w:rsid w:val="00FB1892"/>
    <w:rsid w:val="00FB203E"/>
    <w:rsid w:val="00FB22E4"/>
    <w:rsid w:val="00FB30A7"/>
    <w:rsid w:val="00FB313A"/>
    <w:rsid w:val="00FB36F5"/>
    <w:rsid w:val="00FB3787"/>
    <w:rsid w:val="00FB37C7"/>
    <w:rsid w:val="00FB3A86"/>
    <w:rsid w:val="00FB3B9B"/>
    <w:rsid w:val="00FB3E37"/>
    <w:rsid w:val="00FB4201"/>
    <w:rsid w:val="00FB438F"/>
    <w:rsid w:val="00FB43F5"/>
    <w:rsid w:val="00FB489D"/>
    <w:rsid w:val="00FB4914"/>
    <w:rsid w:val="00FB4958"/>
    <w:rsid w:val="00FB49F0"/>
    <w:rsid w:val="00FB4B66"/>
    <w:rsid w:val="00FB4B7A"/>
    <w:rsid w:val="00FB523E"/>
    <w:rsid w:val="00FB54F7"/>
    <w:rsid w:val="00FB56F0"/>
    <w:rsid w:val="00FB573C"/>
    <w:rsid w:val="00FB576D"/>
    <w:rsid w:val="00FB581B"/>
    <w:rsid w:val="00FB58E5"/>
    <w:rsid w:val="00FB5A74"/>
    <w:rsid w:val="00FB5BEA"/>
    <w:rsid w:val="00FB5C00"/>
    <w:rsid w:val="00FB5D00"/>
    <w:rsid w:val="00FB5D14"/>
    <w:rsid w:val="00FB638B"/>
    <w:rsid w:val="00FB676F"/>
    <w:rsid w:val="00FB6EC6"/>
    <w:rsid w:val="00FB6ED3"/>
    <w:rsid w:val="00FB6FB8"/>
    <w:rsid w:val="00FB7189"/>
    <w:rsid w:val="00FB7386"/>
    <w:rsid w:val="00FB762E"/>
    <w:rsid w:val="00FB76E8"/>
    <w:rsid w:val="00FB7728"/>
    <w:rsid w:val="00FB789F"/>
    <w:rsid w:val="00FB79CA"/>
    <w:rsid w:val="00FC0229"/>
    <w:rsid w:val="00FC039C"/>
    <w:rsid w:val="00FC08DE"/>
    <w:rsid w:val="00FC0B6D"/>
    <w:rsid w:val="00FC149F"/>
    <w:rsid w:val="00FC18B0"/>
    <w:rsid w:val="00FC1D0A"/>
    <w:rsid w:val="00FC218E"/>
    <w:rsid w:val="00FC24A7"/>
    <w:rsid w:val="00FC29F1"/>
    <w:rsid w:val="00FC2D02"/>
    <w:rsid w:val="00FC2E1A"/>
    <w:rsid w:val="00FC2FF6"/>
    <w:rsid w:val="00FC3107"/>
    <w:rsid w:val="00FC3275"/>
    <w:rsid w:val="00FC3673"/>
    <w:rsid w:val="00FC37EE"/>
    <w:rsid w:val="00FC38FD"/>
    <w:rsid w:val="00FC398F"/>
    <w:rsid w:val="00FC3C23"/>
    <w:rsid w:val="00FC3D72"/>
    <w:rsid w:val="00FC3D75"/>
    <w:rsid w:val="00FC41FE"/>
    <w:rsid w:val="00FC43B2"/>
    <w:rsid w:val="00FC4B5F"/>
    <w:rsid w:val="00FC4D20"/>
    <w:rsid w:val="00FC584E"/>
    <w:rsid w:val="00FC58EA"/>
    <w:rsid w:val="00FC5AB2"/>
    <w:rsid w:val="00FC6101"/>
    <w:rsid w:val="00FC610C"/>
    <w:rsid w:val="00FC677F"/>
    <w:rsid w:val="00FC6812"/>
    <w:rsid w:val="00FC6B1C"/>
    <w:rsid w:val="00FC72F6"/>
    <w:rsid w:val="00FC7568"/>
    <w:rsid w:val="00FC75FD"/>
    <w:rsid w:val="00FC79E2"/>
    <w:rsid w:val="00FC7A51"/>
    <w:rsid w:val="00FC7AE6"/>
    <w:rsid w:val="00FC7BB7"/>
    <w:rsid w:val="00FC7BE5"/>
    <w:rsid w:val="00FC7C5D"/>
    <w:rsid w:val="00FC7CE3"/>
    <w:rsid w:val="00FC7CF3"/>
    <w:rsid w:val="00FC7EF3"/>
    <w:rsid w:val="00FC7F9B"/>
    <w:rsid w:val="00FD007F"/>
    <w:rsid w:val="00FD0297"/>
    <w:rsid w:val="00FD04C5"/>
    <w:rsid w:val="00FD0A5D"/>
    <w:rsid w:val="00FD1598"/>
    <w:rsid w:val="00FD194A"/>
    <w:rsid w:val="00FD19CA"/>
    <w:rsid w:val="00FD1A3A"/>
    <w:rsid w:val="00FD1AB4"/>
    <w:rsid w:val="00FD1BE6"/>
    <w:rsid w:val="00FD1D0A"/>
    <w:rsid w:val="00FD1D17"/>
    <w:rsid w:val="00FD1D6F"/>
    <w:rsid w:val="00FD21C2"/>
    <w:rsid w:val="00FD28EC"/>
    <w:rsid w:val="00FD2E19"/>
    <w:rsid w:val="00FD2FC1"/>
    <w:rsid w:val="00FD3077"/>
    <w:rsid w:val="00FD3078"/>
    <w:rsid w:val="00FD3083"/>
    <w:rsid w:val="00FD30A3"/>
    <w:rsid w:val="00FD3169"/>
    <w:rsid w:val="00FD31D2"/>
    <w:rsid w:val="00FD33F1"/>
    <w:rsid w:val="00FD34B7"/>
    <w:rsid w:val="00FD3C1A"/>
    <w:rsid w:val="00FD3E2B"/>
    <w:rsid w:val="00FD3FC4"/>
    <w:rsid w:val="00FD418A"/>
    <w:rsid w:val="00FD4661"/>
    <w:rsid w:val="00FD46A3"/>
    <w:rsid w:val="00FD47D2"/>
    <w:rsid w:val="00FD4A9B"/>
    <w:rsid w:val="00FD52EE"/>
    <w:rsid w:val="00FD5392"/>
    <w:rsid w:val="00FD553C"/>
    <w:rsid w:val="00FD55A0"/>
    <w:rsid w:val="00FD57B8"/>
    <w:rsid w:val="00FD5B08"/>
    <w:rsid w:val="00FD5C75"/>
    <w:rsid w:val="00FD5D37"/>
    <w:rsid w:val="00FD5D78"/>
    <w:rsid w:val="00FD5F3E"/>
    <w:rsid w:val="00FD5FFB"/>
    <w:rsid w:val="00FD63E4"/>
    <w:rsid w:val="00FD65F1"/>
    <w:rsid w:val="00FD6619"/>
    <w:rsid w:val="00FD6739"/>
    <w:rsid w:val="00FD67C9"/>
    <w:rsid w:val="00FD68A0"/>
    <w:rsid w:val="00FD6974"/>
    <w:rsid w:val="00FD6DB8"/>
    <w:rsid w:val="00FD6FB3"/>
    <w:rsid w:val="00FD71CE"/>
    <w:rsid w:val="00FD77B7"/>
    <w:rsid w:val="00FD7A72"/>
    <w:rsid w:val="00FD7B2B"/>
    <w:rsid w:val="00FD7C95"/>
    <w:rsid w:val="00FD7D8A"/>
    <w:rsid w:val="00FD7ED2"/>
    <w:rsid w:val="00FE02D2"/>
    <w:rsid w:val="00FE0416"/>
    <w:rsid w:val="00FE0570"/>
    <w:rsid w:val="00FE05E0"/>
    <w:rsid w:val="00FE09D3"/>
    <w:rsid w:val="00FE0A7A"/>
    <w:rsid w:val="00FE1009"/>
    <w:rsid w:val="00FE12B9"/>
    <w:rsid w:val="00FE1450"/>
    <w:rsid w:val="00FE1970"/>
    <w:rsid w:val="00FE1D47"/>
    <w:rsid w:val="00FE1ED0"/>
    <w:rsid w:val="00FE22C2"/>
    <w:rsid w:val="00FE235F"/>
    <w:rsid w:val="00FE241E"/>
    <w:rsid w:val="00FE28B2"/>
    <w:rsid w:val="00FE2B8A"/>
    <w:rsid w:val="00FE2D0F"/>
    <w:rsid w:val="00FE2F1F"/>
    <w:rsid w:val="00FE2F29"/>
    <w:rsid w:val="00FE3386"/>
    <w:rsid w:val="00FE34C7"/>
    <w:rsid w:val="00FE36A9"/>
    <w:rsid w:val="00FE3746"/>
    <w:rsid w:val="00FE3817"/>
    <w:rsid w:val="00FE3889"/>
    <w:rsid w:val="00FE3985"/>
    <w:rsid w:val="00FE3D20"/>
    <w:rsid w:val="00FE406D"/>
    <w:rsid w:val="00FE40A9"/>
    <w:rsid w:val="00FE41E0"/>
    <w:rsid w:val="00FE47BF"/>
    <w:rsid w:val="00FE49F2"/>
    <w:rsid w:val="00FE4A11"/>
    <w:rsid w:val="00FE4A1D"/>
    <w:rsid w:val="00FE4EAC"/>
    <w:rsid w:val="00FE505D"/>
    <w:rsid w:val="00FE5185"/>
    <w:rsid w:val="00FE546A"/>
    <w:rsid w:val="00FE54B4"/>
    <w:rsid w:val="00FE54DE"/>
    <w:rsid w:val="00FE57ED"/>
    <w:rsid w:val="00FE5C54"/>
    <w:rsid w:val="00FE5D7B"/>
    <w:rsid w:val="00FE5E80"/>
    <w:rsid w:val="00FE5FCB"/>
    <w:rsid w:val="00FE619C"/>
    <w:rsid w:val="00FE6251"/>
    <w:rsid w:val="00FE69F7"/>
    <w:rsid w:val="00FE6A4E"/>
    <w:rsid w:val="00FE6E00"/>
    <w:rsid w:val="00FE732C"/>
    <w:rsid w:val="00FE76EB"/>
    <w:rsid w:val="00FE77C8"/>
    <w:rsid w:val="00FE7B30"/>
    <w:rsid w:val="00FE7F78"/>
    <w:rsid w:val="00FF03E7"/>
    <w:rsid w:val="00FF044D"/>
    <w:rsid w:val="00FF0504"/>
    <w:rsid w:val="00FF0677"/>
    <w:rsid w:val="00FF069C"/>
    <w:rsid w:val="00FF08D7"/>
    <w:rsid w:val="00FF0A3F"/>
    <w:rsid w:val="00FF0D29"/>
    <w:rsid w:val="00FF0F1C"/>
    <w:rsid w:val="00FF10B0"/>
    <w:rsid w:val="00FF10B6"/>
    <w:rsid w:val="00FF114B"/>
    <w:rsid w:val="00FF160E"/>
    <w:rsid w:val="00FF172D"/>
    <w:rsid w:val="00FF1B21"/>
    <w:rsid w:val="00FF24D3"/>
    <w:rsid w:val="00FF283C"/>
    <w:rsid w:val="00FF2BA6"/>
    <w:rsid w:val="00FF2CE4"/>
    <w:rsid w:val="00FF2D4A"/>
    <w:rsid w:val="00FF2DE0"/>
    <w:rsid w:val="00FF2F56"/>
    <w:rsid w:val="00FF31F6"/>
    <w:rsid w:val="00FF33A1"/>
    <w:rsid w:val="00FF349F"/>
    <w:rsid w:val="00FF35A7"/>
    <w:rsid w:val="00FF3BE2"/>
    <w:rsid w:val="00FF3E7A"/>
    <w:rsid w:val="00FF42E7"/>
    <w:rsid w:val="00FF4966"/>
    <w:rsid w:val="00FF4A40"/>
    <w:rsid w:val="00FF4A94"/>
    <w:rsid w:val="00FF4FBF"/>
    <w:rsid w:val="00FF4FCC"/>
    <w:rsid w:val="00FF50CF"/>
    <w:rsid w:val="00FF5182"/>
    <w:rsid w:val="00FF56D4"/>
    <w:rsid w:val="00FF5A44"/>
    <w:rsid w:val="00FF5BB8"/>
    <w:rsid w:val="00FF60F5"/>
    <w:rsid w:val="00FF6133"/>
    <w:rsid w:val="00FF6274"/>
    <w:rsid w:val="00FF6B19"/>
    <w:rsid w:val="00FF6CA0"/>
    <w:rsid w:val="00FF6F48"/>
    <w:rsid w:val="00FF70E0"/>
    <w:rsid w:val="00FF72AE"/>
    <w:rsid w:val="00FF73A3"/>
    <w:rsid w:val="00FF74C2"/>
    <w:rsid w:val="00FF7566"/>
    <w:rsid w:val="00FF75B9"/>
    <w:rsid w:val="00FF75BD"/>
    <w:rsid w:val="00FF7855"/>
    <w:rsid w:val="00FF79C3"/>
    <w:rsid w:val="00FF7AE8"/>
    <w:rsid w:val="01000DD1"/>
    <w:rsid w:val="0102F645"/>
    <w:rsid w:val="010C8F2B"/>
    <w:rsid w:val="01149976"/>
    <w:rsid w:val="0116108F"/>
    <w:rsid w:val="0116D24D"/>
    <w:rsid w:val="011A5DA2"/>
    <w:rsid w:val="011F7882"/>
    <w:rsid w:val="012F6C9D"/>
    <w:rsid w:val="01305BCB"/>
    <w:rsid w:val="01444390"/>
    <w:rsid w:val="0148D9DE"/>
    <w:rsid w:val="01514430"/>
    <w:rsid w:val="015DB6F9"/>
    <w:rsid w:val="017AE6B9"/>
    <w:rsid w:val="017C5285"/>
    <w:rsid w:val="018122B0"/>
    <w:rsid w:val="01848D8D"/>
    <w:rsid w:val="0189055D"/>
    <w:rsid w:val="01928014"/>
    <w:rsid w:val="019A003B"/>
    <w:rsid w:val="019B8FC4"/>
    <w:rsid w:val="019E1527"/>
    <w:rsid w:val="019ED6DC"/>
    <w:rsid w:val="01A16A98"/>
    <w:rsid w:val="01A3A56D"/>
    <w:rsid w:val="01A495E8"/>
    <w:rsid w:val="01AB38B2"/>
    <w:rsid w:val="01B015FC"/>
    <w:rsid w:val="01C5E41C"/>
    <w:rsid w:val="01DC7500"/>
    <w:rsid w:val="01DF8AEE"/>
    <w:rsid w:val="01F41546"/>
    <w:rsid w:val="01F5F49F"/>
    <w:rsid w:val="01FAD027"/>
    <w:rsid w:val="01FB4633"/>
    <w:rsid w:val="01FCBA99"/>
    <w:rsid w:val="02033712"/>
    <w:rsid w:val="02091ED7"/>
    <w:rsid w:val="02099284"/>
    <w:rsid w:val="02153DDA"/>
    <w:rsid w:val="02167EEE"/>
    <w:rsid w:val="021A3646"/>
    <w:rsid w:val="02239F8F"/>
    <w:rsid w:val="023787E2"/>
    <w:rsid w:val="023A4F31"/>
    <w:rsid w:val="023CB151"/>
    <w:rsid w:val="0247EDB3"/>
    <w:rsid w:val="024E691C"/>
    <w:rsid w:val="0260A59B"/>
    <w:rsid w:val="02658E4C"/>
    <w:rsid w:val="026F22E4"/>
    <w:rsid w:val="0270EF9B"/>
    <w:rsid w:val="027137E2"/>
    <w:rsid w:val="02767BE6"/>
    <w:rsid w:val="028BBAD2"/>
    <w:rsid w:val="028DE36F"/>
    <w:rsid w:val="029BE642"/>
    <w:rsid w:val="029EF06D"/>
    <w:rsid w:val="02A03CC2"/>
    <w:rsid w:val="02A4C8C0"/>
    <w:rsid w:val="02B54CF3"/>
    <w:rsid w:val="02B9ED19"/>
    <w:rsid w:val="02BAA13C"/>
    <w:rsid w:val="02BC8553"/>
    <w:rsid w:val="02C07D63"/>
    <w:rsid w:val="02C9E5BC"/>
    <w:rsid w:val="02CCF9CD"/>
    <w:rsid w:val="02D5B513"/>
    <w:rsid w:val="02D5E5AC"/>
    <w:rsid w:val="02D85836"/>
    <w:rsid w:val="02EA964A"/>
    <w:rsid w:val="02F4714A"/>
    <w:rsid w:val="02F5F60F"/>
    <w:rsid w:val="0300A9A5"/>
    <w:rsid w:val="0301F5BC"/>
    <w:rsid w:val="0304E157"/>
    <w:rsid w:val="0306EA41"/>
    <w:rsid w:val="03079361"/>
    <w:rsid w:val="030DCD24"/>
    <w:rsid w:val="0322DA78"/>
    <w:rsid w:val="03269C9B"/>
    <w:rsid w:val="033AC341"/>
    <w:rsid w:val="033BC65D"/>
    <w:rsid w:val="0349BDE3"/>
    <w:rsid w:val="034B182A"/>
    <w:rsid w:val="0352E778"/>
    <w:rsid w:val="035C7D74"/>
    <w:rsid w:val="0363818B"/>
    <w:rsid w:val="03715A50"/>
    <w:rsid w:val="03760A75"/>
    <w:rsid w:val="0377EBC6"/>
    <w:rsid w:val="0380A3A2"/>
    <w:rsid w:val="038CC2E1"/>
    <w:rsid w:val="0392CD10"/>
    <w:rsid w:val="03993D37"/>
    <w:rsid w:val="03A68B8D"/>
    <w:rsid w:val="03B2F0E4"/>
    <w:rsid w:val="03B7EBFD"/>
    <w:rsid w:val="03BA91BF"/>
    <w:rsid w:val="03BB3275"/>
    <w:rsid w:val="03BEF0CF"/>
    <w:rsid w:val="03C61383"/>
    <w:rsid w:val="03D01C0E"/>
    <w:rsid w:val="03D0EA1D"/>
    <w:rsid w:val="03D12135"/>
    <w:rsid w:val="03D4E9E0"/>
    <w:rsid w:val="03DAE9F1"/>
    <w:rsid w:val="03E77665"/>
    <w:rsid w:val="03ED536A"/>
    <w:rsid w:val="040431E1"/>
    <w:rsid w:val="04075B3D"/>
    <w:rsid w:val="040AB47B"/>
    <w:rsid w:val="0413BF44"/>
    <w:rsid w:val="041F47D0"/>
    <w:rsid w:val="042D44FE"/>
    <w:rsid w:val="04364B2F"/>
    <w:rsid w:val="043D3811"/>
    <w:rsid w:val="043D52D4"/>
    <w:rsid w:val="0441D23C"/>
    <w:rsid w:val="04438143"/>
    <w:rsid w:val="04439D92"/>
    <w:rsid w:val="045730CE"/>
    <w:rsid w:val="04633001"/>
    <w:rsid w:val="0465E041"/>
    <w:rsid w:val="046798DF"/>
    <w:rsid w:val="04713CEA"/>
    <w:rsid w:val="0475FF65"/>
    <w:rsid w:val="0476FB1F"/>
    <w:rsid w:val="0480E016"/>
    <w:rsid w:val="04815D02"/>
    <w:rsid w:val="04840333"/>
    <w:rsid w:val="0491E961"/>
    <w:rsid w:val="049239F8"/>
    <w:rsid w:val="049303DF"/>
    <w:rsid w:val="04935EBF"/>
    <w:rsid w:val="049B4CAA"/>
    <w:rsid w:val="049C5455"/>
    <w:rsid w:val="04A9273E"/>
    <w:rsid w:val="04AD748F"/>
    <w:rsid w:val="04B70793"/>
    <w:rsid w:val="04B8D569"/>
    <w:rsid w:val="04BC1C4F"/>
    <w:rsid w:val="04C23A0C"/>
    <w:rsid w:val="04C35B30"/>
    <w:rsid w:val="04CA8ACD"/>
    <w:rsid w:val="04DCAAD1"/>
    <w:rsid w:val="04DF0A62"/>
    <w:rsid w:val="04DFFFCC"/>
    <w:rsid w:val="04E600F0"/>
    <w:rsid w:val="04F34AA8"/>
    <w:rsid w:val="04F4C071"/>
    <w:rsid w:val="0501B2F4"/>
    <w:rsid w:val="05083555"/>
    <w:rsid w:val="050B39A3"/>
    <w:rsid w:val="051BAE5C"/>
    <w:rsid w:val="052040A7"/>
    <w:rsid w:val="0526558F"/>
    <w:rsid w:val="0527EEBB"/>
    <w:rsid w:val="0538FDD1"/>
    <w:rsid w:val="054B9DFC"/>
    <w:rsid w:val="05520EB9"/>
    <w:rsid w:val="055BB6F2"/>
    <w:rsid w:val="056220E8"/>
    <w:rsid w:val="058A4B66"/>
    <w:rsid w:val="058B4B30"/>
    <w:rsid w:val="0599E656"/>
    <w:rsid w:val="059C1472"/>
    <w:rsid w:val="059DCF57"/>
    <w:rsid w:val="059ED029"/>
    <w:rsid w:val="059FFE2D"/>
    <w:rsid w:val="05A5652C"/>
    <w:rsid w:val="05A91574"/>
    <w:rsid w:val="05AA119D"/>
    <w:rsid w:val="05B0068E"/>
    <w:rsid w:val="05B25C14"/>
    <w:rsid w:val="05B98C06"/>
    <w:rsid w:val="05BD95C6"/>
    <w:rsid w:val="05CA43AA"/>
    <w:rsid w:val="05CA8E43"/>
    <w:rsid w:val="05D3FF26"/>
    <w:rsid w:val="05D740A1"/>
    <w:rsid w:val="05DAB41E"/>
    <w:rsid w:val="05DC4848"/>
    <w:rsid w:val="05EB8020"/>
    <w:rsid w:val="05ED4BA5"/>
    <w:rsid w:val="05EDA37F"/>
    <w:rsid w:val="05EE2D2A"/>
    <w:rsid w:val="05F7A806"/>
    <w:rsid w:val="05F90813"/>
    <w:rsid w:val="05F92A1F"/>
    <w:rsid w:val="06071B85"/>
    <w:rsid w:val="0607978C"/>
    <w:rsid w:val="0629A220"/>
    <w:rsid w:val="062FDB42"/>
    <w:rsid w:val="06335FAF"/>
    <w:rsid w:val="06363C81"/>
    <w:rsid w:val="0646D0F3"/>
    <w:rsid w:val="064C5304"/>
    <w:rsid w:val="064F1675"/>
    <w:rsid w:val="0650B101"/>
    <w:rsid w:val="06564870"/>
    <w:rsid w:val="0659D676"/>
    <w:rsid w:val="066462F0"/>
    <w:rsid w:val="06732C47"/>
    <w:rsid w:val="06734151"/>
    <w:rsid w:val="0673B703"/>
    <w:rsid w:val="0676C6FB"/>
    <w:rsid w:val="067D628C"/>
    <w:rsid w:val="068AD686"/>
    <w:rsid w:val="068CA11D"/>
    <w:rsid w:val="069492C0"/>
    <w:rsid w:val="069C1B7C"/>
    <w:rsid w:val="069C7FD4"/>
    <w:rsid w:val="069E8861"/>
    <w:rsid w:val="06A045AB"/>
    <w:rsid w:val="06A9106B"/>
    <w:rsid w:val="06AAD1AD"/>
    <w:rsid w:val="06B16BF9"/>
    <w:rsid w:val="06B63603"/>
    <w:rsid w:val="06C1043A"/>
    <w:rsid w:val="06CB63B4"/>
    <w:rsid w:val="06D88323"/>
    <w:rsid w:val="06DD6E88"/>
    <w:rsid w:val="06E0ED15"/>
    <w:rsid w:val="06E27011"/>
    <w:rsid w:val="06E74129"/>
    <w:rsid w:val="06E98697"/>
    <w:rsid w:val="06F73788"/>
    <w:rsid w:val="06FA380B"/>
    <w:rsid w:val="06FB753D"/>
    <w:rsid w:val="06FEF381"/>
    <w:rsid w:val="06FFD7E0"/>
    <w:rsid w:val="07010A3A"/>
    <w:rsid w:val="07076EF5"/>
    <w:rsid w:val="070DD448"/>
    <w:rsid w:val="070FD8BD"/>
    <w:rsid w:val="0716B48B"/>
    <w:rsid w:val="071B0ACB"/>
    <w:rsid w:val="072C6451"/>
    <w:rsid w:val="072FBF6D"/>
    <w:rsid w:val="073CA053"/>
    <w:rsid w:val="073FB594"/>
    <w:rsid w:val="0743E398"/>
    <w:rsid w:val="0749BBF6"/>
    <w:rsid w:val="074CE848"/>
    <w:rsid w:val="07517186"/>
    <w:rsid w:val="075F2106"/>
    <w:rsid w:val="076B9F7F"/>
    <w:rsid w:val="076F68A0"/>
    <w:rsid w:val="077460DD"/>
    <w:rsid w:val="077464C8"/>
    <w:rsid w:val="07798E89"/>
    <w:rsid w:val="077AD464"/>
    <w:rsid w:val="07848ED1"/>
    <w:rsid w:val="0787CA4C"/>
    <w:rsid w:val="078918DF"/>
    <w:rsid w:val="078B6778"/>
    <w:rsid w:val="079550CA"/>
    <w:rsid w:val="079CAA52"/>
    <w:rsid w:val="079CB217"/>
    <w:rsid w:val="07A51EC6"/>
    <w:rsid w:val="07A62485"/>
    <w:rsid w:val="07A65E55"/>
    <w:rsid w:val="07A9BDD1"/>
    <w:rsid w:val="07B29082"/>
    <w:rsid w:val="07C59C10"/>
    <w:rsid w:val="07CFE653"/>
    <w:rsid w:val="07D163D2"/>
    <w:rsid w:val="07D3C3CF"/>
    <w:rsid w:val="07DAEF67"/>
    <w:rsid w:val="07E81C42"/>
    <w:rsid w:val="07F137B9"/>
    <w:rsid w:val="07F207F2"/>
    <w:rsid w:val="07FEF26F"/>
    <w:rsid w:val="080986F0"/>
    <w:rsid w:val="080B8A85"/>
    <w:rsid w:val="081D12C4"/>
    <w:rsid w:val="08248D90"/>
    <w:rsid w:val="0835991D"/>
    <w:rsid w:val="0844AC7B"/>
    <w:rsid w:val="084529C4"/>
    <w:rsid w:val="08471653"/>
    <w:rsid w:val="084C9014"/>
    <w:rsid w:val="08503980"/>
    <w:rsid w:val="08565273"/>
    <w:rsid w:val="0859F47B"/>
    <w:rsid w:val="085DF979"/>
    <w:rsid w:val="0860C11E"/>
    <w:rsid w:val="0860C1E8"/>
    <w:rsid w:val="086E3E07"/>
    <w:rsid w:val="086FD416"/>
    <w:rsid w:val="087096AF"/>
    <w:rsid w:val="087A9EB0"/>
    <w:rsid w:val="087D5E14"/>
    <w:rsid w:val="087E7AD4"/>
    <w:rsid w:val="087F05F0"/>
    <w:rsid w:val="08897081"/>
    <w:rsid w:val="088B7EB4"/>
    <w:rsid w:val="088D90DA"/>
    <w:rsid w:val="0893365A"/>
    <w:rsid w:val="089BFB46"/>
    <w:rsid w:val="089FC4F7"/>
    <w:rsid w:val="089FF6E2"/>
    <w:rsid w:val="08A736A6"/>
    <w:rsid w:val="08BA7657"/>
    <w:rsid w:val="08C3DF37"/>
    <w:rsid w:val="08C409AF"/>
    <w:rsid w:val="08CA36B0"/>
    <w:rsid w:val="08CEE10C"/>
    <w:rsid w:val="08EB3A0B"/>
    <w:rsid w:val="08FD9B9E"/>
    <w:rsid w:val="09012B9D"/>
    <w:rsid w:val="090151C8"/>
    <w:rsid w:val="090D9C16"/>
    <w:rsid w:val="090ECFBF"/>
    <w:rsid w:val="0910B883"/>
    <w:rsid w:val="091495BD"/>
    <w:rsid w:val="0916824C"/>
    <w:rsid w:val="091BFAD9"/>
    <w:rsid w:val="09243791"/>
    <w:rsid w:val="09289476"/>
    <w:rsid w:val="092B3E22"/>
    <w:rsid w:val="0938C5FE"/>
    <w:rsid w:val="0943E87A"/>
    <w:rsid w:val="0951C636"/>
    <w:rsid w:val="09585E84"/>
    <w:rsid w:val="0968564F"/>
    <w:rsid w:val="0969A3BF"/>
    <w:rsid w:val="09853B6D"/>
    <w:rsid w:val="09861F94"/>
    <w:rsid w:val="098D8EE1"/>
    <w:rsid w:val="09928063"/>
    <w:rsid w:val="099418F9"/>
    <w:rsid w:val="099DBA3F"/>
    <w:rsid w:val="09A66337"/>
    <w:rsid w:val="09AAAA8E"/>
    <w:rsid w:val="09BA9029"/>
    <w:rsid w:val="09BCB18A"/>
    <w:rsid w:val="09C957D8"/>
    <w:rsid w:val="09D65250"/>
    <w:rsid w:val="09D91EC7"/>
    <w:rsid w:val="09D948CE"/>
    <w:rsid w:val="09DAF6A6"/>
    <w:rsid w:val="09DC81C2"/>
    <w:rsid w:val="09E7B3E4"/>
    <w:rsid w:val="09EE709E"/>
    <w:rsid w:val="09F5B0FA"/>
    <w:rsid w:val="0A01372F"/>
    <w:rsid w:val="0A0332AE"/>
    <w:rsid w:val="0A0CD15F"/>
    <w:rsid w:val="0A2428FC"/>
    <w:rsid w:val="0A27FF00"/>
    <w:rsid w:val="0A330235"/>
    <w:rsid w:val="0A34B5F2"/>
    <w:rsid w:val="0A36A1E3"/>
    <w:rsid w:val="0A3A434E"/>
    <w:rsid w:val="0A3C0446"/>
    <w:rsid w:val="0A41564C"/>
    <w:rsid w:val="0A4CEF12"/>
    <w:rsid w:val="0A4D0B4A"/>
    <w:rsid w:val="0A4D38AB"/>
    <w:rsid w:val="0A623315"/>
    <w:rsid w:val="0A6730A0"/>
    <w:rsid w:val="0A67B7EC"/>
    <w:rsid w:val="0A73DC6D"/>
    <w:rsid w:val="0A782C41"/>
    <w:rsid w:val="0A79F5E3"/>
    <w:rsid w:val="0A7F017C"/>
    <w:rsid w:val="0A91EE05"/>
    <w:rsid w:val="0A9C2461"/>
    <w:rsid w:val="0AA0DAAF"/>
    <w:rsid w:val="0AA391C9"/>
    <w:rsid w:val="0AA3F4DA"/>
    <w:rsid w:val="0AA66DE1"/>
    <w:rsid w:val="0AB278A7"/>
    <w:rsid w:val="0AB3BED3"/>
    <w:rsid w:val="0AB6BFE4"/>
    <w:rsid w:val="0ABE5353"/>
    <w:rsid w:val="0ABF6D94"/>
    <w:rsid w:val="0ACEA5FD"/>
    <w:rsid w:val="0ADC6B80"/>
    <w:rsid w:val="0AEBEE09"/>
    <w:rsid w:val="0AF2D10B"/>
    <w:rsid w:val="0AF37BBF"/>
    <w:rsid w:val="0AF7F031"/>
    <w:rsid w:val="0B024E49"/>
    <w:rsid w:val="0B06A7F2"/>
    <w:rsid w:val="0B1273C2"/>
    <w:rsid w:val="0B136140"/>
    <w:rsid w:val="0B1A2665"/>
    <w:rsid w:val="0B1F6936"/>
    <w:rsid w:val="0B2BBBC8"/>
    <w:rsid w:val="0B42E831"/>
    <w:rsid w:val="0B481C3E"/>
    <w:rsid w:val="0B51AAF9"/>
    <w:rsid w:val="0B638464"/>
    <w:rsid w:val="0B65AA82"/>
    <w:rsid w:val="0B6BC435"/>
    <w:rsid w:val="0B6C7B52"/>
    <w:rsid w:val="0B6F05EA"/>
    <w:rsid w:val="0B71C3C4"/>
    <w:rsid w:val="0B75D6A3"/>
    <w:rsid w:val="0B777920"/>
    <w:rsid w:val="0B7D5707"/>
    <w:rsid w:val="0B7E2EE6"/>
    <w:rsid w:val="0B87E897"/>
    <w:rsid w:val="0B88E828"/>
    <w:rsid w:val="0B95D796"/>
    <w:rsid w:val="0B966FB6"/>
    <w:rsid w:val="0B99A2F9"/>
    <w:rsid w:val="0B9E91FD"/>
    <w:rsid w:val="0BA3F598"/>
    <w:rsid w:val="0BAFC1E5"/>
    <w:rsid w:val="0BB5D087"/>
    <w:rsid w:val="0BC71DED"/>
    <w:rsid w:val="0BC897CE"/>
    <w:rsid w:val="0BC93FD4"/>
    <w:rsid w:val="0BCD46CC"/>
    <w:rsid w:val="0BCF29C8"/>
    <w:rsid w:val="0BCFBD4E"/>
    <w:rsid w:val="0BDB0328"/>
    <w:rsid w:val="0BDD4502"/>
    <w:rsid w:val="0BE0695C"/>
    <w:rsid w:val="0BE974F1"/>
    <w:rsid w:val="0BEBAEDA"/>
    <w:rsid w:val="0BF02E4E"/>
    <w:rsid w:val="0C006E73"/>
    <w:rsid w:val="0C02C72B"/>
    <w:rsid w:val="0C0A4FA8"/>
    <w:rsid w:val="0C193870"/>
    <w:rsid w:val="0C225216"/>
    <w:rsid w:val="0C2815D5"/>
    <w:rsid w:val="0C2F6DE8"/>
    <w:rsid w:val="0C3B9BE6"/>
    <w:rsid w:val="0C3D388E"/>
    <w:rsid w:val="0C52FD0D"/>
    <w:rsid w:val="0C57E867"/>
    <w:rsid w:val="0C57F4F0"/>
    <w:rsid w:val="0C604D73"/>
    <w:rsid w:val="0C632187"/>
    <w:rsid w:val="0C66D172"/>
    <w:rsid w:val="0C8A22C3"/>
    <w:rsid w:val="0C92F50D"/>
    <w:rsid w:val="0CA446CA"/>
    <w:rsid w:val="0CAEA36D"/>
    <w:rsid w:val="0CB0F8CE"/>
    <w:rsid w:val="0CB54B9C"/>
    <w:rsid w:val="0CB67D82"/>
    <w:rsid w:val="0CBFF679"/>
    <w:rsid w:val="0CC0FCCD"/>
    <w:rsid w:val="0CC2C838"/>
    <w:rsid w:val="0CC71004"/>
    <w:rsid w:val="0CC93627"/>
    <w:rsid w:val="0CD2C74B"/>
    <w:rsid w:val="0CD3A474"/>
    <w:rsid w:val="0CD60455"/>
    <w:rsid w:val="0CD8E07E"/>
    <w:rsid w:val="0CD96D33"/>
    <w:rsid w:val="0D00952D"/>
    <w:rsid w:val="0D1E7471"/>
    <w:rsid w:val="0D2A241F"/>
    <w:rsid w:val="0D40179A"/>
    <w:rsid w:val="0D414C5B"/>
    <w:rsid w:val="0D4A6ED5"/>
    <w:rsid w:val="0D4BEFC7"/>
    <w:rsid w:val="0D4C79CA"/>
    <w:rsid w:val="0D5A473C"/>
    <w:rsid w:val="0D5E7AED"/>
    <w:rsid w:val="0D5F5912"/>
    <w:rsid w:val="0D6D0251"/>
    <w:rsid w:val="0D6F3D06"/>
    <w:rsid w:val="0D6FFD9A"/>
    <w:rsid w:val="0D74D444"/>
    <w:rsid w:val="0D763146"/>
    <w:rsid w:val="0D78383F"/>
    <w:rsid w:val="0D7D48F1"/>
    <w:rsid w:val="0D7F8B95"/>
    <w:rsid w:val="0D859B77"/>
    <w:rsid w:val="0D86FCA3"/>
    <w:rsid w:val="0D8A2AD3"/>
    <w:rsid w:val="0D8F9C55"/>
    <w:rsid w:val="0D940205"/>
    <w:rsid w:val="0D9D8C5A"/>
    <w:rsid w:val="0DA355A8"/>
    <w:rsid w:val="0DA6ECF0"/>
    <w:rsid w:val="0DB11FE8"/>
    <w:rsid w:val="0DB44AEB"/>
    <w:rsid w:val="0DBA7DE2"/>
    <w:rsid w:val="0DBBF178"/>
    <w:rsid w:val="0DC1D1F9"/>
    <w:rsid w:val="0DC3E475"/>
    <w:rsid w:val="0DD74F91"/>
    <w:rsid w:val="0DE35DF4"/>
    <w:rsid w:val="0DE50797"/>
    <w:rsid w:val="0DE8D41A"/>
    <w:rsid w:val="0DEC07DC"/>
    <w:rsid w:val="0DECB75B"/>
    <w:rsid w:val="0DFD894B"/>
    <w:rsid w:val="0E01BB73"/>
    <w:rsid w:val="0E0E95CB"/>
    <w:rsid w:val="0E11E9F8"/>
    <w:rsid w:val="0E148EB6"/>
    <w:rsid w:val="0E181D9E"/>
    <w:rsid w:val="0E1B0D39"/>
    <w:rsid w:val="0E1CD9CB"/>
    <w:rsid w:val="0E21A5DA"/>
    <w:rsid w:val="0E2AD6BF"/>
    <w:rsid w:val="0E2D91FA"/>
    <w:rsid w:val="0E375281"/>
    <w:rsid w:val="0E386318"/>
    <w:rsid w:val="0E409B6D"/>
    <w:rsid w:val="0E428569"/>
    <w:rsid w:val="0E49AD0C"/>
    <w:rsid w:val="0E4A6E8C"/>
    <w:rsid w:val="0E53EEA4"/>
    <w:rsid w:val="0E570863"/>
    <w:rsid w:val="0E576E11"/>
    <w:rsid w:val="0E5A5426"/>
    <w:rsid w:val="0E73E741"/>
    <w:rsid w:val="0E76882E"/>
    <w:rsid w:val="0E794C84"/>
    <w:rsid w:val="0E79887A"/>
    <w:rsid w:val="0E805D98"/>
    <w:rsid w:val="0E84CCD8"/>
    <w:rsid w:val="0E8A3113"/>
    <w:rsid w:val="0E95087B"/>
    <w:rsid w:val="0EA0E4C3"/>
    <w:rsid w:val="0EA77554"/>
    <w:rsid w:val="0EA7B55C"/>
    <w:rsid w:val="0EBC020C"/>
    <w:rsid w:val="0EBC11A6"/>
    <w:rsid w:val="0EBF1823"/>
    <w:rsid w:val="0ECB94E5"/>
    <w:rsid w:val="0ECCA6FC"/>
    <w:rsid w:val="0ED5F68B"/>
    <w:rsid w:val="0ED77BBB"/>
    <w:rsid w:val="0ED79680"/>
    <w:rsid w:val="0ED7FD17"/>
    <w:rsid w:val="0ED96DFA"/>
    <w:rsid w:val="0EE27459"/>
    <w:rsid w:val="0EEA877D"/>
    <w:rsid w:val="0EEBB0F1"/>
    <w:rsid w:val="0EFD156C"/>
    <w:rsid w:val="0F00B8F0"/>
    <w:rsid w:val="0F04260B"/>
    <w:rsid w:val="0F0663A5"/>
    <w:rsid w:val="0F19843E"/>
    <w:rsid w:val="0F1D7421"/>
    <w:rsid w:val="0F2A4988"/>
    <w:rsid w:val="0F475E86"/>
    <w:rsid w:val="0F48C71C"/>
    <w:rsid w:val="0F4C55C2"/>
    <w:rsid w:val="0F4D7D8F"/>
    <w:rsid w:val="0F521997"/>
    <w:rsid w:val="0F564D72"/>
    <w:rsid w:val="0F5DA25A"/>
    <w:rsid w:val="0F610364"/>
    <w:rsid w:val="0F623AA5"/>
    <w:rsid w:val="0F6C52F3"/>
    <w:rsid w:val="0F6C6351"/>
    <w:rsid w:val="0F6EED9C"/>
    <w:rsid w:val="0F711D5C"/>
    <w:rsid w:val="0F732A77"/>
    <w:rsid w:val="0F748BBC"/>
    <w:rsid w:val="0F7D971A"/>
    <w:rsid w:val="0F7EC5E5"/>
    <w:rsid w:val="0F804C1D"/>
    <w:rsid w:val="0F82ED2C"/>
    <w:rsid w:val="0F85427D"/>
    <w:rsid w:val="0F915C03"/>
    <w:rsid w:val="0F96359D"/>
    <w:rsid w:val="0F97E240"/>
    <w:rsid w:val="0F99CEFD"/>
    <w:rsid w:val="0F9B929F"/>
    <w:rsid w:val="0FAF12CC"/>
    <w:rsid w:val="0FC050F8"/>
    <w:rsid w:val="0FC1C11F"/>
    <w:rsid w:val="0FC4BD75"/>
    <w:rsid w:val="0FD28A4D"/>
    <w:rsid w:val="0FDAB213"/>
    <w:rsid w:val="0FDEBB8A"/>
    <w:rsid w:val="0FE4C55B"/>
    <w:rsid w:val="0FEF1357"/>
    <w:rsid w:val="0FF4B5AB"/>
    <w:rsid w:val="0FFFC8B5"/>
    <w:rsid w:val="102ACD57"/>
    <w:rsid w:val="102C10A1"/>
    <w:rsid w:val="102DE90F"/>
    <w:rsid w:val="10316002"/>
    <w:rsid w:val="1037E36D"/>
    <w:rsid w:val="103BBAEF"/>
    <w:rsid w:val="1043D9C0"/>
    <w:rsid w:val="1058508A"/>
    <w:rsid w:val="105B9BD9"/>
    <w:rsid w:val="105ECC4F"/>
    <w:rsid w:val="1064025A"/>
    <w:rsid w:val="10656FF9"/>
    <w:rsid w:val="106CAD75"/>
    <w:rsid w:val="10722F1C"/>
    <w:rsid w:val="10847AB6"/>
    <w:rsid w:val="108BD8B6"/>
    <w:rsid w:val="108C8532"/>
    <w:rsid w:val="10930C78"/>
    <w:rsid w:val="109C0507"/>
    <w:rsid w:val="10A3C4C7"/>
    <w:rsid w:val="10B17EF2"/>
    <w:rsid w:val="10DB9A9B"/>
    <w:rsid w:val="10F4CFC8"/>
    <w:rsid w:val="10F7A432"/>
    <w:rsid w:val="1103BA61"/>
    <w:rsid w:val="111B080E"/>
    <w:rsid w:val="11324ECB"/>
    <w:rsid w:val="1143F6EF"/>
    <w:rsid w:val="11488C84"/>
    <w:rsid w:val="114B812E"/>
    <w:rsid w:val="1154CE05"/>
    <w:rsid w:val="115CC8BC"/>
    <w:rsid w:val="11728321"/>
    <w:rsid w:val="117EAAF5"/>
    <w:rsid w:val="11820F4E"/>
    <w:rsid w:val="118AB209"/>
    <w:rsid w:val="1190CEA5"/>
    <w:rsid w:val="119C5607"/>
    <w:rsid w:val="11A94F49"/>
    <w:rsid w:val="11B8D769"/>
    <w:rsid w:val="11BC6769"/>
    <w:rsid w:val="11BD0527"/>
    <w:rsid w:val="11BEAA81"/>
    <w:rsid w:val="11C97D71"/>
    <w:rsid w:val="11CD092C"/>
    <w:rsid w:val="11CD2F01"/>
    <w:rsid w:val="11CEFF8C"/>
    <w:rsid w:val="11D2E776"/>
    <w:rsid w:val="11D3C5A5"/>
    <w:rsid w:val="11DAC893"/>
    <w:rsid w:val="11DEBB38"/>
    <w:rsid w:val="11E0BE2D"/>
    <w:rsid w:val="11E3A387"/>
    <w:rsid w:val="11E3E8AF"/>
    <w:rsid w:val="11EAE18A"/>
    <w:rsid w:val="11F173EC"/>
    <w:rsid w:val="11F3545F"/>
    <w:rsid w:val="11F7DA19"/>
    <w:rsid w:val="1213CAFC"/>
    <w:rsid w:val="1214F1E8"/>
    <w:rsid w:val="122CFA0E"/>
    <w:rsid w:val="122E8C27"/>
    <w:rsid w:val="1231569F"/>
    <w:rsid w:val="1234C00E"/>
    <w:rsid w:val="1236529E"/>
    <w:rsid w:val="12425C35"/>
    <w:rsid w:val="124C8030"/>
    <w:rsid w:val="124CF06E"/>
    <w:rsid w:val="12546138"/>
    <w:rsid w:val="125D5D87"/>
    <w:rsid w:val="12647F7E"/>
    <w:rsid w:val="12675D3A"/>
    <w:rsid w:val="126FDF79"/>
    <w:rsid w:val="128DD550"/>
    <w:rsid w:val="129874F4"/>
    <w:rsid w:val="129D558E"/>
    <w:rsid w:val="129DA6CE"/>
    <w:rsid w:val="12A053FD"/>
    <w:rsid w:val="12A2DB49"/>
    <w:rsid w:val="12A72A5A"/>
    <w:rsid w:val="12A795B0"/>
    <w:rsid w:val="12AD005A"/>
    <w:rsid w:val="12AD540F"/>
    <w:rsid w:val="12AF106D"/>
    <w:rsid w:val="12B291A9"/>
    <w:rsid w:val="12B627F6"/>
    <w:rsid w:val="12B8EFE0"/>
    <w:rsid w:val="12C5C577"/>
    <w:rsid w:val="12C7EB7A"/>
    <w:rsid w:val="12C91A64"/>
    <w:rsid w:val="12D820EB"/>
    <w:rsid w:val="12DD1E03"/>
    <w:rsid w:val="12DDD38A"/>
    <w:rsid w:val="12E50E94"/>
    <w:rsid w:val="12F13348"/>
    <w:rsid w:val="12F2B531"/>
    <w:rsid w:val="13077B5E"/>
    <w:rsid w:val="131DFDAC"/>
    <w:rsid w:val="1329B655"/>
    <w:rsid w:val="132B5516"/>
    <w:rsid w:val="132C50C0"/>
    <w:rsid w:val="132EDFAA"/>
    <w:rsid w:val="13397031"/>
    <w:rsid w:val="133F6D01"/>
    <w:rsid w:val="1340D594"/>
    <w:rsid w:val="1348A41E"/>
    <w:rsid w:val="1348C18F"/>
    <w:rsid w:val="134AA5B0"/>
    <w:rsid w:val="135636B1"/>
    <w:rsid w:val="1361353E"/>
    <w:rsid w:val="1361BE62"/>
    <w:rsid w:val="13625380"/>
    <w:rsid w:val="13695FAF"/>
    <w:rsid w:val="1370DA9F"/>
    <w:rsid w:val="13725CA5"/>
    <w:rsid w:val="13733E41"/>
    <w:rsid w:val="137C2ABA"/>
    <w:rsid w:val="1383F35C"/>
    <w:rsid w:val="138536D1"/>
    <w:rsid w:val="1387B958"/>
    <w:rsid w:val="138A3D1B"/>
    <w:rsid w:val="139A07EF"/>
    <w:rsid w:val="139B0AE4"/>
    <w:rsid w:val="139D183B"/>
    <w:rsid w:val="13A02A0E"/>
    <w:rsid w:val="13ACE315"/>
    <w:rsid w:val="13B8CAD6"/>
    <w:rsid w:val="13C14DBF"/>
    <w:rsid w:val="13C2CECA"/>
    <w:rsid w:val="13C963DB"/>
    <w:rsid w:val="13CD5C73"/>
    <w:rsid w:val="13CEDAF5"/>
    <w:rsid w:val="13E814A3"/>
    <w:rsid w:val="13F2E017"/>
    <w:rsid w:val="13F77F94"/>
    <w:rsid w:val="13F92528"/>
    <w:rsid w:val="140DC192"/>
    <w:rsid w:val="140EB20B"/>
    <w:rsid w:val="14118E7F"/>
    <w:rsid w:val="14120C7F"/>
    <w:rsid w:val="14125A59"/>
    <w:rsid w:val="142C0B9F"/>
    <w:rsid w:val="14371D34"/>
    <w:rsid w:val="1445E8D5"/>
    <w:rsid w:val="144DBB7E"/>
    <w:rsid w:val="145000F1"/>
    <w:rsid w:val="14531E65"/>
    <w:rsid w:val="145981D6"/>
    <w:rsid w:val="145B0AEE"/>
    <w:rsid w:val="14642943"/>
    <w:rsid w:val="14782F85"/>
    <w:rsid w:val="148CBA99"/>
    <w:rsid w:val="14944F7C"/>
    <w:rsid w:val="14976C2E"/>
    <w:rsid w:val="1497DAD3"/>
    <w:rsid w:val="14AEA0DF"/>
    <w:rsid w:val="14AFCA42"/>
    <w:rsid w:val="14BA2F91"/>
    <w:rsid w:val="14D34905"/>
    <w:rsid w:val="14D35141"/>
    <w:rsid w:val="14D3706C"/>
    <w:rsid w:val="14D7387F"/>
    <w:rsid w:val="14E054E8"/>
    <w:rsid w:val="14EA29EE"/>
    <w:rsid w:val="14EBB774"/>
    <w:rsid w:val="14F7B4F6"/>
    <w:rsid w:val="14FDE4D4"/>
    <w:rsid w:val="14FE169D"/>
    <w:rsid w:val="1500CEE8"/>
    <w:rsid w:val="15039D2E"/>
    <w:rsid w:val="150E2314"/>
    <w:rsid w:val="1515BBE8"/>
    <w:rsid w:val="15164335"/>
    <w:rsid w:val="151646C5"/>
    <w:rsid w:val="151A08E9"/>
    <w:rsid w:val="15260AE3"/>
    <w:rsid w:val="15298936"/>
    <w:rsid w:val="15316B0F"/>
    <w:rsid w:val="1534B4F6"/>
    <w:rsid w:val="153D759A"/>
    <w:rsid w:val="15491CC3"/>
    <w:rsid w:val="1549C049"/>
    <w:rsid w:val="154B0470"/>
    <w:rsid w:val="154B4BA8"/>
    <w:rsid w:val="15582537"/>
    <w:rsid w:val="1558AE38"/>
    <w:rsid w:val="156943C5"/>
    <w:rsid w:val="1575C1E5"/>
    <w:rsid w:val="157A254E"/>
    <w:rsid w:val="1585CFB3"/>
    <w:rsid w:val="1586C7DA"/>
    <w:rsid w:val="1587ACC9"/>
    <w:rsid w:val="158B7D83"/>
    <w:rsid w:val="1592D6EE"/>
    <w:rsid w:val="15BF1310"/>
    <w:rsid w:val="15C135CD"/>
    <w:rsid w:val="15C1A01B"/>
    <w:rsid w:val="15C447EC"/>
    <w:rsid w:val="15C85E6F"/>
    <w:rsid w:val="15CE2414"/>
    <w:rsid w:val="15D3CBE0"/>
    <w:rsid w:val="15D3D375"/>
    <w:rsid w:val="15E4339D"/>
    <w:rsid w:val="15E8CCCC"/>
    <w:rsid w:val="15F0FAEF"/>
    <w:rsid w:val="160141C5"/>
    <w:rsid w:val="160C7C2F"/>
    <w:rsid w:val="161807A0"/>
    <w:rsid w:val="16186CA3"/>
    <w:rsid w:val="16216C97"/>
    <w:rsid w:val="162EF180"/>
    <w:rsid w:val="163F7325"/>
    <w:rsid w:val="16491239"/>
    <w:rsid w:val="164AE40D"/>
    <w:rsid w:val="1652F556"/>
    <w:rsid w:val="16545FA5"/>
    <w:rsid w:val="165BD5B8"/>
    <w:rsid w:val="165E097D"/>
    <w:rsid w:val="16656219"/>
    <w:rsid w:val="166E7F30"/>
    <w:rsid w:val="166FA102"/>
    <w:rsid w:val="16740F72"/>
    <w:rsid w:val="1675AB1C"/>
    <w:rsid w:val="168D8289"/>
    <w:rsid w:val="168F195F"/>
    <w:rsid w:val="169A2939"/>
    <w:rsid w:val="16A00CE5"/>
    <w:rsid w:val="16A279FA"/>
    <w:rsid w:val="16A9B163"/>
    <w:rsid w:val="16ACD91B"/>
    <w:rsid w:val="16B44D6F"/>
    <w:rsid w:val="16B7A932"/>
    <w:rsid w:val="16BBEDC3"/>
    <w:rsid w:val="16C8FE67"/>
    <w:rsid w:val="16D46B3F"/>
    <w:rsid w:val="16D7D9E5"/>
    <w:rsid w:val="16DFC64E"/>
    <w:rsid w:val="16E572B7"/>
    <w:rsid w:val="16E87B41"/>
    <w:rsid w:val="16E93ABA"/>
    <w:rsid w:val="16E97AEF"/>
    <w:rsid w:val="16EA6FF2"/>
    <w:rsid w:val="16EC6A66"/>
    <w:rsid w:val="16FCE229"/>
    <w:rsid w:val="16FF5EEE"/>
    <w:rsid w:val="17199D20"/>
    <w:rsid w:val="171E8949"/>
    <w:rsid w:val="172CFBDF"/>
    <w:rsid w:val="17313347"/>
    <w:rsid w:val="1733243F"/>
    <w:rsid w:val="1734C0E2"/>
    <w:rsid w:val="1734EC6D"/>
    <w:rsid w:val="17363357"/>
    <w:rsid w:val="173E2BE8"/>
    <w:rsid w:val="174FB13A"/>
    <w:rsid w:val="1753132D"/>
    <w:rsid w:val="175ECB34"/>
    <w:rsid w:val="17683978"/>
    <w:rsid w:val="1769B50F"/>
    <w:rsid w:val="17809A62"/>
    <w:rsid w:val="1781EECF"/>
    <w:rsid w:val="1789B106"/>
    <w:rsid w:val="178E1F39"/>
    <w:rsid w:val="179980C7"/>
    <w:rsid w:val="17A14C4C"/>
    <w:rsid w:val="17A60C5E"/>
    <w:rsid w:val="17A7ACF8"/>
    <w:rsid w:val="17AE9294"/>
    <w:rsid w:val="17BBF50F"/>
    <w:rsid w:val="17BC1210"/>
    <w:rsid w:val="17CCAE5F"/>
    <w:rsid w:val="17D343EB"/>
    <w:rsid w:val="17D57EFE"/>
    <w:rsid w:val="17D83822"/>
    <w:rsid w:val="17F7BB99"/>
    <w:rsid w:val="17F85E9B"/>
    <w:rsid w:val="180EBE4D"/>
    <w:rsid w:val="18111EBC"/>
    <w:rsid w:val="182D9890"/>
    <w:rsid w:val="1831C769"/>
    <w:rsid w:val="1834160D"/>
    <w:rsid w:val="183C669D"/>
    <w:rsid w:val="18406D6A"/>
    <w:rsid w:val="18427BBF"/>
    <w:rsid w:val="18446CE0"/>
    <w:rsid w:val="18469452"/>
    <w:rsid w:val="184A099E"/>
    <w:rsid w:val="1855F5AF"/>
    <w:rsid w:val="186906D0"/>
    <w:rsid w:val="186B887C"/>
    <w:rsid w:val="186E9094"/>
    <w:rsid w:val="18735C59"/>
    <w:rsid w:val="187E313B"/>
    <w:rsid w:val="188660E2"/>
    <w:rsid w:val="18965CED"/>
    <w:rsid w:val="1899ADCC"/>
    <w:rsid w:val="18AFDD57"/>
    <w:rsid w:val="18B33167"/>
    <w:rsid w:val="18B88843"/>
    <w:rsid w:val="18D2A84B"/>
    <w:rsid w:val="18DE2276"/>
    <w:rsid w:val="18E824F0"/>
    <w:rsid w:val="18EDADAB"/>
    <w:rsid w:val="18EEE3F4"/>
    <w:rsid w:val="18F4DBA2"/>
    <w:rsid w:val="18FAAC3E"/>
    <w:rsid w:val="190563F1"/>
    <w:rsid w:val="19124B6A"/>
    <w:rsid w:val="1917C2E0"/>
    <w:rsid w:val="191D1BF9"/>
    <w:rsid w:val="192397FF"/>
    <w:rsid w:val="1934203E"/>
    <w:rsid w:val="1936B6C0"/>
    <w:rsid w:val="19533B67"/>
    <w:rsid w:val="195592D2"/>
    <w:rsid w:val="1956C9D8"/>
    <w:rsid w:val="19657B3D"/>
    <w:rsid w:val="19695226"/>
    <w:rsid w:val="197469DD"/>
    <w:rsid w:val="19889E00"/>
    <w:rsid w:val="1995F60F"/>
    <w:rsid w:val="19A16AA3"/>
    <w:rsid w:val="19A1B9E9"/>
    <w:rsid w:val="19A30A3F"/>
    <w:rsid w:val="19A70C08"/>
    <w:rsid w:val="19AA2FB0"/>
    <w:rsid w:val="19B2DDE3"/>
    <w:rsid w:val="19B4FB9F"/>
    <w:rsid w:val="19B8B892"/>
    <w:rsid w:val="19C118A9"/>
    <w:rsid w:val="19C83327"/>
    <w:rsid w:val="19CA7FB3"/>
    <w:rsid w:val="19E4E7B4"/>
    <w:rsid w:val="19ED1C1A"/>
    <w:rsid w:val="19FEEDA6"/>
    <w:rsid w:val="1A060BAB"/>
    <w:rsid w:val="1A17483F"/>
    <w:rsid w:val="1A34E742"/>
    <w:rsid w:val="1A399A78"/>
    <w:rsid w:val="1A3C1AF5"/>
    <w:rsid w:val="1A406C81"/>
    <w:rsid w:val="1A46B289"/>
    <w:rsid w:val="1A46D6A6"/>
    <w:rsid w:val="1A470E04"/>
    <w:rsid w:val="1A4B3522"/>
    <w:rsid w:val="1A4DB3A5"/>
    <w:rsid w:val="1A51E7EB"/>
    <w:rsid w:val="1A568194"/>
    <w:rsid w:val="1A5823A7"/>
    <w:rsid w:val="1A5DB480"/>
    <w:rsid w:val="1A5F8A80"/>
    <w:rsid w:val="1A62FE65"/>
    <w:rsid w:val="1A6573EA"/>
    <w:rsid w:val="1A67C4FE"/>
    <w:rsid w:val="1A736F57"/>
    <w:rsid w:val="1A80BFF9"/>
    <w:rsid w:val="1A82D457"/>
    <w:rsid w:val="1A8334C1"/>
    <w:rsid w:val="1A850AD7"/>
    <w:rsid w:val="1A89BBCE"/>
    <w:rsid w:val="1A8E2487"/>
    <w:rsid w:val="1A8E68B4"/>
    <w:rsid w:val="1A8EEC19"/>
    <w:rsid w:val="1A96A373"/>
    <w:rsid w:val="1AA1B11A"/>
    <w:rsid w:val="1AA6C914"/>
    <w:rsid w:val="1AACACCF"/>
    <w:rsid w:val="1AAE56F8"/>
    <w:rsid w:val="1AB8E43C"/>
    <w:rsid w:val="1AC5C1FE"/>
    <w:rsid w:val="1AC62351"/>
    <w:rsid w:val="1AC7224D"/>
    <w:rsid w:val="1ACD1F51"/>
    <w:rsid w:val="1AD16DAF"/>
    <w:rsid w:val="1AE55AFE"/>
    <w:rsid w:val="1AF8D7C8"/>
    <w:rsid w:val="1AF98A37"/>
    <w:rsid w:val="1AFD7F0A"/>
    <w:rsid w:val="1B004C6C"/>
    <w:rsid w:val="1B010027"/>
    <w:rsid w:val="1B14ABB9"/>
    <w:rsid w:val="1B14B0C5"/>
    <w:rsid w:val="1B1A36D9"/>
    <w:rsid w:val="1B3129D2"/>
    <w:rsid w:val="1B319DDB"/>
    <w:rsid w:val="1B39A966"/>
    <w:rsid w:val="1B3D78F1"/>
    <w:rsid w:val="1B3EDAFB"/>
    <w:rsid w:val="1B47A089"/>
    <w:rsid w:val="1B4BEF71"/>
    <w:rsid w:val="1B4D19AC"/>
    <w:rsid w:val="1B787EDB"/>
    <w:rsid w:val="1B7C0052"/>
    <w:rsid w:val="1B7E27CF"/>
    <w:rsid w:val="1B915A1E"/>
    <w:rsid w:val="1BA54EF2"/>
    <w:rsid w:val="1BB0EE62"/>
    <w:rsid w:val="1BB26C15"/>
    <w:rsid w:val="1BB44577"/>
    <w:rsid w:val="1BBBF077"/>
    <w:rsid w:val="1BBEA0AF"/>
    <w:rsid w:val="1BBF5934"/>
    <w:rsid w:val="1BCF99EF"/>
    <w:rsid w:val="1BDF50D6"/>
    <w:rsid w:val="1BE5845D"/>
    <w:rsid w:val="1BE70672"/>
    <w:rsid w:val="1BF12DFE"/>
    <w:rsid w:val="1BF37201"/>
    <w:rsid w:val="1C12DF41"/>
    <w:rsid w:val="1C141D30"/>
    <w:rsid w:val="1C1A231D"/>
    <w:rsid w:val="1C1D5233"/>
    <w:rsid w:val="1C27C3AD"/>
    <w:rsid w:val="1C30DC64"/>
    <w:rsid w:val="1C354E6E"/>
    <w:rsid w:val="1C35A2D2"/>
    <w:rsid w:val="1C368856"/>
    <w:rsid w:val="1C4D5947"/>
    <w:rsid w:val="1C59F1F1"/>
    <w:rsid w:val="1C6599F1"/>
    <w:rsid w:val="1C718FAD"/>
    <w:rsid w:val="1C733366"/>
    <w:rsid w:val="1C7B604F"/>
    <w:rsid w:val="1C7FB421"/>
    <w:rsid w:val="1C85AB8E"/>
    <w:rsid w:val="1C8FA709"/>
    <w:rsid w:val="1C944542"/>
    <w:rsid w:val="1C97B67B"/>
    <w:rsid w:val="1C99EDE8"/>
    <w:rsid w:val="1C9D90DD"/>
    <w:rsid w:val="1CA15A07"/>
    <w:rsid w:val="1CA56358"/>
    <w:rsid w:val="1CAF2796"/>
    <w:rsid w:val="1CC37CD3"/>
    <w:rsid w:val="1CC579CF"/>
    <w:rsid w:val="1CD293C5"/>
    <w:rsid w:val="1CD63486"/>
    <w:rsid w:val="1CD94952"/>
    <w:rsid w:val="1CE7C3CB"/>
    <w:rsid w:val="1CE89004"/>
    <w:rsid w:val="1CF8CC38"/>
    <w:rsid w:val="1CFA423E"/>
    <w:rsid w:val="1D075157"/>
    <w:rsid w:val="1D0DD9A8"/>
    <w:rsid w:val="1D125A93"/>
    <w:rsid w:val="1D145048"/>
    <w:rsid w:val="1D145BA1"/>
    <w:rsid w:val="1D1477D8"/>
    <w:rsid w:val="1D1E3C70"/>
    <w:rsid w:val="1D2276BF"/>
    <w:rsid w:val="1D233E5C"/>
    <w:rsid w:val="1D2405E1"/>
    <w:rsid w:val="1D34D43D"/>
    <w:rsid w:val="1D39D7D2"/>
    <w:rsid w:val="1D3BE3CF"/>
    <w:rsid w:val="1D3C3B89"/>
    <w:rsid w:val="1D56A980"/>
    <w:rsid w:val="1D5850D9"/>
    <w:rsid w:val="1D5A9F90"/>
    <w:rsid w:val="1D5C5D02"/>
    <w:rsid w:val="1D640145"/>
    <w:rsid w:val="1D7B8D4D"/>
    <w:rsid w:val="1D7FAA5A"/>
    <w:rsid w:val="1D81398F"/>
    <w:rsid w:val="1D83636D"/>
    <w:rsid w:val="1D8654D7"/>
    <w:rsid w:val="1D8D54BC"/>
    <w:rsid w:val="1D915A06"/>
    <w:rsid w:val="1D931B5E"/>
    <w:rsid w:val="1D99D141"/>
    <w:rsid w:val="1D9A48C3"/>
    <w:rsid w:val="1DA0A9C9"/>
    <w:rsid w:val="1DA7E834"/>
    <w:rsid w:val="1DA94A18"/>
    <w:rsid w:val="1DB04A55"/>
    <w:rsid w:val="1DB54DFE"/>
    <w:rsid w:val="1DB5FBBC"/>
    <w:rsid w:val="1DBB8030"/>
    <w:rsid w:val="1DCC467D"/>
    <w:rsid w:val="1DD42D2E"/>
    <w:rsid w:val="1DDB2FD1"/>
    <w:rsid w:val="1DDEC201"/>
    <w:rsid w:val="1DE013DD"/>
    <w:rsid w:val="1DED4F03"/>
    <w:rsid w:val="1DF34B98"/>
    <w:rsid w:val="1DF3860D"/>
    <w:rsid w:val="1DF60FF7"/>
    <w:rsid w:val="1DF9764C"/>
    <w:rsid w:val="1E030E72"/>
    <w:rsid w:val="1E031F68"/>
    <w:rsid w:val="1E058BA5"/>
    <w:rsid w:val="1E100EF5"/>
    <w:rsid w:val="1E103CE0"/>
    <w:rsid w:val="1E10ED3E"/>
    <w:rsid w:val="1E10F22D"/>
    <w:rsid w:val="1E1E4368"/>
    <w:rsid w:val="1E20FFE2"/>
    <w:rsid w:val="1E26F765"/>
    <w:rsid w:val="1E297E84"/>
    <w:rsid w:val="1E2C3D8F"/>
    <w:rsid w:val="1E2E6FC7"/>
    <w:rsid w:val="1E31FC4E"/>
    <w:rsid w:val="1E380387"/>
    <w:rsid w:val="1E39329D"/>
    <w:rsid w:val="1E3F5597"/>
    <w:rsid w:val="1E41948E"/>
    <w:rsid w:val="1E5170F6"/>
    <w:rsid w:val="1E56790D"/>
    <w:rsid w:val="1E572162"/>
    <w:rsid w:val="1E57EC8D"/>
    <w:rsid w:val="1E584427"/>
    <w:rsid w:val="1E59EA68"/>
    <w:rsid w:val="1E5CC211"/>
    <w:rsid w:val="1E5F5BA4"/>
    <w:rsid w:val="1E63DFFE"/>
    <w:rsid w:val="1E74A221"/>
    <w:rsid w:val="1E7519B3"/>
    <w:rsid w:val="1E768A42"/>
    <w:rsid w:val="1E7DEFDE"/>
    <w:rsid w:val="1E83C712"/>
    <w:rsid w:val="1E8B49C8"/>
    <w:rsid w:val="1E98ACAF"/>
    <w:rsid w:val="1E9A3138"/>
    <w:rsid w:val="1E9ABF30"/>
    <w:rsid w:val="1E9BB9EF"/>
    <w:rsid w:val="1EA5CB3C"/>
    <w:rsid w:val="1EB36864"/>
    <w:rsid w:val="1EC5661A"/>
    <w:rsid w:val="1EC7BC02"/>
    <w:rsid w:val="1ED6CE6B"/>
    <w:rsid w:val="1EDBCAA8"/>
    <w:rsid w:val="1EF1CBDF"/>
    <w:rsid w:val="1EFE2B29"/>
    <w:rsid w:val="1F01EBBE"/>
    <w:rsid w:val="1F0629A5"/>
    <w:rsid w:val="1F21DA07"/>
    <w:rsid w:val="1F2DFF40"/>
    <w:rsid w:val="1F33F7D3"/>
    <w:rsid w:val="1F3494BD"/>
    <w:rsid w:val="1F3D7387"/>
    <w:rsid w:val="1F5058DD"/>
    <w:rsid w:val="1F50A4F1"/>
    <w:rsid w:val="1F5726A5"/>
    <w:rsid w:val="1F5C24D2"/>
    <w:rsid w:val="1F6DF046"/>
    <w:rsid w:val="1F7803A1"/>
    <w:rsid w:val="1F7D218D"/>
    <w:rsid w:val="1F8C360C"/>
    <w:rsid w:val="1F933834"/>
    <w:rsid w:val="1F987E44"/>
    <w:rsid w:val="1FA3DBE1"/>
    <w:rsid w:val="1FA6FF6A"/>
    <w:rsid w:val="1FA8260C"/>
    <w:rsid w:val="1FAAD686"/>
    <w:rsid w:val="1FB859BC"/>
    <w:rsid w:val="1FB936C3"/>
    <w:rsid w:val="1FBAE77E"/>
    <w:rsid w:val="1FBCD043"/>
    <w:rsid w:val="1FBF0F5C"/>
    <w:rsid w:val="1FC87B66"/>
    <w:rsid w:val="1FCCF306"/>
    <w:rsid w:val="1FD387E4"/>
    <w:rsid w:val="1FD4A9F9"/>
    <w:rsid w:val="1FDE2E3E"/>
    <w:rsid w:val="1FE5B756"/>
    <w:rsid w:val="1FEA85C0"/>
    <w:rsid w:val="1FF7E212"/>
    <w:rsid w:val="2015C500"/>
    <w:rsid w:val="2021D1B3"/>
    <w:rsid w:val="202E0F1A"/>
    <w:rsid w:val="205D2464"/>
    <w:rsid w:val="205F7DD2"/>
    <w:rsid w:val="2063B3F6"/>
    <w:rsid w:val="206A0EEC"/>
    <w:rsid w:val="206C7D0A"/>
    <w:rsid w:val="20726824"/>
    <w:rsid w:val="2078A1A8"/>
    <w:rsid w:val="207C296C"/>
    <w:rsid w:val="20816C21"/>
    <w:rsid w:val="2081A7F9"/>
    <w:rsid w:val="2089EC08"/>
    <w:rsid w:val="2089EFF6"/>
    <w:rsid w:val="208E3A39"/>
    <w:rsid w:val="2090BEA9"/>
    <w:rsid w:val="209290C7"/>
    <w:rsid w:val="20943A6B"/>
    <w:rsid w:val="2097CAF7"/>
    <w:rsid w:val="2098239A"/>
    <w:rsid w:val="20A471B5"/>
    <w:rsid w:val="20A54856"/>
    <w:rsid w:val="20A716DF"/>
    <w:rsid w:val="20B8BECB"/>
    <w:rsid w:val="20C616DA"/>
    <w:rsid w:val="20C7E2D7"/>
    <w:rsid w:val="20DCA84D"/>
    <w:rsid w:val="20E433E2"/>
    <w:rsid w:val="20E57C71"/>
    <w:rsid w:val="20E77D0C"/>
    <w:rsid w:val="20F0B960"/>
    <w:rsid w:val="20F88782"/>
    <w:rsid w:val="20FBA891"/>
    <w:rsid w:val="20FC0396"/>
    <w:rsid w:val="2101615D"/>
    <w:rsid w:val="210D24ED"/>
    <w:rsid w:val="2111D936"/>
    <w:rsid w:val="211E4048"/>
    <w:rsid w:val="211E47E6"/>
    <w:rsid w:val="211E77D1"/>
    <w:rsid w:val="212118D2"/>
    <w:rsid w:val="2129ED04"/>
    <w:rsid w:val="212AAA9C"/>
    <w:rsid w:val="21315EDD"/>
    <w:rsid w:val="213583D7"/>
    <w:rsid w:val="2138C217"/>
    <w:rsid w:val="2149F540"/>
    <w:rsid w:val="214E9CCF"/>
    <w:rsid w:val="216FB553"/>
    <w:rsid w:val="21744DDF"/>
    <w:rsid w:val="217E6020"/>
    <w:rsid w:val="2183FD20"/>
    <w:rsid w:val="218618CC"/>
    <w:rsid w:val="218710B3"/>
    <w:rsid w:val="218DDE43"/>
    <w:rsid w:val="219729F6"/>
    <w:rsid w:val="21A2D767"/>
    <w:rsid w:val="21A43B5F"/>
    <w:rsid w:val="21A830FC"/>
    <w:rsid w:val="21AC042D"/>
    <w:rsid w:val="21AECD75"/>
    <w:rsid w:val="21B4C351"/>
    <w:rsid w:val="21B73058"/>
    <w:rsid w:val="21BF6FE8"/>
    <w:rsid w:val="21C36BFE"/>
    <w:rsid w:val="21E7C712"/>
    <w:rsid w:val="21EA35D6"/>
    <w:rsid w:val="21EE2D0F"/>
    <w:rsid w:val="21FDF369"/>
    <w:rsid w:val="220A7582"/>
    <w:rsid w:val="221F10A3"/>
    <w:rsid w:val="2233DC6B"/>
    <w:rsid w:val="2234704D"/>
    <w:rsid w:val="2237C1BD"/>
    <w:rsid w:val="223CC4CC"/>
    <w:rsid w:val="223EAE20"/>
    <w:rsid w:val="225EAD7E"/>
    <w:rsid w:val="2260BADD"/>
    <w:rsid w:val="2269C18F"/>
    <w:rsid w:val="227094F9"/>
    <w:rsid w:val="22716F4E"/>
    <w:rsid w:val="2277D420"/>
    <w:rsid w:val="2283F870"/>
    <w:rsid w:val="2292DF20"/>
    <w:rsid w:val="2294C9F8"/>
    <w:rsid w:val="2295C7D9"/>
    <w:rsid w:val="22A16D83"/>
    <w:rsid w:val="22A6F19A"/>
    <w:rsid w:val="22AAA1B3"/>
    <w:rsid w:val="22B3C2C2"/>
    <w:rsid w:val="22B46239"/>
    <w:rsid w:val="22C0F800"/>
    <w:rsid w:val="22C295F9"/>
    <w:rsid w:val="22C2B3EF"/>
    <w:rsid w:val="22CA2C9A"/>
    <w:rsid w:val="22D25A7B"/>
    <w:rsid w:val="22D5E1AF"/>
    <w:rsid w:val="22DF422B"/>
    <w:rsid w:val="22EAF63F"/>
    <w:rsid w:val="22EBA6BF"/>
    <w:rsid w:val="22EDB038"/>
    <w:rsid w:val="22FB6B25"/>
    <w:rsid w:val="230B0C9A"/>
    <w:rsid w:val="230C1D89"/>
    <w:rsid w:val="230CE388"/>
    <w:rsid w:val="231A055A"/>
    <w:rsid w:val="231C5308"/>
    <w:rsid w:val="232B2067"/>
    <w:rsid w:val="232FBEEC"/>
    <w:rsid w:val="23402384"/>
    <w:rsid w:val="234C926C"/>
    <w:rsid w:val="23504530"/>
    <w:rsid w:val="2350D222"/>
    <w:rsid w:val="2351FAC7"/>
    <w:rsid w:val="23618431"/>
    <w:rsid w:val="236E669E"/>
    <w:rsid w:val="2375C2A9"/>
    <w:rsid w:val="2378394E"/>
    <w:rsid w:val="237DF8E4"/>
    <w:rsid w:val="238E8425"/>
    <w:rsid w:val="238F1ECE"/>
    <w:rsid w:val="23902F8A"/>
    <w:rsid w:val="2396947A"/>
    <w:rsid w:val="23A499A1"/>
    <w:rsid w:val="23A98CB3"/>
    <w:rsid w:val="23AC3302"/>
    <w:rsid w:val="23ACF581"/>
    <w:rsid w:val="23B07197"/>
    <w:rsid w:val="23B76E87"/>
    <w:rsid w:val="23C2F58D"/>
    <w:rsid w:val="23C4E0E2"/>
    <w:rsid w:val="23C938C6"/>
    <w:rsid w:val="23CB7A9B"/>
    <w:rsid w:val="23E41E8D"/>
    <w:rsid w:val="23E7C336"/>
    <w:rsid w:val="23E917E5"/>
    <w:rsid w:val="23EAF1B2"/>
    <w:rsid w:val="23EC0BAC"/>
    <w:rsid w:val="23F6FF01"/>
    <w:rsid w:val="23FB845F"/>
    <w:rsid w:val="23FF730B"/>
    <w:rsid w:val="240AC8F0"/>
    <w:rsid w:val="240C8CB0"/>
    <w:rsid w:val="240D2839"/>
    <w:rsid w:val="240F4AF3"/>
    <w:rsid w:val="24101B5E"/>
    <w:rsid w:val="241303D2"/>
    <w:rsid w:val="2420BD67"/>
    <w:rsid w:val="24212C13"/>
    <w:rsid w:val="2424D428"/>
    <w:rsid w:val="2427077B"/>
    <w:rsid w:val="24283079"/>
    <w:rsid w:val="242E8FB6"/>
    <w:rsid w:val="2433A458"/>
    <w:rsid w:val="2435C2D8"/>
    <w:rsid w:val="2435E05D"/>
    <w:rsid w:val="2438EFE6"/>
    <w:rsid w:val="24432C7B"/>
    <w:rsid w:val="244863DD"/>
    <w:rsid w:val="2452D39D"/>
    <w:rsid w:val="2457DF43"/>
    <w:rsid w:val="245A3018"/>
    <w:rsid w:val="245E2567"/>
    <w:rsid w:val="24652B20"/>
    <w:rsid w:val="246F364F"/>
    <w:rsid w:val="246FCDA5"/>
    <w:rsid w:val="2478D6CC"/>
    <w:rsid w:val="247F11A9"/>
    <w:rsid w:val="247FF972"/>
    <w:rsid w:val="24871203"/>
    <w:rsid w:val="248882EC"/>
    <w:rsid w:val="248ECE6B"/>
    <w:rsid w:val="249309CD"/>
    <w:rsid w:val="24A7CC05"/>
    <w:rsid w:val="24A81B1C"/>
    <w:rsid w:val="24A96B9E"/>
    <w:rsid w:val="24AB04DE"/>
    <w:rsid w:val="24B6F4BA"/>
    <w:rsid w:val="24D6F670"/>
    <w:rsid w:val="24D9C568"/>
    <w:rsid w:val="24EC3B77"/>
    <w:rsid w:val="24EC684A"/>
    <w:rsid w:val="24F5328A"/>
    <w:rsid w:val="24F6BF2F"/>
    <w:rsid w:val="24F97A73"/>
    <w:rsid w:val="24FD699B"/>
    <w:rsid w:val="24FF06D2"/>
    <w:rsid w:val="24FF12C1"/>
    <w:rsid w:val="2501299E"/>
    <w:rsid w:val="250D1D93"/>
    <w:rsid w:val="25167312"/>
    <w:rsid w:val="252761E0"/>
    <w:rsid w:val="252F6F34"/>
    <w:rsid w:val="2534EAC3"/>
    <w:rsid w:val="253504F4"/>
    <w:rsid w:val="253B5315"/>
    <w:rsid w:val="253C09F3"/>
    <w:rsid w:val="253DC237"/>
    <w:rsid w:val="253E3CA3"/>
    <w:rsid w:val="254DB60E"/>
    <w:rsid w:val="2556EE94"/>
    <w:rsid w:val="256A9BE0"/>
    <w:rsid w:val="25705B6E"/>
    <w:rsid w:val="25736160"/>
    <w:rsid w:val="2574EEF4"/>
    <w:rsid w:val="25769366"/>
    <w:rsid w:val="25802878"/>
    <w:rsid w:val="25857F31"/>
    <w:rsid w:val="25876D69"/>
    <w:rsid w:val="258D1956"/>
    <w:rsid w:val="259310E3"/>
    <w:rsid w:val="2595AAA0"/>
    <w:rsid w:val="25970F0A"/>
    <w:rsid w:val="259E3C70"/>
    <w:rsid w:val="25C11513"/>
    <w:rsid w:val="25C3417B"/>
    <w:rsid w:val="25CF11EA"/>
    <w:rsid w:val="25CFD60B"/>
    <w:rsid w:val="25D079F7"/>
    <w:rsid w:val="25D6CD6D"/>
    <w:rsid w:val="25E1EDB0"/>
    <w:rsid w:val="25E52A2F"/>
    <w:rsid w:val="25F458D0"/>
    <w:rsid w:val="25F60A63"/>
    <w:rsid w:val="26103F63"/>
    <w:rsid w:val="2611AF00"/>
    <w:rsid w:val="261CE088"/>
    <w:rsid w:val="262E3064"/>
    <w:rsid w:val="262F36A5"/>
    <w:rsid w:val="264019BD"/>
    <w:rsid w:val="264F4E3F"/>
    <w:rsid w:val="265CB733"/>
    <w:rsid w:val="2663F115"/>
    <w:rsid w:val="266ADF0B"/>
    <w:rsid w:val="266F4B78"/>
    <w:rsid w:val="2670509D"/>
    <w:rsid w:val="2670723B"/>
    <w:rsid w:val="26899322"/>
    <w:rsid w:val="2691F5DE"/>
    <w:rsid w:val="2692EB01"/>
    <w:rsid w:val="26983988"/>
    <w:rsid w:val="269ECFFD"/>
    <w:rsid w:val="26A00C83"/>
    <w:rsid w:val="26A3E92C"/>
    <w:rsid w:val="26A9B53A"/>
    <w:rsid w:val="26AC5616"/>
    <w:rsid w:val="26B3EB4B"/>
    <w:rsid w:val="26B8F3DE"/>
    <w:rsid w:val="26C47B39"/>
    <w:rsid w:val="26C8AE9A"/>
    <w:rsid w:val="26CFE527"/>
    <w:rsid w:val="26D57A76"/>
    <w:rsid w:val="26D6F6D5"/>
    <w:rsid w:val="26DD33AE"/>
    <w:rsid w:val="26DE10B3"/>
    <w:rsid w:val="26E740C2"/>
    <w:rsid w:val="26E88995"/>
    <w:rsid w:val="26EAF679"/>
    <w:rsid w:val="26F299E5"/>
    <w:rsid w:val="2704F84F"/>
    <w:rsid w:val="271014DC"/>
    <w:rsid w:val="271E19F5"/>
    <w:rsid w:val="27256BA1"/>
    <w:rsid w:val="272B1F39"/>
    <w:rsid w:val="2731BED0"/>
    <w:rsid w:val="27342A80"/>
    <w:rsid w:val="2736EA6D"/>
    <w:rsid w:val="27424AAB"/>
    <w:rsid w:val="274311B1"/>
    <w:rsid w:val="2747B8C5"/>
    <w:rsid w:val="2760ADFC"/>
    <w:rsid w:val="27618BDC"/>
    <w:rsid w:val="27633526"/>
    <w:rsid w:val="276BEDDB"/>
    <w:rsid w:val="276D39D7"/>
    <w:rsid w:val="276EF4CE"/>
    <w:rsid w:val="2780CF97"/>
    <w:rsid w:val="2784F083"/>
    <w:rsid w:val="278BB204"/>
    <w:rsid w:val="278C1C61"/>
    <w:rsid w:val="2791B922"/>
    <w:rsid w:val="279F7082"/>
    <w:rsid w:val="27AF9796"/>
    <w:rsid w:val="27B08033"/>
    <w:rsid w:val="27B25BE6"/>
    <w:rsid w:val="27BA8E50"/>
    <w:rsid w:val="27D2BE99"/>
    <w:rsid w:val="27D442A4"/>
    <w:rsid w:val="27D4F739"/>
    <w:rsid w:val="27D508F3"/>
    <w:rsid w:val="27D7E4E5"/>
    <w:rsid w:val="27D9BEC4"/>
    <w:rsid w:val="27EFAB03"/>
    <w:rsid w:val="27F16C98"/>
    <w:rsid w:val="27F2821E"/>
    <w:rsid w:val="27F7B011"/>
    <w:rsid w:val="27FE1312"/>
    <w:rsid w:val="28004B8E"/>
    <w:rsid w:val="2804D790"/>
    <w:rsid w:val="280BF50D"/>
    <w:rsid w:val="280D43D5"/>
    <w:rsid w:val="280F72A4"/>
    <w:rsid w:val="281453C3"/>
    <w:rsid w:val="28211E62"/>
    <w:rsid w:val="2829654C"/>
    <w:rsid w:val="2832BB86"/>
    <w:rsid w:val="283C9676"/>
    <w:rsid w:val="283D1CEB"/>
    <w:rsid w:val="283FD50D"/>
    <w:rsid w:val="28449EA3"/>
    <w:rsid w:val="284E1DD8"/>
    <w:rsid w:val="285B265C"/>
    <w:rsid w:val="286004D5"/>
    <w:rsid w:val="2862FF17"/>
    <w:rsid w:val="2869339D"/>
    <w:rsid w:val="286DFF30"/>
    <w:rsid w:val="287131CA"/>
    <w:rsid w:val="2874E356"/>
    <w:rsid w:val="287AFBF7"/>
    <w:rsid w:val="2884000D"/>
    <w:rsid w:val="289467D3"/>
    <w:rsid w:val="28983B74"/>
    <w:rsid w:val="28A13721"/>
    <w:rsid w:val="28BDE75D"/>
    <w:rsid w:val="28C857BB"/>
    <w:rsid w:val="28D3B93D"/>
    <w:rsid w:val="28D8CE9D"/>
    <w:rsid w:val="28DE89CB"/>
    <w:rsid w:val="28DF1DE9"/>
    <w:rsid w:val="28E7ED23"/>
    <w:rsid w:val="28E97104"/>
    <w:rsid w:val="28F6577C"/>
    <w:rsid w:val="28F6AC01"/>
    <w:rsid w:val="28F7C305"/>
    <w:rsid w:val="28F8A6E9"/>
    <w:rsid w:val="28F99B8C"/>
    <w:rsid w:val="28FE3D18"/>
    <w:rsid w:val="2902E6E9"/>
    <w:rsid w:val="290E8CB3"/>
    <w:rsid w:val="29120CE7"/>
    <w:rsid w:val="291E3E4C"/>
    <w:rsid w:val="292FA973"/>
    <w:rsid w:val="293C4622"/>
    <w:rsid w:val="29554C32"/>
    <w:rsid w:val="295F02B5"/>
    <w:rsid w:val="296AD38F"/>
    <w:rsid w:val="2975523D"/>
    <w:rsid w:val="29760B28"/>
    <w:rsid w:val="29778B44"/>
    <w:rsid w:val="2993D9C3"/>
    <w:rsid w:val="29945D49"/>
    <w:rsid w:val="299D682D"/>
    <w:rsid w:val="29A21201"/>
    <w:rsid w:val="29B00952"/>
    <w:rsid w:val="29B17CE5"/>
    <w:rsid w:val="29B4A7B0"/>
    <w:rsid w:val="29B79F12"/>
    <w:rsid w:val="29BB98CA"/>
    <w:rsid w:val="29C30959"/>
    <w:rsid w:val="29D18526"/>
    <w:rsid w:val="29D19801"/>
    <w:rsid w:val="29D27FCC"/>
    <w:rsid w:val="29D6585D"/>
    <w:rsid w:val="29F211D2"/>
    <w:rsid w:val="29F5A4F5"/>
    <w:rsid w:val="29F65F38"/>
    <w:rsid w:val="29F82AF1"/>
    <w:rsid w:val="29FC76E9"/>
    <w:rsid w:val="29FECADF"/>
    <w:rsid w:val="2A05F1D0"/>
    <w:rsid w:val="2A082A0D"/>
    <w:rsid w:val="2A082C97"/>
    <w:rsid w:val="2A12EEF1"/>
    <w:rsid w:val="2A1D2145"/>
    <w:rsid w:val="2A1D293F"/>
    <w:rsid w:val="2A261AB2"/>
    <w:rsid w:val="2A2951F3"/>
    <w:rsid w:val="2A2A71A8"/>
    <w:rsid w:val="2A2F33BE"/>
    <w:rsid w:val="2A322EF1"/>
    <w:rsid w:val="2A3781ED"/>
    <w:rsid w:val="2A45756F"/>
    <w:rsid w:val="2A465C46"/>
    <w:rsid w:val="2A467845"/>
    <w:rsid w:val="2A482C6A"/>
    <w:rsid w:val="2A5FCD8B"/>
    <w:rsid w:val="2A734020"/>
    <w:rsid w:val="2A74DB64"/>
    <w:rsid w:val="2A78081B"/>
    <w:rsid w:val="2A797C83"/>
    <w:rsid w:val="2A7A4B4B"/>
    <w:rsid w:val="2A7DFEE8"/>
    <w:rsid w:val="2A801B09"/>
    <w:rsid w:val="2A8A26DB"/>
    <w:rsid w:val="2A98EAEC"/>
    <w:rsid w:val="2A9B4CEB"/>
    <w:rsid w:val="2A9EF576"/>
    <w:rsid w:val="2AA0ADAD"/>
    <w:rsid w:val="2AA2E5DC"/>
    <w:rsid w:val="2AABC50F"/>
    <w:rsid w:val="2AAD4FBC"/>
    <w:rsid w:val="2AB047F2"/>
    <w:rsid w:val="2ABBC47A"/>
    <w:rsid w:val="2ACD6BDE"/>
    <w:rsid w:val="2AE0BBBC"/>
    <w:rsid w:val="2AE3B632"/>
    <w:rsid w:val="2AE94BCE"/>
    <w:rsid w:val="2AEEC57D"/>
    <w:rsid w:val="2AF1C91B"/>
    <w:rsid w:val="2AF58958"/>
    <w:rsid w:val="2B065959"/>
    <w:rsid w:val="2B08AE0C"/>
    <w:rsid w:val="2B0A0234"/>
    <w:rsid w:val="2B13F9CE"/>
    <w:rsid w:val="2B181563"/>
    <w:rsid w:val="2B1BF0C1"/>
    <w:rsid w:val="2B1D1985"/>
    <w:rsid w:val="2B1DD20E"/>
    <w:rsid w:val="2B1FAF88"/>
    <w:rsid w:val="2B28B699"/>
    <w:rsid w:val="2B31FCF7"/>
    <w:rsid w:val="2B347DDF"/>
    <w:rsid w:val="2B376A23"/>
    <w:rsid w:val="2B379946"/>
    <w:rsid w:val="2B40C230"/>
    <w:rsid w:val="2B47FE4C"/>
    <w:rsid w:val="2B519F1F"/>
    <w:rsid w:val="2B579298"/>
    <w:rsid w:val="2B593EC3"/>
    <w:rsid w:val="2B6BCACA"/>
    <w:rsid w:val="2B74E2B0"/>
    <w:rsid w:val="2B91615B"/>
    <w:rsid w:val="2B922EFC"/>
    <w:rsid w:val="2B97AC31"/>
    <w:rsid w:val="2BA55861"/>
    <w:rsid w:val="2BA645C1"/>
    <w:rsid w:val="2BAAF902"/>
    <w:rsid w:val="2BAB57F6"/>
    <w:rsid w:val="2BB61FFD"/>
    <w:rsid w:val="2BC5D22D"/>
    <w:rsid w:val="2BCD245B"/>
    <w:rsid w:val="2BD72923"/>
    <w:rsid w:val="2BDD155A"/>
    <w:rsid w:val="2BDEFB67"/>
    <w:rsid w:val="2BF3508D"/>
    <w:rsid w:val="2BFAD77E"/>
    <w:rsid w:val="2C03E3B0"/>
    <w:rsid w:val="2C041F76"/>
    <w:rsid w:val="2C084559"/>
    <w:rsid w:val="2C0AE9E5"/>
    <w:rsid w:val="2C196316"/>
    <w:rsid w:val="2C21A2FD"/>
    <w:rsid w:val="2C365519"/>
    <w:rsid w:val="2C3C2F41"/>
    <w:rsid w:val="2C6304EA"/>
    <w:rsid w:val="2C630B57"/>
    <w:rsid w:val="2C6CD7F0"/>
    <w:rsid w:val="2C6E0B03"/>
    <w:rsid w:val="2C7028AE"/>
    <w:rsid w:val="2C72E6B8"/>
    <w:rsid w:val="2C7DBEE8"/>
    <w:rsid w:val="2C8184D8"/>
    <w:rsid w:val="2C841757"/>
    <w:rsid w:val="2C84384F"/>
    <w:rsid w:val="2C84DCCF"/>
    <w:rsid w:val="2C898118"/>
    <w:rsid w:val="2C90B7ED"/>
    <w:rsid w:val="2C95C4CA"/>
    <w:rsid w:val="2C95F2C1"/>
    <w:rsid w:val="2C98E1CE"/>
    <w:rsid w:val="2C9E5429"/>
    <w:rsid w:val="2CABD8C8"/>
    <w:rsid w:val="2CBF115C"/>
    <w:rsid w:val="2CC40E97"/>
    <w:rsid w:val="2CCAC753"/>
    <w:rsid w:val="2CCF6B4A"/>
    <w:rsid w:val="2CD09FEA"/>
    <w:rsid w:val="2CD7ED16"/>
    <w:rsid w:val="2CD86D1E"/>
    <w:rsid w:val="2CDD350A"/>
    <w:rsid w:val="2CE1742C"/>
    <w:rsid w:val="2CE45EC1"/>
    <w:rsid w:val="2CE5208F"/>
    <w:rsid w:val="2CE89BFE"/>
    <w:rsid w:val="2CEAAB56"/>
    <w:rsid w:val="2CFA795C"/>
    <w:rsid w:val="2CFF7E83"/>
    <w:rsid w:val="2CFF8493"/>
    <w:rsid w:val="2D044983"/>
    <w:rsid w:val="2D08D4AC"/>
    <w:rsid w:val="2D0CBF91"/>
    <w:rsid w:val="2D15661C"/>
    <w:rsid w:val="2D174B74"/>
    <w:rsid w:val="2D19074C"/>
    <w:rsid w:val="2D1D3693"/>
    <w:rsid w:val="2D273DFD"/>
    <w:rsid w:val="2D2A5EAF"/>
    <w:rsid w:val="2D3A1AED"/>
    <w:rsid w:val="2D3B25CD"/>
    <w:rsid w:val="2D44F2FA"/>
    <w:rsid w:val="2D4BB3D8"/>
    <w:rsid w:val="2D4FE690"/>
    <w:rsid w:val="2D5388E9"/>
    <w:rsid w:val="2D5559F0"/>
    <w:rsid w:val="2D5C02D6"/>
    <w:rsid w:val="2D6438D2"/>
    <w:rsid w:val="2D64C527"/>
    <w:rsid w:val="2D66FCA6"/>
    <w:rsid w:val="2D6BAB4F"/>
    <w:rsid w:val="2D785726"/>
    <w:rsid w:val="2D80D90B"/>
    <w:rsid w:val="2D9BFBB1"/>
    <w:rsid w:val="2DA23AFB"/>
    <w:rsid w:val="2DA3783E"/>
    <w:rsid w:val="2DA8D2E4"/>
    <w:rsid w:val="2DAB34AB"/>
    <w:rsid w:val="2DB44BB8"/>
    <w:rsid w:val="2DB49A13"/>
    <w:rsid w:val="2DB50532"/>
    <w:rsid w:val="2DC109AC"/>
    <w:rsid w:val="2DC1573C"/>
    <w:rsid w:val="2DC3CB51"/>
    <w:rsid w:val="2DC88E67"/>
    <w:rsid w:val="2DD0114B"/>
    <w:rsid w:val="2DD76CC5"/>
    <w:rsid w:val="2DDB4633"/>
    <w:rsid w:val="2DE05F96"/>
    <w:rsid w:val="2DE1205D"/>
    <w:rsid w:val="2DE67D8D"/>
    <w:rsid w:val="2DEE77C8"/>
    <w:rsid w:val="2DEFC878"/>
    <w:rsid w:val="2DF0391C"/>
    <w:rsid w:val="2DF5939B"/>
    <w:rsid w:val="2DF8482D"/>
    <w:rsid w:val="2DFDD886"/>
    <w:rsid w:val="2E036235"/>
    <w:rsid w:val="2E17648B"/>
    <w:rsid w:val="2E177365"/>
    <w:rsid w:val="2E1A991C"/>
    <w:rsid w:val="2E1B0BD6"/>
    <w:rsid w:val="2E23D73F"/>
    <w:rsid w:val="2E2491C7"/>
    <w:rsid w:val="2E2E548E"/>
    <w:rsid w:val="2E3304EF"/>
    <w:rsid w:val="2E395D60"/>
    <w:rsid w:val="2E3C1496"/>
    <w:rsid w:val="2E575CB2"/>
    <w:rsid w:val="2E6181AA"/>
    <w:rsid w:val="2E61EC25"/>
    <w:rsid w:val="2E67357B"/>
    <w:rsid w:val="2E6A2BD7"/>
    <w:rsid w:val="2E8849BA"/>
    <w:rsid w:val="2E8896C6"/>
    <w:rsid w:val="2E8A41BF"/>
    <w:rsid w:val="2E8A8013"/>
    <w:rsid w:val="2E8D8295"/>
    <w:rsid w:val="2E9BA33E"/>
    <w:rsid w:val="2EA87C76"/>
    <w:rsid w:val="2EA99C1D"/>
    <w:rsid w:val="2EB65829"/>
    <w:rsid w:val="2EBF636E"/>
    <w:rsid w:val="2EC6C6E8"/>
    <w:rsid w:val="2ED41797"/>
    <w:rsid w:val="2ED538C5"/>
    <w:rsid w:val="2EDEEEC8"/>
    <w:rsid w:val="2EE8FD20"/>
    <w:rsid w:val="2EEE01AE"/>
    <w:rsid w:val="2EF200D4"/>
    <w:rsid w:val="2EF2BC52"/>
    <w:rsid w:val="2F131117"/>
    <w:rsid w:val="2F1366D2"/>
    <w:rsid w:val="2F18E406"/>
    <w:rsid w:val="2F1B8FF1"/>
    <w:rsid w:val="2F296B52"/>
    <w:rsid w:val="2F30C870"/>
    <w:rsid w:val="2F351034"/>
    <w:rsid w:val="2F35F467"/>
    <w:rsid w:val="2F416472"/>
    <w:rsid w:val="2F4FAF29"/>
    <w:rsid w:val="2F526198"/>
    <w:rsid w:val="2F53B0F0"/>
    <w:rsid w:val="2F5A6A28"/>
    <w:rsid w:val="2F5B487B"/>
    <w:rsid w:val="2F5BFE88"/>
    <w:rsid w:val="2F606D45"/>
    <w:rsid w:val="2F67C735"/>
    <w:rsid w:val="2F70DCE5"/>
    <w:rsid w:val="2F8E25E1"/>
    <w:rsid w:val="2F8E9433"/>
    <w:rsid w:val="2F9287B3"/>
    <w:rsid w:val="2F92CFD8"/>
    <w:rsid w:val="2F98B907"/>
    <w:rsid w:val="2FA152A2"/>
    <w:rsid w:val="2FA18393"/>
    <w:rsid w:val="2FA33580"/>
    <w:rsid w:val="2FA3A388"/>
    <w:rsid w:val="2FA811C1"/>
    <w:rsid w:val="2FB5CB60"/>
    <w:rsid w:val="2FCB1799"/>
    <w:rsid w:val="2FD0B006"/>
    <w:rsid w:val="2FD26B74"/>
    <w:rsid w:val="2FD3B15B"/>
    <w:rsid w:val="2FD791BE"/>
    <w:rsid w:val="2FDCD0D0"/>
    <w:rsid w:val="2FE442E8"/>
    <w:rsid w:val="2FF2213E"/>
    <w:rsid w:val="2FF74BEA"/>
    <w:rsid w:val="30019CDE"/>
    <w:rsid w:val="3005D4DC"/>
    <w:rsid w:val="300C5106"/>
    <w:rsid w:val="30104CC1"/>
    <w:rsid w:val="301CC31F"/>
    <w:rsid w:val="301D1FE6"/>
    <w:rsid w:val="301E8C45"/>
    <w:rsid w:val="302134C8"/>
    <w:rsid w:val="30239276"/>
    <w:rsid w:val="3025DF7E"/>
    <w:rsid w:val="302DF405"/>
    <w:rsid w:val="3036A3C3"/>
    <w:rsid w:val="303A1073"/>
    <w:rsid w:val="303EE8AF"/>
    <w:rsid w:val="304594DD"/>
    <w:rsid w:val="3046DAFD"/>
    <w:rsid w:val="304A9213"/>
    <w:rsid w:val="304E39EA"/>
    <w:rsid w:val="30536ABF"/>
    <w:rsid w:val="306111DB"/>
    <w:rsid w:val="306C60C1"/>
    <w:rsid w:val="30714022"/>
    <w:rsid w:val="3087ECE4"/>
    <w:rsid w:val="308816CF"/>
    <w:rsid w:val="30894538"/>
    <w:rsid w:val="308D6D5D"/>
    <w:rsid w:val="308F8BBA"/>
    <w:rsid w:val="30915676"/>
    <w:rsid w:val="30960A0C"/>
    <w:rsid w:val="3097E538"/>
    <w:rsid w:val="309C206A"/>
    <w:rsid w:val="309F7E98"/>
    <w:rsid w:val="30A03644"/>
    <w:rsid w:val="30A3629D"/>
    <w:rsid w:val="30B1A87A"/>
    <w:rsid w:val="30BA2375"/>
    <w:rsid w:val="30BF6C62"/>
    <w:rsid w:val="30C46F1F"/>
    <w:rsid w:val="30C540E2"/>
    <w:rsid w:val="30DAFC57"/>
    <w:rsid w:val="30DE90B6"/>
    <w:rsid w:val="30ED17D7"/>
    <w:rsid w:val="30EE766E"/>
    <w:rsid w:val="30FE1189"/>
    <w:rsid w:val="310E66BE"/>
    <w:rsid w:val="31124D64"/>
    <w:rsid w:val="311B6C5F"/>
    <w:rsid w:val="311DD3CF"/>
    <w:rsid w:val="311E88D6"/>
    <w:rsid w:val="312EB225"/>
    <w:rsid w:val="312F42B7"/>
    <w:rsid w:val="313AC1B3"/>
    <w:rsid w:val="313F57AE"/>
    <w:rsid w:val="313FCE29"/>
    <w:rsid w:val="3142A38C"/>
    <w:rsid w:val="314887EF"/>
    <w:rsid w:val="31698403"/>
    <w:rsid w:val="316D75C7"/>
    <w:rsid w:val="31705870"/>
    <w:rsid w:val="3175A0EF"/>
    <w:rsid w:val="31779AED"/>
    <w:rsid w:val="31780587"/>
    <w:rsid w:val="3181BF1F"/>
    <w:rsid w:val="319383EA"/>
    <w:rsid w:val="3196108C"/>
    <w:rsid w:val="31962118"/>
    <w:rsid w:val="319BB0AD"/>
    <w:rsid w:val="319C47B0"/>
    <w:rsid w:val="319F3BA0"/>
    <w:rsid w:val="31AD8030"/>
    <w:rsid w:val="31B6D658"/>
    <w:rsid w:val="31BC68F5"/>
    <w:rsid w:val="31C2C1B7"/>
    <w:rsid w:val="31CAE76D"/>
    <w:rsid w:val="31D5BAF4"/>
    <w:rsid w:val="31D931EA"/>
    <w:rsid w:val="31DA9095"/>
    <w:rsid w:val="31DDB71C"/>
    <w:rsid w:val="31F0CB0B"/>
    <w:rsid w:val="31F577D5"/>
    <w:rsid w:val="31FA4B81"/>
    <w:rsid w:val="31FD303A"/>
    <w:rsid w:val="31FEEFD3"/>
    <w:rsid w:val="32054C04"/>
    <w:rsid w:val="32065052"/>
    <w:rsid w:val="3207CF53"/>
    <w:rsid w:val="32129C5B"/>
    <w:rsid w:val="321964A5"/>
    <w:rsid w:val="321A613D"/>
    <w:rsid w:val="321DC985"/>
    <w:rsid w:val="321DFC32"/>
    <w:rsid w:val="32212065"/>
    <w:rsid w:val="322784AA"/>
    <w:rsid w:val="322A139C"/>
    <w:rsid w:val="32327701"/>
    <w:rsid w:val="3236B6A8"/>
    <w:rsid w:val="3238A5C1"/>
    <w:rsid w:val="3239F505"/>
    <w:rsid w:val="323B111D"/>
    <w:rsid w:val="32499F13"/>
    <w:rsid w:val="324EED1C"/>
    <w:rsid w:val="3252E9C1"/>
    <w:rsid w:val="3253EA4A"/>
    <w:rsid w:val="32553885"/>
    <w:rsid w:val="3263BE1C"/>
    <w:rsid w:val="328D3EAB"/>
    <w:rsid w:val="32934FD1"/>
    <w:rsid w:val="32AA075B"/>
    <w:rsid w:val="32B52F41"/>
    <w:rsid w:val="32B6B5F8"/>
    <w:rsid w:val="32B7D93C"/>
    <w:rsid w:val="32C9018F"/>
    <w:rsid w:val="32C9B9E0"/>
    <w:rsid w:val="32D96DC5"/>
    <w:rsid w:val="32DA0510"/>
    <w:rsid w:val="32DB0A83"/>
    <w:rsid w:val="32E868BF"/>
    <w:rsid w:val="32F4A22A"/>
    <w:rsid w:val="32FB6248"/>
    <w:rsid w:val="32FF6B88"/>
    <w:rsid w:val="330B0022"/>
    <w:rsid w:val="3313023E"/>
    <w:rsid w:val="332E5CE7"/>
    <w:rsid w:val="33378C45"/>
    <w:rsid w:val="3339BBC3"/>
    <w:rsid w:val="333D0293"/>
    <w:rsid w:val="333E3FEF"/>
    <w:rsid w:val="3343E4BE"/>
    <w:rsid w:val="334F62EB"/>
    <w:rsid w:val="334F8967"/>
    <w:rsid w:val="3362A287"/>
    <w:rsid w:val="336EBB43"/>
    <w:rsid w:val="33775A9D"/>
    <w:rsid w:val="337870C5"/>
    <w:rsid w:val="3382AF66"/>
    <w:rsid w:val="338EAB0A"/>
    <w:rsid w:val="338F30DF"/>
    <w:rsid w:val="339E6482"/>
    <w:rsid w:val="33AC6C45"/>
    <w:rsid w:val="33B23875"/>
    <w:rsid w:val="33CABDD5"/>
    <w:rsid w:val="33CC28ED"/>
    <w:rsid w:val="33D19919"/>
    <w:rsid w:val="33DDC7A7"/>
    <w:rsid w:val="33E37D8B"/>
    <w:rsid w:val="33E95676"/>
    <w:rsid w:val="33EF4ABB"/>
    <w:rsid w:val="33F12288"/>
    <w:rsid w:val="33F1E07A"/>
    <w:rsid w:val="33F2326E"/>
    <w:rsid w:val="33F30606"/>
    <w:rsid w:val="33F69AAB"/>
    <w:rsid w:val="33F99E06"/>
    <w:rsid w:val="3400B90C"/>
    <w:rsid w:val="34130B90"/>
    <w:rsid w:val="3429B821"/>
    <w:rsid w:val="342ACFE6"/>
    <w:rsid w:val="343D86D2"/>
    <w:rsid w:val="343EFF05"/>
    <w:rsid w:val="344AF556"/>
    <w:rsid w:val="345A95A6"/>
    <w:rsid w:val="345F9C36"/>
    <w:rsid w:val="3478EBB5"/>
    <w:rsid w:val="3481001A"/>
    <w:rsid w:val="3484FF52"/>
    <w:rsid w:val="348A8336"/>
    <w:rsid w:val="348BBFCC"/>
    <w:rsid w:val="348E404D"/>
    <w:rsid w:val="3493C244"/>
    <w:rsid w:val="34946DCD"/>
    <w:rsid w:val="3495E167"/>
    <w:rsid w:val="349E68E1"/>
    <w:rsid w:val="34A62F5C"/>
    <w:rsid w:val="34A7D92D"/>
    <w:rsid w:val="34A7EB17"/>
    <w:rsid w:val="34A7FA3E"/>
    <w:rsid w:val="34AD3789"/>
    <w:rsid w:val="34AD6EEB"/>
    <w:rsid w:val="34B75662"/>
    <w:rsid w:val="34C26AEB"/>
    <w:rsid w:val="34C4072B"/>
    <w:rsid w:val="34C9AAF0"/>
    <w:rsid w:val="34CCDF2B"/>
    <w:rsid w:val="34D1A246"/>
    <w:rsid w:val="34DC8D29"/>
    <w:rsid w:val="34E0FC7B"/>
    <w:rsid w:val="34E30049"/>
    <w:rsid w:val="34E43B50"/>
    <w:rsid w:val="34F6B81D"/>
    <w:rsid w:val="34FDDD3A"/>
    <w:rsid w:val="35083F39"/>
    <w:rsid w:val="3509C61F"/>
    <w:rsid w:val="350A4E13"/>
    <w:rsid w:val="350BFEFB"/>
    <w:rsid w:val="351AE57A"/>
    <w:rsid w:val="35287D10"/>
    <w:rsid w:val="3539C7B0"/>
    <w:rsid w:val="353C5004"/>
    <w:rsid w:val="354EB194"/>
    <w:rsid w:val="356E6FCD"/>
    <w:rsid w:val="356EF232"/>
    <w:rsid w:val="35709F43"/>
    <w:rsid w:val="357C0399"/>
    <w:rsid w:val="357FA174"/>
    <w:rsid w:val="35807A3F"/>
    <w:rsid w:val="358347CD"/>
    <w:rsid w:val="3587E9CD"/>
    <w:rsid w:val="3596B0F4"/>
    <w:rsid w:val="359AA75B"/>
    <w:rsid w:val="359F0803"/>
    <w:rsid w:val="35A0E2DA"/>
    <w:rsid w:val="35AF85F8"/>
    <w:rsid w:val="35B528A9"/>
    <w:rsid w:val="35B95154"/>
    <w:rsid w:val="35C157A9"/>
    <w:rsid w:val="35DA2138"/>
    <w:rsid w:val="35E3FC22"/>
    <w:rsid w:val="35E603A0"/>
    <w:rsid w:val="35FBE64A"/>
    <w:rsid w:val="360E0925"/>
    <w:rsid w:val="360FFA96"/>
    <w:rsid w:val="361F56F8"/>
    <w:rsid w:val="36209FBA"/>
    <w:rsid w:val="3621D523"/>
    <w:rsid w:val="3621FEA6"/>
    <w:rsid w:val="362ACAF7"/>
    <w:rsid w:val="36378C48"/>
    <w:rsid w:val="3637AF38"/>
    <w:rsid w:val="363A01AB"/>
    <w:rsid w:val="363AD533"/>
    <w:rsid w:val="364E2EA5"/>
    <w:rsid w:val="365E46BC"/>
    <w:rsid w:val="3669A093"/>
    <w:rsid w:val="366A3FD8"/>
    <w:rsid w:val="366BACCC"/>
    <w:rsid w:val="366F5C01"/>
    <w:rsid w:val="367F8F69"/>
    <w:rsid w:val="367F9AE0"/>
    <w:rsid w:val="36899212"/>
    <w:rsid w:val="368F7572"/>
    <w:rsid w:val="369235BA"/>
    <w:rsid w:val="369EE6D1"/>
    <w:rsid w:val="36B437CD"/>
    <w:rsid w:val="36B714B5"/>
    <w:rsid w:val="36BB94F6"/>
    <w:rsid w:val="36C3A732"/>
    <w:rsid w:val="36C5957B"/>
    <w:rsid w:val="36D0181E"/>
    <w:rsid w:val="36D73194"/>
    <w:rsid w:val="36D76D7D"/>
    <w:rsid w:val="36E644F3"/>
    <w:rsid w:val="36EB9CE4"/>
    <w:rsid w:val="36EC4E0B"/>
    <w:rsid w:val="36ED1B95"/>
    <w:rsid w:val="36F224D5"/>
    <w:rsid w:val="36F3E58F"/>
    <w:rsid w:val="36F62534"/>
    <w:rsid w:val="37000483"/>
    <w:rsid w:val="37055931"/>
    <w:rsid w:val="37121914"/>
    <w:rsid w:val="3718351D"/>
    <w:rsid w:val="37191BE7"/>
    <w:rsid w:val="3729E0D2"/>
    <w:rsid w:val="3736CF3F"/>
    <w:rsid w:val="3737F722"/>
    <w:rsid w:val="373A36FA"/>
    <w:rsid w:val="3749873B"/>
    <w:rsid w:val="37549A93"/>
    <w:rsid w:val="37631AA8"/>
    <w:rsid w:val="37645021"/>
    <w:rsid w:val="3769B9D2"/>
    <w:rsid w:val="376A4328"/>
    <w:rsid w:val="3773DAF1"/>
    <w:rsid w:val="377474E3"/>
    <w:rsid w:val="377B0969"/>
    <w:rsid w:val="377CF83B"/>
    <w:rsid w:val="377FFB55"/>
    <w:rsid w:val="3784BE7B"/>
    <w:rsid w:val="3789BDD8"/>
    <w:rsid w:val="378C5C5B"/>
    <w:rsid w:val="37944061"/>
    <w:rsid w:val="379787B5"/>
    <w:rsid w:val="37A487BC"/>
    <w:rsid w:val="37AA823A"/>
    <w:rsid w:val="37ACEED0"/>
    <w:rsid w:val="37BEA0A2"/>
    <w:rsid w:val="37C8E1D1"/>
    <w:rsid w:val="37C97D5F"/>
    <w:rsid w:val="37CBA4D2"/>
    <w:rsid w:val="37D35A6B"/>
    <w:rsid w:val="37DAC62E"/>
    <w:rsid w:val="37DFF3A9"/>
    <w:rsid w:val="37EA14A9"/>
    <w:rsid w:val="37F773AB"/>
    <w:rsid w:val="37F87447"/>
    <w:rsid w:val="37FDB08E"/>
    <w:rsid w:val="37FE19F8"/>
    <w:rsid w:val="3802F5B6"/>
    <w:rsid w:val="38038096"/>
    <w:rsid w:val="38085EE0"/>
    <w:rsid w:val="380D5F4B"/>
    <w:rsid w:val="3817D1FE"/>
    <w:rsid w:val="38344BC0"/>
    <w:rsid w:val="383E27C0"/>
    <w:rsid w:val="385250C3"/>
    <w:rsid w:val="385DFC05"/>
    <w:rsid w:val="3860B0FE"/>
    <w:rsid w:val="38662724"/>
    <w:rsid w:val="38808951"/>
    <w:rsid w:val="3880BCCC"/>
    <w:rsid w:val="388F773D"/>
    <w:rsid w:val="388FE5FB"/>
    <w:rsid w:val="389A4FA5"/>
    <w:rsid w:val="38A0F1CF"/>
    <w:rsid w:val="38A91EA4"/>
    <w:rsid w:val="38AA50F0"/>
    <w:rsid w:val="38AA58ED"/>
    <w:rsid w:val="38AE6ABB"/>
    <w:rsid w:val="38B42FF2"/>
    <w:rsid w:val="38BCD1D0"/>
    <w:rsid w:val="38CE3D56"/>
    <w:rsid w:val="38CF934E"/>
    <w:rsid w:val="38D3BE90"/>
    <w:rsid w:val="38D79F10"/>
    <w:rsid w:val="38DFB2BD"/>
    <w:rsid w:val="38FEA19C"/>
    <w:rsid w:val="39044171"/>
    <w:rsid w:val="391D9795"/>
    <w:rsid w:val="39275D71"/>
    <w:rsid w:val="3947D4A5"/>
    <w:rsid w:val="3948FABE"/>
    <w:rsid w:val="394BAC78"/>
    <w:rsid w:val="395BD1B9"/>
    <w:rsid w:val="395F6D56"/>
    <w:rsid w:val="39669430"/>
    <w:rsid w:val="3972359E"/>
    <w:rsid w:val="397C507D"/>
    <w:rsid w:val="397E382D"/>
    <w:rsid w:val="39826C07"/>
    <w:rsid w:val="3983EE0D"/>
    <w:rsid w:val="3994E934"/>
    <w:rsid w:val="3995CBCF"/>
    <w:rsid w:val="39A6EC3C"/>
    <w:rsid w:val="39A6F67B"/>
    <w:rsid w:val="39AC1039"/>
    <w:rsid w:val="39B48B8C"/>
    <w:rsid w:val="39BEA46F"/>
    <w:rsid w:val="39C2789C"/>
    <w:rsid w:val="39C80EBE"/>
    <w:rsid w:val="39D833E4"/>
    <w:rsid w:val="39DB2979"/>
    <w:rsid w:val="39F33080"/>
    <w:rsid w:val="39F7A140"/>
    <w:rsid w:val="3A0E825C"/>
    <w:rsid w:val="3A139182"/>
    <w:rsid w:val="3A14CFD1"/>
    <w:rsid w:val="3A17693F"/>
    <w:rsid w:val="3A1B98B1"/>
    <w:rsid w:val="3A1F7427"/>
    <w:rsid w:val="3A26F776"/>
    <w:rsid w:val="3A3FE503"/>
    <w:rsid w:val="3A400AE3"/>
    <w:rsid w:val="3A401EC5"/>
    <w:rsid w:val="3A443551"/>
    <w:rsid w:val="3A47A00E"/>
    <w:rsid w:val="3A55FAD5"/>
    <w:rsid w:val="3A5920C8"/>
    <w:rsid w:val="3A613C2D"/>
    <w:rsid w:val="3A67B0DE"/>
    <w:rsid w:val="3A6C4A9F"/>
    <w:rsid w:val="3A6CF7A4"/>
    <w:rsid w:val="3A6DBC3D"/>
    <w:rsid w:val="3A702B07"/>
    <w:rsid w:val="3A71B5E0"/>
    <w:rsid w:val="3A79784E"/>
    <w:rsid w:val="3A7CB6CE"/>
    <w:rsid w:val="3A90E05F"/>
    <w:rsid w:val="3A93C0F6"/>
    <w:rsid w:val="3A9A7A4D"/>
    <w:rsid w:val="3AA04609"/>
    <w:rsid w:val="3AA8117A"/>
    <w:rsid w:val="3AABB4D6"/>
    <w:rsid w:val="3AB036BA"/>
    <w:rsid w:val="3AB65202"/>
    <w:rsid w:val="3AB9A4E7"/>
    <w:rsid w:val="3AC1FB68"/>
    <w:rsid w:val="3AC60DE8"/>
    <w:rsid w:val="3AD57A77"/>
    <w:rsid w:val="3AD9F6A8"/>
    <w:rsid w:val="3ADA35B4"/>
    <w:rsid w:val="3ADF34E5"/>
    <w:rsid w:val="3AE49179"/>
    <w:rsid w:val="3AED932F"/>
    <w:rsid w:val="3AF67093"/>
    <w:rsid w:val="3AF724ED"/>
    <w:rsid w:val="3B0823D8"/>
    <w:rsid w:val="3B0D49F6"/>
    <w:rsid w:val="3B10C6DC"/>
    <w:rsid w:val="3B12A679"/>
    <w:rsid w:val="3B16CFFF"/>
    <w:rsid w:val="3B27DC6B"/>
    <w:rsid w:val="3B2A7230"/>
    <w:rsid w:val="3B2CA08F"/>
    <w:rsid w:val="3B2EF1CA"/>
    <w:rsid w:val="3B3B98D5"/>
    <w:rsid w:val="3B4F73B2"/>
    <w:rsid w:val="3B52615E"/>
    <w:rsid w:val="3B5AE887"/>
    <w:rsid w:val="3B61C709"/>
    <w:rsid w:val="3B679D85"/>
    <w:rsid w:val="3B71CD73"/>
    <w:rsid w:val="3B7FB299"/>
    <w:rsid w:val="3B8E2085"/>
    <w:rsid w:val="3B90EB47"/>
    <w:rsid w:val="3B92AAA8"/>
    <w:rsid w:val="3B932C96"/>
    <w:rsid w:val="3B97CA6E"/>
    <w:rsid w:val="3B994CD9"/>
    <w:rsid w:val="3B9ADBC0"/>
    <w:rsid w:val="3BA2B86A"/>
    <w:rsid w:val="3BAAEB3A"/>
    <w:rsid w:val="3BACDCBA"/>
    <w:rsid w:val="3BB570E5"/>
    <w:rsid w:val="3BBD9362"/>
    <w:rsid w:val="3BBECC7F"/>
    <w:rsid w:val="3BC84414"/>
    <w:rsid w:val="3BCA48FD"/>
    <w:rsid w:val="3BD9C018"/>
    <w:rsid w:val="3BDDFF2B"/>
    <w:rsid w:val="3BE3A944"/>
    <w:rsid w:val="3BE43BA8"/>
    <w:rsid w:val="3BEF0035"/>
    <w:rsid w:val="3BFD5FE5"/>
    <w:rsid w:val="3C1DB3B4"/>
    <w:rsid w:val="3C2063FF"/>
    <w:rsid w:val="3C281E24"/>
    <w:rsid w:val="3C3CA8D1"/>
    <w:rsid w:val="3C3F2D36"/>
    <w:rsid w:val="3C5784CC"/>
    <w:rsid w:val="3C5CC78D"/>
    <w:rsid w:val="3C5F4E13"/>
    <w:rsid w:val="3C7346B9"/>
    <w:rsid w:val="3C7383AA"/>
    <w:rsid w:val="3C7765E6"/>
    <w:rsid w:val="3C7A0680"/>
    <w:rsid w:val="3C7A9C22"/>
    <w:rsid w:val="3C82CEC1"/>
    <w:rsid w:val="3C8709CF"/>
    <w:rsid w:val="3C9069A4"/>
    <w:rsid w:val="3C96CCE7"/>
    <w:rsid w:val="3C99400E"/>
    <w:rsid w:val="3C99B1F8"/>
    <w:rsid w:val="3C99E21B"/>
    <w:rsid w:val="3CAD7C5D"/>
    <w:rsid w:val="3CAE168E"/>
    <w:rsid w:val="3CB2BE09"/>
    <w:rsid w:val="3CB30BE9"/>
    <w:rsid w:val="3CB53AE7"/>
    <w:rsid w:val="3CB632EC"/>
    <w:rsid w:val="3CBFE7C9"/>
    <w:rsid w:val="3CCCD0F0"/>
    <w:rsid w:val="3CCD6C91"/>
    <w:rsid w:val="3CD598A7"/>
    <w:rsid w:val="3CE23E0A"/>
    <w:rsid w:val="3CE9BE06"/>
    <w:rsid w:val="3CEBADE7"/>
    <w:rsid w:val="3CEEE74C"/>
    <w:rsid w:val="3CF0349C"/>
    <w:rsid w:val="3CF041D6"/>
    <w:rsid w:val="3CF0AA1F"/>
    <w:rsid w:val="3CF2B506"/>
    <w:rsid w:val="3CFF899B"/>
    <w:rsid w:val="3D02B31F"/>
    <w:rsid w:val="3D080604"/>
    <w:rsid w:val="3D14B830"/>
    <w:rsid w:val="3D1C04C7"/>
    <w:rsid w:val="3D1FB2CD"/>
    <w:rsid w:val="3D2CC08A"/>
    <w:rsid w:val="3D32244A"/>
    <w:rsid w:val="3D369A79"/>
    <w:rsid w:val="3D393D6B"/>
    <w:rsid w:val="3D42A504"/>
    <w:rsid w:val="3D5C44C7"/>
    <w:rsid w:val="3D707A34"/>
    <w:rsid w:val="3D740C66"/>
    <w:rsid w:val="3D7BFDFF"/>
    <w:rsid w:val="3D7DC972"/>
    <w:rsid w:val="3D820FC4"/>
    <w:rsid w:val="3D822D57"/>
    <w:rsid w:val="3D8999FF"/>
    <w:rsid w:val="3D8DB9CA"/>
    <w:rsid w:val="3D929C3E"/>
    <w:rsid w:val="3D9EABE7"/>
    <w:rsid w:val="3D9F18F3"/>
    <w:rsid w:val="3DA470A9"/>
    <w:rsid w:val="3DAB0574"/>
    <w:rsid w:val="3DB5FCC3"/>
    <w:rsid w:val="3DB7F6DC"/>
    <w:rsid w:val="3DD820D0"/>
    <w:rsid w:val="3DD87A4F"/>
    <w:rsid w:val="3DD91A08"/>
    <w:rsid w:val="3DDF6E7A"/>
    <w:rsid w:val="3DE08F31"/>
    <w:rsid w:val="3DECD7B9"/>
    <w:rsid w:val="3DEDFF25"/>
    <w:rsid w:val="3DF141C2"/>
    <w:rsid w:val="3DF43A27"/>
    <w:rsid w:val="3DFCE82C"/>
    <w:rsid w:val="3DFD7C7A"/>
    <w:rsid w:val="3E15798E"/>
    <w:rsid w:val="3E171CC1"/>
    <w:rsid w:val="3E199B6E"/>
    <w:rsid w:val="3E1AB6FC"/>
    <w:rsid w:val="3E1C3336"/>
    <w:rsid w:val="3E245682"/>
    <w:rsid w:val="3E24E63E"/>
    <w:rsid w:val="3E2869EC"/>
    <w:rsid w:val="3E292AD1"/>
    <w:rsid w:val="3E332621"/>
    <w:rsid w:val="3E404ABD"/>
    <w:rsid w:val="3E4740F1"/>
    <w:rsid w:val="3E537765"/>
    <w:rsid w:val="3E65B41D"/>
    <w:rsid w:val="3E6A89BB"/>
    <w:rsid w:val="3E6BCB2B"/>
    <w:rsid w:val="3E6FC3E6"/>
    <w:rsid w:val="3E73C8FF"/>
    <w:rsid w:val="3E758CEF"/>
    <w:rsid w:val="3E7D6EAC"/>
    <w:rsid w:val="3E872ABC"/>
    <w:rsid w:val="3E87E8B8"/>
    <w:rsid w:val="3E97ABD9"/>
    <w:rsid w:val="3E9A98BD"/>
    <w:rsid w:val="3E9D7572"/>
    <w:rsid w:val="3EA35903"/>
    <w:rsid w:val="3EA5E4F6"/>
    <w:rsid w:val="3EA9502D"/>
    <w:rsid w:val="3EDA5941"/>
    <w:rsid w:val="3EDF9C59"/>
    <w:rsid w:val="3EE8221D"/>
    <w:rsid w:val="3EF95AF9"/>
    <w:rsid w:val="3F03BEEC"/>
    <w:rsid w:val="3F05E3FF"/>
    <w:rsid w:val="3F075082"/>
    <w:rsid w:val="3F0A11D3"/>
    <w:rsid w:val="3F11FC26"/>
    <w:rsid w:val="3F14178E"/>
    <w:rsid w:val="3F28E605"/>
    <w:rsid w:val="3F290A0D"/>
    <w:rsid w:val="3F2EB5C9"/>
    <w:rsid w:val="3F3515A4"/>
    <w:rsid w:val="3F3D875D"/>
    <w:rsid w:val="3F47453B"/>
    <w:rsid w:val="3F552C41"/>
    <w:rsid w:val="3F5F3AB0"/>
    <w:rsid w:val="3F6D601D"/>
    <w:rsid w:val="3F6E7DA2"/>
    <w:rsid w:val="3F714FE3"/>
    <w:rsid w:val="3F7231FE"/>
    <w:rsid w:val="3F7F1A18"/>
    <w:rsid w:val="3F871BE9"/>
    <w:rsid w:val="3F93E1B7"/>
    <w:rsid w:val="3F9C75D0"/>
    <w:rsid w:val="3F9D897E"/>
    <w:rsid w:val="3F9E416D"/>
    <w:rsid w:val="3FA6048C"/>
    <w:rsid w:val="3FAA1578"/>
    <w:rsid w:val="3FB36B71"/>
    <w:rsid w:val="3FB5DF58"/>
    <w:rsid w:val="3FB8184E"/>
    <w:rsid w:val="3FC2D52B"/>
    <w:rsid w:val="3FCF821E"/>
    <w:rsid w:val="3FD1B200"/>
    <w:rsid w:val="3FE10D54"/>
    <w:rsid w:val="3FE57470"/>
    <w:rsid w:val="3FE5AF20"/>
    <w:rsid w:val="3FFCB9BF"/>
    <w:rsid w:val="400189DF"/>
    <w:rsid w:val="400CDC0C"/>
    <w:rsid w:val="4015494E"/>
    <w:rsid w:val="40299714"/>
    <w:rsid w:val="4035B0FE"/>
    <w:rsid w:val="4054D13C"/>
    <w:rsid w:val="405FCE5A"/>
    <w:rsid w:val="40680457"/>
    <w:rsid w:val="406AC6EB"/>
    <w:rsid w:val="406F5953"/>
    <w:rsid w:val="407B37FE"/>
    <w:rsid w:val="40809426"/>
    <w:rsid w:val="40911998"/>
    <w:rsid w:val="40917575"/>
    <w:rsid w:val="40947592"/>
    <w:rsid w:val="4098448A"/>
    <w:rsid w:val="40A0BBBB"/>
    <w:rsid w:val="40A4EC11"/>
    <w:rsid w:val="40B93403"/>
    <w:rsid w:val="40BB4CE9"/>
    <w:rsid w:val="40BF45A0"/>
    <w:rsid w:val="40C61566"/>
    <w:rsid w:val="40CAAE56"/>
    <w:rsid w:val="40DF8D9E"/>
    <w:rsid w:val="40E38411"/>
    <w:rsid w:val="40F766E4"/>
    <w:rsid w:val="40FA9A18"/>
    <w:rsid w:val="41033F1B"/>
    <w:rsid w:val="4104C51E"/>
    <w:rsid w:val="410E6F0E"/>
    <w:rsid w:val="41160490"/>
    <w:rsid w:val="41178984"/>
    <w:rsid w:val="411A5036"/>
    <w:rsid w:val="41275D01"/>
    <w:rsid w:val="41286E4F"/>
    <w:rsid w:val="4131FCBF"/>
    <w:rsid w:val="4133D0C8"/>
    <w:rsid w:val="41351826"/>
    <w:rsid w:val="4135E72E"/>
    <w:rsid w:val="413E5A44"/>
    <w:rsid w:val="414ABF88"/>
    <w:rsid w:val="414ED452"/>
    <w:rsid w:val="415605CE"/>
    <w:rsid w:val="416842AF"/>
    <w:rsid w:val="417B3251"/>
    <w:rsid w:val="418E542A"/>
    <w:rsid w:val="418F237B"/>
    <w:rsid w:val="41A16FBF"/>
    <w:rsid w:val="41AD19AC"/>
    <w:rsid w:val="41AF6F5A"/>
    <w:rsid w:val="41B6FA94"/>
    <w:rsid w:val="41BBFDA4"/>
    <w:rsid w:val="41BFD096"/>
    <w:rsid w:val="41C42253"/>
    <w:rsid w:val="41C9AC57"/>
    <w:rsid w:val="41CCE1BF"/>
    <w:rsid w:val="41CF5247"/>
    <w:rsid w:val="41D1AEC3"/>
    <w:rsid w:val="41D838B3"/>
    <w:rsid w:val="41DD6870"/>
    <w:rsid w:val="41DD8B07"/>
    <w:rsid w:val="41DDDDF2"/>
    <w:rsid w:val="41DFAEF1"/>
    <w:rsid w:val="41EC4C23"/>
    <w:rsid w:val="41EDEDC3"/>
    <w:rsid w:val="41F0EDAC"/>
    <w:rsid w:val="41F274B8"/>
    <w:rsid w:val="41F7DCF3"/>
    <w:rsid w:val="41FF17B5"/>
    <w:rsid w:val="42047442"/>
    <w:rsid w:val="4206CB98"/>
    <w:rsid w:val="420E9639"/>
    <w:rsid w:val="421B1EE0"/>
    <w:rsid w:val="422DE363"/>
    <w:rsid w:val="422FA3CF"/>
    <w:rsid w:val="423C6E37"/>
    <w:rsid w:val="423E79A5"/>
    <w:rsid w:val="4243E967"/>
    <w:rsid w:val="4247C3B0"/>
    <w:rsid w:val="425EDE6E"/>
    <w:rsid w:val="42649D07"/>
    <w:rsid w:val="426639EB"/>
    <w:rsid w:val="42704A61"/>
    <w:rsid w:val="427DDA68"/>
    <w:rsid w:val="427EE2FF"/>
    <w:rsid w:val="428D3442"/>
    <w:rsid w:val="429A1A15"/>
    <w:rsid w:val="429C60C6"/>
    <w:rsid w:val="42A14735"/>
    <w:rsid w:val="42A7E7CB"/>
    <w:rsid w:val="42A9EB8A"/>
    <w:rsid w:val="42B20116"/>
    <w:rsid w:val="42B37CFE"/>
    <w:rsid w:val="42B38A22"/>
    <w:rsid w:val="42B80304"/>
    <w:rsid w:val="42BFB4AD"/>
    <w:rsid w:val="42C462CD"/>
    <w:rsid w:val="42C7D12B"/>
    <w:rsid w:val="42D04384"/>
    <w:rsid w:val="42D911DE"/>
    <w:rsid w:val="42DA4C21"/>
    <w:rsid w:val="42EA4D9F"/>
    <w:rsid w:val="42EB9C11"/>
    <w:rsid w:val="42EC3279"/>
    <w:rsid w:val="42F184F9"/>
    <w:rsid w:val="43040BB0"/>
    <w:rsid w:val="4309DF5E"/>
    <w:rsid w:val="430C2C6D"/>
    <w:rsid w:val="430E007D"/>
    <w:rsid w:val="43142F73"/>
    <w:rsid w:val="43143FCC"/>
    <w:rsid w:val="4321533E"/>
    <w:rsid w:val="4321FC07"/>
    <w:rsid w:val="4327F45C"/>
    <w:rsid w:val="432A30BA"/>
    <w:rsid w:val="432AC8B8"/>
    <w:rsid w:val="432F54FA"/>
    <w:rsid w:val="432F8D19"/>
    <w:rsid w:val="432FA222"/>
    <w:rsid w:val="4332853C"/>
    <w:rsid w:val="43351ACA"/>
    <w:rsid w:val="4335F4B4"/>
    <w:rsid w:val="433B65E6"/>
    <w:rsid w:val="433C5D22"/>
    <w:rsid w:val="4343ABB8"/>
    <w:rsid w:val="4343E506"/>
    <w:rsid w:val="4347DB1C"/>
    <w:rsid w:val="434F6476"/>
    <w:rsid w:val="43524E15"/>
    <w:rsid w:val="4360A9CC"/>
    <w:rsid w:val="43662565"/>
    <w:rsid w:val="43672323"/>
    <w:rsid w:val="436AE38A"/>
    <w:rsid w:val="436DD655"/>
    <w:rsid w:val="4370C89B"/>
    <w:rsid w:val="437672FA"/>
    <w:rsid w:val="438073FD"/>
    <w:rsid w:val="4383973D"/>
    <w:rsid w:val="4383ABB7"/>
    <w:rsid w:val="43943CA0"/>
    <w:rsid w:val="43993D9B"/>
    <w:rsid w:val="439AC4E3"/>
    <w:rsid w:val="439CAADF"/>
    <w:rsid w:val="43AA2D70"/>
    <w:rsid w:val="43AE5193"/>
    <w:rsid w:val="43AEDB35"/>
    <w:rsid w:val="43AF1643"/>
    <w:rsid w:val="43B19FCE"/>
    <w:rsid w:val="43B7A26B"/>
    <w:rsid w:val="43DA98D1"/>
    <w:rsid w:val="43DBAABF"/>
    <w:rsid w:val="43EB18AB"/>
    <w:rsid w:val="43EECE2F"/>
    <w:rsid w:val="43F1A4EE"/>
    <w:rsid w:val="43F93A29"/>
    <w:rsid w:val="43FD5D0C"/>
    <w:rsid w:val="43FE1708"/>
    <w:rsid w:val="440D0C68"/>
    <w:rsid w:val="44143C7E"/>
    <w:rsid w:val="4414E4C7"/>
    <w:rsid w:val="441852AD"/>
    <w:rsid w:val="4424D646"/>
    <w:rsid w:val="443529E9"/>
    <w:rsid w:val="4437C23C"/>
    <w:rsid w:val="443E14BA"/>
    <w:rsid w:val="443E842A"/>
    <w:rsid w:val="444C2B02"/>
    <w:rsid w:val="444C2CF5"/>
    <w:rsid w:val="44538CA6"/>
    <w:rsid w:val="44553011"/>
    <w:rsid w:val="445BC4E9"/>
    <w:rsid w:val="4462CB46"/>
    <w:rsid w:val="4476E380"/>
    <w:rsid w:val="447A0AB7"/>
    <w:rsid w:val="447B450B"/>
    <w:rsid w:val="448623A6"/>
    <w:rsid w:val="44A1EBF6"/>
    <w:rsid w:val="44A5EFD3"/>
    <w:rsid w:val="44A85C57"/>
    <w:rsid w:val="44A95B89"/>
    <w:rsid w:val="44AB55CC"/>
    <w:rsid w:val="44AC7864"/>
    <w:rsid w:val="44AF4626"/>
    <w:rsid w:val="44B044BB"/>
    <w:rsid w:val="44C54856"/>
    <w:rsid w:val="44C92746"/>
    <w:rsid w:val="44D0FB3A"/>
    <w:rsid w:val="44D14607"/>
    <w:rsid w:val="44D9CF80"/>
    <w:rsid w:val="44DC236A"/>
    <w:rsid w:val="44EE365D"/>
    <w:rsid w:val="44F0733C"/>
    <w:rsid w:val="44F579A9"/>
    <w:rsid w:val="44FCAA1A"/>
    <w:rsid w:val="44FEF3EF"/>
    <w:rsid w:val="4502590E"/>
    <w:rsid w:val="450351C9"/>
    <w:rsid w:val="4504C3E9"/>
    <w:rsid w:val="45180BF7"/>
    <w:rsid w:val="451852F4"/>
    <w:rsid w:val="45191278"/>
    <w:rsid w:val="452066BD"/>
    <w:rsid w:val="452CD6BE"/>
    <w:rsid w:val="452F0559"/>
    <w:rsid w:val="453602BE"/>
    <w:rsid w:val="4536395B"/>
    <w:rsid w:val="4537028C"/>
    <w:rsid w:val="4537436C"/>
    <w:rsid w:val="45389548"/>
    <w:rsid w:val="4544D9C7"/>
    <w:rsid w:val="454A930E"/>
    <w:rsid w:val="454E62B9"/>
    <w:rsid w:val="45546929"/>
    <w:rsid w:val="45566B2C"/>
    <w:rsid w:val="45605F28"/>
    <w:rsid w:val="45617ED3"/>
    <w:rsid w:val="456536CE"/>
    <w:rsid w:val="456F0E8B"/>
    <w:rsid w:val="4578AA19"/>
    <w:rsid w:val="457908DC"/>
    <w:rsid w:val="457D9D1B"/>
    <w:rsid w:val="45849FD4"/>
    <w:rsid w:val="4584EAB5"/>
    <w:rsid w:val="45859DC7"/>
    <w:rsid w:val="458E320E"/>
    <w:rsid w:val="458FDE81"/>
    <w:rsid w:val="45905954"/>
    <w:rsid w:val="45977DB9"/>
    <w:rsid w:val="459A5DA2"/>
    <w:rsid w:val="45A0483C"/>
    <w:rsid w:val="45AA3488"/>
    <w:rsid w:val="45B13F1C"/>
    <w:rsid w:val="45B175B9"/>
    <w:rsid w:val="45B41B60"/>
    <w:rsid w:val="45BBD700"/>
    <w:rsid w:val="45BC4DE6"/>
    <w:rsid w:val="45C6A30B"/>
    <w:rsid w:val="45CB7992"/>
    <w:rsid w:val="45D5F382"/>
    <w:rsid w:val="45E4D1FB"/>
    <w:rsid w:val="45E885A3"/>
    <w:rsid w:val="45E8CD76"/>
    <w:rsid w:val="45ED0697"/>
    <w:rsid w:val="45F37B6C"/>
    <w:rsid w:val="45F88226"/>
    <w:rsid w:val="45FCD058"/>
    <w:rsid w:val="45FD55D3"/>
    <w:rsid w:val="45FF193D"/>
    <w:rsid w:val="461A6FD5"/>
    <w:rsid w:val="461CA444"/>
    <w:rsid w:val="462DABAD"/>
    <w:rsid w:val="462F3203"/>
    <w:rsid w:val="4633168E"/>
    <w:rsid w:val="463574A4"/>
    <w:rsid w:val="4636CCDB"/>
    <w:rsid w:val="464A6B2F"/>
    <w:rsid w:val="464E0234"/>
    <w:rsid w:val="464E239F"/>
    <w:rsid w:val="464F34BB"/>
    <w:rsid w:val="46522032"/>
    <w:rsid w:val="46523F80"/>
    <w:rsid w:val="4668B5AD"/>
    <w:rsid w:val="467C6F94"/>
    <w:rsid w:val="468497FB"/>
    <w:rsid w:val="46884789"/>
    <w:rsid w:val="468B0C28"/>
    <w:rsid w:val="46926BD9"/>
    <w:rsid w:val="469591AD"/>
    <w:rsid w:val="469FC8DD"/>
    <w:rsid w:val="46AE5F36"/>
    <w:rsid w:val="46B0FDDA"/>
    <w:rsid w:val="46B1E83A"/>
    <w:rsid w:val="46B77759"/>
    <w:rsid w:val="46D04928"/>
    <w:rsid w:val="46D1A026"/>
    <w:rsid w:val="46D1B049"/>
    <w:rsid w:val="46D9E500"/>
    <w:rsid w:val="46E530AD"/>
    <w:rsid w:val="46EB594F"/>
    <w:rsid w:val="46ED7EB1"/>
    <w:rsid w:val="46F3392C"/>
    <w:rsid w:val="46F7DB08"/>
    <w:rsid w:val="46F9877B"/>
    <w:rsid w:val="46FF190C"/>
    <w:rsid w:val="47011288"/>
    <w:rsid w:val="470B2028"/>
    <w:rsid w:val="470B2E3D"/>
    <w:rsid w:val="470D3759"/>
    <w:rsid w:val="4715A3DD"/>
    <w:rsid w:val="471868E0"/>
    <w:rsid w:val="472FD025"/>
    <w:rsid w:val="4733171C"/>
    <w:rsid w:val="4739015A"/>
    <w:rsid w:val="474D0B14"/>
    <w:rsid w:val="47508F72"/>
    <w:rsid w:val="4756EA60"/>
    <w:rsid w:val="4761EB2C"/>
    <w:rsid w:val="47686435"/>
    <w:rsid w:val="476B10CE"/>
    <w:rsid w:val="47809DBA"/>
    <w:rsid w:val="47882C65"/>
    <w:rsid w:val="478D03A4"/>
    <w:rsid w:val="4792CF02"/>
    <w:rsid w:val="47986C02"/>
    <w:rsid w:val="47B6C07D"/>
    <w:rsid w:val="47B9A5D3"/>
    <w:rsid w:val="47BCCE2E"/>
    <w:rsid w:val="47C47017"/>
    <w:rsid w:val="47D3FF9A"/>
    <w:rsid w:val="47D42D7A"/>
    <w:rsid w:val="47DC198C"/>
    <w:rsid w:val="47E40C6D"/>
    <w:rsid w:val="47F5C59F"/>
    <w:rsid w:val="47F60CDF"/>
    <w:rsid w:val="4802B720"/>
    <w:rsid w:val="48049E78"/>
    <w:rsid w:val="4804B864"/>
    <w:rsid w:val="480C4D09"/>
    <w:rsid w:val="480EA5D9"/>
    <w:rsid w:val="4817A148"/>
    <w:rsid w:val="481B0FDF"/>
    <w:rsid w:val="481D9ED2"/>
    <w:rsid w:val="4821CD12"/>
    <w:rsid w:val="4825EB35"/>
    <w:rsid w:val="48299C46"/>
    <w:rsid w:val="48307925"/>
    <w:rsid w:val="4837FF1B"/>
    <w:rsid w:val="48445CEA"/>
    <w:rsid w:val="4851C722"/>
    <w:rsid w:val="485D2341"/>
    <w:rsid w:val="486BD7DC"/>
    <w:rsid w:val="48789093"/>
    <w:rsid w:val="48930E1D"/>
    <w:rsid w:val="48959578"/>
    <w:rsid w:val="489DA799"/>
    <w:rsid w:val="48A24EBD"/>
    <w:rsid w:val="48A63952"/>
    <w:rsid w:val="48B06FBB"/>
    <w:rsid w:val="48C1DD03"/>
    <w:rsid w:val="48CE6BEB"/>
    <w:rsid w:val="48EE4FA1"/>
    <w:rsid w:val="48F1396F"/>
    <w:rsid w:val="48F42102"/>
    <w:rsid w:val="48F9F827"/>
    <w:rsid w:val="4903AFA4"/>
    <w:rsid w:val="4908483F"/>
    <w:rsid w:val="490AD341"/>
    <w:rsid w:val="490B592D"/>
    <w:rsid w:val="49139D1F"/>
    <w:rsid w:val="4914012A"/>
    <w:rsid w:val="4918BD6D"/>
    <w:rsid w:val="4923B753"/>
    <w:rsid w:val="49262BA9"/>
    <w:rsid w:val="4926747A"/>
    <w:rsid w:val="492B4CA8"/>
    <w:rsid w:val="493F0C4C"/>
    <w:rsid w:val="4948DED8"/>
    <w:rsid w:val="494B8696"/>
    <w:rsid w:val="494DDA4B"/>
    <w:rsid w:val="49524471"/>
    <w:rsid w:val="49675D51"/>
    <w:rsid w:val="496961B6"/>
    <w:rsid w:val="496E3D30"/>
    <w:rsid w:val="497468EB"/>
    <w:rsid w:val="49771793"/>
    <w:rsid w:val="4977F9D3"/>
    <w:rsid w:val="49818E6A"/>
    <w:rsid w:val="498AA50E"/>
    <w:rsid w:val="4999F150"/>
    <w:rsid w:val="499D9CEE"/>
    <w:rsid w:val="49A53DA5"/>
    <w:rsid w:val="49B201AA"/>
    <w:rsid w:val="49B3A76F"/>
    <w:rsid w:val="49BF7DB7"/>
    <w:rsid w:val="49C089CA"/>
    <w:rsid w:val="49CC28DF"/>
    <w:rsid w:val="49CC4860"/>
    <w:rsid w:val="49DE1298"/>
    <w:rsid w:val="49E0D8F6"/>
    <w:rsid w:val="49EC2FBC"/>
    <w:rsid w:val="49EDA57F"/>
    <w:rsid w:val="49F3116E"/>
    <w:rsid w:val="49FE8A47"/>
    <w:rsid w:val="4A09A192"/>
    <w:rsid w:val="4A156D10"/>
    <w:rsid w:val="4A17BAAC"/>
    <w:rsid w:val="4A25E915"/>
    <w:rsid w:val="4A2A0C66"/>
    <w:rsid w:val="4A2C748A"/>
    <w:rsid w:val="4A32D607"/>
    <w:rsid w:val="4A372CFE"/>
    <w:rsid w:val="4A476A3E"/>
    <w:rsid w:val="4A47FAA1"/>
    <w:rsid w:val="4A49BE5E"/>
    <w:rsid w:val="4A5C6A65"/>
    <w:rsid w:val="4A6079C8"/>
    <w:rsid w:val="4A62EA13"/>
    <w:rsid w:val="4A69ABAE"/>
    <w:rsid w:val="4A6C2119"/>
    <w:rsid w:val="4A711A13"/>
    <w:rsid w:val="4A79CC75"/>
    <w:rsid w:val="4A7DF96A"/>
    <w:rsid w:val="4A81D4F0"/>
    <w:rsid w:val="4A84DCAA"/>
    <w:rsid w:val="4A86EED6"/>
    <w:rsid w:val="4AA096B6"/>
    <w:rsid w:val="4AA50801"/>
    <w:rsid w:val="4AB11D99"/>
    <w:rsid w:val="4ABECE0F"/>
    <w:rsid w:val="4AC077BA"/>
    <w:rsid w:val="4ADBAEEB"/>
    <w:rsid w:val="4AE3441F"/>
    <w:rsid w:val="4AEA76C0"/>
    <w:rsid w:val="4AEAB436"/>
    <w:rsid w:val="4AEEB451"/>
    <w:rsid w:val="4AEFEB75"/>
    <w:rsid w:val="4AFBE1CA"/>
    <w:rsid w:val="4AFE6E04"/>
    <w:rsid w:val="4B0306D3"/>
    <w:rsid w:val="4B0D6E6F"/>
    <w:rsid w:val="4B245BCA"/>
    <w:rsid w:val="4B255C6C"/>
    <w:rsid w:val="4B3EC12C"/>
    <w:rsid w:val="4B494515"/>
    <w:rsid w:val="4B65034B"/>
    <w:rsid w:val="4B65524B"/>
    <w:rsid w:val="4B67F940"/>
    <w:rsid w:val="4B68E0CA"/>
    <w:rsid w:val="4B6C0EC9"/>
    <w:rsid w:val="4B6C40D5"/>
    <w:rsid w:val="4B6DB985"/>
    <w:rsid w:val="4B6F9325"/>
    <w:rsid w:val="4B746E97"/>
    <w:rsid w:val="4B819B8B"/>
    <w:rsid w:val="4B8C430A"/>
    <w:rsid w:val="4B8E2F18"/>
    <w:rsid w:val="4B9BA19E"/>
    <w:rsid w:val="4B9CFD6E"/>
    <w:rsid w:val="4BA44CAB"/>
    <w:rsid w:val="4BA4B916"/>
    <w:rsid w:val="4BA4D52B"/>
    <w:rsid w:val="4BA52EEA"/>
    <w:rsid w:val="4BA649EE"/>
    <w:rsid w:val="4BA73BB2"/>
    <w:rsid w:val="4BABC1F8"/>
    <w:rsid w:val="4BAD63B0"/>
    <w:rsid w:val="4BAF2421"/>
    <w:rsid w:val="4BB5C890"/>
    <w:rsid w:val="4BB7A93F"/>
    <w:rsid w:val="4BB939EE"/>
    <w:rsid w:val="4BBD504B"/>
    <w:rsid w:val="4BBE8FF3"/>
    <w:rsid w:val="4BBF1E87"/>
    <w:rsid w:val="4BC0FEAE"/>
    <w:rsid w:val="4BCFE468"/>
    <w:rsid w:val="4BD31FBD"/>
    <w:rsid w:val="4BD62C39"/>
    <w:rsid w:val="4BDCAE3A"/>
    <w:rsid w:val="4BDF2F5E"/>
    <w:rsid w:val="4BF5F400"/>
    <w:rsid w:val="4BFD8636"/>
    <w:rsid w:val="4C016B2F"/>
    <w:rsid w:val="4C148AA9"/>
    <w:rsid w:val="4C1ADC2D"/>
    <w:rsid w:val="4C1BC187"/>
    <w:rsid w:val="4C1CBE63"/>
    <w:rsid w:val="4C219AC9"/>
    <w:rsid w:val="4C26C9BE"/>
    <w:rsid w:val="4C2BE1EF"/>
    <w:rsid w:val="4C3BA902"/>
    <w:rsid w:val="4C3BC253"/>
    <w:rsid w:val="4C3BE12F"/>
    <w:rsid w:val="4C45A40E"/>
    <w:rsid w:val="4C478E09"/>
    <w:rsid w:val="4C4993FB"/>
    <w:rsid w:val="4C5F6313"/>
    <w:rsid w:val="4C5FD204"/>
    <w:rsid w:val="4C66A8AD"/>
    <w:rsid w:val="4C6A83C8"/>
    <w:rsid w:val="4C706078"/>
    <w:rsid w:val="4C715DCD"/>
    <w:rsid w:val="4C78B781"/>
    <w:rsid w:val="4C7984EB"/>
    <w:rsid w:val="4C7BC03B"/>
    <w:rsid w:val="4C7D23CD"/>
    <w:rsid w:val="4C834566"/>
    <w:rsid w:val="4C845934"/>
    <w:rsid w:val="4C9E1F79"/>
    <w:rsid w:val="4CA1AC59"/>
    <w:rsid w:val="4CA50E50"/>
    <w:rsid w:val="4CB2A0D6"/>
    <w:rsid w:val="4CC3B779"/>
    <w:rsid w:val="4CC55AAB"/>
    <w:rsid w:val="4CCCB482"/>
    <w:rsid w:val="4CD967ED"/>
    <w:rsid w:val="4CDF73CB"/>
    <w:rsid w:val="4CE10553"/>
    <w:rsid w:val="4CE2724A"/>
    <w:rsid w:val="4D03B3BC"/>
    <w:rsid w:val="4D100855"/>
    <w:rsid w:val="4D11C866"/>
    <w:rsid w:val="4D139FBC"/>
    <w:rsid w:val="4D1BC12A"/>
    <w:rsid w:val="4D1D3498"/>
    <w:rsid w:val="4D22DF43"/>
    <w:rsid w:val="4D310B4D"/>
    <w:rsid w:val="4D33E63C"/>
    <w:rsid w:val="4D35CC1E"/>
    <w:rsid w:val="4D38BBEA"/>
    <w:rsid w:val="4D3D7910"/>
    <w:rsid w:val="4D40635A"/>
    <w:rsid w:val="4D54DE7B"/>
    <w:rsid w:val="4D5AA9C3"/>
    <w:rsid w:val="4D61E7B9"/>
    <w:rsid w:val="4D6A5AD4"/>
    <w:rsid w:val="4D739150"/>
    <w:rsid w:val="4D7636DA"/>
    <w:rsid w:val="4D77F4A1"/>
    <w:rsid w:val="4D7DFBBE"/>
    <w:rsid w:val="4D844404"/>
    <w:rsid w:val="4D844A1C"/>
    <w:rsid w:val="4D84891D"/>
    <w:rsid w:val="4D869B1D"/>
    <w:rsid w:val="4D8A22C7"/>
    <w:rsid w:val="4D924374"/>
    <w:rsid w:val="4D93BC74"/>
    <w:rsid w:val="4D99F187"/>
    <w:rsid w:val="4DA04E79"/>
    <w:rsid w:val="4DBCC401"/>
    <w:rsid w:val="4DD3A150"/>
    <w:rsid w:val="4DD44246"/>
    <w:rsid w:val="4DD464F0"/>
    <w:rsid w:val="4DD6ECCF"/>
    <w:rsid w:val="4DD799D3"/>
    <w:rsid w:val="4DE4CB67"/>
    <w:rsid w:val="4DE505D0"/>
    <w:rsid w:val="4DE913C2"/>
    <w:rsid w:val="4DEFA269"/>
    <w:rsid w:val="4DF0C70E"/>
    <w:rsid w:val="4DFA6822"/>
    <w:rsid w:val="4E0016E2"/>
    <w:rsid w:val="4E082311"/>
    <w:rsid w:val="4E0B8B73"/>
    <w:rsid w:val="4E11C1D4"/>
    <w:rsid w:val="4E16B50F"/>
    <w:rsid w:val="4E1BB849"/>
    <w:rsid w:val="4E1C3B05"/>
    <w:rsid w:val="4E256D5B"/>
    <w:rsid w:val="4E3A6008"/>
    <w:rsid w:val="4E3BB84F"/>
    <w:rsid w:val="4E485720"/>
    <w:rsid w:val="4E4956E8"/>
    <w:rsid w:val="4E4B1D5A"/>
    <w:rsid w:val="4E50E872"/>
    <w:rsid w:val="4E581B9F"/>
    <w:rsid w:val="4E64C7B1"/>
    <w:rsid w:val="4E713C72"/>
    <w:rsid w:val="4E738E92"/>
    <w:rsid w:val="4E74824C"/>
    <w:rsid w:val="4E74D3EA"/>
    <w:rsid w:val="4E8A166F"/>
    <w:rsid w:val="4E9C8082"/>
    <w:rsid w:val="4EA7FB74"/>
    <w:rsid w:val="4EADC5C7"/>
    <w:rsid w:val="4EAFCA4B"/>
    <w:rsid w:val="4EB0791D"/>
    <w:rsid w:val="4EB4192A"/>
    <w:rsid w:val="4EB7DEE3"/>
    <w:rsid w:val="4EBAF4D3"/>
    <w:rsid w:val="4EC0A070"/>
    <w:rsid w:val="4EC7D2CD"/>
    <w:rsid w:val="4EC8CCAD"/>
    <w:rsid w:val="4ECA4B1D"/>
    <w:rsid w:val="4ECBF41D"/>
    <w:rsid w:val="4ECD23FA"/>
    <w:rsid w:val="4ED7C787"/>
    <w:rsid w:val="4EDB52BD"/>
    <w:rsid w:val="4EDB5508"/>
    <w:rsid w:val="4EF681A5"/>
    <w:rsid w:val="4EFC6BD4"/>
    <w:rsid w:val="4F07CE30"/>
    <w:rsid w:val="4F0AAB19"/>
    <w:rsid w:val="4F0DA588"/>
    <w:rsid w:val="4F10A60E"/>
    <w:rsid w:val="4F1C6898"/>
    <w:rsid w:val="4F3C83BC"/>
    <w:rsid w:val="4F3FCC3D"/>
    <w:rsid w:val="4F473B5B"/>
    <w:rsid w:val="4F4E454D"/>
    <w:rsid w:val="4F557627"/>
    <w:rsid w:val="4F5A503C"/>
    <w:rsid w:val="4F6DA236"/>
    <w:rsid w:val="4F7204B9"/>
    <w:rsid w:val="4F78619F"/>
    <w:rsid w:val="4F7B7291"/>
    <w:rsid w:val="4F7E98F6"/>
    <w:rsid w:val="4FB4B733"/>
    <w:rsid w:val="4FB4D89E"/>
    <w:rsid w:val="4FBE1E1E"/>
    <w:rsid w:val="4FC03FA6"/>
    <w:rsid w:val="4FC2AB8D"/>
    <w:rsid w:val="4FC88C8A"/>
    <w:rsid w:val="4FD338DE"/>
    <w:rsid w:val="4FEED048"/>
    <w:rsid w:val="4FF34700"/>
    <w:rsid w:val="5004EBC8"/>
    <w:rsid w:val="500D2E44"/>
    <w:rsid w:val="5013A009"/>
    <w:rsid w:val="5013B0E3"/>
    <w:rsid w:val="5020C76D"/>
    <w:rsid w:val="5049C805"/>
    <w:rsid w:val="504ABF90"/>
    <w:rsid w:val="504FB400"/>
    <w:rsid w:val="5061F888"/>
    <w:rsid w:val="5067C346"/>
    <w:rsid w:val="506D14B7"/>
    <w:rsid w:val="50810CF1"/>
    <w:rsid w:val="5081F9B3"/>
    <w:rsid w:val="5095775C"/>
    <w:rsid w:val="509D6D38"/>
    <w:rsid w:val="50BCA269"/>
    <w:rsid w:val="50C3EC44"/>
    <w:rsid w:val="50D68636"/>
    <w:rsid w:val="50DF6C4F"/>
    <w:rsid w:val="50E88317"/>
    <w:rsid w:val="51038DD1"/>
    <w:rsid w:val="51088F84"/>
    <w:rsid w:val="51127B85"/>
    <w:rsid w:val="5112A94F"/>
    <w:rsid w:val="51181F5E"/>
    <w:rsid w:val="511893F5"/>
    <w:rsid w:val="5118BF17"/>
    <w:rsid w:val="512186E8"/>
    <w:rsid w:val="5126BE47"/>
    <w:rsid w:val="5127A515"/>
    <w:rsid w:val="5127BFA4"/>
    <w:rsid w:val="512AC98C"/>
    <w:rsid w:val="512C27B7"/>
    <w:rsid w:val="5135DF44"/>
    <w:rsid w:val="513EE9F9"/>
    <w:rsid w:val="51409C5F"/>
    <w:rsid w:val="514125D0"/>
    <w:rsid w:val="5156317A"/>
    <w:rsid w:val="5167C1B1"/>
    <w:rsid w:val="51691619"/>
    <w:rsid w:val="516E912D"/>
    <w:rsid w:val="5184583E"/>
    <w:rsid w:val="5185F3F3"/>
    <w:rsid w:val="51877FD2"/>
    <w:rsid w:val="519A6DFA"/>
    <w:rsid w:val="519BF6C2"/>
    <w:rsid w:val="51A13F88"/>
    <w:rsid w:val="51ABD9DF"/>
    <w:rsid w:val="51B676D5"/>
    <w:rsid w:val="51B825B9"/>
    <w:rsid w:val="51C0705A"/>
    <w:rsid w:val="51C29F06"/>
    <w:rsid w:val="51C3A648"/>
    <w:rsid w:val="51E5B5F6"/>
    <w:rsid w:val="51EF76A2"/>
    <w:rsid w:val="51F0C00F"/>
    <w:rsid w:val="51F7357A"/>
    <w:rsid w:val="52081CF9"/>
    <w:rsid w:val="520DFA4A"/>
    <w:rsid w:val="52101C20"/>
    <w:rsid w:val="52112690"/>
    <w:rsid w:val="521C0CA2"/>
    <w:rsid w:val="521CE343"/>
    <w:rsid w:val="521F27BE"/>
    <w:rsid w:val="522644CF"/>
    <w:rsid w:val="522FA969"/>
    <w:rsid w:val="522FC839"/>
    <w:rsid w:val="523407B9"/>
    <w:rsid w:val="5236564E"/>
    <w:rsid w:val="5237FFFE"/>
    <w:rsid w:val="523A41B6"/>
    <w:rsid w:val="5252760F"/>
    <w:rsid w:val="52558649"/>
    <w:rsid w:val="5263286A"/>
    <w:rsid w:val="526B313C"/>
    <w:rsid w:val="526C1CFF"/>
    <w:rsid w:val="52753BEE"/>
    <w:rsid w:val="52790EA1"/>
    <w:rsid w:val="528CDB4C"/>
    <w:rsid w:val="529A115B"/>
    <w:rsid w:val="52A99027"/>
    <w:rsid w:val="52AF6EED"/>
    <w:rsid w:val="52B31D98"/>
    <w:rsid w:val="52B59DBC"/>
    <w:rsid w:val="52CE3852"/>
    <w:rsid w:val="52D4E9AB"/>
    <w:rsid w:val="52DB6095"/>
    <w:rsid w:val="52E21545"/>
    <w:rsid w:val="52E28B42"/>
    <w:rsid w:val="5301D203"/>
    <w:rsid w:val="5304DAC5"/>
    <w:rsid w:val="53066CF4"/>
    <w:rsid w:val="53147120"/>
    <w:rsid w:val="53172B03"/>
    <w:rsid w:val="5317A76E"/>
    <w:rsid w:val="5319953A"/>
    <w:rsid w:val="5319E23B"/>
    <w:rsid w:val="532624DF"/>
    <w:rsid w:val="532E2C49"/>
    <w:rsid w:val="53347CC8"/>
    <w:rsid w:val="5338DC25"/>
    <w:rsid w:val="53417F50"/>
    <w:rsid w:val="53458F75"/>
    <w:rsid w:val="53593B92"/>
    <w:rsid w:val="535C99BD"/>
    <w:rsid w:val="535E4EC7"/>
    <w:rsid w:val="536E2596"/>
    <w:rsid w:val="537E4B9E"/>
    <w:rsid w:val="5381D5C7"/>
    <w:rsid w:val="538639AC"/>
    <w:rsid w:val="5392F99A"/>
    <w:rsid w:val="539931D8"/>
    <w:rsid w:val="539A931A"/>
    <w:rsid w:val="539CD4B0"/>
    <w:rsid w:val="53A02ABA"/>
    <w:rsid w:val="53A4C5FD"/>
    <w:rsid w:val="53A7E5A8"/>
    <w:rsid w:val="53AE9AED"/>
    <w:rsid w:val="53AF82E5"/>
    <w:rsid w:val="53BFD603"/>
    <w:rsid w:val="53C582ED"/>
    <w:rsid w:val="53D84C8E"/>
    <w:rsid w:val="53DB3B2E"/>
    <w:rsid w:val="53DBD989"/>
    <w:rsid w:val="53E2D0AB"/>
    <w:rsid w:val="53E4C45E"/>
    <w:rsid w:val="53F27024"/>
    <w:rsid w:val="53FD3471"/>
    <w:rsid w:val="53FD44A4"/>
    <w:rsid w:val="53FEC5C7"/>
    <w:rsid w:val="5402CD9C"/>
    <w:rsid w:val="540A9E8E"/>
    <w:rsid w:val="540E7847"/>
    <w:rsid w:val="54192801"/>
    <w:rsid w:val="54320C2F"/>
    <w:rsid w:val="5432704C"/>
    <w:rsid w:val="543319BD"/>
    <w:rsid w:val="5434A854"/>
    <w:rsid w:val="54429FFD"/>
    <w:rsid w:val="54492A30"/>
    <w:rsid w:val="5449E06B"/>
    <w:rsid w:val="544B66A9"/>
    <w:rsid w:val="5453942B"/>
    <w:rsid w:val="5455B305"/>
    <w:rsid w:val="5464A298"/>
    <w:rsid w:val="5477D41E"/>
    <w:rsid w:val="547CD401"/>
    <w:rsid w:val="54834103"/>
    <w:rsid w:val="548415CE"/>
    <w:rsid w:val="5488C6A9"/>
    <w:rsid w:val="548AF62B"/>
    <w:rsid w:val="549B4AA5"/>
    <w:rsid w:val="549EBA40"/>
    <w:rsid w:val="54B67EB9"/>
    <w:rsid w:val="54BAA8A6"/>
    <w:rsid w:val="54C81154"/>
    <w:rsid w:val="54CF3F98"/>
    <w:rsid w:val="54D246B6"/>
    <w:rsid w:val="54D49B30"/>
    <w:rsid w:val="54D61273"/>
    <w:rsid w:val="54D664DC"/>
    <w:rsid w:val="54D87EA1"/>
    <w:rsid w:val="54D8F05E"/>
    <w:rsid w:val="54DA9FE1"/>
    <w:rsid w:val="54EC203E"/>
    <w:rsid w:val="54F67C49"/>
    <w:rsid w:val="54FECC1D"/>
    <w:rsid w:val="5500B018"/>
    <w:rsid w:val="550B7A49"/>
    <w:rsid w:val="551124DE"/>
    <w:rsid w:val="5514D362"/>
    <w:rsid w:val="551A8734"/>
    <w:rsid w:val="551C4DA8"/>
    <w:rsid w:val="5527F83D"/>
    <w:rsid w:val="55383533"/>
    <w:rsid w:val="553BA32F"/>
    <w:rsid w:val="553D6655"/>
    <w:rsid w:val="55469DA6"/>
    <w:rsid w:val="5557BDFD"/>
    <w:rsid w:val="55702E29"/>
    <w:rsid w:val="557351B8"/>
    <w:rsid w:val="5579E130"/>
    <w:rsid w:val="5587BF4E"/>
    <w:rsid w:val="558F654D"/>
    <w:rsid w:val="559357A6"/>
    <w:rsid w:val="559E708A"/>
    <w:rsid w:val="55AF88C7"/>
    <w:rsid w:val="55B031F3"/>
    <w:rsid w:val="55B1F833"/>
    <w:rsid w:val="55B90535"/>
    <w:rsid w:val="55BB2718"/>
    <w:rsid w:val="55BC078D"/>
    <w:rsid w:val="55BEC5C1"/>
    <w:rsid w:val="55CCDD48"/>
    <w:rsid w:val="55D8E196"/>
    <w:rsid w:val="55DA5711"/>
    <w:rsid w:val="55E0A7EC"/>
    <w:rsid w:val="55E2A002"/>
    <w:rsid w:val="55FC4B3E"/>
    <w:rsid w:val="55FC6ACD"/>
    <w:rsid w:val="560711A3"/>
    <w:rsid w:val="56112C71"/>
    <w:rsid w:val="56334D60"/>
    <w:rsid w:val="5642E23C"/>
    <w:rsid w:val="56447A87"/>
    <w:rsid w:val="5648242A"/>
    <w:rsid w:val="564B2E5F"/>
    <w:rsid w:val="565573D1"/>
    <w:rsid w:val="5666C4D6"/>
    <w:rsid w:val="5668DBC1"/>
    <w:rsid w:val="566AC8F1"/>
    <w:rsid w:val="566AD098"/>
    <w:rsid w:val="566B2672"/>
    <w:rsid w:val="566F8B28"/>
    <w:rsid w:val="567370A9"/>
    <w:rsid w:val="56738F80"/>
    <w:rsid w:val="567BBA3B"/>
    <w:rsid w:val="567C9812"/>
    <w:rsid w:val="567D437B"/>
    <w:rsid w:val="56871F51"/>
    <w:rsid w:val="5693B227"/>
    <w:rsid w:val="56A00DE4"/>
    <w:rsid w:val="56A1473F"/>
    <w:rsid w:val="56A93639"/>
    <w:rsid w:val="56ACE131"/>
    <w:rsid w:val="56B90D25"/>
    <w:rsid w:val="56BB31F8"/>
    <w:rsid w:val="56BBBB18"/>
    <w:rsid w:val="56C22615"/>
    <w:rsid w:val="56C97220"/>
    <w:rsid w:val="56CE58E0"/>
    <w:rsid w:val="56CF00D7"/>
    <w:rsid w:val="56D60BFB"/>
    <w:rsid w:val="56D86BEF"/>
    <w:rsid w:val="56E5D869"/>
    <w:rsid w:val="56E84B2F"/>
    <w:rsid w:val="56EE7C1B"/>
    <w:rsid w:val="56EF5114"/>
    <w:rsid w:val="56F7A974"/>
    <w:rsid w:val="56FADB0D"/>
    <w:rsid w:val="57077389"/>
    <w:rsid w:val="571DC3E5"/>
    <w:rsid w:val="572FE3B4"/>
    <w:rsid w:val="57383032"/>
    <w:rsid w:val="573B647F"/>
    <w:rsid w:val="573FC321"/>
    <w:rsid w:val="57479CDF"/>
    <w:rsid w:val="574B37D2"/>
    <w:rsid w:val="574C8F35"/>
    <w:rsid w:val="574FEDBC"/>
    <w:rsid w:val="575741C1"/>
    <w:rsid w:val="575F21CD"/>
    <w:rsid w:val="577A237D"/>
    <w:rsid w:val="577D4278"/>
    <w:rsid w:val="57861104"/>
    <w:rsid w:val="5786A590"/>
    <w:rsid w:val="57946E2D"/>
    <w:rsid w:val="579BF13D"/>
    <w:rsid w:val="579CEFAD"/>
    <w:rsid w:val="57A06BDB"/>
    <w:rsid w:val="57A1FE32"/>
    <w:rsid w:val="57A572E6"/>
    <w:rsid w:val="57AC0721"/>
    <w:rsid w:val="57AC5F8F"/>
    <w:rsid w:val="57AE5488"/>
    <w:rsid w:val="57AFA2DC"/>
    <w:rsid w:val="57AFA64B"/>
    <w:rsid w:val="57B1C8D1"/>
    <w:rsid w:val="57BB4ABA"/>
    <w:rsid w:val="57BE6C42"/>
    <w:rsid w:val="57CAEAD0"/>
    <w:rsid w:val="57E19E97"/>
    <w:rsid w:val="57EBE1F0"/>
    <w:rsid w:val="57F34803"/>
    <w:rsid w:val="57F46693"/>
    <w:rsid w:val="57F7E0CF"/>
    <w:rsid w:val="57F8ECEB"/>
    <w:rsid w:val="58015A81"/>
    <w:rsid w:val="5805F103"/>
    <w:rsid w:val="581769FD"/>
    <w:rsid w:val="58225B18"/>
    <w:rsid w:val="5824907A"/>
    <w:rsid w:val="583C381C"/>
    <w:rsid w:val="583D480A"/>
    <w:rsid w:val="5840A8E5"/>
    <w:rsid w:val="5845BD80"/>
    <w:rsid w:val="586EDE7E"/>
    <w:rsid w:val="5873FBF9"/>
    <w:rsid w:val="587CDFA8"/>
    <w:rsid w:val="587EDDDE"/>
    <w:rsid w:val="58838C2A"/>
    <w:rsid w:val="5883A26D"/>
    <w:rsid w:val="588629E1"/>
    <w:rsid w:val="58923297"/>
    <w:rsid w:val="58935051"/>
    <w:rsid w:val="589CBDA7"/>
    <w:rsid w:val="58AB00C2"/>
    <w:rsid w:val="58B4BE44"/>
    <w:rsid w:val="58B7CA84"/>
    <w:rsid w:val="58BB66E6"/>
    <w:rsid w:val="58BE8917"/>
    <w:rsid w:val="58C425EC"/>
    <w:rsid w:val="58CAE7DF"/>
    <w:rsid w:val="58D1C8BB"/>
    <w:rsid w:val="58D33844"/>
    <w:rsid w:val="58DCD1AA"/>
    <w:rsid w:val="58DFB53D"/>
    <w:rsid w:val="58E32C2A"/>
    <w:rsid w:val="58E949CC"/>
    <w:rsid w:val="58F966B5"/>
    <w:rsid w:val="58FD8065"/>
    <w:rsid w:val="58FFB9C9"/>
    <w:rsid w:val="59128999"/>
    <w:rsid w:val="5917F263"/>
    <w:rsid w:val="591ACA5A"/>
    <w:rsid w:val="592094D0"/>
    <w:rsid w:val="59266104"/>
    <w:rsid w:val="5926746D"/>
    <w:rsid w:val="5928EA38"/>
    <w:rsid w:val="592CC40E"/>
    <w:rsid w:val="59398110"/>
    <w:rsid w:val="593AB410"/>
    <w:rsid w:val="5940315A"/>
    <w:rsid w:val="5944F7F0"/>
    <w:rsid w:val="5949E1E0"/>
    <w:rsid w:val="59547CD3"/>
    <w:rsid w:val="5956364C"/>
    <w:rsid w:val="595A847D"/>
    <w:rsid w:val="595FBDE2"/>
    <w:rsid w:val="596177C0"/>
    <w:rsid w:val="5964F221"/>
    <w:rsid w:val="596B8F15"/>
    <w:rsid w:val="59719547"/>
    <w:rsid w:val="5971F2BA"/>
    <w:rsid w:val="5979ED75"/>
    <w:rsid w:val="597A08FA"/>
    <w:rsid w:val="597E6619"/>
    <w:rsid w:val="598D0B10"/>
    <w:rsid w:val="598F911C"/>
    <w:rsid w:val="59941DA9"/>
    <w:rsid w:val="599C7582"/>
    <w:rsid w:val="599CB155"/>
    <w:rsid w:val="59A28C14"/>
    <w:rsid w:val="59A35C3D"/>
    <w:rsid w:val="59A68C8C"/>
    <w:rsid w:val="59AC290C"/>
    <w:rsid w:val="59D8EA2F"/>
    <w:rsid w:val="59E7F529"/>
    <w:rsid w:val="59EC43A6"/>
    <w:rsid w:val="5A03FE1C"/>
    <w:rsid w:val="5A040AA5"/>
    <w:rsid w:val="5A0702AC"/>
    <w:rsid w:val="5A088491"/>
    <w:rsid w:val="5A0C2046"/>
    <w:rsid w:val="5A0DEC26"/>
    <w:rsid w:val="5A0F8438"/>
    <w:rsid w:val="5A13E4F9"/>
    <w:rsid w:val="5A16B023"/>
    <w:rsid w:val="5A206AD1"/>
    <w:rsid w:val="5A213C36"/>
    <w:rsid w:val="5A2A3F88"/>
    <w:rsid w:val="5A2E7F04"/>
    <w:rsid w:val="5A2EE015"/>
    <w:rsid w:val="5A31CF41"/>
    <w:rsid w:val="5A348825"/>
    <w:rsid w:val="5A41ABB8"/>
    <w:rsid w:val="5A47A103"/>
    <w:rsid w:val="5A4BD5C4"/>
    <w:rsid w:val="5A4F8C00"/>
    <w:rsid w:val="5A5EB6D6"/>
    <w:rsid w:val="5A6847C9"/>
    <w:rsid w:val="5A7AEFC1"/>
    <w:rsid w:val="5A8DEDDA"/>
    <w:rsid w:val="5A946C78"/>
    <w:rsid w:val="5A9781F3"/>
    <w:rsid w:val="5AA573A4"/>
    <w:rsid w:val="5AABD1AE"/>
    <w:rsid w:val="5AAD0E83"/>
    <w:rsid w:val="5AAD54A4"/>
    <w:rsid w:val="5AB3D04B"/>
    <w:rsid w:val="5AB4E33A"/>
    <w:rsid w:val="5ACD97AA"/>
    <w:rsid w:val="5ACDC2DD"/>
    <w:rsid w:val="5ACF2759"/>
    <w:rsid w:val="5ADB3B20"/>
    <w:rsid w:val="5AE354EF"/>
    <w:rsid w:val="5AE9D802"/>
    <w:rsid w:val="5AEB471F"/>
    <w:rsid w:val="5AF61833"/>
    <w:rsid w:val="5AF66386"/>
    <w:rsid w:val="5AFDAB43"/>
    <w:rsid w:val="5AFE53C6"/>
    <w:rsid w:val="5AFF0A89"/>
    <w:rsid w:val="5B04F639"/>
    <w:rsid w:val="5B0CC7EF"/>
    <w:rsid w:val="5B144DB0"/>
    <w:rsid w:val="5B19F47D"/>
    <w:rsid w:val="5B1C84B1"/>
    <w:rsid w:val="5B1F2EB2"/>
    <w:rsid w:val="5B20D54B"/>
    <w:rsid w:val="5B21C18D"/>
    <w:rsid w:val="5B2FEACE"/>
    <w:rsid w:val="5B31E546"/>
    <w:rsid w:val="5B327AC9"/>
    <w:rsid w:val="5B39AEAC"/>
    <w:rsid w:val="5B39F956"/>
    <w:rsid w:val="5B45B262"/>
    <w:rsid w:val="5B4AA3F0"/>
    <w:rsid w:val="5B4AEAA5"/>
    <w:rsid w:val="5B4D3AE9"/>
    <w:rsid w:val="5B538989"/>
    <w:rsid w:val="5B58B6BC"/>
    <w:rsid w:val="5B5B67DA"/>
    <w:rsid w:val="5B604C3C"/>
    <w:rsid w:val="5B61D5A8"/>
    <w:rsid w:val="5B6440B1"/>
    <w:rsid w:val="5B65979A"/>
    <w:rsid w:val="5B6D2148"/>
    <w:rsid w:val="5B6DCCA0"/>
    <w:rsid w:val="5B7F2B72"/>
    <w:rsid w:val="5B823245"/>
    <w:rsid w:val="5B83CB64"/>
    <w:rsid w:val="5B8EBCAD"/>
    <w:rsid w:val="5B8F089E"/>
    <w:rsid w:val="5B988042"/>
    <w:rsid w:val="5B9DEB2A"/>
    <w:rsid w:val="5BA9F545"/>
    <w:rsid w:val="5BAB49EB"/>
    <w:rsid w:val="5BB4A2B1"/>
    <w:rsid w:val="5BB863AD"/>
    <w:rsid w:val="5BB9A9CC"/>
    <w:rsid w:val="5BBBDC50"/>
    <w:rsid w:val="5BC99322"/>
    <w:rsid w:val="5BCBBF1D"/>
    <w:rsid w:val="5BD6FCF9"/>
    <w:rsid w:val="5BD9D4B0"/>
    <w:rsid w:val="5BE10424"/>
    <w:rsid w:val="5BE6CDDD"/>
    <w:rsid w:val="5BF1820A"/>
    <w:rsid w:val="5BF37674"/>
    <w:rsid w:val="5C083C44"/>
    <w:rsid w:val="5C11127E"/>
    <w:rsid w:val="5C1EC26A"/>
    <w:rsid w:val="5C201C08"/>
    <w:rsid w:val="5C2973B9"/>
    <w:rsid w:val="5C2D5EB7"/>
    <w:rsid w:val="5C2E1624"/>
    <w:rsid w:val="5C2FA504"/>
    <w:rsid w:val="5C3C0281"/>
    <w:rsid w:val="5C40AC46"/>
    <w:rsid w:val="5C4A24EB"/>
    <w:rsid w:val="5C50B39B"/>
    <w:rsid w:val="5C5384D8"/>
    <w:rsid w:val="5C5C7319"/>
    <w:rsid w:val="5C648542"/>
    <w:rsid w:val="5C673F25"/>
    <w:rsid w:val="5C68E053"/>
    <w:rsid w:val="5C791774"/>
    <w:rsid w:val="5C8DAD64"/>
    <w:rsid w:val="5C989101"/>
    <w:rsid w:val="5C9FE1F7"/>
    <w:rsid w:val="5CAB073F"/>
    <w:rsid w:val="5CAF20F2"/>
    <w:rsid w:val="5CC1ADD3"/>
    <w:rsid w:val="5CC44FBE"/>
    <w:rsid w:val="5CD51D18"/>
    <w:rsid w:val="5CD7FDF5"/>
    <w:rsid w:val="5CD87070"/>
    <w:rsid w:val="5CDF5550"/>
    <w:rsid w:val="5CDFBD28"/>
    <w:rsid w:val="5CE406E5"/>
    <w:rsid w:val="5CE41334"/>
    <w:rsid w:val="5CF3F6A3"/>
    <w:rsid w:val="5D1032C4"/>
    <w:rsid w:val="5D13C7F4"/>
    <w:rsid w:val="5D1BDEE1"/>
    <w:rsid w:val="5D2906AF"/>
    <w:rsid w:val="5D303BC7"/>
    <w:rsid w:val="5D361570"/>
    <w:rsid w:val="5D3CC4A2"/>
    <w:rsid w:val="5D4265E7"/>
    <w:rsid w:val="5D48ACFA"/>
    <w:rsid w:val="5D48C849"/>
    <w:rsid w:val="5D4E979C"/>
    <w:rsid w:val="5D514536"/>
    <w:rsid w:val="5D53CE2C"/>
    <w:rsid w:val="5D6900DA"/>
    <w:rsid w:val="5D6971B2"/>
    <w:rsid w:val="5D70AF9B"/>
    <w:rsid w:val="5D7339DE"/>
    <w:rsid w:val="5D7786C1"/>
    <w:rsid w:val="5D893729"/>
    <w:rsid w:val="5D89E175"/>
    <w:rsid w:val="5D8A2E88"/>
    <w:rsid w:val="5D8A45FE"/>
    <w:rsid w:val="5D90982E"/>
    <w:rsid w:val="5D931672"/>
    <w:rsid w:val="5D96FFCA"/>
    <w:rsid w:val="5D9C0860"/>
    <w:rsid w:val="5D9D2D03"/>
    <w:rsid w:val="5D9D9EF2"/>
    <w:rsid w:val="5DA0BD0D"/>
    <w:rsid w:val="5DA62A72"/>
    <w:rsid w:val="5DA7C132"/>
    <w:rsid w:val="5DAE09C8"/>
    <w:rsid w:val="5DB6D02F"/>
    <w:rsid w:val="5DBECBF1"/>
    <w:rsid w:val="5DC06C10"/>
    <w:rsid w:val="5DCC09F0"/>
    <w:rsid w:val="5DCD7F79"/>
    <w:rsid w:val="5DD8AACA"/>
    <w:rsid w:val="5DE76DE3"/>
    <w:rsid w:val="5DEC83FC"/>
    <w:rsid w:val="5DED5DB4"/>
    <w:rsid w:val="5DEDAF2B"/>
    <w:rsid w:val="5DF9284B"/>
    <w:rsid w:val="5DFB8129"/>
    <w:rsid w:val="5DFE48B3"/>
    <w:rsid w:val="5E00B67C"/>
    <w:rsid w:val="5E01AA7F"/>
    <w:rsid w:val="5E08BC57"/>
    <w:rsid w:val="5E1749E0"/>
    <w:rsid w:val="5E1FF13B"/>
    <w:rsid w:val="5E214DD3"/>
    <w:rsid w:val="5E27980B"/>
    <w:rsid w:val="5E28FEF1"/>
    <w:rsid w:val="5E346B93"/>
    <w:rsid w:val="5E390FCE"/>
    <w:rsid w:val="5E3936F5"/>
    <w:rsid w:val="5E3E45AE"/>
    <w:rsid w:val="5E489808"/>
    <w:rsid w:val="5E524EB6"/>
    <w:rsid w:val="5E58CA0B"/>
    <w:rsid w:val="5E5AE8FD"/>
    <w:rsid w:val="5E6F200B"/>
    <w:rsid w:val="5E743513"/>
    <w:rsid w:val="5E7E1A7E"/>
    <w:rsid w:val="5E807616"/>
    <w:rsid w:val="5E813A55"/>
    <w:rsid w:val="5E83F98C"/>
    <w:rsid w:val="5E8975D9"/>
    <w:rsid w:val="5E8B4C41"/>
    <w:rsid w:val="5E90B3CC"/>
    <w:rsid w:val="5E913818"/>
    <w:rsid w:val="5EA07EE1"/>
    <w:rsid w:val="5EA162E8"/>
    <w:rsid w:val="5EA4745B"/>
    <w:rsid w:val="5EA4A303"/>
    <w:rsid w:val="5EA5F728"/>
    <w:rsid w:val="5EAC59EE"/>
    <w:rsid w:val="5EB34314"/>
    <w:rsid w:val="5EB52844"/>
    <w:rsid w:val="5EB8D93B"/>
    <w:rsid w:val="5EC07549"/>
    <w:rsid w:val="5EC2FDAF"/>
    <w:rsid w:val="5EC31884"/>
    <w:rsid w:val="5EC4863A"/>
    <w:rsid w:val="5EC5D079"/>
    <w:rsid w:val="5EC9028C"/>
    <w:rsid w:val="5EC9377D"/>
    <w:rsid w:val="5EE1F075"/>
    <w:rsid w:val="5EE3C6DC"/>
    <w:rsid w:val="5EE7ACDD"/>
    <w:rsid w:val="5EF09D0F"/>
    <w:rsid w:val="5EF0D9C2"/>
    <w:rsid w:val="5EFB9B8B"/>
    <w:rsid w:val="5EFDEEA9"/>
    <w:rsid w:val="5F0AC94C"/>
    <w:rsid w:val="5F0D387C"/>
    <w:rsid w:val="5F0DCDC3"/>
    <w:rsid w:val="5F18B96B"/>
    <w:rsid w:val="5F1A79F3"/>
    <w:rsid w:val="5F27AC6C"/>
    <w:rsid w:val="5F28F760"/>
    <w:rsid w:val="5F29AEAC"/>
    <w:rsid w:val="5F2AEAB5"/>
    <w:rsid w:val="5F2B97F5"/>
    <w:rsid w:val="5F4072C9"/>
    <w:rsid w:val="5F43ADD4"/>
    <w:rsid w:val="5F441CE3"/>
    <w:rsid w:val="5F48F5E3"/>
    <w:rsid w:val="5F4F30B7"/>
    <w:rsid w:val="5F53E772"/>
    <w:rsid w:val="5F563614"/>
    <w:rsid w:val="5F5B83D8"/>
    <w:rsid w:val="5F5CED80"/>
    <w:rsid w:val="5F5D2E6B"/>
    <w:rsid w:val="5F6000E1"/>
    <w:rsid w:val="5F6AC9A6"/>
    <w:rsid w:val="5F6AD567"/>
    <w:rsid w:val="5F6DC500"/>
    <w:rsid w:val="5F6E31BD"/>
    <w:rsid w:val="5F70DA38"/>
    <w:rsid w:val="5F7E3034"/>
    <w:rsid w:val="5F8D1CCF"/>
    <w:rsid w:val="5F969E1D"/>
    <w:rsid w:val="5FA52F7D"/>
    <w:rsid w:val="5FB1D7AF"/>
    <w:rsid w:val="5FB1E96E"/>
    <w:rsid w:val="5FB5804C"/>
    <w:rsid w:val="5FB9E3D4"/>
    <w:rsid w:val="5FBB4143"/>
    <w:rsid w:val="5FC4DE84"/>
    <w:rsid w:val="5FC6A272"/>
    <w:rsid w:val="5FD6C09D"/>
    <w:rsid w:val="5FE1DA57"/>
    <w:rsid w:val="5FEF0893"/>
    <w:rsid w:val="5FF26528"/>
    <w:rsid w:val="6015D614"/>
    <w:rsid w:val="6020C39A"/>
    <w:rsid w:val="60214108"/>
    <w:rsid w:val="602F0BB2"/>
    <w:rsid w:val="6030E763"/>
    <w:rsid w:val="6030EE77"/>
    <w:rsid w:val="6032F3D1"/>
    <w:rsid w:val="6037D79D"/>
    <w:rsid w:val="6041028D"/>
    <w:rsid w:val="6042610F"/>
    <w:rsid w:val="6049EA45"/>
    <w:rsid w:val="604F4FF5"/>
    <w:rsid w:val="6053867C"/>
    <w:rsid w:val="60574993"/>
    <w:rsid w:val="60574FF9"/>
    <w:rsid w:val="60582C83"/>
    <w:rsid w:val="6059449B"/>
    <w:rsid w:val="605972E7"/>
    <w:rsid w:val="6061BD9D"/>
    <w:rsid w:val="6071CC60"/>
    <w:rsid w:val="607E5411"/>
    <w:rsid w:val="6085B87C"/>
    <w:rsid w:val="608608C8"/>
    <w:rsid w:val="6089ECD9"/>
    <w:rsid w:val="609F8B3A"/>
    <w:rsid w:val="60A3A04D"/>
    <w:rsid w:val="60A78434"/>
    <w:rsid w:val="60AE8199"/>
    <w:rsid w:val="60BC52DF"/>
    <w:rsid w:val="60BD8304"/>
    <w:rsid w:val="60C9D408"/>
    <w:rsid w:val="60CF6E59"/>
    <w:rsid w:val="60D119EF"/>
    <w:rsid w:val="60DF05F2"/>
    <w:rsid w:val="60E4E396"/>
    <w:rsid w:val="60E5E58E"/>
    <w:rsid w:val="60EA1394"/>
    <w:rsid w:val="60EFFCA3"/>
    <w:rsid w:val="60F196EA"/>
    <w:rsid w:val="60F1AADD"/>
    <w:rsid w:val="60F2FFAC"/>
    <w:rsid w:val="60FB086D"/>
    <w:rsid w:val="60FBD142"/>
    <w:rsid w:val="60FDE219"/>
    <w:rsid w:val="6106CB33"/>
    <w:rsid w:val="61136E0B"/>
    <w:rsid w:val="611441AA"/>
    <w:rsid w:val="611C49BC"/>
    <w:rsid w:val="612091E3"/>
    <w:rsid w:val="61282C61"/>
    <w:rsid w:val="612DC03F"/>
    <w:rsid w:val="6133F60C"/>
    <w:rsid w:val="6136FF1F"/>
    <w:rsid w:val="613EDAE7"/>
    <w:rsid w:val="6145F15A"/>
    <w:rsid w:val="61483D6D"/>
    <w:rsid w:val="614DEC9D"/>
    <w:rsid w:val="615575A5"/>
    <w:rsid w:val="615E5B64"/>
    <w:rsid w:val="615EFB65"/>
    <w:rsid w:val="61667500"/>
    <w:rsid w:val="6172E4E1"/>
    <w:rsid w:val="61746FBF"/>
    <w:rsid w:val="617A77AF"/>
    <w:rsid w:val="617B2D37"/>
    <w:rsid w:val="61831559"/>
    <w:rsid w:val="6186061B"/>
    <w:rsid w:val="618CCAEE"/>
    <w:rsid w:val="6198C273"/>
    <w:rsid w:val="61B04E6B"/>
    <w:rsid w:val="61B853F1"/>
    <w:rsid w:val="61BF9E7C"/>
    <w:rsid w:val="61C1C511"/>
    <w:rsid w:val="61C8002B"/>
    <w:rsid w:val="61CEE0E0"/>
    <w:rsid w:val="61D18137"/>
    <w:rsid w:val="61D1F696"/>
    <w:rsid w:val="61D57E5A"/>
    <w:rsid w:val="61D6F338"/>
    <w:rsid w:val="61EEF007"/>
    <w:rsid w:val="61FB244E"/>
    <w:rsid w:val="61FDE62B"/>
    <w:rsid w:val="620DC8D1"/>
    <w:rsid w:val="6212DA27"/>
    <w:rsid w:val="62150FA6"/>
    <w:rsid w:val="6215E131"/>
    <w:rsid w:val="621A4423"/>
    <w:rsid w:val="62258695"/>
    <w:rsid w:val="622979FC"/>
    <w:rsid w:val="623F95C3"/>
    <w:rsid w:val="62413DE2"/>
    <w:rsid w:val="6242BE24"/>
    <w:rsid w:val="62458FFB"/>
    <w:rsid w:val="6249AB95"/>
    <w:rsid w:val="624F5E64"/>
    <w:rsid w:val="6258DBCB"/>
    <w:rsid w:val="625D5C32"/>
    <w:rsid w:val="6262427C"/>
    <w:rsid w:val="6264183D"/>
    <w:rsid w:val="626C9196"/>
    <w:rsid w:val="62746B0D"/>
    <w:rsid w:val="627B94B1"/>
    <w:rsid w:val="6281D03E"/>
    <w:rsid w:val="62887F20"/>
    <w:rsid w:val="628DA604"/>
    <w:rsid w:val="628EF9B3"/>
    <w:rsid w:val="6290A841"/>
    <w:rsid w:val="6294BE30"/>
    <w:rsid w:val="6298768A"/>
    <w:rsid w:val="629A86AF"/>
    <w:rsid w:val="62A57171"/>
    <w:rsid w:val="62A9822E"/>
    <w:rsid w:val="62AE8342"/>
    <w:rsid w:val="62BED26C"/>
    <w:rsid w:val="62BFD65E"/>
    <w:rsid w:val="62C39B39"/>
    <w:rsid w:val="62D00114"/>
    <w:rsid w:val="62D5F553"/>
    <w:rsid w:val="62E0AE98"/>
    <w:rsid w:val="62E1073F"/>
    <w:rsid w:val="62E2B7F4"/>
    <w:rsid w:val="62E36167"/>
    <w:rsid w:val="62EED209"/>
    <w:rsid w:val="62FAC259"/>
    <w:rsid w:val="630079FB"/>
    <w:rsid w:val="63037C79"/>
    <w:rsid w:val="630B49A6"/>
    <w:rsid w:val="630B9BC1"/>
    <w:rsid w:val="631AE379"/>
    <w:rsid w:val="6326D0DB"/>
    <w:rsid w:val="633A5C34"/>
    <w:rsid w:val="6340173D"/>
    <w:rsid w:val="6344E688"/>
    <w:rsid w:val="63454B40"/>
    <w:rsid w:val="63469194"/>
    <w:rsid w:val="635B5F7C"/>
    <w:rsid w:val="635BEAB8"/>
    <w:rsid w:val="635CFD15"/>
    <w:rsid w:val="63691F57"/>
    <w:rsid w:val="636F1570"/>
    <w:rsid w:val="63703579"/>
    <w:rsid w:val="637BB3E4"/>
    <w:rsid w:val="637F0F9D"/>
    <w:rsid w:val="638162F4"/>
    <w:rsid w:val="63828F87"/>
    <w:rsid w:val="638D8072"/>
    <w:rsid w:val="63962131"/>
    <w:rsid w:val="63A38000"/>
    <w:rsid w:val="63A4C54F"/>
    <w:rsid w:val="63ACFF5A"/>
    <w:rsid w:val="63B1418E"/>
    <w:rsid w:val="63B2D527"/>
    <w:rsid w:val="63B92598"/>
    <w:rsid w:val="63BC86DF"/>
    <w:rsid w:val="63C8ABC4"/>
    <w:rsid w:val="63CB0DCB"/>
    <w:rsid w:val="63CCD0F7"/>
    <w:rsid w:val="63D053FE"/>
    <w:rsid w:val="63D15C11"/>
    <w:rsid w:val="63DE97A8"/>
    <w:rsid w:val="63E03DE3"/>
    <w:rsid w:val="63E0E2B1"/>
    <w:rsid w:val="63EBB595"/>
    <w:rsid w:val="63EBC938"/>
    <w:rsid w:val="63F4FD6A"/>
    <w:rsid w:val="63F50EDB"/>
    <w:rsid w:val="63FB36B5"/>
    <w:rsid w:val="63FD8DE3"/>
    <w:rsid w:val="640632E6"/>
    <w:rsid w:val="640A1ACC"/>
    <w:rsid w:val="64172C1B"/>
    <w:rsid w:val="641DC103"/>
    <w:rsid w:val="642E6A1E"/>
    <w:rsid w:val="6452CC09"/>
    <w:rsid w:val="6457A307"/>
    <w:rsid w:val="6460FD6F"/>
    <w:rsid w:val="64687DBD"/>
    <w:rsid w:val="64699AF5"/>
    <w:rsid w:val="646B6A37"/>
    <w:rsid w:val="646F1D43"/>
    <w:rsid w:val="6471F92E"/>
    <w:rsid w:val="647C1240"/>
    <w:rsid w:val="64822533"/>
    <w:rsid w:val="64839DC0"/>
    <w:rsid w:val="6483C553"/>
    <w:rsid w:val="649EBC8E"/>
    <w:rsid w:val="64A1F0D2"/>
    <w:rsid w:val="64B21EFA"/>
    <w:rsid w:val="64BDE4E5"/>
    <w:rsid w:val="64C8F847"/>
    <w:rsid w:val="64CB2A94"/>
    <w:rsid w:val="64D4B22A"/>
    <w:rsid w:val="64EC4221"/>
    <w:rsid w:val="64F1A3FA"/>
    <w:rsid w:val="64F20B50"/>
    <w:rsid w:val="64F3C67D"/>
    <w:rsid w:val="64F663FC"/>
    <w:rsid w:val="64F81A96"/>
    <w:rsid w:val="6503ECCC"/>
    <w:rsid w:val="65194756"/>
    <w:rsid w:val="651E2B1C"/>
    <w:rsid w:val="652A50D4"/>
    <w:rsid w:val="653232A8"/>
    <w:rsid w:val="6533AA1C"/>
    <w:rsid w:val="6536487E"/>
    <w:rsid w:val="653D9E51"/>
    <w:rsid w:val="6544D36B"/>
    <w:rsid w:val="65452F93"/>
    <w:rsid w:val="654E6CB1"/>
    <w:rsid w:val="6552B374"/>
    <w:rsid w:val="655A65D6"/>
    <w:rsid w:val="656E813B"/>
    <w:rsid w:val="65841C65"/>
    <w:rsid w:val="658C1B14"/>
    <w:rsid w:val="659248E3"/>
    <w:rsid w:val="6592580F"/>
    <w:rsid w:val="6595E982"/>
    <w:rsid w:val="65996B59"/>
    <w:rsid w:val="65AC906D"/>
    <w:rsid w:val="65AF8502"/>
    <w:rsid w:val="65B27730"/>
    <w:rsid w:val="65B27DB0"/>
    <w:rsid w:val="65B31BDB"/>
    <w:rsid w:val="65B3EDD7"/>
    <w:rsid w:val="65B4DBB3"/>
    <w:rsid w:val="65B5D0B8"/>
    <w:rsid w:val="65BDFFEA"/>
    <w:rsid w:val="65C22ABD"/>
    <w:rsid w:val="65C84BC3"/>
    <w:rsid w:val="65CA31C3"/>
    <w:rsid w:val="65CEF7E6"/>
    <w:rsid w:val="65D5D832"/>
    <w:rsid w:val="65DD258F"/>
    <w:rsid w:val="65FAE7B9"/>
    <w:rsid w:val="65FDE5D2"/>
    <w:rsid w:val="6604F5F2"/>
    <w:rsid w:val="660D9615"/>
    <w:rsid w:val="66122F73"/>
    <w:rsid w:val="6614A870"/>
    <w:rsid w:val="6617A8FD"/>
    <w:rsid w:val="661B16FC"/>
    <w:rsid w:val="6623D97F"/>
    <w:rsid w:val="6627462E"/>
    <w:rsid w:val="662B4634"/>
    <w:rsid w:val="6632DD6D"/>
    <w:rsid w:val="663B280A"/>
    <w:rsid w:val="663C5F1E"/>
    <w:rsid w:val="6643632D"/>
    <w:rsid w:val="664B4742"/>
    <w:rsid w:val="6650232D"/>
    <w:rsid w:val="66521757"/>
    <w:rsid w:val="6653ADF1"/>
    <w:rsid w:val="6662089B"/>
    <w:rsid w:val="66654F73"/>
    <w:rsid w:val="6677D37B"/>
    <w:rsid w:val="667F6341"/>
    <w:rsid w:val="66825B8B"/>
    <w:rsid w:val="669812EE"/>
    <w:rsid w:val="669BB5AF"/>
    <w:rsid w:val="66A219F0"/>
    <w:rsid w:val="66AE6619"/>
    <w:rsid w:val="66B95684"/>
    <w:rsid w:val="66BB34DF"/>
    <w:rsid w:val="66BE4C1F"/>
    <w:rsid w:val="66C2E83E"/>
    <w:rsid w:val="66C39CD3"/>
    <w:rsid w:val="66C9D037"/>
    <w:rsid w:val="66CE3904"/>
    <w:rsid w:val="66CEF3E5"/>
    <w:rsid w:val="66D8E496"/>
    <w:rsid w:val="66F2E837"/>
    <w:rsid w:val="66F9A616"/>
    <w:rsid w:val="66FA0D11"/>
    <w:rsid w:val="6700B3D4"/>
    <w:rsid w:val="6717534C"/>
    <w:rsid w:val="6726F02A"/>
    <w:rsid w:val="6730B2F1"/>
    <w:rsid w:val="6731C60C"/>
    <w:rsid w:val="674314B9"/>
    <w:rsid w:val="674C64F5"/>
    <w:rsid w:val="674C7506"/>
    <w:rsid w:val="674D0BD9"/>
    <w:rsid w:val="674D88E6"/>
    <w:rsid w:val="674E3F66"/>
    <w:rsid w:val="67504F26"/>
    <w:rsid w:val="67601E70"/>
    <w:rsid w:val="67650A50"/>
    <w:rsid w:val="676D46DD"/>
    <w:rsid w:val="6774955B"/>
    <w:rsid w:val="677640C3"/>
    <w:rsid w:val="677C8D3C"/>
    <w:rsid w:val="677DDE58"/>
    <w:rsid w:val="67897796"/>
    <w:rsid w:val="6789BCCB"/>
    <w:rsid w:val="678B6EC0"/>
    <w:rsid w:val="678E146A"/>
    <w:rsid w:val="678FAC55"/>
    <w:rsid w:val="679A0ADC"/>
    <w:rsid w:val="67AB4A22"/>
    <w:rsid w:val="67AD38F7"/>
    <w:rsid w:val="67B42C88"/>
    <w:rsid w:val="67B4B91C"/>
    <w:rsid w:val="67B8CDB2"/>
    <w:rsid w:val="67BB890F"/>
    <w:rsid w:val="67C279CE"/>
    <w:rsid w:val="67C6F0E0"/>
    <w:rsid w:val="67C887FE"/>
    <w:rsid w:val="67CDC54B"/>
    <w:rsid w:val="67CE9B9F"/>
    <w:rsid w:val="67D04DFD"/>
    <w:rsid w:val="67D539C1"/>
    <w:rsid w:val="67D8E541"/>
    <w:rsid w:val="67DE10FB"/>
    <w:rsid w:val="67EB62DE"/>
    <w:rsid w:val="67F858C4"/>
    <w:rsid w:val="67F9FD6A"/>
    <w:rsid w:val="67FC74F8"/>
    <w:rsid w:val="68150393"/>
    <w:rsid w:val="68155911"/>
    <w:rsid w:val="68173D7A"/>
    <w:rsid w:val="6821F5EB"/>
    <w:rsid w:val="682348CF"/>
    <w:rsid w:val="6829A97F"/>
    <w:rsid w:val="6833E842"/>
    <w:rsid w:val="684B663D"/>
    <w:rsid w:val="684CC282"/>
    <w:rsid w:val="6854F941"/>
    <w:rsid w:val="6859D68C"/>
    <w:rsid w:val="686691E7"/>
    <w:rsid w:val="6872E61B"/>
    <w:rsid w:val="68759C31"/>
    <w:rsid w:val="68783045"/>
    <w:rsid w:val="687C94BF"/>
    <w:rsid w:val="68817020"/>
    <w:rsid w:val="68931712"/>
    <w:rsid w:val="6895DD72"/>
    <w:rsid w:val="68A0FC01"/>
    <w:rsid w:val="68A1D71C"/>
    <w:rsid w:val="68B41B6F"/>
    <w:rsid w:val="68B688E1"/>
    <w:rsid w:val="68BCBEE0"/>
    <w:rsid w:val="68C5C791"/>
    <w:rsid w:val="68C5CDAF"/>
    <w:rsid w:val="68C99746"/>
    <w:rsid w:val="68D2CE97"/>
    <w:rsid w:val="68D625B0"/>
    <w:rsid w:val="68D64C8F"/>
    <w:rsid w:val="68DC1217"/>
    <w:rsid w:val="68E199F1"/>
    <w:rsid w:val="68FB96C2"/>
    <w:rsid w:val="69062E66"/>
    <w:rsid w:val="69067BC7"/>
    <w:rsid w:val="69197767"/>
    <w:rsid w:val="69289D7C"/>
    <w:rsid w:val="692E72BF"/>
    <w:rsid w:val="6936F4C7"/>
    <w:rsid w:val="69411185"/>
    <w:rsid w:val="6941570C"/>
    <w:rsid w:val="694BDB81"/>
    <w:rsid w:val="6952E7EC"/>
    <w:rsid w:val="69540239"/>
    <w:rsid w:val="6967636B"/>
    <w:rsid w:val="6970F4E3"/>
    <w:rsid w:val="6973E5EC"/>
    <w:rsid w:val="6981834B"/>
    <w:rsid w:val="698414BF"/>
    <w:rsid w:val="6998908C"/>
    <w:rsid w:val="6998FC61"/>
    <w:rsid w:val="69A33405"/>
    <w:rsid w:val="69A89976"/>
    <w:rsid w:val="69A8D470"/>
    <w:rsid w:val="69ADDA48"/>
    <w:rsid w:val="69AED6B0"/>
    <w:rsid w:val="69B0E800"/>
    <w:rsid w:val="69B57CFC"/>
    <w:rsid w:val="69B67EFE"/>
    <w:rsid w:val="69B78E8A"/>
    <w:rsid w:val="69CAEC70"/>
    <w:rsid w:val="69D991A7"/>
    <w:rsid w:val="69E089B4"/>
    <w:rsid w:val="69E09BD2"/>
    <w:rsid w:val="69E23DB0"/>
    <w:rsid w:val="69E95F43"/>
    <w:rsid w:val="69EDF515"/>
    <w:rsid w:val="69F1F5B0"/>
    <w:rsid w:val="6A0A5199"/>
    <w:rsid w:val="6A0B8086"/>
    <w:rsid w:val="6A1F7307"/>
    <w:rsid w:val="6A23F9AD"/>
    <w:rsid w:val="6A26656E"/>
    <w:rsid w:val="6A2A8F91"/>
    <w:rsid w:val="6A32C896"/>
    <w:rsid w:val="6A33D8E7"/>
    <w:rsid w:val="6A3AB139"/>
    <w:rsid w:val="6A3AEA9C"/>
    <w:rsid w:val="6A3B985A"/>
    <w:rsid w:val="6A3FAE74"/>
    <w:rsid w:val="6A418E4C"/>
    <w:rsid w:val="6A41ED65"/>
    <w:rsid w:val="6A4551D6"/>
    <w:rsid w:val="6A468E12"/>
    <w:rsid w:val="6A552728"/>
    <w:rsid w:val="6A767975"/>
    <w:rsid w:val="6A7DC814"/>
    <w:rsid w:val="6A9043AF"/>
    <w:rsid w:val="6A93C9C8"/>
    <w:rsid w:val="6A99D6D1"/>
    <w:rsid w:val="6A9B520C"/>
    <w:rsid w:val="6AA9F12D"/>
    <w:rsid w:val="6AAB4F58"/>
    <w:rsid w:val="6AC38001"/>
    <w:rsid w:val="6AC6DBFD"/>
    <w:rsid w:val="6AC84CF2"/>
    <w:rsid w:val="6AD07E0C"/>
    <w:rsid w:val="6AD2E5FC"/>
    <w:rsid w:val="6ADF37CD"/>
    <w:rsid w:val="6AE30D61"/>
    <w:rsid w:val="6AEF8AE8"/>
    <w:rsid w:val="6AF0BC83"/>
    <w:rsid w:val="6AF3BC57"/>
    <w:rsid w:val="6B012817"/>
    <w:rsid w:val="6B03A1CA"/>
    <w:rsid w:val="6B0E69BF"/>
    <w:rsid w:val="6B1A9AA1"/>
    <w:rsid w:val="6B2199F2"/>
    <w:rsid w:val="6B2CBFB8"/>
    <w:rsid w:val="6B32882E"/>
    <w:rsid w:val="6B4380E4"/>
    <w:rsid w:val="6B4818DF"/>
    <w:rsid w:val="6B55488E"/>
    <w:rsid w:val="6B599738"/>
    <w:rsid w:val="6B5C45BB"/>
    <w:rsid w:val="6B5C85A4"/>
    <w:rsid w:val="6B5C9006"/>
    <w:rsid w:val="6B697F8F"/>
    <w:rsid w:val="6B707FB9"/>
    <w:rsid w:val="6B782F0E"/>
    <w:rsid w:val="6B7A2311"/>
    <w:rsid w:val="6B7B2A32"/>
    <w:rsid w:val="6B980CBD"/>
    <w:rsid w:val="6BA13FAD"/>
    <w:rsid w:val="6BA239AC"/>
    <w:rsid w:val="6BA2B54A"/>
    <w:rsid w:val="6BAD713E"/>
    <w:rsid w:val="6BAE7AFF"/>
    <w:rsid w:val="6BB2D038"/>
    <w:rsid w:val="6BB2FADB"/>
    <w:rsid w:val="6BB57BAB"/>
    <w:rsid w:val="6BB934D1"/>
    <w:rsid w:val="6BBBF3EC"/>
    <w:rsid w:val="6BBD154B"/>
    <w:rsid w:val="6BBF95F2"/>
    <w:rsid w:val="6BC1C730"/>
    <w:rsid w:val="6BC235CF"/>
    <w:rsid w:val="6BC5C4D1"/>
    <w:rsid w:val="6BD38F1F"/>
    <w:rsid w:val="6BD81037"/>
    <w:rsid w:val="6BDB9CD0"/>
    <w:rsid w:val="6BE3778D"/>
    <w:rsid w:val="6BF48D44"/>
    <w:rsid w:val="6BF54455"/>
    <w:rsid w:val="6BF9B4F7"/>
    <w:rsid w:val="6C12C322"/>
    <w:rsid w:val="6C1F6B9E"/>
    <w:rsid w:val="6C22735A"/>
    <w:rsid w:val="6C243F22"/>
    <w:rsid w:val="6C2D18D1"/>
    <w:rsid w:val="6C37315A"/>
    <w:rsid w:val="6C3741F3"/>
    <w:rsid w:val="6C3BD7F8"/>
    <w:rsid w:val="6C3BDFD5"/>
    <w:rsid w:val="6C44B562"/>
    <w:rsid w:val="6C5099FF"/>
    <w:rsid w:val="6C5136C4"/>
    <w:rsid w:val="6C6B1B4E"/>
    <w:rsid w:val="6C6CF82F"/>
    <w:rsid w:val="6C6F8F94"/>
    <w:rsid w:val="6C78EB18"/>
    <w:rsid w:val="6C7CD78A"/>
    <w:rsid w:val="6C8160D0"/>
    <w:rsid w:val="6C81B5A0"/>
    <w:rsid w:val="6C85FB77"/>
    <w:rsid w:val="6C886AD1"/>
    <w:rsid w:val="6C931322"/>
    <w:rsid w:val="6C9608DB"/>
    <w:rsid w:val="6C9B834F"/>
    <w:rsid w:val="6CA56E53"/>
    <w:rsid w:val="6CB3872E"/>
    <w:rsid w:val="6CB4B4EF"/>
    <w:rsid w:val="6CBA3A78"/>
    <w:rsid w:val="6CBAE9BD"/>
    <w:rsid w:val="6CC0D757"/>
    <w:rsid w:val="6CC0F03B"/>
    <w:rsid w:val="6CCDBE69"/>
    <w:rsid w:val="6CD6E26C"/>
    <w:rsid w:val="6CD9E4C3"/>
    <w:rsid w:val="6CDF91E4"/>
    <w:rsid w:val="6CE02273"/>
    <w:rsid w:val="6CE9C1FA"/>
    <w:rsid w:val="6CEA5D77"/>
    <w:rsid w:val="6CF06072"/>
    <w:rsid w:val="6CF646AF"/>
    <w:rsid w:val="6D0FAC3B"/>
    <w:rsid w:val="6D10D721"/>
    <w:rsid w:val="6D2639AF"/>
    <w:rsid w:val="6D276349"/>
    <w:rsid w:val="6D2EAF6F"/>
    <w:rsid w:val="6D349135"/>
    <w:rsid w:val="6D3F1AE1"/>
    <w:rsid w:val="6D52E2E1"/>
    <w:rsid w:val="6D542896"/>
    <w:rsid w:val="6D555196"/>
    <w:rsid w:val="6D5B33B2"/>
    <w:rsid w:val="6D66DDCF"/>
    <w:rsid w:val="6D68DE33"/>
    <w:rsid w:val="6D7291E1"/>
    <w:rsid w:val="6D72AC70"/>
    <w:rsid w:val="6D74A149"/>
    <w:rsid w:val="6D7D755E"/>
    <w:rsid w:val="6D7F2307"/>
    <w:rsid w:val="6D8CB249"/>
    <w:rsid w:val="6D8D83C4"/>
    <w:rsid w:val="6D98896A"/>
    <w:rsid w:val="6DB18794"/>
    <w:rsid w:val="6DC346D9"/>
    <w:rsid w:val="6DCE3348"/>
    <w:rsid w:val="6DCFE5B8"/>
    <w:rsid w:val="6DDC9276"/>
    <w:rsid w:val="6DE6AC6A"/>
    <w:rsid w:val="6DED19BF"/>
    <w:rsid w:val="6DF0FFC7"/>
    <w:rsid w:val="6E065498"/>
    <w:rsid w:val="6E09D974"/>
    <w:rsid w:val="6E10CFA9"/>
    <w:rsid w:val="6E17957E"/>
    <w:rsid w:val="6E1835E2"/>
    <w:rsid w:val="6E1A0E98"/>
    <w:rsid w:val="6E1EF053"/>
    <w:rsid w:val="6E26947E"/>
    <w:rsid w:val="6E31CFDC"/>
    <w:rsid w:val="6E37C5D6"/>
    <w:rsid w:val="6E38E299"/>
    <w:rsid w:val="6E42E2C7"/>
    <w:rsid w:val="6E45A200"/>
    <w:rsid w:val="6E46BB63"/>
    <w:rsid w:val="6E4797C5"/>
    <w:rsid w:val="6E50A672"/>
    <w:rsid w:val="6E5F5773"/>
    <w:rsid w:val="6E601C6F"/>
    <w:rsid w:val="6E6BA01C"/>
    <w:rsid w:val="6E6DB7BE"/>
    <w:rsid w:val="6E6E3EC2"/>
    <w:rsid w:val="6E7E2F23"/>
    <w:rsid w:val="6E818BA1"/>
    <w:rsid w:val="6E826F2C"/>
    <w:rsid w:val="6E833EAC"/>
    <w:rsid w:val="6E9FF7C4"/>
    <w:rsid w:val="6EA8C573"/>
    <w:rsid w:val="6EA9B6C2"/>
    <w:rsid w:val="6EBFC5CF"/>
    <w:rsid w:val="6EC8787E"/>
    <w:rsid w:val="6ECB788F"/>
    <w:rsid w:val="6ECCAD95"/>
    <w:rsid w:val="6ED941A6"/>
    <w:rsid w:val="6EDEDE95"/>
    <w:rsid w:val="6EECC1DF"/>
    <w:rsid w:val="6EED1C6D"/>
    <w:rsid w:val="6EEF5C63"/>
    <w:rsid w:val="6EFFCCB2"/>
    <w:rsid w:val="6F02530B"/>
    <w:rsid w:val="6F0A0119"/>
    <w:rsid w:val="6F1F624B"/>
    <w:rsid w:val="6F2275EA"/>
    <w:rsid w:val="6F296631"/>
    <w:rsid w:val="6F29BC0E"/>
    <w:rsid w:val="6F4047FC"/>
    <w:rsid w:val="6F5A61F0"/>
    <w:rsid w:val="6F6025B5"/>
    <w:rsid w:val="6F6C659D"/>
    <w:rsid w:val="6F703398"/>
    <w:rsid w:val="6F72512D"/>
    <w:rsid w:val="6F77ADD7"/>
    <w:rsid w:val="6F7B28B1"/>
    <w:rsid w:val="6F80643C"/>
    <w:rsid w:val="6F82A171"/>
    <w:rsid w:val="6F853C45"/>
    <w:rsid w:val="6F85767A"/>
    <w:rsid w:val="6F8702DD"/>
    <w:rsid w:val="6F881970"/>
    <w:rsid w:val="6F8A4E9A"/>
    <w:rsid w:val="6F907379"/>
    <w:rsid w:val="6FA6BDD2"/>
    <w:rsid w:val="6FA7ADA1"/>
    <w:rsid w:val="6FA980F1"/>
    <w:rsid w:val="6FAAB31F"/>
    <w:rsid w:val="6FAED09B"/>
    <w:rsid w:val="6FB21F9D"/>
    <w:rsid w:val="6FBBF90A"/>
    <w:rsid w:val="6FDB9894"/>
    <w:rsid w:val="6FE6E098"/>
    <w:rsid w:val="6FED577C"/>
    <w:rsid w:val="6FF03878"/>
    <w:rsid w:val="700E1DF7"/>
    <w:rsid w:val="700F0BFC"/>
    <w:rsid w:val="700F2CFF"/>
    <w:rsid w:val="70102C96"/>
    <w:rsid w:val="70162FFA"/>
    <w:rsid w:val="7016E6A9"/>
    <w:rsid w:val="7017F4B2"/>
    <w:rsid w:val="70190E13"/>
    <w:rsid w:val="701B60CF"/>
    <w:rsid w:val="701BC337"/>
    <w:rsid w:val="701E3789"/>
    <w:rsid w:val="702C71B2"/>
    <w:rsid w:val="70327673"/>
    <w:rsid w:val="70381D34"/>
    <w:rsid w:val="704398B1"/>
    <w:rsid w:val="7046B66A"/>
    <w:rsid w:val="70586553"/>
    <w:rsid w:val="705D833C"/>
    <w:rsid w:val="705E1B85"/>
    <w:rsid w:val="705FC591"/>
    <w:rsid w:val="7060A9E4"/>
    <w:rsid w:val="70643913"/>
    <w:rsid w:val="70657ABF"/>
    <w:rsid w:val="7074B8C7"/>
    <w:rsid w:val="70801DAB"/>
    <w:rsid w:val="70825AF0"/>
    <w:rsid w:val="70944D2A"/>
    <w:rsid w:val="70945580"/>
    <w:rsid w:val="709F5CD7"/>
    <w:rsid w:val="70A2DE8C"/>
    <w:rsid w:val="70A909BB"/>
    <w:rsid w:val="70ABC52B"/>
    <w:rsid w:val="70AE6AF6"/>
    <w:rsid w:val="70BDEC0D"/>
    <w:rsid w:val="70C49694"/>
    <w:rsid w:val="70C63D49"/>
    <w:rsid w:val="70C6AC7E"/>
    <w:rsid w:val="70CFA6B0"/>
    <w:rsid w:val="70D7414A"/>
    <w:rsid w:val="70DABD40"/>
    <w:rsid w:val="70DD388B"/>
    <w:rsid w:val="70DD50B8"/>
    <w:rsid w:val="70E1C938"/>
    <w:rsid w:val="70EE56DA"/>
    <w:rsid w:val="70EEAFE1"/>
    <w:rsid w:val="70F71C2F"/>
    <w:rsid w:val="70F8EDB8"/>
    <w:rsid w:val="70FCA97E"/>
    <w:rsid w:val="70FEA152"/>
    <w:rsid w:val="70FEC4EE"/>
    <w:rsid w:val="71205A3C"/>
    <w:rsid w:val="713477CF"/>
    <w:rsid w:val="714C1DB7"/>
    <w:rsid w:val="714E773A"/>
    <w:rsid w:val="715314A3"/>
    <w:rsid w:val="715373E0"/>
    <w:rsid w:val="715F5D00"/>
    <w:rsid w:val="716E79FB"/>
    <w:rsid w:val="716F364E"/>
    <w:rsid w:val="717261ED"/>
    <w:rsid w:val="7174A8F6"/>
    <w:rsid w:val="717C6DB2"/>
    <w:rsid w:val="7185CC5B"/>
    <w:rsid w:val="7186AB5C"/>
    <w:rsid w:val="7191399B"/>
    <w:rsid w:val="71926773"/>
    <w:rsid w:val="71939D39"/>
    <w:rsid w:val="71A03189"/>
    <w:rsid w:val="71A1A416"/>
    <w:rsid w:val="71A21EB3"/>
    <w:rsid w:val="71A3EF5F"/>
    <w:rsid w:val="71A80DCB"/>
    <w:rsid w:val="71AD5FED"/>
    <w:rsid w:val="71B88056"/>
    <w:rsid w:val="71BFD4E3"/>
    <w:rsid w:val="71C4CA77"/>
    <w:rsid w:val="71C528F0"/>
    <w:rsid w:val="71C54746"/>
    <w:rsid w:val="71C97CE8"/>
    <w:rsid w:val="71CEAD7D"/>
    <w:rsid w:val="71D49C4E"/>
    <w:rsid w:val="71D52F99"/>
    <w:rsid w:val="71D6E74C"/>
    <w:rsid w:val="71D8C00C"/>
    <w:rsid w:val="71DA44B2"/>
    <w:rsid w:val="71EEFC70"/>
    <w:rsid w:val="71F4B72A"/>
    <w:rsid w:val="720331A5"/>
    <w:rsid w:val="720F280B"/>
    <w:rsid w:val="7214E31E"/>
    <w:rsid w:val="7216D6A6"/>
    <w:rsid w:val="7216FAB3"/>
    <w:rsid w:val="72171946"/>
    <w:rsid w:val="723025E1"/>
    <w:rsid w:val="72307D35"/>
    <w:rsid w:val="7235F015"/>
    <w:rsid w:val="72366ACB"/>
    <w:rsid w:val="723ECA50"/>
    <w:rsid w:val="72447056"/>
    <w:rsid w:val="7244A8CB"/>
    <w:rsid w:val="72542D54"/>
    <w:rsid w:val="7254E744"/>
    <w:rsid w:val="72591D46"/>
    <w:rsid w:val="7266AE63"/>
    <w:rsid w:val="72684B90"/>
    <w:rsid w:val="72688B70"/>
    <w:rsid w:val="726EA182"/>
    <w:rsid w:val="727BA726"/>
    <w:rsid w:val="729840BF"/>
    <w:rsid w:val="72A3ECC1"/>
    <w:rsid w:val="72A7A81C"/>
    <w:rsid w:val="72B110E7"/>
    <w:rsid w:val="72B123CF"/>
    <w:rsid w:val="72B5727F"/>
    <w:rsid w:val="72B8F331"/>
    <w:rsid w:val="72C09180"/>
    <w:rsid w:val="72C29455"/>
    <w:rsid w:val="72C54A0A"/>
    <w:rsid w:val="72CC9A93"/>
    <w:rsid w:val="72D00D15"/>
    <w:rsid w:val="72DC54C6"/>
    <w:rsid w:val="72DDE136"/>
    <w:rsid w:val="72E0AC58"/>
    <w:rsid w:val="72E8FD3D"/>
    <w:rsid w:val="72F03639"/>
    <w:rsid w:val="72F10C4C"/>
    <w:rsid w:val="72F23300"/>
    <w:rsid w:val="72F3D1CC"/>
    <w:rsid w:val="730E4738"/>
    <w:rsid w:val="73115638"/>
    <w:rsid w:val="7320156B"/>
    <w:rsid w:val="73201BFB"/>
    <w:rsid w:val="73268288"/>
    <w:rsid w:val="733856C5"/>
    <w:rsid w:val="7340BAA2"/>
    <w:rsid w:val="73460DEF"/>
    <w:rsid w:val="734DEDE7"/>
    <w:rsid w:val="73534551"/>
    <w:rsid w:val="7356AA1F"/>
    <w:rsid w:val="7369DC6A"/>
    <w:rsid w:val="73743647"/>
    <w:rsid w:val="737E150E"/>
    <w:rsid w:val="738285F1"/>
    <w:rsid w:val="738CEEF3"/>
    <w:rsid w:val="7394B1DA"/>
    <w:rsid w:val="73A7DDE8"/>
    <w:rsid w:val="73BBE7B9"/>
    <w:rsid w:val="73C5476A"/>
    <w:rsid w:val="73C886DA"/>
    <w:rsid w:val="73CA9E59"/>
    <w:rsid w:val="73D5A8F9"/>
    <w:rsid w:val="73D6DFFA"/>
    <w:rsid w:val="73E4C550"/>
    <w:rsid w:val="73E84FDD"/>
    <w:rsid w:val="73E91E1D"/>
    <w:rsid w:val="73EBDE79"/>
    <w:rsid w:val="73F6EFCA"/>
    <w:rsid w:val="73FB94F4"/>
    <w:rsid w:val="73FBE22F"/>
    <w:rsid w:val="740C0903"/>
    <w:rsid w:val="7412477C"/>
    <w:rsid w:val="7424E169"/>
    <w:rsid w:val="742581F1"/>
    <w:rsid w:val="74263C49"/>
    <w:rsid w:val="74341315"/>
    <w:rsid w:val="743CB7D7"/>
    <w:rsid w:val="744D744E"/>
    <w:rsid w:val="744D7FA7"/>
    <w:rsid w:val="74525DD5"/>
    <w:rsid w:val="74542F43"/>
    <w:rsid w:val="74589339"/>
    <w:rsid w:val="745B5688"/>
    <w:rsid w:val="7462F5EA"/>
    <w:rsid w:val="7466B9CB"/>
    <w:rsid w:val="7471DE88"/>
    <w:rsid w:val="747372DF"/>
    <w:rsid w:val="74799E10"/>
    <w:rsid w:val="747C9E31"/>
    <w:rsid w:val="747DF39B"/>
    <w:rsid w:val="74800A77"/>
    <w:rsid w:val="7497C6BF"/>
    <w:rsid w:val="74B141EF"/>
    <w:rsid w:val="74B7DE87"/>
    <w:rsid w:val="74BD7A66"/>
    <w:rsid w:val="74BF348C"/>
    <w:rsid w:val="74C912BE"/>
    <w:rsid w:val="74CB2612"/>
    <w:rsid w:val="74D060B3"/>
    <w:rsid w:val="74D2F20D"/>
    <w:rsid w:val="74D5CD7D"/>
    <w:rsid w:val="74D5CECB"/>
    <w:rsid w:val="74DE450C"/>
    <w:rsid w:val="74E28C10"/>
    <w:rsid w:val="74E3D062"/>
    <w:rsid w:val="74E43D1D"/>
    <w:rsid w:val="74F41DEA"/>
    <w:rsid w:val="74F60CF8"/>
    <w:rsid w:val="74F7DBE8"/>
    <w:rsid w:val="74FBC2DF"/>
    <w:rsid w:val="750B870B"/>
    <w:rsid w:val="750F2B13"/>
    <w:rsid w:val="7516E3EA"/>
    <w:rsid w:val="751868C9"/>
    <w:rsid w:val="7518CCCC"/>
    <w:rsid w:val="751B1343"/>
    <w:rsid w:val="7526F57B"/>
    <w:rsid w:val="75333F99"/>
    <w:rsid w:val="754C48E8"/>
    <w:rsid w:val="754DAB12"/>
    <w:rsid w:val="754E9E65"/>
    <w:rsid w:val="754FFF97"/>
    <w:rsid w:val="755036A1"/>
    <w:rsid w:val="75523EFA"/>
    <w:rsid w:val="75544456"/>
    <w:rsid w:val="755F7047"/>
    <w:rsid w:val="75676BB5"/>
    <w:rsid w:val="75684905"/>
    <w:rsid w:val="75774F1D"/>
    <w:rsid w:val="75884992"/>
    <w:rsid w:val="758C9265"/>
    <w:rsid w:val="75A0E19D"/>
    <w:rsid w:val="75A62224"/>
    <w:rsid w:val="75A66939"/>
    <w:rsid w:val="75ABA3B0"/>
    <w:rsid w:val="75B1219E"/>
    <w:rsid w:val="75B23C18"/>
    <w:rsid w:val="75B769C7"/>
    <w:rsid w:val="75BB1FCC"/>
    <w:rsid w:val="75BF69C8"/>
    <w:rsid w:val="75C28BAA"/>
    <w:rsid w:val="75CE2A42"/>
    <w:rsid w:val="75CF9615"/>
    <w:rsid w:val="75DAA868"/>
    <w:rsid w:val="75E0E504"/>
    <w:rsid w:val="75E66753"/>
    <w:rsid w:val="75EC4E03"/>
    <w:rsid w:val="75ECAF74"/>
    <w:rsid w:val="75F0A213"/>
    <w:rsid w:val="75F15FBE"/>
    <w:rsid w:val="7602345A"/>
    <w:rsid w:val="76062AB4"/>
    <w:rsid w:val="760D4FF9"/>
    <w:rsid w:val="76202B41"/>
    <w:rsid w:val="76246A41"/>
    <w:rsid w:val="7628DA4D"/>
    <w:rsid w:val="7634DE2F"/>
    <w:rsid w:val="763C79DD"/>
    <w:rsid w:val="764093AB"/>
    <w:rsid w:val="7649EA33"/>
    <w:rsid w:val="76518794"/>
    <w:rsid w:val="76522DE5"/>
    <w:rsid w:val="7652D8AB"/>
    <w:rsid w:val="765AB4AC"/>
    <w:rsid w:val="765BD344"/>
    <w:rsid w:val="76661996"/>
    <w:rsid w:val="7668C12E"/>
    <w:rsid w:val="7678AC6C"/>
    <w:rsid w:val="767C5ECE"/>
    <w:rsid w:val="7683C9BA"/>
    <w:rsid w:val="768BC502"/>
    <w:rsid w:val="768EF9EC"/>
    <w:rsid w:val="768F9F6F"/>
    <w:rsid w:val="76936037"/>
    <w:rsid w:val="7695D036"/>
    <w:rsid w:val="76A70D8F"/>
    <w:rsid w:val="76B38FE7"/>
    <w:rsid w:val="76B59F22"/>
    <w:rsid w:val="76B809A8"/>
    <w:rsid w:val="76CA96AB"/>
    <w:rsid w:val="76D1715E"/>
    <w:rsid w:val="76EADF27"/>
    <w:rsid w:val="76EC9F63"/>
    <w:rsid w:val="76FBE910"/>
    <w:rsid w:val="76FC4272"/>
    <w:rsid w:val="77204964"/>
    <w:rsid w:val="77221201"/>
    <w:rsid w:val="772254FA"/>
    <w:rsid w:val="7727422C"/>
    <w:rsid w:val="773298CC"/>
    <w:rsid w:val="773607E5"/>
    <w:rsid w:val="77551134"/>
    <w:rsid w:val="775564CA"/>
    <w:rsid w:val="775AAAFC"/>
    <w:rsid w:val="775DCC41"/>
    <w:rsid w:val="776AACBC"/>
    <w:rsid w:val="776FB269"/>
    <w:rsid w:val="7772B6D9"/>
    <w:rsid w:val="7775A343"/>
    <w:rsid w:val="7778F78E"/>
    <w:rsid w:val="777AAA3E"/>
    <w:rsid w:val="777C27BC"/>
    <w:rsid w:val="777E0422"/>
    <w:rsid w:val="778A28E5"/>
    <w:rsid w:val="77959FD9"/>
    <w:rsid w:val="77BB5005"/>
    <w:rsid w:val="77BC8CFF"/>
    <w:rsid w:val="77BF6641"/>
    <w:rsid w:val="77DF509B"/>
    <w:rsid w:val="77EC0A36"/>
    <w:rsid w:val="77EC7DEE"/>
    <w:rsid w:val="77EF1F7F"/>
    <w:rsid w:val="77F693FC"/>
    <w:rsid w:val="77F9835E"/>
    <w:rsid w:val="77FBA8A6"/>
    <w:rsid w:val="77FC3813"/>
    <w:rsid w:val="77FE2DAA"/>
    <w:rsid w:val="77FE94EA"/>
    <w:rsid w:val="78051D7B"/>
    <w:rsid w:val="78173888"/>
    <w:rsid w:val="781FA347"/>
    <w:rsid w:val="781FC322"/>
    <w:rsid w:val="78253D44"/>
    <w:rsid w:val="78372BBC"/>
    <w:rsid w:val="78389C12"/>
    <w:rsid w:val="783ED7D5"/>
    <w:rsid w:val="784D68B7"/>
    <w:rsid w:val="7855C8E7"/>
    <w:rsid w:val="78636096"/>
    <w:rsid w:val="78641E47"/>
    <w:rsid w:val="78694B3F"/>
    <w:rsid w:val="786E486F"/>
    <w:rsid w:val="786E4D26"/>
    <w:rsid w:val="786F13FE"/>
    <w:rsid w:val="787AD656"/>
    <w:rsid w:val="787E3204"/>
    <w:rsid w:val="788372EF"/>
    <w:rsid w:val="7884CC8E"/>
    <w:rsid w:val="788FEE11"/>
    <w:rsid w:val="78924981"/>
    <w:rsid w:val="789AD965"/>
    <w:rsid w:val="78A27729"/>
    <w:rsid w:val="78AA467B"/>
    <w:rsid w:val="78AF9436"/>
    <w:rsid w:val="78C402C5"/>
    <w:rsid w:val="78C57DC1"/>
    <w:rsid w:val="78C7690F"/>
    <w:rsid w:val="78C8CBAD"/>
    <w:rsid w:val="78D72705"/>
    <w:rsid w:val="78DD0EBA"/>
    <w:rsid w:val="78DE6A2D"/>
    <w:rsid w:val="78DE95BD"/>
    <w:rsid w:val="78F0806A"/>
    <w:rsid w:val="78F45D5C"/>
    <w:rsid w:val="79027BD7"/>
    <w:rsid w:val="7906869A"/>
    <w:rsid w:val="79091196"/>
    <w:rsid w:val="792249E6"/>
    <w:rsid w:val="792B3B8E"/>
    <w:rsid w:val="792D197D"/>
    <w:rsid w:val="793097A3"/>
    <w:rsid w:val="7931A376"/>
    <w:rsid w:val="793535AC"/>
    <w:rsid w:val="793DD5F5"/>
    <w:rsid w:val="79419BC7"/>
    <w:rsid w:val="79567E3C"/>
    <w:rsid w:val="795E542B"/>
    <w:rsid w:val="79644F75"/>
    <w:rsid w:val="79710752"/>
    <w:rsid w:val="7978C37B"/>
    <w:rsid w:val="797DDD25"/>
    <w:rsid w:val="798D5848"/>
    <w:rsid w:val="799134D5"/>
    <w:rsid w:val="7991E65A"/>
    <w:rsid w:val="7992106B"/>
    <w:rsid w:val="79921710"/>
    <w:rsid w:val="79A893D2"/>
    <w:rsid w:val="79AEC9F7"/>
    <w:rsid w:val="79C6C9CA"/>
    <w:rsid w:val="79C97B1C"/>
    <w:rsid w:val="79DB9A16"/>
    <w:rsid w:val="79E99238"/>
    <w:rsid w:val="7A04260E"/>
    <w:rsid w:val="7A06C277"/>
    <w:rsid w:val="7A0D08E9"/>
    <w:rsid w:val="7A14EBB6"/>
    <w:rsid w:val="7A1A58D7"/>
    <w:rsid w:val="7A2501E1"/>
    <w:rsid w:val="7A32016E"/>
    <w:rsid w:val="7A3E8308"/>
    <w:rsid w:val="7A3F6406"/>
    <w:rsid w:val="7A42860C"/>
    <w:rsid w:val="7A4708E5"/>
    <w:rsid w:val="7A4F6542"/>
    <w:rsid w:val="7A57D629"/>
    <w:rsid w:val="7A68B3D9"/>
    <w:rsid w:val="7A694F27"/>
    <w:rsid w:val="7A7C686D"/>
    <w:rsid w:val="7A8878E4"/>
    <w:rsid w:val="7A8E2BDD"/>
    <w:rsid w:val="7A9DDA8C"/>
    <w:rsid w:val="7AA248A0"/>
    <w:rsid w:val="7AA2955B"/>
    <w:rsid w:val="7AAC105D"/>
    <w:rsid w:val="7AAEA4CD"/>
    <w:rsid w:val="7AB5EFF2"/>
    <w:rsid w:val="7AB7CAA7"/>
    <w:rsid w:val="7ABB1634"/>
    <w:rsid w:val="7ABB8E5F"/>
    <w:rsid w:val="7AC33F67"/>
    <w:rsid w:val="7AC477E7"/>
    <w:rsid w:val="7ACCF243"/>
    <w:rsid w:val="7ADFFB17"/>
    <w:rsid w:val="7AE42929"/>
    <w:rsid w:val="7AE99D5F"/>
    <w:rsid w:val="7B05A45C"/>
    <w:rsid w:val="7B0746FB"/>
    <w:rsid w:val="7B1B3EE4"/>
    <w:rsid w:val="7B1CA856"/>
    <w:rsid w:val="7B2C6EBD"/>
    <w:rsid w:val="7B2EA96F"/>
    <w:rsid w:val="7B400583"/>
    <w:rsid w:val="7B44C2D4"/>
    <w:rsid w:val="7B5233C6"/>
    <w:rsid w:val="7B58CF68"/>
    <w:rsid w:val="7B5E2397"/>
    <w:rsid w:val="7B673731"/>
    <w:rsid w:val="7B684C60"/>
    <w:rsid w:val="7B69F4E4"/>
    <w:rsid w:val="7B72DDBE"/>
    <w:rsid w:val="7B821A68"/>
    <w:rsid w:val="7B8797B6"/>
    <w:rsid w:val="7B8A408E"/>
    <w:rsid w:val="7B8DC043"/>
    <w:rsid w:val="7B8E49E2"/>
    <w:rsid w:val="7B8EC591"/>
    <w:rsid w:val="7B96B3A7"/>
    <w:rsid w:val="7BB5E8CD"/>
    <w:rsid w:val="7BBA675D"/>
    <w:rsid w:val="7BCD6D5C"/>
    <w:rsid w:val="7BE3C09B"/>
    <w:rsid w:val="7BE6186F"/>
    <w:rsid w:val="7BE8737D"/>
    <w:rsid w:val="7BE9003D"/>
    <w:rsid w:val="7BE972DC"/>
    <w:rsid w:val="7BED90F0"/>
    <w:rsid w:val="7BFAF475"/>
    <w:rsid w:val="7C153705"/>
    <w:rsid w:val="7C1837EF"/>
    <w:rsid w:val="7C280E9E"/>
    <w:rsid w:val="7C3753EF"/>
    <w:rsid w:val="7C3F5ECA"/>
    <w:rsid w:val="7C43C19C"/>
    <w:rsid w:val="7C4AB1B3"/>
    <w:rsid w:val="7C543115"/>
    <w:rsid w:val="7C551F9E"/>
    <w:rsid w:val="7C582D67"/>
    <w:rsid w:val="7C58BC82"/>
    <w:rsid w:val="7C5987A2"/>
    <w:rsid w:val="7C5CA506"/>
    <w:rsid w:val="7C5E2163"/>
    <w:rsid w:val="7C5F2CEF"/>
    <w:rsid w:val="7C67EF5C"/>
    <w:rsid w:val="7C6A39EF"/>
    <w:rsid w:val="7C7AA3D9"/>
    <w:rsid w:val="7C80C13D"/>
    <w:rsid w:val="7C85F273"/>
    <w:rsid w:val="7C8A21C2"/>
    <w:rsid w:val="7C8FDDFC"/>
    <w:rsid w:val="7C962D24"/>
    <w:rsid w:val="7C98F868"/>
    <w:rsid w:val="7C9F4469"/>
    <w:rsid w:val="7CAEE8ED"/>
    <w:rsid w:val="7CB2389C"/>
    <w:rsid w:val="7CBB558A"/>
    <w:rsid w:val="7CBF1A54"/>
    <w:rsid w:val="7CCC1F01"/>
    <w:rsid w:val="7CD1432B"/>
    <w:rsid w:val="7CD1A5F7"/>
    <w:rsid w:val="7CDEB4AF"/>
    <w:rsid w:val="7CE3F725"/>
    <w:rsid w:val="7CEFED97"/>
    <w:rsid w:val="7CF1F91A"/>
    <w:rsid w:val="7CFC997F"/>
    <w:rsid w:val="7D00846F"/>
    <w:rsid w:val="7D0944B7"/>
    <w:rsid w:val="7D194BBB"/>
    <w:rsid w:val="7D1BE150"/>
    <w:rsid w:val="7D21D80C"/>
    <w:rsid w:val="7D236BB9"/>
    <w:rsid w:val="7D2CACB0"/>
    <w:rsid w:val="7D2E9554"/>
    <w:rsid w:val="7D2EFEEE"/>
    <w:rsid w:val="7D31CDAE"/>
    <w:rsid w:val="7D341964"/>
    <w:rsid w:val="7D474D39"/>
    <w:rsid w:val="7D5970F4"/>
    <w:rsid w:val="7D5BC08B"/>
    <w:rsid w:val="7D5CABC5"/>
    <w:rsid w:val="7D6A1F4A"/>
    <w:rsid w:val="7D72E7F3"/>
    <w:rsid w:val="7D75CD43"/>
    <w:rsid w:val="7D896238"/>
    <w:rsid w:val="7D8C281C"/>
    <w:rsid w:val="7D9135FB"/>
    <w:rsid w:val="7D9FDD2B"/>
    <w:rsid w:val="7DB155B7"/>
    <w:rsid w:val="7DB2A9CA"/>
    <w:rsid w:val="7DBDC02B"/>
    <w:rsid w:val="7DBF5569"/>
    <w:rsid w:val="7DC043A8"/>
    <w:rsid w:val="7DC1C634"/>
    <w:rsid w:val="7DD73D1E"/>
    <w:rsid w:val="7DDCD822"/>
    <w:rsid w:val="7DEA509C"/>
    <w:rsid w:val="7DF0E588"/>
    <w:rsid w:val="7DFE0189"/>
    <w:rsid w:val="7E085004"/>
    <w:rsid w:val="7E0FF836"/>
    <w:rsid w:val="7E108078"/>
    <w:rsid w:val="7E11EF36"/>
    <w:rsid w:val="7E1749CD"/>
    <w:rsid w:val="7E218F5F"/>
    <w:rsid w:val="7E2AF62B"/>
    <w:rsid w:val="7E2E1576"/>
    <w:rsid w:val="7E2F5CF0"/>
    <w:rsid w:val="7E36DBE6"/>
    <w:rsid w:val="7E5ACC04"/>
    <w:rsid w:val="7E5C90C8"/>
    <w:rsid w:val="7E601F2F"/>
    <w:rsid w:val="7E609873"/>
    <w:rsid w:val="7E621586"/>
    <w:rsid w:val="7E623D8C"/>
    <w:rsid w:val="7E724D01"/>
    <w:rsid w:val="7E80BCF0"/>
    <w:rsid w:val="7E8FF361"/>
    <w:rsid w:val="7E94086E"/>
    <w:rsid w:val="7E945F35"/>
    <w:rsid w:val="7E9B9CE3"/>
    <w:rsid w:val="7EB08036"/>
    <w:rsid w:val="7EB6870B"/>
    <w:rsid w:val="7EBA9BE7"/>
    <w:rsid w:val="7EC315C5"/>
    <w:rsid w:val="7ECF1704"/>
    <w:rsid w:val="7ED071D9"/>
    <w:rsid w:val="7ED49125"/>
    <w:rsid w:val="7EEFEF50"/>
    <w:rsid w:val="7EFC6D9B"/>
    <w:rsid w:val="7F01FEE3"/>
    <w:rsid w:val="7F09F7A9"/>
    <w:rsid w:val="7F10BF96"/>
    <w:rsid w:val="7F111B39"/>
    <w:rsid w:val="7F1879E4"/>
    <w:rsid w:val="7F29A0C9"/>
    <w:rsid w:val="7F30C97A"/>
    <w:rsid w:val="7F3529D5"/>
    <w:rsid w:val="7F4BF33E"/>
    <w:rsid w:val="7F4F2C70"/>
    <w:rsid w:val="7F7F0E20"/>
    <w:rsid w:val="7F80469B"/>
    <w:rsid w:val="7F80A0D8"/>
    <w:rsid w:val="7F83CED3"/>
    <w:rsid w:val="7FA1A148"/>
    <w:rsid w:val="7FA2715D"/>
    <w:rsid w:val="7FA29782"/>
    <w:rsid w:val="7FA659F1"/>
    <w:rsid w:val="7FA69666"/>
    <w:rsid w:val="7FB24D61"/>
    <w:rsid w:val="7FB388C5"/>
    <w:rsid w:val="7FB598F4"/>
    <w:rsid w:val="7FB6F4E8"/>
    <w:rsid w:val="7FB7BE8A"/>
    <w:rsid w:val="7FB9614E"/>
    <w:rsid w:val="7FB99B99"/>
    <w:rsid w:val="7FC054EB"/>
    <w:rsid w:val="7FC88C1C"/>
    <w:rsid w:val="7FCD9BE5"/>
    <w:rsid w:val="7FCDC954"/>
    <w:rsid w:val="7FD1D696"/>
    <w:rsid w:val="7FDA7689"/>
    <w:rsid w:val="7FE9437F"/>
    <w:rsid w:val="7FF35780"/>
  </w:rsids>
  <m:mathPr>
    <m:mathFont m:val="Cambria Math"/>
    <m:brkBin m:val="before"/>
    <m:brkBinSub m:val="--"/>
    <m:smallFrac m:val="0"/>
    <m:dispDef/>
    <m:lMargin m:val="0"/>
    <m:rMargin m:val="0"/>
    <m:defJc m:val="centerGroup"/>
    <m:wrapIndent m:val="1440"/>
    <m:intLim m:val="subSup"/>
    <m:naryLim m:val="undOvr"/>
  </m:mathPr>
  <w:themeFontLang w:val="en-SG"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84EEB"/>
  <w15:chartTrackingRefBased/>
  <w15:docId w15:val="{9D21381F-20F4-40E9-876E-47E5087B6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3F1"/>
    <w:pPr>
      <w:keepNext/>
      <w:keepLines/>
      <w:spacing w:before="240" w:after="0"/>
      <w:outlineLvl w:val="0"/>
    </w:pPr>
    <w:rPr>
      <w:rFonts w:ascii="Times New Roman" w:eastAsiaTheme="majorEastAsia" w:hAnsi="Times New Roman" w:cs="Times New Roman"/>
      <w:b/>
      <w:bCs/>
      <w:sz w:val="28"/>
      <w:szCs w:val="28"/>
      <w:lang w:val="en-US"/>
    </w:rPr>
  </w:style>
  <w:style w:type="paragraph" w:styleId="Heading2">
    <w:name w:val="heading 2"/>
    <w:basedOn w:val="ListParagraph"/>
    <w:next w:val="Normal"/>
    <w:link w:val="Heading2Char"/>
    <w:uiPriority w:val="9"/>
    <w:unhideWhenUsed/>
    <w:qFormat/>
    <w:rsid w:val="00F93614"/>
    <w:pPr>
      <w:numPr>
        <w:numId w:val="2"/>
      </w:numPr>
      <w:ind w:left="0" w:hanging="567"/>
      <w:outlineLvl w:val="1"/>
    </w:pPr>
    <w:rPr>
      <w:rFonts w:ascii="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3F1"/>
    <w:rPr>
      <w:rFonts w:ascii="Times New Roman" w:eastAsiaTheme="majorEastAsia" w:hAnsi="Times New Roman" w:cs="Times New Roman"/>
      <w:b/>
      <w:bCs/>
      <w:sz w:val="28"/>
      <w:szCs w:val="28"/>
      <w:lang w:val="en-US"/>
    </w:rPr>
  </w:style>
  <w:style w:type="paragraph" w:styleId="ListParagraph">
    <w:name w:val="List Paragraph"/>
    <w:aliases w:val="alphabet listing,List Paragraph1,Credits,RUS List,Noise heading,Text,Cell bullets,Number abc,a List Paragraph,Normal 1,Rec para,Dot pt,Colorful List - Accent 11,No Spacing1,List Paragraph Char Char Char,Indicator Text,Numbered Para 1,L,L1"/>
    <w:basedOn w:val="Normal"/>
    <w:link w:val="ListParagraphChar"/>
    <w:uiPriority w:val="34"/>
    <w:qFormat/>
    <w:rsid w:val="008056FC"/>
    <w:pPr>
      <w:ind w:left="720"/>
      <w:contextualSpacing/>
    </w:pPr>
  </w:style>
  <w:style w:type="character" w:customStyle="1" w:styleId="Heading2Char">
    <w:name w:val="Heading 2 Char"/>
    <w:basedOn w:val="DefaultParagraphFont"/>
    <w:link w:val="Heading2"/>
    <w:uiPriority w:val="9"/>
    <w:rsid w:val="00F93614"/>
    <w:rPr>
      <w:rFonts w:ascii="Times New Roman" w:hAnsi="Times New Roman" w:cs="Times New Roman"/>
      <w:b/>
      <w:bCs/>
      <w:sz w:val="24"/>
      <w:szCs w:val="24"/>
      <w:lang w:val="en-US"/>
    </w:rPr>
  </w:style>
  <w:style w:type="character" w:styleId="CommentReference">
    <w:name w:val="annotation reference"/>
    <w:basedOn w:val="DefaultParagraphFont"/>
    <w:uiPriority w:val="99"/>
    <w:semiHidden/>
    <w:unhideWhenUsed/>
    <w:rsid w:val="006B20D5"/>
    <w:rPr>
      <w:sz w:val="16"/>
      <w:szCs w:val="16"/>
    </w:rPr>
  </w:style>
  <w:style w:type="paragraph" w:styleId="CommentText">
    <w:name w:val="annotation text"/>
    <w:basedOn w:val="Normal"/>
    <w:link w:val="CommentTextChar"/>
    <w:uiPriority w:val="99"/>
    <w:unhideWhenUsed/>
    <w:rsid w:val="006B20D5"/>
    <w:pPr>
      <w:spacing w:line="240" w:lineRule="auto"/>
    </w:pPr>
    <w:rPr>
      <w:sz w:val="20"/>
      <w:szCs w:val="20"/>
    </w:rPr>
  </w:style>
  <w:style w:type="character" w:customStyle="1" w:styleId="CommentTextChar">
    <w:name w:val="Comment Text Char"/>
    <w:basedOn w:val="DefaultParagraphFont"/>
    <w:link w:val="CommentText"/>
    <w:uiPriority w:val="99"/>
    <w:rsid w:val="006B20D5"/>
    <w:rPr>
      <w:sz w:val="20"/>
      <w:szCs w:val="20"/>
    </w:rPr>
  </w:style>
  <w:style w:type="paragraph" w:styleId="CommentSubject">
    <w:name w:val="annotation subject"/>
    <w:basedOn w:val="CommentText"/>
    <w:next w:val="CommentText"/>
    <w:link w:val="CommentSubjectChar"/>
    <w:uiPriority w:val="99"/>
    <w:semiHidden/>
    <w:unhideWhenUsed/>
    <w:rsid w:val="006B20D5"/>
    <w:rPr>
      <w:b/>
      <w:bCs/>
    </w:rPr>
  </w:style>
  <w:style w:type="character" w:customStyle="1" w:styleId="CommentSubjectChar">
    <w:name w:val="Comment Subject Char"/>
    <w:basedOn w:val="CommentTextChar"/>
    <w:link w:val="CommentSubject"/>
    <w:uiPriority w:val="99"/>
    <w:semiHidden/>
    <w:rsid w:val="006B20D5"/>
    <w:rPr>
      <w:b/>
      <w:bCs/>
      <w:sz w:val="20"/>
      <w:szCs w:val="20"/>
    </w:rPr>
  </w:style>
  <w:style w:type="paragraph" w:styleId="Header">
    <w:name w:val="header"/>
    <w:basedOn w:val="Normal"/>
    <w:link w:val="HeaderChar"/>
    <w:uiPriority w:val="99"/>
    <w:unhideWhenUsed/>
    <w:rsid w:val="00F27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DAB"/>
  </w:style>
  <w:style w:type="paragraph" w:styleId="Footer">
    <w:name w:val="footer"/>
    <w:basedOn w:val="Normal"/>
    <w:link w:val="FooterChar"/>
    <w:uiPriority w:val="99"/>
    <w:unhideWhenUsed/>
    <w:rsid w:val="00F27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DAB"/>
  </w:style>
  <w:style w:type="paragraph" w:styleId="TOCHeading">
    <w:name w:val="TOC Heading"/>
    <w:basedOn w:val="Heading1"/>
    <w:next w:val="Normal"/>
    <w:uiPriority w:val="39"/>
    <w:unhideWhenUsed/>
    <w:qFormat/>
    <w:rsid w:val="0014659F"/>
    <w:pPr>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470DE"/>
    <w:pPr>
      <w:tabs>
        <w:tab w:val="left" w:pos="440"/>
        <w:tab w:val="right" w:leader="dot" w:pos="9016"/>
      </w:tabs>
      <w:spacing w:after="100"/>
    </w:pPr>
  </w:style>
  <w:style w:type="paragraph" w:styleId="TOC2">
    <w:name w:val="toc 2"/>
    <w:basedOn w:val="Normal"/>
    <w:next w:val="Normal"/>
    <w:autoRedefine/>
    <w:uiPriority w:val="39"/>
    <w:unhideWhenUsed/>
    <w:rsid w:val="00C470DE"/>
    <w:pPr>
      <w:tabs>
        <w:tab w:val="left" w:pos="660"/>
        <w:tab w:val="right" w:leader="dot" w:pos="9016"/>
      </w:tabs>
      <w:spacing w:after="100"/>
      <w:ind w:left="220"/>
    </w:pPr>
  </w:style>
  <w:style w:type="character" w:styleId="Hyperlink">
    <w:name w:val="Hyperlink"/>
    <w:basedOn w:val="DefaultParagraphFont"/>
    <w:uiPriority w:val="99"/>
    <w:unhideWhenUsed/>
    <w:rsid w:val="0014659F"/>
    <w:rPr>
      <w:color w:val="0563C1" w:themeColor="hyperlink"/>
      <w:u w:val="single"/>
    </w:rPr>
  </w:style>
  <w:style w:type="table" w:styleId="TableGrid">
    <w:name w:val="Table Grid"/>
    <w:basedOn w:val="TableNormal"/>
    <w:uiPriority w:val="39"/>
    <w:rsid w:val="000213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E49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494B"/>
    <w:rPr>
      <w:sz w:val="20"/>
      <w:szCs w:val="20"/>
    </w:rPr>
  </w:style>
  <w:style w:type="character" w:styleId="FootnoteReference">
    <w:name w:val="footnote reference"/>
    <w:aliases w:val="4_G,Appel note de bas de p,Footnote,pre-cab,FOOTNOTE,stylish,Footnote Reference Number,Footnote Reference_LVL6,Footnote Reference_LVL61,Footnote Reference_LVL62,Footnote Reference_LVL63,Footnote Reference_LVL64,normal,ftref,16 Point"/>
    <w:basedOn w:val="DefaultParagraphFont"/>
    <w:uiPriority w:val="99"/>
    <w:unhideWhenUsed/>
    <w:qFormat/>
    <w:rsid w:val="006E494B"/>
    <w:rPr>
      <w:vertAlign w:val="superscript"/>
    </w:rPr>
  </w:style>
  <w:style w:type="paragraph" w:customStyle="1" w:styleId="Default">
    <w:name w:val="Default"/>
    <w:rsid w:val="006027D8"/>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UnresolvedMention">
    <w:name w:val="Unresolved Mention"/>
    <w:basedOn w:val="DefaultParagraphFont"/>
    <w:uiPriority w:val="99"/>
    <w:semiHidden/>
    <w:unhideWhenUsed/>
    <w:rsid w:val="006B49E7"/>
    <w:rPr>
      <w:color w:val="605E5C"/>
      <w:shd w:val="clear" w:color="auto" w:fill="E1DFDD"/>
    </w:rPr>
  </w:style>
  <w:style w:type="paragraph" w:styleId="NormalWeb">
    <w:name w:val="Normal (Web)"/>
    <w:basedOn w:val="Normal"/>
    <w:uiPriority w:val="99"/>
    <w:unhideWhenUsed/>
    <w:rsid w:val="0015619F"/>
    <w:pPr>
      <w:spacing w:before="100" w:beforeAutospacing="1" w:after="100" w:afterAutospacing="1" w:line="240" w:lineRule="auto"/>
    </w:pPr>
    <w:rPr>
      <w:rFonts w:ascii="Times New Roman" w:eastAsia="Times New Roman" w:hAnsi="Times New Roman" w:cs="Times New Roman"/>
      <w:kern w:val="0"/>
      <w:sz w:val="24"/>
      <w:szCs w:val="24"/>
      <w:lang w:eastAsia="en-SG"/>
      <w14:ligatures w14:val="none"/>
    </w:rPr>
  </w:style>
  <w:style w:type="paragraph" w:styleId="Revision">
    <w:name w:val="Revision"/>
    <w:hidden/>
    <w:uiPriority w:val="99"/>
    <w:semiHidden/>
    <w:rsid w:val="00F4354B"/>
    <w:pPr>
      <w:spacing w:after="0" w:line="240" w:lineRule="auto"/>
    </w:pPr>
  </w:style>
  <w:style w:type="character" w:styleId="Mention">
    <w:name w:val="Mention"/>
    <w:basedOn w:val="DefaultParagraphFont"/>
    <w:uiPriority w:val="99"/>
    <w:unhideWhenUsed/>
    <w:rsid w:val="00D8546C"/>
    <w:rPr>
      <w:color w:val="2B579A"/>
      <w:shd w:val="clear" w:color="auto" w:fill="E1DFDD"/>
    </w:rPr>
  </w:style>
  <w:style w:type="character" w:customStyle="1" w:styleId="ListParagraphChar">
    <w:name w:val="List Paragraph Char"/>
    <w:aliases w:val="alphabet listing Char,List Paragraph1 Char,Credits Char,RUS List Char,Noise heading Char,Text Char,Cell bullets Char,Number abc Char,a List Paragraph Char,Normal 1 Char,Rec para Char,Dot pt Char,Colorful List - Accent 11 Char,L Char"/>
    <w:basedOn w:val="DefaultParagraphFont"/>
    <w:link w:val="ListParagraph"/>
    <w:uiPriority w:val="34"/>
    <w:qFormat/>
    <w:locked/>
    <w:rsid w:val="003B11D8"/>
  </w:style>
  <w:style w:type="paragraph" w:customStyle="1" w:styleId="pf0">
    <w:name w:val="pf0"/>
    <w:basedOn w:val="Normal"/>
    <w:rsid w:val="001578C5"/>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cf01">
    <w:name w:val="cf01"/>
    <w:basedOn w:val="DefaultParagraphFont"/>
    <w:rsid w:val="0036113A"/>
    <w:rPr>
      <w:rFonts w:ascii="Segoe UI" w:hAnsi="Segoe UI" w:cs="Segoe UI" w:hint="default"/>
      <w:sz w:val="18"/>
      <w:szCs w:val="18"/>
    </w:rPr>
  </w:style>
  <w:style w:type="paragraph" w:styleId="EndnoteText">
    <w:name w:val="endnote text"/>
    <w:basedOn w:val="Normal"/>
    <w:link w:val="EndnoteTextChar"/>
    <w:uiPriority w:val="99"/>
    <w:semiHidden/>
    <w:unhideWhenUsed/>
    <w:rsid w:val="005F1B2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F1B2D"/>
    <w:rPr>
      <w:sz w:val="20"/>
      <w:szCs w:val="20"/>
    </w:rPr>
  </w:style>
  <w:style w:type="character" w:styleId="EndnoteReference">
    <w:name w:val="endnote reference"/>
    <w:basedOn w:val="DefaultParagraphFont"/>
    <w:uiPriority w:val="99"/>
    <w:semiHidden/>
    <w:unhideWhenUsed/>
    <w:rsid w:val="005F1B2D"/>
    <w:rPr>
      <w:vertAlign w:val="superscript"/>
    </w:rPr>
  </w:style>
  <w:style w:type="character" w:styleId="FollowedHyperlink">
    <w:name w:val="FollowedHyperlink"/>
    <w:basedOn w:val="DefaultParagraphFont"/>
    <w:uiPriority w:val="99"/>
    <w:semiHidden/>
    <w:unhideWhenUsed/>
    <w:rsid w:val="00404D44"/>
    <w:rPr>
      <w:color w:val="954F72" w:themeColor="followedHyperlink"/>
      <w:u w:val="single"/>
    </w:rPr>
  </w:style>
  <w:style w:type="paragraph" w:styleId="Title">
    <w:name w:val="Title"/>
    <w:basedOn w:val="Normal"/>
    <w:next w:val="Normal"/>
    <w:link w:val="TitleChar"/>
    <w:uiPriority w:val="10"/>
    <w:qFormat/>
    <w:rsid w:val="003B5963"/>
    <w:pPr>
      <w:spacing w:after="0" w:line="240" w:lineRule="auto"/>
      <w:contextualSpacing/>
    </w:pPr>
    <w:rPr>
      <w:rFonts w:ascii="Times New Roman" w:eastAsiaTheme="majorEastAsia" w:hAnsi="Times New Roman" w:cstheme="majorBidi"/>
      <w:b/>
      <w:spacing w:val="-10"/>
      <w:kern w:val="28"/>
      <w:sz w:val="32"/>
      <w:szCs w:val="56"/>
      <w14:ligatures w14:val="none"/>
    </w:rPr>
  </w:style>
  <w:style w:type="character" w:customStyle="1" w:styleId="TitleChar">
    <w:name w:val="Title Char"/>
    <w:basedOn w:val="DefaultParagraphFont"/>
    <w:link w:val="Title"/>
    <w:uiPriority w:val="10"/>
    <w:qFormat/>
    <w:rsid w:val="003B5963"/>
    <w:rPr>
      <w:rFonts w:ascii="Times New Roman" w:eastAsiaTheme="majorEastAsia" w:hAnsi="Times New Roman" w:cstheme="majorBidi"/>
      <w:b/>
      <w:spacing w:val="-10"/>
      <w:kern w:val="28"/>
      <w:sz w:val="32"/>
      <w:szCs w:val="5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17226">
      <w:bodyDiv w:val="1"/>
      <w:marLeft w:val="0"/>
      <w:marRight w:val="0"/>
      <w:marTop w:val="0"/>
      <w:marBottom w:val="0"/>
      <w:divBdr>
        <w:top w:val="none" w:sz="0" w:space="0" w:color="auto"/>
        <w:left w:val="none" w:sz="0" w:space="0" w:color="auto"/>
        <w:bottom w:val="none" w:sz="0" w:space="0" w:color="auto"/>
        <w:right w:val="none" w:sz="0" w:space="0" w:color="auto"/>
      </w:divBdr>
    </w:div>
    <w:div w:id="288711193">
      <w:bodyDiv w:val="1"/>
      <w:marLeft w:val="0"/>
      <w:marRight w:val="0"/>
      <w:marTop w:val="0"/>
      <w:marBottom w:val="0"/>
      <w:divBdr>
        <w:top w:val="none" w:sz="0" w:space="0" w:color="auto"/>
        <w:left w:val="none" w:sz="0" w:space="0" w:color="auto"/>
        <w:bottom w:val="none" w:sz="0" w:space="0" w:color="auto"/>
        <w:right w:val="none" w:sz="0" w:space="0" w:color="auto"/>
      </w:divBdr>
    </w:div>
    <w:div w:id="364525986">
      <w:bodyDiv w:val="1"/>
      <w:marLeft w:val="0"/>
      <w:marRight w:val="0"/>
      <w:marTop w:val="0"/>
      <w:marBottom w:val="0"/>
      <w:divBdr>
        <w:top w:val="none" w:sz="0" w:space="0" w:color="auto"/>
        <w:left w:val="none" w:sz="0" w:space="0" w:color="auto"/>
        <w:bottom w:val="none" w:sz="0" w:space="0" w:color="auto"/>
        <w:right w:val="none" w:sz="0" w:space="0" w:color="auto"/>
      </w:divBdr>
    </w:div>
    <w:div w:id="372195749">
      <w:bodyDiv w:val="1"/>
      <w:marLeft w:val="0"/>
      <w:marRight w:val="0"/>
      <w:marTop w:val="0"/>
      <w:marBottom w:val="0"/>
      <w:divBdr>
        <w:top w:val="none" w:sz="0" w:space="0" w:color="auto"/>
        <w:left w:val="none" w:sz="0" w:space="0" w:color="auto"/>
        <w:bottom w:val="none" w:sz="0" w:space="0" w:color="auto"/>
        <w:right w:val="none" w:sz="0" w:space="0" w:color="auto"/>
      </w:divBdr>
    </w:div>
    <w:div w:id="739409108">
      <w:bodyDiv w:val="1"/>
      <w:marLeft w:val="0"/>
      <w:marRight w:val="0"/>
      <w:marTop w:val="0"/>
      <w:marBottom w:val="0"/>
      <w:divBdr>
        <w:top w:val="none" w:sz="0" w:space="0" w:color="auto"/>
        <w:left w:val="none" w:sz="0" w:space="0" w:color="auto"/>
        <w:bottom w:val="none" w:sz="0" w:space="0" w:color="auto"/>
        <w:right w:val="none" w:sz="0" w:space="0" w:color="auto"/>
      </w:divBdr>
    </w:div>
    <w:div w:id="862282829">
      <w:bodyDiv w:val="1"/>
      <w:marLeft w:val="0"/>
      <w:marRight w:val="0"/>
      <w:marTop w:val="0"/>
      <w:marBottom w:val="0"/>
      <w:divBdr>
        <w:top w:val="none" w:sz="0" w:space="0" w:color="auto"/>
        <w:left w:val="none" w:sz="0" w:space="0" w:color="auto"/>
        <w:bottom w:val="none" w:sz="0" w:space="0" w:color="auto"/>
        <w:right w:val="none" w:sz="0" w:space="0" w:color="auto"/>
      </w:divBdr>
    </w:div>
    <w:div w:id="994067494">
      <w:bodyDiv w:val="1"/>
      <w:marLeft w:val="0"/>
      <w:marRight w:val="0"/>
      <w:marTop w:val="0"/>
      <w:marBottom w:val="0"/>
      <w:divBdr>
        <w:top w:val="none" w:sz="0" w:space="0" w:color="auto"/>
        <w:left w:val="none" w:sz="0" w:space="0" w:color="auto"/>
        <w:bottom w:val="none" w:sz="0" w:space="0" w:color="auto"/>
        <w:right w:val="none" w:sz="0" w:space="0" w:color="auto"/>
      </w:divBdr>
    </w:div>
    <w:div w:id="1079399945">
      <w:bodyDiv w:val="1"/>
      <w:marLeft w:val="0"/>
      <w:marRight w:val="0"/>
      <w:marTop w:val="0"/>
      <w:marBottom w:val="0"/>
      <w:divBdr>
        <w:top w:val="none" w:sz="0" w:space="0" w:color="auto"/>
        <w:left w:val="none" w:sz="0" w:space="0" w:color="auto"/>
        <w:bottom w:val="none" w:sz="0" w:space="0" w:color="auto"/>
        <w:right w:val="none" w:sz="0" w:space="0" w:color="auto"/>
      </w:divBdr>
    </w:div>
    <w:div w:id="1098480883">
      <w:bodyDiv w:val="1"/>
      <w:marLeft w:val="0"/>
      <w:marRight w:val="0"/>
      <w:marTop w:val="0"/>
      <w:marBottom w:val="0"/>
      <w:divBdr>
        <w:top w:val="none" w:sz="0" w:space="0" w:color="auto"/>
        <w:left w:val="none" w:sz="0" w:space="0" w:color="auto"/>
        <w:bottom w:val="none" w:sz="0" w:space="0" w:color="auto"/>
        <w:right w:val="none" w:sz="0" w:space="0" w:color="auto"/>
      </w:divBdr>
    </w:div>
    <w:div w:id="1298952701">
      <w:bodyDiv w:val="1"/>
      <w:marLeft w:val="0"/>
      <w:marRight w:val="0"/>
      <w:marTop w:val="0"/>
      <w:marBottom w:val="0"/>
      <w:divBdr>
        <w:top w:val="none" w:sz="0" w:space="0" w:color="auto"/>
        <w:left w:val="none" w:sz="0" w:space="0" w:color="auto"/>
        <w:bottom w:val="none" w:sz="0" w:space="0" w:color="auto"/>
        <w:right w:val="none" w:sz="0" w:space="0" w:color="auto"/>
      </w:divBdr>
    </w:div>
    <w:div w:id="1300763763">
      <w:bodyDiv w:val="1"/>
      <w:marLeft w:val="0"/>
      <w:marRight w:val="0"/>
      <w:marTop w:val="0"/>
      <w:marBottom w:val="0"/>
      <w:divBdr>
        <w:top w:val="none" w:sz="0" w:space="0" w:color="auto"/>
        <w:left w:val="none" w:sz="0" w:space="0" w:color="auto"/>
        <w:bottom w:val="none" w:sz="0" w:space="0" w:color="auto"/>
        <w:right w:val="none" w:sz="0" w:space="0" w:color="auto"/>
      </w:divBdr>
    </w:div>
    <w:div w:id="1419018134">
      <w:bodyDiv w:val="1"/>
      <w:marLeft w:val="0"/>
      <w:marRight w:val="0"/>
      <w:marTop w:val="0"/>
      <w:marBottom w:val="0"/>
      <w:divBdr>
        <w:top w:val="none" w:sz="0" w:space="0" w:color="auto"/>
        <w:left w:val="none" w:sz="0" w:space="0" w:color="auto"/>
        <w:bottom w:val="none" w:sz="0" w:space="0" w:color="auto"/>
        <w:right w:val="none" w:sz="0" w:space="0" w:color="auto"/>
      </w:divBdr>
    </w:div>
    <w:div w:id="1632907428">
      <w:bodyDiv w:val="1"/>
      <w:marLeft w:val="0"/>
      <w:marRight w:val="0"/>
      <w:marTop w:val="0"/>
      <w:marBottom w:val="0"/>
      <w:divBdr>
        <w:top w:val="none" w:sz="0" w:space="0" w:color="auto"/>
        <w:left w:val="none" w:sz="0" w:space="0" w:color="auto"/>
        <w:bottom w:val="none" w:sz="0" w:space="0" w:color="auto"/>
        <w:right w:val="none" w:sz="0" w:space="0" w:color="auto"/>
      </w:divBdr>
    </w:div>
    <w:div w:id="1673872511">
      <w:bodyDiv w:val="1"/>
      <w:marLeft w:val="0"/>
      <w:marRight w:val="0"/>
      <w:marTop w:val="0"/>
      <w:marBottom w:val="0"/>
      <w:divBdr>
        <w:top w:val="none" w:sz="0" w:space="0" w:color="auto"/>
        <w:left w:val="none" w:sz="0" w:space="0" w:color="auto"/>
        <w:bottom w:val="none" w:sz="0" w:space="0" w:color="auto"/>
        <w:right w:val="none" w:sz="0" w:space="0" w:color="auto"/>
      </w:divBdr>
    </w:div>
    <w:div w:id="1918830176">
      <w:bodyDiv w:val="1"/>
      <w:marLeft w:val="0"/>
      <w:marRight w:val="0"/>
      <w:marTop w:val="0"/>
      <w:marBottom w:val="0"/>
      <w:divBdr>
        <w:top w:val="none" w:sz="0" w:space="0" w:color="auto"/>
        <w:left w:val="none" w:sz="0" w:space="0" w:color="auto"/>
        <w:bottom w:val="none" w:sz="0" w:space="0" w:color="auto"/>
        <w:right w:val="none" w:sz="0" w:space="0" w:color="auto"/>
      </w:divBdr>
    </w:div>
    <w:div w:id="198052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orldpopulationreview.com/country-rankings/standard-of-living-by-country" TargetMode="External"/><Relationship Id="rId3" Type="http://schemas.openxmlformats.org/officeDocument/2006/relationships/hyperlink" Target="https://www.oecd.org/publication/pisa-2022-results/country-notes/singapore-2f72624e/" TargetMode="External"/><Relationship Id="rId7" Type="http://schemas.openxmlformats.org/officeDocument/2006/relationships/hyperlink" Target="https://www.familiesforlife/parenting" TargetMode="External"/><Relationship Id="rId2" Type="http://schemas.openxmlformats.org/officeDocument/2006/relationships/hyperlink" Target="https://www.madeforfamilies.gov.sg/home" TargetMode="External"/><Relationship Id="rId1" Type="http://schemas.openxmlformats.org/officeDocument/2006/relationships/hyperlink" Target="https://www.oecd.org/publication/pisa-2022-results/country-notes/singapore-2f72624e/" TargetMode="External"/><Relationship Id="rId6" Type="http://schemas.openxmlformats.org/officeDocument/2006/relationships/hyperlink" Target="https://www.mfa.gov.sg/SINGAPORES-FOREIGN-POLICY/International-Issues/Singapore-Voluntary-National-Review" TargetMode="External"/><Relationship Id="rId5" Type="http://schemas.openxmlformats.org/officeDocument/2006/relationships/hyperlink" Target="https://www.nyc.gov.sg/youth-action-challenge" TargetMode="External"/><Relationship Id="rId4" Type="http://schemas.openxmlformats.org/officeDocument/2006/relationships/hyperlink" Target="https://www.nyc.gov.sg/programmes-grants/young-changema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2">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BDA7A-D6C9-4C9C-8BAF-99C4C751E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21243</Words>
  <Characters>121089</Characters>
  <Application>Microsoft Office Word</Application>
  <DocSecurity>0</DocSecurity>
  <Lines>1009</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142048</CharactersWithSpaces>
  <SharedDoc>false</SharedDoc>
  <HLinks>
    <vt:vector size="456" baseType="variant">
      <vt:variant>
        <vt:i4>1572917</vt:i4>
      </vt:variant>
      <vt:variant>
        <vt:i4>404</vt:i4>
      </vt:variant>
      <vt:variant>
        <vt:i4>0</vt:i4>
      </vt:variant>
      <vt:variant>
        <vt:i4>5</vt:i4>
      </vt:variant>
      <vt:variant>
        <vt:lpwstr/>
      </vt:variant>
      <vt:variant>
        <vt:lpwstr>_Toc181350046</vt:lpwstr>
      </vt:variant>
      <vt:variant>
        <vt:i4>1572917</vt:i4>
      </vt:variant>
      <vt:variant>
        <vt:i4>398</vt:i4>
      </vt:variant>
      <vt:variant>
        <vt:i4>0</vt:i4>
      </vt:variant>
      <vt:variant>
        <vt:i4>5</vt:i4>
      </vt:variant>
      <vt:variant>
        <vt:lpwstr/>
      </vt:variant>
      <vt:variant>
        <vt:lpwstr>_Toc181350045</vt:lpwstr>
      </vt:variant>
      <vt:variant>
        <vt:i4>1572917</vt:i4>
      </vt:variant>
      <vt:variant>
        <vt:i4>392</vt:i4>
      </vt:variant>
      <vt:variant>
        <vt:i4>0</vt:i4>
      </vt:variant>
      <vt:variant>
        <vt:i4>5</vt:i4>
      </vt:variant>
      <vt:variant>
        <vt:lpwstr/>
      </vt:variant>
      <vt:variant>
        <vt:lpwstr>_Toc181350044</vt:lpwstr>
      </vt:variant>
      <vt:variant>
        <vt:i4>1572917</vt:i4>
      </vt:variant>
      <vt:variant>
        <vt:i4>386</vt:i4>
      </vt:variant>
      <vt:variant>
        <vt:i4>0</vt:i4>
      </vt:variant>
      <vt:variant>
        <vt:i4>5</vt:i4>
      </vt:variant>
      <vt:variant>
        <vt:lpwstr/>
      </vt:variant>
      <vt:variant>
        <vt:lpwstr>_Toc181350043</vt:lpwstr>
      </vt:variant>
      <vt:variant>
        <vt:i4>1572917</vt:i4>
      </vt:variant>
      <vt:variant>
        <vt:i4>380</vt:i4>
      </vt:variant>
      <vt:variant>
        <vt:i4>0</vt:i4>
      </vt:variant>
      <vt:variant>
        <vt:i4>5</vt:i4>
      </vt:variant>
      <vt:variant>
        <vt:lpwstr/>
      </vt:variant>
      <vt:variant>
        <vt:lpwstr>_Toc181350042</vt:lpwstr>
      </vt:variant>
      <vt:variant>
        <vt:i4>1572917</vt:i4>
      </vt:variant>
      <vt:variant>
        <vt:i4>374</vt:i4>
      </vt:variant>
      <vt:variant>
        <vt:i4>0</vt:i4>
      </vt:variant>
      <vt:variant>
        <vt:i4>5</vt:i4>
      </vt:variant>
      <vt:variant>
        <vt:lpwstr/>
      </vt:variant>
      <vt:variant>
        <vt:lpwstr>_Toc181350041</vt:lpwstr>
      </vt:variant>
      <vt:variant>
        <vt:i4>1572917</vt:i4>
      </vt:variant>
      <vt:variant>
        <vt:i4>368</vt:i4>
      </vt:variant>
      <vt:variant>
        <vt:i4>0</vt:i4>
      </vt:variant>
      <vt:variant>
        <vt:i4>5</vt:i4>
      </vt:variant>
      <vt:variant>
        <vt:lpwstr/>
      </vt:variant>
      <vt:variant>
        <vt:lpwstr>_Toc181350040</vt:lpwstr>
      </vt:variant>
      <vt:variant>
        <vt:i4>2031669</vt:i4>
      </vt:variant>
      <vt:variant>
        <vt:i4>362</vt:i4>
      </vt:variant>
      <vt:variant>
        <vt:i4>0</vt:i4>
      </vt:variant>
      <vt:variant>
        <vt:i4>5</vt:i4>
      </vt:variant>
      <vt:variant>
        <vt:lpwstr/>
      </vt:variant>
      <vt:variant>
        <vt:lpwstr>_Toc181350039</vt:lpwstr>
      </vt:variant>
      <vt:variant>
        <vt:i4>2031669</vt:i4>
      </vt:variant>
      <vt:variant>
        <vt:i4>356</vt:i4>
      </vt:variant>
      <vt:variant>
        <vt:i4>0</vt:i4>
      </vt:variant>
      <vt:variant>
        <vt:i4>5</vt:i4>
      </vt:variant>
      <vt:variant>
        <vt:lpwstr/>
      </vt:variant>
      <vt:variant>
        <vt:lpwstr>_Toc181350038</vt:lpwstr>
      </vt:variant>
      <vt:variant>
        <vt:i4>2031669</vt:i4>
      </vt:variant>
      <vt:variant>
        <vt:i4>350</vt:i4>
      </vt:variant>
      <vt:variant>
        <vt:i4>0</vt:i4>
      </vt:variant>
      <vt:variant>
        <vt:i4>5</vt:i4>
      </vt:variant>
      <vt:variant>
        <vt:lpwstr/>
      </vt:variant>
      <vt:variant>
        <vt:lpwstr>_Toc181350037</vt:lpwstr>
      </vt:variant>
      <vt:variant>
        <vt:i4>2031669</vt:i4>
      </vt:variant>
      <vt:variant>
        <vt:i4>344</vt:i4>
      </vt:variant>
      <vt:variant>
        <vt:i4>0</vt:i4>
      </vt:variant>
      <vt:variant>
        <vt:i4>5</vt:i4>
      </vt:variant>
      <vt:variant>
        <vt:lpwstr/>
      </vt:variant>
      <vt:variant>
        <vt:lpwstr>_Toc181350036</vt:lpwstr>
      </vt:variant>
      <vt:variant>
        <vt:i4>2031669</vt:i4>
      </vt:variant>
      <vt:variant>
        <vt:i4>338</vt:i4>
      </vt:variant>
      <vt:variant>
        <vt:i4>0</vt:i4>
      </vt:variant>
      <vt:variant>
        <vt:i4>5</vt:i4>
      </vt:variant>
      <vt:variant>
        <vt:lpwstr/>
      </vt:variant>
      <vt:variant>
        <vt:lpwstr>_Toc181350035</vt:lpwstr>
      </vt:variant>
      <vt:variant>
        <vt:i4>2031669</vt:i4>
      </vt:variant>
      <vt:variant>
        <vt:i4>332</vt:i4>
      </vt:variant>
      <vt:variant>
        <vt:i4>0</vt:i4>
      </vt:variant>
      <vt:variant>
        <vt:i4>5</vt:i4>
      </vt:variant>
      <vt:variant>
        <vt:lpwstr/>
      </vt:variant>
      <vt:variant>
        <vt:lpwstr>_Toc181350034</vt:lpwstr>
      </vt:variant>
      <vt:variant>
        <vt:i4>2031669</vt:i4>
      </vt:variant>
      <vt:variant>
        <vt:i4>326</vt:i4>
      </vt:variant>
      <vt:variant>
        <vt:i4>0</vt:i4>
      </vt:variant>
      <vt:variant>
        <vt:i4>5</vt:i4>
      </vt:variant>
      <vt:variant>
        <vt:lpwstr/>
      </vt:variant>
      <vt:variant>
        <vt:lpwstr>_Toc181350033</vt:lpwstr>
      </vt:variant>
      <vt:variant>
        <vt:i4>2031669</vt:i4>
      </vt:variant>
      <vt:variant>
        <vt:i4>320</vt:i4>
      </vt:variant>
      <vt:variant>
        <vt:i4>0</vt:i4>
      </vt:variant>
      <vt:variant>
        <vt:i4>5</vt:i4>
      </vt:variant>
      <vt:variant>
        <vt:lpwstr/>
      </vt:variant>
      <vt:variant>
        <vt:lpwstr>_Toc181350032</vt:lpwstr>
      </vt:variant>
      <vt:variant>
        <vt:i4>2031669</vt:i4>
      </vt:variant>
      <vt:variant>
        <vt:i4>314</vt:i4>
      </vt:variant>
      <vt:variant>
        <vt:i4>0</vt:i4>
      </vt:variant>
      <vt:variant>
        <vt:i4>5</vt:i4>
      </vt:variant>
      <vt:variant>
        <vt:lpwstr/>
      </vt:variant>
      <vt:variant>
        <vt:lpwstr>_Toc181350031</vt:lpwstr>
      </vt:variant>
      <vt:variant>
        <vt:i4>2031669</vt:i4>
      </vt:variant>
      <vt:variant>
        <vt:i4>308</vt:i4>
      </vt:variant>
      <vt:variant>
        <vt:i4>0</vt:i4>
      </vt:variant>
      <vt:variant>
        <vt:i4>5</vt:i4>
      </vt:variant>
      <vt:variant>
        <vt:lpwstr/>
      </vt:variant>
      <vt:variant>
        <vt:lpwstr>_Toc181350030</vt:lpwstr>
      </vt:variant>
      <vt:variant>
        <vt:i4>1966133</vt:i4>
      </vt:variant>
      <vt:variant>
        <vt:i4>302</vt:i4>
      </vt:variant>
      <vt:variant>
        <vt:i4>0</vt:i4>
      </vt:variant>
      <vt:variant>
        <vt:i4>5</vt:i4>
      </vt:variant>
      <vt:variant>
        <vt:lpwstr/>
      </vt:variant>
      <vt:variant>
        <vt:lpwstr>_Toc181350029</vt:lpwstr>
      </vt:variant>
      <vt:variant>
        <vt:i4>1966133</vt:i4>
      </vt:variant>
      <vt:variant>
        <vt:i4>296</vt:i4>
      </vt:variant>
      <vt:variant>
        <vt:i4>0</vt:i4>
      </vt:variant>
      <vt:variant>
        <vt:i4>5</vt:i4>
      </vt:variant>
      <vt:variant>
        <vt:lpwstr/>
      </vt:variant>
      <vt:variant>
        <vt:lpwstr>_Toc181350028</vt:lpwstr>
      </vt:variant>
      <vt:variant>
        <vt:i4>1966133</vt:i4>
      </vt:variant>
      <vt:variant>
        <vt:i4>290</vt:i4>
      </vt:variant>
      <vt:variant>
        <vt:i4>0</vt:i4>
      </vt:variant>
      <vt:variant>
        <vt:i4>5</vt:i4>
      </vt:variant>
      <vt:variant>
        <vt:lpwstr/>
      </vt:variant>
      <vt:variant>
        <vt:lpwstr>_Toc181350027</vt:lpwstr>
      </vt:variant>
      <vt:variant>
        <vt:i4>1966133</vt:i4>
      </vt:variant>
      <vt:variant>
        <vt:i4>284</vt:i4>
      </vt:variant>
      <vt:variant>
        <vt:i4>0</vt:i4>
      </vt:variant>
      <vt:variant>
        <vt:i4>5</vt:i4>
      </vt:variant>
      <vt:variant>
        <vt:lpwstr/>
      </vt:variant>
      <vt:variant>
        <vt:lpwstr>_Toc181350026</vt:lpwstr>
      </vt:variant>
      <vt:variant>
        <vt:i4>1966133</vt:i4>
      </vt:variant>
      <vt:variant>
        <vt:i4>278</vt:i4>
      </vt:variant>
      <vt:variant>
        <vt:i4>0</vt:i4>
      </vt:variant>
      <vt:variant>
        <vt:i4>5</vt:i4>
      </vt:variant>
      <vt:variant>
        <vt:lpwstr/>
      </vt:variant>
      <vt:variant>
        <vt:lpwstr>_Toc181350025</vt:lpwstr>
      </vt:variant>
      <vt:variant>
        <vt:i4>1966133</vt:i4>
      </vt:variant>
      <vt:variant>
        <vt:i4>272</vt:i4>
      </vt:variant>
      <vt:variant>
        <vt:i4>0</vt:i4>
      </vt:variant>
      <vt:variant>
        <vt:i4>5</vt:i4>
      </vt:variant>
      <vt:variant>
        <vt:lpwstr/>
      </vt:variant>
      <vt:variant>
        <vt:lpwstr>_Toc181350024</vt:lpwstr>
      </vt:variant>
      <vt:variant>
        <vt:i4>1966133</vt:i4>
      </vt:variant>
      <vt:variant>
        <vt:i4>266</vt:i4>
      </vt:variant>
      <vt:variant>
        <vt:i4>0</vt:i4>
      </vt:variant>
      <vt:variant>
        <vt:i4>5</vt:i4>
      </vt:variant>
      <vt:variant>
        <vt:lpwstr/>
      </vt:variant>
      <vt:variant>
        <vt:lpwstr>_Toc181350023</vt:lpwstr>
      </vt:variant>
      <vt:variant>
        <vt:i4>1966133</vt:i4>
      </vt:variant>
      <vt:variant>
        <vt:i4>260</vt:i4>
      </vt:variant>
      <vt:variant>
        <vt:i4>0</vt:i4>
      </vt:variant>
      <vt:variant>
        <vt:i4>5</vt:i4>
      </vt:variant>
      <vt:variant>
        <vt:lpwstr/>
      </vt:variant>
      <vt:variant>
        <vt:lpwstr>_Toc181350022</vt:lpwstr>
      </vt:variant>
      <vt:variant>
        <vt:i4>1966133</vt:i4>
      </vt:variant>
      <vt:variant>
        <vt:i4>254</vt:i4>
      </vt:variant>
      <vt:variant>
        <vt:i4>0</vt:i4>
      </vt:variant>
      <vt:variant>
        <vt:i4>5</vt:i4>
      </vt:variant>
      <vt:variant>
        <vt:lpwstr/>
      </vt:variant>
      <vt:variant>
        <vt:lpwstr>_Toc181350021</vt:lpwstr>
      </vt:variant>
      <vt:variant>
        <vt:i4>1966133</vt:i4>
      </vt:variant>
      <vt:variant>
        <vt:i4>248</vt:i4>
      </vt:variant>
      <vt:variant>
        <vt:i4>0</vt:i4>
      </vt:variant>
      <vt:variant>
        <vt:i4>5</vt:i4>
      </vt:variant>
      <vt:variant>
        <vt:lpwstr/>
      </vt:variant>
      <vt:variant>
        <vt:lpwstr>_Toc181350020</vt:lpwstr>
      </vt:variant>
      <vt:variant>
        <vt:i4>1900597</vt:i4>
      </vt:variant>
      <vt:variant>
        <vt:i4>242</vt:i4>
      </vt:variant>
      <vt:variant>
        <vt:i4>0</vt:i4>
      </vt:variant>
      <vt:variant>
        <vt:i4>5</vt:i4>
      </vt:variant>
      <vt:variant>
        <vt:lpwstr/>
      </vt:variant>
      <vt:variant>
        <vt:lpwstr>_Toc181350019</vt:lpwstr>
      </vt:variant>
      <vt:variant>
        <vt:i4>1900597</vt:i4>
      </vt:variant>
      <vt:variant>
        <vt:i4>236</vt:i4>
      </vt:variant>
      <vt:variant>
        <vt:i4>0</vt:i4>
      </vt:variant>
      <vt:variant>
        <vt:i4>5</vt:i4>
      </vt:variant>
      <vt:variant>
        <vt:lpwstr/>
      </vt:variant>
      <vt:variant>
        <vt:lpwstr>_Toc181350018</vt:lpwstr>
      </vt:variant>
      <vt:variant>
        <vt:i4>1900597</vt:i4>
      </vt:variant>
      <vt:variant>
        <vt:i4>230</vt:i4>
      </vt:variant>
      <vt:variant>
        <vt:i4>0</vt:i4>
      </vt:variant>
      <vt:variant>
        <vt:i4>5</vt:i4>
      </vt:variant>
      <vt:variant>
        <vt:lpwstr/>
      </vt:variant>
      <vt:variant>
        <vt:lpwstr>_Toc181350017</vt:lpwstr>
      </vt:variant>
      <vt:variant>
        <vt:i4>1900597</vt:i4>
      </vt:variant>
      <vt:variant>
        <vt:i4>224</vt:i4>
      </vt:variant>
      <vt:variant>
        <vt:i4>0</vt:i4>
      </vt:variant>
      <vt:variant>
        <vt:i4>5</vt:i4>
      </vt:variant>
      <vt:variant>
        <vt:lpwstr/>
      </vt:variant>
      <vt:variant>
        <vt:lpwstr>_Toc181350016</vt:lpwstr>
      </vt:variant>
      <vt:variant>
        <vt:i4>1900597</vt:i4>
      </vt:variant>
      <vt:variant>
        <vt:i4>218</vt:i4>
      </vt:variant>
      <vt:variant>
        <vt:i4>0</vt:i4>
      </vt:variant>
      <vt:variant>
        <vt:i4>5</vt:i4>
      </vt:variant>
      <vt:variant>
        <vt:lpwstr/>
      </vt:variant>
      <vt:variant>
        <vt:lpwstr>_Toc181350015</vt:lpwstr>
      </vt:variant>
      <vt:variant>
        <vt:i4>1900597</vt:i4>
      </vt:variant>
      <vt:variant>
        <vt:i4>212</vt:i4>
      </vt:variant>
      <vt:variant>
        <vt:i4>0</vt:i4>
      </vt:variant>
      <vt:variant>
        <vt:i4>5</vt:i4>
      </vt:variant>
      <vt:variant>
        <vt:lpwstr/>
      </vt:variant>
      <vt:variant>
        <vt:lpwstr>_Toc181350014</vt:lpwstr>
      </vt:variant>
      <vt:variant>
        <vt:i4>1900597</vt:i4>
      </vt:variant>
      <vt:variant>
        <vt:i4>206</vt:i4>
      </vt:variant>
      <vt:variant>
        <vt:i4>0</vt:i4>
      </vt:variant>
      <vt:variant>
        <vt:i4>5</vt:i4>
      </vt:variant>
      <vt:variant>
        <vt:lpwstr/>
      </vt:variant>
      <vt:variant>
        <vt:lpwstr>_Toc181350013</vt:lpwstr>
      </vt:variant>
      <vt:variant>
        <vt:i4>1900597</vt:i4>
      </vt:variant>
      <vt:variant>
        <vt:i4>200</vt:i4>
      </vt:variant>
      <vt:variant>
        <vt:i4>0</vt:i4>
      </vt:variant>
      <vt:variant>
        <vt:i4>5</vt:i4>
      </vt:variant>
      <vt:variant>
        <vt:lpwstr/>
      </vt:variant>
      <vt:variant>
        <vt:lpwstr>_Toc181350012</vt:lpwstr>
      </vt:variant>
      <vt:variant>
        <vt:i4>1900597</vt:i4>
      </vt:variant>
      <vt:variant>
        <vt:i4>194</vt:i4>
      </vt:variant>
      <vt:variant>
        <vt:i4>0</vt:i4>
      </vt:variant>
      <vt:variant>
        <vt:i4>5</vt:i4>
      </vt:variant>
      <vt:variant>
        <vt:lpwstr/>
      </vt:variant>
      <vt:variant>
        <vt:lpwstr>_Toc181350011</vt:lpwstr>
      </vt:variant>
      <vt:variant>
        <vt:i4>1900597</vt:i4>
      </vt:variant>
      <vt:variant>
        <vt:i4>188</vt:i4>
      </vt:variant>
      <vt:variant>
        <vt:i4>0</vt:i4>
      </vt:variant>
      <vt:variant>
        <vt:i4>5</vt:i4>
      </vt:variant>
      <vt:variant>
        <vt:lpwstr/>
      </vt:variant>
      <vt:variant>
        <vt:lpwstr>_Toc181350010</vt:lpwstr>
      </vt:variant>
      <vt:variant>
        <vt:i4>1835061</vt:i4>
      </vt:variant>
      <vt:variant>
        <vt:i4>182</vt:i4>
      </vt:variant>
      <vt:variant>
        <vt:i4>0</vt:i4>
      </vt:variant>
      <vt:variant>
        <vt:i4>5</vt:i4>
      </vt:variant>
      <vt:variant>
        <vt:lpwstr/>
      </vt:variant>
      <vt:variant>
        <vt:lpwstr>_Toc181350009</vt:lpwstr>
      </vt:variant>
      <vt:variant>
        <vt:i4>1835061</vt:i4>
      </vt:variant>
      <vt:variant>
        <vt:i4>176</vt:i4>
      </vt:variant>
      <vt:variant>
        <vt:i4>0</vt:i4>
      </vt:variant>
      <vt:variant>
        <vt:i4>5</vt:i4>
      </vt:variant>
      <vt:variant>
        <vt:lpwstr/>
      </vt:variant>
      <vt:variant>
        <vt:lpwstr>_Toc181350008</vt:lpwstr>
      </vt:variant>
      <vt:variant>
        <vt:i4>1835061</vt:i4>
      </vt:variant>
      <vt:variant>
        <vt:i4>170</vt:i4>
      </vt:variant>
      <vt:variant>
        <vt:i4>0</vt:i4>
      </vt:variant>
      <vt:variant>
        <vt:i4>5</vt:i4>
      </vt:variant>
      <vt:variant>
        <vt:lpwstr/>
      </vt:variant>
      <vt:variant>
        <vt:lpwstr>_Toc181350007</vt:lpwstr>
      </vt:variant>
      <vt:variant>
        <vt:i4>1835061</vt:i4>
      </vt:variant>
      <vt:variant>
        <vt:i4>164</vt:i4>
      </vt:variant>
      <vt:variant>
        <vt:i4>0</vt:i4>
      </vt:variant>
      <vt:variant>
        <vt:i4>5</vt:i4>
      </vt:variant>
      <vt:variant>
        <vt:lpwstr/>
      </vt:variant>
      <vt:variant>
        <vt:lpwstr>_Toc181350006</vt:lpwstr>
      </vt:variant>
      <vt:variant>
        <vt:i4>1835061</vt:i4>
      </vt:variant>
      <vt:variant>
        <vt:i4>158</vt:i4>
      </vt:variant>
      <vt:variant>
        <vt:i4>0</vt:i4>
      </vt:variant>
      <vt:variant>
        <vt:i4>5</vt:i4>
      </vt:variant>
      <vt:variant>
        <vt:lpwstr/>
      </vt:variant>
      <vt:variant>
        <vt:lpwstr>_Toc181350005</vt:lpwstr>
      </vt:variant>
      <vt:variant>
        <vt:i4>1835061</vt:i4>
      </vt:variant>
      <vt:variant>
        <vt:i4>152</vt:i4>
      </vt:variant>
      <vt:variant>
        <vt:i4>0</vt:i4>
      </vt:variant>
      <vt:variant>
        <vt:i4>5</vt:i4>
      </vt:variant>
      <vt:variant>
        <vt:lpwstr/>
      </vt:variant>
      <vt:variant>
        <vt:lpwstr>_Toc181350004</vt:lpwstr>
      </vt:variant>
      <vt:variant>
        <vt:i4>1835061</vt:i4>
      </vt:variant>
      <vt:variant>
        <vt:i4>146</vt:i4>
      </vt:variant>
      <vt:variant>
        <vt:i4>0</vt:i4>
      </vt:variant>
      <vt:variant>
        <vt:i4>5</vt:i4>
      </vt:variant>
      <vt:variant>
        <vt:lpwstr/>
      </vt:variant>
      <vt:variant>
        <vt:lpwstr>_Toc181350003</vt:lpwstr>
      </vt:variant>
      <vt:variant>
        <vt:i4>1835061</vt:i4>
      </vt:variant>
      <vt:variant>
        <vt:i4>140</vt:i4>
      </vt:variant>
      <vt:variant>
        <vt:i4>0</vt:i4>
      </vt:variant>
      <vt:variant>
        <vt:i4>5</vt:i4>
      </vt:variant>
      <vt:variant>
        <vt:lpwstr/>
      </vt:variant>
      <vt:variant>
        <vt:lpwstr>_Toc181350002</vt:lpwstr>
      </vt:variant>
      <vt:variant>
        <vt:i4>1835061</vt:i4>
      </vt:variant>
      <vt:variant>
        <vt:i4>134</vt:i4>
      </vt:variant>
      <vt:variant>
        <vt:i4>0</vt:i4>
      </vt:variant>
      <vt:variant>
        <vt:i4>5</vt:i4>
      </vt:variant>
      <vt:variant>
        <vt:lpwstr/>
      </vt:variant>
      <vt:variant>
        <vt:lpwstr>_Toc181350001</vt:lpwstr>
      </vt:variant>
      <vt:variant>
        <vt:i4>1835061</vt:i4>
      </vt:variant>
      <vt:variant>
        <vt:i4>128</vt:i4>
      </vt:variant>
      <vt:variant>
        <vt:i4>0</vt:i4>
      </vt:variant>
      <vt:variant>
        <vt:i4>5</vt:i4>
      </vt:variant>
      <vt:variant>
        <vt:lpwstr/>
      </vt:variant>
      <vt:variant>
        <vt:lpwstr>_Toc181350000</vt:lpwstr>
      </vt:variant>
      <vt:variant>
        <vt:i4>1835069</vt:i4>
      </vt:variant>
      <vt:variant>
        <vt:i4>122</vt:i4>
      </vt:variant>
      <vt:variant>
        <vt:i4>0</vt:i4>
      </vt:variant>
      <vt:variant>
        <vt:i4>5</vt:i4>
      </vt:variant>
      <vt:variant>
        <vt:lpwstr/>
      </vt:variant>
      <vt:variant>
        <vt:lpwstr>_Toc181349999</vt:lpwstr>
      </vt:variant>
      <vt:variant>
        <vt:i4>1835069</vt:i4>
      </vt:variant>
      <vt:variant>
        <vt:i4>116</vt:i4>
      </vt:variant>
      <vt:variant>
        <vt:i4>0</vt:i4>
      </vt:variant>
      <vt:variant>
        <vt:i4>5</vt:i4>
      </vt:variant>
      <vt:variant>
        <vt:lpwstr/>
      </vt:variant>
      <vt:variant>
        <vt:lpwstr>_Toc181349998</vt:lpwstr>
      </vt:variant>
      <vt:variant>
        <vt:i4>1835069</vt:i4>
      </vt:variant>
      <vt:variant>
        <vt:i4>110</vt:i4>
      </vt:variant>
      <vt:variant>
        <vt:i4>0</vt:i4>
      </vt:variant>
      <vt:variant>
        <vt:i4>5</vt:i4>
      </vt:variant>
      <vt:variant>
        <vt:lpwstr/>
      </vt:variant>
      <vt:variant>
        <vt:lpwstr>_Toc181349997</vt:lpwstr>
      </vt:variant>
      <vt:variant>
        <vt:i4>1835069</vt:i4>
      </vt:variant>
      <vt:variant>
        <vt:i4>104</vt:i4>
      </vt:variant>
      <vt:variant>
        <vt:i4>0</vt:i4>
      </vt:variant>
      <vt:variant>
        <vt:i4>5</vt:i4>
      </vt:variant>
      <vt:variant>
        <vt:lpwstr/>
      </vt:variant>
      <vt:variant>
        <vt:lpwstr>_Toc181349996</vt:lpwstr>
      </vt:variant>
      <vt:variant>
        <vt:i4>1835069</vt:i4>
      </vt:variant>
      <vt:variant>
        <vt:i4>98</vt:i4>
      </vt:variant>
      <vt:variant>
        <vt:i4>0</vt:i4>
      </vt:variant>
      <vt:variant>
        <vt:i4>5</vt:i4>
      </vt:variant>
      <vt:variant>
        <vt:lpwstr/>
      </vt:variant>
      <vt:variant>
        <vt:lpwstr>_Toc181349995</vt:lpwstr>
      </vt:variant>
      <vt:variant>
        <vt:i4>1835069</vt:i4>
      </vt:variant>
      <vt:variant>
        <vt:i4>92</vt:i4>
      </vt:variant>
      <vt:variant>
        <vt:i4>0</vt:i4>
      </vt:variant>
      <vt:variant>
        <vt:i4>5</vt:i4>
      </vt:variant>
      <vt:variant>
        <vt:lpwstr/>
      </vt:variant>
      <vt:variant>
        <vt:lpwstr>_Toc181349994</vt:lpwstr>
      </vt:variant>
      <vt:variant>
        <vt:i4>1835069</vt:i4>
      </vt:variant>
      <vt:variant>
        <vt:i4>86</vt:i4>
      </vt:variant>
      <vt:variant>
        <vt:i4>0</vt:i4>
      </vt:variant>
      <vt:variant>
        <vt:i4>5</vt:i4>
      </vt:variant>
      <vt:variant>
        <vt:lpwstr/>
      </vt:variant>
      <vt:variant>
        <vt:lpwstr>_Toc181349993</vt:lpwstr>
      </vt:variant>
      <vt:variant>
        <vt:i4>1835069</vt:i4>
      </vt:variant>
      <vt:variant>
        <vt:i4>80</vt:i4>
      </vt:variant>
      <vt:variant>
        <vt:i4>0</vt:i4>
      </vt:variant>
      <vt:variant>
        <vt:i4>5</vt:i4>
      </vt:variant>
      <vt:variant>
        <vt:lpwstr/>
      </vt:variant>
      <vt:variant>
        <vt:lpwstr>_Toc181349992</vt:lpwstr>
      </vt:variant>
      <vt:variant>
        <vt:i4>1835069</vt:i4>
      </vt:variant>
      <vt:variant>
        <vt:i4>74</vt:i4>
      </vt:variant>
      <vt:variant>
        <vt:i4>0</vt:i4>
      </vt:variant>
      <vt:variant>
        <vt:i4>5</vt:i4>
      </vt:variant>
      <vt:variant>
        <vt:lpwstr/>
      </vt:variant>
      <vt:variant>
        <vt:lpwstr>_Toc181349991</vt:lpwstr>
      </vt:variant>
      <vt:variant>
        <vt:i4>1835069</vt:i4>
      </vt:variant>
      <vt:variant>
        <vt:i4>68</vt:i4>
      </vt:variant>
      <vt:variant>
        <vt:i4>0</vt:i4>
      </vt:variant>
      <vt:variant>
        <vt:i4>5</vt:i4>
      </vt:variant>
      <vt:variant>
        <vt:lpwstr/>
      </vt:variant>
      <vt:variant>
        <vt:lpwstr>_Toc181349990</vt:lpwstr>
      </vt:variant>
      <vt:variant>
        <vt:i4>1900605</vt:i4>
      </vt:variant>
      <vt:variant>
        <vt:i4>62</vt:i4>
      </vt:variant>
      <vt:variant>
        <vt:i4>0</vt:i4>
      </vt:variant>
      <vt:variant>
        <vt:i4>5</vt:i4>
      </vt:variant>
      <vt:variant>
        <vt:lpwstr/>
      </vt:variant>
      <vt:variant>
        <vt:lpwstr>_Toc181349989</vt:lpwstr>
      </vt:variant>
      <vt:variant>
        <vt:i4>1900605</vt:i4>
      </vt:variant>
      <vt:variant>
        <vt:i4>56</vt:i4>
      </vt:variant>
      <vt:variant>
        <vt:i4>0</vt:i4>
      </vt:variant>
      <vt:variant>
        <vt:i4>5</vt:i4>
      </vt:variant>
      <vt:variant>
        <vt:lpwstr/>
      </vt:variant>
      <vt:variant>
        <vt:lpwstr>_Toc181349988</vt:lpwstr>
      </vt:variant>
      <vt:variant>
        <vt:i4>1900605</vt:i4>
      </vt:variant>
      <vt:variant>
        <vt:i4>50</vt:i4>
      </vt:variant>
      <vt:variant>
        <vt:i4>0</vt:i4>
      </vt:variant>
      <vt:variant>
        <vt:i4>5</vt:i4>
      </vt:variant>
      <vt:variant>
        <vt:lpwstr/>
      </vt:variant>
      <vt:variant>
        <vt:lpwstr>_Toc181349987</vt:lpwstr>
      </vt:variant>
      <vt:variant>
        <vt:i4>1900605</vt:i4>
      </vt:variant>
      <vt:variant>
        <vt:i4>44</vt:i4>
      </vt:variant>
      <vt:variant>
        <vt:i4>0</vt:i4>
      </vt:variant>
      <vt:variant>
        <vt:i4>5</vt:i4>
      </vt:variant>
      <vt:variant>
        <vt:lpwstr/>
      </vt:variant>
      <vt:variant>
        <vt:lpwstr>_Toc181349986</vt:lpwstr>
      </vt:variant>
      <vt:variant>
        <vt:i4>1900605</vt:i4>
      </vt:variant>
      <vt:variant>
        <vt:i4>38</vt:i4>
      </vt:variant>
      <vt:variant>
        <vt:i4>0</vt:i4>
      </vt:variant>
      <vt:variant>
        <vt:i4>5</vt:i4>
      </vt:variant>
      <vt:variant>
        <vt:lpwstr/>
      </vt:variant>
      <vt:variant>
        <vt:lpwstr>_Toc181349985</vt:lpwstr>
      </vt:variant>
      <vt:variant>
        <vt:i4>1900605</vt:i4>
      </vt:variant>
      <vt:variant>
        <vt:i4>32</vt:i4>
      </vt:variant>
      <vt:variant>
        <vt:i4>0</vt:i4>
      </vt:variant>
      <vt:variant>
        <vt:i4>5</vt:i4>
      </vt:variant>
      <vt:variant>
        <vt:lpwstr/>
      </vt:variant>
      <vt:variant>
        <vt:lpwstr>_Toc181349984</vt:lpwstr>
      </vt:variant>
      <vt:variant>
        <vt:i4>1900605</vt:i4>
      </vt:variant>
      <vt:variant>
        <vt:i4>26</vt:i4>
      </vt:variant>
      <vt:variant>
        <vt:i4>0</vt:i4>
      </vt:variant>
      <vt:variant>
        <vt:i4>5</vt:i4>
      </vt:variant>
      <vt:variant>
        <vt:lpwstr/>
      </vt:variant>
      <vt:variant>
        <vt:lpwstr>_Toc181349983</vt:lpwstr>
      </vt:variant>
      <vt:variant>
        <vt:i4>1900605</vt:i4>
      </vt:variant>
      <vt:variant>
        <vt:i4>20</vt:i4>
      </vt:variant>
      <vt:variant>
        <vt:i4>0</vt:i4>
      </vt:variant>
      <vt:variant>
        <vt:i4>5</vt:i4>
      </vt:variant>
      <vt:variant>
        <vt:lpwstr/>
      </vt:variant>
      <vt:variant>
        <vt:lpwstr>_Toc181349982</vt:lpwstr>
      </vt:variant>
      <vt:variant>
        <vt:i4>1900605</vt:i4>
      </vt:variant>
      <vt:variant>
        <vt:i4>14</vt:i4>
      </vt:variant>
      <vt:variant>
        <vt:i4>0</vt:i4>
      </vt:variant>
      <vt:variant>
        <vt:i4>5</vt:i4>
      </vt:variant>
      <vt:variant>
        <vt:lpwstr/>
      </vt:variant>
      <vt:variant>
        <vt:lpwstr>_Toc181349981</vt:lpwstr>
      </vt:variant>
      <vt:variant>
        <vt:i4>1900605</vt:i4>
      </vt:variant>
      <vt:variant>
        <vt:i4>8</vt:i4>
      </vt:variant>
      <vt:variant>
        <vt:i4>0</vt:i4>
      </vt:variant>
      <vt:variant>
        <vt:i4>5</vt:i4>
      </vt:variant>
      <vt:variant>
        <vt:lpwstr/>
      </vt:variant>
      <vt:variant>
        <vt:lpwstr>_Toc181349980</vt:lpwstr>
      </vt:variant>
      <vt:variant>
        <vt:i4>1179709</vt:i4>
      </vt:variant>
      <vt:variant>
        <vt:i4>2</vt:i4>
      </vt:variant>
      <vt:variant>
        <vt:i4>0</vt:i4>
      </vt:variant>
      <vt:variant>
        <vt:i4>5</vt:i4>
      </vt:variant>
      <vt:variant>
        <vt:lpwstr/>
      </vt:variant>
      <vt:variant>
        <vt:lpwstr>_Toc181349979</vt:lpwstr>
      </vt:variant>
      <vt:variant>
        <vt:i4>5701640</vt:i4>
      </vt:variant>
      <vt:variant>
        <vt:i4>21</vt:i4>
      </vt:variant>
      <vt:variant>
        <vt:i4>0</vt:i4>
      </vt:variant>
      <vt:variant>
        <vt:i4>5</vt:i4>
      </vt:variant>
      <vt:variant>
        <vt:lpwstr>https://worldpopulationreview.com/country-rankings/standard-of-living-by-country</vt:lpwstr>
      </vt:variant>
      <vt:variant>
        <vt:lpwstr/>
      </vt:variant>
      <vt:variant>
        <vt:i4>917599</vt:i4>
      </vt:variant>
      <vt:variant>
        <vt:i4>18</vt:i4>
      </vt:variant>
      <vt:variant>
        <vt:i4>0</vt:i4>
      </vt:variant>
      <vt:variant>
        <vt:i4>5</vt:i4>
      </vt:variant>
      <vt:variant>
        <vt:lpwstr>https://www.familiesforlife/parenting</vt:lpwstr>
      </vt:variant>
      <vt:variant>
        <vt:lpwstr/>
      </vt:variant>
      <vt:variant>
        <vt:i4>4194319</vt:i4>
      </vt:variant>
      <vt:variant>
        <vt:i4>15</vt:i4>
      </vt:variant>
      <vt:variant>
        <vt:i4>0</vt:i4>
      </vt:variant>
      <vt:variant>
        <vt:i4>5</vt:i4>
      </vt:variant>
      <vt:variant>
        <vt:lpwstr>https://www.mfa.gov.sg/SINGAPORES-FOREIGN-POLICY/International-Issues/Singapore-Voluntary-National-Review</vt:lpwstr>
      </vt:variant>
      <vt:variant>
        <vt:lpwstr>:~:text=The%20theme%20of%20the%202023,innovation%2C%20and%20infrastructure)%2C%20SDG</vt:lpwstr>
      </vt:variant>
      <vt:variant>
        <vt:i4>786514</vt:i4>
      </vt:variant>
      <vt:variant>
        <vt:i4>12</vt:i4>
      </vt:variant>
      <vt:variant>
        <vt:i4>0</vt:i4>
      </vt:variant>
      <vt:variant>
        <vt:i4>5</vt:i4>
      </vt:variant>
      <vt:variant>
        <vt:lpwstr>https://www.nyc.gov.sg/youth-action-challenge</vt:lpwstr>
      </vt:variant>
      <vt:variant>
        <vt:lpwstr/>
      </vt:variant>
      <vt:variant>
        <vt:i4>6553724</vt:i4>
      </vt:variant>
      <vt:variant>
        <vt:i4>9</vt:i4>
      </vt:variant>
      <vt:variant>
        <vt:i4>0</vt:i4>
      </vt:variant>
      <vt:variant>
        <vt:i4>5</vt:i4>
      </vt:variant>
      <vt:variant>
        <vt:lpwstr>https://www.nyc.gov.sg/programmes-grants/young-changemakers</vt:lpwstr>
      </vt:variant>
      <vt:variant>
        <vt:lpwstr/>
      </vt:variant>
      <vt:variant>
        <vt:i4>4325446</vt:i4>
      </vt:variant>
      <vt:variant>
        <vt:i4>6</vt:i4>
      </vt:variant>
      <vt:variant>
        <vt:i4>0</vt:i4>
      </vt:variant>
      <vt:variant>
        <vt:i4>5</vt:i4>
      </vt:variant>
      <vt:variant>
        <vt:lpwstr>https://www.oecd.org/publication/pisa-2022-results/country-notes/singapore-2f72624e/</vt:lpwstr>
      </vt:variant>
      <vt:variant>
        <vt:lpwstr/>
      </vt:variant>
      <vt:variant>
        <vt:i4>2883693</vt:i4>
      </vt:variant>
      <vt:variant>
        <vt:i4>3</vt:i4>
      </vt:variant>
      <vt:variant>
        <vt:i4>0</vt:i4>
      </vt:variant>
      <vt:variant>
        <vt:i4>5</vt:i4>
      </vt:variant>
      <vt:variant>
        <vt:lpwstr>https://www.madeforfamilies.gov.sg/home</vt:lpwstr>
      </vt:variant>
      <vt:variant>
        <vt:lpwstr/>
      </vt:variant>
      <vt:variant>
        <vt:i4>4325446</vt:i4>
      </vt:variant>
      <vt:variant>
        <vt:i4>0</vt:i4>
      </vt:variant>
      <vt:variant>
        <vt:i4>0</vt:i4>
      </vt:variant>
      <vt:variant>
        <vt:i4>5</vt:i4>
      </vt:variant>
      <vt:variant>
        <vt:lpwstr>https://www.oecd.org/publication/pisa-2022-results/country-notes/singapore-2f72624e/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RPR</dc:creator>
  <cp:keywords/>
  <dc:description/>
  <cp:lastModifiedBy>Harshini (MFA)</cp:lastModifiedBy>
  <cp:revision>2</cp:revision>
  <cp:lastPrinted>2024-10-31T01:08:00Z</cp:lastPrinted>
  <dcterms:created xsi:type="dcterms:W3CDTF">2024-11-01T15:40:00Z</dcterms:created>
  <dcterms:modified xsi:type="dcterms:W3CDTF">2024-11-01T15:40:00Z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53db910-0838-4c35-bb3a-1ee21aa199ac_Enabled">
    <vt:lpwstr>true</vt:lpwstr>
  </property>
  <property fmtid="{D5CDD505-2E9C-101B-9397-08002B2CF9AE}" pid="3" name="MSIP_Label_153db910-0838-4c35-bb3a-1ee21aa199ac_SetDate">
    <vt:lpwstr>2023-11-14T05:37:23Z</vt:lpwstr>
  </property>
  <property fmtid="{D5CDD505-2E9C-101B-9397-08002B2CF9AE}" pid="4" name="MSIP_Label_153db910-0838-4c35-bb3a-1ee21aa199ac_Method">
    <vt:lpwstr>Privileged</vt:lpwstr>
  </property>
  <property fmtid="{D5CDD505-2E9C-101B-9397-08002B2CF9AE}" pid="5" name="MSIP_Label_153db910-0838-4c35-bb3a-1ee21aa199ac_Name">
    <vt:lpwstr>Sensitive Normal</vt:lpwstr>
  </property>
  <property fmtid="{D5CDD505-2E9C-101B-9397-08002B2CF9AE}" pid="6" name="MSIP_Label_153db910-0838-4c35-bb3a-1ee21aa199ac_SiteId">
    <vt:lpwstr>0b11c524-9a1c-4e1b-84cb-6336aefc2243</vt:lpwstr>
  </property>
  <property fmtid="{D5CDD505-2E9C-101B-9397-08002B2CF9AE}" pid="7" name="MSIP_Label_153db910-0838-4c35-bb3a-1ee21aa199ac_ActionId">
    <vt:lpwstr>29eb11ef-ff1a-445e-bf38-28c3787a17fc</vt:lpwstr>
  </property>
  <property fmtid="{D5CDD505-2E9C-101B-9397-08002B2CF9AE}" pid="8" name="MSIP_Label_153db910-0838-4c35-bb3a-1ee21aa199ac_ContentBits">
    <vt:lpwstr>0</vt:lpwstr>
  </property>
</Properties>
</file>