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99E" w:rsidRPr="00286073" w:rsidRDefault="00286073" w:rsidP="004B599E">
      <w:pPr>
        <w:pStyle w:val="Ttulo1"/>
        <w:jc w:val="center"/>
        <w:rPr>
          <w:rFonts w:ascii="Times New Roman" w:hAnsi="Times New Roman" w:cs="Times New Roman"/>
          <w:b/>
          <w:color w:val="2F5496" w:themeColor="accent5" w:themeShade="BF"/>
          <w:sz w:val="24"/>
          <w:szCs w:val="21"/>
        </w:rPr>
      </w:pPr>
      <w:bookmarkStart w:id="0" w:name="_Toc466310561"/>
      <w:bookmarkStart w:id="1" w:name="_GoBack"/>
      <w:bookmarkEnd w:id="1"/>
      <w:r w:rsidRPr="00286073">
        <w:rPr>
          <w:rFonts w:ascii="Times New Roman" w:hAnsi="Times New Roman" w:cs="Times New Roman"/>
          <w:b/>
          <w:color w:val="2F5496" w:themeColor="accent5" w:themeShade="BF"/>
          <w:sz w:val="24"/>
          <w:szCs w:val="21"/>
        </w:rPr>
        <w:t xml:space="preserve">ANEXO N° </w:t>
      </w:r>
      <w:bookmarkEnd w:id="0"/>
      <w:r w:rsidRPr="00286073">
        <w:rPr>
          <w:rFonts w:ascii="Times New Roman" w:hAnsi="Times New Roman" w:cs="Times New Roman"/>
          <w:b/>
          <w:color w:val="2F5496" w:themeColor="accent5" w:themeShade="BF"/>
          <w:sz w:val="24"/>
          <w:szCs w:val="21"/>
        </w:rPr>
        <w:t>8</w:t>
      </w:r>
    </w:p>
    <w:p w:rsidR="004B599E" w:rsidRPr="007052C3" w:rsidRDefault="004B599E" w:rsidP="004B599E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4B599E" w:rsidRPr="00286073" w:rsidRDefault="005C60FA" w:rsidP="004B599E">
      <w:pPr>
        <w:jc w:val="center"/>
        <w:rPr>
          <w:rFonts w:ascii="Times New Roman" w:hAnsi="Times New Roman" w:cs="Times New Roman"/>
          <w:b/>
          <w:color w:val="2F5496" w:themeColor="accent5" w:themeShade="BF"/>
          <w:szCs w:val="21"/>
        </w:rPr>
      </w:pPr>
      <w:r w:rsidRPr="00286073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Tabla N° 1</w:t>
      </w:r>
      <w:r w:rsidR="004B599E" w:rsidRPr="00286073">
        <w:rPr>
          <w:rFonts w:ascii="Times New Roman" w:hAnsi="Times New Roman" w:cs="Times New Roman"/>
          <w:b/>
          <w:color w:val="2F5496" w:themeColor="accent5" w:themeShade="BF"/>
          <w:szCs w:val="21"/>
        </w:rPr>
        <w:t xml:space="preserve">: </w:t>
      </w:r>
      <w:r w:rsidR="004B599E" w:rsidRPr="00286073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Tratados o Acuerdos de Auxilio Judicial</w:t>
      </w:r>
    </w:p>
    <w:p w:rsidR="004B599E" w:rsidRPr="007052C3" w:rsidRDefault="004B599E" w:rsidP="004B599E">
      <w:pPr>
        <w:rPr>
          <w:rFonts w:ascii="Times New Roman" w:hAnsi="Times New Roman" w:cs="Times New Roman"/>
          <w:sz w:val="21"/>
          <w:szCs w:val="21"/>
        </w:rPr>
      </w:pPr>
    </w:p>
    <w:tbl>
      <w:tblPr>
        <w:tblW w:w="508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1836"/>
        <w:gridCol w:w="1417"/>
        <w:gridCol w:w="1842"/>
        <w:gridCol w:w="1079"/>
        <w:gridCol w:w="1047"/>
      </w:tblGrid>
      <w:tr w:rsidR="004B599E" w:rsidRPr="00481440" w:rsidTr="00F903BD">
        <w:trPr>
          <w:trHeight w:val="1699"/>
        </w:trPr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  <w:t>Contraparte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  <w:t>Título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  <w:t>Fecha de Suscripción</w:t>
            </w:r>
          </w:p>
        </w:tc>
        <w:tc>
          <w:tcPr>
            <w:tcW w:w="10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  <w:t>Perfeccionamiento Interno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  <w:t>Fecha de Entrada en Vigencia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  <w:t>Estado Actual</w:t>
            </w:r>
          </w:p>
        </w:tc>
      </w:tr>
      <w:tr w:rsidR="004B599E" w:rsidRPr="00481440" w:rsidTr="00F903BD">
        <w:trPr>
          <w:trHeight w:val="1699"/>
        </w:trPr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Colombia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Convenio entre la república del Perú y la república de Colombia sobre asistencia judicial en materia penal.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12/07/1994</w:t>
            </w:r>
          </w:p>
        </w:tc>
        <w:tc>
          <w:tcPr>
            <w:tcW w:w="10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Ratificado por Decreto Supremo N° 24-94-RE</w:t>
            </w:r>
            <w:proofErr w:type="gramStart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02/08/1994).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13/11/1999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Vigente</w:t>
            </w:r>
          </w:p>
        </w:tc>
      </w:tr>
      <w:tr w:rsidR="004B599E" w:rsidRPr="00481440" w:rsidTr="00F903BD">
        <w:trPr>
          <w:trHeight w:val="1699"/>
        </w:trPr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Italia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Tratado sobre asistencia judicial en materia penal entre la república del Perú y la república italiana.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24/11/1994</w:t>
            </w:r>
          </w:p>
        </w:tc>
        <w:tc>
          <w:tcPr>
            <w:tcW w:w="10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Ratificado por Decreto Supremo Nº 048-96-RE</w:t>
            </w:r>
            <w:proofErr w:type="gramStart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11/12/1996).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01/10/1999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Vigente</w:t>
            </w:r>
          </w:p>
        </w:tc>
      </w:tr>
      <w:tr w:rsidR="004B599E" w:rsidRPr="00481440" w:rsidTr="00F903BD">
        <w:trPr>
          <w:trHeight w:val="1699"/>
        </w:trPr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El Salvador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Convenio sobre asistencia judicial en materia penal entre la república del Perú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 y la república de El S</w:t>
            </w: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alvador.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13/06/1996</w:t>
            </w:r>
          </w:p>
        </w:tc>
        <w:tc>
          <w:tcPr>
            <w:tcW w:w="10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Ratificado por Decreto Supremo Nº 029-96-RE</w:t>
            </w:r>
            <w:proofErr w:type="gramStart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26/07/1996).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14/01/1997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Vigente</w:t>
            </w:r>
          </w:p>
        </w:tc>
      </w:tr>
      <w:tr w:rsidR="004B599E" w:rsidRPr="00481440" w:rsidTr="00F903BD">
        <w:trPr>
          <w:trHeight w:val="1699"/>
        </w:trPr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Bolivia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Convenio entre la república del Perú y la república de Bolivia asistencia judicial en materia penal. 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27/07/1996</w:t>
            </w:r>
          </w:p>
        </w:tc>
        <w:tc>
          <w:tcPr>
            <w:tcW w:w="10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Ratificado mediante Decreto Supremo Nº 034-96-RE</w:t>
            </w:r>
            <w:proofErr w:type="gramStart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27/08/1996).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05/01/1997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Vigente</w:t>
            </w:r>
          </w:p>
        </w:tc>
      </w:tr>
      <w:tr w:rsidR="004B599E" w:rsidRPr="00481440" w:rsidTr="00F903BD">
        <w:trPr>
          <w:trHeight w:val="1699"/>
        </w:trPr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Paraguay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Convenio entre la república del Perú y la república del Paraguay sobre asistencia judicial en materia penal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07/08/1996</w:t>
            </w:r>
          </w:p>
        </w:tc>
        <w:tc>
          <w:tcPr>
            <w:tcW w:w="10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Ratificado por Decreto Supremo Nº 039-96-RE. (02/10/1996).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01/12/1997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Vigente</w:t>
            </w:r>
          </w:p>
        </w:tc>
      </w:tr>
      <w:tr w:rsidR="004B599E" w:rsidRPr="00481440" w:rsidTr="00F903BD">
        <w:trPr>
          <w:trHeight w:val="1699"/>
        </w:trPr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lastRenderedPageBreak/>
              <w:t>Suiza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Tratado de asistencia judicial en materia penal entre la república del </w:t>
            </w:r>
            <w:r w:rsidR="001C3617"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Perú</w:t>
            </w:r>
            <w:r w:rsidR="001C361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 y la confederación S</w:t>
            </w: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uiza.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21/04/1997</w:t>
            </w:r>
          </w:p>
        </w:tc>
        <w:tc>
          <w:tcPr>
            <w:tcW w:w="10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Ratificado mediante Decreto Supremo Nº 025-97-RE. (26/06/1997).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02/12/1998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Vigente</w:t>
            </w:r>
          </w:p>
        </w:tc>
      </w:tr>
      <w:tr w:rsidR="004B599E" w:rsidRPr="00481440" w:rsidTr="00F903BD">
        <w:trPr>
          <w:trHeight w:val="1699"/>
        </w:trPr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Guatemala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Convenio entre la república del </w:t>
            </w:r>
            <w:r w:rsidR="001C3617"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Perú</w:t>
            </w: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 y la república de </w:t>
            </w:r>
            <w:r w:rsidR="001C3617"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Guatemala</w:t>
            </w: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 sobre asistencia judicial en materia penal.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16/04/1998</w:t>
            </w:r>
          </w:p>
        </w:tc>
        <w:tc>
          <w:tcPr>
            <w:tcW w:w="10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Ratificado por Decreto Supremo Nº 041-99-RE</w:t>
            </w:r>
            <w:proofErr w:type="gramStart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10/07/1999).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13/12/2006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Vigente</w:t>
            </w:r>
          </w:p>
        </w:tc>
      </w:tr>
      <w:tr w:rsidR="004B599E" w:rsidRPr="00481440" w:rsidTr="00F903BD">
        <w:trPr>
          <w:trHeight w:val="1699"/>
        </w:trPr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Canadá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Tratado de asistencia judicial en materia penal entre la república del </w:t>
            </w:r>
            <w:r w:rsidR="001C3617"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Perú</w:t>
            </w: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 y </w:t>
            </w:r>
            <w:r w:rsidR="001C3617"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Canadá</w:t>
            </w: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.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27/10/1998</w:t>
            </w:r>
          </w:p>
        </w:tc>
        <w:tc>
          <w:tcPr>
            <w:tcW w:w="10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Ratificado por Decreto Supremo N° 059-99-RE</w:t>
            </w:r>
            <w:proofErr w:type="gramStart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10/11/1999).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25/01/2000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Vigente</w:t>
            </w:r>
          </w:p>
        </w:tc>
      </w:tr>
      <w:tr w:rsidR="004B599E" w:rsidRPr="00481440" w:rsidTr="00F903BD">
        <w:trPr>
          <w:trHeight w:val="1699"/>
        </w:trPr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Argentina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1C3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Acuerdo de asistencia judicial en materia penal entre la república del </w:t>
            </w:r>
            <w:r w:rsidR="001C3617"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Perú</w:t>
            </w: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 y la república </w:t>
            </w:r>
            <w:r w:rsidR="001C361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A</w:t>
            </w: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rgentina.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09/02/1999</w:t>
            </w:r>
          </w:p>
        </w:tc>
        <w:tc>
          <w:tcPr>
            <w:tcW w:w="10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Ratificado mediante Decreto Supremo Nº 021-99-RE. (29/04/1999).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31/03/2001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Vigente</w:t>
            </w:r>
          </w:p>
        </w:tc>
      </w:tr>
      <w:tr w:rsidR="004B599E" w:rsidRPr="00481440" w:rsidTr="00F903BD">
        <w:trPr>
          <w:trHeight w:val="1699"/>
        </w:trPr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Cuba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Tratado de asistencia judicial en materia penal entre la república del </w:t>
            </w:r>
            <w:r w:rsidR="001C3617"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Perú</w:t>
            </w: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 y</w:t>
            </w:r>
            <w:r w:rsidR="001C361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 la república de C</w:t>
            </w: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uba.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15/02/1999</w:t>
            </w:r>
          </w:p>
        </w:tc>
        <w:tc>
          <w:tcPr>
            <w:tcW w:w="10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Ratificado por Decreto Supremo Nº 042-99-RE</w:t>
            </w:r>
            <w:proofErr w:type="gramStart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10/07/1999).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12/01/2013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Vigente</w:t>
            </w:r>
          </w:p>
        </w:tc>
      </w:tr>
      <w:tr w:rsidR="004B599E" w:rsidRPr="00481440" w:rsidTr="00F903BD">
        <w:trPr>
          <w:trHeight w:val="1699"/>
        </w:trPr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Brasil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Acuerdo de asistencia judicial en materia penal entre la república del </w:t>
            </w:r>
            <w:r w:rsidR="001C3617"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Perú</w:t>
            </w: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 y la república federativa del </w:t>
            </w:r>
            <w:r w:rsidR="001C3617"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Brasil</w:t>
            </w: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.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21/07/1999</w:t>
            </w:r>
          </w:p>
        </w:tc>
        <w:tc>
          <w:tcPr>
            <w:tcW w:w="10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Ratificado mediante Decreto Supremo Nº 058-99-RE</w:t>
            </w:r>
            <w:proofErr w:type="gramStart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30/10/1999).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25/08/2001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Vigente</w:t>
            </w:r>
          </w:p>
        </w:tc>
      </w:tr>
      <w:tr w:rsidR="004B599E" w:rsidRPr="00481440" w:rsidTr="00F903BD">
        <w:trPr>
          <w:trHeight w:val="1699"/>
        </w:trPr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Ecuador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Acuerdo de asistencia judicial en materia penal entre la república del </w:t>
            </w:r>
            <w:r w:rsidR="001C3617"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Perú</w:t>
            </w:r>
            <w:r w:rsidR="001C361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 y la república del E</w:t>
            </w: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cuador.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26/10/1999</w:t>
            </w:r>
          </w:p>
        </w:tc>
        <w:tc>
          <w:tcPr>
            <w:tcW w:w="10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Ratificado mediante Decreto Supremo Nº 069-99-RE. (02/12/1999).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24/03/2007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Vigente</w:t>
            </w:r>
          </w:p>
        </w:tc>
      </w:tr>
      <w:tr w:rsidR="004B599E" w:rsidRPr="00481440" w:rsidTr="00F903BD">
        <w:trPr>
          <w:trHeight w:val="1699"/>
        </w:trPr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lastRenderedPageBreak/>
              <w:t>España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Tratado de asistencia judicial en materia penal entre la república del </w:t>
            </w:r>
            <w:r w:rsidR="00671DA2"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Perú</w:t>
            </w: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 y el reino de </w:t>
            </w:r>
            <w:r w:rsidR="00671DA2"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España</w:t>
            </w: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.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08/11/2000</w:t>
            </w:r>
          </w:p>
        </w:tc>
        <w:tc>
          <w:tcPr>
            <w:tcW w:w="10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Ratificado por Decreto Supremo Nº 025-2001-RE</w:t>
            </w:r>
            <w:proofErr w:type="gramStart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20/03/2001).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12/12/2001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Vigente</w:t>
            </w:r>
          </w:p>
        </w:tc>
      </w:tr>
      <w:tr w:rsidR="004B599E" w:rsidRPr="00481440" w:rsidTr="00F903BD">
        <w:trPr>
          <w:trHeight w:val="1699"/>
        </w:trPr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República Dominicana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C42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Acuerdo de asistencia judicial en materia penal entre la república del </w:t>
            </w:r>
            <w:r w:rsidR="00C423F9"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Perú</w:t>
            </w:r>
            <w:r w:rsidR="00C423F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 y la República D</w:t>
            </w: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ominicana.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15/03/2002</w:t>
            </w:r>
          </w:p>
        </w:tc>
        <w:tc>
          <w:tcPr>
            <w:tcW w:w="10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Aprobado por Resolución Legislativa Nº 28908</w:t>
            </w:r>
            <w:proofErr w:type="gramStart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23/11/2006). Ratificado por Decreto Supremo Nº 076-2006-RE</w:t>
            </w:r>
            <w:proofErr w:type="gramStart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11/12/2006).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19/05/2007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Vigente</w:t>
            </w:r>
          </w:p>
        </w:tc>
      </w:tr>
      <w:tr w:rsidR="004B599E" w:rsidRPr="00481440" w:rsidTr="00F903BD">
        <w:trPr>
          <w:trHeight w:val="1699"/>
        </w:trPr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China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Tratado entre la república del </w:t>
            </w:r>
            <w:r w:rsidR="00C423F9"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Perú</w:t>
            </w:r>
            <w:r w:rsidR="00C423F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 y la república popular C</w:t>
            </w: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hina sobre asistencia judicial en materia penal.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27/01/2005</w:t>
            </w:r>
          </w:p>
        </w:tc>
        <w:tc>
          <w:tcPr>
            <w:tcW w:w="10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Ratificado por Resolución Legislativa Nº 28786</w:t>
            </w:r>
            <w:proofErr w:type="gramStart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27/06/2006). Ratificado por Decreto Supremo Nº 040-2006-RE</w:t>
            </w:r>
            <w:proofErr w:type="gramStart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18/07/2006).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14/03/2009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Vigente</w:t>
            </w:r>
          </w:p>
        </w:tc>
      </w:tr>
      <w:tr w:rsidR="004B599E" w:rsidRPr="00481440" w:rsidTr="00F903BD">
        <w:trPr>
          <w:trHeight w:val="1699"/>
        </w:trPr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Corea Del Sur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Tratado entre la república del </w:t>
            </w:r>
            <w:r w:rsidR="00C423F9"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Perú</w:t>
            </w:r>
            <w:r w:rsidR="00C423F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 y la república de C</w:t>
            </w: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orea sobre asistencia judicial en materia penal.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09/09/2007</w:t>
            </w:r>
          </w:p>
        </w:tc>
        <w:tc>
          <w:tcPr>
            <w:tcW w:w="10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Aprobado por Resolución Legislativa N° 30410</w:t>
            </w:r>
            <w:proofErr w:type="gramStart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08/01/2016). Ratificado por Decreto Supremo N° 007-2016-RE</w:t>
            </w:r>
            <w:proofErr w:type="gramStart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18/01/2016).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20/07/2016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Vigente</w:t>
            </w:r>
          </w:p>
        </w:tc>
      </w:tr>
      <w:tr w:rsidR="004B599E" w:rsidRPr="00481440" w:rsidTr="00F903BD">
        <w:trPr>
          <w:trHeight w:val="1699"/>
        </w:trPr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Francia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6348A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Convenio de asistencia judicial en materia penal entre el gobierno de la república del </w:t>
            </w:r>
            <w:r w:rsidR="00C423F9"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Perú</w:t>
            </w: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 xml:space="preserve"> y el gobierno de la república francesa.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15/11/2012</w:t>
            </w:r>
          </w:p>
        </w:tc>
        <w:tc>
          <w:tcPr>
            <w:tcW w:w="10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Aprobado por Resolución Legislativa N° 30330</w:t>
            </w:r>
            <w:proofErr w:type="gramStart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04/06/2015). Ratificado mediante Decreto Supremo N° 029-2015-RE</w:t>
            </w:r>
            <w:proofErr w:type="gramStart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23/06/2015).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01/07/2016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99E" w:rsidRPr="00481440" w:rsidRDefault="004B599E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</w:pPr>
            <w:r w:rsidRPr="004814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E"/>
              </w:rPr>
              <w:t>Vigente</w:t>
            </w:r>
          </w:p>
        </w:tc>
      </w:tr>
    </w:tbl>
    <w:p w:rsidR="004B599E" w:rsidRDefault="004B599E" w:rsidP="004B599E">
      <w:pPr>
        <w:rPr>
          <w:rFonts w:ascii="Times New Roman" w:hAnsi="Times New Roman" w:cs="Times New Roman"/>
          <w:sz w:val="21"/>
          <w:szCs w:val="21"/>
        </w:rPr>
      </w:pPr>
    </w:p>
    <w:p w:rsidR="004B599E" w:rsidRDefault="00287A16" w:rsidP="004B599E">
      <w:pPr>
        <w:rPr>
          <w:rFonts w:ascii="Times New Roman" w:hAnsi="Times New Roman" w:cs="Times New Roman"/>
          <w:sz w:val="21"/>
          <w:szCs w:val="21"/>
        </w:rPr>
      </w:pPr>
      <w:r w:rsidRPr="009F4DC4">
        <w:rPr>
          <w:rFonts w:ascii="Times New Roman" w:hAnsi="Times New Roman" w:cs="Times New Roman"/>
          <w:b/>
          <w:sz w:val="21"/>
          <w:szCs w:val="21"/>
        </w:rPr>
        <w:t>Fuente:</w:t>
      </w:r>
      <w:r>
        <w:rPr>
          <w:rFonts w:ascii="Times New Roman" w:hAnsi="Times New Roman" w:cs="Times New Roman"/>
          <w:sz w:val="21"/>
          <w:szCs w:val="21"/>
        </w:rPr>
        <w:t xml:space="preserve"> Ministerio de Relaciones Exteriores. OF. RE (DDH) N° 2-19-B/824 (fecha: 15.09.2016)</w:t>
      </w:r>
    </w:p>
    <w:p w:rsidR="00146F0D" w:rsidRDefault="00E3252E"/>
    <w:sectPr w:rsidR="00146F0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252E" w:rsidRDefault="00E3252E" w:rsidP="00286073">
      <w:pPr>
        <w:spacing w:after="0" w:line="240" w:lineRule="auto"/>
      </w:pPr>
      <w:r>
        <w:separator/>
      </w:r>
    </w:p>
  </w:endnote>
  <w:endnote w:type="continuationSeparator" w:id="0">
    <w:p w:rsidR="00E3252E" w:rsidRDefault="00E3252E" w:rsidP="00286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252E" w:rsidRDefault="00E3252E" w:rsidP="00286073">
      <w:pPr>
        <w:spacing w:after="0" w:line="240" w:lineRule="auto"/>
      </w:pPr>
      <w:r>
        <w:separator/>
      </w:r>
    </w:p>
  </w:footnote>
  <w:footnote w:type="continuationSeparator" w:id="0">
    <w:p w:rsidR="00E3252E" w:rsidRDefault="00E3252E" w:rsidP="00286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073" w:rsidRPr="00EF3016" w:rsidRDefault="00286073" w:rsidP="00286073">
    <w:pPr>
      <w:jc w:val="center"/>
      <w:rPr>
        <w:rFonts w:ascii="Times New Roman" w:hAnsi="Times New Roman" w:cs="Times New Roman"/>
        <w:b/>
        <w:sz w:val="20"/>
        <w:szCs w:val="24"/>
      </w:rPr>
    </w:pPr>
    <w:r w:rsidRPr="00EF3016">
      <w:rPr>
        <w:rFonts w:ascii="Times New Roman" w:hAnsi="Times New Roman" w:cs="Times New Roman"/>
        <w:b/>
        <w:sz w:val="20"/>
        <w:szCs w:val="24"/>
      </w:rPr>
      <w:t>INFORME DEL PERÚ ANTE EL COMITÉ CONTRA LA TORTURA RELACIONADO A LAS MEDIDAS ADOPTADAS PARA DAR CUMPLIMIENTO A LA CONVENCIÓN CONTRA LA TORTURA Y OTROS TRATOS O PENAS CRUELES, INHUMANOS O DEGRADANTES</w:t>
    </w:r>
  </w:p>
  <w:p w:rsidR="00286073" w:rsidRDefault="002860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99E"/>
    <w:rsid w:val="00137A36"/>
    <w:rsid w:val="001C3617"/>
    <w:rsid w:val="00286073"/>
    <w:rsid w:val="00287A16"/>
    <w:rsid w:val="004B599E"/>
    <w:rsid w:val="005C60FA"/>
    <w:rsid w:val="006348A5"/>
    <w:rsid w:val="00671DA2"/>
    <w:rsid w:val="006902F1"/>
    <w:rsid w:val="00B77A27"/>
    <w:rsid w:val="00C423F9"/>
    <w:rsid w:val="00E32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58FC09-4D92-4E4F-A1A4-61ECDE17F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599E"/>
  </w:style>
  <w:style w:type="paragraph" w:styleId="Ttulo1">
    <w:name w:val="heading 1"/>
    <w:basedOn w:val="Normal"/>
    <w:next w:val="Normal"/>
    <w:link w:val="Ttulo1Car"/>
    <w:uiPriority w:val="9"/>
    <w:qFormat/>
    <w:rsid w:val="004B59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B599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2860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6073"/>
  </w:style>
  <w:style w:type="paragraph" w:styleId="Piedepgina">
    <w:name w:val="footer"/>
    <w:basedOn w:val="Normal"/>
    <w:link w:val="PiedepginaCar"/>
    <w:uiPriority w:val="99"/>
    <w:unhideWhenUsed/>
    <w:rsid w:val="002860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60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31D8260-D11B-41A4-98FE-F64B3D91DD0A}"/>
</file>

<file path=customXml/itemProps2.xml><?xml version="1.0" encoding="utf-8"?>
<ds:datastoreItem xmlns:ds="http://schemas.openxmlformats.org/officeDocument/2006/customXml" ds:itemID="{E078D52C-B7FD-42E7-886A-A2C1305DD35F}"/>
</file>

<file path=customXml/itemProps3.xml><?xml version="1.0" encoding="utf-8"?>
<ds:datastoreItem xmlns:ds="http://schemas.openxmlformats.org/officeDocument/2006/customXml" ds:itemID="{4475F0ED-69E6-4CCF-8A22-3947C4A539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617</Words>
  <Characters>3396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Elizabeth Arzapalo Villon</dc:creator>
  <cp:keywords/>
  <dc:description/>
  <cp:lastModifiedBy>Daniela Soto Flórez</cp:lastModifiedBy>
  <cp:revision>2</cp:revision>
  <dcterms:created xsi:type="dcterms:W3CDTF">2017-06-12T19:39:00Z</dcterms:created>
  <dcterms:modified xsi:type="dcterms:W3CDTF">2017-06-12T19:39:00Z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