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40F1AA" w14:textId="1B9F978D" w:rsidR="1B2DD900" w:rsidRPr="00535704" w:rsidRDefault="3338D003" w:rsidP="0091309A">
      <w:pPr>
        <w:jc w:val="center"/>
        <w:rPr>
          <w:rFonts w:ascii="Times New Roman" w:eastAsia="Times New Roman" w:hAnsi="Times New Roman" w:cs="Times New Roman"/>
          <w:sz w:val="30"/>
          <w:szCs w:val="30"/>
        </w:rPr>
      </w:pPr>
      <w:r w:rsidRPr="00535704">
        <w:rPr>
          <w:rFonts w:ascii="Times New Roman" w:eastAsia="Times New Roman" w:hAnsi="Times New Roman" w:cs="Times New Roman"/>
          <w:b/>
          <w:bCs/>
          <w:color w:val="000000" w:themeColor="text1"/>
          <w:sz w:val="30"/>
          <w:szCs w:val="30"/>
        </w:rPr>
        <w:t xml:space="preserve">Assessment of Economic and Social Rights Fulfilment in </w:t>
      </w:r>
      <w:r w:rsidR="6B19629A" w:rsidRPr="00535704">
        <w:rPr>
          <w:rFonts w:ascii="Times New Roman" w:eastAsia="Times New Roman" w:hAnsi="Times New Roman" w:cs="Times New Roman"/>
          <w:b/>
          <w:bCs/>
          <w:color w:val="000000" w:themeColor="text1"/>
          <w:sz w:val="30"/>
          <w:szCs w:val="30"/>
        </w:rPr>
        <w:t>Zimbabwe</w:t>
      </w:r>
    </w:p>
    <w:p w14:paraId="31BC1BAA" w14:textId="2D96F83C" w:rsidR="00D57296" w:rsidRPr="0091309A" w:rsidRDefault="3338D003" w:rsidP="00057C01">
      <w:pPr>
        <w:spacing w:line="360" w:lineRule="auto"/>
        <w:rPr>
          <w:rFonts w:ascii="Times New Roman" w:eastAsia="Times New Roman" w:hAnsi="Times New Roman" w:cs="Times New Roman"/>
          <w:color w:val="000000" w:themeColor="text1"/>
          <w:sz w:val="23"/>
          <w:szCs w:val="23"/>
        </w:rPr>
      </w:pPr>
      <w:r w:rsidRPr="0091309A">
        <w:rPr>
          <w:rFonts w:ascii="Times New Roman" w:eastAsia="Times New Roman" w:hAnsi="Times New Roman" w:cs="Times New Roman"/>
          <w:color w:val="000000" w:themeColor="text1"/>
          <w:sz w:val="23"/>
          <w:szCs w:val="23"/>
        </w:rPr>
        <w:t>Submission from the Human Rights Measurement Initiative to the United Nations Committee on Economic, Social and Cultural Rights for the 7</w:t>
      </w:r>
      <w:r w:rsidR="55FD6A1B" w:rsidRPr="0091309A">
        <w:rPr>
          <w:rFonts w:ascii="Times New Roman" w:eastAsia="Times New Roman" w:hAnsi="Times New Roman" w:cs="Times New Roman"/>
          <w:color w:val="000000" w:themeColor="text1"/>
          <w:sz w:val="23"/>
          <w:szCs w:val="23"/>
        </w:rPr>
        <w:t>8</w:t>
      </w:r>
      <w:r w:rsidRPr="0091309A">
        <w:rPr>
          <w:rFonts w:ascii="Times New Roman" w:eastAsia="Times New Roman" w:hAnsi="Times New Roman" w:cs="Times New Roman"/>
          <w:color w:val="000000" w:themeColor="text1"/>
          <w:sz w:val="23"/>
          <w:szCs w:val="23"/>
        </w:rPr>
        <w:t>th Pre-Sessional Working Group</w:t>
      </w:r>
      <w:r w:rsidR="73E3D550" w:rsidRPr="0091309A">
        <w:rPr>
          <w:rFonts w:ascii="Times New Roman" w:eastAsia="Times New Roman" w:hAnsi="Times New Roman" w:cs="Times New Roman"/>
          <w:color w:val="000000" w:themeColor="text1"/>
          <w:sz w:val="23"/>
          <w:szCs w:val="23"/>
        </w:rPr>
        <w:t>,</w:t>
      </w:r>
      <w:r w:rsidRPr="0091309A">
        <w:rPr>
          <w:rFonts w:ascii="Times New Roman" w:eastAsia="Times New Roman" w:hAnsi="Times New Roman" w:cs="Times New Roman"/>
          <w:color w:val="000000" w:themeColor="text1"/>
          <w:sz w:val="23"/>
          <w:szCs w:val="23"/>
        </w:rPr>
        <w:t xml:space="preserve"> </w:t>
      </w:r>
      <w:r w:rsidR="35603C5E" w:rsidRPr="0091309A">
        <w:rPr>
          <w:rFonts w:ascii="Times New Roman" w:eastAsia="Times New Roman" w:hAnsi="Times New Roman" w:cs="Times New Roman"/>
          <w:color w:val="000000" w:themeColor="text1"/>
          <w:sz w:val="23"/>
          <w:szCs w:val="23"/>
        </w:rPr>
        <w:t>September 2025</w:t>
      </w:r>
      <w:r w:rsidR="65F67918" w:rsidRPr="0091309A">
        <w:rPr>
          <w:rFonts w:ascii="Times New Roman" w:eastAsia="Times New Roman" w:hAnsi="Times New Roman" w:cs="Times New Roman"/>
          <w:color w:val="000000" w:themeColor="text1"/>
          <w:sz w:val="23"/>
          <w:szCs w:val="23"/>
        </w:rPr>
        <w:t xml:space="preserve">. </w:t>
      </w:r>
    </w:p>
    <w:p w14:paraId="77FF5D12" w14:textId="6480F500" w:rsidR="3338D003" w:rsidRPr="0091309A" w:rsidRDefault="3338D003" w:rsidP="0091309A">
      <w:pPr>
        <w:spacing w:after="120"/>
        <w:rPr>
          <w:rFonts w:ascii="Times New Roman" w:eastAsia="Times New Roman" w:hAnsi="Times New Roman" w:cs="Times New Roman"/>
          <w:color w:val="000000" w:themeColor="text1"/>
          <w:sz w:val="23"/>
          <w:szCs w:val="23"/>
        </w:rPr>
      </w:pPr>
      <w:r w:rsidRPr="0091309A">
        <w:rPr>
          <w:rFonts w:ascii="Times New Roman" w:eastAsia="Times New Roman" w:hAnsi="Times New Roman" w:cs="Times New Roman"/>
          <w:b/>
          <w:bCs/>
          <w:color w:val="000000" w:themeColor="text1"/>
          <w:sz w:val="23"/>
          <w:szCs w:val="23"/>
        </w:rPr>
        <w:t xml:space="preserve">I. Reporting </w:t>
      </w:r>
      <w:r w:rsidRPr="0091309A">
        <w:rPr>
          <w:rFonts w:ascii="Times New Roman" w:eastAsia="Times New Roman" w:hAnsi="Times New Roman" w:cs="Times New Roman"/>
          <w:b/>
          <w:bCs/>
          <w:color w:val="000000" w:themeColor="text1"/>
          <w:sz w:val="23"/>
          <w:szCs w:val="23"/>
          <w:lang w:val="en-GB"/>
        </w:rPr>
        <w:t>Organisation</w:t>
      </w:r>
      <w:r w:rsidRPr="0091309A">
        <w:rPr>
          <w:rFonts w:ascii="Times New Roman" w:eastAsia="Times New Roman" w:hAnsi="Times New Roman" w:cs="Times New Roman"/>
          <w:b/>
          <w:bCs/>
          <w:color w:val="000000" w:themeColor="text1"/>
          <w:sz w:val="23"/>
          <w:szCs w:val="23"/>
        </w:rPr>
        <w:t xml:space="preserve"> </w:t>
      </w:r>
    </w:p>
    <w:p w14:paraId="0BAE2BE5" w14:textId="1B860CFC" w:rsidR="00D57296" w:rsidRPr="0091309A" w:rsidRDefault="00BD3E24" w:rsidP="0091309A">
      <w:pPr>
        <w:spacing w:after="120" w:line="360" w:lineRule="auto"/>
        <w:rPr>
          <w:rFonts w:ascii="Times New Roman" w:eastAsia="Times New Roman" w:hAnsi="Times New Roman" w:cs="Times New Roman"/>
          <w:color w:val="000000" w:themeColor="text1"/>
          <w:sz w:val="23"/>
          <w:szCs w:val="23"/>
        </w:rPr>
      </w:pPr>
      <w:r w:rsidRPr="0091309A">
        <w:rPr>
          <w:rFonts w:ascii="Times New Roman" w:eastAsia="Times New Roman" w:hAnsi="Times New Roman" w:cs="Times New Roman"/>
          <w:color w:val="000000" w:themeColor="text1"/>
          <w:sz w:val="23"/>
          <w:szCs w:val="23"/>
        </w:rPr>
        <w:t xml:space="preserve">1. </w:t>
      </w:r>
      <w:r w:rsidR="3338D003" w:rsidRPr="0091309A">
        <w:rPr>
          <w:rFonts w:ascii="Times New Roman" w:eastAsia="Times New Roman" w:hAnsi="Times New Roman" w:cs="Times New Roman"/>
          <w:color w:val="000000" w:themeColor="text1"/>
          <w:sz w:val="23"/>
          <w:szCs w:val="23"/>
        </w:rPr>
        <w:t>The Human Rights Measurement Initiative (HRMI)</w:t>
      </w:r>
      <w:r w:rsidR="3338D003" w:rsidRPr="0091309A">
        <w:rPr>
          <w:rStyle w:val="FootnoteReference"/>
          <w:rFonts w:ascii="Times New Roman" w:eastAsia="Times New Roman" w:hAnsi="Times New Roman" w:cs="Times New Roman"/>
          <w:color w:val="000000" w:themeColor="text1"/>
          <w:sz w:val="23"/>
          <w:szCs w:val="23"/>
        </w:rPr>
        <w:footnoteReference w:id="1"/>
      </w:r>
      <w:r w:rsidR="3338D003" w:rsidRPr="0091309A">
        <w:rPr>
          <w:rFonts w:ascii="Times New Roman" w:eastAsia="Times New Roman" w:hAnsi="Times New Roman" w:cs="Times New Roman"/>
          <w:color w:val="000000" w:themeColor="text1"/>
          <w:sz w:val="23"/>
          <w:szCs w:val="23"/>
        </w:rPr>
        <w:t xml:space="preserve"> measures the human rights performance of countries, including </w:t>
      </w:r>
      <w:r w:rsidR="6B19629A" w:rsidRPr="0091309A">
        <w:rPr>
          <w:rFonts w:ascii="Times New Roman" w:eastAsia="Times New Roman" w:hAnsi="Times New Roman" w:cs="Times New Roman"/>
          <w:color w:val="000000" w:themeColor="text1"/>
          <w:sz w:val="23"/>
          <w:szCs w:val="23"/>
        </w:rPr>
        <w:t>Zimbabwe</w:t>
      </w:r>
      <w:r w:rsidR="3338D003" w:rsidRPr="0091309A">
        <w:rPr>
          <w:rFonts w:ascii="Times New Roman" w:eastAsia="Times New Roman" w:hAnsi="Times New Roman" w:cs="Times New Roman"/>
          <w:color w:val="000000" w:themeColor="text1"/>
          <w:sz w:val="23"/>
          <w:szCs w:val="23"/>
        </w:rPr>
        <w:t xml:space="preserve">. HRMI is an independent, not-for-profit NGO with </w:t>
      </w:r>
      <w:r w:rsidR="001B41F9">
        <w:rPr>
          <w:rFonts w:ascii="Times New Roman" w:eastAsia="Times New Roman" w:hAnsi="Times New Roman" w:cs="Times New Roman"/>
          <w:color w:val="000000" w:themeColor="text1"/>
          <w:sz w:val="23"/>
          <w:szCs w:val="23"/>
        </w:rPr>
        <w:t>its</w:t>
      </w:r>
      <w:r w:rsidR="3338D003" w:rsidRPr="0091309A">
        <w:rPr>
          <w:rFonts w:ascii="Times New Roman" w:eastAsia="Times New Roman" w:hAnsi="Times New Roman" w:cs="Times New Roman"/>
          <w:color w:val="000000" w:themeColor="text1"/>
          <w:sz w:val="23"/>
          <w:szCs w:val="23"/>
        </w:rPr>
        <w:t xml:space="preserve"> primary base of operations in New Zealand, and a second base in the United States</w:t>
      </w:r>
      <w:r w:rsidR="00F26E62" w:rsidRPr="0091309A">
        <w:rPr>
          <w:rFonts w:ascii="Times New Roman" w:eastAsia="Times New Roman" w:hAnsi="Times New Roman" w:cs="Times New Roman"/>
          <w:color w:val="000000" w:themeColor="text1"/>
          <w:sz w:val="23"/>
          <w:szCs w:val="23"/>
        </w:rPr>
        <w:t xml:space="preserve"> of America</w:t>
      </w:r>
      <w:r w:rsidR="3338D003" w:rsidRPr="0091309A">
        <w:rPr>
          <w:rFonts w:ascii="Times New Roman" w:eastAsia="Times New Roman" w:hAnsi="Times New Roman" w:cs="Times New Roman"/>
          <w:color w:val="000000" w:themeColor="text1"/>
          <w:sz w:val="23"/>
          <w:szCs w:val="23"/>
        </w:rPr>
        <w:t xml:space="preserve"> at the University of Georgia’s Center for the Study of Global Issues (GLOBIS).</w:t>
      </w:r>
      <w:r w:rsidR="3338D003" w:rsidRPr="0091309A">
        <w:rPr>
          <w:rStyle w:val="FootnoteReference"/>
          <w:rFonts w:ascii="Times New Roman" w:eastAsia="Times New Roman" w:hAnsi="Times New Roman" w:cs="Times New Roman"/>
          <w:color w:val="000000" w:themeColor="text1"/>
          <w:sz w:val="23"/>
          <w:szCs w:val="23"/>
        </w:rPr>
        <w:footnoteReference w:id="2"/>
      </w:r>
    </w:p>
    <w:p w14:paraId="35589234" w14:textId="3C947372" w:rsidR="3338D003" w:rsidRPr="0091309A" w:rsidRDefault="3338D003" w:rsidP="0091309A">
      <w:pPr>
        <w:spacing w:after="120"/>
        <w:rPr>
          <w:rFonts w:ascii="Times New Roman" w:eastAsia="Times New Roman" w:hAnsi="Times New Roman" w:cs="Times New Roman"/>
          <w:color w:val="000000" w:themeColor="text1"/>
          <w:sz w:val="23"/>
          <w:szCs w:val="23"/>
        </w:rPr>
      </w:pPr>
      <w:r w:rsidRPr="0091309A">
        <w:rPr>
          <w:rFonts w:ascii="Times New Roman" w:eastAsia="Times New Roman" w:hAnsi="Times New Roman" w:cs="Times New Roman"/>
          <w:b/>
          <w:bCs/>
          <w:color w:val="000000" w:themeColor="text1"/>
          <w:sz w:val="23"/>
          <w:szCs w:val="23"/>
        </w:rPr>
        <w:t xml:space="preserve">II. Assessment </w:t>
      </w:r>
      <w:r w:rsidRPr="0091309A">
        <w:rPr>
          <w:rFonts w:ascii="Times New Roman" w:eastAsia="Times New Roman" w:hAnsi="Times New Roman" w:cs="Times New Roman"/>
          <w:b/>
          <w:bCs/>
          <w:color w:val="000000" w:themeColor="text1"/>
          <w:sz w:val="23"/>
          <w:szCs w:val="23"/>
          <w:lang w:val="en-GB"/>
        </w:rPr>
        <w:t>Methodology</w:t>
      </w:r>
    </w:p>
    <w:p w14:paraId="7E955258" w14:textId="4BFC9602" w:rsidR="3338D003" w:rsidRPr="0091309A" w:rsidRDefault="3338D003" w:rsidP="00057C01">
      <w:pPr>
        <w:spacing w:after="120" w:line="360" w:lineRule="auto"/>
        <w:rPr>
          <w:rFonts w:ascii="Times New Roman" w:eastAsia="Times New Roman" w:hAnsi="Times New Roman" w:cs="Times New Roman"/>
          <w:color w:val="000000" w:themeColor="text1"/>
          <w:sz w:val="23"/>
          <w:szCs w:val="23"/>
          <w:vertAlign w:val="superscript"/>
        </w:rPr>
      </w:pPr>
      <w:r w:rsidRPr="0091309A">
        <w:rPr>
          <w:rFonts w:ascii="Times New Roman" w:eastAsia="Times New Roman" w:hAnsi="Times New Roman" w:cs="Times New Roman"/>
          <w:color w:val="000000" w:themeColor="text1"/>
          <w:sz w:val="23"/>
          <w:szCs w:val="23"/>
        </w:rPr>
        <w:t>2.</w:t>
      </w:r>
      <w:r w:rsidR="00D57296" w:rsidRPr="0091309A">
        <w:rPr>
          <w:rFonts w:ascii="Times New Roman" w:eastAsia="Times New Roman" w:hAnsi="Times New Roman" w:cs="Times New Roman"/>
          <w:color w:val="000000" w:themeColor="text1"/>
          <w:sz w:val="23"/>
          <w:szCs w:val="23"/>
        </w:rPr>
        <w:t xml:space="preserve"> </w:t>
      </w:r>
      <w:r w:rsidRPr="0091309A">
        <w:rPr>
          <w:rFonts w:ascii="Times New Roman" w:eastAsia="Times New Roman" w:hAnsi="Times New Roman" w:cs="Times New Roman"/>
          <w:color w:val="000000" w:themeColor="text1"/>
          <w:sz w:val="23"/>
          <w:szCs w:val="23"/>
        </w:rPr>
        <w:t>HRMI uses the award-winning and peer-reviewed SERF Index methodology to measure the fulfilment of economic and social rights (ESR</w:t>
      </w:r>
      <w:r w:rsidR="00F26E62" w:rsidRPr="0091309A">
        <w:rPr>
          <w:rFonts w:ascii="Times New Roman" w:eastAsia="Times New Roman" w:hAnsi="Times New Roman" w:cs="Times New Roman"/>
          <w:color w:val="000000" w:themeColor="text1"/>
          <w:sz w:val="23"/>
          <w:szCs w:val="23"/>
        </w:rPr>
        <w:t>s</w:t>
      </w:r>
      <w:r w:rsidRPr="0091309A">
        <w:rPr>
          <w:rFonts w:ascii="Times New Roman" w:eastAsia="Times New Roman" w:hAnsi="Times New Roman" w:cs="Times New Roman"/>
          <w:color w:val="000000" w:themeColor="text1"/>
          <w:sz w:val="23"/>
          <w:szCs w:val="23"/>
        </w:rPr>
        <w:t>).</w:t>
      </w:r>
      <w:r w:rsidRPr="0091309A">
        <w:rPr>
          <w:rStyle w:val="FootnoteReference"/>
          <w:rFonts w:ascii="Times New Roman" w:eastAsia="Times New Roman" w:hAnsi="Times New Roman" w:cs="Times New Roman"/>
          <w:color w:val="000000" w:themeColor="text1"/>
          <w:sz w:val="23"/>
          <w:szCs w:val="23"/>
        </w:rPr>
        <w:footnoteReference w:id="3"/>
      </w:r>
    </w:p>
    <w:p w14:paraId="08A10DEC" w14:textId="2C92044B" w:rsidR="3338D003" w:rsidRPr="0091309A" w:rsidRDefault="3338D003" w:rsidP="00057C01">
      <w:pPr>
        <w:spacing w:after="120" w:line="360" w:lineRule="auto"/>
        <w:rPr>
          <w:rFonts w:ascii="Times New Roman" w:eastAsia="Times New Roman" w:hAnsi="Times New Roman" w:cs="Times New Roman"/>
          <w:color w:val="000000" w:themeColor="text1"/>
          <w:sz w:val="23"/>
          <w:szCs w:val="23"/>
        </w:rPr>
      </w:pPr>
      <w:r w:rsidRPr="0091309A">
        <w:rPr>
          <w:rFonts w:ascii="Times New Roman" w:eastAsia="Times New Roman" w:hAnsi="Times New Roman" w:cs="Times New Roman"/>
          <w:color w:val="000000" w:themeColor="text1"/>
          <w:sz w:val="23"/>
          <w:szCs w:val="23"/>
        </w:rPr>
        <w:t>3.</w:t>
      </w:r>
      <w:r w:rsidR="00D57296" w:rsidRPr="0091309A">
        <w:rPr>
          <w:rFonts w:ascii="Times New Roman" w:eastAsia="Times New Roman" w:hAnsi="Times New Roman" w:cs="Times New Roman"/>
          <w:color w:val="000000" w:themeColor="text1"/>
          <w:sz w:val="23"/>
          <w:szCs w:val="23"/>
        </w:rPr>
        <w:t xml:space="preserve"> </w:t>
      </w:r>
      <w:r w:rsidRPr="0091309A">
        <w:rPr>
          <w:rFonts w:ascii="Times New Roman" w:eastAsia="Times New Roman" w:hAnsi="Times New Roman" w:cs="Times New Roman"/>
          <w:color w:val="000000" w:themeColor="text1"/>
          <w:sz w:val="23"/>
          <w:szCs w:val="23"/>
        </w:rPr>
        <w:t xml:space="preserve">This methodology uses bellwether indicator data from international </w:t>
      </w:r>
      <w:r w:rsidRPr="0091309A">
        <w:rPr>
          <w:rFonts w:ascii="Times New Roman" w:eastAsia="Times New Roman" w:hAnsi="Times New Roman" w:cs="Times New Roman"/>
          <w:color w:val="000000" w:themeColor="text1"/>
          <w:sz w:val="23"/>
          <w:szCs w:val="23"/>
          <w:lang w:val="en-GB"/>
        </w:rPr>
        <w:t>organisations</w:t>
      </w:r>
      <w:r w:rsidRPr="0091309A">
        <w:rPr>
          <w:rFonts w:ascii="Times New Roman" w:eastAsia="Times New Roman" w:hAnsi="Times New Roman" w:cs="Times New Roman"/>
          <w:color w:val="000000" w:themeColor="text1"/>
          <w:sz w:val="23"/>
          <w:szCs w:val="23"/>
        </w:rPr>
        <w:t xml:space="preserve">—such as the World Health Organization and UNICEF—and compares each country’s achievement to what other countries at the same level of income have achieved. In this way, HRMI measures progressive </w:t>
      </w:r>
      <w:r w:rsidRPr="0091309A">
        <w:rPr>
          <w:rFonts w:ascii="Times New Roman" w:eastAsia="Times New Roman" w:hAnsi="Times New Roman" w:cs="Times New Roman"/>
          <w:color w:val="000000" w:themeColor="text1"/>
          <w:sz w:val="23"/>
          <w:szCs w:val="23"/>
          <w:lang w:val="en-GB"/>
        </w:rPr>
        <w:t>realisation</w:t>
      </w:r>
      <w:r w:rsidRPr="0091309A">
        <w:rPr>
          <w:rFonts w:ascii="Times New Roman" w:eastAsia="Times New Roman" w:hAnsi="Times New Roman" w:cs="Times New Roman"/>
          <w:color w:val="000000" w:themeColor="text1"/>
          <w:sz w:val="23"/>
          <w:szCs w:val="23"/>
        </w:rPr>
        <w:t xml:space="preserve"> of economic and social rights as defined in the International Covenant on Economic, Social and Cultural Rights (ICESCR). A country’s </w:t>
      </w:r>
      <w:r w:rsidR="1B189D13" w:rsidRPr="0091309A">
        <w:rPr>
          <w:rFonts w:ascii="Times New Roman" w:eastAsia="Times New Roman" w:hAnsi="Times New Roman" w:cs="Times New Roman"/>
          <w:color w:val="000000" w:themeColor="text1"/>
          <w:sz w:val="23"/>
          <w:szCs w:val="23"/>
        </w:rPr>
        <w:t>‘</w:t>
      </w:r>
      <w:r w:rsidRPr="0091309A">
        <w:rPr>
          <w:rFonts w:ascii="Times New Roman" w:eastAsia="Times New Roman" w:hAnsi="Times New Roman" w:cs="Times New Roman"/>
          <w:color w:val="000000" w:themeColor="text1"/>
          <w:sz w:val="23"/>
          <w:szCs w:val="23"/>
        </w:rPr>
        <w:t>income</w:t>
      </w:r>
      <w:r w:rsidR="49E0559A" w:rsidRPr="0091309A">
        <w:rPr>
          <w:rFonts w:ascii="Times New Roman" w:eastAsia="Times New Roman" w:hAnsi="Times New Roman" w:cs="Times New Roman"/>
          <w:color w:val="000000" w:themeColor="text1"/>
          <w:sz w:val="23"/>
          <w:szCs w:val="23"/>
        </w:rPr>
        <w:t xml:space="preserve"> </w:t>
      </w:r>
      <w:r w:rsidRPr="0091309A">
        <w:rPr>
          <w:rFonts w:ascii="Times New Roman" w:eastAsia="Times New Roman" w:hAnsi="Times New Roman" w:cs="Times New Roman"/>
          <w:color w:val="000000" w:themeColor="text1"/>
          <w:sz w:val="23"/>
          <w:szCs w:val="23"/>
        </w:rPr>
        <w:t>adjusted</w:t>
      </w:r>
      <w:r w:rsidR="1F4B4F8E" w:rsidRPr="0091309A">
        <w:rPr>
          <w:rFonts w:ascii="Times New Roman" w:eastAsia="Times New Roman" w:hAnsi="Times New Roman" w:cs="Times New Roman"/>
          <w:color w:val="000000" w:themeColor="text1"/>
          <w:sz w:val="23"/>
          <w:szCs w:val="23"/>
        </w:rPr>
        <w:t>’</w:t>
      </w:r>
      <w:r w:rsidRPr="0091309A">
        <w:rPr>
          <w:rFonts w:ascii="Times New Roman" w:eastAsia="Times New Roman" w:hAnsi="Times New Roman" w:cs="Times New Roman"/>
          <w:color w:val="000000" w:themeColor="text1"/>
          <w:sz w:val="23"/>
          <w:szCs w:val="23"/>
        </w:rPr>
        <w:t xml:space="preserve"> HRMI score is a measure of how well its government is converting its resources into good human rights outcomes for its people. </w:t>
      </w:r>
    </w:p>
    <w:p w14:paraId="5392C950" w14:textId="7568F2AE" w:rsidR="3338D003" w:rsidRPr="0091309A" w:rsidRDefault="61A577BC" w:rsidP="00057C01">
      <w:pPr>
        <w:spacing w:after="120" w:line="360" w:lineRule="auto"/>
        <w:rPr>
          <w:rFonts w:ascii="Times New Roman" w:eastAsia="Times New Roman" w:hAnsi="Times New Roman" w:cs="Times New Roman"/>
          <w:color w:val="000000" w:themeColor="text1"/>
          <w:sz w:val="23"/>
          <w:szCs w:val="23"/>
          <w:vertAlign w:val="superscript"/>
        </w:rPr>
      </w:pPr>
      <w:r w:rsidRPr="0091309A">
        <w:rPr>
          <w:rFonts w:ascii="Times New Roman" w:eastAsia="Times New Roman" w:hAnsi="Times New Roman" w:cs="Times New Roman"/>
          <w:color w:val="000000" w:themeColor="text1"/>
          <w:sz w:val="23"/>
          <w:szCs w:val="23"/>
        </w:rPr>
        <w:t>4</w:t>
      </w:r>
      <w:r w:rsidR="3338D003" w:rsidRPr="0091309A">
        <w:rPr>
          <w:rFonts w:ascii="Times New Roman" w:eastAsia="Times New Roman" w:hAnsi="Times New Roman" w:cs="Times New Roman"/>
          <w:color w:val="000000" w:themeColor="text1"/>
          <w:sz w:val="23"/>
          <w:szCs w:val="23"/>
        </w:rPr>
        <w:t xml:space="preserve">. HRMI supplements these scores with qualitative information sourced </w:t>
      </w:r>
      <w:r w:rsidR="001B41F9">
        <w:rPr>
          <w:rFonts w:ascii="Times New Roman" w:eastAsia="Times New Roman" w:hAnsi="Times New Roman" w:cs="Times New Roman"/>
          <w:color w:val="000000" w:themeColor="text1"/>
          <w:sz w:val="23"/>
          <w:szCs w:val="23"/>
        </w:rPr>
        <w:t>from</w:t>
      </w:r>
      <w:r w:rsidR="3338D003" w:rsidRPr="0091309A">
        <w:rPr>
          <w:rFonts w:ascii="Times New Roman" w:eastAsia="Times New Roman" w:hAnsi="Times New Roman" w:cs="Times New Roman"/>
          <w:color w:val="000000" w:themeColor="text1"/>
          <w:sz w:val="23"/>
          <w:szCs w:val="23"/>
        </w:rPr>
        <w:t xml:space="preserve"> a </w:t>
      </w:r>
      <w:r w:rsidR="00F26E62" w:rsidRPr="0091309A">
        <w:rPr>
          <w:rFonts w:ascii="Times New Roman" w:eastAsia="Times New Roman" w:hAnsi="Times New Roman" w:cs="Times New Roman"/>
          <w:color w:val="000000" w:themeColor="text1"/>
          <w:sz w:val="23"/>
          <w:szCs w:val="23"/>
        </w:rPr>
        <w:t>secure, online</w:t>
      </w:r>
      <w:r w:rsidR="3338D003" w:rsidRPr="0091309A">
        <w:rPr>
          <w:rFonts w:ascii="Times New Roman" w:eastAsia="Times New Roman" w:hAnsi="Times New Roman" w:cs="Times New Roman"/>
          <w:color w:val="000000" w:themeColor="text1"/>
          <w:sz w:val="23"/>
          <w:szCs w:val="23"/>
        </w:rPr>
        <w:t xml:space="preserve"> survey of on-the-ground human rights experts, such as NGO researchers, journalists, and human rights advocates. For more details on HRMI’s methodology, please refer to the resources on our website.</w:t>
      </w:r>
      <w:r w:rsidR="3338D003" w:rsidRPr="0091309A">
        <w:rPr>
          <w:rStyle w:val="FootnoteReference"/>
          <w:rFonts w:ascii="Times New Roman" w:eastAsia="Times New Roman" w:hAnsi="Times New Roman" w:cs="Times New Roman"/>
          <w:color w:val="000000" w:themeColor="text1"/>
          <w:sz w:val="23"/>
          <w:szCs w:val="23"/>
        </w:rPr>
        <w:footnoteReference w:id="4"/>
      </w:r>
    </w:p>
    <w:p w14:paraId="425F7DAF" w14:textId="140262BB" w:rsidR="00D57296" w:rsidRPr="0091309A" w:rsidRDefault="6D95BB51" w:rsidP="00030C44">
      <w:pPr>
        <w:spacing w:after="0" w:line="360" w:lineRule="auto"/>
        <w:rPr>
          <w:rFonts w:ascii="Times New Roman" w:eastAsia="Times New Roman" w:hAnsi="Times New Roman" w:cs="Times New Roman"/>
          <w:color w:val="000000" w:themeColor="text1"/>
          <w:sz w:val="23"/>
          <w:szCs w:val="23"/>
        </w:rPr>
      </w:pPr>
      <w:r w:rsidRPr="0091309A">
        <w:rPr>
          <w:rFonts w:ascii="Times New Roman" w:eastAsia="Times New Roman" w:hAnsi="Times New Roman" w:cs="Times New Roman"/>
          <w:color w:val="000000" w:themeColor="text1"/>
          <w:sz w:val="23"/>
          <w:szCs w:val="23"/>
        </w:rPr>
        <w:t>5</w:t>
      </w:r>
      <w:r w:rsidR="3338D003" w:rsidRPr="0091309A">
        <w:rPr>
          <w:rFonts w:ascii="Times New Roman" w:eastAsia="Times New Roman" w:hAnsi="Times New Roman" w:cs="Times New Roman"/>
          <w:color w:val="000000" w:themeColor="text1"/>
          <w:sz w:val="23"/>
          <w:szCs w:val="23"/>
        </w:rPr>
        <w:t>. All HRMI’s data are published annually on the Rights Tracker and are freely available for non-commercial use under a Creative Commons License.</w:t>
      </w:r>
      <w:r w:rsidR="3338D003" w:rsidRPr="0091309A">
        <w:rPr>
          <w:rStyle w:val="FootnoteReference"/>
          <w:rFonts w:ascii="Times New Roman" w:eastAsia="Times New Roman" w:hAnsi="Times New Roman" w:cs="Times New Roman"/>
          <w:color w:val="000000" w:themeColor="text1"/>
          <w:sz w:val="23"/>
          <w:szCs w:val="23"/>
        </w:rPr>
        <w:footnoteReference w:id="5"/>
      </w:r>
      <w:r w:rsidR="3338D003" w:rsidRPr="0091309A">
        <w:rPr>
          <w:rFonts w:ascii="Times New Roman" w:eastAsia="Times New Roman" w:hAnsi="Times New Roman" w:cs="Times New Roman"/>
          <w:color w:val="000000" w:themeColor="text1"/>
          <w:sz w:val="23"/>
          <w:szCs w:val="23"/>
        </w:rPr>
        <w:t xml:space="preserve"> HRMI’s Rights Tracker is a certified Digital Public Good with the Digital Public Good Alliance.</w:t>
      </w:r>
      <w:r w:rsidR="3338D003" w:rsidRPr="0091309A">
        <w:rPr>
          <w:rStyle w:val="FootnoteReference"/>
          <w:rFonts w:ascii="Times New Roman" w:eastAsia="Times New Roman" w:hAnsi="Times New Roman" w:cs="Times New Roman"/>
          <w:color w:val="000000" w:themeColor="text1"/>
          <w:sz w:val="23"/>
          <w:szCs w:val="23"/>
        </w:rPr>
        <w:footnoteReference w:id="6"/>
      </w:r>
    </w:p>
    <w:p w14:paraId="11B42D2B" w14:textId="298D36FF" w:rsidR="3338D003" w:rsidRPr="0091309A" w:rsidRDefault="3338D003" w:rsidP="0091309A">
      <w:pPr>
        <w:spacing w:after="120"/>
        <w:rPr>
          <w:rFonts w:ascii="Times New Roman" w:eastAsia="Times New Roman" w:hAnsi="Times New Roman" w:cs="Times New Roman"/>
          <w:b/>
          <w:bCs/>
          <w:color w:val="000000" w:themeColor="text1"/>
          <w:sz w:val="23"/>
          <w:szCs w:val="23"/>
        </w:rPr>
      </w:pPr>
      <w:r w:rsidRPr="0091309A">
        <w:rPr>
          <w:rFonts w:ascii="Times New Roman" w:eastAsia="Times New Roman" w:hAnsi="Times New Roman" w:cs="Times New Roman"/>
          <w:b/>
          <w:bCs/>
          <w:color w:val="000000" w:themeColor="text1"/>
          <w:sz w:val="23"/>
          <w:szCs w:val="23"/>
        </w:rPr>
        <w:lastRenderedPageBreak/>
        <w:t xml:space="preserve">III. Overview of Economic and Social Rights Fulfilment in </w:t>
      </w:r>
      <w:r w:rsidR="6B19629A" w:rsidRPr="0091309A">
        <w:rPr>
          <w:rFonts w:ascii="Times New Roman" w:eastAsia="Times New Roman" w:hAnsi="Times New Roman" w:cs="Times New Roman"/>
          <w:b/>
          <w:bCs/>
          <w:color w:val="000000" w:themeColor="text1"/>
          <w:sz w:val="23"/>
          <w:szCs w:val="23"/>
        </w:rPr>
        <w:t>Zimbabwe</w:t>
      </w:r>
    </w:p>
    <w:p w14:paraId="31DDBC05" w14:textId="573003CB" w:rsidR="3338D003" w:rsidRPr="0091309A" w:rsidRDefault="2FDF7DC9" w:rsidP="0091309A">
      <w:pPr>
        <w:spacing w:after="120" w:line="360" w:lineRule="auto"/>
        <w:jc w:val="both"/>
        <w:rPr>
          <w:rFonts w:ascii="Times New Roman" w:eastAsia="Times New Roman" w:hAnsi="Times New Roman" w:cs="Times New Roman"/>
          <w:color w:val="000000" w:themeColor="text1"/>
          <w:sz w:val="23"/>
          <w:szCs w:val="23"/>
        </w:rPr>
      </w:pPr>
      <w:r w:rsidRPr="0091309A">
        <w:rPr>
          <w:rFonts w:ascii="Times New Roman" w:eastAsia="Times New Roman" w:hAnsi="Times New Roman" w:cs="Times New Roman"/>
          <w:color w:val="000000" w:themeColor="text1"/>
          <w:sz w:val="23"/>
          <w:szCs w:val="23"/>
        </w:rPr>
        <w:t>6</w:t>
      </w:r>
      <w:r w:rsidR="3338D003" w:rsidRPr="0091309A">
        <w:rPr>
          <w:rFonts w:ascii="Times New Roman" w:eastAsia="Times New Roman" w:hAnsi="Times New Roman" w:cs="Times New Roman"/>
          <w:color w:val="000000" w:themeColor="text1"/>
          <w:sz w:val="23"/>
          <w:szCs w:val="23"/>
        </w:rPr>
        <w:t xml:space="preserve">. HRMI’s most recent ESR scores for </w:t>
      </w:r>
      <w:r w:rsidR="6B19629A" w:rsidRPr="0091309A">
        <w:rPr>
          <w:rFonts w:ascii="Times New Roman" w:eastAsia="Times New Roman" w:hAnsi="Times New Roman" w:cs="Times New Roman"/>
          <w:color w:val="000000" w:themeColor="text1"/>
          <w:sz w:val="23"/>
          <w:szCs w:val="23"/>
        </w:rPr>
        <w:t>Zimbabwe</w:t>
      </w:r>
      <w:r w:rsidR="3338D003" w:rsidRPr="0091309A">
        <w:rPr>
          <w:rFonts w:ascii="Times New Roman" w:eastAsia="Times New Roman" w:hAnsi="Times New Roman" w:cs="Times New Roman"/>
          <w:color w:val="000000" w:themeColor="text1"/>
          <w:sz w:val="23"/>
          <w:szCs w:val="23"/>
        </w:rPr>
        <w:t xml:space="preserve"> measure its achievement as of 202</w:t>
      </w:r>
      <w:r w:rsidR="77DDA7AA" w:rsidRPr="0091309A">
        <w:rPr>
          <w:rFonts w:ascii="Times New Roman" w:eastAsia="Times New Roman" w:hAnsi="Times New Roman" w:cs="Times New Roman"/>
          <w:color w:val="000000" w:themeColor="text1"/>
          <w:sz w:val="23"/>
          <w:szCs w:val="23"/>
        </w:rPr>
        <w:t>2</w:t>
      </w:r>
      <w:r w:rsidR="3338D003" w:rsidRPr="0091309A">
        <w:rPr>
          <w:rFonts w:ascii="Times New Roman" w:eastAsia="Times New Roman" w:hAnsi="Times New Roman" w:cs="Times New Roman"/>
          <w:color w:val="000000" w:themeColor="text1"/>
          <w:sz w:val="23"/>
          <w:szCs w:val="23"/>
        </w:rPr>
        <w:t xml:space="preserve"> and </w:t>
      </w:r>
      <w:r w:rsidR="00F26E62" w:rsidRPr="0091309A">
        <w:rPr>
          <w:rFonts w:ascii="Times New Roman" w:eastAsia="Times New Roman" w:hAnsi="Times New Roman" w:cs="Times New Roman"/>
          <w:color w:val="000000" w:themeColor="text1"/>
          <w:sz w:val="23"/>
          <w:szCs w:val="23"/>
        </w:rPr>
        <w:t>indicate a significant margin</w:t>
      </w:r>
      <w:r w:rsidR="3338D003" w:rsidRPr="0091309A">
        <w:rPr>
          <w:rFonts w:ascii="Times New Roman" w:eastAsia="Times New Roman" w:hAnsi="Times New Roman" w:cs="Times New Roman"/>
          <w:color w:val="000000" w:themeColor="text1"/>
          <w:sz w:val="23"/>
          <w:szCs w:val="23"/>
        </w:rPr>
        <w:t xml:space="preserve"> for improvement. They are shown in the graph below.</w:t>
      </w:r>
    </w:p>
    <w:p w14:paraId="42B81F1D" w14:textId="066A2411" w:rsidR="777BEA79" w:rsidRDefault="1D4F8049" w:rsidP="0091309A">
      <w:pPr>
        <w:spacing w:after="120"/>
        <w:jc w:val="center"/>
      </w:pPr>
      <w:r>
        <w:rPr>
          <w:noProof/>
        </w:rPr>
        <w:drawing>
          <wp:inline distT="0" distB="0" distL="0" distR="0" wp14:anchorId="11C8DC3A" wp14:editId="40998CF2">
            <wp:extent cx="4351507" cy="1698444"/>
            <wp:effectExtent l="0" t="0" r="5080" b="3810"/>
            <wp:docPr id="146214737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2147377"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409146" cy="1720941"/>
                    </a:xfrm>
                    <a:prstGeom prst="rect">
                      <a:avLst/>
                    </a:prstGeom>
                  </pic:spPr>
                </pic:pic>
              </a:graphicData>
            </a:graphic>
          </wp:inline>
        </w:drawing>
      </w:r>
    </w:p>
    <w:p w14:paraId="6E244884" w14:textId="157ACD8C" w:rsidR="3338D003" w:rsidRPr="0091309A" w:rsidRDefault="1853A4A1" w:rsidP="00057C01">
      <w:pPr>
        <w:spacing w:after="120"/>
        <w:rPr>
          <w:rFonts w:ascii="Times New Roman" w:eastAsia="Times New Roman" w:hAnsi="Times New Roman" w:cs="Times New Roman"/>
          <w:color w:val="000000" w:themeColor="text1"/>
          <w:sz w:val="23"/>
          <w:szCs w:val="23"/>
        </w:rPr>
      </w:pPr>
      <w:r w:rsidRPr="0091309A">
        <w:rPr>
          <w:rFonts w:ascii="Times New Roman" w:eastAsia="Times New Roman" w:hAnsi="Times New Roman" w:cs="Times New Roman"/>
          <w:color w:val="000000" w:themeColor="text1"/>
          <w:sz w:val="23"/>
          <w:szCs w:val="23"/>
        </w:rPr>
        <w:t>7</w:t>
      </w:r>
      <w:r w:rsidR="3338D003" w:rsidRPr="0091309A">
        <w:rPr>
          <w:rFonts w:ascii="Times New Roman" w:eastAsia="Times New Roman" w:hAnsi="Times New Roman" w:cs="Times New Roman"/>
          <w:color w:val="000000" w:themeColor="text1"/>
          <w:sz w:val="23"/>
          <w:szCs w:val="23"/>
        </w:rPr>
        <w:t xml:space="preserve">. </w:t>
      </w:r>
      <w:r w:rsidR="6B19629A" w:rsidRPr="0091309A">
        <w:rPr>
          <w:rFonts w:ascii="Times New Roman" w:eastAsia="Times New Roman" w:hAnsi="Times New Roman" w:cs="Times New Roman"/>
          <w:color w:val="000000" w:themeColor="text1"/>
          <w:sz w:val="23"/>
          <w:szCs w:val="23"/>
        </w:rPr>
        <w:t>Zimbabwe</w:t>
      </w:r>
      <w:r w:rsidR="3338D003" w:rsidRPr="0091309A">
        <w:rPr>
          <w:rFonts w:ascii="Times New Roman" w:eastAsia="Times New Roman" w:hAnsi="Times New Roman" w:cs="Times New Roman"/>
          <w:color w:val="000000" w:themeColor="text1"/>
          <w:sz w:val="23"/>
          <w:szCs w:val="23"/>
        </w:rPr>
        <w:t>’s scores for 202</w:t>
      </w:r>
      <w:r w:rsidR="50806AA2" w:rsidRPr="0091309A">
        <w:rPr>
          <w:rFonts w:ascii="Times New Roman" w:eastAsia="Times New Roman" w:hAnsi="Times New Roman" w:cs="Times New Roman"/>
          <w:color w:val="000000" w:themeColor="text1"/>
          <w:sz w:val="23"/>
          <w:szCs w:val="23"/>
        </w:rPr>
        <w:t>2</w:t>
      </w:r>
      <w:r w:rsidR="3338D003" w:rsidRPr="0091309A">
        <w:rPr>
          <w:rFonts w:ascii="Times New Roman" w:eastAsia="Times New Roman" w:hAnsi="Times New Roman" w:cs="Times New Roman"/>
          <w:color w:val="000000" w:themeColor="text1"/>
          <w:sz w:val="23"/>
          <w:szCs w:val="23"/>
        </w:rPr>
        <w:t xml:space="preserve"> are as follows</w:t>
      </w:r>
      <w:r w:rsidR="4B901209" w:rsidRPr="0091309A">
        <w:rPr>
          <w:rFonts w:ascii="Times New Roman" w:eastAsia="Times New Roman" w:hAnsi="Times New Roman" w:cs="Times New Roman"/>
          <w:color w:val="000000" w:themeColor="text1"/>
          <w:sz w:val="23"/>
          <w:szCs w:val="23"/>
        </w:rPr>
        <w:t>:</w:t>
      </w:r>
      <w:r w:rsidR="3338D003" w:rsidRPr="0091309A">
        <w:rPr>
          <w:rStyle w:val="FootnoteReference"/>
          <w:rFonts w:ascii="Times New Roman" w:eastAsia="Times New Roman" w:hAnsi="Times New Roman" w:cs="Times New Roman"/>
          <w:color w:val="000000" w:themeColor="text1"/>
          <w:sz w:val="23"/>
          <w:szCs w:val="23"/>
        </w:rPr>
        <w:footnoteReference w:id="7"/>
      </w:r>
    </w:p>
    <w:p w14:paraId="242312C2" w14:textId="63EEC4FA" w:rsidR="00D57296" w:rsidRPr="0091309A" w:rsidRDefault="3338D003" w:rsidP="0091309A">
      <w:pPr>
        <w:pStyle w:val="ListParagraph"/>
        <w:numPr>
          <w:ilvl w:val="0"/>
          <w:numId w:val="2"/>
        </w:numPr>
        <w:spacing w:after="120" w:line="360" w:lineRule="auto"/>
        <w:rPr>
          <w:rFonts w:ascii="Times New Roman" w:eastAsia="Times New Roman" w:hAnsi="Times New Roman" w:cs="Times New Roman"/>
          <w:color w:val="000000" w:themeColor="text1"/>
          <w:sz w:val="23"/>
          <w:szCs w:val="23"/>
        </w:rPr>
      </w:pPr>
      <w:r w:rsidRPr="0091309A">
        <w:rPr>
          <w:rFonts w:ascii="Times New Roman" w:eastAsia="Times New Roman" w:hAnsi="Times New Roman" w:cs="Times New Roman"/>
          <w:color w:val="000000" w:themeColor="text1"/>
          <w:sz w:val="23"/>
          <w:szCs w:val="23"/>
        </w:rPr>
        <w:t xml:space="preserve">Overall Quality of Life score = </w:t>
      </w:r>
      <w:r w:rsidR="61FF1F27" w:rsidRPr="0091309A">
        <w:rPr>
          <w:rFonts w:ascii="Times New Roman" w:eastAsia="Times New Roman" w:hAnsi="Times New Roman" w:cs="Times New Roman"/>
          <w:color w:val="000000" w:themeColor="text1"/>
          <w:sz w:val="23"/>
          <w:szCs w:val="23"/>
        </w:rPr>
        <w:t>67.8</w:t>
      </w:r>
      <w:r w:rsidRPr="0091309A">
        <w:rPr>
          <w:rFonts w:ascii="Times New Roman" w:eastAsia="Times New Roman" w:hAnsi="Times New Roman" w:cs="Times New Roman"/>
          <w:color w:val="000000" w:themeColor="text1"/>
          <w:sz w:val="23"/>
          <w:szCs w:val="23"/>
        </w:rPr>
        <w:t>%</w:t>
      </w:r>
      <w:r w:rsidR="00057C01" w:rsidRPr="0091309A">
        <w:rPr>
          <w:rFonts w:ascii="Times New Roman" w:eastAsia="Times New Roman" w:hAnsi="Times New Roman" w:cs="Times New Roman"/>
          <w:color w:val="000000" w:themeColor="text1"/>
          <w:sz w:val="23"/>
          <w:szCs w:val="23"/>
        </w:rPr>
        <w:t xml:space="preserve"> (in the ‘very bad’ range)</w:t>
      </w:r>
    </w:p>
    <w:p w14:paraId="08D4F92A" w14:textId="440289A1" w:rsidR="00D57296" w:rsidRPr="0091309A" w:rsidRDefault="3338D003" w:rsidP="0091309A">
      <w:pPr>
        <w:pStyle w:val="ListParagraph"/>
        <w:numPr>
          <w:ilvl w:val="0"/>
          <w:numId w:val="2"/>
        </w:numPr>
        <w:spacing w:after="120" w:line="360" w:lineRule="auto"/>
        <w:rPr>
          <w:rFonts w:ascii="Times New Roman" w:eastAsia="Times New Roman" w:hAnsi="Times New Roman" w:cs="Times New Roman"/>
          <w:color w:val="000000" w:themeColor="text1"/>
          <w:sz w:val="23"/>
          <w:szCs w:val="23"/>
        </w:rPr>
      </w:pPr>
      <w:r w:rsidRPr="0091309A">
        <w:rPr>
          <w:rFonts w:ascii="Times New Roman" w:eastAsia="Times New Roman" w:hAnsi="Times New Roman" w:cs="Times New Roman"/>
          <w:color w:val="000000" w:themeColor="text1"/>
          <w:sz w:val="23"/>
          <w:szCs w:val="23"/>
        </w:rPr>
        <w:t xml:space="preserve">Right to education = </w:t>
      </w:r>
      <w:r w:rsidR="485BF3F4" w:rsidRPr="0091309A">
        <w:rPr>
          <w:rFonts w:ascii="Times New Roman" w:eastAsia="Times New Roman" w:hAnsi="Times New Roman" w:cs="Times New Roman"/>
          <w:color w:val="000000" w:themeColor="text1"/>
          <w:sz w:val="23"/>
          <w:szCs w:val="23"/>
        </w:rPr>
        <w:t>85.6</w:t>
      </w:r>
      <w:r w:rsidRPr="0091309A">
        <w:rPr>
          <w:rFonts w:ascii="Times New Roman" w:eastAsia="Times New Roman" w:hAnsi="Times New Roman" w:cs="Times New Roman"/>
          <w:color w:val="000000" w:themeColor="text1"/>
          <w:sz w:val="23"/>
          <w:szCs w:val="23"/>
        </w:rPr>
        <w:t xml:space="preserve">% </w:t>
      </w:r>
      <w:r w:rsidR="00057C01" w:rsidRPr="0091309A">
        <w:rPr>
          <w:rFonts w:ascii="Times New Roman" w:eastAsia="Times New Roman" w:hAnsi="Times New Roman" w:cs="Times New Roman"/>
          <w:color w:val="000000" w:themeColor="text1"/>
          <w:sz w:val="23"/>
          <w:szCs w:val="23"/>
        </w:rPr>
        <w:t>(‘fair’)</w:t>
      </w:r>
    </w:p>
    <w:p w14:paraId="755D5C46" w14:textId="51BA95AF" w:rsidR="00D57296" w:rsidRPr="0091309A" w:rsidRDefault="3338D003" w:rsidP="00D57296">
      <w:pPr>
        <w:pStyle w:val="ListParagraph"/>
        <w:numPr>
          <w:ilvl w:val="0"/>
          <w:numId w:val="2"/>
        </w:numPr>
        <w:spacing w:line="360" w:lineRule="auto"/>
        <w:rPr>
          <w:rFonts w:ascii="Times New Roman" w:eastAsia="Times New Roman" w:hAnsi="Times New Roman" w:cs="Times New Roman"/>
          <w:color w:val="000000" w:themeColor="text1"/>
          <w:sz w:val="23"/>
          <w:szCs w:val="23"/>
        </w:rPr>
      </w:pPr>
      <w:r w:rsidRPr="0091309A">
        <w:rPr>
          <w:rFonts w:ascii="Times New Roman" w:eastAsia="Times New Roman" w:hAnsi="Times New Roman" w:cs="Times New Roman"/>
          <w:color w:val="000000" w:themeColor="text1"/>
          <w:sz w:val="23"/>
          <w:szCs w:val="23"/>
        </w:rPr>
        <w:t>Right to food = 8</w:t>
      </w:r>
      <w:r w:rsidR="3CDAFBE4" w:rsidRPr="0091309A">
        <w:rPr>
          <w:rFonts w:ascii="Times New Roman" w:eastAsia="Times New Roman" w:hAnsi="Times New Roman" w:cs="Times New Roman"/>
          <w:color w:val="000000" w:themeColor="text1"/>
          <w:sz w:val="23"/>
          <w:szCs w:val="23"/>
        </w:rPr>
        <w:t>4</w:t>
      </w:r>
      <w:r w:rsidR="348AF692" w:rsidRPr="0091309A">
        <w:rPr>
          <w:rFonts w:ascii="Times New Roman" w:eastAsia="Times New Roman" w:hAnsi="Times New Roman" w:cs="Times New Roman"/>
          <w:color w:val="000000" w:themeColor="text1"/>
          <w:sz w:val="23"/>
          <w:szCs w:val="23"/>
        </w:rPr>
        <w:t>.</w:t>
      </w:r>
      <w:r w:rsidR="7E81A5DA" w:rsidRPr="0091309A">
        <w:rPr>
          <w:rFonts w:ascii="Times New Roman" w:eastAsia="Times New Roman" w:hAnsi="Times New Roman" w:cs="Times New Roman"/>
          <w:color w:val="000000" w:themeColor="text1"/>
          <w:sz w:val="23"/>
          <w:szCs w:val="23"/>
        </w:rPr>
        <w:t>6</w:t>
      </w:r>
      <w:r w:rsidRPr="0091309A">
        <w:rPr>
          <w:rFonts w:ascii="Times New Roman" w:eastAsia="Times New Roman" w:hAnsi="Times New Roman" w:cs="Times New Roman"/>
          <w:color w:val="000000" w:themeColor="text1"/>
          <w:sz w:val="23"/>
          <w:szCs w:val="23"/>
        </w:rPr>
        <w:t xml:space="preserve">% </w:t>
      </w:r>
      <w:r w:rsidR="00057C01" w:rsidRPr="0091309A">
        <w:rPr>
          <w:rFonts w:ascii="Times New Roman" w:eastAsia="Times New Roman" w:hAnsi="Times New Roman" w:cs="Times New Roman"/>
          <w:color w:val="000000" w:themeColor="text1"/>
          <w:sz w:val="23"/>
          <w:szCs w:val="23"/>
        </w:rPr>
        <w:t>(‘bad’)</w:t>
      </w:r>
    </w:p>
    <w:p w14:paraId="340CB559" w14:textId="45C66B6D" w:rsidR="00D57296" w:rsidRPr="0091309A" w:rsidRDefault="3338D003" w:rsidP="0091309A">
      <w:pPr>
        <w:pStyle w:val="ListParagraph"/>
        <w:numPr>
          <w:ilvl w:val="0"/>
          <w:numId w:val="2"/>
        </w:numPr>
        <w:spacing w:after="120" w:line="360" w:lineRule="auto"/>
        <w:rPr>
          <w:rFonts w:ascii="Times New Roman" w:eastAsia="Times New Roman" w:hAnsi="Times New Roman" w:cs="Times New Roman"/>
          <w:color w:val="000000" w:themeColor="text1"/>
          <w:sz w:val="23"/>
          <w:szCs w:val="23"/>
        </w:rPr>
      </w:pPr>
      <w:r w:rsidRPr="0091309A">
        <w:rPr>
          <w:rFonts w:ascii="Times New Roman" w:eastAsia="Times New Roman" w:hAnsi="Times New Roman" w:cs="Times New Roman"/>
          <w:color w:val="000000" w:themeColor="text1"/>
          <w:sz w:val="23"/>
          <w:szCs w:val="23"/>
        </w:rPr>
        <w:t xml:space="preserve">Right to health = </w:t>
      </w:r>
      <w:r w:rsidR="452C3A43" w:rsidRPr="0091309A">
        <w:rPr>
          <w:rFonts w:ascii="Times New Roman" w:eastAsia="Times New Roman" w:hAnsi="Times New Roman" w:cs="Times New Roman"/>
          <w:color w:val="000000" w:themeColor="text1"/>
          <w:sz w:val="23"/>
          <w:szCs w:val="23"/>
        </w:rPr>
        <w:t>85.0</w:t>
      </w:r>
      <w:r w:rsidRPr="0091309A">
        <w:rPr>
          <w:rFonts w:ascii="Times New Roman" w:eastAsia="Times New Roman" w:hAnsi="Times New Roman" w:cs="Times New Roman"/>
          <w:color w:val="000000" w:themeColor="text1"/>
          <w:sz w:val="23"/>
          <w:szCs w:val="23"/>
        </w:rPr>
        <w:t>%</w:t>
      </w:r>
      <w:r w:rsidR="00057C01" w:rsidRPr="0091309A">
        <w:rPr>
          <w:rFonts w:ascii="Times New Roman" w:eastAsia="Times New Roman" w:hAnsi="Times New Roman" w:cs="Times New Roman"/>
          <w:color w:val="000000" w:themeColor="text1"/>
          <w:sz w:val="23"/>
          <w:szCs w:val="23"/>
        </w:rPr>
        <w:t xml:space="preserve"> (‘fair’)</w:t>
      </w:r>
    </w:p>
    <w:p w14:paraId="253285E6" w14:textId="77777777" w:rsidR="00057C01" w:rsidRPr="0091309A" w:rsidRDefault="3338D003" w:rsidP="0091309A">
      <w:pPr>
        <w:pStyle w:val="ListParagraph"/>
        <w:numPr>
          <w:ilvl w:val="0"/>
          <w:numId w:val="2"/>
        </w:numPr>
        <w:spacing w:after="120" w:line="360" w:lineRule="auto"/>
        <w:rPr>
          <w:rFonts w:ascii="Times New Roman" w:eastAsia="Times New Roman" w:hAnsi="Times New Roman" w:cs="Times New Roman"/>
          <w:color w:val="000000" w:themeColor="text1"/>
          <w:sz w:val="23"/>
          <w:szCs w:val="23"/>
        </w:rPr>
      </w:pPr>
      <w:r w:rsidRPr="0091309A">
        <w:rPr>
          <w:rFonts w:ascii="Times New Roman" w:eastAsia="Times New Roman" w:hAnsi="Times New Roman" w:cs="Times New Roman"/>
          <w:color w:val="000000" w:themeColor="text1"/>
          <w:sz w:val="23"/>
          <w:szCs w:val="23"/>
        </w:rPr>
        <w:t xml:space="preserve">Right to housing = </w:t>
      </w:r>
      <w:r w:rsidR="7D52923B" w:rsidRPr="0091309A">
        <w:rPr>
          <w:rFonts w:ascii="Times New Roman" w:eastAsia="Times New Roman" w:hAnsi="Times New Roman" w:cs="Times New Roman"/>
          <w:color w:val="000000" w:themeColor="text1"/>
          <w:sz w:val="23"/>
          <w:szCs w:val="23"/>
        </w:rPr>
        <w:t>38.3</w:t>
      </w:r>
      <w:r w:rsidRPr="0091309A">
        <w:rPr>
          <w:rFonts w:ascii="Times New Roman" w:eastAsia="Times New Roman" w:hAnsi="Times New Roman" w:cs="Times New Roman"/>
          <w:color w:val="000000" w:themeColor="text1"/>
          <w:sz w:val="23"/>
          <w:szCs w:val="23"/>
        </w:rPr>
        <w:t xml:space="preserve">% </w:t>
      </w:r>
      <w:r w:rsidR="00057C01" w:rsidRPr="0091309A">
        <w:rPr>
          <w:rFonts w:ascii="Times New Roman" w:eastAsia="Times New Roman" w:hAnsi="Times New Roman" w:cs="Times New Roman"/>
          <w:color w:val="000000" w:themeColor="text1"/>
          <w:sz w:val="23"/>
          <w:szCs w:val="23"/>
        </w:rPr>
        <w:t>(‘very bad’)</w:t>
      </w:r>
    </w:p>
    <w:p w14:paraId="1A1BCF4D" w14:textId="2D9B66CD" w:rsidR="3338D003" w:rsidRPr="00057C01" w:rsidRDefault="3338D003" w:rsidP="00057C01">
      <w:pPr>
        <w:pStyle w:val="ListParagraph"/>
        <w:numPr>
          <w:ilvl w:val="0"/>
          <w:numId w:val="2"/>
        </w:numPr>
        <w:spacing w:line="360" w:lineRule="auto"/>
        <w:rPr>
          <w:rFonts w:ascii="Times New Roman" w:eastAsia="Times New Roman" w:hAnsi="Times New Roman" w:cs="Times New Roman"/>
          <w:color w:val="000000" w:themeColor="text1"/>
        </w:rPr>
      </w:pPr>
      <w:r w:rsidRPr="0091309A">
        <w:rPr>
          <w:rFonts w:ascii="Times New Roman" w:eastAsia="Times New Roman" w:hAnsi="Times New Roman" w:cs="Times New Roman"/>
          <w:color w:val="000000" w:themeColor="text1"/>
          <w:sz w:val="23"/>
          <w:szCs w:val="23"/>
        </w:rPr>
        <w:t xml:space="preserve">Right to work = </w:t>
      </w:r>
      <w:r w:rsidR="41841AAB" w:rsidRPr="0091309A">
        <w:rPr>
          <w:rFonts w:ascii="Times New Roman" w:eastAsia="Times New Roman" w:hAnsi="Times New Roman" w:cs="Times New Roman"/>
          <w:color w:val="000000" w:themeColor="text1"/>
          <w:sz w:val="23"/>
          <w:szCs w:val="23"/>
        </w:rPr>
        <w:t>45.4</w:t>
      </w:r>
      <w:r w:rsidRPr="0091309A">
        <w:rPr>
          <w:rFonts w:ascii="Times New Roman" w:eastAsia="Times New Roman" w:hAnsi="Times New Roman" w:cs="Times New Roman"/>
          <w:color w:val="000000" w:themeColor="text1"/>
          <w:sz w:val="23"/>
          <w:szCs w:val="23"/>
        </w:rPr>
        <w:t xml:space="preserve">% </w:t>
      </w:r>
      <w:r w:rsidR="00057C01" w:rsidRPr="0091309A">
        <w:rPr>
          <w:rFonts w:ascii="Times New Roman" w:eastAsia="Times New Roman" w:hAnsi="Times New Roman" w:cs="Times New Roman"/>
          <w:color w:val="000000" w:themeColor="text1"/>
          <w:sz w:val="23"/>
          <w:szCs w:val="23"/>
        </w:rPr>
        <w:t>(‘very bad’)</w:t>
      </w:r>
      <w:r w:rsidRPr="5FE85A4C">
        <w:rPr>
          <w:rStyle w:val="FootnoteReference"/>
          <w:rFonts w:ascii="Times New Roman" w:eastAsia="Times New Roman" w:hAnsi="Times New Roman" w:cs="Times New Roman"/>
          <w:color w:val="000000" w:themeColor="text1"/>
        </w:rPr>
        <w:footnoteReference w:id="8"/>
      </w:r>
    </w:p>
    <w:p w14:paraId="1C11A688" w14:textId="0B87387C" w:rsidR="3338D003" w:rsidRPr="0091309A" w:rsidRDefault="00057C01" w:rsidP="0091309A">
      <w:pPr>
        <w:spacing w:after="120" w:line="360" w:lineRule="auto"/>
        <w:rPr>
          <w:rFonts w:ascii="Times New Roman" w:eastAsia="Times New Roman" w:hAnsi="Times New Roman" w:cs="Times New Roman"/>
          <w:color w:val="000000" w:themeColor="text1"/>
          <w:sz w:val="23"/>
          <w:szCs w:val="23"/>
          <w:vertAlign w:val="superscript"/>
        </w:rPr>
      </w:pPr>
      <w:r w:rsidRPr="0091309A">
        <w:rPr>
          <w:rFonts w:ascii="Times New Roman" w:eastAsia="Times New Roman" w:hAnsi="Times New Roman" w:cs="Times New Roman"/>
          <w:color w:val="000000" w:themeColor="text1"/>
          <w:sz w:val="23"/>
          <w:szCs w:val="23"/>
        </w:rPr>
        <w:t>8</w:t>
      </w:r>
      <w:r w:rsidR="3338D003" w:rsidRPr="0091309A">
        <w:rPr>
          <w:rFonts w:ascii="Times New Roman" w:eastAsia="Times New Roman" w:hAnsi="Times New Roman" w:cs="Times New Roman"/>
          <w:color w:val="000000" w:themeColor="text1"/>
          <w:sz w:val="23"/>
          <w:szCs w:val="23"/>
        </w:rPr>
        <w:t xml:space="preserve">. </w:t>
      </w:r>
      <w:r w:rsidR="6B19629A" w:rsidRPr="0091309A">
        <w:rPr>
          <w:rFonts w:ascii="Times New Roman" w:eastAsia="Times New Roman" w:hAnsi="Times New Roman" w:cs="Times New Roman"/>
          <w:color w:val="000000" w:themeColor="text1"/>
          <w:sz w:val="23"/>
          <w:szCs w:val="23"/>
        </w:rPr>
        <w:t>Zimbabwe</w:t>
      </w:r>
      <w:r w:rsidR="3338D003" w:rsidRPr="0091309A">
        <w:rPr>
          <w:rFonts w:ascii="Times New Roman" w:eastAsia="Times New Roman" w:hAnsi="Times New Roman" w:cs="Times New Roman"/>
          <w:color w:val="000000" w:themeColor="text1"/>
          <w:sz w:val="23"/>
          <w:szCs w:val="23"/>
        </w:rPr>
        <w:t xml:space="preserve"> scores </w:t>
      </w:r>
      <w:r w:rsidR="21B35B91" w:rsidRPr="0091309A">
        <w:rPr>
          <w:rFonts w:ascii="Times New Roman" w:eastAsia="Times New Roman" w:hAnsi="Times New Roman" w:cs="Times New Roman"/>
          <w:color w:val="000000" w:themeColor="text1"/>
          <w:sz w:val="23"/>
          <w:szCs w:val="23"/>
        </w:rPr>
        <w:t>67.8</w:t>
      </w:r>
      <w:r w:rsidR="3338D003" w:rsidRPr="0091309A">
        <w:rPr>
          <w:rFonts w:ascii="Times New Roman" w:eastAsia="Times New Roman" w:hAnsi="Times New Roman" w:cs="Times New Roman"/>
          <w:color w:val="000000" w:themeColor="text1"/>
          <w:sz w:val="23"/>
          <w:szCs w:val="23"/>
        </w:rPr>
        <w:t xml:space="preserve">% on </w:t>
      </w:r>
      <w:r w:rsidR="00D57296" w:rsidRPr="0091309A">
        <w:rPr>
          <w:rFonts w:ascii="Times New Roman" w:eastAsia="Times New Roman" w:hAnsi="Times New Roman" w:cs="Times New Roman"/>
          <w:color w:val="000000" w:themeColor="text1"/>
          <w:sz w:val="23"/>
          <w:szCs w:val="23"/>
        </w:rPr>
        <w:t xml:space="preserve">overall </w:t>
      </w:r>
      <w:r w:rsidR="00A6B1EC" w:rsidRPr="0091309A">
        <w:rPr>
          <w:rFonts w:ascii="Times New Roman" w:eastAsia="Times New Roman" w:hAnsi="Times New Roman" w:cs="Times New Roman"/>
          <w:color w:val="000000" w:themeColor="text1"/>
          <w:sz w:val="23"/>
          <w:szCs w:val="23"/>
        </w:rPr>
        <w:t>‘</w:t>
      </w:r>
      <w:r w:rsidR="3338D003" w:rsidRPr="0091309A">
        <w:rPr>
          <w:rFonts w:ascii="Times New Roman" w:eastAsia="Times New Roman" w:hAnsi="Times New Roman" w:cs="Times New Roman"/>
          <w:color w:val="000000" w:themeColor="text1"/>
          <w:sz w:val="23"/>
          <w:szCs w:val="23"/>
        </w:rPr>
        <w:t>Quality of Life</w:t>
      </w:r>
      <w:r w:rsidR="4324BAA9" w:rsidRPr="0091309A">
        <w:rPr>
          <w:rFonts w:ascii="Times New Roman" w:eastAsia="Times New Roman" w:hAnsi="Times New Roman" w:cs="Times New Roman"/>
          <w:color w:val="000000" w:themeColor="text1"/>
          <w:sz w:val="23"/>
          <w:szCs w:val="23"/>
        </w:rPr>
        <w:t>’</w:t>
      </w:r>
      <w:r w:rsidR="3338D003" w:rsidRPr="0091309A">
        <w:rPr>
          <w:rFonts w:ascii="Times New Roman" w:eastAsia="Times New Roman" w:hAnsi="Times New Roman" w:cs="Times New Roman"/>
          <w:color w:val="000000" w:themeColor="text1"/>
          <w:sz w:val="23"/>
          <w:szCs w:val="23"/>
        </w:rPr>
        <w:t xml:space="preserve"> when scored against the '</w:t>
      </w:r>
      <w:r w:rsidR="00D57296" w:rsidRPr="0091309A">
        <w:rPr>
          <w:rFonts w:ascii="Times New Roman" w:eastAsia="Times New Roman" w:hAnsi="Times New Roman" w:cs="Times New Roman"/>
          <w:color w:val="000000" w:themeColor="text1"/>
          <w:sz w:val="23"/>
          <w:szCs w:val="23"/>
        </w:rPr>
        <w:t>i</w:t>
      </w:r>
      <w:r w:rsidR="3338D003" w:rsidRPr="0091309A">
        <w:rPr>
          <w:rFonts w:ascii="Times New Roman" w:eastAsia="Times New Roman" w:hAnsi="Times New Roman" w:cs="Times New Roman"/>
          <w:color w:val="000000" w:themeColor="text1"/>
          <w:sz w:val="23"/>
          <w:szCs w:val="23"/>
        </w:rPr>
        <w:t>ncome adjusted' benchmark. Th</w:t>
      </w:r>
      <w:r w:rsidR="275FAF4C" w:rsidRPr="0091309A">
        <w:rPr>
          <w:rFonts w:ascii="Times New Roman" w:eastAsia="Times New Roman" w:hAnsi="Times New Roman" w:cs="Times New Roman"/>
          <w:color w:val="000000" w:themeColor="text1"/>
          <w:sz w:val="23"/>
          <w:szCs w:val="23"/>
        </w:rPr>
        <w:t>is</w:t>
      </w:r>
      <w:r w:rsidR="3338D003" w:rsidRPr="0091309A">
        <w:rPr>
          <w:rFonts w:ascii="Times New Roman" w:eastAsia="Times New Roman" w:hAnsi="Times New Roman" w:cs="Times New Roman"/>
          <w:color w:val="000000" w:themeColor="text1"/>
          <w:sz w:val="23"/>
          <w:szCs w:val="23"/>
        </w:rPr>
        <w:t xml:space="preserve"> score </w:t>
      </w:r>
      <w:bookmarkStart w:id="0" w:name="_Int_z4uIe6bG"/>
      <w:r w:rsidR="3338D003" w:rsidRPr="0091309A">
        <w:rPr>
          <w:rFonts w:ascii="Times New Roman" w:eastAsia="Times New Roman" w:hAnsi="Times New Roman" w:cs="Times New Roman"/>
          <w:color w:val="000000" w:themeColor="text1"/>
          <w:sz w:val="23"/>
          <w:szCs w:val="23"/>
        </w:rPr>
        <w:t>take</w:t>
      </w:r>
      <w:r w:rsidR="29CBE589" w:rsidRPr="0091309A">
        <w:rPr>
          <w:rFonts w:ascii="Times New Roman" w:eastAsia="Times New Roman" w:hAnsi="Times New Roman" w:cs="Times New Roman"/>
          <w:color w:val="000000" w:themeColor="text1"/>
          <w:sz w:val="23"/>
          <w:szCs w:val="23"/>
        </w:rPr>
        <w:t>s</w:t>
      </w:r>
      <w:r w:rsidR="3338D003" w:rsidRPr="0091309A">
        <w:rPr>
          <w:rFonts w:ascii="Times New Roman" w:eastAsia="Times New Roman" w:hAnsi="Times New Roman" w:cs="Times New Roman"/>
          <w:color w:val="000000" w:themeColor="text1"/>
          <w:sz w:val="23"/>
          <w:szCs w:val="23"/>
        </w:rPr>
        <w:t xml:space="preserve"> into account</w:t>
      </w:r>
      <w:bookmarkEnd w:id="0"/>
      <w:r w:rsidR="3338D003" w:rsidRPr="0091309A">
        <w:rPr>
          <w:rFonts w:ascii="Times New Roman" w:eastAsia="Times New Roman" w:hAnsi="Times New Roman" w:cs="Times New Roman"/>
          <w:color w:val="000000" w:themeColor="text1"/>
          <w:sz w:val="23"/>
          <w:szCs w:val="23"/>
        </w:rPr>
        <w:t xml:space="preserve"> </w:t>
      </w:r>
      <w:r w:rsidR="6B19629A" w:rsidRPr="0091309A">
        <w:rPr>
          <w:rFonts w:ascii="Times New Roman" w:eastAsia="Times New Roman" w:hAnsi="Times New Roman" w:cs="Times New Roman"/>
          <w:color w:val="000000" w:themeColor="text1"/>
          <w:sz w:val="23"/>
          <w:szCs w:val="23"/>
        </w:rPr>
        <w:t>Zimbabwe</w:t>
      </w:r>
      <w:r w:rsidR="3338D003" w:rsidRPr="0091309A">
        <w:rPr>
          <w:rFonts w:ascii="Times New Roman" w:eastAsia="Times New Roman" w:hAnsi="Times New Roman" w:cs="Times New Roman"/>
          <w:color w:val="000000" w:themeColor="text1"/>
          <w:sz w:val="23"/>
          <w:szCs w:val="23"/>
        </w:rPr>
        <w:t xml:space="preserve">'s resources and how well it is using them to make sure </w:t>
      </w:r>
      <w:r w:rsidR="00F26E62" w:rsidRPr="0091309A">
        <w:rPr>
          <w:rFonts w:ascii="Times New Roman" w:eastAsia="Times New Roman" w:hAnsi="Times New Roman" w:cs="Times New Roman"/>
          <w:color w:val="000000" w:themeColor="text1"/>
          <w:sz w:val="23"/>
          <w:szCs w:val="23"/>
        </w:rPr>
        <w:t>that the ‘</w:t>
      </w:r>
      <w:r w:rsidR="3338D003" w:rsidRPr="0091309A">
        <w:rPr>
          <w:rFonts w:ascii="Times New Roman" w:eastAsia="Times New Roman" w:hAnsi="Times New Roman" w:cs="Times New Roman"/>
          <w:color w:val="000000" w:themeColor="text1"/>
          <w:sz w:val="23"/>
          <w:szCs w:val="23"/>
        </w:rPr>
        <w:t>Quality of Life</w:t>
      </w:r>
      <w:r w:rsidR="00F26E62" w:rsidRPr="0091309A">
        <w:rPr>
          <w:rFonts w:ascii="Times New Roman" w:eastAsia="Times New Roman" w:hAnsi="Times New Roman" w:cs="Times New Roman"/>
          <w:color w:val="000000" w:themeColor="text1"/>
          <w:sz w:val="23"/>
          <w:szCs w:val="23"/>
        </w:rPr>
        <w:t>’</w:t>
      </w:r>
      <w:r w:rsidR="3338D003" w:rsidRPr="0091309A">
        <w:rPr>
          <w:rFonts w:ascii="Times New Roman" w:eastAsia="Times New Roman" w:hAnsi="Times New Roman" w:cs="Times New Roman"/>
          <w:color w:val="000000" w:themeColor="text1"/>
          <w:sz w:val="23"/>
          <w:szCs w:val="23"/>
        </w:rPr>
        <w:t xml:space="preserve"> rights</w:t>
      </w:r>
      <w:r w:rsidR="00F26E62" w:rsidRPr="0091309A">
        <w:rPr>
          <w:rFonts w:ascii="Times New Roman" w:eastAsia="Times New Roman" w:hAnsi="Times New Roman" w:cs="Times New Roman"/>
          <w:color w:val="000000" w:themeColor="text1"/>
          <w:sz w:val="23"/>
          <w:szCs w:val="23"/>
        </w:rPr>
        <w:t xml:space="preserve"> of its people</w:t>
      </w:r>
      <w:r w:rsidR="3338D003" w:rsidRPr="0091309A">
        <w:rPr>
          <w:rFonts w:ascii="Times New Roman" w:eastAsia="Times New Roman" w:hAnsi="Times New Roman" w:cs="Times New Roman"/>
          <w:color w:val="000000" w:themeColor="text1"/>
          <w:sz w:val="23"/>
          <w:szCs w:val="23"/>
        </w:rPr>
        <w:t xml:space="preserve"> are fulfilled.</w:t>
      </w:r>
      <w:r w:rsidR="3338D003" w:rsidRPr="0091309A">
        <w:rPr>
          <w:rStyle w:val="FootnoteReference"/>
          <w:rFonts w:ascii="Times New Roman" w:eastAsia="Times New Roman" w:hAnsi="Times New Roman" w:cs="Times New Roman"/>
          <w:color w:val="000000" w:themeColor="text1"/>
          <w:sz w:val="23"/>
          <w:szCs w:val="23"/>
        </w:rPr>
        <w:footnoteReference w:id="9"/>
      </w:r>
    </w:p>
    <w:p w14:paraId="0970A1B9" w14:textId="20561E02" w:rsidR="00D57296" w:rsidRPr="0091309A" w:rsidRDefault="00057C01" w:rsidP="0091309A">
      <w:pPr>
        <w:spacing w:after="120" w:line="360" w:lineRule="auto"/>
        <w:rPr>
          <w:rFonts w:ascii="Times New Roman" w:eastAsia="Times New Roman" w:hAnsi="Times New Roman" w:cs="Times New Roman"/>
          <w:color w:val="000000" w:themeColor="text1"/>
          <w:sz w:val="23"/>
          <w:szCs w:val="23"/>
        </w:rPr>
      </w:pPr>
      <w:r w:rsidRPr="0091309A">
        <w:rPr>
          <w:rFonts w:ascii="Times New Roman" w:eastAsia="Times New Roman" w:hAnsi="Times New Roman" w:cs="Times New Roman"/>
          <w:color w:val="000000" w:themeColor="text1"/>
          <w:sz w:val="23"/>
          <w:szCs w:val="23"/>
        </w:rPr>
        <w:t>9</w:t>
      </w:r>
      <w:r w:rsidR="3338D003" w:rsidRPr="0091309A">
        <w:rPr>
          <w:rFonts w:ascii="Times New Roman" w:eastAsia="Times New Roman" w:hAnsi="Times New Roman" w:cs="Times New Roman"/>
          <w:color w:val="000000" w:themeColor="text1"/>
          <w:sz w:val="23"/>
          <w:szCs w:val="23"/>
        </w:rPr>
        <w:t xml:space="preserve">. This score tells us that </w:t>
      </w:r>
      <w:r w:rsidR="6B19629A" w:rsidRPr="0091309A">
        <w:rPr>
          <w:rFonts w:ascii="Times New Roman" w:eastAsia="Times New Roman" w:hAnsi="Times New Roman" w:cs="Times New Roman"/>
          <w:color w:val="000000" w:themeColor="text1"/>
          <w:sz w:val="23"/>
          <w:szCs w:val="23"/>
        </w:rPr>
        <w:t>Zimbabwe</w:t>
      </w:r>
      <w:r w:rsidR="3338D003" w:rsidRPr="0091309A">
        <w:rPr>
          <w:rFonts w:ascii="Times New Roman" w:eastAsia="Times New Roman" w:hAnsi="Times New Roman" w:cs="Times New Roman"/>
          <w:color w:val="000000" w:themeColor="text1"/>
          <w:sz w:val="23"/>
          <w:szCs w:val="23"/>
        </w:rPr>
        <w:t xml:space="preserve"> is only doing </w:t>
      </w:r>
      <w:r w:rsidR="6AB218FC" w:rsidRPr="0091309A">
        <w:rPr>
          <w:rFonts w:ascii="Times New Roman" w:eastAsia="Times New Roman" w:hAnsi="Times New Roman" w:cs="Times New Roman"/>
          <w:color w:val="000000" w:themeColor="text1"/>
          <w:sz w:val="23"/>
          <w:szCs w:val="23"/>
        </w:rPr>
        <w:t>67.8</w:t>
      </w:r>
      <w:r w:rsidR="3338D003" w:rsidRPr="0091309A">
        <w:rPr>
          <w:rFonts w:ascii="Times New Roman" w:eastAsia="Times New Roman" w:hAnsi="Times New Roman" w:cs="Times New Roman"/>
          <w:color w:val="000000" w:themeColor="text1"/>
          <w:sz w:val="23"/>
          <w:szCs w:val="23"/>
        </w:rPr>
        <w:t xml:space="preserve">% of what </w:t>
      </w:r>
      <w:r w:rsidR="00D57296" w:rsidRPr="0091309A">
        <w:rPr>
          <w:rFonts w:ascii="Times New Roman" w:eastAsia="Times New Roman" w:hAnsi="Times New Roman" w:cs="Times New Roman"/>
          <w:color w:val="000000" w:themeColor="text1"/>
          <w:sz w:val="23"/>
          <w:szCs w:val="23"/>
        </w:rPr>
        <w:t>is</w:t>
      </w:r>
      <w:r w:rsidR="3338D003" w:rsidRPr="0091309A">
        <w:rPr>
          <w:rFonts w:ascii="Times New Roman" w:eastAsia="Times New Roman" w:hAnsi="Times New Roman" w:cs="Times New Roman"/>
          <w:color w:val="000000" w:themeColor="text1"/>
          <w:sz w:val="23"/>
          <w:szCs w:val="23"/>
        </w:rPr>
        <w:t xml:space="preserve"> possible</w:t>
      </w:r>
      <w:r w:rsidR="00D57296" w:rsidRPr="0091309A">
        <w:rPr>
          <w:rFonts w:ascii="Times New Roman" w:eastAsia="Times New Roman" w:hAnsi="Times New Roman" w:cs="Times New Roman"/>
          <w:color w:val="000000" w:themeColor="text1"/>
          <w:sz w:val="23"/>
          <w:szCs w:val="23"/>
        </w:rPr>
        <w:t xml:space="preserve"> to achieve</w:t>
      </w:r>
      <w:r w:rsidR="3338D003" w:rsidRPr="0091309A">
        <w:rPr>
          <w:rFonts w:ascii="Times New Roman" w:eastAsia="Times New Roman" w:hAnsi="Times New Roman" w:cs="Times New Roman"/>
          <w:color w:val="000000" w:themeColor="text1"/>
          <w:sz w:val="23"/>
          <w:szCs w:val="23"/>
        </w:rPr>
        <w:t xml:space="preserve"> with </w:t>
      </w:r>
      <w:r w:rsidR="00F26E62" w:rsidRPr="0091309A">
        <w:rPr>
          <w:rFonts w:ascii="Times New Roman" w:eastAsia="Times New Roman" w:hAnsi="Times New Roman" w:cs="Times New Roman"/>
          <w:color w:val="000000" w:themeColor="text1"/>
          <w:sz w:val="23"/>
          <w:szCs w:val="23"/>
        </w:rPr>
        <w:t>its</w:t>
      </w:r>
      <w:r w:rsidR="00D57296" w:rsidRPr="0091309A">
        <w:rPr>
          <w:rFonts w:ascii="Times New Roman" w:eastAsia="Times New Roman" w:hAnsi="Times New Roman" w:cs="Times New Roman"/>
          <w:color w:val="000000" w:themeColor="text1"/>
          <w:sz w:val="23"/>
          <w:szCs w:val="23"/>
        </w:rPr>
        <w:t xml:space="preserve"> existing level of</w:t>
      </w:r>
      <w:r w:rsidR="3338D003" w:rsidRPr="0091309A">
        <w:rPr>
          <w:rFonts w:ascii="Times New Roman" w:eastAsia="Times New Roman" w:hAnsi="Times New Roman" w:cs="Times New Roman"/>
          <w:color w:val="000000" w:themeColor="text1"/>
          <w:sz w:val="23"/>
          <w:szCs w:val="23"/>
        </w:rPr>
        <w:t xml:space="preserve"> resources</w:t>
      </w:r>
      <w:r w:rsidRPr="0091309A">
        <w:rPr>
          <w:rFonts w:ascii="Times New Roman" w:eastAsia="Times New Roman" w:hAnsi="Times New Roman" w:cs="Times New Roman"/>
          <w:color w:val="000000" w:themeColor="text1"/>
          <w:sz w:val="23"/>
          <w:szCs w:val="23"/>
        </w:rPr>
        <w:t xml:space="preserve"> for fulfilment of these rights</w:t>
      </w:r>
      <w:r w:rsidR="3338D003" w:rsidRPr="0091309A">
        <w:rPr>
          <w:rFonts w:ascii="Times New Roman" w:eastAsia="Times New Roman" w:hAnsi="Times New Roman" w:cs="Times New Roman"/>
          <w:color w:val="000000" w:themeColor="text1"/>
          <w:sz w:val="23"/>
          <w:szCs w:val="23"/>
        </w:rPr>
        <w:t>.</w:t>
      </w:r>
      <w:r w:rsidR="5B41305A" w:rsidRPr="0091309A">
        <w:rPr>
          <w:rFonts w:ascii="Times New Roman" w:eastAsia="Times New Roman" w:hAnsi="Times New Roman" w:cs="Times New Roman"/>
          <w:color w:val="000000" w:themeColor="text1"/>
          <w:sz w:val="23"/>
          <w:szCs w:val="23"/>
        </w:rPr>
        <w:t xml:space="preserve"> </w:t>
      </w:r>
      <w:r w:rsidRPr="0091309A">
        <w:rPr>
          <w:rFonts w:ascii="Times New Roman" w:eastAsia="Times New Roman" w:hAnsi="Times New Roman" w:cs="Times New Roman"/>
          <w:color w:val="000000" w:themeColor="text1"/>
          <w:sz w:val="23"/>
          <w:szCs w:val="23"/>
        </w:rPr>
        <w:t>On an ‘income adjusted’ benchmark, a</w:t>
      </w:r>
      <w:r w:rsidR="3338D003" w:rsidRPr="0091309A">
        <w:rPr>
          <w:rFonts w:ascii="Times New Roman" w:eastAsia="Times New Roman" w:hAnsi="Times New Roman" w:cs="Times New Roman"/>
          <w:color w:val="000000" w:themeColor="text1"/>
          <w:sz w:val="23"/>
          <w:szCs w:val="23"/>
        </w:rPr>
        <w:t>ny</w:t>
      </w:r>
      <w:r w:rsidR="00F26E62" w:rsidRPr="0091309A">
        <w:rPr>
          <w:rFonts w:ascii="Times New Roman" w:eastAsia="Times New Roman" w:hAnsi="Times New Roman" w:cs="Times New Roman"/>
          <w:color w:val="000000" w:themeColor="text1"/>
          <w:sz w:val="23"/>
          <w:szCs w:val="23"/>
        </w:rPr>
        <w:t xml:space="preserve"> score</w:t>
      </w:r>
      <w:r w:rsidR="3338D003" w:rsidRPr="0091309A">
        <w:rPr>
          <w:rFonts w:ascii="Times New Roman" w:eastAsia="Times New Roman" w:hAnsi="Times New Roman" w:cs="Times New Roman"/>
          <w:color w:val="000000" w:themeColor="text1"/>
          <w:sz w:val="23"/>
          <w:szCs w:val="23"/>
        </w:rPr>
        <w:t xml:space="preserve"> less than 100% indicates that </w:t>
      </w:r>
      <w:r w:rsidR="001B41F9">
        <w:rPr>
          <w:rFonts w:ascii="Times New Roman" w:eastAsia="Times New Roman" w:hAnsi="Times New Roman" w:cs="Times New Roman"/>
          <w:color w:val="000000" w:themeColor="text1"/>
          <w:sz w:val="23"/>
          <w:szCs w:val="23"/>
        </w:rPr>
        <w:t>the</w:t>
      </w:r>
      <w:r w:rsidR="3338D003" w:rsidRPr="0091309A">
        <w:rPr>
          <w:rFonts w:ascii="Times New Roman" w:eastAsia="Times New Roman" w:hAnsi="Times New Roman" w:cs="Times New Roman"/>
          <w:color w:val="000000" w:themeColor="text1"/>
          <w:sz w:val="23"/>
          <w:szCs w:val="23"/>
        </w:rPr>
        <w:t xml:space="preserve"> country is</w:t>
      </w:r>
      <w:r w:rsidR="00F26E62" w:rsidRPr="0091309A">
        <w:rPr>
          <w:rFonts w:ascii="Times New Roman" w:eastAsia="Times New Roman" w:hAnsi="Times New Roman" w:cs="Times New Roman"/>
          <w:color w:val="000000" w:themeColor="text1"/>
          <w:sz w:val="23"/>
          <w:szCs w:val="23"/>
        </w:rPr>
        <w:t xml:space="preserve"> underperforming and</w:t>
      </w:r>
      <w:r w:rsidR="3338D003" w:rsidRPr="0091309A">
        <w:rPr>
          <w:rFonts w:ascii="Times New Roman" w:eastAsia="Times New Roman" w:hAnsi="Times New Roman" w:cs="Times New Roman"/>
          <w:color w:val="000000" w:themeColor="text1"/>
          <w:sz w:val="23"/>
          <w:szCs w:val="23"/>
        </w:rPr>
        <w:t xml:space="preserve"> not meeting its current </w:t>
      </w:r>
      <w:r w:rsidR="00D57296" w:rsidRPr="0091309A">
        <w:rPr>
          <w:rFonts w:ascii="Times New Roman" w:eastAsia="Times New Roman" w:hAnsi="Times New Roman" w:cs="Times New Roman"/>
          <w:color w:val="000000" w:themeColor="text1"/>
          <w:sz w:val="23"/>
          <w:szCs w:val="23"/>
        </w:rPr>
        <w:lastRenderedPageBreak/>
        <w:t>obligation</w:t>
      </w:r>
      <w:r w:rsidR="00F26E62" w:rsidRPr="0091309A">
        <w:rPr>
          <w:rFonts w:ascii="Times New Roman" w:eastAsia="Times New Roman" w:hAnsi="Times New Roman" w:cs="Times New Roman"/>
          <w:color w:val="000000" w:themeColor="text1"/>
          <w:sz w:val="23"/>
          <w:szCs w:val="23"/>
        </w:rPr>
        <w:t>s</w:t>
      </w:r>
      <w:r w:rsidR="3338D003" w:rsidRPr="0091309A">
        <w:rPr>
          <w:rFonts w:ascii="Times New Roman" w:eastAsia="Times New Roman" w:hAnsi="Times New Roman" w:cs="Times New Roman"/>
          <w:color w:val="000000" w:themeColor="text1"/>
          <w:sz w:val="23"/>
          <w:szCs w:val="23"/>
        </w:rPr>
        <w:t xml:space="preserve"> under international human rights law</w:t>
      </w:r>
      <w:r w:rsidR="00F26E62" w:rsidRPr="0091309A">
        <w:rPr>
          <w:rFonts w:ascii="Times New Roman" w:eastAsia="Times New Roman" w:hAnsi="Times New Roman" w:cs="Times New Roman"/>
          <w:color w:val="000000" w:themeColor="text1"/>
          <w:sz w:val="23"/>
          <w:szCs w:val="23"/>
        </w:rPr>
        <w:t>.</w:t>
      </w:r>
      <w:r w:rsidR="3338D003" w:rsidRPr="0091309A">
        <w:rPr>
          <w:rFonts w:ascii="Times New Roman" w:eastAsia="Times New Roman" w:hAnsi="Times New Roman" w:cs="Times New Roman"/>
          <w:color w:val="000000" w:themeColor="text1"/>
          <w:sz w:val="23"/>
          <w:szCs w:val="23"/>
        </w:rPr>
        <w:t xml:space="preserve"> </w:t>
      </w:r>
      <w:r w:rsidR="00F26E62" w:rsidRPr="0091309A">
        <w:rPr>
          <w:rFonts w:ascii="Times New Roman" w:eastAsia="Times New Roman" w:hAnsi="Times New Roman" w:cs="Times New Roman"/>
          <w:color w:val="000000" w:themeColor="text1"/>
          <w:sz w:val="23"/>
          <w:szCs w:val="23"/>
        </w:rPr>
        <w:t xml:space="preserve">Therefore, </w:t>
      </w:r>
      <w:r w:rsidR="3338D003" w:rsidRPr="0091309A">
        <w:rPr>
          <w:rFonts w:ascii="Times New Roman" w:eastAsia="Times New Roman" w:hAnsi="Times New Roman" w:cs="Times New Roman"/>
          <w:color w:val="000000" w:themeColor="text1"/>
          <w:sz w:val="23"/>
          <w:szCs w:val="23"/>
        </w:rPr>
        <w:t xml:space="preserve">our assessment is that </w:t>
      </w:r>
      <w:r w:rsidR="6B19629A" w:rsidRPr="0091309A">
        <w:rPr>
          <w:rFonts w:ascii="Times New Roman" w:eastAsia="Times New Roman" w:hAnsi="Times New Roman" w:cs="Times New Roman"/>
          <w:color w:val="000000" w:themeColor="text1"/>
          <w:sz w:val="23"/>
          <w:szCs w:val="23"/>
        </w:rPr>
        <w:t>Zimbabwe</w:t>
      </w:r>
      <w:r w:rsidR="3338D003" w:rsidRPr="0091309A">
        <w:rPr>
          <w:rFonts w:ascii="Times New Roman" w:eastAsia="Times New Roman" w:hAnsi="Times New Roman" w:cs="Times New Roman"/>
          <w:color w:val="000000" w:themeColor="text1"/>
          <w:sz w:val="23"/>
          <w:szCs w:val="23"/>
        </w:rPr>
        <w:t xml:space="preserve"> has a long way to go to meet its immediate economic and social rights </w:t>
      </w:r>
      <w:r w:rsidR="00D57296" w:rsidRPr="0091309A">
        <w:rPr>
          <w:rFonts w:ascii="Times New Roman" w:eastAsia="Times New Roman" w:hAnsi="Times New Roman" w:cs="Times New Roman"/>
          <w:color w:val="000000" w:themeColor="text1"/>
          <w:sz w:val="23"/>
          <w:szCs w:val="23"/>
        </w:rPr>
        <w:t>obligations</w:t>
      </w:r>
      <w:r w:rsidR="3338D003" w:rsidRPr="0091309A">
        <w:rPr>
          <w:rFonts w:ascii="Times New Roman" w:eastAsia="Times New Roman" w:hAnsi="Times New Roman" w:cs="Times New Roman"/>
          <w:color w:val="000000" w:themeColor="text1"/>
          <w:sz w:val="23"/>
          <w:szCs w:val="23"/>
        </w:rPr>
        <w:t>.</w:t>
      </w:r>
    </w:p>
    <w:p w14:paraId="002B482B" w14:textId="6A102BE3" w:rsidR="3524B276" w:rsidRPr="0091309A" w:rsidRDefault="3524B276" w:rsidP="0091309A">
      <w:pPr>
        <w:spacing w:after="120"/>
        <w:rPr>
          <w:rFonts w:ascii="Times New Roman" w:eastAsia="Times New Roman" w:hAnsi="Times New Roman" w:cs="Times New Roman"/>
          <w:color w:val="000000" w:themeColor="text1"/>
          <w:sz w:val="23"/>
          <w:szCs w:val="23"/>
        </w:rPr>
      </w:pPr>
      <w:r w:rsidRPr="0091309A">
        <w:rPr>
          <w:rFonts w:ascii="Times New Roman" w:eastAsia="Times New Roman" w:hAnsi="Times New Roman" w:cs="Times New Roman"/>
          <w:b/>
          <w:bCs/>
          <w:color w:val="000000" w:themeColor="text1"/>
          <w:sz w:val="23"/>
          <w:szCs w:val="23"/>
        </w:rPr>
        <w:t xml:space="preserve">IV. Right to Education </w:t>
      </w:r>
    </w:p>
    <w:p w14:paraId="1331E675" w14:textId="0C463B64" w:rsidR="3524B276" w:rsidRPr="0091309A" w:rsidRDefault="3524B276" w:rsidP="0091309A">
      <w:pPr>
        <w:spacing w:after="0" w:line="360" w:lineRule="auto"/>
        <w:rPr>
          <w:rFonts w:ascii="Times New Roman" w:eastAsia="Times New Roman" w:hAnsi="Times New Roman" w:cs="Times New Roman"/>
          <w:color w:val="000000" w:themeColor="text1"/>
          <w:sz w:val="23"/>
          <w:szCs w:val="23"/>
        </w:rPr>
      </w:pPr>
      <w:r w:rsidRPr="0091309A">
        <w:rPr>
          <w:rFonts w:ascii="Times New Roman" w:eastAsia="Times New Roman" w:hAnsi="Times New Roman" w:cs="Times New Roman"/>
          <w:color w:val="000000" w:themeColor="text1"/>
          <w:sz w:val="23"/>
          <w:szCs w:val="23"/>
        </w:rPr>
        <w:t>1</w:t>
      </w:r>
      <w:r w:rsidR="00057C01" w:rsidRPr="0091309A">
        <w:rPr>
          <w:rFonts w:ascii="Times New Roman" w:eastAsia="Times New Roman" w:hAnsi="Times New Roman" w:cs="Times New Roman"/>
          <w:color w:val="000000" w:themeColor="text1"/>
          <w:sz w:val="23"/>
          <w:szCs w:val="23"/>
        </w:rPr>
        <w:t>0</w:t>
      </w:r>
      <w:r w:rsidRPr="0091309A">
        <w:rPr>
          <w:rFonts w:ascii="Times New Roman" w:eastAsia="Times New Roman" w:hAnsi="Times New Roman" w:cs="Times New Roman"/>
          <w:color w:val="000000" w:themeColor="text1"/>
          <w:sz w:val="23"/>
          <w:szCs w:val="23"/>
        </w:rPr>
        <w:t xml:space="preserve">. HRMI defines the right to education in accordance with ICESCR Article 13 and CESCR General Comments 11 and 13. </w:t>
      </w:r>
      <w:r w:rsidR="002E0F49" w:rsidRPr="0091309A">
        <w:rPr>
          <w:rFonts w:ascii="Times New Roman" w:eastAsia="Times New Roman" w:hAnsi="Times New Roman" w:cs="Times New Roman"/>
          <w:color w:val="000000" w:themeColor="text1"/>
          <w:sz w:val="23"/>
          <w:szCs w:val="23"/>
        </w:rPr>
        <w:t>For</w:t>
      </w:r>
      <w:r w:rsidRPr="0091309A">
        <w:rPr>
          <w:rFonts w:ascii="Times New Roman" w:eastAsia="Times New Roman" w:hAnsi="Times New Roman" w:cs="Times New Roman"/>
          <w:color w:val="000000" w:themeColor="text1"/>
          <w:sz w:val="23"/>
          <w:szCs w:val="23"/>
        </w:rPr>
        <w:t xml:space="preserve"> low- and middle-income countries such as </w:t>
      </w:r>
      <w:r w:rsidR="6B19629A" w:rsidRPr="0091309A">
        <w:rPr>
          <w:rFonts w:ascii="Times New Roman" w:eastAsia="Times New Roman" w:hAnsi="Times New Roman" w:cs="Times New Roman"/>
          <w:color w:val="000000" w:themeColor="text1"/>
          <w:sz w:val="23"/>
          <w:szCs w:val="23"/>
        </w:rPr>
        <w:t>Zimbabwe</w:t>
      </w:r>
      <w:r w:rsidRPr="0091309A">
        <w:rPr>
          <w:rFonts w:ascii="Times New Roman" w:eastAsia="Times New Roman" w:hAnsi="Times New Roman" w:cs="Times New Roman"/>
          <w:color w:val="000000" w:themeColor="text1"/>
          <w:sz w:val="23"/>
          <w:szCs w:val="23"/>
        </w:rPr>
        <w:t>, HRMI breaks down the right to education into three areas of measurement: primary school enrolment, secondary school enrolment, and quality of education.</w:t>
      </w:r>
      <w:r w:rsidRPr="0091309A">
        <w:rPr>
          <w:rStyle w:val="FootnoteReference"/>
          <w:rFonts w:ascii="Times New Roman" w:eastAsia="Times New Roman" w:hAnsi="Times New Roman" w:cs="Times New Roman"/>
          <w:color w:val="000000" w:themeColor="text1"/>
          <w:sz w:val="23"/>
          <w:szCs w:val="23"/>
        </w:rPr>
        <w:footnoteReference w:id="10"/>
      </w:r>
      <w:r w:rsidR="5732A7CC" w:rsidRPr="0091309A">
        <w:rPr>
          <w:rFonts w:ascii="Times New Roman" w:eastAsia="Times New Roman" w:hAnsi="Times New Roman" w:cs="Times New Roman"/>
          <w:color w:val="000000" w:themeColor="text1"/>
          <w:sz w:val="23"/>
          <w:szCs w:val="23"/>
        </w:rPr>
        <w:t xml:space="preserve"> </w:t>
      </w:r>
      <w:r w:rsidRPr="0091309A">
        <w:rPr>
          <w:rFonts w:ascii="Times New Roman" w:eastAsia="Times New Roman" w:hAnsi="Times New Roman" w:cs="Times New Roman"/>
          <w:color w:val="000000" w:themeColor="text1"/>
          <w:sz w:val="23"/>
          <w:szCs w:val="23"/>
        </w:rPr>
        <w:t>Our scores show significant challenges</w:t>
      </w:r>
      <w:r w:rsidR="001B41F9">
        <w:rPr>
          <w:rFonts w:ascii="Times New Roman" w:eastAsia="Times New Roman" w:hAnsi="Times New Roman" w:cs="Times New Roman"/>
          <w:color w:val="000000" w:themeColor="text1"/>
          <w:sz w:val="23"/>
          <w:szCs w:val="23"/>
        </w:rPr>
        <w:t xml:space="preserve"> especially</w:t>
      </w:r>
      <w:r w:rsidRPr="0091309A">
        <w:rPr>
          <w:rFonts w:ascii="Times New Roman" w:eastAsia="Times New Roman" w:hAnsi="Times New Roman" w:cs="Times New Roman"/>
          <w:color w:val="000000" w:themeColor="text1"/>
          <w:sz w:val="23"/>
          <w:szCs w:val="23"/>
        </w:rPr>
        <w:t xml:space="preserve"> in </w:t>
      </w:r>
      <w:r w:rsidR="236BA06E" w:rsidRPr="0091309A">
        <w:rPr>
          <w:rFonts w:ascii="Times New Roman" w:eastAsia="Times New Roman" w:hAnsi="Times New Roman" w:cs="Times New Roman"/>
          <w:color w:val="000000" w:themeColor="text1"/>
          <w:sz w:val="23"/>
          <w:szCs w:val="23"/>
        </w:rPr>
        <w:t>secondary education</w:t>
      </w:r>
      <w:r w:rsidR="00057C01" w:rsidRPr="0091309A">
        <w:rPr>
          <w:rFonts w:ascii="Times New Roman" w:eastAsia="Times New Roman" w:hAnsi="Times New Roman" w:cs="Times New Roman"/>
          <w:color w:val="000000" w:themeColor="text1"/>
          <w:sz w:val="23"/>
          <w:szCs w:val="23"/>
        </w:rPr>
        <w:t>,</w:t>
      </w:r>
      <w:r w:rsidR="236BA06E" w:rsidRPr="0091309A">
        <w:rPr>
          <w:rFonts w:ascii="Times New Roman" w:eastAsia="Times New Roman" w:hAnsi="Times New Roman" w:cs="Times New Roman"/>
          <w:color w:val="000000" w:themeColor="text1"/>
          <w:sz w:val="23"/>
          <w:szCs w:val="23"/>
        </w:rPr>
        <w:t xml:space="preserve"> </w:t>
      </w:r>
      <w:r w:rsidR="46B32937" w:rsidRPr="0091309A">
        <w:rPr>
          <w:rFonts w:ascii="Times New Roman" w:eastAsia="Times New Roman" w:hAnsi="Times New Roman" w:cs="Times New Roman"/>
          <w:color w:val="000000" w:themeColor="text1"/>
          <w:sz w:val="23"/>
          <w:szCs w:val="23"/>
        </w:rPr>
        <w:t xml:space="preserve">which lies in the </w:t>
      </w:r>
      <w:r w:rsidR="59567961" w:rsidRPr="0091309A">
        <w:rPr>
          <w:rFonts w:ascii="Times New Roman" w:eastAsia="Times New Roman" w:hAnsi="Times New Roman" w:cs="Times New Roman"/>
          <w:color w:val="000000" w:themeColor="text1"/>
          <w:sz w:val="23"/>
          <w:szCs w:val="23"/>
          <w:lang w:val="en-GB"/>
        </w:rPr>
        <w:t>‘</w:t>
      </w:r>
      <w:r w:rsidR="46B32937" w:rsidRPr="0091309A">
        <w:rPr>
          <w:rFonts w:ascii="Times New Roman" w:eastAsia="Times New Roman" w:hAnsi="Times New Roman" w:cs="Times New Roman"/>
          <w:color w:val="000000" w:themeColor="text1"/>
          <w:sz w:val="23"/>
          <w:szCs w:val="23"/>
        </w:rPr>
        <w:t xml:space="preserve">very bad’ range. However, the primary education score </w:t>
      </w:r>
      <w:r w:rsidR="00057C01" w:rsidRPr="0091309A">
        <w:rPr>
          <w:rFonts w:ascii="Times New Roman" w:eastAsia="Times New Roman" w:hAnsi="Times New Roman" w:cs="Times New Roman"/>
          <w:color w:val="000000" w:themeColor="text1"/>
          <w:sz w:val="23"/>
          <w:szCs w:val="23"/>
        </w:rPr>
        <w:t>i</w:t>
      </w:r>
      <w:r w:rsidR="00F26E62" w:rsidRPr="0091309A">
        <w:rPr>
          <w:rFonts w:ascii="Times New Roman" w:eastAsia="Times New Roman" w:hAnsi="Times New Roman" w:cs="Times New Roman"/>
          <w:color w:val="000000" w:themeColor="text1"/>
          <w:sz w:val="23"/>
          <w:szCs w:val="23"/>
        </w:rPr>
        <w:t>s</w:t>
      </w:r>
      <w:r w:rsidR="46B32937" w:rsidRPr="0091309A">
        <w:rPr>
          <w:rFonts w:ascii="Times New Roman" w:eastAsia="Times New Roman" w:hAnsi="Times New Roman" w:cs="Times New Roman"/>
          <w:color w:val="000000" w:themeColor="text1"/>
          <w:sz w:val="23"/>
          <w:szCs w:val="23"/>
        </w:rPr>
        <w:t xml:space="preserve"> in the </w:t>
      </w:r>
      <w:r w:rsidR="45190F52" w:rsidRPr="0091309A">
        <w:rPr>
          <w:rFonts w:ascii="Times New Roman" w:eastAsia="Times New Roman" w:hAnsi="Times New Roman" w:cs="Times New Roman"/>
          <w:color w:val="000000" w:themeColor="text1"/>
          <w:sz w:val="23"/>
          <w:szCs w:val="23"/>
          <w:lang w:val="en-GB"/>
        </w:rPr>
        <w:t>‘</w:t>
      </w:r>
      <w:r w:rsidR="12046174" w:rsidRPr="0091309A">
        <w:rPr>
          <w:rFonts w:ascii="Times New Roman" w:eastAsia="Times New Roman" w:hAnsi="Times New Roman" w:cs="Times New Roman"/>
          <w:color w:val="000000" w:themeColor="text1"/>
          <w:sz w:val="23"/>
          <w:szCs w:val="23"/>
        </w:rPr>
        <w:t xml:space="preserve">fair’ </w:t>
      </w:r>
      <w:r w:rsidR="4021CAC5" w:rsidRPr="0091309A">
        <w:rPr>
          <w:rFonts w:ascii="Times New Roman" w:eastAsia="Times New Roman" w:hAnsi="Times New Roman" w:cs="Times New Roman"/>
          <w:color w:val="000000" w:themeColor="text1"/>
          <w:sz w:val="23"/>
          <w:szCs w:val="23"/>
        </w:rPr>
        <w:t>range</w:t>
      </w:r>
      <w:r w:rsidR="00F26E62" w:rsidRPr="0091309A">
        <w:rPr>
          <w:rFonts w:ascii="Times New Roman" w:eastAsia="Times New Roman" w:hAnsi="Times New Roman" w:cs="Times New Roman"/>
          <w:color w:val="000000" w:themeColor="text1"/>
          <w:sz w:val="23"/>
          <w:szCs w:val="23"/>
        </w:rPr>
        <w:t>,</w:t>
      </w:r>
      <w:r w:rsidR="4021CAC5" w:rsidRPr="0091309A">
        <w:rPr>
          <w:rFonts w:ascii="Times New Roman" w:eastAsia="Times New Roman" w:hAnsi="Times New Roman" w:cs="Times New Roman"/>
          <w:color w:val="000000" w:themeColor="text1"/>
          <w:sz w:val="23"/>
          <w:szCs w:val="23"/>
        </w:rPr>
        <w:t xml:space="preserve"> and quality of education </w:t>
      </w:r>
      <w:r w:rsidR="00F26E62" w:rsidRPr="0091309A">
        <w:rPr>
          <w:rFonts w:ascii="Times New Roman" w:eastAsia="Times New Roman" w:hAnsi="Times New Roman" w:cs="Times New Roman"/>
          <w:color w:val="000000" w:themeColor="text1"/>
          <w:sz w:val="23"/>
          <w:szCs w:val="23"/>
        </w:rPr>
        <w:t xml:space="preserve">score </w:t>
      </w:r>
      <w:r w:rsidR="4021CAC5" w:rsidRPr="0091309A">
        <w:rPr>
          <w:rFonts w:ascii="Times New Roman" w:eastAsia="Times New Roman" w:hAnsi="Times New Roman" w:cs="Times New Roman"/>
          <w:color w:val="000000" w:themeColor="text1"/>
          <w:sz w:val="23"/>
          <w:szCs w:val="23"/>
        </w:rPr>
        <w:t xml:space="preserve">is in the </w:t>
      </w:r>
      <w:r w:rsidR="19C27DE8" w:rsidRPr="0091309A">
        <w:rPr>
          <w:rFonts w:ascii="Times New Roman" w:eastAsia="Times New Roman" w:hAnsi="Times New Roman" w:cs="Times New Roman"/>
          <w:color w:val="000000" w:themeColor="text1"/>
          <w:sz w:val="23"/>
          <w:szCs w:val="23"/>
          <w:lang w:val="en-GB"/>
        </w:rPr>
        <w:t>‘</w:t>
      </w:r>
      <w:r w:rsidR="4021CAC5" w:rsidRPr="0091309A">
        <w:rPr>
          <w:rFonts w:ascii="Times New Roman" w:eastAsia="Times New Roman" w:hAnsi="Times New Roman" w:cs="Times New Roman"/>
          <w:color w:val="000000" w:themeColor="text1"/>
          <w:sz w:val="23"/>
          <w:szCs w:val="23"/>
        </w:rPr>
        <w:t>good’ range</w:t>
      </w:r>
      <w:r w:rsidR="4FC3079D" w:rsidRPr="0091309A">
        <w:rPr>
          <w:rFonts w:ascii="Times New Roman" w:eastAsia="Times New Roman" w:hAnsi="Times New Roman" w:cs="Times New Roman"/>
          <w:color w:val="000000" w:themeColor="text1"/>
          <w:sz w:val="23"/>
          <w:szCs w:val="23"/>
        </w:rPr>
        <w:t>, adjust</w:t>
      </w:r>
      <w:r w:rsidR="00A019FD">
        <w:rPr>
          <w:rFonts w:ascii="Times New Roman" w:eastAsia="Times New Roman" w:hAnsi="Times New Roman" w:cs="Times New Roman"/>
          <w:color w:val="000000" w:themeColor="text1"/>
          <w:sz w:val="23"/>
          <w:szCs w:val="23"/>
        </w:rPr>
        <w:t>ed</w:t>
      </w:r>
      <w:r w:rsidR="4FC3079D" w:rsidRPr="0091309A">
        <w:rPr>
          <w:rFonts w:ascii="Times New Roman" w:eastAsia="Times New Roman" w:hAnsi="Times New Roman" w:cs="Times New Roman"/>
          <w:color w:val="000000" w:themeColor="text1"/>
          <w:sz w:val="23"/>
          <w:szCs w:val="23"/>
        </w:rPr>
        <w:t xml:space="preserve"> for Zimbabwe’s</w:t>
      </w:r>
      <w:r w:rsidR="0091309A">
        <w:rPr>
          <w:rFonts w:ascii="Times New Roman" w:eastAsia="Times New Roman" w:hAnsi="Times New Roman" w:cs="Times New Roman"/>
          <w:color w:val="000000" w:themeColor="text1"/>
          <w:sz w:val="23"/>
          <w:szCs w:val="23"/>
        </w:rPr>
        <w:t xml:space="preserve"> income</w:t>
      </w:r>
      <w:r w:rsidR="4FC3079D" w:rsidRPr="0091309A">
        <w:rPr>
          <w:rFonts w:ascii="Times New Roman" w:eastAsia="Times New Roman" w:hAnsi="Times New Roman" w:cs="Times New Roman"/>
          <w:color w:val="000000" w:themeColor="text1"/>
          <w:sz w:val="23"/>
          <w:szCs w:val="23"/>
        </w:rPr>
        <w:t xml:space="preserve"> level</w:t>
      </w:r>
      <w:r w:rsidR="0091309A">
        <w:rPr>
          <w:rFonts w:ascii="Times New Roman" w:eastAsia="Times New Roman" w:hAnsi="Times New Roman" w:cs="Times New Roman"/>
          <w:color w:val="000000" w:themeColor="text1"/>
          <w:sz w:val="23"/>
          <w:szCs w:val="23"/>
        </w:rPr>
        <w:t>.</w:t>
      </w:r>
      <w:r w:rsidR="4FC3079D" w:rsidRPr="0091309A">
        <w:rPr>
          <w:rFonts w:ascii="Times New Roman" w:eastAsia="Times New Roman" w:hAnsi="Times New Roman" w:cs="Times New Roman"/>
          <w:color w:val="000000" w:themeColor="text1"/>
          <w:sz w:val="23"/>
          <w:szCs w:val="23"/>
        </w:rPr>
        <w:t xml:space="preserve"> </w:t>
      </w:r>
    </w:p>
    <w:p w14:paraId="66CB9322" w14:textId="3DA30D9E" w:rsidR="3524B276" w:rsidRDefault="74EB62FD" w:rsidP="00A3362D">
      <w:pPr>
        <w:spacing w:after="60"/>
        <w:jc w:val="center"/>
      </w:pPr>
      <w:r>
        <w:rPr>
          <w:noProof/>
        </w:rPr>
        <w:drawing>
          <wp:inline distT="0" distB="0" distL="0" distR="0" wp14:anchorId="0C8A6773" wp14:editId="7A14803A">
            <wp:extent cx="3836573" cy="1968500"/>
            <wp:effectExtent l="0" t="0" r="0" b="0"/>
            <wp:docPr id="117290700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2907004" name=""/>
                    <pic:cNvPicPr/>
                  </pic:nvPicPr>
                  <pic:blipFill>
                    <a:blip r:embed="rId12">
                      <a:extLst>
                        <a:ext uri="{28A0092B-C50C-407E-A947-70E740481C1C}">
                          <a14:useLocalDpi xmlns:a14="http://schemas.microsoft.com/office/drawing/2010/main"/>
                        </a:ext>
                      </a:extLst>
                    </a:blip>
                    <a:stretch>
                      <a:fillRect/>
                    </a:stretch>
                  </pic:blipFill>
                  <pic:spPr>
                    <a:xfrm>
                      <a:off x="0" y="0"/>
                      <a:ext cx="3843425" cy="1972016"/>
                    </a:xfrm>
                    <a:prstGeom prst="rect">
                      <a:avLst/>
                    </a:prstGeom>
                  </pic:spPr>
                </pic:pic>
              </a:graphicData>
            </a:graphic>
          </wp:inline>
        </w:drawing>
      </w:r>
    </w:p>
    <w:p w14:paraId="23BC2D1E" w14:textId="12F7CC7D" w:rsidR="3524B276" w:rsidRPr="0091309A" w:rsidRDefault="3524B276" w:rsidP="0091309A">
      <w:pPr>
        <w:spacing w:after="0" w:line="360" w:lineRule="auto"/>
        <w:rPr>
          <w:rFonts w:ascii="Times New Roman" w:eastAsia="Times New Roman" w:hAnsi="Times New Roman" w:cs="Times New Roman"/>
          <w:color w:val="000000" w:themeColor="text1"/>
          <w:sz w:val="23"/>
          <w:szCs w:val="23"/>
        </w:rPr>
      </w:pPr>
      <w:r w:rsidRPr="0091309A">
        <w:rPr>
          <w:rFonts w:ascii="Times New Roman" w:eastAsia="Times New Roman" w:hAnsi="Times New Roman" w:cs="Times New Roman"/>
          <w:color w:val="000000" w:themeColor="text1"/>
          <w:sz w:val="23"/>
          <w:szCs w:val="23"/>
        </w:rPr>
        <w:t>1</w:t>
      </w:r>
      <w:r w:rsidR="00057C01" w:rsidRPr="0091309A">
        <w:rPr>
          <w:rFonts w:ascii="Times New Roman" w:eastAsia="Times New Roman" w:hAnsi="Times New Roman" w:cs="Times New Roman"/>
          <w:color w:val="000000" w:themeColor="text1"/>
          <w:sz w:val="23"/>
          <w:szCs w:val="23"/>
        </w:rPr>
        <w:t>1</w:t>
      </w:r>
      <w:r w:rsidRPr="0091309A">
        <w:rPr>
          <w:rFonts w:ascii="Times New Roman" w:eastAsia="Times New Roman" w:hAnsi="Times New Roman" w:cs="Times New Roman"/>
          <w:color w:val="000000" w:themeColor="text1"/>
          <w:sz w:val="23"/>
          <w:szCs w:val="23"/>
        </w:rPr>
        <w:t xml:space="preserve">. </w:t>
      </w:r>
      <w:r w:rsidR="6B19629A" w:rsidRPr="0091309A">
        <w:rPr>
          <w:rFonts w:ascii="Times New Roman" w:eastAsia="Times New Roman" w:hAnsi="Times New Roman" w:cs="Times New Roman"/>
          <w:color w:val="000000" w:themeColor="text1"/>
          <w:sz w:val="23"/>
          <w:szCs w:val="23"/>
        </w:rPr>
        <w:t>Zimbabwe</w:t>
      </w:r>
      <w:r w:rsidRPr="0091309A">
        <w:rPr>
          <w:rFonts w:ascii="Times New Roman" w:eastAsia="Times New Roman" w:hAnsi="Times New Roman" w:cs="Times New Roman"/>
          <w:color w:val="000000" w:themeColor="text1"/>
          <w:sz w:val="23"/>
          <w:szCs w:val="23"/>
        </w:rPr>
        <w:t xml:space="preserve">’s score for primary school education (adjusted for income) has </w:t>
      </w:r>
      <w:r w:rsidR="00D57296" w:rsidRPr="0091309A">
        <w:rPr>
          <w:rFonts w:ascii="Times New Roman" w:eastAsia="Times New Roman" w:hAnsi="Times New Roman" w:cs="Times New Roman"/>
          <w:color w:val="000000" w:themeColor="text1"/>
          <w:sz w:val="23"/>
          <w:szCs w:val="23"/>
        </w:rPr>
        <w:t xml:space="preserve">improved </w:t>
      </w:r>
      <w:r w:rsidR="00057C01" w:rsidRPr="0091309A">
        <w:rPr>
          <w:rFonts w:ascii="Times New Roman" w:eastAsia="Times New Roman" w:hAnsi="Times New Roman" w:cs="Times New Roman"/>
          <w:color w:val="000000" w:themeColor="text1"/>
          <w:sz w:val="23"/>
          <w:szCs w:val="23"/>
        </w:rPr>
        <w:t>from 76.9% in</w:t>
      </w:r>
      <w:r w:rsidRPr="0091309A">
        <w:rPr>
          <w:rFonts w:ascii="Times New Roman" w:eastAsia="Times New Roman" w:hAnsi="Times New Roman" w:cs="Times New Roman"/>
          <w:color w:val="000000" w:themeColor="text1"/>
          <w:sz w:val="23"/>
          <w:szCs w:val="23"/>
        </w:rPr>
        <w:t xml:space="preserve"> 20</w:t>
      </w:r>
      <w:r w:rsidR="6091E74B" w:rsidRPr="0091309A">
        <w:rPr>
          <w:rFonts w:ascii="Times New Roman" w:eastAsia="Times New Roman" w:hAnsi="Times New Roman" w:cs="Times New Roman"/>
          <w:color w:val="000000" w:themeColor="text1"/>
          <w:sz w:val="23"/>
          <w:szCs w:val="23"/>
        </w:rPr>
        <w:t>1</w:t>
      </w:r>
      <w:r w:rsidR="28251D35" w:rsidRPr="0091309A">
        <w:rPr>
          <w:rFonts w:ascii="Times New Roman" w:eastAsia="Times New Roman" w:hAnsi="Times New Roman" w:cs="Times New Roman"/>
          <w:color w:val="000000" w:themeColor="text1"/>
          <w:sz w:val="23"/>
          <w:szCs w:val="23"/>
        </w:rPr>
        <w:t>7</w:t>
      </w:r>
      <w:r w:rsidR="00057C01" w:rsidRPr="0091309A">
        <w:rPr>
          <w:rFonts w:ascii="Times New Roman" w:eastAsia="Times New Roman" w:hAnsi="Times New Roman" w:cs="Times New Roman"/>
          <w:color w:val="000000" w:themeColor="text1"/>
          <w:sz w:val="23"/>
          <w:szCs w:val="23"/>
        </w:rPr>
        <w:t xml:space="preserve"> </w:t>
      </w:r>
      <w:r w:rsidRPr="0091309A">
        <w:rPr>
          <w:rFonts w:ascii="Times New Roman" w:eastAsia="Times New Roman" w:hAnsi="Times New Roman" w:cs="Times New Roman"/>
          <w:color w:val="000000" w:themeColor="text1"/>
          <w:sz w:val="23"/>
          <w:szCs w:val="23"/>
        </w:rPr>
        <w:t xml:space="preserve">to </w:t>
      </w:r>
      <w:r w:rsidR="57ECEB04" w:rsidRPr="0091309A">
        <w:rPr>
          <w:rFonts w:ascii="Times New Roman" w:eastAsia="Times New Roman" w:hAnsi="Times New Roman" w:cs="Times New Roman"/>
          <w:color w:val="000000" w:themeColor="text1"/>
          <w:sz w:val="23"/>
          <w:szCs w:val="23"/>
        </w:rPr>
        <w:t>91.8</w:t>
      </w:r>
      <w:r w:rsidRPr="0091309A">
        <w:rPr>
          <w:rFonts w:ascii="Times New Roman" w:eastAsia="Times New Roman" w:hAnsi="Times New Roman" w:cs="Times New Roman"/>
          <w:color w:val="000000" w:themeColor="text1"/>
          <w:sz w:val="23"/>
          <w:szCs w:val="23"/>
        </w:rPr>
        <w:t xml:space="preserve">% </w:t>
      </w:r>
      <w:r w:rsidR="00D57296" w:rsidRPr="0091309A">
        <w:rPr>
          <w:rFonts w:ascii="Times New Roman" w:eastAsia="Times New Roman" w:hAnsi="Times New Roman" w:cs="Times New Roman"/>
          <w:color w:val="000000" w:themeColor="text1"/>
          <w:sz w:val="23"/>
          <w:szCs w:val="23"/>
        </w:rPr>
        <w:t xml:space="preserve">in </w:t>
      </w:r>
      <w:r w:rsidRPr="0091309A">
        <w:rPr>
          <w:rFonts w:ascii="Times New Roman" w:eastAsia="Times New Roman" w:hAnsi="Times New Roman" w:cs="Times New Roman"/>
          <w:color w:val="000000" w:themeColor="text1"/>
          <w:sz w:val="23"/>
          <w:szCs w:val="23"/>
        </w:rPr>
        <w:t>202</w:t>
      </w:r>
      <w:r w:rsidR="73669D04" w:rsidRPr="0091309A">
        <w:rPr>
          <w:rFonts w:ascii="Times New Roman" w:eastAsia="Times New Roman" w:hAnsi="Times New Roman" w:cs="Times New Roman"/>
          <w:color w:val="000000" w:themeColor="text1"/>
          <w:sz w:val="23"/>
          <w:szCs w:val="23"/>
        </w:rPr>
        <w:t>2</w:t>
      </w:r>
      <w:r w:rsidRPr="0091309A">
        <w:rPr>
          <w:rFonts w:ascii="Times New Roman" w:eastAsia="Times New Roman" w:hAnsi="Times New Roman" w:cs="Times New Roman"/>
          <w:color w:val="000000" w:themeColor="text1"/>
          <w:sz w:val="23"/>
          <w:szCs w:val="23"/>
        </w:rPr>
        <w:t xml:space="preserve">. </w:t>
      </w:r>
      <w:r w:rsidRPr="0091309A">
        <w:rPr>
          <w:rFonts w:ascii="Times New Roman" w:eastAsia="Times New Roman" w:hAnsi="Times New Roman" w:cs="Times New Roman"/>
          <w:color w:val="000000" w:themeColor="text1"/>
          <w:sz w:val="23"/>
          <w:szCs w:val="23"/>
          <w:lang w:val="en-NZ"/>
        </w:rPr>
        <w:t xml:space="preserve">The score draws on indicator data from UNESCO showing that </w:t>
      </w:r>
      <w:r w:rsidR="556AC7EF" w:rsidRPr="0091309A">
        <w:rPr>
          <w:rFonts w:ascii="Times New Roman" w:eastAsia="Times New Roman" w:hAnsi="Times New Roman" w:cs="Times New Roman"/>
          <w:color w:val="000000" w:themeColor="text1"/>
          <w:sz w:val="23"/>
          <w:szCs w:val="23"/>
          <w:lang w:val="en-NZ"/>
        </w:rPr>
        <w:t>9</w:t>
      </w:r>
      <w:r w:rsidR="2BCA9334" w:rsidRPr="0091309A">
        <w:rPr>
          <w:rFonts w:ascii="Times New Roman" w:eastAsia="Times New Roman" w:hAnsi="Times New Roman" w:cs="Times New Roman"/>
          <w:color w:val="000000" w:themeColor="text1"/>
          <w:sz w:val="23"/>
          <w:szCs w:val="23"/>
          <w:lang w:val="en-NZ"/>
        </w:rPr>
        <w:t>4.4%</w:t>
      </w:r>
      <w:r w:rsidRPr="0091309A">
        <w:rPr>
          <w:rFonts w:ascii="Times New Roman" w:eastAsia="Times New Roman" w:hAnsi="Times New Roman" w:cs="Times New Roman"/>
          <w:color w:val="000000" w:themeColor="text1"/>
          <w:sz w:val="23"/>
          <w:szCs w:val="23"/>
          <w:lang w:val="en-NZ"/>
        </w:rPr>
        <w:t xml:space="preserve"> of primary school-aged children</w:t>
      </w:r>
      <w:r w:rsidR="00D57296" w:rsidRPr="0091309A">
        <w:rPr>
          <w:rFonts w:ascii="Times New Roman" w:eastAsia="Times New Roman" w:hAnsi="Times New Roman" w:cs="Times New Roman"/>
          <w:color w:val="000000" w:themeColor="text1"/>
          <w:sz w:val="23"/>
          <w:szCs w:val="23"/>
          <w:lang w:val="en-NZ"/>
        </w:rPr>
        <w:t xml:space="preserve"> </w:t>
      </w:r>
      <w:r w:rsidR="00057C01" w:rsidRPr="0091309A">
        <w:rPr>
          <w:rFonts w:ascii="Times New Roman" w:eastAsia="Times New Roman" w:hAnsi="Times New Roman" w:cs="Times New Roman"/>
          <w:color w:val="000000" w:themeColor="text1"/>
          <w:sz w:val="23"/>
          <w:szCs w:val="23"/>
          <w:lang w:val="en-NZ"/>
        </w:rPr>
        <w:t>in</w:t>
      </w:r>
      <w:r w:rsidR="00D57296" w:rsidRPr="0091309A">
        <w:rPr>
          <w:rFonts w:ascii="Times New Roman" w:eastAsia="Times New Roman" w:hAnsi="Times New Roman" w:cs="Times New Roman"/>
          <w:color w:val="000000" w:themeColor="text1"/>
          <w:sz w:val="23"/>
          <w:szCs w:val="23"/>
          <w:lang w:val="en-NZ"/>
        </w:rPr>
        <w:t xml:space="preserve"> Zimbabwe</w:t>
      </w:r>
      <w:r w:rsidRPr="0091309A">
        <w:rPr>
          <w:rFonts w:ascii="Times New Roman" w:eastAsia="Times New Roman" w:hAnsi="Times New Roman" w:cs="Times New Roman"/>
          <w:color w:val="000000" w:themeColor="text1"/>
          <w:sz w:val="23"/>
          <w:szCs w:val="23"/>
          <w:lang w:val="en-NZ"/>
        </w:rPr>
        <w:t xml:space="preserve"> were enrolled in school in 202</w:t>
      </w:r>
      <w:r w:rsidR="4D2AF7EC" w:rsidRPr="0091309A">
        <w:rPr>
          <w:rFonts w:ascii="Times New Roman" w:eastAsia="Times New Roman" w:hAnsi="Times New Roman" w:cs="Times New Roman"/>
          <w:color w:val="000000" w:themeColor="text1"/>
          <w:sz w:val="23"/>
          <w:szCs w:val="23"/>
          <w:lang w:val="en-NZ"/>
        </w:rPr>
        <w:t>2</w:t>
      </w:r>
      <w:r w:rsidRPr="0091309A">
        <w:rPr>
          <w:rFonts w:ascii="Times New Roman" w:eastAsia="Times New Roman" w:hAnsi="Times New Roman" w:cs="Times New Roman"/>
          <w:color w:val="000000" w:themeColor="text1"/>
          <w:sz w:val="23"/>
          <w:szCs w:val="23"/>
          <w:lang w:val="en-NZ"/>
        </w:rPr>
        <w:t>.</w:t>
      </w:r>
      <w:r w:rsidRPr="0091309A">
        <w:rPr>
          <w:rStyle w:val="FootnoteReference"/>
          <w:rFonts w:ascii="Times New Roman" w:eastAsia="Times New Roman" w:hAnsi="Times New Roman" w:cs="Times New Roman"/>
          <w:color w:val="000000" w:themeColor="text1"/>
          <w:sz w:val="23"/>
          <w:szCs w:val="23"/>
        </w:rPr>
        <w:footnoteReference w:id="11"/>
      </w:r>
      <w:r w:rsidR="2C2D9FF1" w:rsidRPr="0091309A">
        <w:rPr>
          <w:rFonts w:ascii="Times New Roman" w:eastAsia="Times New Roman" w:hAnsi="Times New Roman" w:cs="Times New Roman"/>
          <w:color w:val="000000" w:themeColor="text1"/>
          <w:sz w:val="23"/>
          <w:szCs w:val="23"/>
        </w:rPr>
        <w:t xml:space="preserve"> </w:t>
      </w:r>
    </w:p>
    <w:p w14:paraId="05D2CEDC" w14:textId="0AEE85A5" w:rsidR="55C0B6C3" w:rsidRDefault="576BA8D8" w:rsidP="00A3362D">
      <w:pPr>
        <w:spacing w:after="0"/>
        <w:jc w:val="center"/>
      </w:pPr>
      <w:r>
        <w:rPr>
          <w:noProof/>
        </w:rPr>
        <w:drawing>
          <wp:inline distT="0" distB="0" distL="0" distR="0" wp14:anchorId="043F849C" wp14:editId="654E0E33">
            <wp:extent cx="3458765" cy="2152650"/>
            <wp:effectExtent l="0" t="0" r="0" b="0"/>
            <wp:docPr id="63367081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3670819" name=""/>
                    <pic:cNvPicPr/>
                  </pic:nvPicPr>
                  <pic:blipFill>
                    <a:blip r:embed="rId13">
                      <a:extLst>
                        <a:ext uri="{28A0092B-C50C-407E-A947-70E740481C1C}">
                          <a14:useLocalDpi xmlns:a14="http://schemas.microsoft.com/office/drawing/2010/main"/>
                        </a:ext>
                      </a:extLst>
                    </a:blip>
                    <a:stretch>
                      <a:fillRect/>
                    </a:stretch>
                  </pic:blipFill>
                  <pic:spPr>
                    <a:xfrm>
                      <a:off x="0" y="0"/>
                      <a:ext cx="3490452" cy="2172371"/>
                    </a:xfrm>
                    <a:prstGeom prst="rect">
                      <a:avLst/>
                    </a:prstGeom>
                  </pic:spPr>
                </pic:pic>
              </a:graphicData>
            </a:graphic>
          </wp:inline>
        </w:drawing>
      </w:r>
    </w:p>
    <w:p w14:paraId="348AAE2D" w14:textId="5E298D27" w:rsidR="1B2DD900" w:rsidRPr="0091309A" w:rsidRDefault="3524B276" w:rsidP="00057C01">
      <w:pPr>
        <w:spacing w:after="0" w:line="360" w:lineRule="auto"/>
        <w:rPr>
          <w:rFonts w:ascii="Times New Roman" w:eastAsia="Times New Roman" w:hAnsi="Times New Roman" w:cs="Times New Roman"/>
          <w:color w:val="000000" w:themeColor="text1"/>
          <w:sz w:val="23"/>
          <w:szCs w:val="23"/>
          <w:lang w:val="en-NZ"/>
        </w:rPr>
      </w:pPr>
      <w:r w:rsidRPr="0091309A">
        <w:rPr>
          <w:rFonts w:ascii="Times New Roman" w:eastAsia="Times New Roman" w:hAnsi="Times New Roman" w:cs="Times New Roman"/>
          <w:color w:val="000000" w:themeColor="text1"/>
          <w:sz w:val="23"/>
          <w:szCs w:val="23"/>
          <w:lang w:val="en-NZ"/>
        </w:rPr>
        <w:lastRenderedPageBreak/>
        <w:t>1</w:t>
      </w:r>
      <w:r w:rsidR="00057C01" w:rsidRPr="0091309A">
        <w:rPr>
          <w:rFonts w:ascii="Times New Roman" w:eastAsia="Times New Roman" w:hAnsi="Times New Roman" w:cs="Times New Roman"/>
          <w:color w:val="000000" w:themeColor="text1"/>
          <w:sz w:val="23"/>
          <w:szCs w:val="23"/>
          <w:lang w:val="en-NZ"/>
        </w:rPr>
        <w:t>2</w:t>
      </w:r>
      <w:r w:rsidRPr="0091309A">
        <w:rPr>
          <w:rFonts w:ascii="Times New Roman" w:eastAsia="Times New Roman" w:hAnsi="Times New Roman" w:cs="Times New Roman"/>
          <w:color w:val="000000" w:themeColor="text1"/>
          <w:sz w:val="23"/>
          <w:szCs w:val="23"/>
          <w:lang w:val="en-NZ"/>
        </w:rPr>
        <w:t xml:space="preserve">. </w:t>
      </w:r>
      <w:r w:rsidR="00D57296" w:rsidRPr="0091309A">
        <w:rPr>
          <w:rFonts w:ascii="Times New Roman" w:eastAsia="Times New Roman" w:hAnsi="Times New Roman" w:cs="Times New Roman"/>
          <w:color w:val="000000" w:themeColor="text1"/>
          <w:sz w:val="23"/>
          <w:szCs w:val="23"/>
          <w:lang w:val="en-NZ"/>
        </w:rPr>
        <w:t xml:space="preserve">Our scores indicate that immediate </w:t>
      </w:r>
      <w:r w:rsidR="649FCF6B" w:rsidRPr="0091309A">
        <w:rPr>
          <w:rFonts w:ascii="Times New Roman" w:eastAsia="Times New Roman" w:hAnsi="Times New Roman" w:cs="Times New Roman"/>
          <w:color w:val="000000" w:themeColor="text1"/>
          <w:sz w:val="23"/>
          <w:szCs w:val="23"/>
          <w:lang w:val="en-NZ"/>
        </w:rPr>
        <w:t xml:space="preserve">action </w:t>
      </w:r>
      <w:r w:rsidR="00057C01" w:rsidRPr="0091309A">
        <w:rPr>
          <w:rFonts w:ascii="Times New Roman" w:eastAsia="Times New Roman" w:hAnsi="Times New Roman" w:cs="Times New Roman"/>
          <w:color w:val="000000" w:themeColor="text1"/>
          <w:sz w:val="23"/>
          <w:szCs w:val="23"/>
          <w:lang w:val="en-NZ"/>
        </w:rPr>
        <w:t>is needed</w:t>
      </w:r>
      <w:r w:rsidR="649FCF6B" w:rsidRPr="0091309A">
        <w:rPr>
          <w:rFonts w:ascii="Times New Roman" w:eastAsia="Times New Roman" w:hAnsi="Times New Roman" w:cs="Times New Roman"/>
          <w:color w:val="000000" w:themeColor="text1"/>
          <w:sz w:val="23"/>
          <w:szCs w:val="23"/>
          <w:lang w:val="en-NZ"/>
        </w:rPr>
        <w:t xml:space="preserve"> to address the right to s</w:t>
      </w:r>
      <w:r w:rsidRPr="0091309A">
        <w:rPr>
          <w:rFonts w:ascii="Times New Roman" w:eastAsia="Times New Roman" w:hAnsi="Times New Roman" w:cs="Times New Roman"/>
          <w:color w:val="000000" w:themeColor="text1"/>
          <w:sz w:val="23"/>
          <w:szCs w:val="23"/>
          <w:lang w:val="en-NZ"/>
        </w:rPr>
        <w:t xml:space="preserve">econdary education, </w:t>
      </w:r>
      <w:r w:rsidR="735D7B0F" w:rsidRPr="0091309A">
        <w:rPr>
          <w:rFonts w:ascii="Times New Roman" w:eastAsia="Times New Roman" w:hAnsi="Times New Roman" w:cs="Times New Roman"/>
          <w:color w:val="000000" w:themeColor="text1"/>
          <w:sz w:val="23"/>
          <w:szCs w:val="23"/>
          <w:lang w:val="en-NZ"/>
        </w:rPr>
        <w:t>with</w:t>
      </w:r>
      <w:r w:rsidR="00D57296" w:rsidRPr="0091309A">
        <w:rPr>
          <w:rFonts w:ascii="Times New Roman" w:eastAsia="Times New Roman" w:hAnsi="Times New Roman" w:cs="Times New Roman"/>
          <w:color w:val="000000" w:themeColor="text1"/>
          <w:sz w:val="23"/>
          <w:szCs w:val="23"/>
          <w:lang w:val="en-NZ"/>
        </w:rPr>
        <w:t xml:space="preserve"> only</w:t>
      </w:r>
      <w:r w:rsidRPr="0091309A">
        <w:rPr>
          <w:rFonts w:ascii="Times New Roman" w:eastAsia="Times New Roman" w:hAnsi="Times New Roman" w:cs="Times New Roman"/>
          <w:color w:val="000000" w:themeColor="text1"/>
          <w:sz w:val="23"/>
          <w:szCs w:val="23"/>
          <w:lang w:val="en-NZ"/>
        </w:rPr>
        <w:t xml:space="preserve"> </w:t>
      </w:r>
      <w:r w:rsidR="07B3593E" w:rsidRPr="0091309A">
        <w:rPr>
          <w:rFonts w:ascii="Times New Roman" w:eastAsia="Times New Roman" w:hAnsi="Times New Roman" w:cs="Times New Roman"/>
          <w:color w:val="000000" w:themeColor="text1"/>
          <w:sz w:val="23"/>
          <w:szCs w:val="23"/>
          <w:lang w:val="en-NZ"/>
        </w:rPr>
        <w:t>52.2%</w:t>
      </w:r>
      <w:r w:rsidRPr="0091309A">
        <w:rPr>
          <w:rFonts w:ascii="Times New Roman" w:eastAsia="Times New Roman" w:hAnsi="Times New Roman" w:cs="Times New Roman"/>
          <w:color w:val="000000" w:themeColor="text1"/>
          <w:sz w:val="23"/>
          <w:szCs w:val="23"/>
          <w:lang w:val="en-NZ"/>
        </w:rPr>
        <w:t xml:space="preserve"> children </w:t>
      </w:r>
      <w:r w:rsidR="6ACB0E04" w:rsidRPr="0091309A">
        <w:rPr>
          <w:rFonts w:ascii="Times New Roman" w:eastAsia="Times New Roman" w:hAnsi="Times New Roman" w:cs="Times New Roman"/>
          <w:color w:val="000000" w:themeColor="text1"/>
          <w:sz w:val="23"/>
          <w:szCs w:val="23"/>
          <w:lang w:val="en-NZ"/>
        </w:rPr>
        <w:t>being</w:t>
      </w:r>
      <w:r w:rsidRPr="0091309A">
        <w:rPr>
          <w:rFonts w:ascii="Times New Roman" w:eastAsia="Times New Roman" w:hAnsi="Times New Roman" w:cs="Times New Roman"/>
          <w:color w:val="000000" w:themeColor="text1"/>
          <w:sz w:val="23"/>
          <w:szCs w:val="23"/>
          <w:lang w:val="en-NZ"/>
        </w:rPr>
        <w:t xml:space="preserve"> enrol</w:t>
      </w:r>
      <w:r w:rsidR="001B41F9">
        <w:rPr>
          <w:rFonts w:ascii="Times New Roman" w:eastAsia="Times New Roman" w:hAnsi="Times New Roman" w:cs="Times New Roman"/>
          <w:color w:val="000000" w:themeColor="text1"/>
          <w:sz w:val="23"/>
          <w:szCs w:val="23"/>
          <w:lang w:val="en-NZ"/>
        </w:rPr>
        <w:t>l</w:t>
      </w:r>
      <w:r w:rsidRPr="0091309A">
        <w:rPr>
          <w:rFonts w:ascii="Times New Roman" w:eastAsia="Times New Roman" w:hAnsi="Times New Roman" w:cs="Times New Roman"/>
          <w:color w:val="000000" w:themeColor="text1"/>
          <w:sz w:val="23"/>
          <w:szCs w:val="23"/>
          <w:lang w:val="en-NZ"/>
        </w:rPr>
        <w:t xml:space="preserve">ed in </w:t>
      </w:r>
      <w:r w:rsidR="0509BBE7" w:rsidRPr="0091309A">
        <w:rPr>
          <w:rFonts w:ascii="Times New Roman" w:eastAsia="Times New Roman" w:hAnsi="Times New Roman" w:cs="Times New Roman"/>
          <w:color w:val="000000" w:themeColor="text1"/>
          <w:sz w:val="23"/>
          <w:szCs w:val="23"/>
          <w:lang w:val="en-NZ"/>
        </w:rPr>
        <w:t xml:space="preserve">upper </w:t>
      </w:r>
      <w:r w:rsidRPr="0091309A">
        <w:rPr>
          <w:rFonts w:ascii="Times New Roman" w:eastAsia="Times New Roman" w:hAnsi="Times New Roman" w:cs="Times New Roman"/>
          <w:color w:val="000000" w:themeColor="text1"/>
          <w:sz w:val="23"/>
          <w:szCs w:val="23"/>
          <w:lang w:val="en-NZ"/>
        </w:rPr>
        <w:t>secondary education in 202</w:t>
      </w:r>
      <w:r w:rsidR="56F6BF39" w:rsidRPr="0091309A">
        <w:rPr>
          <w:rFonts w:ascii="Times New Roman" w:eastAsia="Times New Roman" w:hAnsi="Times New Roman" w:cs="Times New Roman"/>
          <w:color w:val="000000" w:themeColor="text1"/>
          <w:sz w:val="23"/>
          <w:szCs w:val="23"/>
          <w:lang w:val="en-NZ"/>
        </w:rPr>
        <w:t>2</w:t>
      </w:r>
      <w:r w:rsidRPr="0091309A">
        <w:rPr>
          <w:rFonts w:ascii="Times New Roman" w:eastAsia="Times New Roman" w:hAnsi="Times New Roman" w:cs="Times New Roman"/>
          <w:color w:val="000000" w:themeColor="text1"/>
          <w:sz w:val="23"/>
          <w:szCs w:val="23"/>
          <w:lang w:val="en-NZ"/>
        </w:rPr>
        <w:t xml:space="preserve">. </w:t>
      </w:r>
      <w:r w:rsidR="00B248CE">
        <w:rPr>
          <w:rFonts w:ascii="Times New Roman" w:eastAsia="Times New Roman" w:hAnsi="Times New Roman" w:cs="Times New Roman"/>
          <w:color w:val="000000" w:themeColor="text1"/>
          <w:sz w:val="23"/>
          <w:szCs w:val="23"/>
          <w:lang w:val="en-NZ"/>
        </w:rPr>
        <w:t>While t</w:t>
      </w:r>
      <w:r w:rsidR="00A3362D">
        <w:rPr>
          <w:rFonts w:ascii="Times New Roman" w:eastAsia="Times New Roman" w:hAnsi="Times New Roman" w:cs="Times New Roman"/>
          <w:color w:val="000000" w:themeColor="text1"/>
          <w:sz w:val="23"/>
          <w:szCs w:val="23"/>
          <w:lang w:val="en-NZ"/>
        </w:rPr>
        <w:t>his</w:t>
      </w:r>
      <w:r w:rsidR="00AC6C15" w:rsidRPr="0091309A">
        <w:rPr>
          <w:rFonts w:ascii="Times New Roman" w:eastAsia="Times New Roman" w:hAnsi="Times New Roman" w:cs="Times New Roman"/>
          <w:color w:val="000000" w:themeColor="text1"/>
          <w:sz w:val="23"/>
          <w:szCs w:val="23"/>
          <w:lang w:val="en-NZ"/>
        </w:rPr>
        <w:t xml:space="preserve"> score </w:t>
      </w:r>
      <w:r w:rsidR="00057C01" w:rsidRPr="0091309A">
        <w:rPr>
          <w:rFonts w:ascii="Times New Roman" w:eastAsia="Times New Roman" w:hAnsi="Times New Roman" w:cs="Times New Roman"/>
          <w:color w:val="000000" w:themeColor="text1"/>
          <w:sz w:val="23"/>
          <w:szCs w:val="23"/>
          <w:lang w:val="en-NZ"/>
        </w:rPr>
        <w:t xml:space="preserve">has improved </w:t>
      </w:r>
      <w:r w:rsidR="00B248CE">
        <w:rPr>
          <w:rFonts w:ascii="Times New Roman" w:eastAsia="Times New Roman" w:hAnsi="Times New Roman" w:cs="Times New Roman"/>
          <w:color w:val="000000" w:themeColor="text1"/>
          <w:sz w:val="23"/>
          <w:szCs w:val="23"/>
          <w:lang w:val="en-NZ"/>
        </w:rPr>
        <w:t>gradual</w:t>
      </w:r>
      <w:r w:rsidR="00057C01" w:rsidRPr="0091309A">
        <w:rPr>
          <w:rFonts w:ascii="Times New Roman" w:eastAsia="Times New Roman" w:hAnsi="Times New Roman" w:cs="Times New Roman"/>
          <w:color w:val="000000" w:themeColor="text1"/>
          <w:sz w:val="23"/>
          <w:szCs w:val="23"/>
          <w:lang w:val="en-NZ"/>
        </w:rPr>
        <w:t>ly</w:t>
      </w:r>
      <w:r w:rsidR="00AC6C15" w:rsidRPr="0091309A">
        <w:rPr>
          <w:rFonts w:ascii="Times New Roman" w:eastAsia="Times New Roman" w:hAnsi="Times New Roman" w:cs="Times New Roman"/>
          <w:color w:val="000000" w:themeColor="text1"/>
          <w:sz w:val="23"/>
          <w:szCs w:val="23"/>
          <w:lang w:val="en-NZ"/>
        </w:rPr>
        <w:t xml:space="preserve"> </w:t>
      </w:r>
      <w:r w:rsidR="0CA42289" w:rsidRPr="0091309A">
        <w:rPr>
          <w:rFonts w:ascii="Times New Roman" w:eastAsia="Times New Roman" w:hAnsi="Times New Roman" w:cs="Times New Roman"/>
          <w:color w:val="000000" w:themeColor="text1"/>
          <w:sz w:val="23"/>
          <w:szCs w:val="23"/>
          <w:lang w:val="en-NZ"/>
        </w:rPr>
        <w:t xml:space="preserve">from </w:t>
      </w:r>
      <w:r w:rsidR="2339854C" w:rsidRPr="0091309A">
        <w:rPr>
          <w:rFonts w:ascii="Times New Roman" w:eastAsia="Times New Roman" w:hAnsi="Times New Roman" w:cs="Times New Roman"/>
          <w:color w:val="000000" w:themeColor="text1"/>
          <w:sz w:val="23"/>
          <w:szCs w:val="23"/>
          <w:lang w:val="en-NZ"/>
        </w:rPr>
        <w:t>51.5</w:t>
      </w:r>
      <w:r w:rsidR="0CA42289" w:rsidRPr="0091309A">
        <w:rPr>
          <w:rFonts w:ascii="Times New Roman" w:eastAsia="Times New Roman" w:hAnsi="Times New Roman" w:cs="Times New Roman"/>
          <w:color w:val="000000" w:themeColor="text1"/>
          <w:sz w:val="23"/>
          <w:szCs w:val="23"/>
          <w:lang w:val="en-NZ"/>
        </w:rPr>
        <w:t>%</w:t>
      </w:r>
      <w:r w:rsidR="00057C01" w:rsidRPr="0091309A">
        <w:rPr>
          <w:rFonts w:ascii="Times New Roman" w:eastAsia="Times New Roman" w:hAnsi="Times New Roman" w:cs="Times New Roman"/>
          <w:color w:val="000000" w:themeColor="text1"/>
          <w:sz w:val="23"/>
          <w:szCs w:val="23"/>
          <w:lang w:val="en-NZ"/>
        </w:rPr>
        <w:t xml:space="preserve"> in 2000</w:t>
      </w:r>
      <w:r w:rsidR="0CA42289" w:rsidRPr="0091309A">
        <w:rPr>
          <w:rFonts w:ascii="Times New Roman" w:eastAsia="Times New Roman" w:hAnsi="Times New Roman" w:cs="Times New Roman"/>
          <w:color w:val="000000" w:themeColor="text1"/>
          <w:sz w:val="23"/>
          <w:szCs w:val="23"/>
          <w:lang w:val="en-NZ"/>
        </w:rPr>
        <w:t xml:space="preserve"> to </w:t>
      </w:r>
      <w:r w:rsidR="2C7A73D5" w:rsidRPr="0091309A">
        <w:rPr>
          <w:rFonts w:ascii="Times New Roman" w:eastAsia="Times New Roman" w:hAnsi="Times New Roman" w:cs="Times New Roman"/>
          <w:color w:val="000000" w:themeColor="text1"/>
          <w:sz w:val="23"/>
          <w:szCs w:val="23"/>
          <w:lang w:val="en-NZ"/>
        </w:rPr>
        <w:t>68.7</w:t>
      </w:r>
      <w:r w:rsidR="0CA42289" w:rsidRPr="0091309A">
        <w:rPr>
          <w:rFonts w:ascii="Times New Roman" w:eastAsia="Times New Roman" w:hAnsi="Times New Roman" w:cs="Times New Roman"/>
          <w:color w:val="000000" w:themeColor="text1"/>
          <w:sz w:val="23"/>
          <w:szCs w:val="23"/>
          <w:lang w:val="en-NZ"/>
        </w:rPr>
        <w:t xml:space="preserve">% </w:t>
      </w:r>
      <w:r w:rsidR="00057C01" w:rsidRPr="0091309A">
        <w:rPr>
          <w:rFonts w:ascii="Times New Roman" w:eastAsia="Times New Roman" w:hAnsi="Times New Roman" w:cs="Times New Roman"/>
          <w:color w:val="000000" w:themeColor="text1"/>
          <w:sz w:val="23"/>
          <w:szCs w:val="23"/>
          <w:lang w:val="en-NZ"/>
        </w:rPr>
        <w:t>in</w:t>
      </w:r>
      <w:r w:rsidR="00D57296" w:rsidRPr="0091309A">
        <w:rPr>
          <w:rFonts w:ascii="Times New Roman" w:eastAsia="Times New Roman" w:hAnsi="Times New Roman" w:cs="Times New Roman"/>
          <w:color w:val="000000" w:themeColor="text1"/>
          <w:sz w:val="23"/>
          <w:szCs w:val="23"/>
          <w:lang w:val="en-NZ"/>
        </w:rPr>
        <w:t xml:space="preserve"> </w:t>
      </w:r>
      <w:r w:rsidR="0CA42289" w:rsidRPr="0091309A">
        <w:rPr>
          <w:rFonts w:ascii="Times New Roman" w:eastAsia="Times New Roman" w:hAnsi="Times New Roman" w:cs="Times New Roman"/>
          <w:color w:val="000000" w:themeColor="text1"/>
          <w:sz w:val="23"/>
          <w:szCs w:val="23"/>
          <w:lang w:val="en-NZ"/>
        </w:rPr>
        <w:t>202</w:t>
      </w:r>
      <w:r w:rsidR="00685B90" w:rsidRPr="0091309A">
        <w:rPr>
          <w:rFonts w:ascii="Times New Roman" w:eastAsia="Times New Roman" w:hAnsi="Times New Roman" w:cs="Times New Roman"/>
          <w:color w:val="000000" w:themeColor="text1"/>
          <w:sz w:val="23"/>
          <w:szCs w:val="23"/>
          <w:lang w:val="en-NZ"/>
        </w:rPr>
        <w:t>2</w:t>
      </w:r>
      <w:r w:rsidR="00057C01" w:rsidRPr="0091309A">
        <w:rPr>
          <w:rFonts w:ascii="Times New Roman" w:eastAsia="Times New Roman" w:hAnsi="Times New Roman" w:cs="Times New Roman"/>
          <w:color w:val="000000" w:themeColor="text1"/>
          <w:sz w:val="23"/>
          <w:szCs w:val="23"/>
          <w:lang w:val="en-NZ"/>
        </w:rPr>
        <w:t>, it</w:t>
      </w:r>
      <w:r w:rsidR="00D57296" w:rsidRPr="0091309A">
        <w:rPr>
          <w:rFonts w:ascii="Times New Roman" w:eastAsia="Times New Roman" w:hAnsi="Times New Roman" w:cs="Times New Roman"/>
          <w:color w:val="000000" w:themeColor="text1"/>
          <w:sz w:val="23"/>
          <w:szCs w:val="23"/>
          <w:lang w:val="en-NZ"/>
        </w:rPr>
        <w:t xml:space="preserve"> remains in</w:t>
      </w:r>
      <w:r w:rsidR="59E4561D" w:rsidRPr="0091309A">
        <w:rPr>
          <w:rFonts w:ascii="Times New Roman" w:eastAsia="Times New Roman" w:hAnsi="Times New Roman" w:cs="Times New Roman"/>
          <w:color w:val="000000" w:themeColor="text1"/>
          <w:sz w:val="23"/>
          <w:szCs w:val="23"/>
          <w:lang w:val="en-NZ"/>
        </w:rPr>
        <w:t xml:space="preserve"> the ‘very bad’ range</w:t>
      </w:r>
      <w:r w:rsidR="7B092E21" w:rsidRPr="0091309A">
        <w:rPr>
          <w:rFonts w:ascii="Times New Roman" w:eastAsia="Times New Roman" w:hAnsi="Times New Roman" w:cs="Times New Roman"/>
          <w:color w:val="000000" w:themeColor="text1"/>
          <w:sz w:val="23"/>
          <w:szCs w:val="23"/>
          <w:lang w:val="en-NZ"/>
        </w:rPr>
        <w:t>.</w:t>
      </w:r>
      <w:r w:rsidRPr="0091309A">
        <w:rPr>
          <w:rStyle w:val="FootnoteReference"/>
          <w:rFonts w:ascii="Times New Roman" w:eastAsia="Times New Roman" w:hAnsi="Times New Roman" w:cs="Times New Roman"/>
          <w:color w:val="000000" w:themeColor="text1"/>
          <w:sz w:val="23"/>
          <w:szCs w:val="23"/>
          <w:lang w:val="en-NZ"/>
        </w:rPr>
        <w:footnoteReference w:id="12"/>
      </w:r>
    </w:p>
    <w:p w14:paraId="1CD06A87" w14:textId="10D1238A" w:rsidR="63641FB6" w:rsidRDefault="63641FB6" w:rsidP="33D2D598">
      <w:pPr>
        <w:jc w:val="center"/>
      </w:pPr>
      <w:r>
        <w:rPr>
          <w:noProof/>
        </w:rPr>
        <w:drawing>
          <wp:inline distT="0" distB="0" distL="0" distR="0" wp14:anchorId="0EF57A76" wp14:editId="36D920E1">
            <wp:extent cx="3441129" cy="2024209"/>
            <wp:effectExtent l="0" t="0" r="635" b="0"/>
            <wp:docPr id="113712783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7127831" name=""/>
                    <pic:cNvPicPr/>
                  </pic:nvPicPr>
                  <pic:blipFill>
                    <a:blip r:embed="rId14">
                      <a:extLst>
                        <a:ext uri="{28A0092B-C50C-407E-A947-70E740481C1C}">
                          <a14:useLocalDpi xmlns:a14="http://schemas.microsoft.com/office/drawing/2010/main"/>
                        </a:ext>
                      </a:extLst>
                    </a:blip>
                    <a:stretch>
                      <a:fillRect/>
                    </a:stretch>
                  </pic:blipFill>
                  <pic:spPr>
                    <a:xfrm>
                      <a:off x="0" y="0"/>
                      <a:ext cx="3501511" cy="2059728"/>
                    </a:xfrm>
                    <a:prstGeom prst="rect">
                      <a:avLst/>
                    </a:prstGeom>
                  </pic:spPr>
                </pic:pic>
              </a:graphicData>
            </a:graphic>
          </wp:inline>
        </w:drawing>
      </w:r>
    </w:p>
    <w:p w14:paraId="1F7E7049" w14:textId="3A6F656C" w:rsidR="00D57296" w:rsidRPr="00D57296" w:rsidRDefault="00B248CE" w:rsidP="001B41F9">
      <w:pPr>
        <w:spacing w:after="240" w:line="360" w:lineRule="auto"/>
        <w:rPr>
          <w:rFonts w:ascii="Times New Roman" w:eastAsia="Times New Roman" w:hAnsi="Times New Roman" w:cs="Times New Roman"/>
          <w:color w:val="000000" w:themeColor="text1"/>
        </w:rPr>
      </w:pPr>
      <w:r w:rsidRPr="0091309A">
        <w:rPr>
          <w:rFonts w:ascii="Times New Roman" w:hAnsi="Times New Roman" w:cs="Times New Roman"/>
          <w:noProof/>
          <w:sz w:val="23"/>
          <w:szCs w:val="23"/>
          <w:lang w:val="en-GB"/>
        </w:rPr>
        <mc:AlternateContent>
          <mc:Choice Requires="wps">
            <w:drawing>
              <wp:anchor distT="0" distB="0" distL="114300" distR="114300" simplePos="0" relativeHeight="251659264" behindDoc="0" locked="0" layoutInCell="1" allowOverlap="1" wp14:anchorId="3D0DCF0E" wp14:editId="267C793E">
                <wp:simplePos x="0" y="0"/>
                <wp:positionH relativeFrom="column">
                  <wp:posOffset>2555776</wp:posOffset>
                </wp:positionH>
                <wp:positionV relativeFrom="paragraph">
                  <wp:posOffset>1063948</wp:posOffset>
                </wp:positionV>
                <wp:extent cx="3344545" cy="3441779"/>
                <wp:effectExtent l="0" t="0" r="0" b="0"/>
                <wp:wrapNone/>
                <wp:docPr id="1832275513" name="Text Box 1"/>
                <wp:cNvGraphicFramePr/>
                <a:graphic xmlns:a="http://schemas.openxmlformats.org/drawingml/2006/main">
                  <a:graphicData uri="http://schemas.microsoft.com/office/word/2010/wordprocessingShape">
                    <wps:wsp>
                      <wps:cNvSpPr txBox="1"/>
                      <wps:spPr>
                        <a:xfrm>
                          <a:off x="0" y="0"/>
                          <a:ext cx="3344545" cy="3441779"/>
                        </a:xfrm>
                        <a:prstGeom prst="rect">
                          <a:avLst/>
                        </a:prstGeom>
                        <a:solidFill>
                          <a:schemeClr val="lt1"/>
                        </a:solidFill>
                        <a:ln w="6350">
                          <a:noFill/>
                        </a:ln>
                      </wps:spPr>
                      <wps:txbx>
                        <w:txbxContent>
                          <w:p w14:paraId="4114A39B" w14:textId="7D78CDE4" w:rsidR="00057C01" w:rsidRDefault="00057C0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D0DCF0E" id="_x0000_t202" coordsize="21600,21600" o:spt="202" path="m,l,21600r21600,l21600,xe">
                <v:stroke joinstyle="miter"/>
                <v:path gradientshapeok="t" o:connecttype="rect"/>
              </v:shapetype>
              <v:shape id="Text Box 1" o:spid="_x0000_s1026" type="#_x0000_t202" style="position:absolute;margin-left:201.25pt;margin-top:83.8pt;width:263.35pt;height:27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" fillcolor="white [3201]" stroked="f" strokeweight=".5pt">
                <v:textbox>
                  <w:txbxContent>
                    <w:p w14:paraId="4114A39B" w14:textId="7D78CDE4" w:rsidR="00057C01" w:rsidRDefault="00057C01"/>
                  </w:txbxContent>
                </v:textbox>
              </v:shape>
            </w:pict>
          </mc:Fallback>
        </mc:AlternateContent>
      </w:r>
      <w:r w:rsidR="00A3362D" w:rsidRPr="0091309A">
        <w:rPr>
          <w:rFonts w:ascii="Times New Roman" w:hAnsi="Times New Roman" w:cs="Times New Roman"/>
          <w:noProof/>
          <w:sz w:val="23"/>
          <w:szCs w:val="23"/>
          <w:lang w:val="en-GB"/>
        </w:rPr>
        <mc:AlternateContent>
          <mc:Choice Requires="wps">
            <w:drawing>
              <wp:anchor distT="0" distB="0" distL="114300" distR="114300" simplePos="0" relativeHeight="251660288" behindDoc="0" locked="0" layoutInCell="1" allowOverlap="1" wp14:anchorId="0413304E" wp14:editId="5004B68B">
                <wp:simplePos x="0" y="0"/>
                <wp:positionH relativeFrom="column">
                  <wp:posOffset>2373086</wp:posOffset>
                </wp:positionH>
                <wp:positionV relativeFrom="paragraph">
                  <wp:posOffset>998947</wp:posOffset>
                </wp:positionV>
                <wp:extent cx="3523028" cy="3330938"/>
                <wp:effectExtent l="0" t="0" r="0" b="0"/>
                <wp:wrapNone/>
                <wp:docPr id="900661485" name="Text Box 2"/>
                <wp:cNvGraphicFramePr/>
                <a:graphic xmlns:a="http://schemas.openxmlformats.org/drawingml/2006/main">
                  <a:graphicData uri="http://schemas.microsoft.com/office/word/2010/wordprocessingShape">
                    <wps:wsp>
                      <wps:cNvSpPr txBox="1"/>
                      <wps:spPr>
                        <a:xfrm>
                          <a:off x="0" y="0"/>
                          <a:ext cx="3523028" cy="3330938"/>
                        </a:xfrm>
                        <a:prstGeom prst="rect">
                          <a:avLst/>
                        </a:prstGeom>
                        <a:solidFill>
                          <a:schemeClr val="lt1"/>
                        </a:solidFill>
                        <a:ln w="6350">
                          <a:noFill/>
                        </a:ln>
                      </wps:spPr>
                      <wps:txbx>
                        <w:txbxContent>
                          <w:p w14:paraId="38652DA5" w14:textId="280D5E86" w:rsidR="0091309A" w:rsidRDefault="0091309A">
                            <w:r>
                              <w:rPr>
                                <w:noProof/>
                              </w:rPr>
                              <w:drawing>
                                <wp:inline distT="0" distB="0" distL="0" distR="0" wp14:anchorId="23F00D7A" wp14:editId="61F3B7B9">
                                  <wp:extent cx="2944495" cy="3242996"/>
                                  <wp:effectExtent l="0" t="0" r="1905" b="0"/>
                                  <wp:docPr id="180343809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3438098" name="Picture 3"/>
                                          <pic:cNvPicPr/>
                                        </pic:nvPicPr>
                                        <pic:blipFill>
                                          <a:blip r:embed="rId15">
                                            <a:extLst>
                                              <a:ext uri="{28A0092B-C50C-407E-A947-70E740481C1C}">
                                                <a14:useLocalDpi xmlns:a14="http://schemas.microsoft.com/office/drawing/2010/main" val="0"/>
                                              </a:ext>
                                            </a:extLst>
                                          </a:blip>
                                          <a:stretch>
                                            <a:fillRect/>
                                          </a:stretch>
                                        </pic:blipFill>
                                        <pic:spPr>
                                          <a:xfrm>
                                            <a:off x="0" y="0"/>
                                            <a:ext cx="2969721" cy="3270779"/>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13304E" id="Text Box 2" o:spid="_x0000_s1027" type="#_x0000_t202" style="position:absolute;margin-left:186.85pt;margin-top:78.65pt;width:277.4pt;height:262.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" fillcolor="white [3201]" stroked="f" strokeweight=".5pt">
                <v:textbox>
                  <w:txbxContent>
                    <w:p w14:paraId="38652DA5" w14:textId="280D5E86" w:rsidR="0091309A" w:rsidRDefault="0091309A">
                      <w:r>
                        <w:rPr>
                          <w:noProof/>
                        </w:rPr>
                        <w:drawing>
                          <wp:inline distT="0" distB="0" distL="0" distR="0" wp14:anchorId="23F00D7A" wp14:editId="61F3B7B9">
                            <wp:extent cx="2944495" cy="3242996"/>
                            <wp:effectExtent l="0" t="0" r="1905" b="0"/>
                            <wp:docPr id="180343809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3438098" name="Picture 3"/>
                                    <pic:cNvPicPr/>
                                  </pic:nvPicPr>
                                  <pic:blipFill>
                                    <a:blip r:embed="rId16">
                                      <a:extLst>
                                        <a:ext uri="{28A0092B-C50C-407E-A947-70E740481C1C}">
                                          <a14:useLocalDpi xmlns:a14="http://schemas.microsoft.com/office/drawing/2010/main" val="0"/>
                                        </a:ext>
                                      </a:extLst>
                                    </a:blip>
                                    <a:stretch>
                                      <a:fillRect/>
                                    </a:stretch>
                                  </pic:blipFill>
                                  <pic:spPr>
                                    <a:xfrm>
                                      <a:off x="0" y="0"/>
                                      <a:ext cx="2969721" cy="3270779"/>
                                    </a:xfrm>
                                    <a:prstGeom prst="rect">
                                      <a:avLst/>
                                    </a:prstGeom>
                                  </pic:spPr>
                                </pic:pic>
                              </a:graphicData>
                            </a:graphic>
                          </wp:inline>
                        </w:drawing>
                      </w:r>
                    </w:p>
                  </w:txbxContent>
                </v:textbox>
              </v:shape>
            </w:pict>
          </mc:Fallback>
        </mc:AlternateContent>
      </w:r>
      <w:r w:rsidR="3524B276" w:rsidRPr="0091309A">
        <w:rPr>
          <w:rFonts w:ascii="Times New Roman" w:eastAsia="Times New Roman" w:hAnsi="Times New Roman" w:cs="Times New Roman"/>
          <w:color w:val="000000" w:themeColor="text1"/>
          <w:sz w:val="23"/>
          <w:szCs w:val="23"/>
        </w:rPr>
        <w:t>1</w:t>
      </w:r>
      <w:r w:rsidR="00057C01" w:rsidRPr="0091309A">
        <w:rPr>
          <w:rFonts w:ascii="Times New Roman" w:eastAsia="Times New Roman" w:hAnsi="Times New Roman" w:cs="Times New Roman"/>
          <w:color w:val="000000" w:themeColor="text1"/>
          <w:sz w:val="23"/>
          <w:szCs w:val="23"/>
        </w:rPr>
        <w:t>3</w:t>
      </w:r>
      <w:r w:rsidR="3524B276" w:rsidRPr="0091309A">
        <w:rPr>
          <w:rFonts w:ascii="Times New Roman" w:eastAsia="Times New Roman" w:hAnsi="Times New Roman" w:cs="Times New Roman"/>
          <w:color w:val="000000" w:themeColor="text1"/>
          <w:sz w:val="23"/>
          <w:szCs w:val="23"/>
        </w:rPr>
        <w:t xml:space="preserve">. The quality of education score </w:t>
      </w:r>
      <w:r w:rsidR="00D57296" w:rsidRPr="0091309A">
        <w:rPr>
          <w:rFonts w:ascii="Times New Roman" w:eastAsia="Times New Roman" w:hAnsi="Times New Roman" w:cs="Times New Roman"/>
          <w:color w:val="000000" w:themeColor="text1"/>
          <w:sz w:val="23"/>
          <w:szCs w:val="23"/>
        </w:rPr>
        <w:t>falls</w:t>
      </w:r>
      <w:r w:rsidR="3524B276" w:rsidRPr="0091309A">
        <w:rPr>
          <w:rFonts w:ascii="Times New Roman" w:eastAsia="Times New Roman" w:hAnsi="Times New Roman" w:cs="Times New Roman"/>
          <w:color w:val="000000" w:themeColor="text1"/>
          <w:sz w:val="23"/>
          <w:szCs w:val="23"/>
        </w:rPr>
        <w:t xml:space="preserve"> </w:t>
      </w:r>
      <w:r w:rsidR="10E539DB" w:rsidRPr="0091309A">
        <w:rPr>
          <w:rFonts w:ascii="Times New Roman" w:eastAsia="Times New Roman" w:hAnsi="Times New Roman" w:cs="Times New Roman"/>
          <w:color w:val="000000" w:themeColor="text1"/>
          <w:sz w:val="23"/>
          <w:szCs w:val="23"/>
        </w:rPr>
        <w:t>in</w:t>
      </w:r>
      <w:r w:rsidR="3524B276" w:rsidRPr="0091309A">
        <w:rPr>
          <w:rFonts w:ascii="Times New Roman" w:eastAsia="Times New Roman" w:hAnsi="Times New Roman" w:cs="Times New Roman"/>
          <w:color w:val="000000" w:themeColor="text1"/>
          <w:sz w:val="23"/>
          <w:szCs w:val="23"/>
        </w:rPr>
        <w:t xml:space="preserve"> the ‘</w:t>
      </w:r>
      <w:r w:rsidR="57F6FE31" w:rsidRPr="0091309A">
        <w:rPr>
          <w:rFonts w:ascii="Times New Roman" w:eastAsia="Times New Roman" w:hAnsi="Times New Roman" w:cs="Times New Roman"/>
          <w:color w:val="000000" w:themeColor="text1"/>
          <w:sz w:val="23"/>
          <w:szCs w:val="23"/>
        </w:rPr>
        <w:t>good</w:t>
      </w:r>
      <w:r w:rsidR="3524B276" w:rsidRPr="0091309A">
        <w:rPr>
          <w:rFonts w:ascii="Times New Roman" w:eastAsia="Times New Roman" w:hAnsi="Times New Roman" w:cs="Times New Roman"/>
          <w:color w:val="000000" w:themeColor="text1"/>
          <w:sz w:val="23"/>
          <w:szCs w:val="23"/>
        </w:rPr>
        <w:t xml:space="preserve">’ range. </w:t>
      </w:r>
      <w:r w:rsidR="6B19629A" w:rsidRPr="0091309A">
        <w:rPr>
          <w:rFonts w:ascii="Times New Roman" w:eastAsia="Times New Roman" w:hAnsi="Times New Roman" w:cs="Times New Roman"/>
          <w:color w:val="000000" w:themeColor="text1"/>
          <w:sz w:val="23"/>
          <w:szCs w:val="23"/>
        </w:rPr>
        <w:t>Zimbabwe</w:t>
      </w:r>
      <w:r w:rsidR="3524B276" w:rsidRPr="0091309A">
        <w:rPr>
          <w:rFonts w:ascii="Times New Roman" w:eastAsia="Times New Roman" w:hAnsi="Times New Roman" w:cs="Times New Roman"/>
          <w:color w:val="000000" w:themeColor="text1"/>
          <w:sz w:val="23"/>
          <w:szCs w:val="23"/>
        </w:rPr>
        <w:t xml:space="preserve"> is achieving </w:t>
      </w:r>
      <w:r w:rsidR="149F76B4" w:rsidRPr="0091309A">
        <w:rPr>
          <w:rFonts w:ascii="Times New Roman" w:eastAsia="Times New Roman" w:hAnsi="Times New Roman" w:cs="Times New Roman"/>
          <w:color w:val="000000" w:themeColor="text1"/>
          <w:sz w:val="23"/>
          <w:szCs w:val="23"/>
        </w:rPr>
        <w:t>96.3</w:t>
      </w:r>
      <w:r w:rsidR="3524B276" w:rsidRPr="0091309A">
        <w:rPr>
          <w:rFonts w:ascii="Times New Roman" w:eastAsia="Times New Roman" w:hAnsi="Times New Roman" w:cs="Times New Roman"/>
          <w:color w:val="000000" w:themeColor="text1"/>
          <w:sz w:val="23"/>
          <w:szCs w:val="23"/>
        </w:rPr>
        <w:t xml:space="preserve">% of what we calculate </w:t>
      </w:r>
      <w:r w:rsidR="00D57296" w:rsidRPr="0091309A">
        <w:rPr>
          <w:rFonts w:ascii="Times New Roman" w:eastAsia="Times New Roman" w:hAnsi="Times New Roman" w:cs="Times New Roman"/>
          <w:color w:val="000000" w:themeColor="text1"/>
          <w:sz w:val="23"/>
          <w:szCs w:val="23"/>
        </w:rPr>
        <w:t>is</w:t>
      </w:r>
      <w:r w:rsidR="3524B276" w:rsidRPr="0091309A">
        <w:rPr>
          <w:rFonts w:ascii="Times New Roman" w:eastAsia="Times New Roman" w:hAnsi="Times New Roman" w:cs="Times New Roman"/>
          <w:color w:val="000000" w:themeColor="text1"/>
          <w:sz w:val="23"/>
          <w:szCs w:val="23"/>
        </w:rPr>
        <w:t xml:space="preserve"> possible in terms of quality</w:t>
      </w:r>
      <w:r w:rsidR="207BB804" w:rsidRPr="0091309A">
        <w:rPr>
          <w:rFonts w:ascii="Times New Roman" w:eastAsia="Times New Roman" w:hAnsi="Times New Roman" w:cs="Times New Roman"/>
          <w:color w:val="000000" w:themeColor="text1"/>
          <w:sz w:val="23"/>
          <w:szCs w:val="23"/>
        </w:rPr>
        <w:t xml:space="preserve"> e</w:t>
      </w:r>
      <w:r w:rsidR="3524B276" w:rsidRPr="0091309A">
        <w:rPr>
          <w:rFonts w:ascii="Times New Roman" w:eastAsia="Times New Roman" w:hAnsi="Times New Roman" w:cs="Times New Roman"/>
          <w:color w:val="000000" w:themeColor="text1"/>
          <w:sz w:val="23"/>
          <w:szCs w:val="23"/>
        </w:rPr>
        <w:t>ducation</w:t>
      </w:r>
      <w:r w:rsidR="00D57296" w:rsidRPr="0091309A">
        <w:rPr>
          <w:rFonts w:ascii="Times New Roman" w:eastAsia="Times New Roman" w:hAnsi="Times New Roman" w:cs="Times New Roman"/>
          <w:color w:val="000000" w:themeColor="text1"/>
          <w:sz w:val="23"/>
          <w:szCs w:val="23"/>
        </w:rPr>
        <w:t>. However,</w:t>
      </w:r>
      <w:r w:rsidR="3EDD9741" w:rsidRPr="0091309A">
        <w:rPr>
          <w:rFonts w:ascii="Times New Roman" w:eastAsia="Times New Roman" w:hAnsi="Times New Roman" w:cs="Times New Roman"/>
          <w:color w:val="000000" w:themeColor="text1"/>
          <w:sz w:val="23"/>
          <w:szCs w:val="23"/>
        </w:rPr>
        <w:t xml:space="preserve"> </w:t>
      </w:r>
      <w:r w:rsidR="00057C01" w:rsidRPr="0091309A">
        <w:rPr>
          <w:rFonts w:ascii="Times New Roman" w:eastAsia="Times New Roman" w:hAnsi="Times New Roman" w:cs="Times New Roman"/>
          <w:color w:val="000000" w:themeColor="text1"/>
          <w:sz w:val="23"/>
          <w:szCs w:val="23"/>
        </w:rPr>
        <w:t xml:space="preserve">there has been </w:t>
      </w:r>
      <w:r w:rsidR="3EDD9741" w:rsidRPr="0091309A">
        <w:rPr>
          <w:rFonts w:ascii="Times New Roman" w:eastAsia="Times New Roman" w:hAnsi="Times New Roman" w:cs="Times New Roman"/>
          <w:color w:val="000000" w:themeColor="text1"/>
          <w:sz w:val="23"/>
          <w:szCs w:val="23"/>
        </w:rPr>
        <w:t>a</w:t>
      </w:r>
      <w:r w:rsidR="1DD35E84" w:rsidRPr="0091309A">
        <w:rPr>
          <w:rFonts w:ascii="Times New Roman" w:eastAsia="Times New Roman" w:hAnsi="Times New Roman" w:cs="Times New Roman"/>
          <w:color w:val="000000" w:themeColor="text1"/>
          <w:sz w:val="23"/>
          <w:szCs w:val="23"/>
        </w:rPr>
        <w:t xml:space="preserve"> slight</w:t>
      </w:r>
      <w:r w:rsidR="3EDD9741" w:rsidRPr="0091309A">
        <w:rPr>
          <w:rFonts w:ascii="Times New Roman" w:eastAsia="Times New Roman" w:hAnsi="Times New Roman" w:cs="Times New Roman"/>
          <w:color w:val="000000" w:themeColor="text1"/>
          <w:sz w:val="23"/>
          <w:szCs w:val="23"/>
        </w:rPr>
        <w:t xml:space="preserve"> decline</w:t>
      </w:r>
      <w:r w:rsidR="00057C01" w:rsidRPr="0091309A">
        <w:rPr>
          <w:rFonts w:ascii="Times New Roman" w:eastAsia="Times New Roman" w:hAnsi="Times New Roman" w:cs="Times New Roman"/>
          <w:color w:val="000000" w:themeColor="text1"/>
          <w:sz w:val="23"/>
          <w:szCs w:val="23"/>
        </w:rPr>
        <w:t xml:space="preserve"> on this score</w:t>
      </w:r>
      <w:r w:rsidR="3EDD9741" w:rsidRPr="0091309A">
        <w:rPr>
          <w:rFonts w:ascii="Times New Roman" w:eastAsia="Times New Roman" w:hAnsi="Times New Roman" w:cs="Times New Roman"/>
          <w:color w:val="000000" w:themeColor="text1"/>
          <w:sz w:val="23"/>
          <w:szCs w:val="23"/>
        </w:rPr>
        <w:t xml:space="preserve"> </w:t>
      </w:r>
      <w:r w:rsidR="00057C01" w:rsidRPr="0091309A">
        <w:rPr>
          <w:rFonts w:ascii="Times New Roman" w:eastAsia="Times New Roman" w:hAnsi="Times New Roman" w:cs="Times New Roman"/>
          <w:color w:val="000000" w:themeColor="text1"/>
          <w:sz w:val="23"/>
          <w:szCs w:val="23"/>
        </w:rPr>
        <w:t>since</w:t>
      </w:r>
      <w:r w:rsidR="3EDD9741" w:rsidRPr="0091309A">
        <w:rPr>
          <w:rFonts w:ascii="Times New Roman" w:eastAsia="Times New Roman" w:hAnsi="Times New Roman" w:cs="Times New Roman"/>
          <w:color w:val="000000" w:themeColor="text1"/>
          <w:sz w:val="23"/>
          <w:szCs w:val="23"/>
        </w:rPr>
        <w:t xml:space="preserve"> 20</w:t>
      </w:r>
      <w:r w:rsidR="6A471B41" w:rsidRPr="0091309A">
        <w:rPr>
          <w:rFonts w:ascii="Times New Roman" w:eastAsia="Times New Roman" w:hAnsi="Times New Roman" w:cs="Times New Roman"/>
          <w:color w:val="000000" w:themeColor="text1"/>
          <w:sz w:val="23"/>
          <w:szCs w:val="23"/>
        </w:rPr>
        <w:t>10, whe</w:t>
      </w:r>
      <w:r w:rsidR="00D57296" w:rsidRPr="0091309A">
        <w:rPr>
          <w:rFonts w:ascii="Times New Roman" w:eastAsia="Times New Roman" w:hAnsi="Times New Roman" w:cs="Times New Roman"/>
          <w:color w:val="000000" w:themeColor="text1"/>
          <w:sz w:val="23"/>
          <w:szCs w:val="23"/>
        </w:rPr>
        <w:t>n</w:t>
      </w:r>
      <w:r w:rsidR="6A471B41" w:rsidRPr="0091309A">
        <w:rPr>
          <w:rFonts w:ascii="Times New Roman" w:eastAsia="Times New Roman" w:hAnsi="Times New Roman" w:cs="Times New Roman"/>
          <w:color w:val="000000" w:themeColor="text1"/>
          <w:sz w:val="23"/>
          <w:szCs w:val="23"/>
        </w:rPr>
        <w:t xml:space="preserve"> </w:t>
      </w:r>
      <w:r w:rsidR="00F26E62" w:rsidRPr="0091309A">
        <w:rPr>
          <w:rFonts w:ascii="Times New Roman" w:eastAsia="Times New Roman" w:hAnsi="Times New Roman" w:cs="Times New Roman"/>
          <w:color w:val="000000" w:themeColor="text1"/>
          <w:sz w:val="23"/>
          <w:szCs w:val="23"/>
        </w:rPr>
        <w:t>Zimbabwe</w:t>
      </w:r>
      <w:r w:rsidR="6A471B41" w:rsidRPr="0091309A">
        <w:rPr>
          <w:rFonts w:ascii="Times New Roman" w:eastAsia="Times New Roman" w:hAnsi="Times New Roman" w:cs="Times New Roman"/>
          <w:color w:val="000000" w:themeColor="text1"/>
          <w:sz w:val="23"/>
          <w:szCs w:val="23"/>
        </w:rPr>
        <w:t xml:space="preserve"> achiev</w:t>
      </w:r>
      <w:r w:rsidR="00F26E62" w:rsidRPr="0091309A">
        <w:rPr>
          <w:rFonts w:ascii="Times New Roman" w:eastAsia="Times New Roman" w:hAnsi="Times New Roman" w:cs="Times New Roman"/>
          <w:color w:val="000000" w:themeColor="text1"/>
          <w:sz w:val="23"/>
          <w:szCs w:val="23"/>
        </w:rPr>
        <w:t>ed</w:t>
      </w:r>
      <w:r w:rsidR="00D57296" w:rsidRPr="0091309A">
        <w:rPr>
          <w:rFonts w:ascii="Times New Roman" w:eastAsia="Times New Roman" w:hAnsi="Times New Roman" w:cs="Times New Roman"/>
          <w:color w:val="000000" w:themeColor="text1"/>
          <w:sz w:val="23"/>
          <w:szCs w:val="23"/>
        </w:rPr>
        <w:t xml:space="preserve"> an income adjusted</w:t>
      </w:r>
      <w:r w:rsidR="6A471B41" w:rsidRPr="0091309A">
        <w:rPr>
          <w:rFonts w:ascii="Times New Roman" w:eastAsia="Times New Roman" w:hAnsi="Times New Roman" w:cs="Times New Roman"/>
          <w:color w:val="000000" w:themeColor="text1"/>
          <w:sz w:val="23"/>
          <w:szCs w:val="23"/>
        </w:rPr>
        <w:t xml:space="preserve"> 100%</w:t>
      </w:r>
      <w:r w:rsidR="00D57296" w:rsidRPr="0091309A">
        <w:rPr>
          <w:rFonts w:ascii="Times New Roman" w:eastAsia="Times New Roman" w:hAnsi="Times New Roman" w:cs="Times New Roman"/>
          <w:color w:val="000000" w:themeColor="text1"/>
          <w:sz w:val="23"/>
          <w:szCs w:val="23"/>
        </w:rPr>
        <w:t xml:space="preserve"> for quality education</w:t>
      </w:r>
      <w:r w:rsidR="3524B276" w:rsidRPr="0091309A">
        <w:rPr>
          <w:rFonts w:ascii="Times New Roman" w:eastAsia="Times New Roman" w:hAnsi="Times New Roman" w:cs="Times New Roman"/>
          <w:color w:val="000000" w:themeColor="text1"/>
          <w:sz w:val="23"/>
          <w:szCs w:val="23"/>
        </w:rPr>
        <w:t xml:space="preserve">. </w:t>
      </w:r>
      <w:r w:rsidR="2E916BB3" w:rsidRPr="0091309A">
        <w:rPr>
          <w:rFonts w:ascii="Times New Roman" w:eastAsia="Times New Roman" w:hAnsi="Times New Roman" w:cs="Times New Roman"/>
          <w:color w:val="000000" w:themeColor="text1"/>
          <w:sz w:val="23"/>
          <w:szCs w:val="23"/>
        </w:rPr>
        <w:t>A</w:t>
      </w:r>
      <w:r w:rsidR="3524B276" w:rsidRPr="0091309A">
        <w:rPr>
          <w:rFonts w:ascii="Times New Roman" w:eastAsia="Times New Roman" w:hAnsi="Times New Roman" w:cs="Times New Roman"/>
          <w:color w:val="000000" w:themeColor="text1"/>
          <w:sz w:val="23"/>
          <w:szCs w:val="23"/>
        </w:rPr>
        <w:t xml:space="preserve">mong </w:t>
      </w:r>
      <w:r w:rsidR="00F26E62" w:rsidRPr="0091309A">
        <w:rPr>
          <w:rFonts w:ascii="Times New Roman" w:eastAsia="Times New Roman" w:hAnsi="Times New Roman" w:cs="Times New Roman"/>
          <w:color w:val="000000" w:themeColor="text1"/>
          <w:sz w:val="23"/>
          <w:szCs w:val="23"/>
        </w:rPr>
        <w:t>the</w:t>
      </w:r>
      <w:r w:rsidR="3524B276" w:rsidRPr="0091309A">
        <w:rPr>
          <w:rFonts w:ascii="Times New Roman" w:eastAsia="Times New Roman" w:hAnsi="Times New Roman" w:cs="Times New Roman"/>
          <w:color w:val="000000" w:themeColor="text1"/>
          <w:sz w:val="23"/>
          <w:szCs w:val="23"/>
        </w:rPr>
        <w:t xml:space="preserve"> countries in</w:t>
      </w:r>
      <w:r w:rsidR="27329ECF" w:rsidRPr="0091309A">
        <w:rPr>
          <w:rFonts w:ascii="Times New Roman" w:eastAsia="Times New Roman" w:hAnsi="Times New Roman" w:cs="Times New Roman"/>
          <w:color w:val="000000" w:themeColor="text1"/>
          <w:sz w:val="23"/>
          <w:szCs w:val="23"/>
        </w:rPr>
        <w:t xml:space="preserve"> Sub-Saharan Africa</w:t>
      </w:r>
      <w:r w:rsidR="00D57296" w:rsidRPr="0091309A">
        <w:rPr>
          <w:rFonts w:ascii="Times New Roman" w:eastAsia="Times New Roman" w:hAnsi="Times New Roman" w:cs="Times New Roman"/>
          <w:color w:val="000000" w:themeColor="text1"/>
          <w:sz w:val="23"/>
          <w:szCs w:val="23"/>
        </w:rPr>
        <w:t>,</w:t>
      </w:r>
      <w:r w:rsidR="3524B276" w:rsidRPr="0091309A">
        <w:rPr>
          <w:rFonts w:ascii="Times New Roman" w:eastAsia="Times New Roman" w:hAnsi="Times New Roman" w:cs="Times New Roman"/>
          <w:color w:val="000000" w:themeColor="text1"/>
          <w:sz w:val="23"/>
          <w:szCs w:val="23"/>
        </w:rPr>
        <w:t xml:space="preserve"> </w:t>
      </w:r>
      <w:r w:rsidR="6B19629A" w:rsidRPr="0091309A">
        <w:rPr>
          <w:rFonts w:ascii="Times New Roman" w:eastAsia="Times New Roman" w:hAnsi="Times New Roman" w:cs="Times New Roman"/>
          <w:color w:val="000000" w:themeColor="text1"/>
          <w:sz w:val="23"/>
          <w:szCs w:val="23"/>
        </w:rPr>
        <w:t>Zimbabwe</w:t>
      </w:r>
      <w:r w:rsidR="00D57296" w:rsidRPr="0091309A">
        <w:rPr>
          <w:rFonts w:ascii="Times New Roman" w:eastAsia="Times New Roman" w:hAnsi="Times New Roman" w:cs="Times New Roman"/>
          <w:color w:val="000000" w:themeColor="text1"/>
          <w:sz w:val="23"/>
          <w:szCs w:val="23"/>
        </w:rPr>
        <w:t xml:space="preserve"> </w:t>
      </w:r>
      <w:r w:rsidR="00F26E62" w:rsidRPr="0091309A">
        <w:rPr>
          <w:rFonts w:ascii="Times New Roman" w:eastAsia="Times New Roman" w:hAnsi="Times New Roman" w:cs="Times New Roman"/>
          <w:color w:val="000000" w:themeColor="text1"/>
          <w:sz w:val="23"/>
          <w:szCs w:val="23"/>
        </w:rPr>
        <w:t>ranks</w:t>
      </w:r>
      <w:r w:rsidR="3524B276" w:rsidRPr="0091309A">
        <w:rPr>
          <w:rFonts w:ascii="Times New Roman" w:eastAsia="Times New Roman" w:hAnsi="Times New Roman" w:cs="Times New Roman"/>
          <w:color w:val="000000" w:themeColor="text1"/>
          <w:sz w:val="23"/>
          <w:szCs w:val="23"/>
        </w:rPr>
        <w:t xml:space="preserve"> </w:t>
      </w:r>
      <w:r w:rsidR="1B32B733" w:rsidRPr="0091309A">
        <w:rPr>
          <w:rFonts w:ascii="Times New Roman" w:eastAsia="Times New Roman" w:hAnsi="Times New Roman" w:cs="Times New Roman"/>
          <w:color w:val="000000" w:themeColor="text1"/>
          <w:sz w:val="23"/>
          <w:szCs w:val="23"/>
        </w:rPr>
        <w:t>ninth</w:t>
      </w:r>
      <w:r w:rsidR="00F26E62" w:rsidRPr="0091309A">
        <w:rPr>
          <w:rFonts w:ascii="Times New Roman" w:eastAsia="Times New Roman" w:hAnsi="Times New Roman" w:cs="Times New Roman"/>
          <w:color w:val="000000" w:themeColor="text1"/>
          <w:sz w:val="23"/>
          <w:szCs w:val="23"/>
        </w:rPr>
        <w:t xml:space="preserve"> </w:t>
      </w:r>
      <w:r w:rsidR="00057C01" w:rsidRPr="0091309A">
        <w:rPr>
          <w:rFonts w:ascii="Times New Roman" w:eastAsia="Times New Roman" w:hAnsi="Times New Roman" w:cs="Times New Roman"/>
          <w:color w:val="000000" w:themeColor="text1"/>
          <w:sz w:val="23"/>
          <w:szCs w:val="23"/>
        </w:rPr>
        <w:t>on</w:t>
      </w:r>
      <w:r w:rsidR="00F26E62" w:rsidRPr="0091309A">
        <w:rPr>
          <w:rFonts w:ascii="Times New Roman" w:eastAsia="Times New Roman" w:hAnsi="Times New Roman" w:cs="Times New Roman"/>
          <w:color w:val="000000" w:themeColor="text1"/>
          <w:sz w:val="23"/>
          <w:szCs w:val="23"/>
        </w:rPr>
        <w:t xml:space="preserve"> this right.</w:t>
      </w:r>
      <w:r w:rsidR="3524B276" w:rsidRPr="0091309A">
        <w:rPr>
          <w:rStyle w:val="FootnoteReference"/>
          <w:rFonts w:ascii="Times New Roman" w:eastAsia="Times New Roman" w:hAnsi="Times New Roman" w:cs="Times New Roman"/>
          <w:color w:val="000000" w:themeColor="text1"/>
          <w:sz w:val="23"/>
          <w:szCs w:val="23"/>
        </w:rPr>
        <w:footnoteReference w:id="13"/>
      </w:r>
    </w:p>
    <w:p w14:paraId="242C45E0" w14:textId="04501A84" w:rsidR="00D57296" w:rsidRPr="0091309A" w:rsidRDefault="00D57296" w:rsidP="0091309A">
      <w:pPr>
        <w:spacing w:line="360" w:lineRule="auto"/>
        <w:ind w:right="5816"/>
        <w:rPr>
          <w:rFonts w:ascii="Times New Roman" w:eastAsia="Times New Roman" w:hAnsi="Times New Roman" w:cs="Times New Roman"/>
          <w:b/>
          <w:bCs/>
          <w:color w:val="000000" w:themeColor="text1"/>
          <w:sz w:val="23"/>
          <w:szCs w:val="23"/>
        </w:rPr>
      </w:pPr>
      <w:r w:rsidRPr="0091309A">
        <w:rPr>
          <w:rStyle w:val="normaltextrun"/>
          <w:rFonts w:ascii="Times New Roman" w:hAnsi="Times New Roman" w:cs="Times New Roman"/>
          <w:sz w:val="23"/>
          <w:szCs w:val="23"/>
          <w:lang w:val="en-GB"/>
        </w:rPr>
        <w:t>1</w:t>
      </w:r>
      <w:r w:rsidR="001B41F9">
        <w:rPr>
          <w:rStyle w:val="normaltextrun"/>
          <w:rFonts w:ascii="Times New Roman" w:hAnsi="Times New Roman" w:cs="Times New Roman"/>
          <w:sz w:val="23"/>
          <w:szCs w:val="23"/>
          <w:lang w:val="en-GB"/>
        </w:rPr>
        <w:t>4</w:t>
      </w:r>
      <w:r w:rsidRPr="0091309A">
        <w:rPr>
          <w:rStyle w:val="normaltextrun"/>
          <w:rFonts w:ascii="Times New Roman" w:hAnsi="Times New Roman" w:cs="Times New Roman"/>
          <w:sz w:val="23"/>
          <w:szCs w:val="23"/>
          <w:lang w:val="en-GB"/>
        </w:rPr>
        <w:t xml:space="preserve">. Many of our surveyed human rights experts identified </w:t>
      </w:r>
      <w:r w:rsidR="00057C01" w:rsidRPr="0091309A">
        <w:rPr>
          <w:rStyle w:val="normaltextrun"/>
          <w:rFonts w:ascii="Times New Roman" w:hAnsi="Times New Roman" w:cs="Times New Roman"/>
          <w:sz w:val="23"/>
          <w:szCs w:val="23"/>
          <w:lang w:val="en-GB"/>
        </w:rPr>
        <w:t>‘</w:t>
      </w:r>
      <w:r w:rsidRPr="0091309A">
        <w:rPr>
          <w:rStyle w:val="normaltextrun"/>
          <w:rFonts w:ascii="Times New Roman" w:hAnsi="Times New Roman" w:cs="Times New Roman"/>
          <w:sz w:val="23"/>
          <w:szCs w:val="23"/>
          <w:lang w:val="en-GB"/>
        </w:rPr>
        <w:t>street children or homeless youth</w:t>
      </w:r>
      <w:r w:rsidR="00057C01" w:rsidRPr="0091309A">
        <w:rPr>
          <w:rStyle w:val="normaltextrun"/>
          <w:rFonts w:ascii="Times New Roman" w:hAnsi="Times New Roman" w:cs="Times New Roman"/>
          <w:sz w:val="23"/>
          <w:szCs w:val="23"/>
          <w:lang w:val="en-GB"/>
        </w:rPr>
        <w:t>’</w:t>
      </w:r>
      <w:r w:rsidRPr="0091309A">
        <w:rPr>
          <w:rStyle w:val="normaltextrun"/>
          <w:rFonts w:ascii="Times New Roman" w:hAnsi="Times New Roman" w:cs="Times New Roman"/>
          <w:sz w:val="23"/>
          <w:szCs w:val="23"/>
          <w:lang w:val="en-GB"/>
        </w:rPr>
        <w:t xml:space="preserve"> as being at extra risk of not enjoying their right to education. Other prominently identified groups were </w:t>
      </w:r>
      <w:r w:rsidR="00057C01" w:rsidRPr="0091309A">
        <w:rPr>
          <w:rStyle w:val="normaltextrun"/>
          <w:rFonts w:ascii="Times New Roman" w:hAnsi="Times New Roman" w:cs="Times New Roman"/>
          <w:sz w:val="23"/>
          <w:szCs w:val="23"/>
          <w:lang w:val="en-GB"/>
        </w:rPr>
        <w:t>‘</w:t>
      </w:r>
      <w:r w:rsidRPr="0091309A">
        <w:rPr>
          <w:rStyle w:val="normaltextrun"/>
          <w:rFonts w:ascii="Times New Roman" w:hAnsi="Times New Roman" w:cs="Times New Roman"/>
          <w:sz w:val="23"/>
          <w:szCs w:val="23"/>
          <w:lang w:val="en-GB"/>
        </w:rPr>
        <w:t>people with low social or economic status</w:t>
      </w:r>
      <w:r w:rsidR="00057C01" w:rsidRPr="0091309A">
        <w:rPr>
          <w:rStyle w:val="normaltextrun"/>
          <w:rFonts w:ascii="Times New Roman" w:hAnsi="Times New Roman" w:cs="Times New Roman"/>
          <w:sz w:val="23"/>
          <w:szCs w:val="23"/>
          <w:lang w:val="en-GB"/>
        </w:rPr>
        <w:t>’</w:t>
      </w:r>
      <w:r w:rsidRPr="0091309A">
        <w:rPr>
          <w:rStyle w:val="normaltextrun"/>
          <w:rFonts w:ascii="Times New Roman" w:hAnsi="Times New Roman" w:cs="Times New Roman"/>
          <w:sz w:val="23"/>
          <w:szCs w:val="23"/>
          <w:lang w:val="en-GB"/>
        </w:rPr>
        <w:t xml:space="preserve"> and </w:t>
      </w:r>
      <w:r w:rsidR="00057C01" w:rsidRPr="0091309A">
        <w:rPr>
          <w:rStyle w:val="normaltextrun"/>
          <w:rFonts w:ascii="Times New Roman" w:hAnsi="Times New Roman" w:cs="Times New Roman"/>
          <w:sz w:val="23"/>
          <w:szCs w:val="23"/>
          <w:lang w:val="en-GB"/>
        </w:rPr>
        <w:t>‘</w:t>
      </w:r>
      <w:r w:rsidRPr="0091309A">
        <w:rPr>
          <w:rStyle w:val="normaltextrun"/>
          <w:rFonts w:ascii="Times New Roman" w:hAnsi="Times New Roman" w:cs="Times New Roman"/>
          <w:sz w:val="23"/>
          <w:szCs w:val="23"/>
          <w:lang w:val="en-GB"/>
        </w:rPr>
        <w:t xml:space="preserve">people </w:t>
      </w:r>
      <w:r w:rsidR="39649FFB" w:rsidRPr="0091309A">
        <w:rPr>
          <w:rStyle w:val="normaltextrun"/>
          <w:rFonts w:ascii="Times New Roman" w:hAnsi="Times New Roman" w:cs="Times New Roman"/>
          <w:sz w:val="23"/>
          <w:szCs w:val="23"/>
          <w:lang w:val="en-GB"/>
        </w:rPr>
        <w:t>without a legal identity</w:t>
      </w:r>
      <w:r w:rsidR="00057C01" w:rsidRPr="0091309A">
        <w:rPr>
          <w:rStyle w:val="normaltextrun"/>
          <w:rFonts w:ascii="Times New Roman" w:hAnsi="Times New Roman" w:cs="Times New Roman"/>
          <w:sz w:val="23"/>
          <w:szCs w:val="23"/>
          <w:lang w:val="en-GB"/>
        </w:rPr>
        <w:t>’</w:t>
      </w:r>
      <w:r w:rsidRPr="0091309A">
        <w:rPr>
          <w:rStyle w:val="normaltextrun"/>
          <w:rFonts w:ascii="Times New Roman" w:hAnsi="Times New Roman" w:cs="Times New Roman"/>
          <w:sz w:val="23"/>
          <w:szCs w:val="23"/>
          <w:lang w:val="en-GB"/>
        </w:rPr>
        <w:t>. Experts said that “people with low economic status are unlikely to enjoy th</w:t>
      </w:r>
      <w:r w:rsidR="00057C01" w:rsidRPr="0091309A">
        <w:rPr>
          <w:rStyle w:val="normaltextrun"/>
          <w:rFonts w:ascii="Times New Roman" w:hAnsi="Times New Roman" w:cs="Times New Roman"/>
          <w:sz w:val="23"/>
          <w:szCs w:val="23"/>
          <w:lang w:val="en-GB"/>
        </w:rPr>
        <w:t>is</w:t>
      </w:r>
      <w:r w:rsidRPr="0091309A">
        <w:rPr>
          <w:rStyle w:val="normaltextrun"/>
          <w:rFonts w:ascii="Times New Roman" w:hAnsi="Times New Roman" w:cs="Times New Roman"/>
          <w:sz w:val="23"/>
          <w:szCs w:val="23"/>
          <w:lang w:val="en-GB"/>
        </w:rPr>
        <w:t xml:space="preserve"> right due to high fees for secondary and higher education</w:t>
      </w:r>
      <w:r w:rsidR="00DC129D" w:rsidRPr="0091309A">
        <w:rPr>
          <w:rStyle w:val="normaltextrun"/>
          <w:rFonts w:ascii="Times New Roman" w:hAnsi="Times New Roman" w:cs="Times New Roman"/>
          <w:sz w:val="23"/>
          <w:szCs w:val="23"/>
          <w:lang w:val="en-GB"/>
        </w:rPr>
        <w:t>.</w:t>
      </w:r>
      <w:r w:rsidRPr="0091309A">
        <w:rPr>
          <w:rStyle w:val="normaltextrun"/>
          <w:rFonts w:ascii="Times New Roman" w:hAnsi="Times New Roman" w:cs="Times New Roman"/>
          <w:sz w:val="23"/>
          <w:szCs w:val="23"/>
          <w:lang w:val="en-GB"/>
        </w:rPr>
        <w:t>”</w:t>
      </w:r>
      <w:r w:rsidRPr="0091309A">
        <w:rPr>
          <w:rStyle w:val="FootnoteReference"/>
          <w:rFonts w:ascii="Times New Roman" w:hAnsi="Times New Roman" w:cs="Times New Roman"/>
          <w:sz w:val="23"/>
          <w:szCs w:val="23"/>
          <w:lang w:val="en-GB"/>
        </w:rPr>
        <w:footnoteReference w:id="14"/>
      </w:r>
      <w:r w:rsidRPr="0091309A">
        <w:rPr>
          <w:rStyle w:val="normaltextrun"/>
          <w:rFonts w:ascii="Times New Roman" w:hAnsi="Times New Roman" w:cs="Times New Roman"/>
          <w:sz w:val="23"/>
          <w:szCs w:val="23"/>
          <w:lang w:val="en-GB"/>
        </w:rPr>
        <w:t xml:space="preserve"> </w:t>
      </w:r>
    </w:p>
    <w:p w14:paraId="77BC97FA" w14:textId="2DDD7708" w:rsidR="7CA27964" w:rsidRPr="0091309A" w:rsidRDefault="7CA27964" w:rsidP="00A3362D">
      <w:pPr>
        <w:spacing w:before="60" w:after="60" w:line="360" w:lineRule="auto"/>
        <w:rPr>
          <w:rFonts w:ascii="Times New Roman" w:eastAsia="Times New Roman" w:hAnsi="Times New Roman" w:cs="Times New Roman"/>
          <w:color w:val="000000" w:themeColor="text1"/>
          <w:sz w:val="23"/>
          <w:szCs w:val="23"/>
          <w:vertAlign w:val="superscript"/>
        </w:rPr>
      </w:pPr>
      <w:r w:rsidRPr="0091309A">
        <w:rPr>
          <w:rFonts w:ascii="Times New Roman" w:eastAsia="Times New Roman" w:hAnsi="Times New Roman" w:cs="Times New Roman"/>
          <w:b/>
          <w:bCs/>
          <w:color w:val="000000" w:themeColor="text1"/>
          <w:sz w:val="23"/>
          <w:szCs w:val="23"/>
        </w:rPr>
        <w:lastRenderedPageBreak/>
        <w:t xml:space="preserve">V. Right to Food </w:t>
      </w:r>
    </w:p>
    <w:p w14:paraId="04FB3127" w14:textId="33201F33" w:rsidR="7CA27964" w:rsidRPr="0091309A" w:rsidRDefault="7CA27964" w:rsidP="00A3362D">
      <w:pPr>
        <w:spacing w:after="0" w:line="360" w:lineRule="auto"/>
        <w:rPr>
          <w:rFonts w:ascii="Times New Roman" w:eastAsia="Times New Roman" w:hAnsi="Times New Roman" w:cs="Times New Roman"/>
          <w:color w:val="000000" w:themeColor="text1"/>
          <w:sz w:val="23"/>
          <w:szCs w:val="23"/>
        </w:rPr>
      </w:pPr>
      <w:r w:rsidRPr="0091309A">
        <w:rPr>
          <w:rFonts w:ascii="Times New Roman" w:eastAsia="Times New Roman" w:hAnsi="Times New Roman" w:cs="Times New Roman"/>
          <w:color w:val="000000" w:themeColor="text1"/>
          <w:sz w:val="23"/>
          <w:szCs w:val="23"/>
        </w:rPr>
        <w:t>1</w:t>
      </w:r>
      <w:r w:rsidR="001B41F9">
        <w:rPr>
          <w:rFonts w:ascii="Times New Roman" w:eastAsia="Times New Roman" w:hAnsi="Times New Roman" w:cs="Times New Roman"/>
          <w:color w:val="000000" w:themeColor="text1"/>
          <w:sz w:val="23"/>
          <w:szCs w:val="23"/>
        </w:rPr>
        <w:t>5</w:t>
      </w:r>
      <w:r w:rsidRPr="0091309A">
        <w:rPr>
          <w:rFonts w:ascii="Times New Roman" w:eastAsia="Times New Roman" w:hAnsi="Times New Roman" w:cs="Times New Roman"/>
          <w:color w:val="000000" w:themeColor="text1"/>
          <w:sz w:val="23"/>
          <w:szCs w:val="23"/>
        </w:rPr>
        <w:t xml:space="preserve">. HRMI defines the right to food in accordance with ICESCR Article 11 and CESCR General Comment 12. For low- and middle-income countries such as </w:t>
      </w:r>
      <w:r w:rsidR="6B19629A" w:rsidRPr="0091309A">
        <w:rPr>
          <w:rFonts w:ascii="Times New Roman" w:eastAsia="Times New Roman" w:hAnsi="Times New Roman" w:cs="Times New Roman"/>
          <w:color w:val="000000" w:themeColor="text1"/>
          <w:sz w:val="23"/>
          <w:szCs w:val="23"/>
        </w:rPr>
        <w:t>Zimbabwe</w:t>
      </w:r>
      <w:r w:rsidRPr="0091309A">
        <w:rPr>
          <w:rFonts w:ascii="Times New Roman" w:eastAsia="Times New Roman" w:hAnsi="Times New Roman" w:cs="Times New Roman"/>
          <w:color w:val="000000" w:themeColor="text1"/>
          <w:sz w:val="23"/>
          <w:szCs w:val="23"/>
        </w:rPr>
        <w:t>, HRMI uses a bellwether indicator of how many children</w:t>
      </w:r>
      <w:r w:rsidR="00DC129D" w:rsidRPr="0091309A">
        <w:rPr>
          <w:rFonts w:ascii="Times New Roman" w:eastAsia="Times New Roman" w:hAnsi="Times New Roman" w:cs="Times New Roman"/>
          <w:color w:val="000000" w:themeColor="text1"/>
          <w:sz w:val="23"/>
          <w:szCs w:val="23"/>
        </w:rPr>
        <w:t xml:space="preserve"> in the country</w:t>
      </w:r>
      <w:r w:rsidRPr="0091309A">
        <w:rPr>
          <w:rFonts w:ascii="Times New Roman" w:eastAsia="Times New Roman" w:hAnsi="Times New Roman" w:cs="Times New Roman"/>
          <w:color w:val="000000" w:themeColor="text1"/>
          <w:sz w:val="23"/>
          <w:szCs w:val="23"/>
        </w:rPr>
        <w:t xml:space="preserve"> are growing well (are not stunted). </w:t>
      </w:r>
      <w:r w:rsidR="6B19629A" w:rsidRPr="0091309A">
        <w:rPr>
          <w:rFonts w:ascii="Times New Roman" w:eastAsia="Times New Roman" w:hAnsi="Times New Roman" w:cs="Times New Roman"/>
          <w:color w:val="000000" w:themeColor="text1"/>
          <w:sz w:val="23"/>
          <w:szCs w:val="23"/>
        </w:rPr>
        <w:t>Zimbabwe</w:t>
      </w:r>
      <w:r w:rsidRPr="0091309A">
        <w:rPr>
          <w:rFonts w:ascii="Times New Roman" w:eastAsia="Times New Roman" w:hAnsi="Times New Roman" w:cs="Times New Roman"/>
          <w:color w:val="000000" w:themeColor="text1"/>
          <w:sz w:val="23"/>
          <w:szCs w:val="23"/>
        </w:rPr>
        <w:t>’s score for the right to food is 8</w:t>
      </w:r>
      <w:r w:rsidR="1AC6A770" w:rsidRPr="0091309A">
        <w:rPr>
          <w:rFonts w:ascii="Times New Roman" w:eastAsia="Times New Roman" w:hAnsi="Times New Roman" w:cs="Times New Roman"/>
          <w:color w:val="000000" w:themeColor="text1"/>
          <w:sz w:val="23"/>
          <w:szCs w:val="23"/>
        </w:rPr>
        <w:t>4.6</w:t>
      </w:r>
      <w:r w:rsidRPr="0091309A">
        <w:rPr>
          <w:rFonts w:ascii="Times New Roman" w:eastAsia="Times New Roman" w:hAnsi="Times New Roman" w:cs="Times New Roman"/>
          <w:color w:val="000000" w:themeColor="text1"/>
          <w:sz w:val="23"/>
          <w:szCs w:val="23"/>
        </w:rPr>
        <w:t>%</w:t>
      </w:r>
      <w:r w:rsidR="0091309A" w:rsidRPr="0091309A">
        <w:rPr>
          <w:rFonts w:ascii="Times New Roman" w:eastAsia="Times New Roman" w:hAnsi="Times New Roman" w:cs="Times New Roman"/>
          <w:color w:val="000000" w:themeColor="text1"/>
          <w:sz w:val="23"/>
          <w:szCs w:val="23"/>
        </w:rPr>
        <w:t>, which means that it is doing 84.6% of what is possible with its existing resources to ensure the right to food for its people.</w:t>
      </w:r>
      <w:r w:rsidRPr="0091309A">
        <w:rPr>
          <w:rStyle w:val="FootnoteReference"/>
          <w:rFonts w:ascii="Times New Roman" w:eastAsia="Times New Roman" w:hAnsi="Times New Roman" w:cs="Times New Roman"/>
          <w:color w:val="000000" w:themeColor="text1"/>
          <w:sz w:val="23"/>
          <w:szCs w:val="23"/>
        </w:rPr>
        <w:footnoteReference w:id="15"/>
      </w:r>
      <w:r w:rsidRPr="0091309A">
        <w:rPr>
          <w:rFonts w:ascii="Times New Roman" w:eastAsia="Times New Roman" w:hAnsi="Times New Roman" w:cs="Times New Roman"/>
          <w:color w:val="000000" w:themeColor="text1"/>
          <w:sz w:val="23"/>
          <w:szCs w:val="23"/>
        </w:rPr>
        <w:t xml:space="preserve"> This score draws on</w:t>
      </w:r>
      <w:r w:rsidR="00CA77B2" w:rsidRPr="0091309A">
        <w:rPr>
          <w:rFonts w:ascii="Times New Roman" w:eastAsia="Times New Roman" w:hAnsi="Times New Roman" w:cs="Times New Roman"/>
          <w:color w:val="000000" w:themeColor="text1"/>
          <w:sz w:val="23"/>
          <w:szCs w:val="23"/>
        </w:rPr>
        <w:t xml:space="preserve"> the</w:t>
      </w:r>
      <w:r w:rsidRPr="0091309A">
        <w:rPr>
          <w:rFonts w:ascii="Times New Roman" w:eastAsia="Times New Roman" w:hAnsi="Times New Roman" w:cs="Times New Roman"/>
          <w:color w:val="000000" w:themeColor="text1"/>
          <w:sz w:val="23"/>
          <w:szCs w:val="23"/>
        </w:rPr>
        <w:t xml:space="preserve"> indicator data on child stunting rates </w:t>
      </w:r>
      <w:r w:rsidR="0091309A" w:rsidRPr="0091309A">
        <w:rPr>
          <w:rFonts w:ascii="Times New Roman" w:eastAsia="Times New Roman" w:hAnsi="Times New Roman" w:cs="Times New Roman"/>
          <w:color w:val="000000" w:themeColor="text1"/>
          <w:sz w:val="23"/>
          <w:szCs w:val="23"/>
        </w:rPr>
        <w:t>from</w:t>
      </w:r>
      <w:r w:rsidRPr="0091309A">
        <w:rPr>
          <w:rFonts w:ascii="Times New Roman" w:eastAsia="Times New Roman" w:hAnsi="Times New Roman" w:cs="Times New Roman"/>
          <w:color w:val="000000" w:themeColor="text1"/>
          <w:sz w:val="23"/>
          <w:szCs w:val="23"/>
        </w:rPr>
        <w:t xml:space="preserve"> the UNICEF-WHO-World Bank: Joint child malnutrition (JME) database.</w:t>
      </w:r>
      <w:r w:rsidRPr="0091309A">
        <w:rPr>
          <w:rStyle w:val="FootnoteReference"/>
          <w:rFonts w:ascii="Times New Roman" w:eastAsia="Times New Roman" w:hAnsi="Times New Roman" w:cs="Times New Roman"/>
          <w:color w:val="000000" w:themeColor="text1"/>
          <w:sz w:val="23"/>
          <w:szCs w:val="23"/>
        </w:rPr>
        <w:footnoteReference w:id="16"/>
      </w:r>
    </w:p>
    <w:p w14:paraId="4E98B8F0" w14:textId="3D2DDA6B" w:rsidR="7CA27964" w:rsidRDefault="005B0F48" w:rsidP="00A3362D">
      <w:pPr>
        <w:spacing w:after="60"/>
        <w:jc w:val="center"/>
      </w:pPr>
      <w:r w:rsidRPr="005B0F48">
        <w:rPr>
          <w:noProof/>
        </w:rPr>
        <w:drawing>
          <wp:inline distT="0" distB="0" distL="0" distR="0" wp14:anchorId="232102E1" wp14:editId="1C460D9B">
            <wp:extent cx="3874545" cy="761344"/>
            <wp:effectExtent l="0" t="0" r="0" b="1270"/>
            <wp:docPr id="13980010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8001059" name="Picture 1"/>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954090" cy="776975"/>
                    </a:xfrm>
                    <a:prstGeom prst="rect">
                      <a:avLst/>
                    </a:prstGeom>
                  </pic:spPr>
                </pic:pic>
              </a:graphicData>
            </a:graphic>
          </wp:inline>
        </w:drawing>
      </w:r>
    </w:p>
    <w:p w14:paraId="48EFD03B" w14:textId="73DFA87C" w:rsidR="7CA27964" w:rsidRPr="0091309A" w:rsidRDefault="7CA27964" w:rsidP="00A3362D">
      <w:pPr>
        <w:spacing w:after="60" w:line="360" w:lineRule="auto"/>
        <w:rPr>
          <w:rFonts w:ascii="Times New Roman" w:eastAsia="Times New Roman" w:hAnsi="Times New Roman" w:cs="Times New Roman"/>
          <w:color w:val="000000" w:themeColor="text1"/>
          <w:sz w:val="23"/>
          <w:szCs w:val="23"/>
        </w:rPr>
      </w:pPr>
      <w:r w:rsidRPr="0091309A">
        <w:rPr>
          <w:rFonts w:ascii="Times New Roman" w:eastAsia="Times New Roman" w:hAnsi="Times New Roman" w:cs="Times New Roman"/>
          <w:color w:val="000000" w:themeColor="text1"/>
          <w:sz w:val="23"/>
          <w:szCs w:val="23"/>
        </w:rPr>
        <w:t>1</w:t>
      </w:r>
      <w:r w:rsidR="001B41F9">
        <w:rPr>
          <w:rFonts w:ascii="Times New Roman" w:eastAsia="Times New Roman" w:hAnsi="Times New Roman" w:cs="Times New Roman"/>
          <w:color w:val="000000" w:themeColor="text1"/>
          <w:sz w:val="23"/>
          <w:szCs w:val="23"/>
        </w:rPr>
        <w:t>6</w:t>
      </w:r>
      <w:r w:rsidRPr="0091309A">
        <w:rPr>
          <w:rFonts w:ascii="Times New Roman" w:eastAsia="Times New Roman" w:hAnsi="Times New Roman" w:cs="Times New Roman"/>
          <w:color w:val="000000" w:themeColor="text1"/>
          <w:sz w:val="23"/>
          <w:szCs w:val="23"/>
        </w:rPr>
        <w:t xml:space="preserve">. </w:t>
      </w:r>
      <w:r w:rsidR="63FE3712" w:rsidRPr="0091309A">
        <w:rPr>
          <w:rFonts w:ascii="Times New Roman" w:eastAsia="Times New Roman" w:hAnsi="Times New Roman" w:cs="Times New Roman"/>
          <w:color w:val="000000" w:themeColor="text1"/>
          <w:sz w:val="23"/>
          <w:szCs w:val="23"/>
        </w:rPr>
        <w:t xml:space="preserve">This score of 84.6% </w:t>
      </w:r>
      <w:r w:rsidR="008403DA" w:rsidRPr="0091309A">
        <w:rPr>
          <w:rFonts w:ascii="Times New Roman" w:eastAsia="Times New Roman" w:hAnsi="Times New Roman" w:cs="Times New Roman"/>
          <w:color w:val="000000" w:themeColor="text1"/>
          <w:sz w:val="23"/>
          <w:szCs w:val="23"/>
        </w:rPr>
        <w:t>reflects</w:t>
      </w:r>
      <w:r w:rsidR="63FE3712" w:rsidRPr="0091309A">
        <w:rPr>
          <w:rFonts w:ascii="Times New Roman" w:eastAsia="Times New Roman" w:hAnsi="Times New Roman" w:cs="Times New Roman"/>
          <w:color w:val="000000" w:themeColor="text1"/>
          <w:sz w:val="23"/>
          <w:szCs w:val="23"/>
        </w:rPr>
        <w:t xml:space="preserve"> </w:t>
      </w:r>
      <w:r w:rsidR="008403DA" w:rsidRPr="0091309A">
        <w:rPr>
          <w:rFonts w:ascii="Times New Roman" w:eastAsia="Times New Roman" w:hAnsi="Times New Roman" w:cs="Times New Roman"/>
          <w:color w:val="000000" w:themeColor="text1"/>
          <w:sz w:val="23"/>
          <w:szCs w:val="23"/>
        </w:rPr>
        <w:t>gradual</w:t>
      </w:r>
      <w:r w:rsidR="5FAC641B" w:rsidRPr="0091309A">
        <w:rPr>
          <w:rFonts w:ascii="Times New Roman" w:eastAsia="Times New Roman" w:hAnsi="Times New Roman" w:cs="Times New Roman"/>
          <w:color w:val="000000" w:themeColor="text1"/>
          <w:sz w:val="23"/>
          <w:szCs w:val="23"/>
        </w:rPr>
        <w:t xml:space="preserve"> </w:t>
      </w:r>
      <w:r w:rsidR="63FE3712" w:rsidRPr="0091309A">
        <w:rPr>
          <w:rFonts w:ascii="Times New Roman" w:eastAsia="Times New Roman" w:hAnsi="Times New Roman" w:cs="Times New Roman"/>
          <w:color w:val="000000" w:themeColor="text1"/>
          <w:sz w:val="23"/>
          <w:szCs w:val="23"/>
        </w:rPr>
        <w:t xml:space="preserve">improvement </w:t>
      </w:r>
      <w:r w:rsidR="008403DA" w:rsidRPr="0091309A">
        <w:rPr>
          <w:rFonts w:ascii="Times New Roman" w:eastAsia="Times New Roman" w:hAnsi="Times New Roman" w:cs="Times New Roman"/>
          <w:color w:val="000000" w:themeColor="text1"/>
          <w:sz w:val="23"/>
          <w:szCs w:val="23"/>
        </w:rPr>
        <w:t xml:space="preserve">from </w:t>
      </w:r>
      <w:r w:rsidR="00057C01" w:rsidRPr="0091309A">
        <w:rPr>
          <w:rFonts w:ascii="Times New Roman" w:eastAsia="Times New Roman" w:hAnsi="Times New Roman" w:cs="Times New Roman"/>
          <w:color w:val="000000" w:themeColor="text1"/>
          <w:sz w:val="23"/>
          <w:szCs w:val="23"/>
        </w:rPr>
        <w:t>a</w:t>
      </w:r>
      <w:r w:rsidR="4CDAA7EF" w:rsidRPr="0091309A">
        <w:rPr>
          <w:rFonts w:ascii="Times New Roman" w:eastAsia="Times New Roman" w:hAnsi="Times New Roman" w:cs="Times New Roman"/>
          <w:color w:val="000000" w:themeColor="text1"/>
          <w:sz w:val="23"/>
          <w:szCs w:val="23"/>
        </w:rPr>
        <w:t xml:space="preserve"> HRMI score</w:t>
      </w:r>
      <w:r w:rsidR="008403DA" w:rsidRPr="0091309A">
        <w:rPr>
          <w:rFonts w:ascii="Times New Roman" w:eastAsia="Times New Roman" w:hAnsi="Times New Roman" w:cs="Times New Roman"/>
          <w:color w:val="000000" w:themeColor="text1"/>
          <w:sz w:val="23"/>
          <w:szCs w:val="23"/>
        </w:rPr>
        <w:t xml:space="preserve"> of 64.2%</w:t>
      </w:r>
      <w:r w:rsidR="4CDAA7EF" w:rsidRPr="0091309A">
        <w:rPr>
          <w:rFonts w:ascii="Times New Roman" w:eastAsia="Times New Roman" w:hAnsi="Times New Roman" w:cs="Times New Roman"/>
          <w:color w:val="000000" w:themeColor="text1"/>
          <w:sz w:val="23"/>
          <w:szCs w:val="23"/>
        </w:rPr>
        <w:t xml:space="preserve"> in </w:t>
      </w:r>
      <w:r w:rsidR="63FE3712" w:rsidRPr="0091309A">
        <w:rPr>
          <w:rFonts w:ascii="Times New Roman" w:eastAsia="Times New Roman" w:hAnsi="Times New Roman" w:cs="Times New Roman"/>
          <w:color w:val="000000" w:themeColor="text1"/>
          <w:sz w:val="23"/>
          <w:szCs w:val="23"/>
        </w:rPr>
        <w:t>2000</w:t>
      </w:r>
      <w:r w:rsidR="33E163F5" w:rsidRPr="0091309A">
        <w:rPr>
          <w:rFonts w:ascii="Times New Roman" w:eastAsia="Times New Roman" w:hAnsi="Times New Roman" w:cs="Times New Roman"/>
          <w:color w:val="000000" w:themeColor="text1"/>
          <w:sz w:val="23"/>
          <w:szCs w:val="23"/>
        </w:rPr>
        <w:t xml:space="preserve">, </w:t>
      </w:r>
      <w:r w:rsidR="008403DA" w:rsidRPr="0091309A">
        <w:rPr>
          <w:rFonts w:ascii="Times New Roman" w:eastAsia="Times New Roman" w:hAnsi="Times New Roman" w:cs="Times New Roman"/>
          <w:color w:val="000000" w:themeColor="text1"/>
          <w:sz w:val="23"/>
          <w:szCs w:val="23"/>
        </w:rPr>
        <w:t>indicating</w:t>
      </w:r>
      <w:r w:rsidR="33E163F5" w:rsidRPr="0091309A">
        <w:rPr>
          <w:rFonts w:ascii="Times New Roman" w:eastAsia="Times New Roman" w:hAnsi="Times New Roman" w:cs="Times New Roman"/>
          <w:color w:val="000000" w:themeColor="text1"/>
          <w:sz w:val="23"/>
          <w:szCs w:val="23"/>
        </w:rPr>
        <w:t xml:space="preserve"> that Zimbabwe is </w:t>
      </w:r>
      <w:r w:rsidR="008403DA" w:rsidRPr="0091309A">
        <w:rPr>
          <w:rFonts w:ascii="Times New Roman" w:eastAsia="Times New Roman" w:hAnsi="Times New Roman" w:cs="Times New Roman"/>
          <w:color w:val="000000" w:themeColor="text1"/>
          <w:sz w:val="23"/>
          <w:szCs w:val="23"/>
        </w:rPr>
        <w:t>making progress</w:t>
      </w:r>
      <w:r w:rsidR="33E163F5" w:rsidRPr="0091309A">
        <w:rPr>
          <w:rFonts w:ascii="Times New Roman" w:eastAsia="Times New Roman" w:hAnsi="Times New Roman" w:cs="Times New Roman"/>
          <w:color w:val="000000" w:themeColor="text1"/>
          <w:sz w:val="23"/>
          <w:szCs w:val="23"/>
        </w:rPr>
        <w:t xml:space="preserve"> </w:t>
      </w:r>
      <w:r w:rsidR="163D744C" w:rsidRPr="0091309A">
        <w:rPr>
          <w:rFonts w:ascii="Times New Roman" w:eastAsia="Times New Roman" w:hAnsi="Times New Roman" w:cs="Times New Roman"/>
          <w:color w:val="000000" w:themeColor="text1"/>
          <w:sz w:val="23"/>
          <w:szCs w:val="23"/>
        </w:rPr>
        <w:t>and is close to achieving a ‘fair’ HRMI score.</w:t>
      </w:r>
      <w:r w:rsidRPr="0091309A">
        <w:rPr>
          <w:rStyle w:val="FootnoteReference"/>
          <w:rFonts w:ascii="Times New Roman" w:eastAsia="Times New Roman" w:hAnsi="Times New Roman" w:cs="Times New Roman"/>
          <w:color w:val="000000" w:themeColor="text1"/>
          <w:sz w:val="23"/>
          <w:szCs w:val="23"/>
        </w:rPr>
        <w:footnoteReference w:id="17"/>
      </w:r>
    </w:p>
    <w:p w14:paraId="597CDADE" w14:textId="07423328" w:rsidR="008403DA" w:rsidRPr="008403DA" w:rsidRDefault="2A476683" w:rsidP="00A3362D">
      <w:pPr>
        <w:spacing w:after="120"/>
        <w:jc w:val="center"/>
      </w:pPr>
      <w:r>
        <w:rPr>
          <w:noProof/>
        </w:rPr>
        <w:drawing>
          <wp:inline distT="0" distB="0" distL="0" distR="0" wp14:anchorId="0CA4B339" wp14:editId="0C2BED1D">
            <wp:extent cx="3759200" cy="2200910"/>
            <wp:effectExtent l="0" t="0" r="0" b="0"/>
            <wp:docPr id="89938004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9380044" name=""/>
                    <pic:cNvPicPr/>
                  </pic:nvPicPr>
                  <pic:blipFill>
                    <a:blip r:embed="rId18">
                      <a:extLst>
                        <a:ext uri="{28A0092B-C50C-407E-A947-70E740481C1C}">
                          <a14:useLocalDpi xmlns:a14="http://schemas.microsoft.com/office/drawing/2010/main"/>
                        </a:ext>
                      </a:extLst>
                    </a:blip>
                    <a:stretch>
                      <a:fillRect/>
                    </a:stretch>
                  </pic:blipFill>
                  <pic:spPr>
                    <a:xfrm>
                      <a:off x="0" y="0"/>
                      <a:ext cx="3848573" cy="2253235"/>
                    </a:xfrm>
                    <a:prstGeom prst="rect">
                      <a:avLst/>
                    </a:prstGeom>
                  </pic:spPr>
                </pic:pic>
              </a:graphicData>
            </a:graphic>
          </wp:inline>
        </w:drawing>
      </w:r>
    </w:p>
    <w:p w14:paraId="59695D0A" w14:textId="13E0D993" w:rsidR="008403DA" w:rsidRPr="0091309A" w:rsidRDefault="008403DA" w:rsidP="00A3362D">
      <w:pPr>
        <w:spacing w:after="120" w:line="360" w:lineRule="auto"/>
        <w:rPr>
          <w:rFonts w:ascii="Times New Roman" w:eastAsia="Times New Roman" w:hAnsi="Times New Roman" w:cs="Times New Roman"/>
          <w:color w:val="000000" w:themeColor="text1"/>
          <w:sz w:val="23"/>
          <w:szCs w:val="23"/>
          <w:lang w:val="en-NZ"/>
        </w:rPr>
      </w:pPr>
      <w:r w:rsidRPr="0091309A">
        <w:rPr>
          <w:rFonts w:ascii="Times New Roman" w:eastAsia="Times New Roman" w:hAnsi="Times New Roman" w:cs="Times New Roman"/>
          <w:color w:val="000000" w:themeColor="text1"/>
          <w:sz w:val="23"/>
          <w:szCs w:val="23"/>
          <w:lang w:val="en-NZ"/>
        </w:rPr>
        <w:t>1</w:t>
      </w:r>
      <w:r w:rsidR="001B41F9">
        <w:rPr>
          <w:rFonts w:ascii="Times New Roman" w:eastAsia="Times New Roman" w:hAnsi="Times New Roman" w:cs="Times New Roman"/>
          <w:color w:val="000000" w:themeColor="text1"/>
          <w:sz w:val="23"/>
          <w:szCs w:val="23"/>
          <w:lang w:val="en-NZ"/>
        </w:rPr>
        <w:t>7</w:t>
      </w:r>
      <w:r w:rsidRPr="0091309A">
        <w:rPr>
          <w:rFonts w:ascii="Times New Roman" w:eastAsia="Times New Roman" w:hAnsi="Times New Roman" w:cs="Times New Roman"/>
          <w:color w:val="000000" w:themeColor="text1"/>
          <w:sz w:val="23"/>
          <w:szCs w:val="23"/>
          <w:lang w:val="en-NZ"/>
        </w:rPr>
        <w:t>. A large number of our survey</w:t>
      </w:r>
      <w:r w:rsidR="00DC129D" w:rsidRPr="0091309A">
        <w:rPr>
          <w:rFonts w:ascii="Times New Roman" w:eastAsia="Times New Roman" w:hAnsi="Times New Roman" w:cs="Times New Roman"/>
          <w:color w:val="000000" w:themeColor="text1"/>
          <w:sz w:val="23"/>
          <w:szCs w:val="23"/>
          <w:lang w:val="en-NZ"/>
        </w:rPr>
        <w:t>ed</w:t>
      </w:r>
      <w:r w:rsidRPr="0091309A">
        <w:rPr>
          <w:rFonts w:ascii="Times New Roman" w:eastAsia="Times New Roman" w:hAnsi="Times New Roman" w:cs="Times New Roman"/>
          <w:color w:val="000000" w:themeColor="text1"/>
          <w:sz w:val="23"/>
          <w:szCs w:val="23"/>
          <w:lang w:val="en-NZ"/>
        </w:rPr>
        <w:t xml:space="preserve"> human rights experts</w:t>
      </w:r>
      <w:r w:rsidR="00057C01" w:rsidRPr="0091309A">
        <w:rPr>
          <w:rFonts w:ascii="Times New Roman" w:eastAsia="Times New Roman" w:hAnsi="Times New Roman" w:cs="Times New Roman"/>
          <w:color w:val="000000" w:themeColor="text1"/>
          <w:sz w:val="23"/>
          <w:szCs w:val="23"/>
          <w:lang w:val="en-NZ"/>
        </w:rPr>
        <w:t xml:space="preserve"> i</w:t>
      </w:r>
      <w:r w:rsidRPr="0091309A">
        <w:rPr>
          <w:rFonts w:ascii="Times New Roman" w:eastAsia="Times New Roman" w:hAnsi="Times New Roman" w:cs="Times New Roman"/>
          <w:color w:val="000000" w:themeColor="text1"/>
          <w:sz w:val="23"/>
          <w:szCs w:val="23"/>
          <w:lang w:val="en-NZ"/>
        </w:rPr>
        <w:t xml:space="preserve">dentified </w:t>
      </w:r>
      <w:r w:rsidR="00057C01" w:rsidRPr="0091309A">
        <w:rPr>
          <w:rFonts w:ascii="Times New Roman" w:eastAsia="Times New Roman" w:hAnsi="Times New Roman" w:cs="Times New Roman"/>
          <w:color w:val="000000" w:themeColor="text1"/>
          <w:sz w:val="23"/>
          <w:szCs w:val="23"/>
          <w:lang w:val="en-NZ"/>
        </w:rPr>
        <w:t>‘</w:t>
      </w:r>
      <w:r w:rsidRPr="0091309A">
        <w:rPr>
          <w:rFonts w:ascii="Times New Roman" w:eastAsia="Times New Roman" w:hAnsi="Times New Roman" w:cs="Times New Roman"/>
          <w:color w:val="000000" w:themeColor="text1"/>
          <w:sz w:val="23"/>
          <w:szCs w:val="23"/>
          <w:lang w:val="en-NZ"/>
        </w:rPr>
        <w:t>street children or homeless youth</w:t>
      </w:r>
      <w:r w:rsidR="00057C01" w:rsidRPr="0091309A">
        <w:rPr>
          <w:rFonts w:ascii="Times New Roman" w:eastAsia="Times New Roman" w:hAnsi="Times New Roman" w:cs="Times New Roman"/>
          <w:color w:val="000000" w:themeColor="text1"/>
          <w:sz w:val="23"/>
          <w:szCs w:val="23"/>
          <w:lang w:val="en-NZ"/>
        </w:rPr>
        <w:t>’</w:t>
      </w:r>
      <w:r w:rsidRPr="0091309A">
        <w:rPr>
          <w:rFonts w:ascii="Times New Roman" w:eastAsia="Times New Roman" w:hAnsi="Times New Roman" w:cs="Times New Roman"/>
          <w:color w:val="000000" w:themeColor="text1"/>
          <w:sz w:val="23"/>
          <w:szCs w:val="23"/>
          <w:lang w:val="en-NZ"/>
        </w:rPr>
        <w:t xml:space="preserve"> as being at greater risk of having their right to food violated. Other prominently identified groups were </w:t>
      </w:r>
      <w:r w:rsidR="00057C01" w:rsidRPr="0091309A">
        <w:rPr>
          <w:rFonts w:ascii="Times New Roman" w:eastAsia="Times New Roman" w:hAnsi="Times New Roman" w:cs="Times New Roman"/>
          <w:color w:val="000000" w:themeColor="text1"/>
          <w:sz w:val="23"/>
          <w:szCs w:val="23"/>
          <w:lang w:val="en-NZ"/>
        </w:rPr>
        <w:t>‘</w:t>
      </w:r>
      <w:r w:rsidRPr="0091309A">
        <w:rPr>
          <w:rFonts w:ascii="Times New Roman" w:eastAsia="Times New Roman" w:hAnsi="Times New Roman" w:cs="Times New Roman"/>
          <w:color w:val="000000" w:themeColor="text1"/>
          <w:sz w:val="23"/>
          <w:szCs w:val="23"/>
          <w:lang w:val="en-NZ"/>
        </w:rPr>
        <w:t>people with low social or economic status</w:t>
      </w:r>
      <w:r w:rsidR="00057C01" w:rsidRPr="0091309A">
        <w:rPr>
          <w:rFonts w:ascii="Times New Roman" w:eastAsia="Times New Roman" w:hAnsi="Times New Roman" w:cs="Times New Roman"/>
          <w:color w:val="000000" w:themeColor="text1"/>
          <w:sz w:val="23"/>
          <w:szCs w:val="23"/>
          <w:lang w:val="en-NZ"/>
        </w:rPr>
        <w:t>’</w:t>
      </w:r>
      <w:r w:rsidR="020FB484" w:rsidRPr="0091309A">
        <w:rPr>
          <w:rFonts w:ascii="Times New Roman" w:eastAsia="Times New Roman" w:hAnsi="Times New Roman" w:cs="Times New Roman"/>
          <w:color w:val="000000" w:themeColor="text1"/>
          <w:sz w:val="23"/>
          <w:szCs w:val="23"/>
          <w:lang w:val="en-NZ"/>
        </w:rPr>
        <w:t xml:space="preserve"> and </w:t>
      </w:r>
      <w:r w:rsidR="00057C01" w:rsidRPr="0091309A">
        <w:rPr>
          <w:rFonts w:ascii="Times New Roman" w:eastAsia="Times New Roman" w:hAnsi="Times New Roman" w:cs="Times New Roman"/>
          <w:color w:val="000000" w:themeColor="text1"/>
          <w:sz w:val="23"/>
          <w:szCs w:val="23"/>
          <w:lang w:val="en-NZ"/>
        </w:rPr>
        <w:t>‘</w:t>
      </w:r>
      <w:r w:rsidR="020FB484" w:rsidRPr="0091309A">
        <w:rPr>
          <w:rFonts w:ascii="Times New Roman" w:eastAsia="Times New Roman" w:hAnsi="Times New Roman" w:cs="Times New Roman"/>
          <w:color w:val="000000" w:themeColor="text1"/>
          <w:sz w:val="23"/>
          <w:szCs w:val="23"/>
          <w:lang w:val="en-NZ"/>
        </w:rPr>
        <w:t>people with particular political affiliations and beliefs</w:t>
      </w:r>
      <w:r w:rsidR="00057C01" w:rsidRPr="0091309A">
        <w:rPr>
          <w:rFonts w:ascii="Times New Roman" w:eastAsia="Times New Roman" w:hAnsi="Times New Roman" w:cs="Times New Roman"/>
          <w:color w:val="000000" w:themeColor="text1"/>
          <w:sz w:val="23"/>
          <w:szCs w:val="23"/>
          <w:lang w:val="en-NZ"/>
        </w:rPr>
        <w:t xml:space="preserve">’. </w:t>
      </w:r>
      <w:r w:rsidRPr="0091309A">
        <w:rPr>
          <w:rFonts w:ascii="Times New Roman" w:eastAsia="Times New Roman" w:hAnsi="Times New Roman" w:cs="Times New Roman"/>
          <w:color w:val="000000" w:themeColor="text1"/>
          <w:sz w:val="23"/>
          <w:szCs w:val="23"/>
          <w:lang w:val="en-NZ"/>
        </w:rPr>
        <w:t xml:space="preserve">Experts </w:t>
      </w:r>
      <w:r w:rsidR="00057C01" w:rsidRPr="0091309A">
        <w:rPr>
          <w:rFonts w:ascii="Times New Roman" w:eastAsia="Times New Roman" w:hAnsi="Times New Roman" w:cs="Times New Roman"/>
          <w:color w:val="000000" w:themeColor="text1"/>
          <w:sz w:val="23"/>
          <w:szCs w:val="23"/>
          <w:lang w:val="en-NZ"/>
        </w:rPr>
        <w:t>noted</w:t>
      </w:r>
      <w:r w:rsidRPr="0091309A">
        <w:rPr>
          <w:rFonts w:ascii="Times New Roman" w:eastAsia="Times New Roman" w:hAnsi="Times New Roman" w:cs="Times New Roman"/>
          <w:color w:val="000000" w:themeColor="text1"/>
          <w:sz w:val="23"/>
          <w:szCs w:val="23"/>
          <w:lang w:val="en-NZ"/>
        </w:rPr>
        <w:t xml:space="preserve"> that “people affected by climate-related disasters such as floods or droughts, especially in remote areas in Chimanimani, </w:t>
      </w:r>
      <w:proofErr w:type="spellStart"/>
      <w:r w:rsidRPr="0091309A">
        <w:rPr>
          <w:rFonts w:ascii="Times New Roman" w:eastAsia="Times New Roman" w:hAnsi="Times New Roman" w:cs="Times New Roman"/>
          <w:color w:val="000000" w:themeColor="text1"/>
          <w:sz w:val="23"/>
          <w:szCs w:val="23"/>
          <w:lang w:val="en-NZ"/>
        </w:rPr>
        <w:t>Chilonga</w:t>
      </w:r>
      <w:proofErr w:type="spellEnd"/>
      <w:r w:rsidRPr="0091309A">
        <w:rPr>
          <w:rFonts w:ascii="Times New Roman" w:eastAsia="Times New Roman" w:hAnsi="Times New Roman" w:cs="Times New Roman"/>
          <w:color w:val="000000" w:themeColor="text1"/>
          <w:sz w:val="23"/>
          <w:szCs w:val="23"/>
          <w:lang w:val="en-NZ"/>
        </w:rPr>
        <w:t xml:space="preserve">, and </w:t>
      </w:r>
      <w:proofErr w:type="spellStart"/>
      <w:r w:rsidRPr="0091309A">
        <w:rPr>
          <w:rFonts w:ascii="Times New Roman" w:eastAsia="Times New Roman" w:hAnsi="Times New Roman" w:cs="Times New Roman"/>
          <w:color w:val="000000" w:themeColor="text1"/>
          <w:sz w:val="23"/>
          <w:szCs w:val="23"/>
          <w:lang w:val="en-NZ"/>
        </w:rPr>
        <w:t>Binga</w:t>
      </w:r>
      <w:proofErr w:type="spellEnd"/>
      <w:r w:rsidRPr="0091309A">
        <w:rPr>
          <w:rFonts w:ascii="Times New Roman" w:eastAsia="Times New Roman" w:hAnsi="Times New Roman" w:cs="Times New Roman"/>
          <w:color w:val="000000" w:themeColor="text1"/>
          <w:sz w:val="23"/>
          <w:szCs w:val="23"/>
          <w:lang w:val="en-NZ"/>
        </w:rPr>
        <w:t xml:space="preserve">, as well as in </w:t>
      </w:r>
      <w:proofErr w:type="spellStart"/>
      <w:r w:rsidRPr="0091309A">
        <w:rPr>
          <w:rFonts w:ascii="Times New Roman" w:eastAsia="Times New Roman" w:hAnsi="Times New Roman" w:cs="Times New Roman"/>
          <w:color w:val="000000" w:themeColor="text1"/>
          <w:sz w:val="23"/>
          <w:szCs w:val="23"/>
          <w:lang w:val="en-NZ"/>
        </w:rPr>
        <w:t>Ntalale</w:t>
      </w:r>
      <w:proofErr w:type="spellEnd"/>
      <w:r w:rsidRPr="0091309A">
        <w:rPr>
          <w:rFonts w:ascii="Times New Roman" w:eastAsia="Times New Roman" w:hAnsi="Times New Roman" w:cs="Times New Roman"/>
          <w:color w:val="000000" w:themeColor="text1"/>
          <w:sz w:val="23"/>
          <w:szCs w:val="23"/>
          <w:lang w:val="en-NZ"/>
        </w:rPr>
        <w:t xml:space="preserve"> and </w:t>
      </w:r>
      <w:proofErr w:type="spellStart"/>
      <w:r w:rsidRPr="0091309A">
        <w:rPr>
          <w:rFonts w:ascii="Times New Roman" w:eastAsia="Times New Roman" w:hAnsi="Times New Roman" w:cs="Times New Roman"/>
          <w:color w:val="000000" w:themeColor="text1"/>
          <w:sz w:val="23"/>
          <w:szCs w:val="23"/>
          <w:lang w:val="en-NZ"/>
        </w:rPr>
        <w:t>Halisupi</w:t>
      </w:r>
      <w:proofErr w:type="spellEnd"/>
      <w:r w:rsidRPr="0091309A">
        <w:rPr>
          <w:rFonts w:ascii="Times New Roman" w:eastAsia="Times New Roman" w:hAnsi="Times New Roman" w:cs="Times New Roman"/>
          <w:color w:val="000000" w:themeColor="text1"/>
          <w:sz w:val="23"/>
          <w:szCs w:val="23"/>
          <w:lang w:val="en-NZ"/>
        </w:rPr>
        <w:t xml:space="preserve"> in Matabeleland South, are unlikely to have access to adequate food.”</w:t>
      </w:r>
      <w:r w:rsidRPr="0091309A">
        <w:rPr>
          <w:rStyle w:val="FootnoteReference"/>
          <w:rFonts w:ascii="Times New Roman" w:eastAsia="Times New Roman" w:hAnsi="Times New Roman" w:cs="Times New Roman"/>
          <w:color w:val="000000" w:themeColor="text1"/>
          <w:sz w:val="23"/>
          <w:szCs w:val="23"/>
          <w:lang w:val="en-NZ"/>
        </w:rPr>
        <w:footnoteReference w:id="18"/>
      </w:r>
    </w:p>
    <w:p w14:paraId="749CB07E" w14:textId="560B25BF" w:rsidR="1B2DD900" w:rsidRPr="0091309A" w:rsidRDefault="48BDF341" w:rsidP="00A3362D">
      <w:pPr>
        <w:spacing w:after="60" w:line="360" w:lineRule="auto"/>
        <w:rPr>
          <w:rFonts w:ascii="Times New Roman" w:eastAsia="Times New Roman" w:hAnsi="Times New Roman" w:cs="Times New Roman"/>
          <w:color w:val="000000" w:themeColor="text1"/>
          <w:sz w:val="23"/>
          <w:szCs w:val="23"/>
        </w:rPr>
      </w:pPr>
      <w:r w:rsidRPr="0091309A">
        <w:rPr>
          <w:rFonts w:ascii="Times New Roman" w:eastAsia="Times New Roman" w:hAnsi="Times New Roman" w:cs="Times New Roman"/>
          <w:b/>
          <w:bCs/>
          <w:color w:val="000000" w:themeColor="text1"/>
          <w:sz w:val="23"/>
          <w:szCs w:val="23"/>
          <w:lang w:val="en-NZ"/>
        </w:rPr>
        <w:lastRenderedPageBreak/>
        <w:t>VI. Right to Health</w:t>
      </w:r>
    </w:p>
    <w:p w14:paraId="5A0B3C7E" w14:textId="2163D9B2" w:rsidR="48BDF341" w:rsidRPr="0091309A" w:rsidRDefault="00057C01" w:rsidP="00A3362D">
      <w:pPr>
        <w:spacing w:after="60" w:line="360" w:lineRule="auto"/>
        <w:rPr>
          <w:rFonts w:ascii="Times New Roman" w:eastAsia="Times New Roman" w:hAnsi="Times New Roman" w:cs="Times New Roman"/>
          <w:color w:val="000000" w:themeColor="text1"/>
          <w:sz w:val="23"/>
          <w:szCs w:val="23"/>
          <w:lang w:val="en-NZ"/>
        </w:rPr>
      </w:pPr>
      <w:r w:rsidRPr="0091309A">
        <w:rPr>
          <w:rFonts w:ascii="Times New Roman" w:eastAsia="Times New Roman" w:hAnsi="Times New Roman" w:cs="Times New Roman"/>
          <w:color w:val="000000" w:themeColor="text1"/>
          <w:sz w:val="23"/>
          <w:szCs w:val="23"/>
          <w:lang w:val="en-NZ"/>
        </w:rPr>
        <w:t>1</w:t>
      </w:r>
      <w:r w:rsidR="001B41F9">
        <w:rPr>
          <w:rFonts w:ascii="Times New Roman" w:eastAsia="Times New Roman" w:hAnsi="Times New Roman" w:cs="Times New Roman"/>
          <w:color w:val="000000" w:themeColor="text1"/>
          <w:sz w:val="23"/>
          <w:szCs w:val="23"/>
          <w:lang w:val="en-NZ"/>
        </w:rPr>
        <w:t>8</w:t>
      </w:r>
      <w:r w:rsidR="48BDF341" w:rsidRPr="0091309A">
        <w:rPr>
          <w:rFonts w:ascii="Times New Roman" w:eastAsia="Times New Roman" w:hAnsi="Times New Roman" w:cs="Times New Roman"/>
          <w:color w:val="000000" w:themeColor="text1"/>
          <w:sz w:val="23"/>
          <w:szCs w:val="23"/>
          <w:lang w:val="en-NZ"/>
        </w:rPr>
        <w:t xml:space="preserve">. HRMI defines the right to health in accordance with ICESCR Article 12.1 and CESCR General Comment 14. In the case of low- and middle-income countries such as </w:t>
      </w:r>
      <w:r w:rsidR="6B19629A" w:rsidRPr="0091309A">
        <w:rPr>
          <w:rFonts w:ascii="Times New Roman" w:eastAsia="Times New Roman" w:hAnsi="Times New Roman" w:cs="Times New Roman"/>
          <w:color w:val="000000" w:themeColor="text1"/>
          <w:sz w:val="23"/>
          <w:szCs w:val="23"/>
          <w:lang w:val="en-NZ"/>
        </w:rPr>
        <w:t>Zimbabwe</w:t>
      </w:r>
      <w:r w:rsidR="48BDF341" w:rsidRPr="0091309A">
        <w:rPr>
          <w:rFonts w:ascii="Times New Roman" w:eastAsia="Times New Roman" w:hAnsi="Times New Roman" w:cs="Times New Roman"/>
          <w:color w:val="000000" w:themeColor="text1"/>
          <w:sz w:val="23"/>
          <w:szCs w:val="23"/>
          <w:lang w:val="en-NZ"/>
        </w:rPr>
        <w:t>, HRMI uses three indicators to measure the country’s achievement</w:t>
      </w:r>
      <w:r w:rsidR="00057B84" w:rsidRPr="0091309A">
        <w:rPr>
          <w:rFonts w:ascii="Times New Roman" w:eastAsia="Times New Roman" w:hAnsi="Times New Roman" w:cs="Times New Roman"/>
          <w:color w:val="000000" w:themeColor="text1"/>
          <w:sz w:val="23"/>
          <w:szCs w:val="23"/>
          <w:lang w:val="en-NZ"/>
        </w:rPr>
        <w:t xml:space="preserve"> on the right to health,</w:t>
      </w:r>
      <w:r w:rsidR="48BDF341" w:rsidRPr="0091309A">
        <w:rPr>
          <w:rFonts w:ascii="Times New Roman" w:eastAsia="Times New Roman" w:hAnsi="Times New Roman" w:cs="Times New Roman"/>
          <w:color w:val="000000" w:themeColor="text1"/>
          <w:sz w:val="23"/>
          <w:szCs w:val="23"/>
          <w:lang w:val="en-NZ"/>
        </w:rPr>
        <w:t xml:space="preserve"> </w:t>
      </w:r>
      <w:r w:rsidR="00057B84" w:rsidRPr="0091309A">
        <w:rPr>
          <w:rFonts w:ascii="Times New Roman" w:eastAsia="Times New Roman" w:hAnsi="Times New Roman" w:cs="Times New Roman"/>
          <w:color w:val="000000" w:themeColor="text1"/>
          <w:sz w:val="23"/>
          <w:szCs w:val="23"/>
          <w:lang w:val="en-NZ"/>
        </w:rPr>
        <w:t>i.e.,</w:t>
      </w:r>
      <w:r w:rsidR="48BDF341" w:rsidRPr="0091309A">
        <w:rPr>
          <w:rFonts w:ascii="Times New Roman" w:eastAsia="Times New Roman" w:hAnsi="Times New Roman" w:cs="Times New Roman"/>
          <w:color w:val="000000" w:themeColor="text1"/>
          <w:sz w:val="23"/>
          <w:szCs w:val="23"/>
          <w:lang w:val="en-NZ"/>
        </w:rPr>
        <w:t xml:space="preserve"> child health, adult health, and reproductive health. </w:t>
      </w:r>
      <w:r w:rsidR="6B19629A" w:rsidRPr="0091309A">
        <w:rPr>
          <w:rFonts w:ascii="Times New Roman" w:eastAsia="Times New Roman" w:hAnsi="Times New Roman" w:cs="Times New Roman"/>
          <w:color w:val="000000" w:themeColor="text1"/>
          <w:sz w:val="23"/>
          <w:szCs w:val="23"/>
          <w:lang w:val="en-NZ"/>
        </w:rPr>
        <w:t>Zimbabwe</w:t>
      </w:r>
      <w:r w:rsidR="00A3362D">
        <w:rPr>
          <w:rFonts w:ascii="Times New Roman" w:eastAsia="Times New Roman" w:hAnsi="Times New Roman" w:cs="Times New Roman"/>
          <w:color w:val="000000" w:themeColor="text1"/>
          <w:sz w:val="23"/>
          <w:szCs w:val="23"/>
          <w:lang w:val="en-NZ"/>
        </w:rPr>
        <w:t>’s</w:t>
      </w:r>
      <w:r w:rsidR="48BDF341" w:rsidRPr="0091309A">
        <w:rPr>
          <w:rFonts w:ascii="Times New Roman" w:eastAsia="Times New Roman" w:hAnsi="Times New Roman" w:cs="Times New Roman"/>
          <w:color w:val="000000" w:themeColor="text1"/>
          <w:sz w:val="23"/>
          <w:szCs w:val="23"/>
          <w:lang w:val="en-NZ"/>
        </w:rPr>
        <w:t xml:space="preserve"> score </w:t>
      </w:r>
      <w:r w:rsidR="00A3362D">
        <w:rPr>
          <w:rFonts w:ascii="Times New Roman" w:eastAsia="Times New Roman" w:hAnsi="Times New Roman" w:cs="Times New Roman"/>
          <w:color w:val="000000" w:themeColor="text1"/>
          <w:sz w:val="23"/>
          <w:szCs w:val="23"/>
          <w:lang w:val="en-NZ"/>
        </w:rPr>
        <w:t>on the right to health is</w:t>
      </w:r>
      <w:r w:rsidR="48BDF341" w:rsidRPr="0091309A">
        <w:rPr>
          <w:rFonts w:ascii="Times New Roman" w:eastAsia="Times New Roman" w:hAnsi="Times New Roman" w:cs="Times New Roman"/>
          <w:color w:val="000000" w:themeColor="text1"/>
          <w:sz w:val="23"/>
          <w:szCs w:val="23"/>
          <w:lang w:val="en-NZ"/>
        </w:rPr>
        <w:t xml:space="preserve"> </w:t>
      </w:r>
      <w:r w:rsidR="1CB60D5F" w:rsidRPr="0091309A">
        <w:rPr>
          <w:rFonts w:ascii="Times New Roman" w:eastAsia="Times New Roman" w:hAnsi="Times New Roman" w:cs="Times New Roman"/>
          <w:color w:val="000000" w:themeColor="text1"/>
          <w:sz w:val="23"/>
          <w:szCs w:val="23"/>
          <w:lang w:val="en-NZ"/>
        </w:rPr>
        <w:t>85.0</w:t>
      </w:r>
      <w:r w:rsidR="48BDF341" w:rsidRPr="0091309A">
        <w:rPr>
          <w:rFonts w:ascii="Times New Roman" w:eastAsia="Times New Roman" w:hAnsi="Times New Roman" w:cs="Times New Roman"/>
          <w:color w:val="000000" w:themeColor="text1"/>
          <w:sz w:val="23"/>
          <w:szCs w:val="23"/>
          <w:lang w:val="en-NZ"/>
        </w:rPr>
        <w:t>%</w:t>
      </w:r>
      <w:r w:rsidR="00A3362D">
        <w:rPr>
          <w:rFonts w:ascii="Times New Roman" w:eastAsia="Times New Roman" w:hAnsi="Times New Roman" w:cs="Times New Roman"/>
          <w:color w:val="000000" w:themeColor="text1"/>
          <w:sz w:val="23"/>
          <w:szCs w:val="23"/>
          <w:lang w:val="en-NZ"/>
        </w:rPr>
        <w:t>,</w:t>
      </w:r>
      <w:r w:rsidR="48BDF341" w:rsidRPr="0091309A">
        <w:rPr>
          <w:rFonts w:ascii="Times New Roman" w:eastAsia="Times New Roman" w:hAnsi="Times New Roman" w:cs="Times New Roman"/>
          <w:color w:val="000000" w:themeColor="text1"/>
          <w:sz w:val="23"/>
          <w:szCs w:val="23"/>
          <w:lang w:val="en-NZ"/>
        </w:rPr>
        <w:t xml:space="preserve"> </w:t>
      </w:r>
      <w:r w:rsidR="00A3362D">
        <w:rPr>
          <w:rFonts w:ascii="Times New Roman" w:eastAsia="Times New Roman" w:hAnsi="Times New Roman" w:cs="Times New Roman"/>
          <w:color w:val="000000" w:themeColor="text1"/>
          <w:sz w:val="23"/>
          <w:szCs w:val="23"/>
          <w:lang w:val="en-NZ"/>
        </w:rPr>
        <w:t>and it</w:t>
      </w:r>
      <w:r w:rsidR="373E4A06" w:rsidRPr="0091309A">
        <w:rPr>
          <w:rFonts w:ascii="Times New Roman" w:eastAsia="Times New Roman" w:hAnsi="Times New Roman" w:cs="Times New Roman"/>
          <w:color w:val="000000" w:themeColor="text1"/>
          <w:sz w:val="23"/>
          <w:szCs w:val="23"/>
          <w:lang w:val="en-NZ"/>
        </w:rPr>
        <w:t xml:space="preserve"> has been</w:t>
      </w:r>
      <w:r w:rsidR="008403DA" w:rsidRPr="0091309A">
        <w:rPr>
          <w:rFonts w:ascii="Times New Roman" w:eastAsia="Times New Roman" w:hAnsi="Times New Roman" w:cs="Times New Roman"/>
          <w:color w:val="000000" w:themeColor="text1"/>
          <w:sz w:val="23"/>
          <w:szCs w:val="23"/>
          <w:lang w:val="en-NZ"/>
        </w:rPr>
        <w:t xml:space="preserve"> on a steady rise</w:t>
      </w:r>
      <w:r w:rsidR="211121E2" w:rsidRPr="0091309A">
        <w:rPr>
          <w:rFonts w:ascii="Times New Roman" w:eastAsia="Times New Roman" w:hAnsi="Times New Roman" w:cs="Times New Roman"/>
          <w:color w:val="000000" w:themeColor="text1"/>
          <w:sz w:val="23"/>
          <w:szCs w:val="23"/>
          <w:lang w:val="en-NZ"/>
        </w:rPr>
        <w:t xml:space="preserve"> improving from a HRMI score of 50.1% in 2001</w:t>
      </w:r>
      <w:r w:rsidR="48BDF341" w:rsidRPr="0091309A">
        <w:rPr>
          <w:rFonts w:ascii="Times New Roman" w:eastAsia="Times New Roman" w:hAnsi="Times New Roman" w:cs="Times New Roman"/>
          <w:color w:val="000000" w:themeColor="text1"/>
          <w:sz w:val="23"/>
          <w:szCs w:val="23"/>
          <w:lang w:val="en-NZ"/>
        </w:rPr>
        <w:t>.</w:t>
      </w:r>
      <w:r w:rsidR="48BDF341" w:rsidRPr="0091309A">
        <w:rPr>
          <w:rStyle w:val="FootnoteReference"/>
          <w:rFonts w:ascii="Times New Roman" w:eastAsia="Times New Roman" w:hAnsi="Times New Roman" w:cs="Times New Roman"/>
          <w:color w:val="000000" w:themeColor="text1"/>
          <w:sz w:val="23"/>
          <w:szCs w:val="23"/>
          <w:lang w:val="en-NZ"/>
        </w:rPr>
        <w:footnoteReference w:id="19"/>
      </w:r>
    </w:p>
    <w:p w14:paraId="23523E14" w14:textId="52A4BFE4" w:rsidR="008403DA" w:rsidRDefault="36A78FD0" w:rsidP="00A3362D">
      <w:pPr>
        <w:spacing w:after="60" w:line="240" w:lineRule="auto"/>
        <w:jc w:val="center"/>
        <w:rPr>
          <w:rFonts w:ascii="Times New Roman" w:eastAsia="Times New Roman" w:hAnsi="Times New Roman" w:cs="Times New Roman"/>
          <w:color w:val="000000" w:themeColor="text1"/>
        </w:rPr>
      </w:pPr>
      <w:r>
        <w:rPr>
          <w:noProof/>
        </w:rPr>
        <w:drawing>
          <wp:inline distT="0" distB="0" distL="0" distR="0" wp14:anchorId="2DB02B06" wp14:editId="34646999">
            <wp:extent cx="3373101" cy="1957754"/>
            <wp:effectExtent l="0" t="0" r="5715" b="0"/>
            <wp:docPr id="100599107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5991070" name=""/>
                    <pic:cNvPicPr/>
                  </pic:nvPicPr>
                  <pic:blipFill>
                    <a:blip r:embed="rId19">
                      <a:extLst>
                        <a:ext uri="{28A0092B-C50C-407E-A947-70E740481C1C}">
                          <a14:useLocalDpi xmlns:a14="http://schemas.microsoft.com/office/drawing/2010/main"/>
                        </a:ext>
                      </a:extLst>
                    </a:blip>
                    <a:stretch>
                      <a:fillRect/>
                    </a:stretch>
                  </pic:blipFill>
                  <pic:spPr>
                    <a:xfrm>
                      <a:off x="0" y="0"/>
                      <a:ext cx="3526199" cy="2046612"/>
                    </a:xfrm>
                    <a:prstGeom prst="rect">
                      <a:avLst/>
                    </a:prstGeom>
                  </pic:spPr>
                </pic:pic>
              </a:graphicData>
            </a:graphic>
          </wp:inline>
        </w:drawing>
      </w:r>
    </w:p>
    <w:p w14:paraId="6CB16973" w14:textId="2A706741" w:rsidR="33D2D598" w:rsidRPr="0091309A" w:rsidRDefault="00057C01" w:rsidP="00A3362D">
      <w:pPr>
        <w:spacing w:before="60" w:after="120" w:line="360" w:lineRule="auto"/>
        <w:rPr>
          <w:rFonts w:ascii="Times New Roman" w:eastAsia="Times New Roman" w:hAnsi="Times New Roman" w:cs="Times New Roman"/>
          <w:color w:val="000000" w:themeColor="text1"/>
          <w:sz w:val="23"/>
          <w:szCs w:val="23"/>
        </w:rPr>
      </w:pPr>
      <w:r w:rsidRPr="0091309A">
        <w:rPr>
          <w:rFonts w:ascii="Times New Roman" w:eastAsia="Times New Roman" w:hAnsi="Times New Roman" w:cs="Times New Roman"/>
          <w:color w:val="000000" w:themeColor="text1"/>
          <w:sz w:val="23"/>
          <w:szCs w:val="23"/>
        </w:rPr>
        <w:t>1</w:t>
      </w:r>
      <w:r w:rsidR="001B41F9">
        <w:rPr>
          <w:rFonts w:ascii="Times New Roman" w:eastAsia="Times New Roman" w:hAnsi="Times New Roman" w:cs="Times New Roman"/>
          <w:color w:val="000000" w:themeColor="text1"/>
          <w:sz w:val="23"/>
          <w:szCs w:val="23"/>
        </w:rPr>
        <w:t>9</w:t>
      </w:r>
      <w:r w:rsidR="48BDF341" w:rsidRPr="0091309A">
        <w:rPr>
          <w:rFonts w:ascii="Times New Roman" w:eastAsia="Times New Roman" w:hAnsi="Times New Roman" w:cs="Times New Roman"/>
          <w:color w:val="000000" w:themeColor="text1"/>
          <w:sz w:val="23"/>
          <w:szCs w:val="23"/>
        </w:rPr>
        <w:t xml:space="preserve">. </w:t>
      </w:r>
      <w:r w:rsidR="008403DA" w:rsidRPr="0091309A">
        <w:rPr>
          <w:rFonts w:ascii="Times New Roman" w:eastAsia="Times New Roman" w:hAnsi="Times New Roman" w:cs="Times New Roman"/>
          <w:color w:val="000000" w:themeColor="text1"/>
          <w:sz w:val="23"/>
          <w:szCs w:val="23"/>
        </w:rPr>
        <w:t>For low- and middle-income countries, HRMI measures the right to c</w:t>
      </w:r>
      <w:r w:rsidR="48BDF341" w:rsidRPr="0091309A">
        <w:rPr>
          <w:rFonts w:ascii="Times New Roman" w:eastAsia="Times New Roman" w:hAnsi="Times New Roman" w:cs="Times New Roman"/>
          <w:color w:val="000000" w:themeColor="text1"/>
          <w:sz w:val="23"/>
          <w:szCs w:val="23"/>
        </w:rPr>
        <w:t xml:space="preserve">hild health </w:t>
      </w:r>
      <w:r w:rsidR="008403DA" w:rsidRPr="0091309A">
        <w:rPr>
          <w:rFonts w:ascii="Times New Roman" w:eastAsia="Times New Roman" w:hAnsi="Times New Roman" w:cs="Times New Roman"/>
          <w:color w:val="000000" w:themeColor="text1"/>
          <w:sz w:val="23"/>
          <w:szCs w:val="23"/>
        </w:rPr>
        <w:t>using the indicator of</w:t>
      </w:r>
      <w:r w:rsidR="48BDF341" w:rsidRPr="0091309A">
        <w:rPr>
          <w:rFonts w:ascii="Times New Roman" w:eastAsia="Times New Roman" w:hAnsi="Times New Roman" w:cs="Times New Roman"/>
          <w:color w:val="000000" w:themeColor="text1"/>
          <w:sz w:val="23"/>
          <w:szCs w:val="23"/>
        </w:rPr>
        <w:t xml:space="preserve"> survival to age five. </w:t>
      </w:r>
      <w:r w:rsidR="008403DA" w:rsidRPr="0091309A">
        <w:rPr>
          <w:rFonts w:ascii="Times New Roman" w:eastAsia="Times New Roman" w:hAnsi="Times New Roman" w:cs="Times New Roman"/>
          <w:color w:val="000000" w:themeColor="text1"/>
          <w:sz w:val="23"/>
          <w:szCs w:val="23"/>
        </w:rPr>
        <w:t>In Zimbabwe, child health</w:t>
      </w:r>
      <w:r w:rsidR="48BDF341" w:rsidRPr="0091309A">
        <w:rPr>
          <w:rFonts w:ascii="Times New Roman" w:eastAsia="Times New Roman" w:hAnsi="Times New Roman" w:cs="Times New Roman"/>
          <w:color w:val="000000" w:themeColor="text1"/>
          <w:sz w:val="23"/>
          <w:szCs w:val="23"/>
        </w:rPr>
        <w:t xml:space="preserve"> has been </w:t>
      </w:r>
      <w:r w:rsidR="00CD2E61" w:rsidRPr="0091309A">
        <w:rPr>
          <w:rFonts w:ascii="Times New Roman" w:eastAsia="Times New Roman" w:hAnsi="Times New Roman" w:cs="Times New Roman"/>
          <w:color w:val="000000" w:themeColor="text1"/>
          <w:sz w:val="23"/>
          <w:szCs w:val="23"/>
        </w:rPr>
        <w:t>improving</w:t>
      </w:r>
      <w:r w:rsidR="48BDF341" w:rsidRPr="0091309A">
        <w:rPr>
          <w:rFonts w:ascii="Times New Roman" w:eastAsia="Times New Roman" w:hAnsi="Times New Roman" w:cs="Times New Roman"/>
          <w:color w:val="000000" w:themeColor="text1"/>
          <w:sz w:val="23"/>
          <w:szCs w:val="23"/>
        </w:rPr>
        <w:t xml:space="preserve"> </w:t>
      </w:r>
      <w:r w:rsidR="008403DA" w:rsidRPr="0091309A">
        <w:rPr>
          <w:rFonts w:ascii="Times New Roman" w:eastAsia="Times New Roman" w:hAnsi="Times New Roman" w:cs="Times New Roman"/>
          <w:color w:val="000000" w:themeColor="text1"/>
          <w:sz w:val="23"/>
          <w:szCs w:val="23"/>
        </w:rPr>
        <w:t xml:space="preserve">gradually </w:t>
      </w:r>
      <w:r w:rsidR="48BDF341" w:rsidRPr="0091309A">
        <w:rPr>
          <w:rFonts w:ascii="Times New Roman" w:eastAsia="Times New Roman" w:hAnsi="Times New Roman" w:cs="Times New Roman"/>
          <w:color w:val="000000" w:themeColor="text1"/>
          <w:sz w:val="23"/>
          <w:szCs w:val="23"/>
        </w:rPr>
        <w:t xml:space="preserve">over the </w:t>
      </w:r>
      <w:r w:rsidR="26CE17DC" w:rsidRPr="0091309A">
        <w:rPr>
          <w:rFonts w:ascii="Times New Roman" w:eastAsia="Times New Roman" w:hAnsi="Times New Roman" w:cs="Times New Roman"/>
          <w:color w:val="000000" w:themeColor="text1"/>
          <w:sz w:val="23"/>
          <w:szCs w:val="23"/>
        </w:rPr>
        <w:t>200</w:t>
      </w:r>
      <w:r w:rsidR="7A574F70" w:rsidRPr="0091309A">
        <w:rPr>
          <w:rFonts w:ascii="Times New Roman" w:eastAsia="Times New Roman" w:hAnsi="Times New Roman" w:cs="Times New Roman"/>
          <w:color w:val="000000" w:themeColor="text1"/>
          <w:sz w:val="23"/>
          <w:szCs w:val="23"/>
        </w:rPr>
        <w:t>0</w:t>
      </w:r>
      <w:r w:rsidR="26CE17DC" w:rsidRPr="0091309A">
        <w:rPr>
          <w:rFonts w:ascii="Times New Roman" w:eastAsia="Times New Roman" w:hAnsi="Times New Roman" w:cs="Times New Roman"/>
          <w:color w:val="000000" w:themeColor="text1"/>
          <w:sz w:val="23"/>
          <w:szCs w:val="23"/>
        </w:rPr>
        <w:t>-20</w:t>
      </w:r>
      <w:r w:rsidR="1F28E68B" w:rsidRPr="0091309A">
        <w:rPr>
          <w:rFonts w:ascii="Times New Roman" w:eastAsia="Times New Roman" w:hAnsi="Times New Roman" w:cs="Times New Roman"/>
          <w:color w:val="000000" w:themeColor="text1"/>
          <w:sz w:val="23"/>
          <w:szCs w:val="23"/>
        </w:rPr>
        <w:t>22</w:t>
      </w:r>
      <w:r w:rsidR="26CE17DC" w:rsidRPr="0091309A">
        <w:rPr>
          <w:rFonts w:ascii="Times New Roman" w:eastAsia="Times New Roman" w:hAnsi="Times New Roman" w:cs="Times New Roman"/>
          <w:color w:val="000000" w:themeColor="text1"/>
          <w:sz w:val="23"/>
          <w:szCs w:val="23"/>
        </w:rPr>
        <w:t xml:space="preserve"> period</w:t>
      </w:r>
      <w:r w:rsidR="48BDF341" w:rsidRPr="0091309A">
        <w:rPr>
          <w:rFonts w:ascii="Times New Roman" w:eastAsia="Times New Roman" w:hAnsi="Times New Roman" w:cs="Times New Roman"/>
          <w:color w:val="000000" w:themeColor="text1"/>
          <w:sz w:val="23"/>
          <w:szCs w:val="23"/>
        </w:rPr>
        <w:t xml:space="preserve">, reaching </w:t>
      </w:r>
      <w:r w:rsidR="008403DA" w:rsidRPr="0091309A">
        <w:rPr>
          <w:rFonts w:ascii="Times New Roman" w:eastAsia="Times New Roman" w:hAnsi="Times New Roman" w:cs="Times New Roman"/>
          <w:color w:val="000000" w:themeColor="text1"/>
          <w:sz w:val="23"/>
          <w:szCs w:val="23"/>
        </w:rPr>
        <w:t>a</w:t>
      </w:r>
      <w:r w:rsidR="48BDF341" w:rsidRPr="0091309A">
        <w:rPr>
          <w:rFonts w:ascii="Times New Roman" w:eastAsia="Times New Roman" w:hAnsi="Times New Roman" w:cs="Times New Roman"/>
          <w:color w:val="000000" w:themeColor="text1"/>
          <w:sz w:val="23"/>
          <w:szCs w:val="23"/>
        </w:rPr>
        <w:t xml:space="preserve"> peak HRMI score of 9</w:t>
      </w:r>
      <w:r w:rsidR="7B5AB912" w:rsidRPr="0091309A">
        <w:rPr>
          <w:rFonts w:ascii="Times New Roman" w:eastAsia="Times New Roman" w:hAnsi="Times New Roman" w:cs="Times New Roman"/>
          <w:color w:val="000000" w:themeColor="text1"/>
          <w:sz w:val="23"/>
          <w:szCs w:val="23"/>
        </w:rPr>
        <w:t>0.2%</w:t>
      </w:r>
      <w:r w:rsidR="48BDF341" w:rsidRPr="0091309A">
        <w:rPr>
          <w:rFonts w:ascii="Times New Roman" w:eastAsia="Times New Roman" w:hAnsi="Times New Roman" w:cs="Times New Roman"/>
          <w:color w:val="000000" w:themeColor="text1"/>
          <w:sz w:val="23"/>
          <w:szCs w:val="23"/>
        </w:rPr>
        <w:t xml:space="preserve"> in 20</w:t>
      </w:r>
      <w:r w:rsidR="4813E4C8" w:rsidRPr="0091309A">
        <w:rPr>
          <w:rFonts w:ascii="Times New Roman" w:eastAsia="Times New Roman" w:hAnsi="Times New Roman" w:cs="Times New Roman"/>
          <w:color w:val="000000" w:themeColor="text1"/>
          <w:sz w:val="23"/>
          <w:szCs w:val="23"/>
        </w:rPr>
        <w:t>22</w:t>
      </w:r>
      <w:r w:rsidR="008403DA" w:rsidRPr="0091309A">
        <w:rPr>
          <w:rFonts w:ascii="Times New Roman" w:eastAsia="Times New Roman" w:hAnsi="Times New Roman" w:cs="Times New Roman"/>
          <w:color w:val="000000" w:themeColor="text1"/>
          <w:sz w:val="23"/>
          <w:szCs w:val="23"/>
        </w:rPr>
        <w:t>.</w:t>
      </w:r>
      <w:r w:rsidR="48BDF341" w:rsidRPr="0091309A">
        <w:rPr>
          <w:rStyle w:val="FootnoteReference"/>
          <w:rFonts w:ascii="Times New Roman" w:eastAsia="Times New Roman" w:hAnsi="Times New Roman" w:cs="Times New Roman"/>
          <w:color w:val="000000" w:themeColor="text1"/>
          <w:sz w:val="23"/>
          <w:szCs w:val="23"/>
        </w:rPr>
        <w:footnoteReference w:id="20"/>
      </w:r>
      <w:r w:rsidR="1D4CFAEE" w:rsidRPr="0091309A">
        <w:rPr>
          <w:rFonts w:ascii="Times New Roman" w:eastAsia="Times New Roman" w:hAnsi="Times New Roman" w:cs="Times New Roman"/>
          <w:color w:val="000000" w:themeColor="text1"/>
          <w:sz w:val="23"/>
          <w:szCs w:val="23"/>
        </w:rPr>
        <w:t xml:space="preserve"> </w:t>
      </w:r>
    </w:p>
    <w:p w14:paraId="1D9EBC9F" w14:textId="4251D545" w:rsidR="48BDF341" w:rsidRPr="0091309A" w:rsidRDefault="001B41F9" w:rsidP="00A3362D">
      <w:pPr>
        <w:spacing w:after="60" w:line="360" w:lineRule="auto"/>
        <w:rPr>
          <w:rFonts w:ascii="Times New Roman" w:eastAsia="Times New Roman" w:hAnsi="Times New Roman" w:cs="Times New Roman"/>
          <w:color w:val="000000" w:themeColor="text1"/>
          <w:sz w:val="23"/>
          <w:szCs w:val="23"/>
        </w:rPr>
      </w:pPr>
      <w:r>
        <w:rPr>
          <w:rFonts w:ascii="Times New Roman" w:eastAsia="Times New Roman" w:hAnsi="Times New Roman" w:cs="Times New Roman"/>
          <w:color w:val="000000" w:themeColor="text1"/>
          <w:sz w:val="23"/>
          <w:szCs w:val="23"/>
        </w:rPr>
        <w:t>20</w:t>
      </w:r>
      <w:r w:rsidR="48BDF341" w:rsidRPr="0091309A">
        <w:rPr>
          <w:rFonts w:ascii="Times New Roman" w:eastAsia="Times New Roman" w:hAnsi="Times New Roman" w:cs="Times New Roman"/>
          <w:color w:val="000000" w:themeColor="text1"/>
          <w:sz w:val="23"/>
          <w:szCs w:val="23"/>
        </w:rPr>
        <w:t>. Adult health</w:t>
      </w:r>
      <w:r w:rsidR="008403DA" w:rsidRPr="0091309A">
        <w:rPr>
          <w:rFonts w:ascii="Times New Roman" w:eastAsia="Times New Roman" w:hAnsi="Times New Roman" w:cs="Times New Roman"/>
          <w:color w:val="000000" w:themeColor="text1"/>
          <w:sz w:val="23"/>
          <w:szCs w:val="23"/>
        </w:rPr>
        <w:t xml:space="preserve"> in Zimbabwe</w:t>
      </w:r>
      <w:r w:rsidR="48BDF341" w:rsidRPr="0091309A">
        <w:rPr>
          <w:rFonts w:ascii="Times New Roman" w:eastAsia="Times New Roman" w:hAnsi="Times New Roman" w:cs="Times New Roman"/>
          <w:color w:val="000000" w:themeColor="text1"/>
          <w:sz w:val="23"/>
          <w:szCs w:val="23"/>
        </w:rPr>
        <w:t xml:space="preserve"> has </w:t>
      </w:r>
      <w:r w:rsidR="35C67307" w:rsidRPr="0091309A">
        <w:rPr>
          <w:rFonts w:ascii="Times New Roman" w:eastAsia="Times New Roman" w:hAnsi="Times New Roman" w:cs="Times New Roman"/>
          <w:color w:val="000000" w:themeColor="text1"/>
          <w:sz w:val="23"/>
          <w:szCs w:val="23"/>
        </w:rPr>
        <w:t xml:space="preserve">seen </w:t>
      </w:r>
      <w:r w:rsidR="00057C01" w:rsidRPr="0091309A">
        <w:rPr>
          <w:rFonts w:ascii="Times New Roman" w:eastAsia="Times New Roman" w:hAnsi="Times New Roman" w:cs="Times New Roman"/>
          <w:color w:val="000000" w:themeColor="text1"/>
          <w:sz w:val="23"/>
          <w:szCs w:val="23"/>
        </w:rPr>
        <w:t>major</w:t>
      </w:r>
      <w:r w:rsidR="35C67307" w:rsidRPr="0091309A">
        <w:rPr>
          <w:rFonts w:ascii="Times New Roman" w:eastAsia="Times New Roman" w:hAnsi="Times New Roman" w:cs="Times New Roman"/>
          <w:color w:val="000000" w:themeColor="text1"/>
          <w:sz w:val="23"/>
          <w:szCs w:val="23"/>
        </w:rPr>
        <w:t xml:space="preserve"> improvement over the past two decades, </w:t>
      </w:r>
      <w:r w:rsidR="008403DA" w:rsidRPr="0091309A">
        <w:rPr>
          <w:rFonts w:ascii="Times New Roman" w:eastAsia="Times New Roman" w:hAnsi="Times New Roman" w:cs="Times New Roman"/>
          <w:color w:val="000000" w:themeColor="text1"/>
          <w:sz w:val="23"/>
          <w:szCs w:val="23"/>
        </w:rPr>
        <w:t xml:space="preserve">with the HRMI score </w:t>
      </w:r>
      <w:r w:rsidR="398EA439" w:rsidRPr="0091309A">
        <w:rPr>
          <w:rFonts w:ascii="Times New Roman" w:eastAsia="Times New Roman" w:hAnsi="Times New Roman" w:cs="Times New Roman"/>
          <w:color w:val="000000" w:themeColor="text1"/>
          <w:sz w:val="23"/>
          <w:szCs w:val="23"/>
        </w:rPr>
        <w:t>improving rapidly from 3.3% in 2001 to 65.1% in 2022</w:t>
      </w:r>
      <w:r w:rsidR="008403DA" w:rsidRPr="0091309A">
        <w:rPr>
          <w:rFonts w:ascii="Times New Roman" w:eastAsia="Times New Roman" w:hAnsi="Times New Roman" w:cs="Times New Roman"/>
          <w:color w:val="000000" w:themeColor="text1"/>
          <w:sz w:val="23"/>
          <w:szCs w:val="23"/>
        </w:rPr>
        <w:t>.</w:t>
      </w:r>
      <w:r w:rsidR="398EA439" w:rsidRPr="0091309A">
        <w:rPr>
          <w:rFonts w:ascii="Times New Roman" w:eastAsia="Times New Roman" w:hAnsi="Times New Roman" w:cs="Times New Roman"/>
          <w:color w:val="000000" w:themeColor="text1"/>
          <w:sz w:val="23"/>
          <w:szCs w:val="23"/>
        </w:rPr>
        <w:t xml:space="preserve"> </w:t>
      </w:r>
      <w:r w:rsidR="008403DA" w:rsidRPr="0091309A">
        <w:rPr>
          <w:rFonts w:ascii="Times New Roman" w:eastAsia="Times New Roman" w:hAnsi="Times New Roman" w:cs="Times New Roman"/>
          <w:color w:val="000000" w:themeColor="text1"/>
          <w:sz w:val="23"/>
          <w:szCs w:val="23"/>
        </w:rPr>
        <w:t>While</w:t>
      </w:r>
      <w:r w:rsidR="006D16D5">
        <w:rPr>
          <w:rFonts w:ascii="Times New Roman" w:eastAsia="Times New Roman" w:hAnsi="Times New Roman" w:cs="Times New Roman"/>
          <w:color w:val="000000" w:themeColor="text1"/>
          <w:sz w:val="23"/>
          <w:szCs w:val="23"/>
        </w:rPr>
        <w:t xml:space="preserve"> </w:t>
      </w:r>
      <w:r w:rsidR="006D16D5" w:rsidRPr="0091309A">
        <w:rPr>
          <w:rFonts w:ascii="Times New Roman" w:eastAsia="Times New Roman" w:hAnsi="Times New Roman" w:cs="Times New Roman"/>
          <w:color w:val="000000" w:themeColor="text1"/>
          <w:sz w:val="23"/>
          <w:szCs w:val="23"/>
        </w:rPr>
        <w:t>the upward trend indicates substantial progress in recent years</w:t>
      </w:r>
      <w:r w:rsidR="006D16D5">
        <w:rPr>
          <w:rFonts w:ascii="Times New Roman" w:eastAsia="Times New Roman" w:hAnsi="Times New Roman" w:cs="Times New Roman"/>
          <w:color w:val="000000" w:themeColor="text1"/>
          <w:sz w:val="23"/>
          <w:szCs w:val="23"/>
        </w:rPr>
        <w:t>,</w:t>
      </w:r>
      <w:r w:rsidR="008403DA" w:rsidRPr="0091309A">
        <w:rPr>
          <w:rFonts w:ascii="Times New Roman" w:eastAsia="Times New Roman" w:hAnsi="Times New Roman" w:cs="Times New Roman"/>
          <w:color w:val="000000" w:themeColor="text1"/>
          <w:sz w:val="23"/>
          <w:szCs w:val="23"/>
        </w:rPr>
        <w:t xml:space="preserve"> </w:t>
      </w:r>
      <w:r w:rsidR="398EA439" w:rsidRPr="0091309A">
        <w:rPr>
          <w:rFonts w:ascii="Times New Roman" w:eastAsia="Times New Roman" w:hAnsi="Times New Roman" w:cs="Times New Roman"/>
          <w:color w:val="000000" w:themeColor="text1"/>
          <w:sz w:val="23"/>
          <w:szCs w:val="23"/>
        </w:rPr>
        <w:t xml:space="preserve">this score still </w:t>
      </w:r>
      <w:r w:rsidR="008403DA" w:rsidRPr="0091309A">
        <w:rPr>
          <w:rFonts w:ascii="Times New Roman" w:eastAsia="Times New Roman" w:hAnsi="Times New Roman" w:cs="Times New Roman"/>
          <w:color w:val="000000" w:themeColor="text1"/>
          <w:sz w:val="23"/>
          <w:szCs w:val="23"/>
        </w:rPr>
        <w:t xml:space="preserve">falls </w:t>
      </w:r>
      <w:r w:rsidR="398EA439" w:rsidRPr="0091309A">
        <w:rPr>
          <w:rFonts w:ascii="Times New Roman" w:eastAsia="Times New Roman" w:hAnsi="Times New Roman" w:cs="Times New Roman"/>
          <w:color w:val="000000" w:themeColor="text1"/>
          <w:sz w:val="23"/>
          <w:szCs w:val="23"/>
        </w:rPr>
        <w:t>in the ‘very bad’ range</w:t>
      </w:r>
      <w:r w:rsidR="006D16D5">
        <w:rPr>
          <w:rFonts w:ascii="Times New Roman" w:eastAsia="Times New Roman" w:hAnsi="Times New Roman" w:cs="Times New Roman"/>
          <w:color w:val="000000" w:themeColor="text1"/>
          <w:sz w:val="23"/>
          <w:szCs w:val="23"/>
        </w:rPr>
        <w:t>.</w:t>
      </w:r>
    </w:p>
    <w:p w14:paraId="1A673668" w14:textId="5D6ADB4E" w:rsidR="1B2DD900" w:rsidRPr="005B0F48" w:rsidRDefault="2645E34B" w:rsidP="00A3362D">
      <w:pPr>
        <w:spacing w:after="0"/>
        <w:jc w:val="center"/>
      </w:pPr>
      <w:r>
        <w:rPr>
          <w:noProof/>
        </w:rPr>
        <w:drawing>
          <wp:inline distT="0" distB="0" distL="0" distR="0" wp14:anchorId="6DF115DD" wp14:editId="5AF74DDB">
            <wp:extent cx="3469658" cy="2062480"/>
            <wp:effectExtent l="0" t="0" r="0" b="0"/>
            <wp:docPr id="19753203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532032" name=""/>
                    <pic:cNvPicPr/>
                  </pic:nvPicPr>
                  <pic:blipFill>
                    <a:blip r:embed="rId20">
                      <a:extLst>
                        <a:ext uri="{28A0092B-C50C-407E-A947-70E740481C1C}">
                          <a14:useLocalDpi xmlns:a14="http://schemas.microsoft.com/office/drawing/2010/main"/>
                        </a:ext>
                      </a:extLst>
                    </a:blip>
                    <a:stretch>
                      <a:fillRect/>
                    </a:stretch>
                  </pic:blipFill>
                  <pic:spPr>
                    <a:xfrm>
                      <a:off x="0" y="0"/>
                      <a:ext cx="3508091" cy="2085326"/>
                    </a:xfrm>
                    <a:prstGeom prst="rect">
                      <a:avLst/>
                    </a:prstGeom>
                  </pic:spPr>
                </pic:pic>
              </a:graphicData>
            </a:graphic>
          </wp:inline>
        </w:drawing>
      </w:r>
    </w:p>
    <w:p w14:paraId="39E3B584" w14:textId="4C09F2AF" w:rsidR="008403DA" w:rsidRPr="0091309A" w:rsidRDefault="008403DA" w:rsidP="00A3362D">
      <w:pPr>
        <w:spacing w:after="120" w:line="360" w:lineRule="auto"/>
        <w:rPr>
          <w:rFonts w:ascii="Times New Roman" w:eastAsia="Times New Roman" w:hAnsi="Times New Roman" w:cs="Times New Roman"/>
          <w:color w:val="000000" w:themeColor="text1"/>
          <w:sz w:val="23"/>
          <w:szCs w:val="23"/>
          <w:lang w:val="en-GB"/>
        </w:rPr>
      </w:pPr>
      <w:r w:rsidRPr="0091309A">
        <w:rPr>
          <w:rFonts w:ascii="Times New Roman" w:eastAsia="Times New Roman" w:hAnsi="Times New Roman" w:cs="Times New Roman"/>
          <w:color w:val="000000" w:themeColor="text1"/>
          <w:sz w:val="23"/>
          <w:szCs w:val="23"/>
          <w:lang w:val="en-GB"/>
        </w:rPr>
        <w:lastRenderedPageBreak/>
        <w:t>2</w:t>
      </w:r>
      <w:r w:rsidR="001B41F9">
        <w:rPr>
          <w:rFonts w:ascii="Times New Roman" w:eastAsia="Times New Roman" w:hAnsi="Times New Roman" w:cs="Times New Roman"/>
          <w:color w:val="000000" w:themeColor="text1"/>
          <w:sz w:val="23"/>
          <w:szCs w:val="23"/>
          <w:lang w:val="en-GB"/>
        </w:rPr>
        <w:t>1</w:t>
      </w:r>
      <w:r w:rsidRPr="0091309A">
        <w:rPr>
          <w:rFonts w:ascii="Times New Roman" w:eastAsia="Times New Roman" w:hAnsi="Times New Roman" w:cs="Times New Roman"/>
          <w:color w:val="000000" w:themeColor="text1"/>
          <w:sz w:val="23"/>
          <w:szCs w:val="23"/>
          <w:lang w:val="en-GB"/>
        </w:rPr>
        <w:t xml:space="preserve">. Human rights experts identified several groups as being at risk of not being able to enjoy their right to health, including </w:t>
      </w:r>
      <w:r w:rsidR="00057C01" w:rsidRPr="0091309A">
        <w:rPr>
          <w:rFonts w:ascii="Times New Roman" w:eastAsia="Times New Roman" w:hAnsi="Times New Roman" w:cs="Times New Roman"/>
          <w:color w:val="000000" w:themeColor="text1"/>
          <w:sz w:val="23"/>
          <w:szCs w:val="23"/>
          <w:lang w:val="en-GB"/>
        </w:rPr>
        <w:t>‘</w:t>
      </w:r>
      <w:r w:rsidRPr="0091309A">
        <w:rPr>
          <w:rFonts w:ascii="Times New Roman" w:eastAsia="Times New Roman" w:hAnsi="Times New Roman" w:cs="Times New Roman"/>
          <w:color w:val="000000" w:themeColor="text1"/>
          <w:sz w:val="23"/>
          <w:szCs w:val="23"/>
          <w:lang w:val="en-GB"/>
        </w:rPr>
        <w:t>people who experience homelessness</w:t>
      </w:r>
      <w:r w:rsidR="00057C01" w:rsidRPr="0091309A">
        <w:rPr>
          <w:rFonts w:ascii="Times New Roman" w:eastAsia="Times New Roman" w:hAnsi="Times New Roman" w:cs="Times New Roman"/>
          <w:color w:val="000000" w:themeColor="text1"/>
          <w:sz w:val="23"/>
          <w:szCs w:val="23"/>
          <w:lang w:val="en-GB"/>
        </w:rPr>
        <w:t>’</w:t>
      </w:r>
      <w:r w:rsidRPr="0091309A">
        <w:rPr>
          <w:rFonts w:ascii="Times New Roman" w:eastAsia="Times New Roman" w:hAnsi="Times New Roman" w:cs="Times New Roman"/>
          <w:color w:val="000000" w:themeColor="text1"/>
          <w:sz w:val="23"/>
          <w:szCs w:val="23"/>
          <w:lang w:val="en-GB"/>
        </w:rPr>
        <w:t xml:space="preserve">, </w:t>
      </w:r>
      <w:r w:rsidR="00057C01" w:rsidRPr="0091309A">
        <w:rPr>
          <w:rFonts w:ascii="Times New Roman" w:eastAsia="Times New Roman" w:hAnsi="Times New Roman" w:cs="Times New Roman"/>
          <w:color w:val="000000" w:themeColor="text1"/>
          <w:sz w:val="23"/>
          <w:szCs w:val="23"/>
          <w:lang w:val="en-GB"/>
        </w:rPr>
        <w:t>‘</w:t>
      </w:r>
      <w:r w:rsidRPr="0091309A">
        <w:rPr>
          <w:rFonts w:ascii="Times New Roman" w:eastAsia="Times New Roman" w:hAnsi="Times New Roman" w:cs="Times New Roman"/>
          <w:color w:val="000000" w:themeColor="text1"/>
          <w:sz w:val="23"/>
          <w:szCs w:val="23"/>
          <w:lang w:val="en-GB"/>
        </w:rPr>
        <w:t>people from low social or economic status</w:t>
      </w:r>
      <w:r w:rsidR="00057C01" w:rsidRPr="0091309A">
        <w:rPr>
          <w:rFonts w:ascii="Times New Roman" w:eastAsia="Times New Roman" w:hAnsi="Times New Roman" w:cs="Times New Roman"/>
          <w:color w:val="000000" w:themeColor="text1"/>
          <w:sz w:val="23"/>
          <w:szCs w:val="23"/>
          <w:lang w:val="en-GB"/>
        </w:rPr>
        <w:t>’</w:t>
      </w:r>
      <w:r w:rsidRPr="0091309A">
        <w:rPr>
          <w:rFonts w:ascii="Times New Roman" w:eastAsia="Times New Roman" w:hAnsi="Times New Roman" w:cs="Times New Roman"/>
          <w:color w:val="000000" w:themeColor="text1"/>
          <w:sz w:val="23"/>
          <w:szCs w:val="23"/>
          <w:lang w:val="en-GB"/>
        </w:rPr>
        <w:t xml:space="preserve">, </w:t>
      </w:r>
      <w:r w:rsidR="00057C01" w:rsidRPr="0091309A">
        <w:rPr>
          <w:rFonts w:ascii="Times New Roman" w:eastAsia="Times New Roman" w:hAnsi="Times New Roman" w:cs="Times New Roman"/>
          <w:color w:val="000000" w:themeColor="text1"/>
          <w:sz w:val="23"/>
          <w:szCs w:val="23"/>
          <w:lang w:val="en-GB"/>
        </w:rPr>
        <w:t>‘</w:t>
      </w:r>
      <w:r w:rsidRPr="0091309A">
        <w:rPr>
          <w:rFonts w:ascii="Times New Roman" w:eastAsia="Times New Roman" w:hAnsi="Times New Roman" w:cs="Times New Roman"/>
          <w:color w:val="000000" w:themeColor="text1"/>
          <w:sz w:val="23"/>
          <w:szCs w:val="23"/>
          <w:lang w:val="en-GB"/>
        </w:rPr>
        <w:t>street children or homeless youth</w:t>
      </w:r>
      <w:r w:rsidR="00057C01" w:rsidRPr="0091309A">
        <w:rPr>
          <w:rFonts w:ascii="Times New Roman" w:eastAsia="Times New Roman" w:hAnsi="Times New Roman" w:cs="Times New Roman"/>
          <w:color w:val="000000" w:themeColor="text1"/>
          <w:sz w:val="23"/>
          <w:szCs w:val="23"/>
          <w:lang w:val="en-GB"/>
        </w:rPr>
        <w:t>’</w:t>
      </w:r>
      <w:r w:rsidRPr="0091309A">
        <w:rPr>
          <w:rFonts w:ascii="Times New Roman" w:eastAsia="Times New Roman" w:hAnsi="Times New Roman" w:cs="Times New Roman"/>
          <w:color w:val="000000" w:themeColor="text1"/>
          <w:sz w:val="23"/>
          <w:szCs w:val="23"/>
          <w:lang w:val="en-GB"/>
        </w:rPr>
        <w:t xml:space="preserve">, </w:t>
      </w:r>
      <w:r w:rsidR="00057C01" w:rsidRPr="0091309A">
        <w:rPr>
          <w:rFonts w:ascii="Times New Roman" w:eastAsia="Times New Roman" w:hAnsi="Times New Roman" w:cs="Times New Roman"/>
          <w:color w:val="000000" w:themeColor="text1"/>
          <w:sz w:val="23"/>
          <w:szCs w:val="23"/>
          <w:lang w:val="en-GB"/>
        </w:rPr>
        <w:t>‘</w:t>
      </w:r>
      <w:r w:rsidRPr="0091309A">
        <w:rPr>
          <w:rFonts w:ascii="Times New Roman" w:eastAsia="Times New Roman" w:hAnsi="Times New Roman" w:cs="Times New Roman"/>
          <w:color w:val="000000" w:themeColor="text1"/>
          <w:sz w:val="23"/>
          <w:szCs w:val="23"/>
          <w:lang w:val="en-GB"/>
        </w:rPr>
        <w:t>women and girls</w:t>
      </w:r>
      <w:r w:rsidR="00057C01" w:rsidRPr="0091309A">
        <w:rPr>
          <w:rFonts w:ascii="Times New Roman" w:eastAsia="Times New Roman" w:hAnsi="Times New Roman" w:cs="Times New Roman"/>
          <w:color w:val="000000" w:themeColor="text1"/>
          <w:sz w:val="23"/>
          <w:szCs w:val="23"/>
          <w:lang w:val="en-GB"/>
        </w:rPr>
        <w:t>’</w:t>
      </w:r>
      <w:r w:rsidRPr="0091309A">
        <w:rPr>
          <w:rFonts w:ascii="Times New Roman" w:eastAsia="Times New Roman" w:hAnsi="Times New Roman" w:cs="Times New Roman"/>
          <w:color w:val="000000" w:themeColor="text1"/>
          <w:sz w:val="23"/>
          <w:szCs w:val="23"/>
          <w:lang w:val="en-GB"/>
        </w:rPr>
        <w:t xml:space="preserve">, and </w:t>
      </w:r>
      <w:r w:rsidR="00057C01" w:rsidRPr="0091309A">
        <w:rPr>
          <w:rFonts w:ascii="Times New Roman" w:eastAsia="Times New Roman" w:hAnsi="Times New Roman" w:cs="Times New Roman"/>
          <w:color w:val="000000" w:themeColor="text1"/>
          <w:sz w:val="23"/>
          <w:szCs w:val="23"/>
          <w:lang w:val="en-GB"/>
        </w:rPr>
        <w:t>‘</w:t>
      </w:r>
      <w:r w:rsidRPr="0091309A">
        <w:rPr>
          <w:rFonts w:ascii="Times New Roman" w:eastAsia="Times New Roman" w:hAnsi="Times New Roman" w:cs="Times New Roman"/>
          <w:color w:val="000000" w:themeColor="text1"/>
          <w:sz w:val="23"/>
          <w:szCs w:val="23"/>
          <w:lang w:val="en-GB"/>
        </w:rPr>
        <w:t>people with disabilities</w:t>
      </w:r>
      <w:r w:rsidR="00057C01" w:rsidRPr="0091309A">
        <w:rPr>
          <w:rFonts w:ascii="Times New Roman" w:eastAsia="Times New Roman" w:hAnsi="Times New Roman" w:cs="Times New Roman"/>
          <w:color w:val="000000" w:themeColor="text1"/>
          <w:sz w:val="23"/>
          <w:szCs w:val="23"/>
          <w:lang w:val="en-GB"/>
        </w:rPr>
        <w:t>’</w:t>
      </w:r>
      <w:r w:rsidRPr="0091309A">
        <w:rPr>
          <w:rFonts w:ascii="Times New Roman" w:eastAsia="Times New Roman" w:hAnsi="Times New Roman" w:cs="Times New Roman"/>
          <w:color w:val="000000" w:themeColor="text1"/>
          <w:sz w:val="23"/>
          <w:szCs w:val="23"/>
          <w:lang w:val="en-GB"/>
        </w:rPr>
        <w:t xml:space="preserve">. Experts added that “people in rural areas, particularly Chiredzi, </w:t>
      </w:r>
      <w:proofErr w:type="spellStart"/>
      <w:r w:rsidRPr="0091309A">
        <w:rPr>
          <w:rFonts w:ascii="Times New Roman" w:eastAsia="Times New Roman" w:hAnsi="Times New Roman" w:cs="Times New Roman"/>
          <w:color w:val="000000" w:themeColor="text1"/>
          <w:sz w:val="23"/>
          <w:szCs w:val="23"/>
          <w:lang w:val="en-GB"/>
        </w:rPr>
        <w:t>Binga</w:t>
      </w:r>
      <w:proofErr w:type="spellEnd"/>
      <w:r w:rsidRPr="0091309A">
        <w:rPr>
          <w:rFonts w:ascii="Times New Roman" w:eastAsia="Times New Roman" w:hAnsi="Times New Roman" w:cs="Times New Roman"/>
          <w:color w:val="000000" w:themeColor="text1"/>
          <w:sz w:val="23"/>
          <w:szCs w:val="23"/>
          <w:lang w:val="en-GB"/>
        </w:rPr>
        <w:t xml:space="preserve">, </w:t>
      </w:r>
      <w:proofErr w:type="spellStart"/>
      <w:r w:rsidRPr="0091309A">
        <w:rPr>
          <w:rFonts w:ascii="Times New Roman" w:eastAsia="Times New Roman" w:hAnsi="Times New Roman" w:cs="Times New Roman"/>
          <w:color w:val="000000" w:themeColor="text1"/>
          <w:sz w:val="23"/>
          <w:szCs w:val="23"/>
          <w:lang w:val="en-GB"/>
        </w:rPr>
        <w:t>Mbire</w:t>
      </w:r>
      <w:proofErr w:type="spellEnd"/>
      <w:r w:rsidRPr="0091309A">
        <w:rPr>
          <w:rFonts w:ascii="Times New Roman" w:eastAsia="Times New Roman" w:hAnsi="Times New Roman" w:cs="Times New Roman"/>
          <w:color w:val="000000" w:themeColor="text1"/>
          <w:sz w:val="23"/>
          <w:szCs w:val="23"/>
          <w:lang w:val="en-GB"/>
        </w:rPr>
        <w:t xml:space="preserve">, </w:t>
      </w:r>
      <w:proofErr w:type="spellStart"/>
      <w:r w:rsidRPr="0091309A">
        <w:rPr>
          <w:rFonts w:ascii="Times New Roman" w:eastAsia="Times New Roman" w:hAnsi="Times New Roman" w:cs="Times New Roman"/>
          <w:color w:val="000000" w:themeColor="text1"/>
          <w:sz w:val="23"/>
          <w:szCs w:val="23"/>
          <w:lang w:val="en-GB"/>
        </w:rPr>
        <w:t>Makwe</w:t>
      </w:r>
      <w:proofErr w:type="spellEnd"/>
      <w:r w:rsidRPr="0091309A">
        <w:rPr>
          <w:rFonts w:ascii="Times New Roman" w:eastAsia="Times New Roman" w:hAnsi="Times New Roman" w:cs="Times New Roman"/>
          <w:color w:val="000000" w:themeColor="text1"/>
          <w:sz w:val="23"/>
          <w:szCs w:val="23"/>
          <w:lang w:val="en-GB"/>
        </w:rPr>
        <w:t xml:space="preserve">, Mashaba, and </w:t>
      </w:r>
      <w:proofErr w:type="spellStart"/>
      <w:r w:rsidRPr="0091309A">
        <w:rPr>
          <w:rFonts w:ascii="Times New Roman" w:eastAsia="Times New Roman" w:hAnsi="Times New Roman" w:cs="Times New Roman"/>
          <w:color w:val="000000" w:themeColor="text1"/>
          <w:sz w:val="23"/>
          <w:szCs w:val="23"/>
          <w:lang w:val="en-GB"/>
        </w:rPr>
        <w:t>Nyamapanda</w:t>
      </w:r>
      <w:proofErr w:type="spellEnd"/>
      <w:r w:rsidRPr="0091309A">
        <w:rPr>
          <w:rFonts w:ascii="Times New Roman" w:eastAsia="Times New Roman" w:hAnsi="Times New Roman" w:cs="Times New Roman"/>
          <w:color w:val="000000" w:themeColor="text1"/>
          <w:sz w:val="23"/>
          <w:szCs w:val="23"/>
          <w:lang w:val="en-GB"/>
        </w:rPr>
        <w:t xml:space="preserve"> were at greater risk of not being able to enjoy their right to health due to underfunded and under-resourced hospital facilities.”</w:t>
      </w:r>
      <w:r w:rsidR="00E56A82" w:rsidRPr="0091309A">
        <w:rPr>
          <w:rStyle w:val="FootnoteReference"/>
          <w:rFonts w:ascii="Times New Roman" w:eastAsia="Times New Roman" w:hAnsi="Times New Roman" w:cs="Times New Roman"/>
          <w:color w:val="000000" w:themeColor="text1"/>
          <w:sz w:val="23"/>
          <w:szCs w:val="23"/>
          <w:lang w:val="en-GB"/>
        </w:rPr>
        <w:footnoteReference w:id="21"/>
      </w:r>
    </w:p>
    <w:p w14:paraId="45766585" w14:textId="7C35E01D" w:rsidR="1B2DD900" w:rsidRPr="0091309A" w:rsidRDefault="2268C0A9" w:rsidP="00A3362D">
      <w:pPr>
        <w:spacing w:after="60" w:line="360" w:lineRule="auto"/>
        <w:rPr>
          <w:rFonts w:ascii="Times New Roman" w:eastAsia="Times New Roman" w:hAnsi="Times New Roman" w:cs="Times New Roman"/>
          <w:color w:val="000000" w:themeColor="text1"/>
          <w:sz w:val="23"/>
          <w:szCs w:val="23"/>
        </w:rPr>
      </w:pPr>
      <w:r w:rsidRPr="0091309A">
        <w:rPr>
          <w:rFonts w:ascii="Times New Roman" w:eastAsia="Times New Roman" w:hAnsi="Times New Roman" w:cs="Times New Roman"/>
          <w:b/>
          <w:bCs/>
          <w:color w:val="000000" w:themeColor="text1"/>
          <w:sz w:val="23"/>
          <w:szCs w:val="23"/>
          <w:lang w:val="en-GB"/>
        </w:rPr>
        <w:t>VII. Right to Housing</w:t>
      </w:r>
    </w:p>
    <w:p w14:paraId="709D7335" w14:textId="379993F7" w:rsidR="5914942F" w:rsidRPr="0091309A" w:rsidRDefault="2268C0A9" w:rsidP="0091309A">
      <w:pPr>
        <w:spacing w:after="60" w:line="360" w:lineRule="auto"/>
        <w:rPr>
          <w:rFonts w:ascii="Times New Roman" w:eastAsia="Times New Roman" w:hAnsi="Times New Roman" w:cs="Times New Roman"/>
          <w:color w:val="000000" w:themeColor="text1"/>
          <w:sz w:val="23"/>
          <w:szCs w:val="23"/>
          <w:lang w:val="en-GB"/>
        </w:rPr>
      </w:pPr>
      <w:r w:rsidRPr="0091309A">
        <w:rPr>
          <w:rFonts w:ascii="Times New Roman" w:eastAsia="Times New Roman" w:hAnsi="Times New Roman" w:cs="Times New Roman"/>
          <w:color w:val="000000" w:themeColor="text1"/>
          <w:sz w:val="23"/>
          <w:szCs w:val="23"/>
          <w:lang w:val="en-GB"/>
        </w:rPr>
        <w:t>2</w:t>
      </w:r>
      <w:r w:rsidR="001B41F9">
        <w:rPr>
          <w:rFonts w:ascii="Times New Roman" w:eastAsia="Times New Roman" w:hAnsi="Times New Roman" w:cs="Times New Roman"/>
          <w:color w:val="000000" w:themeColor="text1"/>
          <w:sz w:val="23"/>
          <w:szCs w:val="23"/>
          <w:lang w:val="en-GB"/>
        </w:rPr>
        <w:t>2</w:t>
      </w:r>
      <w:r w:rsidRPr="0091309A">
        <w:rPr>
          <w:rFonts w:ascii="Times New Roman" w:eastAsia="Times New Roman" w:hAnsi="Times New Roman" w:cs="Times New Roman"/>
          <w:color w:val="000000" w:themeColor="text1"/>
          <w:sz w:val="23"/>
          <w:szCs w:val="23"/>
          <w:lang w:val="en-GB"/>
        </w:rPr>
        <w:t xml:space="preserve">. HRMI defines the right to housing in accordance with ICESCR Article 11.1 and CESCR General Comment 4. </w:t>
      </w:r>
      <w:r w:rsidR="00B21A1F" w:rsidRPr="0091309A">
        <w:rPr>
          <w:rFonts w:ascii="Times New Roman" w:eastAsia="Times New Roman" w:hAnsi="Times New Roman" w:cs="Times New Roman"/>
          <w:color w:val="000000" w:themeColor="text1"/>
          <w:sz w:val="23"/>
          <w:szCs w:val="23"/>
          <w:lang w:val="en-GB"/>
        </w:rPr>
        <w:t>For</w:t>
      </w:r>
      <w:r w:rsidRPr="0091309A">
        <w:rPr>
          <w:rFonts w:ascii="Times New Roman" w:eastAsia="Times New Roman" w:hAnsi="Times New Roman" w:cs="Times New Roman"/>
          <w:color w:val="000000" w:themeColor="text1"/>
          <w:sz w:val="23"/>
          <w:szCs w:val="23"/>
          <w:lang w:val="en-GB"/>
        </w:rPr>
        <w:t xml:space="preserve"> low- and middle-income countries such as </w:t>
      </w:r>
      <w:r w:rsidR="6B19629A" w:rsidRPr="0091309A">
        <w:rPr>
          <w:rFonts w:ascii="Times New Roman" w:eastAsia="Times New Roman" w:hAnsi="Times New Roman" w:cs="Times New Roman"/>
          <w:color w:val="000000" w:themeColor="text1"/>
          <w:sz w:val="23"/>
          <w:szCs w:val="23"/>
          <w:lang w:val="en-GB"/>
        </w:rPr>
        <w:t>Zimbabwe</w:t>
      </w:r>
      <w:r w:rsidRPr="0091309A">
        <w:rPr>
          <w:rFonts w:ascii="Times New Roman" w:eastAsia="Times New Roman" w:hAnsi="Times New Roman" w:cs="Times New Roman"/>
          <w:color w:val="000000" w:themeColor="text1"/>
          <w:sz w:val="23"/>
          <w:szCs w:val="23"/>
          <w:lang w:val="en-GB"/>
        </w:rPr>
        <w:t>, HRMI measures th</w:t>
      </w:r>
      <w:r w:rsidR="00B21A1F" w:rsidRPr="0091309A">
        <w:rPr>
          <w:rFonts w:ascii="Times New Roman" w:eastAsia="Times New Roman" w:hAnsi="Times New Roman" w:cs="Times New Roman"/>
          <w:color w:val="000000" w:themeColor="text1"/>
          <w:sz w:val="23"/>
          <w:szCs w:val="23"/>
          <w:lang w:val="en-GB"/>
        </w:rPr>
        <w:t>is</w:t>
      </w:r>
      <w:r w:rsidRPr="0091309A">
        <w:rPr>
          <w:rFonts w:ascii="Times New Roman" w:eastAsia="Times New Roman" w:hAnsi="Times New Roman" w:cs="Times New Roman"/>
          <w:color w:val="000000" w:themeColor="text1"/>
          <w:sz w:val="23"/>
          <w:szCs w:val="23"/>
          <w:lang w:val="en-GB"/>
        </w:rPr>
        <w:t xml:space="preserve"> right</w:t>
      </w:r>
      <w:r w:rsidR="00057C01" w:rsidRPr="0091309A">
        <w:rPr>
          <w:rFonts w:ascii="Times New Roman" w:eastAsia="Times New Roman" w:hAnsi="Times New Roman" w:cs="Times New Roman"/>
          <w:color w:val="000000" w:themeColor="text1"/>
          <w:sz w:val="23"/>
          <w:szCs w:val="23"/>
          <w:lang w:val="en-GB"/>
        </w:rPr>
        <w:t xml:space="preserve"> using the indicators</w:t>
      </w:r>
      <w:r w:rsidR="00B21A1F" w:rsidRPr="0091309A">
        <w:rPr>
          <w:rFonts w:ascii="Times New Roman" w:eastAsia="Times New Roman" w:hAnsi="Times New Roman" w:cs="Times New Roman"/>
          <w:color w:val="000000" w:themeColor="text1"/>
          <w:sz w:val="23"/>
          <w:szCs w:val="23"/>
          <w:lang w:val="en-GB"/>
        </w:rPr>
        <w:t xml:space="preserve"> </w:t>
      </w:r>
      <w:r w:rsidR="00057C01" w:rsidRPr="0091309A">
        <w:rPr>
          <w:rFonts w:ascii="Times New Roman" w:eastAsia="Times New Roman" w:hAnsi="Times New Roman" w:cs="Times New Roman"/>
          <w:color w:val="000000" w:themeColor="text1"/>
          <w:sz w:val="23"/>
          <w:szCs w:val="23"/>
          <w:lang w:val="en-GB"/>
        </w:rPr>
        <w:t>of</w:t>
      </w:r>
      <w:r w:rsidR="00B21A1F" w:rsidRPr="0091309A">
        <w:rPr>
          <w:rFonts w:ascii="Times New Roman" w:eastAsia="Times New Roman" w:hAnsi="Times New Roman" w:cs="Times New Roman"/>
          <w:color w:val="000000" w:themeColor="text1"/>
          <w:sz w:val="23"/>
          <w:szCs w:val="23"/>
          <w:lang w:val="en-GB"/>
        </w:rPr>
        <w:t xml:space="preserve"> access</w:t>
      </w:r>
      <w:r w:rsidRPr="0091309A">
        <w:rPr>
          <w:rFonts w:ascii="Times New Roman" w:eastAsia="Times New Roman" w:hAnsi="Times New Roman" w:cs="Times New Roman"/>
          <w:color w:val="000000" w:themeColor="text1"/>
          <w:sz w:val="23"/>
          <w:szCs w:val="23"/>
          <w:lang w:val="en-GB"/>
        </w:rPr>
        <w:t xml:space="preserve"> to water on premises and </w:t>
      </w:r>
      <w:r w:rsidR="00B21A1F" w:rsidRPr="0091309A">
        <w:rPr>
          <w:rFonts w:ascii="Times New Roman" w:eastAsia="Times New Roman" w:hAnsi="Times New Roman" w:cs="Times New Roman"/>
          <w:color w:val="000000" w:themeColor="text1"/>
          <w:sz w:val="23"/>
          <w:szCs w:val="23"/>
          <w:lang w:val="en-GB"/>
        </w:rPr>
        <w:t xml:space="preserve">access to </w:t>
      </w:r>
      <w:r w:rsidRPr="0091309A">
        <w:rPr>
          <w:rFonts w:ascii="Times New Roman" w:eastAsia="Times New Roman" w:hAnsi="Times New Roman" w:cs="Times New Roman"/>
          <w:color w:val="000000" w:themeColor="text1"/>
          <w:sz w:val="23"/>
          <w:szCs w:val="23"/>
          <w:lang w:val="en-GB"/>
        </w:rPr>
        <w:t>basic sanitation</w:t>
      </w:r>
      <w:r w:rsidR="00B740AD">
        <w:rPr>
          <w:rFonts w:ascii="Times New Roman" w:eastAsia="Times New Roman" w:hAnsi="Times New Roman" w:cs="Times New Roman"/>
          <w:color w:val="000000" w:themeColor="text1"/>
          <w:sz w:val="23"/>
          <w:szCs w:val="23"/>
          <w:lang w:val="en-GB"/>
        </w:rPr>
        <w:t xml:space="preserve"> (each household having its own improved toilet facilities)</w:t>
      </w:r>
      <w:r w:rsidRPr="0091309A">
        <w:rPr>
          <w:rFonts w:ascii="Times New Roman" w:eastAsia="Times New Roman" w:hAnsi="Times New Roman" w:cs="Times New Roman"/>
          <w:color w:val="000000" w:themeColor="text1"/>
          <w:sz w:val="23"/>
          <w:szCs w:val="23"/>
          <w:lang w:val="en-GB"/>
        </w:rPr>
        <w:t xml:space="preserve">. </w:t>
      </w:r>
      <w:r w:rsidR="4A4225ED" w:rsidRPr="0091309A">
        <w:rPr>
          <w:rFonts w:ascii="Times New Roman" w:eastAsia="Times New Roman" w:hAnsi="Times New Roman" w:cs="Times New Roman"/>
          <w:color w:val="000000" w:themeColor="text1"/>
          <w:sz w:val="23"/>
          <w:szCs w:val="23"/>
          <w:lang w:val="en-GB"/>
        </w:rPr>
        <w:t xml:space="preserve">Zimbabwe </w:t>
      </w:r>
      <w:r w:rsidR="00B21A1F" w:rsidRPr="0091309A">
        <w:rPr>
          <w:rFonts w:ascii="Times New Roman" w:eastAsia="Times New Roman" w:hAnsi="Times New Roman" w:cs="Times New Roman"/>
          <w:color w:val="000000" w:themeColor="text1"/>
          <w:sz w:val="23"/>
          <w:szCs w:val="23"/>
          <w:lang w:val="en-GB"/>
        </w:rPr>
        <w:t xml:space="preserve">has </w:t>
      </w:r>
      <w:r w:rsidR="4A4225ED" w:rsidRPr="0091309A">
        <w:rPr>
          <w:rFonts w:ascii="Times New Roman" w:eastAsia="Times New Roman" w:hAnsi="Times New Roman" w:cs="Times New Roman"/>
          <w:color w:val="000000" w:themeColor="text1"/>
          <w:sz w:val="23"/>
          <w:szCs w:val="23"/>
          <w:lang w:val="en-GB"/>
        </w:rPr>
        <w:t>a</w:t>
      </w:r>
      <w:r w:rsidR="00057C01" w:rsidRPr="0091309A">
        <w:rPr>
          <w:rFonts w:ascii="Times New Roman" w:eastAsia="Times New Roman" w:hAnsi="Times New Roman" w:cs="Times New Roman"/>
          <w:color w:val="000000" w:themeColor="text1"/>
          <w:sz w:val="23"/>
          <w:szCs w:val="23"/>
          <w:lang w:val="en-GB"/>
        </w:rPr>
        <w:t xml:space="preserve"> </w:t>
      </w:r>
      <w:r w:rsidR="45F1D73C" w:rsidRPr="0091309A">
        <w:rPr>
          <w:rFonts w:ascii="Times New Roman" w:eastAsia="Times New Roman" w:hAnsi="Times New Roman" w:cs="Times New Roman"/>
          <w:color w:val="000000" w:themeColor="text1"/>
          <w:sz w:val="23"/>
          <w:szCs w:val="23"/>
          <w:lang w:val="en-GB"/>
        </w:rPr>
        <w:t>HRMI</w:t>
      </w:r>
      <w:r w:rsidR="4A4225ED" w:rsidRPr="0091309A">
        <w:rPr>
          <w:rFonts w:ascii="Times New Roman" w:eastAsia="Times New Roman" w:hAnsi="Times New Roman" w:cs="Times New Roman"/>
          <w:color w:val="000000" w:themeColor="text1"/>
          <w:sz w:val="23"/>
          <w:szCs w:val="23"/>
          <w:lang w:val="en-GB"/>
        </w:rPr>
        <w:t xml:space="preserve"> score</w:t>
      </w:r>
      <w:r w:rsidR="00B21A1F" w:rsidRPr="0091309A">
        <w:rPr>
          <w:rFonts w:ascii="Times New Roman" w:eastAsia="Times New Roman" w:hAnsi="Times New Roman" w:cs="Times New Roman"/>
          <w:color w:val="000000" w:themeColor="text1"/>
          <w:sz w:val="23"/>
          <w:szCs w:val="23"/>
          <w:lang w:val="en-GB"/>
        </w:rPr>
        <w:t xml:space="preserve"> of</w:t>
      </w:r>
      <w:r w:rsidR="4A4225ED" w:rsidRPr="0091309A">
        <w:rPr>
          <w:rFonts w:ascii="Times New Roman" w:eastAsia="Times New Roman" w:hAnsi="Times New Roman" w:cs="Times New Roman"/>
          <w:color w:val="000000" w:themeColor="text1"/>
          <w:sz w:val="23"/>
          <w:szCs w:val="23"/>
          <w:lang w:val="en-GB"/>
        </w:rPr>
        <w:t xml:space="preserve"> 38.3%</w:t>
      </w:r>
      <w:r w:rsidR="5E6348C4" w:rsidRPr="0091309A">
        <w:rPr>
          <w:rFonts w:ascii="Times New Roman" w:eastAsia="Times New Roman" w:hAnsi="Times New Roman" w:cs="Times New Roman"/>
          <w:color w:val="000000" w:themeColor="text1"/>
          <w:sz w:val="23"/>
          <w:szCs w:val="23"/>
          <w:lang w:val="en-GB"/>
        </w:rPr>
        <w:t xml:space="preserve"> for </w:t>
      </w:r>
      <w:r w:rsidR="00B740AD">
        <w:rPr>
          <w:rFonts w:ascii="Times New Roman" w:eastAsia="Times New Roman" w:hAnsi="Times New Roman" w:cs="Times New Roman"/>
          <w:color w:val="000000" w:themeColor="text1"/>
          <w:sz w:val="23"/>
          <w:szCs w:val="23"/>
          <w:lang w:val="en-GB"/>
        </w:rPr>
        <w:t>the right to housing</w:t>
      </w:r>
      <w:r w:rsidR="5E6348C4" w:rsidRPr="0091309A">
        <w:rPr>
          <w:rFonts w:ascii="Times New Roman" w:eastAsia="Times New Roman" w:hAnsi="Times New Roman" w:cs="Times New Roman"/>
          <w:color w:val="000000" w:themeColor="text1"/>
          <w:sz w:val="23"/>
          <w:szCs w:val="23"/>
          <w:lang w:val="en-GB"/>
        </w:rPr>
        <w:t xml:space="preserve"> </w:t>
      </w:r>
      <w:r w:rsidR="00B21A1F" w:rsidRPr="0091309A">
        <w:rPr>
          <w:rFonts w:ascii="Times New Roman" w:eastAsia="Times New Roman" w:hAnsi="Times New Roman" w:cs="Times New Roman"/>
          <w:color w:val="000000" w:themeColor="text1"/>
          <w:sz w:val="23"/>
          <w:szCs w:val="23"/>
          <w:lang w:val="en-GB"/>
        </w:rPr>
        <w:t>based on these indicators</w:t>
      </w:r>
      <w:r w:rsidR="5A8C010D" w:rsidRPr="0091309A">
        <w:rPr>
          <w:rFonts w:ascii="Times New Roman" w:eastAsia="Times New Roman" w:hAnsi="Times New Roman" w:cs="Times New Roman"/>
          <w:color w:val="000000" w:themeColor="text1"/>
          <w:sz w:val="23"/>
          <w:szCs w:val="23"/>
          <w:lang w:val="en-GB"/>
        </w:rPr>
        <w:t>.</w:t>
      </w:r>
      <w:r w:rsidRPr="0091309A">
        <w:rPr>
          <w:rStyle w:val="FootnoteReference"/>
          <w:rFonts w:ascii="Times New Roman" w:eastAsia="Times New Roman" w:hAnsi="Times New Roman" w:cs="Times New Roman"/>
          <w:color w:val="000000" w:themeColor="text1"/>
          <w:sz w:val="23"/>
          <w:szCs w:val="23"/>
          <w:lang w:val="en-GB"/>
        </w:rPr>
        <w:footnoteReference w:id="22"/>
      </w:r>
    </w:p>
    <w:p w14:paraId="79C554EB" w14:textId="5DA43174" w:rsidR="5914942F" w:rsidRDefault="278B976E" w:rsidP="00887DE4">
      <w:pPr>
        <w:spacing w:after="0" w:line="240" w:lineRule="auto"/>
        <w:jc w:val="center"/>
      </w:pPr>
      <w:r>
        <w:rPr>
          <w:noProof/>
        </w:rPr>
        <w:drawing>
          <wp:inline distT="0" distB="0" distL="0" distR="0" wp14:anchorId="33633016" wp14:editId="36F32712">
            <wp:extent cx="4157345" cy="2167759"/>
            <wp:effectExtent l="0" t="0" r="0" b="4445"/>
            <wp:docPr id="101167801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1678011" name=""/>
                    <pic:cNvPicPr/>
                  </pic:nvPicPr>
                  <pic:blipFill>
                    <a:blip r:embed="rId21">
                      <a:extLst>
                        <a:ext uri="{28A0092B-C50C-407E-A947-70E740481C1C}">
                          <a14:useLocalDpi xmlns:a14="http://schemas.microsoft.com/office/drawing/2010/main"/>
                        </a:ext>
                      </a:extLst>
                    </a:blip>
                    <a:stretch>
                      <a:fillRect/>
                    </a:stretch>
                  </pic:blipFill>
                  <pic:spPr>
                    <a:xfrm>
                      <a:off x="0" y="0"/>
                      <a:ext cx="4245259" cy="2213600"/>
                    </a:xfrm>
                    <a:prstGeom prst="rect">
                      <a:avLst/>
                    </a:prstGeom>
                  </pic:spPr>
                </pic:pic>
              </a:graphicData>
            </a:graphic>
          </wp:inline>
        </w:drawing>
      </w:r>
    </w:p>
    <w:p w14:paraId="351DF6B2" w14:textId="307BDD74" w:rsidR="00B740AD" w:rsidRDefault="06694C22" w:rsidP="00183390">
      <w:pPr>
        <w:spacing w:before="360" w:after="60" w:line="360" w:lineRule="auto"/>
        <w:rPr>
          <w:rFonts w:ascii="Times New Roman" w:eastAsia="Times New Roman" w:hAnsi="Times New Roman" w:cs="Times New Roman"/>
          <w:color w:val="000000" w:themeColor="text1"/>
          <w:sz w:val="23"/>
          <w:szCs w:val="23"/>
          <w:lang w:val="en-GB"/>
        </w:rPr>
      </w:pPr>
      <w:r w:rsidRPr="0091309A">
        <w:rPr>
          <w:rFonts w:ascii="Times New Roman" w:eastAsia="Times New Roman" w:hAnsi="Times New Roman" w:cs="Times New Roman"/>
          <w:color w:val="000000" w:themeColor="text1"/>
          <w:sz w:val="23"/>
          <w:szCs w:val="23"/>
          <w:lang w:val="en-GB"/>
        </w:rPr>
        <w:t>2</w:t>
      </w:r>
      <w:r w:rsidR="001B41F9">
        <w:rPr>
          <w:rFonts w:ascii="Times New Roman" w:eastAsia="Times New Roman" w:hAnsi="Times New Roman" w:cs="Times New Roman"/>
          <w:color w:val="000000" w:themeColor="text1"/>
          <w:sz w:val="23"/>
          <w:szCs w:val="23"/>
          <w:lang w:val="en-GB"/>
        </w:rPr>
        <w:t>3</w:t>
      </w:r>
      <w:r w:rsidRPr="0091309A">
        <w:rPr>
          <w:rFonts w:ascii="Times New Roman" w:eastAsia="Times New Roman" w:hAnsi="Times New Roman" w:cs="Times New Roman"/>
          <w:color w:val="000000" w:themeColor="text1"/>
          <w:sz w:val="23"/>
          <w:szCs w:val="23"/>
          <w:lang w:val="en-GB"/>
        </w:rPr>
        <w:t>.</w:t>
      </w:r>
      <w:r w:rsidR="00B740AD">
        <w:rPr>
          <w:rFonts w:ascii="Times New Roman" w:eastAsia="Times New Roman" w:hAnsi="Times New Roman" w:cs="Times New Roman"/>
          <w:color w:val="000000" w:themeColor="text1"/>
          <w:sz w:val="23"/>
          <w:szCs w:val="23"/>
          <w:lang w:val="en-GB"/>
        </w:rPr>
        <w:t xml:space="preserve"> </w:t>
      </w:r>
      <w:r w:rsidR="00B740AD" w:rsidRPr="0091309A">
        <w:rPr>
          <w:rFonts w:ascii="Times New Roman" w:eastAsia="Times New Roman" w:hAnsi="Times New Roman" w:cs="Times New Roman"/>
          <w:color w:val="000000" w:themeColor="text1"/>
          <w:sz w:val="23"/>
          <w:szCs w:val="23"/>
          <w:lang w:val="en-GB"/>
        </w:rPr>
        <w:t>The WHO UNICEF Joint Monitoring Project (JMP) data show that only 30.1% of households in Zimbabwe have access to water on premises. Given what other countries with the same level of income have shown to be possible, Zimbabwe’s HRMI score for the right to water is 36.7%, which falls within the ‘very bad’ range. The HRMI score for this right has shown a significant decline since 2008, where it peaked at 63.6%.</w:t>
      </w:r>
      <w:r w:rsidR="00B740AD" w:rsidRPr="0091309A">
        <w:rPr>
          <w:rStyle w:val="FootnoteReference"/>
          <w:rFonts w:ascii="Times New Roman" w:eastAsia="Times New Roman" w:hAnsi="Times New Roman" w:cs="Times New Roman"/>
          <w:color w:val="000000" w:themeColor="text1"/>
          <w:sz w:val="23"/>
          <w:szCs w:val="23"/>
          <w:lang w:val="en-GB"/>
        </w:rPr>
        <w:footnoteReference w:id="23"/>
      </w:r>
      <w:r w:rsidRPr="0091309A">
        <w:rPr>
          <w:rFonts w:ascii="Times New Roman" w:eastAsia="Times New Roman" w:hAnsi="Times New Roman" w:cs="Times New Roman"/>
          <w:color w:val="000000" w:themeColor="text1"/>
          <w:sz w:val="23"/>
          <w:szCs w:val="23"/>
          <w:lang w:val="en-GB"/>
        </w:rPr>
        <w:t xml:space="preserve"> </w:t>
      </w:r>
    </w:p>
    <w:p w14:paraId="0757A69E" w14:textId="77777777" w:rsidR="001B1730" w:rsidRDefault="001B1730" w:rsidP="001B1730">
      <w:pPr>
        <w:spacing w:after="0" w:line="360" w:lineRule="auto"/>
        <w:rPr>
          <w:rFonts w:ascii="Times New Roman" w:eastAsia="Times New Roman" w:hAnsi="Times New Roman" w:cs="Times New Roman"/>
          <w:color w:val="000000" w:themeColor="text1"/>
          <w:sz w:val="23"/>
          <w:szCs w:val="23"/>
          <w:lang w:val="en-GB"/>
        </w:rPr>
      </w:pPr>
    </w:p>
    <w:p w14:paraId="04A24048" w14:textId="37B51023" w:rsidR="5914942F" w:rsidRPr="0091309A" w:rsidRDefault="001B1730" w:rsidP="001B1730">
      <w:pPr>
        <w:spacing w:after="60" w:line="360" w:lineRule="auto"/>
        <w:rPr>
          <w:rFonts w:ascii="Times New Roman" w:eastAsia="Times New Roman" w:hAnsi="Times New Roman" w:cs="Times New Roman"/>
          <w:color w:val="000000" w:themeColor="text1"/>
          <w:sz w:val="23"/>
          <w:szCs w:val="23"/>
          <w:lang w:val="en-GB"/>
        </w:rPr>
      </w:pPr>
      <w:r w:rsidRPr="0091309A">
        <w:rPr>
          <w:rFonts w:ascii="Times New Roman" w:eastAsia="Times New Roman" w:hAnsi="Times New Roman" w:cs="Times New Roman"/>
          <w:color w:val="000000" w:themeColor="text1"/>
          <w:sz w:val="23"/>
          <w:szCs w:val="23"/>
          <w:lang w:val="en-GB"/>
        </w:rPr>
        <w:lastRenderedPageBreak/>
        <w:t>2</w:t>
      </w:r>
      <w:r>
        <w:rPr>
          <w:rFonts w:ascii="Times New Roman" w:eastAsia="Times New Roman" w:hAnsi="Times New Roman" w:cs="Times New Roman"/>
          <w:color w:val="000000" w:themeColor="text1"/>
          <w:sz w:val="23"/>
          <w:szCs w:val="23"/>
          <w:lang w:val="en-GB"/>
        </w:rPr>
        <w:t>4</w:t>
      </w:r>
      <w:r w:rsidRPr="0091309A">
        <w:rPr>
          <w:rFonts w:ascii="Times New Roman" w:eastAsia="Times New Roman" w:hAnsi="Times New Roman" w:cs="Times New Roman"/>
          <w:color w:val="000000" w:themeColor="text1"/>
          <w:sz w:val="23"/>
          <w:szCs w:val="23"/>
          <w:lang w:val="en-GB"/>
        </w:rPr>
        <w:t>. Zimbabwe’s score for basic sanitation is deeply concerning, falling well within the ‘very bad’ range. While some improvement was observed between 2000 and 2008 — reaching a peak HRMI score of 65.7% — the score declined steeply thereafter, falling to 40% in 2022.</w:t>
      </w:r>
      <w:r w:rsidRPr="0091309A">
        <w:rPr>
          <w:rStyle w:val="FootnoteReference"/>
          <w:rFonts w:ascii="Times New Roman" w:eastAsia="Times New Roman" w:hAnsi="Times New Roman" w:cs="Times New Roman"/>
          <w:color w:val="000000" w:themeColor="text1"/>
          <w:sz w:val="23"/>
          <w:szCs w:val="23"/>
          <w:lang w:val="en-GB"/>
        </w:rPr>
        <w:footnoteReference w:id="24"/>
      </w:r>
    </w:p>
    <w:p w14:paraId="26DCA7F3" w14:textId="1729BFF0" w:rsidR="1B2DD900" w:rsidRPr="001B1730" w:rsidRDefault="17B55CC4" w:rsidP="001B1730">
      <w:pPr>
        <w:spacing w:after="120" w:line="240" w:lineRule="auto"/>
        <w:jc w:val="center"/>
        <w:rPr>
          <w:rFonts w:ascii="Times New Roman" w:eastAsia="Times New Roman" w:hAnsi="Times New Roman" w:cs="Times New Roman"/>
          <w:color w:val="000000" w:themeColor="text1"/>
        </w:rPr>
      </w:pPr>
      <w:r>
        <w:rPr>
          <w:noProof/>
        </w:rPr>
        <w:drawing>
          <wp:inline distT="0" distB="0" distL="0" distR="0" wp14:anchorId="1744D766" wp14:editId="6AA50157">
            <wp:extent cx="3992245" cy="2506894"/>
            <wp:effectExtent l="0" t="0" r="0" b="0"/>
            <wp:docPr id="47859152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8591522" name=""/>
                    <pic:cNvPicPr/>
                  </pic:nvPicPr>
                  <pic:blipFill>
                    <a:blip r:embed="rId22">
                      <a:extLst>
                        <a:ext uri="{28A0092B-C50C-407E-A947-70E740481C1C}">
                          <a14:useLocalDpi xmlns:a14="http://schemas.microsoft.com/office/drawing/2010/main"/>
                        </a:ext>
                      </a:extLst>
                    </a:blip>
                    <a:stretch>
                      <a:fillRect/>
                    </a:stretch>
                  </pic:blipFill>
                  <pic:spPr>
                    <a:xfrm>
                      <a:off x="0" y="0"/>
                      <a:ext cx="4125565" cy="2590611"/>
                    </a:xfrm>
                    <a:prstGeom prst="rect">
                      <a:avLst/>
                    </a:prstGeom>
                  </pic:spPr>
                </pic:pic>
              </a:graphicData>
            </a:graphic>
          </wp:inline>
        </w:drawing>
      </w:r>
    </w:p>
    <w:p w14:paraId="6D0E4C4B" w14:textId="6CFBB7AE" w:rsidR="00E56A82" w:rsidRPr="0091309A" w:rsidRDefault="00E56A82" w:rsidP="001B1730">
      <w:pPr>
        <w:spacing w:after="120" w:line="360" w:lineRule="auto"/>
        <w:rPr>
          <w:rFonts w:ascii="Times New Roman" w:eastAsia="Times New Roman" w:hAnsi="Times New Roman" w:cs="Times New Roman"/>
          <w:color w:val="000000" w:themeColor="text1"/>
          <w:sz w:val="23"/>
          <w:szCs w:val="23"/>
          <w:vertAlign w:val="superscript"/>
          <w:lang w:val="en-GB"/>
        </w:rPr>
      </w:pPr>
      <w:r w:rsidRPr="0091309A">
        <w:rPr>
          <w:rFonts w:ascii="Times New Roman" w:eastAsia="Times New Roman" w:hAnsi="Times New Roman" w:cs="Times New Roman"/>
          <w:color w:val="000000" w:themeColor="text1"/>
          <w:sz w:val="23"/>
          <w:szCs w:val="23"/>
          <w:lang w:val="en-GB"/>
        </w:rPr>
        <w:t>2</w:t>
      </w:r>
      <w:r w:rsidR="001B41F9">
        <w:rPr>
          <w:rFonts w:ascii="Times New Roman" w:eastAsia="Times New Roman" w:hAnsi="Times New Roman" w:cs="Times New Roman"/>
          <w:color w:val="000000" w:themeColor="text1"/>
          <w:sz w:val="23"/>
          <w:szCs w:val="23"/>
          <w:lang w:val="en-GB"/>
        </w:rPr>
        <w:t>5</w:t>
      </w:r>
      <w:r w:rsidRPr="0091309A">
        <w:rPr>
          <w:rFonts w:ascii="Times New Roman" w:eastAsia="Times New Roman" w:hAnsi="Times New Roman" w:cs="Times New Roman"/>
          <w:color w:val="000000" w:themeColor="text1"/>
          <w:sz w:val="23"/>
          <w:szCs w:val="23"/>
          <w:lang w:val="en-GB"/>
        </w:rPr>
        <w:t xml:space="preserve">. </w:t>
      </w:r>
      <w:r w:rsidR="2565AC72" w:rsidRPr="0091309A">
        <w:rPr>
          <w:rFonts w:ascii="Times New Roman" w:eastAsia="Times New Roman" w:hAnsi="Times New Roman" w:cs="Times New Roman"/>
          <w:color w:val="000000" w:themeColor="text1"/>
          <w:sz w:val="23"/>
          <w:szCs w:val="23"/>
          <w:lang w:val="en-GB"/>
        </w:rPr>
        <w:t xml:space="preserve">Other than </w:t>
      </w:r>
      <w:r w:rsidR="005B0F48" w:rsidRPr="0091309A">
        <w:rPr>
          <w:rFonts w:ascii="Times New Roman" w:eastAsia="Times New Roman" w:hAnsi="Times New Roman" w:cs="Times New Roman"/>
          <w:color w:val="000000" w:themeColor="text1"/>
          <w:sz w:val="23"/>
          <w:szCs w:val="23"/>
          <w:lang w:val="en-GB"/>
        </w:rPr>
        <w:t>‘</w:t>
      </w:r>
      <w:r w:rsidR="2565AC72" w:rsidRPr="0091309A">
        <w:rPr>
          <w:rFonts w:ascii="Times New Roman" w:eastAsia="Times New Roman" w:hAnsi="Times New Roman" w:cs="Times New Roman"/>
          <w:color w:val="000000" w:themeColor="text1"/>
          <w:sz w:val="23"/>
          <w:szCs w:val="23"/>
          <w:lang w:val="en-GB"/>
        </w:rPr>
        <w:t>people experiencing homelessness</w:t>
      </w:r>
      <w:r w:rsidR="005B0F48" w:rsidRPr="0091309A">
        <w:rPr>
          <w:rFonts w:ascii="Times New Roman" w:eastAsia="Times New Roman" w:hAnsi="Times New Roman" w:cs="Times New Roman"/>
          <w:color w:val="000000" w:themeColor="text1"/>
          <w:sz w:val="23"/>
          <w:szCs w:val="23"/>
          <w:lang w:val="en-GB"/>
        </w:rPr>
        <w:t>’</w:t>
      </w:r>
      <w:r w:rsidR="2565AC72" w:rsidRPr="0091309A">
        <w:rPr>
          <w:rFonts w:ascii="Times New Roman" w:eastAsia="Times New Roman" w:hAnsi="Times New Roman" w:cs="Times New Roman"/>
          <w:color w:val="000000" w:themeColor="text1"/>
          <w:sz w:val="23"/>
          <w:szCs w:val="23"/>
          <w:lang w:val="en-GB"/>
        </w:rPr>
        <w:t>, e</w:t>
      </w:r>
      <w:r w:rsidRPr="0091309A">
        <w:rPr>
          <w:rFonts w:ascii="Times New Roman" w:eastAsia="Times New Roman" w:hAnsi="Times New Roman" w:cs="Times New Roman"/>
          <w:color w:val="000000" w:themeColor="text1"/>
          <w:sz w:val="23"/>
          <w:szCs w:val="23"/>
          <w:lang w:val="en-GB"/>
        </w:rPr>
        <w:t xml:space="preserve">xperts most prominently identified </w:t>
      </w:r>
      <w:r w:rsidR="005B0F48" w:rsidRPr="0091309A">
        <w:rPr>
          <w:rFonts w:ascii="Times New Roman" w:eastAsia="Times New Roman" w:hAnsi="Times New Roman" w:cs="Times New Roman"/>
          <w:color w:val="000000" w:themeColor="text1"/>
          <w:sz w:val="23"/>
          <w:szCs w:val="23"/>
          <w:lang w:val="en-GB"/>
        </w:rPr>
        <w:t>‘</w:t>
      </w:r>
      <w:r w:rsidR="1156CF8D" w:rsidRPr="0091309A">
        <w:rPr>
          <w:rFonts w:ascii="Times New Roman" w:eastAsia="Times New Roman" w:hAnsi="Times New Roman" w:cs="Times New Roman"/>
          <w:color w:val="000000" w:themeColor="text1"/>
          <w:sz w:val="23"/>
          <w:szCs w:val="23"/>
          <w:lang w:val="en-GB"/>
        </w:rPr>
        <w:t>street children and homeless youth</w:t>
      </w:r>
      <w:r w:rsidR="005B0F48" w:rsidRPr="0091309A">
        <w:rPr>
          <w:rFonts w:ascii="Times New Roman" w:eastAsia="Times New Roman" w:hAnsi="Times New Roman" w:cs="Times New Roman"/>
          <w:color w:val="000000" w:themeColor="text1"/>
          <w:sz w:val="23"/>
          <w:szCs w:val="23"/>
          <w:lang w:val="en-GB"/>
        </w:rPr>
        <w:t>’</w:t>
      </w:r>
      <w:r w:rsidRPr="0091309A">
        <w:rPr>
          <w:rFonts w:ascii="Times New Roman" w:eastAsia="Times New Roman" w:hAnsi="Times New Roman" w:cs="Times New Roman"/>
          <w:color w:val="000000" w:themeColor="text1"/>
          <w:sz w:val="23"/>
          <w:szCs w:val="23"/>
          <w:lang w:val="en-GB"/>
        </w:rPr>
        <w:t xml:space="preserve"> as being at extra risk</w:t>
      </w:r>
      <w:r w:rsidR="005B0F48" w:rsidRPr="0091309A">
        <w:rPr>
          <w:rFonts w:ascii="Times New Roman" w:eastAsia="Times New Roman" w:hAnsi="Times New Roman" w:cs="Times New Roman"/>
          <w:color w:val="000000" w:themeColor="text1"/>
          <w:sz w:val="23"/>
          <w:szCs w:val="23"/>
          <w:lang w:val="en-GB"/>
        </w:rPr>
        <w:t xml:space="preserve"> of violation of this</w:t>
      </w:r>
      <w:r w:rsidRPr="0091309A">
        <w:rPr>
          <w:rFonts w:ascii="Times New Roman" w:eastAsia="Times New Roman" w:hAnsi="Times New Roman" w:cs="Times New Roman"/>
          <w:color w:val="000000" w:themeColor="text1"/>
          <w:sz w:val="23"/>
          <w:szCs w:val="23"/>
          <w:lang w:val="en-GB"/>
        </w:rPr>
        <w:t xml:space="preserve"> right. Other groups identified by a significant number of experts were </w:t>
      </w:r>
      <w:r w:rsidR="005B0F48" w:rsidRPr="0091309A">
        <w:rPr>
          <w:rFonts w:ascii="Times New Roman" w:eastAsia="Times New Roman" w:hAnsi="Times New Roman" w:cs="Times New Roman"/>
          <w:color w:val="000000" w:themeColor="text1"/>
          <w:sz w:val="23"/>
          <w:szCs w:val="23"/>
          <w:lang w:val="en-GB"/>
        </w:rPr>
        <w:t>‘</w:t>
      </w:r>
      <w:r w:rsidRPr="0091309A">
        <w:rPr>
          <w:rFonts w:ascii="Times New Roman" w:eastAsia="Times New Roman" w:hAnsi="Times New Roman" w:cs="Times New Roman"/>
          <w:color w:val="000000" w:themeColor="text1"/>
          <w:sz w:val="23"/>
          <w:szCs w:val="23"/>
          <w:lang w:val="en-GB"/>
        </w:rPr>
        <w:t>people with low social or economic status</w:t>
      </w:r>
      <w:r w:rsidR="005B0F48" w:rsidRPr="0091309A">
        <w:rPr>
          <w:rFonts w:ascii="Times New Roman" w:eastAsia="Times New Roman" w:hAnsi="Times New Roman" w:cs="Times New Roman"/>
          <w:color w:val="000000" w:themeColor="text1"/>
          <w:sz w:val="23"/>
          <w:szCs w:val="23"/>
          <w:lang w:val="en-GB"/>
        </w:rPr>
        <w:t>’</w:t>
      </w:r>
      <w:r w:rsidR="6EC56EC7" w:rsidRPr="0091309A">
        <w:rPr>
          <w:rFonts w:ascii="Times New Roman" w:eastAsia="Times New Roman" w:hAnsi="Times New Roman" w:cs="Times New Roman"/>
          <w:color w:val="000000" w:themeColor="text1"/>
          <w:sz w:val="23"/>
          <w:szCs w:val="23"/>
          <w:lang w:val="en-GB"/>
        </w:rPr>
        <w:t xml:space="preserve">, </w:t>
      </w:r>
      <w:r w:rsidR="005B0F48" w:rsidRPr="0091309A">
        <w:rPr>
          <w:rFonts w:ascii="Times New Roman" w:eastAsia="Times New Roman" w:hAnsi="Times New Roman" w:cs="Times New Roman"/>
          <w:color w:val="000000" w:themeColor="text1"/>
          <w:sz w:val="23"/>
          <w:szCs w:val="23"/>
          <w:lang w:val="en-GB"/>
        </w:rPr>
        <w:t>‘</w:t>
      </w:r>
      <w:r w:rsidR="6EC56EC7" w:rsidRPr="0091309A">
        <w:rPr>
          <w:rFonts w:ascii="Times New Roman" w:eastAsia="Times New Roman" w:hAnsi="Times New Roman" w:cs="Times New Roman"/>
          <w:color w:val="000000" w:themeColor="text1"/>
          <w:sz w:val="23"/>
          <w:szCs w:val="23"/>
          <w:lang w:val="en-GB"/>
        </w:rPr>
        <w:t>people without a legal identity</w:t>
      </w:r>
      <w:r w:rsidR="005B0F48" w:rsidRPr="0091309A">
        <w:rPr>
          <w:rFonts w:ascii="Times New Roman" w:eastAsia="Times New Roman" w:hAnsi="Times New Roman" w:cs="Times New Roman"/>
          <w:color w:val="000000" w:themeColor="text1"/>
          <w:sz w:val="23"/>
          <w:szCs w:val="23"/>
          <w:lang w:val="en-GB"/>
        </w:rPr>
        <w:t>’</w:t>
      </w:r>
      <w:r w:rsidR="78633F51" w:rsidRPr="0091309A">
        <w:rPr>
          <w:rFonts w:ascii="Times New Roman" w:eastAsia="Times New Roman" w:hAnsi="Times New Roman" w:cs="Times New Roman"/>
          <w:color w:val="000000" w:themeColor="text1"/>
          <w:sz w:val="23"/>
          <w:szCs w:val="23"/>
          <w:lang w:val="en-GB"/>
        </w:rPr>
        <w:t xml:space="preserve">, and </w:t>
      </w:r>
      <w:r w:rsidR="005B0F48" w:rsidRPr="0091309A">
        <w:rPr>
          <w:rFonts w:ascii="Times New Roman" w:eastAsia="Times New Roman" w:hAnsi="Times New Roman" w:cs="Times New Roman"/>
          <w:color w:val="000000" w:themeColor="text1"/>
          <w:sz w:val="23"/>
          <w:szCs w:val="23"/>
          <w:lang w:val="en-GB"/>
        </w:rPr>
        <w:t>‘</w:t>
      </w:r>
      <w:r w:rsidR="78633F51" w:rsidRPr="0091309A">
        <w:rPr>
          <w:rFonts w:ascii="Times New Roman" w:eastAsia="Times New Roman" w:hAnsi="Times New Roman" w:cs="Times New Roman"/>
          <w:color w:val="000000" w:themeColor="text1"/>
          <w:sz w:val="23"/>
          <w:szCs w:val="23"/>
          <w:lang w:val="en-GB"/>
        </w:rPr>
        <w:t>people affected by climate change</w:t>
      </w:r>
      <w:r w:rsidR="005B0F48" w:rsidRPr="0091309A">
        <w:rPr>
          <w:rFonts w:ascii="Times New Roman" w:eastAsia="Times New Roman" w:hAnsi="Times New Roman" w:cs="Times New Roman"/>
          <w:color w:val="000000" w:themeColor="text1"/>
          <w:sz w:val="23"/>
          <w:szCs w:val="23"/>
          <w:lang w:val="en-GB"/>
        </w:rPr>
        <w:t>’</w:t>
      </w:r>
      <w:r w:rsidRPr="0091309A">
        <w:rPr>
          <w:rFonts w:ascii="Times New Roman" w:eastAsia="Times New Roman" w:hAnsi="Times New Roman" w:cs="Times New Roman"/>
          <w:color w:val="000000" w:themeColor="text1"/>
          <w:sz w:val="23"/>
          <w:szCs w:val="23"/>
          <w:lang w:val="en-GB"/>
        </w:rPr>
        <w:t xml:space="preserve">. Experts </w:t>
      </w:r>
      <w:r w:rsidR="005B0F48" w:rsidRPr="0091309A">
        <w:rPr>
          <w:rFonts w:ascii="Times New Roman" w:eastAsia="Times New Roman" w:hAnsi="Times New Roman" w:cs="Times New Roman"/>
          <w:color w:val="000000" w:themeColor="text1"/>
          <w:sz w:val="23"/>
          <w:szCs w:val="23"/>
          <w:lang w:val="en-GB"/>
        </w:rPr>
        <w:t>outlined factors</w:t>
      </w:r>
      <w:r w:rsidRPr="0091309A">
        <w:rPr>
          <w:rFonts w:ascii="Times New Roman" w:eastAsia="Times New Roman" w:hAnsi="Times New Roman" w:cs="Times New Roman"/>
          <w:color w:val="000000" w:themeColor="text1"/>
          <w:sz w:val="23"/>
          <w:szCs w:val="23"/>
          <w:lang w:val="en-GB"/>
        </w:rPr>
        <w:t xml:space="preserve"> such as high rental costs, unlawful demolitions of housing, </w:t>
      </w:r>
      <w:r w:rsidR="0091309A" w:rsidRPr="0091309A">
        <w:rPr>
          <w:rFonts w:ascii="Times New Roman" w:eastAsia="Times New Roman" w:hAnsi="Times New Roman" w:cs="Times New Roman"/>
          <w:color w:val="000000" w:themeColor="text1"/>
          <w:sz w:val="23"/>
          <w:szCs w:val="23"/>
          <w:lang w:val="en-GB"/>
        </w:rPr>
        <w:t xml:space="preserve">and </w:t>
      </w:r>
      <w:r w:rsidRPr="0091309A">
        <w:rPr>
          <w:rFonts w:ascii="Times New Roman" w:eastAsia="Times New Roman" w:hAnsi="Times New Roman" w:cs="Times New Roman"/>
          <w:color w:val="000000" w:themeColor="text1"/>
          <w:sz w:val="23"/>
          <w:szCs w:val="23"/>
          <w:lang w:val="en-GB"/>
        </w:rPr>
        <w:t xml:space="preserve">displacement by natural disasters and mining projects, </w:t>
      </w:r>
      <w:r w:rsidR="0091309A" w:rsidRPr="0091309A">
        <w:rPr>
          <w:rFonts w:ascii="Times New Roman" w:eastAsia="Times New Roman" w:hAnsi="Times New Roman" w:cs="Times New Roman"/>
          <w:color w:val="000000" w:themeColor="text1"/>
          <w:sz w:val="23"/>
          <w:szCs w:val="23"/>
          <w:lang w:val="en-GB"/>
        </w:rPr>
        <w:t>as responsible</w:t>
      </w:r>
      <w:r w:rsidRPr="0091309A">
        <w:rPr>
          <w:rFonts w:ascii="Times New Roman" w:eastAsia="Times New Roman" w:hAnsi="Times New Roman" w:cs="Times New Roman"/>
          <w:color w:val="000000" w:themeColor="text1"/>
          <w:sz w:val="23"/>
          <w:szCs w:val="23"/>
          <w:lang w:val="en-GB"/>
        </w:rPr>
        <w:t xml:space="preserve"> for violations of </w:t>
      </w:r>
      <w:r w:rsidR="00183390">
        <w:rPr>
          <w:rFonts w:ascii="Times New Roman" w:eastAsia="Times New Roman" w:hAnsi="Times New Roman" w:cs="Times New Roman"/>
          <w:color w:val="000000" w:themeColor="text1"/>
          <w:sz w:val="23"/>
          <w:szCs w:val="23"/>
          <w:lang w:val="en-GB"/>
        </w:rPr>
        <w:t xml:space="preserve">the </w:t>
      </w:r>
      <w:r w:rsidRPr="0091309A">
        <w:rPr>
          <w:rFonts w:ascii="Times New Roman" w:eastAsia="Times New Roman" w:hAnsi="Times New Roman" w:cs="Times New Roman"/>
          <w:color w:val="000000" w:themeColor="text1"/>
          <w:sz w:val="23"/>
          <w:szCs w:val="23"/>
          <w:lang w:val="en-GB"/>
        </w:rPr>
        <w:t>right to housing in Zimbabwe.</w:t>
      </w:r>
      <w:r w:rsidRPr="0091309A">
        <w:rPr>
          <w:rStyle w:val="FootnoteReference"/>
          <w:rFonts w:ascii="Times New Roman" w:eastAsia="Times New Roman" w:hAnsi="Times New Roman" w:cs="Times New Roman"/>
          <w:color w:val="000000" w:themeColor="text1"/>
          <w:sz w:val="23"/>
          <w:szCs w:val="23"/>
          <w:lang w:val="en-GB"/>
        </w:rPr>
        <w:footnoteReference w:id="25"/>
      </w:r>
      <w:r w:rsidRPr="0091309A">
        <w:rPr>
          <w:rFonts w:ascii="Times New Roman" w:eastAsia="Times New Roman" w:hAnsi="Times New Roman" w:cs="Times New Roman"/>
          <w:color w:val="000000" w:themeColor="text1"/>
          <w:sz w:val="23"/>
          <w:szCs w:val="23"/>
          <w:lang w:val="en-GB"/>
        </w:rPr>
        <w:t xml:space="preserve"> </w:t>
      </w:r>
    </w:p>
    <w:p w14:paraId="0CFAA40F" w14:textId="7FE450F9" w:rsidR="1B2DD900" w:rsidRPr="0091309A" w:rsidRDefault="2268C0A9" w:rsidP="00E56A82">
      <w:pPr>
        <w:spacing w:line="240" w:lineRule="auto"/>
        <w:rPr>
          <w:rFonts w:ascii="Times New Roman" w:eastAsia="Times New Roman" w:hAnsi="Times New Roman" w:cs="Times New Roman"/>
          <w:color w:val="000000" w:themeColor="text1"/>
          <w:sz w:val="23"/>
          <w:szCs w:val="23"/>
        </w:rPr>
      </w:pPr>
      <w:r w:rsidRPr="0091309A">
        <w:rPr>
          <w:rFonts w:ascii="Times New Roman" w:eastAsia="Times New Roman" w:hAnsi="Times New Roman" w:cs="Times New Roman"/>
          <w:b/>
          <w:bCs/>
          <w:color w:val="000000" w:themeColor="text1"/>
          <w:sz w:val="23"/>
          <w:szCs w:val="23"/>
          <w:lang w:val="en-GB"/>
        </w:rPr>
        <w:t xml:space="preserve">VIII. Right to Work </w:t>
      </w:r>
    </w:p>
    <w:p w14:paraId="6822908E" w14:textId="459DE5AC" w:rsidR="2268C0A9" w:rsidRPr="0091309A" w:rsidRDefault="2268C0A9" w:rsidP="0091309A">
      <w:pPr>
        <w:spacing w:after="60" w:line="360" w:lineRule="auto"/>
        <w:rPr>
          <w:rFonts w:ascii="Times New Roman" w:eastAsia="Times New Roman" w:hAnsi="Times New Roman" w:cs="Times New Roman"/>
          <w:color w:val="000000" w:themeColor="text1"/>
          <w:sz w:val="23"/>
          <w:szCs w:val="23"/>
        </w:rPr>
      </w:pPr>
      <w:r w:rsidRPr="0091309A">
        <w:rPr>
          <w:rFonts w:ascii="Times New Roman" w:eastAsia="Times New Roman" w:hAnsi="Times New Roman" w:cs="Times New Roman"/>
          <w:color w:val="000000" w:themeColor="text1"/>
          <w:sz w:val="23"/>
          <w:szCs w:val="23"/>
        </w:rPr>
        <w:t>2</w:t>
      </w:r>
      <w:r w:rsidR="001B41F9">
        <w:rPr>
          <w:rFonts w:ascii="Times New Roman" w:eastAsia="Times New Roman" w:hAnsi="Times New Roman" w:cs="Times New Roman"/>
          <w:color w:val="000000" w:themeColor="text1"/>
          <w:sz w:val="23"/>
          <w:szCs w:val="23"/>
        </w:rPr>
        <w:t>6</w:t>
      </w:r>
      <w:r w:rsidRPr="0091309A">
        <w:rPr>
          <w:rFonts w:ascii="Times New Roman" w:eastAsia="Times New Roman" w:hAnsi="Times New Roman" w:cs="Times New Roman"/>
          <w:color w:val="000000" w:themeColor="text1"/>
          <w:sz w:val="23"/>
          <w:szCs w:val="23"/>
        </w:rPr>
        <w:t>. HRMI measures the right to work in accordance with ICESCR Articles 6 and 7. For low</w:t>
      </w:r>
      <w:r w:rsidR="00CD7259" w:rsidRPr="0091309A">
        <w:rPr>
          <w:rFonts w:ascii="Times New Roman" w:eastAsia="Times New Roman" w:hAnsi="Times New Roman" w:cs="Times New Roman"/>
          <w:color w:val="000000" w:themeColor="text1"/>
          <w:sz w:val="23"/>
          <w:szCs w:val="23"/>
        </w:rPr>
        <w:t>-</w:t>
      </w:r>
      <w:r w:rsidRPr="0091309A">
        <w:rPr>
          <w:rFonts w:ascii="Times New Roman" w:eastAsia="Times New Roman" w:hAnsi="Times New Roman" w:cs="Times New Roman"/>
          <w:color w:val="000000" w:themeColor="text1"/>
          <w:sz w:val="23"/>
          <w:szCs w:val="23"/>
        </w:rPr>
        <w:t xml:space="preserve"> and middle-income countries such as </w:t>
      </w:r>
      <w:r w:rsidR="6B19629A" w:rsidRPr="0091309A">
        <w:rPr>
          <w:rFonts w:ascii="Times New Roman" w:eastAsia="Times New Roman" w:hAnsi="Times New Roman" w:cs="Times New Roman"/>
          <w:color w:val="000000" w:themeColor="text1"/>
          <w:sz w:val="23"/>
          <w:szCs w:val="23"/>
        </w:rPr>
        <w:t>Zimbabwe</w:t>
      </w:r>
      <w:r w:rsidRPr="0091309A">
        <w:rPr>
          <w:rFonts w:ascii="Times New Roman" w:eastAsia="Times New Roman" w:hAnsi="Times New Roman" w:cs="Times New Roman"/>
          <w:color w:val="000000" w:themeColor="text1"/>
          <w:sz w:val="23"/>
          <w:szCs w:val="23"/>
        </w:rPr>
        <w:t xml:space="preserve">, HRMI </w:t>
      </w:r>
      <w:r w:rsidR="0091309A" w:rsidRPr="0091309A">
        <w:rPr>
          <w:rFonts w:ascii="Times New Roman" w:eastAsia="Times New Roman" w:hAnsi="Times New Roman" w:cs="Times New Roman"/>
          <w:color w:val="000000" w:themeColor="text1"/>
          <w:sz w:val="23"/>
          <w:szCs w:val="23"/>
        </w:rPr>
        <w:t>uses</w:t>
      </w:r>
      <w:r w:rsidRPr="0091309A">
        <w:rPr>
          <w:rFonts w:ascii="Times New Roman" w:eastAsia="Times New Roman" w:hAnsi="Times New Roman" w:cs="Times New Roman"/>
          <w:color w:val="000000" w:themeColor="text1"/>
          <w:sz w:val="23"/>
          <w:szCs w:val="23"/>
        </w:rPr>
        <w:t xml:space="preserve"> a subsistence income indicator</w:t>
      </w:r>
      <w:r w:rsidR="0091309A" w:rsidRPr="0091309A">
        <w:rPr>
          <w:rFonts w:ascii="Times New Roman" w:eastAsia="Times New Roman" w:hAnsi="Times New Roman" w:cs="Times New Roman"/>
          <w:color w:val="000000" w:themeColor="text1"/>
          <w:sz w:val="23"/>
          <w:szCs w:val="23"/>
        </w:rPr>
        <w:t xml:space="preserve"> to measure this right</w:t>
      </w:r>
      <w:r w:rsidRPr="0091309A">
        <w:rPr>
          <w:rFonts w:ascii="Times New Roman" w:eastAsia="Times New Roman" w:hAnsi="Times New Roman" w:cs="Times New Roman"/>
          <w:color w:val="000000" w:themeColor="text1"/>
          <w:sz w:val="23"/>
          <w:szCs w:val="23"/>
        </w:rPr>
        <w:t xml:space="preserve">. According to World Bank </w:t>
      </w:r>
      <w:proofErr w:type="spellStart"/>
      <w:r w:rsidRPr="0091309A">
        <w:rPr>
          <w:rFonts w:ascii="Times New Roman" w:eastAsia="Times New Roman" w:hAnsi="Times New Roman" w:cs="Times New Roman"/>
          <w:color w:val="000000" w:themeColor="text1"/>
          <w:sz w:val="23"/>
          <w:szCs w:val="23"/>
        </w:rPr>
        <w:t>PovcalNet</w:t>
      </w:r>
      <w:proofErr w:type="spellEnd"/>
      <w:r w:rsidR="00CD7259" w:rsidRPr="0091309A">
        <w:rPr>
          <w:rFonts w:ascii="Times New Roman" w:eastAsia="Times New Roman" w:hAnsi="Times New Roman" w:cs="Times New Roman"/>
          <w:color w:val="000000" w:themeColor="text1"/>
          <w:sz w:val="23"/>
          <w:szCs w:val="23"/>
        </w:rPr>
        <w:t xml:space="preserve"> data</w:t>
      </w:r>
      <w:r w:rsidRPr="0091309A">
        <w:rPr>
          <w:rFonts w:ascii="Times New Roman" w:eastAsia="Times New Roman" w:hAnsi="Times New Roman" w:cs="Times New Roman"/>
          <w:color w:val="000000" w:themeColor="text1"/>
          <w:sz w:val="23"/>
          <w:szCs w:val="23"/>
        </w:rPr>
        <w:t xml:space="preserve">, </w:t>
      </w:r>
      <w:r w:rsidR="00527D1F">
        <w:rPr>
          <w:rFonts w:ascii="Times New Roman" w:eastAsia="Times New Roman" w:hAnsi="Times New Roman" w:cs="Times New Roman"/>
          <w:color w:val="000000" w:themeColor="text1"/>
          <w:sz w:val="23"/>
          <w:szCs w:val="23"/>
        </w:rPr>
        <w:t xml:space="preserve">only </w:t>
      </w:r>
      <w:r w:rsidR="195B1569" w:rsidRPr="0091309A">
        <w:rPr>
          <w:rFonts w:ascii="Times New Roman" w:eastAsia="Times New Roman" w:hAnsi="Times New Roman" w:cs="Times New Roman"/>
          <w:color w:val="000000" w:themeColor="text1"/>
          <w:sz w:val="23"/>
          <w:szCs w:val="23"/>
        </w:rPr>
        <w:t>35.5</w:t>
      </w:r>
      <w:r w:rsidRPr="0091309A">
        <w:rPr>
          <w:rFonts w:ascii="Times New Roman" w:eastAsia="Times New Roman" w:hAnsi="Times New Roman" w:cs="Times New Roman"/>
          <w:color w:val="000000" w:themeColor="text1"/>
          <w:sz w:val="23"/>
          <w:szCs w:val="23"/>
        </w:rPr>
        <w:t>%</w:t>
      </w:r>
      <w:r w:rsidR="00CD7259" w:rsidRPr="0091309A">
        <w:rPr>
          <w:rFonts w:ascii="Times New Roman" w:eastAsia="Times New Roman" w:hAnsi="Times New Roman" w:cs="Times New Roman"/>
          <w:color w:val="000000" w:themeColor="text1"/>
          <w:sz w:val="23"/>
          <w:szCs w:val="23"/>
        </w:rPr>
        <w:t xml:space="preserve"> of people in Zimbabwe </w:t>
      </w:r>
      <w:r w:rsidR="00A019FD">
        <w:rPr>
          <w:rFonts w:ascii="Times New Roman" w:eastAsia="Times New Roman" w:hAnsi="Times New Roman" w:cs="Times New Roman"/>
          <w:color w:val="000000" w:themeColor="text1"/>
          <w:sz w:val="23"/>
          <w:szCs w:val="23"/>
        </w:rPr>
        <w:t>were classified as</w:t>
      </w:r>
      <w:r w:rsidR="00CD7259" w:rsidRPr="0091309A">
        <w:rPr>
          <w:rFonts w:ascii="Times New Roman" w:eastAsia="Times New Roman" w:hAnsi="Times New Roman" w:cs="Times New Roman"/>
          <w:color w:val="000000" w:themeColor="text1"/>
          <w:sz w:val="23"/>
          <w:szCs w:val="23"/>
        </w:rPr>
        <w:t xml:space="preserve"> ‘not absolutely poor’</w:t>
      </w:r>
      <w:r w:rsidR="00A019FD">
        <w:rPr>
          <w:rFonts w:ascii="Times New Roman" w:eastAsia="Times New Roman" w:hAnsi="Times New Roman" w:cs="Times New Roman"/>
          <w:color w:val="000000" w:themeColor="text1"/>
          <w:sz w:val="23"/>
          <w:szCs w:val="23"/>
        </w:rPr>
        <w:t xml:space="preserve"> in 2019</w:t>
      </w:r>
      <w:r w:rsidR="00CD7259" w:rsidRPr="0091309A">
        <w:rPr>
          <w:rFonts w:ascii="Times New Roman" w:eastAsia="Times New Roman" w:hAnsi="Times New Roman" w:cs="Times New Roman"/>
          <w:color w:val="000000" w:themeColor="text1"/>
          <w:sz w:val="23"/>
          <w:szCs w:val="23"/>
        </w:rPr>
        <w:t>.</w:t>
      </w:r>
      <w:r w:rsidR="00E56A82" w:rsidRPr="0091309A">
        <w:rPr>
          <w:rFonts w:ascii="Times New Roman" w:eastAsia="Times New Roman" w:hAnsi="Times New Roman" w:cs="Times New Roman"/>
          <w:color w:val="000000" w:themeColor="text1"/>
          <w:sz w:val="23"/>
          <w:szCs w:val="23"/>
        </w:rPr>
        <w:t xml:space="preserve"> This translate</w:t>
      </w:r>
      <w:r w:rsidR="00527D1F">
        <w:rPr>
          <w:rFonts w:ascii="Times New Roman" w:eastAsia="Times New Roman" w:hAnsi="Times New Roman" w:cs="Times New Roman"/>
          <w:color w:val="000000" w:themeColor="text1"/>
          <w:sz w:val="23"/>
          <w:szCs w:val="23"/>
        </w:rPr>
        <w:t>d</w:t>
      </w:r>
      <w:r w:rsidR="00E56A82" w:rsidRPr="0091309A">
        <w:rPr>
          <w:rFonts w:ascii="Times New Roman" w:eastAsia="Times New Roman" w:hAnsi="Times New Roman" w:cs="Times New Roman"/>
          <w:color w:val="000000" w:themeColor="text1"/>
          <w:sz w:val="23"/>
          <w:szCs w:val="23"/>
        </w:rPr>
        <w:t xml:space="preserve"> to a</w:t>
      </w:r>
      <w:r w:rsidRPr="0091309A">
        <w:rPr>
          <w:rFonts w:ascii="Times New Roman" w:eastAsia="Times New Roman" w:hAnsi="Times New Roman" w:cs="Times New Roman"/>
          <w:color w:val="000000" w:themeColor="text1"/>
          <w:sz w:val="23"/>
          <w:szCs w:val="23"/>
        </w:rPr>
        <w:t xml:space="preserve"> HRMI score </w:t>
      </w:r>
      <w:r w:rsidR="79C9EC29" w:rsidRPr="0091309A">
        <w:rPr>
          <w:rFonts w:ascii="Times New Roman" w:eastAsia="Times New Roman" w:hAnsi="Times New Roman" w:cs="Times New Roman"/>
          <w:color w:val="000000" w:themeColor="text1"/>
          <w:sz w:val="23"/>
          <w:szCs w:val="23"/>
        </w:rPr>
        <w:t>of 45.4%</w:t>
      </w:r>
      <w:r w:rsidR="00527D1F">
        <w:rPr>
          <w:rFonts w:ascii="Times New Roman" w:eastAsia="Times New Roman" w:hAnsi="Times New Roman" w:cs="Times New Roman"/>
          <w:color w:val="000000" w:themeColor="text1"/>
          <w:sz w:val="23"/>
          <w:szCs w:val="23"/>
        </w:rPr>
        <w:t xml:space="preserve"> on this right</w:t>
      </w:r>
      <w:r w:rsidRPr="0091309A">
        <w:rPr>
          <w:rFonts w:ascii="Times New Roman" w:eastAsia="Times New Roman" w:hAnsi="Times New Roman" w:cs="Times New Roman"/>
          <w:color w:val="000000" w:themeColor="text1"/>
          <w:sz w:val="23"/>
          <w:szCs w:val="23"/>
        </w:rPr>
        <w:t>.</w:t>
      </w:r>
      <w:r w:rsidRPr="0091309A">
        <w:rPr>
          <w:rStyle w:val="FootnoteReference"/>
          <w:rFonts w:ascii="Times New Roman" w:eastAsia="Times New Roman" w:hAnsi="Times New Roman" w:cs="Times New Roman"/>
          <w:color w:val="000000" w:themeColor="text1"/>
          <w:sz w:val="23"/>
          <w:szCs w:val="23"/>
        </w:rPr>
        <w:footnoteReference w:id="26"/>
      </w:r>
    </w:p>
    <w:p w14:paraId="51C12149" w14:textId="668D5C5D" w:rsidR="1B2DD900" w:rsidRDefault="2CF43A4B" w:rsidP="0091309A">
      <w:pPr>
        <w:spacing w:after="60"/>
        <w:jc w:val="center"/>
      </w:pPr>
      <w:r>
        <w:rPr>
          <w:noProof/>
        </w:rPr>
        <w:drawing>
          <wp:inline distT="0" distB="0" distL="0" distR="0" wp14:anchorId="5493BE61" wp14:editId="67E37680">
            <wp:extent cx="4185138" cy="802640"/>
            <wp:effectExtent l="0" t="0" r="6350" b="0"/>
            <wp:docPr id="37100404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1004042" name="drawi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290244" cy="822798"/>
                    </a:xfrm>
                    <a:prstGeom prst="rect">
                      <a:avLst/>
                    </a:prstGeom>
                  </pic:spPr>
                </pic:pic>
              </a:graphicData>
            </a:graphic>
          </wp:inline>
        </w:drawing>
      </w:r>
    </w:p>
    <w:p w14:paraId="286DC31C" w14:textId="0FC281AE" w:rsidR="007003D7" w:rsidRPr="0091309A" w:rsidRDefault="00057C01" w:rsidP="00E56A82">
      <w:pPr>
        <w:spacing w:after="0" w:line="360" w:lineRule="auto"/>
        <w:rPr>
          <w:rFonts w:ascii="Times New Roman" w:eastAsia="Times New Roman" w:hAnsi="Times New Roman" w:cs="Times New Roman"/>
          <w:color w:val="000000" w:themeColor="text1"/>
          <w:sz w:val="23"/>
          <w:szCs w:val="23"/>
          <w:lang w:val="en-GB"/>
        </w:rPr>
      </w:pPr>
      <w:r w:rsidRPr="0091309A">
        <w:rPr>
          <w:rFonts w:ascii="Times New Roman" w:eastAsia="Times New Roman" w:hAnsi="Times New Roman" w:cs="Times New Roman"/>
          <w:color w:val="000000" w:themeColor="text1"/>
          <w:sz w:val="23"/>
          <w:szCs w:val="23"/>
          <w:lang w:val="en-GB"/>
        </w:rPr>
        <w:lastRenderedPageBreak/>
        <w:t>2</w:t>
      </w:r>
      <w:r w:rsidR="001B41F9">
        <w:rPr>
          <w:rFonts w:ascii="Times New Roman" w:eastAsia="Times New Roman" w:hAnsi="Times New Roman" w:cs="Times New Roman"/>
          <w:color w:val="000000" w:themeColor="text1"/>
          <w:sz w:val="23"/>
          <w:szCs w:val="23"/>
          <w:lang w:val="en-GB"/>
        </w:rPr>
        <w:t>7</w:t>
      </w:r>
      <w:r w:rsidR="2268C0A9" w:rsidRPr="0091309A">
        <w:rPr>
          <w:rFonts w:ascii="Times New Roman" w:eastAsia="Times New Roman" w:hAnsi="Times New Roman" w:cs="Times New Roman"/>
          <w:color w:val="000000" w:themeColor="text1"/>
          <w:sz w:val="23"/>
          <w:szCs w:val="23"/>
          <w:lang w:val="en-GB"/>
        </w:rPr>
        <w:t xml:space="preserve">. </w:t>
      </w:r>
      <w:r w:rsidR="0091309A" w:rsidRPr="0091309A">
        <w:rPr>
          <w:rFonts w:ascii="Times New Roman" w:eastAsia="Times New Roman" w:hAnsi="Times New Roman" w:cs="Times New Roman"/>
          <w:color w:val="000000" w:themeColor="text1"/>
          <w:sz w:val="23"/>
          <w:szCs w:val="23"/>
          <w:lang w:val="en-GB"/>
        </w:rPr>
        <w:t>There</w:t>
      </w:r>
      <w:r w:rsidR="00CD7259" w:rsidRPr="0091309A">
        <w:rPr>
          <w:rFonts w:ascii="Times New Roman" w:eastAsia="Times New Roman" w:hAnsi="Times New Roman" w:cs="Times New Roman"/>
          <w:color w:val="000000" w:themeColor="text1"/>
          <w:sz w:val="23"/>
          <w:szCs w:val="23"/>
          <w:lang w:val="en-GB"/>
        </w:rPr>
        <w:t xml:space="preserve"> has been a </w:t>
      </w:r>
      <w:r w:rsidR="0091309A" w:rsidRPr="0091309A">
        <w:rPr>
          <w:rFonts w:ascii="Times New Roman" w:eastAsia="Times New Roman" w:hAnsi="Times New Roman" w:cs="Times New Roman"/>
          <w:color w:val="000000" w:themeColor="text1"/>
          <w:sz w:val="23"/>
          <w:szCs w:val="23"/>
          <w:lang w:val="en-GB"/>
        </w:rPr>
        <w:t>notable</w:t>
      </w:r>
      <w:r w:rsidR="00CD7259" w:rsidRPr="0091309A">
        <w:rPr>
          <w:rFonts w:ascii="Times New Roman" w:eastAsia="Times New Roman" w:hAnsi="Times New Roman" w:cs="Times New Roman"/>
          <w:color w:val="000000" w:themeColor="text1"/>
          <w:sz w:val="23"/>
          <w:szCs w:val="23"/>
          <w:lang w:val="en-GB"/>
        </w:rPr>
        <w:t xml:space="preserve"> decline in </w:t>
      </w:r>
      <w:r w:rsidR="0091309A" w:rsidRPr="0091309A">
        <w:rPr>
          <w:rFonts w:ascii="Times New Roman" w:eastAsia="Times New Roman" w:hAnsi="Times New Roman" w:cs="Times New Roman"/>
          <w:color w:val="000000" w:themeColor="text1"/>
          <w:sz w:val="23"/>
          <w:szCs w:val="23"/>
          <w:lang w:val="en-GB"/>
        </w:rPr>
        <w:t>the HRMI</w:t>
      </w:r>
      <w:r w:rsidR="00CD7259" w:rsidRPr="0091309A">
        <w:rPr>
          <w:rFonts w:ascii="Times New Roman" w:eastAsia="Times New Roman" w:hAnsi="Times New Roman" w:cs="Times New Roman"/>
          <w:color w:val="000000" w:themeColor="text1"/>
          <w:sz w:val="23"/>
          <w:szCs w:val="23"/>
          <w:lang w:val="en-GB"/>
        </w:rPr>
        <w:t xml:space="preserve"> score</w:t>
      </w:r>
      <w:r w:rsidR="0091309A" w:rsidRPr="0091309A">
        <w:rPr>
          <w:rFonts w:ascii="Times New Roman" w:eastAsia="Times New Roman" w:hAnsi="Times New Roman" w:cs="Times New Roman"/>
          <w:color w:val="000000" w:themeColor="text1"/>
          <w:sz w:val="23"/>
          <w:szCs w:val="23"/>
          <w:lang w:val="en-GB"/>
        </w:rPr>
        <w:t xml:space="preserve"> for this right</w:t>
      </w:r>
      <w:r w:rsidR="00CD7259" w:rsidRPr="0091309A">
        <w:rPr>
          <w:rFonts w:ascii="Times New Roman" w:eastAsia="Times New Roman" w:hAnsi="Times New Roman" w:cs="Times New Roman"/>
          <w:color w:val="000000" w:themeColor="text1"/>
          <w:sz w:val="23"/>
          <w:szCs w:val="23"/>
          <w:lang w:val="en-GB"/>
        </w:rPr>
        <w:t xml:space="preserve"> since</w:t>
      </w:r>
      <w:r w:rsidR="6312F211" w:rsidRPr="0091309A">
        <w:rPr>
          <w:rFonts w:ascii="Times New Roman" w:eastAsia="Times New Roman" w:hAnsi="Times New Roman" w:cs="Times New Roman"/>
          <w:color w:val="000000" w:themeColor="text1"/>
          <w:sz w:val="23"/>
          <w:szCs w:val="23"/>
          <w:lang w:val="en-GB"/>
        </w:rPr>
        <w:t xml:space="preserve"> 2011</w:t>
      </w:r>
      <w:r w:rsidR="00CD7259" w:rsidRPr="0091309A">
        <w:rPr>
          <w:rFonts w:ascii="Times New Roman" w:eastAsia="Times New Roman" w:hAnsi="Times New Roman" w:cs="Times New Roman"/>
          <w:color w:val="000000" w:themeColor="text1"/>
          <w:sz w:val="23"/>
          <w:szCs w:val="23"/>
          <w:lang w:val="en-GB"/>
        </w:rPr>
        <w:t>.</w:t>
      </w:r>
      <w:r w:rsidR="2268C0A9" w:rsidRPr="0091309A">
        <w:rPr>
          <w:rFonts w:ascii="Times New Roman" w:eastAsia="Times New Roman" w:hAnsi="Times New Roman" w:cs="Times New Roman"/>
          <w:color w:val="000000" w:themeColor="text1"/>
          <w:sz w:val="23"/>
          <w:szCs w:val="23"/>
          <w:lang w:val="en-GB"/>
        </w:rPr>
        <w:t xml:space="preserve"> </w:t>
      </w:r>
      <w:r w:rsidR="470FF3E4" w:rsidRPr="0091309A">
        <w:rPr>
          <w:rFonts w:ascii="Times New Roman" w:eastAsia="Times New Roman" w:hAnsi="Times New Roman" w:cs="Times New Roman"/>
          <w:color w:val="000000" w:themeColor="text1"/>
          <w:sz w:val="23"/>
          <w:szCs w:val="23"/>
          <w:lang w:val="en-GB"/>
        </w:rPr>
        <w:t>A</w:t>
      </w:r>
      <w:r w:rsidR="2268C0A9" w:rsidRPr="0091309A">
        <w:rPr>
          <w:rFonts w:ascii="Times New Roman" w:eastAsia="Times New Roman" w:hAnsi="Times New Roman" w:cs="Times New Roman"/>
          <w:color w:val="000000" w:themeColor="text1"/>
          <w:sz w:val="23"/>
          <w:szCs w:val="23"/>
          <w:lang w:val="en-GB"/>
        </w:rPr>
        <w:t xml:space="preserve"> </w:t>
      </w:r>
      <w:r w:rsidR="00CD7259" w:rsidRPr="0091309A">
        <w:rPr>
          <w:rFonts w:ascii="Times New Roman" w:eastAsia="Times New Roman" w:hAnsi="Times New Roman" w:cs="Times New Roman"/>
          <w:color w:val="000000" w:themeColor="text1"/>
          <w:sz w:val="23"/>
          <w:szCs w:val="23"/>
          <w:lang w:val="en-GB"/>
        </w:rPr>
        <w:t>sharp drop</w:t>
      </w:r>
      <w:r w:rsidR="2268C0A9" w:rsidRPr="0091309A">
        <w:rPr>
          <w:rFonts w:ascii="Times New Roman" w:eastAsia="Times New Roman" w:hAnsi="Times New Roman" w:cs="Times New Roman"/>
          <w:color w:val="000000" w:themeColor="text1"/>
          <w:sz w:val="23"/>
          <w:szCs w:val="23"/>
          <w:lang w:val="en-GB"/>
        </w:rPr>
        <w:t xml:space="preserve"> </w:t>
      </w:r>
      <w:r w:rsidR="00CD7259" w:rsidRPr="0091309A">
        <w:rPr>
          <w:rFonts w:ascii="Times New Roman" w:eastAsia="Times New Roman" w:hAnsi="Times New Roman" w:cs="Times New Roman"/>
          <w:color w:val="000000" w:themeColor="text1"/>
          <w:sz w:val="23"/>
          <w:szCs w:val="23"/>
          <w:lang w:val="en-GB"/>
        </w:rPr>
        <w:t xml:space="preserve">was observed </w:t>
      </w:r>
      <w:r w:rsidR="2268C0A9" w:rsidRPr="0091309A">
        <w:rPr>
          <w:rFonts w:ascii="Times New Roman" w:eastAsia="Times New Roman" w:hAnsi="Times New Roman" w:cs="Times New Roman"/>
          <w:color w:val="000000" w:themeColor="text1"/>
          <w:sz w:val="23"/>
          <w:szCs w:val="23"/>
          <w:lang w:val="en-GB"/>
        </w:rPr>
        <w:t>in 20</w:t>
      </w:r>
      <w:r w:rsidR="26CFCB9A" w:rsidRPr="0091309A">
        <w:rPr>
          <w:rFonts w:ascii="Times New Roman" w:eastAsia="Times New Roman" w:hAnsi="Times New Roman" w:cs="Times New Roman"/>
          <w:color w:val="000000" w:themeColor="text1"/>
          <w:sz w:val="23"/>
          <w:szCs w:val="23"/>
          <w:lang w:val="en-GB"/>
        </w:rPr>
        <w:t>17</w:t>
      </w:r>
      <w:r w:rsidR="2268C0A9" w:rsidRPr="0091309A">
        <w:rPr>
          <w:rFonts w:ascii="Times New Roman" w:eastAsia="Times New Roman" w:hAnsi="Times New Roman" w:cs="Times New Roman"/>
          <w:color w:val="000000" w:themeColor="text1"/>
          <w:sz w:val="23"/>
          <w:szCs w:val="23"/>
          <w:lang w:val="en-GB"/>
        </w:rPr>
        <w:t>,</w:t>
      </w:r>
      <w:r w:rsidR="43C7AF2F" w:rsidRPr="0091309A">
        <w:rPr>
          <w:rFonts w:ascii="Times New Roman" w:eastAsia="Times New Roman" w:hAnsi="Times New Roman" w:cs="Times New Roman"/>
          <w:color w:val="000000" w:themeColor="text1"/>
          <w:sz w:val="23"/>
          <w:szCs w:val="23"/>
          <w:lang w:val="en-GB"/>
        </w:rPr>
        <w:t xml:space="preserve"> </w:t>
      </w:r>
      <w:r w:rsidR="00CD7259" w:rsidRPr="0091309A">
        <w:rPr>
          <w:rFonts w:ascii="Times New Roman" w:eastAsia="Times New Roman" w:hAnsi="Times New Roman" w:cs="Times New Roman"/>
          <w:color w:val="000000" w:themeColor="text1"/>
          <w:sz w:val="23"/>
          <w:szCs w:val="23"/>
          <w:lang w:val="en-GB"/>
        </w:rPr>
        <w:t xml:space="preserve">with the score falling </w:t>
      </w:r>
      <w:r w:rsidR="43C7AF2F" w:rsidRPr="0091309A">
        <w:rPr>
          <w:rFonts w:ascii="Times New Roman" w:eastAsia="Times New Roman" w:hAnsi="Times New Roman" w:cs="Times New Roman"/>
          <w:color w:val="000000" w:themeColor="text1"/>
          <w:sz w:val="23"/>
          <w:szCs w:val="23"/>
          <w:lang w:val="en-GB"/>
        </w:rPr>
        <w:t xml:space="preserve">from </w:t>
      </w:r>
      <w:r w:rsidR="228969C0" w:rsidRPr="0091309A">
        <w:rPr>
          <w:rFonts w:ascii="Times New Roman" w:eastAsia="Times New Roman" w:hAnsi="Times New Roman" w:cs="Times New Roman"/>
          <w:color w:val="000000" w:themeColor="text1"/>
          <w:sz w:val="23"/>
          <w:szCs w:val="23"/>
          <w:lang w:val="en-GB"/>
        </w:rPr>
        <w:t>72.0</w:t>
      </w:r>
      <w:r w:rsidR="43C7AF2F" w:rsidRPr="0091309A">
        <w:rPr>
          <w:rFonts w:ascii="Times New Roman" w:eastAsia="Times New Roman" w:hAnsi="Times New Roman" w:cs="Times New Roman"/>
          <w:color w:val="000000" w:themeColor="text1"/>
          <w:sz w:val="23"/>
          <w:szCs w:val="23"/>
          <w:lang w:val="en-GB"/>
        </w:rPr>
        <w:t xml:space="preserve">% to </w:t>
      </w:r>
      <w:r w:rsidR="550FA48E" w:rsidRPr="0091309A">
        <w:rPr>
          <w:rFonts w:ascii="Times New Roman" w:eastAsia="Times New Roman" w:hAnsi="Times New Roman" w:cs="Times New Roman"/>
          <w:color w:val="000000" w:themeColor="text1"/>
          <w:sz w:val="23"/>
          <w:szCs w:val="23"/>
          <w:lang w:val="en-GB"/>
        </w:rPr>
        <w:t>48.4</w:t>
      </w:r>
      <w:r w:rsidR="43C7AF2F" w:rsidRPr="0091309A">
        <w:rPr>
          <w:rFonts w:ascii="Times New Roman" w:eastAsia="Times New Roman" w:hAnsi="Times New Roman" w:cs="Times New Roman"/>
          <w:color w:val="000000" w:themeColor="text1"/>
          <w:sz w:val="23"/>
          <w:szCs w:val="23"/>
          <w:lang w:val="en-GB"/>
        </w:rPr>
        <w:t xml:space="preserve">%. </w:t>
      </w:r>
      <w:r w:rsidR="6EA2C3EC" w:rsidRPr="0091309A">
        <w:rPr>
          <w:rFonts w:ascii="Times New Roman" w:eastAsia="Times New Roman" w:hAnsi="Times New Roman" w:cs="Times New Roman"/>
          <w:color w:val="000000" w:themeColor="text1"/>
          <w:sz w:val="23"/>
          <w:szCs w:val="23"/>
          <w:lang w:val="en-GB"/>
        </w:rPr>
        <w:t xml:space="preserve">The current score </w:t>
      </w:r>
      <w:r w:rsidR="00CD7259" w:rsidRPr="0091309A">
        <w:rPr>
          <w:rFonts w:ascii="Times New Roman" w:eastAsia="Times New Roman" w:hAnsi="Times New Roman" w:cs="Times New Roman"/>
          <w:color w:val="000000" w:themeColor="text1"/>
          <w:sz w:val="23"/>
          <w:szCs w:val="23"/>
          <w:lang w:val="en-GB"/>
        </w:rPr>
        <w:t>stands</w:t>
      </w:r>
      <w:r w:rsidR="6EA2C3EC" w:rsidRPr="0091309A">
        <w:rPr>
          <w:rFonts w:ascii="Times New Roman" w:eastAsia="Times New Roman" w:hAnsi="Times New Roman" w:cs="Times New Roman"/>
          <w:color w:val="000000" w:themeColor="text1"/>
          <w:sz w:val="23"/>
          <w:szCs w:val="23"/>
          <w:lang w:val="en-GB"/>
        </w:rPr>
        <w:t xml:space="preserve"> at 45.4%</w:t>
      </w:r>
      <w:r w:rsidR="344A1913" w:rsidRPr="0091309A">
        <w:rPr>
          <w:rFonts w:ascii="Times New Roman" w:eastAsia="Times New Roman" w:hAnsi="Times New Roman" w:cs="Times New Roman"/>
          <w:color w:val="000000" w:themeColor="text1"/>
          <w:sz w:val="23"/>
          <w:szCs w:val="23"/>
          <w:lang w:val="en-GB"/>
        </w:rPr>
        <w:t>, indicating</w:t>
      </w:r>
      <w:r w:rsidR="00CD7259" w:rsidRPr="0091309A">
        <w:rPr>
          <w:rFonts w:ascii="Times New Roman" w:eastAsia="Times New Roman" w:hAnsi="Times New Roman" w:cs="Times New Roman"/>
          <w:color w:val="000000" w:themeColor="text1"/>
          <w:sz w:val="23"/>
          <w:szCs w:val="23"/>
          <w:lang w:val="en-GB"/>
        </w:rPr>
        <w:t xml:space="preserve"> that significant </w:t>
      </w:r>
      <w:r w:rsidR="62934FD6" w:rsidRPr="0091309A">
        <w:rPr>
          <w:rFonts w:ascii="Times New Roman" w:eastAsia="Times New Roman" w:hAnsi="Times New Roman" w:cs="Times New Roman"/>
          <w:color w:val="000000" w:themeColor="text1"/>
          <w:sz w:val="23"/>
          <w:szCs w:val="23"/>
          <w:lang w:val="en-GB"/>
        </w:rPr>
        <w:t xml:space="preserve">progress is </w:t>
      </w:r>
      <w:r w:rsidR="00CD7259" w:rsidRPr="0091309A">
        <w:rPr>
          <w:rFonts w:ascii="Times New Roman" w:eastAsia="Times New Roman" w:hAnsi="Times New Roman" w:cs="Times New Roman"/>
          <w:color w:val="000000" w:themeColor="text1"/>
          <w:sz w:val="23"/>
          <w:szCs w:val="23"/>
          <w:lang w:val="en-GB"/>
        </w:rPr>
        <w:t xml:space="preserve">needed </w:t>
      </w:r>
      <w:r w:rsidR="62934FD6" w:rsidRPr="0091309A">
        <w:rPr>
          <w:rFonts w:ascii="Times New Roman" w:eastAsia="Times New Roman" w:hAnsi="Times New Roman" w:cs="Times New Roman"/>
          <w:color w:val="000000" w:themeColor="text1"/>
          <w:sz w:val="23"/>
          <w:szCs w:val="23"/>
          <w:lang w:val="en-GB"/>
        </w:rPr>
        <w:t xml:space="preserve">for Zimbabwe to </w:t>
      </w:r>
      <w:r w:rsidR="00CD7259" w:rsidRPr="0091309A">
        <w:rPr>
          <w:rFonts w:ascii="Times New Roman" w:eastAsia="Times New Roman" w:hAnsi="Times New Roman" w:cs="Times New Roman"/>
          <w:color w:val="000000" w:themeColor="text1"/>
          <w:sz w:val="23"/>
          <w:szCs w:val="23"/>
          <w:lang w:val="en-GB"/>
        </w:rPr>
        <w:t>surpass its</w:t>
      </w:r>
      <w:r w:rsidR="62934FD6" w:rsidRPr="0091309A">
        <w:rPr>
          <w:rFonts w:ascii="Times New Roman" w:eastAsia="Times New Roman" w:hAnsi="Times New Roman" w:cs="Times New Roman"/>
          <w:color w:val="000000" w:themeColor="text1"/>
          <w:sz w:val="23"/>
          <w:szCs w:val="23"/>
          <w:lang w:val="en-GB"/>
        </w:rPr>
        <w:t xml:space="preserve"> 2017 peak and to </w:t>
      </w:r>
      <w:r w:rsidR="45BF6B88" w:rsidRPr="0091309A">
        <w:rPr>
          <w:rFonts w:ascii="Times New Roman" w:eastAsia="Times New Roman" w:hAnsi="Times New Roman" w:cs="Times New Roman"/>
          <w:color w:val="000000" w:themeColor="text1"/>
          <w:sz w:val="23"/>
          <w:szCs w:val="23"/>
          <w:lang w:val="en-GB"/>
        </w:rPr>
        <w:t>fulfil</w:t>
      </w:r>
      <w:r w:rsidR="62934FD6" w:rsidRPr="0091309A">
        <w:rPr>
          <w:rFonts w:ascii="Times New Roman" w:eastAsia="Times New Roman" w:hAnsi="Times New Roman" w:cs="Times New Roman"/>
          <w:color w:val="000000" w:themeColor="text1"/>
          <w:sz w:val="23"/>
          <w:szCs w:val="23"/>
          <w:lang w:val="en-GB"/>
        </w:rPr>
        <w:t xml:space="preserve"> </w:t>
      </w:r>
      <w:r w:rsidR="00CD7259" w:rsidRPr="0091309A">
        <w:rPr>
          <w:rFonts w:ascii="Times New Roman" w:eastAsia="Times New Roman" w:hAnsi="Times New Roman" w:cs="Times New Roman"/>
          <w:color w:val="000000" w:themeColor="text1"/>
          <w:sz w:val="23"/>
          <w:szCs w:val="23"/>
          <w:lang w:val="en-GB"/>
        </w:rPr>
        <w:t xml:space="preserve">its </w:t>
      </w:r>
      <w:r w:rsidR="62934FD6" w:rsidRPr="0091309A">
        <w:rPr>
          <w:rFonts w:ascii="Times New Roman" w:eastAsia="Times New Roman" w:hAnsi="Times New Roman" w:cs="Times New Roman"/>
          <w:color w:val="000000" w:themeColor="text1"/>
          <w:sz w:val="23"/>
          <w:szCs w:val="23"/>
          <w:lang w:val="en-GB"/>
        </w:rPr>
        <w:t xml:space="preserve">immediate </w:t>
      </w:r>
      <w:r w:rsidR="0839A620" w:rsidRPr="0091309A">
        <w:rPr>
          <w:rFonts w:ascii="Times New Roman" w:eastAsia="Times New Roman" w:hAnsi="Times New Roman" w:cs="Times New Roman"/>
          <w:color w:val="000000" w:themeColor="text1"/>
          <w:sz w:val="23"/>
          <w:szCs w:val="23"/>
          <w:lang w:val="en-GB"/>
        </w:rPr>
        <w:t>obligations.</w:t>
      </w:r>
      <w:r w:rsidR="007003D7" w:rsidRPr="0091309A">
        <w:rPr>
          <w:rStyle w:val="FootnoteReference"/>
          <w:rFonts w:ascii="Times New Roman" w:eastAsia="Times New Roman" w:hAnsi="Times New Roman" w:cs="Times New Roman"/>
          <w:sz w:val="23"/>
          <w:szCs w:val="23"/>
        </w:rPr>
        <w:footnoteReference w:id="27"/>
      </w:r>
    </w:p>
    <w:p w14:paraId="014D88C7" w14:textId="7906C07C" w:rsidR="33D2D598" w:rsidRPr="0091309A" w:rsidRDefault="492D0DA5" w:rsidP="00197522">
      <w:pPr>
        <w:spacing w:after="0" w:line="240" w:lineRule="auto"/>
        <w:jc w:val="center"/>
      </w:pPr>
      <w:r>
        <w:rPr>
          <w:noProof/>
        </w:rPr>
        <w:drawing>
          <wp:inline distT="0" distB="0" distL="0" distR="0" wp14:anchorId="1A1B1568" wp14:editId="51E6B21E">
            <wp:extent cx="3657600" cy="2198370"/>
            <wp:effectExtent l="0" t="0" r="0" b="0"/>
            <wp:docPr id="127039112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0391124" name=""/>
                    <pic:cNvPicPr/>
                  </pic:nvPicPr>
                  <pic:blipFill>
                    <a:blip r:embed="rId24">
                      <a:extLst>
                        <a:ext uri="{28A0092B-C50C-407E-A947-70E740481C1C}">
                          <a14:useLocalDpi xmlns:a14="http://schemas.microsoft.com/office/drawing/2010/main"/>
                        </a:ext>
                      </a:extLst>
                    </a:blip>
                    <a:stretch>
                      <a:fillRect/>
                    </a:stretch>
                  </pic:blipFill>
                  <pic:spPr>
                    <a:xfrm>
                      <a:off x="0" y="0"/>
                      <a:ext cx="3734445" cy="2244557"/>
                    </a:xfrm>
                    <a:prstGeom prst="rect">
                      <a:avLst/>
                    </a:prstGeom>
                  </pic:spPr>
                </pic:pic>
              </a:graphicData>
            </a:graphic>
          </wp:inline>
        </w:drawing>
      </w:r>
    </w:p>
    <w:p w14:paraId="4CD8D103" w14:textId="49F1228E" w:rsidR="00CD7259" w:rsidRPr="0091309A" w:rsidRDefault="00057C01" w:rsidP="00197522">
      <w:pPr>
        <w:spacing w:before="120" w:line="360" w:lineRule="auto"/>
        <w:rPr>
          <w:rFonts w:ascii="Times New Roman" w:eastAsia="Times New Roman" w:hAnsi="Times New Roman" w:cs="Times New Roman"/>
          <w:color w:val="000000" w:themeColor="text1"/>
          <w:sz w:val="23"/>
          <w:szCs w:val="23"/>
          <w:lang w:val="en-GB"/>
        </w:rPr>
      </w:pPr>
      <w:r w:rsidRPr="0091309A">
        <w:rPr>
          <w:rFonts w:ascii="Times New Roman" w:eastAsia="Times New Roman" w:hAnsi="Times New Roman" w:cs="Times New Roman"/>
          <w:color w:val="000000" w:themeColor="text1"/>
          <w:sz w:val="23"/>
          <w:szCs w:val="23"/>
          <w:lang w:val="en-GB"/>
        </w:rPr>
        <w:t>2</w:t>
      </w:r>
      <w:r w:rsidR="001B41F9">
        <w:rPr>
          <w:rFonts w:ascii="Times New Roman" w:eastAsia="Times New Roman" w:hAnsi="Times New Roman" w:cs="Times New Roman"/>
          <w:color w:val="000000" w:themeColor="text1"/>
          <w:sz w:val="23"/>
          <w:szCs w:val="23"/>
          <w:lang w:val="en-GB"/>
        </w:rPr>
        <w:t>8</w:t>
      </w:r>
      <w:r w:rsidR="00CD7259" w:rsidRPr="0091309A">
        <w:rPr>
          <w:rFonts w:ascii="Times New Roman" w:eastAsia="Times New Roman" w:hAnsi="Times New Roman" w:cs="Times New Roman"/>
          <w:color w:val="000000" w:themeColor="text1"/>
          <w:sz w:val="23"/>
          <w:szCs w:val="23"/>
          <w:lang w:val="en-GB"/>
        </w:rPr>
        <w:t xml:space="preserve">. Human rights experts identified several groups as being at risk of having their right to work violated. The more commonly identified groups were </w:t>
      </w:r>
      <w:r w:rsidR="0091309A" w:rsidRPr="0091309A">
        <w:rPr>
          <w:rFonts w:ascii="Times New Roman" w:eastAsia="Times New Roman" w:hAnsi="Times New Roman" w:cs="Times New Roman"/>
          <w:color w:val="000000" w:themeColor="text1"/>
          <w:sz w:val="23"/>
          <w:szCs w:val="23"/>
          <w:lang w:val="en-GB"/>
        </w:rPr>
        <w:t>‘</w:t>
      </w:r>
      <w:r w:rsidR="00CD7259" w:rsidRPr="0091309A">
        <w:rPr>
          <w:rFonts w:ascii="Times New Roman" w:eastAsia="Times New Roman" w:hAnsi="Times New Roman" w:cs="Times New Roman"/>
          <w:color w:val="000000" w:themeColor="text1"/>
          <w:sz w:val="23"/>
          <w:szCs w:val="23"/>
          <w:lang w:val="en-GB"/>
        </w:rPr>
        <w:t>people with less education</w:t>
      </w:r>
      <w:r w:rsidR="0091309A" w:rsidRPr="0091309A">
        <w:rPr>
          <w:rFonts w:ascii="Times New Roman" w:eastAsia="Times New Roman" w:hAnsi="Times New Roman" w:cs="Times New Roman"/>
          <w:color w:val="000000" w:themeColor="text1"/>
          <w:sz w:val="23"/>
          <w:szCs w:val="23"/>
          <w:lang w:val="en-GB"/>
        </w:rPr>
        <w:t>’</w:t>
      </w:r>
      <w:r w:rsidR="00CD7259" w:rsidRPr="0091309A">
        <w:rPr>
          <w:rFonts w:ascii="Times New Roman" w:eastAsia="Times New Roman" w:hAnsi="Times New Roman" w:cs="Times New Roman"/>
          <w:color w:val="000000" w:themeColor="text1"/>
          <w:sz w:val="23"/>
          <w:szCs w:val="23"/>
          <w:lang w:val="en-GB"/>
        </w:rPr>
        <w:t xml:space="preserve"> and </w:t>
      </w:r>
      <w:r w:rsidR="0091309A" w:rsidRPr="0091309A">
        <w:rPr>
          <w:rFonts w:ascii="Times New Roman" w:eastAsia="Times New Roman" w:hAnsi="Times New Roman" w:cs="Times New Roman"/>
          <w:color w:val="000000" w:themeColor="text1"/>
          <w:sz w:val="23"/>
          <w:szCs w:val="23"/>
          <w:lang w:val="en-GB"/>
        </w:rPr>
        <w:t>‘</w:t>
      </w:r>
      <w:r w:rsidR="00CD7259" w:rsidRPr="0091309A">
        <w:rPr>
          <w:rFonts w:ascii="Times New Roman" w:eastAsia="Times New Roman" w:hAnsi="Times New Roman" w:cs="Times New Roman"/>
          <w:color w:val="000000" w:themeColor="text1"/>
          <w:sz w:val="23"/>
          <w:szCs w:val="23"/>
          <w:lang w:val="en-GB"/>
        </w:rPr>
        <w:t>people without a legal identity</w:t>
      </w:r>
      <w:r w:rsidR="0091309A" w:rsidRPr="0091309A">
        <w:rPr>
          <w:rFonts w:ascii="Times New Roman" w:eastAsia="Times New Roman" w:hAnsi="Times New Roman" w:cs="Times New Roman"/>
          <w:color w:val="000000" w:themeColor="text1"/>
          <w:sz w:val="23"/>
          <w:szCs w:val="23"/>
          <w:lang w:val="en-GB"/>
        </w:rPr>
        <w:t>’</w:t>
      </w:r>
      <w:r w:rsidR="00CD7259" w:rsidRPr="0091309A">
        <w:rPr>
          <w:rFonts w:ascii="Times New Roman" w:eastAsia="Times New Roman" w:hAnsi="Times New Roman" w:cs="Times New Roman"/>
          <w:color w:val="000000" w:themeColor="text1"/>
          <w:sz w:val="23"/>
          <w:szCs w:val="23"/>
          <w:lang w:val="en-GB"/>
        </w:rPr>
        <w:t xml:space="preserve">. Notably, 36% of the surveyed experts identified ‘all people’ to be at risk of being </w:t>
      </w:r>
      <w:r w:rsidR="0091309A" w:rsidRPr="0091309A">
        <w:rPr>
          <w:rFonts w:ascii="Times New Roman" w:eastAsia="Times New Roman" w:hAnsi="Times New Roman" w:cs="Times New Roman"/>
          <w:color w:val="000000" w:themeColor="text1"/>
          <w:sz w:val="23"/>
          <w:szCs w:val="23"/>
          <w:lang w:val="en-GB"/>
        </w:rPr>
        <w:t>un</w:t>
      </w:r>
      <w:r w:rsidR="00CD7259" w:rsidRPr="0091309A">
        <w:rPr>
          <w:rFonts w:ascii="Times New Roman" w:eastAsia="Times New Roman" w:hAnsi="Times New Roman" w:cs="Times New Roman"/>
          <w:color w:val="000000" w:themeColor="text1"/>
          <w:sz w:val="23"/>
          <w:szCs w:val="23"/>
          <w:lang w:val="en-GB"/>
        </w:rPr>
        <w:t xml:space="preserve">able to enjoy their right to work, and added that this is due to “limited access to jobs and high unemployment”. Experts added that “people with disabilities lack accommodations in workplace, especially those who are visually challenged </w:t>
      </w:r>
      <w:r w:rsidR="006E4DF5" w:rsidRPr="0091309A">
        <w:rPr>
          <w:rFonts w:ascii="Times New Roman" w:eastAsia="Times New Roman" w:hAnsi="Times New Roman" w:cs="Times New Roman"/>
          <w:color w:val="000000" w:themeColor="text1"/>
          <w:sz w:val="23"/>
          <w:szCs w:val="23"/>
          <w:lang w:val="en-GB"/>
        </w:rPr>
        <w:t>and</w:t>
      </w:r>
      <w:r w:rsidR="00CD7259" w:rsidRPr="0091309A">
        <w:rPr>
          <w:rFonts w:ascii="Times New Roman" w:eastAsia="Times New Roman" w:hAnsi="Times New Roman" w:cs="Times New Roman"/>
          <w:color w:val="000000" w:themeColor="text1"/>
          <w:sz w:val="23"/>
          <w:szCs w:val="23"/>
          <w:lang w:val="en-GB"/>
        </w:rPr>
        <w:t xml:space="preserve"> those living in rural areas”.</w:t>
      </w:r>
      <w:r w:rsidR="00CD7259" w:rsidRPr="0091309A">
        <w:rPr>
          <w:rStyle w:val="FootnoteReference"/>
          <w:rFonts w:ascii="Times New Roman" w:eastAsia="Times New Roman" w:hAnsi="Times New Roman" w:cs="Times New Roman"/>
          <w:color w:val="000000" w:themeColor="text1"/>
          <w:sz w:val="23"/>
          <w:szCs w:val="23"/>
          <w:lang w:val="en-GB"/>
        </w:rPr>
        <w:footnoteReference w:id="28"/>
      </w:r>
    </w:p>
    <w:p w14:paraId="4AB20594" w14:textId="459DDD1C" w:rsidR="00CD7259" w:rsidRPr="0091309A" w:rsidRDefault="00CD7259" w:rsidP="00CD7259">
      <w:pPr>
        <w:spacing w:line="240" w:lineRule="auto"/>
        <w:rPr>
          <w:rFonts w:ascii="Times New Roman" w:eastAsia="Times New Roman" w:hAnsi="Times New Roman" w:cs="Times New Roman"/>
          <w:b/>
          <w:bCs/>
          <w:color w:val="000000" w:themeColor="text1"/>
          <w:sz w:val="23"/>
          <w:szCs w:val="23"/>
          <w:lang w:val="en-GB"/>
        </w:rPr>
      </w:pPr>
      <w:r w:rsidRPr="0091309A">
        <w:rPr>
          <w:rFonts w:ascii="Times New Roman" w:eastAsia="Times New Roman" w:hAnsi="Times New Roman" w:cs="Times New Roman"/>
          <w:b/>
          <w:bCs/>
          <w:color w:val="000000" w:themeColor="text1"/>
          <w:sz w:val="23"/>
          <w:szCs w:val="23"/>
          <w:lang w:val="en-GB"/>
        </w:rPr>
        <w:t>IX. Vulnerable Groups</w:t>
      </w:r>
      <w:r w:rsidRPr="0091309A">
        <w:rPr>
          <w:rStyle w:val="FootnoteReference"/>
          <w:rFonts w:ascii="Times New Roman" w:eastAsia="Times New Roman" w:hAnsi="Times New Roman" w:cs="Times New Roman"/>
          <w:b/>
          <w:bCs/>
          <w:color w:val="000000" w:themeColor="text1"/>
          <w:sz w:val="23"/>
          <w:szCs w:val="23"/>
          <w:lang w:val="en-GB"/>
        </w:rPr>
        <w:footnoteReference w:id="29"/>
      </w:r>
    </w:p>
    <w:p w14:paraId="0359FE88" w14:textId="7A2A3284" w:rsidR="00CD7259" w:rsidRDefault="00057C01" w:rsidP="0091309A">
      <w:pPr>
        <w:spacing w:after="120" w:line="360" w:lineRule="auto"/>
        <w:rPr>
          <w:rFonts w:ascii="Times New Roman" w:eastAsia="Times New Roman" w:hAnsi="Times New Roman" w:cs="Times New Roman"/>
          <w:color w:val="000000" w:themeColor="text1"/>
          <w:lang w:val="en-GB"/>
        </w:rPr>
      </w:pPr>
      <w:r w:rsidRPr="0091309A">
        <w:rPr>
          <w:rFonts w:ascii="Times New Roman" w:eastAsia="Times New Roman" w:hAnsi="Times New Roman" w:cs="Times New Roman"/>
          <w:color w:val="000000" w:themeColor="text1"/>
          <w:sz w:val="23"/>
          <w:szCs w:val="23"/>
          <w:lang w:val="en-GB"/>
        </w:rPr>
        <w:t>2</w:t>
      </w:r>
      <w:r w:rsidR="001B41F9">
        <w:rPr>
          <w:rFonts w:ascii="Times New Roman" w:eastAsia="Times New Roman" w:hAnsi="Times New Roman" w:cs="Times New Roman"/>
          <w:color w:val="000000" w:themeColor="text1"/>
          <w:sz w:val="23"/>
          <w:szCs w:val="23"/>
          <w:lang w:val="en-GB"/>
        </w:rPr>
        <w:t>9</w:t>
      </w:r>
      <w:r w:rsidR="00CD7259" w:rsidRPr="0091309A">
        <w:rPr>
          <w:rFonts w:ascii="Times New Roman" w:eastAsia="Times New Roman" w:hAnsi="Times New Roman" w:cs="Times New Roman"/>
          <w:color w:val="000000" w:themeColor="text1"/>
          <w:sz w:val="23"/>
          <w:szCs w:val="23"/>
          <w:lang w:val="en-GB"/>
        </w:rPr>
        <w:t>.</w:t>
      </w:r>
      <w:r w:rsidR="00CD7259" w:rsidRPr="509C1763">
        <w:rPr>
          <w:rFonts w:ascii="Times New Roman" w:eastAsia="Times New Roman" w:hAnsi="Times New Roman" w:cs="Times New Roman"/>
          <w:color w:val="000000" w:themeColor="text1"/>
          <w:lang w:val="en-GB"/>
        </w:rPr>
        <w:t xml:space="preserve"> </w:t>
      </w:r>
      <w:r w:rsidR="0091309A">
        <w:rPr>
          <w:rFonts w:ascii="Times New Roman" w:eastAsia="Times New Roman" w:hAnsi="Times New Roman" w:cs="Times New Roman"/>
          <w:color w:val="000000" w:themeColor="text1"/>
          <w:lang w:val="en-GB"/>
        </w:rPr>
        <w:t>‘</w:t>
      </w:r>
      <w:r w:rsidR="00CD7259" w:rsidRPr="509C1763">
        <w:rPr>
          <w:rFonts w:ascii="Times New Roman" w:eastAsia="Times New Roman" w:hAnsi="Times New Roman" w:cs="Times New Roman"/>
          <w:color w:val="000000" w:themeColor="text1"/>
          <w:lang w:val="en-GB"/>
        </w:rPr>
        <w:t>People who experience homelessness</w:t>
      </w:r>
      <w:r w:rsidR="0091309A">
        <w:rPr>
          <w:rFonts w:ascii="Times New Roman" w:eastAsia="Times New Roman" w:hAnsi="Times New Roman" w:cs="Times New Roman"/>
          <w:color w:val="000000" w:themeColor="text1"/>
          <w:lang w:val="en-GB"/>
        </w:rPr>
        <w:t>’, ‘</w:t>
      </w:r>
      <w:r w:rsidR="00CD7259" w:rsidRPr="509C1763">
        <w:rPr>
          <w:rFonts w:ascii="Times New Roman" w:eastAsia="Times New Roman" w:hAnsi="Times New Roman" w:cs="Times New Roman"/>
          <w:color w:val="000000" w:themeColor="text1"/>
          <w:lang w:val="en-GB"/>
        </w:rPr>
        <w:t>street children and homeless youth</w:t>
      </w:r>
      <w:r w:rsidR="0091309A">
        <w:rPr>
          <w:rFonts w:ascii="Times New Roman" w:eastAsia="Times New Roman" w:hAnsi="Times New Roman" w:cs="Times New Roman"/>
          <w:color w:val="000000" w:themeColor="text1"/>
          <w:lang w:val="en-GB"/>
        </w:rPr>
        <w:t>’, ‘</w:t>
      </w:r>
      <w:r w:rsidR="00CD7259" w:rsidRPr="509C1763">
        <w:rPr>
          <w:rFonts w:ascii="Times New Roman" w:eastAsia="Times New Roman" w:hAnsi="Times New Roman" w:cs="Times New Roman"/>
          <w:color w:val="000000" w:themeColor="text1"/>
          <w:lang w:val="en-GB"/>
        </w:rPr>
        <w:t>people with low social or economic status</w:t>
      </w:r>
      <w:r w:rsidR="0091309A">
        <w:rPr>
          <w:rFonts w:ascii="Times New Roman" w:eastAsia="Times New Roman" w:hAnsi="Times New Roman" w:cs="Times New Roman"/>
          <w:color w:val="000000" w:themeColor="text1"/>
          <w:lang w:val="en-GB"/>
        </w:rPr>
        <w:t>’</w:t>
      </w:r>
      <w:r w:rsidR="00CD7259" w:rsidRPr="509C1763">
        <w:rPr>
          <w:rFonts w:ascii="Times New Roman" w:eastAsia="Times New Roman" w:hAnsi="Times New Roman" w:cs="Times New Roman"/>
          <w:color w:val="000000" w:themeColor="text1"/>
          <w:lang w:val="en-GB"/>
        </w:rPr>
        <w:t>,</w:t>
      </w:r>
      <w:r w:rsidR="0091309A">
        <w:rPr>
          <w:rFonts w:ascii="Times New Roman" w:eastAsia="Times New Roman" w:hAnsi="Times New Roman" w:cs="Times New Roman"/>
          <w:color w:val="000000" w:themeColor="text1"/>
          <w:lang w:val="en-GB"/>
        </w:rPr>
        <w:t xml:space="preserve"> ‘</w:t>
      </w:r>
      <w:r w:rsidR="00CD7259" w:rsidRPr="509C1763">
        <w:rPr>
          <w:rFonts w:ascii="Times New Roman" w:eastAsia="Times New Roman" w:hAnsi="Times New Roman" w:cs="Times New Roman"/>
          <w:color w:val="000000" w:themeColor="text1"/>
          <w:lang w:val="en-GB"/>
        </w:rPr>
        <w:t>people with disabilities</w:t>
      </w:r>
      <w:r w:rsidR="0091309A">
        <w:rPr>
          <w:rFonts w:ascii="Times New Roman" w:eastAsia="Times New Roman" w:hAnsi="Times New Roman" w:cs="Times New Roman"/>
          <w:color w:val="000000" w:themeColor="text1"/>
          <w:lang w:val="en-GB"/>
        </w:rPr>
        <w:t>’</w:t>
      </w:r>
      <w:r w:rsidR="00CD7259" w:rsidRPr="509C1763">
        <w:rPr>
          <w:rFonts w:ascii="Times New Roman" w:eastAsia="Times New Roman" w:hAnsi="Times New Roman" w:cs="Times New Roman"/>
          <w:color w:val="000000" w:themeColor="text1"/>
          <w:lang w:val="en-GB"/>
        </w:rPr>
        <w:t xml:space="preserve">, </w:t>
      </w:r>
      <w:r w:rsidR="0091309A">
        <w:rPr>
          <w:rFonts w:ascii="Times New Roman" w:eastAsia="Times New Roman" w:hAnsi="Times New Roman" w:cs="Times New Roman"/>
          <w:color w:val="000000" w:themeColor="text1"/>
          <w:lang w:val="en-GB"/>
        </w:rPr>
        <w:t>‘</w:t>
      </w:r>
      <w:r w:rsidR="00CD7259" w:rsidRPr="509C1763">
        <w:rPr>
          <w:rFonts w:ascii="Times New Roman" w:eastAsia="Times New Roman" w:hAnsi="Times New Roman" w:cs="Times New Roman"/>
          <w:color w:val="000000" w:themeColor="text1"/>
          <w:lang w:val="en-GB"/>
        </w:rPr>
        <w:t>people from particular geographic locations</w:t>
      </w:r>
      <w:r w:rsidR="0091309A">
        <w:rPr>
          <w:rFonts w:ascii="Times New Roman" w:eastAsia="Times New Roman" w:hAnsi="Times New Roman" w:cs="Times New Roman"/>
          <w:color w:val="000000" w:themeColor="text1"/>
          <w:lang w:val="en-GB"/>
        </w:rPr>
        <w:t>’</w:t>
      </w:r>
      <w:r w:rsidR="00CD7259" w:rsidRPr="509C1763">
        <w:rPr>
          <w:rFonts w:ascii="Times New Roman" w:eastAsia="Times New Roman" w:hAnsi="Times New Roman" w:cs="Times New Roman"/>
          <w:color w:val="000000" w:themeColor="text1"/>
          <w:lang w:val="en-GB"/>
        </w:rPr>
        <w:t xml:space="preserve">, and </w:t>
      </w:r>
      <w:r w:rsidR="0091309A">
        <w:rPr>
          <w:rFonts w:ascii="Times New Roman" w:eastAsia="Times New Roman" w:hAnsi="Times New Roman" w:cs="Times New Roman"/>
          <w:color w:val="000000" w:themeColor="text1"/>
          <w:lang w:val="en-GB"/>
        </w:rPr>
        <w:t>‘</w:t>
      </w:r>
      <w:r w:rsidR="00CD7259" w:rsidRPr="509C1763">
        <w:rPr>
          <w:rFonts w:ascii="Times New Roman" w:eastAsia="Times New Roman" w:hAnsi="Times New Roman" w:cs="Times New Roman"/>
          <w:color w:val="000000" w:themeColor="text1"/>
          <w:lang w:val="en-GB"/>
        </w:rPr>
        <w:t xml:space="preserve">women and </w:t>
      </w:r>
      <w:r w:rsidR="0091309A" w:rsidRPr="509C1763">
        <w:rPr>
          <w:rFonts w:ascii="Times New Roman" w:eastAsia="Times New Roman" w:hAnsi="Times New Roman" w:cs="Times New Roman"/>
          <w:color w:val="000000" w:themeColor="text1"/>
          <w:lang w:val="en-GB"/>
        </w:rPr>
        <w:t>girls</w:t>
      </w:r>
      <w:r w:rsidR="0091309A">
        <w:rPr>
          <w:rFonts w:ascii="Times New Roman" w:eastAsia="Times New Roman" w:hAnsi="Times New Roman" w:cs="Times New Roman"/>
          <w:color w:val="000000" w:themeColor="text1"/>
          <w:lang w:val="en-GB"/>
        </w:rPr>
        <w:t xml:space="preserve">’ </w:t>
      </w:r>
      <w:r w:rsidR="0091309A" w:rsidRPr="509C1763">
        <w:rPr>
          <w:rFonts w:ascii="Times New Roman" w:eastAsia="Times New Roman" w:hAnsi="Times New Roman" w:cs="Times New Roman"/>
          <w:color w:val="000000" w:themeColor="text1"/>
          <w:lang w:val="en-GB"/>
        </w:rPr>
        <w:t>were the groups most</w:t>
      </w:r>
      <w:r w:rsidR="0091309A">
        <w:rPr>
          <w:rFonts w:ascii="Times New Roman" w:eastAsia="Times New Roman" w:hAnsi="Times New Roman" w:cs="Times New Roman"/>
          <w:color w:val="000000" w:themeColor="text1"/>
          <w:lang w:val="en-GB"/>
        </w:rPr>
        <w:t xml:space="preserve"> commonly</w:t>
      </w:r>
      <w:r w:rsidR="0091309A" w:rsidRPr="509C1763">
        <w:rPr>
          <w:rFonts w:ascii="Times New Roman" w:eastAsia="Times New Roman" w:hAnsi="Times New Roman" w:cs="Times New Roman"/>
          <w:color w:val="000000" w:themeColor="text1"/>
          <w:lang w:val="en-GB"/>
        </w:rPr>
        <w:t xml:space="preserve"> identified as being at risk</w:t>
      </w:r>
      <w:r w:rsidR="0091309A">
        <w:rPr>
          <w:rFonts w:ascii="Times New Roman" w:eastAsia="Times New Roman" w:hAnsi="Times New Roman" w:cs="Times New Roman"/>
          <w:color w:val="000000" w:themeColor="text1"/>
          <w:lang w:val="en-GB"/>
        </w:rPr>
        <w:t>.</w:t>
      </w:r>
    </w:p>
    <w:p w14:paraId="7DEB926F" w14:textId="04315364" w:rsidR="00CD7259" w:rsidRPr="0091309A" w:rsidRDefault="001B41F9" w:rsidP="0091309A">
      <w:pPr>
        <w:spacing w:after="120" w:line="360" w:lineRule="auto"/>
        <w:rPr>
          <w:rFonts w:ascii="Times New Roman" w:eastAsia="Times New Roman" w:hAnsi="Times New Roman" w:cs="Times New Roman"/>
          <w:color w:val="000000" w:themeColor="text1"/>
          <w:sz w:val="23"/>
          <w:szCs w:val="23"/>
          <w:lang w:val="en-GB"/>
        </w:rPr>
      </w:pPr>
      <w:r>
        <w:rPr>
          <w:rFonts w:ascii="Times New Roman" w:eastAsia="Times New Roman" w:hAnsi="Times New Roman" w:cs="Times New Roman"/>
          <w:color w:val="000000" w:themeColor="text1"/>
          <w:sz w:val="23"/>
          <w:szCs w:val="23"/>
          <w:lang w:val="en-GB"/>
        </w:rPr>
        <w:t>30</w:t>
      </w:r>
      <w:r w:rsidR="00CD7259" w:rsidRPr="0091309A">
        <w:rPr>
          <w:rFonts w:ascii="Times New Roman" w:eastAsia="Times New Roman" w:hAnsi="Times New Roman" w:cs="Times New Roman"/>
          <w:color w:val="000000" w:themeColor="text1"/>
          <w:sz w:val="23"/>
          <w:szCs w:val="23"/>
          <w:lang w:val="en-GB"/>
        </w:rPr>
        <w:t xml:space="preserve">. People with </w:t>
      </w:r>
      <w:r w:rsidR="0091309A" w:rsidRPr="0091309A">
        <w:rPr>
          <w:rFonts w:ascii="Times New Roman" w:eastAsia="Times New Roman" w:hAnsi="Times New Roman" w:cs="Times New Roman"/>
          <w:color w:val="000000" w:themeColor="text1"/>
          <w:sz w:val="23"/>
          <w:szCs w:val="23"/>
          <w:lang w:val="en-GB"/>
        </w:rPr>
        <w:t>‘</w:t>
      </w:r>
      <w:r w:rsidR="00CD7259" w:rsidRPr="0091309A">
        <w:rPr>
          <w:rFonts w:ascii="Times New Roman" w:eastAsia="Times New Roman" w:hAnsi="Times New Roman" w:cs="Times New Roman"/>
          <w:color w:val="000000" w:themeColor="text1"/>
          <w:sz w:val="23"/>
          <w:szCs w:val="23"/>
          <w:lang w:val="en-GB"/>
        </w:rPr>
        <w:t xml:space="preserve">low social or economic </w:t>
      </w:r>
      <w:proofErr w:type="gramStart"/>
      <w:r w:rsidR="00CD7259" w:rsidRPr="0091309A">
        <w:rPr>
          <w:rFonts w:ascii="Times New Roman" w:eastAsia="Times New Roman" w:hAnsi="Times New Roman" w:cs="Times New Roman"/>
          <w:color w:val="000000" w:themeColor="text1"/>
          <w:sz w:val="23"/>
          <w:szCs w:val="23"/>
          <w:lang w:val="en-GB"/>
        </w:rPr>
        <w:t>status</w:t>
      </w:r>
      <w:r w:rsidR="0091309A">
        <w:rPr>
          <w:rFonts w:ascii="Times New Roman" w:eastAsia="Times New Roman" w:hAnsi="Times New Roman" w:cs="Times New Roman"/>
          <w:color w:val="000000" w:themeColor="text1"/>
          <w:sz w:val="23"/>
          <w:szCs w:val="23"/>
          <w:lang w:val="en-GB"/>
        </w:rPr>
        <w:t>’</w:t>
      </w:r>
      <w:proofErr w:type="gramEnd"/>
      <w:r w:rsidR="00CD7259" w:rsidRPr="0091309A">
        <w:rPr>
          <w:rFonts w:ascii="Times New Roman" w:eastAsia="Times New Roman" w:hAnsi="Times New Roman" w:cs="Times New Roman"/>
          <w:color w:val="000000" w:themeColor="text1"/>
          <w:sz w:val="23"/>
          <w:szCs w:val="23"/>
          <w:lang w:val="en-GB"/>
        </w:rPr>
        <w:t xml:space="preserve"> were consistently recognised as a group that was at greater risk of not having access to basic economic and social rights, with over 50% human rights experts placing them as an at-risk group across all rights. </w:t>
      </w:r>
    </w:p>
    <w:p w14:paraId="0538E3BB" w14:textId="32916A5F" w:rsidR="00CD7259" w:rsidRPr="0091309A" w:rsidRDefault="00CD7259" w:rsidP="0091309A">
      <w:pPr>
        <w:spacing w:after="120" w:line="360" w:lineRule="auto"/>
        <w:rPr>
          <w:rFonts w:ascii="Times New Roman" w:eastAsia="Times New Roman" w:hAnsi="Times New Roman" w:cs="Times New Roman"/>
          <w:color w:val="000000" w:themeColor="text1"/>
          <w:sz w:val="23"/>
          <w:szCs w:val="23"/>
          <w:lang w:val="en-GB"/>
        </w:rPr>
      </w:pPr>
      <w:r w:rsidRPr="0091309A">
        <w:rPr>
          <w:rFonts w:ascii="Times New Roman" w:eastAsia="Times New Roman" w:hAnsi="Times New Roman" w:cs="Times New Roman"/>
          <w:color w:val="000000" w:themeColor="text1"/>
          <w:sz w:val="23"/>
          <w:szCs w:val="23"/>
          <w:lang w:val="en-GB"/>
        </w:rPr>
        <w:lastRenderedPageBreak/>
        <w:t>3</w:t>
      </w:r>
      <w:r w:rsidR="001B41F9">
        <w:rPr>
          <w:rFonts w:ascii="Times New Roman" w:eastAsia="Times New Roman" w:hAnsi="Times New Roman" w:cs="Times New Roman"/>
          <w:color w:val="000000" w:themeColor="text1"/>
          <w:sz w:val="23"/>
          <w:szCs w:val="23"/>
          <w:lang w:val="en-GB"/>
        </w:rPr>
        <w:t>1</w:t>
      </w:r>
      <w:r w:rsidRPr="0091309A">
        <w:rPr>
          <w:rFonts w:ascii="Times New Roman" w:eastAsia="Times New Roman" w:hAnsi="Times New Roman" w:cs="Times New Roman"/>
          <w:color w:val="000000" w:themeColor="text1"/>
          <w:sz w:val="23"/>
          <w:szCs w:val="23"/>
          <w:lang w:val="en-GB"/>
        </w:rPr>
        <w:t xml:space="preserve">. </w:t>
      </w:r>
      <w:r w:rsidR="0091309A" w:rsidRPr="0091309A">
        <w:rPr>
          <w:rFonts w:ascii="Times New Roman" w:eastAsia="Times New Roman" w:hAnsi="Times New Roman" w:cs="Times New Roman"/>
          <w:color w:val="000000" w:themeColor="text1"/>
          <w:sz w:val="23"/>
          <w:szCs w:val="23"/>
          <w:lang w:val="en-GB"/>
        </w:rPr>
        <w:t>‘</w:t>
      </w:r>
      <w:r w:rsidRPr="0091309A">
        <w:rPr>
          <w:rFonts w:ascii="Times New Roman" w:eastAsia="Times New Roman" w:hAnsi="Times New Roman" w:cs="Times New Roman"/>
          <w:color w:val="000000" w:themeColor="text1"/>
          <w:sz w:val="23"/>
          <w:szCs w:val="23"/>
          <w:lang w:val="en-GB"/>
        </w:rPr>
        <w:t>People with disabilities</w:t>
      </w:r>
      <w:r w:rsidR="0091309A" w:rsidRPr="0091309A">
        <w:rPr>
          <w:rFonts w:ascii="Times New Roman" w:eastAsia="Times New Roman" w:hAnsi="Times New Roman" w:cs="Times New Roman"/>
          <w:color w:val="000000" w:themeColor="text1"/>
          <w:sz w:val="23"/>
          <w:szCs w:val="23"/>
          <w:lang w:val="en-GB"/>
        </w:rPr>
        <w:t>’</w:t>
      </w:r>
      <w:r w:rsidRPr="0091309A">
        <w:rPr>
          <w:rFonts w:ascii="Times New Roman" w:eastAsia="Times New Roman" w:hAnsi="Times New Roman" w:cs="Times New Roman"/>
          <w:color w:val="000000" w:themeColor="text1"/>
          <w:sz w:val="23"/>
          <w:szCs w:val="23"/>
          <w:lang w:val="en-GB"/>
        </w:rPr>
        <w:t xml:space="preserve"> were also identified as being especially vulnerable. </w:t>
      </w:r>
      <w:r w:rsidR="006E4DF5" w:rsidRPr="0091309A">
        <w:rPr>
          <w:rFonts w:ascii="Times New Roman" w:eastAsia="Times New Roman" w:hAnsi="Times New Roman" w:cs="Times New Roman"/>
          <w:color w:val="000000" w:themeColor="text1"/>
          <w:sz w:val="23"/>
          <w:szCs w:val="23"/>
          <w:lang w:val="en-GB"/>
        </w:rPr>
        <w:t>H</w:t>
      </w:r>
      <w:r w:rsidRPr="0091309A">
        <w:rPr>
          <w:rFonts w:ascii="Times New Roman" w:eastAsia="Times New Roman" w:hAnsi="Times New Roman" w:cs="Times New Roman"/>
          <w:color w:val="000000" w:themeColor="text1"/>
          <w:sz w:val="23"/>
          <w:szCs w:val="23"/>
          <w:lang w:val="en-GB"/>
        </w:rPr>
        <w:t xml:space="preserve">uman rights experts noted </w:t>
      </w:r>
      <w:r w:rsidR="006E4DF5" w:rsidRPr="0091309A">
        <w:rPr>
          <w:rFonts w:ascii="Times New Roman" w:eastAsia="Times New Roman" w:hAnsi="Times New Roman" w:cs="Times New Roman"/>
          <w:color w:val="000000" w:themeColor="text1"/>
          <w:sz w:val="23"/>
          <w:szCs w:val="23"/>
          <w:lang w:val="en-GB"/>
        </w:rPr>
        <w:t xml:space="preserve">that people with disabilities have </w:t>
      </w:r>
      <w:r w:rsidRPr="0091309A">
        <w:rPr>
          <w:rFonts w:ascii="Times New Roman" w:eastAsia="Times New Roman" w:hAnsi="Times New Roman" w:cs="Times New Roman"/>
          <w:color w:val="000000" w:themeColor="text1"/>
          <w:sz w:val="23"/>
          <w:szCs w:val="23"/>
          <w:lang w:val="en-GB"/>
        </w:rPr>
        <w:t>inadequate accessibility to attend schools</w:t>
      </w:r>
      <w:r w:rsidR="006E4DF5" w:rsidRPr="0091309A">
        <w:rPr>
          <w:rFonts w:ascii="Times New Roman" w:eastAsia="Times New Roman" w:hAnsi="Times New Roman" w:cs="Times New Roman"/>
          <w:color w:val="000000" w:themeColor="text1"/>
          <w:sz w:val="23"/>
          <w:szCs w:val="23"/>
          <w:lang w:val="en-GB"/>
        </w:rPr>
        <w:t xml:space="preserve">, </w:t>
      </w:r>
      <w:r w:rsidRPr="0091309A">
        <w:rPr>
          <w:rFonts w:ascii="Times New Roman" w:eastAsia="Times New Roman" w:hAnsi="Times New Roman" w:cs="Times New Roman"/>
          <w:color w:val="000000" w:themeColor="text1"/>
          <w:sz w:val="23"/>
          <w:szCs w:val="23"/>
          <w:lang w:val="en-GB"/>
        </w:rPr>
        <w:t xml:space="preserve">reach food distribution centres, and </w:t>
      </w:r>
      <w:r w:rsidR="006E4DF5" w:rsidRPr="0091309A">
        <w:rPr>
          <w:rFonts w:ascii="Times New Roman" w:eastAsia="Times New Roman" w:hAnsi="Times New Roman" w:cs="Times New Roman"/>
          <w:color w:val="000000" w:themeColor="text1"/>
          <w:sz w:val="23"/>
          <w:szCs w:val="23"/>
          <w:lang w:val="en-GB"/>
        </w:rPr>
        <w:t>at</w:t>
      </w:r>
      <w:r w:rsidRPr="0091309A">
        <w:rPr>
          <w:rFonts w:ascii="Times New Roman" w:eastAsia="Times New Roman" w:hAnsi="Times New Roman" w:cs="Times New Roman"/>
          <w:color w:val="000000" w:themeColor="text1"/>
          <w:sz w:val="23"/>
          <w:szCs w:val="23"/>
          <w:lang w:val="en-GB"/>
        </w:rPr>
        <w:t xml:space="preserve"> workplace, especially in rural areas. </w:t>
      </w:r>
    </w:p>
    <w:p w14:paraId="40021C00" w14:textId="1C0E641D" w:rsidR="00CD7259" w:rsidRPr="0091309A" w:rsidRDefault="00CD7259" w:rsidP="00197522">
      <w:pPr>
        <w:spacing w:after="120" w:line="360" w:lineRule="auto"/>
        <w:rPr>
          <w:rFonts w:ascii="Times New Roman" w:eastAsia="Times New Roman" w:hAnsi="Times New Roman" w:cs="Times New Roman"/>
          <w:color w:val="000000" w:themeColor="text1"/>
          <w:sz w:val="23"/>
          <w:szCs w:val="23"/>
          <w:lang w:val="en-GB"/>
        </w:rPr>
      </w:pPr>
      <w:r w:rsidRPr="0091309A">
        <w:rPr>
          <w:rFonts w:ascii="Times New Roman" w:eastAsia="Times New Roman" w:hAnsi="Times New Roman" w:cs="Times New Roman"/>
          <w:color w:val="000000" w:themeColor="text1"/>
          <w:sz w:val="23"/>
          <w:szCs w:val="23"/>
          <w:lang w:val="en-GB"/>
        </w:rPr>
        <w:t>3</w:t>
      </w:r>
      <w:r w:rsidR="001B41F9">
        <w:rPr>
          <w:rFonts w:ascii="Times New Roman" w:eastAsia="Times New Roman" w:hAnsi="Times New Roman" w:cs="Times New Roman"/>
          <w:color w:val="000000" w:themeColor="text1"/>
          <w:sz w:val="23"/>
          <w:szCs w:val="23"/>
          <w:lang w:val="en-GB"/>
        </w:rPr>
        <w:t>2</w:t>
      </w:r>
      <w:r w:rsidRPr="0091309A">
        <w:rPr>
          <w:rFonts w:ascii="Times New Roman" w:eastAsia="Times New Roman" w:hAnsi="Times New Roman" w:cs="Times New Roman"/>
          <w:color w:val="000000" w:themeColor="text1"/>
          <w:sz w:val="23"/>
          <w:szCs w:val="23"/>
          <w:lang w:val="en-GB"/>
        </w:rPr>
        <w:t xml:space="preserve">. </w:t>
      </w:r>
      <w:r w:rsidR="0091309A" w:rsidRPr="0091309A">
        <w:rPr>
          <w:rFonts w:ascii="Times New Roman" w:eastAsia="Times New Roman" w:hAnsi="Times New Roman" w:cs="Times New Roman"/>
          <w:color w:val="000000" w:themeColor="text1"/>
          <w:sz w:val="23"/>
          <w:szCs w:val="23"/>
          <w:lang w:val="en-GB"/>
        </w:rPr>
        <w:t>‘</w:t>
      </w:r>
      <w:r w:rsidRPr="0091309A">
        <w:rPr>
          <w:rFonts w:ascii="Times New Roman" w:eastAsia="Times New Roman" w:hAnsi="Times New Roman" w:cs="Times New Roman"/>
          <w:color w:val="000000" w:themeColor="text1"/>
          <w:sz w:val="23"/>
          <w:szCs w:val="23"/>
          <w:lang w:val="en-GB"/>
        </w:rPr>
        <w:t>People living in particular geographic locations</w:t>
      </w:r>
      <w:r w:rsidR="0091309A" w:rsidRPr="0091309A">
        <w:rPr>
          <w:rFonts w:ascii="Times New Roman" w:eastAsia="Times New Roman" w:hAnsi="Times New Roman" w:cs="Times New Roman"/>
          <w:color w:val="000000" w:themeColor="text1"/>
          <w:sz w:val="23"/>
          <w:szCs w:val="23"/>
          <w:lang w:val="en-GB"/>
        </w:rPr>
        <w:t>’</w:t>
      </w:r>
      <w:r w:rsidRPr="0091309A">
        <w:rPr>
          <w:rFonts w:ascii="Times New Roman" w:eastAsia="Times New Roman" w:hAnsi="Times New Roman" w:cs="Times New Roman"/>
          <w:color w:val="000000" w:themeColor="text1"/>
          <w:sz w:val="23"/>
          <w:szCs w:val="23"/>
          <w:lang w:val="en-GB"/>
        </w:rPr>
        <w:t xml:space="preserve">, especially in rural areas, were identified to be at risk of violations of their economic and social rights. Human rights experts noted that </w:t>
      </w:r>
      <w:r w:rsidR="008648A2" w:rsidRPr="0091309A">
        <w:rPr>
          <w:rFonts w:ascii="Times New Roman" w:eastAsia="Times New Roman" w:hAnsi="Times New Roman" w:cs="Times New Roman"/>
          <w:color w:val="000000" w:themeColor="text1"/>
          <w:sz w:val="23"/>
          <w:szCs w:val="23"/>
          <w:lang w:val="en-GB"/>
        </w:rPr>
        <w:t>people in rural areas face</w:t>
      </w:r>
      <w:r w:rsidRPr="0091309A">
        <w:rPr>
          <w:rFonts w:ascii="Times New Roman" w:eastAsia="Times New Roman" w:hAnsi="Times New Roman" w:cs="Times New Roman"/>
          <w:color w:val="000000" w:themeColor="text1"/>
          <w:sz w:val="23"/>
          <w:szCs w:val="23"/>
          <w:lang w:val="en-GB"/>
        </w:rPr>
        <w:t xml:space="preserve"> difficulties in accessing educational resources, quality food and food distribution, healthcare facilities, adequate housing, and work. </w:t>
      </w:r>
    </w:p>
    <w:p w14:paraId="382D48E5" w14:textId="307195F8" w:rsidR="1B2DD900" w:rsidRPr="0091309A" w:rsidRDefault="2268C0A9" w:rsidP="00183390">
      <w:pPr>
        <w:spacing w:line="240" w:lineRule="auto"/>
        <w:rPr>
          <w:rFonts w:ascii="Times New Roman" w:eastAsia="Times New Roman" w:hAnsi="Times New Roman" w:cs="Times New Roman"/>
          <w:color w:val="000000" w:themeColor="text1"/>
          <w:sz w:val="23"/>
          <w:szCs w:val="23"/>
        </w:rPr>
      </w:pPr>
      <w:r w:rsidRPr="0091309A">
        <w:rPr>
          <w:rFonts w:ascii="Times New Roman" w:eastAsia="Times New Roman" w:hAnsi="Times New Roman" w:cs="Times New Roman"/>
          <w:b/>
          <w:bCs/>
          <w:color w:val="000000" w:themeColor="text1"/>
          <w:sz w:val="23"/>
          <w:szCs w:val="23"/>
          <w:lang w:val="en-GB"/>
        </w:rPr>
        <w:t>X. Concluding Remarks</w:t>
      </w:r>
    </w:p>
    <w:p w14:paraId="7402B8B9" w14:textId="3B08040B" w:rsidR="00CD7259" w:rsidRPr="0091309A" w:rsidRDefault="00CD7259" w:rsidP="00CD7259">
      <w:pPr>
        <w:spacing w:after="120" w:line="360" w:lineRule="auto"/>
        <w:rPr>
          <w:rFonts w:ascii="Times New Roman" w:eastAsia="Times New Roman" w:hAnsi="Times New Roman" w:cs="Times New Roman"/>
          <w:color w:val="000000" w:themeColor="text1"/>
          <w:sz w:val="23"/>
          <w:szCs w:val="23"/>
          <w:lang w:val="en-GB"/>
        </w:rPr>
      </w:pPr>
      <w:r w:rsidRPr="0091309A">
        <w:rPr>
          <w:rFonts w:ascii="Times New Roman" w:eastAsia="Times New Roman" w:hAnsi="Times New Roman" w:cs="Times New Roman"/>
          <w:color w:val="000000" w:themeColor="text1"/>
          <w:sz w:val="23"/>
          <w:szCs w:val="23"/>
          <w:lang w:val="en-GB"/>
        </w:rPr>
        <w:t>3</w:t>
      </w:r>
      <w:r w:rsidR="001B41F9">
        <w:rPr>
          <w:rFonts w:ascii="Times New Roman" w:eastAsia="Times New Roman" w:hAnsi="Times New Roman" w:cs="Times New Roman"/>
          <w:color w:val="000000" w:themeColor="text1"/>
          <w:sz w:val="23"/>
          <w:szCs w:val="23"/>
          <w:lang w:val="en-GB"/>
        </w:rPr>
        <w:t>3</w:t>
      </w:r>
      <w:r w:rsidRPr="0091309A">
        <w:rPr>
          <w:rFonts w:ascii="Times New Roman" w:eastAsia="Times New Roman" w:hAnsi="Times New Roman" w:cs="Times New Roman"/>
          <w:color w:val="000000" w:themeColor="text1"/>
          <w:sz w:val="23"/>
          <w:szCs w:val="23"/>
          <w:lang w:val="en-GB"/>
        </w:rPr>
        <w:t xml:space="preserve">. Zimbabwe’s best </w:t>
      </w:r>
      <w:r w:rsidR="00527D1F">
        <w:rPr>
          <w:rFonts w:ascii="Times New Roman" w:eastAsia="Times New Roman" w:hAnsi="Times New Roman" w:cs="Times New Roman"/>
          <w:color w:val="000000" w:themeColor="text1"/>
          <w:sz w:val="23"/>
          <w:szCs w:val="23"/>
          <w:lang w:val="en-GB"/>
        </w:rPr>
        <w:t>‘</w:t>
      </w:r>
      <w:r w:rsidRPr="0091309A">
        <w:rPr>
          <w:rFonts w:ascii="Times New Roman" w:eastAsia="Times New Roman" w:hAnsi="Times New Roman" w:cs="Times New Roman"/>
          <w:color w:val="000000" w:themeColor="text1"/>
          <w:sz w:val="23"/>
          <w:szCs w:val="23"/>
          <w:lang w:val="en-GB"/>
        </w:rPr>
        <w:t>income adjusted</w:t>
      </w:r>
      <w:r w:rsidR="00527D1F">
        <w:rPr>
          <w:rFonts w:ascii="Times New Roman" w:eastAsia="Times New Roman" w:hAnsi="Times New Roman" w:cs="Times New Roman"/>
          <w:color w:val="000000" w:themeColor="text1"/>
          <w:sz w:val="23"/>
          <w:szCs w:val="23"/>
          <w:lang w:val="en-GB"/>
        </w:rPr>
        <w:t>’</w:t>
      </w:r>
      <w:r w:rsidRPr="0091309A">
        <w:rPr>
          <w:rFonts w:ascii="Times New Roman" w:eastAsia="Times New Roman" w:hAnsi="Times New Roman" w:cs="Times New Roman"/>
          <w:color w:val="000000" w:themeColor="text1"/>
          <w:sz w:val="23"/>
          <w:szCs w:val="23"/>
          <w:lang w:val="en-GB"/>
        </w:rPr>
        <w:t xml:space="preserve"> HRMI scores are for quality of education and for modern contraceptive use rate, while its most concerning scores are for the right to housing, including access to water and basic sanitation, as well as the right to work based on subsistence income.</w:t>
      </w:r>
    </w:p>
    <w:p w14:paraId="41514E8D" w14:textId="0178FBD9" w:rsidR="00CD7259" w:rsidRPr="0091309A" w:rsidRDefault="00CD7259" w:rsidP="00CD7259">
      <w:pPr>
        <w:spacing w:after="120" w:line="360" w:lineRule="auto"/>
        <w:rPr>
          <w:rFonts w:ascii="Times New Roman" w:eastAsia="Times New Roman" w:hAnsi="Times New Roman" w:cs="Times New Roman"/>
          <w:color w:val="000000" w:themeColor="text1"/>
          <w:sz w:val="23"/>
          <w:szCs w:val="23"/>
          <w:lang w:val="en-GB"/>
        </w:rPr>
      </w:pPr>
      <w:r w:rsidRPr="0091309A">
        <w:rPr>
          <w:rFonts w:ascii="Times New Roman" w:eastAsia="Times New Roman" w:hAnsi="Times New Roman" w:cs="Times New Roman"/>
          <w:color w:val="000000" w:themeColor="text1"/>
          <w:sz w:val="23"/>
          <w:szCs w:val="23"/>
          <w:lang w:val="en-GB"/>
        </w:rPr>
        <w:t>3</w:t>
      </w:r>
      <w:r w:rsidR="001B41F9">
        <w:rPr>
          <w:rFonts w:ascii="Times New Roman" w:eastAsia="Times New Roman" w:hAnsi="Times New Roman" w:cs="Times New Roman"/>
          <w:color w:val="000000" w:themeColor="text1"/>
          <w:sz w:val="23"/>
          <w:szCs w:val="23"/>
          <w:lang w:val="en-GB"/>
        </w:rPr>
        <w:t>4</w:t>
      </w:r>
      <w:r w:rsidRPr="0091309A">
        <w:rPr>
          <w:rFonts w:ascii="Times New Roman" w:eastAsia="Times New Roman" w:hAnsi="Times New Roman" w:cs="Times New Roman"/>
          <w:color w:val="000000" w:themeColor="text1"/>
          <w:sz w:val="23"/>
          <w:szCs w:val="23"/>
          <w:lang w:val="en-GB"/>
        </w:rPr>
        <w:t xml:space="preserve">. Many vulnerable groups in Zimbabwe </w:t>
      </w:r>
      <w:r w:rsidR="00057C01" w:rsidRPr="0091309A">
        <w:rPr>
          <w:rFonts w:ascii="Times New Roman" w:eastAsia="Times New Roman" w:hAnsi="Times New Roman" w:cs="Times New Roman"/>
          <w:color w:val="000000" w:themeColor="text1"/>
          <w:sz w:val="23"/>
          <w:szCs w:val="23"/>
          <w:lang w:val="en-GB"/>
        </w:rPr>
        <w:t xml:space="preserve">face </w:t>
      </w:r>
      <w:r w:rsidRPr="0091309A">
        <w:rPr>
          <w:rFonts w:ascii="Times New Roman" w:eastAsia="Times New Roman" w:hAnsi="Times New Roman" w:cs="Times New Roman"/>
          <w:color w:val="000000" w:themeColor="text1"/>
          <w:sz w:val="23"/>
          <w:szCs w:val="23"/>
          <w:lang w:val="en-GB"/>
        </w:rPr>
        <w:t>compound</w:t>
      </w:r>
      <w:r w:rsidR="00057C01" w:rsidRPr="0091309A">
        <w:rPr>
          <w:rFonts w:ascii="Times New Roman" w:eastAsia="Times New Roman" w:hAnsi="Times New Roman" w:cs="Times New Roman"/>
          <w:color w:val="000000" w:themeColor="text1"/>
          <w:sz w:val="23"/>
          <w:szCs w:val="23"/>
          <w:lang w:val="en-GB"/>
        </w:rPr>
        <w:t>ed challenges in the</w:t>
      </w:r>
      <w:r w:rsidRPr="0091309A">
        <w:rPr>
          <w:rFonts w:ascii="Times New Roman" w:eastAsia="Times New Roman" w:hAnsi="Times New Roman" w:cs="Times New Roman"/>
          <w:color w:val="000000" w:themeColor="text1"/>
          <w:sz w:val="23"/>
          <w:szCs w:val="23"/>
          <w:lang w:val="en-GB"/>
        </w:rPr>
        <w:t xml:space="preserve"> enjoyment of their economic and social rights</w:t>
      </w:r>
      <w:r w:rsidR="00057C01" w:rsidRPr="0091309A">
        <w:rPr>
          <w:rFonts w:ascii="Times New Roman" w:eastAsia="Times New Roman" w:hAnsi="Times New Roman" w:cs="Times New Roman"/>
          <w:color w:val="000000" w:themeColor="text1"/>
          <w:sz w:val="23"/>
          <w:szCs w:val="23"/>
          <w:lang w:val="en-GB"/>
        </w:rPr>
        <w:t>, with some groups consistently identified as being at heightened risk.</w:t>
      </w:r>
    </w:p>
    <w:p w14:paraId="67B4896D" w14:textId="38B57E20" w:rsidR="1B2DD900" w:rsidRPr="0091309A" w:rsidRDefault="00CD7259" w:rsidP="0091309A">
      <w:pPr>
        <w:spacing w:after="120" w:line="360" w:lineRule="auto"/>
        <w:rPr>
          <w:rFonts w:ascii="Times New Roman" w:eastAsia="Times New Roman" w:hAnsi="Times New Roman" w:cs="Times New Roman"/>
          <w:color w:val="000000" w:themeColor="text1"/>
          <w:sz w:val="23"/>
          <w:szCs w:val="23"/>
        </w:rPr>
      </w:pPr>
      <w:r w:rsidRPr="0091309A">
        <w:rPr>
          <w:rFonts w:ascii="Times New Roman" w:eastAsia="Times New Roman" w:hAnsi="Times New Roman" w:cs="Times New Roman"/>
          <w:color w:val="000000" w:themeColor="text1"/>
          <w:sz w:val="23"/>
          <w:szCs w:val="23"/>
          <w:lang w:val="en-GB"/>
        </w:rPr>
        <w:t>3</w:t>
      </w:r>
      <w:r w:rsidR="001B41F9">
        <w:rPr>
          <w:rFonts w:ascii="Times New Roman" w:eastAsia="Times New Roman" w:hAnsi="Times New Roman" w:cs="Times New Roman"/>
          <w:color w:val="000000" w:themeColor="text1"/>
          <w:sz w:val="23"/>
          <w:szCs w:val="23"/>
          <w:lang w:val="en-GB"/>
        </w:rPr>
        <w:t>5</w:t>
      </w:r>
      <w:r w:rsidRPr="0091309A">
        <w:rPr>
          <w:rFonts w:ascii="Times New Roman" w:eastAsia="Times New Roman" w:hAnsi="Times New Roman" w:cs="Times New Roman"/>
          <w:color w:val="000000" w:themeColor="text1"/>
          <w:sz w:val="23"/>
          <w:szCs w:val="23"/>
          <w:lang w:val="en-GB"/>
        </w:rPr>
        <w:t xml:space="preserve">. </w:t>
      </w:r>
      <w:r w:rsidR="59C706C9" w:rsidRPr="0091309A">
        <w:rPr>
          <w:rFonts w:ascii="Times New Roman" w:eastAsia="Times New Roman" w:hAnsi="Times New Roman" w:cs="Times New Roman"/>
          <w:color w:val="000000" w:themeColor="text1"/>
          <w:sz w:val="23"/>
          <w:szCs w:val="23"/>
          <w:lang w:val="en-GB"/>
        </w:rPr>
        <w:t xml:space="preserve">Our analysis is that Zimbabwe is not constrained by resources from making significant improvements in the areas with low scores. Rather, it has the income available, and can </w:t>
      </w:r>
      <w:r w:rsidR="0091309A">
        <w:rPr>
          <w:rFonts w:ascii="Times New Roman" w:eastAsia="Times New Roman" w:hAnsi="Times New Roman" w:cs="Times New Roman"/>
          <w:color w:val="000000" w:themeColor="text1"/>
          <w:sz w:val="23"/>
          <w:szCs w:val="23"/>
          <w:lang w:val="en-GB"/>
        </w:rPr>
        <w:t>prioritise</w:t>
      </w:r>
      <w:r w:rsidR="59C706C9" w:rsidRPr="0091309A">
        <w:rPr>
          <w:rFonts w:ascii="Times New Roman" w:eastAsia="Times New Roman" w:hAnsi="Times New Roman" w:cs="Times New Roman"/>
          <w:color w:val="000000" w:themeColor="text1"/>
          <w:sz w:val="23"/>
          <w:szCs w:val="23"/>
          <w:lang w:val="en-GB"/>
        </w:rPr>
        <w:t xml:space="preserve"> to put it to use to improve </w:t>
      </w:r>
      <w:r w:rsidR="00527D1F">
        <w:rPr>
          <w:rFonts w:ascii="Times New Roman" w:eastAsia="Times New Roman" w:hAnsi="Times New Roman" w:cs="Times New Roman"/>
          <w:color w:val="000000" w:themeColor="text1"/>
          <w:sz w:val="23"/>
          <w:szCs w:val="23"/>
          <w:lang w:val="en-GB"/>
        </w:rPr>
        <w:t>the</w:t>
      </w:r>
      <w:r w:rsidR="59C706C9" w:rsidRPr="0091309A">
        <w:rPr>
          <w:rFonts w:ascii="Times New Roman" w:eastAsia="Times New Roman" w:hAnsi="Times New Roman" w:cs="Times New Roman"/>
          <w:color w:val="000000" w:themeColor="text1"/>
          <w:sz w:val="23"/>
          <w:szCs w:val="23"/>
          <w:lang w:val="en-GB"/>
        </w:rPr>
        <w:t xml:space="preserve"> economic and social rights</w:t>
      </w:r>
      <w:r w:rsidR="00527D1F">
        <w:rPr>
          <w:rFonts w:ascii="Times New Roman" w:eastAsia="Times New Roman" w:hAnsi="Times New Roman" w:cs="Times New Roman"/>
          <w:color w:val="000000" w:themeColor="text1"/>
          <w:sz w:val="23"/>
          <w:szCs w:val="23"/>
          <w:lang w:val="en-GB"/>
        </w:rPr>
        <w:t xml:space="preserve"> of its people</w:t>
      </w:r>
      <w:r w:rsidR="59C706C9" w:rsidRPr="0091309A">
        <w:rPr>
          <w:rFonts w:ascii="Times New Roman" w:eastAsia="Times New Roman" w:hAnsi="Times New Roman" w:cs="Times New Roman"/>
          <w:color w:val="000000" w:themeColor="text1"/>
          <w:sz w:val="23"/>
          <w:szCs w:val="23"/>
          <w:lang w:val="en-GB"/>
        </w:rPr>
        <w:t xml:space="preserve">.  </w:t>
      </w:r>
    </w:p>
    <w:p w14:paraId="4CB37F31" w14:textId="5B04C06F" w:rsidR="1B2DD900" w:rsidRPr="0091309A" w:rsidRDefault="00057C01" w:rsidP="00197522">
      <w:pPr>
        <w:spacing w:after="120" w:line="360" w:lineRule="auto"/>
        <w:rPr>
          <w:sz w:val="23"/>
          <w:szCs w:val="23"/>
        </w:rPr>
      </w:pPr>
      <w:r w:rsidRPr="0091309A">
        <w:rPr>
          <w:rFonts w:ascii="Times New Roman" w:eastAsia="Times New Roman" w:hAnsi="Times New Roman" w:cs="Times New Roman"/>
          <w:color w:val="000000" w:themeColor="text1"/>
          <w:sz w:val="23"/>
          <w:szCs w:val="23"/>
          <w:lang w:val="en-GB"/>
        </w:rPr>
        <w:t>3</w:t>
      </w:r>
      <w:r w:rsidR="001B41F9">
        <w:rPr>
          <w:rFonts w:ascii="Times New Roman" w:eastAsia="Times New Roman" w:hAnsi="Times New Roman" w:cs="Times New Roman"/>
          <w:color w:val="000000" w:themeColor="text1"/>
          <w:sz w:val="23"/>
          <w:szCs w:val="23"/>
          <w:lang w:val="en-GB"/>
        </w:rPr>
        <w:t>6</w:t>
      </w:r>
      <w:r w:rsidR="59C706C9" w:rsidRPr="0091309A">
        <w:rPr>
          <w:rFonts w:ascii="Times New Roman" w:eastAsia="Times New Roman" w:hAnsi="Times New Roman" w:cs="Times New Roman"/>
          <w:color w:val="000000" w:themeColor="text1"/>
          <w:sz w:val="23"/>
          <w:szCs w:val="23"/>
          <w:lang w:val="en-GB"/>
        </w:rPr>
        <w:t>. We recommend that the Committee assure the State Party</w:t>
      </w:r>
      <w:r w:rsidR="002D4E78">
        <w:rPr>
          <w:rFonts w:ascii="Times New Roman" w:eastAsia="Times New Roman" w:hAnsi="Times New Roman" w:cs="Times New Roman"/>
          <w:color w:val="000000" w:themeColor="text1"/>
          <w:sz w:val="23"/>
          <w:szCs w:val="23"/>
          <w:lang w:val="en-GB"/>
        </w:rPr>
        <w:t xml:space="preserve"> concerned</w:t>
      </w:r>
      <w:r w:rsidR="59C706C9" w:rsidRPr="0091309A">
        <w:rPr>
          <w:rFonts w:ascii="Times New Roman" w:eastAsia="Times New Roman" w:hAnsi="Times New Roman" w:cs="Times New Roman"/>
          <w:color w:val="000000" w:themeColor="text1"/>
          <w:sz w:val="23"/>
          <w:szCs w:val="23"/>
          <w:lang w:val="en-GB"/>
        </w:rPr>
        <w:t xml:space="preserve"> that </w:t>
      </w:r>
      <w:r w:rsidRPr="0091309A">
        <w:rPr>
          <w:rFonts w:ascii="Times New Roman" w:eastAsia="Times New Roman" w:hAnsi="Times New Roman" w:cs="Times New Roman"/>
          <w:color w:val="000000" w:themeColor="text1"/>
          <w:sz w:val="23"/>
          <w:szCs w:val="23"/>
          <w:lang w:val="en-GB"/>
        </w:rPr>
        <w:t>it</w:t>
      </w:r>
      <w:r w:rsidR="59C706C9" w:rsidRPr="0091309A">
        <w:rPr>
          <w:rFonts w:ascii="Times New Roman" w:eastAsia="Times New Roman" w:hAnsi="Times New Roman" w:cs="Times New Roman"/>
          <w:color w:val="000000" w:themeColor="text1"/>
          <w:sz w:val="23"/>
          <w:szCs w:val="23"/>
          <w:lang w:val="en-GB"/>
        </w:rPr>
        <w:t xml:space="preserve"> has the available resources to make significant improvements, especially in the areas of water, sanitation, </w:t>
      </w:r>
      <w:r w:rsidR="31355459" w:rsidRPr="0091309A">
        <w:rPr>
          <w:rFonts w:ascii="Times New Roman" w:eastAsia="Times New Roman" w:hAnsi="Times New Roman" w:cs="Times New Roman"/>
          <w:color w:val="000000" w:themeColor="text1"/>
          <w:sz w:val="23"/>
          <w:szCs w:val="23"/>
          <w:lang w:val="en-GB"/>
        </w:rPr>
        <w:t xml:space="preserve">subsistence income, and </w:t>
      </w:r>
      <w:r w:rsidR="00DE2CEA">
        <w:rPr>
          <w:rFonts w:ascii="Times New Roman" w:eastAsia="Times New Roman" w:hAnsi="Times New Roman" w:cs="Times New Roman"/>
          <w:color w:val="000000" w:themeColor="text1"/>
          <w:sz w:val="23"/>
          <w:szCs w:val="23"/>
          <w:lang w:val="en-GB"/>
        </w:rPr>
        <w:t xml:space="preserve">upper </w:t>
      </w:r>
      <w:r w:rsidR="31355459" w:rsidRPr="0091309A">
        <w:rPr>
          <w:rFonts w:ascii="Times New Roman" w:eastAsia="Times New Roman" w:hAnsi="Times New Roman" w:cs="Times New Roman"/>
          <w:color w:val="000000" w:themeColor="text1"/>
          <w:sz w:val="23"/>
          <w:szCs w:val="23"/>
          <w:lang w:val="en-GB"/>
        </w:rPr>
        <w:t>secondary school enrolment</w:t>
      </w:r>
      <w:r w:rsidR="59C706C9" w:rsidRPr="0091309A">
        <w:rPr>
          <w:rFonts w:ascii="Times New Roman" w:eastAsia="Times New Roman" w:hAnsi="Times New Roman" w:cs="Times New Roman"/>
          <w:color w:val="000000" w:themeColor="text1"/>
          <w:sz w:val="23"/>
          <w:szCs w:val="23"/>
          <w:lang w:val="en-GB"/>
        </w:rPr>
        <w:t xml:space="preserve">. </w:t>
      </w:r>
    </w:p>
    <w:p w14:paraId="3FA45BE2" w14:textId="7CFCC3C9" w:rsidR="1B2DD900" w:rsidRPr="0091309A" w:rsidRDefault="00057C01" w:rsidP="509C1763">
      <w:pPr>
        <w:spacing w:after="0" w:line="360" w:lineRule="auto"/>
        <w:rPr>
          <w:rFonts w:ascii="Times New Roman" w:eastAsia="Times New Roman" w:hAnsi="Times New Roman" w:cs="Times New Roman"/>
          <w:color w:val="000000" w:themeColor="text1"/>
          <w:sz w:val="23"/>
          <w:szCs w:val="23"/>
          <w:lang w:val="en-GB"/>
        </w:rPr>
      </w:pPr>
      <w:r w:rsidRPr="0091309A">
        <w:rPr>
          <w:rFonts w:ascii="Times New Roman" w:eastAsia="Times New Roman" w:hAnsi="Times New Roman" w:cs="Times New Roman"/>
          <w:color w:val="000000" w:themeColor="text1"/>
          <w:sz w:val="23"/>
          <w:szCs w:val="23"/>
          <w:lang w:val="en-GB"/>
        </w:rPr>
        <w:t>3</w:t>
      </w:r>
      <w:r w:rsidR="001B41F9">
        <w:rPr>
          <w:rFonts w:ascii="Times New Roman" w:eastAsia="Times New Roman" w:hAnsi="Times New Roman" w:cs="Times New Roman"/>
          <w:color w:val="000000" w:themeColor="text1"/>
          <w:sz w:val="23"/>
          <w:szCs w:val="23"/>
          <w:lang w:val="en-GB"/>
        </w:rPr>
        <w:t>7</w:t>
      </w:r>
      <w:r w:rsidR="52D77618" w:rsidRPr="0091309A">
        <w:rPr>
          <w:rFonts w:ascii="Times New Roman" w:eastAsia="Times New Roman" w:hAnsi="Times New Roman" w:cs="Times New Roman"/>
          <w:color w:val="000000" w:themeColor="text1"/>
          <w:sz w:val="23"/>
          <w:szCs w:val="23"/>
          <w:lang w:val="en-GB"/>
        </w:rPr>
        <w:t>.</w:t>
      </w:r>
      <w:r w:rsidRPr="0091309A">
        <w:rPr>
          <w:rFonts w:ascii="Times New Roman" w:eastAsia="Times New Roman" w:hAnsi="Times New Roman" w:cs="Times New Roman"/>
          <w:color w:val="000000" w:themeColor="text1"/>
          <w:sz w:val="23"/>
          <w:szCs w:val="23"/>
          <w:lang w:val="en-GB"/>
        </w:rPr>
        <w:t xml:space="preserve"> </w:t>
      </w:r>
      <w:r w:rsidR="59C706C9" w:rsidRPr="0091309A">
        <w:rPr>
          <w:rFonts w:ascii="Times New Roman" w:eastAsia="Times New Roman" w:hAnsi="Times New Roman" w:cs="Times New Roman"/>
          <w:color w:val="000000" w:themeColor="text1"/>
          <w:sz w:val="23"/>
          <w:szCs w:val="23"/>
          <w:lang w:val="en-GB"/>
        </w:rPr>
        <w:t xml:space="preserve">We </w:t>
      </w:r>
      <w:r w:rsidR="00DE2CEA">
        <w:rPr>
          <w:rFonts w:ascii="Times New Roman" w:eastAsia="Times New Roman" w:hAnsi="Times New Roman" w:cs="Times New Roman"/>
          <w:color w:val="000000" w:themeColor="text1"/>
          <w:sz w:val="23"/>
          <w:szCs w:val="23"/>
          <w:lang w:val="en-GB"/>
        </w:rPr>
        <w:t xml:space="preserve">also </w:t>
      </w:r>
      <w:r w:rsidR="59C706C9" w:rsidRPr="0091309A">
        <w:rPr>
          <w:rFonts w:ascii="Times New Roman" w:eastAsia="Times New Roman" w:hAnsi="Times New Roman" w:cs="Times New Roman"/>
          <w:color w:val="000000" w:themeColor="text1"/>
          <w:sz w:val="23"/>
          <w:szCs w:val="23"/>
          <w:lang w:val="en-GB"/>
        </w:rPr>
        <w:t xml:space="preserve">recommend the following questions: </w:t>
      </w:r>
    </w:p>
    <w:p w14:paraId="0C5709CC" w14:textId="77777777" w:rsidR="00057C01" w:rsidRPr="0091309A" w:rsidRDefault="59C706C9" w:rsidP="00DE2CEA">
      <w:pPr>
        <w:pStyle w:val="ListParagraph"/>
        <w:numPr>
          <w:ilvl w:val="0"/>
          <w:numId w:val="4"/>
        </w:numPr>
        <w:spacing w:after="0" w:line="360" w:lineRule="auto"/>
        <w:ind w:left="1276" w:hanging="567"/>
        <w:rPr>
          <w:rFonts w:ascii="Times New Roman" w:hAnsi="Times New Roman" w:cs="Times New Roman"/>
          <w:sz w:val="23"/>
          <w:szCs w:val="23"/>
        </w:rPr>
      </w:pPr>
      <w:r w:rsidRPr="0091309A">
        <w:rPr>
          <w:rFonts w:ascii="Times New Roman" w:eastAsia="Times New Roman" w:hAnsi="Times New Roman" w:cs="Times New Roman"/>
          <w:color w:val="000000" w:themeColor="text1"/>
          <w:sz w:val="23"/>
          <w:szCs w:val="23"/>
          <w:lang w:val="en-GB"/>
        </w:rPr>
        <w:t xml:space="preserve">What steps will the State take to halt the decline in </w:t>
      </w:r>
      <w:r w:rsidR="123CA4CB" w:rsidRPr="0091309A">
        <w:rPr>
          <w:rFonts w:ascii="Times New Roman" w:eastAsia="Times New Roman" w:hAnsi="Times New Roman" w:cs="Times New Roman"/>
          <w:color w:val="000000" w:themeColor="text1"/>
          <w:sz w:val="23"/>
          <w:szCs w:val="23"/>
          <w:lang w:val="en-GB"/>
        </w:rPr>
        <w:t>access to basic sanitation</w:t>
      </w:r>
      <w:r w:rsidRPr="0091309A">
        <w:rPr>
          <w:rFonts w:ascii="Times New Roman" w:eastAsia="Times New Roman" w:hAnsi="Times New Roman" w:cs="Times New Roman"/>
          <w:color w:val="000000" w:themeColor="text1"/>
          <w:sz w:val="23"/>
          <w:szCs w:val="23"/>
          <w:lang w:val="en-GB"/>
        </w:rPr>
        <w:t xml:space="preserve">? </w:t>
      </w:r>
    </w:p>
    <w:p w14:paraId="4AC8B936" w14:textId="5B9EE3FA" w:rsidR="00057C01" w:rsidRPr="0091309A" w:rsidRDefault="4E9835A5" w:rsidP="00DE2CEA">
      <w:pPr>
        <w:pStyle w:val="ListParagraph"/>
        <w:numPr>
          <w:ilvl w:val="0"/>
          <w:numId w:val="4"/>
        </w:numPr>
        <w:spacing w:line="360" w:lineRule="auto"/>
        <w:ind w:left="1276" w:hanging="567"/>
        <w:rPr>
          <w:rFonts w:ascii="Times New Roman" w:eastAsia="Times New Roman" w:hAnsi="Times New Roman" w:cs="Times New Roman"/>
          <w:color w:val="000000" w:themeColor="text1"/>
          <w:sz w:val="23"/>
          <w:szCs w:val="23"/>
          <w:lang w:val="en-GB"/>
        </w:rPr>
      </w:pPr>
      <w:r w:rsidRPr="0091309A">
        <w:rPr>
          <w:rFonts w:ascii="Times New Roman" w:eastAsia="Times New Roman" w:hAnsi="Times New Roman" w:cs="Times New Roman"/>
          <w:color w:val="000000" w:themeColor="text1"/>
          <w:sz w:val="23"/>
          <w:szCs w:val="23"/>
          <w:lang w:val="en-GB"/>
        </w:rPr>
        <w:t>What steps will the State take to lift access to at least subsistence income?</w:t>
      </w:r>
    </w:p>
    <w:p w14:paraId="79DD4DE7" w14:textId="77777777" w:rsidR="00057C01" w:rsidRPr="0091309A" w:rsidRDefault="59C706C9" w:rsidP="00057C01">
      <w:pPr>
        <w:pStyle w:val="ListParagraph"/>
        <w:numPr>
          <w:ilvl w:val="0"/>
          <w:numId w:val="4"/>
        </w:numPr>
        <w:spacing w:line="360" w:lineRule="auto"/>
        <w:ind w:left="1276" w:hanging="567"/>
        <w:rPr>
          <w:rFonts w:ascii="Times New Roman" w:eastAsia="Times New Roman" w:hAnsi="Times New Roman" w:cs="Times New Roman"/>
          <w:sz w:val="23"/>
          <w:szCs w:val="23"/>
          <w:lang w:val="en-GB"/>
        </w:rPr>
      </w:pPr>
      <w:r w:rsidRPr="0091309A">
        <w:rPr>
          <w:rFonts w:ascii="Times New Roman" w:eastAsia="Times New Roman" w:hAnsi="Times New Roman" w:cs="Times New Roman"/>
          <w:sz w:val="23"/>
          <w:szCs w:val="23"/>
          <w:lang w:val="en-GB"/>
        </w:rPr>
        <w:t xml:space="preserve">What steps will the State take to improve </w:t>
      </w:r>
      <w:r w:rsidR="6DFA8647" w:rsidRPr="0091309A">
        <w:rPr>
          <w:rFonts w:ascii="Times New Roman" w:eastAsia="Times New Roman" w:hAnsi="Times New Roman" w:cs="Times New Roman"/>
          <w:sz w:val="23"/>
          <w:szCs w:val="23"/>
          <w:lang w:val="en-GB"/>
        </w:rPr>
        <w:t>access to water</w:t>
      </w:r>
      <w:r w:rsidRPr="0091309A">
        <w:rPr>
          <w:rFonts w:ascii="Times New Roman" w:eastAsia="Times New Roman" w:hAnsi="Times New Roman" w:cs="Times New Roman"/>
          <w:sz w:val="23"/>
          <w:szCs w:val="23"/>
          <w:lang w:val="en-GB"/>
        </w:rPr>
        <w:t xml:space="preserve">? </w:t>
      </w:r>
    </w:p>
    <w:p w14:paraId="10AA9B74" w14:textId="2CABE09F" w:rsidR="1B2DD900" w:rsidRPr="0091309A" w:rsidRDefault="59C706C9" w:rsidP="00197522">
      <w:pPr>
        <w:pStyle w:val="ListParagraph"/>
        <w:numPr>
          <w:ilvl w:val="0"/>
          <w:numId w:val="4"/>
        </w:numPr>
        <w:spacing w:after="120" w:line="360" w:lineRule="auto"/>
        <w:ind w:left="1276" w:hanging="567"/>
        <w:rPr>
          <w:rFonts w:ascii="Times New Roman" w:eastAsia="Times New Roman" w:hAnsi="Times New Roman" w:cs="Times New Roman"/>
          <w:lang w:val="en-GB"/>
        </w:rPr>
      </w:pPr>
      <w:r w:rsidRPr="0091309A">
        <w:rPr>
          <w:rFonts w:ascii="Times New Roman" w:eastAsia="Times New Roman" w:hAnsi="Times New Roman" w:cs="Times New Roman"/>
          <w:color w:val="000000" w:themeColor="text1"/>
          <w:sz w:val="23"/>
          <w:szCs w:val="23"/>
          <w:lang w:val="en-GB"/>
        </w:rPr>
        <w:t xml:space="preserve">What steps will the State take to improve </w:t>
      </w:r>
      <w:r w:rsidR="00DE2CEA">
        <w:rPr>
          <w:rFonts w:ascii="Times New Roman" w:eastAsia="Times New Roman" w:hAnsi="Times New Roman" w:cs="Times New Roman"/>
          <w:color w:val="000000" w:themeColor="text1"/>
          <w:sz w:val="23"/>
          <w:szCs w:val="23"/>
          <w:lang w:val="en-GB"/>
        </w:rPr>
        <w:t xml:space="preserve">upper </w:t>
      </w:r>
      <w:r w:rsidR="5E710262" w:rsidRPr="0091309A">
        <w:rPr>
          <w:rFonts w:ascii="Times New Roman" w:eastAsia="Times New Roman" w:hAnsi="Times New Roman" w:cs="Times New Roman"/>
          <w:color w:val="000000" w:themeColor="text1"/>
          <w:sz w:val="23"/>
          <w:szCs w:val="23"/>
          <w:lang w:val="en-GB"/>
        </w:rPr>
        <w:t>secondary school enrolment rates</w:t>
      </w:r>
      <w:r w:rsidRPr="0091309A">
        <w:rPr>
          <w:rFonts w:ascii="Times New Roman" w:eastAsia="Times New Roman" w:hAnsi="Times New Roman" w:cs="Times New Roman"/>
          <w:color w:val="000000" w:themeColor="text1"/>
          <w:sz w:val="23"/>
          <w:szCs w:val="23"/>
          <w:lang w:val="en-GB"/>
        </w:rPr>
        <w:t xml:space="preserve">? </w:t>
      </w:r>
    </w:p>
    <w:p w14:paraId="5A4774E6" w14:textId="77EC842F" w:rsidR="00197522" w:rsidRDefault="00057C01" w:rsidP="00CD7259">
      <w:pPr>
        <w:spacing w:after="0" w:line="360" w:lineRule="auto"/>
        <w:rPr>
          <w:rFonts w:ascii="Times New Roman" w:eastAsia="Times New Roman" w:hAnsi="Times New Roman" w:cs="Times New Roman"/>
          <w:color w:val="000000" w:themeColor="text1"/>
          <w:sz w:val="23"/>
          <w:szCs w:val="23"/>
          <w:lang w:val="en-GB"/>
        </w:rPr>
      </w:pPr>
      <w:r w:rsidRPr="0091309A">
        <w:rPr>
          <w:rFonts w:ascii="Times New Roman" w:eastAsia="Times New Roman" w:hAnsi="Times New Roman" w:cs="Times New Roman"/>
          <w:color w:val="000000" w:themeColor="text1"/>
          <w:sz w:val="23"/>
          <w:szCs w:val="23"/>
          <w:lang w:val="en-GB"/>
        </w:rPr>
        <w:t>3</w:t>
      </w:r>
      <w:r w:rsidR="001B41F9">
        <w:rPr>
          <w:rFonts w:ascii="Times New Roman" w:eastAsia="Times New Roman" w:hAnsi="Times New Roman" w:cs="Times New Roman"/>
          <w:color w:val="000000" w:themeColor="text1"/>
          <w:sz w:val="23"/>
          <w:szCs w:val="23"/>
          <w:lang w:val="en-GB"/>
        </w:rPr>
        <w:t>8</w:t>
      </w:r>
      <w:r w:rsidR="51FE7186" w:rsidRPr="0091309A">
        <w:rPr>
          <w:rFonts w:ascii="Times New Roman" w:eastAsia="Times New Roman" w:hAnsi="Times New Roman" w:cs="Times New Roman"/>
          <w:color w:val="000000" w:themeColor="text1"/>
          <w:sz w:val="23"/>
          <w:szCs w:val="23"/>
          <w:lang w:val="en-GB"/>
        </w:rPr>
        <w:t xml:space="preserve">. </w:t>
      </w:r>
      <w:r w:rsidR="2268C0A9" w:rsidRPr="0091309A">
        <w:rPr>
          <w:rFonts w:ascii="Times New Roman" w:eastAsia="Times New Roman" w:hAnsi="Times New Roman" w:cs="Times New Roman"/>
          <w:color w:val="000000" w:themeColor="text1"/>
          <w:sz w:val="23"/>
          <w:szCs w:val="23"/>
          <w:lang w:val="en-GB"/>
        </w:rPr>
        <w:t xml:space="preserve">HRMI respectfully submits its data and findings on the fulfilment of economic and social rights in </w:t>
      </w:r>
      <w:r w:rsidR="6B19629A" w:rsidRPr="0091309A">
        <w:rPr>
          <w:rFonts w:ascii="Times New Roman" w:eastAsia="Times New Roman" w:hAnsi="Times New Roman" w:cs="Times New Roman"/>
          <w:color w:val="000000" w:themeColor="text1"/>
          <w:sz w:val="23"/>
          <w:szCs w:val="23"/>
          <w:lang w:val="en-GB"/>
        </w:rPr>
        <w:t>Zimbabwe</w:t>
      </w:r>
      <w:r w:rsidR="2268C0A9" w:rsidRPr="0091309A">
        <w:rPr>
          <w:rFonts w:ascii="Times New Roman" w:eastAsia="Times New Roman" w:hAnsi="Times New Roman" w:cs="Times New Roman"/>
          <w:color w:val="000000" w:themeColor="text1"/>
          <w:sz w:val="23"/>
          <w:szCs w:val="23"/>
          <w:lang w:val="en-GB"/>
        </w:rPr>
        <w:t xml:space="preserve">. We hope that this </w:t>
      </w:r>
      <w:r w:rsidR="5FE12366" w:rsidRPr="0091309A">
        <w:rPr>
          <w:rFonts w:ascii="Times New Roman" w:eastAsia="Times New Roman" w:hAnsi="Times New Roman" w:cs="Times New Roman"/>
          <w:color w:val="000000" w:themeColor="text1"/>
          <w:sz w:val="23"/>
          <w:szCs w:val="23"/>
          <w:lang w:val="en-GB"/>
        </w:rPr>
        <w:t>s</w:t>
      </w:r>
      <w:r w:rsidR="2268C0A9" w:rsidRPr="0091309A">
        <w:rPr>
          <w:rFonts w:ascii="Times New Roman" w:eastAsia="Times New Roman" w:hAnsi="Times New Roman" w:cs="Times New Roman"/>
          <w:color w:val="000000" w:themeColor="text1"/>
          <w:sz w:val="23"/>
          <w:szCs w:val="23"/>
          <w:lang w:val="en-GB"/>
        </w:rPr>
        <w:t xml:space="preserve">ubmission will serve as a useful resource to the Committee on Economic, Social and Cultural Rights for drafting specific and meaningful questions to </w:t>
      </w:r>
      <w:r w:rsidR="1C844E52" w:rsidRPr="0091309A">
        <w:rPr>
          <w:rFonts w:ascii="Times New Roman" w:eastAsia="Times New Roman" w:hAnsi="Times New Roman" w:cs="Times New Roman"/>
          <w:color w:val="000000" w:themeColor="text1"/>
          <w:sz w:val="23"/>
          <w:szCs w:val="23"/>
          <w:lang w:val="en-GB"/>
        </w:rPr>
        <w:t xml:space="preserve">Zimbabwe </w:t>
      </w:r>
      <w:r w:rsidR="2268C0A9" w:rsidRPr="0091309A">
        <w:rPr>
          <w:rFonts w:ascii="Times New Roman" w:eastAsia="Times New Roman" w:hAnsi="Times New Roman" w:cs="Times New Roman"/>
          <w:color w:val="000000" w:themeColor="text1"/>
          <w:sz w:val="23"/>
          <w:szCs w:val="23"/>
          <w:lang w:val="en-GB"/>
        </w:rPr>
        <w:t xml:space="preserve">during the CESCR’s </w:t>
      </w:r>
      <w:r w:rsidR="63A568F3" w:rsidRPr="0091309A">
        <w:rPr>
          <w:rFonts w:ascii="Times New Roman" w:eastAsia="Times New Roman" w:hAnsi="Times New Roman" w:cs="Times New Roman"/>
          <w:color w:val="000000" w:themeColor="text1"/>
          <w:sz w:val="23"/>
          <w:szCs w:val="23"/>
          <w:lang w:val="en-GB"/>
        </w:rPr>
        <w:t>78</w:t>
      </w:r>
      <w:r w:rsidR="2268C0A9" w:rsidRPr="0091309A">
        <w:rPr>
          <w:rFonts w:ascii="Times New Roman" w:eastAsia="Times New Roman" w:hAnsi="Times New Roman" w:cs="Times New Roman"/>
          <w:color w:val="000000" w:themeColor="text1"/>
          <w:sz w:val="23"/>
          <w:szCs w:val="23"/>
          <w:lang w:val="en-GB"/>
        </w:rPr>
        <w:t>th Pre-Sessional Working Group.</w:t>
      </w:r>
    </w:p>
    <w:p w14:paraId="6ED91197" w14:textId="22AA2303" w:rsidR="00197522" w:rsidRPr="00197522" w:rsidRDefault="00EA7F31" w:rsidP="00CD7259">
      <w:pPr>
        <w:spacing w:after="0" w:line="360" w:lineRule="auto"/>
        <w:rPr>
          <w:rFonts w:ascii="Times New Roman" w:eastAsia="Times New Roman" w:hAnsi="Times New Roman" w:cs="Times New Roman"/>
          <w:color w:val="000000" w:themeColor="text1"/>
          <w:sz w:val="23"/>
          <w:szCs w:val="23"/>
          <w:lang w:val="en-GB"/>
        </w:rPr>
      </w:pPr>
      <w:r>
        <w:rPr>
          <w:rFonts w:ascii="Times New Roman" w:eastAsia="Times New Roman" w:hAnsi="Times New Roman" w:cs="Times New Roman"/>
          <w:noProof/>
          <w:color w:val="000000" w:themeColor="text1"/>
          <w:sz w:val="23"/>
          <w:szCs w:val="23"/>
          <w:lang w:val="en-GB"/>
        </w:rPr>
        <w:pict w14:anchorId="61A91914">
          <v:rect id="_x0000_i1025" alt="" style="width:451.3pt;height:.05pt;mso-width-percent:0;mso-height-percent:0;mso-width-percent:0;mso-height-percent:0" o:hralign="center" o:hrstd="t" o:hr="t" fillcolor="#a0a0a0" stroked="f"/>
        </w:pict>
      </w:r>
    </w:p>
    <w:sectPr w:rsidR="00197522" w:rsidRPr="00197522">
      <w:headerReference w:type="default" r:id="rId25"/>
      <w:footerReference w:type="default" r:id="rId2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F4D282" w14:textId="77777777" w:rsidR="00EA7F31" w:rsidRDefault="00EA7F31">
      <w:pPr>
        <w:spacing w:after="0" w:line="240" w:lineRule="auto"/>
      </w:pPr>
      <w:r>
        <w:separator/>
      </w:r>
    </w:p>
  </w:endnote>
  <w:endnote w:type="continuationSeparator" w:id="0">
    <w:p w14:paraId="405E21F0" w14:textId="77777777" w:rsidR="00EA7F31" w:rsidRDefault="00EA7F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5FE85A4C" w14:paraId="78B4A56E" w14:textId="77777777" w:rsidTr="5FE85A4C">
      <w:trPr>
        <w:trHeight w:val="300"/>
      </w:trPr>
      <w:tc>
        <w:tcPr>
          <w:tcW w:w="3120" w:type="dxa"/>
        </w:tcPr>
        <w:p w14:paraId="582048F0" w14:textId="7EAF15BC" w:rsidR="5FE85A4C" w:rsidRDefault="5FE85A4C" w:rsidP="5FE85A4C">
          <w:pPr>
            <w:pStyle w:val="Header"/>
            <w:ind w:left="-115"/>
          </w:pPr>
        </w:p>
      </w:tc>
      <w:tc>
        <w:tcPr>
          <w:tcW w:w="3120" w:type="dxa"/>
        </w:tcPr>
        <w:p w14:paraId="094E8900" w14:textId="5F530EBC" w:rsidR="5FE85A4C" w:rsidRDefault="5FE85A4C" w:rsidP="5FE85A4C">
          <w:pPr>
            <w:pStyle w:val="Header"/>
            <w:jc w:val="center"/>
          </w:pPr>
        </w:p>
      </w:tc>
      <w:tc>
        <w:tcPr>
          <w:tcW w:w="3120" w:type="dxa"/>
        </w:tcPr>
        <w:p w14:paraId="1DEBBEEA" w14:textId="2A6D6F01" w:rsidR="5FE85A4C" w:rsidRDefault="5FE85A4C" w:rsidP="5FE85A4C">
          <w:pPr>
            <w:pStyle w:val="Header"/>
            <w:ind w:right="-115"/>
            <w:jc w:val="right"/>
          </w:pPr>
        </w:p>
      </w:tc>
    </w:tr>
  </w:tbl>
  <w:p w14:paraId="6E34212E" w14:textId="461B78F6" w:rsidR="5FE85A4C" w:rsidRDefault="5FE85A4C" w:rsidP="5FE85A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C357F9" w14:textId="77777777" w:rsidR="00EA7F31" w:rsidRDefault="00EA7F31">
      <w:pPr>
        <w:spacing w:after="0" w:line="240" w:lineRule="auto"/>
      </w:pPr>
      <w:r>
        <w:separator/>
      </w:r>
    </w:p>
  </w:footnote>
  <w:footnote w:type="continuationSeparator" w:id="0">
    <w:p w14:paraId="76F4089B" w14:textId="77777777" w:rsidR="00EA7F31" w:rsidRDefault="00EA7F31">
      <w:pPr>
        <w:spacing w:after="0" w:line="240" w:lineRule="auto"/>
      </w:pPr>
      <w:r>
        <w:continuationSeparator/>
      </w:r>
    </w:p>
  </w:footnote>
  <w:footnote w:id="1">
    <w:p w14:paraId="67800F50" w14:textId="7D8694A3" w:rsidR="5FE85A4C" w:rsidRPr="00057C01" w:rsidRDefault="5FE85A4C" w:rsidP="00D57296">
      <w:pPr>
        <w:pStyle w:val="FootnoteText"/>
        <w:tabs>
          <w:tab w:val="left" w:pos="567"/>
        </w:tabs>
        <w:ind w:left="-142" w:firstLine="142"/>
        <w:rPr>
          <w:sz w:val="16"/>
          <w:szCs w:val="16"/>
        </w:rPr>
      </w:pPr>
      <w:r w:rsidRPr="00057C01">
        <w:rPr>
          <w:rStyle w:val="FootnoteReference"/>
          <w:rFonts w:ascii="Times New Roman" w:eastAsia="Times New Roman" w:hAnsi="Times New Roman" w:cs="Times New Roman"/>
          <w:sz w:val="16"/>
          <w:szCs w:val="16"/>
          <w:vertAlign w:val="baseline"/>
        </w:rPr>
        <w:footnoteRef/>
      </w:r>
      <w:r w:rsidR="509C1763" w:rsidRPr="00057C01">
        <w:rPr>
          <w:rFonts w:ascii="Times New Roman" w:eastAsia="Times New Roman" w:hAnsi="Times New Roman" w:cs="Times New Roman"/>
          <w:sz w:val="16"/>
          <w:szCs w:val="16"/>
        </w:rPr>
        <w:t xml:space="preserve"> </w:t>
      </w:r>
      <w:r w:rsidR="00D57296" w:rsidRPr="00057C01">
        <w:rPr>
          <w:rFonts w:ascii="Times New Roman" w:eastAsia="Times New Roman" w:hAnsi="Times New Roman" w:cs="Times New Roman"/>
          <w:sz w:val="16"/>
          <w:szCs w:val="16"/>
        </w:rPr>
        <w:tab/>
      </w:r>
      <w:r w:rsidR="509C1763" w:rsidRPr="00057C01">
        <w:rPr>
          <w:rFonts w:ascii="Times New Roman" w:eastAsia="Times New Roman" w:hAnsi="Times New Roman" w:cs="Times New Roman"/>
          <w:color w:val="000000" w:themeColor="text1"/>
          <w:sz w:val="16"/>
          <w:szCs w:val="16"/>
          <w:lang w:val="en-NZ"/>
        </w:rPr>
        <w:t xml:space="preserve">Visit HRMI’s website to learn more about our mission and work: </w:t>
      </w:r>
      <w:hyperlink r:id="rId1" w:history="1">
        <w:r w:rsidR="509C1763" w:rsidRPr="00057C01">
          <w:rPr>
            <w:rStyle w:val="Hyperlink"/>
            <w:rFonts w:ascii="Times New Roman" w:eastAsia="Times New Roman" w:hAnsi="Times New Roman" w:cs="Times New Roman"/>
            <w:sz w:val="16"/>
            <w:szCs w:val="16"/>
            <w:lang w:val="en-NZ"/>
          </w:rPr>
          <w:t>https://humanrightsmeasurement.org/</w:t>
        </w:r>
      </w:hyperlink>
      <w:r w:rsidR="509C1763" w:rsidRPr="00057C01">
        <w:rPr>
          <w:rFonts w:ascii="Times New Roman" w:eastAsia="Times New Roman" w:hAnsi="Times New Roman" w:cs="Times New Roman"/>
          <w:color w:val="000000" w:themeColor="text1"/>
          <w:sz w:val="16"/>
          <w:szCs w:val="16"/>
          <w:lang w:val="en-NZ"/>
        </w:rPr>
        <w:t xml:space="preserve">. </w:t>
      </w:r>
    </w:p>
  </w:footnote>
  <w:footnote w:id="2">
    <w:p w14:paraId="4C895A11" w14:textId="5F6C3999" w:rsidR="5FE85A4C" w:rsidRPr="001B41F9" w:rsidRDefault="5FE85A4C" w:rsidP="00D57296">
      <w:pPr>
        <w:pStyle w:val="FootnoteText"/>
        <w:ind w:left="567" w:hanging="567"/>
        <w:rPr>
          <w:color w:val="0E2841" w:themeColor="text2"/>
          <w:sz w:val="16"/>
          <w:szCs w:val="16"/>
        </w:rPr>
      </w:pPr>
      <w:r w:rsidRPr="00057C01">
        <w:rPr>
          <w:rStyle w:val="FootnoteReference"/>
          <w:rFonts w:ascii="Times New Roman" w:eastAsia="Times New Roman" w:hAnsi="Times New Roman" w:cs="Times New Roman"/>
          <w:sz w:val="16"/>
          <w:szCs w:val="16"/>
          <w:vertAlign w:val="baseline"/>
        </w:rPr>
        <w:footnoteRef/>
      </w:r>
      <w:r w:rsidRPr="00057C01">
        <w:rPr>
          <w:rFonts w:ascii="Times New Roman" w:eastAsia="Times New Roman" w:hAnsi="Times New Roman" w:cs="Times New Roman"/>
          <w:sz w:val="16"/>
          <w:szCs w:val="16"/>
        </w:rPr>
        <w:t xml:space="preserve"> </w:t>
      </w:r>
      <w:r w:rsidR="00D57296" w:rsidRPr="00057C01">
        <w:rPr>
          <w:rFonts w:ascii="Times New Roman" w:eastAsia="Times New Roman" w:hAnsi="Times New Roman" w:cs="Times New Roman"/>
          <w:sz w:val="16"/>
          <w:szCs w:val="16"/>
        </w:rPr>
        <w:tab/>
      </w:r>
      <w:r w:rsidRPr="001B41F9">
        <w:rPr>
          <w:rFonts w:ascii="Times New Roman" w:eastAsia="Times New Roman" w:hAnsi="Times New Roman" w:cs="Times New Roman"/>
          <w:color w:val="0E2841" w:themeColor="text2"/>
          <w:sz w:val="16"/>
          <w:szCs w:val="16"/>
        </w:rPr>
        <w:t>This content represents the opinions of the Human Rights Measurement Initiative. It carries no endorsement of the University of Georgia.</w:t>
      </w:r>
    </w:p>
  </w:footnote>
  <w:footnote w:id="3">
    <w:p w14:paraId="576DA7DA" w14:textId="12B8213B" w:rsidR="5FE85A4C" w:rsidRPr="00057C01" w:rsidRDefault="5FE85A4C" w:rsidP="00D57296">
      <w:pPr>
        <w:pStyle w:val="FootnoteText"/>
        <w:ind w:left="567" w:hanging="567"/>
        <w:rPr>
          <w:sz w:val="16"/>
          <w:szCs w:val="16"/>
        </w:rPr>
      </w:pPr>
      <w:r w:rsidRPr="00057C01">
        <w:rPr>
          <w:rStyle w:val="FootnoteReference"/>
          <w:rFonts w:ascii="Times New Roman" w:eastAsia="Times New Roman" w:hAnsi="Times New Roman" w:cs="Times New Roman"/>
          <w:sz w:val="16"/>
          <w:szCs w:val="16"/>
          <w:vertAlign w:val="baseline"/>
        </w:rPr>
        <w:footnoteRef/>
      </w:r>
      <w:r w:rsidRPr="00057C01">
        <w:rPr>
          <w:rFonts w:ascii="Times New Roman" w:eastAsia="Times New Roman" w:hAnsi="Times New Roman" w:cs="Times New Roman"/>
          <w:sz w:val="16"/>
          <w:szCs w:val="16"/>
        </w:rPr>
        <w:t xml:space="preserve"> </w:t>
      </w:r>
      <w:r w:rsidR="00D57296" w:rsidRPr="00057C01">
        <w:rPr>
          <w:rFonts w:ascii="Times New Roman" w:eastAsia="Times New Roman" w:hAnsi="Times New Roman" w:cs="Times New Roman"/>
          <w:sz w:val="16"/>
          <w:szCs w:val="16"/>
        </w:rPr>
        <w:tab/>
      </w:r>
      <w:r w:rsidRPr="00057C01">
        <w:rPr>
          <w:rFonts w:ascii="Times New Roman" w:eastAsia="Times New Roman" w:hAnsi="Times New Roman" w:cs="Times New Roman"/>
          <w:color w:val="000000" w:themeColor="text1"/>
          <w:sz w:val="16"/>
          <w:szCs w:val="16"/>
          <w:lang w:val="en-NZ"/>
        </w:rPr>
        <w:t xml:space="preserve">See HRMI’s methodology for measuring economic and social rights: </w:t>
      </w:r>
      <w:hyperlink r:id="rId2" w:history="1">
        <w:r w:rsidR="00D57296" w:rsidRPr="00057C01">
          <w:rPr>
            <w:rStyle w:val="Hyperlink"/>
            <w:rFonts w:ascii="Times New Roman" w:eastAsia="Times New Roman" w:hAnsi="Times New Roman" w:cs="Times New Roman"/>
            <w:sz w:val="16"/>
            <w:szCs w:val="16"/>
            <w:lang w:val="en-NZ"/>
          </w:rPr>
          <w:t>https://humanrightsmeasurement.org/methodology</w:t>
        </w:r>
      </w:hyperlink>
      <w:r w:rsidR="00D57296" w:rsidRPr="00057C01">
        <w:rPr>
          <w:rFonts w:ascii="Times New Roman" w:eastAsia="Times New Roman" w:hAnsi="Times New Roman" w:cs="Times New Roman"/>
          <w:color w:val="000000" w:themeColor="text1"/>
          <w:sz w:val="16"/>
          <w:szCs w:val="16"/>
          <w:lang w:val="en-NZ"/>
        </w:rPr>
        <w:t xml:space="preserve"> </w:t>
      </w:r>
      <w:r w:rsidRPr="00057C01">
        <w:rPr>
          <w:rFonts w:ascii="Times New Roman" w:eastAsia="Times New Roman" w:hAnsi="Times New Roman" w:cs="Times New Roman"/>
          <w:color w:val="000000" w:themeColor="text1"/>
          <w:sz w:val="16"/>
          <w:szCs w:val="16"/>
          <w:lang w:val="en-NZ"/>
        </w:rPr>
        <w:t xml:space="preserve">and </w:t>
      </w:r>
      <w:hyperlink r:id="rId3" w:history="1">
        <w:r w:rsidR="0091309A" w:rsidRPr="001817AE">
          <w:rPr>
            <w:rStyle w:val="Hyperlink"/>
            <w:rFonts w:ascii="Times New Roman" w:eastAsia="Times New Roman" w:hAnsi="Times New Roman" w:cs="Times New Roman"/>
            <w:sz w:val="16"/>
            <w:szCs w:val="16"/>
            <w:lang w:val="en-NZ"/>
          </w:rPr>
          <w:t>https://rightstracker.org/page/methodology</w:t>
        </w:r>
      </w:hyperlink>
      <w:r w:rsidRPr="00057C01">
        <w:rPr>
          <w:rFonts w:ascii="Times New Roman" w:eastAsia="Times New Roman" w:hAnsi="Times New Roman" w:cs="Times New Roman"/>
          <w:color w:val="000000" w:themeColor="text1"/>
          <w:sz w:val="16"/>
          <w:szCs w:val="16"/>
          <w:lang w:val="en-NZ"/>
        </w:rPr>
        <w:t>.</w:t>
      </w:r>
    </w:p>
  </w:footnote>
  <w:footnote w:id="4">
    <w:p w14:paraId="57F01DF5" w14:textId="4FEE0C05" w:rsidR="5FE85A4C" w:rsidRPr="00057C01" w:rsidRDefault="5FE85A4C" w:rsidP="00E56A82">
      <w:pPr>
        <w:pStyle w:val="FootnoteText"/>
        <w:tabs>
          <w:tab w:val="left" w:pos="567"/>
        </w:tabs>
        <w:rPr>
          <w:sz w:val="16"/>
          <w:szCs w:val="16"/>
        </w:rPr>
      </w:pPr>
      <w:r w:rsidRPr="00057C01">
        <w:rPr>
          <w:rStyle w:val="FootnoteReference"/>
          <w:rFonts w:ascii="Times New Roman" w:eastAsia="Times New Roman" w:hAnsi="Times New Roman" w:cs="Times New Roman"/>
          <w:sz w:val="16"/>
          <w:szCs w:val="16"/>
          <w:vertAlign w:val="baseline"/>
        </w:rPr>
        <w:footnoteRef/>
      </w:r>
      <w:r w:rsidRPr="00057C01">
        <w:rPr>
          <w:rFonts w:ascii="Times New Roman" w:eastAsia="Times New Roman" w:hAnsi="Times New Roman" w:cs="Times New Roman"/>
          <w:sz w:val="16"/>
          <w:szCs w:val="16"/>
        </w:rPr>
        <w:t xml:space="preserve"> </w:t>
      </w:r>
      <w:r w:rsidR="00D57296" w:rsidRPr="00057C01">
        <w:rPr>
          <w:rFonts w:ascii="Times New Roman" w:eastAsia="Times New Roman" w:hAnsi="Times New Roman" w:cs="Times New Roman"/>
          <w:sz w:val="16"/>
          <w:szCs w:val="16"/>
        </w:rPr>
        <w:tab/>
      </w:r>
      <w:r w:rsidRPr="00057C01">
        <w:rPr>
          <w:rFonts w:ascii="Times New Roman" w:eastAsia="Times New Roman" w:hAnsi="Times New Roman" w:cs="Times New Roman"/>
          <w:sz w:val="16"/>
          <w:szCs w:val="16"/>
        </w:rPr>
        <w:t>Ibid</w:t>
      </w:r>
      <w:r w:rsidR="00D57296" w:rsidRPr="00057C01">
        <w:rPr>
          <w:rFonts w:ascii="Times New Roman" w:eastAsia="Times New Roman" w:hAnsi="Times New Roman" w:cs="Times New Roman"/>
          <w:sz w:val="16"/>
          <w:szCs w:val="16"/>
        </w:rPr>
        <w:t>.</w:t>
      </w:r>
    </w:p>
  </w:footnote>
  <w:footnote w:id="5">
    <w:p w14:paraId="78182201" w14:textId="64EE9A1B" w:rsidR="5FE85A4C" w:rsidRPr="00057C01" w:rsidRDefault="5FE85A4C" w:rsidP="00CD7259">
      <w:pPr>
        <w:tabs>
          <w:tab w:val="left" w:pos="567"/>
        </w:tabs>
        <w:spacing w:after="0" w:line="240" w:lineRule="auto"/>
        <w:rPr>
          <w:sz w:val="16"/>
          <w:szCs w:val="16"/>
        </w:rPr>
      </w:pPr>
      <w:r w:rsidRPr="00057C01">
        <w:rPr>
          <w:rStyle w:val="FootnoteReference"/>
          <w:rFonts w:ascii="Times New Roman" w:eastAsia="Times New Roman" w:hAnsi="Times New Roman" w:cs="Times New Roman"/>
          <w:sz w:val="16"/>
          <w:szCs w:val="16"/>
          <w:vertAlign w:val="baseline"/>
        </w:rPr>
        <w:footnoteRef/>
      </w:r>
      <w:r w:rsidR="509C1763" w:rsidRPr="00057C01">
        <w:rPr>
          <w:rFonts w:ascii="Times New Roman" w:eastAsia="Times New Roman" w:hAnsi="Times New Roman" w:cs="Times New Roman"/>
          <w:sz w:val="16"/>
          <w:szCs w:val="16"/>
        </w:rPr>
        <w:t xml:space="preserve"> </w:t>
      </w:r>
      <w:r w:rsidR="00D57296" w:rsidRPr="00057C01">
        <w:rPr>
          <w:rFonts w:ascii="Times New Roman" w:eastAsia="Times New Roman" w:hAnsi="Times New Roman" w:cs="Times New Roman"/>
          <w:sz w:val="16"/>
          <w:szCs w:val="16"/>
        </w:rPr>
        <w:tab/>
      </w:r>
      <w:r w:rsidR="509C1763" w:rsidRPr="00057C01">
        <w:rPr>
          <w:rFonts w:ascii="Times New Roman" w:eastAsia="Times New Roman" w:hAnsi="Times New Roman" w:cs="Times New Roman"/>
          <w:color w:val="000000" w:themeColor="text1"/>
          <w:sz w:val="16"/>
          <w:szCs w:val="16"/>
          <w:lang w:val="en-NZ"/>
        </w:rPr>
        <w:t xml:space="preserve">HRMI 2025 Rights Tracker: </w:t>
      </w:r>
      <w:hyperlink r:id="rId4">
        <w:r w:rsidR="509C1763" w:rsidRPr="00057C01">
          <w:rPr>
            <w:rStyle w:val="Hyperlink"/>
            <w:rFonts w:ascii="Times New Roman" w:eastAsia="Times New Roman" w:hAnsi="Times New Roman" w:cs="Times New Roman"/>
            <w:sz w:val="16"/>
            <w:szCs w:val="16"/>
            <w:lang w:val="en-NZ"/>
          </w:rPr>
          <w:t>https://rightstracker.org/</w:t>
        </w:r>
      </w:hyperlink>
      <w:r w:rsidR="509C1763" w:rsidRPr="00057C01">
        <w:rPr>
          <w:rFonts w:ascii="Times New Roman" w:eastAsia="Times New Roman" w:hAnsi="Times New Roman" w:cs="Times New Roman"/>
          <w:color w:val="000000" w:themeColor="text1"/>
          <w:sz w:val="16"/>
          <w:szCs w:val="16"/>
          <w:lang w:val="en-NZ"/>
        </w:rPr>
        <w:t xml:space="preserve">  </w:t>
      </w:r>
    </w:p>
  </w:footnote>
  <w:footnote w:id="6">
    <w:p w14:paraId="0B01C6AA" w14:textId="3CDF91A7" w:rsidR="5FE85A4C" w:rsidRPr="00057C01" w:rsidRDefault="5FE85A4C" w:rsidP="00CD7259">
      <w:pPr>
        <w:tabs>
          <w:tab w:val="left" w:pos="0"/>
        </w:tabs>
        <w:spacing w:after="0" w:line="240" w:lineRule="auto"/>
        <w:ind w:left="567" w:hanging="567"/>
        <w:rPr>
          <w:sz w:val="16"/>
          <w:szCs w:val="16"/>
        </w:rPr>
      </w:pPr>
      <w:r w:rsidRPr="00057C01">
        <w:rPr>
          <w:rStyle w:val="FootnoteReference"/>
          <w:rFonts w:ascii="Times New Roman" w:eastAsia="Times New Roman" w:hAnsi="Times New Roman" w:cs="Times New Roman"/>
          <w:sz w:val="16"/>
          <w:szCs w:val="16"/>
          <w:vertAlign w:val="baseline"/>
        </w:rPr>
        <w:footnoteRef/>
      </w:r>
      <w:r w:rsidRPr="00057C01">
        <w:rPr>
          <w:rFonts w:ascii="Times New Roman" w:eastAsia="Times New Roman" w:hAnsi="Times New Roman" w:cs="Times New Roman"/>
          <w:sz w:val="16"/>
          <w:szCs w:val="16"/>
        </w:rPr>
        <w:t xml:space="preserve"> </w:t>
      </w:r>
      <w:r w:rsidR="00D57296" w:rsidRPr="00057C01">
        <w:rPr>
          <w:rFonts w:ascii="Times New Roman" w:eastAsia="Times New Roman" w:hAnsi="Times New Roman" w:cs="Times New Roman"/>
          <w:sz w:val="16"/>
          <w:szCs w:val="16"/>
        </w:rPr>
        <w:tab/>
      </w:r>
      <w:r w:rsidRPr="00057C01">
        <w:rPr>
          <w:rFonts w:ascii="Times New Roman" w:eastAsia="Times New Roman" w:hAnsi="Times New Roman" w:cs="Times New Roman"/>
          <w:color w:val="000000" w:themeColor="text1"/>
          <w:sz w:val="16"/>
          <w:szCs w:val="16"/>
          <w:lang w:val="en-NZ"/>
        </w:rPr>
        <w:t>See Human Rights Measurement Initiative (HRMI) Digital Public Good Certificate,</w:t>
      </w:r>
      <w:r w:rsidR="00D57296" w:rsidRPr="00057C01">
        <w:rPr>
          <w:rFonts w:ascii="Times New Roman" w:eastAsia="Times New Roman" w:hAnsi="Times New Roman" w:cs="Times New Roman"/>
          <w:color w:val="000000" w:themeColor="text1"/>
          <w:sz w:val="16"/>
          <w:szCs w:val="16"/>
          <w:lang w:val="en-NZ"/>
        </w:rPr>
        <w:t xml:space="preserve"> </w:t>
      </w:r>
      <w:hyperlink r:id="rId5" w:history="1">
        <w:r w:rsidR="00D57296" w:rsidRPr="00057C01">
          <w:rPr>
            <w:rStyle w:val="Hyperlink"/>
            <w:rFonts w:ascii="Times New Roman" w:eastAsia="Times New Roman" w:hAnsi="Times New Roman" w:cs="Times New Roman"/>
            <w:sz w:val="16"/>
            <w:szCs w:val="16"/>
            <w:lang w:val="en-NZ"/>
          </w:rPr>
          <w:t>https://app.digitalpublicgoods.net/a/11781</w:t>
        </w:r>
      </w:hyperlink>
      <w:r w:rsidRPr="00057C01">
        <w:rPr>
          <w:rFonts w:ascii="Times New Roman" w:eastAsia="Times New Roman" w:hAnsi="Times New Roman" w:cs="Times New Roman"/>
          <w:color w:val="000000" w:themeColor="text1"/>
          <w:sz w:val="16"/>
          <w:szCs w:val="16"/>
          <w:lang w:val="en-NZ"/>
        </w:rPr>
        <w:t xml:space="preserve"> The Digital Public Goods Alliance is endorsed by the UN Secretary General’s “Roadmap for Digital Cooperation,” </w:t>
      </w:r>
      <w:hyperlink r:id="rId6" w:history="1">
        <w:r w:rsidR="00D57296" w:rsidRPr="00057C01">
          <w:rPr>
            <w:rStyle w:val="Hyperlink"/>
            <w:rFonts w:ascii="Times New Roman" w:eastAsia="Times New Roman" w:hAnsi="Times New Roman" w:cs="Times New Roman"/>
            <w:sz w:val="16"/>
            <w:szCs w:val="16"/>
            <w:lang w:val="en-NZ"/>
          </w:rPr>
          <w:t>https://www.un.org/en/content/digital-cooperationroadmap/assets/pdf/Roadmap_for_Digital_Cooperation_EN.pdf</w:t>
        </w:r>
      </w:hyperlink>
      <w:r w:rsidRPr="00057C01">
        <w:rPr>
          <w:rFonts w:ascii="Times New Roman" w:eastAsia="Times New Roman" w:hAnsi="Times New Roman" w:cs="Times New Roman"/>
          <w:color w:val="000000" w:themeColor="text1"/>
          <w:sz w:val="16"/>
          <w:szCs w:val="16"/>
          <w:lang w:val="en-NZ"/>
        </w:rPr>
        <w:t xml:space="preserve">. </w:t>
      </w:r>
    </w:p>
  </w:footnote>
  <w:footnote w:id="7">
    <w:p w14:paraId="4212ADEF" w14:textId="6E8BF0E1" w:rsidR="5FE85A4C" w:rsidRPr="00057C01" w:rsidRDefault="5FE85A4C" w:rsidP="00E56A82">
      <w:pPr>
        <w:pStyle w:val="FootnoteText"/>
        <w:tabs>
          <w:tab w:val="left" w:pos="567"/>
        </w:tabs>
        <w:rPr>
          <w:sz w:val="16"/>
          <w:szCs w:val="16"/>
        </w:rPr>
      </w:pPr>
      <w:r w:rsidRPr="00057C01">
        <w:rPr>
          <w:rStyle w:val="FootnoteReference"/>
          <w:rFonts w:ascii="Times New Roman" w:eastAsia="Times New Roman" w:hAnsi="Times New Roman" w:cs="Times New Roman"/>
          <w:sz w:val="16"/>
          <w:szCs w:val="16"/>
          <w:vertAlign w:val="baseline"/>
        </w:rPr>
        <w:footnoteRef/>
      </w:r>
      <w:r w:rsidR="33D2D598" w:rsidRPr="00057C01">
        <w:rPr>
          <w:rFonts w:ascii="Times New Roman" w:eastAsia="Times New Roman" w:hAnsi="Times New Roman" w:cs="Times New Roman"/>
          <w:sz w:val="16"/>
          <w:szCs w:val="16"/>
        </w:rPr>
        <w:t xml:space="preserve"> </w:t>
      </w:r>
      <w:r w:rsidR="00D57296" w:rsidRPr="00057C01">
        <w:rPr>
          <w:rFonts w:ascii="Times New Roman" w:eastAsia="Times New Roman" w:hAnsi="Times New Roman" w:cs="Times New Roman"/>
          <w:sz w:val="16"/>
          <w:szCs w:val="16"/>
        </w:rPr>
        <w:tab/>
      </w:r>
      <w:r w:rsidR="33D2D598" w:rsidRPr="00057C01">
        <w:rPr>
          <w:rFonts w:ascii="Times New Roman" w:eastAsia="Times New Roman" w:hAnsi="Times New Roman" w:cs="Times New Roman"/>
          <w:sz w:val="16"/>
          <w:szCs w:val="16"/>
        </w:rPr>
        <w:t xml:space="preserve">HRMI 2025 Rights Tracker, </w:t>
      </w:r>
      <w:hyperlink r:id="rId7" w:history="1">
        <w:r w:rsidR="00D57296" w:rsidRPr="00057C01">
          <w:rPr>
            <w:rStyle w:val="Hyperlink"/>
            <w:rFonts w:ascii="Times New Roman" w:eastAsia="Times New Roman" w:hAnsi="Times New Roman" w:cs="Times New Roman"/>
            <w:sz w:val="16"/>
            <w:szCs w:val="16"/>
          </w:rPr>
          <w:t>https://rightstracker.org/country/ZWE</w:t>
        </w:r>
      </w:hyperlink>
      <w:r w:rsidR="00D57296" w:rsidRPr="00057C01">
        <w:rPr>
          <w:rFonts w:ascii="Times New Roman" w:eastAsia="Times New Roman" w:hAnsi="Times New Roman" w:cs="Times New Roman"/>
          <w:sz w:val="16"/>
          <w:szCs w:val="16"/>
        </w:rPr>
        <w:t xml:space="preserve"> </w:t>
      </w:r>
    </w:p>
  </w:footnote>
  <w:footnote w:id="8">
    <w:p w14:paraId="0841DBF3" w14:textId="7E0C04AB" w:rsidR="5FE85A4C" w:rsidRPr="00057C01" w:rsidRDefault="5FE85A4C" w:rsidP="00D57296">
      <w:pPr>
        <w:pStyle w:val="FootnoteText"/>
        <w:ind w:left="567" w:hanging="567"/>
        <w:rPr>
          <w:sz w:val="16"/>
          <w:szCs w:val="16"/>
        </w:rPr>
      </w:pPr>
      <w:r w:rsidRPr="00057C01">
        <w:rPr>
          <w:rStyle w:val="FootnoteReference"/>
          <w:rFonts w:ascii="Times New Roman" w:eastAsia="Times New Roman" w:hAnsi="Times New Roman" w:cs="Times New Roman"/>
          <w:sz w:val="16"/>
          <w:szCs w:val="16"/>
          <w:vertAlign w:val="baseline"/>
        </w:rPr>
        <w:footnoteRef/>
      </w:r>
      <w:r w:rsidRPr="00057C01">
        <w:rPr>
          <w:rFonts w:ascii="Times New Roman" w:eastAsia="Times New Roman" w:hAnsi="Times New Roman" w:cs="Times New Roman"/>
          <w:sz w:val="16"/>
          <w:szCs w:val="16"/>
        </w:rPr>
        <w:t xml:space="preserve"> </w:t>
      </w:r>
      <w:r w:rsidR="00D57296" w:rsidRPr="00057C01">
        <w:rPr>
          <w:rFonts w:ascii="Times New Roman" w:eastAsia="Times New Roman" w:hAnsi="Times New Roman" w:cs="Times New Roman"/>
          <w:sz w:val="16"/>
          <w:szCs w:val="16"/>
        </w:rPr>
        <w:tab/>
      </w:r>
      <w:r w:rsidRPr="00057C01">
        <w:rPr>
          <w:rFonts w:ascii="Times New Roman" w:eastAsia="Times New Roman" w:hAnsi="Times New Roman" w:cs="Times New Roman"/>
          <w:color w:val="000000" w:themeColor="text1"/>
          <w:sz w:val="16"/>
          <w:szCs w:val="16"/>
        </w:rPr>
        <w:t>The labels on the country charts of good, fair, bad, and very bad are used to give a general indication of how to understand the scores. HRMI’s income adjusted Quality of Life scores can be broadly interpreted as showing the percentage of the country’s obligation it has met, compared to what the best performing countries have achieved at each income level. A country scoring below 75% with a label of “</w:t>
      </w:r>
      <w:r w:rsidR="00057C01" w:rsidRPr="00057C01">
        <w:rPr>
          <w:rFonts w:ascii="Times New Roman" w:eastAsia="Times New Roman" w:hAnsi="Times New Roman" w:cs="Times New Roman"/>
          <w:color w:val="000000" w:themeColor="text1"/>
          <w:sz w:val="16"/>
          <w:szCs w:val="16"/>
        </w:rPr>
        <w:t>v</w:t>
      </w:r>
      <w:r w:rsidRPr="00057C01">
        <w:rPr>
          <w:rFonts w:ascii="Times New Roman" w:eastAsia="Times New Roman" w:hAnsi="Times New Roman" w:cs="Times New Roman"/>
          <w:color w:val="000000" w:themeColor="text1"/>
          <w:sz w:val="16"/>
          <w:szCs w:val="16"/>
        </w:rPr>
        <w:t xml:space="preserve">ery bad” is failing to put in place the kinds of structures and policies that help people claim the right concerned, but the structures and policies in place most likely prevent many people from claiming their rights. See HRMI’s methodology for measuring human rights, </w:t>
      </w:r>
      <w:hyperlink r:id="rId8" w:history="1">
        <w:r w:rsidR="00D57296" w:rsidRPr="00057C01">
          <w:rPr>
            <w:rStyle w:val="Hyperlink"/>
            <w:rFonts w:ascii="Times New Roman" w:eastAsia="Times New Roman" w:hAnsi="Times New Roman" w:cs="Times New Roman"/>
            <w:sz w:val="16"/>
            <w:szCs w:val="16"/>
          </w:rPr>
          <w:t>https://rightstracker.org/page/methodology</w:t>
        </w:r>
      </w:hyperlink>
      <w:r w:rsidR="00D57296" w:rsidRPr="00057C01">
        <w:rPr>
          <w:rFonts w:ascii="Times New Roman" w:eastAsia="Times New Roman" w:hAnsi="Times New Roman" w:cs="Times New Roman"/>
          <w:color w:val="000000" w:themeColor="text1"/>
          <w:sz w:val="16"/>
          <w:szCs w:val="16"/>
        </w:rPr>
        <w:t>.</w:t>
      </w:r>
    </w:p>
  </w:footnote>
  <w:footnote w:id="9">
    <w:p w14:paraId="26A8E67F" w14:textId="7AED4BC2" w:rsidR="5FE85A4C" w:rsidRPr="00057C01" w:rsidRDefault="5FE85A4C" w:rsidP="00D57296">
      <w:pPr>
        <w:pStyle w:val="FootnoteText"/>
        <w:ind w:left="567" w:hanging="567"/>
        <w:rPr>
          <w:sz w:val="16"/>
          <w:szCs w:val="16"/>
        </w:rPr>
      </w:pPr>
      <w:r w:rsidRPr="00057C01">
        <w:rPr>
          <w:rStyle w:val="FootnoteReference"/>
          <w:rFonts w:ascii="Times New Roman" w:eastAsia="Times New Roman" w:hAnsi="Times New Roman" w:cs="Times New Roman"/>
          <w:sz w:val="16"/>
          <w:szCs w:val="16"/>
          <w:vertAlign w:val="baseline"/>
        </w:rPr>
        <w:footnoteRef/>
      </w:r>
      <w:r w:rsidR="33D2D598" w:rsidRPr="00057C01">
        <w:rPr>
          <w:rFonts w:ascii="Times New Roman" w:eastAsia="Times New Roman" w:hAnsi="Times New Roman" w:cs="Times New Roman"/>
          <w:sz w:val="16"/>
          <w:szCs w:val="16"/>
        </w:rPr>
        <w:t xml:space="preserve"> </w:t>
      </w:r>
      <w:r w:rsidR="00D57296" w:rsidRPr="00057C01">
        <w:rPr>
          <w:rFonts w:ascii="Times New Roman" w:eastAsia="Times New Roman" w:hAnsi="Times New Roman" w:cs="Times New Roman"/>
          <w:sz w:val="16"/>
          <w:szCs w:val="16"/>
        </w:rPr>
        <w:tab/>
      </w:r>
      <w:r w:rsidR="33D2D598" w:rsidRPr="00057C01">
        <w:rPr>
          <w:rFonts w:ascii="Times New Roman" w:eastAsia="Times New Roman" w:hAnsi="Times New Roman" w:cs="Times New Roman"/>
          <w:sz w:val="16"/>
          <w:szCs w:val="16"/>
        </w:rPr>
        <w:t xml:space="preserve">HRMI 2025 Rights Tracker, </w:t>
      </w:r>
      <w:hyperlink r:id="rId9" w:history="1">
        <w:r w:rsidR="00D57296" w:rsidRPr="00057C01">
          <w:rPr>
            <w:rStyle w:val="Hyperlink"/>
            <w:rFonts w:ascii="Times New Roman" w:eastAsia="Times New Roman" w:hAnsi="Times New Roman" w:cs="Times New Roman"/>
            <w:sz w:val="16"/>
            <w:szCs w:val="16"/>
          </w:rPr>
          <w:t>https://rightstracker.org/country/ZWE?tab=report-esr</w:t>
        </w:r>
      </w:hyperlink>
      <w:r w:rsidR="00D57296" w:rsidRPr="00057C01">
        <w:rPr>
          <w:rFonts w:ascii="Times New Roman" w:eastAsia="Times New Roman" w:hAnsi="Times New Roman" w:cs="Times New Roman"/>
          <w:sz w:val="16"/>
          <w:szCs w:val="16"/>
        </w:rPr>
        <w:t xml:space="preserve">. </w:t>
      </w:r>
    </w:p>
  </w:footnote>
  <w:footnote w:id="10">
    <w:p w14:paraId="5E7C0C77" w14:textId="62CFE61D" w:rsidR="5FE85A4C" w:rsidRPr="00057C01" w:rsidRDefault="5FE85A4C" w:rsidP="00D57296">
      <w:pPr>
        <w:pStyle w:val="FootnoteText"/>
        <w:ind w:left="567" w:hanging="567"/>
        <w:rPr>
          <w:sz w:val="16"/>
          <w:szCs w:val="16"/>
        </w:rPr>
      </w:pPr>
      <w:r w:rsidRPr="00057C01">
        <w:rPr>
          <w:rStyle w:val="FootnoteReference"/>
          <w:rFonts w:ascii="Times New Roman" w:eastAsia="Times New Roman" w:hAnsi="Times New Roman" w:cs="Times New Roman"/>
          <w:sz w:val="16"/>
          <w:szCs w:val="16"/>
          <w:vertAlign w:val="baseline"/>
        </w:rPr>
        <w:footnoteRef/>
      </w:r>
      <w:r w:rsidR="33D2D598" w:rsidRPr="00057C01">
        <w:rPr>
          <w:rFonts w:ascii="Times New Roman" w:eastAsia="Times New Roman" w:hAnsi="Times New Roman" w:cs="Times New Roman"/>
          <w:sz w:val="16"/>
          <w:szCs w:val="16"/>
        </w:rPr>
        <w:t xml:space="preserve"> </w:t>
      </w:r>
      <w:r w:rsidR="00D57296" w:rsidRPr="00057C01">
        <w:rPr>
          <w:rFonts w:ascii="Times New Roman" w:eastAsia="Times New Roman" w:hAnsi="Times New Roman" w:cs="Times New Roman"/>
          <w:sz w:val="16"/>
          <w:szCs w:val="16"/>
        </w:rPr>
        <w:tab/>
      </w:r>
      <w:r w:rsidR="33D2D598" w:rsidRPr="00057C01">
        <w:rPr>
          <w:rFonts w:ascii="Times New Roman" w:eastAsia="Times New Roman" w:hAnsi="Times New Roman" w:cs="Times New Roman"/>
          <w:color w:val="000000" w:themeColor="text1"/>
          <w:sz w:val="16"/>
          <w:szCs w:val="16"/>
          <w:lang w:val="en-NZ"/>
        </w:rPr>
        <w:t xml:space="preserve">HRMI 2025 Rights Tracker, </w:t>
      </w:r>
      <w:hyperlink r:id="rId10" w:history="1">
        <w:r w:rsidR="00D57296" w:rsidRPr="00057C01">
          <w:rPr>
            <w:rStyle w:val="Hyperlink"/>
            <w:rFonts w:ascii="Times New Roman" w:eastAsia="Times New Roman" w:hAnsi="Times New Roman" w:cs="Times New Roman"/>
            <w:sz w:val="16"/>
            <w:szCs w:val="16"/>
            <w:lang w:val="en-NZ"/>
          </w:rPr>
          <w:t>https://rightstracker.org/metric/education</w:t>
        </w:r>
      </w:hyperlink>
      <w:r w:rsidR="00D57296" w:rsidRPr="00057C01">
        <w:rPr>
          <w:rFonts w:ascii="Times New Roman" w:eastAsia="Times New Roman" w:hAnsi="Times New Roman" w:cs="Times New Roman"/>
          <w:color w:val="000000" w:themeColor="text1"/>
          <w:sz w:val="16"/>
          <w:szCs w:val="16"/>
          <w:lang w:val="en-NZ"/>
        </w:rPr>
        <w:t>.</w:t>
      </w:r>
      <w:r w:rsidR="33D2D598" w:rsidRPr="00057C01">
        <w:rPr>
          <w:rFonts w:ascii="Times New Roman" w:eastAsia="Times New Roman" w:hAnsi="Times New Roman" w:cs="Times New Roman"/>
          <w:color w:val="000000" w:themeColor="text1"/>
          <w:sz w:val="16"/>
          <w:szCs w:val="16"/>
          <w:lang w:val="en-NZ"/>
        </w:rPr>
        <w:t xml:space="preserve"> </w:t>
      </w:r>
      <w:r w:rsidR="33D2D598" w:rsidRPr="00057C01">
        <w:rPr>
          <w:rFonts w:ascii="Times New Roman" w:eastAsia="Times New Roman" w:hAnsi="Times New Roman" w:cs="Times New Roman"/>
          <w:color w:val="000000" w:themeColor="text1"/>
          <w:sz w:val="16"/>
          <w:szCs w:val="16"/>
        </w:rPr>
        <w:t xml:space="preserve"> </w:t>
      </w:r>
      <w:r w:rsidR="33D2D598" w:rsidRPr="00057C01">
        <w:rPr>
          <w:rFonts w:ascii="Times New Roman" w:eastAsia="Times New Roman" w:hAnsi="Times New Roman" w:cs="Times New Roman"/>
          <w:sz w:val="16"/>
          <w:szCs w:val="16"/>
        </w:rPr>
        <w:t xml:space="preserve"> </w:t>
      </w:r>
    </w:p>
  </w:footnote>
  <w:footnote w:id="11">
    <w:p w14:paraId="37D6C45D" w14:textId="3CDE8A5E" w:rsidR="5FE85A4C" w:rsidRPr="00057C01" w:rsidRDefault="5FE85A4C" w:rsidP="00D57296">
      <w:pPr>
        <w:pStyle w:val="FootnoteText"/>
        <w:ind w:left="567" w:hanging="567"/>
        <w:rPr>
          <w:sz w:val="16"/>
          <w:szCs w:val="16"/>
        </w:rPr>
      </w:pPr>
      <w:r w:rsidRPr="00057C01">
        <w:rPr>
          <w:rStyle w:val="FootnoteReference"/>
          <w:rFonts w:ascii="Times New Roman" w:eastAsia="Times New Roman" w:hAnsi="Times New Roman" w:cs="Times New Roman"/>
          <w:sz w:val="16"/>
          <w:szCs w:val="16"/>
          <w:vertAlign w:val="baseline"/>
        </w:rPr>
        <w:footnoteRef/>
      </w:r>
      <w:r w:rsidR="33D2D598" w:rsidRPr="00057C01">
        <w:rPr>
          <w:rFonts w:ascii="Times New Roman" w:eastAsia="Times New Roman" w:hAnsi="Times New Roman" w:cs="Times New Roman"/>
          <w:sz w:val="16"/>
          <w:szCs w:val="16"/>
        </w:rPr>
        <w:t xml:space="preserve"> </w:t>
      </w:r>
      <w:r w:rsidR="00D57296" w:rsidRPr="00057C01">
        <w:rPr>
          <w:rFonts w:ascii="Times New Roman" w:eastAsia="Times New Roman" w:hAnsi="Times New Roman" w:cs="Times New Roman"/>
          <w:sz w:val="16"/>
          <w:szCs w:val="16"/>
        </w:rPr>
        <w:tab/>
      </w:r>
      <w:r w:rsidR="33D2D598" w:rsidRPr="00057C01">
        <w:rPr>
          <w:rFonts w:ascii="Times New Roman" w:eastAsia="Times New Roman" w:hAnsi="Times New Roman" w:cs="Times New Roman"/>
          <w:sz w:val="16"/>
          <w:szCs w:val="16"/>
        </w:rPr>
        <w:t xml:space="preserve">HRMI 2025 Rights Tracker, </w:t>
      </w:r>
      <w:hyperlink r:id="rId11" w:history="1">
        <w:r w:rsidR="00D57296" w:rsidRPr="00057C01">
          <w:rPr>
            <w:rStyle w:val="Hyperlink"/>
            <w:rFonts w:ascii="Times New Roman" w:eastAsia="Times New Roman" w:hAnsi="Times New Roman" w:cs="Times New Roman"/>
            <w:sz w:val="16"/>
            <w:szCs w:val="16"/>
          </w:rPr>
          <w:t>https://rightstracker.org/country/ZWE?tab=report-esr&amp;qolFdScore=indicator</w:t>
        </w:r>
      </w:hyperlink>
      <w:r w:rsidR="00D57296" w:rsidRPr="00057C01">
        <w:rPr>
          <w:rFonts w:ascii="Times New Roman" w:eastAsia="Times New Roman" w:hAnsi="Times New Roman" w:cs="Times New Roman"/>
          <w:sz w:val="16"/>
          <w:szCs w:val="16"/>
        </w:rPr>
        <w:t xml:space="preserve"> </w:t>
      </w:r>
    </w:p>
  </w:footnote>
  <w:footnote w:id="12">
    <w:p w14:paraId="3684EA69" w14:textId="2761A347" w:rsidR="5FE85A4C" w:rsidRPr="00057C01" w:rsidRDefault="5FE85A4C" w:rsidP="00D57296">
      <w:pPr>
        <w:pStyle w:val="FootnoteText"/>
        <w:ind w:left="567" w:hanging="567"/>
        <w:rPr>
          <w:rFonts w:ascii="Times New Roman" w:eastAsia="Times New Roman" w:hAnsi="Times New Roman" w:cs="Times New Roman"/>
          <w:sz w:val="16"/>
          <w:szCs w:val="16"/>
        </w:rPr>
      </w:pPr>
      <w:r w:rsidRPr="00057C01">
        <w:rPr>
          <w:rStyle w:val="FootnoteReference"/>
          <w:rFonts w:ascii="Times New Roman" w:eastAsia="Times New Roman" w:hAnsi="Times New Roman" w:cs="Times New Roman"/>
          <w:sz w:val="16"/>
          <w:szCs w:val="16"/>
          <w:vertAlign w:val="baseline"/>
        </w:rPr>
        <w:footnoteRef/>
      </w:r>
      <w:r w:rsidR="33D2D598" w:rsidRPr="00057C01">
        <w:rPr>
          <w:rFonts w:ascii="Times New Roman" w:eastAsia="Times New Roman" w:hAnsi="Times New Roman" w:cs="Times New Roman"/>
          <w:sz w:val="16"/>
          <w:szCs w:val="16"/>
        </w:rPr>
        <w:t xml:space="preserve"> </w:t>
      </w:r>
      <w:r w:rsidR="00D57296" w:rsidRPr="00057C01">
        <w:rPr>
          <w:rFonts w:ascii="Times New Roman" w:eastAsia="Times New Roman" w:hAnsi="Times New Roman" w:cs="Times New Roman"/>
          <w:sz w:val="16"/>
          <w:szCs w:val="16"/>
        </w:rPr>
        <w:tab/>
      </w:r>
      <w:r w:rsidR="33D2D598" w:rsidRPr="00057C01">
        <w:rPr>
          <w:rFonts w:ascii="Times New Roman" w:eastAsia="Times New Roman" w:hAnsi="Times New Roman" w:cs="Times New Roman"/>
          <w:sz w:val="16"/>
          <w:szCs w:val="16"/>
        </w:rPr>
        <w:t xml:space="preserve">HRMI 2025 Rights Tracker, </w:t>
      </w:r>
      <w:hyperlink r:id="rId12" w:history="1">
        <w:r w:rsidR="00D57296" w:rsidRPr="00057C01">
          <w:rPr>
            <w:rStyle w:val="Hyperlink"/>
            <w:rFonts w:ascii="Times New Roman" w:eastAsia="Times New Roman" w:hAnsi="Times New Roman" w:cs="Times New Roman"/>
            <w:sz w:val="16"/>
            <w:szCs w:val="16"/>
          </w:rPr>
          <w:t>https://rightstracker.org/metric/tot-sec-enrol</w:t>
        </w:r>
      </w:hyperlink>
      <w:r w:rsidR="00D57296" w:rsidRPr="00057C01">
        <w:rPr>
          <w:rFonts w:ascii="Times New Roman" w:eastAsia="Times New Roman" w:hAnsi="Times New Roman" w:cs="Times New Roman"/>
          <w:sz w:val="16"/>
          <w:szCs w:val="16"/>
        </w:rPr>
        <w:t xml:space="preserve"> </w:t>
      </w:r>
    </w:p>
  </w:footnote>
  <w:footnote w:id="13">
    <w:p w14:paraId="7FE4DB53" w14:textId="74F7CB53" w:rsidR="5FE85A4C" w:rsidRPr="00057C01" w:rsidRDefault="5FE85A4C" w:rsidP="00D57296">
      <w:pPr>
        <w:pStyle w:val="FootnoteText"/>
        <w:ind w:left="567" w:hanging="567"/>
        <w:rPr>
          <w:sz w:val="16"/>
          <w:szCs w:val="16"/>
        </w:rPr>
      </w:pPr>
      <w:r w:rsidRPr="00057C01">
        <w:rPr>
          <w:rStyle w:val="FootnoteReference"/>
          <w:rFonts w:ascii="Times New Roman" w:eastAsia="Times New Roman" w:hAnsi="Times New Roman" w:cs="Times New Roman"/>
          <w:sz w:val="16"/>
          <w:szCs w:val="16"/>
          <w:vertAlign w:val="baseline"/>
        </w:rPr>
        <w:footnoteRef/>
      </w:r>
      <w:r w:rsidR="33D2D598" w:rsidRPr="00057C01">
        <w:rPr>
          <w:rFonts w:ascii="Times New Roman" w:eastAsia="Times New Roman" w:hAnsi="Times New Roman" w:cs="Times New Roman"/>
          <w:sz w:val="16"/>
          <w:szCs w:val="16"/>
        </w:rPr>
        <w:t xml:space="preserve"> </w:t>
      </w:r>
      <w:r w:rsidR="00D57296" w:rsidRPr="00057C01">
        <w:rPr>
          <w:rFonts w:ascii="Times New Roman" w:eastAsia="Times New Roman" w:hAnsi="Times New Roman" w:cs="Times New Roman"/>
          <w:sz w:val="16"/>
          <w:szCs w:val="16"/>
        </w:rPr>
        <w:tab/>
      </w:r>
      <w:r w:rsidR="33D2D598" w:rsidRPr="00057C01">
        <w:rPr>
          <w:rFonts w:ascii="Times New Roman" w:eastAsia="Times New Roman" w:hAnsi="Times New Roman" w:cs="Times New Roman"/>
          <w:sz w:val="16"/>
          <w:szCs w:val="16"/>
        </w:rPr>
        <w:t>HRMI 2025 Rights Tracker,</w:t>
      </w:r>
      <w:r w:rsidR="00D57296" w:rsidRPr="00057C01">
        <w:rPr>
          <w:rFonts w:ascii="Times New Roman" w:eastAsia="Times New Roman" w:hAnsi="Times New Roman" w:cs="Times New Roman"/>
          <w:sz w:val="16"/>
          <w:szCs w:val="16"/>
        </w:rPr>
        <w:t xml:space="preserve"> </w:t>
      </w:r>
      <w:hyperlink r:id="rId13" w:history="1">
        <w:r w:rsidR="00D57296" w:rsidRPr="00057C01">
          <w:rPr>
            <w:rStyle w:val="Hyperlink"/>
            <w:rFonts w:ascii="Times New Roman" w:eastAsia="Times New Roman" w:hAnsi="Times New Roman" w:cs="Times New Roman"/>
            <w:sz w:val="16"/>
            <w:szCs w:val="16"/>
          </w:rPr>
          <w:t>https://rightstracker.org/metric/educqual</w:t>
        </w:r>
      </w:hyperlink>
      <w:r w:rsidR="00D57296" w:rsidRPr="00057C01">
        <w:rPr>
          <w:rFonts w:ascii="Times New Roman" w:eastAsia="Times New Roman" w:hAnsi="Times New Roman" w:cs="Times New Roman"/>
          <w:sz w:val="16"/>
          <w:szCs w:val="16"/>
        </w:rPr>
        <w:t xml:space="preserve">   </w:t>
      </w:r>
    </w:p>
  </w:footnote>
  <w:footnote w:id="14">
    <w:p w14:paraId="7CC1C05C" w14:textId="7E15D23C" w:rsidR="00D57296" w:rsidRPr="00057C01" w:rsidRDefault="00D57296" w:rsidP="005B0F48">
      <w:pPr>
        <w:pStyle w:val="paragraph"/>
        <w:spacing w:before="0" w:beforeAutospacing="0" w:after="0" w:afterAutospacing="0"/>
        <w:ind w:left="567" w:hanging="567"/>
        <w:textAlignment w:val="baseline"/>
        <w:rPr>
          <w:sz w:val="16"/>
          <w:szCs w:val="16"/>
        </w:rPr>
      </w:pPr>
      <w:r w:rsidRPr="00057C01">
        <w:rPr>
          <w:rStyle w:val="FootnoteReference"/>
          <w:sz w:val="16"/>
          <w:szCs w:val="16"/>
          <w:vertAlign w:val="baseline"/>
        </w:rPr>
        <w:footnoteRef/>
      </w:r>
      <w:r w:rsidRPr="00057C01">
        <w:rPr>
          <w:sz w:val="16"/>
          <w:szCs w:val="16"/>
        </w:rPr>
        <w:t xml:space="preserve"> </w:t>
      </w:r>
      <w:r w:rsidRPr="00057C01">
        <w:rPr>
          <w:sz w:val="16"/>
          <w:szCs w:val="16"/>
        </w:rPr>
        <w:tab/>
      </w:r>
      <w:r w:rsidRPr="00057C01">
        <w:rPr>
          <w:rStyle w:val="normaltextrun"/>
          <w:rFonts w:eastAsiaTheme="majorEastAsia"/>
          <w:sz w:val="16"/>
          <w:szCs w:val="16"/>
          <w:lang w:val="en-GB"/>
        </w:rPr>
        <w:t xml:space="preserve">HRMI 2025 Rights Tracker, </w:t>
      </w:r>
      <w:hyperlink r:id="rId14" w:history="1">
        <w:r w:rsidRPr="00057C01">
          <w:rPr>
            <w:rStyle w:val="Hyperlink"/>
            <w:rFonts w:eastAsiaTheme="majorEastAsia"/>
            <w:sz w:val="16"/>
            <w:szCs w:val="16"/>
            <w:lang w:val="en-GB"/>
          </w:rPr>
          <w:t>https://rightstracker.org/country/ZWE?tab=atrisk</w:t>
        </w:r>
      </w:hyperlink>
      <w:r w:rsidRPr="00057C01">
        <w:rPr>
          <w:rStyle w:val="normaltextrun"/>
          <w:rFonts w:eastAsiaTheme="majorEastAsia"/>
          <w:sz w:val="16"/>
          <w:szCs w:val="16"/>
          <w:lang w:val="en-GB"/>
        </w:rPr>
        <w:t xml:space="preserve"> </w:t>
      </w:r>
      <w:r w:rsidRPr="00057C01">
        <w:rPr>
          <w:rStyle w:val="eop"/>
          <w:rFonts w:eastAsiaTheme="majorEastAsia"/>
          <w:sz w:val="16"/>
          <w:szCs w:val="16"/>
        </w:rPr>
        <w:t> </w:t>
      </w:r>
    </w:p>
  </w:footnote>
  <w:footnote w:id="15">
    <w:p w14:paraId="335E582E" w14:textId="5D3F21C9" w:rsidR="5FE85A4C" w:rsidRPr="00057C01" w:rsidRDefault="5FE85A4C" w:rsidP="00D57296">
      <w:pPr>
        <w:pStyle w:val="FootnoteText"/>
        <w:ind w:left="567" w:hanging="567"/>
        <w:rPr>
          <w:sz w:val="16"/>
          <w:szCs w:val="16"/>
        </w:rPr>
      </w:pPr>
      <w:r w:rsidRPr="00057C01">
        <w:rPr>
          <w:rStyle w:val="FootnoteReference"/>
          <w:rFonts w:ascii="Times New Roman" w:eastAsia="Times New Roman" w:hAnsi="Times New Roman" w:cs="Times New Roman"/>
          <w:sz w:val="16"/>
          <w:szCs w:val="16"/>
          <w:vertAlign w:val="baseline"/>
        </w:rPr>
        <w:footnoteRef/>
      </w:r>
      <w:r w:rsidR="33D2D598" w:rsidRPr="00057C01">
        <w:rPr>
          <w:rFonts w:ascii="Times New Roman" w:eastAsia="Times New Roman" w:hAnsi="Times New Roman" w:cs="Times New Roman"/>
          <w:sz w:val="16"/>
          <w:szCs w:val="16"/>
        </w:rPr>
        <w:t xml:space="preserve"> </w:t>
      </w:r>
      <w:r w:rsidR="00D57296" w:rsidRPr="00057C01">
        <w:rPr>
          <w:rFonts w:ascii="Times New Roman" w:eastAsia="Times New Roman" w:hAnsi="Times New Roman" w:cs="Times New Roman"/>
          <w:sz w:val="16"/>
          <w:szCs w:val="16"/>
        </w:rPr>
        <w:tab/>
      </w:r>
      <w:r w:rsidR="33D2D598" w:rsidRPr="00057C01">
        <w:rPr>
          <w:rFonts w:ascii="Times New Roman" w:eastAsia="Times New Roman" w:hAnsi="Times New Roman" w:cs="Times New Roman"/>
          <w:sz w:val="16"/>
          <w:szCs w:val="16"/>
        </w:rPr>
        <w:t xml:space="preserve">HRMI 2025 Rights Tracker, </w:t>
      </w:r>
      <w:hyperlink r:id="rId15" w:history="1">
        <w:r w:rsidR="00D57296" w:rsidRPr="00057C01">
          <w:rPr>
            <w:rStyle w:val="Hyperlink"/>
            <w:rFonts w:ascii="Times New Roman" w:eastAsia="Times New Roman" w:hAnsi="Times New Roman" w:cs="Times New Roman"/>
            <w:sz w:val="16"/>
            <w:szCs w:val="16"/>
          </w:rPr>
          <w:t>https://rightstracker.org/country/ZWE?tab=report-esr&amp;qolFdScore=hrmi</w:t>
        </w:r>
      </w:hyperlink>
      <w:r w:rsidR="00D57296" w:rsidRPr="00057C01">
        <w:rPr>
          <w:rFonts w:ascii="Times New Roman" w:eastAsia="Times New Roman" w:hAnsi="Times New Roman" w:cs="Times New Roman"/>
          <w:sz w:val="16"/>
          <w:szCs w:val="16"/>
        </w:rPr>
        <w:t xml:space="preserve"> </w:t>
      </w:r>
    </w:p>
  </w:footnote>
  <w:footnote w:id="16">
    <w:p w14:paraId="22BD4123" w14:textId="0B3FD351" w:rsidR="5FE85A4C" w:rsidRPr="00057C01" w:rsidRDefault="5FE85A4C" w:rsidP="00057C01">
      <w:pPr>
        <w:pStyle w:val="FootnoteText"/>
        <w:ind w:left="567" w:hanging="567"/>
        <w:rPr>
          <w:sz w:val="16"/>
          <w:szCs w:val="16"/>
        </w:rPr>
      </w:pPr>
      <w:r w:rsidRPr="00057C01">
        <w:rPr>
          <w:rStyle w:val="FootnoteReference"/>
          <w:rFonts w:ascii="Times New Roman" w:eastAsia="Times New Roman" w:hAnsi="Times New Roman" w:cs="Times New Roman"/>
          <w:sz w:val="16"/>
          <w:szCs w:val="16"/>
          <w:vertAlign w:val="baseline"/>
        </w:rPr>
        <w:footnoteRef/>
      </w:r>
      <w:r w:rsidR="33D2D598" w:rsidRPr="00057C01">
        <w:rPr>
          <w:rFonts w:ascii="Times New Roman" w:eastAsia="Times New Roman" w:hAnsi="Times New Roman" w:cs="Times New Roman"/>
          <w:sz w:val="16"/>
          <w:szCs w:val="16"/>
        </w:rPr>
        <w:t xml:space="preserve"> </w:t>
      </w:r>
      <w:r w:rsidR="00CA77B2" w:rsidRPr="00057C01">
        <w:rPr>
          <w:rFonts w:ascii="Times New Roman" w:eastAsia="Times New Roman" w:hAnsi="Times New Roman" w:cs="Times New Roman"/>
          <w:sz w:val="16"/>
          <w:szCs w:val="16"/>
        </w:rPr>
        <w:tab/>
      </w:r>
      <w:r w:rsidR="33D2D598" w:rsidRPr="00057C01">
        <w:rPr>
          <w:rFonts w:ascii="Times New Roman" w:eastAsia="Times New Roman" w:hAnsi="Times New Roman" w:cs="Times New Roman"/>
          <w:color w:val="000000" w:themeColor="text1"/>
          <w:sz w:val="16"/>
          <w:szCs w:val="16"/>
          <w:lang w:val="en-NZ"/>
        </w:rPr>
        <w:t xml:space="preserve">HRMI 2025 Rights Tracker, </w:t>
      </w:r>
      <w:hyperlink r:id="rId16" w:history="1">
        <w:r w:rsidR="00CA77B2" w:rsidRPr="00057C01">
          <w:rPr>
            <w:rStyle w:val="Hyperlink"/>
            <w:rFonts w:ascii="Times New Roman" w:eastAsia="Times New Roman" w:hAnsi="Times New Roman" w:cs="Times New Roman"/>
            <w:sz w:val="16"/>
            <w:szCs w:val="16"/>
            <w:lang w:val="en-NZ"/>
          </w:rPr>
          <w:t>https://rightstracker.org/metric/not-stunted</w:t>
        </w:r>
      </w:hyperlink>
      <w:r w:rsidR="00CA77B2" w:rsidRPr="00057C01">
        <w:rPr>
          <w:rFonts w:ascii="Times New Roman" w:eastAsia="Times New Roman" w:hAnsi="Times New Roman" w:cs="Times New Roman"/>
          <w:color w:val="000000" w:themeColor="text1"/>
          <w:sz w:val="16"/>
          <w:szCs w:val="16"/>
          <w:lang w:val="en-NZ"/>
        </w:rPr>
        <w:t xml:space="preserve"> </w:t>
      </w:r>
    </w:p>
  </w:footnote>
  <w:footnote w:id="17">
    <w:p w14:paraId="13C0312A" w14:textId="2D580928" w:rsidR="33D2D598" w:rsidRPr="00057C01" w:rsidRDefault="33D2D598" w:rsidP="008403DA">
      <w:pPr>
        <w:pStyle w:val="FootnoteText"/>
        <w:ind w:left="567" w:hanging="567"/>
        <w:rPr>
          <w:rFonts w:ascii="Times New Roman" w:eastAsia="Times New Roman" w:hAnsi="Times New Roman" w:cs="Times New Roman"/>
          <w:sz w:val="16"/>
          <w:szCs w:val="16"/>
        </w:rPr>
      </w:pPr>
      <w:r w:rsidRPr="00057C01">
        <w:rPr>
          <w:rStyle w:val="FootnoteReference"/>
          <w:rFonts w:ascii="Times New Roman" w:eastAsia="Times New Roman" w:hAnsi="Times New Roman" w:cs="Times New Roman"/>
          <w:sz w:val="16"/>
          <w:szCs w:val="16"/>
          <w:vertAlign w:val="baseline"/>
        </w:rPr>
        <w:footnoteRef/>
      </w:r>
      <w:r w:rsidRPr="00057C01">
        <w:rPr>
          <w:rFonts w:ascii="Times New Roman" w:eastAsia="Times New Roman" w:hAnsi="Times New Roman" w:cs="Times New Roman"/>
          <w:sz w:val="16"/>
          <w:szCs w:val="16"/>
        </w:rPr>
        <w:t xml:space="preserve"> </w:t>
      </w:r>
      <w:r w:rsidR="008403DA" w:rsidRPr="00057C01">
        <w:rPr>
          <w:rFonts w:ascii="Times New Roman" w:eastAsia="Times New Roman" w:hAnsi="Times New Roman" w:cs="Times New Roman"/>
          <w:sz w:val="16"/>
          <w:szCs w:val="16"/>
        </w:rPr>
        <w:tab/>
      </w:r>
      <w:r w:rsidRPr="00057C01">
        <w:rPr>
          <w:rFonts w:ascii="Times New Roman" w:eastAsia="Times New Roman" w:hAnsi="Times New Roman" w:cs="Times New Roman"/>
          <w:sz w:val="16"/>
          <w:szCs w:val="16"/>
        </w:rPr>
        <w:t xml:space="preserve">HRMI 2025 Rights Tracker, </w:t>
      </w:r>
      <w:hyperlink r:id="rId17" w:history="1">
        <w:r w:rsidR="008403DA" w:rsidRPr="00057C01">
          <w:rPr>
            <w:rStyle w:val="Hyperlink"/>
            <w:rFonts w:ascii="Times New Roman" w:eastAsia="Times New Roman" w:hAnsi="Times New Roman" w:cs="Times New Roman"/>
            <w:sz w:val="16"/>
            <w:szCs w:val="16"/>
          </w:rPr>
          <w:t>https://rightstracker.org/country/ZWE?tab=report-esr&amp;qolFdScore=hrmi</w:t>
        </w:r>
      </w:hyperlink>
      <w:r w:rsidR="008403DA" w:rsidRPr="00057C01">
        <w:rPr>
          <w:rFonts w:ascii="Times New Roman" w:eastAsia="Times New Roman" w:hAnsi="Times New Roman" w:cs="Times New Roman"/>
          <w:sz w:val="16"/>
          <w:szCs w:val="16"/>
        </w:rPr>
        <w:t xml:space="preserve"> </w:t>
      </w:r>
    </w:p>
  </w:footnote>
  <w:footnote w:id="18">
    <w:p w14:paraId="23892219" w14:textId="519E0F0E" w:rsidR="008403DA" w:rsidRPr="00057C01" w:rsidRDefault="008403DA" w:rsidP="008403DA">
      <w:pPr>
        <w:pStyle w:val="FootnoteText"/>
        <w:ind w:left="567" w:hanging="567"/>
        <w:rPr>
          <w:rFonts w:ascii="Times New Roman" w:hAnsi="Times New Roman" w:cs="Times New Roman"/>
          <w:sz w:val="16"/>
          <w:szCs w:val="16"/>
        </w:rPr>
      </w:pPr>
      <w:r w:rsidRPr="00057C01">
        <w:rPr>
          <w:rStyle w:val="FootnoteReference"/>
          <w:rFonts w:ascii="Times New Roman" w:hAnsi="Times New Roman" w:cs="Times New Roman"/>
          <w:sz w:val="16"/>
          <w:szCs w:val="16"/>
          <w:vertAlign w:val="baseline"/>
        </w:rPr>
        <w:footnoteRef/>
      </w:r>
      <w:r w:rsidRPr="00057C01">
        <w:rPr>
          <w:rFonts w:ascii="Times New Roman" w:hAnsi="Times New Roman" w:cs="Times New Roman"/>
          <w:sz w:val="16"/>
          <w:szCs w:val="16"/>
        </w:rPr>
        <w:t xml:space="preserve"> </w:t>
      </w:r>
      <w:r w:rsidRPr="00057C01">
        <w:rPr>
          <w:rFonts w:ascii="Times New Roman" w:hAnsi="Times New Roman" w:cs="Times New Roman"/>
          <w:sz w:val="16"/>
          <w:szCs w:val="16"/>
        </w:rPr>
        <w:tab/>
      </w:r>
      <w:r w:rsidRPr="00057C01">
        <w:rPr>
          <w:rStyle w:val="normaltextrun"/>
          <w:rFonts w:ascii="Times New Roman" w:hAnsi="Times New Roman" w:cs="Times New Roman"/>
          <w:sz w:val="16"/>
          <w:szCs w:val="16"/>
          <w:lang w:val="en-GB"/>
        </w:rPr>
        <w:t>HRMI 202</w:t>
      </w:r>
      <w:r w:rsidRPr="00057C01">
        <w:rPr>
          <w:rStyle w:val="normaltextrun"/>
          <w:rFonts w:ascii="Times New Roman" w:eastAsiaTheme="majorEastAsia" w:hAnsi="Times New Roman" w:cs="Times New Roman"/>
          <w:sz w:val="16"/>
          <w:szCs w:val="16"/>
          <w:lang w:val="en-GB"/>
        </w:rPr>
        <w:t>5</w:t>
      </w:r>
      <w:r w:rsidRPr="00057C01">
        <w:rPr>
          <w:rStyle w:val="normaltextrun"/>
          <w:rFonts w:ascii="Times New Roman" w:hAnsi="Times New Roman" w:cs="Times New Roman"/>
          <w:sz w:val="16"/>
          <w:szCs w:val="16"/>
          <w:lang w:val="en-GB"/>
        </w:rPr>
        <w:t xml:space="preserve"> Rights Tracker, </w:t>
      </w:r>
      <w:hyperlink r:id="rId18" w:history="1">
        <w:r w:rsidRPr="00057C01">
          <w:rPr>
            <w:rStyle w:val="Hyperlink"/>
            <w:rFonts w:ascii="Times New Roman" w:eastAsiaTheme="majorEastAsia" w:hAnsi="Times New Roman" w:cs="Times New Roman"/>
            <w:sz w:val="16"/>
            <w:szCs w:val="16"/>
            <w:lang w:val="en-GB"/>
          </w:rPr>
          <w:t>https://rightstracker.org/country/ZWE?tab=atrisk</w:t>
        </w:r>
      </w:hyperlink>
    </w:p>
  </w:footnote>
  <w:footnote w:id="19">
    <w:p w14:paraId="42A7F5FD" w14:textId="61BD9A88" w:rsidR="5FE85A4C" w:rsidRPr="00057C01" w:rsidRDefault="5FE85A4C" w:rsidP="008403DA">
      <w:pPr>
        <w:pStyle w:val="FootnoteText"/>
        <w:ind w:left="567" w:hanging="567"/>
        <w:rPr>
          <w:sz w:val="16"/>
          <w:szCs w:val="16"/>
        </w:rPr>
      </w:pPr>
      <w:r w:rsidRPr="00057C01">
        <w:rPr>
          <w:rStyle w:val="FootnoteReference"/>
          <w:rFonts w:ascii="Times New Roman" w:eastAsia="Times New Roman" w:hAnsi="Times New Roman" w:cs="Times New Roman"/>
          <w:sz w:val="16"/>
          <w:szCs w:val="16"/>
          <w:vertAlign w:val="baseline"/>
        </w:rPr>
        <w:footnoteRef/>
      </w:r>
      <w:r w:rsidR="33D2D598" w:rsidRPr="00057C01">
        <w:rPr>
          <w:rFonts w:ascii="Times New Roman" w:eastAsia="Times New Roman" w:hAnsi="Times New Roman" w:cs="Times New Roman"/>
          <w:sz w:val="16"/>
          <w:szCs w:val="16"/>
        </w:rPr>
        <w:t xml:space="preserve"> </w:t>
      </w:r>
      <w:r w:rsidR="008403DA" w:rsidRPr="00057C01">
        <w:rPr>
          <w:rFonts w:ascii="Times New Roman" w:eastAsia="Times New Roman" w:hAnsi="Times New Roman" w:cs="Times New Roman"/>
          <w:sz w:val="16"/>
          <w:szCs w:val="16"/>
        </w:rPr>
        <w:tab/>
      </w:r>
      <w:r w:rsidR="33D2D598" w:rsidRPr="00057C01">
        <w:rPr>
          <w:rFonts w:ascii="Times New Roman" w:eastAsia="Times New Roman" w:hAnsi="Times New Roman" w:cs="Times New Roman"/>
          <w:sz w:val="16"/>
          <w:szCs w:val="16"/>
        </w:rPr>
        <w:t xml:space="preserve">HRMI 2025 Rights Tracker, </w:t>
      </w:r>
      <w:hyperlink r:id="rId19" w:history="1">
        <w:r w:rsidR="008403DA" w:rsidRPr="00057C01">
          <w:rPr>
            <w:rStyle w:val="Hyperlink"/>
            <w:rFonts w:ascii="Times New Roman" w:eastAsia="Times New Roman" w:hAnsi="Times New Roman" w:cs="Times New Roman"/>
            <w:sz w:val="16"/>
            <w:szCs w:val="16"/>
          </w:rPr>
          <w:t>https://rightstracker.org/country/ZWE?tab=report-esr&amp;qolFdScore=hrmi</w:t>
        </w:r>
      </w:hyperlink>
      <w:r w:rsidR="008403DA" w:rsidRPr="00057C01">
        <w:rPr>
          <w:rFonts w:ascii="Times New Roman" w:eastAsia="Times New Roman" w:hAnsi="Times New Roman" w:cs="Times New Roman"/>
          <w:sz w:val="16"/>
          <w:szCs w:val="16"/>
        </w:rPr>
        <w:t xml:space="preserve"> </w:t>
      </w:r>
    </w:p>
  </w:footnote>
  <w:footnote w:id="20">
    <w:p w14:paraId="692CA2FE" w14:textId="71DEB9D3" w:rsidR="5FE85A4C" w:rsidRPr="00057C01" w:rsidRDefault="5FE85A4C" w:rsidP="008403DA">
      <w:pPr>
        <w:pStyle w:val="FootnoteText"/>
        <w:ind w:left="567" w:hanging="567"/>
        <w:rPr>
          <w:rFonts w:ascii="Times New Roman" w:eastAsia="Times New Roman" w:hAnsi="Times New Roman" w:cs="Times New Roman"/>
          <w:sz w:val="16"/>
          <w:szCs w:val="16"/>
        </w:rPr>
      </w:pPr>
      <w:r w:rsidRPr="00057C01">
        <w:rPr>
          <w:rStyle w:val="FootnoteReference"/>
          <w:rFonts w:ascii="Times New Roman" w:eastAsia="Times New Roman" w:hAnsi="Times New Roman" w:cs="Times New Roman"/>
          <w:sz w:val="16"/>
          <w:szCs w:val="16"/>
          <w:vertAlign w:val="baseline"/>
        </w:rPr>
        <w:footnoteRef/>
      </w:r>
      <w:r w:rsidR="33D2D598" w:rsidRPr="00057C01">
        <w:rPr>
          <w:rFonts w:ascii="Times New Roman" w:eastAsia="Times New Roman" w:hAnsi="Times New Roman" w:cs="Times New Roman"/>
          <w:sz w:val="16"/>
          <w:szCs w:val="16"/>
        </w:rPr>
        <w:t xml:space="preserve"> </w:t>
      </w:r>
      <w:r w:rsidR="008403DA" w:rsidRPr="00057C01">
        <w:rPr>
          <w:rFonts w:ascii="Times New Roman" w:eastAsia="Times New Roman" w:hAnsi="Times New Roman" w:cs="Times New Roman"/>
          <w:sz w:val="16"/>
          <w:szCs w:val="16"/>
        </w:rPr>
        <w:tab/>
      </w:r>
      <w:r w:rsidR="33D2D598" w:rsidRPr="00057C01">
        <w:rPr>
          <w:rFonts w:ascii="Times New Roman" w:eastAsia="Times New Roman" w:hAnsi="Times New Roman" w:cs="Times New Roman"/>
          <w:sz w:val="16"/>
          <w:szCs w:val="16"/>
        </w:rPr>
        <w:t>Ibid</w:t>
      </w:r>
      <w:r w:rsidR="008403DA" w:rsidRPr="00057C01">
        <w:rPr>
          <w:rFonts w:ascii="Times New Roman" w:eastAsia="Times New Roman" w:hAnsi="Times New Roman" w:cs="Times New Roman"/>
          <w:sz w:val="16"/>
          <w:szCs w:val="16"/>
        </w:rPr>
        <w:t>.</w:t>
      </w:r>
    </w:p>
  </w:footnote>
  <w:footnote w:id="21">
    <w:p w14:paraId="582183BC" w14:textId="6332C037" w:rsidR="00E56A82" w:rsidRPr="00057C01" w:rsidRDefault="00E56A82" w:rsidP="00CD7259">
      <w:pPr>
        <w:pStyle w:val="FootnoteText"/>
        <w:ind w:left="567" w:hanging="567"/>
        <w:rPr>
          <w:rFonts w:ascii="Times New Roman" w:hAnsi="Times New Roman" w:cs="Times New Roman"/>
          <w:sz w:val="16"/>
          <w:szCs w:val="16"/>
        </w:rPr>
      </w:pPr>
      <w:r w:rsidRPr="00057C01">
        <w:rPr>
          <w:rStyle w:val="FootnoteReference"/>
          <w:rFonts w:ascii="Times New Roman" w:hAnsi="Times New Roman" w:cs="Times New Roman"/>
          <w:sz w:val="16"/>
          <w:szCs w:val="16"/>
          <w:vertAlign w:val="baseline"/>
        </w:rPr>
        <w:footnoteRef/>
      </w:r>
      <w:r w:rsidRPr="00057C01">
        <w:rPr>
          <w:rFonts w:ascii="Times New Roman" w:hAnsi="Times New Roman" w:cs="Times New Roman"/>
          <w:sz w:val="16"/>
          <w:szCs w:val="16"/>
        </w:rPr>
        <w:t xml:space="preserve"> </w:t>
      </w:r>
      <w:r w:rsidRPr="00057C01">
        <w:rPr>
          <w:rFonts w:ascii="Times New Roman" w:hAnsi="Times New Roman" w:cs="Times New Roman"/>
          <w:sz w:val="16"/>
          <w:szCs w:val="16"/>
        </w:rPr>
        <w:tab/>
      </w:r>
      <w:r w:rsidRPr="00057C01">
        <w:rPr>
          <w:rStyle w:val="normaltextrun"/>
          <w:rFonts w:ascii="Times New Roman" w:hAnsi="Times New Roman" w:cs="Times New Roman"/>
          <w:sz w:val="16"/>
          <w:szCs w:val="16"/>
          <w:lang w:val="en-GB"/>
        </w:rPr>
        <w:t>HRMI 202</w:t>
      </w:r>
      <w:r w:rsidRPr="00057C01">
        <w:rPr>
          <w:rStyle w:val="normaltextrun"/>
          <w:rFonts w:ascii="Times New Roman" w:eastAsiaTheme="majorEastAsia" w:hAnsi="Times New Roman" w:cs="Times New Roman"/>
          <w:sz w:val="16"/>
          <w:szCs w:val="16"/>
          <w:lang w:val="en-GB"/>
        </w:rPr>
        <w:t>5</w:t>
      </w:r>
      <w:r w:rsidRPr="00057C01">
        <w:rPr>
          <w:rStyle w:val="normaltextrun"/>
          <w:rFonts w:ascii="Times New Roman" w:hAnsi="Times New Roman" w:cs="Times New Roman"/>
          <w:sz w:val="16"/>
          <w:szCs w:val="16"/>
          <w:lang w:val="en-GB"/>
        </w:rPr>
        <w:t xml:space="preserve"> Rights Tracker, </w:t>
      </w:r>
      <w:hyperlink r:id="rId20" w:history="1">
        <w:r w:rsidRPr="00057C01">
          <w:rPr>
            <w:rStyle w:val="Hyperlink"/>
            <w:rFonts w:ascii="Times New Roman" w:eastAsiaTheme="majorEastAsia" w:hAnsi="Times New Roman" w:cs="Times New Roman"/>
            <w:sz w:val="16"/>
            <w:szCs w:val="16"/>
            <w:lang w:val="en-GB"/>
          </w:rPr>
          <w:t>https://rightstracker.org/country/ZWE?tab=atrisk</w:t>
        </w:r>
      </w:hyperlink>
    </w:p>
  </w:footnote>
  <w:footnote w:id="22">
    <w:p w14:paraId="7FAE6213" w14:textId="2D98B4F0" w:rsidR="5FE85A4C" w:rsidRPr="00057C01" w:rsidRDefault="5FE85A4C" w:rsidP="008403DA">
      <w:pPr>
        <w:pStyle w:val="FootnoteText"/>
        <w:ind w:left="567" w:hanging="567"/>
        <w:rPr>
          <w:rFonts w:ascii="Times New Roman" w:eastAsia="Times New Roman" w:hAnsi="Times New Roman" w:cs="Times New Roman"/>
          <w:b/>
          <w:bCs/>
          <w:sz w:val="16"/>
          <w:szCs w:val="16"/>
        </w:rPr>
      </w:pPr>
      <w:r w:rsidRPr="00057C01">
        <w:rPr>
          <w:rStyle w:val="FootnoteReference"/>
          <w:rFonts w:ascii="Times New Roman" w:eastAsia="Times New Roman" w:hAnsi="Times New Roman" w:cs="Times New Roman"/>
          <w:sz w:val="16"/>
          <w:szCs w:val="16"/>
          <w:vertAlign w:val="baseline"/>
        </w:rPr>
        <w:footnoteRef/>
      </w:r>
      <w:r w:rsidR="33D2D598" w:rsidRPr="00057C01">
        <w:rPr>
          <w:rFonts w:ascii="Times New Roman" w:eastAsia="Times New Roman" w:hAnsi="Times New Roman" w:cs="Times New Roman"/>
          <w:sz w:val="16"/>
          <w:szCs w:val="16"/>
        </w:rPr>
        <w:t xml:space="preserve"> </w:t>
      </w:r>
      <w:r w:rsidR="008403DA" w:rsidRPr="00057C01">
        <w:rPr>
          <w:rFonts w:ascii="Times New Roman" w:eastAsia="Times New Roman" w:hAnsi="Times New Roman" w:cs="Times New Roman"/>
          <w:sz w:val="16"/>
          <w:szCs w:val="16"/>
        </w:rPr>
        <w:tab/>
      </w:r>
      <w:r w:rsidR="33D2D598" w:rsidRPr="00057C01">
        <w:rPr>
          <w:rFonts w:ascii="Times New Roman" w:eastAsia="Times New Roman" w:hAnsi="Times New Roman" w:cs="Times New Roman"/>
          <w:sz w:val="16"/>
          <w:szCs w:val="16"/>
        </w:rPr>
        <w:t xml:space="preserve">HRMI 2025 Rights Tracker, </w:t>
      </w:r>
      <w:hyperlink r:id="rId21" w:history="1">
        <w:r w:rsidR="008403DA" w:rsidRPr="00057C01">
          <w:rPr>
            <w:rStyle w:val="Hyperlink"/>
            <w:rFonts w:ascii="Times New Roman" w:eastAsia="Times New Roman" w:hAnsi="Times New Roman" w:cs="Times New Roman"/>
            <w:sz w:val="16"/>
            <w:szCs w:val="16"/>
          </w:rPr>
          <w:t>https://rightstracker.org/country/ZWE?tab=report-esr&amp;qolFdScore=hrmi</w:t>
        </w:r>
      </w:hyperlink>
      <w:r w:rsidR="00057B84" w:rsidRPr="00057C01">
        <w:rPr>
          <w:rFonts w:ascii="Times New Roman" w:eastAsia="Times New Roman" w:hAnsi="Times New Roman" w:cs="Times New Roman"/>
          <w:sz w:val="16"/>
          <w:szCs w:val="16"/>
        </w:rPr>
        <w:t xml:space="preserve"> </w:t>
      </w:r>
      <w:r w:rsidR="008403DA" w:rsidRPr="00057C01">
        <w:rPr>
          <w:rFonts w:ascii="Times New Roman" w:eastAsia="Times New Roman" w:hAnsi="Times New Roman" w:cs="Times New Roman"/>
          <w:sz w:val="16"/>
          <w:szCs w:val="16"/>
        </w:rPr>
        <w:t xml:space="preserve"> </w:t>
      </w:r>
    </w:p>
  </w:footnote>
  <w:footnote w:id="23">
    <w:p w14:paraId="1AEB84AF" w14:textId="77777777" w:rsidR="00B740AD" w:rsidRPr="00057C01" w:rsidRDefault="00B740AD" w:rsidP="00B740AD">
      <w:pPr>
        <w:pStyle w:val="FootnoteText"/>
        <w:ind w:left="567" w:hanging="567"/>
        <w:rPr>
          <w:sz w:val="16"/>
          <w:szCs w:val="16"/>
        </w:rPr>
      </w:pPr>
      <w:r w:rsidRPr="00057C01">
        <w:rPr>
          <w:rStyle w:val="FootnoteReference"/>
          <w:rFonts w:ascii="Times New Roman" w:eastAsia="Times New Roman" w:hAnsi="Times New Roman" w:cs="Times New Roman"/>
          <w:sz w:val="16"/>
          <w:szCs w:val="16"/>
          <w:vertAlign w:val="baseline"/>
        </w:rPr>
        <w:footnoteRef/>
      </w:r>
      <w:r w:rsidRPr="00057C01">
        <w:rPr>
          <w:rFonts w:ascii="Times New Roman" w:eastAsia="Times New Roman" w:hAnsi="Times New Roman" w:cs="Times New Roman"/>
          <w:sz w:val="16"/>
          <w:szCs w:val="16"/>
        </w:rPr>
        <w:t xml:space="preserve"> </w:t>
      </w:r>
      <w:r w:rsidRPr="00057C01">
        <w:rPr>
          <w:rFonts w:ascii="Times New Roman" w:eastAsia="Times New Roman" w:hAnsi="Times New Roman" w:cs="Times New Roman"/>
          <w:sz w:val="16"/>
          <w:szCs w:val="16"/>
        </w:rPr>
        <w:tab/>
        <w:t>Ibid.</w:t>
      </w:r>
    </w:p>
  </w:footnote>
  <w:footnote w:id="24">
    <w:p w14:paraId="3838E02A" w14:textId="77777777" w:rsidR="001B1730" w:rsidRPr="00057C01" w:rsidRDefault="001B1730" w:rsidP="001B1730">
      <w:pPr>
        <w:pStyle w:val="FootnoteText"/>
        <w:ind w:left="567" w:hanging="567"/>
        <w:rPr>
          <w:rFonts w:ascii="Times New Roman" w:eastAsia="Times New Roman" w:hAnsi="Times New Roman" w:cs="Times New Roman"/>
          <w:b/>
          <w:bCs/>
          <w:sz w:val="16"/>
          <w:szCs w:val="16"/>
        </w:rPr>
      </w:pPr>
      <w:r w:rsidRPr="00057C01">
        <w:rPr>
          <w:rStyle w:val="FootnoteReference"/>
          <w:rFonts w:ascii="Times New Roman" w:eastAsia="Times New Roman" w:hAnsi="Times New Roman" w:cs="Times New Roman"/>
          <w:sz w:val="16"/>
          <w:szCs w:val="16"/>
          <w:vertAlign w:val="baseline"/>
        </w:rPr>
        <w:footnoteRef/>
      </w:r>
      <w:r w:rsidRPr="00057C01">
        <w:rPr>
          <w:rFonts w:ascii="Times New Roman" w:eastAsia="Times New Roman" w:hAnsi="Times New Roman" w:cs="Times New Roman"/>
          <w:sz w:val="16"/>
          <w:szCs w:val="16"/>
        </w:rPr>
        <w:t xml:space="preserve"> </w:t>
      </w:r>
      <w:r w:rsidRPr="00057C01">
        <w:rPr>
          <w:rFonts w:ascii="Times New Roman" w:eastAsia="Times New Roman" w:hAnsi="Times New Roman" w:cs="Times New Roman"/>
          <w:sz w:val="16"/>
          <w:szCs w:val="16"/>
        </w:rPr>
        <w:tab/>
        <w:t>Ibid.</w:t>
      </w:r>
    </w:p>
  </w:footnote>
  <w:footnote w:id="25">
    <w:p w14:paraId="04E23C90" w14:textId="59F4F1F1" w:rsidR="00E56A82" w:rsidRPr="00057C01" w:rsidRDefault="00E56A82" w:rsidP="00E56A82">
      <w:pPr>
        <w:pStyle w:val="FootnoteText"/>
        <w:ind w:left="567" w:hanging="567"/>
        <w:rPr>
          <w:rFonts w:ascii="Times New Roman" w:hAnsi="Times New Roman" w:cs="Times New Roman"/>
          <w:sz w:val="16"/>
          <w:szCs w:val="16"/>
        </w:rPr>
      </w:pPr>
      <w:r w:rsidRPr="00057C01">
        <w:rPr>
          <w:rStyle w:val="FootnoteReference"/>
          <w:rFonts w:ascii="Times New Roman" w:hAnsi="Times New Roman" w:cs="Times New Roman"/>
          <w:sz w:val="16"/>
          <w:szCs w:val="16"/>
          <w:vertAlign w:val="baseline"/>
        </w:rPr>
        <w:footnoteRef/>
      </w:r>
      <w:r w:rsidRPr="00057C01">
        <w:rPr>
          <w:rFonts w:ascii="Times New Roman" w:hAnsi="Times New Roman" w:cs="Times New Roman"/>
          <w:sz w:val="16"/>
          <w:szCs w:val="16"/>
        </w:rPr>
        <w:t xml:space="preserve"> </w:t>
      </w:r>
      <w:r w:rsidRPr="00057C01">
        <w:rPr>
          <w:rFonts w:ascii="Times New Roman" w:hAnsi="Times New Roman" w:cs="Times New Roman"/>
          <w:sz w:val="16"/>
          <w:szCs w:val="16"/>
        </w:rPr>
        <w:tab/>
      </w:r>
      <w:r w:rsidRPr="00057C01">
        <w:rPr>
          <w:rStyle w:val="normaltextrun"/>
          <w:rFonts w:ascii="Times New Roman" w:hAnsi="Times New Roman" w:cs="Times New Roman"/>
          <w:sz w:val="16"/>
          <w:szCs w:val="16"/>
          <w:lang w:val="en-GB"/>
        </w:rPr>
        <w:t>HRMI 202</w:t>
      </w:r>
      <w:r w:rsidRPr="00057C01">
        <w:rPr>
          <w:rStyle w:val="normaltextrun"/>
          <w:rFonts w:ascii="Times New Roman" w:eastAsiaTheme="majorEastAsia" w:hAnsi="Times New Roman" w:cs="Times New Roman"/>
          <w:sz w:val="16"/>
          <w:szCs w:val="16"/>
          <w:lang w:val="en-GB"/>
        </w:rPr>
        <w:t>5</w:t>
      </w:r>
      <w:r w:rsidRPr="00057C01">
        <w:rPr>
          <w:rStyle w:val="normaltextrun"/>
          <w:rFonts w:ascii="Times New Roman" w:hAnsi="Times New Roman" w:cs="Times New Roman"/>
          <w:sz w:val="16"/>
          <w:szCs w:val="16"/>
          <w:lang w:val="en-GB"/>
        </w:rPr>
        <w:t xml:space="preserve"> Rights Tracker, </w:t>
      </w:r>
      <w:hyperlink r:id="rId22" w:history="1">
        <w:r w:rsidRPr="00057C01">
          <w:rPr>
            <w:rStyle w:val="Hyperlink"/>
            <w:rFonts w:ascii="Times New Roman" w:eastAsiaTheme="majorEastAsia" w:hAnsi="Times New Roman" w:cs="Times New Roman"/>
            <w:sz w:val="16"/>
            <w:szCs w:val="16"/>
            <w:lang w:val="en-GB"/>
          </w:rPr>
          <w:t>https://rightstracker.org/country/ZWE?tab=atrisk</w:t>
        </w:r>
      </w:hyperlink>
    </w:p>
  </w:footnote>
  <w:footnote w:id="26">
    <w:p w14:paraId="2BC8C184" w14:textId="5118BF56" w:rsidR="5FE85A4C" w:rsidRPr="00057C01" w:rsidRDefault="5FE85A4C" w:rsidP="00E56A82">
      <w:pPr>
        <w:pStyle w:val="FootnoteText"/>
        <w:ind w:left="567" w:hanging="567"/>
        <w:rPr>
          <w:sz w:val="16"/>
          <w:szCs w:val="16"/>
        </w:rPr>
      </w:pPr>
      <w:r w:rsidRPr="00057C01">
        <w:rPr>
          <w:rStyle w:val="FootnoteReference"/>
          <w:rFonts w:ascii="Times New Roman" w:eastAsia="Times New Roman" w:hAnsi="Times New Roman" w:cs="Times New Roman"/>
          <w:sz w:val="16"/>
          <w:szCs w:val="16"/>
          <w:vertAlign w:val="baseline"/>
        </w:rPr>
        <w:footnoteRef/>
      </w:r>
      <w:r w:rsidR="33D2D598" w:rsidRPr="00057C01">
        <w:rPr>
          <w:rFonts w:ascii="Times New Roman" w:eastAsia="Times New Roman" w:hAnsi="Times New Roman" w:cs="Times New Roman"/>
          <w:sz w:val="16"/>
          <w:szCs w:val="16"/>
        </w:rPr>
        <w:t xml:space="preserve"> </w:t>
      </w:r>
      <w:r w:rsidR="00E56A82" w:rsidRPr="00057C01">
        <w:rPr>
          <w:rFonts w:ascii="Times New Roman" w:eastAsia="Times New Roman" w:hAnsi="Times New Roman" w:cs="Times New Roman"/>
          <w:sz w:val="16"/>
          <w:szCs w:val="16"/>
        </w:rPr>
        <w:tab/>
      </w:r>
      <w:r w:rsidR="33D2D598" w:rsidRPr="00057C01">
        <w:rPr>
          <w:rFonts w:ascii="Times New Roman" w:eastAsia="Times New Roman" w:hAnsi="Times New Roman" w:cs="Times New Roman"/>
          <w:sz w:val="16"/>
          <w:szCs w:val="16"/>
        </w:rPr>
        <w:t xml:space="preserve">HRMI 2025 Rights Tracker, </w:t>
      </w:r>
      <w:hyperlink r:id="rId23">
        <w:r w:rsidR="33D2D598" w:rsidRPr="00057C01">
          <w:rPr>
            <w:rStyle w:val="Hyperlink"/>
            <w:rFonts w:ascii="Times New Roman" w:eastAsia="Times New Roman" w:hAnsi="Times New Roman" w:cs="Times New Roman"/>
            <w:sz w:val="16"/>
            <w:szCs w:val="16"/>
          </w:rPr>
          <w:t>https://rightstracker.org/country/ZWE?tab=report-esr&amp;qolFdScore=hrmi</w:t>
        </w:r>
      </w:hyperlink>
      <w:r w:rsidR="33D2D598" w:rsidRPr="00057C01">
        <w:rPr>
          <w:rFonts w:ascii="Times New Roman" w:eastAsia="Times New Roman" w:hAnsi="Times New Roman" w:cs="Times New Roman"/>
          <w:sz w:val="16"/>
          <w:szCs w:val="16"/>
        </w:rPr>
        <w:t xml:space="preserve"> </w:t>
      </w:r>
    </w:p>
  </w:footnote>
  <w:footnote w:id="27">
    <w:p w14:paraId="30724A1D" w14:textId="0950EB7A" w:rsidR="33D2D598" w:rsidRPr="00057C01" w:rsidRDefault="33D2D598" w:rsidP="00E56A82">
      <w:pPr>
        <w:pStyle w:val="FootnoteText"/>
        <w:ind w:left="567" w:hanging="567"/>
        <w:rPr>
          <w:rFonts w:ascii="Times New Roman" w:eastAsia="Times New Roman" w:hAnsi="Times New Roman" w:cs="Times New Roman"/>
          <w:sz w:val="16"/>
          <w:szCs w:val="16"/>
        </w:rPr>
      </w:pPr>
      <w:r w:rsidRPr="00057C01">
        <w:rPr>
          <w:rStyle w:val="FootnoteReference"/>
          <w:rFonts w:ascii="Times New Roman" w:eastAsia="Times New Roman" w:hAnsi="Times New Roman" w:cs="Times New Roman"/>
          <w:sz w:val="16"/>
          <w:szCs w:val="16"/>
          <w:vertAlign w:val="baseline"/>
        </w:rPr>
        <w:footnoteRef/>
      </w:r>
      <w:r w:rsidRPr="00057C01">
        <w:rPr>
          <w:rFonts w:ascii="Times New Roman" w:eastAsia="Times New Roman" w:hAnsi="Times New Roman" w:cs="Times New Roman"/>
          <w:sz w:val="16"/>
          <w:szCs w:val="16"/>
        </w:rPr>
        <w:t xml:space="preserve"> </w:t>
      </w:r>
      <w:r w:rsidR="00E56A82" w:rsidRPr="00057C01">
        <w:rPr>
          <w:rFonts w:ascii="Times New Roman" w:eastAsia="Times New Roman" w:hAnsi="Times New Roman" w:cs="Times New Roman"/>
          <w:sz w:val="16"/>
          <w:szCs w:val="16"/>
        </w:rPr>
        <w:tab/>
      </w:r>
      <w:r w:rsidRPr="00057C01">
        <w:rPr>
          <w:rFonts w:ascii="Times New Roman" w:eastAsia="Times New Roman" w:hAnsi="Times New Roman" w:cs="Times New Roman"/>
          <w:sz w:val="16"/>
          <w:szCs w:val="16"/>
        </w:rPr>
        <w:t>Ibid</w:t>
      </w:r>
      <w:r w:rsidR="00E56A82" w:rsidRPr="00057C01">
        <w:rPr>
          <w:rFonts w:ascii="Times New Roman" w:eastAsia="Times New Roman" w:hAnsi="Times New Roman" w:cs="Times New Roman"/>
          <w:sz w:val="16"/>
          <w:szCs w:val="16"/>
        </w:rPr>
        <w:t>.</w:t>
      </w:r>
    </w:p>
  </w:footnote>
  <w:footnote w:id="28">
    <w:p w14:paraId="63124DE4" w14:textId="5F9875BB" w:rsidR="00CD7259" w:rsidRPr="00057C01" w:rsidRDefault="00CD7259" w:rsidP="00CD7259">
      <w:pPr>
        <w:pStyle w:val="FootnoteText"/>
        <w:ind w:left="567" w:hanging="567"/>
        <w:rPr>
          <w:rFonts w:ascii="Times New Roman" w:hAnsi="Times New Roman" w:cs="Times New Roman"/>
          <w:sz w:val="16"/>
          <w:szCs w:val="16"/>
        </w:rPr>
      </w:pPr>
      <w:r w:rsidRPr="00057C01">
        <w:rPr>
          <w:rStyle w:val="FootnoteReference"/>
          <w:rFonts w:ascii="Times New Roman" w:hAnsi="Times New Roman" w:cs="Times New Roman"/>
          <w:sz w:val="16"/>
          <w:szCs w:val="16"/>
          <w:vertAlign w:val="baseline"/>
        </w:rPr>
        <w:footnoteRef/>
      </w:r>
      <w:r w:rsidRPr="00057C01">
        <w:rPr>
          <w:rFonts w:ascii="Times New Roman" w:hAnsi="Times New Roman" w:cs="Times New Roman"/>
          <w:sz w:val="16"/>
          <w:szCs w:val="16"/>
        </w:rPr>
        <w:t xml:space="preserve"> </w:t>
      </w:r>
      <w:r w:rsidRPr="00057C01">
        <w:rPr>
          <w:rFonts w:ascii="Times New Roman" w:hAnsi="Times New Roman" w:cs="Times New Roman"/>
          <w:sz w:val="16"/>
          <w:szCs w:val="16"/>
        </w:rPr>
        <w:tab/>
      </w:r>
      <w:r w:rsidRPr="00057C01">
        <w:rPr>
          <w:rStyle w:val="normaltextrun"/>
          <w:rFonts w:ascii="Times New Roman" w:hAnsi="Times New Roman" w:cs="Times New Roman"/>
          <w:sz w:val="16"/>
          <w:szCs w:val="16"/>
          <w:lang w:val="en-GB"/>
        </w:rPr>
        <w:t>HRMI 202</w:t>
      </w:r>
      <w:r w:rsidRPr="00057C01">
        <w:rPr>
          <w:rStyle w:val="normaltextrun"/>
          <w:rFonts w:ascii="Times New Roman" w:eastAsiaTheme="majorEastAsia" w:hAnsi="Times New Roman" w:cs="Times New Roman"/>
          <w:sz w:val="16"/>
          <w:szCs w:val="16"/>
          <w:lang w:val="en-GB"/>
        </w:rPr>
        <w:t>5</w:t>
      </w:r>
      <w:r w:rsidRPr="00057C01">
        <w:rPr>
          <w:rStyle w:val="normaltextrun"/>
          <w:rFonts w:ascii="Times New Roman" w:hAnsi="Times New Roman" w:cs="Times New Roman"/>
          <w:sz w:val="16"/>
          <w:szCs w:val="16"/>
          <w:lang w:val="en-GB"/>
        </w:rPr>
        <w:t xml:space="preserve"> Rights Tracker, </w:t>
      </w:r>
      <w:hyperlink r:id="rId24" w:history="1">
        <w:r w:rsidRPr="00057C01">
          <w:rPr>
            <w:rStyle w:val="Hyperlink"/>
            <w:rFonts w:ascii="Times New Roman" w:eastAsiaTheme="majorEastAsia" w:hAnsi="Times New Roman" w:cs="Times New Roman"/>
            <w:sz w:val="16"/>
            <w:szCs w:val="16"/>
            <w:lang w:val="en-GB"/>
          </w:rPr>
          <w:t>https://rightstracker.org/country/ZWE?tab=atrisk</w:t>
        </w:r>
      </w:hyperlink>
    </w:p>
  </w:footnote>
  <w:footnote w:id="29">
    <w:p w14:paraId="54385B14" w14:textId="664948AE" w:rsidR="00CD7259" w:rsidRPr="00057C01" w:rsidRDefault="00CD7259" w:rsidP="00CD7259">
      <w:pPr>
        <w:pStyle w:val="FootnoteText"/>
        <w:ind w:left="567" w:hanging="567"/>
        <w:rPr>
          <w:rFonts w:ascii="Times New Roman" w:hAnsi="Times New Roman" w:cs="Times New Roman"/>
          <w:sz w:val="18"/>
          <w:szCs w:val="18"/>
        </w:rPr>
      </w:pPr>
      <w:r w:rsidRPr="00057C01">
        <w:rPr>
          <w:rStyle w:val="FootnoteReference"/>
          <w:rFonts w:ascii="Times New Roman" w:hAnsi="Times New Roman" w:cs="Times New Roman"/>
          <w:sz w:val="16"/>
          <w:szCs w:val="16"/>
          <w:vertAlign w:val="baseline"/>
        </w:rPr>
        <w:footnoteRef/>
      </w:r>
      <w:r w:rsidRPr="00057C01">
        <w:rPr>
          <w:rFonts w:ascii="Times New Roman" w:hAnsi="Times New Roman" w:cs="Times New Roman"/>
          <w:sz w:val="16"/>
          <w:szCs w:val="16"/>
        </w:rPr>
        <w:t xml:space="preserve"> </w:t>
      </w:r>
      <w:r w:rsidRPr="00057C01">
        <w:rPr>
          <w:rFonts w:ascii="Times New Roman" w:hAnsi="Times New Roman" w:cs="Times New Roman"/>
          <w:sz w:val="16"/>
          <w:szCs w:val="16"/>
        </w:rPr>
        <w:tab/>
        <w:t>Ibid.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5FE85A4C" w14:paraId="7F48BE9E" w14:textId="77777777" w:rsidTr="5FE85A4C">
      <w:trPr>
        <w:trHeight w:val="300"/>
      </w:trPr>
      <w:tc>
        <w:tcPr>
          <w:tcW w:w="3120" w:type="dxa"/>
        </w:tcPr>
        <w:p w14:paraId="584BC159" w14:textId="22B775F7" w:rsidR="5FE85A4C" w:rsidRDefault="5FE85A4C" w:rsidP="5FE85A4C">
          <w:pPr>
            <w:pStyle w:val="Header"/>
            <w:ind w:left="-115"/>
          </w:pPr>
          <w:r>
            <w:fldChar w:fldCharType="begin"/>
          </w:r>
          <w:r>
            <w:instrText>PAGE</w:instrText>
          </w:r>
          <w:r>
            <w:fldChar w:fldCharType="separate"/>
          </w:r>
          <w:r w:rsidR="00BD3E24">
            <w:rPr>
              <w:noProof/>
            </w:rPr>
            <w:t>1</w:t>
          </w:r>
          <w:r>
            <w:fldChar w:fldCharType="end"/>
          </w:r>
        </w:p>
      </w:tc>
      <w:tc>
        <w:tcPr>
          <w:tcW w:w="3120" w:type="dxa"/>
        </w:tcPr>
        <w:p w14:paraId="17D77FBB" w14:textId="570EC407" w:rsidR="5FE85A4C" w:rsidRDefault="5FE85A4C" w:rsidP="5FE85A4C">
          <w:pPr>
            <w:pStyle w:val="Header"/>
            <w:jc w:val="center"/>
          </w:pPr>
        </w:p>
      </w:tc>
      <w:tc>
        <w:tcPr>
          <w:tcW w:w="3120" w:type="dxa"/>
        </w:tcPr>
        <w:p w14:paraId="5120BDA8" w14:textId="041711F6" w:rsidR="5FE85A4C" w:rsidRDefault="5FE85A4C" w:rsidP="5FE85A4C">
          <w:pPr>
            <w:pStyle w:val="Header"/>
            <w:ind w:right="-115"/>
            <w:jc w:val="right"/>
          </w:pPr>
          <w:r>
            <w:rPr>
              <w:noProof/>
            </w:rPr>
            <w:drawing>
              <wp:inline distT="0" distB="0" distL="0" distR="0" wp14:anchorId="75B05939" wp14:editId="78E9E4FF">
                <wp:extent cx="1838325" cy="714375"/>
                <wp:effectExtent l="0" t="0" r="0" b="0"/>
                <wp:docPr id="301405348" name="Picture 301405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1838325" cy="714375"/>
                        </a:xfrm>
                        <a:prstGeom prst="rect">
                          <a:avLst/>
                        </a:prstGeom>
                      </pic:spPr>
                    </pic:pic>
                  </a:graphicData>
                </a:graphic>
              </wp:inline>
            </w:drawing>
          </w:r>
        </w:p>
      </w:tc>
    </w:tr>
  </w:tbl>
  <w:p w14:paraId="476CE738" w14:textId="18D9EED0" w:rsidR="5FE85A4C" w:rsidRDefault="5FE85A4C" w:rsidP="5FE85A4C">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z4uIe6bG" int2:invalidationBookmarkName="" int2:hashCode="0h4HzmuWn9Euup" int2:id="b8C6TY8X">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8D13E0"/>
    <w:multiLevelType w:val="hybridMultilevel"/>
    <w:tmpl w:val="6FD4B102"/>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85620BA"/>
    <w:multiLevelType w:val="hybridMultilevel"/>
    <w:tmpl w:val="5874B766"/>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2" w15:restartNumberingAfterBreak="0">
    <w:nsid w:val="404B3A5D"/>
    <w:multiLevelType w:val="hybridMultilevel"/>
    <w:tmpl w:val="B358CFEC"/>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450FA34"/>
    <w:multiLevelType w:val="hybridMultilevel"/>
    <w:tmpl w:val="E16C8CF6"/>
    <w:lvl w:ilvl="0" w:tplc="3EE65594">
      <w:start w:val="1"/>
      <w:numFmt w:val="decimal"/>
      <w:lvlText w:val="%1."/>
      <w:lvlJc w:val="left"/>
      <w:pPr>
        <w:ind w:left="720" w:hanging="360"/>
      </w:pPr>
      <w:rPr>
        <w:rFonts w:ascii="Times New Roman" w:hAnsi="Times New Roman" w:hint="default"/>
      </w:rPr>
    </w:lvl>
    <w:lvl w:ilvl="1" w:tplc="9D7E91D6">
      <w:start w:val="1"/>
      <w:numFmt w:val="lowerLetter"/>
      <w:lvlText w:val="%2."/>
      <w:lvlJc w:val="left"/>
      <w:pPr>
        <w:ind w:left="1440" w:hanging="360"/>
      </w:pPr>
    </w:lvl>
    <w:lvl w:ilvl="2" w:tplc="253E037C">
      <w:start w:val="1"/>
      <w:numFmt w:val="lowerRoman"/>
      <w:lvlText w:val="%3."/>
      <w:lvlJc w:val="right"/>
      <w:pPr>
        <w:ind w:left="2160" w:hanging="180"/>
      </w:pPr>
    </w:lvl>
    <w:lvl w:ilvl="3" w:tplc="158E41AE">
      <w:start w:val="1"/>
      <w:numFmt w:val="decimal"/>
      <w:lvlText w:val="%4."/>
      <w:lvlJc w:val="left"/>
      <w:pPr>
        <w:ind w:left="2880" w:hanging="360"/>
      </w:pPr>
    </w:lvl>
    <w:lvl w:ilvl="4" w:tplc="0EB466F0">
      <w:start w:val="1"/>
      <w:numFmt w:val="lowerLetter"/>
      <w:lvlText w:val="%5."/>
      <w:lvlJc w:val="left"/>
      <w:pPr>
        <w:ind w:left="3600" w:hanging="360"/>
      </w:pPr>
    </w:lvl>
    <w:lvl w:ilvl="5" w:tplc="99ACC69A">
      <w:start w:val="1"/>
      <w:numFmt w:val="lowerRoman"/>
      <w:lvlText w:val="%6."/>
      <w:lvlJc w:val="right"/>
      <w:pPr>
        <w:ind w:left="4320" w:hanging="180"/>
      </w:pPr>
    </w:lvl>
    <w:lvl w:ilvl="6" w:tplc="BD029B70">
      <w:start w:val="1"/>
      <w:numFmt w:val="decimal"/>
      <w:lvlText w:val="%7."/>
      <w:lvlJc w:val="left"/>
      <w:pPr>
        <w:ind w:left="5040" w:hanging="360"/>
      </w:pPr>
    </w:lvl>
    <w:lvl w:ilvl="7" w:tplc="AEAA282E">
      <w:start w:val="1"/>
      <w:numFmt w:val="lowerLetter"/>
      <w:lvlText w:val="%8."/>
      <w:lvlJc w:val="left"/>
      <w:pPr>
        <w:ind w:left="5760" w:hanging="360"/>
      </w:pPr>
    </w:lvl>
    <w:lvl w:ilvl="8" w:tplc="C1CC66FA">
      <w:start w:val="1"/>
      <w:numFmt w:val="lowerRoman"/>
      <w:lvlText w:val="%9."/>
      <w:lvlJc w:val="right"/>
      <w:pPr>
        <w:ind w:left="6480" w:hanging="180"/>
      </w:pPr>
    </w:lvl>
  </w:abstractNum>
  <w:num w:numId="1" w16cid:durableId="1034498447">
    <w:abstractNumId w:val="3"/>
  </w:num>
  <w:num w:numId="2" w16cid:durableId="1233420253">
    <w:abstractNumId w:val="1"/>
  </w:num>
  <w:num w:numId="3" w16cid:durableId="1249345481">
    <w:abstractNumId w:val="0"/>
  </w:num>
  <w:num w:numId="4" w16cid:durableId="12281649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5"/>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D3C8AFF"/>
    <w:rsid w:val="00030C44"/>
    <w:rsid w:val="00057B84"/>
    <w:rsid w:val="00057C01"/>
    <w:rsid w:val="000B65DD"/>
    <w:rsid w:val="001210CA"/>
    <w:rsid w:val="00183390"/>
    <w:rsid w:val="00193374"/>
    <w:rsid w:val="00197522"/>
    <w:rsid w:val="001B1730"/>
    <w:rsid w:val="001B41F9"/>
    <w:rsid w:val="00234F44"/>
    <w:rsid w:val="002D4E78"/>
    <w:rsid w:val="002E0F49"/>
    <w:rsid w:val="003AD2BB"/>
    <w:rsid w:val="00527D1F"/>
    <w:rsid w:val="00535704"/>
    <w:rsid w:val="005ABBC5"/>
    <w:rsid w:val="005B0F48"/>
    <w:rsid w:val="00685B90"/>
    <w:rsid w:val="006A42D6"/>
    <w:rsid w:val="006D16D5"/>
    <w:rsid w:val="006E4DF5"/>
    <w:rsid w:val="007003D7"/>
    <w:rsid w:val="007734A5"/>
    <w:rsid w:val="00813B6C"/>
    <w:rsid w:val="008403DA"/>
    <w:rsid w:val="008648A2"/>
    <w:rsid w:val="00887DE4"/>
    <w:rsid w:val="008919CD"/>
    <w:rsid w:val="0091309A"/>
    <w:rsid w:val="00A019FD"/>
    <w:rsid w:val="00A3362D"/>
    <w:rsid w:val="00A50986"/>
    <w:rsid w:val="00A6B1EC"/>
    <w:rsid w:val="00AB0627"/>
    <w:rsid w:val="00AC6C15"/>
    <w:rsid w:val="00B21A1F"/>
    <w:rsid w:val="00B248CE"/>
    <w:rsid w:val="00B740AD"/>
    <w:rsid w:val="00B936BE"/>
    <w:rsid w:val="00BD3E24"/>
    <w:rsid w:val="00C41A1A"/>
    <w:rsid w:val="00C62AAB"/>
    <w:rsid w:val="00CA77B2"/>
    <w:rsid w:val="00CD2E61"/>
    <w:rsid w:val="00CD7259"/>
    <w:rsid w:val="00D50F0A"/>
    <w:rsid w:val="00D57296"/>
    <w:rsid w:val="00DC129D"/>
    <w:rsid w:val="00DE2CEA"/>
    <w:rsid w:val="00E56A82"/>
    <w:rsid w:val="00EA7F31"/>
    <w:rsid w:val="00F25A99"/>
    <w:rsid w:val="00F26E62"/>
    <w:rsid w:val="0100FF78"/>
    <w:rsid w:val="0122FB9E"/>
    <w:rsid w:val="01A9905E"/>
    <w:rsid w:val="020FB484"/>
    <w:rsid w:val="02194671"/>
    <w:rsid w:val="022BE50E"/>
    <w:rsid w:val="0292FBD1"/>
    <w:rsid w:val="02A15DDB"/>
    <w:rsid w:val="02A8DFE0"/>
    <w:rsid w:val="031E71E3"/>
    <w:rsid w:val="0326AF00"/>
    <w:rsid w:val="033C831E"/>
    <w:rsid w:val="03A3FA02"/>
    <w:rsid w:val="03AA6050"/>
    <w:rsid w:val="03C44307"/>
    <w:rsid w:val="0402F54C"/>
    <w:rsid w:val="0412C72E"/>
    <w:rsid w:val="0416E667"/>
    <w:rsid w:val="0509BBE7"/>
    <w:rsid w:val="05BBCA83"/>
    <w:rsid w:val="061BA9CB"/>
    <w:rsid w:val="064A91F2"/>
    <w:rsid w:val="0668A9AB"/>
    <w:rsid w:val="06694C22"/>
    <w:rsid w:val="07519576"/>
    <w:rsid w:val="07844A2E"/>
    <w:rsid w:val="07B3593E"/>
    <w:rsid w:val="08056CA2"/>
    <w:rsid w:val="0839A620"/>
    <w:rsid w:val="089C5AE3"/>
    <w:rsid w:val="092DBE9F"/>
    <w:rsid w:val="094EA95A"/>
    <w:rsid w:val="0960E48F"/>
    <w:rsid w:val="0968639D"/>
    <w:rsid w:val="09C699FC"/>
    <w:rsid w:val="0AC43259"/>
    <w:rsid w:val="0ADFE575"/>
    <w:rsid w:val="0B3250A1"/>
    <w:rsid w:val="0B98BF93"/>
    <w:rsid w:val="0BA3E4F1"/>
    <w:rsid w:val="0C1D0795"/>
    <w:rsid w:val="0CA42289"/>
    <w:rsid w:val="0CE7A325"/>
    <w:rsid w:val="0D3C8AFF"/>
    <w:rsid w:val="0DBB0BBF"/>
    <w:rsid w:val="0DE77883"/>
    <w:rsid w:val="0E30CCEB"/>
    <w:rsid w:val="0E4A65FD"/>
    <w:rsid w:val="0E67B6D4"/>
    <w:rsid w:val="0F187E52"/>
    <w:rsid w:val="0F41DB07"/>
    <w:rsid w:val="0F439490"/>
    <w:rsid w:val="103A6ED4"/>
    <w:rsid w:val="10586E8A"/>
    <w:rsid w:val="10793149"/>
    <w:rsid w:val="1080DCAF"/>
    <w:rsid w:val="1097CBA1"/>
    <w:rsid w:val="10AF2E49"/>
    <w:rsid w:val="10C6F41A"/>
    <w:rsid w:val="10E539DB"/>
    <w:rsid w:val="111EB241"/>
    <w:rsid w:val="112B37CB"/>
    <w:rsid w:val="1156CF8D"/>
    <w:rsid w:val="120342C3"/>
    <w:rsid w:val="12046174"/>
    <w:rsid w:val="121B0AF8"/>
    <w:rsid w:val="123CA4CB"/>
    <w:rsid w:val="12CBA242"/>
    <w:rsid w:val="12E72065"/>
    <w:rsid w:val="12EA15D1"/>
    <w:rsid w:val="13149D33"/>
    <w:rsid w:val="1315C08B"/>
    <w:rsid w:val="132BDD5E"/>
    <w:rsid w:val="133A66BC"/>
    <w:rsid w:val="13AF0838"/>
    <w:rsid w:val="13C785F2"/>
    <w:rsid w:val="13E4C3D9"/>
    <w:rsid w:val="1401147F"/>
    <w:rsid w:val="140D7EBF"/>
    <w:rsid w:val="143E6F35"/>
    <w:rsid w:val="145D74FB"/>
    <w:rsid w:val="1498A7C3"/>
    <w:rsid w:val="149C5F97"/>
    <w:rsid w:val="149F76B4"/>
    <w:rsid w:val="14A7EF2F"/>
    <w:rsid w:val="152E5D90"/>
    <w:rsid w:val="1574DF57"/>
    <w:rsid w:val="157CE99A"/>
    <w:rsid w:val="15E0CC74"/>
    <w:rsid w:val="15E3CF7D"/>
    <w:rsid w:val="15E550FF"/>
    <w:rsid w:val="1634F87A"/>
    <w:rsid w:val="163D744C"/>
    <w:rsid w:val="16598052"/>
    <w:rsid w:val="16630A00"/>
    <w:rsid w:val="168464F9"/>
    <w:rsid w:val="1694F5E3"/>
    <w:rsid w:val="169768EF"/>
    <w:rsid w:val="16F96498"/>
    <w:rsid w:val="1700BA1D"/>
    <w:rsid w:val="170DED6A"/>
    <w:rsid w:val="177D5822"/>
    <w:rsid w:val="17B4FAE1"/>
    <w:rsid w:val="17B55CC4"/>
    <w:rsid w:val="17EEBD89"/>
    <w:rsid w:val="182F1AC9"/>
    <w:rsid w:val="1853A4A1"/>
    <w:rsid w:val="186447E3"/>
    <w:rsid w:val="18AE9163"/>
    <w:rsid w:val="18C4D1FB"/>
    <w:rsid w:val="18F23666"/>
    <w:rsid w:val="1938D300"/>
    <w:rsid w:val="195B1569"/>
    <w:rsid w:val="197C0902"/>
    <w:rsid w:val="19C27DE8"/>
    <w:rsid w:val="1A0094E9"/>
    <w:rsid w:val="1A1287B2"/>
    <w:rsid w:val="1A14A9AD"/>
    <w:rsid w:val="1A47D908"/>
    <w:rsid w:val="1A7F736E"/>
    <w:rsid w:val="1A908339"/>
    <w:rsid w:val="1A955991"/>
    <w:rsid w:val="1ABAA9FE"/>
    <w:rsid w:val="1AC6A770"/>
    <w:rsid w:val="1AEE45B1"/>
    <w:rsid w:val="1AEFDA25"/>
    <w:rsid w:val="1AF760AF"/>
    <w:rsid w:val="1B189D13"/>
    <w:rsid w:val="1B2DD900"/>
    <w:rsid w:val="1B32B733"/>
    <w:rsid w:val="1B5BB764"/>
    <w:rsid w:val="1B5E7E00"/>
    <w:rsid w:val="1BA67DC1"/>
    <w:rsid w:val="1C1880D2"/>
    <w:rsid w:val="1C550905"/>
    <w:rsid w:val="1C844E52"/>
    <w:rsid w:val="1C8A27A4"/>
    <w:rsid w:val="1C97639D"/>
    <w:rsid w:val="1C9B5FFD"/>
    <w:rsid w:val="1CB60D5F"/>
    <w:rsid w:val="1CF08613"/>
    <w:rsid w:val="1CF2FEE2"/>
    <w:rsid w:val="1D4CFAEE"/>
    <w:rsid w:val="1D4F8049"/>
    <w:rsid w:val="1D5C0D98"/>
    <w:rsid w:val="1DC5AF4B"/>
    <w:rsid w:val="1DD35E84"/>
    <w:rsid w:val="1DF01586"/>
    <w:rsid w:val="1E29274F"/>
    <w:rsid w:val="1E5C605A"/>
    <w:rsid w:val="1E5FF826"/>
    <w:rsid w:val="1EE535D2"/>
    <w:rsid w:val="1F28E68B"/>
    <w:rsid w:val="1F480EC8"/>
    <w:rsid w:val="1F4B4F8E"/>
    <w:rsid w:val="1F4D2AB7"/>
    <w:rsid w:val="1F6D34E3"/>
    <w:rsid w:val="1F736D7E"/>
    <w:rsid w:val="1F81C1F9"/>
    <w:rsid w:val="2058E47F"/>
    <w:rsid w:val="206FD348"/>
    <w:rsid w:val="207BB804"/>
    <w:rsid w:val="211121E2"/>
    <w:rsid w:val="212AC835"/>
    <w:rsid w:val="215B3102"/>
    <w:rsid w:val="219B1F2C"/>
    <w:rsid w:val="21B35B91"/>
    <w:rsid w:val="21D8DBD1"/>
    <w:rsid w:val="21DB6830"/>
    <w:rsid w:val="220CAE37"/>
    <w:rsid w:val="2228AEC4"/>
    <w:rsid w:val="22301E77"/>
    <w:rsid w:val="2268C0A9"/>
    <w:rsid w:val="2286638B"/>
    <w:rsid w:val="228969C0"/>
    <w:rsid w:val="22CD54C3"/>
    <w:rsid w:val="230DA854"/>
    <w:rsid w:val="231D7694"/>
    <w:rsid w:val="2339854C"/>
    <w:rsid w:val="236BA06E"/>
    <w:rsid w:val="237E3E0C"/>
    <w:rsid w:val="23BCA883"/>
    <w:rsid w:val="23E1DA9B"/>
    <w:rsid w:val="23E20BE9"/>
    <w:rsid w:val="2406AAB4"/>
    <w:rsid w:val="24853481"/>
    <w:rsid w:val="24E3249B"/>
    <w:rsid w:val="24F3F986"/>
    <w:rsid w:val="2556A85D"/>
    <w:rsid w:val="2565AC72"/>
    <w:rsid w:val="258ACF58"/>
    <w:rsid w:val="259F29F1"/>
    <w:rsid w:val="25AEE661"/>
    <w:rsid w:val="25B231A9"/>
    <w:rsid w:val="25C7097D"/>
    <w:rsid w:val="25E69045"/>
    <w:rsid w:val="260AB7DE"/>
    <w:rsid w:val="26141C16"/>
    <w:rsid w:val="2617FDB4"/>
    <w:rsid w:val="2645E34B"/>
    <w:rsid w:val="268810A3"/>
    <w:rsid w:val="26CD480B"/>
    <w:rsid w:val="26CE17DC"/>
    <w:rsid w:val="26CFCB9A"/>
    <w:rsid w:val="27191511"/>
    <w:rsid w:val="27329ECF"/>
    <w:rsid w:val="27407E49"/>
    <w:rsid w:val="2752BFB1"/>
    <w:rsid w:val="275FAF4C"/>
    <w:rsid w:val="27696CE5"/>
    <w:rsid w:val="278B976E"/>
    <w:rsid w:val="28251D35"/>
    <w:rsid w:val="28788F2A"/>
    <w:rsid w:val="289777B0"/>
    <w:rsid w:val="28C1C8C2"/>
    <w:rsid w:val="28CA2121"/>
    <w:rsid w:val="28CFD599"/>
    <w:rsid w:val="292801BD"/>
    <w:rsid w:val="29B03A1B"/>
    <w:rsid w:val="29CBE589"/>
    <w:rsid w:val="29EE1CA0"/>
    <w:rsid w:val="2A30D65C"/>
    <w:rsid w:val="2A476683"/>
    <w:rsid w:val="2A60A6DF"/>
    <w:rsid w:val="2AA5784A"/>
    <w:rsid w:val="2AB63E61"/>
    <w:rsid w:val="2AD2EC15"/>
    <w:rsid w:val="2AFBDFC7"/>
    <w:rsid w:val="2B11FE33"/>
    <w:rsid w:val="2B3A8605"/>
    <w:rsid w:val="2B91BCF3"/>
    <w:rsid w:val="2BCA9334"/>
    <w:rsid w:val="2BCA9E21"/>
    <w:rsid w:val="2BED4592"/>
    <w:rsid w:val="2C2D9FF1"/>
    <w:rsid w:val="2C6E5F24"/>
    <w:rsid w:val="2C74727D"/>
    <w:rsid w:val="2C7A73D5"/>
    <w:rsid w:val="2C96239D"/>
    <w:rsid w:val="2CF43A4B"/>
    <w:rsid w:val="2D2DCB8E"/>
    <w:rsid w:val="2D4886C1"/>
    <w:rsid w:val="2D58B160"/>
    <w:rsid w:val="2DE38191"/>
    <w:rsid w:val="2DF5B43B"/>
    <w:rsid w:val="2DFBB79C"/>
    <w:rsid w:val="2DFD7622"/>
    <w:rsid w:val="2E8C9F9F"/>
    <w:rsid w:val="2E916BB3"/>
    <w:rsid w:val="2F39643F"/>
    <w:rsid w:val="2F949A22"/>
    <w:rsid w:val="2F984628"/>
    <w:rsid w:val="2FD73866"/>
    <w:rsid w:val="2FDF7DC9"/>
    <w:rsid w:val="302E7213"/>
    <w:rsid w:val="30536F52"/>
    <w:rsid w:val="3096A96C"/>
    <w:rsid w:val="309715C4"/>
    <w:rsid w:val="30A06FD6"/>
    <w:rsid w:val="30E8A851"/>
    <w:rsid w:val="3121AE2A"/>
    <w:rsid w:val="312836CC"/>
    <w:rsid w:val="3131BE81"/>
    <w:rsid w:val="31355459"/>
    <w:rsid w:val="31C1E08D"/>
    <w:rsid w:val="31F317FB"/>
    <w:rsid w:val="322F5D49"/>
    <w:rsid w:val="32C43CA0"/>
    <w:rsid w:val="32DD8BC9"/>
    <w:rsid w:val="32DF69E1"/>
    <w:rsid w:val="3319D056"/>
    <w:rsid w:val="3338D003"/>
    <w:rsid w:val="335235E7"/>
    <w:rsid w:val="3354BBF4"/>
    <w:rsid w:val="3361393C"/>
    <w:rsid w:val="33D2D598"/>
    <w:rsid w:val="33E163F5"/>
    <w:rsid w:val="33E74D97"/>
    <w:rsid w:val="3408226C"/>
    <w:rsid w:val="3411BCA9"/>
    <w:rsid w:val="3420450C"/>
    <w:rsid w:val="3430C9C5"/>
    <w:rsid w:val="3442FE23"/>
    <w:rsid w:val="344A1913"/>
    <w:rsid w:val="344C867B"/>
    <w:rsid w:val="345A2A5A"/>
    <w:rsid w:val="34713F73"/>
    <w:rsid w:val="34747241"/>
    <w:rsid w:val="348AF692"/>
    <w:rsid w:val="34905F29"/>
    <w:rsid w:val="35186637"/>
    <w:rsid w:val="351D4AFA"/>
    <w:rsid w:val="3524B276"/>
    <w:rsid w:val="3524D622"/>
    <w:rsid w:val="3536E06D"/>
    <w:rsid w:val="35603C5E"/>
    <w:rsid w:val="356787C1"/>
    <w:rsid w:val="35C67307"/>
    <w:rsid w:val="35D81C6A"/>
    <w:rsid w:val="35ECE119"/>
    <w:rsid w:val="360481C8"/>
    <w:rsid w:val="3629F214"/>
    <w:rsid w:val="363D3978"/>
    <w:rsid w:val="369A8329"/>
    <w:rsid w:val="36A78FD0"/>
    <w:rsid w:val="36B4532A"/>
    <w:rsid w:val="36D0AA5C"/>
    <w:rsid w:val="36D9A12C"/>
    <w:rsid w:val="3723F2B0"/>
    <w:rsid w:val="373E4A06"/>
    <w:rsid w:val="374AD303"/>
    <w:rsid w:val="375F772B"/>
    <w:rsid w:val="37624B99"/>
    <w:rsid w:val="376D0706"/>
    <w:rsid w:val="377391C0"/>
    <w:rsid w:val="37A28AC3"/>
    <w:rsid w:val="37FCDE87"/>
    <w:rsid w:val="381D4FAA"/>
    <w:rsid w:val="3858731D"/>
    <w:rsid w:val="38640141"/>
    <w:rsid w:val="388C384C"/>
    <w:rsid w:val="38D8E4F3"/>
    <w:rsid w:val="395F5B43"/>
    <w:rsid w:val="39649FFB"/>
    <w:rsid w:val="396D9F24"/>
    <w:rsid w:val="396E09B8"/>
    <w:rsid w:val="398EA439"/>
    <w:rsid w:val="39A8BE87"/>
    <w:rsid w:val="39D742CD"/>
    <w:rsid w:val="3AD5A8E2"/>
    <w:rsid w:val="3ADA05C3"/>
    <w:rsid w:val="3AE4B112"/>
    <w:rsid w:val="3B0E13D7"/>
    <w:rsid w:val="3B9BFBE9"/>
    <w:rsid w:val="3BB23E28"/>
    <w:rsid w:val="3BBF0786"/>
    <w:rsid w:val="3BD1B480"/>
    <w:rsid w:val="3C0200CD"/>
    <w:rsid w:val="3C2FF1D6"/>
    <w:rsid w:val="3C3AC62B"/>
    <w:rsid w:val="3C411CE6"/>
    <w:rsid w:val="3C6DC537"/>
    <w:rsid w:val="3C7FD516"/>
    <w:rsid w:val="3C8040C3"/>
    <w:rsid w:val="3C8B9A56"/>
    <w:rsid w:val="3CBE87AA"/>
    <w:rsid w:val="3CDAFBE4"/>
    <w:rsid w:val="3CF93239"/>
    <w:rsid w:val="3D436094"/>
    <w:rsid w:val="3D80C64D"/>
    <w:rsid w:val="3D9D76F9"/>
    <w:rsid w:val="3E0D3D9B"/>
    <w:rsid w:val="3E40AA3B"/>
    <w:rsid w:val="3EDD9741"/>
    <w:rsid w:val="3F04D7A8"/>
    <w:rsid w:val="3F14DCC8"/>
    <w:rsid w:val="3F41D3D9"/>
    <w:rsid w:val="3F6564E7"/>
    <w:rsid w:val="3F9D40BB"/>
    <w:rsid w:val="3FD24AAE"/>
    <w:rsid w:val="4021CAC5"/>
    <w:rsid w:val="4067BE85"/>
    <w:rsid w:val="406B76C2"/>
    <w:rsid w:val="40B792A6"/>
    <w:rsid w:val="40FB7372"/>
    <w:rsid w:val="414D5B27"/>
    <w:rsid w:val="41841AAB"/>
    <w:rsid w:val="4186DF54"/>
    <w:rsid w:val="418C8F0D"/>
    <w:rsid w:val="41C85FCA"/>
    <w:rsid w:val="41E46724"/>
    <w:rsid w:val="420D34F0"/>
    <w:rsid w:val="424BEA4A"/>
    <w:rsid w:val="42885480"/>
    <w:rsid w:val="430BC107"/>
    <w:rsid w:val="430F415E"/>
    <w:rsid w:val="4324BAA9"/>
    <w:rsid w:val="435EABE6"/>
    <w:rsid w:val="43712915"/>
    <w:rsid w:val="43C7AF2F"/>
    <w:rsid w:val="43D851E2"/>
    <w:rsid w:val="43F4E1A9"/>
    <w:rsid w:val="4432EF83"/>
    <w:rsid w:val="447F4793"/>
    <w:rsid w:val="44A6E2B4"/>
    <w:rsid w:val="44B067A9"/>
    <w:rsid w:val="44B46FC5"/>
    <w:rsid w:val="44EB49F4"/>
    <w:rsid w:val="45190F52"/>
    <w:rsid w:val="45277F52"/>
    <w:rsid w:val="452C3A43"/>
    <w:rsid w:val="45338BE5"/>
    <w:rsid w:val="45A69FE8"/>
    <w:rsid w:val="45BF6B88"/>
    <w:rsid w:val="45F1D73C"/>
    <w:rsid w:val="463D64C3"/>
    <w:rsid w:val="466EBD8E"/>
    <w:rsid w:val="467E9D28"/>
    <w:rsid w:val="46B32937"/>
    <w:rsid w:val="46F16BCB"/>
    <w:rsid w:val="470FF3E4"/>
    <w:rsid w:val="474E1529"/>
    <w:rsid w:val="4758750B"/>
    <w:rsid w:val="476C6BD9"/>
    <w:rsid w:val="48003E30"/>
    <w:rsid w:val="4808EC29"/>
    <w:rsid w:val="4813E4C8"/>
    <w:rsid w:val="485BF3F4"/>
    <w:rsid w:val="48A1BD5E"/>
    <w:rsid w:val="48A311BB"/>
    <w:rsid w:val="48BDF341"/>
    <w:rsid w:val="492D0DA5"/>
    <w:rsid w:val="49478B0D"/>
    <w:rsid w:val="49565859"/>
    <w:rsid w:val="495DD09D"/>
    <w:rsid w:val="496B0E9A"/>
    <w:rsid w:val="49B13E43"/>
    <w:rsid w:val="49CA8200"/>
    <w:rsid w:val="49E0559A"/>
    <w:rsid w:val="4A17AA4E"/>
    <w:rsid w:val="4A4225ED"/>
    <w:rsid w:val="4AAF8782"/>
    <w:rsid w:val="4ACB79E4"/>
    <w:rsid w:val="4AFA1B3F"/>
    <w:rsid w:val="4AFD7A40"/>
    <w:rsid w:val="4B007667"/>
    <w:rsid w:val="4B4DBCDE"/>
    <w:rsid w:val="4B5B7DD5"/>
    <w:rsid w:val="4B69E3C6"/>
    <w:rsid w:val="4B6DF2B4"/>
    <w:rsid w:val="4B777AC4"/>
    <w:rsid w:val="4B901209"/>
    <w:rsid w:val="4BB9F803"/>
    <w:rsid w:val="4BBB6B3E"/>
    <w:rsid w:val="4C2E8A99"/>
    <w:rsid w:val="4C30525A"/>
    <w:rsid w:val="4C528EC0"/>
    <w:rsid w:val="4C749F73"/>
    <w:rsid w:val="4CB62A40"/>
    <w:rsid w:val="4CDAA7EF"/>
    <w:rsid w:val="4CDF1B58"/>
    <w:rsid w:val="4CE39C1F"/>
    <w:rsid w:val="4D2AF7EC"/>
    <w:rsid w:val="4D4BE5C6"/>
    <w:rsid w:val="4D56A3B9"/>
    <w:rsid w:val="4D62D29D"/>
    <w:rsid w:val="4D85D517"/>
    <w:rsid w:val="4D9B8331"/>
    <w:rsid w:val="4DFCD5A3"/>
    <w:rsid w:val="4E183766"/>
    <w:rsid w:val="4E365FE3"/>
    <w:rsid w:val="4E38C54C"/>
    <w:rsid w:val="4E720829"/>
    <w:rsid w:val="4E923943"/>
    <w:rsid w:val="4E9612E8"/>
    <w:rsid w:val="4E9835A5"/>
    <w:rsid w:val="4EDEBEB8"/>
    <w:rsid w:val="4EEB0787"/>
    <w:rsid w:val="4F097E68"/>
    <w:rsid w:val="4FBECB0C"/>
    <w:rsid w:val="4FC3079D"/>
    <w:rsid w:val="504CA3E4"/>
    <w:rsid w:val="505802F8"/>
    <w:rsid w:val="50806AA2"/>
    <w:rsid w:val="509C1763"/>
    <w:rsid w:val="50C99DE7"/>
    <w:rsid w:val="50FAE686"/>
    <w:rsid w:val="5115F1CC"/>
    <w:rsid w:val="51166BA0"/>
    <w:rsid w:val="5180A012"/>
    <w:rsid w:val="51887D99"/>
    <w:rsid w:val="51A3ED6F"/>
    <w:rsid w:val="51AAE1D6"/>
    <w:rsid w:val="51DC5D58"/>
    <w:rsid w:val="51FE7186"/>
    <w:rsid w:val="52C6AA30"/>
    <w:rsid w:val="52D77618"/>
    <w:rsid w:val="53065A18"/>
    <w:rsid w:val="5372521B"/>
    <w:rsid w:val="53B10378"/>
    <w:rsid w:val="53C1CED2"/>
    <w:rsid w:val="54312974"/>
    <w:rsid w:val="54811177"/>
    <w:rsid w:val="54BE5BA6"/>
    <w:rsid w:val="550FA48E"/>
    <w:rsid w:val="556AC7EF"/>
    <w:rsid w:val="559F109C"/>
    <w:rsid w:val="55C0B6C3"/>
    <w:rsid w:val="55DFA284"/>
    <w:rsid w:val="55FD6A1B"/>
    <w:rsid w:val="56C00F13"/>
    <w:rsid w:val="56F6BF39"/>
    <w:rsid w:val="570AB53F"/>
    <w:rsid w:val="5732A7CC"/>
    <w:rsid w:val="576BA8D8"/>
    <w:rsid w:val="57A01C27"/>
    <w:rsid w:val="57ECEB04"/>
    <w:rsid w:val="57F6FE31"/>
    <w:rsid w:val="57F9D4C7"/>
    <w:rsid w:val="580AC0C8"/>
    <w:rsid w:val="583FEC01"/>
    <w:rsid w:val="5854D626"/>
    <w:rsid w:val="5861140C"/>
    <w:rsid w:val="58803300"/>
    <w:rsid w:val="58E9E39C"/>
    <w:rsid w:val="5914942F"/>
    <w:rsid w:val="5953FE79"/>
    <w:rsid w:val="59567961"/>
    <w:rsid w:val="59ACD133"/>
    <w:rsid w:val="59C706C9"/>
    <w:rsid w:val="59E4561D"/>
    <w:rsid w:val="5A2692DD"/>
    <w:rsid w:val="5A5ECBB1"/>
    <w:rsid w:val="5A61B47C"/>
    <w:rsid w:val="5A8C010D"/>
    <w:rsid w:val="5AA82519"/>
    <w:rsid w:val="5AC9965E"/>
    <w:rsid w:val="5ACB14ED"/>
    <w:rsid w:val="5B41305A"/>
    <w:rsid w:val="5B45254C"/>
    <w:rsid w:val="5B847C60"/>
    <w:rsid w:val="5B97D7E6"/>
    <w:rsid w:val="5BBC93E0"/>
    <w:rsid w:val="5BED6F84"/>
    <w:rsid w:val="5C41DAEA"/>
    <w:rsid w:val="5C43770B"/>
    <w:rsid w:val="5D0E35AB"/>
    <w:rsid w:val="5D1BAE1C"/>
    <w:rsid w:val="5D6EF536"/>
    <w:rsid w:val="5D73791F"/>
    <w:rsid w:val="5D7871E7"/>
    <w:rsid w:val="5D96A235"/>
    <w:rsid w:val="5D972E71"/>
    <w:rsid w:val="5DA70BAF"/>
    <w:rsid w:val="5E6348C4"/>
    <w:rsid w:val="5E710262"/>
    <w:rsid w:val="5F2548FF"/>
    <w:rsid w:val="5F416786"/>
    <w:rsid w:val="5F49AA64"/>
    <w:rsid w:val="5F78AE4A"/>
    <w:rsid w:val="5FAC641B"/>
    <w:rsid w:val="5FE12366"/>
    <w:rsid w:val="5FE85A4C"/>
    <w:rsid w:val="6053AFE0"/>
    <w:rsid w:val="6089680C"/>
    <w:rsid w:val="608C3C50"/>
    <w:rsid w:val="608FBBEF"/>
    <w:rsid w:val="6091E74B"/>
    <w:rsid w:val="60F032F1"/>
    <w:rsid w:val="6116CEDB"/>
    <w:rsid w:val="615E28AF"/>
    <w:rsid w:val="616F4BA6"/>
    <w:rsid w:val="61727E71"/>
    <w:rsid w:val="618AF931"/>
    <w:rsid w:val="61A577BC"/>
    <w:rsid w:val="61FF1F27"/>
    <w:rsid w:val="620D75AD"/>
    <w:rsid w:val="625ABDA7"/>
    <w:rsid w:val="6286BE5A"/>
    <w:rsid w:val="62934FD6"/>
    <w:rsid w:val="62C81BD1"/>
    <w:rsid w:val="62D289C8"/>
    <w:rsid w:val="630D4027"/>
    <w:rsid w:val="6312F211"/>
    <w:rsid w:val="631DA768"/>
    <w:rsid w:val="63207DFA"/>
    <w:rsid w:val="63304F75"/>
    <w:rsid w:val="6332731A"/>
    <w:rsid w:val="63641FB6"/>
    <w:rsid w:val="63A568F3"/>
    <w:rsid w:val="63C06A34"/>
    <w:rsid w:val="63DE51FD"/>
    <w:rsid w:val="63E78810"/>
    <w:rsid w:val="63FE3712"/>
    <w:rsid w:val="641222D7"/>
    <w:rsid w:val="6418586A"/>
    <w:rsid w:val="6495AC76"/>
    <w:rsid w:val="649FCF6B"/>
    <w:rsid w:val="64DF712E"/>
    <w:rsid w:val="6526B2F8"/>
    <w:rsid w:val="652DB821"/>
    <w:rsid w:val="65883487"/>
    <w:rsid w:val="65B9BC5B"/>
    <w:rsid w:val="65BE00DD"/>
    <w:rsid w:val="65F67918"/>
    <w:rsid w:val="660DD479"/>
    <w:rsid w:val="6657B57C"/>
    <w:rsid w:val="666DAA72"/>
    <w:rsid w:val="6676E6D2"/>
    <w:rsid w:val="67080B24"/>
    <w:rsid w:val="671E298D"/>
    <w:rsid w:val="6734CDB9"/>
    <w:rsid w:val="675381C5"/>
    <w:rsid w:val="675AB17B"/>
    <w:rsid w:val="679256A5"/>
    <w:rsid w:val="679D127A"/>
    <w:rsid w:val="67F8E6EC"/>
    <w:rsid w:val="68192636"/>
    <w:rsid w:val="682D6B74"/>
    <w:rsid w:val="685FF66D"/>
    <w:rsid w:val="68840B2C"/>
    <w:rsid w:val="6920ECF8"/>
    <w:rsid w:val="694175B7"/>
    <w:rsid w:val="696010E0"/>
    <w:rsid w:val="69626175"/>
    <w:rsid w:val="697C97B4"/>
    <w:rsid w:val="6A318C39"/>
    <w:rsid w:val="6A471B41"/>
    <w:rsid w:val="6A8E7AC2"/>
    <w:rsid w:val="6AB218FC"/>
    <w:rsid w:val="6AC7B0E2"/>
    <w:rsid w:val="6ACB0E04"/>
    <w:rsid w:val="6B19629A"/>
    <w:rsid w:val="6B1BBE53"/>
    <w:rsid w:val="6B4DDBD6"/>
    <w:rsid w:val="6B6FE4AD"/>
    <w:rsid w:val="6B9ADA18"/>
    <w:rsid w:val="6BA7759A"/>
    <w:rsid w:val="6BABDF00"/>
    <w:rsid w:val="6BAF2009"/>
    <w:rsid w:val="6BB4739A"/>
    <w:rsid w:val="6BD2B93D"/>
    <w:rsid w:val="6BE27750"/>
    <w:rsid w:val="6C9FEA4D"/>
    <w:rsid w:val="6CB759C2"/>
    <w:rsid w:val="6CDD3314"/>
    <w:rsid w:val="6CE55CAC"/>
    <w:rsid w:val="6D553D1C"/>
    <w:rsid w:val="6D95BB51"/>
    <w:rsid w:val="6DD7CFF0"/>
    <w:rsid w:val="6DFA8647"/>
    <w:rsid w:val="6E974E5E"/>
    <w:rsid w:val="6EA2C3EC"/>
    <w:rsid w:val="6EAF956F"/>
    <w:rsid w:val="6EC56EC7"/>
    <w:rsid w:val="6ECC6DC6"/>
    <w:rsid w:val="6F74E951"/>
    <w:rsid w:val="6FCDEC6C"/>
    <w:rsid w:val="6FCFBCE0"/>
    <w:rsid w:val="70347CDC"/>
    <w:rsid w:val="70787695"/>
    <w:rsid w:val="7092D953"/>
    <w:rsid w:val="7093D152"/>
    <w:rsid w:val="70D561A5"/>
    <w:rsid w:val="712370DE"/>
    <w:rsid w:val="7173B087"/>
    <w:rsid w:val="71B67E1D"/>
    <w:rsid w:val="71D02910"/>
    <w:rsid w:val="71E2ABE3"/>
    <w:rsid w:val="71E5B82C"/>
    <w:rsid w:val="723F2576"/>
    <w:rsid w:val="7251D452"/>
    <w:rsid w:val="72568D11"/>
    <w:rsid w:val="72C2632B"/>
    <w:rsid w:val="72C45BEB"/>
    <w:rsid w:val="734B0E1F"/>
    <w:rsid w:val="735BB11F"/>
    <w:rsid w:val="735D7B0F"/>
    <w:rsid w:val="73669D04"/>
    <w:rsid w:val="73715841"/>
    <w:rsid w:val="737C88C2"/>
    <w:rsid w:val="73E3D550"/>
    <w:rsid w:val="73F29A4E"/>
    <w:rsid w:val="745A77EF"/>
    <w:rsid w:val="748C8C65"/>
    <w:rsid w:val="74BA79EE"/>
    <w:rsid w:val="74EB62FD"/>
    <w:rsid w:val="757E20AB"/>
    <w:rsid w:val="7584BDC8"/>
    <w:rsid w:val="75AD9AA6"/>
    <w:rsid w:val="7621263B"/>
    <w:rsid w:val="765D3775"/>
    <w:rsid w:val="76CCDFE2"/>
    <w:rsid w:val="7739F35D"/>
    <w:rsid w:val="777BEA79"/>
    <w:rsid w:val="77923977"/>
    <w:rsid w:val="77DDA7AA"/>
    <w:rsid w:val="77F70AFB"/>
    <w:rsid w:val="78169C08"/>
    <w:rsid w:val="782FA5D2"/>
    <w:rsid w:val="7831551B"/>
    <w:rsid w:val="7838AC04"/>
    <w:rsid w:val="7851159A"/>
    <w:rsid w:val="78633F51"/>
    <w:rsid w:val="790C329B"/>
    <w:rsid w:val="7922279C"/>
    <w:rsid w:val="794B0273"/>
    <w:rsid w:val="79514043"/>
    <w:rsid w:val="796A69E5"/>
    <w:rsid w:val="7996284D"/>
    <w:rsid w:val="7999FA5F"/>
    <w:rsid w:val="79A26C62"/>
    <w:rsid w:val="79C9EC29"/>
    <w:rsid w:val="79DA437B"/>
    <w:rsid w:val="7A0F09F2"/>
    <w:rsid w:val="7A452806"/>
    <w:rsid w:val="7A574F70"/>
    <w:rsid w:val="7AAC897E"/>
    <w:rsid w:val="7AB093E9"/>
    <w:rsid w:val="7AE7CB24"/>
    <w:rsid w:val="7B092E21"/>
    <w:rsid w:val="7B2A59B2"/>
    <w:rsid w:val="7B396CB5"/>
    <w:rsid w:val="7B50B047"/>
    <w:rsid w:val="7B5AB912"/>
    <w:rsid w:val="7BA4AA96"/>
    <w:rsid w:val="7BEB0623"/>
    <w:rsid w:val="7C45C2F1"/>
    <w:rsid w:val="7CA27964"/>
    <w:rsid w:val="7CD0AE25"/>
    <w:rsid w:val="7CF818EC"/>
    <w:rsid w:val="7D52923B"/>
    <w:rsid w:val="7D6D8354"/>
    <w:rsid w:val="7D8A0B0B"/>
    <w:rsid w:val="7DA666AB"/>
    <w:rsid w:val="7DC71C9F"/>
    <w:rsid w:val="7DDFC69E"/>
    <w:rsid w:val="7DE36AE8"/>
    <w:rsid w:val="7E0C5CC8"/>
    <w:rsid w:val="7E81A5DA"/>
    <w:rsid w:val="7E8C9827"/>
    <w:rsid w:val="7EA1E692"/>
    <w:rsid w:val="7EACA5E4"/>
    <w:rsid w:val="7EBB86E2"/>
    <w:rsid w:val="7F8DB110"/>
    <w:rsid w:val="7F94E46D"/>
    <w:rsid w:val="7FFAB2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3C8AFF"/>
  <w15:chartTrackingRefBased/>
  <w15:docId w15:val="{830ED1FC-9782-49C6-848D-E4851100B0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FootnoteReference">
    <w:name w:val="footnote reference"/>
    <w:basedOn w:val="DefaultParagraphFont"/>
    <w:uiPriority w:val="99"/>
    <w:semiHidden/>
    <w:unhideWhenUsed/>
    <w:rPr>
      <w:vertAlign w:val="superscript"/>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FootnoteTextChar">
    <w:name w:val="Footnote Text Char"/>
    <w:basedOn w:val="DefaultParagraphFont"/>
    <w:link w:val="FootnoteText"/>
    <w:uiPriority w:val="99"/>
    <w:semiHidden/>
    <w:rPr>
      <w:sz w:val="20"/>
      <w:szCs w:val="20"/>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Hyperlink">
    <w:name w:val="Hyperlink"/>
    <w:basedOn w:val="DefaultParagraphFont"/>
    <w:uiPriority w:val="99"/>
    <w:unhideWhenUsed/>
    <w:rPr>
      <w:color w:val="467886" w:themeColor="hyperlink"/>
      <w:u w:val="single"/>
    </w:rPr>
  </w:style>
  <w:style w:type="character" w:styleId="UnresolvedMention">
    <w:name w:val="Unresolved Mention"/>
    <w:basedOn w:val="DefaultParagraphFont"/>
    <w:uiPriority w:val="99"/>
    <w:semiHidden/>
    <w:unhideWhenUsed/>
    <w:rsid w:val="00D57296"/>
    <w:rPr>
      <w:color w:val="605E5C"/>
      <w:shd w:val="clear" w:color="auto" w:fill="E1DFDD"/>
    </w:rPr>
  </w:style>
  <w:style w:type="character" w:styleId="FollowedHyperlink">
    <w:name w:val="FollowedHyperlink"/>
    <w:basedOn w:val="DefaultParagraphFont"/>
    <w:uiPriority w:val="99"/>
    <w:semiHidden/>
    <w:unhideWhenUsed/>
    <w:rsid w:val="00D57296"/>
    <w:rPr>
      <w:color w:val="96607D" w:themeColor="followedHyperlink"/>
      <w:u w:val="single"/>
    </w:rPr>
  </w:style>
  <w:style w:type="paragraph" w:styleId="Revision">
    <w:name w:val="Revision"/>
    <w:hidden/>
    <w:uiPriority w:val="99"/>
    <w:semiHidden/>
    <w:rsid w:val="00D57296"/>
    <w:pPr>
      <w:spacing w:after="0" w:line="240" w:lineRule="auto"/>
    </w:pPr>
  </w:style>
  <w:style w:type="character" w:styleId="CommentReference">
    <w:name w:val="annotation reference"/>
    <w:basedOn w:val="DefaultParagraphFont"/>
    <w:uiPriority w:val="99"/>
    <w:semiHidden/>
    <w:unhideWhenUsed/>
    <w:rsid w:val="00D57296"/>
    <w:rPr>
      <w:sz w:val="16"/>
      <w:szCs w:val="16"/>
    </w:rPr>
  </w:style>
  <w:style w:type="paragraph" w:styleId="CommentText">
    <w:name w:val="annotation text"/>
    <w:basedOn w:val="Normal"/>
    <w:link w:val="CommentTextChar"/>
    <w:uiPriority w:val="99"/>
    <w:semiHidden/>
    <w:unhideWhenUsed/>
    <w:rsid w:val="00D57296"/>
    <w:pPr>
      <w:spacing w:line="240" w:lineRule="auto"/>
    </w:pPr>
    <w:rPr>
      <w:sz w:val="20"/>
      <w:szCs w:val="20"/>
    </w:rPr>
  </w:style>
  <w:style w:type="character" w:customStyle="1" w:styleId="CommentTextChar">
    <w:name w:val="Comment Text Char"/>
    <w:basedOn w:val="DefaultParagraphFont"/>
    <w:link w:val="CommentText"/>
    <w:uiPriority w:val="99"/>
    <w:semiHidden/>
    <w:rsid w:val="00D57296"/>
    <w:rPr>
      <w:sz w:val="20"/>
      <w:szCs w:val="20"/>
    </w:rPr>
  </w:style>
  <w:style w:type="paragraph" w:styleId="CommentSubject">
    <w:name w:val="annotation subject"/>
    <w:basedOn w:val="CommentText"/>
    <w:next w:val="CommentText"/>
    <w:link w:val="CommentSubjectChar"/>
    <w:uiPriority w:val="99"/>
    <w:semiHidden/>
    <w:unhideWhenUsed/>
    <w:rsid w:val="00D57296"/>
    <w:rPr>
      <w:b/>
      <w:bCs/>
    </w:rPr>
  </w:style>
  <w:style w:type="character" w:customStyle="1" w:styleId="CommentSubjectChar">
    <w:name w:val="Comment Subject Char"/>
    <w:basedOn w:val="CommentTextChar"/>
    <w:link w:val="CommentSubject"/>
    <w:uiPriority w:val="99"/>
    <w:semiHidden/>
    <w:rsid w:val="00D57296"/>
    <w:rPr>
      <w:b/>
      <w:bCs/>
      <w:sz w:val="20"/>
      <w:szCs w:val="20"/>
    </w:rPr>
  </w:style>
  <w:style w:type="character" w:customStyle="1" w:styleId="normaltextrun">
    <w:name w:val="normaltextrun"/>
    <w:basedOn w:val="DefaultParagraphFont"/>
    <w:rsid w:val="00D57296"/>
  </w:style>
  <w:style w:type="paragraph" w:customStyle="1" w:styleId="paragraph">
    <w:name w:val="paragraph"/>
    <w:basedOn w:val="Normal"/>
    <w:rsid w:val="00D57296"/>
    <w:pPr>
      <w:spacing w:before="100" w:beforeAutospacing="1" w:after="100" w:afterAutospacing="1" w:line="240" w:lineRule="auto"/>
    </w:pPr>
    <w:rPr>
      <w:rFonts w:ascii="Times New Roman" w:eastAsia="Times New Roman" w:hAnsi="Times New Roman" w:cs="Times New Roman"/>
      <w:lang w:val="en-IN" w:eastAsia="en-GB"/>
    </w:rPr>
  </w:style>
  <w:style w:type="character" w:customStyle="1" w:styleId="eop">
    <w:name w:val="eop"/>
    <w:basedOn w:val="DefaultParagraphFont"/>
    <w:rsid w:val="00D572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5177459">
      <w:bodyDiv w:val="1"/>
      <w:marLeft w:val="0"/>
      <w:marRight w:val="0"/>
      <w:marTop w:val="0"/>
      <w:marBottom w:val="0"/>
      <w:divBdr>
        <w:top w:val="none" w:sz="0" w:space="0" w:color="auto"/>
        <w:left w:val="none" w:sz="0" w:space="0" w:color="auto"/>
        <w:bottom w:val="none" w:sz="0" w:space="0" w:color="auto"/>
        <w:right w:val="none" w:sz="0" w:space="0" w:color="auto"/>
      </w:divBdr>
      <w:divsChild>
        <w:div w:id="35219359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7.png"/><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image" Target="media/image10.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6.png"/><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50.png"/><Relationship Id="rId20" Type="http://schemas.openxmlformats.org/officeDocument/2006/relationships/image" Target="media/image9.png"/><Relationship Id="rId29"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3.png"/><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2.png"/><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8.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1.png"/><Relationship Id="rId27"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rightstracker.org/page/methodology" TargetMode="External"/><Relationship Id="rId13" Type="http://schemas.openxmlformats.org/officeDocument/2006/relationships/hyperlink" Target="https://rightstracker.org/metric/educqual" TargetMode="External"/><Relationship Id="rId18" Type="http://schemas.openxmlformats.org/officeDocument/2006/relationships/hyperlink" Target="https://rightstracker.org/country/ZWE?tab=atrisk" TargetMode="External"/><Relationship Id="rId3" Type="http://schemas.openxmlformats.org/officeDocument/2006/relationships/hyperlink" Target="https://rightstracker.org/page/methodology" TargetMode="External"/><Relationship Id="rId21" Type="http://schemas.openxmlformats.org/officeDocument/2006/relationships/hyperlink" Target="https://rightstracker.org/country/ZWE?tab=report-esr&amp;qolFdScore=hrmi" TargetMode="External"/><Relationship Id="rId7" Type="http://schemas.openxmlformats.org/officeDocument/2006/relationships/hyperlink" Target="https://rightstracker.org/country/ZWE" TargetMode="External"/><Relationship Id="rId12" Type="http://schemas.openxmlformats.org/officeDocument/2006/relationships/hyperlink" Target="https://rightstracker.org/metric/tot-sec-enrol" TargetMode="External"/><Relationship Id="rId17" Type="http://schemas.openxmlformats.org/officeDocument/2006/relationships/hyperlink" Target="https://rightstracker.org/country/ZWE?tab=report-esr&amp;qolFdScore=hrmi" TargetMode="External"/><Relationship Id="rId2" Type="http://schemas.openxmlformats.org/officeDocument/2006/relationships/hyperlink" Target="https://humanrightsmeasurement.org/methodology" TargetMode="External"/><Relationship Id="rId16" Type="http://schemas.openxmlformats.org/officeDocument/2006/relationships/hyperlink" Target="https://rightstracker.org/metric/not-stunted" TargetMode="External"/><Relationship Id="rId20" Type="http://schemas.openxmlformats.org/officeDocument/2006/relationships/hyperlink" Target="https://rightstracker.org/country/ZWE?tab=atrisk" TargetMode="External"/><Relationship Id="rId1" Type="http://schemas.openxmlformats.org/officeDocument/2006/relationships/hyperlink" Target="https://humanrightsmeasurement.org/" TargetMode="External"/><Relationship Id="rId6" Type="http://schemas.openxmlformats.org/officeDocument/2006/relationships/hyperlink" Target="https://www.un.org/en/content/digital-cooperationroadmap/assets/pdf/Roadmap_for_Digital_Cooperation_EN.pdf" TargetMode="External"/><Relationship Id="rId11" Type="http://schemas.openxmlformats.org/officeDocument/2006/relationships/hyperlink" Target="https://rightstracker.org/country/ZWE?tab=report-esr&amp;qolFdScore=indicator" TargetMode="External"/><Relationship Id="rId24" Type="http://schemas.openxmlformats.org/officeDocument/2006/relationships/hyperlink" Target="https://rightstracker.org/country/ZWE?tab=atrisk" TargetMode="External"/><Relationship Id="rId5" Type="http://schemas.openxmlformats.org/officeDocument/2006/relationships/hyperlink" Target="https://app.digitalpublicgoods.net/a/11781" TargetMode="External"/><Relationship Id="rId15" Type="http://schemas.openxmlformats.org/officeDocument/2006/relationships/hyperlink" Target="https://rightstracker.org/country/ZWE?tab=report-esr&amp;qolFdScore=hrmi" TargetMode="External"/><Relationship Id="rId23" Type="http://schemas.openxmlformats.org/officeDocument/2006/relationships/hyperlink" Target="https://rightstracker.org/country/ZWE?tab=report-esr&amp;qolFdScore=hrmi" TargetMode="External"/><Relationship Id="rId10" Type="http://schemas.openxmlformats.org/officeDocument/2006/relationships/hyperlink" Target="https://rightstracker.org/metric/education" TargetMode="External"/><Relationship Id="rId19" Type="http://schemas.openxmlformats.org/officeDocument/2006/relationships/hyperlink" Target="https://rightstracker.org/country/ZWE?tab=report-esr&amp;qolFdScore=hrmi" TargetMode="External"/><Relationship Id="rId4" Type="http://schemas.openxmlformats.org/officeDocument/2006/relationships/hyperlink" Target="https://rightstracker.org/" TargetMode="External"/><Relationship Id="rId9" Type="http://schemas.openxmlformats.org/officeDocument/2006/relationships/hyperlink" Target="https://rightstracker.org/country/ZWE?tab=report-esr" TargetMode="External"/><Relationship Id="rId14" Type="http://schemas.openxmlformats.org/officeDocument/2006/relationships/hyperlink" Target="https://rightstracker.org/country/ZWE?tab=atrisk" TargetMode="External"/><Relationship Id="rId22" Type="http://schemas.openxmlformats.org/officeDocument/2006/relationships/hyperlink" Target="https://rightstracker.org/country/ZWE?tab=atris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75F7373F5F2DB45819FD1C9CD261BD1" ma:contentTypeVersion="15" ma:contentTypeDescription="Create a new document." ma:contentTypeScope="" ma:versionID="bdd5d9542e84677107255e163156d941">
  <xsd:schema xmlns:xsd="http://www.w3.org/2001/XMLSchema" xmlns:xs="http://www.w3.org/2001/XMLSchema" xmlns:p="http://schemas.microsoft.com/office/2006/metadata/properties" xmlns:ns2="6c67dc65-b19e-4983-9ae1-ee219317400e" xmlns:ns3="4700153e-9639-4cfa-a15c-8a58c5042dbb" targetNamespace="http://schemas.microsoft.com/office/2006/metadata/properties" ma:root="true" ma:fieldsID="c9709d52d350622ff8d67d23c657f1c5" ns2:_="" ns3:_="">
    <xsd:import namespace="6c67dc65-b19e-4983-9ae1-ee219317400e"/>
    <xsd:import namespace="4700153e-9639-4cfa-a15c-8a58c5042dbb"/>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67dc65-b19e-4983-9ae1-ee21931740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269a8af5-c1d7-484a-b535-294b08bda1d0"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700153e-9639-4cfa-a15c-8a58c5042dbb"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bfda29d5-35b1-4cfe-b0d1-6e6b3423a0d0}" ma:internalName="TaxCatchAll" ma:showField="CatchAllData" ma:web="4700153e-9639-4cfa-a15c-8a58c5042dbb">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4700153e-9639-4cfa-a15c-8a58c5042dbb" xsi:nil="true"/>
    <lcf76f155ced4ddcb4097134ff3c332f xmlns="6c67dc65-b19e-4983-9ae1-ee219317400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B1D11D3-5079-EE44-B975-803145C24E66}">
  <ds:schemaRefs>
    <ds:schemaRef ds:uri="http://schemas.openxmlformats.org/officeDocument/2006/bibliography"/>
  </ds:schemaRefs>
</ds:datastoreItem>
</file>

<file path=customXml/itemProps2.xml><?xml version="1.0" encoding="utf-8"?>
<ds:datastoreItem xmlns:ds="http://schemas.openxmlformats.org/officeDocument/2006/customXml" ds:itemID="{D9097791-A2DA-4AF5-8631-DA8793AA3B1D}">
  <ds:schemaRefs>
    <ds:schemaRef ds:uri="http://schemas.microsoft.com/sharepoint/v3/contenttype/forms"/>
  </ds:schemaRefs>
</ds:datastoreItem>
</file>

<file path=customXml/itemProps3.xml><?xml version="1.0" encoding="utf-8"?>
<ds:datastoreItem xmlns:ds="http://schemas.openxmlformats.org/officeDocument/2006/customXml" ds:itemID="{842190BD-4C97-414D-B811-1F6F4B4E81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67dc65-b19e-4983-9ae1-ee219317400e"/>
    <ds:schemaRef ds:uri="4700153e-9639-4cfa-a15c-8a58c5042d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69A9D93-76F3-4A60-8EE7-3592CE4B4D08}">
  <ds:schemaRefs>
    <ds:schemaRef ds:uri="http://schemas.microsoft.com/office/2006/metadata/properties"/>
    <ds:schemaRef ds:uri="http://schemas.microsoft.com/office/infopath/2007/PartnerControls"/>
    <ds:schemaRef ds:uri="4700153e-9639-4cfa-a15c-8a58c5042dbb"/>
    <ds:schemaRef ds:uri="6c67dc65-b19e-4983-9ae1-ee219317400e"/>
  </ds:schemaRefs>
</ds:datastoreItem>
</file>

<file path=docProps/app.xml><?xml version="1.0" encoding="utf-8"?>
<Properties xmlns="http://schemas.openxmlformats.org/officeDocument/2006/extended-properties" xmlns:vt="http://schemas.openxmlformats.org/officeDocument/2006/docPropsVTypes">
  <Template>Normal.dotm</Template>
  <TotalTime>176</TotalTime>
  <Pages>10</Pages>
  <Words>2139</Words>
  <Characters>11790</Characters>
  <Application>Microsoft Office Word</Application>
  <DocSecurity>0</DocSecurity>
  <Lines>274</Lines>
  <Paragraphs>81</Paragraphs>
  <ScaleCrop>false</ScaleCrop>
  <Company/>
  <LinksUpToDate>false</LinksUpToDate>
  <CharactersWithSpaces>13848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Bakewell</dc:creator>
  <cp:keywords/>
  <dc:description/>
  <cp:lastModifiedBy>Aditi Patil</cp:lastModifiedBy>
  <cp:revision>49</cp:revision>
  <dcterms:created xsi:type="dcterms:W3CDTF">2024-08-15T02:26:00Z</dcterms:created>
  <dcterms:modified xsi:type="dcterms:W3CDTF">2025-08-06T19:56:00Z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0x010100975F7373F5F2DB45819FD1C9CD261BD1</vt:lpwstr>
  </property>
  <property fmtid="{D5CDD505-2E9C-101B-9397-08002B2CF9AE}" pid="3" name="MediaServiceImageTags">
    <vt:lpwstr/>
  </property>
</Properties>
</file>