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E54B8" w14:textId="4D7819DE" w:rsidR="009F66B5" w:rsidRPr="009F66B5" w:rsidRDefault="009F66B5" w:rsidP="009F66B5">
      <w:pPr>
        <w:jc w:val="center"/>
        <w:rPr>
          <w:rFonts w:ascii="Arial" w:eastAsia="MS Mincho" w:hAnsi="Arial" w:cs="Arial"/>
          <w:b/>
          <w:bCs/>
          <w:color w:val="215E99"/>
          <w:sz w:val="24"/>
          <w:szCs w:val="24"/>
          <w:lang w:val="az-Latn-AZ" w:eastAsia="ru-RU"/>
        </w:rPr>
      </w:pPr>
      <w:bookmarkStart w:id="0" w:name="_Hlk161142412"/>
      <w:r w:rsidRPr="009F66B5">
        <w:rPr>
          <w:rFonts w:ascii="Arial" w:eastAsia="MS Mincho" w:hAnsi="Arial" w:cs="Arial"/>
          <w:b/>
          <w:bCs/>
          <w:color w:val="215E99"/>
          <w:sz w:val="24"/>
          <w:szCs w:val="24"/>
          <w:lang w:val="az-Latn-AZ" w:eastAsia="ru-RU"/>
        </w:rPr>
        <w:t>Information of the</w:t>
      </w:r>
      <w:r w:rsidR="005B2486" w:rsidRPr="009F66B5">
        <w:rPr>
          <w:rFonts w:ascii="Arial" w:eastAsia="MS Mincho" w:hAnsi="Arial" w:cs="Arial"/>
          <w:b/>
          <w:bCs/>
          <w:color w:val="215E99"/>
          <w:sz w:val="24"/>
          <w:szCs w:val="24"/>
          <w:lang w:val="az-Latn-AZ" w:eastAsia="ru-RU"/>
        </w:rPr>
        <w:t xml:space="preserve"> Public </w:t>
      </w:r>
      <w:bookmarkEnd w:id="0"/>
      <w:r w:rsidR="005B2486" w:rsidRPr="009F66B5">
        <w:rPr>
          <w:rFonts w:ascii="Arial" w:eastAsia="MS Mincho" w:hAnsi="Arial" w:cs="Arial"/>
          <w:b/>
          <w:bCs/>
          <w:color w:val="215E99"/>
          <w:sz w:val="24"/>
          <w:szCs w:val="24"/>
          <w:lang w:val="az-Latn-AZ" w:eastAsia="ru-RU"/>
        </w:rPr>
        <w:t>Employment Agency under the Ministry of Labour and Social Protection of Population of the Republic of Azerbaijan</w:t>
      </w:r>
    </w:p>
    <w:p w14:paraId="62C2C4F3" w14:textId="77777777" w:rsidR="009F66B5" w:rsidRDefault="009F66B5" w:rsidP="009F66B5">
      <w:pPr>
        <w:ind w:firstLine="567"/>
        <w:jc w:val="both"/>
        <w:rPr>
          <w:rFonts w:ascii="Arial" w:hAnsi="Arial" w:cs="Arial"/>
          <w:sz w:val="24"/>
          <w:szCs w:val="24"/>
        </w:rPr>
      </w:pPr>
    </w:p>
    <w:p w14:paraId="3703F0BF" w14:textId="6936ABF9" w:rsidR="009F66B5" w:rsidRPr="009F66B5" w:rsidRDefault="005B2486" w:rsidP="009F66B5">
      <w:pPr>
        <w:ind w:firstLine="567"/>
        <w:jc w:val="both"/>
        <w:rPr>
          <w:rFonts w:ascii="Arial" w:hAnsi="Arial" w:cs="Arial"/>
          <w:sz w:val="24"/>
          <w:szCs w:val="24"/>
        </w:rPr>
      </w:pPr>
      <w:r w:rsidRPr="00405638">
        <w:rPr>
          <w:rFonts w:ascii="Arial" w:hAnsi="Arial" w:cs="Arial"/>
          <w:sz w:val="24"/>
          <w:szCs w:val="24"/>
        </w:rPr>
        <w:t>Currently, there are 65,</w:t>
      </w:r>
      <w:r w:rsidR="005911B8">
        <w:rPr>
          <w:rFonts w:ascii="Arial" w:hAnsi="Arial" w:cs="Arial"/>
          <w:sz w:val="24"/>
          <w:szCs w:val="24"/>
        </w:rPr>
        <w:t>685</w:t>
      </w:r>
      <w:r w:rsidRPr="00405638">
        <w:rPr>
          <w:rFonts w:ascii="Arial" w:hAnsi="Arial" w:cs="Arial"/>
          <w:sz w:val="24"/>
          <w:szCs w:val="24"/>
        </w:rPr>
        <w:t xml:space="preserve"> </w:t>
      </w:r>
      <w:r w:rsidR="00F80F4A" w:rsidRPr="00405638">
        <w:rPr>
          <w:rFonts w:ascii="Arial" w:hAnsi="Arial" w:cs="Arial"/>
          <w:sz w:val="24"/>
          <w:szCs w:val="24"/>
        </w:rPr>
        <w:t xml:space="preserve">valid </w:t>
      </w:r>
      <w:r w:rsidR="00405638">
        <w:rPr>
          <w:rFonts w:ascii="Arial" w:hAnsi="Arial" w:cs="Arial"/>
          <w:sz w:val="24"/>
          <w:szCs w:val="24"/>
        </w:rPr>
        <w:t>labour</w:t>
      </w:r>
      <w:r w:rsidRPr="00405638">
        <w:rPr>
          <w:rFonts w:ascii="Arial" w:hAnsi="Arial" w:cs="Arial"/>
          <w:sz w:val="24"/>
          <w:szCs w:val="24"/>
        </w:rPr>
        <w:t xml:space="preserve"> contracts</w:t>
      </w:r>
      <w:r w:rsidR="00867204">
        <w:rPr>
          <w:rFonts w:ascii="Arial" w:hAnsi="Arial" w:cs="Arial"/>
          <w:sz w:val="24"/>
          <w:szCs w:val="24"/>
        </w:rPr>
        <w:t xml:space="preserve"> </w:t>
      </w:r>
      <w:r w:rsidRPr="00405638">
        <w:rPr>
          <w:rFonts w:ascii="Arial" w:hAnsi="Arial" w:cs="Arial"/>
          <w:sz w:val="24"/>
          <w:szCs w:val="24"/>
        </w:rPr>
        <w:t>for persons with disabilities in Azerbaijan</w:t>
      </w:r>
      <w:r w:rsidR="00405638">
        <w:rPr>
          <w:rFonts w:ascii="Arial" w:hAnsi="Arial" w:cs="Arial"/>
          <w:sz w:val="24"/>
          <w:szCs w:val="24"/>
        </w:rPr>
        <w:t xml:space="preserve"> </w:t>
      </w:r>
      <w:r w:rsidR="002D4B25">
        <w:rPr>
          <w:rFonts w:ascii="Arial" w:hAnsi="Arial" w:cs="Arial"/>
          <w:sz w:val="24"/>
          <w:szCs w:val="24"/>
        </w:rPr>
        <w:t>(</w:t>
      </w:r>
      <w:r w:rsidR="00405638">
        <w:rPr>
          <w:rFonts w:ascii="Arial" w:hAnsi="Arial" w:cs="Arial"/>
          <w:sz w:val="24"/>
          <w:szCs w:val="24"/>
        </w:rPr>
        <w:t xml:space="preserve">out of </w:t>
      </w:r>
      <w:r w:rsidR="00775331">
        <w:rPr>
          <w:rFonts w:ascii="Arial" w:hAnsi="Arial" w:cs="Arial"/>
          <w:sz w:val="24"/>
          <w:szCs w:val="24"/>
        </w:rPr>
        <w:t>1 804 372 contracts</w:t>
      </w:r>
      <w:r w:rsidR="002D4B25">
        <w:rPr>
          <w:rFonts w:ascii="Arial" w:hAnsi="Arial" w:cs="Arial"/>
          <w:sz w:val="24"/>
          <w:szCs w:val="24"/>
        </w:rPr>
        <w:t xml:space="preserve"> total contracts), </w:t>
      </w:r>
      <w:r w:rsidR="009F66B5">
        <w:rPr>
          <w:rFonts w:ascii="Arial" w:hAnsi="Arial" w:cs="Arial"/>
          <w:sz w:val="24"/>
          <w:szCs w:val="24"/>
        </w:rPr>
        <w:t xml:space="preserve">additionally, </w:t>
      </w:r>
      <w:r w:rsidR="009F66B5" w:rsidRPr="009F66B5">
        <w:rPr>
          <w:rFonts w:ascii="Arial" w:hAnsi="Arial" w:cs="Arial"/>
          <w:sz w:val="24"/>
          <w:szCs w:val="24"/>
        </w:rPr>
        <w:t>42 000 persons with disabilities are working as entrepreneurs (with taxpayer identification number).</w:t>
      </w:r>
    </w:p>
    <w:tbl>
      <w:tblPr>
        <w:tblStyle w:val="TableGrid"/>
        <w:tblpPr w:leftFromText="180" w:rightFromText="180" w:vertAnchor="text" w:horzAnchor="page" w:tblpX="3481" w:tblpY="105"/>
        <w:tblW w:w="0" w:type="auto"/>
        <w:tblLook w:val="04A0" w:firstRow="1" w:lastRow="0" w:firstColumn="1" w:lastColumn="0" w:noHBand="0" w:noVBand="1"/>
      </w:tblPr>
      <w:tblGrid>
        <w:gridCol w:w="5561"/>
        <w:gridCol w:w="913"/>
      </w:tblGrid>
      <w:tr w:rsidR="009F66B5" w14:paraId="13134A5D" w14:textId="77777777" w:rsidTr="009F66B5">
        <w:trPr>
          <w:trHeight w:val="404"/>
        </w:trPr>
        <w:tc>
          <w:tcPr>
            <w:tcW w:w="5561" w:type="dxa"/>
          </w:tcPr>
          <w:p w14:paraId="7D0AFA98" w14:textId="77777777" w:rsidR="009F66B5" w:rsidRDefault="009F66B5" w:rsidP="009F66B5">
            <w:pPr>
              <w:spacing w:after="160" w:line="259" w:lineRule="auto"/>
              <w:jc w:val="both"/>
              <w:rPr>
                <w:rFonts w:ascii="Arial" w:hAnsi="Arial" w:cs="Arial"/>
                <w:sz w:val="24"/>
                <w:szCs w:val="24"/>
              </w:rPr>
            </w:pPr>
            <w:r w:rsidRPr="00775331">
              <w:rPr>
                <w:rFonts w:ascii="Arial" w:hAnsi="Arial" w:cs="Arial"/>
                <w:sz w:val="24"/>
                <w:szCs w:val="24"/>
              </w:rPr>
              <w:t xml:space="preserve">State property </w:t>
            </w:r>
          </w:p>
        </w:tc>
        <w:tc>
          <w:tcPr>
            <w:tcW w:w="913" w:type="dxa"/>
          </w:tcPr>
          <w:p w14:paraId="293C8DA9" w14:textId="77777777" w:rsidR="009F66B5" w:rsidRDefault="009F66B5" w:rsidP="009F66B5">
            <w:pPr>
              <w:jc w:val="both"/>
              <w:rPr>
                <w:rFonts w:ascii="Arial" w:hAnsi="Arial" w:cs="Arial"/>
                <w:sz w:val="24"/>
                <w:szCs w:val="24"/>
              </w:rPr>
            </w:pPr>
            <w:r w:rsidRPr="00775331">
              <w:rPr>
                <w:rFonts w:ascii="Arial" w:hAnsi="Arial" w:cs="Arial"/>
                <w:sz w:val="24"/>
                <w:szCs w:val="24"/>
              </w:rPr>
              <w:t>42071</w:t>
            </w:r>
          </w:p>
        </w:tc>
      </w:tr>
      <w:tr w:rsidR="009F66B5" w14:paraId="25FC8F58" w14:textId="77777777" w:rsidTr="009F66B5">
        <w:trPr>
          <w:trHeight w:val="411"/>
        </w:trPr>
        <w:tc>
          <w:tcPr>
            <w:tcW w:w="5561" w:type="dxa"/>
          </w:tcPr>
          <w:p w14:paraId="66188D93" w14:textId="77777777" w:rsidR="009F66B5" w:rsidRPr="00775331" w:rsidRDefault="009F66B5" w:rsidP="009F66B5">
            <w:pPr>
              <w:spacing w:after="160" w:line="259" w:lineRule="auto"/>
              <w:jc w:val="both"/>
              <w:rPr>
                <w:rFonts w:ascii="Arial" w:hAnsi="Arial" w:cs="Arial"/>
                <w:sz w:val="24"/>
                <w:szCs w:val="24"/>
              </w:rPr>
            </w:pPr>
            <w:r w:rsidRPr="00775331">
              <w:rPr>
                <w:rFonts w:ascii="Arial" w:hAnsi="Arial" w:cs="Arial"/>
                <w:sz w:val="24"/>
                <w:szCs w:val="24"/>
              </w:rPr>
              <w:t xml:space="preserve">Private property </w:t>
            </w:r>
          </w:p>
        </w:tc>
        <w:tc>
          <w:tcPr>
            <w:tcW w:w="913" w:type="dxa"/>
          </w:tcPr>
          <w:p w14:paraId="56FC3EA8" w14:textId="77777777" w:rsidR="009F66B5" w:rsidRPr="00775331" w:rsidRDefault="009F66B5" w:rsidP="009F66B5">
            <w:pPr>
              <w:jc w:val="both"/>
              <w:rPr>
                <w:rFonts w:ascii="Arial" w:hAnsi="Arial" w:cs="Arial"/>
                <w:sz w:val="24"/>
                <w:szCs w:val="24"/>
              </w:rPr>
            </w:pPr>
            <w:r w:rsidRPr="00775331">
              <w:rPr>
                <w:rFonts w:ascii="Arial" w:hAnsi="Arial" w:cs="Arial"/>
                <w:sz w:val="24"/>
                <w:szCs w:val="24"/>
              </w:rPr>
              <w:t>15357</w:t>
            </w:r>
          </w:p>
        </w:tc>
      </w:tr>
      <w:tr w:rsidR="009F66B5" w14:paraId="5ECD8AA5" w14:textId="77777777" w:rsidTr="009F66B5">
        <w:trPr>
          <w:trHeight w:val="305"/>
        </w:trPr>
        <w:tc>
          <w:tcPr>
            <w:tcW w:w="5561" w:type="dxa"/>
          </w:tcPr>
          <w:p w14:paraId="6513F46A" w14:textId="77777777" w:rsidR="009F66B5" w:rsidRPr="00775331" w:rsidRDefault="009F66B5" w:rsidP="009F66B5">
            <w:pPr>
              <w:spacing w:after="160" w:line="259" w:lineRule="auto"/>
              <w:jc w:val="both"/>
              <w:rPr>
                <w:rFonts w:ascii="Arial" w:hAnsi="Arial" w:cs="Arial"/>
                <w:sz w:val="24"/>
                <w:szCs w:val="24"/>
              </w:rPr>
            </w:pPr>
            <w:r>
              <w:rPr>
                <w:rFonts w:ascii="Arial" w:hAnsi="Arial" w:cs="Arial"/>
                <w:sz w:val="24"/>
                <w:szCs w:val="24"/>
              </w:rPr>
              <w:t xml:space="preserve">Entrepreneurs </w:t>
            </w:r>
          </w:p>
        </w:tc>
        <w:tc>
          <w:tcPr>
            <w:tcW w:w="913" w:type="dxa"/>
          </w:tcPr>
          <w:p w14:paraId="4994715B" w14:textId="77777777" w:rsidR="009F66B5" w:rsidRPr="00775331" w:rsidRDefault="009F66B5" w:rsidP="009F66B5">
            <w:pPr>
              <w:jc w:val="both"/>
              <w:rPr>
                <w:rFonts w:ascii="Arial" w:hAnsi="Arial" w:cs="Arial"/>
                <w:sz w:val="24"/>
                <w:szCs w:val="24"/>
              </w:rPr>
            </w:pPr>
            <w:r w:rsidRPr="00775331">
              <w:rPr>
                <w:rFonts w:ascii="Arial" w:hAnsi="Arial" w:cs="Arial"/>
                <w:sz w:val="24"/>
                <w:szCs w:val="24"/>
              </w:rPr>
              <w:t>5025</w:t>
            </w:r>
          </w:p>
        </w:tc>
      </w:tr>
      <w:tr w:rsidR="009F66B5" w14:paraId="5579BF1E" w14:textId="77777777" w:rsidTr="009F66B5">
        <w:trPr>
          <w:trHeight w:val="411"/>
        </w:trPr>
        <w:tc>
          <w:tcPr>
            <w:tcW w:w="5561" w:type="dxa"/>
          </w:tcPr>
          <w:p w14:paraId="0E4CCCF0" w14:textId="77777777" w:rsidR="009F66B5" w:rsidRDefault="009F66B5" w:rsidP="009F66B5">
            <w:pPr>
              <w:spacing w:after="160" w:line="259" w:lineRule="auto"/>
              <w:jc w:val="both"/>
              <w:rPr>
                <w:rFonts w:ascii="Arial" w:hAnsi="Arial" w:cs="Arial"/>
                <w:sz w:val="24"/>
                <w:szCs w:val="24"/>
              </w:rPr>
            </w:pPr>
            <w:r w:rsidRPr="00775331">
              <w:rPr>
                <w:rFonts w:ascii="Arial" w:hAnsi="Arial" w:cs="Arial"/>
                <w:sz w:val="24"/>
                <w:szCs w:val="24"/>
              </w:rPr>
              <w:t xml:space="preserve">Foreign ownership </w:t>
            </w:r>
          </w:p>
        </w:tc>
        <w:tc>
          <w:tcPr>
            <w:tcW w:w="913" w:type="dxa"/>
          </w:tcPr>
          <w:p w14:paraId="335EC35E" w14:textId="77777777" w:rsidR="009F66B5" w:rsidRPr="00775331" w:rsidRDefault="009F66B5" w:rsidP="009F66B5">
            <w:pPr>
              <w:jc w:val="both"/>
              <w:rPr>
                <w:rFonts w:ascii="Arial" w:hAnsi="Arial" w:cs="Arial"/>
                <w:sz w:val="24"/>
                <w:szCs w:val="24"/>
              </w:rPr>
            </w:pPr>
            <w:r w:rsidRPr="00775331">
              <w:rPr>
                <w:rFonts w:ascii="Arial" w:hAnsi="Arial" w:cs="Arial"/>
                <w:sz w:val="24"/>
                <w:szCs w:val="24"/>
              </w:rPr>
              <w:t>1650</w:t>
            </w:r>
          </w:p>
        </w:tc>
      </w:tr>
      <w:tr w:rsidR="009F66B5" w14:paraId="45F73881" w14:textId="77777777" w:rsidTr="009F66B5">
        <w:trPr>
          <w:trHeight w:val="490"/>
        </w:trPr>
        <w:tc>
          <w:tcPr>
            <w:tcW w:w="5561" w:type="dxa"/>
          </w:tcPr>
          <w:p w14:paraId="3AA5D729" w14:textId="77777777" w:rsidR="009F66B5" w:rsidRPr="00775331" w:rsidRDefault="009F66B5" w:rsidP="009F66B5">
            <w:pPr>
              <w:spacing w:after="160" w:line="259" w:lineRule="auto"/>
              <w:jc w:val="both"/>
              <w:rPr>
                <w:rFonts w:ascii="Arial" w:hAnsi="Arial" w:cs="Arial"/>
                <w:sz w:val="24"/>
                <w:szCs w:val="24"/>
              </w:rPr>
            </w:pPr>
            <w:r w:rsidRPr="00775331">
              <w:rPr>
                <w:rFonts w:ascii="Arial" w:hAnsi="Arial" w:cs="Arial"/>
                <w:sz w:val="24"/>
                <w:szCs w:val="24"/>
              </w:rPr>
              <w:t xml:space="preserve">Joint (foreign mixed) ownership </w:t>
            </w:r>
          </w:p>
        </w:tc>
        <w:tc>
          <w:tcPr>
            <w:tcW w:w="913" w:type="dxa"/>
          </w:tcPr>
          <w:p w14:paraId="073C2401" w14:textId="77777777" w:rsidR="009F66B5" w:rsidRDefault="009F66B5" w:rsidP="009F66B5">
            <w:pPr>
              <w:jc w:val="both"/>
              <w:rPr>
                <w:rFonts w:ascii="Arial" w:hAnsi="Arial" w:cs="Arial"/>
                <w:sz w:val="24"/>
                <w:szCs w:val="24"/>
              </w:rPr>
            </w:pPr>
            <w:r w:rsidRPr="00775331">
              <w:rPr>
                <w:rFonts w:ascii="Arial" w:hAnsi="Arial" w:cs="Arial"/>
                <w:sz w:val="24"/>
                <w:szCs w:val="24"/>
              </w:rPr>
              <w:t>1260</w:t>
            </w:r>
          </w:p>
          <w:p w14:paraId="293DE141" w14:textId="77777777" w:rsidR="009F66B5" w:rsidRPr="00775331" w:rsidRDefault="009F66B5" w:rsidP="009F66B5">
            <w:pPr>
              <w:jc w:val="both"/>
              <w:rPr>
                <w:rFonts w:ascii="Arial" w:hAnsi="Arial" w:cs="Arial"/>
                <w:sz w:val="24"/>
                <w:szCs w:val="24"/>
              </w:rPr>
            </w:pPr>
          </w:p>
        </w:tc>
      </w:tr>
      <w:tr w:rsidR="009F66B5" w14:paraId="2B67A63C" w14:textId="77777777" w:rsidTr="009F66B5">
        <w:trPr>
          <w:trHeight w:val="411"/>
        </w:trPr>
        <w:tc>
          <w:tcPr>
            <w:tcW w:w="5561" w:type="dxa"/>
          </w:tcPr>
          <w:p w14:paraId="383F880D" w14:textId="77777777" w:rsidR="009F66B5" w:rsidRPr="00775331" w:rsidRDefault="009F66B5" w:rsidP="009F66B5">
            <w:pPr>
              <w:spacing w:after="160" w:line="259" w:lineRule="auto"/>
              <w:jc w:val="both"/>
              <w:rPr>
                <w:rFonts w:ascii="Arial" w:hAnsi="Arial" w:cs="Arial"/>
                <w:sz w:val="24"/>
                <w:szCs w:val="24"/>
              </w:rPr>
            </w:pPr>
            <w:r w:rsidRPr="00775331">
              <w:rPr>
                <w:rFonts w:ascii="Arial" w:hAnsi="Arial" w:cs="Arial"/>
                <w:sz w:val="24"/>
                <w:szCs w:val="24"/>
              </w:rPr>
              <w:t xml:space="preserve">Municipal property </w:t>
            </w:r>
          </w:p>
        </w:tc>
        <w:tc>
          <w:tcPr>
            <w:tcW w:w="913" w:type="dxa"/>
          </w:tcPr>
          <w:p w14:paraId="785336BB" w14:textId="77777777" w:rsidR="009F66B5" w:rsidRPr="00775331" w:rsidRDefault="009F66B5" w:rsidP="009F66B5">
            <w:pPr>
              <w:jc w:val="both"/>
              <w:rPr>
                <w:rFonts w:ascii="Arial" w:hAnsi="Arial" w:cs="Arial"/>
                <w:sz w:val="24"/>
                <w:szCs w:val="24"/>
              </w:rPr>
            </w:pPr>
            <w:r w:rsidRPr="00775331">
              <w:rPr>
                <w:rFonts w:ascii="Arial" w:hAnsi="Arial" w:cs="Arial"/>
                <w:sz w:val="24"/>
                <w:szCs w:val="24"/>
              </w:rPr>
              <w:t>291</w:t>
            </w:r>
          </w:p>
        </w:tc>
      </w:tr>
      <w:tr w:rsidR="009F66B5" w14:paraId="5EE6F7DA" w14:textId="77777777" w:rsidTr="009F66B5">
        <w:trPr>
          <w:trHeight w:val="404"/>
        </w:trPr>
        <w:tc>
          <w:tcPr>
            <w:tcW w:w="5561" w:type="dxa"/>
          </w:tcPr>
          <w:p w14:paraId="426120D7" w14:textId="77777777" w:rsidR="009F66B5" w:rsidRPr="00775331" w:rsidRDefault="009F66B5" w:rsidP="009F66B5">
            <w:pPr>
              <w:spacing w:after="160" w:line="259" w:lineRule="auto"/>
              <w:jc w:val="both"/>
              <w:rPr>
                <w:rFonts w:ascii="Arial" w:hAnsi="Arial" w:cs="Arial"/>
                <w:sz w:val="24"/>
                <w:szCs w:val="24"/>
              </w:rPr>
            </w:pPr>
            <w:r w:rsidRPr="00775331">
              <w:rPr>
                <w:rFonts w:ascii="Arial" w:hAnsi="Arial" w:cs="Arial"/>
                <w:sz w:val="24"/>
                <w:szCs w:val="24"/>
              </w:rPr>
              <w:t xml:space="preserve">Ownership of international organizations </w:t>
            </w:r>
          </w:p>
        </w:tc>
        <w:tc>
          <w:tcPr>
            <w:tcW w:w="913" w:type="dxa"/>
          </w:tcPr>
          <w:p w14:paraId="2335B82A" w14:textId="77777777" w:rsidR="009F66B5" w:rsidRPr="00775331" w:rsidRDefault="009F66B5" w:rsidP="009F66B5">
            <w:pPr>
              <w:jc w:val="both"/>
              <w:rPr>
                <w:rFonts w:ascii="Arial" w:hAnsi="Arial" w:cs="Arial"/>
                <w:sz w:val="24"/>
                <w:szCs w:val="24"/>
              </w:rPr>
            </w:pPr>
            <w:r w:rsidRPr="00775331">
              <w:rPr>
                <w:rFonts w:ascii="Arial" w:hAnsi="Arial" w:cs="Arial"/>
                <w:sz w:val="24"/>
                <w:szCs w:val="24"/>
              </w:rPr>
              <w:t>29</w:t>
            </w:r>
          </w:p>
        </w:tc>
      </w:tr>
      <w:tr w:rsidR="009F66B5" w14:paraId="0728C6E6" w14:textId="77777777" w:rsidTr="009F66B5">
        <w:trPr>
          <w:trHeight w:val="275"/>
        </w:trPr>
        <w:tc>
          <w:tcPr>
            <w:tcW w:w="5561" w:type="dxa"/>
          </w:tcPr>
          <w:p w14:paraId="5DBF42CE" w14:textId="491B02BC" w:rsidR="009F66B5" w:rsidRPr="00775331" w:rsidRDefault="009F66B5" w:rsidP="009F66B5">
            <w:pPr>
              <w:spacing w:after="160" w:line="259" w:lineRule="auto"/>
              <w:jc w:val="both"/>
              <w:rPr>
                <w:rFonts w:ascii="Arial" w:hAnsi="Arial" w:cs="Arial"/>
                <w:sz w:val="24"/>
                <w:szCs w:val="24"/>
              </w:rPr>
            </w:pPr>
            <w:r w:rsidRPr="00775331">
              <w:rPr>
                <w:rFonts w:ascii="Arial" w:hAnsi="Arial" w:cs="Arial"/>
                <w:sz w:val="24"/>
                <w:szCs w:val="24"/>
              </w:rPr>
              <w:t xml:space="preserve">Landowners </w:t>
            </w:r>
          </w:p>
        </w:tc>
        <w:tc>
          <w:tcPr>
            <w:tcW w:w="913" w:type="dxa"/>
          </w:tcPr>
          <w:p w14:paraId="0D72C629" w14:textId="77777777" w:rsidR="009F66B5" w:rsidRPr="00775331" w:rsidRDefault="009F66B5" w:rsidP="009F66B5">
            <w:pPr>
              <w:jc w:val="both"/>
              <w:rPr>
                <w:rFonts w:ascii="Arial" w:hAnsi="Arial" w:cs="Arial"/>
                <w:sz w:val="24"/>
                <w:szCs w:val="24"/>
              </w:rPr>
            </w:pPr>
            <w:r w:rsidRPr="00775331">
              <w:rPr>
                <w:rFonts w:ascii="Arial" w:hAnsi="Arial" w:cs="Arial"/>
                <w:sz w:val="24"/>
                <w:szCs w:val="24"/>
              </w:rPr>
              <w:t>2</w:t>
            </w:r>
          </w:p>
        </w:tc>
      </w:tr>
      <w:tr w:rsidR="009F66B5" w14:paraId="605684E0" w14:textId="77777777" w:rsidTr="009F66B5">
        <w:trPr>
          <w:trHeight w:val="248"/>
        </w:trPr>
        <w:tc>
          <w:tcPr>
            <w:tcW w:w="5561" w:type="dxa"/>
          </w:tcPr>
          <w:p w14:paraId="42631B47" w14:textId="77777777" w:rsidR="009F66B5" w:rsidRPr="00775331" w:rsidRDefault="009F66B5" w:rsidP="009F66B5">
            <w:pPr>
              <w:jc w:val="both"/>
              <w:rPr>
                <w:rFonts w:ascii="Arial" w:hAnsi="Arial" w:cs="Arial"/>
                <w:b/>
                <w:bCs/>
                <w:sz w:val="24"/>
                <w:szCs w:val="24"/>
              </w:rPr>
            </w:pPr>
            <w:r w:rsidRPr="00775331">
              <w:rPr>
                <w:rFonts w:ascii="Arial" w:hAnsi="Arial" w:cs="Arial"/>
                <w:b/>
                <w:bCs/>
                <w:sz w:val="24"/>
                <w:szCs w:val="24"/>
              </w:rPr>
              <w:t>Total</w:t>
            </w:r>
          </w:p>
        </w:tc>
        <w:tc>
          <w:tcPr>
            <w:tcW w:w="913" w:type="dxa"/>
          </w:tcPr>
          <w:p w14:paraId="6F1A55B2" w14:textId="77777777" w:rsidR="009F66B5" w:rsidRPr="00775331" w:rsidRDefault="009F66B5" w:rsidP="009F66B5">
            <w:pPr>
              <w:jc w:val="both"/>
              <w:rPr>
                <w:rFonts w:ascii="Arial" w:hAnsi="Arial" w:cs="Arial"/>
                <w:sz w:val="24"/>
                <w:szCs w:val="24"/>
              </w:rPr>
            </w:pPr>
            <w:r w:rsidRPr="00775331">
              <w:rPr>
                <w:rFonts w:ascii="Arial" w:hAnsi="Arial" w:cs="Arial"/>
                <w:sz w:val="24"/>
                <w:szCs w:val="24"/>
              </w:rPr>
              <w:t>65685</w:t>
            </w:r>
          </w:p>
        </w:tc>
      </w:tr>
    </w:tbl>
    <w:p w14:paraId="5D131FC9" w14:textId="2D37A123" w:rsidR="00275D13" w:rsidRDefault="00275D13" w:rsidP="00405638">
      <w:pPr>
        <w:jc w:val="both"/>
        <w:rPr>
          <w:rFonts w:ascii="Arial" w:hAnsi="Arial" w:cs="Arial"/>
          <w:sz w:val="24"/>
          <w:szCs w:val="24"/>
        </w:rPr>
      </w:pPr>
    </w:p>
    <w:p w14:paraId="1578E9B8" w14:textId="77777777" w:rsidR="00275D13" w:rsidRDefault="00275D13" w:rsidP="00405638">
      <w:pPr>
        <w:jc w:val="both"/>
        <w:rPr>
          <w:rFonts w:ascii="Arial" w:hAnsi="Arial" w:cs="Arial"/>
          <w:sz w:val="24"/>
          <w:szCs w:val="24"/>
        </w:rPr>
      </w:pPr>
    </w:p>
    <w:p w14:paraId="43DAF2BD" w14:textId="77777777" w:rsidR="00275D13" w:rsidRDefault="00275D13" w:rsidP="00405638">
      <w:pPr>
        <w:jc w:val="both"/>
        <w:rPr>
          <w:rFonts w:ascii="Arial" w:hAnsi="Arial" w:cs="Arial"/>
          <w:sz w:val="24"/>
          <w:szCs w:val="24"/>
        </w:rPr>
      </w:pPr>
    </w:p>
    <w:p w14:paraId="0D0CD6BF" w14:textId="77777777" w:rsidR="00275D13" w:rsidRDefault="00275D13" w:rsidP="00405638">
      <w:pPr>
        <w:jc w:val="both"/>
        <w:rPr>
          <w:rFonts w:ascii="Arial" w:hAnsi="Arial" w:cs="Arial"/>
          <w:sz w:val="24"/>
          <w:szCs w:val="24"/>
        </w:rPr>
      </w:pPr>
    </w:p>
    <w:p w14:paraId="59E35516" w14:textId="460506BA" w:rsidR="00275D13" w:rsidRDefault="00275D13" w:rsidP="00405638">
      <w:pPr>
        <w:jc w:val="both"/>
        <w:rPr>
          <w:rFonts w:ascii="Arial" w:hAnsi="Arial" w:cs="Arial"/>
          <w:sz w:val="24"/>
          <w:szCs w:val="24"/>
        </w:rPr>
      </w:pPr>
    </w:p>
    <w:p w14:paraId="2DBDA8DD" w14:textId="77777777" w:rsidR="00275D13" w:rsidRDefault="00275D13" w:rsidP="00405638">
      <w:pPr>
        <w:jc w:val="both"/>
        <w:rPr>
          <w:rFonts w:ascii="Arial" w:hAnsi="Arial" w:cs="Arial"/>
          <w:sz w:val="24"/>
          <w:szCs w:val="24"/>
        </w:rPr>
      </w:pPr>
    </w:p>
    <w:p w14:paraId="13B6B21D" w14:textId="77777777" w:rsidR="00275D13" w:rsidRDefault="00275D13" w:rsidP="00405638">
      <w:pPr>
        <w:jc w:val="both"/>
        <w:rPr>
          <w:rFonts w:ascii="Arial" w:hAnsi="Arial" w:cs="Arial"/>
          <w:sz w:val="24"/>
          <w:szCs w:val="24"/>
        </w:rPr>
      </w:pPr>
    </w:p>
    <w:p w14:paraId="227ABBE9" w14:textId="77777777" w:rsidR="00275D13" w:rsidRDefault="00275D13" w:rsidP="00405638">
      <w:pPr>
        <w:jc w:val="both"/>
        <w:rPr>
          <w:rFonts w:ascii="Arial" w:hAnsi="Arial" w:cs="Arial"/>
          <w:sz w:val="24"/>
          <w:szCs w:val="24"/>
        </w:rPr>
      </w:pPr>
    </w:p>
    <w:p w14:paraId="41EFBC68" w14:textId="4A2D75B6" w:rsidR="00275D13" w:rsidRDefault="00275D13" w:rsidP="00405638">
      <w:pPr>
        <w:jc w:val="both"/>
        <w:rPr>
          <w:rFonts w:ascii="Arial" w:hAnsi="Arial" w:cs="Arial"/>
          <w:sz w:val="24"/>
          <w:szCs w:val="24"/>
        </w:rPr>
      </w:pPr>
    </w:p>
    <w:p w14:paraId="4D099139" w14:textId="031503D7" w:rsidR="009F66B5" w:rsidRDefault="009F66B5" w:rsidP="00405638">
      <w:pPr>
        <w:jc w:val="both"/>
        <w:rPr>
          <w:rFonts w:ascii="Arial" w:hAnsi="Arial" w:cs="Arial"/>
          <w:sz w:val="24"/>
          <w:szCs w:val="24"/>
        </w:rPr>
      </w:pPr>
    </w:p>
    <w:p w14:paraId="55EFDED4" w14:textId="42FA69D6" w:rsidR="00F27FFA" w:rsidRPr="009F66B5" w:rsidRDefault="00F27FFA" w:rsidP="009F66B5">
      <w:pPr>
        <w:ind w:firstLine="567"/>
        <w:jc w:val="both"/>
        <w:rPr>
          <w:rFonts w:ascii="Arial" w:hAnsi="Arial" w:cs="Arial"/>
          <w:sz w:val="24"/>
          <w:szCs w:val="24"/>
        </w:rPr>
      </w:pPr>
      <w:r w:rsidRPr="009F66B5">
        <w:rPr>
          <w:rFonts w:ascii="Arial" w:hAnsi="Arial" w:cs="Arial"/>
          <w:sz w:val="24"/>
          <w:szCs w:val="24"/>
        </w:rPr>
        <w:t xml:space="preserve">When it comes to the numbers of the </w:t>
      </w:r>
      <w:bookmarkStart w:id="1" w:name="_Hlk161155290"/>
      <w:r w:rsidR="00AC7968" w:rsidRPr="009F66B5">
        <w:rPr>
          <w:rFonts w:ascii="Arial" w:hAnsi="Arial" w:cs="Arial"/>
          <w:sz w:val="24"/>
          <w:szCs w:val="24"/>
        </w:rPr>
        <w:t xml:space="preserve">working age </w:t>
      </w:r>
      <w:r w:rsidRPr="009F66B5">
        <w:rPr>
          <w:rFonts w:ascii="Arial" w:hAnsi="Arial" w:cs="Arial"/>
          <w:sz w:val="24"/>
          <w:szCs w:val="24"/>
        </w:rPr>
        <w:t>persons with disabilities</w:t>
      </w:r>
      <w:r w:rsidR="00AC7968" w:rsidRPr="009F66B5">
        <w:rPr>
          <w:rFonts w:ascii="Arial" w:hAnsi="Arial" w:cs="Arial"/>
          <w:sz w:val="24"/>
          <w:szCs w:val="24"/>
        </w:rPr>
        <w:t>,</w:t>
      </w:r>
      <w:r w:rsidRPr="009F66B5">
        <w:rPr>
          <w:rFonts w:ascii="Arial" w:hAnsi="Arial" w:cs="Arial"/>
          <w:sz w:val="24"/>
          <w:szCs w:val="24"/>
        </w:rPr>
        <w:t xml:space="preserve"> </w:t>
      </w:r>
      <w:bookmarkEnd w:id="1"/>
      <w:r w:rsidR="00AC7968" w:rsidRPr="009F66B5">
        <w:rPr>
          <w:rFonts w:ascii="Arial" w:hAnsi="Arial" w:cs="Arial"/>
          <w:sz w:val="24"/>
          <w:szCs w:val="24"/>
        </w:rPr>
        <w:t xml:space="preserve">to </w:t>
      </w:r>
      <w:r w:rsidRPr="009F66B5">
        <w:rPr>
          <w:rFonts w:ascii="Arial" w:hAnsi="Arial" w:cs="Arial"/>
          <w:sz w:val="24"/>
          <w:szCs w:val="24"/>
        </w:rPr>
        <w:t xml:space="preserve">total number across country is 377 923 people, from which the 42 % is the females with disabilities and 58 % is males with disabilities. </w:t>
      </w:r>
      <w:r w:rsidR="00AD36E2" w:rsidRPr="009F66B5">
        <w:rPr>
          <w:rFonts w:ascii="Arial" w:hAnsi="Arial" w:cs="Arial"/>
          <w:sz w:val="24"/>
          <w:szCs w:val="24"/>
        </w:rPr>
        <w:t xml:space="preserve">27% </w:t>
      </w:r>
      <w:r w:rsidR="00AC7968" w:rsidRPr="009F66B5">
        <w:rPr>
          <w:rFonts w:ascii="Arial" w:hAnsi="Arial" w:cs="Arial"/>
          <w:sz w:val="24"/>
          <w:szCs w:val="24"/>
        </w:rPr>
        <w:t>of working age persons with disabilities are employed</w:t>
      </w:r>
      <w:r w:rsidR="00AD36E2" w:rsidRPr="009F66B5">
        <w:rPr>
          <w:rFonts w:ascii="Arial" w:hAnsi="Arial" w:cs="Arial"/>
          <w:sz w:val="24"/>
          <w:szCs w:val="24"/>
        </w:rPr>
        <w:t>.</w:t>
      </w:r>
      <w:r w:rsidR="00AC7968" w:rsidRPr="009F66B5">
        <w:rPr>
          <w:rFonts w:ascii="Arial" w:hAnsi="Arial" w:cs="Arial"/>
          <w:sz w:val="24"/>
          <w:szCs w:val="24"/>
        </w:rPr>
        <w:t xml:space="preserve"> </w:t>
      </w:r>
    </w:p>
    <w:p w14:paraId="5145ED6B" w14:textId="382763A4" w:rsidR="00B34962" w:rsidRDefault="00B34962" w:rsidP="009F66B5">
      <w:pPr>
        <w:ind w:firstLine="567"/>
        <w:jc w:val="both"/>
        <w:rPr>
          <w:rFonts w:ascii="Arial" w:hAnsi="Arial" w:cs="Arial"/>
          <w:sz w:val="24"/>
          <w:szCs w:val="24"/>
        </w:rPr>
      </w:pPr>
      <w:r w:rsidRPr="00B34962">
        <w:rPr>
          <w:rFonts w:ascii="Arial" w:hAnsi="Arial" w:cs="Arial"/>
          <w:sz w:val="24"/>
          <w:szCs w:val="24"/>
        </w:rPr>
        <w:t xml:space="preserve">There are </w:t>
      </w:r>
      <w:r w:rsidRPr="009F66B5">
        <w:rPr>
          <w:rFonts w:ascii="Arial" w:hAnsi="Arial" w:cs="Arial"/>
          <w:sz w:val="24"/>
          <w:szCs w:val="24"/>
        </w:rPr>
        <w:t>27 functional directions</w:t>
      </w:r>
      <w:r w:rsidRPr="00B34962">
        <w:rPr>
          <w:rFonts w:ascii="Arial" w:hAnsi="Arial" w:cs="Arial"/>
          <w:sz w:val="24"/>
          <w:szCs w:val="24"/>
        </w:rPr>
        <w:t xml:space="preserve"> for ensuring the employment of unemployed and jobseekers by the </w:t>
      </w:r>
      <w:r w:rsidR="009F66B5" w:rsidRPr="009F66B5">
        <w:rPr>
          <w:rFonts w:ascii="Arial" w:hAnsi="Arial" w:cs="Arial"/>
          <w:sz w:val="24"/>
          <w:szCs w:val="24"/>
        </w:rPr>
        <w:t>Public Employment Agency under the Ministry of Labour and Social Protection of Population of the Republic of Azerbaijan</w:t>
      </w:r>
      <w:r w:rsidR="009F66B5">
        <w:rPr>
          <w:rFonts w:ascii="Arial" w:hAnsi="Arial" w:cs="Arial"/>
          <w:sz w:val="24"/>
          <w:szCs w:val="24"/>
        </w:rPr>
        <w:t xml:space="preserve"> (Agency)</w:t>
      </w:r>
      <w:r w:rsidRPr="00B34962">
        <w:rPr>
          <w:rFonts w:ascii="Arial" w:hAnsi="Arial" w:cs="Arial"/>
          <w:sz w:val="24"/>
          <w:szCs w:val="24"/>
        </w:rPr>
        <w:t xml:space="preserve">. In </w:t>
      </w:r>
      <w:r w:rsidR="009F66B5">
        <w:rPr>
          <w:rFonts w:ascii="Arial" w:hAnsi="Arial" w:cs="Arial"/>
          <w:sz w:val="24"/>
          <w:szCs w:val="24"/>
        </w:rPr>
        <w:t>all</w:t>
      </w:r>
      <w:r w:rsidRPr="00B34962">
        <w:rPr>
          <w:rFonts w:ascii="Arial" w:hAnsi="Arial" w:cs="Arial"/>
          <w:sz w:val="24"/>
          <w:szCs w:val="24"/>
        </w:rPr>
        <w:t xml:space="preserve"> these </w:t>
      </w:r>
      <w:r w:rsidR="00AC7968">
        <w:rPr>
          <w:rFonts w:ascii="Arial" w:hAnsi="Arial" w:cs="Arial"/>
          <w:sz w:val="24"/>
          <w:szCs w:val="24"/>
        </w:rPr>
        <w:t>directions</w:t>
      </w:r>
      <w:r w:rsidRPr="00B34962">
        <w:rPr>
          <w:rFonts w:ascii="Arial" w:hAnsi="Arial" w:cs="Arial"/>
          <w:sz w:val="24"/>
          <w:szCs w:val="24"/>
        </w:rPr>
        <w:t xml:space="preserve">, special attention is paid to employment of persons with disabilities. </w:t>
      </w:r>
      <w:r w:rsidR="009F66B5">
        <w:rPr>
          <w:rFonts w:ascii="Arial" w:hAnsi="Arial" w:cs="Arial"/>
          <w:sz w:val="24"/>
          <w:szCs w:val="24"/>
        </w:rPr>
        <w:t xml:space="preserve"> </w:t>
      </w:r>
    </w:p>
    <w:p w14:paraId="3221A16B" w14:textId="77777777" w:rsidR="00275D13" w:rsidRDefault="00405638" w:rsidP="009F66B5">
      <w:pPr>
        <w:ind w:firstLine="567"/>
        <w:jc w:val="both"/>
        <w:rPr>
          <w:rFonts w:ascii="Arial" w:hAnsi="Arial" w:cs="Arial"/>
          <w:sz w:val="24"/>
          <w:szCs w:val="24"/>
        </w:rPr>
      </w:pPr>
      <w:r w:rsidRPr="00405638">
        <w:rPr>
          <w:rFonts w:ascii="Arial" w:hAnsi="Arial" w:cs="Arial"/>
          <w:sz w:val="24"/>
          <w:szCs w:val="24"/>
        </w:rPr>
        <w:t xml:space="preserve">The state provides additional guarantees by creating additional jobs and social enterprises, organizing vocational training courses based on adapted training programs, as well as setting quotas for people who have special needs for social protection and find it difficult to get a job. </w:t>
      </w:r>
    </w:p>
    <w:p w14:paraId="0DAF7067" w14:textId="77777777" w:rsidR="00275D13" w:rsidRDefault="00405638" w:rsidP="009F66B5">
      <w:pPr>
        <w:ind w:firstLine="567"/>
        <w:jc w:val="both"/>
        <w:rPr>
          <w:rFonts w:ascii="Arial" w:hAnsi="Arial" w:cs="Arial"/>
          <w:sz w:val="24"/>
          <w:szCs w:val="24"/>
        </w:rPr>
      </w:pPr>
      <w:r w:rsidRPr="009F66B5">
        <w:rPr>
          <w:rFonts w:ascii="Arial" w:hAnsi="Arial" w:cs="Arial"/>
          <w:sz w:val="24"/>
          <w:szCs w:val="24"/>
        </w:rPr>
        <w:t>Quota jobs</w:t>
      </w:r>
      <w:r w:rsidRPr="00405638">
        <w:rPr>
          <w:rFonts w:ascii="Arial" w:hAnsi="Arial" w:cs="Arial"/>
          <w:sz w:val="24"/>
          <w:szCs w:val="24"/>
        </w:rPr>
        <w:t xml:space="preserve"> are jobs imposed on employers to provide employment to jobseekers and unemployed persons in special need of social protection</w:t>
      </w:r>
      <w:r w:rsidR="005B2486" w:rsidRPr="00405638">
        <w:rPr>
          <w:rFonts w:ascii="Arial" w:hAnsi="Arial" w:cs="Arial"/>
          <w:sz w:val="24"/>
          <w:szCs w:val="24"/>
        </w:rPr>
        <w:t xml:space="preserve">. </w:t>
      </w:r>
    </w:p>
    <w:p w14:paraId="4E8F51C5" w14:textId="5767A66E" w:rsidR="00594AEE" w:rsidRPr="009F66B5" w:rsidRDefault="00594AEE" w:rsidP="009F66B5">
      <w:pPr>
        <w:ind w:firstLine="567"/>
        <w:jc w:val="both"/>
        <w:rPr>
          <w:rFonts w:ascii="Arial" w:hAnsi="Arial" w:cs="Arial"/>
          <w:b/>
          <w:bCs/>
          <w:sz w:val="24"/>
          <w:szCs w:val="24"/>
        </w:rPr>
      </w:pPr>
      <w:r w:rsidRPr="009F66B5">
        <w:rPr>
          <w:rFonts w:ascii="Arial" w:hAnsi="Arial" w:cs="Arial"/>
          <w:b/>
          <w:bCs/>
          <w:sz w:val="24"/>
          <w:szCs w:val="24"/>
        </w:rPr>
        <w:t>Who are classified as citizens who have special needs for social protection and find it difficult to get a job?</w:t>
      </w:r>
    </w:p>
    <w:p w14:paraId="2E39971D" w14:textId="77777777" w:rsidR="00594AEE" w:rsidRPr="009F66B5" w:rsidRDefault="00594AEE" w:rsidP="009F66B5">
      <w:pPr>
        <w:pStyle w:val="ListParagraph"/>
        <w:numPr>
          <w:ilvl w:val="0"/>
          <w:numId w:val="1"/>
        </w:numPr>
        <w:jc w:val="both"/>
        <w:rPr>
          <w:rFonts w:ascii="Arial" w:hAnsi="Arial" w:cs="Arial"/>
          <w:sz w:val="24"/>
          <w:szCs w:val="24"/>
        </w:rPr>
      </w:pPr>
      <w:r w:rsidRPr="009F66B5">
        <w:rPr>
          <w:rFonts w:ascii="Arial" w:hAnsi="Arial" w:cs="Arial"/>
          <w:sz w:val="24"/>
          <w:szCs w:val="24"/>
        </w:rPr>
        <w:t>Young people under 20 years old</w:t>
      </w:r>
    </w:p>
    <w:p w14:paraId="7266F34C" w14:textId="77777777" w:rsidR="00594AEE" w:rsidRPr="009F66B5" w:rsidRDefault="00594AEE" w:rsidP="009F66B5">
      <w:pPr>
        <w:pStyle w:val="ListParagraph"/>
        <w:numPr>
          <w:ilvl w:val="0"/>
          <w:numId w:val="1"/>
        </w:numPr>
        <w:jc w:val="both"/>
        <w:rPr>
          <w:rFonts w:ascii="Arial" w:hAnsi="Arial" w:cs="Arial"/>
          <w:sz w:val="24"/>
          <w:szCs w:val="24"/>
        </w:rPr>
      </w:pPr>
      <w:r w:rsidRPr="009F66B5">
        <w:rPr>
          <w:rFonts w:ascii="Arial" w:hAnsi="Arial" w:cs="Arial"/>
          <w:sz w:val="24"/>
          <w:szCs w:val="24"/>
        </w:rPr>
        <w:t>Single and multiple parents raising minor children</w:t>
      </w:r>
    </w:p>
    <w:p w14:paraId="72909A8D" w14:textId="77777777" w:rsidR="00594AEE" w:rsidRPr="009F66B5" w:rsidRDefault="00594AEE" w:rsidP="009F66B5">
      <w:pPr>
        <w:pStyle w:val="ListParagraph"/>
        <w:numPr>
          <w:ilvl w:val="0"/>
          <w:numId w:val="1"/>
        </w:numPr>
        <w:jc w:val="both"/>
        <w:rPr>
          <w:rFonts w:ascii="Arial" w:hAnsi="Arial" w:cs="Arial"/>
          <w:sz w:val="24"/>
          <w:szCs w:val="24"/>
        </w:rPr>
      </w:pPr>
      <w:r w:rsidRPr="009F66B5">
        <w:rPr>
          <w:rFonts w:ascii="Arial" w:hAnsi="Arial" w:cs="Arial"/>
          <w:sz w:val="24"/>
          <w:szCs w:val="24"/>
        </w:rPr>
        <w:t>Parents raising disabled children up to 18 years of age</w:t>
      </w:r>
    </w:p>
    <w:p w14:paraId="3085FB73" w14:textId="77777777" w:rsidR="00594AEE" w:rsidRPr="009F66B5" w:rsidRDefault="00594AEE" w:rsidP="009F66B5">
      <w:pPr>
        <w:pStyle w:val="ListParagraph"/>
        <w:numPr>
          <w:ilvl w:val="0"/>
          <w:numId w:val="1"/>
        </w:numPr>
        <w:jc w:val="both"/>
        <w:rPr>
          <w:rFonts w:ascii="Arial" w:hAnsi="Arial" w:cs="Arial"/>
          <w:sz w:val="24"/>
          <w:szCs w:val="24"/>
        </w:rPr>
      </w:pPr>
      <w:r w:rsidRPr="009F66B5">
        <w:rPr>
          <w:rFonts w:ascii="Arial" w:hAnsi="Arial" w:cs="Arial"/>
          <w:sz w:val="24"/>
          <w:szCs w:val="24"/>
        </w:rPr>
        <w:t>Persons with less than 2 years of retirement age</w:t>
      </w:r>
    </w:p>
    <w:p w14:paraId="1F0C37BB" w14:textId="77777777" w:rsidR="00594AEE" w:rsidRPr="009F66B5" w:rsidRDefault="00594AEE" w:rsidP="009F66B5">
      <w:pPr>
        <w:pStyle w:val="ListParagraph"/>
        <w:numPr>
          <w:ilvl w:val="0"/>
          <w:numId w:val="1"/>
        </w:numPr>
        <w:jc w:val="both"/>
        <w:rPr>
          <w:rFonts w:ascii="Arial" w:hAnsi="Arial" w:cs="Arial"/>
          <w:sz w:val="24"/>
          <w:szCs w:val="24"/>
        </w:rPr>
      </w:pPr>
      <w:r w:rsidRPr="009F66B5">
        <w:rPr>
          <w:rFonts w:ascii="Arial" w:hAnsi="Arial" w:cs="Arial"/>
          <w:sz w:val="24"/>
          <w:szCs w:val="24"/>
        </w:rPr>
        <w:t>Persons with disabilities</w:t>
      </w:r>
    </w:p>
    <w:p w14:paraId="32C2C951" w14:textId="77777777" w:rsidR="00594AEE" w:rsidRPr="009F66B5" w:rsidRDefault="00594AEE" w:rsidP="009F66B5">
      <w:pPr>
        <w:pStyle w:val="ListParagraph"/>
        <w:numPr>
          <w:ilvl w:val="0"/>
          <w:numId w:val="1"/>
        </w:numPr>
        <w:jc w:val="both"/>
        <w:rPr>
          <w:rFonts w:ascii="Arial" w:hAnsi="Arial" w:cs="Arial"/>
          <w:sz w:val="24"/>
          <w:szCs w:val="24"/>
        </w:rPr>
      </w:pPr>
      <w:r w:rsidRPr="009F66B5">
        <w:rPr>
          <w:rFonts w:ascii="Arial" w:hAnsi="Arial" w:cs="Arial"/>
          <w:sz w:val="24"/>
          <w:szCs w:val="24"/>
        </w:rPr>
        <w:t>Citizens released from prisons</w:t>
      </w:r>
    </w:p>
    <w:p w14:paraId="75B1EDBB" w14:textId="77777777" w:rsidR="00594AEE" w:rsidRPr="009F66B5" w:rsidRDefault="00594AEE" w:rsidP="009F66B5">
      <w:pPr>
        <w:pStyle w:val="ListParagraph"/>
        <w:numPr>
          <w:ilvl w:val="0"/>
          <w:numId w:val="1"/>
        </w:numPr>
        <w:jc w:val="both"/>
        <w:rPr>
          <w:rFonts w:ascii="Arial" w:hAnsi="Arial" w:cs="Arial"/>
          <w:sz w:val="24"/>
          <w:szCs w:val="24"/>
        </w:rPr>
      </w:pPr>
      <w:r w:rsidRPr="009F66B5">
        <w:rPr>
          <w:rFonts w:ascii="Arial" w:hAnsi="Arial" w:cs="Arial"/>
          <w:sz w:val="24"/>
          <w:szCs w:val="24"/>
        </w:rPr>
        <w:t>Obligatory refugees</w:t>
      </w:r>
    </w:p>
    <w:p w14:paraId="45FA1FCF" w14:textId="77777777" w:rsidR="00594AEE" w:rsidRPr="009F66B5" w:rsidRDefault="00594AEE" w:rsidP="009F66B5">
      <w:pPr>
        <w:pStyle w:val="ListParagraph"/>
        <w:numPr>
          <w:ilvl w:val="0"/>
          <w:numId w:val="1"/>
        </w:numPr>
        <w:jc w:val="both"/>
        <w:rPr>
          <w:rFonts w:ascii="Arial" w:hAnsi="Arial" w:cs="Arial"/>
          <w:sz w:val="24"/>
          <w:szCs w:val="24"/>
        </w:rPr>
      </w:pPr>
      <w:r w:rsidRPr="009F66B5">
        <w:rPr>
          <w:rFonts w:ascii="Arial" w:hAnsi="Arial" w:cs="Arial"/>
          <w:sz w:val="24"/>
          <w:szCs w:val="24"/>
        </w:rPr>
        <w:t>War veterans</w:t>
      </w:r>
    </w:p>
    <w:p w14:paraId="27A33239" w14:textId="77777777" w:rsidR="00594AEE" w:rsidRPr="009F66B5" w:rsidRDefault="00594AEE" w:rsidP="009F66B5">
      <w:pPr>
        <w:pStyle w:val="ListParagraph"/>
        <w:numPr>
          <w:ilvl w:val="0"/>
          <w:numId w:val="1"/>
        </w:numPr>
        <w:jc w:val="both"/>
        <w:rPr>
          <w:rFonts w:ascii="Arial" w:hAnsi="Arial" w:cs="Arial"/>
          <w:sz w:val="24"/>
          <w:szCs w:val="24"/>
        </w:rPr>
      </w:pPr>
      <w:r w:rsidRPr="009F66B5">
        <w:rPr>
          <w:rFonts w:ascii="Arial" w:hAnsi="Arial" w:cs="Arial"/>
          <w:sz w:val="24"/>
          <w:szCs w:val="24"/>
        </w:rPr>
        <w:t>Members of the martyr's family</w:t>
      </w:r>
    </w:p>
    <w:p w14:paraId="3ACA8F5F" w14:textId="3E68A29A" w:rsidR="00594AEE" w:rsidRPr="009F66B5" w:rsidRDefault="00594AEE" w:rsidP="009F66B5">
      <w:pPr>
        <w:ind w:firstLine="567"/>
        <w:jc w:val="both"/>
        <w:rPr>
          <w:rFonts w:ascii="Arial" w:hAnsi="Arial" w:cs="Arial"/>
          <w:b/>
          <w:bCs/>
          <w:sz w:val="24"/>
          <w:szCs w:val="24"/>
        </w:rPr>
      </w:pPr>
      <w:r w:rsidRPr="009F66B5">
        <w:rPr>
          <w:rFonts w:ascii="Arial" w:hAnsi="Arial" w:cs="Arial"/>
          <w:b/>
          <w:bCs/>
          <w:sz w:val="24"/>
          <w:szCs w:val="24"/>
        </w:rPr>
        <w:lastRenderedPageBreak/>
        <w:t>How is the quota for employers determined?</w:t>
      </w:r>
    </w:p>
    <w:p w14:paraId="5D966197" w14:textId="17A5B6E1" w:rsidR="00594AEE" w:rsidRDefault="00594AEE" w:rsidP="00F94E37">
      <w:pPr>
        <w:pStyle w:val="ListParagraph"/>
        <w:numPr>
          <w:ilvl w:val="0"/>
          <w:numId w:val="2"/>
        </w:numPr>
        <w:ind w:left="709" w:hanging="283"/>
        <w:jc w:val="both"/>
        <w:rPr>
          <w:rFonts w:ascii="Arial" w:hAnsi="Arial" w:cs="Arial"/>
          <w:sz w:val="24"/>
          <w:szCs w:val="24"/>
        </w:rPr>
      </w:pPr>
      <w:r w:rsidRPr="009F66B5">
        <w:rPr>
          <w:rFonts w:ascii="Arial" w:hAnsi="Arial" w:cs="Arial"/>
          <w:sz w:val="24"/>
          <w:szCs w:val="24"/>
        </w:rPr>
        <w:t>In enterprises with 25 to 50 employees, in the amount of 3 percent of the average annual list of employees (not less than one workplace); in this case, one of those workplaces is reserved for persons with disabilities;</w:t>
      </w:r>
    </w:p>
    <w:p w14:paraId="4B65A037" w14:textId="77777777" w:rsidR="009F66B5" w:rsidRPr="009F66B5" w:rsidRDefault="009F66B5" w:rsidP="00F94E37">
      <w:pPr>
        <w:pStyle w:val="ListParagraph"/>
        <w:ind w:left="709" w:hanging="283"/>
        <w:jc w:val="both"/>
        <w:rPr>
          <w:rFonts w:ascii="Arial" w:hAnsi="Arial" w:cs="Arial"/>
          <w:sz w:val="24"/>
          <w:szCs w:val="24"/>
        </w:rPr>
      </w:pPr>
    </w:p>
    <w:p w14:paraId="43350FEC" w14:textId="5B5AC9B3" w:rsidR="009F66B5" w:rsidRPr="009F66B5" w:rsidRDefault="00594AEE" w:rsidP="00F94E37">
      <w:pPr>
        <w:pStyle w:val="ListParagraph"/>
        <w:numPr>
          <w:ilvl w:val="0"/>
          <w:numId w:val="2"/>
        </w:numPr>
        <w:ind w:left="709" w:hanging="283"/>
        <w:jc w:val="both"/>
        <w:rPr>
          <w:rFonts w:ascii="Arial" w:hAnsi="Arial" w:cs="Arial"/>
          <w:sz w:val="24"/>
          <w:szCs w:val="24"/>
        </w:rPr>
      </w:pPr>
      <w:r w:rsidRPr="009F66B5">
        <w:rPr>
          <w:rFonts w:ascii="Arial" w:hAnsi="Arial" w:cs="Arial"/>
          <w:sz w:val="24"/>
          <w:szCs w:val="24"/>
        </w:rPr>
        <w:t>In enterprises with 50 to 100 employees, in the amount of 4 percent of the average annual list of employees (2 percent of the average annual list of employees is provided for persons with disabilities);</w:t>
      </w:r>
    </w:p>
    <w:p w14:paraId="3054E07E" w14:textId="77777777" w:rsidR="009F66B5" w:rsidRPr="009F66B5" w:rsidRDefault="009F66B5" w:rsidP="00F94E37">
      <w:pPr>
        <w:pStyle w:val="ListParagraph"/>
        <w:ind w:left="709" w:hanging="283"/>
        <w:jc w:val="both"/>
        <w:rPr>
          <w:rFonts w:ascii="Arial" w:hAnsi="Arial" w:cs="Arial"/>
          <w:sz w:val="24"/>
          <w:szCs w:val="24"/>
        </w:rPr>
      </w:pPr>
    </w:p>
    <w:p w14:paraId="5E24826A" w14:textId="473225CE" w:rsidR="00275D13" w:rsidRPr="009F66B5" w:rsidRDefault="00594AEE" w:rsidP="00F94E37">
      <w:pPr>
        <w:pStyle w:val="ListParagraph"/>
        <w:numPr>
          <w:ilvl w:val="0"/>
          <w:numId w:val="2"/>
        </w:numPr>
        <w:ind w:left="709" w:hanging="283"/>
        <w:jc w:val="both"/>
        <w:rPr>
          <w:rFonts w:ascii="Arial" w:hAnsi="Arial" w:cs="Arial"/>
          <w:sz w:val="24"/>
          <w:szCs w:val="24"/>
        </w:rPr>
      </w:pPr>
      <w:r w:rsidRPr="009F66B5">
        <w:rPr>
          <w:rFonts w:ascii="Arial" w:hAnsi="Arial" w:cs="Arial"/>
          <w:sz w:val="24"/>
          <w:szCs w:val="24"/>
        </w:rPr>
        <w:t>In enterprises with more than 100 employees, in the amount of 5 percent of the average annual list of employees (2.5 percent of the average annual list of employees is reserved for persons with disabilities).</w:t>
      </w:r>
    </w:p>
    <w:p w14:paraId="0F5BEC0A" w14:textId="6A5EE7D2" w:rsidR="005B2486" w:rsidRPr="009F66B5" w:rsidRDefault="00F80F4A" w:rsidP="009F66B5">
      <w:pPr>
        <w:ind w:firstLine="567"/>
        <w:jc w:val="both"/>
        <w:rPr>
          <w:rFonts w:ascii="Arial" w:hAnsi="Arial" w:cs="Arial"/>
          <w:sz w:val="24"/>
          <w:szCs w:val="24"/>
        </w:rPr>
      </w:pPr>
      <w:r w:rsidRPr="009F66B5">
        <w:rPr>
          <w:rFonts w:ascii="Arial" w:hAnsi="Arial" w:cs="Arial"/>
          <w:sz w:val="24"/>
          <w:szCs w:val="24"/>
        </w:rPr>
        <w:t>For instance,</w:t>
      </w:r>
      <w:r w:rsidR="00625BBB" w:rsidRPr="009F66B5">
        <w:rPr>
          <w:rFonts w:ascii="Arial" w:hAnsi="Arial" w:cs="Arial"/>
          <w:sz w:val="24"/>
          <w:szCs w:val="24"/>
        </w:rPr>
        <w:t xml:space="preserve"> </w:t>
      </w:r>
      <w:r w:rsidR="00F94E37">
        <w:rPr>
          <w:rFonts w:ascii="Arial" w:hAnsi="Arial" w:cs="Arial"/>
          <w:sz w:val="24"/>
          <w:szCs w:val="24"/>
        </w:rPr>
        <w:t xml:space="preserve">in </w:t>
      </w:r>
      <w:r w:rsidR="005B2486" w:rsidRPr="009F66B5">
        <w:rPr>
          <w:rFonts w:ascii="Arial" w:hAnsi="Arial" w:cs="Arial"/>
          <w:sz w:val="24"/>
          <w:szCs w:val="24"/>
        </w:rPr>
        <w:t xml:space="preserve">2023 </w:t>
      </w:r>
      <w:r w:rsidR="00F94E37">
        <w:rPr>
          <w:rFonts w:ascii="Arial" w:hAnsi="Arial" w:cs="Arial"/>
          <w:sz w:val="24"/>
          <w:szCs w:val="24"/>
        </w:rPr>
        <w:t>the</w:t>
      </w:r>
      <w:r w:rsidRPr="009F66B5">
        <w:rPr>
          <w:rFonts w:ascii="Arial" w:hAnsi="Arial" w:cs="Arial"/>
          <w:sz w:val="24"/>
          <w:szCs w:val="24"/>
        </w:rPr>
        <w:t xml:space="preserve"> </w:t>
      </w:r>
      <w:r w:rsidR="005B2486" w:rsidRPr="009F66B5">
        <w:rPr>
          <w:rFonts w:ascii="Arial" w:hAnsi="Arial" w:cs="Arial"/>
          <w:sz w:val="24"/>
          <w:szCs w:val="24"/>
        </w:rPr>
        <w:t xml:space="preserve">Agency facilitated employment for </w:t>
      </w:r>
      <w:r w:rsidR="00966BEA" w:rsidRPr="009F66B5">
        <w:rPr>
          <w:rFonts w:ascii="Arial" w:hAnsi="Arial" w:cs="Arial"/>
          <w:sz w:val="24"/>
          <w:szCs w:val="24"/>
        </w:rPr>
        <w:t>2314</w:t>
      </w:r>
      <w:r w:rsidR="005B2486" w:rsidRPr="009F66B5">
        <w:rPr>
          <w:rFonts w:ascii="Arial" w:hAnsi="Arial" w:cs="Arial"/>
          <w:sz w:val="24"/>
          <w:szCs w:val="24"/>
        </w:rPr>
        <w:t xml:space="preserve"> individuals with disabilities through quota positions</w:t>
      </w:r>
      <w:r w:rsidR="00966BEA" w:rsidRPr="009F66B5">
        <w:rPr>
          <w:rFonts w:ascii="Arial" w:hAnsi="Arial" w:cs="Arial"/>
          <w:sz w:val="24"/>
          <w:szCs w:val="24"/>
        </w:rPr>
        <w:t xml:space="preserve"> in comparison to 2022 where number of </w:t>
      </w:r>
      <w:r w:rsidR="00F94E37" w:rsidRPr="009F66B5">
        <w:rPr>
          <w:rFonts w:ascii="Arial" w:hAnsi="Arial" w:cs="Arial"/>
          <w:sz w:val="24"/>
          <w:szCs w:val="24"/>
        </w:rPr>
        <w:t>employed constituted</w:t>
      </w:r>
      <w:r w:rsidR="00966BEA" w:rsidRPr="009F66B5">
        <w:rPr>
          <w:rFonts w:ascii="Arial" w:hAnsi="Arial" w:cs="Arial"/>
          <w:sz w:val="24"/>
          <w:szCs w:val="24"/>
        </w:rPr>
        <w:t xml:space="preserve"> 432</w:t>
      </w:r>
      <w:r w:rsidR="00131953" w:rsidRPr="009F66B5">
        <w:rPr>
          <w:rFonts w:ascii="Arial" w:hAnsi="Arial" w:cs="Arial"/>
          <w:sz w:val="24"/>
          <w:szCs w:val="24"/>
        </w:rPr>
        <w:t xml:space="preserve"> (4</w:t>
      </w:r>
      <w:r w:rsidR="00AD36E2" w:rsidRPr="009F66B5">
        <w:rPr>
          <w:rFonts w:ascii="Arial" w:hAnsi="Arial" w:cs="Arial"/>
          <w:sz w:val="24"/>
          <w:szCs w:val="24"/>
        </w:rPr>
        <w:t xml:space="preserve"> time </w:t>
      </w:r>
      <w:r w:rsidR="00131953" w:rsidRPr="009F66B5">
        <w:rPr>
          <w:rFonts w:ascii="Arial" w:hAnsi="Arial" w:cs="Arial"/>
          <w:sz w:val="24"/>
          <w:szCs w:val="24"/>
        </w:rPr>
        <w:t>increase)</w:t>
      </w:r>
      <w:r w:rsidR="00F94E37">
        <w:rPr>
          <w:rFonts w:ascii="Arial" w:hAnsi="Arial" w:cs="Arial"/>
          <w:sz w:val="24"/>
          <w:szCs w:val="24"/>
        </w:rPr>
        <w:t>.</w:t>
      </w:r>
    </w:p>
    <w:p w14:paraId="0D2DC016" w14:textId="13429822" w:rsidR="005B2486" w:rsidRPr="00F94E37" w:rsidRDefault="005B2486" w:rsidP="00F94E37">
      <w:pPr>
        <w:ind w:firstLine="567"/>
        <w:jc w:val="both"/>
        <w:rPr>
          <w:rFonts w:ascii="Arial" w:hAnsi="Arial" w:cs="Arial"/>
          <w:sz w:val="24"/>
          <w:szCs w:val="24"/>
        </w:rPr>
      </w:pPr>
      <w:r w:rsidRPr="00F94E37">
        <w:rPr>
          <w:rFonts w:ascii="Arial" w:hAnsi="Arial" w:cs="Arial"/>
          <w:sz w:val="24"/>
          <w:szCs w:val="24"/>
        </w:rPr>
        <w:t xml:space="preserve">Another crucial aspect of our active labor market policy is the self-employment program. This initiative aims to foster economic independence by supporting unemployed individuals in creating small businesses. </w:t>
      </w:r>
      <w:r w:rsidR="005E66CF" w:rsidRPr="00F94E37">
        <w:rPr>
          <w:rFonts w:ascii="Arial" w:hAnsi="Arial" w:cs="Arial"/>
          <w:sz w:val="24"/>
          <w:szCs w:val="24"/>
        </w:rPr>
        <w:t>In 2023, within the framework of the self-employment program, in order to ensure the employment of persons with disabilities, to strengthen their economic independence and integration in society, 1,807 persons from this category received ILO’s "Start your own business" training and established their own small businesses by providing them with property</w:t>
      </w:r>
      <w:r w:rsidR="00966BEA" w:rsidRPr="00F94E37">
        <w:rPr>
          <w:rFonts w:ascii="Arial" w:hAnsi="Arial" w:cs="Arial"/>
          <w:sz w:val="24"/>
          <w:szCs w:val="24"/>
        </w:rPr>
        <w:t xml:space="preserve"> in comparison to 1, 590 people</w:t>
      </w:r>
      <w:r w:rsidR="00131953" w:rsidRPr="00F94E37">
        <w:rPr>
          <w:rFonts w:ascii="Arial" w:hAnsi="Arial" w:cs="Arial"/>
          <w:sz w:val="24"/>
          <w:szCs w:val="24"/>
        </w:rPr>
        <w:t xml:space="preserve"> (13</w:t>
      </w:r>
      <w:r w:rsidR="00131953" w:rsidRPr="00F94E37">
        <w:rPr>
          <w:rFonts w:ascii="Arial" w:hAnsi="Arial" w:cs="Arial"/>
          <w:sz w:val="24"/>
          <w:szCs w:val="24"/>
          <w:lang w:val="az-Latn-AZ"/>
        </w:rPr>
        <w:t xml:space="preserve">% increaese) </w:t>
      </w:r>
      <w:r w:rsidR="005E66CF" w:rsidRPr="00F94E37">
        <w:rPr>
          <w:rFonts w:ascii="Arial" w:hAnsi="Arial" w:cs="Arial"/>
          <w:sz w:val="24"/>
          <w:szCs w:val="24"/>
        </w:rPr>
        <w:t>.</w:t>
      </w:r>
    </w:p>
    <w:p w14:paraId="2051DE2F" w14:textId="5D79F093" w:rsidR="00F80F4A" w:rsidRPr="00F94E37" w:rsidRDefault="005B2486" w:rsidP="00F94E37">
      <w:pPr>
        <w:ind w:firstLine="567"/>
        <w:jc w:val="both"/>
        <w:rPr>
          <w:rFonts w:ascii="Arial" w:hAnsi="Arial" w:cs="Arial"/>
          <w:sz w:val="24"/>
          <w:szCs w:val="24"/>
        </w:rPr>
      </w:pPr>
      <w:r w:rsidRPr="00F94E37">
        <w:rPr>
          <w:rFonts w:ascii="Arial" w:hAnsi="Arial" w:cs="Arial"/>
          <w:sz w:val="24"/>
          <w:szCs w:val="24"/>
        </w:rPr>
        <w:t xml:space="preserve">To provide temporary employment, </w:t>
      </w:r>
      <w:r w:rsidR="00F80F4A" w:rsidRPr="00F94E37">
        <w:rPr>
          <w:rFonts w:ascii="Arial" w:hAnsi="Arial" w:cs="Arial"/>
          <w:sz w:val="24"/>
          <w:szCs w:val="24"/>
        </w:rPr>
        <w:t xml:space="preserve">paid public works </w:t>
      </w:r>
      <w:r w:rsidRPr="00F94E37">
        <w:rPr>
          <w:rFonts w:ascii="Arial" w:hAnsi="Arial" w:cs="Arial"/>
          <w:sz w:val="24"/>
          <w:szCs w:val="24"/>
        </w:rPr>
        <w:t xml:space="preserve">that do not require initial professional training are offered, benefitting both unemployed individuals and </w:t>
      </w:r>
      <w:r w:rsidR="00F94E37" w:rsidRPr="00F94E37">
        <w:rPr>
          <w:rFonts w:ascii="Arial" w:hAnsi="Arial" w:cs="Arial"/>
          <w:sz w:val="24"/>
          <w:szCs w:val="24"/>
        </w:rPr>
        <w:t>jobseekers</w:t>
      </w:r>
      <w:r w:rsidRPr="00F94E37">
        <w:rPr>
          <w:rFonts w:ascii="Arial" w:hAnsi="Arial" w:cs="Arial"/>
          <w:sz w:val="24"/>
          <w:szCs w:val="24"/>
        </w:rPr>
        <w:t>. In 2023, 688 individuals with disabilities engaged in paid public works, contributing to their skill development and social integration</w:t>
      </w:r>
      <w:r w:rsidR="00131953" w:rsidRPr="00F94E37">
        <w:rPr>
          <w:rFonts w:ascii="Arial" w:hAnsi="Arial" w:cs="Arial"/>
          <w:sz w:val="24"/>
          <w:szCs w:val="24"/>
        </w:rPr>
        <w:t xml:space="preserve"> in comparison to 2022 where number of </w:t>
      </w:r>
      <w:r w:rsidR="00F94E37" w:rsidRPr="00F94E37">
        <w:rPr>
          <w:rFonts w:ascii="Arial" w:hAnsi="Arial" w:cs="Arial"/>
          <w:sz w:val="24"/>
          <w:szCs w:val="24"/>
        </w:rPr>
        <w:t>employed constituted</w:t>
      </w:r>
      <w:r w:rsidR="00131953" w:rsidRPr="00F94E37">
        <w:rPr>
          <w:rFonts w:ascii="Arial" w:hAnsi="Arial" w:cs="Arial"/>
          <w:sz w:val="24"/>
          <w:szCs w:val="24"/>
        </w:rPr>
        <w:t xml:space="preserve"> 143 (381% increase).</w:t>
      </w:r>
    </w:p>
    <w:p w14:paraId="4219E176" w14:textId="5092381E" w:rsidR="005B2486" w:rsidRPr="00F94E37" w:rsidRDefault="005B2486" w:rsidP="00F94E37">
      <w:pPr>
        <w:ind w:firstLine="567"/>
        <w:jc w:val="both"/>
        <w:rPr>
          <w:rFonts w:ascii="Arial" w:hAnsi="Arial" w:cs="Arial"/>
          <w:sz w:val="24"/>
          <w:szCs w:val="24"/>
        </w:rPr>
      </w:pPr>
      <w:r w:rsidRPr="00F94E37">
        <w:rPr>
          <w:rFonts w:ascii="Arial" w:hAnsi="Arial" w:cs="Arial"/>
          <w:sz w:val="24"/>
          <w:szCs w:val="24"/>
        </w:rPr>
        <w:t xml:space="preserve">Vocational training plays a pivotal role in integrating jobseekers and unemployed persons into the labor market. In collaboration with various organizations, in </w:t>
      </w:r>
      <w:r w:rsidR="00F94E37" w:rsidRPr="00F94E37">
        <w:rPr>
          <w:rFonts w:ascii="Arial" w:hAnsi="Arial" w:cs="Arial"/>
          <w:sz w:val="24"/>
          <w:szCs w:val="24"/>
        </w:rPr>
        <w:t>2023</w:t>
      </w:r>
      <w:r w:rsidR="00F94E37">
        <w:rPr>
          <w:rFonts w:ascii="Arial" w:hAnsi="Arial" w:cs="Arial"/>
          <w:sz w:val="24"/>
          <w:szCs w:val="24"/>
        </w:rPr>
        <w:t>,</w:t>
      </w:r>
      <w:r w:rsidR="00F94E37" w:rsidRPr="00F94E37">
        <w:rPr>
          <w:rFonts w:ascii="Arial" w:hAnsi="Arial" w:cs="Arial"/>
          <w:sz w:val="24"/>
          <w:szCs w:val="24"/>
        </w:rPr>
        <w:t xml:space="preserve"> 352</w:t>
      </w:r>
      <w:r w:rsidR="00131953" w:rsidRPr="00F94E37">
        <w:rPr>
          <w:rFonts w:ascii="Arial" w:hAnsi="Arial" w:cs="Arial"/>
          <w:sz w:val="24"/>
          <w:szCs w:val="24"/>
        </w:rPr>
        <w:t xml:space="preserve"> </w:t>
      </w:r>
      <w:r w:rsidRPr="00F94E37">
        <w:rPr>
          <w:rFonts w:ascii="Arial" w:hAnsi="Arial" w:cs="Arial"/>
          <w:sz w:val="24"/>
          <w:szCs w:val="24"/>
        </w:rPr>
        <w:t>persons with disabilities participate in vocational training programs</w:t>
      </w:r>
      <w:r w:rsidR="00131953" w:rsidRPr="00F94E37">
        <w:rPr>
          <w:rFonts w:ascii="Arial" w:hAnsi="Arial" w:cs="Arial"/>
          <w:sz w:val="24"/>
          <w:szCs w:val="24"/>
        </w:rPr>
        <w:t xml:space="preserve"> in comparison to 2022 where number of </w:t>
      </w:r>
      <w:r w:rsidR="00F94E37" w:rsidRPr="00F94E37">
        <w:rPr>
          <w:rFonts w:ascii="Arial" w:hAnsi="Arial" w:cs="Arial"/>
          <w:sz w:val="24"/>
          <w:szCs w:val="24"/>
        </w:rPr>
        <w:t>employed constituted</w:t>
      </w:r>
      <w:r w:rsidR="00131953" w:rsidRPr="00F94E37">
        <w:rPr>
          <w:rFonts w:ascii="Arial" w:hAnsi="Arial" w:cs="Arial"/>
          <w:sz w:val="24"/>
          <w:szCs w:val="24"/>
        </w:rPr>
        <w:t xml:space="preserve"> 185 (90% increase).</w:t>
      </w:r>
    </w:p>
    <w:p w14:paraId="75EB3D29" w14:textId="77777777" w:rsidR="005B2486" w:rsidRPr="00F94E37" w:rsidRDefault="005B2486" w:rsidP="00F94E37">
      <w:pPr>
        <w:ind w:firstLine="567"/>
        <w:jc w:val="both"/>
        <w:rPr>
          <w:rFonts w:ascii="Arial" w:hAnsi="Arial" w:cs="Arial"/>
          <w:sz w:val="24"/>
          <w:szCs w:val="24"/>
        </w:rPr>
      </w:pPr>
      <w:r w:rsidRPr="00F94E37">
        <w:rPr>
          <w:rFonts w:ascii="Arial" w:hAnsi="Arial" w:cs="Arial"/>
          <w:sz w:val="24"/>
          <w:szCs w:val="24"/>
        </w:rPr>
        <w:t>In addition to these efforts, job fairs have proven instrumental in connecting jobseekers, including persons with disabilities, with available employment opportunities. In 2022, 63 job fairs were organized, with 475 persons with disabilities actively participating. Notably, 13 individuals from this group secured jobs through these events. Building on this success, the momentum continued in 2023, where 126 job fairs were held. Despite the challenges, 346 persons with disabilities engaged in these fairs, resulting in 16 individuals finding meaningful employment opportunities.</w:t>
      </w:r>
    </w:p>
    <w:p w14:paraId="592B21D2" w14:textId="0C39288C" w:rsidR="00131953" w:rsidRPr="00F94E37" w:rsidRDefault="005B2486" w:rsidP="00F94E37">
      <w:pPr>
        <w:ind w:firstLine="567"/>
        <w:jc w:val="both"/>
        <w:rPr>
          <w:rFonts w:ascii="Arial" w:hAnsi="Arial" w:cs="Arial"/>
          <w:sz w:val="24"/>
          <w:szCs w:val="24"/>
        </w:rPr>
      </w:pPr>
      <w:r w:rsidRPr="00F94E37">
        <w:rPr>
          <w:rFonts w:ascii="Arial" w:hAnsi="Arial" w:cs="Arial"/>
          <w:sz w:val="24"/>
          <w:szCs w:val="24"/>
        </w:rPr>
        <w:t>It's crucial to emphasize that persons with disabilities hold a priority status in the employment process during each of these events. This commitment reflects our dedication to creating an inclusive job market where everyone, regardless of ability, has equal access to employment opportunities</w:t>
      </w:r>
      <w:r w:rsidR="00131953" w:rsidRPr="00F94E37">
        <w:rPr>
          <w:rFonts w:ascii="Arial" w:hAnsi="Arial" w:cs="Arial"/>
          <w:sz w:val="24"/>
          <w:szCs w:val="24"/>
        </w:rPr>
        <w:t xml:space="preserve"> in comparison to 2022 where number of </w:t>
      </w:r>
      <w:r w:rsidR="00F94E37" w:rsidRPr="00F94E37">
        <w:rPr>
          <w:rFonts w:ascii="Arial" w:hAnsi="Arial" w:cs="Arial"/>
          <w:sz w:val="24"/>
          <w:szCs w:val="24"/>
        </w:rPr>
        <w:t>employed constituted</w:t>
      </w:r>
      <w:r w:rsidR="00131953" w:rsidRPr="00F94E37">
        <w:rPr>
          <w:rFonts w:ascii="Arial" w:hAnsi="Arial" w:cs="Arial"/>
          <w:sz w:val="24"/>
          <w:szCs w:val="24"/>
        </w:rPr>
        <w:t xml:space="preserve"> 10 (200 % increase).</w:t>
      </w:r>
    </w:p>
    <w:p w14:paraId="6A6E4905" w14:textId="032A89F5" w:rsidR="005B2486" w:rsidRPr="00F94E37" w:rsidRDefault="00F94E37" w:rsidP="00F94E37">
      <w:pPr>
        <w:ind w:firstLine="567"/>
        <w:jc w:val="both"/>
        <w:rPr>
          <w:rFonts w:ascii="Arial" w:hAnsi="Arial" w:cs="Arial"/>
          <w:sz w:val="24"/>
          <w:szCs w:val="24"/>
        </w:rPr>
      </w:pPr>
      <w:r>
        <w:rPr>
          <w:rFonts w:ascii="Arial" w:hAnsi="Arial" w:cs="Arial"/>
          <w:sz w:val="24"/>
          <w:szCs w:val="24"/>
        </w:rPr>
        <w:t>T</w:t>
      </w:r>
      <w:r w:rsidR="004D0AB6" w:rsidRPr="00F94E37">
        <w:rPr>
          <w:rFonts w:ascii="Arial" w:hAnsi="Arial" w:cs="Arial"/>
          <w:sz w:val="24"/>
          <w:szCs w:val="24"/>
        </w:rPr>
        <w:t xml:space="preserve">o ensure the employment of jobseekers and unemployed persons and to encourage employers, a program of financing a part of the salary of the employee they hire for a vacant </w:t>
      </w:r>
      <w:r w:rsidR="004D0AB6" w:rsidRPr="00F94E37">
        <w:rPr>
          <w:rFonts w:ascii="Arial" w:hAnsi="Arial" w:cs="Arial"/>
          <w:sz w:val="24"/>
          <w:szCs w:val="24"/>
        </w:rPr>
        <w:lastRenderedPageBreak/>
        <w:t>position is being implemented. During 2023</w:t>
      </w:r>
      <w:r w:rsidRPr="00F94E37">
        <w:rPr>
          <w:rFonts w:ascii="Arial" w:hAnsi="Arial" w:cs="Arial"/>
          <w:sz w:val="24"/>
          <w:szCs w:val="24"/>
        </w:rPr>
        <w:t>,</w:t>
      </w:r>
      <w:r w:rsidR="004D0AB6" w:rsidRPr="00F94E37">
        <w:rPr>
          <w:rFonts w:ascii="Arial" w:hAnsi="Arial" w:cs="Arial"/>
          <w:sz w:val="24"/>
          <w:szCs w:val="24"/>
        </w:rPr>
        <w:t xml:space="preserve"> 30 people with disabilities were co-financed within mentioned program.</w:t>
      </w:r>
    </w:p>
    <w:p w14:paraId="3EC70E23" w14:textId="71225B6A" w:rsidR="00071532" w:rsidRPr="00F94E37" w:rsidRDefault="005B2486" w:rsidP="00F94E37">
      <w:pPr>
        <w:ind w:firstLine="567"/>
        <w:jc w:val="both"/>
        <w:rPr>
          <w:rFonts w:ascii="Arial" w:hAnsi="Arial" w:cs="Arial"/>
          <w:sz w:val="24"/>
          <w:szCs w:val="24"/>
        </w:rPr>
      </w:pPr>
      <w:r w:rsidRPr="00F94E37">
        <w:rPr>
          <w:rFonts w:ascii="Arial" w:hAnsi="Arial" w:cs="Arial"/>
          <w:sz w:val="24"/>
          <w:szCs w:val="24"/>
        </w:rPr>
        <w:t>In 2023, the Agency provided career counseling to 7,937 persons with disabilities through vocational guidance services</w:t>
      </w:r>
      <w:r w:rsidR="00071532" w:rsidRPr="00F94E37">
        <w:rPr>
          <w:rFonts w:ascii="Arial" w:hAnsi="Arial" w:cs="Arial"/>
          <w:sz w:val="24"/>
          <w:szCs w:val="24"/>
        </w:rPr>
        <w:t>.</w:t>
      </w:r>
    </w:p>
    <w:p w14:paraId="458A700B" w14:textId="575C0881" w:rsidR="00071532" w:rsidRPr="00F94E37" w:rsidRDefault="00071532" w:rsidP="00F94E37">
      <w:pPr>
        <w:ind w:firstLine="567"/>
        <w:jc w:val="both"/>
        <w:rPr>
          <w:rFonts w:ascii="Arial" w:hAnsi="Arial" w:cs="Arial"/>
          <w:sz w:val="24"/>
          <w:szCs w:val="24"/>
        </w:rPr>
      </w:pPr>
      <w:r w:rsidRPr="00F94E37">
        <w:rPr>
          <w:rFonts w:ascii="Arial" w:hAnsi="Arial" w:cs="Arial"/>
          <w:sz w:val="24"/>
          <w:szCs w:val="24"/>
        </w:rPr>
        <w:t xml:space="preserve">Additionally, within the framework of the “Alo Career” support line (online career counseling), 25 individual consultations were held for people with disabilities. </w:t>
      </w:r>
      <w:r w:rsidR="00F94E37">
        <w:rPr>
          <w:rFonts w:ascii="Arial" w:hAnsi="Arial" w:cs="Arial"/>
          <w:sz w:val="24"/>
          <w:szCs w:val="24"/>
        </w:rPr>
        <w:t>T</w:t>
      </w:r>
      <w:r w:rsidRPr="00F94E37">
        <w:rPr>
          <w:rFonts w:ascii="Arial" w:hAnsi="Arial" w:cs="Arial"/>
          <w:sz w:val="24"/>
          <w:szCs w:val="24"/>
        </w:rPr>
        <w:t xml:space="preserve">he </w:t>
      </w:r>
      <w:r w:rsidR="00F94E37">
        <w:rPr>
          <w:rFonts w:ascii="Arial" w:hAnsi="Arial" w:cs="Arial"/>
          <w:sz w:val="24"/>
          <w:szCs w:val="24"/>
        </w:rPr>
        <w:t>“</w:t>
      </w:r>
      <w:r w:rsidRPr="00F94E37">
        <w:rPr>
          <w:rFonts w:ascii="Arial" w:hAnsi="Arial" w:cs="Arial"/>
          <w:sz w:val="24"/>
          <w:szCs w:val="24"/>
        </w:rPr>
        <w:t>Alo Career</w:t>
      </w:r>
      <w:r w:rsidR="00F94E37">
        <w:rPr>
          <w:rFonts w:ascii="Arial" w:hAnsi="Arial" w:cs="Arial"/>
          <w:sz w:val="24"/>
          <w:szCs w:val="24"/>
        </w:rPr>
        <w:t>”</w:t>
      </w:r>
      <w:r w:rsidRPr="00F94E37">
        <w:rPr>
          <w:rFonts w:ascii="Arial" w:hAnsi="Arial" w:cs="Arial"/>
          <w:sz w:val="24"/>
          <w:szCs w:val="24"/>
        </w:rPr>
        <w:t xml:space="preserve"> support service includes online career planning, goal setting, choosing a specialty, labor market and job search, resume writing, interview preparation, providing information and advice, a</w:t>
      </w:r>
      <w:r w:rsidR="00F94E37">
        <w:rPr>
          <w:rFonts w:ascii="Arial" w:hAnsi="Arial" w:cs="Arial"/>
          <w:sz w:val="24"/>
          <w:szCs w:val="24"/>
        </w:rPr>
        <w:t>s well as</w:t>
      </w:r>
      <w:r w:rsidRPr="00F94E37">
        <w:rPr>
          <w:rFonts w:ascii="Arial" w:hAnsi="Arial" w:cs="Arial"/>
          <w:sz w:val="24"/>
          <w:szCs w:val="24"/>
        </w:rPr>
        <w:t xml:space="preserve"> providing necessary assistance in these areas.</w:t>
      </w:r>
      <w:r w:rsidR="005B2486" w:rsidRPr="00F94E37">
        <w:rPr>
          <w:rFonts w:ascii="Arial" w:hAnsi="Arial" w:cs="Arial"/>
          <w:sz w:val="24"/>
          <w:szCs w:val="24"/>
        </w:rPr>
        <w:t xml:space="preserve"> </w:t>
      </w:r>
    </w:p>
    <w:p w14:paraId="67D89E3C" w14:textId="0F5185E6" w:rsidR="005B2486" w:rsidRPr="00F94E37" w:rsidRDefault="005E20A1" w:rsidP="00F94E37">
      <w:pPr>
        <w:ind w:firstLine="567"/>
        <w:jc w:val="both"/>
        <w:rPr>
          <w:rFonts w:ascii="Arial" w:hAnsi="Arial" w:cs="Arial"/>
          <w:sz w:val="24"/>
          <w:szCs w:val="24"/>
        </w:rPr>
      </w:pPr>
      <w:r w:rsidRPr="00F94E37">
        <w:rPr>
          <w:rFonts w:ascii="Arial" w:hAnsi="Arial" w:cs="Arial"/>
          <w:sz w:val="24"/>
          <w:szCs w:val="24"/>
        </w:rPr>
        <w:t>In 2023, the "Inclusive Career" forum was held for the first time in Azerbaijan with the aim of networking of persons with disabilities with employers, discussion of new challenges and regulation of labor relations. Both persons with disabilities and employers took place as speakers at the forum.</w:t>
      </w:r>
    </w:p>
    <w:p w14:paraId="006DA373" w14:textId="5FDE5848" w:rsidR="005911B8" w:rsidRPr="00F94E37" w:rsidRDefault="00B34962" w:rsidP="00F94E37">
      <w:pPr>
        <w:ind w:firstLine="567"/>
        <w:jc w:val="both"/>
        <w:rPr>
          <w:rFonts w:ascii="Arial" w:hAnsi="Arial" w:cs="Arial"/>
          <w:sz w:val="24"/>
          <w:szCs w:val="24"/>
        </w:rPr>
      </w:pPr>
      <w:r w:rsidRPr="00F94E37">
        <w:rPr>
          <w:rFonts w:ascii="Arial" w:hAnsi="Arial" w:cs="Arial"/>
          <w:sz w:val="24"/>
          <w:szCs w:val="24"/>
        </w:rPr>
        <w:t xml:space="preserve">In 2023, in order to promote the integration of persons with disabilities into the labor market 116 people were involved in training </w:t>
      </w:r>
      <w:r w:rsidR="00F94E37">
        <w:rPr>
          <w:rFonts w:ascii="Arial" w:hAnsi="Arial" w:cs="Arial"/>
          <w:sz w:val="24"/>
          <w:szCs w:val="24"/>
        </w:rPr>
        <w:t xml:space="preserve">held together </w:t>
      </w:r>
      <w:r w:rsidRPr="00F94E37">
        <w:rPr>
          <w:rFonts w:ascii="Arial" w:hAnsi="Arial" w:cs="Arial"/>
          <w:sz w:val="24"/>
          <w:szCs w:val="24"/>
        </w:rPr>
        <w:t xml:space="preserve">with </w:t>
      </w:r>
      <w:r w:rsidR="00F94E37">
        <w:rPr>
          <w:rFonts w:ascii="Arial" w:hAnsi="Arial" w:cs="Arial"/>
          <w:sz w:val="24"/>
          <w:szCs w:val="24"/>
        </w:rPr>
        <w:t>several</w:t>
      </w:r>
      <w:r w:rsidRPr="00F94E37">
        <w:rPr>
          <w:rFonts w:ascii="Arial" w:hAnsi="Arial" w:cs="Arial"/>
          <w:sz w:val="24"/>
          <w:szCs w:val="24"/>
        </w:rPr>
        <w:t xml:space="preserve"> Public Associations such as "</w:t>
      </w:r>
      <w:r w:rsidR="005911B8" w:rsidRPr="00F94E37">
        <w:rPr>
          <w:rFonts w:ascii="Arial" w:hAnsi="Arial" w:cs="Arial"/>
          <w:sz w:val="24"/>
          <w:szCs w:val="24"/>
        </w:rPr>
        <w:t>Azerbaijan Society of the Visually Impaired</w:t>
      </w:r>
      <w:r w:rsidRPr="00F94E37">
        <w:rPr>
          <w:rFonts w:ascii="Arial" w:hAnsi="Arial" w:cs="Arial"/>
          <w:sz w:val="24"/>
          <w:szCs w:val="24"/>
        </w:rPr>
        <w:t>",</w:t>
      </w:r>
      <w:r w:rsidR="00D42B4C" w:rsidRPr="00F94E37">
        <w:rPr>
          <w:rFonts w:ascii="Arial" w:hAnsi="Arial" w:cs="Arial"/>
          <w:sz w:val="24"/>
          <w:szCs w:val="24"/>
        </w:rPr>
        <w:t xml:space="preserve"> "Azerbaijan Society of the hearing Impaired",</w:t>
      </w:r>
      <w:r w:rsidRPr="00F94E37">
        <w:rPr>
          <w:rFonts w:ascii="Arial" w:hAnsi="Arial" w:cs="Arial"/>
          <w:sz w:val="24"/>
          <w:szCs w:val="24"/>
        </w:rPr>
        <w:t xml:space="preserve"> </w:t>
      </w:r>
      <w:r w:rsidR="00F94E37">
        <w:rPr>
          <w:rFonts w:ascii="Arial" w:hAnsi="Arial" w:cs="Arial"/>
          <w:sz w:val="24"/>
          <w:szCs w:val="24"/>
        </w:rPr>
        <w:t xml:space="preserve">and </w:t>
      </w:r>
      <w:r w:rsidRPr="00F94E37">
        <w:rPr>
          <w:rFonts w:ascii="Arial" w:hAnsi="Arial" w:cs="Arial"/>
          <w:sz w:val="24"/>
          <w:szCs w:val="24"/>
        </w:rPr>
        <w:t>"Organization of Entrepreneurs with Disabilities". It is planned to continue to involve persons with disabilities in professional training</w:t>
      </w:r>
      <w:r w:rsidR="00F94E37">
        <w:rPr>
          <w:rFonts w:ascii="Arial" w:hAnsi="Arial" w:cs="Arial"/>
          <w:sz w:val="24"/>
          <w:szCs w:val="24"/>
        </w:rPr>
        <w:t>s</w:t>
      </w:r>
      <w:r w:rsidR="00E15ACB" w:rsidRPr="00F94E37">
        <w:rPr>
          <w:rFonts w:ascii="Arial" w:hAnsi="Arial" w:cs="Arial"/>
          <w:sz w:val="24"/>
          <w:szCs w:val="24"/>
        </w:rPr>
        <w:t>.</w:t>
      </w:r>
    </w:p>
    <w:p w14:paraId="56B5202C" w14:textId="71869E64" w:rsidR="00775331" w:rsidRDefault="00775331" w:rsidP="00F94E37">
      <w:pPr>
        <w:ind w:firstLine="567"/>
        <w:jc w:val="both"/>
        <w:rPr>
          <w:rFonts w:ascii="Arial" w:hAnsi="Arial" w:cs="Arial"/>
          <w:sz w:val="24"/>
          <w:szCs w:val="24"/>
        </w:rPr>
      </w:pPr>
      <w:r w:rsidRPr="00405638">
        <w:rPr>
          <w:rFonts w:ascii="Arial" w:hAnsi="Arial" w:cs="Arial"/>
          <w:sz w:val="24"/>
          <w:szCs w:val="24"/>
        </w:rPr>
        <w:t xml:space="preserve">Looking ahead to 2024, </w:t>
      </w:r>
      <w:r w:rsidR="00F94E37">
        <w:rPr>
          <w:rFonts w:ascii="Arial" w:hAnsi="Arial" w:cs="Arial"/>
          <w:sz w:val="24"/>
          <w:szCs w:val="24"/>
        </w:rPr>
        <w:t>the</w:t>
      </w:r>
      <w:r w:rsidRPr="00405638">
        <w:rPr>
          <w:rFonts w:ascii="Arial" w:hAnsi="Arial" w:cs="Arial"/>
          <w:sz w:val="24"/>
          <w:szCs w:val="24"/>
        </w:rPr>
        <w:t xml:space="preserve"> Central Career Branch</w:t>
      </w:r>
      <w:r w:rsidR="00F94E37">
        <w:rPr>
          <w:rFonts w:ascii="Arial" w:hAnsi="Arial" w:cs="Arial"/>
          <w:sz w:val="24"/>
          <w:szCs w:val="24"/>
        </w:rPr>
        <w:t xml:space="preserve"> of the Agency</w:t>
      </w:r>
      <w:r w:rsidRPr="00405638">
        <w:rPr>
          <w:rFonts w:ascii="Arial" w:hAnsi="Arial" w:cs="Arial"/>
          <w:sz w:val="24"/>
          <w:szCs w:val="24"/>
        </w:rPr>
        <w:t xml:space="preserve"> is planning new approaches to ensure sustainable employment for persons with disabilities in the labor market.  Initiatives such as the ongoing "</w:t>
      </w:r>
      <w:proofErr w:type="spellStart"/>
      <w:r w:rsidRPr="00405638">
        <w:rPr>
          <w:rFonts w:ascii="Arial" w:hAnsi="Arial" w:cs="Arial"/>
          <w:sz w:val="24"/>
          <w:szCs w:val="24"/>
        </w:rPr>
        <w:t>İrəliləyİş</w:t>
      </w:r>
      <w:proofErr w:type="spellEnd"/>
      <w:r w:rsidRPr="00405638">
        <w:rPr>
          <w:rFonts w:ascii="Arial" w:hAnsi="Arial" w:cs="Arial"/>
          <w:sz w:val="24"/>
          <w:szCs w:val="24"/>
        </w:rPr>
        <w:t xml:space="preserve">" project by the Agency aim to prepare unemployed youth with </w:t>
      </w:r>
      <w:r w:rsidR="00F94E37" w:rsidRPr="00405638">
        <w:rPr>
          <w:rFonts w:ascii="Arial" w:hAnsi="Arial" w:cs="Arial"/>
          <w:sz w:val="24"/>
          <w:szCs w:val="24"/>
        </w:rPr>
        <w:t>disabilities for</w:t>
      </w:r>
      <w:r w:rsidRPr="00405638">
        <w:rPr>
          <w:rFonts w:ascii="Arial" w:hAnsi="Arial" w:cs="Arial"/>
          <w:sz w:val="24"/>
          <w:szCs w:val="24"/>
        </w:rPr>
        <w:t xml:space="preserve"> the real work environment and provide them with international-standard experience programs. </w:t>
      </w:r>
    </w:p>
    <w:p w14:paraId="4960EE5B" w14:textId="60F06FE7" w:rsidR="005911B8" w:rsidRPr="00F94E37" w:rsidRDefault="005911B8" w:rsidP="00F94E37">
      <w:pPr>
        <w:ind w:firstLine="567"/>
        <w:jc w:val="both"/>
        <w:rPr>
          <w:rFonts w:ascii="Arial" w:hAnsi="Arial" w:cs="Arial"/>
          <w:sz w:val="24"/>
          <w:szCs w:val="24"/>
        </w:rPr>
      </w:pPr>
      <w:r w:rsidRPr="00F94E37">
        <w:rPr>
          <w:rFonts w:ascii="Arial" w:hAnsi="Arial" w:cs="Arial"/>
          <w:sz w:val="24"/>
          <w:szCs w:val="24"/>
        </w:rPr>
        <w:t>In addition, for the current year, in order to expand access to workplaces for persons with disabilities, it is planned to implement the "sound of business" project for the hearing impaired within the framework of the self-employment program, in which 30 people will be provided with property and self-employed.</w:t>
      </w:r>
    </w:p>
    <w:p w14:paraId="5D31DCFC" w14:textId="216F54D8" w:rsidR="002D46B9" w:rsidRPr="00F94E37" w:rsidRDefault="002D46B9" w:rsidP="00F94E37">
      <w:pPr>
        <w:ind w:firstLine="567"/>
        <w:jc w:val="both"/>
        <w:rPr>
          <w:rFonts w:ascii="Arial" w:hAnsi="Arial" w:cs="Arial"/>
          <w:sz w:val="24"/>
          <w:szCs w:val="24"/>
        </w:rPr>
      </w:pPr>
      <w:r w:rsidRPr="00F94E37">
        <w:rPr>
          <w:rFonts w:ascii="Arial" w:hAnsi="Arial" w:cs="Arial"/>
          <w:sz w:val="24"/>
          <w:szCs w:val="24"/>
        </w:rPr>
        <w:t>In 2024, the Agency plans to support the creation of new job places with a new direction of activity, which is the targeted programs and, as a result, to help the number of the employed population grow rapidly.</w:t>
      </w:r>
    </w:p>
    <w:p w14:paraId="0301CD9C" w14:textId="75EF5D3E" w:rsidR="00775331" w:rsidRPr="00F94E37" w:rsidRDefault="002D46B9" w:rsidP="00F94E37">
      <w:pPr>
        <w:ind w:firstLine="567"/>
        <w:jc w:val="both"/>
        <w:rPr>
          <w:rFonts w:ascii="Arial" w:hAnsi="Arial" w:cs="Arial"/>
          <w:sz w:val="24"/>
          <w:szCs w:val="24"/>
        </w:rPr>
      </w:pPr>
      <w:r w:rsidRPr="00F94E37">
        <w:rPr>
          <w:rFonts w:ascii="Arial" w:hAnsi="Arial" w:cs="Arial"/>
          <w:sz w:val="24"/>
          <w:szCs w:val="24"/>
        </w:rPr>
        <w:t>Another current year</w:t>
      </w:r>
      <w:r w:rsidR="00F94E37">
        <w:rPr>
          <w:rFonts w:ascii="Arial" w:hAnsi="Arial" w:cs="Arial"/>
          <w:sz w:val="24"/>
          <w:szCs w:val="24"/>
        </w:rPr>
        <w:t>’</w:t>
      </w:r>
      <w:r w:rsidRPr="00F94E37">
        <w:rPr>
          <w:rFonts w:ascii="Arial" w:hAnsi="Arial" w:cs="Arial"/>
          <w:sz w:val="24"/>
          <w:szCs w:val="24"/>
        </w:rPr>
        <w:t xml:space="preserve">s initiative </w:t>
      </w:r>
      <w:r w:rsidR="00F94E37" w:rsidRPr="00F94E37">
        <w:rPr>
          <w:rFonts w:ascii="Arial" w:hAnsi="Arial" w:cs="Arial"/>
          <w:sz w:val="24"/>
          <w:szCs w:val="24"/>
        </w:rPr>
        <w:t>is jobs</w:t>
      </w:r>
      <w:r w:rsidRPr="00F94E37">
        <w:rPr>
          <w:rFonts w:ascii="Arial" w:hAnsi="Arial" w:cs="Arial"/>
          <w:sz w:val="24"/>
          <w:szCs w:val="24"/>
        </w:rPr>
        <w:t xml:space="preserve"> in addition to the quota, according to which enterprises that have filled the quota provide additional job vacancies with the fixed amount of </w:t>
      </w:r>
      <w:r w:rsidR="00F94E37" w:rsidRPr="00F94E37">
        <w:rPr>
          <w:rFonts w:ascii="Arial" w:hAnsi="Arial" w:cs="Arial"/>
          <w:sz w:val="24"/>
          <w:szCs w:val="24"/>
        </w:rPr>
        <w:t>government’s</w:t>
      </w:r>
      <w:r w:rsidRPr="00F94E37">
        <w:rPr>
          <w:rFonts w:ascii="Arial" w:hAnsi="Arial" w:cs="Arial"/>
          <w:sz w:val="24"/>
          <w:szCs w:val="24"/>
        </w:rPr>
        <w:t xml:space="preserve"> financial support for persons with disabilities.</w:t>
      </w:r>
    </w:p>
    <w:p w14:paraId="0F0E879A" w14:textId="30277CE6" w:rsidR="005B2486" w:rsidRPr="00405638" w:rsidRDefault="004D0AB6" w:rsidP="00F94E37">
      <w:pPr>
        <w:ind w:firstLine="567"/>
        <w:jc w:val="both"/>
        <w:rPr>
          <w:rFonts w:ascii="Arial" w:hAnsi="Arial" w:cs="Arial"/>
          <w:sz w:val="24"/>
          <w:szCs w:val="24"/>
        </w:rPr>
      </w:pPr>
      <w:r w:rsidRPr="004D0AB6">
        <w:rPr>
          <w:rFonts w:ascii="Arial" w:hAnsi="Arial" w:cs="Arial"/>
          <w:sz w:val="24"/>
          <w:szCs w:val="24"/>
        </w:rPr>
        <w:t>Agency continues to work in this direction in order to provide equal opportunities and increase the number of persons with disabilities in the labor market from year to year.</w:t>
      </w:r>
      <w:r w:rsidR="00F94E37">
        <w:rPr>
          <w:rFonts w:ascii="Arial" w:hAnsi="Arial" w:cs="Arial"/>
          <w:sz w:val="24"/>
          <w:szCs w:val="24"/>
        </w:rPr>
        <w:t xml:space="preserve"> </w:t>
      </w:r>
    </w:p>
    <w:p w14:paraId="4C936A7C" w14:textId="77777777" w:rsidR="0045547E" w:rsidRPr="00405638" w:rsidRDefault="0045547E" w:rsidP="00405638">
      <w:pPr>
        <w:jc w:val="both"/>
        <w:rPr>
          <w:rFonts w:ascii="Arial" w:hAnsi="Arial" w:cs="Arial"/>
          <w:sz w:val="24"/>
          <w:szCs w:val="24"/>
        </w:rPr>
      </w:pPr>
    </w:p>
    <w:sectPr w:rsidR="0045547E" w:rsidRPr="00405638" w:rsidSect="001251D6">
      <w:pgSz w:w="12240" w:h="15840"/>
      <w:pgMar w:top="900" w:right="47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AF66F1"/>
    <w:multiLevelType w:val="hybridMultilevel"/>
    <w:tmpl w:val="E21E27C2"/>
    <w:lvl w:ilvl="0" w:tplc="0409000B">
      <w:start w:val="1"/>
      <w:numFmt w:val="bullet"/>
      <w:lvlText w:val=""/>
      <w:lvlJc w:val="left"/>
      <w:pPr>
        <w:ind w:left="720" w:hanging="360"/>
      </w:pPr>
      <w:rPr>
        <w:rFonts w:ascii="Wingdings" w:hAnsi="Wingdings"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1" w15:restartNumberingAfterBreak="0">
    <w:nsid w:val="69E07BF3"/>
    <w:multiLevelType w:val="hybridMultilevel"/>
    <w:tmpl w:val="F724C724"/>
    <w:lvl w:ilvl="0" w:tplc="0409000B">
      <w:start w:val="1"/>
      <w:numFmt w:val="bullet"/>
      <w:lvlText w:val=""/>
      <w:lvlJc w:val="left"/>
      <w:pPr>
        <w:ind w:left="720" w:hanging="360"/>
      </w:pPr>
      <w:rPr>
        <w:rFonts w:ascii="Wingdings" w:hAnsi="Wingdings"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num w:numId="1" w16cid:durableId="1154832913">
    <w:abstractNumId w:val="0"/>
  </w:num>
  <w:num w:numId="2" w16cid:durableId="20854919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B74"/>
    <w:rsid w:val="00071532"/>
    <w:rsid w:val="001251D6"/>
    <w:rsid w:val="00131953"/>
    <w:rsid w:val="00275D13"/>
    <w:rsid w:val="002D46B9"/>
    <w:rsid w:val="002D4B25"/>
    <w:rsid w:val="00405638"/>
    <w:rsid w:val="00414605"/>
    <w:rsid w:val="0045547E"/>
    <w:rsid w:val="00463268"/>
    <w:rsid w:val="004D0AB6"/>
    <w:rsid w:val="005911B8"/>
    <w:rsid w:val="00594AEE"/>
    <w:rsid w:val="005B2486"/>
    <w:rsid w:val="005B73E4"/>
    <w:rsid w:val="005E20A1"/>
    <w:rsid w:val="005E66CF"/>
    <w:rsid w:val="00625BBB"/>
    <w:rsid w:val="00682B74"/>
    <w:rsid w:val="006B4E42"/>
    <w:rsid w:val="00720B77"/>
    <w:rsid w:val="00761354"/>
    <w:rsid w:val="00775331"/>
    <w:rsid w:val="00867204"/>
    <w:rsid w:val="00966BEA"/>
    <w:rsid w:val="00984145"/>
    <w:rsid w:val="009F66B5"/>
    <w:rsid w:val="00A35D8D"/>
    <w:rsid w:val="00AC7968"/>
    <w:rsid w:val="00AD36E2"/>
    <w:rsid w:val="00B34962"/>
    <w:rsid w:val="00B67C89"/>
    <w:rsid w:val="00C120AF"/>
    <w:rsid w:val="00C7038F"/>
    <w:rsid w:val="00CA3701"/>
    <w:rsid w:val="00CD4CF7"/>
    <w:rsid w:val="00D42B4C"/>
    <w:rsid w:val="00D70D4D"/>
    <w:rsid w:val="00E15ACB"/>
    <w:rsid w:val="00F206EA"/>
    <w:rsid w:val="00F27FFA"/>
    <w:rsid w:val="00F80F4A"/>
    <w:rsid w:val="00F85670"/>
    <w:rsid w:val="00F94E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4EFC0"/>
  <w15:chartTrackingRefBased/>
  <w15:docId w15:val="{0C3125F6-7BB2-4F99-A03D-549567F96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4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911B8"/>
    <w:rPr>
      <w:i/>
      <w:iCs/>
    </w:rPr>
  </w:style>
  <w:style w:type="table" w:styleId="TableGrid">
    <w:name w:val="Table Grid"/>
    <w:basedOn w:val="TableNormal"/>
    <w:uiPriority w:val="39"/>
    <w:rsid w:val="00775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6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6B5"/>
    <w:rPr>
      <w:rFonts w:ascii="Segoe UI" w:hAnsi="Segoe UI" w:cs="Segoe UI"/>
      <w:sz w:val="18"/>
      <w:szCs w:val="18"/>
    </w:rPr>
  </w:style>
  <w:style w:type="paragraph" w:styleId="ListParagraph">
    <w:name w:val="List Paragraph"/>
    <w:basedOn w:val="Normal"/>
    <w:uiPriority w:val="34"/>
    <w:qFormat/>
    <w:rsid w:val="009F66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f1b393bbc26f6a557183bf94ff76d2b7">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e6fc8485d0cfd733b04d34d973979f1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2024-04-09T19:30:01+00:00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8902FDF-0D16-4EF5-A998-C1ED11CC1722}">
  <ds:schemaRefs>
    <ds:schemaRef ds:uri="http://schemas.openxmlformats.org/officeDocument/2006/bibliography"/>
  </ds:schemaRefs>
</ds:datastoreItem>
</file>

<file path=customXml/itemProps2.xml><?xml version="1.0" encoding="utf-8"?>
<ds:datastoreItem xmlns:ds="http://schemas.openxmlformats.org/officeDocument/2006/customXml" ds:itemID="{8D93CBA4-C707-43B3-9F4C-6E0E3FBD0F23}"/>
</file>

<file path=customXml/itemProps3.xml><?xml version="1.0" encoding="utf-8"?>
<ds:datastoreItem xmlns:ds="http://schemas.openxmlformats.org/officeDocument/2006/customXml" ds:itemID="{E2AA617C-F140-44E8-9B0A-174643FE49AC}"/>
</file>

<file path=customXml/itemProps4.xml><?xml version="1.0" encoding="utf-8"?>
<ds:datastoreItem xmlns:ds="http://schemas.openxmlformats.org/officeDocument/2006/customXml" ds:itemID="{08508921-9FDF-4859-9967-C5A9139F4FD8}"/>
</file>

<file path=docProps/app.xml><?xml version="1.0" encoding="utf-8"?>
<Properties xmlns="http://schemas.openxmlformats.org/officeDocument/2006/extended-properties" xmlns:vt="http://schemas.openxmlformats.org/officeDocument/2006/docPropsVTypes">
  <Template>Normal</Template>
  <TotalTime>2</TotalTime>
  <Pages>3</Pages>
  <Words>1213</Words>
  <Characters>6919</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Havva Samadovaa</dc:creator>
  <cp:keywords/>
  <dc:description/>
  <cp:lastModifiedBy>Svetlana Popova</cp:lastModifiedBy>
  <cp:revision>2</cp:revision>
  <cp:lastPrinted>2024-03-12T10:37:00Z</cp:lastPrinted>
  <dcterms:created xsi:type="dcterms:W3CDTF">2024-03-14T11:11:00Z</dcterms:created>
  <dcterms:modified xsi:type="dcterms:W3CDTF">2024-03-14T11:11:00Z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Order">
    <vt:r8>100</vt:r8>
  </property>
  <property fmtid="{D5CDD505-2E9C-101B-9397-08002B2CF9AE}" pid="4" name="MediaServiceImageTags">
    <vt:lpwstr/>
  </property>
</Properties>
</file>