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0134" w:rsidRDefault="00F90134" w:rsidP="000E3391">
      <w:pPr>
        <w:spacing w:after="160" w:line="360" w:lineRule="auto"/>
        <w:ind w:firstLine="426"/>
        <w:jc w:val="center"/>
      </w:pPr>
      <w:r>
        <w:rPr>
          <w:rFonts w:ascii="Arial" w:eastAsia="Arial" w:hAnsi="Arial"/>
          <w:noProof/>
          <w:sz w:val="24"/>
          <w:szCs w:val="24"/>
        </w:rPr>
        <w:drawing>
          <wp:inline distT="0" distB="0" distL="0" distR="0" wp14:anchorId="6A085AFD" wp14:editId="5D977CDE">
            <wp:extent cx="1367896" cy="10191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CNU azul moderno.JPG"/>
                    <pic:cNvPicPr/>
                  </pic:nvPicPr>
                  <pic:blipFill>
                    <a:blip r:embed="rId7">
                      <a:extLst>
                        <a:ext uri="{28A0092B-C50C-407E-A947-70E740481C1C}">
                          <a14:useLocalDpi xmlns:a14="http://schemas.microsoft.com/office/drawing/2010/main" val="0"/>
                        </a:ext>
                      </a:extLst>
                    </a:blip>
                    <a:stretch>
                      <a:fillRect/>
                    </a:stretch>
                  </pic:blipFill>
                  <pic:spPr>
                    <a:xfrm>
                      <a:off x="0" y="0"/>
                      <a:ext cx="1384270" cy="1031375"/>
                    </a:xfrm>
                    <a:prstGeom prst="rect">
                      <a:avLst/>
                    </a:prstGeom>
                  </pic:spPr>
                </pic:pic>
              </a:graphicData>
            </a:graphic>
          </wp:inline>
        </w:drawing>
      </w:r>
    </w:p>
    <w:p w:rsidR="00822284" w:rsidRPr="00BA4EFD" w:rsidRDefault="00790574">
      <w:pPr>
        <w:spacing w:after="160" w:line="360" w:lineRule="auto"/>
        <w:jc w:val="both"/>
        <w:rPr>
          <w:rFonts w:ascii="Arial" w:eastAsia="Arial" w:hAnsi="Arial" w:cs="Arial"/>
          <w:color w:val="212121"/>
          <w:sz w:val="24"/>
          <w:shd w:val="clear" w:color="auto" w:fill="FFFFFF"/>
          <w:lang w:val="en-US"/>
        </w:rPr>
      </w:pPr>
      <w:r w:rsidRPr="00BA4EFD">
        <w:rPr>
          <w:rFonts w:ascii="Arial" w:eastAsia="Arial" w:hAnsi="Arial" w:cs="Arial"/>
          <w:color w:val="212121"/>
          <w:sz w:val="24"/>
          <w:shd w:val="clear" w:color="auto" w:fill="FFFFFF"/>
          <w:lang w:val="en-US"/>
        </w:rPr>
        <w:t xml:space="preserve">The Cuban Association of the United Nations (ACN), founded in May 1947, is a non-profit, non-governmental organization, which has in its membership with individuals and legal entities (individual and collective partners), which coordinates and works with organizations of Cuban civil society, to which they are affiliated 103 of the associative environment and more than 300 natural persons, genuinely interested in knowing and participating in the management of the United Nations Organization. The ACNU has special consultative status with the ECOSOC since </w:t>
      </w:r>
      <w:r w:rsidR="00243E5B" w:rsidRPr="00BA4EFD">
        <w:rPr>
          <w:rFonts w:ascii="Arial" w:eastAsia="Arial" w:hAnsi="Arial" w:cs="Arial"/>
          <w:color w:val="212121"/>
          <w:sz w:val="24"/>
          <w:shd w:val="clear" w:color="auto" w:fill="FFFFFF"/>
          <w:lang w:val="en-US"/>
        </w:rPr>
        <w:t>1999;</w:t>
      </w:r>
      <w:r w:rsidRPr="00BA4EFD">
        <w:rPr>
          <w:rFonts w:ascii="Arial" w:eastAsia="Arial" w:hAnsi="Arial" w:cs="Arial"/>
          <w:color w:val="212121"/>
          <w:sz w:val="24"/>
          <w:shd w:val="clear" w:color="auto" w:fill="FFFFFF"/>
          <w:lang w:val="en-US"/>
        </w:rPr>
        <w:t xml:space="preserve"> it is affiliated with the Department of Public Information. It is member of the World Federation of Associations of the United Nations (WFUNA) and belongs to its Executive Committee since 2003 and to the NGO Conference in consultative relation with the United Nations (</w:t>
      </w:r>
      <w:proofErr w:type="spellStart"/>
      <w:r w:rsidRPr="00BA4EFD">
        <w:rPr>
          <w:rFonts w:ascii="Arial" w:eastAsia="Arial" w:hAnsi="Arial" w:cs="Arial"/>
          <w:color w:val="212121"/>
          <w:sz w:val="24"/>
          <w:shd w:val="clear" w:color="auto" w:fill="FFFFFF"/>
          <w:lang w:val="en-US"/>
        </w:rPr>
        <w:t>CoNGO</w:t>
      </w:r>
      <w:proofErr w:type="spellEnd"/>
      <w:r w:rsidRPr="00BA4EFD">
        <w:rPr>
          <w:rFonts w:ascii="Arial" w:eastAsia="Arial" w:hAnsi="Arial" w:cs="Arial"/>
          <w:color w:val="212121"/>
          <w:sz w:val="24"/>
          <w:shd w:val="clear" w:color="auto" w:fill="FFFFFF"/>
          <w:lang w:val="en-US"/>
        </w:rPr>
        <w:t>), has observer status with the Framework Convention of the United Nations on Climate Change and the Convention of Fight against Desertification, is a member of the International Network of Organizations against Desertification (RIOD).</w:t>
      </w:r>
    </w:p>
    <w:p w:rsidR="00822284" w:rsidRDefault="00790574">
      <w:pPr>
        <w:spacing w:after="160" w:line="360" w:lineRule="auto"/>
        <w:jc w:val="both"/>
        <w:rPr>
          <w:rFonts w:ascii="Arial" w:eastAsia="Arial" w:hAnsi="Arial" w:cs="Arial"/>
          <w:color w:val="212121"/>
          <w:sz w:val="24"/>
          <w:shd w:val="clear" w:color="auto" w:fill="FFFFFF"/>
          <w:lang w:val="en-US"/>
        </w:rPr>
      </w:pPr>
      <w:r w:rsidRPr="00BA4EFD">
        <w:rPr>
          <w:rFonts w:ascii="Arial" w:eastAsia="Arial" w:hAnsi="Arial" w:cs="Arial"/>
          <w:color w:val="212121"/>
          <w:sz w:val="24"/>
          <w:shd w:val="clear" w:color="auto" w:fill="FFFFFF"/>
          <w:lang w:val="en-US"/>
        </w:rPr>
        <w:t xml:space="preserve">It has within its mission to promote knowledge and understanding of the purposes and principles of the </w:t>
      </w:r>
      <w:r w:rsidR="005D2AE5">
        <w:rPr>
          <w:rFonts w:ascii="Arial" w:eastAsia="Arial" w:hAnsi="Arial" w:cs="Arial"/>
          <w:color w:val="212121"/>
          <w:sz w:val="24"/>
          <w:shd w:val="clear" w:color="auto" w:fill="FFFFFF"/>
          <w:lang w:val="en-US"/>
        </w:rPr>
        <w:t xml:space="preserve">Charter </w:t>
      </w:r>
      <w:r w:rsidRPr="00BA4EFD">
        <w:rPr>
          <w:rFonts w:ascii="Arial" w:eastAsia="Arial" w:hAnsi="Arial" w:cs="Arial"/>
          <w:color w:val="212121"/>
          <w:sz w:val="24"/>
          <w:shd w:val="clear" w:color="auto" w:fill="FFFFFF"/>
          <w:lang w:val="en-US"/>
        </w:rPr>
        <w:t>of the Unite</w:t>
      </w:r>
      <w:r w:rsidR="005D2AE5">
        <w:rPr>
          <w:rFonts w:ascii="Arial" w:eastAsia="Arial" w:hAnsi="Arial" w:cs="Arial"/>
          <w:color w:val="212121"/>
          <w:sz w:val="24"/>
          <w:shd w:val="clear" w:color="auto" w:fill="FFFFFF"/>
          <w:lang w:val="en-US"/>
        </w:rPr>
        <w:t>d Nations and international law</w:t>
      </w:r>
      <w:r w:rsidRPr="00BA4EFD">
        <w:rPr>
          <w:rFonts w:ascii="Arial" w:eastAsia="Arial" w:hAnsi="Arial" w:cs="Arial"/>
          <w:color w:val="212121"/>
          <w:sz w:val="24"/>
          <w:shd w:val="clear" w:color="auto" w:fill="FFFFFF"/>
          <w:lang w:val="en-US"/>
        </w:rPr>
        <w:t xml:space="preserve"> in Cuban </w:t>
      </w:r>
      <w:r w:rsidR="007F38BC" w:rsidRPr="00BA4EFD">
        <w:rPr>
          <w:rFonts w:ascii="Arial" w:eastAsia="Arial" w:hAnsi="Arial" w:cs="Arial"/>
          <w:color w:val="212121"/>
          <w:sz w:val="24"/>
          <w:shd w:val="clear" w:color="auto" w:fill="FFFFFF"/>
          <w:lang w:val="en-US"/>
        </w:rPr>
        <w:t>society;</w:t>
      </w:r>
      <w:r w:rsidRPr="00BA4EFD">
        <w:rPr>
          <w:rFonts w:ascii="Arial" w:eastAsia="Arial" w:hAnsi="Arial" w:cs="Arial"/>
          <w:color w:val="212121"/>
          <w:sz w:val="24"/>
          <w:shd w:val="clear" w:color="auto" w:fill="FFFFFF"/>
          <w:lang w:val="en-US"/>
        </w:rPr>
        <w:t xml:space="preserve"> to make known the nature, the functioning of the UN in Cuban society; to carry out educational actions in society in favor of a culture of peace, solidarity, social justice, and international cooperation among people, without distinction of race, gender, language or religion. To carry out its work, it has 7 commissions: Culture and Education; Environment and Sustainable Development; Work issues; Youth Affairs; Press and Communications; Health Affairs and Economic and Financial Affairs.</w:t>
      </w:r>
    </w:p>
    <w:p w:rsidR="00F51267" w:rsidRDefault="00F51267">
      <w:pPr>
        <w:spacing w:after="160" w:line="360" w:lineRule="auto"/>
        <w:jc w:val="both"/>
        <w:rPr>
          <w:rFonts w:ascii="Arial" w:eastAsia="Arial" w:hAnsi="Arial" w:cs="Arial"/>
          <w:color w:val="212121"/>
          <w:sz w:val="24"/>
          <w:shd w:val="clear" w:color="auto" w:fill="FFFFFF"/>
          <w:lang w:val="en-US"/>
        </w:rPr>
      </w:pPr>
    </w:p>
    <w:p w:rsidR="00F51267" w:rsidRPr="00BA4EFD" w:rsidRDefault="00F51267">
      <w:pPr>
        <w:spacing w:after="160" w:line="360" w:lineRule="auto"/>
        <w:jc w:val="both"/>
        <w:rPr>
          <w:rFonts w:ascii="Arial" w:eastAsia="Arial" w:hAnsi="Arial" w:cs="Arial"/>
          <w:color w:val="212121"/>
          <w:sz w:val="24"/>
          <w:shd w:val="clear" w:color="auto" w:fill="FFFFFF"/>
          <w:lang w:val="en-US"/>
        </w:rPr>
      </w:pPr>
    </w:p>
    <w:p w:rsidR="00822284" w:rsidRPr="00BA4EFD" w:rsidRDefault="00822284">
      <w:pPr>
        <w:spacing w:after="160" w:line="256" w:lineRule="auto"/>
        <w:rPr>
          <w:rFonts w:ascii="Arial" w:eastAsia="Arial" w:hAnsi="Arial" w:cs="Arial"/>
          <w:color w:val="212121"/>
          <w:sz w:val="24"/>
          <w:shd w:val="clear" w:color="auto" w:fill="FFFFFF"/>
          <w:lang w:val="en-US"/>
        </w:rPr>
      </w:pPr>
      <w:bookmarkStart w:id="0" w:name="_GoBack"/>
      <w:bookmarkEnd w:id="0"/>
    </w:p>
    <w:p w:rsidR="00822284" w:rsidRPr="00BA4EFD" w:rsidRDefault="00790574" w:rsidP="009161D1">
      <w:pPr>
        <w:spacing w:after="160" w:line="360" w:lineRule="auto"/>
        <w:ind w:left="851" w:hanging="284"/>
        <w:jc w:val="both"/>
        <w:rPr>
          <w:rFonts w:ascii="Arial" w:eastAsia="Arial" w:hAnsi="Arial" w:cs="Arial"/>
          <w:color w:val="212121"/>
          <w:sz w:val="24"/>
          <w:shd w:val="clear" w:color="auto" w:fill="FFFFFF"/>
          <w:lang w:val="en-US"/>
        </w:rPr>
      </w:pPr>
      <w:r w:rsidRPr="00BA4EFD">
        <w:rPr>
          <w:rFonts w:ascii="Arial" w:eastAsia="Arial" w:hAnsi="Arial" w:cs="Arial"/>
          <w:color w:val="212121"/>
          <w:sz w:val="24"/>
          <w:shd w:val="clear" w:color="auto" w:fill="FFFFFF"/>
          <w:lang w:val="en-US"/>
        </w:rPr>
        <w:lastRenderedPageBreak/>
        <w:t>1. The Cuban Association of the United Nations, wishes to express its pleasure at the presentation of periodic reports 19 to 21 of the Republic of Cuba (CERD / C / CUB / 19-21), which demonstrates the willingness to comply with the commitments assumed in the matter of human rights and that it is precisely in the year in which it turns 130 years of the abolition of slavery in our country.</w:t>
      </w:r>
    </w:p>
    <w:p w:rsidR="00822284" w:rsidRPr="00BA4EFD" w:rsidRDefault="00790574" w:rsidP="009161D1">
      <w:pPr>
        <w:spacing w:after="160" w:line="360" w:lineRule="auto"/>
        <w:ind w:left="851" w:hanging="284"/>
        <w:rPr>
          <w:rFonts w:ascii="Arial" w:eastAsia="Arial" w:hAnsi="Arial" w:cs="Arial"/>
          <w:color w:val="212121"/>
          <w:sz w:val="24"/>
          <w:shd w:val="clear" w:color="auto" w:fill="FFFFFF"/>
          <w:lang w:val="en-US"/>
        </w:rPr>
      </w:pPr>
      <w:r w:rsidRPr="00BA4EFD">
        <w:rPr>
          <w:rFonts w:ascii="Arial" w:eastAsia="Arial" w:hAnsi="Arial" w:cs="Arial"/>
          <w:color w:val="212121"/>
          <w:sz w:val="24"/>
          <w:shd w:val="clear" w:color="auto" w:fill="FFFFFF"/>
          <w:lang w:val="en-US"/>
        </w:rPr>
        <w:t>2. The Association wishes to contribute in relation to recommendation number 24 that the Committee made to the periodic reports (CERD</w:t>
      </w:r>
      <w:r w:rsidR="00B24964">
        <w:rPr>
          <w:rFonts w:ascii="Arial" w:eastAsia="Arial" w:hAnsi="Arial" w:cs="Arial"/>
          <w:color w:val="212121"/>
          <w:sz w:val="24"/>
          <w:shd w:val="clear" w:color="auto" w:fill="FFFFFF"/>
          <w:lang w:val="en-US"/>
        </w:rPr>
        <w:t>/C</w:t>
      </w:r>
      <w:r w:rsidRPr="00BA4EFD">
        <w:rPr>
          <w:rFonts w:ascii="Arial" w:eastAsia="Arial" w:hAnsi="Arial" w:cs="Arial"/>
          <w:color w:val="212121"/>
          <w:sz w:val="24"/>
          <w:shd w:val="clear" w:color="auto" w:fill="FFFFFF"/>
          <w:lang w:val="en-US"/>
        </w:rPr>
        <w:t xml:space="preserve">/CUB / 14-18), presented by the Republic of Cuba in 2011. </w:t>
      </w:r>
    </w:p>
    <w:p w:rsidR="00822284" w:rsidRPr="00BA4EFD" w:rsidRDefault="00790574" w:rsidP="009161D1">
      <w:pPr>
        <w:spacing w:after="160" w:line="360" w:lineRule="auto"/>
        <w:ind w:left="851" w:hanging="284"/>
        <w:jc w:val="both"/>
        <w:rPr>
          <w:rFonts w:ascii="Arial" w:eastAsia="Arial" w:hAnsi="Arial" w:cs="Arial"/>
          <w:color w:val="212121"/>
          <w:sz w:val="24"/>
          <w:shd w:val="clear" w:color="auto" w:fill="FFFFFF"/>
          <w:lang w:val="en-US"/>
        </w:rPr>
      </w:pPr>
      <w:r w:rsidRPr="00BA4EFD">
        <w:rPr>
          <w:rFonts w:ascii="Arial" w:eastAsia="Arial" w:hAnsi="Arial" w:cs="Arial"/>
          <w:color w:val="212121"/>
          <w:sz w:val="24"/>
          <w:shd w:val="clear" w:color="auto" w:fill="FFFFFF"/>
          <w:lang w:val="en-US"/>
        </w:rPr>
        <w:t xml:space="preserve">3. For the preparation of this report, the Association was part of the Inter-institutional Group, coordinated by the Ministry of Foreign Affairs, in which representatives of the organs and agencies of the Central Administration of the </w:t>
      </w:r>
      <w:r w:rsidR="00F51267" w:rsidRPr="00BA4EFD">
        <w:rPr>
          <w:rFonts w:ascii="Arial" w:eastAsia="Arial" w:hAnsi="Arial" w:cs="Arial"/>
          <w:color w:val="212121"/>
          <w:sz w:val="24"/>
          <w:shd w:val="clear" w:color="auto" w:fill="FFFFFF"/>
          <w:lang w:val="en-US"/>
        </w:rPr>
        <w:t>State,</w:t>
      </w:r>
      <w:r w:rsidRPr="00BA4EFD">
        <w:rPr>
          <w:rFonts w:ascii="Arial" w:eastAsia="Arial" w:hAnsi="Arial" w:cs="Arial"/>
          <w:color w:val="212121"/>
          <w:sz w:val="24"/>
          <w:shd w:val="clear" w:color="auto" w:fill="FFFFFF"/>
          <w:lang w:val="en-US"/>
        </w:rPr>
        <w:t xml:space="preserve"> Cuban civil society organizations, and other actors participated; a practice that seems to us very appropriate, as a mechanism to assess compliance and the implementation of the Convention in our country.</w:t>
      </w:r>
    </w:p>
    <w:p w:rsidR="00822284" w:rsidRDefault="00790574" w:rsidP="009161D1">
      <w:pPr>
        <w:spacing w:after="160" w:line="360" w:lineRule="auto"/>
        <w:ind w:left="851" w:hanging="284"/>
        <w:jc w:val="both"/>
        <w:rPr>
          <w:rFonts w:ascii="Arial" w:eastAsia="Arial" w:hAnsi="Arial" w:cs="Arial"/>
          <w:color w:val="212121"/>
          <w:sz w:val="24"/>
          <w:shd w:val="clear" w:color="auto" w:fill="FFFFFF"/>
          <w:lang w:val="en-US"/>
        </w:rPr>
      </w:pPr>
      <w:r w:rsidRPr="00BA4EFD">
        <w:rPr>
          <w:rFonts w:ascii="Arial" w:eastAsia="Arial" w:hAnsi="Arial" w:cs="Arial"/>
          <w:color w:val="212121"/>
          <w:sz w:val="24"/>
          <w:shd w:val="clear" w:color="auto" w:fill="FFFFFF"/>
          <w:lang w:val="en-US"/>
        </w:rPr>
        <w:t>4. During the period that has elapsed since the previous report and up to the one that is being considered on this occasion, it is necessary to recognize that we have kept an exchange in which we have had the support of authorities from both the Ministry of Culture and the Ministry of Foreign Affairs in relation to the promotion and dissemination of the International Convention on the Elimination of All Forms of Racial Discrimination, the Declaration and the Durban Program of Action, as well as the actions and activities for the Year and the Decade of Afro-descendants.</w:t>
      </w:r>
    </w:p>
    <w:p w:rsidR="006E6374" w:rsidRDefault="00790574" w:rsidP="009161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851" w:hanging="284"/>
        <w:jc w:val="both"/>
        <w:rPr>
          <w:rFonts w:ascii="Arial" w:hAnsi="Arial" w:cs="Arial"/>
          <w:color w:val="212121"/>
          <w:sz w:val="20"/>
          <w:szCs w:val="20"/>
          <w:shd w:val="clear" w:color="auto" w:fill="FFFFFF"/>
          <w:lang w:val="en-US"/>
        </w:rPr>
      </w:pPr>
      <w:r w:rsidRPr="00BA4EFD">
        <w:rPr>
          <w:rFonts w:ascii="Arial" w:eastAsia="Arial" w:hAnsi="Arial" w:cs="Arial"/>
          <w:color w:val="212121"/>
          <w:sz w:val="24"/>
          <w:shd w:val="clear" w:color="auto" w:fill="FFFFFF"/>
          <w:lang w:val="en-US"/>
        </w:rPr>
        <w:t>5. Prominent and recognized Cuban researchers and repr</w:t>
      </w:r>
      <w:r w:rsidR="00CA5EB4">
        <w:rPr>
          <w:rFonts w:ascii="Arial" w:eastAsia="Arial" w:hAnsi="Arial" w:cs="Arial"/>
          <w:color w:val="212121"/>
          <w:sz w:val="24"/>
          <w:shd w:val="clear" w:color="auto" w:fill="FFFFFF"/>
          <w:lang w:val="en-US"/>
        </w:rPr>
        <w:t xml:space="preserve">esentatives of organizations </w:t>
      </w:r>
      <w:r w:rsidRPr="00BA4EFD">
        <w:rPr>
          <w:rFonts w:ascii="Arial" w:eastAsia="Arial" w:hAnsi="Arial" w:cs="Arial"/>
          <w:color w:val="212121"/>
          <w:sz w:val="24"/>
          <w:shd w:val="clear" w:color="auto" w:fill="FFFFFF"/>
          <w:lang w:val="en-US"/>
        </w:rPr>
        <w:t>have been invited to be part of round tables, panels and meetings of organizations of Cuban civil society, where the theme of racial discrimination has been discussed.</w:t>
      </w:r>
      <w:r w:rsidR="003D0869" w:rsidRPr="000263DE">
        <w:rPr>
          <w:rFonts w:ascii="Arial" w:hAnsi="Arial" w:cs="Arial"/>
          <w:color w:val="212121"/>
          <w:sz w:val="20"/>
          <w:szCs w:val="20"/>
          <w:shd w:val="clear" w:color="auto" w:fill="FFFFFF"/>
          <w:lang w:val="en-US"/>
        </w:rPr>
        <w:t xml:space="preserve">       </w:t>
      </w:r>
    </w:p>
    <w:p w:rsidR="006E6374" w:rsidRDefault="006E6374" w:rsidP="009161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851" w:hanging="284"/>
        <w:jc w:val="both"/>
        <w:rPr>
          <w:rFonts w:ascii="Arial" w:hAnsi="Arial" w:cs="Arial"/>
          <w:color w:val="212121"/>
          <w:sz w:val="20"/>
          <w:szCs w:val="20"/>
          <w:shd w:val="clear" w:color="auto" w:fill="FFFFFF"/>
          <w:lang w:val="en-US"/>
        </w:rPr>
      </w:pPr>
    </w:p>
    <w:p w:rsidR="006E6374" w:rsidRDefault="006E6374" w:rsidP="009161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851" w:hanging="284"/>
        <w:jc w:val="both"/>
        <w:rPr>
          <w:rFonts w:ascii="Arial" w:hAnsi="Arial" w:cs="Arial"/>
          <w:color w:val="212121"/>
          <w:sz w:val="20"/>
          <w:szCs w:val="20"/>
          <w:shd w:val="clear" w:color="auto" w:fill="FFFFFF"/>
          <w:lang w:val="en-US"/>
        </w:rPr>
      </w:pPr>
      <w:r>
        <w:rPr>
          <w:rFonts w:ascii="Arial" w:hAnsi="Arial" w:cs="Arial"/>
          <w:color w:val="212121"/>
          <w:sz w:val="20"/>
          <w:szCs w:val="20"/>
          <w:shd w:val="clear" w:color="auto" w:fill="FFFFFF"/>
          <w:lang w:val="en-US"/>
        </w:rPr>
        <w:t>______________________________</w:t>
      </w:r>
    </w:p>
    <w:p w:rsidR="003D0869" w:rsidRDefault="003D0869" w:rsidP="009161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851" w:hanging="284"/>
        <w:jc w:val="both"/>
        <w:rPr>
          <w:rFonts w:ascii="Arial" w:eastAsia="Arial" w:hAnsi="Arial" w:cs="Arial"/>
          <w:color w:val="212121"/>
          <w:sz w:val="24"/>
          <w:shd w:val="clear" w:color="auto" w:fill="FFFFFF"/>
          <w:lang w:val="en-US"/>
        </w:rPr>
      </w:pPr>
      <w:r w:rsidRPr="000263DE">
        <w:rPr>
          <w:rFonts w:ascii="Arial" w:hAnsi="Arial" w:cs="Arial"/>
          <w:color w:val="212121"/>
          <w:sz w:val="20"/>
          <w:szCs w:val="20"/>
          <w:shd w:val="clear" w:color="auto" w:fill="FFFFFF"/>
          <w:lang w:val="en-US"/>
        </w:rPr>
        <w:t xml:space="preserve">   </w:t>
      </w:r>
      <w:r>
        <w:rPr>
          <w:rStyle w:val="Refdenotaalpie"/>
        </w:rPr>
        <w:footnoteRef/>
      </w:r>
      <w:r w:rsidRPr="000263DE">
        <w:rPr>
          <w:lang w:val="en-US"/>
        </w:rPr>
        <w:t xml:space="preserve"> </w:t>
      </w:r>
      <w:r w:rsidRPr="000263DE">
        <w:rPr>
          <w:rFonts w:ascii="Calibri" w:hAnsi="Calibri" w:cs="Calibri"/>
          <w:color w:val="212121"/>
          <w:sz w:val="20"/>
          <w:szCs w:val="20"/>
          <w:shd w:val="clear" w:color="auto" w:fill="FFFFFF"/>
          <w:lang w:val="en-US"/>
        </w:rPr>
        <w:t>Hereinafter Association</w:t>
      </w:r>
    </w:p>
    <w:p w:rsidR="006E6374" w:rsidRDefault="006E6374" w:rsidP="009161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851" w:hanging="284"/>
        <w:jc w:val="both"/>
        <w:rPr>
          <w:rFonts w:ascii="Arial" w:eastAsia="Arial" w:hAnsi="Arial" w:cs="Arial"/>
          <w:color w:val="212121"/>
          <w:sz w:val="24"/>
          <w:shd w:val="clear" w:color="auto" w:fill="FFFFFF"/>
          <w:lang w:val="en-US"/>
        </w:rPr>
      </w:pPr>
    </w:p>
    <w:p w:rsidR="006E6374" w:rsidRDefault="006E6374" w:rsidP="00B35465">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567"/>
        <w:rPr>
          <w:rFonts w:ascii="Arial" w:eastAsia="Arial" w:hAnsi="Arial" w:cs="Arial"/>
          <w:color w:val="212121"/>
          <w:sz w:val="24"/>
          <w:shd w:val="clear" w:color="auto" w:fill="FFFFFF"/>
          <w:lang w:val="en-US"/>
        </w:rPr>
      </w:pPr>
      <w:r w:rsidRPr="00BA4EFD">
        <w:rPr>
          <w:rFonts w:ascii="Arial" w:eastAsia="Arial" w:hAnsi="Arial" w:cs="Arial"/>
          <w:color w:val="212121"/>
          <w:sz w:val="24"/>
          <w:shd w:val="clear" w:color="auto" w:fill="FFFFFF"/>
          <w:lang w:val="en-US"/>
        </w:rPr>
        <w:t>The activities carried out have been aimed at awareness-raising work with emphasis on the cultural aspect in its broadest sense.</w:t>
      </w:r>
    </w:p>
    <w:p w:rsidR="006E6374" w:rsidRDefault="006E6374" w:rsidP="009161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851" w:hanging="284"/>
        <w:jc w:val="both"/>
        <w:rPr>
          <w:rFonts w:ascii="Arial" w:eastAsia="Arial" w:hAnsi="Arial" w:cs="Arial"/>
          <w:color w:val="212121"/>
          <w:sz w:val="24"/>
          <w:shd w:val="clear" w:color="auto" w:fill="FFFFFF"/>
          <w:lang w:val="en-US"/>
        </w:rPr>
      </w:pPr>
    </w:p>
    <w:p w:rsidR="00822284" w:rsidRPr="00BA4EFD" w:rsidRDefault="00790574" w:rsidP="009161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851" w:hanging="284"/>
        <w:jc w:val="both"/>
        <w:rPr>
          <w:rFonts w:ascii="Arial" w:eastAsia="Arial" w:hAnsi="Arial" w:cs="Arial"/>
          <w:color w:val="212121"/>
          <w:sz w:val="24"/>
          <w:shd w:val="clear" w:color="auto" w:fill="FFFFFF"/>
          <w:lang w:val="en-US"/>
        </w:rPr>
      </w:pPr>
      <w:r w:rsidRPr="00BA4EFD">
        <w:rPr>
          <w:rFonts w:ascii="Arial" w:eastAsia="Arial" w:hAnsi="Arial" w:cs="Arial"/>
          <w:color w:val="212121"/>
          <w:sz w:val="24"/>
          <w:shd w:val="clear" w:color="auto" w:fill="FFFFFF"/>
          <w:lang w:val="en-US"/>
        </w:rPr>
        <w:t xml:space="preserve">6. Between 2011 and 2016, we have carried out joint activities with civil society organizations and other Cuban entities, on the occasion of world days against racial discrimination, for the cultural diversity, and human rights, among which we have to mention the Ministry of Culture, the Cuban National Commission of UNESCO and the Regional Office for Latin America and the Caribbean of UNESCO, in which the National Folkloric Ensemble and Yoruba </w:t>
      </w:r>
      <w:proofErr w:type="spellStart"/>
      <w:r w:rsidRPr="00BA4EFD">
        <w:rPr>
          <w:rFonts w:ascii="Arial" w:eastAsia="Arial" w:hAnsi="Arial" w:cs="Arial"/>
          <w:color w:val="212121"/>
          <w:sz w:val="24"/>
          <w:shd w:val="clear" w:color="auto" w:fill="FFFFFF"/>
          <w:lang w:val="en-US"/>
        </w:rPr>
        <w:t>Andabó</w:t>
      </w:r>
      <w:proofErr w:type="spellEnd"/>
      <w:r w:rsidRPr="00BA4EFD">
        <w:rPr>
          <w:rFonts w:ascii="Arial" w:eastAsia="Arial" w:hAnsi="Arial" w:cs="Arial"/>
          <w:color w:val="212121"/>
          <w:sz w:val="24"/>
          <w:shd w:val="clear" w:color="auto" w:fill="FFFFFF"/>
          <w:lang w:val="en-US"/>
        </w:rPr>
        <w:t xml:space="preserve"> group have participated, among others.</w:t>
      </w:r>
    </w:p>
    <w:p w:rsidR="00822284" w:rsidRPr="00BA4EFD" w:rsidRDefault="00822284" w:rsidP="009161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hanging="284"/>
        <w:rPr>
          <w:rFonts w:ascii="Arial" w:eastAsia="Arial" w:hAnsi="Arial" w:cs="Arial"/>
          <w:color w:val="212121"/>
          <w:sz w:val="24"/>
          <w:shd w:val="clear" w:color="auto" w:fill="FFFFFF"/>
          <w:lang w:val="en-US"/>
        </w:rPr>
      </w:pPr>
    </w:p>
    <w:p w:rsidR="00822284" w:rsidRPr="00BA4EFD" w:rsidRDefault="00790574" w:rsidP="009161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851" w:hanging="284"/>
        <w:jc w:val="both"/>
        <w:rPr>
          <w:rFonts w:ascii="Arial" w:eastAsia="Arial" w:hAnsi="Arial" w:cs="Arial"/>
          <w:color w:val="212121"/>
          <w:sz w:val="24"/>
          <w:shd w:val="clear" w:color="auto" w:fill="FFFFFF"/>
          <w:lang w:val="en-US"/>
        </w:rPr>
      </w:pPr>
      <w:r w:rsidRPr="00BA4EFD">
        <w:rPr>
          <w:rFonts w:ascii="Arial" w:eastAsia="Arial" w:hAnsi="Arial" w:cs="Arial"/>
          <w:color w:val="212121"/>
          <w:sz w:val="24"/>
          <w:shd w:val="clear" w:color="auto" w:fill="FFFFFF"/>
          <w:lang w:val="en-US"/>
        </w:rPr>
        <w:t>7. In April 2013, the Association convened an on-line debate forum on Human Rights in Cuba, in which the theme of discrimination was discussed and in which took part panelists representing the Union of Jurists of Cuba, the Federation of Cuban Women, the Union of Writers and Artists of Cuba, and the Council of Churches of Cuba.</w:t>
      </w:r>
    </w:p>
    <w:p w:rsidR="00822284" w:rsidRPr="00BA4EFD" w:rsidRDefault="00822284" w:rsidP="009161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hanging="284"/>
        <w:rPr>
          <w:rFonts w:ascii="Arial" w:eastAsia="Arial" w:hAnsi="Arial" w:cs="Arial"/>
          <w:color w:val="212121"/>
          <w:sz w:val="24"/>
          <w:shd w:val="clear" w:color="auto" w:fill="FFFFFF"/>
          <w:lang w:val="en-US"/>
        </w:rPr>
      </w:pPr>
    </w:p>
    <w:p w:rsidR="00822284" w:rsidRPr="00BA4EFD" w:rsidRDefault="00790574" w:rsidP="009161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851" w:hanging="284"/>
        <w:jc w:val="both"/>
        <w:rPr>
          <w:rFonts w:ascii="Arial" w:eastAsia="Arial" w:hAnsi="Arial" w:cs="Arial"/>
          <w:color w:val="212121"/>
          <w:sz w:val="24"/>
          <w:shd w:val="clear" w:color="auto" w:fill="FFFFFF"/>
          <w:lang w:val="en-US"/>
        </w:rPr>
      </w:pPr>
      <w:r w:rsidRPr="00BA4EFD">
        <w:rPr>
          <w:rFonts w:ascii="Arial" w:eastAsia="Arial" w:hAnsi="Arial" w:cs="Arial"/>
          <w:color w:val="212121"/>
          <w:sz w:val="24"/>
          <w:shd w:val="clear" w:color="auto" w:fill="FFFFFF"/>
          <w:lang w:val="en-US"/>
        </w:rPr>
        <w:t>8. The Association participates in the forums and events organized by other entities such as those of the Cuban Chapter of the Regional Articulation Afro-descendants of Latin America and the Caribbean (ARAAC) and the José Antonio Aponte Commission of the Union of Writers and Artists of Cuba, as well those of the Cuban Interreligious Platform.</w:t>
      </w:r>
    </w:p>
    <w:p w:rsidR="00822284" w:rsidRPr="00BA4EFD" w:rsidRDefault="00822284" w:rsidP="009161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hanging="284"/>
        <w:rPr>
          <w:rFonts w:ascii="Arial" w:eastAsia="Arial" w:hAnsi="Arial" w:cs="Arial"/>
          <w:color w:val="212121"/>
          <w:sz w:val="24"/>
          <w:shd w:val="clear" w:color="auto" w:fill="FFFFFF"/>
          <w:lang w:val="en-US"/>
        </w:rPr>
      </w:pPr>
    </w:p>
    <w:p w:rsidR="00822284" w:rsidRDefault="00790574" w:rsidP="009161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851" w:hanging="284"/>
        <w:jc w:val="both"/>
        <w:rPr>
          <w:rFonts w:ascii="Arial" w:eastAsia="Arial" w:hAnsi="Arial" w:cs="Arial"/>
          <w:color w:val="FF0000"/>
          <w:sz w:val="24"/>
          <w:shd w:val="clear" w:color="auto" w:fill="FFFFFF"/>
          <w:lang w:val="en-US"/>
        </w:rPr>
      </w:pPr>
      <w:r w:rsidRPr="00BA4EFD">
        <w:rPr>
          <w:rFonts w:ascii="Arial" w:eastAsia="Arial" w:hAnsi="Arial" w:cs="Arial"/>
          <w:color w:val="212121"/>
          <w:sz w:val="24"/>
          <w:shd w:val="clear" w:color="auto" w:fill="FFFFFF"/>
          <w:lang w:val="en-US"/>
        </w:rPr>
        <w:t>9. The celebration of the United Nations Models in 5 universities in the country (Pinar del Río, Havana, Matanzas, Villa Clara and Santiago de Cuba), which fundamental objective is to encourage university students to study the system of The UN and International Law, has allowed several hundred young university students to incorporate into this scientific event the themes of racial discrimination, trafficking of persons, especially themes related to the implementation of the Convention.</w:t>
      </w:r>
    </w:p>
    <w:p w:rsidR="00FE7C6A" w:rsidRDefault="00FE7C6A" w:rsidP="004350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851" w:hanging="284"/>
        <w:jc w:val="both"/>
        <w:rPr>
          <w:rFonts w:ascii="Arial" w:hAnsi="Arial" w:cs="Arial"/>
          <w:color w:val="212121"/>
          <w:sz w:val="24"/>
          <w:szCs w:val="24"/>
          <w:shd w:val="clear" w:color="auto" w:fill="FFFFFF"/>
          <w:lang w:val="en-US"/>
        </w:rPr>
      </w:pPr>
    </w:p>
    <w:p w:rsidR="005A6084" w:rsidRPr="00263956" w:rsidRDefault="00C43402" w:rsidP="004350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851" w:hanging="284"/>
        <w:jc w:val="both"/>
        <w:rPr>
          <w:rFonts w:ascii="Arial" w:hAnsi="Arial" w:cs="Arial"/>
          <w:i/>
          <w:color w:val="212121"/>
          <w:sz w:val="24"/>
          <w:szCs w:val="24"/>
          <w:shd w:val="clear" w:color="auto" w:fill="FFFFFF"/>
          <w:lang w:val="en-US"/>
        </w:rPr>
      </w:pPr>
      <w:r w:rsidRPr="00263956">
        <w:rPr>
          <w:rFonts w:ascii="Arial" w:hAnsi="Arial" w:cs="Arial"/>
          <w:color w:val="212121"/>
          <w:sz w:val="24"/>
          <w:szCs w:val="24"/>
          <w:shd w:val="clear" w:color="auto" w:fill="FFFFFF"/>
          <w:lang w:val="en-US"/>
        </w:rPr>
        <w:lastRenderedPageBreak/>
        <w:t>10. The Association wishes to acknowledge the participation it has had in the discussion of important documents such as the Guidelines for the Economic and Social Policy of the Revolution, as well as in the process of debate on the Conceptualization of the Cuban social economic model of socialist development and the National plan of economic and social development until 2030: proposal of vision of the nation, axes and strategic sectors, which have been submitted to popular consultation. And in which it is contemplated as part of the principles that sustain the Cuban model in its paragraph 68</w:t>
      </w:r>
      <w:r w:rsidR="00F90134">
        <w:rPr>
          <w:rFonts w:ascii="Arial" w:hAnsi="Arial" w:cs="Arial"/>
          <w:color w:val="212121"/>
          <w:sz w:val="24"/>
          <w:szCs w:val="24"/>
          <w:shd w:val="clear" w:color="auto" w:fill="FFFFFF"/>
          <w:lang w:val="en-US"/>
        </w:rPr>
        <w:t xml:space="preserve"> </w:t>
      </w:r>
      <w:r w:rsidR="005A6084" w:rsidRPr="00263956">
        <w:rPr>
          <w:rFonts w:ascii="Arial" w:hAnsi="Arial" w:cs="Arial"/>
          <w:i/>
          <w:color w:val="212121"/>
          <w:sz w:val="24"/>
          <w:szCs w:val="24"/>
          <w:shd w:val="clear" w:color="auto" w:fill="FFFFFF"/>
          <w:lang w:val="en-US"/>
        </w:rPr>
        <w:t>"The moral and legal recognition of equality of rights and duties of citizenship and the guarantees to make them effective with equity, inclusion and social justice, expressed in equal opportunities, and the confrontation with all forms of discrimination by skin color, gender, gender identity, sexual orientation, disability, territorial and national origin, religious beliefs, age and any other distinction that is harmful to human dignity. "</w:t>
      </w:r>
    </w:p>
    <w:p w:rsidR="00E31E29" w:rsidRPr="00263956" w:rsidRDefault="00E31E29" w:rsidP="004350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851" w:hanging="284"/>
        <w:jc w:val="both"/>
        <w:rPr>
          <w:rFonts w:ascii="Arial" w:hAnsi="Arial" w:cs="Arial"/>
          <w:color w:val="212121"/>
          <w:sz w:val="24"/>
          <w:szCs w:val="24"/>
          <w:shd w:val="clear" w:color="auto" w:fill="FFFFFF"/>
          <w:lang w:val="en-US"/>
        </w:rPr>
      </w:pPr>
    </w:p>
    <w:p w:rsidR="00016EE9" w:rsidRDefault="00533A69" w:rsidP="0048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4"/>
        <w:jc w:val="both"/>
        <w:rPr>
          <w:rFonts w:ascii="Arial" w:hAnsi="Arial" w:cs="Arial"/>
          <w:sz w:val="24"/>
          <w:szCs w:val="24"/>
          <w:lang w:val="en-US"/>
        </w:rPr>
        <w:sectPr w:rsidR="00016EE9" w:rsidSect="005B7720">
          <w:footnotePr>
            <w:numStart w:val="2"/>
          </w:footnotePr>
          <w:type w:val="continuous"/>
          <w:pgSz w:w="11906" w:h="16838"/>
          <w:pgMar w:top="1417" w:right="1841" w:bottom="1417" w:left="1701" w:header="708" w:footer="708" w:gutter="0"/>
          <w:cols w:space="708"/>
          <w:docGrid w:linePitch="360"/>
        </w:sectPr>
      </w:pPr>
      <w:r>
        <w:rPr>
          <w:rFonts w:ascii="Arial" w:hAnsi="Arial" w:cs="Arial"/>
          <w:color w:val="212121"/>
          <w:sz w:val="24"/>
          <w:szCs w:val="24"/>
          <w:shd w:val="clear" w:color="auto" w:fill="FFFFFF"/>
          <w:lang w:val="en-US"/>
        </w:rPr>
        <w:t xml:space="preserve"> </w:t>
      </w:r>
      <w:r w:rsidR="00E31E29" w:rsidRPr="00263956">
        <w:rPr>
          <w:rFonts w:ascii="Arial" w:hAnsi="Arial" w:cs="Arial"/>
          <w:color w:val="212121"/>
          <w:sz w:val="24"/>
          <w:szCs w:val="24"/>
          <w:shd w:val="clear" w:color="auto" w:fill="FFFFFF"/>
          <w:lang w:val="en-US"/>
        </w:rPr>
        <w:t>The ACNU also wishes to share its opinion about those that it considers today challenges and chall</w:t>
      </w:r>
      <w:r w:rsidR="00590746">
        <w:rPr>
          <w:rFonts w:ascii="Arial" w:hAnsi="Arial" w:cs="Arial"/>
          <w:color w:val="212121"/>
          <w:sz w:val="24"/>
          <w:szCs w:val="24"/>
          <w:shd w:val="clear" w:color="auto" w:fill="FFFFFF"/>
          <w:lang w:val="en-US"/>
        </w:rPr>
        <w:t>enges that the Cuban State has ahead</w:t>
      </w:r>
      <w:r w:rsidR="00E31E29" w:rsidRPr="00263956">
        <w:rPr>
          <w:rFonts w:ascii="Arial" w:hAnsi="Arial" w:cs="Arial"/>
          <w:color w:val="212121"/>
          <w:sz w:val="24"/>
          <w:szCs w:val="24"/>
          <w:shd w:val="clear" w:color="auto" w:fill="FFFFFF"/>
          <w:lang w:val="en-US"/>
        </w:rPr>
        <w:t xml:space="preserve"> in order to achieve a fairer, more inclusive and equitable society possible and that as the historical leader of the Cuban Revolution, Fid</w:t>
      </w:r>
      <w:r w:rsidR="00590746">
        <w:rPr>
          <w:rFonts w:ascii="Arial" w:hAnsi="Arial" w:cs="Arial"/>
          <w:color w:val="212121"/>
          <w:sz w:val="24"/>
          <w:szCs w:val="24"/>
          <w:shd w:val="clear" w:color="auto" w:fill="FFFFFF"/>
          <w:lang w:val="en-US"/>
        </w:rPr>
        <w:t xml:space="preserve">el Castro </w:t>
      </w:r>
      <w:proofErr w:type="spellStart"/>
      <w:r w:rsidR="00590746">
        <w:rPr>
          <w:rFonts w:ascii="Arial" w:hAnsi="Arial" w:cs="Arial"/>
          <w:color w:val="212121"/>
          <w:sz w:val="24"/>
          <w:szCs w:val="24"/>
          <w:shd w:val="clear" w:color="auto" w:fill="FFFFFF"/>
          <w:lang w:val="en-US"/>
        </w:rPr>
        <w:t>Ruz</w:t>
      </w:r>
      <w:proofErr w:type="spellEnd"/>
      <w:r w:rsidR="00590746">
        <w:rPr>
          <w:rFonts w:ascii="Arial" w:hAnsi="Arial" w:cs="Arial"/>
          <w:color w:val="212121"/>
          <w:sz w:val="24"/>
          <w:szCs w:val="24"/>
          <w:shd w:val="clear" w:color="auto" w:fill="FFFFFF"/>
          <w:lang w:val="en-US"/>
        </w:rPr>
        <w:t>, acknowledged since</w:t>
      </w:r>
      <w:r w:rsidR="00E31E29" w:rsidRPr="00263956">
        <w:rPr>
          <w:rFonts w:ascii="Arial" w:hAnsi="Arial" w:cs="Arial"/>
          <w:color w:val="212121"/>
          <w:sz w:val="24"/>
          <w:szCs w:val="24"/>
          <w:shd w:val="clear" w:color="auto" w:fill="FFFFFF"/>
          <w:lang w:val="en-US"/>
        </w:rPr>
        <w:t xml:space="preserve"> the own year 1959:</w:t>
      </w:r>
      <w:r w:rsidR="005932DD" w:rsidRPr="00263956">
        <w:rPr>
          <w:rFonts w:ascii="Arial" w:hAnsi="Arial" w:cs="Arial"/>
          <w:color w:val="212121"/>
          <w:sz w:val="24"/>
          <w:szCs w:val="24"/>
          <w:shd w:val="clear" w:color="auto" w:fill="FFFFFF"/>
          <w:lang w:val="en-US"/>
        </w:rPr>
        <w:t xml:space="preserve"> </w:t>
      </w:r>
      <w:r w:rsidR="005932DD" w:rsidRPr="00263956">
        <w:rPr>
          <w:rFonts w:ascii="Arial" w:eastAsia="Times New Roman" w:hAnsi="Arial" w:cs="Arial"/>
          <w:color w:val="212121"/>
          <w:sz w:val="24"/>
          <w:szCs w:val="24"/>
          <w:lang w:val="en"/>
        </w:rPr>
        <w:t>"The problem of racial discrimination is, unfortunately, one of the most complex and difficult problems that th</w:t>
      </w:r>
      <w:r w:rsidR="005B7720">
        <w:rPr>
          <w:rFonts w:ascii="Arial" w:eastAsia="Times New Roman" w:hAnsi="Arial" w:cs="Arial"/>
          <w:color w:val="212121"/>
          <w:sz w:val="24"/>
          <w:szCs w:val="24"/>
          <w:lang w:val="en"/>
        </w:rPr>
        <w:t>e Revolution has to address</w:t>
      </w:r>
      <w:r w:rsidR="005B7720" w:rsidRPr="005B7720">
        <w:rPr>
          <w:rFonts w:ascii="Arial" w:hAnsi="Arial" w:cs="Arial"/>
          <w:sz w:val="24"/>
          <w:szCs w:val="24"/>
          <w:lang w:val="en-US"/>
        </w:rPr>
        <w:t>…”</w:t>
      </w:r>
      <w:r w:rsidR="005B7720">
        <w:rPr>
          <w:rStyle w:val="Refdenotaalpie"/>
          <w:rFonts w:ascii="Arial" w:hAnsi="Arial" w:cs="Arial"/>
          <w:sz w:val="24"/>
          <w:szCs w:val="24"/>
        </w:rPr>
        <w:footnoteReference w:id="1"/>
      </w:r>
    </w:p>
    <w:p w:rsidR="00031307" w:rsidRDefault="00031307" w:rsidP="00031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sz w:val="24"/>
          <w:szCs w:val="24"/>
          <w:lang w:val="en-US"/>
        </w:rPr>
      </w:pPr>
    </w:p>
    <w:p w:rsidR="00B24964" w:rsidRPr="00B24964" w:rsidRDefault="00031307" w:rsidP="00B24964">
      <w:pPr>
        <w:pStyle w:val="Prrafodelista"/>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Arial" w:hAnsi="Arial" w:cs="Arial"/>
          <w:color w:val="FF0000"/>
          <w:sz w:val="24"/>
          <w:szCs w:val="24"/>
          <w:shd w:val="clear" w:color="auto" w:fill="FFFFFF"/>
          <w:lang w:val="en-US"/>
        </w:rPr>
      </w:pPr>
      <w:r w:rsidRPr="00B24964">
        <w:rPr>
          <w:rFonts w:ascii="Arial" w:hAnsi="Arial" w:cs="Arial"/>
          <w:color w:val="212121"/>
          <w:sz w:val="24"/>
          <w:szCs w:val="24"/>
          <w:shd w:val="clear" w:color="auto" w:fill="FFFFFF"/>
          <w:lang w:val="en-US"/>
        </w:rPr>
        <w:t>It seems to us that the commendable work carried out by the National Group in charge of facilitating follow-up on the recommendations of the Committee, coordinated by the Ministry of Foreign Affairs, should continue its work once the country review is concluded, as a good practice in which we are involved and participate the different actors of the Cuban society as a whole.</w:t>
      </w:r>
    </w:p>
    <w:p w:rsidR="00B24964" w:rsidRDefault="00295EA8" w:rsidP="00CA098B">
      <w:pPr>
        <w:pStyle w:val="Prrafodelista"/>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12121"/>
          <w:sz w:val="24"/>
          <w:szCs w:val="24"/>
          <w:shd w:val="clear" w:color="auto" w:fill="FFFFFF"/>
          <w:lang w:val="en-US"/>
        </w:rPr>
      </w:pPr>
      <w:r w:rsidRPr="00B24964">
        <w:rPr>
          <w:rFonts w:ascii="Arial" w:hAnsi="Arial" w:cs="Arial"/>
          <w:color w:val="212121"/>
          <w:sz w:val="24"/>
          <w:szCs w:val="24"/>
          <w:shd w:val="clear" w:color="auto" w:fill="FFFFFF"/>
          <w:lang w:val="en-US"/>
        </w:rPr>
        <w:lastRenderedPageBreak/>
        <w:t>Taking into account</w:t>
      </w:r>
      <w:r w:rsidR="00BA327C" w:rsidRPr="00B24964">
        <w:rPr>
          <w:rFonts w:ascii="Arial" w:hAnsi="Arial" w:cs="Arial"/>
          <w:color w:val="212121"/>
          <w:sz w:val="24"/>
          <w:szCs w:val="24"/>
          <w:shd w:val="clear" w:color="auto" w:fill="FFFFFF"/>
          <w:lang w:val="en-US"/>
        </w:rPr>
        <w:t xml:space="preserve"> that the blockade policy imposed</w:t>
      </w:r>
      <w:r w:rsidRPr="00B24964">
        <w:rPr>
          <w:rFonts w:ascii="Arial" w:hAnsi="Arial" w:cs="Arial"/>
          <w:color w:val="212121"/>
          <w:sz w:val="24"/>
          <w:szCs w:val="24"/>
          <w:shd w:val="clear" w:color="auto" w:fill="FFFFFF"/>
          <w:lang w:val="en-US"/>
        </w:rPr>
        <w:t xml:space="preserve"> by </w:t>
      </w:r>
      <w:r w:rsidR="00BA327C" w:rsidRPr="00B24964">
        <w:rPr>
          <w:rFonts w:ascii="Arial" w:hAnsi="Arial" w:cs="Arial"/>
          <w:color w:val="212121"/>
          <w:sz w:val="24"/>
          <w:szCs w:val="24"/>
          <w:shd w:val="clear" w:color="auto" w:fill="FFFFFF"/>
          <w:lang w:val="en-US"/>
        </w:rPr>
        <w:t>United States of America against our people continues to be the greatest obstacle to achieving our social development, we urge the Cuban government to continue guaranteeing equal opportunities among whites, blacks and mestizos, fundamentally evidenced in the economic sphere, with the continuity in the implementation of multi</w:t>
      </w:r>
      <w:r w:rsidRPr="00B24964">
        <w:rPr>
          <w:rFonts w:ascii="Arial" w:hAnsi="Arial" w:cs="Arial"/>
          <w:color w:val="212121"/>
          <w:sz w:val="24"/>
          <w:szCs w:val="24"/>
          <w:shd w:val="clear" w:color="auto" w:fill="FFFFFF"/>
          <w:lang w:val="en-US"/>
        </w:rPr>
        <w:t xml:space="preserve"> sectorial</w:t>
      </w:r>
      <w:r w:rsidR="00BA327C" w:rsidRPr="00B24964">
        <w:rPr>
          <w:rFonts w:ascii="Arial" w:hAnsi="Arial" w:cs="Arial"/>
          <w:color w:val="212121"/>
          <w:sz w:val="24"/>
          <w:szCs w:val="24"/>
          <w:shd w:val="clear" w:color="auto" w:fill="FFFFFF"/>
          <w:lang w:val="en-US"/>
        </w:rPr>
        <w:t xml:space="preserve"> public policies aimed at eradicating any type of discrimination.</w:t>
      </w:r>
    </w:p>
    <w:p w:rsidR="00B24964" w:rsidRDefault="00B24964" w:rsidP="00B24964">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644"/>
        <w:jc w:val="both"/>
        <w:rPr>
          <w:rFonts w:ascii="Arial" w:hAnsi="Arial" w:cs="Arial"/>
          <w:color w:val="212121"/>
          <w:sz w:val="24"/>
          <w:szCs w:val="24"/>
          <w:shd w:val="clear" w:color="auto" w:fill="FFFFFF"/>
          <w:lang w:val="en-US"/>
        </w:rPr>
      </w:pPr>
    </w:p>
    <w:p w:rsidR="00B24964" w:rsidRDefault="00BA327C" w:rsidP="00B24964">
      <w:pPr>
        <w:pStyle w:val="Prrafodelista"/>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12121"/>
          <w:sz w:val="24"/>
          <w:szCs w:val="24"/>
          <w:shd w:val="clear" w:color="auto" w:fill="FFFFFF"/>
          <w:lang w:val="en-US"/>
        </w:rPr>
      </w:pPr>
      <w:r w:rsidRPr="00B24964">
        <w:rPr>
          <w:rFonts w:ascii="Arial" w:hAnsi="Arial" w:cs="Arial"/>
          <w:color w:val="212121"/>
          <w:sz w:val="24"/>
          <w:szCs w:val="24"/>
          <w:shd w:val="clear" w:color="auto" w:fill="FFFFFF"/>
          <w:lang w:val="en-US"/>
        </w:rPr>
        <w:t>Continue advancing in the promotion and diversification of the public debate against racism and racial discrimination, using the media, as well as the various spaces of community participation that exist.</w:t>
      </w:r>
      <w:r w:rsidR="00B24964">
        <w:rPr>
          <w:rFonts w:ascii="Arial" w:hAnsi="Arial" w:cs="Arial"/>
          <w:color w:val="212121"/>
          <w:sz w:val="24"/>
          <w:szCs w:val="24"/>
          <w:shd w:val="clear" w:color="auto" w:fill="FFFFFF"/>
          <w:lang w:val="en-US"/>
        </w:rPr>
        <w:t xml:space="preserve"> </w:t>
      </w:r>
    </w:p>
    <w:p w:rsidR="00B24964" w:rsidRPr="00B24964" w:rsidRDefault="00B24964" w:rsidP="00B24964">
      <w:pPr>
        <w:pStyle w:val="Prrafodelista"/>
        <w:rPr>
          <w:rFonts w:ascii="Arial" w:hAnsi="Arial" w:cs="Arial"/>
          <w:color w:val="212121"/>
          <w:sz w:val="24"/>
          <w:szCs w:val="24"/>
          <w:shd w:val="clear" w:color="auto" w:fill="FFFFFF"/>
          <w:lang w:val="en-US"/>
        </w:rPr>
      </w:pPr>
    </w:p>
    <w:p w:rsidR="00BA327C" w:rsidRPr="00B24964" w:rsidRDefault="00BA327C" w:rsidP="00B24964">
      <w:pPr>
        <w:pStyle w:val="Prrafodelista"/>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12121"/>
          <w:sz w:val="24"/>
          <w:szCs w:val="24"/>
          <w:shd w:val="clear" w:color="auto" w:fill="FFFFFF"/>
          <w:lang w:val="en-US"/>
        </w:rPr>
      </w:pPr>
      <w:r w:rsidRPr="00B24964">
        <w:rPr>
          <w:rFonts w:ascii="Arial" w:hAnsi="Arial" w:cs="Arial"/>
          <w:color w:val="212121"/>
          <w:sz w:val="24"/>
          <w:szCs w:val="24"/>
          <w:shd w:val="clear" w:color="auto" w:fill="FFFFFF"/>
          <w:lang w:val="en-US"/>
        </w:rPr>
        <w:t>Work must continue to be carried out to collect data and statistics that contribute to the design and implementation of existing public policies, programs, actions, etc.</w:t>
      </w:r>
    </w:p>
    <w:p w:rsidR="006874C9" w:rsidRPr="00263956" w:rsidRDefault="006874C9" w:rsidP="0026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Arial" w:hAnsi="Arial" w:cs="Arial"/>
          <w:color w:val="FF0000"/>
          <w:sz w:val="24"/>
          <w:szCs w:val="24"/>
          <w:shd w:val="clear" w:color="auto" w:fill="FFFFFF"/>
          <w:lang w:val="en-US"/>
        </w:rPr>
      </w:pPr>
      <w:r w:rsidRPr="00263956">
        <w:rPr>
          <w:rFonts w:ascii="Arial" w:hAnsi="Arial" w:cs="Arial"/>
          <w:sz w:val="24"/>
          <w:szCs w:val="24"/>
          <w:lang w:val="en-US"/>
        </w:rPr>
        <w:br/>
      </w:r>
      <w:r w:rsidRPr="00263956">
        <w:rPr>
          <w:rFonts w:ascii="Arial" w:hAnsi="Arial" w:cs="Arial"/>
          <w:color w:val="212121"/>
          <w:sz w:val="24"/>
          <w:szCs w:val="24"/>
          <w:shd w:val="clear" w:color="auto" w:fill="FFFFFF"/>
          <w:lang w:val="en-US"/>
        </w:rPr>
        <w:t>The way in which we have been articulating all of us, both the government authorities and civil society organizations and social actors in order to eradicate the manifestations of racial discrimination that may persist in the behavior of people, i</w:t>
      </w:r>
      <w:r w:rsidR="00345D22">
        <w:rPr>
          <w:rFonts w:ascii="Arial" w:hAnsi="Arial" w:cs="Arial"/>
          <w:color w:val="212121"/>
          <w:sz w:val="24"/>
          <w:szCs w:val="24"/>
          <w:shd w:val="clear" w:color="auto" w:fill="FFFFFF"/>
          <w:lang w:val="en-US"/>
        </w:rPr>
        <w:t xml:space="preserve">s the result of the will of a </w:t>
      </w:r>
      <w:r w:rsidRPr="00263956">
        <w:rPr>
          <w:rFonts w:ascii="Arial" w:hAnsi="Arial" w:cs="Arial"/>
          <w:color w:val="212121"/>
          <w:sz w:val="24"/>
          <w:szCs w:val="24"/>
          <w:shd w:val="clear" w:color="auto" w:fill="FFFFFF"/>
          <w:lang w:val="en-US"/>
        </w:rPr>
        <w:t>deeply humanist and revolutionary social project that decided to fight for a destiny different from the one that many of its children had in 1959 when the Revolution triumphed.</w:t>
      </w:r>
    </w:p>
    <w:p w:rsidR="00732DE2" w:rsidRPr="00263956" w:rsidRDefault="006874C9" w:rsidP="0026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Arial" w:hAnsi="Arial" w:cs="Arial"/>
          <w:color w:val="FF0000"/>
          <w:sz w:val="24"/>
          <w:szCs w:val="24"/>
          <w:shd w:val="clear" w:color="auto" w:fill="FFFFFF"/>
          <w:lang w:val="en-US"/>
        </w:rPr>
      </w:pPr>
      <w:r w:rsidRPr="00263956">
        <w:rPr>
          <w:rFonts w:ascii="Arial" w:hAnsi="Arial" w:cs="Arial"/>
          <w:sz w:val="24"/>
          <w:szCs w:val="24"/>
          <w:lang w:val="en-US"/>
        </w:rPr>
        <w:br/>
      </w:r>
      <w:r w:rsidRPr="00263956">
        <w:rPr>
          <w:rFonts w:ascii="Arial" w:hAnsi="Arial" w:cs="Arial"/>
          <w:color w:val="212121"/>
          <w:sz w:val="24"/>
          <w:szCs w:val="24"/>
          <w:shd w:val="clear" w:color="auto" w:fill="FFFFFF"/>
          <w:lang w:val="en-US"/>
        </w:rPr>
        <w:t>The Cuban Association of the United Nations reiterates its commitment to promote all human rights for all, without distinction of race or creed.</w:t>
      </w:r>
    </w:p>
    <w:p w:rsidR="00732DE2" w:rsidRPr="00263956" w:rsidRDefault="00732DE2" w:rsidP="0026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Arial" w:hAnsi="Arial" w:cs="Arial"/>
          <w:color w:val="FF0000"/>
          <w:sz w:val="24"/>
          <w:szCs w:val="24"/>
          <w:shd w:val="clear" w:color="auto" w:fill="FFFFFF"/>
          <w:lang w:val="en-US"/>
        </w:rPr>
      </w:pPr>
    </w:p>
    <w:p w:rsidR="00732DE2" w:rsidRPr="00263956" w:rsidRDefault="00732DE2" w:rsidP="0026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Arial" w:hAnsi="Arial" w:cs="Arial"/>
          <w:color w:val="FF0000"/>
          <w:sz w:val="24"/>
          <w:szCs w:val="24"/>
          <w:shd w:val="clear" w:color="auto" w:fill="FFFFFF"/>
          <w:lang w:val="en-US"/>
        </w:rPr>
      </w:pPr>
    </w:p>
    <w:p w:rsidR="00732DE2" w:rsidRPr="00263956" w:rsidRDefault="00732DE2" w:rsidP="0026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Arial" w:hAnsi="Arial" w:cs="Arial"/>
          <w:color w:val="FF0000"/>
          <w:sz w:val="24"/>
          <w:szCs w:val="24"/>
          <w:shd w:val="clear" w:color="auto" w:fill="FFFFFF"/>
          <w:lang w:val="en-US"/>
        </w:rPr>
      </w:pPr>
    </w:p>
    <w:p w:rsidR="00732DE2" w:rsidRPr="00263956" w:rsidRDefault="00732DE2" w:rsidP="0026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Arial" w:hAnsi="Arial" w:cs="Arial"/>
          <w:color w:val="FF0000"/>
          <w:sz w:val="24"/>
          <w:szCs w:val="24"/>
          <w:shd w:val="clear" w:color="auto" w:fill="FFFFFF"/>
          <w:lang w:val="en-US"/>
        </w:rPr>
      </w:pPr>
    </w:p>
    <w:p w:rsidR="00732DE2" w:rsidRDefault="007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Arial" w:hAnsi="Arial" w:cs="Arial"/>
          <w:color w:val="FF0000"/>
          <w:sz w:val="24"/>
          <w:shd w:val="clear" w:color="auto" w:fill="FFFFFF"/>
          <w:lang w:val="en-US"/>
        </w:rPr>
      </w:pPr>
    </w:p>
    <w:p w:rsidR="00732DE2" w:rsidRDefault="007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Arial" w:hAnsi="Arial" w:cs="Arial"/>
          <w:color w:val="FF0000"/>
          <w:sz w:val="24"/>
          <w:shd w:val="clear" w:color="auto" w:fill="FFFFFF"/>
          <w:lang w:val="en-US"/>
        </w:rPr>
      </w:pPr>
    </w:p>
    <w:p w:rsidR="00732DE2" w:rsidRDefault="00732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Arial" w:hAnsi="Arial" w:cs="Arial"/>
          <w:color w:val="FF0000"/>
          <w:sz w:val="24"/>
          <w:shd w:val="clear" w:color="auto" w:fill="FFFFFF"/>
          <w:lang w:val="en-US"/>
        </w:rPr>
      </w:pPr>
    </w:p>
    <w:sectPr w:rsidR="00732DE2" w:rsidSect="005B7720">
      <w:type w:val="continuous"/>
      <w:pgSz w:w="11906" w:h="16838"/>
      <w:pgMar w:top="1417" w:right="184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F8C" w:rsidRDefault="00A02F8C" w:rsidP="005932DD">
      <w:pPr>
        <w:spacing w:after="0" w:line="240" w:lineRule="auto"/>
      </w:pPr>
      <w:r>
        <w:separator/>
      </w:r>
    </w:p>
  </w:endnote>
  <w:endnote w:type="continuationSeparator" w:id="0">
    <w:p w:rsidR="00A02F8C" w:rsidRDefault="00A02F8C" w:rsidP="00593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F8C" w:rsidRDefault="00A02F8C" w:rsidP="005932DD">
      <w:pPr>
        <w:spacing w:after="0" w:line="240" w:lineRule="auto"/>
      </w:pPr>
      <w:r>
        <w:separator/>
      </w:r>
    </w:p>
  </w:footnote>
  <w:footnote w:type="continuationSeparator" w:id="0">
    <w:p w:rsidR="00A02F8C" w:rsidRDefault="00A02F8C" w:rsidP="005932DD">
      <w:pPr>
        <w:spacing w:after="0" w:line="240" w:lineRule="auto"/>
      </w:pPr>
      <w:r>
        <w:continuationSeparator/>
      </w:r>
    </w:p>
  </w:footnote>
  <w:footnote w:id="1">
    <w:p w:rsidR="005B7720" w:rsidRPr="00533A69" w:rsidRDefault="005B7720" w:rsidP="00533A69">
      <w:pPr>
        <w:pStyle w:val="Textonotapie"/>
        <w:spacing w:line="276" w:lineRule="auto"/>
        <w:rPr>
          <w:lang w:val="en-US"/>
        </w:rPr>
      </w:pPr>
      <w:r>
        <w:rPr>
          <w:rStyle w:val="Refdenotaalpie"/>
        </w:rPr>
        <w:footnoteRef/>
      </w:r>
      <w:r w:rsidRPr="00533A69">
        <w:rPr>
          <w:lang w:val="en-US"/>
        </w:rPr>
        <w:t xml:space="preserve"> </w:t>
      </w:r>
      <w:r w:rsidR="00533A69">
        <w:rPr>
          <w:lang w:val="en-US"/>
        </w:rPr>
        <w:t>Fragment</w:t>
      </w:r>
      <w:r w:rsidR="00533A69" w:rsidRPr="00533A69">
        <w:rPr>
          <w:rFonts w:ascii="Calibri" w:hAnsi="Calibri" w:cs="Calibri"/>
          <w:color w:val="212121"/>
          <w:sz w:val="18"/>
          <w:szCs w:val="18"/>
          <w:shd w:val="clear" w:color="auto" w:fill="FFFFFF"/>
          <w:lang w:val="en-US"/>
        </w:rPr>
        <w:t xml:space="preserve">s of </w:t>
      </w:r>
      <w:r w:rsidR="00B81C78" w:rsidRPr="00533A69">
        <w:rPr>
          <w:rFonts w:ascii="Calibri" w:hAnsi="Calibri" w:cs="Calibri"/>
          <w:color w:val="212121"/>
          <w:sz w:val="18"/>
          <w:szCs w:val="18"/>
          <w:shd w:val="clear" w:color="auto" w:fill="FFFFFF"/>
          <w:lang w:val="en-US"/>
        </w:rPr>
        <w:t xml:space="preserve">the appearance </w:t>
      </w:r>
      <w:r w:rsidR="00B81C78">
        <w:rPr>
          <w:rFonts w:ascii="Calibri" w:hAnsi="Calibri" w:cs="Calibri"/>
          <w:color w:val="212121"/>
          <w:sz w:val="18"/>
          <w:szCs w:val="18"/>
          <w:shd w:val="clear" w:color="auto" w:fill="FFFFFF"/>
          <w:lang w:val="en-US"/>
        </w:rPr>
        <w:t>of Fidel Castro,</w:t>
      </w:r>
      <w:r w:rsidR="00481001">
        <w:rPr>
          <w:rFonts w:ascii="Calibri" w:hAnsi="Calibri" w:cs="Calibri"/>
          <w:color w:val="212121"/>
          <w:sz w:val="18"/>
          <w:szCs w:val="18"/>
          <w:shd w:val="clear" w:color="auto" w:fill="FFFFFF"/>
          <w:lang w:val="en-US"/>
        </w:rPr>
        <w:t xml:space="preserve"> </w:t>
      </w:r>
      <w:r w:rsidR="00B81C78" w:rsidRPr="00533A69">
        <w:rPr>
          <w:rFonts w:ascii="Calibri" w:hAnsi="Calibri" w:cs="Calibri"/>
          <w:color w:val="212121"/>
          <w:sz w:val="18"/>
          <w:szCs w:val="18"/>
          <w:shd w:val="clear" w:color="auto" w:fill="FFFFFF"/>
          <w:lang w:val="en-US"/>
        </w:rPr>
        <w:t xml:space="preserve">Commander in Chief </w:t>
      </w:r>
      <w:r w:rsidR="00533A69" w:rsidRPr="00533A69">
        <w:rPr>
          <w:rFonts w:ascii="Calibri" w:hAnsi="Calibri" w:cs="Calibri"/>
          <w:color w:val="212121"/>
          <w:sz w:val="18"/>
          <w:szCs w:val="18"/>
          <w:shd w:val="clear" w:color="auto" w:fill="FFFFFF"/>
          <w:lang w:val="en-US"/>
        </w:rPr>
        <w:t>of</w:t>
      </w:r>
      <w:r w:rsidR="002B09E2">
        <w:rPr>
          <w:rFonts w:ascii="Calibri" w:hAnsi="Calibri" w:cs="Calibri"/>
          <w:color w:val="212121"/>
          <w:sz w:val="18"/>
          <w:szCs w:val="18"/>
          <w:shd w:val="clear" w:color="auto" w:fill="FFFFFF"/>
          <w:lang w:val="en-US"/>
        </w:rPr>
        <w:t>;</w:t>
      </w:r>
      <w:r w:rsidR="00DC7F5D" w:rsidRPr="00533A69">
        <w:rPr>
          <w:rFonts w:ascii="Calibri" w:hAnsi="Calibri" w:cs="Calibri"/>
          <w:color w:val="212121"/>
          <w:sz w:val="18"/>
          <w:szCs w:val="18"/>
          <w:shd w:val="clear" w:color="auto" w:fill="FFFFFF"/>
          <w:lang w:val="en-US"/>
        </w:rPr>
        <w:t xml:space="preserve"> </w:t>
      </w:r>
      <w:r w:rsidR="00533A69" w:rsidRPr="00533A69">
        <w:rPr>
          <w:rFonts w:ascii="Calibri" w:hAnsi="Calibri" w:cs="Calibri"/>
          <w:color w:val="212121"/>
          <w:sz w:val="18"/>
          <w:szCs w:val="18"/>
          <w:shd w:val="clear" w:color="auto" w:fill="FFFFFF"/>
          <w:lang w:val="en-US"/>
        </w:rPr>
        <w:t xml:space="preserve">on Channel 12 </w:t>
      </w:r>
      <w:r w:rsidR="00DC7F5D">
        <w:rPr>
          <w:rFonts w:ascii="Calibri" w:hAnsi="Calibri" w:cs="Calibri"/>
          <w:color w:val="212121"/>
          <w:sz w:val="18"/>
          <w:szCs w:val="18"/>
          <w:shd w:val="clear" w:color="auto" w:fill="FFFFFF"/>
          <w:lang w:val="en-US"/>
        </w:rPr>
        <w:t xml:space="preserve">of the </w:t>
      </w:r>
      <w:r w:rsidR="00533A69" w:rsidRPr="00533A69">
        <w:rPr>
          <w:rFonts w:ascii="Calibri" w:hAnsi="Calibri" w:cs="Calibri"/>
          <w:color w:val="212121"/>
          <w:sz w:val="18"/>
          <w:szCs w:val="18"/>
          <w:shd w:val="clear" w:color="auto" w:fill="FFFFFF"/>
          <w:lang w:val="en-US"/>
        </w:rPr>
        <w:t>Televis</w:t>
      </w:r>
      <w:r w:rsidR="00481001">
        <w:rPr>
          <w:rFonts w:ascii="Calibri" w:hAnsi="Calibri" w:cs="Calibri"/>
          <w:color w:val="212121"/>
          <w:sz w:val="18"/>
          <w:szCs w:val="18"/>
          <w:shd w:val="clear" w:color="auto" w:fill="FFFFFF"/>
          <w:lang w:val="en-US"/>
        </w:rPr>
        <w:t>ion.</w:t>
      </w:r>
      <w:r w:rsidR="00533A69" w:rsidRPr="00533A69">
        <w:rPr>
          <w:rFonts w:ascii="Calibri" w:hAnsi="Calibri" w:cs="Calibri"/>
          <w:color w:val="212121"/>
          <w:sz w:val="18"/>
          <w:szCs w:val="18"/>
          <w:shd w:val="clear" w:color="auto" w:fill="FFFFFF"/>
          <w:lang w:val="en-US"/>
        </w:rPr>
        <w:t xml:space="preserve"> Havana, March 25, 1959. (Stenographic versions of the Prime Minister's Offices):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C1807CE"/>
    <w:multiLevelType w:val="hybridMultilevel"/>
    <w:tmpl w:val="A6521DDC"/>
    <w:lvl w:ilvl="0" w:tplc="9E8A91B8">
      <w:start w:val="1"/>
      <w:numFmt w:val="decimal"/>
      <w:lvlText w:val="%1."/>
      <w:lvlJc w:val="left"/>
      <w:pPr>
        <w:ind w:left="644" w:hanging="360"/>
      </w:pPr>
      <w:rPr>
        <w:rFonts w:eastAsiaTheme="minorEastAsia" w:hint="default"/>
        <w:color w:val="212121"/>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numStart w:val="2"/>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284"/>
    <w:rsid w:val="00016EE9"/>
    <w:rsid w:val="000263DE"/>
    <w:rsid w:val="00031307"/>
    <w:rsid w:val="000E3391"/>
    <w:rsid w:val="00102B41"/>
    <w:rsid w:val="00243E5B"/>
    <w:rsid w:val="00263956"/>
    <w:rsid w:val="00295EA8"/>
    <w:rsid w:val="002B09E2"/>
    <w:rsid w:val="002C4C63"/>
    <w:rsid w:val="00345D22"/>
    <w:rsid w:val="003579D4"/>
    <w:rsid w:val="003D0869"/>
    <w:rsid w:val="0043504A"/>
    <w:rsid w:val="00481001"/>
    <w:rsid w:val="00533A69"/>
    <w:rsid w:val="00590746"/>
    <w:rsid w:val="00592BD5"/>
    <w:rsid w:val="005932DD"/>
    <w:rsid w:val="005A6084"/>
    <w:rsid w:val="005B7720"/>
    <w:rsid w:val="005D2AE5"/>
    <w:rsid w:val="006407A3"/>
    <w:rsid w:val="006874C9"/>
    <w:rsid w:val="006E6374"/>
    <w:rsid w:val="00732DE2"/>
    <w:rsid w:val="00765C53"/>
    <w:rsid w:val="00776891"/>
    <w:rsid w:val="00790574"/>
    <w:rsid w:val="007B6BAF"/>
    <w:rsid w:val="007F38BC"/>
    <w:rsid w:val="00822284"/>
    <w:rsid w:val="009132B4"/>
    <w:rsid w:val="009161D1"/>
    <w:rsid w:val="00A02F8C"/>
    <w:rsid w:val="00B24964"/>
    <w:rsid w:val="00B35465"/>
    <w:rsid w:val="00B81C78"/>
    <w:rsid w:val="00BA327C"/>
    <w:rsid w:val="00BA4EFD"/>
    <w:rsid w:val="00C43402"/>
    <w:rsid w:val="00C805D2"/>
    <w:rsid w:val="00CA5EB4"/>
    <w:rsid w:val="00CD2437"/>
    <w:rsid w:val="00DC7F5D"/>
    <w:rsid w:val="00E31E29"/>
    <w:rsid w:val="00E71229"/>
    <w:rsid w:val="00E75AD3"/>
    <w:rsid w:val="00EB5C25"/>
    <w:rsid w:val="00F1149F"/>
    <w:rsid w:val="00F2770E"/>
    <w:rsid w:val="00F51267"/>
    <w:rsid w:val="00F64431"/>
    <w:rsid w:val="00F90134"/>
    <w:rsid w:val="00FE7C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F72565-5680-4960-97F0-A9CAFBBA0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uiPriority w:val="99"/>
    <w:semiHidden/>
    <w:unhideWhenUsed/>
    <w:rsid w:val="005932DD"/>
    <w:pPr>
      <w:spacing w:after="0" w:line="240" w:lineRule="auto"/>
    </w:pPr>
    <w:rPr>
      <w:rFonts w:ascii="Consolas" w:hAnsi="Consolas" w:cs="Consolas"/>
      <w:sz w:val="20"/>
      <w:szCs w:val="20"/>
    </w:rPr>
  </w:style>
  <w:style w:type="character" w:customStyle="1" w:styleId="HTMLconformatoprevioCar">
    <w:name w:val="HTML con formato previo Car"/>
    <w:basedOn w:val="Fuentedeprrafopredeter"/>
    <w:link w:val="HTMLconformatoprevio"/>
    <w:uiPriority w:val="99"/>
    <w:semiHidden/>
    <w:rsid w:val="005932DD"/>
    <w:rPr>
      <w:rFonts w:ascii="Consolas" w:hAnsi="Consolas" w:cs="Consolas"/>
      <w:sz w:val="20"/>
      <w:szCs w:val="20"/>
    </w:rPr>
  </w:style>
  <w:style w:type="paragraph" w:styleId="Textonotapie">
    <w:name w:val="footnote text"/>
    <w:basedOn w:val="Normal"/>
    <w:link w:val="TextonotapieCar"/>
    <w:uiPriority w:val="99"/>
    <w:semiHidden/>
    <w:unhideWhenUsed/>
    <w:rsid w:val="005932DD"/>
    <w:pPr>
      <w:spacing w:after="0" w:line="240" w:lineRule="auto"/>
    </w:pPr>
    <w:rPr>
      <w:rFonts w:eastAsiaTheme="minorHAnsi"/>
      <w:sz w:val="20"/>
      <w:szCs w:val="20"/>
      <w:lang w:eastAsia="en-US"/>
    </w:rPr>
  </w:style>
  <w:style w:type="character" w:customStyle="1" w:styleId="TextonotapieCar">
    <w:name w:val="Texto nota pie Car"/>
    <w:basedOn w:val="Fuentedeprrafopredeter"/>
    <w:link w:val="Textonotapie"/>
    <w:uiPriority w:val="99"/>
    <w:semiHidden/>
    <w:rsid w:val="005932DD"/>
    <w:rPr>
      <w:rFonts w:eastAsiaTheme="minorHAnsi"/>
      <w:sz w:val="20"/>
      <w:szCs w:val="20"/>
      <w:lang w:eastAsia="en-US"/>
    </w:rPr>
  </w:style>
  <w:style w:type="character" w:styleId="Refdenotaalpie">
    <w:name w:val="footnote reference"/>
    <w:basedOn w:val="Fuentedeprrafopredeter"/>
    <w:uiPriority w:val="99"/>
    <w:semiHidden/>
    <w:unhideWhenUsed/>
    <w:rsid w:val="005932DD"/>
    <w:rPr>
      <w:vertAlign w:val="superscript"/>
    </w:rPr>
  </w:style>
  <w:style w:type="paragraph" w:styleId="Textodeglobo">
    <w:name w:val="Balloon Text"/>
    <w:basedOn w:val="Normal"/>
    <w:link w:val="TextodegloboCar"/>
    <w:uiPriority w:val="99"/>
    <w:semiHidden/>
    <w:unhideWhenUsed/>
    <w:rsid w:val="00F9013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90134"/>
    <w:rPr>
      <w:rFonts w:ascii="Tahoma" w:hAnsi="Tahoma" w:cs="Tahoma"/>
      <w:sz w:val="16"/>
      <w:szCs w:val="16"/>
    </w:rPr>
  </w:style>
  <w:style w:type="paragraph" w:styleId="Prrafodelista">
    <w:name w:val="List Paragraph"/>
    <w:basedOn w:val="Normal"/>
    <w:uiPriority w:val="34"/>
    <w:qFormat/>
    <w:rsid w:val="00B249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9973">
      <w:bodyDiv w:val="1"/>
      <w:marLeft w:val="0"/>
      <w:marRight w:val="0"/>
      <w:marTop w:val="0"/>
      <w:marBottom w:val="0"/>
      <w:divBdr>
        <w:top w:val="none" w:sz="0" w:space="0" w:color="auto"/>
        <w:left w:val="none" w:sz="0" w:space="0" w:color="auto"/>
        <w:bottom w:val="none" w:sz="0" w:space="0" w:color="auto"/>
        <w:right w:val="none" w:sz="0" w:space="0" w:color="auto"/>
      </w:divBdr>
    </w:div>
    <w:div w:id="11853654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5243BA-09B4-476B-8D66-B1F93F5E1F02}"/>
</file>

<file path=customXml/itemProps2.xml><?xml version="1.0" encoding="utf-8"?>
<ds:datastoreItem xmlns:ds="http://schemas.openxmlformats.org/officeDocument/2006/customXml" ds:itemID="{4A9B3C75-CB69-4A4D-B8C1-3CCBB8A43819}"/>
</file>

<file path=customXml/itemProps3.xml><?xml version="1.0" encoding="utf-8"?>
<ds:datastoreItem xmlns:ds="http://schemas.openxmlformats.org/officeDocument/2006/customXml" ds:itemID="{D7B807B2-0782-46F2-9AB4-70365AF1C97C}"/>
</file>

<file path=docProps/app.xml><?xml version="1.0" encoding="utf-8"?>
<Properties xmlns="http://schemas.openxmlformats.org/officeDocument/2006/extended-properties" xmlns:vt="http://schemas.openxmlformats.org/officeDocument/2006/docPropsVTypes">
  <Template>Normal.dotm</Template>
  <TotalTime>17</TotalTime>
  <Pages>1</Pages>
  <Words>1354</Words>
  <Characters>7447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Azalia Arias Gonzalez</dc:creator>
  <cp:lastModifiedBy>Azalia Arias Gonzalez</cp:lastModifiedBy>
  <cp:revision>4</cp:revision>
  <dcterms:created xsi:type="dcterms:W3CDTF">2018-07-13T20:08:00Z</dcterms:created>
  <dcterms:modified xsi:type="dcterms:W3CDTF">2018-07-16T17:40:00Z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