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66F777" w14:textId="77777777" w:rsidR="00E130AA" w:rsidRPr="00107E60" w:rsidRDefault="00E130AA" w:rsidP="00C2324B">
      <w:pPr>
        <w:wordWrap/>
        <w:spacing w:after="0" w:line="360" w:lineRule="auto"/>
        <w:jc w:val="center"/>
        <w:textAlignment w:val="baseline"/>
        <w:rPr>
          <w:rFonts w:ascii="Arial" w:eastAsia="Dotum" w:hAnsi="Arial" w:cs="Arial"/>
          <w:b/>
          <w:bCs/>
          <w:color w:val="000000" w:themeColor="text1"/>
          <w:kern w:val="0"/>
          <w:sz w:val="44"/>
          <w:szCs w:val="58"/>
        </w:rPr>
      </w:pPr>
      <w:bookmarkStart w:id="0" w:name="_GoBack"/>
      <w:bookmarkEnd w:id="0"/>
    </w:p>
    <w:p w14:paraId="49305FCE" w14:textId="395614D4" w:rsidR="00E130AA" w:rsidRPr="00107E60" w:rsidRDefault="00E130AA" w:rsidP="00C2324B">
      <w:pPr>
        <w:wordWrap/>
        <w:spacing w:after="0" w:line="360" w:lineRule="auto"/>
        <w:jc w:val="center"/>
        <w:textAlignment w:val="baseline"/>
        <w:rPr>
          <w:rFonts w:ascii="Arial" w:eastAsia="Dotum" w:hAnsi="Arial" w:cs="Arial"/>
          <w:b/>
          <w:bCs/>
          <w:color w:val="000000" w:themeColor="text1"/>
          <w:kern w:val="0"/>
          <w:sz w:val="44"/>
          <w:szCs w:val="58"/>
        </w:rPr>
      </w:pPr>
    </w:p>
    <w:p w14:paraId="3669CF39" w14:textId="77777777" w:rsidR="00BD2F74" w:rsidRPr="00107E60" w:rsidRDefault="00BD2F74" w:rsidP="00C2324B">
      <w:pPr>
        <w:wordWrap/>
        <w:spacing w:after="0" w:line="360" w:lineRule="auto"/>
        <w:jc w:val="center"/>
        <w:textAlignment w:val="baseline"/>
        <w:rPr>
          <w:rFonts w:ascii="Arial" w:eastAsia="Dotum" w:hAnsi="Arial" w:cs="Arial"/>
          <w:b/>
          <w:bCs/>
          <w:color w:val="000000" w:themeColor="text1"/>
          <w:kern w:val="0"/>
          <w:sz w:val="44"/>
          <w:szCs w:val="58"/>
        </w:rPr>
      </w:pPr>
    </w:p>
    <w:p w14:paraId="04E673FD" w14:textId="3F46C9E5" w:rsidR="00E130AA" w:rsidRPr="00107E60" w:rsidRDefault="00E130AA" w:rsidP="00C2324B">
      <w:pPr>
        <w:pStyle w:val="118"/>
        <w:wordWrap/>
        <w:snapToGrid/>
        <w:jc w:val="center"/>
        <w:rPr>
          <w:rFonts w:ascii="Arial" w:eastAsia="Dotum" w:hAnsi="Arial" w:cs="Arial"/>
          <w:color w:val="000000" w:themeColor="text1"/>
          <w:w w:val="100"/>
          <w:sz w:val="44"/>
          <w:szCs w:val="58"/>
        </w:rPr>
      </w:pPr>
      <w:r w:rsidRPr="00107E60">
        <w:rPr>
          <w:rFonts w:ascii="Arial" w:eastAsia="Dotum" w:hAnsi="Arial" w:cs="Arial"/>
          <w:b/>
          <w:bCs/>
          <w:color w:val="000000" w:themeColor="text1"/>
          <w:w w:val="100"/>
          <w:sz w:val="44"/>
          <w:szCs w:val="58"/>
        </w:rPr>
        <w:t xml:space="preserve">The Republic of Korea’s </w:t>
      </w:r>
      <w:r w:rsidR="00AD5E14" w:rsidRPr="00107E60">
        <w:rPr>
          <w:rFonts w:ascii="Arial" w:eastAsia="Dotum" w:hAnsi="Arial" w:cs="Arial"/>
          <w:b/>
          <w:bCs/>
          <w:color w:val="000000" w:themeColor="text1"/>
          <w:w w:val="100"/>
          <w:sz w:val="44"/>
          <w:szCs w:val="58"/>
        </w:rPr>
        <w:t>A</w:t>
      </w:r>
      <w:r w:rsidRPr="00107E60">
        <w:rPr>
          <w:rFonts w:ascii="Arial" w:eastAsia="Dotum" w:hAnsi="Arial" w:cs="Arial"/>
          <w:b/>
          <w:bCs/>
          <w:color w:val="000000" w:themeColor="text1"/>
          <w:w w:val="100"/>
          <w:sz w:val="44"/>
          <w:szCs w:val="58"/>
        </w:rPr>
        <w:t xml:space="preserve">dditional </w:t>
      </w:r>
      <w:r w:rsidR="00AD5E14" w:rsidRPr="00107E60">
        <w:rPr>
          <w:rFonts w:ascii="Arial" w:eastAsia="Dotum" w:hAnsi="Arial" w:cs="Arial"/>
          <w:b/>
          <w:bCs/>
          <w:color w:val="000000" w:themeColor="text1"/>
          <w:w w:val="100"/>
          <w:sz w:val="44"/>
          <w:szCs w:val="58"/>
        </w:rPr>
        <w:t>R</w:t>
      </w:r>
      <w:r w:rsidRPr="00107E60">
        <w:rPr>
          <w:rFonts w:ascii="Arial" w:eastAsia="Dotum" w:hAnsi="Arial" w:cs="Arial"/>
          <w:b/>
          <w:bCs/>
          <w:color w:val="000000" w:themeColor="text1"/>
          <w:w w:val="100"/>
          <w:sz w:val="44"/>
          <w:szCs w:val="58"/>
        </w:rPr>
        <w:t>eport, 2019-2022, to the United Nations Committee on the Convention of the Rights of Persons with Disabilities (CRPD)</w:t>
      </w:r>
    </w:p>
    <w:p w14:paraId="17FC722D" w14:textId="77777777" w:rsidR="00E130AA" w:rsidRPr="00107E60" w:rsidRDefault="00E130AA" w:rsidP="00C2324B">
      <w:pPr>
        <w:wordWrap/>
        <w:spacing w:after="0" w:line="360" w:lineRule="auto"/>
        <w:jc w:val="center"/>
        <w:textAlignment w:val="baseline"/>
        <w:rPr>
          <w:rFonts w:ascii="Arial" w:eastAsia="Dotum" w:hAnsi="Arial" w:cs="Arial"/>
          <w:b/>
          <w:bCs/>
          <w:color w:val="000000" w:themeColor="text1"/>
          <w:kern w:val="0"/>
          <w:sz w:val="44"/>
          <w:szCs w:val="58"/>
        </w:rPr>
      </w:pPr>
    </w:p>
    <w:p w14:paraId="4AB4E3D7" w14:textId="77777777" w:rsidR="00E130AA" w:rsidRPr="00107E60" w:rsidRDefault="00E130AA" w:rsidP="00C2324B">
      <w:pPr>
        <w:wordWrap/>
        <w:spacing w:after="0" w:line="360" w:lineRule="auto"/>
        <w:jc w:val="center"/>
        <w:textAlignment w:val="baseline"/>
        <w:rPr>
          <w:rFonts w:ascii="Arial" w:eastAsia="Dotum" w:hAnsi="Arial" w:cs="Arial"/>
          <w:b/>
          <w:bCs/>
          <w:color w:val="000000" w:themeColor="text1"/>
          <w:kern w:val="0"/>
          <w:sz w:val="44"/>
          <w:szCs w:val="58"/>
        </w:rPr>
      </w:pPr>
    </w:p>
    <w:p w14:paraId="1895917D" w14:textId="77777777" w:rsidR="00E130AA" w:rsidRPr="00107E60" w:rsidRDefault="00E130AA" w:rsidP="00C2324B">
      <w:pPr>
        <w:wordWrap/>
        <w:spacing w:after="0" w:line="360" w:lineRule="auto"/>
        <w:jc w:val="center"/>
        <w:textAlignment w:val="baseline"/>
        <w:rPr>
          <w:rFonts w:ascii="Arial" w:eastAsia="Dotum" w:hAnsi="Arial" w:cs="Arial"/>
          <w:b/>
          <w:bCs/>
          <w:color w:val="000000" w:themeColor="text1"/>
          <w:kern w:val="0"/>
          <w:sz w:val="44"/>
          <w:szCs w:val="58"/>
        </w:rPr>
      </w:pPr>
    </w:p>
    <w:p w14:paraId="0B40E46C" w14:textId="27772F0B" w:rsidR="00E130AA" w:rsidRPr="00107E60" w:rsidRDefault="00E130AA" w:rsidP="00C2324B">
      <w:pPr>
        <w:wordWrap/>
        <w:spacing w:after="0" w:line="360" w:lineRule="auto"/>
        <w:jc w:val="center"/>
        <w:textAlignment w:val="baseline"/>
        <w:rPr>
          <w:rFonts w:ascii="Arial" w:eastAsia="Dotum" w:hAnsi="Arial" w:cs="Arial"/>
          <w:color w:val="000000" w:themeColor="text1"/>
          <w:kern w:val="0"/>
          <w:sz w:val="44"/>
          <w:szCs w:val="58"/>
        </w:rPr>
      </w:pPr>
      <w:r w:rsidRPr="00107E60">
        <w:rPr>
          <w:rFonts w:ascii="Arial" w:eastAsia="Dotum" w:hAnsi="Arial" w:cs="Arial"/>
          <w:b/>
          <w:bCs/>
          <w:color w:val="000000" w:themeColor="text1"/>
          <w:kern w:val="0"/>
          <w:sz w:val="44"/>
          <w:szCs w:val="58"/>
        </w:rPr>
        <w:lastRenderedPageBreak/>
        <w:t>August 2022</w:t>
      </w:r>
    </w:p>
    <w:p w14:paraId="17626256" w14:textId="77777777" w:rsidR="00E130AA" w:rsidRPr="00107E60" w:rsidRDefault="00E130AA" w:rsidP="00C2324B">
      <w:pPr>
        <w:wordWrap/>
        <w:spacing w:after="0" w:line="360" w:lineRule="auto"/>
        <w:jc w:val="center"/>
        <w:textAlignment w:val="baseline"/>
        <w:rPr>
          <w:rFonts w:ascii="Arial" w:eastAsia="Dotum" w:hAnsi="Arial" w:cs="Arial"/>
          <w:b/>
          <w:bCs/>
          <w:color w:val="000000" w:themeColor="text1"/>
          <w:kern w:val="0"/>
          <w:sz w:val="44"/>
          <w:szCs w:val="58"/>
        </w:rPr>
      </w:pPr>
    </w:p>
    <w:p w14:paraId="34634061" w14:textId="77777777" w:rsidR="00E130AA" w:rsidRPr="00107E60" w:rsidRDefault="00E130AA" w:rsidP="00C2324B">
      <w:pPr>
        <w:wordWrap/>
        <w:spacing w:after="0" w:line="360" w:lineRule="auto"/>
        <w:jc w:val="center"/>
        <w:textAlignment w:val="baseline"/>
        <w:rPr>
          <w:rFonts w:ascii="Arial" w:eastAsia="Dotum" w:hAnsi="Arial" w:cs="Arial"/>
          <w:b/>
          <w:bCs/>
          <w:color w:val="000000" w:themeColor="text1"/>
          <w:kern w:val="0"/>
          <w:sz w:val="44"/>
          <w:szCs w:val="58"/>
        </w:rPr>
      </w:pPr>
    </w:p>
    <w:p w14:paraId="5EA9997C" w14:textId="0D7807BD" w:rsidR="00E130AA" w:rsidRPr="00107E60" w:rsidRDefault="00E130AA" w:rsidP="00C2324B">
      <w:pPr>
        <w:wordWrap/>
        <w:spacing w:after="0" w:line="360" w:lineRule="auto"/>
        <w:jc w:val="center"/>
        <w:textAlignment w:val="baseline"/>
        <w:rPr>
          <w:rFonts w:ascii="Arial" w:eastAsia="Dotum" w:hAnsi="Arial" w:cs="Arial"/>
          <w:b/>
          <w:bCs/>
          <w:color w:val="000000" w:themeColor="text1"/>
          <w:kern w:val="0"/>
          <w:sz w:val="44"/>
          <w:szCs w:val="58"/>
        </w:rPr>
      </w:pPr>
    </w:p>
    <w:p w14:paraId="50CD9D20" w14:textId="77777777" w:rsidR="00AD5E14" w:rsidRPr="00107E60" w:rsidRDefault="00AD5E14" w:rsidP="00C2324B">
      <w:pPr>
        <w:wordWrap/>
        <w:spacing w:after="0" w:line="360" w:lineRule="auto"/>
        <w:jc w:val="center"/>
        <w:textAlignment w:val="baseline"/>
        <w:rPr>
          <w:rFonts w:ascii="Arial" w:eastAsia="Dotum" w:hAnsi="Arial" w:cs="Arial"/>
          <w:b/>
          <w:bCs/>
          <w:color w:val="000000" w:themeColor="text1"/>
          <w:kern w:val="0"/>
          <w:sz w:val="44"/>
          <w:szCs w:val="58"/>
        </w:rPr>
      </w:pPr>
    </w:p>
    <w:p w14:paraId="2B72187E" w14:textId="77777777" w:rsidR="00E130AA" w:rsidRPr="00107E60" w:rsidRDefault="00E130AA" w:rsidP="00C2324B">
      <w:pPr>
        <w:pStyle w:val="118"/>
        <w:wordWrap/>
        <w:snapToGrid/>
        <w:jc w:val="center"/>
        <w:rPr>
          <w:rFonts w:ascii="Arial" w:eastAsia="Dotum" w:hAnsi="Arial" w:cs="Arial"/>
          <w:b/>
          <w:bCs/>
          <w:color w:val="000000" w:themeColor="text1"/>
          <w:w w:val="100"/>
          <w:sz w:val="20"/>
          <w:szCs w:val="20"/>
        </w:rPr>
      </w:pPr>
      <w:r w:rsidRPr="00107E60">
        <w:rPr>
          <w:rFonts w:ascii="Arial" w:eastAsia="Dotum" w:hAnsi="Arial" w:cs="Arial"/>
          <w:b/>
          <w:bCs/>
          <w:color w:val="000000" w:themeColor="text1"/>
          <w:w w:val="100"/>
          <w:sz w:val="44"/>
          <w:szCs w:val="58"/>
        </w:rPr>
        <w:t>The Government of the Republic of Korea</w:t>
      </w:r>
      <w:r w:rsidRPr="00107E60">
        <w:rPr>
          <w:rFonts w:ascii="Arial" w:eastAsia="Dotum" w:hAnsi="Arial" w:cs="Arial"/>
          <w:b/>
          <w:bCs/>
          <w:color w:val="000000" w:themeColor="text1"/>
          <w:w w:val="100"/>
          <w:sz w:val="12"/>
          <w:szCs w:val="20"/>
        </w:rPr>
        <w:t xml:space="preserve"> </w:t>
      </w:r>
      <w:r w:rsidRPr="00107E60">
        <w:rPr>
          <w:rFonts w:ascii="Arial" w:eastAsia="Dotum" w:hAnsi="Arial" w:cs="Arial"/>
          <w:b/>
          <w:bCs/>
          <w:color w:val="000000" w:themeColor="text1"/>
          <w:w w:val="100"/>
          <w:sz w:val="20"/>
          <w:szCs w:val="20"/>
        </w:rPr>
        <w:br w:type="page"/>
      </w:r>
    </w:p>
    <w:p w14:paraId="53226992" w14:textId="77777777" w:rsidR="00E130AA" w:rsidRPr="00107E60" w:rsidRDefault="00E130AA" w:rsidP="00C2324B">
      <w:pPr>
        <w:pStyle w:val="2"/>
        <w:wordWrap/>
        <w:snapToGrid/>
        <w:spacing w:line="360" w:lineRule="auto"/>
        <w:jc w:val="center"/>
        <w:rPr>
          <w:rFonts w:ascii="Arial" w:eastAsia="Dotum" w:hAnsi="Arial" w:cs="Arial"/>
          <w:color w:val="000000" w:themeColor="text1"/>
        </w:rPr>
      </w:pPr>
      <w:r w:rsidRPr="00107E60">
        <w:rPr>
          <w:rFonts w:ascii="Arial" w:eastAsia="Dotum" w:hAnsi="Arial" w:cs="Arial"/>
          <w:b/>
          <w:bCs/>
          <w:color w:val="000000" w:themeColor="text1"/>
        </w:rPr>
        <w:lastRenderedPageBreak/>
        <w:t>&lt;Preamble&gt;</w:t>
      </w:r>
    </w:p>
    <w:p w14:paraId="6A38F109" w14:textId="77777777" w:rsidR="00E130AA" w:rsidRPr="00107E60" w:rsidRDefault="00E130AA" w:rsidP="00C2324B">
      <w:pPr>
        <w:pStyle w:val="2"/>
        <w:wordWrap/>
        <w:snapToGrid/>
        <w:spacing w:line="360" w:lineRule="auto"/>
        <w:rPr>
          <w:rFonts w:ascii="Arial" w:eastAsia="Dotum" w:hAnsi="Arial" w:cs="Arial"/>
          <w:b/>
          <w:bCs/>
          <w:color w:val="000000" w:themeColor="text1"/>
        </w:rPr>
      </w:pPr>
    </w:p>
    <w:p w14:paraId="2583CECC"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color w:val="000000" w:themeColor="text1"/>
        </w:rPr>
        <w:t xml:space="preserve">1. Pursuant to Article 35, Paragraph 1 of the Convention of the Rights of Persons with Disabilities (the “Convention”), the Republic of Korea submitted the Combined Second and Third Periodic Report (the “Report”) on its national implementation of the Convention on March 8, 2019. The purpose of this additional report is to describe matters pertaining to the implementation of the Convention by the government of the Republic of Korea and to present supplementary explanations on the status of major policies for persons with disabilities in the lead-up to the upcoming review by the Committee on the Rights of Persons with Disabilities (the “Committee”) since the submission of the Report. </w:t>
      </w:r>
    </w:p>
    <w:p w14:paraId="4CA12A7F" w14:textId="77777777" w:rsidR="00E130AA" w:rsidRPr="00107E60" w:rsidRDefault="00E130AA" w:rsidP="00C2324B">
      <w:pPr>
        <w:pStyle w:val="2"/>
        <w:wordWrap/>
        <w:snapToGrid/>
        <w:spacing w:line="360" w:lineRule="auto"/>
        <w:rPr>
          <w:rFonts w:ascii="Arial" w:eastAsia="Dotum" w:hAnsi="Arial" w:cs="Arial"/>
          <w:color w:val="000000" w:themeColor="text1"/>
        </w:rPr>
      </w:pPr>
    </w:p>
    <w:p w14:paraId="5DE8216D"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color w:val="000000" w:themeColor="text1"/>
        </w:rPr>
        <w:t xml:space="preserve">2. The government of Korea is exerting continuous endeavors to guarantee the rights of persons with disabilities and implement the recommendations made by the Committee. Under the Fifth Comprehensive Policy Plans for Persons with Disabilities (2018-2022), that is the most fundamental national action plan for persons with disabilities in Korea, the government carried out policy tasks to narrow the gap between persons with and without disabilities in their lives. A new administration was launched in 2022 through a presidential election, which chose as one of its policy tasks “Realizing a society without barriers between persons with and without disabilities through integrated support customized for persons with disabilities”. The direction set out in this policy task is also aligned with the spirit of the Convention. </w:t>
      </w:r>
    </w:p>
    <w:p w14:paraId="2D5743E4" w14:textId="77777777" w:rsidR="00E130AA" w:rsidRPr="00107E60" w:rsidRDefault="00E130AA" w:rsidP="00C2324B">
      <w:pPr>
        <w:pStyle w:val="2"/>
        <w:wordWrap/>
        <w:snapToGrid/>
        <w:spacing w:line="360" w:lineRule="auto"/>
        <w:rPr>
          <w:rFonts w:ascii="Arial" w:eastAsia="Dotum" w:hAnsi="Arial" w:cs="Arial"/>
          <w:color w:val="000000" w:themeColor="text1"/>
        </w:rPr>
      </w:pPr>
    </w:p>
    <w:p w14:paraId="07D44DE2" w14:textId="77777777" w:rsidR="00E130AA" w:rsidRPr="00107E60" w:rsidRDefault="00E130AA" w:rsidP="00C2324B">
      <w:pPr>
        <w:pStyle w:val="2"/>
        <w:wordWrap/>
        <w:snapToGrid/>
        <w:spacing w:line="360" w:lineRule="auto"/>
        <w:jc w:val="center"/>
        <w:rPr>
          <w:rFonts w:ascii="Arial" w:eastAsia="Dotum" w:hAnsi="Arial" w:cs="Arial"/>
          <w:color w:val="000000" w:themeColor="text1"/>
        </w:rPr>
      </w:pPr>
      <w:r w:rsidRPr="00107E60">
        <w:rPr>
          <w:rFonts w:ascii="Arial" w:eastAsia="Dotum" w:hAnsi="Arial" w:cs="Arial"/>
          <w:b/>
          <w:bCs/>
          <w:color w:val="000000" w:themeColor="text1"/>
        </w:rPr>
        <w:t>A. Purpose and General Obligations (Article 1 – 4)</w:t>
      </w:r>
    </w:p>
    <w:p w14:paraId="76BC9896" w14:textId="77777777" w:rsidR="00E130AA" w:rsidRPr="00107E60" w:rsidRDefault="00E130AA" w:rsidP="00C2324B">
      <w:pPr>
        <w:pStyle w:val="2"/>
        <w:wordWrap/>
        <w:snapToGrid/>
        <w:spacing w:line="360" w:lineRule="auto"/>
        <w:rPr>
          <w:rFonts w:ascii="Arial" w:eastAsia="Dotum" w:hAnsi="Arial" w:cs="Arial"/>
          <w:b/>
          <w:bCs/>
          <w:color w:val="000000" w:themeColor="text1"/>
        </w:rPr>
      </w:pPr>
    </w:p>
    <w:p w14:paraId="3C36A941"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b/>
          <w:bCs/>
          <w:color w:val="000000" w:themeColor="text1"/>
        </w:rPr>
        <w:t>&lt;Supplementary response to paragraph 1 on the Committee’s List of Issues&gt;</w:t>
      </w:r>
    </w:p>
    <w:p w14:paraId="1807F8B5" w14:textId="6A0C2EC0"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color w:val="000000" w:themeColor="text1"/>
        </w:rPr>
        <w:lastRenderedPageBreak/>
        <w:t xml:space="preserve">3. With regard to Paragraph 3 of the Second and Third Periodic Report, the government of Republic of Korea revamped the </w:t>
      </w:r>
      <w:r w:rsidR="004370DF" w:rsidRPr="00107E60">
        <w:rPr>
          <w:rFonts w:ascii="Arial" w:eastAsia="Dotum" w:hAnsi="Arial" w:cs="Arial"/>
          <w:color w:val="000000" w:themeColor="text1"/>
        </w:rPr>
        <w:t>Disability Grading System</w:t>
      </w:r>
      <w:r w:rsidRPr="00107E60">
        <w:rPr>
          <w:rFonts w:ascii="Arial" w:eastAsia="Dotum" w:hAnsi="Arial" w:cs="Arial"/>
          <w:color w:val="000000" w:themeColor="text1"/>
        </w:rPr>
        <w:t xml:space="preserve"> on July 1, 2019, to mitigate the classification by “grades of disability” and introduce the “Comprehensive Survey for Providing Services”, thereby laying the basis for providing services aligned with individual characteristics of persons with disabilities. </w:t>
      </w:r>
    </w:p>
    <w:p w14:paraId="04DD0648" w14:textId="77777777" w:rsidR="00E130AA" w:rsidRPr="00107E60" w:rsidRDefault="00E130AA" w:rsidP="00C2324B">
      <w:pPr>
        <w:pStyle w:val="2"/>
        <w:wordWrap/>
        <w:snapToGrid/>
        <w:spacing w:line="360" w:lineRule="auto"/>
        <w:rPr>
          <w:rFonts w:ascii="Arial" w:eastAsia="Dotum" w:hAnsi="Arial" w:cs="Arial"/>
          <w:color w:val="000000" w:themeColor="text1"/>
        </w:rPr>
      </w:pPr>
    </w:p>
    <w:p w14:paraId="2E46B96C"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color w:val="000000" w:themeColor="text1"/>
        </w:rPr>
        <w:t xml:space="preserve">4. Moreover, to prevent abuse of persons with disabilities and protect and support victims thereof, the number of advocacy agencies for persons with disabilities set forth in the Act on Welfare of Persons with Disabilities increased to 19 in 2022, with two more agencies added since 2019. In a bid to systematically respond to abuse, discrimination, and human rights infringement of persons with disabilities, Korea plans to install such advocacy agencies for persons with disabilities in more regions in the future. </w:t>
      </w:r>
    </w:p>
    <w:p w14:paraId="6A441FBA" w14:textId="77777777" w:rsidR="00E130AA" w:rsidRPr="00107E60" w:rsidRDefault="00E130AA" w:rsidP="00C2324B">
      <w:pPr>
        <w:pStyle w:val="2"/>
        <w:wordWrap/>
        <w:snapToGrid/>
        <w:spacing w:line="360" w:lineRule="auto"/>
        <w:rPr>
          <w:rFonts w:ascii="Arial" w:eastAsia="Dotum" w:hAnsi="Arial" w:cs="Arial"/>
          <w:color w:val="000000" w:themeColor="text1"/>
        </w:rPr>
      </w:pPr>
    </w:p>
    <w:p w14:paraId="528204F3"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color w:val="000000" w:themeColor="text1"/>
        </w:rPr>
        <w:t xml:space="preserve">5. With a view to protecting crime victims with disabilities, Korea is extending assistance through 60 nationwide crime victim support centers and 16 Smile Centers that offer psychological treatment to heal trauma caused by criminal injuries. For the sake of greater accessibility for persons with disabilities as well, Korea continues to provide in-home counseling upon request by phone, convenience facilities, and disability awareness-raising education to relevant workers, among others. </w:t>
      </w:r>
    </w:p>
    <w:p w14:paraId="6104CB12" w14:textId="77777777" w:rsidR="00E130AA" w:rsidRPr="00107E60" w:rsidRDefault="00E130AA" w:rsidP="00C2324B">
      <w:pPr>
        <w:pStyle w:val="2"/>
        <w:wordWrap/>
        <w:snapToGrid/>
        <w:spacing w:line="360" w:lineRule="auto"/>
        <w:rPr>
          <w:rFonts w:ascii="Arial" w:eastAsia="Dotum" w:hAnsi="Arial" w:cs="Arial"/>
          <w:color w:val="000000" w:themeColor="text1"/>
        </w:rPr>
      </w:pPr>
    </w:p>
    <w:p w14:paraId="0FEF67DB"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color w:val="000000" w:themeColor="text1"/>
        </w:rPr>
        <w:t xml:space="preserve">6. The Korean government engages in continued communication with the disability community, experts, etc., to seek desirable policy alternatives for social inclusion and participation of persons with disabilities. The Policy Coordination Committee for Persons with Disabilities, provided in Article 11 of the Act on Welfare of Persons with Disabilities, is convened to discuss </w:t>
      </w:r>
      <w:r w:rsidRPr="00107E60">
        <w:rPr>
          <w:rFonts w:ascii="Arial" w:eastAsia="Dotum" w:hAnsi="Arial" w:cs="Arial"/>
          <w:color w:val="000000" w:themeColor="text1"/>
        </w:rPr>
        <w:lastRenderedPageBreak/>
        <w:t xml:space="preserve">key matters pertaining to policies for persons with disabilities while sub-committees are established and operated to ensure more concrete and practical discussion. Specifically, welfare, health, and rights and interests are discussed at Subcommittee I whereas education, culture, economy, and social participation are covered at Subcommittee II so that more in-depth discussion could take place. </w:t>
      </w:r>
    </w:p>
    <w:p w14:paraId="6E6FE8C4" w14:textId="77777777" w:rsidR="00E130AA" w:rsidRPr="00107E60" w:rsidRDefault="00E130AA" w:rsidP="00C2324B">
      <w:pPr>
        <w:pStyle w:val="8"/>
        <w:wordWrap/>
        <w:spacing w:line="360" w:lineRule="auto"/>
        <w:rPr>
          <w:rFonts w:ascii="Arial" w:eastAsia="Dotum" w:hAnsi="Arial" w:cs="Arial"/>
          <w:color w:val="000000" w:themeColor="text1"/>
        </w:rPr>
      </w:pPr>
    </w:p>
    <w:p w14:paraId="5641877C" w14:textId="77777777" w:rsidR="00E130AA" w:rsidRPr="00107E60" w:rsidRDefault="00E130AA" w:rsidP="00C2324B">
      <w:pPr>
        <w:pStyle w:val="8"/>
        <w:wordWrap/>
        <w:spacing w:line="360" w:lineRule="auto"/>
        <w:rPr>
          <w:rFonts w:ascii="Arial" w:eastAsia="Dotum" w:hAnsi="Arial" w:cs="Arial"/>
          <w:color w:val="000000" w:themeColor="text1"/>
        </w:rPr>
      </w:pPr>
      <w:r w:rsidRPr="00107E60">
        <w:rPr>
          <w:rFonts w:ascii="Arial" w:eastAsia="Dotum" w:hAnsi="Arial" w:cs="Arial"/>
          <w:color w:val="000000" w:themeColor="text1"/>
        </w:rPr>
        <w:t xml:space="preserve">7. Supplementing the response in Paragraph 6 of the Report, the Republic of Korea hereby states that it deleted the provisions that excluded persons with mental disabilities from the application of the Act on Welfare of Persons with Disabilities by amending Article 15 of the Act in December 2021. This legal amendment has enabled persons with mental disabilities to also choose services provided under the Act on Welfare of Persons with Disabilities. Research is currently underway in this regard to identify ways to deliver effective services for persons with mental disabilities ahead of the scheduled enforcement of these amendments in December 2022.  </w:t>
      </w:r>
    </w:p>
    <w:p w14:paraId="2AF7899F" w14:textId="77777777" w:rsidR="00E130AA" w:rsidRPr="00107E60" w:rsidRDefault="00E130AA" w:rsidP="00C2324B">
      <w:pPr>
        <w:wordWrap/>
        <w:spacing w:after="0" w:line="360" w:lineRule="auto"/>
        <w:rPr>
          <w:rFonts w:ascii="Arial" w:eastAsia="Dotum" w:hAnsi="Arial" w:cs="Arial"/>
          <w:color w:val="000000" w:themeColor="text1"/>
          <w:szCs w:val="20"/>
        </w:rPr>
      </w:pPr>
    </w:p>
    <w:p w14:paraId="75676FFA"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b/>
          <w:bCs/>
          <w:color w:val="000000" w:themeColor="text1"/>
        </w:rPr>
        <w:t>&lt;</w:t>
      </w:r>
      <w:bookmarkStart w:id="1" w:name="_Hlk111783246"/>
      <w:r w:rsidRPr="00107E60">
        <w:rPr>
          <w:rFonts w:ascii="Arial" w:eastAsia="Dotum" w:hAnsi="Arial" w:cs="Arial"/>
          <w:b/>
          <w:bCs/>
          <w:color w:val="000000" w:themeColor="text1"/>
        </w:rPr>
        <w:t>Supplementary response to paragraph 2 on the Committee’s List of Issues</w:t>
      </w:r>
      <w:bookmarkEnd w:id="1"/>
      <w:r w:rsidRPr="00107E60">
        <w:rPr>
          <w:rFonts w:ascii="Arial" w:eastAsia="Dotum" w:hAnsi="Arial" w:cs="Arial"/>
          <w:b/>
          <w:bCs/>
          <w:color w:val="000000" w:themeColor="text1"/>
        </w:rPr>
        <w:t>&gt;</w:t>
      </w:r>
    </w:p>
    <w:p w14:paraId="1C3FB425" w14:textId="3BEF01AE"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color w:val="000000" w:themeColor="text1"/>
        </w:rPr>
        <w:t xml:space="preserve">8. With the amendment of the Act on Welfare of Persons with Disabilities in July 2019, the government of the Republic of Korea abolished the </w:t>
      </w:r>
      <w:r w:rsidR="004370DF" w:rsidRPr="00107E60">
        <w:rPr>
          <w:rFonts w:ascii="Arial" w:eastAsia="Dotum" w:hAnsi="Arial" w:cs="Arial"/>
          <w:color w:val="000000" w:themeColor="text1"/>
        </w:rPr>
        <w:t>Disability Grading System</w:t>
      </w:r>
      <w:r w:rsidRPr="00107E60">
        <w:rPr>
          <w:rFonts w:ascii="Arial" w:eastAsia="Dotum" w:hAnsi="Arial" w:cs="Arial"/>
          <w:color w:val="000000" w:themeColor="text1"/>
        </w:rPr>
        <w:t xml:space="preserve"> that consisted of grades 1 to 6. Now, persons with disabilities are classified into two groups of those with severe and non-severe disabilities. In addition, the Comprehensive Survey for Providing Services has been introduced to survey the need for services of individual person with disabilities. The Comprehensive Survey reflects a social model, thus consisting of items in the domains of functional limitations, social activities, and home environments.   </w:t>
      </w:r>
    </w:p>
    <w:p w14:paraId="52EEBFB0" w14:textId="77777777" w:rsidR="00E130AA" w:rsidRPr="00107E60" w:rsidRDefault="00E130AA" w:rsidP="00C2324B">
      <w:pPr>
        <w:pStyle w:val="2"/>
        <w:wordWrap/>
        <w:snapToGrid/>
        <w:spacing w:line="360" w:lineRule="auto"/>
        <w:rPr>
          <w:rFonts w:ascii="Arial" w:eastAsia="Dotum" w:hAnsi="Arial" w:cs="Arial"/>
          <w:color w:val="000000" w:themeColor="text1"/>
        </w:rPr>
      </w:pPr>
    </w:p>
    <w:p w14:paraId="2C3CB162" w14:textId="77777777" w:rsidR="00E130AA" w:rsidRPr="00107E60" w:rsidRDefault="00E130AA" w:rsidP="00C2324B">
      <w:pPr>
        <w:pStyle w:val="8"/>
        <w:wordWrap/>
        <w:spacing w:line="360" w:lineRule="auto"/>
        <w:rPr>
          <w:rFonts w:ascii="Arial" w:eastAsia="Dotum" w:hAnsi="Arial" w:cs="Arial"/>
          <w:color w:val="000000" w:themeColor="text1"/>
        </w:rPr>
      </w:pPr>
      <w:r w:rsidRPr="00107E60">
        <w:rPr>
          <w:rFonts w:ascii="Arial" w:eastAsia="Dotum" w:hAnsi="Arial" w:cs="Arial"/>
          <w:color w:val="000000" w:themeColor="text1"/>
        </w:rPr>
        <w:lastRenderedPageBreak/>
        <w:t xml:space="preserve">9. Instead of the previous strictly medical rating of disabilities, the Comprehensive Surveys are now conducted to determine the level of social welfare service benefits needed for each person with disabilities based on their characteristics. Applicable service areas have been broadened in phases, starting with activity assistant services, assistive devices, housing support, day activity services and emergency safety alert services in Phase 1 in 2019 and expanding to parking signs, support for special vehicles for persons with disabilities, etc. in Phase 2. A pilot project is underway as well to extend the service areas even to the domain of income activities so that support for linking training to employment, etc., can be offered in a customized manner. </w:t>
      </w:r>
    </w:p>
    <w:p w14:paraId="2F6DCC67" w14:textId="77777777" w:rsidR="00E130AA" w:rsidRPr="00107E60" w:rsidRDefault="00E130AA" w:rsidP="00C2324B">
      <w:pPr>
        <w:pStyle w:val="8"/>
        <w:wordWrap/>
        <w:spacing w:line="360" w:lineRule="auto"/>
        <w:rPr>
          <w:rFonts w:ascii="Arial" w:eastAsia="Dotum" w:hAnsi="Arial" w:cs="Arial"/>
          <w:color w:val="000000" w:themeColor="text1"/>
        </w:rPr>
      </w:pPr>
    </w:p>
    <w:p w14:paraId="2247500E" w14:textId="0CEA8963" w:rsidR="00E130AA" w:rsidRPr="00107E60" w:rsidRDefault="00E130AA" w:rsidP="00C2324B">
      <w:pPr>
        <w:pStyle w:val="8"/>
        <w:wordWrap/>
        <w:spacing w:line="360" w:lineRule="auto"/>
        <w:rPr>
          <w:rFonts w:ascii="Arial" w:eastAsia="Dotum" w:hAnsi="Arial" w:cs="Arial"/>
          <w:color w:val="000000" w:themeColor="text1"/>
        </w:rPr>
      </w:pPr>
      <w:r w:rsidRPr="00107E60">
        <w:rPr>
          <w:rFonts w:ascii="Arial" w:eastAsia="Dotum" w:hAnsi="Arial" w:cs="Arial"/>
          <w:color w:val="000000" w:themeColor="text1"/>
        </w:rPr>
        <w:t xml:space="preserve">10. About 70 discussion panels, public hearings and information sessions, etc., have been held since 2013 to abolish the </w:t>
      </w:r>
      <w:r w:rsidR="004370DF" w:rsidRPr="00107E60">
        <w:rPr>
          <w:rFonts w:ascii="Arial" w:eastAsia="Dotum" w:hAnsi="Arial" w:cs="Arial"/>
          <w:color w:val="000000" w:themeColor="text1"/>
        </w:rPr>
        <w:t>Disability Grading System</w:t>
      </w:r>
      <w:r w:rsidRPr="00107E60">
        <w:rPr>
          <w:rFonts w:ascii="Arial" w:eastAsia="Dotum" w:hAnsi="Arial" w:cs="Arial"/>
          <w:color w:val="000000" w:themeColor="text1"/>
        </w:rPr>
        <w:t xml:space="preserve"> and build a service support system oriented towards persons with disabilities. A public-private sector council, formed with organizations of</w:t>
      </w:r>
      <w:r w:rsidR="004370DF" w:rsidRPr="00107E60">
        <w:rPr>
          <w:rFonts w:ascii="Arial" w:eastAsia="Dotum" w:hAnsi="Arial" w:cs="Arial"/>
          <w:color w:val="000000" w:themeColor="text1"/>
        </w:rPr>
        <w:t>/for</w:t>
      </w:r>
      <w:r w:rsidRPr="00107E60">
        <w:rPr>
          <w:rFonts w:ascii="Arial" w:eastAsia="Dotum" w:hAnsi="Arial" w:cs="Arial"/>
          <w:color w:val="000000" w:themeColor="text1"/>
        </w:rPr>
        <w:t xml:space="preserve"> persons with disabilities (OPDs) and relevant experts, held 11 meetings between 2017 and 2019, arranging the detailed guidelines to offer services in a manner that considers various characteristics of persons with disabilities.  </w:t>
      </w:r>
    </w:p>
    <w:p w14:paraId="24D6EB40" w14:textId="77777777" w:rsidR="00E130AA" w:rsidRPr="00107E60" w:rsidRDefault="00E130AA" w:rsidP="00C2324B">
      <w:pPr>
        <w:pStyle w:val="2"/>
        <w:wordWrap/>
        <w:snapToGrid/>
        <w:spacing w:line="360" w:lineRule="auto"/>
        <w:rPr>
          <w:rFonts w:ascii="Arial" w:eastAsia="Dotum" w:hAnsi="Arial" w:cs="Arial"/>
          <w:color w:val="000000" w:themeColor="text1"/>
        </w:rPr>
      </w:pPr>
    </w:p>
    <w:p w14:paraId="640BB8A2" w14:textId="116A26E4"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color w:val="000000" w:themeColor="text1"/>
        </w:rPr>
        <w:t xml:space="preserve">11. Upon the abolition of the </w:t>
      </w:r>
      <w:r w:rsidR="004370DF" w:rsidRPr="00107E60">
        <w:rPr>
          <w:rFonts w:ascii="Arial" w:eastAsia="Dotum" w:hAnsi="Arial" w:cs="Arial"/>
          <w:color w:val="000000" w:themeColor="text1"/>
        </w:rPr>
        <w:t>Disability Grading System</w:t>
      </w:r>
      <w:r w:rsidRPr="00107E60">
        <w:rPr>
          <w:rFonts w:ascii="Arial" w:eastAsia="Dotum" w:hAnsi="Arial" w:cs="Arial"/>
          <w:color w:val="000000" w:themeColor="text1"/>
        </w:rPr>
        <w:t xml:space="preserve">, eligibility for activity assistant services was broadened to all persons with disabilities starting in July 2019. While those with disability grades up to 3 were eligible to apply prior to the abolition, all registered persons with disabilities are now eligible to apply for the services. Moreover, changes were introduced to reduce cost burdens on persons with disabilities such as by granting a further reduction of the principal’s apportionment for activity assistant services to those in low-income brackets. As a result, the State’s budget for activity assistant services for persons with disabilities increased by 152% from KRW 690.7 billion in 2018 to KRW 1.7405 trillion in 2022. </w:t>
      </w:r>
    </w:p>
    <w:p w14:paraId="30B71C82" w14:textId="77777777" w:rsidR="00E130AA" w:rsidRPr="00107E60" w:rsidRDefault="00E130AA" w:rsidP="00C2324B">
      <w:pPr>
        <w:pStyle w:val="2"/>
        <w:wordWrap/>
        <w:snapToGrid/>
        <w:spacing w:line="360" w:lineRule="auto"/>
        <w:rPr>
          <w:rFonts w:ascii="Arial" w:eastAsia="Dotum" w:hAnsi="Arial" w:cs="Arial"/>
          <w:color w:val="000000" w:themeColor="text1"/>
        </w:rPr>
      </w:pPr>
    </w:p>
    <w:p w14:paraId="7BCD7227"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color w:val="000000" w:themeColor="text1"/>
        </w:rPr>
        <w:t xml:space="preserve">12. The budget for support projects for persons with developmental disabilities has dramatically risen from KRW 42.7 billion in 2019 to KRW 208 billion in 2022 with the introduction of services such as day activity services </w:t>
      </w:r>
      <w:r w:rsidRPr="00107E60">
        <w:rPr>
          <w:rStyle w:val="CommentReference"/>
          <w:rFonts w:ascii="Arial" w:eastAsia="Dotum" w:hAnsi="Arial" w:cs="Arial"/>
          <w:color w:val="000000" w:themeColor="text1"/>
          <w:kern w:val="2"/>
        </w:rPr>
        <w:t>(</w:t>
      </w:r>
      <w:r w:rsidRPr="00107E60">
        <w:rPr>
          <w:rFonts w:ascii="Arial" w:eastAsia="Dotum" w:hAnsi="Arial" w:cs="Arial"/>
          <w:color w:val="000000" w:themeColor="text1"/>
        </w:rPr>
        <w:t xml:space="preserve">March 2019) and after-school activity services (September 2019). In particular, the Act on Assurance and Support for the Rights of Persons with Developmental Disabilities was amended (May 2022) to provide systematic assistance to persons with the most severe developmental disabilities and enhance the State’s responsibility for them. Projects such as a pilot program for 24-hour care services are in implementation (2022-2024). </w:t>
      </w:r>
    </w:p>
    <w:p w14:paraId="13A13496" w14:textId="77777777" w:rsidR="00E130AA" w:rsidRPr="00107E60" w:rsidRDefault="00E130AA" w:rsidP="00C2324B">
      <w:pPr>
        <w:wordWrap/>
        <w:spacing w:after="0" w:line="360" w:lineRule="auto"/>
        <w:rPr>
          <w:rFonts w:ascii="Arial" w:eastAsia="Dotum" w:hAnsi="Arial" w:cs="Arial"/>
          <w:color w:val="000000" w:themeColor="text1"/>
          <w:szCs w:val="20"/>
        </w:rPr>
      </w:pPr>
    </w:p>
    <w:p w14:paraId="2A6B200E"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b/>
          <w:bCs/>
          <w:color w:val="000000" w:themeColor="text1"/>
        </w:rPr>
        <w:t>&lt;Supplementary response to paragraph 3 on the Committee’s List of Issues&gt;</w:t>
      </w:r>
    </w:p>
    <w:p w14:paraId="6AB99073" w14:textId="77777777" w:rsidR="00E130AA" w:rsidRPr="00107E60" w:rsidRDefault="00E130AA" w:rsidP="00C2324B">
      <w:pPr>
        <w:pStyle w:val="4"/>
        <w:wordWrap/>
        <w:spacing w:line="360" w:lineRule="auto"/>
        <w:rPr>
          <w:rFonts w:ascii="Arial" w:eastAsia="Dotum" w:hAnsi="Arial" w:cs="Arial"/>
          <w:color w:val="000000" w:themeColor="text1"/>
        </w:rPr>
      </w:pPr>
      <w:r w:rsidRPr="00107E60">
        <w:rPr>
          <w:rFonts w:ascii="Arial" w:eastAsia="Dotum" w:hAnsi="Arial" w:cs="Arial"/>
          <w:color w:val="000000" w:themeColor="text1"/>
        </w:rPr>
        <w:t xml:space="preserve">13. The Korean government understands that the Optional Protocol to the Convention on the Rights of Persons with Disabilities is a vehicle that will effectively guarantee the implementation of the Convention and has thus continuously strived for its ratification. The government actively pursued the ratification of the Optional Protocol by reviewing relevant remedial procedures prescribed by the Act on the Prohibition of Discrimination against Persons with Disabilities and Remedy against Infringement of Their Rights and submitted a ratification bill before the National Assembly after deliberation by the State Council in December 2021. As the bill is currently being deliberated in the National Assembly, Korea plans to make institutional preparations, among others, towards guaranteeing the rights set forth in the Convention upon the ratification of the Optional Protocol through a National Assembly resolution. </w:t>
      </w:r>
    </w:p>
    <w:p w14:paraId="6BE78409" w14:textId="77777777" w:rsidR="00E130AA" w:rsidRPr="00107E60" w:rsidRDefault="00E130AA" w:rsidP="00C2324B">
      <w:pPr>
        <w:wordWrap/>
        <w:spacing w:after="0" w:line="360" w:lineRule="auto"/>
        <w:rPr>
          <w:rFonts w:ascii="Arial" w:eastAsia="Dotum" w:hAnsi="Arial" w:cs="Arial"/>
          <w:color w:val="000000" w:themeColor="text1"/>
          <w:szCs w:val="20"/>
        </w:rPr>
      </w:pPr>
    </w:p>
    <w:p w14:paraId="25FDC1D1" w14:textId="299A3CB9" w:rsidR="005D6A30" w:rsidRPr="00107E60" w:rsidRDefault="005D6A30" w:rsidP="005D6A30">
      <w:pPr>
        <w:wordWrap/>
        <w:spacing w:after="0" w:line="360" w:lineRule="auto"/>
        <w:jc w:val="center"/>
        <w:rPr>
          <w:rFonts w:ascii="Arial" w:eastAsia="Dotum" w:hAnsi="Arial" w:cs="Arial"/>
          <w:b/>
          <w:color w:val="000000" w:themeColor="text1"/>
          <w:szCs w:val="20"/>
        </w:rPr>
      </w:pPr>
      <w:r w:rsidRPr="00107E60">
        <w:rPr>
          <w:rFonts w:ascii="Arial" w:eastAsia="Dotum" w:hAnsi="Arial" w:cs="Arial"/>
          <w:b/>
          <w:color w:val="000000" w:themeColor="text1"/>
          <w:szCs w:val="20"/>
        </w:rPr>
        <w:t>B. Specific Rights</w:t>
      </w:r>
    </w:p>
    <w:p w14:paraId="316E6E9A" w14:textId="77777777" w:rsidR="005D6A30" w:rsidRPr="00107E60" w:rsidRDefault="005D6A30" w:rsidP="005D6A30">
      <w:pPr>
        <w:wordWrap/>
        <w:spacing w:after="0" w:line="360" w:lineRule="auto"/>
        <w:jc w:val="center"/>
        <w:rPr>
          <w:rFonts w:ascii="Arial" w:eastAsia="Dotum" w:hAnsi="Arial" w:cs="Arial"/>
          <w:b/>
          <w:color w:val="000000" w:themeColor="text1"/>
          <w:szCs w:val="20"/>
        </w:rPr>
      </w:pPr>
    </w:p>
    <w:p w14:paraId="1D185A2E" w14:textId="76E9C632" w:rsidR="005D6A30" w:rsidRPr="00107E60" w:rsidRDefault="005D6A30" w:rsidP="005D6A30">
      <w:pPr>
        <w:wordWrap/>
        <w:spacing w:after="0" w:line="360" w:lineRule="auto"/>
        <w:jc w:val="center"/>
        <w:rPr>
          <w:rFonts w:ascii="Arial" w:eastAsia="Dotum" w:hAnsi="Arial" w:cs="Arial"/>
          <w:b/>
          <w:color w:val="000000" w:themeColor="text1"/>
          <w:szCs w:val="20"/>
        </w:rPr>
      </w:pPr>
      <w:r w:rsidRPr="00107E60">
        <w:rPr>
          <w:rFonts w:ascii="Arial" w:eastAsia="Dotum" w:hAnsi="Arial" w:cs="Arial"/>
          <w:b/>
          <w:color w:val="000000" w:themeColor="text1"/>
          <w:szCs w:val="20"/>
        </w:rPr>
        <w:t>Equality and non-discrimination (Article 5)</w:t>
      </w:r>
    </w:p>
    <w:p w14:paraId="13013C2E" w14:textId="77777777" w:rsidR="005D6A30" w:rsidRPr="00107E60" w:rsidRDefault="005D6A30" w:rsidP="00C2324B">
      <w:pPr>
        <w:wordWrap/>
        <w:spacing w:after="0" w:line="360" w:lineRule="auto"/>
        <w:rPr>
          <w:rFonts w:ascii="Arial" w:eastAsia="Dotum" w:hAnsi="Arial" w:cs="Arial"/>
          <w:color w:val="000000" w:themeColor="text1"/>
          <w:szCs w:val="20"/>
        </w:rPr>
      </w:pPr>
    </w:p>
    <w:p w14:paraId="2BC13B91" w14:textId="4DCB38CA"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b/>
          <w:bCs/>
          <w:color w:val="000000" w:themeColor="text1"/>
        </w:rPr>
        <w:t>&lt;</w:t>
      </w:r>
      <w:r w:rsidRPr="00107E60">
        <w:rPr>
          <w:rFonts w:ascii="Arial" w:eastAsia="Dotum" w:hAnsi="Arial" w:cs="Arial"/>
          <w:color w:val="000000" w:themeColor="text1"/>
        </w:rPr>
        <w:t xml:space="preserve"> </w:t>
      </w:r>
      <w:r w:rsidRPr="00107E60">
        <w:rPr>
          <w:rFonts w:ascii="Arial" w:eastAsia="Dotum" w:hAnsi="Arial" w:cs="Arial"/>
          <w:b/>
          <w:bCs/>
          <w:color w:val="000000" w:themeColor="text1"/>
        </w:rPr>
        <w:t>Supplementary response to paragraph 4</w:t>
      </w:r>
      <w:r w:rsidR="0047350E" w:rsidRPr="00107E60">
        <w:rPr>
          <w:rFonts w:ascii="Arial" w:eastAsia="Dotum" w:hAnsi="Arial" w:cs="Arial"/>
          <w:b/>
          <w:bCs/>
          <w:color w:val="000000" w:themeColor="text1"/>
        </w:rPr>
        <w:t>-a</w:t>
      </w:r>
      <w:r w:rsidRPr="00107E60">
        <w:rPr>
          <w:rFonts w:ascii="Arial" w:eastAsia="Dotum" w:hAnsi="Arial" w:cs="Arial"/>
          <w:b/>
          <w:bCs/>
          <w:color w:val="000000" w:themeColor="text1"/>
        </w:rPr>
        <w:t xml:space="preserve"> on the Committee’s List of Issues &gt;</w:t>
      </w:r>
    </w:p>
    <w:p w14:paraId="2F16EB8A" w14:textId="77777777" w:rsidR="00E130AA" w:rsidRPr="00107E60" w:rsidRDefault="00E130AA" w:rsidP="00C2324B">
      <w:pPr>
        <w:pStyle w:val="7"/>
        <w:wordWrap/>
        <w:spacing w:line="360" w:lineRule="auto"/>
        <w:rPr>
          <w:rFonts w:ascii="Arial" w:eastAsia="Dotum" w:hAnsi="Arial" w:cs="Arial"/>
          <w:color w:val="000000" w:themeColor="text1"/>
        </w:rPr>
      </w:pPr>
      <w:r w:rsidRPr="00107E60">
        <w:rPr>
          <w:rFonts w:ascii="Arial" w:eastAsia="Dotum" w:hAnsi="Arial" w:cs="Arial"/>
          <w:color w:val="000000" w:themeColor="text1"/>
        </w:rPr>
        <w:t xml:space="preserve">14. The National Human Rights Commission of Korea (NHRCK) has specified itself as an independent body as defined under Article 40 of the National Finance Act in February 2021. A partial amendment bill has been drafted to the National Human Rights Commission of Korea Act containing the provisions that empower the NHRCK to set its own rules about its organization and operation. The bill’s legislation is currently in progress.   </w:t>
      </w:r>
    </w:p>
    <w:p w14:paraId="1D56DA03" w14:textId="77777777" w:rsidR="00E130AA" w:rsidRPr="00107E60" w:rsidRDefault="00E130AA" w:rsidP="00C2324B">
      <w:pPr>
        <w:pStyle w:val="7"/>
        <w:wordWrap/>
        <w:spacing w:line="360" w:lineRule="auto"/>
        <w:rPr>
          <w:rFonts w:ascii="Arial" w:eastAsia="Dotum" w:hAnsi="Arial" w:cs="Arial"/>
          <w:color w:val="000000" w:themeColor="text1"/>
        </w:rPr>
      </w:pPr>
    </w:p>
    <w:p w14:paraId="27F66681" w14:textId="77777777" w:rsidR="00E130AA" w:rsidRPr="00107E60" w:rsidRDefault="00E130AA" w:rsidP="00C2324B">
      <w:pPr>
        <w:pStyle w:val="2"/>
        <w:wordWrap/>
        <w:snapToGrid/>
        <w:spacing w:line="360" w:lineRule="auto"/>
        <w:rPr>
          <w:rFonts w:ascii="Arial" w:eastAsia="Dotum" w:hAnsi="Arial" w:cs="Arial"/>
          <w:color w:val="000000" w:themeColor="text1"/>
        </w:rPr>
      </w:pPr>
      <w:r w:rsidRPr="00107E60">
        <w:rPr>
          <w:rFonts w:ascii="Arial" w:eastAsia="Dotum" w:hAnsi="Arial" w:cs="Arial"/>
          <w:b/>
          <w:bCs/>
          <w:color w:val="000000" w:themeColor="text1"/>
        </w:rPr>
        <w:t>&lt;</w:t>
      </w:r>
      <w:r w:rsidRPr="00107E60">
        <w:rPr>
          <w:rFonts w:ascii="Arial" w:eastAsia="Dotum" w:hAnsi="Arial" w:cs="Arial"/>
          <w:color w:val="000000" w:themeColor="text1"/>
        </w:rPr>
        <w:t xml:space="preserve"> </w:t>
      </w:r>
      <w:r w:rsidRPr="00107E60">
        <w:rPr>
          <w:rFonts w:ascii="Arial" w:eastAsia="Dotum" w:hAnsi="Arial" w:cs="Arial"/>
          <w:b/>
          <w:bCs/>
          <w:color w:val="000000" w:themeColor="text1"/>
        </w:rPr>
        <w:t>Supplementary response to paragraph 4-b on the Committee’s List of Issues &gt;</w:t>
      </w:r>
    </w:p>
    <w:p w14:paraId="32C72C4B" w14:textId="77777777" w:rsidR="00E130AA" w:rsidRPr="00107E60" w:rsidRDefault="00E130AA" w:rsidP="00C2324B">
      <w:pPr>
        <w:pStyle w:val="4"/>
        <w:wordWrap/>
        <w:spacing w:line="360" w:lineRule="auto"/>
        <w:rPr>
          <w:rFonts w:ascii="Arial" w:eastAsia="Dotum" w:hAnsi="Arial" w:cs="Arial"/>
          <w:color w:val="000000" w:themeColor="text1"/>
        </w:rPr>
      </w:pPr>
      <w:r w:rsidRPr="00107E60">
        <w:rPr>
          <w:rFonts w:ascii="Arial" w:eastAsia="Dotum" w:hAnsi="Arial" w:cs="Arial"/>
          <w:color w:val="000000" w:themeColor="text1"/>
        </w:rPr>
        <w:t xml:space="preserve">15. Pursuant to Article 128 of the Civil Procedure Act, the government of Korea is operating a litigation aid system under which the State pays the costs of lawsuit upon either request of a person who falls short of the solvency to pay such costs or ex-officio granting of a court so as to guarantee the right to a fair trial and equality before law in practice. Litigation aid in civil lawsuits calls for two requirements that a person shall fall short of the solvency to pay the cost of lawsuit and that it shall not be obvious that the lawsuit shall fail. However, recipients under the Disability Pension Act are considered as falling short of the solvency and are thus subject to just the other requirement for the aid in an effort to ease the requirements for litigation aid. Such aid is provided to those who meet given requirements in personal bankruptcy and personal rehabilitation cases while transmittal fees and attorney fees are subsidized for persons with disabilities under the Act on Welfare of Persons with Disabilities, those given disability grades under the Act on Assistance to Patients Suffering from Actual or Potential Aftereffects of Defoliants and Establishment of Related Organizations as well as those given the grade of injury under the Act on Support for Persons Eligible for Veteran’s Compensation. </w:t>
      </w:r>
    </w:p>
    <w:p w14:paraId="1DFB1363" w14:textId="77777777" w:rsidR="00E130AA" w:rsidRPr="00107E60" w:rsidRDefault="00E130AA" w:rsidP="00C2324B">
      <w:pPr>
        <w:pStyle w:val="4"/>
        <w:wordWrap/>
        <w:spacing w:line="360" w:lineRule="auto"/>
        <w:rPr>
          <w:rFonts w:ascii="Arial" w:eastAsia="Dotum" w:hAnsi="Arial" w:cs="Arial"/>
          <w:color w:val="000000" w:themeColor="text1"/>
        </w:rPr>
      </w:pPr>
    </w:p>
    <w:p w14:paraId="44238426" w14:textId="77777777" w:rsidR="00E130AA" w:rsidRPr="00107E60" w:rsidRDefault="00E130AA" w:rsidP="00C2324B">
      <w:pPr>
        <w:pStyle w:val="4"/>
        <w:wordWrap/>
        <w:spacing w:line="360" w:lineRule="auto"/>
        <w:rPr>
          <w:rFonts w:ascii="Arial" w:eastAsia="Dotum" w:hAnsi="Arial" w:cs="Arial"/>
          <w:color w:val="000000" w:themeColor="text1"/>
        </w:rPr>
      </w:pPr>
      <w:r w:rsidRPr="00107E60">
        <w:rPr>
          <w:rFonts w:ascii="Arial" w:eastAsia="Dotum" w:hAnsi="Arial" w:cs="Arial"/>
          <w:color w:val="000000" w:themeColor="text1"/>
        </w:rPr>
        <w:lastRenderedPageBreak/>
        <w:t xml:space="preserve">16. Moreover, the government of Korea is making continued endeavors to increase accessibility of litigation for the socially disadvantaged by extending specialized and systematic material and personnel support services such as through Priority Support Windows for Disadvantaged Groups and Centers for Access to Justice that offer consultations with relevant institutions so that persons with disabilities do not experience difficulties or undue discrimination in the use of judicial services. </w:t>
      </w:r>
    </w:p>
    <w:p w14:paraId="21916EB6" w14:textId="77777777" w:rsidR="00E130AA" w:rsidRPr="00107E60" w:rsidRDefault="00E130AA" w:rsidP="00C2324B">
      <w:pPr>
        <w:wordWrap/>
        <w:spacing w:after="0" w:line="360" w:lineRule="auto"/>
        <w:rPr>
          <w:rFonts w:ascii="Arial" w:eastAsia="Dotum" w:hAnsi="Arial" w:cs="Arial"/>
          <w:color w:val="000000" w:themeColor="text1"/>
          <w:szCs w:val="20"/>
        </w:rPr>
      </w:pPr>
    </w:p>
    <w:p w14:paraId="63510BD7" w14:textId="6E3DA472" w:rsidR="00E130AA" w:rsidRPr="00107E60" w:rsidRDefault="00E130AA" w:rsidP="00633FEF">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17. </w:t>
      </w:r>
      <w:r w:rsidR="00633FEF" w:rsidRPr="00107E60">
        <w:rPr>
          <w:rFonts w:ascii="Arial" w:eastAsia="Dotum" w:hAnsi="Arial" w:cs="Arial"/>
          <w:color w:val="000000" w:themeColor="text1"/>
          <w:kern w:val="0"/>
          <w:szCs w:val="20"/>
        </w:rPr>
        <w:t xml:space="preserve">The </w:t>
      </w:r>
      <w:r w:rsidR="00633FEF" w:rsidRPr="00107E60">
        <w:rPr>
          <w:rFonts w:ascii="Arial" w:eastAsia="Dotum" w:hAnsi="Arial" w:cs="Arial"/>
          <w:color w:val="000000" w:themeColor="text1"/>
        </w:rPr>
        <w:t xml:space="preserve">Act on the Prohibition of Discrimination against Persons with Disabilities and Remedy against Infringement of Their Rights </w:t>
      </w:r>
      <w:r w:rsidR="00633FEF" w:rsidRPr="00107E60">
        <w:rPr>
          <w:rFonts w:ascii="Arial" w:eastAsia="Dotum" w:hAnsi="Arial" w:cs="Arial"/>
          <w:color w:val="000000" w:themeColor="text1"/>
          <w:kern w:val="0"/>
          <w:szCs w:val="20"/>
        </w:rPr>
        <w:t xml:space="preserve">was amended on June 30, 2021 to relax the requirements for issuing an order for correction. The frequency of the Deliberation Committee on Remedies of Discrimination against Persons with Disabilities was changed from one to four times a year (quarterly), and the existing legal requirement of the “severity of damage” and “significance on public interest” for corrective orders was deleted. As of December 2021, </w:t>
      </w:r>
      <w:r w:rsidR="00633FEF" w:rsidRPr="00107E60">
        <w:rPr>
          <w:rFonts w:ascii="Arial" w:eastAsia="Dotum" w:hAnsi="Arial" w:cs="Arial" w:hint="eastAsia"/>
          <w:color w:val="000000" w:themeColor="text1"/>
          <w:kern w:val="0"/>
          <w:szCs w:val="20"/>
        </w:rPr>
        <w:t>s</w:t>
      </w:r>
      <w:r w:rsidR="00633FEF" w:rsidRPr="00107E60">
        <w:rPr>
          <w:rFonts w:ascii="Arial" w:eastAsia="Dotum" w:hAnsi="Arial" w:cs="Arial"/>
          <w:color w:val="000000" w:themeColor="text1"/>
          <w:kern w:val="0"/>
          <w:szCs w:val="20"/>
        </w:rPr>
        <w:t>ix orders for correction were issued for acts of discrimination against persons with disabilities.</w:t>
      </w:r>
    </w:p>
    <w:p w14:paraId="37401B23" w14:textId="77777777" w:rsidR="00E130AA" w:rsidRPr="00107E60" w:rsidRDefault="00E130AA" w:rsidP="00C2324B">
      <w:pPr>
        <w:wordWrap/>
        <w:spacing w:after="0" w:line="360" w:lineRule="auto"/>
        <w:textAlignment w:val="baseline"/>
        <w:rPr>
          <w:rFonts w:ascii="Arial" w:eastAsia="Dotum" w:hAnsi="Arial" w:cs="Arial"/>
          <w:b/>
          <w:bCs/>
          <w:color w:val="000000" w:themeColor="text1"/>
          <w:kern w:val="0"/>
          <w:szCs w:val="20"/>
        </w:rPr>
      </w:pPr>
    </w:p>
    <w:p w14:paraId="315DD400"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4-c on the Committee’s List of Issues&gt;</w:t>
      </w:r>
    </w:p>
    <w:p w14:paraId="779AC602" w14:textId="77777777" w:rsidR="00E130AA" w:rsidRPr="00107E60" w:rsidRDefault="00E130AA" w:rsidP="00C2324B">
      <w:pPr>
        <w:wordWrap/>
        <w:spacing w:after="0" w:line="360" w:lineRule="auto"/>
        <w:textAlignment w:val="baseline"/>
        <w:rPr>
          <w:rFonts w:ascii="Arial" w:eastAsia="Dotum" w:hAnsi="Arial" w:cs="Arial"/>
          <w:color w:val="000000" w:themeColor="text1"/>
        </w:rPr>
      </w:pPr>
      <w:r w:rsidRPr="00107E60">
        <w:rPr>
          <w:rFonts w:ascii="Arial" w:eastAsia="Dotum" w:hAnsi="Arial" w:cs="Arial"/>
          <w:color w:val="000000" w:themeColor="text1"/>
          <w:kern w:val="0"/>
          <w:szCs w:val="20"/>
        </w:rPr>
        <w:t xml:space="preserve">18. The Korean government, by enacting </w:t>
      </w:r>
      <w:r w:rsidRPr="00107E60">
        <w:rPr>
          <w:rFonts w:ascii="Arial" w:eastAsia="Dotum" w:hAnsi="Arial" w:cs="Arial"/>
          <w:color w:val="000000" w:themeColor="text1"/>
        </w:rPr>
        <w:t xml:space="preserve">the Act on the Prohibition of Discrimination against Persons with Disabilities and Remedy against Infringement of Their Rights, introduced remedial measures by courts which enable the court to order appropriate interim measures such as discontinuation of the discriminatory act upon request or claim by the victim or to render judgment to discontinue a discriminatory act, improve working conditions such as wages, and take proactive measures to rectify such act. To ensure active enforcement of such remedial measures, the Supreme Court of Korea and courts at various levels have conducted awareness-raising education on disability for judges and court officials once a year pursuant to the </w:t>
      </w:r>
      <w:r w:rsidRPr="00107E60">
        <w:rPr>
          <w:rFonts w:ascii="Arial" w:eastAsia="Dotum" w:hAnsi="Arial" w:cs="Arial"/>
          <w:color w:val="000000" w:themeColor="text1"/>
        </w:rPr>
        <w:lastRenderedPageBreak/>
        <w:t xml:space="preserve">Act on Welfare of Persons with Disabilities and the Act on Prohibition of Discrimination against Persons with Disabilities and Remedy against Infringement of Their Rights since 2012. The percentage of judges and court officials that received such education among those subject to training was 83.8% in 2020 and 86.5% in 2021, respectively. Endeavors to enhance awareness of disability among judges and court officials are continuing through such disability awareness-raising education.  </w:t>
      </w:r>
    </w:p>
    <w:p w14:paraId="07AB3BE8"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4F25EC73"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19. Disability awareness-raising education, which is legal, compulsory education for judges or court officials, seeks to increase awareness about legal capacity of persons with disabilities and includes content related to the guarantee of judicial support and access to justice for persons with disabilities. Moving forward, educational programs will be continuously updated to include content on access to justice for persons with disabilities such as the need for discontinuation order right.</w:t>
      </w:r>
    </w:p>
    <w:p w14:paraId="7CECE851" w14:textId="77777777" w:rsidR="00E130AA" w:rsidRPr="00107E60" w:rsidRDefault="00E130AA" w:rsidP="00C2324B">
      <w:pPr>
        <w:wordWrap/>
        <w:spacing w:after="0" w:line="360" w:lineRule="auto"/>
        <w:rPr>
          <w:rFonts w:ascii="Arial" w:eastAsia="Dotum" w:hAnsi="Arial" w:cs="Arial"/>
          <w:color w:val="000000" w:themeColor="text1"/>
          <w:szCs w:val="20"/>
        </w:rPr>
      </w:pPr>
    </w:p>
    <w:p w14:paraId="279964E3"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4-d on the Committee’s List of Issues&gt;</w:t>
      </w:r>
    </w:p>
    <w:p w14:paraId="42C01CE0"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20. As of December 2021, a total of 213 complaints were notified to the Ministry of Justice (MOJ) by the National Human Rights Commission of Korea (NHRCK) pursuant to the Act on</w:t>
      </w:r>
      <w:r w:rsidRPr="00107E60">
        <w:rPr>
          <w:rFonts w:ascii="Arial" w:eastAsia="Dotum" w:hAnsi="Arial" w:cs="Arial"/>
          <w:color w:val="000000" w:themeColor="text1"/>
        </w:rPr>
        <w:t xml:space="preserve"> the Prohibition of Discrimination against Persons with Disabilities and Remedy against Infringement of Their Rights</w:t>
      </w:r>
      <w:r w:rsidRPr="00107E60">
        <w:rPr>
          <w:rFonts w:ascii="Arial" w:eastAsia="Dotum" w:hAnsi="Arial" w:cs="Arial"/>
          <w:color w:val="000000" w:themeColor="text1"/>
          <w:kern w:val="0"/>
          <w:szCs w:val="20"/>
        </w:rPr>
        <w:t xml:space="preserve">, of which six were given the order for correction, 174 were formally closed, and 33 were still in progress. </w:t>
      </w:r>
    </w:p>
    <w:p w14:paraId="5F2090FE" w14:textId="77777777" w:rsidR="00E130AA" w:rsidRPr="00107E60" w:rsidRDefault="00E130AA" w:rsidP="00C2324B">
      <w:pPr>
        <w:wordWrap/>
        <w:spacing w:after="0" w:line="360" w:lineRule="auto"/>
        <w:rPr>
          <w:rFonts w:ascii="Arial" w:eastAsia="Dotum" w:hAnsi="Arial" w:cs="Arial"/>
          <w:color w:val="000000" w:themeColor="text1"/>
          <w:szCs w:val="20"/>
        </w:rPr>
      </w:pPr>
    </w:p>
    <w:p w14:paraId="7F675562"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4-e on the Committee’s List of Issues&gt;</w:t>
      </w:r>
    </w:p>
    <w:p w14:paraId="3A438D22" w14:textId="326A1BDA" w:rsidR="00E130AA" w:rsidRPr="00107E60" w:rsidRDefault="00E130AA" w:rsidP="00C2324B">
      <w:pPr>
        <w:wordWrap/>
        <w:spacing w:after="0" w:line="360" w:lineRule="auto"/>
        <w:textAlignment w:val="baseline"/>
        <w:rPr>
          <w:rFonts w:ascii="Arial" w:eastAsia="Dotum" w:hAnsi="Arial" w:cs="Arial"/>
          <w:color w:val="000000" w:themeColor="text1"/>
        </w:rPr>
      </w:pPr>
      <w:r w:rsidRPr="00107E60">
        <w:rPr>
          <w:rFonts w:ascii="Arial" w:eastAsia="Dotum" w:hAnsi="Arial" w:cs="Arial"/>
          <w:color w:val="000000" w:themeColor="text1"/>
          <w:kern w:val="0"/>
          <w:szCs w:val="20"/>
        </w:rPr>
        <w:t>21. There was a total of 13 cases that received legal aid related to lawsuits filed due to violation of the Act on</w:t>
      </w:r>
      <w:r w:rsidRPr="00107E60">
        <w:rPr>
          <w:rFonts w:ascii="Arial" w:eastAsia="Dotum" w:hAnsi="Arial" w:cs="Arial"/>
          <w:color w:val="000000" w:themeColor="text1"/>
        </w:rPr>
        <w:t xml:space="preserve"> the Prohibition of Discrimination against Persons with Disabilities and Remedy </w:t>
      </w:r>
      <w:r w:rsidRPr="00107E60">
        <w:rPr>
          <w:rFonts w:ascii="Arial" w:eastAsia="Dotum" w:hAnsi="Arial" w:cs="Arial"/>
          <w:color w:val="000000" w:themeColor="text1"/>
        </w:rPr>
        <w:lastRenderedPageBreak/>
        <w:t>against Infringement of Their Rights: one case in 2017, four cases in 2018, five cases in 2019, one case in 2020 and two cases i</w:t>
      </w:r>
      <w:r w:rsidR="009F0B8C" w:rsidRPr="00107E60">
        <w:rPr>
          <w:rFonts w:ascii="Arial" w:eastAsia="Dotum" w:hAnsi="Arial" w:cs="Arial"/>
          <w:color w:val="000000" w:themeColor="text1"/>
        </w:rPr>
        <w:t>n 2021 received such legal aid.</w:t>
      </w:r>
    </w:p>
    <w:p w14:paraId="304DC422" w14:textId="77777777" w:rsidR="009F0B8C" w:rsidRPr="00107E60" w:rsidRDefault="009F0B8C" w:rsidP="00C2324B">
      <w:pPr>
        <w:wordWrap/>
        <w:spacing w:after="0" w:line="360" w:lineRule="auto"/>
        <w:textAlignment w:val="baseline"/>
        <w:rPr>
          <w:rFonts w:ascii="Arial" w:eastAsia="Dotum" w:hAnsi="Arial" w:cs="Arial"/>
          <w:color w:val="000000" w:themeColor="text1"/>
        </w:rPr>
      </w:pPr>
    </w:p>
    <w:p w14:paraId="2BBB4952" w14:textId="65AFAB8A" w:rsidR="009F0B8C" w:rsidRPr="00107E60" w:rsidRDefault="00DA24BC" w:rsidP="009F0B8C">
      <w:pPr>
        <w:wordWrap/>
        <w:spacing w:after="0" w:line="360" w:lineRule="auto"/>
        <w:jc w:val="center"/>
        <w:textAlignment w:val="baseline"/>
        <w:rPr>
          <w:rFonts w:ascii="Arial" w:eastAsia="Dotum" w:hAnsi="Arial" w:cs="Arial"/>
          <w:b/>
          <w:color w:val="000000" w:themeColor="text1"/>
          <w:szCs w:val="20"/>
        </w:rPr>
      </w:pPr>
      <w:r w:rsidRPr="00107E60">
        <w:rPr>
          <w:rFonts w:ascii="Arial" w:eastAsia="Dotum" w:hAnsi="Arial" w:cs="Arial"/>
          <w:b/>
          <w:color w:val="000000" w:themeColor="text1"/>
        </w:rPr>
        <w:t>Women with disabilities</w:t>
      </w:r>
      <w:r w:rsidR="009F0B8C" w:rsidRPr="00107E60">
        <w:rPr>
          <w:rFonts w:ascii="Arial" w:eastAsia="Dotum" w:hAnsi="Arial" w:cs="Arial"/>
          <w:b/>
          <w:color w:val="000000" w:themeColor="text1"/>
        </w:rPr>
        <w:t xml:space="preserve"> (Article 6)</w:t>
      </w:r>
    </w:p>
    <w:p w14:paraId="4C8A26FF" w14:textId="77777777" w:rsidR="00E130AA" w:rsidRPr="00107E60" w:rsidRDefault="00E130AA" w:rsidP="00C2324B">
      <w:pPr>
        <w:wordWrap/>
        <w:spacing w:after="0" w:line="360" w:lineRule="auto"/>
        <w:textAlignment w:val="baseline"/>
        <w:rPr>
          <w:rFonts w:ascii="Arial" w:eastAsia="Dotum" w:hAnsi="Arial" w:cs="Arial"/>
          <w:b/>
          <w:bCs/>
          <w:color w:val="000000" w:themeColor="text1"/>
          <w:kern w:val="0"/>
          <w:szCs w:val="20"/>
        </w:rPr>
      </w:pPr>
    </w:p>
    <w:p w14:paraId="6B06CFB6" w14:textId="77777777" w:rsidR="00E130AA" w:rsidRPr="00107E60" w:rsidRDefault="00E130AA"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eastAsia="Dotum"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5-a on the Committee’s List of Issues &gt;</w:t>
      </w:r>
    </w:p>
    <w:p w14:paraId="7F5B7977"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22. The government of Korea adopted “reinforcement of support for women with disabilities” as one of its 22 priority tasks to provide stronger support to them under the Fifth Comprehensive Policy Plans for Persons with Disabilities (2018-2022) it formulated. To give women with disabilities more opportunities to participate in society, they were provided with counseling, case management services and capacity building education, among others, while efforts were also made to improve their access to various pregnancy and childbirth services. To be specific, eight disability-friendly obstetrics have been designated to improve women with disabilities’ access to medical services while 42 education support institutions assist those women such as with counseling, case management and capacity building education (44,000 women assisted in 2021). </w:t>
      </w:r>
    </w:p>
    <w:p w14:paraId="734FD046"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57F60BFC"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23. Moreover, the operation of 39 counseling centers and shelters, among others, has been subsidized to provide women with disabilities victimized by sexual and domestic violence with counseling and support services while education on gender and human rights has been offered to children and youth with disabilities (2,700 persons in 2021). </w:t>
      </w:r>
    </w:p>
    <w:p w14:paraId="15369472"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69E9A158"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24. With a view to giving chances for more capacity-building and social participation to women </w:t>
      </w:r>
      <w:r w:rsidRPr="00107E60">
        <w:rPr>
          <w:rFonts w:ascii="Arial" w:eastAsia="Dotum" w:hAnsi="Arial" w:cs="Arial"/>
          <w:color w:val="000000" w:themeColor="text1"/>
          <w:kern w:val="0"/>
          <w:szCs w:val="20"/>
        </w:rPr>
        <w:lastRenderedPageBreak/>
        <w:t xml:space="preserve">with disabilities who find it difficult to access opportunities for education, the government provides assistance through 43 education support institutions across the nation so that women with disabilities can develop diverse competencies in the domains of education, health, society, culture and economy. </w:t>
      </w:r>
    </w:p>
    <w:p w14:paraId="42DF9532"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166B6C0B" w14:textId="69E2FF75" w:rsidR="00E130AA" w:rsidRPr="00107E60" w:rsidRDefault="00714FCF"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25. The government has been consistently scaling up the support for v</w:t>
      </w:r>
      <w:r w:rsidR="00E130AA" w:rsidRPr="00107E60">
        <w:rPr>
          <w:rFonts w:ascii="Arial" w:eastAsia="Dotum" w:hAnsi="Arial" w:cs="Arial"/>
          <w:color w:val="000000" w:themeColor="text1"/>
          <w:szCs w:val="20"/>
        </w:rPr>
        <w:t>ocational training and employment for women with disabilities</w:t>
      </w:r>
      <w:r w:rsidR="00E130AA" w:rsidRPr="00107E60">
        <w:rPr>
          <w:rFonts w:ascii="Arial" w:eastAsia="Dotum" w:hAnsi="Arial" w:cs="Arial"/>
          <w:color w:val="000000" w:themeColor="text1"/>
        </w:rPr>
        <w:t xml:space="preserve"> </w:t>
      </w:r>
      <w:r w:rsidR="00E130AA" w:rsidRPr="00107E60">
        <w:rPr>
          <w:rFonts w:ascii="Arial" w:eastAsia="Dotum" w:hAnsi="Arial" w:cs="Arial"/>
          <w:color w:val="000000" w:themeColor="text1"/>
          <w:szCs w:val="20"/>
        </w:rPr>
        <w:t xml:space="preserve">to promote their employment. Such has led to an increase in the number of women with disabilities who completed vocational training from 434 in 2017 to 996 in 2021 as well </w:t>
      </w:r>
      <w:r w:rsidRPr="00107E60">
        <w:rPr>
          <w:rFonts w:ascii="Arial" w:eastAsia="Dotum" w:hAnsi="Arial" w:cs="Arial"/>
          <w:color w:val="000000" w:themeColor="text1"/>
          <w:szCs w:val="20"/>
        </w:rPr>
        <w:t>as a rise in the number of such women who received employment support services</w:t>
      </w:r>
      <w:r w:rsidR="00E130AA" w:rsidRPr="00107E60">
        <w:rPr>
          <w:rFonts w:ascii="Arial" w:eastAsia="Dotum" w:hAnsi="Arial" w:cs="Arial"/>
          <w:color w:val="000000" w:themeColor="text1"/>
          <w:szCs w:val="20"/>
        </w:rPr>
        <w:t xml:space="preserve"> from 4,226 in 2017 to 6,508 in 2021. In addition, the employment rate of women with disabilities at the business entities subject to mandatory hiring of persons with disabilities has also gone up to 26.5% in 2021.</w:t>
      </w:r>
    </w:p>
    <w:p w14:paraId="321CA369" w14:textId="77777777" w:rsidR="00E130AA" w:rsidRPr="00107E60" w:rsidRDefault="00E130AA"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 xml:space="preserve"> </w:t>
      </w:r>
    </w:p>
    <w:p w14:paraId="0FB5BC94" w14:textId="77777777" w:rsidR="00E130AA" w:rsidRPr="00107E60" w:rsidRDefault="00E130AA" w:rsidP="00C2324B">
      <w:pPr>
        <w:wordWrap/>
        <w:spacing w:after="0" w:line="360" w:lineRule="auto"/>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eastAsia="Dotum"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5-b on the Committee’s List of Issues &gt;</w:t>
      </w:r>
    </w:p>
    <w:p w14:paraId="4A102D8A"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26. The government of Korea is providing support to victims of domestic violence, sexual assault, and violent crimes. In partnership with institutions dedicated to supporting persons with disabilities such as counseling centers for sexual violence victims with disabilities and counseling centers for domestic violence victims with disabilities, institutions in charge of addressing each area of violence plan to offer services such as counseling, treatment cost subsidies and housing support. </w:t>
      </w:r>
    </w:p>
    <w:p w14:paraId="69AFF4AD" w14:textId="77777777" w:rsidR="00E130AA" w:rsidRPr="00107E60" w:rsidRDefault="00E130AA" w:rsidP="00C2324B">
      <w:pPr>
        <w:wordWrap/>
        <w:spacing w:after="0" w:line="360" w:lineRule="auto"/>
        <w:rPr>
          <w:rFonts w:ascii="Arial" w:eastAsia="Dotum" w:hAnsi="Arial" w:cs="Arial"/>
          <w:color w:val="000000" w:themeColor="text1"/>
          <w:szCs w:val="20"/>
        </w:rPr>
      </w:pPr>
    </w:p>
    <w:p w14:paraId="1E4A801E"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5-c on the Committee’s List of Issues&gt;</w:t>
      </w:r>
    </w:p>
    <w:p w14:paraId="2B21CEA0"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27. For the promotion of lifelong education for persons with disabilities, the government formulated the First Plan for Lifelong Education Promotion for Persons with Disabilities (2020-2022) </w:t>
      </w:r>
      <w:r w:rsidRPr="00107E60">
        <w:rPr>
          <w:rFonts w:ascii="Arial" w:eastAsia="Dotum" w:hAnsi="Arial" w:cs="Arial"/>
          <w:color w:val="000000" w:themeColor="text1"/>
          <w:kern w:val="0"/>
          <w:szCs w:val="20"/>
        </w:rPr>
        <w:lastRenderedPageBreak/>
        <w:t xml:space="preserve">in December 2019 based on the Fifth Five-Year Plan for Special Education Development (2018-2022) and the Fourth Master Plan for Lifelong Education Promotion (2018-2022), among others. Building on this Plan, the government is working to offer support for customized lifelong education that considers characteristics and needs of women with disabilities.  </w:t>
      </w:r>
    </w:p>
    <w:p w14:paraId="4B008DCA"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6F4C6B07"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28. With the formulation of the Fifth Comprehensive Policy Plans for Persons with Disabilities (2018-2022), the government of Korea adopted “Reinforcement of support for women with disabilities” as one of its 22 priority tasks to bolster support for women with disabilities. Accordingly, to broaden opportunities for social participation by women with disabilities, the government continues to scale up support for counseling, case management, education for capacity building, etc., while providing budgetary support in the areas of educational support for women with disabilities to the tune of KRW 1.637 billion in 2019, KRW 1.772 billion in 2020, KRW 1.785 billion in 2021 and KRW 1.805 billion in 2022.</w:t>
      </w:r>
    </w:p>
    <w:p w14:paraId="61B2D3EB" w14:textId="77777777" w:rsidR="00E130AA" w:rsidRPr="00107E60" w:rsidRDefault="00E130AA" w:rsidP="00C2324B">
      <w:pPr>
        <w:wordWrap/>
        <w:spacing w:after="0" w:line="360" w:lineRule="auto"/>
        <w:rPr>
          <w:rFonts w:ascii="Arial" w:eastAsia="Dotum" w:hAnsi="Arial" w:cs="Arial"/>
          <w:color w:val="000000" w:themeColor="text1"/>
          <w:szCs w:val="20"/>
        </w:rPr>
      </w:pPr>
    </w:p>
    <w:p w14:paraId="2478B943"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5-d on the Committee’s List of Issues&gt;</w:t>
      </w:r>
    </w:p>
    <w:p w14:paraId="4667FF7A"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29. With a view to supporting the childbirth of women with disabilities, the government subsidizes expenses for childbirth including miscarriage and stillbirth in the amount of KRW 1 million per childbirth. Every year, more than one thousand women with disabilities are receiving such subsidies. Childbirth subsidies were offered to 1,219 women in 2018, 1,235 in 2019, 1,100 in 2020 and 1,005 in 2021. </w:t>
      </w:r>
    </w:p>
    <w:p w14:paraId="1EC0D7BE"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6721677E"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30. As described in Paragraph 103 of the Second and Third Periodic Report, the Republic of Korea prohibits forced sterilization operation of women and girls with disabilities by law. Korea hereby emphasizes once again that any case of forced sterilization, when detected, becomes </w:t>
      </w:r>
      <w:r w:rsidRPr="00107E60">
        <w:rPr>
          <w:rFonts w:ascii="Arial" w:eastAsia="Dotum" w:hAnsi="Arial" w:cs="Arial"/>
          <w:color w:val="000000" w:themeColor="text1"/>
          <w:kern w:val="0"/>
          <w:szCs w:val="20"/>
        </w:rPr>
        <w:lastRenderedPageBreak/>
        <w:t>subject to harsh punishment through relevant laws. By amending the Mother and Child Health Act in 1999, Korea deleted a provision regarding the order for sterilization operation by the Minister of Health and Welfare (Article 15 of the former Mother and Child Health Act).</w:t>
      </w:r>
    </w:p>
    <w:p w14:paraId="300017E2" w14:textId="77777777" w:rsidR="00D25A6C" w:rsidRPr="00107E60" w:rsidRDefault="00D25A6C" w:rsidP="00C2324B">
      <w:pPr>
        <w:wordWrap/>
        <w:spacing w:after="0" w:line="360" w:lineRule="auto"/>
        <w:textAlignment w:val="baseline"/>
        <w:rPr>
          <w:rFonts w:ascii="Arial" w:eastAsia="Dotum" w:hAnsi="Arial" w:cs="Arial"/>
          <w:color w:val="000000" w:themeColor="text1"/>
          <w:kern w:val="0"/>
          <w:szCs w:val="20"/>
        </w:rPr>
      </w:pPr>
    </w:p>
    <w:p w14:paraId="0EA0FFFD" w14:textId="518939F1" w:rsidR="00D25A6C" w:rsidRPr="00107E60" w:rsidRDefault="00D25A6C" w:rsidP="00D25A6C">
      <w:pPr>
        <w:wordWrap/>
        <w:spacing w:after="0" w:line="360" w:lineRule="auto"/>
        <w:jc w:val="center"/>
        <w:textAlignment w:val="baseline"/>
        <w:rPr>
          <w:rFonts w:ascii="Arial" w:eastAsia="Dotum" w:hAnsi="Arial" w:cs="Arial"/>
          <w:b/>
          <w:color w:val="000000" w:themeColor="text1"/>
          <w:kern w:val="0"/>
          <w:szCs w:val="20"/>
        </w:rPr>
      </w:pPr>
      <w:r w:rsidRPr="00107E60">
        <w:rPr>
          <w:rFonts w:ascii="Arial" w:eastAsia="Dotum" w:hAnsi="Arial" w:cs="Arial"/>
          <w:b/>
          <w:color w:val="000000" w:themeColor="text1"/>
          <w:kern w:val="0"/>
          <w:szCs w:val="20"/>
        </w:rPr>
        <w:t>Children with disabilities (Article 7)</w:t>
      </w:r>
    </w:p>
    <w:p w14:paraId="078C33F4" w14:textId="77777777" w:rsidR="00E130AA" w:rsidRPr="00107E60" w:rsidRDefault="00E130AA" w:rsidP="00C2324B">
      <w:pPr>
        <w:wordWrap/>
        <w:spacing w:after="0" w:line="360" w:lineRule="auto"/>
        <w:rPr>
          <w:rFonts w:ascii="Arial" w:eastAsia="Dotum" w:hAnsi="Arial" w:cs="Arial"/>
          <w:color w:val="000000" w:themeColor="text1"/>
          <w:szCs w:val="20"/>
        </w:rPr>
      </w:pPr>
    </w:p>
    <w:p w14:paraId="28B1CFB0"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eastAsia="Dotum"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6 on the Committee’s List of Issues &gt;</w:t>
      </w:r>
    </w:p>
    <w:p w14:paraId="487967AE"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31. Under the Child Welfare Act that governs general matters related to children, the government of Korea sets forth the clear philosophy that children shall not experience discrimination on any grounds including disability in matters pertaining to support for children. </w:t>
      </w:r>
    </w:p>
    <w:p w14:paraId="748B68C2"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233EBF8F" w14:textId="6CE652F2"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32. In addition, the Act on Welfare Support for Children with Disabilities was enacted as a stand-alone law to ensure that children with disabilities can grow up healthy amid stable family life and actively participate in society by providing integrated support suited to special welfare needs of such children. To lay a stronger foundation for the protection of and support for children with disabilities, the amendments to the Act on Welfare Support for Children with Disabilities were enforced as of June 8, 2021 with the provisions that extend the period of developmental rehabilitation service support for children with disabilities</w:t>
      </w:r>
      <w:r w:rsidRPr="00107E60">
        <w:rPr>
          <w:rFonts w:ascii="Arial" w:eastAsia="Dotum" w:hAnsi="Arial" w:cs="Arial"/>
          <w:color w:val="000000" w:themeColor="text1"/>
        </w:rPr>
        <w:t xml:space="preserve"> </w:t>
      </w:r>
      <w:r w:rsidRPr="00107E60">
        <w:rPr>
          <w:rFonts w:ascii="Arial" w:eastAsia="Dotum" w:hAnsi="Arial" w:cs="Arial"/>
          <w:color w:val="000000" w:themeColor="text1"/>
          <w:kern w:val="0"/>
          <w:szCs w:val="20"/>
        </w:rPr>
        <w:t xml:space="preserve">until they turn 20 </w:t>
      </w:r>
      <w:r w:rsidR="0052313A" w:rsidRPr="00107E60">
        <w:rPr>
          <w:rFonts w:ascii="Arial" w:eastAsia="Dotum" w:hAnsi="Arial" w:cs="Arial"/>
          <w:color w:val="000000" w:themeColor="text1"/>
          <w:kern w:val="0"/>
          <w:szCs w:val="20"/>
        </w:rPr>
        <w:t>as long as they attend school.</w:t>
      </w:r>
    </w:p>
    <w:p w14:paraId="68A7153A" w14:textId="77777777" w:rsidR="0052313A" w:rsidRPr="00107E60" w:rsidRDefault="0052313A" w:rsidP="00C2324B">
      <w:pPr>
        <w:wordWrap/>
        <w:spacing w:after="0" w:line="360" w:lineRule="auto"/>
        <w:textAlignment w:val="baseline"/>
        <w:rPr>
          <w:rFonts w:ascii="Arial" w:eastAsia="Dotum" w:hAnsi="Arial" w:cs="Arial"/>
          <w:color w:val="000000" w:themeColor="text1"/>
          <w:kern w:val="0"/>
          <w:szCs w:val="20"/>
        </w:rPr>
      </w:pPr>
    </w:p>
    <w:p w14:paraId="5B08F7F0" w14:textId="021C8CEE" w:rsidR="0052313A" w:rsidRPr="00107E60" w:rsidRDefault="0052313A" w:rsidP="0052313A">
      <w:pPr>
        <w:wordWrap/>
        <w:spacing w:after="0" w:line="360" w:lineRule="auto"/>
        <w:jc w:val="center"/>
        <w:textAlignment w:val="baseline"/>
        <w:rPr>
          <w:rFonts w:ascii="Arial" w:eastAsia="Dotum" w:hAnsi="Arial" w:cs="Arial"/>
          <w:b/>
          <w:color w:val="000000" w:themeColor="text1"/>
          <w:kern w:val="0"/>
          <w:szCs w:val="20"/>
        </w:rPr>
      </w:pPr>
      <w:r w:rsidRPr="00107E60">
        <w:rPr>
          <w:rFonts w:ascii="Arial" w:eastAsia="Dotum" w:hAnsi="Arial" w:cs="Arial"/>
          <w:b/>
          <w:color w:val="000000" w:themeColor="text1"/>
          <w:kern w:val="0"/>
          <w:szCs w:val="20"/>
        </w:rPr>
        <w:t>Awareness-raising (Article 8)</w:t>
      </w:r>
    </w:p>
    <w:p w14:paraId="394785C6"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07E3D8F2"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7 on the Committee’s List of Issues&gt;</w:t>
      </w:r>
    </w:p>
    <w:p w14:paraId="4B06717D"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33. The government is exerting efforts to elevate the quality and accessibility of education by </w:t>
      </w:r>
      <w:r w:rsidRPr="00107E60">
        <w:rPr>
          <w:rFonts w:ascii="Arial" w:eastAsia="Dotum" w:hAnsi="Arial" w:cs="Arial"/>
          <w:color w:val="000000" w:themeColor="text1"/>
          <w:kern w:val="0"/>
          <w:szCs w:val="20"/>
        </w:rPr>
        <w:lastRenderedPageBreak/>
        <w:t xml:space="preserve">designating educational institutions for raising awareness of disability (14 institutions as of December 2021). The implementation rate of disability awareness-raising education was 52.0% in 2018, 64.9% in 2019, 78.2% in 2020 and 88.6% in 2021. </w:t>
      </w:r>
    </w:p>
    <w:p w14:paraId="513C9D61"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1D6E6B55"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34. To boost the implementation rate of mandatory disability awareness-raising education, the government plans to strengthen follow-up measures from 2022 such as by conducting special training for managers and publishing the results of education performance of the institutions that fail to submit the results of education and show poor performance. Disability awareness-raising education is composed of content as follows: improvement of understanding and positive perceptions about disability and persons with disabilities; laws and institutions related to human rights of persons with disabilities; respect for diversity associated with disability; respect for autonomy and self-reliance of persons with disabilities; and understanding of accessibility to assistive devices and convenience facilities for persons with disabilities, among others. </w:t>
      </w:r>
    </w:p>
    <w:p w14:paraId="30184E3B"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2F7E09AC"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35. With a view to enhancing access to disability awareness-raising education, the Ministry of Health and Welfare (MOHW) supplies e-learning centers with its standard educational materials while providing a diverse range of educational materials such as content tailored to public officials, adults, college students and infants, as well as cultural and art content (Music Contact), among others. In addition, online educational content platform has been put in place to encourage autonomy in education. </w:t>
      </w:r>
    </w:p>
    <w:p w14:paraId="1145D5F7"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3F2E2D56"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36. To secure the effectiveness of disability awareness-raising education in workplace, the Act on the Employment Promotion and Vocational Rehabilitation of Persons with Disabilities was amended on July 20, 2021. Accordingly, </w:t>
      </w:r>
      <w:bookmarkStart w:id="2" w:name="_Hlk111769003"/>
      <w:r w:rsidRPr="00107E60">
        <w:rPr>
          <w:rFonts w:ascii="Arial" w:eastAsia="Dotum" w:hAnsi="Arial" w:cs="Arial"/>
          <w:color w:val="000000" w:themeColor="text1"/>
          <w:kern w:val="0"/>
          <w:szCs w:val="20"/>
        </w:rPr>
        <w:t xml:space="preserve">business entities subject to mandatory employment </w:t>
      </w:r>
      <w:r w:rsidRPr="00107E60">
        <w:rPr>
          <w:rFonts w:ascii="Arial" w:eastAsia="Dotum" w:hAnsi="Arial" w:cs="Arial"/>
          <w:color w:val="000000" w:themeColor="text1"/>
          <w:kern w:val="0"/>
          <w:szCs w:val="20"/>
        </w:rPr>
        <w:lastRenderedPageBreak/>
        <w:t xml:space="preserve">of persons with disabilities </w:t>
      </w:r>
      <w:bookmarkEnd w:id="2"/>
      <w:r w:rsidRPr="00107E60">
        <w:rPr>
          <w:rFonts w:ascii="Arial" w:eastAsia="Dotum" w:hAnsi="Arial" w:cs="Arial"/>
          <w:color w:val="000000" w:themeColor="text1"/>
          <w:kern w:val="0"/>
          <w:szCs w:val="20"/>
        </w:rPr>
        <w:t xml:space="preserve">are required to retain the results of education conducted and submit them to the government. </w:t>
      </w:r>
    </w:p>
    <w:p w14:paraId="698E1674"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0B0054A8"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37. Moreover, we have been subsidizing labor expenses of instructors conducting awareness-raising education since 2019 to make education more accessible for business entities. Furthermore, to offer more diverse educational content and keep those attending education more engaged, we are carrying out awareness-raising education that offers hands-on, cultural experiences where orchestra performance, plays, etc., by persons with disabilities can be enjoyed together in addition to statutory education. </w:t>
      </w:r>
    </w:p>
    <w:p w14:paraId="26BC75D1" w14:textId="77777777" w:rsidR="00E130AA" w:rsidRPr="00107E60" w:rsidRDefault="00E130AA" w:rsidP="00C2324B">
      <w:pPr>
        <w:wordWrap/>
        <w:spacing w:after="0" w:line="360" w:lineRule="auto"/>
        <w:rPr>
          <w:rFonts w:ascii="Arial" w:eastAsia="Dotum" w:hAnsi="Arial" w:cs="Arial"/>
          <w:color w:val="000000" w:themeColor="text1"/>
          <w:szCs w:val="20"/>
        </w:rPr>
      </w:pPr>
    </w:p>
    <w:p w14:paraId="2700A307"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eastAsia="Dotum"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8 on the Committee’s List of Issues &gt;</w:t>
      </w:r>
    </w:p>
    <w:p w14:paraId="5E7AFDB0"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38. In an effort to implement the Convention, the government has been holding discussions as well as consultations with experts and OPDs to formulate annual monitoring plans since 2014. The government has conducted the education on the Convention on the Rights of Persons with Disabilities more than 11 times between 2014 and 2022. There have been discussion panels for enhancing the implementation of the Convention (three times between 2014 and 2016), a public hearing with experts and OPDs for the development of monitoring indices (2015), a symposium for the protection of the rights of persons with mental disabilities (2015), international conferences on women with disabilities and access to justice (twice in 2016), a policy discussion session for the effective guarantee of the Optional Protocol (twice in 2021) and discussion sessions pertaining to the National Human Rights Institutions (twice, in 2019 and 2022), among others. After the Republic of Korea’s submission of the Second and Third Periodic Report, both Korean and English versions of the Report with an added text-to-speech feature as well as the Convention information page have been posted on websites such as the MOHW’s homepage. </w:t>
      </w:r>
    </w:p>
    <w:p w14:paraId="2F6320FB"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08F50113"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39. Furthermore, online learning materials and booklets of case studies designed to build stronger understanding of the</w:t>
      </w:r>
      <w:r w:rsidRPr="00107E60">
        <w:rPr>
          <w:rFonts w:ascii="Arial" w:eastAsia="Dotum" w:hAnsi="Arial" w:cs="Arial"/>
          <w:strike/>
          <w:color w:val="000000" w:themeColor="text1"/>
          <w:kern w:val="0"/>
          <w:szCs w:val="20"/>
        </w:rPr>
        <w:t xml:space="preserve"> </w:t>
      </w:r>
      <w:r w:rsidRPr="00107E60">
        <w:rPr>
          <w:rFonts w:ascii="Arial" w:eastAsia="Dotum" w:hAnsi="Arial" w:cs="Arial"/>
          <w:color w:val="000000" w:themeColor="text1"/>
          <w:kern w:val="0"/>
          <w:szCs w:val="20"/>
        </w:rPr>
        <w:t xml:space="preserve">Convention and human rights of persons with disabilities were produced and distributed in 2021 in an effort to publicize the objective and content of the Convention towards government institutions and the private sector. </w:t>
      </w:r>
    </w:p>
    <w:p w14:paraId="3A36D8BF" w14:textId="77777777" w:rsidR="00E130AA" w:rsidRPr="00107E60" w:rsidRDefault="00E130AA" w:rsidP="00C2324B">
      <w:pPr>
        <w:wordWrap/>
        <w:spacing w:after="0" w:line="360" w:lineRule="auto"/>
        <w:rPr>
          <w:rFonts w:ascii="Arial" w:eastAsia="Dotum" w:hAnsi="Arial" w:cs="Arial"/>
          <w:color w:val="000000" w:themeColor="text1"/>
          <w:szCs w:val="20"/>
        </w:rPr>
      </w:pPr>
    </w:p>
    <w:p w14:paraId="1FACB69F" w14:textId="124639D4" w:rsidR="008D445B" w:rsidRPr="00107E60" w:rsidRDefault="008D445B" w:rsidP="008D445B">
      <w:pPr>
        <w:wordWrap/>
        <w:spacing w:after="0" w:line="360" w:lineRule="auto"/>
        <w:jc w:val="center"/>
        <w:rPr>
          <w:rFonts w:ascii="Arial" w:eastAsia="Dotum" w:hAnsi="Arial" w:cs="Arial"/>
          <w:b/>
          <w:color w:val="000000" w:themeColor="text1"/>
          <w:szCs w:val="20"/>
        </w:rPr>
      </w:pPr>
      <w:r w:rsidRPr="00107E60">
        <w:rPr>
          <w:rFonts w:ascii="Arial" w:eastAsia="Dotum" w:hAnsi="Arial" w:cs="Arial" w:hint="eastAsia"/>
          <w:b/>
          <w:color w:val="000000" w:themeColor="text1"/>
          <w:szCs w:val="20"/>
        </w:rPr>
        <w:t>Accessibility (Article 9)</w:t>
      </w:r>
    </w:p>
    <w:p w14:paraId="3FE6BF50" w14:textId="77777777" w:rsidR="008D445B" w:rsidRPr="00107E60" w:rsidRDefault="008D445B" w:rsidP="00C2324B">
      <w:pPr>
        <w:wordWrap/>
        <w:spacing w:after="0" w:line="360" w:lineRule="auto"/>
        <w:rPr>
          <w:rFonts w:ascii="Arial" w:eastAsia="Dotum" w:hAnsi="Arial" w:cs="Arial"/>
          <w:color w:val="000000" w:themeColor="text1"/>
          <w:szCs w:val="20"/>
        </w:rPr>
      </w:pPr>
    </w:p>
    <w:p w14:paraId="6525DC9E"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9-a on the Committee’s List of Issues&gt;</w:t>
      </w:r>
    </w:p>
    <w:p w14:paraId="788D934E"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40. With regard to the operation of low-floor buses in Korea, among 7,393 city buses operated by the Seoul Metropolitan Government at the end of 2021, 4,412 were low-floor buses (59.7% operation rate) while the percentage of low-floor buses operated nationwide stood at 30.6%. Article 14, Paragraph 4 of the Act on Promotion of the Transportation Convenience of the Mobility Disadvantaged Persons stipulates that the State and local governments shall provide financial support within budgetary limits to the regular route passenger transport business entities that introduce low-floor buses. To promote the deployment of low-floor buses in city bus fleets, approximately KRW 1.2 trillion of support was given from 2004 to 2021. In addition, in order to improve the operation rate of low-floor buses, the government has amended the Act on Promotion of the Transportation Convenience of the Mobility Disadvantaged Persons in January 2022 to mandate the introduction of low-floor buses when replacing regular route buses (i.e., replacing aged vehicles with newer vehicles), which is slated to come into effect in January 2023. </w:t>
      </w:r>
    </w:p>
    <w:p w14:paraId="6A59057A"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74341A1F"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41. In addition, approximately KRW 100 billion was provided from 2013 to 2021 to introduce </w:t>
      </w:r>
      <w:r w:rsidRPr="00107E60">
        <w:rPr>
          <w:rFonts w:ascii="Arial" w:eastAsia="Dotum" w:hAnsi="Arial" w:cs="Arial"/>
          <w:color w:val="000000" w:themeColor="text1"/>
          <w:kern w:val="0"/>
          <w:szCs w:val="20"/>
        </w:rPr>
        <w:lastRenderedPageBreak/>
        <w:t xml:space="preserve">the special means of transportation which are equipped with wheelchair boarding system for mobility disadvantaged persons who face hardships when moving. As of the end of 2021, in the case of Seoul Metropolitan Government, the number of special means of transportation operated by the Seoul Metropolitan Government was 622, and the number of special means of transportation for the entire country was found to be 4,074. Also, in order to improve the quality of the services regarding the special means of transportation for moving between cities as well as the availability of 24-hour use, the Act on Promotion of the Transportation Convenience of the Mobility Disadvantaged Persons was amended (January 2022), thereby laying the basis for the State to subsidize the operational expenses of special means of transportation to local governments. </w:t>
      </w:r>
    </w:p>
    <w:p w14:paraId="0DDAFA52"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p>
    <w:p w14:paraId="24C1D45D" w14:textId="77777777" w:rsidR="00E130AA" w:rsidRPr="00107E60" w:rsidRDefault="00E130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42. To support the hassle-free use of trains by persons with disabilities, elevators have been installed in the stations and wheelchair lifts for railroad cars made available for wheelchair users, among others. As of 2021, the rate of compliance with standards for mobility convenience such as guide facilities, disability-friendly toilets and elevators is also nearing a 99% level. </w:t>
      </w:r>
    </w:p>
    <w:p w14:paraId="1EC560AB" w14:textId="77777777" w:rsidR="000D59A0" w:rsidRPr="00107E60" w:rsidRDefault="000D59A0" w:rsidP="00C2324B">
      <w:pPr>
        <w:wordWrap/>
        <w:spacing w:after="0" w:line="360" w:lineRule="auto"/>
        <w:rPr>
          <w:rFonts w:ascii="Arial" w:eastAsia="Dotum" w:hAnsi="Arial" w:cs="Arial"/>
          <w:color w:val="000000" w:themeColor="text1"/>
          <w:szCs w:val="20"/>
        </w:rPr>
      </w:pPr>
    </w:p>
    <w:p w14:paraId="14B12737" w14:textId="06B9BF5A"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EA1721" w:rsidRPr="00107E60">
        <w:rPr>
          <w:rFonts w:ascii="Arial" w:eastAsia="Dotum" w:hAnsi="Arial" w:cs="Arial"/>
          <w:b/>
          <w:bCs/>
          <w:color w:val="000000" w:themeColor="text1"/>
          <w:kern w:val="0"/>
          <w:szCs w:val="20"/>
        </w:rPr>
        <w:t>9-b</w:t>
      </w:r>
      <w:r w:rsidRPr="00107E60">
        <w:rPr>
          <w:rFonts w:ascii="Arial" w:eastAsia="Dotum" w:hAnsi="Arial" w:cs="Arial"/>
          <w:b/>
          <w:bCs/>
          <w:color w:val="000000" w:themeColor="text1"/>
          <w:kern w:val="0"/>
          <w:szCs w:val="20"/>
        </w:rPr>
        <w:t xml:space="preserve"> on the Committee’s List of Issues&gt;</w:t>
      </w:r>
    </w:p>
    <w:p w14:paraId="7E613DFD" w14:textId="274DFC92" w:rsidR="000D59A0" w:rsidRPr="00107E60" w:rsidRDefault="00003F3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43</w:t>
      </w:r>
      <w:r w:rsidR="00427367" w:rsidRPr="00107E60">
        <w:rPr>
          <w:rFonts w:ascii="Arial" w:eastAsia="Dotum" w:hAnsi="Arial" w:cs="Arial"/>
          <w:color w:val="000000" w:themeColor="text1"/>
          <w:kern w:val="0"/>
          <w:szCs w:val="20"/>
        </w:rPr>
        <w:t xml:space="preserve">. </w:t>
      </w:r>
      <w:r w:rsidR="00941163" w:rsidRPr="00107E60">
        <w:rPr>
          <w:rFonts w:ascii="Arial" w:eastAsia="Dotum" w:hAnsi="Arial" w:cs="Arial"/>
          <w:color w:val="000000" w:themeColor="text1"/>
          <w:kern w:val="0"/>
          <w:szCs w:val="20"/>
        </w:rPr>
        <w:t xml:space="preserve">The government amended and enforced the Enforcement Decree of the Act on the Guarantee of Convenience Promotion of Persons with Disabilities, Senior Citizens, Pregnant Women and Nursing Mothers (May 1, 2022) to mandate the installation of convenience facilities at small-sized stores, etc. </w:t>
      </w:r>
      <w:r w:rsidR="00C95051" w:rsidRPr="00107E60">
        <w:rPr>
          <w:rFonts w:ascii="Arial" w:eastAsia="Dotum" w:hAnsi="Arial" w:cs="Arial"/>
          <w:color w:val="000000" w:themeColor="text1"/>
          <w:kern w:val="0"/>
          <w:szCs w:val="20"/>
        </w:rPr>
        <w:t xml:space="preserve">The </w:t>
      </w:r>
      <w:r w:rsidR="0087147B" w:rsidRPr="00107E60">
        <w:rPr>
          <w:rFonts w:ascii="Arial" w:eastAsia="Dotum" w:hAnsi="Arial" w:cs="Arial"/>
          <w:color w:val="000000" w:themeColor="text1"/>
          <w:kern w:val="0"/>
          <w:szCs w:val="20"/>
        </w:rPr>
        <w:t xml:space="preserve">floor size </w:t>
      </w:r>
      <w:r w:rsidR="00C95051" w:rsidRPr="00107E60">
        <w:rPr>
          <w:rFonts w:ascii="Arial" w:eastAsia="Dotum" w:hAnsi="Arial" w:cs="Arial"/>
          <w:color w:val="000000" w:themeColor="text1"/>
          <w:kern w:val="0"/>
          <w:szCs w:val="20"/>
        </w:rPr>
        <w:t xml:space="preserve">criteria </w:t>
      </w:r>
      <w:r w:rsidR="0087147B" w:rsidRPr="00107E60">
        <w:rPr>
          <w:rFonts w:ascii="Arial" w:eastAsia="Dotum" w:hAnsi="Arial" w:cs="Arial"/>
          <w:color w:val="000000" w:themeColor="text1"/>
          <w:kern w:val="0"/>
          <w:szCs w:val="20"/>
        </w:rPr>
        <w:t xml:space="preserve">for </w:t>
      </w:r>
      <w:r w:rsidR="00C95051" w:rsidRPr="00107E60">
        <w:rPr>
          <w:rFonts w:ascii="Arial" w:eastAsia="Dotum" w:hAnsi="Arial" w:cs="Arial"/>
          <w:color w:val="000000" w:themeColor="text1"/>
          <w:kern w:val="0"/>
          <w:szCs w:val="20"/>
        </w:rPr>
        <w:t xml:space="preserve">mandatory installation of convenience facilities </w:t>
      </w:r>
      <w:r w:rsidR="0087147B" w:rsidRPr="00107E60">
        <w:rPr>
          <w:rFonts w:ascii="Arial" w:eastAsia="Dotum" w:hAnsi="Arial" w:cs="Arial"/>
          <w:color w:val="000000" w:themeColor="text1"/>
          <w:kern w:val="0"/>
          <w:szCs w:val="20"/>
        </w:rPr>
        <w:t>by</w:t>
      </w:r>
      <w:r w:rsidR="00C95051" w:rsidRPr="00107E60">
        <w:rPr>
          <w:rFonts w:ascii="Arial" w:eastAsia="Dotum" w:hAnsi="Arial" w:cs="Arial"/>
          <w:color w:val="000000" w:themeColor="text1"/>
          <w:kern w:val="0"/>
          <w:szCs w:val="20"/>
        </w:rPr>
        <w:t xml:space="preserve"> small</w:t>
      </w:r>
      <w:r w:rsidR="0087147B" w:rsidRPr="00107E60">
        <w:rPr>
          <w:rFonts w:ascii="Arial" w:eastAsia="Dotum" w:hAnsi="Arial" w:cs="Arial"/>
          <w:color w:val="000000" w:themeColor="text1"/>
          <w:kern w:val="0"/>
          <w:szCs w:val="20"/>
        </w:rPr>
        <w:t xml:space="preserve">-sized neighborhood living facilities (restaurants, convenience stores, bakeries, </w:t>
      </w:r>
      <w:r w:rsidR="0087147B" w:rsidRPr="00107E60">
        <w:rPr>
          <w:rFonts w:ascii="Arial" w:eastAsia="Dotum" w:hAnsi="Arial" w:cs="Arial"/>
          <w:color w:val="000000" w:themeColor="text1"/>
          <w:kern w:val="0"/>
          <w:szCs w:val="20"/>
        </w:rPr>
        <w:lastRenderedPageBreak/>
        <w:t xml:space="preserve">barber shops, beauty salons, etc.) </w:t>
      </w:r>
      <w:r w:rsidR="00D54DC9" w:rsidRPr="00107E60">
        <w:rPr>
          <w:rFonts w:ascii="Arial" w:eastAsia="Dotum" w:hAnsi="Arial" w:cs="Arial"/>
          <w:color w:val="000000" w:themeColor="text1"/>
          <w:kern w:val="0"/>
          <w:szCs w:val="20"/>
        </w:rPr>
        <w:t>were</w:t>
      </w:r>
      <w:r w:rsidR="0087147B" w:rsidRPr="00107E60">
        <w:rPr>
          <w:rFonts w:ascii="Arial" w:eastAsia="Dotum" w:hAnsi="Arial" w:cs="Arial"/>
          <w:color w:val="000000" w:themeColor="text1"/>
          <w:kern w:val="0"/>
          <w:szCs w:val="20"/>
        </w:rPr>
        <w:t xml:space="preserve"> strengthened (</w:t>
      </w:r>
      <w:r w:rsidR="001545E8" w:rsidRPr="00107E60">
        <w:rPr>
          <w:rFonts w:ascii="Arial" w:eastAsia="Dotum" w:hAnsi="Arial" w:cs="Arial"/>
          <w:color w:val="000000" w:themeColor="text1"/>
          <w:kern w:val="0"/>
          <w:szCs w:val="20"/>
        </w:rPr>
        <w:t>f</w:t>
      </w:r>
      <w:r w:rsidR="0087147B" w:rsidRPr="00107E60">
        <w:rPr>
          <w:rFonts w:ascii="Arial" w:eastAsia="Dotum" w:hAnsi="Arial" w:cs="Arial"/>
          <w:color w:val="000000" w:themeColor="text1"/>
          <w:kern w:val="0"/>
          <w:szCs w:val="20"/>
        </w:rPr>
        <w:t>rom 300</w:t>
      </w:r>
      <w:r w:rsidR="0087147B" w:rsidRPr="00107E60">
        <w:rPr>
          <w:rFonts w:ascii="Arial" w:eastAsia="Dotum" w:hAnsi="Arial" w:cs="Arial"/>
          <w:color w:val="000000" w:themeColor="text1"/>
          <w:kern w:val="0"/>
          <w:szCs w:val="20"/>
        </w:rPr>
        <w:t>㎡</w:t>
      </w:r>
      <w:r w:rsidR="0087147B" w:rsidRPr="00107E60">
        <w:rPr>
          <w:rFonts w:ascii="Arial" w:eastAsia="Dotum" w:hAnsi="Arial" w:cs="Arial"/>
          <w:color w:val="000000" w:themeColor="text1"/>
          <w:kern w:val="0"/>
          <w:szCs w:val="20"/>
        </w:rPr>
        <w:t xml:space="preserve"> to 50</w:t>
      </w:r>
      <w:r w:rsidR="0087147B" w:rsidRPr="00107E60">
        <w:rPr>
          <w:rFonts w:ascii="Arial" w:eastAsia="Dotum" w:hAnsi="Arial" w:cs="Arial"/>
          <w:color w:val="000000" w:themeColor="text1"/>
          <w:kern w:val="0"/>
          <w:szCs w:val="20"/>
        </w:rPr>
        <w:t>㎡</w:t>
      </w:r>
      <w:r w:rsidR="0087147B" w:rsidRPr="00107E60">
        <w:rPr>
          <w:rFonts w:ascii="Arial" w:eastAsia="Dotum" w:hAnsi="Arial" w:cs="Arial"/>
          <w:color w:val="000000" w:themeColor="text1"/>
          <w:kern w:val="0"/>
          <w:szCs w:val="20"/>
        </w:rPr>
        <w:t xml:space="preserve"> or smaller) </w:t>
      </w:r>
      <w:r w:rsidR="001545E8" w:rsidRPr="00107E60">
        <w:rPr>
          <w:rFonts w:ascii="Arial" w:eastAsia="Dotum" w:hAnsi="Arial" w:cs="Arial"/>
          <w:color w:val="000000" w:themeColor="text1"/>
          <w:kern w:val="0"/>
          <w:szCs w:val="20"/>
        </w:rPr>
        <w:t>including bathhouse</w:t>
      </w:r>
      <w:r w:rsidR="000345F3" w:rsidRPr="00107E60">
        <w:rPr>
          <w:rFonts w:ascii="Arial" w:eastAsia="Dotum" w:hAnsi="Arial" w:cs="Arial"/>
          <w:color w:val="000000" w:themeColor="text1"/>
          <w:kern w:val="0"/>
          <w:szCs w:val="20"/>
        </w:rPr>
        <w:t>s</w:t>
      </w:r>
      <w:r w:rsidR="001545E8" w:rsidRPr="00107E60">
        <w:rPr>
          <w:rFonts w:ascii="Arial" w:eastAsia="Dotum" w:hAnsi="Arial" w:cs="Arial"/>
          <w:color w:val="000000" w:themeColor="text1"/>
          <w:kern w:val="0"/>
          <w:szCs w:val="20"/>
        </w:rPr>
        <w:t xml:space="preserve"> (from 500</w:t>
      </w:r>
      <w:r w:rsidR="001545E8" w:rsidRPr="00107E60">
        <w:rPr>
          <w:rFonts w:ascii="Arial" w:eastAsia="Dotum" w:hAnsi="Arial" w:cs="Arial"/>
          <w:color w:val="000000" w:themeColor="text1"/>
          <w:kern w:val="0"/>
          <w:szCs w:val="20"/>
        </w:rPr>
        <w:t>㎡</w:t>
      </w:r>
      <w:r w:rsidR="001545E8" w:rsidRPr="00107E60">
        <w:rPr>
          <w:rFonts w:ascii="Arial" w:eastAsia="Dotum" w:hAnsi="Arial" w:cs="Arial"/>
          <w:color w:val="000000" w:themeColor="text1"/>
          <w:kern w:val="0"/>
          <w:szCs w:val="20"/>
        </w:rPr>
        <w:t xml:space="preserve"> to 300</w:t>
      </w:r>
      <w:r w:rsidR="001545E8" w:rsidRPr="00107E60">
        <w:rPr>
          <w:rFonts w:ascii="Arial" w:eastAsia="Dotum" w:hAnsi="Arial" w:cs="Arial"/>
          <w:color w:val="000000" w:themeColor="text1"/>
          <w:kern w:val="0"/>
          <w:szCs w:val="20"/>
        </w:rPr>
        <w:t>㎡</w:t>
      </w:r>
      <w:r w:rsidR="001545E8" w:rsidRPr="00107E60">
        <w:rPr>
          <w:rFonts w:ascii="Arial" w:eastAsia="Dotum" w:hAnsi="Arial" w:cs="Arial"/>
          <w:color w:val="000000" w:themeColor="text1"/>
          <w:kern w:val="0"/>
          <w:szCs w:val="20"/>
        </w:rPr>
        <w:t xml:space="preserve">g or smaller) </w:t>
      </w:r>
      <w:r w:rsidR="00C20615" w:rsidRPr="00107E60">
        <w:rPr>
          <w:rFonts w:ascii="Arial" w:eastAsia="Dotum" w:hAnsi="Arial" w:cs="Arial"/>
          <w:color w:val="000000" w:themeColor="text1"/>
          <w:kern w:val="0"/>
          <w:szCs w:val="20"/>
        </w:rPr>
        <w:t>as well as</w:t>
      </w:r>
      <w:r w:rsidR="004424B7" w:rsidRPr="00107E60">
        <w:rPr>
          <w:rFonts w:ascii="Arial" w:eastAsia="Dotum" w:hAnsi="Arial" w:cs="Arial"/>
          <w:color w:val="000000" w:themeColor="text1"/>
          <w:kern w:val="0"/>
          <w:szCs w:val="20"/>
        </w:rPr>
        <w:t xml:space="preserve"> clinics, dental clinics, oriental medic</w:t>
      </w:r>
      <w:r w:rsidR="0001701E" w:rsidRPr="00107E60">
        <w:rPr>
          <w:rFonts w:ascii="Arial" w:eastAsia="Dotum" w:hAnsi="Arial" w:cs="Arial"/>
          <w:color w:val="000000" w:themeColor="text1"/>
          <w:kern w:val="0"/>
          <w:szCs w:val="20"/>
        </w:rPr>
        <w:t>al</w:t>
      </w:r>
      <w:r w:rsidR="004424B7" w:rsidRPr="00107E60">
        <w:rPr>
          <w:rFonts w:ascii="Arial" w:eastAsia="Dotum" w:hAnsi="Arial" w:cs="Arial"/>
          <w:color w:val="000000" w:themeColor="text1"/>
          <w:kern w:val="0"/>
          <w:szCs w:val="20"/>
        </w:rPr>
        <w:t xml:space="preserve"> clinics</w:t>
      </w:r>
      <w:r w:rsidR="00B217CC" w:rsidRPr="00107E60">
        <w:rPr>
          <w:rFonts w:ascii="Arial" w:eastAsia="Dotum" w:hAnsi="Arial" w:cs="Arial"/>
          <w:color w:val="000000" w:themeColor="text1"/>
          <w:kern w:val="0"/>
          <w:szCs w:val="20"/>
        </w:rPr>
        <w:t>, midwifery clinics</w:t>
      </w:r>
      <w:r w:rsidR="004D08A7" w:rsidRPr="00107E60">
        <w:rPr>
          <w:rFonts w:ascii="Arial" w:eastAsia="Dotum" w:hAnsi="Arial" w:cs="Arial"/>
          <w:color w:val="000000" w:themeColor="text1"/>
          <w:kern w:val="0"/>
          <w:szCs w:val="20"/>
        </w:rPr>
        <w:t xml:space="preserve">, </w:t>
      </w:r>
      <w:r w:rsidR="004424B7" w:rsidRPr="00107E60">
        <w:rPr>
          <w:rFonts w:ascii="Arial" w:eastAsia="Dotum" w:hAnsi="Arial" w:cs="Arial"/>
          <w:color w:val="000000" w:themeColor="text1"/>
          <w:kern w:val="0"/>
          <w:szCs w:val="20"/>
        </w:rPr>
        <w:t>post</w:t>
      </w:r>
      <w:r w:rsidR="00F1275E" w:rsidRPr="00107E60">
        <w:rPr>
          <w:rFonts w:ascii="Arial" w:eastAsia="Dotum" w:hAnsi="Arial" w:cs="Arial"/>
          <w:color w:val="000000" w:themeColor="text1"/>
          <w:kern w:val="0"/>
          <w:szCs w:val="20"/>
        </w:rPr>
        <w:t xml:space="preserve">partum care </w:t>
      </w:r>
      <w:r w:rsidR="004424B7" w:rsidRPr="00107E60">
        <w:rPr>
          <w:rFonts w:ascii="Arial" w:eastAsia="Dotum" w:hAnsi="Arial" w:cs="Arial"/>
          <w:color w:val="000000" w:themeColor="text1"/>
          <w:kern w:val="0"/>
          <w:szCs w:val="20"/>
        </w:rPr>
        <w:t>centers, etc.</w:t>
      </w:r>
      <w:r w:rsidR="001545E8" w:rsidRPr="00107E60">
        <w:rPr>
          <w:rFonts w:ascii="Arial" w:eastAsia="Dotum" w:hAnsi="Arial" w:cs="Arial"/>
          <w:color w:val="000000" w:themeColor="text1"/>
          <w:kern w:val="0"/>
          <w:szCs w:val="20"/>
        </w:rPr>
        <w:t>(from 500</w:t>
      </w:r>
      <w:r w:rsidR="001545E8" w:rsidRPr="00107E60">
        <w:rPr>
          <w:rFonts w:ascii="Arial" w:eastAsia="Dotum" w:hAnsi="Arial" w:cs="Arial"/>
          <w:color w:val="000000" w:themeColor="text1"/>
          <w:kern w:val="0"/>
          <w:szCs w:val="20"/>
        </w:rPr>
        <w:t>㎡</w:t>
      </w:r>
      <w:r w:rsidR="001545E8" w:rsidRPr="00107E60">
        <w:rPr>
          <w:rFonts w:ascii="Arial" w:eastAsia="Dotum" w:hAnsi="Arial" w:cs="Arial"/>
          <w:color w:val="000000" w:themeColor="text1"/>
          <w:kern w:val="0"/>
          <w:szCs w:val="20"/>
        </w:rPr>
        <w:t xml:space="preserve"> to 100</w:t>
      </w:r>
      <w:r w:rsidR="001545E8" w:rsidRPr="00107E60">
        <w:rPr>
          <w:rFonts w:ascii="Arial" w:eastAsia="Dotum" w:hAnsi="Arial" w:cs="Arial"/>
          <w:color w:val="000000" w:themeColor="text1"/>
          <w:kern w:val="0"/>
          <w:szCs w:val="20"/>
        </w:rPr>
        <w:t>㎡</w:t>
      </w:r>
      <w:r w:rsidR="001545E8" w:rsidRPr="00107E60">
        <w:rPr>
          <w:rFonts w:ascii="Arial" w:eastAsia="Dotum" w:hAnsi="Arial" w:cs="Arial"/>
          <w:color w:val="000000" w:themeColor="text1"/>
          <w:kern w:val="0"/>
          <w:szCs w:val="20"/>
        </w:rPr>
        <w:t xml:space="preserve"> or smaller), thus broadening </w:t>
      </w:r>
      <w:r w:rsidR="0087147B" w:rsidRPr="00107E60">
        <w:rPr>
          <w:rFonts w:ascii="Arial" w:eastAsia="Dotum" w:hAnsi="Arial" w:cs="Arial"/>
          <w:color w:val="000000" w:themeColor="text1"/>
          <w:kern w:val="0"/>
          <w:szCs w:val="20"/>
        </w:rPr>
        <w:t>the scope of target facilitie</w:t>
      </w:r>
      <w:r w:rsidR="001545E8" w:rsidRPr="00107E60">
        <w:rPr>
          <w:rFonts w:ascii="Arial" w:eastAsia="Dotum" w:hAnsi="Arial" w:cs="Arial"/>
          <w:color w:val="000000" w:themeColor="text1"/>
          <w:kern w:val="0"/>
          <w:szCs w:val="20"/>
        </w:rPr>
        <w:t>s</w:t>
      </w:r>
      <w:r w:rsidR="000345F3" w:rsidRPr="00107E60">
        <w:rPr>
          <w:rFonts w:ascii="Arial" w:eastAsia="Dotum" w:hAnsi="Arial" w:cs="Arial"/>
          <w:color w:val="000000" w:themeColor="text1"/>
          <w:kern w:val="0"/>
          <w:szCs w:val="20"/>
        </w:rPr>
        <w:t xml:space="preserve"> for installing convenience facilities</w:t>
      </w:r>
      <w:r w:rsidR="001545E8" w:rsidRPr="00107E60">
        <w:rPr>
          <w:rFonts w:ascii="Arial" w:eastAsia="Dotum" w:hAnsi="Arial" w:cs="Arial"/>
          <w:color w:val="000000" w:themeColor="text1"/>
          <w:kern w:val="0"/>
          <w:szCs w:val="20"/>
        </w:rPr>
        <w:t xml:space="preserve">. Moving forward, the government plans to review relevant information and </w:t>
      </w:r>
      <w:r w:rsidR="000345F3" w:rsidRPr="00107E60">
        <w:rPr>
          <w:rFonts w:ascii="Arial" w:eastAsia="Dotum" w:hAnsi="Arial" w:cs="Arial"/>
          <w:color w:val="000000" w:themeColor="text1"/>
          <w:kern w:val="0"/>
          <w:szCs w:val="20"/>
        </w:rPr>
        <w:t>expand</w:t>
      </w:r>
      <w:r w:rsidR="001545E8" w:rsidRPr="00107E60">
        <w:rPr>
          <w:rFonts w:ascii="Arial" w:eastAsia="Dotum" w:hAnsi="Arial" w:cs="Arial"/>
          <w:color w:val="000000" w:themeColor="text1"/>
          <w:kern w:val="0"/>
          <w:szCs w:val="20"/>
        </w:rPr>
        <w:t xml:space="preserve"> the scope o</w:t>
      </w:r>
      <w:r w:rsidR="000345F3" w:rsidRPr="00107E60">
        <w:rPr>
          <w:rFonts w:ascii="Arial" w:eastAsia="Dotum" w:hAnsi="Arial" w:cs="Arial"/>
          <w:color w:val="000000" w:themeColor="text1"/>
          <w:kern w:val="0"/>
          <w:szCs w:val="20"/>
        </w:rPr>
        <w:t>f target facilities in phase</w:t>
      </w:r>
      <w:r w:rsidR="00703335" w:rsidRPr="00107E60">
        <w:rPr>
          <w:rFonts w:ascii="Arial" w:eastAsia="Dotum" w:hAnsi="Arial" w:cs="Arial"/>
          <w:color w:val="000000" w:themeColor="text1"/>
          <w:kern w:val="0"/>
          <w:szCs w:val="20"/>
        </w:rPr>
        <w:t>s.</w:t>
      </w:r>
      <w:r w:rsidR="000345F3" w:rsidRPr="00107E60">
        <w:rPr>
          <w:rFonts w:ascii="Arial" w:eastAsia="Dotum" w:hAnsi="Arial" w:cs="Arial"/>
          <w:color w:val="000000" w:themeColor="text1"/>
          <w:kern w:val="0"/>
          <w:szCs w:val="20"/>
        </w:rPr>
        <w:t xml:space="preserve"> </w:t>
      </w:r>
    </w:p>
    <w:p w14:paraId="12F0505C" w14:textId="77777777" w:rsidR="00C95051" w:rsidRPr="00107E60" w:rsidRDefault="00C95051" w:rsidP="00C2324B">
      <w:pPr>
        <w:wordWrap/>
        <w:spacing w:after="0" w:line="360" w:lineRule="auto"/>
        <w:textAlignment w:val="baseline"/>
        <w:rPr>
          <w:rFonts w:ascii="Arial" w:eastAsia="Dotum" w:hAnsi="Arial" w:cs="Arial"/>
          <w:color w:val="000000" w:themeColor="text1"/>
          <w:kern w:val="0"/>
          <w:szCs w:val="20"/>
        </w:rPr>
      </w:pPr>
    </w:p>
    <w:p w14:paraId="22006978" w14:textId="68AAACD5" w:rsidR="00254906" w:rsidRPr="00107E60" w:rsidRDefault="00003F3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44</w:t>
      </w:r>
      <w:r w:rsidR="00427367" w:rsidRPr="00107E60">
        <w:rPr>
          <w:rFonts w:ascii="Arial" w:eastAsia="Dotum" w:hAnsi="Arial" w:cs="Arial"/>
          <w:color w:val="000000" w:themeColor="text1"/>
          <w:kern w:val="0"/>
          <w:szCs w:val="20"/>
        </w:rPr>
        <w:t xml:space="preserve">. </w:t>
      </w:r>
      <w:r w:rsidR="009F347A" w:rsidRPr="00107E60">
        <w:rPr>
          <w:rFonts w:ascii="Arial" w:eastAsia="Dotum" w:hAnsi="Arial" w:cs="Arial"/>
          <w:color w:val="000000" w:themeColor="text1"/>
          <w:kern w:val="0"/>
          <w:szCs w:val="20"/>
        </w:rPr>
        <w:t>Moreover, to</w:t>
      </w:r>
      <w:r w:rsidR="00C7023C" w:rsidRPr="00107E60">
        <w:rPr>
          <w:rFonts w:ascii="Arial" w:eastAsia="Dotum" w:hAnsi="Arial" w:cs="Arial"/>
          <w:color w:val="000000" w:themeColor="text1"/>
          <w:kern w:val="0"/>
          <w:szCs w:val="20"/>
        </w:rPr>
        <w:t xml:space="preserve"> broaden the scope of </w:t>
      </w:r>
      <w:r w:rsidR="00B62673" w:rsidRPr="00107E60">
        <w:rPr>
          <w:rFonts w:ascii="Arial" w:eastAsia="Dotum" w:hAnsi="Arial" w:cs="Arial"/>
          <w:color w:val="000000" w:themeColor="text1"/>
          <w:kern w:val="0"/>
          <w:szCs w:val="20"/>
        </w:rPr>
        <w:t>target facilities for Barrier-Free</w:t>
      </w:r>
      <w:r w:rsidR="008E3357" w:rsidRPr="00107E60">
        <w:rPr>
          <w:rFonts w:ascii="Arial" w:eastAsia="Dotum" w:hAnsi="Arial" w:cs="Arial"/>
          <w:color w:val="000000" w:themeColor="text1"/>
          <w:kern w:val="0"/>
          <w:szCs w:val="20"/>
        </w:rPr>
        <w:t xml:space="preserve"> </w:t>
      </w:r>
      <w:r w:rsidR="00923B40" w:rsidRPr="00107E60">
        <w:rPr>
          <w:rFonts w:ascii="Arial" w:eastAsia="Dotum" w:hAnsi="Arial" w:cs="Arial"/>
          <w:color w:val="000000" w:themeColor="text1"/>
          <w:kern w:val="0"/>
          <w:szCs w:val="20"/>
        </w:rPr>
        <w:t xml:space="preserve">(BF) </w:t>
      </w:r>
      <w:r w:rsidR="00FB360C" w:rsidRPr="00107E60">
        <w:rPr>
          <w:rFonts w:ascii="Arial" w:eastAsia="Dotum" w:hAnsi="Arial" w:cs="Arial"/>
          <w:color w:val="000000" w:themeColor="text1"/>
          <w:kern w:val="0"/>
          <w:szCs w:val="20"/>
        </w:rPr>
        <w:t>c</w:t>
      </w:r>
      <w:r w:rsidR="00923B40" w:rsidRPr="00107E60">
        <w:rPr>
          <w:rFonts w:ascii="Arial" w:eastAsia="Dotum" w:hAnsi="Arial" w:cs="Arial"/>
          <w:color w:val="000000" w:themeColor="text1"/>
          <w:kern w:val="0"/>
          <w:szCs w:val="20"/>
        </w:rPr>
        <w:t>ertification,</w:t>
      </w:r>
      <w:r w:rsidR="00B62673" w:rsidRPr="00107E60">
        <w:rPr>
          <w:rFonts w:ascii="Arial" w:eastAsia="Dotum" w:hAnsi="Arial" w:cs="Arial"/>
          <w:color w:val="000000" w:themeColor="text1"/>
          <w:kern w:val="0"/>
          <w:szCs w:val="20"/>
        </w:rPr>
        <w:t xml:space="preserve"> the Act on the Guarantee of Convenience Promotion of Persons with Disabilities, Senior Citizens, Pregnant Women and Nursing Mothers and its Enforcement Decree were amended and enforced (December 4, 2021)</w:t>
      </w:r>
      <w:r w:rsidR="005C42E6" w:rsidRPr="00107E60">
        <w:rPr>
          <w:rFonts w:ascii="Arial" w:eastAsia="Dotum" w:hAnsi="Arial" w:cs="Arial"/>
          <w:color w:val="000000" w:themeColor="text1"/>
          <w:kern w:val="0"/>
          <w:szCs w:val="20"/>
        </w:rPr>
        <w:t>.</w:t>
      </w:r>
      <w:r w:rsidR="009F347A" w:rsidRPr="00107E60">
        <w:rPr>
          <w:rFonts w:ascii="Arial" w:eastAsia="Dotum" w:hAnsi="Arial" w:cs="Arial"/>
          <w:color w:val="000000" w:themeColor="text1"/>
          <w:kern w:val="0"/>
          <w:szCs w:val="20"/>
        </w:rPr>
        <w:t xml:space="preserve"> </w:t>
      </w:r>
      <w:r w:rsidR="00ED2CE6" w:rsidRPr="00107E60">
        <w:rPr>
          <w:rFonts w:ascii="Arial" w:eastAsia="Dotum" w:hAnsi="Arial" w:cs="Arial"/>
          <w:color w:val="000000" w:themeColor="text1"/>
          <w:kern w:val="0"/>
          <w:szCs w:val="20"/>
        </w:rPr>
        <w:t>As a result,</w:t>
      </w:r>
      <w:r w:rsidR="009F347A" w:rsidRPr="00107E60">
        <w:rPr>
          <w:rFonts w:ascii="Arial" w:eastAsia="Dotum" w:hAnsi="Arial" w:cs="Arial"/>
          <w:color w:val="000000" w:themeColor="text1"/>
          <w:kern w:val="0"/>
          <w:szCs w:val="20"/>
        </w:rPr>
        <w:t xml:space="preserve"> t</w:t>
      </w:r>
      <w:r w:rsidR="00B62673" w:rsidRPr="00107E60">
        <w:rPr>
          <w:rFonts w:ascii="Arial" w:eastAsia="Dotum" w:hAnsi="Arial" w:cs="Arial"/>
          <w:color w:val="000000" w:themeColor="text1"/>
          <w:kern w:val="0"/>
          <w:szCs w:val="20"/>
        </w:rPr>
        <w:t xml:space="preserve">he </w:t>
      </w:r>
      <w:r w:rsidR="009F347A" w:rsidRPr="00107E60">
        <w:rPr>
          <w:rFonts w:ascii="Arial" w:eastAsia="Dotum" w:hAnsi="Arial" w:cs="Arial"/>
          <w:color w:val="000000" w:themeColor="text1"/>
          <w:kern w:val="0"/>
          <w:szCs w:val="20"/>
        </w:rPr>
        <w:t>obligation</w:t>
      </w:r>
      <w:r w:rsidR="00B62673" w:rsidRPr="00107E60">
        <w:rPr>
          <w:rFonts w:ascii="Arial" w:eastAsia="Dotum" w:hAnsi="Arial" w:cs="Arial"/>
          <w:color w:val="000000" w:themeColor="text1"/>
          <w:kern w:val="0"/>
          <w:szCs w:val="20"/>
        </w:rPr>
        <w:t xml:space="preserve"> to install convenience facilities</w:t>
      </w:r>
      <w:r w:rsidR="00ED2CE6" w:rsidRPr="00107E60">
        <w:rPr>
          <w:rFonts w:ascii="Arial" w:eastAsia="Dotum" w:hAnsi="Arial" w:cs="Arial"/>
          <w:color w:val="000000" w:themeColor="text1"/>
          <w:kern w:val="0"/>
          <w:szCs w:val="20"/>
        </w:rPr>
        <w:t xml:space="preserve"> in public buildings was </w:t>
      </w:r>
      <w:r w:rsidR="00E0695F" w:rsidRPr="00107E60">
        <w:rPr>
          <w:rFonts w:ascii="Arial" w:eastAsia="Dotum" w:hAnsi="Arial" w:cs="Arial"/>
          <w:color w:val="000000" w:themeColor="text1"/>
          <w:kern w:val="0"/>
          <w:szCs w:val="20"/>
        </w:rPr>
        <w:t>tightened</w:t>
      </w:r>
      <w:r w:rsidR="00B62673" w:rsidRPr="00107E60">
        <w:rPr>
          <w:rFonts w:ascii="Arial" w:eastAsia="Dotum" w:hAnsi="Arial" w:cs="Arial"/>
          <w:color w:val="000000" w:themeColor="text1"/>
          <w:kern w:val="0"/>
          <w:szCs w:val="20"/>
        </w:rPr>
        <w:t xml:space="preserve"> </w:t>
      </w:r>
      <w:r w:rsidR="00ED2CE6" w:rsidRPr="00107E60">
        <w:rPr>
          <w:rFonts w:ascii="Arial" w:eastAsia="Dotum" w:hAnsi="Arial" w:cs="Arial"/>
          <w:color w:val="000000" w:themeColor="text1"/>
          <w:kern w:val="0"/>
          <w:szCs w:val="20"/>
        </w:rPr>
        <w:t xml:space="preserve">with </w:t>
      </w:r>
      <w:r w:rsidR="005C42E6" w:rsidRPr="00107E60">
        <w:rPr>
          <w:rFonts w:ascii="Arial" w:eastAsia="Dotum" w:hAnsi="Arial" w:cs="Arial"/>
          <w:color w:val="000000" w:themeColor="text1"/>
          <w:kern w:val="0"/>
          <w:szCs w:val="20"/>
        </w:rPr>
        <w:t xml:space="preserve">the scope of target facilities </w:t>
      </w:r>
      <w:r w:rsidR="00ED2CE6" w:rsidRPr="00107E60">
        <w:rPr>
          <w:rFonts w:ascii="Arial" w:eastAsia="Dotum" w:hAnsi="Arial" w:cs="Arial"/>
          <w:color w:val="000000" w:themeColor="text1"/>
          <w:kern w:val="0"/>
          <w:szCs w:val="20"/>
        </w:rPr>
        <w:t>expan</w:t>
      </w:r>
      <w:r w:rsidR="009D22DC" w:rsidRPr="00107E60">
        <w:rPr>
          <w:rFonts w:ascii="Arial" w:eastAsia="Dotum" w:hAnsi="Arial" w:cs="Arial"/>
          <w:color w:val="000000" w:themeColor="text1"/>
          <w:kern w:val="0"/>
          <w:szCs w:val="20"/>
        </w:rPr>
        <w:t>d</w:t>
      </w:r>
      <w:r w:rsidR="001F281D" w:rsidRPr="00107E60">
        <w:rPr>
          <w:rFonts w:ascii="Arial" w:eastAsia="Dotum" w:hAnsi="Arial" w:cs="Arial"/>
          <w:color w:val="000000" w:themeColor="text1"/>
          <w:kern w:val="0"/>
          <w:szCs w:val="20"/>
        </w:rPr>
        <w:t>ing</w:t>
      </w:r>
      <w:r w:rsidR="00ED2CE6" w:rsidRPr="00107E60">
        <w:rPr>
          <w:rFonts w:ascii="Arial" w:eastAsia="Dotum" w:hAnsi="Arial" w:cs="Arial"/>
          <w:color w:val="000000" w:themeColor="text1"/>
          <w:kern w:val="0"/>
          <w:szCs w:val="20"/>
        </w:rPr>
        <w:t xml:space="preserve"> </w:t>
      </w:r>
      <w:r w:rsidR="005C42E6" w:rsidRPr="00107E60">
        <w:rPr>
          <w:rFonts w:ascii="Arial" w:eastAsia="Dotum" w:hAnsi="Arial" w:cs="Arial"/>
          <w:color w:val="000000" w:themeColor="text1"/>
          <w:kern w:val="0"/>
          <w:szCs w:val="20"/>
        </w:rPr>
        <w:t>from buildings</w:t>
      </w:r>
      <w:r w:rsidR="00C549B1" w:rsidRPr="00107E60">
        <w:rPr>
          <w:rFonts w:ascii="Arial" w:eastAsia="Dotum" w:hAnsi="Arial" w:cs="Arial"/>
          <w:color w:val="000000" w:themeColor="text1"/>
          <w:kern w:val="0"/>
          <w:szCs w:val="20"/>
        </w:rPr>
        <w:t xml:space="preserve"> or structures</w:t>
      </w:r>
      <w:r w:rsidR="005C42E6" w:rsidRPr="00107E60">
        <w:rPr>
          <w:rFonts w:ascii="Arial" w:eastAsia="Dotum" w:hAnsi="Arial" w:cs="Arial"/>
          <w:color w:val="000000" w:themeColor="text1"/>
          <w:kern w:val="0"/>
          <w:szCs w:val="20"/>
        </w:rPr>
        <w:t xml:space="preserve"> newly constructed by the State or local governments to </w:t>
      </w:r>
      <w:r w:rsidR="00494497" w:rsidRPr="00107E60">
        <w:rPr>
          <w:rFonts w:ascii="Arial" w:eastAsia="Dotum" w:hAnsi="Arial" w:cs="Arial"/>
          <w:color w:val="000000" w:themeColor="text1"/>
          <w:kern w:val="0"/>
          <w:szCs w:val="20"/>
        </w:rPr>
        <w:t>those</w:t>
      </w:r>
      <w:r w:rsidR="005C42E6" w:rsidRPr="00107E60">
        <w:rPr>
          <w:rFonts w:ascii="Arial" w:eastAsia="Dotum" w:hAnsi="Arial" w:cs="Arial"/>
          <w:color w:val="000000" w:themeColor="text1"/>
          <w:kern w:val="0"/>
          <w:szCs w:val="20"/>
        </w:rPr>
        <w:t xml:space="preserve"> newly constructed, extended (</w:t>
      </w:r>
      <w:r w:rsidR="00C549B1" w:rsidRPr="00107E60">
        <w:rPr>
          <w:rFonts w:ascii="Arial" w:eastAsia="Dotum" w:hAnsi="Arial" w:cs="Arial"/>
          <w:color w:val="000000" w:themeColor="text1"/>
          <w:kern w:val="0"/>
          <w:szCs w:val="20"/>
        </w:rPr>
        <w:t>separate building</w:t>
      </w:r>
      <w:r w:rsidR="005C42E6" w:rsidRPr="00107E60">
        <w:rPr>
          <w:rFonts w:ascii="Arial" w:eastAsia="Dotum" w:hAnsi="Arial" w:cs="Arial"/>
          <w:color w:val="000000" w:themeColor="text1"/>
          <w:kern w:val="0"/>
          <w:szCs w:val="20"/>
        </w:rPr>
        <w:t>), renovated</w:t>
      </w:r>
      <w:r w:rsidR="00C549B1" w:rsidRPr="00107E60">
        <w:rPr>
          <w:rFonts w:ascii="Arial" w:eastAsia="Dotum" w:hAnsi="Arial" w:cs="Arial"/>
          <w:color w:val="000000" w:themeColor="text1"/>
          <w:kern w:val="0"/>
          <w:szCs w:val="20"/>
        </w:rPr>
        <w:t xml:space="preserve"> (fully) or reconstructed by public institutions </w:t>
      </w:r>
      <w:r w:rsidR="00703335" w:rsidRPr="00107E60">
        <w:rPr>
          <w:rFonts w:ascii="Arial" w:eastAsia="Dotum" w:hAnsi="Arial" w:cs="Arial"/>
          <w:color w:val="000000" w:themeColor="text1"/>
          <w:kern w:val="0"/>
          <w:szCs w:val="20"/>
        </w:rPr>
        <w:t>as well as</w:t>
      </w:r>
      <w:r w:rsidR="00DD2828" w:rsidRPr="00107E60">
        <w:rPr>
          <w:rFonts w:ascii="Arial" w:eastAsia="Dotum" w:hAnsi="Arial" w:cs="Arial"/>
          <w:color w:val="000000" w:themeColor="text1"/>
          <w:kern w:val="0"/>
          <w:szCs w:val="20"/>
        </w:rPr>
        <w:t xml:space="preserve"> </w:t>
      </w:r>
      <w:r w:rsidR="00C549B1" w:rsidRPr="00107E60">
        <w:rPr>
          <w:rFonts w:ascii="Arial" w:eastAsia="Dotum" w:hAnsi="Arial" w:cs="Arial"/>
          <w:color w:val="000000" w:themeColor="text1"/>
          <w:kern w:val="0"/>
          <w:szCs w:val="20"/>
        </w:rPr>
        <w:t xml:space="preserve">super high-rise buildings </w:t>
      </w:r>
      <w:r w:rsidR="00DD2828" w:rsidRPr="00107E60">
        <w:rPr>
          <w:rFonts w:ascii="Arial" w:eastAsia="Dotum" w:hAnsi="Arial" w:cs="Arial"/>
          <w:color w:val="000000" w:themeColor="text1"/>
          <w:kern w:val="0"/>
          <w:szCs w:val="20"/>
        </w:rPr>
        <w:t>a</w:t>
      </w:r>
      <w:r w:rsidR="00B81DB8" w:rsidRPr="00107E60">
        <w:rPr>
          <w:rFonts w:ascii="Arial" w:eastAsia="Dotum" w:hAnsi="Arial" w:cs="Arial"/>
          <w:color w:val="000000" w:themeColor="text1"/>
          <w:kern w:val="0"/>
          <w:szCs w:val="20"/>
        </w:rPr>
        <w:t xml:space="preserve">nd </w:t>
      </w:r>
      <w:r w:rsidR="00DD2828" w:rsidRPr="00107E60">
        <w:rPr>
          <w:rFonts w:ascii="Arial" w:eastAsia="Dotum" w:hAnsi="Arial" w:cs="Arial"/>
          <w:color w:val="000000" w:themeColor="text1"/>
          <w:kern w:val="0"/>
          <w:szCs w:val="20"/>
        </w:rPr>
        <w:t xml:space="preserve">complex buildings with underground connections </w:t>
      </w:r>
      <w:r w:rsidR="00EB029D" w:rsidRPr="00107E60">
        <w:rPr>
          <w:rFonts w:ascii="Arial" w:eastAsia="Dotum" w:hAnsi="Arial" w:cs="Arial"/>
          <w:color w:val="000000" w:themeColor="text1"/>
          <w:kern w:val="0"/>
          <w:szCs w:val="20"/>
        </w:rPr>
        <w:t xml:space="preserve">that are </w:t>
      </w:r>
      <w:r w:rsidR="00494497" w:rsidRPr="00107E60">
        <w:rPr>
          <w:rFonts w:ascii="Arial" w:eastAsia="Dotum" w:hAnsi="Arial" w:cs="Arial"/>
          <w:color w:val="000000" w:themeColor="text1"/>
          <w:kern w:val="0"/>
          <w:szCs w:val="20"/>
        </w:rPr>
        <w:t>newly constructed, extended (separate building), renovated (fully) or reconstructed</w:t>
      </w:r>
      <w:r w:rsidR="00EB029D" w:rsidRPr="00107E60">
        <w:rPr>
          <w:rFonts w:ascii="Arial" w:eastAsia="Dotum" w:hAnsi="Arial" w:cs="Arial"/>
          <w:color w:val="000000" w:themeColor="text1"/>
          <w:kern w:val="0"/>
          <w:szCs w:val="20"/>
        </w:rPr>
        <w:t xml:space="preserve">. </w:t>
      </w:r>
      <w:r w:rsidR="00ED2361" w:rsidRPr="00107E60">
        <w:rPr>
          <w:rFonts w:ascii="Arial" w:eastAsia="Dotum" w:hAnsi="Arial" w:cs="Arial"/>
          <w:color w:val="000000" w:themeColor="text1"/>
          <w:kern w:val="0"/>
          <w:szCs w:val="20"/>
        </w:rPr>
        <w:t>In addition,</w:t>
      </w:r>
      <w:r w:rsidR="00FD7CBD" w:rsidRPr="00107E60">
        <w:rPr>
          <w:rFonts w:ascii="Arial" w:eastAsia="Dotum" w:hAnsi="Arial" w:cs="Arial"/>
          <w:color w:val="000000" w:themeColor="text1"/>
          <w:kern w:val="0"/>
          <w:szCs w:val="20"/>
        </w:rPr>
        <w:t xml:space="preserve"> </w:t>
      </w:r>
      <w:r w:rsidR="00BB5816" w:rsidRPr="00107E60">
        <w:rPr>
          <w:rFonts w:ascii="Arial" w:eastAsia="Dotum" w:hAnsi="Arial" w:cs="Arial"/>
          <w:color w:val="000000" w:themeColor="text1"/>
          <w:kern w:val="0"/>
          <w:szCs w:val="20"/>
        </w:rPr>
        <w:t>the basis was laid for</w:t>
      </w:r>
      <w:r w:rsidR="00AD2D7E" w:rsidRPr="00107E60">
        <w:rPr>
          <w:rFonts w:ascii="Arial" w:eastAsia="Dotum" w:hAnsi="Arial" w:cs="Arial"/>
          <w:color w:val="000000" w:themeColor="text1"/>
          <w:kern w:val="0"/>
          <w:szCs w:val="20"/>
        </w:rPr>
        <w:t xml:space="preserve"> the</w:t>
      </w:r>
      <w:r w:rsidR="00BB5816" w:rsidRPr="00107E60">
        <w:rPr>
          <w:rFonts w:ascii="Arial" w:eastAsia="Dotum" w:hAnsi="Arial" w:cs="Arial"/>
          <w:color w:val="000000" w:themeColor="text1"/>
          <w:kern w:val="0"/>
          <w:szCs w:val="20"/>
        </w:rPr>
        <w:t xml:space="preserve"> establishment and operation </w:t>
      </w:r>
      <w:r w:rsidR="001275BE" w:rsidRPr="00107E60">
        <w:rPr>
          <w:rFonts w:ascii="Arial" w:eastAsia="Dotum" w:hAnsi="Arial" w:cs="Arial"/>
          <w:color w:val="000000" w:themeColor="text1"/>
          <w:kern w:val="0"/>
          <w:szCs w:val="20"/>
        </w:rPr>
        <w:t xml:space="preserve">of </w:t>
      </w:r>
      <w:r w:rsidR="007F4BB1" w:rsidRPr="00107E60">
        <w:rPr>
          <w:rFonts w:ascii="Arial" w:eastAsia="Dotum" w:hAnsi="Arial" w:cs="Arial"/>
          <w:color w:val="000000" w:themeColor="text1"/>
          <w:kern w:val="0"/>
          <w:szCs w:val="20"/>
        </w:rPr>
        <w:t xml:space="preserve">a body in charge of </w:t>
      </w:r>
      <w:r w:rsidR="001275BE" w:rsidRPr="00107E60">
        <w:rPr>
          <w:rFonts w:ascii="Arial" w:eastAsia="Dotum" w:hAnsi="Arial" w:cs="Arial"/>
          <w:color w:val="000000" w:themeColor="text1"/>
          <w:kern w:val="0"/>
          <w:szCs w:val="20"/>
        </w:rPr>
        <w:t xml:space="preserve">BF </w:t>
      </w:r>
      <w:r w:rsidR="008422E4" w:rsidRPr="00107E60">
        <w:rPr>
          <w:rFonts w:ascii="Arial" w:eastAsia="Dotum" w:hAnsi="Arial" w:cs="Arial"/>
          <w:color w:val="000000" w:themeColor="text1"/>
          <w:kern w:val="0"/>
          <w:szCs w:val="20"/>
        </w:rPr>
        <w:t>c</w:t>
      </w:r>
      <w:r w:rsidR="00BF59F3" w:rsidRPr="00107E60">
        <w:rPr>
          <w:rFonts w:ascii="Arial" w:eastAsia="Dotum" w:hAnsi="Arial" w:cs="Arial"/>
          <w:color w:val="000000" w:themeColor="text1"/>
          <w:kern w:val="0"/>
          <w:szCs w:val="20"/>
        </w:rPr>
        <w:t>ertification</w:t>
      </w:r>
      <w:r w:rsidR="001275BE" w:rsidRPr="00107E60">
        <w:rPr>
          <w:rFonts w:ascii="Arial" w:eastAsia="Dotum" w:hAnsi="Arial" w:cs="Arial"/>
          <w:color w:val="000000" w:themeColor="text1"/>
          <w:kern w:val="0"/>
          <w:szCs w:val="20"/>
        </w:rPr>
        <w:t xml:space="preserve"> </w:t>
      </w:r>
      <w:r w:rsidR="007F4BB1" w:rsidRPr="00107E60">
        <w:rPr>
          <w:rFonts w:ascii="Arial" w:eastAsia="Dotum" w:hAnsi="Arial" w:cs="Arial"/>
          <w:color w:val="000000" w:themeColor="text1"/>
          <w:kern w:val="0"/>
          <w:szCs w:val="20"/>
        </w:rPr>
        <w:t>so that it can</w:t>
      </w:r>
      <w:r w:rsidR="00AD2D7E" w:rsidRPr="00107E60">
        <w:rPr>
          <w:rFonts w:ascii="Arial" w:eastAsia="Dotum" w:hAnsi="Arial" w:cs="Arial"/>
          <w:color w:val="000000" w:themeColor="text1"/>
          <w:kern w:val="0"/>
          <w:szCs w:val="20"/>
        </w:rPr>
        <w:t xml:space="preserve"> function as </w:t>
      </w:r>
      <w:r w:rsidR="009F347A" w:rsidRPr="00107E60">
        <w:rPr>
          <w:rFonts w:ascii="Arial" w:eastAsia="Dotum" w:hAnsi="Arial" w:cs="Arial"/>
          <w:color w:val="000000" w:themeColor="text1"/>
          <w:kern w:val="0"/>
          <w:szCs w:val="20"/>
        </w:rPr>
        <w:t xml:space="preserve">a control tower for providing comprehensive and systematic support for the </w:t>
      </w:r>
      <w:r w:rsidR="00BF59F3" w:rsidRPr="00107E60">
        <w:rPr>
          <w:rFonts w:ascii="Arial" w:eastAsia="Dotum" w:hAnsi="Arial" w:cs="Arial"/>
          <w:color w:val="000000" w:themeColor="text1"/>
          <w:kern w:val="0"/>
          <w:szCs w:val="20"/>
        </w:rPr>
        <w:t>certification</w:t>
      </w:r>
      <w:r w:rsidR="009F347A" w:rsidRPr="00107E60">
        <w:rPr>
          <w:rFonts w:ascii="Arial" w:eastAsia="Dotum" w:hAnsi="Arial" w:cs="Arial"/>
          <w:color w:val="000000" w:themeColor="text1"/>
          <w:kern w:val="0"/>
          <w:szCs w:val="20"/>
        </w:rPr>
        <w:t xml:space="preserve"> system. </w:t>
      </w:r>
    </w:p>
    <w:p w14:paraId="08619EEB" w14:textId="77777777" w:rsidR="004A4A5F" w:rsidRPr="00107E60" w:rsidRDefault="004A4A5F" w:rsidP="00C2324B">
      <w:pPr>
        <w:wordWrap/>
        <w:spacing w:after="0" w:line="360" w:lineRule="auto"/>
        <w:textAlignment w:val="baseline"/>
        <w:rPr>
          <w:rFonts w:ascii="Arial" w:eastAsia="Dotum" w:hAnsi="Arial" w:cs="Arial"/>
          <w:color w:val="000000" w:themeColor="text1"/>
          <w:kern w:val="0"/>
          <w:szCs w:val="20"/>
        </w:rPr>
      </w:pPr>
    </w:p>
    <w:p w14:paraId="72C5AF5E" w14:textId="5E8B40D5" w:rsidR="006772DB" w:rsidRPr="00107E60" w:rsidRDefault="0042736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4</w:t>
      </w:r>
      <w:r w:rsidR="00003F35" w:rsidRPr="00107E60">
        <w:rPr>
          <w:rFonts w:ascii="Arial" w:eastAsia="Dotum" w:hAnsi="Arial" w:cs="Arial"/>
          <w:color w:val="000000" w:themeColor="text1"/>
          <w:kern w:val="0"/>
          <w:szCs w:val="20"/>
        </w:rPr>
        <w:t>5</w:t>
      </w:r>
      <w:r w:rsidRPr="00107E60">
        <w:rPr>
          <w:rFonts w:ascii="Arial" w:eastAsia="Dotum" w:hAnsi="Arial" w:cs="Arial"/>
          <w:color w:val="000000" w:themeColor="text1"/>
          <w:kern w:val="0"/>
          <w:szCs w:val="20"/>
        </w:rPr>
        <w:t xml:space="preserve">. </w:t>
      </w:r>
      <w:r w:rsidR="00AA1C80" w:rsidRPr="00107E60">
        <w:rPr>
          <w:rFonts w:ascii="Arial" w:eastAsia="Dotum" w:hAnsi="Arial" w:cs="Arial"/>
          <w:color w:val="000000" w:themeColor="text1"/>
          <w:kern w:val="0"/>
          <w:szCs w:val="20"/>
        </w:rPr>
        <w:t xml:space="preserve">We </w:t>
      </w:r>
      <w:r w:rsidR="006772DB" w:rsidRPr="00107E60">
        <w:rPr>
          <w:rFonts w:ascii="Arial" w:eastAsia="Dotum" w:hAnsi="Arial" w:cs="Arial"/>
          <w:color w:val="000000" w:themeColor="text1"/>
          <w:kern w:val="0"/>
          <w:szCs w:val="20"/>
        </w:rPr>
        <w:t>plan to</w:t>
      </w:r>
      <w:r w:rsidR="00AA1C80" w:rsidRPr="00107E60">
        <w:rPr>
          <w:rFonts w:ascii="Arial" w:eastAsia="Dotum" w:hAnsi="Arial" w:cs="Arial"/>
          <w:color w:val="000000" w:themeColor="text1"/>
          <w:kern w:val="0"/>
          <w:szCs w:val="20"/>
        </w:rPr>
        <w:t xml:space="preserve"> roll out</w:t>
      </w:r>
      <w:r w:rsidR="00E077C1" w:rsidRPr="00107E60">
        <w:rPr>
          <w:rFonts w:ascii="Arial" w:eastAsia="Dotum" w:hAnsi="Arial" w:cs="Arial"/>
          <w:color w:val="000000" w:themeColor="text1"/>
          <w:kern w:val="0"/>
          <w:szCs w:val="20"/>
        </w:rPr>
        <w:t xml:space="preserve"> the</w:t>
      </w:r>
      <w:r w:rsidR="00AA1C80" w:rsidRPr="00107E60">
        <w:rPr>
          <w:rFonts w:ascii="Arial" w:eastAsia="Dotum" w:hAnsi="Arial" w:cs="Arial"/>
          <w:color w:val="000000" w:themeColor="text1"/>
          <w:kern w:val="0"/>
          <w:szCs w:val="20"/>
        </w:rPr>
        <w:t xml:space="preserve"> mandatory BF </w:t>
      </w:r>
      <w:r w:rsidR="00FB360C" w:rsidRPr="00107E60">
        <w:rPr>
          <w:rFonts w:ascii="Arial" w:eastAsia="Dotum" w:hAnsi="Arial" w:cs="Arial"/>
          <w:color w:val="000000" w:themeColor="text1"/>
          <w:kern w:val="0"/>
          <w:szCs w:val="20"/>
        </w:rPr>
        <w:t>c</w:t>
      </w:r>
      <w:r w:rsidR="00BF59F3" w:rsidRPr="00107E60">
        <w:rPr>
          <w:rFonts w:ascii="Arial" w:eastAsia="Dotum" w:hAnsi="Arial" w:cs="Arial"/>
          <w:color w:val="000000" w:themeColor="text1"/>
          <w:kern w:val="0"/>
          <w:szCs w:val="20"/>
        </w:rPr>
        <w:t>ertification</w:t>
      </w:r>
      <w:r w:rsidR="00AA1C80" w:rsidRPr="00107E60">
        <w:rPr>
          <w:rFonts w:ascii="Arial" w:eastAsia="Dotum" w:hAnsi="Arial" w:cs="Arial"/>
          <w:color w:val="000000" w:themeColor="text1"/>
          <w:kern w:val="0"/>
          <w:szCs w:val="20"/>
        </w:rPr>
        <w:t>, currently focused</w:t>
      </w:r>
      <w:r w:rsidR="006772DB" w:rsidRPr="00107E60">
        <w:rPr>
          <w:rFonts w:ascii="Arial" w:eastAsia="Dotum" w:hAnsi="Arial" w:cs="Arial"/>
          <w:color w:val="000000" w:themeColor="text1"/>
          <w:kern w:val="0"/>
          <w:szCs w:val="20"/>
        </w:rPr>
        <w:t xml:space="preserve"> </w:t>
      </w:r>
      <w:r w:rsidR="00AA1C80" w:rsidRPr="00107E60">
        <w:rPr>
          <w:rFonts w:ascii="Arial" w:eastAsia="Dotum" w:hAnsi="Arial" w:cs="Arial"/>
          <w:color w:val="000000" w:themeColor="text1"/>
          <w:kern w:val="0"/>
          <w:szCs w:val="20"/>
        </w:rPr>
        <w:t>on the facilities built by the State, local governments</w:t>
      </w:r>
      <w:r w:rsidR="005B2BE1" w:rsidRPr="00107E60">
        <w:rPr>
          <w:rFonts w:ascii="Arial" w:eastAsia="Dotum" w:hAnsi="Arial" w:cs="Arial"/>
          <w:color w:val="000000" w:themeColor="text1"/>
          <w:kern w:val="0"/>
          <w:szCs w:val="20"/>
        </w:rPr>
        <w:t>, and</w:t>
      </w:r>
      <w:r w:rsidR="00AA1C80" w:rsidRPr="00107E60">
        <w:rPr>
          <w:rFonts w:ascii="Arial" w:eastAsia="Dotum" w:hAnsi="Arial" w:cs="Arial"/>
          <w:color w:val="000000" w:themeColor="text1"/>
          <w:kern w:val="0"/>
          <w:szCs w:val="20"/>
        </w:rPr>
        <w:t xml:space="preserve"> public institutions, to the </w:t>
      </w:r>
      <w:r w:rsidR="006772DB" w:rsidRPr="00107E60">
        <w:rPr>
          <w:rFonts w:ascii="Arial" w:eastAsia="Dotum" w:hAnsi="Arial" w:cs="Arial"/>
          <w:color w:val="000000" w:themeColor="text1"/>
          <w:kern w:val="0"/>
          <w:szCs w:val="20"/>
        </w:rPr>
        <w:t xml:space="preserve">facilities run by the </w:t>
      </w:r>
      <w:r w:rsidR="00AA1C80" w:rsidRPr="00107E60">
        <w:rPr>
          <w:rFonts w:ascii="Arial" w:eastAsia="Dotum" w:hAnsi="Arial" w:cs="Arial"/>
          <w:color w:val="000000" w:themeColor="text1"/>
          <w:kern w:val="0"/>
          <w:szCs w:val="20"/>
        </w:rPr>
        <w:t xml:space="preserve">private sector </w:t>
      </w:r>
      <w:r w:rsidR="006772DB" w:rsidRPr="00107E60">
        <w:rPr>
          <w:rFonts w:ascii="Arial" w:eastAsia="Dotum" w:hAnsi="Arial" w:cs="Arial"/>
          <w:color w:val="000000" w:themeColor="text1"/>
          <w:kern w:val="0"/>
          <w:szCs w:val="20"/>
        </w:rPr>
        <w:lastRenderedPageBreak/>
        <w:t>including hypermarkets, department stores, large cinemas, etc.</w:t>
      </w:r>
      <w:r w:rsidR="005B2BE1" w:rsidRPr="00107E60">
        <w:rPr>
          <w:rFonts w:ascii="Arial" w:eastAsia="Dotum" w:hAnsi="Arial" w:cs="Arial"/>
          <w:color w:val="000000" w:themeColor="text1"/>
          <w:kern w:val="0"/>
          <w:szCs w:val="20"/>
        </w:rPr>
        <w:t xml:space="preserve">, </w:t>
      </w:r>
      <w:r w:rsidR="00B32E1E" w:rsidRPr="00107E60">
        <w:rPr>
          <w:rFonts w:ascii="Arial" w:eastAsia="Dotum" w:hAnsi="Arial" w:cs="Arial"/>
          <w:color w:val="000000" w:themeColor="text1"/>
          <w:kern w:val="0"/>
          <w:szCs w:val="20"/>
        </w:rPr>
        <w:t>so that</w:t>
      </w:r>
      <w:r w:rsidR="00FA58E9" w:rsidRPr="00107E60">
        <w:rPr>
          <w:rFonts w:ascii="Arial" w:eastAsia="Dotum" w:hAnsi="Arial" w:cs="Arial"/>
          <w:color w:val="000000" w:themeColor="text1"/>
          <w:kern w:val="0"/>
          <w:szCs w:val="20"/>
        </w:rPr>
        <w:t xml:space="preserve"> persons with disabilities</w:t>
      </w:r>
      <w:r w:rsidR="00686B1F" w:rsidRPr="00107E60">
        <w:rPr>
          <w:rFonts w:ascii="Arial" w:eastAsia="Dotum" w:hAnsi="Arial" w:cs="Arial"/>
          <w:color w:val="000000" w:themeColor="text1"/>
          <w:kern w:val="0"/>
          <w:szCs w:val="20"/>
        </w:rPr>
        <w:t>, etc.,</w:t>
      </w:r>
      <w:r w:rsidR="00FA58E9" w:rsidRPr="00107E60">
        <w:rPr>
          <w:rFonts w:ascii="Arial" w:eastAsia="Dotum" w:hAnsi="Arial" w:cs="Arial"/>
          <w:color w:val="000000" w:themeColor="text1"/>
          <w:kern w:val="0"/>
          <w:szCs w:val="20"/>
        </w:rPr>
        <w:t xml:space="preserve"> can</w:t>
      </w:r>
      <w:r w:rsidR="005C642D" w:rsidRPr="00107E60">
        <w:rPr>
          <w:rFonts w:ascii="Arial" w:eastAsia="Dotum" w:hAnsi="Arial" w:cs="Arial"/>
          <w:color w:val="000000" w:themeColor="text1"/>
          <w:kern w:val="0"/>
          <w:szCs w:val="20"/>
        </w:rPr>
        <w:t xml:space="preserve"> enjoy better </w:t>
      </w:r>
      <w:r w:rsidR="00207685" w:rsidRPr="00107E60">
        <w:rPr>
          <w:rFonts w:ascii="Arial" w:eastAsia="Dotum" w:hAnsi="Arial" w:cs="Arial"/>
          <w:color w:val="000000" w:themeColor="text1"/>
          <w:kern w:val="0"/>
          <w:szCs w:val="20"/>
        </w:rPr>
        <w:t>access</w:t>
      </w:r>
      <w:r w:rsidR="007663DD" w:rsidRPr="00107E60">
        <w:rPr>
          <w:rFonts w:ascii="Arial" w:eastAsia="Dotum" w:hAnsi="Arial" w:cs="Arial"/>
          <w:color w:val="000000" w:themeColor="text1"/>
          <w:kern w:val="0"/>
          <w:szCs w:val="20"/>
        </w:rPr>
        <w:t xml:space="preserve"> </w:t>
      </w:r>
      <w:r w:rsidR="005C642D" w:rsidRPr="00107E60">
        <w:rPr>
          <w:rFonts w:ascii="Arial" w:eastAsia="Dotum" w:hAnsi="Arial" w:cs="Arial"/>
          <w:color w:val="000000" w:themeColor="text1"/>
          <w:kern w:val="0"/>
          <w:szCs w:val="20"/>
        </w:rPr>
        <w:t xml:space="preserve">to </w:t>
      </w:r>
      <w:r w:rsidR="007663DD" w:rsidRPr="00107E60">
        <w:rPr>
          <w:rFonts w:ascii="Arial" w:eastAsia="Dotum" w:hAnsi="Arial" w:cs="Arial"/>
          <w:color w:val="000000" w:themeColor="text1"/>
          <w:kern w:val="0"/>
          <w:szCs w:val="20"/>
        </w:rPr>
        <w:t>and convenience</w:t>
      </w:r>
      <w:r w:rsidR="00686B1F" w:rsidRPr="00107E60">
        <w:rPr>
          <w:rFonts w:ascii="Arial" w:eastAsia="Dotum" w:hAnsi="Arial" w:cs="Arial"/>
          <w:color w:val="000000" w:themeColor="text1"/>
          <w:kern w:val="0"/>
          <w:szCs w:val="20"/>
        </w:rPr>
        <w:t xml:space="preserve"> </w:t>
      </w:r>
      <w:r w:rsidR="004638B4" w:rsidRPr="00107E60">
        <w:rPr>
          <w:rFonts w:ascii="Arial" w:eastAsia="Dotum" w:hAnsi="Arial" w:cs="Arial"/>
          <w:color w:val="000000" w:themeColor="text1"/>
          <w:kern w:val="0"/>
          <w:szCs w:val="20"/>
        </w:rPr>
        <w:t>of</w:t>
      </w:r>
      <w:r w:rsidR="005C642D" w:rsidRPr="00107E60">
        <w:rPr>
          <w:rFonts w:ascii="Arial" w:eastAsia="Dotum" w:hAnsi="Arial" w:cs="Arial"/>
          <w:color w:val="000000" w:themeColor="text1"/>
          <w:kern w:val="0"/>
          <w:szCs w:val="20"/>
        </w:rPr>
        <w:t xml:space="preserve"> using</w:t>
      </w:r>
      <w:r w:rsidR="007663DD" w:rsidRPr="00107E60">
        <w:rPr>
          <w:rFonts w:ascii="Arial" w:eastAsia="Dotum" w:hAnsi="Arial" w:cs="Arial"/>
          <w:color w:val="000000" w:themeColor="text1"/>
          <w:kern w:val="0"/>
          <w:szCs w:val="20"/>
        </w:rPr>
        <w:t xml:space="preserve"> </w:t>
      </w:r>
      <w:r w:rsidR="006772DB" w:rsidRPr="00107E60">
        <w:rPr>
          <w:rFonts w:ascii="Arial" w:eastAsia="Dotum" w:hAnsi="Arial" w:cs="Arial"/>
          <w:color w:val="000000" w:themeColor="text1"/>
          <w:kern w:val="0"/>
          <w:szCs w:val="20"/>
        </w:rPr>
        <w:t xml:space="preserve">public buildings and public </w:t>
      </w:r>
      <w:r w:rsidR="00686B1F" w:rsidRPr="00107E60">
        <w:rPr>
          <w:rFonts w:ascii="Arial" w:eastAsia="Dotum" w:hAnsi="Arial" w:cs="Arial"/>
          <w:color w:val="000000" w:themeColor="text1"/>
          <w:kern w:val="0"/>
          <w:szCs w:val="20"/>
        </w:rPr>
        <w:t xml:space="preserve">facilities going forward. </w:t>
      </w:r>
    </w:p>
    <w:p w14:paraId="3E6418FB" w14:textId="77777777" w:rsidR="00312709" w:rsidRPr="00107E60" w:rsidRDefault="00312709" w:rsidP="00C2324B">
      <w:pPr>
        <w:wordWrap/>
        <w:spacing w:after="0" w:line="360" w:lineRule="auto"/>
        <w:textAlignment w:val="baseline"/>
        <w:rPr>
          <w:rFonts w:ascii="Arial" w:eastAsia="Dotum" w:hAnsi="Arial" w:cs="Arial"/>
          <w:color w:val="000000" w:themeColor="text1"/>
          <w:kern w:val="0"/>
          <w:szCs w:val="20"/>
        </w:rPr>
      </w:pPr>
    </w:p>
    <w:p w14:paraId="278B2C61" w14:textId="77777777" w:rsidR="00312709" w:rsidRPr="00107E60" w:rsidRDefault="00312709"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9-c on the Committee’s List of Issues &gt;</w:t>
      </w:r>
    </w:p>
    <w:p w14:paraId="00CC6C07" w14:textId="7A95D1BC" w:rsidR="00387BC4" w:rsidRPr="00107E60" w:rsidRDefault="00003F3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46</w:t>
      </w:r>
      <w:r w:rsidR="00387BC4" w:rsidRPr="00107E60">
        <w:rPr>
          <w:rFonts w:ascii="Arial" w:eastAsia="Dotum" w:hAnsi="Arial" w:cs="Arial"/>
          <w:color w:val="000000" w:themeColor="text1"/>
          <w:kern w:val="0"/>
          <w:szCs w:val="20"/>
        </w:rPr>
        <w:t xml:space="preserve">. To render unmanned kiosks more accessible for persons with disabilities, amendments were made to the Framework Act on Intelligent Informatization that broadened the scope of the State’s guarantee of accessibility to unmanned kiosks (2020), and a system was introduced to have the government and public institutions give priority to unmanned kiosks in their procurement (2021). </w:t>
      </w:r>
    </w:p>
    <w:p w14:paraId="3D590709" w14:textId="77777777" w:rsidR="00387BC4" w:rsidRPr="00107E60" w:rsidRDefault="00387BC4" w:rsidP="00C2324B">
      <w:pPr>
        <w:wordWrap/>
        <w:spacing w:after="0" w:line="360" w:lineRule="auto"/>
        <w:textAlignment w:val="baseline"/>
        <w:rPr>
          <w:rFonts w:ascii="Arial" w:eastAsia="Dotum" w:hAnsi="Arial" w:cs="Arial"/>
          <w:color w:val="000000" w:themeColor="text1"/>
          <w:kern w:val="0"/>
          <w:szCs w:val="20"/>
        </w:rPr>
      </w:pPr>
    </w:p>
    <w:p w14:paraId="1B6FAA7B" w14:textId="7AC7D001" w:rsidR="00387BC4" w:rsidRPr="00107E60" w:rsidRDefault="00003F3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47</w:t>
      </w:r>
      <w:r w:rsidR="00387BC4" w:rsidRPr="00107E60">
        <w:rPr>
          <w:rFonts w:ascii="Arial" w:eastAsia="Dotum" w:hAnsi="Arial" w:cs="Arial"/>
          <w:color w:val="000000" w:themeColor="text1"/>
          <w:kern w:val="0"/>
          <w:szCs w:val="20"/>
        </w:rPr>
        <w:t xml:space="preserve">. The Guidelines on Accessibility Design of Unmanned Kiosks enacted in 2016 were amended in February 2022 to incorporate the latest technology trends and international standards. To understand the current status of accessibility designs and obtain basic datasets for policy development, accessibility levels of domestic websites are examined, and the data thus obtained are maintained as official statistics. </w:t>
      </w:r>
    </w:p>
    <w:p w14:paraId="25EBF731" w14:textId="77777777" w:rsidR="00387BC4" w:rsidRPr="00107E60" w:rsidRDefault="00387BC4" w:rsidP="00C2324B">
      <w:pPr>
        <w:wordWrap/>
        <w:spacing w:after="0" w:line="360" w:lineRule="auto"/>
        <w:textAlignment w:val="baseline"/>
        <w:rPr>
          <w:rFonts w:ascii="Arial" w:eastAsia="Dotum" w:hAnsi="Arial" w:cs="Arial"/>
          <w:color w:val="000000" w:themeColor="text1"/>
          <w:kern w:val="0"/>
          <w:szCs w:val="20"/>
        </w:rPr>
      </w:pPr>
    </w:p>
    <w:p w14:paraId="6876E9B7" w14:textId="4660BD41" w:rsidR="00387BC4" w:rsidRPr="00107E60" w:rsidRDefault="00003F35"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48</w:t>
      </w:r>
      <w:r w:rsidR="00387BC4" w:rsidRPr="00107E60">
        <w:rPr>
          <w:rFonts w:ascii="Arial" w:eastAsia="Dotum" w:hAnsi="Arial" w:cs="Arial"/>
          <w:color w:val="000000" w:themeColor="text1"/>
          <w:kern w:val="0"/>
          <w:szCs w:val="20"/>
        </w:rPr>
        <w:t xml:space="preserve">. </w:t>
      </w:r>
      <w:r w:rsidR="00387BC4" w:rsidRPr="00107E60">
        <w:rPr>
          <w:rFonts w:ascii="Arial" w:eastAsia="Dotum" w:hAnsi="Arial" w:cs="Arial"/>
          <w:color w:val="000000" w:themeColor="text1"/>
          <w:szCs w:val="20"/>
        </w:rPr>
        <w:t xml:space="preserve">To increase convenience of using unmanned kiosks and application software installed on them, it became mandatory to provide reasonable accommodations to persons with disabilities at unmanned kiosks, etc. under the 2021 amendments to the Act on the Prohibition of Discrimination against Persons with Disabilities and Remedy against Infringement of Their Rights. The amendments are scheduled to enter into force in January 2023 after the determination of the scope of phased implementations in the public and private sectors as well as the specifics of such accommodations to be offered.  </w:t>
      </w:r>
    </w:p>
    <w:p w14:paraId="1E8E7B07" w14:textId="77777777" w:rsidR="000D59A0" w:rsidRPr="00107E60" w:rsidRDefault="000D59A0" w:rsidP="00C2324B">
      <w:pPr>
        <w:wordWrap/>
        <w:spacing w:after="0" w:line="360" w:lineRule="auto"/>
        <w:rPr>
          <w:rFonts w:ascii="Arial" w:eastAsia="Dotum" w:hAnsi="Arial" w:cs="Arial"/>
          <w:color w:val="000000" w:themeColor="text1"/>
          <w:szCs w:val="20"/>
        </w:rPr>
      </w:pPr>
    </w:p>
    <w:p w14:paraId="0D5BA7A4" w14:textId="475C32F8"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EA1721" w:rsidRPr="00107E60">
        <w:rPr>
          <w:rFonts w:ascii="Arial" w:eastAsia="Dotum" w:hAnsi="Arial" w:cs="Arial"/>
          <w:b/>
          <w:bCs/>
          <w:color w:val="000000" w:themeColor="text1"/>
          <w:kern w:val="0"/>
          <w:szCs w:val="20"/>
        </w:rPr>
        <w:t>10</w:t>
      </w:r>
      <w:r w:rsidRPr="00107E60">
        <w:rPr>
          <w:rFonts w:ascii="Arial" w:eastAsia="Dotum" w:hAnsi="Arial" w:cs="Arial"/>
          <w:b/>
          <w:bCs/>
          <w:color w:val="000000" w:themeColor="text1"/>
          <w:kern w:val="0"/>
          <w:szCs w:val="20"/>
        </w:rPr>
        <w:t xml:space="preserve"> on the Committee’s List of Issues&gt;</w:t>
      </w:r>
    </w:p>
    <w:p w14:paraId="6F398D77" w14:textId="2EC2FA73" w:rsidR="000D59A0" w:rsidRPr="00107E60" w:rsidRDefault="005C1E5D"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49</w:t>
      </w:r>
      <w:r w:rsidR="00427367" w:rsidRPr="00107E60">
        <w:rPr>
          <w:rFonts w:ascii="Arial" w:eastAsia="Dotum" w:hAnsi="Arial" w:cs="Arial"/>
          <w:color w:val="000000" w:themeColor="text1"/>
          <w:kern w:val="0"/>
          <w:szCs w:val="20"/>
        </w:rPr>
        <w:t xml:space="preserve">. </w:t>
      </w:r>
      <w:r w:rsidR="00107E3D" w:rsidRPr="00107E60">
        <w:rPr>
          <w:rFonts w:ascii="Arial" w:eastAsia="Dotum" w:hAnsi="Arial" w:cs="Arial"/>
          <w:color w:val="000000" w:themeColor="text1"/>
          <w:kern w:val="0"/>
          <w:szCs w:val="20"/>
        </w:rPr>
        <w:t xml:space="preserve">With a view to securing an effective means of </w:t>
      </w:r>
      <w:r w:rsidR="007D113C" w:rsidRPr="00107E60">
        <w:rPr>
          <w:rFonts w:ascii="Arial" w:eastAsia="Dotum" w:hAnsi="Arial" w:cs="Arial"/>
          <w:color w:val="000000" w:themeColor="text1"/>
          <w:kern w:val="0"/>
          <w:szCs w:val="20"/>
        </w:rPr>
        <w:t>enforcement</w:t>
      </w:r>
      <w:r w:rsidR="00107E3D" w:rsidRPr="00107E60">
        <w:rPr>
          <w:rFonts w:ascii="Arial" w:eastAsia="Dotum" w:hAnsi="Arial" w:cs="Arial"/>
          <w:color w:val="000000" w:themeColor="text1"/>
          <w:kern w:val="0"/>
          <w:szCs w:val="20"/>
        </w:rPr>
        <w:t xml:space="preserve"> for the B</w:t>
      </w:r>
      <w:r w:rsidR="00CD545A" w:rsidRPr="00107E60">
        <w:rPr>
          <w:rFonts w:ascii="Arial" w:eastAsia="Dotum" w:hAnsi="Arial" w:cs="Arial"/>
          <w:color w:val="000000" w:themeColor="text1"/>
          <w:kern w:val="0"/>
          <w:szCs w:val="20"/>
        </w:rPr>
        <w:t xml:space="preserve">F </w:t>
      </w:r>
      <w:r w:rsidR="00505D07" w:rsidRPr="00107E60">
        <w:rPr>
          <w:rFonts w:ascii="Arial" w:eastAsia="Dotum" w:hAnsi="Arial" w:cs="Arial"/>
          <w:color w:val="000000" w:themeColor="text1"/>
          <w:kern w:val="0"/>
          <w:szCs w:val="20"/>
        </w:rPr>
        <w:t>c</w:t>
      </w:r>
      <w:r w:rsidR="00CD545A" w:rsidRPr="00107E60">
        <w:rPr>
          <w:rFonts w:ascii="Arial" w:eastAsia="Dotum" w:hAnsi="Arial" w:cs="Arial"/>
          <w:color w:val="000000" w:themeColor="text1"/>
          <w:kern w:val="0"/>
          <w:szCs w:val="20"/>
        </w:rPr>
        <w:t>ertification system</w:t>
      </w:r>
      <w:r w:rsidR="00107E3D" w:rsidRPr="00107E60">
        <w:rPr>
          <w:rFonts w:ascii="Arial" w:eastAsia="Dotum" w:hAnsi="Arial" w:cs="Arial"/>
          <w:color w:val="000000" w:themeColor="text1"/>
          <w:kern w:val="0"/>
          <w:szCs w:val="20"/>
        </w:rPr>
        <w:t>, t</w:t>
      </w:r>
      <w:r w:rsidR="00494497" w:rsidRPr="00107E60">
        <w:rPr>
          <w:rFonts w:ascii="Arial" w:eastAsia="Dotum" w:hAnsi="Arial" w:cs="Arial"/>
          <w:color w:val="000000" w:themeColor="text1"/>
          <w:kern w:val="0"/>
          <w:szCs w:val="20"/>
        </w:rPr>
        <w:t xml:space="preserve">he government </w:t>
      </w:r>
      <w:r w:rsidR="00127FE0" w:rsidRPr="00107E60">
        <w:rPr>
          <w:rFonts w:ascii="Arial" w:eastAsia="Dotum" w:hAnsi="Arial" w:cs="Arial"/>
          <w:color w:val="000000" w:themeColor="text1"/>
          <w:kern w:val="0"/>
          <w:szCs w:val="20"/>
        </w:rPr>
        <w:t>established legal ground</w:t>
      </w:r>
      <w:r w:rsidR="00107E3D" w:rsidRPr="00107E60">
        <w:rPr>
          <w:rFonts w:ascii="Arial" w:eastAsia="Dotum" w:hAnsi="Arial" w:cs="Arial"/>
          <w:color w:val="000000" w:themeColor="text1"/>
          <w:kern w:val="0"/>
          <w:szCs w:val="20"/>
        </w:rPr>
        <w:t>s</w:t>
      </w:r>
      <w:r w:rsidR="00127FE0" w:rsidRPr="00107E60">
        <w:rPr>
          <w:rFonts w:ascii="Arial" w:eastAsia="Dotum" w:hAnsi="Arial" w:cs="Arial"/>
          <w:color w:val="000000" w:themeColor="text1"/>
          <w:kern w:val="0"/>
          <w:szCs w:val="20"/>
        </w:rPr>
        <w:t xml:space="preserve"> for imposing administrative fines (KRW 2 million) on facilities that violate the </w:t>
      </w:r>
      <w:r w:rsidR="00107E3D" w:rsidRPr="00107E60">
        <w:rPr>
          <w:rFonts w:ascii="Arial" w:eastAsia="Dotum" w:hAnsi="Arial" w:cs="Arial"/>
          <w:color w:val="000000" w:themeColor="text1"/>
          <w:kern w:val="0"/>
          <w:szCs w:val="20"/>
        </w:rPr>
        <w:t xml:space="preserve">obligations </w:t>
      </w:r>
      <w:r w:rsidR="00677658" w:rsidRPr="00107E60">
        <w:rPr>
          <w:rFonts w:ascii="Arial" w:eastAsia="Dotum" w:hAnsi="Arial" w:cs="Arial"/>
          <w:color w:val="000000" w:themeColor="text1"/>
          <w:kern w:val="0"/>
          <w:szCs w:val="20"/>
        </w:rPr>
        <w:t xml:space="preserve">of </w:t>
      </w:r>
      <w:r w:rsidR="00BF59F3" w:rsidRPr="00107E60">
        <w:rPr>
          <w:rFonts w:ascii="Arial" w:eastAsia="Dotum" w:hAnsi="Arial" w:cs="Arial"/>
          <w:color w:val="000000" w:themeColor="text1"/>
          <w:kern w:val="0"/>
          <w:szCs w:val="20"/>
        </w:rPr>
        <w:t>certification</w:t>
      </w:r>
      <w:r w:rsidR="00236005" w:rsidRPr="00107E60">
        <w:rPr>
          <w:rFonts w:ascii="Arial" w:eastAsia="Dotum" w:hAnsi="Arial" w:cs="Arial"/>
          <w:color w:val="000000" w:themeColor="text1"/>
          <w:kern w:val="0"/>
          <w:szCs w:val="20"/>
        </w:rPr>
        <w:t xml:space="preserve"> </w:t>
      </w:r>
      <w:r w:rsidR="00107E3D" w:rsidRPr="00107E60">
        <w:rPr>
          <w:rFonts w:ascii="Arial" w:eastAsia="Dotum" w:hAnsi="Arial" w:cs="Arial"/>
          <w:color w:val="000000" w:themeColor="text1"/>
          <w:kern w:val="0"/>
          <w:szCs w:val="20"/>
        </w:rPr>
        <w:t>by amending and enforcing the Act on the Guarantee of Convenience Promotion of Persons with Disabilities, Senior Citizens, Pregnant Women and Nursing Mothers</w:t>
      </w:r>
      <w:r w:rsidR="00D7448D" w:rsidRPr="00107E60">
        <w:rPr>
          <w:rFonts w:ascii="Arial" w:eastAsia="Dotum" w:hAnsi="Arial" w:cs="Arial"/>
          <w:color w:val="000000" w:themeColor="text1"/>
          <w:kern w:val="0"/>
          <w:szCs w:val="20"/>
        </w:rPr>
        <w:t xml:space="preserve"> amended</w:t>
      </w:r>
      <w:r w:rsidR="00CD6576" w:rsidRPr="00107E60">
        <w:rPr>
          <w:rFonts w:ascii="Arial" w:eastAsia="Dotum" w:hAnsi="Arial" w:cs="Arial"/>
          <w:color w:val="000000" w:themeColor="text1"/>
          <w:kern w:val="0"/>
          <w:szCs w:val="20"/>
        </w:rPr>
        <w:t xml:space="preserve"> and enforced</w:t>
      </w:r>
      <w:r w:rsidR="00107E3D" w:rsidRPr="00107E60">
        <w:rPr>
          <w:rFonts w:ascii="Arial" w:eastAsia="Dotum" w:hAnsi="Arial" w:cs="Arial"/>
          <w:color w:val="000000" w:themeColor="text1"/>
          <w:kern w:val="0"/>
          <w:szCs w:val="20"/>
        </w:rPr>
        <w:t xml:space="preserve"> on December 4, 2021, </w:t>
      </w:r>
      <w:r w:rsidR="00856855" w:rsidRPr="00107E60">
        <w:rPr>
          <w:rFonts w:ascii="Arial" w:eastAsia="Dotum" w:hAnsi="Arial" w:cs="Arial"/>
          <w:color w:val="000000" w:themeColor="text1"/>
          <w:kern w:val="0"/>
          <w:szCs w:val="20"/>
        </w:rPr>
        <w:t>hence</w:t>
      </w:r>
      <w:r w:rsidR="00107E3D" w:rsidRPr="00107E60">
        <w:rPr>
          <w:rFonts w:ascii="Arial" w:eastAsia="Dotum" w:hAnsi="Arial" w:cs="Arial"/>
          <w:color w:val="000000" w:themeColor="text1"/>
          <w:kern w:val="0"/>
          <w:szCs w:val="20"/>
        </w:rPr>
        <w:t xml:space="preserve"> </w:t>
      </w:r>
      <w:r w:rsidR="008F7F96" w:rsidRPr="00107E60">
        <w:rPr>
          <w:rFonts w:ascii="Arial" w:eastAsia="Dotum" w:hAnsi="Arial" w:cs="Arial"/>
          <w:color w:val="000000" w:themeColor="text1"/>
          <w:kern w:val="0"/>
          <w:szCs w:val="20"/>
        </w:rPr>
        <w:t>ensurin</w:t>
      </w:r>
      <w:r w:rsidR="00D43192" w:rsidRPr="00107E60">
        <w:rPr>
          <w:rFonts w:ascii="Arial" w:eastAsia="Dotum" w:hAnsi="Arial" w:cs="Arial"/>
          <w:color w:val="000000" w:themeColor="text1"/>
          <w:kern w:val="0"/>
          <w:szCs w:val="20"/>
        </w:rPr>
        <w:t>g</w:t>
      </w:r>
      <w:r w:rsidR="00107E3D" w:rsidRPr="00107E60">
        <w:rPr>
          <w:rFonts w:ascii="Arial" w:eastAsia="Dotum" w:hAnsi="Arial" w:cs="Arial"/>
          <w:color w:val="000000" w:themeColor="text1"/>
          <w:kern w:val="0"/>
          <w:szCs w:val="20"/>
        </w:rPr>
        <w:t xml:space="preserve"> the effectiveness in </w:t>
      </w:r>
      <w:r w:rsidR="00BF59F3" w:rsidRPr="00107E60">
        <w:rPr>
          <w:rFonts w:ascii="Arial" w:eastAsia="Dotum" w:hAnsi="Arial" w:cs="Arial"/>
          <w:color w:val="000000" w:themeColor="text1"/>
          <w:kern w:val="0"/>
          <w:szCs w:val="20"/>
        </w:rPr>
        <w:t>certification</w:t>
      </w:r>
      <w:r w:rsidR="00107E3D" w:rsidRPr="00107E60">
        <w:rPr>
          <w:rFonts w:ascii="Arial" w:eastAsia="Dotum" w:hAnsi="Arial" w:cs="Arial"/>
          <w:color w:val="000000" w:themeColor="text1"/>
          <w:kern w:val="0"/>
          <w:szCs w:val="20"/>
        </w:rPr>
        <w:t xml:space="preserve">. </w:t>
      </w:r>
    </w:p>
    <w:p w14:paraId="0EF68617" w14:textId="77777777" w:rsidR="00107E3D" w:rsidRPr="00107E60" w:rsidRDefault="00107E3D" w:rsidP="00C2324B">
      <w:pPr>
        <w:wordWrap/>
        <w:spacing w:after="0" w:line="360" w:lineRule="auto"/>
        <w:textAlignment w:val="baseline"/>
        <w:rPr>
          <w:rFonts w:ascii="Arial" w:eastAsia="Dotum" w:hAnsi="Arial" w:cs="Arial"/>
          <w:color w:val="000000" w:themeColor="text1"/>
          <w:kern w:val="0"/>
          <w:szCs w:val="20"/>
        </w:rPr>
      </w:pPr>
    </w:p>
    <w:p w14:paraId="6EFD8E1E" w14:textId="5197CF8B" w:rsidR="00236005" w:rsidRPr="00107E60" w:rsidRDefault="0042736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5</w:t>
      </w:r>
      <w:r w:rsidR="005C1E5D" w:rsidRPr="00107E60">
        <w:rPr>
          <w:rFonts w:ascii="Arial" w:eastAsia="Dotum" w:hAnsi="Arial" w:cs="Arial"/>
          <w:color w:val="000000" w:themeColor="text1"/>
          <w:kern w:val="0"/>
          <w:szCs w:val="20"/>
        </w:rPr>
        <w:t>0</w:t>
      </w:r>
      <w:r w:rsidRPr="00107E60">
        <w:rPr>
          <w:rFonts w:ascii="Arial" w:eastAsia="Dotum" w:hAnsi="Arial" w:cs="Arial"/>
          <w:color w:val="000000" w:themeColor="text1"/>
          <w:kern w:val="0"/>
          <w:szCs w:val="20"/>
        </w:rPr>
        <w:t xml:space="preserve">. </w:t>
      </w:r>
      <w:r w:rsidR="00236005" w:rsidRPr="00107E60">
        <w:rPr>
          <w:rFonts w:ascii="Arial" w:eastAsia="Dotum" w:hAnsi="Arial" w:cs="Arial"/>
          <w:color w:val="000000" w:themeColor="text1"/>
          <w:szCs w:val="20"/>
        </w:rPr>
        <w:t xml:space="preserve">To reduce fees for obtaining the BF </w:t>
      </w:r>
      <w:r w:rsidR="00FB360C" w:rsidRPr="00107E60">
        <w:rPr>
          <w:rFonts w:ascii="Arial" w:eastAsia="Dotum" w:hAnsi="Arial" w:cs="Arial"/>
          <w:color w:val="000000" w:themeColor="text1"/>
          <w:szCs w:val="20"/>
        </w:rPr>
        <w:t>c</w:t>
      </w:r>
      <w:r w:rsidR="00BF59F3" w:rsidRPr="00107E60">
        <w:rPr>
          <w:rFonts w:ascii="Arial" w:eastAsia="Dotum" w:hAnsi="Arial" w:cs="Arial"/>
          <w:color w:val="000000" w:themeColor="text1"/>
          <w:szCs w:val="20"/>
        </w:rPr>
        <w:t>ertification</w:t>
      </w:r>
      <w:r w:rsidR="00236005" w:rsidRPr="00107E60">
        <w:rPr>
          <w:rFonts w:ascii="Arial" w:eastAsia="Dotum" w:hAnsi="Arial" w:cs="Arial"/>
          <w:color w:val="000000" w:themeColor="text1"/>
          <w:szCs w:val="20"/>
        </w:rPr>
        <w:t xml:space="preserve"> by up to 50%for private</w:t>
      </w:r>
      <w:r w:rsidR="00514462" w:rsidRPr="00107E60">
        <w:rPr>
          <w:rFonts w:ascii="Arial" w:eastAsia="Dotum" w:hAnsi="Arial" w:cs="Arial"/>
          <w:color w:val="000000" w:themeColor="text1"/>
          <w:szCs w:val="20"/>
        </w:rPr>
        <w:t xml:space="preserve"> sector</w:t>
      </w:r>
      <w:r w:rsidR="00236005" w:rsidRPr="00107E60">
        <w:rPr>
          <w:rFonts w:ascii="Arial" w:eastAsia="Dotum" w:hAnsi="Arial" w:cs="Arial"/>
          <w:color w:val="000000" w:themeColor="text1"/>
          <w:szCs w:val="20"/>
        </w:rPr>
        <w:t xml:space="preserve"> facilities, </w:t>
      </w:r>
      <w:r w:rsidR="00236005" w:rsidRPr="00107E60">
        <w:rPr>
          <w:rFonts w:ascii="Arial" w:eastAsia="Dotum" w:hAnsi="Arial" w:cs="Arial"/>
          <w:color w:val="000000" w:themeColor="text1"/>
          <w:kern w:val="0"/>
          <w:szCs w:val="20"/>
        </w:rPr>
        <w:t xml:space="preserve">the Act on the Guarantee of Convenience Promotion of Persons with Disabilities, Senior Citizens, Pregnant Women and Nursing Mothers and the Rules on </w:t>
      </w:r>
      <w:r w:rsidR="00421668" w:rsidRPr="00107E60">
        <w:rPr>
          <w:rFonts w:ascii="Arial" w:eastAsia="Dotum" w:hAnsi="Arial" w:cs="Arial"/>
          <w:color w:val="000000" w:themeColor="text1"/>
          <w:kern w:val="0"/>
          <w:szCs w:val="20"/>
        </w:rPr>
        <w:t>B</w:t>
      </w:r>
      <w:r w:rsidR="00FB360C" w:rsidRPr="00107E60">
        <w:rPr>
          <w:rFonts w:ascii="Arial" w:eastAsia="Dotum" w:hAnsi="Arial" w:cs="Arial"/>
          <w:color w:val="000000" w:themeColor="text1"/>
          <w:kern w:val="0"/>
          <w:szCs w:val="20"/>
        </w:rPr>
        <w:t>arrier-Free</w:t>
      </w:r>
      <w:r w:rsidR="00421668" w:rsidRPr="00107E60">
        <w:rPr>
          <w:rFonts w:ascii="Arial" w:eastAsia="Dotum" w:hAnsi="Arial" w:cs="Arial"/>
          <w:color w:val="000000" w:themeColor="text1"/>
          <w:kern w:val="0"/>
          <w:szCs w:val="20"/>
        </w:rPr>
        <w:t xml:space="preserve"> Certification</w:t>
      </w:r>
      <w:r w:rsidR="00236005" w:rsidRPr="00107E60">
        <w:rPr>
          <w:rFonts w:ascii="Arial" w:eastAsia="Dotum" w:hAnsi="Arial" w:cs="Arial"/>
          <w:color w:val="000000" w:themeColor="text1"/>
          <w:kern w:val="0"/>
          <w:szCs w:val="20"/>
        </w:rPr>
        <w:t xml:space="preserve"> were amended (December 4, 2021), thereby </w:t>
      </w:r>
      <w:r w:rsidR="00C15967" w:rsidRPr="00107E60">
        <w:rPr>
          <w:rFonts w:ascii="Arial" w:eastAsia="Dotum" w:hAnsi="Arial" w:cs="Arial"/>
          <w:color w:val="000000" w:themeColor="text1"/>
          <w:kern w:val="0"/>
          <w:szCs w:val="20"/>
        </w:rPr>
        <w:t xml:space="preserve">laying the </w:t>
      </w:r>
      <w:r w:rsidR="00514462" w:rsidRPr="00107E60">
        <w:rPr>
          <w:rFonts w:ascii="Arial" w:eastAsia="Dotum" w:hAnsi="Arial" w:cs="Arial"/>
          <w:color w:val="000000" w:themeColor="text1"/>
          <w:kern w:val="0"/>
          <w:szCs w:val="20"/>
        </w:rPr>
        <w:t>foundation</w:t>
      </w:r>
      <w:r w:rsidR="00C15967" w:rsidRPr="00107E60">
        <w:rPr>
          <w:rFonts w:ascii="Arial" w:eastAsia="Dotum" w:hAnsi="Arial" w:cs="Arial"/>
          <w:color w:val="000000" w:themeColor="text1"/>
          <w:kern w:val="0"/>
          <w:szCs w:val="20"/>
        </w:rPr>
        <w:t xml:space="preserve"> for encouraging and facilitating the private sector’s participation in </w:t>
      </w:r>
      <w:r w:rsidR="00FB360C" w:rsidRPr="00107E60">
        <w:rPr>
          <w:rFonts w:ascii="Arial" w:eastAsia="Dotum" w:hAnsi="Arial" w:cs="Arial"/>
          <w:color w:val="000000" w:themeColor="text1"/>
          <w:kern w:val="0"/>
          <w:szCs w:val="20"/>
        </w:rPr>
        <w:t>BF certification</w:t>
      </w:r>
      <w:r w:rsidR="00C15967" w:rsidRPr="00107E60">
        <w:rPr>
          <w:rFonts w:ascii="Arial" w:eastAsia="Dotum" w:hAnsi="Arial" w:cs="Arial"/>
          <w:color w:val="000000" w:themeColor="text1"/>
          <w:kern w:val="0"/>
          <w:szCs w:val="20"/>
        </w:rPr>
        <w:t xml:space="preserve">.  </w:t>
      </w:r>
    </w:p>
    <w:p w14:paraId="50B7C90F" w14:textId="77777777" w:rsidR="00236005" w:rsidRPr="00107E60" w:rsidRDefault="00236005" w:rsidP="00C2324B">
      <w:pPr>
        <w:wordWrap/>
        <w:spacing w:after="0" w:line="360" w:lineRule="auto"/>
        <w:rPr>
          <w:rFonts w:ascii="Arial" w:eastAsia="Dotum" w:hAnsi="Arial" w:cs="Arial"/>
          <w:color w:val="000000" w:themeColor="text1"/>
          <w:kern w:val="0"/>
          <w:szCs w:val="20"/>
        </w:rPr>
      </w:pPr>
    </w:p>
    <w:p w14:paraId="6F2EABFD" w14:textId="5EB6E026" w:rsidR="00A80A76" w:rsidRPr="00107E60" w:rsidRDefault="00A80A76" w:rsidP="00A80A76">
      <w:pPr>
        <w:wordWrap/>
        <w:spacing w:after="0" w:line="360" w:lineRule="auto"/>
        <w:jc w:val="center"/>
        <w:rPr>
          <w:rFonts w:ascii="Arial" w:eastAsia="Dotum" w:hAnsi="Arial" w:cs="Arial"/>
          <w:b/>
          <w:color w:val="000000" w:themeColor="text1"/>
          <w:kern w:val="0"/>
          <w:szCs w:val="20"/>
        </w:rPr>
      </w:pPr>
      <w:r w:rsidRPr="00107E60">
        <w:rPr>
          <w:rFonts w:ascii="Arial" w:eastAsia="Dotum" w:hAnsi="Arial" w:cs="Arial"/>
          <w:b/>
          <w:color w:val="000000" w:themeColor="text1"/>
          <w:kern w:val="0"/>
          <w:szCs w:val="20"/>
        </w:rPr>
        <w:t>Situations of risk and humanitarian emergencies (Article 11)</w:t>
      </w:r>
    </w:p>
    <w:p w14:paraId="6C88FF4B" w14:textId="77777777" w:rsidR="00A80A76" w:rsidRPr="00107E60" w:rsidRDefault="00A80A76" w:rsidP="00C2324B">
      <w:pPr>
        <w:wordWrap/>
        <w:spacing w:after="0" w:line="360" w:lineRule="auto"/>
        <w:rPr>
          <w:rFonts w:ascii="Arial" w:eastAsia="Dotum" w:hAnsi="Arial" w:cs="Arial"/>
          <w:color w:val="000000" w:themeColor="text1"/>
          <w:kern w:val="0"/>
          <w:szCs w:val="20"/>
        </w:rPr>
      </w:pPr>
    </w:p>
    <w:p w14:paraId="6C3D8537" w14:textId="77777777" w:rsidR="00643F9D" w:rsidRPr="00107E60" w:rsidRDefault="00643F9D"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11 on the Committee’s List of Issues &gt;</w:t>
      </w:r>
    </w:p>
    <w:p w14:paraId="3A77B365" w14:textId="6D48D4BC" w:rsidR="00B61FE5" w:rsidRPr="00107E60" w:rsidRDefault="00B61FE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5</w:t>
      </w:r>
      <w:r w:rsidR="005C1E5D" w:rsidRPr="00107E60">
        <w:rPr>
          <w:rFonts w:ascii="Arial" w:eastAsia="Dotum" w:hAnsi="Arial" w:cs="Arial"/>
          <w:color w:val="000000" w:themeColor="text1"/>
          <w:kern w:val="0"/>
          <w:szCs w:val="20"/>
        </w:rPr>
        <w:t>1</w:t>
      </w:r>
      <w:r w:rsidRPr="00107E60">
        <w:rPr>
          <w:rFonts w:ascii="Arial" w:eastAsia="Dotum" w:hAnsi="Arial" w:cs="Arial"/>
          <w:color w:val="000000" w:themeColor="text1"/>
          <w:kern w:val="0"/>
          <w:szCs w:val="20"/>
        </w:rPr>
        <w:t xml:space="preserve">. To provide support in ways that considered characteristics of persons with disabilities amid the global pandemic of COVID-19, the government of Korea took measures such as offering care services, strengthening accessibility of medical services for persons with disabilities and providing more relevant information during quarantines upon infection, among others. </w:t>
      </w:r>
    </w:p>
    <w:p w14:paraId="1D29FF43" w14:textId="77777777" w:rsidR="00B61FE5" w:rsidRPr="00107E60" w:rsidRDefault="00B61FE5" w:rsidP="00C2324B">
      <w:pPr>
        <w:wordWrap/>
        <w:spacing w:after="0" w:line="360" w:lineRule="auto"/>
        <w:textAlignment w:val="baseline"/>
        <w:rPr>
          <w:rFonts w:ascii="Arial" w:eastAsia="Dotum" w:hAnsi="Arial" w:cs="Arial"/>
          <w:color w:val="000000" w:themeColor="text1"/>
          <w:kern w:val="0"/>
          <w:szCs w:val="20"/>
        </w:rPr>
      </w:pPr>
    </w:p>
    <w:p w14:paraId="6F327172" w14:textId="15D2A047" w:rsidR="00B61FE5" w:rsidRPr="00107E60" w:rsidRDefault="00B61FE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lastRenderedPageBreak/>
        <w:t>5</w:t>
      </w:r>
      <w:r w:rsidR="005C1E5D" w:rsidRPr="00107E60">
        <w:rPr>
          <w:rFonts w:ascii="Arial" w:eastAsia="Dotum" w:hAnsi="Arial" w:cs="Arial"/>
          <w:color w:val="000000" w:themeColor="text1"/>
          <w:kern w:val="0"/>
          <w:szCs w:val="20"/>
        </w:rPr>
        <w:t>2</w:t>
      </w:r>
      <w:r w:rsidRPr="00107E60">
        <w:rPr>
          <w:rFonts w:ascii="Arial" w:eastAsia="Dotum" w:hAnsi="Arial" w:cs="Arial"/>
          <w:color w:val="000000" w:themeColor="text1"/>
          <w:kern w:val="0"/>
          <w:szCs w:val="20"/>
        </w:rPr>
        <w:t xml:space="preserve">. Twenty four-hour and emergency care services were offered and additional incentives designed to prevent avoidance of care-taking on the grounds of the infectious disease were implemented, among others, to prevent a vacuum in the care of persons with disabilities due to their own Covid-19 infection or the infection of their guardians and care providers.  </w:t>
      </w:r>
    </w:p>
    <w:p w14:paraId="7D3726E2" w14:textId="77777777" w:rsidR="00B61FE5" w:rsidRPr="00107E60" w:rsidRDefault="00B61FE5" w:rsidP="00C2324B">
      <w:pPr>
        <w:wordWrap/>
        <w:spacing w:after="0" w:line="360" w:lineRule="auto"/>
        <w:textAlignment w:val="baseline"/>
        <w:rPr>
          <w:rFonts w:ascii="Arial" w:eastAsia="Dotum" w:hAnsi="Arial" w:cs="Arial"/>
          <w:color w:val="000000" w:themeColor="text1"/>
          <w:kern w:val="0"/>
          <w:szCs w:val="20"/>
        </w:rPr>
      </w:pPr>
    </w:p>
    <w:p w14:paraId="47DBB1B3" w14:textId="0CB7F361" w:rsidR="00B61FE5" w:rsidRPr="00107E60" w:rsidRDefault="005C1E5D"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53</w:t>
      </w:r>
      <w:r w:rsidR="00B61FE5" w:rsidRPr="00107E60">
        <w:rPr>
          <w:rFonts w:ascii="Arial" w:eastAsia="Dotum" w:hAnsi="Arial" w:cs="Arial"/>
          <w:color w:val="000000" w:themeColor="text1"/>
          <w:kern w:val="0"/>
          <w:szCs w:val="20"/>
        </w:rPr>
        <w:t xml:space="preserve">. Beds dedicated to persons with disabilities were operated mainly at the National Rehabilitation Center as well as other hospitals to support disability-sensitive medical treatment while special medical assistance such as priority testing and vaccination was provided to persons with disabilities and staff of the institutions they use such as welfare centers for persons with disabilities. </w:t>
      </w:r>
    </w:p>
    <w:p w14:paraId="523CF4C5" w14:textId="77777777" w:rsidR="00B61FE5" w:rsidRPr="00107E60" w:rsidRDefault="00B61FE5" w:rsidP="00C2324B">
      <w:pPr>
        <w:wordWrap/>
        <w:spacing w:after="0" w:line="360" w:lineRule="auto"/>
        <w:textAlignment w:val="baseline"/>
        <w:rPr>
          <w:rFonts w:ascii="Arial" w:eastAsia="Dotum" w:hAnsi="Arial" w:cs="Arial"/>
          <w:color w:val="000000" w:themeColor="text1"/>
          <w:kern w:val="0"/>
          <w:szCs w:val="20"/>
        </w:rPr>
      </w:pPr>
    </w:p>
    <w:p w14:paraId="0787141E" w14:textId="2DF6D558" w:rsidR="00B61FE5" w:rsidRPr="00107E60" w:rsidRDefault="00B61FE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5</w:t>
      </w:r>
      <w:r w:rsidR="005C1E5D" w:rsidRPr="00107E60">
        <w:rPr>
          <w:rFonts w:ascii="Arial" w:eastAsia="Dotum" w:hAnsi="Arial" w:cs="Arial"/>
          <w:color w:val="000000" w:themeColor="text1"/>
          <w:kern w:val="0"/>
          <w:szCs w:val="20"/>
        </w:rPr>
        <w:t>4</w:t>
      </w:r>
      <w:r w:rsidRPr="00107E60">
        <w:rPr>
          <w:rFonts w:ascii="Arial" w:eastAsia="Dotum" w:hAnsi="Arial" w:cs="Arial"/>
          <w:color w:val="000000" w:themeColor="text1"/>
          <w:kern w:val="0"/>
          <w:szCs w:val="20"/>
        </w:rPr>
        <w:t xml:space="preserve">. A manual on infectious disease responses that contains disability type-specific support and considerations has been produced and distributed to medical institutions while video sign language consulting services and print-to-voice converter QR codes for the visually impaired have been provided to assist communication in ways specific to each disability type, thereby boosting information accessibility. </w:t>
      </w:r>
    </w:p>
    <w:p w14:paraId="641B819D" w14:textId="77777777" w:rsidR="00B61FE5" w:rsidRPr="00107E60" w:rsidRDefault="00B61FE5" w:rsidP="00C2324B">
      <w:pPr>
        <w:wordWrap/>
        <w:spacing w:after="0" w:line="360" w:lineRule="auto"/>
        <w:textAlignment w:val="baseline"/>
        <w:rPr>
          <w:rFonts w:ascii="Arial" w:eastAsia="Dotum" w:hAnsi="Arial" w:cs="Arial"/>
          <w:color w:val="000000" w:themeColor="text1"/>
          <w:kern w:val="0"/>
          <w:szCs w:val="20"/>
        </w:rPr>
      </w:pPr>
    </w:p>
    <w:p w14:paraId="0E483F27" w14:textId="2A9847FC" w:rsidR="00B61FE5" w:rsidRPr="00107E60" w:rsidRDefault="00B61FE5"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5</w:t>
      </w:r>
      <w:r w:rsidR="00462756" w:rsidRPr="00107E60">
        <w:rPr>
          <w:rFonts w:ascii="Arial" w:eastAsia="Dotum" w:hAnsi="Arial" w:cs="Arial"/>
          <w:color w:val="000000" w:themeColor="text1"/>
          <w:kern w:val="0"/>
          <w:szCs w:val="20"/>
        </w:rPr>
        <w:t>5</w:t>
      </w:r>
      <w:r w:rsidRPr="00107E60">
        <w:rPr>
          <w:rFonts w:ascii="Arial" w:eastAsia="Dotum" w:hAnsi="Arial" w:cs="Arial"/>
          <w:color w:val="000000" w:themeColor="text1"/>
          <w:kern w:val="0"/>
          <w:szCs w:val="20"/>
        </w:rPr>
        <w:t>.</w:t>
      </w:r>
      <w:r w:rsidR="00462756" w:rsidRPr="00107E60">
        <w:rPr>
          <w:rFonts w:ascii="Arial" w:eastAsia="Dotum" w:hAnsi="Arial" w:cs="Arial"/>
          <w:color w:val="000000" w:themeColor="text1"/>
          <w:kern w:val="0"/>
          <w:szCs w:val="20"/>
        </w:rPr>
        <w:t xml:space="preserve"> </w:t>
      </w:r>
      <w:r w:rsidRPr="00107E60">
        <w:rPr>
          <w:rFonts w:ascii="Arial" w:eastAsia="Dotum" w:hAnsi="Arial" w:cs="Arial"/>
          <w:color w:val="000000" w:themeColor="text1"/>
          <w:szCs w:val="20"/>
        </w:rPr>
        <w:t>To ensure disaster information delivery and evacuation systems can accommodate various types of disabilities, the government designed and developed such systems that can support persons with visual and hearing impairment and has been operating them on a pilot basis since 2019 in times of disasters. Support in this regard will be f</w:t>
      </w:r>
      <w:r w:rsidR="004E2192" w:rsidRPr="00107E60">
        <w:rPr>
          <w:rFonts w:ascii="Arial" w:eastAsia="Dotum" w:hAnsi="Arial" w:cs="Arial"/>
          <w:color w:val="000000" w:themeColor="text1"/>
          <w:szCs w:val="20"/>
        </w:rPr>
        <w:t>urther expanded in the future.</w:t>
      </w:r>
    </w:p>
    <w:p w14:paraId="23FFE245" w14:textId="77777777" w:rsidR="004E2192" w:rsidRPr="00107E60" w:rsidRDefault="004E2192" w:rsidP="00C2324B">
      <w:pPr>
        <w:wordWrap/>
        <w:spacing w:after="0" w:line="360" w:lineRule="auto"/>
        <w:textAlignment w:val="baseline"/>
        <w:rPr>
          <w:rFonts w:ascii="Arial" w:eastAsia="Dotum" w:hAnsi="Arial" w:cs="Arial"/>
          <w:color w:val="000000" w:themeColor="text1"/>
          <w:szCs w:val="20"/>
        </w:rPr>
      </w:pPr>
    </w:p>
    <w:p w14:paraId="2F0E5D00" w14:textId="3B4BFEB7" w:rsidR="004E2192" w:rsidRPr="00107E60" w:rsidRDefault="004E2192" w:rsidP="004E2192">
      <w:pPr>
        <w:wordWrap/>
        <w:spacing w:after="0" w:line="360" w:lineRule="auto"/>
        <w:jc w:val="center"/>
        <w:textAlignment w:val="baseline"/>
        <w:rPr>
          <w:rFonts w:ascii="Arial" w:eastAsia="Dotum" w:hAnsi="Arial" w:cs="Arial"/>
          <w:b/>
          <w:color w:val="000000" w:themeColor="text1"/>
          <w:szCs w:val="20"/>
        </w:rPr>
      </w:pPr>
      <w:r w:rsidRPr="00107E60">
        <w:rPr>
          <w:rFonts w:ascii="Arial" w:eastAsia="Dotum" w:hAnsi="Arial" w:cs="Arial"/>
          <w:b/>
          <w:color w:val="000000" w:themeColor="text1"/>
          <w:szCs w:val="20"/>
        </w:rPr>
        <w:t>Equal recognition before the law (Article 12)</w:t>
      </w:r>
    </w:p>
    <w:p w14:paraId="04AB69DA" w14:textId="77777777" w:rsidR="00B61FE5" w:rsidRPr="00107E60" w:rsidRDefault="00B61FE5" w:rsidP="00C2324B">
      <w:pPr>
        <w:wordWrap/>
        <w:spacing w:after="0" w:line="360" w:lineRule="auto"/>
        <w:textAlignment w:val="baseline"/>
        <w:rPr>
          <w:rFonts w:ascii="Arial" w:eastAsia="Dotum" w:hAnsi="Arial" w:cs="Arial"/>
          <w:color w:val="000000" w:themeColor="text1"/>
          <w:szCs w:val="20"/>
        </w:rPr>
      </w:pPr>
    </w:p>
    <w:p w14:paraId="3F0889E4" w14:textId="77777777" w:rsidR="00B61FE5" w:rsidRPr="00107E60" w:rsidRDefault="00B61FE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lastRenderedPageBreak/>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12-b on the Committee’s List of Issues &gt;</w:t>
      </w:r>
    </w:p>
    <w:p w14:paraId="459EC46C" w14:textId="1AC944F2" w:rsidR="00B61FE5"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56</w:t>
      </w:r>
      <w:r w:rsidR="00B61FE5" w:rsidRPr="00107E60">
        <w:rPr>
          <w:rFonts w:ascii="Arial" w:eastAsia="Dotum" w:hAnsi="Arial" w:cs="Arial"/>
          <w:color w:val="000000" w:themeColor="text1"/>
          <w:kern w:val="0"/>
          <w:szCs w:val="20"/>
        </w:rPr>
        <w:t xml:space="preserve">. </w:t>
      </w:r>
      <w:r w:rsidR="00633FEF" w:rsidRPr="00107E60">
        <w:rPr>
          <w:rFonts w:ascii="Arial" w:eastAsia="Dotum" w:hAnsi="Arial" w:cs="Arial"/>
          <w:color w:val="000000" w:themeColor="text1"/>
          <w:kern w:val="0"/>
          <w:szCs w:val="20"/>
        </w:rPr>
        <w:t>From year 2019 to 2022, the government has provided prosecutors, correctional officers and investigation officers with human rights education related to the expression of intention and legal capacity during judicial investigations of persons with disabilities. For instance, education was provided on advocacy of the rights and interests of persons with developmental disabilities as well as human rights protection of persons with developmental disabilities during investigation procedures.</w:t>
      </w:r>
    </w:p>
    <w:p w14:paraId="4EE9DCA7" w14:textId="77777777" w:rsidR="00D8350B" w:rsidRPr="00107E60" w:rsidRDefault="00D8350B" w:rsidP="00C2324B">
      <w:pPr>
        <w:wordWrap/>
        <w:spacing w:after="0" w:line="360" w:lineRule="auto"/>
        <w:textAlignment w:val="baseline"/>
        <w:rPr>
          <w:rFonts w:ascii="Arial" w:eastAsia="Dotum" w:hAnsi="Arial" w:cs="Arial"/>
          <w:color w:val="000000" w:themeColor="text1"/>
          <w:kern w:val="0"/>
          <w:szCs w:val="20"/>
        </w:rPr>
      </w:pPr>
    </w:p>
    <w:p w14:paraId="5ADB69FD" w14:textId="7B550DE8" w:rsidR="00D8350B" w:rsidRPr="00107E60" w:rsidRDefault="00D8350B" w:rsidP="00D8350B">
      <w:pPr>
        <w:wordWrap/>
        <w:spacing w:after="0" w:line="360" w:lineRule="auto"/>
        <w:jc w:val="center"/>
        <w:textAlignment w:val="baseline"/>
        <w:rPr>
          <w:rFonts w:ascii="Arial" w:eastAsia="Dotum" w:hAnsi="Arial" w:cs="Arial"/>
          <w:b/>
          <w:color w:val="000000" w:themeColor="text1"/>
          <w:kern w:val="0"/>
          <w:szCs w:val="20"/>
        </w:rPr>
      </w:pPr>
      <w:r w:rsidRPr="00107E60">
        <w:rPr>
          <w:rFonts w:ascii="Arial" w:eastAsia="Dotum" w:hAnsi="Arial" w:cs="Arial"/>
          <w:b/>
          <w:color w:val="000000" w:themeColor="text1"/>
          <w:kern w:val="0"/>
          <w:szCs w:val="20"/>
        </w:rPr>
        <w:t>Access to justice (Article 13)</w:t>
      </w:r>
    </w:p>
    <w:p w14:paraId="35AB85E4" w14:textId="77777777" w:rsidR="000D59A0" w:rsidRPr="00107E60" w:rsidRDefault="000D59A0" w:rsidP="00C2324B">
      <w:pPr>
        <w:wordWrap/>
        <w:spacing w:after="0" w:line="360" w:lineRule="auto"/>
        <w:rPr>
          <w:rFonts w:ascii="Arial" w:eastAsia="Dotum" w:hAnsi="Arial" w:cs="Arial"/>
          <w:color w:val="000000" w:themeColor="text1"/>
          <w:szCs w:val="20"/>
        </w:rPr>
      </w:pPr>
    </w:p>
    <w:p w14:paraId="4FF30DE2" w14:textId="1E910D6A"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EA1721" w:rsidRPr="00107E60">
        <w:rPr>
          <w:rFonts w:ascii="Arial" w:eastAsia="Dotum" w:hAnsi="Arial" w:cs="Arial"/>
          <w:b/>
          <w:bCs/>
          <w:color w:val="000000" w:themeColor="text1"/>
          <w:kern w:val="0"/>
          <w:szCs w:val="20"/>
        </w:rPr>
        <w:t>13-a</w:t>
      </w:r>
      <w:r w:rsidRPr="00107E60">
        <w:rPr>
          <w:rFonts w:ascii="Arial" w:eastAsia="Dotum" w:hAnsi="Arial" w:cs="Arial"/>
          <w:b/>
          <w:bCs/>
          <w:color w:val="000000" w:themeColor="text1"/>
          <w:kern w:val="0"/>
          <w:szCs w:val="20"/>
        </w:rPr>
        <w:t xml:space="preserve"> on the Committee’s List of Issues&gt;</w:t>
      </w:r>
    </w:p>
    <w:p w14:paraId="7228BB66" w14:textId="34724EAE" w:rsidR="000D59A0" w:rsidRPr="00107E60" w:rsidRDefault="0042736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5</w:t>
      </w:r>
      <w:r w:rsidR="00462756" w:rsidRPr="00107E60">
        <w:rPr>
          <w:rFonts w:ascii="Arial" w:eastAsia="Dotum" w:hAnsi="Arial" w:cs="Arial"/>
          <w:color w:val="000000" w:themeColor="text1"/>
          <w:kern w:val="0"/>
          <w:szCs w:val="20"/>
        </w:rPr>
        <w:t>7</w:t>
      </w:r>
      <w:r w:rsidRPr="00107E60">
        <w:rPr>
          <w:rFonts w:ascii="Arial" w:eastAsia="Dotum" w:hAnsi="Arial" w:cs="Arial"/>
          <w:color w:val="000000" w:themeColor="text1"/>
          <w:kern w:val="0"/>
          <w:szCs w:val="20"/>
        </w:rPr>
        <w:t xml:space="preserve">. </w:t>
      </w:r>
      <w:r w:rsidR="001C1C0E" w:rsidRPr="00107E60">
        <w:rPr>
          <w:rFonts w:ascii="Arial" w:eastAsia="Dotum" w:hAnsi="Arial" w:cs="Arial"/>
          <w:color w:val="000000" w:themeColor="text1"/>
          <w:kern w:val="0"/>
          <w:szCs w:val="20"/>
        </w:rPr>
        <w:t>Upon the amendment of t</w:t>
      </w:r>
      <w:r w:rsidR="00DA781D" w:rsidRPr="00107E60">
        <w:rPr>
          <w:rFonts w:ascii="Arial" w:eastAsia="Dotum" w:hAnsi="Arial" w:cs="Arial"/>
          <w:color w:val="000000" w:themeColor="text1"/>
          <w:kern w:val="0"/>
          <w:szCs w:val="20"/>
        </w:rPr>
        <w:t xml:space="preserve">he Act on Welfare of Persons with Disabilities in July 2021, </w:t>
      </w:r>
      <w:r w:rsidR="001C1C0E" w:rsidRPr="00107E60">
        <w:rPr>
          <w:rFonts w:ascii="Arial" w:eastAsia="Dotum" w:hAnsi="Arial" w:cs="Arial"/>
          <w:color w:val="000000" w:themeColor="text1"/>
          <w:kern w:val="0"/>
          <w:szCs w:val="20"/>
        </w:rPr>
        <w:t xml:space="preserve">a </w:t>
      </w:r>
      <w:r w:rsidR="00FB24D1" w:rsidRPr="00107E60">
        <w:rPr>
          <w:rFonts w:ascii="Arial" w:eastAsia="Dotum" w:hAnsi="Arial" w:cs="Arial"/>
          <w:color w:val="000000" w:themeColor="text1"/>
          <w:kern w:val="0"/>
          <w:szCs w:val="20"/>
        </w:rPr>
        <w:t>statement assistant system</w:t>
      </w:r>
      <w:r w:rsidR="006B5B1A" w:rsidRPr="00107E60">
        <w:rPr>
          <w:rFonts w:ascii="Arial" w:eastAsia="Dotum" w:hAnsi="Arial" w:cs="Arial"/>
          <w:color w:val="000000" w:themeColor="text1"/>
          <w:kern w:val="0"/>
          <w:szCs w:val="20"/>
        </w:rPr>
        <w:t xml:space="preserve"> was enforced</w:t>
      </w:r>
      <w:r w:rsidR="00FB24D1" w:rsidRPr="00107E60">
        <w:rPr>
          <w:rFonts w:ascii="Arial" w:eastAsia="Dotum" w:hAnsi="Arial" w:cs="Arial"/>
          <w:color w:val="000000" w:themeColor="text1"/>
          <w:kern w:val="0"/>
          <w:szCs w:val="20"/>
        </w:rPr>
        <w:t xml:space="preserve"> </w:t>
      </w:r>
      <w:r w:rsidR="00B9143D" w:rsidRPr="00107E60">
        <w:rPr>
          <w:rFonts w:ascii="Arial" w:eastAsia="Dotum" w:hAnsi="Arial" w:cs="Arial"/>
          <w:color w:val="000000" w:themeColor="text1"/>
          <w:kern w:val="0"/>
          <w:szCs w:val="20"/>
        </w:rPr>
        <w:t xml:space="preserve">for persons with disabilities </w:t>
      </w:r>
      <w:r w:rsidR="00A21A24" w:rsidRPr="00107E60">
        <w:rPr>
          <w:rFonts w:ascii="Arial" w:eastAsia="Dotum" w:hAnsi="Arial" w:cs="Arial"/>
          <w:color w:val="000000" w:themeColor="text1"/>
          <w:kern w:val="0"/>
          <w:szCs w:val="20"/>
        </w:rPr>
        <w:t xml:space="preserve">where </w:t>
      </w:r>
      <w:r w:rsidR="00536E06" w:rsidRPr="00107E60">
        <w:rPr>
          <w:rFonts w:ascii="Arial" w:eastAsia="Dotum" w:hAnsi="Arial" w:cs="Arial"/>
          <w:color w:val="000000" w:themeColor="text1"/>
          <w:kern w:val="0"/>
          <w:szCs w:val="20"/>
        </w:rPr>
        <w:t xml:space="preserve">the person </w:t>
      </w:r>
      <w:r w:rsidR="00A21A24" w:rsidRPr="00107E60">
        <w:rPr>
          <w:rFonts w:ascii="Arial" w:eastAsia="Dotum" w:hAnsi="Arial" w:cs="Arial"/>
          <w:color w:val="000000" w:themeColor="text1"/>
          <w:kern w:val="0"/>
          <w:szCs w:val="20"/>
        </w:rPr>
        <w:t xml:space="preserve">who </w:t>
      </w:r>
      <w:r w:rsidR="00536E06" w:rsidRPr="00107E60">
        <w:rPr>
          <w:rFonts w:ascii="Arial" w:eastAsia="Dotum" w:hAnsi="Arial" w:cs="Arial"/>
          <w:color w:val="000000" w:themeColor="text1"/>
          <w:kern w:val="0"/>
          <w:szCs w:val="20"/>
        </w:rPr>
        <w:t>is a victim of a crime case</w:t>
      </w:r>
      <w:r w:rsidR="00A21A24" w:rsidRPr="00107E60">
        <w:rPr>
          <w:rFonts w:ascii="Arial" w:eastAsia="Dotum" w:hAnsi="Arial" w:cs="Arial"/>
          <w:color w:val="000000" w:themeColor="text1"/>
          <w:kern w:val="0"/>
          <w:szCs w:val="20"/>
        </w:rPr>
        <w:t xml:space="preserve"> </w:t>
      </w:r>
      <w:r w:rsidR="008E009B" w:rsidRPr="00107E60">
        <w:rPr>
          <w:rFonts w:ascii="Arial" w:eastAsia="Dotum" w:hAnsi="Arial" w:cs="Arial"/>
          <w:color w:val="000000" w:themeColor="text1"/>
          <w:kern w:val="0"/>
          <w:szCs w:val="20"/>
        </w:rPr>
        <w:t xml:space="preserve">has difficulties in conducting communication or expressing his or her intention. </w:t>
      </w:r>
      <w:r w:rsidR="00973526" w:rsidRPr="00107E60">
        <w:rPr>
          <w:rFonts w:ascii="Arial" w:eastAsia="Dotum" w:hAnsi="Arial" w:cs="Arial"/>
          <w:color w:val="000000" w:themeColor="text1"/>
          <w:kern w:val="0"/>
          <w:szCs w:val="20"/>
        </w:rPr>
        <w:t>Accordingly, from January 2022,</w:t>
      </w:r>
      <w:r w:rsidR="00181FD7" w:rsidRPr="00107E60">
        <w:rPr>
          <w:rFonts w:ascii="Arial" w:eastAsia="Dotum" w:hAnsi="Arial" w:cs="Arial"/>
          <w:color w:val="000000" w:themeColor="text1"/>
          <w:kern w:val="0"/>
          <w:szCs w:val="20"/>
        </w:rPr>
        <w:t xml:space="preserve"> participation by “statement assistants” </w:t>
      </w:r>
      <w:r w:rsidR="006D2FE3" w:rsidRPr="00107E60">
        <w:rPr>
          <w:rFonts w:ascii="Arial" w:eastAsia="Dotum" w:hAnsi="Arial" w:cs="Arial"/>
          <w:color w:val="000000" w:themeColor="text1"/>
          <w:kern w:val="0"/>
          <w:szCs w:val="20"/>
        </w:rPr>
        <w:t xml:space="preserve">became mandatory for </w:t>
      </w:r>
      <w:r w:rsidR="006A6747" w:rsidRPr="00107E60">
        <w:rPr>
          <w:rFonts w:ascii="Arial" w:eastAsia="Dotum" w:hAnsi="Arial" w:cs="Arial"/>
          <w:color w:val="000000" w:themeColor="text1"/>
          <w:kern w:val="0"/>
          <w:szCs w:val="20"/>
        </w:rPr>
        <w:t xml:space="preserve">all victimized persons with disabilities </w:t>
      </w:r>
      <w:r w:rsidR="0035115E" w:rsidRPr="00107E60">
        <w:rPr>
          <w:rFonts w:ascii="Arial" w:eastAsia="Dotum" w:hAnsi="Arial" w:cs="Arial"/>
          <w:color w:val="000000" w:themeColor="text1"/>
          <w:kern w:val="0"/>
          <w:szCs w:val="20"/>
        </w:rPr>
        <w:t>of crime cases</w:t>
      </w:r>
      <w:r w:rsidR="006B5B1A" w:rsidRPr="00107E60">
        <w:rPr>
          <w:rFonts w:ascii="Arial" w:eastAsia="Dotum" w:hAnsi="Arial" w:cs="Arial"/>
          <w:color w:val="000000" w:themeColor="text1"/>
          <w:kern w:val="0"/>
          <w:szCs w:val="20"/>
        </w:rPr>
        <w:t>.</w:t>
      </w:r>
    </w:p>
    <w:p w14:paraId="1FAA2D78" w14:textId="77777777" w:rsidR="000D59A0" w:rsidRPr="00107E60" w:rsidRDefault="000D59A0" w:rsidP="00C2324B">
      <w:pPr>
        <w:wordWrap/>
        <w:spacing w:after="0" w:line="360" w:lineRule="auto"/>
        <w:textAlignment w:val="baseline"/>
        <w:rPr>
          <w:rFonts w:ascii="Arial" w:eastAsia="Dotum" w:hAnsi="Arial" w:cs="Arial"/>
          <w:color w:val="000000" w:themeColor="text1"/>
          <w:kern w:val="0"/>
          <w:szCs w:val="20"/>
        </w:rPr>
      </w:pPr>
    </w:p>
    <w:p w14:paraId="58DA549A" w14:textId="04983126" w:rsidR="00202412"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58</w:t>
      </w:r>
      <w:r w:rsidR="002242CE" w:rsidRPr="00107E60">
        <w:rPr>
          <w:rFonts w:ascii="Arial" w:eastAsia="Dotum" w:hAnsi="Arial" w:cs="Arial"/>
          <w:color w:val="000000" w:themeColor="text1"/>
          <w:kern w:val="0"/>
          <w:szCs w:val="20"/>
        </w:rPr>
        <w:t xml:space="preserve"> </w:t>
      </w:r>
      <w:r w:rsidR="00B34829" w:rsidRPr="00107E60">
        <w:rPr>
          <w:rFonts w:ascii="Arial" w:eastAsia="Dotum" w:hAnsi="Arial" w:cs="Arial"/>
          <w:color w:val="000000" w:themeColor="text1"/>
          <w:kern w:val="0"/>
          <w:szCs w:val="20"/>
        </w:rPr>
        <w:t>The Korean Prosecution Service</w:t>
      </w:r>
      <w:r w:rsidR="00C32681" w:rsidRPr="00107E60">
        <w:rPr>
          <w:rFonts w:ascii="Arial" w:eastAsia="Dotum" w:hAnsi="Arial" w:cs="Arial"/>
          <w:color w:val="000000" w:themeColor="text1"/>
          <w:kern w:val="0"/>
          <w:szCs w:val="20"/>
        </w:rPr>
        <w:t xml:space="preserve"> </w:t>
      </w:r>
      <w:r w:rsidR="00825F31" w:rsidRPr="00107E60">
        <w:rPr>
          <w:rFonts w:ascii="Arial" w:eastAsia="Dotum" w:hAnsi="Arial" w:cs="Arial"/>
          <w:color w:val="000000" w:themeColor="text1"/>
          <w:kern w:val="0"/>
          <w:szCs w:val="20"/>
        </w:rPr>
        <w:t>established</w:t>
      </w:r>
      <w:r w:rsidR="00FD0EBD" w:rsidRPr="00107E60">
        <w:rPr>
          <w:rFonts w:ascii="Arial" w:eastAsia="Dotum" w:hAnsi="Arial" w:cs="Arial"/>
          <w:color w:val="000000" w:themeColor="text1"/>
          <w:kern w:val="0"/>
          <w:szCs w:val="20"/>
        </w:rPr>
        <w:t xml:space="preserve"> and </w:t>
      </w:r>
      <w:r w:rsidR="00825F31" w:rsidRPr="00107E60">
        <w:rPr>
          <w:rFonts w:ascii="Arial" w:eastAsia="Dotum" w:hAnsi="Arial" w:cs="Arial"/>
          <w:color w:val="000000" w:themeColor="text1"/>
          <w:kern w:val="0"/>
          <w:szCs w:val="20"/>
        </w:rPr>
        <w:t>implemented</w:t>
      </w:r>
      <w:r w:rsidR="001D41C1" w:rsidRPr="00107E60">
        <w:rPr>
          <w:rFonts w:ascii="Arial" w:eastAsia="Dotum" w:hAnsi="Arial" w:cs="Arial"/>
          <w:color w:val="000000" w:themeColor="text1"/>
          <w:kern w:val="0"/>
          <w:szCs w:val="20"/>
        </w:rPr>
        <w:t xml:space="preserve"> </w:t>
      </w:r>
      <w:r w:rsidR="00FD0EBD" w:rsidRPr="00107E60">
        <w:rPr>
          <w:rFonts w:ascii="Arial" w:eastAsia="Dotum" w:hAnsi="Arial" w:cs="Arial"/>
          <w:color w:val="000000" w:themeColor="text1"/>
          <w:kern w:val="0"/>
          <w:szCs w:val="20"/>
        </w:rPr>
        <w:t xml:space="preserve">the Guidelines on the Investigation of the Case Involving Persons with Developmental </w:t>
      </w:r>
      <w:r w:rsidR="00D91A32" w:rsidRPr="00107E60">
        <w:rPr>
          <w:rFonts w:ascii="Arial" w:eastAsia="Dotum" w:hAnsi="Arial" w:cs="Arial"/>
          <w:color w:val="000000" w:themeColor="text1"/>
          <w:kern w:val="0"/>
          <w:szCs w:val="20"/>
        </w:rPr>
        <w:t xml:space="preserve">Disabilities (January 1, 2020) </w:t>
      </w:r>
      <w:r w:rsidR="00851585" w:rsidRPr="00107E60">
        <w:rPr>
          <w:rFonts w:ascii="Arial" w:eastAsia="Dotum" w:hAnsi="Arial" w:cs="Arial"/>
          <w:color w:val="000000" w:themeColor="text1"/>
          <w:kern w:val="0"/>
          <w:szCs w:val="20"/>
        </w:rPr>
        <w:t>to protect</w:t>
      </w:r>
      <w:r w:rsidR="002C040F" w:rsidRPr="00107E60">
        <w:rPr>
          <w:rFonts w:ascii="Arial" w:eastAsia="Dotum" w:hAnsi="Arial" w:cs="Arial"/>
          <w:color w:val="000000" w:themeColor="text1"/>
          <w:kern w:val="0"/>
          <w:szCs w:val="20"/>
        </w:rPr>
        <w:t xml:space="preserve"> human rights of persons with developmental disabilities and their rights in criminal proce</w:t>
      </w:r>
      <w:r w:rsidR="000F0431" w:rsidRPr="00107E60">
        <w:rPr>
          <w:rFonts w:ascii="Arial" w:eastAsia="Dotum" w:hAnsi="Arial" w:cs="Arial"/>
          <w:color w:val="000000" w:themeColor="text1"/>
          <w:kern w:val="0"/>
          <w:szCs w:val="20"/>
        </w:rPr>
        <w:t>edings</w:t>
      </w:r>
      <w:r w:rsidR="002C040F" w:rsidRPr="00107E60">
        <w:rPr>
          <w:rFonts w:ascii="Arial" w:eastAsia="Dotum" w:hAnsi="Arial" w:cs="Arial"/>
          <w:color w:val="000000" w:themeColor="text1"/>
          <w:kern w:val="0"/>
          <w:szCs w:val="20"/>
        </w:rPr>
        <w:t xml:space="preserve"> such as investigation</w:t>
      </w:r>
      <w:r w:rsidR="006D738F" w:rsidRPr="00107E60">
        <w:rPr>
          <w:rFonts w:ascii="Arial" w:eastAsia="Dotum" w:hAnsi="Arial" w:cs="Arial"/>
          <w:color w:val="000000" w:themeColor="text1"/>
          <w:kern w:val="0"/>
          <w:szCs w:val="20"/>
        </w:rPr>
        <w:t xml:space="preserve"> </w:t>
      </w:r>
      <w:r w:rsidR="00AF55F3" w:rsidRPr="00107E60">
        <w:rPr>
          <w:rFonts w:ascii="Arial" w:eastAsia="Dotum" w:hAnsi="Arial" w:cs="Arial"/>
          <w:color w:val="000000" w:themeColor="text1"/>
          <w:kern w:val="0"/>
          <w:szCs w:val="20"/>
        </w:rPr>
        <w:t>as well as</w:t>
      </w:r>
      <w:r w:rsidR="006D738F" w:rsidRPr="00107E60">
        <w:rPr>
          <w:rFonts w:ascii="Arial" w:eastAsia="Dotum" w:hAnsi="Arial" w:cs="Arial"/>
          <w:color w:val="000000" w:themeColor="text1"/>
          <w:kern w:val="0"/>
          <w:szCs w:val="20"/>
        </w:rPr>
        <w:t xml:space="preserve"> </w:t>
      </w:r>
      <w:r w:rsidR="000711D6" w:rsidRPr="00107E60">
        <w:rPr>
          <w:rFonts w:ascii="Arial" w:eastAsia="Dotum" w:hAnsi="Arial" w:cs="Arial"/>
          <w:color w:val="000000" w:themeColor="text1"/>
          <w:kern w:val="0"/>
          <w:szCs w:val="20"/>
        </w:rPr>
        <w:t>the Regulations on the Operation of Sign Language Interpreters</w:t>
      </w:r>
      <w:r w:rsidR="007F0BC8" w:rsidRPr="00107E60">
        <w:rPr>
          <w:rFonts w:ascii="Arial" w:eastAsia="Dotum" w:hAnsi="Arial" w:cs="Arial"/>
          <w:color w:val="000000" w:themeColor="text1"/>
          <w:kern w:val="0"/>
          <w:szCs w:val="20"/>
        </w:rPr>
        <w:t xml:space="preserve"> (June 15, 2022) </w:t>
      </w:r>
      <w:r w:rsidR="00851585" w:rsidRPr="00107E60">
        <w:rPr>
          <w:rFonts w:ascii="Arial" w:eastAsia="Dotum" w:hAnsi="Arial" w:cs="Arial"/>
          <w:color w:val="000000" w:themeColor="text1"/>
          <w:kern w:val="0"/>
          <w:szCs w:val="20"/>
        </w:rPr>
        <w:t xml:space="preserve">to </w:t>
      </w:r>
      <w:r w:rsidR="000F0431" w:rsidRPr="00107E60">
        <w:rPr>
          <w:rFonts w:ascii="Arial" w:eastAsia="Dotum" w:hAnsi="Arial" w:cs="Arial"/>
          <w:color w:val="000000" w:themeColor="text1"/>
          <w:kern w:val="0"/>
          <w:szCs w:val="20"/>
        </w:rPr>
        <w:t>adequately</w:t>
      </w:r>
      <w:r w:rsidR="00553B35" w:rsidRPr="00107E60">
        <w:rPr>
          <w:rFonts w:ascii="Arial" w:eastAsia="Dotum" w:hAnsi="Arial" w:cs="Arial"/>
          <w:color w:val="000000" w:themeColor="text1"/>
          <w:kern w:val="0"/>
          <w:szCs w:val="20"/>
        </w:rPr>
        <w:t xml:space="preserve"> convey</w:t>
      </w:r>
      <w:r w:rsidR="00BF0299" w:rsidRPr="00107E60">
        <w:rPr>
          <w:rFonts w:ascii="Arial" w:eastAsia="Dotum" w:hAnsi="Arial" w:cs="Arial"/>
          <w:color w:val="000000" w:themeColor="text1"/>
          <w:kern w:val="0"/>
          <w:szCs w:val="20"/>
        </w:rPr>
        <w:t xml:space="preserve"> the</w:t>
      </w:r>
      <w:r w:rsidR="00553B35" w:rsidRPr="00107E60">
        <w:rPr>
          <w:rFonts w:ascii="Arial" w:eastAsia="Dotum" w:hAnsi="Arial" w:cs="Arial"/>
          <w:color w:val="000000" w:themeColor="text1"/>
          <w:kern w:val="0"/>
          <w:szCs w:val="20"/>
        </w:rPr>
        <w:t xml:space="preserve"> </w:t>
      </w:r>
      <w:r w:rsidR="009D04E5" w:rsidRPr="00107E60">
        <w:rPr>
          <w:rFonts w:ascii="Arial" w:eastAsia="Dotum" w:hAnsi="Arial" w:cs="Arial"/>
          <w:color w:val="000000" w:themeColor="text1"/>
          <w:kern w:val="0"/>
          <w:szCs w:val="20"/>
        </w:rPr>
        <w:t xml:space="preserve">intentions of persons with hearing impairment and guarantee their rights </w:t>
      </w:r>
      <w:r w:rsidR="004D5247" w:rsidRPr="00107E60">
        <w:rPr>
          <w:rFonts w:ascii="Arial" w:eastAsia="Dotum" w:hAnsi="Arial" w:cs="Arial"/>
          <w:color w:val="000000" w:themeColor="text1"/>
          <w:kern w:val="0"/>
          <w:szCs w:val="20"/>
        </w:rPr>
        <w:t xml:space="preserve">with various levels of prosecutors’ offices selecting and operating </w:t>
      </w:r>
      <w:r w:rsidR="005241E2" w:rsidRPr="00107E60">
        <w:rPr>
          <w:rFonts w:ascii="Arial" w:eastAsia="Dotum" w:hAnsi="Arial" w:cs="Arial"/>
          <w:color w:val="000000" w:themeColor="text1"/>
          <w:kern w:val="0"/>
          <w:szCs w:val="20"/>
        </w:rPr>
        <w:t>sign language interpreters</w:t>
      </w:r>
      <w:r w:rsidR="0087609E" w:rsidRPr="00107E60">
        <w:rPr>
          <w:rFonts w:ascii="Arial" w:eastAsia="Dotum" w:hAnsi="Arial" w:cs="Arial"/>
          <w:color w:val="000000" w:themeColor="text1"/>
          <w:kern w:val="0"/>
          <w:szCs w:val="20"/>
        </w:rPr>
        <w:t xml:space="preserve">. </w:t>
      </w:r>
    </w:p>
    <w:p w14:paraId="19A8C250" w14:textId="77777777" w:rsidR="000D59A0" w:rsidRPr="00107E60" w:rsidRDefault="000D59A0" w:rsidP="00C2324B">
      <w:pPr>
        <w:wordWrap/>
        <w:spacing w:after="0" w:line="360" w:lineRule="auto"/>
        <w:textAlignment w:val="baseline"/>
        <w:rPr>
          <w:rFonts w:ascii="Arial" w:eastAsia="Dotum" w:hAnsi="Arial" w:cs="Arial"/>
          <w:color w:val="000000" w:themeColor="text1"/>
          <w:kern w:val="0"/>
          <w:szCs w:val="20"/>
        </w:rPr>
      </w:pPr>
    </w:p>
    <w:p w14:paraId="1901F5A7" w14:textId="3508969A" w:rsidR="000D59A0"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59</w:t>
      </w:r>
      <w:r w:rsidR="00427367" w:rsidRPr="00107E60">
        <w:rPr>
          <w:rFonts w:ascii="Arial" w:eastAsia="Dotum" w:hAnsi="Arial" w:cs="Arial"/>
          <w:color w:val="000000" w:themeColor="text1"/>
          <w:kern w:val="0"/>
          <w:szCs w:val="20"/>
        </w:rPr>
        <w:t xml:space="preserve">. </w:t>
      </w:r>
      <w:r w:rsidR="00633FEF" w:rsidRPr="00107E60">
        <w:rPr>
          <w:rFonts w:ascii="Arial" w:eastAsia="Dotum" w:hAnsi="Arial" w:cs="Arial"/>
          <w:color w:val="000000" w:themeColor="text1"/>
          <w:kern w:val="0"/>
          <w:szCs w:val="20"/>
        </w:rPr>
        <w:t>Eight categories are examined pursuant to the Act on the Guarantee of Convenience Promotion of Persons with Disabilities, Senior Citizens, Pregnant Women and Nursing Mothers. And convenience facilities for persons with disabilities have been additionally installed at 23 institutions including those in Seoul (</w:t>
      </w:r>
      <w:r w:rsidR="00633FEF" w:rsidRPr="00107E60">
        <w:rPr>
          <w:rFonts w:ascii="Arial" w:eastAsia="Dotum" w:hAnsi="Arial" w:cs="Arial"/>
          <w:iCs/>
          <w:color w:val="000000" w:themeColor="text1"/>
          <w:kern w:val="0"/>
          <w:szCs w:val="20"/>
        </w:rPr>
        <w:t>districts</w:t>
      </w:r>
      <w:r w:rsidR="00633FEF" w:rsidRPr="00107E60">
        <w:rPr>
          <w:rFonts w:ascii="Arial" w:eastAsia="Dotum" w:hAnsi="Arial" w:cs="Arial"/>
          <w:color w:val="000000" w:themeColor="text1"/>
          <w:kern w:val="0"/>
          <w:szCs w:val="20"/>
        </w:rPr>
        <w:t>), which is leading to enhanced human rights and improved convenience of inmates with disabilities.</w:t>
      </w:r>
    </w:p>
    <w:p w14:paraId="24BC3DA2" w14:textId="77777777" w:rsidR="00E101BA" w:rsidRPr="00107E60" w:rsidRDefault="00E101BA" w:rsidP="00C2324B">
      <w:pPr>
        <w:wordWrap/>
        <w:spacing w:after="0" w:line="360" w:lineRule="auto"/>
        <w:textAlignment w:val="baseline"/>
        <w:rPr>
          <w:rFonts w:ascii="Arial" w:eastAsia="Dotum" w:hAnsi="Arial" w:cs="Arial"/>
          <w:color w:val="000000" w:themeColor="text1"/>
          <w:kern w:val="0"/>
          <w:szCs w:val="20"/>
        </w:rPr>
      </w:pPr>
    </w:p>
    <w:p w14:paraId="7B39B6F2" w14:textId="36388269" w:rsidR="000D59A0" w:rsidRPr="00107E60" w:rsidRDefault="0042736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6</w:t>
      </w:r>
      <w:r w:rsidR="00462756" w:rsidRPr="00107E60">
        <w:rPr>
          <w:rFonts w:ascii="Arial" w:eastAsia="Dotum" w:hAnsi="Arial" w:cs="Arial"/>
          <w:color w:val="000000" w:themeColor="text1"/>
          <w:kern w:val="0"/>
          <w:szCs w:val="20"/>
        </w:rPr>
        <w:t>0</w:t>
      </w:r>
      <w:r w:rsidRPr="00107E60">
        <w:rPr>
          <w:rFonts w:ascii="Arial" w:eastAsia="Dotum" w:hAnsi="Arial" w:cs="Arial"/>
          <w:color w:val="000000" w:themeColor="text1"/>
          <w:kern w:val="0"/>
          <w:szCs w:val="20"/>
        </w:rPr>
        <w:t xml:space="preserve">. </w:t>
      </w:r>
      <w:r w:rsidR="00106F9F" w:rsidRPr="00107E60">
        <w:rPr>
          <w:rFonts w:ascii="Arial" w:eastAsia="Dotum" w:hAnsi="Arial" w:cs="Arial"/>
          <w:color w:val="000000" w:themeColor="text1"/>
          <w:kern w:val="0"/>
          <w:szCs w:val="20"/>
        </w:rPr>
        <w:t>For the promotion of human rights and improvement of treatment of inmates with hearing</w:t>
      </w:r>
      <w:r w:rsidR="00C74C43" w:rsidRPr="00107E60">
        <w:rPr>
          <w:rFonts w:ascii="Arial" w:eastAsia="Dotum" w:hAnsi="Arial" w:cs="Arial"/>
          <w:color w:val="000000" w:themeColor="text1"/>
          <w:kern w:val="0"/>
          <w:szCs w:val="20"/>
        </w:rPr>
        <w:t>-language impa</w:t>
      </w:r>
      <w:r w:rsidR="00277D15" w:rsidRPr="00107E60">
        <w:rPr>
          <w:rFonts w:ascii="Arial" w:eastAsia="Dotum" w:hAnsi="Arial" w:cs="Arial"/>
          <w:color w:val="000000" w:themeColor="text1"/>
          <w:kern w:val="0"/>
          <w:szCs w:val="20"/>
        </w:rPr>
        <w:t>i</w:t>
      </w:r>
      <w:r w:rsidR="00C74C43" w:rsidRPr="00107E60">
        <w:rPr>
          <w:rFonts w:ascii="Arial" w:eastAsia="Dotum" w:hAnsi="Arial" w:cs="Arial"/>
          <w:color w:val="000000" w:themeColor="text1"/>
          <w:kern w:val="0"/>
          <w:szCs w:val="20"/>
        </w:rPr>
        <w:t>rments</w:t>
      </w:r>
      <w:r w:rsidR="00C836EE" w:rsidRPr="00107E60">
        <w:rPr>
          <w:rFonts w:ascii="Arial" w:eastAsia="Dotum" w:hAnsi="Arial" w:cs="Arial"/>
          <w:color w:val="000000" w:themeColor="text1"/>
          <w:kern w:val="0"/>
          <w:szCs w:val="20"/>
        </w:rPr>
        <w:t xml:space="preserve">, </w:t>
      </w:r>
      <w:r w:rsidR="00A45249" w:rsidRPr="00107E60">
        <w:rPr>
          <w:rFonts w:ascii="Arial" w:eastAsia="Dotum" w:hAnsi="Arial" w:cs="Arial"/>
          <w:color w:val="000000" w:themeColor="text1"/>
          <w:kern w:val="0"/>
          <w:szCs w:val="20"/>
        </w:rPr>
        <w:t>sign language interpretation</w:t>
      </w:r>
      <w:r w:rsidR="007A6959" w:rsidRPr="00107E60">
        <w:rPr>
          <w:rFonts w:ascii="Arial" w:eastAsia="Dotum" w:hAnsi="Arial" w:cs="Arial"/>
          <w:color w:val="000000" w:themeColor="text1"/>
          <w:kern w:val="0"/>
          <w:szCs w:val="20"/>
        </w:rPr>
        <w:t xml:space="preserve"> will be provided</w:t>
      </w:r>
      <w:r w:rsidR="00A262D8" w:rsidRPr="00107E60">
        <w:rPr>
          <w:rFonts w:ascii="Arial" w:eastAsia="Dotum" w:hAnsi="Arial" w:cs="Arial"/>
          <w:color w:val="000000" w:themeColor="text1"/>
          <w:kern w:val="0"/>
          <w:szCs w:val="20"/>
        </w:rPr>
        <w:t xml:space="preserve"> and </w:t>
      </w:r>
      <w:r w:rsidR="00BF2A23" w:rsidRPr="00107E60">
        <w:rPr>
          <w:rFonts w:ascii="Arial" w:eastAsia="Dotum" w:hAnsi="Arial" w:cs="Arial"/>
          <w:color w:val="000000" w:themeColor="text1"/>
          <w:kern w:val="0"/>
          <w:szCs w:val="20"/>
        </w:rPr>
        <w:t xml:space="preserve">videos with </w:t>
      </w:r>
      <w:r w:rsidR="00A262D8" w:rsidRPr="00107E60">
        <w:rPr>
          <w:rFonts w:ascii="Arial" w:eastAsia="Dotum" w:hAnsi="Arial" w:cs="Arial"/>
          <w:color w:val="000000" w:themeColor="text1"/>
          <w:kern w:val="0"/>
          <w:szCs w:val="20"/>
        </w:rPr>
        <w:t xml:space="preserve">Korean subtitles </w:t>
      </w:r>
      <w:r w:rsidR="009D6D4E" w:rsidRPr="00107E60">
        <w:rPr>
          <w:rFonts w:ascii="Arial" w:eastAsia="Dotum" w:hAnsi="Arial" w:cs="Arial"/>
          <w:color w:val="000000" w:themeColor="text1"/>
          <w:kern w:val="0"/>
          <w:szCs w:val="20"/>
        </w:rPr>
        <w:t xml:space="preserve">will be produced and distributed </w:t>
      </w:r>
      <w:r w:rsidR="00CE54E1" w:rsidRPr="00107E60">
        <w:rPr>
          <w:rFonts w:ascii="Arial" w:eastAsia="Dotum" w:hAnsi="Arial" w:cs="Arial"/>
          <w:color w:val="000000" w:themeColor="text1"/>
          <w:kern w:val="0"/>
          <w:szCs w:val="20"/>
        </w:rPr>
        <w:t>regarding</w:t>
      </w:r>
      <w:r w:rsidR="005512C2" w:rsidRPr="00107E60">
        <w:rPr>
          <w:rFonts w:ascii="Arial" w:eastAsia="Dotum" w:hAnsi="Arial" w:cs="Arial"/>
          <w:color w:val="000000" w:themeColor="text1"/>
          <w:kern w:val="0"/>
          <w:szCs w:val="20"/>
        </w:rPr>
        <w:t xml:space="preserve"> </w:t>
      </w:r>
      <w:r w:rsidR="00D466A2" w:rsidRPr="00107E60">
        <w:rPr>
          <w:rFonts w:ascii="Arial" w:eastAsia="Dotum" w:hAnsi="Arial" w:cs="Arial"/>
          <w:color w:val="000000" w:themeColor="text1"/>
          <w:kern w:val="0"/>
          <w:szCs w:val="20"/>
        </w:rPr>
        <w:t>living</w:t>
      </w:r>
      <w:r w:rsidR="00523E0D" w:rsidRPr="00107E60">
        <w:rPr>
          <w:rFonts w:ascii="Arial" w:eastAsia="Dotum" w:hAnsi="Arial" w:cs="Arial"/>
          <w:color w:val="000000" w:themeColor="text1"/>
          <w:kern w:val="0"/>
          <w:szCs w:val="20"/>
        </w:rPr>
        <w:t xml:space="preserve"> in</w:t>
      </w:r>
      <w:r w:rsidR="00D466A2" w:rsidRPr="00107E60">
        <w:rPr>
          <w:rFonts w:ascii="Arial" w:eastAsia="Dotum" w:hAnsi="Arial" w:cs="Arial"/>
          <w:color w:val="000000" w:themeColor="text1"/>
          <w:kern w:val="0"/>
          <w:szCs w:val="20"/>
        </w:rPr>
        <w:t xml:space="preserve"> </w:t>
      </w:r>
      <w:r w:rsidR="00006C86" w:rsidRPr="00107E60">
        <w:rPr>
          <w:rFonts w:ascii="Arial" w:eastAsia="Dotum" w:hAnsi="Arial" w:cs="Arial"/>
          <w:color w:val="000000" w:themeColor="text1"/>
          <w:kern w:val="0"/>
          <w:szCs w:val="20"/>
        </w:rPr>
        <w:t>confinement</w:t>
      </w:r>
      <w:r w:rsidR="00AF0526" w:rsidRPr="00107E60">
        <w:rPr>
          <w:rFonts w:ascii="Arial" w:eastAsia="Dotum" w:hAnsi="Arial" w:cs="Arial"/>
          <w:color w:val="000000" w:themeColor="text1"/>
          <w:kern w:val="0"/>
          <w:szCs w:val="20"/>
        </w:rPr>
        <w:t>.</w:t>
      </w:r>
    </w:p>
    <w:p w14:paraId="702C535A" w14:textId="77777777" w:rsidR="000D59A0" w:rsidRPr="00107E60" w:rsidRDefault="000D59A0" w:rsidP="00C2324B">
      <w:pPr>
        <w:wordWrap/>
        <w:spacing w:after="0" w:line="360" w:lineRule="auto"/>
        <w:textAlignment w:val="baseline"/>
        <w:rPr>
          <w:rFonts w:ascii="Arial" w:eastAsia="Dotum" w:hAnsi="Arial" w:cs="Arial"/>
          <w:color w:val="000000" w:themeColor="text1"/>
          <w:kern w:val="0"/>
          <w:szCs w:val="20"/>
        </w:rPr>
      </w:pPr>
    </w:p>
    <w:p w14:paraId="6AD9467C" w14:textId="77777777" w:rsidR="000D6F49" w:rsidRPr="00107E60" w:rsidRDefault="000D6F49"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13-b on the Committee’s List of Issues &gt;</w:t>
      </w:r>
    </w:p>
    <w:p w14:paraId="189B033B" w14:textId="0FBEF177" w:rsidR="00D70956"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61</w:t>
      </w:r>
      <w:r w:rsidR="00D70956" w:rsidRPr="00107E60">
        <w:rPr>
          <w:rFonts w:ascii="Arial" w:eastAsia="Dotum" w:hAnsi="Arial" w:cs="Arial"/>
          <w:color w:val="000000" w:themeColor="text1"/>
          <w:kern w:val="0"/>
          <w:szCs w:val="20"/>
        </w:rPr>
        <w:t xml:space="preserve">. Given that the guarantee of the right to a fair trial to persons with disabilities as well as communication with them during court procedures such as the handling of complaints are premised on the correct understanding of such persons with disabilities, the judiciary of Korea is reinforcing education on disability awareness to meet such social demand and also in recognition of the need for the correct understanding of the unique nature and characteristics of expression by disability type, etc. The Guidelines on </w:t>
      </w:r>
      <w:r w:rsidR="00B521A5" w:rsidRPr="00107E60">
        <w:rPr>
          <w:rFonts w:ascii="Arial" w:eastAsia="Dotum" w:hAnsi="Arial" w:cs="Arial" w:hint="eastAsia"/>
          <w:color w:val="000000" w:themeColor="text1"/>
          <w:kern w:val="0"/>
          <w:szCs w:val="20"/>
        </w:rPr>
        <w:t xml:space="preserve">Access </w:t>
      </w:r>
      <w:r w:rsidR="00B521A5" w:rsidRPr="00107E60">
        <w:rPr>
          <w:rFonts w:ascii="Arial" w:eastAsia="Dotum" w:hAnsi="Arial" w:cs="Arial"/>
          <w:color w:val="000000" w:themeColor="text1"/>
          <w:kern w:val="0"/>
          <w:szCs w:val="20"/>
        </w:rPr>
        <w:t xml:space="preserve">to Justice </w:t>
      </w:r>
      <w:r w:rsidR="00D70956" w:rsidRPr="00107E60">
        <w:rPr>
          <w:rFonts w:ascii="Arial" w:eastAsia="Dotum" w:hAnsi="Arial" w:cs="Arial"/>
          <w:color w:val="000000" w:themeColor="text1"/>
          <w:kern w:val="0"/>
          <w:szCs w:val="20"/>
        </w:rPr>
        <w:t xml:space="preserve">for </w:t>
      </w:r>
      <w:r w:rsidR="00B521A5" w:rsidRPr="00107E60">
        <w:rPr>
          <w:rFonts w:ascii="Arial" w:eastAsia="Dotum" w:hAnsi="Arial" w:cs="Arial"/>
          <w:color w:val="000000" w:themeColor="text1"/>
          <w:kern w:val="0"/>
          <w:szCs w:val="20"/>
        </w:rPr>
        <w:t>People</w:t>
      </w:r>
      <w:r w:rsidR="00D70956" w:rsidRPr="00107E60">
        <w:rPr>
          <w:rFonts w:ascii="Arial" w:eastAsia="Dotum" w:hAnsi="Arial" w:cs="Arial"/>
          <w:color w:val="000000" w:themeColor="text1"/>
          <w:kern w:val="0"/>
          <w:szCs w:val="20"/>
        </w:rPr>
        <w:t xml:space="preserve"> with Disabilities amended in 2020 broadly covers characteristics of each disability type and suitable methods of offering judicial assistance accordingly. The content of these Guidelines will be faithfully reflected in future education of disability awareness, and consistent endeavors will be made to ensure that education takes place in conformity with the Convention and the </w:t>
      </w:r>
      <w:r w:rsidR="00D70956" w:rsidRPr="00107E60">
        <w:rPr>
          <w:rFonts w:ascii="Arial" w:eastAsia="Dotum" w:hAnsi="Arial" w:cs="Arial"/>
          <w:color w:val="000000" w:themeColor="text1"/>
        </w:rPr>
        <w:t>Act on the Prohibition of Discrimination against Persons with Disabilities and Remedy against Infringement of Their Rights</w:t>
      </w:r>
      <w:r w:rsidR="00D70956" w:rsidRPr="00107E60">
        <w:rPr>
          <w:rFonts w:ascii="Arial" w:eastAsia="Dotum" w:hAnsi="Arial" w:cs="Arial"/>
          <w:color w:val="000000" w:themeColor="text1"/>
          <w:kern w:val="0"/>
          <w:szCs w:val="20"/>
        </w:rPr>
        <w:t xml:space="preserve"> of Korea. </w:t>
      </w:r>
    </w:p>
    <w:p w14:paraId="2C04EAA8" w14:textId="77777777" w:rsidR="000D6F49" w:rsidRPr="00107E60" w:rsidRDefault="000D6F49" w:rsidP="00C2324B">
      <w:pPr>
        <w:wordWrap/>
        <w:spacing w:after="0" w:line="360" w:lineRule="auto"/>
        <w:textAlignment w:val="baseline"/>
        <w:rPr>
          <w:rFonts w:ascii="Arial" w:eastAsia="Dotum" w:hAnsi="Arial" w:cs="Arial"/>
          <w:color w:val="000000" w:themeColor="text1"/>
          <w:kern w:val="0"/>
          <w:szCs w:val="20"/>
        </w:rPr>
      </w:pPr>
    </w:p>
    <w:p w14:paraId="0BA8D2D1" w14:textId="77777777" w:rsidR="00B82B5C" w:rsidRPr="00107E60" w:rsidRDefault="00B82B5C" w:rsidP="00C2324B">
      <w:pPr>
        <w:pStyle w:val="2"/>
        <w:wordWrap/>
        <w:snapToGrid/>
        <w:spacing w:line="360" w:lineRule="auto"/>
        <w:rPr>
          <w:rFonts w:ascii="Arial" w:eastAsia="Dotum" w:hAnsi="Arial" w:cs="Arial"/>
          <w:color w:val="000000" w:themeColor="text1"/>
        </w:rPr>
      </w:pPr>
      <w:r w:rsidRPr="00107E60">
        <w:rPr>
          <w:rFonts w:ascii="Arial" w:eastAsia="Dotum" w:hAnsi="Arial" w:cs="Arial"/>
          <w:b/>
          <w:bCs/>
          <w:color w:val="000000" w:themeColor="text1"/>
        </w:rPr>
        <w:t>&lt;</w:t>
      </w:r>
      <w:r w:rsidRPr="00107E60">
        <w:rPr>
          <w:rFonts w:ascii="Arial" w:hAnsi="Arial" w:cs="Arial"/>
          <w:color w:val="000000" w:themeColor="text1"/>
        </w:rPr>
        <w:t xml:space="preserve"> </w:t>
      </w:r>
      <w:r w:rsidRPr="00107E60">
        <w:rPr>
          <w:rFonts w:ascii="Arial" w:eastAsia="Dotum" w:hAnsi="Arial" w:cs="Arial"/>
          <w:b/>
          <w:bCs/>
          <w:color w:val="000000" w:themeColor="text1"/>
        </w:rPr>
        <w:t>Supplementary response to paragraph 13-c on the Committee’s List of Issues &gt;</w:t>
      </w:r>
    </w:p>
    <w:p w14:paraId="66AC5BC3" w14:textId="23A56142" w:rsidR="00B82B5C"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62</w:t>
      </w:r>
      <w:r w:rsidR="00B82B5C" w:rsidRPr="00107E60">
        <w:rPr>
          <w:rFonts w:ascii="Arial" w:eastAsia="Dotum" w:hAnsi="Arial" w:cs="Arial"/>
          <w:color w:val="000000" w:themeColor="text1"/>
          <w:kern w:val="0"/>
          <w:szCs w:val="20"/>
        </w:rPr>
        <w:t xml:space="preserve">. It is difficult to give a legally binding force to the Guidelines on </w:t>
      </w:r>
      <w:r w:rsidR="00B521A5" w:rsidRPr="00107E60">
        <w:rPr>
          <w:rFonts w:ascii="Arial" w:eastAsia="Dotum" w:hAnsi="Arial" w:cs="Arial" w:hint="eastAsia"/>
          <w:color w:val="000000" w:themeColor="text1"/>
          <w:kern w:val="0"/>
          <w:szCs w:val="20"/>
        </w:rPr>
        <w:t xml:space="preserve">Access </w:t>
      </w:r>
      <w:r w:rsidR="00B521A5" w:rsidRPr="00107E60">
        <w:rPr>
          <w:rFonts w:ascii="Arial" w:eastAsia="Dotum" w:hAnsi="Arial" w:cs="Arial"/>
          <w:color w:val="000000" w:themeColor="text1"/>
          <w:kern w:val="0"/>
          <w:szCs w:val="20"/>
        </w:rPr>
        <w:t xml:space="preserve">to Justice for People with Disabilities </w:t>
      </w:r>
      <w:r w:rsidR="00B82B5C" w:rsidRPr="00107E60">
        <w:rPr>
          <w:rFonts w:ascii="Arial" w:eastAsia="Dotum" w:hAnsi="Arial" w:cs="Arial"/>
          <w:color w:val="000000" w:themeColor="text1"/>
          <w:kern w:val="0"/>
          <w:szCs w:val="20"/>
        </w:rPr>
        <w:t>as they are working-level guidelines</w:t>
      </w:r>
      <w:r w:rsidR="00B82B5C" w:rsidRPr="00107E60">
        <w:rPr>
          <w:rFonts w:ascii="Arial" w:eastAsia="Dotum" w:hAnsi="Arial" w:cs="Arial"/>
          <w:color w:val="000000" w:themeColor="text1"/>
        </w:rPr>
        <w:t xml:space="preserve"> containing</w:t>
      </w:r>
      <w:r w:rsidR="00B82B5C" w:rsidRPr="00107E60">
        <w:rPr>
          <w:rFonts w:ascii="Arial" w:hAnsi="Arial" w:cs="Arial"/>
          <w:color w:val="000000" w:themeColor="text1"/>
        </w:rPr>
        <w:t xml:space="preserve"> </w:t>
      </w:r>
      <w:r w:rsidR="00B82B5C" w:rsidRPr="00107E60">
        <w:rPr>
          <w:rFonts w:ascii="Arial" w:eastAsia="Dotum" w:hAnsi="Arial" w:cs="Arial"/>
          <w:color w:val="000000" w:themeColor="text1"/>
          <w:kern w:val="0"/>
          <w:szCs w:val="20"/>
        </w:rPr>
        <w:t xml:space="preserve">recommendations on ways to support persons with disabilities in each phase of the litigation procedures. As such, the Supreme Court of Korea is reviewing and identifying the provisions of the Guidelines that either require a legally binding force or can be turned into rules, focusing on the parts pertaining to judicial support for persons with disabilities, in an effort to establish Rules based on such Guidelines. As a result, the Rules of Civil Procedure and the Rules of Criminal Procedure were amended in 2020, making it a rule for the State to bear the cost of sign language interpretation, one of the judicial assistances provided in the Guidelines. In another step, the “Established Rules concerning Sign Language Interpretation, etc.” was enacted. </w:t>
      </w:r>
    </w:p>
    <w:p w14:paraId="25EB274D" w14:textId="77777777" w:rsidR="00B82B5C" w:rsidRPr="00107E60" w:rsidRDefault="00B82B5C" w:rsidP="00C2324B">
      <w:pPr>
        <w:wordWrap/>
        <w:spacing w:after="0" w:line="360" w:lineRule="auto"/>
        <w:textAlignment w:val="baseline"/>
        <w:rPr>
          <w:rFonts w:ascii="Arial" w:eastAsia="Dotum" w:hAnsi="Arial" w:cs="Arial"/>
          <w:color w:val="000000" w:themeColor="text1"/>
          <w:kern w:val="0"/>
          <w:szCs w:val="20"/>
        </w:rPr>
      </w:pPr>
    </w:p>
    <w:p w14:paraId="7D493EBF" w14:textId="68F0C78B" w:rsidR="00B82B5C"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63</w:t>
      </w:r>
      <w:r w:rsidR="00B82B5C" w:rsidRPr="00107E60">
        <w:rPr>
          <w:rFonts w:ascii="Arial" w:eastAsia="Dotum" w:hAnsi="Arial" w:cs="Arial"/>
          <w:color w:val="000000" w:themeColor="text1"/>
          <w:kern w:val="0"/>
          <w:szCs w:val="20"/>
        </w:rPr>
        <w:t xml:space="preserve">. In May 2020, the Supreme Court of Korea published and distributed an updated version of the “Guidelines on </w:t>
      </w:r>
      <w:r w:rsidR="00B521A5" w:rsidRPr="00107E60">
        <w:rPr>
          <w:rFonts w:ascii="Arial" w:eastAsia="Dotum" w:hAnsi="Arial" w:cs="Arial" w:hint="eastAsia"/>
          <w:color w:val="000000" w:themeColor="text1"/>
          <w:kern w:val="0"/>
          <w:szCs w:val="20"/>
        </w:rPr>
        <w:t xml:space="preserve">Access </w:t>
      </w:r>
      <w:r w:rsidR="00B521A5" w:rsidRPr="00107E60">
        <w:rPr>
          <w:rFonts w:ascii="Arial" w:eastAsia="Dotum" w:hAnsi="Arial" w:cs="Arial"/>
          <w:color w:val="000000" w:themeColor="text1"/>
          <w:kern w:val="0"/>
          <w:szCs w:val="20"/>
        </w:rPr>
        <w:t>to Justice for People with Disabilities</w:t>
      </w:r>
      <w:r w:rsidR="00B82B5C" w:rsidRPr="00107E60">
        <w:rPr>
          <w:rFonts w:ascii="Arial" w:eastAsia="Dotum" w:hAnsi="Arial" w:cs="Arial"/>
          <w:color w:val="000000" w:themeColor="text1"/>
          <w:kern w:val="0"/>
          <w:szCs w:val="20"/>
        </w:rPr>
        <w:t xml:space="preserve">” that incorporated the changes in legal practice and relevant laws and regulations up to that point, uploading a soft copy of the new Guidelines on its website to make it easily accessible for anyone. Moreover, a video that introduced the gist of the Guidelines was posted on YouTube, etc. in 2021 while the “Key Provisions of the Guidelines on </w:t>
      </w:r>
      <w:r w:rsidR="00B521A5" w:rsidRPr="00107E60">
        <w:rPr>
          <w:rFonts w:ascii="Arial" w:eastAsia="Dotum" w:hAnsi="Arial" w:cs="Arial" w:hint="eastAsia"/>
          <w:color w:val="000000" w:themeColor="text1"/>
          <w:kern w:val="0"/>
          <w:szCs w:val="20"/>
        </w:rPr>
        <w:t xml:space="preserve">Access </w:t>
      </w:r>
      <w:r w:rsidR="00B521A5" w:rsidRPr="00107E60">
        <w:rPr>
          <w:rFonts w:ascii="Arial" w:eastAsia="Dotum" w:hAnsi="Arial" w:cs="Arial"/>
          <w:color w:val="000000" w:themeColor="text1"/>
          <w:kern w:val="0"/>
          <w:szCs w:val="20"/>
        </w:rPr>
        <w:t>to Justice for People with Disabilities</w:t>
      </w:r>
      <w:r w:rsidR="00B82B5C" w:rsidRPr="00107E60">
        <w:rPr>
          <w:rFonts w:ascii="Arial" w:eastAsia="Dotum" w:hAnsi="Arial" w:cs="Arial"/>
          <w:color w:val="000000" w:themeColor="text1"/>
          <w:kern w:val="0"/>
          <w:szCs w:val="20"/>
        </w:rPr>
        <w:t>” booklet has been published and distributed to judges and court officials to encourage its utili</w:t>
      </w:r>
      <w:r w:rsidR="009F25BF" w:rsidRPr="00107E60">
        <w:rPr>
          <w:rFonts w:ascii="Arial" w:eastAsia="Dotum" w:hAnsi="Arial" w:cs="Arial"/>
          <w:color w:val="000000" w:themeColor="text1"/>
          <w:kern w:val="0"/>
          <w:szCs w:val="20"/>
        </w:rPr>
        <w:t>zation in the practice of law.</w:t>
      </w:r>
    </w:p>
    <w:p w14:paraId="760C3D30" w14:textId="77777777" w:rsidR="00993680" w:rsidRPr="00107E60" w:rsidRDefault="00993680" w:rsidP="00C2324B">
      <w:pPr>
        <w:wordWrap/>
        <w:spacing w:after="0" w:line="360" w:lineRule="auto"/>
        <w:textAlignment w:val="baseline"/>
        <w:rPr>
          <w:rFonts w:ascii="Arial" w:eastAsia="Dotum" w:hAnsi="Arial" w:cs="Arial"/>
          <w:color w:val="000000" w:themeColor="text1"/>
          <w:kern w:val="0"/>
          <w:szCs w:val="20"/>
        </w:rPr>
      </w:pPr>
    </w:p>
    <w:p w14:paraId="0F5DD1F0" w14:textId="77777777" w:rsidR="00993680" w:rsidRPr="00107E60" w:rsidRDefault="00993680" w:rsidP="00993680">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13-d on the Committee’s List of Issues&gt;</w:t>
      </w:r>
    </w:p>
    <w:p w14:paraId="58C8186C" w14:textId="0C243334" w:rsidR="00993680" w:rsidRPr="00107E60" w:rsidRDefault="00993680" w:rsidP="00993680">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64. </w:t>
      </w:r>
      <w:r w:rsidR="00633FEF" w:rsidRPr="00107E60">
        <w:rPr>
          <w:rFonts w:ascii="Arial" w:eastAsia="Dotum" w:hAnsi="Arial" w:cs="Arial"/>
          <w:color w:val="000000" w:themeColor="text1"/>
          <w:kern w:val="0"/>
          <w:szCs w:val="20"/>
        </w:rPr>
        <w:t xml:space="preserve">A management manual for the promotion of human rights of inmates with mental disorder </w:t>
      </w:r>
      <w:r w:rsidR="00633FEF" w:rsidRPr="00107E60">
        <w:rPr>
          <w:rFonts w:ascii="Arial" w:eastAsia="Dotum" w:hAnsi="Arial" w:cs="Arial"/>
          <w:color w:val="000000" w:themeColor="text1"/>
          <w:kern w:val="0"/>
          <w:szCs w:val="20"/>
        </w:rPr>
        <w:lastRenderedPageBreak/>
        <w:t>was published and distributed in December 2020 and is being used at correctional facilities nationwide.</w:t>
      </w:r>
    </w:p>
    <w:p w14:paraId="6ABD320C" w14:textId="77777777" w:rsidR="009F25BF" w:rsidRPr="00107E60" w:rsidRDefault="009F25BF" w:rsidP="00C2324B">
      <w:pPr>
        <w:wordWrap/>
        <w:spacing w:after="0" w:line="360" w:lineRule="auto"/>
        <w:textAlignment w:val="baseline"/>
        <w:rPr>
          <w:rFonts w:ascii="Arial" w:eastAsia="Dotum" w:hAnsi="Arial" w:cs="Arial"/>
          <w:color w:val="000000" w:themeColor="text1"/>
          <w:kern w:val="0"/>
          <w:szCs w:val="20"/>
        </w:rPr>
      </w:pPr>
    </w:p>
    <w:p w14:paraId="6755BCA1" w14:textId="5F3247D3" w:rsidR="009F25BF" w:rsidRPr="00107E60" w:rsidRDefault="009F25BF" w:rsidP="009F25BF">
      <w:pPr>
        <w:wordWrap/>
        <w:spacing w:after="0" w:line="360" w:lineRule="auto"/>
        <w:jc w:val="center"/>
        <w:textAlignment w:val="baseline"/>
        <w:rPr>
          <w:rFonts w:ascii="Arial" w:eastAsia="Dotum" w:hAnsi="Arial" w:cs="Arial"/>
          <w:b/>
          <w:color w:val="000000" w:themeColor="text1"/>
          <w:kern w:val="0"/>
          <w:szCs w:val="20"/>
        </w:rPr>
      </w:pPr>
      <w:r w:rsidRPr="00107E60">
        <w:rPr>
          <w:rFonts w:ascii="Arial" w:eastAsia="Dotum" w:hAnsi="Arial" w:cs="Arial"/>
          <w:b/>
          <w:color w:val="000000" w:themeColor="text1"/>
          <w:kern w:val="0"/>
          <w:szCs w:val="20"/>
        </w:rPr>
        <w:t>Liberty and security of person (Article 14)</w:t>
      </w:r>
    </w:p>
    <w:p w14:paraId="7F523CAB" w14:textId="77777777" w:rsidR="000D59A0" w:rsidRPr="00107E60" w:rsidRDefault="000D59A0" w:rsidP="00C2324B">
      <w:pPr>
        <w:wordWrap/>
        <w:spacing w:after="0" w:line="360" w:lineRule="auto"/>
        <w:rPr>
          <w:rFonts w:ascii="Arial" w:eastAsia="Dotum" w:hAnsi="Arial" w:cs="Arial"/>
          <w:color w:val="000000" w:themeColor="text1"/>
          <w:szCs w:val="20"/>
        </w:rPr>
      </w:pPr>
    </w:p>
    <w:p w14:paraId="1E901D7A" w14:textId="7BFE1D98" w:rsidR="00EF70D8" w:rsidRPr="00107E60" w:rsidRDefault="00EF70D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14-a on the Committee’s List of Issues &gt;</w:t>
      </w:r>
    </w:p>
    <w:p w14:paraId="1B87D099" w14:textId="1BFB4691" w:rsidR="00415A82"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65</w:t>
      </w:r>
      <w:r w:rsidR="00415A82" w:rsidRPr="00107E60">
        <w:rPr>
          <w:rFonts w:ascii="Arial" w:eastAsia="Dotum" w:hAnsi="Arial" w:cs="Arial"/>
          <w:color w:val="000000" w:themeColor="text1"/>
          <w:kern w:val="0"/>
          <w:szCs w:val="20"/>
        </w:rPr>
        <w:t>. The government of Korea conducted a mid-term evaluation of the admission system for people with mental disorder including involuntary admission enforced pursuant to the Act on Mental Health Promotion and Welfare Service for People with Mental Disorder (May 29, 2016), which had been amended in December 2020. Under the Second Framework Plan on Mental Health and Welfare (announced on January 14, 2021), “promotion of people with mental disorder’s rights and interests and strengthening their human rights” was identified as an important core task while a consultation group of experts was formed and operated to map out effective ways to improve the admission system (since March 2022). This year, measures for the admission system improvement and an implementation roadmap thereof are scheduled to be formulated while efforts will be exerted to make amendments to the Act on Mental Health Promotion and Welfare Service for People with Mental Disorder.</w:t>
      </w:r>
    </w:p>
    <w:p w14:paraId="788B2888" w14:textId="77777777" w:rsidR="005A4514" w:rsidRPr="00107E60" w:rsidRDefault="005A4514" w:rsidP="00C2324B">
      <w:pPr>
        <w:wordWrap/>
        <w:spacing w:after="0" w:line="360" w:lineRule="auto"/>
        <w:textAlignment w:val="baseline"/>
        <w:rPr>
          <w:rFonts w:ascii="Arial" w:eastAsia="Dotum" w:hAnsi="Arial" w:cs="Arial"/>
          <w:color w:val="000000" w:themeColor="text1"/>
          <w:kern w:val="0"/>
          <w:szCs w:val="20"/>
        </w:rPr>
      </w:pPr>
    </w:p>
    <w:p w14:paraId="445A45BD" w14:textId="5FA20689" w:rsidR="00415A82" w:rsidRPr="00107E60" w:rsidRDefault="00462756"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66</w:t>
      </w:r>
      <w:r w:rsidR="00415A82" w:rsidRPr="00107E60">
        <w:rPr>
          <w:rFonts w:ascii="Arial" w:eastAsia="Dotum" w:hAnsi="Arial" w:cs="Arial"/>
          <w:color w:val="000000" w:themeColor="text1"/>
          <w:kern w:val="0"/>
          <w:szCs w:val="20"/>
        </w:rPr>
        <w:t xml:space="preserve">. </w:t>
      </w:r>
      <w:r w:rsidR="00415A82" w:rsidRPr="00107E60">
        <w:rPr>
          <w:rFonts w:ascii="Arial" w:eastAsia="Dotum" w:hAnsi="Arial" w:cs="Arial"/>
          <w:color w:val="000000" w:themeColor="text1"/>
          <w:szCs w:val="20"/>
        </w:rPr>
        <w:t>We will strive to make improvements to the admission system in ways that reinforce self-determination rights of people who lack the ability to express their intentions for the protection of their rights and interests and also come up with measures to minimize admission of people with mental disorder, prevent mental medical institutions, etc. from turning into accommodation facilities, avoid long-term hospitalization and support people with severe mental disorder’s independent living in communities.</w:t>
      </w:r>
    </w:p>
    <w:p w14:paraId="7F7539EE" w14:textId="77777777" w:rsidR="000D59A0" w:rsidRPr="00107E60" w:rsidRDefault="000D59A0" w:rsidP="00C2324B">
      <w:pPr>
        <w:wordWrap/>
        <w:spacing w:after="0" w:line="360" w:lineRule="auto"/>
        <w:rPr>
          <w:rFonts w:ascii="Arial" w:eastAsia="Dotum" w:hAnsi="Arial" w:cs="Arial"/>
          <w:color w:val="000000" w:themeColor="text1"/>
          <w:szCs w:val="20"/>
        </w:rPr>
      </w:pPr>
    </w:p>
    <w:p w14:paraId="37C068B5" w14:textId="08FC3496"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0216DA" w:rsidRPr="00107E60">
        <w:rPr>
          <w:rFonts w:ascii="Arial" w:eastAsia="Dotum" w:hAnsi="Arial" w:cs="Arial"/>
          <w:b/>
          <w:bCs/>
          <w:color w:val="000000" w:themeColor="text1"/>
          <w:kern w:val="0"/>
          <w:szCs w:val="20"/>
        </w:rPr>
        <w:t>14-b</w:t>
      </w:r>
      <w:r w:rsidRPr="00107E60">
        <w:rPr>
          <w:rFonts w:ascii="Arial" w:eastAsia="Dotum" w:hAnsi="Arial" w:cs="Arial"/>
          <w:b/>
          <w:bCs/>
          <w:color w:val="000000" w:themeColor="text1"/>
          <w:kern w:val="0"/>
          <w:szCs w:val="20"/>
        </w:rPr>
        <w:t xml:space="preserve"> on the Committee’s List of Issues&gt;</w:t>
      </w:r>
    </w:p>
    <w:p w14:paraId="17A48A5C" w14:textId="7DB6F8FE" w:rsidR="00AB3665"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67</w:t>
      </w:r>
      <w:r w:rsidR="00427367" w:rsidRPr="00107E60">
        <w:rPr>
          <w:rFonts w:ascii="Arial" w:eastAsia="Dotum" w:hAnsi="Arial" w:cs="Arial"/>
          <w:color w:val="000000" w:themeColor="text1"/>
          <w:kern w:val="0"/>
          <w:szCs w:val="20"/>
        </w:rPr>
        <w:t xml:space="preserve">. </w:t>
      </w:r>
      <w:r w:rsidR="00D73CCC" w:rsidRPr="00107E60">
        <w:rPr>
          <w:rFonts w:ascii="Arial" w:eastAsia="Dotum" w:hAnsi="Arial" w:cs="Arial"/>
          <w:color w:val="000000" w:themeColor="text1"/>
          <w:kern w:val="0"/>
          <w:szCs w:val="20"/>
        </w:rPr>
        <w:t xml:space="preserve">An expert consultative body </w:t>
      </w:r>
      <w:r w:rsidR="00507B04" w:rsidRPr="00107E60">
        <w:rPr>
          <w:rFonts w:ascii="Arial" w:eastAsia="Dotum" w:hAnsi="Arial" w:cs="Arial"/>
          <w:color w:val="000000" w:themeColor="text1"/>
          <w:kern w:val="0"/>
          <w:szCs w:val="20"/>
        </w:rPr>
        <w:t xml:space="preserve">was created and </w:t>
      </w:r>
      <w:r w:rsidR="001841CE" w:rsidRPr="00107E60">
        <w:rPr>
          <w:rFonts w:ascii="Arial" w:eastAsia="Dotum" w:hAnsi="Arial" w:cs="Arial"/>
          <w:color w:val="000000" w:themeColor="text1"/>
          <w:kern w:val="0"/>
          <w:szCs w:val="20"/>
        </w:rPr>
        <w:t xml:space="preserve">is operated </w:t>
      </w:r>
      <w:r w:rsidR="002B3422" w:rsidRPr="00107E60">
        <w:rPr>
          <w:rFonts w:ascii="Arial" w:eastAsia="Dotum" w:hAnsi="Arial" w:cs="Arial"/>
          <w:color w:val="000000" w:themeColor="text1"/>
          <w:kern w:val="0"/>
          <w:szCs w:val="20"/>
        </w:rPr>
        <w:t>(since March 2022)</w:t>
      </w:r>
      <w:r w:rsidR="005929B9" w:rsidRPr="00107E60">
        <w:rPr>
          <w:rFonts w:ascii="Arial" w:eastAsia="Dotum" w:hAnsi="Arial" w:cs="Arial"/>
          <w:color w:val="000000" w:themeColor="text1"/>
          <w:kern w:val="0"/>
          <w:szCs w:val="20"/>
        </w:rPr>
        <w:t xml:space="preserve"> </w:t>
      </w:r>
      <w:r w:rsidR="009E1A54" w:rsidRPr="00107E60">
        <w:rPr>
          <w:rFonts w:ascii="Arial" w:eastAsia="Dotum" w:hAnsi="Arial" w:cs="Arial"/>
          <w:color w:val="000000" w:themeColor="text1"/>
          <w:kern w:val="0"/>
          <w:szCs w:val="20"/>
        </w:rPr>
        <w:t xml:space="preserve">with </w:t>
      </w:r>
      <w:r w:rsidR="002B3422" w:rsidRPr="00107E60">
        <w:rPr>
          <w:rFonts w:ascii="Arial" w:eastAsia="Dotum" w:hAnsi="Arial" w:cs="Arial"/>
          <w:color w:val="000000" w:themeColor="text1"/>
          <w:kern w:val="0"/>
          <w:szCs w:val="20"/>
        </w:rPr>
        <w:t>the following</w:t>
      </w:r>
      <w:r w:rsidR="009E1A54" w:rsidRPr="00107E60">
        <w:rPr>
          <w:rFonts w:ascii="Arial" w:eastAsia="Dotum" w:hAnsi="Arial" w:cs="Arial"/>
          <w:color w:val="000000" w:themeColor="text1"/>
          <w:kern w:val="0"/>
          <w:szCs w:val="20"/>
        </w:rPr>
        <w:t xml:space="preserve"> </w:t>
      </w:r>
      <w:r w:rsidR="003043EE" w:rsidRPr="00107E60">
        <w:rPr>
          <w:rFonts w:ascii="Arial" w:eastAsia="Dotum" w:hAnsi="Arial" w:cs="Arial"/>
          <w:color w:val="000000" w:themeColor="text1"/>
          <w:kern w:val="0"/>
          <w:szCs w:val="20"/>
        </w:rPr>
        <w:t>mandate</w:t>
      </w:r>
      <w:r w:rsidR="002B3422" w:rsidRPr="00107E60">
        <w:rPr>
          <w:rFonts w:ascii="Arial" w:eastAsia="Dotum" w:hAnsi="Arial" w:cs="Arial"/>
          <w:color w:val="000000" w:themeColor="text1"/>
          <w:kern w:val="0"/>
          <w:szCs w:val="20"/>
        </w:rPr>
        <w:t xml:space="preserve">s: to </w:t>
      </w:r>
      <w:r w:rsidR="005929B9" w:rsidRPr="00107E60">
        <w:rPr>
          <w:rFonts w:ascii="Arial" w:eastAsia="Dotum" w:hAnsi="Arial" w:cs="Arial"/>
          <w:color w:val="000000" w:themeColor="text1"/>
          <w:kern w:val="0"/>
          <w:szCs w:val="20"/>
        </w:rPr>
        <w:t xml:space="preserve">conduct an interim evaluation on </w:t>
      </w:r>
      <w:r w:rsidR="004F245C" w:rsidRPr="00107E60">
        <w:rPr>
          <w:rFonts w:ascii="Arial" w:eastAsia="Dotum" w:hAnsi="Arial" w:cs="Arial"/>
          <w:color w:val="000000" w:themeColor="text1"/>
          <w:kern w:val="0"/>
          <w:szCs w:val="20"/>
        </w:rPr>
        <w:t xml:space="preserve">the </w:t>
      </w:r>
      <w:r w:rsidR="001B0638" w:rsidRPr="00107E60">
        <w:rPr>
          <w:rFonts w:ascii="Arial" w:eastAsia="Dotum" w:hAnsi="Arial" w:cs="Arial"/>
          <w:color w:val="000000" w:themeColor="text1"/>
          <w:kern w:val="0"/>
          <w:szCs w:val="20"/>
        </w:rPr>
        <w:t>admission</w:t>
      </w:r>
      <w:r w:rsidR="00B148A7" w:rsidRPr="00107E60">
        <w:rPr>
          <w:rFonts w:ascii="Arial" w:eastAsia="Dotum" w:hAnsi="Arial" w:cs="Arial"/>
          <w:color w:val="000000" w:themeColor="text1"/>
          <w:kern w:val="0"/>
          <w:szCs w:val="20"/>
        </w:rPr>
        <w:t xml:space="preserve"> for </w:t>
      </w:r>
      <w:r w:rsidR="00394602" w:rsidRPr="00107E60">
        <w:rPr>
          <w:rFonts w:ascii="Arial" w:eastAsia="Dotum" w:hAnsi="Arial" w:cs="Arial"/>
          <w:color w:val="000000" w:themeColor="text1"/>
          <w:kern w:val="0"/>
          <w:szCs w:val="20"/>
        </w:rPr>
        <w:t xml:space="preserve">persons with mental disorder </w:t>
      </w:r>
      <w:r w:rsidR="00B148A7" w:rsidRPr="00107E60">
        <w:rPr>
          <w:rFonts w:ascii="Arial" w:eastAsia="Dotum" w:hAnsi="Arial" w:cs="Arial"/>
          <w:color w:val="000000" w:themeColor="text1"/>
          <w:kern w:val="0"/>
          <w:szCs w:val="20"/>
        </w:rPr>
        <w:t>including</w:t>
      </w:r>
      <w:r w:rsidR="00250481" w:rsidRPr="00107E60">
        <w:rPr>
          <w:rFonts w:ascii="Arial" w:eastAsia="Dotum" w:hAnsi="Arial" w:cs="Arial"/>
          <w:color w:val="000000" w:themeColor="text1"/>
          <w:kern w:val="0"/>
          <w:szCs w:val="20"/>
        </w:rPr>
        <w:t xml:space="preserve"> </w:t>
      </w:r>
      <w:r w:rsidR="00B148A7" w:rsidRPr="00107E60">
        <w:rPr>
          <w:rFonts w:ascii="Arial" w:eastAsia="Dotum" w:hAnsi="Arial" w:cs="Arial"/>
          <w:color w:val="000000" w:themeColor="text1"/>
          <w:kern w:val="0"/>
          <w:szCs w:val="20"/>
        </w:rPr>
        <w:t xml:space="preserve">involuntary admission </w:t>
      </w:r>
      <w:r w:rsidR="00B03E3D" w:rsidRPr="00107E60">
        <w:rPr>
          <w:rFonts w:ascii="Arial" w:eastAsia="Dotum" w:hAnsi="Arial" w:cs="Arial"/>
          <w:color w:val="000000" w:themeColor="text1"/>
          <w:kern w:val="0"/>
          <w:szCs w:val="20"/>
        </w:rPr>
        <w:t xml:space="preserve">pursuant to the </w:t>
      </w:r>
      <w:r w:rsidR="00794AC5" w:rsidRPr="00107E60">
        <w:rPr>
          <w:rFonts w:ascii="Arial" w:eastAsia="Dotum" w:hAnsi="Arial" w:cs="Arial"/>
          <w:color w:val="000000" w:themeColor="text1"/>
          <w:kern w:val="0"/>
          <w:szCs w:val="20"/>
        </w:rPr>
        <w:t>Act on the Improvement of Mental Health and the Support for Welfare Services for Mental Patients</w:t>
      </w:r>
      <w:r w:rsidR="002B3422" w:rsidRPr="00107E60">
        <w:rPr>
          <w:rFonts w:ascii="Arial" w:eastAsia="Dotum" w:hAnsi="Arial" w:cs="Arial"/>
          <w:color w:val="000000" w:themeColor="text1"/>
          <w:kern w:val="0"/>
          <w:szCs w:val="20"/>
        </w:rPr>
        <w:t>;</w:t>
      </w:r>
      <w:r w:rsidR="006D269F" w:rsidRPr="00107E60">
        <w:rPr>
          <w:rFonts w:ascii="Arial" w:eastAsia="Dotum" w:hAnsi="Arial" w:cs="Arial"/>
          <w:color w:val="000000" w:themeColor="text1"/>
          <w:kern w:val="0"/>
          <w:szCs w:val="20"/>
        </w:rPr>
        <w:t xml:space="preserve"> </w:t>
      </w:r>
      <w:r w:rsidR="009E245D" w:rsidRPr="00107E60">
        <w:rPr>
          <w:rFonts w:ascii="Arial" w:eastAsia="Dotum" w:hAnsi="Arial" w:cs="Arial"/>
          <w:color w:val="000000" w:themeColor="text1"/>
          <w:kern w:val="0"/>
          <w:szCs w:val="20"/>
        </w:rPr>
        <w:t>reinforc</w:t>
      </w:r>
      <w:r w:rsidR="006D269F" w:rsidRPr="00107E60">
        <w:rPr>
          <w:rFonts w:ascii="Arial" w:eastAsia="Dotum" w:hAnsi="Arial" w:cs="Arial"/>
          <w:color w:val="000000" w:themeColor="text1"/>
          <w:kern w:val="0"/>
          <w:szCs w:val="20"/>
        </w:rPr>
        <w:t>e</w:t>
      </w:r>
      <w:r w:rsidR="009E245D" w:rsidRPr="00107E60">
        <w:rPr>
          <w:rFonts w:ascii="Arial" w:eastAsia="Dotum" w:hAnsi="Arial" w:cs="Arial"/>
          <w:color w:val="000000" w:themeColor="text1"/>
          <w:kern w:val="0"/>
          <w:szCs w:val="20"/>
        </w:rPr>
        <w:t xml:space="preserve"> </w:t>
      </w:r>
      <w:r w:rsidR="002F7E3D" w:rsidRPr="00107E60">
        <w:rPr>
          <w:rFonts w:ascii="Arial" w:eastAsia="Dotum" w:hAnsi="Arial" w:cs="Arial"/>
          <w:color w:val="000000" w:themeColor="text1"/>
          <w:kern w:val="0"/>
          <w:szCs w:val="20"/>
        </w:rPr>
        <w:t>their human rights</w:t>
      </w:r>
      <w:r w:rsidR="002B3422" w:rsidRPr="00107E60">
        <w:rPr>
          <w:rFonts w:ascii="Arial" w:eastAsia="Dotum" w:hAnsi="Arial" w:cs="Arial"/>
          <w:color w:val="000000" w:themeColor="text1"/>
          <w:kern w:val="0"/>
          <w:szCs w:val="20"/>
        </w:rPr>
        <w:t>;</w:t>
      </w:r>
      <w:r w:rsidR="002F7E3D" w:rsidRPr="00107E60">
        <w:rPr>
          <w:rFonts w:ascii="Arial" w:eastAsia="Dotum" w:hAnsi="Arial" w:cs="Arial"/>
          <w:color w:val="000000" w:themeColor="text1"/>
          <w:kern w:val="0"/>
          <w:szCs w:val="20"/>
        </w:rPr>
        <w:t xml:space="preserve"> and </w:t>
      </w:r>
      <w:r w:rsidR="008D5C06" w:rsidRPr="00107E60">
        <w:rPr>
          <w:rFonts w:ascii="Arial" w:eastAsia="Dotum" w:hAnsi="Arial" w:cs="Arial"/>
          <w:color w:val="000000" w:themeColor="text1"/>
          <w:kern w:val="0"/>
          <w:szCs w:val="20"/>
        </w:rPr>
        <w:t>devis</w:t>
      </w:r>
      <w:r w:rsidR="00945F82" w:rsidRPr="00107E60">
        <w:rPr>
          <w:rFonts w:ascii="Arial" w:eastAsia="Dotum" w:hAnsi="Arial" w:cs="Arial"/>
          <w:color w:val="000000" w:themeColor="text1"/>
          <w:kern w:val="0"/>
          <w:szCs w:val="20"/>
        </w:rPr>
        <w:t>e</w:t>
      </w:r>
      <w:r w:rsidR="002F7E3D" w:rsidRPr="00107E60">
        <w:rPr>
          <w:rFonts w:ascii="Arial" w:eastAsia="Dotum" w:hAnsi="Arial" w:cs="Arial"/>
          <w:color w:val="000000" w:themeColor="text1"/>
          <w:kern w:val="0"/>
          <w:szCs w:val="20"/>
        </w:rPr>
        <w:t xml:space="preserve"> effective measure</w:t>
      </w:r>
      <w:r w:rsidR="001E40CA" w:rsidRPr="00107E60">
        <w:rPr>
          <w:rFonts w:ascii="Arial" w:eastAsia="Dotum" w:hAnsi="Arial" w:cs="Arial"/>
          <w:color w:val="000000" w:themeColor="text1"/>
          <w:kern w:val="0"/>
          <w:szCs w:val="20"/>
        </w:rPr>
        <w:t>s</w:t>
      </w:r>
      <w:r w:rsidR="002F7E3D" w:rsidRPr="00107E60">
        <w:rPr>
          <w:rFonts w:ascii="Arial" w:eastAsia="Dotum" w:hAnsi="Arial" w:cs="Arial"/>
          <w:color w:val="000000" w:themeColor="text1"/>
          <w:kern w:val="0"/>
          <w:szCs w:val="20"/>
        </w:rPr>
        <w:t xml:space="preserve"> to improve the </w:t>
      </w:r>
      <w:r w:rsidR="00945F82" w:rsidRPr="00107E60">
        <w:rPr>
          <w:rFonts w:ascii="Arial" w:eastAsia="Dotum" w:hAnsi="Arial" w:cs="Arial"/>
          <w:color w:val="000000" w:themeColor="text1"/>
          <w:kern w:val="0"/>
          <w:szCs w:val="20"/>
        </w:rPr>
        <w:t>admission</w:t>
      </w:r>
      <w:r w:rsidR="002F7E3D" w:rsidRPr="00107E60">
        <w:rPr>
          <w:rFonts w:ascii="Arial" w:eastAsia="Dotum" w:hAnsi="Arial" w:cs="Arial"/>
          <w:color w:val="000000" w:themeColor="text1"/>
          <w:kern w:val="0"/>
          <w:szCs w:val="20"/>
        </w:rPr>
        <w:t xml:space="preserve"> system</w:t>
      </w:r>
      <w:r w:rsidR="002B3422" w:rsidRPr="00107E60">
        <w:rPr>
          <w:rFonts w:ascii="Arial" w:eastAsia="Dotum" w:hAnsi="Arial" w:cs="Arial"/>
          <w:color w:val="000000" w:themeColor="text1"/>
          <w:kern w:val="0"/>
          <w:szCs w:val="20"/>
        </w:rPr>
        <w:t xml:space="preserve">. </w:t>
      </w:r>
      <w:r w:rsidR="002E40FF" w:rsidRPr="00107E60">
        <w:rPr>
          <w:rFonts w:ascii="Arial" w:eastAsia="Dotum" w:hAnsi="Arial" w:cs="Arial"/>
          <w:color w:val="000000" w:themeColor="text1"/>
          <w:kern w:val="0"/>
          <w:szCs w:val="20"/>
        </w:rPr>
        <w:t>M</w:t>
      </w:r>
      <w:r w:rsidR="00BD4837" w:rsidRPr="00107E60">
        <w:rPr>
          <w:rFonts w:ascii="Arial" w:eastAsia="Dotum" w:hAnsi="Arial" w:cs="Arial"/>
          <w:color w:val="000000" w:themeColor="text1"/>
          <w:kern w:val="0"/>
          <w:szCs w:val="20"/>
        </w:rPr>
        <w:t xml:space="preserve">easures for improving </w:t>
      </w:r>
      <w:r w:rsidR="0084769C" w:rsidRPr="00107E60">
        <w:rPr>
          <w:rFonts w:ascii="Arial" w:eastAsia="Dotum" w:hAnsi="Arial" w:cs="Arial"/>
          <w:color w:val="000000" w:themeColor="text1"/>
          <w:kern w:val="0"/>
          <w:szCs w:val="20"/>
        </w:rPr>
        <w:t xml:space="preserve">the </w:t>
      </w:r>
      <w:r w:rsidR="00F5488A" w:rsidRPr="00107E60">
        <w:rPr>
          <w:rFonts w:ascii="Arial" w:eastAsia="Dotum" w:hAnsi="Arial" w:cs="Arial"/>
          <w:color w:val="000000" w:themeColor="text1"/>
          <w:kern w:val="0"/>
          <w:szCs w:val="20"/>
        </w:rPr>
        <w:t>admission</w:t>
      </w:r>
      <w:r w:rsidR="0084769C" w:rsidRPr="00107E60">
        <w:rPr>
          <w:rFonts w:ascii="Arial" w:eastAsia="Dotum" w:hAnsi="Arial" w:cs="Arial"/>
          <w:color w:val="000000" w:themeColor="text1"/>
          <w:kern w:val="0"/>
          <w:szCs w:val="20"/>
        </w:rPr>
        <w:t xml:space="preserve"> system for </w:t>
      </w:r>
      <w:r w:rsidR="00023094" w:rsidRPr="00107E60">
        <w:rPr>
          <w:rFonts w:ascii="Arial" w:eastAsia="Dotum" w:hAnsi="Arial" w:cs="Arial"/>
          <w:color w:val="000000" w:themeColor="text1"/>
          <w:kern w:val="0"/>
          <w:szCs w:val="20"/>
        </w:rPr>
        <w:t>persons with mental disorder</w:t>
      </w:r>
      <w:r w:rsidR="0084769C" w:rsidRPr="00107E60">
        <w:rPr>
          <w:rFonts w:ascii="Arial" w:eastAsia="Dotum" w:hAnsi="Arial" w:cs="Arial"/>
          <w:color w:val="000000" w:themeColor="text1"/>
          <w:kern w:val="0"/>
          <w:szCs w:val="20"/>
        </w:rPr>
        <w:t xml:space="preserve"> and </w:t>
      </w:r>
      <w:r w:rsidR="00BD4837" w:rsidRPr="00107E60">
        <w:rPr>
          <w:rFonts w:ascii="Arial" w:eastAsia="Dotum" w:hAnsi="Arial" w:cs="Arial"/>
          <w:color w:val="000000" w:themeColor="text1"/>
          <w:kern w:val="0"/>
          <w:szCs w:val="20"/>
        </w:rPr>
        <w:t>its</w:t>
      </w:r>
      <w:r w:rsidR="0084769C" w:rsidRPr="00107E60">
        <w:rPr>
          <w:rFonts w:ascii="Arial" w:eastAsia="Dotum" w:hAnsi="Arial" w:cs="Arial"/>
          <w:color w:val="000000" w:themeColor="text1"/>
          <w:kern w:val="0"/>
          <w:szCs w:val="20"/>
        </w:rPr>
        <w:t xml:space="preserve"> implementation roadmap</w:t>
      </w:r>
      <w:r w:rsidR="00BD4837" w:rsidRPr="00107E60">
        <w:rPr>
          <w:rFonts w:ascii="Arial" w:eastAsia="Dotum" w:hAnsi="Arial" w:cs="Arial"/>
          <w:color w:val="000000" w:themeColor="text1"/>
          <w:kern w:val="0"/>
          <w:szCs w:val="20"/>
        </w:rPr>
        <w:t xml:space="preserve"> will be </w:t>
      </w:r>
      <w:r w:rsidR="002E40FF" w:rsidRPr="00107E60">
        <w:rPr>
          <w:rFonts w:ascii="Arial" w:eastAsia="Dotum" w:hAnsi="Arial" w:cs="Arial"/>
          <w:color w:val="000000" w:themeColor="text1"/>
          <w:kern w:val="0"/>
          <w:szCs w:val="20"/>
        </w:rPr>
        <w:t xml:space="preserve">formulated within this year. </w:t>
      </w:r>
      <w:r w:rsidR="00D32B39" w:rsidRPr="00107E60">
        <w:rPr>
          <w:rFonts w:ascii="Arial" w:eastAsia="Dotum" w:hAnsi="Arial" w:cs="Arial"/>
          <w:color w:val="000000" w:themeColor="text1"/>
          <w:kern w:val="0"/>
          <w:szCs w:val="20"/>
        </w:rPr>
        <w:t>Moreover</w:t>
      </w:r>
      <w:r w:rsidR="0084769C" w:rsidRPr="00107E60">
        <w:rPr>
          <w:rFonts w:ascii="Arial" w:eastAsia="Dotum" w:hAnsi="Arial" w:cs="Arial"/>
          <w:color w:val="000000" w:themeColor="text1"/>
          <w:kern w:val="0"/>
          <w:szCs w:val="20"/>
        </w:rPr>
        <w:t>,</w:t>
      </w:r>
      <w:r w:rsidR="00192B9E" w:rsidRPr="00107E60">
        <w:rPr>
          <w:rFonts w:ascii="Arial" w:eastAsia="Dotum" w:hAnsi="Arial" w:cs="Arial"/>
          <w:color w:val="000000" w:themeColor="text1"/>
          <w:kern w:val="0"/>
          <w:szCs w:val="20"/>
        </w:rPr>
        <w:t xml:space="preserve"> </w:t>
      </w:r>
      <w:r w:rsidR="00D32B39" w:rsidRPr="00107E60">
        <w:rPr>
          <w:rFonts w:ascii="Arial" w:eastAsia="Dotum" w:hAnsi="Arial" w:cs="Arial"/>
          <w:color w:val="000000" w:themeColor="text1"/>
          <w:kern w:val="0"/>
          <w:szCs w:val="20"/>
        </w:rPr>
        <w:t>various avenue</w:t>
      </w:r>
      <w:r w:rsidR="00376100" w:rsidRPr="00107E60">
        <w:rPr>
          <w:rFonts w:ascii="Arial" w:eastAsia="Dotum" w:hAnsi="Arial" w:cs="Arial"/>
          <w:color w:val="000000" w:themeColor="text1"/>
          <w:kern w:val="0"/>
          <w:szCs w:val="20"/>
        </w:rPr>
        <w:t>s</w:t>
      </w:r>
      <w:r w:rsidR="00D32B39" w:rsidRPr="00107E60">
        <w:rPr>
          <w:rFonts w:ascii="Arial" w:eastAsia="Dotum" w:hAnsi="Arial" w:cs="Arial"/>
          <w:color w:val="000000" w:themeColor="text1"/>
          <w:kern w:val="0"/>
          <w:szCs w:val="20"/>
        </w:rPr>
        <w:t xml:space="preserve"> </w:t>
      </w:r>
      <w:r w:rsidR="00041062" w:rsidRPr="00107E60">
        <w:rPr>
          <w:rFonts w:ascii="Arial" w:eastAsia="Dotum" w:hAnsi="Arial" w:cs="Arial"/>
          <w:color w:val="000000" w:themeColor="text1"/>
          <w:kern w:val="0"/>
          <w:szCs w:val="20"/>
        </w:rPr>
        <w:t xml:space="preserve">are being explored </w:t>
      </w:r>
      <w:r w:rsidR="00E3499E" w:rsidRPr="00107E60">
        <w:rPr>
          <w:rFonts w:ascii="Arial" w:eastAsia="Dotum" w:hAnsi="Arial" w:cs="Arial"/>
          <w:color w:val="000000" w:themeColor="text1"/>
          <w:kern w:val="0"/>
          <w:szCs w:val="20"/>
        </w:rPr>
        <w:t xml:space="preserve">to bolster the right </w:t>
      </w:r>
      <w:r w:rsidR="00041062" w:rsidRPr="00107E60">
        <w:rPr>
          <w:rFonts w:ascii="Arial" w:eastAsia="Dotum" w:hAnsi="Arial" w:cs="Arial"/>
          <w:color w:val="000000" w:themeColor="text1"/>
          <w:kern w:val="0"/>
          <w:szCs w:val="20"/>
        </w:rPr>
        <w:t xml:space="preserve">to </w:t>
      </w:r>
      <w:r w:rsidR="00E3499E" w:rsidRPr="00107E60">
        <w:rPr>
          <w:rFonts w:ascii="Arial" w:eastAsia="Dotum" w:hAnsi="Arial" w:cs="Arial"/>
          <w:color w:val="000000" w:themeColor="text1"/>
          <w:kern w:val="0"/>
          <w:szCs w:val="20"/>
        </w:rPr>
        <w:t xml:space="preserve">self-determination of </w:t>
      </w:r>
      <w:r w:rsidR="00023094" w:rsidRPr="00107E60">
        <w:rPr>
          <w:rFonts w:ascii="Arial" w:eastAsia="Dotum" w:hAnsi="Arial" w:cs="Arial"/>
          <w:color w:val="000000" w:themeColor="text1"/>
          <w:kern w:val="0"/>
          <w:szCs w:val="20"/>
        </w:rPr>
        <w:t>persons with mental disorder</w:t>
      </w:r>
      <w:r w:rsidR="00B97F3E" w:rsidRPr="00107E60">
        <w:rPr>
          <w:rFonts w:ascii="Arial" w:eastAsia="Dotum" w:hAnsi="Arial" w:cs="Arial"/>
          <w:color w:val="000000" w:themeColor="text1"/>
          <w:kern w:val="0"/>
          <w:szCs w:val="20"/>
        </w:rPr>
        <w:t>,</w:t>
      </w:r>
      <w:r w:rsidR="00192B9E" w:rsidRPr="00107E60">
        <w:rPr>
          <w:rFonts w:ascii="Arial" w:eastAsia="Dotum" w:hAnsi="Arial" w:cs="Arial"/>
          <w:color w:val="000000" w:themeColor="text1"/>
          <w:kern w:val="0"/>
          <w:szCs w:val="20"/>
        </w:rPr>
        <w:t xml:space="preserve"> based on which</w:t>
      </w:r>
      <w:r w:rsidR="008C37C6" w:rsidRPr="00107E60">
        <w:rPr>
          <w:rFonts w:ascii="Arial" w:eastAsia="Dotum" w:hAnsi="Arial" w:cs="Arial"/>
          <w:color w:val="000000" w:themeColor="text1"/>
          <w:kern w:val="0"/>
          <w:szCs w:val="20"/>
        </w:rPr>
        <w:t xml:space="preserve"> amendment of </w:t>
      </w:r>
      <w:r w:rsidR="0065248F" w:rsidRPr="00107E60">
        <w:rPr>
          <w:rFonts w:ascii="Arial" w:eastAsia="Dotum" w:hAnsi="Arial" w:cs="Arial"/>
          <w:color w:val="000000" w:themeColor="text1"/>
          <w:kern w:val="0"/>
          <w:szCs w:val="20"/>
        </w:rPr>
        <w:t xml:space="preserve">the </w:t>
      </w:r>
      <w:r w:rsidR="00050616" w:rsidRPr="00107E60">
        <w:rPr>
          <w:rFonts w:ascii="Arial" w:eastAsia="Dotum" w:hAnsi="Arial" w:cs="Arial"/>
          <w:color w:val="000000" w:themeColor="text1"/>
          <w:kern w:val="0"/>
          <w:szCs w:val="20"/>
        </w:rPr>
        <w:t>Act</w:t>
      </w:r>
      <w:r w:rsidR="0065248F" w:rsidRPr="00107E60">
        <w:rPr>
          <w:rFonts w:ascii="Arial" w:eastAsia="Dotum" w:hAnsi="Arial" w:cs="Arial"/>
          <w:color w:val="000000" w:themeColor="text1"/>
          <w:kern w:val="0"/>
          <w:szCs w:val="20"/>
        </w:rPr>
        <w:t xml:space="preserve"> on the Improvement of Mental Health and the Support for Welfare Services for Mental Patients will be pursued.</w:t>
      </w:r>
    </w:p>
    <w:p w14:paraId="72464A73" w14:textId="77777777" w:rsidR="0065248F" w:rsidRPr="00107E60" w:rsidRDefault="0065248F" w:rsidP="00C2324B">
      <w:pPr>
        <w:wordWrap/>
        <w:spacing w:after="0" w:line="360" w:lineRule="auto"/>
        <w:textAlignment w:val="baseline"/>
        <w:rPr>
          <w:rFonts w:ascii="Arial" w:eastAsia="Dotum" w:hAnsi="Arial" w:cs="Arial"/>
          <w:color w:val="000000" w:themeColor="text1"/>
          <w:kern w:val="0"/>
          <w:szCs w:val="20"/>
        </w:rPr>
      </w:pPr>
    </w:p>
    <w:p w14:paraId="7B56078A" w14:textId="085F1331" w:rsidR="00981F7B"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68</w:t>
      </w:r>
      <w:r w:rsidR="0093081A" w:rsidRPr="00107E60">
        <w:rPr>
          <w:rFonts w:ascii="Arial" w:eastAsia="Dotum" w:hAnsi="Arial" w:cs="Arial"/>
          <w:color w:val="000000" w:themeColor="text1"/>
          <w:kern w:val="0"/>
          <w:szCs w:val="20"/>
        </w:rPr>
        <w:t xml:space="preserve">. </w:t>
      </w:r>
      <w:r w:rsidR="00895757" w:rsidRPr="00107E60">
        <w:rPr>
          <w:rFonts w:ascii="Arial" w:eastAsia="Dotum" w:hAnsi="Arial" w:cs="Arial"/>
          <w:color w:val="000000" w:themeColor="text1"/>
          <w:kern w:val="0"/>
          <w:szCs w:val="20"/>
        </w:rPr>
        <w:t>P</w:t>
      </w:r>
      <w:r w:rsidR="00845477" w:rsidRPr="00107E60">
        <w:rPr>
          <w:rFonts w:ascii="Arial" w:eastAsia="Dotum" w:hAnsi="Arial" w:cs="Arial"/>
          <w:color w:val="000000" w:themeColor="text1"/>
          <w:kern w:val="0"/>
          <w:szCs w:val="20"/>
        </w:rPr>
        <w:t xml:space="preserve">ublic </w:t>
      </w:r>
      <w:r w:rsidR="00EB1766" w:rsidRPr="00107E60">
        <w:rPr>
          <w:rFonts w:ascii="Arial" w:eastAsia="Dotum" w:hAnsi="Arial" w:cs="Arial"/>
          <w:color w:val="000000" w:themeColor="text1"/>
          <w:kern w:val="0"/>
          <w:szCs w:val="20"/>
        </w:rPr>
        <w:t>guardian syste</w:t>
      </w:r>
      <w:r w:rsidR="00F84C32" w:rsidRPr="00107E60">
        <w:rPr>
          <w:rFonts w:ascii="Arial" w:eastAsia="Dotum" w:hAnsi="Arial" w:cs="Arial"/>
          <w:color w:val="000000" w:themeColor="text1"/>
          <w:kern w:val="0"/>
          <w:szCs w:val="20"/>
        </w:rPr>
        <w:t>m and</w:t>
      </w:r>
      <w:r w:rsidR="00E9006F" w:rsidRPr="00107E60">
        <w:rPr>
          <w:rFonts w:ascii="Arial" w:eastAsia="Dotum" w:hAnsi="Arial" w:cs="Arial"/>
          <w:color w:val="000000" w:themeColor="text1"/>
          <w:kern w:val="0"/>
          <w:szCs w:val="20"/>
        </w:rPr>
        <w:t xml:space="preserve"> </w:t>
      </w:r>
      <w:r w:rsidR="00F84C32" w:rsidRPr="00107E60">
        <w:rPr>
          <w:rFonts w:ascii="Arial" w:eastAsia="Dotum" w:hAnsi="Arial" w:cs="Arial"/>
          <w:color w:val="000000" w:themeColor="text1"/>
          <w:kern w:val="0"/>
          <w:szCs w:val="20"/>
        </w:rPr>
        <w:t xml:space="preserve">procedural assistant system </w:t>
      </w:r>
      <w:r w:rsidR="001E347B" w:rsidRPr="00107E60">
        <w:rPr>
          <w:rFonts w:ascii="Arial" w:eastAsia="Dotum" w:hAnsi="Arial" w:cs="Arial"/>
          <w:color w:val="000000" w:themeColor="text1"/>
          <w:kern w:val="0"/>
          <w:szCs w:val="20"/>
        </w:rPr>
        <w:t xml:space="preserve">have been put in place </w:t>
      </w:r>
      <w:r w:rsidR="00E9006F" w:rsidRPr="00107E60">
        <w:rPr>
          <w:rFonts w:ascii="Arial" w:eastAsia="Dotum" w:hAnsi="Arial" w:cs="Arial"/>
          <w:color w:val="000000" w:themeColor="text1"/>
          <w:kern w:val="0"/>
          <w:szCs w:val="20"/>
        </w:rPr>
        <w:t xml:space="preserve">for </w:t>
      </w:r>
      <w:r w:rsidR="00917823" w:rsidRPr="00107E60">
        <w:rPr>
          <w:rFonts w:ascii="Arial" w:eastAsia="Dotum" w:hAnsi="Arial" w:cs="Arial"/>
          <w:color w:val="000000" w:themeColor="text1"/>
          <w:kern w:val="0"/>
          <w:szCs w:val="20"/>
        </w:rPr>
        <w:t>persons</w:t>
      </w:r>
      <w:r w:rsidR="00E9006F" w:rsidRPr="00107E60">
        <w:rPr>
          <w:rFonts w:ascii="Arial" w:eastAsia="Dotum" w:hAnsi="Arial" w:cs="Arial"/>
          <w:color w:val="000000" w:themeColor="text1"/>
          <w:kern w:val="0"/>
          <w:szCs w:val="20"/>
        </w:rPr>
        <w:t xml:space="preserve"> </w:t>
      </w:r>
      <w:r w:rsidR="009378DB" w:rsidRPr="00107E60">
        <w:rPr>
          <w:rFonts w:ascii="Arial" w:eastAsia="Dotum" w:hAnsi="Arial" w:cs="Arial"/>
          <w:color w:val="000000" w:themeColor="text1"/>
          <w:kern w:val="0"/>
          <w:szCs w:val="20"/>
        </w:rPr>
        <w:t xml:space="preserve">with mental disorder who are </w:t>
      </w:r>
      <w:r w:rsidR="00E9006F" w:rsidRPr="00107E60">
        <w:rPr>
          <w:rFonts w:ascii="Arial" w:eastAsia="Dotum" w:hAnsi="Arial" w:cs="Arial"/>
          <w:color w:val="000000" w:themeColor="text1"/>
          <w:kern w:val="0"/>
          <w:szCs w:val="20"/>
        </w:rPr>
        <w:t>without legal guardians</w:t>
      </w:r>
      <w:r w:rsidR="00455F0A" w:rsidRPr="00107E60">
        <w:rPr>
          <w:rFonts w:ascii="Arial" w:eastAsia="Dotum" w:hAnsi="Arial" w:cs="Arial"/>
          <w:color w:val="000000" w:themeColor="text1"/>
          <w:kern w:val="0"/>
          <w:szCs w:val="20"/>
        </w:rPr>
        <w:t xml:space="preserve"> </w:t>
      </w:r>
      <w:r w:rsidR="007304E7" w:rsidRPr="00107E60">
        <w:rPr>
          <w:rFonts w:ascii="Arial" w:eastAsia="Dotum" w:hAnsi="Arial" w:cs="Arial"/>
          <w:color w:val="000000" w:themeColor="text1"/>
          <w:kern w:val="0"/>
          <w:szCs w:val="20"/>
        </w:rPr>
        <w:t xml:space="preserve">with a view to </w:t>
      </w:r>
      <w:r w:rsidR="00455F0A" w:rsidRPr="00107E60">
        <w:rPr>
          <w:rFonts w:ascii="Arial" w:eastAsia="Dotum" w:hAnsi="Arial" w:cs="Arial"/>
          <w:color w:val="000000" w:themeColor="text1"/>
          <w:kern w:val="0"/>
          <w:szCs w:val="20"/>
        </w:rPr>
        <w:t xml:space="preserve">better </w:t>
      </w:r>
      <w:r w:rsidR="00E641EF" w:rsidRPr="00107E60">
        <w:rPr>
          <w:rFonts w:ascii="Arial" w:eastAsia="Dotum" w:hAnsi="Arial" w:cs="Arial"/>
          <w:color w:val="000000" w:themeColor="text1"/>
          <w:kern w:val="0"/>
          <w:szCs w:val="20"/>
        </w:rPr>
        <w:t>safeguard</w:t>
      </w:r>
      <w:r w:rsidR="007304E7" w:rsidRPr="00107E60">
        <w:rPr>
          <w:rFonts w:ascii="Arial" w:eastAsia="Dotum" w:hAnsi="Arial" w:cs="Arial"/>
          <w:color w:val="000000" w:themeColor="text1"/>
          <w:kern w:val="0"/>
          <w:szCs w:val="20"/>
        </w:rPr>
        <w:t>ing</w:t>
      </w:r>
      <w:r w:rsidR="00455F0A" w:rsidRPr="00107E60">
        <w:rPr>
          <w:rFonts w:ascii="Arial" w:eastAsia="Dotum" w:hAnsi="Arial" w:cs="Arial"/>
          <w:color w:val="000000" w:themeColor="text1"/>
          <w:kern w:val="0"/>
          <w:szCs w:val="20"/>
        </w:rPr>
        <w:t xml:space="preserve"> their rights </w:t>
      </w:r>
      <w:r w:rsidR="00917823" w:rsidRPr="00107E60">
        <w:rPr>
          <w:rFonts w:ascii="Arial" w:eastAsia="Dotum" w:hAnsi="Arial" w:cs="Arial"/>
          <w:color w:val="000000" w:themeColor="text1"/>
          <w:kern w:val="0"/>
          <w:szCs w:val="20"/>
        </w:rPr>
        <w:t xml:space="preserve">such as </w:t>
      </w:r>
      <w:r w:rsidR="00967544" w:rsidRPr="00107E60">
        <w:rPr>
          <w:rFonts w:ascii="Arial" w:eastAsia="Dotum" w:hAnsi="Arial" w:cs="Arial"/>
          <w:color w:val="000000" w:themeColor="text1"/>
          <w:kern w:val="0"/>
          <w:szCs w:val="20"/>
        </w:rPr>
        <w:t>decision-making</w:t>
      </w:r>
      <w:r w:rsidR="007D7D5B" w:rsidRPr="00107E60">
        <w:rPr>
          <w:rFonts w:ascii="Arial" w:eastAsia="Dotum" w:hAnsi="Arial" w:cs="Arial"/>
          <w:color w:val="000000" w:themeColor="text1"/>
          <w:kern w:val="0"/>
          <w:szCs w:val="20"/>
        </w:rPr>
        <w:t xml:space="preserve"> and property</w:t>
      </w:r>
      <w:r w:rsidR="00967544" w:rsidRPr="00107E60">
        <w:rPr>
          <w:rFonts w:ascii="Arial" w:eastAsia="Dotum" w:hAnsi="Arial" w:cs="Arial"/>
          <w:color w:val="000000" w:themeColor="text1"/>
          <w:kern w:val="0"/>
          <w:szCs w:val="20"/>
        </w:rPr>
        <w:t xml:space="preserve"> protection</w:t>
      </w:r>
      <w:r w:rsidR="007D7D5B" w:rsidRPr="00107E60">
        <w:rPr>
          <w:rFonts w:ascii="Arial" w:eastAsia="Dotum" w:hAnsi="Arial" w:cs="Arial"/>
          <w:color w:val="000000" w:themeColor="text1"/>
          <w:kern w:val="0"/>
          <w:szCs w:val="20"/>
        </w:rPr>
        <w:t xml:space="preserve">. </w:t>
      </w:r>
      <w:r w:rsidR="00BC24D3" w:rsidRPr="00107E60">
        <w:rPr>
          <w:rFonts w:ascii="Arial" w:eastAsia="Dotum" w:hAnsi="Arial" w:cs="Arial"/>
          <w:color w:val="000000" w:themeColor="text1"/>
          <w:kern w:val="0"/>
          <w:szCs w:val="20"/>
        </w:rPr>
        <w:t>In the case of t</w:t>
      </w:r>
      <w:r w:rsidR="00E207A8" w:rsidRPr="00107E60">
        <w:rPr>
          <w:rFonts w:ascii="Arial" w:eastAsia="Dotum" w:hAnsi="Arial" w:cs="Arial"/>
          <w:color w:val="000000" w:themeColor="text1"/>
          <w:kern w:val="0"/>
          <w:szCs w:val="20"/>
        </w:rPr>
        <w:t xml:space="preserve">he public guardian system, </w:t>
      </w:r>
      <w:r w:rsidR="00636AF2" w:rsidRPr="00107E60">
        <w:rPr>
          <w:rFonts w:ascii="Arial" w:eastAsia="Dotum" w:hAnsi="Arial" w:cs="Arial"/>
          <w:color w:val="000000" w:themeColor="text1"/>
          <w:kern w:val="0"/>
          <w:szCs w:val="20"/>
        </w:rPr>
        <w:t xml:space="preserve">since </w:t>
      </w:r>
      <w:r w:rsidR="00A20628" w:rsidRPr="00107E60">
        <w:rPr>
          <w:rFonts w:ascii="Arial" w:eastAsia="Dotum" w:hAnsi="Arial" w:cs="Arial"/>
          <w:color w:val="000000" w:themeColor="text1"/>
          <w:kern w:val="0"/>
          <w:szCs w:val="20"/>
        </w:rPr>
        <w:t xml:space="preserve">the </w:t>
      </w:r>
      <w:r w:rsidR="00141DE2" w:rsidRPr="00107E60">
        <w:rPr>
          <w:rFonts w:ascii="Arial" w:eastAsia="Dotum" w:hAnsi="Arial" w:cs="Arial"/>
          <w:color w:val="000000" w:themeColor="text1"/>
          <w:kern w:val="0"/>
          <w:szCs w:val="20"/>
        </w:rPr>
        <w:t>application</w:t>
      </w:r>
      <w:r w:rsidR="00A20628" w:rsidRPr="00107E60">
        <w:rPr>
          <w:rFonts w:ascii="Arial" w:eastAsia="Dotum" w:hAnsi="Arial" w:cs="Arial"/>
          <w:color w:val="000000" w:themeColor="text1"/>
          <w:kern w:val="0"/>
          <w:szCs w:val="20"/>
        </w:rPr>
        <w:t>s</w:t>
      </w:r>
      <w:r w:rsidR="00141DE2" w:rsidRPr="00107E60">
        <w:rPr>
          <w:rFonts w:ascii="Arial" w:eastAsia="Dotum" w:hAnsi="Arial" w:cs="Arial"/>
          <w:color w:val="000000" w:themeColor="text1"/>
          <w:kern w:val="0"/>
          <w:szCs w:val="20"/>
        </w:rPr>
        <w:t xml:space="preserve"> for adjudication on guardianship </w:t>
      </w:r>
      <w:r w:rsidR="00A20628" w:rsidRPr="00107E60">
        <w:rPr>
          <w:rFonts w:ascii="Arial" w:eastAsia="Dotum" w:hAnsi="Arial" w:cs="Arial"/>
          <w:color w:val="000000" w:themeColor="text1"/>
          <w:kern w:val="0"/>
          <w:szCs w:val="20"/>
        </w:rPr>
        <w:t>were made</w:t>
      </w:r>
      <w:r w:rsidR="00141DE2" w:rsidRPr="00107E60">
        <w:rPr>
          <w:rFonts w:ascii="Arial" w:eastAsia="Dotum" w:hAnsi="Arial" w:cs="Arial"/>
          <w:color w:val="000000" w:themeColor="text1"/>
          <w:kern w:val="0"/>
          <w:szCs w:val="20"/>
        </w:rPr>
        <w:t xml:space="preserve"> in the second half of 2017</w:t>
      </w:r>
      <w:r w:rsidR="005C2608" w:rsidRPr="00107E60">
        <w:rPr>
          <w:rFonts w:ascii="Arial" w:eastAsia="Dotum" w:hAnsi="Arial" w:cs="Arial"/>
          <w:color w:val="000000" w:themeColor="text1"/>
          <w:kern w:val="0"/>
          <w:szCs w:val="20"/>
        </w:rPr>
        <w:t xml:space="preserve"> and</w:t>
      </w:r>
      <w:r w:rsidR="00141DE2" w:rsidRPr="00107E60">
        <w:rPr>
          <w:rFonts w:ascii="Arial" w:eastAsia="Dotum" w:hAnsi="Arial" w:cs="Arial"/>
          <w:color w:val="000000" w:themeColor="text1"/>
          <w:kern w:val="0"/>
          <w:szCs w:val="20"/>
        </w:rPr>
        <w:t xml:space="preserve"> target recipients of the program became finalized in 2018</w:t>
      </w:r>
      <w:r w:rsidR="008E78FF" w:rsidRPr="00107E60">
        <w:rPr>
          <w:rFonts w:ascii="Arial" w:eastAsia="Dotum" w:hAnsi="Arial" w:cs="Arial"/>
          <w:color w:val="000000" w:themeColor="text1"/>
          <w:kern w:val="0"/>
          <w:szCs w:val="20"/>
        </w:rPr>
        <w:t>,</w:t>
      </w:r>
      <w:r w:rsidR="009678B1" w:rsidRPr="00107E60">
        <w:rPr>
          <w:rFonts w:ascii="Arial" w:eastAsia="Dotum" w:hAnsi="Arial" w:cs="Arial"/>
          <w:color w:val="000000" w:themeColor="text1"/>
          <w:kern w:val="0"/>
          <w:szCs w:val="20"/>
        </w:rPr>
        <w:t xml:space="preserve"> </w:t>
      </w:r>
      <w:r w:rsidR="009B32D5" w:rsidRPr="00107E60">
        <w:rPr>
          <w:rFonts w:ascii="Arial" w:eastAsia="Dotum" w:hAnsi="Arial" w:cs="Arial"/>
          <w:color w:val="000000" w:themeColor="text1"/>
          <w:kern w:val="0"/>
          <w:szCs w:val="20"/>
        </w:rPr>
        <w:t xml:space="preserve">some </w:t>
      </w:r>
      <w:r w:rsidR="00D96750" w:rsidRPr="00107E60">
        <w:rPr>
          <w:rFonts w:ascii="Arial" w:eastAsia="Dotum" w:hAnsi="Arial" w:cs="Arial"/>
          <w:color w:val="000000" w:themeColor="text1"/>
          <w:kern w:val="0"/>
          <w:szCs w:val="20"/>
        </w:rPr>
        <w:t xml:space="preserve">486 persons with mental </w:t>
      </w:r>
      <w:r w:rsidR="00316624" w:rsidRPr="00107E60">
        <w:rPr>
          <w:rFonts w:ascii="Arial" w:eastAsia="Dotum" w:hAnsi="Arial" w:cs="Arial"/>
          <w:color w:val="000000" w:themeColor="text1"/>
          <w:kern w:val="0"/>
          <w:szCs w:val="20"/>
        </w:rPr>
        <w:t>disabilities</w:t>
      </w:r>
      <w:r w:rsidR="00D96750" w:rsidRPr="00107E60">
        <w:rPr>
          <w:rFonts w:ascii="Arial" w:eastAsia="Dotum" w:hAnsi="Arial" w:cs="Arial"/>
          <w:color w:val="000000" w:themeColor="text1"/>
          <w:kern w:val="0"/>
          <w:szCs w:val="20"/>
        </w:rPr>
        <w:t xml:space="preserve"> residing at mental </w:t>
      </w:r>
      <w:r w:rsidR="007030A3" w:rsidRPr="00107E60">
        <w:rPr>
          <w:rFonts w:ascii="Arial" w:eastAsia="Dotum" w:hAnsi="Arial" w:cs="Arial"/>
          <w:color w:val="000000" w:themeColor="text1"/>
          <w:kern w:val="0"/>
          <w:szCs w:val="20"/>
        </w:rPr>
        <w:t>health</w:t>
      </w:r>
      <w:r w:rsidR="00D96750" w:rsidRPr="00107E60">
        <w:rPr>
          <w:rFonts w:ascii="Arial" w:eastAsia="Dotum" w:hAnsi="Arial" w:cs="Arial"/>
          <w:color w:val="000000" w:themeColor="text1"/>
          <w:kern w:val="0"/>
          <w:szCs w:val="20"/>
        </w:rPr>
        <w:t>care facilities</w:t>
      </w:r>
      <w:r w:rsidR="00FC088B" w:rsidRPr="00107E60">
        <w:rPr>
          <w:rFonts w:ascii="Arial" w:eastAsia="Dotum" w:hAnsi="Arial" w:cs="Arial"/>
          <w:color w:val="000000" w:themeColor="text1"/>
          <w:kern w:val="0"/>
          <w:szCs w:val="20"/>
        </w:rPr>
        <w:t xml:space="preserve"> have </w:t>
      </w:r>
      <w:r w:rsidR="00D92174" w:rsidRPr="00107E60">
        <w:rPr>
          <w:rFonts w:ascii="Arial" w:eastAsia="Dotum" w:hAnsi="Arial" w:cs="Arial"/>
          <w:color w:val="000000" w:themeColor="text1"/>
          <w:kern w:val="0"/>
          <w:szCs w:val="20"/>
        </w:rPr>
        <w:t>received</w:t>
      </w:r>
      <w:r w:rsidR="00FC088B" w:rsidRPr="00107E60">
        <w:rPr>
          <w:rFonts w:ascii="Arial" w:eastAsia="Dotum" w:hAnsi="Arial" w:cs="Arial"/>
          <w:color w:val="000000" w:themeColor="text1"/>
          <w:kern w:val="0"/>
          <w:szCs w:val="20"/>
        </w:rPr>
        <w:t xml:space="preserve"> help</w:t>
      </w:r>
      <w:r w:rsidR="002B3388" w:rsidRPr="00107E60">
        <w:rPr>
          <w:rFonts w:ascii="Arial" w:eastAsia="Dotum" w:hAnsi="Arial" w:cs="Arial"/>
          <w:color w:val="000000" w:themeColor="text1"/>
          <w:kern w:val="0"/>
          <w:szCs w:val="20"/>
        </w:rPr>
        <w:t xml:space="preserve"> in </w:t>
      </w:r>
      <w:r w:rsidR="00AD4456" w:rsidRPr="00107E60">
        <w:rPr>
          <w:rFonts w:ascii="Arial" w:eastAsia="Dotum" w:hAnsi="Arial" w:cs="Arial"/>
          <w:color w:val="000000" w:themeColor="text1"/>
          <w:kern w:val="0"/>
          <w:szCs w:val="20"/>
        </w:rPr>
        <w:t xml:space="preserve">terms of </w:t>
      </w:r>
      <w:r w:rsidR="002B3388" w:rsidRPr="00107E60">
        <w:rPr>
          <w:rFonts w:ascii="Arial" w:eastAsia="Dotum" w:hAnsi="Arial" w:cs="Arial"/>
          <w:color w:val="000000" w:themeColor="text1"/>
          <w:kern w:val="0"/>
          <w:szCs w:val="20"/>
        </w:rPr>
        <w:t xml:space="preserve">work, housing decision, remedy for </w:t>
      </w:r>
      <w:r w:rsidR="00E9718A" w:rsidRPr="00107E60">
        <w:rPr>
          <w:rFonts w:ascii="Arial" w:eastAsia="Dotum" w:hAnsi="Arial" w:cs="Arial"/>
          <w:color w:val="000000" w:themeColor="text1"/>
          <w:kern w:val="0"/>
          <w:szCs w:val="20"/>
        </w:rPr>
        <w:t>mistreatment victim</w:t>
      </w:r>
      <w:r w:rsidR="002B3388" w:rsidRPr="00107E60">
        <w:rPr>
          <w:rFonts w:ascii="Arial" w:eastAsia="Dotum" w:hAnsi="Arial" w:cs="Arial"/>
          <w:color w:val="000000" w:themeColor="text1"/>
          <w:kern w:val="0"/>
          <w:szCs w:val="20"/>
        </w:rPr>
        <w:t>, etc</w:t>
      </w:r>
      <w:r w:rsidR="005D3DCA" w:rsidRPr="00107E60">
        <w:rPr>
          <w:rFonts w:ascii="Arial" w:eastAsia="Dotum" w:hAnsi="Arial" w:cs="Arial"/>
          <w:color w:val="000000" w:themeColor="text1"/>
          <w:kern w:val="0"/>
          <w:szCs w:val="20"/>
        </w:rPr>
        <w:t xml:space="preserve">. </w:t>
      </w:r>
      <w:r w:rsidR="00357C99" w:rsidRPr="00107E60">
        <w:rPr>
          <w:rFonts w:ascii="Arial" w:eastAsia="Dotum" w:hAnsi="Arial" w:cs="Arial"/>
          <w:color w:val="000000" w:themeColor="text1"/>
          <w:kern w:val="0"/>
          <w:szCs w:val="20"/>
        </w:rPr>
        <w:t>The</w:t>
      </w:r>
      <w:r w:rsidR="00E83E8C" w:rsidRPr="00107E60">
        <w:rPr>
          <w:rFonts w:ascii="Arial" w:eastAsia="Dotum" w:hAnsi="Arial" w:cs="Arial"/>
          <w:color w:val="000000" w:themeColor="text1"/>
          <w:kern w:val="0"/>
          <w:szCs w:val="20"/>
        </w:rPr>
        <w:t xml:space="preserve"> procedural assistant system</w:t>
      </w:r>
      <w:r w:rsidR="00615F9F" w:rsidRPr="00107E60">
        <w:rPr>
          <w:rFonts w:ascii="Arial" w:eastAsia="Dotum" w:hAnsi="Arial" w:cs="Arial"/>
          <w:color w:val="000000" w:themeColor="text1"/>
          <w:kern w:val="0"/>
          <w:szCs w:val="20"/>
        </w:rPr>
        <w:t xml:space="preserve">, </w:t>
      </w:r>
      <w:r w:rsidR="00F314C5" w:rsidRPr="00107E60">
        <w:rPr>
          <w:rFonts w:ascii="Arial" w:eastAsia="Dotum" w:hAnsi="Arial" w:cs="Arial"/>
          <w:color w:val="000000" w:themeColor="text1"/>
          <w:kern w:val="0"/>
          <w:szCs w:val="20"/>
        </w:rPr>
        <w:t xml:space="preserve">backed up by </w:t>
      </w:r>
      <w:r w:rsidR="004D379E" w:rsidRPr="00107E60">
        <w:rPr>
          <w:rFonts w:ascii="Arial" w:eastAsia="Dotum" w:hAnsi="Arial" w:cs="Arial"/>
          <w:color w:val="000000" w:themeColor="text1"/>
          <w:kern w:val="0"/>
          <w:szCs w:val="20"/>
        </w:rPr>
        <w:t xml:space="preserve">the </w:t>
      </w:r>
      <w:r w:rsidR="008C15B1" w:rsidRPr="00107E60">
        <w:rPr>
          <w:rFonts w:ascii="Arial" w:eastAsia="Dotum" w:hAnsi="Arial" w:cs="Arial"/>
          <w:color w:val="000000" w:themeColor="text1"/>
          <w:kern w:val="0"/>
          <w:szCs w:val="20"/>
        </w:rPr>
        <w:t xml:space="preserve">budget </w:t>
      </w:r>
      <w:r w:rsidR="004D379E" w:rsidRPr="00107E60">
        <w:rPr>
          <w:rFonts w:ascii="Arial" w:eastAsia="Dotum" w:hAnsi="Arial" w:cs="Arial"/>
          <w:color w:val="000000" w:themeColor="text1"/>
          <w:kern w:val="0"/>
          <w:szCs w:val="20"/>
        </w:rPr>
        <w:t xml:space="preserve">that became </w:t>
      </w:r>
      <w:r w:rsidR="003C3984" w:rsidRPr="00107E60">
        <w:rPr>
          <w:rFonts w:ascii="Arial" w:eastAsia="Dotum" w:hAnsi="Arial" w:cs="Arial"/>
          <w:color w:val="000000" w:themeColor="text1"/>
          <w:kern w:val="0"/>
          <w:szCs w:val="20"/>
        </w:rPr>
        <w:t xml:space="preserve">newly </w:t>
      </w:r>
      <w:r w:rsidR="00F314C5" w:rsidRPr="00107E60">
        <w:rPr>
          <w:rFonts w:ascii="Arial" w:eastAsia="Dotum" w:hAnsi="Arial" w:cs="Arial"/>
          <w:color w:val="000000" w:themeColor="text1"/>
          <w:kern w:val="0"/>
          <w:szCs w:val="20"/>
        </w:rPr>
        <w:t>available</w:t>
      </w:r>
      <w:r w:rsidR="003C3984" w:rsidRPr="00107E60">
        <w:rPr>
          <w:rFonts w:ascii="Arial" w:eastAsia="Dotum" w:hAnsi="Arial" w:cs="Arial"/>
          <w:color w:val="000000" w:themeColor="text1"/>
          <w:kern w:val="0"/>
          <w:szCs w:val="20"/>
        </w:rPr>
        <w:t xml:space="preserve"> </w:t>
      </w:r>
      <w:r w:rsidR="00615F9F" w:rsidRPr="00107E60">
        <w:rPr>
          <w:rFonts w:ascii="Arial" w:eastAsia="Dotum" w:hAnsi="Arial" w:cs="Arial"/>
          <w:color w:val="000000" w:themeColor="text1"/>
          <w:kern w:val="0"/>
          <w:szCs w:val="20"/>
        </w:rPr>
        <w:t>in 2018,</w:t>
      </w:r>
      <w:r w:rsidR="00357C99" w:rsidRPr="00107E60">
        <w:rPr>
          <w:rFonts w:ascii="Arial" w:eastAsia="Dotum" w:hAnsi="Arial" w:cs="Arial"/>
          <w:color w:val="000000" w:themeColor="text1"/>
          <w:kern w:val="0"/>
          <w:szCs w:val="20"/>
        </w:rPr>
        <w:t xml:space="preserve"> </w:t>
      </w:r>
      <w:r w:rsidR="006B7A77" w:rsidRPr="00107E60">
        <w:rPr>
          <w:rFonts w:ascii="Arial" w:eastAsia="Dotum" w:hAnsi="Arial" w:cs="Arial"/>
          <w:color w:val="000000" w:themeColor="text1"/>
          <w:kern w:val="0"/>
          <w:szCs w:val="20"/>
        </w:rPr>
        <w:t xml:space="preserve">aims to </w:t>
      </w:r>
      <w:r w:rsidR="001362B3" w:rsidRPr="00107E60">
        <w:rPr>
          <w:rFonts w:ascii="Arial" w:eastAsia="Dotum" w:hAnsi="Arial" w:cs="Arial"/>
          <w:color w:val="000000" w:themeColor="text1"/>
          <w:kern w:val="0"/>
          <w:szCs w:val="20"/>
        </w:rPr>
        <w:t>provide</w:t>
      </w:r>
      <w:r w:rsidR="00C63029" w:rsidRPr="00107E60">
        <w:rPr>
          <w:rFonts w:ascii="Arial" w:eastAsia="Dotum" w:hAnsi="Arial" w:cs="Arial"/>
          <w:color w:val="000000" w:themeColor="text1"/>
          <w:kern w:val="0"/>
          <w:szCs w:val="20"/>
        </w:rPr>
        <w:t xml:space="preserve"> </w:t>
      </w:r>
      <w:r w:rsidR="0060467B" w:rsidRPr="00107E60">
        <w:rPr>
          <w:rFonts w:ascii="Arial" w:eastAsia="Dotum" w:hAnsi="Arial" w:cs="Arial"/>
          <w:color w:val="000000" w:themeColor="text1"/>
          <w:kern w:val="0"/>
          <w:szCs w:val="20"/>
        </w:rPr>
        <w:t xml:space="preserve">persons with mental disorder </w:t>
      </w:r>
      <w:r w:rsidR="00C63029" w:rsidRPr="00107E60">
        <w:rPr>
          <w:rFonts w:ascii="Arial" w:eastAsia="Dotum" w:hAnsi="Arial" w:cs="Arial"/>
          <w:color w:val="000000" w:themeColor="text1"/>
          <w:kern w:val="0"/>
          <w:szCs w:val="20"/>
        </w:rPr>
        <w:t xml:space="preserve">with </w:t>
      </w:r>
      <w:r w:rsidR="001362B3" w:rsidRPr="00107E60">
        <w:rPr>
          <w:rFonts w:ascii="Arial" w:eastAsia="Dotum" w:hAnsi="Arial" w:cs="Arial"/>
          <w:color w:val="000000" w:themeColor="text1"/>
          <w:kern w:val="0"/>
          <w:szCs w:val="20"/>
        </w:rPr>
        <w:t xml:space="preserve">information </w:t>
      </w:r>
      <w:r w:rsidR="00110213" w:rsidRPr="00107E60">
        <w:rPr>
          <w:rFonts w:ascii="Arial" w:eastAsia="Dotum" w:hAnsi="Arial" w:cs="Arial"/>
          <w:color w:val="000000" w:themeColor="text1"/>
          <w:kern w:val="0"/>
          <w:szCs w:val="20"/>
        </w:rPr>
        <w:t>on</w:t>
      </w:r>
      <w:r w:rsidR="00922768" w:rsidRPr="00107E60">
        <w:rPr>
          <w:rFonts w:ascii="Arial" w:eastAsia="Dotum" w:hAnsi="Arial" w:cs="Arial"/>
          <w:color w:val="000000" w:themeColor="text1"/>
          <w:kern w:val="0"/>
          <w:szCs w:val="20"/>
        </w:rPr>
        <w:t xml:space="preserve"> their </w:t>
      </w:r>
      <w:r w:rsidR="003F4AB1" w:rsidRPr="00107E60">
        <w:rPr>
          <w:rFonts w:ascii="Arial" w:eastAsia="Dotum" w:hAnsi="Arial" w:cs="Arial"/>
          <w:color w:val="000000" w:themeColor="text1"/>
          <w:kern w:val="0"/>
          <w:szCs w:val="20"/>
        </w:rPr>
        <w:t>rights</w:t>
      </w:r>
      <w:r w:rsidR="00275DD0" w:rsidRPr="00107E60">
        <w:rPr>
          <w:rFonts w:ascii="Arial" w:eastAsia="Dotum" w:hAnsi="Arial" w:cs="Arial"/>
          <w:color w:val="000000" w:themeColor="text1"/>
          <w:kern w:val="0"/>
          <w:szCs w:val="20"/>
        </w:rPr>
        <w:t xml:space="preserve"> and </w:t>
      </w:r>
      <w:r w:rsidR="00360F09" w:rsidRPr="00107E60">
        <w:rPr>
          <w:rFonts w:ascii="Arial" w:eastAsia="Dotum" w:hAnsi="Arial" w:cs="Arial"/>
          <w:color w:val="000000" w:themeColor="text1"/>
          <w:kern w:val="0"/>
          <w:szCs w:val="20"/>
        </w:rPr>
        <w:t xml:space="preserve">enhance </w:t>
      </w:r>
      <w:r w:rsidR="00D50283" w:rsidRPr="00107E60">
        <w:rPr>
          <w:rFonts w:ascii="Arial" w:eastAsia="Dotum" w:hAnsi="Arial" w:cs="Arial"/>
          <w:color w:val="000000" w:themeColor="text1"/>
          <w:kern w:val="0"/>
          <w:szCs w:val="20"/>
        </w:rPr>
        <w:t xml:space="preserve">their understanding about procedures and </w:t>
      </w:r>
      <w:r w:rsidR="007B78B8" w:rsidRPr="00107E60">
        <w:rPr>
          <w:rFonts w:ascii="Arial" w:eastAsia="Dotum" w:hAnsi="Arial" w:cs="Arial"/>
          <w:color w:val="000000" w:themeColor="text1"/>
          <w:kern w:val="0"/>
          <w:szCs w:val="20"/>
        </w:rPr>
        <w:t>details</w:t>
      </w:r>
      <w:r w:rsidR="00AD6189" w:rsidRPr="00107E60">
        <w:rPr>
          <w:rFonts w:ascii="Arial" w:eastAsia="Dotum" w:hAnsi="Arial" w:cs="Arial"/>
          <w:color w:val="000000" w:themeColor="text1"/>
          <w:kern w:val="0"/>
          <w:szCs w:val="20"/>
        </w:rPr>
        <w:t xml:space="preserve"> of the claim</w:t>
      </w:r>
      <w:r w:rsidR="00D50283" w:rsidRPr="00107E60">
        <w:rPr>
          <w:rFonts w:ascii="Arial" w:eastAsia="Dotum" w:hAnsi="Arial" w:cs="Arial"/>
          <w:color w:val="000000" w:themeColor="text1"/>
          <w:kern w:val="0"/>
          <w:szCs w:val="20"/>
        </w:rPr>
        <w:t>.</w:t>
      </w:r>
      <w:r w:rsidR="00D72F40" w:rsidRPr="00107E60">
        <w:rPr>
          <w:rFonts w:ascii="Arial" w:eastAsia="Dotum" w:hAnsi="Arial" w:cs="Arial"/>
          <w:color w:val="000000" w:themeColor="text1"/>
          <w:kern w:val="0"/>
          <w:szCs w:val="20"/>
        </w:rPr>
        <w:t xml:space="preserve"> In addition, </w:t>
      </w:r>
      <w:r w:rsidR="00BD7897" w:rsidRPr="00107E60">
        <w:rPr>
          <w:rFonts w:ascii="Arial" w:eastAsia="Dotum" w:hAnsi="Arial" w:cs="Arial"/>
          <w:color w:val="000000" w:themeColor="text1"/>
          <w:kern w:val="0"/>
          <w:szCs w:val="20"/>
        </w:rPr>
        <w:t xml:space="preserve">emotional support, etc., including peer support </w:t>
      </w:r>
      <w:r w:rsidR="003F011D" w:rsidRPr="00107E60">
        <w:rPr>
          <w:rFonts w:ascii="Arial" w:eastAsia="Dotum" w:hAnsi="Arial" w:cs="Arial"/>
          <w:color w:val="000000" w:themeColor="text1"/>
          <w:kern w:val="0"/>
          <w:szCs w:val="20"/>
        </w:rPr>
        <w:t xml:space="preserve">services </w:t>
      </w:r>
      <w:r w:rsidR="007924AA" w:rsidRPr="00107E60">
        <w:rPr>
          <w:rFonts w:ascii="Arial" w:eastAsia="Dotum" w:hAnsi="Arial" w:cs="Arial"/>
          <w:color w:val="000000" w:themeColor="text1"/>
          <w:kern w:val="0"/>
          <w:szCs w:val="20"/>
        </w:rPr>
        <w:t xml:space="preserve">are offered </w:t>
      </w:r>
      <w:r w:rsidR="00945BB3" w:rsidRPr="00107E60">
        <w:rPr>
          <w:rFonts w:ascii="Arial" w:eastAsia="Dotum" w:hAnsi="Arial" w:cs="Arial"/>
          <w:color w:val="000000" w:themeColor="text1"/>
          <w:kern w:val="0"/>
          <w:szCs w:val="20"/>
        </w:rPr>
        <w:t xml:space="preserve">directly </w:t>
      </w:r>
      <w:r w:rsidR="007924AA" w:rsidRPr="00107E60">
        <w:rPr>
          <w:rFonts w:ascii="Arial" w:eastAsia="Dotum" w:hAnsi="Arial" w:cs="Arial"/>
          <w:color w:val="000000" w:themeColor="text1"/>
          <w:kern w:val="0"/>
          <w:szCs w:val="20"/>
        </w:rPr>
        <w:t xml:space="preserve">to </w:t>
      </w:r>
      <w:r w:rsidR="009378DB" w:rsidRPr="00107E60">
        <w:rPr>
          <w:rFonts w:ascii="Arial" w:eastAsia="Dotum" w:hAnsi="Arial" w:cs="Arial"/>
          <w:color w:val="000000" w:themeColor="text1"/>
          <w:kern w:val="0"/>
          <w:szCs w:val="20"/>
        </w:rPr>
        <w:t>at-risk persons with mental disorder</w:t>
      </w:r>
      <w:r w:rsidR="007924AA" w:rsidRPr="00107E60">
        <w:rPr>
          <w:rFonts w:ascii="Arial" w:eastAsia="Dotum" w:hAnsi="Arial" w:cs="Arial"/>
          <w:color w:val="000000" w:themeColor="text1"/>
          <w:kern w:val="0"/>
          <w:szCs w:val="20"/>
        </w:rPr>
        <w:t xml:space="preserve">. </w:t>
      </w:r>
      <w:r w:rsidR="00105947" w:rsidRPr="00107E60">
        <w:rPr>
          <w:rFonts w:ascii="Arial" w:eastAsia="Dotum" w:hAnsi="Arial" w:cs="Arial"/>
          <w:color w:val="000000" w:themeColor="text1"/>
          <w:kern w:val="0"/>
          <w:szCs w:val="20"/>
        </w:rPr>
        <w:t xml:space="preserve">At present, we are </w:t>
      </w:r>
      <w:r w:rsidR="007D2F59" w:rsidRPr="00107E60">
        <w:rPr>
          <w:rFonts w:ascii="Arial" w:eastAsia="Dotum" w:hAnsi="Arial" w:cs="Arial"/>
          <w:color w:val="000000" w:themeColor="text1"/>
          <w:kern w:val="0"/>
          <w:szCs w:val="20"/>
        </w:rPr>
        <w:t>seeking</w:t>
      </w:r>
      <w:r w:rsidR="00105947" w:rsidRPr="00107E60">
        <w:rPr>
          <w:rFonts w:ascii="Arial" w:eastAsia="Dotum" w:hAnsi="Arial" w:cs="Arial"/>
          <w:color w:val="000000" w:themeColor="text1"/>
          <w:kern w:val="0"/>
          <w:szCs w:val="20"/>
        </w:rPr>
        <w:t xml:space="preserve"> to </w:t>
      </w:r>
      <w:r w:rsidR="00EE28CC" w:rsidRPr="00107E60">
        <w:rPr>
          <w:rFonts w:ascii="Arial" w:eastAsia="Dotum" w:hAnsi="Arial" w:cs="Arial"/>
          <w:color w:val="000000" w:themeColor="text1"/>
          <w:kern w:val="0"/>
          <w:szCs w:val="20"/>
        </w:rPr>
        <w:lastRenderedPageBreak/>
        <w:t xml:space="preserve">establish a legal basis for the public guardian system and procedural assistant system. </w:t>
      </w:r>
    </w:p>
    <w:p w14:paraId="37760AD1" w14:textId="77777777" w:rsidR="000D59A0" w:rsidRPr="00107E60" w:rsidRDefault="000D59A0" w:rsidP="00C2324B">
      <w:pPr>
        <w:wordWrap/>
        <w:spacing w:after="0" w:line="360" w:lineRule="auto"/>
        <w:rPr>
          <w:rFonts w:ascii="Arial" w:eastAsia="Dotum" w:hAnsi="Arial" w:cs="Arial"/>
          <w:color w:val="000000" w:themeColor="text1"/>
          <w:szCs w:val="20"/>
        </w:rPr>
      </w:pPr>
    </w:p>
    <w:p w14:paraId="3DF1E3C5" w14:textId="77777777" w:rsidR="00227D7C" w:rsidRPr="00107E60" w:rsidRDefault="00227D7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14-c on the Committee’s List of Issues &gt;</w:t>
      </w:r>
    </w:p>
    <w:p w14:paraId="03BBBEBB" w14:textId="45F783AA" w:rsidR="00227D7C"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69</w:t>
      </w:r>
      <w:r w:rsidR="00227D7C" w:rsidRPr="00107E60">
        <w:rPr>
          <w:rFonts w:ascii="Arial" w:eastAsia="Dotum" w:hAnsi="Arial" w:cs="Arial"/>
          <w:color w:val="000000" w:themeColor="text1"/>
          <w:kern w:val="0"/>
          <w:szCs w:val="20"/>
        </w:rPr>
        <w:t>. The government is operating the Examination System as to Legitimacy of Admission for those subject to involuntary admission to enhance people with mental disorder’s self-determination for the protection of their rights and interests as well as to safeguard their human rights. The Council for the Improvement of Admission System for People with Mental Disorder was organized in February 2022 while measures will be developed to upgrade the admission system for people with mental disorder across the board including admission with consent and admission by legal guardians.</w:t>
      </w:r>
    </w:p>
    <w:p w14:paraId="0C9CC799" w14:textId="77777777" w:rsidR="00227D7C" w:rsidRPr="00107E60" w:rsidRDefault="00227D7C" w:rsidP="00C2324B">
      <w:pPr>
        <w:wordWrap/>
        <w:spacing w:after="0" w:line="360" w:lineRule="auto"/>
        <w:textAlignment w:val="baseline"/>
        <w:rPr>
          <w:rFonts w:ascii="Arial" w:eastAsia="Dotum" w:hAnsi="Arial" w:cs="Arial"/>
          <w:color w:val="000000" w:themeColor="text1"/>
          <w:kern w:val="0"/>
          <w:szCs w:val="20"/>
        </w:rPr>
      </w:pPr>
    </w:p>
    <w:p w14:paraId="5490CE52" w14:textId="2F371187" w:rsidR="00227D7C"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70</w:t>
      </w:r>
      <w:r w:rsidR="00227D7C" w:rsidRPr="00107E60">
        <w:rPr>
          <w:rFonts w:ascii="Arial" w:eastAsia="Dotum" w:hAnsi="Arial" w:cs="Arial"/>
          <w:color w:val="000000" w:themeColor="text1"/>
          <w:kern w:val="0"/>
          <w:szCs w:val="20"/>
        </w:rPr>
        <w:t xml:space="preserve">. The Ministry of Health and Welfare is required to conduct accreditation of all mental medical institutions every three years to see whether deprivation of liberty is taking place at hospitals and special facilities, and the evaluation criteria include “respect for and protection of the rights of patients.” The Korea Institute for Health Accreditation (MOHW) conducts assessments by visiting mental medical institutions every year, among others. </w:t>
      </w:r>
    </w:p>
    <w:p w14:paraId="5247F714" w14:textId="77777777" w:rsidR="00227D7C" w:rsidRPr="00107E60" w:rsidRDefault="00227D7C" w:rsidP="00C2324B">
      <w:pPr>
        <w:wordWrap/>
        <w:spacing w:after="0" w:line="360" w:lineRule="auto"/>
        <w:textAlignment w:val="baseline"/>
        <w:rPr>
          <w:rFonts w:ascii="Arial" w:eastAsia="Dotum" w:hAnsi="Arial" w:cs="Arial"/>
          <w:color w:val="000000" w:themeColor="text1"/>
          <w:kern w:val="0"/>
          <w:szCs w:val="20"/>
        </w:rPr>
      </w:pPr>
    </w:p>
    <w:p w14:paraId="2DDEAB8F" w14:textId="7BC806B8" w:rsidR="00227D7C"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71</w:t>
      </w:r>
      <w:r w:rsidR="00227D7C" w:rsidRPr="00107E60">
        <w:rPr>
          <w:rFonts w:ascii="Arial" w:eastAsia="Dotum" w:hAnsi="Arial" w:cs="Arial"/>
          <w:color w:val="000000" w:themeColor="text1"/>
          <w:kern w:val="0"/>
          <w:szCs w:val="20"/>
        </w:rPr>
        <w:t>. The Enforcement Decree of the Act on Mental Health Promotion and Welfare Service for People with Mental Disorder was amended on March 15,</w:t>
      </w:r>
      <w:r w:rsidR="00B8371C" w:rsidRPr="00107E60">
        <w:rPr>
          <w:rFonts w:ascii="Arial" w:eastAsia="Dotum" w:hAnsi="Arial" w:cs="Arial"/>
          <w:color w:val="000000" w:themeColor="text1"/>
          <w:kern w:val="0"/>
          <w:szCs w:val="20"/>
        </w:rPr>
        <w:t xml:space="preserve"> </w:t>
      </w:r>
      <w:r w:rsidR="00227D7C" w:rsidRPr="00107E60">
        <w:rPr>
          <w:rFonts w:ascii="Arial" w:eastAsia="Dotum" w:hAnsi="Arial" w:cs="Arial"/>
          <w:color w:val="000000" w:themeColor="text1"/>
          <w:kern w:val="0"/>
          <w:szCs w:val="20"/>
        </w:rPr>
        <w:t>2021 to foster a safe and human rights-friendly environment for in-patients at mental medical institutions with the “introduction of tighter facility standards”. To ensure the amendments are publicized and applied in the field, periodic fact-finding surveys (6 times in 2021) and joint on-site inspections involving the MOHW and Cities and Provinces (</w:t>
      </w:r>
      <w:r w:rsidR="00227D7C" w:rsidRPr="00107E60">
        <w:rPr>
          <w:rFonts w:ascii="Arial" w:eastAsia="Dotum" w:hAnsi="Arial" w:cs="Arial"/>
          <w:i/>
          <w:iCs/>
          <w:color w:val="000000" w:themeColor="text1"/>
          <w:kern w:val="0"/>
          <w:szCs w:val="20"/>
        </w:rPr>
        <w:t>Sis, Guns, Gus</w:t>
      </w:r>
      <w:r w:rsidR="00227D7C" w:rsidRPr="00107E60">
        <w:rPr>
          <w:rFonts w:ascii="Arial" w:eastAsia="Dotum" w:hAnsi="Arial" w:cs="Arial"/>
          <w:color w:val="000000" w:themeColor="text1"/>
          <w:kern w:val="0"/>
          <w:szCs w:val="20"/>
        </w:rPr>
        <w:t xml:space="preserve">) (105 institutions in 2021) have been carried out. As a result, all mental medical institutions were found to have complied with the updated facility </w:t>
      </w:r>
      <w:r w:rsidR="00227D7C" w:rsidRPr="00107E60">
        <w:rPr>
          <w:rFonts w:ascii="Arial" w:eastAsia="Dotum" w:hAnsi="Arial" w:cs="Arial"/>
          <w:color w:val="000000" w:themeColor="text1"/>
          <w:kern w:val="0"/>
          <w:szCs w:val="20"/>
        </w:rPr>
        <w:lastRenderedPageBreak/>
        <w:t xml:space="preserve">standards (December 2021). Moreover, through a separate study, a two-year investigation is currently underway (113 institutions during the first phase in 2021 and 127 in the second phase in 2022) pertaining to overall facility environments including safety and human rights situations at medical mental institutions and facilities. Further institutional improvements will be made based on outcomes of the investigation.  </w:t>
      </w:r>
    </w:p>
    <w:p w14:paraId="52685900" w14:textId="77777777" w:rsidR="00227D7C" w:rsidRPr="00107E60" w:rsidRDefault="00227D7C"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 xml:space="preserve">   </w:t>
      </w:r>
    </w:p>
    <w:p w14:paraId="082B3CDB" w14:textId="77777777" w:rsidR="00227D7C" w:rsidRPr="00107E60" w:rsidRDefault="00227D7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14-d on the Committee’s List of Issues &gt;</w:t>
      </w:r>
    </w:p>
    <w:p w14:paraId="7DCA4797" w14:textId="76627AE9" w:rsidR="00227D7C"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72</w:t>
      </w:r>
      <w:r w:rsidR="00227D7C" w:rsidRPr="00107E60">
        <w:rPr>
          <w:rFonts w:ascii="Arial" w:eastAsia="Dotum" w:hAnsi="Arial" w:cs="Arial"/>
          <w:color w:val="000000" w:themeColor="text1"/>
          <w:kern w:val="0"/>
          <w:szCs w:val="20"/>
        </w:rPr>
        <w:t>. Priority Support Centers are in operation to provide persons with disabilities with sufficient legal support and thereby guarantee their rights to a fair trial. Centers for Judicial Access were established in 2019 to provide the socially disadvantaged such as persons with disabilities with support for legal services that range from legal counseling to consultations with relevant institutions in an integrated, focused manner. Centers for Judicial Ac</w:t>
      </w:r>
      <w:r w:rsidR="00DE1671" w:rsidRPr="00107E60">
        <w:rPr>
          <w:rFonts w:ascii="Arial" w:eastAsia="Dotum" w:hAnsi="Arial" w:cs="Arial"/>
          <w:color w:val="000000" w:themeColor="text1"/>
          <w:kern w:val="0"/>
          <w:szCs w:val="20"/>
        </w:rPr>
        <w:t>c</w:t>
      </w:r>
      <w:r w:rsidR="00227D7C" w:rsidRPr="00107E60">
        <w:rPr>
          <w:rFonts w:ascii="Arial" w:eastAsia="Dotum" w:hAnsi="Arial" w:cs="Arial"/>
          <w:color w:val="000000" w:themeColor="text1"/>
          <w:kern w:val="0"/>
          <w:szCs w:val="20"/>
        </w:rPr>
        <w:t xml:space="preserve">ess are providing one-stop counseling services on matters ranging from legal to labor, family, mental health to credit rehabilitation, etc. based on the MOUs signed with relevant external institutions. An increasing number of courts are installing Priority Support Centers and Centers for Judicial Access every year and striving to make practical improvements to their operation by identifying the number of sessions offered for complaints by dedicated counselors, satisfaction levels and areas for improvement, among others, as well as organizing annual meetings to seek feedback of those in charge of operating those centers.   </w:t>
      </w:r>
    </w:p>
    <w:p w14:paraId="5429683C" w14:textId="77777777" w:rsidR="00227D7C" w:rsidRPr="00107E60" w:rsidRDefault="00227D7C" w:rsidP="00C2324B">
      <w:pPr>
        <w:wordWrap/>
        <w:spacing w:after="0" w:line="360" w:lineRule="auto"/>
        <w:textAlignment w:val="baseline"/>
        <w:rPr>
          <w:rFonts w:ascii="Arial" w:eastAsia="Dotum" w:hAnsi="Arial" w:cs="Arial"/>
          <w:color w:val="000000" w:themeColor="text1"/>
          <w:kern w:val="0"/>
          <w:szCs w:val="20"/>
        </w:rPr>
      </w:pPr>
    </w:p>
    <w:p w14:paraId="5390B3B7" w14:textId="717D6C3B" w:rsidR="00227D7C" w:rsidRPr="00107E60" w:rsidRDefault="00462756"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73</w:t>
      </w:r>
      <w:r w:rsidR="00227D7C" w:rsidRPr="00107E60">
        <w:rPr>
          <w:rFonts w:ascii="Arial" w:eastAsia="Dotum" w:hAnsi="Arial" w:cs="Arial"/>
          <w:color w:val="000000" w:themeColor="text1"/>
          <w:kern w:val="0"/>
          <w:szCs w:val="20"/>
        </w:rPr>
        <w:t xml:space="preserve">. Under a project to develop standardized sign languages for legal terms to prevent communication difficulties for persons with hearing impairment who participate in court procedures, the Office of Court Administration produced books and videos of legal terms in sign language for criminal procedures in 2020 and for civil procedures in 2021, distributed them to courts at </w:t>
      </w:r>
      <w:r w:rsidR="00227D7C" w:rsidRPr="00107E60">
        <w:rPr>
          <w:rFonts w:ascii="Arial" w:eastAsia="Dotum" w:hAnsi="Arial" w:cs="Arial"/>
          <w:color w:val="000000" w:themeColor="text1"/>
          <w:kern w:val="0"/>
          <w:szCs w:val="20"/>
        </w:rPr>
        <w:lastRenderedPageBreak/>
        <w:t xml:space="preserve">various levels, State institutions, disability organizations and sign language interpreters, among others, and also posted them on YouTube, court homepages, etc. A similar book for family court procedures is scheduled for development and publishing in 2022. </w:t>
      </w:r>
      <w:r w:rsidR="00227D7C" w:rsidRPr="00107E60">
        <w:rPr>
          <w:rFonts w:ascii="Arial" w:eastAsia="Dotum" w:hAnsi="Arial" w:cs="Arial"/>
          <w:color w:val="000000" w:themeColor="text1"/>
          <w:szCs w:val="20"/>
        </w:rPr>
        <w:t xml:space="preserve">A legal support application system for persons with disabilities was put in place in 2020, allowing them to receive reasonable accommodation, regardless of whether they are registered or not, depending on their disability type by applying for the support. Information on the system is provided when serving a duplicate of a complaint. Moreover, persons with visual impairment are provided with proceedings documents such as decisions and notices of a date and a venue in Braille starting in October 2020 if they are a party to a litigation and apply for such services. </w:t>
      </w:r>
    </w:p>
    <w:p w14:paraId="451BB873" w14:textId="77777777" w:rsidR="005D3DCA" w:rsidRPr="00107E60" w:rsidRDefault="005D3DCA" w:rsidP="00C2324B">
      <w:pPr>
        <w:wordWrap/>
        <w:spacing w:after="0" w:line="360" w:lineRule="auto"/>
        <w:textAlignment w:val="baseline"/>
        <w:rPr>
          <w:rFonts w:ascii="Arial" w:eastAsia="Dotum" w:hAnsi="Arial" w:cs="Arial"/>
          <w:b/>
          <w:bCs/>
          <w:color w:val="000000" w:themeColor="text1"/>
          <w:kern w:val="0"/>
          <w:szCs w:val="20"/>
        </w:rPr>
      </w:pPr>
    </w:p>
    <w:p w14:paraId="5C224418" w14:textId="37EE1EAE"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2A128A" w:rsidRPr="00107E60">
        <w:rPr>
          <w:rFonts w:ascii="Arial" w:eastAsia="Dotum" w:hAnsi="Arial" w:cs="Arial"/>
          <w:b/>
          <w:bCs/>
          <w:color w:val="000000" w:themeColor="text1"/>
          <w:kern w:val="0"/>
          <w:szCs w:val="20"/>
        </w:rPr>
        <w:t>14-e</w:t>
      </w:r>
      <w:r w:rsidRPr="00107E60">
        <w:rPr>
          <w:rFonts w:ascii="Arial" w:eastAsia="Dotum" w:hAnsi="Arial" w:cs="Arial"/>
          <w:b/>
          <w:bCs/>
          <w:color w:val="000000" w:themeColor="text1"/>
          <w:kern w:val="0"/>
          <w:szCs w:val="20"/>
        </w:rPr>
        <w:t xml:space="preserve"> on the Committee’s List of Issues&gt;</w:t>
      </w:r>
    </w:p>
    <w:p w14:paraId="457DCA74" w14:textId="7F6EEB5D" w:rsidR="00CE0D66" w:rsidRPr="00107E60" w:rsidRDefault="0093081A"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7</w:t>
      </w:r>
      <w:r w:rsidR="00462756" w:rsidRPr="00107E60">
        <w:rPr>
          <w:rFonts w:ascii="Arial" w:eastAsia="Dotum" w:hAnsi="Arial" w:cs="Arial"/>
          <w:color w:val="000000" w:themeColor="text1"/>
          <w:kern w:val="0"/>
          <w:szCs w:val="20"/>
        </w:rPr>
        <w:t>4</w:t>
      </w:r>
      <w:r w:rsidRPr="00107E60">
        <w:rPr>
          <w:rFonts w:ascii="Arial" w:eastAsia="Dotum" w:hAnsi="Arial" w:cs="Arial"/>
          <w:color w:val="000000" w:themeColor="text1"/>
          <w:kern w:val="0"/>
          <w:szCs w:val="20"/>
        </w:rPr>
        <w:t xml:space="preserve">. </w:t>
      </w:r>
      <w:r w:rsidR="003E0565" w:rsidRPr="00107E60">
        <w:rPr>
          <w:rFonts w:ascii="Arial" w:eastAsia="Dotum" w:hAnsi="Arial" w:cs="Arial"/>
          <w:color w:val="000000" w:themeColor="text1"/>
          <w:szCs w:val="20"/>
        </w:rPr>
        <w:t xml:space="preserve">Regarding </w:t>
      </w:r>
      <w:r w:rsidR="00E5092F" w:rsidRPr="00107E60">
        <w:rPr>
          <w:rFonts w:ascii="Arial" w:eastAsia="Dotum" w:hAnsi="Arial" w:cs="Arial"/>
          <w:color w:val="000000" w:themeColor="text1"/>
          <w:szCs w:val="20"/>
        </w:rPr>
        <w:t>a victim who has physical or mental disabili</w:t>
      </w:r>
      <w:r w:rsidR="00467853" w:rsidRPr="00107E60">
        <w:rPr>
          <w:rFonts w:ascii="Arial" w:eastAsia="Dotum" w:hAnsi="Arial" w:cs="Arial"/>
          <w:color w:val="000000" w:themeColor="text1"/>
          <w:szCs w:val="20"/>
        </w:rPr>
        <w:t>t</w:t>
      </w:r>
      <w:r w:rsidR="003D503A" w:rsidRPr="00107E60">
        <w:rPr>
          <w:rFonts w:ascii="Arial" w:eastAsia="Dotum" w:hAnsi="Arial" w:cs="Arial"/>
          <w:color w:val="000000" w:themeColor="text1"/>
          <w:szCs w:val="20"/>
        </w:rPr>
        <w:t>ies</w:t>
      </w:r>
      <w:r w:rsidR="00467853" w:rsidRPr="00107E60">
        <w:rPr>
          <w:rFonts w:ascii="Arial" w:eastAsia="Dotum" w:hAnsi="Arial" w:cs="Arial"/>
          <w:color w:val="000000" w:themeColor="text1"/>
          <w:szCs w:val="20"/>
        </w:rPr>
        <w:t xml:space="preserve"> beyond a certain degree</w:t>
      </w:r>
      <w:r w:rsidR="00C9448F" w:rsidRPr="00107E60">
        <w:rPr>
          <w:rFonts w:ascii="Arial" w:eastAsia="Dotum" w:hAnsi="Arial" w:cs="Arial"/>
          <w:color w:val="000000" w:themeColor="text1"/>
          <w:szCs w:val="20"/>
        </w:rPr>
        <w:t xml:space="preserve"> is required </w:t>
      </w:r>
      <w:r w:rsidR="009538FB" w:rsidRPr="00107E60">
        <w:rPr>
          <w:rFonts w:ascii="Arial" w:eastAsia="Dotum" w:hAnsi="Arial" w:cs="Arial"/>
          <w:color w:val="000000" w:themeColor="text1"/>
          <w:szCs w:val="20"/>
        </w:rPr>
        <w:t xml:space="preserve">to </w:t>
      </w:r>
      <w:r w:rsidR="0014068C" w:rsidRPr="00107E60">
        <w:rPr>
          <w:rFonts w:ascii="Arial" w:eastAsia="Dotum" w:hAnsi="Arial" w:cs="Arial"/>
          <w:color w:val="000000" w:themeColor="text1"/>
          <w:szCs w:val="20"/>
        </w:rPr>
        <w:t>have</w:t>
      </w:r>
      <w:r w:rsidR="00D70BC5" w:rsidRPr="00107E60">
        <w:rPr>
          <w:rFonts w:ascii="Arial" w:eastAsia="Dotum" w:hAnsi="Arial" w:cs="Arial"/>
          <w:color w:val="000000" w:themeColor="text1"/>
          <w:szCs w:val="20"/>
        </w:rPr>
        <w:t xml:space="preserve"> a person</w:t>
      </w:r>
      <w:r w:rsidR="00467853" w:rsidRPr="00107E60">
        <w:rPr>
          <w:rFonts w:ascii="Arial" w:eastAsia="Dotum" w:hAnsi="Arial" w:cs="Arial"/>
          <w:color w:val="000000" w:themeColor="text1"/>
          <w:szCs w:val="20"/>
        </w:rPr>
        <w:t xml:space="preserve"> who has a reliable relationship</w:t>
      </w:r>
      <w:r w:rsidR="007A1415" w:rsidRPr="00107E60">
        <w:rPr>
          <w:rFonts w:ascii="Arial" w:eastAsia="Dotum" w:hAnsi="Arial" w:cs="Arial"/>
          <w:color w:val="000000" w:themeColor="text1"/>
          <w:szCs w:val="20"/>
        </w:rPr>
        <w:t xml:space="preserve"> with</w:t>
      </w:r>
      <w:r w:rsidR="0045248D" w:rsidRPr="00107E60">
        <w:rPr>
          <w:rFonts w:ascii="Arial" w:eastAsia="Dotum" w:hAnsi="Arial" w:cs="Arial"/>
          <w:color w:val="000000" w:themeColor="text1"/>
          <w:szCs w:val="20"/>
        </w:rPr>
        <w:t xml:space="preserve"> himself or herself </w:t>
      </w:r>
      <w:r w:rsidR="00A43639" w:rsidRPr="00107E60">
        <w:rPr>
          <w:rFonts w:ascii="Arial" w:eastAsia="Dotum" w:hAnsi="Arial" w:cs="Arial"/>
          <w:color w:val="000000" w:themeColor="text1"/>
          <w:szCs w:val="20"/>
        </w:rPr>
        <w:t>sit in company</w:t>
      </w:r>
      <w:r w:rsidR="00A627EB" w:rsidRPr="00107E60">
        <w:rPr>
          <w:rFonts w:ascii="Arial" w:eastAsia="Dotum" w:hAnsi="Arial" w:cs="Arial"/>
          <w:color w:val="000000" w:themeColor="text1"/>
          <w:szCs w:val="20"/>
        </w:rPr>
        <w:t>. W</w:t>
      </w:r>
      <w:r w:rsidR="002E67CE" w:rsidRPr="00107E60">
        <w:rPr>
          <w:rFonts w:ascii="Arial" w:eastAsia="Dotum" w:hAnsi="Arial" w:cs="Arial"/>
          <w:color w:val="000000" w:themeColor="text1"/>
          <w:szCs w:val="20"/>
        </w:rPr>
        <w:t xml:space="preserve">hen </w:t>
      </w:r>
      <w:r w:rsidR="007E57A1" w:rsidRPr="00107E60">
        <w:rPr>
          <w:rFonts w:ascii="Arial" w:eastAsia="Dotum" w:hAnsi="Arial" w:cs="Arial"/>
          <w:color w:val="000000" w:themeColor="text1"/>
          <w:szCs w:val="20"/>
        </w:rPr>
        <w:t>it</w:t>
      </w:r>
      <w:r w:rsidR="00D53EE4" w:rsidRPr="00107E60">
        <w:rPr>
          <w:rFonts w:ascii="Arial" w:eastAsia="Dotum" w:hAnsi="Arial" w:cs="Arial"/>
          <w:color w:val="000000" w:themeColor="text1"/>
          <w:szCs w:val="20"/>
        </w:rPr>
        <w:t xml:space="preserve"> </w:t>
      </w:r>
      <w:r w:rsidR="007966CD" w:rsidRPr="00107E60">
        <w:rPr>
          <w:rFonts w:ascii="Arial" w:eastAsia="Dotum" w:hAnsi="Arial" w:cs="Arial"/>
          <w:color w:val="000000" w:themeColor="text1"/>
          <w:szCs w:val="20"/>
        </w:rPr>
        <w:t xml:space="preserve">is deemed </w:t>
      </w:r>
      <w:r w:rsidR="0062417B" w:rsidRPr="00107E60">
        <w:rPr>
          <w:rFonts w:ascii="Arial" w:eastAsia="Dotum" w:hAnsi="Arial" w:cs="Arial"/>
          <w:color w:val="000000" w:themeColor="text1"/>
          <w:szCs w:val="20"/>
        </w:rPr>
        <w:t xml:space="preserve">difficult </w:t>
      </w:r>
      <w:r w:rsidR="002561E8" w:rsidRPr="00107E60">
        <w:rPr>
          <w:rFonts w:ascii="Arial" w:eastAsia="Dotum" w:hAnsi="Arial" w:cs="Arial"/>
          <w:color w:val="000000" w:themeColor="text1"/>
          <w:szCs w:val="20"/>
        </w:rPr>
        <w:t xml:space="preserve">for </w:t>
      </w:r>
      <w:r w:rsidR="00A627EB" w:rsidRPr="00107E60">
        <w:rPr>
          <w:rFonts w:ascii="Arial" w:eastAsia="Dotum" w:hAnsi="Arial" w:cs="Arial"/>
          <w:color w:val="000000" w:themeColor="text1"/>
          <w:szCs w:val="20"/>
        </w:rPr>
        <w:t>a person with disabilities</w:t>
      </w:r>
      <w:r w:rsidR="002561E8" w:rsidRPr="00107E60">
        <w:rPr>
          <w:rFonts w:ascii="Arial" w:eastAsia="Dotum" w:hAnsi="Arial" w:cs="Arial"/>
          <w:color w:val="000000" w:themeColor="text1"/>
          <w:szCs w:val="20"/>
        </w:rPr>
        <w:t xml:space="preserve"> </w:t>
      </w:r>
      <w:r w:rsidR="0062417B" w:rsidRPr="00107E60">
        <w:rPr>
          <w:rFonts w:ascii="Arial" w:eastAsia="Dotum" w:hAnsi="Arial" w:cs="Arial"/>
          <w:color w:val="000000" w:themeColor="text1"/>
          <w:szCs w:val="20"/>
        </w:rPr>
        <w:t>to</w:t>
      </w:r>
      <w:r w:rsidR="007966CD" w:rsidRPr="00107E60">
        <w:rPr>
          <w:rFonts w:ascii="Arial" w:eastAsia="Dotum" w:hAnsi="Arial" w:cs="Arial"/>
          <w:color w:val="000000" w:themeColor="text1"/>
          <w:szCs w:val="20"/>
        </w:rPr>
        <w:t xml:space="preserve"> </w:t>
      </w:r>
      <w:r w:rsidR="00184B49" w:rsidRPr="00107E60">
        <w:rPr>
          <w:rFonts w:ascii="Arial" w:eastAsia="Dotum" w:hAnsi="Arial" w:cs="Arial"/>
          <w:color w:val="000000" w:themeColor="text1"/>
          <w:szCs w:val="20"/>
        </w:rPr>
        <w:t xml:space="preserve">make an appearance </w:t>
      </w:r>
      <w:r w:rsidR="004B29E4" w:rsidRPr="00107E60">
        <w:rPr>
          <w:rFonts w:ascii="Arial" w:eastAsia="Dotum" w:hAnsi="Arial" w:cs="Arial"/>
          <w:color w:val="000000" w:themeColor="text1"/>
          <w:szCs w:val="20"/>
        </w:rPr>
        <w:t xml:space="preserve">in court </w:t>
      </w:r>
      <w:r w:rsidR="007966CD" w:rsidRPr="00107E60">
        <w:rPr>
          <w:rFonts w:ascii="Arial" w:eastAsia="Dotum" w:hAnsi="Arial" w:cs="Arial"/>
          <w:color w:val="000000" w:themeColor="text1"/>
          <w:szCs w:val="20"/>
        </w:rPr>
        <w:t xml:space="preserve">in person, </w:t>
      </w:r>
      <w:r w:rsidR="000D324E" w:rsidRPr="00107E60">
        <w:rPr>
          <w:rFonts w:ascii="Arial" w:eastAsia="Dotum" w:hAnsi="Arial" w:cs="Arial"/>
          <w:color w:val="000000" w:themeColor="text1"/>
          <w:szCs w:val="20"/>
        </w:rPr>
        <w:t xml:space="preserve">he or she may be examined </w:t>
      </w:r>
      <w:r w:rsidR="00156E17" w:rsidRPr="00107E60">
        <w:rPr>
          <w:rFonts w:ascii="Arial" w:eastAsia="Dotum" w:hAnsi="Arial" w:cs="Arial"/>
          <w:color w:val="000000" w:themeColor="text1"/>
          <w:szCs w:val="20"/>
        </w:rPr>
        <w:t xml:space="preserve">as a </w:t>
      </w:r>
      <w:r w:rsidR="002F072F" w:rsidRPr="00107E60">
        <w:rPr>
          <w:rFonts w:ascii="Arial" w:eastAsia="Dotum" w:hAnsi="Arial" w:cs="Arial"/>
          <w:color w:val="000000" w:themeColor="text1"/>
          <w:szCs w:val="20"/>
        </w:rPr>
        <w:t>witness</w:t>
      </w:r>
      <w:r w:rsidR="00156E17" w:rsidRPr="00107E60">
        <w:rPr>
          <w:rFonts w:ascii="Arial" w:eastAsia="Dotum" w:hAnsi="Arial" w:cs="Arial"/>
          <w:color w:val="000000" w:themeColor="text1"/>
          <w:szCs w:val="20"/>
        </w:rPr>
        <w:t xml:space="preserve"> </w:t>
      </w:r>
      <w:r w:rsidR="00FF1094" w:rsidRPr="00107E60">
        <w:rPr>
          <w:rFonts w:ascii="Arial" w:eastAsia="Dotum" w:hAnsi="Arial" w:cs="Arial"/>
          <w:color w:val="000000" w:themeColor="text1"/>
          <w:szCs w:val="20"/>
        </w:rPr>
        <w:t xml:space="preserve">via </w:t>
      </w:r>
      <w:r w:rsidR="002F072F" w:rsidRPr="00107E60">
        <w:rPr>
          <w:rFonts w:ascii="Arial" w:eastAsia="Dotum" w:hAnsi="Arial" w:cs="Arial"/>
          <w:color w:val="000000" w:themeColor="text1"/>
          <w:szCs w:val="20"/>
        </w:rPr>
        <w:t>vi</w:t>
      </w:r>
      <w:r w:rsidR="004C188E" w:rsidRPr="00107E60">
        <w:rPr>
          <w:rFonts w:ascii="Arial" w:eastAsia="Dotum" w:hAnsi="Arial" w:cs="Arial"/>
          <w:color w:val="000000" w:themeColor="text1"/>
          <w:szCs w:val="20"/>
        </w:rPr>
        <w:t>deo</w:t>
      </w:r>
      <w:r w:rsidR="002F072F" w:rsidRPr="00107E60">
        <w:rPr>
          <w:rFonts w:ascii="Arial" w:eastAsia="Dotum" w:hAnsi="Arial" w:cs="Arial"/>
          <w:color w:val="000000" w:themeColor="text1"/>
          <w:szCs w:val="20"/>
        </w:rPr>
        <w:t xml:space="preserve"> or</w:t>
      </w:r>
      <w:r w:rsidR="00993680" w:rsidRPr="00107E60">
        <w:rPr>
          <w:rFonts w:ascii="Arial" w:eastAsia="Dotum" w:hAnsi="Arial" w:cs="Arial"/>
          <w:color w:val="000000" w:themeColor="text1"/>
          <w:szCs w:val="20"/>
        </w:rPr>
        <w:t xml:space="preserve"> other transmission system.</w:t>
      </w:r>
    </w:p>
    <w:p w14:paraId="1BC92CDE" w14:textId="77777777" w:rsidR="00993680" w:rsidRPr="00107E60" w:rsidRDefault="00993680" w:rsidP="00C2324B">
      <w:pPr>
        <w:wordWrap/>
        <w:spacing w:after="0" w:line="360" w:lineRule="auto"/>
        <w:textAlignment w:val="baseline"/>
        <w:rPr>
          <w:rFonts w:ascii="Arial" w:eastAsia="Dotum" w:hAnsi="Arial" w:cs="Arial"/>
          <w:color w:val="000000" w:themeColor="text1"/>
          <w:szCs w:val="20"/>
        </w:rPr>
      </w:pPr>
    </w:p>
    <w:p w14:paraId="7B2EDCD3" w14:textId="4FDA7F2A" w:rsidR="00993680" w:rsidRPr="00107E60" w:rsidRDefault="00993680" w:rsidP="00993680">
      <w:pPr>
        <w:wordWrap/>
        <w:spacing w:after="0" w:line="360" w:lineRule="auto"/>
        <w:jc w:val="center"/>
        <w:textAlignment w:val="baseline"/>
        <w:rPr>
          <w:rFonts w:ascii="Arial" w:eastAsia="Dotum" w:hAnsi="Arial" w:cs="Arial"/>
          <w:b/>
          <w:color w:val="000000" w:themeColor="text1"/>
          <w:szCs w:val="20"/>
        </w:rPr>
      </w:pPr>
      <w:r w:rsidRPr="00107E60">
        <w:rPr>
          <w:rFonts w:ascii="Arial" w:eastAsia="Dotum" w:hAnsi="Arial" w:cs="Arial"/>
          <w:b/>
          <w:color w:val="000000" w:themeColor="text1"/>
          <w:szCs w:val="20"/>
        </w:rPr>
        <w:t>Freedom from torture or cruel, inhuman or degrading treatment or punishment (Article 15)</w:t>
      </w:r>
    </w:p>
    <w:p w14:paraId="0362208E" w14:textId="77777777" w:rsidR="00C24D8D" w:rsidRPr="00107E60" w:rsidRDefault="00C24D8D" w:rsidP="00C2324B">
      <w:pPr>
        <w:wordWrap/>
        <w:spacing w:after="0" w:line="360" w:lineRule="auto"/>
        <w:textAlignment w:val="baseline"/>
        <w:rPr>
          <w:rFonts w:ascii="Arial" w:eastAsia="Dotum" w:hAnsi="Arial" w:cs="Arial"/>
          <w:color w:val="000000" w:themeColor="text1"/>
          <w:szCs w:val="20"/>
        </w:rPr>
      </w:pPr>
    </w:p>
    <w:p w14:paraId="77EC0A76" w14:textId="77777777" w:rsidR="00AC587A" w:rsidRPr="00107E60" w:rsidRDefault="00AC587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15-a on the Committee’s List of Issues &gt;</w:t>
      </w:r>
    </w:p>
    <w:p w14:paraId="0DB17033" w14:textId="2C5DA65F" w:rsidR="00B43889" w:rsidRPr="00107E60" w:rsidRDefault="00462756"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75</w:t>
      </w:r>
      <w:r w:rsidR="00B43889" w:rsidRPr="00107E60">
        <w:rPr>
          <w:rFonts w:ascii="Arial" w:eastAsia="Dotum" w:hAnsi="Arial" w:cs="Arial"/>
          <w:color w:val="000000" w:themeColor="text1"/>
          <w:szCs w:val="20"/>
        </w:rPr>
        <w:t xml:space="preserve">. Pursuant to the provisions under Chapter 7 on “Protection of Rights and Interests and Support” of the </w:t>
      </w:r>
      <w:r w:rsidR="00B43889" w:rsidRPr="00107E60">
        <w:rPr>
          <w:rFonts w:ascii="Arial" w:eastAsia="Dotum" w:hAnsi="Arial" w:cs="Arial"/>
          <w:color w:val="000000" w:themeColor="text1"/>
          <w:kern w:val="0"/>
          <w:szCs w:val="20"/>
        </w:rPr>
        <w:t>Act on Mental Health Promotion and Welfare Service for People with Mental Disor</w:t>
      </w:r>
      <w:r w:rsidR="00B43889" w:rsidRPr="00107E60">
        <w:rPr>
          <w:rFonts w:ascii="Arial" w:eastAsia="Dotum" w:hAnsi="Arial" w:cs="Arial"/>
          <w:color w:val="000000" w:themeColor="text1"/>
          <w:kern w:val="0"/>
          <w:szCs w:val="20"/>
        </w:rPr>
        <w:lastRenderedPageBreak/>
        <w:t>der</w:t>
      </w:r>
      <w:r w:rsidR="00B43889" w:rsidRPr="00107E60">
        <w:rPr>
          <w:rFonts w:ascii="Arial" w:eastAsia="Dotum" w:hAnsi="Arial" w:cs="Arial"/>
          <w:color w:val="000000" w:themeColor="text1"/>
          <w:szCs w:val="20"/>
        </w:rPr>
        <w:t>, efforts are underway to</w:t>
      </w:r>
      <w:r w:rsidR="00B43889" w:rsidRPr="00107E60">
        <w:rPr>
          <w:rFonts w:ascii="Arial" w:hAnsi="Arial" w:cs="Arial"/>
          <w:color w:val="000000" w:themeColor="text1"/>
        </w:rPr>
        <w:t xml:space="preserve"> </w:t>
      </w:r>
      <w:r w:rsidR="00B43889" w:rsidRPr="00107E60">
        <w:rPr>
          <w:rFonts w:ascii="Arial" w:eastAsia="Dotum" w:hAnsi="Arial" w:cs="Arial"/>
          <w:color w:val="000000" w:themeColor="text1"/>
          <w:szCs w:val="20"/>
        </w:rPr>
        <w:t xml:space="preserve">safeguard human rights of persons with mental disabilities at mental medical institutions and mental healthcare facilities by offering human rights education and strengthening guidance and supervision on human rights infringements. In addition, objective standards have been put forth with the provision of requirements for seclusion and restraint and development of related guidelines (Refer to the guidelines on seclusion and restraint provided in the Introduction of Mental Health Programs in March 2019. “A Study on Alternative Programs for Seclusion and Restraint at Mental Medical Institutions and Protection Room Facility Standards” has been conducted (August to November, 2020, Chonnam National University Hospital) to explore ways to promote human rights of persons with mental disorder and provide institutional support to them by developing and deploying alternative programs that can reduce patient seclusion and restraint at mental medical institutions and setting protection room facility standards. Measures for improvement are currently under development.   </w:t>
      </w:r>
    </w:p>
    <w:p w14:paraId="4B1D7C0F" w14:textId="77777777" w:rsidR="00CE0D66" w:rsidRPr="00107E60" w:rsidRDefault="00CE0D66" w:rsidP="00C2324B">
      <w:pPr>
        <w:wordWrap/>
        <w:spacing w:after="0" w:line="360" w:lineRule="auto"/>
        <w:rPr>
          <w:rFonts w:ascii="Arial" w:eastAsia="Dotum" w:hAnsi="Arial" w:cs="Arial"/>
          <w:color w:val="000000" w:themeColor="text1"/>
          <w:szCs w:val="20"/>
        </w:rPr>
      </w:pPr>
    </w:p>
    <w:p w14:paraId="3B1672EC" w14:textId="1406FBE5"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21649C" w:rsidRPr="00107E60">
        <w:rPr>
          <w:rFonts w:ascii="Arial" w:eastAsia="Dotum" w:hAnsi="Arial" w:cs="Arial"/>
          <w:b/>
          <w:bCs/>
          <w:color w:val="000000" w:themeColor="text1"/>
          <w:kern w:val="0"/>
          <w:szCs w:val="20"/>
        </w:rPr>
        <w:t>1</w:t>
      </w:r>
      <w:r w:rsidRPr="00107E60">
        <w:rPr>
          <w:rFonts w:ascii="Arial" w:eastAsia="Dotum" w:hAnsi="Arial" w:cs="Arial"/>
          <w:b/>
          <w:bCs/>
          <w:color w:val="000000" w:themeColor="text1"/>
          <w:kern w:val="0"/>
          <w:szCs w:val="20"/>
        </w:rPr>
        <w:t>5-</w:t>
      </w:r>
      <w:r w:rsidR="0021649C" w:rsidRPr="00107E60">
        <w:rPr>
          <w:rFonts w:ascii="Arial" w:eastAsia="Dotum" w:hAnsi="Arial" w:cs="Arial"/>
          <w:b/>
          <w:bCs/>
          <w:color w:val="000000" w:themeColor="text1"/>
          <w:kern w:val="0"/>
          <w:szCs w:val="20"/>
        </w:rPr>
        <w:t>b</w:t>
      </w:r>
      <w:r w:rsidRPr="00107E60">
        <w:rPr>
          <w:rFonts w:ascii="Arial" w:eastAsia="Dotum" w:hAnsi="Arial" w:cs="Arial"/>
          <w:b/>
          <w:bCs/>
          <w:color w:val="000000" w:themeColor="text1"/>
          <w:kern w:val="0"/>
          <w:szCs w:val="20"/>
        </w:rPr>
        <w:t xml:space="preserve"> on the Committee’s List of Issues&gt;</w:t>
      </w:r>
    </w:p>
    <w:p w14:paraId="53024778" w14:textId="6898009B" w:rsidR="00CE0D66" w:rsidRPr="00107E60" w:rsidRDefault="0046275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76</w:t>
      </w:r>
      <w:r w:rsidR="0093081A" w:rsidRPr="00107E60">
        <w:rPr>
          <w:rFonts w:ascii="Arial" w:eastAsia="Dotum" w:hAnsi="Arial" w:cs="Arial"/>
          <w:color w:val="000000" w:themeColor="text1"/>
          <w:kern w:val="0"/>
          <w:szCs w:val="20"/>
        </w:rPr>
        <w:t xml:space="preserve">. </w:t>
      </w:r>
      <w:r w:rsidR="009B1362" w:rsidRPr="00107E60">
        <w:rPr>
          <w:rFonts w:ascii="Arial" w:eastAsia="Dotum" w:hAnsi="Arial" w:cs="Arial"/>
          <w:color w:val="000000" w:themeColor="text1"/>
          <w:kern w:val="0"/>
          <w:szCs w:val="20"/>
        </w:rPr>
        <w:t xml:space="preserve">Pursuant to the Act on the Improvement of </w:t>
      </w:r>
      <w:r w:rsidR="007A115F" w:rsidRPr="00107E60">
        <w:rPr>
          <w:rFonts w:ascii="Arial" w:eastAsia="Dotum" w:hAnsi="Arial" w:cs="Arial"/>
          <w:color w:val="000000" w:themeColor="text1"/>
          <w:kern w:val="0"/>
          <w:szCs w:val="20"/>
        </w:rPr>
        <w:t>Mental</w:t>
      </w:r>
      <w:r w:rsidR="009B1362" w:rsidRPr="00107E60">
        <w:rPr>
          <w:rFonts w:ascii="Arial" w:eastAsia="Dotum" w:hAnsi="Arial" w:cs="Arial"/>
          <w:color w:val="000000" w:themeColor="text1"/>
          <w:kern w:val="0"/>
          <w:szCs w:val="20"/>
        </w:rPr>
        <w:t xml:space="preserve"> Health and the Support for Welfare </w:t>
      </w:r>
      <w:r w:rsidR="007A115F" w:rsidRPr="00107E60">
        <w:rPr>
          <w:rFonts w:ascii="Arial" w:eastAsia="Dotum" w:hAnsi="Arial" w:cs="Arial"/>
          <w:color w:val="000000" w:themeColor="text1"/>
          <w:kern w:val="0"/>
          <w:szCs w:val="20"/>
        </w:rPr>
        <w:t>Services</w:t>
      </w:r>
      <w:r w:rsidR="009B1362" w:rsidRPr="00107E60">
        <w:rPr>
          <w:rFonts w:ascii="Arial" w:eastAsia="Dotum" w:hAnsi="Arial" w:cs="Arial"/>
          <w:color w:val="000000" w:themeColor="text1"/>
          <w:kern w:val="0"/>
          <w:szCs w:val="20"/>
        </w:rPr>
        <w:t xml:space="preserve"> for Mental Patients amended in 2016, </w:t>
      </w:r>
      <w:r w:rsidR="001F5426" w:rsidRPr="00107E60">
        <w:rPr>
          <w:rFonts w:ascii="Arial" w:eastAsia="Dotum" w:hAnsi="Arial" w:cs="Arial"/>
          <w:color w:val="000000" w:themeColor="text1"/>
          <w:kern w:val="0"/>
          <w:szCs w:val="20"/>
        </w:rPr>
        <w:t xml:space="preserve">for </w:t>
      </w:r>
      <w:r w:rsidR="0055551E" w:rsidRPr="00107E60">
        <w:rPr>
          <w:rFonts w:ascii="Arial" w:eastAsia="Dotum" w:hAnsi="Arial" w:cs="Arial"/>
          <w:color w:val="000000" w:themeColor="text1"/>
          <w:kern w:val="0"/>
          <w:szCs w:val="20"/>
        </w:rPr>
        <w:t xml:space="preserve">a special medical treatment, </w:t>
      </w:r>
      <w:r w:rsidR="00416313" w:rsidRPr="00107E60">
        <w:rPr>
          <w:rFonts w:ascii="Arial" w:eastAsia="Dotum" w:hAnsi="Arial" w:cs="Arial"/>
          <w:color w:val="000000" w:themeColor="text1"/>
          <w:kern w:val="0"/>
          <w:szCs w:val="20"/>
        </w:rPr>
        <w:t xml:space="preserve">consent </w:t>
      </w:r>
      <w:r w:rsidR="00DC4989" w:rsidRPr="00107E60">
        <w:rPr>
          <w:rFonts w:ascii="Arial" w:eastAsia="Dotum" w:hAnsi="Arial" w:cs="Arial"/>
          <w:color w:val="000000" w:themeColor="text1"/>
          <w:kern w:val="0"/>
          <w:szCs w:val="20"/>
        </w:rPr>
        <w:t xml:space="preserve">is required </w:t>
      </w:r>
      <w:r w:rsidR="00253686" w:rsidRPr="00107E60">
        <w:rPr>
          <w:rFonts w:ascii="Arial" w:eastAsia="Dotum" w:hAnsi="Arial" w:cs="Arial"/>
          <w:color w:val="000000" w:themeColor="text1"/>
          <w:kern w:val="0"/>
          <w:szCs w:val="20"/>
        </w:rPr>
        <w:t xml:space="preserve">from </w:t>
      </w:r>
      <w:r w:rsidR="002F1423" w:rsidRPr="00107E60">
        <w:rPr>
          <w:rFonts w:ascii="Arial" w:eastAsia="Dotum" w:hAnsi="Arial" w:cs="Arial"/>
          <w:color w:val="000000" w:themeColor="text1"/>
          <w:kern w:val="0"/>
          <w:szCs w:val="20"/>
        </w:rPr>
        <w:t xml:space="preserve">the person with mental disorder </w:t>
      </w:r>
      <w:r w:rsidR="003D156A" w:rsidRPr="00107E60">
        <w:rPr>
          <w:rFonts w:ascii="Arial" w:eastAsia="Dotum" w:hAnsi="Arial" w:cs="Arial"/>
          <w:color w:val="000000" w:themeColor="text1"/>
          <w:kern w:val="0"/>
          <w:szCs w:val="20"/>
        </w:rPr>
        <w:t>in principle</w:t>
      </w:r>
      <w:r w:rsidR="009B341F" w:rsidRPr="00107E60">
        <w:rPr>
          <w:rFonts w:ascii="Arial" w:eastAsia="Dotum" w:hAnsi="Arial" w:cs="Arial"/>
          <w:color w:val="000000" w:themeColor="text1"/>
          <w:kern w:val="0"/>
          <w:szCs w:val="20"/>
        </w:rPr>
        <w:t>,</w:t>
      </w:r>
      <w:r w:rsidR="003D156A" w:rsidRPr="00107E60">
        <w:rPr>
          <w:rFonts w:ascii="Arial" w:eastAsia="Dotum" w:hAnsi="Arial" w:cs="Arial"/>
          <w:color w:val="000000" w:themeColor="text1"/>
          <w:kern w:val="0"/>
          <w:szCs w:val="20"/>
        </w:rPr>
        <w:t xml:space="preserve"> </w:t>
      </w:r>
      <w:r w:rsidR="00217A63" w:rsidRPr="00107E60">
        <w:rPr>
          <w:rFonts w:ascii="Arial" w:eastAsia="Dotum" w:hAnsi="Arial" w:cs="Arial"/>
          <w:color w:val="000000" w:themeColor="text1"/>
          <w:kern w:val="0"/>
          <w:szCs w:val="20"/>
        </w:rPr>
        <w:t>and</w:t>
      </w:r>
      <w:r w:rsidR="00176786" w:rsidRPr="00107E60">
        <w:rPr>
          <w:rFonts w:ascii="Arial" w:eastAsia="Dotum" w:hAnsi="Arial" w:cs="Arial"/>
          <w:color w:val="000000" w:themeColor="text1"/>
          <w:kern w:val="0"/>
          <w:szCs w:val="20"/>
        </w:rPr>
        <w:t xml:space="preserve"> only</w:t>
      </w:r>
      <w:r w:rsidR="004E3651" w:rsidRPr="00107E60">
        <w:rPr>
          <w:rFonts w:ascii="Arial" w:eastAsia="Dotum" w:hAnsi="Arial" w:cs="Arial"/>
          <w:color w:val="000000" w:themeColor="text1"/>
          <w:kern w:val="0"/>
          <w:szCs w:val="20"/>
        </w:rPr>
        <w:t xml:space="preserve"> </w:t>
      </w:r>
      <w:r w:rsidR="00707382" w:rsidRPr="00107E60">
        <w:rPr>
          <w:rFonts w:ascii="Arial" w:eastAsia="Dotum" w:hAnsi="Arial" w:cs="Arial"/>
          <w:color w:val="000000" w:themeColor="text1"/>
          <w:kern w:val="0"/>
          <w:szCs w:val="20"/>
        </w:rPr>
        <w:t>for</w:t>
      </w:r>
      <w:r w:rsidR="004E3651" w:rsidRPr="00107E60">
        <w:rPr>
          <w:rFonts w:ascii="Arial" w:eastAsia="Dotum" w:hAnsi="Arial" w:cs="Arial"/>
          <w:color w:val="000000" w:themeColor="text1"/>
          <w:kern w:val="0"/>
          <w:szCs w:val="20"/>
        </w:rPr>
        <w:t xml:space="preserve"> exceptional cases where </w:t>
      </w:r>
      <w:r w:rsidR="00217A63" w:rsidRPr="00107E60">
        <w:rPr>
          <w:rFonts w:ascii="Arial" w:eastAsia="Dotum" w:hAnsi="Arial" w:cs="Arial"/>
          <w:color w:val="000000" w:themeColor="text1"/>
          <w:kern w:val="0"/>
          <w:szCs w:val="20"/>
        </w:rPr>
        <w:t xml:space="preserve">the </w:t>
      </w:r>
      <w:r w:rsidR="00253686" w:rsidRPr="00107E60">
        <w:rPr>
          <w:rFonts w:ascii="Arial" w:eastAsia="Dotum" w:hAnsi="Arial" w:cs="Arial"/>
          <w:color w:val="000000" w:themeColor="text1"/>
          <w:kern w:val="0"/>
          <w:szCs w:val="20"/>
        </w:rPr>
        <w:t xml:space="preserve">person </w:t>
      </w:r>
      <w:r w:rsidR="00C77794" w:rsidRPr="00107E60">
        <w:rPr>
          <w:rFonts w:ascii="Arial" w:eastAsia="Dotum" w:hAnsi="Arial" w:cs="Arial"/>
          <w:color w:val="000000" w:themeColor="text1"/>
          <w:kern w:val="0"/>
          <w:szCs w:val="20"/>
        </w:rPr>
        <w:t>lacks</w:t>
      </w:r>
      <w:r w:rsidR="003A137F" w:rsidRPr="00107E60">
        <w:rPr>
          <w:rFonts w:ascii="Arial" w:eastAsia="Dotum" w:hAnsi="Arial" w:cs="Arial"/>
          <w:color w:val="000000" w:themeColor="text1"/>
          <w:kern w:val="0"/>
          <w:szCs w:val="20"/>
        </w:rPr>
        <w:t xml:space="preserve"> </w:t>
      </w:r>
      <w:r w:rsidR="00112380" w:rsidRPr="00107E60">
        <w:rPr>
          <w:rFonts w:ascii="Arial" w:eastAsia="Dotum" w:hAnsi="Arial" w:cs="Arial"/>
          <w:color w:val="000000" w:themeColor="text1"/>
          <w:kern w:val="0"/>
          <w:szCs w:val="20"/>
        </w:rPr>
        <w:t xml:space="preserve">the ability </w:t>
      </w:r>
      <w:r w:rsidR="00780138" w:rsidRPr="00107E60">
        <w:rPr>
          <w:rFonts w:ascii="Arial" w:eastAsia="Dotum" w:hAnsi="Arial" w:cs="Arial"/>
          <w:color w:val="000000" w:themeColor="text1"/>
          <w:kern w:val="0"/>
          <w:szCs w:val="20"/>
        </w:rPr>
        <w:t>to express his or her intention</w:t>
      </w:r>
      <w:r w:rsidR="003A137F" w:rsidRPr="00107E60">
        <w:rPr>
          <w:rFonts w:ascii="Arial" w:eastAsia="Dotum" w:hAnsi="Arial" w:cs="Arial"/>
          <w:color w:val="000000" w:themeColor="text1"/>
          <w:kern w:val="0"/>
          <w:szCs w:val="20"/>
        </w:rPr>
        <w:t xml:space="preserve"> </w:t>
      </w:r>
      <w:r w:rsidR="00C77794" w:rsidRPr="00107E60">
        <w:rPr>
          <w:rFonts w:ascii="Arial" w:eastAsia="Dotum" w:hAnsi="Arial" w:cs="Arial"/>
          <w:color w:val="000000" w:themeColor="text1"/>
          <w:kern w:val="0"/>
          <w:szCs w:val="20"/>
        </w:rPr>
        <w:t>(</w:t>
      </w:r>
      <w:r w:rsidR="00575A62" w:rsidRPr="00107E60">
        <w:rPr>
          <w:rFonts w:ascii="Arial" w:eastAsia="Dotum" w:hAnsi="Arial" w:cs="Arial"/>
          <w:color w:val="000000" w:themeColor="text1"/>
          <w:kern w:val="0"/>
          <w:szCs w:val="20"/>
        </w:rPr>
        <w:t xml:space="preserve">consent from </w:t>
      </w:r>
      <w:r w:rsidR="002F1423" w:rsidRPr="00107E60">
        <w:rPr>
          <w:rFonts w:ascii="Arial" w:eastAsia="Dotum" w:hAnsi="Arial" w:cs="Arial"/>
          <w:color w:val="000000" w:themeColor="text1"/>
          <w:kern w:val="0"/>
          <w:szCs w:val="20"/>
        </w:rPr>
        <w:t>the person with mental disorder</w:t>
      </w:r>
      <w:r w:rsidR="00575A62" w:rsidRPr="00107E60">
        <w:rPr>
          <w:rFonts w:ascii="Arial" w:eastAsia="Dotum" w:hAnsi="Arial" w:cs="Arial"/>
          <w:color w:val="000000" w:themeColor="text1"/>
          <w:kern w:val="0"/>
          <w:szCs w:val="20"/>
        </w:rPr>
        <w:t xml:space="preserve"> was not explicitly stated </w:t>
      </w:r>
      <w:r w:rsidR="009B341F" w:rsidRPr="00107E60">
        <w:rPr>
          <w:rFonts w:ascii="Arial" w:eastAsia="Dotum" w:hAnsi="Arial" w:cs="Arial"/>
          <w:color w:val="000000" w:themeColor="text1"/>
          <w:kern w:val="0"/>
          <w:szCs w:val="20"/>
        </w:rPr>
        <w:t>in the former Mental Health Act</w:t>
      </w:r>
      <w:r w:rsidR="004E3651" w:rsidRPr="00107E60">
        <w:rPr>
          <w:rFonts w:ascii="Arial" w:eastAsia="Dotum" w:hAnsi="Arial" w:cs="Arial"/>
          <w:color w:val="000000" w:themeColor="text1"/>
          <w:kern w:val="0"/>
          <w:szCs w:val="20"/>
        </w:rPr>
        <w:t>),</w:t>
      </w:r>
      <w:r w:rsidR="00707382" w:rsidRPr="00107E60">
        <w:rPr>
          <w:rFonts w:ascii="Arial" w:eastAsia="Dotum" w:hAnsi="Arial" w:cs="Arial"/>
          <w:color w:val="000000" w:themeColor="text1"/>
          <w:kern w:val="0"/>
          <w:szCs w:val="20"/>
        </w:rPr>
        <w:t xml:space="preserve"> </w:t>
      </w:r>
      <w:r w:rsidR="002534AF" w:rsidRPr="00107E60">
        <w:rPr>
          <w:rFonts w:ascii="Arial" w:eastAsia="Dotum" w:hAnsi="Arial" w:cs="Arial"/>
          <w:color w:val="000000" w:themeColor="text1"/>
          <w:kern w:val="0"/>
          <w:szCs w:val="20"/>
        </w:rPr>
        <w:t xml:space="preserve">then </w:t>
      </w:r>
      <w:r w:rsidR="00C92B69" w:rsidRPr="00107E60">
        <w:rPr>
          <w:rFonts w:ascii="Arial" w:eastAsia="Dotum" w:hAnsi="Arial" w:cs="Arial"/>
          <w:color w:val="000000" w:themeColor="text1"/>
          <w:kern w:val="0"/>
          <w:szCs w:val="20"/>
        </w:rPr>
        <w:t xml:space="preserve">consent must be obtained </w:t>
      </w:r>
      <w:r w:rsidR="00AF1410" w:rsidRPr="00107E60">
        <w:rPr>
          <w:rFonts w:ascii="Arial" w:eastAsia="Dotum" w:hAnsi="Arial" w:cs="Arial"/>
          <w:color w:val="000000" w:themeColor="text1"/>
          <w:kern w:val="0"/>
          <w:szCs w:val="20"/>
        </w:rPr>
        <w:t xml:space="preserve">from </w:t>
      </w:r>
      <w:r w:rsidR="002F1423" w:rsidRPr="00107E60">
        <w:rPr>
          <w:rFonts w:ascii="Arial" w:eastAsia="Dotum" w:hAnsi="Arial" w:cs="Arial"/>
          <w:color w:val="000000" w:themeColor="text1"/>
          <w:kern w:val="0"/>
          <w:szCs w:val="20"/>
        </w:rPr>
        <w:t>his</w:t>
      </w:r>
      <w:r w:rsidR="00112380" w:rsidRPr="00107E60">
        <w:rPr>
          <w:rFonts w:ascii="Arial" w:eastAsia="Dotum" w:hAnsi="Arial" w:cs="Arial"/>
          <w:color w:val="000000" w:themeColor="text1"/>
          <w:kern w:val="0"/>
          <w:szCs w:val="20"/>
        </w:rPr>
        <w:t xml:space="preserve"> or </w:t>
      </w:r>
      <w:r w:rsidR="002F1423" w:rsidRPr="00107E60">
        <w:rPr>
          <w:rFonts w:ascii="Arial" w:eastAsia="Dotum" w:hAnsi="Arial" w:cs="Arial"/>
          <w:color w:val="000000" w:themeColor="text1"/>
          <w:kern w:val="0"/>
          <w:szCs w:val="20"/>
        </w:rPr>
        <w:t>her</w:t>
      </w:r>
      <w:r w:rsidR="00707382" w:rsidRPr="00107E60">
        <w:rPr>
          <w:rFonts w:ascii="Arial" w:eastAsia="Dotum" w:hAnsi="Arial" w:cs="Arial"/>
          <w:color w:val="000000" w:themeColor="text1"/>
          <w:kern w:val="0"/>
          <w:szCs w:val="20"/>
        </w:rPr>
        <w:t xml:space="preserve"> legal guardian</w:t>
      </w:r>
      <w:r w:rsidR="00E76C2C" w:rsidRPr="00107E60">
        <w:rPr>
          <w:rFonts w:ascii="Arial" w:eastAsia="Dotum" w:hAnsi="Arial" w:cs="Arial"/>
          <w:color w:val="000000" w:themeColor="text1"/>
          <w:kern w:val="0"/>
          <w:szCs w:val="20"/>
        </w:rPr>
        <w:t xml:space="preserve"> </w:t>
      </w:r>
      <w:r w:rsidR="007E6E77" w:rsidRPr="00107E60">
        <w:rPr>
          <w:rFonts w:ascii="Arial" w:eastAsia="Dotum" w:hAnsi="Arial" w:cs="Arial"/>
          <w:color w:val="000000" w:themeColor="text1"/>
          <w:kern w:val="0"/>
          <w:szCs w:val="20"/>
        </w:rPr>
        <w:t>under the</w:t>
      </w:r>
      <w:r w:rsidR="00E76C2C" w:rsidRPr="00107E60">
        <w:rPr>
          <w:rFonts w:ascii="Arial" w:eastAsia="Dotum" w:hAnsi="Arial" w:cs="Arial"/>
          <w:color w:val="000000" w:themeColor="text1"/>
          <w:kern w:val="0"/>
          <w:szCs w:val="20"/>
        </w:rPr>
        <w:t xml:space="preserve"> </w:t>
      </w:r>
      <w:r w:rsidR="009A467E" w:rsidRPr="00107E60">
        <w:rPr>
          <w:rFonts w:ascii="Arial" w:eastAsia="Dotum" w:hAnsi="Arial" w:cs="Arial"/>
          <w:color w:val="000000" w:themeColor="text1"/>
          <w:kern w:val="0"/>
          <w:szCs w:val="20"/>
        </w:rPr>
        <w:t xml:space="preserve">strengthened </w:t>
      </w:r>
      <w:r w:rsidR="004B03E9" w:rsidRPr="00107E60">
        <w:rPr>
          <w:rFonts w:ascii="Arial" w:eastAsia="Dotum" w:hAnsi="Arial" w:cs="Arial"/>
          <w:color w:val="000000" w:themeColor="text1"/>
          <w:kern w:val="0"/>
          <w:szCs w:val="20"/>
        </w:rPr>
        <w:t>requirement</w:t>
      </w:r>
      <w:r w:rsidR="00020505" w:rsidRPr="00107E60">
        <w:rPr>
          <w:rFonts w:ascii="Arial" w:eastAsia="Dotum" w:hAnsi="Arial" w:cs="Arial"/>
          <w:color w:val="000000" w:themeColor="text1"/>
          <w:kern w:val="0"/>
          <w:szCs w:val="20"/>
        </w:rPr>
        <w:t xml:space="preserve">. </w:t>
      </w:r>
      <w:r w:rsidR="009E0E5C" w:rsidRPr="00107E60">
        <w:rPr>
          <w:rFonts w:ascii="Arial" w:eastAsia="Dotum" w:hAnsi="Arial" w:cs="Arial"/>
          <w:color w:val="000000" w:themeColor="text1"/>
          <w:kern w:val="0"/>
          <w:szCs w:val="20"/>
        </w:rPr>
        <w:t>Moreover</w:t>
      </w:r>
      <w:r w:rsidR="00AF1410" w:rsidRPr="00107E60">
        <w:rPr>
          <w:rFonts w:ascii="Arial" w:eastAsia="Dotum" w:hAnsi="Arial" w:cs="Arial"/>
          <w:color w:val="000000" w:themeColor="text1"/>
          <w:kern w:val="0"/>
          <w:szCs w:val="20"/>
        </w:rPr>
        <w:t>,</w:t>
      </w:r>
      <w:r w:rsidR="00585283" w:rsidRPr="00107E60">
        <w:rPr>
          <w:rFonts w:ascii="Arial" w:eastAsia="Dotum" w:hAnsi="Arial" w:cs="Arial"/>
          <w:color w:val="000000" w:themeColor="text1"/>
          <w:kern w:val="0"/>
          <w:szCs w:val="20"/>
        </w:rPr>
        <w:t xml:space="preserve"> </w:t>
      </w:r>
      <w:r w:rsidR="00215BCB" w:rsidRPr="00107E60">
        <w:rPr>
          <w:rFonts w:ascii="Arial" w:eastAsia="Dotum" w:hAnsi="Arial" w:cs="Arial"/>
          <w:color w:val="000000" w:themeColor="text1"/>
          <w:kern w:val="0"/>
          <w:szCs w:val="20"/>
        </w:rPr>
        <w:t xml:space="preserve">violators </w:t>
      </w:r>
      <w:r w:rsidR="004A2EC7" w:rsidRPr="00107E60">
        <w:rPr>
          <w:rFonts w:ascii="Arial" w:eastAsia="Dotum" w:hAnsi="Arial" w:cs="Arial"/>
          <w:color w:val="000000" w:themeColor="text1"/>
          <w:kern w:val="0"/>
          <w:szCs w:val="20"/>
        </w:rPr>
        <w:t xml:space="preserve">of this requirement are punished by imprisonment with labor for not more than five years or by a fine not exceeding KRW 50 million so as to prevent abuse of special medical treatments. </w:t>
      </w:r>
    </w:p>
    <w:p w14:paraId="1408774D" w14:textId="77777777" w:rsidR="00A5278D" w:rsidRPr="00107E60" w:rsidRDefault="00A5278D" w:rsidP="00C2324B">
      <w:pPr>
        <w:wordWrap/>
        <w:spacing w:after="0" w:line="360" w:lineRule="auto"/>
        <w:textAlignment w:val="baseline"/>
        <w:rPr>
          <w:rFonts w:ascii="Arial" w:eastAsia="Dotum" w:hAnsi="Arial" w:cs="Arial"/>
          <w:color w:val="000000" w:themeColor="text1"/>
          <w:kern w:val="0"/>
          <w:szCs w:val="20"/>
        </w:rPr>
      </w:pPr>
    </w:p>
    <w:p w14:paraId="252BF6F7" w14:textId="52E43436" w:rsidR="008C549D" w:rsidRPr="00107E60" w:rsidRDefault="0093081A"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7</w:t>
      </w:r>
      <w:r w:rsidR="00462756" w:rsidRPr="00107E60">
        <w:rPr>
          <w:rFonts w:ascii="Arial" w:eastAsia="Dotum" w:hAnsi="Arial" w:cs="Arial"/>
          <w:color w:val="000000" w:themeColor="text1"/>
          <w:kern w:val="0"/>
          <w:szCs w:val="20"/>
        </w:rPr>
        <w:t>7</w:t>
      </w:r>
      <w:r w:rsidRPr="00107E60">
        <w:rPr>
          <w:rFonts w:ascii="Arial" w:eastAsia="Dotum" w:hAnsi="Arial" w:cs="Arial"/>
          <w:color w:val="000000" w:themeColor="text1"/>
          <w:kern w:val="0"/>
          <w:szCs w:val="20"/>
        </w:rPr>
        <w:t xml:space="preserve">. </w:t>
      </w:r>
      <w:r w:rsidR="00BC4555" w:rsidRPr="00107E60">
        <w:rPr>
          <w:rFonts w:ascii="Arial" w:eastAsia="Dotum" w:hAnsi="Arial" w:cs="Arial"/>
          <w:color w:val="000000" w:themeColor="text1"/>
          <w:szCs w:val="20"/>
        </w:rPr>
        <w:t>An e</w:t>
      </w:r>
      <w:r w:rsidR="006437D6" w:rsidRPr="00107E60">
        <w:rPr>
          <w:rFonts w:ascii="Arial" w:eastAsia="Dotum" w:hAnsi="Arial" w:cs="Arial"/>
          <w:color w:val="000000" w:themeColor="text1"/>
          <w:szCs w:val="20"/>
        </w:rPr>
        <w:t xml:space="preserve">xamination as to legitimacy of admission </w:t>
      </w:r>
      <w:r w:rsidR="00BC4555" w:rsidRPr="00107E60">
        <w:rPr>
          <w:rFonts w:ascii="Arial" w:eastAsia="Dotum" w:hAnsi="Arial" w:cs="Arial"/>
          <w:color w:val="000000" w:themeColor="text1"/>
          <w:szCs w:val="20"/>
        </w:rPr>
        <w:t xml:space="preserve">examines the legitimacy </w:t>
      </w:r>
      <w:r w:rsidR="00810AF6" w:rsidRPr="00107E60">
        <w:rPr>
          <w:rFonts w:ascii="Arial" w:eastAsia="Dotum" w:hAnsi="Arial" w:cs="Arial"/>
          <w:color w:val="000000" w:themeColor="text1"/>
          <w:szCs w:val="20"/>
        </w:rPr>
        <w:t xml:space="preserve">and necessity </w:t>
      </w:r>
      <w:r w:rsidR="00BC4555" w:rsidRPr="00107E60">
        <w:rPr>
          <w:rFonts w:ascii="Arial" w:eastAsia="Dotum" w:hAnsi="Arial" w:cs="Arial"/>
          <w:color w:val="000000" w:themeColor="text1"/>
          <w:szCs w:val="20"/>
        </w:rPr>
        <w:t xml:space="preserve">of </w:t>
      </w:r>
      <w:r w:rsidR="00043ED2" w:rsidRPr="00107E60">
        <w:rPr>
          <w:rFonts w:ascii="Arial" w:eastAsia="Dotum" w:hAnsi="Arial" w:cs="Arial"/>
          <w:color w:val="000000" w:themeColor="text1"/>
          <w:szCs w:val="20"/>
        </w:rPr>
        <w:t xml:space="preserve">the </w:t>
      </w:r>
      <w:r w:rsidR="007061D7" w:rsidRPr="00107E60">
        <w:rPr>
          <w:rFonts w:ascii="Arial" w:eastAsia="Dotum" w:hAnsi="Arial" w:cs="Arial"/>
          <w:color w:val="000000" w:themeColor="text1"/>
          <w:szCs w:val="20"/>
        </w:rPr>
        <w:lastRenderedPageBreak/>
        <w:t xml:space="preserve">initial </w:t>
      </w:r>
      <w:r w:rsidR="00810AF6" w:rsidRPr="00107E60">
        <w:rPr>
          <w:rFonts w:ascii="Arial" w:eastAsia="Dotum" w:hAnsi="Arial" w:cs="Arial"/>
          <w:color w:val="000000" w:themeColor="text1"/>
          <w:szCs w:val="20"/>
        </w:rPr>
        <w:t>admission</w:t>
      </w:r>
      <w:r w:rsidR="007061D7" w:rsidRPr="00107E60">
        <w:rPr>
          <w:rFonts w:ascii="Arial" w:eastAsia="Dotum" w:hAnsi="Arial" w:cs="Arial"/>
          <w:color w:val="000000" w:themeColor="text1"/>
          <w:szCs w:val="20"/>
        </w:rPr>
        <w:t xml:space="preserve"> and </w:t>
      </w:r>
      <w:r w:rsidR="00F17F65" w:rsidRPr="00107E60">
        <w:rPr>
          <w:rFonts w:ascii="Arial" w:eastAsia="Dotum" w:hAnsi="Arial" w:cs="Arial"/>
          <w:color w:val="000000" w:themeColor="text1"/>
          <w:szCs w:val="20"/>
        </w:rPr>
        <w:t>adequacy of</w:t>
      </w:r>
      <w:r w:rsidR="00985A6C" w:rsidRPr="00107E60">
        <w:rPr>
          <w:rFonts w:ascii="Arial" w:eastAsia="Dotum" w:hAnsi="Arial" w:cs="Arial"/>
          <w:color w:val="000000" w:themeColor="text1"/>
          <w:szCs w:val="20"/>
        </w:rPr>
        <w:t xml:space="preserve"> in-patient</w:t>
      </w:r>
      <w:r w:rsidR="00F17F65" w:rsidRPr="00107E60">
        <w:rPr>
          <w:rFonts w:ascii="Arial" w:eastAsia="Dotum" w:hAnsi="Arial" w:cs="Arial"/>
          <w:color w:val="000000" w:themeColor="text1"/>
          <w:szCs w:val="20"/>
        </w:rPr>
        <w:t xml:space="preserve"> treatment</w:t>
      </w:r>
      <w:r w:rsidR="0017456B" w:rsidRPr="00107E60">
        <w:rPr>
          <w:rFonts w:ascii="Arial" w:eastAsia="Dotum" w:hAnsi="Arial" w:cs="Arial"/>
          <w:color w:val="000000" w:themeColor="text1"/>
          <w:szCs w:val="20"/>
        </w:rPr>
        <w:t>, and as such,</w:t>
      </w:r>
      <w:r w:rsidR="008C549D" w:rsidRPr="00107E60">
        <w:rPr>
          <w:rFonts w:ascii="Arial" w:eastAsia="Dotum" w:hAnsi="Arial" w:cs="Arial"/>
          <w:color w:val="000000" w:themeColor="text1"/>
          <w:szCs w:val="20"/>
        </w:rPr>
        <w:t xml:space="preserve"> also</w:t>
      </w:r>
      <w:r w:rsidR="0017456B" w:rsidRPr="00107E60">
        <w:rPr>
          <w:rFonts w:ascii="Arial" w:eastAsia="Dotum" w:hAnsi="Arial" w:cs="Arial"/>
          <w:color w:val="000000" w:themeColor="text1"/>
          <w:szCs w:val="20"/>
        </w:rPr>
        <w:t xml:space="preserve"> </w:t>
      </w:r>
      <w:r w:rsidR="007E4A30" w:rsidRPr="00107E60">
        <w:rPr>
          <w:rFonts w:ascii="Arial" w:eastAsia="Dotum" w:hAnsi="Arial" w:cs="Arial"/>
          <w:color w:val="000000" w:themeColor="text1"/>
          <w:szCs w:val="20"/>
        </w:rPr>
        <w:t>investigates</w:t>
      </w:r>
      <w:r w:rsidR="00D2135A" w:rsidRPr="00107E60">
        <w:rPr>
          <w:rFonts w:ascii="Arial" w:eastAsia="Dotum" w:hAnsi="Arial" w:cs="Arial"/>
          <w:color w:val="000000" w:themeColor="text1"/>
          <w:szCs w:val="20"/>
        </w:rPr>
        <w:t xml:space="preserve"> </w:t>
      </w:r>
      <w:r w:rsidR="00985A6C" w:rsidRPr="00107E60">
        <w:rPr>
          <w:rFonts w:ascii="Arial" w:eastAsia="Dotum" w:hAnsi="Arial" w:cs="Arial"/>
          <w:color w:val="000000" w:themeColor="text1"/>
          <w:szCs w:val="20"/>
        </w:rPr>
        <w:t xml:space="preserve">any </w:t>
      </w:r>
      <w:r w:rsidR="006F3BBB" w:rsidRPr="00107E60">
        <w:rPr>
          <w:rFonts w:ascii="Arial" w:eastAsia="Dotum" w:hAnsi="Arial" w:cs="Arial"/>
          <w:color w:val="000000" w:themeColor="text1"/>
          <w:szCs w:val="20"/>
        </w:rPr>
        <w:t>illegality</w:t>
      </w:r>
      <w:r w:rsidR="0048379E" w:rsidRPr="00107E60">
        <w:rPr>
          <w:rFonts w:ascii="Arial" w:eastAsia="Dotum" w:hAnsi="Arial" w:cs="Arial"/>
          <w:color w:val="000000" w:themeColor="text1"/>
          <w:szCs w:val="20"/>
        </w:rPr>
        <w:t xml:space="preserve"> in the process of admission</w:t>
      </w:r>
      <w:r w:rsidR="00F17F65" w:rsidRPr="00107E60">
        <w:rPr>
          <w:rFonts w:ascii="Arial" w:eastAsia="Dotum" w:hAnsi="Arial" w:cs="Arial"/>
          <w:color w:val="000000" w:themeColor="text1"/>
          <w:szCs w:val="20"/>
        </w:rPr>
        <w:t xml:space="preserve"> </w:t>
      </w:r>
      <w:r w:rsidR="0048379E" w:rsidRPr="00107E60">
        <w:rPr>
          <w:rFonts w:ascii="Arial" w:eastAsia="Dotum" w:hAnsi="Arial" w:cs="Arial"/>
          <w:color w:val="000000" w:themeColor="text1"/>
          <w:szCs w:val="20"/>
        </w:rPr>
        <w:t>and</w:t>
      </w:r>
      <w:r w:rsidR="001874BF" w:rsidRPr="00107E60">
        <w:rPr>
          <w:rFonts w:ascii="Arial" w:eastAsia="Dotum" w:hAnsi="Arial" w:cs="Arial"/>
          <w:color w:val="000000" w:themeColor="text1"/>
          <w:szCs w:val="20"/>
        </w:rPr>
        <w:t xml:space="preserve"> the</w:t>
      </w:r>
      <w:r w:rsidR="0048379E" w:rsidRPr="00107E60">
        <w:rPr>
          <w:rFonts w:ascii="Arial" w:eastAsia="Dotum" w:hAnsi="Arial" w:cs="Arial"/>
          <w:color w:val="000000" w:themeColor="text1"/>
          <w:szCs w:val="20"/>
        </w:rPr>
        <w:t xml:space="preserve"> necessity of </w:t>
      </w:r>
      <w:r w:rsidR="00237126" w:rsidRPr="00107E60">
        <w:rPr>
          <w:rFonts w:ascii="Arial" w:eastAsia="Dotum" w:hAnsi="Arial" w:cs="Arial"/>
          <w:color w:val="000000" w:themeColor="text1"/>
          <w:szCs w:val="20"/>
        </w:rPr>
        <w:t xml:space="preserve">admission </w:t>
      </w:r>
      <w:r w:rsidR="00715452" w:rsidRPr="00107E60">
        <w:rPr>
          <w:rFonts w:ascii="Arial" w:eastAsia="Dotum" w:hAnsi="Arial" w:cs="Arial"/>
          <w:color w:val="000000" w:themeColor="text1"/>
          <w:szCs w:val="20"/>
        </w:rPr>
        <w:t>along the way</w:t>
      </w:r>
      <w:r w:rsidR="004B425D" w:rsidRPr="00107E60">
        <w:rPr>
          <w:rFonts w:ascii="Arial" w:eastAsia="Dotum" w:hAnsi="Arial" w:cs="Arial"/>
          <w:color w:val="000000" w:themeColor="text1"/>
          <w:szCs w:val="20"/>
        </w:rPr>
        <w:t xml:space="preserve">. Accordingly, such examination can be considered as </w:t>
      </w:r>
      <w:r w:rsidR="000958BD" w:rsidRPr="00107E60">
        <w:rPr>
          <w:rFonts w:ascii="Arial" w:eastAsia="Dotum" w:hAnsi="Arial" w:cs="Arial"/>
          <w:color w:val="000000" w:themeColor="text1"/>
          <w:szCs w:val="20"/>
        </w:rPr>
        <w:t>performing</w:t>
      </w:r>
      <w:r w:rsidR="004B425D" w:rsidRPr="00107E60">
        <w:rPr>
          <w:rFonts w:ascii="Arial" w:eastAsia="Dotum" w:hAnsi="Arial" w:cs="Arial"/>
          <w:color w:val="000000" w:themeColor="text1"/>
          <w:szCs w:val="20"/>
        </w:rPr>
        <w:t xml:space="preserve"> the function of ensuring</w:t>
      </w:r>
      <w:r w:rsidR="005A4BDC" w:rsidRPr="00107E60">
        <w:rPr>
          <w:rFonts w:ascii="Arial" w:eastAsia="Dotum" w:hAnsi="Arial" w:cs="Arial"/>
          <w:color w:val="000000" w:themeColor="text1"/>
          <w:szCs w:val="20"/>
        </w:rPr>
        <w:t xml:space="preserve"> </w:t>
      </w:r>
      <w:r w:rsidR="004B425D" w:rsidRPr="00107E60">
        <w:rPr>
          <w:rFonts w:ascii="Arial" w:eastAsia="Dotum" w:hAnsi="Arial" w:cs="Arial"/>
          <w:color w:val="000000" w:themeColor="text1"/>
          <w:szCs w:val="20"/>
        </w:rPr>
        <w:t>human rights.</w:t>
      </w:r>
    </w:p>
    <w:p w14:paraId="7C02B273" w14:textId="77777777" w:rsidR="00260171" w:rsidRPr="00107E60" w:rsidRDefault="00260171" w:rsidP="00C2324B">
      <w:pPr>
        <w:wordWrap/>
        <w:spacing w:after="0" w:line="360" w:lineRule="auto"/>
        <w:textAlignment w:val="baseline"/>
        <w:rPr>
          <w:rFonts w:ascii="Arial" w:eastAsia="Dotum" w:hAnsi="Arial" w:cs="Arial"/>
          <w:color w:val="000000" w:themeColor="text1"/>
          <w:szCs w:val="20"/>
        </w:rPr>
      </w:pPr>
    </w:p>
    <w:p w14:paraId="0E84E203" w14:textId="1ADF5240" w:rsidR="00260171" w:rsidRPr="00107E60" w:rsidRDefault="00260171" w:rsidP="00260171">
      <w:pPr>
        <w:wordWrap/>
        <w:spacing w:after="0" w:line="360" w:lineRule="auto"/>
        <w:jc w:val="center"/>
        <w:textAlignment w:val="baseline"/>
        <w:rPr>
          <w:rFonts w:ascii="Arial" w:eastAsia="Dotum" w:hAnsi="Arial" w:cs="Arial"/>
          <w:b/>
          <w:color w:val="000000" w:themeColor="text1"/>
          <w:szCs w:val="20"/>
        </w:rPr>
      </w:pPr>
      <w:r w:rsidRPr="00107E60">
        <w:rPr>
          <w:rFonts w:ascii="Arial" w:eastAsia="Dotum" w:hAnsi="Arial" w:cs="Arial"/>
          <w:b/>
          <w:color w:val="000000" w:themeColor="text1"/>
          <w:szCs w:val="20"/>
        </w:rPr>
        <w:t>Freedom from exploitation, violence and abuse (Article 16)</w:t>
      </w:r>
    </w:p>
    <w:p w14:paraId="367CF602" w14:textId="77777777" w:rsidR="007E4A30" w:rsidRPr="00107E60" w:rsidRDefault="007E4A30" w:rsidP="00C2324B">
      <w:pPr>
        <w:wordWrap/>
        <w:spacing w:after="0" w:line="360" w:lineRule="auto"/>
        <w:rPr>
          <w:rFonts w:ascii="Arial" w:eastAsia="Dotum" w:hAnsi="Arial" w:cs="Arial"/>
          <w:color w:val="000000" w:themeColor="text1"/>
          <w:szCs w:val="20"/>
        </w:rPr>
      </w:pPr>
    </w:p>
    <w:p w14:paraId="68E9053F" w14:textId="77777777" w:rsidR="00381DE3" w:rsidRPr="00107E60" w:rsidRDefault="00381DE3"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16 on the Committee’s List of Issues &gt;</w:t>
      </w:r>
    </w:p>
    <w:p w14:paraId="4E7B301B" w14:textId="306B4F69" w:rsidR="00381DE3" w:rsidRPr="00107E60" w:rsidRDefault="00B4751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78</w:t>
      </w:r>
      <w:r w:rsidR="00381DE3" w:rsidRPr="00107E60">
        <w:rPr>
          <w:rFonts w:ascii="Arial" w:eastAsia="Dotum" w:hAnsi="Arial" w:cs="Arial"/>
          <w:color w:val="000000" w:themeColor="text1"/>
          <w:kern w:val="0"/>
          <w:szCs w:val="20"/>
        </w:rPr>
        <w:t xml:space="preserve">. The government has been conducting annual surveys on the status of abuse of persons with disabilities, publishing its key findings into annual reports since 2018 (official statistics). The reports are utilized as basic statistical data to identify the status of abuse against persons with disabilities such as economic exploitation, physical, emotional, or sexual abuse, multiple abuses and neglect as well as to prevent such abuses through the analysis of key characteristics by type of abuse.  </w:t>
      </w:r>
    </w:p>
    <w:p w14:paraId="66F15D10" w14:textId="77777777" w:rsidR="00381DE3" w:rsidRPr="00107E60" w:rsidRDefault="00381DE3" w:rsidP="00C2324B">
      <w:pPr>
        <w:wordWrap/>
        <w:spacing w:after="0" w:line="360" w:lineRule="auto"/>
        <w:textAlignment w:val="baseline"/>
        <w:rPr>
          <w:rFonts w:ascii="Arial" w:eastAsia="Dotum" w:hAnsi="Arial" w:cs="Arial"/>
          <w:color w:val="000000" w:themeColor="text1"/>
          <w:kern w:val="0"/>
          <w:szCs w:val="20"/>
        </w:rPr>
      </w:pPr>
    </w:p>
    <w:p w14:paraId="548C262C" w14:textId="3E9E8F13" w:rsidR="00381DE3" w:rsidRPr="00107E60" w:rsidRDefault="00B4751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79</w:t>
      </w:r>
      <w:r w:rsidR="00381DE3" w:rsidRPr="00107E60">
        <w:rPr>
          <w:rFonts w:ascii="Arial" w:eastAsia="Dotum" w:hAnsi="Arial" w:cs="Arial"/>
          <w:color w:val="000000" w:themeColor="text1"/>
          <w:kern w:val="0"/>
          <w:szCs w:val="20"/>
        </w:rPr>
        <w:t xml:space="preserve">. In 2020, 1,975 cases out of the total 2,069 suspected abuse cases have been investigated. Given 4,897 such investigations have been conducted, the number of investigations conducted per case was 2.5 on average. Of those suspected abuse cases, 1,008 cases were determined as abuse cases against persons with disabilities (48.7%), 683 as those of no abuse (33.0%), 218 as the cases of potential danger (10.5%) and 160 as those still under investigation (7.7%). </w:t>
      </w:r>
    </w:p>
    <w:p w14:paraId="1FA14D63" w14:textId="77777777" w:rsidR="00381DE3" w:rsidRPr="00107E60" w:rsidRDefault="00381DE3" w:rsidP="00C2324B">
      <w:pPr>
        <w:wordWrap/>
        <w:spacing w:after="0" w:line="360" w:lineRule="auto"/>
        <w:textAlignment w:val="baseline"/>
        <w:rPr>
          <w:rFonts w:ascii="Arial" w:eastAsia="Dotum" w:hAnsi="Arial" w:cs="Arial"/>
          <w:color w:val="000000" w:themeColor="text1"/>
          <w:kern w:val="0"/>
          <w:szCs w:val="20"/>
        </w:rPr>
      </w:pPr>
    </w:p>
    <w:p w14:paraId="0A229BEB" w14:textId="70E83391" w:rsidR="00381DE3" w:rsidRPr="00107E60" w:rsidRDefault="00B4751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80</w:t>
      </w:r>
      <w:r w:rsidR="00381DE3" w:rsidRPr="00107E60">
        <w:rPr>
          <w:rFonts w:ascii="Arial" w:eastAsia="Dotum" w:hAnsi="Arial" w:cs="Arial"/>
          <w:color w:val="000000" w:themeColor="text1"/>
          <w:kern w:val="0"/>
          <w:szCs w:val="20"/>
        </w:rPr>
        <w:t xml:space="preserve">. Of the 2,483 cases of suspected abuse in total (369 cases received before 2020 and 2,069 cases in 2020), advocacy agencies for persons with disabilities provided 20,215 counseling and support sessions in 2020, offering 8.3 such sessions on average per case. The MOHW has been operating advocacy agencies for persons with disabilities since 2017 to protect </w:t>
      </w:r>
      <w:r w:rsidR="00381DE3" w:rsidRPr="00107E60">
        <w:rPr>
          <w:rFonts w:ascii="Arial" w:eastAsia="Dotum" w:hAnsi="Arial" w:cs="Arial"/>
          <w:color w:val="000000" w:themeColor="text1"/>
          <w:kern w:val="0"/>
          <w:szCs w:val="20"/>
        </w:rPr>
        <w:lastRenderedPageBreak/>
        <w:t xml:space="preserve">abused persons with disabilities. As of August 2022, 19 such advocacy agencies were in operation (One national and nineteen regional advocacy agencies for persons with disabilities) with a plan to establish and operate one more regional agency in the second half of the year. Regional advocacy agencies respond directly to abuse cases involving persons with disabilities such as by accepting cases and reports and aiding victims while the national advocacy agency takes overall charge of the operation of regional agencies such as by providing support to them and running an information system on abuse of persons with disabilities.    </w:t>
      </w:r>
    </w:p>
    <w:p w14:paraId="7DC73F15" w14:textId="77777777" w:rsidR="00CE0D66" w:rsidRPr="00107E60" w:rsidRDefault="00CE0D66" w:rsidP="00C2324B">
      <w:pPr>
        <w:wordWrap/>
        <w:spacing w:after="0" w:line="360" w:lineRule="auto"/>
        <w:rPr>
          <w:rFonts w:ascii="Arial" w:eastAsia="Dotum" w:hAnsi="Arial" w:cs="Arial"/>
          <w:color w:val="000000" w:themeColor="text1"/>
          <w:szCs w:val="20"/>
        </w:rPr>
      </w:pPr>
    </w:p>
    <w:p w14:paraId="0ED74B13" w14:textId="5369C0F4"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E600CC" w:rsidRPr="00107E60">
        <w:rPr>
          <w:rFonts w:ascii="Arial" w:eastAsia="Dotum" w:hAnsi="Arial" w:cs="Arial"/>
          <w:b/>
          <w:bCs/>
          <w:color w:val="000000" w:themeColor="text1"/>
          <w:kern w:val="0"/>
          <w:szCs w:val="20"/>
        </w:rPr>
        <w:t>17</w:t>
      </w:r>
      <w:r w:rsidRPr="00107E60">
        <w:rPr>
          <w:rFonts w:ascii="Arial" w:eastAsia="Dotum" w:hAnsi="Arial" w:cs="Arial"/>
          <w:b/>
          <w:bCs/>
          <w:color w:val="000000" w:themeColor="text1"/>
          <w:kern w:val="0"/>
          <w:szCs w:val="20"/>
        </w:rPr>
        <w:t xml:space="preserve"> on the Committee’s List of Issues&gt;</w:t>
      </w:r>
    </w:p>
    <w:p w14:paraId="7ACE3F10" w14:textId="2E07B889" w:rsidR="006524C3" w:rsidRPr="00107E60" w:rsidRDefault="00BA097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81</w:t>
      </w:r>
      <w:r w:rsidR="0093081A" w:rsidRPr="00107E60">
        <w:rPr>
          <w:rFonts w:ascii="Arial" w:eastAsia="Dotum" w:hAnsi="Arial" w:cs="Arial"/>
          <w:color w:val="000000" w:themeColor="text1"/>
          <w:kern w:val="0"/>
          <w:szCs w:val="20"/>
        </w:rPr>
        <w:t xml:space="preserve">. </w:t>
      </w:r>
      <w:r w:rsidR="00CF0C0D" w:rsidRPr="00107E60">
        <w:rPr>
          <w:rFonts w:ascii="Arial" w:eastAsia="Dotum" w:hAnsi="Arial" w:cs="Arial"/>
          <w:color w:val="000000" w:themeColor="text1"/>
          <w:kern w:val="0"/>
          <w:szCs w:val="20"/>
        </w:rPr>
        <w:t>In 2020,</w:t>
      </w:r>
      <w:r w:rsidR="00F12CFE" w:rsidRPr="00107E60">
        <w:rPr>
          <w:rFonts w:ascii="Arial" w:eastAsia="Dotum" w:hAnsi="Arial" w:cs="Arial"/>
          <w:color w:val="000000" w:themeColor="text1"/>
          <w:kern w:val="0"/>
          <w:szCs w:val="20"/>
        </w:rPr>
        <w:t xml:space="preserve"> the number of </w:t>
      </w:r>
      <w:r w:rsidR="002A554D" w:rsidRPr="00107E60">
        <w:rPr>
          <w:rFonts w:ascii="Arial" w:eastAsia="Dotum" w:hAnsi="Arial" w:cs="Arial"/>
          <w:color w:val="000000" w:themeColor="text1"/>
          <w:kern w:val="0"/>
          <w:szCs w:val="20"/>
        </w:rPr>
        <w:t xml:space="preserve">cases of </w:t>
      </w:r>
      <w:r w:rsidR="00F12CFE" w:rsidRPr="00107E60">
        <w:rPr>
          <w:rFonts w:ascii="Arial" w:eastAsia="Dotum" w:hAnsi="Arial" w:cs="Arial"/>
          <w:color w:val="000000" w:themeColor="text1"/>
          <w:kern w:val="0"/>
          <w:szCs w:val="20"/>
        </w:rPr>
        <w:t xml:space="preserve">labor exploitation </w:t>
      </w:r>
      <w:r w:rsidR="002A554D" w:rsidRPr="00107E60">
        <w:rPr>
          <w:rFonts w:ascii="Arial" w:eastAsia="Dotum" w:hAnsi="Arial" w:cs="Arial"/>
          <w:color w:val="000000" w:themeColor="text1"/>
          <w:kern w:val="0"/>
          <w:szCs w:val="20"/>
        </w:rPr>
        <w:t xml:space="preserve">was 88 in total, </w:t>
      </w:r>
      <w:r w:rsidR="00D56002" w:rsidRPr="00107E60">
        <w:rPr>
          <w:rFonts w:ascii="Arial" w:eastAsia="Dotum" w:hAnsi="Arial" w:cs="Arial"/>
          <w:color w:val="000000" w:themeColor="text1"/>
          <w:kern w:val="0"/>
          <w:szCs w:val="20"/>
        </w:rPr>
        <w:t xml:space="preserve">of which 14 were </w:t>
      </w:r>
      <w:r w:rsidR="006E0CBD" w:rsidRPr="00107E60">
        <w:rPr>
          <w:rFonts w:ascii="Arial" w:eastAsia="Dotum" w:hAnsi="Arial" w:cs="Arial"/>
          <w:color w:val="000000" w:themeColor="text1"/>
          <w:kern w:val="0"/>
          <w:szCs w:val="20"/>
        </w:rPr>
        <w:t xml:space="preserve">imposed with </w:t>
      </w:r>
      <w:r w:rsidR="00D56002" w:rsidRPr="00107E60">
        <w:rPr>
          <w:rFonts w:ascii="Arial" w:eastAsia="Dotum" w:hAnsi="Arial" w:cs="Arial"/>
          <w:color w:val="000000" w:themeColor="text1"/>
          <w:kern w:val="0"/>
          <w:szCs w:val="20"/>
        </w:rPr>
        <w:t>emergency measures</w:t>
      </w:r>
      <w:r w:rsidR="003811D2" w:rsidRPr="00107E60">
        <w:rPr>
          <w:rFonts w:ascii="Arial" w:eastAsia="Dotum" w:hAnsi="Arial" w:cs="Arial"/>
          <w:color w:val="000000" w:themeColor="text1"/>
          <w:kern w:val="0"/>
          <w:szCs w:val="20"/>
        </w:rPr>
        <w:t xml:space="preserve">. </w:t>
      </w:r>
      <w:r w:rsidR="00D46E0A" w:rsidRPr="00107E60">
        <w:rPr>
          <w:rFonts w:ascii="Arial" w:eastAsia="Dotum" w:hAnsi="Arial" w:cs="Arial"/>
          <w:color w:val="000000" w:themeColor="text1"/>
          <w:kern w:val="0"/>
          <w:szCs w:val="20"/>
        </w:rPr>
        <w:t xml:space="preserve">Specifically, </w:t>
      </w:r>
      <w:r w:rsidR="00FD10AC" w:rsidRPr="00107E60">
        <w:rPr>
          <w:rFonts w:ascii="Arial" w:eastAsia="Dotum" w:hAnsi="Arial" w:cs="Arial"/>
          <w:color w:val="000000" w:themeColor="text1"/>
          <w:kern w:val="0"/>
          <w:szCs w:val="20"/>
        </w:rPr>
        <w:t>e</w:t>
      </w:r>
      <w:r w:rsidR="003811D2" w:rsidRPr="00107E60">
        <w:rPr>
          <w:rFonts w:ascii="Arial" w:eastAsia="Dotum" w:hAnsi="Arial" w:cs="Arial"/>
          <w:color w:val="000000" w:themeColor="text1"/>
          <w:kern w:val="0"/>
          <w:szCs w:val="20"/>
        </w:rPr>
        <w:t xml:space="preserve">mergency measures for </w:t>
      </w:r>
      <w:r w:rsidR="00FD10AC" w:rsidRPr="00107E60">
        <w:rPr>
          <w:rFonts w:ascii="Arial" w:eastAsia="Dotum" w:hAnsi="Arial" w:cs="Arial"/>
          <w:color w:val="000000" w:themeColor="text1"/>
          <w:kern w:val="0"/>
          <w:szCs w:val="20"/>
        </w:rPr>
        <w:t>victim protection</w:t>
      </w:r>
      <w:r w:rsidR="003811D2" w:rsidRPr="00107E60">
        <w:rPr>
          <w:rFonts w:ascii="Arial" w:eastAsia="Dotum" w:hAnsi="Arial" w:cs="Arial"/>
          <w:color w:val="000000" w:themeColor="text1"/>
          <w:kern w:val="0"/>
          <w:szCs w:val="20"/>
        </w:rPr>
        <w:t xml:space="preserve"> were taken </w:t>
      </w:r>
      <w:r w:rsidR="00F05A35" w:rsidRPr="00107E60">
        <w:rPr>
          <w:rFonts w:ascii="Arial" w:eastAsia="Dotum" w:hAnsi="Arial" w:cs="Arial"/>
          <w:color w:val="000000" w:themeColor="text1"/>
          <w:kern w:val="0"/>
          <w:szCs w:val="20"/>
        </w:rPr>
        <w:t>against ten shelters, three</w:t>
      </w:r>
      <w:r w:rsidR="00572FD5" w:rsidRPr="00107E60">
        <w:rPr>
          <w:rFonts w:ascii="Arial" w:eastAsia="Dotum" w:hAnsi="Arial" w:cs="Arial"/>
          <w:color w:val="000000" w:themeColor="text1"/>
          <w:kern w:val="0"/>
          <w:szCs w:val="20"/>
        </w:rPr>
        <w:t xml:space="preserve"> others and one residential facility. </w:t>
      </w:r>
      <w:r w:rsidR="00B461F8" w:rsidRPr="00107E60">
        <w:rPr>
          <w:rFonts w:ascii="Arial" w:eastAsia="Dotum" w:hAnsi="Arial" w:cs="Arial"/>
          <w:color w:val="000000" w:themeColor="text1"/>
          <w:kern w:val="0"/>
          <w:szCs w:val="20"/>
        </w:rPr>
        <w:t>Also, s</w:t>
      </w:r>
      <w:r w:rsidR="00681E86" w:rsidRPr="00107E60">
        <w:rPr>
          <w:rFonts w:ascii="Arial" w:eastAsia="Dotum" w:hAnsi="Arial" w:cs="Arial"/>
          <w:color w:val="000000" w:themeColor="text1"/>
          <w:kern w:val="0"/>
          <w:szCs w:val="20"/>
        </w:rPr>
        <w:t xml:space="preserve">upport </w:t>
      </w:r>
      <w:r w:rsidR="00BD1DF3" w:rsidRPr="00107E60">
        <w:rPr>
          <w:rFonts w:ascii="Arial" w:eastAsia="Dotum" w:hAnsi="Arial" w:cs="Arial"/>
          <w:color w:val="000000" w:themeColor="text1"/>
          <w:kern w:val="0"/>
          <w:szCs w:val="20"/>
        </w:rPr>
        <w:t xml:space="preserve">is continuously </w:t>
      </w:r>
      <w:r w:rsidR="00A87051" w:rsidRPr="00107E60">
        <w:rPr>
          <w:rFonts w:ascii="Arial" w:eastAsia="Dotum" w:hAnsi="Arial" w:cs="Arial"/>
          <w:color w:val="000000" w:themeColor="text1"/>
          <w:kern w:val="0"/>
          <w:szCs w:val="20"/>
        </w:rPr>
        <w:t>rendered</w:t>
      </w:r>
      <w:r w:rsidR="00681E86" w:rsidRPr="00107E60">
        <w:rPr>
          <w:rFonts w:ascii="Arial" w:eastAsia="Dotum" w:hAnsi="Arial" w:cs="Arial"/>
          <w:color w:val="000000" w:themeColor="text1"/>
          <w:kern w:val="0"/>
          <w:szCs w:val="20"/>
        </w:rPr>
        <w:t xml:space="preserve"> </w:t>
      </w:r>
      <w:r w:rsidR="00572FD5" w:rsidRPr="00107E60">
        <w:rPr>
          <w:rFonts w:ascii="Arial" w:eastAsia="Dotum" w:hAnsi="Arial" w:cs="Arial"/>
          <w:color w:val="000000" w:themeColor="text1"/>
          <w:kern w:val="0"/>
          <w:szCs w:val="20"/>
        </w:rPr>
        <w:t>for</w:t>
      </w:r>
      <w:r w:rsidR="006E0CBD" w:rsidRPr="00107E60">
        <w:rPr>
          <w:rFonts w:ascii="Arial" w:eastAsia="Dotum" w:hAnsi="Arial" w:cs="Arial"/>
          <w:color w:val="000000" w:themeColor="text1"/>
          <w:kern w:val="0"/>
          <w:szCs w:val="20"/>
        </w:rPr>
        <w:t xml:space="preserve"> the</w:t>
      </w:r>
      <w:r w:rsidR="00572FD5" w:rsidRPr="00107E60">
        <w:rPr>
          <w:rFonts w:ascii="Arial" w:eastAsia="Dotum" w:hAnsi="Arial" w:cs="Arial"/>
          <w:color w:val="000000" w:themeColor="text1"/>
          <w:kern w:val="0"/>
          <w:szCs w:val="20"/>
        </w:rPr>
        <w:t xml:space="preserve"> </w:t>
      </w:r>
      <w:r w:rsidR="00171953" w:rsidRPr="00107E60">
        <w:rPr>
          <w:rFonts w:ascii="Arial" w:eastAsia="Dotum" w:hAnsi="Arial" w:cs="Arial"/>
          <w:color w:val="000000" w:themeColor="text1"/>
          <w:kern w:val="0"/>
          <w:szCs w:val="20"/>
        </w:rPr>
        <w:t xml:space="preserve">recovery </w:t>
      </w:r>
      <w:r w:rsidR="00BF62D6" w:rsidRPr="00107E60">
        <w:rPr>
          <w:rFonts w:ascii="Arial" w:eastAsia="Dotum" w:hAnsi="Arial" w:cs="Arial"/>
          <w:color w:val="000000" w:themeColor="text1"/>
          <w:kern w:val="0"/>
          <w:szCs w:val="20"/>
        </w:rPr>
        <w:t xml:space="preserve">of damage of persons with disabilities </w:t>
      </w:r>
      <w:r w:rsidR="00BD1144" w:rsidRPr="00107E60">
        <w:rPr>
          <w:rFonts w:ascii="Arial" w:eastAsia="Dotum" w:hAnsi="Arial" w:cs="Arial"/>
          <w:color w:val="000000" w:themeColor="text1"/>
          <w:kern w:val="0"/>
          <w:szCs w:val="20"/>
        </w:rPr>
        <w:t>who have suffered labor exploitation</w:t>
      </w:r>
      <w:r w:rsidR="002F4B8F" w:rsidRPr="00107E60">
        <w:rPr>
          <w:rFonts w:ascii="Arial" w:eastAsia="Dotum" w:hAnsi="Arial" w:cs="Arial"/>
          <w:color w:val="000000" w:themeColor="text1"/>
          <w:kern w:val="0"/>
          <w:szCs w:val="20"/>
        </w:rPr>
        <w:t xml:space="preserve">, with counseling support </w:t>
      </w:r>
      <w:r w:rsidR="00D46E0A" w:rsidRPr="00107E60">
        <w:rPr>
          <w:rFonts w:ascii="Arial" w:eastAsia="Dotum" w:hAnsi="Arial" w:cs="Arial"/>
          <w:color w:val="000000" w:themeColor="text1"/>
          <w:kern w:val="0"/>
          <w:szCs w:val="20"/>
        </w:rPr>
        <w:t xml:space="preserve">accounting for the </w:t>
      </w:r>
      <w:r w:rsidR="00366751" w:rsidRPr="00107E60">
        <w:rPr>
          <w:rFonts w:ascii="Arial" w:eastAsia="Dotum" w:hAnsi="Arial" w:cs="Arial"/>
          <w:color w:val="000000" w:themeColor="text1"/>
          <w:kern w:val="0"/>
          <w:szCs w:val="20"/>
        </w:rPr>
        <w:t xml:space="preserve">largest share </w:t>
      </w:r>
      <w:r w:rsidR="00FE16F7" w:rsidRPr="00107E60">
        <w:rPr>
          <w:rFonts w:ascii="Arial" w:eastAsia="Dotum" w:hAnsi="Arial" w:cs="Arial"/>
          <w:color w:val="000000" w:themeColor="text1"/>
          <w:kern w:val="0"/>
          <w:szCs w:val="20"/>
        </w:rPr>
        <w:t xml:space="preserve">at 56.5% (647 </w:t>
      </w:r>
      <w:r w:rsidR="00E53237" w:rsidRPr="00107E60">
        <w:rPr>
          <w:rFonts w:ascii="Arial" w:eastAsia="Dotum" w:hAnsi="Arial" w:cs="Arial"/>
          <w:color w:val="000000" w:themeColor="text1"/>
          <w:kern w:val="0"/>
          <w:szCs w:val="20"/>
        </w:rPr>
        <w:t>times)</w:t>
      </w:r>
      <w:r w:rsidR="00D46E0A" w:rsidRPr="00107E60">
        <w:rPr>
          <w:rFonts w:ascii="Arial" w:eastAsia="Dotum" w:hAnsi="Arial" w:cs="Arial"/>
          <w:color w:val="000000" w:themeColor="text1"/>
          <w:kern w:val="0"/>
          <w:szCs w:val="20"/>
        </w:rPr>
        <w:t>, followed by judicial suppo</w:t>
      </w:r>
      <w:r w:rsidR="002845B4" w:rsidRPr="00107E60">
        <w:rPr>
          <w:rFonts w:ascii="Arial" w:eastAsia="Dotum" w:hAnsi="Arial" w:cs="Arial"/>
          <w:color w:val="000000" w:themeColor="text1"/>
          <w:kern w:val="0"/>
          <w:szCs w:val="20"/>
        </w:rPr>
        <w:t xml:space="preserve">rt at 17.2% (197 </w:t>
      </w:r>
      <w:r w:rsidR="00E53237" w:rsidRPr="00107E60">
        <w:rPr>
          <w:rFonts w:ascii="Arial" w:eastAsia="Dotum" w:hAnsi="Arial" w:cs="Arial"/>
          <w:color w:val="000000" w:themeColor="text1"/>
          <w:kern w:val="0"/>
          <w:szCs w:val="20"/>
        </w:rPr>
        <w:t xml:space="preserve">times), welfare support at 8.1% (93 times), other support at 7.6% (87 times), </w:t>
      </w:r>
      <w:r w:rsidR="00E432EF" w:rsidRPr="00107E60">
        <w:rPr>
          <w:rFonts w:ascii="Arial" w:eastAsia="Dotum" w:hAnsi="Arial" w:cs="Arial"/>
          <w:color w:val="000000" w:themeColor="text1"/>
          <w:kern w:val="0"/>
          <w:szCs w:val="20"/>
        </w:rPr>
        <w:t>housing support at 7.4% (85 times)</w:t>
      </w:r>
      <w:r w:rsidR="0049544B" w:rsidRPr="00107E60">
        <w:rPr>
          <w:rFonts w:ascii="Arial" w:eastAsia="Dotum" w:hAnsi="Arial" w:cs="Arial"/>
          <w:color w:val="000000" w:themeColor="text1"/>
          <w:kern w:val="0"/>
          <w:szCs w:val="20"/>
        </w:rPr>
        <w:t xml:space="preserve">, </w:t>
      </w:r>
      <w:r w:rsidR="00E432EF" w:rsidRPr="00107E60">
        <w:rPr>
          <w:rFonts w:ascii="Arial" w:eastAsia="Dotum" w:hAnsi="Arial" w:cs="Arial"/>
          <w:color w:val="000000" w:themeColor="text1"/>
          <w:kern w:val="0"/>
          <w:szCs w:val="20"/>
        </w:rPr>
        <w:t xml:space="preserve">medical support at 2.9% (33 times), etc. </w:t>
      </w:r>
    </w:p>
    <w:p w14:paraId="44AA1AB9"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4CD0027F" w14:textId="37EF0BDB" w:rsidR="00CE0D66"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8</w:t>
      </w:r>
      <w:r w:rsidR="00BA0976" w:rsidRPr="00107E60">
        <w:rPr>
          <w:rFonts w:ascii="Arial" w:eastAsia="Dotum" w:hAnsi="Arial" w:cs="Arial"/>
          <w:color w:val="000000" w:themeColor="text1"/>
          <w:kern w:val="0"/>
          <w:szCs w:val="20"/>
        </w:rPr>
        <w:t>2</w:t>
      </w:r>
      <w:r w:rsidRPr="00107E60">
        <w:rPr>
          <w:rFonts w:ascii="Arial" w:eastAsia="Dotum" w:hAnsi="Arial" w:cs="Arial"/>
          <w:color w:val="000000" w:themeColor="text1"/>
          <w:kern w:val="0"/>
          <w:szCs w:val="20"/>
        </w:rPr>
        <w:t xml:space="preserve">. </w:t>
      </w:r>
      <w:r w:rsidR="000C3FC9" w:rsidRPr="00107E60">
        <w:rPr>
          <w:rFonts w:ascii="Arial" w:eastAsia="Dotum" w:hAnsi="Arial" w:cs="Arial"/>
          <w:color w:val="000000" w:themeColor="text1"/>
          <w:kern w:val="0"/>
          <w:szCs w:val="20"/>
        </w:rPr>
        <w:t>When a</w:t>
      </w:r>
      <w:r w:rsidR="0031399E" w:rsidRPr="00107E60">
        <w:rPr>
          <w:rFonts w:ascii="Arial" w:eastAsia="Dotum" w:hAnsi="Arial" w:cs="Arial"/>
          <w:color w:val="000000" w:themeColor="text1"/>
          <w:kern w:val="0"/>
          <w:szCs w:val="20"/>
        </w:rPr>
        <w:t xml:space="preserve"> case </w:t>
      </w:r>
      <w:r w:rsidR="009C5AB0" w:rsidRPr="00107E60">
        <w:rPr>
          <w:rFonts w:ascii="Arial" w:eastAsia="Dotum" w:hAnsi="Arial" w:cs="Arial"/>
          <w:color w:val="000000" w:themeColor="text1"/>
          <w:kern w:val="0"/>
          <w:szCs w:val="20"/>
        </w:rPr>
        <w:t xml:space="preserve">occurs, </w:t>
      </w:r>
      <w:r w:rsidR="00F6724E" w:rsidRPr="00107E60">
        <w:rPr>
          <w:rFonts w:ascii="Arial" w:eastAsia="Dotum" w:hAnsi="Arial" w:cs="Arial"/>
          <w:color w:val="000000" w:themeColor="text1"/>
          <w:kern w:val="0"/>
          <w:szCs w:val="20"/>
        </w:rPr>
        <w:t xml:space="preserve">its level of </w:t>
      </w:r>
      <w:r w:rsidR="00AB1A34" w:rsidRPr="00107E60">
        <w:rPr>
          <w:rFonts w:ascii="Arial" w:eastAsia="Dotum" w:hAnsi="Arial" w:cs="Arial"/>
          <w:color w:val="000000" w:themeColor="text1"/>
          <w:kern w:val="0"/>
          <w:szCs w:val="20"/>
        </w:rPr>
        <w:t xml:space="preserve">risk </w:t>
      </w:r>
      <w:r w:rsidR="001A1D93" w:rsidRPr="00107E60">
        <w:rPr>
          <w:rFonts w:ascii="Arial" w:eastAsia="Dotum" w:hAnsi="Arial" w:cs="Arial"/>
          <w:color w:val="000000" w:themeColor="text1"/>
          <w:kern w:val="0"/>
          <w:szCs w:val="20"/>
        </w:rPr>
        <w:t>as</w:t>
      </w:r>
      <w:r w:rsidR="00551DCC" w:rsidRPr="00107E60">
        <w:rPr>
          <w:rFonts w:ascii="Arial" w:eastAsia="Dotum" w:hAnsi="Arial" w:cs="Arial"/>
          <w:color w:val="000000" w:themeColor="text1"/>
          <w:kern w:val="0"/>
          <w:szCs w:val="20"/>
        </w:rPr>
        <w:t xml:space="preserve"> an abuse case</w:t>
      </w:r>
      <w:r w:rsidR="00B3727A" w:rsidRPr="00107E60">
        <w:rPr>
          <w:rFonts w:ascii="Arial" w:eastAsia="Dotum" w:hAnsi="Arial" w:cs="Arial"/>
          <w:color w:val="000000" w:themeColor="text1"/>
          <w:kern w:val="0"/>
          <w:szCs w:val="20"/>
        </w:rPr>
        <w:t xml:space="preserve"> </w:t>
      </w:r>
      <w:r w:rsidR="003607D6" w:rsidRPr="00107E60">
        <w:rPr>
          <w:rFonts w:ascii="Arial" w:eastAsia="Dotum" w:hAnsi="Arial" w:cs="Arial"/>
          <w:color w:val="000000" w:themeColor="text1"/>
          <w:kern w:val="0"/>
          <w:szCs w:val="20"/>
        </w:rPr>
        <w:t xml:space="preserve">is </w:t>
      </w:r>
      <w:r w:rsidR="009C5AB0" w:rsidRPr="00107E60">
        <w:rPr>
          <w:rFonts w:ascii="Arial" w:eastAsia="Dotum" w:hAnsi="Arial" w:cs="Arial"/>
          <w:color w:val="000000" w:themeColor="text1"/>
          <w:kern w:val="0"/>
          <w:szCs w:val="20"/>
        </w:rPr>
        <w:t>assessed</w:t>
      </w:r>
      <w:r w:rsidR="00CA738F" w:rsidRPr="00107E60">
        <w:rPr>
          <w:rFonts w:ascii="Arial" w:eastAsia="Dotum" w:hAnsi="Arial" w:cs="Arial"/>
          <w:color w:val="000000" w:themeColor="text1"/>
          <w:kern w:val="0"/>
          <w:szCs w:val="20"/>
        </w:rPr>
        <w:t xml:space="preserve"> to initiate </w:t>
      </w:r>
      <w:r w:rsidR="00B3727A" w:rsidRPr="00107E60">
        <w:rPr>
          <w:rFonts w:ascii="Arial" w:eastAsia="Dotum" w:hAnsi="Arial" w:cs="Arial"/>
          <w:color w:val="000000" w:themeColor="text1"/>
          <w:kern w:val="0"/>
          <w:szCs w:val="20"/>
        </w:rPr>
        <w:t>follow-up monitoring</w:t>
      </w:r>
      <w:r w:rsidR="00CA738F" w:rsidRPr="00107E60">
        <w:rPr>
          <w:rFonts w:ascii="Arial" w:eastAsia="Dotum" w:hAnsi="Arial" w:cs="Arial"/>
          <w:color w:val="000000" w:themeColor="text1"/>
          <w:kern w:val="0"/>
          <w:szCs w:val="20"/>
        </w:rPr>
        <w:t xml:space="preserve"> as needed</w:t>
      </w:r>
      <w:r w:rsidR="00B3727A" w:rsidRPr="00107E60">
        <w:rPr>
          <w:rFonts w:ascii="Arial" w:eastAsia="Dotum" w:hAnsi="Arial" w:cs="Arial"/>
          <w:color w:val="000000" w:themeColor="text1"/>
          <w:kern w:val="0"/>
          <w:szCs w:val="20"/>
        </w:rPr>
        <w:t xml:space="preserve">, and depending </w:t>
      </w:r>
      <w:r w:rsidR="00AD6D19" w:rsidRPr="00107E60">
        <w:rPr>
          <w:rFonts w:ascii="Arial" w:eastAsia="Dotum" w:hAnsi="Arial" w:cs="Arial"/>
          <w:color w:val="000000" w:themeColor="text1"/>
          <w:kern w:val="0"/>
          <w:szCs w:val="20"/>
        </w:rPr>
        <w:t xml:space="preserve">on the need for follow-up support, </w:t>
      </w:r>
      <w:r w:rsidR="00AC51C8" w:rsidRPr="00107E60">
        <w:rPr>
          <w:rFonts w:ascii="Arial" w:eastAsia="Dotum" w:hAnsi="Arial" w:cs="Arial"/>
          <w:color w:val="000000" w:themeColor="text1"/>
          <w:kern w:val="0"/>
          <w:szCs w:val="20"/>
        </w:rPr>
        <w:t xml:space="preserve">decision on closure of the case is </w:t>
      </w:r>
      <w:r w:rsidR="003607D6" w:rsidRPr="00107E60">
        <w:rPr>
          <w:rFonts w:ascii="Arial" w:eastAsia="Dotum" w:hAnsi="Arial" w:cs="Arial"/>
          <w:color w:val="000000" w:themeColor="text1"/>
          <w:kern w:val="0"/>
          <w:szCs w:val="20"/>
        </w:rPr>
        <w:t xml:space="preserve">to be </w:t>
      </w:r>
      <w:r w:rsidR="00AC51C8" w:rsidRPr="00107E60">
        <w:rPr>
          <w:rFonts w:ascii="Arial" w:eastAsia="Dotum" w:hAnsi="Arial" w:cs="Arial"/>
          <w:color w:val="000000" w:themeColor="text1"/>
          <w:kern w:val="0"/>
          <w:szCs w:val="20"/>
        </w:rPr>
        <w:t xml:space="preserve">made. </w:t>
      </w:r>
      <w:r w:rsidR="006C4E8A" w:rsidRPr="00107E60">
        <w:rPr>
          <w:rFonts w:ascii="Arial" w:eastAsia="Dotum" w:hAnsi="Arial" w:cs="Arial"/>
          <w:color w:val="000000" w:themeColor="text1"/>
          <w:kern w:val="0"/>
          <w:szCs w:val="20"/>
        </w:rPr>
        <w:t xml:space="preserve"> </w:t>
      </w:r>
    </w:p>
    <w:p w14:paraId="62FCB36D"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137C4F04" w14:textId="6983DDBD" w:rsidR="00CE0D66"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8</w:t>
      </w:r>
      <w:r w:rsidR="00BA0976" w:rsidRPr="00107E60">
        <w:rPr>
          <w:rFonts w:ascii="Arial" w:eastAsia="Dotum" w:hAnsi="Arial" w:cs="Arial"/>
          <w:color w:val="000000" w:themeColor="text1"/>
          <w:kern w:val="0"/>
          <w:szCs w:val="20"/>
        </w:rPr>
        <w:t>3</w:t>
      </w:r>
      <w:r w:rsidRPr="00107E60">
        <w:rPr>
          <w:rFonts w:ascii="Arial" w:eastAsia="Dotum" w:hAnsi="Arial" w:cs="Arial"/>
          <w:color w:val="000000" w:themeColor="text1"/>
          <w:kern w:val="0"/>
          <w:szCs w:val="20"/>
        </w:rPr>
        <w:t xml:space="preserve">. </w:t>
      </w:r>
      <w:r w:rsidR="00D844FF" w:rsidRPr="00107E60">
        <w:rPr>
          <w:rFonts w:ascii="Arial" w:eastAsia="Dotum" w:hAnsi="Arial" w:cs="Arial"/>
          <w:color w:val="000000" w:themeColor="text1"/>
          <w:kern w:val="0"/>
          <w:szCs w:val="20"/>
        </w:rPr>
        <w:t>Labor inspections are conducted annually on w</w:t>
      </w:r>
      <w:r w:rsidR="007A2783" w:rsidRPr="00107E60">
        <w:rPr>
          <w:rFonts w:ascii="Arial" w:eastAsia="Dotum" w:hAnsi="Arial" w:cs="Arial"/>
          <w:color w:val="000000" w:themeColor="text1"/>
          <w:kern w:val="0"/>
          <w:szCs w:val="20"/>
        </w:rPr>
        <w:t>orkplaces hiring persons with disabilities</w:t>
      </w:r>
      <w:r w:rsidR="00751799" w:rsidRPr="00107E60">
        <w:rPr>
          <w:rFonts w:ascii="Arial" w:eastAsia="Dotum" w:hAnsi="Arial" w:cs="Arial"/>
          <w:color w:val="000000" w:themeColor="text1"/>
          <w:kern w:val="0"/>
          <w:szCs w:val="20"/>
        </w:rPr>
        <w:t xml:space="preserve"> in </w:t>
      </w:r>
      <w:r w:rsidR="008E4106" w:rsidRPr="00107E60">
        <w:rPr>
          <w:rFonts w:ascii="Arial" w:eastAsia="Dotum" w:hAnsi="Arial" w:cs="Arial"/>
          <w:color w:val="000000" w:themeColor="text1"/>
          <w:kern w:val="0"/>
          <w:szCs w:val="20"/>
        </w:rPr>
        <w:t>large number</w:t>
      </w:r>
      <w:r w:rsidR="00F6724E" w:rsidRPr="00107E60">
        <w:rPr>
          <w:rFonts w:ascii="Arial" w:eastAsia="Dotum" w:hAnsi="Arial" w:cs="Arial"/>
          <w:color w:val="000000" w:themeColor="text1"/>
          <w:kern w:val="0"/>
          <w:szCs w:val="20"/>
        </w:rPr>
        <w:t>s</w:t>
      </w:r>
      <w:r w:rsidR="008E4106" w:rsidRPr="00107E60">
        <w:rPr>
          <w:rFonts w:ascii="Arial" w:eastAsia="Dotum" w:hAnsi="Arial" w:cs="Arial"/>
          <w:color w:val="000000" w:themeColor="text1"/>
          <w:kern w:val="0"/>
          <w:szCs w:val="20"/>
        </w:rPr>
        <w:t xml:space="preserve"> </w:t>
      </w:r>
      <w:r w:rsidR="00AD451F" w:rsidRPr="00107E60">
        <w:rPr>
          <w:rFonts w:ascii="Arial" w:eastAsia="Dotum" w:hAnsi="Arial" w:cs="Arial"/>
          <w:color w:val="000000" w:themeColor="text1"/>
          <w:kern w:val="0"/>
          <w:szCs w:val="20"/>
        </w:rPr>
        <w:t>to prevent disadvantages against workers with disabilities</w:t>
      </w:r>
      <w:r w:rsidR="00615AB4" w:rsidRPr="00107E60">
        <w:rPr>
          <w:rFonts w:ascii="Arial" w:eastAsia="Dotum" w:hAnsi="Arial" w:cs="Arial"/>
          <w:color w:val="000000" w:themeColor="text1"/>
          <w:kern w:val="0"/>
          <w:szCs w:val="20"/>
        </w:rPr>
        <w:t>.</w:t>
      </w:r>
      <w:r w:rsidR="00AD451F" w:rsidRPr="00107E60">
        <w:rPr>
          <w:rFonts w:ascii="Arial" w:eastAsia="Dotum" w:hAnsi="Arial" w:cs="Arial"/>
          <w:color w:val="000000" w:themeColor="text1"/>
          <w:kern w:val="0"/>
          <w:szCs w:val="20"/>
        </w:rPr>
        <w:t xml:space="preserve"> </w:t>
      </w:r>
      <w:r w:rsidR="000C2EA6">
        <w:rPr>
          <w:rFonts w:ascii="Arial" w:eastAsia="Dotum" w:hAnsi="Arial" w:cs="Arial"/>
          <w:color w:val="000000" w:themeColor="text1"/>
          <w:kern w:val="0"/>
          <w:szCs w:val="20"/>
        </w:rPr>
        <w:t>761</w:t>
      </w:r>
      <w:r w:rsidR="00423279" w:rsidRPr="00107E60">
        <w:rPr>
          <w:rFonts w:ascii="Arial" w:eastAsia="Dotum" w:hAnsi="Arial" w:cs="Arial"/>
          <w:color w:val="000000" w:themeColor="text1"/>
          <w:kern w:val="0"/>
          <w:szCs w:val="20"/>
        </w:rPr>
        <w:t xml:space="preserve"> workplaces</w:t>
      </w:r>
      <w:r w:rsidR="007C6B38" w:rsidRPr="00107E60">
        <w:rPr>
          <w:rFonts w:ascii="Arial" w:eastAsia="Dotum" w:hAnsi="Arial" w:cs="Arial"/>
          <w:color w:val="000000" w:themeColor="text1"/>
          <w:kern w:val="0"/>
          <w:szCs w:val="20"/>
        </w:rPr>
        <w:t xml:space="preserve"> </w:t>
      </w:r>
      <w:r w:rsidR="00097694" w:rsidRPr="00107E60">
        <w:rPr>
          <w:rFonts w:ascii="Arial" w:eastAsia="Dotum" w:hAnsi="Arial" w:cs="Arial"/>
          <w:color w:val="000000" w:themeColor="text1"/>
          <w:kern w:val="0"/>
          <w:szCs w:val="20"/>
        </w:rPr>
        <w:t>were inspected</w:t>
      </w:r>
      <w:r w:rsidR="007C6B38" w:rsidRPr="00107E60">
        <w:rPr>
          <w:rFonts w:ascii="Arial" w:eastAsia="Dotum" w:hAnsi="Arial" w:cs="Arial"/>
          <w:color w:val="000000" w:themeColor="text1"/>
          <w:kern w:val="0"/>
          <w:szCs w:val="20"/>
        </w:rPr>
        <w:t xml:space="preserve"> from 2018 to 2021</w:t>
      </w:r>
      <w:r w:rsidR="00615AB4" w:rsidRPr="00107E60">
        <w:rPr>
          <w:rFonts w:ascii="Arial" w:eastAsia="Dotum" w:hAnsi="Arial" w:cs="Arial"/>
          <w:color w:val="000000" w:themeColor="text1"/>
          <w:kern w:val="0"/>
          <w:szCs w:val="20"/>
        </w:rPr>
        <w:t>, and</w:t>
      </w:r>
      <w:r w:rsidR="00423279" w:rsidRPr="00107E60">
        <w:rPr>
          <w:rFonts w:ascii="Arial" w:eastAsia="Dotum" w:hAnsi="Arial" w:cs="Arial"/>
          <w:color w:val="000000" w:themeColor="text1"/>
          <w:kern w:val="0"/>
          <w:szCs w:val="20"/>
        </w:rPr>
        <w:t xml:space="preserve"> </w:t>
      </w:r>
      <w:r w:rsidR="00615AB4" w:rsidRPr="00107E60">
        <w:rPr>
          <w:rFonts w:ascii="Arial" w:eastAsia="Dotum" w:hAnsi="Arial" w:cs="Arial"/>
          <w:color w:val="000000" w:themeColor="text1"/>
          <w:kern w:val="0"/>
          <w:szCs w:val="20"/>
        </w:rPr>
        <w:t>a</w:t>
      </w:r>
      <w:r w:rsidR="00423279" w:rsidRPr="00107E60">
        <w:rPr>
          <w:rFonts w:ascii="Arial" w:eastAsia="Dotum" w:hAnsi="Arial" w:cs="Arial"/>
          <w:color w:val="000000" w:themeColor="text1"/>
          <w:kern w:val="0"/>
          <w:szCs w:val="20"/>
        </w:rPr>
        <w:t xml:space="preserve">s a result, 732 workplaces (2,968 cases) were </w:t>
      </w:r>
      <w:r w:rsidR="00C63BF2" w:rsidRPr="00107E60">
        <w:rPr>
          <w:rFonts w:ascii="Arial" w:eastAsia="Dotum" w:hAnsi="Arial" w:cs="Arial"/>
          <w:color w:val="000000" w:themeColor="text1"/>
          <w:kern w:val="0"/>
          <w:szCs w:val="20"/>
        </w:rPr>
        <w:t xml:space="preserve">found </w:t>
      </w:r>
      <w:r w:rsidR="007C5211" w:rsidRPr="00107E60">
        <w:rPr>
          <w:rFonts w:ascii="Arial" w:eastAsia="Dotum" w:hAnsi="Arial" w:cs="Arial"/>
          <w:color w:val="000000" w:themeColor="text1"/>
          <w:kern w:val="0"/>
          <w:szCs w:val="20"/>
        </w:rPr>
        <w:t xml:space="preserve">to be </w:t>
      </w:r>
      <w:r w:rsidR="00751799" w:rsidRPr="00107E60">
        <w:rPr>
          <w:rFonts w:ascii="Arial" w:eastAsia="Dotum" w:hAnsi="Arial" w:cs="Arial"/>
          <w:color w:val="000000" w:themeColor="text1"/>
          <w:kern w:val="0"/>
          <w:szCs w:val="20"/>
        </w:rPr>
        <w:lastRenderedPageBreak/>
        <w:t>in violation of</w:t>
      </w:r>
      <w:r w:rsidR="00C63BF2" w:rsidRPr="00107E60">
        <w:rPr>
          <w:rFonts w:ascii="Arial" w:eastAsia="Dotum" w:hAnsi="Arial" w:cs="Arial"/>
          <w:color w:val="000000" w:themeColor="text1"/>
          <w:kern w:val="0"/>
          <w:szCs w:val="20"/>
        </w:rPr>
        <w:t xml:space="preserve"> </w:t>
      </w:r>
      <w:r w:rsidR="00423279" w:rsidRPr="00107E60">
        <w:rPr>
          <w:rFonts w:ascii="Arial" w:eastAsia="Dotum" w:hAnsi="Arial" w:cs="Arial"/>
          <w:color w:val="000000" w:themeColor="text1"/>
          <w:kern w:val="0"/>
          <w:szCs w:val="20"/>
        </w:rPr>
        <w:t>labor standards</w:t>
      </w:r>
      <w:r w:rsidR="0000695A" w:rsidRPr="00107E60">
        <w:rPr>
          <w:rFonts w:ascii="Arial" w:eastAsia="Dotum" w:hAnsi="Arial" w:cs="Arial"/>
          <w:color w:val="000000" w:themeColor="text1"/>
          <w:kern w:val="0"/>
          <w:szCs w:val="20"/>
        </w:rPr>
        <w:t xml:space="preserve"> and </w:t>
      </w:r>
      <w:r w:rsidR="00BE0E1B" w:rsidRPr="00107E60">
        <w:rPr>
          <w:rFonts w:ascii="Arial" w:eastAsia="Dotum" w:hAnsi="Arial" w:cs="Arial"/>
          <w:color w:val="000000" w:themeColor="text1"/>
          <w:kern w:val="0"/>
          <w:szCs w:val="20"/>
        </w:rPr>
        <w:t xml:space="preserve">subsequently </w:t>
      </w:r>
      <w:r w:rsidR="0000695A" w:rsidRPr="00107E60">
        <w:rPr>
          <w:rFonts w:ascii="Arial" w:eastAsia="Dotum" w:hAnsi="Arial" w:cs="Arial"/>
          <w:color w:val="000000" w:themeColor="text1"/>
          <w:kern w:val="0"/>
          <w:szCs w:val="20"/>
        </w:rPr>
        <w:t xml:space="preserve">imposed with corrective measures. </w:t>
      </w:r>
    </w:p>
    <w:p w14:paraId="75A6EC3C" w14:textId="77777777" w:rsidR="000A509F" w:rsidRPr="00107E60" w:rsidRDefault="000A509F" w:rsidP="00C2324B">
      <w:pPr>
        <w:wordWrap/>
        <w:spacing w:after="0" w:line="360" w:lineRule="auto"/>
        <w:textAlignment w:val="baseline"/>
        <w:rPr>
          <w:rFonts w:ascii="Arial" w:eastAsia="Dotum" w:hAnsi="Arial" w:cs="Arial"/>
          <w:color w:val="000000" w:themeColor="text1"/>
          <w:kern w:val="0"/>
          <w:szCs w:val="20"/>
        </w:rPr>
      </w:pPr>
    </w:p>
    <w:p w14:paraId="6E53A6F2" w14:textId="30455579" w:rsidR="00CE0D66" w:rsidRPr="00107E60" w:rsidRDefault="0093081A"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8</w:t>
      </w:r>
      <w:r w:rsidR="00BA0976" w:rsidRPr="00107E60">
        <w:rPr>
          <w:rFonts w:ascii="Arial" w:eastAsia="Dotum" w:hAnsi="Arial" w:cs="Arial"/>
          <w:color w:val="000000" w:themeColor="text1"/>
          <w:kern w:val="0"/>
          <w:szCs w:val="20"/>
        </w:rPr>
        <w:t>4</w:t>
      </w:r>
      <w:r w:rsidRPr="00107E60">
        <w:rPr>
          <w:rFonts w:ascii="Arial" w:eastAsia="Dotum" w:hAnsi="Arial" w:cs="Arial"/>
          <w:color w:val="000000" w:themeColor="text1"/>
          <w:kern w:val="0"/>
          <w:szCs w:val="20"/>
        </w:rPr>
        <w:t>.</w:t>
      </w:r>
      <w:r w:rsidR="00054BE2" w:rsidRPr="00107E60">
        <w:rPr>
          <w:rFonts w:ascii="Arial" w:eastAsia="Dotum" w:hAnsi="Arial" w:cs="Arial"/>
          <w:color w:val="000000" w:themeColor="text1"/>
          <w:kern w:val="0"/>
          <w:szCs w:val="20"/>
        </w:rPr>
        <w:t xml:space="preserve"> </w:t>
      </w:r>
      <w:r w:rsidR="003E5589" w:rsidRPr="00107E60">
        <w:rPr>
          <w:rFonts w:ascii="Arial" w:eastAsia="Dotum" w:hAnsi="Arial" w:cs="Arial"/>
          <w:color w:val="000000" w:themeColor="text1"/>
          <w:szCs w:val="20"/>
        </w:rPr>
        <w:t xml:space="preserve">Notably, we </w:t>
      </w:r>
      <w:r w:rsidR="00F6724E" w:rsidRPr="00107E60">
        <w:rPr>
          <w:rFonts w:ascii="Arial" w:eastAsia="Dotum" w:hAnsi="Arial" w:cs="Arial"/>
          <w:color w:val="000000" w:themeColor="text1"/>
          <w:szCs w:val="20"/>
        </w:rPr>
        <w:t>apply stricter management and supervision</w:t>
      </w:r>
      <w:r w:rsidR="0060770B" w:rsidRPr="00107E60">
        <w:rPr>
          <w:rFonts w:ascii="Arial" w:eastAsia="Dotum" w:hAnsi="Arial" w:cs="Arial"/>
          <w:color w:val="000000" w:themeColor="text1"/>
          <w:szCs w:val="20"/>
        </w:rPr>
        <w:t xml:space="preserve"> for </w:t>
      </w:r>
      <w:r w:rsidR="00D072B7" w:rsidRPr="00107E60">
        <w:rPr>
          <w:rFonts w:ascii="Arial" w:eastAsia="Dotum" w:hAnsi="Arial" w:cs="Arial"/>
          <w:color w:val="000000" w:themeColor="text1"/>
          <w:szCs w:val="20"/>
        </w:rPr>
        <w:t>w</w:t>
      </w:r>
      <w:r w:rsidR="009162F1" w:rsidRPr="00107E60">
        <w:rPr>
          <w:rFonts w:ascii="Arial" w:eastAsia="Dotum" w:hAnsi="Arial" w:cs="Arial"/>
          <w:color w:val="000000" w:themeColor="text1"/>
          <w:szCs w:val="20"/>
        </w:rPr>
        <w:t xml:space="preserve">orkplaces </w:t>
      </w:r>
      <w:r w:rsidR="00102581" w:rsidRPr="00107E60">
        <w:rPr>
          <w:rFonts w:ascii="Arial" w:eastAsia="Dotum" w:hAnsi="Arial" w:cs="Arial"/>
          <w:color w:val="000000" w:themeColor="text1"/>
          <w:szCs w:val="20"/>
        </w:rPr>
        <w:t>highly prone to</w:t>
      </w:r>
      <w:r w:rsidR="00924BD3" w:rsidRPr="00107E60">
        <w:rPr>
          <w:rFonts w:ascii="Arial" w:eastAsia="Dotum" w:hAnsi="Arial" w:cs="Arial"/>
          <w:color w:val="000000" w:themeColor="text1"/>
          <w:szCs w:val="20"/>
        </w:rPr>
        <w:t xml:space="preserve"> forced labor of persons with disabilitie</w:t>
      </w:r>
      <w:r w:rsidR="00AE6097" w:rsidRPr="00107E60">
        <w:rPr>
          <w:rFonts w:ascii="Arial" w:eastAsia="Dotum" w:hAnsi="Arial" w:cs="Arial"/>
          <w:color w:val="000000" w:themeColor="text1"/>
          <w:szCs w:val="20"/>
        </w:rPr>
        <w:t>s</w:t>
      </w:r>
      <w:r w:rsidR="008762FE" w:rsidRPr="00107E60">
        <w:rPr>
          <w:rFonts w:ascii="Arial" w:eastAsia="Dotum" w:hAnsi="Arial" w:cs="Arial"/>
          <w:color w:val="000000" w:themeColor="text1"/>
          <w:szCs w:val="20"/>
        </w:rPr>
        <w:t xml:space="preserve"> </w:t>
      </w:r>
      <w:r w:rsidR="00BE0E1B" w:rsidRPr="00107E60">
        <w:rPr>
          <w:rFonts w:ascii="Arial" w:eastAsia="Dotum" w:hAnsi="Arial" w:cs="Arial"/>
          <w:color w:val="000000" w:themeColor="text1"/>
          <w:szCs w:val="20"/>
        </w:rPr>
        <w:t>and undertake</w:t>
      </w:r>
      <w:r w:rsidR="00FD7064" w:rsidRPr="00107E60">
        <w:rPr>
          <w:rFonts w:ascii="Arial" w:eastAsia="Dotum" w:hAnsi="Arial" w:cs="Arial"/>
          <w:color w:val="000000" w:themeColor="text1"/>
          <w:szCs w:val="20"/>
        </w:rPr>
        <w:t xml:space="preserve"> measures to prevent recurrence</w:t>
      </w:r>
      <w:r w:rsidR="00F6724E" w:rsidRPr="00107E60">
        <w:rPr>
          <w:rFonts w:ascii="Arial" w:eastAsia="Dotum" w:hAnsi="Arial" w:cs="Arial"/>
          <w:color w:val="000000" w:themeColor="text1"/>
          <w:szCs w:val="20"/>
        </w:rPr>
        <w:t>s</w:t>
      </w:r>
      <w:r w:rsidR="00FD7064" w:rsidRPr="00107E60">
        <w:rPr>
          <w:rFonts w:ascii="Arial" w:eastAsia="Dotum" w:hAnsi="Arial" w:cs="Arial"/>
          <w:color w:val="000000" w:themeColor="text1"/>
          <w:szCs w:val="20"/>
        </w:rPr>
        <w:t xml:space="preserve"> of similar cases. For instance, </w:t>
      </w:r>
      <w:r w:rsidR="00BF592F" w:rsidRPr="00107E60">
        <w:rPr>
          <w:rFonts w:ascii="Arial" w:eastAsia="Dotum" w:hAnsi="Arial" w:cs="Arial"/>
          <w:color w:val="000000" w:themeColor="text1"/>
          <w:szCs w:val="20"/>
        </w:rPr>
        <w:t xml:space="preserve">from 2014 to 2021, </w:t>
      </w:r>
      <w:r w:rsidR="00994A06" w:rsidRPr="00107E60">
        <w:rPr>
          <w:rFonts w:ascii="Arial" w:eastAsia="Dotum" w:hAnsi="Arial" w:cs="Arial"/>
          <w:color w:val="000000" w:themeColor="text1"/>
          <w:szCs w:val="20"/>
        </w:rPr>
        <w:t xml:space="preserve">we took </w:t>
      </w:r>
      <w:r w:rsidR="00952FB3" w:rsidRPr="00107E60">
        <w:rPr>
          <w:rFonts w:ascii="Arial" w:eastAsia="Dotum" w:hAnsi="Arial" w:cs="Arial"/>
          <w:color w:val="000000" w:themeColor="text1"/>
          <w:szCs w:val="20"/>
        </w:rPr>
        <w:t xml:space="preserve">judicial actions on 55 cases of </w:t>
      </w:r>
      <w:r w:rsidR="00780794" w:rsidRPr="00107E60">
        <w:rPr>
          <w:rFonts w:ascii="Arial" w:eastAsia="Dotum" w:hAnsi="Arial" w:cs="Arial"/>
          <w:color w:val="000000" w:themeColor="text1"/>
          <w:szCs w:val="20"/>
        </w:rPr>
        <w:t>labor law violation</w:t>
      </w:r>
      <w:r w:rsidR="00AB47E7" w:rsidRPr="00107E60">
        <w:rPr>
          <w:rFonts w:ascii="Arial" w:eastAsia="Dotum" w:hAnsi="Arial" w:cs="Arial"/>
          <w:color w:val="000000" w:themeColor="text1"/>
          <w:szCs w:val="20"/>
        </w:rPr>
        <w:t>s</w:t>
      </w:r>
      <w:r w:rsidR="00CB1190" w:rsidRPr="00107E60">
        <w:rPr>
          <w:rFonts w:ascii="Arial" w:eastAsia="Dotum" w:hAnsi="Arial" w:cs="Arial"/>
          <w:color w:val="000000" w:themeColor="text1"/>
          <w:szCs w:val="20"/>
        </w:rPr>
        <w:t xml:space="preserve"> at salt farms where </w:t>
      </w:r>
      <w:r w:rsidR="00CC0847" w:rsidRPr="00107E60">
        <w:rPr>
          <w:rFonts w:ascii="Arial" w:eastAsia="Dotum" w:hAnsi="Arial" w:cs="Arial"/>
          <w:color w:val="000000" w:themeColor="text1"/>
          <w:szCs w:val="20"/>
        </w:rPr>
        <w:t xml:space="preserve">forced labor of persons with disabilities </w:t>
      </w:r>
      <w:r w:rsidR="00F87D0C" w:rsidRPr="00107E60">
        <w:rPr>
          <w:rFonts w:ascii="Arial" w:eastAsia="Dotum" w:hAnsi="Arial" w:cs="Arial"/>
          <w:color w:val="000000" w:themeColor="text1"/>
          <w:szCs w:val="20"/>
        </w:rPr>
        <w:t>occurred</w:t>
      </w:r>
      <w:r w:rsidR="00CC0847" w:rsidRPr="00107E60">
        <w:rPr>
          <w:rFonts w:ascii="Arial" w:eastAsia="Dotum" w:hAnsi="Arial" w:cs="Arial"/>
          <w:color w:val="000000" w:themeColor="text1"/>
          <w:szCs w:val="20"/>
        </w:rPr>
        <w:t xml:space="preserve"> frequently. </w:t>
      </w:r>
      <w:r w:rsidR="00BF592F" w:rsidRPr="00107E60">
        <w:rPr>
          <w:rFonts w:ascii="Arial" w:eastAsia="Dotum" w:hAnsi="Arial" w:cs="Arial"/>
          <w:color w:val="000000" w:themeColor="text1"/>
          <w:szCs w:val="20"/>
        </w:rPr>
        <w:t xml:space="preserve">Moreover, preventive activities such as </w:t>
      </w:r>
      <w:r w:rsidR="00495BEA" w:rsidRPr="00107E60">
        <w:rPr>
          <w:rFonts w:ascii="Arial" w:eastAsia="Dotum" w:hAnsi="Arial" w:cs="Arial"/>
          <w:color w:val="000000" w:themeColor="text1"/>
          <w:szCs w:val="20"/>
        </w:rPr>
        <w:t xml:space="preserve">on-site </w:t>
      </w:r>
      <w:r w:rsidR="007D4438" w:rsidRPr="00107E60">
        <w:rPr>
          <w:rFonts w:ascii="Arial" w:eastAsia="Dotum" w:hAnsi="Arial" w:cs="Arial"/>
          <w:color w:val="000000" w:themeColor="text1"/>
          <w:szCs w:val="20"/>
        </w:rPr>
        <w:t>meetings with relevant institutions and business owners a</w:t>
      </w:r>
      <w:r w:rsidR="00AE6097" w:rsidRPr="00107E60">
        <w:rPr>
          <w:rFonts w:ascii="Arial" w:eastAsia="Dotum" w:hAnsi="Arial" w:cs="Arial"/>
          <w:color w:val="000000" w:themeColor="text1"/>
          <w:szCs w:val="20"/>
        </w:rPr>
        <w:t xml:space="preserve">re also carried out on a regular basis. </w:t>
      </w:r>
    </w:p>
    <w:p w14:paraId="5D1BFB75" w14:textId="77777777" w:rsidR="007F3170" w:rsidRPr="00107E60" w:rsidRDefault="007F3170" w:rsidP="00C2324B">
      <w:pPr>
        <w:wordWrap/>
        <w:spacing w:after="0" w:line="360" w:lineRule="auto"/>
        <w:textAlignment w:val="baseline"/>
        <w:rPr>
          <w:rFonts w:ascii="Arial" w:eastAsia="Dotum" w:hAnsi="Arial" w:cs="Arial"/>
          <w:color w:val="000000" w:themeColor="text1"/>
          <w:szCs w:val="20"/>
        </w:rPr>
      </w:pPr>
    </w:p>
    <w:p w14:paraId="158A9012" w14:textId="7FC5D0D6" w:rsidR="007F3170" w:rsidRPr="00107E60" w:rsidRDefault="007F3170" w:rsidP="007F3170">
      <w:pPr>
        <w:wordWrap/>
        <w:spacing w:after="0" w:line="360" w:lineRule="auto"/>
        <w:jc w:val="center"/>
        <w:textAlignment w:val="baseline"/>
        <w:rPr>
          <w:rFonts w:ascii="Arial" w:eastAsia="Dotum" w:hAnsi="Arial" w:cs="Arial"/>
          <w:b/>
          <w:color w:val="000000" w:themeColor="text1"/>
          <w:szCs w:val="20"/>
        </w:rPr>
      </w:pPr>
      <w:r w:rsidRPr="00107E60">
        <w:rPr>
          <w:rFonts w:ascii="Arial" w:eastAsia="Dotum" w:hAnsi="Arial" w:cs="Arial"/>
          <w:b/>
          <w:color w:val="000000" w:themeColor="text1"/>
          <w:szCs w:val="20"/>
        </w:rPr>
        <w:t>Protecting the integrity of the person (Article 17)</w:t>
      </w:r>
    </w:p>
    <w:p w14:paraId="68D3620E" w14:textId="77777777" w:rsidR="00924BD3" w:rsidRPr="00107E60" w:rsidRDefault="00924BD3" w:rsidP="00C2324B">
      <w:pPr>
        <w:wordWrap/>
        <w:spacing w:after="0" w:line="360" w:lineRule="auto"/>
        <w:rPr>
          <w:rFonts w:ascii="Arial" w:eastAsia="Dotum" w:hAnsi="Arial" w:cs="Arial"/>
          <w:color w:val="000000" w:themeColor="text1"/>
          <w:szCs w:val="20"/>
        </w:rPr>
      </w:pPr>
    </w:p>
    <w:p w14:paraId="459687C3" w14:textId="77777777" w:rsidR="00617E4A" w:rsidRPr="00107E60" w:rsidRDefault="00617E4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18 on the Committee’s List of Issues &gt;</w:t>
      </w:r>
    </w:p>
    <w:p w14:paraId="5EA1845D" w14:textId="0FB431B9" w:rsidR="00DE68D0" w:rsidRPr="00107E60" w:rsidRDefault="00BA097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85</w:t>
      </w:r>
      <w:r w:rsidR="00DE68D0" w:rsidRPr="00107E60">
        <w:rPr>
          <w:rFonts w:ascii="Arial" w:eastAsia="Dotum" w:hAnsi="Arial" w:cs="Arial"/>
          <w:color w:val="000000" w:themeColor="text1"/>
          <w:kern w:val="0"/>
          <w:szCs w:val="20"/>
        </w:rPr>
        <w:t xml:space="preserve">. It is once again clearly noted that it is comprehensively prohibited to forcibly impose on any women with a disability or deprive her of roles in relation to pregnancy, childbirth, nurturing, homemaking, etc. under the Act on the Prohibition of Discrimination against Persons with Disabilities, Remedy against Infringement of Their Rights, Etc., and that forcibly conducting a sterilization operation against the will of a woman with disability without a doctor’s explanation and the pregnant woman’s prior consent is banned under the Medical Services Act.  </w:t>
      </w:r>
    </w:p>
    <w:p w14:paraId="755FDD04" w14:textId="77777777" w:rsidR="00DE68D0" w:rsidRPr="00107E60" w:rsidRDefault="00DE68D0" w:rsidP="00C2324B">
      <w:pPr>
        <w:wordWrap/>
        <w:spacing w:after="0" w:line="360" w:lineRule="auto"/>
        <w:textAlignment w:val="baseline"/>
        <w:rPr>
          <w:rFonts w:ascii="Arial" w:eastAsia="Dotum" w:hAnsi="Arial" w:cs="Arial"/>
          <w:color w:val="000000" w:themeColor="text1"/>
          <w:kern w:val="0"/>
          <w:szCs w:val="20"/>
        </w:rPr>
      </w:pPr>
    </w:p>
    <w:p w14:paraId="79AEDE9B" w14:textId="67FB1869" w:rsidR="00DE68D0" w:rsidRPr="00107E60" w:rsidRDefault="00BA097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86</w:t>
      </w:r>
      <w:r w:rsidR="00DE68D0" w:rsidRPr="00107E60">
        <w:rPr>
          <w:rFonts w:ascii="Arial" w:eastAsia="Dotum" w:hAnsi="Arial" w:cs="Arial"/>
          <w:color w:val="000000" w:themeColor="text1"/>
          <w:kern w:val="0"/>
          <w:szCs w:val="20"/>
        </w:rPr>
        <w:t xml:space="preserve">. The government is conducting studies specialized in the topics of women with disabilities through its policy research institute, the Korea Institute for Health and Social Affairs while making endeavors to devise institutional support measures such as by analyzing the status and life of women with disabilities through the “Study on Legislations for Guaranteeing the Rights of </w:t>
      </w:r>
      <w:r w:rsidR="00DE68D0" w:rsidRPr="00107E60">
        <w:rPr>
          <w:rFonts w:ascii="Arial" w:eastAsia="Dotum" w:hAnsi="Arial" w:cs="Arial"/>
          <w:color w:val="000000" w:themeColor="text1"/>
          <w:kern w:val="0"/>
          <w:szCs w:val="20"/>
        </w:rPr>
        <w:lastRenderedPageBreak/>
        <w:t xml:space="preserve">Women with Disabilities (2017).” Basic statistics related to women with disabilities were collected such as based on the “Outcome Report of Monitoring of the Policies for the Prevention of Discriminations against Disability” carried out by the NHRCK in 2019. </w:t>
      </w:r>
    </w:p>
    <w:p w14:paraId="449EDFC3" w14:textId="77777777" w:rsidR="00DE68D0" w:rsidRPr="00107E60" w:rsidRDefault="00DE68D0" w:rsidP="00C2324B">
      <w:pPr>
        <w:wordWrap/>
        <w:spacing w:after="0" w:line="360" w:lineRule="auto"/>
        <w:textAlignment w:val="baseline"/>
        <w:rPr>
          <w:rFonts w:ascii="Arial" w:eastAsia="Dotum" w:hAnsi="Arial" w:cs="Arial"/>
          <w:color w:val="000000" w:themeColor="text1"/>
          <w:kern w:val="0"/>
          <w:szCs w:val="20"/>
        </w:rPr>
      </w:pPr>
    </w:p>
    <w:p w14:paraId="1DFB14A2" w14:textId="24C09279" w:rsidR="00DE68D0" w:rsidRPr="00107E60" w:rsidRDefault="00BA097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87</w:t>
      </w:r>
      <w:r w:rsidR="00DE68D0" w:rsidRPr="00107E60">
        <w:rPr>
          <w:rFonts w:ascii="Arial" w:eastAsia="Dotum" w:hAnsi="Arial" w:cs="Arial"/>
          <w:color w:val="000000" w:themeColor="text1"/>
          <w:kern w:val="0"/>
          <w:szCs w:val="20"/>
        </w:rPr>
        <w:t xml:space="preserve">. The “10. PRINCIPLES for my protection, well-being and development as a girl, boy or adolescent with disabilities” developed by the United Nations were translated into Korean and published in the form of a manual for distribution in 2020 with a view to building stronger awareness of women with disabilities.  </w:t>
      </w:r>
    </w:p>
    <w:p w14:paraId="445347B2" w14:textId="77777777" w:rsidR="00DE68D0" w:rsidRPr="00107E60" w:rsidRDefault="00DE68D0" w:rsidP="00C2324B">
      <w:pPr>
        <w:wordWrap/>
        <w:spacing w:after="0" w:line="360" w:lineRule="auto"/>
        <w:rPr>
          <w:rFonts w:ascii="Arial" w:eastAsia="Dotum" w:hAnsi="Arial" w:cs="Arial"/>
          <w:color w:val="000000" w:themeColor="text1"/>
          <w:szCs w:val="20"/>
        </w:rPr>
      </w:pPr>
    </w:p>
    <w:p w14:paraId="49F23E05" w14:textId="4314E045" w:rsidR="00DE68D0" w:rsidRPr="00107E60" w:rsidRDefault="00BA0976"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88</w:t>
      </w:r>
      <w:r w:rsidR="00DE68D0" w:rsidRPr="00107E60">
        <w:rPr>
          <w:rFonts w:ascii="Arial" w:eastAsia="Dotum" w:hAnsi="Arial" w:cs="Arial"/>
          <w:color w:val="000000" w:themeColor="text1"/>
          <w:szCs w:val="20"/>
        </w:rPr>
        <w:t>. The government is analyzing cases of female victims with disabilities in the process of conducting surveys and analyses on the “current status of abuse against persons with disabilities” while separately analyzing abuse cases against those with developmental disabilities and children with disabilities, labor exploitation, occurrences of abuse at publicly used facilities, etc. to understand the characteristics such abuses. To produce effective basic statistics for the development of anti-abuse policies for different groups of victims, continued efforts will be exerted to impro</w:t>
      </w:r>
      <w:r w:rsidR="004C112E" w:rsidRPr="00107E60">
        <w:rPr>
          <w:rFonts w:ascii="Arial" w:eastAsia="Dotum" w:hAnsi="Arial" w:cs="Arial"/>
          <w:color w:val="000000" w:themeColor="text1"/>
          <w:szCs w:val="20"/>
        </w:rPr>
        <w:t>ve and supplement survey items.</w:t>
      </w:r>
    </w:p>
    <w:p w14:paraId="0AD5B1DB" w14:textId="77777777" w:rsidR="004C112E" w:rsidRPr="00107E60" w:rsidRDefault="004C112E" w:rsidP="00C2324B">
      <w:pPr>
        <w:wordWrap/>
        <w:spacing w:after="0" w:line="360" w:lineRule="auto"/>
        <w:rPr>
          <w:rFonts w:ascii="Arial" w:eastAsia="Dotum" w:hAnsi="Arial" w:cs="Arial"/>
          <w:color w:val="000000" w:themeColor="text1"/>
          <w:szCs w:val="20"/>
        </w:rPr>
      </w:pPr>
    </w:p>
    <w:p w14:paraId="12EC9C5F" w14:textId="08E4AB90" w:rsidR="004C112E" w:rsidRPr="00107E60" w:rsidRDefault="004C112E" w:rsidP="004C112E">
      <w:pPr>
        <w:wordWrap/>
        <w:spacing w:after="0" w:line="360" w:lineRule="auto"/>
        <w:jc w:val="center"/>
        <w:rPr>
          <w:rFonts w:ascii="Arial" w:eastAsia="Dotum" w:hAnsi="Arial" w:cs="Arial"/>
          <w:b/>
          <w:color w:val="000000" w:themeColor="text1"/>
          <w:szCs w:val="20"/>
        </w:rPr>
      </w:pPr>
      <w:r w:rsidRPr="00107E60">
        <w:rPr>
          <w:rFonts w:ascii="Arial" w:eastAsia="Dotum" w:hAnsi="Arial" w:cs="Arial"/>
          <w:b/>
          <w:color w:val="000000" w:themeColor="text1"/>
          <w:szCs w:val="20"/>
        </w:rPr>
        <w:t>Liberty of movement and nationality (Article 18)</w:t>
      </w:r>
    </w:p>
    <w:p w14:paraId="5E8BF8C9" w14:textId="77777777" w:rsidR="00CE0D66" w:rsidRPr="00107E60" w:rsidRDefault="00CE0D66" w:rsidP="00C2324B">
      <w:pPr>
        <w:wordWrap/>
        <w:spacing w:after="0" w:line="360" w:lineRule="auto"/>
        <w:rPr>
          <w:rFonts w:ascii="Arial" w:eastAsia="Dotum" w:hAnsi="Arial" w:cs="Arial"/>
          <w:color w:val="000000" w:themeColor="text1"/>
          <w:szCs w:val="20"/>
        </w:rPr>
      </w:pPr>
    </w:p>
    <w:p w14:paraId="3DC649F8" w14:textId="34ABC013"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D51ECD" w:rsidRPr="00107E60">
        <w:rPr>
          <w:rFonts w:ascii="Arial" w:eastAsia="Dotum" w:hAnsi="Arial" w:cs="Arial"/>
          <w:b/>
          <w:bCs/>
          <w:color w:val="000000" w:themeColor="text1"/>
          <w:kern w:val="0"/>
          <w:szCs w:val="20"/>
        </w:rPr>
        <w:t>19</w:t>
      </w:r>
      <w:r w:rsidRPr="00107E60">
        <w:rPr>
          <w:rFonts w:ascii="Arial" w:eastAsia="Dotum" w:hAnsi="Arial" w:cs="Arial"/>
          <w:b/>
          <w:bCs/>
          <w:color w:val="000000" w:themeColor="text1"/>
          <w:kern w:val="0"/>
          <w:szCs w:val="20"/>
        </w:rPr>
        <w:t xml:space="preserve"> on the Committee’s List of Issues&gt;</w:t>
      </w:r>
    </w:p>
    <w:p w14:paraId="236561B9" w14:textId="63A45C63" w:rsidR="00CE0D66" w:rsidRPr="00107E60" w:rsidRDefault="00200170"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89</w:t>
      </w:r>
      <w:r w:rsidR="00CE0D66" w:rsidRPr="00107E60">
        <w:rPr>
          <w:rFonts w:ascii="Arial" w:eastAsia="Dotum" w:hAnsi="Arial" w:cs="Arial"/>
          <w:color w:val="000000" w:themeColor="text1"/>
          <w:kern w:val="0"/>
          <w:szCs w:val="20"/>
        </w:rPr>
        <w:t xml:space="preserve">. </w:t>
      </w:r>
      <w:r w:rsidR="00633FEF" w:rsidRPr="00107E60">
        <w:rPr>
          <w:rFonts w:ascii="Arial" w:eastAsia="Dotum" w:hAnsi="Arial" w:cs="Arial"/>
          <w:color w:val="000000" w:themeColor="text1"/>
          <w:kern w:val="0"/>
          <w:szCs w:val="20"/>
        </w:rPr>
        <w:t xml:space="preserve">As stated in paragraph 106 of the Second and Third Periodic Report, </w:t>
      </w:r>
      <w:r w:rsidR="00633FEF" w:rsidRPr="00107E60">
        <w:rPr>
          <w:rFonts w:ascii="Arial" w:eastAsia="Dotum" w:hAnsi="Arial" w:cs="Arial"/>
          <w:color w:val="000000" w:themeColor="text1"/>
          <w:szCs w:val="20"/>
        </w:rPr>
        <w:t xml:space="preserve">education for officers are conducted to ensure reasonable departure and entry inspections in accordance with the Guidelines for Entry Inspection of Persons with Mental Disabilities established in 2016. There </w:t>
      </w:r>
      <w:r w:rsidR="00633FEF" w:rsidRPr="00107E60">
        <w:rPr>
          <w:rFonts w:ascii="Arial" w:eastAsia="Dotum" w:hAnsi="Arial" w:cs="Arial"/>
          <w:color w:val="000000" w:themeColor="text1"/>
          <w:szCs w:val="20"/>
        </w:rPr>
        <w:lastRenderedPageBreak/>
        <w:t>has been zero cases of entry disapproval due to mental disabilities since its adoption of Guideline for Entry Inspection of Persons with Mental Disabilities.</w:t>
      </w:r>
    </w:p>
    <w:p w14:paraId="1F47AC17" w14:textId="77777777" w:rsidR="00635E0C" w:rsidRPr="00107E60" w:rsidRDefault="00635E0C" w:rsidP="00C2324B">
      <w:pPr>
        <w:wordWrap/>
        <w:spacing w:after="0" w:line="360" w:lineRule="auto"/>
        <w:textAlignment w:val="baseline"/>
        <w:rPr>
          <w:rFonts w:ascii="Arial" w:eastAsia="Dotum" w:hAnsi="Arial" w:cs="Arial"/>
          <w:color w:val="000000" w:themeColor="text1"/>
          <w:szCs w:val="20"/>
        </w:rPr>
      </w:pPr>
    </w:p>
    <w:p w14:paraId="7C522C8B" w14:textId="4CA84E3C" w:rsidR="009E29DD" w:rsidRPr="00107E60" w:rsidRDefault="002C56FF"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90</w:t>
      </w:r>
      <w:r w:rsidR="009E29DD" w:rsidRPr="00107E60">
        <w:rPr>
          <w:rFonts w:ascii="Arial" w:eastAsia="Dotum" w:hAnsi="Arial" w:cs="Arial"/>
          <w:color w:val="000000" w:themeColor="text1"/>
          <w:szCs w:val="20"/>
        </w:rPr>
        <w:t>. The government of the Republic of Korea gave access to the same welfare services available to Korean nationals with disabilities to foreigners and their accompanying families who are recognized as special contributors by making amendments in 2021 to the Framework Act on Treatment of Foreigners Residing in the Republic of Korea. Relevant domestic regulations were revised accordingly as well. In a recent case, Afghanistan special contributors with disabilities who settled in Korea registered themselves as persons with disabilities, obtaining access to the same disability welfare services afforded by Korean nationals. In another step, the government minimized document submission requirements for registration convenience on the part of foreigners, making it easier for</w:t>
      </w:r>
      <w:r w:rsidR="006A0AB1" w:rsidRPr="00107E60">
        <w:rPr>
          <w:rFonts w:ascii="Arial" w:eastAsia="Dotum" w:hAnsi="Arial" w:cs="Arial"/>
          <w:color w:val="000000" w:themeColor="text1"/>
          <w:szCs w:val="20"/>
        </w:rPr>
        <w:t xml:space="preserve"> them to apply for the status.</w:t>
      </w:r>
    </w:p>
    <w:p w14:paraId="3325CFF9" w14:textId="77777777" w:rsidR="006A0AB1" w:rsidRPr="00107E60" w:rsidRDefault="006A0AB1" w:rsidP="00C2324B">
      <w:pPr>
        <w:wordWrap/>
        <w:spacing w:after="0" w:line="360" w:lineRule="auto"/>
        <w:rPr>
          <w:rFonts w:ascii="Arial" w:eastAsia="Dotum" w:hAnsi="Arial" w:cs="Arial"/>
          <w:color w:val="000000" w:themeColor="text1"/>
          <w:szCs w:val="20"/>
        </w:rPr>
      </w:pPr>
    </w:p>
    <w:p w14:paraId="6FCE3846" w14:textId="5551C585" w:rsidR="006A0AB1" w:rsidRPr="00107E60" w:rsidRDefault="006A0AB1" w:rsidP="006A0AB1">
      <w:pPr>
        <w:wordWrap/>
        <w:spacing w:after="0" w:line="360" w:lineRule="auto"/>
        <w:jc w:val="center"/>
        <w:rPr>
          <w:rFonts w:ascii="Arial" w:eastAsia="Dotum" w:hAnsi="Arial" w:cs="Arial"/>
          <w:b/>
          <w:color w:val="000000" w:themeColor="text1"/>
          <w:szCs w:val="20"/>
        </w:rPr>
      </w:pPr>
      <w:r w:rsidRPr="00107E60">
        <w:rPr>
          <w:rFonts w:ascii="Arial" w:eastAsia="Dotum" w:hAnsi="Arial" w:cs="Arial"/>
          <w:b/>
          <w:color w:val="000000" w:themeColor="text1"/>
          <w:szCs w:val="20"/>
        </w:rPr>
        <w:t>Living independently and being included in the community (Article 19)</w:t>
      </w:r>
    </w:p>
    <w:p w14:paraId="7AF1F1CB" w14:textId="77777777" w:rsidR="00CE0D66" w:rsidRPr="00107E60" w:rsidRDefault="00CE0D66" w:rsidP="00C2324B">
      <w:pPr>
        <w:wordWrap/>
        <w:spacing w:after="0" w:line="360" w:lineRule="auto"/>
        <w:rPr>
          <w:rFonts w:ascii="Arial" w:eastAsia="Dotum" w:hAnsi="Arial" w:cs="Arial"/>
          <w:color w:val="000000" w:themeColor="text1"/>
          <w:szCs w:val="20"/>
        </w:rPr>
      </w:pPr>
    </w:p>
    <w:p w14:paraId="05CF12B1" w14:textId="0DA74F24"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B354A4" w:rsidRPr="00107E60">
        <w:rPr>
          <w:rFonts w:ascii="Arial" w:eastAsia="Dotum" w:hAnsi="Arial" w:cs="Arial"/>
          <w:b/>
          <w:bCs/>
          <w:color w:val="000000" w:themeColor="text1"/>
          <w:kern w:val="0"/>
          <w:szCs w:val="20"/>
        </w:rPr>
        <w:t>20</w:t>
      </w:r>
      <w:r w:rsidRPr="00107E60">
        <w:rPr>
          <w:rFonts w:ascii="Arial" w:eastAsia="Dotum" w:hAnsi="Arial" w:cs="Arial"/>
          <w:b/>
          <w:bCs/>
          <w:color w:val="000000" w:themeColor="text1"/>
          <w:kern w:val="0"/>
          <w:szCs w:val="20"/>
        </w:rPr>
        <w:t xml:space="preserve"> on the Committee’s List of Issues&gt;</w:t>
      </w:r>
    </w:p>
    <w:p w14:paraId="635481A8" w14:textId="0269A46C" w:rsidR="00CE0D66" w:rsidRPr="00107E60" w:rsidRDefault="002C56FF"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91</w:t>
      </w:r>
      <w:r w:rsidR="0093081A" w:rsidRPr="00107E60">
        <w:rPr>
          <w:rFonts w:ascii="Arial" w:eastAsia="Dotum" w:hAnsi="Arial" w:cs="Arial"/>
          <w:color w:val="000000" w:themeColor="text1"/>
          <w:kern w:val="0"/>
          <w:szCs w:val="20"/>
        </w:rPr>
        <w:t xml:space="preserve">. </w:t>
      </w:r>
      <w:r w:rsidR="00831CC4" w:rsidRPr="00107E60">
        <w:rPr>
          <w:rFonts w:ascii="Arial" w:eastAsia="Dotum" w:hAnsi="Arial" w:cs="Arial"/>
          <w:color w:val="000000" w:themeColor="text1"/>
          <w:kern w:val="0"/>
          <w:szCs w:val="20"/>
        </w:rPr>
        <w:t>There were 23,950 persons with</w:t>
      </w:r>
      <w:r w:rsidR="008F5D45" w:rsidRPr="00107E60">
        <w:rPr>
          <w:rFonts w:ascii="Arial" w:eastAsia="Dotum" w:hAnsi="Arial" w:cs="Arial"/>
          <w:color w:val="000000" w:themeColor="text1"/>
          <w:kern w:val="0"/>
          <w:szCs w:val="20"/>
        </w:rPr>
        <w:t xml:space="preserve"> disabilities living in residential facilities for persons with disabilities at the end of 2021 (excluding group </w:t>
      </w:r>
      <w:r w:rsidR="00155028" w:rsidRPr="00107E60">
        <w:rPr>
          <w:rFonts w:ascii="Arial" w:eastAsia="Dotum" w:hAnsi="Arial" w:cs="Arial"/>
          <w:color w:val="000000" w:themeColor="text1"/>
          <w:kern w:val="0"/>
          <w:szCs w:val="20"/>
        </w:rPr>
        <w:t xml:space="preserve">homes and </w:t>
      </w:r>
      <w:r w:rsidR="00417EAD" w:rsidRPr="00107E60">
        <w:rPr>
          <w:rFonts w:ascii="Arial" w:eastAsia="Dotum" w:hAnsi="Arial" w:cs="Arial"/>
          <w:color w:val="000000" w:themeColor="text1"/>
          <w:kern w:val="0"/>
          <w:szCs w:val="20"/>
        </w:rPr>
        <w:t>short-term residen</w:t>
      </w:r>
      <w:r w:rsidR="00E131DE" w:rsidRPr="00107E60">
        <w:rPr>
          <w:rFonts w:ascii="Arial" w:eastAsia="Dotum" w:hAnsi="Arial" w:cs="Arial"/>
          <w:color w:val="000000" w:themeColor="text1"/>
          <w:kern w:val="0"/>
          <w:szCs w:val="20"/>
        </w:rPr>
        <w:t>tial facilities). Local governments</w:t>
      </w:r>
      <w:r w:rsidR="009E14CD" w:rsidRPr="00107E60">
        <w:rPr>
          <w:rFonts w:ascii="Arial" w:eastAsia="Dotum" w:hAnsi="Arial" w:cs="Arial"/>
          <w:color w:val="000000" w:themeColor="text1"/>
          <w:kern w:val="0"/>
          <w:szCs w:val="20"/>
        </w:rPr>
        <w:t xml:space="preserve">, by </w:t>
      </w:r>
      <w:r w:rsidR="008E37F4" w:rsidRPr="00107E60">
        <w:rPr>
          <w:rFonts w:ascii="Arial" w:eastAsia="Dotum" w:hAnsi="Arial" w:cs="Arial"/>
          <w:color w:val="000000" w:themeColor="text1"/>
          <w:kern w:val="0"/>
          <w:szCs w:val="20"/>
        </w:rPr>
        <w:t>taking into account the needs of persons with disabilities in the communities,</w:t>
      </w:r>
      <w:r w:rsidR="00E131DE" w:rsidRPr="00107E60">
        <w:rPr>
          <w:rFonts w:ascii="Arial" w:eastAsia="Dotum" w:hAnsi="Arial" w:cs="Arial"/>
          <w:color w:val="000000" w:themeColor="text1"/>
          <w:kern w:val="0"/>
          <w:szCs w:val="20"/>
        </w:rPr>
        <w:t xml:space="preserve"> </w:t>
      </w:r>
      <w:r w:rsidR="007552F4" w:rsidRPr="00107E60">
        <w:rPr>
          <w:rFonts w:ascii="Arial" w:eastAsia="Dotum" w:hAnsi="Arial" w:cs="Arial"/>
          <w:color w:val="000000" w:themeColor="text1"/>
          <w:kern w:val="0"/>
          <w:szCs w:val="20"/>
        </w:rPr>
        <w:t xml:space="preserve">have </w:t>
      </w:r>
      <w:r w:rsidR="009E14CD" w:rsidRPr="00107E60">
        <w:rPr>
          <w:rFonts w:ascii="Arial" w:eastAsia="Dotum" w:hAnsi="Arial" w:cs="Arial"/>
          <w:color w:val="000000" w:themeColor="text1"/>
          <w:kern w:val="0"/>
          <w:szCs w:val="20"/>
        </w:rPr>
        <w:t>pressed ahead with</w:t>
      </w:r>
      <w:r w:rsidR="007552F4" w:rsidRPr="00107E60">
        <w:rPr>
          <w:rFonts w:ascii="Arial" w:eastAsia="Dotum" w:hAnsi="Arial" w:cs="Arial"/>
          <w:color w:val="000000" w:themeColor="text1"/>
          <w:kern w:val="0"/>
          <w:szCs w:val="20"/>
        </w:rPr>
        <w:t xml:space="preserve"> </w:t>
      </w:r>
      <w:r w:rsidR="00B50880" w:rsidRPr="00107E60">
        <w:rPr>
          <w:rFonts w:ascii="Arial" w:eastAsia="Dotum" w:hAnsi="Arial" w:cs="Arial"/>
          <w:color w:val="000000" w:themeColor="text1"/>
          <w:kern w:val="0"/>
          <w:szCs w:val="20"/>
        </w:rPr>
        <w:t xml:space="preserve">their own </w:t>
      </w:r>
      <w:r w:rsidR="007552F4" w:rsidRPr="00107E60">
        <w:rPr>
          <w:rFonts w:ascii="Arial" w:eastAsia="Dotum" w:hAnsi="Arial" w:cs="Arial"/>
          <w:color w:val="000000" w:themeColor="text1"/>
          <w:kern w:val="0"/>
          <w:szCs w:val="20"/>
        </w:rPr>
        <w:t xml:space="preserve">policies for supporting </w:t>
      </w:r>
      <w:r w:rsidR="0023219D" w:rsidRPr="00107E60">
        <w:rPr>
          <w:rFonts w:ascii="Arial" w:eastAsia="Dotum" w:hAnsi="Arial" w:cs="Arial"/>
          <w:color w:val="000000" w:themeColor="text1"/>
          <w:kern w:val="0"/>
          <w:szCs w:val="20"/>
        </w:rPr>
        <w:t xml:space="preserve">independent living of persons with disabilities </w:t>
      </w:r>
      <w:r w:rsidR="008E37F4" w:rsidRPr="00107E60">
        <w:rPr>
          <w:rFonts w:ascii="Arial" w:eastAsia="Dotum" w:hAnsi="Arial" w:cs="Arial"/>
          <w:color w:val="000000" w:themeColor="text1"/>
          <w:kern w:val="0"/>
          <w:szCs w:val="20"/>
        </w:rPr>
        <w:t>and</w:t>
      </w:r>
      <w:r w:rsidR="004D72B7" w:rsidRPr="00107E60">
        <w:rPr>
          <w:rFonts w:ascii="Arial" w:eastAsia="Dotum" w:hAnsi="Arial" w:cs="Arial"/>
          <w:color w:val="000000" w:themeColor="text1"/>
          <w:kern w:val="0"/>
          <w:szCs w:val="20"/>
        </w:rPr>
        <w:t xml:space="preserve"> while</w:t>
      </w:r>
      <w:r w:rsidR="008E37F4" w:rsidRPr="00107E60">
        <w:rPr>
          <w:rFonts w:ascii="Arial" w:eastAsia="Dotum" w:hAnsi="Arial" w:cs="Arial"/>
          <w:color w:val="000000" w:themeColor="text1"/>
          <w:kern w:val="0"/>
          <w:szCs w:val="20"/>
        </w:rPr>
        <w:t xml:space="preserve"> the Seoul Metropolitan Government</w:t>
      </w:r>
      <w:r w:rsidR="006D56A0" w:rsidRPr="00107E60">
        <w:rPr>
          <w:rFonts w:ascii="Arial" w:eastAsia="Dotum" w:hAnsi="Arial" w:cs="Arial"/>
          <w:color w:val="000000" w:themeColor="text1"/>
          <w:kern w:val="0"/>
          <w:szCs w:val="20"/>
        </w:rPr>
        <w:t xml:space="preserve">, </w:t>
      </w:r>
      <w:r w:rsidR="000D04AE" w:rsidRPr="00107E60">
        <w:rPr>
          <w:rFonts w:ascii="Arial" w:eastAsia="Dotum" w:hAnsi="Arial" w:cs="Arial"/>
          <w:color w:val="000000" w:themeColor="text1"/>
          <w:kern w:val="0"/>
          <w:szCs w:val="20"/>
        </w:rPr>
        <w:t>over the course of five years</w:t>
      </w:r>
      <w:r w:rsidR="006D56A0" w:rsidRPr="00107E60">
        <w:rPr>
          <w:rFonts w:ascii="Arial" w:eastAsia="Dotum" w:hAnsi="Arial" w:cs="Arial"/>
          <w:color w:val="000000" w:themeColor="text1"/>
          <w:kern w:val="0"/>
          <w:szCs w:val="20"/>
        </w:rPr>
        <w:t xml:space="preserve">, </w:t>
      </w:r>
      <w:r w:rsidR="003E0928" w:rsidRPr="00107E60">
        <w:rPr>
          <w:rFonts w:ascii="Arial" w:eastAsia="Dotum" w:hAnsi="Arial" w:cs="Arial"/>
          <w:color w:val="000000" w:themeColor="text1"/>
          <w:kern w:val="0"/>
          <w:szCs w:val="20"/>
        </w:rPr>
        <w:t xml:space="preserve">has supported 604 persons with disabilities to live independently </w:t>
      </w:r>
      <w:r w:rsidR="00E9293C" w:rsidRPr="00107E60">
        <w:rPr>
          <w:rFonts w:ascii="Arial" w:eastAsia="Dotum" w:hAnsi="Arial" w:cs="Arial"/>
          <w:color w:val="000000" w:themeColor="text1"/>
          <w:kern w:val="0"/>
          <w:szCs w:val="20"/>
        </w:rPr>
        <w:t>through its</w:t>
      </w:r>
      <w:r w:rsidR="006D56A0" w:rsidRPr="00107E60">
        <w:rPr>
          <w:rFonts w:ascii="Arial" w:eastAsia="Dotum" w:hAnsi="Arial" w:cs="Arial"/>
          <w:color w:val="000000" w:themeColor="text1"/>
          <w:kern w:val="0"/>
          <w:szCs w:val="20"/>
        </w:rPr>
        <w:t xml:space="preserve"> </w:t>
      </w:r>
      <w:r w:rsidR="004D72B7" w:rsidRPr="00107E60">
        <w:rPr>
          <w:rFonts w:ascii="Arial" w:eastAsia="Dotum" w:hAnsi="Arial" w:cs="Arial"/>
          <w:color w:val="000000" w:themeColor="text1"/>
          <w:kern w:val="0"/>
          <w:szCs w:val="20"/>
        </w:rPr>
        <w:t>first</w:t>
      </w:r>
      <w:r w:rsidR="00ED29B2" w:rsidRPr="00107E60">
        <w:rPr>
          <w:rFonts w:ascii="Arial" w:eastAsia="Dotum" w:hAnsi="Arial" w:cs="Arial"/>
          <w:color w:val="000000" w:themeColor="text1"/>
          <w:kern w:val="0"/>
          <w:szCs w:val="20"/>
        </w:rPr>
        <w:t xml:space="preserve"> </w:t>
      </w:r>
      <w:r w:rsidR="0039028B" w:rsidRPr="00107E60">
        <w:rPr>
          <w:rFonts w:ascii="Arial" w:eastAsia="Dotum" w:hAnsi="Arial" w:cs="Arial"/>
          <w:color w:val="000000" w:themeColor="text1"/>
          <w:kern w:val="0"/>
          <w:szCs w:val="20"/>
        </w:rPr>
        <w:t xml:space="preserve">plan for de-institutionalization </w:t>
      </w:r>
      <w:r w:rsidR="00BA1A1B" w:rsidRPr="00107E60">
        <w:rPr>
          <w:rFonts w:ascii="Arial" w:eastAsia="Dotum" w:hAnsi="Arial" w:cs="Arial"/>
          <w:color w:val="000000" w:themeColor="text1"/>
          <w:kern w:val="0"/>
          <w:szCs w:val="20"/>
        </w:rPr>
        <w:t>from residential facilities for persons with disabilities (2013-2017)</w:t>
      </w:r>
      <w:r w:rsidR="00271163" w:rsidRPr="00107E60">
        <w:rPr>
          <w:rFonts w:ascii="Arial" w:eastAsia="Dotum" w:hAnsi="Arial" w:cs="Arial"/>
          <w:color w:val="000000" w:themeColor="text1"/>
          <w:kern w:val="0"/>
          <w:szCs w:val="20"/>
        </w:rPr>
        <w:t xml:space="preserve"> and </w:t>
      </w:r>
      <w:r w:rsidR="007B4DC2" w:rsidRPr="00107E60">
        <w:rPr>
          <w:rFonts w:ascii="Arial" w:eastAsia="Dotum" w:hAnsi="Arial" w:cs="Arial"/>
          <w:color w:val="000000" w:themeColor="text1"/>
          <w:kern w:val="0"/>
          <w:szCs w:val="20"/>
        </w:rPr>
        <w:t xml:space="preserve">is </w:t>
      </w:r>
      <w:r w:rsidR="00AF0F27" w:rsidRPr="00107E60">
        <w:rPr>
          <w:rFonts w:ascii="Arial" w:eastAsia="Dotum" w:hAnsi="Arial" w:cs="Arial"/>
          <w:color w:val="000000" w:themeColor="text1"/>
          <w:kern w:val="0"/>
          <w:szCs w:val="20"/>
        </w:rPr>
        <w:t>cur</w:t>
      </w:r>
      <w:r w:rsidR="00AF0F27" w:rsidRPr="00107E60">
        <w:rPr>
          <w:rFonts w:ascii="Arial" w:eastAsia="Dotum" w:hAnsi="Arial" w:cs="Arial"/>
          <w:color w:val="000000" w:themeColor="text1"/>
          <w:kern w:val="0"/>
          <w:szCs w:val="20"/>
        </w:rPr>
        <w:lastRenderedPageBreak/>
        <w:t xml:space="preserve">rently </w:t>
      </w:r>
      <w:r w:rsidR="007B4DC2" w:rsidRPr="00107E60">
        <w:rPr>
          <w:rFonts w:ascii="Arial" w:eastAsia="Dotum" w:hAnsi="Arial" w:cs="Arial"/>
          <w:color w:val="000000" w:themeColor="text1"/>
          <w:kern w:val="0"/>
          <w:szCs w:val="20"/>
        </w:rPr>
        <w:t xml:space="preserve">carrying out </w:t>
      </w:r>
      <w:r w:rsidR="00271163" w:rsidRPr="00107E60">
        <w:rPr>
          <w:rFonts w:ascii="Arial" w:eastAsia="Dotum" w:hAnsi="Arial" w:cs="Arial"/>
          <w:color w:val="000000" w:themeColor="text1"/>
          <w:kern w:val="0"/>
          <w:szCs w:val="20"/>
        </w:rPr>
        <w:t>the</w:t>
      </w:r>
      <w:r w:rsidR="00C468BF" w:rsidRPr="00107E60">
        <w:rPr>
          <w:rFonts w:ascii="Arial" w:eastAsia="Dotum" w:hAnsi="Arial" w:cs="Arial"/>
          <w:color w:val="000000" w:themeColor="text1"/>
          <w:kern w:val="0"/>
          <w:szCs w:val="20"/>
        </w:rPr>
        <w:t xml:space="preserve"> </w:t>
      </w:r>
      <w:r w:rsidR="004D72B7" w:rsidRPr="00107E60">
        <w:rPr>
          <w:rFonts w:ascii="Arial" w:eastAsia="Dotum" w:hAnsi="Arial" w:cs="Arial"/>
          <w:color w:val="000000" w:themeColor="text1"/>
          <w:kern w:val="0"/>
          <w:szCs w:val="20"/>
        </w:rPr>
        <w:t>second</w:t>
      </w:r>
      <w:r w:rsidR="00271163" w:rsidRPr="00107E60">
        <w:rPr>
          <w:rFonts w:ascii="Arial" w:eastAsia="Dotum" w:hAnsi="Arial" w:cs="Arial"/>
          <w:color w:val="000000" w:themeColor="text1"/>
          <w:kern w:val="0"/>
          <w:szCs w:val="20"/>
        </w:rPr>
        <w:t xml:space="preserve"> five-year plan (2018-2022)</w:t>
      </w:r>
      <w:r w:rsidR="007B4DC2" w:rsidRPr="00107E60">
        <w:rPr>
          <w:rFonts w:ascii="Arial" w:eastAsia="Dotum" w:hAnsi="Arial" w:cs="Arial"/>
          <w:color w:val="000000" w:themeColor="text1"/>
          <w:kern w:val="0"/>
          <w:szCs w:val="20"/>
        </w:rPr>
        <w:t xml:space="preserve">. </w:t>
      </w:r>
      <w:r w:rsidR="00845731" w:rsidRPr="00107E60">
        <w:rPr>
          <w:rFonts w:ascii="Arial" w:eastAsia="Dotum" w:hAnsi="Arial" w:cs="Arial"/>
          <w:color w:val="000000" w:themeColor="text1"/>
          <w:kern w:val="0"/>
          <w:szCs w:val="20"/>
        </w:rPr>
        <w:t>Other local governments are establishing</w:t>
      </w:r>
      <w:r w:rsidR="004D72B7" w:rsidRPr="00107E60">
        <w:rPr>
          <w:rFonts w:ascii="Arial" w:eastAsia="Dotum" w:hAnsi="Arial" w:cs="Arial"/>
          <w:color w:val="000000" w:themeColor="text1"/>
          <w:kern w:val="0"/>
          <w:szCs w:val="20"/>
        </w:rPr>
        <w:t xml:space="preserve"> </w:t>
      </w:r>
      <w:r w:rsidR="00845731" w:rsidRPr="00107E60">
        <w:rPr>
          <w:rFonts w:ascii="Arial" w:eastAsia="Dotum" w:hAnsi="Arial" w:cs="Arial"/>
          <w:color w:val="000000" w:themeColor="text1"/>
          <w:kern w:val="0"/>
          <w:szCs w:val="20"/>
        </w:rPr>
        <w:t xml:space="preserve">their own comprehensive plans and continuously developing policies to support </w:t>
      </w:r>
      <w:r w:rsidR="00E56731" w:rsidRPr="00107E60">
        <w:rPr>
          <w:rFonts w:ascii="Arial" w:eastAsia="Dotum" w:hAnsi="Arial" w:cs="Arial"/>
          <w:color w:val="000000" w:themeColor="text1"/>
          <w:kern w:val="0"/>
          <w:szCs w:val="20"/>
        </w:rPr>
        <w:t xml:space="preserve">independent living </w:t>
      </w:r>
      <w:r w:rsidR="001F22EF" w:rsidRPr="00107E60">
        <w:rPr>
          <w:rFonts w:ascii="Arial" w:eastAsia="Dotum" w:hAnsi="Arial" w:cs="Arial"/>
          <w:color w:val="000000" w:themeColor="text1"/>
          <w:kern w:val="0"/>
          <w:szCs w:val="20"/>
        </w:rPr>
        <w:t>at</w:t>
      </w:r>
      <w:r w:rsidR="00B71C6A" w:rsidRPr="00107E60">
        <w:rPr>
          <w:rFonts w:ascii="Arial" w:eastAsia="Dotum" w:hAnsi="Arial" w:cs="Arial"/>
          <w:color w:val="000000" w:themeColor="text1"/>
          <w:kern w:val="0"/>
          <w:szCs w:val="20"/>
        </w:rPr>
        <w:t xml:space="preserve"> </w:t>
      </w:r>
      <w:r w:rsidR="00E56731" w:rsidRPr="00107E60">
        <w:rPr>
          <w:rFonts w:ascii="Arial" w:eastAsia="Dotum" w:hAnsi="Arial" w:cs="Arial"/>
          <w:color w:val="000000" w:themeColor="text1"/>
          <w:kern w:val="0"/>
          <w:szCs w:val="20"/>
        </w:rPr>
        <w:t xml:space="preserve">residential facilities. </w:t>
      </w:r>
      <w:r w:rsidR="00271163" w:rsidRPr="00107E60">
        <w:rPr>
          <w:rFonts w:ascii="Arial" w:eastAsia="Dotum" w:hAnsi="Arial" w:cs="Arial"/>
          <w:color w:val="000000" w:themeColor="text1"/>
          <w:kern w:val="0"/>
          <w:szCs w:val="20"/>
        </w:rPr>
        <w:t xml:space="preserve"> </w:t>
      </w:r>
    </w:p>
    <w:p w14:paraId="3BFF0703" w14:textId="77777777" w:rsidR="0093081A" w:rsidRPr="00107E60" w:rsidRDefault="0093081A" w:rsidP="00C2324B">
      <w:pPr>
        <w:wordWrap/>
        <w:spacing w:after="0" w:line="360" w:lineRule="auto"/>
        <w:textAlignment w:val="baseline"/>
        <w:rPr>
          <w:rFonts w:ascii="Arial" w:eastAsia="Dotum" w:hAnsi="Arial" w:cs="Arial"/>
          <w:color w:val="000000" w:themeColor="text1"/>
          <w:kern w:val="0"/>
          <w:szCs w:val="20"/>
        </w:rPr>
      </w:pPr>
    </w:p>
    <w:p w14:paraId="41BCD708" w14:textId="7BF04488" w:rsidR="00CE0D66"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9</w:t>
      </w:r>
      <w:r w:rsidR="002C56FF" w:rsidRPr="00107E60">
        <w:rPr>
          <w:rFonts w:ascii="Arial" w:eastAsia="Dotum" w:hAnsi="Arial" w:cs="Arial"/>
          <w:color w:val="000000" w:themeColor="text1"/>
          <w:kern w:val="0"/>
          <w:szCs w:val="20"/>
        </w:rPr>
        <w:t>2</w:t>
      </w:r>
      <w:r w:rsidRPr="00107E60">
        <w:rPr>
          <w:rFonts w:ascii="Arial" w:eastAsia="Dotum" w:hAnsi="Arial" w:cs="Arial"/>
          <w:color w:val="000000" w:themeColor="text1"/>
          <w:kern w:val="0"/>
          <w:szCs w:val="20"/>
        </w:rPr>
        <w:t xml:space="preserve">. </w:t>
      </w:r>
      <w:r w:rsidR="007A6393" w:rsidRPr="00107E60">
        <w:rPr>
          <w:rFonts w:ascii="Arial" w:eastAsia="Dotum" w:hAnsi="Arial" w:cs="Arial"/>
          <w:color w:val="000000" w:themeColor="text1"/>
          <w:kern w:val="0"/>
          <w:szCs w:val="20"/>
        </w:rPr>
        <w:t>To</w:t>
      </w:r>
      <w:r w:rsidR="00D42FFB" w:rsidRPr="00107E60">
        <w:rPr>
          <w:rFonts w:ascii="Arial" w:eastAsia="Dotum" w:hAnsi="Arial" w:cs="Arial"/>
          <w:color w:val="000000" w:themeColor="text1"/>
          <w:kern w:val="0"/>
          <w:szCs w:val="20"/>
        </w:rPr>
        <w:t xml:space="preserve"> </w:t>
      </w:r>
      <w:r w:rsidR="00330943" w:rsidRPr="00107E60">
        <w:rPr>
          <w:rFonts w:ascii="Arial" w:eastAsia="Dotum" w:hAnsi="Arial" w:cs="Arial"/>
          <w:color w:val="000000" w:themeColor="text1"/>
          <w:kern w:val="0"/>
          <w:szCs w:val="20"/>
        </w:rPr>
        <w:t>formulate</w:t>
      </w:r>
      <w:r w:rsidR="001F22EF" w:rsidRPr="00107E60">
        <w:rPr>
          <w:rFonts w:ascii="Arial" w:eastAsia="Dotum" w:hAnsi="Arial" w:cs="Arial"/>
          <w:color w:val="000000" w:themeColor="text1"/>
          <w:kern w:val="0"/>
          <w:szCs w:val="20"/>
        </w:rPr>
        <w:t xml:space="preserve"> </w:t>
      </w:r>
      <w:r w:rsidR="00C97E8E" w:rsidRPr="00107E60">
        <w:rPr>
          <w:rFonts w:ascii="Arial" w:eastAsia="Dotum" w:hAnsi="Arial" w:cs="Arial"/>
          <w:color w:val="000000" w:themeColor="text1"/>
          <w:kern w:val="0"/>
          <w:szCs w:val="20"/>
        </w:rPr>
        <w:t>measures for</w:t>
      </w:r>
      <w:r w:rsidR="00D42FFB" w:rsidRPr="00107E60">
        <w:rPr>
          <w:rFonts w:ascii="Arial" w:eastAsia="Dotum" w:hAnsi="Arial" w:cs="Arial"/>
          <w:color w:val="000000" w:themeColor="text1"/>
          <w:kern w:val="0"/>
          <w:szCs w:val="20"/>
        </w:rPr>
        <w:t xml:space="preserve"> ensuring the right to choose one’s residence and supporting independent living of persons of disabilities</w:t>
      </w:r>
      <w:r w:rsidR="00C97E8E" w:rsidRPr="00107E60">
        <w:rPr>
          <w:rFonts w:ascii="Arial" w:eastAsia="Dotum" w:hAnsi="Arial" w:cs="Arial"/>
          <w:color w:val="000000" w:themeColor="text1"/>
          <w:kern w:val="0"/>
          <w:szCs w:val="20"/>
        </w:rPr>
        <w:t>, t</w:t>
      </w:r>
      <w:r w:rsidR="00645FC8" w:rsidRPr="00107E60">
        <w:rPr>
          <w:rFonts w:ascii="Arial" w:eastAsia="Dotum" w:hAnsi="Arial" w:cs="Arial"/>
          <w:color w:val="000000" w:themeColor="text1"/>
          <w:kern w:val="0"/>
          <w:szCs w:val="20"/>
        </w:rPr>
        <w:t xml:space="preserve">he Korean government </w:t>
      </w:r>
      <w:r w:rsidR="008A4F27" w:rsidRPr="00107E60">
        <w:rPr>
          <w:rFonts w:ascii="Arial" w:eastAsia="Dotum" w:hAnsi="Arial" w:cs="Arial"/>
          <w:color w:val="000000" w:themeColor="text1"/>
          <w:kern w:val="0"/>
          <w:szCs w:val="20"/>
        </w:rPr>
        <w:t>created</w:t>
      </w:r>
      <w:r w:rsidR="00B92AD5" w:rsidRPr="00107E60">
        <w:rPr>
          <w:rFonts w:ascii="Arial" w:eastAsia="Dotum" w:hAnsi="Arial" w:cs="Arial"/>
          <w:color w:val="000000" w:themeColor="text1"/>
          <w:kern w:val="0"/>
          <w:szCs w:val="20"/>
        </w:rPr>
        <w:t xml:space="preserve"> </w:t>
      </w:r>
      <w:r w:rsidR="00645FC8" w:rsidRPr="00107E60">
        <w:rPr>
          <w:rFonts w:ascii="Arial" w:eastAsia="Dotum" w:hAnsi="Arial" w:cs="Arial"/>
          <w:color w:val="000000" w:themeColor="text1"/>
          <w:kern w:val="0"/>
          <w:szCs w:val="20"/>
        </w:rPr>
        <w:t xml:space="preserve">a consultative </w:t>
      </w:r>
      <w:r w:rsidR="001B2B7D" w:rsidRPr="00107E60">
        <w:rPr>
          <w:rFonts w:ascii="Arial" w:eastAsia="Dotum" w:hAnsi="Arial" w:cs="Arial"/>
          <w:color w:val="000000" w:themeColor="text1"/>
          <w:kern w:val="0"/>
          <w:szCs w:val="20"/>
        </w:rPr>
        <w:t xml:space="preserve">council </w:t>
      </w:r>
      <w:r w:rsidR="00A43EAA" w:rsidRPr="00107E60">
        <w:rPr>
          <w:rFonts w:ascii="Arial" w:eastAsia="Dotum" w:hAnsi="Arial" w:cs="Arial"/>
          <w:color w:val="000000" w:themeColor="text1"/>
          <w:kern w:val="0"/>
          <w:szCs w:val="20"/>
        </w:rPr>
        <w:t xml:space="preserve">in 2018 </w:t>
      </w:r>
      <w:r w:rsidR="00B92AD5" w:rsidRPr="00107E60">
        <w:rPr>
          <w:rFonts w:ascii="Arial" w:eastAsia="Dotum" w:hAnsi="Arial" w:cs="Arial"/>
          <w:color w:val="000000" w:themeColor="text1"/>
          <w:kern w:val="0"/>
          <w:szCs w:val="20"/>
        </w:rPr>
        <w:t xml:space="preserve">comprising </w:t>
      </w:r>
      <w:r w:rsidR="001B2B7D" w:rsidRPr="00107E60">
        <w:rPr>
          <w:rFonts w:ascii="Arial" w:eastAsia="Dotum" w:hAnsi="Arial" w:cs="Arial"/>
          <w:color w:val="000000" w:themeColor="text1"/>
          <w:kern w:val="0"/>
          <w:szCs w:val="20"/>
        </w:rPr>
        <w:t>disability organization</w:t>
      </w:r>
      <w:r w:rsidR="006A08C8" w:rsidRPr="00107E60">
        <w:rPr>
          <w:rFonts w:ascii="Arial" w:eastAsia="Dotum" w:hAnsi="Arial" w:cs="Arial"/>
          <w:color w:val="000000" w:themeColor="text1"/>
          <w:kern w:val="0"/>
          <w:szCs w:val="20"/>
        </w:rPr>
        <w:t>s</w:t>
      </w:r>
      <w:r w:rsidR="001B2B7D" w:rsidRPr="00107E60">
        <w:rPr>
          <w:rFonts w:ascii="Arial" w:eastAsia="Dotum" w:hAnsi="Arial" w:cs="Arial"/>
          <w:color w:val="000000" w:themeColor="text1"/>
          <w:kern w:val="0"/>
          <w:szCs w:val="20"/>
        </w:rPr>
        <w:t xml:space="preserve"> and relevant experts </w:t>
      </w:r>
      <w:r w:rsidR="00BD349B" w:rsidRPr="00107E60">
        <w:rPr>
          <w:rFonts w:ascii="Arial" w:eastAsia="Dotum" w:hAnsi="Arial" w:cs="Arial"/>
          <w:color w:val="000000" w:themeColor="text1"/>
          <w:kern w:val="0"/>
          <w:szCs w:val="20"/>
        </w:rPr>
        <w:t>and held discussions</w:t>
      </w:r>
      <w:r w:rsidR="00EF4545" w:rsidRPr="00107E60">
        <w:rPr>
          <w:rFonts w:ascii="Arial" w:eastAsia="Dotum" w:hAnsi="Arial" w:cs="Arial"/>
          <w:color w:val="000000" w:themeColor="text1"/>
          <w:kern w:val="0"/>
          <w:szCs w:val="20"/>
        </w:rPr>
        <w:t xml:space="preserve"> on an on-going basis</w:t>
      </w:r>
      <w:r w:rsidR="00BD349B" w:rsidRPr="00107E60">
        <w:rPr>
          <w:rFonts w:ascii="Arial" w:eastAsia="Dotum" w:hAnsi="Arial" w:cs="Arial"/>
          <w:color w:val="000000" w:themeColor="text1"/>
          <w:kern w:val="0"/>
          <w:szCs w:val="20"/>
        </w:rPr>
        <w:t xml:space="preserve">. </w:t>
      </w:r>
      <w:r w:rsidR="00E40F98" w:rsidRPr="00107E60">
        <w:rPr>
          <w:rFonts w:ascii="Arial" w:eastAsia="Dotum" w:hAnsi="Arial" w:cs="Arial"/>
          <w:color w:val="000000" w:themeColor="text1"/>
          <w:kern w:val="0"/>
          <w:szCs w:val="20"/>
        </w:rPr>
        <w:t xml:space="preserve">Building on </w:t>
      </w:r>
      <w:r w:rsidR="00C77BBF" w:rsidRPr="00107E60">
        <w:rPr>
          <w:rFonts w:ascii="Arial" w:eastAsia="Dotum" w:hAnsi="Arial" w:cs="Arial"/>
          <w:color w:val="000000" w:themeColor="text1"/>
          <w:kern w:val="0"/>
          <w:szCs w:val="20"/>
        </w:rPr>
        <w:t>the discussion resul</w:t>
      </w:r>
      <w:r w:rsidR="003D7D97" w:rsidRPr="00107E60">
        <w:rPr>
          <w:rFonts w:ascii="Arial" w:eastAsia="Dotum" w:hAnsi="Arial" w:cs="Arial"/>
          <w:color w:val="000000" w:themeColor="text1"/>
          <w:kern w:val="0"/>
          <w:szCs w:val="20"/>
        </w:rPr>
        <w:t>t</w:t>
      </w:r>
      <w:r w:rsidR="00C77BBF" w:rsidRPr="00107E60">
        <w:rPr>
          <w:rFonts w:ascii="Arial" w:eastAsia="Dotum" w:hAnsi="Arial" w:cs="Arial"/>
          <w:color w:val="000000" w:themeColor="text1"/>
          <w:kern w:val="0"/>
          <w:szCs w:val="20"/>
        </w:rPr>
        <w:t>s</w:t>
      </w:r>
      <w:r w:rsidR="005F2145" w:rsidRPr="00107E60">
        <w:rPr>
          <w:rFonts w:ascii="Arial" w:eastAsia="Dotum" w:hAnsi="Arial" w:cs="Arial"/>
          <w:color w:val="000000" w:themeColor="text1"/>
          <w:kern w:val="0"/>
          <w:szCs w:val="20"/>
        </w:rPr>
        <w:t>, the government unv</w:t>
      </w:r>
      <w:r w:rsidR="008674CA" w:rsidRPr="00107E60">
        <w:rPr>
          <w:rFonts w:ascii="Arial" w:eastAsia="Dotum" w:hAnsi="Arial" w:cs="Arial"/>
          <w:color w:val="000000" w:themeColor="text1"/>
          <w:kern w:val="0"/>
          <w:szCs w:val="20"/>
        </w:rPr>
        <w:t>eile</w:t>
      </w:r>
      <w:r w:rsidR="005F2145" w:rsidRPr="00107E60">
        <w:rPr>
          <w:rFonts w:ascii="Arial" w:eastAsia="Dotum" w:hAnsi="Arial" w:cs="Arial"/>
          <w:color w:val="000000" w:themeColor="text1"/>
          <w:kern w:val="0"/>
          <w:szCs w:val="20"/>
        </w:rPr>
        <w:t xml:space="preserve">d a </w:t>
      </w:r>
      <w:r w:rsidR="00C468BF" w:rsidRPr="00107E60">
        <w:rPr>
          <w:rFonts w:ascii="Arial" w:eastAsia="Dotum" w:hAnsi="Arial" w:cs="Arial"/>
          <w:color w:val="000000" w:themeColor="text1"/>
          <w:kern w:val="0"/>
          <w:szCs w:val="20"/>
        </w:rPr>
        <w:t>R</w:t>
      </w:r>
      <w:r w:rsidR="005F2145" w:rsidRPr="00107E60">
        <w:rPr>
          <w:rFonts w:ascii="Arial" w:eastAsia="Dotum" w:hAnsi="Arial" w:cs="Arial"/>
          <w:color w:val="000000" w:themeColor="text1"/>
          <w:kern w:val="0"/>
          <w:szCs w:val="20"/>
        </w:rPr>
        <w:t xml:space="preserve">oadmap </w:t>
      </w:r>
      <w:r w:rsidR="00C468BF" w:rsidRPr="00107E60">
        <w:rPr>
          <w:rFonts w:ascii="Arial" w:eastAsia="Dotum" w:hAnsi="Arial" w:cs="Arial"/>
          <w:color w:val="000000" w:themeColor="text1"/>
          <w:kern w:val="0"/>
          <w:szCs w:val="20"/>
        </w:rPr>
        <w:t xml:space="preserve">to Support </w:t>
      </w:r>
      <w:r w:rsidR="00802A6F" w:rsidRPr="00107E60">
        <w:rPr>
          <w:rFonts w:ascii="Arial" w:eastAsia="Dotum" w:hAnsi="Arial" w:cs="Arial"/>
          <w:color w:val="000000" w:themeColor="text1"/>
          <w:kern w:val="0"/>
          <w:szCs w:val="20"/>
        </w:rPr>
        <w:t>I</w:t>
      </w:r>
      <w:r w:rsidR="000356CF" w:rsidRPr="00107E60">
        <w:rPr>
          <w:rFonts w:ascii="Arial" w:eastAsia="Dotum" w:hAnsi="Arial" w:cs="Arial"/>
          <w:color w:val="000000" w:themeColor="text1"/>
          <w:kern w:val="0"/>
          <w:szCs w:val="20"/>
        </w:rPr>
        <w:t xml:space="preserve">ndependent </w:t>
      </w:r>
      <w:r w:rsidR="00802A6F" w:rsidRPr="00107E60">
        <w:rPr>
          <w:rFonts w:ascii="Arial" w:eastAsia="Dotum" w:hAnsi="Arial" w:cs="Arial"/>
          <w:color w:val="000000" w:themeColor="text1"/>
          <w:kern w:val="0"/>
          <w:szCs w:val="20"/>
        </w:rPr>
        <w:t>L</w:t>
      </w:r>
      <w:r w:rsidR="000356CF" w:rsidRPr="00107E60">
        <w:rPr>
          <w:rFonts w:ascii="Arial" w:eastAsia="Dotum" w:hAnsi="Arial" w:cs="Arial"/>
          <w:color w:val="000000" w:themeColor="text1"/>
          <w:kern w:val="0"/>
          <w:szCs w:val="20"/>
        </w:rPr>
        <w:t xml:space="preserve">iving of </w:t>
      </w:r>
      <w:r w:rsidR="00802A6F" w:rsidRPr="00107E60">
        <w:rPr>
          <w:rFonts w:ascii="Arial" w:eastAsia="Dotum" w:hAnsi="Arial" w:cs="Arial"/>
          <w:color w:val="000000" w:themeColor="text1"/>
          <w:kern w:val="0"/>
          <w:szCs w:val="20"/>
        </w:rPr>
        <w:t>D</w:t>
      </w:r>
      <w:r w:rsidR="000356CF" w:rsidRPr="00107E60">
        <w:rPr>
          <w:rFonts w:ascii="Arial" w:eastAsia="Dotum" w:hAnsi="Arial" w:cs="Arial"/>
          <w:color w:val="000000" w:themeColor="text1"/>
          <w:kern w:val="0"/>
          <w:szCs w:val="20"/>
        </w:rPr>
        <w:t xml:space="preserve">einstitutionalized </w:t>
      </w:r>
      <w:r w:rsidR="00802A6F" w:rsidRPr="00107E60">
        <w:rPr>
          <w:rFonts w:ascii="Arial" w:eastAsia="Dotum" w:hAnsi="Arial" w:cs="Arial"/>
          <w:color w:val="000000" w:themeColor="text1"/>
          <w:kern w:val="0"/>
          <w:szCs w:val="20"/>
        </w:rPr>
        <w:t>P</w:t>
      </w:r>
      <w:r w:rsidR="000356CF" w:rsidRPr="00107E60">
        <w:rPr>
          <w:rFonts w:ascii="Arial" w:eastAsia="Dotum" w:hAnsi="Arial" w:cs="Arial"/>
          <w:color w:val="000000" w:themeColor="text1"/>
          <w:kern w:val="0"/>
          <w:szCs w:val="20"/>
        </w:rPr>
        <w:t xml:space="preserve">ersons with </w:t>
      </w:r>
      <w:r w:rsidR="00802A6F" w:rsidRPr="00107E60">
        <w:rPr>
          <w:rFonts w:ascii="Arial" w:eastAsia="Dotum" w:hAnsi="Arial" w:cs="Arial"/>
          <w:color w:val="000000" w:themeColor="text1"/>
          <w:kern w:val="0"/>
          <w:szCs w:val="20"/>
        </w:rPr>
        <w:t>D</w:t>
      </w:r>
      <w:r w:rsidR="000356CF" w:rsidRPr="00107E60">
        <w:rPr>
          <w:rFonts w:ascii="Arial" w:eastAsia="Dotum" w:hAnsi="Arial" w:cs="Arial"/>
          <w:color w:val="000000" w:themeColor="text1"/>
          <w:kern w:val="0"/>
          <w:szCs w:val="20"/>
        </w:rPr>
        <w:t xml:space="preserve">isabilities </w:t>
      </w:r>
      <w:r w:rsidR="003D7D97" w:rsidRPr="00107E60">
        <w:rPr>
          <w:rFonts w:ascii="Arial" w:eastAsia="Dotum" w:hAnsi="Arial" w:cs="Arial"/>
          <w:color w:val="000000" w:themeColor="text1"/>
          <w:kern w:val="0"/>
          <w:szCs w:val="20"/>
        </w:rPr>
        <w:t xml:space="preserve">that sets out </w:t>
      </w:r>
      <w:r w:rsidR="000356CF" w:rsidRPr="00107E60">
        <w:rPr>
          <w:rFonts w:ascii="Arial" w:eastAsia="Dotum" w:hAnsi="Arial" w:cs="Arial"/>
          <w:color w:val="000000" w:themeColor="text1"/>
          <w:kern w:val="0"/>
          <w:szCs w:val="20"/>
        </w:rPr>
        <w:t xml:space="preserve">a vision and goal </w:t>
      </w:r>
      <w:r w:rsidR="005047E3" w:rsidRPr="00107E60">
        <w:rPr>
          <w:rFonts w:ascii="Arial" w:eastAsia="Dotum" w:hAnsi="Arial" w:cs="Arial"/>
          <w:color w:val="000000" w:themeColor="text1"/>
          <w:kern w:val="0"/>
          <w:szCs w:val="20"/>
        </w:rPr>
        <w:t xml:space="preserve">for </w:t>
      </w:r>
      <w:r w:rsidR="004A07F4" w:rsidRPr="00107E60">
        <w:rPr>
          <w:rFonts w:ascii="Arial" w:eastAsia="Dotum" w:hAnsi="Arial" w:cs="Arial"/>
          <w:color w:val="000000" w:themeColor="text1"/>
          <w:kern w:val="0"/>
          <w:szCs w:val="20"/>
        </w:rPr>
        <w:t xml:space="preserve">the next 20 years </w:t>
      </w:r>
      <w:r w:rsidR="005A5FA0" w:rsidRPr="00107E60">
        <w:rPr>
          <w:rFonts w:ascii="Arial" w:eastAsia="Dotum" w:hAnsi="Arial" w:cs="Arial"/>
          <w:color w:val="000000" w:themeColor="text1"/>
          <w:kern w:val="0"/>
          <w:szCs w:val="20"/>
        </w:rPr>
        <w:t xml:space="preserve">for </w:t>
      </w:r>
      <w:r w:rsidR="00575A0E" w:rsidRPr="00107E60">
        <w:rPr>
          <w:rFonts w:ascii="Arial" w:eastAsia="Dotum" w:hAnsi="Arial" w:cs="Arial"/>
          <w:color w:val="000000" w:themeColor="text1"/>
          <w:kern w:val="0"/>
          <w:szCs w:val="20"/>
        </w:rPr>
        <w:t xml:space="preserve">providing </w:t>
      </w:r>
      <w:r w:rsidR="005047E3" w:rsidRPr="00107E60">
        <w:rPr>
          <w:rFonts w:ascii="Arial" w:eastAsia="Dotum" w:hAnsi="Arial" w:cs="Arial"/>
          <w:color w:val="000000" w:themeColor="text1"/>
          <w:kern w:val="0"/>
          <w:szCs w:val="20"/>
        </w:rPr>
        <w:t>support</w:t>
      </w:r>
      <w:r w:rsidR="00575A0E" w:rsidRPr="00107E60">
        <w:rPr>
          <w:rFonts w:ascii="Arial" w:eastAsia="Dotum" w:hAnsi="Arial" w:cs="Arial"/>
          <w:color w:val="000000" w:themeColor="text1"/>
          <w:kern w:val="0"/>
          <w:szCs w:val="20"/>
        </w:rPr>
        <w:t xml:space="preserve"> for</w:t>
      </w:r>
      <w:r w:rsidR="005047E3" w:rsidRPr="00107E60">
        <w:rPr>
          <w:rFonts w:ascii="Arial" w:eastAsia="Dotum" w:hAnsi="Arial" w:cs="Arial"/>
          <w:color w:val="000000" w:themeColor="text1"/>
          <w:kern w:val="0"/>
          <w:szCs w:val="20"/>
        </w:rPr>
        <w:t xml:space="preserve"> </w:t>
      </w:r>
      <w:r w:rsidR="00624EB5" w:rsidRPr="00107E60">
        <w:rPr>
          <w:rFonts w:ascii="Arial" w:eastAsia="Dotum" w:hAnsi="Arial" w:cs="Arial"/>
          <w:color w:val="000000" w:themeColor="text1"/>
          <w:kern w:val="0"/>
          <w:szCs w:val="20"/>
        </w:rPr>
        <w:t>different phases of</w:t>
      </w:r>
      <w:r w:rsidR="00C87EC6" w:rsidRPr="00107E60">
        <w:rPr>
          <w:rFonts w:ascii="Arial" w:eastAsia="Dotum" w:hAnsi="Arial" w:cs="Arial"/>
          <w:color w:val="000000" w:themeColor="text1"/>
          <w:kern w:val="0"/>
          <w:szCs w:val="20"/>
        </w:rPr>
        <w:t xml:space="preserve"> the transition to</w:t>
      </w:r>
      <w:r w:rsidR="00624EB5" w:rsidRPr="00107E60">
        <w:rPr>
          <w:rFonts w:ascii="Arial" w:eastAsia="Dotum" w:hAnsi="Arial" w:cs="Arial"/>
          <w:color w:val="000000" w:themeColor="text1"/>
          <w:kern w:val="0"/>
          <w:szCs w:val="20"/>
        </w:rPr>
        <w:t xml:space="preserve"> </w:t>
      </w:r>
      <w:r w:rsidR="005047E3" w:rsidRPr="00107E60">
        <w:rPr>
          <w:rFonts w:ascii="Arial" w:eastAsia="Dotum" w:hAnsi="Arial" w:cs="Arial"/>
          <w:color w:val="000000" w:themeColor="text1"/>
          <w:kern w:val="0"/>
          <w:szCs w:val="20"/>
        </w:rPr>
        <w:t xml:space="preserve">independent living </w:t>
      </w:r>
      <w:r w:rsidR="00B966FD" w:rsidRPr="00107E60">
        <w:rPr>
          <w:rFonts w:ascii="Arial" w:eastAsia="Dotum" w:hAnsi="Arial" w:cs="Arial"/>
          <w:color w:val="000000" w:themeColor="text1"/>
          <w:kern w:val="0"/>
          <w:szCs w:val="20"/>
        </w:rPr>
        <w:t xml:space="preserve">of persons with disabilities </w:t>
      </w:r>
      <w:r w:rsidR="005047E3" w:rsidRPr="00107E60">
        <w:rPr>
          <w:rFonts w:ascii="Arial" w:eastAsia="Dotum" w:hAnsi="Arial" w:cs="Arial"/>
          <w:color w:val="000000" w:themeColor="text1"/>
          <w:kern w:val="0"/>
          <w:szCs w:val="20"/>
        </w:rPr>
        <w:t>in communities</w:t>
      </w:r>
      <w:r w:rsidR="00B966FD" w:rsidRPr="00107E60">
        <w:rPr>
          <w:rFonts w:ascii="Arial" w:eastAsia="Dotum" w:hAnsi="Arial" w:cs="Arial"/>
          <w:color w:val="000000" w:themeColor="text1"/>
          <w:kern w:val="0"/>
          <w:szCs w:val="20"/>
        </w:rPr>
        <w:t xml:space="preserve">. </w:t>
      </w:r>
      <w:r w:rsidR="00DE06C5" w:rsidRPr="00107E60">
        <w:rPr>
          <w:rFonts w:ascii="Arial" w:eastAsia="Dotum" w:hAnsi="Arial" w:cs="Arial"/>
          <w:color w:val="000000" w:themeColor="text1"/>
          <w:kern w:val="0"/>
          <w:szCs w:val="20"/>
        </w:rPr>
        <w:t xml:space="preserve">The roadmap was announced in August 2021 after deliberation and </w:t>
      </w:r>
      <w:r w:rsidR="001C3CD4" w:rsidRPr="00107E60">
        <w:rPr>
          <w:rFonts w:ascii="Arial" w:eastAsia="Dotum" w:hAnsi="Arial" w:cs="Arial"/>
          <w:color w:val="000000" w:themeColor="text1"/>
          <w:kern w:val="0"/>
          <w:szCs w:val="20"/>
        </w:rPr>
        <w:t xml:space="preserve">resolution by the </w:t>
      </w:r>
      <w:r w:rsidR="00850144" w:rsidRPr="00107E60">
        <w:rPr>
          <w:rFonts w:ascii="Arial" w:eastAsia="Dotum" w:hAnsi="Arial" w:cs="Arial"/>
          <w:color w:val="000000" w:themeColor="text1"/>
          <w:kern w:val="0"/>
          <w:szCs w:val="20"/>
        </w:rPr>
        <w:t xml:space="preserve">Policy Coordination Committee for Persons with Disabilities. </w:t>
      </w:r>
    </w:p>
    <w:p w14:paraId="049218B0"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042DB946" w14:textId="578F7E7C" w:rsidR="005A1599"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9</w:t>
      </w:r>
      <w:r w:rsidR="002C56FF" w:rsidRPr="00107E60">
        <w:rPr>
          <w:rFonts w:ascii="Arial" w:eastAsia="Dotum" w:hAnsi="Arial" w:cs="Arial"/>
          <w:color w:val="000000" w:themeColor="text1"/>
          <w:kern w:val="0"/>
          <w:szCs w:val="20"/>
        </w:rPr>
        <w:t>3</w:t>
      </w:r>
      <w:r w:rsidRPr="00107E60">
        <w:rPr>
          <w:rFonts w:ascii="Arial" w:eastAsia="Dotum" w:hAnsi="Arial" w:cs="Arial"/>
          <w:color w:val="000000" w:themeColor="text1"/>
          <w:kern w:val="0"/>
          <w:szCs w:val="20"/>
        </w:rPr>
        <w:t>.</w:t>
      </w:r>
      <w:r w:rsidR="002A17BD" w:rsidRPr="00107E60">
        <w:rPr>
          <w:rFonts w:ascii="Arial" w:eastAsia="Dotum" w:hAnsi="Arial" w:cs="Arial"/>
          <w:color w:val="000000" w:themeColor="text1"/>
          <w:kern w:val="0"/>
          <w:szCs w:val="20"/>
        </w:rPr>
        <w:t xml:space="preserve"> </w:t>
      </w:r>
      <w:r w:rsidR="00020033" w:rsidRPr="00107E60">
        <w:rPr>
          <w:rFonts w:ascii="Arial" w:eastAsia="Dotum" w:hAnsi="Arial" w:cs="Arial"/>
          <w:color w:val="000000" w:themeColor="text1"/>
          <w:kern w:val="0"/>
          <w:szCs w:val="20"/>
        </w:rPr>
        <w:t xml:space="preserve">The </w:t>
      </w:r>
      <w:r w:rsidR="00E7431A" w:rsidRPr="00107E60">
        <w:rPr>
          <w:rFonts w:ascii="Arial" w:eastAsia="Dotum" w:hAnsi="Arial" w:cs="Arial"/>
          <w:color w:val="000000" w:themeColor="text1"/>
          <w:kern w:val="0"/>
          <w:szCs w:val="20"/>
        </w:rPr>
        <w:t>R</w:t>
      </w:r>
      <w:r w:rsidR="00020033" w:rsidRPr="00107E60">
        <w:rPr>
          <w:rFonts w:ascii="Arial" w:eastAsia="Dotum" w:hAnsi="Arial" w:cs="Arial"/>
          <w:color w:val="000000" w:themeColor="text1"/>
          <w:kern w:val="0"/>
          <w:szCs w:val="20"/>
        </w:rPr>
        <w:t>oadmap includes measures which aim to</w:t>
      </w:r>
      <w:r w:rsidR="00883C99" w:rsidRPr="00107E60">
        <w:rPr>
          <w:rFonts w:ascii="Arial" w:eastAsia="Dotum" w:hAnsi="Arial" w:cs="Arial"/>
          <w:color w:val="000000" w:themeColor="text1"/>
          <w:kern w:val="0"/>
          <w:szCs w:val="20"/>
        </w:rPr>
        <w:t xml:space="preserve"> first scale up community services in phases for 20 years starting in 2022 and support those persons with disabilities who desire independent living in transitioning to their local communities for living </w:t>
      </w:r>
      <w:r w:rsidR="00DD13B8" w:rsidRPr="00107E60">
        <w:rPr>
          <w:rFonts w:ascii="Arial" w:eastAsia="Dotum" w:hAnsi="Arial" w:cs="Arial"/>
          <w:color w:val="000000" w:themeColor="text1"/>
          <w:kern w:val="0"/>
          <w:szCs w:val="20"/>
        </w:rPr>
        <w:t xml:space="preserve">while </w:t>
      </w:r>
      <w:r w:rsidR="005A1599" w:rsidRPr="00107E60">
        <w:rPr>
          <w:rFonts w:ascii="Arial" w:eastAsia="Dotum" w:hAnsi="Arial" w:cs="Arial"/>
          <w:color w:val="000000" w:themeColor="text1"/>
          <w:kern w:val="0"/>
          <w:szCs w:val="20"/>
        </w:rPr>
        <w:t xml:space="preserve">converting residential facilities in a way that ensures their communication and openness with the communities. </w:t>
      </w:r>
    </w:p>
    <w:p w14:paraId="3B974193"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34BB8177" w14:textId="5463BA31" w:rsidR="00CE0D66"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9</w:t>
      </w:r>
      <w:r w:rsidR="002C56FF" w:rsidRPr="00107E60">
        <w:rPr>
          <w:rFonts w:ascii="Arial" w:eastAsia="Dotum" w:hAnsi="Arial" w:cs="Arial"/>
          <w:color w:val="000000" w:themeColor="text1"/>
          <w:kern w:val="0"/>
          <w:szCs w:val="20"/>
        </w:rPr>
        <w:t>4</w:t>
      </w:r>
      <w:r w:rsidRPr="00107E60">
        <w:rPr>
          <w:rFonts w:ascii="Arial" w:eastAsia="Dotum" w:hAnsi="Arial" w:cs="Arial"/>
          <w:color w:val="000000" w:themeColor="text1"/>
          <w:kern w:val="0"/>
          <w:szCs w:val="20"/>
        </w:rPr>
        <w:t xml:space="preserve">. </w:t>
      </w:r>
      <w:r w:rsidR="0041577F" w:rsidRPr="00107E60">
        <w:rPr>
          <w:rFonts w:ascii="Arial" w:eastAsia="Dotum" w:hAnsi="Arial" w:cs="Arial"/>
          <w:color w:val="000000" w:themeColor="text1"/>
          <w:kern w:val="0"/>
          <w:szCs w:val="20"/>
        </w:rPr>
        <w:t>To ensure the right to choose one’s residence for persons with disabilities,</w:t>
      </w:r>
      <w:r w:rsidR="00DE72BC" w:rsidRPr="00107E60">
        <w:rPr>
          <w:rFonts w:ascii="Arial" w:eastAsia="Dotum" w:hAnsi="Arial" w:cs="Arial"/>
          <w:color w:val="000000" w:themeColor="text1"/>
          <w:kern w:val="0"/>
          <w:szCs w:val="20"/>
        </w:rPr>
        <w:t xml:space="preserve"> the</w:t>
      </w:r>
      <w:r w:rsidR="006558E6" w:rsidRPr="00107E60">
        <w:rPr>
          <w:rFonts w:ascii="Arial" w:eastAsia="Dotum" w:hAnsi="Arial" w:cs="Arial"/>
          <w:color w:val="000000" w:themeColor="text1"/>
          <w:kern w:val="0"/>
          <w:szCs w:val="20"/>
        </w:rPr>
        <w:t xml:space="preserve"> Road</w:t>
      </w:r>
      <w:r w:rsidR="009E29DD" w:rsidRPr="00107E60">
        <w:rPr>
          <w:rFonts w:ascii="Arial" w:eastAsia="Dotum" w:hAnsi="Arial" w:cs="Arial"/>
          <w:color w:val="000000" w:themeColor="text1"/>
          <w:kern w:val="0"/>
          <w:szCs w:val="20"/>
        </w:rPr>
        <w:t>m</w:t>
      </w:r>
      <w:r w:rsidR="006558E6" w:rsidRPr="00107E60">
        <w:rPr>
          <w:rFonts w:ascii="Arial" w:eastAsia="Dotum" w:hAnsi="Arial" w:cs="Arial"/>
          <w:color w:val="000000" w:themeColor="text1"/>
          <w:kern w:val="0"/>
          <w:szCs w:val="20"/>
        </w:rPr>
        <w:t xml:space="preserve">ap to Support Independent Living of Deinstitutionalized Persons with Disabilities </w:t>
      </w:r>
      <w:r w:rsidR="00AF766B" w:rsidRPr="00107E60">
        <w:rPr>
          <w:rFonts w:ascii="Arial" w:eastAsia="Dotum" w:hAnsi="Arial" w:cs="Arial"/>
          <w:color w:val="000000" w:themeColor="text1"/>
          <w:kern w:val="0"/>
          <w:szCs w:val="20"/>
        </w:rPr>
        <w:t xml:space="preserve">seeks to </w:t>
      </w:r>
      <w:r w:rsidR="00706836" w:rsidRPr="00107E60">
        <w:rPr>
          <w:rFonts w:ascii="Arial" w:eastAsia="Dotum" w:hAnsi="Arial" w:cs="Arial"/>
          <w:color w:val="000000" w:themeColor="text1"/>
          <w:kern w:val="0"/>
          <w:szCs w:val="20"/>
        </w:rPr>
        <w:t xml:space="preserve">introduce surveys for </w:t>
      </w:r>
      <w:r w:rsidR="00703A3F" w:rsidRPr="00107E60">
        <w:rPr>
          <w:rFonts w:ascii="Arial" w:eastAsia="Dotum" w:hAnsi="Arial" w:cs="Arial"/>
          <w:color w:val="000000" w:themeColor="text1"/>
          <w:kern w:val="0"/>
          <w:szCs w:val="20"/>
        </w:rPr>
        <w:t>confirming the intention</w:t>
      </w:r>
      <w:r w:rsidR="002612F5" w:rsidRPr="00107E60">
        <w:rPr>
          <w:rFonts w:ascii="Arial" w:eastAsia="Dotum" w:hAnsi="Arial" w:cs="Arial"/>
          <w:color w:val="000000" w:themeColor="text1"/>
          <w:kern w:val="0"/>
          <w:szCs w:val="20"/>
        </w:rPr>
        <w:t>, etc.,</w:t>
      </w:r>
      <w:r w:rsidR="00703A3F" w:rsidRPr="00107E60">
        <w:rPr>
          <w:rFonts w:ascii="Arial" w:eastAsia="Dotum" w:hAnsi="Arial" w:cs="Arial"/>
          <w:color w:val="000000" w:themeColor="text1"/>
          <w:kern w:val="0"/>
          <w:szCs w:val="20"/>
        </w:rPr>
        <w:t xml:space="preserve"> for independent living of persons with disabilities </w:t>
      </w:r>
      <w:r w:rsidR="008572CC" w:rsidRPr="00107E60">
        <w:rPr>
          <w:rFonts w:ascii="Arial" w:eastAsia="Dotum" w:hAnsi="Arial" w:cs="Arial"/>
          <w:color w:val="000000" w:themeColor="text1"/>
          <w:kern w:val="0"/>
          <w:szCs w:val="20"/>
        </w:rPr>
        <w:t>residing</w:t>
      </w:r>
      <w:r w:rsidR="00703A3F" w:rsidRPr="00107E60">
        <w:rPr>
          <w:rFonts w:ascii="Arial" w:eastAsia="Dotum" w:hAnsi="Arial" w:cs="Arial"/>
          <w:color w:val="000000" w:themeColor="text1"/>
          <w:kern w:val="0"/>
          <w:szCs w:val="20"/>
        </w:rPr>
        <w:t xml:space="preserve"> in residential facilities</w:t>
      </w:r>
      <w:r w:rsidR="00771626" w:rsidRPr="00107E60">
        <w:rPr>
          <w:rFonts w:ascii="Arial" w:eastAsia="Dotum" w:hAnsi="Arial" w:cs="Arial"/>
          <w:color w:val="000000" w:themeColor="text1"/>
          <w:kern w:val="0"/>
          <w:szCs w:val="20"/>
        </w:rPr>
        <w:t xml:space="preserve"> and securing </w:t>
      </w:r>
      <w:r w:rsidR="006929BF" w:rsidRPr="00107E60">
        <w:rPr>
          <w:rFonts w:ascii="Arial" w:eastAsia="Dotum" w:hAnsi="Arial" w:cs="Arial"/>
          <w:color w:val="000000" w:themeColor="text1"/>
          <w:kern w:val="0"/>
          <w:szCs w:val="20"/>
        </w:rPr>
        <w:t xml:space="preserve">support for </w:t>
      </w:r>
      <w:r w:rsidR="00771626" w:rsidRPr="00107E60">
        <w:rPr>
          <w:rFonts w:ascii="Arial" w:eastAsia="Dotum" w:hAnsi="Arial" w:cs="Arial"/>
          <w:color w:val="000000" w:themeColor="text1"/>
          <w:kern w:val="0"/>
          <w:szCs w:val="20"/>
        </w:rPr>
        <w:t xml:space="preserve">housing and necessary in-home services for their </w:t>
      </w:r>
      <w:r w:rsidR="00B05E22" w:rsidRPr="00107E60">
        <w:rPr>
          <w:rFonts w:ascii="Arial" w:eastAsia="Dotum" w:hAnsi="Arial" w:cs="Arial"/>
          <w:color w:val="000000" w:themeColor="text1"/>
          <w:kern w:val="0"/>
          <w:szCs w:val="20"/>
        </w:rPr>
        <w:t xml:space="preserve">community living. </w:t>
      </w:r>
      <w:r w:rsidR="00EC0DBE" w:rsidRPr="00107E60">
        <w:rPr>
          <w:rFonts w:ascii="Arial" w:eastAsia="Dotum" w:hAnsi="Arial" w:cs="Arial"/>
          <w:color w:val="000000" w:themeColor="text1"/>
          <w:kern w:val="0"/>
          <w:szCs w:val="20"/>
        </w:rPr>
        <w:t>To build a</w:t>
      </w:r>
      <w:r w:rsidR="003C3DA2" w:rsidRPr="00107E60">
        <w:rPr>
          <w:rFonts w:ascii="Arial" w:eastAsia="Dotum" w:hAnsi="Arial" w:cs="Arial"/>
          <w:color w:val="000000" w:themeColor="text1"/>
          <w:kern w:val="0"/>
          <w:szCs w:val="20"/>
        </w:rPr>
        <w:t xml:space="preserve"> robust </w:t>
      </w:r>
      <w:r w:rsidR="00790A2D" w:rsidRPr="00107E60">
        <w:rPr>
          <w:rFonts w:ascii="Arial" w:eastAsia="Dotum" w:hAnsi="Arial" w:cs="Arial"/>
          <w:color w:val="000000" w:themeColor="text1"/>
          <w:kern w:val="0"/>
          <w:szCs w:val="20"/>
        </w:rPr>
        <w:t>support model</w:t>
      </w:r>
      <w:r w:rsidR="006E670E" w:rsidRPr="00107E60">
        <w:rPr>
          <w:rFonts w:ascii="Arial" w:eastAsia="Dotum" w:hAnsi="Arial" w:cs="Arial"/>
          <w:color w:val="000000" w:themeColor="text1"/>
          <w:kern w:val="0"/>
          <w:szCs w:val="20"/>
        </w:rPr>
        <w:t xml:space="preserve"> thereof, </w:t>
      </w:r>
      <w:r w:rsidR="00250496" w:rsidRPr="00107E60">
        <w:rPr>
          <w:rFonts w:ascii="Arial" w:eastAsia="Dotum" w:hAnsi="Arial" w:cs="Arial"/>
          <w:color w:val="000000" w:themeColor="text1"/>
          <w:kern w:val="0"/>
          <w:szCs w:val="20"/>
        </w:rPr>
        <w:t xml:space="preserve">a pilot project has </w:t>
      </w:r>
      <w:r w:rsidR="00250496" w:rsidRPr="00107E60">
        <w:rPr>
          <w:rFonts w:ascii="Arial" w:eastAsia="Dotum" w:hAnsi="Arial" w:cs="Arial"/>
          <w:color w:val="000000" w:themeColor="text1"/>
          <w:kern w:val="0"/>
          <w:szCs w:val="20"/>
        </w:rPr>
        <w:lastRenderedPageBreak/>
        <w:t xml:space="preserve">been underway since 2022. </w:t>
      </w:r>
    </w:p>
    <w:p w14:paraId="18627CA3"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15543ADB" w14:textId="1BFDFE1F" w:rsidR="00CE0D66"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9</w:t>
      </w:r>
      <w:r w:rsidR="002C56FF" w:rsidRPr="00107E60">
        <w:rPr>
          <w:rFonts w:ascii="Arial" w:eastAsia="Dotum" w:hAnsi="Arial" w:cs="Arial"/>
          <w:color w:val="000000" w:themeColor="text1"/>
          <w:kern w:val="0"/>
          <w:szCs w:val="20"/>
        </w:rPr>
        <w:t>5</w:t>
      </w:r>
      <w:r w:rsidRPr="00107E60">
        <w:rPr>
          <w:rFonts w:ascii="Arial" w:eastAsia="Dotum" w:hAnsi="Arial" w:cs="Arial"/>
          <w:color w:val="000000" w:themeColor="text1"/>
          <w:kern w:val="0"/>
          <w:szCs w:val="20"/>
        </w:rPr>
        <w:t xml:space="preserve">. </w:t>
      </w:r>
      <w:r w:rsidR="00041F79" w:rsidRPr="00107E60">
        <w:rPr>
          <w:rFonts w:ascii="Arial" w:eastAsia="Dotum" w:hAnsi="Arial" w:cs="Arial"/>
          <w:color w:val="000000" w:themeColor="text1"/>
          <w:kern w:val="0"/>
          <w:szCs w:val="20"/>
        </w:rPr>
        <w:t>A</w:t>
      </w:r>
      <w:r w:rsidR="00DD2BB0" w:rsidRPr="00107E60">
        <w:rPr>
          <w:rFonts w:ascii="Arial" w:eastAsia="Dotum" w:hAnsi="Arial" w:cs="Arial"/>
          <w:color w:val="000000" w:themeColor="text1"/>
          <w:kern w:val="0"/>
          <w:szCs w:val="20"/>
        </w:rPr>
        <w:t xml:space="preserve"> pilot project </w:t>
      </w:r>
      <w:r w:rsidR="001006A8" w:rsidRPr="00107E60">
        <w:rPr>
          <w:rFonts w:ascii="Arial" w:eastAsia="Dotum" w:hAnsi="Arial" w:cs="Arial"/>
          <w:color w:val="000000" w:themeColor="text1"/>
          <w:kern w:val="0"/>
          <w:szCs w:val="20"/>
        </w:rPr>
        <w:t>has been</w:t>
      </w:r>
      <w:r w:rsidR="00DD2BB0" w:rsidRPr="00107E60">
        <w:rPr>
          <w:rFonts w:ascii="Arial" w:eastAsia="Dotum" w:hAnsi="Arial" w:cs="Arial"/>
          <w:color w:val="000000" w:themeColor="text1"/>
          <w:kern w:val="0"/>
          <w:szCs w:val="20"/>
        </w:rPr>
        <w:t xml:space="preserve"> carried out </w:t>
      </w:r>
      <w:r w:rsidR="00041F79" w:rsidRPr="00107E60">
        <w:rPr>
          <w:rFonts w:ascii="Arial" w:eastAsia="Dotum" w:hAnsi="Arial" w:cs="Arial"/>
          <w:color w:val="000000" w:themeColor="text1"/>
          <w:kern w:val="0"/>
          <w:szCs w:val="20"/>
        </w:rPr>
        <w:t xml:space="preserve">under the roadmap </w:t>
      </w:r>
      <w:r w:rsidR="00DD2BB0" w:rsidRPr="00107E60">
        <w:rPr>
          <w:rFonts w:ascii="Arial" w:eastAsia="Dotum" w:hAnsi="Arial" w:cs="Arial"/>
          <w:color w:val="000000" w:themeColor="text1"/>
          <w:kern w:val="0"/>
          <w:szCs w:val="20"/>
        </w:rPr>
        <w:t>since 2022</w:t>
      </w:r>
      <w:r w:rsidR="00255886" w:rsidRPr="00107E60">
        <w:rPr>
          <w:rFonts w:ascii="Arial" w:eastAsia="Dotum" w:hAnsi="Arial" w:cs="Arial"/>
          <w:color w:val="000000" w:themeColor="text1"/>
          <w:kern w:val="0"/>
          <w:szCs w:val="20"/>
        </w:rPr>
        <w:t xml:space="preserve"> to support</w:t>
      </w:r>
      <w:r w:rsidR="00675470" w:rsidRPr="00107E60">
        <w:rPr>
          <w:rFonts w:ascii="Arial" w:eastAsia="Dotum" w:hAnsi="Arial" w:cs="Arial"/>
          <w:color w:val="000000" w:themeColor="text1"/>
          <w:kern w:val="0"/>
          <w:szCs w:val="20"/>
        </w:rPr>
        <w:t xml:space="preserve"> stable residential transitions of</w:t>
      </w:r>
      <w:r w:rsidR="00250496" w:rsidRPr="00107E60">
        <w:rPr>
          <w:rFonts w:ascii="Arial" w:eastAsia="Dotum" w:hAnsi="Arial" w:cs="Arial"/>
          <w:color w:val="000000" w:themeColor="text1"/>
          <w:kern w:val="0"/>
          <w:szCs w:val="20"/>
        </w:rPr>
        <w:t xml:space="preserve"> persons with disabilities, etc., </w:t>
      </w:r>
      <w:r w:rsidR="007F338F" w:rsidRPr="00107E60">
        <w:rPr>
          <w:rFonts w:ascii="Arial" w:eastAsia="Dotum" w:hAnsi="Arial" w:cs="Arial"/>
          <w:color w:val="000000" w:themeColor="text1"/>
          <w:kern w:val="0"/>
          <w:szCs w:val="20"/>
        </w:rPr>
        <w:t xml:space="preserve">living </w:t>
      </w:r>
      <w:r w:rsidR="00B05E22" w:rsidRPr="00107E60">
        <w:rPr>
          <w:rFonts w:ascii="Arial" w:eastAsia="Dotum" w:hAnsi="Arial" w:cs="Arial"/>
          <w:color w:val="000000" w:themeColor="text1"/>
          <w:kern w:val="0"/>
          <w:szCs w:val="20"/>
        </w:rPr>
        <w:t xml:space="preserve">in </w:t>
      </w:r>
      <w:r w:rsidR="00250496" w:rsidRPr="00107E60">
        <w:rPr>
          <w:rFonts w:ascii="Arial" w:eastAsia="Dotum" w:hAnsi="Arial" w:cs="Arial"/>
          <w:color w:val="000000" w:themeColor="text1"/>
          <w:kern w:val="0"/>
          <w:szCs w:val="20"/>
        </w:rPr>
        <w:t>residential facilities</w:t>
      </w:r>
      <w:r w:rsidR="007919D7" w:rsidRPr="00107E60">
        <w:rPr>
          <w:rFonts w:ascii="Arial" w:eastAsia="Dotum" w:hAnsi="Arial" w:cs="Arial"/>
          <w:color w:val="000000" w:themeColor="text1"/>
          <w:kern w:val="0"/>
          <w:szCs w:val="20"/>
        </w:rPr>
        <w:t xml:space="preserve"> </w:t>
      </w:r>
      <w:r w:rsidR="005B2A4E" w:rsidRPr="00107E60">
        <w:rPr>
          <w:rFonts w:ascii="Arial" w:eastAsia="Dotum" w:hAnsi="Arial" w:cs="Arial"/>
          <w:color w:val="000000" w:themeColor="text1"/>
          <w:kern w:val="0"/>
          <w:szCs w:val="20"/>
        </w:rPr>
        <w:t>if they</w:t>
      </w:r>
      <w:r w:rsidR="00250496" w:rsidRPr="00107E60">
        <w:rPr>
          <w:rFonts w:ascii="Arial" w:eastAsia="Dotum" w:hAnsi="Arial" w:cs="Arial"/>
          <w:color w:val="000000" w:themeColor="text1"/>
          <w:kern w:val="0"/>
          <w:szCs w:val="20"/>
        </w:rPr>
        <w:t xml:space="preserve"> wish to live independently in the communities</w:t>
      </w:r>
      <w:r w:rsidR="00041F79" w:rsidRPr="00107E60">
        <w:rPr>
          <w:rFonts w:ascii="Arial" w:eastAsia="Dotum" w:hAnsi="Arial" w:cs="Arial"/>
          <w:color w:val="000000" w:themeColor="text1"/>
          <w:kern w:val="0"/>
          <w:szCs w:val="20"/>
        </w:rPr>
        <w:t xml:space="preserve">. </w:t>
      </w:r>
      <w:r w:rsidR="002C761B" w:rsidRPr="00107E60">
        <w:rPr>
          <w:rFonts w:ascii="Arial" w:eastAsia="Dotum" w:hAnsi="Arial" w:cs="Arial"/>
          <w:color w:val="000000" w:themeColor="text1"/>
          <w:kern w:val="0"/>
          <w:szCs w:val="20"/>
        </w:rPr>
        <w:t>In 2022,</w:t>
      </w:r>
      <w:r w:rsidR="002B4D2A" w:rsidRPr="00107E60">
        <w:rPr>
          <w:rFonts w:ascii="Arial" w:eastAsia="Dotum" w:hAnsi="Arial" w:cs="Arial"/>
          <w:color w:val="000000" w:themeColor="text1"/>
          <w:kern w:val="0"/>
          <w:szCs w:val="20"/>
        </w:rPr>
        <w:t xml:space="preserve"> </w:t>
      </w:r>
      <w:r w:rsidR="00AB40B2" w:rsidRPr="00107E60">
        <w:rPr>
          <w:rFonts w:ascii="Arial" w:eastAsia="Dotum" w:hAnsi="Arial" w:cs="Arial"/>
          <w:color w:val="000000" w:themeColor="text1"/>
          <w:kern w:val="0"/>
          <w:szCs w:val="20"/>
        </w:rPr>
        <w:t xml:space="preserve">the pilot project was launched for 200 </w:t>
      </w:r>
      <w:r w:rsidR="003D1C4D" w:rsidRPr="00107E60">
        <w:rPr>
          <w:rFonts w:ascii="Arial" w:eastAsia="Dotum" w:hAnsi="Arial" w:cs="Arial"/>
          <w:color w:val="000000" w:themeColor="text1"/>
          <w:kern w:val="0"/>
          <w:szCs w:val="20"/>
        </w:rPr>
        <w:t xml:space="preserve">applicants in </w:t>
      </w:r>
      <w:r w:rsidR="002C761B" w:rsidRPr="00107E60">
        <w:rPr>
          <w:rFonts w:ascii="Arial" w:eastAsia="Dotum" w:hAnsi="Arial" w:cs="Arial"/>
          <w:color w:val="000000" w:themeColor="text1"/>
          <w:kern w:val="0"/>
          <w:szCs w:val="20"/>
        </w:rPr>
        <w:t>a total of 10 regions</w:t>
      </w:r>
      <w:r w:rsidR="00C6622C" w:rsidRPr="00107E60">
        <w:rPr>
          <w:rFonts w:ascii="Arial" w:eastAsia="Dotum" w:hAnsi="Arial" w:cs="Arial"/>
          <w:color w:val="000000" w:themeColor="text1"/>
          <w:kern w:val="0"/>
          <w:szCs w:val="20"/>
        </w:rPr>
        <w:t xml:space="preserve"> and will be implemented in phase for the next three years. </w:t>
      </w:r>
      <w:r w:rsidR="004C61C3" w:rsidRPr="00107E60">
        <w:rPr>
          <w:rFonts w:ascii="Arial" w:eastAsia="Dotum" w:hAnsi="Arial" w:cs="Arial"/>
          <w:color w:val="000000" w:themeColor="text1"/>
          <w:kern w:val="0"/>
          <w:szCs w:val="20"/>
        </w:rPr>
        <w:t>The goal is to develop a proper support model by providing c</w:t>
      </w:r>
      <w:r w:rsidR="002C48D0" w:rsidRPr="00107E60">
        <w:rPr>
          <w:rFonts w:ascii="Arial" w:eastAsia="Dotum" w:hAnsi="Arial" w:cs="Arial"/>
          <w:color w:val="000000" w:themeColor="text1"/>
          <w:kern w:val="0"/>
          <w:szCs w:val="20"/>
        </w:rPr>
        <w:t xml:space="preserve">omprehensive support </w:t>
      </w:r>
      <w:r w:rsidR="006E776E" w:rsidRPr="00107E60">
        <w:rPr>
          <w:rFonts w:ascii="Arial" w:eastAsia="Dotum" w:hAnsi="Arial" w:cs="Arial"/>
          <w:color w:val="000000" w:themeColor="text1"/>
          <w:kern w:val="0"/>
          <w:szCs w:val="20"/>
        </w:rPr>
        <w:t>for</w:t>
      </w:r>
      <w:r w:rsidR="00F76237" w:rsidRPr="00107E60">
        <w:rPr>
          <w:rFonts w:ascii="Arial" w:eastAsia="Dotum" w:hAnsi="Arial" w:cs="Arial"/>
          <w:color w:val="000000" w:themeColor="text1"/>
          <w:kern w:val="0"/>
          <w:szCs w:val="20"/>
        </w:rPr>
        <w:t xml:space="preserve"> </w:t>
      </w:r>
      <w:r w:rsidR="00124E8C" w:rsidRPr="00107E60">
        <w:rPr>
          <w:rFonts w:ascii="Arial" w:eastAsia="Dotum" w:hAnsi="Arial" w:cs="Arial"/>
          <w:color w:val="000000" w:themeColor="text1"/>
          <w:kern w:val="0"/>
          <w:szCs w:val="20"/>
        </w:rPr>
        <w:t xml:space="preserve">the following: </w:t>
      </w:r>
      <w:r w:rsidR="00F76237" w:rsidRPr="00107E60">
        <w:rPr>
          <w:rFonts w:ascii="Arial" w:eastAsia="Dotum" w:hAnsi="Arial" w:cs="Arial"/>
          <w:color w:val="000000" w:themeColor="text1"/>
          <w:kern w:val="0"/>
          <w:szCs w:val="20"/>
        </w:rPr>
        <w:t xml:space="preserve">the implementation of surveys for supporting independent living </w:t>
      </w:r>
      <w:r w:rsidR="00814073" w:rsidRPr="00107E60">
        <w:rPr>
          <w:rFonts w:ascii="Arial" w:eastAsia="Dotum" w:hAnsi="Arial" w:cs="Arial"/>
          <w:color w:val="000000" w:themeColor="text1"/>
          <w:kern w:val="0"/>
          <w:szCs w:val="20"/>
        </w:rPr>
        <w:t>t</w:t>
      </w:r>
      <w:r w:rsidR="00FE7777" w:rsidRPr="00107E60">
        <w:rPr>
          <w:rFonts w:ascii="Arial" w:eastAsia="Dotum" w:hAnsi="Arial" w:cs="Arial"/>
          <w:color w:val="000000" w:themeColor="text1"/>
          <w:kern w:val="0"/>
          <w:szCs w:val="20"/>
        </w:rPr>
        <w:t xml:space="preserve">o identify eligible </w:t>
      </w:r>
      <w:r w:rsidR="00B963DC" w:rsidRPr="00107E60">
        <w:rPr>
          <w:rFonts w:ascii="Arial" w:eastAsia="Dotum" w:hAnsi="Arial" w:cs="Arial"/>
          <w:color w:val="000000" w:themeColor="text1"/>
          <w:kern w:val="0"/>
          <w:szCs w:val="20"/>
        </w:rPr>
        <w:t>targets</w:t>
      </w:r>
      <w:r w:rsidR="00124E8C" w:rsidRPr="00107E60">
        <w:rPr>
          <w:rFonts w:ascii="Arial" w:eastAsia="Dotum" w:hAnsi="Arial" w:cs="Arial"/>
          <w:color w:val="000000" w:themeColor="text1"/>
          <w:kern w:val="0"/>
          <w:szCs w:val="20"/>
        </w:rPr>
        <w:t>;</w:t>
      </w:r>
      <w:r w:rsidR="00B963DC" w:rsidRPr="00107E60">
        <w:rPr>
          <w:rFonts w:ascii="Arial" w:eastAsia="Dotum" w:hAnsi="Arial" w:cs="Arial"/>
          <w:color w:val="000000" w:themeColor="text1"/>
          <w:kern w:val="0"/>
          <w:szCs w:val="20"/>
        </w:rPr>
        <w:t xml:space="preserve"> establishment of </w:t>
      </w:r>
      <w:r w:rsidR="00EC7C7B" w:rsidRPr="00107E60">
        <w:rPr>
          <w:rFonts w:ascii="Arial" w:eastAsia="Dotum" w:hAnsi="Arial" w:cs="Arial"/>
          <w:color w:val="000000" w:themeColor="text1"/>
          <w:kern w:val="0"/>
          <w:szCs w:val="20"/>
        </w:rPr>
        <w:t>individualized support plans for their settlement in the communities</w:t>
      </w:r>
      <w:r w:rsidR="00124E8C" w:rsidRPr="00107E60">
        <w:rPr>
          <w:rFonts w:ascii="Arial" w:eastAsia="Dotum" w:hAnsi="Arial" w:cs="Arial"/>
          <w:color w:val="000000" w:themeColor="text1"/>
          <w:kern w:val="0"/>
          <w:szCs w:val="20"/>
        </w:rPr>
        <w:t>;</w:t>
      </w:r>
      <w:r w:rsidR="006E776E" w:rsidRPr="00107E60">
        <w:rPr>
          <w:rFonts w:ascii="Arial" w:eastAsia="Dotum" w:hAnsi="Arial" w:cs="Arial"/>
          <w:color w:val="000000" w:themeColor="text1"/>
          <w:kern w:val="0"/>
          <w:szCs w:val="20"/>
        </w:rPr>
        <w:t xml:space="preserve"> </w:t>
      </w:r>
      <w:r w:rsidR="00FB1100" w:rsidRPr="00107E60">
        <w:rPr>
          <w:rFonts w:ascii="Arial" w:eastAsia="Dotum" w:hAnsi="Arial" w:cs="Arial"/>
          <w:color w:val="000000" w:themeColor="text1"/>
          <w:kern w:val="0"/>
          <w:szCs w:val="20"/>
        </w:rPr>
        <w:t xml:space="preserve">supporting </w:t>
      </w:r>
      <w:r w:rsidR="00203AE9" w:rsidRPr="00107E60">
        <w:rPr>
          <w:rFonts w:ascii="Arial" w:eastAsia="Dotum" w:hAnsi="Arial" w:cs="Arial"/>
          <w:color w:val="000000" w:themeColor="text1"/>
          <w:kern w:val="0"/>
          <w:szCs w:val="20"/>
        </w:rPr>
        <w:t xml:space="preserve">maintenance and management </w:t>
      </w:r>
      <w:r w:rsidR="0030641A" w:rsidRPr="00107E60">
        <w:rPr>
          <w:rFonts w:ascii="Arial" w:eastAsia="Dotum" w:hAnsi="Arial" w:cs="Arial"/>
          <w:color w:val="000000" w:themeColor="text1"/>
          <w:kern w:val="0"/>
          <w:szCs w:val="20"/>
        </w:rPr>
        <w:t xml:space="preserve">of housing </w:t>
      </w:r>
      <w:r w:rsidR="00203AE9" w:rsidRPr="00107E60">
        <w:rPr>
          <w:rFonts w:ascii="Arial" w:eastAsia="Dotum" w:hAnsi="Arial" w:cs="Arial"/>
          <w:color w:val="000000" w:themeColor="text1"/>
          <w:kern w:val="0"/>
          <w:szCs w:val="20"/>
        </w:rPr>
        <w:t xml:space="preserve">needed for community living </w:t>
      </w:r>
      <w:r w:rsidR="00C6123A" w:rsidRPr="00107E60">
        <w:rPr>
          <w:rFonts w:ascii="Arial" w:eastAsia="Dotum" w:hAnsi="Arial" w:cs="Arial"/>
          <w:color w:val="000000" w:themeColor="text1"/>
          <w:kern w:val="0"/>
          <w:szCs w:val="20"/>
        </w:rPr>
        <w:t>as well as income support</w:t>
      </w:r>
      <w:r w:rsidR="006E776E" w:rsidRPr="00107E60">
        <w:rPr>
          <w:rFonts w:ascii="Arial" w:eastAsia="Dotum" w:hAnsi="Arial" w:cs="Arial"/>
          <w:color w:val="000000" w:themeColor="text1"/>
          <w:kern w:val="0"/>
          <w:szCs w:val="20"/>
        </w:rPr>
        <w:t xml:space="preserve"> and</w:t>
      </w:r>
      <w:r w:rsidR="00C6123A" w:rsidRPr="00107E60">
        <w:rPr>
          <w:rFonts w:ascii="Arial" w:eastAsia="Dotum" w:hAnsi="Arial" w:cs="Arial"/>
          <w:color w:val="000000" w:themeColor="text1"/>
          <w:kern w:val="0"/>
          <w:szCs w:val="20"/>
        </w:rPr>
        <w:t xml:space="preserve"> guaranteeing their rights and interests, </w:t>
      </w:r>
      <w:r w:rsidR="0013594A" w:rsidRPr="00107E60">
        <w:rPr>
          <w:rFonts w:ascii="Arial" w:eastAsia="Dotum" w:hAnsi="Arial" w:cs="Arial"/>
          <w:color w:val="000000" w:themeColor="text1"/>
          <w:kern w:val="0"/>
          <w:szCs w:val="20"/>
        </w:rPr>
        <w:t>among others.</w:t>
      </w:r>
      <w:r w:rsidR="00315E22" w:rsidRPr="00107E60">
        <w:rPr>
          <w:rFonts w:ascii="Arial" w:eastAsia="Dotum" w:hAnsi="Arial" w:cs="Arial"/>
          <w:color w:val="000000" w:themeColor="text1"/>
          <w:kern w:val="0"/>
          <w:szCs w:val="20"/>
        </w:rPr>
        <w:t xml:space="preserve"> </w:t>
      </w:r>
      <w:r w:rsidR="00C6123A" w:rsidRPr="00107E60">
        <w:rPr>
          <w:rFonts w:ascii="Arial" w:eastAsia="Dotum" w:hAnsi="Arial" w:cs="Arial"/>
          <w:color w:val="000000" w:themeColor="text1"/>
          <w:kern w:val="0"/>
          <w:szCs w:val="20"/>
        </w:rPr>
        <w:t xml:space="preserve"> </w:t>
      </w:r>
    </w:p>
    <w:p w14:paraId="5B629B87"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70F57E2E" w14:textId="043C2D0D" w:rsidR="00CE0D66" w:rsidRPr="00107E60" w:rsidRDefault="002C56FF"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96</w:t>
      </w:r>
      <w:r w:rsidR="0093081A" w:rsidRPr="00107E60">
        <w:rPr>
          <w:rFonts w:ascii="Arial" w:eastAsia="Dotum" w:hAnsi="Arial" w:cs="Arial"/>
          <w:color w:val="000000" w:themeColor="text1"/>
          <w:kern w:val="0"/>
          <w:szCs w:val="20"/>
        </w:rPr>
        <w:t xml:space="preserve">. </w:t>
      </w:r>
      <w:r w:rsidR="00877781" w:rsidRPr="00107E60">
        <w:rPr>
          <w:rFonts w:ascii="Arial" w:eastAsia="Dotum" w:hAnsi="Arial" w:cs="Arial"/>
          <w:color w:val="000000" w:themeColor="text1"/>
          <w:kern w:val="0"/>
          <w:szCs w:val="20"/>
        </w:rPr>
        <w:t xml:space="preserve">In addition, the roadmap </w:t>
      </w:r>
      <w:r w:rsidR="006035E7" w:rsidRPr="00107E60">
        <w:rPr>
          <w:rFonts w:ascii="Arial" w:eastAsia="Dotum" w:hAnsi="Arial" w:cs="Arial"/>
          <w:color w:val="000000" w:themeColor="text1"/>
          <w:kern w:val="0"/>
          <w:szCs w:val="20"/>
        </w:rPr>
        <w:t xml:space="preserve">contains content related to </w:t>
      </w:r>
      <w:r w:rsidR="003C1B28" w:rsidRPr="00107E60">
        <w:rPr>
          <w:rFonts w:ascii="Arial" w:eastAsia="Dotum" w:hAnsi="Arial" w:cs="Arial"/>
          <w:color w:val="000000" w:themeColor="text1"/>
          <w:kern w:val="0"/>
          <w:szCs w:val="20"/>
        </w:rPr>
        <w:t>revamping</w:t>
      </w:r>
      <w:r w:rsidR="00A872DF" w:rsidRPr="00107E60">
        <w:rPr>
          <w:rFonts w:ascii="Arial" w:eastAsia="Dotum" w:hAnsi="Arial" w:cs="Arial"/>
          <w:color w:val="000000" w:themeColor="text1"/>
          <w:kern w:val="0"/>
          <w:szCs w:val="20"/>
        </w:rPr>
        <w:t xml:space="preserve"> the</w:t>
      </w:r>
      <w:r w:rsidR="002C7739" w:rsidRPr="00107E60">
        <w:rPr>
          <w:rFonts w:ascii="Arial" w:eastAsia="Dotum" w:hAnsi="Arial" w:cs="Arial"/>
          <w:color w:val="000000" w:themeColor="text1"/>
          <w:kern w:val="0"/>
          <w:szCs w:val="20"/>
        </w:rPr>
        <w:t xml:space="preserve"> existing residential facilities</w:t>
      </w:r>
      <w:r w:rsidR="00AF1EA9" w:rsidRPr="00107E60">
        <w:rPr>
          <w:rFonts w:ascii="Arial" w:eastAsia="Dotum" w:hAnsi="Arial" w:cs="Arial"/>
          <w:color w:val="000000" w:themeColor="text1"/>
          <w:kern w:val="0"/>
          <w:szCs w:val="20"/>
        </w:rPr>
        <w:t xml:space="preserve"> to </w:t>
      </w:r>
      <w:r w:rsidR="00A872DF" w:rsidRPr="00107E60">
        <w:rPr>
          <w:rFonts w:ascii="Arial" w:eastAsia="Dotum" w:hAnsi="Arial" w:cs="Arial"/>
          <w:color w:val="000000" w:themeColor="text1"/>
          <w:kern w:val="0"/>
          <w:szCs w:val="20"/>
        </w:rPr>
        <w:t xml:space="preserve">better </w:t>
      </w:r>
      <w:r w:rsidR="00861B65" w:rsidRPr="00107E60">
        <w:rPr>
          <w:rFonts w:ascii="Arial" w:eastAsia="Dotum" w:hAnsi="Arial" w:cs="Arial"/>
          <w:color w:val="000000" w:themeColor="text1"/>
          <w:kern w:val="0"/>
          <w:szCs w:val="20"/>
        </w:rPr>
        <w:t>connect</w:t>
      </w:r>
      <w:r w:rsidR="00AF1EA9" w:rsidRPr="00107E60">
        <w:rPr>
          <w:rFonts w:ascii="Arial" w:eastAsia="Dotum" w:hAnsi="Arial" w:cs="Arial"/>
          <w:color w:val="000000" w:themeColor="text1"/>
          <w:kern w:val="0"/>
          <w:szCs w:val="20"/>
        </w:rPr>
        <w:t xml:space="preserve"> and communicate </w:t>
      </w:r>
      <w:r w:rsidR="002A5B47" w:rsidRPr="00107E60">
        <w:rPr>
          <w:rFonts w:ascii="Arial" w:eastAsia="Dotum" w:hAnsi="Arial" w:cs="Arial"/>
          <w:color w:val="000000" w:themeColor="text1"/>
          <w:kern w:val="0"/>
          <w:szCs w:val="20"/>
        </w:rPr>
        <w:t xml:space="preserve">with </w:t>
      </w:r>
      <w:r w:rsidR="002C7739" w:rsidRPr="00107E60">
        <w:rPr>
          <w:rFonts w:ascii="Arial" w:eastAsia="Dotum" w:hAnsi="Arial" w:cs="Arial"/>
          <w:color w:val="000000" w:themeColor="text1"/>
          <w:kern w:val="0"/>
          <w:szCs w:val="20"/>
        </w:rPr>
        <w:t>the communities</w:t>
      </w:r>
      <w:r w:rsidR="00081FE7" w:rsidRPr="00107E60">
        <w:rPr>
          <w:rFonts w:ascii="Arial" w:eastAsia="Dotum" w:hAnsi="Arial" w:cs="Arial"/>
          <w:color w:val="000000" w:themeColor="text1"/>
          <w:kern w:val="0"/>
          <w:szCs w:val="20"/>
        </w:rPr>
        <w:t xml:space="preserve"> while </w:t>
      </w:r>
      <w:r w:rsidR="00AF1EA9" w:rsidRPr="00107E60">
        <w:rPr>
          <w:rFonts w:ascii="Arial" w:eastAsia="Dotum" w:hAnsi="Arial" w:cs="Arial"/>
          <w:color w:val="000000" w:themeColor="text1"/>
          <w:kern w:val="0"/>
          <w:szCs w:val="20"/>
        </w:rPr>
        <w:t>converting them as institutions capable of supporting persons with disabilities in need of specialized services such as 24-hour care and</w:t>
      </w:r>
      <w:r w:rsidR="00EE1267" w:rsidRPr="00107E60">
        <w:rPr>
          <w:rFonts w:ascii="Arial" w:eastAsia="Dotum" w:hAnsi="Arial" w:cs="Arial"/>
          <w:color w:val="000000" w:themeColor="text1"/>
          <w:kern w:val="0"/>
          <w:szCs w:val="20"/>
        </w:rPr>
        <w:t xml:space="preserve"> intensive medical support.</w:t>
      </w:r>
      <w:r w:rsidR="00B056F2" w:rsidRPr="00107E60">
        <w:rPr>
          <w:rFonts w:ascii="Arial" w:eastAsia="Dotum" w:hAnsi="Arial" w:cs="Arial"/>
          <w:color w:val="000000" w:themeColor="text1"/>
          <w:kern w:val="0"/>
          <w:szCs w:val="20"/>
        </w:rPr>
        <w:t xml:space="preserve"> </w:t>
      </w:r>
      <w:r w:rsidR="004C22CA" w:rsidRPr="00107E60">
        <w:rPr>
          <w:rFonts w:ascii="Arial" w:eastAsia="Dotum" w:hAnsi="Arial" w:cs="Arial"/>
          <w:color w:val="000000" w:themeColor="text1"/>
          <w:kern w:val="0"/>
          <w:szCs w:val="20"/>
        </w:rPr>
        <w:t>Accordingly</w:t>
      </w:r>
      <w:r w:rsidR="00DA696F" w:rsidRPr="00107E60">
        <w:rPr>
          <w:rFonts w:ascii="Arial" w:eastAsia="Dotum" w:hAnsi="Arial" w:cs="Arial"/>
          <w:color w:val="000000" w:themeColor="text1"/>
          <w:kern w:val="0"/>
          <w:szCs w:val="20"/>
        </w:rPr>
        <w:t xml:space="preserve">, the government </w:t>
      </w:r>
      <w:r w:rsidR="006134FB" w:rsidRPr="00107E60">
        <w:rPr>
          <w:rFonts w:ascii="Arial" w:eastAsia="Dotum" w:hAnsi="Arial" w:cs="Arial"/>
          <w:color w:val="000000" w:themeColor="text1"/>
          <w:kern w:val="0"/>
          <w:szCs w:val="20"/>
        </w:rPr>
        <w:t>has commissioned a related policy research</w:t>
      </w:r>
      <w:r w:rsidR="00A8079E" w:rsidRPr="00107E60">
        <w:rPr>
          <w:rFonts w:ascii="Arial" w:eastAsia="Dotum" w:hAnsi="Arial" w:cs="Arial"/>
          <w:color w:val="000000" w:themeColor="text1"/>
          <w:kern w:val="0"/>
          <w:szCs w:val="20"/>
        </w:rPr>
        <w:t xml:space="preserve"> and is engaged in </w:t>
      </w:r>
      <w:r w:rsidR="001247EA" w:rsidRPr="00107E60">
        <w:rPr>
          <w:rFonts w:ascii="Arial" w:eastAsia="Dotum" w:hAnsi="Arial" w:cs="Arial"/>
          <w:color w:val="000000" w:themeColor="text1"/>
          <w:kern w:val="0"/>
          <w:szCs w:val="20"/>
        </w:rPr>
        <w:t>consultation</w:t>
      </w:r>
      <w:r w:rsidR="00385CD0" w:rsidRPr="00107E60">
        <w:rPr>
          <w:rFonts w:ascii="Arial" w:eastAsia="Dotum" w:hAnsi="Arial" w:cs="Arial"/>
          <w:color w:val="000000" w:themeColor="text1"/>
          <w:kern w:val="0"/>
          <w:szCs w:val="20"/>
        </w:rPr>
        <w:t xml:space="preserve"> </w:t>
      </w:r>
      <w:r w:rsidR="0005277A" w:rsidRPr="00107E60">
        <w:rPr>
          <w:rFonts w:ascii="Arial" w:eastAsia="Dotum" w:hAnsi="Arial" w:cs="Arial"/>
          <w:color w:val="000000" w:themeColor="text1"/>
          <w:kern w:val="0"/>
          <w:szCs w:val="20"/>
        </w:rPr>
        <w:t>for</w:t>
      </w:r>
      <w:r w:rsidR="00385CD0" w:rsidRPr="00107E60">
        <w:rPr>
          <w:rFonts w:ascii="Arial" w:eastAsia="Dotum" w:hAnsi="Arial" w:cs="Arial"/>
          <w:color w:val="000000" w:themeColor="text1"/>
          <w:kern w:val="0"/>
          <w:szCs w:val="20"/>
        </w:rPr>
        <w:t xml:space="preserve"> improvement measures </w:t>
      </w:r>
      <w:r w:rsidR="00BE37D9" w:rsidRPr="00107E60">
        <w:rPr>
          <w:rFonts w:ascii="Arial" w:eastAsia="Dotum" w:hAnsi="Arial" w:cs="Arial"/>
          <w:color w:val="000000" w:themeColor="text1"/>
          <w:kern w:val="0"/>
          <w:szCs w:val="20"/>
        </w:rPr>
        <w:t xml:space="preserve">with </w:t>
      </w:r>
      <w:r w:rsidR="00F3402D" w:rsidRPr="00107E60">
        <w:rPr>
          <w:rFonts w:ascii="Arial" w:eastAsia="Dotum" w:hAnsi="Arial" w:cs="Arial"/>
          <w:color w:val="000000" w:themeColor="text1"/>
          <w:kern w:val="0"/>
          <w:szCs w:val="20"/>
        </w:rPr>
        <w:t xml:space="preserve">organizations associated with </w:t>
      </w:r>
      <w:r w:rsidR="00BE37D9" w:rsidRPr="00107E60">
        <w:rPr>
          <w:rFonts w:ascii="Arial" w:eastAsia="Dotum" w:hAnsi="Arial" w:cs="Arial"/>
          <w:color w:val="000000" w:themeColor="text1"/>
          <w:kern w:val="0"/>
          <w:szCs w:val="20"/>
        </w:rPr>
        <w:t xml:space="preserve">residential facilities for persons with disabilities, disability organizations and experts. </w:t>
      </w:r>
    </w:p>
    <w:p w14:paraId="14F69962"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1D768E6B" w14:textId="2E25EE69" w:rsidR="008E5238"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9</w:t>
      </w:r>
      <w:r w:rsidR="002C56FF" w:rsidRPr="00107E60">
        <w:rPr>
          <w:rFonts w:ascii="Arial" w:eastAsia="Dotum" w:hAnsi="Arial" w:cs="Arial"/>
          <w:color w:val="000000" w:themeColor="text1"/>
          <w:kern w:val="0"/>
          <w:szCs w:val="20"/>
        </w:rPr>
        <w:t>7</w:t>
      </w:r>
      <w:r w:rsidRPr="00107E60">
        <w:rPr>
          <w:rFonts w:ascii="Arial" w:eastAsia="Dotum" w:hAnsi="Arial" w:cs="Arial"/>
          <w:color w:val="000000" w:themeColor="text1"/>
          <w:kern w:val="0"/>
          <w:szCs w:val="20"/>
        </w:rPr>
        <w:t xml:space="preserve">. </w:t>
      </w:r>
      <w:r w:rsidR="008E5238" w:rsidRPr="00107E60">
        <w:rPr>
          <w:rFonts w:ascii="Arial" w:eastAsia="Dotum" w:hAnsi="Arial" w:cs="Arial"/>
          <w:color w:val="000000" w:themeColor="text1"/>
          <w:kern w:val="0"/>
          <w:szCs w:val="20"/>
        </w:rPr>
        <w:t xml:space="preserve">The </w:t>
      </w:r>
      <w:r w:rsidR="00801113" w:rsidRPr="00107E60">
        <w:rPr>
          <w:rFonts w:ascii="Arial" w:eastAsia="Dotum" w:hAnsi="Arial" w:cs="Arial"/>
          <w:color w:val="000000" w:themeColor="text1"/>
          <w:kern w:val="0"/>
          <w:szCs w:val="20"/>
        </w:rPr>
        <w:t>Center for Supporting I</w:t>
      </w:r>
      <w:r w:rsidR="009D0ECB" w:rsidRPr="00107E60">
        <w:rPr>
          <w:rFonts w:ascii="Arial" w:eastAsia="Dotum" w:hAnsi="Arial" w:cs="Arial"/>
          <w:color w:val="000000" w:themeColor="text1"/>
          <w:kern w:val="0"/>
          <w:szCs w:val="20"/>
        </w:rPr>
        <w:t xml:space="preserve">nclusion of Persons with Disabilities </w:t>
      </w:r>
      <w:r w:rsidR="008E5238" w:rsidRPr="00107E60">
        <w:rPr>
          <w:rFonts w:ascii="Arial" w:eastAsia="Dotum" w:hAnsi="Arial" w:cs="Arial"/>
          <w:color w:val="000000" w:themeColor="text1"/>
          <w:kern w:val="0"/>
          <w:szCs w:val="20"/>
        </w:rPr>
        <w:t xml:space="preserve">was </w:t>
      </w:r>
      <w:r w:rsidR="004846A0" w:rsidRPr="00107E60">
        <w:rPr>
          <w:rFonts w:ascii="Arial" w:eastAsia="Dotum" w:hAnsi="Arial" w:cs="Arial"/>
          <w:color w:val="000000" w:themeColor="text1"/>
          <w:kern w:val="0"/>
          <w:szCs w:val="20"/>
        </w:rPr>
        <w:t xml:space="preserve">newly established in August 2021 with a mandate to </w:t>
      </w:r>
      <w:r w:rsidR="00365753" w:rsidRPr="00107E60">
        <w:rPr>
          <w:rFonts w:ascii="Arial" w:eastAsia="Dotum" w:hAnsi="Arial" w:cs="Arial"/>
          <w:color w:val="000000" w:themeColor="text1"/>
          <w:kern w:val="0"/>
          <w:szCs w:val="20"/>
        </w:rPr>
        <w:t xml:space="preserve">provide </w:t>
      </w:r>
      <w:r w:rsidR="00090A39" w:rsidRPr="00107E60">
        <w:rPr>
          <w:rFonts w:ascii="Arial" w:eastAsia="Dotum" w:hAnsi="Arial" w:cs="Arial"/>
          <w:color w:val="000000" w:themeColor="text1"/>
          <w:kern w:val="0"/>
          <w:szCs w:val="20"/>
        </w:rPr>
        <w:t xml:space="preserve">relevant </w:t>
      </w:r>
      <w:r w:rsidR="00365753" w:rsidRPr="00107E60">
        <w:rPr>
          <w:rFonts w:ascii="Arial" w:eastAsia="Dotum" w:hAnsi="Arial" w:cs="Arial"/>
          <w:color w:val="000000" w:themeColor="text1"/>
          <w:kern w:val="0"/>
          <w:szCs w:val="20"/>
        </w:rPr>
        <w:t xml:space="preserve">policy support for </w:t>
      </w:r>
      <w:r w:rsidR="00A77581" w:rsidRPr="00107E60">
        <w:rPr>
          <w:rFonts w:ascii="Arial" w:eastAsia="Dotum" w:hAnsi="Arial" w:cs="Arial"/>
          <w:color w:val="000000" w:themeColor="text1"/>
          <w:kern w:val="0"/>
          <w:szCs w:val="20"/>
        </w:rPr>
        <w:t xml:space="preserve">seamless </w:t>
      </w:r>
      <w:r w:rsidR="00365753" w:rsidRPr="00107E60">
        <w:rPr>
          <w:rFonts w:ascii="Arial" w:eastAsia="Dotum" w:hAnsi="Arial" w:cs="Arial"/>
          <w:color w:val="000000" w:themeColor="text1"/>
          <w:kern w:val="0"/>
          <w:szCs w:val="20"/>
        </w:rPr>
        <w:t xml:space="preserve">independent living in communities. </w:t>
      </w:r>
      <w:r w:rsidR="005C50EC" w:rsidRPr="00107E60">
        <w:rPr>
          <w:rFonts w:ascii="Arial" w:eastAsia="Dotum" w:hAnsi="Arial" w:cs="Arial"/>
          <w:color w:val="000000" w:themeColor="text1"/>
          <w:kern w:val="0"/>
          <w:szCs w:val="20"/>
        </w:rPr>
        <w:t>The Center supports the implementation of key tasks in the roadmap</w:t>
      </w:r>
      <w:r w:rsidR="0053601F" w:rsidRPr="00107E60">
        <w:rPr>
          <w:rFonts w:ascii="Arial" w:eastAsia="Dotum" w:hAnsi="Arial" w:cs="Arial"/>
          <w:color w:val="000000" w:themeColor="text1"/>
          <w:kern w:val="0"/>
          <w:szCs w:val="20"/>
        </w:rPr>
        <w:t>, identif</w:t>
      </w:r>
      <w:r w:rsidR="00D16C64" w:rsidRPr="00107E60">
        <w:rPr>
          <w:rFonts w:ascii="Arial" w:eastAsia="Dotum" w:hAnsi="Arial" w:cs="Arial"/>
          <w:color w:val="000000" w:themeColor="text1"/>
          <w:kern w:val="0"/>
          <w:szCs w:val="20"/>
        </w:rPr>
        <w:t>ies</w:t>
      </w:r>
      <w:r w:rsidR="0053601F" w:rsidRPr="00107E60">
        <w:rPr>
          <w:rFonts w:ascii="Arial" w:eastAsia="Dotum" w:hAnsi="Arial" w:cs="Arial"/>
          <w:color w:val="000000" w:themeColor="text1"/>
          <w:kern w:val="0"/>
          <w:szCs w:val="20"/>
        </w:rPr>
        <w:t xml:space="preserve"> </w:t>
      </w:r>
      <w:r w:rsidR="00B91D4C" w:rsidRPr="00107E60">
        <w:rPr>
          <w:rFonts w:ascii="Arial" w:eastAsia="Dotum" w:hAnsi="Arial" w:cs="Arial"/>
          <w:color w:val="000000" w:themeColor="text1"/>
          <w:kern w:val="0"/>
          <w:szCs w:val="20"/>
        </w:rPr>
        <w:lastRenderedPageBreak/>
        <w:t>housing</w:t>
      </w:r>
      <w:r w:rsidR="0053601F" w:rsidRPr="00107E60">
        <w:rPr>
          <w:rFonts w:ascii="Arial" w:eastAsia="Dotum" w:hAnsi="Arial" w:cs="Arial"/>
          <w:color w:val="000000" w:themeColor="text1"/>
          <w:kern w:val="0"/>
          <w:szCs w:val="20"/>
        </w:rPr>
        <w:t xml:space="preserve"> maintenance services for </w:t>
      </w:r>
      <w:r w:rsidR="005C677D" w:rsidRPr="00107E60">
        <w:rPr>
          <w:rFonts w:ascii="Arial" w:eastAsia="Dotum" w:hAnsi="Arial" w:cs="Arial"/>
          <w:color w:val="000000" w:themeColor="text1"/>
          <w:kern w:val="0"/>
          <w:szCs w:val="20"/>
        </w:rPr>
        <w:t xml:space="preserve">stable </w:t>
      </w:r>
      <w:r w:rsidR="00417B14" w:rsidRPr="00107E60">
        <w:rPr>
          <w:rFonts w:ascii="Arial" w:eastAsia="Dotum" w:hAnsi="Arial" w:cs="Arial"/>
          <w:color w:val="000000" w:themeColor="text1"/>
          <w:kern w:val="0"/>
          <w:szCs w:val="20"/>
        </w:rPr>
        <w:t>self-relian</w:t>
      </w:r>
      <w:r w:rsidR="00FA412D" w:rsidRPr="00107E60">
        <w:rPr>
          <w:rFonts w:ascii="Arial" w:eastAsia="Dotum" w:hAnsi="Arial" w:cs="Arial"/>
          <w:color w:val="000000" w:themeColor="text1"/>
          <w:kern w:val="0"/>
          <w:szCs w:val="20"/>
        </w:rPr>
        <w:t>t</w:t>
      </w:r>
      <w:r w:rsidR="0019381B" w:rsidRPr="00107E60">
        <w:rPr>
          <w:rFonts w:ascii="Arial" w:eastAsia="Dotum" w:hAnsi="Arial" w:cs="Arial"/>
          <w:color w:val="000000" w:themeColor="text1"/>
          <w:kern w:val="0"/>
          <w:szCs w:val="20"/>
        </w:rPr>
        <w:t xml:space="preserve"> living </w:t>
      </w:r>
      <w:r w:rsidR="005C677D" w:rsidRPr="00107E60">
        <w:rPr>
          <w:rFonts w:ascii="Arial" w:eastAsia="Dotum" w:hAnsi="Arial" w:cs="Arial"/>
          <w:color w:val="000000" w:themeColor="text1"/>
          <w:kern w:val="0"/>
          <w:szCs w:val="20"/>
        </w:rPr>
        <w:t xml:space="preserve">of </w:t>
      </w:r>
      <w:r w:rsidR="006A5139" w:rsidRPr="00107E60">
        <w:rPr>
          <w:rFonts w:ascii="Arial" w:eastAsia="Dotum" w:hAnsi="Arial" w:cs="Arial"/>
          <w:color w:val="000000" w:themeColor="text1"/>
          <w:kern w:val="0"/>
          <w:szCs w:val="20"/>
        </w:rPr>
        <w:t xml:space="preserve">persons with disabilities </w:t>
      </w:r>
      <w:r w:rsidR="00F609DD" w:rsidRPr="00107E60">
        <w:rPr>
          <w:rFonts w:ascii="Arial" w:eastAsia="Dotum" w:hAnsi="Arial" w:cs="Arial"/>
          <w:color w:val="000000" w:themeColor="text1"/>
          <w:kern w:val="0"/>
          <w:szCs w:val="20"/>
        </w:rPr>
        <w:t>in</w:t>
      </w:r>
      <w:r w:rsidR="00B66953" w:rsidRPr="00107E60">
        <w:rPr>
          <w:rFonts w:ascii="Arial" w:eastAsia="Dotum" w:hAnsi="Arial" w:cs="Arial"/>
          <w:color w:val="000000" w:themeColor="text1"/>
          <w:kern w:val="0"/>
          <w:szCs w:val="20"/>
        </w:rPr>
        <w:t xml:space="preserve"> residential facilities</w:t>
      </w:r>
      <w:r w:rsidR="000F35AE" w:rsidRPr="00107E60">
        <w:rPr>
          <w:rFonts w:ascii="Arial" w:eastAsia="Dotum" w:hAnsi="Arial" w:cs="Arial"/>
          <w:color w:val="000000" w:themeColor="text1"/>
          <w:kern w:val="0"/>
          <w:szCs w:val="20"/>
        </w:rPr>
        <w:t xml:space="preserve">, </w:t>
      </w:r>
      <w:r w:rsidR="00D16C64" w:rsidRPr="00107E60">
        <w:rPr>
          <w:rFonts w:ascii="Arial" w:eastAsia="Dotum" w:hAnsi="Arial" w:cs="Arial"/>
          <w:color w:val="000000" w:themeColor="text1"/>
          <w:kern w:val="0"/>
          <w:szCs w:val="20"/>
        </w:rPr>
        <w:t>develop relevant manuals</w:t>
      </w:r>
      <w:r w:rsidR="009D78C0" w:rsidRPr="00107E60">
        <w:rPr>
          <w:rFonts w:ascii="Arial" w:eastAsia="Dotum" w:hAnsi="Arial" w:cs="Arial"/>
          <w:color w:val="000000" w:themeColor="text1"/>
          <w:kern w:val="0"/>
          <w:szCs w:val="20"/>
        </w:rPr>
        <w:t xml:space="preserve">, </w:t>
      </w:r>
      <w:r w:rsidR="00F609DD" w:rsidRPr="00107E60">
        <w:rPr>
          <w:rFonts w:ascii="Arial" w:eastAsia="Dotum" w:hAnsi="Arial" w:cs="Arial"/>
          <w:color w:val="000000" w:themeColor="text1"/>
          <w:kern w:val="0"/>
          <w:szCs w:val="20"/>
        </w:rPr>
        <w:t>conducts education to worker</w:t>
      </w:r>
      <w:r w:rsidR="00E15BFC" w:rsidRPr="00107E60">
        <w:rPr>
          <w:rFonts w:ascii="Arial" w:eastAsia="Dotum" w:hAnsi="Arial" w:cs="Arial"/>
          <w:color w:val="000000" w:themeColor="text1"/>
          <w:kern w:val="0"/>
          <w:szCs w:val="20"/>
        </w:rPr>
        <w:t xml:space="preserve">s, etc. </w:t>
      </w:r>
    </w:p>
    <w:p w14:paraId="31EB960F"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35E87C9D" w14:textId="39F70CB3" w:rsidR="00CE0D66" w:rsidRPr="00107E60" w:rsidRDefault="002C56FF"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98</w:t>
      </w:r>
      <w:r w:rsidR="0093081A" w:rsidRPr="00107E60">
        <w:rPr>
          <w:rFonts w:ascii="Arial" w:eastAsia="Dotum" w:hAnsi="Arial" w:cs="Arial"/>
          <w:color w:val="000000" w:themeColor="text1"/>
          <w:kern w:val="0"/>
          <w:szCs w:val="20"/>
        </w:rPr>
        <w:t xml:space="preserve">. </w:t>
      </w:r>
      <w:r w:rsidR="005D6676" w:rsidRPr="00107E60">
        <w:rPr>
          <w:rFonts w:ascii="Arial" w:eastAsia="Dotum" w:hAnsi="Arial" w:cs="Arial"/>
          <w:color w:val="000000" w:themeColor="text1"/>
          <w:kern w:val="0"/>
          <w:szCs w:val="20"/>
        </w:rPr>
        <w:t xml:space="preserve">The </w:t>
      </w:r>
      <w:r w:rsidR="005B0527" w:rsidRPr="00107E60">
        <w:rPr>
          <w:rFonts w:ascii="Arial" w:eastAsia="Dotum" w:hAnsi="Arial" w:cs="Arial"/>
          <w:color w:val="000000" w:themeColor="text1"/>
          <w:kern w:val="0"/>
          <w:szCs w:val="20"/>
        </w:rPr>
        <w:t xml:space="preserve">government will </w:t>
      </w:r>
      <w:r w:rsidR="00862F1D" w:rsidRPr="00107E60">
        <w:rPr>
          <w:rFonts w:ascii="Arial" w:eastAsia="Dotum" w:hAnsi="Arial" w:cs="Arial"/>
          <w:color w:val="000000" w:themeColor="text1"/>
          <w:kern w:val="0"/>
          <w:szCs w:val="20"/>
        </w:rPr>
        <w:t xml:space="preserve">strive to </w:t>
      </w:r>
      <w:r w:rsidR="005B0527" w:rsidRPr="00107E60">
        <w:rPr>
          <w:rFonts w:ascii="Arial" w:eastAsia="Dotum" w:hAnsi="Arial" w:cs="Arial"/>
          <w:color w:val="000000" w:themeColor="text1"/>
          <w:kern w:val="0"/>
          <w:szCs w:val="20"/>
        </w:rPr>
        <w:t>push ahead with</w:t>
      </w:r>
      <w:r w:rsidR="00DA07CC" w:rsidRPr="00107E60">
        <w:rPr>
          <w:rFonts w:ascii="Arial" w:eastAsia="Dotum" w:hAnsi="Arial" w:cs="Arial"/>
          <w:color w:val="000000" w:themeColor="text1"/>
          <w:kern w:val="0"/>
          <w:szCs w:val="20"/>
        </w:rPr>
        <w:t xml:space="preserve"> the roadmap in a step-by-step manner and </w:t>
      </w:r>
      <w:r w:rsidR="005B0527" w:rsidRPr="00107E60">
        <w:rPr>
          <w:rFonts w:ascii="Arial" w:eastAsia="Dotum" w:hAnsi="Arial" w:cs="Arial"/>
          <w:color w:val="000000" w:themeColor="text1"/>
          <w:kern w:val="0"/>
          <w:szCs w:val="20"/>
        </w:rPr>
        <w:t xml:space="preserve">foster </w:t>
      </w:r>
      <w:r w:rsidR="00DA07CC" w:rsidRPr="00107E60">
        <w:rPr>
          <w:rFonts w:ascii="Arial" w:eastAsia="Dotum" w:hAnsi="Arial" w:cs="Arial"/>
          <w:color w:val="000000" w:themeColor="text1"/>
          <w:kern w:val="0"/>
          <w:szCs w:val="20"/>
        </w:rPr>
        <w:t xml:space="preserve">a support mechanism </w:t>
      </w:r>
      <w:r w:rsidR="001A539F" w:rsidRPr="00107E60">
        <w:rPr>
          <w:rFonts w:ascii="Arial" w:eastAsia="Dotum" w:hAnsi="Arial" w:cs="Arial"/>
          <w:color w:val="000000" w:themeColor="text1"/>
          <w:kern w:val="0"/>
          <w:szCs w:val="20"/>
        </w:rPr>
        <w:t xml:space="preserve">to aid </w:t>
      </w:r>
      <w:r w:rsidR="00093AE7" w:rsidRPr="00107E60">
        <w:rPr>
          <w:rFonts w:ascii="Arial" w:eastAsia="Dotum" w:hAnsi="Arial" w:cs="Arial"/>
          <w:color w:val="000000" w:themeColor="text1"/>
          <w:kern w:val="0"/>
          <w:szCs w:val="20"/>
        </w:rPr>
        <w:t xml:space="preserve">independent living of persons of disabilities while building a </w:t>
      </w:r>
      <w:r w:rsidR="00335E39" w:rsidRPr="00107E60">
        <w:rPr>
          <w:rFonts w:ascii="Arial" w:eastAsia="Dotum" w:hAnsi="Arial" w:cs="Arial"/>
          <w:color w:val="000000" w:themeColor="text1"/>
          <w:kern w:val="0"/>
          <w:szCs w:val="20"/>
        </w:rPr>
        <w:t>pertinent</w:t>
      </w:r>
      <w:r w:rsidR="00093AE7" w:rsidRPr="00107E60">
        <w:rPr>
          <w:rFonts w:ascii="Arial" w:eastAsia="Dotum" w:hAnsi="Arial" w:cs="Arial"/>
          <w:color w:val="000000" w:themeColor="text1"/>
          <w:kern w:val="0"/>
          <w:szCs w:val="20"/>
        </w:rPr>
        <w:t xml:space="preserve"> standard service model </w:t>
      </w:r>
      <w:r w:rsidR="001541DF" w:rsidRPr="00107E60">
        <w:rPr>
          <w:rFonts w:ascii="Arial" w:eastAsia="Dotum" w:hAnsi="Arial" w:cs="Arial"/>
          <w:color w:val="000000" w:themeColor="text1"/>
          <w:kern w:val="0"/>
          <w:szCs w:val="20"/>
        </w:rPr>
        <w:t>for</w:t>
      </w:r>
      <w:r w:rsidR="00D529CD" w:rsidRPr="00107E60">
        <w:rPr>
          <w:rFonts w:ascii="Arial" w:eastAsia="Dotum" w:hAnsi="Arial" w:cs="Arial"/>
          <w:color w:val="000000" w:themeColor="text1"/>
          <w:kern w:val="0"/>
          <w:szCs w:val="20"/>
        </w:rPr>
        <w:t xml:space="preserve"> its</w:t>
      </w:r>
      <w:r w:rsidR="001541DF" w:rsidRPr="00107E60">
        <w:rPr>
          <w:rFonts w:ascii="Arial" w:eastAsia="Dotum" w:hAnsi="Arial" w:cs="Arial"/>
          <w:color w:val="000000" w:themeColor="text1"/>
          <w:kern w:val="0"/>
          <w:szCs w:val="20"/>
        </w:rPr>
        <w:t xml:space="preserve"> nationwide dissemination.</w:t>
      </w:r>
      <w:r w:rsidR="009A1FB7" w:rsidRPr="00107E60">
        <w:rPr>
          <w:rFonts w:ascii="Arial" w:eastAsia="Dotum" w:hAnsi="Arial" w:cs="Arial"/>
          <w:color w:val="000000" w:themeColor="text1"/>
          <w:kern w:val="0"/>
          <w:szCs w:val="20"/>
        </w:rPr>
        <w:t xml:space="preserve"> Also, t</w:t>
      </w:r>
      <w:r w:rsidR="00775B9F" w:rsidRPr="00107E60">
        <w:rPr>
          <w:rFonts w:ascii="Arial" w:eastAsia="Dotum" w:hAnsi="Arial" w:cs="Arial"/>
          <w:color w:val="000000" w:themeColor="text1"/>
          <w:kern w:val="0"/>
          <w:szCs w:val="20"/>
        </w:rPr>
        <w:t xml:space="preserve">o assist </w:t>
      </w:r>
      <w:r w:rsidR="00B678B3" w:rsidRPr="00107E60">
        <w:rPr>
          <w:rFonts w:ascii="Arial" w:eastAsia="Dotum" w:hAnsi="Arial" w:cs="Arial"/>
          <w:color w:val="000000" w:themeColor="text1"/>
          <w:kern w:val="0"/>
          <w:szCs w:val="20"/>
        </w:rPr>
        <w:t xml:space="preserve">persons with disabilities </w:t>
      </w:r>
      <w:r w:rsidR="00D80B0A" w:rsidRPr="00107E60">
        <w:rPr>
          <w:rFonts w:ascii="Arial" w:eastAsia="Dotum" w:hAnsi="Arial" w:cs="Arial"/>
          <w:color w:val="000000" w:themeColor="text1"/>
          <w:kern w:val="0"/>
          <w:szCs w:val="20"/>
        </w:rPr>
        <w:t xml:space="preserve">for </w:t>
      </w:r>
      <w:r w:rsidR="00775B9F" w:rsidRPr="00107E60">
        <w:rPr>
          <w:rFonts w:ascii="Arial" w:eastAsia="Dotum" w:hAnsi="Arial" w:cs="Arial"/>
          <w:color w:val="000000" w:themeColor="text1"/>
          <w:kern w:val="0"/>
          <w:szCs w:val="20"/>
        </w:rPr>
        <w:t xml:space="preserve">their stable, </w:t>
      </w:r>
      <w:r w:rsidR="00B678B3" w:rsidRPr="00107E60">
        <w:rPr>
          <w:rFonts w:ascii="Arial" w:eastAsia="Dotum" w:hAnsi="Arial" w:cs="Arial"/>
          <w:color w:val="000000" w:themeColor="text1"/>
          <w:kern w:val="0"/>
          <w:szCs w:val="20"/>
        </w:rPr>
        <w:t>independent</w:t>
      </w:r>
      <w:r w:rsidR="00775B9F" w:rsidRPr="00107E60">
        <w:rPr>
          <w:rFonts w:ascii="Arial" w:eastAsia="Dotum" w:hAnsi="Arial" w:cs="Arial"/>
          <w:color w:val="000000" w:themeColor="text1"/>
          <w:kern w:val="0"/>
          <w:szCs w:val="20"/>
        </w:rPr>
        <w:t xml:space="preserve"> living</w:t>
      </w:r>
      <w:r w:rsidR="00B678B3" w:rsidRPr="00107E60">
        <w:rPr>
          <w:rFonts w:ascii="Arial" w:eastAsia="Dotum" w:hAnsi="Arial" w:cs="Arial"/>
          <w:color w:val="000000" w:themeColor="text1"/>
          <w:kern w:val="0"/>
          <w:szCs w:val="20"/>
        </w:rPr>
        <w:t xml:space="preserve"> in the communi</w:t>
      </w:r>
      <w:r w:rsidR="001F0965" w:rsidRPr="00107E60">
        <w:rPr>
          <w:rFonts w:ascii="Arial" w:eastAsia="Dotum" w:hAnsi="Arial" w:cs="Arial"/>
          <w:color w:val="000000" w:themeColor="text1"/>
          <w:kern w:val="0"/>
          <w:szCs w:val="20"/>
        </w:rPr>
        <w:t>ty</w:t>
      </w:r>
      <w:r w:rsidR="00862F1D" w:rsidRPr="00107E60">
        <w:rPr>
          <w:rFonts w:ascii="Arial" w:eastAsia="Dotum" w:hAnsi="Arial" w:cs="Arial"/>
          <w:color w:val="000000" w:themeColor="text1"/>
          <w:kern w:val="0"/>
          <w:szCs w:val="20"/>
        </w:rPr>
        <w:t>, the government wi</w:t>
      </w:r>
      <w:r w:rsidR="004D7309" w:rsidRPr="00107E60">
        <w:rPr>
          <w:rFonts w:ascii="Arial" w:eastAsia="Dotum" w:hAnsi="Arial" w:cs="Arial"/>
          <w:color w:val="000000" w:themeColor="text1"/>
          <w:kern w:val="0"/>
          <w:szCs w:val="20"/>
        </w:rPr>
        <w:t>ll</w:t>
      </w:r>
      <w:r w:rsidR="005971BF" w:rsidRPr="00107E60">
        <w:rPr>
          <w:rFonts w:ascii="Arial" w:eastAsia="Dotum" w:hAnsi="Arial" w:cs="Arial"/>
          <w:color w:val="000000" w:themeColor="text1"/>
          <w:kern w:val="0"/>
          <w:szCs w:val="20"/>
        </w:rPr>
        <w:t xml:space="preserve"> </w:t>
      </w:r>
      <w:r w:rsidR="008303A6" w:rsidRPr="00107E60">
        <w:rPr>
          <w:rFonts w:ascii="Arial" w:eastAsia="Dotum" w:hAnsi="Arial" w:cs="Arial"/>
          <w:color w:val="000000" w:themeColor="text1"/>
          <w:kern w:val="0"/>
          <w:szCs w:val="20"/>
        </w:rPr>
        <w:t xml:space="preserve">endeavor to </w:t>
      </w:r>
      <w:r w:rsidR="00C37690" w:rsidRPr="00107E60">
        <w:rPr>
          <w:rFonts w:ascii="Arial" w:eastAsia="Dotum" w:hAnsi="Arial" w:cs="Arial"/>
          <w:color w:val="000000" w:themeColor="text1"/>
          <w:kern w:val="0"/>
          <w:szCs w:val="20"/>
        </w:rPr>
        <w:t xml:space="preserve">drive </w:t>
      </w:r>
      <w:r w:rsidR="00A061D1" w:rsidRPr="00107E60">
        <w:rPr>
          <w:rFonts w:ascii="Arial" w:eastAsia="Dotum" w:hAnsi="Arial" w:cs="Arial"/>
          <w:color w:val="000000" w:themeColor="text1"/>
          <w:kern w:val="0"/>
          <w:szCs w:val="20"/>
        </w:rPr>
        <w:t>legal and institutional improvement</w:t>
      </w:r>
      <w:r w:rsidR="009710D9" w:rsidRPr="00107E60">
        <w:rPr>
          <w:rFonts w:ascii="Arial" w:eastAsia="Dotum" w:hAnsi="Arial" w:cs="Arial"/>
          <w:color w:val="000000" w:themeColor="text1"/>
          <w:kern w:val="0"/>
          <w:szCs w:val="20"/>
        </w:rPr>
        <w:t>s</w:t>
      </w:r>
      <w:r w:rsidR="00A061D1" w:rsidRPr="00107E60">
        <w:rPr>
          <w:rFonts w:ascii="Arial" w:eastAsia="Dotum" w:hAnsi="Arial" w:cs="Arial"/>
          <w:color w:val="000000" w:themeColor="text1"/>
          <w:kern w:val="0"/>
          <w:szCs w:val="20"/>
        </w:rPr>
        <w:t xml:space="preserve"> and </w:t>
      </w:r>
      <w:r w:rsidR="00037620" w:rsidRPr="00107E60">
        <w:rPr>
          <w:rFonts w:ascii="Arial" w:eastAsia="Dotum" w:hAnsi="Arial" w:cs="Arial"/>
          <w:color w:val="000000" w:themeColor="text1"/>
          <w:kern w:val="0"/>
          <w:szCs w:val="20"/>
        </w:rPr>
        <w:t xml:space="preserve">infrastructure development </w:t>
      </w:r>
      <w:r w:rsidR="009710D9" w:rsidRPr="00107E60">
        <w:rPr>
          <w:rFonts w:ascii="Arial" w:eastAsia="Dotum" w:hAnsi="Arial" w:cs="Arial"/>
          <w:color w:val="000000" w:themeColor="text1"/>
          <w:kern w:val="0"/>
          <w:szCs w:val="20"/>
        </w:rPr>
        <w:t xml:space="preserve">while </w:t>
      </w:r>
      <w:r w:rsidR="00385F35" w:rsidRPr="00107E60">
        <w:rPr>
          <w:rFonts w:ascii="Arial" w:eastAsia="Dotum" w:hAnsi="Arial" w:cs="Arial"/>
          <w:color w:val="000000" w:themeColor="text1"/>
          <w:kern w:val="0"/>
          <w:szCs w:val="20"/>
        </w:rPr>
        <w:t xml:space="preserve">establishing a </w:t>
      </w:r>
      <w:r w:rsidR="006203DF" w:rsidRPr="00107E60">
        <w:rPr>
          <w:rFonts w:ascii="Arial" w:eastAsia="Dotum" w:hAnsi="Arial" w:cs="Arial"/>
          <w:color w:val="000000" w:themeColor="text1"/>
          <w:kern w:val="0"/>
          <w:szCs w:val="20"/>
        </w:rPr>
        <w:t xml:space="preserve">paradigm for </w:t>
      </w:r>
      <w:r w:rsidR="00385F35" w:rsidRPr="00107E60">
        <w:rPr>
          <w:rFonts w:ascii="Arial" w:eastAsia="Dotum" w:hAnsi="Arial" w:cs="Arial"/>
          <w:color w:val="000000" w:themeColor="text1"/>
          <w:kern w:val="0"/>
          <w:szCs w:val="20"/>
        </w:rPr>
        <w:t xml:space="preserve">community-based service support. </w:t>
      </w:r>
    </w:p>
    <w:p w14:paraId="33017199"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596FB6E6" w14:textId="361F47E4" w:rsidR="00CE0D66" w:rsidRPr="00107E60" w:rsidRDefault="002C56FF"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99</w:t>
      </w:r>
      <w:r w:rsidR="00F42C1B" w:rsidRPr="00107E60">
        <w:rPr>
          <w:rFonts w:ascii="Arial" w:eastAsia="Dotum" w:hAnsi="Arial" w:cs="Arial"/>
          <w:color w:val="000000" w:themeColor="text1"/>
          <w:kern w:val="0"/>
          <w:szCs w:val="20"/>
        </w:rPr>
        <w:t xml:space="preserve">. </w:t>
      </w:r>
      <w:r w:rsidR="00CB1433" w:rsidRPr="00107E60">
        <w:rPr>
          <w:rFonts w:ascii="Arial" w:eastAsia="Dotum" w:hAnsi="Arial" w:cs="Arial"/>
          <w:color w:val="000000" w:themeColor="text1"/>
          <w:kern w:val="0"/>
          <w:szCs w:val="20"/>
        </w:rPr>
        <w:t xml:space="preserve">For </w:t>
      </w:r>
      <w:r w:rsidR="009403DF" w:rsidRPr="00107E60">
        <w:rPr>
          <w:rFonts w:ascii="Arial" w:eastAsia="Dotum" w:hAnsi="Arial" w:cs="Arial"/>
          <w:color w:val="000000" w:themeColor="text1"/>
          <w:kern w:val="0"/>
          <w:szCs w:val="20"/>
        </w:rPr>
        <w:t xml:space="preserve">persons with mental </w:t>
      </w:r>
      <w:r w:rsidR="009D3D5C" w:rsidRPr="00107E60">
        <w:rPr>
          <w:rFonts w:ascii="Arial" w:eastAsia="Dotum" w:hAnsi="Arial" w:cs="Arial"/>
          <w:color w:val="000000" w:themeColor="text1"/>
          <w:kern w:val="0"/>
          <w:szCs w:val="20"/>
        </w:rPr>
        <w:t>disabilities</w:t>
      </w:r>
      <w:r w:rsidR="009403DF" w:rsidRPr="00107E60">
        <w:rPr>
          <w:rFonts w:ascii="Arial" w:eastAsia="Dotum" w:hAnsi="Arial" w:cs="Arial"/>
          <w:color w:val="000000" w:themeColor="text1"/>
          <w:kern w:val="0"/>
          <w:szCs w:val="20"/>
        </w:rPr>
        <w:t xml:space="preserve"> to live independently in the </w:t>
      </w:r>
      <w:r w:rsidR="00CE29F1" w:rsidRPr="00107E60">
        <w:rPr>
          <w:rFonts w:ascii="Arial" w:eastAsia="Dotum" w:hAnsi="Arial" w:cs="Arial"/>
          <w:color w:val="000000" w:themeColor="text1"/>
          <w:kern w:val="0"/>
          <w:szCs w:val="20"/>
        </w:rPr>
        <w:t>community</w:t>
      </w:r>
      <w:r w:rsidR="009403DF" w:rsidRPr="00107E60">
        <w:rPr>
          <w:rFonts w:ascii="Arial" w:eastAsia="Dotum" w:hAnsi="Arial" w:cs="Arial"/>
          <w:color w:val="000000" w:themeColor="text1"/>
          <w:kern w:val="0"/>
          <w:szCs w:val="20"/>
        </w:rPr>
        <w:t xml:space="preserve">, </w:t>
      </w:r>
      <w:r w:rsidR="009D6422" w:rsidRPr="00107E60">
        <w:rPr>
          <w:rFonts w:ascii="Arial" w:eastAsia="Dotum" w:hAnsi="Arial" w:cs="Arial"/>
          <w:color w:val="000000" w:themeColor="text1"/>
          <w:kern w:val="0"/>
          <w:szCs w:val="20"/>
        </w:rPr>
        <w:t xml:space="preserve">a Self-reliance Support Consultative Body centered on the People with Mental Disorder </w:t>
      </w:r>
      <w:r w:rsidR="00680A0E" w:rsidRPr="00107E60">
        <w:rPr>
          <w:rFonts w:ascii="Arial" w:eastAsia="Dotum" w:hAnsi="Arial" w:cs="Arial"/>
          <w:color w:val="000000" w:themeColor="text1"/>
          <w:kern w:val="0"/>
          <w:szCs w:val="20"/>
        </w:rPr>
        <w:t xml:space="preserve">is being operated </w:t>
      </w:r>
      <w:r w:rsidR="008B4C59" w:rsidRPr="00107E60">
        <w:rPr>
          <w:rFonts w:ascii="Arial" w:eastAsia="Dotum" w:hAnsi="Arial" w:cs="Arial"/>
          <w:color w:val="000000" w:themeColor="text1"/>
          <w:kern w:val="0"/>
          <w:szCs w:val="20"/>
        </w:rPr>
        <w:t xml:space="preserve">in 2022 to </w:t>
      </w:r>
      <w:r w:rsidR="00266AF4" w:rsidRPr="00107E60">
        <w:rPr>
          <w:rFonts w:ascii="Arial" w:eastAsia="Dotum" w:hAnsi="Arial" w:cs="Arial"/>
          <w:color w:val="000000" w:themeColor="text1"/>
          <w:kern w:val="0"/>
          <w:szCs w:val="20"/>
        </w:rPr>
        <w:t xml:space="preserve">discuss ways to </w:t>
      </w:r>
      <w:r w:rsidR="001A5408" w:rsidRPr="00107E60">
        <w:rPr>
          <w:rFonts w:ascii="Arial" w:eastAsia="Dotum" w:hAnsi="Arial" w:cs="Arial"/>
          <w:color w:val="000000" w:themeColor="text1"/>
          <w:kern w:val="0"/>
          <w:szCs w:val="20"/>
        </w:rPr>
        <w:t xml:space="preserve">release </w:t>
      </w:r>
      <w:r w:rsidR="009378DB" w:rsidRPr="00107E60">
        <w:rPr>
          <w:rFonts w:ascii="Arial" w:eastAsia="Dotum" w:hAnsi="Arial" w:cs="Arial"/>
          <w:color w:val="000000" w:themeColor="text1"/>
          <w:kern w:val="0"/>
          <w:szCs w:val="20"/>
        </w:rPr>
        <w:t xml:space="preserve">persons with mental </w:t>
      </w:r>
      <w:r w:rsidR="00C140C6" w:rsidRPr="00107E60">
        <w:rPr>
          <w:rFonts w:ascii="Arial" w:eastAsia="Dotum" w:hAnsi="Arial" w:cs="Arial"/>
          <w:color w:val="000000" w:themeColor="text1"/>
          <w:kern w:val="0"/>
          <w:szCs w:val="20"/>
        </w:rPr>
        <w:t xml:space="preserve">disorder from mental hospitals and </w:t>
      </w:r>
      <w:r w:rsidR="000F5E1B" w:rsidRPr="00107E60">
        <w:rPr>
          <w:rFonts w:ascii="Arial" w:eastAsia="Dotum" w:hAnsi="Arial" w:cs="Arial"/>
          <w:color w:val="000000" w:themeColor="text1"/>
          <w:kern w:val="0"/>
          <w:szCs w:val="20"/>
        </w:rPr>
        <w:t>facilities</w:t>
      </w:r>
      <w:r w:rsidR="00464A78" w:rsidRPr="00107E60">
        <w:rPr>
          <w:rFonts w:ascii="Arial" w:eastAsia="Dotum" w:hAnsi="Arial" w:cs="Arial"/>
          <w:color w:val="000000" w:themeColor="text1"/>
          <w:kern w:val="0"/>
          <w:szCs w:val="20"/>
        </w:rPr>
        <w:t xml:space="preserve"> </w:t>
      </w:r>
      <w:r w:rsidR="00AD1EB9" w:rsidRPr="00107E60">
        <w:rPr>
          <w:rFonts w:ascii="Arial" w:eastAsia="Dotum" w:hAnsi="Arial" w:cs="Arial"/>
          <w:color w:val="000000" w:themeColor="text1"/>
          <w:kern w:val="0"/>
          <w:szCs w:val="20"/>
        </w:rPr>
        <w:t xml:space="preserve">and </w:t>
      </w:r>
      <w:r w:rsidR="00680A0E" w:rsidRPr="00107E60">
        <w:rPr>
          <w:rFonts w:ascii="Arial" w:eastAsia="Dotum" w:hAnsi="Arial" w:cs="Arial"/>
          <w:color w:val="000000" w:themeColor="text1"/>
          <w:kern w:val="0"/>
          <w:szCs w:val="20"/>
        </w:rPr>
        <w:t>enable their self-reliance</w:t>
      </w:r>
      <w:r w:rsidR="00675529" w:rsidRPr="00107E60">
        <w:rPr>
          <w:rFonts w:ascii="Arial" w:eastAsia="Dotum" w:hAnsi="Arial" w:cs="Arial"/>
          <w:color w:val="000000" w:themeColor="text1"/>
          <w:kern w:val="0"/>
          <w:szCs w:val="20"/>
        </w:rPr>
        <w:t xml:space="preserve"> in communities. </w:t>
      </w:r>
    </w:p>
    <w:p w14:paraId="7540E6B1" w14:textId="77777777" w:rsidR="007A3ECF" w:rsidRPr="00107E60" w:rsidRDefault="007A3ECF" w:rsidP="00C2324B">
      <w:pPr>
        <w:wordWrap/>
        <w:spacing w:after="0" w:line="360" w:lineRule="auto"/>
        <w:rPr>
          <w:rFonts w:ascii="Arial" w:eastAsia="Dotum" w:hAnsi="Arial" w:cs="Arial"/>
          <w:color w:val="000000" w:themeColor="text1"/>
          <w:szCs w:val="20"/>
        </w:rPr>
      </w:pPr>
    </w:p>
    <w:p w14:paraId="55DEFA5A" w14:textId="77777777" w:rsidR="007A3ECF" w:rsidRPr="00107E60" w:rsidRDefault="007A3ECF"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21 on the Committee’s List of Issues &gt;</w:t>
      </w:r>
    </w:p>
    <w:p w14:paraId="19D329E8" w14:textId="0470A8EF" w:rsidR="00C454D2" w:rsidRPr="00107E60" w:rsidRDefault="002C56FF"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100</w:t>
      </w:r>
      <w:r w:rsidR="00C454D2" w:rsidRPr="00107E60">
        <w:rPr>
          <w:rFonts w:ascii="Arial" w:eastAsia="Dotum" w:hAnsi="Arial" w:cs="Arial"/>
          <w:color w:val="000000" w:themeColor="text1"/>
          <w:kern w:val="0"/>
          <w:szCs w:val="20"/>
        </w:rPr>
        <w:t xml:space="preserve">. To ensure smooth provision of activity assistant services, the government granted autonomy to local governments in 2017 so that they can meet the needs of persons with severe disabilities, for instance, who need additional activity assistant services depending on their individual disability characteristics and circumstances. As a result, many persons with disabilities are in fact benefiting from the maximum services hours of 24 hours. In terms of the number of users of the activity assistant service program and the amount of budget executed between 2013 and 2021, the number of users drastically increased from 60,435 in 2013 to 127,363 in 2021 while the amount of budget execution also rose from KRW 362.786 billion in 2013 to KRW </w:t>
      </w:r>
      <w:r w:rsidR="00C454D2" w:rsidRPr="00107E60">
        <w:rPr>
          <w:rFonts w:ascii="Arial" w:eastAsia="Dotum" w:hAnsi="Arial" w:cs="Arial"/>
          <w:color w:val="000000" w:themeColor="text1"/>
          <w:kern w:val="0"/>
          <w:szCs w:val="20"/>
        </w:rPr>
        <w:lastRenderedPageBreak/>
        <w:t xml:space="preserve">1,521.56 billion in 2021. </w:t>
      </w:r>
    </w:p>
    <w:p w14:paraId="54FB66A6" w14:textId="77777777" w:rsidR="00C454D2" w:rsidRPr="00107E60" w:rsidRDefault="00C454D2" w:rsidP="00C2324B">
      <w:pPr>
        <w:wordWrap/>
        <w:spacing w:after="0" w:line="360" w:lineRule="auto"/>
        <w:textAlignment w:val="baseline"/>
        <w:rPr>
          <w:rFonts w:ascii="Arial" w:eastAsia="Dotum" w:hAnsi="Arial" w:cs="Arial"/>
          <w:color w:val="000000" w:themeColor="text1"/>
          <w:kern w:val="0"/>
          <w:szCs w:val="20"/>
        </w:rPr>
      </w:pPr>
    </w:p>
    <w:p w14:paraId="4B9DBF14" w14:textId="323EDB74" w:rsidR="00C454D2" w:rsidRPr="00107E60" w:rsidRDefault="002C56FF"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101</w:t>
      </w:r>
      <w:r w:rsidR="00C454D2" w:rsidRPr="00107E60">
        <w:rPr>
          <w:rFonts w:ascii="Arial" w:eastAsia="Dotum" w:hAnsi="Arial" w:cs="Arial"/>
          <w:color w:val="000000" w:themeColor="text1"/>
          <w:kern w:val="0"/>
          <w:szCs w:val="20"/>
        </w:rPr>
        <w:t xml:space="preserve">. Eligibility and allowances for activity assistant services – an essential service in supporting independent living of persons with disabilities – have been steadily expanded. In terms of the number of users of this activity assistant service program and the amount of budget executed between 2017 and 2021, the number of users drastically increased from 86,926 in 2017 to 127,363 in 2021 while the budget amount executed also rose from KRW 605.795 billion in 2017 to KRW 1,521.56 billion in 2021, recording more than a 2.5-fold growth. Activity support allowances were also raised from up to 392 hours per month in 2017 to up to 480 hours per month with a daily maximum of 16 hours in 2019, resulting in an overall increase in the allowances. Moreover, to provide uninterrupted assistant services to those with severe disabilities who need around-the-clock care, the maximum 24-hour service was made available in cooperation with local governments and the number of users of such services stood at 760 (as of December 2021). </w:t>
      </w:r>
    </w:p>
    <w:p w14:paraId="7DB834C2" w14:textId="77777777" w:rsidR="00C454D2" w:rsidRPr="00107E60" w:rsidRDefault="00C454D2" w:rsidP="00C2324B">
      <w:pPr>
        <w:wordWrap/>
        <w:spacing w:after="0" w:line="360" w:lineRule="auto"/>
        <w:textAlignment w:val="baseline"/>
        <w:rPr>
          <w:rFonts w:ascii="Arial" w:eastAsia="Dotum" w:hAnsi="Arial" w:cs="Arial"/>
          <w:color w:val="000000" w:themeColor="text1"/>
          <w:kern w:val="0"/>
          <w:szCs w:val="20"/>
        </w:rPr>
      </w:pPr>
    </w:p>
    <w:p w14:paraId="1ECCF628" w14:textId="2F806D4F" w:rsidR="00C454D2" w:rsidRPr="00107E60" w:rsidRDefault="002C56FF"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102</w:t>
      </w:r>
      <w:r w:rsidR="00C454D2" w:rsidRPr="00107E60">
        <w:rPr>
          <w:rFonts w:ascii="Arial" w:eastAsia="Dotum" w:hAnsi="Arial" w:cs="Arial"/>
          <w:color w:val="000000" w:themeColor="text1"/>
          <w:kern w:val="0"/>
          <w:szCs w:val="20"/>
        </w:rPr>
        <w:t xml:space="preserve">. Consistent efforts are underway not only to quantitatively expand the services but also to qualitatively improve the system such as by eliminating blind spots in service provision. First, the Act on Activity Assistance for Persons with Disabilities was amended (December 2020) to allow those activity assistant service recipients with disabilities who face a relative fall in the benefits after being switched to the Long-term Care Insurance at 65 in age to stay eligible to the services on top of the long-term care benefits. As a result, about 740 persons with disabilities were receiving both activity assistant services and long-term care benefits as of June 2022. Second, persons with geriatric illnesses became eligible to apply for activity assistant services </w:t>
      </w:r>
      <w:r w:rsidR="00C454D2" w:rsidRPr="00107E60">
        <w:rPr>
          <w:rFonts w:ascii="Arial" w:eastAsia="Dotum" w:hAnsi="Arial" w:cs="Arial"/>
          <w:color w:val="000000" w:themeColor="text1"/>
          <w:kern w:val="0"/>
          <w:szCs w:val="20"/>
        </w:rPr>
        <w:lastRenderedPageBreak/>
        <w:t xml:space="preserve">even if they were younger than 65 to eliminate service blind spots through additional amendment to the Act on Activity Assistance for Persons with Disabilities (May 2022). Third, if the recipients of activity assistant services whose existing Comprehensive Survey for Providing Services results expire in July 2022 (after 3 years) are assessed for smaller benefits than before under a new survey, they are granted the existing amount of allowances as part of our continued support for special cases on allowance calculation. This is an extension of the measure taken by the government when it introduced the Comprehensive Survey for Providing Services in July 2019 that was designed to better reflect individual needs of persons with disabilities. Under the system of special cases on allowance calculation, the recipients of activity assistant services assessed for smaller allowance amounts under the Comprehensive Survey due to household environment requirements, etc. were prevented from experiencing an actual drop in their benefits so that people such as vulnerable single-member families are given stronger protection regardless of the survey outcomes.   </w:t>
      </w:r>
    </w:p>
    <w:p w14:paraId="380C23CA" w14:textId="77777777" w:rsidR="00C454D2" w:rsidRPr="00107E60" w:rsidRDefault="00C454D2" w:rsidP="00C2324B">
      <w:pPr>
        <w:wordWrap/>
        <w:spacing w:after="0" w:line="360" w:lineRule="auto"/>
        <w:textAlignment w:val="baseline"/>
        <w:rPr>
          <w:rFonts w:ascii="Arial" w:eastAsia="Dotum" w:hAnsi="Arial" w:cs="Arial"/>
          <w:color w:val="000000" w:themeColor="text1"/>
          <w:kern w:val="0"/>
          <w:szCs w:val="20"/>
        </w:rPr>
      </w:pPr>
    </w:p>
    <w:p w14:paraId="44C5CC42" w14:textId="0A5A5DE6" w:rsidR="00C454D2" w:rsidRPr="00107E60" w:rsidRDefault="002C56FF"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103</w:t>
      </w:r>
      <w:r w:rsidR="00C454D2" w:rsidRPr="00107E60">
        <w:rPr>
          <w:rFonts w:ascii="Arial" w:eastAsia="Dotum" w:hAnsi="Arial" w:cs="Arial"/>
          <w:color w:val="000000" w:themeColor="text1"/>
          <w:kern w:val="0"/>
          <w:szCs w:val="20"/>
        </w:rPr>
        <w:t xml:space="preserve">. In addition, amendments were made to the Act on Guarantee of Rights of and Support for Persons with Developmental Disabilities (May 2022) to offer systematic support to persons with the most severe developmental disabilities and strengthen the State’s responsibility for them. Meanwhile, a pilot program is also underway that provides them with one-on-one 24-hour care services (2022 to 2024). </w:t>
      </w:r>
    </w:p>
    <w:p w14:paraId="6930FEDC" w14:textId="77777777" w:rsidR="00C454D2" w:rsidRPr="00107E60" w:rsidRDefault="00C454D2" w:rsidP="00C2324B">
      <w:pPr>
        <w:wordWrap/>
        <w:spacing w:after="0" w:line="360" w:lineRule="auto"/>
        <w:textAlignment w:val="baseline"/>
        <w:rPr>
          <w:rFonts w:ascii="Arial" w:eastAsia="Dotum" w:hAnsi="Arial" w:cs="Arial"/>
          <w:color w:val="000000" w:themeColor="text1"/>
          <w:kern w:val="0"/>
          <w:szCs w:val="20"/>
        </w:rPr>
      </w:pPr>
    </w:p>
    <w:p w14:paraId="7339CB94" w14:textId="05D9DC51" w:rsidR="00C454D2" w:rsidRPr="00107E60" w:rsidRDefault="002C56FF"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104</w:t>
      </w:r>
      <w:r w:rsidR="00C454D2" w:rsidRPr="00107E60">
        <w:rPr>
          <w:rFonts w:ascii="Arial" w:eastAsia="Dotum" w:hAnsi="Arial" w:cs="Arial"/>
          <w:color w:val="000000" w:themeColor="text1"/>
          <w:szCs w:val="20"/>
        </w:rPr>
        <w:t xml:space="preserve">. The government of Korea is operating the National Basic Living Security System to guarantee basic living security of vulnerable low-income people who face difficulties in livelihood activities, supporting those earning 30 percent of the standard median income or less with monthly livelihood benefits. To ensure stable livelihood security of households with persons </w:t>
      </w:r>
      <w:r w:rsidR="00C454D2" w:rsidRPr="00107E60">
        <w:rPr>
          <w:rFonts w:ascii="Arial" w:eastAsia="Dotum" w:hAnsi="Arial" w:cs="Arial"/>
          <w:color w:val="000000" w:themeColor="text1"/>
          <w:szCs w:val="20"/>
        </w:rPr>
        <w:lastRenderedPageBreak/>
        <w:t xml:space="preserve">with disabilities, the “Obligatory Provider” criteria have been eased in phases for those households. The obligatory provider criteria were abolished for housing benefits in October 2018 and for livelihood benefits in October 2021. Accordingly, households with persons with disabilities are eligible for livelihood benefits as long as their income and property levels are 30% or less of the standard median income. This allows the basic living security system to play an even larger role in </w:t>
      </w:r>
      <w:r w:rsidR="001C5FF8" w:rsidRPr="00107E60">
        <w:rPr>
          <w:rFonts w:ascii="Arial" w:eastAsia="Dotum" w:hAnsi="Arial" w:cs="Arial"/>
          <w:color w:val="000000" w:themeColor="text1"/>
          <w:szCs w:val="20"/>
        </w:rPr>
        <w:t>addressing poverty blind spots.</w:t>
      </w:r>
    </w:p>
    <w:p w14:paraId="50D13B39" w14:textId="77777777" w:rsidR="001C5FF8" w:rsidRPr="00107E60" w:rsidRDefault="001C5FF8" w:rsidP="00C2324B">
      <w:pPr>
        <w:wordWrap/>
        <w:spacing w:after="0" w:line="360" w:lineRule="auto"/>
        <w:rPr>
          <w:rFonts w:ascii="Arial" w:eastAsia="Dotum" w:hAnsi="Arial" w:cs="Arial"/>
          <w:color w:val="000000" w:themeColor="text1"/>
          <w:szCs w:val="20"/>
        </w:rPr>
      </w:pPr>
    </w:p>
    <w:p w14:paraId="11E5C467" w14:textId="36AC6701" w:rsidR="001C5FF8" w:rsidRPr="00107E60" w:rsidRDefault="001C5FF8" w:rsidP="001C5FF8">
      <w:pPr>
        <w:wordWrap/>
        <w:spacing w:after="0" w:line="360" w:lineRule="auto"/>
        <w:jc w:val="center"/>
        <w:rPr>
          <w:rFonts w:ascii="Arial" w:eastAsia="Dotum" w:hAnsi="Arial" w:cs="Arial"/>
          <w:b/>
          <w:color w:val="000000" w:themeColor="text1"/>
          <w:szCs w:val="20"/>
        </w:rPr>
      </w:pPr>
      <w:r w:rsidRPr="00107E60">
        <w:rPr>
          <w:rFonts w:ascii="Arial" w:eastAsia="Dotum" w:hAnsi="Arial" w:cs="Arial"/>
          <w:b/>
          <w:color w:val="000000" w:themeColor="text1"/>
          <w:szCs w:val="20"/>
        </w:rPr>
        <w:t>Freedom of expression and opinion, and access to information (Article 21)</w:t>
      </w:r>
    </w:p>
    <w:p w14:paraId="0888433B"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2213C55C" w14:textId="6E9B8742"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3236C5" w:rsidRPr="00107E60">
        <w:rPr>
          <w:rFonts w:ascii="Arial" w:eastAsia="Dotum" w:hAnsi="Arial" w:cs="Arial"/>
          <w:b/>
          <w:bCs/>
          <w:color w:val="000000" w:themeColor="text1"/>
          <w:kern w:val="0"/>
          <w:szCs w:val="20"/>
        </w:rPr>
        <w:t>22-a</w:t>
      </w:r>
      <w:r w:rsidRPr="00107E60">
        <w:rPr>
          <w:rFonts w:ascii="Arial" w:eastAsia="Dotum" w:hAnsi="Arial" w:cs="Arial"/>
          <w:b/>
          <w:bCs/>
          <w:color w:val="000000" w:themeColor="text1"/>
          <w:kern w:val="0"/>
          <w:szCs w:val="20"/>
        </w:rPr>
        <w:t xml:space="preserve"> on the Committee’s List of Issues&gt;</w:t>
      </w:r>
    </w:p>
    <w:p w14:paraId="48D33DC2" w14:textId="79B87CE7" w:rsidR="00CE0D66"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w:t>
      </w:r>
      <w:r w:rsidR="00CB4428" w:rsidRPr="00107E60">
        <w:rPr>
          <w:rFonts w:ascii="Arial" w:eastAsia="Dotum" w:hAnsi="Arial" w:cs="Arial"/>
          <w:color w:val="000000" w:themeColor="text1"/>
          <w:kern w:val="0"/>
          <w:szCs w:val="20"/>
        </w:rPr>
        <w:t>05</w:t>
      </w:r>
      <w:r w:rsidRPr="00107E60">
        <w:rPr>
          <w:rFonts w:ascii="Arial" w:eastAsia="Dotum" w:hAnsi="Arial" w:cs="Arial"/>
          <w:color w:val="000000" w:themeColor="text1"/>
          <w:kern w:val="0"/>
          <w:szCs w:val="20"/>
        </w:rPr>
        <w:t xml:space="preserve">. </w:t>
      </w:r>
      <w:r w:rsidR="00822B3E" w:rsidRPr="00107E60">
        <w:rPr>
          <w:rFonts w:ascii="Arial" w:eastAsia="Dotum" w:hAnsi="Arial" w:cs="Arial"/>
          <w:color w:val="000000" w:themeColor="text1"/>
          <w:kern w:val="0"/>
          <w:szCs w:val="20"/>
        </w:rPr>
        <w:t>The government</w:t>
      </w:r>
      <w:r w:rsidR="00612A0A" w:rsidRPr="00107E60">
        <w:rPr>
          <w:rFonts w:ascii="Arial" w:eastAsia="Dotum" w:hAnsi="Arial" w:cs="Arial"/>
          <w:color w:val="000000" w:themeColor="text1"/>
          <w:kern w:val="0"/>
          <w:szCs w:val="20"/>
        </w:rPr>
        <w:t xml:space="preserve">, by amending </w:t>
      </w:r>
      <w:r w:rsidR="00822B3E" w:rsidRPr="00107E60">
        <w:rPr>
          <w:rFonts w:ascii="Arial" w:eastAsia="Dotum" w:hAnsi="Arial" w:cs="Arial"/>
          <w:color w:val="000000" w:themeColor="text1"/>
          <w:kern w:val="0"/>
          <w:szCs w:val="20"/>
        </w:rPr>
        <w:t>the Korean Sign Language Act</w:t>
      </w:r>
      <w:r w:rsidR="00612A0A" w:rsidRPr="00107E60">
        <w:rPr>
          <w:rFonts w:ascii="Arial" w:eastAsia="Dotum" w:hAnsi="Arial" w:cs="Arial"/>
          <w:color w:val="000000" w:themeColor="text1"/>
          <w:kern w:val="0"/>
          <w:szCs w:val="20"/>
        </w:rPr>
        <w:t xml:space="preserve">, </w:t>
      </w:r>
      <w:r w:rsidR="00C050DD" w:rsidRPr="00107E60">
        <w:rPr>
          <w:rFonts w:ascii="Arial" w:eastAsia="Dotum" w:hAnsi="Arial" w:cs="Arial"/>
          <w:color w:val="000000" w:themeColor="text1"/>
          <w:kern w:val="0"/>
          <w:szCs w:val="20"/>
        </w:rPr>
        <w:t>provides sign language interpretation</w:t>
      </w:r>
      <w:r w:rsidR="005E2020" w:rsidRPr="00107E60">
        <w:rPr>
          <w:rFonts w:ascii="Arial" w:eastAsia="Dotum" w:hAnsi="Arial" w:cs="Arial"/>
          <w:color w:val="000000" w:themeColor="text1"/>
          <w:kern w:val="0"/>
          <w:szCs w:val="20"/>
        </w:rPr>
        <w:t xml:space="preserve"> services</w:t>
      </w:r>
      <w:r w:rsidR="00C050DD" w:rsidRPr="00107E60">
        <w:rPr>
          <w:rFonts w:ascii="Arial" w:eastAsia="Dotum" w:hAnsi="Arial" w:cs="Arial"/>
          <w:color w:val="000000" w:themeColor="text1"/>
          <w:kern w:val="0"/>
          <w:szCs w:val="20"/>
        </w:rPr>
        <w:t xml:space="preserve"> in the public sector such as </w:t>
      </w:r>
      <w:r w:rsidR="00A636F4" w:rsidRPr="00107E60">
        <w:rPr>
          <w:rFonts w:ascii="Arial" w:eastAsia="Dotum" w:hAnsi="Arial" w:cs="Arial"/>
          <w:color w:val="000000" w:themeColor="text1"/>
          <w:kern w:val="0"/>
          <w:szCs w:val="20"/>
        </w:rPr>
        <w:t xml:space="preserve">by mandatorily assigning </w:t>
      </w:r>
      <w:r w:rsidR="00415D4D" w:rsidRPr="00107E60">
        <w:rPr>
          <w:rFonts w:ascii="Arial" w:eastAsia="Dotum" w:hAnsi="Arial" w:cs="Arial"/>
          <w:color w:val="000000" w:themeColor="text1"/>
          <w:kern w:val="0"/>
          <w:szCs w:val="20"/>
        </w:rPr>
        <w:t xml:space="preserve">sign language interpreters to </w:t>
      </w:r>
      <w:r w:rsidR="00106653" w:rsidRPr="00107E60">
        <w:rPr>
          <w:rFonts w:ascii="Arial" w:eastAsia="Dotum" w:hAnsi="Arial" w:cs="Arial"/>
          <w:color w:val="000000" w:themeColor="text1"/>
          <w:kern w:val="0"/>
          <w:szCs w:val="20"/>
        </w:rPr>
        <w:t>sites where</w:t>
      </w:r>
      <w:r w:rsidR="00033171" w:rsidRPr="00107E60">
        <w:rPr>
          <w:rFonts w:ascii="Arial" w:eastAsia="Dotum" w:hAnsi="Arial" w:cs="Arial"/>
          <w:color w:val="000000" w:themeColor="text1"/>
          <w:kern w:val="0"/>
          <w:szCs w:val="20"/>
        </w:rPr>
        <w:t xml:space="preserve"> announcement of</w:t>
      </w:r>
      <w:r w:rsidR="00106653" w:rsidRPr="00107E60">
        <w:rPr>
          <w:rFonts w:ascii="Arial" w:eastAsia="Dotum" w:hAnsi="Arial" w:cs="Arial"/>
          <w:color w:val="000000" w:themeColor="text1"/>
          <w:kern w:val="0"/>
          <w:szCs w:val="20"/>
        </w:rPr>
        <w:t xml:space="preserve"> important </w:t>
      </w:r>
      <w:r w:rsidR="00C62194" w:rsidRPr="00107E60">
        <w:rPr>
          <w:rFonts w:ascii="Arial" w:eastAsia="Dotum" w:hAnsi="Arial" w:cs="Arial"/>
          <w:color w:val="000000" w:themeColor="text1"/>
          <w:kern w:val="0"/>
          <w:szCs w:val="20"/>
        </w:rPr>
        <w:t>government policies</w:t>
      </w:r>
      <w:r w:rsidR="00106653" w:rsidRPr="00107E60">
        <w:rPr>
          <w:rFonts w:ascii="Arial" w:eastAsia="Dotum" w:hAnsi="Arial" w:cs="Arial"/>
          <w:color w:val="000000" w:themeColor="text1"/>
          <w:kern w:val="0"/>
          <w:szCs w:val="20"/>
        </w:rPr>
        <w:t xml:space="preserve"> </w:t>
      </w:r>
      <w:r w:rsidR="00033171" w:rsidRPr="00107E60">
        <w:rPr>
          <w:rFonts w:ascii="Arial" w:eastAsia="Dotum" w:hAnsi="Arial" w:cs="Arial"/>
          <w:color w:val="000000" w:themeColor="text1"/>
          <w:kern w:val="0"/>
          <w:szCs w:val="20"/>
        </w:rPr>
        <w:t>is made,</w:t>
      </w:r>
      <w:r w:rsidR="00106653" w:rsidRPr="00107E60">
        <w:rPr>
          <w:rFonts w:ascii="Arial" w:eastAsia="Dotum" w:hAnsi="Arial" w:cs="Arial"/>
          <w:color w:val="000000" w:themeColor="text1"/>
          <w:kern w:val="0"/>
          <w:szCs w:val="20"/>
        </w:rPr>
        <w:t xml:space="preserve"> </w:t>
      </w:r>
      <w:r w:rsidR="00382A04" w:rsidRPr="00107E60">
        <w:rPr>
          <w:rFonts w:ascii="Arial" w:eastAsia="Dotum" w:hAnsi="Arial" w:cs="Arial"/>
          <w:color w:val="000000" w:themeColor="text1"/>
          <w:kern w:val="0"/>
          <w:szCs w:val="20"/>
        </w:rPr>
        <w:t>including disaster and disease information (Article 16</w:t>
      </w:r>
      <w:r w:rsidR="00F42C1B" w:rsidRPr="00107E60">
        <w:rPr>
          <w:rFonts w:ascii="Arial" w:eastAsia="Dotum" w:hAnsi="Arial" w:cs="Arial"/>
          <w:color w:val="000000" w:themeColor="text1"/>
          <w:kern w:val="0"/>
          <w:szCs w:val="20"/>
        </w:rPr>
        <w:t xml:space="preserve">, Paragraph </w:t>
      </w:r>
      <w:r w:rsidR="00382A04" w:rsidRPr="00107E60">
        <w:rPr>
          <w:rFonts w:ascii="Arial" w:eastAsia="Dotum" w:hAnsi="Arial" w:cs="Arial"/>
          <w:color w:val="000000" w:themeColor="text1"/>
          <w:kern w:val="0"/>
          <w:szCs w:val="20"/>
        </w:rPr>
        <w:t xml:space="preserve">3 newly </w:t>
      </w:r>
      <w:r w:rsidR="00645545" w:rsidRPr="00107E60">
        <w:rPr>
          <w:rFonts w:ascii="Arial" w:eastAsia="Dotum" w:hAnsi="Arial" w:cs="Arial"/>
          <w:color w:val="000000" w:themeColor="text1"/>
          <w:kern w:val="0"/>
          <w:szCs w:val="20"/>
        </w:rPr>
        <w:t>inserted</w:t>
      </w:r>
      <w:r w:rsidR="00382A04" w:rsidRPr="00107E60">
        <w:rPr>
          <w:rFonts w:ascii="Arial" w:eastAsia="Dotum" w:hAnsi="Arial" w:cs="Arial"/>
          <w:color w:val="000000" w:themeColor="text1"/>
          <w:kern w:val="0"/>
          <w:szCs w:val="20"/>
        </w:rPr>
        <w:t xml:space="preserve"> on January 18, 2022)</w:t>
      </w:r>
      <w:r w:rsidR="0076135C" w:rsidRPr="00107E60">
        <w:rPr>
          <w:rFonts w:ascii="Arial" w:eastAsia="Dotum" w:hAnsi="Arial" w:cs="Arial"/>
          <w:color w:val="000000" w:themeColor="text1"/>
          <w:kern w:val="0"/>
          <w:szCs w:val="20"/>
        </w:rPr>
        <w:t>.</w:t>
      </w:r>
    </w:p>
    <w:p w14:paraId="6AF51264"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56CF7B24" w14:textId="55F7FBDA" w:rsidR="00CE0D66"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10</w:t>
      </w:r>
      <w:r w:rsidR="00CB4428" w:rsidRPr="00107E60">
        <w:rPr>
          <w:rFonts w:ascii="Arial" w:eastAsia="Dotum" w:hAnsi="Arial" w:cs="Arial"/>
          <w:color w:val="000000" w:themeColor="text1"/>
          <w:kern w:val="0"/>
          <w:szCs w:val="20"/>
        </w:rPr>
        <w:t>6</w:t>
      </w:r>
      <w:r w:rsidRPr="00107E60">
        <w:rPr>
          <w:rFonts w:ascii="Arial" w:eastAsia="Dotum" w:hAnsi="Arial" w:cs="Arial"/>
          <w:color w:val="000000" w:themeColor="text1"/>
          <w:kern w:val="0"/>
          <w:szCs w:val="20"/>
        </w:rPr>
        <w:t xml:space="preserve">. </w:t>
      </w:r>
      <w:r w:rsidR="0044327A" w:rsidRPr="00107E60">
        <w:rPr>
          <w:rFonts w:ascii="Arial" w:eastAsia="Dotum" w:hAnsi="Arial" w:cs="Arial"/>
          <w:color w:val="000000" w:themeColor="text1"/>
          <w:kern w:val="0"/>
          <w:szCs w:val="20"/>
        </w:rPr>
        <w:t xml:space="preserve">Moreover, the Braille </w:t>
      </w:r>
      <w:r w:rsidR="00F64C77" w:rsidRPr="00107E60">
        <w:rPr>
          <w:rFonts w:ascii="Arial" w:eastAsia="Dotum" w:hAnsi="Arial" w:cs="Arial"/>
          <w:color w:val="000000" w:themeColor="text1"/>
          <w:kern w:val="0"/>
          <w:szCs w:val="20"/>
        </w:rPr>
        <w:t xml:space="preserve">Act was amended to make it mandatory </w:t>
      </w:r>
      <w:r w:rsidR="004D1DB9" w:rsidRPr="00107E60">
        <w:rPr>
          <w:rFonts w:ascii="Arial" w:eastAsia="Dotum" w:hAnsi="Arial" w:cs="Arial"/>
          <w:color w:val="000000" w:themeColor="text1"/>
          <w:kern w:val="0"/>
          <w:szCs w:val="20"/>
        </w:rPr>
        <w:t xml:space="preserve">for public institutions, among others, </w:t>
      </w:r>
      <w:r w:rsidR="00F64C77" w:rsidRPr="00107E60">
        <w:rPr>
          <w:rFonts w:ascii="Arial" w:eastAsia="Dotum" w:hAnsi="Arial" w:cs="Arial"/>
          <w:color w:val="000000" w:themeColor="text1"/>
          <w:kern w:val="0"/>
          <w:szCs w:val="20"/>
        </w:rPr>
        <w:t xml:space="preserve">to provide </w:t>
      </w:r>
      <w:r w:rsidR="004D1DB9" w:rsidRPr="00107E60">
        <w:rPr>
          <w:rFonts w:ascii="Arial" w:eastAsia="Dotum" w:hAnsi="Arial" w:cs="Arial"/>
          <w:color w:val="000000" w:themeColor="text1"/>
          <w:kern w:val="0"/>
          <w:szCs w:val="20"/>
        </w:rPr>
        <w:t xml:space="preserve">documents in Braille letters </w:t>
      </w:r>
      <w:r w:rsidR="00402F4C" w:rsidRPr="00107E60">
        <w:rPr>
          <w:rFonts w:ascii="Arial" w:eastAsia="Dotum" w:hAnsi="Arial" w:cs="Arial"/>
          <w:color w:val="000000" w:themeColor="text1"/>
          <w:kern w:val="0"/>
          <w:szCs w:val="20"/>
        </w:rPr>
        <w:t>when</w:t>
      </w:r>
      <w:r w:rsidR="00E539B8" w:rsidRPr="00107E60">
        <w:rPr>
          <w:rFonts w:ascii="Arial" w:eastAsia="Dotum" w:hAnsi="Arial" w:cs="Arial"/>
          <w:color w:val="000000" w:themeColor="text1"/>
          <w:kern w:val="0"/>
          <w:szCs w:val="20"/>
        </w:rPr>
        <w:t xml:space="preserve"> demanded</w:t>
      </w:r>
      <w:r w:rsidR="00402F4C" w:rsidRPr="00107E60">
        <w:rPr>
          <w:rFonts w:ascii="Arial" w:eastAsia="Dotum" w:hAnsi="Arial" w:cs="Arial"/>
          <w:color w:val="000000" w:themeColor="text1"/>
          <w:kern w:val="0"/>
          <w:szCs w:val="20"/>
        </w:rPr>
        <w:t xml:space="preserve"> by </w:t>
      </w:r>
      <w:r w:rsidR="00E539B8" w:rsidRPr="00107E60">
        <w:rPr>
          <w:rFonts w:ascii="Arial" w:eastAsia="Dotum" w:hAnsi="Arial" w:cs="Arial"/>
          <w:color w:val="000000" w:themeColor="text1"/>
          <w:kern w:val="0"/>
          <w:szCs w:val="20"/>
        </w:rPr>
        <w:t>visually impaired persons</w:t>
      </w:r>
      <w:r w:rsidR="00402F4C" w:rsidRPr="00107E60">
        <w:rPr>
          <w:rFonts w:ascii="Arial" w:eastAsia="Dotum" w:hAnsi="Arial" w:cs="Arial"/>
          <w:color w:val="000000" w:themeColor="text1"/>
          <w:kern w:val="0"/>
          <w:szCs w:val="20"/>
        </w:rPr>
        <w:t xml:space="preserve"> (Article 12</w:t>
      </w:r>
      <w:r w:rsidR="007218D1" w:rsidRPr="00107E60">
        <w:rPr>
          <w:rFonts w:ascii="Arial" w:eastAsia="Dotum" w:hAnsi="Arial" w:cs="Arial"/>
          <w:color w:val="000000" w:themeColor="text1"/>
          <w:kern w:val="0"/>
          <w:szCs w:val="20"/>
        </w:rPr>
        <w:t xml:space="preserve">, Paragraph </w:t>
      </w:r>
      <w:r w:rsidR="00402F4C" w:rsidRPr="00107E60">
        <w:rPr>
          <w:rFonts w:ascii="Arial" w:eastAsia="Dotum" w:hAnsi="Arial" w:cs="Arial"/>
          <w:color w:val="000000" w:themeColor="text1"/>
          <w:kern w:val="0"/>
          <w:szCs w:val="20"/>
        </w:rPr>
        <w:t>2 newly inserted on December 8, 2020)</w:t>
      </w:r>
      <w:r w:rsidR="00750BFA" w:rsidRPr="00107E60">
        <w:rPr>
          <w:rFonts w:ascii="Arial" w:eastAsia="Dotum" w:hAnsi="Arial" w:cs="Arial"/>
          <w:color w:val="000000" w:themeColor="text1"/>
          <w:kern w:val="0"/>
          <w:szCs w:val="20"/>
        </w:rPr>
        <w:t xml:space="preserve"> while </w:t>
      </w:r>
      <w:r w:rsidR="00D16E3F" w:rsidRPr="00107E60">
        <w:rPr>
          <w:rFonts w:ascii="Arial" w:eastAsia="Dotum" w:hAnsi="Arial" w:cs="Arial"/>
          <w:color w:val="000000" w:themeColor="text1"/>
          <w:kern w:val="0"/>
          <w:szCs w:val="20"/>
        </w:rPr>
        <w:t xml:space="preserve">a legal basis </w:t>
      </w:r>
      <w:r w:rsidR="009B094A" w:rsidRPr="00107E60">
        <w:rPr>
          <w:rFonts w:ascii="Arial" w:eastAsia="Dotum" w:hAnsi="Arial" w:cs="Arial"/>
          <w:color w:val="000000" w:themeColor="text1"/>
          <w:kern w:val="0"/>
          <w:szCs w:val="20"/>
        </w:rPr>
        <w:t xml:space="preserve">has been laid and enforced </w:t>
      </w:r>
      <w:r w:rsidR="00A57C98" w:rsidRPr="00107E60">
        <w:rPr>
          <w:rFonts w:ascii="Arial" w:eastAsia="Dotum" w:hAnsi="Arial" w:cs="Arial"/>
          <w:color w:val="000000" w:themeColor="text1"/>
          <w:kern w:val="0"/>
          <w:szCs w:val="20"/>
        </w:rPr>
        <w:t xml:space="preserve">to require </w:t>
      </w:r>
      <w:r w:rsidR="00D16E3F" w:rsidRPr="00107E60">
        <w:rPr>
          <w:rFonts w:ascii="Arial" w:eastAsia="Dotum" w:hAnsi="Arial" w:cs="Arial"/>
          <w:color w:val="000000" w:themeColor="text1"/>
          <w:kern w:val="0"/>
          <w:szCs w:val="20"/>
        </w:rPr>
        <w:t xml:space="preserve">public </w:t>
      </w:r>
      <w:r w:rsidR="00B62175" w:rsidRPr="00107E60">
        <w:rPr>
          <w:rFonts w:ascii="Arial" w:eastAsia="Dotum" w:hAnsi="Arial" w:cs="Arial"/>
          <w:color w:val="000000" w:themeColor="text1"/>
          <w:kern w:val="0"/>
          <w:szCs w:val="20"/>
        </w:rPr>
        <w:t xml:space="preserve">institutions, </w:t>
      </w:r>
      <w:r w:rsidR="00C6106E" w:rsidRPr="00107E60">
        <w:rPr>
          <w:rFonts w:ascii="Arial" w:eastAsia="Dotum" w:hAnsi="Arial" w:cs="Arial"/>
          <w:color w:val="000000" w:themeColor="text1"/>
          <w:kern w:val="0"/>
          <w:szCs w:val="20"/>
        </w:rPr>
        <w:t>etc.</w:t>
      </w:r>
      <w:r w:rsidR="00B62175" w:rsidRPr="00107E60">
        <w:rPr>
          <w:rFonts w:ascii="Arial" w:eastAsia="Dotum" w:hAnsi="Arial" w:cs="Arial"/>
          <w:color w:val="000000" w:themeColor="text1"/>
          <w:kern w:val="0"/>
          <w:szCs w:val="20"/>
        </w:rPr>
        <w:t>, to s</w:t>
      </w:r>
      <w:r w:rsidR="001F7197" w:rsidRPr="00107E60">
        <w:rPr>
          <w:rFonts w:ascii="Arial" w:eastAsia="Dotum" w:hAnsi="Arial" w:cs="Arial"/>
          <w:color w:val="000000" w:themeColor="text1"/>
          <w:kern w:val="0"/>
          <w:szCs w:val="20"/>
        </w:rPr>
        <w:t xml:space="preserve">eek measures needed to improve and refine elements that impede the use of Braille by </w:t>
      </w:r>
      <w:r w:rsidR="00916E09" w:rsidRPr="00107E60">
        <w:rPr>
          <w:rFonts w:ascii="Arial" w:eastAsia="Dotum" w:hAnsi="Arial" w:cs="Arial"/>
          <w:color w:val="000000" w:themeColor="text1"/>
          <w:kern w:val="0"/>
          <w:szCs w:val="20"/>
        </w:rPr>
        <w:t xml:space="preserve">visually impaired </w:t>
      </w:r>
      <w:r w:rsidR="00D0152F" w:rsidRPr="00107E60">
        <w:rPr>
          <w:rFonts w:ascii="Arial" w:eastAsia="Dotum" w:hAnsi="Arial" w:cs="Arial"/>
          <w:color w:val="000000" w:themeColor="text1"/>
          <w:kern w:val="0"/>
          <w:szCs w:val="20"/>
        </w:rPr>
        <w:t>persons</w:t>
      </w:r>
      <w:r w:rsidR="001F7197" w:rsidRPr="00107E60">
        <w:rPr>
          <w:rFonts w:ascii="Arial" w:eastAsia="Dotum" w:hAnsi="Arial" w:cs="Arial"/>
          <w:color w:val="000000" w:themeColor="text1"/>
          <w:kern w:val="0"/>
          <w:szCs w:val="20"/>
        </w:rPr>
        <w:t xml:space="preserve"> (Article 5</w:t>
      </w:r>
      <w:r w:rsidR="007218D1" w:rsidRPr="00107E60">
        <w:rPr>
          <w:rFonts w:ascii="Arial" w:eastAsia="Dotum" w:hAnsi="Arial" w:cs="Arial"/>
          <w:color w:val="000000" w:themeColor="text1"/>
          <w:kern w:val="0"/>
          <w:szCs w:val="20"/>
        </w:rPr>
        <w:t xml:space="preserve">, Paragraph </w:t>
      </w:r>
      <w:r w:rsidR="001F7197" w:rsidRPr="00107E60">
        <w:rPr>
          <w:rFonts w:ascii="Arial" w:eastAsia="Dotum" w:hAnsi="Arial" w:cs="Arial"/>
          <w:color w:val="000000" w:themeColor="text1"/>
          <w:kern w:val="0"/>
          <w:szCs w:val="20"/>
        </w:rPr>
        <w:t>4 newly established on May 18, 2021)</w:t>
      </w:r>
      <w:r w:rsidR="009B094A" w:rsidRPr="00107E60">
        <w:rPr>
          <w:rFonts w:ascii="Arial" w:eastAsia="Dotum" w:hAnsi="Arial" w:cs="Arial"/>
          <w:color w:val="000000" w:themeColor="text1"/>
          <w:kern w:val="0"/>
          <w:szCs w:val="20"/>
        </w:rPr>
        <w:t xml:space="preserve">. </w:t>
      </w:r>
    </w:p>
    <w:p w14:paraId="6DB61C08"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447A2FA8" w14:textId="77777777" w:rsidR="007E66E4" w:rsidRPr="00107E60" w:rsidRDefault="007E66E4"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22-b on the Committee’s List of Issues &gt;</w:t>
      </w:r>
    </w:p>
    <w:p w14:paraId="1E831394" w14:textId="18694BA3" w:rsidR="007E66E4" w:rsidRPr="00107E60" w:rsidRDefault="00CB442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107</w:t>
      </w:r>
      <w:r w:rsidR="007E66E4" w:rsidRPr="00107E60">
        <w:rPr>
          <w:rFonts w:ascii="Arial" w:eastAsia="Dotum" w:hAnsi="Arial" w:cs="Arial"/>
          <w:color w:val="000000" w:themeColor="text1"/>
          <w:kern w:val="0"/>
          <w:szCs w:val="20"/>
        </w:rPr>
        <w:t xml:space="preserve">. The mandatory share of broadcast programming accessible by persons with disabilities is </w:t>
      </w:r>
      <w:r w:rsidR="007E66E4" w:rsidRPr="00107E60">
        <w:rPr>
          <w:rFonts w:ascii="Arial" w:eastAsia="Dotum" w:hAnsi="Arial" w:cs="Arial"/>
          <w:color w:val="000000" w:themeColor="text1"/>
          <w:kern w:val="0"/>
          <w:szCs w:val="20"/>
        </w:rPr>
        <w:lastRenderedPageBreak/>
        <w:t xml:space="preserve">100% with subtitles, 10% with descriptive video services and 5% with sign language interpretation for national and regional terrestrial broadcasters as well as general and news report program providers while it is 70% with subtitles, 7% with descriptive video services (5% for general program providers) and 4% with sign language interpretation (3% for general program providers) for system operators (local channels) and general program providers.     </w:t>
      </w:r>
    </w:p>
    <w:p w14:paraId="2592DC8D"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0E23C127" w14:textId="5A3D4F21" w:rsidR="007E66E4" w:rsidRPr="00107E60" w:rsidRDefault="00CB442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108</w:t>
      </w:r>
      <w:r w:rsidR="007E66E4" w:rsidRPr="00107E60">
        <w:rPr>
          <w:rFonts w:ascii="Arial" w:eastAsia="Dotum" w:hAnsi="Arial" w:cs="Arial"/>
          <w:color w:val="000000" w:themeColor="text1"/>
          <w:kern w:val="0"/>
          <w:szCs w:val="20"/>
        </w:rPr>
        <w:t xml:space="preserve">. The government has been partially subsidizing the production expenses of broadcasting programs for persons with disabilities with its budget (Broadcasting Communications Development Fund) since 2006 to reduce the cost burden on broadcasting business operators (about KRW 4.6 billion as of 2022). To offer greater convenience to deaf-blind viewers, 15,000 customized TV sets with embedded features for disability-friendly broadcasting were distributed annually, giving improved access to broadcasting to persons with disabilities. Those in low-income brackets were given priority in receiving such TVs.    </w:t>
      </w:r>
    </w:p>
    <w:p w14:paraId="0CB5A3ED"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2F5E7BC3" w14:textId="268596CC" w:rsidR="007E66E4" w:rsidRPr="00107E60" w:rsidRDefault="00CB442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109</w:t>
      </w:r>
      <w:r w:rsidR="007E66E4" w:rsidRPr="00107E60">
        <w:rPr>
          <w:rFonts w:ascii="Arial" w:eastAsia="Dotum" w:hAnsi="Arial" w:cs="Arial"/>
          <w:color w:val="000000" w:themeColor="text1"/>
          <w:kern w:val="0"/>
          <w:szCs w:val="20"/>
        </w:rPr>
        <w:t>. Moreover,</w:t>
      </w:r>
      <w:r w:rsidR="007E66E4" w:rsidRPr="00107E60">
        <w:rPr>
          <w:rFonts w:ascii="Arial" w:hAnsi="Arial" w:cs="Arial"/>
          <w:color w:val="000000" w:themeColor="text1"/>
        </w:rPr>
        <w:t xml:space="preserve"> </w:t>
      </w:r>
      <w:r w:rsidR="007E66E4" w:rsidRPr="00107E60">
        <w:rPr>
          <w:rFonts w:ascii="Arial" w:eastAsia="Dotum" w:hAnsi="Arial" w:cs="Arial"/>
          <w:color w:val="000000" w:themeColor="text1"/>
          <w:kern w:val="0"/>
          <w:szCs w:val="20"/>
        </w:rPr>
        <w:t xml:space="preserve">the Media Inclusion Plan for Marginalized People was formulated in October 2021 to build a nation with inclusive media that does not discriminate against persons with disabilities, under which comprehensive and practical media-related policies catering to all marginalized groups were developed. The Committee for Guaranteeing Access to Broadcasting by Persons with Disabilities participated by stakeholders and experts, among others, is in operation, carrying out evaluation of disability-accessible broadcasting performance and providing subsidies for the production of such accessible programs, etc. </w:t>
      </w:r>
    </w:p>
    <w:p w14:paraId="011DF8D8"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0D23411D" w14:textId="0E80CA3C" w:rsidR="00685C9B" w:rsidRPr="00107E60" w:rsidRDefault="00CB4428"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110</w:t>
      </w:r>
      <w:r w:rsidR="007E66E4" w:rsidRPr="00107E60">
        <w:rPr>
          <w:rFonts w:ascii="Arial" w:eastAsia="Dotum" w:hAnsi="Arial" w:cs="Arial"/>
          <w:color w:val="000000" w:themeColor="text1"/>
          <w:szCs w:val="20"/>
        </w:rPr>
        <w:t xml:space="preserve">. Satisfaction survey scores of viewers with visual and hearing impairments on broadcasting for persons with disabilities improved from 78.1 in 2017 to 94.5 in 2021 for closed caption </w:t>
      </w:r>
      <w:r w:rsidR="007E66E4" w:rsidRPr="00107E60">
        <w:rPr>
          <w:rFonts w:ascii="Arial" w:eastAsia="Dotum" w:hAnsi="Arial" w:cs="Arial"/>
          <w:color w:val="000000" w:themeColor="text1"/>
          <w:szCs w:val="20"/>
        </w:rPr>
        <w:lastRenderedPageBreak/>
        <w:t>subtitles, 80.7 in 2017 to 90.6 in 2021 for descriptive video services and from 75.5 in 2017 to 92.1 in 2021 for th</w:t>
      </w:r>
      <w:r w:rsidR="00685C9B" w:rsidRPr="00107E60">
        <w:rPr>
          <w:rFonts w:ascii="Arial" w:eastAsia="Dotum" w:hAnsi="Arial" w:cs="Arial"/>
          <w:color w:val="000000" w:themeColor="text1"/>
          <w:szCs w:val="20"/>
        </w:rPr>
        <w:t>e Korea Sign Language service.</w:t>
      </w:r>
    </w:p>
    <w:p w14:paraId="13F08DE8" w14:textId="77777777" w:rsidR="00685C9B" w:rsidRPr="00107E60" w:rsidRDefault="00685C9B" w:rsidP="00C2324B">
      <w:pPr>
        <w:wordWrap/>
        <w:spacing w:after="0" w:line="360" w:lineRule="auto"/>
        <w:rPr>
          <w:rFonts w:ascii="Arial" w:eastAsia="Dotum" w:hAnsi="Arial" w:cs="Arial"/>
          <w:color w:val="000000" w:themeColor="text1"/>
          <w:szCs w:val="20"/>
        </w:rPr>
      </w:pPr>
    </w:p>
    <w:p w14:paraId="7DDB282D" w14:textId="5BA13205" w:rsidR="00685C9B" w:rsidRPr="00107E60" w:rsidRDefault="00685C9B" w:rsidP="00685C9B">
      <w:pPr>
        <w:wordWrap/>
        <w:spacing w:after="0" w:line="360" w:lineRule="auto"/>
        <w:jc w:val="center"/>
        <w:rPr>
          <w:rFonts w:ascii="Arial" w:eastAsia="Dotum" w:hAnsi="Arial" w:cs="Arial"/>
          <w:b/>
          <w:color w:val="000000" w:themeColor="text1"/>
          <w:szCs w:val="20"/>
        </w:rPr>
      </w:pPr>
      <w:r w:rsidRPr="00107E60">
        <w:rPr>
          <w:rFonts w:ascii="Arial" w:eastAsia="Dotum" w:hAnsi="Arial" w:cs="Arial"/>
          <w:b/>
          <w:color w:val="000000" w:themeColor="text1"/>
          <w:szCs w:val="20"/>
        </w:rPr>
        <w:t>Respect for home and the family (Article 23)</w:t>
      </w:r>
    </w:p>
    <w:p w14:paraId="319F52A5" w14:textId="77777777" w:rsidR="007E66E4" w:rsidRPr="00107E60" w:rsidRDefault="007E66E4" w:rsidP="00C2324B">
      <w:pPr>
        <w:wordWrap/>
        <w:spacing w:after="0" w:line="360" w:lineRule="auto"/>
        <w:rPr>
          <w:rFonts w:ascii="Arial" w:eastAsia="Dotum" w:hAnsi="Arial" w:cs="Arial"/>
          <w:color w:val="000000" w:themeColor="text1"/>
          <w:szCs w:val="20"/>
        </w:rPr>
      </w:pPr>
    </w:p>
    <w:p w14:paraId="6DB1B20C"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23 on the Committee’s List of Issues &gt;</w:t>
      </w:r>
    </w:p>
    <w:p w14:paraId="3D5DCAA7" w14:textId="6826B2CD" w:rsidR="007E66E4" w:rsidRPr="00107E60" w:rsidRDefault="00CB442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111</w:t>
      </w:r>
      <w:r w:rsidR="007E66E4" w:rsidRPr="00107E60">
        <w:rPr>
          <w:rFonts w:ascii="Arial" w:eastAsia="Dotum" w:hAnsi="Arial" w:cs="Arial"/>
          <w:color w:val="000000" w:themeColor="text1"/>
          <w:kern w:val="0"/>
          <w:szCs w:val="20"/>
        </w:rPr>
        <w:t xml:space="preserve">. The government is working to expand eligibility for developmental rehabilitation services to support healthy growth of children with disabilities and ease the financial burden on their families. The number of service recipients was increased from 52,000 in 2018 to 69,000 in 2022, laying the foundation for more children with disabilities to benefit from such services. </w:t>
      </w:r>
    </w:p>
    <w:p w14:paraId="523446A1"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3A865FC9" w14:textId="18788E52" w:rsidR="007E66E4" w:rsidRPr="00107E60" w:rsidRDefault="00CB442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112</w:t>
      </w:r>
      <w:r w:rsidR="007E66E4" w:rsidRPr="00107E60">
        <w:rPr>
          <w:rFonts w:ascii="Arial" w:eastAsia="Dotum" w:hAnsi="Arial" w:cs="Arial"/>
          <w:color w:val="000000" w:themeColor="text1"/>
          <w:kern w:val="0"/>
          <w:szCs w:val="20"/>
        </w:rPr>
        <w:t xml:space="preserve">. Childcare services for households with children with severe disabilities have been steadily reinforced. Eligibility has been broadened from 3,700 in 2018 to about 8,000 in 2022 while the number of service hours per year has been drastically increased from 528 hours in 2018 to 840 hours in 2022. </w:t>
      </w:r>
    </w:p>
    <w:p w14:paraId="50157EEE"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63B3534A" w14:textId="5618FCA1" w:rsidR="007E66E4" w:rsidRPr="00107E60" w:rsidRDefault="00CB442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113</w:t>
      </w:r>
      <w:r w:rsidR="007E66E4" w:rsidRPr="00107E60">
        <w:rPr>
          <w:rFonts w:ascii="Arial" w:eastAsia="Dotum" w:hAnsi="Arial" w:cs="Arial"/>
          <w:color w:val="000000" w:themeColor="text1"/>
          <w:kern w:val="0"/>
          <w:szCs w:val="20"/>
        </w:rPr>
        <w:t xml:space="preserve">. To eliminate blind spots in care services, households that exceeded the income threshold (120% of the median income) were also given access to the services beginning in 2022 in a measure that reinforced such assistance.   </w:t>
      </w:r>
    </w:p>
    <w:p w14:paraId="718F2E1F"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1CE95F37" w14:textId="0345A217" w:rsidR="007E66E4" w:rsidRPr="00107E60" w:rsidRDefault="00CB442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114</w:t>
      </w:r>
      <w:r w:rsidR="007E66E4" w:rsidRPr="00107E60">
        <w:rPr>
          <w:rFonts w:ascii="Arial" w:eastAsia="Dotum" w:hAnsi="Arial" w:cs="Arial"/>
          <w:color w:val="000000" w:themeColor="text1"/>
          <w:kern w:val="0"/>
          <w:szCs w:val="20"/>
        </w:rPr>
        <w:t xml:space="preserve">. The government introduced new afterschool activity services for children and juveniles with disabilities in 2019 to reduce the burden of care on their parents and help them spend meaningful time after school through diverse programs, also expanding eligibility from 4,000 children and juveniles in 2019 to 10,000 in 2022. In addition, age criteria for eligibility were </w:t>
      </w:r>
      <w:r w:rsidR="007E66E4" w:rsidRPr="00107E60">
        <w:rPr>
          <w:rFonts w:ascii="Arial" w:eastAsia="Dotum" w:hAnsi="Arial" w:cs="Arial"/>
          <w:color w:val="000000" w:themeColor="text1"/>
          <w:kern w:val="0"/>
          <w:szCs w:val="20"/>
        </w:rPr>
        <w:lastRenderedPageBreak/>
        <w:t xml:space="preserve">lowered from 12 or older to 6 or older while children and juveniles with developmental disabilities who did not attend school were also given access to such services, etc. in actions that strengthened support for them.  </w:t>
      </w:r>
    </w:p>
    <w:p w14:paraId="3FF66F83"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6C20C6B5" w14:textId="2D10A897" w:rsidR="007E66E4" w:rsidRPr="00107E60" w:rsidRDefault="00CB442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115</w:t>
      </w:r>
      <w:r w:rsidR="007E66E4" w:rsidRPr="00107E60">
        <w:rPr>
          <w:rFonts w:ascii="Arial" w:eastAsia="Dotum" w:hAnsi="Arial" w:cs="Arial"/>
          <w:color w:val="000000" w:themeColor="text1"/>
          <w:kern w:val="0"/>
          <w:szCs w:val="20"/>
        </w:rPr>
        <w:t xml:space="preserve">. To ease the burden of child-rearing on single-parent families and families with parents or children with disabilities in low-income brackets (75% of median income or below) that receive childcare services, the government is extending an additional 5% in support based on the type of households (from 2021).  </w:t>
      </w:r>
    </w:p>
    <w:p w14:paraId="407410F4"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72C824AB" w14:textId="5DFEC34A" w:rsidR="007E66E4" w:rsidRPr="00107E60" w:rsidRDefault="00CB4428"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116</w:t>
      </w:r>
      <w:r w:rsidR="007E66E4" w:rsidRPr="00107E60">
        <w:rPr>
          <w:rFonts w:ascii="Arial" w:eastAsia="Dotum" w:hAnsi="Arial" w:cs="Arial"/>
          <w:color w:val="000000" w:themeColor="text1"/>
          <w:szCs w:val="20"/>
        </w:rPr>
        <w:t>. Furthermore, education designed to improve awareness of persons with disabilities is offered as part of childcare provider training and their refresher training. Diverse content will be developed for the education of childcare providers of children with disabilities so that they can, in turn, deliver services aligned with such children’s needs and disability types.</w:t>
      </w:r>
    </w:p>
    <w:p w14:paraId="1D525FE4" w14:textId="77777777" w:rsidR="00BE32FF" w:rsidRPr="00107E60" w:rsidRDefault="00BE32FF" w:rsidP="00C2324B">
      <w:pPr>
        <w:wordWrap/>
        <w:spacing w:after="0" w:line="360" w:lineRule="auto"/>
        <w:rPr>
          <w:rFonts w:ascii="Arial" w:eastAsia="Dotum" w:hAnsi="Arial" w:cs="Arial"/>
          <w:color w:val="000000" w:themeColor="text1"/>
          <w:szCs w:val="20"/>
        </w:rPr>
      </w:pPr>
    </w:p>
    <w:p w14:paraId="7C356592" w14:textId="278697A3" w:rsidR="00BE32FF" w:rsidRPr="00107E60" w:rsidRDefault="00BE32FF" w:rsidP="00BE32FF">
      <w:pPr>
        <w:wordWrap/>
        <w:spacing w:after="0" w:line="360" w:lineRule="auto"/>
        <w:jc w:val="center"/>
        <w:rPr>
          <w:rFonts w:ascii="Arial" w:eastAsia="Dotum" w:hAnsi="Arial" w:cs="Arial"/>
          <w:b/>
          <w:color w:val="000000" w:themeColor="text1"/>
          <w:szCs w:val="20"/>
        </w:rPr>
      </w:pPr>
      <w:r w:rsidRPr="00107E60">
        <w:rPr>
          <w:rFonts w:ascii="Arial" w:eastAsia="Dotum" w:hAnsi="Arial" w:cs="Arial"/>
          <w:b/>
          <w:color w:val="000000" w:themeColor="text1"/>
          <w:szCs w:val="20"/>
        </w:rPr>
        <w:t>Education (Article 24)</w:t>
      </w:r>
    </w:p>
    <w:p w14:paraId="1196DAD5" w14:textId="77777777" w:rsidR="00C2324B" w:rsidRPr="00107E60" w:rsidRDefault="00C2324B" w:rsidP="00C2324B">
      <w:pPr>
        <w:wordWrap/>
        <w:spacing w:after="0" w:line="360" w:lineRule="auto"/>
        <w:rPr>
          <w:rFonts w:ascii="Arial" w:eastAsia="Dotum" w:hAnsi="Arial" w:cs="Arial"/>
          <w:color w:val="000000" w:themeColor="text1"/>
          <w:szCs w:val="20"/>
        </w:rPr>
      </w:pPr>
    </w:p>
    <w:p w14:paraId="0D0FCEBD" w14:textId="68D0DFE1"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25</w:t>
      </w:r>
      <w:r w:rsidR="00CB4428" w:rsidRPr="00107E60">
        <w:rPr>
          <w:rFonts w:ascii="Arial" w:eastAsia="Dotum" w:hAnsi="Arial" w:cs="Arial"/>
          <w:b/>
          <w:bCs/>
          <w:color w:val="000000" w:themeColor="text1"/>
          <w:kern w:val="0"/>
          <w:szCs w:val="20"/>
        </w:rPr>
        <w:t>-a</w:t>
      </w:r>
      <w:r w:rsidR="00FC11B1" w:rsidRPr="00107E60">
        <w:rPr>
          <w:rFonts w:ascii="Arial" w:eastAsia="Dotum" w:hAnsi="Arial" w:cs="Arial"/>
          <w:b/>
          <w:bCs/>
          <w:color w:val="000000" w:themeColor="text1"/>
          <w:kern w:val="0"/>
          <w:szCs w:val="20"/>
        </w:rPr>
        <w:t xml:space="preserve"> </w:t>
      </w:r>
      <w:r w:rsidRPr="00107E60">
        <w:rPr>
          <w:rFonts w:ascii="Arial" w:eastAsia="Dotum" w:hAnsi="Arial" w:cs="Arial"/>
          <w:b/>
          <w:bCs/>
          <w:color w:val="000000" w:themeColor="text1"/>
          <w:kern w:val="0"/>
          <w:szCs w:val="20"/>
        </w:rPr>
        <w:t>on the Committee’s List of Issues &gt;</w:t>
      </w:r>
    </w:p>
    <w:p w14:paraId="327ADB63" w14:textId="0AC6ED40" w:rsidR="007E66E4" w:rsidRPr="00107E60" w:rsidRDefault="00D02D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117</w:t>
      </w:r>
      <w:r w:rsidR="007E66E4" w:rsidRPr="00107E60">
        <w:rPr>
          <w:rFonts w:ascii="Arial" w:eastAsia="Dotum" w:hAnsi="Arial" w:cs="Arial"/>
          <w:color w:val="000000" w:themeColor="text1"/>
          <w:kern w:val="0"/>
          <w:szCs w:val="20"/>
        </w:rPr>
        <w:t xml:space="preserve">. </w:t>
      </w:r>
      <w:r w:rsidR="007E66E4" w:rsidRPr="00107E60">
        <w:rPr>
          <w:rFonts w:ascii="Arial" w:eastAsia="Dotum" w:hAnsi="Arial" w:cs="Arial"/>
          <w:i/>
          <w:iCs/>
          <w:color w:val="000000" w:themeColor="text1"/>
          <w:kern w:val="0"/>
          <w:szCs w:val="20"/>
        </w:rPr>
        <w:t xml:space="preserve">Jeongdaun </w:t>
      </w:r>
      <w:r w:rsidR="007E66E4" w:rsidRPr="00107E60">
        <w:rPr>
          <w:rFonts w:ascii="Arial" w:eastAsia="Dotum" w:hAnsi="Arial" w:cs="Arial"/>
          <w:color w:val="000000" w:themeColor="text1"/>
          <w:kern w:val="0"/>
          <w:szCs w:val="20"/>
        </w:rPr>
        <w:t>Schools (Friendly Schools) designed to develop and promote a cooperative model of inclusive education by general and special education teachers opened at 40 schools in 2018 and has expanded to 104 schools in total by 2022. The number of “special education teachers of inclusive education classes” for students with disabilities placed at general schools went up f</w:t>
      </w:r>
      <w:r w:rsidRPr="00107E60">
        <w:rPr>
          <w:rFonts w:ascii="Arial" w:eastAsia="Dotum" w:hAnsi="Arial" w:cs="Arial"/>
          <w:color w:val="000000" w:themeColor="text1"/>
          <w:kern w:val="0"/>
          <w:szCs w:val="20"/>
        </w:rPr>
        <w:t>rom 611 in 2019 to 1,627 in 2022</w:t>
      </w:r>
      <w:r w:rsidR="007E66E4" w:rsidRPr="00107E60">
        <w:rPr>
          <w:rFonts w:ascii="Arial" w:eastAsia="Dotum" w:hAnsi="Arial" w:cs="Arial"/>
          <w:color w:val="000000" w:themeColor="text1"/>
          <w:kern w:val="0"/>
          <w:szCs w:val="20"/>
        </w:rPr>
        <w:t xml:space="preserve">. </w:t>
      </w:r>
    </w:p>
    <w:p w14:paraId="2E3F3DAE"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34EC308B" w14:textId="22773C96" w:rsidR="00D02DAA" w:rsidRPr="00107E60" w:rsidRDefault="00D02D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118. </w:t>
      </w:r>
      <w:r w:rsidR="004C7CB0" w:rsidRPr="00107E60">
        <w:rPr>
          <w:rFonts w:ascii="Arial" w:eastAsia="Dotum" w:hAnsi="Arial" w:cs="Arial"/>
          <w:color w:val="000000" w:themeColor="text1"/>
          <w:kern w:val="0"/>
          <w:szCs w:val="20"/>
        </w:rPr>
        <w:t xml:space="preserve">In 2022, </w:t>
      </w:r>
      <w:r w:rsidR="00A65375" w:rsidRPr="00107E60">
        <w:rPr>
          <w:rFonts w:ascii="Arial" w:eastAsia="Dotum" w:hAnsi="Arial" w:cs="Arial"/>
          <w:color w:val="000000" w:themeColor="text1"/>
          <w:kern w:val="0"/>
          <w:szCs w:val="20"/>
        </w:rPr>
        <w:t>“</w:t>
      </w:r>
      <w:r w:rsidR="004C7CB0" w:rsidRPr="00107E60">
        <w:rPr>
          <w:rFonts w:ascii="Arial" w:eastAsia="Dotum" w:hAnsi="Arial" w:cs="Arial"/>
          <w:color w:val="000000" w:themeColor="text1"/>
          <w:kern w:val="0"/>
          <w:szCs w:val="20"/>
        </w:rPr>
        <w:t>disability awareness index</w:t>
      </w:r>
      <w:r w:rsidR="00A65375" w:rsidRPr="00107E60">
        <w:rPr>
          <w:rFonts w:ascii="Arial" w:eastAsia="Dotum" w:hAnsi="Arial" w:cs="Arial"/>
          <w:color w:val="000000" w:themeColor="text1"/>
          <w:kern w:val="0"/>
          <w:szCs w:val="20"/>
        </w:rPr>
        <w:t>”</w:t>
      </w:r>
      <w:r w:rsidR="004C7CB0" w:rsidRPr="00107E60">
        <w:rPr>
          <w:rFonts w:ascii="Arial" w:eastAsia="Dotum" w:hAnsi="Arial" w:cs="Arial"/>
          <w:color w:val="000000" w:themeColor="text1"/>
          <w:kern w:val="0"/>
          <w:szCs w:val="20"/>
        </w:rPr>
        <w:t xml:space="preserve"> is being developed to assess the level of di</w:t>
      </w:r>
      <w:r w:rsidR="00707CFE" w:rsidRPr="00107E60">
        <w:rPr>
          <w:rFonts w:ascii="Arial" w:eastAsia="Dotum" w:hAnsi="Arial" w:cs="Arial"/>
          <w:color w:val="000000" w:themeColor="text1"/>
          <w:kern w:val="0"/>
          <w:szCs w:val="20"/>
        </w:rPr>
        <w:t xml:space="preserve">sability </w:t>
      </w:r>
      <w:r w:rsidR="00707CFE" w:rsidRPr="00107E60">
        <w:rPr>
          <w:rFonts w:ascii="Arial" w:eastAsia="Dotum" w:hAnsi="Arial" w:cs="Arial"/>
          <w:color w:val="000000" w:themeColor="text1"/>
          <w:kern w:val="0"/>
          <w:szCs w:val="20"/>
        </w:rPr>
        <w:lastRenderedPageBreak/>
        <w:t>awareness of inclusive-</w:t>
      </w:r>
      <w:r w:rsidR="004C7CB0" w:rsidRPr="00107E60">
        <w:rPr>
          <w:rFonts w:ascii="Arial" w:eastAsia="Dotum" w:hAnsi="Arial" w:cs="Arial"/>
          <w:color w:val="000000" w:themeColor="text1"/>
          <w:kern w:val="0"/>
          <w:szCs w:val="20"/>
        </w:rPr>
        <w:t xml:space="preserve">education schools and to provide the </w:t>
      </w:r>
      <w:r w:rsidR="00707CFE" w:rsidRPr="00107E60">
        <w:rPr>
          <w:rFonts w:ascii="Arial" w:eastAsia="Dotum" w:hAnsi="Arial" w:cs="Arial"/>
          <w:color w:val="000000" w:themeColor="text1"/>
          <w:kern w:val="0"/>
          <w:szCs w:val="20"/>
        </w:rPr>
        <w:t>improvement</w:t>
      </w:r>
      <w:r w:rsidR="00235466" w:rsidRPr="00107E60">
        <w:rPr>
          <w:rFonts w:ascii="Arial" w:eastAsia="Dotum" w:hAnsi="Arial" w:cs="Arial"/>
          <w:color w:val="000000" w:themeColor="text1"/>
          <w:kern w:val="0"/>
          <w:szCs w:val="20"/>
        </w:rPr>
        <w:t>s</w:t>
      </w:r>
      <w:r w:rsidR="00707CFE" w:rsidRPr="00107E60">
        <w:rPr>
          <w:rFonts w:ascii="Arial" w:eastAsia="Dotum" w:hAnsi="Arial" w:cs="Arial"/>
          <w:color w:val="000000" w:themeColor="text1"/>
          <w:kern w:val="0"/>
          <w:szCs w:val="20"/>
        </w:rPr>
        <w:t>, and it is planned to be expanded to all inclusive-education schools</w:t>
      </w:r>
      <w:r w:rsidR="004B6EEC" w:rsidRPr="00107E60">
        <w:rPr>
          <w:rFonts w:ascii="Arial" w:eastAsia="Dotum" w:hAnsi="Arial" w:cs="Arial"/>
          <w:color w:val="000000" w:themeColor="text1"/>
          <w:kern w:val="0"/>
          <w:szCs w:val="20"/>
        </w:rPr>
        <w:t xml:space="preserve"> in 2024 following</w:t>
      </w:r>
      <w:r w:rsidR="00235466" w:rsidRPr="00107E60">
        <w:rPr>
          <w:rFonts w:ascii="Arial" w:eastAsia="Dotum" w:hAnsi="Arial" w:cs="Arial"/>
          <w:color w:val="000000" w:themeColor="text1"/>
          <w:kern w:val="0"/>
          <w:szCs w:val="20"/>
        </w:rPr>
        <w:t xml:space="preserve"> the test operation in 2023.</w:t>
      </w:r>
    </w:p>
    <w:p w14:paraId="640F1352" w14:textId="77777777" w:rsidR="00D02DAA" w:rsidRPr="00107E60" w:rsidRDefault="00D02DAA" w:rsidP="00C2324B">
      <w:pPr>
        <w:wordWrap/>
        <w:spacing w:after="0" w:line="360" w:lineRule="auto"/>
        <w:textAlignment w:val="baseline"/>
        <w:rPr>
          <w:rFonts w:ascii="Arial" w:eastAsia="Dotum" w:hAnsi="Arial" w:cs="Arial"/>
          <w:color w:val="000000" w:themeColor="text1"/>
          <w:kern w:val="0"/>
          <w:szCs w:val="20"/>
        </w:rPr>
      </w:pPr>
    </w:p>
    <w:p w14:paraId="4B2E1873" w14:textId="68919ACA" w:rsidR="007E66E4" w:rsidRPr="00107E60" w:rsidRDefault="00D02DA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119</w:t>
      </w:r>
      <w:r w:rsidR="007E66E4" w:rsidRPr="00107E60">
        <w:rPr>
          <w:rFonts w:ascii="Arial" w:eastAsia="Dotum" w:hAnsi="Arial" w:cs="Arial"/>
          <w:color w:val="000000" w:themeColor="text1"/>
          <w:kern w:val="0"/>
          <w:szCs w:val="20"/>
        </w:rPr>
        <w:t xml:space="preserve">. Teaching and learning materials for inclusive education aligned with school curriculums have been developed each year to support field execution of inclusive education. </w:t>
      </w:r>
    </w:p>
    <w:p w14:paraId="426CBE42"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 (2018) 8 books → (2019) 8 books → (2020) 6 books → (2021) 8 books </w:t>
      </w:r>
    </w:p>
    <w:p w14:paraId="60CBB295"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7F93CE37" w14:textId="77777777" w:rsidR="00AF3319" w:rsidRPr="00107E60" w:rsidRDefault="00A304AE"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120</w:t>
      </w:r>
      <w:r w:rsidR="007E66E4" w:rsidRPr="00107E60">
        <w:rPr>
          <w:rFonts w:ascii="Arial" w:eastAsia="Dotum" w:hAnsi="Arial" w:cs="Arial"/>
          <w:color w:val="000000" w:themeColor="text1"/>
          <w:szCs w:val="20"/>
        </w:rPr>
        <w:t xml:space="preserve">. </w:t>
      </w:r>
      <w:r w:rsidRPr="00107E60">
        <w:rPr>
          <w:rFonts w:ascii="Arial" w:eastAsia="Dotum" w:hAnsi="Arial" w:cs="Arial"/>
          <w:color w:val="000000" w:themeColor="text1"/>
          <w:szCs w:val="20"/>
        </w:rPr>
        <w:t xml:space="preserve">In 2022, inclusive educational teaching and learning materials for </w:t>
      </w:r>
      <w:r w:rsidR="007A722D" w:rsidRPr="00107E60">
        <w:rPr>
          <w:rFonts w:ascii="Arial" w:eastAsia="Dotum" w:hAnsi="Arial" w:cs="Arial"/>
          <w:color w:val="000000" w:themeColor="text1"/>
          <w:szCs w:val="20"/>
        </w:rPr>
        <w:t xml:space="preserve">infants with disabilities </w:t>
      </w:r>
      <w:r w:rsidR="004E2743" w:rsidRPr="00107E60">
        <w:rPr>
          <w:rFonts w:ascii="Arial" w:eastAsia="Dotum" w:hAnsi="Arial" w:cs="Arial"/>
          <w:color w:val="000000" w:themeColor="text1"/>
          <w:szCs w:val="20"/>
        </w:rPr>
        <w:t xml:space="preserve">are being developed, </w:t>
      </w:r>
      <w:r w:rsidR="000178E1" w:rsidRPr="00107E60">
        <w:rPr>
          <w:rFonts w:ascii="Arial" w:eastAsia="Dotum" w:hAnsi="Arial" w:cs="Arial"/>
          <w:color w:val="000000" w:themeColor="text1"/>
          <w:szCs w:val="20"/>
        </w:rPr>
        <w:t>and materials by school levels and subjects are planned to be supplied annual</w:t>
      </w:r>
      <w:r w:rsidR="00676BFD" w:rsidRPr="00107E60">
        <w:rPr>
          <w:rFonts w:ascii="Arial" w:eastAsia="Dotum" w:hAnsi="Arial" w:cs="Arial"/>
          <w:color w:val="000000" w:themeColor="text1"/>
          <w:szCs w:val="20"/>
        </w:rPr>
        <w:t>l</w:t>
      </w:r>
      <w:r w:rsidR="000178E1" w:rsidRPr="00107E60">
        <w:rPr>
          <w:rFonts w:ascii="Arial" w:eastAsia="Dotum" w:hAnsi="Arial" w:cs="Arial"/>
          <w:color w:val="000000" w:themeColor="text1"/>
          <w:szCs w:val="20"/>
        </w:rPr>
        <w:t xml:space="preserve">y. </w:t>
      </w:r>
      <w:r w:rsidR="007E66E4" w:rsidRPr="00107E60">
        <w:rPr>
          <w:rFonts w:ascii="Arial" w:eastAsia="Dotum" w:hAnsi="Arial" w:cs="Arial"/>
          <w:color w:val="000000" w:themeColor="text1"/>
          <w:szCs w:val="20"/>
        </w:rPr>
        <w:t xml:space="preserve">Inclusive kindergartens </w:t>
      </w:r>
      <w:r w:rsidR="008B3946" w:rsidRPr="00107E60">
        <w:rPr>
          <w:rFonts w:ascii="Arial" w:eastAsia="Dotum" w:hAnsi="Arial" w:cs="Arial"/>
          <w:color w:val="000000" w:themeColor="text1"/>
          <w:szCs w:val="20"/>
        </w:rPr>
        <w:t xml:space="preserve">for implementation of full inclusion </w:t>
      </w:r>
      <w:r w:rsidR="006C2F50" w:rsidRPr="00107E60">
        <w:rPr>
          <w:rFonts w:ascii="Arial" w:eastAsia="Dotum" w:hAnsi="Arial" w:cs="Arial"/>
          <w:color w:val="000000" w:themeColor="text1"/>
          <w:szCs w:val="20"/>
        </w:rPr>
        <w:t xml:space="preserve">are expanded and operated </w:t>
      </w:r>
      <w:r w:rsidR="007E66E4" w:rsidRPr="00107E60">
        <w:rPr>
          <w:rFonts w:ascii="Arial" w:eastAsia="Dotum" w:hAnsi="Arial" w:cs="Arial"/>
          <w:color w:val="000000" w:themeColor="text1"/>
          <w:szCs w:val="20"/>
        </w:rPr>
        <w:t>at 4 locations in 2019</w:t>
      </w:r>
      <w:r w:rsidR="006C2F50" w:rsidRPr="00107E60">
        <w:rPr>
          <w:rFonts w:ascii="Arial" w:eastAsia="Dotum" w:hAnsi="Arial" w:cs="Arial"/>
          <w:color w:val="000000" w:themeColor="text1"/>
          <w:szCs w:val="20"/>
        </w:rPr>
        <w:t>,</w:t>
      </w:r>
      <w:r w:rsidR="007E66E4" w:rsidRPr="00107E60">
        <w:rPr>
          <w:rFonts w:ascii="Arial" w:eastAsia="Dotum" w:hAnsi="Arial" w:cs="Arial"/>
          <w:color w:val="000000" w:themeColor="text1"/>
          <w:szCs w:val="20"/>
        </w:rPr>
        <w:t xml:space="preserve"> 6 in 2021 and 8 in 2022. </w:t>
      </w:r>
    </w:p>
    <w:p w14:paraId="13AF5195" w14:textId="77777777" w:rsidR="00AF3319" w:rsidRPr="00107E60" w:rsidRDefault="00AF3319" w:rsidP="00C2324B">
      <w:pPr>
        <w:wordWrap/>
        <w:spacing w:after="0" w:line="360" w:lineRule="auto"/>
        <w:rPr>
          <w:rFonts w:ascii="Arial" w:eastAsia="Dotum" w:hAnsi="Arial" w:cs="Arial"/>
          <w:color w:val="000000" w:themeColor="text1"/>
          <w:szCs w:val="20"/>
        </w:rPr>
      </w:pPr>
    </w:p>
    <w:p w14:paraId="018ED859" w14:textId="37D101EC" w:rsidR="007E66E4" w:rsidRPr="00107E60" w:rsidRDefault="00AF3319"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 xml:space="preserve">121. </w:t>
      </w:r>
      <w:r w:rsidR="009A542E" w:rsidRPr="00107E60">
        <w:rPr>
          <w:rFonts w:ascii="Arial" w:eastAsia="Dotum" w:hAnsi="Arial" w:cs="Arial"/>
          <w:color w:val="000000" w:themeColor="text1"/>
          <w:szCs w:val="20"/>
        </w:rPr>
        <w:t>37</w:t>
      </w:r>
      <w:r w:rsidR="007E66E4" w:rsidRPr="00107E60">
        <w:rPr>
          <w:rFonts w:ascii="Arial" w:eastAsia="Dotum" w:hAnsi="Arial" w:cs="Arial"/>
          <w:color w:val="000000" w:themeColor="text1"/>
          <w:szCs w:val="20"/>
        </w:rPr>
        <w:t xml:space="preserve"> Special Education Support Centers for People with Visual and Hearing Impairments provide education activities customized by disability type such as education for children with visual or hearing impairment or both and</w:t>
      </w:r>
      <w:r w:rsidR="009A542E" w:rsidRPr="00107E60">
        <w:rPr>
          <w:rFonts w:ascii="Arial" w:eastAsia="Dotum" w:hAnsi="Arial" w:cs="Arial"/>
          <w:color w:val="000000" w:themeColor="text1"/>
          <w:szCs w:val="20"/>
        </w:rPr>
        <w:t xml:space="preserve"> customized by students, and offer other </w:t>
      </w:r>
      <w:r w:rsidR="007E66E4" w:rsidRPr="00107E60">
        <w:rPr>
          <w:rFonts w:ascii="Arial" w:eastAsia="Dotum" w:hAnsi="Arial" w:cs="Arial"/>
          <w:color w:val="000000" w:themeColor="text1"/>
          <w:szCs w:val="20"/>
        </w:rPr>
        <w:t>accommodation</w:t>
      </w:r>
      <w:r w:rsidR="007E66E4" w:rsidRPr="00107E60">
        <w:rPr>
          <w:rFonts w:ascii="Arial" w:eastAsia="Dotum" w:hAnsi="Arial" w:cs="Arial"/>
          <w:strike/>
          <w:color w:val="000000" w:themeColor="text1"/>
          <w:szCs w:val="20"/>
        </w:rPr>
        <w:t>s</w:t>
      </w:r>
      <w:r w:rsidR="007E66E4" w:rsidRPr="00107E60">
        <w:rPr>
          <w:rFonts w:ascii="Arial" w:eastAsia="Dotum" w:hAnsi="Arial" w:cs="Arial"/>
          <w:color w:val="000000" w:themeColor="text1"/>
          <w:szCs w:val="20"/>
        </w:rPr>
        <w:t xml:space="preserve"> such as counseling with experts and other related services. </w:t>
      </w:r>
      <w:r w:rsidR="00D66063" w:rsidRPr="00107E60">
        <w:rPr>
          <w:rFonts w:ascii="Arial" w:eastAsia="Dotum" w:hAnsi="Arial" w:cs="Arial"/>
          <w:color w:val="000000" w:themeColor="text1"/>
          <w:szCs w:val="20"/>
        </w:rPr>
        <w:t xml:space="preserve">Through the amendment of </w:t>
      </w:r>
      <w:r w:rsidR="00156EEA" w:rsidRPr="00107E60">
        <w:rPr>
          <w:rFonts w:ascii="Arial" w:eastAsia="Dotum" w:hAnsi="Arial" w:cs="Arial"/>
          <w:color w:val="000000" w:themeColor="text1"/>
          <w:szCs w:val="20"/>
        </w:rPr>
        <w:t>Enforcement Decree of the Act on Special Education for Persons with Disabilities</w:t>
      </w:r>
      <w:r w:rsidR="00D66063" w:rsidRPr="00107E60">
        <w:rPr>
          <w:rFonts w:ascii="Arial" w:eastAsia="Dotum" w:hAnsi="Arial" w:cs="Arial"/>
          <w:color w:val="000000" w:themeColor="text1"/>
          <w:szCs w:val="20"/>
        </w:rPr>
        <w:t xml:space="preserve"> in June 2022, multiple disabilities of visual and hearing will be inc</w:t>
      </w:r>
      <w:r w:rsidR="0060447B" w:rsidRPr="00107E60">
        <w:rPr>
          <w:rFonts w:ascii="Arial" w:eastAsia="Dotum" w:hAnsi="Arial" w:cs="Arial"/>
          <w:color w:val="000000" w:themeColor="text1"/>
          <w:szCs w:val="20"/>
        </w:rPr>
        <w:t>luded in the selection criteria for persons eligible for</w:t>
      </w:r>
      <w:r w:rsidR="00D66063" w:rsidRPr="00107E60">
        <w:rPr>
          <w:rFonts w:ascii="Arial" w:eastAsia="Dotum" w:hAnsi="Arial" w:cs="Arial"/>
          <w:color w:val="000000" w:themeColor="text1"/>
          <w:szCs w:val="20"/>
        </w:rPr>
        <w:t xml:space="preserve"> special education </w:t>
      </w:r>
      <w:r w:rsidR="00286DE3" w:rsidRPr="00107E60">
        <w:rPr>
          <w:rFonts w:ascii="Arial" w:eastAsia="Dotum" w:hAnsi="Arial" w:cs="Arial"/>
          <w:color w:val="000000" w:themeColor="text1"/>
          <w:szCs w:val="20"/>
        </w:rPr>
        <w:t xml:space="preserve">and provision of customized learning materials and class activities will be continually supported accordingly. </w:t>
      </w:r>
    </w:p>
    <w:p w14:paraId="716BA7F7" w14:textId="77777777" w:rsidR="007E66E4" w:rsidRPr="00107E60" w:rsidRDefault="007E66E4" w:rsidP="00C2324B">
      <w:pPr>
        <w:wordWrap/>
        <w:spacing w:after="0" w:line="360" w:lineRule="auto"/>
        <w:rPr>
          <w:rFonts w:ascii="Arial" w:eastAsia="Dotum" w:hAnsi="Arial" w:cs="Arial"/>
          <w:color w:val="000000" w:themeColor="text1"/>
          <w:szCs w:val="20"/>
        </w:rPr>
      </w:pPr>
    </w:p>
    <w:p w14:paraId="600E761E" w14:textId="77777777" w:rsidR="007E66E4" w:rsidRPr="00107E60" w:rsidRDefault="007E66E4"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25-b on the Committee’s List of Issues &gt;</w:t>
      </w:r>
    </w:p>
    <w:p w14:paraId="2896CFEC"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122. As of 2022, 47 Disability-Specific Special Education Support Centers were in operation. Their functions will continue to be bolstered in the coming months and years to provide tailored </w:t>
      </w:r>
      <w:r w:rsidRPr="00107E60">
        <w:rPr>
          <w:rFonts w:ascii="Arial" w:eastAsia="Dotum" w:hAnsi="Arial" w:cs="Arial"/>
          <w:color w:val="000000" w:themeColor="text1"/>
          <w:kern w:val="0"/>
          <w:szCs w:val="20"/>
        </w:rPr>
        <w:lastRenderedPageBreak/>
        <w:t xml:space="preserve">educational assistance based on disability types and characteristics to students with disabilities who are receiving inclusive education at general schools. </w:t>
      </w:r>
    </w:p>
    <w:p w14:paraId="3CB3693A"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49D89D67"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123. The operation of special education assistants has increased from 8,138 assistants in 2019 to 8,872 in 2020, 9,149 in 2021 and 9,496 in 2022 and their expertise in special education will be continuously reinforced going forward. The number of special education assistants in operation has increased from 8,138 in 2019 to 8,872 in 2020, 9,149 in 2021 and 9,496 in 2022 and their expertise in special education will be continuously reinforced going forward.</w:t>
      </w:r>
    </w:p>
    <w:p w14:paraId="161B4F43"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30BC84D3" w14:textId="2947542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124. The installation rate of convenience facilities for students with disabilities at schools is steadily moved up from 91.3% in 2019 to 92.7% in 2020 and 93.8% in 2021</w:t>
      </w:r>
      <w:r w:rsidR="008461DE" w:rsidRPr="00107E60">
        <w:rPr>
          <w:rFonts w:ascii="Arial" w:eastAsia="Dotum" w:hAnsi="Arial" w:cs="Arial"/>
          <w:color w:val="000000" w:themeColor="text1"/>
          <w:kern w:val="0"/>
          <w:szCs w:val="20"/>
        </w:rPr>
        <w:t xml:space="preserve"> and is planned to be continually increased</w:t>
      </w:r>
      <w:r w:rsidRPr="00107E60">
        <w:rPr>
          <w:rFonts w:ascii="Arial" w:eastAsia="Dotum" w:hAnsi="Arial" w:cs="Arial"/>
          <w:color w:val="000000" w:themeColor="text1"/>
          <w:kern w:val="0"/>
          <w:szCs w:val="20"/>
        </w:rPr>
        <w:t xml:space="preserve">. </w:t>
      </w:r>
    </w:p>
    <w:p w14:paraId="4B405111"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7D72DEC6"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125. Supplementary textbooks that reflected characteristics and educational needs of students with disabilities have been developed and distributed annually as follows: 14 textbooks for students with visual impairments (Independent living-Daily Life, Math) and 5 for students with severe, multiple disabilities (Career Activities)</w:t>
      </w:r>
      <w:r w:rsidRPr="00107E60">
        <w:rPr>
          <w:rFonts w:ascii="Arial" w:hAnsi="Arial" w:cs="Arial"/>
          <w:color w:val="000000" w:themeColor="text1"/>
        </w:rPr>
        <w:t xml:space="preserve"> </w:t>
      </w:r>
      <w:r w:rsidRPr="00107E60">
        <w:rPr>
          <w:rFonts w:ascii="Arial" w:eastAsia="Dotum" w:hAnsi="Arial" w:cs="Arial"/>
          <w:color w:val="000000" w:themeColor="text1"/>
          <w:kern w:val="0"/>
          <w:szCs w:val="20"/>
        </w:rPr>
        <w:t xml:space="preserve">in 2019 and 13 textbooks for students with visual impairments (Independent Living-Walking, Interpersonal Relations, Assistive Engineering, Infants &amp; Children, Sensory Training) and 5 for students with severe, multiple disabilities (Functions of Living) in 2020, among others. Moreover, elementary school online class content for students with health impairments were developed and distributed in 2021(Korean Vol. 174, Math Vol.116 for third and fourth graders as well as Korean Vol.174 and Math Vol.116 for fifth and sixth graders).   </w:t>
      </w:r>
    </w:p>
    <w:p w14:paraId="3AD95DD2"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3FF11FEC" w14:textId="77777777" w:rsidR="007E66E4" w:rsidRPr="00107E60" w:rsidRDefault="007E66E4"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lastRenderedPageBreak/>
        <w:t>126. Guidance on coursework assessment of middle and high school students with disabilities was developed and distributed (2020) so that those students with disabilities on general education curriculums can be fairly assessed.</w:t>
      </w:r>
    </w:p>
    <w:p w14:paraId="1D04E90A" w14:textId="77777777" w:rsidR="007E66E4" w:rsidRPr="00107E60" w:rsidRDefault="007E66E4" w:rsidP="00C2324B">
      <w:pPr>
        <w:wordWrap/>
        <w:spacing w:after="0" w:line="360" w:lineRule="auto"/>
        <w:rPr>
          <w:rFonts w:ascii="Arial" w:eastAsia="Dotum" w:hAnsi="Arial" w:cs="Arial"/>
          <w:color w:val="000000" w:themeColor="text1"/>
          <w:szCs w:val="20"/>
        </w:rPr>
      </w:pPr>
    </w:p>
    <w:p w14:paraId="20628A63" w14:textId="77777777" w:rsidR="007E66E4" w:rsidRPr="00107E60" w:rsidRDefault="007E66E4"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25-c on the Committee’s List of Issues &gt;</w:t>
      </w:r>
    </w:p>
    <w:p w14:paraId="2E5B9839"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127. The number of inclusive class teachers who completed special education training rose from 45,422 in 2019 (81.1%) to 52,740 in 2020 (90.5%) while an inclusive education training program is also offered for teachers and staff</w:t>
      </w:r>
      <w:r w:rsidRPr="00107E60">
        <w:rPr>
          <w:rFonts w:ascii="Arial" w:eastAsia="Dotum" w:hAnsi="Arial" w:cs="Arial"/>
          <w:strike/>
          <w:color w:val="000000" w:themeColor="text1"/>
          <w:kern w:val="0"/>
          <w:szCs w:val="20"/>
        </w:rPr>
        <w:t xml:space="preserve"> </w:t>
      </w:r>
      <w:r w:rsidRPr="00107E60">
        <w:rPr>
          <w:rFonts w:ascii="Arial" w:eastAsia="Dotum" w:hAnsi="Arial" w:cs="Arial"/>
          <w:color w:val="000000" w:themeColor="text1"/>
          <w:kern w:val="0"/>
          <w:szCs w:val="20"/>
        </w:rPr>
        <w:t xml:space="preserve">of general schools. </w:t>
      </w:r>
    </w:p>
    <w:p w14:paraId="0AEB9342"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0A7D0892"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128. Special education training has been strengthened for elementary, middle, and high school administrators (principals) with 10,302 principals given such training in 2021 (90.7%). </w:t>
      </w:r>
    </w:p>
    <w:p w14:paraId="79BE885A" w14:textId="77777777" w:rsidR="007E66E4" w:rsidRPr="00107E60" w:rsidRDefault="007E66E4" w:rsidP="00C2324B">
      <w:pPr>
        <w:wordWrap/>
        <w:spacing w:after="0" w:line="360" w:lineRule="auto"/>
        <w:textAlignment w:val="baseline"/>
        <w:rPr>
          <w:rFonts w:ascii="Arial" w:eastAsia="Dotum" w:hAnsi="Arial" w:cs="Arial"/>
          <w:color w:val="000000" w:themeColor="text1"/>
          <w:kern w:val="0"/>
          <w:szCs w:val="20"/>
        </w:rPr>
      </w:pPr>
    </w:p>
    <w:p w14:paraId="793C7F5E" w14:textId="73589785" w:rsidR="006B1583" w:rsidRPr="00107E60" w:rsidRDefault="007E66E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szCs w:val="20"/>
        </w:rPr>
        <w:t xml:space="preserve">129. </w:t>
      </w:r>
      <w:r w:rsidR="00BB3659" w:rsidRPr="00107E60">
        <w:rPr>
          <w:rFonts w:ascii="Arial" w:eastAsia="Dotum" w:hAnsi="Arial" w:cs="Arial"/>
          <w:color w:val="000000" w:themeColor="text1"/>
          <w:szCs w:val="20"/>
        </w:rPr>
        <w:t>I</w:t>
      </w:r>
      <w:r w:rsidRPr="00107E60">
        <w:rPr>
          <w:rFonts w:ascii="Arial" w:eastAsia="Dotum" w:hAnsi="Arial" w:cs="Arial"/>
          <w:color w:val="000000" w:themeColor="text1"/>
          <w:szCs w:val="20"/>
        </w:rPr>
        <w:t>nclusive education training courses</w:t>
      </w:r>
      <w:r w:rsidR="00EB48D4" w:rsidRPr="00107E60">
        <w:rPr>
          <w:rFonts w:ascii="Arial" w:eastAsia="Dotum" w:hAnsi="Arial" w:cs="Arial"/>
          <w:color w:val="000000" w:themeColor="text1"/>
          <w:szCs w:val="20"/>
        </w:rPr>
        <w:t xml:space="preserve"> for inclusive education administrators, inclusive and special education teachers </w:t>
      </w:r>
      <w:r w:rsidR="0042158B" w:rsidRPr="00107E60">
        <w:rPr>
          <w:rFonts w:ascii="Arial" w:eastAsia="Dotum" w:hAnsi="Arial" w:cs="Arial"/>
          <w:color w:val="000000" w:themeColor="text1"/>
          <w:szCs w:val="20"/>
        </w:rPr>
        <w:t>had</w:t>
      </w:r>
      <w:r w:rsidRPr="00107E60">
        <w:rPr>
          <w:rFonts w:ascii="Arial" w:eastAsia="Dotum" w:hAnsi="Arial" w:cs="Arial"/>
          <w:color w:val="000000" w:themeColor="text1"/>
          <w:szCs w:val="20"/>
        </w:rPr>
        <w:t xml:space="preserve"> </w:t>
      </w:r>
      <w:r w:rsidR="0042158B" w:rsidRPr="00107E60">
        <w:rPr>
          <w:rFonts w:ascii="Arial" w:eastAsia="Dotum" w:hAnsi="Arial" w:cs="Arial"/>
          <w:color w:val="000000" w:themeColor="text1"/>
          <w:szCs w:val="20"/>
        </w:rPr>
        <w:t xml:space="preserve">21 courses with </w:t>
      </w:r>
      <w:r w:rsidR="00522FBB" w:rsidRPr="00107E60">
        <w:rPr>
          <w:rFonts w:ascii="Arial" w:eastAsia="Dotum" w:hAnsi="Arial" w:cs="Arial"/>
          <w:color w:val="000000" w:themeColor="text1"/>
          <w:szCs w:val="20"/>
        </w:rPr>
        <w:t>14,997</w:t>
      </w:r>
      <w:r w:rsidRPr="00107E60">
        <w:rPr>
          <w:rFonts w:ascii="Arial" w:eastAsia="Dotum" w:hAnsi="Arial" w:cs="Arial"/>
          <w:color w:val="000000" w:themeColor="text1"/>
          <w:szCs w:val="20"/>
        </w:rPr>
        <w:t xml:space="preserve"> </w:t>
      </w:r>
      <w:r w:rsidR="0042158B" w:rsidRPr="00107E60">
        <w:rPr>
          <w:rFonts w:ascii="Arial" w:eastAsia="Dotum" w:hAnsi="Arial" w:cs="Arial"/>
          <w:color w:val="000000" w:themeColor="text1"/>
          <w:szCs w:val="20"/>
        </w:rPr>
        <w:t xml:space="preserve">trainees completed </w:t>
      </w:r>
      <w:r w:rsidRPr="00107E60">
        <w:rPr>
          <w:rFonts w:ascii="Arial" w:eastAsia="Dotum" w:hAnsi="Arial" w:cs="Arial"/>
          <w:color w:val="000000" w:themeColor="text1"/>
          <w:szCs w:val="20"/>
        </w:rPr>
        <w:t xml:space="preserve">in 2020 and </w:t>
      </w:r>
      <w:r w:rsidR="0042158B" w:rsidRPr="00107E60">
        <w:rPr>
          <w:rFonts w:ascii="Arial" w:eastAsia="Dotum" w:hAnsi="Arial" w:cs="Arial"/>
          <w:color w:val="000000" w:themeColor="text1"/>
          <w:szCs w:val="20"/>
        </w:rPr>
        <w:t xml:space="preserve">had </w:t>
      </w:r>
      <w:r w:rsidR="00522FBB" w:rsidRPr="00107E60">
        <w:rPr>
          <w:rFonts w:ascii="Arial" w:eastAsia="Dotum" w:hAnsi="Arial" w:cs="Arial"/>
          <w:color w:val="000000" w:themeColor="text1"/>
          <w:szCs w:val="20"/>
        </w:rPr>
        <w:t>33</w:t>
      </w:r>
      <w:r w:rsidR="0042158B" w:rsidRPr="00107E60">
        <w:rPr>
          <w:rFonts w:ascii="Arial" w:eastAsia="Dotum" w:hAnsi="Arial" w:cs="Arial"/>
          <w:color w:val="000000" w:themeColor="text1"/>
          <w:szCs w:val="20"/>
        </w:rPr>
        <w:t xml:space="preserve"> courses with</w:t>
      </w:r>
      <w:r w:rsidRPr="00107E60">
        <w:rPr>
          <w:rFonts w:ascii="Arial" w:eastAsia="Dotum" w:hAnsi="Arial" w:cs="Arial"/>
          <w:color w:val="000000" w:themeColor="text1"/>
          <w:szCs w:val="20"/>
        </w:rPr>
        <w:t xml:space="preserve"> </w:t>
      </w:r>
      <w:r w:rsidR="00522FBB" w:rsidRPr="00107E60">
        <w:rPr>
          <w:rFonts w:ascii="Arial" w:eastAsia="Dotum" w:hAnsi="Arial" w:cs="Arial"/>
          <w:color w:val="000000" w:themeColor="text1"/>
          <w:szCs w:val="20"/>
        </w:rPr>
        <w:t>24,950</w:t>
      </w:r>
      <w:r w:rsidR="00134448" w:rsidRPr="00107E60">
        <w:rPr>
          <w:rFonts w:ascii="Arial" w:eastAsia="Dotum" w:hAnsi="Arial" w:cs="Arial"/>
          <w:color w:val="000000" w:themeColor="text1"/>
          <w:szCs w:val="20"/>
        </w:rPr>
        <w:t xml:space="preserve"> trainees completed</w:t>
      </w:r>
      <w:r w:rsidRPr="00107E60">
        <w:rPr>
          <w:rFonts w:ascii="Arial" w:eastAsia="Dotum" w:hAnsi="Arial" w:cs="Arial"/>
          <w:color w:val="000000" w:themeColor="text1"/>
          <w:szCs w:val="20"/>
        </w:rPr>
        <w:t xml:space="preserve"> </w:t>
      </w:r>
      <w:r w:rsidR="00134448" w:rsidRPr="00107E60">
        <w:rPr>
          <w:rFonts w:ascii="Arial" w:eastAsia="Dotum" w:hAnsi="Arial" w:cs="Arial"/>
          <w:color w:val="000000" w:themeColor="text1"/>
          <w:szCs w:val="20"/>
        </w:rPr>
        <w:t>in 2021 which</w:t>
      </w:r>
      <w:r w:rsidRPr="00107E60">
        <w:rPr>
          <w:rFonts w:ascii="Arial" w:eastAsia="Dotum" w:hAnsi="Arial" w:cs="Arial"/>
          <w:color w:val="000000" w:themeColor="text1"/>
          <w:szCs w:val="20"/>
        </w:rPr>
        <w:t xml:space="preserve"> enhanced capacity fo</w:t>
      </w:r>
      <w:r w:rsidR="0042158B" w:rsidRPr="00107E60">
        <w:rPr>
          <w:rFonts w:ascii="Arial" w:eastAsia="Dotum" w:hAnsi="Arial" w:cs="Arial"/>
          <w:color w:val="000000" w:themeColor="text1"/>
          <w:szCs w:val="20"/>
        </w:rPr>
        <w:t>r supporting special education.</w:t>
      </w:r>
      <w:r w:rsidR="00134448" w:rsidRPr="00107E60">
        <w:rPr>
          <w:rFonts w:ascii="Arial" w:eastAsia="Dotum" w:hAnsi="Arial" w:cs="Arial"/>
          <w:color w:val="000000" w:themeColor="text1"/>
          <w:szCs w:val="20"/>
        </w:rPr>
        <w:t xml:space="preserve"> </w:t>
      </w:r>
      <w:r w:rsidR="006F2D1B" w:rsidRPr="00107E60">
        <w:rPr>
          <w:rFonts w:ascii="Arial" w:eastAsia="Dotum" w:hAnsi="Arial" w:cs="Arial"/>
          <w:color w:val="000000" w:themeColor="text1"/>
          <w:szCs w:val="20"/>
        </w:rPr>
        <w:t xml:space="preserve">As of now in 2022, 31 courses are being operated and field-based inclusive education courses </w:t>
      </w:r>
      <w:r w:rsidR="00A42A76" w:rsidRPr="00107E60">
        <w:rPr>
          <w:rFonts w:ascii="Arial" w:eastAsia="Dotum" w:hAnsi="Arial" w:cs="Arial"/>
          <w:color w:val="000000" w:themeColor="text1"/>
          <w:szCs w:val="20"/>
        </w:rPr>
        <w:t>are</w:t>
      </w:r>
      <w:r w:rsidR="006F2D1B" w:rsidRPr="00107E60">
        <w:rPr>
          <w:rFonts w:ascii="Arial" w:eastAsia="Dotum" w:hAnsi="Arial" w:cs="Arial"/>
          <w:color w:val="000000" w:themeColor="text1"/>
          <w:szCs w:val="20"/>
        </w:rPr>
        <w:t xml:space="preserve"> planned to be expanded and operated</w:t>
      </w:r>
      <w:r w:rsidR="00A42A76" w:rsidRPr="00107E60">
        <w:rPr>
          <w:rFonts w:ascii="Arial" w:eastAsia="Dotum" w:hAnsi="Arial" w:cs="Arial"/>
          <w:color w:val="000000" w:themeColor="text1"/>
          <w:szCs w:val="20"/>
        </w:rPr>
        <w:t xml:space="preserve"> furthermore</w:t>
      </w:r>
      <w:r w:rsidR="006F2D1B" w:rsidRPr="00107E60">
        <w:rPr>
          <w:rFonts w:ascii="Arial" w:eastAsia="Dotum" w:hAnsi="Arial" w:cs="Arial"/>
          <w:color w:val="000000" w:themeColor="text1"/>
          <w:szCs w:val="20"/>
        </w:rPr>
        <w:t>.</w:t>
      </w:r>
    </w:p>
    <w:p w14:paraId="20EF444B" w14:textId="77777777" w:rsidR="006B1583" w:rsidRPr="00107E60" w:rsidRDefault="006B1583" w:rsidP="00C2324B">
      <w:pPr>
        <w:wordWrap/>
        <w:spacing w:after="0" w:line="360" w:lineRule="auto"/>
        <w:textAlignment w:val="baseline"/>
        <w:rPr>
          <w:rFonts w:ascii="Arial" w:eastAsia="Dotum" w:hAnsi="Arial" w:cs="Arial"/>
          <w:color w:val="000000" w:themeColor="text1"/>
          <w:kern w:val="0"/>
          <w:szCs w:val="20"/>
        </w:rPr>
      </w:pPr>
    </w:p>
    <w:p w14:paraId="4839E630" w14:textId="6429E70D"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51287E" w:rsidRPr="00107E60">
        <w:rPr>
          <w:rFonts w:ascii="Arial" w:eastAsia="Dotum" w:hAnsi="Arial" w:cs="Arial"/>
          <w:b/>
          <w:bCs/>
          <w:color w:val="000000" w:themeColor="text1"/>
          <w:kern w:val="0"/>
          <w:szCs w:val="20"/>
        </w:rPr>
        <w:t>25</w:t>
      </w:r>
      <w:r w:rsidRPr="00107E60">
        <w:rPr>
          <w:rFonts w:ascii="Arial" w:eastAsia="Dotum" w:hAnsi="Arial" w:cs="Arial"/>
          <w:b/>
          <w:bCs/>
          <w:color w:val="000000" w:themeColor="text1"/>
          <w:kern w:val="0"/>
          <w:szCs w:val="20"/>
        </w:rPr>
        <w:t>-</w:t>
      </w:r>
      <w:r w:rsidR="0051287E" w:rsidRPr="00107E60">
        <w:rPr>
          <w:rFonts w:ascii="Arial" w:eastAsia="Dotum" w:hAnsi="Arial" w:cs="Arial"/>
          <w:b/>
          <w:bCs/>
          <w:color w:val="000000" w:themeColor="text1"/>
          <w:kern w:val="0"/>
          <w:szCs w:val="20"/>
        </w:rPr>
        <w:t>d</w:t>
      </w:r>
      <w:r w:rsidRPr="00107E60">
        <w:rPr>
          <w:rFonts w:ascii="Arial" w:eastAsia="Dotum" w:hAnsi="Arial" w:cs="Arial"/>
          <w:b/>
          <w:bCs/>
          <w:color w:val="000000" w:themeColor="text1"/>
          <w:kern w:val="0"/>
          <w:szCs w:val="20"/>
        </w:rPr>
        <w:t xml:space="preserve"> on the Committee’s List of Issues&gt;</w:t>
      </w:r>
    </w:p>
    <w:p w14:paraId="0B8F4E94" w14:textId="09D632B3" w:rsidR="00CE0D66"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130. </w:t>
      </w:r>
      <w:r w:rsidR="00046717" w:rsidRPr="00107E60">
        <w:rPr>
          <w:rFonts w:ascii="Arial" w:eastAsia="Dotum" w:hAnsi="Arial" w:cs="Arial"/>
          <w:color w:val="000000" w:themeColor="text1"/>
          <w:kern w:val="0"/>
          <w:szCs w:val="20"/>
        </w:rPr>
        <w:t xml:space="preserve">To </w:t>
      </w:r>
      <w:r w:rsidR="00BF2A92" w:rsidRPr="00107E60">
        <w:rPr>
          <w:rFonts w:ascii="Arial" w:eastAsia="Dotum" w:hAnsi="Arial" w:cs="Arial"/>
          <w:color w:val="000000" w:themeColor="text1"/>
          <w:kern w:val="0"/>
          <w:szCs w:val="20"/>
        </w:rPr>
        <w:t xml:space="preserve">strengthen the </w:t>
      </w:r>
      <w:r w:rsidR="00BF1AFA" w:rsidRPr="00107E60">
        <w:rPr>
          <w:rFonts w:ascii="Arial" w:eastAsia="Dotum" w:hAnsi="Arial" w:cs="Arial"/>
          <w:color w:val="000000" w:themeColor="text1"/>
          <w:kern w:val="0"/>
          <w:szCs w:val="20"/>
        </w:rPr>
        <w:t xml:space="preserve">disability </w:t>
      </w:r>
      <w:r w:rsidR="00BF2A92" w:rsidRPr="00107E60">
        <w:rPr>
          <w:rFonts w:ascii="Arial" w:eastAsia="Dotum" w:hAnsi="Arial" w:cs="Arial"/>
          <w:color w:val="000000" w:themeColor="text1"/>
          <w:kern w:val="0"/>
          <w:szCs w:val="20"/>
        </w:rPr>
        <w:t>awareness</w:t>
      </w:r>
      <w:r w:rsidR="00BF1AFA" w:rsidRPr="00107E60">
        <w:rPr>
          <w:rFonts w:ascii="Arial" w:eastAsia="Dotum" w:hAnsi="Arial" w:cs="Arial"/>
          <w:color w:val="000000" w:themeColor="text1"/>
          <w:kern w:val="0"/>
          <w:szCs w:val="20"/>
        </w:rPr>
        <w:t xml:space="preserve"> </w:t>
      </w:r>
      <w:r w:rsidR="00BF2A92" w:rsidRPr="00107E60">
        <w:rPr>
          <w:rFonts w:ascii="Arial" w:eastAsia="Dotum" w:hAnsi="Arial" w:cs="Arial"/>
          <w:color w:val="000000" w:themeColor="text1"/>
          <w:kern w:val="0"/>
          <w:szCs w:val="20"/>
        </w:rPr>
        <w:t>on inclusive schools</w:t>
      </w:r>
      <w:r w:rsidR="00BF1AFA" w:rsidRPr="00107E60">
        <w:rPr>
          <w:rFonts w:ascii="Arial" w:eastAsia="Dotum" w:hAnsi="Arial" w:cs="Arial"/>
          <w:color w:val="000000" w:themeColor="text1"/>
          <w:kern w:val="0"/>
          <w:szCs w:val="20"/>
        </w:rPr>
        <w:t>,</w:t>
      </w:r>
      <w:r w:rsidR="0072655E" w:rsidRPr="00107E60">
        <w:rPr>
          <w:rFonts w:ascii="Arial" w:eastAsia="Dotum" w:hAnsi="Arial" w:cs="Arial"/>
          <w:color w:val="000000" w:themeColor="text1"/>
          <w:kern w:val="0"/>
          <w:szCs w:val="20"/>
        </w:rPr>
        <w:t xml:space="preserve"> the </w:t>
      </w:r>
      <w:r w:rsidR="00F544B5" w:rsidRPr="00107E60">
        <w:rPr>
          <w:rFonts w:ascii="Arial" w:eastAsia="Dotum" w:hAnsi="Arial" w:cs="Arial"/>
          <w:color w:val="000000" w:themeColor="text1"/>
          <w:kern w:val="0"/>
          <w:szCs w:val="20"/>
        </w:rPr>
        <w:t xml:space="preserve">disability understanding class </w:t>
      </w:r>
      <w:r w:rsidR="00ED558C" w:rsidRPr="00107E60">
        <w:rPr>
          <w:rFonts w:ascii="Arial" w:eastAsia="Dotum" w:hAnsi="Arial" w:cs="Arial"/>
          <w:color w:val="000000" w:themeColor="text1"/>
          <w:kern w:val="0"/>
          <w:szCs w:val="20"/>
        </w:rPr>
        <w:t xml:space="preserve">on the </w:t>
      </w:r>
      <w:r w:rsidR="002A6D3D" w:rsidRPr="00107E60">
        <w:rPr>
          <w:rFonts w:ascii="Arial" w:eastAsia="Dotum" w:hAnsi="Arial" w:cs="Arial"/>
          <w:color w:val="000000" w:themeColor="text1"/>
          <w:kern w:val="0"/>
          <w:szCs w:val="20"/>
        </w:rPr>
        <w:t>move</w:t>
      </w:r>
      <w:r w:rsidR="001C197D" w:rsidRPr="00107E60">
        <w:rPr>
          <w:rFonts w:ascii="Arial" w:eastAsia="Dotum" w:hAnsi="Arial" w:cs="Arial"/>
          <w:color w:val="000000" w:themeColor="text1"/>
          <w:kern w:val="0"/>
          <w:szCs w:val="20"/>
        </w:rPr>
        <w:t xml:space="preserve"> </w:t>
      </w:r>
      <w:r w:rsidR="00E3486E" w:rsidRPr="00107E60">
        <w:rPr>
          <w:rFonts w:ascii="Arial" w:eastAsia="Dotum" w:hAnsi="Arial" w:cs="Arial"/>
          <w:color w:val="000000" w:themeColor="text1"/>
          <w:kern w:val="0"/>
          <w:szCs w:val="20"/>
        </w:rPr>
        <w:t>was expanded</w:t>
      </w:r>
      <w:r w:rsidR="0095284E" w:rsidRPr="00107E60">
        <w:rPr>
          <w:rFonts w:ascii="Arial" w:eastAsia="Dotum" w:hAnsi="Arial" w:cs="Arial"/>
          <w:color w:val="000000" w:themeColor="text1"/>
          <w:kern w:val="0"/>
          <w:szCs w:val="20"/>
          <w:vertAlign w:val="superscript"/>
        </w:rPr>
        <w:t>*</w:t>
      </w:r>
      <w:r w:rsidR="006663DB" w:rsidRPr="00107E60">
        <w:rPr>
          <w:rFonts w:ascii="Arial" w:eastAsia="Dotum" w:hAnsi="Arial" w:cs="Arial"/>
          <w:color w:val="000000" w:themeColor="text1"/>
          <w:kern w:val="0"/>
          <w:szCs w:val="20"/>
        </w:rPr>
        <w:t>,</w:t>
      </w:r>
      <w:r w:rsidR="00E3486E" w:rsidRPr="00107E60">
        <w:rPr>
          <w:rFonts w:ascii="Arial" w:eastAsia="Dotum" w:hAnsi="Arial" w:cs="Arial"/>
          <w:color w:val="000000" w:themeColor="text1"/>
          <w:kern w:val="0"/>
          <w:szCs w:val="20"/>
        </w:rPr>
        <w:t xml:space="preserve"> and educational materials</w:t>
      </w:r>
      <w:r w:rsidR="0095284E" w:rsidRPr="00107E60">
        <w:rPr>
          <w:rFonts w:ascii="Arial" w:eastAsia="Dotum" w:hAnsi="Arial" w:cs="Arial"/>
          <w:color w:val="000000" w:themeColor="text1"/>
          <w:kern w:val="0"/>
          <w:szCs w:val="20"/>
          <w:vertAlign w:val="superscript"/>
        </w:rPr>
        <w:t>**</w:t>
      </w:r>
      <w:r w:rsidR="00E3486E" w:rsidRPr="00107E60">
        <w:rPr>
          <w:rFonts w:ascii="Arial" w:eastAsia="Dotum" w:hAnsi="Arial" w:cs="Arial"/>
          <w:color w:val="000000" w:themeColor="text1"/>
          <w:kern w:val="0"/>
          <w:szCs w:val="20"/>
        </w:rPr>
        <w:t xml:space="preserve"> were developed and disseminated to spread a disability empathy culture </w:t>
      </w:r>
      <w:r w:rsidR="004F33A7" w:rsidRPr="00107E60">
        <w:rPr>
          <w:rFonts w:ascii="Arial" w:eastAsia="Dotum" w:hAnsi="Arial" w:cs="Arial"/>
          <w:color w:val="000000" w:themeColor="text1"/>
          <w:kern w:val="0"/>
          <w:szCs w:val="20"/>
        </w:rPr>
        <w:t xml:space="preserve">for each school </w:t>
      </w:r>
      <w:r w:rsidR="007825A6" w:rsidRPr="00107E60">
        <w:rPr>
          <w:rFonts w:ascii="Arial" w:eastAsia="Dotum" w:hAnsi="Arial" w:cs="Arial"/>
          <w:color w:val="000000" w:themeColor="text1"/>
          <w:kern w:val="0"/>
          <w:szCs w:val="20"/>
        </w:rPr>
        <w:t>course.</w:t>
      </w:r>
      <w:r w:rsidR="004F33A7" w:rsidRPr="00107E60">
        <w:rPr>
          <w:rFonts w:ascii="Arial" w:eastAsia="Dotum" w:hAnsi="Arial" w:cs="Arial"/>
          <w:color w:val="000000" w:themeColor="text1"/>
          <w:kern w:val="0"/>
          <w:szCs w:val="20"/>
        </w:rPr>
        <w:t xml:space="preserve"> </w:t>
      </w:r>
      <w:r w:rsidR="00DB563E" w:rsidRPr="00107E60">
        <w:rPr>
          <w:rFonts w:ascii="Arial" w:eastAsia="Dotum" w:hAnsi="Arial" w:cs="Arial"/>
          <w:color w:val="000000" w:themeColor="text1"/>
          <w:kern w:val="0"/>
          <w:szCs w:val="20"/>
        </w:rPr>
        <w:t xml:space="preserve">In addition, </w:t>
      </w:r>
      <w:r w:rsidR="006663DB" w:rsidRPr="00107E60">
        <w:rPr>
          <w:rFonts w:ascii="Arial" w:eastAsia="Dotum" w:hAnsi="Arial" w:cs="Arial"/>
          <w:color w:val="000000" w:themeColor="text1"/>
          <w:kern w:val="0"/>
          <w:szCs w:val="20"/>
        </w:rPr>
        <w:t>policy research</w:t>
      </w:r>
      <w:r w:rsidR="00335B75" w:rsidRPr="00107E60">
        <w:rPr>
          <w:rFonts w:ascii="Arial" w:eastAsia="Dotum" w:hAnsi="Arial" w:cs="Arial"/>
          <w:color w:val="000000" w:themeColor="text1"/>
          <w:kern w:val="0"/>
          <w:szCs w:val="20"/>
        </w:rPr>
        <w:t xml:space="preserve"> for developing disability perception indexes </w:t>
      </w:r>
      <w:r w:rsidR="006663DB" w:rsidRPr="00107E60">
        <w:rPr>
          <w:rFonts w:ascii="Arial" w:eastAsia="Dotum" w:hAnsi="Arial" w:cs="Arial"/>
          <w:color w:val="000000" w:themeColor="text1"/>
          <w:kern w:val="0"/>
          <w:szCs w:val="20"/>
        </w:rPr>
        <w:t>in school is</w:t>
      </w:r>
      <w:r w:rsidR="00DB563E" w:rsidRPr="00107E60">
        <w:rPr>
          <w:rFonts w:ascii="Arial" w:eastAsia="Dotum" w:hAnsi="Arial" w:cs="Arial"/>
          <w:color w:val="000000" w:themeColor="text1"/>
          <w:kern w:val="0"/>
          <w:szCs w:val="20"/>
        </w:rPr>
        <w:t xml:space="preserve"> being carried out in 2022 to diagnose </w:t>
      </w:r>
      <w:r w:rsidR="00CD48A5" w:rsidRPr="00107E60">
        <w:rPr>
          <w:rFonts w:ascii="Arial" w:eastAsia="Dotum" w:hAnsi="Arial" w:cs="Arial"/>
          <w:color w:val="000000" w:themeColor="text1"/>
          <w:kern w:val="0"/>
          <w:szCs w:val="20"/>
        </w:rPr>
        <w:t xml:space="preserve">the level of disability awareness among students, </w:t>
      </w:r>
      <w:r w:rsidR="00AB33C7" w:rsidRPr="00107E60">
        <w:rPr>
          <w:rFonts w:ascii="Arial" w:eastAsia="Dotum" w:hAnsi="Arial" w:cs="Arial"/>
          <w:color w:val="000000" w:themeColor="text1"/>
          <w:kern w:val="0"/>
          <w:szCs w:val="20"/>
        </w:rPr>
        <w:t xml:space="preserve">teachers and staff in </w:t>
      </w:r>
      <w:r w:rsidR="001208C8" w:rsidRPr="00107E60">
        <w:rPr>
          <w:rFonts w:ascii="Arial" w:eastAsia="Dotum" w:hAnsi="Arial" w:cs="Arial"/>
          <w:color w:val="000000" w:themeColor="text1"/>
          <w:kern w:val="0"/>
          <w:szCs w:val="20"/>
        </w:rPr>
        <w:t>general</w:t>
      </w:r>
      <w:r w:rsidR="00AB33C7" w:rsidRPr="00107E60">
        <w:rPr>
          <w:rFonts w:ascii="Arial" w:eastAsia="Dotum" w:hAnsi="Arial" w:cs="Arial"/>
          <w:color w:val="000000" w:themeColor="text1"/>
          <w:kern w:val="0"/>
          <w:szCs w:val="20"/>
        </w:rPr>
        <w:t xml:space="preserve"> schools</w:t>
      </w:r>
      <w:r w:rsidR="007529D6" w:rsidRPr="00107E60">
        <w:rPr>
          <w:rFonts w:ascii="Arial" w:eastAsia="Dotum" w:hAnsi="Arial" w:cs="Arial"/>
          <w:color w:val="000000" w:themeColor="text1"/>
          <w:kern w:val="0"/>
          <w:szCs w:val="20"/>
        </w:rPr>
        <w:t xml:space="preserve"> </w:t>
      </w:r>
      <w:r w:rsidR="00605A24" w:rsidRPr="00107E60">
        <w:rPr>
          <w:rFonts w:ascii="Arial" w:eastAsia="Dotum" w:hAnsi="Arial" w:cs="Arial"/>
          <w:color w:val="000000" w:themeColor="text1"/>
          <w:kern w:val="0"/>
          <w:szCs w:val="20"/>
        </w:rPr>
        <w:t xml:space="preserve">and </w:t>
      </w:r>
      <w:r w:rsidR="001208C8" w:rsidRPr="00107E60">
        <w:rPr>
          <w:rFonts w:ascii="Arial" w:eastAsia="Dotum" w:hAnsi="Arial" w:cs="Arial"/>
          <w:color w:val="000000" w:themeColor="text1"/>
          <w:kern w:val="0"/>
          <w:szCs w:val="20"/>
        </w:rPr>
        <w:t xml:space="preserve">put </w:t>
      </w:r>
      <w:r w:rsidR="001208C8" w:rsidRPr="00107E60">
        <w:rPr>
          <w:rFonts w:ascii="Arial" w:eastAsia="Dotum" w:hAnsi="Arial" w:cs="Arial"/>
          <w:color w:val="000000" w:themeColor="text1"/>
          <w:kern w:val="0"/>
          <w:szCs w:val="20"/>
        </w:rPr>
        <w:lastRenderedPageBreak/>
        <w:t>forward</w:t>
      </w:r>
      <w:r w:rsidR="00605A24" w:rsidRPr="00107E60">
        <w:rPr>
          <w:rFonts w:ascii="Arial" w:eastAsia="Dotum" w:hAnsi="Arial" w:cs="Arial"/>
          <w:color w:val="000000" w:themeColor="text1"/>
          <w:kern w:val="0"/>
          <w:szCs w:val="20"/>
        </w:rPr>
        <w:t xml:space="preserve"> improvement tasks. </w:t>
      </w:r>
    </w:p>
    <w:p w14:paraId="52C66657" w14:textId="77777777" w:rsidR="006C1E18" w:rsidRPr="00107E60" w:rsidRDefault="007D5B6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*Disability understanding class</w:t>
      </w:r>
      <w:r w:rsidR="006C1E18" w:rsidRPr="00107E60">
        <w:rPr>
          <w:rFonts w:ascii="Arial" w:eastAsia="Dotum" w:hAnsi="Arial" w:cs="Arial"/>
          <w:color w:val="000000" w:themeColor="text1"/>
          <w:kern w:val="0"/>
          <w:szCs w:val="20"/>
        </w:rPr>
        <w:t>es conducted (number of schools): 1,880 (in 2019) -&gt; 2,381 (in 2020) -&gt; 2,665 (in 2021)</w:t>
      </w:r>
    </w:p>
    <w:p w14:paraId="57EB0F6C" w14:textId="37B503D1" w:rsidR="007D5B6C" w:rsidRPr="00107E60" w:rsidRDefault="006C1E1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w:t>
      </w:r>
      <w:r w:rsidR="0095284E" w:rsidRPr="00107E60">
        <w:rPr>
          <w:rFonts w:ascii="Arial" w:eastAsia="Dotum" w:hAnsi="Arial" w:cs="Arial"/>
          <w:color w:val="000000" w:themeColor="text1"/>
          <w:kern w:val="0"/>
          <w:szCs w:val="20"/>
        </w:rPr>
        <w:t xml:space="preserve">Target </w:t>
      </w:r>
      <w:r w:rsidR="007E7023" w:rsidRPr="00107E60">
        <w:rPr>
          <w:rFonts w:ascii="Arial" w:eastAsia="Dotum" w:hAnsi="Arial" w:cs="Arial"/>
          <w:color w:val="000000" w:themeColor="text1"/>
          <w:kern w:val="0"/>
          <w:szCs w:val="20"/>
        </w:rPr>
        <w:t>grades: Elementary school (2018) -&gt; middle school (2019) -&gt; high school (2020) -&gt; kindergarten (2021)</w:t>
      </w:r>
    </w:p>
    <w:p w14:paraId="16BF5EF9" w14:textId="77777777" w:rsidR="00046717" w:rsidRPr="00107E60" w:rsidRDefault="00046717" w:rsidP="00C2324B">
      <w:pPr>
        <w:wordWrap/>
        <w:spacing w:after="0" w:line="360" w:lineRule="auto"/>
        <w:textAlignment w:val="baseline"/>
        <w:rPr>
          <w:rFonts w:ascii="Arial" w:eastAsia="Dotum" w:hAnsi="Arial" w:cs="Arial"/>
          <w:color w:val="000000" w:themeColor="text1"/>
          <w:kern w:val="0"/>
          <w:szCs w:val="20"/>
        </w:rPr>
      </w:pPr>
    </w:p>
    <w:p w14:paraId="0C88FA6A" w14:textId="04876128" w:rsidR="00C33458" w:rsidRPr="00107E60" w:rsidRDefault="0093081A"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131. </w:t>
      </w:r>
      <w:r w:rsidR="007C1373" w:rsidRPr="00107E60">
        <w:rPr>
          <w:rFonts w:ascii="Arial" w:eastAsia="Dotum" w:hAnsi="Arial" w:cs="Arial"/>
          <w:color w:val="000000" w:themeColor="text1"/>
          <w:kern w:val="0"/>
          <w:szCs w:val="20"/>
        </w:rPr>
        <w:t xml:space="preserve">To foster </w:t>
      </w:r>
      <w:r w:rsidR="00557FE3" w:rsidRPr="00107E60">
        <w:rPr>
          <w:rFonts w:ascii="Arial" w:eastAsia="Dotum" w:hAnsi="Arial" w:cs="Arial"/>
          <w:color w:val="000000" w:themeColor="text1"/>
          <w:kern w:val="0"/>
          <w:szCs w:val="20"/>
        </w:rPr>
        <w:t xml:space="preserve">disability empathy culture nationwide, </w:t>
      </w:r>
      <w:r w:rsidR="007C1373" w:rsidRPr="00107E60">
        <w:rPr>
          <w:rFonts w:ascii="Arial" w:eastAsia="Dotum" w:hAnsi="Arial" w:cs="Arial"/>
          <w:color w:val="000000" w:themeColor="text1"/>
          <w:kern w:val="0"/>
          <w:szCs w:val="20"/>
        </w:rPr>
        <w:t>s</w:t>
      </w:r>
      <w:r w:rsidR="00D46791" w:rsidRPr="00107E60">
        <w:rPr>
          <w:rFonts w:ascii="Arial" w:eastAsia="Dotum" w:hAnsi="Arial" w:cs="Arial"/>
          <w:color w:val="000000" w:themeColor="text1"/>
          <w:kern w:val="0"/>
          <w:szCs w:val="20"/>
        </w:rPr>
        <w:t>p</w:t>
      </w:r>
      <w:r w:rsidR="0032792A" w:rsidRPr="00107E60">
        <w:rPr>
          <w:rFonts w:ascii="Arial" w:eastAsia="Dotum" w:hAnsi="Arial" w:cs="Arial"/>
          <w:color w:val="000000" w:themeColor="text1"/>
          <w:kern w:val="0"/>
          <w:szCs w:val="20"/>
        </w:rPr>
        <w:t xml:space="preserve">ecial </w:t>
      </w:r>
      <w:r w:rsidR="003C438F" w:rsidRPr="00107E60">
        <w:rPr>
          <w:rFonts w:ascii="Arial" w:eastAsia="Dotum" w:hAnsi="Arial" w:cs="Arial"/>
          <w:color w:val="000000" w:themeColor="text1"/>
          <w:kern w:val="0"/>
          <w:szCs w:val="20"/>
        </w:rPr>
        <w:t>broadcast</w:t>
      </w:r>
      <w:r w:rsidR="00673BEE" w:rsidRPr="00107E60">
        <w:rPr>
          <w:rFonts w:ascii="Arial" w:eastAsia="Dotum" w:hAnsi="Arial" w:cs="Arial"/>
          <w:color w:val="000000" w:themeColor="text1"/>
          <w:kern w:val="0"/>
          <w:szCs w:val="20"/>
        </w:rPr>
        <w:t>ing</w:t>
      </w:r>
      <w:r w:rsidR="003C438F" w:rsidRPr="00107E60">
        <w:rPr>
          <w:rFonts w:ascii="Arial" w:eastAsia="Dotum" w:hAnsi="Arial" w:cs="Arial"/>
          <w:color w:val="000000" w:themeColor="text1"/>
          <w:kern w:val="0"/>
          <w:szCs w:val="20"/>
        </w:rPr>
        <w:t xml:space="preserve"> </w:t>
      </w:r>
      <w:r w:rsidR="0032792A" w:rsidRPr="00107E60">
        <w:rPr>
          <w:rFonts w:ascii="Arial" w:eastAsia="Dotum" w:hAnsi="Arial" w:cs="Arial"/>
          <w:color w:val="000000" w:themeColor="text1"/>
          <w:kern w:val="0"/>
          <w:szCs w:val="20"/>
        </w:rPr>
        <w:t xml:space="preserve">programs </w:t>
      </w:r>
      <w:r w:rsidR="003C438F" w:rsidRPr="00107E60">
        <w:rPr>
          <w:rFonts w:ascii="Arial" w:eastAsia="Dotum" w:hAnsi="Arial" w:cs="Arial"/>
          <w:color w:val="000000" w:themeColor="text1"/>
          <w:kern w:val="0"/>
          <w:szCs w:val="20"/>
        </w:rPr>
        <w:t xml:space="preserve">for Day of Persons with Disabilities (April 20) </w:t>
      </w:r>
      <w:r w:rsidR="0045040B" w:rsidRPr="00107E60">
        <w:rPr>
          <w:rFonts w:ascii="Arial" w:eastAsia="Dotum" w:hAnsi="Arial" w:cs="Arial"/>
          <w:color w:val="000000" w:themeColor="text1"/>
          <w:kern w:val="0"/>
          <w:szCs w:val="20"/>
        </w:rPr>
        <w:t xml:space="preserve">are produced and aired every year </w:t>
      </w:r>
      <w:r w:rsidR="00A42878" w:rsidRPr="00107E60">
        <w:rPr>
          <w:rFonts w:ascii="Arial" w:eastAsia="Dotum" w:hAnsi="Arial" w:cs="Arial"/>
          <w:color w:val="000000" w:themeColor="text1"/>
          <w:kern w:val="0"/>
          <w:szCs w:val="20"/>
        </w:rPr>
        <w:t xml:space="preserve">in conjunction with media, such as TV and related institutions </w:t>
      </w:r>
      <w:r w:rsidR="00547C43" w:rsidRPr="00107E60">
        <w:rPr>
          <w:rFonts w:ascii="Arial" w:eastAsia="Dotum" w:hAnsi="Arial" w:cs="Arial"/>
          <w:color w:val="000000" w:themeColor="text1"/>
          <w:kern w:val="0"/>
          <w:szCs w:val="20"/>
        </w:rPr>
        <w:t xml:space="preserve">while </w:t>
      </w:r>
      <w:r w:rsidR="00201F00" w:rsidRPr="00107E60">
        <w:rPr>
          <w:rFonts w:ascii="Arial" w:eastAsia="Dotum" w:hAnsi="Arial" w:cs="Arial"/>
          <w:color w:val="000000" w:themeColor="text1"/>
          <w:kern w:val="0"/>
          <w:szCs w:val="20"/>
        </w:rPr>
        <w:t>the visiting class to raise disability of awareness</w:t>
      </w:r>
      <w:r w:rsidR="00EF51C7" w:rsidRPr="00107E60">
        <w:rPr>
          <w:rFonts w:ascii="Arial" w:eastAsia="Dotum" w:hAnsi="Arial" w:cs="Arial"/>
          <w:color w:val="000000" w:themeColor="text1"/>
          <w:kern w:val="0"/>
          <w:szCs w:val="20"/>
        </w:rPr>
        <w:t xml:space="preserve"> is </w:t>
      </w:r>
      <w:r w:rsidR="00EE11F1" w:rsidRPr="00107E60">
        <w:rPr>
          <w:rFonts w:ascii="Arial" w:eastAsia="Dotum" w:hAnsi="Arial" w:cs="Arial"/>
          <w:color w:val="000000" w:themeColor="text1"/>
          <w:kern w:val="0"/>
          <w:szCs w:val="20"/>
        </w:rPr>
        <w:t xml:space="preserve">being </w:t>
      </w:r>
      <w:r w:rsidR="00EF51C7" w:rsidRPr="00107E60">
        <w:rPr>
          <w:rFonts w:ascii="Arial" w:eastAsia="Dotum" w:hAnsi="Arial" w:cs="Arial"/>
          <w:color w:val="000000" w:themeColor="text1"/>
          <w:kern w:val="0"/>
          <w:szCs w:val="20"/>
        </w:rPr>
        <w:t>offered</w:t>
      </w:r>
      <w:r w:rsidR="00673BEE" w:rsidRPr="00107E60">
        <w:rPr>
          <w:rFonts w:ascii="Arial" w:eastAsia="Dotum" w:hAnsi="Arial" w:cs="Arial"/>
          <w:color w:val="000000" w:themeColor="text1"/>
          <w:kern w:val="0"/>
          <w:szCs w:val="20"/>
        </w:rPr>
        <w:t xml:space="preserve">. Furthermore, </w:t>
      </w:r>
      <w:r w:rsidR="00DD682C" w:rsidRPr="00107E60">
        <w:rPr>
          <w:rFonts w:ascii="Arial" w:eastAsia="Dotum" w:hAnsi="Arial" w:cs="Arial"/>
          <w:color w:val="000000" w:themeColor="text1"/>
          <w:kern w:val="0"/>
          <w:szCs w:val="20"/>
        </w:rPr>
        <w:t xml:space="preserve">to disseminate a disability empathy culture, we continue to formulate and distribute educational materials </w:t>
      </w:r>
      <w:r w:rsidR="008C4581" w:rsidRPr="00107E60">
        <w:rPr>
          <w:rFonts w:ascii="Arial" w:eastAsia="Dotum" w:hAnsi="Arial" w:cs="Arial"/>
          <w:color w:val="000000" w:themeColor="text1"/>
          <w:kern w:val="0"/>
          <w:szCs w:val="20"/>
        </w:rPr>
        <w:t>for</w:t>
      </w:r>
      <w:r w:rsidR="00DB45E0" w:rsidRPr="00107E60">
        <w:rPr>
          <w:rFonts w:ascii="Arial" w:eastAsia="Dotum" w:hAnsi="Arial" w:cs="Arial"/>
          <w:color w:val="000000" w:themeColor="text1"/>
          <w:kern w:val="0"/>
          <w:szCs w:val="20"/>
        </w:rPr>
        <w:t xml:space="preserve"> each life cycle to promote </w:t>
      </w:r>
      <w:r w:rsidR="00B020C9" w:rsidRPr="00107E60">
        <w:rPr>
          <w:rFonts w:ascii="Arial" w:eastAsia="Dotum" w:hAnsi="Arial" w:cs="Arial"/>
          <w:color w:val="000000" w:themeColor="text1"/>
          <w:kern w:val="0"/>
          <w:szCs w:val="20"/>
        </w:rPr>
        <w:t xml:space="preserve">greater empathy </w:t>
      </w:r>
      <w:r w:rsidR="00D46791" w:rsidRPr="00107E60">
        <w:rPr>
          <w:rFonts w:ascii="Arial" w:eastAsia="Dotum" w:hAnsi="Arial" w:cs="Arial"/>
          <w:color w:val="000000" w:themeColor="text1"/>
          <w:kern w:val="0"/>
          <w:szCs w:val="20"/>
        </w:rPr>
        <w:t xml:space="preserve">among general education teachers and students. </w:t>
      </w:r>
    </w:p>
    <w:p w14:paraId="4941061F" w14:textId="40DDDDE7" w:rsidR="00E4178A" w:rsidRPr="00107E60" w:rsidRDefault="00E4178A" w:rsidP="00C2324B">
      <w:pPr>
        <w:wordWrap/>
        <w:spacing w:after="0" w:line="360" w:lineRule="auto"/>
        <w:textAlignment w:val="baseline"/>
        <w:rPr>
          <w:rFonts w:ascii="Arial" w:eastAsia="Dotum" w:hAnsi="Arial" w:cs="Arial"/>
          <w:color w:val="000000" w:themeColor="text1"/>
          <w:kern w:val="0"/>
          <w:szCs w:val="20"/>
        </w:rPr>
      </w:pPr>
      <w:r w:rsidRPr="00107E60">
        <w:rPr>
          <w:rFonts w:ascii="Malgun Gothic" w:eastAsia="Malgun Gothic" w:hAnsi="Malgun Gothic" w:cs="Malgun Gothic" w:hint="eastAsia"/>
          <w:color w:val="000000" w:themeColor="text1"/>
          <w:kern w:val="0"/>
          <w:szCs w:val="20"/>
        </w:rPr>
        <w:t>※</w:t>
      </w:r>
      <w:r w:rsidR="00C16C30" w:rsidRPr="00107E60">
        <w:rPr>
          <w:rFonts w:ascii="Malgun Gothic" w:eastAsia="Malgun Gothic" w:hAnsi="Malgun Gothic" w:cs="Malgun Gothic" w:hint="eastAsia"/>
          <w:color w:val="000000" w:themeColor="text1"/>
          <w:kern w:val="0"/>
          <w:szCs w:val="20"/>
        </w:rPr>
        <w:t xml:space="preserve"> </w:t>
      </w:r>
      <w:r w:rsidRPr="00107E60">
        <w:rPr>
          <w:rFonts w:ascii="Arial" w:eastAsia="Dotum" w:hAnsi="Arial" w:cs="Arial"/>
          <w:color w:val="000000" w:themeColor="text1"/>
          <w:kern w:val="0"/>
          <w:szCs w:val="20"/>
        </w:rPr>
        <w:t>The status of education materials developed: Elementary school (2018) -&gt; middle school (2019) -&gt; high school (2020) -&gt; kindergarten (2021)</w:t>
      </w:r>
    </w:p>
    <w:p w14:paraId="63BADE6E" w14:textId="5E94AB13" w:rsidR="00D46791" w:rsidRPr="00107E60" w:rsidRDefault="00D46791" w:rsidP="00C2324B">
      <w:pPr>
        <w:wordWrap/>
        <w:spacing w:after="0" w:line="360" w:lineRule="auto"/>
        <w:textAlignment w:val="baseline"/>
        <w:rPr>
          <w:rFonts w:ascii="Arial" w:eastAsia="Dotum" w:hAnsi="Arial" w:cs="Arial"/>
          <w:color w:val="000000" w:themeColor="text1"/>
          <w:kern w:val="0"/>
          <w:szCs w:val="20"/>
        </w:rPr>
      </w:pPr>
    </w:p>
    <w:p w14:paraId="64EAE4EB" w14:textId="2367A3AD" w:rsidR="008621AF" w:rsidRPr="00107E60" w:rsidRDefault="0093081A"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 xml:space="preserve">132. </w:t>
      </w:r>
      <w:r w:rsidR="00DC3517" w:rsidRPr="00107E60">
        <w:rPr>
          <w:rFonts w:ascii="Arial" w:eastAsia="Dotum" w:hAnsi="Arial" w:cs="Arial"/>
          <w:color w:val="000000" w:themeColor="text1"/>
          <w:kern w:val="0"/>
          <w:szCs w:val="20"/>
        </w:rPr>
        <w:t xml:space="preserve">Human Rights Support Group for Students with Disabilities have been operated since 2012 to prevent human rights infringement and protect human rights of students with disabilities. </w:t>
      </w:r>
      <w:r w:rsidR="003D3EC7" w:rsidRPr="00107E60">
        <w:rPr>
          <w:rFonts w:ascii="Arial" w:eastAsia="Dotum" w:hAnsi="Arial" w:cs="Arial"/>
          <w:color w:val="000000" w:themeColor="text1"/>
          <w:szCs w:val="20"/>
        </w:rPr>
        <w:t xml:space="preserve">To raise the effectiveness of </w:t>
      </w:r>
      <w:r w:rsidR="00BB27B7" w:rsidRPr="00107E60">
        <w:rPr>
          <w:rFonts w:ascii="Arial" w:eastAsia="Dotum" w:hAnsi="Arial" w:cs="Arial"/>
          <w:color w:val="000000" w:themeColor="text1"/>
          <w:szCs w:val="20"/>
        </w:rPr>
        <w:t xml:space="preserve">the </w:t>
      </w:r>
      <w:r w:rsidR="003D3EC7" w:rsidRPr="00107E60">
        <w:rPr>
          <w:rFonts w:ascii="Arial" w:eastAsia="Dotum" w:hAnsi="Arial" w:cs="Arial"/>
          <w:color w:val="000000" w:themeColor="text1"/>
          <w:szCs w:val="20"/>
        </w:rPr>
        <w:t xml:space="preserve">Comprehensive Measures for the Protection of Human Rights of </w:t>
      </w:r>
      <w:r w:rsidR="00E17756" w:rsidRPr="00107E60">
        <w:rPr>
          <w:rFonts w:ascii="Arial" w:eastAsia="Dotum" w:hAnsi="Arial" w:cs="Arial"/>
          <w:color w:val="000000" w:themeColor="text1"/>
          <w:szCs w:val="20"/>
        </w:rPr>
        <w:t xml:space="preserve">Students with Disabilities established in 2018, </w:t>
      </w:r>
      <w:r w:rsidR="00545927" w:rsidRPr="00107E60">
        <w:rPr>
          <w:rFonts w:ascii="Arial" w:eastAsia="Dotum" w:hAnsi="Arial" w:cs="Arial"/>
          <w:color w:val="000000" w:themeColor="text1"/>
          <w:szCs w:val="20"/>
        </w:rPr>
        <w:t xml:space="preserve">a </w:t>
      </w:r>
      <w:r w:rsidR="007E2ED8" w:rsidRPr="00107E60">
        <w:rPr>
          <w:rFonts w:ascii="Arial" w:eastAsia="Dotum" w:hAnsi="Arial" w:cs="Arial"/>
          <w:color w:val="000000" w:themeColor="text1"/>
          <w:szCs w:val="20"/>
        </w:rPr>
        <w:t>field</w:t>
      </w:r>
      <w:r w:rsidR="00176309" w:rsidRPr="00107E60">
        <w:rPr>
          <w:rFonts w:ascii="Arial" w:eastAsia="Dotum" w:hAnsi="Arial" w:cs="Arial"/>
          <w:color w:val="000000" w:themeColor="text1"/>
          <w:szCs w:val="20"/>
        </w:rPr>
        <w:t xml:space="preserve"> consultation group </w:t>
      </w:r>
      <w:r w:rsidR="007E2ED8" w:rsidRPr="00107E60">
        <w:rPr>
          <w:rFonts w:ascii="Arial" w:eastAsia="Dotum" w:hAnsi="Arial" w:cs="Arial"/>
          <w:color w:val="000000" w:themeColor="text1"/>
          <w:szCs w:val="20"/>
        </w:rPr>
        <w:t>has visited</w:t>
      </w:r>
      <w:r w:rsidR="00206879" w:rsidRPr="00107E60">
        <w:rPr>
          <w:rFonts w:ascii="Arial" w:eastAsia="Dotum" w:hAnsi="Arial" w:cs="Arial"/>
          <w:color w:val="000000" w:themeColor="text1"/>
          <w:szCs w:val="20"/>
        </w:rPr>
        <w:t xml:space="preserve"> 17</w:t>
      </w:r>
      <w:r w:rsidR="007E2ED8" w:rsidRPr="00107E60">
        <w:rPr>
          <w:rFonts w:ascii="Arial" w:eastAsia="Dotum" w:hAnsi="Arial" w:cs="Arial"/>
          <w:color w:val="000000" w:themeColor="text1"/>
          <w:szCs w:val="20"/>
        </w:rPr>
        <w:t xml:space="preserve"> </w:t>
      </w:r>
      <w:r w:rsidR="00814412" w:rsidRPr="00107E60">
        <w:rPr>
          <w:rFonts w:ascii="Arial" w:eastAsia="Dotum" w:hAnsi="Arial" w:cs="Arial"/>
          <w:color w:val="000000" w:themeColor="text1"/>
          <w:szCs w:val="20"/>
        </w:rPr>
        <w:t xml:space="preserve">metropolitan and provincial </w:t>
      </w:r>
      <w:r w:rsidR="00BB4CAE" w:rsidRPr="00107E60">
        <w:rPr>
          <w:rFonts w:ascii="Arial" w:eastAsia="Dotum" w:hAnsi="Arial" w:cs="Arial"/>
          <w:color w:val="000000" w:themeColor="text1"/>
          <w:szCs w:val="20"/>
        </w:rPr>
        <w:t>O</w:t>
      </w:r>
      <w:r w:rsidR="00206879" w:rsidRPr="00107E60">
        <w:rPr>
          <w:rFonts w:ascii="Arial" w:eastAsia="Dotum" w:hAnsi="Arial" w:cs="Arial"/>
          <w:color w:val="000000" w:themeColor="text1"/>
          <w:szCs w:val="20"/>
        </w:rPr>
        <w:t xml:space="preserve">ffices of </w:t>
      </w:r>
      <w:r w:rsidR="00BB4CAE" w:rsidRPr="00107E60">
        <w:rPr>
          <w:rFonts w:ascii="Arial" w:eastAsia="Dotum" w:hAnsi="Arial" w:cs="Arial"/>
          <w:color w:val="000000" w:themeColor="text1"/>
          <w:szCs w:val="20"/>
        </w:rPr>
        <w:t>E</w:t>
      </w:r>
      <w:r w:rsidR="00206879" w:rsidRPr="00107E60">
        <w:rPr>
          <w:rFonts w:ascii="Arial" w:eastAsia="Dotum" w:hAnsi="Arial" w:cs="Arial"/>
          <w:color w:val="000000" w:themeColor="text1"/>
          <w:szCs w:val="20"/>
        </w:rPr>
        <w:t xml:space="preserve">ducation </w:t>
      </w:r>
      <w:r w:rsidR="00422E73" w:rsidRPr="00107E60">
        <w:rPr>
          <w:rFonts w:ascii="Arial" w:eastAsia="Dotum" w:hAnsi="Arial" w:cs="Arial"/>
          <w:color w:val="000000" w:themeColor="text1"/>
          <w:szCs w:val="20"/>
        </w:rPr>
        <w:t xml:space="preserve">to </w:t>
      </w:r>
      <w:r w:rsidR="00942A9D" w:rsidRPr="00107E60">
        <w:rPr>
          <w:rFonts w:ascii="Arial" w:eastAsia="Dotum" w:hAnsi="Arial" w:cs="Arial"/>
          <w:color w:val="000000" w:themeColor="text1"/>
          <w:szCs w:val="20"/>
        </w:rPr>
        <w:t xml:space="preserve">check the status </w:t>
      </w:r>
      <w:r w:rsidR="009F4725" w:rsidRPr="00107E60">
        <w:rPr>
          <w:rFonts w:ascii="Arial" w:eastAsia="Dotum" w:hAnsi="Arial" w:cs="Arial"/>
          <w:color w:val="000000" w:themeColor="text1"/>
          <w:szCs w:val="20"/>
        </w:rPr>
        <w:t xml:space="preserve">and progress </w:t>
      </w:r>
      <w:r w:rsidR="00942A9D" w:rsidRPr="00107E60">
        <w:rPr>
          <w:rFonts w:ascii="Arial" w:eastAsia="Dotum" w:hAnsi="Arial" w:cs="Arial"/>
          <w:color w:val="000000" w:themeColor="text1"/>
          <w:szCs w:val="20"/>
        </w:rPr>
        <w:t xml:space="preserve">of </w:t>
      </w:r>
      <w:r w:rsidR="009A722A" w:rsidRPr="00107E60">
        <w:rPr>
          <w:rFonts w:ascii="Arial" w:eastAsia="Dotum" w:hAnsi="Arial" w:cs="Arial"/>
          <w:color w:val="000000" w:themeColor="text1"/>
          <w:szCs w:val="20"/>
        </w:rPr>
        <w:t xml:space="preserve">the </w:t>
      </w:r>
      <w:r w:rsidR="00ED6CA8" w:rsidRPr="00107E60">
        <w:rPr>
          <w:rFonts w:ascii="Arial" w:eastAsia="Dotum" w:hAnsi="Arial" w:cs="Arial"/>
          <w:color w:val="000000" w:themeColor="text1"/>
          <w:szCs w:val="20"/>
        </w:rPr>
        <w:t xml:space="preserve">Comprehensive Measures for the Protection of Human Rights of Students with Disabilities </w:t>
      </w:r>
      <w:r w:rsidR="00794A11" w:rsidRPr="00107E60">
        <w:rPr>
          <w:rFonts w:ascii="Arial" w:eastAsia="Dotum" w:hAnsi="Arial" w:cs="Arial"/>
          <w:color w:val="000000" w:themeColor="text1"/>
          <w:szCs w:val="20"/>
        </w:rPr>
        <w:t xml:space="preserve">and </w:t>
      </w:r>
      <w:r w:rsidR="008C2BEA" w:rsidRPr="00107E60">
        <w:rPr>
          <w:rFonts w:ascii="Arial" w:eastAsia="Dotum" w:hAnsi="Arial" w:cs="Arial"/>
          <w:color w:val="000000" w:themeColor="text1"/>
          <w:szCs w:val="20"/>
        </w:rPr>
        <w:t>offer</w:t>
      </w:r>
      <w:r w:rsidR="00794A11" w:rsidRPr="00107E60">
        <w:rPr>
          <w:rFonts w:ascii="Arial" w:eastAsia="Dotum" w:hAnsi="Arial" w:cs="Arial"/>
          <w:color w:val="000000" w:themeColor="text1"/>
          <w:szCs w:val="20"/>
        </w:rPr>
        <w:t xml:space="preserve"> consulting </w:t>
      </w:r>
      <w:r w:rsidR="00534C64" w:rsidRPr="00107E60">
        <w:rPr>
          <w:rFonts w:ascii="Arial" w:eastAsia="Dotum" w:hAnsi="Arial" w:cs="Arial"/>
          <w:color w:val="000000" w:themeColor="text1"/>
          <w:szCs w:val="20"/>
        </w:rPr>
        <w:t xml:space="preserve">for </w:t>
      </w:r>
      <w:r w:rsidR="009F4725" w:rsidRPr="00107E60">
        <w:rPr>
          <w:rFonts w:ascii="Arial" w:eastAsia="Dotum" w:hAnsi="Arial" w:cs="Arial"/>
          <w:color w:val="000000" w:themeColor="text1"/>
          <w:szCs w:val="20"/>
        </w:rPr>
        <w:t xml:space="preserve">its </w:t>
      </w:r>
      <w:r w:rsidR="00534C64" w:rsidRPr="00107E60">
        <w:rPr>
          <w:rFonts w:ascii="Arial" w:eastAsia="Dotum" w:hAnsi="Arial" w:cs="Arial"/>
          <w:color w:val="000000" w:themeColor="text1"/>
          <w:szCs w:val="20"/>
        </w:rPr>
        <w:t>implementation.</w:t>
      </w:r>
      <w:r w:rsidR="009F4725" w:rsidRPr="00107E60">
        <w:rPr>
          <w:rFonts w:ascii="Arial" w:eastAsia="Dotum" w:hAnsi="Arial" w:cs="Arial"/>
          <w:color w:val="000000" w:themeColor="text1"/>
          <w:szCs w:val="20"/>
        </w:rPr>
        <w:t xml:space="preserve"> Moreover, </w:t>
      </w:r>
      <w:r w:rsidR="008836E7" w:rsidRPr="00107E60">
        <w:rPr>
          <w:rFonts w:ascii="Arial" w:eastAsia="Dotum" w:hAnsi="Arial" w:cs="Arial"/>
          <w:color w:val="000000" w:themeColor="text1"/>
          <w:szCs w:val="20"/>
        </w:rPr>
        <w:t xml:space="preserve">the Act on the Prevention of and Countermeasures </w:t>
      </w:r>
      <w:r w:rsidR="008836E7" w:rsidRPr="00107E60">
        <w:rPr>
          <w:rFonts w:ascii="Arial" w:eastAsia="Dotum" w:hAnsi="Arial" w:cs="Arial"/>
          <w:color w:val="000000" w:themeColor="text1"/>
          <w:szCs w:val="20"/>
        </w:rPr>
        <w:lastRenderedPageBreak/>
        <w:t xml:space="preserve">Against Violence in Schools </w:t>
      </w:r>
      <w:r w:rsidR="008B7C95" w:rsidRPr="00107E60">
        <w:rPr>
          <w:rFonts w:ascii="Arial" w:eastAsia="Dotum" w:hAnsi="Arial" w:cs="Arial"/>
          <w:color w:val="000000" w:themeColor="text1"/>
          <w:szCs w:val="20"/>
        </w:rPr>
        <w:t xml:space="preserve">was amended </w:t>
      </w:r>
      <w:r w:rsidR="00C732DE" w:rsidRPr="00107E60">
        <w:rPr>
          <w:rFonts w:ascii="Arial" w:eastAsia="Dotum" w:hAnsi="Arial" w:cs="Arial"/>
          <w:color w:val="000000" w:themeColor="text1"/>
          <w:szCs w:val="20"/>
        </w:rPr>
        <w:t>(December 22, 2020)</w:t>
      </w:r>
      <w:r w:rsidR="008214E2" w:rsidRPr="00107E60">
        <w:rPr>
          <w:rFonts w:ascii="Arial" w:eastAsia="Dotum" w:hAnsi="Arial" w:cs="Arial"/>
          <w:color w:val="000000" w:themeColor="text1"/>
          <w:szCs w:val="20"/>
        </w:rPr>
        <w:t xml:space="preserve">, thereby introducing </w:t>
      </w:r>
      <w:r w:rsidR="00685036" w:rsidRPr="00107E60">
        <w:rPr>
          <w:rFonts w:ascii="Arial" w:eastAsia="Dotum" w:hAnsi="Arial" w:cs="Arial"/>
          <w:color w:val="000000" w:themeColor="text1"/>
          <w:szCs w:val="20"/>
        </w:rPr>
        <w:t xml:space="preserve">a statement assistant </w:t>
      </w:r>
      <w:r w:rsidR="000E358F" w:rsidRPr="00107E60">
        <w:rPr>
          <w:rFonts w:ascii="Arial" w:eastAsia="Dotum" w:hAnsi="Arial" w:cs="Arial"/>
          <w:color w:val="000000" w:themeColor="text1"/>
          <w:szCs w:val="20"/>
        </w:rPr>
        <w:t xml:space="preserve">system </w:t>
      </w:r>
      <w:r w:rsidR="008B7C95" w:rsidRPr="00107E60">
        <w:rPr>
          <w:rFonts w:ascii="Arial" w:eastAsia="Dotum" w:hAnsi="Arial" w:cs="Arial"/>
          <w:color w:val="000000" w:themeColor="text1"/>
          <w:szCs w:val="20"/>
        </w:rPr>
        <w:t>for students with disabilities</w:t>
      </w:r>
      <w:r w:rsidR="00572405" w:rsidRPr="00107E60">
        <w:rPr>
          <w:rFonts w:ascii="Arial" w:eastAsia="Dotum" w:hAnsi="Arial" w:cs="Arial"/>
          <w:color w:val="000000" w:themeColor="text1"/>
          <w:szCs w:val="20"/>
        </w:rPr>
        <w:t xml:space="preserve"> in which</w:t>
      </w:r>
      <w:r w:rsidR="002419B5" w:rsidRPr="00107E60">
        <w:rPr>
          <w:rFonts w:ascii="Arial" w:eastAsia="Dotum" w:hAnsi="Arial" w:cs="Arial"/>
          <w:color w:val="000000" w:themeColor="text1"/>
          <w:szCs w:val="20"/>
        </w:rPr>
        <w:t xml:space="preserve"> </w:t>
      </w:r>
      <w:r w:rsidR="003375B9" w:rsidRPr="00107E60">
        <w:rPr>
          <w:rFonts w:ascii="Arial" w:eastAsia="Dotum" w:hAnsi="Arial" w:cs="Arial"/>
          <w:color w:val="000000" w:themeColor="text1"/>
          <w:szCs w:val="20"/>
        </w:rPr>
        <w:t xml:space="preserve">help from </w:t>
      </w:r>
      <w:r w:rsidR="002419B5" w:rsidRPr="00107E60">
        <w:rPr>
          <w:rFonts w:ascii="Arial" w:eastAsia="Dotum" w:hAnsi="Arial" w:cs="Arial"/>
          <w:color w:val="000000" w:themeColor="text1"/>
          <w:szCs w:val="20"/>
        </w:rPr>
        <w:t xml:space="preserve">an expert can </w:t>
      </w:r>
      <w:r w:rsidR="003375B9" w:rsidRPr="00107E60">
        <w:rPr>
          <w:rFonts w:ascii="Arial" w:eastAsia="Dotum" w:hAnsi="Arial" w:cs="Arial"/>
          <w:color w:val="000000" w:themeColor="text1"/>
          <w:szCs w:val="20"/>
        </w:rPr>
        <w:t xml:space="preserve">be given </w:t>
      </w:r>
      <w:r w:rsidR="004F1657" w:rsidRPr="00107E60">
        <w:rPr>
          <w:rFonts w:ascii="Arial" w:eastAsia="Dotum" w:hAnsi="Arial" w:cs="Arial"/>
          <w:color w:val="000000" w:themeColor="text1"/>
          <w:szCs w:val="20"/>
        </w:rPr>
        <w:t xml:space="preserve">for </w:t>
      </w:r>
      <w:r w:rsidR="008F3457" w:rsidRPr="00107E60">
        <w:rPr>
          <w:rFonts w:ascii="Arial" w:eastAsia="Dotum" w:hAnsi="Arial" w:cs="Arial"/>
          <w:color w:val="000000" w:themeColor="text1"/>
          <w:szCs w:val="20"/>
        </w:rPr>
        <w:t>a s</w:t>
      </w:r>
      <w:r w:rsidR="002419B5" w:rsidRPr="00107E60">
        <w:rPr>
          <w:rFonts w:ascii="Arial" w:eastAsia="Dotum" w:hAnsi="Arial" w:cs="Arial"/>
          <w:color w:val="000000" w:themeColor="text1"/>
          <w:szCs w:val="20"/>
        </w:rPr>
        <w:t>tudent with disability</w:t>
      </w:r>
      <w:r w:rsidR="00AD1729" w:rsidRPr="00107E60">
        <w:rPr>
          <w:rFonts w:ascii="Arial" w:eastAsia="Dotum" w:hAnsi="Arial" w:cs="Arial"/>
          <w:color w:val="000000" w:themeColor="text1"/>
          <w:szCs w:val="20"/>
        </w:rPr>
        <w:t xml:space="preserve"> in making </w:t>
      </w:r>
      <w:r w:rsidR="002419B5" w:rsidRPr="00107E60">
        <w:rPr>
          <w:rFonts w:ascii="Arial" w:eastAsia="Dotum" w:hAnsi="Arial" w:cs="Arial"/>
          <w:color w:val="000000" w:themeColor="text1"/>
          <w:szCs w:val="20"/>
        </w:rPr>
        <w:t>a statement</w:t>
      </w:r>
      <w:r w:rsidR="008B7C95" w:rsidRPr="00107E60">
        <w:rPr>
          <w:rFonts w:ascii="Arial" w:eastAsia="Dotum" w:hAnsi="Arial" w:cs="Arial"/>
          <w:color w:val="000000" w:themeColor="text1"/>
          <w:szCs w:val="20"/>
        </w:rPr>
        <w:t xml:space="preserve"> </w:t>
      </w:r>
      <w:r w:rsidR="00990BF5" w:rsidRPr="00107E60">
        <w:rPr>
          <w:rFonts w:ascii="Arial" w:eastAsia="Dotum" w:hAnsi="Arial" w:cs="Arial"/>
          <w:color w:val="000000" w:themeColor="text1"/>
          <w:szCs w:val="20"/>
        </w:rPr>
        <w:t xml:space="preserve">when a deliberative committee to deal with school violence is </w:t>
      </w:r>
      <w:r w:rsidR="003375B9" w:rsidRPr="00107E60">
        <w:rPr>
          <w:rFonts w:ascii="Arial" w:eastAsia="Dotum" w:hAnsi="Arial" w:cs="Arial"/>
          <w:color w:val="000000" w:themeColor="text1"/>
          <w:szCs w:val="20"/>
        </w:rPr>
        <w:t xml:space="preserve">held. </w:t>
      </w:r>
      <w:r w:rsidR="00AD1729" w:rsidRPr="00107E60">
        <w:rPr>
          <w:rFonts w:ascii="Arial" w:eastAsia="Dotum" w:hAnsi="Arial" w:cs="Arial"/>
          <w:color w:val="000000" w:themeColor="text1"/>
          <w:szCs w:val="20"/>
        </w:rPr>
        <w:t xml:space="preserve">From 2021, </w:t>
      </w:r>
      <w:r w:rsidR="005B345E" w:rsidRPr="00107E60">
        <w:rPr>
          <w:rFonts w:ascii="Arial" w:eastAsia="Dotum" w:hAnsi="Arial" w:cs="Arial"/>
          <w:color w:val="000000" w:themeColor="text1"/>
          <w:szCs w:val="20"/>
        </w:rPr>
        <w:t>“</w:t>
      </w:r>
      <w:r w:rsidR="00AD1729" w:rsidRPr="00107E60">
        <w:rPr>
          <w:rFonts w:ascii="Arial" w:eastAsia="Dotum" w:hAnsi="Arial" w:cs="Arial"/>
          <w:color w:val="000000" w:themeColor="text1"/>
          <w:szCs w:val="20"/>
        </w:rPr>
        <w:t>fact-finding survey</w:t>
      </w:r>
      <w:r w:rsidR="00F96BC0" w:rsidRPr="00107E60">
        <w:rPr>
          <w:rFonts w:ascii="Arial" w:eastAsia="Dotum" w:hAnsi="Arial" w:cs="Arial"/>
          <w:color w:val="000000" w:themeColor="text1"/>
          <w:szCs w:val="20"/>
        </w:rPr>
        <w:t>s</w:t>
      </w:r>
      <w:r w:rsidR="00AD1729" w:rsidRPr="00107E60">
        <w:rPr>
          <w:rFonts w:ascii="Arial" w:eastAsia="Dotum" w:hAnsi="Arial" w:cs="Arial"/>
          <w:color w:val="000000" w:themeColor="text1"/>
          <w:szCs w:val="20"/>
        </w:rPr>
        <w:t xml:space="preserve"> </w:t>
      </w:r>
      <w:r w:rsidR="00F96BC0" w:rsidRPr="00107E60">
        <w:rPr>
          <w:rFonts w:ascii="Arial" w:eastAsia="Dotum" w:hAnsi="Arial" w:cs="Arial"/>
          <w:color w:val="000000" w:themeColor="text1"/>
          <w:szCs w:val="20"/>
        </w:rPr>
        <w:t>on human rights of students with disabilities</w:t>
      </w:r>
      <w:r w:rsidR="005B345E" w:rsidRPr="00107E60">
        <w:rPr>
          <w:rFonts w:ascii="Arial" w:eastAsia="Dotum" w:hAnsi="Arial" w:cs="Arial"/>
          <w:color w:val="000000" w:themeColor="text1"/>
          <w:szCs w:val="20"/>
        </w:rPr>
        <w:t>”</w:t>
      </w:r>
      <w:r w:rsidR="00F96BC0" w:rsidRPr="00107E60">
        <w:rPr>
          <w:rFonts w:ascii="Arial" w:eastAsia="Dotum" w:hAnsi="Arial" w:cs="Arial"/>
          <w:color w:val="000000" w:themeColor="text1"/>
          <w:szCs w:val="20"/>
        </w:rPr>
        <w:t xml:space="preserve"> are conducted every year </w:t>
      </w:r>
      <w:r w:rsidR="00B930E7" w:rsidRPr="00107E60">
        <w:rPr>
          <w:rFonts w:ascii="Arial" w:eastAsia="Dotum" w:hAnsi="Arial" w:cs="Arial"/>
          <w:color w:val="000000" w:themeColor="text1"/>
          <w:szCs w:val="20"/>
        </w:rPr>
        <w:t xml:space="preserve">to prevent infringement of human rights of students with disabilities. </w:t>
      </w:r>
      <w:r w:rsidR="00F96BC0" w:rsidRPr="00107E60">
        <w:rPr>
          <w:rFonts w:ascii="Arial" w:eastAsia="Dotum" w:hAnsi="Arial" w:cs="Arial"/>
          <w:color w:val="000000" w:themeColor="text1"/>
          <w:szCs w:val="20"/>
        </w:rPr>
        <w:t xml:space="preserve"> </w:t>
      </w:r>
    </w:p>
    <w:p w14:paraId="49E6299D" w14:textId="77777777" w:rsidR="00A43B01" w:rsidRPr="00107E60" w:rsidRDefault="00A43B01" w:rsidP="00C2324B">
      <w:pPr>
        <w:wordWrap/>
        <w:spacing w:after="0" w:line="360" w:lineRule="auto"/>
        <w:rPr>
          <w:rFonts w:ascii="Arial" w:eastAsia="Dotum" w:hAnsi="Arial" w:cs="Arial"/>
          <w:color w:val="000000" w:themeColor="text1"/>
          <w:szCs w:val="20"/>
        </w:rPr>
      </w:pPr>
    </w:p>
    <w:p w14:paraId="406F73F6" w14:textId="77777777" w:rsidR="00B978C6" w:rsidRPr="00107E60" w:rsidRDefault="00B978C6"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26 on the Committee’s List of Issues &gt;</w:t>
      </w:r>
    </w:p>
    <w:p w14:paraId="7707EFF3" w14:textId="0C23C705" w:rsidR="0060447B" w:rsidRPr="00107E60" w:rsidRDefault="0060447B"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 xml:space="preserve">133. </w:t>
      </w:r>
      <w:r w:rsidR="008235F9" w:rsidRPr="00107E60">
        <w:rPr>
          <w:rFonts w:ascii="Arial" w:eastAsia="Dotum" w:hAnsi="Arial" w:cs="Arial"/>
          <w:color w:val="000000" w:themeColor="text1"/>
          <w:szCs w:val="20"/>
        </w:rPr>
        <w:t xml:space="preserve">Support for inclusive education for persons eligible for special </w:t>
      </w:r>
      <w:r w:rsidR="004962FE" w:rsidRPr="00107E60">
        <w:rPr>
          <w:rFonts w:ascii="Arial" w:eastAsia="Dotum" w:hAnsi="Arial" w:cs="Arial"/>
          <w:color w:val="000000" w:themeColor="text1"/>
          <w:szCs w:val="20"/>
        </w:rPr>
        <w:t>education is being reinforced</w:t>
      </w:r>
      <w:r w:rsidR="008235F9" w:rsidRPr="00107E60">
        <w:rPr>
          <w:rFonts w:ascii="Arial" w:eastAsia="Dotum" w:hAnsi="Arial" w:cs="Arial"/>
          <w:color w:val="000000" w:themeColor="text1"/>
          <w:szCs w:val="20"/>
        </w:rPr>
        <w:t xml:space="preserve"> since 72.8% of persons eligible for special education as of 2022, which is 75,462 people among 103,695 people</w:t>
      </w:r>
      <w:r w:rsidR="009669F5" w:rsidRPr="00107E60">
        <w:rPr>
          <w:rFonts w:ascii="Arial" w:eastAsia="Dotum" w:hAnsi="Arial" w:cs="Arial"/>
          <w:color w:val="000000" w:themeColor="text1"/>
          <w:szCs w:val="20"/>
        </w:rPr>
        <w:t xml:space="preserve"> in total</w:t>
      </w:r>
      <w:r w:rsidR="008235F9" w:rsidRPr="00107E60">
        <w:rPr>
          <w:rFonts w:ascii="Arial" w:eastAsia="Dotum" w:hAnsi="Arial" w:cs="Arial"/>
          <w:color w:val="000000" w:themeColor="text1"/>
          <w:szCs w:val="20"/>
        </w:rPr>
        <w:t xml:space="preserve">, are being dispatched to general schools, </w:t>
      </w:r>
      <w:r w:rsidR="00730C0E" w:rsidRPr="00107E60">
        <w:rPr>
          <w:rFonts w:ascii="Arial" w:eastAsia="Dotum" w:hAnsi="Arial" w:cs="Arial"/>
          <w:color w:val="000000" w:themeColor="text1"/>
          <w:szCs w:val="20"/>
        </w:rPr>
        <w:t>there has been constant demands for additional establishment of special schools.</w:t>
      </w:r>
    </w:p>
    <w:p w14:paraId="6AEBEBDF" w14:textId="77777777" w:rsidR="00AE4C4D" w:rsidRPr="00107E60" w:rsidRDefault="00AE4C4D" w:rsidP="00C2324B">
      <w:pPr>
        <w:wordWrap/>
        <w:spacing w:after="0" w:line="360" w:lineRule="auto"/>
        <w:rPr>
          <w:rFonts w:ascii="Arial" w:eastAsia="Dotum" w:hAnsi="Arial" w:cs="Arial"/>
          <w:color w:val="000000" w:themeColor="text1"/>
          <w:szCs w:val="20"/>
        </w:rPr>
      </w:pPr>
    </w:p>
    <w:p w14:paraId="58C1701B" w14:textId="1C63CC56" w:rsidR="00CE0D66" w:rsidRPr="00107E60" w:rsidRDefault="007E6C5F"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134</w:t>
      </w:r>
      <w:r w:rsidR="00B501F3" w:rsidRPr="00107E60">
        <w:rPr>
          <w:rFonts w:ascii="Arial" w:eastAsia="Dotum" w:hAnsi="Arial" w:cs="Arial"/>
          <w:color w:val="000000" w:themeColor="text1"/>
          <w:szCs w:val="20"/>
        </w:rPr>
        <w:t xml:space="preserve">. A total of 11 new special schools were established between 2019 and 2021 (187 special schools in total) to </w:t>
      </w:r>
      <w:r w:rsidR="00830F29" w:rsidRPr="00107E60">
        <w:rPr>
          <w:rFonts w:ascii="Arial" w:eastAsia="Dotum" w:hAnsi="Arial" w:cs="Arial"/>
          <w:color w:val="000000" w:themeColor="text1"/>
          <w:szCs w:val="20"/>
        </w:rPr>
        <w:t xml:space="preserve">meet the educational demand </w:t>
      </w:r>
      <w:r w:rsidR="004962FE" w:rsidRPr="00107E60">
        <w:rPr>
          <w:rFonts w:ascii="Arial" w:eastAsia="Dotum" w:hAnsi="Arial" w:cs="Arial"/>
          <w:color w:val="000000" w:themeColor="text1"/>
          <w:szCs w:val="20"/>
        </w:rPr>
        <w:t>with</w:t>
      </w:r>
      <w:r w:rsidR="00830F29" w:rsidRPr="00107E60">
        <w:rPr>
          <w:rFonts w:ascii="Arial" w:eastAsia="Dotum" w:hAnsi="Arial" w:cs="Arial"/>
          <w:color w:val="000000" w:themeColor="text1"/>
          <w:szCs w:val="20"/>
        </w:rPr>
        <w:t xml:space="preserve"> various level</w:t>
      </w:r>
      <w:r w:rsidR="004962FE" w:rsidRPr="00107E60">
        <w:rPr>
          <w:rFonts w:ascii="Arial" w:eastAsia="Dotum" w:hAnsi="Arial" w:cs="Arial"/>
          <w:color w:val="000000" w:themeColor="text1"/>
          <w:szCs w:val="20"/>
        </w:rPr>
        <w:t>s</w:t>
      </w:r>
      <w:r w:rsidR="00830F29" w:rsidRPr="00107E60">
        <w:rPr>
          <w:rFonts w:ascii="Arial" w:eastAsia="Dotum" w:hAnsi="Arial" w:cs="Arial"/>
          <w:color w:val="000000" w:themeColor="text1"/>
          <w:szCs w:val="20"/>
        </w:rPr>
        <w:t xml:space="preserve"> according to the disability types and characteristics and to guarantee rights of selection according to each demands</w:t>
      </w:r>
      <w:r w:rsidR="00D84D65" w:rsidRPr="00107E60">
        <w:rPr>
          <w:rFonts w:ascii="Arial" w:eastAsia="Dotum" w:hAnsi="Arial" w:cs="Arial"/>
          <w:color w:val="000000" w:themeColor="text1"/>
          <w:szCs w:val="20"/>
        </w:rPr>
        <w:t>, and t</w:t>
      </w:r>
      <w:r w:rsidR="004962FE" w:rsidRPr="00107E60">
        <w:rPr>
          <w:rFonts w:ascii="Arial" w:eastAsia="Dotum" w:hAnsi="Arial" w:cs="Arial"/>
          <w:color w:val="000000" w:themeColor="text1"/>
          <w:szCs w:val="20"/>
        </w:rPr>
        <w:t>h</w:t>
      </w:r>
      <w:r w:rsidR="00B501F3" w:rsidRPr="00107E60">
        <w:rPr>
          <w:rFonts w:ascii="Arial" w:eastAsia="Dotum" w:hAnsi="Arial" w:cs="Arial"/>
          <w:color w:val="000000" w:themeColor="text1"/>
          <w:szCs w:val="20"/>
        </w:rPr>
        <w:t xml:space="preserve">e ratio of overcrowded classes </w:t>
      </w:r>
      <w:r w:rsidR="004962FE" w:rsidRPr="00107E60">
        <w:rPr>
          <w:rFonts w:ascii="Arial" w:eastAsia="Dotum" w:hAnsi="Arial" w:cs="Arial"/>
          <w:color w:val="000000" w:themeColor="text1"/>
          <w:szCs w:val="20"/>
        </w:rPr>
        <w:t xml:space="preserve">pushed down </w:t>
      </w:r>
      <w:r w:rsidR="00B501F3" w:rsidRPr="00107E60">
        <w:rPr>
          <w:rFonts w:ascii="Arial" w:eastAsia="Dotum" w:hAnsi="Arial" w:cs="Arial"/>
          <w:color w:val="000000" w:themeColor="text1"/>
          <w:szCs w:val="20"/>
        </w:rPr>
        <w:t>from 14% in 2018 to 11%</w:t>
      </w:r>
      <w:r w:rsidR="00EB4DA8" w:rsidRPr="00107E60">
        <w:rPr>
          <w:rFonts w:ascii="Arial" w:eastAsia="Dotum" w:hAnsi="Arial" w:cs="Arial"/>
          <w:color w:val="000000" w:themeColor="text1"/>
          <w:szCs w:val="20"/>
        </w:rPr>
        <w:t xml:space="preserve"> in 2021. Moreover, efforts are being made to meet the various educational demands of students with disabilities by </w:t>
      </w:r>
      <w:r w:rsidR="00D84D65" w:rsidRPr="00107E60">
        <w:rPr>
          <w:rFonts w:ascii="Arial" w:eastAsia="Dotum" w:hAnsi="Arial" w:cs="Arial"/>
          <w:color w:val="000000" w:themeColor="text1"/>
          <w:szCs w:val="20"/>
        </w:rPr>
        <w:t>diversify</w:t>
      </w:r>
      <w:r w:rsidR="00EB4DA8" w:rsidRPr="00107E60">
        <w:rPr>
          <w:rFonts w:ascii="Arial" w:eastAsia="Dotum" w:hAnsi="Arial" w:cs="Arial"/>
          <w:color w:val="000000" w:themeColor="text1"/>
          <w:szCs w:val="20"/>
        </w:rPr>
        <w:t>ing</w:t>
      </w:r>
      <w:r w:rsidR="00D84D65" w:rsidRPr="00107E60">
        <w:rPr>
          <w:rFonts w:ascii="Arial" w:eastAsia="Dotum" w:hAnsi="Arial" w:cs="Arial"/>
          <w:color w:val="000000" w:themeColor="text1"/>
          <w:szCs w:val="20"/>
        </w:rPr>
        <w:t xml:space="preserve"> types of special education such as by establish</w:t>
      </w:r>
      <w:r w:rsidR="00EB4DA8" w:rsidRPr="00107E60">
        <w:rPr>
          <w:rFonts w:ascii="Arial" w:eastAsia="Dotum" w:hAnsi="Arial" w:cs="Arial"/>
          <w:color w:val="000000" w:themeColor="text1"/>
          <w:szCs w:val="20"/>
        </w:rPr>
        <w:t>ing</w:t>
      </w:r>
      <w:r w:rsidR="00D84D65" w:rsidRPr="00107E60">
        <w:rPr>
          <w:rFonts w:ascii="Arial" w:eastAsia="Dotum" w:hAnsi="Arial" w:cs="Arial"/>
          <w:color w:val="000000" w:themeColor="text1"/>
          <w:szCs w:val="20"/>
        </w:rPr>
        <w:t xml:space="preserve"> special education schools providing specialized educational courses</w:t>
      </w:r>
      <w:r w:rsidR="00EB4DA8" w:rsidRPr="00107E60">
        <w:rPr>
          <w:rFonts w:ascii="Arial" w:eastAsia="Dotum" w:hAnsi="Arial" w:cs="Arial"/>
          <w:color w:val="000000" w:themeColor="text1"/>
          <w:szCs w:val="20"/>
        </w:rPr>
        <w:t xml:space="preserve"> in art, sports and etc.</w:t>
      </w:r>
    </w:p>
    <w:p w14:paraId="3BA2CD9E" w14:textId="77777777" w:rsidR="00F81AF7" w:rsidRPr="00107E60" w:rsidRDefault="00F81AF7" w:rsidP="00C2324B">
      <w:pPr>
        <w:wordWrap/>
        <w:spacing w:after="0" w:line="360" w:lineRule="auto"/>
        <w:rPr>
          <w:rFonts w:ascii="Arial" w:eastAsia="Dotum" w:hAnsi="Arial" w:cs="Arial"/>
          <w:color w:val="000000" w:themeColor="text1"/>
          <w:szCs w:val="20"/>
        </w:rPr>
      </w:pPr>
    </w:p>
    <w:p w14:paraId="6FB70016" w14:textId="74E07FAE" w:rsidR="00F81AF7" w:rsidRPr="00107E60" w:rsidRDefault="00F81AF7"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 xml:space="preserve">135. </w:t>
      </w:r>
      <w:r w:rsidR="007E1B02" w:rsidRPr="00107E60">
        <w:rPr>
          <w:rFonts w:ascii="Arial" w:eastAsia="Dotum" w:hAnsi="Arial" w:cs="Arial"/>
          <w:color w:val="000000" w:themeColor="text1"/>
          <w:szCs w:val="20"/>
        </w:rPr>
        <w:t>Putting a priority in arranging inclusive education environment and reinforcing support system for a quality and quantity improvement of inclusive education</w:t>
      </w:r>
      <w:r w:rsidR="00977BF1" w:rsidRPr="00107E60">
        <w:rPr>
          <w:rFonts w:ascii="Arial" w:eastAsia="Dotum" w:hAnsi="Arial" w:cs="Arial"/>
          <w:color w:val="000000" w:themeColor="text1"/>
          <w:szCs w:val="20"/>
        </w:rPr>
        <w:t xml:space="preserve"> will be continued.</w:t>
      </w:r>
    </w:p>
    <w:p w14:paraId="52446E9B" w14:textId="77777777" w:rsidR="00AF53AD" w:rsidRPr="00107E60" w:rsidRDefault="00AF53AD" w:rsidP="00C2324B">
      <w:pPr>
        <w:wordWrap/>
        <w:spacing w:after="0" w:line="360" w:lineRule="auto"/>
        <w:rPr>
          <w:rFonts w:ascii="Arial" w:eastAsia="Dotum" w:hAnsi="Arial" w:cs="Arial"/>
          <w:color w:val="000000" w:themeColor="text1"/>
          <w:szCs w:val="20"/>
        </w:rPr>
      </w:pPr>
    </w:p>
    <w:p w14:paraId="265414A4" w14:textId="02A89360" w:rsidR="00AF53AD" w:rsidRPr="00107E60" w:rsidRDefault="00AF53AD" w:rsidP="00AF53AD">
      <w:pPr>
        <w:wordWrap/>
        <w:spacing w:after="0" w:line="360" w:lineRule="auto"/>
        <w:jc w:val="center"/>
        <w:rPr>
          <w:rFonts w:ascii="Arial" w:eastAsia="Dotum" w:hAnsi="Arial" w:cs="Arial"/>
          <w:b/>
          <w:color w:val="000000" w:themeColor="text1"/>
          <w:szCs w:val="20"/>
        </w:rPr>
      </w:pPr>
      <w:r w:rsidRPr="00107E60">
        <w:rPr>
          <w:rFonts w:ascii="Arial" w:eastAsia="Dotum" w:hAnsi="Arial" w:cs="Arial"/>
          <w:b/>
          <w:color w:val="000000" w:themeColor="text1"/>
          <w:szCs w:val="20"/>
        </w:rPr>
        <w:lastRenderedPageBreak/>
        <w:t>Health (Article 25)</w:t>
      </w:r>
    </w:p>
    <w:p w14:paraId="638F1C30" w14:textId="77777777" w:rsidR="00AD5E14" w:rsidRPr="00107E60" w:rsidRDefault="00AD5E14" w:rsidP="00C2324B">
      <w:pPr>
        <w:wordWrap/>
        <w:spacing w:after="0" w:line="360" w:lineRule="auto"/>
        <w:rPr>
          <w:rFonts w:ascii="Arial" w:eastAsia="Dotum" w:hAnsi="Arial" w:cs="Arial"/>
          <w:color w:val="000000" w:themeColor="text1"/>
          <w:szCs w:val="20"/>
        </w:rPr>
      </w:pPr>
    </w:p>
    <w:p w14:paraId="4E9F7BB0" w14:textId="1ED15613" w:rsidR="00820995" w:rsidRPr="00107E60" w:rsidRDefault="00820995" w:rsidP="00C2324B">
      <w:pPr>
        <w:wordWrap/>
        <w:spacing w:after="0" w:line="360" w:lineRule="auto"/>
        <w:ind w:firstLineChars="50" w:firstLine="100"/>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3762AA" w:rsidRPr="00107E60">
        <w:rPr>
          <w:rFonts w:ascii="Arial" w:eastAsia="Dotum" w:hAnsi="Arial" w:cs="Arial"/>
          <w:b/>
          <w:bCs/>
          <w:color w:val="000000" w:themeColor="text1"/>
          <w:kern w:val="0"/>
          <w:szCs w:val="20"/>
        </w:rPr>
        <w:t>27</w:t>
      </w:r>
      <w:r w:rsidRPr="00107E60">
        <w:rPr>
          <w:rFonts w:ascii="Arial" w:eastAsia="Dotum" w:hAnsi="Arial" w:cs="Arial"/>
          <w:b/>
          <w:bCs/>
          <w:color w:val="000000" w:themeColor="text1"/>
          <w:kern w:val="0"/>
          <w:szCs w:val="20"/>
        </w:rPr>
        <w:t xml:space="preserve"> on the Committee’s List of Issues&gt;</w:t>
      </w:r>
    </w:p>
    <w:p w14:paraId="0F2DA8DB" w14:textId="24FBFF04" w:rsidR="00CC5698" w:rsidRPr="00107E60" w:rsidRDefault="000234B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136</w:t>
      </w:r>
      <w:r w:rsidR="0093081A" w:rsidRPr="00107E60">
        <w:rPr>
          <w:rFonts w:ascii="Arial" w:eastAsia="Dotum" w:hAnsi="Arial" w:cs="Arial"/>
          <w:color w:val="000000" w:themeColor="text1"/>
          <w:kern w:val="0"/>
          <w:szCs w:val="20"/>
        </w:rPr>
        <w:t xml:space="preserve">. </w:t>
      </w:r>
      <w:r w:rsidR="00BA254F" w:rsidRPr="00107E60">
        <w:rPr>
          <w:rFonts w:ascii="Arial" w:eastAsia="Dotum" w:hAnsi="Arial" w:cs="Arial"/>
          <w:color w:val="000000" w:themeColor="text1"/>
          <w:kern w:val="0"/>
          <w:szCs w:val="20"/>
        </w:rPr>
        <w:t xml:space="preserve">The government </w:t>
      </w:r>
      <w:r w:rsidR="00EF4322" w:rsidRPr="00107E60">
        <w:rPr>
          <w:rFonts w:ascii="Arial" w:eastAsia="Dotum" w:hAnsi="Arial" w:cs="Arial"/>
          <w:color w:val="000000" w:themeColor="text1"/>
          <w:kern w:val="0"/>
          <w:szCs w:val="20"/>
        </w:rPr>
        <w:t xml:space="preserve">of the Republic of Korea </w:t>
      </w:r>
      <w:r w:rsidR="00BA254F" w:rsidRPr="00107E60">
        <w:rPr>
          <w:rFonts w:ascii="Arial" w:eastAsia="Dotum" w:hAnsi="Arial" w:cs="Arial"/>
          <w:color w:val="000000" w:themeColor="text1"/>
          <w:kern w:val="0"/>
          <w:szCs w:val="20"/>
        </w:rPr>
        <w:t>amended</w:t>
      </w:r>
      <w:r w:rsidR="0003007F" w:rsidRPr="00107E60">
        <w:rPr>
          <w:rFonts w:ascii="Arial" w:eastAsia="Dotum" w:hAnsi="Arial" w:cs="Arial"/>
          <w:color w:val="000000" w:themeColor="text1"/>
          <w:kern w:val="0"/>
          <w:szCs w:val="20"/>
        </w:rPr>
        <w:t xml:space="preserve"> Article 732 of the Commercial Act on March 11, 2014</w:t>
      </w:r>
      <w:r w:rsidR="00802E16" w:rsidRPr="00107E60">
        <w:rPr>
          <w:rFonts w:ascii="Arial" w:eastAsia="Dotum" w:hAnsi="Arial" w:cs="Arial"/>
          <w:color w:val="000000" w:themeColor="text1"/>
          <w:kern w:val="0"/>
          <w:szCs w:val="20"/>
        </w:rPr>
        <w:t>,</w:t>
      </w:r>
      <w:r w:rsidR="0003007F" w:rsidRPr="00107E60">
        <w:rPr>
          <w:rFonts w:ascii="Arial" w:eastAsia="Dotum" w:hAnsi="Arial" w:cs="Arial"/>
          <w:color w:val="000000" w:themeColor="text1"/>
          <w:kern w:val="0"/>
          <w:szCs w:val="20"/>
        </w:rPr>
        <w:t xml:space="preserve"> which </w:t>
      </w:r>
      <w:r w:rsidR="00CC5698" w:rsidRPr="00107E60">
        <w:rPr>
          <w:rFonts w:ascii="Arial" w:eastAsia="Dotum" w:hAnsi="Arial" w:cs="Arial"/>
          <w:color w:val="000000" w:themeColor="text1"/>
          <w:kern w:val="0"/>
          <w:szCs w:val="20"/>
        </w:rPr>
        <w:t xml:space="preserve">had </w:t>
      </w:r>
      <w:r w:rsidR="00863FBF" w:rsidRPr="00107E60">
        <w:rPr>
          <w:rFonts w:ascii="Arial" w:eastAsia="Dotum" w:hAnsi="Arial" w:cs="Arial"/>
          <w:color w:val="000000" w:themeColor="text1"/>
          <w:kern w:val="0"/>
          <w:szCs w:val="20"/>
        </w:rPr>
        <w:t>entirely</w:t>
      </w:r>
      <w:r w:rsidR="006854F1" w:rsidRPr="00107E60">
        <w:rPr>
          <w:rFonts w:ascii="Arial" w:eastAsia="Dotum" w:hAnsi="Arial" w:cs="Arial"/>
          <w:color w:val="000000" w:themeColor="text1"/>
          <w:kern w:val="0"/>
          <w:szCs w:val="20"/>
        </w:rPr>
        <w:t xml:space="preserve"> prohibited </w:t>
      </w:r>
      <w:r w:rsidR="00B80BB0" w:rsidRPr="00107E60">
        <w:rPr>
          <w:rFonts w:ascii="Arial" w:eastAsia="Dotum" w:hAnsi="Arial" w:cs="Arial"/>
          <w:color w:val="000000" w:themeColor="text1"/>
          <w:kern w:val="0"/>
          <w:szCs w:val="20"/>
        </w:rPr>
        <w:t xml:space="preserve">persons with mental </w:t>
      </w:r>
      <w:r w:rsidR="000B33BC" w:rsidRPr="00107E60">
        <w:rPr>
          <w:rFonts w:ascii="Arial" w:eastAsia="Dotum" w:hAnsi="Arial" w:cs="Arial"/>
          <w:color w:val="000000" w:themeColor="text1"/>
          <w:kern w:val="0"/>
          <w:szCs w:val="20"/>
        </w:rPr>
        <w:t xml:space="preserve">disabilities </w:t>
      </w:r>
      <w:r w:rsidR="00B80BB0" w:rsidRPr="00107E60">
        <w:rPr>
          <w:rFonts w:ascii="Arial" w:eastAsia="Dotum" w:hAnsi="Arial" w:cs="Arial"/>
          <w:color w:val="000000" w:themeColor="text1"/>
          <w:kern w:val="0"/>
          <w:szCs w:val="20"/>
        </w:rPr>
        <w:t xml:space="preserve">from </w:t>
      </w:r>
      <w:r w:rsidR="00B15B68" w:rsidRPr="00107E60">
        <w:rPr>
          <w:rFonts w:ascii="Arial" w:eastAsia="Dotum" w:hAnsi="Arial" w:cs="Arial"/>
          <w:color w:val="000000" w:themeColor="text1"/>
          <w:kern w:val="0"/>
          <w:szCs w:val="20"/>
        </w:rPr>
        <w:t>subscri</w:t>
      </w:r>
      <w:r w:rsidR="00B80BB0" w:rsidRPr="00107E60">
        <w:rPr>
          <w:rFonts w:ascii="Arial" w:eastAsia="Dotum" w:hAnsi="Arial" w:cs="Arial"/>
          <w:color w:val="000000" w:themeColor="text1"/>
          <w:kern w:val="0"/>
          <w:szCs w:val="20"/>
        </w:rPr>
        <w:t xml:space="preserve">bing to </w:t>
      </w:r>
      <w:r w:rsidR="00B15B68" w:rsidRPr="00107E60">
        <w:rPr>
          <w:rFonts w:ascii="Arial" w:eastAsia="Dotum" w:hAnsi="Arial" w:cs="Arial"/>
          <w:color w:val="000000" w:themeColor="text1"/>
          <w:kern w:val="0"/>
          <w:szCs w:val="20"/>
        </w:rPr>
        <w:t>life insurance</w:t>
      </w:r>
      <w:r w:rsidR="00B80BB0" w:rsidRPr="00107E60">
        <w:rPr>
          <w:rFonts w:ascii="Arial" w:eastAsia="Dotum" w:hAnsi="Arial" w:cs="Arial"/>
          <w:color w:val="000000" w:themeColor="text1"/>
          <w:kern w:val="0"/>
          <w:szCs w:val="20"/>
        </w:rPr>
        <w:t xml:space="preserve">, </w:t>
      </w:r>
      <w:r w:rsidR="00B15B68" w:rsidRPr="00107E60">
        <w:rPr>
          <w:rFonts w:ascii="Arial" w:eastAsia="Dotum" w:hAnsi="Arial" w:cs="Arial"/>
          <w:color w:val="000000" w:themeColor="text1"/>
          <w:kern w:val="0"/>
          <w:szCs w:val="20"/>
        </w:rPr>
        <w:t>t</w:t>
      </w:r>
      <w:r w:rsidR="005F5006" w:rsidRPr="00107E60">
        <w:rPr>
          <w:rFonts w:ascii="Arial" w:eastAsia="Dotum" w:hAnsi="Arial" w:cs="Arial"/>
          <w:color w:val="000000" w:themeColor="text1"/>
          <w:kern w:val="0"/>
          <w:szCs w:val="20"/>
        </w:rPr>
        <w:t>hus</w:t>
      </w:r>
      <w:r w:rsidR="00B15B68" w:rsidRPr="00107E60">
        <w:rPr>
          <w:rFonts w:ascii="Arial" w:eastAsia="Dotum" w:hAnsi="Arial" w:cs="Arial"/>
          <w:color w:val="000000" w:themeColor="text1"/>
          <w:kern w:val="0"/>
          <w:szCs w:val="20"/>
        </w:rPr>
        <w:t xml:space="preserve"> </w:t>
      </w:r>
      <w:r w:rsidR="00251F39" w:rsidRPr="00107E60">
        <w:rPr>
          <w:rFonts w:ascii="Arial" w:eastAsia="Dotum" w:hAnsi="Arial" w:cs="Arial"/>
          <w:color w:val="000000" w:themeColor="text1"/>
          <w:kern w:val="0"/>
          <w:szCs w:val="20"/>
        </w:rPr>
        <w:t>rendering it possible for</w:t>
      </w:r>
      <w:r w:rsidR="00B15B68" w:rsidRPr="00107E60">
        <w:rPr>
          <w:rFonts w:ascii="Arial" w:eastAsia="Dotum" w:hAnsi="Arial" w:cs="Arial"/>
          <w:color w:val="000000" w:themeColor="text1"/>
          <w:kern w:val="0"/>
          <w:szCs w:val="20"/>
        </w:rPr>
        <w:t xml:space="preserve"> </w:t>
      </w:r>
      <w:r w:rsidR="005B2079" w:rsidRPr="00107E60">
        <w:rPr>
          <w:rFonts w:ascii="Arial" w:eastAsia="Dotum" w:hAnsi="Arial" w:cs="Arial"/>
          <w:color w:val="000000" w:themeColor="text1"/>
          <w:kern w:val="0"/>
          <w:szCs w:val="20"/>
        </w:rPr>
        <w:t xml:space="preserve">persons with mental disabilities </w:t>
      </w:r>
      <w:r w:rsidR="00476496" w:rsidRPr="00107E60">
        <w:rPr>
          <w:rFonts w:ascii="Arial" w:eastAsia="Dotum" w:hAnsi="Arial" w:cs="Arial"/>
          <w:color w:val="000000" w:themeColor="text1"/>
          <w:kern w:val="0"/>
          <w:szCs w:val="20"/>
        </w:rPr>
        <w:t>who</w:t>
      </w:r>
      <w:r w:rsidR="00D13641" w:rsidRPr="00107E60">
        <w:rPr>
          <w:rFonts w:ascii="Arial" w:eastAsia="Dotum" w:hAnsi="Arial" w:cs="Arial"/>
          <w:color w:val="000000" w:themeColor="text1"/>
          <w:kern w:val="0"/>
          <w:szCs w:val="20"/>
        </w:rPr>
        <w:t xml:space="preserve"> </w:t>
      </w:r>
      <w:r w:rsidR="00430C8F" w:rsidRPr="00107E60">
        <w:rPr>
          <w:rFonts w:ascii="Arial" w:eastAsia="Dotum" w:hAnsi="Arial" w:cs="Arial"/>
          <w:color w:val="000000" w:themeColor="text1"/>
          <w:kern w:val="0"/>
          <w:szCs w:val="20"/>
        </w:rPr>
        <w:t>have the ability to express his or her intention</w:t>
      </w:r>
      <w:r w:rsidR="005E635C" w:rsidRPr="00107E60">
        <w:rPr>
          <w:rFonts w:ascii="Arial" w:eastAsia="Dotum" w:hAnsi="Arial" w:cs="Arial"/>
          <w:color w:val="000000" w:themeColor="text1"/>
          <w:kern w:val="0"/>
          <w:szCs w:val="20"/>
        </w:rPr>
        <w:t xml:space="preserve"> to </w:t>
      </w:r>
      <w:r w:rsidR="00802E16" w:rsidRPr="00107E60">
        <w:rPr>
          <w:rFonts w:ascii="Arial" w:eastAsia="Dotum" w:hAnsi="Arial" w:cs="Arial"/>
          <w:color w:val="000000" w:themeColor="text1"/>
          <w:kern w:val="0"/>
          <w:szCs w:val="20"/>
        </w:rPr>
        <w:t>subscribe to</w:t>
      </w:r>
      <w:r w:rsidR="005E635C" w:rsidRPr="00107E60">
        <w:rPr>
          <w:rFonts w:ascii="Arial" w:eastAsia="Dotum" w:hAnsi="Arial" w:cs="Arial"/>
          <w:color w:val="000000" w:themeColor="text1"/>
          <w:kern w:val="0"/>
          <w:szCs w:val="20"/>
        </w:rPr>
        <w:t xml:space="preserve"> life insurance</w:t>
      </w:r>
      <w:r w:rsidR="00251F39" w:rsidRPr="00107E60">
        <w:rPr>
          <w:rFonts w:ascii="Arial" w:eastAsia="Dotum" w:hAnsi="Arial" w:cs="Arial"/>
          <w:color w:val="000000" w:themeColor="text1"/>
          <w:kern w:val="0"/>
          <w:szCs w:val="20"/>
        </w:rPr>
        <w:t>,</w:t>
      </w:r>
      <w:r w:rsidR="002E16BE" w:rsidRPr="00107E60">
        <w:rPr>
          <w:rFonts w:ascii="Arial" w:eastAsia="Dotum" w:hAnsi="Arial" w:cs="Arial"/>
          <w:color w:val="000000" w:themeColor="text1"/>
          <w:kern w:val="0"/>
          <w:szCs w:val="20"/>
        </w:rPr>
        <w:t xml:space="preserve"> thereby undertaking </w:t>
      </w:r>
      <w:r w:rsidR="00CC5698" w:rsidRPr="00107E60">
        <w:rPr>
          <w:rFonts w:ascii="Arial" w:eastAsia="Dotum" w:hAnsi="Arial" w:cs="Arial"/>
          <w:color w:val="000000" w:themeColor="text1"/>
          <w:kern w:val="0"/>
          <w:szCs w:val="20"/>
        </w:rPr>
        <w:t>measures to fulfill the obligations</w:t>
      </w:r>
      <w:r w:rsidR="008746A3" w:rsidRPr="00107E60">
        <w:rPr>
          <w:rFonts w:ascii="Arial" w:eastAsia="Dotum" w:hAnsi="Arial" w:cs="Arial"/>
          <w:color w:val="000000" w:themeColor="text1"/>
          <w:kern w:val="0"/>
          <w:szCs w:val="20"/>
        </w:rPr>
        <w:t xml:space="preserve"> in accordance to</w:t>
      </w:r>
      <w:r w:rsidR="00CC5698" w:rsidRPr="00107E60">
        <w:rPr>
          <w:rFonts w:ascii="Arial" w:eastAsia="Dotum" w:hAnsi="Arial" w:cs="Arial"/>
          <w:color w:val="000000" w:themeColor="text1"/>
          <w:kern w:val="0"/>
          <w:szCs w:val="20"/>
        </w:rPr>
        <w:t xml:space="preserve"> the Convention. </w:t>
      </w:r>
    </w:p>
    <w:p w14:paraId="04950539" w14:textId="0EC0A2AE" w:rsidR="0093081A" w:rsidRPr="00107E60" w:rsidRDefault="005E635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 </w:t>
      </w:r>
    </w:p>
    <w:p w14:paraId="54F7DAF0" w14:textId="350157E7" w:rsidR="007F1446" w:rsidRPr="00107E60" w:rsidRDefault="0093081A" w:rsidP="00633FEF">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13</w:t>
      </w:r>
      <w:r w:rsidR="000234B6" w:rsidRPr="00107E60">
        <w:rPr>
          <w:rFonts w:ascii="Arial" w:eastAsia="Dotum" w:hAnsi="Arial" w:cs="Arial"/>
          <w:color w:val="000000" w:themeColor="text1"/>
          <w:kern w:val="0"/>
          <w:szCs w:val="20"/>
        </w:rPr>
        <w:t>7</w:t>
      </w:r>
      <w:r w:rsidRPr="00107E60">
        <w:rPr>
          <w:rFonts w:ascii="Arial" w:eastAsia="Dotum" w:hAnsi="Arial" w:cs="Arial"/>
          <w:color w:val="000000" w:themeColor="text1"/>
          <w:kern w:val="0"/>
          <w:szCs w:val="20"/>
        </w:rPr>
        <w:t xml:space="preserve">. </w:t>
      </w:r>
      <w:r w:rsidR="00633FEF" w:rsidRPr="00107E60">
        <w:rPr>
          <w:rFonts w:ascii="Arial" w:eastAsia="Dotum" w:hAnsi="Arial" w:cs="Arial"/>
          <w:color w:val="000000" w:themeColor="text1"/>
          <w:kern w:val="0"/>
          <w:szCs w:val="20"/>
        </w:rPr>
        <w:t xml:space="preserve">With the amendment of Article 732 of the Commercial Act, procedures for providing life insurance to persons with disabilities in a fair and reasonable manner have been prescribed while persons with mental disabilities who have the minimum self-defense capacity and are in much need of life insurance have been enabled to subscribe to life insurance in a comparatively secure manner. In view of this, the government repeatedly expressed its intention to withdraw its reservation thus far, and after undertaking relevant procedures, the government finally withdrew its reservation on Article 25(e) of the Convention on December 2021. The government </w:t>
      </w:r>
      <w:r w:rsidR="00EF4322" w:rsidRPr="00107E60">
        <w:rPr>
          <w:rFonts w:ascii="Arial" w:eastAsia="Dotum" w:hAnsi="Arial" w:cs="Arial"/>
          <w:color w:val="000000" w:themeColor="text1"/>
          <w:kern w:val="0"/>
          <w:szCs w:val="20"/>
        </w:rPr>
        <w:t xml:space="preserve">of the Republic of Korea </w:t>
      </w:r>
      <w:r w:rsidR="00633FEF" w:rsidRPr="00107E60">
        <w:rPr>
          <w:rFonts w:ascii="Arial" w:eastAsia="Dotum" w:hAnsi="Arial" w:cs="Arial"/>
          <w:color w:val="000000" w:themeColor="text1"/>
          <w:kern w:val="0"/>
          <w:szCs w:val="20"/>
        </w:rPr>
        <w:t>plans to continue to review the need for additional amendment of the Commercial Act to further promote the human rights of persons with disabilities.</w:t>
      </w:r>
    </w:p>
    <w:p w14:paraId="6F3BCC11" w14:textId="501D9C91" w:rsidR="00CE0D66" w:rsidRPr="00107E60" w:rsidRDefault="00CE0D66" w:rsidP="00C2324B">
      <w:pPr>
        <w:wordWrap/>
        <w:spacing w:after="0" w:line="360" w:lineRule="auto"/>
        <w:rPr>
          <w:rFonts w:ascii="Arial" w:eastAsia="Dotum" w:hAnsi="Arial" w:cs="Arial"/>
          <w:color w:val="000000" w:themeColor="text1"/>
          <w:szCs w:val="20"/>
        </w:rPr>
      </w:pPr>
    </w:p>
    <w:p w14:paraId="0423086F" w14:textId="366E6F60" w:rsidR="001127F5" w:rsidRPr="00107E60" w:rsidRDefault="000234B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138</w:t>
      </w:r>
      <w:r w:rsidR="001127F5" w:rsidRPr="00107E60">
        <w:rPr>
          <w:rFonts w:ascii="Arial" w:eastAsia="Dotum" w:hAnsi="Arial" w:cs="Arial"/>
          <w:color w:val="000000" w:themeColor="text1"/>
          <w:kern w:val="0"/>
          <w:szCs w:val="20"/>
        </w:rPr>
        <w:t xml:space="preserve">. Under the Act on Guarantee of Right to Health and Access to Medical Services for Persons With Disabilities enacted in December 2015, the government of Korea has been implementing since 2018 projects for the provision of primary care for people with disabilities, designation of disability-friendly medical checkup facilities as well as the development of healthcare delivery systems for persons with disabilities, among others, based on the opinions collected </w:t>
      </w:r>
      <w:r w:rsidR="001127F5" w:rsidRPr="00107E60">
        <w:rPr>
          <w:rFonts w:ascii="Arial" w:eastAsia="Dotum" w:hAnsi="Arial" w:cs="Arial"/>
          <w:color w:val="000000" w:themeColor="text1"/>
          <w:kern w:val="0"/>
          <w:szCs w:val="20"/>
        </w:rPr>
        <w:lastRenderedPageBreak/>
        <w:t xml:space="preserve">through information sessions it organized for OPDs regarding the Health Care Program for Persons with Disabilities. </w:t>
      </w:r>
    </w:p>
    <w:p w14:paraId="4F0745BE" w14:textId="77777777" w:rsidR="001127F5" w:rsidRPr="00107E60" w:rsidRDefault="001127F5" w:rsidP="00C2324B">
      <w:pPr>
        <w:wordWrap/>
        <w:spacing w:after="0" w:line="360" w:lineRule="auto"/>
        <w:textAlignment w:val="baseline"/>
        <w:rPr>
          <w:rFonts w:ascii="Arial" w:eastAsia="Dotum" w:hAnsi="Arial" w:cs="Arial"/>
          <w:color w:val="000000" w:themeColor="text1"/>
          <w:kern w:val="0"/>
          <w:szCs w:val="20"/>
        </w:rPr>
      </w:pPr>
    </w:p>
    <w:p w14:paraId="650B656F" w14:textId="268D261F" w:rsidR="001127F5" w:rsidRPr="00107E60" w:rsidRDefault="000234B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139</w:t>
      </w:r>
      <w:r w:rsidR="001127F5" w:rsidRPr="00107E60">
        <w:rPr>
          <w:rFonts w:ascii="Arial" w:eastAsia="Dotum" w:hAnsi="Arial" w:cs="Arial"/>
          <w:color w:val="000000" w:themeColor="text1"/>
          <w:kern w:val="0"/>
          <w:szCs w:val="20"/>
        </w:rPr>
        <w:t>.</w:t>
      </w:r>
      <w:r w:rsidRPr="00107E60">
        <w:rPr>
          <w:rFonts w:ascii="Arial" w:eastAsia="Dotum" w:hAnsi="Arial" w:cs="Arial"/>
          <w:color w:val="000000" w:themeColor="text1"/>
          <w:kern w:val="0"/>
          <w:szCs w:val="20"/>
        </w:rPr>
        <w:t xml:space="preserve"> </w:t>
      </w:r>
      <w:r w:rsidR="001127F5" w:rsidRPr="00107E60">
        <w:rPr>
          <w:rFonts w:ascii="Arial" w:eastAsia="Dotum" w:hAnsi="Arial" w:cs="Arial"/>
          <w:color w:val="000000" w:themeColor="text1"/>
          <w:kern w:val="0"/>
          <w:szCs w:val="20"/>
        </w:rPr>
        <w:t xml:space="preserve">The budget for the Health Care Program for Persons with Disabilities has risen by more than 11 times in 5 years from KRW 940 million at the time of its initial implementation in 2018 to KRW 10.58 billion in 2022. </w:t>
      </w:r>
    </w:p>
    <w:p w14:paraId="013F443F" w14:textId="77777777" w:rsidR="001127F5" w:rsidRPr="00107E60" w:rsidRDefault="001127F5" w:rsidP="00C2324B">
      <w:pPr>
        <w:wordWrap/>
        <w:spacing w:after="0" w:line="360" w:lineRule="auto"/>
        <w:textAlignment w:val="baseline"/>
        <w:rPr>
          <w:rFonts w:ascii="Arial" w:eastAsia="Dotum" w:hAnsi="Arial" w:cs="Arial"/>
          <w:color w:val="000000" w:themeColor="text1"/>
          <w:kern w:val="0"/>
          <w:szCs w:val="20"/>
        </w:rPr>
      </w:pPr>
    </w:p>
    <w:p w14:paraId="7329CE18" w14:textId="2BC876FA" w:rsidR="001127F5" w:rsidRPr="00107E60" w:rsidRDefault="000B7A1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140</w:t>
      </w:r>
      <w:r w:rsidR="001127F5" w:rsidRPr="00107E60">
        <w:rPr>
          <w:rFonts w:ascii="Arial" w:eastAsia="Dotum" w:hAnsi="Arial" w:cs="Arial"/>
          <w:color w:val="000000" w:themeColor="text1"/>
          <w:kern w:val="0"/>
          <w:szCs w:val="20"/>
        </w:rPr>
        <w:t xml:space="preserve">. Medical institutions equipped with disability-friendly facilities, personnel and devices are designated as disability-friendly health checkup facilities to ensure that persons with disabilities can receive health checkup services in safe and convenient environments. Such designation will be expanded nationwide. </w:t>
      </w:r>
    </w:p>
    <w:p w14:paraId="25D46B2E" w14:textId="77777777" w:rsidR="001127F5" w:rsidRPr="00107E60" w:rsidRDefault="001127F5" w:rsidP="00C2324B">
      <w:pPr>
        <w:wordWrap/>
        <w:spacing w:after="0" w:line="360" w:lineRule="auto"/>
        <w:textAlignment w:val="baseline"/>
        <w:rPr>
          <w:rFonts w:ascii="Arial" w:eastAsia="Dotum" w:hAnsi="Arial" w:cs="Arial"/>
          <w:color w:val="000000" w:themeColor="text1"/>
          <w:kern w:val="0"/>
          <w:szCs w:val="20"/>
        </w:rPr>
      </w:pPr>
    </w:p>
    <w:p w14:paraId="6120777C" w14:textId="59FBA72A" w:rsidR="001127F5" w:rsidRPr="00107E60" w:rsidRDefault="000B7A14"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141</w:t>
      </w:r>
      <w:r w:rsidR="001127F5" w:rsidRPr="00107E60">
        <w:rPr>
          <w:rFonts w:ascii="Arial" w:eastAsia="Dotum" w:hAnsi="Arial" w:cs="Arial"/>
          <w:color w:val="000000" w:themeColor="text1"/>
          <w:kern w:val="0"/>
          <w:szCs w:val="20"/>
        </w:rPr>
        <w:t xml:space="preserve">. Local healthcare centers for persons with disabilities have been designated in cities and provinces across the nation to give persons with disabilities access to integrated healthcare services in their local communities while the National Rehabilitation Center has been designated as the central healthcare center for persons with disabilities so that it can perform as a control tower for the Health Care Program for Persons with Disabilities, thereby building a healthcare service  delivery system for persons with disabilities that extends to local community-led rehabilitation programs at public health clinics.  </w:t>
      </w:r>
    </w:p>
    <w:p w14:paraId="3594BD98" w14:textId="77777777" w:rsidR="001127F5" w:rsidRPr="00107E60" w:rsidRDefault="001127F5" w:rsidP="00C2324B">
      <w:pPr>
        <w:wordWrap/>
        <w:spacing w:after="0" w:line="360" w:lineRule="auto"/>
        <w:textAlignment w:val="baseline"/>
        <w:rPr>
          <w:rFonts w:ascii="Arial" w:eastAsia="Dotum" w:hAnsi="Arial" w:cs="Arial"/>
          <w:color w:val="000000" w:themeColor="text1"/>
          <w:kern w:val="0"/>
          <w:szCs w:val="20"/>
        </w:rPr>
      </w:pPr>
    </w:p>
    <w:p w14:paraId="263A3920" w14:textId="737A84D7" w:rsidR="001127F5" w:rsidRPr="00107E60" w:rsidRDefault="000B7A14" w:rsidP="00C2324B">
      <w:pPr>
        <w:tabs>
          <w:tab w:val="left" w:pos="4074"/>
        </w:tabs>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142</w:t>
      </w:r>
      <w:r w:rsidR="001127F5" w:rsidRPr="00107E60">
        <w:rPr>
          <w:rFonts w:ascii="Arial" w:eastAsia="Dotum" w:hAnsi="Arial" w:cs="Arial"/>
          <w:color w:val="000000" w:themeColor="text1"/>
          <w:kern w:val="0"/>
          <w:szCs w:val="20"/>
        </w:rPr>
        <w:t xml:space="preserve">. The Pilot Project for Primary Care for People with Disabilities allows persons with severe disabilities to access comprehensive medical care services regarding their chronic illnesses and health conditions related to disabilities, etc., consistently through the physicians they choose themselves. The pilot project that began with the first phase (May 2018) is now in its </w:t>
      </w:r>
      <w:r w:rsidR="001127F5" w:rsidRPr="00107E60">
        <w:rPr>
          <w:rFonts w:ascii="Arial" w:eastAsia="Dotum" w:hAnsi="Arial" w:cs="Arial"/>
          <w:color w:val="000000" w:themeColor="text1"/>
          <w:kern w:val="0"/>
          <w:szCs w:val="20"/>
        </w:rPr>
        <w:lastRenderedPageBreak/>
        <w:t xml:space="preserve">third phase (starting in September 2021) after collecting feedback from the participating physicians and persons with disabilities and making improvements such as increasing the patient-to-doctor ratio and raising unit charges for in-home healthcare services (medical treatment?) as well as education and counseling services, among others. Efforts are underway to facilitate the take-up of this project across the country. </w:t>
      </w:r>
    </w:p>
    <w:p w14:paraId="22AE505A" w14:textId="77777777" w:rsidR="001127F5" w:rsidRPr="00107E60" w:rsidRDefault="001127F5" w:rsidP="00C2324B">
      <w:pPr>
        <w:tabs>
          <w:tab w:val="left" w:pos="4074"/>
        </w:tabs>
        <w:wordWrap/>
        <w:spacing w:after="0" w:line="360" w:lineRule="auto"/>
        <w:textAlignment w:val="baseline"/>
        <w:rPr>
          <w:rFonts w:ascii="Arial" w:eastAsia="Dotum" w:hAnsi="Arial" w:cs="Arial"/>
          <w:color w:val="000000" w:themeColor="text1"/>
          <w:kern w:val="0"/>
          <w:szCs w:val="20"/>
        </w:rPr>
      </w:pPr>
    </w:p>
    <w:p w14:paraId="144D4A5D" w14:textId="0A9618F7" w:rsidR="001127F5" w:rsidRPr="00107E60" w:rsidRDefault="00E661CC"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143</w:t>
      </w:r>
      <w:r w:rsidR="001127F5" w:rsidRPr="00107E60">
        <w:rPr>
          <w:rFonts w:ascii="Arial" w:eastAsia="Dotum" w:hAnsi="Arial" w:cs="Arial"/>
          <w:color w:val="000000" w:themeColor="text1"/>
          <w:szCs w:val="20"/>
        </w:rPr>
        <w:t xml:space="preserve">. To reinforce public rehabilitation infrastructure for the provision of intensive rehabilitation treatment and medical services to children with disabilities in local communities, public children’s rehabilitation hospitals and public children’s medical rehabilitation centers are being constructed or designated by region across the country based on local demand for rehabilitation services with one such center already designated in the </w:t>
      </w:r>
      <w:r w:rsidR="001127F5" w:rsidRPr="00107E60">
        <w:rPr>
          <w:rFonts w:ascii="Arial" w:eastAsia="Dotum" w:hAnsi="Arial" w:cs="Arial"/>
          <w:iCs/>
          <w:color w:val="000000" w:themeColor="text1"/>
          <w:szCs w:val="20"/>
        </w:rPr>
        <w:t>Chungcheongnam-do</w:t>
      </w:r>
      <w:r w:rsidR="001127F5" w:rsidRPr="00107E60">
        <w:rPr>
          <w:rFonts w:ascii="Arial" w:eastAsia="Dotum" w:hAnsi="Arial" w:cs="Arial"/>
          <w:color w:val="000000" w:themeColor="text1"/>
          <w:szCs w:val="20"/>
        </w:rPr>
        <w:t xml:space="preserve"> region in 2018. </w:t>
      </w:r>
    </w:p>
    <w:p w14:paraId="570F0E9B" w14:textId="77777777" w:rsidR="00CE0D66" w:rsidRPr="00107E60" w:rsidRDefault="00CE0D66" w:rsidP="00C2324B">
      <w:pPr>
        <w:wordWrap/>
        <w:spacing w:after="0" w:line="360" w:lineRule="auto"/>
        <w:rPr>
          <w:rFonts w:ascii="Arial" w:eastAsia="Dotum" w:hAnsi="Arial" w:cs="Arial"/>
          <w:color w:val="000000" w:themeColor="text1"/>
          <w:szCs w:val="20"/>
        </w:rPr>
      </w:pPr>
    </w:p>
    <w:p w14:paraId="3B92EDE2" w14:textId="6363A6FF"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14</w:t>
      </w:r>
      <w:r w:rsidR="00E661CC" w:rsidRPr="00107E60">
        <w:rPr>
          <w:rFonts w:ascii="Arial" w:eastAsia="Dotum" w:hAnsi="Arial" w:cs="Arial"/>
          <w:color w:val="000000" w:themeColor="text1"/>
          <w:kern w:val="0"/>
          <w:szCs w:val="20"/>
        </w:rPr>
        <w:t>4</w:t>
      </w:r>
      <w:r w:rsidRPr="00107E60">
        <w:rPr>
          <w:rFonts w:ascii="Arial" w:eastAsia="Dotum" w:hAnsi="Arial" w:cs="Arial"/>
          <w:color w:val="000000" w:themeColor="text1"/>
          <w:kern w:val="0"/>
          <w:szCs w:val="20"/>
        </w:rPr>
        <w:t xml:space="preserve">. </w:t>
      </w:r>
      <w:r w:rsidR="00CE6E09" w:rsidRPr="00107E60">
        <w:rPr>
          <w:rFonts w:ascii="Arial" w:eastAsia="Dotum" w:hAnsi="Arial" w:cs="Arial"/>
          <w:color w:val="000000" w:themeColor="text1"/>
          <w:kern w:val="0"/>
          <w:szCs w:val="20"/>
        </w:rPr>
        <w:t xml:space="preserve">Pursuant to Article 17 of the Act on Guarantee of Right of Health and Access to Medical Services for Persons with Disabilities, the government subsidizes </w:t>
      </w:r>
      <w:r w:rsidR="00FA6793" w:rsidRPr="00107E60">
        <w:rPr>
          <w:rFonts w:ascii="Arial" w:eastAsia="Dotum" w:hAnsi="Arial" w:cs="Arial"/>
          <w:color w:val="000000" w:themeColor="text1"/>
          <w:kern w:val="0"/>
          <w:szCs w:val="20"/>
        </w:rPr>
        <w:t xml:space="preserve">medical expenses </w:t>
      </w:r>
      <w:r w:rsidR="009B14E2" w:rsidRPr="00107E60">
        <w:rPr>
          <w:rFonts w:ascii="Arial" w:eastAsia="Dotum" w:hAnsi="Arial" w:cs="Arial"/>
          <w:color w:val="000000" w:themeColor="text1"/>
          <w:kern w:val="0"/>
          <w:szCs w:val="20"/>
        </w:rPr>
        <w:t xml:space="preserve">to </w:t>
      </w:r>
      <w:r w:rsidR="00FA6793" w:rsidRPr="00107E60">
        <w:rPr>
          <w:rFonts w:ascii="Arial" w:eastAsia="Dotum" w:hAnsi="Arial" w:cs="Arial"/>
          <w:color w:val="000000" w:themeColor="text1"/>
          <w:kern w:val="0"/>
          <w:szCs w:val="20"/>
        </w:rPr>
        <w:t xml:space="preserve">persons with disabilities </w:t>
      </w:r>
      <w:r w:rsidR="00E82AA4" w:rsidRPr="00107E60">
        <w:rPr>
          <w:rFonts w:ascii="Arial" w:eastAsia="Dotum" w:hAnsi="Arial" w:cs="Arial"/>
          <w:color w:val="000000" w:themeColor="text1"/>
          <w:kern w:val="0"/>
          <w:szCs w:val="20"/>
        </w:rPr>
        <w:t xml:space="preserve">who find it difficult to </w:t>
      </w:r>
      <w:r w:rsidR="00530F2F" w:rsidRPr="00107E60">
        <w:rPr>
          <w:rFonts w:ascii="Arial" w:eastAsia="Dotum" w:hAnsi="Arial" w:cs="Arial"/>
          <w:color w:val="000000" w:themeColor="text1"/>
          <w:kern w:val="0"/>
          <w:szCs w:val="20"/>
        </w:rPr>
        <w:t>bear</w:t>
      </w:r>
      <w:r w:rsidR="00E82AA4" w:rsidRPr="00107E60">
        <w:rPr>
          <w:rFonts w:ascii="Arial" w:eastAsia="Dotum" w:hAnsi="Arial" w:cs="Arial"/>
          <w:color w:val="000000" w:themeColor="text1"/>
          <w:kern w:val="0"/>
          <w:szCs w:val="20"/>
        </w:rPr>
        <w:t xml:space="preserve"> such expenses by themselves</w:t>
      </w:r>
      <w:r w:rsidR="00530F2F" w:rsidRPr="00107E60">
        <w:rPr>
          <w:rFonts w:ascii="Arial" w:eastAsia="Dotum" w:hAnsi="Arial" w:cs="Arial"/>
          <w:color w:val="000000" w:themeColor="text1"/>
          <w:kern w:val="0"/>
          <w:szCs w:val="20"/>
        </w:rPr>
        <w:t>.</w:t>
      </w:r>
      <w:r w:rsidR="00885277" w:rsidRPr="00107E60">
        <w:rPr>
          <w:rFonts w:ascii="Arial" w:eastAsia="Dotum" w:hAnsi="Arial" w:cs="Arial"/>
          <w:color w:val="000000" w:themeColor="text1"/>
          <w:kern w:val="0"/>
          <w:szCs w:val="20"/>
        </w:rPr>
        <w:t xml:space="preserve"> This system is designed to subsidize </w:t>
      </w:r>
      <w:r w:rsidR="00E82AA4" w:rsidRPr="00107E60">
        <w:rPr>
          <w:rFonts w:ascii="Arial" w:eastAsia="Dotum" w:hAnsi="Arial" w:cs="Arial"/>
          <w:color w:val="000000" w:themeColor="text1"/>
          <w:kern w:val="0"/>
          <w:szCs w:val="20"/>
        </w:rPr>
        <w:t xml:space="preserve">the co-payment portion of medical expenses in part or in full </w:t>
      </w:r>
      <w:r w:rsidR="00D909A4" w:rsidRPr="00107E60">
        <w:rPr>
          <w:rFonts w:ascii="Arial" w:eastAsia="Dotum" w:hAnsi="Arial" w:cs="Arial"/>
          <w:color w:val="000000" w:themeColor="text1"/>
          <w:kern w:val="0"/>
          <w:szCs w:val="20"/>
        </w:rPr>
        <w:t xml:space="preserve">to </w:t>
      </w:r>
      <w:r w:rsidR="00CA50DA" w:rsidRPr="00107E60">
        <w:rPr>
          <w:rFonts w:ascii="Arial" w:eastAsia="Dotum" w:hAnsi="Arial" w:cs="Arial"/>
          <w:color w:val="000000" w:themeColor="text1"/>
          <w:kern w:val="0"/>
          <w:szCs w:val="20"/>
        </w:rPr>
        <w:t xml:space="preserve">type II </w:t>
      </w:r>
      <w:r w:rsidR="00B25948" w:rsidRPr="00107E60">
        <w:rPr>
          <w:rFonts w:ascii="Arial" w:eastAsia="Dotum" w:hAnsi="Arial" w:cs="Arial"/>
          <w:color w:val="000000" w:themeColor="text1"/>
          <w:kern w:val="0"/>
          <w:szCs w:val="20"/>
        </w:rPr>
        <w:t xml:space="preserve">medical </w:t>
      </w:r>
      <w:r w:rsidR="00D94DBD" w:rsidRPr="00107E60">
        <w:rPr>
          <w:rFonts w:ascii="Arial" w:eastAsia="Dotum" w:hAnsi="Arial" w:cs="Arial"/>
          <w:color w:val="000000" w:themeColor="text1"/>
          <w:kern w:val="0"/>
          <w:szCs w:val="20"/>
        </w:rPr>
        <w:t>benefits</w:t>
      </w:r>
      <w:r w:rsidR="0021287E" w:rsidRPr="00107E60">
        <w:rPr>
          <w:rFonts w:ascii="Arial" w:eastAsia="Dotum" w:hAnsi="Arial" w:cs="Arial"/>
          <w:color w:val="000000" w:themeColor="text1"/>
          <w:kern w:val="0"/>
          <w:szCs w:val="20"/>
        </w:rPr>
        <w:t xml:space="preserve"> </w:t>
      </w:r>
      <w:r w:rsidR="00B25948" w:rsidRPr="00107E60">
        <w:rPr>
          <w:rFonts w:ascii="Arial" w:eastAsia="Dotum" w:hAnsi="Arial" w:cs="Arial"/>
          <w:color w:val="000000" w:themeColor="text1"/>
          <w:kern w:val="0"/>
          <w:szCs w:val="20"/>
        </w:rPr>
        <w:t xml:space="preserve">recipients and </w:t>
      </w:r>
      <w:r w:rsidR="00487896" w:rsidRPr="00107E60">
        <w:rPr>
          <w:rFonts w:ascii="Arial" w:eastAsia="Dotum" w:hAnsi="Arial" w:cs="Arial"/>
          <w:color w:val="000000" w:themeColor="text1"/>
          <w:kern w:val="0"/>
          <w:szCs w:val="20"/>
        </w:rPr>
        <w:t xml:space="preserve">persons </w:t>
      </w:r>
      <w:r w:rsidR="00EF120A" w:rsidRPr="00107E60">
        <w:rPr>
          <w:rFonts w:ascii="Arial" w:eastAsia="Dotum" w:hAnsi="Arial" w:cs="Arial"/>
          <w:color w:val="000000" w:themeColor="text1"/>
          <w:kern w:val="0"/>
          <w:szCs w:val="20"/>
        </w:rPr>
        <w:t xml:space="preserve">in the second-lowest income bracket </w:t>
      </w:r>
      <w:r w:rsidR="00966734" w:rsidRPr="00107E60">
        <w:rPr>
          <w:rFonts w:ascii="Arial" w:eastAsia="Dotum" w:hAnsi="Arial" w:cs="Arial"/>
          <w:color w:val="000000" w:themeColor="text1"/>
          <w:kern w:val="0"/>
          <w:szCs w:val="20"/>
        </w:rPr>
        <w:t xml:space="preserve">who are </w:t>
      </w:r>
      <w:r w:rsidR="00487896" w:rsidRPr="00107E60">
        <w:rPr>
          <w:rFonts w:ascii="Arial" w:eastAsia="Dotum" w:hAnsi="Arial" w:cs="Arial"/>
          <w:color w:val="000000" w:themeColor="text1"/>
          <w:kern w:val="0"/>
          <w:szCs w:val="20"/>
        </w:rPr>
        <w:t xml:space="preserve">eligible for </w:t>
      </w:r>
      <w:r w:rsidR="00D554CB" w:rsidRPr="00107E60">
        <w:rPr>
          <w:rFonts w:ascii="Arial" w:eastAsia="Dotum" w:hAnsi="Arial" w:cs="Arial"/>
          <w:color w:val="000000" w:themeColor="text1"/>
          <w:kern w:val="0"/>
          <w:szCs w:val="20"/>
        </w:rPr>
        <w:t xml:space="preserve">a </w:t>
      </w:r>
      <w:r w:rsidR="00487896" w:rsidRPr="00107E60">
        <w:rPr>
          <w:rFonts w:ascii="Arial" w:eastAsia="Dotum" w:hAnsi="Arial" w:cs="Arial"/>
          <w:color w:val="000000" w:themeColor="text1"/>
          <w:kern w:val="0"/>
          <w:szCs w:val="20"/>
        </w:rPr>
        <w:t>reduc</w:t>
      </w:r>
      <w:r w:rsidR="00D554CB" w:rsidRPr="00107E60">
        <w:rPr>
          <w:rFonts w:ascii="Arial" w:eastAsia="Dotum" w:hAnsi="Arial" w:cs="Arial"/>
          <w:color w:val="000000" w:themeColor="text1"/>
          <w:kern w:val="0"/>
          <w:szCs w:val="20"/>
        </w:rPr>
        <w:t>tion in</w:t>
      </w:r>
      <w:r w:rsidR="00487896" w:rsidRPr="00107E60">
        <w:rPr>
          <w:rFonts w:ascii="Arial" w:eastAsia="Dotum" w:hAnsi="Arial" w:cs="Arial"/>
          <w:color w:val="000000" w:themeColor="text1"/>
          <w:kern w:val="0"/>
          <w:szCs w:val="20"/>
        </w:rPr>
        <w:t xml:space="preserve"> </w:t>
      </w:r>
      <w:r w:rsidR="0037689D" w:rsidRPr="00107E60">
        <w:rPr>
          <w:rFonts w:ascii="Arial" w:eastAsia="Dotum" w:hAnsi="Arial" w:cs="Arial"/>
          <w:color w:val="000000" w:themeColor="text1"/>
          <w:kern w:val="0"/>
          <w:szCs w:val="20"/>
        </w:rPr>
        <w:t>co-payment</w:t>
      </w:r>
      <w:r w:rsidR="00B25948" w:rsidRPr="00107E60">
        <w:rPr>
          <w:rFonts w:ascii="Arial" w:eastAsia="Dotum" w:hAnsi="Arial" w:cs="Arial"/>
          <w:color w:val="000000" w:themeColor="text1"/>
          <w:kern w:val="0"/>
          <w:szCs w:val="20"/>
        </w:rPr>
        <w:t xml:space="preserve">. In 2021, a total of 87,969 persons with disabilities </w:t>
      </w:r>
      <w:r w:rsidR="004042B7" w:rsidRPr="00107E60">
        <w:rPr>
          <w:rFonts w:ascii="Arial" w:eastAsia="Dotum" w:hAnsi="Arial" w:cs="Arial"/>
          <w:color w:val="000000" w:themeColor="text1"/>
          <w:kern w:val="0"/>
          <w:szCs w:val="20"/>
        </w:rPr>
        <w:t>received medical expense</w:t>
      </w:r>
      <w:r w:rsidR="0044127A" w:rsidRPr="00107E60">
        <w:rPr>
          <w:rFonts w:ascii="Arial" w:eastAsia="Dotum" w:hAnsi="Arial" w:cs="Arial"/>
          <w:color w:val="000000" w:themeColor="text1"/>
          <w:kern w:val="0"/>
          <w:szCs w:val="20"/>
        </w:rPr>
        <w:t xml:space="preserve"> subsidies</w:t>
      </w:r>
      <w:r w:rsidR="004042B7" w:rsidRPr="00107E60">
        <w:rPr>
          <w:rFonts w:ascii="Arial" w:eastAsia="Dotum" w:hAnsi="Arial" w:cs="Arial"/>
          <w:color w:val="000000" w:themeColor="text1"/>
          <w:kern w:val="0"/>
          <w:szCs w:val="20"/>
        </w:rPr>
        <w:t xml:space="preserve">. </w:t>
      </w:r>
    </w:p>
    <w:p w14:paraId="01A53858" w14:textId="77777777" w:rsidR="00092737" w:rsidRPr="00107E60" w:rsidRDefault="00092737" w:rsidP="00C2324B">
      <w:pPr>
        <w:wordWrap/>
        <w:spacing w:after="0" w:line="360" w:lineRule="auto"/>
        <w:textAlignment w:val="baseline"/>
        <w:rPr>
          <w:rFonts w:ascii="Arial" w:eastAsia="Dotum" w:hAnsi="Arial" w:cs="Arial"/>
          <w:color w:val="000000" w:themeColor="text1"/>
          <w:kern w:val="0"/>
          <w:szCs w:val="20"/>
        </w:rPr>
      </w:pPr>
    </w:p>
    <w:p w14:paraId="7C804108" w14:textId="128010D8" w:rsidR="00CE0D66" w:rsidRPr="00107E60" w:rsidRDefault="00CE0D66" w:rsidP="00C2324B">
      <w:pPr>
        <w:wordWrap/>
        <w:spacing w:after="0" w:line="360" w:lineRule="auto"/>
        <w:textAlignment w:val="baseline"/>
        <w:rPr>
          <w:rFonts w:ascii="Arial" w:eastAsia="Dotum" w:hAnsi="Arial" w:cs="Arial"/>
          <w:color w:val="000000" w:themeColor="text1"/>
          <w:szCs w:val="20"/>
        </w:rPr>
      </w:pPr>
      <w:r w:rsidRPr="00107E60">
        <w:rPr>
          <w:rFonts w:ascii="Arial" w:eastAsia="Dotum" w:hAnsi="Arial" w:cs="Arial"/>
          <w:color w:val="000000" w:themeColor="text1"/>
          <w:kern w:val="0"/>
          <w:szCs w:val="20"/>
        </w:rPr>
        <w:t>14</w:t>
      </w:r>
      <w:r w:rsidR="00E661CC" w:rsidRPr="00107E60">
        <w:rPr>
          <w:rFonts w:ascii="Arial" w:eastAsia="Dotum" w:hAnsi="Arial" w:cs="Arial"/>
          <w:color w:val="000000" w:themeColor="text1"/>
          <w:kern w:val="0"/>
          <w:szCs w:val="20"/>
        </w:rPr>
        <w:t>5</w:t>
      </w:r>
      <w:r w:rsidRPr="00107E60">
        <w:rPr>
          <w:rFonts w:ascii="Arial" w:eastAsia="Dotum" w:hAnsi="Arial" w:cs="Arial"/>
          <w:color w:val="000000" w:themeColor="text1"/>
          <w:kern w:val="0"/>
          <w:szCs w:val="20"/>
        </w:rPr>
        <w:t xml:space="preserve">. </w:t>
      </w:r>
      <w:r w:rsidR="00632E5E" w:rsidRPr="00107E60">
        <w:rPr>
          <w:rFonts w:ascii="Arial" w:eastAsia="Dotum" w:hAnsi="Arial" w:cs="Arial"/>
          <w:color w:val="000000" w:themeColor="text1"/>
          <w:szCs w:val="20"/>
        </w:rPr>
        <w:t>Since 2019, the government</w:t>
      </w:r>
      <w:r w:rsidR="00124E7E" w:rsidRPr="00107E60">
        <w:rPr>
          <w:rFonts w:ascii="Arial" w:eastAsia="Dotum" w:hAnsi="Arial" w:cs="Arial"/>
          <w:color w:val="000000" w:themeColor="text1"/>
          <w:szCs w:val="20"/>
        </w:rPr>
        <w:t xml:space="preserve"> has endeavored to continuously alleviate the burden of medical expenses </w:t>
      </w:r>
      <w:r w:rsidR="00096D8F" w:rsidRPr="00107E60">
        <w:rPr>
          <w:rFonts w:ascii="Arial" w:eastAsia="Dotum" w:hAnsi="Arial" w:cs="Arial"/>
          <w:color w:val="000000" w:themeColor="text1"/>
          <w:szCs w:val="20"/>
        </w:rPr>
        <w:t>of all citizens</w:t>
      </w:r>
      <w:r w:rsidR="00124E7E" w:rsidRPr="00107E60">
        <w:rPr>
          <w:rFonts w:ascii="Arial" w:eastAsia="Dotum" w:hAnsi="Arial" w:cs="Arial"/>
          <w:color w:val="000000" w:themeColor="text1"/>
          <w:szCs w:val="20"/>
        </w:rPr>
        <w:t xml:space="preserve"> including persons with disabilities by</w:t>
      </w:r>
      <w:r w:rsidR="00632E5E" w:rsidRPr="00107E60">
        <w:rPr>
          <w:rFonts w:ascii="Arial" w:eastAsia="Dotum" w:hAnsi="Arial" w:cs="Arial"/>
          <w:color w:val="000000" w:themeColor="text1"/>
          <w:szCs w:val="20"/>
        </w:rPr>
        <w:t xml:space="preserve"> abolish</w:t>
      </w:r>
      <w:r w:rsidR="00124E7E" w:rsidRPr="00107E60">
        <w:rPr>
          <w:rFonts w:ascii="Arial" w:eastAsia="Dotum" w:hAnsi="Arial" w:cs="Arial"/>
          <w:color w:val="000000" w:themeColor="text1"/>
          <w:szCs w:val="20"/>
        </w:rPr>
        <w:t>ing</w:t>
      </w:r>
      <w:r w:rsidR="00632E5E" w:rsidRPr="00107E60">
        <w:rPr>
          <w:rFonts w:ascii="Arial" w:eastAsia="Dotum" w:hAnsi="Arial" w:cs="Arial"/>
          <w:color w:val="000000" w:themeColor="text1"/>
          <w:szCs w:val="20"/>
        </w:rPr>
        <w:t xml:space="preserve"> </w:t>
      </w:r>
      <w:r w:rsidR="005F0461" w:rsidRPr="00107E60">
        <w:rPr>
          <w:rFonts w:ascii="Arial" w:eastAsia="Dotum" w:hAnsi="Arial" w:cs="Arial"/>
          <w:color w:val="000000" w:themeColor="text1"/>
          <w:szCs w:val="20"/>
        </w:rPr>
        <w:t>additional</w:t>
      </w:r>
      <w:r w:rsidR="00CC2D43" w:rsidRPr="00107E60">
        <w:rPr>
          <w:rFonts w:ascii="Arial" w:eastAsia="Dotum" w:hAnsi="Arial" w:cs="Arial"/>
          <w:color w:val="000000" w:themeColor="text1"/>
          <w:szCs w:val="20"/>
        </w:rPr>
        <w:t xml:space="preserve"> medical </w:t>
      </w:r>
      <w:r w:rsidR="00D80686" w:rsidRPr="00107E60">
        <w:rPr>
          <w:rFonts w:ascii="Arial" w:eastAsia="Dotum" w:hAnsi="Arial" w:cs="Arial"/>
          <w:color w:val="000000" w:themeColor="text1"/>
          <w:szCs w:val="20"/>
        </w:rPr>
        <w:t>fees</w:t>
      </w:r>
      <w:r w:rsidR="00441F41" w:rsidRPr="00107E60">
        <w:rPr>
          <w:rFonts w:ascii="Arial" w:eastAsia="Dotum" w:hAnsi="Arial" w:cs="Arial"/>
          <w:color w:val="000000" w:themeColor="text1"/>
          <w:szCs w:val="20"/>
        </w:rPr>
        <w:t xml:space="preserve"> </w:t>
      </w:r>
      <w:r w:rsidR="00E82AA4" w:rsidRPr="00107E60">
        <w:rPr>
          <w:rFonts w:ascii="Arial" w:eastAsia="Dotum" w:hAnsi="Arial" w:cs="Arial"/>
          <w:color w:val="000000" w:themeColor="text1"/>
          <w:szCs w:val="20"/>
        </w:rPr>
        <w:t>resulting</w:t>
      </w:r>
      <w:r w:rsidR="008A3BBC" w:rsidRPr="00107E60">
        <w:rPr>
          <w:rFonts w:ascii="Arial" w:eastAsia="Dotum" w:hAnsi="Arial" w:cs="Arial"/>
          <w:color w:val="000000" w:themeColor="text1"/>
          <w:szCs w:val="20"/>
        </w:rPr>
        <w:t xml:space="preserve"> from </w:t>
      </w:r>
      <w:r w:rsidR="00E45B86" w:rsidRPr="00107E60">
        <w:rPr>
          <w:rFonts w:ascii="Arial" w:eastAsia="Dotum" w:hAnsi="Arial" w:cs="Arial"/>
          <w:color w:val="000000" w:themeColor="text1"/>
          <w:szCs w:val="20"/>
        </w:rPr>
        <w:t>doctor choice</w:t>
      </w:r>
      <w:r w:rsidR="008A3BBC" w:rsidRPr="00107E60">
        <w:rPr>
          <w:rFonts w:ascii="Arial" w:eastAsia="Dotum" w:hAnsi="Arial" w:cs="Arial"/>
          <w:color w:val="000000" w:themeColor="text1"/>
          <w:szCs w:val="20"/>
        </w:rPr>
        <w:t>, a</w:t>
      </w:r>
      <w:r w:rsidR="003D7FA0" w:rsidRPr="00107E60">
        <w:rPr>
          <w:rFonts w:ascii="Arial" w:eastAsia="Dotum" w:hAnsi="Arial" w:cs="Arial"/>
          <w:color w:val="000000" w:themeColor="text1"/>
          <w:szCs w:val="20"/>
        </w:rPr>
        <w:t xml:space="preserve">pplying </w:t>
      </w:r>
      <w:r w:rsidR="008A3BBC" w:rsidRPr="00107E60">
        <w:rPr>
          <w:rFonts w:ascii="Arial" w:eastAsia="Dotum" w:hAnsi="Arial" w:cs="Arial"/>
          <w:color w:val="000000" w:themeColor="text1"/>
          <w:szCs w:val="20"/>
        </w:rPr>
        <w:t xml:space="preserve">health insurance </w:t>
      </w:r>
      <w:r w:rsidR="00377ADF" w:rsidRPr="00107E60">
        <w:rPr>
          <w:rFonts w:ascii="Arial" w:eastAsia="Dotum" w:hAnsi="Arial" w:cs="Arial"/>
          <w:color w:val="000000" w:themeColor="text1"/>
          <w:szCs w:val="20"/>
        </w:rPr>
        <w:t>to caregi</w:t>
      </w:r>
      <w:r w:rsidR="004F655B" w:rsidRPr="00107E60">
        <w:rPr>
          <w:rFonts w:ascii="Arial" w:eastAsia="Dotum" w:hAnsi="Arial" w:cs="Arial"/>
          <w:color w:val="000000" w:themeColor="text1"/>
          <w:szCs w:val="20"/>
        </w:rPr>
        <w:t>ving</w:t>
      </w:r>
      <w:r w:rsidR="00377ADF" w:rsidRPr="00107E60">
        <w:rPr>
          <w:rFonts w:ascii="Arial" w:eastAsia="Dotum" w:hAnsi="Arial" w:cs="Arial"/>
          <w:color w:val="000000" w:themeColor="text1"/>
          <w:szCs w:val="20"/>
        </w:rPr>
        <w:t xml:space="preserve"> services</w:t>
      </w:r>
      <w:r w:rsidR="00151CFE" w:rsidRPr="00107E60">
        <w:rPr>
          <w:rFonts w:ascii="Arial" w:eastAsia="Dotum" w:hAnsi="Arial" w:cs="Arial"/>
          <w:color w:val="000000" w:themeColor="text1"/>
          <w:szCs w:val="20"/>
        </w:rPr>
        <w:t>,</w:t>
      </w:r>
      <w:r w:rsidR="00E72B7D" w:rsidRPr="00107E60">
        <w:rPr>
          <w:rFonts w:ascii="Arial" w:eastAsia="Dotum" w:hAnsi="Arial" w:cs="Arial"/>
          <w:color w:val="000000" w:themeColor="text1"/>
          <w:szCs w:val="20"/>
        </w:rPr>
        <w:t xml:space="preserve"> and expand</w:t>
      </w:r>
      <w:r w:rsidR="003D7FA0" w:rsidRPr="00107E60">
        <w:rPr>
          <w:rFonts w:ascii="Arial" w:eastAsia="Dotum" w:hAnsi="Arial" w:cs="Arial"/>
          <w:color w:val="000000" w:themeColor="text1"/>
          <w:szCs w:val="20"/>
        </w:rPr>
        <w:t>ing</w:t>
      </w:r>
      <w:r w:rsidR="00E72B7D" w:rsidRPr="00107E60">
        <w:rPr>
          <w:rFonts w:ascii="Arial" w:eastAsia="Dotum" w:hAnsi="Arial" w:cs="Arial"/>
          <w:color w:val="000000" w:themeColor="text1"/>
          <w:szCs w:val="20"/>
        </w:rPr>
        <w:t xml:space="preserve"> </w:t>
      </w:r>
      <w:r w:rsidR="000B73CE" w:rsidRPr="00107E60">
        <w:rPr>
          <w:rFonts w:ascii="Arial" w:eastAsia="Dotum" w:hAnsi="Arial" w:cs="Arial"/>
          <w:color w:val="000000" w:themeColor="text1"/>
          <w:szCs w:val="20"/>
        </w:rPr>
        <w:t xml:space="preserve">the </w:t>
      </w:r>
      <w:r w:rsidR="00751203" w:rsidRPr="00107E60">
        <w:rPr>
          <w:rFonts w:ascii="Arial" w:eastAsia="Dotum" w:hAnsi="Arial" w:cs="Arial"/>
          <w:color w:val="000000" w:themeColor="text1"/>
          <w:szCs w:val="20"/>
        </w:rPr>
        <w:t>coverage of</w:t>
      </w:r>
      <w:r w:rsidR="00D80686" w:rsidRPr="00107E60">
        <w:rPr>
          <w:rFonts w:ascii="Arial" w:eastAsia="Dotum" w:hAnsi="Arial" w:cs="Arial"/>
          <w:color w:val="000000" w:themeColor="text1"/>
          <w:szCs w:val="20"/>
        </w:rPr>
        <w:t xml:space="preserve"> </w:t>
      </w:r>
      <w:r w:rsidR="00E72B7D" w:rsidRPr="00107E60">
        <w:rPr>
          <w:rFonts w:ascii="Arial" w:eastAsia="Dotum" w:hAnsi="Arial" w:cs="Arial"/>
          <w:color w:val="000000" w:themeColor="text1"/>
          <w:szCs w:val="20"/>
        </w:rPr>
        <w:t xml:space="preserve">health insurance </w:t>
      </w:r>
      <w:r w:rsidR="003E67F4" w:rsidRPr="00107E60">
        <w:rPr>
          <w:rFonts w:ascii="Arial" w:eastAsia="Dotum" w:hAnsi="Arial" w:cs="Arial"/>
          <w:color w:val="000000" w:themeColor="text1"/>
          <w:szCs w:val="20"/>
        </w:rPr>
        <w:t xml:space="preserve">for </w:t>
      </w:r>
      <w:r w:rsidR="00784AAE" w:rsidRPr="00107E60">
        <w:rPr>
          <w:rFonts w:ascii="Arial" w:eastAsia="Dotum" w:hAnsi="Arial" w:cs="Arial"/>
          <w:color w:val="000000" w:themeColor="text1"/>
          <w:szCs w:val="20"/>
        </w:rPr>
        <w:t xml:space="preserve">inpatient room fees, </w:t>
      </w:r>
      <w:r w:rsidR="00C41E57" w:rsidRPr="00107E60">
        <w:rPr>
          <w:rFonts w:ascii="Arial" w:eastAsia="Dotum" w:hAnsi="Arial" w:cs="Arial"/>
          <w:color w:val="000000" w:themeColor="text1"/>
          <w:szCs w:val="20"/>
        </w:rPr>
        <w:t>u</w:t>
      </w:r>
      <w:r w:rsidR="003E67F4" w:rsidRPr="00107E60">
        <w:rPr>
          <w:rFonts w:ascii="Arial" w:eastAsia="Dotum" w:hAnsi="Arial" w:cs="Arial"/>
          <w:color w:val="000000" w:themeColor="text1"/>
          <w:szCs w:val="20"/>
        </w:rPr>
        <w:t>ltras</w:t>
      </w:r>
      <w:r w:rsidR="00C41E57" w:rsidRPr="00107E60">
        <w:rPr>
          <w:rFonts w:ascii="Arial" w:eastAsia="Dotum" w:hAnsi="Arial" w:cs="Arial"/>
          <w:color w:val="000000" w:themeColor="text1"/>
          <w:szCs w:val="20"/>
        </w:rPr>
        <w:t>onography</w:t>
      </w:r>
      <w:r w:rsidR="005F4E3F" w:rsidRPr="00107E60">
        <w:rPr>
          <w:rFonts w:ascii="Arial" w:eastAsia="Dotum" w:hAnsi="Arial" w:cs="Arial"/>
          <w:color w:val="000000" w:themeColor="text1"/>
          <w:szCs w:val="20"/>
        </w:rPr>
        <w:t>,</w:t>
      </w:r>
      <w:r w:rsidR="00C41E57" w:rsidRPr="00107E60">
        <w:rPr>
          <w:rFonts w:ascii="Arial" w:eastAsia="Dotum" w:hAnsi="Arial" w:cs="Arial"/>
          <w:color w:val="000000" w:themeColor="text1"/>
          <w:szCs w:val="20"/>
        </w:rPr>
        <w:t xml:space="preserve"> </w:t>
      </w:r>
      <w:r w:rsidR="003E67F4" w:rsidRPr="00107E60">
        <w:rPr>
          <w:rFonts w:ascii="Arial" w:eastAsia="Dotum" w:hAnsi="Arial" w:cs="Arial"/>
          <w:color w:val="000000" w:themeColor="text1"/>
          <w:szCs w:val="20"/>
        </w:rPr>
        <w:t xml:space="preserve">MRI </w:t>
      </w:r>
      <w:r w:rsidR="00220BC1" w:rsidRPr="00107E60">
        <w:rPr>
          <w:rFonts w:ascii="Arial" w:eastAsia="Dotum" w:hAnsi="Arial" w:cs="Arial"/>
          <w:color w:val="000000" w:themeColor="text1"/>
          <w:szCs w:val="20"/>
        </w:rPr>
        <w:t xml:space="preserve">scan, </w:t>
      </w:r>
      <w:r w:rsidR="00220BC1" w:rsidRPr="00107E60">
        <w:rPr>
          <w:rFonts w:ascii="Arial" w:eastAsia="Dotum" w:hAnsi="Arial" w:cs="Arial"/>
          <w:color w:val="000000" w:themeColor="text1"/>
          <w:szCs w:val="20"/>
        </w:rPr>
        <w:lastRenderedPageBreak/>
        <w:t>etc.</w:t>
      </w:r>
    </w:p>
    <w:p w14:paraId="5DA80977" w14:textId="77777777" w:rsidR="00220BC1" w:rsidRPr="00107E60" w:rsidRDefault="00220BC1" w:rsidP="00C2324B">
      <w:pPr>
        <w:wordWrap/>
        <w:spacing w:after="0" w:line="360" w:lineRule="auto"/>
        <w:textAlignment w:val="baseline"/>
        <w:rPr>
          <w:rFonts w:ascii="Arial" w:eastAsia="Dotum" w:hAnsi="Arial" w:cs="Arial"/>
          <w:color w:val="000000" w:themeColor="text1"/>
          <w:szCs w:val="20"/>
        </w:rPr>
      </w:pPr>
    </w:p>
    <w:p w14:paraId="5612F68C" w14:textId="1EA95DD1" w:rsidR="00220BC1" w:rsidRPr="00107E60" w:rsidRDefault="00220BC1" w:rsidP="00220BC1">
      <w:pPr>
        <w:wordWrap/>
        <w:spacing w:after="0" w:line="360" w:lineRule="auto"/>
        <w:jc w:val="center"/>
        <w:textAlignment w:val="baseline"/>
        <w:rPr>
          <w:rFonts w:ascii="Arial" w:eastAsia="Dotum" w:hAnsi="Arial" w:cs="Arial"/>
          <w:b/>
          <w:color w:val="000000" w:themeColor="text1"/>
          <w:szCs w:val="20"/>
        </w:rPr>
      </w:pPr>
      <w:r w:rsidRPr="00107E60">
        <w:rPr>
          <w:rFonts w:ascii="Arial" w:eastAsia="Dotum" w:hAnsi="Arial" w:cs="Arial"/>
          <w:b/>
          <w:color w:val="000000" w:themeColor="text1"/>
          <w:szCs w:val="20"/>
        </w:rPr>
        <w:t>Work and employment (Article 27)</w:t>
      </w:r>
    </w:p>
    <w:p w14:paraId="2EA8D4FA" w14:textId="77777777" w:rsidR="00475A35" w:rsidRPr="00107E60" w:rsidRDefault="00475A35" w:rsidP="00C2324B">
      <w:pPr>
        <w:wordWrap/>
        <w:spacing w:after="0" w:line="360" w:lineRule="auto"/>
        <w:textAlignment w:val="baseline"/>
        <w:rPr>
          <w:rFonts w:ascii="Arial" w:eastAsia="Dotum" w:hAnsi="Arial" w:cs="Arial"/>
          <w:b/>
          <w:bCs/>
          <w:color w:val="000000" w:themeColor="text1"/>
          <w:kern w:val="0"/>
          <w:szCs w:val="20"/>
        </w:rPr>
      </w:pPr>
    </w:p>
    <w:p w14:paraId="3B3947B8" w14:textId="722FCBC2"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333D9C" w:rsidRPr="00107E60">
        <w:rPr>
          <w:rFonts w:ascii="Arial" w:eastAsia="Dotum" w:hAnsi="Arial" w:cs="Arial"/>
          <w:b/>
          <w:bCs/>
          <w:color w:val="000000" w:themeColor="text1"/>
          <w:kern w:val="0"/>
          <w:szCs w:val="20"/>
        </w:rPr>
        <w:t>28</w:t>
      </w:r>
      <w:r w:rsidRPr="00107E60">
        <w:rPr>
          <w:rFonts w:ascii="Arial" w:eastAsia="Dotum" w:hAnsi="Arial" w:cs="Arial"/>
          <w:b/>
          <w:bCs/>
          <w:color w:val="000000" w:themeColor="text1"/>
          <w:kern w:val="0"/>
          <w:szCs w:val="20"/>
        </w:rPr>
        <w:t>-c on the Committee’s List of Issues&gt;</w:t>
      </w:r>
    </w:p>
    <w:p w14:paraId="7DB85251" w14:textId="2E50CF52" w:rsidR="00C2288F"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146</w:t>
      </w:r>
      <w:r w:rsidR="0093081A" w:rsidRPr="00107E60">
        <w:rPr>
          <w:rFonts w:ascii="Arial" w:eastAsia="Dotum" w:hAnsi="Arial" w:cs="Arial"/>
          <w:color w:val="000000" w:themeColor="text1"/>
          <w:kern w:val="0"/>
          <w:szCs w:val="20"/>
        </w:rPr>
        <w:t xml:space="preserve">. </w:t>
      </w:r>
      <w:r w:rsidR="00890FF4" w:rsidRPr="00107E60">
        <w:rPr>
          <w:rFonts w:ascii="Arial" w:eastAsia="Dotum" w:hAnsi="Arial" w:cs="Arial"/>
          <w:color w:val="000000" w:themeColor="text1"/>
          <w:kern w:val="0"/>
          <w:szCs w:val="20"/>
        </w:rPr>
        <w:t xml:space="preserve">The government introduced </w:t>
      </w:r>
      <w:r w:rsidR="00B835C6" w:rsidRPr="00107E60">
        <w:rPr>
          <w:rFonts w:ascii="Arial" w:eastAsia="Dotum" w:hAnsi="Arial" w:cs="Arial"/>
          <w:color w:val="000000" w:themeColor="text1"/>
          <w:kern w:val="0"/>
          <w:szCs w:val="20"/>
        </w:rPr>
        <w:t xml:space="preserve">a double counting system for persons with severe disabilities </w:t>
      </w:r>
      <w:r w:rsidR="00C2288F" w:rsidRPr="00107E60">
        <w:rPr>
          <w:rFonts w:ascii="Arial" w:eastAsia="Dotum" w:hAnsi="Arial" w:cs="Arial"/>
          <w:color w:val="000000" w:themeColor="text1"/>
          <w:kern w:val="0"/>
          <w:szCs w:val="20"/>
        </w:rPr>
        <w:t xml:space="preserve">under </w:t>
      </w:r>
      <w:r w:rsidR="00B835C6" w:rsidRPr="00107E60">
        <w:rPr>
          <w:rFonts w:ascii="Arial" w:eastAsia="Dotum" w:hAnsi="Arial" w:cs="Arial"/>
          <w:color w:val="000000" w:themeColor="text1"/>
          <w:kern w:val="0"/>
          <w:szCs w:val="20"/>
        </w:rPr>
        <w:t xml:space="preserve">the mandatory employment system </w:t>
      </w:r>
      <w:r w:rsidR="001B75FC" w:rsidRPr="00107E60">
        <w:rPr>
          <w:rFonts w:ascii="Arial" w:eastAsia="Dotum" w:hAnsi="Arial" w:cs="Arial"/>
          <w:color w:val="000000" w:themeColor="text1"/>
          <w:kern w:val="0"/>
          <w:szCs w:val="20"/>
        </w:rPr>
        <w:t xml:space="preserve">for persons with disabilities </w:t>
      </w:r>
      <w:r w:rsidR="00E8373A" w:rsidRPr="00107E60">
        <w:rPr>
          <w:rFonts w:ascii="Arial" w:eastAsia="Dotum" w:hAnsi="Arial" w:cs="Arial"/>
          <w:color w:val="000000" w:themeColor="text1"/>
          <w:kern w:val="0"/>
          <w:szCs w:val="20"/>
        </w:rPr>
        <w:t>since 2010</w:t>
      </w:r>
      <w:r w:rsidR="00197AD7" w:rsidRPr="00107E60">
        <w:rPr>
          <w:rFonts w:ascii="Arial" w:eastAsia="Dotum" w:hAnsi="Arial" w:cs="Arial"/>
          <w:color w:val="000000" w:themeColor="text1"/>
          <w:kern w:val="0"/>
          <w:szCs w:val="20"/>
        </w:rPr>
        <w:t xml:space="preserve"> </w:t>
      </w:r>
      <w:r w:rsidR="00E75900" w:rsidRPr="00107E60">
        <w:rPr>
          <w:rFonts w:ascii="Arial" w:eastAsia="Dotum" w:hAnsi="Arial" w:cs="Arial"/>
          <w:color w:val="000000" w:themeColor="text1"/>
          <w:kern w:val="0"/>
          <w:szCs w:val="20"/>
        </w:rPr>
        <w:t xml:space="preserve">as part of </w:t>
      </w:r>
      <w:r w:rsidR="00B4313F" w:rsidRPr="00107E60">
        <w:rPr>
          <w:rFonts w:ascii="Arial" w:eastAsia="Dotum" w:hAnsi="Arial" w:cs="Arial"/>
          <w:color w:val="000000" w:themeColor="text1"/>
          <w:kern w:val="0"/>
          <w:szCs w:val="20"/>
        </w:rPr>
        <w:t>various policy efforts</w:t>
      </w:r>
      <w:r w:rsidR="00197AD7" w:rsidRPr="00107E60">
        <w:rPr>
          <w:rFonts w:ascii="Arial" w:eastAsia="Dotum" w:hAnsi="Arial" w:cs="Arial"/>
          <w:color w:val="000000" w:themeColor="text1"/>
          <w:kern w:val="0"/>
          <w:szCs w:val="20"/>
        </w:rPr>
        <w:t xml:space="preserve"> </w:t>
      </w:r>
      <w:r w:rsidR="00A9776C" w:rsidRPr="00107E60">
        <w:rPr>
          <w:rFonts w:ascii="Arial" w:eastAsia="Dotum" w:hAnsi="Arial" w:cs="Arial"/>
          <w:color w:val="000000" w:themeColor="text1"/>
          <w:kern w:val="0"/>
          <w:szCs w:val="20"/>
        </w:rPr>
        <w:t>to induce</w:t>
      </w:r>
      <w:r w:rsidR="00351988" w:rsidRPr="00107E60">
        <w:rPr>
          <w:rFonts w:ascii="Arial" w:eastAsia="Dotum" w:hAnsi="Arial" w:cs="Arial"/>
          <w:color w:val="000000" w:themeColor="text1"/>
          <w:kern w:val="0"/>
          <w:szCs w:val="20"/>
        </w:rPr>
        <w:t xml:space="preserve"> increased</w:t>
      </w:r>
      <w:r w:rsidR="00A9776C" w:rsidRPr="00107E60">
        <w:rPr>
          <w:rFonts w:ascii="Arial" w:eastAsia="Dotum" w:hAnsi="Arial" w:cs="Arial"/>
          <w:color w:val="000000" w:themeColor="text1"/>
          <w:kern w:val="0"/>
          <w:szCs w:val="20"/>
        </w:rPr>
        <w:t xml:space="preserve"> hiring of </w:t>
      </w:r>
      <w:r w:rsidR="00351988" w:rsidRPr="00107E60">
        <w:rPr>
          <w:rFonts w:ascii="Arial" w:eastAsia="Dotum" w:hAnsi="Arial" w:cs="Arial"/>
          <w:color w:val="000000" w:themeColor="text1"/>
          <w:kern w:val="0"/>
          <w:szCs w:val="20"/>
        </w:rPr>
        <w:t xml:space="preserve">persons with severe disabilities in the competitive </w:t>
      </w:r>
      <w:r w:rsidR="00556804" w:rsidRPr="00107E60">
        <w:rPr>
          <w:rFonts w:ascii="Arial" w:eastAsia="Dotum" w:hAnsi="Arial" w:cs="Arial"/>
          <w:color w:val="000000" w:themeColor="text1"/>
          <w:kern w:val="0"/>
          <w:szCs w:val="20"/>
        </w:rPr>
        <w:t xml:space="preserve">labor </w:t>
      </w:r>
      <w:r w:rsidR="00351988" w:rsidRPr="00107E60">
        <w:rPr>
          <w:rFonts w:ascii="Arial" w:eastAsia="Dotum" w:hAnsi="Arial" w:cs="Arial"/>
          <w:color w:val="000000" w:themeColor="text1"/>
          <w:kern w:val="0"/>
          <w:szCs w:val="20"/>
        </w:rPr>
        <w:t xml:space="preserve">market. (The </w:t>
      </w:r>
      <w:r w:rsidR="00CF7E07" w:rsidRPr="00107E60">
        <w:rPr>
          <w:rFonts w:ascii="Arial" w:eastAsia="Dotum" w:hAnsi="Arial" w:cs="Arial"/>
          <w:color w:val="000000" w:themeColor="text1"/>
          <w:kern w:val="0"/>
          <w:szCs w:val="20"/>
        </w:rPr>
        <w:t>employment rate of persons w</w:t>
      </w:r>
      <w:r w:rsidR="001376FB" w:rsidRPr="00107E60">
        <w:rPr>
          <w:rFonts w:ascii="Arial" w:eastAsia="Dotum" w:hAnsi="Arial" w:cs="Arial"/>
          <w:color w:val="000000" w:themeColor="text1"/>
          <w:kern w:val="0"/>
          <w:szCs w:val="20"/>
        </w:rPr>
        <w:t>ith disabilities in May 2021: 21</w:t>
      </w:r>
      <w:r w:rsidR="00CF7E07" w:rsidRPr="00107E60">
        <w:rPr>
          <w:rFonts w:ascii="Arial" w:eastAsia="Dotum" w:hAnsi="Arial" w:cs="Arial"/>
          <w:color w:val="000000" w:themeColor="text1"/>
          <w:kern w:val="0"/>
          <w:szCs w:val="20"/>
        </w:rPr>
        <w:t>.</w:t>
      </w:r>
      <w:r w:rsidR="001376FB" w:rsidRPr="00107E60">
        <w:rPr>
          <w:rFonts w:ascii="Arial" w:eastAsia="Dotum" w:hAnsi="Arial" w:cs="Arial"/>
          <w:color w:val="000000" w:themeColor="text1"/>
          <w:kern w:val="0"/>
          <w:szCs w:val="20"/>
        </w:rPr>
        <w:t>8</w:t>
      </w:r>
      <w:r w:rsidR="00CF7E07" w:rsidRPr="00107E60">
        <w:rPr>
          <w:rFonts w:ascii="Arial" w:eastAsia="Dotum" w:hAnsi="Arial" w:cs="Arial"/>
          <w:color w:val="000000" w:themeColor="text1"/>
          <w:kern w:val="0"/>
          <w:szCs w:val="20"/>
        </w:rPr>
        <w:t xml:space="preserve">% for </w:t>
      </w:r>
      <w:r w:rsidR="00C2288F" w:rsidRPr="00107E60">
        <w:rPr>
          <w:rFonts w:ascii="Arial" w:eastAsia="Dotum" w:hAnsi="Arial" w:cs="Arial"/>
          <w:color w:val="000000" w:themeColor="text1"/>
          <w:kern w:val="0"/>
          <w:szCs w:val="20"/>
        </w:rPr>
        <w:t>persons with severe disabilities, 40</w:t>
      </w:r>
      <w:r w:rsidR="001376FB" w:rsidRPr="00107E60">
        <w:rPr>
          <w:rFonts w:ascii="Arial" w:eastAsia="Dotum" w:hAnsi="Arial" w:cs="Arial"/>
          <w:color w:val="000000" w:themeColor="text1"/>
          <w:kern w:val="0"/>
          <w:szCs w:val="20"/>
        </w:rPr>
        <w:t>.3</w:t>
      </w:r>
      <w:r w:rsidR="00C2288F" w:rsidRPr="00107E60">
        <w:rPr>
          <w:rFonts w:ascii="Arial" w:eastAsia="Dotum" w:hAnsi="Arial" w:cs="Arial"/>
          <w:color w:val="000000" w:themeColor="text1"/>
          <w:kern w:val="0"/>
          <w:szCs w:val="20"/>
        </w:rPr>
        <w:t xml:space="preserve">% for persons with </w:t>
      </w:r>
      <w:r w:rsidR="00223D8B" w:rsidRPr="00107E60">
        <w:rPr>
          <w:rFonts w:ascii="Arial" w:eastAsia="Dotum" w:hAnsi="Arial" w:cs="Arial"/>
          <w:color w:val="000000" w:themeColor="text1"/>
          <w:kern w:val="0"/>
          <w:szCs w:val="20"/>
        </w:rPr>
        <w:t>mild</w:t>
      </w:r>
      <w:r w:rsidR="00C2288F" w:rsidRPr="00107E60">
        <w:rPr>
          <w:rFonts w:ascii="Arial" w:eastAsia="Dotum" w:hAnsi="Arial" w:cs="Arial"/>
          <w:color w:val="000000" w:themeColor="text1"/>
          <w:kern w:val="0"/>
          <w:szCs w:val="20"/>
        </w:rPr>
        <w:t xml:space="preserve"> disabilities)</w:t>
      </w:r>
    </w:p>
    <w:p w14:paraId="7262F327" w14:textId="46DF4073" w:rsidR="00CE0D66" w:rsidRPr="00107E60" w:rsidRDefault="00351988"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xml:space="preserve"> </w:t>
      </w:r>
    </w:p>
    <w:p w14:paraId="3A97479E" w14:textId="13D48C30" w:rsidR="00B4313F"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147</w:t>
      </w:r>
      <w:r w:rsidR="0093081A" w:rsidRPr="00107E60">
        <w:rPr>
          <w:rFonts w:ascii="Arial" w:eastAsia="Dotum" w:hAnsi="Arial" w:cs="Arial"/>
          <w:color w:val="000000" w:themeColor="text1"/>
          <w:kern w:val="0"/>
          <w:szCs w:val="20"/>
        </w:rPr>
        <w:t xml:space="preserve">. </w:t>
      </w:r>
      <w:r w:rsidR="00B4313F" w:rsidRPr="00107E60">
        <w:rPr>
          <w:rFonts w:ascii="Arial" w:eastAsia="Dotum" w:hAnsi="Arial" w:cs="Arial"/>
          <w:color w:val="000000" w:themeColor="text1"/>
          <w:kern w:val="0"/>
          <w:szCs w:val="20"/>
        </w:rPr>
        <w:t xml:space="preserve">The government supports persons with severe disabilities such as persons with developmental disabilities </w:t>
      </w:r>
      <w:r w:rsidR="00AE17BF" w:rsidRPr="00107E60">
        <w:rPr>
          <w:rFonts w:ascii="Arial" w:eastAsia="Dotum" w:hAnsi="Arial" w:cs="Arial"/>
          <w:color w:val="000000" w:themeColor="text1"/>
          <w:kern w:val="0"/>
          <w:szCs w:val="20"/>
        </w:rPr>
        <w:t xml:space="preserve">to </w:t>
      </w:r>
      <w:r w:rsidR="001B5BF7" w:rsidRPr="00107E60">
        <w:rPr>
          <w:rFonts w:ascii="Arial" w:eastAsia="Dotum" w:hAnsi="Arial" w:cs="Arial"/>
          <w:color w:val="000000" w:themeColor="text1"/>
          <w:kern w:val="0"/>
          <w:szCs w:val="20"/>
        </w:rPr>
        <w:t xml:space="preserve">obtain </w:t>
      </w:r>
      <w:r w:rsidR="00AE17BF" w:rsidRPr="00107E60">
        <w:rPr>
          <w:rFonts w:ascii="Arial" w:eastAsia="Dotum" w:hAnsi="Arial" w:cs="Arial"/>
          <w:color w:val="000000" w:themeColor="text1"/>
          <w:kern w:val="0"/>
          <w:szCs w:val="20"/>
        </w:rPr>
        <w:t>vocational rehabilitation and work experiences</w:t>
      </w:r>
      <w:r w:rsidR="001B5BF7" w:rsidRPr="00107E60">
        <w:rPr>
          <w:rFonts w:ascii="Arial" w:eastAsia="Dotum" w:hAnsi="Arial" w:cs="Arial"/>
          <w:color w:val="000000" w:themeColor="text1"/>
          <w:kern w:val="0"/>
          <w:szCs w:val="20"/>
        </w:rPr>
        <w:t xml:space="preserve"> in a specific working environment </w:t>
      </w:r>
      <w:r w:rsidR="00B6416F" w:rsidRPr="00107E60">
        <w:rPr>
          <w:rFonts w:ascii="Arial" w:eastAsia="Dotum" w:hAnsi="Arial" w:cs="Arial"/>
          <w:color w:val="000000" w:themeColor="text1"/>
          <w:kern w:val="0"/>
          <w:szCs w:val="20"/>
        </w:rPr>
        <w:t>prepared in line with characteristics of disability</w:t>
      </w:r>
      <w:r w:rsidR="009437BB" w:rsidRPr="00107E60">
        <w:rPr>
          <w:rFonts w:ascii="Arial" w:eastAsia="Dotum" w:hAnsi="Arial" w:cs="Arial"/>
          <w:color w:val="000000" w:themeColor="text1"/>
          <w:kern w:val="0"/>
          <w:szCs w:val="20"/>
        </w:rPr>
        <w:t xml:space="preserve"> </w:t>
      </w:r>
      <w:r w:rsidR="00244F74" w:rsidRPr="00107E60">
        <w:rPr>
          <w:rFonts w:ascii="Arial" w:eastAsia="Dotum" w:hAnsi="Arial" w:cs="Arial"/>
          <w:color w:val="000000" w:themeColor="text1"/>
          <w:kern w:val="0"/>
          <w:szCs w:val="20"/>
        </w:rPr>
        <w:t>(</w:t>
      </w:r>
      <w:r w:rsidR="003A3F94" w:rsidRPr="00107E60">
        <w:rPr>
          <w:rFonts w:ascii="Arial" w:eastAsia="Dotum" w:hAnsi="Arial" w:cs="Arial"/>
          <w:color w:val="000000" w:themeColor="text1"/>
          <w:kern w:val="0"/>
          <w:szCs w:val="20"/>
        </w:rPr>
        <w:t>sheltered workshop</w:t>
      </w:r>
      <w:r w:rsidR="00244F74" w:rsidRPr="00107E60">
        <w:rPr>
          <w:rFonts w:ascii="Arial" w:eastAsia="Dotum" w:hAnsi="Arial" w:cs="Arial"/>
          <w:color w:val="000000" w:themeColor="text1"/>
          <w:kern w:val="0"/>
          <w:szCs w:val="20"/>
        </w:rPr>
        <w:t xml:space="preserve">) </w:t>
      </w:r>
      <w:r w:rsidR="009437BB" w:rsidRPr="00107E60">
        <w:rPr>
          <w:rFonts w:ascii="Arial" w:eastAsia="Dotum" w:hAnsi="Arial" w:cs="Arial"/>
          <w:color w:val="000000" w:themeColor="text1"/>
          <w:kern w:val="0"/>
          <w:szCs w:val="20"/>
        </w:rPr>
        <w:t xml:space="preserve">and then </w:t>
      </w:r>
      <w:r w:rsidR="0034064F" w:rsidRPr="00107E60">
        <w:rPr>
          <w:rFonts w:ascii="Arial" w:eastAsia="Dotum" w:hAnsi="Arial" w:cs="Arial"/>
          <w:color w:val="000000" w:themeColor="text1"/>
          <w:kern w:val="0"/>
          <w:szCs w:val="20"/>
        </w:rPr>
        <w:t>transition</w:t>
      </w:r>
      <w:r w:rsidR="004C548D" w:rsidRPr="00107E60">
        <w:rPr>
          <w:rFonts w:ascii="Arial" w:eastAsia="Dotum" w:hAnsi="Arial" w:cs="Arial"/>
          <w:color w:val="000000" w:themeColor="text1"/>
          <w:kern w:val="0"/>
          <w:szCs w:val="20"/>
        </w:rPr>
        <w:t xml:space="preserve"> to the competitive </w:t>
      </w:r>
      <w:r w:rsidR="00556804" w:rsidRPr="00107E60">
        <w:rPr>
          <w:rFonts w:ascii="Arial" w:eastAsia="Dotum" w:hAnsi="Arial" w:cs="Arial"/>
          <w:color w:val="000000" w:themeColor="text1"/>
          <w:kern w:val="0"/>
          <w:szCs w:val="20"/>
        </w:rPr>
        <w:t>labor</w:t>
      </w:r>
      <w:r w:rsidR="004C548D" w:rsidRPr="00107E60">
        <w:rPr>
          <w:rFonts w:ascii="Arial" w:eastAsia="Dotum" w:hAnsi="Arial" w:cs="Arial"/>
          <w:color w:val="000000" w:themeColor="text1"/>
          <w:kern w:val="0"/>
          <w:szCs w:val="20"/>
        </w:rPr>
        <w:t xml:space="preserve"> market. </w:t>
      </w:r>
    </w:p>
    <w:p w14:paraId="676BCDA3"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0500F723" w14:textId="25416512" w:rsidR="00B94ADF"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148</w:t>
      </w:r>
      <w:r w:rsidR="0093081A" w:rsidRPr="00107E60">
        <w:rPr>
          <w:rFonts w:ascii="Arial" w:eastAsia="Dotum" w:hAnsi="Arial" w:cs="Arial"/>
          <w:color w:val="000000" w:themeColor="text1"/>
          <w:kern w:val="0"/>
          <w:szCs w:val="20"/>
        </w:rPr>
        <w:t xml:space="preserve">. </w:t>
      </w:r>
      <w:r w:rsidR="0061036C" w:rsidRPr="00107E60">
        <w:rPr>
          <w:rFonts w:ascii="Arial" w:eastAsia="Dotum" w:hAnsi="Arial" w:cs="Arial"/>
          <w:color w:val="000000" w:themeColor="text1"/>
          <w:kern w:val="0"/>
          <w:szCs w:val="20"/>
        </w:rPr>
        <w:t>Starting in</w:t>
      </w:r>
      <w:r w:rsidR="00221623" w:rsidRPr="00107E60">
        <w:rPr>
          <w:rFonts w:ascii="Arial" w:eastAsia="Dotum" w:hAnsi="Arial" w:cs="Arial"/>
          <w:color w:val="000000" w:themeColor="text1"/>
          <w:kern w:val="0"/>
          <w:szCs w:val="20"/>
        </w:rPr>
        <w:t xml:space="preserve"> 2020, the government newly </w:t>
      </w:r>
      <w:r w:rsidR="00F403D1" w:rsidRPr="00107E60">
        <w:rPr>
          <w:rFonts w:ascii="Arial" w:eastAsia="Dotum" w:hAnsi="Arial" w:cs="Arial"/>
          <w:color w:val="000000" w:themeColor="text1"/>
          <w:kern w:val="0"/>
          <w:szCs w:val="20"/>
        </w:rPr>
        <w:t>launche</w:t>
      </w:r>
      <w:r w:rsidR="00221623" w:rsidRPr="00107E60">
        <w:rPr>
          <w:rFonts w:ascii="Arial" w:eastAsia="Dotum" w:hAnsi="Arial" w:cs="Arial"/>
          <w:color w:val="000000" w:themeColor="text1"/>
          <w:kern w:val="0"/>
          <w:szCs w:val="20"/>
        </w:rPr>
        <w:t xml:space="preserve">d </w:t>
      </w:r>
      <w:r w:rsidR="007D77FE" w:rsidRPr="00107E60">
        <w:rPr>
          <w:rFonts w:ascii="Arial" w:eastAsia="Dotum" w:hAnsi="Arial" w:cs="Arial"/>
          <w:color w:val="000000" w:themeColor="text1"/>
          <w:kern w:val="0"/>
          <w:szCs w:val="20"/>
        </w:rPr>
        <w:t xml:space="preserve">a </w:t>
      </w:r>
      <w:r w:rsidR="003A3F94" w:rsidRPr="00107E60">
        <w:rPr>
          <w:rFonts w:ascii="Arial" w:eastAsia="Dotum" w:hAnsi="Arial" w:cs="Arial"/>
          <w:color w:val="000000" w:themeColor="text1"/>
          <w:kern w:val="0"/>
          <w:szCs w:val="20"/>
        </w:rPr>
        <w:t>transition</w:t>
      </w:r>
      <w:r w:rsidR="007D77FE" w:rsidRPr="00107E60">
        <w:rPr>
          <w:rFonts w:ascii="Arial" w:eastAsia="Dotum" w:hAnsi="Arial" w:cs="Arial"/>
          <w:color w:val="000000" w:themeColor="text1"/>
          <w:kern w:val="0"/>
          <w:szCs w:val="20"/>
        </w:rPr>
        <w:t xml:space="preserve"> project for workers with disabilities </w:t>
      </w:r>
      <w:r w:rsidR="00E37237" w:rsidRPr="00107E60">
        <w:rPr>
          <w:rFonts w:ascii="Arial" w:eastAsia="Dotum" w:hAnsi="Arial" w:cs="Arial"/>
          <w:color w:val="000000" w:themeColor="text1"/>
          <w:kern w:val="0"/>
          <w:szCs w:val="20"/>
        </w:rPr>
        <w:t xml:space="preserve">in which </w:t>
      </w:r>
      <w:r w:rsidR="009669FF" w:rsidRPr="00107E60">
        <w:rPr>
          <w:rFonts w:ascii="Arial" w:eastAsia="Dotum" w:hAnsi="Arial" w:cs="Arial"/>
          <w:color w:val="000000" w:themeColor="text1"/>
          <w:kern w:val="0"/>
          <w:szCs w:val="20"/>
        </w:rPr>
        <w:t xml:space="preserve">workers with disabilities at protective workplaces, etc., </w:t>
      </w:r>
      <w:r w:rsidR="0033227A" w:rsidRPr="00107E60">
        <w:rPr>
          <w:rFonts w:ascii="Arial" w:eastAsia="Dotum" w:hAnsi="Arial" w:cs="Arial"/>
          <w:color w:val="000000" w:themeColor="text1"/>
          <w:kern w:val="0"/>
          <w:szCs w:val="20"/>
        </w:rPr>
        <w:t xml:space="preserve">who are not paid the minimum wage </w:t>
      </w:r>
      <w:r w:rsidR="00E37237" w:rsidRPr="00107E60">
        <w:rPr>
          <w:rFonts w:ascii="Arial" w:eastAsia="Dotum" w:hAnsi="Arial" w:cs="Arial"/>
          <w:color w:val="000000" w:themeColor="text1"/>
          <w:kern w:val="0"/>
          <w:szCs w:val="20"/>
        </w:rPr>
        <w:t xml:space="preserve">go through a </w:t>
      </w:r>
      <w:r w:rsidR="0009494D" w:rsidRPr="00107E60">
        <w:rPr>
          <w:rFonts w:ascii="Arial" w:eastAsia="Dotum" w:hAnsi="Arial" w:cs="Arial"/>
          <w:color w:val="000000" w:themeColor="text1"/>
          <w:kern w:val="0"/>
          <w:szCs w:val="20"/>
        </w:rPr>
        <w:t xml:space="preserve">three-stage program </w:t>
      </w:r>
      <w:r w:rsidR="00137E72" w:rsidRPr="00107E60">
        <w:rPr>
          <w:rFonts w:ascii="Arial" w:eastAsia="Dotum" w:hAnsi="Arial" w:cs="Arial"/>
          <w:color w:val="000000" w:themeColor="text1"/>
          <w:kern w:val="0"/>
          <w:szCs w:val="20"/>
        </w:rPr>
        <w:t>to trans</w:t>
      </w:r>
      <w:r w:rsidR="0033227A" w:rsidRPr="00107E60">
        <w:rPr>
          <w:rFonts w:ascii="Arial" w:eastAsia="Dotum" w:hAnsi="Arial" w:cs="Arial"/>
          <w:color w:val="000000" w:themeColor="text1"/>
          <w:kern w:val="0"/>
          <w:szCs w:val="20"/>
        </w:rPr>
        <w:t>ition to job</w:t>
      </w:r>
      <w:r w:rsidR="009E6293" w:rsidRPr="00107E60">
        <w:rPr>
          <w:rFonts w:ascii="Arial" w:eastAsia="Dotum" w:hAnsi="Arial" w:cs="Arial"/>
          <w:color w:val="000000" w:themeColor="text1"/>
          <w:kern w:val="0"/>
          <w:szCs w:val="20"/>
        </w:rPr>
        <w:t>s</w:t>
      </w:r>
      <w:r w:rsidR="0033227A" w:rsidRPr="00107E60">
        <w:rPr>
          <w:rFonts w:ascii="Arial" w:eastAsia="Dotum" w:hAnsi="Arial" w:cs="Arial"/>
          <w:color w:val="000000" w:themeColor="text1"/>
          <w:kern w:val="0"/>
          <w:szCs w:val="20"/>
        </w:rPr>
        <w:t xml:space="preserve"> that pay </w:t>
      </w:r>
      <w:r w:rsidR="00F94EA1" w:rsidRPr="00107E60">
        <w:rPr>
          <w:rFonts w:ascii="Arial" w:eastAsia="Dotum" w:hAnsi="Arial" w:cs="Arial"/>
          <w:color w:val="000000" w:themeColor="text1"/>
          <w:kern w:val="0"/>
          <w:szCs w:val="20"/>
        </w:rPr>
        <w:t>a minimum wage salary or above</w:t>
      </w:r>
      <w:r w:rsidR="005750CF" w:rsidRPr="00107E60">
        <w:rPr>
          <w:rFonts w:ascii="Arial" w:eastAsia="Dotum" w:hAnsi="Arial" w:cs="Arial"/>
          <w:color w:val="000000" w:themeColor="text1"/>
          <w:kern w:val="0"/>
          <w:szCs w:val="20"/>
        </w:rPr>
        <w:t xml:space="preserve"> (targeting 800 persons in 2022). </w:t>
      </w:r>
      <w:r w:rsidR="00197BC2" w:rsidRPr="00107E60">
        <w:rPr>
          <w:rFonts w:ascii="Arial" w:eastAsia="Dotum" w:hAnsi="Arial" w:cs="Arial"/>
          <w:color w:val="000000" w:themeColor="text1"/>
          <w:kern w:val="0"/>
          <w:szCs w:val="20"/>
        </w:rPr>
        <w:t xml:space="preserve">Employment support along with financial support (KRW 300,000 </w:t>
      </w:r>
      <w:r w:rsidR="0027369B" w:rsidRPr="00107E60">
        <w:rPr>
          <w:rFonts w:ascii="Arial" w:eastAsia="Dotum" w:hAnsi="Arial" w:cs="Arial"/>
          <w:color w:val="000000" w:themeColor="text1"/>
          <w:kern w:val="0"/>
          <w:szCs w:val="20"/>
        </w:rPr>
        <w:t xml:space="preserve">in allowances paid for </w:t>
      </w:r>
      <w:r w:rsidR="00197BC2" w:rsidRPr="00107E60">
        <w:rPr>
          <w:rFonts w:ascii="Arial" w:eastAsia="Dotum" w:hAnsi="Arial" w:cs="Arial"/>
          <w:color w:val="000000" w:themeColor="text1"/>
          <w:kern w:val="0"/>
          <w:szCs w:val="20"/>
        </w:rPr>
        <w:t>up to two years</w:t>
      </w:r>
      <w:r w:rsidR="00CC1583" w:rsidRPr="00107E60">
        <w:rPr>
          <w:rFonts w:ascii="Arial" w:eastAsia="Dotum" w:hAnsi="Arial" w:cs="Arial"/>
          <w:color w:val="000000" w:themeColor="text1"/>
          <w:kern w:val="0"/>
          <w:szCs w:val="20"/>
        </w:rPr>
        <w:t xml:space="preserve">, </w:t>
      </w:r>
      <w:r w:rsidR="0027369B" w:rsidRPr="00107E60">
        <w:rPr>
          <w:rFonts w:ascii="Arial" w:eastAsia="Dotum" w:hAnsi="Arial" w:cs="Arial"/>
          <w:color w:val="000000" w:themeColor="text1"/>
          <w:kern w:val="0"/>
          <w:szCs w:val="20"/>
        </w:rPr>
        <w:t xml:space="preserve">KRW 1 million </w:t>
      </w:r>
      <w:r w:rsidR="00DD64D2" w:rsidRPr="00107E60">
        <w:rPr>
          <w:rFonts w:ascii="Arial" w:eastAsia="Dotum" w:hAnsi="Arial" w:cs="Arial"/>
          <w:color w:val="000000" w:themeColor="text1"/>
          <w:kern w:val="0"/>
          <w:szCs w:val="20"/>
        </w:rPr>
        <w:t xml:space="preserve">paid when </w:t>
      </w:r>
      <w:r w:rsidR="00E53B6E" w:rsidRPr="00107E60">
        <w:rPr>
          <w:rFonts w:ascii="Arial" w:eastAsia="Dotum" w:hAnsi="Arial" w:cs="Arial"/>
          <w:color w:val="000000" w:themeColor="text1"/>
          <w:kern w:val="0"/>
          <w:szCs w:val="20"/>
        </w:rPr>
        <w:t xml:space="preserve">successfully hired) are </w:t>
      </w:r>
      <w:r w:rsidR="00FC0115" w:rsidRPr="00107E60">
        <w:rPr>
          <w:rFonts w:ascii="Arial" w:eastAsia="Dotum" w:hAnsi="Arial" w:cs="Arial"/>
          <w:color w:val="000000" w:themeColor="text1"/>
          <w:kern w:val="0"/>
          <w:szCs w:val="20"/>
        </w:rPr>
        <w:t>extended</w:t>
      </w:r>
      <w:r w:rsidR="00E53B6E" w:rsidRPr="00107E60">
        <w:rPr>
          <w:rFonts w:ascii="Arial" w:eastAsia="Dotum" w:hAnsi="Arial" w:cs="Arial"/>
          <w:color w:val="000000" w:themeColor="text1"/>
          <w:kern w:val="0"/>
          <w:szCs w:val="20"/>
        </w:rPr>
        <w:t xml:space="preserve"> for each stage</w:t>
      </w:r>
      <w:r w:rsidR="00546E40" w:rsidRPr="00107E60">
        <w:rPr>
          <w:rFonts w:ascii="Arial" w:eastAsia="Dotum" w:hAnsi="Arial" w:cs="Arial"/>
          <w:color w:val="000000" w:themeColor="text1"/>
          <w:kern w:val="0"/>
          <w:szCs w:val="20"/>
        </w:rPr>
        <w:t xml:space="preserve"> while support continues after </w:t>
      </w:r>
      <w:r w:rsidR="000F6CDC" w:rsidRPr="00107E60">
        <w:rPr>
          <w:rFonts w:ascii="Arial" w:eastAsia="Dotum" w:hAnsi="Arial" w:cs="Arial"/>
          <w:color w:val="000000" w:themeColor="text1"/>
          <w:kern w:val="0"/>
          <w:szCs w:val="20"/>
        </w:rPr>
        <w:t xml:space="preserve">the person </w:t>
      </w:r>
      <w:r w:rsidR="00B07797" w:rsidRPr="00107E60">
        <w:rPr>
          <w:rFonts w:ascii="Arial" w:eastAsia="Dotum" w:hAnsi="Arial" w:cs="Arial"/>
          <w:color w:val="000000" w:themeColor="text1"/>
          <w:kern w:val="0"/>
          <w:szCs w:val="20"/>
        </w:rPr>
        <w:t>becomes employed</w:t>
      </w:r>
      <w:r w:rsidR="000F6CDC" w:rsidRPr="00107E60">
        <w:rPr>
          <w:rFonts w:ascii="Arial" w:eastAsia="Dotum" w:hAnsi="Arial" w:cs="Arial"/>
          <w:color w:val="000000" w:themeColor="text1"/>
          <w:kern w:val="0"/>
          <w:szCs w:val="20"/>
        </w:rPr>
        <w:t xml:space="preserve"> </w:t>
      </w:r>
      <w:r w:rsidR="009408B8" w:rsidRPr="00107E60">
        <w:rPr>
          <w:rFonts w:ascii="Arial" w:eastAsia="Dotum" w:hAnsi="Arial" w:cs="Arial"/>
          <w:color w:val="000000" w:themeColor="text1"/>
          <w:kern w:val="0"/>
          <w:szCs w:val="20"/>
        </w:rPr>
        <w:t>to maintain his</w:t>
      </w:r>
      <w:r w:rsidR="00112380" w:rsidRPr="00107E60">
        <w:rPr>
          <w:rFonts w:ascii="Arial" w:eastAsia="Dotum" w:hAnsi="Arial" w:cs="Arial"/>
          <w:color w:val="000000" w:themeColor="text1"/>
          <w:kern w:val="0"/>
          <w:szCs w:val="20"/>
        </w:rPr>
        <w:t xml:space="preserve"> or </w:t>
      </w:r>
      <w:r w:rsidR="009408B8" w:rsidRPr="00107E60">
        <w:rPr>
          <w:rFonts w:ascii="Arial" w:eastAsia="Dotum" w:hAnsi="Arial" w:cs="Arial"/>
          <w:color w:val="000000" w:themeColor="text1"/>
          <w:kern w:val="0"/>
          <w:szCs w:val="20"/>
        </w:rPr>
        <w:t xml:space="preserve">her job such as </w:t>
      </w:r>
      <w:r w:rsidR="002F638F" w:rsidRPr="00107E60">
        <w:rPr>
          <w:rFonts w:ascii="Arial" w:eastAsia="Dotum" w:hAnsi="Arial" w:cs="Arial"/>
          <w:color w:val="000000" w:themeColor="text1"/>
          <w:kern w:val="0"/>
          <w:szCs w:val="20"/>
        </w:rPr>
        <w:t xml:space="preserve">by providing </w:t>
      </w:r>
      <w:r w:rsidR="00263A30" w:rsidRPr="00107E60">
        <w:rPr>
          <w:rFonts w:ascii="Arial" w:eastAsia="Dotum" w:hAnsi="Arial" w:cs="Arial"/>
          <w:color w:val="000000" w:themeColor="text1"/>
          <w:kern w:val="0"/>
          <w:szCs w:val="20"/>
        </w:rPr>
        <w:t>assistive devices for workers with disabilities</w:t>
      </w:r>
      <w:r w:rsidR="00FC0115" w:rsidRPr="00107E60">
        <w:rPr>
          <w:rFonts w:ascii="Arial" w:eastAsia="Dotum" w:hAnsi="Arial" w:cs="Arial"/>
          <w:color w:val="000000" w:themeColor="text1"/>
          <w:kern w:val="0"/>
          <w:szCs w:val="20"/>
        </w:rPr>
        <w:t xml:space="preserve"> and assigning </w:t>
      </w:r>
      <w:r w:rsidR="00B64AFC" w:rsidRPr="00107E60">
        <w:rPr>
          <w:rFonts w:ascii="Arial" w:eastAsia="Dotum" w:hAnsi="Arial" w:cs="Arial"/>
          <w:color w:val="000000" w:themeColor="text1"/>
          <w:kern w:val="0"/>
          <w:szCs w:val="20"/>
        </w:rPr>
        <w:t>personal assistants</w:t>
      </w:r>
      <w:r w:rsidR="00EA4F84" w:rsidRPr="00107E60">
        <w:rPr>
          <w:rFonts w:ascii="Arial" w:eastAsia="Dotum" w:hAnsi="Arial" w:cs="Arial"/>
          <w:color w:val="000000" w:themeColor="text1"/>
          <w:kern w:val="0"/>
          <w:szCs w:val="20"/>
        </w:rPr>
        <w:t xml:space="preserve"> among others. In addition, </w:t>
      </w:r>
      <w:r w:rsidR="00C0772C" w:rsidRPr="00107E60">
        <w:rPr>
          <w:rFonts w:ascii="Arial" w:eastAsia="Dotum" w:hAnsi="Arial" w:cs="Arial"/>
          <w:color w:val="000000" w:themeColor="text1"/>
          <w:kern w:val="0"/>
          <w:szCs w:val="20"/>
        </w:rPr>
        <w:t xml:space="preserve">facility evaluations </w:t>
      </w:r>
      <w:r w:rsidR="00C0772C" w:rsidRPr="00107E60">
        <w:rPr>
          <w:rFonts w:ascii="Arial" w:eastAsia="Dotum" w:hAnsi="Arial" w:cs="Arial"/>
          <w:color w:val="000000" w:themeColor="text1"/>
          <w:kern w:val="0"/>
          <w:szCs w:val="20"/>
        </w:rPr>
        <w:lastRenderedPageBreak/>
        <w:t>organized by the MOHW</w:t>
      </w:r>
      <w:r w:rsidR="0045686C" w:rsidRPr="00107E60">
        <w:rPr>
          <w:rFonts w:ascii="Arial" w:eastAsia="Dotum" w:hAnsi="Arial" w:cs="Arial"/>
          <w:color w:val="000000" w:themeColor="text1"/>
          <w:kern w:val="0"/>
          <w:szCs w:val="20"/>
        </w:rPr>
        <w:t xml:space="preserve"> are conducted (every three years) to induce protective workplaces to transition its </w:t>
      </w:r>
      <w:r w:rsidR="00917517" w:rsidRPr="00107E60">
        <w:rPr>
          <w:rFonts w:ascii="Arial" w:eastAsia="Dotum" w:hAnsi="Arial" w:cs="Arial"/>
          <w:color w:val="000000" w:themeColor="text1"/>
          <w:kern w:val="0"/>
          <w:szCs w:val="20"/>
        </w:rPr>
        <w:t xml:space="preserve">workers with disabilities to a competitive labor market. </w:t>
      </w:r>
    </w:p>
    <w:p w14:paraId="3E0F4006" w14:textId="77777777" w:rsidR="00CE0D66" w:rsidRPr="00107E60" w:rsidRDefault="00CE0D66" w:rsidP="00C2324B">
      <w:pPr>
        <w:wordWrap/>
        <w:spacing w:after="0" w:line="360" w:lineRule="auto"/>
        <w:textAlignment w:val="baseline"/>
        <w:rPr>
          <w:rFonts w:ascii="Arial" w:eastAsia="Dotum" w:hAnsi="Arial" w:cs="Arial"/>
          <w:color w:val="000000" w:themeColor="text1"/>
          <w:kern w:val="0"/>
          <w:szCs w:val="20"/>
        </w:rPr>
      </w:pPr>
    </w:p>
    <w:p w14:paraId="3D790061" w14:textId="2199AD64" w:rsidR="00A63EE6"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149</w:t>
      </w:r>
      <w:r w:rsidR="0093081A" w:rsidRPr="00107E60">
        <w:rPr>
          <w:rFonts w:ascii="Arial" w:eastAsia="Dotum" w:hAnsi="Arial" w:cs="Arial"/>
          <w:color w:val="000000" w:themeColor="text1"/>
          <w:kern w:val="0"/>
          <w:szCs w:val="20"/>
        </w:rPr>
        <w:t xml:space="preserve">. </w:t>
      </w:r>
      <w:r w:rsidR="00A63EE6" w:rsidRPr="00107E60">
        <w:rPr>
          <w:rFonts w:ascii="Arial" w:eastAsia="Dotum" w:hAnsi="Arial" w:cs="Arial"/>
          <w:color w:val="000000" w:themeColor="text1"/>
          <w:kern w:val="0"/>
          <w:szCs w:val="20"/>
        </w:rPr>
        <w:t>The Korean government</w:t>
      </w:r>
      <w:r w:rsidR="00864DCC" w:rsidRPr="00107E60">
        <w:rPr>
          <w:rFonts w:ascii="Arial" w:eastAsia="Dotum" w:hAnsi="Arial" w:cs="Arial"/>
          <w:color w:val="000000" w:themeColor="text1"/>
          <w:kern w:val="0"/>
          <w:szCs w:val="20"/>
        </w:rPr>
        <w:t xml:space="preserve">, </w:t>
      </w:r>
      <w:r w:rsidR="00E5577E" w:rsidRPr="00107E60">
        <w:rPr>
          <w:rFonts w:ascii="Arial" w:eastAsia="Dotum" w:hAnsi="Arial" w:cs="Arial"/>
          <w:color w:val="000000" w:themeColor="text1"/>
          <w:kern w:val="0"/>
          <w:szCs w:val="20"/>
        </w:rPr>
        <w:t>in view of</w:t>
      </w:r>
      <w:r w:rsidR="00864DCC" w:rsidRPr="00107E60">
        <w:rPr>
          <w:rFonts w:ascii="Arial" w:eastAsia="Dotum" w:hAnsi="Arial" w:cs="Arial"/>
          <w:color w:val="000000" w:themeColor="text1"/>
          <w:kern w:val="0"/>
          <w:szCs w:val="20"/>
        </w:rPr>
        <w:t xml:space="preserve"> </w:t>
      </w:r>
      <w:r w:rsidR="00EA2E06" w:rsidRPr="00107E60">
        <w:rPr>
          <w:rFonts w:ascii="Arial" w:eastAsia="Dotum" w:hAnsi="Arial" w:cs="Arial"/>
          <w:color w:val="000000" w:themeColor="text1"/>
          <w:kern w:val="0"/>
          <w:szCs w:val="20"/>
        </w:rPr>
        <w:t xml:space="preserve">the employment gap </w:t>
      </w:r>
      <w:r w:rsidR="000A4295" w:rsidRPr="00107E60">
        <w:rPr>
          <w:rFonts w:ascii="Arial" w:eastAsia="Dotum" w:hAnsi="Arial" w:cs="Arial"/>
          <w:color w:val="000000" w:themeColor="text1"/>
          <w:kern w:val="0"/>
          <w:szCs w:val="20"/>
        </w:rPr>
        <w:t xml:space="preserve">resulting from </w:t>
      </w:r>
      <w:r w:rsidR="00190B1D" w:rsidRPr="00107E60">
        <w:rPr>
          <w:rFonts w:ascii="Arial" w:eastAsia="Dotum" w:hAnsi="Arial" w:cs="Arial"/>
          <w:color w:val="000000" w:themeColor="text1"/>
          <w:kern w:val="0"/>
          <w:szCs w:val="20"/>
        </w:rPr>
        <w:t xml:space="preserve">varying </w:t>
      </w:r>
      <w:r w:rsidR="000A4295" w:rsidRPr="00107E60">
        <w:rPr>
          <w:rFonts w:ascii="Arial" w:eastAsia="Dotum" w:hAnsi="Arial" w:cs="Arial"/>
          <w:color w:val="000000" w:themeColor="text1"/>
          <w:kern w:val="0"/>
          <w:szCs w:val="20"/>
        </w:rPr>
        <w:t>severity and characteristics of disability</w:t>
      </w:r>
      <w:r w:rsidR="00395452" w:rsidRPr="00107E60">
        <w:rPr>
          <w:rFonts w:ascii="Arial" w:eastAsia="Dotum" w:hAnsi="Arial" w:cs="Arial"/>
          <w:color w:val="000000" w:themeColor="text1"/>
          <w:kern w:val="0"/>
          <w:szCs w:val="20"/>
        </w:rPr>
        <w:t xml:space="preserve">, </w:t>
      </w:r>
      <w:r w:rsidR="00186A1E" w:rsidRPr="00107E60">
        <w:rPr>
          <w:rFonts w:ascii="Arial" w:eastAsia="Dotum" w:hAnsi="Arial" w:cs="Arial"/>
          <w:color w:val="000000" w:themeColor="text1"/>
          <w:kern w:val="0"/>
          <w:szCs w:val="20"/>
        </w:rPr>
        <w:t xml:space="preserve">has put in place a policy direction for </w:t>
      </w:r>
      <w:r w:rsidR="00E5577E" w:rsidRPr="00107E60">
        <w:rPr>
          <w:rFonts w:ascii="Arial" w:eastAsia="Dotum" w:hAnsi="Arial" w:cs="Arial"/>
          <w:color w:val="000000" w:themeColor="text1"/>
          <w:kern w:val="0"/>
          <w:szCs w:val="20"/>
        </w:rPr>
        <w:t>renderin</w:t>
      </w:r>
      <w:r w:rsidR="00186A1E" w:rsidRPr="00107E60">
        <w:rPr>
          <w:rFonts w:ascii="Arial" w:eastAsia="Dotum" w:hAnsi="Arial" w:cs="Arial"/>
          <w:color w:val="000000" w:themeColor="text1"/>
          <w:kern w:val="0"/>
          <w:szCs w:val="20"/>
        </w:rPr>
        <w:t>g policy support</w:t>
      </w:r>
      <w:r w:rsidR="00443A17" w:rsidRPr="00107E60">
        <w:rPr>
          <w:rFonts w:ascii="Arial" w:eastAsia="Dotum" w:hAnsi="Arial" w:cs="Arial"/>
          <w:color w:val="000000" w:themeColor="text1"/>
          <w:kern w:val="0"/>
          <w:szCs w:val="20"/>
        </w:rPr>
        <w:t xml:space="preserve"> </w:t>
      </w:r>
      <w:r w:rsidR="005F4CB3" w:rsidRPr="00107E60">
        <w:rPr>
          <w:rFonts w:ascii="Arial" w:eastAsia="Dotum" w:hAnsi="Arial" w:cs="Arial"/>
          <w:color w:val="000000" w:themeColor="text1"/>
          <w:kern w:val="0"/>
          <w:szCs w:val="20"/>
        </w:rPr>
        <w:t>for persons with severe disabilities such as those with developmental disabilities</w:t>
      </w:r>
      <w:r w:rsidR="002B3832" w:rsidRPr="00107E60">
        <w:rPr>
          <w:rFonts w:ascii="Arial" w:eastAsia="Dotum" w:hAnsi="Arial" w:cs="Arial"/>
          <w:color w:val="000000" w:themeColor="text1"/>
          <w:kern w:val="0"/>
          <w:szCs w:val="20"/>
        </w:rPr>
        <w:t xml:space="preserve"> by </w:t>
      </w:r>
      <w:r w:rsidR="00623236" w:rsidRPr="00107E60">
        <w:rPr>
          <w:rFonts w:ascii="Arial" w:eastAsia="Dotum" w:hAnsi="Arial" w:cs="Arial"/>
          <w:color w:val="000000" w:themeColor="text1"/>
          <w:kern w:val="0"/>
          <w:szCs w:val="20"/>
        </w:rPr>
        <w:t xml:space="preserve">means of </w:t>
      </w:r>
      <w:r w:rsidR="002B3832" w:rsidRPr="00107E60">
        <w:rPr>
          <w:rFonts w:ascii="Arial" w:eastAsia="Dotum" w:hAnsi="Arial" w:cs="Arial"/>
          <w:color w:val="000000" w:themeColor="text1"/>
          <w:kern w:val="0"/>
          <w:szCs w:val="20"/>
        </w:rPr>
        <w:t>creating a protected employment environment so that they</w:t>
      </w:r>
      <w:r w:rsidR="00652D64" w:rsidRPr="00107E60">
        <w:rPr>
          <w:rFonts w:ascii="Arial" w:eastAsia="Dotum" w:hAnsi="Arial" w:cs="Arial"/>
          <w:color w:val="000000" w:themeColor="text1"/>
          <w:kern w:val="0"/>
          <w:szCs w:val="20"/>
        </w:rPr>
        <w:t xml:space="preserve"> may be</w:t>
      </w:r>
      <w:r w:rsidR="002B3832" w:rsidRPr="00107E60">
        <w:rPr>
          <w:rFonts w:ascii="Arial" w:eastAsia="Dotum" w:hAnsi="Arial" w:cs="Arial"/>
          <w:color w:val="000000" w:themeColor="text1"/>
          <w:kern w:val="0"/>
          <w:szCs w:val="20"/>
        </w:rPr>
        <w:t xml:space="preserve"> given </w:t>
      </w:r>
      <w:r w:rsidR="0019492F" w:rsidRPr="00107E60">
        <w:rPr>
          <w:rFonts w:ascii="Arial" w:eastAsia="Dotum" w:hAnsi="Arial" w:cs="Arial"/>
          <w:color w:val="000000" w:themeColor="text1"/>
          <w:kern w:val="0"/>
          <w:szCs w:val="20"/>
        </w:rPr>
        <w:t xml:space="preserve">more opportunities to </w:t>
      </w:r>
      <w:r w:rsidR="004E4EB9" w:rsidRPr="00107E60">
        <w:rPr>
          <w:rFonts w:ascii="Arial" w:eastAsia="Dotum" w:hAnsi="Arial" w:cs="Arial"/>
          <w:color w:val="000000" w:themeColor="text1"/>
          <w:kern w:val="0"/>
          <w:szCs w:val="20"/>
        </w:rPr>
        <w:t xml:space="preserve">access workplaces within their communities </w:t>
      </w:r>
      <w:r w:rsidR="00B25040" w:rsidRPr="00107E60">
        <w:rPr>
          <w:rFonts w:ascii="Arial" w:eastAsia="Dotum" w:hAnsi="Arial" w:cs="Arial"/>
          <w:color w:val="000000" w:themeColor="text1"/>
          <w:kern w:val="0"/>
          <w:szCs w:val="20"/>
        </w:rPr>
        <w:t xml:space="preserve">and prepare themselves </w:t>
      </w:r>
      <w:r w:rsidR="00EF13C8" w:rsidRPr="00107E60">
        <w:rPr>
          <w:rFonts w:ascii="Arial" w:eastAsia="Dotum" w:hAnsi="Arial" w:cs="Arial"/>
          <w:color w:val="000000" w:themeColor="text1"/>
          <w:kern w:val="0"/>
          <w:szCs w:val="20"/>
        </w:rPr>
        <w:t xml:space="preserve">to </w:t>
      </w:r>
      <w:r w:rsidR="005035B8" w:rsidRPr="00107E60">
        <w:rPr>
          <w:rFonts w:ascii="Arial" w:eastAsia="Dotum" w:hAnsi="Arial" w:cs="Arial"/>
          <w:color w:val="000000" w:themeColor="text1"/>
          <w:kern w:val="0"/>
          <w:szCs w:val="20"/>
        </w:rPr>
        <w:t>transition</w:t>
      </w:r>
      <w:r w:rsidR="00EF13C8" w:rsidRPr="00107E60">
        <w:rPr>
          <w:rFonts w:ascii="Arial" w:eastAsia="Dotum" w:hAnsi="Arial" w:cs="Arial"/>
          <w:color w:val="000000" w:themeColor="text1"/>
          <w:kern w:val="0"/>
          <w:szCs w:val="20"/>
        </w:rPr>
        <w:t xml:space="preserve"> to</w:t>
      </w:r>
      <w:r w:rsidR="00CA483C" w:rsidRPr="00107E60">
        <w:rPr>
          <w:rFonts w:ascii="Arial" w:eastAsia="Dotum" w:hAnsi="Arial" w:cs="Arial"/>
          <w:color w:val="000000" w:themeColor="text1"/>
          <w:kern w:val="0"/>
          <w:szCs w:val="20"/>
        </w:rPr>
        <w:t xml:space="preserve"> </w:t>
      </w:r>
      <w:r w:rsidR="00B25040" w:rsidRPr="00107E60">
        <w:rPr>
          <w:rFonts w:ascii="Arial" w:eastAsia="Dotum" w:hAnsi="Arial" w:cs="Arial"/>
          <w:color w:val="000000" w:themeColor="text1"/>
          <w:kern w:val="0"/>
          <w:szCs w:val="20"/>
        </w:rPr>
        <w:t>the competitive labor market</w:t>
      </w:r>
      <w:r w:rsidR="00014385" w:rsidRPr="00107E60">
        <w:rPr>
          <w:rFonts w:ascii="Arial" w:eastAsia="Dotum" w:hAnsi="Arial" w:cs="Arial"/>
          <w:color w:val="000000" w:themeColor="text1"/>
          <w:kern w:val="0"/>
          <w:szCs w:val="20"/>
        </w:rPr>
        <w:t xml:space="preserve"> in the future</w:t>
      </w:r>
      <w:r w:rsidR="00B25040" w:rsidRPr="00107E60">
        <w:rPr>
          <w:rFonts w:ascii="Arial" w:eastAsia="Dotum" w:hAnsi="Arial" w:cs="Arial"/>
          <w:color w:val="000000" w:themeColor="text1"/>
          <w:kern w:val="0"/>
          <w:szCs w:val="20"/>
        </w:rPr>
        <w:t xml:space="preserve">. </w:t>
      </w:r>
      <w:r w:rsidR="00802E94" w:rsidRPr="00107E60">
        <w:rPr>
          <w:rFonts w:ascii="Arial" w:eastAsia="Dotum" w:hAnsi="Arial" w:cs="Arial"/>
          <w:color w:val="000000" w:themeColor="text1"/>
          <w:kern w:val="0"/>
          <w:szCs w:val="20"/>
        </w:rPr>
        <w:t>Accordingly, Korea</w:t>
      </w:r>
      <w:r w:rsidR="00014385" w:rsidRPr="00107E60">
        <w:rPr>
          <w:rFonts w:ascii="Arial" w:eastAsia="Dotum" w:hAnsi="Arial" w:cs="Arial"/>
          <w:color w:val="000000" w:themeColor="text1"/>
          <w:kern w:val="0"/>
          <w:szCs w:val="20"/>
        </w:rPr>
        <w:t xml:space="preserve"> hereby</w:t>
      </w:r>
      <w:r w:rsidR="00802E94" w:rsidRPr="00107E60">
        <w:rPr>
          <w:rFonts w:ascii="Arial" w:eastAsia="Dotum" w:hAnsi="Arial" w:cs="Arial"/>
          <w:color w:val="000000" w:themeColor="text1"/>
          <w:kern w:val="0"/>
          <w:szCs w:val="20"/>
        </w:rPr>
        <w:t xml:space="preserve"> </w:t>
      </w:r>
      <w:r w:rsidR="002E0731" w:rsidRPr="00107E60">
        <w:rPr>
          <w:rFonts w:ascii="Arial" w:eastAsia="Dotum" w:hAnsi="Arial" w:cs="Arial"/>
          <w:color w:val="000000" w:themeColor="text1"/>
          <w:kern w:val="0"/>
          <w:szCs w:val="20"/>
        </w:rPr>
        <w:t>reiterates the fact that</w:t>
      </w:r>
      <w:r w:rsidR="00434A4B" w:rsidRPr="00107E60">
        <w:rPr>
          <w:rFonts w:ascii="Arial" w:eastAsia="Dotum" w:hAnsi="Arial" w:cs="Arial"/>
          <w:color w:val="000000" w:themeColor="text1"/>
          <w:kern w:val="0"/>
          <w:szCs w:val="20"/>
        </w:rPr>
        <w:t xml:space="preserve"> </w:t>
      </w:r>
      <w:r w:rsidR="00821AF5" w:rsidRPr="00107E60">
        <w:rPr>
          <w:rFonts w:ascii="Arial" w:eastAsia="Dotum" w:hAnsi="Arial" w:cs="Arial"/>
          <w:color w:val="000000" w:themeColor="text1"/>
          <w:kern w:val="0"/>
          <w:szCs w:val="20"/>
        </w:rPr>
        <w:t xml:space="preserve">in principle, </w:t>
      </w:r>
      <w:r w:rsidR="0019179A" w:rsidRPr="00107E60">
        <w:rPr>
          <w:rFonts w:ascii="Arial" w:eastAsia="Dotum" w:hAnsi="Arial" w:cs="Arial"/>
          <w:color w:val="000000" w:themeColor="text1"/>
          <w:kern w:val="0"/>
          <w:szCs w:val="20"/>
        </w:rPr>
        <w:t>“sheltered workshops</w:t>
      </w:r>
      <w:r w:rsidR="007E0521" w:rsidRPr="00107E60">
        <w:rPr>
          <w:rFonts w:ascii="Arial" w:eastAsia="Dotum" w:hAnsi="Arial" w:cs="Arial"/>
          <w:color w:val="000000" w:themeColor="text1"/>
          <w:kern w:val="0"/>
          <w:szCs w:val="20"/>
        </w:rPr>
        <w:t xml:space="preserve"> for persons with disabilities”</w:t>
      </w:r>
      <w:r w:rsidR="002E0731" w:rsidRPr="00107E60">
        <w:rPr>
          <w:rFonts w:ascii="Arial" w:eastAsia="Dotum" w:hAnsi="Arial" w:cs="Arial"/>
          <w:color w:val="000000" w:themeColor="text1"/>
          <w:kern w:val="0"/>
          <w:szCs w:val="20"/>
        </w:rPr>
        <w:t xml:space="preserve"> </w:t>
      </w:r>
      <w:r w:rsidR="0094508A" w:rsidRPr="00107E60">
        <w:rPr>
          <w:rFonts w:ascii="Arial" w:eastAsia="Dotum" w:hAnsi="Arial" w:cs="Arial"/>
          <w:color w:val="000000" w:themeColor="text1"/>
          <w:kern w:val="0"/>
          <w:szCs w:val="20"/>
        </w:rPr>
        <w:t xml:space="preserve">are established and operated </w:t>
      </w:r>
      <w:r w:rsidR="00EC299C" w:rsidRPr="00107E60">
        <w:rPr>
          <w:rFonts w:ascii="Arial" w:eastAsia="Dotum" w:hAnsi="Arial" w:cs="Arial"/>
          <w:color w:val="000000" w:themeColor="text1"/>
          <w:kern w:val="0"/>
          <w:szCs w:val="20"/>
        </w:rPr>
        <w:t xml:space="preserve">mainly for persons with severe disabilities who </w:t>
      </w:r>
      <w:r w:rsidR="00DB4A9E" w:rsidRPr="00107E60">
        <w:rPr>
          <w:rFonts w:ascii="Arial" w:eastAsia="Dotum" w:hAnsi="Arial" w:cs="Arial"/>
          <w:color w:val="000000" w:themeColor="text1"/>
          <w:kern w:val="0"/>
          <w:szCs w:val="20"/>
        </w:rPr>
        <w:t>face</w:t>
      </w:r>
      <w:r w:rsidR="00142EA4" w:rsidRPr="00107E60">
        <w:rPr>
          <w:rFonts w:ascii="Arial" w:eastAsia="Dotum" w:hAnsi="Arial" w:cs="Arial"/>
          <w:color w:val="000000" w:themeColor="text1"/>
          <w:kern w:val="0"/>
          <w:szCs w:val="20"/>
        </w:rPr>
        <w:t xml:space="preserve"> difficulties in finding jobs in the general labor </w:t>
      </w:r>
      <w:r w:rsidR="00434A4B" w:rsidRPr="00107E60">
        <w:rPr>
          <w:rFonts w:ascii="Arial" w:eastAsia="Dotum" w:hAnsi="Arial" w:cs="Arial"/>
          <w:color w:val="000000" w:themeColor="text1"/>
          <w:kern w:val="0"/>
          <w:szCs w:val="20"/>
        </w:rPr>
        <w:t>market</w:t>
      </w:r>
      <w:r w:rsidR="009D3710" w:rsidRPr="00107E60">
        <w:rPr>
          <w:rFonts w:ascii="Arial" w:eastAsia="Dotum" w:hAnsi="Arial" w:cs="Arial"/>
          <w:color w:val="000000" w:themeColor="text1"/>
          <w:kern w:val="0"/>
          <w:szCs w:val="20"/>
        </w:rPr>
        <w:t xml:space="preserve">. From </w:t>
      </w:r>
      <w:r w:rsidR="0094508A" w:rsidRPr="00107E60">
        <w:rPr>
          <w:rFonts w:ascii="Arial" w:eastAsia="Dotum" w:hAnsi="Arial" w:cs="Arial"/>
          <w:color w:val="000000" w:themeColor="text1"/>
          <w:kern w:val="0"/>
          <w:szCs w:val="20"/>
        </w:rPr>
        <w:t xml:space="preserve">an operational </w:t>
      </w:r>
      <w:r w:rsidR="00E30F7F" w:rsidRPr="00107E60">
        <w:rPr>
          <w:rFonts w:ascii="Arial" w:eastAsia="Dotum" w:hAnsi="Arial" w:cs="Arial"/>
          <w:color w:val="000000" w:themeColor="text1"/>
          <w:kern w:val="0"/>
          <w:szCs w:val="20"/>
        </w:rPr>
        <w:t>standpoint,</w:t>
      </w:r>
      <w:r w:rsidR="009D3710" w:rsidRPr="00107E60">
        <w:rPr>
          <w:rFonts w:ascii="Arial" w:eastAsia="Dotum" w:hAnsi="Arial" w:cs="Arial"/>
          <w:color w:val="000000" w:themeColor="text1"/>
          <w:kern w:val="0"/>
          <w:szCs w:val="20"/>
        </w:rPr>
        <w:t xml:space="preserve"> they</w:t>
      </w:r>
      <w:r w:rsidR="00E30F7F" w:rsidRPr="00107E60">
        <w:rPr>
          <w:rFonts w:ascii="Arial" w:eastAsia="Dotum" w:hAnsi="Arial" w:cs="Arial"/>
          <w:color w:val="000000" w:themeColor="text1"/>
          <w:kern w:val="0"/>
          <w:szCs w:val="20"/>
        </w:rPr>
        <w:t xml:space="preserve"> are </w:t>
      </w:r>
      <w:r w:rsidR="006365F7" w:rsidRPr="00107E60">
        <w:rPr>
          <w:rFonts w:ascii="Arial" w:eastAsia="Dotum" w:hAnsi="Arial" w:cs="Arial"/>
          <w:color w:val="000000" w:themeColor="text1"/>
          <w:kern w:val="0"/>
          <w:szCs w:val="20"/>
        </w:rPr>
        <w:t xml:space="preserve">not </w:t>
      </w:r>
      <w:r w:rsidR="006E3B87" w:rsidRPr="00107E60">
        <w:rPr>
          <w:rFonts w:ascii="Arial" w:eastAsia="Dotum" w:hAnsi="Arial" w:cs="Arial"/>
          <w:color w:val="000000" w:themeColor="text1"/>
          <w:kern w:val="0"/>
          <w:szCs w:val="20"/>
        </w:rPr>
        <w:t xml:space="preserve">run as </w:t>
      </w:r>
      <w:r w:rsidR="00D957F3" w:rsidRPr="00107E60">
        <w:rPr>
          <w:rFonts w:ascii="Arial" w:eastAsia="Dotum" w:hAnsi="Arial" w:cs="Arial"/>
          <w:color w:val="000000" w:themeColor="text1"/>
          <w:kern w:val="0"/>
          <w:szCs w:val="20"/>
        </w:rPr>
        <w:t>segregated protective facilities composed only o</w:t>
      </w:r>
      <w:r w:rsidR="00353973" w:rsidRPr="00107E60">
        <w:rPr>
          <w:rFonts w:ascii="Arial" w:eastAsia="Dotum" w:hAnsi="Arial" w:cs="Arial"/>
          <w:color w:val="000000" w:themeColor="text1"/>
          <w:kern w:val="0"/>
          <w:szCs w:val="20"/>
        </w:rPr>
        <w:t>f</w:t>
      </w:r>
      <w:r w:rsidR="00D957F3" w:rsidRPr="00107E60">
        <w:rPr>
          <w:rFonts w:ascii="Arial" w:eastAsia="Dotum" w:hAnsi="Arial" w:cs="Arial"/>
          <w:color w:val="000000" w:themeColor="text1"/>
          <w:kern w:val="0"/>
          <w:szCs w:val="20"/>
        </w:rPr>
        <w:t xml:space="preserve"> persons with disabilities but </w:t>
      </w:r>
      <w:r w:rsidR="00232A9D" w:rsidRPr="00107E60">
        <w:rPr>
          <w:rFonts w:ascii="Arial" w:eastAsia="Dotum" w:hAnsi="Arial" w:cs="Arial"/>
          <w:color w:val="000000" w:themeColor="text1"/>
          <w:kern w:val="0"/>
          <w:szCs w:val="20"/>
        </w:rPr>
        <w:t>operated</w:t>
      </w:r>
      <w:r w:rsidR="00B75941" w:rsidRPr="00107E60">
        <w:rPr>
          <w:rFonts w:ascii="Arial" w:eastAsia="Dotum" w:hAnsi="Arial" w:cs="Arial"/>
          <w:color w:val="000000" w:themeColor="text1"/>
          <w:kern w:val="0"/>
          <w:szCs w:val="20"/>
        </w:rPr>
        <w:t xml:space="preserve"> in settings similar to</w:t>
      </w:r>
      <w:r w:rsidR="009B7463" w:rsidRPr="00107E60">
        <w:rPr>
          <w:rFonts w:ascii="Arial" w:eastAsia="Dotum" w:hAnsi="Arial" w:cs="Arial"/>
          <w:color w:val="000000" w:themeColor="text1"/>
          <w:kern w:val="0"/>
          <w:szCs w:val="20"/>
        </w:rPr>
        <w:t xml:space="preserve"> </w:t>
      </w:r>
      <w:r w:rsidR="00FF24C3" w:rsidRPr="00107E60">
        <w:rPr>
          <w:rFonts w:ascii="Arial" w:eastAsia="Dotum" w:hAnsi="Arial" w:cs="Arial"/>
          <w:color w:val="000000" w:themeColor="text1"/>
          <w:kern w:val="0"/>
          <w:szCs w:val="20"/>
        </w:rPr>
        <w:t>those</w:t>
      </w:r>
      <w:r w:rsidR="003C0AE3" w:rsidRPr="00107E60">
        <w:rPr>
          <w:rFonts w:ascii="Arial" w:eastAsia="Dotum" w:hAnsi="Arial" w:cs="Arial"/>
          <w:color w:val="000000" w:themeColor="text1"/>
          <w:kern w:val="0"/>
          <w:szCs w:val="20"/>
        </w:rPr>
        <w:t xml:space="preserve"> in the general labor market </w:t>
      </w:r>
      <w:r w:rsidR="00FF24C3" w:rsidRPr="00107E60">
        <w:rPr>
          <w:rFonts w:ascii="Arial" w:eastAsia="Dotum" w:hAnsi="Arial" w:cs="Arial"/>
          <w:color w:val="000000" w:themeColor="text1"/>
          <w:kern w:val="0"/>
          <w:szCs w:val="20"/>
        </w:rPr>
        <w:t xml:space="preserve">as </w:t>
      </w:r>
      <w:r w:rsidR="009B71B6" w:rsidRPr="00107E60">
        <w:rPr>
          <w:rFonts w:ascii="Arial" w:eastAsia="Dotum" w:hAnsi="Arial" w:cs="Arial"/>
          <w:color w:val="000000" w:themeColor="text1"/>
          <w:kern w:val="0"/>
          <w:szCs w:val="20"/>
        </w:rPr>
        <w:t>workers</w:t>
      </w:r>
      <w:r w:rsidR="00206927" w:rsidRPr="00107E60">
        <w:rPr>
          <w:rFonts w:ascii="Arial" w:eastAsia="Dotum" w:hAnsi="Arial" w:cs="Arial"/>
          <w:color w:val="000000" w:themeColor="text1"/>
          <w:kern w:val="0"/>
          <w:szCs w:val="20"/>
        </w:rPr>
        <w:t xml:space="preserve"> </w:t>
      </w:r>
      <w:r w:rsidR="00C77F42" w:rsidRPr="00107E60">
        <w:rPr>
          <w:rFonts w:ascii="Arial" w:eastAsia="Dotum" w:hAnsi="Arial" w:cs="Arial"/>
          <w:color w:val="000000" w:themeColor="text1"/>
          <w:kern w:val="0"/>
          <w:szCs w:val="20"/>
        </w:rPr>
        <w:t xml:space="preserve">without disabilities </w:t>
      </w:r>
      <w:r w:rsidR="00FF24C3" w:rsidRPr="00107E60">
        <w:rPr>
          <w:rFonts w:ascii="Arial" w:eastAsia="Dotum" w:hAnsi="Arial" w:cs="Arial"/>
          <w:color w:val="000000" w:themeColor="text1"/>
          <w:kern w:val="0"/>
          <w:szCs w:val="20"/>
        </w:rPr>
        <w:t xml:space="preserve">are also </w:t>
      </w:r>
      <w:r w:rsidR="000E78E2" w:rsidRPr="00107E60">
        <w:rPr>
          <w:rFonts w:ascii="Arial" w:eastAsia="Dotum" w:hAnsi="Arial" w:cs="Arial"/>
          <w:color w:val="000000" w:themeColor="text1"/>
          <w:kern w:val="0"/>
          <w:szCs w:val="20"/>
        </w:rPr>
        <w:t>hired</w:t>
      </w:r>
      <w:r w:rsidR="000C4175" w:rsidRPr="00107E60">
        <w:rPr>
          <w:rFonts w:ascii="Arial" w:eastAsia="Dotum" w:hAnsi="Arial" w:cs="Arial"/>
          <w:color w:val="000000" w:themeColor="text1"/>
          <w:kern w:val="0"/>
          <w:szCs w:val="20"/>
        </w:rPr>
        <w:t xml:space="preserve"> </w:t>
      </w:r>
      <w:r w:rsidR="00F73A7A" w:rsidRPr="00107E60">
        <w:rPr>
          <w:rFonts w:ascii="Arial" w:eastAsia="Dotum" w:hAnsi="Arial" w:cs="Arial"/>
          <w:color w:val="000000" w:themeColor="text1"/>
          <w:kern w:val="0"/>
          <w:szCs w:val="20"/>
        </w:rPr>
        <w:t>alongside</w:t>
      </w:r>
      <w:r w:rsidR="000C4175" w:rsidRPr="00107E60">
        <w:rPr>
          <w:rFonts w:ascii="Arial" w:eastAsia="Dotum" w:hAnsi="Arial" w:cs="Arial"/>
          <w:color w:val="000000" w:themeColor="text1"/>
          <w:kern w:val="0"/>
          <w:szCs w:val="20"/>
        </w:rPr>
        <w:t>, t</w:t>
      </w:r>
      <w:r w:rsidR="007E1DEE" w:rsidRPr="00107E60">
        <w:rPr>
          <w:rFonts w:ascii="Arial" w:eastAsia="Dotum" w:hAnsi="Arial" w:cs="Arial"/>
          <w:color w:val="000000" w:themeColor="text1"/>
          <w:kern w:val="0"/>
          <w:szCs w:val="20"/>
        </w:rPr>
        <w:t xml:space="preserve">hus </w:t>
      </w:r>
      <w:r w:rsidR="000C4175" w:rsidRPr="00107E60">
        <w:rPr>
          <w:rFonts w:ascii="Arial" w:eastAsia="Dotum" w:hAnsi="Arial" w:cs="Arial"/>
          <w:color w:val="000000" w:themeColor="text1"/>
          <w:kern w:val="0"/>
          <w:szCs w:val="20"/>
        </w:rPr>
        <w:t>guaranteeing</w:t>
      </w:r>
      <w:r w:rsidR="00196132" w:rsidRPr="00107E60">
        <w:rPr>
          <w:rFonts w:ascii="Arial" w:eastAsia="Dotum" w:hAnsi="Arial" w:cs="Arial"/>
          <w:color w:val="000000" w:themeColor="text1"/>
          <w:kern w:val="0"/>
          <w:szCs w:val="20"/>
        </w:rPr>
        <w:t xml:space="preserve"> </w:t>
      </w:r>
      <w:r w:rsidR="000E3ED0" w:rsidRPr="00107E60">
        <w:rPr>
          <w:rFonts w:ascii="Arial" w:eastAsia="Dotum" w:hAnsi="Arial" w:cs="Arial"/>
          <w:color w:val="000000" w:themeColor="text1"/>
          <w:kern w:val="0"/>
          <w:szCs w:val="20"/>
        </w:rPr>
        <w:t>their joint engagement in</w:t>
      </w:r>
      <w:r w:rsidR="00C5654B" w:rsidRPr="00107E60">
        <w:rPr>
          <w:rFonts w:ascii="Arial" w:eastAsia="Dotum" w:hAnsi="Arial" w:cs="Arial"/>
          <w:color w:val="000000" w:themeColor="text1"/>
          <w:kern w:val="0"/>
          <w:szCs w:val="20"/>
        </w:rPr>
        <w:t xml:space="preserve"> production and service activities</w:t>
      </w:r>
      <w:r w:rsidR="00522414" w:rsidRPr="00107E60">
        <w:rPr>
          <w:rFonts w:ascii="Arial" w:eastAsia="Dotum" w:hAnsi="Arial" w:cs="Arial"/>
          <w:color w:val="000000" w:themeColor="text1"/>
          <w:kern w:val="0"/>
          <w:szCs w:val="20"/>
        </w:rPr>
        <w:t xml:space="preserve">. </w:t>
      </w:r>
    </w:p>
    <w:p w14:paraId="362FECB4" w14:textId="77777777" w:rsidR="00CE0D66" w:rsidRPr="00107E60" w:rsidRDefault="00CE0D66" w:rsidP="00C2324B">
      <w:pPr>
        <w:wordWrap/>
        <w:spacing w:after="0" w:line="360" w:lineRule="auto"/>
        <w:rPr>
          <w:rFonts w:ascii="Arial" w:eastAsia="Dotum" w:hAnsi="Arial" w:cs="Arial"/>
          <w:color w:val="000000" w:themeColor="text1"/>
          <w:szCs w:val="20"/>
        </w:rPr>
      </w:pPr>
    </w:p>
    <w:p w14:paraId="1B796D88" w14:textId="77777777" w:rsidR="00327731" w:rsidRPr="00107E60" w:rsidRDefault="00327731"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28-d on the Committee’s List of Issues &gt;</w:t>
      </w:r>
    </w:p>
    <w:p w14:paraId="3E9E6837" w14:textId="41238F0A" w:rsidR="002F6264"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150</w:t>
      </w:r>
      <w:r w:rsidR="00AD5E14" w:rsidRPr="00107E60">
        <w:rPr>
          <w:rFonts w:ascii="Arial" w:eastAsia="Dotum" w:hAnsi="Arial" w:cs="Arial"/>
          <w:color w:val="000000" w:themeColor="text1"/>
          <w:kern w:val="0"/>
          <w:szCs w:val="20"/>
        </w:rPr>
        <w:t xml:space="preserve">. </w:t>
      </w:r>
      <w:r w:rsidR="002F6264" w:rsidRPr="00107E60">
        <w:rPr>
          <w:rFonts w:ascii="Arial" w:eastAsia="Dotum" w:hAnsi="Arial" w:cs="Arial"/>
          <w:color w:val="000000" w:themeColor="text1"/>
          <w:kern w:val="0"/>
          <w:szCs w:val="20"/>
        </w:rPr>
        <w:t>The employment rate of persons with disabilities at the business entities subject to mandatory employment of persons with disabilities is rising continuously.</w:t>
      </w:r>
    </w:p>
    <w:p w14:paraId="5E10E570" w14:textId="77777777" w:rsidR="002F6264" w:rsidRPr="00107E60" w:rsidRDefault="002F6264" w:rsidP="00C2324B">
      <w:pPr>
        <w:wordWrap/>
        <w:spacing w:after="0" w:line="360" w:lineRule="auto"/>
        <w:ind w:left="646" w:hanging="646"/>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 2.78% in 2018, 2.92% in 2019, 3.08% in 2020 and 3.10% in 2021.</w:t>
      </w:r>
    </w:p>
    <w:p w14:paraId="2A99C1AF" w14:textId="77777777" w:rsidR="002F6264" w:rsidRPr="00107E60" w:rsidRDefault="002F6264" w:rsidP="00C2324B">
      <w:pPr>
        <w:wordWrap/>
        <w:spacing w:after="0" w:line="360" w:lineRule="auto"/>
        <w:ind w:left="646" w:hanging="646"/>
        <w:textAlignment w:val="baseline"/>
        <w:rPr>
          <w:rFonts w:ascii="Arial" w:eastAsia="Dotum" w:hAnsi="Arial" w:cs="Arial"/>
          <w:color w:val="000000" w:themeColor="text1"/>
          <w:kern w:val="0"/>
          <w:szCs w:val="20"/>
        </w:rPr>
      </w:pPr>
    </w:p>
    <w:p w14:paraId="493EE343" w14:textId="02A9D875" w:rsidR="002F6264"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151</w:t>
      </w:r>
      <w:r w:rsidR="002F6264" w:rsidRPr="00107E60">
        <w:rPr>
          <w:rFonts w:ascii="Arial" w:eastAsia="Dotum" w:hAnsi="Arial" w:cs="Arial"/>
          <w:color w:val="000000" w:themeColor="text1"/>
          <w:kern w:val="0"/>
          <w:szCs w:val="20"/>
        </w:rPr>
        <w:t xml:space="preserve">. In an endeavor to boost effectiveness of the mandatory employment system of persons with disabilities, the government is scaling up support for business entities with poor performance in fulfilling their obligations by offering consulting services on disability employment, etc. </w:t>
      </w:r>
      <w:r w:rsidR="002F6264" w:rsidRPr="00107E60">
        <w:rPr>
          <w:rFonts w:ascii="Arial" w:eastAsia="Dotum" w:hAnsi="Arial" w:cs="Arial"/>
          <w:color w:val="000000" w:themeColor="text1"/>
          <w:kern w:val="0"/>
          <w:szCs w:val="20"/>
        </w:rPr>
        <w:lastRenderedPageBreak/>
        <w:t>on a pilot basis.)</w:t>
      </w:r>
    </w:p>
    <w:p w14:paraId="364872DE" w14:textId="77777777" w:rsidR="002F6264" w:rsidRPr="00107E60" w:rsidRDefault="002F6264" w:rsidP="00C2324B">
      <w:pPr>
        <w:wordWrap/>
        <w:spacing w:after="0" w:line="360" w:lineRule="auto"/>
        <w:textAlignment w:val="baseline"/>
        <w:rPr>
          <w:rFonts w:ascii="Arial" w:eastAsia="Dotum" w:hAnsi="Arial" w:cs="Arial"/>
          <w:color w:val="000000" w:themeColor="text1"/>
          <w:kern w:val="0"/>
          <w:szCs w:val="20"/>
        </w:rPr>
      </w:pPr>
    </w:p>
    <w:p w14:paraId="0CA1588F" w14:textId="15D694F5" w:rsidR="002F6264"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152</w:t>
      </w:r>
      <w:r w:rsidR="002F6264" w:rsidRPr="00107E60">
        <w:rPr>
          <w:rFonts w:ascii="Arial" w:eastAsia="Dotum" w:hAnsi="Arial" w:cs="Arial"/>
          <w:color w:val="000000" w:themeColor="text1"/>
          <w:kern w:val="0"/>
          <w:szCs w:val="20"/>
        </w:rPr>
        <w:t xml:space="preserve">. In addition, a list of businesses in non-compliance that is subject to publishing has been expanded from those who meet less than 80% of their share of disability employment to those who meet less than 100% (scheduled for enforcement in 2023). The reduction limit of disability employment levies offered through connected employment was raised to 60% of the total amount to encourage business owners who find it difficult to hire persons with disabilities themselves to still fulfill their employment obligations.  </w:t>
      </w:r>
    </w:p>
    <w:p w14:paraId="7B09E478" w14:textId="77777777" w:rsidR="002F6264" w:rsidRPr="00107E60" w:rsidRDefault="002F6264" w:rsidP="00C2324B">
      <w:pPr>
        <w:wordWrap/>
        <w:spacing w:after="0" w:line="360" w:lineRule="auto"/>
        <w:textAlignment w:val="baseline"/>
        <w:rPr>
          <w:rFonts w:ascii="Arial" w:eastAsia="Dotum" w:hAnsi="Arial" w:cs="Arial"/>
          <w:color w:val="000000" w:themeColor="text1"/>
          <w:kern w:val="0"/>
          <w:szCs w:val="20"/>
        </w:rPr>
      </w:pPr>
    </w:p>
    <w:p w14:paraId="24CF29E9" w14:textId="4D9B8138" w:rsidR="002F6264"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153</w:t>
      </w:r>
      <w:r w:rsidR="002F6264" w:rsidRPr="00107E60">
        <w:rPr>
          <w:rFonts w:ascii="Arial" w:eastAsia="Dotum" w:hAnsi="Arial" w:cs="Arial"/>
          <w:color w:val="000000" w:themeColor="text1"/>
          <w:kern w:val="0"/>
          <w:szCs w:val="20"/>
        </w:rPr>
        <w:t>. Furthermore, the unit incentive amount for the employment of one person with disability was raised in consideration of gender and severity of disability in 2020 in a bid to boost employment of vulnerable women with disabilities</w:t>
      </w:r>
    </w:p>
    <w:p w14:paraId="3A879FD2" w14:textId="77777777" w:rsidR="002F6264" w:rsidRPr="00107E60" w:rsidRDefault="002F6264"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 Per-person incentive amount: KRW 800,000 for women with severe disabilities, KRW 600,000 for men with severe disabilities, KRW 450,000 for women with minor disabilities, KRW 300,000 for men with minor disabilities</w:t>
      </w:r>
    </w:p>
    <w:p w14:paraId="000AFC68" w14:textId="77777777" w:rsidR="002F6264" w:rsidRPr="00107E60" w:rsidRDefault="002F6264" w:rsidP="00C2324B">
      <w:pPr>
        <w:wordWrap/>
        <w:spacing w:after="0" w:line="360" w:lineRule="auto"/>
        <w:rPr>
          <w:rFonts w:ascii="Arial" w:eastAsia="Dotum" w:hAnsi="Arial" w:cs="Arial"/>
          <w:color w:val="000000" w:themeColor="text1"/>
          <w:szCs w:val="20"/>
        </w:rPr>
      </w:pPr>
    </w:p>
    <w:p w14:paraId="4081CF57" w14:textId="77777777" w:rsidR="002F6264" w:rsidRPr="00107E60" w:rsidRDefault="002F6264"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28-e on the Committee’s List of Issues &gt;</w:t>
      </w:r>
    </w:p>
    <w:p w14:paraId="34BA17F8" w14:textId="1565EAF9" w:rsidR="002F6264"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154</w:t>
      </w:r>
      <w:r w:rsidR="002F6264" w:rsidRPr="00107E60">
        <w:rPr>
          <w:rFonts w:ascii="Arial" w:eastAsia="Dotum" w:hAnsi="Arial" w:cs="Arial"/>
          <w:color w:val="000000" w:themeColor="text1"/>
          <w:kern w:val="0"/>
          <w:szCs w:val="20"/>
        </w:rPr>
        <w:t xml:space="preserve">. Currently as of 2022, four types of official statistics are produced and maintained through surveys on the status of mandatory employment of persons with disabilities, fact-finding surveys on the status of economic activities of persons with disabilities, panel surveys on the employment of persons with disabilities and fact-finding surveys on the employment of persons with disabilities by businesses. Separate fact-finding surveys on the work and life of persons with developmental disabilities are also conducted. As are indicated, these and other statistics are collected and published for performance management in disability employment.  </w:t>
      </w:r>
    </w:p>
    <w:p w14:paraId="62365E55" w14:textId="77777777" w:rsidR="002F6264" w:rsidRPr="00107E60" w:rsidRDefault="002F6264" w:rsidP="00C2324B">
      <w:pPr>
        <w:wordWrap/>
        <w:spacing w:after="0" w:line="360" w:lineRule="auto"/>
        <w:textAlignment w:val="baseline"/>
        <w:rPr>
          <w:rFonts w:ascii="Arial" w:eastAsia="Dotum" w:hAnsi="Arial" w:cs="Arial"/>
          <w:color w:val="000000" w:themeColor="text1"/>
          <w:kern w:val="0"/>
          <w:szCs w:val="20"/>
        </w:rPr>
      </w:pPr>
    </w:p>
    <w:p w14:paraId="5ACDC988" w14:textId="0B8E5CBD" w:rsidR="002F6264"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155</w:t>
      </w:r>
      <w:r w:rsidR="002F6264" w:rsidRPr="00107E60">
        <w:rPr>
          <w:rFonts w:ascii="Arial" w:eastAsia="Dotum" w:hAnsi="Arial" w:cs="Arial"/>
          <w:color w:val="000000" w:themeColor="text1"/>
          <w:kern w:val="0"/>
          <w:szCs w:val="20"/>
        </w:rPr>
        <w:t xml:space="preserve">. Moreover, in an effort to strengthen the public sector’s initiative in driving disability employment, public sector institutions that fail to hire their mandatory share of public officials with disabilities were required to pay disability employment levies starting in 2020 while the Act on the Employment Promotion and Vocational Rehabilitation of Persons with Disabilities was amended to raise the mandatory employment rate of persons with disabilities in the public sector from the existing 3.4% to 3.6% in 2022 and 2023 and further up to 3.8% staring in 2024.   </w:t>
      </w:r>
    </w:p>
    <w:p w14:paraId="23B93A67" w14:textId="77777777" w:rsidR="002F6264" w:rsidRPr="00107E60" w:rsidRDefault="002F6264" w:rsidP="00C2324B">
      <w:pPr>
        <w:wordWrap/>
        <w:spacing w:after="0" w:line="360" w:lineRule="auto"/>
        <w:textAlignment w:val="baseline"/>
        <w:rPr>
          <w:rFonts w:ascii="Arial" w:eastAsia="Dotum" w:hAnsi="Arial" w:cs="Arial"/>
          <w:color w:val="000000" w:themeColor="text1"/>
          <w:kern w:val="0"/>
          <w:szCs w:val="20"/>
        </w:rPr>
      </w:pPr>
    </w:p>
    <w:p w14:paraId="14024CA6" w14:textId="61084BF2" w:rsidR="002F6264"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156</w:t>
      </w:r>
      <w:r w:rsidR="002F6264" w:rsidRPr="00107E60">
        <w:rPr>
          <w:rFonts w:ascii="Arial" w:eastAsia="Dotum" w:hAnsi="Arial" w:cs="Arial"/>
          <w:color w:val="000000" w:themeColor="text1"/>
          <w:kern w:val="0"/>
          <w:szCs w:val="20"/>
        </w:rPr>
        <w:t xml:space="preserve">. In addition, with the Disability Employment Fund in place, a legal foundation has been laid for the provision of work assistants and assistive engineering devices to public officials with disabilities. Government ministries and public institutions with poor performance in hiring persons with disabilities are provided with disability employment consulting services for the identification of suitable jobs and recruitment, etc. </w:t>
      </w:r>
    </w:p>
    <w:p w14:paraId="37433DDE" w14:textId="77777777" w:rsidR="002F6264" w:rsidRPr="00107E60" w:rsidRDefault="002F6264" w:rsidP="00C2324B">
      <w:pPr>
        <w:wordWrap/>
        <w:spacing w:after="0" w:line="360" w:lineRule="auto"/>
        <w:textAlignment w:val="baseline"/>
        <w:rPr>
          <w:rFonts w:ascii="Arial" w:eastAsia="Dotum" w:hAnsi="Arial" w:cs="Arial"/>
          <w:color w:val="000000" w:themeColor="text1"/>
          <w:kern w:val="0"/>
          <w:szCs w:val="20"/>
        </w:rPr>
      </w:pPr>
    </w:p>
    <w:p w14:paraId="29A94504" w14:textId="18C4DF05" w:rsidR="002F6264"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157</w:t>
      </w:r>
      <w:r w:rsidR="002F6264" w:rsidRPr="00107E60">
        <w:rPr>
          <w:rFonts w:ascii="Arial" w:eastAsia="Dotum" w:hAnsi="Arial" w:cs="Arial"/>
          <w:color w:val="000000" w:themeColor="text1"/>
          <w:kern w:val="0"/>
          <w:szCs w:val="20"/>
        </w:rPr>
        <w:t>. The employment rate of persons with disabilities in the public sector (government sector and public institutions) is on a gradually rising trend. In the government sector, the ratio of public officials with disabilities has increased by 0.16%p from 2019 to 2020 while the comparable figure for workers with disabilities by 0.48%p. In the case of public institutions, the number of workers with disabilities went up by 13.2% from 17,676 in December 2</w:t>
      </w:r>
      <w:r w:rsidR="00602F3A" w:rsidRPr="00107E60">
        <w:rPr>
          <w:rFonts w:ascii="Arial" w:eastAsia="Dotum" w:hAnsi="Arial" w:cs="Arial"/>
          <w:color w:val="000000" w:themeColor="text1"/>
          <w:kern w:val="0"/>
          <w:szCs w:val="20"/>
        </w:rPr>
        <w:t>019 to 20,015 in December 2020.</w:t>
      </w:r>
    </w:p>
    <w:p w14:paraId="5208056C" w14:textId="77777777" w:rsidR="00602F3A" w:rsidRPr="00107E60" w:rsidRDefault="00602F3A" w:rsidP="00C2324B">
      <w:pPr>
        <w:wordWrap/>
        <w:spacing w:after="0" w:line="360" w:lineRule="auto"/>
        <w:textAlignment w:val="baseline"/>
        <w:rPr>
          <w:rFonts w:ascii="Arial" w:eastAsia="Dotum" w:hAnsi="Arial" w:cs="Arial"/>
          <w:color w:val="000000" w:themeColor="text1"/>
          <w:kern w:val="0"/>
          <w:szCs w:val="20"/>
        </w:rPr>
      </w:pPr>
    </w:p>
    <w:p w14:paraId="53AC940A" w14:textId="1EB81994" w:rsidR="00602F3A" w:rsidRPr="00107E60" w:rsidRDefault="00602F3A" w:rsidP="00602F3A">
      <w:pPr>
        <w:wordWrap/>
        <w:spacing w:after="0" w:line="360" w:lineRule="auto"/>
        <w:jc w:val="center"/>
        <w:textAlignment w:val="baseline"/>
        <w:rPr>
          <w:rFonts w:ascii="Arial" w:eastAsia="Dotum" w:hAnsi="Arial" w:cs="Arial"/>
          <w:b/>
          <w:color w:val="000000" w:themeColor="text1"/>
          <w:kern w:val="0"/>
          <w:szCs w:val="20"/>
        </w:rPr>
      </w:pPr>
      <w:r w:rsidRPr="00107E60">
        <w:rPr>
          <w:rFonts w:ascii="Arial" w:eastAsia="Dotum" w:hAnsi="Arial" w:cs="Arial"/>
          <w:b/>
          <w:color w:val="000000" w:themeColor="text1"/>
          <w:kern w:val="0"/>
          <w:szCs w:val="20"/>
        </w:rPr>
        <w:t>Adequate standard of living and social protection (Article 28)</w:t>
      </w:r>
    </w:p>
    <w:p w14:paraId="2C1002D7" w14:textId="77777777" w:rsidR="00B76A22" w:rsidRPr="00107E60" w:rsidRDefault="00B76A22" w:rsidP="00C2324B">
      <w:pPr>
        <w:wordWrap/>
        <w:spacing w:after="0" w:line="360" w:lineRule="auto"/>
        <w:textAlignment w:val="baseline"/>
        <w:rPr>
          <w:rFonts w:ascii="Arial" w:eastAsia="Dotum" w:hAnsi="Arial" w:cs="Arial"/>
          <w:color w:val="000000" w:themeColor="text1"/>
          <w:kern w:val="0"/>
          <w:szCs w:val="20"/>
        </w:rPr>
      </w:pPr>
    </w:p>
    <w:p w14:paraId="2FCACD34" w14:textId="41151B1E"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A02D4E" w:rsidRPr="00107E60">
        <w:rPr>
          <w:rFonts w:ascii="Arial" w:eastAsia="Dotum" w:hAnsi="Arial" w:cs="Arial"/>
          <w:b/>
          <w:bCs/>
          <w:color w:val="000000" w:themeColor="text1"/>
          <w:kern w:val="0"/>
          <w:szCs w:val="20"/>
        </w:rPr>
        <w:t>29</w:t>
      </w:r>
      <w:r w:rsidRPr="00107E60">
        <w:rPr>
          <w:rFonts w:ascii="Arial" w:eastAsia="Dotum" w:hAnsi="Arial" w:cs="Arial"/>
          <w:b/>
          <w:bCs/>
          <w:color w:val="000000" w:themeColor="text1"/>
          <w:kern w:val="0"/>
          <w:szCs w:val="20"/>
        </w:rPr>
        <w:t xml:space="preserve"> on the Committee’s List of Issues&gt;</w:t>
      </w:r>
    </w:p>
    <w:p w14:paraId="2DF52CF7" w14:textId="4E2E2AF7" w:rsidR="00F41F0E" w:rsidRPr="00107E60" w:rsidRDefault="00E661CC"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lastRenderedPageBreak/>
        <w:t>158</w:t>
      </w:r>
      <w:r w:rsidR="00B76A22" w:rsidRPr="00107E60">
        <w:rPr>
          <w:rFonts w:ascii="Arial" w:eastAsia="Dotum" w:hAnsi="Arial" w:cs="Arial"/>
          <w:color w:val="000000" w:themeColor="text1"/>
          <w:kern w:val="0"/>
          <w:szCs w:val="20"/>
        </w:rPr>
        <w:t xml:space="preserve">. </w:t>
      </w:r>
      <w:r w:rsidR="00150E9C" w:rsidRPr="00107E60">
        <w:rPr>
          <w:rFonts w:ascii="Arial" w:eastAsia="Dotum" w:hAnsi="Arial" w:cs="Arial"/>
          <w:color w:val="000000" w:themeColor="text1"/>
          <w:kern w:val="0"/>
          <w:szCs w:val="20"/>
        </w:rPr>
        <w:t xml:space="preserve">In accordance with the Disability Pension Act enforced </w:t>
      </w:r>
      <w:r w:rsidR="005035B8" w:rsidRPr="00107E60">
        <w:rPr>
          <w:rFonts w:ascii="Arial" w:eastAsia="Dotum" w:hAnsi="Arial" w:cs="Arial"/>
          <w:color w:val="000000" w:themeColor="text1"/>
          <w:kern w:val="0"/>
          <w:szCs w:val="20"/>
        </w:rPr>
        <w:t>in</w:t>
      </w:r>
      <w:r w:rsidR="00150E9C" w:rsidRPr="00107E60">
        <w:rPr>
          <w:rFonts w:ascii="Arial" w:eastAsia="Dotum" w:hAnsi="Arial" w:cs="Arial"/>
          <w:color w:val="000000" w:themeColor="text1"/>
          <w:kern w:val="0"/>
          <w:szCs w:val="20"/>
        </w:rPr>
        <w:t xml:space="preserve"> July 2010</w:t>
      </w:r>
      <w:r w:rsidR="00331217" w:rsidRPr="00107E60">
        <w:rPr>
          <w:rFonts w:ascii="Arial" w:eastAsia="Dotum" w:hAnsi="Arial" w:cs="Arial"/>
          <w:color w:val="000000" w:themeColor="text1"/>
          <w:kern w:val="0"/>
          <w:szCs w:val="20"/>
        </w:rPr>
        <w:t>,</w:t>
      </w:r>
      <w:r w:rsidR="00150E9C" w:rsidRPr="00107E60">
        <w:rPr>
          <w:rFonts w:ascii="Arial" w:eastAsia="Dotum" w:hAnsi="Arial" w:cs="Arial"/>
          <w:color w:val="000000" w:themeColor="text1"/>
          <w:kern w:val="0"/>
          <w:szCs w:val="20"/>
        </w:rPr>
        <w:t xml:space="preserve"> the government pays </w:t>
      </w:r>
      <w:r w:rsidR="00100CA9" w:rsidRPr="00107E60">
        <w:rPr>
          <w:rFonts w:ascii="Arial" w:eastAsia="Dotum" w:hAnsi="Arial" w:cs="Arial"/>
          <w:color w:val="000000" w:themeColor="text1"/>
          <w:kern w:val="0"/>
          <w:szCs w:val="20"/>
        </w:rPr>
        <w:t xml:space="preserve">disability pension to </w:t>
      </w:r>
      <w:r w:rsidR="00BF512B" w:rsidRPr="00107E60">
        <w:rPr>
          <w:rFonts w:ascii="Arial" w:eastAsia="Dotum" w:hAnsi="Arial" w:cs="Arial"/>
          <w:color w:val="000000" w:themeColor="text1"/>
          <w:kern w:val="0"/>
          <w:szCs w:val="20"/>
        </w:rPr>
        <w:t>persons with severe disabilities aged 18 or more</w:t>
      </w:r>
      <w:r w:rsidR="006D46B6" w:rsidRPr="00107E60">
        <w:rPr>
          <w:rFonts w:ascii="Arial" w:eastAsia="Dotum" w:hAnsi="Arial" w:cs="Arial"/>
          <w:color w:val="000000" w:themeColor="text1"/>
          <w:kern w:val="0"/>
          <w:szCs w:val="20"/>
        </w:rPr>
        <w:t>, whose income</w:t>
      </w:r>
      <w:r w:rsidR="00436D59" w:rsidRPr="00107E60">
        <w:rPr>
          <w:rFonts w:ascii="Arial" w:eastAsia="Dotum" w:hAnsi="Arial" w:cs="Arial"/>
          <w:color w:val="000000" w:themeColor="text1"/>
          <w:kern w:val="0"/>
          <w:szCs w:val="20"/>
        </w:rPr>
        <w:t>s</w:t>
      </w:r>
      <w:r w:rsidR="006D46B6" w:rsidRPr="00107E60">
        <w:rPr>
          <w:rFonts w:ascii="Arial" w:eastAsia="Dotum" w:hAnsi="Arial" w:cs="Arial"/>
          <w:color w:val="000000" w:themeColor="text1"/>
          <w:kern w:val="0"/>
          <w:szCs w:val="20"/>
        </w:rPr>
        <w:t xml:space="preserve"> </w:t>
      </w:r>
      <w:r w:rsidR="00436D59" w:rsidRPr="00107E60">
        <w:rPr>
          <w:rFonts w:ascii="Arial" w:eastAsia="Dotum" w:hAnsi="Arial" w:cs="Arial"/>
          <w:color w:val="000000" w:themeColor="text1"/>
          <w:kern w:val="0"/>
          <w:szCs w:val="20"/>
        </w:rPr>
        <w:t>are</w:t>
      </w:r>
      <w:r w:rsidR="006D46B6" w:rsidRPr="00107E60">
        <w:rPr>
          <w:rFonts w:ascii="Arial" w:eastAsia="Dotum" w:hAnsi="Arial" w:cs="Arial"/>
          <w:color w:val="000000" w:themeColor="text1"/>
          <w:kern w:val="0"/>
          <w:szCs w:val="20"/>
        </w:rPr>
        <w:t xml:space="preserve"> </w:t>
      </w:r>
      <w:r w:rsidR="00F50FB4" w:rsidRPr="00107E60">
        <w:rPr>
          <w:rFonts w:ascii="Arial" w:eastAsia="Dotum" w:hAnsi="Arial" w:cs="Arial"/>
          <w:color w:val="000000" w:themeColor="text1"/>
          <w:kern w:val="0"/>
          <w:szCs w:val="20"/>
        </w:rPr>
        <w:t>in the bottom 70% bracket</w:t>
      </w:r>
      <w:r w:rsidR="0003610D" w:rsidRPr="00107E60">
        <w:rPr>
          <w:rFonts w:ascii="Arial" w:eastAsia="Dotum" w:hAnsi="Arial" w:cs="Arial"/>
          <w:color w:val="000000" w:themeColor="text1"/>
          <w:kern w:val="0"/>
          <w:szCs w:val="20"/>
        </w:rPr>
        <w:t>.</w:t>
      </w:r>
      <w:r w:rsidR="0042600A" w:rsidRPr="00107E60">
        <w:rPr>
          <w:rFonts w:ascii="Arial" w:eastAsia="Dotum" w:hAnsi="Arial" w:cs="Arial"/>
          <w:color w:val="000000" w:themeColor="text1"/>
          <w:kern w:val="0"/>
          <w:szCs w:val="20"/>
        </w:rPr>
        <w:t xml:space="preserve"> </w:t>
      </w:r>
      <w:r w:rsidR="0003610D" w:rsidRPr="00107E60">
        <w:rPr>
          <w:rFonts w:ascii="Arial" w:eastAsia="Dotum" w:hAnsi="Arial" w:cs="Arial"/>
          <w:color w:val="000000" w:themeColor="text1"/>
          <w:kern w:val="0"/>
          <w:szCs w:val="20"/>
        </w:rPr>
        <w:t xml:space="preserve">As </w:t>
      </w:r>
      <w:r w:rsidR="00780EC9" w:rsidRPr="00107E60">
        <w:rPr>
          <w:rFonts w:ascii="Arial" w:eastAsia="Dotum" w:hAnsi="Arial" w:cs="Arial"/>
          <w:color w:val="000000" w:themeColor="text1"/>
          <w:kern w:val="0"/>
          <w:szCs w:val="20"/>
        </w:rPr>
        <w:t>of June</w:t>
      </w:r>
      <w:r w:rsidR="00331217" w:rsidRPr="00107E60">
        <w:rPr>
          <w:rFonts w:ascii="Arial" w:eastAsia="Dotum" w:hAnsi="Arial" w:cs="Arial"/>
          <w:color w:val="000000" w:themeColor="text1"/>
          <w:kern w:val="0"/>
          <w:szCs w:val="20"/>
        </w:rPr>
        <w:t xml:space="preserve"> 2022, </w:t>
      </w:r>
      <w:r w:rsidR="00675577" w:rsidRPr="00107E60">
        <w:rPr>
          <w:rFonts w:ascii="Arial" w:eastAsia="Dotum" w:hAnsi="Arial" w:cs="Arial"/>
          <w:color w:val="000000" w:themeColor="text1"/>
          <w:kern w:val="0"/>
          <w:szCs w:val="20"/>
        </w:rPr>
        <w:t>a total of 365,000 persons with severe disabilities receive</w:t>
      </w:r>
      <w:r w:rsidR="0083311D" w:rsidRPr="00107E60">
        <w:rPr>
          <w:rFonts w:ascii="Arial" w:eastAsia="Dotum" w:hAnsi="Arial" w:cs="Arial"/>
          <w:color w:val="000000" w:themeColor="text1"/>
          <w:kern w:val="0"/>
          <w:szCs w:val="20"/>
        </w:rPr>
        <w:t xml:space="preserve">d </w:t>
      </w:r>
      <w:r w:rsidR="00675577" w:rsidRPr="00107E60">
        <w:rPr>
          <w:rFonts w:ascii="Arial" w:eastAsia="Dotum" w:hAnsi="Arial" w:cs="Arial"/>
          <w:color w:val="000000" w:themeColor="text1"/>
          <w:kern w:val="0"/>
          <w:szCs w:val="20"/>
        </w:rPr>
        <w:t xml:space="preserve">up to KRW 387,500 a month. </w:t>
      </w:r>
    </w:p>
    <w:p w14:paraId="18F0CBC9" w14:textId="77777777" w:rsidR="0083311D" w:rsidRPr="00107E60" w:rsidRDefault="0083311D" w:rsidP="00C2324B">
      <w:pPr>
        <w:wordWrap/>
        <w:spacing w:after="0" w:line="360" w:lineRule="auto"/>
        <w:textAlignment w:val="baseline"/>
        <w:rPr>
          <w:rFonts w:ascii="Arial" w:eastAsia="Dotum" w:hAnsi="Arial" w:cs="Arial"/>
          <w:color w:val="000000" w:themeColor="text1"/>
          <w:kern w:val="0"/>
          <w:szCs w:val="20"/>
        </w:rPr>
      </w:pPr>
    </w:p>
    <w:p w14:paraId="2851FE13" w14:textId="45B2802C" w:rsidR="0083311D" w:rsidRPr="00107E60" w:rsidRDefault="002117A1"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159</w:t>
      </w:r>
      <w:r w:rsidR="00B76A22" w:rsidRPr="00107E60">
        <w:rPr>
          <w:rFonts w:ascii="Arial" w:eastAsia="Dotum" w:hAnsi="Arial" w:cs="Arial"/>
          <w:color w:val="000000" w:themeColor="text1"/>
          <w:kern w:val="0"/>
          <w:szCs w:val="20"/>
        </w:rPr>
        <w:t xml:space="preserve">. </w:t>
      </w:r>
      <w:r w:rsidR="00705C5C" w:rsidRPr="00107E60">
        <w:rPr>
          <w:rFonts w:ascii="Arial" w:eastAsia="Dotum" w:hAnsi="Arial" w:cs="Arial"/>
          <w:color w:val="000000" w:themeColor="text1"/>
          <w:kern w:val="0"/>
          <w:szCs w:val="20"/>
        </w:rPr>
        <w:t xml:space="preserve">Disability pension of up to KRW 380,000 was paid </w:t>
      </w:r>
      <w:r w:rsidR="001A20A6" w:rsidRPr="00107E60">
        <w:rPr>
          <w:rFonts w:ascii="Arial" w:eastAsia="Dotum" w:hAnsi="Arial" w:cs="Arial"/>
          <w:color w:val="000000" w:themeColor="text1"/>
          <w:kern w:val="0"/>
          <w:szCs w:val="20"/>
        </w:rPr>
        <w:t xml:space="preserve">based on </w:t>
      </w:r>
      <w:r w:rsidR="00705C5C" w:rsidRPr="00107E60">
        <w:rPr>
          <w:rFonts w:ascii="Arial" w:eastAsia="Dotum" w:hAnsi="Arial" w:cs="Arial"/>
          <w:color w:val="000000" w:themeColor="text1"/>
          <w:kern w:val="0"/>
          <w:szCs w:val="20"/>
        </w:rPr>
        <w:t>income level from 2019 to 2021</w:t>
      </w:r>
      <w:r w:rsidR="00C754D3" w:rsidRPr="00107E60">
        <w:rPr>
          <w:rFonts w:ascii="Arial" w:eastAsia="Dotum" w:hAnsi="Arial" w:cs="Arial"/>
          <w:color w:val="000000" w:themeColor="text1"/>
          <w:kern w:val="0"/>
          <w:szCs w:val="20"/>
        </w:rPr>
        <w:t xml:space="preserve">. </w:t>
      </w:r>
      <w:r w:rsidR="00450FD9" w:rsidRPr="00107E60">
        <w:rPr>
          <w:rFonts w:ascii="Arial" w:eastAsia="Dotum" w:hAnsi="Arial" w:cs="Arial"/>
          <w:color w:val="000000" w:themeColor="text1"/>
          <w:kern w:val="0"/>
          <w:szCs w:val="20"/>
        </w:rPr>
        <w:t xml:space="preserve">Pursuant to the Disability Pension Act, </w:t>
      </w:r>
      <w:r w:rsidR="009A28E4" w:rsidRPr="00107E60">
        <w:rPr>
          <w:rFonts w:ascii="Arial" w:eastAsia="Dotum" w:hAnsi="Arial" w:cs="Arial"/>
          <w:color w:val="000000" w:themeColor="text1"/>
          <w:kern w:val="0"/>
          <w:szCs w:val="20"/>
        </w:rPr>
        <w:t xml:space="preserve">the amount of </w:t>
      </w:r>
      <w:r w:rsidR="007F7575" w:rsidRPr="00107E60">
        <w:rPr>
          <w:rFonts w:ascii="Arial" w:eastAsia="Dotum" w:hAnsi="Arial" w:cs="Arial"/>
          <w:color w:val="000000" w:themeColor="text1"/>
          <w:kern w:val="0"/>
          <w:szCs w:val="20"/>
        </w:rPr>
        <w:t xml:space="preserve">pension </w:t>
      </w:r>
      <w:r w:rsidR="00232AC8" w:rsidRPr="00107E60">
        <w:rPr>
          <w:rFonts w:ascii="Arial" w:eastAsia="Dotum" w:hAnsi="Arial" w:cs="Arial"/>
          <w:color w:val="000000" w:themeColor="text1"/>
          <w:kern w:val="0"/>
          <w:szCs w:val="20"/>
        </w:rPr>
        <w:t>benefits w</w:t>
      </w:r>
      <w:r w:rsidR="000F07C3" w:rsidRPr="00107E60">
        <w:rPr>
          <w:rFonts w:ascii="Arial" w:eastAsia="Dotum" w:hAnsi="Arial" w:cs="Arial"/>
          <w:color w:val="000000" w:themeColor="text1"/>
          <w:kern w:val="0"/>
          <w:szCs w:val="20"/>
        </w:rPr>
        <w:t>as</w:t>
      </w:r>
      <w:r w:rsidR="00232AC8" w:rsidRPr="00107E60">
        <w:rPr>
          <w:rFonts w:ascii="Arial" w:eastAsia="Dotum" w:hAnsi="Arial" w:cs="Arial"/>
          <w:color w:val="000000" w:themeColor="text1"/>
          <w:kern w:val="0"/>
          <w:szCs w:val="20"/>
        </w:rPr>
        <w:t xml:space="preserve"> raised up to KRW 387,500 </w:t>
      </w:r>
      <w:r w:rsidR="001A20A6" w:rsidRPr="00107E60">
        <w:rPr>
          <w:rFonts w:ascii="Arial" w:eastAsia="Dotum" w:hAnsi="Arial" w:cs="Arial"/>
          <w:color w:val="000000" w:themeColor="text1"/>
          <w:kern w:val="0"/>
          <w:szCs w:val="20"/>
        </w:rPr>
        <w:t>adjusting for</w:t>
      </w:r>
      <w:r w:rsidR="00232AC8" w:rsidRPr="00107E60">
        <w:rPr>
          <w:rFonts w:ascii="Arial" w:eastAsia="Dotum" w:hAnsi="Arial" w:cs="Arial"/>
          <w:color w:val="000000" w:themeColor="text1"/>
          <w:kern w:val="0"/>
          <w:szCs w:val="20"/>
        </w:rPr>
        <w:t xml:space="preserve"> inflation rate. </w:t>
      </w:r>
    </w:p>
    <w:p w14:paraId="4AF8CB04" w14:textId="77777777" w:rsidR="00F41F0E" w:rsidRPr="00107E60" w:rsidRDefault="00F41F0E" w:rsidP="00C2324B">
      <w:pPr>
        <w:wordWrap/>
        <w:spacing w:after="0" w:line="360" w:lineRule="auto"/>
        <w:textAlignment w:val="baseline"/>
        <w:rPr>
          <w:rFonts w:ascii="Arial" w:eastAsia="Dotum" w:hAnsi="Arial" w:cs="Arial"/>
          <w:color w:val="000000" w:themeColor="text1"/>
          <w:kern w:val="0"/>
          <w:szCs w:val="20"/>
        </w:rPr>
      </w:pPr>
    </w:p>
    <w:p w14:paraId="74CC8E5A" w14:textId="576F28E4" w:rsidR="00232AC8" w:rsidRPr="00107E60" w:rsidRDefault="002117A1"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160</w:t>
      </w:r>
      <w:r w:rsidR="00B76A22" w:rsidRPr="00107E60">
        <w:rPr>
          <w:rFonts w:ascii="Arial" w:eastAsia="Dotum" w:hAnsi="Arial" w:cs="Arial"/>
          <w:color w:val="000000" w:themeColor="text1"/>
          <w:kern w:val="0"/>
          <w:szCs w:val="20"/>
        </w:rPr>
        <w:t xml:space="preserve">. </w:t>
      </w:r>
      <w:r w:rsidR="001A20A6" w:rsidRPr="00107E60">
        <w:rPr>
          <w:rFonts w:ascii="Arial" w:eastAsia="Dotum" w:hAnsi="Arial" w:cs="Arial"/>
          <w:color w:val="000000" w:themeColor="text1"/>
          <w:kern w:val="0"/>
          <w:szCs w:val="20"/>
        </w:rPr>
        <w:t xml:space="preserve">Under the </w:t>
      </w:r>
      <w:r w:rsidR="006416B2" w:rsidRPr="00107E60">
        <w:rPr>
          <w:rFonts w:ascii="Arial" w:eastAsia="Dotum" w:hAnsi="Arial" w:cs="Arial"/>
          <w:color w:val="000000" w:themeColor="text1"/>
          <w:kern w:val="0"/>
          <w:szCs w:val="20"/>
        </w:rPr>
        <w:t>Act on Welfare of Persons with Disabilities</w:t>
      </w:r>
      <w:r w:rsidR="001A20A6" w:rsidRPr="00107E60">
        <w:rPr>
          <w:rFonts w:ascii="Arial" w:eastAsia="Dotum" w:hAnsi="Arial" w:cs="Arial"/>
          <w:color w:val="000000" w:themeColor="text1"/>
          <w:kern w:val="0"/>
          <w:szCs w:val="20"/>
        </w:rPr>
        <w:t xml:space="preserve">, the government has been paying allowances for </w:t>
      </w:r>
      <w:r w:rsidR="0036124D" w:rsidRPr="00107E60">
        <w:rPr>
          <w:rFonts w:ascii="Arial" w:eastAsia="Dotum" w:hAnsi="Arial" w:cs="Arial"/>
          <w:color w:val="000000" w:themeColor="text1"/>
          <w:kern w:val="0"/>
          <w:szCs w:val="20"/>
        </w:rPr>
        <w:t xml:space="preserve">children </w:t>
      </w:r>
      <w:r w:rsidR="001A20A6" w:rsidRPr="00107E60">
        <w:rPr>
          <w:rFonts w:ascii="Arial" w:eastAsia="Dotum" w:hAnsi="Arial" w:cs="Arial"/>
          <w:color w:val="000000" w:themeColor="text1"/>
          <w:kern w:val="0"/>
          <w:szCs w:val="20"/>
        </w:rPr>
        <w:t>with disabilities 18 or younger from</w:t>
      </w:r>
      <w:r w:rsidR="0036124D" w:rsidRPr="00107E60">
        <w:rPr>
          <w:rFonts w:ascii="Arial" w:eastAsia="Dotum" w:hAnsi="Arial" w:cs="Arial"/>
          <w:color w:val="000000" w:themeColor="text1"/>
          <w:kern w:val="0"/>
          <w:szCs w:val="20"/>
        </w:rPr>
        <w:t xml:space="preserve"> low-income households. </w:t>
      </w:r>
      <w:r w:rsidR="001A20A6" w:rsidRPr="00107E60">
        <w:rPr>
          <w:rFonts w:ascii="Arial" w:eastAsia="Dotum" w:hAnsi="Arial" w:cs="Arial"/>
          <w:color w:val="000000" w:themeColor="text1"/>
          <w:kern w:val="0"/>
          <w:szCs w:val="20"/>
        </w:rPr>
        <w:t>Starting in</w:t>
      </w:r>
      <w:r w:rsidR="00D81C8D" w:rsidRPr="00107E60">
        <w:rPr>
          <w:rFonts w:ascii="Arial" w:eastAsia="Dotum" w:hAnsi="Arial" w:cs="Arial"/>
          <w:color w:val="000000" w:themeColor="text1"/>
          <w:kern w:val="0"/>
          <w:szCs w:val="20"/>
        </w:rPr>
        <w:t xml:space="preserve"> 2022,</w:t>
      </w:r>
      <w:r w:rsidR="00C45D0D" w:rsidRPr="00107E60">
        <w:rPr>
          <w:rFonts w:ascii="Arial" w:eastAsia="Dotum" w:hAnsi="Arial" w:cs="Arial"/>
          <w:color w:val="000000" w:themeColor="text1"/>
          <w:kern w:val="0"/>
          <w:szCs w:val="20"/>
        </w:rPr>
        <w:t xml:space="preserve"> </w:t>
      </w:r>
      <w:r w:rsidR="00F60372" w:rsidRPr="00107E60">
        <w:rPr>
          <w:rFonts w:ascii="Arial" w:eastAsia="Dotum" w:hAnsi="Arial" w:cs="Arial"/>
          <w:color w:val="000000" w:themeColor="text1"/>
          <w:kern w:val="0"/>
          <w:szCs w:val="20"/>
        </w:rPr>
        <w:t xml:space="preserve">with </w:t>
      </w:r>
      <w:r w:rsidR="003D6EC9" w:rsidRPr="00107E60">
        <w:rPr>
          <w:rFonts w:ascii="Arial" w:eastAsia="Dotum" w:hAnsi="Arial" w:cs="Arial"/>
          <w:color w:val="000000" w:themeColor="text1"/>
          <w:kern w:val="0"/>
          <w:szCs w:val="20"/>
        </w:rPr>
        <w:t xml:space="preserve">the amount of monthly </w:t>
      </w:r>
      <w:r w:rsidR="00F60372" w:rsidRPr="00107E60">
        <w:rPr>
          <w:rFonts w:ascii="Arial" w:eastAsia="Dotum" w:hAnsi="Arial" w:cs="Arial"/>
          <w:color w:val="000000" w:themeColor="text1"/>
          <w:kern w:val="0"/>
          <w:szCs w:val="20"/>
        </w:rPr>
        <w:t xml:space="preserve">allowances </w:t>
      </w:r>
      <w:r w:rsidR="001F4A46" w:rsidRPr="00107E60">
        <w:rPr>
          <w:rFonts w:ascii="Arial" w:eastAsia="Dotum" w:hAnsi="Arial" w:cs="Arial"/>
          <w:color w:val="000000" w:themeColor="text1"/>
          <w:kern w:val="0"/>
          <w:szCs w:val="20"/>
        </w:rPr>
        <w:t xml:space="preserve">raised by KRW 20,000 and KRW 10,000 for children with severe disabilities and </w:t>
      </w:r>
      <w:r w:rsidR="00D66CB5" w:rsidRPr="00107E60">
        <w:rPr>
          <w:rFonts w:ascii="Arial" w:eastAsia="Dotum" w:hAnsi="Arial" w:cs="Arial"/>
          <w:color w:val="000000" w:themeColor="text1"/>
          <w:kern w:val="0"/>
          <w:szCs w:val="20"/>
        </w:rPr>
        <w:t xml:space="preserve">those with </w:t>
      </w:r>
      <w:r w:rsidR="00D130B6" w:rsidRPr="00107E60">
        <w:rPr>
          <w:rFonts w:ascii="Arial" w:eastAsia="Dotum" w:hAnsi="Arial" w:cs="Arial"/>
          <w:color w:val="000000" w:themeColor="text1"/>
          <w:kern w:val="0"/>
          <w:szCs w:val="20"/>
        </w:rPr>
        <w:t>mild</w:t>
      </w:r>
      <w:r w:rsidR="00D66CB5" w:rsidRPr="00107E60">
        <w:rPr>
          <w:rFonts w:ascii="Arial" w:eastAsia="Dotum" w:hAnsi="Arial" w:cs="Arial"/>
          <w:color w:val="000000" w:themeColor="text1"/>
          <w:kern w:val="0"/>
          <w:szCs w:val="20"/>
        </w:rPr>
        <w:t xml:space="preserve"> disabilities, respectively</w:t>
      </w:r>
      <w:r w:rsidR="00113725" w:rsidRPr="00107E60">
        <w:rPr>
          <w:rFonts w:ascii="Arial" w:eastAsia="Dotum" w:hAnsi="Arial" w:cs="Arial"/>
          <w:color w:val="000000" w:themeColor="text1"/>
          <w:kern w:val="0"/>
          <w:szCs w:val="20"/>
        </w:rPr>
        <w:t>,</w:t>
      </w:r>
      <w:r w:rsidR="00810372" w:rsidRPr="00107E60">
        <w:rPr>
          <w:rFonts w:ascii="Arial" w:eastAsia="Dotum" w:hAnsi="Arial" w:cs="Arial"/>
          <w:color w:val="000000" w:themeColor="text1"/>
          <w:kern w:val="0"/>
          <w:szCs w:val="20"/>
        </w:rPr>
        <w:t xml:space="preserve"> depending on </w:t>
      </w:r>
      <w:r w:rsidR="00771E9B" w:rsidRPr="00107E60">
        <w:rPr>
          <w:rFonts w:ascii="Arial" w:eastAsia="Dotum" w:hAnsi="Arial" w:cs="Arial"/>
          <w:color w:val="000000" w:themeColor="text1"/>
          <w:kern w:val="0"/>
          <w:szCs w:val="20"/>
        </w:rPr>
        <w:t xml:space="preserve">their income levels, </w:t>
      </w:r>
      <w:r w:rsidR="00810372" w:rsidRPr="00107E60">
        <w:rPr>
          <w:rFonts w:ascii="Arial" w:eastAsia="Dotum" w:hAnsi="Arial" w:cs="Arial"/>
          <w:color w:val="000000" w:themeColor="text1"/>
          <w:kern w:val="0"/>
          <w:szCs w:val="20"/>
        </w:rPr>
        <w:t>etc.,</w:t>
      </w:r>
      <w:r w:rsidR="00113725" w:rsidRPr="00107E60">
        <w:rPr>
          <w:rFonts w:ascii="Arial" w:eastAsia="Dotum" w:hAnsi="Arial" w:cs="Arial"/>
          <w:color w:val="000000" w:themeColor="text1"/>
          <w:kern w:val="0"/>
          <w:szCs w:val="20"/>
        </w:rPr>
        <w:t xml:space="preserve"> </w:t>
      </w:r>
      <w:r w:rsidR="00810372" w:rsidRPr="00107E60">
        <w:rPr>
          <w:rFonts w:ascii="Arial" w:eastAsia="Dotum" w:hAnsi="Arial" w:cs="Arial"/>
          <w:color w:val="000000" w:themeColor="text1"/>
          <w:kern w:val="0"/>
          <w:szCs w:val="20"/>
        </w:rPr>
        <w:t>children with severe disabilities receive up to KRW 220,000 a month and those with m</w:t>
      </w:r>
      <w:r w:rsidR="006E0799" w:rsidRPr="00107E60">
        <w:rPr>
          <w:rFonts w:ascii="Arial" w:eastAsia="Dotum" w:hAnsi="Arial" w:cs="Arial"/>
          <w:color w:val="000000" w:themeColor="text1"/>
          <w:kern w:val="0"/>
          <w:szCs w:val="20"/>
        </w:rPr>
        <w:t>ild</w:t>
      </w:r>
      <w:r w:rsidR="00810372" w:rsidRPr="00107E60">
        <w:rPr>
          <w:rFonts w:ascii="Arial" w:eastAsia="Dotum" w:hAnsi="Arial" w:cs="Arial"/>
          <w:color w:val="000000" w:themeColor="text1"/>
          <w:kern w:val="0"/>
          <w:szCs w:val="20"/>
        </w:rPr>
        <w:t xml:space="preserve"> disabilities receive up to KRW 110,000 a month, respectively. </w:t>
      </w:r>
      <w:r w:rsidR="00F43FE4" w:rsidRPr="00107E60">
        <w:rPr>
          <w:rFonts w:ascii="Arial" w:eastAsia="Dotum" w:hAnsi="Arial" w:cs="Arial"/>
          <w:color w:val="000000" w:themeColor="text1"/>
          <w:kern w:val="0"/>
          <w:szCs w:val="20"/>
        </w:rPr>
        <w:t xml:space="preserve">As of June 2022, the number of recipients </w:t>
      </w:r>
      <w:r w:rsidR="00B8469C" w:rsidRPr="00107E60">
        <w:rPr>
          <w:rFonts w:ascii="Arial" w:eastAsia="Dotum" w:hAnsi="Arial" w:cs="Arial"/>
          <w:color w:val="000000" w:themeColor="text1"/>
          <w:kern w:val="0"/>
          <w:szCs w:val="20"/>
        </w:rPr>
        <w:t xml:space="preserve">stood at 16,459 persons in total. </w:t>
      </w:r>
    </w:p>
    <w:p w14:paraId="27C6AE42" w14:textId="77777777" w:rsidR="002117A1" w:rsidRPr="00107E60" w:rsidRDefault="002117A1" w:rsidP="00C2324B">
      <w:pPr>
        <w:wordWrap/>
        <w:spacing w:after="0" w:line="360" w:lineRule="auto"/>
        <w:textAlignment w:val="baseline"/>
        <w:rPr>
          <w:rFonts w:ascii="Arial" w:eastAsia="Dotum" w:hAnsi="Arial" w:cs="Arial"/>
          <w:color w:val="000000" w:themeColor="text1"/>
          <w:kern w:val="0"/>
          <w:szCs w:val="20"/>
        </w:rPr>
      </w:pPr>
    </w:p>
    <w:p w14:paraId="0A28B62F" w14:textId="32EDB25A" w:rsidR="002117A1" w:rsidRPr="00107E60" w:rsidRDefault="002117A1"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&lt;Supplementary response to paragraph 31 on the Committee’s List of Issues&gt;</w:t>
      </w:r>
    </w:p>
    <w:p w14:paraId="0C17DA91" w14:textId="4A5A441F" w:rsidR="002117A1" w:rsidRPr="00107E60" w:rsidRDefault="0053754F"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161. Collection and sharing of accessible book</w:t>
      </w:r>
      <w:r w:rsidR="00310969" w:rsidRPr="00107E60">
        <w:rPr>
          <w:rFonts w:ascii="Arial" w:eastAsia="Dotum" w:hAnsi="Arial" w:cs="Arial"/>
          <w:color w:val="000000" w:themeColor="text1"/>
          <w:kern w:val="0"/>
          <w:szCs w:val="20"/>
        </w:rPr>
        <w:t>s</w:t>
      </w:r>
      <w:r w:rsidRPr="00107E60">
        <w:rPr>
          <w:rFonts w:ascii="Arial" w:eastAsia="Dotum" w:hAnsi="Arial" w:cs="Arial"/>
          <w:color w:val="000000" w:themeColor="text1"/>
          <w:kern w:val="0"/>
          <w:szCs w:val="20"/>
        </w:rPr>
        <w:t xml:space="preserve"> between countries are on the way of </w:t>
      </w:r>
      <w:r w:rsidR="00310969" w:rsidRPr="00107E60">
        <w:rPr>
          <w:rFonts w:ascii="Arial" w:eastAsia="Dotum" w:hAnsi="Arial" w:cs="Arial"/>
          <w:color w:val="000000" w:themeColor="text1"/>
          <w:kern w:val="0"/>
          <w:szCs w:val="20"/>
        </w:rPr>
        <w:t xml:space="preserve">its </w:t>
      </w:r>
      <w:r w:rsidRPr="00107E60">
        <w:rPr>
          <w:rFonts w:ascii="Arial" w:eastAsia="Dotum" w:hAnsi="Arial" w:cs="Arial"/>
          <w:color w:val="000000" w:themeColor="text1"/>
          <w:kern w:val="0"/>
          <w:szCs w:val="20"/>
        </w:rPr>
        <w:t>expansion following by joining of International Accessible Books Consortium (ABC) in September 2016.</w:t>
      </w:r>
    </w:p>
    <w:p w14:paraId="45D4D15B" w14:textId="77777777" w:rsidR="00A14CDB" w:rsidRPr="00107E60" w:rsidRDefault="00A14CDB" w:rsidP="00C2324B">
      <w:pPr>
        <w:wordWrap/>
        <w:spacing w:after="0" w:line="360" w:lineRule="auto"/>
        <w:textAlignment w:val="baseline"/>
        <w:rPr>
          <w:rFonts w:ascii="Arial" w:eastAsia="Dotum" w:hAnsi="Arial" w:cs="Arial"/>
          <w:color w:val="000000" w:themeColor="text1"/>
          <w:kern w:val="0"/>
          <w:szCs w:val="20"/>
        </w:rPr>
      </w:pPr>
    </w:p>
    <w:p w14:paraId="10706721" w14:textId="11A56598" w:rsidR="00A14CDB" w:rsidRPr="00107E60" w:rsidRDefault="00A14CDB" w:rsidP="00A14CDB">
      <w:pPr>
        <w:wordWrap/>
        <w:spacing w:after="0" w:line="360" w:lineRule="auto"/>
        <w:jc w:val="center"/>
        <w:textAlignment w:val="baseline"/>
        <w:rPr>
          <w:rFonts w:ascii="Arial" w:eastAsia="Dotum" w:hAnsi="Arial" w:cs="Arial"/>
          <w:b/>
          <w:color w:val="000000" w:themeColor="text1"/>
          <w:kern w:val="0"/>
          <w:szCs w:val="20"/>
        </w:rPr>
      </w:pPr>
      <w:r w:rsidRPr="00107E60">
        <w:rPr>
          <w:rFonts w:ascii="Arial" w:eastAsia="Dotum" w:hAnsi="Arial" w:cs="Arial"/>
          <w:b/>
          <w:color w:val="000000" w:themeColor="text1"/>
          <w:kern w:val="0"/>
          <w:szCs w:val="20"/>
        </w:rPr>
        <w:t>C. Specific Obligations</w:t>
      </w:r>
    </w:p>
    <w:p w14:paraId="4CB33281" w14:textId="77777777" w:rsidR="00A14CDB" w:rsidRPr="00107E60" w:rsidRDefault="00A14CDB" w:rsidP="00A14CDB">
      <w:pPr>
        <w:wordWrap/>
        <w:spacing w:after="0" w:line="360" w:lineRule="auto"/>
        <w:jc w:val="center"/>
        <w:textAlignment w:val="baseline"/>
        <w:rPr>
          <w:rFonts w:ascii="Arial" w:eastAsia="Dotum" w:hAnsi="Arial" w:cs="Arial"/>
          <w:b/>
          <w:color w:val="000000" w:themeColor="text1"/>
          <w:kern w:val="0"/>
          <w:szCs w:val="20"/>
        </w:rPr>
      </w:pPr>
    </w:p>
    <w:p w14:paraId="11372CD2" w14:textId="0CBF3B66" w:rsidR="00A14CDB" w:rsidRPr="00107E60" w:rsidRDefault="00A14CDB" w:rsidP="00A14CDB">
      <w:pPr>
        <w:wordWrap/>
        <w:spacing w:after="0" w:line="360" w:lineRule="auto"/>
        <w:jc w:val="center"/>
        <w:textAlignment w:val="baseline"/>
        <w:rPr>
          <w:rFonts w:ascii="Arial" w:eastAsia="Dotum" w:hAnsi="Arial" w:cs="Arial"/>
          <w:b/>
          <w:color w:val="000000" w:themeColor="text1"/>
          <w:kern w:val="0"/>
          <w:szCs w:val="20"/>
        </w:rPr>
      </w:pPr>
      <w:r w:rsidRPr="00107E60">
        <w:rPr>
          <w:rFonts w:ascii="Arial" w:eastAsia="Dotum" w:hAnsi="Arial" w:cs="Arial"/>
          <w:b/>
          <w:color w:val="000000" w:themeColor="text1"/>
          <w:kern w:val="0"/>
          <w:szCs w:val="20"/>
        </w:rPr>
        <w:lastRenderedPageBreak/>
        <w:t>Statistics and data collection (Article 31)</w:t>
      </w:r>
    </w:p>
    <w:p w14:paraId="70120418" w14:textId="77777777" w:rsidR="00F41F0E" w:rsidRPr="00107E60" w:rsidRDefault="00F41F0E" w:rsidP="00C2324B">
      <w:pPr>
        <w:wordWrap/>
        <w:spacing w:after="0" w:line="360" w:lineRule="auto"/>
        <w:rPr>
          <w:rFonts w:ascii="Arial" w:eastAsia="Dotum" w:hAnsi="Arial" w:cs="Arial"/>
          <w:color w:val="000000" w:themeColor="text1"/>
          <w:szCs w:val="20"/>
        </w:rPr>
      </w:pPr>
    </w:p>
    <w:p w14:paraId="2DFAB741" w14:textId="65E14578"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bookmarkStart w:id="3" w:name="_Hlk111194123"/>
      <w:r w:rsidRPr="00107E60">
        <w:rPr>
          <w:rFonts w:ascii="Arial" w:eastAsia="Dotum" w:hAnsi="Arial" w:cs="Arial"/>
          <w:b/>
          <w:bCs/>
          <w:color w:val="000000" w:themeColor="text1"/>
          <w:kern w:val="0"/>
          <w:szCs w:val="20"/>
        </w:rPr>
        <w:t xml:space="preserve">&lt;Supplementary response to paragraph </w:t>
      </w:r>
      <w:r w:rsidR="00A02D4E" w:rsidRPr="00107E60">
        <w:rPr>
          <w:rFonts w:ascii="Arial" w:eastAsia="Dotum" w:hAnsi="Arial" w:cs="Arial"/>
          <w:b/>
          <w:bCs/>
          <w:color w:val="000000" w:themeColor="text1"/>
          <w:kern w:val="0"/>
          <w:szCs w:val="20"/>
        </w:rPr>
        <w:t>32</w:t>
      </w:r>
      <w:r w:rsidRPr="00107E60">
        <w:rPr>
          <w:rFonts w:ascii="Arial" w:eastAsia="Dotum" w:hAnsi="Arial" w:cs="Arial"/>
          <w:b/>
          <w:bCs/>
          <w:color w:val="000000" w:themeColor="text1"/>
          <w:kern w:val="0"/>
          <w:szCs w:val="20"/>
        </w:rPr>
        <w:t xml:space="preserve"> on the Committee’s List of Issues&gt;</w:t>
      </w:r>
    </w:p>
    <w:p w14:paraId="2C1D3FDD" w14:textId="5F7289B0" w:rsidR="00F41F0E" w:rsidRPr="00107E60" w:rsidRDefault="00836C5B"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162</w:t>
      </w:r>
      <w:r w:rsidR="00B76A22" w:rsidRPr="00107E60">
        <w:rPr>
          <w:rFonts w:ascii="Arial" w:eastAsia="Dotum" w:hAnsi="Arial" w:cs="Arial"/>
          <w:color w:val="000000" w:themeColor="text1"/>
          <w:kern w:val="0"/>
          <w:szCs w:val="20"/>
        </w:rPr>
        <w:t xml:space="preserve">. </w:t>
      </w:r>
      <w:r w:rsidR="00952E04" w:rsidRPr="00107E60">
        <w:rPr>
          <w:rFonts w:ascii="Arial" w:eastAsia="Dotum" w:hAnsi="Arial" w:cs="Arial"/>
          <w:color w:val="000000" w:themeColor="text1"/>
          <w:kern w:val="0"/>
          <w:szCs w:val="20"/>
        </w:rPr>
        <w:t xml:space="preserve">The Korean government </w:t>
      </w:r>
      <w:r w:rsidR="0095367F" w:rsidRPr="00107E60">
        <w:rPr>
          <w:rFonts w:ascii="Arial" w:eastAsia="Dotum" w:hAnsi="Arial" w:cs="Arial"/>
          <w:color w:val="000000" w:themeColor="text1"/>
          <w:kern w:val="0"/>
          <w:szCs w:val="20"/>
        </w:rPr>
        <w:t xml:space="preserve">reflected </w:t>
      </w:r>
      <w:r w:rsidR="009038D9" w:rsidRPr="00107E60">
        <w:rPr>
          <w:rFonts w:ascii="Arial" w:eastAsia="Dotum" w:hAnsi="Arial" w:cs="Arial"/>
          <w:color w:val="000000" w:themeColor="text1"/>
          <w:kern w:val="0"/>
          <w:szCs w:val="20"/>
        </w:rPr>
        <w:t xml:space="preserve">the </w:t>
      </w:r>
      <w:r w:rsidR="004F4A6D" w:rsidRPr="00107E60">
        <w:rPr>
          <w:rFonts w:ascii="Arial" w:eastAsia="Dotum" w:hAnsi="Arial" w:cs="Arial"/>
          <w:color w:val="000000" w:themeColor="text1"/>
          <w:kern w:val="0"/>
          <w:szCs w:val="20"/>
        </w:rPr>
        <w:t xml:space="preserve">recommended </w:t>
      </w:r>
      <w:r w:rsidR="009038D9" w:rsidRPr="00107E60">
        <w:rPr>
          <w:rFonts w:ascii="Arial" w:eastAsia="Dotum" w:hAnsi="Arial" w:cs="Arial"/>
          <w:color w:val="000000" w:themeColor="text1"/>
          <w:kern w:val="0"/>
          <w:szCs w:val="20"/>
        </w:rPr>
        <w:t>criteria</w:t>
      </w:r>
      <w:r w:rsidR="004F4A6D" w:rsidRPr="00107E60">
        <w:rPr>
          <w:rFonts w:ascii="Arial" w:eastAsia="Dotum" w:hAnsi="Arial" w:cs="Arial"/>
          <w:color w:val="000000" w:themeColor="text1"/>
          <w:kern w:val="0"/>
          <w:szCs w:val="20"/>
        </w:rPr>
        <w:t xml:space="preserve"> for activity limitation</w:t>
      </w:r>
      <w:r w:rsidR="009038D9" w:rsidRPr="00107E60">
        <w:rPr>
          <w:rFonts w:ascii="Arial" w:eastAsia="Dotum" w:hAnsi="Arial" w:cs="Arial"/>
          <w:color w:val="000000" w:themeColor="text1"/>
          <w:kern w:val="0"/>
          <w:szCs w:val="20"/>
        </w:rPr>
        <w:t xml:space="preserve"> </w:t>
      </w:r>
      <w:r w:rsidR="009148C7" w:rsidRPr="00107E60">
        <w:rPr>
          <w:rFonts w:ascii="Arial" w:eastAsia="Dotum" w:hAnsi="Arial" w:cs="Arial"/>
          <w:color w:val="000000" w:themeColor="text1"/>
          <w:kern w:val="0"/>
          <w:szCs w:val="20"/>
        </w:rPr>
        <w:t>from</w:t>
      </w:r>
      <w:r w:rsidR="009038D9" w:rsidRPr="00107E60">
        <w:rPr>
          <w:rFonts w:ascii="Arial" w:eastAsia="Dotum" w:hAnsi="Arial" w:cs="Arial"/>
          <w:color w:val="000000" w:themeColor="text1"/>
          <w:kern w:val="0"/>
          <w:szCs w:val="20"/>
        </w:rPr>
        <w:t xml:space="preserve"> </w:t>
      </w:r>
      <w:r w:rsidR="009A5412" w:rsidRPr="00107E60">
        <w:rPr>
          <w:rFonts w:ascii="Arial" w:eastAsia="Dotum" w:hAnsi="Arial" w:cs="Arial"/>
          <w:color w:val="000000" w:themeColor="text1"/>
          <w:kern w:val="0"/>
          <w:szCs w:val="20"/>
        </w:rPr>
        <w:t>t</w:t>
      </w:r>
      <w:r w:rsidR="008236DB" w:rsidRPr="00107E60">
        <w:rPr>
          <w:rFonts w:ascii="Arial" w:eastAsia="Dotum" w:hAnsi="Arial" w:cs="Arial"/>
          <w:color w:val="000000" w:themeColor="text1"/>
          <w:kern w:val="0"/>
          <w:szCs w:val="20"/>
        </w:rPr>
        <w:t xml:space="preserve">he UN </w:t>
      </w:r>
      <w:r w:rsidR="009038D9" w:rsidRPr="00107E60">
        <w:rPr>
          <w:rFonts w:ascii="Arial" w:eastAsia="Dotum" w:hAnsi="Arial" w:cs="Arial"/>
          <w:color w:val="000000" w:themeColor="text1"/>
          <w:kern w:val="0"/>
          <w:szCs w:val="20"/>
        </w:rPr>
        <w:t xml:space="preserve">Washington Group on Disability Statistics </w:t>
      </w:r>
      <w:r w:rsidR="00707C0B" w:rsidRPr="00107E60">
        <w:rPr>
          <w:rFonts w:ascii="Arial" w:eastAsia="Dotum" w:hAnsi="Arial" w:cs="Arial"/>
          <w:color w:val="000000" w:themeColor="text1"/>
          <w:kern w:val="0"/>
          <w:szCs w:val="20"/>
        </w:rPr>
        <w:t xml:space="preserve">in </w:t>
      </w:r>
      <w:r w:rsidR="00F51F90" w:rsidRPr="00107E60">
        <w:rPr>
          <w:rFonts w:ascii="Arial" w:eastAsia="Dotum" w:hAnsi="Arial" w:cs="Arial"/>
          <w:color w:val="000000" w:themeColor="text1"/>
          <w:kern w:val="0"/>
          <w:szCs w:val="20"/>
        </w:rPr>
        <w:t>its</w:t>
      </w:r>
      <w:r w:rsidR="00707C0B" w:rsidRPr="00107E60">
        <w:rPr>
          <w:rFonts w:ascii="Arial" w:eastAsia="Dotum" w:hAnsi="Arial" w:cs="Arial"/>
          <w:color w:val="000000" w:themeColor="text1"/>
          <w:kern w:val="0"/>
          <w:szCs w:val="20"/>
        </w:rPr>
        <w:t xml:space="preserve"> </w:t>
      </w:r>
      <w:r w:rsidR="009A5412" w:rsidRPr="00107E60">
        <w:rPr>
          <w:rFonts w:ascii="Arial" w:eastAsia="Dotum" w:hAnsi="Arial" w:cs="Arial"/>
          <w:color w:val="000000" w:themeColor="text1"/>
          <w:kern w:val="0"/>
          <w:szCs w:val="20"/>
        </w:rPr>
        <w:t xml:space="preserve">sample survey for the </w:t>
      </w:r>
      <w:r w:rsidR="00707C0B" w:rsidRPr="00107E60">
        <w:rPr>
          <w:rFonts w:ascii="Arial" w:eastAsia="Dotum" w:hAnsi="Arial" w:cs="Arial"/>
          <w:color w:val="000000" w:themeColor="text1"/>
          <w:kern w:val="0"/>
          <w:szCs w:val="20"/>
        </w:rPr>
        <w:t xml:space="preserve">2020 </w:t>
      </w:r>
      <w:r w:rsidR="004F37B3" w:rsidRPr="00107E60">
        <w:rPr>
          <w:rFonts w:ascii="Arial" w:eastAsia="Dotum" w:hAnsi="Arial" w:cs="Arial"/>
          <w:color w:val="000000" w:themeColor="text1"/>
          <w:kern w:val="0"/>
          <w:szCs w:val="20"/>
        </w:rPr>
        <w:t xml:space="preserve">Population and Housing </w:t>
      </w:r>
      <w:r w:rsidR="009A5412" w:rsidRPr="00107E60">
        <w:rPr>
          <w:rFonts w:ascii="Arial" w:eastAsia="Dotum" w:hAnsi="Arial" w:cs="Arial"/>
          <w:color w:val="000000" w:themeColor="text1"/>
          <w:kern w:val="0"/>
          <w:szCs w:val="20"/>
        </w:rPr>
        <w:t>Census</w:t>
      </w:r>
      <w:r w:rsidR="00092188" w:rsidRPr="00107E60">
        <w:rPr>
          <w:rFonts w:ascii="Arial" w:eastAsia="Dotum" w:hAnsi="Arial" w:cs="Arial"/>
          <w:color w:val="000000" w:themeColor="text1"/>
          <w:kern w:val="0"/>
          <w:szCs w:val="20"/>
        </w:rPr>
        <w:t xml:space="preserve"> and assessed areas related to activity limitations</w:t>
      </w:r>
      <w:r w:rsidR="00AC5D0A" w:rsidRPr="00107E60">
        <w:rPr>
          <w:rFonts w:ascii="Arial" w:eastAsia="Dotum" w:hAnsi="Arial" w:cs="Arial"/>
          <w:color w:val="000000" w:themeColor="text1"/>
          <w:kern w:val="0"/>
          <w:szCs w:val="20"/>
        </w:rPr>
        <w:t xml:space="preserve"> on </w:t>
      </w:r>
      <w:r w:rsidR="00F51F90" w:rsidRPr="00107E60">
        <w:rPr>
          <w:rFonts w:ascii="Arial" w:eastAsia="Dotum" w:hAnsi="Arial" w:cs="Arial"/>
          <w:color w:val="000000" w:themeColor="text1"/>
          <w:kern w:val="0"/>
          <w:szCs w:val="20"/>
        </w:rPr>
        <w:t xml:space="preserve">population 5 years and over. </w:t>
      </w:r>
      <w:r w:rsidR="00944F2F" w:rsidRPr="00107E60">
        <w:rPr>
          <w:rFonts w:ascii="Arial" w:eastAsia="Dotum" w:hAnsi="Arial" w:cs="Arial"/>
          <w:color w:val="000000" w:themeColor="text1"/>
          <w:kern w:val="0"/>
          <w:szCs w:val="20"/>
        </w:rPr>
        <w:t>A</w:t>
      </w:r>
      <w:r w:rsidR="000D6F37" w:rsidRPr="00107E60">
        <w:rPr>
          <w:rFonts w:ascii="Arial" w:eastAsia="Dotum" w:hAnsi="Arial" w:cs="Arial"/>
          <w:color w:val="000000" w:themeColor="text1"/>
          <w:kern w:val="0"/>
          <w:szCs w:val="20"/>
        </w:rPr>
        <w:t xml:space="preserve">ctivity limitations </w:t>
      </w:r>
      <w:r w:rsidR="0075156A" w:rsidRPr="00107E60">
        <w:rPr>
          <w:rFonts w:ascii="Arial" w:eastAsia="Dotum" w:hAnsi="Arial" w:cs="Arial"/>
          <w:color w:val="000000" w:themeColor="text1"/>
          <w:kern w:val="0"/>
          <w:szCs w:val="20"/>
        </w:rPr>
        <w:t>were assessed for six areas – from seeing, hearing, moving, remembering or concentrating, communi</w:t>
      </w:r>
      <w:r w:rsidR="00A91F9E" w:rsidRPr="00107E60">
        <w:rPr>
          <w:rFonts w:ascii="Arial" w:eastAsia="Dotum" w:hAnsi="Arial" w:cs="Arial"/>
          <w:color w:val="000000" w:themeColor="text1"/>
          <w:kern w:val="0"/>
          <w:szCs w:val="20"/>
        </w:rPr>
        <w:t>cating to performing activities of daily living</w:t>
      </w:r>
      <w:r w:rsidR="006C2952" w:rsidRPr="00107E60">
        <w:rPr>
          <w:rFonts w:ascii="Arial" w:eastAsia="Dotum" w:hAnsi="Arial" w:cs="Arial"/>
          <w:color w:val="000000" w:themeColor="text1"/>
          <w:kern w:val="0"/>
          <w:szCs w:val="20"/>
        </w:rPr>
        <w:t xml:space="preserve">. Results of the survey were published in the second half of 2021 (September) </w:t>
      </w:r>
      <w:r w:rsidR="002A7DFD" w:rsidRPr="00107E60">
        <w:rPr>
          <w:rFonts w:ascii="Arial" w:eastAsia="Dotum" w:hAnsi="Arial" w:cs="Arial"/>
          <w:color w:val="000000" w:themeColor="text1"/>
          <w:kern w:val="0"/>
          <w:szCs w:val="20"/>
        </w:rPr>
        <w:t xml:space="preserve">while </w:t>
      </w:r>
      <w:r w:rsidR="001A6480" w:rsidRPr="00107E60">
        <w:rPr>
          <w:rFonts w:ascii="Arial" w:eastAsia="Dotum" w:hAnsi="Arial" w:cs="Arial"/>
          <w:color w:val="000000" w:themeColor="text1"/>
          <w:kern w:val="0"/>
          <w:szCs w:val="20"/>
        </w:rPr>
        <w:t xml:space="preserve">following </w:t>
      </w:r>
      <w:r w:rsidR="00665DFB" w:rsidRPr="00107E60">
        <w:rPr>
          <w:rFonts w:ascii="Arial" w:eastAsia="Dotum" w:hAnsi="Arial" w:cs="Arial"/>
          <w:color w:val="000000" w:themeColor="text1"/>
          <w:kern w:val="0"/>
          <w:szCs w:val="20"/>
        </w:rPr>
        <w:t xml:space="preserve">actions </w:t>
      </w:r>
      <w:r w:rsidR="002A7DFD" w:rsidRPr="00107E60">
        <w:rPr>
          <w:rFonts w:ascii="Arial" w:eastAsia="Dotum" w:hAnsi="Arial" w:cs="Arial"/>
          <w:color w:val="000000" w:themeColor="text1"/>
          <w:kern w:val="0"/>
          <w:szCs w:val="20"/>
        </w:rPr>
        <w:t>have been taken</w:t>
      </w:r>
      <w:r w:rsidR="00665DFB" w:rsidRPr="00107E60">
        <w:rPr>
          <w:rFonts w:ascii="Arial" w:eastAsia="Dotum" w:hAnsi="Arial" w:cs="Arial"/>
          <w:color w:val="000000" w:themeColor="text1"/>
          <w:kern w:val="0"/>
          <w:szCs w:val="20"/>
        </w:rPr>
        <w:t>: F</w:t>
      </w:r>
      <w:r w:rsidR="00100E6A" w:rsidRPr="00107E60">
        <w:rPr>
          <w:rFonts w:ascii="Arial" w:eastAsia="Dotum" w:hAnsi="Arial" w:cs="Arial"/>
          <w:color w:val="000000" w:themeColor="text1"/>
          <w:kern w:val="0"/>
          <w:szCs w:val="20"/>
        </w:rPr>
        <w:t>rom 2020,</w:t>
      </w:r>
      <w:r w:rsidR="001A4826" w:rsidRPr="00107E60">
        <w:rPr>
          <w:rFonts w:ascii="Arial" w:eastAsia="Dotum" w:hAnsi="Arial" w:cs="Arial"/>
          <w:color w:val="000000" w:themeColor="text1"/>
          <w:kern w:val="0"/>
          <w:szCs w:val="20"/>
        </w:rPr>
        <w:t xml:space="preserve"> </w:t>
      </w:r>
      <w:r w:rsidR="005F73D5" w:rsidRPr="00107E60">
        <w:rPr>
          <w:rFonts w:ascii="Arial" w:eastAsia="Dotum" w:hAnsi="Arial" w:cs="Arial"/>
          <w:color w:val="000000" w:themeColor="text1"/>
          <w:kern w:val="0"/>
          <w:szCs w:val="20"/>
        </w:rPr>
        <w:t>t</w:t>
      </w:r>
      <w:r w:rsidR="008C5BCC" w:rsidRPr="00107E60">
        <w:rPr>
          <w:rFonts w:ascii="Arial" w:eastAsia="Dotum" w:hAnsi="Arial" w:cs="Arial"/>
          <w:color w:val="000000" w:themeColor="text1"/>
          <w:kern w:val="0"/>
          <w:szCs w:val="20"/>
        </w:rPr>
        <w:t>o select</w:t>
      </w:r>
      <w:r w:rsidR="005F73D5" w:rsidRPr="00107E60">
        <w:rPr>
          <w:rFonts w:ascii="Arial" w:eastAsia="Dotum" w:hAnsi="Arial" w:cs="Arial"/>
          <w:color w:val="000000" w:themeColor="text1"/>
          <w:kern w:val="0"/>
          <w:szCs w:val="20"/>
        </w:rPr>
        <w:t xml:space="preserve"> </w:t>
      </w:r>
      <w:r w:rsidR="008C5BCC" w:rsidRPr="00107E60">
        <w:rPr>
          <w:rFonts w:ascii="Arial" w:eastAsia="Dotum" w:hAnsi="Arial" w:cs="Arial"/>
          <w:color w:val="000000" w:themeColor="text1"/>
          <w:kern w:val="0"/>
          <w:szCs w:val="20"/>
        </w:rPr>
        <w:t>de facto</w:t>
      </w:r>
      <w:r w:rsidR="00306CC4" w:rsidRPr="00107E60">
        <w:rPr>
          <w:rFonts w:ascii="Arial" w:eastAsia="Dotum" w:hAnsi="Arial" w:cs="Arial"/>
          <w:color w:val="000000" w:themeColor="text1"/>
          <w:kern w:val="0"/>
          <w:szCs w:val="20"/>
        </w:rPr>
        <w:t xml:space="preserve"> </w:t>
      </w:r>
      <w:r w:rsidR="008C5BCC" w:rsidRPr="00107E60">
        <w:rPr>
          <w:rFonts w:ascii="Arial" w:eastAsia="Dotum" w:hAnsi="Arial" w:cs="Arial"/>
          <w:color w:val="000000" w:themeColor="text1"/>
          <w:kern w:val="0"/>
          <w:szCs w:val="20"/>
        </w:rPr>
        <w:t>persons with disabilities based on the status of activity limitations</w:t>
      </w:r>
      <w:r w:rsidR="005F73D5" w:rsidRPr="00107E60">
        <w:rPr>
          <w:rFonts w:ascii="Arial" w:eastAsia="Dotum" w:hAnsi="Arial" w:cs="Arial"/>
          <w:color w:val="000000" w:themeColor="text1"/>
          <w:kern w:val="0"/>
          <w:szCs w:val="20"/>
        </w:rPr>
        <w:t xml:space="preserve">, </w:t>
      </w:r>
      <w:r w:rsidR="001A4826" w:rsidRPr="00107E60">
        <w:rPr>
          <w:rFonts w:ascii="Arial" w:eastAsia="Dotum" w:hAnsi="Arial" w:cs="Arial"/>
          <w:color w:val="000000" w:themeColor="text1"/>
          <w:kern w:val="0"/>
          <w:szCs w:val="20"/>
        </w:rPr>
        <w:t xml:space="preserve">disability-related questions </w:t>
      </w:r>
      <w:r w:rsidR="000760D3" w:rsidRPr="00107E60">
        <w:rPr>
          <w:rFonts w:ascii="Arial" w:eastAsia="Dotum" w:hAnsi="Arial" w:cs="Arial"/>
          <w:color w:val="000000" w:themeColor="text1"/>
          <w:kern w:val="0"/>
          <w:szCs w:val="20"/>
        </w:rPr>
        <w:t>based on the Washington Group’s Short Set of Disability Questions</w:t>
      </w:r>
      <w:r w:rsidR="0071134D" w:rsidRPr="00107E60">
        <w:rPr>
          <w:rFonts w:ascii="Arial" w:eastAsia="Dotum" w:hAnsi="Arial" w:cs="Arial"/>
          <w:color w:val="000000" w:themeColor="text1"/>
          <w:kern w:val="0"/>
          <w:szCs w:val="20"/>
        </w:rPr>
        <w:t xml:space="preserve"> were added </w:t>
      </w:r>
      <w:r w:rsidR="00191C02" w:rsidRPr="00107E60">
        <w:rPr>
          <w:rFonts w:ascii="Arial" w:eastAsia="Dotum" w:hAnsi="Arial" w:cs="Arial"/>
          <w:color w:val="000000" w:themeColor="text1"/>
          <w:kern w:val="0"/>
          <w:szCs w:val="20"/>
        </w:rPr>
        <w:t>to the social survey for assessment</w:t>
      </w:r>
      <w:r w:rsidR="005F73D5" w:rsidRPr="00107E60">
        <w:rPr>
          <w:rFonts w:ascii="Arial" w:eastAsia="Dotum" w:hAnsi="Arial" w:cs="Arial"/>
          <w:color w:val="000000" w:themeColor="text1"/>
          <w:kern w:val="0"/>
          <w:szCs w:val="20"/>
        </w:rPr>
        <w:t xml:space="preserve">; </w:t>
      </w:r>
      <w:r w:rsidR="006274D4" w:rsidRPr="00107E60">
        <w:rPr>
          <w:rFonts w:ascii="Arial" w:eastAsia="Dotum" w:hAnsi="Arial" w:cs="Arial"/>
          <w:color w:val="000000" w:themeColor="text1"/>
          <w:kern w:val="0"/>
          <w:szCs w:val="20"/>
        </w:rPr>
        <w:t xml:space="preserve">results of major indicators </w:t>
      </w:r>
      <w:r w:rsidR="00AD24C8" w:rsidRPr="00107E60">
        <w:rPr>
          <w:rFonts w:ascii="Arial" w:eastAsia="Dotum" w:hAnsi="Arial" w:cs="Arial"/>
          <w:color w:val="000000" w:themeColor="text1"/>
          <w:kern w:val="0"/>
          <w:szCs w:val="20"/>
        </w:rPr>
        <w:t>including asset, liability, income, etc</w:t>
      </w:r>
      <w:r w:rsidR="00654ED5" w:rsidRPr="00107E60">
        <w:rPr>
          <w:rFonts w:ascii="Arial" w:eastAsia="Dotum" w:hAnsi="Arial" w:cs="Arial"/>
          <w:color w:val="000000" w:themeColor="text1"/>
          <w:kern w:val="0"/>
          <w:szCs w:val="20"/>
        </w:rPr>
        <w:t>.,</w:t>
      </w:r>
      <w:r w:rsidR="00AD24C8" w:rsidRPr="00107E60">
        <w:rPr>
          <w:rFonts w:ascii="Arial" w:eastAsia="Dotum" w:hAnsi="Arial" w:cs="Arial"/>
          <w:color w:val="000000" w:themeColor="text1"/>
          <w:kern w:val="0"/>
          <w:szCs w:val="20"/>
        </w:rPr>
        <w:t xml:space="preserve"> of household</w:t>
      </w:r>
      <w:r w:rsidR="008F2136" w:rsidRPr="00107E60">
        <w:rPr>
          <w:rFonts w:ascii="Arial" w:eastAsia="Dotum" w:hAnsi="Arial" w:cs="Arial"/>
          <w:color w:val="000000" w:themeColor="text1"/>
          <w:kern w:val="0"/>
          <w:szCs w:val="20"/>
        </w:rPr>
        <w:t xml:space="preserve">s </w:t>
      </w:r>
      <w:r w:rsidR="00AD24C8" w:rsidRPr="00107E60">
        <w:rPr>
          <w:rFonts w:ascii="Arial" w:eastAsia="Dotum" w:hAnsi="Arial" w:cs="Arial"/>
          <w:color w:val="000000" w:themeColor="text1"/>
          <w:kern w:val="0"/>
          <w:szCs w:val="20"/>
        </w:rPr>
        <w:t>with disabilit</w:t>
      </w:r>
      <w:r w:rsidR="008F2136" w:rsidRPr="00107E60">
        <w:rPr>
          <w:rFonts w:ascii="Arial" w:eastAsia="Dotum" w:hAnsi="Arial" w:cs="Arial"/>
          <w:color w:val="000000" w:themeColor="text1"/>
          <w:kern w:val="0"/>
          <w:szCs w:val="20"/>
        </w:rPr>
        <w:t>ie</w:t>
      </w:r>
      <w:r w:rsidR="00A81C6E" w:rsidRPr="00107E60">
        <w:rPr>
          <w:rFonts w:ascii="Arial" w:eastAsia="Dotum" w:hAnsi="Arial" w:cs="Arial"/>
          <w:color w:val="000000" w:themeColor="text1"/>
          <w:kern w:val="0"/>
          <w:szCs w:val="20"/>
        </w:rPr>
        <w:t>s</w:t>
      </w:r>
      <w:r w:rsidR="0048617C" w:rsidRPr="00107E60">
        <w:rPr>
          <w:rFonts w:ascii="Arial" w:eastAsia="Dotum" w:hAnsi="Arial" w:cs="Arial"/>
          <w:color w:val="000000" w:themeColor="text1"/>
          <w:kern w:val="0"/>
          <w:szCs w:val="20"/>
        </w:rPr>
        <w:t xml:space="preserve"> in the</w:t>
      </w:r>
      <w:r w:rsidR="00CB7320" w:rsidRPr="00107E60">
        <w:rPr>
          <w:rFonts w:ascii="Arial" w:eastAsia="Dotum" w:hAnsi="Arial" w:cs="Arial"/>
          <w:color w:val="000000" w:themeColor="text1"/>
          <w:kern w:val="0"/>
          <w:szCs w:val="20"/>
        </w:rPr>
        <w:t xml:space="preserve"> Survey of Household Finances and Living Conditions</w:t>
      </w:r>
      <w:r w:rsidR="00A81C6E" w:rsidRPr="00107E60">
        <w:rPr>
          <w:rFonts w:ascii="Arial" w:eastAsia="Dotum" w:hAnsi="Arial" w:cs="Arial"/>
          <w:color w:val="000000" w:themeColor="text1"/>
          <w:kern w:val="0"/>
          <w:szCs w:val="20"/>
        </w:rPr>
        <w:t xml:space="preserve"> are published every year</w:t>
      </w:r>
      <w:r w:rsidR="00AD24C8" w:rsidRPr="00107E60">
        <w:rPr>
          <w:rFonts w:ascii="Arial" w:eastAsia="Dotum" w:hAnsi="Arial" w:cs="Arial"/>
          <w:color w:val="000000" w:themeColor="text1"/>
          <w:kern w:val="0"/>
          <w:szCs w:val="20"/>
        </w:rPr>
        <w:t xml:space="preserve">; </w:t>
      </w:r>
      <w:r w:rsidR="0047106C" w:rsidRPr="00107E60">
        <w:rPr>
          <w:rFonts w:ascii="Arial" w:eastAsia="Dotum" w:hAnsi="Arial" w:cs="Arial"/>
          <w:color w:val="000000" w:themeColor="text1"/>
          <w:kern w:val="0"/>
          <w:szCs w:val="20"/>
        </w:rPr>
        <w:t xml:space="preserve">and </w:t>
      </w:r>
      <w:r w:rsidR="00060260" w:rsidRPr="00107E60">
        <w:rPr>
          <w:rFonts w:ascii="Arial" w:eastAsia="Dotum" w:hAnsi="Arial" w:cs="Arial"/>
          <w:color w:val="000000" w:themeColor="text1"/>
          <w:kern w:val="0"/>
          <w:szCs w:val="20"/>
        </w:rPr>
        <w:t xml:space="preserve">to improve the accuracy and ease the burden of </w:t>
      </w:r>
      <w:r w:rsidR="00971852" w:rsidRPr="00107E60">
        <w:rPr>
          <w:rFonts w:ascii="Arial" w:eastAsia="Dotum" w:hAnsi="Arial" w:cs="Arial"/>
          <w:color w:val="000000" w:themeColor="text1"/>
          <w:kern w:val="0"/>
          <w:szCs w:val="20"/>
        </w:rPr>
        <w:t xml:space="preserve">response </w:t>
      </w:r>
      <w:r w:rsidR="002D6518" w:rsidRPr="00107E60">
        <w:rPr>
          <w:rFonts w:ascii="Arial" w:eastAsia="Dotum" w:hAnsi="Arial" w:cs="Arial"/>
          <w:color w:val="000000" w:themeColor="text1"/>
          <w:kern w:val="0"/>
          <w:szCs w:val="20"/>
        </w:rPr>
        <w:t xml:space="preserve">regarding households with disabilities, </w:t>
      </w:r>
      <w:r w:rsidR="001E181A" w:rsidRPr="00107E60">
        <w:rPr>
          <w:rFonts w:ascii="Arial" w:eastAsia="Dotum" w:hAnsi="Arial" w:cs="Arial"/>
          <w:color w:val="000000" w:themeColor="text1"/>
          <w:kern w:val="0"/>
          <w:szCs w:val="20"/>
        </w:rPr>
        <w:t>a review is underway</w:t>
      </w:r>
      <w:r w:rsidR="001A20A6" w:rsidRPr="00107E60">
        <w:rPr>
          <w:rFonts w:ascii="Arial" w:eastAsia="Dotum" w:hAnsi="Arial" w:cs="Arial"/>
          <w:color w:val="000000" w:themeColor="text1"/>
          <w:kern w:val="0"/>
          <w:szCs w:val="20"/>
        </w:rPr>
        <w:t xml:space="preserve"> in 2022</w:t>
      </w:r>
      <w:r w:rsidR="00B3479E" w:rsidRPr="00107E60">
        <w:rPr>
          <w:rFonts w:ascii="Arial" w:eastAsia="Dotum" w:hAnsi="Arial" w:cs="Arial"/>
          <w:color w:val="000000" w:themeColor="text1"/>
          <w:kern w:val="0"/>
          <w:szCs w:val="20"/>
        </w:rPr>
        <w:t xml:space="preserve"> </w:t>
      </w:r>
      <w:r w:rsidR="001E181A" w:rsidRPr="00107E60">
        <w:rPr>
          <w:rFonts w:ascii="Arial" w:eastAsia="Dotum" w:hAnsi="Arial" w:cs="Arial"/>
          <w:color w:val="000000" w:themeColor="text1"/>
          <w:kern w:val="0"/>
          <w:szCs w:val="20"/>
        </w:rPr>
        <w:t xml:space="preserve">to utilize </w:t>
      </w:r>
      <w:r w:rsidR="008E0348" w:rsidRPr="00107E60">
        <w:rPr>
          <w:rFonts w:ascii="Arial" w:eastAsia="Dotum" w:hAnsi="Arial" w:cs="Arial"/>
          <w:color w:val="000000" w:themeColor="text1"/>
          <w:kern w:val="0"/>
          <w:szCs w:val="20"/>
        </w:rPr>
        <w:t xml:space="preserve">the list of persons registered as persons with disabilities </w:t>
      </w:r>
      <w:r w:rsidR="001E181A" w:rsidRPr="00107E60">
        <w:rPr>
          <w:rFonts w:ascii="Arial" w:eastAsia="Dotum" w:hAnsi="Arial" w:cs="Arial"/>
          <w:color w:val="000000" w:themeColor="text1"/>
          <w:kern w:val="0"/>
          <w:szCs w:val="20"/>
        </w:rPr>
        <w:t>and create</w:t>
      </w:r>
      <w:r w:rsidR="00107B52" w:rsidRPr="00107E60">
        <w:rPr>
          <w:rFonts w:ascii="Arial" w:eastAsia="Dotum" w:hAnsi="Arial" w:cs="Arial"/>
          <w:color w:val="000000" w:themeColor="text1"/>
          <w:kern w:val="0"/>
          <w:szCs w:val="20"/>
        </w:rPr>
        <w:t xml:space="preserve"> and introduce</w:t>
      </w:r>
      <w:r w:rsidR="004A7CBC" w:rsidRPr="00107E60">
        <w:rPr>
          <w:rFonts w:ascii="Arial" w:eastAsia="Dotum" w:hAnsi="Arial" w:cs="Arial"/>
          <w:color w:val="000000" w:themeColor="text1"/>
          <w:kern w:val="0"/>
          <w:szCs w:val="20"/>
        </w:rPr>
        <w:t xml:space="preserve"> </w:t>
      </w:r>
      <w:r w:rsidR="00226024" w:rsidRPr="00107E60">
        <w:rPr>
          <w:rFonts w:ascii="Arial" w:eastAsia="Dotum" w:hAnsi="Arial" w:cs="Arial"/>
          <w:color w:val="000000" w:themeColor="text1"/>
          <w:kern w:val="0"/>
          <w:szCs w:val="20"/>
        </w:rPr>
        <w:t xml:space="preserve">alternative </w:t>
      </w:r>
      <w:r w:rsidR="00AB685C" w:rsidRPr="00107E60">
        <w:rPr>
          <w:rFonts w:ascii="Arial" w:eastAsia="Dotum" w:hAnsi="Arial" w:cs="Arial"/>
          <w:color w:val="000000" w:themeColor="text1"/>
          <w:kern w:val="0"/>
          <w:szCs w:val="20"/>
        </w:rPr>
        <w:t>survey questionnaires</w:t>
      </w:r>
    </w:p>
    <w:p w14:paraId="7927BD26" w14:textId="77777777" w:rsidR="00F41F0E" w:rsidRPr="00107E60" w:rsidRDefault="00F41F0E" w:rsidP="00C2324B">
      <w:pPr>
        <w:wordWrap/>
        <w:spacing w:after="0" w:line="360" w:lineRule="auto"/>
        <w:textAlignment w:val="baseline"/>
        <w:rPr>
          <w:rFonts w:ascii="Arial" w:eastAsia="Dotum" w:hAnsi="Arial" w:cs="Arial"/>
          <w:color w:val="000000" w:themeColor="text1"/>
          <w:kern w:val="0"/>
          <w:szCs w:val="20"/>
        </w:rPr>
      </w:pPr>
    </w:p>
    <w:p w14:paraId="04906008" w14:textId="274ED9F9" w:rsidR="00F41F0E" w:rsidRPr="00107E60" w:rsidRDefault="00B76A22"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w:t>
      </w:r>
      <w:r w:rsidR="00836C5B" w:rsidRPr="00107E60">
        <w:rPr>
          <w:rFonts w:ascii="Arial" w:eastAsia="Dotum" w:hAnsi="Arial" w:cs="Arial"/>
          <w:color w:val="000000" w:themeColor="text1"/>
          <w:kern w:val="0"/>
          <w:szCs w:val="20"/>
        </w:rPr>
        <w:t>63</w:t>
      </w:r>
      <w:r w:rsidRPr="00107E60">
        <w:rPr>
          <w:rFonts w:ascii="Arial" w:eastAsia="Dotum" w:hAnsi="Arial" w:cs="Arial"/>
          <w:color w:val="000000" w:themeColor="text1"/>
          <w:kern w:val="0"/>
          <w:szCs w:val="20"/>
        </w:rPr>
        <w:t xml:space="preserve">. </w:t>
      </w:r>
      <w:r w:rsidR="000F6318" w:rsidRPr="00107E60">
        <w:rPr>
          <w:rFonts w:ascii="Arial" w:eastAsia="Dotum" w:hAnsi="Arial" w:cs="Arial"/>
          <w:color w:val="000000" w:themeColor="text1"/>
          <w:kern w:val="0"/>
          <w:szCs w:val="20"/>
        </w:rPr>
        <w:t xml:space="preserve">The government </w:t>
      </w:r>
      <w:r w:rsidR="00EF401B" w:rsidRPr="00107E60">
        <w:rPr>
          <w:rFonts w:ascii="Arial" w:eastAsia="Dotum" w:hAnsi="Arial" w:cs="Arial"/>
          <w:color w:val="000000" w:themeColor="text1"/>
          <w:kern w:val="0"/>
          <w:szCs w:val="20"/>
        </w:rPr>
        <w:t xml:space="preserve">recommends all </w:t>
      </w:r>
      <w:r w:rsidR="00C32167" w:rsidRPr="00107E60">
        <w:rPr>
          <w:rFonts w:ascii="Arial" w:eastAsia="Dotum" w:hAnsi="Arial" w:cs="Arial"/>
          <w:color w:val="000000" w:themeColor="text1"/>
          <w:kern w:val="0"/>
          <w:szCs w:val="20"/>
        </w:rPr>
        <w:t>official s</w:t>
      </w:r>
      <w:r w:rsidR="005A3175" w:rsidRPr="00107E60">
        <w:rPr>
          <w:rFonts w:ascii="Arial" w:eastAsia="Dotum" w:hAnsi="Arial" w:cs="Arial"/>
          <w:color w:val="000000" w:themeColor="text1"/>
          <w:kern w:val="0"/>
          <w:szCs w:val="20"/>
        </w:rPr>
        <w:t xml:space="preserve">tatistics including </w:t>
      </w:r>
      <w:r w:rsidR="006939C0" w:rsidRPr="00107E60">
        <w:rPr>
          <w:rFonts w:ascii="Arial" w:eastAsia="Dotum" w:hAnsi="Arial" w:cs="Arial"/>
          <w:color w:val="000000" w:themeColor="text1"/>
          <w:kern w:val="0"/>
          <w:szCs w:val="20"/>
        </w:rPr>
        <w:t xml:space="preserve">disability statistics compiled by each </w:t>
      </w:r>
      <w:r w:rsidR="00DF7E22" w:rsidRPr="00107E60">
        <w:rPr>
          <w:rFonts w:ascii="Arial" w:eastAsia="Dotum" w:hAnsi="Arial" w:cs="Arial"/>
          <w:color w:val="000000" w:themeColor="text1"/>
          <w:kern w:val="0"/>
          <w:szCs w:val="20"/>
        </w:rPr>
        <w:t xml:space="preserve">ministry to comply with international standards </w:t>
      </w:r>
      <w:r w:rsidR="006E295D" w:rsidRPr="00107E60">
        <w:rPr>
          <w:rFonts w:ascii="Arial" w:eastAsia="Dotum" w:hAnsi="Arial" w:cs="Arial"/>
          <w:color w:val="000000" w:themeColor="text1"/>
          <w:kern w:val="0"/>
          <w:szCs w:val="20"/>
        </w:rPr>
        <w:t xml:space="preserve">and </w:t>
      </w:r>
      <w:r w:rsidR="00BF38CA" w:rsidRPr="00107E60">
        <w:rPr>
          <w:rFonts w:ascii="Arial" w:eastAsia="Dotum" w:hAnsi="Arial" w:cs="Arial"/>
          <w:color w:val="000000" w:themeColor="text1"/>
          <w:kern w:val="0"/>
          <w:szCs w:val="20"/>
        </w:rPr>
        <w:t>render</w:t>
      </w:r>
      <w:r w:rsidR="00F6157C" w:rsidRPr="00107E60">
        <w:rPr>
          <w:rFonts w:ascii="Arial" w:eastAsia="Dotum" w:hAnsi="Arial" w:cs="Arial"/>
          <w:color w:val="000000" w:themeColor="text1"/>
          <w:kern w:val="0"/>
          <w:szCs w:val="20"/>
        </w:rPr>
        <w:t xml:space="preserve">s compiled statistics more accessible </w:t>
      </w:r>
      <w:r w:rsidR="006E710C" w:rsidRPr="00107E60">
        <w:rPr>
          <w:rFonts w:ascii="Arial" w:eastAsia="Dotum" w:hAnsi="Arial" w:cs="Arial"/>
          <w:color w:val="000000" w:themeColor="text1"/>
          <w:kern w:val="0"/>
          <w:szCs w:val="20"/>
        </w:rPr>
        <w:t xml:space="preserve">in terms of </w:t>
      </w:r>
      <w:r w:rsidR="00F03F04" w:rsidRPr="00107E60">
        <w:rPr>
          <w:rFonts w:ascii="Arial" w:eastAsia="Dotum" w:hAnsi="Arial" w:cs="Arial"/>
          <w:color w:val="000000" w:themeColor="text1"/>
          <w:kern w:val="0"/>
          <w:szCs w:val="20"/>
        </w:rPr>
        <w:t xml:space="preserve">types </w:t>
      </w:r>
      <w:r w:rsidR="005B0DC8" w:rsidRPr="00107E60">
        <w:rPr>
          <w:rFonts w:ascii="Arial" w:eastAsia="Dotum" w:hAnsi="Arial" w:cs="Arial"/>
          <w:color w:val="000000" w:themeColor="text1"/>
          <w:kern w:val="0"/>
          <w:szCs w:val="20"/>
        </w:rPr>
        <w:t>and theme</w:t>
      </w:r>
      <w:r w:rsidR="00574DDF" w:rsidRPr="00107E60">
        <w:rPr>
          <w:rFonts w:ascii="Arial" w:eastAsia="Dotum" w:hAnsi="Arial" w:cs="Arial"/>
          <w:color w:val="000000" w:themeColor="text1"/>
          <w:kern w:val="0"/>
          <w:szCs w:val="20"/>
        </w:rPr>
        <w:t>s</w:t>
      </w:r>
      <w:r w:rsidR="005B0DC8" w:rsidRPr="00107E60">
        <w:rPr>
          <w:rFonts w:ascii="Arial" w:eastAsia="Dotum" w:hAnsi="Arial" w:cs="Arial"/>
          <w:color w:val="000000" w:themeColor="text1"/>
          <w:kern w:val="0"/>
          <w:szCs w:val="20"/>
        </w:rPr>
        <w:t>, etc.,</w:t>
      </w:r>
      <w:r w:rsidR="00F03F04" w:rsidRPr="00107E60">
        <w:rPr>
          <w:rFonts w:ascii="Arial" w:eastAsia="Dotum" w:hAnsi="Arial" w:cs="Arial"/>
          <w:color w:val="000000" w:themeColor="text1"/>
          <w:kern w:val="0"/>
          <w:szCs w:val="20"/>
        </w:rPr>
        <w:t xml:space="preserve"> </w:t>
      </w:r>
      <w:r w:rsidR="00640D60" w:rsidRPr="00107E60">
        <w:rPr>
          <w:rFonts w:ascii="Arial" w:eastAsia="Dotum" w:hAnsi="Arial" w:cs="Arial"/>
          <w:color w:val="000000" w:themeColor="text1"/>
          <w:kern w:val="0"/>
          <w:szCs w:val="20"/>
        </w:rPr>
        <w:t xml:space="preserve">through </w:t>
      </w:r>
      <w:r w:rsidR="00BF38CA" w:rsidRPr="00107E60">
        <w:rPr>
          <w:rFonts w:ascii="Arial" w:eastAsia="Dotum" w:hAnsi="Arial" w:cs="Arial"/>
          <w:color w:val="000000" w:themeColor="text1"/>
          <w:kern w:val="0"/>
          <w:szCs w:val="20"/>
        </w:rPr>
        <w:t>the Korean Statistical Information Service (KOSIS)</w:t>
      </w:r>
      <w:r w:rsidR="009A22FE" w:rsidRPr="00107E60">
        <w:rPr>
          <w:rFonts w:ascii="Arial" w:eastAsia="Dotum" w:hAnsi="Arial" w:cs="Arial"/>
          <w:color w:val="000000" w:themeColor="text1"/>
          <w:kern w:val="0"/>
          <w:szCs w:val="20"/>
        </w:rPr>
        <w:t xml:space="preserve"> </w:t>
      </w:r>
      <w:r w:rsidR="00415847" w:rsidRPr="00107E60">
        <w:rPr>
          <w:rFonts w:ascii="Arial" w:eastAsia="Dotum" w:hAnsi="Arial" w:cs="Arial"/>
          <w:color w:val="000000" w:themeColor="text1"/>
          <w:kern w:val="0"/>
          <w:szCs w:val="20"/>
        </w:rPr>
        <w:t xml:space="preserve">to deliver relevant </w:t>
      </w:r>
      <w:r w:rsidR="00DB4DCC" w:rsidRPr="00107E60">
        <w:rPr>
          <w:rFonts w:ascii="Arial" w:eastAsia="Dotum" w:hAnsi="Arial" w:cs="Arial"/>
          <w:color w:val="000000" w:themeColor="text1"/>
          <w:kern w:val="0"/>
          <w:szCs w:val="20"/>
        </w:rPr>
        <w:t>service</w:t>
      </w:r>
      <w:r w:rsidR="00415847" w:rsidRPr="00107E60">
        <w:rPr>
          <w:rFonts w:ascii="Arial" w:eastAsia="Dotum" w:hAnsi="Arial" w:cs="Arial"/>
          <w:color w:val="000000" w:themeColor="text1"/>
          <w:kern w:val="0"/>
          <w:szCs w:val="20"/>
        </w:rPr>
        <w:t>s</w:t>
      </w:r>
      <w:r w:rsidR="00DB4DCC" w:rsidRPr="00107E60">
        <w:rPr>
          <w:rFonts w:ascii="Arial" w:eastAsia="Dotum" w:hAnsi="Arial" w:cs="Arial"/>
          <w:color w:val="000000" w:themeColor="text1"/>
          <w:kern w:val="0"/>
          <w:szCs w:val="20"/>
        </w:rPr>
        <w:t xml:space="preserve"> to r</w:t>
      </w:r>
      <w:r w:rsidR="00935408" w:rsidRPr="00107E60">
        <w:rPr>
          <w:rFonts w:ascii="Arial" w:eastAsia="Dotum" w:hAnsi="Arial" w:cs="Arial"/>
          <w:color w:val="000000" w:themeColor="text1"/>
          <w:kern w:val="0"/>
          <w:szCs w:val="20"/>
        </w:rPr>
        <w:t>elated</w:t>
      </w:r>
      <w:r w:rsidR="00DB4DCC" w:rsidRPr="00107E60">
        <w:rPr>
          <w:rFonts w:ascii="Arial" w:eastAsia="Dotum" w:hAnsi="Arial" w:cs="Arial"/>
          <w:color w:val="000000" w:themeColor="text1"/>
          <w:kern w:val="0"/>
          <w:szCs w:val="20"/>
        </w:rPr>
        <w:t xml:space="preserve"> ministries and the </w:t>
      </w:r>
      <w:r w:rsidR="00F03F04" w:rsidRPr="00107E60">
        <w:rPr>
          <w:rFonts w:ascii="Arial" w:eastAsia="Dotum" w:hAnsi="Arial" w:cs="Arial"/>
          <w:color w:val="000000" w:themeColor="text1"/>
          <w:kern w:val="0"/>
          <w:szCs w:val="20"/>
        </w:rPr>
        <w:t>public</w:t>
      </w:r>
      <w:r w:rsidR="00DB4DCC" w:rsidRPr="00107E60">
        <w:rPr>
          <w:rFonts w:ascii="Arial" w:eastAsia="Dotum" w:hAnsi="Arial" w:cs="Arial"/>
          <w:color w:val="000000" w:themeColor="text1"/>
          <w:kern w:val="0"/>
          <w:szCs w:val="20"/>
        </w:rPr>
        <w:t xml:space="preserve">. </w:t>
      </w:r>
      <w:r w:rsidR="00935408" w:rsidRPr="00107E60">
        <w:rPr>
          <w:rFonts w:ascii="Arial" w:eastAsia="Dotum" w:hAnsi="Arial" w:cs="Arial"/>
          <w:color w:val="000000" w:themeColor="text1"/>
          <w:kern w:val="0"/>
          <w:szCs w:val="20"/>
        </w:rPr>
        <w:t xml:space="preserve">In addition, the MOHW </w:t>
      </w:r>
      <w:r w:rsidR="005E4276" w:rsidRPr="00107E60">
        <w:rPr>
          <w:rFonts w:ascii="Arial" w:eastAsia="Dotum" w:hAnsi="Arial" w:cs="Arial"/>
          <w:color w:val="000000" w:themeColor="text1"/>
          <w:kern w:val="0"/>
          <w:szCs w:val="20"/>
        </w:rPr>
        <w:t xml:space="preserve">conducts </w:t>
      </w:r>
      <w:r w:rsidR="001064B8" w:rsidRPr="00107E60">
        <w:rPr>
          <w:rFonts w:ascii="Arial" w:eastAsia="Dotum" w:hAnsi="Arial" w:cs="Arial"/>
          <w:color w:val="000000" w:themeColor="text1"/>
          <w:kern w:val="0"/>
          <w:szCs w:val="20"/>
        </w:rPr>
        <w:t xml:space="preserve">a </w:t>
      </w:r>
      <w:r w:rsidR="005E4276" w:rsidRPr="00107E60">
        <w:rPr>
          <w:rFonts w:ascii="Arial" w:eastAsia="Dotum" w:hAnsi="Arial" w:cs="Arial"/>
          <w:color w:val="000000" w:themeColor="text1"/>
          <w:kern w:val="0"/>
          <w:szCs w:val="20"/>
        </w:rPr>
        <w:t>fact-finding survey o</w:t>
      </w:r>
      <w:r w:rsidR="0072387E" w:rsidRPr="00107E60">
        <w:rPr>
          <w:rFonts w:ascii="Arial" w:eastAsia="Dotum" w:hAnsi="Arial" w:cs="Arial"/>
          <w:color w:val="000000" w:themeColor="text1"/>
          <w:kern w:val="0"/>
          <w:szCs w:val="20"/>
        </w:rPr>
        <w:t>f</w:t>
      </w:r>
      <w:r w:rsidR="005E4276" w:rsidRPr="00107E60">
        <w:rPr>
          <w:rFonts w:ascii="Arial" w:eastAsia="Dotum" w:hAnsi="Arial" w:cs="Arial"/>
          <w:color w:val="000000" w:themeColor="text1"/>
          <w:kern w:val="0"/>
          <w:szCs w:val="20"/>
        </w:rPr>
        <w:t xml:space="preserve"> persons with disabilities every three years pursuant </w:t>
      </w:r>
      <w:r w:rsidR="005E4276" w:rsidRPr="00107E60">
        <w:rPr>
          <w:rFonts w:ascii="Arial" w:eastAsia="Dotum" w:hAnsi="Arial" w:cs="Arial"/>
          <w:color w:val="000000" w:themeColor="text1"/>
          <w:kern w:val="0"/>
          <w:szCs w:val="20"/>
        </w:rPr>
        <w:lastRenderedPageBreak/>
        <w:t>to relevant laws</w:t>
      </w:r>
      <w:r w:rsidR="0092176E" w:rsidRPr="00107E60">
        <w:rPr>
          <w:rFonts w:ascii="Arial" w:eastAsia="Dotum" w:hAnsi="Arial" w:cs="Arial"/>
          <w:color w:val="000000" w:themeColor="text1"/>
          <w:kern w:val="0"/>
          <w:szCs w:val="20"/>
        </w:rPr>
        <w:t xml:space="preserve"> to examine and analyze </w:t>
      </w:r>
      <w:r w:rsidR="00811480" w:rsidRPr="00107E60">
        <w:rPr>
          <w:rFonts w:ascii="Arial" w:eastAsia="Dotum" w:hAnsi="Arial" w:cs="Arial"/>
          <w:color w:val="000000" w:themeColor="text1"/>
          <w:kern w:val="0"/>
          <w:szCs w:val="20"/>
        </w:rPr>
        <w:t>disability prevalence</w:t>
      </w:r>
      <w:r w:rsidR="00630818" w:rsidRPr="00107E60">
        <w:rPr>
          <w:rFonts w:ascii="Arial" w:eastAsia="Dotum" w:hAnsi="Arial" w:cs="Arial"/>
          <w:color w:val="000000" w:themeColor="text1"/>
          <w:kern w:val="0"/>
          <w:szCs w:val="20"/>
        </w:rPr>
        <w:t>,</w:t>
      </w:r>
      <w:r w:rsidR="005C580C" w:rsidRPr="00107E60">
        <w:rPr>
          <w:rFonts w:ascii="Arial" w:eastAsia="Dotum" w:hAnsi="Arial" w:cs="Arial"/>
          <w:color w:val="000000" w:themeColor="text1"/>
          <w:kern w:val="0"/>
          <w:szCs w:val="20"/>
        </w:rPr>
        <w:t xml:space="preserve"> </w:t>
      </w:r>
      <w:r w:rsidR="0039236C" w:rsidRPr="00107E60">
        <w:rPr>
          <w:rFonts w:ascii="Arial" w:eastAsia="Dotum" w:hAnsi="Arial" w:cs="Arial"/>
          <w:color w:val="000000" w:themeColor="text1"/>
          <w:kern w:val="0"/>
          <w:szCs w:val="20"/>
        </w:rPr>
        <w:t>actual living conditions</w:t>
      </w:r>
      <w:r w:rsidR="00630818" w:rsidRPr="00107E60">
        <w:rPr>
          <w:rFonts w:ascii="Arial" w:eastAsia="Dotum" w:hAnsi="Arial" w:cs="Arial"/>
          <w:color w:val="000000" w:themeColor="text1"/>
          <w:kern w:val="0"/>
          <w:szCs w:val="20"/>
        </w:rPr>
        <w:t xml:space="preserve"> of persons with disabilities</w:t>
      </w:r>
      <w:r w:rsidR="00DC4784" w:rsidRPr="00107E60">
        <w:rPr>
          <w:rFonts w:ascii="Arial" w:eastAsia="Dotum" w:hAnsi="Arial" w:cs="Arial"/>
          <w:color w:val="000000" w:themeColor="text1"/>
          <w:kern w:val="0"/>
          <w:szCs w:val="20"/>
        </w:rPr>
        <w:t xml:space="preserve">, </w:t>
      </w:r>
      <w:r w:rsidR="00630818" w:rsidRPr="00107E60">
        <w:rPr>
          <w:rFonts w:ascii="Arial" w:eastAsia="Dotum" w:hAnsi="Arial" w:cs="Arial"/>
          <w:color w:val="000000" w:themeColor="text1"/>
          <w:kern w:val="0"/>
          <w:szCs w:val="20"/>
        </w:rPr>
        <w:t xml:space="preserve">health, social and economic </w:t>
      </w:r>
      <w:r w:rsidR="005C580C" w:rsidRPr="00107E60">
        <w:rPr>
          <w:rFonts w:ascii="Arial" w:eastAsia="Dotum" w:hAnsi="Arial" w:cs="Arial"/>
          <w:color w:val="000000" w:themeColor="text1"/>
          <w:kern w:val="0"/>
          <w:szCs w:val="20"/>
        </w:rPr>
        <w:t>conditions</w:t>
      </w:r>
      <w:r w:rsidR="00DA1AD8" w:rsidRPr="00107E60">
        <w:rPr>
          <w:rFonts w:ascii="Arial" w:eastAsia="Dotum" w:hAnsi="Arial" w:cs="Arial"/>
          <w:color w:val="000000" w:themeColor="text1"/>
          <w:kern w:val="0"/>
          <w:szCs w:val="20"/>
        </w:rPr>
        <w:t xml:space="preserve">, </w:t>
      </w:r>
      <w:r w:rsidR="001D4287" w:rsidRPr="00107E60">
        <w:rPr>
          <w:rFonts w:ascii="Arial" w:eastAsia="Dotum" w:hAnsi="Arial" w:cs="Arial"/>
          <w:color w:val="000000" w:themeColor="text1"/>
          <w:kern w:val="0"/>
          <w:szCs w:val="20"/>
        </w:rPr>
        <w:t xml:space="preserve">need for care, etc., and has been </w:t>
      </w:r>
      <w:r w:rsidR="009C7A2D" w:rsidRPr="00107E60">
        <w:rPr>
          <w:rFonts w:ascii="Arial" w:eastAsia="Dotum" w:hAnsi="Arial" w:cs="Arial"/>
          <w:color w:val="000000" w:themeColor="text1"/>
          <w:kern w:val="0"/>
          <w:szCs w:val="20"/>
        </w:rPr>
        <w:t xml:space="preserve">performing </w:t>
      </w:r>
      <w:r w:rsidR="001D4287" w:rsidRPr="00107E60">
        <w:rPr>
          <w:rFonts w:ascii="Arial" w:eastAsia="Dotum" w:hAnsi="Arial" w:cs="Arial"/>
          <w:color w:val="000000" w:themeColor="text1"/>
          <w:kern w:val="0"/>
          <w:szCs w:val="20"/>
        </w:rPr>
        <w:t xml:space="preserve">a </w:t>
      </w:r>
      <w:r w:rsidR="00134DFE" w:rsidRPr="00107E60">
        <w:rPr>
          <w:rFonts w:ascii="Arial" w:eastAsia="Dotum" w:hAnsi="Arial" w:cs="Arial"/>
          <w:color w:val="000000" w:themeColor="text1"/>
          <w:kern w:val="0"/>
          <w:szCs w:val="20"/>
        </w:rPr>
        <w:t xml:space="preserve">stand-alone, </w:t>
      </w:r>
      <w:r w:rsidR="001D4287" w:rsidRPr="00107E60">
        <w:rPr>
          <w:rFonts w:ascii="Arial" w:eastAsia="Dotum" w:hAnsi="Arial" w:cs="Arial"/>
          <w:color w:val="000000" w:themeColor="text1"/>
          <w:kern w:val="0"/>
          <w:szCs w:val="20"/>
        </w:rPr>
        <w:t>fact-finding survey</w:t>
      </w:r>
      <w:r w:rsidR="0047387C" w:rsidRPr="00107E60">
        <w:rPr>
          <w:rFonts w:ascii="Arial" w:eastAsia="Dotum" w:hAnsi="Arial" w:cs="Arial"/>
          <w:color w:val="000000" w:themeColor="text1"/>
          <w:kern w:val="0"/>
          <w:szCs w:val="20"/>
        </w:rPr>
        <w:t xml:space="preserve"> </w:t>
      </w:r>
      <w:r w:rsidR="001D4287" w:rsidRPr="00107E60">
        <w:rPr>
          <w:rFonts w:ascii="Arial" w:eastAsia="Dotum" w:hAnsi="Arial" w:cs="Arial"/>
          <w:color w:val="000000" w:themeColor="text1"/>
          <w:kern w:val="0"/>
          <w:szCs w:val="20"/>
        </w:rPr>
        <w:t xml:space="preserve">of </w:t>
      </w:r>
      <w:r w:rsidR="00C671B4" w:rsidRPr="00107E60">
        <w:rPr>
          <w:rFonts w:ascii="Arial" w:eastAsia="Dotum" w:hAnsi="Arial" w:cs="Arial"/>
          <w:color w:val="000000" w:themeColor="text1"/>
          <w:kern w:val="0"/>
          <w:szCs w:val="20"/>
        </w:rPr>
        <w:t>deaf-blind people</w:t>
      </w:r>
      <w:r w:rsidR="00B63CA5" w:rsidRPr="00107E60">
        <w:rPr>
          <w:rFonts w:ascii="Arial" w:eastAsia="Dotum" w:hAnsi="Arial" w:cs="Arial"/>
          <w:color w:val="000000" w:themeColor="text1"/>
          <w:kern w:val="0"/>
          <w:szCs w:val="20"/>
        </w:rPr>
        <w:t xml:space="preserve"> </w:t>
      </w:r>
      <w:r w:rsidR="00AA452E" w:rsidRPr="00107E60">
        <w:rPr>
          <w:rFonts w:ascii="Arial" w:eastAsia="Dotum" w:hAnsi="Arial" w:cs="Arial"/>
          <w:color w:val="000000" w:themeColor="text1"/>
          <w:kern w:val="0"/>
          <w:szCs w:val="20"/>
        </w:rPr>
        <w:t>since 2020</w:t>
      </w:r>
      <w:r w:rsidR="00B63CA5" w:rsidRPr="00107E60">
        <w:rPr>
          <w:rFonts w:ascii="Arial" w:eastAsia="Dotum" w:hAnsi="Arial" w:cs="Arial"/>
          <w:color w:val="000000" w:themeColor="text1"/>
          <w:kern w:val="0"/>
          <w:szCs w:val="20"/>
        </w:rPr>
        <w:t xml:space="preserve">. </w:t>
      </w:r>
      <w:r w:rsidR="00CD1770" w:rsidRPr="00107E60">
        <w:rPr>
          <w:rFonts w:ascii="Arial" w:eastAsia="Dotum" w:hAnsi="Arial" w:cs="Arial"/>
          <w:color w:val="000000" w:themeColor="text1"/>
          <w:kern w:val="0"/>
          <w:szCs w:val="20"/>
        </w:rPr>
        <w:t xml:space="preserve">Moreover, to identify actual living conditions of persons with developmental disabilities </w:t>
      </w:r>
      <w:r w:rsidR="00E5575E" w:rsidRPr="00107E60">
        <w:rPr>
          <w:rFonts w:ascii="Arial" w:eastAsia="Dotum" w:hAnsi="Arial" w:cs="Arial"/>
          <w:color w:val="000000" w:themeColor="text1"/>
          <w:kern w:val="0"/>
          <w:szCs w:val="20"/>
        </w:rPr>
        <w:t xml:space="preserve">and </w:t>
      </w:r>
      <w:r w:rsidR="00D1591A" w:rsidRPr="00107E60">
        <w:rPr>
          <w:rFonts w:ascii="Arial" w:eastAsia="Dotum" w:hAnsi="Arial" w:cs="Arial"/>
          <w:color w:val="000000" w:themeColor="text1"/>
          <w:kern w:val="0"/>
          <w:szCs w:val="20"/>
        </w:rPr>
        <w:t>uncover</w:t>
      </w:r>
      <w:r w:rsidR="00E5575E" w:rsidRPr="00107E60">
        <w:rPr>
          <w:rFonts w:ascii="Arial" w:eastAsia="Dotum" w:hAnsi="Arial" w:cs="Arial"/>
          <w:color w:val="000000" w:themeColor="text1"/>
          <w:kern w:val="0"/>
          <w:szCs w:val="20"/>
        </w:rPr>
        <w:t xml:space="preserve"> blind spots,</w:t>
      </w:r>
      <w:r w:rsidR="009F2897" w:rsidRPr="00107E60">
        <w:rPr>
          <w:rFonts w:ascii="Arial" w:eastAsia="Dotum" w:hAnsi="Arial" w:cs="Arial"/>
          <w:color w:val="000000" w:themeColor="text1"/>
          <w:kern w:val="0"/>
          <w:szCs w:val="20"/>
        </w:rPr>
        <w:t xml:space="preserve"> </w:t>
      </w:r>
      <w:r w:rsidR="003D4F4E" w:rsidRPr="00107E60">
        <w:rPr>
          <w:rFonts w:ascii="Arial" w:eastAsia="Dotum" w:hAnsi="Arial" w:cs="Arial"/>
          <w:color w:val="000000" w:themeColor="text1"/>
          <w:kern w:val="0"/>
          <w:szCs w:val="20"/>
        </w:rPr>
        <w:t>among others</w:t>
      </w:r>
      <w:r w:rsidR="009F2897" w:rsidRPr="00107E60">
        <w:rPr>
          <w:rFonts w:ascii="Arial" w:eastAsia="Dotum" w:hAnsi="Arial" w:cs="Arial"/>
          <w:color w:val="000000" w:themeColor="text1"/>
          <w:kern w:val="0"/>
          <w:szCs w:val="20"/>
        </w:rPr>
        <w:t>,</w:t>
      </w:r>
      <w:r w:rsidR="00E80E63" w:rsidRPr="00107E60">
        <w:rPr>
          <w:rFonts w:ascii="Arial" w:eastAsia="Dotum" w:hAnsi="Arial" w:cs="Arial"/>
          <w:color w:val="000000" w:themeColor="text1"/>
          <w:kern w:val="0"/>
          <w:szCs w:val="20"/>
        </w:rPr>
        <w:t xml:space="preserve"> the government </w:t>
      </w:r>
      <w:r w:rsidR="00C97C65" w:rsidRPr="00107E60">
        <w:rPr>
          <w:rFonts w:ascii="Arial" w:eastAsia="Dotum" w:hAnsi="Arial" w:cs="Arial"/>
          <w:color w:val="000000" w:themeColor="text1"/>
          <w:kern w:val="0"/>
          <w:szCs w:val="20"/>
        </w:rPr>
        <w:t>is working to</w:t>
      </w:r>
      <w:r w:rsidR="002A009B" w:rsidRPr="00107E60">
        <w:rPr>
          <w:rFonts w:ascii="Arial" w:eastAsia="Dotum" w:hAnsi="Arial" w:cs="Arial"/>
          <w:color w:val="000000" w:themeColor="text1"/>
          <w:kern w:val="0"/>
          <w:szCs w:val="20"/>
        </w:rPr>
        <w:t xml:space="preserve"> identify the </w:t>
      </w:r>
      <w:r w:rsidR="00837497" w:rsidRPr="00107E60">
        <w:rPr>
          <w:rFonts w:ascii="Arial" w:eastAsia="Dotum" w:hAnsi="Arial" w:cs="Arial"/>
          <w:color w:val="000000" w:themeColor="text1"/>
          <w:kern w:val="0"/>
          <w:szCs w:val="20"/>
        </w:rPr>
        <w:t>status of persons with disabilities through segregated statistical surveys related to disability</w:t>
      </w:r>
      <w:r w:rsidR="007A6A68" w:rsidRPr="00107E60">
        <w:rPr>
          <w:rFonts w:ascii="Arial" w:eastAsia="Dotum" w:hAnsi="Arial" w:cs="Arial"/>
          <w:color w:val="000000" w:themeColor="text1"/>
          <w:kern w:val="0"/>
          <w:szCs w:val="20"/>
        </w:rPr>
        <w:t xml:space="preserve"> such as a fact-finding survey of persons with developmental disabilities in 2021 and a complete enumeration survey in 2022 while </w:t>
      </w:r>
      <w:r w:rsidR="00A16EF6" w:rsidRPr="00107E60">
        <w:rPr>
          <w:rFonts w:ascii="Arial" w:eastAsia="Dotum" w:hAnsi="Arial" w:cs="Arial"/>
          <w:color w:val="000000" w:themeColor="text1"/>
          <w:kern w:val="0"/>
          <w:szCs w:val="20"/>
        </w:rPr>
        <w:t>s</w:t>
      </w:r>
      <w:r w:rsidR="00837497" w:rsidRPr="00107E60">
        <w:rPr>
          <w:rFonts w:ascii="Arial" w:eastAsia="Dotum" w:hAnsi="Arial" w:cs="Arial"/>
          <w:color w:val="000000" w:themeColor="text1"/>
          <w:kern w:val="0"/>
          <w:szCs w:val="20"/>
        </w:rPr>
        <w:t xml:space="preserve">ystematically </w:t>
      </w:r>
      <w:r w:rsidR="00A16EF6" w:rsidRPr="00107E60">
        <w:rPr>
          <w:rFonts w:ascii="Arial" w:eastAsia="Dotum" w:hAnsi="Arial" w:cs="Arial"/>
          <w:color w:val="000000" w:themeColor="text1"/>
          <w:kern w:val="0"/>
          <w:szCs w:val="20"/>
        </w:rPr>
        <w:t xml:space="preserve">gathering </w:t>
      </w:r>
      <w:r w:rsidR="00837497" w:rsidRPr="00107E60">
        <w:rPr>
          <w:rFonts w:ascii="Arial" w:eastAsia="Dotum" w:hAnsi="Arial" w:cs="Arial"/>
          <w:color w:val="000000" w:themeColor="text1"/>
          <w:kern w:val="0"/>
          <w:szCs w:val="20"/>
        </w:rPr>
        <w:t>basic data</w:t>
      </w:r>
      <w:r w:rsidR="005E3053" w:rsidRPr="00107E60">
        <w:rPr>
          <w:rFonts w:ascii="Arial" w:eastAsia="Dotum" w:hAnsi="Arial" w:cs="Arial"/>
          <w:color w:val="000000" w:themeColor="text1"/>
          <w:kern w:val="0"/>
          <w:szCs w:val="20"/>
        </w:rPr>
        <w:t xml:space="preserve"> to pursue </w:t>
      </w:r>
      <w:r w:rsidR="003F2FC9" w:rsidRPr="00107E60">
        <w:rPr>
          <w:rFonts w:ascii="Arial" w:eastAsia="Dotum" w:hAnsi="Arial" w:cs="Arial"/>
          <w:color w:val="000000" w:themeColor="text1"/>
          <w:kern w:val="0"/>
          <w:szCs w:val="20"/>
        </w:rPr>
        <w:t>relevant policies.</w:t>
      </w:r>
    </w:p>
    <w:p w14:paraId="170CEED1" w14:textId="77777777" w:rsidR="00D1756C" w:rsidRPr="00107E60" w:rsidRDefault="00D1756C" w:rsidP="00C2324B">
      <w:pPr>
        <w:wordWrap/>
        <w:spacing w:after="0" w:line="360" w:lineRule="auto"/>
        <w:textAlignment w:val="baseline"/>
        <w:rPr>
          <w:rFonts w:ascii="Arial" w:eastAsia="Dotum" w:hAnsi="Arial" w:cs="Arial"/>
          <w:color w:val="000000" w:themeColor="text1"/>
          <w:kern w:val="0"/>
          <w:szCs w:val="20"/>
        </w:rPr>
      </w:pPr>
    </w:p>
    <w:p w14:paraId="59A69EF2" w14:textId="6A35F7B2" w:rsidR="00D1756C" w:rsidRPr="00107E60" w:rsidRDefault="00D1756C" w:rsidP="00D1756C">
      <w:pPr>
        <w:wordWrap/>
        <w:spacing w:after="0" w:line="360" w:lineRule="auto"/>
        <w:jc w:val="center"/>
        <w:textAlignment w:val="baseline"/>
        <w:rPr>
          <w:rFonts w:ascii="Arial" w:eastAsia="Dotum" w:hAnsi="Arial" w:cs="Arial"/>
          <w:b/>
          <w:color w:val="000000" w:themeColor="text1"/>
          <w:kern w:val="0"/>
          <w:szCs w:val="20"/>
        </w:rPr>
      </w:pPr>
      <w:r w:rsidRPr="00107E60">
        <w:rPr>
          <w:rFonts w:ascii="Arial" w:eastAsia="Dotum" w:hAnsi="Arial" w:cs="Arial"/>
          <w:b/>
          <w:color w:val="000000" w:themeColor="text1"/>
          <w:kern w:val="0"/>
          <w:szCs w:val="20"/>
        </w:rPr>
        <w:t>International cooperation (Article 32)</w:t>
      </w:r>
    </w:p>
    <w:bookmarkEnd w:id="3"/>
    <w:p w14:paraId="31C0C4E2" w14:textId="77777777" w:rsidR="00F41F0E" w:rsidRPr="00107E60" w:rsidRDefault="00F41F0E" w:rsidP="00C2324B">
      <w:pPr>
        <w:wordWrap/>
        <w:spacing w:after="0" w:line="360" w:lineRule="auto"/>
        <w:rPr>
          <w:rFonts w:ascii="Arial" w:eastAsia="Dotum" w:hAnsi="Arial" w:cs="Arial"/>
          <w:color w:val="000000" w:themeColor="text1"/>
          <w:szCs w:val="20"/>
        </w:rPr>
      </w:pPr>
    </w:p>
    <w:p w14:paraId="3362561B" w14:textId="77777777" w:rsidR="00F23406" w:rsidRPr="00107E60" w:rsidRDefault="00F23406"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w:t>
      </w:r>
      <w:r w:rsidRPr="00107E60">
        <w:rPr>
          <w:rFonts w:ascii="Arial" w:hAnsi="Arial" w:cs="Arial"/>
          <w:color w:val="000000" w:themeColor="text1"/>
        </w:rPr>
        <w:t xml:space="preserve"> </w:t>
      </w:r>
      <w:r w:rsidRPr="00107E60">
        <w:rPr>
          <w:rFonts w:ascii="Arial" w:eastAsia="Dotum" w:hAnsi="Arial" w:cs="Arial"/>
          <w:b/>
          <w:bCs/>
          <w:color w:val="000000" w:themeColor="text1"/>
          <w:kern w:val="0"/>
          <w:szCs w:val="20"/>
        </w:rPr>
        <w:t>Supplementary response to paragraph 33 on the Committee’s List of Issues &gt;</w:t>
      </w:r>
    </w:p>
    <w:p w14:paraId="4A57D8B7" w14:textId="16387747" w:rsidR="002166B1" w:rsidRPr="00107E60" w:rsidRDefault="009C358D"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164</w:t>
      </w:r>
      <w:r w:rsidR="002166B1" w:rsidRPr="00107E60">
        <w:rPr>
          <w:rFonts w:ascii="Arial" w:eastAsia="Dotum" w:hAnsi="Arial" w:cs="Arial"/>
          <w:color w:val="000000" w:themeColor="text1"/>
          <w:kern w:val="0"/>
          <w:szCs w:val="20"/>
        </w:rPr>
        <w:t>. The government has designated the Korea Disabled People's Development Institute</w:t>
      </w:r>
      <w:r w:rsidR="0022481B" w:rsidRPr="00107E60">
        <w:rPr>
          <w:rFonts w:ascii="Arial" w:eastAsia="Dotum" w:hAnsi="Arial" w:cs="Arial"/>
          <w:color w:val="000000" w:themeColor="text1"/>
          <w:kern w:val="0"/>
          <w:szCs w:val="20"/>
        </w:rPr>
        <w:t xml:space="preserve"> (KODDI)</w:t>
      </w:r>
      <w:r w:rsidR="002166B1" w:rsidRPr="00107E60">
        <w:rPr>
          <w:rFonts w:ascii="Arial" w:eastAsia="Dotum" w:hAnsi="Arial" w:cs="Arial"/>
          <w:color w:val="000000" w:themeColor="text1"/>
          <w:kern w:val="0"/>
          <w:szCs w:val="20"/>
        </w:rPr>
        <w:t xml:space="preserve"> as the secretariat of a fund for implementing the “Incheon Strategy to “Make the Right Real” for Persons with Disabilities in Asia and the Pacific” to promote the rights of persons with disabilities at the regional level. As a lead country of the Incheon Strategy, Korea is striving to enhance the rights of persons with disabilities in the Asia Pacific such as through cooperation with international organizations, country-specific partnerships, invitation-based trainings, and open-call projects based on the needs of developing countries. </w:t>
      </w:r>
    </w:p>
    <w:p w14:paraId="2721B4E1" w14:textId="77777777" w:rsidR="002166B1" w:rsidRPr="00107E60" w:rsidRDefault="002166B1" w:rsidP="00C2324B">
      <w:pPr>
        <w:wordWrap/>
        <w:spacing w:after="0" w:line="360" w:lineRule="auto"/>
        <w:textAlignment w:val="baseline"/>
        <w:rPr>
          <w:rFonts w:ascii="Arial" w:eastAsia="Dotum" w:hAnsi="Arial" w:cs="Arial"/>
          <w:color w:val="000000" w:themeColor="text1"/>
          <w:kern w:val="0"/>
          <w:szCs w:val="20"/>
        </w:rPr>
      </w:pPr>
    </w:p>
    <w:p w14:paraId="5324F1C1" w14:textId="56E4F227" w:rsidR="002166B1" w:rsidRPr="00107E60" w:rsidRDefault="009C358D"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165</w:t>
      </w:r>
      <w:r w:rsidR="002166B1" w:rsidRPr="00107E60">
        <w:rPr>
          <w:rFonts w:ascii="Arial" w:eastAsia="Dotum" w:hAnsi="Arial" w:cs="Arial"/>
          <w:color w:val="000000" w:themeColor="text1"/>
          <w:kern w:val="0"/>
          <w:szCs w:val="20"/>
        </w:rPr>
        <w:t xml:space="preserve">. Korea assists developing countries in the Asia Pacific in building statistical data on disability by offering consulting services throughout the year. These projects have been completed for 17 countries in total, 5 of which have adopted national action plans (Cambodia, Indonesia, Mongolia, the Philippines, and Sri Lanka). </w:t>
      </w:r>
    </w:p>
    <w:p w14:paraId="4B5B6708" w14:textId="77777777" w:rsidR="002166B1" w:rsidRPr="00107E60" w:rsidRDefault="002166B1" w:rsidP="00C2324B">
      <w:pPr>
        <w:wordWrap/>
        <w:spacing w:after="0" w:line="360" w:lineRule="auto"/>
        <w:textAlignment w:val="baseline"/>
        <w:rPr>
          <w:rFonts w:ascii="Arial" w:eastAsia="Dotum" w:hAnsi="Arial" w:cs="Arial"/>
          <w:color w:val="000000" w:themeColor="text1"/>
          <w:kern w:val="0"/>
          <w:szCs w:val="20"/>
        </w:rPr>
      </w:pPr>
    </w:p>
    <w:p w14:paraId="0C8C89A8" w14:textId="0090F662" w:rsidR="002166B1" w:rsidRPr="00107E60" w:rsidRDefault="002166B1"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w:t>
      </w:r>
      <w:r w:rsidR="009C358D" w:rsidRPr="00107E60">
        <w:rPr>
          <w:rFonts w:ascii="Arial" w:eastAsia="Dotum" w:hAnsi="Arial" w:cs="Arial"/>
          <w:color w:val="000000" w:themeColor="text1"/>
          <w:kern w:val="0"/>
          <w:szCs w:val="20"/>
        </w:rPr>
        <w:t>66</w:t>
      </w:r>
      <w:r w:rsidRPr="00107E60">
        <w:rPr>
          <w:rFonts w:ascii="Arial" w:eastAsia="Dotum" w:hAnsi="Arial" w:cs="Arial"/>
          <w:color w:val="000000" w:themeColor="text1"/>
          <w:kern w:val="0"/>
          <w:szCs w:val="20"/>
        </w:rPr>
        <w:t xml:space="preserve">. </w:t>
      </w:r>
      <w:r w:rsidR="008B039A" w:rsidRPr="00107E60">
        <w:rPr>
          <w:rFonts w:ascii="Arial" w:eastAsia="Dotum" w:hAnsi="Arial" w:cs="Arial"/>
          <w:color w:val="000000" w:themeColor="text1"/>
          <w:kern w:val="0"/>
          <w:szCs w:val="20"/>
        </w:rPr>
        <w:t>Physica</w:t>
      </w:r>
      <w:r w:rsidR="00755ACB" w:rsidRPr="00107E60">
        <w:rPr>
          <w:rFonts w:ascii="Arial" w:eastAsia="Dotum" w:hAnsi="Arial" w:cs="Arial"/>
          <w:color w:val="000000" w:themeColor="text1"/>
          <w:kern w:val="0"/>
          <w:szCs w:val="20"/>
        </w:rPr>
        <w:t xml:space="preserve">l accessibility and </w:t>
      </w:r>
      <w:r w:rsidR="008B039A" w:rsidRPr="00107E60">
        <w:rPr>
          <w:rFonts w:ascii="Arial" w:eastAsia="Dotum" w:hAnsi="Arial" w:cs="Arial"/>
          <w:color w:val="000000" w:themeColor="text1"/>
          <w:kern w:val="0"/>
          <w:szCs w:val="20"/>
        </w:rPr>
        <w:t xml:space="preserve">accessibility </w:t>
      </w:r>
      <w:r w:rsidR="00455A6D" w:rsidRPr="00107E60">
        <w:rPr>
          <w:rFonts w:ascii="Arial" w:eastAsia="Dotum" w:hAnsi="Arial" w:cs="Arial"/>
          <w:color w:val="000000" w:themeColor="text1"/>
          <w:kern w:val="0"/>
          <w:szCs w:val="20"/>
        </w:rPr>
        <w:t xml:space="preserve">to information </w:t>
      </w:r>
      <w:r w:rsidR="008B039A" w:rsidRPr="00107E60">
        <w:rPr>
          <w:rFonts w:ascii="Arial" w:eastAsia="Dotum" w:hAnsi="Arial" w:cs="Arial"/>
          <w:color w:val="000000" w:themeColor="text1"/>
          <w:kern w:val="0"/>
          <w:szCs w:val="20"/>
        </w:rPr>
        <w:t>of persons with disabilities has been promoted by providing 33 assistive devices</w:t>
      </w:r>
      <w:r w:rsidR="00AC61F4" w:rsidRPr="00107E60">
        <w:rPr>
          <w:rFonts w:ascii="Arial" w:eastAsia="Dotum" w:hAnsi="Arial" w:cs="Arial"/>
          <w:color w:val="000000" w:themeColor="text1"/>
          <w:kern w:val="0"/>
          <w:szCs w:val="20"/>
        </w:rPr>
        <w:t xml:space="preserve"> (wheelchairs, hearing aids, ramps and etc.)</w:t>
      </w:r>
      <w:r w:rsidR="008B039A" w:rsidRPr="00107E60">
        <w:rPr>
          <w:rFonts w:ascii="Arial" w:eastAsia="Dotum" w:hAnsi="Arial" w:cs="Arial"/>
          <w:color w:val="000000" w:themeColor="text1"/>
          <w:kern w:val="0"/>
          <w:szCs w:val="20"/>
        </w:rPr>
        <w:t xml:space="preserve"> </w:t>
      </w:r>
      <w:r w:rsidR="00AC61F4" w:rsidRPr="00107E60">
        <w:rPr>
          <w:rFonts w:ascii="Arial" w:eastAsia="Dotum" w:hAnsi="Arial" w:cs="Arial"/>
          <w:color w:val="000000" w:themeColor="text1"/>
          <w:kern w:val="0"/>
          <w:szCs w:val="20"/>
        </w:rPr>
        <w:t>with</w:t>
      </w:r>
      <w:r w:rsidR="008B039A" w:rsidRPr="00107E60">
        <w:rPr>
          <w:rFonts w:ascii="Arial" w:eastAsia="Dotum" w:hAnsi="Arial" w:cs="Arial"/>
          <w:color w:val="000000" w:themeColor="text1"/>
          <w:kern w:val="0"/>
          <w:szCs w:val="20"/>
        </w:rPr>
        <w:t xml:space="preserve"> 14 types </w:t>
      </w:r>
      <w:r w:rsidR="004127E6" w:rsidRPr="00107E60">
        <w:rPr>
          <w:rFonts w:ascii="Arial" w:eastAsia="Dotum" w:hAnsi="Arial" w:cs="Arial"/>
          <w:color w:val="000000" w:themeColor="text1"/>
          <w:kern w:val="0"/>
          <w:szCs w:val="20"/>
        </w:rPr>
        <w:t xml:space="preserve">between </w:t>
      </w:r>
      <w:r w:rsidR="00AC61F4" w:rsidRPr="00107E60">
        <w:rPr>
          <w:rFonts w:ascii="Arial" w:eastAsia="Dotum" w:hAnsi="Arial" w:cs="Arial"/>
          <w:color w:val="000000" w:themeColor="text1"/>
          <w:kern w:val="0"/>
          <w:szCs w:val="20"/>
        </w:rPr>
        <w:t>201</w:t>
      </w:r>
      <w:r w:rsidR="004127E6" w:rsidRPr="00107E60">
        <w:rPr>
          <w:rFonts w:ascii="Arial" w:eastAsia="Dotum" w:hAnsi="Arial" w:cs="Arial"/>
          <w:color w:val="000000" w:themeColor="text1"/>
          <w:kern w:val="0"/>
          <w:szCs w:val="20"/>
        </w:rPr>
        <w:t>5 and</w:t>
      </w:r>
      <w:r w:rsidR="00AC61F4" w:rsidRPr="00107E60">
        <w:rPr>
          <w:rFonts w:ascii="Arial" w:eastAsia="Dotum" w:hAnsi="Arial" w:cs="Arial"/>
          <w:color w:val="000000" w:themeColor="text1"/>
          <w:kern w:val="0"/>
          <w:szCs w:val="20"/>
        </w:rPr>
        <w:t xml:space="preserve"> 2021 and by providing training to local st</w:t>
      </w:r>
      <w:r w:rsidR="00DB24B1" w:rsidRPr="00107E60">
        <w:rPr>
          <w:rFonts w:ascii="Arial" w:eastAsia="Dotum" w:hAnsi="Arial" w:cs="Arial"/>
          <w:color w:val="000000" w:themeColor="text1"/>
          <w:kern w:val="0"/>
          <w:szCs w:val="20"/>
        </w:rPr>
        <w:t xml:space="preserve">affs to increase the </w:t>
      </w:r>
      <w:r w:rsidR="00AC61F4" w:rsidRPr="00107E60">
        <w:rPr>
          <w:rFonts w:ascii="Arial" w:eastAsia="Dotum" w:hAnsi="Arial" w:cs="Arial"/>
          <w:color w:val="000000" w:themeColor="text1"/>
          <w:kern w:val="0"/>
          <w:szCs w:val="20"/>
        </w:rPr>
        <w:t>accessibility of the headquarter building of UNESCAP.</w:t>
      </w:r>
    </w:p>
    <w:p w14:paraId="0689AD27" w14:textId="77777777" w:rsidR="002166B1" w:rsidRPr="00107E60" w:rsidRDefault="002166B1" w:rsidP="00C2324B">
      <w:pPr>
        <w:wordWrap/>
        <w:spacing w:after="0" w:line="360" w:lineRule="auto"/>
        <w:textAlignment w:val="baseline"/>
        <w:rPr>
          <w:rFonts w:ascii="Arial" w:eastAsia="Dotum" w:hAnsi="Arial" w:cs="Arial"/>
          <w:color w:val="000000" w:themeColor="text1"/>
          <w:kern w:val="0"/>
          <w:szCs w:val="20"/>
        </w:rPr>
      </w:pPr>
    </w:p>
    <w:p w14:paraId="6AC470B4" w14:textId="6ECADC8A" w:rsidR="002166B1" w:rsidRPr="00107E60" w:rsidRDefault="009C358D"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167</w:t>
      </w:r>
      <w:r w:rsidR="002166B1" w:rsidRPr="00107E60">
        <w:rPr>
          <w:rFonts w:ascii="Arial" w:eastAsia="Dotum" w:hAnsi="Arial" w:cs="Arial"/>
          <w:color w:val="000000" w:themeColor="text1"/>
          <w:kern w:val="0"/>
          <w:szCs w:val="20"/>
        </w:rPr>
        <w:t xml:space="preserve">. At the international forum joined by the UN ESCAP and partner countries, among others, in the Asia Pacific in 2021, achievements of the Incheon Strategy were shared and measures to inherit the spirit of the Strategy upon project completion were explored. </w:t>
      </w:r>
    </w:p>
    <w:p w14:paraId="0D24AACC" w14:textId="77777777" w:rsidR="002166B1" w:rsidRPr="00107E60" w:rsidRDefault="002166B1" w:rsidP="00C2324B">
      <w:pPr>
        <w:wordWrap/>
        <w:spacing w:after="0" w:line="360" w:lineRule="auto"/>
        <w:textAlignment w:val="baseline"/>
        <w:rPr>
          <w:rFonts w:ascii="Arial" w:eastAsia="Dotum" w:hAnsi="Arial" w:cs="Arial"/>
          <w:color w:val="000000" w:themeColor="text1"/>
          <w:kern w:val="0"/>
          <w:szCs w:val="20"/>
        </w:rPr>
      </w:pPr>
    </w:p>
    <w:p w14:paraId="52B8FBE5" w14:textId="5B6F6BE7" w:rsidR="002166B1" w:rsidRPr="00107E60" w:rsidRDefault="009C358D"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168</w:t>
      </w:r>
      <w:r w:rsidR="002166B1" w:rsidRPr="00107E60">
        <w:rPr>
          <w:rFonts w:ascii="Arial" w:eastAsia="Dotum" w:hAnsi="Arial" w:cs="Arial"/>
          <w:color w:val="000000" w:themeColor="text1"/>
          <w:kern w:val="0"/>
          <w:szCs w:val="20"/>
        </w:rPr>
        <w:t xml:space="preserve">. For successful implementation of the Incheon Strategy and public-private partnerships, a consortium for the promotion of international cooperation for Incheon Strategy consisting of the private sector experts, government officials, etc. was put into operation to build a system of collaboration and thus ensure that government-led strategies were executed in ways that incorporated expertise of the private sector. Moreover, the implementation status of the Incheon Strategy was examined at the Fourth Session of the Working Group on the Asian and Pacific Decade of Persons with Disabilities 2013-2022 where Korea participated in December 2021. </w:t>
      </w:r>
    </w:p>
    <w:p w14:paraId="1DA46B57" w14:textId="77777777" w:rsidR="002166B1" w:rsidRPr="00107E60" w:rsidRDefault="002166B1" w:rsidP="00C2324B">
      <w:pPr>
        <w:wordWrap/>
        <w:spacing w:after="0" w:line="360" w:lineRule="auto"/>
        <w:textAlignment w:val="baseline"/>
        <w:rPr>
          <w:rFonts w:ascii="Arial" w:eastAsia="Dotum" w:hAnsi="Arial" w:cs="Arial"/>
          <w:color w:val="000000" w:themeColor="text1"/>
          <w:kern w:val="0"/>
          <w:szCs w:val="20"/>
        </w:rPr>
      </w:pPr>
    </w:p>
    <w:p w14:paraId="47B6B8B4" w14:textId="54DA8E9B" w:rsidR="002166B1" w:rsidRPr="00107E60" w:rsidRDefault="005315D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169</w:t>
      </w:r>
      <w:r w:rsidR="002166B1" w:rsidRPr="00107E60">
        <w:rPr>
          <w:rFonts w:ascii="Arial" w:eastAsia="Dotum" w:hAnsi="Arial" w:cs="Arial"/>
          <w:color w:val="000000" w:themeColor="text1"/>
          <w:kern w:val="0"/>
          <w:szCs w:val="20"/>
        </w:rPr>
        <w:t xml:space="preserve">. The government of Korea has engaged in consistent endeavors to incorporate disability as a cross-cutting issue in development cooperation projects and thereby contribute to the realization of Sustainable Development Goals by developing countries. </w:t>
      </w:r>
      <w:r w:rsidR="00850106" w:rsidRPr="00107E60">
        <w:rPr>
          <w:rFonts w:ascii="Arial" w:eastAsia="Dotum" w:hAnsi="Arial" w:cs="Arial"/>
          <w:color w:val="000000" w:themeColor="text1"/>
          <w:kern w:val="0"/>
          <w:szCs w:val="20"/>
        </w:rPr>
        <w:t xml:space="preserve">Furthermore, KOICA formulated its “Mid-term Strategy for Human Rights 2021-2025” in 2021, unveiling a strategy of scaling up international development cooperation in the field of disability. Accordingly, it is expected that such cooperation projects will expand mainly in the fields of disability-inclusive </w:t>
      </w:r>
      <w:r w:rsidR="00850106" w:rsidRPr="00107E60">
        <w:rPr>
          <w:rFonts w:ascii="Arial" w:eastAsia="Dotum" w:hAnsi="Arial" w:cs="Arial"/>
          <w:color w:val="000000" w:themeColor="text1"/>
          <w:kern w:val="0"/>
          <w:szCs w:val="20"/>
        </w:rPr>
        <w:lastRenderedPageBreak/>
        <w:t>education, social and economic empowerment of persons with disabilities and rehabilitation of persons with disabilities.</w:t>
      </w:r>
    </w:p>
    <w:p w14:paraId="47D8B1E6" w14:textId="77777777" w:rsidR="002166B1" w:rsidRPr="00107E60" w:rsidRDefault="002166B1" w:rsidP="00C2324B">
      <w:pPr>
        <w:wordWrap/>
        <w:spacing w:after="0" w:line="360" w:lineRule="auto"/>
        <w:rPr>
          <w:rFonts w:ascii="Arial" w:eastAsia="Dotum" w:hAnsi="Arial" w:cs="Arial"/>
          <w:color w:val="000000" w:themeColor="text1"/>
          <w:szCs w:val="20"/>
        </w:rPr>
      </w:pPr>
    </w:p>
    <w:p w14:paraId="5F2D9C98" w14:textId="33A677CE" w:rsidR="002166B1" w:rsidRPr="00107E60" w:rsidRDefault="001C2107"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170</w:t>
      </w:r>
      <w:r w:rsidR="002166B1" w:rsidRPr="00107E60">
        <w:rPr>
          <w:rFonts w:ascii="Arial" w:eastAsia="Dotum" w:hAnsi="Arial" w:cs="Arial"/>
          <w:color w:val="000000" w:themeColor="text1"/>
          <w:szCs w:val="20"/>
        </w:rPr>
        <w:t>. The government is implementing a range of policy measures based on consultations with OPDs with a view to elevating the quality of disability-inclusive development cooperation. KOICA launched the Human Rights and Disability Expert Committee in December 2021, laying the institutional groundwork for persons with disabilities and disability experts to participate in the provision of technical advice, evaluation and monitoring as well as the improvement of policies and institutions of international cooperation projects. Meanwhile, KOICA joined the Global Action on Disability (GLAD) where the UN Office of the High Commissioner for Human Rights serves as an advisory body. Through such participation, KOICA plans to engage in broader collaboration with the international community on the agenda of how to expand disability-incl</w:t>
      </w:r>
      <w:r w:rsidR="00816C1F" w:rsidRPr="00107E60">
        <w:rPr>
          <w:rFonts w:ascii="Arial" w:eastAsia="Dotum" w:hAnsi="Arial" w:cs="Arial"/>
          <w:color w:val="000000" w:themeColor="text1"/>
          <w:szCs w:val="20"/>
        </w:rPr>
        <w:t>usive development cooperation.</w:t>
      </w:r>
    </w:p>
    <w:p w14:paraId="5E3BB548" w14:textId="77777777" w:rsidR="00816C1F" w:rsidRPr="00107E60" w:rsidRDefault="00816C1F" w:rsidP="00C2324B">
      <w:pPr>
        <w:wordWrap/>
        <w:spacing w:after="0" w:line="360" w:lineRule="auto"/>
        <w:rPr>
          <w:rFonts w:ascii="Arial" w:eastAsia="Dotum" w:hAnsi="Arial" w:cs="Arial"/>
          <w:color w:val="000000" w:themeColor="text1"/>
          <w:szCs w:val="20"/>
        </w:rPr>
      </w:pPr>
    </w:p>
    <w:p w14:paraId="144EDBDA" w14:textId="44E28580" w:rsidR="00816C1F" w:rsidRPr="00107E60" w:rsidRDefault="00816C1F" w:rsidP="00816C1F">
      <w:pPr>
        <w:wordWrap/>
        <w:spacing w:after="0" w:line="360" w:lineRule="auto"/>
        <w:jc w:val="center"/>
        <w:rPr>
          <w:rFonts w:ascii="Arial" w:eastAsia="Dotum" w:hAnsi="Arial" w:cs="Arial"/>
          <w:b/>
          <w:color w:val="000000" w:themeColor="text1"/>
          <w:szCs w:val="20"/>
        </w:rPr>
      </w:pPr>
      <w:r w:rsidRPr="00107E60">
        <w:rPr>
          <w:rFonts w:ascii="Arial" w:eastAsia="Dotum" w:hAnsi="Arial" w:cs="Arial"/>
          <w:b/>
          <w:color w:val="000000" w:themeColor="text1"/>
          <w:szCs w:val="20"/>
        </w:rPr>
        <w:t>National Implementation and monitoring (Article 33)</w:t>
      </w:r>
    </w:p>
    <w:p w14:paraId="088329D3" w14:textId="77777777" w:rsidR="00F41F0E" w:rsidRPr="00107E60" w:rsidRDefault="00F41F0E" w:rsidP="00C2324B">
      <w:pPr>
        <w:wordWrap/>
        <w:spacing w:after="0" w:line="360" w:lineRule="auto"/>
        <w:rPr>
          <w:rFonts w:ascii="Arial" w:eastAsia="Dotum" w:hAnsi="Arial" w:cs="Arial"/>
          <w:color w:val="000000" w:themeColor="text1"/>
          <w:szCs w:val="20"/>
        </w:rPr>
      </w:pPr>
    </w:p>
    <w:p w14:paraId="383FF2B4" w14:textId="73CC7548"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A02D4E" w:rsidRPr="00107E60">
        <w:rPr>
          <w:rFonts w:ascii="Arial" w:eastAsia="Dotum" w:hAnsi="Arial" w:cs="Arial"/>
          <w:b/>
          <w:bCs/>
          <w:color w:val="000000" w:themeColor="text1"/>
          <w:kern w:val="0"/>
          <w:szCs w:val="20"/>
        </w:rPr>
        <w:t>34-a</w:t>
      </w:r>
      <w:r w:rsidRPr="00107E60">
        <w:rPr>
          <w:rFonts w:ascii="Arial" w:eastAsia="Dotum" w:hAnsi="Arial" w:cs="Arial"/>
          <w:b/>
          <w:bCs/>
          <w:color w:val="000000" w:themeColor="text1"/>
          <w:kern w:val="0"/>
          <w:szCs w:val="20"/>
        </w:rPr>
        <w:t xml:space="preserve"> on the Committee’s List of Issues&gt;</w:t>
      </w:r>
    </w:p>
    <w:p w14:paraId="1A49EAF8" w14:textId="57787B7A" w:rsidR="00730D27" w:rsidRPr="00107E60" w:rsidRDefault="00A4033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171</w:t>
      </w:r>
      <w:r w:rsidR="00B76A22" w:rsidRPr="00107E60">
        <w:rPr>
          <w:rFonts w:ascii="Arial" w:eastAsia="Dotum" w:hAnsi="Arial" w:cs="Arial"/>
          <w:color w:val="000000" w:themeColor="text1"/>
          <w:kern w:val="0"/>
          <w:szCs w:val="20"/>
        </w:rPr>
        <w:t>.</w:t>
      </w:r>
      <w:r w:rsidR="00CD094D" w:rsidRPr="00107E60">
        <w:rPr>
          <w:rFonts w:ascii="Arial" w:eastAsia="Dotum" w:hAnsi="Arial" w:cs="Arial"/>
          <w:color w:val="000000" w:themeColor="text1"/>
          <w:kern w:val="0"/>
          <w:szCs w:val="20"/>
        </w:rPr>
        <w:t xml:space="preserve"> </w:t>
      </w:r>
      <w:r w:rsidR="00730D27" w:rsidRPr="00107E60">
        <w:rPr>
          <w:rFonts w:ascii="Arial" w:eastAsia="Dotum" w:hAnsi="Arial" w:cs="Arial"/>
          <w:color w:val="000000" w:themeColor="text1"/>
          <w:kern w:val="0"/>
          <w:szCs w:val="20"/>
        </w:rPr>
        <w:t>The Policy Coordination Committee for Persons with Disabilities</w:t>
      </w:r>
      <w:r w:rsidR="007940B8" w:rsidRPr="00107E60">
        <w:rPr>
          <w:rFonts w:ascii="Arial" w:eastAsia="Dotum" w:hAnsi="Arial" w:cs="Arial"/>
          <w:color w:val="000000" w:themeColor="text1"/>
          <w:kern w:val="0"/>
          <w:szCs w:val="20"/>
        </w:rPr>
        <w:t xml:space="preserve">, </w:t>
      </w:r>
      <w:r w:rsidR="00313722" w:rsidRPr="00107E60">
        <w:rPr>
          <w:rFonts w:ascii="Arial" w:eastAsia="Dotum" w:hAnsi="Arial" w:cs="Arial"/>
          <w:color w:val="000000" w:themeColor="text1"/>
          <w:kern w:val="0"/>
          <w:szCs w:val="20"/>
        </w:rPr>
        <w:t>through the 19</w:t>
      </w:r>
      <w:r w:rsidR="00313722" w:rsidRPr="00107E60">
        <w:rPr>
          <w:rFonts w:ascii="Arial" w:eastAsia="Dotum" w:hAnsi="Arial" w:cs="Arial"/>
          <w:color w:val="000000" w:themeColor="text1"/>
          <w:kern w:val="0"/>
          <w:szCs w:val="20"/>
          <w:vertAlign w:val="superscript"/>
        </w:rPr>
        <w:t>th</w:t>
      </w:r>
      <w:r w:rsidR="00313722" w:rsidRPr="00107E60">
        <w:rPr>
          <w:rFonts w:ascii="Arial" w:eastAsia="Dotum" w:hAnsi="Arial" w:cs="Arial"/>
          <w:color w:val="000000" w:themeColor="text1"/>
          <w:kern w:val="0"/>
          <w:szCs w:val="20"/>
        </w:rPr>
        <w:t xml:space="preserve"> meeting held on March 5, 2018,</w:t>
      </w:r>
      <w:r w:rsidR="00730D27" w:rsidRPr="00107E60">
        <w:rPr>
          <w:rFonts w:ascii="Arial" w:eastAsia="Dotum" w:hAnsi="Arial" w:cs="Arial"/>
          <w:color w:val="000000" w:themeColor="text1"/>
          <w:kern w:val="0"/>
          <w:szCs w:val="20"/>
        </w:rPr>
        <w:t xml:space="preserve"> </w:t>
      </w:r>
      <w:r w:rsidR="00C25D25" w:rsidRPr="00107E60">
        <w:rPr>
          <w:rFonts w:ascii="Arial" w:eastAsia="Dotum" w:hAnsi="Arial" w:cs="Arial"/>
          <w:color w:val="000000" w:themeColor="text1"/>
          <w:kern w:val="0"/>
          <w:szCs w:val="20"/>
        </w:rPr>
        <w:t xml:space="preserve">deliberated </w:t>
      </w:r>
      <w:r w:rsidR="00604551" w:rsidRPr="00107E60">
        <w:rPr>
          <w:rFonts w:ascii="Arial" w:eastAsia="Dotum" w:hAnsi="Arial" w:cs="Arial"/>
          <w:color w:val="000000" w:themeColor="text1"/>
          <w:kern w:val="0"/>
          <w:szCs w:val="20"/>
        </w:rPr>
        <w:t xml:space="preserve">and decided on </w:t>
      </w:r>
      <w:r w:rsidR="00097114" w:rsidRPr="00107E60">
        <w:rPr>
          <w:rFonts w:ascii="Arial" w:eastAsia="Dotum" w:hAnsi="Arial" w:cs="Arial"/>
          <w:color w:val="000000" w:themeColor="text1"/>
          <w:kern w:val="0"/>
          <w:szCs w:val="20"/>
        </w:rPr>
        <w:t xml:space="preserve">the direction for pursuing the </w:t>
      </w:r>
      <w:r w:rsidR="004E5A5E" w:rsidRPr="00107E60">
        <w:rPr>
          <w:rFonts w:ascii="Arial" w:eastAsia="Dotum" w:hAnsi="Arial" w:cs="Arial"/>
          <w:color w:val="000000" w:themeColor="text1"/>
          <w:kern w:val="0"/>
          <w:szCs w:val="20"/>
        </w:rPr>
        <w:t>Comprehensive Policy Plans for Persons with Disabilities</w:t>
      </w:r>
      <w:r w:rsidR="00F166E4" w:rsidRPr="00107E60">
        <w:rPr>
          <w:rFonts w:ascii="Arial" w:eastAsia="Dotum" w:hAnsi="Arial" w:cs="Arial"/>
          <w:color w:val="000000" w:themeColor="text1"/>
          <w:kern w:val="0"/>
          <w:szCs w:val="20"/>
        </w:rPr>
        <w:t xml:space="preserve">, </w:t>
      </w:r>
      <w:r w:rsidR="00851C2D" w:rsidRPr="00107E60">
        <w:rPr>
          <w:rFonts w:ascii="Arial" w:eastAsia="Dotum" w:hAnsi="Arial" w:cs="Arial"/>
          <w:color w:val="000000" w:themeColor="text1"/>
          <w:kern w:val="0"/>
          <w:szCs w:val="20"/>
        </w:rPr>
        <w:t>the</w:t>
      </w:r>
      <w:r w:rsidR="004E5A5E" w:rsidRPr="00107E60">
        <w:rPr>
          <w:rFonts w:ascii="Arial" w:eastAsia="Dotum" w:hAnsi="Arial" w:cs="Arial"/>
          <w:color w:val="000000" w:themeColor="text1"/>
          <w:kern w:val="0"/>
          <w:szCs w:val="20"/>
        </w:rPr>
        <w:t xml:space="preserve"> </w:t>
      </w:r>
      <w:r w:rsidR="00097114" w:rsidRPr="00107E60">
        <w:rPr>
          <w:rFonts w:ascii="Arial" w:eastAsia="Dotum" w:hAnsi="Arial" w:cs="Arial"/>
          <w:color w:val="000000" w:themeColor="text1"/>
          <w:kern w:val="0"/>
          <w:szCs w:val="20"/>
        </w:rPr>
        <w:t xml:space="preserve">abolition of the </w:t>
      </w:r>
      <w:r w:rsidR="004370DF" w:rsidRPr="00107E60">
        <w:rPr>
          <w:rFonts w:ascii="Arial" w:eastAsia="Dotum" w:hAnsi="Arial" w:cs="Arial"/>
          <w:color w:val="000000" w:themeColor="text1"/>
          <w:kern w:val="0"/>
          <w:szCs w:val="20"/>
        </w:rPr>
        <w:t>Disability Grading System</w:t>
      </w:r>
      <w:r w:rsidR="00097114" w:rsidRPr="00107E60">
        <w:rPr>
          <w:rFonts w:ascii="Arial" w:eastAsia="Dotum" w:hAnsi="Arial" w:cs="Arial"/>
          <w:color w:val="000000" w:themeColor="text1"/>
          <w:kern w:val="0"/>
          <w:szCs w:val="20"/>
        </w:rPr>
        <w:t xml:space="preserve">, </w:t>
      </w:r>
      <w:r w:rsidR="00F166E4" w:rsidRPr="00107E60">
        <w:rPr>
          <w:rFonts w:ascii="Arial" w:eastAsia="Dotum" w:hAnsi="Arial" w:cs="Arial"/>
          <w:color w:val="000000" w:themeColor="text1"/>
          <w:kern w:val="0"/>
          <w:szCs w:val="20"/>
        </w:rPr>
        <w:t>etc.</w:t>
      </w:r>
      <w:r w:rsidR="00313722" w:rsidRPr="00107E60">
        <w:rPr>
          <w:rFonts w:ascii="Arial" w:eastAsia="Dotum" w:hAnsi="Arial" w:cs="Arial"/>
          <w:color w:val="000000" w:themeColor="text1"/>
          <w:kern w:val="0"/>
          <w:szCs w:val="20"/>
        </w:rPr>
        <w:t>,</w:t>
      </w:r>
      <w:r w:rsidR="002B4C11" w:rsidRPr="00107E60">
        <w:rPr>
          <w:rFonts w:ascii="Arial" w:eastAsia="Dotum" w:hAnsi="Arial" w:cs="Arial"/>
          <w:color w:val="000000" w:themeColor="text1"/>
          <w:kern w:val="0"/>
          <w:szCs w:val="20"/>
        </w:rPr>
        <w:t xml:space="preserve"> and</w:t>
      </w:r>
      <w:r w:rsidR="00ED2514" w:rsidRPr="00107E60">
        <w:rPr>
          <w:rFonts w:ascii="Arial" w:eastAsia="Dotum" w:hAnsi="Arial" w:cs="Arial"/>
          <w:color w:val="000000" w:themeColor="text1"/>
          <w:kern w:val="0"/>
          <w:szCs w:val="20"/>
        </w:rPr>
        <w:t xml:space="preserve"> thereafter</w:t>
      </w:r>
      <w:r w:rsidR="002B4C11" w:rsidRPr="00107E60">
        <w:rPr>
          <w:rFonts w:ascii="Arial" w:eastAsia="Dotum" w:hAnsi="Arial" w:cs="Arial"/>
          <w:color w:val="000000" w:themeColor="text1"/>
          <w:kern w:val="0"/>
          <w:szCs w:val="20"/>
        </w:rPr>
        <w:t xml:space="preserve"> reviewed </w:t>
      </w:r>
      <w:r w:rsidR="004248EF" w:rsidRPr="00107E60">
        <w:rPr>
          <w:rFonts w:ascii="Arial" w:eastAsia="Dotum" w:hAnsi="Arial" w:cs="Arial"/>
          <w:color w:val="000000" w:themeColor="text1"/>
          <w:kern w:val="0"/>
          <w:szCs w:val="20"/>
        </w:rPr>
        <w:t xml:space="preserve">annual </w:t>
      </w:r>
      <w:r w:rsidR="002B4C11" w:rsidRPr="00107E60">
        <w:rPr>
          <w:rFonts w:ascii="Arial" w:eastAsia="Dotum" w:hAnsi="Arial" w:cs="Arial"/>
          <w:color w:val="000000" w:themeColor="text1"/>
          <w:kern w:val="0"/>
          <w:szCs w:val="20"/>
        </w:rPr>
        <w:t>progress</w:t>
      </w:r>
      <w:r w:rsidR="00BA0DF6" w:rsidRPr="00107E60">
        <w:rPr>
          <w:rFonts w:ascii="Arial" w:eastAsia="Dotum" w:hAnsi="Arial" w:cs="Arial"/>
          <w:color w:val="000000" w:themeColor="text1"/>
          <w:kern w:val="0"/>
          <w:szCs w:val="20"/>
        </w:rPr>
        <w:t xml:space="preserve"> made</w:t>
      </w:r>
      <w:r w:rsidR="00851C2D" w:rsidRPr="00107E60">
        <w:rPr>
          <w:rFonts w:ascii="Arial" w:eastAsia="Dotum" w:hAnsi="Arial" w:cs="Arial"/>
          <w:color w:val="000000" w:themeColor="text1"/>
          <w:kern w:val="0"/>
          <w:szCs w:val="20"/>
        </w:rPr>
        <w:t xml:space="preserve"> and</w:t>
      </w:r>
      <w:r w:rsidR="002A462C" w:rsidRPr="00107E60">
        <w:rPr>
          <w:rFonts w:ascii="Arial" w:eastAsia="Dotum" w:hAnsi="Arial" w:cs="Arial"/>
          <w:color w:val="000000" w:themeColor="text1"/>
          <w:kern w:val="0"/>
          <w:szCs w:val="20"/>
        </w:rPr>
        <w:t xml:space="preserve"> </w:t>
      </w:r>
      <w:r w:rsidR="007940B8" w:rsidRPr="00107E60">
        <w:rPr>
          <w:rFonts w:ascii="Arial" w:eastAsia="Dotum" w:hAnsi="Arial" w:cs="Arial"/>
          <w:color w:val="000000" w:themeColor="text1"/>
          <w:kern w:val="0"/>
          <w:szCs w:val="20"/>
        </w:rPr>
        <w:t>implementation plans,</w:t>
      </w:r>
      <w:r w:rsidR="002C1827" w:rsidRPr="00107E60">
        <w:rPr>
          <w:rFonts w:ascii="Arial" w:eastAsia="Dotum" w:hAnsi="Arial" w:cs="Arial"/>
          <w:color w:val="000000" w:themeColor="text1"/>
          <w:kern w:val="0"/>
          <w:szCs w:val="20"/>
        </w:rPr>
        <w:t xml:space="preserve"> </w:t>
      </w:r>
      <w:r w:rsidR="00851C2D" w:rsidRPr="00107E60">
        <w:rPr>
          <w:rFonts w:ascii="Arial" w:eastAsia="Dotum" w:hAnsi="Arial" w:cs="Arial"/>
          <w:color w:val="000000" w:themeColor="text1"/>
          <w:kern w:val="0"/>
          <w:szCs w:val="20"/>
        </w:rPr>
        <w:t>among others.</w:t>
      </w:r>
    </w:p>
    <w:p w14:paraId="31F21205" w14:textId="77777777" w:rsidR="00730D27" w:rsidRPr="00107E60" w:rsidRDefault="00730D27" w:rsidP="00C2324B">
      <w:pPr>
        <w:wordWrap/>
        <w:spacing w:after="0" w:line="360" w:lineRule="auto"/>
        <w:textAlignment w:val="baseline"/>
        <w:rPr>
          <w:rFonts w:ascii="Arial" w:eastAsia="Dotum" w:hAnsi="Arial" w:cs="Arial"/>
          <w:color w:val="000000" w:themeColor="text1"/>
          <w:kern w:val="0"/>
          <w:szCs w:val="20"/>
        </w:rPr>
      </w:pPr>
    </w:p>
    <w:p w14:paraId="773A3E79" w14:textId="20CBF704" w:rsidR="00443E7B" w:rsidRPr="00107E60" w:rsidRDefault="00A40337"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172</w:t>
      </w:r>
      <w:r w:rsidR="00B76A22" w:rsidRPr="00107E60">
        <w:rPr>
          <w:rFonts w:ascii="Arial" w:eastAsia="Dotum" w:hAnsi="Arial" w:cs="Arial"/>
          <w:color w:val="000000" w:themeColor="text1"/>
          <w:kern w:val="0"/>
          <w:szCs w:val="20"/>
        </w:rPr>
        <w:t xml:space="preserve">. </w:t>
      </w:r>
      <w:r w:rsidR="00443E7B" w:rsidRPr="00107E60">
        <w:rPr>
          <w:rFonts w:ascii="Arial" w:eastAsia="Dotum" w:hAnsi="Arial" w:cs="Arial"/>
          <w:color w:val="000000" w:themeColor="text1"/>
          <w:kern w:val="0"/>
          <w:szCs w:val="20"/>
        </w:rPr>
        <w:t xml:space="preserve">Moreover, during the COVID-19 pandemic, the Committee discussed specific matters, etc., </w:t>
      </w:r>
      <w:r w:rsidR="00C50E4B" w:rsidRPr="00107E60">
        <w:rPr>
          <w:rFonts w:ascii="Arial" w:eastAsia="Dotum" w:hAnsi="Arial" w:cs="Arial"/>
          <w:color w:val="000000" w:themeColor="text1"/>
          <w:kern w:val="0"/>
          <w:szCs w:val="20"/>
        </w:rPr>
        <w:t>regarding support for persons with disabilities, among others (22</w:t>
      </w:r>
      <w:r w:rsidR="00C50E4B" w:rsidRPr="00107E60">
        <w:rPr>
          <w:rFonts w:ascii="Arial" w:eastAsia="Dotum" w:hAnsi="Arial" w:cs="Arial"/>
          <w:color w:val="000000" w:themeColor="text1"/>
          <w:kern w:val="0"/>
          <w:szCs w:val="20"/>
          <w:vertAlign w:val="superscript"/>
        </w:rPr>
        <w:t>nd</w:t>
      </w:r>
      <w:r w:rsidR="00C50E4B" w:rsidRPr="00107E60">
        <w:rPr>
          <w:rFonts w:ascii="Arial" w:eastAsia="Dotum" w:hAnsi="Arial" w:cs="Arial"/>
          <w:color w:val="000000" w:themeColor="text1"/>
          <w:kern w:val="0"/>
          <w:szCs w:val="20"/>
        </w:rPr>
        <w:t xml:space="preserve"> meeting on March 23, </w:t>
      </w:r>
      <w:r w:rsidR="00C50E4B" w:rsidRPr="00107E60">
        <w:rPr>
          <w:rFonts w:ascii="Arial" w:eastAsia="Dotum" w:hAnsi="Arial" w:cs="Arial"/>
          <w:color w:val="000000" w:themeColor="text1"/>
          <w:kern w:val="0"/>
          <w:szCs w:val="20"/>
        </w:rPr>
        <w:lastRenderedPageBreak/>
        <w:t>2021)</w:t>
      </w:r>
      <w:r w:rsidR="00DE521C" w:rsidRPr="00107E60">
        <w:rPr>
          <w:rFonts w:ascii="Arial" w:eastAsia="Dotum" w:hAnsi="Arial" w:cs="Arial"/>
          <w:color w:val="000000" w:themeColor="text1"/>
          <w:kern w:val="0"/>
          <w:szCs w:val="20"/>
        </w:rPr>
        <w:t>,</w:t>
      </w:r>
      <w:r w:rsidR="00C50E4B" w:rsidRPr="00107E60">
        <w:rPr>
          <w:rFonts w:ascii="Arial" w:eastAsia="Dotum" w:hAnsi="Arial" w:cs="Arial"/>
          <w:color w:val="000000" w:themeColor="text1"/>
          <w:kern w:val="0"/>
          <w:szCs w:val="20"/>
        </w:rPr>
        <w:t xml:space="preserve"> and </w:t>
      </w:r>
      <w:r w:rsidR="008578FB" w:rsidRPr="00107E60">
        <w:rPr>
          <w:rFonts w:ascii="Arial" w:eastAsia="Dotum" w:hAnsi="Arial" w:cs="Arial"/>
          <w:color w:val="000000" w:themeColor="text1"/>
          <w:kern w:val="0"/>
          <w:szCs w:val="20"/>
        </w:rPr>
        <w:t xml:space="preserve">deliberated and decided on the establishment of </w:t>
      </w:r>
      <w:r w:rsidR="00B936C2" w:rsidRPr="00107E60">
        <w:rPr>
          <w:rFonts w:ascii="Arial" w:eastAsia="Dotum" w:hAnsi="Arial" w:cs="Arial"/>
          <w:color w:val="000000" w:themeColor="text1"/>
          <w:kern w:val="0"/>
          <w:szCs w:val="20"/>
        </w:rPr>
        <w:t>the</w:t>
      </w:r>
      <w:r w:rsidR="008578FB" w:rsidRPr="00107E60">
        <w:rPr>
          <w:rFonts w:ascii="Arial" w:eastAsia="Dotum" w:hAnsi="Arial" w:cs="Arial"/>
          <w:color w:val="000000" w:themeColor="text1"/>
          <w:kern w:val="0"/>
          <w:szCs w:val="20"/>
        </w:rPr>
        <w:t xml:space="preserve"> </w:t>
      </w:r>
      <w:r w:rsidR="00A0522A" w:rsidRPr="00107E60">
        <w:rPr>
          <w:rFonts w:ascii="Arial" w:eastAsia="Dotum" w:hAnsi="Arial" w:cs="Arial"/>
          <w:color w:val="000000" w:themeColor="text1"/>
          <w:kern w:val="0"/>
          <w:szCs w:val="20"/>
        </w:rPr>
        <w:t>R</w:t>
      </w:r>
      <w:r w:rsidR="008578FB" w:rsidRPr="00107E60">
        <w:rPr>
          <w:rFonts w:ascii="Arial" w:eastAsia="Dotum" w:hAnsi="Arial" w:cs="Arial"/>
          <w:color w:val="000000" w:themeColor="text1"/>
          <w:kern w:val="0"/>
          <w:szCs w:val="20"/>
        </w:rPr>
        <w:t xml:space="preserve">oadmap </w:t>
      </w:r>
      <w:r w:rsidR="00A0522A" w:rsidRPr="00107E60">
        <w:rPr>
          <w:rFonts w:ascii="Arial" w:eastAsia="Dotum" w:hAnsi="Arial" w:cs="Arial"/>
          <w:color w:val="000000" w:themeColor="text1"/>
          <w:kern w:val="0"/>
          <w:szCs w:val="20"/>
        </w:rPr>
        <w:t>to Support I</w:t>
      </w:r>
      <w:r w:rsidR="008578FB" w:rsidRPr="00107E60">
        <w:rPr>
          <w:rFonts w:ascii="Arial" w:eastAsia="Dotum" w:hAnsi="Arial" w:cs="Arial"/>
          <w:color w:val="000000" w:themeColor="text1"/>
          <w:kern w:val="0"/>
          <w:szCs w:val="20"/>
        </w:rPr>
        <w:t xml:space="preserve">ndependent </w:t>
      </w:r>
      <w:r w:rsidR="00A0522A" w:rsidRPr="00107E60">
        <w:rPr>
          <w:rFonts w:ascii="Arial" w:eastAsia="Dotum" w:hAnsi="Arial" w:cs="Arial"/>
          <w:color w:val="000000" w:themeColor="text1"/>
          <w:kern w:val="0"/>
          <w:szCs w:val="20"/>
        </w:rPr>
        <w:t>L</w:t>
      </w:r>
      <w:r w:rsidR="008578FB" w:rsidRPr="00107E60">
        <w:rPr>
          <w:rFonts w:ascii="Arial" w:eastAsia="Dotum" w:hAnsi="Arial" w:cs="Arial"/>
          <w:color w:val="000000" w:themeColor="text1"/>
          <w:kern w:val="0"/>
          <w:szCs w:val="20"/>
        </w:rPr>
        <w:t xml:space="preserve">iving </w:t>
      </w:r>
      <w:r w:rsidR="002B0C40" w:rsidRPr="00107E60">
        <w:rPr>
          <w:rFonts w:ascii="Arial" w:eastAsia="Dotum" w:hAnsi="Arial" w:cs="Arial"/>
          <w:color w:val="000000" w:themeColor="text1"/>
          <w:kern w:val="0"/>
          <w:szCs w:val="20"/>
        </w:rPr>
        <w:t xml:space="preserve">in Community </w:t>
      </w:r>
      <w:r w:rsidR="008578FB" w:rsidRPr="00107E60">
        <w:rPr>
          <w:rFonts w:ascii="Arial" w:eastAsia="Dotum" w:hAnsi="Arial" w:cs="Arial"/>
          <w:color w:val="000000" w:themeColor="text1"/>
          <w:kern w:val="0"/>
          <w:szCs w:val="20"/>
        </w:rPr>
        <w:t>of</w:t>
      </w:r>
      <w:r w:rsidR="00A0522A" w:rsidRPr="00107E60">
        <w:rPr>
          <w:rFonts w:ascii="Arial" w:eastAsia="Dotum" w:hAnsi="Arial" w:cs="Arial"/>
          <w:color w:val="000000" w:themeColor="text1"/>
          <w:kern w:val="0"/>
          <w:szCs w:val="20"/>
        </w:rPr>
        <w:t xml:space="preserve"> Deinstitutionalized P</w:t>
      </w:r>
      <w:r w:rsidR="008578FB" w:rsidRPr="00107E60">
        <w:rPr>
          <w:rFonts w:ascii="Arial" w:eastAsia="Dotum" w:hAnsi="Arial" w:cs="Arial"/>
          <w:color w:val="000000" w:themeColor="text1"/>
          <w:kern w:val="0"/>
          <w:szCs w:val="20"/>
        </w:rPr>
        <w:t xml:space="preserve">ersons with </w:t>
      </w:r>
      <w:r w:rsidR="00A0522A" w:rsidRPr="00107E60">
        <w:rPr>
          <w:rFonts w:ascii="Arial" w:eastAsia="Dotum" w:hAnsi="Arial" w:cs="Arial"/>
          <w:color w:val="000000" w:themeColor="text1"/>
          <w:kern w:val="0"/>
          <w:szCs w:val="20"/>
        </w:rPr>
        <w:t>D</w:t>
      </w:r>
      <w:r w:rsidR="008578FB" w:rsidRPr="00107E60">
        <w:rPr>
          <w:rFonts w:ascii="Arial" w:eastAsia="Dotum" w:hAnsi="Arial" w:cs="Arial"/>
          <w:color w:val="000000" w:themeColor="text1"/>
          <w:kern w:val="0"/>
          <w:szCs w:val="20"/>
        </w:rPr>
        <w:t>isabilities</w:t>
      </w:r>
      <w:r w:rsidR="00797919" w:rsidRPr="00107E60">
        <w:rPr>
          <w:rFonts w:ascii="Arial" w:eastAsia="Dotum" w:hAnsi="Arial" w:cs="Arial"/>
          <w:color w:val="000000" w:themeColor="text1"/>
          <w:kern w:val="0"/>
          <w:szCs w:val="20"/>
        </w:rPr>
        <w:t xml:space="preserve">, </w:t>
      </w:r>
      <w:r w:rsidR="008B39CC" w:rsidRPr="00107E60">
        <w:rPr>
          <w:rFonts w:ascii="Arial" w:eastAsia="Dotum" w:hAnsi="Arial" w:cs="Arial"/>
          <w:color w:val="000000" w:themeColor="text1"/>
          <w:kern w:val="0"/>
          <w:szCs w:val="20"/>
        </w:rPr>
        <w:t>legislation</w:t>
      </w:r>
      <w:r w:rsidR="009B1E3C" w:rsidRPr="00107E60">
        <w:rPr>
          <w:rFonts w:ascii="Arial" w:eastAsia="Dotum" w:hAnsi="Arial" w:cs="Arial"/>
          <w:color w:val="000000" w:themeColor="text1"/>
          <w:kern w:val="0"/>
          <w:szCs w:val="20"/>
        </w:rPr>
        <w:t xml:space="preserve"> of the Act</w:t>
      </w:r>
      <w:r w:rsidR="00E86DB1" w:rsidRPr="00107E60">
        <w:rPr>
          <w:rFonts w:ascii="Arial" w:eastAsia="Dotum" w:hAnsi="Arial" w:cs="Arial"/>
          <w:color w:val="000000" w:themeColor="text1"/>
          <w:kern w:val="0"/>
          <w:szCs w:val="20"/>
        </w:rPr>
        <w:t>(bill)</w:t>
      </w:r>
      <w:r w:rsidR="009B1E3C" w:rsidRPr="00107E60">
        <w:rPr>
          <w:rFonts w:ascii="Arial" w:eastAsia="Dotum" w:hAnsi="Arial" w:cs="Arial"/>
          <w:color w:val="000000" w:themeColor="text1"/>
          <w:kern w:val="0"/>
          <w:szCs w:val="20"/>
        </w:rPr>
        <w:t xml:space="preserve"> </w:t>
      </w:r>
      <w:r w:rsidR="008B39CC" w:rsidRPr="00107E60">
        <w:rPr>
          <w:rFonts w:ascii="Arial" w:eastAsia="Dotum" w:hAnsi="Arial" w:cs="Arial"/>
          <w:color w:val="000000" w:themeColor="text1"/>
          <w:kern w:val="0"/>
          <w:szCs w:val="20"/>
        </w:rPr>
        <w:t xml:space="preserve">on the Guarantee of Rights of Persons with Disabilities </w:t>
      </w:r>
      <w:r w:rsidR="00496FAE" w:rsidRPr="00107E60">
        <w:rPr>
          <w:rFonts w:ascii="Arial" w:eastAsia="Dotum" w:hAnsi="Arial" w:cs="Arial"/>
          <w:color w:val="000000" w:themeColor="text1"/>
          <w:kern w:val="0"/>
          <w:szCs w:val="20"/>
        </w:rPr>
        <w:t xml:space="preserve">and </w:t>
      </w:r>
      <w:r w:rsidR="003E5C14" w:rsidRPr="00107E60">
        <w:rPr>
          <w:rFonts w:ascii="Arial" w:eastAsia="Dotum" w:hAnsi="Arial" w:cs="Arial"/>
          <w:color w:val="000000" w:themeColor="text1"/>
          <w:kern w:val="0"/>
          <w:szCs w:val="20"/>
        </w:rPr>
        <w:t>whole</w:t>
      </w:r>
      <w:r w:rsidR="00DE521C" w:rsidRPr="00107E60">
        <w:rPr>
          <w:rFonts w:ascii="Arial" w:eastAsia="Dotum" w:hAnsi="Arial" w:cs="Arial"/>
          <w:color w:val="000000" w:themeColor="text1"/>
          <w:kern w:val="0"/>
          <w:szCs w:val="20"/>
        </w:rPr>
        <w:t xml:space="preserve"> amendment of the Act on Welfare of Persons with Disabilities, </w:t>
      </w:r>
      <w:r w:rsidR="007C0442" w:rsidRPr="00107E60">
        <w:rPr>
          <w:rFonts w:ascii="Arial" w:eastAsia="Dotum" w:hAnsi="Arial" w:cs="Arial"/>
          <w:color w:val="000000" w:themeColor="text1"/>
          <w:kern w:val="0"/>
          <w:szCs w:val="20"/>
        </w:rPr>
        <w:t>among others</w:t>
      </w:r>
      <w:r w:rsidR="00DE521C" w:rsidRPr="00107E60">
        <w:rPr>
          <w:rFonts w:ascii="Arial" w:eastAsia="Dotum" w:hAnsi="Arial" w:cs="Arial"/>
          <w:color w:val="000000" w:themeColor="text1"/>
          <w:kern w:val="0"/>
          <w:szCs w:val="20"/>
        </w:rPr>
        <w:t xml:space="preserve"> (23</w:t>
      </w:r>
      <w:r w:rsidR="00DE521C" w:rsidRPr="00107E60">
        <w:rPr>
          <w:rFonts w:ascii="Arial" w:eastAsia="Dotum" w:hAnsi="Arial" w:cs="Arial"/>
          <w:color w:val="000000" w:themeColor="text1"/>
          <w:kern w:val="0"/>
          <w:szCs w:val="20"/>
          <w:vertAlign w:val="superscript"/>
        </w:rPr>
        <w:t>rd</w:t>
      </w:r>
      <w:r w:rsidR="00DE521C" w:rsidRPr="00107E60">
        <w:rPr>
          <w:rFonts w:ascii="Arial" w:eastAsia="Dotum" w:hAnsi="Arial" w:cs="Arial"/>
          <w:color w:val="000000" w:themeColor="text1"/>
          <w:kern w:val="0"/>
          <w:szCs w:val="20"/>
        </w:rPr>
        <w:t xml:space="preserve"> meeting on August 2, 2021)</w:t>
      </w:r>
      <w:r w:rsidR="007C0442" w:rsidRPr="00107E60">
        <w:rPr>
          <w:rFonts w:ascii="Arial" w:eastAsia="Dotum" w:hAnsi="Arial" w:cs="Arial"/>
          <w:color w:val="000000" w:themeColor="text1"/>
          <w:kern w:val="0"/>
          <w:szCs w:val="20"/>
        </w:rPr>
        <w:t xml:space="preserve">. </w:t>
      </w:r>
    </w:p>
    <w:p w14:paraId="149B4F28" w14:textId="77777777" w:rsidR="00F41F0E" w:rsidRPr="00107E60" w:rsidRDefault="00F41F0E" w:rsidP="00C2324B">
      <w:pPr>
        <w:wordWrap/>
        <w:spacing w:after="0" w:line="360" w:lineRule="auto"/>
        <w:rPr>
          <w:rFonts w:ascii="Arial" w:eastAsia="Dotum" w:hAnsi="Arial" w:cs="Arial"/>
          <w:color w:val="000000" w:themeColor="text1"/>
          <w:szCs w:val="20"/>
        </w:rPr>
      </w:pPr>
    </w:p>
    <w:p w14:paraId="1E5309FB" w14:textId="418B609E" w:rsidR="00820995" w:rsidRPr="00107E60" w:rsidRDefault="00820995"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b/>
          <w:bCs/>
          <w:color w:val="000000" w:themeColor="text1"/>
          <w:kern w:val="0"/>
          <w:szCs w:val="20"/>
        </w:rPr>
        <w:t xml:space="preserve">&lt;Supplementary response to paragraph </w:t>
      </w:r>
      <w:r w:rsidR="00E86DB1" w:rsidRPr="00107E60">
        <w:rPr>
          <w:rFonts w:ascii="Arial" w:eastAsia="Dotum" w:hAnsi="Arial" w:cs="Arial"/>
          <w:b/>
          <w:bCs/>
          <w:color w:val="000000" w:themeColor="text1"/>
          <w:kern w:val="0"/>
          <w:szCs w:val="20"/>
        </w:rPr>
        <w:t>34</w:t>
      </w:r>
      <w:r w:rsidRPr="00107E60">
        <w:rPr>
          <w:rFonts w:ascii="Arial" w:eastAsia="Dotum" w:hAnsi="Arial" w:cs="Arial"/>
          <w:b/>
          <w:bCs/>
          <w:color w:val="000000" w:themeColor="text1"/>
          <w:kern w:val="0"/>
          <w:szCs w:val="20"/>
        </w:rPr>
        <w:t>-</w:t>
      </w:r>
      <w:r w:rsidR="00E86DB1" w:rsidRPr="00107E60">
        <w:rPr>
          <w:rFonts w:ascii="Arial" w:eastAsia="Dotum" w:hAnsi="Arial" w:cs="Arial"/>
          <w:b/>
          <w:bCs/>
          <w:color w:val="000000" w:themeColor="text1"/>
          <w:kern w:val="0"/>
          <w:szCs w:val="20"/>
        </w:rPr>
        <w:t>b</w:t>
      </w:r>
      <w:r w:rsidRPr="00107E60">
        <w:rPr>
          <w:rFonts w:ascii="Arial" w:eastAsia="Dotum" w:hAnsi="Arial" w:cs="Arial"/>
          <w:b/>
          <w:bCs/>
          <w:color w:val="000000" w:themeColor="text1"/>
          <w:kern w:val="0"/>
          <w:szCs w:val="20"/>
        </w:rPr>
        <w:t xml:space="preserve"> on the Committee’s List of Issues&gt;</w:t>
      </w:r>
    </w:p>
    <w:p w14:paraId="374DFA8E" w14:textId="0F267F8B" w:rsidR="00EF4FC9" w:rsidRPr="00107E60" w:rsidRDefault="00E903DD"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173</w:t>
      </w:r>
      <w:r w:rsidR="00B76A22" w:rsidRPr="00107E60">
        <w:rPr>
          <w:rFonts w:ascii="Arial" w:eastAsia="Dotum" w:hAnsi="Arial" w:cs="Arial"/>
          <w:color w:val="000000" w:themeColor="text1"/>
          <w:kern w:val="0"/>
          <w:szCs w:val="20"/>
        </w:rPr>
        <w:t xml:space="preserve">. </w:t>
      </w:r>
      <w:r w:rsidR="00864212" w:rsidRPr="00107E60">
        <w:rPr>
          <w:rFonts w:ascii="Arial" w:eastAsia="Dotum" w:hAnsi="Arial" w:cs="Arial"/>
          <w:color w:val="000000" w:themeColor="text1"/>
          <w:kern w:val="0"/>
          <w:szCs w:val="20"/>
        </w:rPr>
        <w:t>The budget related to</w:t>
      </w:r>
      <w:r w:rsidR="00AC07C0" w:rsidRPr="00107E60">
        <w:rPr>
          <w:rFonts w:ascii="Arial" w:eastAsia="Dotum" w:hAnsi="Arial" w:cs="Arial"/>
          <w:color w:val="000000" w:themeColor="text1"/>
          <w:kern w:val="0"/>
          <w:szCs w:val="20"/>
        </w:rPr>
        <w:t xml:space="preserve"> the </w:t>
      </w:r>
      <w:r w:rsidR="00B936C2" w:rsidRPr="00107E60">
        <w:rPr>
          <w:rFonts w:ascii="Arial" w:eastAsia="Dotum" w:hAnsi="Arial" w:cs="Arial"/>
          <w:color w:val="000000" w:themeColor="text1"/>
          <w:kern w:val="0"/>
          <w:szCs w:val="20"/>
        </w:rPr>
        <w:t xml:space="preserve">NHRCK </w:t>
      </w:r>
      <w:r w:rsidR="00AC07C0" w:rsidRPr="00107E60">
        <w:rPr>
          <w:rFonts w:ascii="Arial" w:eastAsia="Dotum" w:hAnsi="Arial" w:cs="Arial"/>
          <w:color w:val="000000" w:themeColor="text1"/>
          <w:kern w:val="0"/>
          <w:szCs w:val="20"/>
        </w:rPr>
        <w:t xml:space="preserve">has remained </w:t>
      </w:r>
      <w:r w:rsidR="007074D0" w:rsidRPr="00107E60">
        <w:rPr>
          <w:rFonts w:ascii="Arial" w:eastAsia="Dotum" w:hAnsi="Arial" w:cs="Arial"/>
          <w:color w:val="000000" w:themeColor="text1"/>
          <w:kern w:val="0"/>
          <w:szCs w:val="20"/>
        </w:rPr>
        <w:t>in the range of KRW 45 million since 2016</w:t>
      </w:r>
      <w:r w:rsidR="002C476E" w:rsidRPr="00107E60">
        <w:rPr>
          <w:rFonts w:ascii="Arial" w:eastAsia="Dotum" w:hAnsi="Arial" w:cs="Arial"/>
          <w:color w:val="000000" w:themeColor="text1"/>
          <w:kern w:val="0"/>
          <w:szCs w:val="20"/>
        </w:rPr>
        <w:t xml:space="preserve"> and </w:t>
      </w:r>
      <w:r w:rsidR="008545E4" w:rsidRPr="00107E60">
        <w:rPr>
          <w:rFonts w:ascii="Arial" w:eastAsia="Dotum" w:hAnsi="Arial" w:cs="Arial"/>
          <w:color w:val="000000" w:themeColor="text1"/>
          <w:kern w:val="0"/>
          <w:szCs w:val="20"/>
        </w:rPr>
        <w:t>continued requests have been made</w:t>
      </w:r>
      <w:r w:rsidR="0047359B" w:rsidRPr="00107E60">
        <w:rPr>
          <w:rFonts w:ascii="Arial" w:eastAsia="Dotum" w:hAnsi="Arial" w:cs="Arial"/>
          <w:color w:val="000000" w:themeColor="text1"/>
          <w:kern w:val="0"/>
          <w:szCs w:val="20"/>
        </w:rPr>
        <w:t xml:space="preserve"> to relevant ministries </w:t>
      </w:r>
      <w:r w:rsidR="001F44A7" w:rsidRPr="00107E60">
        <w:rPr>
          <w:rFonts w:ascii="Arial" w:eastAsia="Dotum" w:hAnsi="Arial" w:cs="Arial"/>
          <w:color w:val="000000" w:themeColor="text1"/>
          <w:kern w:val="0"/>
          <w:szCs w:val="20"/>
        </w:rPr>
        <w:t xml:space="preserve">for </w:t>
      </w:r>
      <w:r w:rsidR="00662870" w:rsidRPr="00107E60">
        <w:rPr>
          <w:rFonts w:ascii="Arial" w:eastAsia="Dotum" w:hAnsi="Arial" w:cs="Arial"/>
          <w:color w:val="000000" w:themeColor="text1"/>
          <w:kern w:val="0"/>
          <w:szCs w:val="20"/>
        </w:rPr>
        <w:t xml:space="preserve">increasing </w:t>
      </w:r>
      <w:r w:rsidR="000B7A8D" w:rsidRPr="00107E60">
        <w:rPr>
          <w:rFonts w:ascii="Arial" w:eastAsia="Dotum" w:hAnsi="Arial" w:cs="Arial"/>
          <w:color w:val="000000" w:themeColor="text1"/>
          <w:kern w:val="0"/>
          <w:szCs w:val="20"/>
        </w:rPr>
        <w:t xml:space="preserve">the number of </w:t>
      </w:r>
      <w:r w:rsidR="00662870" w:rsidRPr="00107E60">
        <w:rPr>
          <w:rFonts w:ascii="Arial" w:eastAsia="Dotum" w:hAnsi="Arial" w:cs="Arial"/>
          <w:color w:val="000000" w:themeColor="text1"/>
          <w:kern w:val="0"/>
          <w:szCs w:val="20"/>
        </w:rPr>
        <w:t xml:space="preserve">dedicated </w:t>
      </w:r>
      <w:r w:rsidR="000B7A8D" w:rsidRPr="00107E60">
        <w:rPr>
          <w:rFonts w:ascii="Arial" w:eastAsia="Dotum" w:hAnsi="Arial" w:cs="Arial"/>
          <w:color w:val="000000" w:themeColor="text1"/>
          <w:kern w:val="0"/>
          <w:szCs w:val="20"/>
        </w:rPr>
        <w:t xml:space="preserve">staff </w:t>
      </w:r>
      <w:r w:rsidR="004B682A" w:rsidRPr="00107E60">
        <w:rPr>
          <w:rFonts w:ascii="Arial" w:eastAsia="Dotum" w:hAnsi="Arial" w:cs="Arial"/>
          <w:color w:val="000000" w:themeColor="text1"/>
          <w:kern w:val="0"/>
          <w:szCs w:val="20"/>
        </w:rPr>
        <w:t xml:space="preserve">and necessary budget </w:t>
      </w:r>
      <w:r w:rsidR="00267AEC" w:rsidRPr="00107E60">
        <w:rPr>
          <w:rFonts w:ascii="Arial" w:eastAsia="Dotum" w:hAnsi="Arial" w:cs="Arial"/>
          <w:color w:val="000000" w:themeColor="text1"/>
          <w:kern w:val="0"/>
          <w:szCs w:val="20"/>
        </w:rPr>
        <w:t>for the effective implementation of the Convention</w:t>
      </w:r>
      <w:r w:rsidR="004B682A" w:rsidRPr="00107E60">
        <w:rPr>
          <w:rFonts w:ascii="Arial" w:eastAsia="Dotum" w:hAnsi="Arial" w:cs="Arial"/>
          <w:color w:val="000000" w:themeColor="text1"/>
          <w:kern w:val="0"/>
          <w:szCs w:val="20"/>
        </w:rPr>
        <w:t xml:space="preserve">. </w:t>
      </w:r>
      <w:r w:rsidR="00D708ED" w:rsidRPr="00107E60">
        <w:rPr>
          <w:rFonts w:ascii="Arial" w:eastAsia="Dotum" w:hAnsi="Arial" w:cs="Arial"/>
          <w:color w:val="000000" w:themeColor="text1"/>
          <w:kern w:val="0"/>
          <w:szCs w:val="20"/>
        </w:rPr>
        <w:t>Active consultations are under</w:t>
      </w:r>
      <w:r w:rsidR="00E642E3" w:rsidRPr="00107E60">
        <w:rPr>
          <w:rFonts w:ascii="Arial" w:eastAsia="Dotum" w:hAnsi="Arial" w:cs="Arial"/>
          <w:color w:val="000000" w:themeColor="text1"/>
          <w:kern w:val="0"/>
          <w:szCs w:val="20"/>
        </w:rPr>
        <w:t xml:space="preserve">way to expand human </w:t>
      </w:r>
      <w:r w:rsidR="001B3A3D" w:rsidRPr="00107E60">
        <w:rPr>
          <w:rFonts w:ascii="Arial" w:eastAsia="Dotum" w:hAnsi="Arial" w:cs="Arial"/>
          <w:color w:val="000000" w:themeColor="text1"/>
          <w:kern w:val="0"/>
          <w:szCs w:val="20"/>
        </w:rPr>
        <w:t>and material resources</w:t>
      </w:r>
      <w:r w:rsidR="00DD7E0A" w:rsidRPr="00107E60">
        <w:rPr>
          <w:rFonts w:ascii="Arial" w:eastAsia="Dotum" w:hAnsi="Arial" w:cs="Arial"/>
          <w:color w:val="000000" w:themeColor="text1"/>
          <w:kern w:val="0"/>
          <w:szCs w:val="20"/>
        </w:rPr>
        <w:t xml:space="preserve"> </w:t>
      </w:r>
      <w:r w:rsidR="001B3A3D" w:rsidRPr="00107E60">
        <w:rPr>
          <w:rFonts w:ascii="Arial" w:eastAsia="Dotum" w:hAnsi="Arial" w:cs="Arial"/>
          <w:color w:val="000000" w:themeColor="text1"/>
          <w:kern w:val="0"/>
          <w:szCs w:val="20"/>
        </w:rPr>
        <w:t xml:space="preserve">for ensuring the </w:t>
      </w:r>
      <w:r w:rsidR="00DD7E0A" w:rsidRPr="00107E60">
        <w:rPr>
          <w:rFonts w:ascii="Arial" w:eastAsia="Dotum" w:hAnsi="Arial" w:cs="Arial"/>
          <w:color w:val="000000" w:themeColor="text1"/>
          <w:kern w:val="0"/>
          <w:szCs w:val="20"/>
        </w:rPr>
        <w:t>effective monitoring of the implementation status</w:t>
      </w:r>
      <w:r w:rsidR="00B936C2" w:rsidRPr="00107E60">
        <w:rPr>
          <w:rFonts w:ascii="Arial" w:eastAsia="Dotum" w:hAnsi="Arial" w:cs="Arial"/>
          <w:color w:val="000000" w:themeColor="text1"/>
          <w:kern w:val="0"/>
          <w:szCs w:val="20"/>
        </w:rPr>
        <w:t xml:space="preserve"> </w:t>
      </w:r>
      <w:r w:rsidR="00DD7E0A" w:rsidRPr="00107E60">
        <w:rPr>
          <w:rFonts w:ascii="Arial" w:eastAsia="Dotum" w:hAnsi="Arial" w:cs="Arial"/>
          <w:color w:val="000000" w:themeColor="text1"/>
          <w:kern w:val="0"/>
          <w:szCs w:val="20"/>
        </w:rPr>
        <w:t xml:space="preserve">of the Convention </w:t>
      </w:r>
      <w:r w:rsidR="00B936C2" w:rsidRPr="00107E60">
        <w:rPr>
          <w:rFonts w:ascii="Arial" w:eastAsia="Dotum" w:hAnsi="Arial" w:cs="Arial"/>
          <w:color w:val="000000" w:themeColor="text1"/>
          <w:kern w:val="0"/>
          <w:szCs w:val="20"/>
        </w:rPr>
        <w:t>by way of</w:t>
      </w:r>
      <w:r w:rsidR="00DD7E0A" w:rsidRPr="00107E60">
        <w:rPr>
          <w:rFonts w:ascii="Arial" w:eastAsia="Dotum" w:hAnsi="Arial" w:cs="Arial"/>
          <w:color w:val="000000" w:themeColor="text1"/>
          <w:kern w:val="0"/>
          <w:szCs w:val="20"/>
        </w:rPr>
        <w:t xml:space="preserve"> on-going discussions. </w:t>
      </w:r>
    </w:p>
    <w:p w14:paraId="3999807E" w14:textId="77777777" w:rsidR="00F41F0E" w:rsidRPr="00107E60" w:rsidRDefault="00F41F0E" w:rsidP="00C2324B">
      <w:pPr>
        <w:wordWrap/>
        <w:spacing w:after="0" w:line="360" w:lineRule="auto"/>
        <w:rPr>
          <w:rFonts w:ascii="Arial" w:eastAsia="Dotum" w:hAnsi="Arial" w:cs="Arial"/>
          <w:color w:val="000000" w:themeColor="text1"/>
          <w:szCs w:val="20"/>
        </w:rPr>
      </w:pPr>
    </w:p>
    <w:p w14:paraId="52F41BA3" w14:textId="7DFFAA45" w:rsidR="002E2218" w:rsidRPr="00107E60" w:rsidRDefault="002E2218" w:rsidP="00C2324B">
      <w:pPr>
        <w:wordWrap/>
        <w:spacing w:after="0" w:line="360" w:lineRule="auto"/>
        <w:textAlignment w:val="baseline"/>
        <w:rPr>
          <w:rFonts w:ascii="Arial" w:eastAsia="Dotum" w:hAnsi="Arial" w:cs="Arial"/>
          <w:b/>
          <w:bCs/>
          <w:color w:val="000000" w:themeColor="text1"/>
          <w:kern w:val="0"/>
          <w:szCs w:val="20"/>
        </w:rPr>
      </w:pPr>
      <w:r w:rsidRPr="00107E60">
        <w:rPr>
          <w:rFonts w:ascii="Arial" w:eastAsia="Dotum" w:hAnsi="Arial" w:cs="Arial"/>
          <w:b/>
          <w:bCs/>
          <w:color w:val="000000" w:themeColor="text1"/>
          <w:kern w:val="0"/>
          <w:szCs w:val="20"/>
        </w:rPr>
        <w:t>&lt;Supplementary response to paragraph 34-c on the Committee’s List of Issues&gt;</w:t>
      </w:r>
    </w:p>
    <w:p w14:paraId="70EB6CAF" w14:textId="04BCC93C" w:rsidR="00857836" w:rsidRPr="00107E60" w:rsidRDefault="00E903DD" w:rsidP="00C2324B">
      <w:pPr>
        <w:wordWrap/>
        <w:spacing w:after="0" w:line="360" w:lineRule="auto"/>
        <w:textAlignment w:val="baseline"/>
        <w:rPr>
          <w:rFonts w:ascii="Arial" w:eastAsia="Dotum" w:hAnsi="Arial" w:cs="Arial"/>
          <w:color w:val="000000" w:themeColor="text1"/>
          <w:kern w:val="0"/>
          <w:szCs w:val="20"/>
        </w:rPr>
      </w:pPr>
      <w:r w:rsidRPr="00107E60">
        <w:rPr>
          <w:rFonts w:ascii="Arial" w:eastAsia="Dotum" w:hAnsi="Arial" w:cs="Arial"/>
          <w:color w:val="000000" w:themeColor="text1"/>
          <w:kern w:val="0"/>
          <w:szCs w:val="20"/>
        </w:rPr>
        <w:t>174</w:t>
      </w:r>
      <w:r w:rsidR="00857836" w:rsidRPr="00107E60">
        <w:rPr>
          <w:rFonts w:ascii="Arial" w:eastAsia="Dotum" w:hAnsi="Arial" w:cs="Arial"/>
          <w:color w:val="000000" w:themeColor="text1"/>
          <w:kern w:val="0"/>
          <w:szCs w:val="20"/>
        </w:rPr>
        <w:t xml:space="preserve">. To ensure successful implementation of the Incheon Strategy and public-private partnerships, a consortium for the promotion of international cooperation for Incheon Strategy consisting of the private sector experts and government officials, etc. was put into operation to build a system of collaboration and thus ensure that government-led strategies were executed in ways that incorporated expertise of the private sector. </w:t>
      </w:r>
    </w:p>
    <w:p w14:paraId="12B558B5" w14:textId="77777777" w:rsidR="00857836" w:rsidRPr="00107E60" w:rsidRDefault="00857836" w:rsidP="00C2324B">
      <w:pPr>
        <w:wordWrap/>
        <w:spacing w:after="0" w:line="360" w:lineRule="auto"/>
        <w:textAlignment w:val="baseline"/>
        <w:rPr>
          <w:rFonts w:ascii="Arial" w:eastAsia="Dotum" w:hAnsi="Arial" w:cs="Arial"/>
          <w:color w:val="000000" w:themeColor="text1"/>
          <w:kern w:val="0"/>
          <w:szCs w:val="20"/>
        </w:rPr>
      </w:pPr>
    </w:p>
    <w:p w14:paraId="5218D738" w14:textId="37D244A4" w:rsidR="00857836" w:rsidRPr="00107E60" w:rsidRDefault="00E903DD" w:rsidP="00C2324B">
      <w:pPr>
        <w:wordWrap/>
        <w:spacing w:after="0" w:line="360" w:lineRule="auto"/>
        <w:rPr>
          <w:rFonts w:ascii="Arial" w:eastAsia="Dotum" w:hAnsi="Arial" w:cs="Arial"/>
          <w:color w:val="000000" w:themeColor="text1"/>
          <w:szCs w:val="20"/>
        </w:rPr>
      </w:pPr>
      <w:r w:rsidRPr="00107E60">
        <w:rPr>
          <w:rFonts w:ascii="Arial" w:eastAsia="Dotum" w:hAnsi="Arial" w:cs="Arial"/>
          <w:color w:val="000000" w:themeColor="text1"/>
          <w:szCs w:val="20"/>
        </w:rPr>
        <w:t>175</w:t>
      </w:r>
      <w:r w:rsidR="00857836" w:rsidRPr="00107E60">
        <w:rPr>
          <w:rFonts w:ascii="Arial" w:eastAsia="Dotum" w:hAnsi="Arial" w:cs="Arial"/>
          <w:color w:val="000000" w:themeColor="text1"/>
          <w:szCs w:val="20"/>
        </w:rPr>
        <w:t xml:space="preserve">. Such collaborative system enables OPDs to take part in the discussion and consultation sessions organized to monitor implementation progress of the Convention. The NHRCK, for its part, has been consistently gathering and incorporating opinions of OPDs in preparing its written opinions with regard to the Convention. </w:t>
      </w:r>
    </w:p>
    <w:p w14:paraId="0C63517F" w14:textId="77777777" w:rsidR="00F41F0E" w:rsidRPr="00107E60" w:rsidRDefault="00F41F0E" w:rsidP="00C2324B">
      <w:pPr>
        <w:wordWrap/>
        <w:spacing w:after="0" w:line="360" w:lineRule="auto"/>
        <w:rPr>
          <w:rFonts w:ascii="Arial" w:eastAsia="Dotum" w:hAnsi="Arial" w:cs="Arial"/>
          <w:color w:val="000000" w:themeColor="text1"/>
          <w:szCs w:val="20"/>
        </w:rPr>
      </w:pPr>
    </w:p>
    <w:sectPr w:rsidR="00F41F0E" w:rsidRPr="00107E60">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D8DD3A" w14:textId="77777777" w:rsidR="0060199D" w:rsidRDefault="0060199D" w:rsidP="00F91253">
      <w:pPr>
        <w:spacing w:after="0" w:line="240" w:lineRule="auto"/>
      </w:pPr>
      <w:r>
        <w:separator/>
      </w:r>
    </w:p>
  </w:endnote>
  <w:endnote w:type="continuationSeparator" w:id="0">
    <w:p w14:paraId="4562BB7C" w14:textId="77777777" w:rsidR="0060199D" w:rsidRDefault="0060199D" w:rsidP="00F91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HYHeadLine-Medium">
    <w:altName w:val="HY헤드라인M"/>
    <w:charset w:val="81"/>
    <w:family w:val="roman"/>
    <w:pitch w:val="variable"/>
    <w:sig w:usb0="900002A7" w:usb1="09D77CF9" w:usb2="00000010" w:usb3="00000000" w:csb0="00080000" w:csb1="00000000"/>
  </w:font>
  <w:font w:name="Gulim">
    <w:altName w:val="Malgun Gothic Semilight"/>
    <w:panose1 w:val="020B0600000101010101"/>
    <w:charset w:val="81"/>
    <w:family w:val="modern"/>
    <w:pitch w:val="variable"/>
    <w:sig w:usb0="00000000" w:usb1="69D77CFB" w:usb2="00000030" w:usb3="00000000" w:csb0="0008009F" w:csb1="00000000"/>
  </w:font>
  <w:font w:name="Batang">
    <w:altName w:val="바탕"/>
    <w:panose1 w:val="02030600000101010101"/>
    <w:charset w:val="81"/>
    <w:family w:val="auto"/>
    <w:notTrueType/>
    <w:pitch w:val="fixed"/>
    <w:sig w:usb0="00000001" w:usb1="09060000" w:usb2="00000010" w:usb3="00000000" w:csb0="00080000" w:csb1="00000000"/>
  </w:font>
  <w:font w:name="함초롬바탕">
    <w:charset w:val="81"/>
    <w:family w:val="roman"/>
    <w:pitch w:val="variable"/>
    <w:sig w:usb0="F7002EFF" w:usb1="19DFFFFF" w:usb2="001BFDD7" w:usb3="00000000" w:csb0="001F007F" w:csb1="00000000"/>
  </w:font>
  <w:font w:name="한양신명조">
    <w:altName w:val="바탕"/>
    <w:panose1 w:val="00000000000000000000"/>
    <w:charset w:val="81"/>
    <w:family w:val="roman"/>
    <w:notTrueType/>
    <w:pitch w:val="default"/>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Dotum">
    <w:altName w:val="Malgun Gothic Semilight"/>
    <w:panose1 w:val="020B0600000101010101"/>
    <w:charset w:val="81"/>
    <w:family w:val="modern"/>
    <w:pitch w:val="variable"/>
    <w:sig w:usb0="00000000"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62EDB" w14:textId="77777777" w:rsidR="0060199D" w:rsidRDefault="0060199D" w:rsidP="00F91253">
      <w:pPr>
        <w:spacing w:after="0" w:line="240" w:lineRule="auto"/>
      </w:pPr>
      <w:r>
        <w:separator/>
      </w:r>
    </w:p>
  </w:footnote>
  <w:footnote w:type="continuationSeparator" w:id="0">
    <w:p w14:paraId="56EA3DEB" w14:textId="77777777" w:rsidR="0060199D" w:rsidRDefault="0060199D" w:rsidP="00F912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9A0"/>
    <w:rsid w:val="00000668"/>
    <w:rsid w:val="000014DF"/>
    <w:rsid w:val="000022A4"/>
    <w:rsid w:val="00003F35"/>
    <w:rsid w:val="0000695A"/>
    <w:rsid w:val="00006C86"/>
    <w:rsid w:val="00006DD7"/>
    <w:rsid w:val="0000711B"/>
    <w:rsid w:val="00010549"/>
    <w:rsid w:val="00011CC8"/>
    <w:rsid w:val="000140FA"/>
    <w:rsid w:val="00014385"/>
    <w:rsid w:val="0001701E"/>
    <w:rsid w:val="000178E1"/>
    <w:rsid w:val="00020033"/>
    <w:rsid w:val="000200B6"/>
    <w:rsid w:val="00020505"/>
    <w:rsid w:val="00020FFC"/>
    <w:rsid w:val="0002143F"/>
    <w:rsid w:val="000216DA"/>
    <w:rsid w:val="00022E8B"/>
    <w:rsid w:val="00023094"/>
    <w:rsid w:val="000234B6"/>
    <w:rsid w:val="00023A85"/>
    <w:rsid w:val="00023F5B"/>
    <w:rsid w:val="0002494E"/>
    <w:rsid w:val="00024A6B"/>
    <w:rsid w:val="00024B46"/>
    <w:rsid w:val="00025768"/>
    <w:rsid w:val="00025A2A"/>
    <w:rsid w:val="0002662E"/>
    <w:rsid w:val="00026800"/>
    <w:rsid w:val="00026C81"/>
    <w:rsid w:val="00027C32"/>
    <w:rsid w:val="0003007F"/>
    <w:rsid w:val="00031D06"/>
    <w:rsid w:val="000329FF"/>
    <w:rsid w:val="00032A17"/>
    <w:rsid w:val="00032D53"/>
    <w:rsid w:val="00033171"/>
    <w:rsid w:val="00033926"/>
    <w:rsid w:val="00033C87"/>
    <w:rsid w:val="00033CED"/>
    <w:rsid w:val="000345F3"/>
    <w:rsid w:val="00034EF2"/>
    <w:rsid w:val="000356CF"/>
    <w:rsid w:val="0003610D"/>
    <w:rsid w:val="00037620"/>
    <w:rsid w:val="00037C2A"/>
    <w:rsid w:val="00037FEE"/>
    <w:rsid w:val="00040B08"/>
    <w:rsid w:val="00040B56"/>
    <w:rsid w:val="00041062"/>
    <w:rsid w:val="0004137D"/>
    <w:rsid w:val="00041F79"/>
    <w:rsid w:val="00043ED2"/>
    <w:rsid w:val="00043F4E"/>
    <w:rsid w:val="00045091"/>
    <w:rsid w:val="000465BE"/>
    <w:rsid w:val="00046717"/>
    <w:rsid w:val="00047BB7"/>
    <w:rsid w:val="00047C07"/>
    <w:rsid w:val="00050616"/>
    <w:rsid w:val="000506A6"/>
    <w:rsid w:val="00050E60"/>
    <w:rsid w:val="000520FB"/>
    <w:rsid w:val="0005277A"/>
    <w:rsid w:val="00054BE2"/>
    <w:rsid w:val="000552F6"/>
    <w:rsid w:val="000562C2"/>
    <w:rsid w:val="00056699"/>
    <w:rsid w:val="000566C3"/>
    <w:rsid w:val="000575A9"/>
    <w:rsid w:val="00060260"/>
    <w:rsid w:val="00060A29"/>
    <w:rsid w:val="000615E7"/>
    <w:rsid w:val="00065A01"/>
    <w:rsid w:val="00070260"/>
    <w:rsid w:val="000711D6"/>
    <w:rsid w:val="000714E2"/>
    <w:rsid w:val="00075990"/>
    <w:rsid w:val="000760D3"/>
    <w:rsid w:val="00076138"/>
    <w:rsid w:val="00081D1B"/>
    <w:rsid w:val="00081FE7"/>
    <w:rsid w:val="00082F93"/>
    <w:rsid w:val="00083EA2"/>
    <w:rsid w:val="00084308"/>
    <w:rsid w:val="00086AA2"/>
    <w:rsid w:val="0009002C"/>
    <w:rsid w:val="00090917"/>
    <w:rsid w:val="00090A39"/>
    <w:rsid w:val="00092188"/>
    <w:rsid w:val="00092737"/>
    <w:rsid w:val="00092E33"/>
    <w:rsid w:val="00093AE7"/>
    <w:rsid w:val="0009494D"/>
    <w:rsid w:val="000958BD"/>
    <w:rsid w:val="00096C25"/>
    <w:rsid w:val="00096D8F"/>
    <w:rsid w:val="00097114"/>
    <w:rsid w:val="00097694"/>
    <w:rsid w:val="00097EC0"/>
    <w:rsid w:val="000A0B3E"/>
    <w:rsid w:val="000A1EAA"/>
    <w:rsid w:val="000A2492"/>
    <w:rsid w:val="000A37A9"/>
    <w:rsid w:val="000A4295"/>
    <w:rsid w:val="000A43FB"/>
    <w:rsid w:val="000A509F"/>
    <w:rsid w:val="000A744F"/>
    <w:rsid w:val="000A7D64"/>
    <w:rsid w:val="000A7D85"/>
    <w:rsid w:val="000B18C7"/>
    <w:rsid w:val="000B2D80"/>
    <w:rsid w:val="000B33BC"/>
    <w:rsid w:val="000B4973"/>
    <w:rsid w:val="000B536B"/>
    <w:rsid w:val="000B653A"/>
    <w:rsid w:val="000B6B4E"/>
    <w:rsid w:val="000B73CE"/>
    <w:rsid w:val="000B7A14"/>
    <w:rsid w:val="000B7A8D"/>
    <w:rsid w:val="000C0DE2"/>
    <w:rsid w:val="000C2EA6"/>
    <w:rsid w:val="000C3488"/>
    <w:rsid w:val="000C3FC9"/>
    <w:rsid w:val="000C4175"/>
    <w:rsid w:val="000C4924"/>
    <w:rsid w:val="000C4B1B"/>
    <w:rsid w:val="000C51CA"/>
    <w:rsid w:val="000C71DC"/>
    <w:rsid w:val="000D04AE"/>
    <w:rsid w:val="000D11FF"/>
    <w:rsid w:val="000D324E"/>
    <w:rsid w:val="000D3F91"/>
    <w:rsid w:val="000D59A0"/>
    <w:rsid w:val="000D63A5"/>
    <w:rsid w:val="000D63F5"/>
    <w:rsid w:val="000D6943"/>
    <w:rsid w:val="000D6F37"/>
    <w:rsid w:val="000D6F49"/>
    <w:rsid w:val="000E0F02"/>
    <w:rsid w:val="000E2E57"/>
    <w:rsid w:val="000E332B"/>
    <w:rsid w:val="000E358F"/>
    <w:rsid w:val="000E3ED0"/>
    <w:rsid w:val="000E78E2"/>
    <w:rsid w:val="000E7E71"/>
    <w:rsid w:val="000F011C"/>
    <w:rsid w:val="000F0431"/>
    <w:rsid w:val="000F07C3"/>
    <w:rsid w:val="000F35AE"/>
    <w:rsid w:val="000F3EB2"/>
    <w:rsid w:val="000F456A"/>
    <w:rsid w:val="000F58C5"/>
    <w:rsid w:val="000F5E1B"/>
    <w:rsid w:val="000F6318"/>
    <w:rsid w:val="000F6599"/>
    <w:rsid w:val="000F6CDC"/>
    <w:rsid w:val="000F6D3A"/>
    <w:rsid w:val="000F75DD"/>
    <w:rsid w:val="000F76CE"/>
    <w:rsid w:val="001006A8"/>
    <w:rsid w:val="00100CA9"/>
    <w:rsid w:val="00100E6A"/>
    <w:rsid w:val="00101C09"/>
    <w:rsid w:val="00101D31"/>
    <w:rsid w:val="00101D98"/>
    <w:rsid w:val="00102581"/>
    <w:rsid w:val="00102FB4"/>
    <w:rsid w:val="0010495B"/>
    <w:rsid w:val="001054A3"/>
    <w:rsid w:val="00105947"/>
    <w:rsid w:val="001064B8"/>
    <w:rsid w:val="00106653"/>
    <w:rsid w:val="00106F64"/>
    <w:rsid w:val="00106F9F"/>
    <w:rsid w:val="00107B52"/>
    <w:rsid w:val="00107C5B"/>
    <w:rsid w:val="00107E3D"/>
    <w:rsid w:val="00107E60"/>
    <w:rsid w:val="00110213"/>
    <w:rsid w:val="00111250"/>
    <w:rsid w:val="00112380"/>
    <w:rsid w:val="001127F5"/>
    <w:rsid w:val="00113725"/>
    <w:rsid w:val="00115736"/>
    <w:rsid w:val="00117097"/>
    <w:rsid w:val="001208C8"/>
    <w:rsid w:val="00121F84"/>
    <w:rsid w:val="00122347"/>
    <w:rsid w:val="0012241C"/>
    <w:rsid w:val="00122735"/>
    <w:rsid w:val="001234A3"/>
    <w:rsid w:val="001240FC"/>
    <w:rsid w:val="0012446A"/>
    <w:rsid w:val="001244D0"/>
    <w:rsid w:val="001247EA"/>
    <w:rsid w:val="00124E7E"/>
    <w:rsid w:val="00124E8C"/>
    <w:rsid w:val="001275BE"/>
    <w:rsid w:val="00127A79"/>
    <w:rsid w:val="00127FE0"/>
    <w:rsid w:val="00131AB5"/>
    <w:rsid w:val="00132CF2"/>
    <w:rsid w:val="00132DE0"/>
    <w:rsid w:val="0013339A"/>
    <w:rsid w:val="00133ADA"/>
    <w:rsid w:val="00133ED6"/>
    <w:rsid w:val="00134448"/>
    <w:rsid w:val="00134DFE"/>
    <w:rsid w:val="00135501"/>
    <w:rsid w:val="0013594A"/>
    <w:rsid w:val="00135985"/>
    <w:rsid w:val="001362B3"/>
    <w:rsid w:val="001366FF"/>
    <w:rsid w:val="001376FB"/>
    <w:rsid w:val="00137E72"/>
    <w:rsid w:val="0014068C"/>
    <w:rsid w:val="00140A7F"/>
    <w:rsid w:val="00141D20"/>
    <w:rsid w:val="00141D69"/>
    <w:rsid w:val="00141D77"/>
    <w:rsid w:val="00141DE2"/>
    <w:rsid w:val="00142EA4"/>
    <w:rsid w:val="0014318B"/>
    <w:rsid w:val="00143CF7"/>
    <w:rsid w:val="0014763A"/>
    <w:rsid w:val="00150970"/>
    <w:rsid w:val="00150CA0"/>
    <w:rsid w:val="00150E9C"/>
    <w:rsid w:val="00150F33"/>
    <w:rsid w:val="00151CFE"/>
    <w:rsid w:val="001521B3"/>
    <w:rsid w:val="001528B1"/>
    <w:rsid w:val="00153ACC"/>
    <w:rsid w:val="001541DF"/>
    <w:rsid w:val="001545E8"/>
    <w:rsid w:val="00155028"/>
    <w:rsid w:val="00156E17"/>
    <w:rsid w:val="00156EEA"/>
    <w:rsid w:val="00157250"/>
    <w:rsid w:val="001572E4"/>
    <w:rsid w:val="00157327"/>
    <w:rsid w:val="00157614"/>
    <w:rsid w:val="00162D2A"/>
    <w:rsid w:val="00163772"/>
    <w:rsid w:val="0016392D"/>
    <w:rsid w:val="00164281"/>
    <w:rsid w:val="001671FC"/>
    <w:rsid w:val="001714F8"/>
    <w:rsid w:val="00171953"/>
    <w:rsid w:val="00174284"/>
    <w:rsid w:val="0017456B"/>
    <w:rsid w:val="00176309"/>
    <w:rsid w:val="00176786"/>
    <w:rsid w:val="001771C3"/>
    <w:rsid w:val="00180241"/>
    <w:rsid w:val="00181839"/>
    <w:rsid w:val="00181FD7"/>
    <w:rsid w:val="00184138"/>
    <w:rsid w:val="001841CE"/>
    <w:rsid w:val="00184B49"/>
    <w:rsid w:val="00185E2E"/>
    <w:rsid w:val="00186A1E"/>
    <w:rsid w:val="001874BF"/>
    <w:rsid w:val="00187AFB"/>
    <w:rsid w:val="00190135"/>
    <w:rsid w:val="00190516"/>
    <w:rsid w:val="00190B1D"/>
    <w:rsid w:val="0019179A"/>
    <w:rsid w:val="00191C02"/>
    <w:rsid w:val="001926DC"/>
    <w:rsid w:val="00192B9E"/>
    <w:rsid w:val="0019381B"/>
    <w:rsid w:val="0019492F"/>
    <w:rsid w:val="00194C5D"/>
    <w:rsid w:val="00196132"/>
    <w:rsid w:val="00196BEC"/>
    <w:rsid w:val="00197AD7"/>
    <w:rsid w:val="00197BC2"/>
    <w:rsid w:val="001A0376"/>
    <w:rsid w:val="001A1D93"/>
    <w:rsid w:val="001A20A6"/>
    <w:rsid w:val="001A34A0"/>
    <w:rsid w:val="001A4826"/>
    <w:rsid w:val="001A539F"/>
    <w:rsid w:val="001A5408"/>
    <w:rsid w:val="001A6480"/>
    <w:rsid w:val="001A6619"/>
    <w:rsid w:val="001A69A8"/>
    <w:rsid w:val="001A71C0"/>
    <w:rsid w:val="001B0638"/>
    <w:rsid w:val="001B13E9"/>
    <w:rsid w:val="001B1AFF"/>
    <w:rsid w:val="001B242E"/>
    <w:rsid w:val="001B2A5D"/>
    <w:rsid w:val="001B2B7D"/>
    <w:rsid w:val="001B2C94"/>
    <w:rsid w:val="001B3A3D"/>
    <w:rsid w:val="001B53FA"/>
    <w:rsid w:val="001B5B4F"/>
    <w:rsid w:val="001B5BF7"/>
    <w:rsid w:val="001B6DB1"/>
    <w:rsid w:val="001B75FC"/>
    <w:rsid w:val="001C0B88"/>
    <w:rsid w:val="001C0D8C"/>
    <w:rsid w:val="001C197D"/>
    <w:rsid w:val="001C1B57"/>
    <w:rsid w:val="001C1C0E"/>
    <w:rsid w:val="001C2107"/>
    <w:rsid w:val="001C3CD4"/>
    <w:rsid w:val="001C5FF8"/>
    <w:rsid w:val="001C6925"/>
    <w:rsid w:val="001C711C"/>
    <w:rsid w:val="001C72B6"/>
    <w:rsid w:val="001C7418"/>
    <w:rsid w:val="001C7C6D"/>
    <w:rsid w:val="001D20C2"/>
    <w:rsid w:val="001D3476"/>
    <w:rsid w:val="001D3673"/>
    <w:rsid w:val="001D3923"/>
    <w:rsid w:val="001D41C1"/>
    <w:rsid w:val="001D4287"/>
    <w:rsid w:val="001D566C"/>
    <w:rsid w:val="001D70D6"/>
    <w:rsid w:val="001D7EF3"/>
    <w:rsid w:val="001E181A"/>
    <w:rsid w:val="001E26A8"/>
    <w:rsid w:val="001E30E8"/>
    <w:rsid w:val="001E347B"/>
    <w:rsid w:val="001E3850"/>
    <w:rsid w:val="001E40CA"/>
    <w:rsid w:val="001E4669"/>
    <w:rsid w:val="001F058A"/>
    <w:rsid w:val="001F0965"/>
    <w:rsid w:val="001F22EF"/>
    <w:rsid w:val="001F281D"/>
    <w:rsid w:val="001F40B5"/>
    <w:rsid w:val="001F4105"/>
    <w:rsid w:val="001F44A7"/>
    <w:rsid w:val="001F44D1"/>
    <w:rsid w:val="001F4A1F"/>
    <w:rsid w:val="001F4A46"/>
    <w:rsid w:val="001F5426"/>
    <w:rsid w:val="001F5827"/>
    <w:rsid w:val="001F61CA"/>
    <w:rsid w:val="001F677F"/>
    <w:rsid w:val="001F7197"/>
    <w:rsid w:val="00200170"/>
    <w:rsid w:val="00200BFE"/>
    <w:rsid w:val="002012FB"/>
    <w:rsid w:val="00201593"/>
    <w:rsid w:val="00201F00"/>
    <w:rsid w:val="00202412"/>
    <w:rsid w:val="00203AE9"/>
    <w:rsid w:val="00205034"/>
    <w:rsid w:val="00206879"/>
    <w:rsid w:val="00206927"/>
    <w:rsid w:val="00207685"/>
    <w:rsid w:val="002117A1"/>
    <w:rsid w:val="0021287E"/>
    <w:rsid w:val="002135C5"/>
    <w:rsid w:val="0021419F"/>
    <w:rsid w:val="002149A1"/>
    <w:rsid w:val="00214E86"/>
    <w:rsid w:val="0021522A"/>
    <w:rsid w:val="00215BCB"/>
    <w:rsid w:val="0021649C"/>
    <w:rsid w:val="002166B1"/>
    <w:rsid w:val="00217A63"/>
    <w:rsid w:val="00220BC1"/>
    <w:rsid w:val="002215F0"/>
    <w:rsid w:val="00221623"/>
    <w:rsid w:val="002218B8"/>
    <w:rsid w:val="00222F23"/>
    <w:rsid w:val="00223D27"/>
    <w:rsid w:val="00223D8B"/>
    <w:rsid w:val="002242CE"/>
    <w:rsid w:val="002242F8"/>
    <w:rsid w:val="002244F5"/>
    <w:rsid w:val="0022481B"/>
    <w:rsid w:val="00226024"/>
    <w:rsid w:val="00227D7C"/>
    <w:rsid w:val="00231555"/>
    <w:rsid w:val="0023219D"/>
    <w:rsid w:val="00232A9D"/>
    <w:rsid w:val="00232AC8"/>
    <w:rsid w:val="00233230"/>
    <w:rsid w:val="00233EFC"/>
    <w:rsid w:val="002350C6"/>
    <w:rsid w:val="00235466"/>
    <w:rsid w:val="00236005"/>
    <w:rsid w:val="00236179"/>
    <w:rsid w:val="00237126"/>
    <w:rsid w:val="00240E75"/>
    <w:rsid w:val="0024106D"/>
    <w:rsid w:val="002419B5"/>
    <w:rsid w:val="00241D2E"/>
    <w:rsid w:val="002448FB"/>
    <w:rsid w:val="00244F74"/>
    <w:rsid w:val="00245064"/>
    <w:rsid w:val="0024656D"/>
    <w:rsid w:val="00247336"/>
    <w:rsid w:val="00250481"/>
    <w:rsid w:val="00250496"/>
    <w:rsid w:val="00251F01"/>
    <w:rsid w:val="00251F39"/>
    <w:rsid w:val="002534AF"/>
    <w:rsid w:val="00253686"/>
    <w:rsid w:val="00253B40"/>
    <w:rsid w:val="0025422B"/>
    <w:rsid w:val="00254906"/>
    <w:rsid w:val="00255886"/>
    <w:rsid w:val="002561E8"/>
    <w:rsid w:val="00256CE7"/>
    <w:rsid w:val="00260171"/>
    <w:rsid w:val="00261289"/>
    <w:rsid w:val="002612F5"/>
    <w:rsid w:val="002617E0"/>
    <w:rsid w:val="00263A30"/>
    <w:rsid w:val="00265ACD"/>
    <w:rsid w:val="002669F7"/>
    <w:rsid w:val="00266AB4"/>
    <w:rsid w:val="00266AF4"/>
    <w:rsid w:val="00267AEC"/>
    <w:rsid w:val="00270AC4"/>
    <w:rsid w:val="00271163"/>
    <w:rsid w:val="0027369B"/>
    <w:rsid w:val="00273740"/>
    <w:rsid w:val="002738F3"/>
    <w:rsid w:val="00275DD0"/>
    <w:rsid w:val="002762F3"/>
    <w:rsid w:val="00277D15"/>
    <w:rsid w:val="002845B4"/>
    <w:rsid w:val="00285A68"/>
    <w:rsid w:val="00285F0B"/>
    <w:rsid w:val="00286DE3"/>
    <w:rsid w:val="0028747C"/>
    <w:rsid w:val="00287495"/>
    <w:rsid w:val="0029109E"/>
    <w:rsid w:val="00291A75"/>
    <w:rsid w:val="002939CC"/>
    <w:rsid w:val="00293FBE"/>
    <w:rsid w:val="0029429F"/>
    <w:rsid w:val="00295FA0"/>
    <w:rsid w:val="00296A53"/>
    <w:rsid w:val="002975FC"/>
    <w:rsid w:val="002A009B"/>
    <w:rsid w:val="002A06B4"/>
    <w:rsid w:val="002A0C32"/>
    <w:rsid w:val="002A128A"/>
    <w:rsid w:val="002A17BD"/>
    <w:rsid w:val="002A462C"/>
    <w:rsid w:val="002A554D"/>
    <w:rsid w:val="002A5AE2"/>
    <w:rsid w:val="002A5B47"/>
    <w:rsid w:val="002A5C4C"/>
    <w:rsid w:val="002A6D3D"/>
    <w:rsid w:val="002A7746"/>
    <w:rsid w:val="002A794B"/>
    <w:rsid w:val="002A7DFD"/>
    <w:rsid w:val="002B0C40"/>
    <w:rsid w:val="002B2994"/>
    <w:rsid w:val="002B3388"/>
    <w:rsid w:val="002B3422"/>
    <w:rsid w:val="002B3832"/>
    <w:rsid w:val="002B4C11"/>
    <w:rsid w:val="002B4D2A"/>
    <w:rsid w:val="002C0117"/>
    <w:rsid w:val="002C040F"/>
    <w:rsid w:val="002C1827"/>
    <w:rsid w:val="002C476E"/>
    <w:rsid w:val="002C48D0"/>
    <w:rsid w:val="002C56FF"/>
    <w:rsid w:val="002C617E"/>
    <w:rsid w:val="002C6A82"/>
    <w:rsid w:val="002C6D08"/>
    <w:rsid w:val="002C761B"/>
    <w:rsid w:val="002C7739"/>
    <w:rsid w:val="002D0BB2"/>
    <w:rsid w:val="002D214A"/>
    <w:rsid w:val="002D2C8D"/>
    <w:rsid w:val="002D364A"/>
    <w:rsid w:val="002D5456"/>
    <w:rsid w:val="002D5530"/>
    <w:rsid w:val="002D6518"/>
    <w:rsid w:val="002D67E5"/>
    <w:rsid w:val="002D70B0"/>
    <w:rsid w:val="002D75DC"/>
    <w:rsid w:val="002E0731"/>
    <w:rsid w:val="002E16BE"/>
    <w:rsid w:val="002E1D7A"/>
    <w:rsid w:val="002E2218"/>
    <w:rsid w:val="002E2A61"/>
    <w:rsid w:val="002E2C38"/>
    <w:rsid w:val="002E40FF"/>
    <w:rsid w:val="002E5E58"/>
    <w:rsid w:val="002E67CE"/>
    <w:rsid w:val="002E786A"/>
    <w:rsid w:val="002F072F"/>
    <w:rsid w:val="002F0D6A"/>
    <w:rsid w:val="002F1423"/>
    <w:rsid w:val="002F2119"/>
    <w:rsid w:val="002F351F"/>
    <w:rsid w:val="002F4B8F"/>
    <w:rsid w:val="002F4F27"/>
    <w:rsid w:val="002F6264"/>
    <w:rsid w:val="002F638F"/>
    <w:rsid w:val="002F68FE"/>
    <w:rsid w:val="002F695A"/>
    <w:rsid w:val="002F7E3D"/>
    <w:rsid w:val="00300746"/>
    <w:rsid w:val="0030093C"/>
    <w:rsid w:val="003031EA"/>
    <w:rsid w:val="00303752"/>
    <w:rsid w:val="003043EE"/>
    <w:rsid w:val="00304AEA"/>
    <w:rsid w:val="00306094"/>
    <w:rsid w:val="0030641A"/>
    <w:rsid w:val="0030666B"/>
    <w:rsid w:val="00306722"/>
    <w:rsid w:val="00306CC4"/>
    <w:rsid w:val="00307E35"/>
    <w:rsid w:val="003105BA"/>
    <w:rsid w:val="00310969"/>
    <w:rsid w:val="00311C6A"/>
    <w:rsid w:val="00312709"/>
    <w:rsid w:val="00313722"/>
    <w:rsid w:val="0031399E"/>
    <w:rsid w:val="00313A6F"/>
    <w:rsid w:val="00313C0C"/>
    <w:rsid w:val="00315E22"/>
    <w:rsid w:val="00315F2C"/>
    <w:rsid w:val="00316624"/>
    <w:rsid w:val="00321565"/>
    <w:rsid w:val="003236C5"/>
    <w:rsid w:val="00325350"/>
    <w:rsid w:val="0032585F"/>
    <w:rsid w:val="00326FB3"/>
    <w:rsid w:val="00327731"/>
    <w:rsid w:val="0032792A"/>
    <w:rsid w:val="00330943"/>
    <w:rsid w:val="00331217"/>
    <w:rsid w:val="003320D8"/>
    <w:rsid w:val="0033227A"/>
    <w:rsid w:val="00332C03"/>
    <w:rsid w:val="00333A87"/>
    <w:rsid w:val="00333D9C"/>
    <w:rsid w:val="00334723"/>
    <w:rsid w:val="00335AD1"/>
    <w:rsid w:val="00335B75"/>
    <w:rsid w:val="00335E39"/>
    <w:rsid w:val="00336B52"/>
    <w:rsid w:val="003375B9"/>
    <w:rsid w:val="003377C5"/>
    <w:rsid w:val="0034064F"/>
    <w:rsid w:val="00340785"/>
    <w:rsid w:val="00340D67"/>
    <w:rsid w:val="0034259D"/>
    <w:rsid w:val="00344A38"/>
    <w:rsid w:val="00345213"/>
    <w:rsid w:val="00346533"/>
    <w:rsid w:val="00346747"/>
    <w:rsid w:val="003475B3"/>
    <w:rsid w:val="00350503"/>
    <w:rsid w:val="0035115E"/>
    <w:rsid w:val="00351988"/>
    <w:rsid w:val="00351A8E"/>
    <w:rsid w:val="00352051"/>
    <w:rsid w:val="0035207F"/>
    <w:rsid w:val="00352795"/>
    <w:rsid w:val="00352D03"/>
    <w:rsid w:val="0035356C"/>
    <w:rsid w:val="00353755"/>
    <w:rsid w:val="00353973"/>
    <w:rsid w:val="003539FA"/>
    <w:rsid w:val="00354B66"/>
    <w:rsid w:val="00354CA5"/>
    <w:rsid w:val="00357C99"/>
    <w:rsid w:val="003607D6"/>
    <w:rsid w:val="00360F09"/>
    <w:rsid w:val="0036124D"/>
    <w:rsid w:val="00361825"/>
    <w:rsid w:val="003619C9"/>
    <w:rsid w:val="00362E68"/>
    <w:rsid w:val="00365753"/>
    <w:rsid w:val="00365FE5"/>
    <w:rsid w:val="003666A2"/>
    <w:rsid w:val="00366751"/>
    <w:rsid w:val="00366B0B"/>
    <w:rsid w:val="003674E4"/>
    <w:rsid w:val="00371482"/>
    <w:rsid w:val="00371A8C"/>
    <w:rsid w:val="00371DFA"/>
    <w:rsid w:val="00376100"/>
    <w:rsid w:val="003762AA"/>
    <w:rsid w:val="0037689D"/>
    <w:rsid w:val="00377ADF"/>
    <w:rsid w:val="003801AE"/>
    <w:rsid w:val="003811D2"/>
    <w:rsid w:val="00381DE3"/>
    <w:rsid w:val="00382A04"/>
    <w:rsid w:val="00384FD5"/>
    <w:rsid w:val="00385CD0"/>
    <w:rsid w:val="00385F35"/>
    <w:rsid w:val="00386F7C"/>
    <w:rsid w:val="003874F7"/>
    <w:rsid w:val="00387BC4"/>
    <w:rsid w:val="003900D8"/>
    <w:rsid w:val="0039028B"/>
    <w:rsid w:val="0039056E"/>
    <w:rsid w:val="003915D4"/>
    <w:rsid w:val="0039236C"/>
    <w:rsid w:val="003923FD"/>
    <w:rsid w:val="00392965"/>
    <w:rsid w:val="003937AF"/>
    <w:rsid w:val="003937CE"/>
    <w:rsid w:val="00393FBA"/>
    <w:rsid w:val="003944EB"/>
    <w:rsid w:val="00394602"/>
    <w:rsid w:val="00395452"/>
    <w:rsid w:val="00395B5D"/>
    <w:rsid w:val="00396231"/>
    <w:rsid w:val="0039665F"/>
    <w:rsid w:val="003A137F"/>
    <w:rsid w:val="003A2B11"/>
    <w:rsid w:val="003A3F94"/>
    <w:rsid w:val="003A7350"/>
    <w:rsid w:val="003A7358"/>
    <w:rsid w:val="003B04C1"/>
    <w:rsid w:val="003B252B"/>
    <w:rsid w:val="003B3ADD"/>
    <w:rsid w:val="003B3D28"/>
    <w:rsid w:val="003B4335"/>
    <w:rsid w:val="003B45A3"/>
    <w:rsid w:val="003B7219"/>
    <w:rsid w:val="003C0AE3"/>
    <w:rsid w:val="003C1B28"/>
    <w:rsid w:val="003C2783"/>
    <w:rsid w:val="003C3984"/>
    <w:rsid w:val="003C3DA2"/>
    <w:rsid w:val="003C3DD9"/>
    <w:rsid w:val="003C438F"/>
    <w:rsid w:val="003C7A85"/>
    <w:rsid w:val="003D0745"/>
    <w:rsid w:val="003D156A"/>
    <w:rsid w:val="003D1C4D"/>
    <w:rsid w:val="003D248D"/>
    <w:rsid w:val="003D3A1E"/>
    <w:rsid w:val="003D3EC7"/>
    <w:rsid w:val="003D4F4E"/>
    <w:rsid w:val="003D503A"/>
    <w:rsid w:val="003D5504"/>
    <w:rsid w:val="003D5EBC"/>
    <w:rsid w:val="003D6EC9"/>
    <w:rsid w:val="003D7D97"/>
    <w:rsid w:val="003D7FA0"/>
    <w:rsid w:val="003E0565"/>
    <w:rsid w:val="003E0851"/>
    <w:rsid w:val="003E0928"/>
    <w:rsid w:val="003E1BA8"/>
    <w:rsid w:val="003E2C86"/>
    <w:rsid w:val="003E354E"/>
    <w:rsid w:val="003E4780"/>
    <w:rsid w:val="003E480D"/>
    <w:rsid w:val="003E5589"/>
    <w:rsid w:val="003E5C14"/>
    <w:rsid w:val="003E67F4"/>
    <w:rsid w:val="003E7590"/>
    <w:rsid w:val="003E7FCE"/>
    <w:rsid w:val="003F011D"/>
    <w:rsid w:val="003F2FC9"/>
    <w:rsid w:val="003F48AC"/>
    <w:rsid w:val="003F4AB1"/>
    <w:rsid w:val="003F7760"/>
    <w:rsid w:val="00401557"/>
    <w:rsid w:val="004023F0"/>
    <w:rsid w:val="00402F4C"/>
    <w:rsid w:val="00403193"/>
    <w:rsid w:val="00403612"/>
    <w:rsid w:val="00403A81"/>
    <w:rsid w:val="004042B7"/>
    <w:rsid w:val="004065B3"/>
    <w:rsid w:val="004105C6"/>
    <w:rsid w:val="00410A28"/>
    <w:rsid w:val="004127E6"/>
    <w:rsid w:val="00412E48"/>
    <w:rsid w:val="00413D6B"/>
    <w:rsid w:val="0041577F"/>
    <w:rsid w:val="00415847"/>
    <w:rsid w:val="00415A82"/>
    <w:rsid w:val="00415D4D"/>
    <w:rsid w:val="004160C6"/>
    <w:rsid w:val="00416313"/>
    <w:rsid w:val="0041740C"/>
    <w:rsid w:val="00417B14"/>
    <w:rsid w:val="00417EAD"/>
    <w:rsid w:val="00420A9F"/>
    <w:rsid w:val="00421278"/>
    <w:rsid w:val="0042158B"/>
    <w:rsid w:val="00421668"/>
    <w:rsid w:val="00422E73"/>
    <w:rsid w:val="00423279"/>
    <w:rsid w:val="004248EF"/>
    <w:rsid w:val="0042551C"/>
    <w:rsid w:val="0042600A"/>
    <w:rsid w:val="00427367"/>
    <w:rsid w:val="00430C8F"/>
    <w:rsid w:val="0043179A"/>
    <w:rsid w:val="00431E1F"/>
    <w:rsid w:val="00434A4B"/>
    <w:rsid w:val="00436262"/>
    <w:rsid w:val="00436ABE"/>
    <w:rsid w:val="00436D59"/>
    <w:rsid w:val="004370DF"/>
    <w:rsid w:val="00440A2B"/>
    <w:rsid w:val="0044127A"/>
    <w:rsid w:val="004418E3"/>
    <w:rsid w:val="00441F41"/>
    <w:rsid w:val="004424B7"/>
    <w:rsid w:val="0044327A"/>
    <w:rsid w:val="00443A17"/>
    <w:rsid w:val="00443E7B"/>
    <w:rsid w:val="004447D1"/>
    <w:rsid w:val="00444BC7"/>
    <w:rsid w:val="00447131"/>
    <w:rsid w:val="00447680"/>
    <w:rsid w:val="004502A8"/>
    <w:rsid w:val="0045040B"/>
    <w:rsid w:val="00450FD9"/>
    <w:rsid w:val="00451893"/>
    <w:rsid w:val="00451D54"/>
    <w:rsid w:val="0045248D"/>
    <w:rsid w:val="00454CE7"/>
    <w:rsid w:val="00454E25"/>
    <w:rsid w:val="00455A6D"/>
    <w:rsid w:val="00455F0A"/>
    <w:rsid w:val="0045686C"/>
    <w:rsid w:val="0045686E"/>
    <w:rsid w:val="00456FA0"/>
    <w:rsid w:val="00457924"/>
    <w:rsid w:val="00460E04"/>
    <w:rsid w:val="004621B9"/>
    <w:rsid w:val="00462756"/>
    <w:rsid w:val="00462B47"/>
    <w:rsid w:val="004638B4"/>
    <w:rsid w:val="004639D3"/>
    <w:rsid w:val="00463F5D"/>
    <w:rsid w:val="00464A78"/>
    <w:rsid w:val="00465251"/>
    <w:rsid w:val="00465B49"/>
    <w:rsid w:val="00467853"/>
    <w:rsid w:val="00467A91"/>
    <w:rsid w:val="00470E1C"/>
    <w:rsid w:val="00470F84"/>
    <w:rsid w:val="0047106C"/>
    <w:rsid w:val="004714BE"/>
    <w:rsid w:val="00472037"/>
    <w:rsid w:val="0047350E"/>
    <w:rsid w:val="0047359B"/>
    <w:rsid w:val="0047387C"/>
    <w:rsid w:val="00473BEC"/>
    <w:rsid w:val="00474DB5"/>
    <w:rsid w:val="00475A35"/>
    <w:rsid w:val="004762C0"/>
    <w:rsid w:val="00476496"/>
    <w:rsid w:val="0048379E"/>
    <w:rsid w:val="00483A3F"/>
    <w:rsid w:val="00483B41"/>
    <w:rsid w:val="004846A0"/>
    <w:rsid w:val="00484B05"/>
    <w:rsid w:val="00485828"/>
    <w:rsid w:val="00485DB3"/>
    <w:rsid w:val="0048617C"/>
    <w:rsid w:val="00486631"/>
    <w:rsid w:val="00486C6D"/>
    <w:rsid w:val="00487896"/>
    <w:rsid w:val="004905FD"/>
    <w:rsid w:val="004919C5"/>
    <w:rsid w:val="004923A0"/>
    <w:rsid w:val="00494497"/>
    <w:rsid w:val="004947D6"/>
    <w:rsid w:val="00494C97"/>
    <w:rsid w:val="0049544B"/>
    <w:rsid w:val="00495475"/>
    <w:rsid w:val="00495AB6"/>
    <w:rsid w:val="00495BEA"/>
    <w:rsid w:val="004962FE"/>
    <w:rsid w:val="00496FAE"/>
    <w:rsid w:val="00497C3D"/>
    <w:rsid w:val="004A0765"/>
    <w:rsid w:val="004A07F4"/>
    <w:rsid w:val="004A2525"/>
    <w:rsid w:val="004A2EC7"/>
    <w:rsid w:val="004A4284"/>
    <w:rsid w:val="004A4A5F"/>
    <w:rsid w:val="004A5236"/>
    <w:rsid w:val="004A52E6"/>
    <w:rsid w:val="004A5326"/>
    <w:rsid w:val="004A5ABD"/>
    <w:rsid w:val="004A7CBC"/>
    <w:rsid w:val="004B03E9"/>
    <w:rsid w:val="004B0D5E"/>
    <w:rsid w:val="004B15C2"/>
    <w:rsid w:val="004B29E4"/>
    <w:rsid w:val="004B39B5"/>
    <w:rsid w:val="004B425D"/>
    <w:rsid w:val="004B682A"/>
    <w:rsid w:val="004B6EEC"/>
    <w:rsid w:val="004C112E"/>
    <w:rsid w:val="004C15BF"/>
    <w:rsid w:val="004C162D"/>
    <w:rsid w:val="004C188E"/>
    <w:rsid w:val="004C1EDC"/>
    <w:rsid w:val="004C22CA"/>
    <w:rsid w:val="004C548D"/>
    <w:rsid w:val="004C61C3"/>
    <w:rsid w:val="004C6C30"/>
    <w:rsid w:val="004C7CB0"/>
    <w:rsid w:val="004D0160"/>
    <w:rsid w:val="004D08A7"/>
    <w:rsid w:val="004D1DB9"/>
    <w:rsid w:val="004D2A58"/>
    <w:rsid w:val="004D379E"/>
    <w:rsid w:val="004D449E"/>
    <w:rsid w:val="004D521E"/>
    <w:rsid w:val="004D5247"/>
    <w:rsid w:val="004D54FD"/>
    <w:rsid w:val="004D6192"/>
    <w:rsid w:val="004D6E92"/>
    <w:rsid w:val="004D7079"/>
    <w:rsid w:val="004D72B7"/>
    <w:rsid w:val="004D7309"/>
    <w:rsid w:val="004D7979"/>
    <w:rsid w:val="004E2192"/>
    <w:rsid w:val="004E2743"/>
    <w:rsid w:val="004E291A"/>
    <w:rsid w:val="004E342D"/>
    <w:rsid w:val="004E3651"/>
    <w:rsid w:val="004E4EB9"/>
    <w:rsid w:val="004E5A5E"/>
    <w:rsid w:val="004E68AE"/>
    <w:rsid w:val="004E6BC4"/>
    <w:rsid w:val="004E72E1"/>
    <w:rsid w:val="004E7B18"/>
    <w:rsid w:val="004F0B10"/>
    <w:rsid w:val="004F1657"/>
    <w:rsid w:val="004F245C"/>
    <w:rsid w:val="004F2956"/>
    <w:rsid w:val="004F33A7"/>
    <w:rsid w:val="004F37B3"/>
    <w:rsid w:val="004F38C4"/>
    <w:rsid w:val="004F4A6D"/>
    <w:rsid w:val="004F64A7"/>
    <w:rsid w:val="004F655B"/>
    <w:rsid w:val="004F763F"/>
    <w:rsid w:val="004F7D3E"/>
    <w:rsid w:val="00501C9A"/>
    <w:rsid w:val="00501EFB"/>
    <w:rsid w:val="005023D7"/>
    <w:rsid w:val="005025CE"/>
    <w:rsid w:val="00502616"/>
    <w:rsid w:val="005035B8"/>
    <w:rsid w:val="00503604"/>
    <w:rsid w:val="00503F23"/>
    <w:rsid w:val="00503F5F"/>
    <w:rsid w:val="0050411D"/>
    <w:rsid w:val="005047E3"/>
    <w:rsid w:val="00505728"/>
    <w:rsid w:val="005057E3"/>
    <w:rsid w:val="00505D07"/>
    <w:rsid w:val="00507B04"/>
    <w:rsid w:val="0051037E"/>
    <w:rsid w:val="00510CDF"/>
    <w:rsid w:val="00512198"/>
    <w:rsid w:val="0051287E"/>
    <w:rsid w:val="00512B13"/>
    <w:rsid w:val="0051398F"/>
    <w:rsid w:val="00514462"/>
    <w:rsid w:val="0051570B"/>
    <w:rsid w:val="00522143"/>
    <w:rsid w:val="00522414"/>
    <w:rsid w:val="00522FBB"/>
    <w:rsid w:val="0052313A"/>
    <w:rsid w:val="005232D9"/>
    <w:rsid w:val="00523E0D"/>
    <w:rsid w:val="005241E2"/>
    <w:rsid w:val="005308B8"/>
    <w:rsid w:val="00530F2F"/>
    <w:rsid w:val="005315D7"/>
    <w:rsid w:val="00534C64"/>
    <w:rsid w:val="00535158"/>
    <w:rsid w:val="0053601F"/>
    <w:rsid w:val="00536908"/>
    <w:rsid w:val="00536E06"/>
    <w:rsid w:val="0053754F"/>
    <w:rsid w:val="00537C81"/>
    <w:rsid w:val="00537C88"/>
    <w:rsid w:val="00540E29"/>
    <w:rsid w:val="005425CB"/>
    <w:rsid w:val="00544DD4"/>
    <w:rsid w:val="00545927"/>
    <w:rsid w:val="00546E40"/>
    <w:rsid w:val="00547C43"/>
    <w:rsid w:val="00550C36"/>
    <w:rsid w:val="005512C2"/>
    <w:rsid w:val="00551DCC"/>
    <w:rsid w:val="0055278E"/>
    <w:rsid w:val="005528D4"/>
    <w:rsid w:val="00553B35"/>
    <w:rsid w:val="005541E3"/>
    <w:rsid w:val="00554DF0"/>
    <w:rsid w:val="0055551E"/>
    <w:rsid w:val="00555777"/>
    <w:rsid w:val="00555DAA"/>
    <w:rsid w:val="00556804"/>
    <w:rsid w:val="0055697C"/>
    <w:rsid w:val="00557FE3"/>
    <w:rsid w:val="00563486"/>
    <w:rsid w:val="00563D10"/>
    <w:rsid w:val="00565893"/>
    <w:rsid w:val="00565C31"/>
    <w:rsid w:val="00570214"/>
    <w:rsid w:val="005706DF"/>
    <w:rsid w:val="00571A35"/>
    <w:rsid w:val="00572405"/>
    <w:rsid w:val="00572682"/>
    <w:rsid w:val="00572FD5"/>
    <w:rsid w:val="00574828"/>
    <w:rsid w:val="00574DDF"/>
    <w:rsid w:val="00574F27"/>
    <w:rsid w:val="005750CF"/>
    <w:rsid w:val="00575A0E"/>
    <w:rsid w:val="00575A62"/>
    <w:rsid w:val="00576293"/>
    <w:rsid w:val="005776BD"/>
    <w:rsid w:val="00577A35"/>
    <w:rsid w:val="00580442"/>
    <w:rsid w:val="0058166D"/>
    <w:rsid w:val="0058192F"/>
    <w:rsid w:val="00583759"/>
    <w:rsid w:val="005850A0"/>
    <w:rsid w:val="00585283"/>
    <w:rsid w:val="00586492"/>
    <w:rsid w:val="005867BB"/>
    <w:rsid w:val="00586EA6"/>
    <w:rsid w:val="005929B9"/>
    <w:rsid w:val="00593259"/>
    <w:rsid w:val="00593CB2"/>
    <w:rsid w:val="0059426A"/>
    <w:rsid w:val="00594B33"/>
    <w:rsid w:val="00594F2E"/>
    <w:rsid w:val="00595A9D"/>
    <w:rsid w:val="005971BF"/>
    <w:rsid w:val="0059774C"/>
    <w:rsid w:val="005978B2"/>
    <w:rsid w:val="005A0805"/>
    <w:rsid w:val="005A1599"/>
    <w:rsid w:val="005A276B"/>
    <w:rsid w:val="005A3175"/>
    <w:rsid w:val="005A3DC8"/>
    <w:rsid w:val="005A4514"/>
    <w:rsid w:val="005A4BDC"/>
    <w:rsid w:val="005A569E"/>
    <w:rsid w:val="005A5A41"/>
    <w:rsid w:val="005A5DCF"/>
    <w:rsid w:val="005A5FA0"/>
    <w:rsid w:val="005A6326"/>
    <w:rsid w:val="005A7196"/>
    <w:rsid w:val="005B0527"/>
    <w:rsid w:val="005B0780"/>
    <w:rsid w:val="005B07A3"/>
    <w:rsid w:val="005B0DC8"/>
    <w:rsid w:val="005B2079"/>
    <w:rsid w:val="005B2A4E"/>
    <w:rsid w:val="005B2BE1"/>
    <w:rsid w:val="005B30A0"/>
    <w:rsid w:val="005B345E"/>
    <w:rsid w:val="005B52A5"/>
    <w:rsid w:val="005B5E26"/>
    <w:rsid w:val="005B605F"/>
    <w:rsid w:val="005B60D0"/>
    <w:rsid w:val="005B67B2"/>
    <w:rsid w:val="005B7962"/>
    <w:rsid w:val="005B79D9"/>
    <w:rsid w:val="005C0263"/>
    <w:rsid w:val="005C0E91"/>
    <w:rsid w:val="005C134A"/>
    <w:rsid w:val="005C1E5D"/>
    <w:rsid w:val="005C2524"/>
    <w:rsid w:val="005C25BE"/>
    <w:rsid w:val="005C2608"/>
    <w:rsid w:val="005C39CA"/>
    <w:rsid w:val="005C3AA2"/>
    <w:rsid w:val="005C42E6"/>
    <w:rsid w:val="005C50EC"/>
    <w:rsid w:val="005C54BA"/>
    <w:rsid w:val="005C580C"/>
    <w:rsid w:val="005C642D"/>
    <w:rsid w:val="005C6552"/>
    <w:rsid w:val="005C677D"/>
    <w:rsid w:val="005C6A53"/>
    <w:rsid w:val="005C7EE1"/>
    <w:rsid w:val="005D0F52"/>
    <w:rsid w:val="005D3DCA"/>
    <w:rsid w:val="005D4398"/>
    <w:rsid w:val="005D5426"/>
    <w:rsid w:val="005D55BB"/>
    <w:rsid w:val="005D5852"/>
    <w:rsid w:val="005D610F"/>
    <w:rsid w:val="005D6676"/>
    <w:rsid w:val="005D6A30"/>
    <w:rsid w:val="005D7AE9"/>
    <w:rsid w:val="005E0323"/>
    <w:rsid w:val="005E0675"/>
    <w:rsid w:val="005E068A"/>
    <w:rsid w:val="005E09AA"/>
    <w:rsid w:val="005E0F0B"/>
    <w:rsid w:val="005E1013"/>
    <w:rsid w:val="005E1612"/>
    <w:rsid w:val="005E2020"/>
    <w:rsid w:val="005E3053"/>
    <w:rsid w:val="005E3CC3"/>
    <w:rsid w:val="005E4276"/>
    <w:rsid w:val="005E4BCC"/>
    <w:rsid w:val="005E635C"/>
    <w:rsid w:val="005E759F"/>
    <w:rsid w:val="005E7870"/>
    <w:rsid w:val="005F0461"/>
    <w:rsid w:val="005F0601"/>
    <w:rsid w:val="005F169F"/>
    <w:rsid w:val="005F2145"/>
    <w:rsid w:val="005F2408"/>
    <w:rsid w:val="005F2608"/>
    <w:rsid w:val="005F32E8"/>
    <w:rsid w:val="005F4CB3"/>
    <w:rsid w:val="005F4E3F"/>
    <w:rsid w:val="005F5006"/>
    <w:rsid w:val="005F655B"/>
    <w:rsid w:val="005F71D3"/>
    <w:rsid w:val="005F73D5"/>
    <w:rsid w:val="00600D66"/>
    <w:rsid w:val="00600E21"/>
    <w:rsid w:val="00601250"/>
    <w:rsid w:val="0060199D"/>
    <w:rsid w:val="00602048"/>
    <w:rsid w:val="00602F3A"/>
    <w:rsid w:val="006035E7"/>
    <w:rsid w:val="00603DA3"/>
    <w:rsid w:val="0060447B"/>
    <w:rsid w:val="00604551"/>
    <w:rsid w:val="0060467B"/>
    <w:rsid w:val="006059F8"/>
    <w:rsid w:val="00605A24"/>
    <w:rsid w:val="00605D92"/>
    <w:rsid w:val="0060770B"/>
    <w:rsid w:val="0061036C"/>
    <w:rsid w:val="0061101E"/>
    <w:rsid w:val="00611434"/>
    <w:rsid w:val="00611736"/>
    <w:rsid w:val="006126BC"/>
    <w:rsid w:val="00612A0A"/>
    <w:rsid w:val="006134FB"/>
    <w:rsid w:val="00614103"/>
    <w:rsid w:val="00615460"/>
    <w:rsid w:val="00615AB4"/>
    <w:rsid w:val="00615F9F"/>
    <w:rsid w:val="006171D6"/>
    <w:rsid w:val="00617E4A"/>
    <w:rsid w:val="006203DF"/>
    <w:rsid w:val="00620683"/>
    <w:rsid w:val="00621156"/>
    <w:rsid w:val="00623236"/>
    <w:rsid w:val="0062417B"/>
    <w:rsid w:val="00624EB5"/>
    <w:rsid w:val="00625AD5"/>
    <w:rsid w:val="006274D4"/>
    <w:rsid w:val="00630066"/>
    <w:rsid w:val="00630818"/>
    <w:rsid w:val="00632238"/>
    <w:rsid w:val="006322AB"/>
    <w:rsid w:val="00632E5E"/>
    <w:rsid w:val="006334C1"/>
    <w:rsid w:val="00633526"/>
    <w:rsid w:val="006336EB"/>
    <w:rsid w:val="00633FEF"/>
    <w:rsid w:val="00635AE5"/>
    <w:rsid w:val="00635E0C"/>
    <w:rsid w:val="006365F7"/>
    <w:rsid w:val="0063677B"/>
    <w:rsid w:val="00636AF2"/>
    <w:rsid w:val="00637C4D"/>
    <w:rsid w:val="00640D60"/>
    <w:rsid w:val="0064161E"/>
    <w:rsid w:val="006416B2"/>
    <w:rsid w:val="0064280F"/>
    <w:rsid w:val="006437D6"/>
    <w:rsid w:val="00643F9D"/>
    <w:rsid w:val="006445E5"/>
    <w:rsid w:val="0064494F"/>
    <w:rsid w:val="00644F99"/>
    <w:rsid w:val="00645128"/>
    <w:rsid w:val="00645545"/>
    <w:rsid w:val="00645FC8"/>
    <w:rsid w:val="006464FF"/>
    <w:rsid w:val="00647C54"/>
    <w:rsid w:val="006504B4"/>
    <w:rsid w:val="006506A0"/>
    <w:rsid w:val="006517CB"/>
    <w:rsid w:val="00651BA6"/>
    <w:rsid w:val="00651EA4"/>
    <w:rsid w:val="0065248F"/>
    <w:rsid w:val="006524C3"/>
    <w:rsid w:val="006527DF"/>
    <w:rsid w:val="00652D64"/>
    <w:rsid w:val="00653D41"/>
    <w:rsid w:val="00653EA3"/>
    <w:rsid w:val="00654ED5"/>
    <w:rsid w:val="0065537D"/>
    <w:rsid w:val="006558E6"/>
    <w:rsid w:val="00656081"/>
    <w:rsid w:val="0065658F"/>
    <w:rsid w:val="00657028"/>
    <w:rsid w:val="006570E8"/>
    <w:rsid w:val="006612DA"/>
    <w:rsid w:val="00661F4C"/>
    <w:rsid w:val="0066263A"/>
    <w:rsid w:val="00662870"/>
    <w:rsid w:val="006648C5"/>
    <w:rsid w:val="00665DFB"/>
    <w:rsid w:val="006663DB"/>
    <w:rsid w:val="00667297"/>
    <w:rsid w:val="006706A2"/>
    <w:rsid w:val="00672C85"/>
    <w:rsid w:val="00672F9D"/>
    <w:rsid w:val="00673BEE"/>
    <w:rsid w:val="006753FA"/>
    <w:rsid w:val="00675470"/>
    <w:rsid w:val="00675529"/>
    <w:rsid w:val="00675577"/>
    <w:rsid w:val="00676BFD"/>
    <w:rsid w:val="006772DB"/>
    <w:rsid w:val="006775BC"/>
    <w:rsid w:val="00677658"/>
    <w:rsid w:val="006804FF"/>
    <w:rsid w:val="00680A0E"/>
    <w:rsid w:val="00681A91"/>
    <w:rsid w:val="00681E86"/>
    <w:rsid w:val="00683F25"/>
    <w:rsid w:val="00684D37"/>
    <w:rsid w:val="00685036"/>
    <w:rsid w:val="00685126"/>
    <w:rsid w:val="006854F1"/>
    <w:rsid w:val="00685C9B"/>
    <w:rsid w:val="006861AD"/>
    <w:rsid w:val="006864DA"/>
    <w:rsid w:val="00686B1F"/>
    <w:rsid w:val="00686E29"/>
    <w:rsid w:val="006900FA"/>
    <w:rsid w:val="006903C6"/>
    <w:rsid w:val="006905FD"/>
    <w:rsid w:val="00690C04"/>
    <w:rsid w:val="00690E35"/>
    <w:rsid w:val="006929BF"/>
    <w:rsid w:val="006939C0"/>
    <w:rsid w:val="0069572F"/>
    <w:rsid w:val="00695F9E"/>
    <w:rsid w:val="006A08C8"/>
    <w:rsid w:val="006A0AB1"/>
    <w:rsid w:val="006A34F4"/>
    <w:rsid w:val="006A5139"/>
    <w:rsid w:val="006A6747"/>
    <w:rsid w:val="006A6FE8"/>
    <w:rsid w:val="006B1487"/>
    <w:rsid w:val="006B1583"/>
    <w:rsid w:val="006B1E4A"/>
    <w:rsid w:val="006B1EF8"/>
    <w:rsid w:val="006B26B5"/>
    <w:rsid w:val="006B59DD"/>
    <w:rsid w:val="006B5B1A"/>
    <w:rsid w:val="006B6399"/>
    <w:rsid w:val="006B7A77"/>
    <w:rsid w:val="006C02DE"/>
    <w:rsid w:val="006C065D"/>
    <w:rsid w:val="006C06F3"/>
    <w:rsid w:val="006C1526"/>
    <w:rsid w:val="006C1E18"/>
    <w:rsid w:val="006C2952"/>
    <w:rsid w:val="006C2EC2"/>
    <w:rsid w:val="006C2F50"/>
    <w:rsid w:val="006C3F70"/>
    <w:rsid w:val="006C4E8A"/>
    <w:rsid w:val="006C53E4"/>
    <w:rsid w:val="006C555C"/>
    <w:rsid w:val="006C6ADA"/>
    <w:rsid w:val="006D058E"/>
    <w:rsid w:val="006D11E8"/>
    <w:rsid w:val="006D1FC2"/>
    <w:rsid w:val="006D269F"/>
    <w:rsid w:val="006D2FE3"/>
    <w:rsid w:val="006D3B13"/>
    <w:rsid w:val="006D44E2"/>
    <w:rsid w:val="006D46B6"/>
    <w:rsid w:val="006D4ADD"/>
    <w:rsid w:val="006D56A0"/>
    <w:rsid w:val="006D5BF1"/>
    <w:rsid w:val="006D738F"/>
    <w:rsid w:val="006D7632"/>
    <w:rsid w:val="006E0799"/>
    <w:rsid w:val="006E07C6"/>
    <w:rsid w:val="006E0CBD"/>
    <w:rsid w:val="006E12C5"/>
    <w:rsid w:val="006E295D"/>
    <w:rsid w:val="006E3B87"/>
    <w:rsid w:val="006E4914"/>
    <w:rsid w:val="006E5FC4"/>
    <w:rsid w:val="006E670E"/>
    <w:rsid w:val="006E6EFF"/>
    <w:rsid w:val="006E710C"/>
    <w:rsid w:val="006E776E"/>
    <w:rsid w:val="006F070F"/>
    <w:rsid w:val="006F0845"/>
    <w:rsid w:val="006F0BC9"/>
    <w:rsid w:val="006F243B"/>
    <w:rsid w:val="006F2B7D"/>
    <w:rsid w:val="006F2D1B"/>
    <w:rsid w:val="006F3BBB"/>
    <w:rsid w:val="006F630A"/>
    <w:rsid w:val="006F769D"/>
    <w:rsid w:val="006F793E"/>
    <w:rsid w:val="00700344"/>
    <w:rsid w:val="00701F6D"/>
    <w:rsid w:val="007030A3"/>
    <w:rsid w:val="00703335"/>
    <w:rsid w:val="007039A8"/>
    <w:rsid w:val="00703A3F"/>
    <w:rsid w:val="00704404"/>
    <w:rsid w:val="007046FF"/>
    <w:rsid w:val="00705599"/>
    <w:rsid w:val="00705C5C"/>
    <w:rsid w:val="007061D7"/>
    <w:rsid w:val="00706836"/>
    <w:rsid w:val="00707382"/>
    <w:rsid w:val="007074D0"/>
    <w:rsid w:val="00707C0B"/>
    <w:rsid w:val="00707CFE"/>
    <w:rsid w:val="0071134D"/>
    <w:rsid w:val="007113B8"/>
    <w:rsid w:val="00711969"/>
    <w:rsid w:val="00711E78"/>
    <w:rsid w:val="0071364B"/>
    <w:rsid w:val="00713E4D"/>
    <w:rsid w:val="00714B86"/>
    <w:rsid w:val="00714FCF"/>
    <w:rsid w:val="00715452"/>
    <w:rsid w:val="007218D1"/>
    <w:rsid w:val="007230A3"/>
    <w:rsid w:val="0072387E"/>
    <w:rsid w:val="00724A96"/>
    <w:rsid w:val="00724B08"/>
    <w:rsid w:val="0072580A"/>
    <w:rsid w:val="0072655E"/>
    <w:rsid w:val="007304E7"/>
    <w:rsid w:val="00730C0E"/>
    <w:rsid w:val="00730D27"/>
    <w:rsid w:val="00735D52"/>
    <w:rsid w:val="007404F6"/>
    <w:rsid w:val="00740807"/>
    <w:rsid w:val="00744215"/>
    <w:rsid w:val="00745B4B"/>
    <w:rsid w:val="007462FA"/>
    <w:rsid w:val="0074687B"/>
    <w:rsid w:val="007478B6"/>
    <w:rsid w:val="00747EB7"/>
    <w:rsid w:val="00750543"/>
    <w:rsid w:val="00750929"/>
    <w:rsid w:val="00750A4A"/>
    <w:rsid w:val="00750B3D"/>
    <w:rsid w:val="00750BFA"/>
    <w:rsid w:val="00751203"/>
    <w:rsid w:val="0075156A"/>
    <w:rsid w:val="00751799"/>
    <w:rsid w:val="00752491"/>
    <w:rsid w:val="007526CE"/>
    <w:rsid w:val="007529D6"/>
    <w:rsid w:val="007552F4"/>
    <w:rsid w:val="00755578"/>
    <w:rsid w:val="00755ACB"/>
    <w:rsid w:val="00756E1F"/>
    <w:rsid w:val="00757A66"/>
    <w:rsid w:val="007609DD"/>
    <w:rsid w:val="0076135C"/>
    <w:rsid w:val="00763BB0"/>
    <w:rsid w:val="00764023"/>
    <w:rsid w:val="00765AFC"/>
    <w:rsid w:val="007663DD"/>
    <w:rsid w:val="007667DD"/>
    <w:rsid w:val="007703D1"/>
    <w:rsid w:val="00771626"/>
    <w:rsid w:val="00771E9B"/>
    <w:rsid w:val="00772008"/>
    <w:rsid w:val="007725ED"/>
    <w:rsid w:val="0077394B"/>
    <w:rsid w:val="007754E0"/>
    <w:rsid w:val="0077595B"/>
    <w:rsid w:val="00775B9F"/>
    <w:rsid w:val="0077680F"/>
    <w:rsid w:val="007775E5"/>
    <w:rsid w:val="007778FB"/>
    <w:rsid w:val="00780138"/>
    <w:rsid w:val="00780794"/>
    <w:rsid w:val="00780EC9"/>
    <w:rsid w:val="00780EFF"/>
    <w:rsid w:val="007816A3"/>
    <w:rsid w:val="007825A6"/>
    <w:rsid w:val="007849F9"/>
    <w:rsid w:val="00784AAE"/>
    <w:rsid w:val="00785181"/>
    <w:rsid w:val="00787276"/>
    <w:rsid w:val="00790010"/>
    <w:rsid w:val="00790A2D"/>
    <w:rsid w:val="007919D7"/>
    <w:rsid w:val="007924AA"/>
    <w:rsid w:val="007940B8"/>
    <w:rsid w:val="00794199"/>
    <w:rsid w:val="00794A11"/>
    <w:rsid w:val="00794AC5"/>
    <w:rsid w:val="0079665A"/>
    <w:rsid w:val="007966CD"/>
    <w:rsid w:val="00796DDA"/>
    <w:rsid w:val="00796F90"/>
    <w:rsid w:val="00797919"/>
    <w:rsid w:val="007A115F"/>
    <w:rsid w:val="007A1415"/>
    <w:rsid w:val="007A2783"/>
    <w:rsid w:val="007A2905"/>
    <w:rsid w:val="007A3ECF"/>
    <w:rsid w:val="007A480E"/>
    <w:rsid w:val="007A6393"/>
    <w:rsid w:val="007A6959"/>
    <w:rsid w:val="007A6A68"/>
    <w:rsid w:val="007A6B3F"/>
    <w:rsid w:val="007A722D"/>
    <w:rsid w:val="007B0FE5"/>
    <w:rsid w:val="007B29F7"/>
    <w:rsid w:val="007B3F9B"/>
    <w:rsid w:val="007B4D0E"/>
    <w:rsid w:val="007B4DC2"/>
    <w:rsid w:val="007B5605"/>
    <w:rsid w:val="007B5762"/>
    <w:rsid w:val="007B608E"/>
    <w:rsid w:val="007B6B50"/>
    <w:rsid w:val="007B78B8"/>
    <w:rsid w:val="007B7C4E"/>
    <w:rsid w:val="007B7D97"/>
    <w:rsid w:val="007C0319"/>
    <w:rsid w:val="007C0442"/>
    <w:rsid w:val="007C1373"/>
    <w:rsid w:val="007C179A"/>
    <w:rsid w:val="007C27F6"/>
    <w:rsid w:val="007C2945"/>
    <w:rsid w:val="007C5211"/>
    <w:rsid w:val="007C67C2"/>
    <w:rsid w:val="007C6B38"/>
    <w:rsid w:val="007D113C"/>
    <w:rsid w:val="007D18F5"/>
    <w:rsid w:val="007D1981"/>
    <w:rsid w:val="007D2CA7"/>
    <w:rsid w:val="007D2F59"/>
    <w:rsid w:val="007D37EC"/>
    <w:rsid w:val="007D408F"/>
    <w:rsid w:val="007D4438"/>
    <w:rsid w:val="007D5B6C"/>
    <w:rsid w:val="007D7755"/>
    <w:rsid w:val="007D77FE"/>
    <w:rsid w:val="007D7D5B"/>
    <w:rsid w:val="007E0521"/>
    <w:rsid w:val="007E0F14"/>
    <w:rsid w:val="007E15EC"/>
    <w:rsid w:val="007E1B02"/>
    <w:rsid w:val="007E1DEE"/>
    <w:rsid w:val="007E2ED8"/>
    <w:rsid w:val="007E2FDA"/>
    <w:rsid w:val="007E35FD"/>
    <w:rsid w:val="007E4A30"/>
    <w:rsid w:val="007E57A1"/>
    <w:rsid w:val="007E66E4"/>
    <w:rsid w:val="007E6C5F"/>
    <w:rsid w:val="007E6E77"/>
    <w:rsid w:val="007E7023"/>
    <w:rsid w:val="007F0BC8"/>
    <w:rsid w:val="007F0D83"/>
    <w:rsid w:val="007F1446"/>
    <w:rsid w:val="007F1CF2"/>
    <w:rsid w:val="007F3170"/>
    <w:rsid w:val="007F3255"/>
    <w:rsid w:val="007F338F"/>
    <w:rsid w:val="007F4497"/>
    <w:rsid w:val="007F4BB1"/>
    <w:rsid w:val="007F4F48"/>
    <w:rsid w:val="007F7575"/>
    <w:rsid w:val="007F7707"/>
    <w:rsid w:val="007F794E"/>
    <w:rsid w:val="0080054B"/>
    <w:rsid w:val="008005EA"/>
    <w:rsid w:val="00801113"/>
    <w:rsid w:val="00802A6F"/>
    <w:rsid w:val="00802E16"/>
    <w:rsid w:val="00802E94"/>
    <w:rsid w:val="008040FA"/>
    <w:rsid w:val="00805315"/>
    <w:rsid w:val="008058DA"/>
    <w:rsid w:val="00810372"/>
    <w:rsid w:val="00810AF6"/>
    <w:rsid w:val="00810CB1"/>
    <w:rsid w:val="00811480"/>
    <w:rsid w:val="00814073"/>
    <w:rsid w:val="00814412"/>
    <w:rsid w:val="00816C1F"/>
    <w:rsid w:val="008170F8"/>
    <w:rsid w:val="00817559"/>
    <w:rsid w:val="00820995"/>
    <w:rsid w:val="008214E2"/>
    <w:rsid w:val="00821AF5"/>
    <w:rsid w:val="0082292E"/>
    <w:rsid w:val="00822B3E"/>
    <w:rsid w:val="00823130"/>
    <w:rsid w:val="008235F9"/>
    <w:rsid w:val="008236DB"/>
    <w:rsid w:val="00823847"/>
    <w:rsid w:val="008259F6"/>
    <w:rsid w:val="00825F31"/>
    <w:rsid w:val="00826C5E"/>
    <w:rsid w:val="008271D8"/>
    <w:rsid w:val="008303A6"/>
    <w:rsid w:val="00830F29"/>
    <w:rsid w:val="008316DD"/>
    <w:rsid w:val="00831CC4"/>
    <w:rsid w:val="00832EDF"/>
    <w:rsid w:val="0083311D"/>
    <w:rsid w:val="008332CF"/>
    <w:rsid w:val="00834846"/>
    <w:rsid w:val="00835927"/>
    <w:rsid w:val="008367C3"/>
    <w:rsid w:val="00836C5B"/>
    <w:rsid w:val="00837497"/>
    <w:rsid w:val="0084099D"/>
    <w:rsid w:val="008422E4"/>
    <w:rsid w:val="00845477"/>
    <w:rsid w:val="00845731"/>
    <w:rsid w:val="008461DE"/>
    <w:rsid w:val="0084769C"/>
    <w:rsid w:val="00850106"/>
    <w:rsid w:val="00850144"/>
    <w:rsid w:val="0085072F"/>
    <w:rsid w:val="00850A18"/>
    <w:rsid w:val="00851585"/>
    <w:rsid w:val="00851797"/>
    <w:rsid w:val="00851C2D"/>
    <w:rsid w:val="00852141"/>
    <w:rsid w:val="0085389D"/>
    <w:rsid w:val="00853E6A"/>
    <w:rsid w:val="008545E4"/>
    <w:rsid w:val="008558FE"/>
    <w:rsid w:val="00856855"/>
    <w:rsid w:val="0085685A"/>
    <w:rsid w:val="00856B62"/>
    <w:rsid w:val="008572CC"/>
    <w:rsid w:val="00857836"/>
    <w:rsid w:val="008578FB"/>
    <w:rsid w:val="00857F34"/>
    <w:rsid w:val="00860194"/>
    <w:rsid w:val="008608D7"/>
    <w:rsid w:val="00860B25"/>
    <w:rsid w:val="00861435"/>
    <w:rsid w:val="00861B65"/>
    <w:rsid w:val="008621AF"/>
    <w:rsid w:val="008623AA"/>
    <w:rsid w:val="00862F1D"/>
    <w:rsid w:val="008631BF"/>
    <w:rsid w:val="008635AF"/>
    <w:rsid w:val="00863FBF"/>
    <w:rsid w:val="00864212"/>
    <w:rsid w:val="00864224"/>
    <w:rsid w:val="00864DCC"/>
    <w:rsid w:val="0086541B"/>
    <w:rsid w:val="008665B1"/>
    <w:rsid w:val="0086731D"/>
    <w:rsid w:val="008674CA"/>
    <w:rsid w:val="0087147B"/>
    <w:rsid w:val="008725DE"/>
    <w:rsid w:val="008746A3"/>
    <w:rsid w:val="0087609E"/>
    <w:rsid w:val="008762FE"/>
    <w:rsid w:val="00877781"/>
    <w:rsid w:val="008836E7"/>
    <w:rsid w:val="00883C99"/>
    <w:rsid w:val="00885277"/>
    <w:rsid w:val="00886795"/>
    <w:rsid w:val="00886E2B"/>
    <w:rsid w:val="00887D02"/>
    <w:rsid w:val="00890FF4"/>
    <w:rsid w:val="00891E8F"/>
    <w:rsid w:val="008941F7"/>
    <w:rsid w:val="00895757"/>
    <w:rsid w:val="00895D8E"/>
    <w:rsid w:val="008969F7"/>
    <w:rsid w:val="008A2199"/>
    <w:rsid w:val="008A21C5"/>
    <w:rsid w:val="008A3087"/>
    <w:rsid w:val="008A3BBC"/>
    <w:rsid w:val="008A4624"/>
    <w:rsid w:val="008A4EA4"/>
    <w:rsid w:val="008A4F27"/>
    <w:rsid w:val="008A5D08"/>
    <w:rsid w:val="008B0270"/>
    <w:rsid w:val="008B039A"/>
    <w:rsid w:val="008B2305"/>
    <w:rsid w:val="008B3946"/>
    <w:rsid w:val="008B39CC"/>
    <w:rsid w:val="008B465E"/>
    <w:rsid w:val="008B49BB"/>
    <w:rsid w:val="008B4C59"/>
    <w:rsid w:val="008B7160"/>
    <w:rsid w:val="008B726C"/>
    <w:rsid w:val="008B7C95"/>
    <w:rsid w:val="008C14CE"/>
    <w:rsid w:val="008C15B1"/>
    <w:rsid w:val="008C2370"/>
    <w:rsid w:val="008C2BEA"/>
    <w:rsid w:val="008C37C6"/>
    <w:rsid w:val="008C4581"/>
    <w:rsid w:val="008C4FF1"/>
    <w:rsid w:val="008C549D"/>
    <w:rsid w:val="008C5BCC"/>
    <w:rsid w:val="008D0EE9"/>
    <w:rsid w:val="008D445B"/>
    <w:rsid w:val="008D554D"/>
    <w:rsid w:val="008D5587"/>
    <w:rsid w:val="008D5C06"/>
    <w:rsid w:val="008D706D"/>
    <w:rsid w:val="008E009B"/>
    <w:rsid w:val="008E0348"/>
    <w:rsid w:val="008E1387"/>
    <w:rsid w:val="008E2A81"/>
    <w:rsid w:val="008E3357"/>
    <w:rsid w:val="008E37F4"/>
    <w:rsid w:val="008E3BDF"/>
    <w:rsid w:val="008E4106"/>
    <w:rsid w:val="008E48A3"/>
    <w:rsid w:val="008E4949"/>
    <w:rsid w:val="008E4E39"/>
    <w:rsid w:val="008E5238"/>
    <w:rsid w:val="008E58A1"/>
    <w:rsid w:val="008E78FF"/>
    <w:rsid w:val="008F0FB3"/>
    <w:rsid w:val="008F2136"/>
    <w:rsid w:val="008F3457"/>
    <w:rsid w:val="008F5D45"/>
    <w:rsid w:val="008F61C5"/>
    <w:rsid w:val="008F7AE2"/>
    <w:rsid w:val="008F7F96"/>
    <w:rsid w:val="008F7FAA"/>
    <w:rsid w:val="00900155"/>
    <w:rsid w:val="009026A9"/>
    <w:rsid w:val="009038D9"/>
    <w:rsid w:val="0090492B"/>
    <w:rsid w:val="00905594"/>
    <w:rsid w:val="009057D4"/>
    <w:rsid w:val="0090622F"/>
    <w:rsid w:val="00910F34"/>
    <w:rsid w:val="009148C7"/>
    <w:rsid w:val="009162F1"/>
    <w:rsid w:val="009168DF"/>
    <w:rsid w:val="00916DF3"/>
    <w:rsid w:val="00916E09"/>
    <w:rsid w:val="00917517"/>
    <w:rsid w:val="0091768B"/>
    <w:rsid w:val="00917823"/>
    <w:rsid w:val="00917B9D"/>
    <w:rsid w:val="00917F6D"/>
    <w:rsid w:val="00920D19"/>
    <w:rsid w:val="0092176E"/>
    <w:rsid w:val="00922768"/>
    <w:rsid w:val="00923B40"/>
    <w:rsid w:val="0092465A"/>
    <w:rsid w:val="00924BD3"/>
    <w:rsid w:val="00926EA7"/>
    <w:rsid w:val="0092714E"/>
    <w:rsid w:val="0093064D"/>
    <w:rsid w:val="0093081A"/>
    <w:rsid w:val="009315F5"/>
    <w:rsid w:val="009324AB"/>
    <w:rsid w:val="00935408"/>
    <w:rsid w:val="0093565D"/>
    <w:rsid w:val="009364B4"/>
    <w:rsid w:val="009378DB"/>
    <w:rsid w:val="009403DF"/>
    <w:rsid w:val="009408B8"/>
    <w:rsid w:val="00940E3C"/>
    <w:rsid w:val="00941163"/>
    <w:rsid w:val="00942A9D"/>
    <w:rsid w:val="009437BB"/>
    <w:rsid w:val="00944F2F"/>
    <w:rsid w:val="0094508A"/>
    <w:rsid w:val="009455C7"/>
    <w:rsid w:val="00945BB3"/>
    <w:rsid w:val="00945F82"/>
    <w:rsid w:val="00946ADE"/>
    <w:rsid w:val="00950297"/>
    <w:rsid w:val="0095146D"/>
    <w:rsid w:val="00951BE5"/>
    <w:rsid w:val="0095284E"/>
    <w:rsid w:val="00952E04"/>
    <w:rsid w:val="00952FB3"/>
    <w:rsid w:val="00952FD0"/>
    <w:rsid w:val="0095367F"/>
    <w:rsid w:val="009538FB"/>
    <w:rsid w:val="00953D59"/>
    <w:rsid w:val="00954CD7"/>
    <w:rsid w:val="00954F50"/>
    <w:rsid w:val="009557C2"/>
    <w:rsid w:val="009579EC"/>
    <w:rsid w:val="00957E28"/>
    <w:rsid w:val="00961C79"/>
    <w:rsid w:val="00961EBA"/>
    <w:rsid w:val="00962EBE"/>
    <w:rsid w:val="009633A0"/>
    <w:rsid w:val="0096383F"/>
    <w:rsid w:val="00964C2F"/>
    <w:rsid w:val="00964E6B"/>
    <w:rsid w:val="00966734"/>
    <w:rsid w:val="009669F5"/>
    <w:rsid w:val="009669FF"/>
    <w:rsid w:val="00966CB8"/>
    <w:rsid w:val="00967544"/>
    <w:rsid w:val="009678B1"/>
    <w:rsid w:val="00970ADA"/>
    <w:rsid w:val="009710D9"/>
    <w:rsid w:val="0097134A"/>
    <w:rsid w:val="00971852"/>
    <w:rsid w:val="00973526"/>
    <w:rsid w:val="00974FAE"/>
    <w:rsid w:val="00977BF1"/>
    <w:rsid w:val="00981F7B"/>
    <w:rsid w:val="00982915"/>
    <w:rsid w:val="009839C0"/>
    <w:rsid w:val="00984B40"/>
    <w:rsid w:val="00985A6C"/>
    <w:rsid w:val="00986364"/>
    <w:rsid w:val="009878AD"/>
    <w:rsid w:val="00990BF5"/>
    <w:rsid w:val="009933F8"/>
    <w:rsid w:val="00993680"/>
    <w:rsid w:val="009942BA"/>
    <w:rsid w:val="00994A06"/>
    <w:rsid w:val="00995D60"/>
    <w:rsid w:val="00996EC4"/>
    <w:rsid w:val="00997545"/>
    <w:rsid w:val="0099780E"/>
    <w:rsid w:val="009A1568"/>
    <w:rsid w:val="009A1A19"/>
    <w:rsid w:val="009A1FB7"/>
    <w:rsid w:val="009A22FE"/>
    <w:rsid w:val="009A23B1"/>
    <w:rsid w:val="009A28E4"/>
    <w:rsid w:val="009A467E"/>
    <w:rsid w:val="009A5412"/>
    <w:rsid w:val="009A542E"/>
    <w:rsid w:val="009A722A"/>
    <w:rsid w:val="009A7334"/>
    <w:rsid w:val="009A7D77"/>
    <w:rsid w:val="009B094A"/>
    <w:rsid w:val="009B1362"/>
    <w:rsid w:val="009B14E2"/>
    <w:rsid w:val="009B1E3C"/>
    <w:rsid w:val="009B32D5"/>
    <w:rsid w:val="009B341F"/>
    <w:rsid w:val="009B6564"/>
    <w:rsid w:val="009B6AA5"/>
    <w:rsid w:val="009B6B29"/>
    <w:rsid w:val="009B71B6"/>
    <w:rsid w:val="009B7463"/>
    <w:rsid w:val="009C10E4"/>
    <w:rsid w:val="009C24F2"/>
    <w:rsid w:val="009C2BC0"/>
    <w:rsid w:val="009C358D"/>
    <w:rsid w:val="009C44C1"/>
    <w:rsid w:val="009C5201"/>
    <w:rsid w:val="009C5AB0"/>
    <w:rsid w:val="009C5E4C"/>
    <w:rsid w:val="009C76C2"/>
    <w:rsid w:val="009C7A2D"/>
    <w:rsid w:val="009C7ABF"/>
    <w:rsid w:val="009D004D"/>
    <w:rsid w:val="009D04E5"/>
    <w:rsid w:val="009D0ECB"/>
    <w:rsid w:val="009D22DC"/>
    <w:rsid w:val="009D304B"/>
    <w:rsid w:val="009D322E"/>
    <w:rsid w:val="009D3710"/>
    <w:rsid w:val="009D3D5C"/>
    <w:rsid w:val="009D4FD8"/>
    <w:rsid w:val="009D6422"/>
    <w:rsid w:val="009D6D4E"/>
    <w:rsid w:val="009D7221"/>
    <w:rsid w:val="009D78C0"/>
    <w:rsid w:val="009E0428"/>
    <w:rsid w:val="009E0BB0"/>
    <w:rsid w:val="009E0E5C"/>
    <w:rsid w:val="009E14CD"/>
    <w:rsid w:val="009E1A54"/>
    <w:rsid w:val="009E245D"/>
    <w:rsid w:val="009E29DD"/>
    <w:rsid w:val="009E6293"/>
    <w:rsid w:val="009F0076"/>
    <w:rsid w:val="009F0B8C"/>
    <w:rsid w:val="009F0D0E"/>
    <w:rsid w:val="009F1904"/>
    <w:rsid w:val="009F1B00"/>
    <w:rsid w:val="009F25BF"/>
    <w:rsid w:val="009F2897"/>
    <w:rsid w:val="009F347A"/>
    <w:rsid w:val="009F4725"/>
    <w:rsid w:val="009F6ED2"/>
    <w:rsid w:val="00A0047D"/>
    <w:rsid w:val="00A009BF"/>
    <w:rsid w:val="00A01D7C"/>
    <w:rsid w:val="00A02D40"/>
    <w:rsid w:val="00A02D4E"/>
    <w:rsid w:val="00A0483E"/>
    <w:rsid w:val="00A0522A"/>
    <w:rsid w:val="00A061D1"/>
    <w:rsid w:val="00A0668D"/>
    <w:rsid w:val="00A07F6C"/>
    <w:rsid w:val="00A13533"/>
    <w:rsid w:val="00A14CDB"/>
    <w:rsid w:val="00A15489"/>
    <w:rsid w:val="00A16EF6"/>
    <w:rsid w:val="00A20628"/>
    <w:rsid w:val="00A21A24"/>
    <w:rsid w:val="00A229D1"/>
    <w:rsid w:val="00A23CDB"/>
    <w:rsid w:val="00A24D75"/>
    <w:rsid w:val="00A24DCE"/>
    <w:rsid w:val="00A253A4"/>
    <w:rsid w:val="00A25F8F"/>
    <w:rsid w:val="00A262D8"/>
    <w:rsid w:val="00A26F5E"/>
    <w:rsid w:val="00A275D9"/>
    <w:rsid w:val="00A3042A"/>
    <w:rsid w:val="00A304AE"/>
    <w:rsid w:val="00A30B06"/>
    <w:rsid w:val="00A31EB2"/>
    <w:rsid w:val="00A31F58"/>
    <w:rsid w:val="00A32040"/>
    <w:rsid w:val="00A326D5"/>
    <w:rsid w:val="00A32A30"/>
    <w:rsid w:val="00A3626C"/>
    <w:rsid w:val="00A37528"/>
    <w:rsid w:val="00A400D7"/>
    <w:rsid w:val="00A40337"/>
    <w:rsid w:val="00A42878"/>
    <w:rsid w:val="00A429B7"/>
    <w:rsid w:val="00A42A76"/>
    <w:rsid w:val="00A43639"/>
    <w:rsid w:val="00A437C8"/>
    <w:rsid w:val="00A43847"/>
    <w:rsid w:val="00A43B01"/>
    <w:rsid w:val="00A43EAA"/>
    <w:rsid w:val="00A45249"/>
    <w:rsid w:val="00A4553C"/>
    <w:rsid w:val="00A45683"/>
    <w:rsid w:val="00A46837"/>
    <w:rsid w:val="00A46DC3"/>
    <w:rsid w:val="00A475F6"/>
    <w:rsid w:val="00A47A61"/>
    <w:rsid w:val="00A5278D"/>
    <w:rsid w:val="00A53219"/>
    <w:rsid w:val="00A53786"/>
    <w:rsid w:val="00A57C98"/>
    <w:rsid w:val="00A627EB"/>
    <w:rsid w:val="00A629E5"/>
    <w:rsid w:val="00A636F4"/>
    <w:rsid w:val="00A63EE6"/>
    <w:rsid w:val="00A65375"/>
    <w:rsid w:val="00A7130E"/>
    <w:rsid w:val="00A72812"/>
    <w:rsid w:val="00A73265"/>
    <w:rsid w:val="00A74E7E"/>
    <w:rsid w:val="00A7500C"/>
    <w:rsid w:val="00A76B1F"/>
    <w:rsid w:val="00A77581"/>
    <w:rsid w:val="00A77E29"/>
    <w:rsid w:val="00A8079E"/>
    <w:rsid w:val="00A80A76"/>
    <w:rsid w:val="00A816BE"/>
    <w:rsid w:val="00A81C6E"/>
    <w:rsid w:val="00A820C3"/>
    <w:rsid w:val="00A82FEC"/>
    <w:rsid w:val="00A8338B"/>
    <w:rsid w:val="00A8543A"/>
    <w:rsid w:val="00A8581A"/>
    <w:rsid w:val="00A87051"/>
    <w:rsid w:val="00A872DF"/>
    <w:rsid w:val="00A87678"/>
    <w:rsid w:val="00A9003F"/>
    <w:rsid w:val="00A914B1"/>
    <w:rsid w:val="00A91F9E"/>
    <w:rsid w:val="00A920A9"/>
    <w:rsid w:val="00A921B4"/>
    <w:rsid w:val="00A922E4"/>
    <w:rsid w:val="00A96B14"/>
    <w:rsid w:val="00A96CFB"/>
    <w:rsid w:val="00A9776C"/>
    <w:rsid w:val="00AA0D74"/>
    <w:rsid w:val="00AA18B6"/>
    <w:rsid w:val="00AA1C80"/>
    <w:rsid w:val="00AA452E"/>
    <w:rsid w:val="00AA5325"/>
    <w:rsid w:val="00AA6877"/>
    <w:rsid w:val="00AB0F71"/>
    <w:rsid w:val="00AB1A34"/>
    <w:rsid w:val="00AB33C7"/>
    <w:rsid w:val="00AB3665"/>
    <w:rsid w:val="00AB40B2"/>
    <w:rsid w:val="00AB47E7"/>
    <w:rsid w:val="00AB685C"/>
    <w:rsid w:val="00AC03EC"/>
    <w:rsid w:val="00AC07C0"/>
    <w:rsid w:val="00AC2328"/>
    <w:rsid w:val="00AC2D81"/>
    <w:rsid w:val="00AC45F8"/>
    <w:rsid w:val="00AC51C8"/>
    <w:rsid w:val="00AC587A"/>
    <w:rsid w:val="00AC5D0A"/>
    <w:rsid w:val="00AC5E00"/>
    <w:rsid w:val="00AC61F4"/>
    <w:rsid w:val="00AC66B1"/>
    <w:rsid w:val="00AD0880"/>
    <w:rsid w:val="00AD0D17"/>
    <w:rsid w:val="00AD1729"/>
    <w:rsid w:val="00AD1EB9"/>
    <w:rsid w:val="00AD24C8"/>
    <w:rsid w:val="00AD2D7E"/>
    <w:rsid w:val="00AD3307"/>
    <w:rsid w:val="00AD36A5"/>
    <w:rsid w:val="00AD4456"/>
    <w:rsid w:val="00AD451F"/>
    <w:rsid w:val="00AD5BC7"/>
    <w:rsid w:val="00AD5E14"/>
    <w:rsid w:val="00AD6189"/>
    <w:rsid w:val="00AD63E2"/>
    <w:rsid w:val="00AD6AA6"/>
    <w:rsid w:val="00AD6D19"/>
    <w:rsid w:val="00AE04E5"/>
    <w:rsid w:val="00AE052A"/>
    <w:rsid w:val="00AE156B"/>
    <w:rsid w:val="00AE16BF"/>
    <w:rsid w:val="00AE17BF"/>
    <w:rsid w:val="00AE19FC"/>
    <w:rsid w:val="00AE21A9"/>
    <w:rsid w:val="00AE346E"/>
    <w:rsid w:val="00AE3647"/>
    <w:rsid w:val="00AE3A33"/>
    <w:rsid w:val="00AE3F5A"/>
    <w:rsid w:val="00AE4C4D"/>
    <w:rsid w:val="00AE6097"/>
    <w:rsid w:val="00AE757F"/>
    <w:rsid w:val="00AF0526"/>
    <w:rsid w:val="00AF0F27"/>
    <w:rsid w:val="00AF1410"/>
    <w:rsid w:val="00AF1EA9"/>
    <w:rsid w:val="00AF3319"/>
    <w:rsid w:val="00AF3419"/>
    <w:rsid w:val="00AF3D0E"/>
    <w:rsid w:val="00AF5031"/>
    <w:rsid w:val="00AF53AD"/>
    <w:rsid w:val="00AF55F3"/>
    <w:rsid w:val="00AF63EF"/>
    <w:rsid w:val="00AF766B"/>
    <w:rsid w:val="00B01239"/>
    <w:rsid w:val="00B020C9"/>
    <w:rsid w:val="00B03E3D"/>
    <w:rsid w:val="00B04B4F"/>
    <w:rsid w:val="00B04C57"/>
    <w:rsid w:val="00B04CD2"/>
    <w:rsid w:val="00B056F2"/>
    <w:rsid w:val="00B05741"/>
    <w:rsid w:val="00B05E22"/>
    <w:rsid w:val="00B06409"/>
    <w:rsid w:val="00B07797"/>
    <w:rsid w:val="00B10923"/>
    <w:rsid w:val="00B11388"/>
    <w:rsid w:val="00B14075"/>
    <w:rsid w:val="00B1424C"/>
    <w:rsid w:val="00B148A7"/>
    <w:rsid w:val="00B15B68"/>
    <w:rsid w:val="00B15BA4"/>
    <w:rsid w:val="00B162BE"/>
    <w:rsid w:val="00B179DB"/>
    <w:rsid w:val="00B20507"/>
    <w:rsid w:val="00B2051C"/>
    <w:rsid w:val="00B20699"/>
    <w:rsid w:val="00B217CC"/>
    <w:rsid w:val="00B25040"/>
    <w:rsid w:val="00B25948"/>
    <w:rsid w:val="00B275B0"/>
    <w:rsid w:val="00B30540"/>
    <w:rsid w:val="00B307F2"/>
    <w:rsid w:val="00B3113C"/>
    <w:rsid w:val="00B32E1E"/>
    <w:rsid w:val="00B33D0B"/>
    <w:rsid w:val="00B3479E"/>
    <w:rsid w:val="00B34829"/>
    <w:rsid w:val="00B353C1"/>
    <w:rsid w:val="00B354A4"/>
    <w:rsid w:val="00B358FF"/>
    <w:rsid w:val="00B3727A"/>
    <w:rsid w:val="00B37CB7"/>
    <w:rsid w:val="00B41DE0"/>
    <w:rsid w:val="00B4313F"/>
    <w:rsid w:val="00B43889"/>
    <w:rsid w:val="00B45D92"/>
    <w:rsid w:val="00B461F8"/>
    <w:rsid w:val="00B47194"/>
    <w:rsid w:val="00B47517"/>
    <w:rsid w:val="00B501F3"/>
    <w:rsid w:val="00B50880"/>
    <w:rsid w:val="00B50AD9"/>
    <w:rsid w:val="00B50E28"/>
    <w:rsid w:val="00B521A5"/>
    <w:rsid w:val="00B54D12"/>
    <w:rsid w:val="00B54E2A"/>
    <w:rsid w:val="00B60B08"/>
    <w:rsid w:val="00B61598"/>
    <w:rsid w:val="00B61FE5"/>
    <w:rsid w:val="00B6216A"/>
    <w:rsid w:val="00B62175"/>
    <w:rsid w:val="00B62673"/>
    <w:rsid w:val="00B62E6E"/>
    <w:rsid w:val="00B639CE"/>
    <w:rsid w:val="00B63CA5"/>
    <w:rsid w:val="00B6416F"/>
    <w:rsid w:val="00B64AFC"/>
    <w:rsid w:val="00B66953"/>
    <w:rsid w:val="00B66F56"/>
    <w:rsid w:val="00B67780"/>
    <w:rsid w:val="00B678B3"/>
    <w:rsid w:val="00B709E5"/>
    <w:rsid w:val="00B70D64"/>
    <w:rsid w:val="00B7149B"/>
    <w:rsid w:val="00B71C6A"/>
    <w:rsid w:val="00B737D5"/>
    <w:rsid w:val="00B74BF2"/>
    <w:rsid w:val="00B75941"/>
    <w:rsid w:val="00B76A22"/>
    <w:rsid w:val="00B76FE5"/>
    <w:rsid w:val="00B770B0"/>
    <w:rsid w:val="00B77D37"/>
    <w:rsid w:val="00B80BB0"/>
    <w:rsid w:val="00B8185E"/>
    <w:rsid w:val="00B81DB8"/>
    <w:rsid w:val="00B820E3"/>
    <w:rsid w:val="00B82B5C"/>
    <w:rsid w:val="00B835C6"/>
    <w:rsid w:val="00B8371C"/>
    <w:rsid w:val="00B837C8"/>
    <w:rsid w:val="00B83C2F"/>
    <w:rsid w:val="00B8432F"/>
    <w:rsid w:val="00B8469C"/>
    <w:rsid w:val="00B86F40"/>
    <w:rsid w:val="00B9143D"/>
    <w:rsid w:val="00B91D4C"/>
    <w:rsid w:val="00B923B6"/>
    <w:rsid w:val="00B92457"/>
    <w:rsid w:val="00B92AD5"/>
    <w:rsid w:val="00B930E7"/>
    <w:rsid w:val="00B936C2"/>
    <w:rsid w:val="00B94ADF"/>
    <w:rsid w:val="00B963DC"/>
    <w:rsid w:val="00B966FD"/>
    <w:rsid w:val="00B978C6"/>
    <w:rsid w:val="00B97F3E"/>
    <w:rsid w:val="00BA0976"/>
    <w:rsid w:val="00BA0DF6"/>
    <w:rsid w:val="00BA13CF"/>
    <w:rsid w:val="00BA1A1B"/>
    <w:rsid w:val="00BA254F"/>
    <w:rsid w:val="00BA3EBB"/>
    <w:rsid w:val="00BA4D4F"/>
    <w:rsid w:val="00BA552F"/>
    <w:rsid w:val="00BA585C"/>
    <w:rsid w:val="00BA61E6"/>
    <w:rsid w:val="00BA6256"/>
    <w:rsid w:val="00BA71FE"/>
    <w:rsid w:val="00BB0C3A"/>
    <w:rsid w:val="00BB27B7"/>
    <w:rsid w:val="00BB2DE4"/>
    <w:rsid w:val="00BB3659"/>
    <w:rsid w:val="00BB4CAE"/>
    <w:rsid w:val="00BB53F1"/>
    <w:rsid w:val="00BB5816"/>
    <w:rsid w:val="00BB6115"/>
    <w:rsid w:val="00BB6812"/>
    <w:rsid w:val="00BB6A21"/>
    <w:rsid w:val="00BB7D79"/>
    <w:rsid w:val="00BC0C01"/>
    <w:rsid w:val="00BC24D3"/>
    <w:rsid w:val="00BC2FC8"/>
    <w:rsid w:val="00BC4425"/>
    <w:rsid w:val="00BC4555"/>
    <w:rsid w:val="00BC6DE8"/>
    <w:rsid w:val="00BD0757"/>
    <w:rsid w:val="00BD1144"/>
    <w:rsid w:val="00BD1883"/>
    <w:rsid w:val="00BD1C32"/>
    <w:rsid w:val="00BD1DF3"/>
    <w:rsid w:val="00BD2F74"/>
    <w:rsid w:val="00BD349B"/>
    <w:rsid w:val="00BD4837"/>
    <w:rsid w:val="00BD5889"/>
    <w:rsid w:val="00BD7897"/>
    <w:rsid w:val="00BD7A57"/>
    <w:rsid w:val="00BE02BA"/>
    <w:rsid w:val="00BE0E12"/>
    <w:rsid w:val="00BE0E1B"/>
    <w:rsid w:val="00BE32FF"/>
    <w:rsid w:val="00BE37D9"/>
    <w:rsid w:val="00BE4834"/>
    <w:rsid w:val="00BE508B"/>
    <w:rsid w:val="00BE532D"/>
    <w:rsid w:val="00BE5447"/>
    <w:rsid w:val="00BE7044"/>
    <w:rsid w:val="00BE75FC"/>
    <w:rsid w:val="00BE79F4"/>
    <w:rsid w:val="00BF0299"/>
    <w:rsid w:val="00BF1166"/>
    <w:rsid w:val="00BF1AFA"/>
    <w:rsid w:val="00BF2A23"/>
    <w:rsid w:val="00BF2A92"/>
    <w:rsid w:val="00BF38CA"/>
    <w:rsid w:val="00BF3C37"/>
    <w:rsid w:val="00BF512B"/>
    <w:rsid w:val="00BF592F"/>
    <w:rsid w:val="00BF59F3"/>
    <w:rsid w:val="00BF62D6"/>
    <w:rsid w:val="00BF72E0"/>
    <w:rsid w:val="00BF7DA4"/>
    <w:rsid w:val="00C050DD"/>
    <w:rsid w:val="00C0524D"/>
    <w:rsid w:val="00C0772C"/>
    <w:rsid w:val="00C07EEB"/>
    <w:rsid w:val="00C140C6"/>
    <w:rsid w:val="00C14776"/>
    <w:rsid w:val="00C15492"/>
    <w:rsid w:val="00C158D5"/>
    <w:rsid w:val="00C15967"/>
    <w:rsid w:val="00C15C6F"/>
    <w:rsid w:val="00C16C30"/>
    <w:rsid w:val="00C171F7"/>
    <w:rsid w:val="00C179FD"/>
    <w:rsid w:val="00C20615"/>
    <w:rsid w:val="00C2112F"/>
    <w:rsid w:val="00C21198"/>
    <w:rsid w:val="00C2288F"/>
    <w:rsid w:val="00C22C4D"/>
    <w:rsid w:val="00C2324B"/>
    <w:rsid w:val="00C232AF"/>
    <w:rsid w:val="00C24D8D"/>
    <w:rsid w:val="00C25B88"/>
    <w:rsid w:val="00C25D25"/>
    <w:rsid w:val="00C26C42"/>
    <w:rsid w:val="00C27891"/>
    <w:rsid w:val="00C3063D"/>
    <w:rsid w:val="00C32167"/>
    <w:rsid w:val="00C3250A"/>
    <w:rsid w:val="00C32681"/>
    <w:rsid w:val="00C33458"/>
    <w:rsid w:val="00C37690"/>
    <w:rsid w:val="00C40BB1"/>
    <w:rsid w:val="00C41E16"/>
    <w:rsid w:val="00C41E57"/>
    <w:rsid w:val="00C421D1"/>
    <w:rsid w:val="00C42D80"/>
    <w:rsid w:val="00C454D2"/>
    <w:rsid w:val="00C45D0D"/>
    <w:rsid w:val="00C45DD7"/>
    <w:rsid w:val="00C463D4"/>
    <w:rsid w:val="00C468BF"/>
    <w:rsid w:val="00C46D34"/>
    <w:rsid w:val="00C47470"/>
    <w:rsid w:val="00C50E4B"/>
    <w:rsid w:val="00C515FA"/>
    <w:rsid w:val="00C52288"/>
    <w:rsid w:val="00C53B12"/>
    <w:rsid w:val="00C541C7"/>
    <w:rsid w:val="00C549B1"/>
    <w:rsid w:val="00C54D18"/>
    <w:rsid w:val="00C55332"/>
    <w:rsid w:val="00C55DF4"/>
    <w:rsid w:val="00C5654B"/>
    <w:rsid w:val="00C56D17"/>
    <w:rsid w:val="00C57B53"/>
    <w:rsid w:val="00C6106E"/>
    <w:rsid w:val="00C6123A"/>
    <w:rsid w:val="00C62194"/>
    <w:rsid w:val="00C62FAF"/>
    <w:rsid w:val="00C63029"/>
    <w:rsid w:val="00C63BF2"/>
    <w:rsid w:val="00C66048"/>
    <w:rsid w:val="00C6622C"/>
    <w:rsid w:val="00C671B4"/>
    <w:rsid w:val="00C7023C"/>
    <w:rsid w:val="00C70AA8"/>
    <w:rsid w:val="00C70CC8"/>
    <w:rsid w:val="00C72A1E"/>
    <w:rsid w:val="00C732DE"/>
    <w:rsid w:val="00C73E83"/>
    <w:rsid w:val="00C74829"/>
    <w:rsid w:val="00C74C43"/>
    <w:rsid w:val="00C754D3"/>
    <w:rsid w:val="00C77277"/>
    <w:rsid w:val="00C774FA"/>
    <w:rsid w:val="00C77794"/>
    <w:rsid w:val="00C77BBF"/>
    <w:rsid w:val="00C77F42"/>
    <w:rsid w:val="00C81E55"/>
    <w:rsid w:val="00C83610"/>
    <w:rsid w:val="00C836EE"/>
    <w:rsid w:val="00C878B5"/>
    <w:rsid w:val="00C87B96"/>
    <w:rsid w:val="00C87EC6"/>
    <w:rsid w:val="00C918C3"/>
    <w:rsid w:val="00C92087"/>
    <w:rsid w:val="00C929AF"/>
    <w:rsid w:val="00C92B69"/>
    <w:rsid w:val="00C92E02"/>
    <w:rsid w:val="00C932B5"/>
    <w:rsid w:val="00C93EFC"/>
    <w:rsid w:val="00C9448F"/>
    <w:rsid w:val="00C94978"/>
    <w:rsid w:val="00C95051"/>
    <w:rsid w:val="00C95EA9"/>
    <w:rsid w:val="00C96439"/>
    <w:rsid w:val="00C97C65"/>
    <w:rsid w:val="00C97E8E"/>
    <w:rsid w:val="00CA22F0"/>
    <w:rsid w:val="00CA237D"/>
    <w:rsid w:val="00CA2AE8"/>
    <w:rsid w:val="00CA483C"/>
    <w:rsid w:val="00CA50DA"/>
    <w:rsid w:val="00CA5A2D"/>
    <w:rsid w:val="00CA738F"/>
    <w:rsid w:val="00CA76E4"/>
    <w:rsid w:val="00CA7759"/>
    <w:rsid w:val="00CB1190"/>
    <w:rsid w:val="00CB1433"/>
    <w:rsid w:val="00CB31A8"/>
    <w:rsid w:val="00CB4428"/>
    <w:rsid w:val="00CB5511"/>
    <w:rsid w:val="00CB63CE"/>
    <w:rsid w:val="00CB7320"/>
    <w:rsid w:val="00CB75FA"/>
    <w:rsid w:val="00CB7D18"/>
    <w:rsid w:val="00CC0089"/>
    <w:rsid w:val="00CC0847"/>
    <w:rsid w:val="00CC1583"/>
    <w:rsid w:val="00CC2D43"/>
    <w:rsid w:val="00CC41F2"/>
    <w:rsid w:val="00CC4A81"/>
    <w:rsid w:val="00CC5698"/>
    <w:rsid w:val="00CC5BB7"/>
    <w:rsid w:val="00CD094D"/>
    <w:rsid w:val="00CD1770"/>
    <w:rsid w:val="00CD297F"/>
    <w:rsid w:val="00CD4790"/>
    <w:rsid w:val="00CD48A5"/>
    <w:rsid w:val="00CD5257"/>
    <w:rsid w:val="00CD545A"/>
    <w:rsid w:val="00CD5AAA"/>
    <w:rsid w:val="00CD5E42"/>
    <w:rsid w:val="00CD6576"/>
    <w:rsid w:val="00CD7F40"/>
    <w:rsid w:val="00CE0A6A"/>
    <w:rsid w:val="00CE0D66"/>
    <w:rsid w:val="00CE178A"/>
    <w:rsid w:val="00CE2781"/>
    <w:rsid w:val="00CE29F1"/>
    <w:rsid w:val="00CE2D60"/>
    <w:rsid w:val="00CE54E1"/>
    <w:rsid w:val="00CE6E09"/>
    <w:rsid w:val="00CE77E0"/>
    <w:rsid w:val="00CF004B"/>
    <w:rsid w:val="00CF0275"/>
    <w:rsid w:val="00CF0C0D"/>
    <w:rsid w:val="00CF1C26"/>
    <w:rsid w:val="00CF3584"/>
    <w:rsid w:val="00CF3911"/>
    <w:rsid w:val="00CF3D3B"/>
    <w:rsid w:val="00CF3E3E"/>
    <w:rsid w:val="00CF556D"/>
    <w:rsid w:val="00CF5665"/>
    <w:rsid w:val="00CF5F85"/>
    <w:rsid w:val="00CF7E07"/>
    <w:rsid w:val="00D0152F"/>
    <w:rsid w:val="00D02DAA"/>
    <w:rsid w:val="00D02F01"/>
    <w:rsid w:val="00D04195"/>
    <w:rsid w:val="00D06245"/>
    <w:rsid w:val="00D07137"/>
    <w:rsid w:val="00D072B7"/>
    <w:rsid w:val="00D11BDC"/>
    <w:rsid w:val="00D12216"/>
    <w:rsid w:val="00D130B6"/>
    <w:rsid w:val="00D13641"/>
    <w:rsid w:val="00D1415F"/>
    <w:rsid w:val="00D1591A"/>
    <w:rsid w:val="00D15FDF"/>
    <w:rsid w:val="00D16694"/>
    <w:rsid w:val="00D16C64"/>
    <w:rsid w:val="00D16E3F"/>
    <w:rsid w:val="00D1720F"/>
    <w:rsid w:val="00D1756C"/>
    <w:rsid w:val="00D21008"/>
    <w:rsid w:val="00D2135A"/>
    <w:rsid w:val="00D21FD0"/>
    <w:rsid w:val="00D22542"/>
    <w:rsid w:val="00D22C90"/>
    <w:rsid w:val="00D24C5D"/>
    <w:rsid w:val="00D24C74"/>
    <w:rsid w:val="00D25A6C"/>
    <w:rsid w:val="00D27ABC"/>
    <w:rsid w:val="00D27F90"/>
    <w:rsid w:val="00D31870"/>
    <w:rsid w:val="00D31B2B"/>
    <w:rsid w:val="00D32B39"/>
    <w:rsid w:val="00D32B60"/>
    <w:rsid w:val="00D333F7"/>
    <w:rsid w:val="00D36D7A"/>
    <w:rsid w:val="00D400A5"/>
    <w:rsid w:val="00D42054"/>
    <w:rsid w:val="00D422FF"/>
    <w:rsid w:val="00D42FFB"/>
    <w:rsid w:val="00D43192"/>
    <w:rsid w:val="00D43C3D"/>
    <w:rsid w:val="00D45BC4"/>
    <w:rsid w:val="00D466A2"/>
    <w:rsid w:val="00D46791"/>
    <w:rsid w:val="00D46E0A"/>
    <w:rsid w:val="00D4796D"/>
    <w:rsid w:val="00D50131"/>
    <w:rsid w:val="00D50283"/>
    <w:rsid w:val="00D507F2"/>
    <w:rsid w:val="00D51882"/>
    <w:rsid w:val="00D51ECD"/>
    <w:rsid w:val="00D529CD"/>
    <w:rsid w:val="00D53EE4"/>
    <w:rsid w:val="00D54DC9"/>
    <w:rsid w:val="00D554CB"/>
    <w:rsid w:val="00D56002"/>
    <w:rsid w:val="00D56C61"/>
    <w:rsid w:val="00D61A46"/>
    <w:rsid w:val="00D66063"/>
    <w:rsid w:val="00D66532"/>
    <w:rsid w:val="00D66AE2"/>
    <w:rsid w:val="00D66CB5"/>
    <w:rsid w:val="00D67BEC"/>
    <w:rsid w:val="00D70861"/>
    <w:rsid w:val="00D708ED"/>
    <w:rsid w:val="00D70956"/>
    <w:rsid w:val="00D70BC5"/>
    <w:rsid w:val="00D719A2"/>
    <w:rsid w:val="00D72F40"/>
    <w:rsid w:val="00D73CCC"/>
    <w:rsid w:val="00D73D00"/>
    <w:rsid w:val="00D7448D"/>
    <w:rsid w:val="00D7463B"/>
    <w:rsid w:val="00D7552E"/>
    <w:rsid w:val="00D76933"/>
    <w:rsid w:val="00D76F6F"/>
    <w:rsid w:val="00D77623"/>
    <w:rsid w:val="00D80686"/>
    <w:rsid w:val="00D80B0A"/>
    <w:rsid w:val="00D81C8D"/>
    <w:rsid w:val="00D81FDC"/>
    <w:rsid w:val="00D8350B"/>
    <w:rsid w:val="00D836D4"/>
    <w:rsid w:val="00D83A66"/>
    <w:rsid w:val="00D844FF"/>
    <w:rsid w:val="00D84D65"/>
    <w:rsid w:val="00D84FF3"/>
    <w:rsid w:val="00D85B7F"/>
    <w:rsid w:val="00D85D9E"/>
    <w:rsid w:val="00D909A4"/>
    <w:rsid w:val="00D90D1C"/>
    <w:rsid w:val="00D90F7C"/>
    <w:rsid w:val="00D91A32"/>
    <w:rsid w:val="00D92174"/>
    <w:rsid w:val="00D940CC"/>
    <w:rsid w:val="00D94DBD"/>
    <w:rsid w:val="00D957F3"/>
    <w:rsid w:val="00D96750"/>
    <w:rsid w:val="00DA07CC"/>
    <w:rsid w:val="00DA0921"/>
    <w:rsid w:val="00DA1780"/>
    <w:rsid w:val="00DA1AD8"/>
    <w:rsid w:val="00DA244B"/>
    <w:rsid w:val="00DA24BC"/>
    <w:rsid w:val="00DA2798"/>
    <w:rsid w:val="00DA696F"/>
    <w:rsid w:val="00DA781D"/>
    <w:rsid w:val="00DA7A94"/>
    <w:rsid w:val="00DB24B1"/>
    <w:rsid w:val="00DB2E20"/>
    <w:rsid w:val="00DB45E0"/>
    <w:rsid w:val="00DB4A9E"/>
    <w:rsid w:val="00DB4DCC"/>
    <w:rsid w:val="00DB563E"/>
    <w:rsid w:val="00DB6F8B"/>
    <w:rsid w:val="00DB7531"/>
    <w:rsid w:val="00DB7E1B"/>
    <w:rsid w:val="00DC17D2"/>
    <w:rsid w:val="00DC3517"/>
    <w:rsid w:val="00DC4744"/>
    <w:rsid w:val="00DC4784"/>
    <w:rsid w:val="00DC4989"/>
    <w:rsid w:val="00DC6E6B"/>
    <w:rsid w:val="00DD13B8"/>
    <w:rsid w:val="00DD24CF"/>
    <w:rsid w:val="00DD2828"/>
    <w:rsid w:val="00DD29B0"/>
    <w:rsid w:val="00DD2BB0"/>
    <w:rsid w:val="00DD30DF"/>
    <w:rsid w:val="00DD4AF6"/>
    <w:rsid w:val="00DD4C37"/>
    <w:rsid w:val="00DD5D53"/>
    <w:rsid w:val="00DD5F57"/>
    <w:rsid w:val="00DD624F"/>
    <w:rsid w:val="00DD64D2"/>
    <w:rsid w:val="00DD682C"/>
    <w:rsid w:val="00DD7E0A"/>
    <w:rsid w:val="00DE06C5"/>
    <w:rsid w:val="00DE07E6"/>
    <w:rsid w:val="00DE1671"/>
    <w:rsid w:val="00DE4AA3"/>
    <w:rsid w:val="00DE521C"/>
    <w:rsid w:val="00DE68D0"/>
    <w:rsid w:val="00DE7238"/>
    <w:rsid w:val="00DE72BC"/>
    <w:rsid w:val="00DF0775"/>
    <w:rsid w:val="00DF0A3D"/>
    <w:rsid w:val="00DF7E22"/>
    <w:rsid w:val="00DF7EB6"/>
    <w:rsid w:val="00E00521"/>
    <w:rsid w:val="00E028D2"/>
    <w:rsid w:val="00E03A33"/>
    <w:rsid w:val="00E04E98"/>
    <w:rsid w:val="00E0676C"/>
    <w:rsid w:val="00E0695F"/>
    <w:rsid w:val="00E077C1"/>
    <w:rsid w:val="00E101BA"/>
    <w:rsid w:val="00E130AA"/>
    <w:rsid w:val="00E131DE"/>
    <w:rsid w:val="00E13A69"/>
    <w:rsid w:val="00E1458D"/>
    <w:rsid w:val="00E15BFC"/>
    <w:rsid w:val="00E166C4"/>
    <w:rsid w:val="00E1724E"/>
    <w:rsid w:val="00E17756"/>
    <w:rsid w:val="00E207A8"/>
    <w:rsid w:val="00E22B74"/>
    <w:rsid w:val="00E23D02"/>
    <w:rsid w:val="00E24C87"/>
    <w:rsid w:val="00E256E7"/>
    <w:rsid w:val="00E25E92"/>
    <w:rsid w:val="00E306A4"/>
    <w:rsid w:val="00E30F7F"/>
    <w:rsid w:val="00E3265D"/>
    <w:rsid w:val="00E33682"/>
    <w:rsid w:val="00E341AD"/>
    <w:rsid w:val="00E34822"/>
    <w:rsid w:val="00E3486E"/>
    <w:rsid w:val="00E3499E"/>
    <w:rsid w:val="00E34B8C"/>
    <w:rsid w:val="00E35215"/>
    <w:rsid w:val="00E354F5"/>
    <w:rsid w:val="00E36688"/>
    <w:rsid w:val="00E36B88"/>
    <w:rsid w:val="00E37237"/>
    <w:rsid w:val="00E379ED"/>
    <w:rsid w:val="00E40F98"/>
    <w:rsid w:val="00E4178A"/>
    <w:rsid w:val="00E42483"/>
    <w:rsid w:val="00E42747"/>
    <w:rsid w:val="00E432EF"/>
    <w:rsid w:val="00E43504"/>
    <w:rsid w:val="00E43FF2"/>
    <w:rsid w:val="00E449FA"/>
    <w:rsid w:val="00E44AC8"/>
    <w:rsid w:val="00E45B86"/>
    <w:rsid w:val="00E500E2"/>
    <w:rsid w:val="00E507C1"/>
    <w:rsid w:val="00E5092F"/>
    <w:rsid w:val="00E517B9"/>
    <w:rsid w:val="00E53237"/>
    <w:rsid w:val="00E539B8"/>
    <w:rsid w:val="00E53B6E"/>
    <w:rsid w:val="00E53D9B"/>
    <w:rsid w:val="00E54057"/>
    <w:rsid w:val="00E5486C"/>
    <w:rsid w:val="00E54B02"/>
    <w:rsid w:val="00E5575E"/>
    <w:rsid w:val="00E5577E"/>
    <w:rsid w:val="00E56731"/>
    <w:rsid w:val="00E5762E"/>
    <w:rsid w:val="00E600CC"/>
    <w:rsid w:val="00E60849"/>
    <w:rsid w:val="00E631BC"/>
    <w:rsid w:val="00E631E9"/>
    <w:rsid w:val="00E641EF"/>
    <w:rsid w:val="00E642E3"/>
    <w:rsid w:val="00E64401"/>
    <w:rsid w:val="00E65E80"/>
    <w:rsid w:val="00E661CC"/>
    <w:rsid w:val="00E667E3"/>
    <w:rsid w:val="00E67A15"/>
    <w:rsid w:val="00E70062"/>
    <w:rsid w:val="00E70A42"/>
    <w:rsid w:val="00E719F8"/>
    <w:rsid w:val="00E72203"/>
    <w:rsid w:val="00E72240"/>
    <w:rsid w:val="00E72B7D"/>
    <w:rsid w:val="00E7431A"/>
    <w:rsid w:val="00E75900"/>
    <w:rsid w:val="00E76C2C"/>
    <w:rsid w:val="00E76DB3"/>
    <w:rsid w:val="00E77D4A"/>
    <w:rsid w:val="00E8083A"/>
    <w:rsid w:val="00E80E63"/>
    <w:rsid w:val="00E823F6"/>
    <w:rsid w:val="00E82AA4"/>
    <w:rsid w:val="00E8373A"/>
    <w:rsid w:val="00E8373E"/>
    <w:rsid w:val="00E83E8C"/>
    <w:rsid w:val="00E86DB1"/>
    <w:rsid w:val="00E9006F"/>
    <w:rsid w:val="00E903DD"/>
    <w:rsid w:val="00E90523"/>
    <w:rsid w:val="00E9183C"/>
    <w:rsid w:val="00E918A7"/>
    <w:rsid w:val="00E92334"/>
    <w:rsid w:val="00E9293C"/>
    <w:rsid w:val="00E95514"/>
    <w:rsid w:val="00E9718A"/>
    <w:rsid w:val="00E976EC"/>
    <w:rsid w:val="00EA1721"/>
    <w:rsid w:val="00EA2E06"/>
    <w:rsid w:val="00EA36C2"/>
    <w:rsid w:val="00EA3AC7"/>
    <w:rsid w:val="00EA4F84"/>
    <w:rsid w:val="00EA7338"/>
    <w:rsid w:val="00EB029D"/>
    <w:rsid w:val="00EB04CF"/>
    <w:rsid w:val="00EB11D8"/>
    <w:rsid w:val="00EB1411"/>
    <w:rsid w:val="00EB1766"/>
    <w:rsid w:val="00EB2430"/>
    <w:rsid w:val="00EB26C1"/>
    <w:rsid w:val="00EB279E"/>
    <w:rsid w:val="00EB48D4"/>
    <w:rsid w:val="00EB4972"/>
    <w:rsid w:val="00EB4DA8"/>
    <w:rsid w:val="00EB50AF"/>
    <w:rsid w:val="00EB51DD"/>
    <w:rsid w:val="00EB5DB9"/>
    <w:rsid w:val="00EB69A8"/>
    <w:rsid w:val="00EC055F"/>
    <w:rsid w:val="00EC0DBE"/>
    <w:rsid w:val="00EC2185"/>
    <w:rsid w:val="00EC299C"/>
    <w:rsid w:val="00EC2E92"/>
    <w:rsid w:val="00EC353E"/>
    <w:rsid w:val="00EC4873"/>
    <w:rsid w:val="00EC5C3A"/>
    <w:rsid w:val="00EC6DD7"/>
    <w:rsid w:val="00EC71FD"/>
    <w:rsid w:val="00EC7C7B"/>
    <w:rsid w:val="00EC7E67"/>
    <w:rsid w:val="00ED2361"/>
    <w:rsid w:val="00ED2514"/>
    <w:rsid w:val="00ED27BA"/>
    <w:rsid w:val="00ED29B2"/>
    <w:rsid w:val="00ED2CE6"/>
    <w:rsid w:val="00ED3D0D"/>
    <w:rsid w:val="00ED3DEA"/>
    <w:rsid w:val="00ED4D18"/>
    <w:rsid w:val="00ED5050"/>
    <w:rsid w:val="00ED558C"/>
    <w:rsid w:val="00ED6076"/>
    <w:rsid w:val="00ED6CA8"/>
    <w:rsid w:val="00ED7757"/>
    <w:rsid w:val="00EE0237"/>
    <w:rsid w:val="00EE11F1"/>
    <w:rsid w:val="00EE1267"/>
    <w:rsid w:val="00EE200D"/>
    <w:rsid w:val="00EE28CC"/>
    <w:rsid w:val="00EE41E1"/>
    <w:rsid w:val="00EE42F8"/>
    <w:rsid w:val="00EE4FF8"/>
    <w:rsid w:val="00EE5B07"/>
    <w:rsid w:val="00EE5FBC"/>
    <w:rsid w:val="00EF120A"/>
    <w:rsid w:val="00EF13C8"/>
    <w:rsid w:val="00EF1C1F"/>
    <w:rsid w:val="00EF22B9"/>
    <w:rsid w:val="00EF3AC8"/>
    <w:rsid w:val="00EF401B"/>
    <w:rsid w:val="00EF4322"/>
    <w:rsid w:val="00EF4354"/>
    <w:rsid w:val="00EF4545"/>
    <w:rsid w:val="00EF4FC9"/>
    <w:rsid w:val="00EF51C7"/>
    <w:rsid w:val="00EF641F"/>
    <w:rsid w:val="00EF6D56"/>
    <w:rsid w:val="00EF70D8"/>
    <w:rsid w:val="00EF712A"/>
    <w:rsid w:val="00EF7639"/>
    <w:rsid w:val="00F004B1"/>
    <w:rsid w:val="00F00F4E"/>
    <w:rsid w:val="00F014B9"/>
    <w:rsid w:val="00F032B1"/>
    <w:rsid w:val="00F037DB"/>
    <w:rsid w:val="00F03F04"/>
    <w:rsid w:val="00F05A35"/>
    <w:rsid w:val="00F06758"/>
    <w:rsid w:val="00F1145B"/>
    <w:rsid w:val="00F1275E"/>
    <w:rsid w:val="00F12CFE"/>
    <w:rsid w:val="00F13FCC"/>
    <w:rsid w:val="00F14951"/>
    <w:rsid w:val="00F14B41"/>
    <w:rsid w:val="00F166E4"/>
    <w:rsid w:val="00F17AFF"/>
    <w:rsid w:val="00F17F65"/>
    <w:rsid w:val="00F20A93"/>
    <w:rsid w:val="00F231C4"/>
    <w:rsid w:val="00F23406"/>
    <w:rsid w:val="00F23998"/>
    <w:rsid w:val="00F23D4E"/>
    <w:rsid w:val="00F24A4F"/>
    <w:rsid w:val="00F314C5"/>
    <w:rsid w:val="00F31A16"/>
    <w:rsid w:val="00F33DFF"/>
    <w:rsid w:val="00F3402D"/>
    <w:rsid w:val="00F34FA1"/>
    <w:rsid w:val="00F403D1"/>
    <w:rsid w:val="00F41F0E"/>
    <w:rsid w:val="00F42C1B"/>
    <w:rsid w:val="00F43FE4"/>
    <w:rsid w:val="00F44398"/>
    <w:rsid w:val="00F472EC"/>
    <w:rsid w:val="00F472F5"/>
    <w:rsid w:val="00F50FB4"/>
    <w:rsid w:val="00F51F90"/>
    <w:rsid w:val="00F52267"/>
    <w:rsid w:val="00F527E5"/>
    <w:rsid w:val="00F544B5"/>
    <w:rsid w:val="00F5488A"/>
    <w:rsid w:val="00F55316"/>
    <w:rsid w:val="00F60372"/>
    <w:rsid w:val="00F609DD"/>
    <w:rsid w:val="00F6157C"/>
    <w:rsid w:val="00F64C77"/>
    <w:rsid w:val="00F66F80"/>
    <w:rsid w:val="00F6724E"/>
    <w:rsid w:val="00F673F9"/>
    <w:rsid w:val="00F70014"/>
    <w:rsid w:val="00F70B08"/>
    <w:rsid w:val="00F71836"/>
    <w:rsid w:val="00F71C87"/>
    <w:rsid w:val="00F73A7A"/>
    <w:rsid w:val="00F73EE2"/>
    <w:rsid w:val="00F753CD"/>
    <w:rsid w:val="00F76237"/>
    <w:rsid w:val="00F77EA0"/>
    <w:rsid w:val="00F80DD7"/>
    <w:rsid w:val="00F81AF7"/>
    <w:rsid w:val="00F82BBA"/>
    <w:rsid w:val="00F83DC2"/>
    <w:rsid w:val="00F84C32"/>
    <w:rsid w:val="00F86CBD"/>
    <w:rsid w:val="00F86E68"/>
    <w:rsid w:val="00F87D0C"/>
    <w:rsid w:val="00F91253"/>
    <w:rsid w:val="00F91AC5"/>
    <w:rsid w:val="00F91D14"/>
    <w:rsid w:val="00F94EA1"/>
    <w:rsid w:val="00F94F22"/>
    <w:rsid w:val="00F9540A"/>
    <w:rsid w:val="00F965C4"/>
    <w:rsid w:val="00F969BF"/>
    <w:rsid w:val="00F96BC0"/>
    <w:rsid w:val="00FA0743"/>
    <w:rsid w:val="00FA084A"/>
    <w:rsid w:val="00FA0937"/>
    <w:rsid w:val="00FA14DA"/>
    <w:rsid w:val="00FA20E8"/>
    <w:rsid w:val="00FA2394"/>
    <w:rsid w:val="00FA384A"/>
    <w:rsid w:val="00FA412D"/>
    <w:rsid w:val="00FA58E9"/>
    <w:rsid w:val="00FA5B69"/>
    <w:rsid w:val="00FA6793"/>
    <w:rsid w:val="00FA7632"/>
    <w:rsid w:val="00FA7681"/>
    <w:rsid w:val="00FB1096"/>
    <w:rsid w:val="00FB1100"/>
    <w:rsid w:val="00FB14A4"/>
    <w:rsid w:val="00FB196B"/>
    <w:rsid w:val="00FB24D1"/>
    <w:rsid w:val="00FB360C"/>
    <w:rsid w:val="00FB3753"/>
    <w:rsid w:val="00FB43D1"/>
    <w:rsid w:val="00FB6294"/>
    <w:rsid w:val="00FB661B"/>
    <w:rsid w:val="00FB6D2B"/>
    <w:rsid w:val="00FB7D4B"/>
    <w:rsid w:val="00FC0115"/>
    <w:rsid w:val="00FC088B"/>
    <w:rsid w:val="00FC11B1"/>
    <w:rsid w:val="00FC2D62"/>
    <w:rsid w:val="00FC30FB"/>
    <w:rsid w:val="00FC4871"/>
    <w:rsid w:val="00FC5163"/>
    <w:rsid w:val="00FC6F40"/>
    <w:rsid w:val="00FC745B"/>
    <w:rsid w:val="00FC74DB"/>
    <w:rsid w:val="00FC7A1C"/>
    <w:rsid w:val="00FD02F6"/>
    <w:rsid w:val="00FD0EBD"/>
    <w:rsid w:val="00FD10AC"/>
    <w:rsid w:val="00FD13AD"/>
    <w:rsid w:val="00FD1C3D"/>
    <w:rsid w:val="00FD25E2"/>
    <w:rsid w:val="00FD3EE8"/>
    <w:rsid w:val="00FD5D56"/>
    <w:rsid w:val="00FD7064"/>
    <w:rsid w:val="00FD7AC6"/>
    <w:rsid w:val="00FD7CBD"/>
    <w:rsid w:val="00FE16F7"/>
    <w:rsid w:val="00FE30E6"/>
    <w:rsid w:val="00FE3723"/>
    <w:rsid w:val="00FE562D"/>
    <w:rsid w:val="00FE69ED"/>
    <w:rsid w:val="00FE7777"/>
    <w:rsid w:val="00FF1094"/>
    <w:rsid w:val="00FF2275"/>
    <w:rsid w:val="00FF24C3"/>
    <w:rsid w:val="00FF41EC"/>
    <w:rsid w:val="00FF438D"/>
    <w:rsid w:val="00FF7FC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055470"/>
  <w15:chartTrackingRefBased/>
  <w15:docId w15:val="{9C938CCE-547D-42E5-9636-E0D4EDA79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7A1"/>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8">
    <w:name w:val="(과제1)대목차(헤드라인 18)"/>
    <w:basedOn w:val="Normal"/>
    <w:rsid w:val="000D59A0"/>
    <w:pPr>
      <w:tabs>
        <w:tab w:val="right" w:leader="middleDot" w:pos="8504"/>
      </w:tabs>
      <w:snapToGrid w:val="0"/>
      <w:spacing w:after="0" w:line="360" w:lineRule="auto"/>
      <w:textAlignment w:val="baseline"/>
    </w:pPr>
    <w:rPr>
      <w:rFonts w:ascii="HYHeadLine-Medium" w:eastAsia="Gulim" w:hAnsi="Gulim" w:cs="Gulim"/>
      <w:color w:val="000000"/>
      <w:w w:val="95"/>
      <w:kern w:val="0"/>
      <w:sz w:val="36"/>
      <w:szCs w:val="36"/>
    </w:rPr>
  </w:style>
  <w:style w:type="paragraph" w:customStyle="1" w:styleId="2">
    <w:name w:val="바탕글 사본2"/>
    <w:basedOn w:val="Normal"/>
    <w:rsid w:val="000D59A0"/>
    <w:pPr>
      <w:snapToGrid w:val="0"/>
      <w:spacing w:after="0" w:line="384" w:lineRule="auto"/>
      <w:textAlignment w:val="baseline"/>
    </w:pPr>
    <w:rPr>
      <w:rFonts w:ascii="Batang" w:eastAsia="Gulim" w:hAnsi="Gulim" w:cs="Gulim"/>
      <w:color w:val="000000"/>
      <w:kern w:val="0"/>
      <w:szCs w:val="20"/>
    </w:rPr>
  </w:style>
  <w:style w:type="paragraph" w:customStyle="1" w:styleId="a">
    <w:name w:val="바탕글"/>
    <w:basedOn w:val="Normal"/>
    <w:rsid w:val="000D59A0"/>
    <w:pPr>
      <w:spacing w:after="0" w:line="384" w:lineRule="auto"/>
      <w:textAlignment w:val="baseline"/>
    </w:pPr>
    <w:rPr>
      <w:rFonts w:ascii="함초롬바탕" w:eastAsia="Gulim" w:hAnsi="Gulim" w:cs="Gulim"/>
      <w:color w:val="000000"/>
      <w:kern w:val="0"/>
      <w:szCs w:val="20"/>
    </w:rPr>
  </w:style>
  <w:style w:type="paragraph" w:customStyle="1" w:styleId="8">
    <w:name w:val="바탕글 사본8"/>
    <w:basedOn w:val="Normal"/>
    <w:rsid w:val="000D59A0"/>
    <w:pPr>
      <w:spacing w:after="0" w:line="384" w:lineRule="auto"/>
      <w:textAlignment w:val="baseline"/>
    </w:pPr>
    <w:rPr>
      <w:rFonts w:ascii="함초롬바탕" w:eastAsia="Gulim" w:hAnsi="Gulim" w:cs="Gulim"/>
      <w:color w:val="000000"/>
      <w:kern w:val="0"/>
      <w:szCs w:val="20"/>
    </w:rPr>
  </w:style>
  <w:style w:type="paragraph" w:customStyle="1" w:styleId="4">
    <w:name w:val="바탕글 사본4"/>
    <w:basedOn w:val="Normal"/>
    <w:rsid w:val="000D59A0"/>
    <w:pPr>
      <w:spacing w:after="0" w:line="384" w:lineRule="auto"/>
      <w:textAlignment w:val="baseline"/>
    </w:pPr>
    <w:rPr>
      <w:rFonts w:ascii="함초롬바탕" w:eastAsia="Gulim" w:hAnsi="Gulim" w:cs="Gulim"/>
      <w:color w:val="000000"/>
      <w:kern w:val="0"/>
      <w:szCs w:val="20"/>
    </w:rPr>
  </w:style>
  <w:style w:type="paragraph" w:customStyle="1" w:styleId="7">
    <w:name w:val="바탕글 사본7"/>
    <w:basedOn w:val="Normal"/>
    <w:rsid w:val="000D59A0"/>
    <w:pPr>
      <w:spacing w:after="0" w:line="384" w:lineRule="auto"/>
      <w:textAlignment w:val="baseline"/>
    </w:pPr>
    <w:rPr>
      <w:rFonts w:ascii="함초롬바탕" w:eastAsia="Gulim" w:hAnsi="Gulim" w:cs="Gulim"/>
      <w:color w:val="000000"/>
      <w:kern w:val="0"/>
      <w:szCs w:val="20"/>
    </w:rPr>
  </w:style>
  <w:style w:type="paragraph" w:customStyle="1" w:styleId="a0">
    <w:name w:val="내용 ○"/>
    <w:basedOn w:val="Normal"/>
    <w:rsid w:val="000D59A0"/>
    <w:pPr>
      <w:spacing w:before="300" w:after="0" w:line="384" w:lineRule="auto"/>
      <w:ind w:left="1208" w:hanging="454"/>
      <w:textAlignment w:val="baseline"/>
    </w:pPr>
    <w:rPr>
      <w:rFonts w:ascii="한양신명조" w:eastAsia="Gulim" w:hAnsi="Gulim" w:cs="Gulim"/>
      <w:color w:val="000000"/>
      <w:kern w:val="0"/>
      <w:sz w:val="30"/>
      <w:szCs w:val="30"/>
    </w:rPr>
  </w:style>
  <w:style w:type="paragraph" w:customStyle="1" w:styleId="10">
    <w:name w:val="바탕글 사본10"/>
    <w:basedOn w:val="Normal"/>
    <w:rsid w:val="00CE0D66"/>
    <w:pPr>
      <w:spacing w:after="0" w:line="384" w:lineRule="auto"/>
      <w:textAlignment w:val="baseline"/>
    </w:pPr>
    <w:rPr>
      <w:rFonts w:ascii="한양신명조" w:eastAsia="Gulim" w:hAnsi="Gulim" w:cs="Gulim"/>
      <w:color w:val="000000"/>
      <w:kern w:val="0"/>
      <w:sz w:val="26"/>
      <w:szCs w:val="26"/>
    </w:rPr>
  </w:style>
  <w:style w:type="paragraph" w:styleId="Header">
    <w:name w:val="header"/>
    <w:basedOn w:val="Normal"/>
    <w:link w:val="HeaderChar"/>
    <w:uiPriority w:val="99"/>
    <w:unhideWhenUsed/>
    <w:rsid w:val="00F91253"/>
    <w:pPr>
      <w:tabs>
        <w:tab w:val="center" w:pos="4513"/>
        <w:tab w:val="right" w:pos="9026"/>
      </w:tabs>
      <w:snapToGrid w:val="0"/>
    </w:pPr>
  </w:style>
  <w:style w:type="character" w:customStyle="1" w:styleId="HeaderChar">
    <w:name w:val="Header Char"/>
    <w:basedOn w:val="DefaultParagraphFont"/>
    <w:link w:val="Header"/>
    <w:uiPriority w:val="99"/>
    <w:rsid w:val="00F91253"/>
  </w:style>
  <w:style w:type="paragraph" w:styleId="Footer">
    <w:name w:val="footer"/>
    <w:basedOn w:val="Normal"/>
    <w:link w:val="FooterChar"/>
    <w:uiPriority w:val="99"/>
    <w:unhideWhenUsed/>
    <w:rsid w:val="00F91253"/>
    <w:pPr>
      <w:tabs>
        <w:tab w:val="center" w:pos="4513"/>
        <w:tab w:val="right" w:pos="9026"/>
      </w:tabs>
      <w:snapToGrid w:val="0"/>
    </w:pPr>
  </w:style>
  <w:style w:type="character" w:customStyle="1" w:styleId="FooterChar">
    <w:name w:val="Footer Char"/>
    <w:basedOn w:val="DefaultParagraphFont"/>
    <w:link w:val="Footer"/>
    <w:uiPriority w:val="99"/>
    <w:rsid w:val="00F91253"/>
  </w:style>
  <w:style w:type="character" w:styleId="CommentReference">
    <w:name w:val="annotation reference"/>
    <w:basedOn w:val="DefaultParagraphFont"/>
    <w:uiPriority w:val="99"/>
    <w:semiHidden/>
    <w:unhideWhenUsed/>
    <w:rsid w:val="00D61A46"/>
    <w:rPr>
      <w:sz w:val="18"/>
      <w:szCs w:val="18"/>
    </w:rPr>
  </w:style>
  <w:style w:type="paragraph" w:styleId="CommentText">
    <w:name w:val="annotation text"/>
    <w:basedOn w:val="Normal"/>
    <w:link w:val="CommentTextChar"/>
    <w:uiPriority w:val="99"/>
    <w:unhideWhenUsed/>
    <w:rsid w:val="00D61A46"/>
    <w:pPr>
      <w:jc w:val="left"/>
    </w:pPr>
  </w:style>
  <w:style w:type="character" w:customStyle="1" w:styleId="CommentTextChar">
    <w:name w:val="Comment Text Char"/>
    <w:basedOn w:val="DefaultParagraphFont"/>
    <w:link w:val="CommentText"/>
    <w:uiPriority w:val="99"/>
    <w:rsid w:val="00D61A46"/>
  </w:style>
  <w:style w:type="paragraph" w:styleId="CommentSubject">
    <w:name w:val="annotation subject"/>
    <w:basedOn w:val="CommentText"/>
    <w:next w:val="CommentText"/>
    <w:link w:val="CommentSubjectChar"/>
    <w:uiPriority w:val="99"/>
    <w:semiHidden/>
    <w:unhideWhenUsed/>
    <w:rsid w:val="00D61A46"/>
    <w:rPr>
      <w:b/>
      <w:bCs/>
    </w:rPr>
  </w:style>
  <w:style w:type="character" w:customStyle="1" w:styleId="CommentSubjectChar">
    <w:name w:val="Comment Subject Char"/>
    <w:basedOn w:val="CommentTextChar"/>
    <w:link w:val="CommentSubject"/>
    <w:uiPriority w:val="99"/>
    <w:semiHidden/>
    <w:rsid w:val="00D61A46"/>
    <w:rPr>
      <w:b/>
      <w:bCs/>
    </w:rPr>
  </w:style>
  <w:style w:type="paragraph" w:styleId="BalloonText">
    <w:name w:val="Balloon Text"/>
    <w:basedOn w:val="Normal"/>
    <w:link w:val="BalloonTextChar"/>
    <w:uiPriority w:val="99"/>
    <w:semiHidden/>
    <w:unhideWhenUsed/>
    <w:rsid w:val="007D408F"/>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7D408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64406">
      <w:bodyDiv w:val="1"/>
      <w:marLeft w:val="0"/>
      <w:marRight w:val="0"/>
      <w:marTop w:val="0"/>
      <w:marBottom w:val="0"/>
      <w:divBdr>
        <w:top w:val="none" w:sz="0" w:space="0" w:color="auto"/>
        <w:left w:val="none" w:sz="0" w:space="0" w:color="auto"/>
        <w:bottom w:val="none" w:sz="0" w:space="0" w:color="auto"/>
        <w:right w:val="none" w:sz="0" w:space="0" w:color="auto"/>
      </w:divBdr>
    </w:div>
    <w:div w:id="56712061">
      <w:bodyDiv w:val="1"/>
      <w:marLeft w:val="0"/>
      <w:marRight w:val="0"/>
      <w:marTop w:val="0"/>
      <w:marBottom w:val="0"/>
      <w:divBdr>
        <w:top w:val="none" w:sz="0" w:space="0" w:color="auto"/>
        <w:left w:val="none" w:sz="0" w:space="0" w:color="auto"/>
        <w:bottom w:val="none" w:sz="0" w:space="0" w:color="auto"/>
        <w:right w:val="none" w:sz="0" w:space="0" w:color="auto"/>
      </w:divBdr>
    </w:div>
    <w:div w:id="79958347">
      <w:bodyDiv w:val="1"/>
      <w:marLeft w:val="0"/>
      <w:marRight w:val="0"/>
      <w:marTop w:val="0"/>
      <w:marBottom w:val="0"/>
      <w:divBdr>
        <w:top w:val="none" w:sz="0" w:space="0" w:color="auto"/>
        <w:left w:val="none" w:sz="0" w:space="0" w:color="auto"/>
        <w:bottom w:val="none" w:sz="0" w:space="0" w:color="auto"/>
        <w:right w:val="none" w:sz="0" w:space="0" w:color="auto"/>
      </w:divBdr>
    </w:div>
    <w:div w:id="130027722">
      <w:bodyDiv w:val="1"/>
      <w:marLeft w:val="0"/>
      <w:marRight w:val="0"/>
      <w:marTop w:val="0"/>
      <w:marBottom w:val="0"/>
      <w:divBdr>
        <w:top w:val="none" w:sz="0" w:space="0" w:color="auto"/>
        <w:left w:val="none" w:sz="0" w:space="0" w:color="auto"/>
        <w:bottom w:val="none" w:sz="0" w:space="0" w:color="auto"/>
        <w:right w:val="none" w:sz="0" w:space="0" w:color="auto"/>
      </w:divBdr>
    </w:div>
    <w:div w:id="147526124">
      <w:bodyDiv w:val="1"/>
      <w:marLeft w:val="0"/>
      <w:marRight w:val="0"/>
      <w:marTop w:val="0"/>
      <w:marBottom w:val="0"/>
      <w:divBdr>
        <w:top w:val="none" w:sz="0" w:space="0" w:color="auto"/>
        <w:left w:val="none" w:sz="0" w:space="0" w:color="auto"/>
        <w:bottom w:val="none" w:sz="0" w:space="0" w:color="auto"/>
        <w:right w:val="none" w:sz="0" w:space="0" w:color="auto"/>
      </w:divBdr>
    </w:div>
    <w:div w:id="205067622">
      <w:bodyDiv w:val="1"/>
      <w:marLeft w:val="0"/>
      <w:marRight w:val="0"/>
      <w:marTop w:val="0"/>
      <w:marBottom w:val="0"/>
      <w:divBdr>
        <w:top w:val="none" w:sz="0" w:space="0" w:color="auto"/>
        <w:left w:val="none" w:sz="0" w:space="0" w:color="auto"/>
        <w:bottom w:val="none" w:sz="0" w:space="0" w:color="auto"/>
        <w:right w:val="none" w:sz="0" w:space="0" w:color="auto"/>
      </w:divBdr>
    </w:div>
    <w:div w:id="221064383">
      <w:bodyDiv w:val="1"/>
      <w:marLeft w:val="0"/>
      <w:marRight w:val="0"/>
      <w:marTop w:val="0"/>
      <w:marBottom w:val="0"/>
      <w:divBdr>
        <w:top w:val="none" w:sz="0" w:space="0" w:color="auto"/>
        <w:left w:val="none" w:sz="0" w:space="0" w:color="auto"/>
        <w:bottom w:val="none" w:sz="0" w:space="0" w:color="auto"/>
        <w:right w:val="none" w:sz="0" w:space="0" w:color="auto"/>
      </w:divBdr>
    </w:div>
    <w:div w:id="258107222">
      <w:bodyDiv w:val="1"/>
      <w:marLeft w:val="0"/>
      <w:marRight w:val="0"/>
      <w:marTop w:val="0"/>
      <w:marBottom w:val="0"/>
      <w:divBdr>
        <w:top w:val="none" w:sz="0" w:space="0" w:color="auto"/>
        <w:left w:val="none" w:sz="0" w:space="0" w:color="auto"/>
        <w:bottom w:val="none" w:sz="0" w:space="0" w:color="auto"/>
        <w:right w:val="none" w:sz="0" w:space="0" w:color="auto"/>
      </w:divBdr>
    </w:div>
    <w:div w:id="260186013">
      <w:bodyDiv w:val="1"/>
      <w:marLeft w:val="0"/>
      <w:marRight w:val="0"/>
      <w:marTop w:val="0"/>
      <w:marBottom w:val="0"/>
      <w:divBdr>
        <w:top w:val="none" w:sz="0" w:space="0" w:color="auto"/>
        <w:left w:val="none" w:sz="0" w:space="0" w:color="auto"/>
        <w:bottom w:val="none" w:sz="0" w:space="0" w:color="auto"/>
        <w:right w:val="none" w:sz="0" w:space="0" w:color="auto"/>
      </w:divBdr>
    </w:div>
    <w:div w:id="308705451">
      <w:bodyDiv w:val="1"/>
      <w:marLeft w:val="0"/>
      <w:marRight w:val="0"/>
      <w:marTop w:val="0"/>
      <w:marBottom w:val="0"/>
      <w:divBdr>
        <w:top w:val="none" w:sz="0" w:space="0" w:color="auto"/>
        <w:left w:val="none" w:sz="0" w:space="0" w:color="auto"/>
        <w:bottom w:val="none" w:sz="0" w:space="0" w:color="auto"/>
        <w:right w:val="none" w:sz="0" w:space="0" w:color="auto"/>
      </w:divBdr>
    </w:div>
    <w:div w:id="317462356">
      <w:bodyDiv w:val="1"/>
      <w:marLeft w:val="0"/>
      <w:marRight w:val="0"/>
      <w:marTop w:val="0"/>
      <w:marBottom w:val="0"/>
      <w:divBdr>
        <w:top w:val="none" w:sz="0" w:space="0" w:color="auto"/>
        <w:left w:val="none" w:sz="0" w:space="0" w:color="auto"/>
        <w:bottom w:val="none" w:sz="0" w:space="0" w:color="auto"/>
        <w:right w:val="none" w:sz="0" w:space="0" w:color="auto"/>
      </w:divBdr>
    </w:div>
    <w:div w:id="342169129">
      <w:bodyDiv w:val="1"/>
      <w:marLeft w:val="0"/>
      <w:marRight w:val="0"/>
      <w:marTop w:val="0"/>
      <w:marBottom w:val="0"/>
      <w:divBdr>
        <w:top w:val="none" w:sz="0" w:space="0" w:color="auto"/>
        <w:left w:val="none" w:sz="0" w:space="0" w:color="auto"/>
        <w:bottom w:val="none" w:sz="0" w:space="0" w:color="auto"/>
        <w:right w:val="none" w:sz="0" w:space="0" w:color="auto"/>
      </w:divBdr>
    </w:div>
    <w:div w:id="368262810">
      <w:bodyDiv w:val="1"/>
      <w:marLeft w:val="0"/>
      <w:marRight w:val="0"/>
      <w:marTop w:val="0"/>
      <w:marBottom w:val="0"/>
      <w:divBdr>
        <w:top w:val="none" w:sz="0" w:space="0" w:color="auto"/>
        <w:left w:val="none" w:sz="0" w:space="0" w:color="auto"/>
        <w:bottom w:val="none" w:sz="0" w:space="0" w:color="auto"/>
        <w:right w:val="none" w:sz="0" w:space="0" w:color="auto"/>
      </w:divBdr>
    </w:div>
    <w:div w:id="410127188">
      <w:bodyDiv w:val="1"/>
      <w:marLeft w:val="0"/>
      <w:marRight w:val="0"/>
      <w:marTop w:val="0"/>
      <w:marBottom w:val="0"/>
      <w:divBdr>
        <w:top w:val="none" w:sz="0" w:space="0" w:color="auto"/>
        <w:left w:val="none" w:sz="0" w:space="0" w:color="auto"/>
        <w:bottom w:val="none" w:sz="0" w:space="0" w:color="auto"/>
        <w:right w:val="none" w:sz="0" w:space="0" w:color="auto"/>
      </w:divBdr>
    </w:div>
    <w:div w:id="439230113">
      <w:bodyDiv w:val="1"/>
      <w:marLeft w:val="0"/>
      <w:marRight w:val="0"/>
      <w:marTop w:val="0"/>
      <w:marBottom w:val="0"/>
      <w:divBdr>
        <w:top w:val="none" w:sz="0" w:space="0" w:color="auto"/>
        <w:left w:val="none" w:sz="0" w:space="0" w:color="auto"/>
        <w:bottom w:val="none" w:sz="0" w:space="0" w:color="auto"/>
        <w:right w:val="none" w:sz="0" w:space="0" w:color="auto"/>
      </w:divBdr>
    </w:div>
    <w:div w:id="515771185">
      <w:bodyDiv w:val="1"/>
      <w:marLeft w:val="0"/>
      <w:marRight w:val="0"/>
      <w:marTop w:val="0"/>
      <w:marBottom w:val="0"/>
      <w:divBdr>
        <w:top w:val="none" w:sz="0" w:space="0" w:color="auto"/>
        <w:left w:val="none" w:sz="0" w:space="0" w:color="auto"/>
        <w:bottom w:val="none" w:sz="0" w:space="0" w:color="auto"/>
        <w:right w:val="none" w:sz="0" w:space="0" w:color="auto"/>
      </w:divBdr>
    </w:div>
    <w:div w:id="654533602">
      <w:bodyDiv w:val="1"/>
      <w:marLeft w:val="0"/>
      <w:marRight w:val="0"/>
      <w:marTop w:val="0"/>
      <w:marBottom w:val="0"/>
      <w:divBdr>
        <w:top w:val="none" w:sz="0" w:space="0" w:color="auto"/>
        <w:left w:val="none" w:sz="0" w:space="0" w:color="auto"/>
        <w:bottom w:val="none" w:sz="0" w:space="0" w:color="auto"/>
        <w:right w:val="none" w:sz="0" w:space="0" w:color="auto"/>
      </w:divBdr>
    </w:div>
    <w:div w:id="685790491">
      <w:bodyDiv w:val="1"/>
      <w:marLeft w:val="0"/>
      <w:marRight w:val="0"/>
      <w:marTop w:val="0"/>
      <w:marBottom w:val="0"/>
      <w:divBdr>
        <w:top w:val="none" w:sz="0" w:space="0" w:color="auto"/>
        <w:left w:val="none" w:sz="0" w:space="0" w:color="auto"/>
        <w:bottom w:val="none" w:sz="0" w:space="0" w:color="auto"/>
        <w:right w:val="none" w:sz="0" w:space="0" w:color="auto"/>
      </w:divBdr>
    </w:div>
    <w:div w:id="694959857">
      <w:bodyDiv w:val="1"/>
      <w:marLeft w:val="0"/>
      <w:marRight w:val="0"/>
      <w:marTop w:val="0"/>
      <w:marBottom w:val="0"/>
      <w:divBdr>
        <w:top w:val="none" w:sz="0" w:space="0" w:color="auto"/>
        <w:left w:val="none" w:sz="0" w:space="0" w:color="auto"/>
        <w:bottom w:val="none" w:sz="0" w:space="0" w:color="auto"/>
        <w:right w:val="none" w:sz="0" w:space="0" w:color="auto"/>
      </w:divBdr>
    </w:div>
    <w:div w:id="734817967">
      <w:bodyDiv w:val="1"/>
      <w:marLeft w:val="0"/>
      <w:marRight w:val="0"/>
      <w:marTop w:val="0"/>
      <w:marBottom w:val="0"/>
      <w:divBdr>
        <w:top w:val="none" w:sz="0" w:space="0" w:color="auto"/>
        <w:left w:val="none" w:sz="0" w:space="0" w:color="auto"/>
        <w:bottom w:val="none" w:sz="0" w:space="0" w:color="auto"/>
        <w:right w:val="none" w:sz="0" w:space="0" w:color="auto"/>
      </w:divBdr>
    </w:div>
    <w:div w:id="786124076">
      <w:bodyDiv w:val="1"/>
      <w:marLeft w:val="0"/>
      <w:marRight w:val="0"/>
      <w:marTop w:val="0"/>
      <w:marBottom w:val="0"/>
      <w:divBdr>
        <w:top w:val="none" w:sz="0" w:space="0" w:color="auto"/>
        <w:left w:val="none" w:sz="0" w:space="0" w:color="auto"/>
        <w:bottom w:val="none" w:sz="0" w:space="0" w:color="auto"/>
        <w:right w:val="none" w:sz="0" w:space="0" w:color="auto"/>
      </w:divBdr>
    </w:div>
    <w:div w:id="810290381">
      <w:bodyDiv w:val="1"/>
      <w:marLeft w:val="0"/>
      <w:marRight w:val="0"/>
      <w:marTop w:val="0"/>
      <w:marBottom w:val="0"/>
      <w:divBdr>
        <w:top w:val="none" w:sz="0" w:space="0" w:color="auto"/>
        <w:left w:val="none" w:sz="0" w:space="0" w:color="auto"/>
        <w:bottom w:val="none" w:sz="0" w:space="0" w:color="auto"/>
        <w:right w:val="none" w:sz="0" w:space="0" w:color="auto"/>
      </w:divBdr>
    </w:div>
    <w:div w:id="826746398">
      <w:bodyDiv w:val="1"/>
      <w:marLeft w:val="0"/>
      <w:marRight w:val="0"/>
      <w:marTop w:val="0"/>
      <w:marBottom w:val="0"/>
      <w:divBdr>
        <w:top w:val="none" w:sz="0" w:space="0" w:color="auto"/>
        <w:left w:val="none" w:sz="0" w:space="0" w:color="auto"/>
        <w:bottom w:val="none" w:sz="0" w:space="0" w:color="auto"/>
        <w:right w:val="none" w:sz="0" w:space="0" w:color="auto"/>
      </w:divBdr>
    </w:div>
    <w:div w:id="860512727">
      <w:bodyDiv w:val="1"/>
      <w:marLeft w:val="0"/>
      <w:marRight w:val="0"/>
      <w:marTop w:val="0"/>
      <w:marBottom w:val="0"/>
      <w:divBdr>
        <w:top w:val="none" w:sz="0" w:space="0" w:color="auto"/>
        <w:left w:val="none" w:sz="0" w:space="0" w:color="auto"/>
        <w:bottom w:val="none" w:sz="0" w:space="0" w:color="auto"/>
        <w:right w:val="none" w:sz="0" w:space="0" w:color="auto"/>
      </w:divBdr>
    </w:div>
    <w:div w:id="891110828">
      <w:bodyDiv w:val="1"/>
      <w:marLeft w:val="0"/>
      <w:marRight w:val="0"/>
      <w:marTop w:val="0"/>
      <w:marBottom w:val="0"/>
      <w:divBdr>
        <w:top w:val="none" w:sz="0" w:space="0" w:color="auto"/>
        <w:left w:val="none" w:sz="0" w:space="0" w:color="auto"/>
        <w:bottom w:val="none" w:sz="0" w:space="0" w:color="auto"/>
        <w:right w:val="none" w:sz="0" w:space="0" w:color="auto"/>
      </w:divBdr>
    </w:div>
    <w:div w:id="916793596">
      <w:bodyDiv w:val="1"/>
      <w:marLeft w:val="0"/>
      <w:marRight w:val="0"/>
      <w:marTop w:val="0"/>
      <w:marBottom w:val="0"/>
      <w:divBdr>
        <w:top w:val="none" w:sz="0" w:space="0" w:color="auto"/>
        <w:left w:val="none" w:sz="0" w:space="0" w:color="auto"/>
        <w:bottom w:val="none" w:sz="0" w:space="0" w:color="auto"/>
        <w:right w:val="none" w:sz="0" w:space="0" w:color="auto"/>
      </w:divBdr>
    </w:div>
    <w:div w:id="936522000">
      <w:bodyDiv w:val="1"/>
      <w:marLeft w:val="0"/>
      <w:marRight w:val="0"/>
      <w:marTop w:val="0"/>
      <w:marBottom w:val="0"/>
      <w:divBdr>
        <w:top w:val="none" w:sz="0" w:space="0" w:color="auto"/>
        <w:left w:val="none" w:sz="0" w:space="0" w:color="auto"/>
        <w:bottom w:val="none" w:sz="0" w:space="0" w:color="auto"/>
        <w:right w:val="none" w:sz="0" w:space="0" w:color="auto"/>
      </w:divBdr>
    </w:div>
    <w:div w:id="1018656243">
      <w:bodyDiv w:val="1"/>
      <w:marLeft w:val="0"/>
      <w:marRight w:val="0"/>
      <w:marTop w:val="0"/>
      <w:marBottom w:val="0"/>
      <w:divBdr>
        <w:top w:val="none" w:sz="0" w:space="0" w:color="auto"/>
        <w:left w:val="none" w:sz="0" w:space="0" w:color="auto"/>
        <w:bottom w:val="none" w:sz="0" w:space="0" w:color="auto"/>
        <w:right w:val="none" w:sz="0" w:space="0" w:color="auto"/>
      </w:divBdr>
    </w:div>
    <w:div w:id="1028683707">
      <w:bodyDiv w:val="1"/>
      <w:marLeft w:val="0"/>
      <w:marRight w:val="0"/>
      <w:marTop w:val="0"/>
      <w:marBottom w:val="0"/>
      <w:divBdr>
        <w:top w:val="none" w:sz="0" w:space="0" w:color="auto"/>
        <w:left w:val="none" w:sz="0" w:space="0" w:color="auto"/>
        <w:bottom w:val="none" w:sz="0" w:space="0" w:color="auto"/>
        <w:right w:val="none" w:sz="0" w:space="0" w:color="auto"/>
      </w:divBdr>
    </w:div>
    <w:div w:id="1031035050">
      <w:bodyDiv w:val="1"/>
      <w:marLeft w:val="0"/>
      <w:marRight w:val="0"/>
      <w:marTop w:val="0"/>
      <w:marBottom w:val="0"/>
      <w:divBdr>
        <w:top w:val="none" w:sz="0" w:space="0" w:color="auto"/>
        <w:left w:val="none" w:sz="0" w:space="0" w:color="auto"/>
        <w:bottom w:val="none" w:sz="0" w:space="0" w:color="auto"/>
        <w:right w:val="none" w:sz="0" w:space="0" w:color="auto"/>
      </w:divBdr>
    </w:div>
    <w:div w:id="1033649959">
      <w:bodyDiv w:val="1"/>
      <w:marLeft w:val="0"/>
      <w:marRight w:val="0"/>
      <w:marTop w:val="0"/>
      <w:marBottom w:val="0"/>
      <w:divBdr>
        <w:top w:val="none" w:sz="0" w:space="0" w:color="auto"/>
        <w:left w:val="none" w:sz="0" w:space="0" w:color="auto"/>
        <w:bottom w:val="none" w:sz="0" w:space="0" w:color="auto"/>
        <w:right w:val="none" w:sz="0" w:space="0" w:color="auto"/>
      </w:divBdr>
    </w:div>
    <w:div w:id="1053653243">
      <w:bodyDiv w:val="1"/>
      <w:marLeft w:val="0"/>
      <w:marRight w:val="0"/>
      <w:marTop w:val="0"/>
      <w:marBottom w:val="0"/>
      <w:divBdr>
        <w:top w:val="none" w:sz="0" w:space="0" w:color="auto"/>
        <w:left w:val="none" w:sz="0" w:space="0" w:color="auto"/>
        <w:bottom w:val="none" w:sz="0" w:space="0" w:color="auto"/>
        <w:right w:val="none" w:sz="0" w:space="0" w:color="auto"/>
      </w:divBdr>
    </w:div>
    <w:div w:id="1058480833">
      <w:bodyDiv w:val="1"/>
      <w:marLeft w:val="0"/>
      <w:marRight w:val="0"/>
      <w:marTop w:val="0"/>
      <w:marBottom w:val="0"/>
      <w:divBdr>
        <w:top w:val="none" w:sz="0" w:space="0" w:color="auto"/>
        <w:left w:val="none" w:sz="0" w:space="0" w:color="auto"/>
        <w:bottom w:val="none" w:sz="0" w:space="0" w:color="auto"/>
        <w:right w:val="none" w:sz="0" w:space="0" w:color="auto"/>
      </w:divBdr>
    </w:div>
    <w:div w:id="1062874454">
      <w:bodyDiv w:val="1"/>
      <w:marLeft w:val="0"/>
      <w:marRight w:val="0"/>
      <w:marTop w:val="0"/>
      <w:marBottom w:val="0"/>
      <w:divBdr>
        <w:top w:val="none" w:sz="0" w:space="0" w:color="auto"/>
        <w:left w:val="none" w:sz="0" w:space="0" w:color="auto"/>
        <w:bottom w:val="none" w:sz="0" w:space="0" w:color="auto"/>
        <w:right w:val="none" w:sz="0" w:space="0" w:color="auto"/>
      </w:divBdr>
    </w:div>
    <w:div w:id="1071780423">
      <w:bodyDiv w:val="1"/>
      <w:marLeft w:val="0"/>
      <w:marRight w:val="0"/>
      <w:marTop w:val="0"/>
      <w:marBottom w:val="0"/>
      <w:divBdr>
        <w:top w:val="none" w:sz="0" w:space="0" w:color="auto"/>
        <w:left w:val="none" w:sz="0" w:space="0" w:color="auto"/>
        <w:bottom w:val="none" w:sz="0" w:space="0" w:color="auto"/>
        <w:right w:val="none" w:sz="0" w:space="0" w:color="auto"/>
      </w:divBdr>
    </w:div>
    <w:div w:id="1104955512">
      <w:bodyDiv w:val="1"/>
      <w:marLeft w:val="0"/>
      <w:marRight w:val="0"/>
      <w:marTop w:val="0"/>
      <w:marBottom w:val="0"/>
      <w:divBdr>
        <w:top w:val="none" w:sz="0" w:space="0" w:color="auto"/>
        <w:left w:val="none" w:sz="0" w:space="0" w:color="auto"/>
        <w:bottom w:val="none" w:sz="0" w:space="0" w:color="auto"/>
        <w:right w:val="none" w:sz="0" w:space="0" w:color="auto"/>
      </w:divBdr>
    </w:div>
    <w:div w:id="1119832627">
      <w:bodyDiv w:val="1"/>
      <w:marLeft w:val="0"/>
      <w:marRight w:val="0"/>
      <w:marTop w:val="0"/>
      <w:marBottom w:val="0"/>
      <w:divBdr>
        <w:top w:val="none" w:sz="0" w:space="0" w:color="auto"/>
        <w:left w:val="none" w:sz="0" w:space="0" w:color="auto"/>
        <w:bottom w:val="none" w:sz="0" w:space="0" w:color="auto"/>
        <w:right w:val="none" w:sz="0" w:space="0" w:color="auto"/>
      </w:divBdr>
    </w:div>
    <w:div w:id="1149128493">
      <w:bodyDiv w:val="1"/>
      <w:marLeft w:val="0"/>
      <w:marRight w:val="0"/>
      <w:marTop w:val="0"/>
      <w:marBottom w:val="0"/>
      <w:divBdr>
        <w:top w:val="none" w:sz="0" w:space="0" w:color="auto"/>
        <w:left w:val="none" w:sz="0" w:space="0" w:color="auto"/>
        <w:bottom w:val="none" w:sz="0" w:space="0" w:color="auto"/>
        <w:right w:val="none" w:sz="0" w:space="0" w:color="auto"/>
      </w:divBdr>
    </w:div>
    <w:div w:id="1165633774">
      <w:bodyDiv w:val="1"/>
      <w:marLeft w:val="0"/>
      <w:marRight w:val="0"/>
      <w:marTop w:val="0"/>
      <w:marBottom w:val="0"/>
      <w:divBdr>
        <w:top w:val="none" w:sz="0" w:space="0" w:color="auto"/>
        <w:left w:val="none" w:sz="0" w:space="0" w:color="auto"/>
        <w:bottom w:val="none" w:sz="0" w:space="0" w:color="auto"/>
        <w:right w:val="none" w:sz="0" w:space="0" w:color="auto"/>
      </w:divBdr>
    </w:div>
    <w:div w:id="1204515317">
      <w:bodyDiv w:val="1"/>
      <w:marLeft w:val="0"/>
      <w:marRight w:val="0"/>
      <w:marTop w:val="0"/>
      <w:marBottom w:val="0"/>
      <w:divBdr>
        <w:top w:val="none" w:sz="0" w:space="0" w:color="auto"/>
        <w:left w:val="none" w:sz="0" w:space="0" w:color="auto"/>
        <w:bottom w:val="none" w:sz="0" w:space="0" w:color="auto"/>
        <w:right w:val="none" w:sz="0" w:space="0" w:color="auto"/>
      </w:divBdr>
    </w:div>
    <w:div w:id="1212379697">
      <w:bodyDiv w:val="1"/>
      <w:marLeft w:val="0"/>
      <w:marRight w:val="0"/>
      <w:marTop w:val="0"/>
      <w:marBottom w:val="0"/>
      <w:divBdr>
        <w:top w:val="none" w:sz="0" w:space="0" w:color="auto"/>
        <w:left w:val="none" w:sz="0" w:space="0" w:color="auto"/>
        <w:bottom w:val="none" w:sz="0" w:space="0" w:color="auto"/>
        <w:right w:val="none" w:sz="0" w:space="0" w:color="auto"/>
      </w:divBdr>
    </w:div>
    <w:div w:id="1249461051">
      <w:bodyDiv w:val="1"/>
      <w:marLeft w:val="0"/>
      <w:marRight w:val="0"/>
      <w:marTop w:val="0"/>
      <w:marBottom w:val="0"/>
      <w:divBdr>
        <w:top w:val="none" w:sz="0" w:space="0" w:color="auto"/>
        <w:left w:val="none" w:sz="0" w:space="0" w:color="auto"/>
        <w:bottom w:val="none" w:sz="0" w:space="0" w:color="auto"/>
        <w:right w:val="none" w:sz="0" w:space="0" w:color="auto"/>
      </w:divBdr>
    </w:div>
    <w:div w:id="1279290064">
      <w:bodyDiv w:val="1"/>
      <w:marLeft w:val="0"/>
      <w:marRight w:val="0"/>
      <w:marTop w:val="0"/>
      <w:marBottom w:val="0"/>
      <w:divBdr>
        <w:top w:val="none" w:sz="0" w:space="0" w:color="auto"/>
        <w:left w:val="none" w:sz="0" w:space="0" w:color="auto"/>
        <w:bottom w:val="none" w:sz="0" w:space="0" w:color="auto"/>
        <w:right w:val="none" w:sz="0" w:space="0" w:color="auto"/>
      </w:divBdr>
    </w:div>
    <w:div w:id="1295525176">
      <w:bodyDiv w:val="1"/>
      <w:marLeft w:val="0"/>
      <w:marRight w:val="0"/>
      <w:marTop w:val="0"/>
      <w:marBottom w:val="0"/>
      <w:divBdr>
        <w:top w:val="none" w:sz="0" w:space="0" w:color="auto"/>
        <w:left w:val="none" w:sz="0" w:space="0" w:color="auto"/>
        <w:bottom w:val="none" w:sz="0" w:space="0" w:color="auto"/>
        <w:right w:val="none" w:sz="0" w:space="0" w:color="auto"/>
      </w:divBdr>
    </w:div>
    <w:div w:id="1329137362">
      <w:bodyDiv w:val="1"/>
      <w:marLeft w:val="0"/>
      <w:marRight w:val="0"/>
      <w:marTop w:val="0"/>
      <w:marBottom w:val="0"/>
      <w:divBdr>
        <w:top w:val="none" w:sz="0" w:space="0" w:color="auto"/>
        <w:left w:val="none" w:sz="0" w:space="0" w:color="auto"/>
        <w:bottom w:val="none" w:sz="0" w:space="0" w:color="auto"/>
        <w:right w:val="none" w:sz="0" w:space="0" w:color="auto"/>
      </w:divBdr>
    </w:div>
    <w:div w:id="1501888947">
      <w:bodyDiv w:val="1"/>
      <w:marLeft w:val="0"/>
      <w:marRight w:val="0"/>
      <w:marTop w:val="0"/>
      <w:marBottom w:val="0"/>
      <w:divBdr>
        <w:top w:val="none" w:sz="0" w:space="0" w:color="auto"/>
        <w:left w:val="none" w:sz="0" w:space="0" w:color="auto"/>
        <w:bottom w:val="none" w:sz="0" w:space="0" w:color="auto"/>
        <w:right w:val="none" w:sz="0" w:space="0" w:color="auto"/>
      </w:divBdr>
    </w:div>
    <w:div w:id="1513685540">
      <w:bodyDiv w:val="1"/>
      <w:marLeft w:val="0"/>
      <w:marRight w:val="0"/>
      <w:marTop w:val="0"/>
      <w:marBottom w:val="0"/>
      <w:divBdr>
        <w:top w:val="none" w:sz="0" w:space="0" w:color="auto"/>
        <w:left w:val="none" w:sz="0" w:space="0" w:color="auto"/>
        <w:bottom w:val="none" w:sz="0" w:space="0" w:color="auto"/>
        <w:right w:val="none" w:sz="0" w:space="0" w:color="auto"/>
      </w:divBdr>
    </w:div>
    <w:div w:id="1520898509">
      <w:bodyDiv w:val="1"/>
      <w:marLeft w:val="0"/>
      <w:marRight w:val="0"/>
      <w:marTop w:val="0"/>
      <w:marBottom w:val="0"/>
      <w:divBdr>
        <w:top w:val="none" w:sz="0" w:space="0" w:color="auto"/>
        <w:left w:val="none" w:sz="0" w:space="0" w:color="auto"/>
        <w:bottom w:val="none" w:sz="0" w:space="0" w:color="auto"/>
        <w:right w:val="none" w:sz="0" w:space="0" w:color="auto"/>
      </w:divBdr>
    </w:div>
    <w:div w:id="1544829994">
      <w:bodyDiv w:val="1"/>
      <w:marLeft w:val="0"/>
      <w:marRight w:val="0"/>
      <w:marTop w:val="0"/>
      <w:marBottom w:val="0"/>
      <w:divBdr>
        <w:top w:val="none" w:sz="0" w:space="0" w:color="auto"/>
        <w:left w:val="none" w:sz="0" w:space="0" w:color="auto"/>
        <w:bottom w:val="none" w:sz="0" w:space="0" w:color="auto"/>
        <w:right w:val="none" w:sz="0" w:space="0" w:color="auto"/>
      </w:divBdr>
    </w:div>
    <w:div w:id="1585147418">
      <w:bodyDiv w:val="1"/>
      <w:marLeft w:val="0"/>
      <w:marRight w:val="0"/>
      <w:marTop w:val="0"/>
      <w:marBottom w:val="0"/>
      <w:divBdr>
        <w:top w:val="none" w:sz="0" w:space="0" w:color="auto"/>
        <w:left w:val="none" w:sz="0" w:space="0" w:color="auto"/>
        <w:bottom w:val="none" w:sz="0" w:space="0" w:color="auto"/>
        <w:right w:val="none" w:sz="0" w:space="0" w:color="auto"/>
      </w:divBdr>
    </w:div>
    <w:div w:id="1664359206">
      <w:bodyDiv w:val="1"/>
      <w:marLeft w:val="0"/>
      <w:marRight w:val="0"/>
      <w:marTop w:val="0"/>
      <w:marBottom w:val="0"/>
      <w:divBdr>
        <w:top w:val="none" w:sz="0" w:space="0" w:color="auto"/>
        <w:left w:val="none" w:sz="0" w:space="0" w:color="auto"/>
        <w:bottom w:val="none" w:sz="0" w:space="0" w:color="auto"/>
        <w:right w:val="none" w:sz="0" w:space="0" w:color="auto"/>
      </w:divBdr>
    </w:div>
    <w:div w:id="1731924089">
      <w:bodyDiv w:val="1"/>
      <w:marLeft w:val="0"/>
      <w:marRight w:val="0"/>
      <w:marTop w:val="0"/>
      <w:marBottom w:val="0"/>
      <w:divBdr>
        <w:top w:val="none" w:sz="0" w:space="0" w:color="auto"/>
        <w:left w:val="none" w:sz="0" w:space="0" w:color="auto"/>
        <w:bottom w:val="none" w:sz="0" w:space="0" w:color="auto"/>
        <w:right w:val="none" w:sz="0" w:space="0" w:color="auto"/>
      </w:divBdr>
    </w:div>
    <w:div w:id="1735542562">
      <w:bodyDiv w:val="1"/>
      <w:marLeft w:val="0"/>
      <w:marRight w:val="0"/>
      <w:marTop w:val="0"/>
      <w:marBottom w:val="0"/>
      <w:divBdr>
        <w:top w:val="none" w:sz="0" w:space="0" w:color="auto"/>
        <w:left w:val="none" w:sz="0" w:space="0" w:color="auto"/>
        <w:bottom w:val="none" w:sz="0" w:space="0" w:color="auto"/>
        <w:right w:val="none" w:sz="0" w:space="0" w:color="auto"/>
      </w:divBdr>
    </w:div>
    <w:div w:id="1746300087">
      <w:bodyDiv w:val="1"/>
      <w:marLeft w:val="0"/>
      <w:marRight w:val="0"/>
      <w:marTop w:val="0"/>
      <w:marBottom w:val="0"/>
      <w:divBdr>
        <w:top w:val="none" w:sz="0" w:space="0" w:color="auto"/>
        <w:left w:val="none" w:sz="0" w:space="0" w:color="auto"/>
        <w:bottom w:val="none" w:sz="0" w:space="0" w:color="auto"/>
        <w:right w:val="none" w:sz="0" w:space="0" w:color="auto"/>
      </w:divBdr>
    </w:div>
    <w:div w:id="1751191433">
      <w:bodyDiv w:val="1"/>
      <w:marLeft w:val="0"/>
      <w:marRight w:val="0"/>
      <w:marTop w:val="0"/>
      <w:marBottom w:val="0"/>
      <w:divBdr>
        <w:top w:val="none" w:sz="0" w:space="0" w:color="auto"/>
        <w:left w:val="none" w:sz="0" w:space="0" w:color="auto"/>
        <w:bottom w:val="none" w:sz="0" w:space="0" w:color="auto"/>
        <w:right w:val="none" w:sz="0" w:space="0" w:color="auto"/>
      </w:divBdr>
    </w:div>
    <w:div w:id="1851530292">
      <w:bodyDiv w:val="1"/>
      <w:marLeft w:val="0"/>
      <w:marRight w:val="0"/>
      <w:marTop w:val="0"/>
      <w:marBottom w:val="0"/>
      <w:divBdr>
        <w:top w:val="none" w:sz="0" w:space="0" w:color="auto"/>
        <w:left w:val="none" w:sz="0" w:space="0" w:color="auto"/>
        <w:bottom w:val="none" w:sz="0" w:space="0" w:color="auto"/>
        <w:right w:val="none" w:sz="0" w:space="0" w:color="auto"/>
      </w:divBdr>
    </w:div>
    <w:div w:id="1889418697">
      <w:bodyDiv w:val="1"/>
      <w:marLeft w:val="0"/>
      <w:marRight w:val="0"/>
      <w:marTop w:val="0"/>
      <w:marBottom w:val="0"/>
      <w:divBdr>
        <w:top w:val="none" w:sz="0" w:space="0" w:color="auto"/>
        <w:left w:val="none" w:sz="0" w:space="0" w:color="auto"/>
        <w:bottom w:val="none" w:sz="0" w:space="0" w:color="auto"/>
        <w:right w:val="none" w:sz="0" w:space="0" w:color="auto"/>
      </w:divBdr>
    </w:div>
    <w:div w:id="1913811479">
      <w:bodyDiv w:val="1"/>
      <w:marLeft w:val="0"/>
      <w:marRight w:val="0"/>
      <w:marTop w:val="0"/>
      <w:marBottom w:val="0"/>
      <w:divBdr>
        <w:top w:val="none" w:sz="0" w:space="0" w:color="auto"/>
        <w:left w:val="none" w:sz="0" w:space="0" w:color="auto"/>
        <w:bottom w:val="none" w:sz="0" w:space="0" w:color="auto"/>
        <w:right w:val="none" w:sz="0" w:space="0" w:color="auto"/>
      </w:divBdr>
    </w:div>
    <w:div w:id="1947425316">
      <w:bodyDiv w:val="1"/>
      <w:marLeft w:val="0"/>
      <w:marRight w:val="0"/>
      <w:marTop w:val="0"/>
      <w:marBottom w:val="0"/>
      <w:divBdr>
        <w:top w:val="none" w:sz="0" w:space="0" w:color="auto"/>
        <w:left w:val="none" w:sz="0" w:space="0" w:color="auto"/>
        <w:bottom w:val="none" w:sz="0" w:space="0" w:color="auto"/>
        <w:right w:val="none" w:sz="0" w:space="0" w:color="auto"/>
      </w:divBdr>
    </w:div>
    <w:div w:id="1950577091">
      <w:bodyDiv w:val="1"/>
      <w:marLeft w:val="0"/>
      <w:marRight w:val="0"/>
      <w:marTop w:val="0"/>
      <w:marBottom w:val="0"/>
      <w:divBdr>
        <w:top w:val="none" w:sz="0" w:space="0" w:color="auto"/>
        <w:left w:val="none" w:sz="0" w:space="0" w:color="auto"/>
        <w:bottom w:val="none" w:sz="0" w:space="0" w:color="auto"/>
        <w:right w:val="none" w:sz="0" w:space="0" w:color="auto"/>
      </w:divBdr>
    </w:div>
    <w:div w:id="2062510769">
      <w:bodyDiv w:val="1"/>
      <w:marLeft w:val="0"/>
      <w:marRight w:val="0"/>
      <w:marTop w:val="0"/>
      <w:marBottom w:val="0"/>
      <w:divBdr>
        <w:top w:val="none" w:sz="0" w:space="0" w:color="auto"/>
        <w:left w:val="none" w:sz="0" w:space="0" w:color="auto"/>
        <w:bottom w:val="none" w:sz="0" w:space="0" w:color="auto"/>
        <w:right w:val="none" w:sz="0" w:space="0" w:color="auto"/>
      </w:divBdr>
    </w:div>
    <w:div w:id="2099713033">
      <w:bodyDiv w:val="1"/>
      <w:marLeft w:val="0"/>
      <w:marRight w:val="0"/>
      <w:marTop w:val="0"/>
      <w:marBottom w:val="0"/>
      <w:divBdr>
        <w:top w:val="none" w:sz="0" w:space="0" w:color="auto"/>
        <w:left w:val="none" w:sz="0" w:space="0" w:color="auto"/>
        <w:bottom w:val="none" w:sz="0" w:space="0" w:color="auto"/>
        <w:right w:val="none" w:sz="0" w:space="0" w:color="auto"/>
      </w:divBdr>
    </w:div>
    <w:div w:id="21460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612AC2-1D05-4D00-8E27-BCAF5B40DA08}">
  <ds:schemaRefs>
    <ds:schemaRef ds:uri="http://schemas.openxmlformats.org/officeDocument/2006/bibliography"/>
  </ds:schemaRefs>
</ds:datastoreItem>
</file>

<file path=customXml/itemProps2.xml><?xml version="1.0" encoding="utf-8"?>
<ds:datastoreItem xmlns:ds="http://schemas.openxmlformats.org/officeDocument/2006/customXml" ds:itemID="{B47FD324-F17F-458A-9DD4-98ED1256AAF7}"/>
</file>

<file path=customXml/itemProps3.xml><?xml version="1.0" encoding="utf-8"?>
<ds:datastoreItem xmlns:ds="http://schemas.openxmlformats.org/officeDocument/2006/customXml" ds:itemID="{E126D08C-C6BF-4169-BEF4-E04C001F8D38}"/>
</file>

<file path=customXml/itemProps4.xml><?xml version="1.0" encoding="utf-8"?>
<ds:datastoreItem xmlns:ds="http://schemas.openxmlformats.org/officeDocument/2006/customXml" ds:itemID="{354D014C-0BB0-4CC8-A4A2-5C37D19BC058}"/>
</file>

<file path=docProps/app.xml><?xml version="1.0" encoding="utf-8"?>
<Properties xmlns="http://schemas.openxmlformats.org/officeDocument/2006/extended-properties" xmlns:vt="http://schemas.openxmlformats.org/officeDocument/2006/docPropsVTypes">
  <Template>Normal.dotm</Template>
  <TotalTime>0</TotalTime>
  <Pages>36</Pages>
  <Words>16014</Words>
  <Characters>91285</Characters>
  <Application>Microsoft Office Word</Application>
  <DocSecurity>4</DocSecurity>
  <Lines>760</Lines>
  <Paragraphs>214</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107085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OUKO Robert</cp:lastModifiedBy>
  <cp:revision>2</cp:revision>
  <dcterms:created xsi:type="dcterms:W3CDTF">2022-08-22T10:24:00Z</dcterms:created>
  <dcterms:modified xsi:type="dcterms:W3CDTF">2022-08-22T10:24:00Z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