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enet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559"/>
        <w:gridCol w:w="1683"/>
      </w:tblGrid>
      <w:tr w:rsidR="009A6303" w:rsidRPr="00E71E85" w14:paraId="5CCE0F66" w14:textId="77777777" w:rsidTr="00F7015A">
        <w:trPr>
          <w:trHeight w:hRule="exact" w:val="94"/>
        </w:trPr>
        <w:tc>
          <w:tcPr>
            <w:tcW w:w="4678" w:type="dxa"/>
          </w:tcPr>
          <w:p w14:paraId="3CABFFF7" w14:textId="77777777" w:rsidR="008F48D5" w:rsidRPr="00E71E85" w:rsidRDefault="008F48D5" w:rsidP="00423011">
            <w:pPr>
              <w:rPr>
                <w:lang w:val="en-US"/>
              </w:rPr>
            </w:pPr>
          </w:p>
        </w:tc>
        <w:tc>
          <w:tcPr>
            <w:tcW w:w="1559" w:type="dxa"/>
            <w:tcBorders>
              <w:left w:val="nil"/>
            </w:tcBorders>
          </w:tcPr>
          <w:p w14:paraId="2D876958" w14:textId="77777777" w:rsidR="008F48D5" w:rsidRPr="00E71E85" w:rsidRDefault="008F48D5" w:rsidP="00F53676">
            <w:pPr>
              <w:pStyle w:val="Topptekst"/>
              <w:rPr>
                <w:lang w:val="en-US"/>
              </w:rPr>
            </w:pPr>
          </w:p>
        </w:tc>
        <w:tc>
          <w:tcPr>
            <w:tcW w:w="1683" w:type="dxa"/>
          </w:tcPr>
          <w:p w14:paraId="3EE11ACD" w14:textId="77777777" w:rsidR="008F48D5" w:rsidRPr="00E71E85" w:rsidRDefault="008F48D5" w:rsidP="00F53676">
            <w:pPr>
              <w:pStyle w:val="Topptekst"/>
              <w:rPr>
                <w:lang w:val="en-US"/>
              </w:rPr>
            </w:pPr>
          </w:p>
        </w:tc>
      </w:tr>
      <w:tr w:rsidR="009A6303" w:rsidRPr="00E71E85" w14:paraId="4F3E869F" w14:textId="77777777" w:rsidTr="00F7015A">
        <w:trPr>
          <w:trHeight w:hRule="exact" w:val="266"/>
        </w:trPr>
        <w:tc>
          <w:tcPr>
            <w:tcW w:w="4678" w:type="dxa"/>
          </w:tcPr>
          <w:p w14:paraId="6831AF98" w14:textId="2FE36A7F" w:rsidR="00C10EF4" w:rsidRPr="00E71E85" w:rsidRDefault="00C10EF4" w:rsidP="00C10EF4">
            <w:pPr>
              <w:pStyle w:val="Ingenmellomrom"/>
              <w:rPr>
                <w:lang w:val="en-US"/>
              </w:rPr>
            </w:pPr>
          </w:p>
        </w:tc>
        <w:tc>
          <w:tcPr>
            <w:tcW w:w="1559" w:type="dxa"/>
          </w:tcPr>
          <w:p w14:paraId="552A3781" w14:textId="77777777" w:rsidR="00C10EF4" w:rsidRPr="00E71E85" w:rsidRDefault="008B4C98" w:rsidP="00F53676">
            <w:pPr>
              <w:pStyle w:val="Topptekst"/>
              <w:rPr>
                <w:rStyle w:val="uthevet"/>
                <w:lang w:val="en-US"/>
              </w:rPr>
            </w:pPr>
            <w:r w:rsidRPr="00E71E85">
              <w:rPr>
                <w:rStyle w:val="uthevet"/>
                <w:lang w:val="en-US"/>
              </w:rPr>
              <w:t xml:space="preserve">Your reference: </w:t>
            </w:r>
            <w:proofErr w:type="spellStart"/>
            <w:proofErr w:type="gramStart"/>
            <w:r w:rsidRPr="00E71E85">
              <w:rPr>
                <w:rStyle w:val="uthevet"/>
                <w:lang w:val="en-US"/>
              </w:rPr>
              <w:t>reference:</w:t>
            </w:r>
            <w:r w:rsidR="00C10EF4" w:rsidRPr="00E71E85">
              <w:rPr>
                <w:rStyle w:val="uthevet"/>
                <w:lang w:val="en-US"/>
              </w:rPr>
              <w:t>ranse</w:t>
            </w:r>
            <w:proofErr w:type="spellEnd"/>
            <w:proofErr w:type="gramEnd"/>
            <w:r w:rsidR="00C10EF4" w:rsidRPr="00E71E85">
              <w:rPr>
                <w:rStyle w:val="uthevet"/>
                <w:lang w:val="en-US"/>
              </w:rPr>
              <w:t>:</w:t>
            </w:r>
          </w:p>
        </w:tc>
        <w:tc>
          <w:tcPr>
            <w:tcW w:w="1683" w:type="dxa"/>
          </w:tcPr>
          <w:p w14:paraId="4FA02F2C" w14:textId="75D20623" w:rsidR="00C10EF4" w:rsidRPr="00E71E85" w:rsidRDefault="00C10EF4" w:rsidP="00F53676">
            <w:pPr>
              <w:pStyle w:val="Topptekst"/>
              <w:rPr>
                <w:lang w:val="en-US"/>
              </w:rPr>
            </w:pPr>
          </w:p>
        </w:tc>
      </w:tr>
      <w:tr w:rsidR="009A6303" w:rsidRPr="00E71E85" w14:paraId="64C3D4D0" w14:textId="77777777" w:rsidTr="00F7015A">
        <w:trPr>
          <w:trHeight w:hRule="exact" w:val="266"/>
        </w:trPr>
        <w:tc>
          <w:tcPr>
            <w:tcW w:w="4678" w:type="dxa"/>
            <w:vMerge w:val="restart"/>
          </w:tcPr>
          <w:p w14:paraId="2CBF6139" w14:textId="42795A9C" w:rsidR="009552E6" w:rsidRPr="00E71E85" w:rsidRDefault="009552E6" w:rsidP="00C10EF4">
            <w:pPr>
              <w:pStyle w:val="Ingenmellomrom"/>
              <w:rPr>
                <w:lang w:val="en-US"/>
              </w:rPr>
            </w:pPr>
          </w:p>
        </w:tc>
        <w:tc>
          <w:tcPr>
            <w:tcW w:w="1559" w:type="dxa"/>
          </w:tcPr>
          <w:p w14:paraId="45018AEB" w14:textId="77777777" w:rsidR="00C10EF4" w:rsidRPr="00E71E85" w:rsidRDefault="008B4C98" w:rsidP="00F53676">
            <w:pPr>
              <w:pStyle w:val="Topptekst"/>
              <w:rPr>
                <w:rStyle w:val="uthevet"/>
                <w:lang w:val="en-US"/>
              </w:rPr>
            </w:pPr>
            <w:r w:rsidRPr="00E71E85">
              <w:rPr>
                <w:rStyle w:val="uthevet"/>
                <w:lang w:val="en-US"/>
              </w:rPr>
              <w:t>Our reference</w:t>
            </w:r>
            <w:r w:rsidR="00C10EF4" w:rsidRPr="00E71E85">
              <w:rPr>
                <w:rStyle w:val="uthevet"/>
                <w:lang w:val="en-US"/>
              </w:rPr>
              <w:t>:</w:t>
            </w:r>
          </w:p>
        </w:tc>
        <w:tc>
          <w:tcPr>
            <w:tcW w:w="1683" w:type="dxa"/>
          </w:tcPr>
          <w:p w14:paraId="673B3096" w14:textId="154269D9" w:rsidR="00C10EF4" w:rsidRPr="00E71E85" w:rsidRDefault="00C10EF4" w:rsidP="00F53676">
            <w:pPr>
              <w:pStyle w:val="Topptekst"/>
              <w:rPr>
                <w:lang w:val="en-US"/>
              </w:rPr>
            </w:pPr>
          </w:p>
        </w:tc>
      </w:tr>
      <w:tr w:rsidR="009A6303" w:rsidRPr="00E71E85" w14:paraId="077EE046" w14:textId="77777777" w:rsidTr="00F7015A">
        <w:trPr>
          <w:trHeight w:hRule="exact" w:val="1134"/>
        </w:trPr>
        <w:tc>
          <w:tcPr>
            <w:tcW w:w="4678" w:type="dxa"/>
            <w:vMerge/>
          </w:tcPr>
          <w:p w14:paraId="47C82619" w14:textId="77777777" w:rsidR="00C10EF4" w:rsidRPr="00E71E85" w:rsidRDefault="00C10EF4" w:rsidP="00C10EF4">
            <w:pPr>
              <w:pStyle w:val="Ingenmellomrom"/>
              <w:rPr>
                <w:lang w:val="en-US"/>
              </w:rPr>
            </w:pPr>
          </w:p>
        </w:tc>
        <w:tc>
          <w:tcPr>
            <w:tcW w:w="1559" w:type="dxa"/>
          </w:tcPr>
          <w:p w14:paraId="646A748E" w14:textId="77777777" w:rsidR="00C10EF4" w:rsidRPr="00E71E85" w:rsidRDefault="00C10EF4" w:rsidP="00F53676">
            <w:pPr>
              <w:pStyle w:val="Topptekst"/>
              <w:rPr>
                <w:rStyle w:val="uthevet"/>
                <w:lang w:val="en-US"/>
              </w:rPr>
            </w:pPr>
            <w:r w:rsidRPr="00E71E85">
              <w:rPr>
                <w:rStyle w:val="uthevet"/>
                <w:lang w:val="en-US"/>
              </w:rPr>
              <w:t>Da</w:t>
            </w:r>
            <w:r w:rsidR="008B4C98" w:rsidRPr="00E71E85">
              <w:rPr>
                <w:rStyle w:val="uthevet"/>
                <w:lang w:val="en-US"/>
              </w:rPr>
              <w:t>te</w:t>
            </w:r>
            <w:r w:rsidRPr="00E71E85">
              <w:rPr>
                <w:rStyle w:val="uthevet"/>
                <w:lang w:val="en-US"/>
              </w:rPr>
              <w:t>:</w:t>
            </w:r>
          </w:p>
        </w:tc>
        <w:tc>
          <w:tcPr>
            <w:tcW w:w="1683" w:type="dxa"/>
          </w:tcPr>
          <w:p w14:paraId="630665DE" w14:textId="117421B3" w:rsidR="00C10EF4" w:rsidRPr="00E71E85" w:rsidRDefault="001323C5" w:rsidP="00F53676">
            <w:pPr>
              <w:pStyle w:val="Topptekst"/>
              <w:rPr>
                <w:lang w:val="en-US"/>
              </w:rPr>
            </w:pPr>
            <w:r>
              <w:rPr>
                <w:lang w:val="en-US"/>
              </w:rPr>
              <w:t>0</w:t>
            </w:r>
            <w:r w:rsidR="002C0EFB">
              <w:rPr>
                <w:lang w:val="en-US"/>
              </w:rPr>
              <w:t>8</w:t>
            </w:r>
            <w:r>
              <w:rPr>
                <w:lang w:val="en-US"/>
              </w:rPr>
              <w:t>.02.2023</w:t>
            </w:r>
          </w:p>
        </w:tc>
      </w:tr>
    </w:tbl>
    <w:p w14:paraId="5BEA6F6B" w14:textId="3DA96B25" w:rsidR="00861C13" w:rsidRPr="00861C13" w:rsidRDefault="00861C13" w:rsidP="001468BD">
      <w:pPr>
        <w:pStyle w:val="NIMTittel1"/>
      </w:pPr>
      <w:r>
        <w:rPr>
          <w:lang w:val="en-US"/>
        </w:rPr>
        <w:t>Oral intervention from the Norwegian National Human Rights Institution</w:t>
      </w:r>
      <w:r w:rsidR="002C0EFB">
        <w:rPr>
          <w:lang w:val="en-US"/>
        </w:rPr>
        <w:t xml:space="preserve"> for the hearing </w:t>
      </w:r>
      <w:r w:rsidR="002C0EFB" w:rsidRPr="002C0EFB">
        <w:t>of the 10th periodic report of Norway on 9 February 2023</w:t>
      </w:r>
      <w:r w:rsidR="002C0EFB">
        <w:t>.</w:t>
      </w:r>
    </w:p>
    <w:p w14:paraId="6AF3D750" w14:textId="77777777" w:rsidR="00861C13" w:rsidRPr="00861C13" w:rsidRDefault="00861C13" w:rsidP="00861C13">
      <w:r w:rsidRPr="00861C13">
        <w:t>Madame Chair, distinguished members of the Committee.</w:t>
      </w:r>
    </w:p>
    <w:p w14:paraId="6DC6BB92" w14:textId="77777777" w:rsidR="002C0EFB" w:rsidRPr="002C0EFB" w:rsidRDefault="002C0EFB" w:rsidP="002C0EFB">
      <w:r w:rsidRPr="002C0EFB">
        <w:t>We are thankful for this opportunity to address the committee.</w:t>
      </w:r>
    </w:p>
    <w:p w14:paraId="7C16C2C0" w14:textId="77777777" w:rsidR="002C0EFB" w:rsidRPr="002C0EFB" w:rsidRDefault="002C0EFB" w:rsidP="002C0EFB">
      <w:r w:rsidRPr="002C0EFB">
        <w:t xml:space="preserve">In this intervention we will focus on </w:t>
      </w:r>
      <w:r w:rsidRPr="002C0EFB">
        <w:rPr>
          <w:b/>
          <w:bCs/>
        </w:rPr>
        <w:t xml:space="preserve">three issues included in our report and comment on the question regarding climate change that we received from the Committee earlier in this session. Our report is written in consultation with the Norwegian Ombud for Older persons. </w:t>
      </w:r>
    </w:p>
    <w:p w14:paraId="103A438D" w14:textId="77777777" w:rsidR="002C0EFB" w:rsidRPr="002C0EFB" w:rsidRDefault="002C0EFB" w:rsidP="002C0EFB">
      <w:r w:rsidRPr="002C0EFB">
        <w:t xml:space="preserve">The first topic is gender-based </w:t>
      </w:r>
      <w:r w:rsidRPr="002C0EFB">
        <w:rPr>
          <w:b/>
          <w:bCs/>
        </w:rPr>
        <w:t>violence and abuse against women</w:t>
      </w:r>
      <w:r w:rsidRPr="002C0EFB">
        <w:t xml:space="preserve">. Preventing and combating violence and abuse has been a high priority of the Government in Norway for many years, yet significant challenges remain. In 2022, the Office of the Auditor General published a report which showed that the police and other support services have not implemented sufficient measures to reduce the risk of serious intimate partner violence and lack sufficient knowledge and competence to adequately assist victims of honour violence, forced marriages and female genital mutilation. Many public bodies and services are uncertain of when and whether to report cases of suspected violence, and support services are not sufficiently coordinated. </w:t>
      </w:r>
    </w:p>
    <w:p w14:paraId="263E3F2F" w14:textId="77777777" w:rsidR="002C0EFB" w:rsidRPr="002C0EFB" w:rsidRDefault="002C0EFB" w:rsidP="002C0EFB">
      <w:r w:rsidRPr="002C0EFB">
        <w:t>We support the ongoing process to ensure better protection of the individual’s sexual autonomy by amending the rape provision in the Penal Code. However, this is not a silver bullet, combatting sexual violence also requires effective criminal prosecution. In 2020, the Norwegian Prosecuting Authority published a report, finding that while the quality of rape investigations had improved, there are still significant challenges, including long case processing times</w:t>
      </w:r>
    </w:p>
    <w:p w14:paraId="3D0AA213" w14:textId="77777777" w:rsidR="002C0EFB" w:rsidRPr="002C0EFB" w:rsidRDefault="002C0EFB" w:rsidP="002C0EFB">
      <w:r w:rsidRPr="002C0EFB">
        <w:rPr>
          <w:b/>
          <w:bCs/>
        </w:rPr>
        <w:t xml:space="preserve">We encourage the Committee to recommend that strengthen its efforts to protect women against violence and sexual abuse, focusing on the challenges in the </w:t>
      </w:r>
      <w:proofErr w:type="gramStart"/>
      <w:r w:rsidRPr="002C0EFB">
        <w:rPr>
          <w:b/>
          <w:bCs/>
        </w:rPr>
        <w:t>aforementioned reports</w:t>
      </w:r>
      <w:proofErr w:type="gramEnd"/>
      <w:r w:rsidRPr="002C0EFB">
        <w:rPr>
          <w:b/>
          <w:bCs/>
        </w:rPr>
        <w:t>.</w:t>
      </w:r>
      <w:r w:rsidRPr="002C0EFB">
        <w:t> </w:t>
      </w:r>
    </w:p>
    <w:p w14:paraId="5BF88EFD" w14:textId="77777777" w:rsidR="002C0EFB" w:rsidRPr="002C0EFB" w:rsidRDefault="002C0EFB" w:rsidP="002C0EFB">
      <w:r w:rsidRPr="002C0EFB">
        <w:t>We also wish to emphasise the challenges faced by vulnerable groups of women who experience violence, particularly Sámi women, LBTI women, women with substance abuse problems, and older women.  </w:t>
      </w:r>
      <w:r w:rsidRPr="002C0EFB">
        <w:rPr>
          <w:lang w:val="en-US"/>
        </w:rPr>
        <w:t> </w:t>
      </w:r>
      <w:r w:rsidRPr="002C0EFB">
        <w:t> </w:t>
      </w:r>
    </w:p>
    <w:p w14:paraId="699262D0" w14:textId="77777777" w:rsidR="002C0EFB" w:rsidRPr="002C0EFB" w:rsidRDefault="002C0EFB" w:rsidP="002C0EFB">
      <w:r w:rsidRPr="002C0EFB">
        <w:lastRenderedPageBreak/>
        <w:t>The challenges faced by these groups vary, but common themes include a lack of sufficient knowledge and research into violence and abuse against these groups, and shortcomings in the support services and specific measures available for them.</w:t>
      </w:r>
      <w:r w:rsidRPr="002C0EFB">
        <w:rPr>
          <w:lang w:val="en-US"/>
        </w:rPr>
        <w:t> </w:t>
      </w:r>
      <w:r w:rsidRPr="002C0EFB">
        <w:t> </w:t>
      </w:r>
    </w:p>
    <w:p w14:paraId="2FE5BCC6" w14:textId="77777777" w:rsidR="002C0EFB" w:rsidRPr="002C0EFB" w:rsidRDefault="002C0EFB" w:rsidP="002C0EFB">
      <w:r w:rsidRPr="002C0EFB">
        <w:rPr>
          <w:b/>
          <w:bCs/>
        </w:rPr>
        <w:t xml:space="preserve">We encourage the Committee to specifically address the challenges and needs of vulnerable groups of women who are victims of violence in its recommendations, and particularly ensure that municipalities can fulfil their obligations towards victims of violence, through coordinated </w:t>
      </w:r>
      <w:proofErr w:type="spellStart"/>
      <w:r w:rsidRPr="002C0EFB">
        <w:rPr>
          <w:b/>
          <w:bCs/>
        </w:rPr>
        <w:t>supportservices</w:t>
      </w:r>
      <w:proofErr w:type="spellEnd"/>
      <w:r w:rsidRPr="002C0EFB">
        <w:rPr>
          <w:b/>
          <w:bCs/>
        </w:rPr>
        <w:t xml:space="preserve"> and providing access to shelters.</w:t>
      </w:r>
      <w:r w:rsidRPr="002C0EFB">
        <w:t> </w:t>
      </w:r>
    </w:p>
    <w:p w14:paraId="1B87D166" w14:textId="77777777" w:rsidR="002C0EFB" w:rsidRPr="002C0EFB" w:rsidRDefault="002C0EFB" w:rsidP="002C0EFB">
      <w:r w:rsidRPr="002C0EFB">
        <w:t xml:space="preserve">The second topic is </w:t>
      </w:r>
      <w:r w:rsidRPr="002C0EFB">
        <w:rPr>
          <w:b/>
          <w:bCs/>
        </w:rPr>
        <w:t>women in prison</w:t>
      </w:r>
      <w:r w:rsidRPr="002C0EFB">
        <w:t>.</w:t>
      </w:r>
      <w:r w:rsidRPr="002C0EFB">
        <w:rPr>
          <w:lang w:val="en-US"/>
        </w:rPr>
        <w:t> Although the Government has proposed and implemented certain measures, significant challenges remain.</w:t>
      </w:r>
      <w:r w:rsidRPr="002C0EFB">
        <w:t> Women too often serve their sentences under poorer conditions than men, and rates</w:t>
      </w:r>
      <w:r w:rsidRPr="002C0EFB">
        <w:rPr>
          <w:lang w:val="en-US"/>
        </w:rPr>
        <w:t xml:space="preserve"> of serious psychological illness and mental health challenges among female inmates is high. Due to a lack of sufficient health care services inside prisons, the mental health of inmates can deteriorate, leading to negative spirals, and self-harm, eventually resulting in control tactics such as isolation and restraint beds. Just two days ago, </w:t>
      </w:r>
      <w:proofErr w:type="spellStart"/>
      <w:r w:rsidRPr="002C0EFB">
        <w:rPr>
          <w:lang w:val="en-US"/>
        </w:rPr>
        <w:t>Bredtvedt</w:t>
      </w:r>
      <w:proofErr w:type="spellEnd"/>
      <w:r w:rsidRPr="002C0EFB">
        <w:rPr>
          <w:lang w:val="en-US"/>
        </w:rPr>
        <w:t xml:space="preserve"> Prison had to urgently move female inmates who were ill from the prison, because the prison ward was unequipped to ensure their health and safety.</w:t>
      </w:r>
      <w:r w:rsidRPr="002C0EFB">
        <w:t> </w:t>
      </w:r>
    </w:p>
    <w:p w14:paraId="4478E4E3" w14:textId="77777777" w:rsidR="002C0EFB" w:rsidRPr="002C0EFB" w:rsidRDefault="002C0EFB" w:rsidP="002C0EFB">
      <w:r w:rsidRPr="002C0EFB">
        <w:rPr>
          <w:b/>
          <w:bCs/>
        </w:rPr>
        <w:t>We encourage the Committee to recommend that the State Party should adopt a comprehensive plan to secure equal prison conditions for female prisoners, including securing their right to health, and review the Execution of Sentences Act and Regulations.</w:t>
      </w:r>
      <w:r w:rsidRPr="002C0EFB">
        <w:rPr>
          <w:lang w:val="en-US"/>
        </w:rPr>
        <w:t> </w:t>
      </w:r>
      <w:r w:rsidRPr="002C0EFB">
        <w:t> </w:t>
      </w:r>
    </w:p>
    <w:p w14:paraId="6CF1A018" w14:textId="77777777" w:rsidR="002C0EFB" w:rsidRPr="002C0EFB" w:rsidRDefault="002C0EFB" w:rsidP="002C0EFB">
      <w:r w:rsidRPr="002C0EFB">
        <w:rPr>
          <w:lang w:val="en-US"/>
        </w:rPr>
        <w:t xml:space="preserve">Finally, we would like to comment on the question from the Committee regarding climate change. It is undisputed that climate change will have a disproportionate effect on women. Fast and efficient cuts in emissions are the only way to protect rights affected by climate change, today and for future generations. Combustion emissions fall within the human rights responsibility of the Norwegian authorities. The state report refers to climate targets, however, the Government is not on track to meet its </w:t>
      </w:r>
      <w:r w:rsidRPr="002C0EFB">
        <w:rPr>
          <w:i/>
          <w:iCs/>
          <w:lang w:val="en-US"/>
        </w:rPr>
        <w:t>targets for territorial emissions mentioned</w:t>
      </w:r>
      <w:r w:rsidRPr="002C0EFB">
        <w:rPr>
          <w:lang w:val="en-US"/>
        </w:rPr>
        <w:t xml:space="preserve"> in the state report and does not plan to reduce its production of oil and gas, although IEA and IPCC have concluded that new fossil fuels are ‘incompatible’ with 1.5C goal laid down in the Paris Agreement.</w:t>
      </w:r>
      <w:r w:rsidRPr="002C0EFB">
        <w:t> </w:t>
      </w:r>
    </w:p>
    <w:p w14:paraId="0C97AB70" w14:textId="77777777" w:rsidR="002C0EFB" w:rsidRPr="002C0EFB" w:rsidRDefault="002C0EFB" w:rsidP="002C0EFB">
      <w:pPr>
        <w:rPr>
          <w:b/>
          <w:bCs/>
        </w:rPr>
      </w:pPr>
      <w:r w:rsidRPr="002C0EFB">
        <w:rPr>
          <w:b/>
          <w:bCs/>
          <w:lang w:val="en-US"/>
        </w:rPr>
        <w:t>We encourage the Committee to strengthen its former recommendation that the State Party review its climate policy and secure implementation of these targets, specifically its policy on the extraction of oil and gas.</w:t>
      </w:r>
      <w:r w:rsidRPr="002C0EFB">
        <w:rPr>
          <w:b/>
          <w:bCs/>
        </w:rPr>
        <w:t> </w:t>
      </w:r>
    </w:p>
    <w:p w14:paraId="31989EC3" w14:textId="77777777" w:rsidR="002C0EFB" w:rsidRPr="002C0EFB" w:rsidRDefault="002C0EFB" w:rsidP="002C0EFB">
      <w:r w:rsidRPr="002C0EFB">
        <w:t xml:space="preserve">We would also like to indicate our support for the suggested recommendations from the Equality and Anti-Discrimination Ombud on our common topics of concern, in particular the need for a review of the Anti-Discrimination Tribunal, and regarding online dissemination of harmful gender stereotypes. </w:t>
      </w:r>
    </w:p>
    <w:p w14:paraId="037F34CD" w14:textId="5B0E2029" w:rsidR="0021739E" w:rsidRPr="002C0EFB" w:rsidRDefault="002C0EFB" w:rsidP="00F53676">
      <w:r w:rsidRPr="002C0EFB">
        <w:t>Thank you.</w:t>
      </w:r>
    </w:p>
    <w:sectPr w:rsidR="0021739E" w:rsidRPr="002C0EFB" w:rsidSect="008F10A7">
      <w:headerReference w:type="even" r:id="rId11"/>
      <w:headerReference w:type="default" r:id="rId12"/>
      <w:footerReference w:type="even" r:id="rId13"/>
      <w:footerReference w:type="default" r:id="rId14"/>
      <w:headerReference w:type="first" r:id="rId15"/>
      <w:footerReference w:type="first" r:id="rId16"/>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06752" w14:textId="77777777" w:rsidR="008C16F9" w:rsidRDefault="008C16F9" w:rsidP="00F53676">
      <w:r>
        <w:separator/>
      </w:r>
    </w:p>
    <w:p w14:paraId="29C85E14" w14:textId="77777777" w:rsidR="008C16F9" w:rsidRDefault="008C16F9" w:rsidP="00F53676"/>
    <w:p w14:paraId="06CDDBF8" w14:textId="77777777" w:rsidR="008C16F9" w:rsidRDefault="008C16F9" w:rsidP="00F53676"/>
  </w:endnote>
  <w:endnote w:type="continuationSeparator" w:id="0">
    <w:p w14:paraId="180DC95B" w14:textId="77777777" w:rsidR="008C16F9" w:rsidRDefault="008C16F9" w:rsidP="00F53676">
      <w:r>
        <w:continuationSeparator/>
      </w:r>
    </w:p>
    <w:p w14:paraId="63F26007" w14:textId="77777777" w:rsidR="008C16F9" w:rsidRDefault="008C16F9" w:rsidP="00F53676"/>
    <w:p w14:paraId="645AE0AE" w14:textId="77777777" w:rsidR="008C16F9" w:rsidRDefault="008C16F9" w:rsidP="00F536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iryo">
    <w:altName w:val="メイリオ"/>
    <w:charset w:val="80"/>
    <w:family w:val="swiss"/>
    <w:pitch w:val="variable"/>
    <w:sig w:usb0="E00002FF" w:usb1="6AC7FFFF"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36679" w14:textId="77777777" w:rsidR="007F2229" w:rsidRDefault="007F2229"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14:paraId="70DEF26A" w14:textId="77777777" w:rsidR="001414FD" w:rsidRDefault="001414FD" w:rsidP="00F53676">
    <w:pPr>
      <w:pStyle w:val="Bunntekst"/>
      <w:rPr>
        <w:rStyle w:val="Sidetall"/>
      </w:rPr>
    </w:pPr>
  </w:p>
  <w:p w14:paraId="3406D122" w14:textId="77777777" w:rsidR="009856E2" w:rsidRDefault="009856E2" w:rsidP="00F53676">
    <w:pPr>
      <w:pStyle w:val="Bunntekst"/>
      <w:rPr>
        <w:rStyle w:val="Sidetall"/>
      </w:rPr>
    </w:pPr>
    <w:r>
      <w:rPr>
        <w:rStyle w:val="Sidetall"/>
      </w:rPr>
      <w:fldChar w:fldCharType="begin"/>
    </w:r>
    <w:r>
      <w:rPr>
        <w:rStyle w:val="Sidetall"/>
      </w:rPr>
      <w:instrText xml:space="preserve">PAGE  </w:instrText>
    </w:r>
    <w:r>
      <w:rPr>
        <w:rStyle w:val="Sidetall"/>
      </w:rPr>
      <w:fldChar w:fldCharType="end"/>
    </w:r>
  </w:p>
  <w:p w14:paraId="0491CC50" w14:textId="77777777" w:rsidR="009856E2" w:rsidRDefault="009856E2" w:rsidP="00F53676">
    <w:pPr>
      <w:pStyle w:val="Bunntekst"/>
    </w:pPr>
  </w:p>
  <w:p w14:paraId="6857CD10" w14:textId="77777777" w:rsidR="00F125FC" w:rsidRDefault="00F125FC" w:rsidP="00F53676"/>
  <w:p w14:paraId="0B62BAE7" w14:textId="77777777" w:rsidR="00F125FC" w:rsidRDefault="00F125FC" w:rsidP="00F536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43BB8" w14:textId="77777777" w:rsidR="007F2229" w:rsidRDefault="007F2229" w:rsidP="00F53676">
    <w:pPr>
      <w:pStyle w:val="Bunntekst"/>
    </w:pPr>
    <w:r>
      <w:rPr>
        <w:noProof/>
        <w:lang w:val="nb-NO" w:eastAsia="nb-NO"/>
      </w:rPr>
      <mc:AlternateContent>
        <mc:Choice Requires="wps">
          <w:drawing>
            <wp:inline distT="0" distB="0" distL="0" distR="0" wp14:anchorId="77537510" wp14:editId="57BED99A">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6936536"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" strokecolor="#151643 [3213]" strokeweight=".5pt">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7F2229" w14:paraId="7B717D1B" w14:textId="77777777" w:rsidTr="008746C6">
      <w:trPr>
        <w:trHeight w:hRule="exact" w:val="397"/>
      </w:trPr>
      <w:tc>
        <w:tcPr>
          <w:tcW w:w="8953" w:type="dxa"/>
        </w:tcPr>
        <w:p w14:paraId="17F3B4F3" w14:textId="77777777" w:rsidR="007F2229" w:rsidRPr="003272E4" w:rsidRDefault="007F2229" w:rsidP="000B031E">
          <w:pPr>
            <w:pStyle w:val="Bunntekst"/>
            <w:jc w:val="right"/>
          </w:pPr>
          <w:r>
            <w:rPr>
              <w:rStyle w:val="Sidetall"/>
            </w:rPr>
            <w:fldChar w:fldCharType="begin"/>
          </w:r>
          <w:r>
            <w:rPr>
              <w:rStyle w:val="Sidetall"/>
            </w:rPr>
            <w:instrText xml:space="preserve">PAGE  </w:instrText>
          </w:r>
          <w:r>
            <w:rPr>
              <w:rStyle w:val="Sidetall"/>
            </w:rPr>
            <w:fldChar w:fldCharType="separate"/>
          </w:r>
          <w:r w:rsidR="00F7015A">
            <w:rPr>
              <w:rStyle w:val="Sidetall"/>
              <w:noProof/>
            </w:rPr>
            <w:t>2</w:t>
          </w:r>
          <w:r>
            <w:rPr>
              <w:rStyle w:val="Sidetall"/>
            </w:rPr>
            <w:fldChar w:fldCharType="end"/>
          </w:r>
        </w:p>
      </w:tc>
    </w:tr>
  </w:tbl>
  <w:p w14:paraId="4BD962CE" w14:textId="77777777" w:rsidR="007F2229" w:rsidRDefault="007F2229" w:rsidP="00F536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A5C39" w14:textId="77777777" w:rsidR="00A976FC" w:rsidRDefault="001301B2" w:rsidP="00F53676">
    <w:pPr>
      <w:pStyle w:val="Bunntekst"/>
    </w:pPr>
    <w:r>
      <w:rPr>
        <w:noProof/>
        <w:lang w:val="nb-NO" w:eastAsia="nb-NO"/>
      </w:rPr>
      <mc:AlternateContent>
        <mc:Choice Requires="wps">
          <w:drawing>
            <wp:inline distT="0" distB="0" distL="0" distR="0" wp14:anchorId="7B52CA61" wp14:editId="322AEDEA">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41B902F"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" strokecolor="#151643 [3213]" strokeweight=".5pt">
              <v:stroke joinstyle="miter"/>
              <w10:anchorlock/>
            </v:line>
          </w:pict>
        </mc:Fallback>
      </mc:AlternateContent>
    </w:r>
  </w:p>
  <w:tbl>
    <w:tblPr>
      <w:tblStyle w:val="Tabellrutenett"/>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8746C6" w:rsidRPr="008B4C98" w14:paraId="2397206A" w14:textId="77777777" w:rsidTr="008746C6">
      <w:trPr>
        <w:trHeight w:val="1"/>
      </w:trPr>
      <w:tc>
        <w:tcPr>
          <w:tcW w:w="7969" w:type="dxa"/>
        </w:tcPr>
        <w:p w14:paraId="3620CE4D" w14:textId="77777777" w:rsidR="002F60C4" w:rsidRPr="00AC1A8E" w:rsidRDefault="005422A1" w:rsidP="00761B05">
          <w:pPr>
            <w:pStyle w:val="Bunntekst"/>
            <w:tabs>
              <w:tab w:val="clear" w:pos="3261"/>
              <w:tab w:val="clear" w:pos="3686"/>
              <w:tab w:val="clear" w:pos="5387"/>
              <w:tab w:val="clear" w:pos="5812"/>
              <w:tab w:val="left" w:pos="3508"/>
              <w:tab w:val="left" w:pos="4081"/>
              <w:tab w:val="left" w:pos="5870"/>
              <w:tab w:val="left" w:pos="6379"/>
            </w:tabs>
            <w:rPr>
              <w:lang w:val="nb-NO"/>
            </w:rPr>
          </w:pPr>
          <w:r w:rsidRPr="00721718">
            <w:rPr>
              <w:rStyle w:val="uthevet"/>
              <w:lang w:val="nb-NO"/>
            </w:rPr>
            <w:t>Post</w:t>
          </w:r>
          <w:r w:rsidR="008B4C98">
            <w:rPr>
              <w:rStyle w:val="uthevet"/>
              <w:lang w:val="nb-NO"/>
            </w:rPr>
            <w:t xml:space="preserve">al </w:t>
          </w:r>
          <w:proofErr w:type="spellStart"/>
          <w:r w:rsidRPr="00721718">
            <w:rPr>
              <w:rStyle w:val="uthevet"/>
              <w:lang w:val="nb-NO"/>
            </w:rPr>
            <w:t>ad</w:t>
          </w:r>
          <w:r w:rsidR="004A1FD9">
            <w:rPr>
              <w:rStyle w:val="uthevet"/>
              <w:lang w:val="nb-NO"/>
            </w:rPr>
            <w:t>d</w:t>
          </w:r>
          <w:r w:rsidRPr="00721718">
            <w:rPr>
              <w:rStyle w:val="uthevet"/>
              <w:lang w:val="nb-NO"/>
            </w:rPr>
            <w:t>ress</w:t>
          </w:r>
          <w:proofErr w:type="spellEnd"/>
          <w:r w:rsidRPr="00721718">
            <w:rPr>
              <w:rStyle w:val="uthevet"/>
              <w:lang w:val="nb-NO"/>
            </w:rPr>
            <w:t>:</w:t>
          </w:r>
          <w:r w:rsidRPr="00721718">
            <w:rPr>
              <w:lang w:val="nb-NO"/>
            </w:rPr>
            <w:t xml:space="preserve"> P</w:t>
          </w:r>
          <w:r w:rsidR="004A1FD9">
            <w:rPr>
              <w:lang w:val="nb-NO"/>
            </w:rPr>
            <w:t>.</w:t>
          </w:r>
          <w:r w:rsidR="008B4C98">
            <w:rPr>
              <w:lang w:val="nb-NO"/>
            </w:rPr>
            <w:t xml:space="preserve">O. </w:t>
          </w:r>
          <w:r w:rsidR="004A1FD9">
            <w:rPr>
              <w:lang w:val="nb-NO"/>
            </w:rPr>
            <w:t xml:space="preserve">Box </w:t>
          </w:r>
          <w:r w:rsidRPr="00721718">
            <w:rPr>
              <w:lang w:val="nb-NO"/>
            </w:rPr>
            <w:t xml:space="preserve">299 Sentrum, 0103 Oslo </w:t>
          </w:r>
          <w:r w:rsidRPr="00721718">
            <w:rPr>
              <w:lang w:val="nb-NO"/>
            </w:rPr>
            <w:tab/>
            <w:t xml:space="preserve">– </w:t>
          </w:r>
          <w:r w:rsidRPr="00721718">
            <w:rPr>
              <w:lang w:val="nb-NO"/>
            </w:rPr>
            <w:tab/>
          </w:r>
          <w:r w:rsidR="008B4C98">
            <w:rPr>
              <w:rStyle w:val="uthevet"/>
              <w:lang w:val="nb-NO"/>
            </w:rPr>
            <w:t>Tel</w:t>
          </w:r>
          <w:r w:rsidRPr="00721718">
            <w:rPr>
              <w:rStyle w:val="uthevet"/>
              <w:lang w:val="nb-NO"/>
            </w:rPr>
            <w:t>:</w:t>
          </w:r>
          <w:r w:rsidRPr="00721718">
            <w:rPr>
              <w:lang w:val="nb-NO"/>
            </w:rPr>
            <w:t xml:space="preserve"> (+47) 23 31 69 70 </w:t>
          </w:r>
          <w:r w:rsidRPr="00721718">
            <w:rPr>
              <w:lang w:val="nb-NO"/>
            </w:rPr>
            <w:tab/>
            <w:t xml:space="preserve">– </w:t>
          </w:r>
          <w:r w:rsidRPr="00721718">
            <w:rPr>
              <w:lang w:val="nb-NO"/>
            </w:rPr>
            <w:tab/>
          </w:r>
          <w:r w:rsidRPr="00721718">
            <w:rPr>
              <w:rStyle w:val="uthevet"/>
              <w:lang w:val="nb-NO"/>
            </w:rPr>
            <w:t>Websi</w:t>
          </w:r>
          <w:r w:rsidR="008B4C98">
            <w:rPr>
              <w:rStyle w:val="uthevet"/>
              <w:lang w:val="nb-NO"/>
            </w:rPr>
            <w:t>te</w:t>
          </w:r>
          <w:r w:rsidRPr="00721718">
            <w:rPr>
              <w:rStyle w:val="uthevet"/>
              <w:lang w:val="nb-NO"/>
            </w:rPr>
            <w:t>:</w:t>
          </w:r>
          <w:r w:rsidRPr="00721718">
            <w:rPr>
              <w:lang w:val="nb-NO"/>
            </w:rPr>
            <w:t xml:space="preserve"> www.nhri.no</w:t>
          </w:r>
        </w:p>
      </w:tc>
    </w:tr>
  </w:tbl>
  <w:p w14:paraId="77C33E13" w14:textId="77777777" w:rsidR="001301B2" w:rsidRPr="00AC1A8E" w:rsidRDefault="001301B2" w:rsidP="00F53676">
    <w:pP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C075C" w14:textId="77777777" w:rsidR="008C16F9" w:rsidRDefault="008C16F9" w:rsidP="00F53676">
      <w:pPr>
        <w:pStyle w:val="Fotnotetekst"/>
      </w:pPr>
      <w:r>
        <w:separator/>
      </w:r>
    </w:p>
  </w:footnote>
  <w:footnote w:type="continuationSeparator" w:id="0">
    <w:p w14:paraId="446D8583" w14:textId="77777777" w:rsidR="008C16F9" w:rsidRDefault="008C16F9" w:rsidP="00F53676">
      <w:r>
        <w:continuationSeparator/>
      </w:r>
    </w:p>
    <w:p w14:paraId="38A7CB88" w14:textId="77777777" w:rsidR="008C16F9" w:rsidRDefault="008C16F9" w:rsidP="00F53676"/>
    <w:p w14:paraId="1837EB30" w14:textId="77777777" w:rsidR="008C16F9" w:rsidRDefault="008C16F9" w:rsidP="00F536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6DAA" w14:textId="77777777" w:rsidR="00886557" w:rsidRDefault="00000000" w:rsidP="00F53676">
    <w:pPr>
      <w:pStyle w:val="Topptekst"/>
    </w:pPr>
    <w:r>
      <w:rPr>
        <w:noProof/>
        <w:lang w:eastAsia="en-GB"/>
      </w:rPr>
      <w:pict w14:anchorId="6215BF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453pt;height:640.65pt;z-index:-251658240;mso-wrap-edited:f;mso-width-percent:0;mso-height-percent:0;mso-position-horizontal:center;mso-position-horizontal-relative:margin;mso-position-vertical:center;mso-position-vertical-relative:margin;mso-width-percent:0;mso-height-percent:0" o:allowincell="f">
          <v:imagedata r:id="rId1" o:title="NIM-brevm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69657" w14:textId="77777777" w:rsidR="00942AFA" w:rsidRDefault="00942AFA">
    <w:pPr>
      <w:pStyle w:val="Top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B1FCD" w14:textId="77777777" w:rsidR="009856E2" w:rsidRDefault="001E36E0" w:rsidP="00F53676">
    <w:pPr>
      <w:pStyle w:val="Topptekst"/>
    </w:pPr>
    <w:r>
      <w:rPr>
        <w:noProof/>
      </w:rPr>
      <w:drawing>
        <wp:anchor distT="0" distB="0" distL="114300" distR="114300" simplePos="0" relativeHeight="251657216" behindDoc="0" locked="0" layoutInCell="1" allowOverlap="1" wp14:anchorId="4FAECD46" wp14:editId="0005D897">
          <wp:simplePos x="0" y="0"/>
          <wp:positionH relativeFrom="column">
            <wp:posOffset>-873760</wp:posOffset>
          </wp:positionH>
          <wp:positionV relativeFrom="paragraph">
            <wp:posOffset>241300</wp:posOffset>
          </wp:positionV>
          <wp:extent cx="2404110" cy="469900"/>
          <wp:effectExtent l="0" t="0" r="0" b="0"/>
          <wp:wrapSquare wrapText="bothSides"/>
          <wp:docPr id="4" name="Grafik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k 4"/>
                  <pic:cNvPicPr/>
                </pic:nvPicPr>
                <pic:blipFill>
                  <a:blip r:embed="rId1">
                    <a:extLst>
                      <a:ext uri="{96DAC541-7B7A-43D3-8B79-37D633B846F1}">
                        <asvg:svgBlip xmlns:asvg="http://schemas.microsoft.com/office/drawing/2016/SVG/main" r:embed="rId2"/>
                      </a:ext>
                    </a:extLst>
                  </a:blip>
                  <a:stretch>
                    <a:fillRect/>
                  </a:stretch>
                </pic:blipFill>
                <pic:spPr>
                  <a:xfrm>
                    <a:off x="0" y="0"/>
                    <a:ext cx="2404110" cy="469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96CF12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C4639A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908495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EC78E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E4AB04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EC679D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86643B7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A486BE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C56F33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D28887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13" w15:restartNumberingAfterBreak="0">
    <w:nsid w:val="36FE7CB1"/>
    <w:multiLevelType w:val="hybridMultilevel"/>
    <w:tmpl w:val="E552265A"/>
    <w:lvl w:ilvl="0" w:tplc="0414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4655625F"/>
    <w:multiLevelType w:val="hybridMultilevel"/>
    <w:tmpl w:val="D40424F4"/>
    <w:lvl w:ilvl="0" w:tplc="11425996">
      <w:start w:val="1"/>
      <w:numFmt w:val="lowerRoman"/>
      <w:pStyle w:val="Listeavsnitt"/>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5CBC690B"/>
    <w:multiLevelType w:val="hybridMultilevel"/>
    <w:tmpl w:val="2CA4DB7C"/>
    <w:lvl w:ilvl="0" w:tplc="0414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139026C"/>
    <w:multiLevelType w:val="hybridMultilevel"/>
    <w:tmpl w:val="7D86F38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1" w15:restartNumberingAfterBreak="0">
    <w:nsid w:val="68583CA5"/>
    <w:multiLevelType w:val="multilevel"/>
    <w:tmpl w:val="2CC4AD6E"/>
    <w:lvl w:ilvl="0">
      <w:start w:val="1"/>
      <w:numFmt w:val="decimal"/>
      <w:pStyle w:val="Overskriftniv1"/>
      <w:lvlText w:val="%1."/>
      <w:lvlJc w:val="left"/>
      <w:pPr>
        <w:ind w:left="360" w:hanging="360"/>
      </w:pPr>
      <w:rPr>
        <w:rFonts w:hint="default"/>
      </w:rPr>
    </w:lvl>
    <w:lvl w:ilvl="1">
      <w:start w:val="1"/>
      <w:numFmt w:val="decimal"/>
      <w:pStyle w:val="Overskrift2"/>
      <w:lvlText w:val="%1.%2."/>
      <w:lvlJc w:val="left"/>
      <w:pPr>
        <w:ind w:left="792" w:hanging="792"/>
      </w:pPr>
      <w:rPr>
        <w:rFonts w:hint="default"/>
      </w:rPr>
    </w:lvl>
    <w:lvl w:ilvl="2">
      <w:start w:val="1"/>
      <w:numFmt w:val="decimal"/>
      <w:pStyle w:val="NIMoverskriftniv3"/>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87E700D"/>
    <w:multiLevelType w:val="hybridMultilevel"/>
    <w:tmpl w:val="E00484F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961261889">
    <w:abstractNumId w:val="12"/>
  </w:num>
  <w:num w:numId="2" w16cid:durableId="1092776328">
    <w:abstractNumId w:val="19"/>
  </w:num>
  <w:num w:numId="3" w16cid:durableId="467281874">
    <w:abstractNumId w:val="14"/>
  </w:num>
  <w:num w:numId="4" w16cid:durableId="1454791355">
    <w:abstractNumId w:val="17"/>
  </w:num>
  <w:num w:numId="5" w16cid:durableId="1362166771">
    <w:abstractNumId w:val="15"/>
  </w:num>
  <w:num w:numId="6" w16cid:durableId="1546410088">
    <w:abstractNumId w:val="21"/>
  </w:num>
  <w:num w:numId="7" w16cid:durableId="1461920792">
    <w:abstractNumId w:val="11"/>
  </w:num>
  <w:num w:numId="8" w16cid:durableId="9682459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5975499">
    <w:abstractNumId w:val="16"/>
  </w:num>
  <w:num w:numId="10" w16cid:durableId="1539589824">
    <w:abstractNumId w:val="0"/>
  </w:num>
  <w:num w:numId="11" w16cid:durableId="2019036477">
    <w:abstractNumId w:val="1"/>
  </w:num>
  <w:num w:numId="12" w16cid:durableId="1128087825">
    <w:abstractNumId w:val="2"/>
  </w:num>
  <w:num w:numId="13" w16cid:durableId="1880975079">
    <w:abstractNumId w:val="3"/>
  </w:num>
  <w:num w:numId="14" w16cid:durableId="687292142">
    <w:abstractNumId w:val="4"/>
  </w:num>
  <w:num w:numId="15" w16cid:durableId="1555700299">
    <w:abstractNumId w:val="9"/>
  </w:num>
  <w:num w:numId="16" w16cid:durableId="21562423">
    <w:abstractNumId w:val="5"/>
  </w:num>
  <w:num w:numId="17" w16cid:durableId="1503739469">
    <w:abstractNumId w:val="6"/>
  </w:num>
  <w:num w:numId="18" w16cid:durableId="1281376174">
    <w:abstractNumId w:val="7"/>
  </w:num>
  <w:num w:numId="19" w16cid:durableId="1053190893">
    <w:abstractNumId w:val="8"/>
  </w:num>
  <w:num w:numId="20" w16cid:durableId="1875070296">
    <w:abstractNumId w:val="10"/>
  </w:num>
  <w:num w:numId="21" w16cid:durableId="203565887">
    <w:abstractNumId w:val="22"/>
  </w:num>
  <w:num w:numId="22" w16cid:durableId="1842819326">
    <w:abstractNumId w:val="18"/>
  </w:num>
  <w:num w:numId="23" w16cid:durableId="1333684139">
    <w:abstractNumId w:val="16"/>
    <w:lvlOverride w:ilvl="0">
      <w:startOverride w:val="1"/>
    </w:lvlOverride>
  </w:num>
  <w:num w:numId="24" w16cid:durableId="898976077">
    <w:abstractNumId w:val="13"/>
  </w:num>
  <w:num w:numId="25" w16cid:durableId="61533517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C13"/>
    <w:rsid w:val="00031BB3"/>
    <w:rsid w:val="0005384F"/>
    <w:rsid w:val="000570A3"/>
    <w:rsid w:val="00096082"/>
    <w:rsid w:val="000A1BFE"/>
    <w:rsid w:val="000B031E"/>
    <w:rsid w:val="000B3620"/>
    <w:rsid w:val="000D70A4"/>
    <w:rsid w:val="000E01EE"/>
    <w:rsid w:val="000E68B5"/>
    <w:rsid w:val="001116CA"/>
    <w:rsid w:val="00117233"/>
    <w:rsid w:val="001210E2"/>
    <w:rsid w:val="00125902"/>
    <w:rsid w:val="001301B2"/>
    <w:rsid w:val="001323C5"/>
    <w:rsid w:val="0013329F"/>
    <w:rsid w:val="001414FD"/>
    <w:rsid w:val="001468BD"/>
    <w:rsid w:val="00152E3A"/>
    <w:rsid w:val="00166EC2"/>
    <w:rsid w:val="00172C41"/>
    <w:rsid w:val="001910FB"/>
    <w:rsid w:val="00197337"/>
    <w:rsid w:val="001A128F"/>
    <w:rsid w:val="001B6E74"/>
    <w:rsid w:val="001C1484"/>
    <w:rsid w:val="001E36E0"/>
    <w:rsid w:val="001E5BA2"/>
    <w:rsid w:val="00211789"/>
    <w:rsid w:val="00216026"/>
    <w:rsid w:val="0021739E"/>
    <w:rsid w:val="0022201D"/>
    <w:rsid w:val="00231BD7"/>
    <w:rsid w:val="002324AD"/>
    <w:rsid w:val="00243E70"/>
    <w:rsid w:val="00260666"/>
    <w:rsid w:val="0029093B"/>
    <w:rsid w:val="002C0EFB"/>
    <w:rsid w:val="002F3ED5"/>
    <w:rsid w:val="002F60C4"/>
    <w:rsid w:val="003272E4"/>
    <w:rsid w:val="00330F0D"/>
    <w:rsid w:val="00340D58"/>
    <w:rsid w:val="00377238"/>
    <w:rsid w:val="00377645"/>
    <w:rsid w:val="00390AA2"/>
    <w:rsid w:val="00396949"/>
    <w:rsid w:val="003C72F9"/>
    <w:rsid w:val="003E2F17"/>
    <w:rsid w:val="003F35A3"/>
    <w:rsid w:val="003F519C"/>
    <w:rsid w:val="003F71E4"/>
    <w:rsid w:val="004177E4"/>
    <w:rsid w:val="00423011"/>
    <w:rsid w:val="0043550D"/>
    <w:rsid w:val="00437E12"/>
    <w:rsid w:val="0044015B"/>
    <w:rsid w:val="00445FC6"/>
    <w:rsid w:val="0046220A"/>
    <w:rsid w:val="004639FD"/>
    <w:rsid w:val="00497F9C"/>
    <w:rsid w:val="004A1FD9"/>
    <w:rsid w:val="004B508E"/>
    <w:rsid w:val="004D579D"/>
    <w:rsid w:val="004D64D4"/>
    <w:rsid w:val="004E6DC0"/>
    <w:rsid w:val="004F18DE"/>
    <w:rsid w:val="004F1D0C"/>
    <w:rsid w:val="004F4D55"/>
    <w:rsid w:val="0051212B"/>
    <w:rsid w:val="005342A0"/>
    <w:rsid w:val="005422A1"/>
    <w:rsid w:val="00576507"/>
    <w:rsid w:val="00583194"/>
    <w:rsid w:val="0059212A"/>
    <w:rsid w:val="00594785"/>
    <w:rsid w:val="00597999"/>
    <w:rsid w:val="005B5A32"/>
    <w:rsid w:val="005B5E6F"/>
    <w:rsid w:val="005B634D"/>
    <w:rsid w:val="005B73A2"/>
    <w:rsid w:val="005D6279"/>
    <w:rsid w:val="005D6F12"/>
    <w:rsid w:val="00614B0C"/>
    <w:rsid w:val="00623286"/>
    <w:rsid w:val="00633E59"/>
    <w:rsid w:val="00641704"/>
    <w:rsid w:val="00655D6F"/>
    <w:rsid w:val="00671844"/>
    <w:rsid w:val="006A59D8"/>
    <w:rsid w:val="006C1C89"/>
    <w:rsid w:val="006C4DB7"/>
    <w:rsid w:val="006C5487"/>
    <w:rsid w:val="006C6AA2"/>
    <w:rsid w:val="006D1E77"/>
    <w:rsid w:val="006E6923"/>
    <w:rsid w:val="00703A9C"/>
    <w:rsid w:val="00712D01"/>
    <w:rsid w:val="0072354D"/>
    <w:rsid w:val="00734383"/>
    <w:rsid w:val="00743668"/>
    <w:rsid w:val="00752579"/>
    <w:rsid w:val="007548AB"/>
    <w:rsid w:val="00761B05"/>
    <w:rsid w:val="00765F2E"/>
    <w:rsid w:val="00775C33"/>
    <w:rsid w:val="00775EFA"/>
    <w:rsid w:val="007B6B7B"/>
    <w:rsid w:val="007C3873"/>
    <w:rsid w:val="007C66B0"/>
    <w:rsid w:val="007F2229"/>
    <w:rsid w:val="007F3997"/>
    <w:rsid w:val="007F5D94"/>
    <w:rsid w:val="00802E52"/>
    <w:rsid w:val="00836BB5"/>
    <w:rsid w:val="00841B5B"/>
    <w:rsid w:val="00843D40"/>
    <w:rsid w:val="00861C13"/>
    <w:rsid w:val="0086235B"/>
    <w:rsid w:val="00863975"/>
    <w:rsid w:val="008643BD"/>
    <w:rsid w:val="008746C6"/>
    <w:rsid w:val="00875D2C"/>
    <w:rsid w:val="00881E9C"/>
    <w:rsid w:val="00886557"/>
    <w:rsid w:val="008908B5"/>
    <w:rsid w:val="008A3B12"/>
    <w:rsid w:val="008B4C98"/>
    <w:rsid w:val="008C16F9"/>
    <w:rsid w:val="008C7166"/>
    <w:rsid w:val="008E6D30"/>
    <w:rsid w:val="008F10A7"/>
    <w:rsid w:val="008F41AF"/>
    <w:rsid w:val="008F48D5"/>
    <w:rsid w:val="008F6F78"/>
    <w:rsid w:val="00900B73"/>
    <w:rsid w:val="00906459"/>
    <w:rsid w:val="0091585B"/>
    <w:rsid w:val="00935F9C"/>
    <w:rsid w:val="00942AFA"/>
    <w:rsid w:val="00953901"/>
    <w:rsid w:val="00953C7C"/>
    <w:rsid w:val="009552E6"/>
    <w:rsid w:val="00976E0B"/>
    <w:rsid w:val="009856E2"/>
    <w:rsid w:val="009921A2"/>
    <w:rsid w:val="009945DD"/>
    <w:rsid w:val="009A6303"/>
    <w:rsid w:val="009C108F"/>
    <w:rsid w:val="009C262D"/>
    <w:rsid w:val="009C3395"/>
    <w:rsid w:val="009C62DA"/>
    <w:rsid w:val="009C7DC0"/>
    <w:rsid w:val="009E2EDF"/>
    <w:rsid w:val="00A01C23"/>
    <w:rsid w:val="00A110D3"/>
    <w:rsid w:val="00A13251"/>
    <w:rsid w:val="00A172AD"/>
    <w:rsid w:val="00A229B6"/>
    <w:rsid w:val="00A273AB"/>
    <w:rsid w:val="00A415E4"/>
    <w:rsid w:val="00A522B9"/>
    <w:rsid w:val="00A6205D"/>
    <w:rsid w:val="00A976FC"/>
    <w:rsid w:val="00AA1061"/>
    <w:rsid w:val="00AC1A8E"/>
    <w:rsid w:val="00AC4568"/>
    <w:rsid w:val="00AE69F2"/>
    <w:rsid w:val="00AF0263"/>
    <w:rsid w:val="00B0126B"/>
    <w:rsid w:val="00B13392"/>
    <w:rsid w:val="00B31EAA"/>
    <w:rsid w:val="00B57C8C"/>
    <w:rsid w:val="00B726E6"/>
    <w:rsid w:val="00B824DE"/>
    <w:rsid w:val="00BA06B9"/>
    <w:rsid w:val="00BA25F8"/>
    <w:rsid w:val="00BA3744"/>
    <w:rsid w:val="00BE4014"/>
    <w:rsid w:val="00BF506B"/>
    <w:rsid w:val="00C10EF4"/>
    <w:rsid w:val="00C224B5"/>
    <w:rsid w:val="00C37C2F"/>
    <w:rsid w:val="00C4179A"/>
    <w:rsid w:val="00C46CD9"/>
    <w:rsid w:val="00C55B57"/>
    <w:rsid w:val="00C74890"/>
    <w:rsid w:val="00C8770D"/>
    <w:rsid w:val="00CA2B71"/>
    <w:rsid w:val="00CA2C60"/>
    <w:rsid w:val="00CB282B"/>
    <w:rsid w:val="00CB4285"/>
    <w:rsid w:val="00CC2DFE"/>
    <w:rsid w:val="00CD0586"/>
    <w:rsid w:val="00D07206"/>
    <w:rsid w:val="00D10C37"/>
    <w:rsid w:val="00D218CF"/>
    <w:rsid w:val="00D370C3"/>
    <w:rsid w:val="00D52AC4"/>
    <w:rsid w:val="00D538EB"/>
    <w:rsid w:val="00D57917"/>
    <w:rsid w:val="00D6210E"/>
    <w:rsid w:val="00D62B1D"/>
    <w:rsid w:val="00D64B2C"/>
    <w:rsid w:val="00D71700"/>
    <w:rsid w:val="00D84666"/>
    <w:rsid w:val="00D95282"/>
    <w:rsid w:val="00DA1A66"/>
    <w:rsid w:val="00E01DB2"/>
    <w:rsid w:val="00E0336D"/>
    <w:rsid w:val="00E04066"/>
    <w:rsid w:val="00E07037"/>
    <w:rsid w:val="00E21BE7"/>
    <w:rsid w:val="00E22DD7"/>
    <w:rsid w:val="00E25885"/>
    <w:rsid w:val="00E509E6"/>
    <w:rsid w:val="00E71E85"/>
    <w:rsid w:val="00E7772B"/>
    <w:rsid w:val="00E8036F"/>
    <w:rsid w:val="00E82ABC"/>
    <w:rsid w:val="00E9710A"/>
    <w:rsid w:val="00EB5A8A"/>
    <w:rsid w:val="00EC0FC5"/>
    <w:rsid w:val="00EC29C4"/>
    <w:rsid w:val="00ED777D"/>
    <w:rsid w:val="00F125FC"/>
    <w:rsid w:val="00F259E0"/>
    <w:rsid w:val="00F47666"/>
    <w:rsid w:val="00F50F05"/>
    <w:rsid w:val="00F53676"/>
    <w:rsid w:val="00F65307"/>
    <w:rsid w:val="00F7015A"/>
    <w:rsid w:val="00FB113A"/>
    <w:rsid w:val="00FC5BED"/>
    <w:rsid w:val="00FC6EB9"/>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D80EA1"/>
  <w14:defaultImageDpi w14:val="300"/>
  <w15:chartTrackingRefBased/>
  <w15:docId w15:val="{A688149B-DFCD-486E-955B-836A4D72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468BD"/>
    <w:pPr>
      <w:spacing w:after="120" w:line="276" w:lineRule="auto"/>
    </w:pPr>
    <w:rPr>
      <w:rFonts w:ascii="Calibri" w:hAnsi="Calibri"/>
      <w:color w:val="151643" w:themeColor="text1"/>
      <w:sz w:val="22"/>
      <w:lang w:val="en-GB"/>
    </w:rPr>
  </w:style>
  <w:style w:type="paragraph" w:styleId="Overskrift1">
    <w:name w:val="heading 1"/>
    <w:aliases w:val="NIM Overskrift 1"/>
    <w:basedOn w:val="Overskriftniv1"/>
    <w:next w:val="Normal"/>
    <w:link w:val="Overskrift1Tegn"/>
    <w:uiPriority w:val="9"/>
    <w:qFormat/>
    <w:rsid w:val="00CD0586"/>
    <w:pPr>
      <w:contextualSpacing/>
    </w:pPr>
  </w:style>
  <w:style w:type="paragraph" w:styleId="Overskrift2">
    <w:name w:val="heading 2"/>
    <w:aliases w:val="NIM Underoverskrift 1"/>
    <w:basedOn w:val="Normal"/>
    <w:next w:val="Normal"/>
    <w:link w:val="Overskrift2Tegn"/>
    <w:uiPriority w:val="9"/>
    <w:unhideWhenUsed/>
    <w:qFormat/>
    <w:rsid w:val="005342A0"/>
    <w:pPr>
      <w:numPr>
        <w:ilvl w:val="1"/>
        <w:numId w:val="6"/>
      </w:numPr>
      <w:spacing w:before="240" w:after="80"/>
      <w:outlineLvl w:val="1"/>
    </w:pPr>
    <w:rPr>
      <w:iCs/>
      <w:sz w:val="24"/>
      <w:lang w:val="nb-NO"/>
    </w:rPr>
  </w:style>
  <w:style w:type="paragraph" w:styleId="Overskrift3">
    <w:name w:val="heading 3"/>
    <w:basedOn w:val="Normal"/>
    <w:next w:val="Normal"/>
    <w:link w:val="Overskrift3Tegn"/>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Overskrift4">
    <w:name w:val="heading 4"/>
    <w:basedOn w:val="Normal"/>
    <w:next w:val="Normal"/>
    <w:link w:val="Overskrift4Tegn"/>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INNH1">
    <w:name w:val="toc 1"/>
    <w:aliases w:val="INNHOLDSFORTEGNELSE"/>
    <w:basedOn w:val="Normal"/>
    <w:next w:val="Normal"/>
    <w:autoRedefine/>
    <w:uiPriority w:val="39"/>
    <w:unhideWhenUsed/>
    <w:rsid w:val="0086235B"/>
    <w:pPr>
      <w:tabs>
        <w:tab w:val="right" w:leader="dot" w:pos="9338"/>
      </w:tabs>
      <w:spacing w:after="100"/>
    </w:pPr>
    <w:rPr>
      <w:rFonts w:eastAsiaTheme="minorEastAsia"/>
      <w:caps/>
      <w:noProof/>
      <w:szCs w:val="22"/>
    </w:rPr>
  </w:style>
  <w:style w:type="table" w:customStyle="1" w:styleId="NIBIOvenstrejustert">
    <w:name w:val="NIBIO venstre justert"/>
    <w:basedOn w:val="Vanligtabel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Rutenettabell1lys">
    <w:name w:val="Grid Table 1 Light"/>
    <w:aliases w:val="GIEK tabell"/>
    <w:basedOn w:val="Vanligtabel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Overskrift2Tegn">
    <w:name w:val="Overskrift 2 Tegn"/>
    <w:aliases w:val="NIM Underoverskrift 1 Tegn"/>
    <w:basedOn w:val="Standardskriftforavsnitt"/>
    <w:link w:val="Overskrift2"/>
    <w:uiPriority w:val="9"/>
    <w:rsid w:val="00597999"/>
    <w:rPr>
      <w:rFonts w:ascii="Calibri" w:hAnsi="Calibri"/>
      <w:i/>
      <w:color w:val="151643" w:themeColor="text1"/>
    </w:rPr>
  </w:style>
  <w:style w:type="table" w:customStyle="1" w:styleId="GIEK">
    <w:name w:val="GIEK"/>
    <w:basedOn w:val="Vanligtabel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Overskrift3Tegn">
    <w:name w:val="Overskrift 3 Tegn"/>
    <w:basedOn w:val="Standardskriftforavsnitt"/>
    <w:link w:val="Overskrift3"/>
    <w:uiPriority w:val="9"/>
    <w:rsid w:val="004D579D"/>
    <w:rPr>
      <w:rFonts w:asciiTheme="majorHAnsi" w:eastAsiaTheme="majorEastAsia" w:hAnsiTheme="majorHAnsi" w:cstheme="majorBidi"/>
      <w:color w:val="696583" w:themeColor="accent5"/>
      <w:sz w:val="20"/>
    </w:rPr>
  </w:style>
  <w:style w:type="paragraph" w:styleId="Topptekst">
    <w:name w:val="header"/>
    <w:basedOn w:val="Normal"/>
    <w:link w:val="TopptekstTegn"/>
    <w:uiPriority w:val="99"/>
    <w:unhideWhenUsed/>
    <w:rsid w:val="00641704"/>
    <w:pPr>
      <w:tabs>
        <w:tab w:val="center" w:pos="4536"/>
        <w:tab w:val="right" w:pos="9072"/>
      </w:tabs>
      <w:spacing w:after="0"/>
    </w:pPr>
    <w:rPr>
      <w:sz w:val="18"/>
    </w:rPr>
  </w:style>
  <w:style w:type="character" w:customStyle="1" w:styleId="TopptekstTegn">
    <w:name w:val="Topptekst Tegn"/>
    <w:basedOn w:val="Standardskriftforavsnitt"/>
    <w:link w:val="Topptekst"/>
    <w:uiPriority w:val="99"/>
    <w:rsid w:val="00641704"/>
    <w:rPr>
      <w:rFonts w:ascii="Calibri" w:hAnsi="Calibri"/>
      <w:sz w:val="18"/>
    </w:rPr>
  </w:style>
  <w:style w:type="paragraph" w:styleId="Bunntekst">
    <w:name w:val="footer"/>
    <w:basedOn w:val="Normal"/>
    <w:link w:val="BunntekstTegn"/>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BunntekstTegn">
    <w:name w:val="Bunntekst Tegn"/>
    <w:basedOn w:val="Standardskriftforavsnitt"/>
    <w:link w:val="Bunntekst"/>
    <w:uiPriority w:val="99"/>
    <w:rsid w:val="001B6E74"/>
    <w:rPr>
      <w:rFonts w:ascii="Calibri Light" w:hAnsi="Calibri Light"/>
      <w:color w:val="151643" w:themeColor="text1"/>
      <w:sz w:val="16"/>
    </w:rPr>
  </w:style>
  <w:style w:type="table" w:styleId="Tabellrutenett">
    <w:name w:val="Table Grid"/>
    <w:basedOn w:val="Vanligtabel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l">
    <w:name w:val="page number"/>
    <w:basedOn w:val="Standardskriftforavsnitt"/>
    <w:uiPriority w:val="99"/>
    <w:semiHidden/>
    <w:unhideWhenUsed/>
    <w:rsid w:val="009856E2"/>
  </w:style>
  <w:style w:type="character" w:customStyle="1" w:styleId="Overskrift1Tegn">
    <w:name w:val="Overskrift 1 Tegn"/>
    <w:aliases w:val="NIM Overskrift 1 Tegn"/>
    <w:basedOn w:val="Standardskriftforavsnitt"/>
    <w:link w:val="Overskrift1"/>
    <w:uiPriority w:val="9"/>
    <w:rsid w:val="00CD0586"/>
    <w:rPr>
      <w:rFonts w:ascii="Calibri" w:hAnsi="Calibri"/>
      <w:b/>
      <w:sz w:val="22"/>
    </w:rPr>
  </w:style>
  <w:style w:type="character" w:customStyle="1" w:styleId="Overskrift4Tegn">
    <w:name w:val="Overskrift 4 Tegn"/>
    <w:basedOn w:val="Standardskriftforavsnitt"/>
    <w:link w:val="Overskrift4"/>
    <w:uiPriority w:val="9"/>
    <w:rsid w:val="00A976FC"/>
    <w:rPr>
      <w:rFonts w:asciiTheme="majorHAnsi" w:eastAsiaTheme="majorEastAsia" w:hAnsiTheme="majorHAnsi" w:cstheme="majorBidi"/>
      <w:i/>
      <w:iCs/>
      <w:color w:val="151643" w:themeColor="text1"/>
      <w:sz w:val="20"/>
    </w:rPr>
  </w:style>
  <w:style w:type="paragraph" w:styleId="Listeavsnitt">
    <w:name w:val="List Paragraph"/>
    <w:basedOn w:val="Normal"/>
    <w:uiPriority w:val="34"/>
    <w:qFormat/>
    <w:rsid w:val="00802E52"/>
    <w:pPr>
      <w:numPr>
        <w:numId w:val="9"/>
      </w:numPr>
      <w:spacing w:before="120"/>
      <w:ind w:left="1276" w:hanging="709"/>
      <w:contextualSpacing/>
    </w:pPr>
  </w:style>
  <w:style w:type="paragraph" w:styleId="Bobletekst">
    <w:name w:val="Balloon Text"/>
    <w:basedOn w:val="Normal"/>
    <w:link w:val="BobletekstTegn"/>
    <w:uiPriority w:val="99"/>
    <w:semiHidden/>
    <w:unhideWhenUsed/>
    <w:rsid w:val="001301B2"/>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1301B2"/>
    <w:rPr>
      <w:rFonts w:ascii="Segoe UI" w:hAnsi="Segoe UI" w:cs="Segoe UI"/>
      <w:sz w:val="18"/>
      <w:szCs w:val="18"/>
    </w:rPr>
  </w:style>
  <w:style w:type="paragraph" w:styleId="Ingenmellomrom">
    <w:name w:val="No Spacing"/>
    <w:uiPriority w:val="1"/>
    <w:rsid w:val="000B031E"/>
    <w:pPr>
      <w:spacing w:line="276" w:lineRule="auto"/>
      <w:jc w:val="both"/>
    </w:pPr>
    <w:rPr>
      <w:rFonts w:ascii="Calibri" w:hAnsi="Calibri"/>
      <w:color w:val="151643" w:themeColor="text1"/>
      <w:sz w:val="22"/>
    </w:rPr>
  </w:style>
  <w:style w:type="paragraph" w:customStyle="1" w:styleId="Overskriftniv1">
    <w:name w:val="Overskrift nivå 1"/>
    <w:basedOn w:val="Normal"/>
    <w:link w:val="Overskriftniv1Tegn"/>
    <w:autoRedefine/>
    <w:qFormat/>
    <w:rsid w:val="008E6D30"/>
    <w:pPr>
      <w:numPr>
        <w:numId w:val="6"/>
      </w:numPr>
      <w:spacing w:before="300" w:after="60"/>
      <w:outlineLvl w:val="0"/>
    </w:pPr>
    <w:rPr>
      <w:b/>
      <w:sz w:val="24"/>
    </w:rPr>
  </w:style>
  <w:style w:type="character" w:customStyle="1" w:styleId="Overskriftniv1Tegn">
    <w:name w:val="Overskrift nivå 1 Tegn"/>
    <w:basedOn w:val="Standardskriftforavsnitt"/>
    <w:link w:val="Overskriftniv1"/>
    <w:rsid w:val="008E6D30"/>
    <w:rPr>
      <w:rFonts w:ascii="Calibri" w:hAnsi="Calibri"/>
      <w:b/>
      <w:color w:val="151643" w:themeColor="text1"/>
      <w:lang w:val="en-GB"/>
    </w:rPr>
  </w:style>
  <w:style w:type="paragraph" w:customStyle="1" w:styleId="NIMTittel1">
    <w:name w:val="NIM Tittel 1"/>
    <w:basedOn w:val="Tittel"/>
    <w:link w:val="NIMTittel1Tegn"/>
    <w:qFormat/>
    <w:rsid w:val="00576507"/>
    <w:pPr>
      <w:spacing w:after="240"/>
    </w:pPr>
    <w:rPr>
      <w:rFonts w:ascii="Calibri" w:hAnsi="Calibri"/>
      <w:b/>
      <w:spacing w:val="0"/>
      <w:kern w:val="0"/>
      <w:sz w:val="30"/>
      <w:szCs w:val="30"/>
    </w:rPr>
  </w:style>
  <w:style w:type="paragraph" w:styleId="Tittel">
    <w:name w:val="Title"/>
    <w:basedOn w:val="Normal"/>
    <w:next w:val="Normal"/>
    <w:link w:val="TittelTegn"/>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telTegn"/>
    <w:link w:val="NIMTittel1"/>
    <w:rsid w:val="00576507"/>
    <w:rPr>
      <w:rFonts w:ascii="Calibri" w:eastAsiaTheme="majorEastAsia" w:hAnsi="Calibri" w:cstheme="majorBidi"/>
      <w:b/>
      <w:color w:val="151643" w:themeColor="text1"/>
      <w:spacing w:val="-10"/>
      <w:kern w:val="28"/>
      <w:sz w:val="30"/>
      <w:szCs w:val="30"/>
    </w:rPr>
  </w:style>
  <w:style w:type="paragraph" w:styleId="Fotnotetekst">
    <w:name w:val="footnote text"/>
    <w:basedOn w:val="Normal"/>
    <w:link w:val="FotnotetekstTegn"/>
    <w:uiPriority w:val="99"/>
    <w:unhideWhenUsed/>
    <w:rsid w:val="006C4DB7"/>
    <w:pPr>
      <w:spacing w:after="60"/>
    </w:pPr>
    <w:rPr>
      <w:color w:val="696583" w:themeColor="accent5"/>
      <w:sz w:val="16"/>
      <w:szCs w:val="16"/>
    </w:rPr>
  </w:style>
  <w:style w:type="character" w:customStyle="1" w:styleId="FotnotetekstTegn">
    <w:name w:val="Fotnotetekst Tegn"/>
    <w:basedOn w:val="Standardskriftforavsnitt"/>
    <w:link w:val="Fotnotetekst"/>
    <w:uiPriority w:val="99"/>
    <w:rsid w:val="006C4DB7"/>
    <w:rPr>
      <w:rFonts w:ascii="Calibri" w:hAnsi="Calibri"/>
      <w:color w:val="696583" w:themeColor="accent5"/>
      <w:sz w:val="16"/>
      <w:szCs w:val="16"/>
    </w:rPr>
  </w:style>
  <w:style w:type="character" w:styleId="Fotnotereferanse">
    <w:name w:val="footnote reference"/>
    <w:basedOn w:val="Standardskriftforavsnitt"/>
    <w:uiPriority w:val="99"/>
    <w:unhideWhenUsed/>
    <w:rsid w:val="00C37C2F"/>
    <w:rPr>
      <w:vertAlign w:val="superscript"/>
    </w:rPr>
  </w:style>
  <w:style w:type="paragraph" w:customStyle="1" w:styleId="langtsitat">
    <w:name w:val="langt sitat"/>
    <w:basedOn w:val="Normal"/>
    <w:qFormat/>
    <w:rsid w:val="00D62B1D"/>
    <w:pPr>
      <w:ind w:left="567"/>
    </w:pPr>
    <w:rPr>
      <w:iCs/>
      <w:lang w:val="en-US"/>
    </w:rPr>
  </w:style>
  <w:style w:type="paragraph" w:styleId="Dokumentkart">
    <w:name w:val="Document Map"/>
    <w:basedOn w:val="Normal"/>
    <w:link w:val="DokumentkartTegn"/>
    <w:uiPriority w:val="99"/>
    <w:semiHidden/>
    <w:unhideWhenUsed/>
    <w:rsid w:val="00802E52"/>
    <w:pPr>
      <w:spacing w:after="0" w:line="240" w:lineRule="auto"/>
    </w:pPr>
    <w:rPr>
      <w:rFonts w:ascii="Times New Roman" w:hAnsi="Times New Roman" w:cs="Times New Roman"/>
      <w:sz w:val="24"/>
    </w:rPr>
  </w:style>
  <w:style w:type="character" w:customStyle="1" w:styleId="DokumentkartTegn">
    <w:name w:val="Dokumentkart Tegn"/>
    <w:basedOn w:val="Standardskriftforavsnitt"/>
    <w:link w:val="Dokumentkart"/>
    <w:uiPriority w:val="99"/>
    <w:semiHidden/>
    <w:rsid w:val="00802E52"/>
    <w:rPr>
      <w:rFonts w:ascii="Times New Roman" w:hAnsi="Times New Roman" w:cs="Times New Roman"/>
      <w:color w:val="151643" w:themeColor="text1"/>
    </w:rPr>
  </w:style>
  <w:style w:type="paragraph" w:customStyle="1" w:styleId="Stikktittel">
    <w:name w:val="Stikktittel"/>
    <w:basedOn w:val="Ingenmellomrom"/>
    <w:qFormat/>
    <w:rsid w:val="000B031E"/>
    <w:rPr>
      <w:b/>
      <w:lang w:val="en-GB"/>
    </w:rPr>
  </w:style>
  <w:style w:type="character" w:customStyle="1" w:styleId="uthevet">
    <w:name w:val="uthevet"/>
    <w:basedOn w:val="Standardskriftforavsnitt"/>
    <w:uiPriority w:val="1"/>
    <w:qFormat/>
    <w:rsid w:val="00761B05"/>
    <w:rPr>
      <w:rFonts w:ascii="Calibri" w:hAnsi="Calibri"/>
      <w:b/>
      <w:bCs/>
      <w:i w:val="0"/>
      <w:iCs w:val="0"/>
    </w:rPr>
  </w:style>
  <w:style w:type="paragraph" w:customStyle="1" w:styleId="NIMoverskriftniv3">
    <w:name w:val="NIM overskrift nivå 3"/>
    <w:basedOn w:val="Overskrift3"/>
    <w:qFormat/>
    <w:rsid w:val="00216026"/>
    <w:pPr>
      <w:numPr>
        <w:ilvl w:val="2"/>
        <w:numId w:val="6"/>
      </w:numPr>
    </w:pPr>
    <w:rPr>
      <w:i/>
      <w:iCs/>
      <w:color w:val="151643" w:themeColor="text1"/>
    </w:rPr>
  </w:style>
  <w:style w:type="paragraph" w:styleId="Revisjon">
    <w:name w:val="Revision"/>
    <w:hidden/>
    <w:uiPriority w:val="99"/>
    <w:semiHidden/>
    <w:rsid w:val="003F71E4"/>
    <w:rPr>
      <w:rFonts w:ascii="Calibri" w:hAnsi="Calibri"/>
      <w:color w:val="151643" w:themeColor="text1"/>
      <w:sz w:val="22"/>
      <w:lang w:val="en-GB"/>
    </w:rPr>
  </w:style>
  <w:style w:type="paragraph" w:customStyle="1" w:styleId="Overkriftniv2">
    <w:name w:val="Overkrift nivå 2"/>
    <w:basedOn w:val="Overskrift2"/>
    <w:next w:val="Overskrift2"/>
    <w:link w:val="Overkriftniv2Tegn"/>
    <w:qFormat/>
    <w:rsid w:val="005342A0"/>
  </w:style>
  <w:style w:type="character" w:customStyle="1" w:styleId="Overkriftniv2Tegn">
    <w:name w:val="Overkrift nivå 2 Tegn"/>
    <w:basedOn w:val="Overskrift2Tegn"/>
    <w:link w:val="Overkriftniv2"/>
    <w:rsid w:val="005342A0"/>
    <w:rPr>
      <w:rFonts w:ascii="Calibri" w:hAnsi="Calibri"/>
      <w:i w:val="0"/>
      <w:iCs/>
      <w:color w:val="151643"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IM-brevmal-engelsk.dotx" TargetMode="External"/></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a3ad7c-5a53-4d6e-84b5-752e2686b9d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E821673B1268D4F911B126A4225025F" ma:contentTypeVersion="13" ma:contentTypeDescription="Create a new document." ma:contentTypeScope="" ma:versionID="ac6a33cc2c5634022a09f6e28187eed4">
  <xsd:schema xmlns:xsd="http://www.w3.org/2001/XMLSchema" xmlns:xs="http://www.w3.org/2001/XMLSchema" xmlns:p="http://schemas.microsoft.com/office/2006/metadata/properties" xmlns:ns3="529e6fc6-1c12-408d-a543-6756fb689295" xmlns:ns4="cfa3ad7c-5a53-4d6e-84b5-752e2686b9db" targetNamespace="http://schemas.microsoft.com/office/2006/metadata/properties" ma:root="true" ma:fieldsID="9b7b7a46b33e6dadab34f7fb9f913768" ns3:_="" ns4:_="">
    <xsd:import namespace="529e6fc6-1c12-408d-a543-6756fb689295"/>
    <xsd:import namespace="cfa3ad7c-5a53-4d6e-84b5-752e2686b9d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e6fc6-1c12-408d-a543-6756fb6892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a3ad7c-5a53-4d6e-84b5-752e2686b9d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3BDF90-4D92-42C0-AF5B-DDA6511AFB24}">
  <ds:schemaRefs>
    <ds:schemaRef ds:uri="http://schemas.microsoft.com/office/2006/metadata/properties"/>
    <ds:schemaRef ds:uri="http://schemas.microsoft.com/office/infopath/2007/PartnerControls"/>
    <ds:schemaRef ds:uri="cfa3ad7c-5a53-4d6e-84b5-752e2686b9db"/>
  </ds:schemaRefs>
</ds:datastoreItem>
</file>

<file path=customXml/itemProps2.xml><?xml version="1.0" encoding="utf-8"?>
<ds:datastoreItem xmlns:ds="http://schemas.openxmlformats.org/officeDocument/2006/customXml" ds:itemID="{F68078AE-DD23-463D-AE77-9A8A9A2ED0F4}">
  <ds:schemaRefs>
    <ds:schemaRef ds:uri="http://schemas.openxmlformats.org/officeDocument/2006/bibliography"/>
  </ds:schemaRefs>
</ds:datastoreItem>
</file>

<file path=customXml/itemProps3.xml><?xml version="1.0" encoding="utf-8"?>
<ds:datastoreItem xmlns:ds="http://schemas.openxmlformats.org/officeDocument/2006/customXml" ds:itemID="{D6021DB2-FCF9-4A96-9016-8F9BAFBFFD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9e6fc6-1c12-408d-a543-6756fb689295"/>
    <ds:schemaRef ds:uri="cfa3ad7c-5a53-4d6e-84b5-752e2686b9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20170E-2BE3-4924-B032-292841C1B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NIM-brevmal-engelsk</Template>
  <TotalTime>0</TotalTime>
  <Pages>2</Pages>
  <Words>796</Words>
  <Characters>4220</Characters>
  <Application>Microsoft Office Word</Application>
  <DocSecurity>0</DocSecurity>
  <Lines>35</Lines>
  <Paragraphs>10</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NIM brev</vt:lpstr>
      <vt:lpstr>NIM brev</vt:lpstr>
    </vt:vector>
  </TitlesOfParts>
  <Manager/>
  <Company>NIM</Company>
  <LinksUpToDate>false</LinksUpToDate>
  <CharactersWithSpaces>5006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Mina Haugen</dc:creator>
  <cp:keywords/>
  <dc:description/>
  <cp:lastModifiedBy>Mina Haugen</cp:lastModifiedBy>
  <cp:revision>2</cp:revision>
  <cp:lastPrinted>2023-02-06T13:18:00Z</cp:lastPrinted>
  <dcterms:created xsi:type="dcterms:W3CDTF">2023-02-08T22:06:00Z</dcterms:created>
  <dcterms:modified xsi:type="dcterms:W3CDTF">2023-02-08T22:06:00Z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0x010100EE821673B1268D4F911B126A4225025F</vt:lpwstr>
  </property>
</Properties>
</file>