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0C94" w:rsidRPr="000C6912" w:rsidRDefault="001A6BF4" w:rsidP="000C6912">
      <w:bookmarkStart w:id="0" w:name="_GoBack"/>
      <w:bookmarkEnd w:id="0"/>
      <w:r>
        <w:rPr>
          <w:noProof/>
          <w:lang w:val="en-GB" w:eastAsia="en-GB" w:bidi="ar-SA"/>
        </w:rPr>
        <w:drawing>
          <wp:anchor distT="0" distB="0" distL="114300" distR="114300" simplePos="0" relativeHeight="251653119" behindDoc="0" locked="0" layoutInCell="1" allowOverlap="1">
            <wp:simplePos x="0" y="0"/>
            <wp:positionH relativeFrom="page">
              <wp:posOffset>0</wp:posOffset>
            </wp:positionH>
            <wp:positionV relativeFrom="page">
              <wp:posOffset>0</wp:posOffset>
            </wp:positionV>
            <wp:extent cx="10690522" cy="807396"/>
            <wp:effectExtent l="0" t="0" r="0"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png"/>
                    <pic:cNvPicPr/>
                  </pic:nvPicPr>
                  <pic:blipFill>
                    <a:blip r:embed="rId8">
                      <a:extLst>
                        <a:ext uri="{28A0092B-C50C-407E-A947-70E740481C1C}">
                          <a14:useLocalDpi xmlns:a14="http://schemas.microsoft.com/office/drawing/2010/main" val="0"/>
                        </a:ext>
                      </a:extLst>
                    </a:blip>
                    <a:stretch>
                      <a:fillRect/>
                    </a:stretch>
                  </pic:blipFill>
                  <pic:spPr>
                    <a:xfrm>
                      <a:off x="0" y="0"/>
                      <a:ext cx="10778448" cy="814037"/>
                    </a:xfrm>
                    <a:prstGeom prst="rect">
                      <a:avLst/>
                    </a:prstGeom>
                  </pic:spPr>
                </pic:pic>
              </a:graphicData>
            </a:graphic>
          </wp:anchor>
        </w:drawing>
      </w:r>
      <w:r>
        <w:rPr>
          <w:noProof/>
          <w:lang w:val="en-GB" w:eastAsia="en-GB" w:bidi="ar-SA"/>
        </w:rPr>
        <mc:AlternateContent>
          <mc:Choice Requires="wps">
            <w:drawing>
              <wp:anchor distT="0" distB="0" distL="114300" distR="114300" simplePos="0" relativeHeight="251663360" behindDoc="0" locked="0" layoutInCell="1" allowOverlap="1">
                <wp:simplePos x="0" y="0"/>
                <wp:positionH relativeFrom="page">
                  <wp:posOffset>2386965</wp:posOffset>
                </wp:positionH>
                <wp:positionV relativeFrom="page">
                  <wp:posOffset>201930</wp:posOffset>
                </wp:positionV>
                <wp:extent cx="6069330" cy="543560"/>
                <wp:effectExtent l="0" t="0" r="0" b="0"/>
                <wp:wrapNone/>
                <wp:docPr id="11" name="Text Box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EditPoints="1" noChangeArrowheads="1" noChangeShapeType="1" noTextEdit="1"/>
                      </wps:cNvSpPr>
                      <wps:spPr>
                        <a:xfrm>
                          <a:off x="0" y="0"/>
                          <a:ext cx="6069330" cy="543560"/>
                        </a:xfrm>
                        <a:prstGeom prst="rect">
                          <a:avLst/>
                        </a:prstGeom>
                        <a:noFill/>
                        <a:ln w="6350">
                          <a:noFill/>
                        </a:ln>
                      </wps:spPr>
                      <wps:txbx>
                        <w:txbxContent>
                          <w:p w:rsidR="000C6912" w:rsidRPr="000C6912" w:rsidRDefault="001A6BF4">
                            <w:pPr>
                              <w:rPr>
                                <w:rFonts w:ascii="Roboto" w:hAnsi="Roboto"/>
                                <w:color w:val="FFFFFF" w:themeColor="background1"/>
                                <w:sz w:val="28"/>
                              </w:rPr>
                            </w:pPr>
                            <w:r>
                              <w:rPr>
                                <w:rFonts w:ascii="Roboto" w:hAnsi="Roboto"/>
                                <w:color w:val="FFFFFF" w:themeColor="background1"/>
                                <w:sz w:val="28"/>
                              </w:rPr>
                              <w:t>Subscribe to DeepL Pro to edit this document.</w:t>
                            </w:r>
                            <w:r>
                              <w:br/>
                            </w:r>
                            <w:r>
                              <w:rPr>
                                <w:rFonts w:ascii="Roboto" w:hAnsi="Roboto"/>
                                <w:color w:val="FFFFFF" w:themeColor="background1"/>
                                <w:sz w:val="22"/>
                              </w:rPr>
                              <w:t>Visit www.DeepL.com/Pro for more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187.95pt;margin-top:15.9pt;width:477.9pt;height:42.8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" filled="f" stroked="f" strokeweight=".5pt">
                <o:lock v:ext="edit" aspectratio="t" verticies="t" text="t" shapetype="t"/>
                <v:textbox>
                  <w:txbxContent>
                    <w:p w:rsidR="000C6912" w:rsidRPr="000C6912" w:rsidRDefault="001A6BF4">
                      <w:pPr>
                        <w:rPr>
                          <w:rFonts w:ascii="Roboto" w:hAnsi="Roboto"/>
                          <w:color w:val="FFFFFF" w:themeColor="background1"/>
                          <w:sz w:val="28"/>
                        </w:rPr>
                      </w:pPr>
                      <w:r>
                        <w:rPr>
                          <w:rFonts w:ascii="Roboto" w:hAnsi="Roboto"/>
                          <w:color w:val="FFFFFF" w:themeColor="background1"/>
                          <w:sz w:val="28"/>
                        </w:rPr>
                        <w:t>Subscribe to DeepL Pro to edit this document.</w:t>
                      </w:r>
                      <w:r>
                        <w:br/>
                      </w:r>
                      <w:r>
                        <w:rPr>
                          <w:rFonts w:ascii="Roboto" w:hAnsi="Roboto"/>
                          <w:color w:val="FFFFFF" w:themeColor="background1"/>
                          <w:sz w:val="22"/>
                        </w:rPr>
                        <w:t>Visit www.DeepL.com/Pro for more information.</w:t>
                      </w:r>
                    </w:p>
                  </w:txbxContent>
                </v:textbox>
                <w10:wrap anchorx="page" anchory="page"/>
              </v:shape>
            </w:pict>
          </mc:Fallback>
        </mc:AlternateContent>
      </w:r>
      <w:r>
        <w:rPr>
          <w:noProof/>
          <w:lang w:val="en-GB" w:eastAsia="en-GB" w:bidi="ar-SA"/>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35000" cy="635000"/>
                <wp:effectExtent l="9525" t="9525" r="12700" b="12700"/>
                <wp:wrapNone/>
                <wp:docPr id="1" name="DeepLBoxSPIDType"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4C9ECC" id="DeepLBoxSPIDType" o:spid="_x0000_s1026" type="#_x0000_t202" style="position:absolute;margin-left:0;margin-top:0;width:50pt;height:50pt;z-index:251660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">
                <o:lock v:ext="edit" selection="t"/>
              </v:shape>
            </w:pict>
          </mc:Fallback>
        </mc:AlternateContent>
      </w:r>
    </w:p>
    <w:p w:rsidR="00025994" w:rsidRPr="009733B4" w:rsidRDefault="00025994" w:rsidP="00692827">
      <w:pPr>
        <w:ind w:left="0"/>
        <w:jc w:val="center"/>
        <w:rPr>
          <w:rFonts w:ascii="Times New Roman" w:hAnsi="Times New Roman" w:cs="Times New Roman"/>
          <w:b/>
          <w:color w:val="auto"/>
          <w:sz w:val="48"/>
          <w:szCs w:val="48"/>
        </w:rPr>
      </w:pPr>
    </w:p>
    <w:p w:rsidR="00025994" w:rsidRPr="009733B4" w:rsidRDefault="00025994" w:rsidP="00692827">
      <w:pPr>
        <w:spacing w:after="0"/>
        <w:ind w:left="0"/>
        <w:jc w:val="center"/>
        <w:rPr>
          <w:rFonts w:ascii="Times New Roman" w:hAnsi="Times New Roman" w:cs="Times New Roman"/>
          <w:b/>
          <w:color w:val="auto"/>
          <w:sz w:val="48"/>
          <w:szCs w:val="48"/>
          <w:lang w:val="fr-FR"/>
        </w:rPr>
      </w:pPr>
      <w:r w:rsidRPr="009733B4">
        <w:rPr>
          <w:rFonts w:ascii="Times New Roman" w:hAnsi="Times New Roman" w:cs="Times New Roman"/>
          <w:b/>
          <w:color w:val="auto"/>
          <w:sz w:val="48"/>
          <w:szCs w:val="48"/>
          <w:lang w:val="fr-FR"/>
        </w:rPr>
        <w:t xml:space="preserve">Mauritania's Alternative Report on the implementation of </w:t>
      </w:r>
      <w:r w:rsidR="00296A4F" w:rsidRPr="009733B4">
        <w:rPr>
          <w:rFonts w:ascii="Times New Roman" w:hAnsi="Times New Roman" w:cs="Times New Roman"/>
          <w:b/>
          <w:color w:val="auto"/>
          <w:sz w:val="48"/>
          <w:szCs w:val="48"/>
          <w:lang w:val="fr-FR"/>
        </w:rPr>
        <w:t xml:space="preserve">the </w:t>
      </w:r>
      <w:r w:rsidRPr="009733B4">
        <w:rPr>
          <w:rFonts w:ascii="Times New Roman" w:hAnsi="Times New Roman" w:cs="Times New Roman"/>
          <w:b/>
          <w:color w:val="auto"/>
          <w:sz w:val="48"/>
          <w:szCs w:val="48"/>
          <w:lang w:val="fr-FR"/>
        </w:rPr>
        <w:t>Convention on the Rights of Persons with Disabilities</w:t>
      </w:r>
      <w:r w:rsidR="00296A4F" w:rsidRPr="009733B4">
        <w:rPr>
          <w:rFonts w:ascii="Times New Roman" w:hAnsi="Times New Roman" w:cs="Times New Roman"/>
          <w:b/>
          <w:color w:val="auto"/>
          <w:sz w:val="48"/>
          <w:szCs w:val="48"/>
          <w:lang w:val="fr-FR"/>
        </w:rPr>
        <w:t xml:space="preserve"> (CRPD)</w:t>
      </w:r>
    </w:p>
    <w:p w:rsidR="00025994" w:rsidRPr="00AB05AC" w:rsidRDefault="00025994" w:rsidP="00692827">
      <w:pPr>
        <w:spacing w:after="0"/>
        <w:jc w:val="center"/>
        <w:rPr>
          <w:rFonts w:ascii="Times New Roman" w:hAnsi="Times New Roman" w:cs="Times New Roman"/>
          <w:b/>
          <w:sz w:val="36"/>
          <w:szCs w:val="36"/>
          <w:lang w:val="fr-FR"/>
        </w:rPr>
      </w:pPr>
    </w:p>
    <w:p w:rsidR="00025994" w:rsidRPr="00AB05AC" w:rsidRDefault="00025994" w:rsidP="00692827">
      <w:pPr>
        <w:spacing w:after="0"/>
        <w:jc w:val="center"/>
        <w:rPr>
          <w:rFonts w:ascii="Times New Roman" w:hAnsi="Times New Roman" w:cs="Times New Roman"/>
          <w:b/>
          <w:sz w:val="36"/>
          <w:szCs w:val="36"/>
          <w:lang w:val="fr-FR"/>
        </w:rPr>
      </w:pPr>
    </w:p>
    <w:p w:rsidR="009F57B0" w:rsidRPr="00AB05AC" w:rsidRDefault="009F57B0" w:rsidP="00692827">
      <w:pPr>
        <w:spacing w:after="0"/>
        <w:jc w:val="center"/>
        <w:rPr>
          <w:rFonts w:ascii="Times New Roman" w:hAnsi="Times New Roman" w:cs="Times New Roman"/>
          <w:b/>
          <w:color w:val="auto"/>
          <w:sz w:val="36"/>
          <w:szCs w:val="36"/>
          <w:lang w:val="fr-FR"/>
        </w:rPr>
      </w:pPr>
    </w:p>
    <w:p w:rsidR="009F57B0" w:rsidRPr="00AB05AC" w:rsidRDefault="009F57B0" w:rsidP="00692827">
      <w:pPr>
        <w:spacing w:after="0"/>
        <w:jc w:val="center"/>
        <w:rPr>
          <w:rFonts w:ascii="Times New Roman" w:hAnsi="Times New Roman" w:cs="Times New Roman"/>
          <w:b/>
          <w:color w:val="auto"/>
          <w:sz w:val="36"/>
          <w:szCs w:val="36"/>
          <w:lang w:val="fr-FR"/>
        </w:rPr>
      </w:pPr>
    </w:p>
    <w:p w:rsidR="009F57B0" w:rsidRPr="003B7BEC" w:rsidRDefault="009F57B0" w:rsidP="00692827">
      <w:pPr>
        <w:spacing w:after="0"/>
        <w:ind w:left="0"/>
        <w:jc w:val="center"/>
        <w:rPr>
          <w:rFonts w:ascii="Times New Roman" w:hAnsi="Times New Roman" w:cs="Times New Roman"/>
          <w:b/>
          <w:color w:val="auto"/>
          <w:sz w:val="36"/>
          <w:szCs w:val="36"/>
          <w:lang w:val="fr-FR"/>
        </w:rPr>
      </w:pPr>
      <w:r w:rsidRPr="003B7BEC">
        <w:rPr>
          <w:rFonts w:ascii="Times New Roman" w:hAnsi="Times New Roman" w:cs="Times New Roman"/>
          <w:b/>
          <w:color w:val="auto"/>
          <w:sz w:val="36"/>
          <w:szCs w:val="36"/>
          <w:lang w:val="fr-FR"/>
        </w:rPr>
        <w:t>Produced by</w:t>
      </w:r>
    </w:p>
    <w:p w:rsidR="00025994" w:rsidRPr="003B7BEC" w:rsidRDefault="00025994" w:rsidP="00692827">
      <w:pPr>
        <w:spacing w:after="0"/>
        <w:jc w:val="center"/>
        <w:rPr>
          <w:rFonts w:ascii="Times New Roman" w:hAnsi="Times New Roman" w:cs="Times New Roman"/>
          <w:b/>
          <w:color w:val="auto"/>
          <w:sz w:val="36"/>
          <w:szCs w:val="36"/>
          <w:lang w:val="fr-FR"/>
        </w:rPr>
      </w:pPr>
    </w:p>
    <w:p w:rsidR="00025994" w:rsidRPr="00AB05AC" w:rsidRDefault="00025994" w:rsidP="00692827">
      <w:pPr>
        <w:spacing w:after="0"/>
        <w:jc w:val="center"/>
        <w:rPr>
          <w:rFonts w:ascii="Times New Roman" w:hAnsi="Times New Roman" w:cs="Times New Roman"/>
          <w:b/>
          <w:color w:val="auto"/>
          <w:sz w:val="36"/>
          <w:szCs w:val="36"/>
          <w:lang w:val="fr-FR"/>
        </w:rPr>
      </w:pPr>
    </w:p>
    <w:p w:rsidR="009F57B0" w:rsidRPr="00AB05AC" w:rsidRDefault="009F57B0" w:rsidP="00692827">
      <w:pPr>
        <w:jc w:val="center"/>
        <w:rPr>
          <w:rFonts w:ascii="Times New Roman" w:hAnsi="Times New Roman" w:cs="Times New Roman"/>
          <w:b/>
          <w:color w:val="auto"/>
          <w:sz w:val="36"/>
          <w:szCs w:val="36"/>
          <w:lang w:val="fr-FR"/>
        </w:rPr>
      </w:pPr>
    </w:p>
    <w:p w:rsidR="009F57B0" w:rsidRPr="00AB05AC" w:rsidRDefault="009F57B0" w:rsidP="00692827">
      <w:pPr>
        <w:spacing w:after="0"/>
        <w:ind w:left="0"/>
        <w:jc w:val="center"/>
        <w:rPr>
          <w:rFonts w:ascii="Times New Roman" w:hAnsi="Times New Roman" w:cs="Times New Roman"/>
          <w:b/>
          <w:color w:val="auto"/>
          <w:sz w:val="52"/>
          <w:szCs w:val="52"/>
          <w:lang w:val="fr-FR"/>
        </w:rPr>
      </w:pPr>
      <w:r w:rsidRPr="00AB05AC">
        <w:rPr>
          <w:rFonts w:ascii="Times New Roman" w:hAnsi="Times New Roman" w:cs="Times New Roman"/>
          <w:b/>
          <w:color w:val="auto"/>
          <w:sz w:val="52"/>
          <w:szCs w:val="52"/>
          <w:lang w:val="fr-FR"/>
        </w:rPr>
        <w:t>The Mauritanian Association for the Motor Handicapped (AMHM)</w:t>
      </w:r>
    </w:p>
    <w:p w:rsidR="00025994" w:rsidRDefault="00025994" w:rsidP="00692827">
      <w:pPr>
        <w:spacing w:after="0"/>
        <w:jc w:val="center"/>
        <w:rPr>
          <w:rFonts w:ascii="Times New Roman" w:hAnsi="Times New Roman" w:cs="Times New Roman"/>
          <w:b/>
          <w:color w:val="auto"/>
          <w:sz w:val="36"/>
          <w:szCs w:val="36"/>
          <w:lang w:val="fr-FR"/>
        </w:rPr>
      </w:pPr>
    </w:p>
    <w:p w:rsidR="00692827" w:rsidRDefault="00692827" w:rsidP="00692827">
      <w:pPr>
        <w:spacing w:after="0"/>
        <w:jc w:val="center"/>
        <w:rPr>
          <w:rFonts w:ascii="Times New Roman" w:hAnsi="Times New Roman" w:cs="Times New Roman"/>
          <w:b/>
          <w:color w:val="auto"/>
          <w:sz w:val="36"/>
          <w:szCs w:val="36"/>
          <w:lang w:val="fr-FR"/>
        </w:rPr>
      </w:pPr>
    </w:p>
    <w:p w:rsidR="00692827" w:rsidRPr="00AB05AC" w:rsidRDefault="00692827" w:rsidP="00692827">
      <w:pPr>
        <w:spacing w:after="0"/>
        <w:jc w:val="center"/>
        <w:rPr>
          <w:rFonts w:ascii="Times New Roman" w:hAnsi="Times New Roman" w:cs="Times New Roman"/>
          <w:b/>
          <w:color w:val="auto"/>
          <w:sz w:val="36"/>
          <w:szCs w:val="36"/>
          <w:lang w:val="fr-FR"/>
        </w:rPr>
      </w:pPr>
    </w:p>
    <w:p w:rsidR="009F57B0" w:rsidRPr="00AB05AC" w:rsidRDefault="009F57B0" w:rsidP="00692827">
      <w:pPr>
        <w:spacing w:after="0"/>
        <w:ind w:left="0"/>
        <w:jc w:val="center"/>
        <w:rPr>
          <w:rFonts w:ascii="Times New Roman" w:hAnsi="Times New Roman" w:cs="Times New Roman"/>
          <w:b/>
          <w:color w:val="auto"/>
          <w:sz w:val="36"/>
          <w:szCs w:val="36"/>
          <w:lang w:val="fr-FR"/>
        </w:rPr>
      </w:pPr>
    </w:p>
    <w:p w:rsidR="00025994" w:rsidRPr="00AB05AC" w:rsidRDefault="009F57B0" w:rsidP="00692827">
      <w:pPr>
        <w:spacing w:after="0"/>
        <w:ind w:left="0"/>
        <w:jc w:val="center"/>
        <w:rPr>
          <w:rFonts w:ascii="Times New Roman" w:hAnsi="Times New Roman" w:cs="Times New Roman"/>
          <w:b/>
          <w:color w:val="auto"/>
          <w:sz w:val="36"/>
          <w:szCs w:val="36"/>
          <w:lang w:val="fr-FR"/>
        </w:rPr>
      </w:pPr>
      <w:r w:rsidRPr="00AB05AC">
        <w:rPr>
          <w:rFonts w:ascii="Times New Roman" w:hAnsi="Times New Roman" w:cs="Times New Roman"/>
          <w:b/>
          <w:color w:val="auto"/>
          <w:sz w:val="36"/>
          <w:szCs w:val="36"/>
          <w:lang w:val="fr-FR"/>
        </w:rPr>
        <w:t xml:space="preserve">To the attention of the </w:t>
      </w:r>
      <w:r w:rsidR="00025994" w:rsidRPr="00AB05AC">
        <w:rPr>
          <w:rFonts w:ascii="Times New Roman" w:hAnsi="Times New Roman" w:cs="Times New Roman"/>
          <w:b/>
          <w:color w:val="auto"/>
          <w:sz w:val="36"/>
          <w:szCs w:val="36"/>
          <w:lang w:val="fr-FR"/>
        </w:rPr>
        <w:t>United Nations Committee of Experts on the Rights of Persons with Disabilities</w:t>
      </w:r>
    </w:p>
    <w:p w:rsidR="00025994" w:rsidRPr="00AB05AC" w:rsidRDefault="00025994" w:rsidP="00503E6E">
      <w:pPr>
        <w:rPr>
          <w:rFonts w:ascii="Times New Roman" w:hAnsi="Times New Roman" w:cs="Times New Roman"/>
          <w:b/>
          <w:color w:val="auto"/>
          <w:sz w:val="36"/>
          <w:szCs w:val="36"/>
          <w:lang w:val="fr-FR"/>
        </w:rPr>
      </w:pPr>
    </w:p>
    <w:p w:rsidR="00025994" w:rsidRPr="00AB05AC" w:rsidRDefault="00025994" w:rsidP="00503E6E">
      <w:pPr>
        <w:rPr>
          <w:rFonts w:ascii="Times New Roman" w:hAnsi="Times New Roman" w:cs="Times New Roman"/>
          <w:b/>
          <w:sz w:val="36"/>
          <w:szCs w:val="36"/>
          <w:lang w:val="fr-FR"/>
        </w:rPr>
      </w:pPr>
    </w:p>
    <w:p w:rsidR="00F730AD" w:rsidRPr="00AB05AC" w:rsidRDefault="00F730AD" w:rsidP="00503E6E">
      <w:pPr>
        <w:rPr>
          <w:rFonts w:ascii="Times New Roman" w:hAnsi="Times New Roman" w:cs="Times New Roman"/>
          <w:b/>
          <w:sz w:val="36"/>
          <w:szCs w:val="36"/>
          <w:lang w:val="fr-FR"/>
        </w:rPr>
      </w:pPr>
    </w:p>
    <w:p w:rsidR="00DA0CCE" w:rsidRPr="00AB05AC" w:rsidRDefault="00DA0CCE" w:rsidP="00DA0CCE">
      <w:pPr>
        <w:jc w:val="right"/>
        <w:rPr>
          <w:rFonts w:ascii="Times New Roman" w:hAnsi="Times New Roman" w:cs="Times New Roman"/>
          <w:b/>
          <w:sz w:val="28"/>
          <w:szCs w:val="28"/>
          <w:lang w:val="fr-FR"/>
        </w:rPr>
      </w:pPr>
      <w:r w:rsidRPr="00AB05AC">
        <w:rPr>
          <w:rFonts w:ascii="Times New Roman" w:hAnsi="Times New Roman" w:cs="Times New Roman"/>
          <w:b/>
          <w:sz w:val="28"/>
          <w:szCs w:val="28"/>
          <w:lang w:val="fr-FR"/>
        </w:rPr>
        <w:t>January 16, 2020</w:t>
      </w:r>
    </w:p>
    <w:p w:rsidR="00507840" w:rsidRPr="00AB05AC" w:rsidRDefault="00507840" w:rsidP="00DA0CCE">
      <w:pPr>
        <w:ind w:left="0"/>
        <w:rPr>
          <w:rFonts w:ascii="Times New Roman" w:hAnsi="Times New Roman" w:cs="Times New Roman"/>
          <w:b/>
          <w:color w:val="auto"/>
          <w:sz w:val="28"/>
          <w:szCs w:val="28"/>
          <w:lang w:val="fr-FR"/>
        </w:rPr>
      </w:pPr>
    </w:p>
    <w:p w:rsidR="00507840" w:rsidRPr="00AB05AC" w:rsidRDefault="00507840" w:rsidP="00DA0CCE">
      <w:pPr>
        <w:ind w:left="0"/>
        <w:rPr>
          <w:rFonts w:ascii="Times New Roman" w:hAnsi="Times New Roman" w:cs="Times New Roman"/>
          <w:b/>
          <w:color w:val="auto"/>
          <w:sz w:val="28"/>
          <w:szCs w:val="28"/>
          <w:lang w:val="fr-FR"/>
        </w:rPr>
      </w:pPr>
    </w:p>
    <w:p w:rsidR="000D3FE2" w:rsidRDefault="000D3FE2" w:rsidP="00DA0CCE">
      <w:pPr>
        <w:ind w:left="0"/>
        <w:rPr>
          <w:rFonts w:ascii="Times New Roman" w:hAnsi="Times New Roman" w:cs="Times New Roman"/>
          <w:b/>
          <w:color w:val="auto"/>
          <w:sz w:val="28"/>
          <w:szCs w:val="28"/>
          <w:lang w:val="fr-FR"/>
        </w:rPr>
      </w:pPr>
    </w:p>
    <w:p w:rsidR="000D3FE2" w:rsidRDefault="000D3FE2" w:rsidP="00DA0CCE">
      <w:pPr>
        <w:ind w:left="0"/>
        <w:rPr>
          <w:rFonts w:ascii="Times New Roman" w:hAnsi="Times New Roman" w:cs="Times New Roman"/>
          <w:b/>
          <w:color w:val="auto"/>
          <w:sz w:val="28"/>
          <w:szCs w:val="28"/>
          <w:lang w:val="fr-FR"/>
        </w:rPr>
      </w:pPr>
    </w:p>
    <w:p w:rsidR="00503E6E" w:rsidRPr="000D3FE2" w:rsidRDefault="00503E6E" w:rsidP="00DA0CCE">
      <w:pPr>
        <w:ind w:left="0"/>
        <w:rPr>
          <w:rFonts w:ascii="Times New Roman" w:hAnsi="Times New Roman" w:cs="Times New Roman"/>
          <w:b/>
          <w:color w:val="auto"/>
          <w:sz w:val="24"/>
          <w:szCs w:val="24"/>
          <w:lang w:val="fr-FR"/>
        </w:rPr>
      </w:pPr>
      <w:r w:rsidRPr="000D3FE2">
        <w:rPr>
          <w:rFonts w:ascii="Times New Roman" w:hAnsi="Times New Roman" w:cs="Times New Roman"/>
          <w:b/>
          <w:color w:val="auto"/>
          <w:sz w:val="24"/>
          <w:szCs w:val="24"/>
          <w:lang w:val="fr-FR"/>
        </w:rPr>
        <w:t>SUMMARY</w:t>
      </w:r>
    </w:p>
    <w:p w:rsidR="00CA1D05" w:rsidRPr="000D3FE2" w:rsidRDefault="00CA1D05" w:rsidP="00503E6E">
      <w:pPr>
        <w:rPr>
          <w:rFonts w:ascii="Times New Roman" w:hAnsi="Times New Roman" w:cs="Times New Roman"/>
          <w:b/>
          <w:color w:val="auto"/>
          <w:sz w:val="24"/>
          <w:szCs w:val="24"/>
          <w:lang w:val="fr-FR"/>
        </w:rPr>
      </w:pPr>
    </w:p>
    <w:p w:rsidR="00BA3871" w:rsidRPr="000D3FE2" w:rsidRDefault="00311AFE" w:rsidP="00BA3871">
      <w:pPr>
        <w:ind w:left="0"/>
        <w:rPr>
          <w:rFonts w:ascii="Times New Roman" w:hAnsi="Times New Roman" w:cs="Times New Roman"/>
          <w:b/>
          <w:color w:val="auto"/>
          <w:sz w:val="24"/>
          <w:szCs w:val="24"/>
          <w:lang w:val="fr-FR"/>
        </w:rPr>
      </w:pPr>
      <w:r w:rsidRPr="000D3FE2">
        <w:rPr>
          <w:rFonts w:ascii="Times New Roman" w:hAnsi="Times New Roman" w:cs="Times New Roman"/>
          <w:b/>
          <w:color w:val="auto"/>
          <w:sz w:val="24"/>
          <w:szCs w:val="24"/>
          <w:lang w:val="fr-FR"/>
        </w:rPr>
        <w:t>Preface</w:t>
      </w:r>
    </w:p>
    <w:p w:rsidR="00BA3871" w:rsidRPr="000D3FE2" w:rsidRDefault="00311AFE" w:rsidP="00BA3871">
      <w:pPr>
        <w:ind w:left="0"/>
        <w:rPr>
          <w:rFonts w:ascii="Times New Roman" w:hAnsi="Times New Roman" w:cs="Times New Roman"/>
          <w:b/>
          <w:color w:val="auto"/>
          <w:sz w:val="24"/>
          <w:szCs w:val="24"/>
          <w:lang w:val="fr-FR"/>
        </w:rPr>
      </w:pPr>
      <w:r w:rsidRPr="000D3FE2">
        <w:rPr>
          <w:rFonts w:ascii="Times New Roman" w:hAnsi="Times New Roman" w:cs="Times New Roman"/>
          <w:b/>
          <w:color w:val="auto"/>
          <w:sz w:val="24"/>
          <w:szCs w:val="24"/>
          <w:lang w:val="fr-FR"/>
        </w:rPr>
        <w:t>Study and</w:t>
      </w:r>
      <w:r w:rsidR="00BA3871" w:rsidRPr="000D3FE2">
        <w:rPr>
          <w:rFonts w:ascii="Times New Roman" w:hAnsi="Times New Roman" w:cs="Times New Roman"/>
          <w:b/>
          <w:color w:val="auto"/>
          <w:sz w:val="24"/>
          <w:szCs w:val="24"/>
          <w:lang w:val="fr-FR"/>
        </w:rPr>
        <w:t xml:space="preserve"> Editorial</w:t>
      </w:r>
      <w:r w:rsidRPr="000D3FE2">
        <w:rPr>
          <w:rFonts w:ascii="Times New Roman" w:hAnsi="Times New Roman" w:cs="Times New Roman"/>
          <w:b/>
          <w:color w:val="auto"/>
          <w:sz w:val="24"/>
          <w:szCs w:val="24"/>
          <w:lang w:val="fr-FR"/>
        </w:rPr>
        <w:t xml:space="preserve"> Committee</w:t>
      </w:r>
    </w:p>
    <w:p w:rsidR="00503E6E" w:rsidRPr="000D3FE2" w:rsidRDefault="00311AFE" w:rsidP="00C46F85">
      <w:pPr>
        <w:ind w:left="0"/>
        <w:rPr>
          <w:rFonts w:ascii="Times New Roman" w:hAnsi="Times New Roman" w:cs="Times New Roman"/>
          <w:b/>
          <w:color w:val="auto"/>
          <w:sz w:val="24"/>
          <w:szCs w:val="24"/>
          <w:lang w:val="fr-FR"/>
        </w:rPr>
      </w:pPr>
      <w:r w:rsidRPr="000D3FE2">
        <w:rPr>
          <w:rFonts w:ascii="Times New Roman" w:hAnsi="Times New Roman" w:cs="Times New Roman"/>
          <w:b/>
          <w:color w:val="auto"/>
          <w:sz w:val="24"/>
          <w:szCs w:val="24"/>
          <w:lang w:val="fr-FR"/>
        </w:rPr>
        <w:t>Introduction</w:t>
      </w:r>
    </w:p>
    <w:p w:rsidR="00503E6E" w:rsidRPr="000D3FE2" w:rsidRDefault="00503E6E" w:rsidP="00503E6E">
      <w:pPr>
        <w:pStyle w:val="BodyText"/>
        <w:spacing w:before="120"/>
        <w:ind w:left="1080"/>
        <w:jc w:val="both"/>
        <w:rPr>
          <w:i w:val="0"/>
          <w:color w:val="auto"/>
          <w:u w:val="none"/>
          <w:lang w:val="fr-FR"/>
        </w:rPr>
      </w:pPr>
    </w:p>
    <w:p w:rsidR="00BA3871" w:rsidRPr="000D3FE2" w:rsidRDefault="00311AFE" w:rsidP="00061480">
      <w:pPr>
        <w:pStyle w:val="ListParagraph"/>
        <w:numPr>
          <w:ilvl w:val="0"/>
          <w:numId w:val="3"/>
        </w:numPr>
        <w:rPr>
          <w:rFonts w:ascii="Times New Roman" w:hAnsi="Times New Roman" w:cs="Times New Roman"/>
          <w:b/>
          <w:color w:val="auto"/>
          <w:sz w:val="24"/>
          <w:szCs w:val="24"/>
          <w:lang w:val="fr-FR"/>
        </w:rPr>
      </w:pPr>
      <w:r w:rsidRPr="000D3FE2">
        <w:rPr>
          <w:rFonts w:ascii="Times New Roman" w:hAnsi="Times New Roman" w:cs="Times New Roman"/>
          <w:b/>
          <w:color w:val="auto"/>
          <w:sz w:val="24"/>
          <w:szCs w:val="24"/>
          <w:lang w:val="fr-FR"/>
        </w:rPr>
        <w:t>Presentation of the Mauritanian Association for the Motor Handicapped (</w:t>
      </w:r>
      <w:r w:rsidR="003A3730" w:rsidRPr="000D3FE2">
        <w:rPr>
          <w:rFonts w:ascii="Times New Roman" w:hAnsi="Times New Roman" w:cs="Times New Roman"/>
          <w:b/>
          <w:color w:val="auto"/>
          <w:sz w:val="24"/>
          <w:szCs w:val="24"/>
          <w:lang w:val="fr-FR"/>
        </w:rPr>
        <w:t>AMHM)</w:t>
      </w:r>
    </w:p>
    <w:p w:rsidR="00BA3871" w:rsidRPr="000D3FE2" w:rsidRDefault="00311AFE" w:rsidP="003A4209">
      <w:pPr>
        <w:pStyle w:val="ListParagraph"/>
        <w:numPr>
          <w:ilvl w:val="0"/>
          <w:numId w:val="3"/>
        </w:numPr>
        <w:rPr>
          <w:rFonts w:ascii="Times New Roman" w:hAnsi="Times New Roman" w:cs="Times New Roman"/>
          <w:b/>
          <w:color w:val="auto"/>
          <w:sz w:val="24"/>
          <w:szCs w:val="24"/>
          <w:lang w:val="fr-FR"/>
        </w:rPr>
      </w:pPr>
      <w:r w:rsidRPr="000D3FE2">
        <w:rPr>
          <w:rFonts w:ascii="Times New Roman" w:hAnsi="Times New Roman" w:cs="Times New Roman"/>
          <w:b/>
          <w:color w:val="auto"/>
          <w:sz w:val="24"/>
          <w:szCs w:val="24"/>
          <w:lang w:val="fr-FR"/>
        </w:rPr>
        <w:t>Methodology used in the Data Collection is the</w:t>
      </w:r>
      <w:r w:rsidR="003A4209" w:rsidRPr="000D3FE2">
        <w:rPr>
          <w:rFonts w:ascii="Times New Roman" w:hAnsi="Times New Roman" w:cs="Times New Roman"/>
          <w:b/>
          <w:color w:val="auto"/>
          <w:sz w:val="24"/>
          <w:szCs w:val="24"/>
          <w:lang w:val="fr-FR"/>
        </w:rPr>
        <w:t xml:space="preserve"> DRPI</w:t>
      </w:r>
      <w:r w:rsidRPr="000D3FE2">
        <w:rPr>
          <w:rFonts w:ascii="Times New Roman" w:hAnsi="Times New Roman" w:cs="Times New Roman"/>
          <w:b/>
          <w:color w:val="auto"/>
          <w:sz w:val="24"/>
          <w:szCs w:val="24"/>
          <w:lang w:val="fr-FR"/>
        </w:rPr>
        <w:t xml:space="preserve"> Methodology</w:t>
      </w:r>
      <w:r w:rsidR="003A4209" w:rsidRPr="000D3FE2">
        <w:rPr>
          <w:rFonts w:ascii="Times New Roman" w:hAnsi="Times New Roman" w:cs="Times New Roman"/>
          <w:b/>
          <w:color w:val="auto"/>
          <w:sz w:val="24"/>
          <w:szCs w:val="24"/>
          <w:lang w:val="fr-FR"/>
        </w:rPr>
        <w:t xml:space="preserve"> (</w:t>
      </w:r>
      <w:r w:rsidR="007662AD" w:rsidRPr="000D3FE2">
        <w:rPr>
          <w:rFonts w:ascii="Times New Roman" w:hAnsi="Times New Roman" w:cs="Times New Roman"/>
          <w:b/>
          <w:color w:val="auto"/>
          <w:sz w:val="24"/>
          <w:szCs w:val="24"/>
          <w:lang w:val="fr-FR"/>
        </w:rPr>
        <w:t>Disability Rights Promotion International</w:t>
      </w:r>
      <w:r w:rsidR="003A4209" w:rsidRPr="000D3FE2">
        <w:rPr>
          <w:rFonts w:ascii="Times New Roman" w:hAnsi="Times New Roman" w:cs="Times New Roman"/>
          <w:b/>
          <w:color w:val="auto"/>
          <w:sz w:val="24"/>
          <w:szCs w:val="24"/>
          <w:lang w:val="fr-FR"/>
        </w:rPr>
        <w:t xml:space="preserve">). </w:t>
      </w:r>
    </w:p>
    <w:p w:rsidR="00BA3871" w:rsidRPr="000D3FE2" w:rsidRDefault="00C46F85" w:rsidP="00BA3871">
      <w:pPr>
        <w:ind w:left="360"/>
        <w:rPr>
          <w:rFonts w:ascii="Times New Roman" w:hAnsi="Times New Roman" w:cs="Times New Roman"/>
          <w:b/>
          <w:color w:val="auto"/>
          <w:sz w:val="24"/>
          <w:szCs w:val="24"/>
          <w:lang w:val="fr-FR"/>
        </w:rPr>
      </w:pPr>
      <w:r w:rsidRPr="000D3FE2">
        <w:rPr>
          <w:rFonts w:ascii="Times New Roman" w:hAnsi="Times New Roman" w:cs="Times New Roman"/>
          <w:color w:val="auto"/>
          <w:sz w:val="24"/>
          <w:szCs w:val="24"/>
          <w:lang w:val="fr-FR"/>
        </w:rPr>
        <w:t>2</w:t>
      </w:r>
      <w:r w:rsidR="00503E6E" w:rsidRPr="000D3FE2">
        <w:rPr>
          <w:rFonts w:ascii="Times New Roman" w:hAnsi="Times New Roman" w:cs="Times New Roman"/>
          <w:color w:val="auto"/>
          <w:sz w:val="24"/>
          <w:szCs w:val="24"/>
          <w:lang w:val="fr-FR"/>
        </w:rPr>
        <w:t>.1</w:t>
      </w:r>
      <w:r w:rsidR="00311AFE" w:rsidRPr="000D3FE2">
        <w:rPr>
          <w:rFonts w:ascii="Times New Roman" w:hAnsi="Times New Roman" w:cs="Times New Roman"/>
          <w:color w:val="auto"/>
          <w:sz w:val="24"/>
          <w:szCs w:val="24"/>
          <w:lang w:val="fr-FR"/>
        </w:rPr>
        <w:t xml:space="preserve"> Monitoring the Individual Experiences of Persons with Disabilities</w:t>
      </w:r>
    </w:p>
    <w:p w:rsidR="00503E6E" w:rsidRPr="000D3FE2" w:rsidRDefault="00C46F85" w:rsidP="00BA3871">
      <w:pPr>
        <w:ind w:left="360"/>
        <w:rPr>
          <w:rFonts w:ascii="Times New Roman" w:hAnsi="Times New Roman" w:cs="Times New Roman"/>
          <w:b/>
          <w:color w:val="auto"/>
          <w:sz w:val="24"/>
          <w:szCs w:val="24"/>
          <w:lang w:val="fr-FR"/>
        </w:rPr>
      </w:pPr>
      <w:r w:rsidRPr="000D3FE2">
        <w:rPr>
          <w:rFonts w:ascii="Times New Roman" w:hAnsi="Times New Roman" w:cs="Times New Roman"/>
          <w:color w:val="auto"/>
          <w:sz w:val="24"/>
          <w:szCs w:val="24"/>
          <w:lang w:val="fr-FR"/>
        </w:rPr>
        <w:t>2</w:t>
      </w:r>
      <w:r w:rsidR="00503E6E" w:rsidRPr="000D3FE2">
        <w:rPr>
          <w:rFonts w:ascii="Times New Roman" w:hAnsi="Times New Roman" w:cs="Times New Roman"/>
          <w:color w:val="auto"/>
          <w:sz w:val="24"/>
          <w:szCs w:val="24"/>
          <w:lang w:val="fr-FR"/>
        </w:rPr>
        <w:t>.2</w:t>
      </w:r>
      <w:r w:rsidR="00824861" w:rsidRPr="000D3FE2">
        <w:rPr>
          <w:rFonts w:ascii="Times New Roman" w:hAnsi="Times New Roman" w:cs="Times New Roman"/>
          <w:color w:val="auto"/>
          <w:sz w:val="24"/>
          <w:szCs w:val="24"/>
          <w:lang w:val="fr-FR"/>
        </w:rPr>
        <w:t xml:space="preserve"> Systemic Monitoring</w:t>
      </w:r>
    </w:p>
    <w:p w:rsidR="00503E6E" w:rsidRPr="000D3FE2" w:rsidRDefault="00C46F85" w:rsidP="00503E6E">
      <w:pPr>
        <w:spacing w:after="0" w:line="240" w:lineRule="auto"/>
        <w:ind w:left="360"/>
        <w:jc w:val="both"/>
        <w:rPr>
          <w:rFonts w:ascii="Times New Roman" w:hAnsi="Times New Roman" w:cs="Times New Roman"/>
          <w:color w:val="auto"/>
          <w:sz w:val="24"/>
          <w:szCs w:val="24"/>
          <w:lang w:val="fr-FR"/>
        </w:rPr>
      </w:pPr>
      <w:r w:rsidRPr="000D3FE2">
        <w:rPr>
          <w:rFonts w:ascii="Times New Roman" w:hAnsi="Times New Roman" w:cs="Times New Roman"/>
          <w:color w:val="auto"/>
          <w:sz w:val="24"/>
          <w:szCs w:val="24"/>
          <w:lang w:val="fr-FR"/>
        </w:rPr>
        <w:t>2</w:t>
      </w:r>
      <w:r w:rsidR="00503E6E" w:rsidRPr="000D3FE2">
        <w:rPr>
          <w:rFonts w:ascii="Times New Roman" w:hAnsi="Times New Roman" w:cs="Times New Roman"/>
          <w:color w:val="auto"/>
          <w:sz w:val="24"/>
          <w:szCs w:val="24"/>
          <w:lang w:val="fr-FR"/>
        </w:rPr>
        <w:t xml:space="preserve">. 3 </w:t>
      </w:r>
      <w:r w:rsidR="00824861" w:rsidRPr="000D3FE2">
        <w:rPr>
          <w:rFonts w:ascii="Times New Roman" w:hAnsi="Times New Roman" w:cs="Times New Roman"/>
          <w:color w:val="auto"/>
          <w:sz w:val="24"/>
          <w:szCs w:val="24"/>
          <w:lang w:val="fr-FR"/>
        </w:rPr>
        <w:t>Elaboration of the Alternative Report</w:t>
      </w:r>
    </w:p>
    <w:p w:rsidR="00BA3871" w:rsidRPr="000D3FE2" w:rsidRDefault="00BA3871" w:rsidP="00BA3871">
      <w:pPr>
        <w:ind w:left="0"/>
        <w:rPr>
          <w:rFonts w:ascii="Times New Roman" w:hAnsi="Times New Roman" w:cs="Times New Roman"/>
          <w:color w:val="auto"/>
          <w:sz w:val="24"/>
          <w:szCs w:val="24"/>
          <w:lang w:val="fr-FR"/>
        </w:rPr>
      </w:pPr>
    </w:p>
    <w:p w:rsidR="00BA3871" w:rsidRPr="000D3FE2" w:rsidRDefault="00C46F85" w:rsidP="00BA3871">
      <w:pPr>
        <w:ind w:left="0"/>
        <w:rPr>
          <w:rFonts w:ascii="Times New Roman" w:hAnsi="Times New Roman" w:cs="Times New Roman"/>
          <w:b/>
          <w:color w:val="auto"/>
          <w:sz w:val="24"/>
          <w:szCs w:val="24"/>
          <w:lang w:val="fr-FR"/>
        </w:rPr>
      </w:pPr>
      <w:r w:rsidRPr="000D3FE2">
        <w:rPr>
          <w:rFonts w:ascii="Times New Roman" w:hAnsi="Times New Roman" w:cs="Times New Roman"/>
          <w:b/>
          <w:color w:val="auto"/>
          <w:sz w:val="24"/>
          <w:szCs w:val="24"/>
          <w:lang w:val="fr-FR"/>
        </w:rPr>
        <w:t>III</w:t>
      </w:r>
      <w:r w:rsidR="00CA1D05" w:rsidRPr="000D3FE2">
        <w:rPr>
          <w:rFonts w:ascii="Times New Roman" w:hAnsi="Times New Roman" w:cs="Times New Roman"/>
          <w:b/>
          <w:color w:val="auto"/>
          <w:sz w:val="24"/>
          <w:szCs w:val="24"/>
          <w:lang w:val="fr-FR"/>
        </w:rPr>
        <w:t xml:space="preserve">. </w:t>
      </w:r>
      <w:r w:rsidR="00824861" w:rsidRPr="000D3FE2">
        <w:rPr>
          <w:rFonts w:ascii="Times New Roman" w:hAnsi="Times New Roman" w:cs="Times New Roman"/>
          <w:b/>
          <w:color w:val="auto"/>
          <w:sz w:val="24"/>
          <w:szCs w:val="24"/>
          <w:lang w:val="fr-FR"/>
        </w:rPr>
        <w:t>Reading of the Mauritanian Regulatory Framework from a COP Perspective</w:t>
      </w:r>
    </w:p>
    <w:p w:rsidR="00BA3871" w:rsidRPr="000D3FE2" w:rsidRDefault="00C46F85" w:rsidP="00BA3871">
      <w:pPr>
        <w:ind w:left="0"/>
        <w:rPr>
          <w:rFonts w:ascii="Times New Roman" w:hAnsi="Times New Roman" w:cs="Times New Roman"/>
          <w:color w:val="auto"/>
          <w:sz w:val="24"/>
          <w:szCs w:val="24"/>
          <w:lang w:val="fr-FR"/>
        </w:rPr>
      </w:pPr>
      <w:r w:rsidRPr="000D3FE2">
        <w:rPr>
          <w:rFonts w:ascii="Times New Roman" w:hAnsi="Times New Roman" w:cs="Times New Roman"/>
          <w:color w:val="auto"/>
          <w:sz w:val="24"/>
          <w:szCs w:val="24"/>
          <w:lang w:val="fr-FR"/>
        </w:rPr>
        <w:t>3</w:t>
      </w:r>
      <w:r w:rsidR="00503E6E" w:rsidRPr="000D3FE2">
        <w:rPr>
          <w:rFonts w:ascii="Times New Roman" w:hAnsi="Times New Roman" w:cs="Times New Roman"/>
          <w:color w:val="auto"/>
          <w:sz w:val="24"/>
          <w:szCs w:val="24"/>
          <w:lang w:val="fr-FR"/>
        </w:rPr>
        <w:t xml:space="preserve">.1 </w:t>
      </w:r>
      <w:r w:rsidR="00824861" w:rsidRPr="000D3FE2">
        <w:rPr>
          <w:rFonts w:ascii="Times New Roman" w:hAnsi="Times New Roman" w:cs="Times New Roman"/>
          <w:color w:val="auto"/>
          <w:sz w:val="24"/>
          <w:szCs w:val="24"/>
          <w:lang w:val="fr-FR"/>
        </w:rPr>
        <w:t>General Principles and General Obligations</w:t>
      </w:r>
    </w:p>
    <w:p w:rsidR="00BA3871" w:rsidRPr="000D3FE2" w:rsidRDefault="00C46F85" w:rsidP="00BA3871">
      <w:pPr>
        <w:ind w:left="0"/>
        <w:rPr>
          <w:rFonts w:ascii="Times New Roman" w:hAnsi="Times New Roman" w:cs="Times New Roman"/>
          <w:color w:val="auto"/>
          <w:sz w:val="24"/>
          <w:szCs w:val="24"/>
          <w:lang w:val="fr-FR"/>
        </w:rPr>
      </w:pPr>
      <w:r w:rsidRPr="000D3FE2">
        <w:rPr>
          <w:rFonts w:ascii="Times New Roman" w:hAnsi="Times New Roman" w:cs="Times New Roman"/>
          <w:color w:val="auto"/>
          <w:sz w:val="24"/>
          <w:szCs w:val="24"/>
          <w:lang w:val="fr-FR"/>
        </w:rPr>
        <w:t>3</w:t>
      </w:r>
      <w:r w:rsidR="00503E6E" w:rsidRPr="000D3FE2">
        <w:rPr>
          <w:rFonts w:ascii="Times New Roman" w:hAnsi="Times New Roman" w:cs="Times New Roman"/>
          <w:color w:val="auto"/>
          <w:sz w:val="24"/>
          <w:szCs w:val="24"/>
          <w:lang w:val="fr-FR"/>
        </w:rPr>
        <w:t xml:space="preserve">.2. </w:t>
      </w:r>
      <w:r w:rsidR="00824861" w:rsidRPr="000D3FE2">
        <w:rPr>
          <w:rFonts w:ascii="Times New Roman" w:hAnsi="Times New Roman" w:cs="Times New Roman"/>
          <w:color w:val="auto"/>
          <w:sz w:val="24"/>
          <w:szCs w:val="24"/>
          <w:lang w:val="fr-FR"/>
        </w:rPr>
        <w:t>Specific Rights Guaranteed to Disabled Persons</w:t>
      </w:r>
    </w:p>
    <w:p w:rsidR="00BA3871" w:rsidRPr="000D3FE2" w:rsidRDefault="00BA3871" w:rsidP="00BA3871">
      <w:pPr>
        <w:ind w:left="0"/>
        <w:rPr>
          <w:rFonts w:ascii="Times New Roman" w:hAnsi="Times New Roman" w:cs="Times New Roman"/>
          <w:color w:val="auto"/>
          <w:sz w:val="24"/>
          <w:szCs w:val="24"/>
          <w:lang w:val="fr-FR"/>
        </w:rPr>
      </w:pPr>
    </w:p>
    <w:p w:rsidR="00BA3871" w:rsidRPr="000D3FE2" w:rsidRDefault="00BA3871" w:rsidP="00BA3871">
      <w:pPr>
        <w:ind w:left="0"/>
        <w:rPr>
          <w:rFonts w:ascii="Times New Roman" w:hAnsi="Times New Roman" w:cs="Times New Roman"/>
          <w:color w:val="auto"/>
          <w:sz w:val="24"/>
          <w:szCs w:val="24"/>
          <w:lang w:val="fr-FR"/>
        </w:rPr>
      </w:pPr>
    </w:p>
    <w:p w:rsidR="00503E6E" w:rsidRPr="000D3FE2" w:rsidRDefault="00503E6E" w:rsidP="00503E6E">
      <w:pPr>
        <w:spacing w:after="0"/>
        <w:rPr>
          <w:rFonts w:ascii="Times New Roman" w:hAnsi="Times New Roman" w:cs="Times New Roman"/>
          <w:b/>
          <w:sz w:val="24"/>
          <w:szCs w:val="24"/>
          <w:lang w:val="fr-FR"/>
        </w:rPr>
      </w:pPr>
    </w:p>
    <w:p w:rsidR="00503E6E" w:rsidRPr="000D3FE2" w:rsidRDefault="00503E6E" w:rsidP="00503E6E">
      <w:pPr>
        <w:rPr>
          <w:rFonts w:ascii="Times New Roman" w:hAnsi="Times New Roman" w:cs="Times New Roman"/>
          <w:sz w:val="24"/>
          <w:szCs w:val="24"/>
          <w:lang w:val="fr-FR"/>
        </w:rPr>
      </w:pPr>
    </w:p>
    <w:p w:rsidR="00BA3871" w:rsidRPr="000D3FE2" w:rsidRDefault="00BA3871" w:rsidP="00503E6E">
      <w:pPr>
        <w:rPr>
          <w:rFonts w:ascii="Times New Roman" w:hAnsi="Times New Roman" w:cs="Times New Roman"/>
          <w:sz w:val="24"/>
          <w:szCs w:val="24"/>
          <w:lang w:val="fr-FR"/>
        </w:rPr>
      </w:pPr>
    </w:p>
    <w:p w:rsidR="00F730AD" w:rsidRPr="00AB05AC" w:rsidRDefault="00F730AD" w:rsidP="00F730AD">
      <w:pPr>
        <w:ind w:left="0"/>
        <w:rPr>
          <w:rFonts w:ascii="Times New Roman" w:hAnsi="Times New Roman" w:cs="Times New Roman"/>
          <w:sz w:val="22"/>
          <w:szCs w:val="22"/>
          <w:lang w:val="fr-FR"/>
        </w:rPr>
      </w:pPr>
    </w:p>
    <w:p w:rsidR="00977E99" w:rsidRPr="00AB05AC" w:rsidRDefault="00977E99" w:rsidP="00F730AD">
      <w:pPr>
        <w:ind w:left="0"/>
        <w:rPr>
          <w:rFonts w:ascii="Times New Roman" w:hAnsi="Times New Roman" w:cs="Times New Roman"/>
          <w:sz w:val="22"/>
          <w:szCs w:val="22"/>
          <w:lang w:val="fr-FR"/>
        </w:rPr>
      </w:pPr>
    </w:p>
    <w:p w:rsidR="00977E99" w:rsidRPr="00AB05AC" w:rsidRDefault="00977E99" w:rsidP="00F730AD">
      <w:pPr>
        <w:ind w:left="0"/>
        <w:rPr>
          <w:rFonts w:ascii="Times New Roman" w:hAnsi="Times New Roman" w:cs="Times New Roman"/>
          <w:sz w:val="22"/>
          <w:szCs w:val="22"/>
          <w:lang w:val="fr-FR"/>
        </w:rPr>
      </w:pPr>
    </w:p>
    <w:p w:rsidR="00507840" w:rsidRPr="00AB05AC" w:rsidRDefault="00507840" w:rsidP="00F730AD">
      <w:pPr>
        <w:ind w:left="0"/>
        <w:rPr>
          <w:rFonts w:ascii="Times New Roman" w:hAnsi="Times New Roman" w:cs="Times New Roman"/>
          <w:sz w:val="22"/>
          <w:szCs w:val="22"/>
          <w:lang w:val="fr-FR"/>
        </w:rPr>
      </w:pPr>
    </w:p>
    <w:p w:rsidR="00507840" w:rsidRPr="00AB05AC" w:rsidRDefault="00507840" w:rsidP="00F730AD">
      <w:pPr>
        <w:ind w:left="0"/>
        <w:rPr>
          <w:rFonts w:ascii="Times New Roman" w:hAnsi="Times New Roman" w:cs="Times New Roman"/>
          <w:sz w:val="22"/>
          <w:szCs w:val="22"/>
          <w:lang w:val="fr-FR"/>
        </w:rPr>
      </w:pPr>
    </w:p>
    <w:p w:rsidR="00507840" w:rsidRPr="00AB05AC" w:rsidRDefault="00507840" w:rsidP="00F730AD">
      <w:pPr>
        <w:ind w:left="0"/>
        <w:rPr>
          <w:rFonts w:ascii="Times New Roman" w:hAnsi="Times New Roman" w:cs="Times New Roman"/>
          <w:sz w:val="22"/>
          <w:szCs w:val="22"/>
          <w:lang w:val="fr-FR"/>
        </w:rPr>
      </w:pPr>
    </w:p>
    <w:p w:rsidR="00507840" w:rsidRPr="00AB05AC" w:rsidRDefault="00507840" w:rsidP="00F730AD">
      <w:pPr>
        <w:ind w:left="0"/>
        <w:rPr>
          <w:rFonts w:ascii="Times New Roman" w:hAnsi="Times New Roman" w:cs="Times New Roman"/>
          <w:sz w:val="22"/>
          <w:szCs w:val="22"/>
          <w:lang w:val="fr-FR"/>
        </w:rPr>
      </w:pPr>
    </w:p>
    <w:p w:rsidR="0087634E" w:rsidRPr="000D3FE2" w:rsidRDefault="0087634E" w:rsidP="00F730AD">
      <w:pPr>
        <w:ind w:left="0"/>
        <w:rPr>
          <w:rFonts w:ascii="Times New Roman" w:hAnsi="Times New Roman" w:cs="Times New Roman"/>
          <w:b/>
          <w:bCs/>
          <w:color w:val="auto"/>
          <w:sz w:val="24"/>
          <w:szCs w:val="24"/>
          <w:u w:val="single"/>
          <w:lang w:val="fr-FR"/>
        </w:rPr>
      </w:pPr>
    </w:p>
    <w:p w:rsidR="004F4781" w:rsidRDefault="004F4781" w:rsidP="00F730AD">
      <w:pPr>
        <w:ind w:left="0"/>
        <w:rPr>
          <w:rFonts w:ascii="Times New Roman" w:hAnsi="Times New Roman" w:cs="Times New Roman"/>
          <w:b/>
          <w:bCs/>
          <w:color w:val="auto"/>
          <w:sz w:val="24"/>
          <w:szCs w:val="24"/>
          <w:u w:val="single"/>
          <w:lang w:val="fr-FR"/>
        </w:rPr>
      </w:pPr>
    </w:p>
    <w:p w:rsidR="004F4781" w:rsidRDefault="004F4781" w:rsidP="00F730AD">
      <w:pPr>
        <w:ind w:left="0"/>
        <w:rPr>
          <w:rFonts w:ascii="Times New Roman" w:hAnsi="Times New Roman" w:cs="Times New Roman"/>
          <w:b/>
          <w:bCs/>
          <w:color w:val="auto"/>
          <w:sz w:val="24"/>
          <w:szCs w:val="24"/>
          <w:u w:val="single"/>
          <w:lang w:val="fr-FR"/>
        </w:rPr>
      </w:pPr>
    </w:p>
    <w:p w:rsidR="004F4781" w:rsidRDefault="004F4781" w:rsidP="00F730AD">
      <w:pPr>
        <w:ind w:left="0"/>
        <w:rPr>
          <w:rFonts w:ascii="Times New Roman" w:hAnsi="Times New Roman" w:cs="Times New Roman"/>
          <w:b/>
          <w:bCs/>
          <w:color w:val="auto"/>
          <w:sz w:val="24"/>
          <w:szCs w:val="24"/>
          <w:u w:val="single"/>
          <w:lang w:val="fr-FR"/>
        </w:rPr>
      </w:pPr>
    </w:p>
    <w:p w:rsidR="004F4781" w:rsidRDefault="004F4781" w:rsidP="00F730AD">
      <w:pPr>
        <w:ind w:left="0"/>
        <w:rPr>
          <w:rFonts w:ascii="Times New Roman" w:hAnsi="Times New Roman" w:cs="Times New Roman"/>
          <w:b/>
          <w:bCs/>
          <w:color w:val="auto"/>
          <w:sz w:val="24"/>
          <w:szCs w:val="24"/>
          <w:u w:val="single"/>
          <w:lang w:val="fr-FR"/>
        </w:rPr>
      </w:pPr>
    </w:p>
    <w:p w:rsidR="00F730AD" w:rsidRPr="000D3FE2" w:rsidRDefault="00F730AD" w:rsidP="00F730AD">
      <w:pPr>
        <w:ind w:left="0"/>
        <w:rPr>
          <w:rFonts w:ascii="Times New Roman" w:hAnsi="Times New Roman" w:cs="Times New Roman"/>
          <w:b/>
          <w:bCs/>
          <w:color w:val="auto"/>
          <w:sz w:val="24"/>
          <w:szCs w:val="24"/>
          <w:u w:val="single"/>
          <w:lang w:val="fr-FR"/>
        </w:rPr>
      </w:pPr>
      <w:r w:rsidRPr="000D3FE2">
        <w:rPr>
          <w:rFonts w:ascii="Times New Roman" w:hAnsi="Times New Roman" w:cs="Times New Roman"/>
          <w:b/>
          <w:bCs/>
          <w:color w:val="auto"/>
          <w:sz w:val="24"/>
          <w:szCs w:val="24"/>
          <w:u w:val="single"/>
          <w:lang w:val="fr-FR"/>
        </w:rPr>
        <w:t xml:space="preserve">Preface </w:t>
      </w:r>
    </w:p>
    <w:p w:rsidR="00F730AD" w:rsidRPr="000D3FE2" w:rsidRDefault="00F730AD" w:rsidP="00F730AD">
      <w:pPr>
        <w:ind w:left="0"/>
        <w:jc w:val="both"/>
        <w:rPr>
          <w:rFonts w:ascii="Times New Roman" w:hAnsi="Times New Roman" w:cs="Times New Roman"/>
          <w:color w:val="auto"/>
          <w:sz w:val="24"/>
          <w:szCs w:val="24"/>
          <w:lang w:val="fr-FR"/>
        </w:rPr>
      </w:pPr>
      <w:r w:rsidRPr="000D3FE2">
        <w:rPr>
          <w:rFonts w:ascii="Times New Roman" w:hAnsi="Times New Roman" w:cs="Times New Roman"/>
          <w:color w:val="auto"/>
          <w:sz w:val="24"/>
          <w:szCs w:val="24"/>
          <w:lang w:val="fr-FR"/>
        </w:rPr>
        <w:t>The 1991 Constitution of the Islamic Republic of Mauritania, revised in 2006 and 2017, enshrines the equality of all citizens, without distinction of any kind. Order No. 043/2006 on the protection and promotion of persons with disabilities in Mauritania, followed by the adoption of several decrees and implementing orders, was a historic turning point in the effective handling of disability issues.</w:t>
      </w:r>
    </w:p>
    <w:p w:rsidR="00F730AD" w:rsidRPr="000D3FE2" w:rsidRDefault="00F730AD" w:rsidP="00F730AD">
      <w:pPr>
        <w:ind w:left="0"/>
        <w:jc w:val="both"/>
        <w:rPr>
          <w:rFonts w:ascii="Times New Roman" w:hAnsi="Times New Roman" w:cs="Times New Roman"/>
          <w:color w:val="auto"/>
          <w:sz w:val="24"/>
          <w:szCs w:val="24"/>
          <w:lang w:val="fr-FR"/>
        </w:rPr>
      </w:pPr>
      <w:r w:rsidRPr="000D3FE2">
        <w:rPr>
          <w:rFonts w:ascii="Times New Roman" w:hAnsi="Times New Roman" w:cs="Times New Roman"/>
          <w:color w:val="auto"/>
          <w:sz w:val="24"/>
          <w:szCs w:val="24"/>
          <w:lang w:val="fr-FR"/>
        </w:rPr>
        <w:t>Echoing the significant progress achieved by persons with disabilities, thanks to the stated will of the Mauritanian authorities, the preparation of this alternative report by Disabled Persons</w:t>
      </w:r>
      <w:r w:rsidR="00F15A28" w:rsidRPr="000D3FE2">
        <w:rPr>
          <w:rFonts w:ascii="Times New Roman" w:hAnsi="Times New Roman" w:cs="Times New Roman"/>
          <w:color w:val="auto"/>
          <w:sz w:val="24"/>
          <w:szCs w:val="24"/>
          <w:lang w:val="fr-FR"/>
        </w:rPr>
        <w:t>'</w:t>
      </w:r>
      <w:r w:rsidRPr="000D3FE2">
        <w:rPr>
          <w:rFonts w:ascii="Times New Roman" w:hAnsi="Times New Roman" w:cs="Times New Roman"/>
          <w:color w:val="auto"/>
          <w:sz w:val="24"/>
          <w:szCs w:val="24"/>
          <w:lang w:val="fr-FR"/>
        </w:rPr>
        <w:t xml:space="preserve"> Organizations (DPOs) on the implementation of the Convention on the Rights of Persons with Disabilities (CRPD), led by the Mauritanian Association of Persons with Motor Disabilities (AMHM), with the support and backing of the Mauritanian Federation of National Associations of Disabled Persons (FEMANPH), aims to shed light on the strengths and weaknesses in the implementation of the national policy for the protection and promotion of persons with disabilities, in the light of the United Nations Convention on the Rights of Persons with Disabilities and its Optional Protocol, ratified by Mauritania in</w:t>
      </w:r>
      <w:r w:rsidR="00F15A28" w:rsidRPr="000D3FE2">
        <w:rPr>
          <w:rFonts w:ascii="Times New Roman" w:hAnsi="Times New Roman" w:cs="Times New Roman"/>
          <w:color w:val="auto"/>
          <w:sz w:val="24"/>
          <w:szCs w:val="24"/>
          <w:lang w:val="fr-FR"/>
        </w:rPr>
        <w:t xml:space="preserve"> April</w:t>
      </w:r>
      <w:r w:rsidRPr="000D3FE2">
        <w:rPr>
          <w:rFonts w:ascii="Times New Roman" w:hAnsi="Times New Roman" w:cs="Times New Roman"/>
          <w:color w:val="auto"/>
          <w:sz w:val="24"/>
          <w:szCs w:val="24"/>
          <w:lang w:val="fr-FR"/>
        </w:rPr>
        <w:t xml:space="preserve"> 2012.</w:t>
      </w:r>
    </w:p>
    <w:p w:rsidR="00F730AD" w:rsidRPr="000D3FE2" w:rsidRDefault="00F730AD" w:rsidP="00F730AD">
      <w:pPr>
        <w:ind w:left="0"/>
        <w:jc w:val="both"/>
        <w:rPr>
          <w:rFonts w:ascii="Times New Roman" w:hAnsi="Times New Roman" w:cs="Times New Roman"/>
          <w:color w:val="auto"/>
          <w:sz w:val="24"/>
          <w:szCs w:val="24"/>
          <w:lang w:val="fr-FR"/>
        </w:rPr>
      </w:pPr>
      <w:r w:rsidRPr="000D3FE2">
        <w:rPr>
          <w:rFonts w:ascii="Times New Roman" w:hAnsi="Times New Roman" w:cs="Times New Roman"/>
          <w:color w:val="auto"/>
          <w:sz w:val="24"/>
          <w:szCs w:val="24"/>
          <w:lang w:val="fr-FR"/>
        </w:rPr>
        <w:t xml:space="preserve">The methodology used, and which has been </w:t>
      </w:r>
      <w:r w:rsidR="004A4940" w:rsidRPr="000D3FE2">
        <w:rPr>
          <w:rFonts w:ascii="Times New Roman" w:hAnsi="Times New Roman" w:cs="Times New Roman"/>
          <w:color w:val="auto"/>
          <w:sz w:val="24"/>
          <w:szCs w:val="24"/>
          <w:lang w:val="fr-FR"/>
        </w:rPr>
        <w:t>used as a basis for the</w:t>
      </w:r>
      <w:r w:rsidRPr="000D3FE2">
        <w:rPr>
          <w:rFonts w:ascii="Times New Roman" w:hAnsi="Times New Roman" w:cs="Times New Roman"/>
          <w:color w:val="auto"/>
          <w:sz w:val="24"/>
          <w:szCs w:val="24"/>
          <w:lang w:val="fr-FR"/>
        </w:rPr>
        <w:t xml:space="preserve"> elaboration of this Alternative Report is called </w:t>
      </w:r>
      <w:r w:rsidR="00893563" w:rsidRPr="000D3FE2">
        <w:rPr>
          <w:rFonts w:ascii="Times New Roman" w:hAnsi="Times New Roman" w:cs="Times New Roman"/>
          <w:color w:val="auto"/>
          <w:sz w:val="24"/>
          <w:szCs w:val="24"/>
          <w:lang w:val="fr-FR"/>
        </w:rPr>
        <w:t>DRPI (Disability Rights Promotion International)</w:t>
      </w:r>
      <w:r w:rsidRPr="000D3FE2">
        <w:rPr>
          <w:rFonts w:ascii="Times New Roman" w:hAnsi="Times New Roman" w:cs="Times New Roman"/>
          <w:color w:val="auto"/>
          <w:sz w:val="24"/>
          <w:szCs w:val="24"/>
          <w:lang w:val="fr-FR"/>
        </w:rPr>
        <w:t>. This involves directly questioning persons</w:t>
      </w:r>
      <w:r w:rsidR="00A8163C" w:rsidRPr="000D3FE2">
        <w:rPr>
          <w:rFonts w:ascii="Times New Roman" w:hAnsi="Times New Roman" w:cs="Times New Roman"/>
          <w:color w:val="auto"/>
          <w:sz w:val="24"/>
          <w:szCs w:val="24"/>
          <w:lang w:val="fr-FR"/>
        </w:rPr>
        <w:t xml:space="preserve"> with disabilities about their experiences</w:t>
      </w:r>
      <w:r w:rsidRPr="000D3FE2">
        <w:rPr>
          <w:rFonts w:ascii="Times New Roman" w:hAnsi="Times New Roman" w:cs="Times New Roman"/>
          <w:color w:val="auto"/>
          <w:sz w:val="24"/>
          <w:szCs w:val="24"/>
          <w:lang w:val="fr-FR"/>
        </w:rPr>
        <w:t xml:space="preserve"> in the enjoyment of their rights. The</w:t>
      </w:r>
      <w:r w:rsidR="00A8163C" w:rsidRPr="000D3FE2">
        <w:rPr>
          <w:rFonts w:ascii="Times New Roman" w:hAnsi="Times New Roman" w:cs="Times New Roman"/>
          <w:color w:val="auto"/>
          <w:sz w:val="24"/>
          <w:szCs w:val="24"/>
          <w:lang w:val="fr-FR"/>
        </w:rPr>
        <w:t xml:space="preserve"> use of this method has </w:t>
      </w:r>
      <w:r w:rsidR="00E5157C" w:rsidRPr="000D3FE2">
        <w:rPr>
          <w:rFonts w:ascii="Times New Roman" w:hAnsi="Times New Roman" w:cs="Times New Roman"/>
          <w:color w:val="auto"/>
          <w:sz w:val="24"/>
          <w:szCs w:val="24"/>
          <w:lang w:val="fr-FR"/>
        </w:rPr>
        <w:t>proved to be</w:t>
      </w:r>
      <w:r w:rsidRPr="000D3FE2">
        <w:rPr>
          <w:rFonts w:ascii="Times New Roman" w:hAnsi="Times New Roman" w:cs="Times New Roman"/>
          <w:color w:val="auto"/>
          <w:sz w:val="24"/>
          <w:szCs w:val="24"/>
          <w:lang w:val="fr-FR"/>
        </w:rPr>
        <w:t xml:space="preserve"> highly relevant, as it </w:t>
      </w:r>
      <w:r w:rsidR="004A4940" w:rsidRPr="000D3FE2">
        <w:rPr>
          <w:rFonts w:ascii="Times New Roman" w:hAnsi="Times New Roman" w:cs="Times New Roman"/>
          <w:color w:val="auto"/>
          <w:sz w:val="24"/>
          <w:szCs w:val="24"/>
          <w:lang w:val="fr-FR"/>
        </w:rPr>
        <w:t>has provided</w:t>
      </w:r>
      <w:r w:rsidRPr="000D3FE2">
        <w:rPr>
          <w:rFonts w:ascii="Times New Roman" w:hAnsi="Times New Roman" w:cs="Times New Roman"/>
          <w:color w:val="auto"/>
          <w:sz w:val="24"/>
          <w:szCs w:val="24"/>
          <w:lang w:val="fr-FR"/>
        </w:rPr>
        <w:t xml:space="preserve"> reliable and reality-based results directly derived from </w:t>
      </w:r>
      <w:r w:rsidR="00893563" w:rsidRPr="000D3FE2">
        <w:rPr>
          <w:rFonts w:ascii="Times New Roman" w:hAnsi="Times New Roman" w:cs="Times New Roman"/>
          <w:color w:val="auto"/>
          <w:sz w:val="24"/>
          <w:szCs w:val="24"/>
          <w:lang w:val="fr-FR"/>
        </w:rPr>
        <w:t>the</w:t>
      </w:r>
      <w:r w:rsidR="004A4940" w:rsidRPr="000D3FE2">
        <w:rPr>
          <w:rFonts w:ascii="Times New Roman" w:hAnsi="Times New Roman" w:cs="Times New Roman"/>
          <w:color w:val="auto"/>
          <w:sz w:val="24"/>
          <w:szCs w:val="24"/>
          <w:lang w:val="fr-FR"/>
        </w:rPr>
        <w:t xml:space="preserve"> responses of the persons with disabilities concerned to the questions they were</w:t>
      </w:r>
      <w:r w:rsidRPr="000D3FE2">
        <w:rPr>
          <w:rFonts w:ascii="Times New Roman" w:hAnsi="Times New Roman" w:cs="Times New Roman"/>
          <w:color w:val="auto"/>
          <w:sz w:val="24"/>
          <w:szCs w:val="24"/>
          <w:lang w:val="fr-FR"/>
        </w:rPr>
        <w:t xml:space="preserve"> asked. </w:t>
      </w:r>
    </w:p>
    <w:p w:rsidR="00F730AD" w:rsidRPr="000D3FE2" w:rsidRDefault="00F730AD" w:rsidP="00F730AD">
      <w:pPr>
        <w:ind w:left="0"/>
        <w:jc w:val="both"/>
        <w:rPr>
          <w:rFonts w:ascii="Times New Roman" w:hAnsi="Times New Roman" w:cs="Times New Roman"/>
          <w:color w:val="auto"/>
          <w:sz w:val="24"/>
          <w:szCs w:val="24"/>
          <w:lang w:val="fr-FR"/>
        </w:rPr>
      </w:pPr>
      <w:r w:rsidRPr="000D3FE2">
        <w:rPr>
          <w:rFonts w:ascii="Times New Roman" w:hAnsi="Times New Roman" w:cs="Times New Roman"/>
          <w:color w:val="auto"/>
          <w:sz w:val="24"/>
          <w:szCs w:val="24"/>
          <w:lang w:val="fr-FR"/>
        </w:rPr>
        <w:t>This parallel alternative report comes after the Islamic Republic of Mauritania submitted its initial report on the situation of the rights of</w:t>
      </w:r>
      <w:r w:rsidR="00916D4A" w:rsidRPr="000D3FE2">
        <w:rPr>
          <w:rFonts w:ascii="Times New Roman" w:hAnsi="Times New Roman" w:cs="Times New Roman"/>
          <w:color w:val="auto"/>
          <w:sz w:val="24"/>
          <w:szCs w:val="24"/>
          <w:lang w:val="fr-FR"/>
        </w:rPr>
        <w:t xml:space="preserve"> persons with disabilities to</w:t>
      </w:r>
      <w:r w:rsidR="00B260D4" w:rsidRPr="000D3FE2">
        <w:rPr>
          <w:rFonts w:ascii="Times New Roman" w:hAnsi="Times New Roman" w:cs="Times New Roman"/>
          <w:color w:val="auto"/>
          <w:sz w:val="24"/>
          <w:szCs w:val="24"/>
          <w:lang w:val="fr-FR"/>
        </w:rPr>
        <w:t xml:space="preserve"> the </w:t>
      </w:r>
      <w:r w:rsidRPr="000D3FE2">
        <w:rPr>
          <w:rFonts w:ascii="Times New Roman" w:hAnsi="Times New Roman" w:cs="Times New Roman"/>
          <w:color w:val="auto"/>
          <w:sz w:val="24"/>
          <w:szCs w:val="24"/>
          <w:lang w:val="fr-FR"/>
        </w:rPr>
        <w:t>United Nations Human Rights Committee in 2017.</w:t>
      </w:r>
    </w:p>
    <w:p w:rsidR="00F730AD" w:rsidRPr="000D3FE2" w:rsidRDefault="00F730AD" w:rsidP="00F730AD">
      <w:pPr>
        <w:ind w:left="0"/>
        <w:jc w:val="both"/>
        <w:rPr>
          <w:rFonts w:ascii="Times New Roman" w:hAnsi="Times New Roman" w:cs="Times New Roman"/>
          <w:color w:val="auto"/>
          <w:sz w:val="24"/>
          <w:szCs w:val="24"/>
          <w:lang w:val="fr-FR"/>
        </w:rPr>
      </w:pPr>
      <w:r w:rsidRPr="000D3FE2">
        <w:rPr>
          <w:rFonts w:ascii="Times New Roman" w:hAnsi="Times New Roman" w:cs="Times New Roman"/>
          <w:color w:val="auto"/>
          <w:sz w:val="24"/>
          <w:szCs w:val="24"/>
          <w:lang w:val="fr-FR"/>
        </w:rPr>
        <w:t>The Mauritanian Association of the Motor Handicapped (AMHM) would like to express its sincere thanks to the Delegation of the</w:t>
      </w:r>
      <w:r w:rsidR="00B260D4" w:rsidRPr="000D3FE2">
        <w:rPr>
          <w:rFonts w:ascii="Times New Roman" w:hAnsi="Times New Roman" w:cs="Times New Roman"/>
          <w:color w:val="auto"/>
          <w:sz w:val="24"/>
          <w:szCs w:val="24"/>
          <w:lang w:val="fr-FR"/>
        </w:rPr>
        <w:t xml:space="preserve"> European</w:t>
      </w:r>
      <w:r w:rsidRPr="000D3FE2">
        <w:rPr>
          <w:rFonts w:ascii="Times New Roman" w:hAnsi="Times New Roman" w:cs="Times New Roman"/>
          <w:color w:val="auto"/>
          <w:sz w:val="24"/>
          <w:szCs w:val="24"/>
          <w:lang w:val="fr-FR"/>
        </w:rPr>
        <w:t xml:space="preserve"> Union</w:t>
      </w:r>
      <w:r w:rsidR="00B260D4" w:rsidRPr="000D3FE2">
        <w:rPr>
          <w:rFonts w:ascii="Times New Roman" w:hAnsi="Times New Roman" w:cs="Times New Roman"/>
          <w:color w:val="auto"/>
          <w:sz w:val="24"/>
          <w:szCs w:val="24"/>
          <w:lang w:val="fr-FR"/>
        </w:rPr>
        <w:t xml:space="preserve"> in Mauritania which</w:t>
      </w:r>
      <w:r w:rsidRPr="000D3FE2">
        <w:rPr>
          <w:rFonts w:ascii="Times New Roman" w:hAnsi="Times New Roman" w:cs="Times New Roman"/>
          <w:color w:val="auto"/>
          <w:sz w:val="24"/>
          <w:szCs w:val="24"/>
          <w:lang w:val="fr-FR"/>
        </w:rPr>
        <w:t xml:space="preserve">, through the "Rule of Law" project, </w:t>
      </w:r>
      <w:r w:rsidR="00B260D4" w:rsidRPr="000D3FE2">
        <w:rPr>
          <w:rFonts w:ascii="Times New Roman" w:hAnsi="Times New Roman" w:cs="Times New Roman"/>
          <w:color w:val="auto"/>
          <w:sz w:val="24"/>
          <w:szCs w:val="24"/>
          <w:lang w:val="fr-FR"/>
        </w:rPr>
        <w:t xml:space="preserve">has </w:t>
      </w:r>
      <w:r w:rsidRPr="000D3FE2">
        <w:rPr>
          <w:rFonts w:ascii="Times New Roman" w:hAnsi="Times New Roman" w:cs="Times New Roman"/>
          <w:color w:val="auto"/>
          <w:sz w:val="24"/>
          <w:szCs w:val="24"/>
          <w:lang w:val="fr-FR"/>
        </w:rPr>
        <w:t>kindly financed the drafting of this Alternative Report.</w:t>
      </w:r>
    </w:p>
    <w:p w:rsidR="00F730AD" w:rsidRPr="000D3FE2" w:rsidRDefault="00F730AD" w:rsidP="00F730AD">
      <w:pPr>
        <w:ind w:left="0"/>
        <w:jc w:val="both"/>
        <w:rPr>
          <w:rFonts w:ascii="Times New Roman" w:hAnsi="Times New Roman" w:cs="Times New Roman"/>
          <w:color w:val="auto"/>
          <w:sz w:val="24"/>
          <w:szCs w:val="24"/>
          <w:lang w:val="fr-FR"/>
        </w:rPr>
      </w:pPr>
      <w:r w:rsidRPr="000D3FE2">
        <w:rPr>
          <w:rFonts w:ascii="Times New Roman" w:hAnsi="Times New Roman" w:cs="Times New Roman"/>
          <w:color w:val="auto"/>
          <w:sz w:val="24"/>
          <w:szCs w:val="24"/>
          <w:lang w:val="fr-FR"/>
        </w:rPr>
        <w:t xml:space="preserve">It also thanks all those who, in </w:t>
      </w:r>
      <w:r w:rsidR="004A4940" w:rsidRPr="000D3FE2">
        <w:rPr>
          <w:rFonts w:ascii="Times New Roman" w:hAnsi="Times New Roman" w:cs="Times New Roman"/>
          <w:color w:val="auto"/>
          <w:sz w:val="24"/>
          <w:szCs w:val="24"/>
          <w:lang w:val="fr-FR"/>
        </w:rPr>
        <w:t>one way</w:t>
      </w:r>
      <w:r w:rsidRPr="000D3FE2">
        <w:rPr>
          <w:rFonts w:ascii="Times New Roman" w:hAnsi="Times New Roman" w:cs="Times New Roman"/>
          <w:color w:val="auto"/>
          <w:sz w:val="24"/>
          <w:szCs w:val="24"/>
          <w:lang w:val="fr-FR"/>
        </w:rPr>
        <w:t xml:space="preserve"> or another</w:t>
      </w:r>
      <w:r w:rsidR="00B260D4" w:rsidRPr="000D3FE2">
        <w:rPr>
          <w:rFonts w:ascii="Times New Roman" w:hAnsi="Times New Roman" w:cs="Times New Roman"/>
          <w:color w:val="auto"/>
          <w:sz w:val="24"/>
          <w:szCs w:val="24"/>
          <w:lang w:val="fr-FR"/>
        </w:rPr>
        <w:t>,</w:t>
      </w:r>
      <w:r w:rsidRPr="000D3FE2">
        <w:rPr>
          <w:rFonts w:ascii="Times New Roman" w:hAnsi="Times New Roman" w:cs="Times New Roman"/>
          <w:color w:val="auto"/>
          <w:sz w:val="24"/>
          <w:szCs w:val="24"/>
          <w:lang w:val="fr-FR"/>
        </w:rPr>
        <w:t xml:space="preserve"> have participated in any way in the </w:t>
      </w:r>
      <w:r w:rsidR="003E43AA" w:rsidRPr="000D3FE2">
        <w:rPr>
          <w:rFonts w:ascii="Times New Roman" w:hAnsi="Times New Roman" w:cs="Times New Roman"/>
          <w:color w:val="auto"/>
          <w:sz w:val="24"/>
          <w:szCs w:val="24"/>
          <w:lang w:val="fr-FR"/>
        </w:rPr>
        <w:t xml:space="preserve">preparation of </w:t>
      </w:r>
      <w:r w:rsidRPr="000D3FE2">
        <w:rPr>
          <w:rFonts w:ascii="Times New Roman" w:hAnsi="Times New Roman" w:cs="Times New Roman"/>
          <w:color w:val="auto"/>
          <w:sz w:val="24"/>
          <w:szCs w:val="24"/>
          <w:lang w:val="fr-FR"/>
        </w:rPr>
        <w:t>this report.</w:t>
      </w:r>
    </w:p>
    <w:p w:rsidR="00942B9A" w:rsidRPr="000D3FE2" w:rsidRDefault="00F730AD" w:rsidP="00F730AD">
      <w:pPr>
        <w:jc w:val="right"/>
        <w:rPr>
          <w:rFonts w:ascii="Times New Roman" w:hAnsi="Times New Roman" w:cs="Times New Roman"/>
          <w:b/>
          <w:bCs/>
          <w:color w:val="auto"/>
          <w:sz w:val="24"/>
          <w:szCs w:val="24"/>
          <w:lang w:val="fr-FR"/>
        </w:rPr>
      </w:pPr>
      <w:r w:rsidRPr="000D3FE2">
        <w:rPr>
          <w:rFonts w:ascii="Times New Roman" w:hAnsi="Times New Roman" w:cs="Times New Roman"/>
          <w:b/>
          <w:bCs/>
          <w:color w:val="auto"/>
          <w:sz w:val="24"/>
          <w:szCs w:val="24"/>
          <w:lang w:val="fr-FR"/>
        </w:rPr>
        <w:t xml:space="preserve">Lehbouss El ID </w:t>
      </w:r>
    </w:p>
    <w:p w:rsidR="00977E99" w:rsidRPr="000D3FE2" w:rsidRDefault="00977E99" w:rsidP="00F730AD">
      <w:pPr>
        <w:jc w:val="right"/>
        <w:rPr>
          <w:rFonts w:ascii="Times New Roman" w:hAnsi="Times New Roman" w:cs="Times New Roman"/>
          <w:b/>
          <w:bCs/>
          <w:sz w:val="24"/>
          <w:szCs w:val="24"/>
          <w:lang w:val="fr-FR"/>
        </w:rPr>
      </w:pPr>
    </w:p>
    <w:p w:rsidR="00977E99" w:rsidRPr="000D3FE2" w:rsidRDefault="00977E99" w:rsidP="00F730AD">
      <w:pPr>
        <w:jc w:val="right"/>
        <w:rPr>
          <w:rFonts w:ascii="Times New Roman" w:hAnsi="Times New Roman" w:cs="Times New Roman"/>
          <w:b/>
          <w:bCs/>
          <w:sz w:val="24"/>
          <w:szCs w:val="24"/>
          <w:lang w:val="fr-FR"/>
        </w:rPr>
      </w:pPr>
    </w:p>
    <w:p w:rsidR="00977E99" w:rsidRPr="000D3FE2" w:rsidRDefault="00977E99" w:rsidP="00F730AD">
      <w:pPr>
        <w:jc w:val="right"/>
        <w:rPr>
          <w:rFonts w:ascii="Times New Roman" w:hAnsi="Times New Roman" w:cs="Times New Roman"/>
          <w:b/>
          <w:bCs/>
          <w:sz w:val="24"/>
          <w:szCs w:val="24"/>
          <w:lang w:val="fr-FR"/>
        </w:rPr>
      </w:pPr>
    </w:p>
    <w:p w:rsidR="00B25281" w:rsidRPr="000D3FE2" w:rsidRDefault="00B25281" w:rsidP="00B25281">
      <w:pPr>
        <w:ind w:left="0"/>
        <w:rPr>
          <w:rFonts w:ascii="Times New Roman" w:hAnsi="Times New Roman" w:cs="Times New Roman"/>
          <w:b/>
          <w:sz w:val="24"/>
          <w:szCs w:val="24"/>
          <w:lang w:val="fr-FR"/>
        </w:rPr>
      </w:pPr>
    </w:p>
    <w:p w:rsidR="001A5C4F" w:rsidRPr="00AB05AC" w:rsidRDefault="001A5C4F" w:rsidP="00942B9A">
      <w:pPr>
        <w:rPr>
          <w:rFonts w:ascii="Times New Roman" w:hAnsi="Times New Roman" w:cs="Times New Roman"/>
          <w:b/>
          <w:color w:val="auto"/>
          <w:sz w:val="22"/>
          <w:szCs w:val="22"/>
          <w:lang w:val="fr-FR"/>
        </w:rPr>
      </w:pPr>
    </w:p>
    <w:p w:rsidR="001A5C4F" w:rsidRPr="00AB05AC" w:rsidRDefault="001A5C4F" w:rsidP="00942B9A">
      <w:pPr>
        <w:rPr>
          <w:rFonts w:ascii="Times New Roman" w:hAnsi="Times New Roman" w:cs="Times New Roman"/>
          <w:b/>
          <w:color w:val="auto"/>
          <w:sz w:val="22"/>
          <w:szCs w:val="22"/>
          <w:lang w:val="fr-FR"/>
        </w:rPr>
      </w:pPr>
    </w:p>
    <w:p w:rsidR="001A5C4F" w:rsidRPr="00AB05AC" w:rsidRDefault="001A5C4F" w:rsidP="00942B9A">
      <w:pPr>
        <w:rPr>
          <w:rFonts w:ascii="Times New Roman" w:hAnsi="Times New Roman" w:cs="Times New Roman"/>
          <w:b/>
          <w:color w:val="auto"/>
          <w:sz w:val="22"/>
          <w:szCs w:val="22"/>
          <w:lang w:val="fr-FR"/>
        </w:rPr>
      </w:pPr>
    </w:p>
    <w:p w:rsidR="00507840" w:rsidRPr="001201A3" w:rsidRDefault="00507840" w:rsidP="00302C95">
      <w:pPr>
        <w:ind w:left="0"/>
        <w:rPr>
          <w:rFonts w:ascii="Times New Roman" w:hAnsi="Times New Roman" w:cs="Times New Roman"/>
          <w:b/>
          <w:color w:val="auto"/>
          <w:sz w:val="24"/>
          <w:szCs w:val="24"/>
          <w:lang w:val="fr-FR"/>
        </w:rPr>
      </w:pPr>
    </w:p>
    <w:p w:rsidR="000F1593" w:rsidRPr="001201A3" w:rsidRDefault="005E282B" w:rsidP="00942B9A">
      <w:pPr>
        <w:rPr>
          <w:rFonts w:ascii="Times New Roman" w:hAnsi="Times New Roman" w:cs="Times New Roman"/>
          <w:b/>
          <w:color w:val="auto"/>
          <w:sz w:val="24"/>
          <w:szCs w:val="24"/>
          <w:lang w:val="fr-FR"/>
        </w:rPr>
      </w:pPr>
      <w:r w:rsidRPr="001201A3">
        <w:rPr>
          <w:rFonts w:ascii="Times New Roman" w:hAnsi="Times New Roman" w:cs="Times New Roman"/>
          <w:b/>
          <w:color w:val="auto"/>
          <w:sz w:val="24"/>
          <w:szCs w:val="24"/>
          <w:lang w:val="fr-FR"/>
        </w:rPr>
        <w:t>THE STUDY AND DRAFTING COMMITTEE</w:t>
      </w:r>
    </w:p>
    <w:p w:rsidR="005E282B" w:rsidRPr="001201A3" w:rsidRDefault="005E282B" w:rsidP="003742CB">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 Study and Drafting Committee is composed of three national consultants who are people with disabilities and have proven expertise in the field of disability and human rights:</w:t>
      </w:r>
    </w:p>
    <w:p w:rsidR="005E282B" w:rsidRPr="001201A3" w:rsidRDefault="005E282B" w:rsidP="005E282B">
      <w:pPr>
        <w:pStyle w:val="ListParagraph"/>
        <w:numPr>
          <w:ilvl w:val="0"/>
          <w:numId w:val="2"/>
        </w:numPr>
        <w:spacing w:line="240" w:lineRule="auto"/>
        <w:rPr>
          <w:rFonts w:ascii="Times New Roman" w:hAnsi="Times New Roman" w:cs="Times New Roman"/>
          <w:color w:val="auto"/>
          <w:sz w:val="24"/>
          <w:szCs w:val="24"/>
        </w:rPr>
      </w:pPr>
      <w:r w:rsidRPr="001201A3">
        <w:rPr>
          <w:rFonts w:ascii="Times New Roman" w:hAnsi="Times New Roman" w:cs="Times New Roman"/>
          <w:color w:val="auto"/>
          <w:sz w:val="24"/>
          <w:szCs w:val="24"/>
        </w:rPr>
        <w:t>Mr. Tambo Demba Camara</w:t>
      </w:r>
    </w:p>
    <w:p w:rsidR="005E282B" w:rsidRPr="001201A3" w:rsidRDefault="005E282B" w:rsidP="005E282B">
      <w:pPr>
        <w:pStyle w:val="ListParagraph"/>
        <w:numPr>
          <w:ilvl w:val="0"/>
          <w:numId w:val="2"/>
        </w:numPr>
        <w:spacing w:line="240" w:lineRule="auto"/>
        <w:rPr>
          <w:rFonts w:ascii="Times New Roman" w:hAnsi="Times New Roman" w:cs="Times New Roman"/>
          <w:color w:val="auto"/>
          <w:sz w:val="24"/>
          <w:szCs w:val="24"/>
        </w:rPr>
      </w:pPr>
      <w:r w:rsidRPr="001201A3">
        <w:rPr>
          <w:rFonts w:ascii="Times New Roman" w:hAnsi="Times New Roman" w:cs="Times New Roman"/>
          <w:color w:val="auto"/>
          <w:sz w:val="24"/>
          <w:szCs w:val="24"/>
        </w:rPr>
        <w:t>Mr. Modi Mamadou Koné</w:t>
      </w:r>
    </w:p>
    <w:p w:rsidR="005E282B" w:rsidRPr="001201A3" w:rsidRDefault="005E282B" w:rsidP="005E282B">
      <w:pPr>
        <w:pStyle w:val="ListParagraph"/>
        <w:numPr>
          <w:ilvl w:val="0"/>
          <w:numId w:val="2"/>
        </w:numPr>
        <w:spacing w:line="240" w:lineRule="auto"/>
        <w:rPr>
          <w:rFonts w:ascii="Times New Roman" w:hAnsi="Times New Roman" w:cs="Times New Roman"/>
          <w:color w:val="auto"/>
          <w:sz w:val="24"/>
          <w:szCs w:val="24"/>
        </w:rPr>
      </w:pPr>
      <w:r w:rsidRPr="001201A3">
        <w:rPr>
          <w:rFonts w:ascii="Times New Roman" w:hAnsi="Times New Roman" w:cs="Times New Roman"/>
          <w:color w:val="auto"/>
          <w:sz w:val="24"/>
          <w:szCs w:val="24"/>
        </w:rPr>
        <w:t>Mr. Hamidou Oumar N'Gam</w:t>
      </w:r>
    </w:p>
    <w:p w:rsidR="005E282B" w:rsidRPr="001201A3" w:rsidRDefault="005E282B" w:rsidP="003742CB">
      <w:pPr>
        <w:spacing w:after="0" w:line="240" w:lineRule="auto"/>
        <w:ind w:left="0"/>
        <w:rPr>
          <w:rFonts w:ascii="Times New Roman" w:hAnsi="Times New Roman" w:cs="Times New Roman"/>
          <w:color w:val="auto"/>
          <w:sz w:val="24"/>
          <w:szCs w:val="24"/>
        </w:rPr>
      </w:pPr>
      <w:r w:rsidRPr="001201A3">
        <w:rPr>
          <w:rFonts w:ascii="Times New Roman" w:hAnsi="Times New Roman" w:cs="Times New Roman"/>
          <w:color w:val="auto"/>
          <w:sz w:val="24"/>
          <w:szCs w:val="24"/>
        </w:rPr>
        <w:t>Source persons involved</w:t>
      </w:r>
    </w:p>
    <w:p w:rsidR="005E282B" w:rsidRPr="001201A3" w:rsidRDefault="005E282B" w:rsidP="005E282B">
      <w:pPr>
        <w:pStyle w:val="ListParagraph"/>
        <w:numPr>
          <w:ilvl w:val="0"/>
          <w:numId w:val="7"/>
        </w:numPr>
        <w:spacing w:line="240" w:lineRule="auto"/>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Lehbouss El Id,</w:t>
      </w:r>
      <w:r w:rsidR="007D1E7B" w:rsidRPr="001201A3">
        <w:rPr>
          <w:rFonts w:ascii="Times New Roman" w:hAnsi="Times New Roman" w:cs="Times New Roman"/>
          <w:color w:val="auto"/>
          <w:sz w:val="24"/>
          <w:szCs w:val="24"/>
          <w:lang w:val="fr-FR"/>
        </w:rPr>
        <w:t xml:space="preserve"> President of the National Association of </w:t>
      </w:r>
      <w:r w:rsidRPr="001201A3">
        <w:rPr>
          <w:rFonts w:ascii="Times New Roman" w:hAnsi="Times New Roman" w:cs="Times New Roman"/>
          <w:color w:val="auto"/>
          <w:sz w:val="24"/>
          <w:szCs w:val="24"/>
          <w:lang w:val="fr-FR"/>
        </w:rPr>
        <w:t>Motor Handicapped Persons (ANHM) and President of the Mauritanian Federation of National Associations of Disabled Persons (FEMAPH)</w:t>
      </w:r>
      <w:r w:rsidR="001A5C4F" w:rsidRPr="001201A3">
        <w:rPr>
          <w:rFonts w:ascii="Times New Roman" w:hAnsi="Times New Roman" w:cs="Times New Roman"/>
          <w:color w:val="auto"/>
          <w:sz w:val="24"/>
          <w:szCs w:val="24"/>
          <w:lang w:val="fr-FR"/>
        </w:rPr>
        <w:t xml:space="preserve"> ;</w:t>
      </w:r>
    </w:p>
    <w:p w:rsidR="005E282B" w:rsidRPr="001201A3" w:rsidRDefault="005E282B" w:rsidP="005E282B">
      <w:pPr>
        <w:spacing w:after="0" w:line="240" w:lineRule="auto"/>
        <w:rPr>
          <w:rFonts w:ascii="Times New Roman" w:hAnsi="Times New Roman" w:cs="Times New Roman"/>
          <w:color w:val="auto"/>
          <w:sz w:val="24"/>
          <w:szCs w:val="24"/>
          <w:lang w:val="fr-FR"/>
        </w:rPr>
      </w:pPr>
    </w:p>
    <w:p w:rsidR="005E282B" w:rsidRPr="001201A3" w:rsidRDefault="005E282B" w:rsidP="005E282B">
      <w:pPr>
        <w:pStyle w:val="ListParagraph"/>
        <w:numPr>
          <w:ilvl w:val="0"/>
          <w:numId w:val="7"/>
        </w:numPr>
        <w:spacing w:line="240" w:lineRule="auto"/>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Mohamed Salem Bouh, President of the National Association of the Blind of Mauritania (ANAM), Secretary General of FEMANPH</w:t>
      </w:r>
      <w:r w:rsidR="001A5C4F" w:rsidRPr="001201A3">
        <w:rPr>
          <w:rFonts w:ascii="Times New Roman" w:hAnsi="Times New Roman" w:cs="Times New Roman"/>
          <w:color w:val="auto"/>
          <w:sz w:val="24"/>
          <w:szCs w:val="24"/>
          <w:lang w:val="fr-FR"/>
        </w:rPr>
        <w:t xml:space="preserve"> ;</w:t>
      </w:r>
    </w:p>
    <w:p w:rsidR="005E282B" w:rsidRPr="001201A3" w:rsidRDefault="005E282B" w:rsidP="005E282B">
      <w:pPr>
        <w:spacing w:after="0" w:line="240" w:lineRule="auto"/>
        <w:rPr>
          <w:rFonts w:ascii="Times New Roman" w:hAnsi="Times New Roman" w:cs="Times New Roman"/>
          <w:color w:val="auto"/>
          <w:sz w:val="24"/>
          <w:szCs w:val="24"/>
          <w:lang w:val="fr-FR"/>
        </w:rPr>
      </w:pPr>
    </w:p>
    <w:p w:rsidR="005E282B" w:rsidRPr="001201A3" w:rsidRDefault="005E282B" w:rsidP="005E282B">
      <w:pPr>
        <w:pStyle w:val="ListParagraph"/>
        <w:numPr>
          <w:ilvl w:val="0"/>
          <w:numId w:val="7"/>
        </w:numPr>
        <w:spacing w:line="240" w:lineRule="auto"/>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Mamadou Alassane Thiam, President of the </w:t>
      </w:r>
      <w:r w:rsidR="007D1E7B" w:rsidRPr="001201A3">
        <w:rPr>
          <w:rFonts w:ascii="Times New Roman" w:hAnsi="Times New Roman" w:cs="Times New Roman"/>
          <w:color w:val="auto"/>
          <w:sz w:val="24"/>
          <w:szCs w:val="24"/>
          <w:lang w:val="fr-FR"/>
        </w:rPr>
        <w:t xml:space="preserve">Mauritanian </w:t>
      </w:r>
      <w:r w:rsidRPr="001201A3">
        <w:rPr>
          <w:rFonts w:ascii="Times New Roman" w:hAnsi="Times New Roman" w:cs="Times New Roman"/>
          <w:color w:val="auto"/>
          <w:sz w:val="24"/>
          <w:szCs w:val="24"/>
          <w:lang w:val="fr-FR"/>
        </w:rPr>
        <w:t xml:space="preserve">Association for the </w:t>
      </w:r>
      <w:r w:rsidR="007D1E7B" w:rsidRPr="001201A3">
        <w:rPr>
          <w:rFonts w:ascii="Times New Roman" w:hAnsi="Times New Roman" w:cs="Times New Roman"/>
          <w:color w:val="auto"/>
          <w:sz w:val="24"/>
          <w:szCs w:val="24"/>
          <w:lang w:val="fr-FR"/>
        </w:rPr>
        <w:t xml:space="preserve">Promotion of </w:t>
      </w:r>
      <w:r w:rsidRPr="001201A3">
        <w:rPr>
          <w:rFonts w:ascii="Times New Roman" w:hAnsi="Times New Roman" w:cs="Times New Roman"/>
          <w:color w:val="auto"/>
          <w:sz w:val="24"/>
          <w:szCs w:val="24"/>
          <w:lang w:val="fr-FR"/>
        </w:rPr>
        <w:t xml:space="preserve">the </w:t>
      </w:r>
      <w:r w:rsidR="007D1E7B" w:rsidRPr="001201A3">
        <w:rPr>
          <w:rFonts w:ascii="Times New Roman" w:hAnsi="Times New Roman" w:cs="Times New Roman"/>
          <w:color w:val="auto"/>
          <w:sz w:val="24"/>
          <w:szCs w:val="24"/>
          <w:lang w:val="fr-FR"/>
        </w:rPr>
        <w:t>Deaf (AMPS)</w:t>
      </w:r>
      <w:r w:rsidR="001A5C4F" w:rsidRPr="001201A3">
        <w:rPr>
          <w:rFonts w:ascii="Times New Roman" w:hAnsi="Times New Roman" w:cs="Times New Roman"/>
          <w:color w:val="auto"/>
          <w:sz w:val="24"/>
          <w:szCs w:val="24"/>
          <w:lang w:val="fr-FR"/>
        </w:rPr>
        <w:t xml:space="preserve"> ;</w:t>
      </w:r>
    </w:p>
    <w:p w:rsidR="005E282B" w:rsidRPr="001201A3" w:rsidRDefault="005E282B" w:rsidP="005E282B">
      <w:pPr>
        <w:spacing w:after="0" w:line="240" w:lineRule="auto"/>
        <w:rPr>
          <w:rFonts w:ascii="Times New Roman" w:hAnsi="Times New Roman" w:cs="Times New Roman"/>
          <w:color w:val="auto"/>
          <w:sz w:val="24"/>
          <w:szCs w:val="24"/>
          <w:lang w:val="fr-FR"/>
        </w:rPr>
      </w:pPr>
    </w:p>
    <w:p w:rsidR="005E282B" w:rsidRPr="001201A3" w:rsidRDefault="005E282B" w:rsidP="005E282B">
      <w:pPr>
        <w:pStyle w:val="ListParagraph"/>
        <w:numPr>
          <w:ilvl w:val="0"/>
          <w:numId w:val="7"/>
        </w:numPr>
        <w:spacing w:line="240" w:lineRule="auto"/>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Sidi Mohamed Lelle, Member of the Mauritanian civil society organisation</w:t>
      </w:r>
      <w:r w:rsidR="001A5C4F" w:rsidRPr="001201A3">
        <w:rPr>
          <w:rFonts w:ascii="Times New Roman" w:hAnsi="Times New Roman" w:cs="Times New Roman"/>
          <w:color w:val="auto"/>
          <w:sz w:val="24"/>
          <w:szCs w:val="24"/>
          <w:lang w:val="fr-FR"/>
        </w:rPr>
        <w:t xml:space="preserve"> ;</w:t>
      </w:r>
    </w:p>
    <w:p w:rsidR="005E282B" w:rsidRPr="001201A3" w:rsidRDefault="005E282B" w:rsidP="005E282B">
      <w:pPr>
        <w:spacing w:after="0" w:line="240" w:lineRule="auto"/>
        <w:rPr>
          <w:rFonts w:ascii="Times New Roman" w:hAnsi="Times New Roman" w:cs="Times New Roman"/>
          <w:color w:val="auto"/>
          <w:sz w:val="24"/>
          <w:szCs w:val="24"/>
          <w:lang w:val="fr-FR"/>
        </w:rPr>
      </w:pPr>
    </w:p>
    <w:p w:rsidR="005E282B" w:rsidRPr="001201A3" w:rsidRDefault="005E282B" w:rsidP="005E282B">
      <w:pPr>
        <w:pStyle w:val="ListParagraph"/>
        <w:numPr>
          <w:ilvl w:val="0"/>
          <w:numId w:val="7"/>
        </w:numPr>
        <w:spacing w:line="240" w:lineRule="auto"/>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Yandé Sall, Member of the Mauritanian civil society organisation</w:t>
      </w:r>
      <w:r w:rsidR="001A5C4F" w:rsidRPr="001201A3">
        <w:rPr>
          <w:rFonts w:ascii="Times New Roman" w:hAnsi="Times New Roman" w:cs="Times New Roman"/>
          <w:color w:val="auto"/>
          <w:sz w:val="24"/>
          <w:szCs w:val="24"/>
          <w:lang w:val="fr-FR"/>
        </w:rPr>
        <w:t xml:space="preserve"> ;</w:t>
      </w:r>
    </w:p>
    <w:p w:rsidR="001A5C4F" w:rsidRPr="001201A3" w:rsidRDefault="001A5C4F" w:rsidP="001A5C4F">
      <w:pPr>
        <w:pStyle w:val="ListParagraph"/>
        <w:rPr>
          <w:rFonts w:ascii="Times New Roman" w:hAnsi="Times New Roman" w:cs="Times New Roman"/>
          <w:color w:val="auto"/>
          <w:sz w:val="24"/>
          <w:szCs w:val="24"/>
          <w:lang w:val="fr-FR"/>
        </w:rPr>
      </w:pPr>
    </w:p>
    <w:p w:rsidR="001A5C4F" w:rsidRPr="001201A3" w:rsidRDefault="001A5C4F" w:rsidP="005E282B">
      <w:pPr>
        <w:pStyle w:val="ListParagraph"/>
        <w:numPr>
          <w:ilvl w:val="0"/>
          <w:numId w:val="7"/>
        </w:numPr>
        <w:spacing w:line="240" w:lineRule="auto"/>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Mamadou Sarr</w:t>
      </w:r>
      <w:r w:rsidR="00B718C5"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Executive Secretary of FONADH (National Forum of Human Rights Associations) ;</w:t>
      </w:r>
    </w:p>
    <w:p w:rsidR="001A5C4F" w:rsidRPr="001201A3" w:rsidRDefault="001A5C4F" w:rsidP="001A5C4F">
      <w:pPr>
        <w:pStyle w:val="ListParagraph"/>
        <w:rPr>
          <w:rFonts w:ascii="Times New Roman" w:hAnsi="Times New Roman" w:cs="Times New Roman"/>
          <w:color w:val="auto"/>
          <w:sz w:val="24"/>
          <w:szCs w:val="24"/>
          <w:lang w:val="fr-FR"/>
        </w:rPr>
      </w:pPr>
    </w:p>
    <w:p w:rsidR="001A5C4F" w:rsidRPr="001201A3" w:rsidRDefault="001A5C4F" w:rsidP="001A5C4F">
      <w:pPr>
        <w:pStyle w:val="ListParagraph"/>
        <w:numPr>
          <w:ilvl w:val="0"/>
          <w:numId w:val="7"/>
        </w:numPr>
        <w:spacing w:line="240" w:lineRule="auto"/>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Aminetou Mint Ahmed Moctar, President of </w:t>
      </w:r>
      <w:r w:rsidR="00B718C5" w:rsidRPr="001201A3">
        <w:rPr>
          <w:rFonts w:ascii="Times New Roman" w:hAnsi="Times New Roman" w:cs="Times New Roman"/>
          <w:color w:val="auto"/>
          <w:sz w:val="24"/>
          <w:szCs w:val="24"/>
          <w:lang w:val="fr-FR"/>
        </w:rPr>
        <w:t>the Association des Femmes Chefs de Familles (AFCF)</w:t>
      </w:r>
      <w:r w:rsidRPr="001201A3">
        <w:rPr>
          <w:rFonts w:ascii="Times New Roman" w:hAnsi="Times New Roman" w:cs="Times New Roman"/>
          <w:color w:val="auto"/>
          <w:sz w:val="24"/>
          <w:szCs w:val="24"/>
          <w:lang w:val="fr-FR"/>
        </w:rPr>
        <w:t xml:space="preserve"> ;</w:t>
      </w:r>
    </w:p>
    <w:p w:rsidR="001A5C4F" w:rsidRPr="001201A3" w:rsidRDefault="001A5C4F" w:rsidP="001A5C4F">
      <w:pPr>
        <w:pStyle w:val="ListParagraph"/>
        <w:rPr>
          <w:rFonts w:ascii="Times New Roman" w:hAnsi="Times New Roman" w:cs="Times New Roman"/>
          <w:color w:val="auto"/>
          <w:sz w:val="24"/>
          <w:szCs w:val="24"/>
          <w:lang w:val="fr-FR"/>
        </w:rPr>
      </w:pPr>
    </w:p>
    <w:p w:rsidR="001A5C4F" w:rsidRPr="001201A3" w:rsidRDefault="001A5C4F" w:rsidP="001A5C4F">
      <w:pPr>
        <w:pStyle w:val="ListParagraph"/>
        <w:numPr>
          <w:ilvl w:val="0"/>
          <w:numId w:val="7"/>
        </w:numPr>
        <w:spacing w:line="240" w:lineRule="auto"/>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Boubacar Ould Messaoud , President of</w:t>
      </w:r>
      <w:r w:rsidR="001C5D08" w:rsidRPr="001201A3">
        <w:rPr>
          <w:rFonts w:ascii="Times New Roman" w:hAnsi="Times New Roman" w:cs="Times New Roman"/>
          <w:color w:val="auto"/>
          <w:sz w:val="24"/>
          <w:szCs w:val="24"/>
          <w:lang w:val="fr-FR"/>
        </w:rPr>
        <w:t xml:space="preserve"> SOS Esclaves ;</w:t>
      </w:r>
    </w:p>
    <w:p w:rsidR="001C5D08" w:rsidRPr="001201A3" w:rsidRDefault="001C5D08" w:rsidP="001C5D08">
      <w:pPr>
        <w:pStyle w:val="ListParagraph"/>
        <w:rPr>
          <w:rFonts w:ascii="Times New Roman" w:hAnsi="Times New Roman" w:cs="Times New Roman"/>
          <w:color w:val="auto"/>
          <w:sz w:val="24"/>
          <w:szCs w:val="24"/>
          <w:lang w:val="fr-FR"/>
        </w:rPr>
      </w:pPr>
    </w:p>
    <w:p w:rsidR="001C5D08" w:rsidRPr="001201A3" w:rsidRDefault="001C5D08" w:rsidP="001A5C4F">
      <w:pPr>
        <w:pStyle w:val="ListParagraph"/>
        <w:numPr>
          <w:ilvl w:val="0"/>
          <w:numId w:val="7"/>
        </w:numPr>
        <w:spacing w:line="240" w:lineRule="auto"/>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Salimata Lam, member of SOS Esclaves.</w:t>
      </w:r>
    </w:p>
    <w:p w:rsidR="005E282B" w:rsidRPr="001201A3" w:rsidRDefault="005E282B" w:rsidP="005E282B">
      <w:pPr>
        <w:spacing w:after="0" w:line="240" w:lineRule="auto"/>
        <w:rPr>
          <w:rFonts w:ascii="Times New Roman" w:hAnsi="Times New Roman" w:cs="Times New Roman"/>
          <w:color w:val="auto"/>
          <w:sz w:val="24"/>
          <w:szCs w:val="24"/>
          <w:lang w:val="fr-FR"/>
        </w:rPr>
      </w:pPr>
    </w:p>
    <w:p w:rsidR="00503E6E" w:rsidRPr="001201A3" w:rsidRDefault="00503E6E" w:rsidP="00503E6E">
      <w:pPr>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br w:type="page"/>
      </w:r>
    </w:p>
    <w:p w:rsidR="00744848" w:rsidRPr="001201A3" w:rsidRDefault="00744848" w:rsidP="00977E99">
      <w:pPr>
        <w:spacing w:after="0" w:line="240" w:lineRule="auto"/>
        <w:ind w:left="0"/>
        <w:jc w:val="both"/>
        <w:rPr>
          <w:rFonts w:ascii="Times New Roman" w:hAnsi="Times New Roman" w:cs="Times New Roman"/>
          <w:b/>
          <w:color w:val="auto"/>
          <w:sz w:val="24"/>
          <w:szCs w:val="24"/>
          <w:lang w:val="fr-FR"/>
        </w:rPr>
      </w:pPr>
    </w:p>
    <w:p w:rsidR="000F1593" w:rsidRPr="001201A3" w:rsidRDefault="000F1593" w:rsidP="00977E99">
      <w:pPr>
        <w:spacing w:after="0" w:line="240" w:lineRule="auto"/>
        <w:ind w:left="0"/>
        <w:jc w:val="both"/>
        <w:rPr>
          <w:rFonts w:ascii="Times New Roman" w:hAnsi="Times New Roman" w:cs="Times New Roman"/>
          <w:b/>
          <w:color w:val="auto"/>
          <w:sz w:val="24"/>
          <w:szCs w:val="24"/>
          <w:lang w:val="fr-FR"/>
        </w:rPr>
      </w:pPr>
      <w:r w:rsidRPr="001201A3">
        <w:rPr>
          <w:rFonts w:ascii="Times New Roman" w:hAnsi="Times New Roman" w:cs="Times New Roman"/>
          <w:b/>
          <w:color w:val="auto"/>
          <w:sz w:val="24"/>
          <w:szCs w:val="24"/>
          <w:lang w:val="fr-FR"/>
        </w:rPr>
        <w:t>INTRODUCTION</w:t>
      </w:r>
    </w:p>
    <w:p w:rsidR="000F1593" w:rsidRPr="001201A3" w:rsidRDefault="000F1593" w:rsidP="00744848">
      <w:pPr>
        <w:spacing w:after="0" w:line="240" w:lineRule="auto"/>
        <w:ind w:left="0"/>
        <w:jc w:val="both"/>
        <w:rPr>
          <w:rFonts w:ascii="Times New Roman" w:hAnsi="Times New Roman" w:cs="Times New Roman"/>
          <w:color w:val="auto"/>
          <w:sz w:val="24"/>
          <w:szCs w:val="24"/>
          <w:lang w:val="fr-FR"/>
        </w:rPr>
      </w:pPr>
    </w:p>
    <w:p w:rsidR="000F1593" w:rsidRPr="001201A3" w:rsidRDefault="000F1593" w:rsidP="003742CB">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This Shadow Report </w:t>
      </w:r>
      <w:r w:rsidR="00A95CA1" w:rsidRPr="001201A3">
        <w:rPr>
          <w:rFonts w:ascii="Times New Roman" w:hAnsi="Times New Roman" w:cs="Times New Roman"/>
          <w:color w:val="auto"/>
          <w:sz w:val="24"/>
          <w:szCs w:val="24"/>
          <w:lang w:val="fr-FR"/>
        </w:rPr>
        <w:t xml:space="preserve">is the contribution of the </w:t>
      </w:r>
      <w:r w:rsidRPr="001201A3">
        <w:rPr>
          <w:rFonts w:ascii="Times New Roman" w:hAnsi="Times New Roman" w:cs="Times New Roman"/>
          <w:color w:val="auto"/>
          <w:sz w:val="24"/>
          <w:szCs w:val="24"/>
          <w:lang w:val="fr-FR"/>
        </w:rPr>
        <w:t>Mauritanian Federation of National Associations of Persons</w:t>
      </w:r>
      <w:r w:rsidR="00DB6E2A" w:rsidRPr="001201A3">
        <w:rPr>
          <w:rFonts w:ascii="Times New Roman" w:hAnsi="Times New Roman" w:cs="Times New Roman"/>
          <w:color w:val="auto"/>
          <w:sz w:val="24"/>
          <w:szCs w:val="24"/>
          <w:lang w:val="fr-FR"/>
        </w:rPr>
        <w:t xml:space="preserve"> with Disabilities and the</w:t>
      </w:r>
      <w:r w:rsidRPr="001201A3">
        <w:rPr>
          <w:rFonts w:ascii="Times New Roman" w:hAnsi="Times New Roman" w:cs="Times New Roman"/>
          <w:color w:val="auto"/>
          <w:sz w:val="24"/>
          <w:szCs w:val="24"/>
          <w:lang w:val="fr-FR"/>
        </w:rPr>
        <w:t xml:space="preserve"> CIVIL SOCIETY Organisation of Mauritania to the monitoring/evaluation of the Convention on the Rights of Persons with Disabilities</w:t>
      </w:r>
      <w:r w:rsidR="003843F8" w:rsidRPr="001201A3">
        <w:rPr>
          <w:rFonts w:ascii="Times New Roman" w:hAnsi="Times New Roman" w:cs="Times New Roman"/>
          <w:color w:val="auto"/>
          <w:sz w:val="24"/>
          <w:szCs w:val="24"/>
          <w:lang w:val="fr-FR"/>
        </w:rPr>
        <w:t xml:space="preserve">, </w:t>
      </w:r>
      <w:r w:rsidRPr="001201A3">
        <w:rPr>
          <w:rFonts w:ascii="Times New Roman" w:hAnsi="Times New Roman" w:cs="Times New Roman"/>
          <w:color w:val="auto"/>
          <w:sz w:val="24"/>
          <w:szCs w:val="24"/>
          <w:lang w:val="fr-FR"/>
        </w:rPr>
        <w:t xml:space="preserve">ratified with its Optional Protocol by the Islamic Republic of Mauritania in </w:t>
      </w:r>
      <w:r w:rsidR="003843F8" w:rsidRPr="001201A3">
        <w:rPr>
          <w:rFonts w:ascii="Times New Roman" w:hAnsi="Times New Roman" w:cs="Times New Roman"/>
          <w:color w:val="auto"/>
          <w:sz w:val="24"/>
          <w:szCs w:val="24"/>
          <w:lang w:val="fr-FR"/>
        </w:rPr>
        <w:t xml:space="preserve">April </w:t>
      </w:r>
      <w:r w:rsidRPr="001201A3">
        <w:rPr>
          <w:rFonts w:ascii="Times New Roman" w:hAnsi="Times New Roman" w:cs="Times New Roman"/>
          <w:color w:val="auto"/>
          <w:sz w:val="24"/>
          <w:szCs w:val="24"/>
          <w:lang w:val="fr-FR"/>
        </w:rPr>
        <w:t xml:space="preserve">2012 and published in the Official Gazette in 2016. </w:t>
      </w:r>
    </w:p>
    <w:p w:rsidR="000F1593" w:rsidRPr="001201A3" w:rsidRDefault="000F1593" w:rsidP="000F1593">
      <w:pPr>
        <w:spacing w:after="0" w:line="240" w:lineRule="auto"/>
        <w:jc w:val="both"/>
        <w:rPr>
          <w:rFonts w:ascii="Times New Roman" w:hAnsi="Times New Roman" w:cs="Times New Roman"/>
          <w:color w:val="auto"/>
          <w:sz w:val="24"/>
          <w:szCs w:val="24"/>
          <w:lang w:val="fr-FR"/>
        </w:rPr>
      </w:pPr>
    </w:p>
    <w:p w:rsidR="000F1593" w:rsidRPr="001201A3" w:rsidRDefault="000F1593" w:rsidP="003742CB">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Its </w:t>
      </w:r>
      <w:r w:rsidR="00DA5CED" w:rsidRPr="001201A3">
        <w:rPr>
          <w:rFonts w:ascii="Times New Roman" w:hAnsi="Times New Roman" w:cs="Times New Roman"/>
          <w:color w:val="auto"/>
          <w:sz w:val="24"/>
          <w:szCs w:val="24"/>
          <w:lang w:val="fr-FR"/>
        </w:rPr>
        <w:t>implementation is</w:t>
      </w:r>
      <w:r w:rsidRPr="001201A3">
        <w:rPr>
          <w:rFonts w:ascii="Times New Roman" w:hAnsi="Times New Roman" w:cs="Times New Roman"/>
          <w:color w:val="auto"/>
          <w:sz w:val="24"/>
          <w:szCs w:val="24"/>
          <w:lang w:val="fr-FR"/>
        </w:rPr>
        <w:t xml:space="preserve"> led by the Mauritanian Association of the</w:t>
      </w:r>
      <w:r w:rsidR="00175F7B" w:rsidRPr="001201A3">
        <w:rPr>
          <w:rFonts w:ascii="Times New Roman" w:hAnsi="Times New Roman" w:cs="Times New Roman"/>
          <w:color w:val="auto"/>
          <w:sz w:val="24"/>
          <w:szCs w:val="24"/>
          <w:lang w:val="fr-FR"/>
        </w:rPr>
        <w:t xml:space="preserve"> Motor Handicapped of Mauritania </w:t>
      </w:r>
      <w:r w:rsidRPr="001201A3">
        <w:rPr>
          <w:rFonts w:ascii="Times New Roman" w:hAnsi="Times New Roman" w:cs="Times New Roman"/>
          <w:color w:val="auto"/>
          <w:sz w:val="24"/>
          <w:szCs w:val="24"/>
          <w:lang w:val="fr-FR"/>
        </w:rPr>
        <w:t>(AMHM), whose President is also the current President of FEMANPH and whose financial partner is the</w:t>
      </w:r>
      <w:r w:rsidR="001C5D08" w:rsidRPr="001201A3">
        <w:rPr>
          <w:rFonts w:ascii="Times New Roman" w:hAnsi="Times New Roman" w:cs="Times New Roman"/>
          <w:color w:val="auto"/>
          <w:sz w:val="24"/>
          <w:szCs w:val="24"/>
          <w:lang w:val="fr-FR"/>
        </w:rPr>
        <w:t xml:space="preserve"> European Union's Rule of Law Programme</w:t>
      </w:r>
      <w:r w:rsidRPr="001201A3">
        <w:rPr>
          <w:rFonts w:ascii="Times New Roman" w:hAnsi="Times New Roman" w:cs="Times New Roman"/>
          <w:color w:val="auto"/>
          <w:sz w:val="24"/>
          <w:szCs w:val="24"/>
          <w:lang w:val="fr-FR"/>
        </w:rPr>
        <w:t xml:space="preserve"> in Mauritania.</w:t>
      </w:r>
    </w:p>
    <w:p w:rsidR="000F1593" w:rsidRPr="001201A3" w:rsidRDefault="000F1593" w:rsidP="003742CB">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Following the submission of Mauritania's Initial Report in 2017 to the Committee in accordance with the obligations of State Parties under Article 35 of the CRPD, this report presents the situation of persons with disabilities in Mauritania in relation to their rights and the measures adopted or implemented by the State to protect and/or promote</w:t>
      </w:r>
      <w:r w:rsidR="002557A3" w:rsidRPr="001201A3">
        <w:rPr>
          <w:rFonts w:ascii="Times New Roman" w:hAnsi="Times New Roman" w:cs="Times New Roman"/>
          <w:color w:val="auto"/>
          <w:sz w:val="24"/>
          <w:szCs w:val="24"/>
          <w:lang w:val="fr-FR"/>
        </w:rPr>
        <w:t xml:space="preserve"> them.</w:t>
      </w:r>
    </w:p>
    <w:p w:rsidR="000F1593" w:rsidRPr="001201A3" w:rsidRDefault="000F1593" w:rsidP="000F1593">
      <w:pPr>
        <w:spacing w:after="0" w:line="240" w:lineRule="auto"/>
        <w:jc w:val="both"/>
        <w:rPr>
          <w:rFonts w:ascii="Times New Roman" w:hAnsi="Times New Roman" w:cs="Times New Roman"/>
          <w:color w:val="auto"/>
          <w:sz w:val="24"/>
          <w:szCs w:val="24"/>
          <w:lang w:val="fr-FR"/>
        </w:rPr>
      </w:pPr>
    </w:p>
    <w:p w:rsidR="000F1593" w:rsidRPr="001201A3" w:rsidRDefault="000F1593" w:rsidP="003742CB">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For the conduct of the study and the preparation of this Report, the collaboration and supervision of Mauritanian disabled experts, active members of the Mauritanian Federation of National Associations of Disabled Persons (FEMANPH) under the supervision of the Management of the Mauritanian Association of the Motor Handicapped (AMHM) and partners, is called upon.</w:t>
      </w:r>
    </w:p>
    <w:p w:rsidR="000F1593" w:rsidRPr="001201A3" w:rsidRDefault="000F1593" w:rsidP="000F1593">
      <w:pPr>
        <w:spacing w:after="0" w:line="240" w:lineRule="auto"/>
        <w:jc w:val="both"/>
        <w:rPr>
          <w:rFonts w:ascii="Times New Roman" w:hAnsi="Times New Roman" w:cs="Times New Roman"/>
          <w:color w:val="auto"/>
          <w:sz w:val="24"/>
          <w:szCs w:val="24"/>
          <w:lang w:val="fr-FR"/>
        </w:rPr>
      </w:pPr>
    </w:p>
    <w:p w:rsidR="000F1593" w:rsidRPr="001201A3" w:rsidRDefault="00C6597B" w:rsidP="003742CB">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Thus, after a presentation by</w:t>
      </w:r>
      <w:r w:rsidR="000F1593" w:rsidRPr="001201A3">
        <w:rPr>
          <w:rFonts w:ascii="Times New Roman" w:hAnsi="Times New Roman" w:cs="Times New Roman"/>
          <w:color w:val="auto"/>
          <w:sz w:val="24"/>
          <w:szCs w:val="24"/>
          <w:lang w:val="fr-FR"/>
        </w:rPr>
        <w:t xml:space="preserve"> the study sponsor and the methodology used, the report dealt successively with the following chapters:</w:t>
      </w:r>
    </w:p>
    <w:p w:rsidR="000F1593" w:rsidRPr="001201A3" w:rsidRDefault="000F1593" w:rsidP="000F1593">
      <w:pPr>
        <w:spacing w:after="0" w:line="240" w:lineRule="auto"/>
        <w:jc w:val="both"/>
        <w:rPr>
          <w:rFonts w:ascii="Times New Roman" w:hAnsi="Times New Roman" w:cs="Times New Roman"/>
          <w:color w:val="auto"/>
          <w:sz w:val="24"/>
          <w:szCs w:val="24"/>
          <w:lang w:val="fr-FR"/>
        </w:rPr>
      </w:pPr>
    </w:p>
    <w:p w:rsidR="000F1593" w:rsidRPr="001201A3" w:rsidRDefault="000F1593" w:rsidP="008A062E">
      <w:pPr>
        <w:pStyle w:val="ListParagraph"/>
        <w:numPr>
          <w:ilvl w:val="0"/>
          <w:numId w:val="1"/>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Reading of the Mauritanian Regulatory Framework from the CRPD perspective, which parallels the CRPD and the Mauritanian Regulatory Framework</w:t>
      </w:r>
      <w:r w:rsidR="00FA3B97"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both in terms of general human rights principles and general obligations</w:t>
      </w:r>
      <w:r w:rsidR="00FA3B97" w:rsidRPr="001201A3">
        <w:rPr>
          <w:rFonts w:ascii="Times New Roman" w:hAnsi="Times New Roman" w:cs="Times New Roman"/>
          <w:color w:val="auto"/>
          <w:sz w:val="24"/>
          <w:szCs w:val="24"/>
          <w:lang w:val="fr-FR"/>
        </w:rPr>
        <w:t>, and in terms of the</w:t>
      </w:r>
      <w:r w:rsidRPr="001201A3">
        <w:rPr>
          <w:rFonts w:ascii="Times New Roman" w:hAnsi="Times New Roman" w:cs="Times New Roman"/>
          <w:color w:val="auto"/>
          <w:sz w:val="24"/>
          <w:szCs w:val="24"/>
          <w:lang w:val="fr-FR"/>
        </w:rPr>
        <w:t xml:space="preserve"> specific rights guaranteed to persons with disabilities.</w:t>
      </w:r>
    </w:p>
    <w:p w:rsidR="000F1593" w:rsidRPr="001201A3" w:rsidRDefault="000F1593" w:rsidP="000F1593">
      <w:pPr>
        <w:spacing w:after="0" w:line="240" w:lineRule="auto"/>
        <w:ind w:left="36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2. Key Issues and Concerns that address </w:t>
      </w:r>
      <w:r w:rsidR="008A062E" w:rsidRPr="001201A3">
        <w:rPr>
          <w:rFonts w:ascii="Times New Roman" w:hAnsi="Times New Roman" w:cs="Times New Roman"/>
          <w:color w:val="auto"/>
          <w:sz w:val="24"/>
          <w:szCs w:val="24"/>
          <w:lang w:val="fr-FR"/>
        </w:rPr>
        <w:t xml:space="preserve">the situation of persons </w:t>
      </w:r>
      <w:r w:rsidRPr="001201A3">
        <w:rPr>
          <w:rFonts w:ascii="Times New Roman" w:hAnsi="Times New Roman" w:cs="Times New Roman"/>
          <w:color w:val="auto"/>
          <w:sz w:val="24"/>
          <w:szCs w:val="24"/>
          <w:lang w:val="fr-FR"/>
        </w:rPr>
        <w:t>with disabilities both in relation to general human rights principles and general obligations</w:t>
      </w:r>
      <w:r w:rsidR="00DB6E2A" w:rsidRPr="001201A3">
        <w:rPr>
          <w:rFonts w:ascii="Times New Roman" w:hAnsi="Times New Roman" w:cs="Times New Roman"/>
          <w:color w:val="auto"/>
          <w:sz w:val="24"/>
          <w:szCs w:val="24"/>
          <w:lang w:val="fr-FR"/>
        </w:rPr>
        <w:t xml:space="preserve">, </w:t>
      </w:r>
      <w:r w:rsidRPr="001201A3">
        <w:rPr>
          <w:rFonts w:ascii="Times New Roman" w:hAnsi="Times New Roman" w:cs="Times New Roman"/>
          <w:color w:val="auto"/>
          <w:sz w:val="24"/>
          <w:szCs w:val="24"/>
          <w:lang w:val="fr-FR"/>
        </w:rPr>
        <w:t>as well as specific rights</w:t>
      </w:r>
      <w:r w:rsidR="00FA3B97" w:rsidRPr="001201A3">
        <w:rPr>
          <w:rFonts w:ascii="Times New Roman" w:hAnsi="Times New Roman" w:cs="Times New Roman"/>
          <w:color w:val="auto"/>
          <w:sz w:val="24"/>
          <w:szCs w:val="24"/>
          <w:lang w:val="fr-FR"/>
        </w:rPr>
        <w:t xml:space="preserve"> guaranteed to persons with disabilities</w:t>
      </w:r>
      <w:r w:rsidRPr="001201A3">
        <w:rPr>
          <w:rFonts w:ascii="Times New Roman" w:hAnsi="Times New Roman" w:cs="Times New Roman"/>
          <w:color w:val="auto"/>
          <w:sz w:val="24"/>
          <w:szCs w:val="24"/>
          <w:lang w:val="fr-FR"/>
        </w:rPr>
        <w:t>.</w:t>
      </w:r>
    </w:p>
    <w:p w:rsidR="000F1593" w:rsidRPr="001201A3" w:rsidRDefault="000F1593" w:rsidP="000F1593">
      <w:pPr>
        <w:spacing w:after="0" w:line="240" w:lineRule="auto"/>
        <w:ind w:left="360"/>
        <w:jc w:val="both"/>
        <w:rPr>
          <w:rFonts w:ascii="Times New Roman" w:hAnsi="Times New Roman" w:cs="Times New Roman"/>
          <w:color w:val="auto"/>
          <w:sz w:val="24"/>
          <w:szCs w:val="24"/>
          <w:lang w:val="fr-FR"/>
        </w:rPr>
      </w:pPr>
    </w:p>
    <w:p w:rsidR="00583E1E" w:rsidRPr="001201A3" w:rsidRDefault="000F1593" w:rsidP="00C46F85">
      <w:pPr>
        <w:spacing w:after="0" w:line="240" w:lineRule="auto"/>
        <w:ind w:left="36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3. Conclusions and </w:t>
      </w:r>
      <w:r w:rsidR="008A062E" w:rsidRPr="001201A3">
        <w:rPr>
          <w:rFonts w:ascii="Times New Roman" w:hAnsi="Times New Roman" w:cs="Times New Roman"/>
          <w:color w:val="auto"/>
          <w:sz w:val="24"/>
          <w:szCs w:val="24"/>
          <w:lang w:val="fr-FR"/>
        </w:rPr>
        <w:t>suggestions raised in</w:t>
      </w:r>
      <w:r w:rsidRPr="001201A3">
        <w:rPr>
          <w:rFonts w:ascii="Times New Roman" w:hAnsi="Times New Roman" w:cs="Times New Roman"/>
          <w:color w:val="auto"/>
          <w:sz w:val="24"/>
          <w:szCs w:val="24"/>
          <w:lang w:val="fr-FR"/>
        </w:rPr>
        <w:t xml:space="preserve"> relation to the</w:t>
      </w:r>
      <w:r w:rsidR="006720EB" w:rsidRPr="001201A3">
        <w:rPr>
          <w:rFonts w:ascii="Times New Roman" w:hAnsi="Times New Roman" w:cs="Times New Roman"/>
          <w:color w:val="auto"/>
          <w:sz w:val="24"/>
          <w:szCs w:val="24"/>
          <w:lang w:val="fr-FR"/>
        </w:rPr>
        <w:t xml:space="preserve"> weaknesses of the identified priority areas for action.</w:t>
      </w:r>
    </w:p>
    <w:p w:rsidR="00583E1E" w:rsidRPr="001201A3" w:rsidRDefault="00583E1E" w:rsidP="003742CB">
      <w:pPr>
        <w:spacing w:after="0"/>
        <w:ind w:left="0"/>
        <w:rPr>
          <w:rFonts w:ascii="Times New Roman" w:hAnsi="Times New Roman" w:cs="Times New Roman"/>
          <w:b/>
          <w:color w:val="auto"/>
          <w:sz w:val="24"/>
          <w:szCs w:val="24"/>
          <w:lang w:val="fr-FR"/>
        </w:rPr>
      </w:pPr>
    </w:p>
    <w:p w:rsidR="00583E1E" w:rsidRPr="001201A3" w:rsidRDefault="00583E1E" w:rsidP="003742CB">
      <w:pPr>
        <w:spacing w:after="0"/>
        <w:ind w:left="0"/>
        <w:rPr>
          <w:rFonts w:ascii="Times New Roman" w:hAnsi="Times New Roman" w:cs="Times New Roman"/>
          <w:b/>
          <w:sz w:val="24"/>
          <w:szCs w:val="24"/>
          <w:lang w:val="fr-FR"/>
        </w:rPr>
      </w:pPr>
    </w:p>
    <w:p w:rsidR="00AC1093" w:rsidRPr="001201A3" w:rsidRDefault="00AC1093" w:rsidP="003742CB">
      <w:pPr>
        <w:spacing w:after="0"/>
        <w:ind w:left="0"/>
        <w:rPr>
          <w:rFonts w:ascii="Times New Roman" w:hAnsi="Times New Roman" w:cs="Times New Roman"/>
          <w:b/>
          <w:sz w:val="24"/>
          <w:szCs w:val="24"/>
          <w:lang w:val="fr-FR"/>
        </w:rPr>
      </w:pPr>
    </w:p>
    <w:p w:rsidR="00AC1093" w:rsidRPr="001201A3" w:rsidRDefault="00AC1093" w:rsidP="003742CB">
      <w:pPr>
        <w:spacing w:after="0"/>
        <w:ind w:left="0"/>
        <w:rPr>
          <w:rFonts w:ascii="Times New Roman" w:hAnsi="Times New Roman" w:cs="Times New Roman"/>
          <w:b/>
          <w:sz w:val="24"/>
          <w:szCs w:val="24"/>
          <w:lang w:val="fr-FR"/>
        </w:rPr>
      </w:pPr>
    </w:p>
    <w:p w:rsidR="00AC1093" w:rsidRPr="001201A3" w:rsidRDefault="00AC1093" w:rsidP="003742CB">
      <w:pPr>
        <w:spacing w:after="0"/>
        <w:ind w:left="0"/>
        <w:rPr>
          <w:rFonts w:ascii="Times New Roman" w:hAnsi="Times New Roman" w:cs="Times New Roman"/>
          <w:b/>
          <w:sz w:val="24"/>
          <w:szCs w:val="24"/>
          <w:lang w:val="fr-FR"/>
        </w:rPr>
      </w:pPr>
    </w:p>
    <w:p w:rsidR="00AC1093" w:rsidRPr="001201A3" w:rsidRDefault="00AC1093" w:rsidP="003742CB">
      <w:pPr>
        <w:spacing w:after="0"/>
        <w:ind w:left="0"/>
        <w:rPr>
          <w:rFonts w:ascii="Times New Roman" w:hAnsi="Times New Roman" w:cs="Times New Roman"/>
          <w:b/>
          <w:sz w:val="24"/>
          <w:szCs w:val="24"/>
          <w:lang w:val="fr-FR"/>
        </w:rPr>
      </w:pPr>
    </w:p>
    <w:p w:rsidR="00AC1093" w:rsidRPr="001201A3" w:rsidRDefault="00AC1093" w:rsidP="003742CB">
      <w:pPr>
        <w:spacing w:after="0"/>
        <w:ind w:left="0"/>
        <w:rPr>
          <w:rFonts w:ascii="Times New Roman" w:hAnsi="Times New Roman" w:cs="Times New Roman"/>
          <w:b/>
          <w:sz w:val="24"/>
          <w:szCs w:val="24"/>
          <w:lang w:val="fr-FR"/>
        </w:rPr>
      </w:pPr>
    </w:p>
    <w:p w:rsidR="00AC1093" w:rsidRPr="001201A3" w:rsidRDefault="00AC1093" w:rsidP="003742CB">
      <w:pPr>
        <w:spacing w:after="0"/>
        <w:ind w:left="0"/>
        <w:rPr>
          <w:rFonts w:ascii="Times New Roman" w:hAnsi="Times New Roman" w:cs="Times New Roman"/>
          <w:b/>
          <w:sz w:val="24"/>
          <w:szCs w:val="24"/>
          <w:lang w:val="fr-FR"/>
        </w:rPr>
      </w:pPr>
    </w:p>
    <w:p w:rsidR="00AC1093" w:rsidRPr="001201A3" w:rsidRDefault="00AC1093" w:rsidP="003742CB">
      <w:pPr>
        <w:spacing w:after="0"/>
        <w:ind w:left="0"/>
        <w:rPr>
          <w:rFonts w:ascii="Times New Roman" w:hAnsi="Times New Roman" w:cs="Times New Roman"/>
          <w:b/>
          <w:sz w:val="24"/>
          <w:szCs w:val="24"/>
          <w:lang w:val="fr-FR"/>
        </w:rPr>
      </w:pPr>
    </w:p>
    <w:p w:rsidR="00AC1093" w:rsidRPr="001201A3" w:rsidRDefault="00AC1093" w:rsidP="003742CB">
      <w:pPr>
        <w:spacing w:after="0"/>
        <w:ind w:left="0"/>
        <w:rPr>
          <w:rFonts w:ascii="Times New Roman" w:hAnsi="Times New Roman" w:cs="Times New Roman"/>
          <w:b/>
          <w:sz w:val="24"/>
          <w:szCs w:val="24"/>
          <w:lang w:val="fr-FR"/>
        </w:rPr>
      </w:pPr>
    </w:p>
    <w:p w:rsidR="00AC1093" w:rsidRPr="001201A3" w:rsidRDefault="00AC1093" w:rsidP="003742CB">
      <w:pPr>
        <w:spacing w:after="0"/>
        <w:ind w:left="0"/>
        <w:rPr>
          <w:rFonts w:ascii="Times New Roman" w:hAnsi="Times New Roman" w:cs="Times New Roman"/>
          <w:b/>
          <w:sz w:val="24"/>
          <w:szCs w:val="24"/>
          <w:lang w:val="fr-FR"/>
        </w:rPr>
      </w:pPr>
    </w:p>
    <w:p w:rsidR="00AC1093" w:rsidRPr="001201A3" w:rsidRDefault="00AC1093" w:rsidP="003742CB">
      <w:pPr>
        <w:spacing w:after="0"/>
        <w:ind w:left="0"/>
        <w:rPr>
          <w:rFonts w:ascii="Times New Roman" w:hAnsi="Times New Roman" w:cs="Times New Roman"/>
          <w:b/>
          <w:sz w:val="24"/>
          <w:szCs w:val="24"/>
          <w:lang w:val="fr-FR"/>
        </w:rPr>
      </w:pPr>
    </w:p>
    <w:p w:rsidR="00AC1093" w:rsidRPr="001201A3" w:rsidRDefault="00AC1093" w:rsidP="003742CB">
      <w:pPr>
        <w:spacing w:after="0"/>
        <w:ind w:left="0"/>
        <w:rPr>
          <w:rFonts w:ascii="Times New Roman" w:hAnsi="Times New Roman" w:cs="Times New Roman"/>
          <w:b/>
          <w:sz w:val="24"/>
          <w:szCs w:val="24"/>
          <w:lang w:val="fr-FR"/>
        </w:rPr>
      </w:pPr>
    </w:p>
    <w:p w:rsidR="00AC1093" w:rsidRPr="001201A3" w:rsidRDefault="00AC1093" w:rsidP="003742CB">
      <w:pPr>
        <w:spacing w:after="0"/>
        <w:ind w:left="0"/>
        <w:rPr>
          <w:rFonts w:ascii="Times New Roman" w:hAnsi="Times New Roman" w:cs="Times New Roman"/>
          <w:b/>
          <w:sz w:val="24"/>
          <w:szCs w:val="24"/>
          <w:lang w:val="fr-FR"/>
        </w:rPr>
      </w:pPr>
    </w:p>
    <w:p w:rsidR="00AC1093" w:rsidRPr="001201A3" w:rsidRDefault="00AC1093" w:rsidP="003742CB">
      <w:pPr>
        <w:spacing w:after="0"/>
        <w:ind w:left="0"/>
        <w:rPr>
          <w:rFonts w:ascii="Times New Roman" w:hAnsi="Times New Roman" w:cs="Times New Roman"/>
          <w:b/>
          <w:sz w:val="24"/>
          <w:szCs w:val="24"/>
          <w:lang w:val="fr-FR"/>
        </w:rPr>
      </w:pPr>
    </w:p>
    <w:p w:rsidR="00AC1093" w:rsidRPr="001201A3" w:rsidRDefault="00AC1093" w:rsidP="003742CB">
      <w:pPr>
        <w:spacing w:after="0"/>
        <w:ind w:left="0"/>
        <w:rPr>
          <w:rFonts w:ascii="Times New Roman" w:hAnsi="Times New Roman" w:cs="Times New Roman"/>
          <w:b/>
          <w:sz w:val="24"/>
          <w:szCs w:val="24"/>
          <w:lang w:val="fr-FR"/>
        </w:rPr>
      </w:pPr>
    </w:p>
    <w:p w:rsidR="00AC1093" w:rsidRPr="00AB05AC" w:rsidRDefault="00AC1093" w:rsidP="003742CB">
      <w:pPr>
        <w:spacing w:after="0"/>
        <w:ind w:left="0"/>
        <w:rPr>
          <w:rFonts w:ascii="Times New Roman" w:hAnsi="Times New Roman" w:cs="Times New Roman"/>
          <w:b/>
          <w:sz w:val="22"/>
          <w:szCs w:val="22"/>
          <w:lang w:val="fr-FR"/>
        </w:rPr>
      </w:pPr>
    </w:p>
    <w:p w:rsidR="00AC1093" w:rsidRPr="00AB05AC" w:rsidRDefault="00AC1093" w:rsidP="003742CB">
      <w:pPr>
        <w:spacing w:after="0"/>
        <w:ind w:left="0"/>
        <w:rPr>
          <w:rFonts w:ascii="Times New Roman" w:hAnsi="Times New Roman" w:cs="Times New Roman"/>
          <w:b/>
          <w:sz w:val="22"/>
          <w:szCs w:val="22"/>
          <w:lang w:val="fr-FR"/>
        </w:rPr>
      </w:pPr>
    </w:p>
    <w:p w:rsidR="00503E6E" w:rsidRPr="001201A3" w:rsidRDefault="00503E6E" w:rsidP="003742CB">
      <w:pPr>
        <w:spacing w:after="0"/>
        <w:ind w:left="0"/>
        <w:rPr>
          <w:rFonts w:ascii="Times New Roman" w:hAnsi="Times New Roman" w:cs="Times New Roman"/>
          <w:b/>
          <w:color w:val="auto"/>
          <w:sz w:val="24"/>
          <w:szCs w:val="24"/>
          <w:lang w:val="fr-FR"/>
        </w:rPr>
      </w:pPr>
      <w:r w:rsidRPr="001201A3">
        <w:rPr>
          <w:rFonts w:ascii="Times New Roman" w:hAnsi="Times New Roman" w:cs="Times New Roman"/>
          <w:b/>
          <w:color w:val="auto"/>
          <w:sz w:val="24"/>
          <w:szCs w:val="24"/>
          <w:lang w:val="fr-FR"/>
        </w:rPr>
        <w:t>I - PRESENTATION OF THE MAURITANIAN ASSOCIATION FOR THE MOTOR HANDICAPPED (AMHM)</w:t>
      </w:r>
      <w:r w:rsidR="000E52FD" w:rsidRPr="001201A3">
        <w:rPr>
          <w:rFonts w:ascii="Times New Roman" w:hAnsi="Times New Roman" w:cs="Times New Roman"/>
          <w:b/>
          <w:color w:val="auto"/>
          <w:sz w:val="24"/>
          <w:szCs w:val="24"/>
          <w:lang w:val="fr-FR"/>
        </w:rPr>
        <w:t>,</w:t>
      </w:r>
      <w:r w:rsidRPr="001201A3">
        <w:rPr>
          <w:rFonts w:ascii="Times New Roman" w:hAnsi="Times New Roman" w:cs="Times New Roman"/>
          <w:b/>
          <w:color w:val="auto"/>
          <w:sz w:val="24"/>
          <w:szCs w:val="24"/>
          <w:lang w:val="fr-FR"/>
        </w:rPr>
        <w:t xml:space="preserve"> SPONSOR OF THE STUDY.</w:t>
      </w:r>
    </w:p>
    <w:p w:rsidR="00503E6E" w:rsidRPr="001201A3" w:rsidRDefault="00503E6E" w:rsidP="003742CB">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 Mauritanian Association of the Handicapped Motor Vehicles Receipt No.</w:t>
      </w:r>
      <w:r w:rsidR="00863D3F" w:rsidRPr="001201A3">
        <w:rPr>
          <w:rFonts w:ascii="Times New Roman" w:hAnsi="Times New Roman" w:cs="Times New Roman"/>
          <w:color w:val="auto"/>
          <w:sz w:val="24"/>
          <w:szCs w:val="24"/>
          <w:lang w:val="fr-FR"/>
        </w:rPr>
        <w:t xml:space="preserve"> 570 of 14 September </w:t>
      </w:r>
      <w:r w:rsidR="00FE4BA3" w:rsidRPr="001201A3">
        <w:rPr>
          <w:rFonts w:ascii="Times New Roman" w:hAnsi="Times New Roman" w:cs="Times New Roman"/>
          <w:color w:val="auto"/>
          <w:sz w:val="24"/>
          <w:szCs w:val="24"/>
          <w:lang w:val="fr-FR"/>
        </w:rPr>
        <w:t>1998.</w:t>
      </w:r>
    </w:p>
    <w:p w:rsidR="00503E6E" w:rsidRPr="001201A3" w:rsidRDefault="00503E6E" w:rsidP="003742CB">
      <w:pPr>
        <w:ind w:left="0"/>
        <w:rPr>
          <w:rFonts w:ascii="Times New Roman" w:hAnsi="Times New Roman" w:cs="Times New Roman"/>
          <w:b/>
          <w:color w:val="auto"/>
          <w:sz w:val="24"/>
          <w:szCs w:val="24"/>
          <w:lang w:val="fr-FR"/>
        </w:rPr>
      </w:pPr>
      <w:r w:rsidRPr="001201A3">
        <w:rPr>
          <w:rFonts w:ascii="Times New Roman" w:hAnsi="Times New Roman" w:cs="Times New Roman"/>
          <w:b/>
          <w:color w:val="auto"/>
          <w:sz w:val="24"/>
          <w:szCs w:val="24"/>
          <w:lang w:val="fr-FR"/>
        </w:rPr>
        <w:t>The purpose of the WMA is:</w:t>
      </w:r>
    </w:p>
    <w:p w:rsidR="00503E6E" w:rsidRPr="001201A3" w:rsidRDefault="00503E6E" w:rsidP="00503E6E">
      <w:pPr>
        <w:pStyle w:val="ListParagraph"/>
        <w:numPr>
          <w:ilvl w:val="0"/>
          <w:numId w:val="5"/>
        </w:numPr>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To promote the social advancement of persons with motor disabilities without distinction as to race or sex through education and work;</w:t>
      </w:r>
    </w:p>
    <w:p w:rsidR="00503E6E" w:rsidRPr="001201A3" w:rsidRDefault="00503E6E" w:rsidP="00503E6E">
      <w:pPr>
        <w:pStyle w:val="ListParagraph"/>
        <w:numPr>
          <w:ilvl w:val="0"/>
          <w:numId w:val="5"/>
        </w:numPr>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To represent and defend the material and moral interests of persons with motor disabilities before </w:t>
      </w:r>
      <w:r w:rsidR="00DA5CED" w:rsidRPr="001201A3">
        <w:rPr>
          <w:rFonts w:ascii="Times New Roman" w:hAnsi="Times New Roman" w:cs="Times New Roman"/>
          <w:color w:val="auto"/>
          <w:sz w:val="24"/>
          <w:szCs w:val="24"/>
          <w:lang w:val="fr-FR"/>
        </w:rPr>
        <w:t>public</w:t>
      </w:r>
      <w:r w:rsidRPr="001201A3">
        <w:rPr>
          <w:rFonts w:ascii="Times New Roman" w:hAnsi="Times New Roman" w:cs="Times New Roman"/>
          <w:color w:val="auto"/>
          <w:sz w:val="24"/>
          <w:szCs w:val="24"/>
          <w:lang w:val="fr-FR"/>
        </w:rPr>
        <w:t xml:space="preserve"> authorities</w:t>
      </w:r>
      <w:r w:rsidR="00DA5CED"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local communities and individuals in all </w:t>
      </w:r>
      <w:r w:rsidR="0072460A" w:rsidRPr="001201A3">
        <w:rPr>
          <w:rFonts w:ascii="Times New Roman" w:hAnsi="Times New Roman" w:cs="Times New Roman"/>
          <w:color w:val="auto"/>
          <w:sz w:val="24"/>
          <w:szCs w:val="24"/>
          <w:lang w:val="fr-FR"/>
        </w:rPr>
        <w:t>possible ways</w:t>
      </w:r>
      <w:r w:rsidRPr="001201A3">
        <w:rPr>
          <w:rFonts w:ascii="Times New Roman" w:hAnsi="Times New Roman" w:cs="Times New Roman"/>
          <w:color w:val="auto"/>
          <w:sz w:val="24"/>
          <w:szCs w:val="24"/>
          <w:lang w:val="fr-FR"/>
        </w:rPr>
        <w:t>;</w:t>
      </w:r>
    </w:p>
    <w:p w:rsidR="00503E6E" w:rsidRPr="001201A3" w:rsidRDefault="00503E6E" w:rsidP="00503E6E">
      <w:pPr>
        <w:pStyle w:val="ListParagraph"/>
        <w:numPr>
          <w:ilvl w:val="0"/>
          <w:numId w:val="5"/>
        </w:numPr>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To join the WMA to other federations of disabled people in the sub-region and elsewhere, as well as to international organizations and institutions</w:t>
      </w:r>
      <w:r w:rsidR="0010074A" w:rsidRPr="001201A3">
        <w:rPr>
          <w:rFonts w:ascii="Times New Roman" w:hAnsi="Times New Roman" w:cs="Times New Roman"/>
          <w:color w:val="auto"/>
          <w:sz w:val="24"/>
          <w:szCs w:val="24"/>
          <w:lang w:val="fr-FR"/>
        </w:rPr>
        <w:t>, through</w:t>
      </w:r>
      <w:r w:rsidRPr="001201A3">
        <w:rPr>
          <w:rFonts w:ascii="Times New Roman" w:hAnsi="Times New Roman" w:cs="Times New Roman"/>
          <w:color w:val="auto"/>
          <w:sz w:val="24"/>
          <w:szCs w:val="24"/>
          <w:lang w:val="fr-FR"/>
        </w:rPr>
        <w:t xml:space="preserve"> the intermediary of the Mauritanian Federation of National Associations of</w:t>
      </w:r>
      <w:r w:rsidR="0010074A" w:rsidRPr="001201A3">
        <w:rPr>
          <w:rFonts w:ascii="Times New Roman" w:hAnsi="Times New Roman" w:cs="Times New Roman"/>
          <w:color w:val="auto"/>
          <w:sz w:val="24"/>
          <w:szCs w:val="24"/>
          <w:lang w:val="fr-FR"/>
        </w:rPr>
        <w:t xml:space="preserve"> Disabled People (</w:t>
      </w:r>
      <w:r w:rsidRPr="001201A3">
        <w:rPr>
          <w:rFonts w:ascii="Times New Roman" w:hAnsi="Times New Roman" w:cs="Times New Roman"/>
          <w:color w:val="auto"/>
          <w:sz w:val="24"/>
          <w:szCs w:val="24"/>
          <w:lang w:val="fr-FR"/>
        </w:rPr>
        <w:t>FEMANPH);</w:t>
      </w:r>
    </w:p>
    <w:p w:rsidR="00503E6E" w:rsidRPr="001201A3" w:rsidRDefault="00503E6E" w:rsidP="00503E6E">
      <w:pPr>
        <w:pStyle w:val="ListParagraph"/>
        <w:numPr>
          <w:ilvl w:val="0"/>
          <w:numId w:val="5"/>
        </w:numPr>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To assist and ensure the promotion of</w:t>
      </w:r>
      <w:r w:rsidR="00547C76" w:rsidRPr="001201A3">
        <w:rPr>
          <w:rFonts w:ascii="Times New Roman" w:hAnsi="Times New Roman" w:cs="Times New Roman"/>
          <w:color w:val="auto"/>
          <w:sz w:val="24"/>
          <w:szCs w:val="24"/>
          <w:lang w:val="fr-FR"/>
        </w:rPr>
        <w:t xml:space="preserve"> disabled people with</w:t>
      </w:r>
      <w:r w:rsidRPr="001201A3">
        <w:rPr>
          <w:rFonts w:ascii="Times New Roman" w:hAnsi="Times New Roman" w:cs="Times New Roman"/>
          <w:color w:val="auto"/>
          <w:sz w:val="24"/>
          <w:szCs w:val="24"/>
          <w:lang w:val="fr-FR"/>
        </w:rPr>
        <w:t xml:space="preserve"> motor</w:t>
      </w:r>
      <w:r w:rsidR="00547C76" w:rsidRPr="001201A3">
        <w:rPr>
          <w:rFonts w:ascii="Times New Roman" w:hAnsi="Times New Roman" w:cs="Times New Roman"/>
          <w:color w:val="auto"/>
          <w:sz w:val="24"/>
          <w:szCs w:val="24"/>
          <w:lang w:val="fr-FR"/>
        </w:rPr>
        <w:t xml:space="preserve"> skills</w:t>
      </w:r>
      <w:r w:rsidR="0010074A" w:rsidRPr="001201A3">
        <w:rPr>
          <w:rFonts w:ascii="Times New Roman" w:hAnsi="Times New Roman" w:cs="Times New Roman"/>
          <w:color w:val="auto"/>
          <w:sz w:val="24"/>
          <w:szCs w:val="24"/>
          <w:lang w:val="fr-FR"/>
        </w:rPr>
        <w:t xml:space="preserve"> and their integration into</w:t>
      </w:r>
      <w:r w:rsidRPr="001201A3">
        <w:rPr>
          <w:rFonts w:ascii="Times New Roman" w:hAnsi="Times New Roman" w:cs="Times New Roman"/>
          <w:color w:val="auto"/>
          <w:sz w:val="24"/>
          <w:szCs w:val="24"/>
          <w:lang w:val="fr-FR"/>
        </w:rPr>
        <w:t xml:space="preserve"> working life</w:t>
      </w:r>
      <w:r w:rsidR="0010074A"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by carrying out training and employment projects and by implementing the material and human resources</w:t>
      </w:r>
      <w:r w:rsidR="0010074A" w:rsidRPr="001201A3">
        <w:rPr>
          <w:rFonts w:ascii="Times New Roman" w:hAnsi="Times New Roman" w:cs="Times New Roman"/>
          <w:color w:val="auto"/>
          <w:sz w:val="24"/>
          <w:szCs w:val="24"/>
          <w:lang w:val="fr-FR"/>
        </w:rPr>
        <w:t xml:space="preserve"> necessary to</w:t>
      </w:r>
      <w:r w:rsidR="00547C76" w:rsidRPr="001201A3">
        <w:rPr>
          <w:rFonts w:ascii="Times New Roman" w:hAnsi="Times New Roman" w:cs="Times New Roman"/>
          <w:color w:val="auto"/>
          <w:sz w:val="24"/>
          <w:szCs w:val="24"/>
          <w:lang w:val="fr-FR"/>
        </w:rPr>
        <w:t xml:space="preserve"> achieve </w:t>
      </w:r>
      <w:r w:rsidR="0010074A" w:rsidRPr="001201A3">
        <w:rPr>
          <w:rFonts w:ascii="Times New Roman" w:hAnsi="Times New Roman" w:cs="Times New Roman"/>
          <w:color w:val="auto"/>
          <w:sz w:val="24"/>
          <w:szCs w:val="24"/>
          <w:lang w:val="fr-FR"/>
        </w:rPr>
        <w:t>its</w:t>
      </w:r>
      <w:r w:rsidRPr="001201A3">
        <w:rPr>
          <w:rFonts w:ascii="Times New Roman" w:hAnsi="Times New Roman" w:cs="Times New Roman"/>
          <w:color w:val="auto"/>
          <w:sz w:val="24"/>
          <w:szCs w:val="24"/>
          <w:lang w:val="fr-FR"/>
        </w:rPr>
        <w:t xml:space="preserve"> objectives;</w:t>
      </w:r>
    </w:p>
    <w:p w:rsidR="00503E6E" w:rsidRPr="001201A3" w:rsidRDefault="00503E6E" w:rsidP="00942B9A">
      <w:pPr>
        <w:ind w:left="0"/>
        <w:rPr>
          <w:rFonts w:ascii="Times New Roman" w:hAnsi="Times New Roman" w:cs="Times New Roman"/>
          <w:b/>
          <w:noProof/>
          <w:color w:val="auto"/>
          <w:sz w:val="24"/>
          <w:szCs w:val="24"/>
          <w:lang w:val="fr-FR"/>
        </w:rPr>
      </w:pPr>
      <w:r w:rsidRPr="001201A3">
        <w:rPr>
          <w:rFonts w:ascii="Times New Roman" w:hAnsi="Times New Roman" w:cs="Times New Roman"/>
          <w:b/>
          <w:noProof/>
          <w:color w:val="auto"/>
          <w:sz w:val="24"/>
          <w:szCs w:val="24"/>
          <w:lang w:val="fr-FR"/>
        </w:rPr>
        <w:t xml:space="preserve">Organizational Structure </w:t>
      </w:r>
    </w:p>
    <w:p w:rsidR="00503E6E" w:rsidRPr="001201A3" w:rsidRDefault="00503E6E" w:rsidP="00942B9A">
      <w:pPr>
        <w:ind w:left="0"/>
        <w:rPr>
          <w:rFonts w:ascii="Times New Roman" w:hAnsi="Times New Roman" w:cs="Times New Roman"/>
          <w:noProof/>
          <w:color w:val="auto"/>
          <w:sz w:val="24"/>
          <w:szCs w:val="24"/>
          <w:lang w:val="fr-FR"/>
        </w:rPr>
      </w:pPr>
      <w:r w:rsidRPr="001201A3">
        <w:rPr>
          <w:rFonts w:ascii="Times New Roman" w:hAnsi="Times New Roman" w:cs="Times New Roman"/>
          <w:noProof/>
          <w:color w:val="auto"/>
          <w:sz w:val="24"/>
          <w:szCs w:val="24"/>
          <w:lang w:val="fr-FR"/>
        </w:rPr>
        <w:t>The</w:t>
      </w:r>
      <w:r w:rsidR="00967CF4" w:rsidRPr="001201A3">
        <w:rPr>
          <w:rFonts w:ascii="Times New Roman" w:hAnsi="Times New Roman" w:cs="Times New Roman"/>
          <w:noProof/>
          <w:color w:val="auto"/>
          <w:sz w:val="24"/>
          <w:szCs w:val="24"/>
          <w:lang w:val="fr-FR"/>
        </w:rPr>
        <w:t xml:space="preserve"> constituent</w:t>
      </w:r>
      <w:r w:rsidRPr="001201A3">
        <w:rPr>
          <w:rFonts w:ascii="Times New Roman" w:hAnsi="Times New Roman" w:cs="Times New Roman"/>
          <w:noProof/>
          <w:color w:val="auto"/>
          <w:sz w:val="24"/>
          <w:szCs w:val="24"/>
          <w:lang w:val="fr-FR"/>
        </w:rPr>
        <w:t xml:space="preserve"> bodies of the WMA are :</w:t>
      </w:r>
    </w:p>
    <w:p w:rsidR="00503E6E" w:rsidRPr="001201A3" w:rsidRDefault="00503E6E" w:rsidP="00503E6E">
      <w:pPr>
        <w:pStyle w:val="ListParagraph"/>
        <w:numPr>
          <w:ilvl w:val="0"/>
          <w:numId w:val="6"/>
        </w:numPr>
        <w:rPr>
          <w:rFonts w:ascii="Times New Roman" w:hAnsi="Times New Roman" w:cs="Times New Roman"/>
          <w:color w:val="auto"/>
          <w:sz w:val="24"/>
          <w:szCs w:val="24"/>
        </w:rPr>
      </w:pPr>
      <w:r w:rsidRPr="001201A3">
        <w:rPr>
          <w:rFonts w:ascii="Times New Roman" w:hAnsi="Times New Roman" w:cs="Times New Roman"/>
          <w:color w:val="auto"/>
          <w:sz w:val="24"/>
          <w:szCs w:val="24"/>
        </w:rPr>
        <w:t>The National Convention;</w:t>
      </w:r>
    </w:p>
    <w:p w:rsidR="00503E6E" w:rsidRPr="001201A3" w:rsidRDefault="00503E6E" w:rsidP="00503E6E">
      <w:pPr>
        <w:pStyle w:val="ListParagraph"/>
        <w:numPr>
          <w:ilvl w:val="0"/>
          <w:numId w:val="6"/>
        </w:numPr>
        <w:rPr>
          <w:rFonts w:ascii="Times New Roman" w:hAnsi="Times New Roman" w:cs="Times New Roman"/>
          <w:color w:val="auto"/>
          <w:sz w:val="24"/>
          <w:szCs w:val="24"/>
        </w:rPr>
      </w:pPr>
      <w:r w:rsidRPr="001201A3">
        <w:rPr>
          <w:rFonts w:ascii="Times New Roman" w:hAnsi="Times New Roman" w:cs="Times New Roman"/>
          <w:color w:val="auto"/>
          <w:sz w:val="24"/>
          <w:szCs w:val="24"/>
        </w:rPr>
        <w:t xml:space="preserve">The </w:t>
      </w:r>
      <w:r w:rsidR="00967CF4" w:rsidRPr="001201A3">
        <w:rPr>
          <w:rFonts w:ascii="Times New Roman" w:hAnsi="Times New Roman" w:cs="Times New Roman"/>
          <w:color w:val="auto"/>
          <w:sz w:val="24"/>
          <w:szCs w:val="24"/>
        </w:rPr>
        <w:t>executive</w:t>
      </w:r>
      <w:r w:rsidRPr="001201A3">
        <w:rPr>
          <w:rFonts w:ascii="Times New Roman" w:hAnsi="Times New Roman" w:cs="Times New Roman"/>
          <w:color w:val="auto"/>
          <w:sz w:val="24"/>
          <w:szCs w:val="24"/>
        </w:rPr>
        <w:t xml:space="preserve"> office,</w:t>
      </w:r>
    </w:p>
    <w:p w:rsidR="00503E6E" w:rsidRPr="001201A3" w:rsidRDefault="00503E6E" w:rsidP="00503E6E">
      <w:pPr>
        <w:pStyle w:val="ListParagraph"/>
        <w:numPr>
          <w:ilvl w:val="0"/>
          <w:numId w:val="6"/>
        </w:numPr>
        <w:rPr>
          <w:rFonts w:ascii="Times New Roman" w:hAnsi="Times New Roman" w:cs="Times New Roman"/>
          <w:color w:val="auto"/>
          <w:sz w:val="24"/>
          <w:szCs w:val="24"/>
        </w:rPr>
      </w:pPr>
      <w:r w:rsidRPr="001201A3">
        <w:rPr>
          <w:rFonts w:ascii="Times New Roman" w:hAnsi="Times New Roman" w:cs="Times New Roman"/>
          <w:color w:val="auto"/>
          <w:sz w:val="24"/>
          <w:szCs w:val="24"/>
        </w:rPr>
        <w:t>Regional</w:t>
      </w:r>
      <w:r w:rsidR="00967CF4" w:rsidRPr="001201A3">
        <w:rPr>
          <w:rFonts w:ascii="Times New Roman" w:hAnsi="Times New Roman" w:cs="Times New Roman"/>
          <w:color w:val="auto"/>
          <w:sz w:val="24"/>
          <w:szCs w:val="24"/>
        </w:rPr>
        <w:t xml:space="preserve"> Offices</w:t>
      </w:r>
    </w:p>
    <w:p w:rsidR="00503E6E" w:rsidRPr="001201A3" w:rsidRDefault="00503E6E" w:rsidP="00503E6E">
      <w:pPr>
        <w:pStyle w:val="ListParagraph"/>
        <w:numPr>
          <w:ilvl w:val="0"/>
          <w:numId w:val="6"/>
        </w:numPr>
        <w:rPr>
          <w:rFonts w:ascii="Times New Roman" w:hAnsi="Times New Roman" w:cs="Times New Roman"/>
          <w:color w:val="auto"/>
          <w:sz w:val="24"/>
          <w:szCs w:val="24"/>
        </w:rPr>
      </w:pPr>
      <w:r w:rsidRPr="001201A3">
        <w:rPr>
          <w:rFonts w:ascii="Times New Roman" w:hAnsi="Times New Roman" w:cs="Times New Roman"/>
          <w:color w:val="auto"/>
          <w:sz w:val="24"/>
          <w:szCs w:val="24"/>
        </w:rPr>
        <w:t>The technical body</w:t>
      </w:r>
    </w:p>
    <w:p w:rsidR="00503E6E" w:rsidRPr="001201A3" w:rsidRDefault="00503E6E" w:rsidP="00942B9A">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In addition, it has four commissions which are :</w:t>
      </w:r>
    </w:p>
    <w:p w:rsidR="00503E6E" w:rsidRPr="001201A3" w:rsidRDefault="00503E6E" w:rsidP="00503E6E">
      <w:pPr>
        <w:pStyle w:val="ListParagraph"/>
        <w:numPr>
          <w:ilvl w:val="0"/>
          <w:numId w:val="6"/>
        </w:numPr>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 social affairs committee in charge of vocational training and employment</w:t>
      </w:r>
    </w:p>
    <w:p w:rsidR="00503E6E" w:rsidRPr="001201A3" w:rsidRDefault="00503E6E" w:rsidP="00503E6E">
      <w:pPr>
        <w:pStyle w:val="ListParagraph"/>
        <w:numPr>
          <w:ilvl w:val="0"/>
          <w:numId w:val="6"/>
        </w:numPr>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A commission in charge of social protection and prophylaxis </w:t>
      </w:r>
    </w:p>
    <w:p w:rsidR="00503E6E" w:rsidRPr="001201A3" w:rsidRDefault="00503E6E" w:rsidP="00503E6E">
      <w:pPr>
        <w:pStyle w:val="ListParagraph"/>
        <w:numPr>
          <w:ilvl w:val="0"/>
          <w:numId w:val="6"/>
        </w:numPr>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 commission to study the problems of children with motor disabilities</w:t>
      </w:r>
    </w:p>
    <w:p w:rsidR="00503E6E" w:rsidRPr="001201A3" w:rsidRDefault="00503E6E" w:rsidP="00503E6E">
      <w:pPr>
        <w:pStyle w:val="ListParagraph"/>
        <w:numPr>
          <w:ilvl w:val="0"/>
          <w:numId w:val="6"/>
        </w:numPr>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 commission in</w:t>
      </w:r>
      <w:r w:rsidR="006F7E58" w:rsidRPr="001201A3">
        <w:rPr>
          <w:rFonts w:ascii="Times New Roman" w:hAnsi="Times New Roman" w:cs="Times New Roman"/>
          <w:color w:val="auto"/>
          <w:sz w:val="24"/>
          <w:szCs w:val="24"/>
          <w:lang w:val="fr-FR"/>
        </w:rPr>
        <w:t xml:space="preserve"> charge of organization,</w:t>
      </w:r>
      <w:r w:rsidRPr="001201A3">
        <w:rPr>
          <w:rFonts w:ascii="Times New Roman" w:hAnsi="Times New Roman" w:cs="Times New Roman"/>
          <w:color w:val="auto"/>
          <w:sz w:val="24"/>
          <w:szCs w:val="24"/>
          <w:lang w:val="fr-FR"/>
        </w:rPr>
        <w:t xml:space="preserve"> cultural and sports</w:t>
      </w:r>
      <w:r w:rsidR="006F7E58" w:rsidRPr="001201A3">
        <w:rPr>
          <w:rFonts w:ascii="Times New Roman" w:hAnsi="Times New Roman" w:cs="Times New Roman"/>
          <w:color w:val="auto"/>
          <w:sz w:val="24"/>
          <w:szCs w:val="24"/>
          <w:lang w:val="fr-FR"/>
        </w:rPr>
        <w:t xml:space="preserve"> activities</w:t>
      </w:r>
    </w:p>
    <w:p w:rsidR="00503E6E" w:rsidRPr="001201A3" w:rsidRDefault="00503E6E" w:rsidP="00503E6E">
      <w:pPr>
        <w:pStyle w:val="ListParagraph"/>
        <w:rPr>
          <w:rFonts w:ascii="Times New Roman" w:hAnsi="Times New Roman" w:cs="Times New Roman"/>
          <w:b/>
          <w:color w:val="auto"/>
          <w:sz w:val="24"/>
          <w:szCs w:val="24"/>
          <w:lang w:val="fr-FR"/>
        </w:rPr>
      </w:pPr>
    </w:p>
    <w:p w:rsidR="00583E1E" w:rsidRPr="001201A3" w:rsidRDefault="00583E1E" w:rsidP="00503E6E">
      <w:pPr>
        <w:pStyle w:val="ListParagraph"/>
        <w:rPr>
          <w:rFonts w:ascii="Times New Roman" w:hAnsi="Times New Roman" w:cs="Times New Roman"/>
          <w:b/>
          <w:sz w:val="24"/>
          <w:szCs w:val="24"/>
          <w:lang w:val="fr-FR"/>
        </w:rPr>
      </w:pPr>
    </w:p>
    <w:p w:rsidR="00AC1093" w:rsidRPr="001201A3" w:rsidRDefault="00AC1093" w:rsidP="00503E6E">
      <w:pPr>
        <w:pStyle w:val="ListParagraph"/>
        <w:rPr>
          <w:rFonts w:ascii="Times New Roman" w:hAnsi="Times New Roman" w:cs="Times New Roman"/>
          <w:b/>
          <w:sz w:val="24"/>
          <w:szCs w:val="24"/>
          <w:lang w:val="fr-FR"/>
        </w:rPr>
      </w:pPr>
    </w:p>
    <w:p w:rsidR="00AC1093" w:rsidRPr="001201A3" w:rsidRDefault="00AC1093" w:rsidP="00503E6E">
      <w:pPr>
        <w:pStyle w:val="ListParagraph"/>
        <w:rPr>
          <w:rFonts w:ascii="Times New Roman" w:hAnsi="Times New Roman" w:cs="Times New Roman"/>
          <w:b/>
          <w:sz w:val="24"/>
          <w:szCs w:val="24"/>
          <w:lang w:val="fr-FR"/>
        </w:rPr>
      </w:pPr>
    </w:p>
    <w:p w:rsidR="00AC1093" w:rsidRPr="001201A3" w:rsidRDefault="00AC1093" w:rsidP="00503E6E">
      <w:pPr>
        <w:pStyle w:val="ListParagraph"/>
        <w:rPr>
          <w:rFonts w:ascii="Times New Roman" w:hAnsi="Times New Roman" w:cs="Times New Roman"/>
          <w:b/>
          <w:sz w:val="24"/>
          <w:szCs w:val="24"/>
          <w:lang w:val="fr-FR"/>
        </w:rPr>
      </w:pPr>
    </w:p>
    <w:p w:rsidR="00AC1093" w:rsidRPr="001201A3" w:rsidRDefault="00AC1093" w:rsidP="00503E6E">
      <w:pPr>
        <w:pStyle w:val="ListParagraph"/>
        <w:rPr>
          <w:rFonts w:ascii="Times New Roman" w:hAnsi="Times New Roman" w:cs="Times New Roman"/>
          <w:b/>
          <w:sz w:val="24"/>
          <w:szCs w:val="24"/>
          <w:lang w:val="fr-FR"/>
        </w:rPr>
      </w:pPr>
    </w:p>
    <w:p w:rsidR="00AC1093" w:rsidRPr="001201A3" w:rsidRDefault="00AC1093" w:rsidP="00503E6E">
      <w:pPr>
        <w:pStyle w:val="ListParagraph"/>
        <w:rPr>
          <w:rFonts w:ascii="Times New Roman" w:hAnsi="Times New Roman" w:cs="Times New Roman"/>
          <w:b/>
          <w:sz w:val="24"/>
          <w:szCs w:val="24"/>
          <w:lang w:val="fr-FR"/>
        </w:rPr>
      </w:pPr>
    </w:p>
    <w:p w:rsidR="00AC1093" w:rsidRPr="001201A3" w:rsidRDefault="00AC1093" w:rsidP="00503E6E">
      <w:pPr>
        <w:pStyle w:val="ListParagraph"/>
        <w:rPr>
          <w:rFonts w:ascii="Times New Roman" w:hAnsi="Times New Roman" w:cs="Times New Roman"/>
          <w:b/>
          <w:sz w:val="24"/>
          <w:szCs w:val="24"/>
          <w:lang w:val="fr-FR"/>
        </w:rPr>
      </w:pPr>
    </w:p>
    <w:p w:rsidR="00AC1093" w:rsidRPr="001201A3" w:rsidRDefault="00AC1093" w:rsidP="00503E6E">
      <w:pPr>
        <w:pStyle w:val="ListParagraph"/>
        <w:rPr>
          <w:rFonts w:ascii="Times New Roman" w:hAnsi="Times New Roman" w:cs="Times New Roman"/>
          <w:b/>
          <w:sz w:val="24"/>
          <w:szCs w:val="24"/>
          <w:lang w:val="fr-FR"/>
        </w:rPr>
      </w:pPr>
    </w:p>
    <w:p w:rsidR="00AC1093" w:rsidRPr="001201A3" w:rsidRDefault="00AC1093" w:rsidP="00503E6E">
      <w:pPr>
        <w:pStyle w:val="ListParagraph"/>
        <w:rPr>
          <w:rFonts w:ascii="Times New Roman" w:hAnsi="Times New Roman" w:cs="Times New Roman"/>
          <w:b/>
          <w:sz w:val="24"/>
          <w:szCs w:val="24"/>
          <w:lang w:val="fr-FR"/>
        </w:rPr>
      </w:pPr>
    </w:p>
    <w:p w:rsidR="00AC1093" w:rsidRPr="001201A3" w:rsidRDefault="00AC1093" w:rsidP="00503E6E">
      <w:pPr>
        <w:pStyle w:val="ListParagraph"/>
        <w:rPr>
          <w:rFonts w:ascii="Times New Roman" w:hAnsi="Times New Roman" w:cs="Times New Roman"/>
          <w:b/>
          <w:sz w:val="24"/>
          <w:szCs w:val="24"/>
          <w:lang w:val="fr-FR"/>
        </w:rPr>
      </w:pPr>
    </w:p>
    <w:p w:rsidR="00AC1093" w:rsidRPr="001201A3" w:rsidRDefault="00AC1093" w:rsidP="00503E6E">
      <w:pPr>
        <w:pStyle w:val="ListParagraph"/>
        <w:rPr>
          <w:rFonts w:ascii="Times New Roman" w:hAnsi="Times New Roman" w:cs="Times New Roman"/>
          <w:b/>
          <w:sz w:val="24"/>
          <w:szCs w:val="24"/>
          <w:lang w:val="fr-FR"/>
        </w:rPr>
      </w:pPr>
    </w:p>
    <w:p w:rsidR="00AC1093" w:rsidRPr="00302C95" w:rsidRDefault="00AC1093" w:rsidP="00302C95">
      <w:pPr>
        <w:ind w:left="0"/>
        <w:rPr>
          <w:rFonts w:ascii="Times New Roman" w:hAnsi="Times New Roman" w:cs="Times New Roman"/>
          <w:b/>
          <w:sz w:val="22"/>
          <w:szCs w:val="22"/>
          <w:lang w:val="fr-FR"/>
        </w:rPr>
      </w:pPr>
    </w:p>
    <w:p w:rsidR="003742CB" w:rsidRPr="00302C95" w:rsidRDefault="00C554B6" w:rsidP="00302C95">
      <w:pPr>
        <w:pStyle w:val="ListParagraph"/>
        <w:numPr>
          <w:ilvl w:val="0"/>
          <w:numId w:val="25"/>
        </w:numPr>
        <w:rPr>
          <w:rFonts w:ascii="Times New Roman" w:hAnsi="Times New Roman" w:cs="Times New Roman"/>
          <w:b/>
          <w:color w:val="auto"/>
          <w:sz w:val="24"/>
          <w:szCs w:val="24"/>
          <w:lang w:val="fr-FR"/>
        </w:rPr>
      </w:pPr>
      <w:r w:rsidRPr="00302C95">
        <w:rPr>
          <w:rFonts w:ascii="Times New Roman" w:hAnsi="Times New Roman" w:cs="Times New Roman"/>
          <w:b/>
          <w:color w:val="auto"/>
          <w:sz w:val="24"/>
          <w:szCs w:val="24"/>
          <w:lang w:val="fr-FR"/>
        </w:rPr>
        <w:t xml:space="preserve">THE </w:t>
      </w:r>
      <w:r w:rsidR="00DA5CED" w:rsidRPr="00302C95">
        <w:rPr>
          <w:rFonts w:ascii="Times New Roman" w:hAnsi="Times New Roman" w:cs="Times New Roman"/>
          <w:b/>
          <w:color w:val="auto"/>
          <w:sz w:val="24"/>
          <w:szCs w:val="24"/>
          <w:lang w:val="fr-FR"/>
        </w:rPr>
        <w:t xml:space="preserve">METHODOLOGY USED IN DATA COLLECTION IS DRPI. </w:t>
      </w:r>
    </w:p>
    <w:p w:rsidR="001D1FC2" w:rsidRPr="001201A3" w:rsidRDefault="001D1FC2" w:rsidP="003742CB">
      <w:pPr>
        <w:ind w:left="360"/>
        <w:rPr>
          <w:rFonts w:ascii="Times New Roman" w:hAnsi="Times New Roman" w:cs="Times New Roman"/>
          <w:b/>
          <w:color w:val="auto"/>
          <w:sz w:val="24"/>
          <w:szCs w:val="24"/>
          <w:lang w:val="fr-FR"/>
        </w:rPr>
      </w:pPr>
      <w:r w:rsidRPr="001201A3">
        <w:rPr>
          <w:rFonts w:ascii="Times New Roman" w:hAnsi="Times New Roman" w:cs="Times New Roman"/>
          <w:color w:val="auto"/>
          <w:sz w:val="24"/>
          <w:szCs w:val="24"/>
          <w:lang w:val="fr-FR"/>
        </w:rPr>
        <w:t xml:space="preserve">This method has 3 main steps </w:t>
      </w:r>
    </w:p>
    <w:p w:rsidR="001D1FC2" w:rsidRPr="001201A3" w:rsidRDefault="001D1FC2" w:rsidP="001D1FC2">
      <w:pPr>
        <w:pStyle w:val="ListParagraph"/>
        <w:numPr>
          <w:ilvl w:val="0"/>
          <w:numId w:val="10"/>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Monitoring the individual experiences of people with disabilities</w:t>
      </w:r>
    </w:p>
    <w:p w:rsidR="001D1FC2" w:rsidRPr="001201A3" w:rsidRDefault="001D1FC2" w:rsidP="001D1FC2">
      <w:pPr>
        <w:pStyle w:val="ListParagraph"/>
        <w:numPr>
          <w:ilvl w:val="0"/>
          <w:numId w:val="10"/>
        </w:numPr>
        <w:spacing w:line="240" w:lineRule="auto"/>
        <w:jc w:val="both"/>
        <w:rPr>
          <w:rFonts w:ascii="Times New Roman" w:hAnsi="Times New Roman" w:cs="Times New Roman"/>
          <w:color w:val="auto"/>
          <w:sz w:val="24"/>
          <w:szCs w:val="24"/>
        </w:rPr>
      </w:pPr>
      <w:r w:rsidRPr="001201A3">
        <w:rPr>
          <w:rFonts w:ascii="Times New Roman" w:hAnsi="Times New Roman" w:cs="Times New Roman"/>
          <w:color w:val="auto"/>
          <w:sz w:val="24"/>
          <w:szCs w:val="24"/>
        </w:rPr>
        <w:t>Systemic monitoring</w:t>
      </w:r>
    </w:p>
    <w:p w:rsidR="001D1FC2" w:rsidRPr="001201A3" w:rsidRDefault="001D1FC2" w:rsidP="001D1FC2">
      <w:pPr>
        <w:pStyle w:val="ListParagraph"/>
        <w:numPr>
          <w:ilvl w:val="0"/>
          <w:numId w:val="10"/>
        </w:numPr>
        <w:spacing w:line="240" w:lineRule="auto"/>
        <w:jc w:val="both"/>
        <w:rPr>
          <w:rFonts w:ascii="Times New Roman" w:hAnsi="Times New Roman" w:cs="Times New Roman"/>
          <w:color w:val="auto"/>
          <w:sz w:val="24"/>
          <w:szCs w:val="24"/>
        </w:rPr>
      </w:pPr>
      <w:r w:rsidRPr="001201A3">
        <w:rPr>
          <w:rFonts w:ascii="Times New Roman" w:hAnsi="Times New Roman" w:cs="Times New Roman"/>
          <w:color w:val="auto"/>
          <w:sz w:val="24"/>
          <w:szCs w:val="24"/>
        </w:rPr>
        <w:t>Production of the Alternative Report</w:t>
      </w:r>
    </w:p>
    <w:p w:rsidR="001D1FC2" w:rsidRPr="001201A3" w:rsidRDefault="001D1FC2" w:rsidP="001D1FC2">
      <w:pPr>
        <w:pStyle w:val="ListParagraph"/>
        <w:spacing w:line="240" w:lineRule="auto"/>
        <w:jc w:val="both"/>
        <w:rPr>
          <w:rFonts w:ascii="Times New Roman" w:hAnsi="Times New Roman" w:cs="Times New Roman"/>
          <w:color w:val="auto"/>
          <w:sz w:val="24"/>
          <w:szCs w:val="24"/>
        </w:rPr>
      </w:pPr>
    </w:p>
    <w:p w:rsidR="001D1FC2" w:rsidRPr="001201A3" w:rsidRDefault="0087634E" w:rsidP="00587F69">
      <w:pPr>
        <w:spacing w:line="240" w:lineRule="auto"/>
        <w:ind w:left="360"/>
        <w:jc w:val="both"/>
        <w:rPr>
          <w:rFonts w:ascii="Times New Roman" w:hAnsi="Times New Roman" w:cs="Times New Roman"/>
          <w:b/>
          <w:color w:val="auto"/>
          <w:sz w:val="24"/>
          <w:szCs w:val="24"/>
          <w:lang w:val="fr-FR"/>
        </w:rPr>
      </w:pPr>
      <w:r w:rsidRPr="001201A3">
        <w:rPr>
          <w:rFonts w:ascii="Times New Roman" w:hAnsi="Times New Roman" w:cs="Times New Roman"/>
          <w:b/>
          <w:color w:val="auto"/>
          <w:sz w:val="24"/>
          <w:szCs w:val="24"/>
          <w:lang w:val="fr-FR"/>
        </w:rPr>
        <w:t>2.1</w:t>
      </w:r>
      <w:r w:rsidR="001D1FC2" w:rsidRPr="001201A3">
        <w:rPr>
          <w:rFonts w:ascii="Times New Roman" w:hAnsi="Times New Roman" w:cs="Times New Roman"/>
          <w:b/>
          <w:color w:val="auto"/>
          <w:sz w:val="24"/>
          <w:szCs w:val="24"/>
          <w:lang w:val="fr-FR"/>
        </w:rPr>
        <w:t xml:space="preserve"> MONITORING THE</w:t>
      </w:r>
      <w:r w:rsidR="00587F69" w:rsidRPr="001201A3">
        <w:rPr>
          <w:rFonts w:ascii="Times New Roman" w:hAnsi="Times New Roman" w:cs="Times New Roman"/>
          <w:b/>
          <w:color w:val="auto"/>
          <w:sz w:val="24"/>
          <w:szCs w:val="24"/>
          <w:lang w:val="fr-FR"/>
        </w:rPr>
        <w:t xml:space="preserve"> INDIVIDUAL </w:t>
      </w:r>
      <w:r w:rsidR="001D1FC2" w:rsidRPr="001201A3">
        <w:rPr>
          <w:rFonts w:ascii="Times New Roman" w:hAnsi="Times New Roman" w:cs="Times New Roman"/>
          <w:b/>
          <w:color w:val="auto"/>
          <w:sz w:val="24"/>
          <w:szCs w:val="24"/>
          <w:lang w:val="fr-FR"/>
        </w:rPr>
        <w:t>EXPERIENCES OF</w:t>
      </w:r>
      <w:r w:rsidR="00587F69" w:rsidRPr="001201A3">
        <w:rPr>
          <w:rFonts w:ascii="Times New Roman" w:hAnsi="Times New Roman" w:cs="Times New Roman"/>
          <w:b/>
          <w:color w:val="auto"/>
          <w:sz w:val="24"/>
          <w:szCs w:val="24"/>
          <w:lang w:val="fr-FR"/>
        </w:rPr>
        <w:t xml:space="preserve"> PEOPLE WITH DISABILITIES </w:t>
      </w:r>
    </w:p>
    <w:p w:rsidR="001D1FC2" w:rsidRPr="001201A3" w:rsidRDefault="001D1FC2" w:rsidP="00942B9A">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It </w:t>
      </w:r>
      <w:r w:rsidR="0044355D" w:rsidRPr="001201A3">
        <w:rPr>
          <w:rFonts w:ascii="Times New Roman" w:hAnsi="Times New Roman" w:cs="Times New Roman"/>
          <w:color w:val="auto"/>
          <w:sz w:val="24"/>
          <w:szCs w:val="24"/>
          <w:lang w:val="fr-FR"/>
        </w:rPr>
        <w:t>consisted of</w:t>
      </w:r>
      <w:r w:rsidRPr="001201A3">
        <w:rPr>
          <w:rFonts w:ascii="Times New Roman" w:hAnsi="Times New Roman" w:cs="Times New Roman"/>
          <w:color w:val="auto"/>
          <w:sz w:val="24"/>
          <w:szCs w:val="24"/>
          <w:lang w:val="fr-FR"/>
        </w:rPr>
        <w:t xml:space="preserve"> interviewing individuals with disabilities about their experiences of</w:t>
      </w:r>
      <w:r w:rsidR="00E17057" w:rsidRPr="001201A3">
        <w:rPr>
          <w:rFonts w:ascii="Times New Roman" w:hAnsi="Times New Roman" w:cs="Times New Roman"/>
          <w:color w:val="auto"/>
          <w:sz w:val="24"/>
          <w:szCs w:val="24"/>
          <w:lang w:val="fr-FR"/>
        </w:rPr>
        <w:t xml:space="preserve"> their rights</w:t>
      </w:r>
      <w:r w:rsidR="0044355D"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using the DRPI guide, which had been revised to take into</w:t>
      </w:r>
      <w:r w:rsidR="0044355D" w:rsidRPr="001201A3">
        <w:rPr>
          <w:rFonts w:ascii="Times New Roman" w:hAnsi="Times New Roman" w:cs="Times New Roman"/>
          <w:color w:val="auto"/>
          <w:sz w:val="24"/>
          <w:szCs w:val="24"/>
          <w:lang w:val="fr-FR"/>
        </w:rPr>
        <w:t xml:space="preserve"> account the</w:t>
      </w:r>
      <w:r w:rsidRPr="001201A3">
        <w:rPr>
          <w:rFonts w:ascii="Times New Roman" w:hAnsi="Times New Roman" w:cs="Times New Roman"/>
          <w:color w:val="auto"/>
          <w:sz w:val="24"/>
          <w:szCs w:val="24"/>
          <w:lang w:val="fr-FR"/>
        </w:rPr>
        <w:t xml:space="preserve"> environment in which the study was conducted.</w:t>
      </w:r>
    </w:p>
    <w:p w:rsidR="001D1FC2" w:rsidRPr="001201A3" w:rsidRDefault="001D1FC2" w:rsidP="00942B9A">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 study was carried out in the three Willayas (Regions) of Nouakchott on a sample of 12 specific Associations of disabled people who are :</w:t>
      </w:r>
    </w:p>
    <w:p w:rsidR="001D1FC2" w:rsidRPr="001201A3" w:rsidRDefault="0044355D"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Associations of</w:t>
      </w:r>
      <w:r w:rsidR="001D1FC2" w:rsidRPr="001201A3">
        <w:rPr>
          <w:rFonts w:ascii="Times New Roman" w:hAnsi="Times New Roman" w:cs="Times New Roman"/>
          <w:color w:val="auto"/>
          <w:sz w:val="24"/>
          <w:szCs w:val="24"/>
          <w:lang w:val="fr-FR"/>
        </w:rPr>
        <w:t xml:space="preserve"> people with motor disabilities,</w:t>
      </w:r>
      <w:r w:rsidRPr="001201A3">
        <w:rPr>
          <w:rFonts w:ascii="Times New Roman" w:hAnsi="Times New Roman" w:cs="Times New Roman"/>
          <w:color w:val="auto"/>
          <w:sz w:val="24"/>
          <w:szCs w:val="24"/>
          <w:lang w:val="fr-FR"/>
        </w:rPr>
        <w:t xml:space="preserve"> (AMHM, ADSM), </w:t>
      </w:r>
    </w:p>
    <w:p w:rsidR="001D1FC2" w:rsidRPr="001201A3" w:rsidRDefault="0044355D"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 Associations of</w:t>
      </w:r>
      <w:r w:rsidR="001D1FC2" w:rsidRPr="001201A3">
        <w:rPr>
          <w:rFonts w:ascii="Times New Roman" w:hAnsi="Times New Roman" w:cs="Times New Roman"/>
          <w:color w:val="auto"/>
          <w:sz w:val="24"/>
          <w:szCs w:val="24"/>
          <w:lang w:val="fr-FR"/>
        </w:rPr>
        <w:t xml:space="preserve"> visually impaired people</w:t>
      </w:r>
      <w:r w:rsidRPr="001201A3">
        <w:rPr>
          <w:rFonts w:ascii="Times New Roman" w:hAnsi="Times New Roman" w:cs="Times New Roman"/>
          <w:color w:val="auto"/>
          <w:sz w:val="24"/>
          <w:szCs w:val="24"/>
          <w:lang w:val="fr-FR"/>
        </w:rPr>
        <w:t xml:space="preserve"> (ANAM, AJAM )</w:t>
      </w:r>
    </w:p>
    <w:p w:rsidR="001D1FC2" w:rsidRPr="001201A3" w:rsidRDefault="0044355D"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Associations of</w:t>
      </w:r>
      <w:r w:rsidR="001D1FC2" w:rsidRPr="001201A3">
        <w:rPr>
          <w:rFonts w:ascii="Times New Roman" w:hAnsi="Times New Roman" w:cs="Times New Roman"/>
          <w:color w:val="auto"/>
          <w:sz w:val="24"/>
          <w:szCs w:val="24"/>
          <w:lang w:val="fr-FR"/>
        </w:rPr>
        <w:t xml:space="preserve"> Deaf and Mute Disabled People</w:t>
      </w:r>
      <w:r w:rsidRPr="001201A3">
        <w:rPr>
          <w:rFonts w:ascii="Times New Roman" w:hAnsi="Times New Roman" w:cs="Times New Roman"/>
          <w:color w:val="auto"/>
          <w:sz w:val="24"/>
          <w:szCs w:val="24"/>
          <w:lang w:val="fr-FR"/>
        </w:rPr>
        <w:t xml:space="preserve"> (AMPS, Forum of the Deaf)</w:t>
      </w:r>
    </w:p>
    <w:p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 Association of</w:t>
      </w:r>
      <w:r w:rsidR="001E1D84" w:rsidRPr="001201A3">
        <w:rPr>
          <w:rFonts w:ascii="Times New Roman" w:hAnsi="Times New Roman" w:cs="Times New Roman"/>
          <w:color w:val="auto"/>
          <w:sz w:val="24"/>
          <w:szCs w:val="24"/>
          <w:lang w:val="fr-FR"/>
        </w:rPr>
        <w:t xml:space="preserve"> intellectually and/or psychosocially disabled people</w:t>
      </w:r>
      <w:r w:rsidR="0044355D" w:rsidRPr="001201A3">
        <w:rPr>
          <w:rFonts w:ascii="Times New Roman" w:hAnsi="Times New Roman" w:cs="Times New Roman"/>
          <w:color w:val="auto"/>
          <w:sz w:val="24"/>
          <w:szCs w:val="24"/>
          <w:lang w:val="fr-FR"/>
        </w:rPr>
        <w:t xml:space="preserve"> (AMIREADI, BESMA),</w:t>
      </w:r>
    </w:p>
    <w:p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An Association of Small Disabled People</w:t>
      </w:r>
    </w:p>
    <w:p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An Association of People with Hemophilia</w:t>
      </w:r>
    </w:p>
    <w:p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An association of people</w:t>
      </w:r>
      <w:r w:rsidR="001A7B7C" w:rsidRPr="001201A3">
        <w:rPr>
          <w:rFonts w:ascii="Times New Roman" w:hAnsi="Times New Roman" w:cs="Times New Roman"/>
          <w:color w:val="auto"/>
          <w:sz w:val="24"/>
          <w:szCs w:val="24"/>
          <w:lang w:val="fr-FR"/>
        </w:rPr>
        <w:t xml:space="preserve"> with </w:t>
      </w:r>
      <w:r w:rsidRPr="001201A3">
        <w:rPr>
          <w:rFonts w:ascii="Times New Roman" w:hAnsi="Times New Roman" w:cs="Times New Roman"/>
          <w:color w:val="auto"/>
          <w:sz w:val="24"/>
          <w:szCs w:val="24"/>
          <w:lang w:val="fr-FR"/>
        </w:rPr>
        <w:t>albinism.</w:t>
      </w:r>
    </w:p>
    <w:p w:rsidR="0044355D" w:rsidRPr="001201A3" w:rsidRDefault="0044355D"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Association Mauritanienne pour le Regroupement des femmes handicapées (Mauritanian Association for the Regrouping of Disabled Women)</w:t>
      </w:r>
    </w:p>
    <w:p w:rsidR="001D1FC2" w:rsidRPr="001201A3" w:rsidRDefault="001D1FC2" w:rsidP="00942B9A">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 work was carried out as follows:</w:t>
      </w:r>
    </w:p>
    <w:p w:rsidR="001D1FC2" w:rsidRPr="001201A3" w:rsidRDefault="007F5CC9"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A first phase of </w:t>
      </w:r>
      <w:r w:rsidR="001D1FC2" w:rsidRPr="001201A3">
        <w:rPr>
          <w:rFonts w:ascii="Times New Roman" w:hAnsi="Times New Roman" w:cs="Times New Roman"/>
          <w:color w:val="auto"/>
          <w:sz w:val="24"/>
          <w:szCs w:val="24"/>
          <w:lang w:val="fr-FR"/>
        </w:rPr>
        <w:t>clarification of the terms of reference between the WMA and the consultants.</w:t>
      </w:r>
    </w:p>
    <w:p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 documentary exploitation which made it possible to consult a certain number of documents (see bibliography).</w:t>
      </w:r>
    </w:p>
    <w:p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 critical analysis of the survey guide (DRPI questionnaire) proposed by the AMHM was carried out by the consultants in consultation with the AMHM leadership.</w:t>
      </w:r>
    </w:p>
    <w:p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The pre-test of the questionnaire </w:t>
      </w:r>
    </w:p>
    <w:p w:rsidR="00587F69" w:rsidRPr="001201A3" w:rsidRDefault="001D1FC2" w:rsidP="00E00A2C">
      <w:pPr>
        <w:pStyle w:val="ListParagraph"/>
        <w:numPr>
          <w:ilvl w:val="0"/>
          <w:numId w:val="23"/>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After revision and adaptation of the</w:t>
      </w:r>
      <w:r w:rsidR="00DA5CED" w:rsidRPr="001201A3">
        <w:rPr>
          <w:rFonts w:ascii="Times New Roman" w:hAnsi="Times New Roman" w:cs="Times New Roman"/>
          <w:color w:val="auto"/>
          <w:sz w:val="24"/>
          <w:szCs w:val="24"/>
          <w:lang w:val="fr-FR"/>
        </w:rPr>
        <w:t xml:space="preserve"> investigation</w:t>
      </w:r>
      <w:r w:rsidRPr="001201A3">
        <w:rPr>
          <w:rFonts w:ascii="Times New Roman" w:hAnsi="Times New Roman" w:cs="Times New Roman"/>
          <w:color w:val="auto"/>
          <w:sz w:val="24"/>
          <w:szCs w:val="24"/>
          <w:lang w:val="fr-FR"/>
        </w:rPr>
        <w:t xml:space="preserve"> guide, it was submitted to a </w:t>
      </w:r>
      <w:r w:rsidR="004A4940" w:rsidRPr="001201A3">
        <w:rPr>
          <w:rFonts w:ascii="Times New Roman" w:hAnsi="Times New Roman" w:cs="Times New Roman"/>
          <w:color w:val="auto"/>
          <w:sz w:val="24"/>
          <w:szCs w:val="24"/>
          <w:lang w:val="fr-FR"/>
        </w:rPr>
        <w:t>select</w:t>
      </w:r>
      <w:r w:rsidRPr="001201A3">
        <w:rPr>
          <w:rFonts w:ascii="Times New Roman" w:hAnsi="Times New Roman" w:cs="Times New Roman"/>
          <w:color w:val="auto"/>
          <w:sz w:val="24"/>
          <w:szCs w:val="24"/>
          <w:lang w:val="fr-FR"/>
        </w:rPr>
        <w:t xml:space="preserve"> committee</w:t>
      </w:r>
      <w:r w:rsidR="007F5CC9"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composed of a member of the National Human Rights Commission (CNDH) and a legal expert</w:t>
      </w:r>
      <w:r w:rsidR="007F5CC9" w:rsidRPr="001201A3">
        <w:rPr>
          <w:rFonts w:ascii="Times New Roman" w:hAnsi="Times New Roman" w:cs="Times New Roman"/>
          <w:color w:val="auto"/>
          <w:sz w:val="24"/>
          <w:szCs w:val="24"/>
          <w:lang w:val="fr-FR"/>
        </w:rPr>
        <w:t>, a</w:t>
      </w:r>
      <w:r w:rsidRPr="001201A3">
        <w:rPr>
          <w:rFonts w:ascii="Times New Roman" w:hAnsi="Times New Roman" w:cs="Times New Roman"/>
          <w:color w:val="auto"/>
          <w:sz w:val="24"/>
          <w:szCs w:val="24"/>
          <w:lang w:val="fr-FR"/>
        </w:rPr>
        <w:t xml:space="preserve"> member of the CSO, for observations and comments with a view to validating it. </w:t>
      </w:r>
    </w:p>
    <w:p w:rsidR="001D1FC2" w:rsidRPr="001201A3" w:rsidRDefault="007F5CC9" w:rsidP="00E00A2C">
      <w:pPr>
        <w:pStyle w:val="ListParagraph"/>
        <w:numPr>
          <w:ilvl w:val="0"/>
          <w:numId w:val="23"/>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w:t>
      </w:r>
      <w:r w:rsidR="001D1FC2" w:rsidRPr="001201A3">
        <w:rPr>
          <w:rFonts w:ascii="Times New Roman" w:hAnsi="Times New Roman" w:cs="Times New Roman"/>
          <w:color w:val="auto"/>
          <w:sz w:val="24"/>
          <w:szCs w:val="24"/>
          <w:lang w:val="fr-FR"/>
        </w:rPr>
        <w:t xml:space="preserve"> leaders of the Mauritanian Federation of National Associations of Disabled Persons (FEMANPH</w:t>
      </w:r>
      <w:r w:rsidRPr="001201A3">
        <w:rPr>
          <w:rFonts w:ascii="Times New Roman" w:hAnsi="Times New Roman" w:cs="Times New Roman"/>
          <w:color w:val="auto"/>
          <w:sz w:val="24"/>
          <w:szCs w:val="24"/>
          <w:lang w:val="fr-FR"/>
        </w:rPr>
        <w:t>),</w:t>
      </w:r>
      <w:r w:rsidR="001D1FC2" w:rsidRPr="001201A3">
        <w:rPr>
          <w:rFonts w:ascii="Times New Roman" w:hAnsi="Times New Roman" w:cs="Times New Roman"/>
          <w:color w:val="auto"/>
          <w:sz w:val="24"/>
          <w:szCs w:val="24"/>
          <w:lang w:val="fr-FR"/>
        </w:rPr>
        <w:t xml:space="preserve"> including the President and three consultants, also took part in this consultation. At the end    of the discussions and exchanges, the guide document was validated.</w:t>
      </w:r>
    </w:p>
    <w:p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 consultation between the consultants and the President of the WMA made it possible to draw up a list of the associations concerned by</w:t>
      </w:r>
      <w:r w:rsidR="007F5CC9" w:rsidRPr="001201A3">
        <w:rPr>
          <w:rFonts w:ascii="Times New Roman" w:hAnsi="Times New Roman" w:cs="Times New Roman"/>
          <w:color w:val="auto"/>
          <w:sz w:val="24"/>
          <w:szCs w:val="24"/>
          <w:lang w:val="fr-FR"/>
        </w:rPr>
        <w:t xml:space="preserve"> the </w:t>
      </w:r>
      <w:r w:rsidR="00E00A2C" w:rsidRPr="001201A3">
        <w:rPr>
          <w:rFonts w:ascii="Times New Roman" w:hAnsi="Times New Roman" w:cs="Times New Roman"/>
          <w:color w:val="auto"/>
          <w:sz w:val="24"/>
          <w:szCs w:val="24"/>
          <w:lang w:val="fr-FR"/>
        </w:rPr>
        <w:t>study</w:t>
      </w:r>
      <w:r w:rsidR="007F5CC9" w:rsidRPr="001201A3">
        <w:rPr>
          <w:rFonts w:ascii="Times New Roman" w:hAnsi="Times New Roman" w:cs="Times New Roman"/>
          <w:color w:val="auto"/>
          <w:sz w:val="24"/>
          <w:szCs w:val="24"/>
          <w:lang w:val="fr-FR"/>
        </w:rPr>
        <w:t>, as well as the</w:t>
      </w:r>
      <w:r w:rsidR="00E00A2C" w:rsidRPr="001201A3">
        <w:rPr>
          <w:rFonts w:ascii="Times New Roman" w:hAnsi="Times New Roman" w:cs="Times New Roman"/>
          <w:color w:val="auto"/>
          <w:sz w:val="24"/>
          <w:szCs w:val="24"/>
          <w:lang w:val="fr-FR"/>
        </w:rPr>
        <w:t xml:space="preserve"> planning of the </w:t>
      </w:r>
      <w:r w:rsidRPr="001201A3">
        <w:rPr>
          <w:rFonts w:ascii="Times New Roman" w:hAnsi="Times New Roman" w:cs="Times New Roman"/>
          <w:color w:val="auto"/>
          <w:sz w:val="24"/>
          <w:szCs w:val="24"/>
          <w:lang w:val="fr-FR"/>
        </w:rPr>
        <w:t xml:space="preserve">activities to be carried out, namely: </w:t>
      </w:r>
    </w:p>
    <w:p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Information to the administrative authorities of the three Wilayas of Nouakchott</w:t>
      </w:r>
    </w:p>
    <w:p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Organisation of the Awareness Day for DPOs and Civil Society Members</w:t>
      </w:r>
    </w:p>
    <w:p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Identification and selection of interviewers and supervisors </w:t>
      </w:r>
    </w:p>
    <w:p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Organisation of the training workshop for supervisors</w:t>
      </w:r>
      <w:r w:rsidR="007F5CC9" w:rsidRPr="001201A3">
        <w:rPr>
          <w:rFonts w:ascii="Times New Roman" w:hAnsi="Times New Roman" w:cs="Times New Roman"/>
          <w:color w:val="auto"/>
          <w:sz w:val="24"/>
          <w:szCs w:val="24"/>
          <w:lang w:val="fr-FR"/>
        </w:rPr>
        <w:t xml:space="preserve"> and interviewers including the</w:t>
      </w:r>
      <w:r w:rsidRPr="001201A3">
        <w:rPr>
          <w:rFonts w:ascii="Times New Roman" w:hAnsi="Times New Roman" w:cs="Times New Roman"/>
          <w:color w:val="auto"/>
          <w:sz w:val="24"/>
          <w:szCs w:val="24"/>
          <w:lang w:val="fr-FR"/>
        </w:rPr>
        <w:t xml:space="preserve"> choice of the survey methodology: participatory approach where the techniques used went from group focus to individual interviews in an interactive way to better focus the ideas.</w:t>
      </w:r>
    </w:p>
    <w:p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Consultants meet with association leaders to determine the number of focus</w:t>
      </w:r>
      <w:r w:rsidR="00C306B1" w:rsidRPr="001201A3">
        <w:rPr>
          <w:rFonts w:ascii="Times New Roman" w:hAnsi="Times New Roman" w:cs="Times New Roman"/>
          <w:color w:val="auto"/>
          <w:sz w:val="24"/>
          <w:szCs w:val="24"/>
          <w:lang w:val="fr-FR"/>
        </w:rPr>
        <w:t xml:space="preserve"> groups</w:t>
      </w:r>
      <w:r w:rsidRPr="001201A3">
        <w:rPr>
          <w:rFonts w:ascii="Times New Roman" w:hAnsi="Times New Roman" w:cs="Times New Roman"/>
          <w:color w:val="auto"/>
          <w:sz w:val="24"/>
          <w:szCs w:val="24"/>
          <w:lang w:val="fr-FR"/>
        </w:rPr>
        <w:t xml:space="preserve"> to be set up per association. </w:t>
      </w:r>
    </w:p>
    <w:p w:rsidR="001D1FC2" w:rsidRPr="001201A3" w:rsidRDefault="001D1FC2" w:rsidP="001D1FC2">
      <w:pPr>
        <w:pStyle w:val="ListParagraph"/>
        <w:numPr>
          <w:ilvl w:val="0"/>
          <w:numId w:val="9"/>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Execution of data collection in the field according to schedule </w:t>
      </w:r>
    </w:p>
    <w:p w:rsidR="001D1FC2" w:rsidRPr="001201A3" w:rsidRDefault="001D1FC2" w:rsidP="00942B9A">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 languages used are French, Arabic (hassanya), Pulaar, Soninke and Wolof depending on the profile of the people and groups met.</w:t>
      </w:r>
    </w:p>
    <w:p w:rsidR="001D1FC2" w:rsidRPr="001201A3" w:rsidRDefault="001D1FC2" w:rsidP="001D1FC2">
      <w:pPr>
        <w:spacing w:after="0" w:line="240" w:lineRule="auto"/>
        <w:jc w:val="both"/>
        <w:rPr>
          <w:rFonts w:ascii="Times New Roman" w:hAnsi="Times New Roman" w:cs="Times New Roman"/>
          <w:color w:val="auto"/>
          <w:sz w:val="24"/>
          <w:szCs w:val="24"/>
          <w:lang w:val="fr-FR"/>
        </w:rPr>
      </w:pPr>
    </w:p>
    <w:p w:rsidR="001D1FC2" w:rsidRPr="001201A3" w:rsidRDefault="001D1FC2" w:rsidP="00942B9A">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 problem of translation did not arise because at the level of the teams of investigators/supervisors the different national    languages were mastered.</w:t>
      </w:r>
    </w:p>
    <w:p w:rsidR="001D1FC2" w:rsidRPr="001201A3" w:rsidRDefault="001D1FC2" w:rsidP="00942B9A">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Another phase was devoted to the verification of the data collected.</w:t>
      </w:r>
    </w:p>
    <w:p w:rsidR="001D1FC2" w:rsidRPr="001201A3" w:rsidRDefault="001D1FC2" w:rsidP="00942B9A">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 synthesis of this phase was followed by the phase of analysis of the data collected and the drafting of the report presenting the results of the data collection.</w:t>
      </w:r>
    </w:p>
    <w:p w:rsidR="001D1FC2" w:rsidRPr="001201A3" w:rsidRDefault="00E00A2C" w:rsidP="00942B9A">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After the data analysis </w:t>
      </w:r>
      <w:r w:rsidR="00E02D38" w:rsidRPr="001201A3">
        <w:rPr>
          <w:rFonts w:ascii="Times New Roman" w:hAnsi="Times New Roman" w:cs="Times New Roman"/>
          <w:color w:val="auto"/>
          <w:sz w:val="24"/>
          <w:szCs w:val="24"/>
          <w:lang w:val="fr-FR"/>
        </w:rPr>
        <w:t xml:space="preserve">(individual monitoring) a </w:t>
      </w:r>
      <w:r w:rsidR="001D1FC2" w:rsidRPr="001201A3">
        <w:rPr>
          <w:rFonts w:ascii="Times New Roman" w:hAnsi="Times New Roman" w:cs="Times New Roman"/>
          <w:color w:val="auto"/>
          <w:sz w:val="24"/>
          <w:szCs w:val="24"/>
          <w:lang w:val="fr-FR"/>
        </w:rPr>
        <w:t>report on the situation of people with disabilities was produced and submitted to the sponsor of the study.</w:t>
      </w:r>
    </w:p>
    <w:p w:rsidR="001D1FC2" w:rsidRPr="001201A3" w:rsidRDefault="001D1FC2" w:rsidP="001D1FC2">
      <w:pPr>
        <w:spacing w:after="0" w:line="240" w:lineRule="auto"/>
        <w:jc w:val="both"/>
        <w:rPr>
          <w:rFonts w:ascii="Times New Roman" w:hAnsi="Times New Roman" w:cs="Times New Roman"/>
          <w:color w:val="auto"/>
          <w:sz w:val="24"/>
          <w:szCs w:val="24"/>
          <w:lang w:val="fr-FR"/>
        </w:rPr>
      </w:pPr>
    </w:p>
    <w:p w:rsidR="001D1FC2" w:rsidRPr="001201A3" w:rsidRDefault="001D1FC2" w:rsidP="00302C95">
      <w:pPr>
        <w:pStyle w:val="ListParagraph"/>
        <w:numPr>
          <w:ilvl w:val="1"/>
          <w:numId w:val="25"/>
        </w:numPr>
        <w:spacing w:line="240" w:lineRule="auto"/>
        <w:jc w:val="both"/>
        <w:rPr>
          <w:rFonts w:ascii="Times New Roman" w:hAnsi="Times New Roman" w:cs="Times New Roman"/>
          <w:b/>
          <w:color w:val="auto"/>
          <w:sz w:val="24"/>
          <w:szCs w:val="24"/>
        </w:rPr>
      </w:pPr>
      <w:r w:rsidRPr="001201A3">
        <w:rPr>
          <w:rFonts w:ascii="Times New Roman" w:hAnsi="Times New Roman" w:cs="Times New Roman"/>
          <w:b/>
          <w:color w:val="auto"/>
          <w:sz w:val="24"/>
          <w:szCs w:val="24"/>
        </w:rPr>
        <w:t>SYSTEMIC MONITORING</w:t>
      </w:r>
    </w:p>
    <w:p w:rsidR="001D1FC2" w:rsidRPr="001201A3" w:rsidRDefault="001D1FC2" w:rsidP="00942B9A">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Its purpose is to ascertain whether the laws, policies and programmes of the State are consistent with the principles of the rights of persons with disabilities and the provisions of the legislative texts put in place for persons with disabilities and the effectiveness of their implementation. </w:t>
      </w:r>
    </w:p>
    <w:p w:rsidR="001D1FC2" w:rsidRPr="001201A3" w:rsidRDefault="001D1FC2" w:rsidP="00942B9A">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 study targeted the following ministerial departments and institutions:</w:t>
      </w:r>
    </w:p>
    <w:p w:rsidR="001D1FC2" w:rsidRPr="001201A3" w:rsidRDefault="001D1FC2" w:rsidP="001D1FC2">
      <w:pPr>
        <w:spacing w:after="0" w:line="240" w:lineRule="auto"/>
        <w:jc w:val="both"/>
        <w:rPr>
          <w:rFonts w:ascii="Times New Roman" w:hAnsi="Times New Roman" w:cs="Times New Roman"/>
          <w:color w:val="auto"/>
          <w:sz w:val="24"/>
          <w:szCs w:val="24"/>
          <w:lang w:val="fr-FR"/>
        </w:rPr>
      </w:pPr>
    </w:p>
    <w:p w:rsidR="001D1FC2" w:rsidRPr="001201A3" w:rsidRDefault="001D1FC2" w:rsidP="00942B9A">
      <w:pPr>
        <w:spacing w:after="0" w:line="240" w:lineRule="auto"/>
        <w:ind w:left="0"/>
        <w:jc w:val="both"/>
        <w:rPr>
          <w:rFonts w:ascii="Times New Roman" w:hAnsi="Times New Roman" w:cs="Times New Roman"/>
          <w:color w:val="auto"/>
          <w:sz w:val="24"/>
          <w:szCs w:val="24"/>
        </w:rPr>
      </w:pPr>
      <w:r w:rsidRPr="001201A3">
        <w:rPr>
          <w:rFonts w:ascii="Times New Roman" w:hAnsi="Times New Roman" w:cs="Times New Roman"/>
          <w:color w:val="auto"/>
          <w:sz w:val="24"/>
          <w:szCs w:val="24"/>
        </w:rPr>
        <w:t>Ministries</w:t>
      </w:r>
      <w:r w:rsidR="00A278FD" w:rsidRPr="001201A3">
        <w:rPr>
          <w:rFonts w:ascii="Times New Roman" w:hAnsi="Times New Roman" w:cs="Times New Roman"/>
          <w:color w:val="auto"/>
          <w:sz w:val="24"/>
          <w:szCs w:val="24"/>
        </w:rPr>
        <w:t xml:space="preserve"> and Institutions</w:t>
      </w:r>
    </w:p>
    <w:p w:rsidR="001D1FC2" w:rsidRPr="001201A3" w:rsidRDefault="001D1FC2" w:rsidP="001D1FC2">
      <w:pPr>
        <w:pStyle w:val="ListParagraph"/>
        <w:numPr>
          <w:ilvl w:val="0"/>
          <w:numId w:val="12"/>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 Ministry of Social Affairs, Children and Family;</w:t>
      </w:r>
    </w:p>
    <w:p w:rsidR="001D1FC2" w:rsidRPr="001201A3" w:rsidRDefault="001D1FC2" w:rsidP="001D1FC2">
      <w:pPr>
        <w:pStyle w:val="ListParagraph"/>
        <w:numPr>
          <w:ilvl w:val="0"/>
          <w:numId w:val="12"/>
        </w:numPr>
        <w:spacing w:line="240" w:lineRule="auto"/>
        <w:jc w:val="both"/>
        <w:rPr>
          <w:rFonts w:ascii="Times New Roman" w:hAnsi="Times New Roman" w:cs="Times New Roman"/>
          <w:color w:val="auto"/>
          <w:sz w:val="24"/>
          <w:szCs w:val="24"/>
        </w:rPr>
      </w:pPr>
      <w:r w:rsidRPr="001201A3">
        <w:rPr>
          <w:rFonts w:ascii="Times New Roman" w:hAnsi="Times New Roman" w:cs="Times New Roman"/>
          <w:color w:val="auto"/>
          <w:sz w:val="24"/>
          <w:szCs w:val="24"/>
        </w:rPr>
        <w:t>The Department of Health</w:t>
      </w:r>
    </w:p>
    <w:p w:rsidR="001D1FC2" w:rsidRPr="001201A3" w:rsidRDefault="001D1FC2" w:rsidP="001D1FC2">
      <w:pPr>
        <w:pStyle w:val="ListParagraph"/>
        <w:numPr>
          <w:ilvl w:val="0"/>
          <w:numId w:val="12"/>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 Ministry of National</w:t>
      </w:r>
      <w:r w:rsidR="00DA5CED" w:rsidRPr="001201A3">
        <w:rPr>
          <w:rFonts w:ascii="Times New Roman" w:hAnsi="Times New Roman" w:cs="Times New Roman"/>
          <w:color w:val="auto"/>
          <w:sz w:val="24"/>
          <w:szCs w:val="24"/>
          <w:lang w:val="fr-FR"/>
        </w:rPr>
        <w:t xml:space="preserve"> Education</w:t>
      </w:r>
    </w:p>
    <w:p w:rsidR="001D1FC2" w:rsidRPr="001201A3" w:rsidRDefault="00E00A2C" w:rsidP="001D1FC2">
      <w:pPr>
        <w:pStyle w:val="ListParagraph"/>
        <w:numPr>
          <w:ilvl w:val="0"/>
          <w:numId w:val="12"/>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 Ministry of Employment and</w:t>
      </w:r>
      <w:r w:rsidR="001D1FC2" w:rsidRPr="001201A3">
        <w:rPr>
          <w:rFonts w:ascii="Times New Roman" w:hAnsi="Times New Roman" w:cs="Times New Roman"/>
          <w:color w:val="auto"/>
          <w:sz w:val="24"/>
          <w:szCs w:val="24"/>
          <w:lang w:val="fr-FR"/>
        </w:rPr>
        <w:t xml:space="preserve"> Vocational</w:t>
      </w:r>
      <w:r w:rsidRPr="001201A3">
        <w:rPr>
          <w:rFonts w:ascii="Times New Roman" w:hAnsi="Times New Roman" w:cs="Times New Roman"/>
          <w:color w:val="auto"/>
          <w:sz w:val="24"/>
          <w:szCs w:val="24"/>
          <w:lang w:val="fr-FR"/>
        </w:rPr>
        <w:t xml:space="preserve"> Training</w:t>
      </w:r>
    </w:p>
    <w:p w:rsidR="001D1FC2" w:rsidRPr="001201A3" w:rsidRDefault="00E00A2C" w:rsidP="001D1FC2">
      <w:pPr>
        <w:pStyle w:val="ListParagraph"/>
        <w:numPr>
          <w:ilvl w:val="0"/>
          <w:numId w:val="12"/>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 Ministry of Public</w:t>
      </w:r>
      <w:r w:rsidR="001D1FC2" w:rsidRPr="001201A3">
        <w:rPr>
          <w:rFonts w:ascii="Times New Roman" w:hAnsi="Times New Roman" w:cs="Times New Roman"/>
          <w:color w:val="auto"/>
          <w:sz w:val="24"/>
          <w:szCs w:val="24"/>
          <w:lang w:val="fr-FR"/>
        </w:rPr>
        <w:t xml:space="preserve"> Service</w:t>
      </w:r>
      <w:r w:rsidR="00DA5CED"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Labour and</w:t>
      </w:r>
      <w:r w:rsidR="001D1FC2" w:rsidRPr="001201A3">
        <w:rPr>
          <w:rFonts w:ascii="Times New Roman" w:hAnsi="Times New Roman" w:cs="Times New Roman"/>
          <w:color w:val="auto"/>
          <w:sz w:val="24"/>
          <w:szCs w:val="24"/>
          <w:lang w:val="fr-FR"/>
        </w:rPr>
        <w:t xml:space="preserve"> Administrative</w:t>
      </w:r>
      <w:r w:rsidRPr="001201A3">
        <w:rPr>
          <w:rFonts w:ascii="Times New Roman" w:hAnsi="Times New Roman" w:cs="Times New Roman"/>
          <w:color w:val="auto"/>
          <w:sz w:val="24"/>
          <w:szCs w:val="24"/>
          <w:lang w:val="fr-FR"/>
        </w:rPr>
        <w:t xml:space="preserve"> Modernization</w:t>
      </w:r>
    </w:p>
    <w:p w:rsidR="001D1FC2" w:rsidRPr="001201A3" w:rsidRDefault="001D1FC2" w:rsidP="001D1FC2">
      <w:pPr>
        <w:pStyle w:val="ListParagraph"/>
        <w:numPr>
          <w:ilvl w:val="0"/>
          <w:numId w:val="12"/>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w:t>
      </w:r>
      <w:r w:rsidR="00E00A2C" w:rsidRPr="001201A3">
        <w:rPr>
          <w:rFonts w:ascii="Times New Roman" w:hAnsi="Times New Roman" w:cs="Times New Roman"/>
          <w:color w:val="auto"/>
          <w:sz w:val="24"/>
          <w:szCs w:val="24"/>
          <w:lang w:val="fr-FR"/>
        </w:rPr>
        <w:t xml:space="preserve"> Department of</w:t>
      </w:r>
      <w:r w:rsidRPr="001201A3">
        <w:rPr>
          <w:rFonts w:ascii="Times New Roman" w:hAnsi="Times New Roman" w:cs="Times New Roman"/>
          <w:color w:val="auto"/>
          <w:sz w:val="24"/>
          <w:szCs w:val="24"/>
          <w:lang w:val="fr-FR"/>
        </w:rPr>
        <w:t xml:space="preserve"> Justice</w:t>
      </w:r>
    </w:p>
    <w:p w:rsidR="001D1FC2" w:rsidRPr="001201A3" w:rsidRDefault="001D1FC2" w:rsidP="001D1FC2">
      <w:pPr>
        <w:pStyle w:val="ListParagraph"/>
        <w:numPr>
          <w:ilvl w:val="0"/>
          <w:numId w:val="12"/>
        </w:numPr>
        <w:spacing w:line="240" w:lineRule="auto"/>
        <w:jc w:val="both"/>
        <w:rPr>
          <w:rFonts w:ascii="Times New Roman" w:hAnsi="Times New Roman" w:cs="Times New Roman"/>
          <w:color w:val="auto"/>
          <w:sz w:val="24"/>
          <w:szCs w:val="24"/>
        </w:rPr>
      </w:pPr>
      <w:r w:rsidRPr="001201A3">
        <w:rPr>
          <w:rFonts w:ascii="Times New Roman" w:hAnsi="Times New Roman" w:cs="Times New Roman"/>
          <w:color w:val="auto"/>
          <w:sz w:val="24"/>
          <w:szCs w:val="24"/>
        </w:rPr>
        <w:t xml:space="preserve">The Ministry of </w:t>
      </w:r>
      <w:r w:rsidR="00DA5CED" w:rsidRPr="001201A3">
        <w:rPr>
          <w:rFonts w:ascii="Times New Roman" w:hAnsi="Times New Roman" w:cs="Times New Roman"/>
          <w:color w:val="auto"/>
          <w:sz w:val="24"/>
          <w:szCs w:val="24"/>
        </w:rPr>
        <w:t xml:space="preserve">Housing </w:t>
      </w:r>
    </w:p>
    <w:p w:rsidR="001D1FC2" w:rsidRPr="001201A3" w:rsidRDefault="00E00A2C" w:rsidP="001D1FC2">
      <w:pPr>
        <w:pStyle w:val="ListParagraph"/>
        <w:numPr>
          <w:ilvl w:val="0"/>
          <w:numId w:val="12"/>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The Ministry of </w:t>
      </w:r>
      <w:r w:rsidR="00E02D38" w:rsidRPr="001201A3">
        <w:rPr>
          <w:rFonts w:ascii="Times New Roman" w:hAnsi="Times New Roman" w:cs="Times New Roman"/>
          <w:color w:val="auto"/>
          <w:sz w:val="24"/>
          <w:szCs w:val="24"/>
          <w:lang w:val="fr-FR"/>
        </w:rPr>
        <w:t xml:space="preserve">Equipment and </w:t>
      </w:r>
      <w:r w:rsidR="00B80F98" w:rsidRPr="001201A3">
        <w:rPr>
          <w:rFonts w:ascii="Times New Roman" w:hAnsi="Times New Roman" w:cs="Times New Roman"/>
          <w:color w:val="auto"/>
          <w:sz w:val="24"/>
          <w:szCs w:val="24"/>
          <w:lang w:val="fr-FR"/>
        </w:rPr>
        <w:t>Transport</w:t>
      </w:r>
    </w:p>
    <w:p w:rsidR="001D1FC2" w:rsidRPr="001201A3" w:rsidRDefault="00E00A2C" w:rsidP="001D1FC2">
      <w:pPr>
        <w:pStyle w:val="ListParagraph"/>
        <w:numPr>
          <w:ilvl w:val="0"/>
          <w:numId w:val="12"/>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 Ministry of Interior and</w:t>
      </w:r>
      <w:r w:rsidR="001D1FC2" w:rsidRPr="001201A3">
        <w:rPr>
          <w:rFonts w:ascii="Times New Roman" w:hAnsi="Times New Roman" w:cs="Times New Roman"/>
          <w:color w:val="auto"/>
          <w:sz w:val="24"/>
          <w:szCs w:val="24"/>
          <w:lang w:val="fr-FR"/>
        </w:rPr>
        <w:t xml:space="preserve"> Decentralization</w:t>
      </w:r>
    </w:p>
    <w:p w:rsidR="001D1FC2" w:rsidRPr="001201A3" w:rsidRDefault="00E00A2C" w:rsidP="001D1FC2">
      <w:pPr>
        <w:pStyle w:val="ListParagraph"/>
        <w:numPr>
          <w:ilvl w:val="0"/>
          <w:numId w:val="12"/>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 Ministry of Information and Relations with</w:t>
      </w:r>
      <w:r w:rsidR="001D1FC2" w:rsidRPr="001201A3">
        <w:rPr>
          <w:rFonts w:ascii="Times New Roman" w:hAnsi="Times New Roman" w:cs="Times New Roman"/>
          <w:color w:val="auto"/>
          <w:sz w:val="24"/>
          <w:szCs w:val="24"/>
          <w:lang w:val="fr-FR"/>
        </w:rPr>
        <w:t xml:space="preserve"> Parliament</w:t>
      </w:r>
    </w:p>
    <w:p w:rsidR="001D1FC2" w:rsidRPr="001201A3" w:rsidRDefault="00E00A2C" w:rsidP="001D1FC2">
      <w:pPr>
        <w:pStyle w:val="ListParagraph"/>
        <w:numPr>
          <w:ilvl w:val="0"/>
          <w:numId w:val="12"/>
        </w:numPr>
        <w:spacing w:after="0"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 Ministry of Commerce and</w:t>
      </w:r>
      <w:r w:rsidR="001D1FC2" w:rsidRPr="001201A3">
        <w:rPr>
          <w:rFonts w:ascii="Times New Roman" w:hAnsi="Times New Roman" w:cs="Times New Roman"/>
          <w:color w:val="auto"/>
          <w:sz w:val="24"/>
          <w:szCs w:val="24"/>
          <w:lang w:val="fr-FR"/>
        </w:rPr>
        <w:t xml:space="preserve"> Handicrafts</w:t>
      </w:r>
    </w:p>
    <w:p w:rsidR="001D1FC2" w:rsidRPr="001201A3" w:rsidRDefault="001D1FC2" w:rsidP="001D1FC2">
      <w:pPr>
        <w:pStyle w:val="ListParagraph"/>
        <w:numPr>
          <w:ilvl w:val="0"/>
          <w:numId w:val="12"/>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 Office of the Commissioner for Human Rights and Humanitarian Affairs</w:t>
      </w:r>
    </w:p>
    <w:p w:rsidR="001D1FC2" w:rsidRPr="001201A3" w:rsidRDefault="00E00A2C" w:rsidP="001D1FC2">
      <w:pPr>
        <w:pStyle w:val="ListParagraph"/>
        <w:numPr>
          <w:ilvl w:val="0"/>
          <w:numId w:val="12"/>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 National</w:t>
      </w:r>
      <w:r w:rsidR="001D1FC2" w:rsidRPr="001201A3">
        <w:rPr>
          <w:rFonts w:ascii="Times New Roman" w:hAnsi="Times New Roman" w:cs="Times New Roman"/>
          <w:color w:val="auto"/>
          <w:sz w:val="24"/>
          <w:szCs w:val="24"/>
          <w:lang w:val="fr-FR"/>
        </w:rPr>
        <w:t xml:space="preserve"> Human Rights</w:t>
      </w:r>
      <w:r w:rsidRPr="001201A3">
        <w:rPr>
          <w:rFonts w:ascii="Times New Roman" w:hAnsi="Times New Roman" w:cs="Times New Roman"/>
          <w:color w:val="auto"/>
          <w:sz w:val="24"/>
          <w:szCs w:val="24"/>
          <w:lang w:val="fr-FR"/>
        </w:rPr>
        <w:t xml:space="preserve"> Commission</w:t>
      </w:r>
    </w:p>
    <w:p w:rsidR="00CF46DB" w:rsidRPr="001201A3" w:rsidRDefault="00CF46DB" w:rsidP="00CF46DB">
      <w:pPr>
        <w:pStyle w:val="ListParagraph"/>
        <w:numPr>
          <w:ilvl w:val="0"/>
          <w:numId w:val="12"/>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National Multisectoral Council for the Advancement of Persons with Disabilities</w:t>
      </w:r>
    </w:p>
    <w:p w:rsidR="00CF46DB" w:rsidRPr="001201A3" w:rsidRDefault="00CF46DB" w:rsidP="00B80F98">
      <w:pPr>
        <w:pStyle w:val="ListParagraph"/>
        <w:spacing w:line="240" w:lineRule="auto"/>
        <w:jc w:val="both"/>
        <w:rPr>
          <w:rFonts w:ascii="Times New Roman" w:hAnsi="Times New Roman" w:cs="Times New Roman"/>
          <w:color w:val="auto"/>
          <w:sz w:val="24"/>
          <w:szCs w:val="24"/>
          <w:lang w:val="fr-FR"/>
        </w:rPr>
      </w:pPr>
    </w:p>
    <w:p w:rsidR="001D1FC2" w:rsidRPr="001201A3" w:rsidRDefault="001D1FC2" w:rsidP="00942B9A">
      <w:pPr>
        <w:spacing w:after="0" w:line="240" w:lineRule="auto"/>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 work was carried out as follows:</w:t>
      </w:r>
    </w:p>
    <w:p w:rsidR="001D1FC2" w:rsidRPr="001201A3" w:rsidRDefault="001D1FC2" w:rsidP="001D1FC2">
      <w:pPr>
        <w:pStyle w:val="ListParagraph"/>
        <w:numPr>
          <w:ilvl w:val="0"/>
          <w:numId w:val="11"/>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Meeting with the study sponsor to discuss the process of systemic monitoring in the field</w:t>
      </w:r>
    </w:p>
    <w:p w:rsidR="001D1FC2" w:rsidRPr="001201A3" w:rsidRDefault="001D1FC2" w:rsidP="001D1FC2">
      <w:pPr>
        <w:pStyle w:val="ListParagraph"/>
        <w:numPr>
          <w:ilvl w:val="0"/>
          <w:numId w:val="11"/>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Review and adaptation of survey forms</w:t>
      </w:r>
    </w:p>
    <w:p w:rsidR="001D1FC2" w:rsidRPr="001201A3" w:rsidRDefault="001D1FC2" w:rsidP="001D1FC2">
      <w:pPr>
        <w:pStyle w:val="ListParagraph"/>
        <w:numPr>
          <w:ilvl w:val="0"/>
          <w:numId w:val="11"/>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Validation and revision of the questionnaire with the study sponsor and civil society resource persons</w:t>
      </w:r>
    </w:p>
    <w:p w:rsidR="001D1FC2" w:rsidRPr="001201A3" w:rsidRDefault="001D1FC2" w:rsidP="001D1FC2">
      <w:pPr>
        <w:pStyle w:val="ListParagraph"/>
        <w:numPr>
          <w:ilvl w:val="0"/>
          <w:numId w:val="11"/>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Identification of target areas for investigation (ministerial departments)</w:t>
      </w:r>
    </w:p>
    <w:p w:rsidR="001D1FC2" w:rsidRPr="001201A3" w:rsidRDefault="001D1FC2" w:rsidP="001D1FC2">
      <w:pPr>
        <w:pStyle w:val="ListParagraph"/>
        <w:numPr>
          <w:ilvl w:val="0"/>
          <w:numId w:val="11"/>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Information and sensitization of the departments concerned with the support of the President of FEMANPH in relation with the President of the National Multisectoral Council for the Promotion of Disabled Persons.</w:t>
      </w:r>
    </w:p>
    <w:p w:rsidR="001D1FC2" w:rsidRPr="001201A3" w:rsidRDefault="001D1FC2" w:rsidP="001D1FC2">
      <w:pPr>
        <w:pStyle w:val="ListParagraph"/>
        <w:numPr>
          <w:ilvl w:val="0"/>
          <w:numId w:val="11"/>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Drawing up a calendar of meetings with the heads of the departments concerned</w:t>
      </w:r>
    </w:p>
    <w:p w:rsidR="001D1FC2" w:rsidRPr="001201A3" w:rsidRDefault="001D1FC2" w:rsidP="001D1FC2">
      <w:pPr>
        <w:pStyle w:val="ListParagraph"/>
        <w:numPr>
          <w:ilvl w:val="0"/>
          <w:numId w:val="11"/>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Meetings with those concerned either in their offices or at the Federation's headquarters.</w:t>
      </w:r>
    </w:p>
    <w:p w:rsidR="001D1FC2" w:rsidRPr="001201A3" w:rsidRDefault="001D1FC2" w:rsidP="001D1FC2">
      <w:pPr>
        <w:pStyle w:val="ListParagraph"/>
        <w:numPr>
          <w:ilvl w:val="0"/>
          <w:numId w:val="11"/>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Data collection by consultants</w:t>
      </w:r>
    </w:p>
    <w:p w:rsidR="001D1FC2" w:rsidRPr="001201A3" w:rsidRDefault="001D1FC2" w:rsidP="001D1FC2">
      <w:pPr>
        <w:pStyle w:val="ListParagraph"/>
        <w:numPr>
          <w:ilvl w:val="0"/>
          <w:numId w:val="11"/>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Review and analysis of relevant documents (national constitution, ratified conventions, texts of laws, decrees, orders, programmes, decisions, etc.) dealing more or less with persons with disabilities.</w:t>
      </w:r>
    </w:p>
    <w:p w:rsidR="00976E7B" w:rsidRPr="001201A3" w:rsidRDefault="00976E7B" w:rsidP="0087634E">
      <w:pPr>
        <w:spacing w:line="240" w:lineRule="auto"/>
        <w:ind w:left="0"/>
        <w:jc w:val="both"/>
        <w:rPr>
          <w:rFonts w:ascii="Times New Roman" w:hAnsi="Times New Roman" w:cs="Times New Roman"/>
          <w:b/>
          <w:color w:val="auto"/>
          <w:sz w:val="24"/>
          <w:szCs w:val="24"/>
        </w:rPr>
      </w:pPr>
    </w:p>
    <w:p w:rsidR="001D1FC2" w:rsidRPr="001201A3" w:rsidRDefault="0087634E" w:rsidP="0087634E">
      <w:pPr>
        <w:spacing w:line="240" w:lineRule="auto"/>
        <w:ind w:left="0"/>
        <w:jc w:val="both"/>
        <w:rPr>
          <w:rFonts w:ascii="Times New Roman" w:hAnsi="Times New Roman" w:cs="Times New Roman"/>
          <w:b/>
          <w:color w:val="auto"/>
          <w:sz w:val="24"/>
          <w:szCs w:val="24"/>
        </w:rPr>
      </w:pPr>
      <w:r w:rsidRPr="001201A3">
        <w:rPr>
          <w:rFonts w:ascii="Times New Roman" w:hAnsi="Times New Roman" w:cs="Times New Roman"/>
          <w:b/>
          <w:color w:val="auto"/>
          <w:sz w:val="24"/>
          <w:szCs w:val="24"/>
        </w:rPr>
        <w:t>2.3</w:t>
      </w:r>
      <w:r w:rsidR="00DA5CED" w:rsidRPr="001201A3">
        <w:rPr>
          <w:rFonts w:ascii="Times New Roman" w:hAnsi="Times New Roman" w:cs="Times New Roman"/>
          <w:b/>
          <w:color w:val="auto"/>
          <w:sz w:val="24"/>
          <w:szCs w:val="24"/>
        </w:rPr>
        <w:t>. PREPARATION OF</w:t>
      </w:r>
      <w:r w:rsidR="001D1FC2" w:rsidRPr="001201A3">
        <w:rPr>
          <w:rFonts w:ascii="Times New Roman" w:hAnsi="Times New Roman" w:cs="Times New Roman"/>
          <w:b/>
          <w:color w:val="auto"/>
          <w:sz w:val="24"/>
          <w:szCs w:val="24"/>
        </w:rPr>
        <w:t xml:space="preserve"> THE SHADOW REPORT</w:t>
      </w:r>
    </w:p>
    <w:p w:rsidR="001D1FC2" w:rsidRPr="001201A3" w:rsidRDefault="001D1FC2" w:rsidP="001D1FC2">
      <w:pPr>
        <w:pStyle w:val="ListParagraph"/>
        <w:numPr>
          <w:ilvl w:val="0"/>
          <w:numId w:val="8"/>
        </w:numPr>
        <w:spacing w:line="240" w:lineRule="auto"/>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This report</w:t>
      </w:r>
      <w:r w:rsidR="00FC5F5C"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drawn up on the basis of the</w:t>
      </w:r>
      <w:r w:rsidR="003D7ACF" w:rsidRPr="001201A3">
        <w:rPr>
          <w:rFonts w:ascii="Times New Roman" w:hAnsi="Times New Roman" w:cs="Times New Roman"/>
          <w:color w:val="auto"/>
          <w:sz w:val="24"/>
          <w:szCs w:val="24"/>
          <w:lang w:val="fr-FR"/>
        </w:rPr>
        <w:t xml:space="preserve"> results of the analysis of the </w:t>
      </w:r>
      <w:r w:rsidRPr="001201A3">
        <w:rPr>
          <w:rFonts w:ascii="Times New Roman" w:hAnsi="Times New Roman" w:cs="Times New Roman"/>
          <w:color w:val="auto"/>
          <w:sz w:val="24"/>
          <w:szCs w:val="24"/>
          <w:lang w:val="fr-FR"/>
        </w:rPr>
        <w:t>Monitoring of individual experiences and those of the Systemic Monitoring</w:t>
      </w:r>
      <w:r w:rsidR="00E17057" w:rsidRPr="001201A3">
        <w:rPr>
          <w:rFonts w:ascii="Times New Roman" w:hAnsi="Times New Roman" w:cs="Times New Roman"/>
          <w:color w:val="auto"/>
          <w:sz w:val="24"/>
          <w:szCs w:val="24"/>
          <w:lang w:val="fr-FR"/>
        </w:rPr>
        <w:t>, was the</w:t>
      </w:r>
      <w:r w:rsidRPr="001201A3">
        <w:rPr>
          <w:rFonts w:ascii="Times New Roman" w:hAnsi="Times New Roman" w:cs="Times New Roman"/>
          <w:color w:val="auto"/>
          <w:sz w:val="24"/>
          <w:szCs w:val="24"/>
          <w:lang w:val="fr-FR"/>
        </w:rPr>
        <w:t xml:space="preserve"> subject of a validation workshop attended by the actors concerned</w:t>
      </w:r>
      <w:r w:rsidR="00FC5F5C" w:rsidRPr="001201A3">
        <w:rPr>
          <w:rFonts w:ascii="Times New Roman" w:hAnsi="Times New Roman" w:cs="Times New Roman"/>
          <w:color w:val="auto"/>
          <w:sz w:val="24"/>
          <w:szCs w:val="24"/>
          <w:lang w:val="fr-FR"/>
        </w:rPr>
        <w:t>.</w:t>
      </w:r>
    </w:p>
    <w:p w:rsidR="001D1FC2" w:rsidRPr="001201A3" w:rsidRDefault="001D1FC2" w:rsidP="001D1FC2">
      <w:pPr>
        <w:spacing w:after="0" w:line="240" w:lineRule="auto"/>
        <w:rPr>
          <w:rFonts w:ascii="Times New Roman" w:hAnsi="Times New Roman" w:cs="Times New Roman"/>
          <w:color w:val="auto"/>
          <w:sz w:val="24"/>
          <w:szCs w:val="24"/>
          <w:lang w:val="fr-FR"/>
        </w:rPr>
      </w:pPr>
    </w:p>
    <w:p w:rsidR="001D1FC2" w:rsidRPr="001201A3" w:rsidRDefault="001D1FC2" w:rsidP="001D1FC2">
      <w:pPr>
        <w:jc w:val="right"/>
        <w:rPr>
          <w:rFonts w:ascii="Times New Roman" w:hAnsi="Times New Roman" w:cs="Times New Roman"/>
          <w:color w:val="auto"/>
          <w:sz w:val="24"/>
          <w:szCs w:val="24"/>
          <w:lang w:val="fr-FR"/>
        </w:rPr>
      </w:pPr>
    </w:p>
    <w:p w:rsidR="001D1FC2" w:rsidRPr="001201A3" w:rsidRDefault="001D1FC2" w:rsidP="001D1FC2">
      <w:pPr>
        <w:jc w:val="right"/>
        <w:rPr>
          <w:rFonts w:ascii="Times New Roman" w:hAnsi="Times New Roman" w:cs="Times New Roman"/>
          <w:color w:val="auto"/>
          <w:sz w:val="24"/>
          <w:szCs w:val="24"/>
          <w:lang w:val="fr-FR"/>
        </w:rPr>
      </w:pPr>
    </w:p>
    <w:p w:rsidR="001D1FC2" w:rsidRPr="001201A3" w:rsidRDefault="001D1FC2" w:rsidP="001D1FC2">
      <w:pPr>
        <w:jc w:val="right"/>
        <w:rPr>
          <w:rFonts w:ascii="Times New Roman" w:hAnsi="Times New Roman" w:cs="Times New Roman"/>
          <w:color w:val="auto"/>
          <w:sz w:val="24"/>
          <w:szCs w:val="24"/>
          <w:lang w:val="fr-FR"/>
        </w:rPr>
      </w:pPr>
    </w:p>
    <w:p w:rsidR="001D1FC2" w:rsidRPr="001201A3" w:rsidRDefault="001D1FC2" w:rsidP="001D1FC2">
      <w:pPr>
        <w:jc w:val="right"/>
        <w:rPr>
          <w:rFonts w:ascii="Times New Roman" w:hAnsi="Times New Roman" w:cs="Times New Roman"/>
          <w:color w:val="auto"/>
          <w:sz w:val="24"/>
          <w:szCs w:val="24"/>
          <w:lang w:val="fr-FR"/>
        </w:rPr>
      </w:pPr>
    </w:p>
    <w:p w:rsidR="001D1FC2" w:rsidRPr="001201A3" w:rsidRDefault="001D1FC2" w:rsidP="001D1FC2">
      <w:pPr>
        <w:jc w:val="right"/>
        <w:rPr>
          <w:rFonts w:ascii="Times New Roman" w:hAnsi="Times New Roman" w:cs="Times New Roman"/>
          <w:color w:val="auto"/>
          <w:sz w:val="24"/>
          <w:szCs w:val="24"/>
          <w:lang w:val="fr-FR"/>
        </w:rPr>
      </w:pPr>
    </w:p>
    <w:p w:rsidR="00507840" w:rsidRPr="001201A3" w:rsidRDefault="00507840" w:rsidP="001D1FC2">
      <w:pPr>
        <w:jc w:val="right"/>
        <w:rPr>
          <w:rFonts w:ascii="Times New Roman" w:hAnsi="Times New Roman" w:cs="Times New Roman"/>
          <w:color w:val="auto"/>
          <w:sz w:val="24"/>
          <w:szCs w:val="24"/>
          <w:lang w:val="fr-FR"/>
        </w:rPr>
      </w:pPr>
    </w:p>
    <w:p w:rsidR="00507840" w:rsidRPr="001201A3" w:rsidRDefault="00507840" w:rsidP="001D1FC2">
      <w:pPr>
        <w:jc w:val="right"/>
        <w:rPr>
          <w:rFonts w:ascii="Times New Roman" w:hAnsi="Times New Roman" w:cs="Times New Roman"/>
          <w:color w:val="auto"/>
          <w:sz w:val="24"/>
          <w:szCs w:val="24"/>
          <w:lang w:val="fr-FR"/>
        </w:rPr>
      </w:pPr>
    </w:p>
    <w:p w:rsidR="00507840" w:rsidRPr="001201A3" w:rsidRDefault="00507840" w:rsidP="001D1FC2">
      <w:pPr>
        <w:jc w:val="right"/>
        <w:rPr>
          <w:rFonts w:ascii="Times New Roman" w:hAnsi="Times New Roman" w:cs="Times New Roman"/>
          <w:color w:val="auto"/>
          <w:sz w:val="24"/>
          <w:szCs w:val="24"/>
          <w:lang w:val="fr-FR"/>
        </w:rPr>
      </w:pPr>
    </w:p>
    <w:p w:rsidR="00507840" w:rsidRPr="00AB05AC" w:rsidRDefault="00507840" w:rsidP="001D1FC2">
      <w:pPr>
        <w:jc w:val="right"/>
        <w:rPr>
          <w:rFonts w:ascii="Times New Roman" w:hAnsi="Times New Roman" w:cs="Times New Roman"/>
          <w:color w:val="auto"/>
          <w:sz w:val="22"/>
          <w:szCs w:val="22"/>
          <w:lang w:val="fr-FR"/>
        </w:rPr>
      </w:pPr>
    </w:p>
    <w:p w:rsidR="00507840" w:rsidRPr="00AB05AC" w:rsidRDefault="00507840" w:rsidP="001D1FC2">
      <w:pPr>
        <w:jc w:val="right"/>
        <w:rPr>
          <w:rFonts w:ascii="Times New Roman" w:hAnsi="Times New Roman" w:cs="Times New Roman"/>
          <w:color w:val="auto"/>
          <w:sz w:val="22"/>
          <w:szCs w:val="22"/>
          <w:lang w:val="fr-FR"/>
        </w:rPr>
      </w:pPr>
    </w:p>
    <w:p w:rsidR="00692827" w:rsidRDefault="00692827">
      <w:pPr>
        <w:rPr>
          <w:rFonts w:ascii="Times New Roman" w:hAnsi="Times New Roman" w:cs="Times New Roman"/>
          <w:b/>
          <w:color w:val="auto"/>
          <w:sz w:val="24"/>
          <w:szCs w:val="24"/>
          <w:lang w:val="fr-FR"/>
        </w:rPr>
      </w:pPr>
      <w:r>
        <w:rPr>
          <w:rFonts w:ascii="Times New Roman" w:hAnsi="Times New Roman" w:cs="Times New Roman"/>
          <w:b/>
          <w:color w:val="auto"/>
          <w:sz w:val="24"/>
          <w:szCs w:val="24"/>
          <w:lang w:val="fr-FR"/>
        </w:rPr>
        <w:br w:type="page"/>
      </w:r>
    </w:p>
    <w:p w:rsidR="009D0FF1" w:rsidRDefault="009D0FF1" w:rsidP="00692827">
      <w:pPr>
        <w:ind w:left="0"/>
        <w:rPr>
          <w:rFonts w:ascii="Times New Roman" w:hAnsi="Times New Roman" w:cs="Times New Roman"/>
          <w:b/>
          <w:color w:val="auto"/>
          <w:sz w:val="24"/>
          <w:szCs w:val="24"/>
          <w:lang w:val="fr-FR"/>
        </w:rPr>
      </w:pPr>
    </w:p>
    <w:p w:rsidR="009D0FF1" w:rsidRDefault="009D0FF1" w:rsidP="00692827">
      <w:pPr>
        <w:ind w:left="0"/>
        <w:rPr>
          <w:rFonts w:ascii="Times New Roman" w:hAnsi="Times New Roman" w:cs="Times New Roman"/>
          <w:b/>
          <w:color w:val="auto"/>
          <w:sz w:val="24"/>
          <w:szCs w:val="24"/>
          <w:lang w:val="fr-FR"/>
        </w:rPr>
      </w:pPr>
    </w:p>
    <w:p w:rsidR="009D0FF1" w:rsidRDefault="009D0FF1" w:rsidP="00692827">
      <w:pPr>
        <w:ind w:left="0"/>
        <w:rPr>
          <w:rFonts w:ascii="Times New Roman" w:hAnsi="Times New Roman" w:cs="Times New Roman"/>
          <w:b/>
          <w:color w:val="auto"/>
          <w:sz w:val="24"/>
          <w:szCs w:val="24"/>
          <w:lang w:val="fr-FR"/>
        </w:rPr>
      </w:pPr>
    </w:p>
    <w:p w:rsidR="009D0FF1" w:rsidRDefault="009D0FF1" w:rsidP="00692827">
      <w:pPr>
        <w:ind w:left="0"/>
        <w:rPr>
          <w:rFonts w:ascii="Times New Roman" w:hAnsi="Times New Roman" w:cs="Times New Roman"/>
          <w:b/>
          <w:color w:val="auto"/>
          <w:sz w:val="24"/>
          <w:szCs w:val="24"/>
          <w:lang w:val="fr-FR"/>
        </w:rPr>
      </w:pPr>
    </w:p>
    <w:p w:rsidR="009D0FF1" w:rsidRDefault="009D0FF1" w:rsidP="00692827">
      <w:pPr>
        <w:ind w:left="0"/>
        <w:rPr>
          <w:rFonts w:ascii="Times New Roman" w:hAnsi="Times New Roman" w:cs="Times New Roman"/>
          <w:b/>
          <w:color w:val="auto"/>
          <w:sz w:val="24"/>
          <w:szCs w:val="24"/>
          <w:lang w:val="fr-FR"/>
        </w:rPr>
      </w:pPr>
    </w:p>
    <w:p w:rsidR="009D0FF1" w:rsidRDefault="009D0FF1" w:rsidP="00692827">
      <w:pPr>
        <w:ind w:left="0"/>
        <w:rPr>
          <w:rFonts w:ascii="Times New Roman" w:hAnsi="Times New Roman" w:cs="Times New Roman"/>
          <w:b/>
          <w:color w:val="auto"/>
          <w:sz w:val="24"/>
          <w:szCs w:val="24"/>
          <w:lang w:val="fr-FR"/>
        </w:rPr>
      </w:pPr>
    </w:p>
    <w:p w:rsidR="009D0FF1" w:rsidRDefault="009D0FF1" w:rsidP="00692827">
      <w:pPr>
        <w:ind w:left="0"/>
        <w:rPr>
          <w:rFonts w:ascii="Times New Roman" w:hAnsi="Times New Roman" w:cs="Times New Roman"/>
          <w:b/>
          <w:color w:val="auto"/>
          <w:sz w:val="24"/>
          <w:szCs w:val="24"/>
          <w:lang w:val="fr-FR"/>
        </w:rPr>
      </w:pPr>
    </w:p>
    <w:p w:rsidR="009D0FF1" w:rsidRDefault="009D0FF1" w:rsidP="00692827">
      <w:pPr>
        <w:ind w:left="0"/>
        <w:rPr>
          <w:rFonts w:ascii="Times New Roman" w:hAnsi="Times New Roman" w:cs="Times New Roman"/>
          <w:b/>
          <w:color w:val="auto"/>
          <w:sz w:val="24"/>
          <w:szCs w:val="24"/>
          <w:lang w:val="fr-FR"/>
        </w:rPr>
      </w:pPr>
    </w:p>
    <w:p w:rsidR="009D0FF1" w:rsidRDefault="009D0FF1" w:rsidP="00692827">
      <w:pPr>
        <w:ind w:left="0"/>
        <w:rPr>
          <w:rFonts w:ascii="Times New Roman" w:hAnsi="Times New Roman" w:cs="Times New Roman"/>
          <w:b/>
          <w:color w:val="auto"/>
          <w:sz w:val="24"/>
          <w:szCs w:val="24"/>
          <w:lang w:val="fr-FR"/>
        </w:rPr>
      </w:pPr>
    </w:p>
    <w:p w:rsidR="001D1FC2" w:rsidRPr="00AB05AC" w:rsidRDefault="00BB06A0" w:rsidP="009D0FF1">
      <w:pPr>
        <w:ind w:left="0"/>
        <w:jc w:val="center"/>
        <w:rPr>
          <w:rFonts w:ascii="Times New Roman" w:hAnsi="Times New Roman" w:cs="Times New Roman"/>
          <w:sz w:val="22"/>
          <w:szCs w:val="22"/>
          <w:lang w:val="fr-FR"/>
        </w:rPr>
      </w:pPr>
      <w:r>
        <w:rPr>
          <w:rFonts w:ascii="Times New Roman" w:hAnsi="Times New Roman" w:cs="Times New Roman"/>
          <w:b/>
          <w:color w:val="auto"/>
          <w:sz w:val="24"/>
          <w:szCs w:val="24"/>
          <w:lang w:val="fr-FR"/>
        </w:rPr>
        <w:t>III</w:t>
      </w:r>
      <w:r w:rsidR="00AC1093" w:rsidRPr="00AB05AC">
        <w:rPr>
          <w:rFonts w:ascii="Times New Roman" w:hAnsi="Times New Roman" w:cs="Times New Roman"/>
          <w:b/>
          <w:color w:val="auto"/>
          <w:sz w:val="24"/>
          <w:szCs w:val="24"/>
          <w:lang w:val="fr-FR"/>
        </w:rPr>
        <w:t>. READING OF THE MAURITANIAN REGULATORY FRAMEWORK FROM THE PERSPECTIVE OF THE CDPH</w:t>
      </w:r>
    </w:p>
    <w:p w:rsidR="001D1FC2" w:rsidRPr="00AB05AC" w:rsidRDefault="001D1FC2" w:rsidP="001D1FC2">
      <w:pPr>
        <w:jc w:val="right"/>
        <w:rPr>
          <w:rFonts w:ascii="Times New Roman" w:hAnsi="Times New Roman" w:cs="Times New Roman"/>
          <w:sz w:val="22"/>
          <w:szCs w:val="22"/>
          <w:lang w:val="fr-FR"/>
        </w:rPr>
      </w:pPr>
    </w:p>
    <w:p w:rsidR="001D1FC2" w:rsidRPr="00AB05AC" w:rsidRDefault="001D1FC2" w:rsidP="001D1FC2">
      <w:pPr>
        <w:jc w:val="right"/>
        <w:rPr>
          <w:rFonts w:ascii="Times New Roman" w:hAnsi="Times New Roman" w:cs="Times New Roman"/>
          <w:sz w:val="22"/>
          <w:szCs w:val="22"/>
          <w:lang w:val="fr-FR"/>
        </w:rPr>
      </w:pPr>
    </w:p>
    <w:p w:rsidR="001D1FC2" w:rsidRPr="00AB05AC" w:rsidRDefault="001D1FC2" w:rsidP="001D1FC2">
      <w:pPr>
        <w:jc w:val="right"/>
        <w:rPr>
          <w:rFonts w:ascii="Times New Roman" w:hAnsi="Times New Roman" w:cs="Times New Roman"/>
          <w:sz w:val="22"/>
          <w:szCs w:val="22"/>
          <w:lang w:val="fr-FR"/>
        </w:rPr>
      </w:pPr>
    </w:p>
    <w:p w:rsidR="001D1FC2" w:rsidRPr="00AB05AC" w:rsidRDefault="001D1FC2" w:rsidP="001D1FC2">
      <w:pPr>
        <w:jc w:val="right"/>
        <w:rPr>
          <w:rFonts w:ascii="Times New Roman" w:hAnsi="Times New Roman" w:cs="Times New Roman"/>
          <w:sz w:val="22"/>
          <w:szCs w:val="22"/>
          <w:lang w:val="fr-FR"/>
        </w:rPr>
      </w:pPr>
    </w:p>
    <w:p w:rsidR="001D1FC2" w:rsidRPr="00AB05AC" w:rsidRDefault="001D1FC2" w:rsidP="001D1FC2">
      <w:pPr>
        <w:jc w:val="right"/>
        <w:rPr>
          <w:rFonts w:ascii="Times New Roman" w:hAnsi="Times New Roman" w:cs="Times New Roman"/>
          <w:sz w:val="22"/>
          <w:szCs w:val="22"/>
          <w:lang w:val="fr-FR"/>
        </w:rPr>
      </w:pPr>
    </w:p>
    <w:p w:rsidR="00977E99" w:rsidRPr="00AB05AC" w:rsidRDefault="00977E99" w:rsidP="00977E99">
      <w:pPr>
        <w:pStyle w:val="ListParagraph"/>
        <w:ind w:left="1080"/>
        <w:rPr>
          <w:rFonts w:ascii="Times New Roman" w:hAnsi="Times New Roman" w:cs="Times New Roman"/>
          <w:b/>
          <w:sz w:val="22"/>
          <w:szCs w:val="22"/>
          <w:lang w:val="fr-FR"/>
        </w:rPr>
      </w:pPr>
    </w:p>
    <w:p w:rsidR="00FF7765" w:rsidRPr="00AB05AC" w:rsidRDefault="00FF7765" w:rsidP="00DA4689">
      <w:pPr>
        <w:ind w:left="0"/>
        <w:rPr>
          <w:rFonts w:ascii="Times New Roman" w:hAnsi="Times New Roman" w:cs="Times New Roman"/>
          <w:b/>
          <w:sz w:val="22"/>
          <w:szCs w:val="22"/>
          <w:lang w:val="fr-FR"/>
        </w:rPr>
      </w:pPr>
      <w:r w:rsidRPr="00AB05AC">
        <w:rPr>
          <w:rFonts w:ascii="Times New Roman" w:hAnsi="Times New Roman" w:cs="Times New Roman"/>
          <w:b/>
          <w:sz w:val="22"/>
          <w:szCs w:val="22"/>
          <w:lang w:val="fr-FR"/>
        </w:rPr>
        <w:br w:type="page"/>
      </w:r>
    </w:p>
    <w:p w:rsidR="001D1FC2" w:rsidRPr="001201A3" w:rsidRDefault="00BB06A0" w:rsidP="00FF7765">
      <w:pPr>
        <w:jc w:val="center"/>
        <w:rPr>
          <w:rFonts w:ascii="Times New Roman" w:hAnsi="Times New Roman" w:cs="Times New Roman"/>
          <w:b/>
          <w:color w:val="auto"/>
          <w:sz w:val="24"/>
          <w:szCs w:val="24"/>
          <w:lang w:val="fr-FR"/>
        </w:rPr>
      </w:pPr>
      <w:r>
        <w:rPr>
          <w:rFonts w:ascii="Times New Roman" w:hAnsi="Times New Roman" w:cs="Times New Roman"/>
          <w:b/>
          <w:color w:val="auto"/>
          <w:sz w:val="24"/>
          <w:szCs w:val="24"/>
          <w:lang w:val="fr-FR"/>
        </w:rPr>
        <w:t>3</w:t>
      </w:r>
      <w:r w:rsidR="001D1FC2" w:rsidRPr="001201A3">
        <w:rPr>
          <w:rFonts w:ascii="Times New Roman" w:hAnsi="Times New Roman" w:cs="Times New Roman"/>
          <w:b/>
          <w:color w:val="auto"/>
          <w:sz w:val="24"/>
          <w:szCs w:val="24"/>
          <w:lang w:val="fr-FR"/>
        </w:rPr>
        <w:t>.1 GENERAL PRINCIPLES AND OBLIGATIONS</w:t>
      </w:r>
    </w:p>
    <w:tbl>
      <w:tblPr>
        <w:tblStyle w:val="TableGrid"/>
        <w:tblW w:w="10489" w:type="dxa"/>
        <w:tblInd w:w="392" w:type="dxa"/>
        <w:tblLayout w:type="fixed"/>
        <w:tblLook w:val="04A0" w:firstRow="1" w:lastRow="0" w:firstColumn="1" w:lastColumn="0" w:noHBand="0" w:noVBand="1"/>
      </w:tblPr>
      <w:tblGrid>
        <w:gridCol w:w="3402"/>
        <w:gridCol w:w="3118"/>
        <w:gridCol w:w="3969"/>
      </w:tblGrid>
      <w:tr w:rsidR="00744848" w:rsidRPr="001201A3" w:rsidTr="0060607B">
        <w:trPr>
          <w:trHeight w:val="849"/>
        </w:trPr>
        <w:tc>
          <w:tcPr>
            <w:tcW w:w="3402" w:type="dxa"/>
          </w:tcPr>
          <w:p w:rsidR="001D1FC2" w:rsidRPr="001201A3" w:rsidRDefault="001D1FC2" w:rsidP="00CB6641">
            <w:pPr>
              <w:ind w:left="0"/>
              <w:rPr>
                <w:rFonts w:ascii="Times New Roman" w:hAnsi="Times New Roman" w:cs="Times New Roman"/>
                <w:b/>
                <w:color w:val="auto"/>
                <w:sz w:val="24"/>
                <w:szCs w:val="24"/>
                <w:lang w:val="fr-FR"/>
              </w:rPr>
            </w:pPr>
            <w:r w:rsidRPr="001201A3">
              <w:rPr>
                <w:rFonts w:ascii="Times New Roman" w:hAnsi="Times New Roman" w:cs="Times New Roman"/>
                <w:b/>
                <w:color w:val="auto"/>
                <w:sz w:val="24"/>
                <w:szCs w:val="24"/>
                <w:lang w:val="fr-FR"/>
              </w:rPr>
              <w:br w:type="page"/>
              <w:t>Convention on the Rights of Persons with Disabilities (CRPD)</w:t>
            </w:r>
          </w:p>
          <w:p w:rsidR="001D1FC2" w:rsidRPr="001201A3" w:rsidRDefault="001D1FC2" w:rsidP="005E282B">
            <w:pPr>
              <w:rPr>
                <w:rFonts w:ascii="Times New Roman" w:hAnsi="Times New Roman" w:cs="Times New Roman"/>
                <w:b/>
                <w:color w:val="auto"/>
                <w:sz w:val="24"/>
                <w:szCs w:val="24"/>
                <w:lang w:val="fr-FR"/>
              </w:rPr>
            </w:pPr>
          </w:p>
        </w:tc>
        <w:tc>
          <w:tcPr>
            <w:tcW w:w="3118" w:type="dxa"/>
          </w:tcPr>
          <w:p w:rsidR="001D1FC2" w:rsidRPr="001201A3" w:rsidRDefault="001D1FC2" w:rsidP="00CB6641">
            <w:pPr>
              <w:ind w:left="0"/>
              <w:rPr>
                <w:rFonts w:ascii="Times New Roman" w:hAnsi="Times New Roman" w:cs="Times New Roman"/>
                <w:b/>
                <w:color w:val="auto"/>
                <w:sz w:val="24"/>
                <w:szCs w:val="24"/>
              </w:rPr>
            </w:pPr>
            <w:r w:rsidRPr="001201A3">
              <w:rPr>
                <w:rFonts w:ascii="Times New Roman" w:hAnsi="Times New Roman" w:cs="Times New Roman"/>
                <w:b/>
                <w:color w:val="auto"/>
                <w:sz w:val="24"/>
                <w:szCs w:val="24"/>
              </w:rPr>
              <w:t xml:space="preserve">Mauritanian regulatory framework : </w:t>
            </w:r>
          </w:p>
          <w:p w:rsidR="001D1FC2" w:rsidRPr="001201A3" w:rsidRDefault="001D1FC2" w:rsidP="001D1FC2">
            <w:pPr>
              <w:pStyle w:val="ListParagraph"/>
              <w:numPr>
                <w:ilvl w:val="0"/>
                <w:numId w:val="13"/>
              </w:numPr>
              <w:rPr>
                <w:rFonts w:ascii="Times New Roman" w:hAnsi="Times New Roman" w:cs="Times New Roman"/>
                <w:b/>
                <w:color w:val="auto"/>
                <w:sz w:val="24"/>
                <w:szCs w:val="24"/>
              </w:rPr>
            </w:pPr>
            <w:r w:rsidRPr="001201A3">
              <w:rPr>
                <w:rFonts w:ascii="Times New Roman" w:hAnsi="Times New Roman" w:cs="Times New Roman"/>
                <w:b/>
                <w:color w:val="auto"/>
                <w:sz w:val="24"/>
                <w:szCs w:val="24"/>
              </w:rPr>
              <w:t>the National Constitution</w:t>
            </w:r>
          </w:p>
          <w:p w:rsidR="001D1FC2" w:rsidRPr="001201A3" w:rsidRDefault="001D1FC2" w:rsidP="001D1FC2">
            <w:pPr>
              <w:pStyle w:val="ListParagraph"/>
              <w:numPr>
                <w:ilvl w:val="0"/>
                <w:numId w:val="13"/>
              </w:numPr>
              <w:rPr>
                <w:rFonts w:ascii="Times New Roman" w:hAnsi="Times New Roman" w:cs="Times New Roman"/>
                <w:b/>
                <w:color w:val="auto"/>
                <w:sz w:val="24"/>
                <w:szCs w:val="24"/>
                <w:lang w:val="fr-FR"/>
              </w:rPr>
            </w:pPr>
            <w:r w:rsidRPr="001201A3">
              <w:rPr>
                <w:rFonts w:ascii="Times New Roman" w:hAnsi="Times New Roman" w:cs="Times New Roman"/>
                <w:b/>
                <w:color w:val="auto"/>
                <w:sz w:val="24"/>
                <w:szCs w:val="24"/>
                <w:lang w:val="fr-FR"/>
              </w:rPr>
              <w:t>Ordinance 0043/2006 on the Promotion and Protection of Disabled Persons.</w:t>
            </w:r>
          </w:p>
          <w:p w:rsidR="001D1FC2" w:rsidRPr="001201A3" w:rsidRDefault="001E491B" w:rsidP="001D1FC2">
            <w:pPr>
              <w:pStyle w:val="ListParagraph"/>
              <w:numPr>
                <w:ilvl w:val="0"/>
                <w:numId w:val="13"/>
              </w:numPr>
              <w:rPr>
                <w:rFonts w:ascii="Times New Roman" w:hAnsi="Times New Roman" w:cs="Times New Roman"/>
                <w:b/>
                <w:color w:val="auto"/>
                <w:sz w:val="24"/>
                <w:szCs w:val="24"/>
              </w:rPr>
            </w:pPr>
            <w:r w:rsidRPr="001201A3">
              <w:rPr>
                <w:rFonts w:ascii="Times New Roman" w:hAnsi="Times New Roman" w:cs="Times New Roman"/>
                <w:b/>
                <w:color w:val="auto"/>
                <w:sz w:val="24"/>
                <w:szCs w:val="24"/>
              </w:rPr>
              <w:t>ratified</w:t>
            </w:r>
            <w:r w:rsidR="001D1FC2" w:rsidRPr="001201A3">
              <w:rPr>
                <w:rFonts w:ascii="Times New Roman" w:hAnsi="Times New Roman" w:cs="Times New Roman"/>
                <w:b/>
                <w:color w:val="auto"/>
                <w:sz w:val="24"/>
                <w:szCs w:val="24"/>
              </w:rPr>
              <w:t xml:space="preserve"> thematic conventions</w:t>
            </w:r>
          </w:p>
        </w:tc>
        <w:tc>
          <w:tcPr>
            <w:tcW w:w="3969" w:type="dxa"/>
          </w:tcPr>
          <w:p w:rsidR="001D1FC2" w:rsidRPr="001201A3" w:rsidRDefault="001D1FC2" w:rsidP="00CB6641">
            <w:pPr>
              <w:ind w:left="0"/>
              <w:rPr>
                <w:rFonts w:ascii="Times New Roman" w:hAnsi="Times New Roman" w:cs="Times New Roman"/>
                <w:b/>
                <w:color w:val="auto"/>
                <w:sz w:val="24"/>
                <w:szCs w:val="24"/>
              </w:rPr>
            </w:pPr>
            <w:r w:rsidRPr="001201A3">
              <w:rPr>
                <w:rFonts w:ascii="Times New Roman" w:hAnsi="Times New Roman" w:cs="Times New Roman"/>
                <w:b/>
                <w:color w:val="auto"/>
                <w:sz w:val="24"/>
                <w:szCs w:val="24"/>
              </w:rPr>
              <w:t>Comments</w:t>
            </w:r>
          </w:p>
        </w:tc>
      </w:tr>
      <w:tr w:rsidR="00B84D2B" w:rsidRPr="009D0FF1" w:rsidTr="0060607B">
        <w:trPr>
          <w:trHeight w:val="987"/>
        </w:trPr>
        <w:tc>
          <w:tcPr>
            <w:tcW w:w="3402" w:type="dxa"/>
          </w:tcPr>
          <w:p w:rsidR="001D1FC2" w:rsidRPr="001201A3" w:rsidRDefault="001D1FC2" w:rsidP="00CB6641">
            <w:pPr>
              <w:autoSpaceDE w:val="0"/>
              <w:autoSpaceDN w:val="0"/>
              <w:adjustRightInd w:val="0"/>
              <w:ind w:left="0"/>
              <w:rPr>
                <w:rFonts w:ascii="Times New Roman" w:hAnsi="Times New Roman" w:cs="Times New Roman"/>
                <w:b/>
                <w:color w:val="auto"/>
                <w:sz w:val="24"/>
                <w:szCs w:val="24"/>
                <w:lang w:val="fr-FR"/>
              </w:rPr>
            </w:pPr>
            <w:r w:rsidRPr="001201A3">
              <w:rPr>
                <w:rFonts w:ascii="Times New Roman" w:hAnsi="Times New Roman" w:cs="Times New Roman"/>
                <w:b/>
                <w:color w:val="auto"/>
                <w:sz w:val="24"/>
                <w:szCs w:val="24"/>
                <w:lang w:val="fr-FR"/>
              </w:rPr>
              <w:t>The definition of disability:</w:t>
            </w:r>
          </w:p>
          <w:p w:rsidR="001D1FC2" w:rsidRPr="001201A3" w:rsidRDefault="001D1FC2" w:rsidP="00CB6641">
            <w:pPr>
              <w:autoSpaceDE w:val="0"/>
              <w:autoSpaceDN w:val="0"/>
              <w:adjustRightInd w:val="0"/>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According to the CRPD</w:t>
            </w:r>
            <w:r w:rsidR="009D7186"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the concept of disability is evolving: "Disability results from the interaction between persons with disabilities and attitudinal and environmental barriers that hinders their full and effective participation in society on an equal basis with others.</w:t>
            </w:r>
          </w:p>
        </w:tc>
        <w:tc>
          <w:tcPr>
            <w:tcW w:w="3118" w:type="dxa"/>
          </w:tcPr>
          <w:p w:rsidR="001D1FC2" w:rsidRPr="001201A3" w:rsidRDefault="001D1FC2" w:rsidP="00CB6641">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Ordinance 0043/2006 on the Promotion and Protection of Persons. Handicapped persons defines disability in Article 1 as follows: Disabled person" means any person who is unable to perform</w:t>
            </w:r>
            <w:r w:rsidR="009D7186"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in whole or in part, one or more activities of daily living as a result of permanent or occasional impairment of his or her physical or mental functions.</w:t>
            </w:r>
          </w:p>
          <w:p w:rsidR="001D1FC2" w:rsidRPr="001201A3" w:rsidRDefault="001D1FC2" w:rsidP="00CB6641">
            <w:pPr>
              <w:autoSpaceDE w:val="0"/>
              <w:autoSpaceDN w:val="0"/>
              <w:adjustRightInd w:val="0"/>
              <w:ind w:left="0"/>
              <w:rPr>
                <w:rFonts w:ascii="Times New Roman" w:hAnsi="Times New Roman" w:cs="Times New Roman"/>
                <w:bCs/>
                <w:color w:val="auto"/>
                <w:sz w:val="24"/>
                <w:szCs w:val="24"/>
                <w:lang w:val="fr-FR"/>
              </w:rPr>
            </w:pPr>
            <w:r w:rsidRPr="001201A3">
              <w:rPr>
                <w:rFonts w:ascii="Times New Roman" w:hAnsi="Times New Roman" w:cs="Times New Roman"/>
                <w:color w:val="auto"/>
                <w:sz w:val="24"/>
                <w:szCs w:val="24"/>
                <w:lang w:val="fr-FR"/>
              </w:rPr>
              <w:t>sensory, mental or motor functions of congenital or acquired origin.</w:t>
            </w:r>
          </w:p>
        </w:tc>
        <w:tc>
          <w:tcPr>
            <w:tcW w:w="3969" w:type="dxa"/>
          </w:tcPr>
          <w:p w:rsidR="001D1FC2" w:rsidRPr="001201A3" w:rsidRDefault="001D1FC2" w:rsidP="00CB6641">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The definition of disability in the CRPD </w:t>
            </w:r>
            <w:r w:rsidR="00F878B5" w:rsidRPr="001201A3">
              <w:rPr>
                <w:rFonts w:ascii="Times New Roman" w:hAnsi="Times New Roman" w:cs="Times New Roman"/>
                <w:color w:val="auto"/>
                <w:sz w:val="24"/>
                <w:szCs w:val="24"/>
                <w:lang w:val="fr-FR"/>
              </w:rPr>
              <w:t xml:space="preserve">embraces the </w:t>
            </w:r>
            <w:r w:rsidR="00692827">
              <w:rPr>
                <w:rFonts w:ascii="Times New Roman" w:hAnsi="Times New Roman" w:cs="Times New Roman"/>
                <w:color w:val="auto"/>
                <w:sz w:val="24"/>
                <w:szCs w:val="24"/>
                <w:lang w:val="fr-FR"/>
              </w:rPr>
              <w:t>human</w:t>
            </w:r>
            <w:r w:rsidR="00DA4689" w:rsidRPr="001201A3">
              <w:rPr>
                <w:rFonts w:ascii="Times New Roman" w:hAnsi="Times New Roman" w:cs="Times New Roman"/>
                <w:color w:val="auto"/>
                <w:sz w:val="24"/>
                <w:szCs w:val="24"/>
                <w:lang w:val="fr-FR"/>
              </w:rPr>
              <w:t xml:space="preserve"> rights </w:t>
            </w:r>
            <w:r w:rsidR="00F878B5" w:rsidRPr="001201A3">
              <w:rPr>
                <w:rFonts w:ascii="Times New Roman" w:hAnsi="Times New Roman" w:cs="Times New Roman"/>
                <w:color w:val="auto"/>
                <w:sz w:val="24"/>
                <w:szCs w:val="24"/>
                <w:lang w:val="fr-FR"/>
              </w:rPr>
              <w:t xml:space="preserve">approach, </w:t>
            </w:r>
            <w:r w:rsidRPr="001201A3">
              <w:rPr>
                <w:rFonts w:ascii="Times New Roman" w:hAnsi="Times New Roman" w:cs="Times New Roman"/>
                <w:color w:val="auto"/>
                <w:sz w:val="24"/>
                <w:szCs w:val="24"/>
                <w:lang w:val="fr-FR"/>
              </w:rPr>
              <w:t>while Mauritania's definition of disability remains fixed at the level of the medical model.</w:t>
            </w:r>
          </w:p>
          <w:p w:rsidR="00662240" w:rsidRPr="001201A3" w:rsidRDefault="00662240" w:rsidP="00F878B5">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Mauritania, as a State Party to the Convention, </w:t>
            </w:r>
            <w:r w:rsidR="001D1FC2" w:rsidRPr="001201A3">
              <w:rPr>
                <w:rFonts w:ascii="Times New Roman" w:hAnsi="Times New Roman" w:cs="Times New Roman"/>
                <w:color w:val="auto"/>
                <w:sz w:val="24"/>
                <w:szCs w:val="24"/>
                <w:lang w:val="fr-FR"/>
              </w:rPr>
              <w:t>must revise its definition of</w:t>
            </w:r>
            <w:r w:rsidR="00F878B5" w:rsidRPr="001201A3">
              <w:rPr>
                <w:rFonts w:ascii="Times New Roman" w:hAnsi="Times New Roman" w:cs="Times New Roman"/>
                <w:color w:val="auto"/>
                <w:sz w:val="24"/>
                <w:szCs w:val="24"/>
                <w:lang w:val="fr-FR"/>
              </w:rPr>
              <w:t xml:space="preserve"> disability to</w:t>
            </w:r>
            <w:r w:rsidRPr="001201A3">
              <w:rPr>
                <w:rFonts w:ascii="Times New Roman" w:hAnsi="Times New Roman" w:cs="Times New Roman"/>
                <w:color w:val="auto"/>
                <w:sz w:val="24"/>
                <w:szCs w:val="24"/>
                <w:lang w:val="fr-FR"/>
              </w:rPr>
              <w:t xml:space="preserve"> ensure that it is in </w:t>
            </w:r>
            <w:r w:rsidR="00F878B5" w:rsidRPr="001201A3">
              <w:rPr>
                <w:rFonts w:ascii="Times New Roman" w:hAnsi="Times New Roman" w:cs="Times New Roman"/>
                <w:bCs/>
                <w:iCs/>
                <w:color w:val="auto"/>
                <w:sz w:val="24"/>
                <w:szCs w:val="24"/>
                <w:lang w:val="fr-FR" w:bidi="ar-SA"/>
              </w:rPr>
              <w:t xml:space="preserve">line with international law and </w:t>
            </w:r>
            <w:r w:rsidRPr="001201A3">
              <w:rPr>
                <w:rFonts w:ascii="Times New Roman" w:hAnsi="Times New Roman" w:cs="Times New Roman"/>
                <w:bCs/>
                <w:iCs/>
                <w:color w:val="auto"/>
                <w:sz w:val="24"/>
                <w:szCs w:val="24"/>
                <w:lang w:val="fr-FR" w:bidi="ar-SA"/>
              </w:rPr>
              <w:t>guarantees the rights of persons</w:t>
            </w:r>
            <w:r w:rsidR="00F878B5" w:rsidRPr="001201A3">
              <w:rPr>
                <w:rFonts w:ascii="Times New Roman" w:hAnsi="Times New Roman" w:cs="Times New Roman"/>
                <w:color w:val="auto"/>
                <w:sz w:val="24"/>
                <w:szCs w:val="24"/>
                <w:lang w:val="fr-FR"/>
              </w:rPr>
              <w:t xml:space="preserve"> with disabilities.</w:t>
            </w:r>
          </w:p>
          <w:p w:rsidR="00662240" w:rsidRPr="001201A3" w:rsidRDefault="00662240" w:rsidP="00662240">
            <w:pPr>
              <w:autoSpaceDE w:val="0"/>
              <w:autoSpaceDN w:val="0"/>
              <w:adjustRightInd w:val="0"/>
              <w:ind w:left="0"/>
              <w:rPr>
                <w:rFonts w:ascii="Times New Roman" w:hAnsi="Times New Roman" w:cs="Times New Roman"/>
                <w:bCs/>
                <w:iCs/>
                <w:color w:val="auto"/>
                <w:sz w:val="24"/>
                <w:szCs w:val="24"/>
                <w:lang w:val="fr-FR" w:bidi="ar-SA"/>
              </w:rPr>
            </w:pPr>
            <w:r w:rsidRPr="001201A3">
              <w:rPr>
                <w:rFonts w:ascii="Times New Roman" w:hAnsi="Times New Roman" w:cs="Times New Roman"/>
                <w:bCs/>
                <w:iCs/>
                <w:color w:val="auto"/>
                <w:sz w:val="24"/>
                <w:szCs w:val="24"/>
                <w:lang w:val="fr-FR" w:bidi="ar-SA"/>
              </w:rPr>
              <w:t>civil, political, as well as economic, social and cultural rights necessary for the effective enjoyment of the right to development.</w:t>
            </w:r>
          </w:p>
          <w:p w:rsidR="00662240" w:rsidRPr="001201A3" w:rsidRDefault="00662240" w:rsidP="00662240">
            <w:pPr>
              <w:autoSpaceDE w:val="0"/>
              <w:autoSpaceDN w:val="0"/>
              <w:adjustRightInd w:val="0"/>
              <w:ind w:left="0"/>
              <w:rPr>
                <w:rFonts w:ascii="Times New Roman" w:hAnsi="Times New Roman" w:cs="Times New Roman"/>
                <w:color w:val="auto"/>
                <w:sz w:val="24"/>
                <w:szCs w:val="24"/>
                <w:lang w:val="fr-FR"/>
              </w:rPr>
            </w:pPr>
            <w:r w:rsidRPr="001201A3">
              <w:rPr>
                <w:rFonts w:ascii="Times New Roman" w:hAnsi="Times New Roman" w:cs="Times New Roman"/>
                <w:bCs/>
                <w:iCs/>
                <w:color w:val="auto"/>
                <w:sz w:val="24"/>
                <w:szCs w:val="24"/>
                <w:lang w:val="fr-FR" w:bidi="ar-SA"/>
              </w:rPr>
              <w:t>the right to take part in the conduct of public affairs, to vote and to be elected</w:t>
            </w:r>
            <w:r w:rsidRPr="001201A3">
              <w:rPr>
                <w:rFonts w:ascii="Times New Roman" w:hAnsi="Times New Roman" w:cs="Times New Roman"/>
                <w:b/>
                <w:bCs/>
                <w:iCs/>
                <w:color w:val="auto"/>
                <w:sz w:val="24"/>
                <w:szCs w:val="24"/>
                <w:lang w:val="fr-FR" w:bidi="ar-SA"/>
              </w:rPr>
              <w:t xml:space="preserve">; </w:t>
            </w:r>
          </w:p>
          <w:p w:rsidR="00662240" w:rsidRPr="001201A3" w:rsidRDefault="00662240" w:rsidP="00662240">
            <w:pPr>
              <w:ind w:left="0"/>
              <w:rPr>
                <w:rFonts w:ascii="Times New Roman" w:hAnsi="Times New Roman" w:cs="Times New Roman"/>
                <w:color w:val="auto"/>
                <w:sz w:val="24"/>
                <w:szCs w:val="24"/>
                <w:lang w:val="fr-FR"/>
              </w:rPr>
            </w:pPr>
          </w:p>
        </w:tc>
      </w:tr>
      <w:tr w:rsidR="00B84D2B" w:rsidRPr="009D0FF1" w:rsidTr="0060607B">
        <w:trPr>
          <w:trHeight w:val="1160"/>
        </w:trPr>
        <w:tc>
          <w:tcPr>
            <w:tcW w:w="3402" w:type="dxa"/>
          </w:tcPr>
          <w:p w:rsidR="001D1FC2" w:rsidRPr="001201A3" w:rsidRDefault="001D1FC2" w:rsidP="00CB6641">
            <w:pPr>
              <w:autoSpaceDE w:val="0"/>
              <w:autoSpaceDN w:val="0"/>
              <w:adjustRightInd w:val="0"/>
              <w:ind w:left="0"/>
              <w:rPr>
                <w:rFonts w:ascii="Times New Roman" w:hAnsi="Times New Roman" w:cs="Times New Roman"/>
                <w:color w:val="auto"/>
                <w:sz w:val="24"/>
                <w:szCs w:val="24"/>
                <w:lang w:val="fr-FR"/>
              </w:rPr>
            </w:pPr>
            <w:r w:rsidRPr="001201A3">
              <w:rPr>
                <w:rFonts w:ascii="Times New Roman" w:hAnsi="Times New Roman" w:cs="Times New Roman"/>
                <w:b/>
                <w:bCs/>
                <w:iCs/>
                <w:color w:val="auto"/>
                <w:sz w:val="24"/>
                <w:szCs w:val="24"/>
                <w:lang w:val="fr-FR"/>
              </w:rPr>
              <w:t xml:space="preserve">Intrinsic dignity </w:t>
            </w:r>
            <w:r w:rsidRPr="001201A3">
              <w:rPr>
                <w:rFonts w:ascii="Times New Roman" w:hAnsi="Times New Roman" w:cs="Times New Roman"/>
                <w:color w:val="auto"/>
                <w:sz w:val="24"/>
                <w:szCs w:val="24"/>
                <w:lang w:val="fr-FR"/>
              </w:rPr>
              <w:t xml:space="preserve">refers to the value of every person. When the dignity of persons with disabilities is respected, value is placed on their experiences and opinions, which they can express without fear of physical, psychological or emotional harm. The right to respect for dignity is denied when, for example, </w:t>
            </w:r>
            <w:r w:rsidR="004A4940" w:rsidRPr="001201A3">
              <w:rPr>
                <w:rFonts w:ascii="Times New Roman" w:hAnsi="Times New Roman" w:cs="Times New Roman"/>
                <w:color w:val="auto"/>
                <w:sz w:val="24"/>
                <w:szCs w:val="24"/>
                <w:lang w:val="fr-FR"/>
              </w:rPr>
              <w:t>blind</w:t>
            </w:r>
            <w:r w:rsidRPr="001201A3">
              <w:rPr>
                <w:rFonts w:ascii="Times New Roman" w:hAnsi="Times New Roman" w:cs="Times New Roman"/>
                <w:color w:val="auto"/>
                <w:sz w:val="24"/>
                <w:szCs w:val="24"/>
                <w:lang w:val="fr-FR"/>
              </w:rPr>
              <w:t xml:space="preserve"> workers are forced by their employer to wear a shirt with the word "blind" written on the back.</w:t>
            </w:r>
          </w:p>
        </w:tc>
        <w:tc>
          <w:tcPr>
            <w:tcW w:w="3118" w:type="dxa"/>
          </w:tcPr>
          <w:p w:rsidR="001D1FC2" w:rsidRPr="001201A3" w:rsidRDefault="001D1FC2" w:rsidP="00CB6641">
            <w:pPr>
              <w:autoSpaceDE w:val="0"/>
              <w:autoSpaceDN w:val="0"/>
              <w:adjustRightInd w:val="0"/>
              <w:ind w:left="0"/>
              <w:rPr>
                <w:rFonts w:ascii="Times New Roman" w:hAnsi="Times New Roman" w:cs="Times New Roman"/>
                <w:color w:val="auto"/>
                <w:sz w:val="24"/>
                <w:szCs w:val="24"/>
                <w:lang w:val="fr-FR"/>
              </w:rPr>
            </w:pPr>
            <w:r w:rsidRPr="001201A3">
              <w:rPr>
                <w:rFonts w:ascii="Times New Roman" w:hAnsi="Times New Roman" w:cs="Times New Roman"/>
                <w:bCs/>
                <w:color w:val="auto"/>
                <w:sz w:val="24"/>
                <w:szCs w:val="24"/>
                <w:lang w:val="fr-FR"/>
              </w:rPr>
              <w:t>The respect of the intrinsic dignity as stipulated in the CRPD is relatively taken into account in Ordinance 0043/2006, in particular in Article 46 on employment: "</w:t>
            </w:r>
            <w:r w:rsidRPr="001201A3">
              <w:rPr>
                <w:rFonts w:ascii="Times New Roman" w:hAnsi="Times New Roman" w:cs="Times New Roman"/>
                <w:color w:val="auto"/>
                <w:sz w:val="24"/>
                <w:szCs w:val="24"/>
                <w:lang w:val="fr-FR"/>
              </w:rPr>
              <w:t>Disability shall not constitute an alibi to deprive a disabled person of employment in the public or private sector".</w:t>
            </w:r>
          </w:p>
        </w:tc>
        <w:tc>
          <w:tcPr>
            <w:tcW w:w="3969" w:type="dxa"/>
          </w:tcPr>
          <w:p w:rsidR="001D1FC2" w:rsidRPr="001201A3" w:rsidRDefault="001D1FC2" w:rsidP="00CB6641">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Without being very explicit, the ordinance provides guidelines that contribute to the recognition and respect of the dignity of</w:t>
            </w:r>
            <w:r w:rsidR="00E878E9" w:rsidRPr="001201A3">
              <w:rPr>
                <w:rFonts w:ascii="Times New Roman" w:hAnsi="Times New Roman" w:cs="Times New Roman"/>
                <w:color w:val="auto"/>
                <w:sz w:val="24"/>
                <w:szCs w:val="24"/>
                <w:lang w:val="fr-FR"/>
              </w:rPr>
              <w:t xml:space="preserve"> persons with disabilities.</w:t>
            </w:r>
          </w:p>
          <w:p w:rsidR="00E878E9" w:rsidRPr="001201A3" w:rsidRDefault="00E878E9" w:rsidP="00CB6641">
            <w:pPr>
              <w:ind w:left="0"/>
              <w:rPr>
                <w:rFonts w:ascii="Times New Roman" w:hAnsi="Times New Roman" w:cs="Times New Roman"/>
                <w:color w:val="auto"/>
                <w:sz w:val="24"/>
                <w:szCs w:val="24"/>
                <w:lang w:val="fr-FR"/>
              </w:rPr>
            </w:pPr>
          </w:p>
          <w:p w:rsidR="00E878E9" w:rsidRPr="001201A3" w:rsidRDefault="001E491B" w:rsidP="00E878E9">
            <w:pPr>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However, in </w:t>
            </w:r>
            <w:r w:rsidR="00E878E9" w:rsidRPr="001201A3">
              <w:rPr>
                <w:rFonts w:ascii="Times New Roman" w:hAnsi="Times New Roman" w:cs="Times New Roman"/>
                <w:color w:val="auto"/>
                <w:sz w:val="24"/>
                <w:szCs w:val="24"/>
                <w:lang w:val="fr-FR"/>
              </w:rPr>
              <w:t>general, all categories of persons with disabilities claim that their dignity is not respected by non-disabled persons and that they are stigmatized because of their disability.</w:t>
            </w:r>
          </w:p>
          <w:p w:rsidR="00E878E9" w:rsidRPr="001201A3" w:rsidRDefault="00E878E9" w:rsidP="00CB6641">
            <w:pPr>
              <w:ind w:left="0"/>
              <w:rPr>
                <w:rFonts w:ascii="Times New Roman" w:hAnsi="Times New Roman" w:cs="Times New Roman"/>
                <w:color w:val="auto"/>
                <w:sz w:val="24"/>
                <w:szCs w:val="24"/>
                <w:lang w:val="fr-FR"/>
              </w:rPr>
            </w:pPr>
          </w:p>
        </w:tc>
      </w:tr>
      <w:tr w:rsidR="00B84D2B" w:rsidRPr="009D0FF1" w:rsidTr="0060607B">
        <w:trPr>
          <w:trHeight w:val="834"/>
        </w:trPr>
        <w:tc>
          <w:tcPr>
            <w:tcW w:w="3402" w:type="dxa"/>
          </w:tcPr>
          <w:p w:rsidR="001D1FC2" w:rsidRPr="001201A3" w:rsidRDefault="001D1FC2" w:rsidP="00CB6641">
            <w:pPr>
              <w:autoSpaceDE w:val="0"/>
              <w:autoSpaceDN w:val="0"/>
              <w:adjustRightInd w:val="0"/>
              <w:ind w:left="0"/>
              <w:rPr>
                <w:rFonts w:ascii="Times New Roman" w:hAnsi="Times New Roman" w:cs="Times New Roman"/>
                <w:color w:val="auto"/>
                <w:sz w:val="24"/>
                <w:szCs w:val="24"/>
                <w:lang w:val="fr-FR"/>
              </w:rPr>
            </w:pPr>
            <w:r w:rsidRPr="001201A3">
              <w:rPr>
                <w:rFonts w:ascii="Times New Roman" w:hAnsi="Times New Roman" w:cs="Times New Roman"/>
                <w:b/>
                <w:color w:val="auto"/>
                <w:sz w:val="24"/>
                <w:szCs w:val="24"/>
                <w:lang w:val="fr-FR"/>
              </w:rPr>
              <w:t>Individual autonomy</w:t>
            </w:r>
            <w:r w:rsidRPr="001201A3">
              <w:rPr>
                <w:rFonts w:ascii="Times New Roman" w:hAnsi="Times New Roman" w:cs="Times New Roman"/>
                <w:color w:val="auto"/>
                <w:sz w:val="24"/>
                <w:szCs w:val="24"/>
                <w:lang w:val="fr-FR"/>
              </w:rPr>
              <w:t xml:space="preserve"> means being responsible for one's own life and having the freedom to make one's own choices. Respect for the individual autonomy of persons with disabilities means that persons with disabilities have, on an equal basis with others, reasonable opportunities to choose their own path, are minimally exposed to interference with their privacy and can make their own decisions, with support where needed.</w:t>
            </w:r>
          </w:p>
        </w:tc>
        <w:tc>
          <w:tcPr>
            <w:tcW w:w="3118" w:type="dxa"/>
          </w:tcPr>
          <w:p w:rsidR="001D1FC2" w:rsidRPr="001201A3" w:rsidRDefault="001D1FC2" w:rsidP="00CB6641">
            <w:pPr>
              <w:autoSpaceDE w:val="0"/>
              <w:autoSpaceDN w:val="0"/>
              <w:adjustRightInd w:val="0"/>
              <w:ind w:left="0"/>
              <w:rPr>
                <w:rFonts w:ascii="Times New Roman" w:hAnsi="Times New Roman" w:cs="Times New Roman"/>
                <w:i/>
                <w:color w:val="auto"/>
                <w:sz w:val="24"/>
                <w:szCs w:val="24"/>
                <w:lang w:val="fr-FR"/>
              </w:rPr>
            </w:pPr>
            <w:r w:rsidRPr="001201A3">
              <w:rPr>
                <w:rFonts w:ascii="Times New Roman" w:hAnsi="Times New Roman" w:cs="Times New Roman"/>
                <w:color w:val="auto"/>
                <w:sz w:val="24"/>
                <w:szCs w:val="24"/>
                <w:lang w:val="fr-FR"/>
              </w:rPr>
              <w:t>Individual</w:t>
            </w:r>
            <w:r w:rsidR="004A4940" w:rsidRPr="001201A3">
              <w:rPr>
                <w:rFonts w:ascii="Times New Roman" w:hAnsi="Times New Roman" w:cs="Times New Roman"/>
                <w:color w:val="auto"/>
                <w:sz w:val="24"/>
                <w:szCs w:val="24"/>
                <w:lang w:val="fr-FR"/>
              </w:rPr>
              <w:t xml:space="preserve"> autonomy</w:t>
            </w:r>
            <w:r w:rsidRPr="001201A3">
              <w:rPr>
                <w:rFonts w:ascii="Times New Roman" w:hAnsi="Times New Roman" w:cs="Times New Roman"/>
                <w:color w:val="auto"/>
                <w:sz w:val="24"/>
                <w:szCs w:val="24"/>
                <w:lang w:val="fr-FR"/>
              </w:rPr>
              <w:t>, as stipulated in the CRPD</w:t>
            </w:r>
            <w:r w:rsidR="009D7186"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is little taken into account in Ordinance 0043/2006. Only articles 11 and 48 note that </w:t>
            </w:r>
            <w:r w:rsidRPr="001201A3">
              <w:rPr>
                <w:rFonts w:ascii="Times New Roman" w:hAnsi="Times New Roman" w:cs="Times New Roman"/>
                <w:i/>
                <w:color w:val="auto"/>
                <w:sz w:val="24"/>
                <w:szCs w:val="24"/>
                <w:lang w:val="fr-FR"/>
              </w:rPr>
              <w:t>"associations of persons with disabilities are equalization of opportunity bodies that are involved in decision-making". And that they can make a choice about where they work in the public service</w:t>
            </w:r>
            <w:r w:rsidR="001E491B" w:rsidRPr="001201A3">
              <w:rPr>
                <w:rFonts w:ascii="Times New Roman" w:hAnsi="Times New Roman" w:cs="Times New Roman"/>
                <w:i/>
                <w:color w:val="auto"/>
                <w:sz w:val="24"/>
                <w:szCs w:val="24"/>
                <w:lang w:val="fr-FR"/>
              </w:rPr>
              <w:t>.</w:t>
            </w:r>
          </w:p>
        </w:tc>
        <w:tc>
          <w:tcPr>
            <w:tcW w:w="3969" w:type="dxa"/>
          </w:tcPr>
          <w:p w:rsidR="00A73556" w:rsidRPr="001201A3" w:rsidRDefault="00A73556" w:rsidP="00A73556">
            <w:pPr>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Apart from all the small disabled people</w:t>
            </w:r>
            <w:r w:rsidR="009D7186"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the other categories declare that they are not autonomous in taking decisions concerning them and in their travel in terms of</w:t>
            </w:r>
            <w:r w:rsidR="009D7186" w:rsidRPr="001201A3">
              <w:rPr>
                <w:rFonts w:ascii="Times New Roman" w:hAnsi="Times New Roman" w:cs="Times New Roman"/>
                <w:color w:val="auto"/>
                <w:sz w:val="24"/>
                <w:szCs w:val="24"/>
                <w:lang w:val="fr-FR"/>
              </w:rPr>
              <w:t xml:space="preserve"> means and opportunity (their </w:t>
            </w:r>
            <w:r w:rsidRPr="001201A3">
              <w:rPr>
                <w:rFonts w:ascii="Times New Roman" w:hAnsi="Times New Roman" w:cs="Times New Roman"/>
                <w:color w:val="auto"/>
                <w:sz w:val="24"/>
                <w:szCs w:val="24"/>
                <w:lang w:val="fr-FR"/>
              </w:rPr>
              <w:t xml:space="preserve">reduced </w:t>
            </w:r>
            <w:r w:rsidR="009D7186" w:rsidRPr="001201A3">
              <w:rPr>
                <w:rFonts w:ascii="Times New Roman" w:hAnsi="Times New Roman" w:cs="Times New Roman"/>
                <w:color w:val="auto"/>
                <w:sz w:val="24"/>
                <w:szCs w:val="24"/>
                <w:lang w:val="fr-FR"/>
              </w:rPr>
              <w:t xml:space="preserve">mobility due </w:t>
            </w:r>
            <w:r w:rsidR="00300CF4" w:rsidRPr="001201A3">
              <w:rPr>
                <w:rFonts w:ascii="Times New Roman" w:hAnsi="Times New Roman" w:cs="Times New Roman"/>
                <w:color w:val="auto"/>
                <w:sz w:val="24"/>
                <w:szCs w:val="24"/>
                <w:lang w:val="fr-FR"/>
              </w:rPr>
              <w:t>to</w:t>
            </w:r>
            <w:r w:rsidRPr="001201A3">
              <w:rPr>
                <w:rFonts w:ascii="Times New Roman" w:hAnsi="Times New Roman" w:cs="Times New Roman"/>
                <w:color w:val="auto"/>
                <w:sz w:val="24"/>
                <w:szCs w:val="24"/>
                <w:lang w:val="fr-FR"/>
              </w:rPr>
              <w:t xml:space="preserve"> lack of devices and technical aids</w:t>
            </w:r>
            <w:r w:rsidR="00300CF4" w:rsidRPr="001201A3">
              <w:rPr>
                <w:rFonts w:ascii="Times New Roman" w:hAnsi="Times New Roman" w:cs="Times New Roman"/>
                <w:color w:val="auto"/>
                <w:sz w:val="24"/>
                <w:szCs w:val="24"/>
                <w:lang w:val="fr-FR"/>
              </w:rPr>
              <w:t>);</w:t>
            </w:r>
            <w:r w:rsidR="009D7186" w:rsidRPr="001201A3">
              <w:rPr>
                <w:rFonts w:ascii="Times New Roman" w:hAnsi="Times New Roman" w:cs="Times New Roman"/>
                <w:color w:val="auto"/>
                <w:sz w:val="24"/>
                <w:szCs w:val="24"/>
                <w:lang w:val="fr-FR"/>
              </w:rPr>
              <w:t xml:space="preserve"> and often they do </w:t>
            </w:r>
            <w:r w:rsidR="00300CF4" w:rsidRPr="001201A3">
              <w:rPr>
                <w:rFonts w:ascii="Times New Roman" w:hAnsi="Times New Roman" w:cs="Times New Roman"/>
                <w:color w:val="auto"/>
                <w:sz w:val="24"/>
                <w:szCs w:val="24"/>
                <w:lang w:val="fr-FR"/>
              </w:rPr>
              <w:t>not</w:t>
            </w:r>
            <w:r w:rsidR="009D7186" w:rsidRPr="001201A3">
              <w:rPr>
                <w:rFonts w:ascii="Times New Roman" w:hAnsi="Times New Roman" w:cs="Times New Roman"/>
                <w:color w:val="auto"/>
                <w:sz w:val="24"/>
                <w:szCs w:val="24"/>
                <w:lang w:val="fr-FR"/>
              </w:rPr>
              <w:t xml:space="preserve"> have civil status documents</w:t>
            </w:r>
            <w:r w:rsidR="00300CF4" w:rsidRPr="001201A3">
              <w:rPr>
                <w:rFonts w:ascii="Times New Roman" w:hAnsi="Times New Roman" w:cs="Times New Roman"/>
                <w:color w:val="auto"/>
                <w:sz w:val="24"/>
                <w:szCs w:val="24"/>
                <w:lang w:val="fr-FR"/>
              </w:rPr>
              <w:t>, (attributable to their parents).</w:t>
            </w:r>
          </w:p>
          <w:p w:rsidR="00A73556" w:rsidRPr="001201A3" w:rsidRDefault="00A73556" w:rsidP="00CB6641">
            <w:pPr>
              <w:ind w:left="0"/>
              <w:rPr>
                <w:rFonts w:ascii="Times New Roman" w:hAnsi="Times New Roman" w:cs="Times New Roman"/>
                <w:color w:val="auto"/>
                <w:sz w:val="24"/>
                <w:szCs w:val="24"/>
                <w:lang w:val="fr-FR"/>
              </w:rPr>
            </w:pPr>
          </w:p>
        </w:tc>
      </w:tr>
      <w:tr w:rsidR="00FF7765" w:rsidRPr="009D0FF1" w:rsidTr="0060607B">
        <w:trPr>
          <w:trHeight w:val="1690"/>
        </w:trPr>
        <w:tc>
          <w:tcPr>
            <w:tcW w:w="3402" w:type="dxa"/>
          </w:tcPr>
          <w:p w:rsidR="001D1FC2" w:rsidRPr="001201A3" w:rsidRDefault="001D1FC2" w:rsidP="00CB6641">
            <w:pPr>
              <w:autoSpaceDE w:val="0"/>
              <w:autoSpaceDN w:val="0"/>
              <w:adjustRightInd w:val="0"/>
              <w:ind w:left="0"/>
              <w:rPr>
                <w:rFonts w:ascii="Times New Roman" w:hAnsi="Times New Roman" w:cs="Times New Roman"/>
                <w:color w:val="auto"/>
                <w:sz w:val="24"/>
                <w:szCs w:val="24"/>
                <w:lang w:val="fr-FR"/>
              </w:rPr>
            </w:pPr>
            <w:r w:rsidRPr="001201A3">
              <w:rPr>
                <w:rFonts w:ascii="Times New Roman" w:hAnsi="Times New Roman" w:cs="Times New Roman"/>
                <w:b/>
                <w:color w:val="auto"/>
                <w:sz w:val="24"/>
                <w:szCs w:val="24"/>
                <w:lang w:val="fr-FR"/>
              </w:rPr>
              <w:t xml:space="preserve">The principle of non-discrimination </w:t>
            </w:r>
            <w:r w:rsidRPr="001201A3">
              <w:rPr>
                <w:rFonts w:ascii="Times New Roman" w:hAnsi="Times New Roman" w:cs="Times New Roman"/>
                <w:color w:val="auto"/>
                <w:sz w:val="24"/>
                <w:szCs w:val="24"/>
                <w:lang w:val="fr-FR"/>
              </w:rPr>
              <w:t>means that all rights are guaranteed to everyone without distinction, exclusion or restriction on the basis of disability or on the grounds of race, colour, sex, language, religion, political or other opinion, national or social origin, property, birth, age or other status.</w:t>
            </w:r>
          </w:p>
        </w:tc>
        <w:tc>
          <w:tcPr>
            <w:tcW w:w="3118" w:type="dxa"/>
          </w:tcPr>
          <w:p w:rsidR="001D1FC2" w:rsidRPr="001201A3" w:rsidRDefault="001D1FC2" w:rsidP="00CB6641">
            <w:pPr>
              <w:autoSpaceDE w:val="0"/>
              <w:autoSpaceDN w:val="0"/>
              <w:adjustRightInd w:val="0"/>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Generally speaking, the provisions of the Ordinance guarantee all disabled persons the same rights as others without any discrimination.</w:t>
            </w:r>
          </w:p>
        </w:tc>
        <w:tc>
          <w:tcPr>
            <w:tcW w:w="3969" w:type="dxa"/>
          </w:tcPr>
          <w:p w:rsidR="00E93B8D" w:rsidRPr="001201A3" w:rsidRDefault="00E93B8D" w:rsidP="00300CF4">
            <w:pPr>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In general, persons with disabilities claim that they are discriminated against because of their disability and there is no equality between them and others.</w:t>
            </w:r>
          </w:p>
          <w:p w:rsidR="001D1FC2" w:rsidRPr="001201A3" w:rsidRDefault="001D1FC2" w:rsidP="00CB6641">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In order to be </w:t>
            </w:r>
            <w:r w:rsidR="00DA5CED" w:rsidRPr="001201A3">
              <w:rPr>
                <w:rFonts w:ascii="Times New Roman" w:hAnsi="Times New Roman" w:cs="Times New Roman"/>
                <w:color w:val="auto"/>
                <w:sz w:val="24"/>
                <w:szCs w:val="24"/>
                <w:lang w:val="fr-FR"/>
              </w:rPr>
              <w:t>effective, the</w:t>
            </w:r>
            <w:r w:rsidRPr="001201A3">
              <w:rPr>
                <w:rFonts w:ascii="Times New Roman" w:hAnsi="Times New Roman" w:cs="Times New Roman"/>
                <w:color w:val="auto"/>
                <w:sz w:val="24"/>
                <w:szCs w:val="24"/>
                <w:lang w:val="fr-FR"/>
              </w:rPr>
              <w:t xml:space="preserve"> provisions set out in the</w:t>
            </w:r>
            <w:r w:rsidR="00E93B8D" w:rsidRPr="001201A3">
              <w:rPr>
                <w:rFonts w:ascii="Times New Roman" w:hAnsi="Times New Roman" w:cs="Times New Roman"/>
                <w:color w:val="auto"/>
                <w:sz w:val="24"/>
                <w:szCs w:val="24"/>
                <w:lang w:val="fr-FR"/>
              </w:rPr>
              <w:t xml:space="preserve"> Ordinance </w:t>
            </w:r>
            <w:r w:rsidR="00300CF4" w:rsidRPr="001201A3">
              <w:rPr>
                <w:rFonts w:ascii="Times New Roman" w:hAnsi="Times New Roman" w:cs="Times New Roman"/>
                <w:color w:val="auto"/>
                <w:sz w:val="24"/>
                <w:szCs w:val="24"/>
                <w:lang w:val="fr-FR"/>
              </w:rPr>
              <w:t>require</w:t>
            </w:r>
            <w:r w:rsidRPr="001201A3">
              <w:rPr>
                <w:rFonts w:ascii="Times New Roman" w:hAnsi="Times New Roman" w:cs="Times New Roman"/>
                <w:color w:val="auto"/>
                <w:sz w:val="24"/>
                <w:szCs w:val="24"/>
                <w:lang w:val="fr-FR"/>
              </w:rPr>
              <w:t xml:space="preserve"> implementing legislation and accompanying measures</w:t>
            </w:r>
          </w:p>
        </w:tc>
      </w:tr>
      <w:tr w:rsidR="00FF7765" w:rsidRPr="009D0FF1" w:rsidTr="0060607B">
        <w:trPr>
          <w:trHeight w:val="1269"/>
        </w:trPr>
        <w:tc>
          <w:tcPr>
            <w:tcW w:w="3402" w:type="dxa"/>
          </w:tcPr>
          <w:p w:rsidR="001D1FC2" w:rsidRPr="001201A3" w:rsidRDefault="001D1FC2" w:rsidP="00CB6641">
            <w:pPr>
              <w:ind w:left="0"/>
              <w:rPr>
                <w:rFonts w:ascii="Times New Roman" w:hAnsi="Times New Roman" w:cs="Times New Roman"/>
                <w:color w:val="auto"/>
                <w:sz w:val="24"/>
                <w:szCs w:val="24"/>
                <w:lang w:val="fr-FR"/>
              </w:rPr>
            </w:pPr>
            <w:r w:rsidRPr="001201A3">
              <w:rPr>
                <w:rFonts w:ascii="Times New Roman" w:hAnsi="Times New Roman" w:cs="Times New Roman"/>
                <w:b/>
                <w:color w:val="auto"/>
                <w:sz w:val="24"/>
                <w:szCs w:val="24"/>
                <w:lang w:val="fr-FR"/>
              </w:rPr>
              <w:t>Equality</w:t>
            </w:r>
            <w:r w:rsidRPr="001201A3">
              <w:rPr>
                <w:rFonts w:ascii="Times New Roman" w:hAnsi="Times New Roman" w:cs="Times New Roman"/>
                <w:color w:val="auto"/>
                <w:sz w:val="24"/>
                <w:szCs w:val="24"/>
                <w:lang w:val="fr-FR"/>
              </w:rPr>
              <w:t xml:space="preserve"> means the creation of conditions in society that are conducive to respect for difference and the elimination of prejudice and that ensure that everyone, whether woman, man, girl or boy, plays a full and equal role.</w:t>
            </w:r>
          </w:p>
        </w:tc>
        <w:tc>
          <w:tcPr>
            <w:tcW w:w="3118" w:type="dxa"/>
          </w:tcPr>
          <w:p w:rsidR="001D1FC2" w:rsidRPr="001201A3" w:rsidRDefault="001D1FC2" w:rsidP="00CB6641">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Theoretically equality and respect for difference are guaranteed in Ordinance 0043/2006. </w:t>
            </w:r>
          </w:p>
        </w:tc>
        <w:tc>
          <w:tcPr>
            <w:tcW w:w="3969" w:type="dxa"/>
          </w:tcPr>
          <w:p w:rsidR="001D1FC2" w:rsidRPr="001201A3" w:rsidRDefault="001D1FC2" w:rsidP="00CB6641">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Implementing </w:t>
            </w:r>
            <w:r w:rsidR="00DA5CED" w:rsidRPr="001201A3">
              <w:rPr>
                <w:rFonts w:ascii="Times New Roman" w:hAnsi="Times New Roman" w:cs="Times New Roman"/>
                <w:color w:val="auto"/>
                <w:sz w:val="24"/>
                <w:szCs w:val="24"/>
                <w:lang w:val="fr-FR"/>
              </w:rPr>
              <w:t>measures</w:t>
            </w:r>
            <w:r w:rsidRPr="001201A3">
              <w:rPr>
                <w:rFonts w:ascii="Times New Roman" w:hAnsi="Times New Roman" w:cs="Times New Roman"/>
                <w:color w:val="auto"/>
                <w:sz w:val="24"/>
                <w:szCs w:val="24"/>
                <w:lang w:val="fr-FR"/>
              </w:rPr>
              <w:t xml:space="preserve"> to make them effective still need to be promoted, as well as a healthy change in </w:t>
            </w:r>
            <w:r w:rsidR="001A1E3E" w:rsidRPr="001201A3">
              <w:rPr>
                <w:rFonts w:ascii="Times New Roman" w:hAnsi="Times New Roman" w:cs="Times New Roman"/>
                <w:color w:val="auto"/>
                <w:sz w:val="24"/>
                <w:szCs w:val="24"/>
                <w:lang w:val="fr-FR"/>
              </w:rPr>
              <w:t xml:space="preserve">outlook and </w:t>
            </w:r>
            <w:r w:rsidRPr="001201A3">
              <w:rPr>
                <w:rFonts w:ascii="Times New Roman" w:hAnsi="Times New Roman" w:cs="Times New Roman"/>
                <w:color w:val="auto"/>
                <w:sz w:val="24"/>
                <w:szCs w:val="24"/>
                <w:lang w:val="fr-FR"/>
              </w:rPr>
              <w:t xml:space="preserve">mentalities. </w:t>
            </w:r>
          </w:p>
          <w:p w:rsidR="00842ECE" w:rsidRPr="001201A3" w:rsidRDefault="00842ECE" w:rsidP="00CB6641">
            <w:pPr>
              <w:ind w:left="0"/>
              <w:rPr>
                <w:rFonts w:ascii="Times New Roman" w:hAnsi="Times New Roman" w:cs="Times New Roman"/>
                <w:color w:val="auto"/>
                <w:sz w:val="24"/>
                <w:szCs w:val="24"/>
                <w:lang w:val="fr-FR"/>
              </w:rPr>
            </w:pPr>
          </w:p>
          <w:p w:rsidR="00842ECE" w:rsidRPr="001201A3" w:rsidRDefault="00842ECE" w:rsidP="00CB6641">
            <w:pPr>
              <w:ind w:left="0"/>
              <w:rPr>
                <w:rFonts w:ascii="Times New Roman" w:hAnsi="Times New Roman" w:cs="Times New Roman"/>
                <w:color w:val="auto"/>
                <w:sz w:val="24"/>
                <w:szCs w:val="24"/>
                <w:lang w:val="fr-FR"/>
              </w:rPr>
            </w:pPr>
          </w:p>
        </w:tc>
      </w:tr>
      <w:tr w:rsidR="00FF7765" w:rsidRPr="009D0FF1" w:rsidTr="0060607B">
        <w:trPr>
          <w:trHeight w:val="1045"/>
        </w:trPr>
        <w:tc>
          <w:tcPr>
            <w:tcW w:w="3402" w:type="dxa"/>
          </w:tcPr>
          <w:p w:rsidR="001D1FC2" w:rsidRPr="001201A3" w:rsidRDefault="001D1FC2" w:rsidP="00CB6641">
            <w:pPr>
              <w:ind w:left="0"/>
              <w:rPr>
                <w:rFonts w:ascii="Times New Roman" w:hAnsi="Times New Roman" w:cs="Times New Roman"/>
                <w:b/>
                <w:color w:val="auto"/>
                <w:sz w:val="24"/>
                <w:szCs w:val="24"/>
                <w:lang w:val="fr-FR"/>
              </w:rPr>
            </w:pPr>
            <w:r w:rsidRPr="001201A3">
              <w:rPr>
                <w:rFonts w:ascii="Times New Roman" w:hAnsi="Times New Roman" w:cs="Times New Roman"/>
                <w:b/>
                <w:color w:val="auto"/>
                <w:sz w:val="24"/>
                <w:szCs w:val="24"/>
                <w:lang w:val="fr-FR"/>
              </w:rPr>
              <w:t>The concepts of full and effective participation and the principles of</w:t>
            </w:r>
          </w:p>
          <w:p w:rsidR="001D1FC2" w:rsidRPr="001201A3" w:rsidRDefault="001D1FC2" w:rsidP="00CB6641">
            <w:pPr>
              <w:ind w:left="0"/>
              <w:rPr>
                <w:rFonts w:ascii="Times New Roman" w:hAnsi="Times New Roman" w:cs="Times New Roman"/>
                <w:color w:val="auto"/>
                <w:sz w:val="24"/>
                <w:szCs w:val="24"/>
                <w:lang w:val="fr-FR"/>
              </w:rPr>
            </w:pPr>
            <w:r w:rsidRPr="001201A3">
              <w:rPr>
                <w:rFonts w:ascii="Times New Roman" w:hAnsi="Times New Roman" w:cs="Times New Roman"/>
                <w:b/>
                <w:color w:val="auto"/>
                <w:sz w:val="24"/>
                <w:szCs w:val="24"/>
                <w:lang w:val="fr-FR"/>
              </w:rPr>
              <w:t>integration and accessibility means that society,</w:t>
            </w:r>
            <w:r w:rsidRPr="001201A3">
              <w:rPr>
                <w:rFonts w:ascii="Times New Roman" w:hAnsi="Times New Roman" w:cs="Times New Roman"/>
                <w:color w:val="auto"/>
                <w:sz w:val="24"/>
                <w:szCs w:val="24"/>
                <w:lang w:val="fr-FR"/>
              </w:rPr>
              <w:t xml:space="preserve"> in its</w:t>
            </w:r>
          </w:p>
          <w:p w:rsidR="001E491B" w:rsidRPr="001201A3" w:rsidRDefault="0082591B" w:rsidP="0082591B">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 project, which has both public</w:t>
            </w:r>
            <w:r w:rsidR="001D1FC2" w:rsidRPr="001201A3">
              <w:rPr>
                <w:rFonts w:ascii="Times New Roman" w:hAnsi="Times New Roman" w:cs="Times New Roman"/>
                <w:color w:val="auto"/>
                <w:sz w:val="24"/>
                <w:szCs w:val="24"/>
                <w:lang w:val="fr-FR"/>
              </w:rPr>
              <w:t xml:space="preserve"> and</w:t>
            </w:r>
            <w:r w:rsidRPr="001201A3">
              <w:rPr>
                <w:rFonts w:ascii="Times New Roman" w:hAnsi="Times New Roman" w:cs="Times New Roman"/>
                <w:color w:val="auto"/>
                <w:sz w:val="24"/>
                <w:szCs w:val="24"/>
                <w:lang w:val="fr-FR"/>
              </w:rPr>
              <w:t xml:space="preserve"> private</w:t>
            </w:r>
            <w:r w:rsidR="001D1FC2" w:rsidRPr="001201A3">
              <w:rPr>
                <w:rFonts w:ascii="Times New Roman" w:hAnsi="Times New Roman" w:cs="Times New Roman"/>
                <w:color w:val="auto"/>
                <w:sz w:val="24"/>
                <w:szCs w:val="24"/>
                <w:lang w:val="fr-FR"/>
              </w:rPr>
              <w:t xml:space="preserve"> dimensions, is organised in such a way </w:t>
            </w:r>
            <w:r w:rsidR="00DA5CED" w:rsidRPr="001201A3">
              <w:rPr>
                <w:rFonts w:ascii="Times New Roman" w:hAnsi="Times New Roman" w:cs="Times New Roman"/>
                <w:color w:val="auto"/>
                <w:sz w:val="24"/>
                <w:szCs w:val="24"/>
                <w:lang w:val="fr-FR"/>
              </w:rPr>
              <w:t>that</w:t>
            </w:r>
            <w:r w:rsidR="001D1FC2" w:rsidRPr="001201A3">
              <w:rPr>
                <w:rFonts w:ascii="Times New Roman" w:hAnsi="Times New Roman" w:cs="Times New Roman"/>
                <w:color w:val="auto"/>
                <w:sz w:val="24"/>
                <w:szCs w:val="24"/>
                <w:lang w:val="fr-FR"/>
              </w:rPr>
              <w:t xml:space="preserve"> everyone can take a full part in it. </w:t>
            </w:r>
          </w:p>
          <w:p w:rsidR="001D1FC2" w:rsidRPr="001201A3" w:rsidRDefault="001D1FC2" w:rsidP="0082591B">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Being fully integrated into society means that persons with disabilities are recognized and valued as participants of equal value.</w:t>
            </w:r>
          </w:p>
        </w:tc>
        <w:tc>
          <w:tcPr>
            <w:tcW w:w="3118" w:type="dxa"/>
          </w:tcPr>
          <w:p w:rsidR="001E491B" w:rsidRPr="001201A3" w:rsidRDefault="001D1FC2" w:rsidP="00CB6641">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Generally speaking, the Ordinance deals in a very theoretical way with the participation, integration and accessibility of persons with disabilities. </w:t>
            </w:r>
          </w:p>
          <w:p w:rsidR="001D1FC2" w:rsidRPr="001201A3" w:rsidRDefault="001D1FC2" w:rsidP="00CB6641">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However, the recognition and appreciation of persons with disabilities of equal value with others is not addressed in Order 0043/2006. </w:t>
            </w:r>
          </w:p>
          <w:p w:rsidR="001D1FC2" w:rsidRPr="001201A3" w:rsidRDefault="001D1FC2" w:rsidP="005E282B">
            <w:pPr>
              <w:rPr>
                <w:rFonts w:ascii="Times New Roman" w:hAnsi="Times New Roman" w:cs="Times New Roman"/>
                <w:color w:val="auto"/>
                <w:sz w:val="24"/>
                <w:szCs w:val="24"/>
                <w:lang w:val="fr-FR"/>
              </w:rPr>
            </w:pPr>
          </w:p>
        </w:tc>
        <w:tc>
          <w:tcPr>
            <w:tcW w:w="3969" w:type="dxa"/>
          </w:tcPr>
          <w:p w:rsidR="00316415" w:rsidRPr="001201A3" w:rsidRDefault="00316415" w:rsidP="00316415">
            <w:pPr>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-Participation, inclusion and accessibility of different categories of people with disabilities are limited due to their disability and </w:t>
            </w:r>
            <w:r w:rsidR="001E491B" w:rsidRPr="001201A3">
              <w:rPr>
                <w:rFonts w:ascii="Times New Roman" w:hAnsi="Times New Roman" w:cs="Times New Roman"/>
                <w:color w:val="auto"/>
                <w:sz w:val="24"/>
                <w:szCs w:val="24"/>
                <w:lang w:val="fr-FR"/>
              </w:rPr>
              <w:t xml:space="preserve">environmental </w:t>
            </w:r>
            <w:r w:rsidRPr="001201A3">
              <w:rPr>
                <w:rFonts w:ascii="Times New Roman" w:hAnsi="Times New Roman" w:cs="Times New Roman"/>
                <w:color w:val="auto"/>
                <w:sz w:val="24"/>
                <w:szCs w:val="24"/>
                <w:lang w:val="fr-FR"/>
              </w:rPr>
              <w:t xml:space="preserve">barriers </w:t>
            </w:r>
            <w:r w:rsidR="001E491B" w:rsidRPr="001201A3">
              <w:rPr>
                <w:rFonts w:ascii="Times New Roman" w:hAnsi="Times New Roman" w:cs="Times New Roman"/>
                <w:color w:val="auto"/>
                <w:sz w:val="24"/>
                <w:szCs w:val="24"/>
                <w:lang w:val="fr-FR"/>
              </w:rPr>
              <w:t xml:space="preserve">(cultural, </w:t>
            </w:r>
            <w:r w:rsidRPr="001201A3">
              <w:rPr>
                <w:rFonts w:ascii="Times New Roman" w:hAnsi="Times New Roman" w:cs="Times New Roman"/>
                <w:color w:val="auto"/>
                <w:sz w:val="24"/>
                <w:szCs w:val="24"/>
                <w:lang w:val="fr-FR"/>
              </w:rPr>
              <w:t>social, behavioural, economic etc.).</w:t>
            </w:r>
          </w:p>
          <w:p w:rsidR="001D1FC2" w:rsidRPr="001201A3" w:rsidRDefault="001D1FC2" w:rsidP="00CB6641">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-applicable measures to make them effective still need to be promoted, as does a healthy change in mentalities</w:t>
            </w:r>
            <w:r w:rsidR="001E491B" w:rsidRPr="001201A3">
              <w:rPr>
                <w:rFonts w:ascii="Times New Roman" w:hAnsi="Times New Roman" w:cs="Times New Roman"/>
                <w:color w:val="auto"/>
                <w:sz w:val="24"/>
                <w:szCs w:val="24"/>
                <w:lang w:val="fr-FR"/>
              </w:rPr>
              <w:t>.</w:t>
            </w:r>
          </w:p>
          <w:p w:rsidR="001D1FC2" w:rsidRPr="001201A3" w:rsidRDefault="00E5157C" w:rsidP="00CB6641">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w:t>
            </w:r>
            <w:r w:rsidR="001D1FC2" w:rsidRPr="001201A3">
              <w:rPr>
                <w:rFonts w:ascii="Times New Roman" w:hAnsi="Times New Roman" w:cs="Times New Roman"/>
                <w:color w:val="auto"/>
                <w:sz w:val="24"/>
                <w:szCs w:val="24"/>
                <w:lang w:val="fr-FR"/>
              </w:rPr>
              <w:t xml:space="preserve"> preamble of the Ordinance did</w:t>
            </w:r>
            <w:r w:rsidR="00BE4536" w:rsidRPr="001201A3">
              <w:rPr>
                <w:rFonts w:ascii="Times New Roman" w:hAnsi="Times New Roman" w:cs="Times New Roman"/>
                <w:color w:val="auto"/>
                <w:sz w:val="24"/>
                <w:szCs w:val="24"/>
                <w:lang w:val="fr-FR"/>
              </w:rPr>
              <w:t xml:space="preserve"> not </w:t>
            </w:r>
            <w:r w:rsidR="001D1FC2" w:rsidRPr="001201A3">
              <w:rPr>
                <w:rFonts w:ascii="Times New Roman" w:hAnsi="Times New Roman" w:cs="Times New Roman"/>
                <w:color w:val="auto"/>
                <w:sz w:val="24"/>
                <w:szCs w:val="24"/>
                <w:lang w:val="fr-FR"/>
              </w:rPr>
              <w:t>include the notions of recognition and appreciation of persons with disabilities of equal value with others.</w:t>
            </w:r>
          </w:p>
          <w:p w:rsidR="00316415" w:rsidRPr="001201A3" w:rsidRDefault="00316415" w:rsidP="00316415">
            <w:pPr>
              <w:ind w:left="0"/>
              <w:jc w:val="both"/>
              <w:rPr>
                <w:rFonts w:ascii="Times New Roman" w:hAnsi="Times New Roman" w:cs="Times New Roman"/>
                <w:color w:val="auto"/>
                <w:sz w:val="24"/>
                <w:szCs w:val="24"/>
                <w:lang w:val="fr-FR"/>
              </w:rPr>
            </w:pPr>
          </w:p>
          <w:p w:rsidR="001C2A43" w:rsidRPr="001201A3" w:rsidRDefault="001C2A43" w:rsidP="00316415">
            <w:pPr>
              <w:ind w:left="0"/>
              <w:jc w:val="both"/>
              <w:rPr>
                <w:rFonts w:ascii="Times New Roman" w:hAnsi="Times New Roman" w:cs="Times New Roman"/>
                <w:color w:val="auto"/>
                <w:sz w:val="24"/>
                <w:szCs w:val="24"/>
                <w:lang w:val="fr-FR"/>
              </w:rPr>
            </w:pPr>
          </w:p>
          <w:p w:rsidR="001C2A43" w:rsidRPr="001201A3" w:rsidRDefault="001C2A43" w:rsidP="00316415">
            <w:pPr>
              <w:ind w:left="0"/>
              <w:jc w:val="both"/>
              <w:rPr>
                <w:rFonts w:ascii="Times New Roman" w:hAnsi="Times New Roman" w:cs="Times New Roman"/>
                <w:color w:val="auto"/>
                <w:sz w:val="24"/>
                <w:szCs w:val="24"/>
                <w:lang w:val="fr-FR"/>
              </w:rPr>
            </w:pPr>
          </w:p>
        </w:tc>
      </w:tr>
    </w:tbl>
    <w:p w:rsidR="00D73379" w:rsidRPr="001201A3" w:rsidRDefault="00D73379" w:rsidP="00977E99">
      <w:pPr>
        <w:ind w:left="0"/>
        <w:rPr>
          <w:rFonts w:ascii="Times New Roman" w:hAnsi="Times New Roman" w:cs="Times New Roman"/>
          <w:color w:val="auto"/>
          <w:sz w:val="24"/>
          <w:szCs w:val="24"/>
          <w:lang w:val="fr-FR"/>
        </w:rPr>
      </w:pPr>
    </w:p>
    <w:tbl>
      <w:tblPr>
        <w:tblStyle w:val="TableGrid"/>
        <w:tblW w:w="10773" w:type="dxa"/>
        <w:tblInd w:w="392" w:type="dxa"/>
        <w:tblLayout w:type="fixed"/>
        <w:tblLook w:val="04A0" w:firstRow="1" w:lastRow="0" w:firstColumn="1" w:lastColumn="0" w:noHBand="0" w:noVBand="1"/>
      </w:tblPr>
      <w:tblGrid>
        <w:gridCol w:w="3685"/>
        <w:gridCol w:w="2268"/>
        <w:gridCol w:w="4820"/>
      </w:tblGrid>
      <w:tr w:rsidR="00D73379" w:rsidRPr="001201A3" w:rsidTr="0060607B">
        <w:trPr>
          <w:trHeight w:val="2719"/>
        </w:trPr>
        <w:tc>
          <w:tcPr>
            <w:tcW w:w="3685" w:type="dxa"/>
            <w:tcBorders>
              <w:bottom w:val="single" w:sz="4" w:space="0" w:color="auto"/>
            </w:tcBorders>
          </w:tcPr>
          <w:p w:rsidR="00D73379" w:rsidRPr="001201A3" w:rsidRDefault="00C77D62" w:rsidP="000E79AB">
            <w:pPr>
              <w:ind w:left="0"/>
              <w:rPr>
                <w:rFonts w:ascii="Times New Roman" w:hAnsi="Times New Roman" w:cs="Times New Roman"/>
                <w:b/>
                <w:color w:val="auto"/>
                <w:sz w:val="24"/>
                <w:szCs w:val="24"/>
                <w:lang w:val="fr-FR"/>
              </w:rPr>
            </w:pPr>
            <w:r w:rsidRPr="001201A3">
              <w:rPr>
                <w:rFonts w:ascii="Times New Roman" w:hAnsi="Times New Roman" w:cs="Times New Roman"/>
                <w:b/>
                <w:color w:val="auto"/>
                <w:sz w:val="24"/>
                <w:szCs w:val="24"/>
                <w:lang w:val="fr-FR"/>
              </w:rPr>
              <w:t>Respect for difference</w:t>
            </w:r>
            <w:r w:rsidRPr="001201A3">
              <w:rPr>
                <w:rFonts w:ascii="Times New Roman" w:hAnsi="Times New Roman" w:cs="Times New Roman"/>
                <w:color w:val="auto"/>
                <w:sz w:val="24"/>
                <w:szCs w:val="24"/>
                <w:lang w:val="fr-FR"/>
              </w:rPr>
              <w:t xml:space="preserve"> implies accepting others in a spirit of mutual understanding. This includes accepting disability as part of human diversity and humanity. Despite some visible or </w:t>
            </w:r>
            <w:r w:rsidR="00FE4BA3" w:rsidRPr="001201A3">
              <w:rPr>
                <w:rFonts w:ascii="Times New Roman" w:hAnsi="Times New Roman" w:cs="Times New Roman"/>
                <w:color w:val="auto"/>
                <w:sz w:val="24"/>
                <w:szCs w:val="24"/>
                <w:lang w:val="fr-FR"/>
              </w:rPr>
              <w:t>apparent</w:t>
            </w:r>
            <w:r w:rsidRPr="001201A3">
              <w:rPr>
                <w:rFonts w:ascii="Times New Roman" w:hAnsi="Times New Roman" w:cs="Times New Roman"/>
                <w:color w:val="auto"/>
                <w:sz w:val="24"/>
                <w:szCs w:val="24"/>
                <w:lang w:val="fr-FR"/>
              </w:rPr>
              <w:t xml:space="preserve"> differences</w:t>
            </w:r>
            <w:r w:rsidR="00FE4BA3"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all human beings have the same rights and dignity.</w:t>
            </w:r>
          </w:p>
        </w:tc>
        <w:tc>
          <w:tcPr>
            <w:tcW w:w="2268" w:type="dxa"/>
            <w:tcBorders>
              <w:bottom w:val="single" w:sz="4" w:space="0" w:color="auto"/>
            </w:tcBorders>
          </w:tcPr>
          <w:p w:rsidR="00B26809" w:rsidRPr="001201A3" w:rsidRDefault="00C77D62" w:rsidP="001D1FC2">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Ordinance 0043/2006 does not explicitly address the notion of difference and disability as part of human diversity.</w:t>
            </w:r>
          </w:p>
          <w:p w:rsidR="00B26809" w:rsidRPr="001201A3" w:rsidRDefault="00B26809" w:rsidP="001D1FC2">
            <w:pPr>
              <w:ind w:left="0"/>
              <w:rPr>
                <w:rFonts w:ascii="Times New Roman" w:hAnsi="Times New Roman" w:cs="Times New Roman"/>
                <w:color w:val="auto"/>
                <w:sz w:val="24"/>
                <w:szCs w:val="24"/>
                <w:lang w:val="fr-FR"/>
              </w:rPr>
            </w:pPr>
          </w:p>
          <w:p w:rsidR="00B26809" w:rsidRPr="001201A3" w:rsidRDefault="00B26809" w:rsidP="001D1FC2">
            <w:pPr>
              <w:ind w:left="0"/>
              <w:rPr>
                <w:rFonts w:ascii="Times New Roman" w:hAnsi="Times New Roman" w:cs="Times New Roman"/>
                <w:color w:val="auto"/>
                <w:sz w:val="24"/>
                <w:szCs w:val="24"/>
                <w:lang w:val="fr-FR"/>
              </w:rPr>
            </w:pPr>
          </w:p>
        </w:tc>
        <w:tc>
          <w:tcPr>
            <w:tcW w:w="4820" w:type="dxa"/>
            <w:tcBorders>
              <w:bottom w:val="single" w:sz="4" w:space="0" w:color="auto"/>
            </w:tcBorders>
          </w:tcPr>
          <w:p w:rsidR="00C77D62" w:rsidRPr="001201A3" w:rsidRDefault="00C77D62" w:rsidP="00C77D62">
            <w:pPr>
              <w:ind w:left="0"/>
              <w:jc w:val="bot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In general, the respondents state that their right to be different is not respected because of their disability. They're stigmatized.</w:t>
            </w:r>
          </w:p>
          <w:p w:rsidR="00D73379" w:rsidRPr="001201A3" w:rsidRDefault="00D73379" w:rsidP="00B26809">
            <w:pPr>
              <w:ind w:left="0"/>
              <w:rPr>
                <w:rFonts w:ascii="Times New Roman" w:hAnsi="Times New Roman" w:cs="Times New Roman"/>
                <w:color w:val="auto"/>
                <w:sz w:val="24"/>
                <w:szCs w:val="24"/>
                <w:lang w:val="fr-FR"/>
              </w:rPr>
            </w:pPr>
          </w:p>
          <w:p w:rsidR="00B26809" w:rsidRPr="001201A3" w:rsidRDefault="00B26809" w:rsidP="00B26809">
            <w:pPr>
              <w:ind w:left="0"/>
              <w:rPr>
                <w:rFonts w:ascii="Times New Roman" w:hAnsi="Times New Roman" w:cs="Times New Roman"/>
                <w:color w:val="auto"/>
                <w:sz w:val="24"/>
                <w:szCs w:val="24"/>
                <w:lang w:val="fr-FR"/>
              </w:rPr>
            </w:pPr>
          </w:p>
          <w:p w:rsidR="00B26809" w:rsidRPr="001201A3" w:rsidRDefault="00B26809" w:rsidP="00F2451E">
            <w:pPr>
              <w:ind w:left="0"/>
              <w:rPr>
                <w:rFonts w:ascii="Times New Roman" w:hAnsi="Times New Roman" w:cs="Times New Roman"/>
                <w:color w:val="auto"/>
                <w:sz w:val="24"/>
                <w:szCs w:val="24"/>
                <w:lang w:val="fr-FR"/>
              </w:rPr>
            </w:pPr>
          </w:p>
        </w:tc>
      </w:tr>
      <w:tr w:rsidR="00C77D62" w:rsidRPr="009D0FF1" w:rsidTr="00AB05AC">
        <w:trPr>
          <w:trHeight w:val="1054"/>
        </w:trPr>
        <w:tc>
          <w:tcPr>
            <w:tcW w:w="3685" w:type="dxa"/>
            <w:tcBorders>
              <w:top w:val="single" w:sz="4" w:space="0" w:color="auto"/>
            </w:tcBorders>
          </w:tcPr>
          <w:p w:rsidR="00C77D62" w:rsidRPr="001201A3" w:rsidRDefault="00C77D62" w:rsidP="001D1FC2">
            <w:pPr>
              <w:ind w:left="0"/>
              <w:rPr>
                <w:rFonts w:ascii="Times New Roman" w:hAnsi="Times New Roman" w:cs="Times New Roman"/>
                <w:b/>
                <w:color w:val="auto"/>
                <w:sz w:val="24"/>
                <w:szCs w:val="24"/>
              </w:rPr>
            </w:pPr>
            <w:r w:rsidRPr="001201A3">
              <w:rPr>
                <w:rFonts w:ascii="Times New Roman" w:hAnsi="Times New Roman" w:cs="Times New Roman"/>
                <w:b/>
                <w:color w:val="auto"/>
                <w:sz w:val="24"/>
                <w:szCs w:val="24"/>
              </w:rPr>
              <w:t>Article 6: Women with disabilities</w:t>
            </w:r>
          </w:p>
          <w:p w:rsidR="00C77D62" w:rsidRPr="001201A3" w:rsidRDefault="00C77D62" w:rsidP="00D73379">
            <w:pPr>
              <w:ind w:left="0"/>
              <w:rPr>
                <w:rFonts w:ascii="Times New Roman" w:hAnsi="Times New Roman" w:cs="Times New Roman"/>
                <w:color w:val="auto"/>
                <w:sz w:val="24"/>
                <w:szCs w:val="24"/>
                <w:lang w:val="fr-FR"/>
              </w:rPr>
            </w:pPr>
          </w:p>
          <w:p w:rsidR="00C77D62" w:rsidRPr="001201A3" w:rsidRDefault="00C77D62" w:rsidP="00D73379">
            <w:pPr>
              <w:pStyle w:val="ListParagraph"/>
              <w:numPr>
                <w:ilvl w:val="0"/>
                <w:numId w:val="19"/>
              </w:numPr>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States Parties recognize that women and girls with disabilities are subject to multiple discrimination and shall take appropriate measures to ensure their full and equal enjoyment of all human rights and fundamental freedoms.</w:t>
            </w:r>
          </w:p>
          <w:p w:rsidR="00C77D62" w:rsidRPr="001201A3" w:rsidRDefault="00C77D62" w:rsidP="00D73379">
            <w:pPr>
              <w:pStyle w:val="ListParagraph"/>
              <w:numPr>
                <w:ilvl w:val="0"/>
                <w:numId w:val="19"/>
              </w:numPr>
              <w:rPr>
                <w:rFonts w:ascii="Times New Roman" w:hAnsi="Times New Roman" w:cs="Times New Roman"/>
                <w:b/>
                <w:color w:val="auto"/>
                <w:sz w:val="24"/>
                <w:szCs w:val="24"/>
                <w:lang w:val="fr-FR"/>
              </w:rPr>
            </w:pPr>
            <w:r w:rsidRPr="001201A3">
              <w:rPr>
                <w:rFonts w:ascii="Times New Roman" w:hAnsi="Times New Roman" w:cs="Times New Roman"/>
                <w:color w:val="auto"/>
                <w:sz w:val="24"/>
                <w:szCs w:val="24"/>
                <w:lang w:val="fr-FR"/>
              </w:rPr>
              <w:t>States Parties shall take all appropriate measures to ensure the full development, advancement and empowerment of women for the purpose of guaranteeing them the exercise and enjoyment of the human rights and fundamental freedoms set forth in the present Convention.</w:t>
            </w:r>
          </w:p>
        </w:tc>
        <w:tc>
          <w:tcPr>
            <w:tcW w:w="2268" w:type="dxa"/>
            <w:tcBorders>
              <w:top w:val="single" w:sz="4" w:space="0" w:color="auto"/>
            </w:tcBorders>
          </w:tcPr>
          <w:p w:rsidR="00131113" w:rsidRPr="001201A3" w:rsidRDefault="00131113" w:rsidP="001D1FC2">
            <w:pPr>
              <w:ind w:left="0"/>
              <w:rPr>
                <w:rFonts w:ascii="Times New Roman" w:hAnsi="Times New Roman" w:cs="Times New Roman"/>
                <w:color w:val="auto"/>
                <w:sz w:val="24"/>
                <w:szCs w:val="24"/>
                <w:lang w:val="fr-FR"/>
              </w:rPr>
            </w:pPr>
          </w:p>
          <w:p w:rsidR="00131113" w:rsidRPr="001201A3" w:rsidRDefault="00131113" w:rsidP="001D1FC2">
            <w:pPr>
              <w:ind w:left="0"/>
              <w:rPr>
                <w:rFonts w:ascii="Times New Roman" w:hAnsi="Times New Roman" w:cs="Times New Roman"/>
                <w:color w:val="auto"/>
                <w:sz w:val="24"/>
                <w:szCs w:val="24"/>
                <w:lang w:val="fr-FR"/>
              </w:rPr>
            </w:pPr>
          </w:p>
          <w:p w:rsidR="00C77D62" w:rsidRPr="001201A3" w:rsidRDefault="00D607A3" w:rsidP="001D1FC2">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The Ordinance </w:t>
            </w:r>
            <w:r w:rsidR="0010738E" w:rsidRPr="001201A3">
              <w:rPr>
                <w:rFonts w:ascii="Times New Roman" w:hAnsi="Times New Roman" w:cs="Times New Roman"/>
                <w:color w:val="auto"/>
                <w:sz w:val="24"/>
                <w:szCs w:val="24"/>
                <w:lang w:val="fr-FR"/>
              </w:rPr>
              <w:t>is silent on women</w:t>
            </w:r>
            <w:r w:rsidR="000E2837" w:rsidRPr="001201A3">
              <w:rPr>
                <w:rFonts w:ascii="Times New Roman" w:hAnsi="Times New Roman" w:cs="Times New Roman"/>
                <w:color w:val="auto"/>
                <w:sz w:val="24"/>
                <w:szCs w:val="24"/>
                <w:lang w:val="fr-FR"/>
              </w:rPr>
              <w:t xml:space="preserve"> with disabilities.</w:t>
            </w:r>
          </w:p>
        </w:tc>
        <w:tc>
          <w:tcPr>
            <w:tcW w:w="4820" w:type="dxa"/>
            <w:tcBorders>
              <w:top w:val="single" w:sz="4" w:space="0" w:color="auto"/>
            </w:tcBorders>
          </w:tcPr>
          <w:p w:rsidR="00C77D62" w:rsidRPr="001201A3" w:rsidRDefault="00C77D62" w:rsidP="00D85F2E">
            <w:pPr>
              <w:ind w:left="0"/>
              <w:rPr>
                <w:rFonts w:ascii="Times New Roman" w:hAnsi="Times New Roman" w:cs="Times New Roman"/>
                <w:color w:val="auto"/>
                <w:sz w:val="24"/>
                <w:szCs w:val="24"/>
                <w:lang w:val="fr-FR"/>
              </w:rPr>
            </w:pPr>
          </w:p>
          <w:p w:rsidR="00131113" w:rsidRPr="001201A3" w:rsidRDefault="00131113" w:rsidP="00F77850">
            <w:pPr>
              <w:ind w:left="0"/>
              <w:rPr>
                <w:rFonts w:ascii="Times New Roman" w:hAnsi="Times New Roman" w:cs="Times New Roman"/>
                <w:color w:val="auto"/>
                <w:sz w:val="24"/>
                <w:szCs w:val="24"/>
                <w:lang w:val="fr-FR"/>
              </w:rPr>
            </w:pPr>
          </w:p>
          <w:p w:rsidR="00F77850" w:rsidRPr="001201A3" w:rsidRDefault="00F77850" w:rsidP="00F77850">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There are no specific national strategies for the advancement of women with disabilities that have already been adopted.</w:t>
            </w:r>
          </w:p>
          <w:p w:rsidR="00F77850" w:rsidRPr="001201A3" w:rsidRDefault="00F77850" w:rsidP="00F77850">
            <w:pPr>
              <w:ind w:left="0"/>
              <w:rPr>
                <w:rFonts w:ascii="Times New Roman" w:hAnsi="Times New Roman" w:cs="Times New Roman"/>
                <w:color w:val="auto"/>
                <w:sz w:val="24"/>
                <w:szCs w:val="24"/>
                <w:lang w:val="fr-FR"/>
              </w:rPr>
            </w:pPr>
          </w:p>
          <w:p w:rsidR="00F77850" w:rsidRPr="001201A3" w:rsidRDefault="00F77850" w:rsidP="00F77850">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There is also no capacity building programme for women with disabilities.</w:t>
            </w:r>
          </w:p>
          <w:p w:rsidR="00F77850" w:rsidRPr="001201A3" w:rsidRDefault="00F77850" w:rsidP="00D85F2E">
            <w:pPr>
              <w:ind w:left="0"/>
              <w:rPr>
                <w:rFonts w:ascii="Times New Roman" w:hAnsi="Times New Roman" w:cs="Times New Roman"/>
                <w:color w:val="auto"/>
                <w:sz w:val="24"/>
                <w:szCs w:val="24"/>
                <w:lang w:val="fr-FR"/>
              </w:rPr>
            </w:pPr>
          </w:p>
          <w:p w:rsidR="001E491B" w:rsidRPr="001201A3" w:rsidRDefault="001E491B" w:rsidP="00D85F2E">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Families as well as society do</w:t>
            </w:r>
            <w:r w:rsidR="00F77850" w:rsidRPr="001201A3">
              <w:rPr>
                <w:rFonts w:ascii="Times New Roman" w:hAnsi="Times New Roman" w:cs="Times New Roman"/>
                <w:color w:val="auto"/>
                <w:sz w:val="24"/>
                <w:szCs w:val="24"/>
                <w:lang w:val="fr-FR"/>
              </w:rPr>
              <w:t xml:space="preserve"> very little to </w:t>
            </w:r>
            <w:r w:rsidRPr="001201A3">
              <w:rPr>
                <w:rFonts w:ascii="Times New Roman" w:hAnsi="Times New Roman" w:cs="Times New Roman"/>
                <w:color w:val="auto"/>
                <w:sz w:val="24"/>
                <w:szCs w:val="24"/>
                <w:lang w:val="fr-FR"/>
              </w:rPr>
              <w:t>encourage the</w:t>
            </w:r>
            <w:r w:rsidR="00F77850" w:rsidRPr="001201A3">
              <w:rPr>
                <w:rFonts w:ascii="Times New Roman" w:hAnsi="Times New Roman" w:cs="Times New Roman"/>
                <w:color w:val="auto"/>
                <w:sz w:val="24"/>
                <w:szCs w:val="24"/>
                <w:lang w:val="fr-FR"/>
              </w:rPr>
              <w:t xml:space="preserve"> participation of </w:t>
            </w:r>
            <w:r w:rsidRPr="001201A3">
              <w:rPr>
                <w:rFonts w:ascii="Times New Roman" w:hAnsi="Times New Roman" w:cs="Times New Roman"/>
                <w:color w:val="auto"/>
                <w:sz w:val="24"/>
                <w:szCs w:val="24"/>
                <w:lang w:val="fr-FR"/>
              </w:rPr>
              <w:t>women with disabilities or the</w:t>
            </w:r>
            <w:r w:rsidR="00F77850" w:rsidRPr="001201A3">
              <w:rPr>
                <w:rFonts w:ascii="Times New Roman" w:hAnsi="Times New Roman" w:cs="Times New Roman"/>
                <w:color w:val="auto"/>
                <w:sz w:val="24"/>
                <w:szCs w:val="24"/>
                <w:lang w:val="fr-FR"/>
              </w:rPr>
              <w:t xml:space="preserve"> education of girls with disabilities,</w:t>
            </w:r>
            <w:r w:rsidR="00295E81" w:rsidRPr="001201A3">
              <w:rPr>
                <w:rFonts w:ascii="Times New Roman" w:hAnsi="Times New Roman" w:cs="Times New Roman"/>
                <w:color w:val="auto"/>
                <w:sz w:val="24"/>
                <w:szCs w:val="24"/>
                <w:lang w:val="fr-FR"/>
              </w:rPr>
              <w:t xml:space="preserve"> who are often infantilized</w:t>
            </w:r>
            <w:r w:rsidR="000E2837" w:rsidRPr="001201A3">
              <w:rPr>
                <w:rFonts w:ascii="Times New Roman" w:hAnsi="Times New Roman" w:cs="Times New Roman"/>
                <w:color w:val="auto"/>
                <w:sz w:val="24"/>
                <w:szCs w:val="24"/>
                <w:lang w:val="fr-FR"/>
              </w:rPr>
              <w:t>.</w:t>
            </w:r>
          </w:p>
          <w:p w:rsidR="00F77850" w:rsidRPr="001201A3" w:rsidRDefault="00F77850" w:rsidP="00D85F2E">
            <w:pPr>
              <w:ind w:left="0"/>
              <w:rPr>
                <w:rFonts w:ascii="Times New Roman" w:hAnsi="Times New Roman" w:cs="Times New Roman"/>
                <w:color w:val="auto"/>
                <w:sz w:val="24"/>
                <w:szCs w:val="24"/>
                <w:lang w:val="fr-FR"/>
              </w:rPr>
            </w:pPr>
          </w:p>
          <w:p w:rsidR="00A1759F" w:rsidRPr="001201A3" w:rsidRDefault="00A1759F" w:rsidP="00A1759F">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Women with disabilities have great difficulty getting married. In some families, women with disabilities have great difficulty getting married. In some families they are infantilized and "donated" as a pledge of charity and often do not have social care and custody of the children. This cultural practice, once again, does not respect the integrity, consent, rights and freedom of its women. The majority of these women have no </w:t>
            </w:r>
            <w:r w:rsidR="00FE4BA3" w:rsidRPr="001201A3">
              <w:rPr>
                <w:rFonts w:ascii="Times New Roman" w:hAnsi="Times New Roman" w:cs="Times New Roman"/>
                <w:color w:val="auto"/>
                <w:sz w:val="24"/>
                <w:szCs w:val="24"/>
                <w:lang w:val="fr-FR"/>
              </w:rPr>
              <w:t>civil</w:t>
            </w:r>
            <w:r w:rsidRPr="001201A3">
              <w:rPr>
                <w:rFonts w:ascii="Times New Roman" w:hAnsi="Times New Roman" w:cs="Times New Roman"/>
                <w:color w:val="auto"/>
                <w:sz w:val="24"/>
                <w:szCs w:val="24"/>
                <w:lang w:val="fr-FR"/>
              </w:rPr>
              <w:t xml:space="preserve"> status, which makes it impossible for them to try to assert their rights</w:t>
            </w:r>
            <w:r w:rsidR="00FE4BA3" w:rsidRPr="001201A3">
              <w:rPr>
                <w:rFonts w:ascii="Times New Roman" w:hAnsi="Times New Roman" w:cs="Times New Roman"/>
                <w:color w:val="auto"/>
                <w:sz w:val="24"/>
                <w:szCs w:val="24"/>
                <w:lang w:val="fr-FR"/>
              </w:rPr>
              <w:t xml:space="preserve">. </w:t>
            </w:r>
            <w:r w:rsidRPr="001201A3">
              <w:rPr>
                <w:rFonts w:ascii="Times New Roman" w:hAnsi="Times New Roman" w:cs="Times New Roman"/>
                <w:color w:val="auto"/>
                <w:sz w:val="24"/>
                <w:szCs w:val="24"/>
                <w:lang w:val="fr-FR"/>
              </w:rPr>
              <w:t xml:space="preserve">Women with disabilities are not represented or do not participate in public debates. </w:t>
            </w:r>
          </w:p>
          <w:p w:rsidR="00295E81" w:rsidRPr="001201A3" w:rsidRDefault="00295E81" w:rsidP="00D85F2E">
            <w:pPr>
              <w:ind w:left="0"/>
              <w:rPr>
                <w:rFonts w:ascii="Times New Roman" w:hAnsi="Times New Roman" w:cs="Times New Roman"/>
                <w:color w:val="auto"/>
                <w:sz w:val="24"/>
                <w:szCs w:val="24"/>
                <w:lang w:val="fr-FR"/>
              </w:rPr>
            </w:pPr>
          </w:p>
          <w:p w:rsidR="00C77D62" w:rsidRPr="001201A3" w:rsidRDefault="00295E81" w:rsidP="00B26809">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In prisons, their difference is often ignored. Indeed, outside Nouakchott and Nouadhibou, there are no prisons for women. </w:t>
            </w:r>
          </w:p>
          <w:p w:rsidR="00434D29" w:rsidRPr="001201A3" w:rsidRDefault="000F4AD1" w:rsidP="00B26809">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According to data collected in 2019 by the organization AFCF, 67 women with disabilities have suffered sexual violence, including rape, including 7 with </w:t>
            </w:r>
            <w:r w:rsidR="00C32F3F">
              <w:rPr>
                <w:rFonts w:ascii="Times New Roman" w:hAnsi="Times New Roman" w:cs="Times New Roman"/>
                <w:color w:val="auto"/>
                <w:sz w:val="24"/>
                <w:szCs w:val="24"/>
                <w:lang w:val="fr-FR"/>
              </w:rPr>
              <w:t>intellectual</w:t>
            </w:r>
            <w:r w:rsidRPr="001201A3">
              <w:rPr>
                <w:rFonts w:ascii="Times New Roman" w:hAnsi="Times New Roman" w:cs="Times New Roman"/>
                <w:color w:val="auto"/>
                <w:sz w:val="24"/>
                <w:szCs w:val="24"/>
                <w:lang w:val="fr-FR"/>
              </w:rPr>
              <w:t xml:space="preserve"> disabilities. Children have been born from these non-consensual unions. Detention centres and health centres are the public institutions where these violations take place. Civil society urgently calls for the State to effectively protect its women by developing specific treatment for them in public places (detention and health facilities as a matter of priority).</w:t>
            </w:r>
          </w:p>
        </w:tc>
      </w:tr>
      <w:tr w:rsidR="00D73379" w:rsidRPr="009D0FF1" w:rsidTr="0060607B">
        <w:tc>
          <w:tcPr>
            <w:tcW w:w="3685" w:type="dxa"/>
          </w:tcPr>
          <w:p w:rsidR="00BA046E" w:rsidRPr="001201A3" w:rsidRDefault="00BA046E" w:rsidP="00C77D62">
            <w:pPr>
              <w:ind w:left="0"/>
              <w:rPr>
                <w:rFonts w:ascii="Times New Roman" w:hAnsi="Times New Roman" w:cs="Times New Roman"/>
                <w:b/>
                <w:color w:val="auto"/>
                <w:sz w:val="24"/>
                <w:szCs w:val="24"/>
                <w:lang w:val="fr-FR"/>
              </w:rPr>
            </w:pPr>
            <w:r w:rsidRPr="001201A3">
              <w:rPr>
                <w:rFonts w:ascii="Times New Roman" w:hAnsi="Times New Roman" w:cs="Times New Roman"/>
                <w:b/>
                <w:color w:val="auto"/>
                <w:sz w:val="24"/>
                <w:szCs w:val="24"/>
                <w:lang w:val="fr-FR"/>
              </w:rPr>
              <w:t>Article 7</w:t>
            </w:r>
            <w:r w:rsidR="00C77D62" w:rsidRPr="001201A3">
              <w:rPr>
                <w:rFonts w:ascii="Times New Roman" w:hAnsi="Times New Roman" w:cs="Times New Roman"/>
                <w:b/>
                <w:color w:val="auto"/>
                <w:sz w:val="24"/>
                <w:szCs w:val="24"/>
                <w:lang w:val="fr-FR"/>
              </w:rPr>
              <w:t xml:space="preserve">: </w:t>
            </w:r>
            <w:r w:rsidRPr="001201A3">
              <w:rPr>
                <w:rFonts w:ascii="Times New Roman" w:hAnsi="Times New Roman" w:cs="Times New Roman"/>
                <w:b/>
                <w:color w:val="auto"/>
                <w:sz w:val="24"/>
                <w:szCs w:val="24"/>
                <w:lang w:val="fr-FR"/>
              </w:rPr>
              <w:t>Children with disabilities*</w:t>
            </w:r>
          </w:p>
          <w:p w:rsidR="00600DBD" w:rsidRPr="001201A3" w:rsidRDefault="00BA046E" w:rsidP="00BE0DB8">
            <w:pPr>
              <w:pStyle w:val="ListParagraph"/>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States Parties shall take all </w:t>
            </w:r>
            <w:r w:rsidR="00600DBD" w:rsidRPr="001201A3">
              <w:rPr>
                <w:rFonts w:ascii="Times New Roman" w:hAnsi="Times New Roman" w:cs="Times New Roman"/>
                <w:color w:val="auto"/>
                <w:sz w:val="24"/>
                <w:szCs w:val="24"/>
                <w:lang w:val="fr-FR"/>
              </w:rPr>
              <w:t>necessary</w:t>
            </w:r>
            <w:r w:rsidRPr="001201A3">
              <w:rPr>
                <w:rFonts w:ascii="Times New Roman" w:hAnsi="Times New Roman" w:cs="Times New Roman"/>
                <w:color w:val="auto"/>
                <w:sz w:val="24"/>
                <w:szCs w:val="24"/>
                <w:lang w:val="fr-FR"/>
              </w:rPr>
              <w:t xml:space="preserve"> measures to ensure the full and equal enjoyment of all human rights and fundamental freedoms </w:t>
            </w:r>
            <w:r w:rsidR="00FE4BA3" w:rsidRPr="001201A3">
              <w:rPr>
                <w:rFonts w:ascii="Times New Roman" w:hAnsi="Times New Roman" w:cs="Times New Roman"/>
                <w:color w:val="auto"/>
                <w:sz w:val="24"/>
                <w:szCs w:val="24"/>
                <w:lang w:val="fr-FR"/>
              </w:rPr>
              <w:t>by</w:t>
            </w:r>
            <w:r w:rsidRPr="001201A3">
              <w:rPr>
                <w:rFonts w:ascii="Times New Roman" w:hAnsi="Times New Roman" w:cs="Times New Roman"/>
                <w:color w:val="auto"/>
                <w:sz w:val="24"/>
                <w:szCs w:val="24"/>
                <w:lang w:val="fr-FR"/>
              </w:rPr>
              <w:t xml:space="preserve"> children with disabilities. </w:t>
            </w:r>
          </w:p>
        </w:tc>
        <w:tc>
          <w:tcPr>
            <w:tcW w:w="2268" w:type="dxa"/>
          </w:tcPr>
          <w:p w:rsidR="00D73379" w:rsidRPr="001201A3" w:rsidRDefault="000E2837" w:rsidP="000E2837">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 Ordinance does not specifically refer to children with disabilities.</w:t>
            </w:r>
          </w:p>
        </w:tc>
        <w:tc>
          <w:tcPr>
            <w:tcW w:w="4820" w:type="dxa"/>
          </w:tcPr>
          <w:p w:rsidR="007F555A" w:rsidRPr="001201A3" w:rsidRDefault="007F555A" w:rsidP="00CC3063">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The vast majority of children with disabilities do not</w:t>
            </w:r>
            <w:r w:rsidR="00C32F3F">
              <w:rPr>
                <w:rFonts w:ascii="Times New Roman" w:hAnsi="Times New Roman" w:cs="Times New Roman"/>
                <w:color w:val="auto"/>
                <w:sz w:val="24"/>
                <w:szCs w:val="24"/>
                <w:lang w:val="fr-FR"/>
              </w:rPr>
              <w:t xml:space="preserve"> attend</w:t>
            </w:r>
            <w:r w:rsidRPr="001201A3">
              <w:rPr>
                <w:rFonts w:ascii="Times New Roman" w:hAnsi="Times New Roman" w:cs="Times New Roman"/>
                <w:color w:val="auto"/>
                <w:sz w:val="24"/>
                <w:szCs w:val="24"/>
                <w:lang w:val="fr-FR"/>
              </w:rPr>
              <w:t xml:space="preserve"> school, with</w:t>
            </w:r>
            <w:r w:rsidR="00CC3063" w:rsidRPr="001201A3">
              <w:rPr>
                <w:rFonts w:ascii="Times New Roman" w:hAnsi="Times New Roman" w:cs="Times New Roman"/>
                <w:color w:val="auto"/>
                <w:sz w:val="24"/>
                <w:szCs w:val="24"/>
                <w:lang w:val="fr-FR"/>
              </w:rPr>
              <w:t xml:space="preserve"> a high </w:t>
            </w:r>
            <w:r w:rsidRPr="001201A3">
              <w:rPr>
                <w:rFonts w:ascii="Times New Roman" w:hAnsi="Times New Roman" w:cs="Times New Roman"/>
                <w:color w:val="auto"/>
                <w:sz w:val="24"/>
                <w:szCs w:val="24"/>
                <w:lang w:val="fr-FR"/>
              </w:rPr>
              <w:t>prevalence of</w:t>
            </w:r>
            <w:r w:rsidR="00CC3063" w:rsidRPr="001201A3">
              <w:rPr>
                <w:rFonts w:ascii="Times New Roman" w:hAnsi="Times New Roman" w:cs="Times New Roman"/>
                <w:color w:val="auto"/>
                <w:sz w:val="24"/>
                <w:szCs w:val="24"/>
                <w:lang w:val="fr-FR"/>
              </w:rPr>
              <w:t xml:space="preserve"> persons </w:t>
            </w:r>
            <w:r w:rsidR="001F6F84" w:rsidRPr="001201A3">
              <w:rPr>
                <w:rFonts w:ascii="Times New Roman" w:hAnsi="Times New Roman" w:cs="Times New Roman"/>
                <w:color w:val="auto"/>
                <w:sz w:val="24"/>
                <w:szCs w:val="24"/>
                <w:lang w:val="fr-FR"/>
              </w:rPr>
              <w:t>with</w:t>
            </w:r>
            <w:r w:rsidR="00CC3063" w:rsidRPr="001201A3">
              <w:rPr>
                <w:rFonts w:ascii="Times New Roman" w:hAnsi="Times New Roman" w:cs="Times New Roman"/>
                <w:color w:val="auto"/>
                <w:sz w:val="24"/>
                <w:szCs w:val="24"/>
                <w:lang w:val="fr-FR"/>
              </w:rPr>
              <w:t xml:space="preserve"> visual, hearing</w:t>
            </w:r>
            <w:r w:rsidR="001F6F84" w:rsidRPr="001201A3">
              <w:rPr>
                <w:rFonts w:ascii="Times New Roman" w:hAnsi="Times New Roman" w:cs="Times New Roman"/>
                <w:color w:val="auto"/>
                <w:sz w:val="24"/>
                <w:szCs w:val="24"/>
                <w:lang w:val="fr-FR"/>
              </w:rPr>
              <w:t xml:space="preserve"> and intellectual disabilities</w:t>
            </w:r>
            <w:r w:rsidR="00CC3063" w:rsidRPr="001201A3">
              <w:rPr>
                <w:rFonts w:ascii="Times New Roman" w:hAnsi="Times New Roman" w:cs="Times New Roman"/>
                <w:color w:val="auto"/>
                <w:sz w:val="24"/>
                <w:szCs w:val="24"/>
                <w:lang w:val="fr-FR"/>
              </w:rPr>
              <w:t>;</w:t>
            </w:r>
            <w:r w:rsidRPr="001201A3">
              <w:rPr>
                <w:rFonts w:ascii="Times New Roman" w:hAnsi="Times New Roman" w:cs="Times New Roman"/>
                <w:color w:val="auto"/>
                <w:sz w:val="24"/>
                <w:szCs w:val="24"/>
                <w:lang w:val="fr-FR"/>
              </w:rPr>
              <w:t xml:space="preserve"> special schools </w:t>
            </w:r>
            <w:r w:rsidR="00CC3063" w:rsidRPr="001201A3">
              <w:rPr>
                <w:rFonts w:ascii="Times New Roman" w:hAnsi="Times New Roman" w:cs="Times New Roman"/>
                <w:color w:val="auto"/>
                <w:sz w:val="24"/>
                <w:szCs w:val="24"/>
                <w:lang w:val="fr-FR"/>
              </w:rPr>
              <w:t>are almost exclusively in Nouakchott (</w:t>
            </w:r>
            <w:r w:rsidR="001F6F84" w:rsidRPr="001201A3">
              <w:rPr>
                <w:rFonts w:ascii="Times New Roman" w:hAnsi="Times New Roman" w:cs="Times New Roman"/>
                <w:color w:val="auto"/>
                <w:sz w:val="24"/>
                <w:szCs w:val="24"/>
                <w:lang w:val="fr-FR"/>
              </w:rPr>
              <w:t xml:space="preserve">capital) </w:t>
            </w:r>
            <w:r w:rsidRPr="001201A3">
              <w:rPr>
                <w:rFonts w:ascii="Times New Roman" w:hAnsi="Times New Roman" w:cs="Times New Roman"/>
                <w:color w:val="auto"/>
                <w:sz w:val="24"/>
                <w:szCs w:val="24"/>
                <w:lang w:val="fr-FR"/>
              </w:rPr>
              <w:t xml:space="preserve">and mainstream schools are </w:t>
            </w:r>
            <w:r w:rsidR="00CC3063" w:rsidRPr="001201A3">
              <w:rPr>
                <w:rFonts w:ascii="Times New Roman" w:hAnsi="Times New Roman" w:cs="Times New Roman"/>
                <w:color w:val="auto"/>
                <w:sz w:val="24"/>
                <w:szCs w:val="24"/>
                <w:lang w:val="fr-FR"/>
              </w:rPr>
              <w:t>neither physically accessible nor inclusive.</w:t>
            </w:r>
          </w:p>
          <w:p w:rsidR="00CC3063" w:rsidRPr="001201A3" w:rsidRDefault="00CC3063" w:rsidP="00CC3063">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Few of them also have civil status papers to enrol in </w:t>
            </w:r>
            <w:r w:rsidR="001F6F84" w:rsidRPr="001201A3">
              <w:rPr>
                <w:rFonts w:ascii="Times New Roman" w:hAnsi="Times New Roman" w:cs="Times New Roman"/>
                <w:color w:val="auto"/>
                <w:sz w:val="24"/>
                <w:szCs w:val="24"/>
                <w:lang w:val="fr-FR"/>
              </w:rPr>
              <w:t>school,</w:t>
            </w:r>
            <w:r w:rsidRPr="001201A3">
              <w:rPr>
                <w:rFonts w:ascii="Times New Roman" w:hAnsi="Times New Roman" w:cs="Times New Roman"/>
                <w:color w:val="auto"/>
                <w:sz w:val="24"/>
                <w:szCs w:val="24"/>
                <w:lang w:val="fr-FR"/>
              </w:rPr>
              <w:t xml:space="preserve"> nor appropriate assistive devices and assistive devices.</w:t>
            </w:r>
          </w:p>
          <w:p w:rsidR="007A2C3B" w:rsidRPr="001201A3" w:rsidRDefault="007A2C3B" w:rsidP="00CC3063">
            <w:pPr>
              <w:ind w:left="0"/>
              <w:rPr>
                <w:rFonts w:ascii="Times New Roman" w:hAnsi="Times New Roman" w:cs="Times New Roman"/>
                <w:color w:val="auto"/>
                <w:sz w:val="24"/>
                <w:szCs w:val="24"/>
                <w:lang w:val="fr-FR"/>
              </w:rPr>
            </w:pPr>
            <w:r w:rsidRPr="001201A3">
              <w:rPr>
                <w:rFonts w:ascii="Times New Roman" w:hAnsi="Times New Roman" w:cs="Times New Roman"/>
                <w:color w:val="auto"/>
                <w:sz w:val="24"/>
                <w:szCs w:val="24"/>
                <w:lang w:val="fr-FR"/>
              </w:rPr>
              <w:t xml:space="preserve">Indeed, like women, children are also affected by its overlapping discrimination. First of all, it should be remembered that in the family and social culture it is very difficult to accept/accept the birth of a child with a disability. Culturally, these children are hidden and isolated in the family home, lacking access to the fundamental rights for their proper development and autonomous integration into society, including access to education. </w:t>
            </w:r>
            <w:r w:rsidR="00FE4BA3">
              <w:rPr>
                <w:rFonts w:ascii="Times New Roman" w:hAnsi="Times New Roman" w:cs="Times New Roman"/>
                <w:color w:val="auto"/>
                <w:sz w:val="24"/>
                <w:szCs w:val="24"/>
                <w:lang w:val="fr-FR"/>
              </w:rPr>
              <w:t>Organizations report</w:t>
            </w:r>
            <w:r w:rsidR="00FE4BA3" w:rsidRPr="001201A3">
              <w:rPr>
                <w:rFonts w:ascii="Times New Roman" w:hAnsi="Times New Roman" w:cs="Times New Roman"/>
                <w:color w:val="auto"/>
                <w:sz w:val="24"/>
                <w:szCs w:val="24"/>
                <w:lang w:val="fr-FR"/>
              </w:rPr>
              <w:t xml:space="preserve"> that young girls are often less encouraged to go to school. </w:t>
            </w:r>
            <w:r w:rsidRPr="001201A3">
              <w:rPr>
                <w:rFonts w:ascii="Times New Roman" w:hAnsi="Times New Roman" w:cs="Times New Roman"/>
                <w:color w:val="auto"/>
                <w:sz w:val="24"/>
                <w:szCs w:val="24"/>
                <w:lang w:val="fr-FR"/>
              </w:rPr>
              <w:t>This relationship between the family and children with disabilities tends to be less and less practised. However, civil society is very concerned about this issue because not all children with disabilities can be registered if some families, especially in the regions, continue to hide their children</w:t>
            </w:r>
            <w:r w:rsidRPr="001201A3">
              <w:rPr>
                <w:rFonts w:ascii="Times New Roman" w:hAnsi="Times New Roman" w:cs="Times New Roman"/>
                <w:color w:val="FF0000"/>
                <w:sz w:val="24"/>
                <w:szCs w:val="24"/>
                <w:lang w:val="fr-FR"/>
              </w:rPr>
              <w:t>.</w:t>
            </w:r>
          </w:p>
        </w:tc>
      </w:tr>
      <w:tr w:rsidR="00D73379" w:rsidRPr="009D0FF1" w:rsidTr="0060607B">
        <w:tc>
          <w:tcPr>
            <w:tcW w:w="3685" w:type="dxa"/>
          </w:tcPr>
          <w:p w:rsidR="00D73379" w:rsidRPr="00AB05AC" w:rsidRDefault="00600DBD" w:rsidP="001D1FC2">
            <w:pPr>
              <w:ind w:left="0"/>
              <w:rPr>
                <w:rFonts w:ascii="Times New Roman" w:hAnsi="Times New Roman" w:cs="Times New Roman"/>
                <w:b/>
                <w:color w:val="auto"/>
                <w:sz w:val="22"/>
                <w:szCs w:val="22"/>
                <w:lang w:val="fr-FR"/>
              </w:rPr>
            </w:pPr>
            <w:r w:rsidRPr="00AB05AC">
              <w:rPr>
                <w:rFonts w:ascii="Times New Roman" w:hAnsi="Times New Roman" w:cs="Times New Roman"/>
                <w:b/>
                <w:color w:val="auto"/>
                <w:sz w:val="22"/>
                <w:szCs w:val="22"/>
                <w:lang w:val="fr-FR"/>
              </w:rPr>
              <w:t>Article 8</w:t>
            </w:r>
          </w:p>
          <w:p w:rsidR="00600DBD" w:rsidRPr="00AB05AC" w:rsidRDefault="00527107" w:rsidP="001D1FC2">
            <w:pPr>
              <w:ind w:left="0"/>
              <w:rPr>
                <w:rFonts w:ascii="Times New Roman" w:hAnsi="Times New Roman" w:cs="Times New Roman"/>
                <w:b/>
                <w:color w:val="auto"/>
                <w:sz w:val="22"/>
                <w:szCs w:val="22"/>
                <w:lang w:val="fr-FR"/>
              </w:rPr>
            </w:pPr>
            <w:r w:rsidRPr="00AB05AC">
              <w:rPr>
                <w:rFonts w:ascii="Times New Roman" w:hAnsi="Times New Roman" w:cs="Times New Roman"/>
                <w:b/>
                <w:color w:val="auto"/>
                <w:sz w:val="22"/>
                <w:szCs w:val="22"/>
                <w:lang w:val="fr-FR"/>
              </w:rPr>
              <w:t>Raising Awareness</w:t>
            </w:r>
          </w:p>
        </w:tc>
        <w:tc>
          <w:tcPr>
            <w:tcW w:w="2268" w:type="dxa"/>
          </w:tcPr>
          <w:p w:rsidR="00D73379" w:rsidRPr="00AB05AC" w:rsidRDefault="00D73379" w:rsidP="00D85F2E">
            <w:pPr>
              <w:ind w:left="0"/>
              <w:rPr>
                <w:rFonts w:ascii="Times New Roman" w:hAnsi="Times New Roman" w:cs="Times New Roman"/>
                <w:color w:val="auto"/>
                <w:sz w:val="22"/>
                <w:szCs w:val="22"/>
                <w:lang w:val="fr-FR"/>
              </w:rPr>
            </w:pPr>
          </w:p>
        </w:tc>
        <w:tc>
          <w:tcPr>
            <w:tcW w:w="4820" w:type="dxa"/>
          </w:tcPr>
          <w:p w:rsidR="00D73379" w:rsidRPr="00AB05AC" w:rsidRDefault="000E79AB" w:rsidP="001D1FC2">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There is no </w:t>
            </w:r>
            <w:r w:rsidR="00D85F2E" w:rsidRPr="00AB05AC">
              <w:rPr>
                <w:rFonts w:ascii="Times New Roman" w:hAnsi="Times New Roman" w:cs="Times New Roman"/>
                <w:color w:val="auto"/>
                <w:sz w:val="24"/>
                <w:szCs w:val="24"/>
                <w:lang w:val="fr-FR"/>
              </w:rPr>
              <w:t>established programme to combat prejudice, stereotypes and unsafe practices concerning persons with disabilities</w:t>
            </w:r>
            <w:r w:rsidR="00F67D9F" w:rsidRPr="00AB05AC">
              <w:rPr>
                <w:rFonts w:ascii="Times New Roman" w:hAnsi="Times New Roman" w:cs="Times New Roman"/>
                <w:color w:val="auto"/>
                <w:sz w:val="24"/>
                <w:szCs w:val="24"/>
                <w:lang w:val="fr-FR"/>
              </w:rPr>
              <w:t>.</w:t>
            </w:r>
          </w:p>
          <w:p w:rsidR="000E79AB" w:rsidRPr="00AB05AC" w:rsidRDefault="00F67D9F" w:rsidP="00F67D9F">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People with disabilities feel marginalized by other </w:t>
            </w:r>
            <w:r w:rsidR="0012661F" w:rsidRPr="00AB05AC">
              <w:rPr>
                <w:rFonts w:ascii="Times New Roman" w:hAnsi="Times New Roman" w:cs="Times New Roman"/>
                <w:color w:val="auto"/>
                <w:sz w:val="24"/>
                <w:szCs w:val="24"/>
                <w:lang w:val="fr-FR"/>
              </w:rPr>
              <w:t>citizens</w:t>
            </w:r>
            <w:r w:rsidR="00FE4BA3" w:rsidRPr="00AB05AC">
              <w:rPr>
                <w:rFonts w:ascii="Times New Roman" w:hAnsi="Times New Roman" w:cs="Times New Roman"/>
                <w:color w:val="auto"/>
                <w:sz w:val="24"/>
                <w:szCs w:val="24"/>
                <w:lang w:val="fr-FR"/>
              </w:rPr>
              <w:t xml:space="preserve">. </w:t>
            </w:r>
          </w:p>
          <w:p w:rsidR="000E79AB" w:rsidRPr="00AB05AC" w:rsidRDefault="000E79AB" w:rsidP="00F67D9F">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w:t>
            </w:r>
            <w:r w:rsidR="00F67D9F" w:rsidRPr="00AB05AC">
              <w:rPr>
                <w:rFonts w:ascii="Times New Roman" w:hAnsi="Times New Roman" w:cs="Times New Roman"/>
                <w:color w:val="auto"/>
                <w:sz w:val="24"/>
                <w:szCs w:val="24"/>
                <w:lang w:val="fr-FR"/>
              </w:rPr>
              <w:t xml:space="preserve">Civil society confirms that there is a lack of awareness among the general public of the rights and special needs of persons with disabilities. </w:t>
            </w:r>
          </w:p>
          <w:p w:rsidR="00980B21" w:rsidRPr="00AB05AC" w:rsidRDefault="000E79AB" w:rsidP="001D1FC2">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In</w:t>
            </w:r>
            <w:r w:rsidR="00F67D9F" w:rsidRPr="00AB05AC">
              <w:rPr>
                <w:rFonts w:ascii="Times New Roman" w:hAnsi="Times New Roman" w:cs="Times New Roman"/>
                <w:color w:val="auto"/>
                <w:sz w:val="24"/>
                <w:szCs w:val="24"/>
                <w:lang w:val="fr-FR"/>
              </w:rPr>
              <w:t xml:space="preserve"> order to integrate persons with disabilities into society and to overcome preconceived ideas and cultural attitudes of mistrust, it is important for the State to work hand in hand with civil society to raise awareness of the human rights of persons with disabilities within families, in the various communities, in the capital, in regional villages, in the public and private sectors.</w:t>
            </w:r>
          </w:p>
        </w:tc>
      </w:tr>
      <w:tr w:rsidR="00D73379" w:rsidRPr="009D0FF1" w:rsidTr="0060607B">
        <w:tc>
          <w:tcPr>
            <w:tcW w:w="3685" w:type="dxa"/>
          </w:tcPr>
          <w:p w:rsidR="00D73379" w:rsidRPr="00AB05AC" w:rsidRDefault="00E16C42" w:rsidP="001D1FC2">
            <w:pPr>
              <w:ind w:left="0"/>
              <w:rPr>
                <w:rFonts w:ascii="Times New Roman" w:hAnsi="Times New Roman" w:cs="Times New Roman"/>
                <w:b/>
                <w:color w:val="auto"/>
                <w:sz w:val="22"/>
                <w:szCs w:val="22"/>
                <w:lang w:val="fr-FR"/>
              </w:rPr>
            </w:pPr>
            <w:r w:rsidRPr="00AB05AC">
              <w:rPr>
                <w:rFonts w:ascii="Times New Roman" w:hAnsi="Times New Roman" w:cs="Times New Roman"/>
                <w:b/>
                <w:color w:val="auto"/>
                <w:sz w:val="22"/>
                <w:szCs w:val="22"/>
                <w:lang w:val="fr-FR"/>
              </w:rPr>
              <w:t>Article 9</w:t>
            </w:r>
          </w:p>
          <w:p w:rsidR="00E16C42" w:rsidRPr="00AB05AC" w:rsidRDefault="00E16C42" w:rsidP="001D1FC2">
            <w:pPr>
              <w:ind w:left="0"/>
              <w:rPr>
                <w:rFonts w:ascii="Times New Roman" w:hAnsi="Times New Roman" w:cs="Times New Roman"/>
                <w:b/>
                <w:color w:val="auto"/>
                <w:sz w:val="22"/>
                <w:szCs w:val="22"/>
                <w:lang w:val="fr-FR"/>
              </w:rPr>
            </w:pPr>
            <w:r w:rsidRPr="00AB05AC">
              <w:rPr>
                <w:rFonts w:ascii="Times New Roman" w:hAnsi="Times New Roman" w:cs="Times New Roman"/>
                <w:b/>
                <w:color w:val="auto"/>
                <w:sz w:val="22"/>
                <w:szCs w:val="22"/>
                <w:lang w:val="fr-FR"/>
              </w:rPr>
              <w:t>Accessibility</w:t>
            </w:r>
          </w:p>
        </w:tc>
        <w:tc>
          <w:tcPr>
            <w:tcW w:w="2268" w:type="dxa"/>
          </w:tcPr>
          <w:p w:rsidR="00980B21" w:rsidRPr="00AB05AC" w:rsidRDefault="00980B21" w:rsidP="00980B21">
            <w:pPr>
              <w:ind w:left="0"/>
              <w:rPr>
                <w:rFonts w:ascii="Times New Roman" w:hAnsi="Times New Roman" w:cs="Times New Roman"/>
                <w:color w:val="auto"/>
                <w:sz w:val="22"/>
                <w:szCs w:val="22"/>
                <w:lang w:val="fr-FR"/>
              </w:rPr>
            </w:pPr>
            <w:r w:rsidRPr="00AB05AC">
              <w:rPr>
                <w:rFonts w:ascii="Times New Roman" w:hAnsi="Times New Roman" w:cs="Times New Roman"/>
                <w:color w:val="auto"/>
                <w:sz w:val="22"/>
                <w:szCs w:val="22"/>
                <w:lang w:val="fr-FR"/>
              </w:rPr>
              <w:t>The decree implementing Ordinance No. 0043/2006 on accessibility for persons with disabilities No. 2017/109 of 25 July 2017 has not yet been</w:t>
            </w:r>
            <w:r w:rsidR="00DD6C97" w:rsidRPr="00AB05AC">
              <w:rPr>
                <w:rFonts w:ascii="Times New Roman" w:hAnsi="Times New Roman" w:cs="Times New Roman"/>
                <w:color w:val="auto"/>
                <w:sz w:val="22"/>
                <w:szCs w:val="22"/>
                <w:lang w:val="fr-FR"/>
              </w:rPr>
              <w:t xml:space="preserve"> implemented and has </w:t>
            </w:r>
            <w:r w:rsidR="007E5DBE" w:rsidRPr="00AB05AC">
              <w:rPr>
                <w:rFonts w:ascii="Times New Roman" w:hAnsi="Times New Roman" w:cs="Times New Roman"/>
                <w:color w:val="auto"/>
                <w:sz w:val="22"/>
                <w:szCs w:val="22"/>
                <w:lang w:val="fr-FR"/>
              </w:rPr>
              <w:t>shortcomings.</w:t>
            </w:r>
          </w:p>
          <w:p w:rsidR="00D73379" w:rsidRPr="00AB05AC" w:rsidRDefault="00980B21" w:rsidP="00980B21">
            <w:pPr>
              <w:ind w:left="0"/>
              <w:rPr>
                <w:rFonts w:ascii="Times New Roman" w:hAnsi="Times New Roman" w:cs="Times New Roman"/>
                <w:color w:val="auto"/>
                <w:sz w:val="22"/>
                <w:szCs w:val="22"/>
                <w:lang w:val="fr-FR"/>
              </w:rPr>
            </w:pPr>
            <w:r w:rsidRPr="00AB05AC">
              <w:rPr>
                <w:rFonts w:ascii="Times New Roman" w:hAnsi="Times New Roman" w:cs="Times New Roman"/>
                <w:color w:val="auto"/>
                <w:sz w:val="22"/>
                <w:szCs w:val="22"/>
                <w:lang w:val="fr-FR"/>
              </w:rPr>
              <w:t>.</w:t>
            </w:r>
          </w:p>
        </w:tc>
        <w:tc>
          <w:tcPr>
            <w:tcW w:w="4820" w:type="dxa"/>
          </w:tcPr>
          <w:p w:rsidR="00980B21" w:rsidRPr="00AB05AC" w:rsidRDefault="007E5DBE" w:rsidP="007E5DBE">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The shortcomings identified include the following:</w:t>
            </w:r>
          </w:p>
          <w:p w:rsidR="004E676B" w:rsidRPr="00AB05AC" w:rsidRDefault="004E676B" w:rsidP="004E676B">
            <w:pPr>
              <w:pStyle w:val="ListParagraph"/>
              <w:numPr>
                <w:ilvl w:val="0"/>
                <w:numId w:val="15"/>
              </w:numPr>
              <w:ind w:left="360"/>
              <w:rPr>
                <w:rFonts w:ascii="Times New Roman" w:hAnsi="Times New Roman" w:cs="Times New Roman"/>
                <w:color w:val="auto"/>
                <w:sz w:val="22"/>
                <w:szCs w:val="22"/>
                <w:lang w:val="fr-FR"/>
              </w:rPr>
            </w:pPr>
            <w:r w:rsidRPr="00AB05AC">
              <w:rPr>
                <w:rFonts w:ascii="Times New Roman" w:hAnsi="Times New Roman" w:cs="Times New Roman"/>
                <w:color w:val="auto"/>
                <w:sz w:val="22"/>
                <w:szCs w:val="22"/>
                <w:lang w:val="fr-FR"/>
              </w:rPr>
              <w:t xml:space="preserve">Bringing existing public and private buildings open to the public up to standards </w:t>
            </w:r>
          </w:p>
          <w:p w:rsidR="00980B21" w:rsidRPr="00AB05AC" w:rsidRDefault="00980B21" w:rsidP="00980B21">
            <w:pPr>
              <w:pStyle w:val="ListParagraph"/>
              <w:numPr>
                <w:ilvl w:val="0"/>
                <w:numId w:val="15"/>
              </w:numPr>
              <w:ind w:left="360"/>
              <w:rPr>
                <w:rFonts w:ascii="Times New Roman" w:hAnsi="Times New Roman" w:cs="Times New Roman"/>
                <w:color w:val="auto"/>
                <w:sz w:val="22"/>
                <w:szCs w:val="22"/>
                <w:lang w:val="fr-FR"/>
              </w:rPr>
            </w:pPr>
            <w:r w:rsidRPr="00AB05AC">
              <w:rPr>
                <w:rFonts w:ascii="Times New Roman" w:hAnsi="Times New Roman" w:cs="Times New Roman"/>
                <w:color w:val="auto"/>
                <w:sz w:val="22"/>
                <w:szCs w:val="22"/>
                <w:lang w:val="fr-FR"/>
              </w:rPr>
              <w:t>Issuance of releases by the housing department before any public and private construction.</w:t>
            </w:r>
          </w:p>
          <w:p w:rsidR="00980B21" w:rsidRPr="00AB05AC" w:rsidRDefault="00980B21" w:rsidP="00980B21">
            <w:pPr>
              <w:pStyle w:val="ListParagraph"/>
              <w:numPr>
                <w:ilvl w:val="0"/>
                <w:numId w:val="15"/>
              </w:numPr>
              <w:ind w:left="360"/>
              <w:rPr>
                <w:rFonts w:ascii="Times New Roman" w:hAnsi="Times New Roman" w:cs="Times New Roman"/>
                <w:color w:val="auto"/>
                <w:sz w:val="22"/>
                <w:szCs w:val="22"/>
                <w:lang w:val="fr-FR"/>
              </w:rPr>
            </w:pPr>
            <w:r w:rsidRPr="00AB05AC">
              <w:rPr>
                <w:rFonts w:ascii="Times New Roman" w:hAnsi="Times New Roman" w:cs="Times New Roman"/>
                <w:color w:val="auto"/>
                <w:sz w:val="22"/>
                <w:szCs w:val="22"/>
                <w:lang w:val="fr-FR"/>
              </w:rPr>
              <w:t>Sanctions and penalties for offenders</w:t>
            </w:r>
          </w:p>
          <w:p w:rsidR="00980B21" w:rsidRPr="00AB05AC" w:rsidRDefault="00980B21" w:rsidP="00980B21">
            <w:pPr>
              <w:pStyle w:val="ListParagraph"/>
              <w:numPr>
                <w:ilvl w:val="0"/>
                <w:numId w:val="15"/>
              </w:numPr>
              <w:ind w:left="360"/>
              <w:rPr>
                <w:rFonts w:ascii="Times New Roman" w:hAnsi="Times New Roman" w:cs="Times New Roman"/>
                <w:color w:val="auto"/>
                <w:sz w:val="22"/>
                <w:szCs w:val="22"/>
                <w:lang w:val="fr-FR"/>
              </w:rPr>
            </w:pPr>
            <w:r w:rsidRPr="00AB05AC">
              <w:rPr>
                <w:rFonts w:ascii="Times New Roman" w:hAnsi="Times New Roman" w:cs="Times New Roman"/>
                <w:color w:val="auto"/>
                <w:sz w:val="22"/>
                <w:szCs w:val="22"/>
                <w:lang w:val="fr-FR"/>
              </w:rPr>
              <w:t xml:space="preserve"> Promoting communication through the use of Braille and sign language for people with visual and hearing disabilities </w:t>
            </w:r>
          </w:p>
          <w:p w:rsidR="00980B21" w:rsidRPr="00AB05AC" w:rsidRDefault="004E676B" w:rsidP="00980B21">
            <w:pPr>
              <w:pStyle w:val="ListParagraph"/>
              <w:numPr>
                <w:ilvl w:val="0"/>
                <w:numId w:val="15"/>
              </w:numPr>
              <w:ind w:left="360"/>
              <w:rPr>
                <w:rFonts w:ascii="Times New Roman" w:hAnsi="Times New Roman" w:cs="Times New Roman"/>
                <w:color w:val="auto"/>
                <w:sz w:val="22"/>
                <w:szCs w:val="22"/>
                <w:lang w:val="fr-FR"/>
              </w:rPr>
            </w:pPr>
            <w:r w:rsidRPr="00AB05AC">
              <w:rPr>
                <w:rFonts w:ascii="Times New Roman" w:hAnsi="Times New Roman" w:cs="Times New Roman"/>
                <w:color w:val="auto"/>
                <w:sz w:val="22"/>
                <w:szCs w:val="22"/>
                <w:lang w:val="fr-FR"/>
              </w:rPr>
              <w:t>The</w:t>
            </w:r>
            <w:r w:rsidR="00980B21" w:rsidRPr="00AB05AC">
              <w:rPr>
                <w:rFonts w:ascii="Times New Roman" w:hAnsi="Times New Roman" w:cs="Times New Roman"/>
                <w:color w:val="auto"/>
                <w:sz w:val="22"/>
                <w:szCs w:val="22"/>
                <w:lang w:val="fr-FR"/>
              </w:rPr>
              <w:t xml:space="preserve"> production of an accessibility manual to serve as a support for information and awareness-raising and to guide building technicians in carrying out the work.</w:t>
            </w:r>
          </w:p>
          <w:p w:rsidR="00980B21" w:rsidRPr="00AB05AC" w:rsidRDefault="004E676B" w:rsidP="00980B21">
            <w:pPr>
              <w:pStyle w:val="ListParagraph"/>
              <w:numPr>
                <w:ilvl w:val="0"/>
                <w:numId w:val="15"/>
              </w:numPr>
              <w:ind w:left="360"/>
              <w:rPr>
                <w:rFonts w:ascii="Times New Roman" w:hAnsi="Times New Roman" w:cs="Times New Roman"/>
                <w:color w:val="auto"/>
                <w:sz w:val="22"/>
                <w:szCs w:val="22"/>
                <w:lang w:val="fr-FR"/>
              </w:rPr>
            </w:pPr>
            <w:r w:rsidRPr="00AB05AC">
              <w:rPr>
                <w:rFonts w:ascii="Times New Roman" w:hAnsi="Times New Roman" w:cs="Times New Roman"/>
                <w:color w:val="auto"/>
                <w:sz w:val="22"/>
                <w:szCs w:val="22"/>
                <w:lang w:val="fr-FR"/>
              </w:rPr>
              <w:t>The</w:t>
            </w:r>
            <w:r w:rsidR="00980B21" w:rsidRPr="00AB05AC">
              <w:rPr>
                <w:rFonts w:ascii="Times New Roman" w:hAnsi="Times New Roman" w:cs="Times New Roman"/>
                <w:color w:val="auto"/>
                <w:sz w:val="22"/>
                <w:szCs w:val="22"/>
                <w:lang w:val="fr-FR"/>
              </w:rPr>
              <w:t xml:space="preserve"> creation of a monitoring unit on accessibility.</w:t>
            </w:r>
          </w:p>
          <w:p w:rsidR="00D73379" w:rsidRPr="00AB05AC" w:rsidRDefault="004E676B" w:rsidP="004E676B">
            <w:pPr>
              <w:pStyle w:val="ListParagraph"/>
              <w:numPr>
                <w:ilvl w:val="0"/>
                <w:numId w:val="15"/>
              </w:numPr>
              <w:ind w:left="360"/>
              <w:rPr>
                <w:rFonts w:ascii="Times New Roman" w:hAnsi="Times New Roman" w:cs="Times New Roman"/>
                <w:color w:val="auto"/>
                <w:sz w:val="22"/>
                <w:szCs w:val="22"/>
                <w:lang w:val="fr-FR"/>
              </w:rPr>
            </w:pPr>
            <w:r w:rsidRPr="00AB05AC">
              <w:rPr>
                <w:rFonts w:ascii="Times New Roman" w:hAnsi="Times New Roman" w:cs="Times New Roman"/>
                <w:color w:val="auto"/>
                <w:sz w:val="22"/>
                <w:szCs w:val="22"/>
                <w:lang w:val="fr-FR"/>
              </w:rPr>
              <w:t xml:space="preserve">The </w:t>
            </w:r>
            <w:r w:rsidR="00980B21" w:rsidRPr="00AB05AC">
              <w:rPr>
                <w:rFonts w:ascii="Times New Roman" w:hAnsi="Times New Roman" w:cs="Times New Roman"/>
                <w:color w:val="auto"/>
                <w:sz w:val="22"/>
                <w:szCs w:val="22"/>
                <w:lang w:val="fr-FR"/>
              </w:rPr>
              <w:t>support and strengthening of private initiatives for the local production of appliances and technical aids for the disabled etc.).</w:t>
            </w:r>
          </w:p>
        </w:tc>
      </w:tr>
    </w:tbl>
    <w:p w:rsidR="00D73379" w:rsidRPr="00AB05AC" w:rsidRDefault="00D73379" w:rsidP="00F2451E">
      <w:pPr>
        <w:ind w:left="0"/>
        <w:rPr>
          <w:rFonts w:ascii="Times New Roman" w:hAnsi="Times New Roman" w:cs="Times New Roman"/>
          <w:b/>
          <w:sz w:val="22"/>
          <w:szCs w:val="22"/>
          <w:lang w:val="fr-FR"/>
        </w:rPr>
      </w:pPr>
    </w:p>
    <w:p w:rsidR="00D73379" w:rsidRPr="00AB05AC" w:rsidRDefault="00D73379" w:rsidP="001D1FC2">
      <w:pPr>
        <w:rPr>
          <w:rFonts w:ascii="Times New Roman" w:hAnsi="Times New Roman" w:cs="Times New Roman"/>
          <w:b/>
          <w:sz w:val="22"/>
          <w:szCs w:val="22"/>
          <w:lang w:val="fr-FR"/>
        </w:rPr>
      </w:pPr>
    </w:p>
    <w:p w:rsidR="00AB05AC" w:rsidRPr="00AB05AC" w:rsidRDefault="00AB05AC" w:rsidP="001D1FC2">
      <w:pPr>
        <w:rPr>
          <w:rFonts w:ascii="Times New Roman" w:hAnsi="Times New Roman" w:cs="Times New Roman"/>
          <w:b/>
          <w:sz w:val="22"/>
          <w:szCs w:val="22"/>
          <w:lang w:val="fr-FR"/>
        </w:rPr>
      </w:pPr>
    </w:p>
    <w:p w:rsidR="00AB05AC" w:rsidRPr="00AB05AC" w:rsidRDefault="00AB05AC" w:rsidP="001D1FC2">
      <w:pPr>
        <w:rPr>
          <w:rFonts w:ascii="Times New Roman" w:hAnsi="Times New Roman" w:cs="Times New Roman"/>
          <w:b/>
          <w:sz w:val="22"/>
          <w:szCs w:val="22"/>
          <w:lang w:val="fr-FR"/>
        </w:rPr>
      </w:pPr>
    </w:p>
    <w:p w:rsidR="00AB05AC" w:rsidRPr="00AB05AC" w:rsidRDefault="00AB05AC" w:rsidP="001D1FC2">
      <w:pPr>
        <w:rPr>
          <w:rFonts w:ascii="Times New Roman" w:hAnsi="Times New Roman" w:cs="Times New Roman"/>
          <w:b/>
          <w:sz w:val="22"/>
          <w:szCs w:val="22"/>
          <w:lang w:val="fr-FR"/>
        </w:rPr>
      </w:pPr>
    </w:p>
    <w:p w:rsidR="00AB05AC" w:rsidRPr="00AB05AC" w:rsidRDefault="00AB05AC" w:rsidP="001D1FC2">
      <w:pPr>
        <w:rPr>
          <w:rFonts w:ascii="Times New Roman" w:hAnsi="Times New Roman" w:cs="Times New Roman"/>
          <w:b/>
          <w:sz w:val="22"/>
          <w:szCs w:val="22"/>
          <w:lang w:val="fr-FR"/>
        </w:rPr>
      </w:pPr>
    </w:p>
    <w:p w:rsidR="00AB05AC" w:rsidRPr="00AB05AC" w:rsidRDefault="00AB05AC" w:rsidP="001D1FC2">
      <w:pPr>
        <w:rPr>
          <w:rFonts w:ascii="Times New Roman" w:hAnsi="Times New Roman" w:cs="Times New Roman"/>
          <w:b/>
          <w:sz w:val="22"/>
          <w:szCs w:val="22"/>
          <w:lang w:val="fr-FR"/>
        </w:rPr>
      </w:pPr>
    </w:p>
    <w:p w:rsidR="00AB05AC" w:rsidRPr="00AB05AC" w:rsidRDefault="00AB05AC" w:rsidP="001D1FC2">
      <w:pPr>
        <w:rPr>
          <w:rFonts w:ascii="Times New Roman" w:hAnsi="Times New Roman" w:cs="Times New Roman"/>
          <w:b/>
          <w:sz w:val="22"/>
          <w:szCs w:val="22"/>
          <w:lang w:val="fr-FR"/>
        </w:rPr>
      </w:pPr>
    </w:p>
    <w:p w:rsidR="00AB05AC" w:rsidRPr="00AB05AC" w:rsidRDefault="00AB05AC" w:rsidP="001D1FC2">
      <w:pPr>
        <w:rPr>
          <w:rFonts w:ascii="Times New Roman" w:hAnsi="Times New Roman" w:cs="Times New Roman"/>
          <w:b/>
          <w:sz w:val="22"/>
          <w:szCs w:val="22"/>
          <w:lang w:val="fr-FR"/>
        </w:rPr>
      </w:pPr>
    </w:p>
    <w:p w:rsidR="00AB05AC" w:rsidRPr="00AB05AC" w:rsidRDefault="00AB05AC" w:rsidP="001D1FC2">
      <w:pPr>
        <w:rPr>
          <w:rFonts w:ascii="Times New Roman" w:hAnsi="Times New Roman" w:cs="Times New Roman"/>
          <w:b/>
          <w:sz w:val="22"/>
          <w:szCs w:val="22"/>
          <w:lang w:val="fr-FR"/>
        </w:rPr>
      </w:pPr>
    </w:p>
    <w:p w:rsidR="00AB05AC" w:rsidRPr="00AB05AC" w:rsidRDefault="00AB05AC" w:rsidP="001D1FC2">
      <w:pPr>
        <w:rPr>
          <w:rFonts w:ascii="Times New Roman" w:hAnsi="Times New Roman" w:cs="Times New Roman"/>
          <w:b/>
          <w:sz w:val="22"/>
          <w:szCs w:val="22"/>
          <w:lang w:val="fr-FR"/>
        </w:rPr>
      </w:pPr>
    </w:p>
    <w:p w:rsidR="00AB05AC" w:rsidRPr="00AB05AC" w:rsidRDefault="00AB05AC" w:rsidP="001D1FC2">
      <w:pPr>
        <w:rPr>
          <w:rFonts w:ascii="Times New Roman" w:hAnsi="Times New Roman" w:cs="Times New Roman"/>
          <w:b/>
          <w:sz w:val="22"/>
          <w:szCs w:val="22"/>
          <w:lang w:val="fr-FR"/>
        </w:rPr>
      </w:pPr>
    </w:p>
    <w:p w:rsidR="00AB05AC" w:rsidRDefault="00AB05AC" w:rsidP="001D1FC2">
      <w:pPr>
        <w:rPr>
          <w:rFonts w:ascii="Times New Roman" w:hAnsi="Times New Roman" w:cs="Times New Roman"/>
          <w:b/>
          <w:sz w:val="22"/>
          <w:szCs w:val="22"/>
          <w:lang w:val="fr-FR"/>
        </w:rPr>
      </w:pPr>
    </w:p>
    <w:p w:rsidR="001201A3" w:rsidRDefault="001201A3" w:rsidP="001D1FC2">
      <w:pPr>
        <w:rPr>
          <w:rFonts w:ascii="Times New Roman" w:hAnsi="Times New Roman" w:cs="Times New Roman"/>
          <w:b/>
          <w:sz w:val="22"/>
          <w:szCs w:val="22"/>
          <w:lang w:val="fr-FR"/>
        </w:rPr>
      </w:pPr>
    </w:p>
    <w:p w:rsidR="001201A3" w:rsidRPr="00AB05AC" w:rsidRDefault="001201A3" w:rsidP="001D1FC2">
      <w:pPr>
        <w:rPr>
          <w:rFonts w:ascii="Times New Roman" w:hAnsi="Times New Roman" w:cs="Times New Roman"/>
          <w:b/>
          <w:sz w:val="22"/>
          <w:szCs w:val="22"/>
          <w:lang w:val="fr-FR"/>
        </w:rPr>
      </w:pPr>
    </w:p>
    <w:p w:rsidR="00AB05AC" w:rsidRPr="00AB05AC" w:rsidRDefault="00AB05AC" w:rsidP="001D1FC2">
      <w:pPr>
        <w:rPr>
          <w:rFonts w:ascii="Times New Roman" w:hAnsi="Times New Roman" w:cs="Times New Roman"/>
          <w:b/>
          <w:sz w:val="22"/>
          <w:szCs w:val="22"/>
          <w:lang w:val="fr-FR"/>
        </w:rPr>
      </w:pPr>
    </w:p>
    <w:p w:rsidR="00AB05AC" w:rsidRPr="00AB05AC" w:rsidRDefault="00AB05AC" w:rsidP="001D1FC2">
      <w:pPr>
        <w:rPr>
          <w:rFonts w:ascii="Times New Roman" w:hAnsi="Times New Roman" w:cs="Times New Roman"/>
          <w:b/>
          <w:sz w:val="22"/>
          <w:szCs w:val="22"/>
          <w:lang w:val="fr-FR"/>
        </w:rPr>
      </w:pPr>
    </w:p>
    <w:p w:rsidR="00AB05AC" w:rsidRPr="00AB05AC" w:rsidRDefault="00AB05AC" w:rsidP="001D1FC2">
      <w:pPr>
        <w:rPr>
          <w:rFonts w:ascii="Times New Roman" w:hAnsi="Times New Roman" w:cs="Times New Roman"/>
          <w:b/>
          <w:sz w:val="22"/>
          <w:szCs w:val="22"/>
          <w:lang w:val="fr-FR"/>
        </w:rPr>
      </w:pPr>
    </w:p>
    <w:p w:rsidR="00AB05AC" w:rsidRPr="00AB05AC" w:rsidRDefault="00AB05AC" w:rsidP="001D1FC2">
      <w:pPr>
        <w:rPr>
          <w:rFonts w:ascii="Times New Roman" w:hAnsi="Times New Roman" w:cs="Times New Roman"/>
          <w:b/>
          <w:sz w:val="22"/>
          <w:szCs w:val="22"/>
          <w:lang w:val="fr-FR"/>
        </w:rPr>
      </w:pPr>
    </w:p>
    <w:p w:rsidR="00AB05AC" w:rsidRPr="00AB05AC" w:rsidRDefault="00AB05AC" w:rsidP="001D1FC2">
      <w:pPr>
        <w:rPr>
          <w:rFonts w:ascii="Times New Roman" w:hAnsi="Times New Roman" w:cs="Times New Roman"/>
          <w:b/>
          <w:sz w:val="22"/>
          <w:szCs w:val="22"/>
          <w:lang w:val="fr-FR"/>
        </w:rPr>
      </w:pPr>
    </w:p>
    <w:p w:rsidR="001D1FC2" w:rsidRPr="00AB05AC" w:rsidRDefault="005D5BD2" w:rsidP="00F2451E">
      <w:pPr>
        <w:ind w:left="0"/>
        <w:rPr>
          <w:rFonts w:ascii="Times New Roman" w:hAnsi="Times New Roman" w:cs="Times New Roman"/>
          <w:b/>
          <w:color w:val="auto"/>
          <w:sz w:val="24"/>
          <w:szCs w:val="24"/>
          <w:lang w:val="fr-FR"/>
        </w:rPr>
      </w:pPr>
      <w:r>
        <w:rPr>
          <w:rFonts w:ascii="Times New Roman" w:hAnsi="Times New Roman" w:cs="Times New Roman"/>
          <w:b/>
          <w:color w:val="auto"/>
          <w:sz w:val="24"/>
          <w:szCs w:val="24"/>
          <w:lang w:val="fr-FR"/>
        </w:rPr>
        <w:t>3</w:t>
      </w:r>
      <w:r w:rsidR="001D1FC2" w:rsidRPr="00AB05AC">
        <w:rPr>
          <w:rFonts w:ascii="Times New Roman" w:hAnsi="Times New Roman" w:cs="Times New Roman"/>
          <w:b/>
          <w:color w:val="auto"/>
          <w:sz w:val="24"/>
          <w:szCs w:val="24"/>
          <w:lang w:val="fr-FR"/>
        </w:rPr>
        <w:t>.2. SPECIFIC RIGHTS GUARANTEED TO PEOPLE WITH DISABILITIES</w:t>
      </w:r>
    </w:p>
    <w:tbl>
      <w:tblPr>
        <w:tblStyle w:val="TableGrid"/>
        <w:tblW w:w="11341" w:type="dxa"/>
        <w:tblInd w:w="-318" w:type="dxa"/>
        <w:tblLayout w:type="fixed"/>
        <w:tblLook w:val="04A0" w:firstRow="1" w:lastRow="0" w:firstColumn="1" w:lastColumn="0" w:noHBand="0" w:noVBand="1"/>
      </w:tblPr>
      <w:tblGrid>
        <w:gridCol w:w="1986"/>
        <w:gridCol w:w="3543"/>
        <w:gridCol w:w="5812"/>
      </w:tblGrid>
      <w:tr w:rsidR="00FF7765" w:rsidRPr="00AB05AC" w:rsidTr="004B0B97">
        <w:tc>
          <w:tcPr>
            <w:tcW w:w="1986" w:type="dxa"/>
          </w:tcPr>
          <w:p w:rsidR="001D1FC2" w:rsidRPr="00AB05AC" w:rsidRDefault="001D1FC2" w:rsidP="00CB6641">
            <w:pPr>
              <w:ind w:left="0"/>
              <w:rPr>
                <w:rFonts w:ascii="Times New Roman" w:hAnsi="Times New Roman" w:cs="Times New Roman"/>
                <w:b/>
                <w:bCs/>
                <w:color w:val="auto"/>
                <w:sz w:val="24"/>
                <w:szCs w:val="24"/>
                <w:lang w:val="fr-FR"/>
              </w:rPr>
            </w:pPr>
            <w:r w:rsidRPr="00AB05AC">
              <w:rPr>
                <w:rFonts w:ascii="Times New Roman" w:hAnsi="Times New Roman" w:cs="Times New Roman"/>
                <w:b/>
                <w:bCs/>
                <w:color w:val="auto"/>
                <w:sz w:val="24"/>
                <w:szCs w:val="24"/>
                <w:lang w:val="fr-FR"/>
              </w:rPr>
              <w:t>Article 10 - Right to life</w:t>
            </w:r>
          </w:p>
        </w:tc>
        <w:tc>
          <w:tcPr>
            <w:tcW w:w="3543" w:type="dxa"/>
          </w:tcPr>
          <w:p w:rsidR="001D1FC2" w:rsidRPr="00AB05AC" w:rsidRDefault="00737EF7" w:rsidP="00F730AD">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The right to life is guaranteed by the Constitution. </w:t>
            </w:r>
          </w:p>
        </w:tc>
        <w:tc>
          <w:tcPr>
            <w:tcW w:w="5812" w:type="dxa"/>
          </w:tcPr>
          <w:p w:rsidR="001D1FC2" w:rsidRPr="00AB05AC" w:rsidRDefault="00062DB2" w:rsidP="00084753">
            <w:pPr>
              <w:tabs>
                <w:tab w:val="left" w:pos="3152"/>
              </w:tabs>
              <w:ind w:left="-250" w:firstLine="25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RAS</w:t>
            </w:r>
          </w:p>
        </w:tc>
      </w:tr>
      <w:tr w:rsidR="00FF7765" w:rsidRPr="00AB05AC" w:rsidTr="004B0B97">
        <w:tc>
          <w:tcPr>
            <w:tcW w:w="1986" w:type="dxa"/>
          </w:tcPr>
          <w:p w:rsidR="001D1FC2" w:rsidRPr="00AB05AC" w:rsidRDefault="001D1FC2" w:rsidP="00CB6641">
            <w:pPr>
              <w:autoSpaceDE w:val="0"/>
              <w:autoSpaceDN w:val="0"/>
              <w:adjustRightInd w:val="0"/>
              <w:ind w:left="0"/>
              <w:rPr>
                <w:rFonts w:ascii="Times New Roman" w:hAnsi="Times New Roman" w:cs="Times New Roman"/>
                <w:b/>
                <w:color w:val="auto"/>
                <w:sz w:val="24"/>
                <w:szCs w:val="24"/>
                <w:lang w:val="fr-FR"/>
              </w:rPr>
            </w:pPr>
            <w:r w:rsidRPr="00AB05AC">
              <w:rPr>
                <w:rFonts w:ascii="Times New Roman" w:hAnsi="Times New Roman" w:cs="Times New Roman"/>
                <w:b/>
                <w:bCs/>
                <w:color w:val="auto"/>
                <w:sz w:val="24"/>
                <w:szCs w:val="24"/>
                <w:lang w:val="fr-FR"/>
              </w:rPr>
              <w:t>Article 11 - Situations of risk and humanitarian emergencies</w:t>
            </w:r>
          </w:p>
        </w:tc>
        <w:tc>
          <w:tcPr>
            <w:tcW w:w="3543" w:type="dxa"/>
          </w:tcPr>
          <w:p w:rsidR="001D1FC2" w:rsidRPr="00AB05AC" w:rsidRDefault="001D1FC2" w:rsidP="00CB6641">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Ordinance 0043/2006 does not formally take into account the provisions of </w:t>
            </w:r>
            <w:r w:rsidR="00914C8A" w:rsidRPr="00AB05AC">
              <w:rPr>
                <w:rFonts w:ascii="Times New Roman" w:hAnsi="Times New Roman" w:cs="Times New Roman"/>
                <w:color w:val="auto"/>
                <w:sz w:val="24"/>
                <w:szCs w:val="24"/>
                <w:lang w:val="fr-FR"/>
              </w:rPr>
              <w:t>Article 11 of the CRPD relating to</w:t>
            </w:r>
            <w:r w:rsidRPr="00AB05AC">
              <w:rPr>
                <w:rFonts w:ascii="Times New Roman" w:hAnsi="Times New Roman" w:cs="Times New Roman"/>
                <w:color w:val="auto"/>
                <w:sz w:val="24"/>
                <w:szCs w:val="24"/>
                <w:lang w:val="fr-FR"/>
              </w:rPr>
              <w:t xml:space="preserve"> situations of risk and humanitarian emergency.</w:t>
            </w:r>
          </w:p>
        </w:tc>
        <w:tc>
          <w:tcPr>
            <w:tcW w:w="5812" w:type="dxa"/>
          </w:tcPr>
          <w:p w:rsidR="00516EFB" w:rsidRPr="00AB05AC" w:rsidRDefault="001D1FC2" w:rsidP="00084753">
            <w:pPr>
              <w:tabs>
                <w:tab w:val="left" w:pos="3152"/>
              </w:tabs>
              <w:ind w:left="-250" w:firstLine="25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In emergencies and natural disasters, there are </w:t>
            </w:r>
            <w:r w:rsidR="00942774" w:rsidRPr="00AB05AC">
              <w:rPr>
                <w:rFonts w:ascii="Times New Roman" w:hAnsi="Times New Roman" w:cs="Times New Roman"/>
                <w:color w:val="auto"/>
                <w:sz w:val="24"/>
                <w:szCs w:val="24"/>
                <w:lang w:val="fr-FR"/>
              </w:rPr>
              <w:t xml:space="preserve">no specific assistance mechanisms </w:t>
            </w:r>
            <w:r w:rsidRPr="00AB05AC">
              <w:rPr>
                <w:rFonts w:ascii="Times New Roman" w:hAnsi="Times New Roman" w:cs="Times New Roman"/>
                <w:color w:val="auto"/>
                <w:sz w:val="24"/>
                <w:szCs w:val="24"/>
                <w:lang w:val="fr-FR"/>
              </w:rPr>
              <w:t>for</w:t>
            </w:r>
          </w:p>
          <w:p w:rsidR="001D1FC2" w:rsidRPr="00AB05AC" w:rsidRDefault="00E15801" w:rsidP="00516EFB">
            <w:pPr>
              <w:tabs>
                <w:tab w:val="left" w:pos="3152"/>
              </w:tabs>
              <w:ind w:left="-250" w:firstLine="25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handicapped</w:t>
            </w:r>
            <w:r w:rsidR="001D1FC2" w:rsidRPr="00AB05AC">
              <w:rPr>
                <w:rFonts w:ascii="Times New Roman" w:hAnsi="Times New Roman" w:cs="Times New Roman"/>
                <w:color w:val="auto"/>
                <w:sz w:val="24"/>
                <w:szCs w:val="24"/>
                <w:lang w:val="fr-FR"/>
              </w:rPr>
              <w:t xml:space="preserve"> people.</w:t>
            </w:r>
          </w:p>
        </w:tc>
      </w:tr>
      <w:tr w:rsidR="00FF7765" w:rsidRPr="00AB05AC" w:rsidTr="004B0B97">
        <w:tc>
          <w:tcPr>
            <w:tcW w:w="1986" w:type="dxa"/>
          </w:tcPr>
          <w:p w:rsidR="001D1FC2" w:rsidRPr="00AB05AC" w:rsidRDefault="001D1FC2" w:rsidP="00CB6641">
            <w:pPr>
              <w:autoSpaceDE w:val="0"/>
              <w:autoSpaceDN w:val="0"/>
              <w:adjustRightInd w:val="0"/>
              <w:ind w:left="0"/>
              <w:rPr>
                <w:rFonts w:ascii="Times New Roman" w:hAnsi="Times New Roman" w:cs="Times New Roman"/>
                <w:b/>
                <w:color w:val="auto"/>
                <w:sz w:val="24"/>
                <w:szCs w:val="24"/>
                <w:lang w:val="fr-FR"/>
              </w:rPr>
            </w:pPr>
            <w:r w:rsidRPr="00AB05AC">
              <w:rPr>
                <w:rFonts w:ascii="Times New Roman" w:hAnsi="Times New Roman" w:cs="Times New Roman"/>
                <w:b/>
                <w:bCs/>
                <w:color w:val="auto"/>
                <w:sz w:val="24"/>
                <w:szCs w:val="24"/>
                <w:lang w:val="fr-FR"/>
              </w:rPr>
              <w:t>Article 12 - Recognition of legal personality on an equal footing</w:t>
            </w:r>
          </w:p>
        </w:tc>
        <w:tc>
          <w:tcPr>
            <w:tcW w:w="3543" w:type="dxa"/>
          </w:tcPr>
          <w:p w:rsidR="001D1FC2" w:rsidRPr="00AB05AC" w:rsidRDefault="001D1FC2" w:rsidP="00CB6641">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In the spirit of Ordinance 0043/2006, the recognition of legal personality on an equal footing for persons with disabilities is taken into account.</w:t>
            </w:r>
          </w:p>
        </w:tc>
        <w:tc>
          <w:tcPr>
            <w:tcW w:w="5812" w:type="dxa"/>
          </w:tcPr>
          <w:p w:rsidR="00314970" w:rsidRPr="00AB05AC" w:rsidRDefault="00314970" w:rsidP="00E8655F">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Persons with disabilities surveyed reported </w:t>
            </w:r>
            <w:r w:rsidR="00C32F3F" w:rsidRPr="00AB05AC">
              <w:rPr>
                <w:rFonts w:ascii="Times New Roman" w:hAnsi="Times New Roman" w:cs="Times New Roman"/>
                <w:color w:val="auto"/>
                <w:sz w:val="24"/>
                <w:szCs w:val="24"/>
                <w:lang w:val="fr-FR"/>
              </w:rPr>
              <w:t>having relative</w:t>
            </w:r>
            <w:r w:rsidRPr="00AB05AC">
              <w:rPr>
                <w:rFonts w:ascii="Times New Roman" w:hAnsi="Times New Roman" w:cs="Times New Roman"/>
                <w:color w:val="auto"/>
                <w:sz w:val="24"/>
                <w:szCs w:val="24"/>
                <w:lang w:val="fr-FR"/>
              </w:rPr>
              <w:t xml:space="preserve"> access to the justice systems and the ability to take legal action; </w:t>
            </w:r>
          </w:p>
          <w:p w:rsidR="00314970" w:rsidRPr="00AB05AC" w:rsidRDefault="00314970" w:rsidP="00314970">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However: </w:t>
            </w:r>
          </w:p>
          <w:p w:rsidR="00314970" w:rsidRPr="00AB05AC" w:rsidRDefault="00314970" w:rsidP="00314970">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There are no special legal assistance measures for persons with disabilities.</w:t>
            </w:r>
          </w:p>
          <w:p w:rsidR="00314970" w:rsidRPr="00AB05AC" w:rsidRDefault="00314970" w:rsidP="00314970">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There is no interpretation service for all categories</w:t>
            </w:r>
            <w:r w:rsidR="004B0B97" w:rsidRPr="00AB05AC">
              <w:rPr>
                <w:rFonts w:ascii="Times New Roman" w:hAnsi="Times New Roman" w:cs="Times New Roman"/>
                <w:color w:val="auto"/>
                <w:sz w:val="24"/>
                <w:szCs w:val="24"/>
                <w:lang w:val="fr-FR"/>
              </w:rPr>
              <w:t>, not even the national languages, only Arabic is used</w:t>
            </w:r>
            <w:r w:rsidRPr="00AB05AC">
              <w:rPr>
                <w:rFonts w:ascii="Times New Roman" w:hAnsi="Times New Roman" w:cs="Times New Roman"/>
                <w:color w:val="auto"/>
                <w:sz w:val="24"/>
                <w:szCs w:val="24"/>
                <w:lang w:val="fr-FR"/>
              </w:rPr>
              <w:t>.</w:t>
            </w:r>
          </w:p>
          <w:p w:rsidR="00314970" w:rsidRPr="00AB05AC" w:rsidRDefault="00314970" w:rsidP="00314970">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People with visual and hearing impairments </w:t>
            </w:r>
            <w:r w:rsidR="00FE4BA3" w:rsidRPr="00AB05AC">
              <w:rPr>
                <w:rFonts w:ascii="Times New Roman" w:hAnsi="Times New Roman" w:cs="Times New Roman"/>
                <w:color w:val="auto"/>
                <w:sz w:val="24"/>
                <w:szCs w:val="24"/>
                <w:lang w:val="fr-FR"/>
              </w:rPr>
              <w:t>have</w:t>
            </w:r>
            <w:r w:rsidR="004B0B97" w:rsidRPr="00AB05AC">
              <w:rPr>
                <w:rFonts w:ascii="Times New Roman" w:hAnsi="Times New Roman" w:cs="Times New Roman"/>
                <w:color w:val="auto"/>
                <w:sz w:val="24"/>
                <w:szCs w:val="24"/>
                <w:lang w:val="fr-FR"/>
              </w:rPr>
              <w:t xml:space="preserve"> great difficulty communicating with court staff - there is no </w:t>
            </w:r>
            <w:r w:rsidRPr="00AB05AC">
              <w:rPr>
                <w:rFonts w:ascii="Times New Roman" w:hAnsi="Times New Roman" w:cs="Times New Roman"/>
                <w:color w:val="auto"/>
                <w:sz w:val="24"/>
                <w:szCs w:val="24"/>
                <w:lang w:val="fr-FR"/>
              </w:rPr>
              <w:t>sign language</w:t>
            </w:r>
            <w:r w:rsidR="004B0B97" w:rsidRPr="00AB05AC">
              <w:rPr>
                <w:rFonts w:ascii="Times New Roman" w:hAnsi="Times New Roman" w:cs="Times New Roman"/>
                <w:color w:val="auto"/>
                <w:sz w:val="24"/>
                <w:szCs w:val="24"/>
                <w:lang w:val="fr-FR"/>
              </w:rPr>
              <w:t xml:space="preserve"> or Braille.</w:t>
            </w:r>
          </w:p>
          <w:p w:rsidR="00F82CF6" w:rsidRPr="00AB05AC" w:rsidRDefault="00440951" w:rsidP="00E8655F">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According to the President of the Association of Women Heads of Household (AFCF)</w:t>
            </w:r>
            <w:r w:rsidR="00E15801" w:rsidRPr="00AB05AC">
              <w:rPr>
                <w:rFonts w:ascii="Times New Roman" w:hAnsi="Times New Roman" w:cs="Times New Roman"/>
                <w:color w:val="auto"/>
                <w:sz w:val="24"/>
                <w:szCs w:val="24"/>
                <w:lang w:val="fr-FR"/>
              </w:rPr>
              <w:t>, documents presented to</w:t>
            </w:r>
            <w:r w:rsidR="00E02597" w:rsidRPr="00AB05AC">
              <w:rPr>
                <w:rFonts w:ascii="Times New Roman" w:hAnsi="Times New Roman" w:cs="Times New Roman"/>
                <w:color w:val="auto"/>
                <w:sz w:val="24"/>
                <w:szCs w:val="24"/>
                <w:lang w:val="fr-FR"/>
              </w:rPr>
              <w:t xml:space="preserve"> the court to support the mental</w:t>
            </w:r>
            <w:r w:rsidR="00F82CF6" w:rsidRPr="00AB05AC">
              <w:rPr>
                <w:rFonts w:ascii="Times New Roman" w:hAnsi="Times New Roman" w:cs="Times New Roman"/>
                <w:color w:val="auto"/>
                <w:sz w:val="24"/>
                <w:szCs w:val="24"/>
                <w:lang w:val="fr-FR"/>
              </w:rPr>
              <w:t xml:space="preserve"> state of the</w:t>
            </w:r>
            <w:r w:rsidR="00E02597" w:rsidRPr="00AB05AC">
              <w:rPr>
                <w:rFonts w:ascii="Times New Roman" w:hAnsi="Times New Roman" w:cs="Times New Roman"/>
                <w:color w:val="auto"/>
                <w:sz w:val="24"/>
                <w:szCs w:val="24"/>
                <w:lang w:val="fr-FR"/>
              </w:rPr>
              <w:t xml:space="preserve"> disabled person are considered as subterfuge to relieve her of her</w:t>
            </w:r>
            <w:r w:rsidR="00E15801" w:rsidRPr="00AB05AC">
              <w:rPr>
                <w:rFonts w:ascii="Times New Roman" w:hAnsi="Times New Roman" w:cs="Times New Roman"/>
                <w:color w:val="auto"/>
                <w:sz w:val="24"/>
                <w:szCs w:val="24"/>
                <w:lang w:val="fr-FR"/>
              </w:rPr>
              <w:t xml:space="preserve"> responsibilities </w:t>
            </w:r>
            <w:r w:rsidR="00E02597" w:rsidRPr="00AB05AC">
              <w:rPr>
                <w:rFonts w:ascii="Times New Roman" w:hAnsi="Times New Roman" w:cs="Times New Roman"/>
                <w:color w:val="auto"/>
                <w:sz w:val="24"/>
                <w:szCs w:val="24"/>
                <w:lang w:val="fr-FR"/>
              </w:rPr>
              <w:t>and are often not taken into account.</w:t>
            </w:r>
          </w:p>
          <w:p w:rsidR="00E8655F" w:rsidRPr="00AB05AC" w:rsidRDefault="00E02597" w:rsidP="00E15801">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People </w:t>
            </w:r>
            <w:r w:rsidR="00E8655F" w:rsidRPr="00AB05AC">
              <w:rPr>
                <w:rFonts w:ascii="Times New Roman" w:hAnsi="Times New Roman" w:cs="Times New Roman"/>
                <w:color w:val="auto"/>
                <w:sz w:val="24"/>
                <w:szCs w:val="24"/>
                <w:lang w:val="fr-FR"/>
              </w:rPr>
              <w:t>with disabilities feel discriminated against because of their disability, with the exception of hemophiliacs whose disability is not visible.</w:t>
            </w:r>
          </w:p>
          <w:p w:rsidR="00314970" w:rsidRPr="00AB05AC" w:rsidRDefault="001D1FC2" w:rsidP="00314970">
            <w:pPr>
              <w:tabs>
                <w:tab w:val="left" w:pos="3152"/>
              </w:tabs>
              <w:ind w:left="-250" w:firstLine="25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Effective implementation requires action to be taken</w:t>
            </w:r>
          </w:p>
          <w:p w:rsidR="004B0B97" w:rsidRPr="00AB05AC" w:rsidRDefault="001D1FC2" w:rsidP="004B0B97">
            <w:pPr>
              <w:tabs>
                <w:tab w:val="left" w:pos="3152"/>
              </w:tabs>
              <w:ind w:left="-250" w:firstLine="25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appropriate </w:t>
            </w:r>
            <w:r w:rsidR="00314970" w:rsidRPr="00AB05AC">
              <w:rPr>
                <w:rFonts w:ascii="Times New Roman" w:hAnsi="Times New Roman" w:cs="Times New Roman"/>
                <w:color w:val="auto"/>
                <w:sz w:val="24"/>
                <w:szCs w:val="24"/>
                <w:lang w:val="fr-FR"/>
              </w:rPr>
              <w:t xml:space="preserve">at </w:t>
            </w:r>
            <w:r w:rsidRPr="00AB05AC">
              <w:rPr>
                <w:rFonts w:ascii="Times New Roman" w:hAnsi="Times New Roman" w:cs="Times New Roman"/>
                <w:color w:val="auto"/>
                <w:sz w:val="24"/>
                <w:szCs w:val="24"/>
                <w:lang w:val="fr-FR"/>
              </w:rPr>
              <w:t xml:space="preserve">all </w:t>
            </w:r>
            <w:r w:rsidR="004B0B97" w:rsidRPr="00AB05AC">
              <w:rPr>
                <w:rFonts w:ascii="Times New Roman" w:hAnsi="Times New Roman" w:cs="Times New Roman"/>
                <w:color w:val="auto"/>
                <w:sz w:val="24"/>
                <w:szCs w:val="24"/>
                <w:lang w:val="fr-FR"/>
              </w:rPr>
              <w:t>levels (interpretation services,</w:t>
            </w:r>
          </w:p>
          <w:p w:rsidR="004B0B97" w:rsidRPr="00AB05AC" w:rsidRDefault="004B0B97" w:rsidP="004B0B97">
            <w:pPr>
              <w:tabs>
                <w:tab w:val="left" w:pos="3152"/>
              </w:tabs>
              <w:ind w:left="-250" w:firstLine="25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reasonable accommodation </w:t>
            </w:r>
            <w:r w:rsidR="00433B3D" w:rsidRPr="00AB05AC">
              <w:rPr>
                <w:rFonts w:ascii="Times New Roman" w:hAnsi="Times New Roman" w:cs="Times New Roman"/>
                <w:color w:val="auto"/>
                <w:sz w:val="24"/>
                <w:szCs w:val="24"/>
                <w:lang w:val="fr-FR"/>
              </w:rPr>
              <w:t xml:space="preserve">places </w:t>
            </w:r>
            <w:r w:rsidR="00F2451E" w:rsidRPr="00AB05AC">
              <w:rPr>
                <w:rFonts w:ascii="Times New Roman" w:hAnsi="Times New Roman" w:cs="Times New Roman"/>
                <w:color w:val="auto"/>
                <w:sz w:val="24"/>
                <w:szCs w:val="24"/>
                <w:lang w:val="fr-FR"/>
              </w:rPr>
              <w:t>of</w:t>
            </w:r>
            <w:r w:rsidRPr="00AB05AC">
              <w:rPr>
                <w:rFonts w:ascii="Times New Roman" w:hAnsi="Times New Roman" w:cs="Times New Roman"/>
                <w:color w:val="auto"/>
                <w:sz w:val="24"/>
                <w:szCs w:val="24"/>
                <w:lang w:val="fr-FR"/>
              </w:rPr>
              <w:t xml:space="preserve"> detention, palaces </w:t>
            </w:r>
          </w:p>
          <w:p w:rsidR="00E8655F" w:rsidRPr="00AB05AC" w:rsidRDefault="004B0B97" w:rsidP="00C8198A">
            <w:pPr>
              <w:tabs>
                <w:tab w:val="left" w:pos="3152"/>
              </w:tabs>
              <w:ind w:left="-250" w:firstLine="25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of justice</w:t>
            </w:r>
            <w:r w:rsidR="00C8198A" w:rsidRPr="00AB05AC">
              <w:rPr>
                <w:rFonts w:ascii="Times New Roman" w:hAnsi="Times New Roman" w:cs="Times New Roman"/>
                <w:color w:val="auto"/>
                <w:sz w:val="24"/>
                <w:szCs w:val="24"/>
                <w:lang w:val="fr-FR"/>
              </w:rPr>
              <w:t xml:space="preserve"> etc.</w:t>
            </w:r>
          </w:p>
        </w:tc>
      </w:tr>
      <w:tr w:rsidR="00FF7765" w:rsidRPr="009D0FF1" w:rsidTr="004B0B97">
        <w:tc>
          <w:tcPr>
            <w:tcW w:w="1986" w:type="dxa"/>
          </w:tcPr>
          <w:p w:rsidR="001D1FC2" w:rsidRPr="00AB05AC" w:rsidRDefault="001D1FC2" w:rsidP="00CB6641">
            <w:pPr>
              <w:ind w:left="0"/>
              <w:rPr>
                <w:rFonts w:ascii="Times New Roman" w:hAnsi="Times New Roman" w:cs="Times New Roman"/>
                <w:b/>
                <w:color w:val="auto"/>
                <w:sz w:val="22"/>
                <w:szCs w:val="22"/>
                <w:lang w:val="fr-FR"/>
              </w:rPr>
            </w:pPr>
            <w:r w:rsidRPr="00AB05AC">
              <w:rPr>
                <w:rFonts w:ascii="Times New Roman" w:hAnsi="Times New Roman" w:cs="Times New Roman"/>
                <w:b/>
                <w:bCs/>
                <w:color w:val="auto"/>
                <w:sz w:val="22"/>
                <w:szCs w:val="22"/>
                <w:lang w:val="fr-FR"/>
              </w:rPr>
              <w:t xml:space="preserve"> Article 13 - Access to justice</w:t>
            </w:r>
          </w:p>
        </w:tc>
        <w:tc>
          <w:tcPr>
            <w:tcW w:w="3543" w:type="dxa"/>
          </w:tcPr>
          <w:p w:rsidR="001D1FC2" w:rsidRPr="00AB05AC" w:rsidRDefault="001D1FC2" w:rsidP="00CB6641">
            <w:pPr>
              <w:ind w:left="0"/>
              <w:jc w:val="both"/>
              <w:rPr>
                <w:rFonts w:ascii="Times New Roman" w:hAnsi="Times New Roman" w:cs="Times New Roman"/>
                <w:color w:val="auto"/>
                <w:sz w:val="22"/>
                <w:szCs w:val="22"/>
                <w:lang w:val="fr-FR"/>
              </w:rPr>
            </w:pPr>
            <w:r w:rsidRPr="00AB05AC">
              <w:rPr>
                <w:rFonts w:ascii="Times New Roman" w:hAnsi="Times New Roman" w:cs="Times New Roman"/>
                <w:color w:val="auto"/>
                <w:sz w:val="22"/>
                <w:szCs w:val="22"/>
                <w:lang w:val="fr-FR"/>
              </w:rPr>
              <w:t>Ordinance 0043/ 2006 does not address access to justice for persons with disabilities as provided for in the CRPD.</w:t>
            </w:r>
          </w:p>
        </w:tc>
        <w:tc>
          <w:tcPr>
            <w:tcW w:w="5812" w:type="dxa"/>
          </w:tcPr>
          <w:p w:rsidR="00F72888" w:rsidRPr="00AB05AC" w:rsidRDefault="001D1FC2" w:rsidP="00084753">
            <w:pPr>
              <w:tabs>
                <w:tab w:val="left" w:pos="3152"/>
              </w:tabs>
              <w:ind w:left="-250" w:firstLine="25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-Procedures and</w:t>
            </w:r>
            <w:r w:rsidR="006D2F9F" w:rsidRPr="00AB05AC">
              <w:rPr>
                <w:rFonts w:ascii="Times New Roman" w:hAnsi="Times New Roman" w:cs="Times New Roman"/>
                <w:color w:val="auto"/>
                <w:sz w:val="24"/>
                <w:szCs w:val="24"/>
                <w:lang w:val="fr-FR"/>
              </w:rPr>
              <w:t xml:space="preserve"> judicial</w:t>
            </w:r>
            <w:r w:rsidRPr="00AB05AC">
              <w:rPr>
                <w:rFonts w:ascii="Times New Roman" w:hAnsi="Times New Roman" w:cs="Times New Roman"/>
                <w:color w:val="auto"/>
                <w:sz w:val="24"/>
                <w:szCs w:val="24"/>
                <w:lang w:val="fr-FR"/>
              </w:rPr>
              <w:t xml:space="preserve"> officers</w:t>
            </w:r>
            <w:r w:rsidR="006D2F9F" w:rsidRPr="00AB05AC">
              <w:rPr>
                <w:rFonts w:ascii="Times New Roman" w:hAnsi="Times New Roman" w:cs="Times New Roman"/>
                <w:color w:val="auto"/>
                <w:sz w:val="24"/>
                <w:szCs w:val="24"/>
                <w:lang w:val="fr-FR"/>
              </w:rPr>
              <w:t xml:space="preserve"> (police, judge, constable</w:t>
            </w:r>
            <w:r w:rsidRPr="00AB05AC">
              <w:rPr>
                <w:rFonts w:ascii="Times New Roman" w:hAnsi="Times New Roman" w:cs="Times New Roman"/>
                <w:color w:val="auto"/>
                <w:sz w:val="24"/>
                <w:szCs w:val="24"/>
                <w:lang w:val="fr-FR"/>
              </w:rPr>
              <w:t xml:space="preserve">) etc. are not prepared to </w:t>
            </w:r>
          </w:p>
          <w:p w:rsidR="001D1FC2" w:rsidRPr="00AB05AC" w:rsidRDefault="001D1FC2" w:rsidP="00F72888">
            <w:pPr>
              <w:tabs>
                <w:tab w:val="left" w:pos="3152"/>
              </w:tabs>
              <w:ind w:left="-250" w:firstLine="25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ensure access to justice for persons with disabilities</w:t>
            </w:r>
            <w:r w:rsidR="00FE4BA3" w:rsidRPr="00AB05AC">
              <w:rPr>
                <w:rFonts w:ascii="Times New Roman" w:hAnsi="Times New Roman" w:cs="Times New Roman"/>
                <w:color w:val="auto"/>
                <w:sz w:val="24"/>
                <w:szCs w:val="24"/>
                <w:lang w:val="fr-FR"/>
              </w:rPr>
              <w:t>.</w:t>
            </w:r>
          </w:p>
          <w:p w:rsidR="00F72888" w:rsidRPr="00AB05AC" w:rsidRDefault="00F72888" w:rsidP="00F613B5">
            <w:pPr>
              <w:tabs>
                <w:tab w:val="left" w:pos="3152"/>
              </w:tabs>
              <w:ind w:left="-250" w:firstLine="25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-There is</w:t>
            </w:r>
            <w:r w:rsidR="006D2F9F" w:rsidRPr="00AB05AC">
              <w:rPr>
                <w:rFonts w:ascii="Times New Roman" w:hAnsi="Times New Roman" w:cs="Times New Roman"/>
                <w:color w:val="auto"/>
                <w:sz w:val="24"/>
                <w:szCs w:val="24"/>
                <w:lang w:val="fr-FR"/>
              </w:rPr>
              <w:t xml:space="preserve"> not enough</w:t>
            </w:r>
            <w:r w:rsidR="001D1FC2" w:rsidRPr="00AB05AC">
              <w:rPr>
                <w:rFonts w:ascii="Times New Roman" w:hAnsi="Times New Roman" w:cs="Times New Roman"/>
                <w:color w:val="auto"/>
                <w:sz w:val="24"/>
                <w:szCs w:val="24"/>
                <w:lang w:val="fr-FR"/>
              </w:rPr>
              <w:t xml:space="preserve"> training </w:t>
            </w:r>
            <w:r w:rsidR="006D2F9F" w:rsidRPr="00AB05AC">
              <w:rPr>
                <w:rFonts w:ascii="Times New Roman" w:hAnsi="Times New Roman" w:cs="Times New Roman"/>
                <w:color w:val="auto"/>
                <w:sz w:val="24"/>
                <w:szCs w:val="24"/>
                <w:lang w:val="fr-FR"/>
              </w:rPr>
              <w:t>campaign</w:t>
            </w:r>
            <w:r w:rsidR="001D1FC2" w:rsidRPr="00AB05AC">
              <w:rPr>
                <w:rFonts w:ascii="Times New Roman" w:hAnsi="Times New Roman" w:cs="Times New Roman"/>
                <w:color w:val="auto"/>
                <w:sz w:val="24"/>
                <w:szCs w:val="24"/>
                <w:lang w:val="fr-FR"/>
              </w:rPr>
              <w:t xml:space="preserve"> and </w:t>
            </w:r>
          </w:p>
          <w:p w:rsidR="001D1FC2" w:rsidRPr="00AB05AC" w:rsidRDefault="00F613B5" w:rsidP="00F72888">
            <w:pPr>
              <w:tabs>
                <w:tab w:val="left" w:pos="3152"/>
              </w:tabs>
              <w:ind w:left="-250" w:firstLine="25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to raise awareness </w:t>
            </w:r>
            <w:r w:rsidR="00F72888" w:rsidRPr="00AB05AC">
              <w:rPr>
                <w:rFonts w:ascii="Times New Roman" w:hAnsi="Times New Roman" w:cs="Times New Roman"/>
                <w:color w:val="auto"/>
                <w:sz w:val="24"/>
                <w:szCs w:val="24"/>
                <w:lang w:val="fr-FR"/>
              </w:rPr>
              <w:t>among</w:t>
            </w:r>
            <w:r w:rsidR="001D1FC2" w:rsidRPr="00AB05AC">
              <w:rPr>
                <w:rFonts w:ascii="Times New Roman" w:hAnsi="Times New Roman" w:cs="Times New Roman"/>
                <w:color w:val="auto"/>
                <w:sz w:val="24"/>
                <w:szCs w:val="24"/>
                <w:lang w:val="fr-FR"/>
              </w:rPr>
              <w:t xml:space="preserve"> judicial personnel</w:t>
            </w:r>
            <w:r w:rsidR="004E676B" w:rsidRPr="00AB05AC">
              <w:rPr>
                <w:rFonts w:ascii="Times New Roman" w:hAnsi="Times New Roman" w:cs="Times New Roman"/>
                <w:color w:val="auto"/>
                <w:sz w:val="24"/>
                <w:szCs w:val="24"/>
                <w:lang w:val="fr-FR"/>
              </w:rPr>
              <w:t>.</w:t>
            </w:r>
          </w:p>
          <w:p w:rsidR="00F72888" w:rsidRPr="00AB05AC" w:rsidRDefault="001D1FC2" w:rsidP="00F72888">
            <w:pPr>
              <w:tabs>
                <w:tab w:val="left" w:pos="3152"/>
              </w:tabs>
              <w:ind w:left="-250" w:firstLine="25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-Judicial institutions </w:t>
            </w:r>
            <w:r w:rsidR="006D2F9F" w:rsidRPr="00AB05AC">
              <w:rPr>
                <w:rFonts w:ascii="Times New Roman" w:hAnsi="Times New Roman" w:cs="Times New Roman"/>
                <w:color w:val="auto"/>
                <w:sz w:val="24"/>
                <w:szCs w:val="24"/>
                <w:lang w:val="fr-FR"/>
              </w:rPr>
              <w:t xml:space="preserve">do not have </w:t>
            </w:r>
          </w:p>
          <w:p w:rsidR="001D1FC2" w:rsidRPr="00AB05AC" w:rsidRDefault="001D1FC2" w:rsidP="00F72888">
            <w:pPr>
              <w:tabs>
                <w:tab w:val="left" w:pos="3152"/>
              </w:tabs>
              <w:ind w:left="-250" w:firstLine="25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sign language</w:t>
            </w:r>
            <w:r w:rsidR="00FB35CE" w:rsidRPr="00AB05AC">
              <w:rPr>
                <w:rFonts w:ascii="Times New Roman" w:hAnsi="Times New Roman" w:cs="Times New Roman"/>
                <w:color w:val="auto"/>
                <w:sz w:val="24"/>
                <w:szCs w:val="24"/>
                <w:lang w:val="fr-FR"/>
              </w:rPr>
              <w:t xml:space="preserve"> interpreters</w:t>
            </w:r>
            <w:r w:rsidRPr="00AB05AC">
              <w:rPr>
                <w:rFonts w:ascii="Times New Roman" w:hAnsi="Times New Roman" w:cs="Times New Roman"/>
                <w:color w:val="auto"/>
                <w:sz w:val="24"/>
                <w:szCs w:val="24"/>
                <w:lang w:val="fr-FR"/>
              </w:rPr>
              <w:t xml:space="preserve"> for the deaf</w:t>
            </w:r>
            <w:r w:rsidR="004E676B" w:rsidRPr="00AB05AC">
              <w:rPr>
                <w:rFonts w:ascii="Times New Roman" w:hAnsi="Times New Roman" w:cs="Times New Roman"/>
                <w:color w:val="auto"/>
                <w:sz w:val="24"/>
                <w:szCs w:val="24"/>
                <w:lang w:val="fr-FR"/>
              </w:rPr>
              <w:t>.</w:t>
            </w:r>
          </w:p>
          <w:p w:rsidR="00421DDD" w:rsidRPr="00AB05AC" w:rsidRDefault="00421DDD" w:rsidP="00421DDD">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According to the field experiences of civil society, the judiciary is reluctant to understand the situation of people with disabilities and does not always call on health experts to testify about the physical and/or psychological state of the person. Sometimes defendants with disabilities are chained in court. The State should train judicial personnel (from police officers to judges) in the specific manner of caring for a </w:t>
            </w:r>
            <w:r w:rsidR="00FE4BA3" w:rsidRPr="00AB05AC">
              <w:rPr>
                <w:rFonts w:ascii="Times New Roman" w:hAnsi="Times New Roman" w:cs="Times New Roman"/>
                <w:color w:val="auto"/>
                <w:sz w:val="24"/>
                <w:szCs w:val="24"/>
                <w:lang w:val="fr-FR"/>
              </w:rPr>
              <w:t>person with a disability</w:t>
            </w:r>
            <w:r w:rsidRPr="00AB05AC">
              <w:rPr>
                <w:rFonts w:ascii="Times New Roman" w:hAnsi="Times New Roman" w:cs="Times New Roman"/>
                <w:color w:val="auto"/>
                <w:sz w:val="24"/>
                <w:szCs w:val="24"/>
                <w:lang w:val="fr-FR"/>
              </w:rPr>
              <w:t>.</w:t>
            </w:r>
          </w:p>
        </w:tc>
      </w:tr>
      <w:tr w:rsidR="00FF7765" w:rsidRPr="009D0FF1" w:rsidTr="004B0B97">
        <w:tc>
          <w:tcPr>
            <w:tcW w:w="1986" w:type="dxa"/>
          </w:tcPr>
          <w:p w:rsidR="001D1FC2" w:rsidRPr="00AB05AC" w:rsidRDefault="001D1FC2" w:rsidP="00CB6641">
            <w:pPr>
              <w:ind w:left="0"/>
              <w:rPr>
                <w:rFonts w:ascii="Times New Roman" w:hAnsi="Times New Roman" w:cs="Times New Roman"/>
                <w:b/>
                <w:color w:val="auto"/>
                <w:sz w:val="24"/>
                <w:szCs w:val="24"/>
                <w:lang w:val="fr-FR"/>
              </w:rPr>
            </w:pPr>
            <w:r w:rsidRPr="00AB05AC">
              <w:rPr>
                <w:rFonts w:ascii="Times New Roman" w:hAnsi="Times New Roman" w:cs="Times New Roman"/>
                <w:b/>
                <w:bCs/>
                <w:color w:val="auto"/>
                <w:sz w:val="24"/>
                <w:szCs w:val="24"/>
                <w:lang w:val="fr-FR"/>
              </w:rPr>
              <w:t>Article 14 - Liberty and security of the person</w:t>
            </w:r>
          </w:p>
        </w:tc>
        <w:tc>
          <w:tcPr>
            <w:tcW w:w="3543" w:type="dxa"/>
          </w:tcPr>
          <w:p w:rsidR="001D1FC2" w:rsidRPr="00AB05AC" w:rsidRDefault="001D1FC2" w:rsidP="00CB6641">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Ordinance 0043/2006 does not expressly take them into account, but they are provided for by the Constitution in its preamble.</w:t>
            </w:r>
          </w:p>
        </w:tc>
        <w:tc>
          <w:tcPr>
            <w:tcW w:w="5812" w:type="dxa"/>
          </w:tcPr>
          <w:p w:rsidR="001D1FC2" w:rsidRPr="00AB05AC" w:rsidRDefault="001D1FC2" w:rsidP="00084753">
            <w:pPr>
              <w:tabs>
                <w:tab w:val="left" w:pos="3152"/>
              </w:tabs>
              <w:ind w:left="-250" w:firstLine="250"/>
              <w:rPr>
                <w:rFonts w:ascii="Times New Roman" w:hAnsi="Times New Roman" w:cs="Times New Roman"/>
                <w:color w:val="auto"/>
                <w:sz w:val="24"/>
                <w:szCs w:val="24"/>
                <w:lang w:val="fr-FR"/>
              </w:rPr>
            </w:pPr>
          </w:p>
        </w:tc>
      </w:tr>
      <w:tr w:rsidR="00FF7765" w:rsidRPr="009D0FF1" w:rsidTr="004B0B97">
        <w:tc>
          <w:tcPr>
            <w:tcW w:w="1986" w:type="dxa"/>
          </w:tcPr>
          <w:p w:rsidR="001D1FC2" w:rsidRPr="00AB05AC" w:rsidRDefault="001D1FC2" w:rsidP="00CB6641">
            <w:pPr>
              <w:autoSpaceDE w:val="0"/>
              <w:autoSpaceDN w:val="0"/>
              <w:adjustRightInd w:val="0"/>
              <w:ind w:left="0"/>
              <w:rPr>
                <w:rFonts w:ascii="Times New Roman" w:hAnsi="Times New Roman" w:cs="Times New Roman"/>
                <w:b/>
                <w:color w:val="auto"/>
                <w:sz w:val="24"/>
                <w:szCs w:val="24"/>
                <w:lang w:val="fr-FR"/>
              </w:rPr>
            </w:pPr>
            <w:r w:rsidRPr="00AB05AC">
              <w:rPr>
                <w:rFonts w:ascii="Times New Roman" w:hAnsi="Times New Roman" w:cs="Times New Roman"/>
                <w:b/>
                <w:bCs/>
                <w:color w:val="auto"/>
                <w:sz w:val="24"/>
                <w:szCs w:val="24"/>
                <w:lang w:val="fr-FR"/>
              </w:rPr>
              <w:t>Article 15 - Right not to be subjected to torture or cruel, inhuman or degrading treatment or punishment</w:t>
            </w:r>
          </w:p>
        </w:tc>
        <w:tc>
          <w:tcPr>
            <w:tcW w:w="3543" w:type="dxa"/>
          </w:tcPr>
          <w:p w:rsidR="001D1FC2" w:rsidRPr="00AB05AC" w:rsidRDefault="001D1FC2" w:rsidP="00CB6641">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The Convention on Torture is ratified by Mauritania.</w:t>
            </w:r>
          </w:p>
        </w:tc>
        <w:tc>
          <w:tcPr>
            <w:tcW w:w="5812" w:type="dxa"/>
          </w:tcPr>
          <w:p w:rsidR="001D1FC2" w:rsidRPr="00AB05AC" w:rsidRDefault="001D1FC2" w:rsidP="00084753">
            <w:pPr>
              <w:tabs>
                <w:tab w:val="left" w:pos="3152"/>
              </w:tabs>
              <w:ind w:left="-250" w:firstLine="25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R/ Harmonization of national texts with the CRPD </w:t>
            </w:r>
          </w:p>
          <w:p w:rsidR="0082337C" w:rsidRPr="00AB05AC" w:rsidRDefault="0082337C" w:rsidP="00084753">
            <w:pPr>
              <w:tabs>
                <w:tab w:val="left" w:pos="3152"/>
              </w:tabs>
              <w:ind w:left="-250" w:firstLine="250"/>
              <w:rPr>
                <w:rFonts w:ascii="Times New Roman" w:hAnsi="Times New Roman" w:cs="Times New Roman"/>
                <w:color w:val="auto"/>
                <w:sz w:val="24"/>
                <w:szCs w:val="24"/>
                <w:lang w:val="fr-FR"/>
              </w:rPr>
            </w:pPr>
          </w:p>
          <w:p w:rsidR="0082337C" w:rsidRPr="00AB05AC" w:rsidRDefault="0082337C" w:rsidP="00084753">
            <w:pPr>
              <w:tabs>
                <w:tab w:val="left" w:pos="3152"/>
              </w:tabs>
              <w:ind w:left="-250" w:firstLine="250"/>
              <w:rPr>
                <w:rFonts w:ascii="Times New Roman" w:hAnsi="Times New Roman" w:cs="Times New Roman"/>
                <w:color w:val="auto"/>
                <w:sz w:val="24"/>
                <w:szCs w:val="24"/>
                <w:lang w:val="fr-FR"/>
              </w:rPr>
            </w:pPr>
          </w:p>
          <w:p w:rsidR="0082337C" w:rsidRPr="00AB05AC" w:rsidRDefault="0082337C" w:rsidP="00084753">
            <w:pPr>
              <w:tabs>
                <w:tab w:val="left" w:pos="3152"/>
              </w:tabs>
              <w:ind w:left="-250" w:firstLine="250"/>
              <w:rPr>
                <w:rFonts w:ascii="Times New Roman" w:hAnsi="Times New Roman" w:cs="Times New Roman"/>
                <w:color w:val="auto"/>
                <w:sz w:val="24"/>
                <w:szCs w:val="24"/>
                <w:lang w:val="fr-FR"/>
              </w:rPr>
            </w:pPr>
          </w:p>
          <w:p w:rsidR="0082337C" w:rsidRPr="00AB05AC" w:rsidRDefault="0082337C" w:rsidP="00084753">
            <w:pPr>
              <w:tabs>
                <w:tab w:val="left" w:pos="3152"/>
              </w:tabs>
              <w:ind w:left="-250" w:firstLine="250"/>
              <w:rPr>
                <w:rFonts w:ascii="Times New Roman" w:hAnsi="Times New Roman" w:cs="Times New Roman"/>
                <w:color w:val="auto"/>
                <w:sz w:val="24"/>
                <w:szCs w:val="24"/>
                <w:lang w:val="fr-FR"/>
              </w:rPr>
            </w:pPr>
          </w:p>
          <w:p w:rsidR="0082337C" w:rsidRPr="00AB05AC" w:rsidRDefault="0082337C" w:rsidP="00084753">
            <w:pPr>
              <w:tabs>
                <w:tab w:val="left" w:pos="3152"/>
              </w:tabs>
              <w:ind w:left="-250" w:firstLine="250"/>
              <w:rPr>
                <w:rFonts w:ascii="Times New Roman" w:hAnsi="Times New Roman" w:cs="Times New Roman"/>
                <w:color w:val="auto"/>
                <w:sz w:val="24"/>
                <w:szCs w:val="24"/>
                <w:lang w:val="fr-FR"/>
              </w:rPr>
            </w:pPr>
          </w:p>
          <w:p w:rsidR="0082337C" w:rsidRPr="00AB05AC" w:rsidRDefault="0082337C" w:rsidP="00084753">
            <w:pPr>
              <w:tabs>
                <w:tab w:val="left" w:pos="3152"/>
              </w:tabs>
              <w:ind w:left="-250" w:firstLine="250"/>
              <w:rPr>
                <w:rFonts w:ascii="Times New Roman" w:hAnsi="Times New Roman" w:cs="Times New Roman"/>
                <w:color w:val="auto"/>
                <w:sz w:val="24"/>
                <w:szCs w:val="24"/>
                <w:lang w:val="fr-FR"/>
              </w:rPr>
            </w:pPr>
          </w:p>
          <w:p w:rsidR="0082337C" w:rsidRPr="00AB05AC" w:rsidRDefault="0082337C" w:rsidP="00084753">
            <w:pPr>
              <w:tabs>
                <w:tab w:val="left" w:pos="3152"/>
              </w:tabs>
              <w:ind w:left="-250" w:firstLine="250"/>
              <w:rPr>
                <w:rFonts w:ascii="Times New Roman" w:hAnsi="Times New Roman" w:cs="Times New Roman"/>
                <w:color w:val="auto"/>
                <w:sz w:val="24"/>
                <w:szCs w:val="24"/>
                <w:lang w:val="fr-FR"/>
              </w:rPr>
            </w:pPr>
          </w:p>
          <w:p w:rsidR="0082337C" w:rsidRPr="00AB05AC" w:rsidRDefault="0082337C" w:rsidP="00084753">
            <w:pPr>
              <w:tabs>
                <w:tab w:val="left" w:pos="3152"/>
              </w:tabs>
              <w:ind w:left="-250" w:firstLine="250"/>
              <w:rPr>
                <w:rFonts w:ascii="Times New Roman" w:hAnsi="Times New Roman" w:cs="Times New Roman"/>
                <w:color w:val="auto"/>
                <w:sz w:val="24"/>
                <w:szCs w:val="24"/>
                <w:lang w:val="fr-FR"/>
              </w:rPr>
            </w:pPr>
          </w:p>
          <w:p w:rsidR="0082337C" w:rsidRPr="00AB05AC" w:rsidRDefault="0082337C" w:rsidP="00084753">
            <w:pPr>
              <w:tabs>
                <w:tab w:val="left" w:pos="3152"/>
              </w:tabs>
              <w:ind w:left="-250" w:firstLine="250"/>
              <w:rPr>
                <w:rFonts w:ascii="Times New Roman" w:hAnsi="Times New Roman" w:cs="Times New Roman"/>
                <w:color w:val="auto"/>
                <w:sz w:val="24"/>
                <w:szCs w:val="24"/>
                <w:lang w:val="fr-FR"/>
              </w:rPr>
            </w:pPr>
          </w:p>
          <w:p w:rsidR="0082337C" w:rsidRPr="00AB05AC" w:rsidRDefault="0082337C" w:rsidP="00084753">
            <w:pPr>
              <w:tabs>
                <w:tab w:val="left" w:pos="3152"/>
              </w:tabs>
              <w:ind w:left="-250" w:firstLine="250"/>
              <w:rPr>
                <w:rFonts w:ascii="Times New Roman" w:hAnsi="Times New Roman" w:cs="Times New Roman"/>
                <w:color w:val="auto"/>
                <w:sz w:val="24"/>
                <w:szCs w:val="24"/>
                <w:lang w:val="fr-FR"/>
              </w:rPr>
            </w:pPr>
          </w:p>
          <w:p w:rsidR="0082337C" w:rsidRPr="00AB05AC" w:rsidRDefault="0082337C" w:rsidP="00084753">
            <w:pPr>
              <w:tabs>
                <w:tab w:val="left" w:pos="3152"/>
              </w:tabs>
              <w:ind w:left="-250" w:firstLine="250"/>
              <w:rPr>
                <w:rFonts w:ascii="Times New Roman" w:hAnsi="Times New Roman" w:cs="Times New Roman"/>
                <w:color w:val="auto"/>
                <w:sz w:val="24"/>
                <w:szCs w:val="24"/>
                <w:lang w:val="fr-FR"/>
              </w:rPr>
            </w:pPr>
          </w:p>
          <w:p w:rsidR="0082337C" w:rsidRPr="00AB05AC" w:rsidRDefault="0082337C" w:rsidP="00084753">
            <w:pPr>
              <w:tabs>
                <w:tab w:val="left" w:pos="3152"/>
              </w:tabs>
              <w:ind w:left="-250" w:firstLine="250"/>
              <w:rPr>
                <w:rFonts w:ascii="Times New Roman" w:hAnsi="Times New Roman" w:cs="Times New Roman"/>
                <w:color w:val="auto"/>
                <w:sz w:val="24"/>
                <w:szCs w:val="24"/>
                <w:lang w:val="fr-FR"/>
              </w:rPr>
            </w:pPr>
          </w:p>
        </w:tc>
      </w:tr>
      <w:tr w:rsidR="00470E39" w:rsidRPr="009D0FF1" w:rsidTr="004B0B97">
        <w:tc>
          <w:tcPr>
            <w:tcW w:w="1986" w:type="dxa"/>
          </w:tcPr>
          <w:p w:rsidR="00470E39" w:rsidRPr="00AB05AC" w:rsidRDefault="00470E39" w:rsidP="00CB6641">
            <w:pPr>
              <w:autoSpaceDE w:val="0"/>
              <w:autoSpaceDN w:val="0"/>
              <w:adjustRightInd w:val="0"/>
              <w:ind w:left="0"/>
              <w:rPr>
                <w:rFonts w:ascii="Times New Roman" w:hAnsi="Times New Roman" w:cs="Times New Roman"/>
                <w:b/>
                <w:color w:val="auto"/>
                <w:sz w:val="24"/>
                <w:szCs w:val="24"/>
                <w:lang w:val="fr-FR"/>
              </w:rPr>
            </w:pPr>
            <w:r w:rsidRPr="00AB05AC">
              <w:rPr>
                <w:rFonts w:ascii="Times New Roman" w:hAnsi="Times New Roman" w:cs="Times New Roman"/>
                <w:b/>
                <w:bCs/>
                <w:color w:val="auto"/>
                <w:sz w:val="24"/>
                <w:szCs w:val="24"/>
                <w:lang w:val="fr-FR"/>
              </w:rPr>
              <w:t>Article 16 - Right not to be subjected to exploitation, violence and abuse</w:t>
            </w:r>
          </w:p>
        </w:tc>
        <w:tc>
          <w:tcPr>
            <w:tcW w:w="3543" w:type="dxa"/>
          </w:tcPr>
          <w:p w:rsidR="00470E39" w:rsidRPr="00AB05AC" w:rsidRDefault="00470E39" w:rsidP="00CB6641">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Ordinance No. 0043/2006 takes into account certain services that tend to remove</w:t>
            </w:r>
            <w:r w:rsidR="00F72888" w:rsidRPr="00AB05AC">
              <w:rPr>
                <w:rFonts w:ascii="Times New Roman" w:hAnsi="Times New Roman" w:cs="Times New Roman"/>
                <w:color w:val="auto"/>
                <w:sz w:val="24"/>
                <w:szCs w:val="24"/>
                <w:lang w:val="fr-FR"/>
              </w:rPr>
              <w:t xml:space="preserve"> disabled persons who are </w:t>
            </w:r>
            <w:r w:rsidRPr="00AB05AC">
              <w:rPr>
                <w:rFonts w:ascii="Times New Roman" w:hAnsi="Times New Roman" w:cs="Times New Roman"/>
                <w:color w:val="auto"/>
                <w:sz w:val="24"/>
                <w:szCs w:val="24"/>
                <w:lang w:val="fr-FR"/>
              </w:rPr>
              <w:t xml:space="preserve">victims of exploitation, violence and abuse, in particular the care of disabled persons by the prison services </w:t>
            </w:r>
            <w:r w:rsidR="00F72888" w:rsidRPr="00AB05AC">
              <w:rPr>
                <w:rFonts w:ascii="Times New Roman" w:hAnsi="Times New Roman" w:cs="Times New Roman"/>
                <w:color w:val="auto"/>
                <w:sz w:val="24"/>
                <w:szCs w:val="24"/>
                <w:lang w:val="fr-FR"/>
              </w:rPr>
              <w:t>(article 59),</w:t>
            </w:r>
            <w:r w:rsidRPr="00AB05AC">
              <w:rPr>
                <w:rFonts w:ascii="Times New Roman" w:hAnsi="Times New Roman" w:cs="Times New Roman"/>
                <w:color w:val="auto"/>
                <w:sz w:val="24"/>
                <w:szCs w:val="24"/>
                <w:lang w:val="fr-FR"/>
              </w:rPr>
              <w:t xml:space="preserve"> but need to be improved and generalized</w:t>
            </w:r>
          </w:p>
          <w:p w:rsidR="00470E39" w:rsidRPr="00AB05AC" w:rsidRDefault="00470E39" w:rsidP="005E282B">
            <w:pPr>
              <w:jc w:val="both"/>
              <w:rPr>
                <w:rFonts w:ascii="Times New Roman" w:hAnsi="Times New Roman" w:cs="Times New Roman"/>
                <w:color w:val="auto"/>
                <w:sz w:val="24"/>
                <w:szCs w:val="24"/>
                <w:lang w:val="fr-FR"/>
              </w:rPr>
            </w:pPr>
          </w:p>
        </w:tc>
        <w:tc>
          <w:tcPr>
            <w:tcW w:w="5812" w:type="dxa"/>
          </w:tcPr>
          <w:p w:rsidR="00470E39" w:rsidRPr="00AB05AC" w:rsidRDefault="00470E39" w:rsidP="00F72888">
            <w:pPr>
              <w:ind w:left="0"/>
              <w:rPr>
                <w:rFonts w:ascii="Times New Roman" w:hAnsi="Times New Roman" w:cs="Times New Roman"/>
                <w:sz w:val="24"/>
                <w:szCs w:val="24"/>
                <w:lang w:val="fr-FR"/>
              </w:rPr>
            </w:pPr>
            <w:r w:rsidRPr="00AB05AC">
              <w:rPr>
                <w:rFonts w:ascii="Times New Roman" w:hAnsi="Times New Roman" w:cs="Times New Roman"/>
                <w:color w:val="auto"/>
                <w:sz w:val="24"/>
                <w:szCs w:val="24"/>
                <w:lang w:val="fr-FR"/>
              </w:rPr>
              <w:t>National legislation concerning persons with disabilities needs to be harmonized with international commitments.</w:t>
            </w:r>
          </w:p>
        </w:tc>
      </w:tr>
      <w:tr w:rsidR="00470E39" w:rsidRPr="009D0FF1" w:rsidTr="004B0B97">
        <w:tc>
          <w:tcPr>
            <w:tcW w:w="1986" w:type="dxa"/>
          </w:tcPr>
          <w:p w:rsidR="00470E39" w:rsidRPr="00AB05AC" w:rsidRDefault="00470E39" w:rsidP="00CB6641">
            <w:pPr>
              <w:ind w:left="0"/>
              <w:rPr>
                <w:rFonts w:ascii="Times New Roman" w:hAnsi="Times New Roman" w:cs="Times New Roman"/>
                <w:b/>
                <w:color w:val="auto"/>
                <w:sz w:val="24"/>
                <w:szCs w:val="24"/>
                <w:lang w:val="fr-FR"/>
              </w:rPr>
            </w:pPr>
            <w:r w:rsidRPr="00AB05AC">
              <w:rPr>
                <w:rFonts w:ascii="Times New Roman" w:hAnsi="Times New Roman" w:cs="Times New Roman"/>
                <w:b/>
                <w:bCs/>
                <w:color w:val="auto"/>
                <w:sz w:val="24"/>
                <w:szCs w:val="24"/>
                <w:lang w:val="fr-FR"/>
              </w:rPr>
              <w:t>Article 17 - Protection of the integrity of the person</w:t>
            </w:r>
          </w:p>
        </w:tc>
        <w:tc>
          <w:tcPr>
            <w:tcW w:w="3543" w:type="dxa"/>
          </w:tcPr>
          <w:p w:rsidR="00470E39" w:rsidRPr="00AB05AC" w:rsidRDefault="00470E39" w:rsidP="00CB6641">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Ordinance No. 0043/2006    does not mention it, but the International Bill of Human Rights ratified by Mauritania takes into account the terms of Article 17 of the CRPD.</w:t>
            </w:r>
          </w:p>
        </w:tc>
        <w:tc>
          <w:tcPr>
            <w:tcW w:w="5812" w:type="dxa"/>
          </w:tcPr>
          <w:p w:rsidR="00470E39" w:rsidRPr="00AB05AC" w:rsidRDefault="00470E39" w:rsidP="004D0CA1">
            <w:pPr>
              <w:ind w:left="0"/>
              <w:rPr>
                <w:rFonts w:ascii="Times New Roman" w:hAnsi="Times New Roman" w:cs="Times New Roman"/>
                <w:sz w:val="24"/>
                <w:szCs w:val="24"/>
                <w:lang w:val="fr-FR"/>
              </w:rPr>
            </w:pPr>
            <w:r w:rsidRPr="00AB05AC">
              <w:rPr>
                <w:rFonts w:ascii="Times New Roman" w:hAnsi="Times New Roman" w:cs="Times New Roman"/>
                <w:color w:val="auto"/>
                <w:sz w:val="24"/>
                <w:szCs w:val="24"/>
                <w:lang w:val="fr-FR"/>
              </w:rPr>
              <w:t xml:space="preserve">The </w:t>
            </w:r>
            <w:r w:rsidR="004D0CA1" w:rsidRPr="00AB05AC">
              <w:rPr>
                <w:rFonts w:ascii="Times New Roman" w:hAnsi="Times New Roman" w:cs="Times New Roman"/>
                <w:color w:val="auto"/>
                <w:sz w:val="24"/>
                <w:szCs w:val="24"/>
                <w:lang w:val="fr-FR"/>
              </w:rPr>
              <w:t xml:space="preserve">national Constitution must expressly recognize the obligation to protect the integrity of the </w:t>
            </w:r>
            <w:r w:rsidR="00FE4BA3" w:rsidRPr="00AB05AC">
              <w:rPr>
                <w:rFonts w:ascii="Times New Roman" w:hAnsi="Times New Roman" w:cs="Times New Roman"/>
                <w:color w:val="auto"/>
                <w:sz w:val="24"/>
                <w:szCs w:val="24"/>
                <w:lang w:val="fr-FR"/>
              </w:rPr>
              <w:t xml:space="preserve">disabled person. </w:t>
            </w:r>
          </w:p>
        </w:tc>
      </w:tr>
      <w:tr w:rsidR="00FF7765" w:rsidRPr="009D0FF1" w:rsidTr="004B0B97">
        <w:tc>
          <w:tcPr>
            <w:tcW w:w="1986" w:type="dxa"/>
          </w:tcPr>
          <w:p w:rsidR="001D1FC2" w:rsidRPr="00AB05AC" w:rsidRDefault="001D1FC2" w:rsidP="00CB6641">
            <w:pPr>
              <w:ind w:left="0"/>
              <w:rPr>
                <w:rFonts w:ascii="Times New Roman" w:hAnsi="Times New Roman" w:cs="Times New Roman"/>
                <w:b/>
                <w:color w:val="auto"/>
                <w:sz w:val="24"/>
                <w:szCs w:val="24"/>
                <w:lang w:val="fr-FR"/>
              </w:rPr>
            </w:pPr>
            <w:r w:rsidRPr="00AB05AC">
              <w:rPr>
                <w:rFonts w:ascii="Times New Roman" w:hAnsi="Times New Roman" w:cs="Times New Roman"/>
                <w:b/>
                <w:bCs/>
                <w:color w:val="auto"/>
                <w:sz w:val="24"/>
                <w:szCs w:val="24"/>
                <w:lang w:val="fr-FR"/>
              </w:rPr>
              <w:t>Article 18 - Right to freedom of movement and nationality</w:t>
            </w:r>
          </w:p>
        </w:tc>
        <w:tc>
          <w:tcPr>
            <w:tcW w:w="3543" w:type="dxa"/>
          </w:tcPr>
          <w:p w:rsidR="001D1FC2" w:rsidRPr="00AB05AC" w:rsidRDefault="001D1FC2" w:rsidP="00CB6641">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Ordinance No. 0043/2006    does not mention it, but the International Bill of Human Rights ratified by</w:t>
            </w:r>
            <w:r w:rsidR="00A01CAA" w:rsidRPr="00AB05AC">
              <w:rPr>
                <w:rFonts w:ascii="Times New Roman" w:hAnsi="Times New Roman" w:cs="Times New Roman"/>
                <w:color w:val="auto"/>
                <w:sz w:val="24"/>
                <w:szCs w:val="24"/>
                <w:lang w:val="fr-FR"/>
              </w:rPr>
              <w:t xml:space="preserve"> Mauritania </w:t>
            </w:r>
            <w:r w:rsidRPr="00AB05AC">
              <w:rPr>
                <w:rFonts w:ascii="Times New Roman" w:hAnsi="Times New Roman" w:cs="Times New Roman"/>
                <w:color w:val="auto"/>
                <w:sz w:val="24"/>
                <w:szCs w:val="24"/>
                <w:lang w:val="fr-FR"/>
              </w:rPr>
              <w:t>takes into account the terms of Article 18 of the CRPD.</w:t>
            </w:r>
          </w:p>
        </w:tc>
        <w:tc>
          <w:tcPr>
            <w:tcW w:w="5812" w:type="dxa"/>
          </w:tcPr>
          <w:p w:rsidR="001D1FC2" w:rsidRPr="00AB05AC" w:rsidRDefault="001D1FC2" w:rsidP="00A01CAA">
            <w:pPr>
              <w:ind w:left="0"/>
              <w:rPr>
                <w:rFonts w:ascii="Times New Roman" w:hAnsi="Times New Roman" w:cs="Times New Roman"/>
                <w:color w:val="auto"/>
                <w:sz w:val="24"/>
                <w:szCs w:val="24"/>
                <w:lang w:val="fr-FR"/>
              </w:rPr>
            </w:pPr>
          </w:p>
        </w:tc>
      </w:tr>
      <w:tr w:rsidR="00FF7765" w:rsidRPr="009D0FF1" w:rsidTr="004B0B97">
        <w:tc>
          <w:tcPr>
            <w:tcW w:w="1986" w:type="dxa"/>
          </w:tcPr>
          <w:p w:rsidR="001D1FC2" w:rsidRPr="00AB05AC" w:rsidRDefault="001D1FC2" w:rsidP="00CB6641">
            <w:pPr>
              <w:ind w:left="0"/>
              <w:rPr>
                <w:rFonts w:ascii="Times New Roman" w:hAnsi="Times New Roman" w:cs="Times New Roman"/>
                <w:b/>
                <w:color w:val="auto"/>
                <w:sz w:val="24"/>
                <w:szCs w:val="24"/>
                <w:lang w:val="fr-FR"/>
              </w:rPr>
            </w:pPr>
            <w:r w:rsidRPr="00AB05AC">
              <w:rPr>
                <w:rFonts w:ascii="Times New Roman" w:hAnsi="Times New Roman" w:cs="Times New Roman"/>
                <w:b/>
                <w:bCs/>
                <w:color w:val="auto"/>
                <w:sz w:val="24"/>
                <w:szCs w:val="24"/>
                <w:lang w:val="fr-FR"/>
              </w:rPr>
              <w:t>Article 19 - Living Independence and Inclusion in Society</w:t>
            </w:r>
          </w:p>
        </w:tc>
        <w:tc>
          <w:tcPr>
            <w:tcW w:w="3543" w:type="dxa"/>
          </w:tcPr>
          <w:p w:rsidR="001D1FC2" w:rsidRPr="00AB05AC" w:rsidRDefault="001D1FC2" w:rsidP="00CB6641">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Ordinance No. 0043/2006 takes into account independent living and social inclusion. </w:t>
            </w:r>
          </w:p>
        </w:tc>
        <w:tc>
          <w:tcPr>
            <w:tcW w:w="5812" w:type="dxa"/>
          </w:tcPr>
          <w:p w:rsidR="001D1FC2" w:rsidRPr="00AB05AC" w:rsidRDefault="00A938CF" w:rsidP="00F72888">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In general, people with disabilities point out that they have the right to choose where they live but that they often find it difficult to move from one country to another because of various</w:t>
            </w:r>
            <w:r w:rsidR="00FE4BA3" w:rsidRPr="00AB05AC">
              <w:rPr>
                <w:rFonts w:ascii="Times New Roman" w:hAnsi="Times New Roman" w:cs="Times New Roman"/>
                <w:color w:val="auto"/>
                <w:sz w:val="24"/>
                <w:szCs w:val="24"/>
                <w:lang w:val="fr-FR"/>
              </w:rPr>
              <w:t xml:space="preserve"> barriers</w:t>
            </w:r>
            <w:r w:rsidRPr="00AB05AC">
              <w:rPr>
                <w:rFonts w:ascii="Times New Roman" w:hAnsi="Times New Roman" w:cs="Times New Roman"/>
                <w:color w:val="auto"/>
                <w:sz w:val="24"/>
                <w:szCs w:val="24"/>
                <w:lang w:val="fr-FR"/>
              </w:rPr>
              <w:t xml:space="preserve"> (communication, parental resistance, environment, travel agency arrangements, etc.).</w:t>
            </w:r>
          </w:p>
        </w:tc>
      </w:tr>
      <w:tr w:rsidR="00FF7765" w:rsidRPr="009D0FF1" w:rsidTr="004B0B97">
        <w:tc>
          <w:tcPr>
            <w:tcW w:w="1986" w:type="dxa"/>
          </w:tcPr>
          <w:p w:rsidR="001D1FC2" w:rsidRPr="00AB05AC" w:rsidRDefault="001D1FC2" w:rsidP="00CB6641">
            <w:pPr>
              <w:ind w:left="0"/>
              <w:rPr>
                <w:rFonts w:ascii="Times New Roman" w:hAnsi="Times New Roman" w:cs="Times New Roman"/>
                <w:b/>
                <w:color w:val="auto"/>
                <w:sz w:val="24"/>
                <w:szCs w:val="24"/>
              </w:rPr>
            </w:pPr>
            <w:r w:rsidRPr="00AB05AC">
              <w:rPr>
                <w:rFonts w:ascii="Times New Roman" w:hAnsi="Times New Roman" w:cs="Times New Roman"/>
                <w:b/>
                <w:bCs/>
                <w:color w:val="auto"/>
                <w:sz w:val="24"/>
                <w:szCs w:val="24"/>
              </w:rPr>
              <w:t>Article 20 - Personal mobility</w:t>
            </w:r>
          </w:p>
        </w:tc>
        <w:tc>
          <w:tcPr>
            <w:tcW w:w="3543" w:type="dxa"/>
          </w:tcPr>
          <w:p w:rsidR="001D1FC2" w:rsidRPr="00AB05AC" w:rsidRDefault="001D1FC2" w:rsidP="00CB6641">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Ordinance 0043/ 2006 takes into account personal mobility:</w:t>
            </w:r>
          </w:p>
        </w:tc>
        <w:tc>
          <w:tcPr>
            <w:tcW w:w="5812" w:type="dxa"/>
          </w:tcPr>
          <w:p w:rsidR="001D1FC2" w:rsidRPr="00AB05AC" w:rsidRDefault="00EA0BD3" w:rsidP="00EA0BD3">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The State provides wheelchairs, white canes and crutches to disabled people every year in limited quantities and of a quality not often adapted to the local environment. </w:t>
            </w:r>
          </w:p>
        </w:tc>
      </w:tr>
      <w:tr w:rsidR="00FF7765" w:rsidRPr="009D0FF1" w:rsidTr="004B0B97">
        <w:tc>
          <w:tcPr>
            <w:tcW w:w="1986" w:type="dxa"/>
          </w:tcPr>
          <w:p w:rsidR="001D1FC2" w:rsidRPr="00AB05AC" w:rsidRDefault="001D1FC2" w:rsidP="00CB6641">
            <w:pPr>
              <w:autoSpaceDE w:val="0"/>
              <w:autoSpaceDN w:val="0"/>
              <w:adjustRightInd w:val="0"/>
              <w:ind w:left="0"/>
              <w:rPr>
                <w:rFonts w:ascii="Times New Roman" w:hAnsi="Times New Roman" w:cs="Times New Roman"/>
                <w:b/>
                <w:color w:val="auto"/>
                <w:sz w:val="24"/>
                <w:szCs w:val="24"/>
                <w:lang w:val="fr-FR"/>
              </w:rPr>
            </w:pPr>
            <w:r w:rsidRPr="00AB05AC">
              <w:rPr>
                <w:rFonts w:ascii="Times New Roman" w:hAnsi="Times New Roman" w:cs="Times New Roman"/>
                <w:b/>
                <w:bCs/>
                <w:color w:val="auto"/>
                <w:sz w:val="24"/>
                <w:szCs w:val="24"/>
                <w:lang w:val="fr-FR"/>
              </w:rPr>
              <w:t>Article 21 - Freedom of expression and opinion and access to information</w:t>
            </w:r>
          </w:p>
        </w:tc>
        <w:tc>
          <w:tcPr>
            <w:tcW w:w="3543" w:type="dxa"/>
          </w:tcPr>
          <w:p w:rsidR="001D1FC2" w:rsidRPr="00AB05AC" w:rsidRDefault="001D1FC2" w:rsidP="00CB6641">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Ordinance No. 0043/ 2006 takes into account access to information Freedom of expression and opinion are guaranteed by article 10 of the Constitution and the International Bill of Human Rights. </w:t>
            </w:r>
          </w:p>
        </w:tc>
        <w:tc>
          <w:tcPr>
            <w:tcW w:w="5812" w:type="dxa"/>
          </w:tcPr>
          <w:p w:rsidR="002607E4" w:rsidRPr="00AB05AC" w:rsidRDefault="002607E4" w:rsidP="002607E4">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The right to expression and opinion is often not granted to persons with disabilities because of negative perceptions and other environmental barriers (cultural, social, behavioural, economic etc.).</w:t>
            </w:r>
          </w:p>
          <w:p w:rsidR="001D1FC2" w:rsidRPr="00AB05AC" w:rsidRDefault="00E24E54" w:rsidP="00CB6641">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There is a lack of </w:t>
            </w:r>
            <w:r w:rsidR="002607E4" w:rsidRPr="00AB05AC">
              <w:rPr>
                <w:rFonts w:ascii="Times New Roman" w:hAnsi="Times New Roman" w:cs="Times New Roman"/>
                <w:color w:val="auto"/>
                <w:sz w:val="24"/>
                <w:szCs w:val="24"/>
                <w:lang w:val="fr-FR"/>
              </w:rPr>
              <w:t xml:space="preserve">appropriate measures to make </w:t>
            </w:r>
            <w:r w:rsidR="001D1FC2" w:rsidRPr="00AB05AC">
              <w:rPr>
                <w:rFonts w:ascii="Times New Roman" w:hAnsi="Times New Roman" w:cs="Times New Roman"/>
                <w:color w:val="auto"/>
                <w:sz w:val="24"/>
                <w:szCs w:val="24"/>
                <w:lang w:val="fr-FR"/>
              </w:rPr>
              <w:t xml:space="preserve">information accessible to people </w:t>
            </w:r>
            <w:r w:rsidR="00D92AD3" w:rsidRPr="00AB05AC">
              <w:rPr>
                <w:rFonts w:ascii="Times New Roman" w:hAnsi="Times New Roman" w:cs="Times New Roman"/>
                <w:color w:val="auto"/>
                <w:sz w:val="24"/>
                <w:szCs w:val="24"/>
                <w:lang w:val="fr-FR"/>
              </w:rPr>
              <w:t xml:space="preserve">with </w:t>
            </w:r>
            <w:r w:rsidR="002607E4" w:rsidRPr="00AB05AC">
              <w:rPr>
                <w:rFonts w:ascii="Times New Roman" w:hAnsi="Times New Roman" w:cs="Times New Roman"/>
                <w:color w:val="auto"/>
                <w:sz w:val="24"/>
                <w:szCs w:val="24"/>
                <w:lang w:val="fr-FR"/>
              </w:rPr>
              <w:t>hearing</w:t>
            </w:r>
            <w:r w:rsidR="0090778F" w:rsidRPr="00AB05AC">
              <w:rPr>
                <w:rFonts w:ascii="Times New Roman" w:hAnsi="Times New Roman" w:cs="Times New Roman"/>
                <w:color w:val="auto"/>
                <w:sz w:val="24"/>
                <w:szCs w:val="24"/>
                <w:lang w:val="fr-FR"/>
              </w:rPr>
              <w:t xml:space="preserve"> and </w:t>
            </w:r>
            <w:r w:rsidR="002607E4" w:rsidRPr="00AB05AC">
              <w:rPr>
                <w:rFonts w:ascii="Times New Roman" w:hAnsi="Times New Roman" w:cs="Times New Roman"/>
                <w:color w:val="auto"/>
                <w:sz w:val="24"/>
                <w:szCs w:val="24"/>
                <w:lang w:val="fr-FR"/>
              </w:rPr>
              <w:t>visual disabilities,</w:t>
            </w:r>
            <w:r w:rsidRPr="00AB05AC">
              <w:rPr>
                <w:rFonts w:ascii="Times New Roman" w:hAnsi="Times New Roman" w:cs="Times New Roman"/>
                <w:color w:val="auto"/>
                <w:sz w:val="24"/>
                <w:szCs w:val="24"/>
                <w:lang w:val="fr-FR"/>
              </w:rPr>
              <w:t xml:space="preserve"> including :</w:t>
            </w:r>
          </w:p>
          <w:p w:rsidR="00E24E54" w:rsidRPr="00AB05AC" w:rsidRDefault="00E24E54" w:rsidP="00E24E54">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OF airtime allocated to the issue of people with disabilities. </w:t>
            </w:r>
          </w:p>
          <w:p w:rsidR="00E24E54" w:rsidRPr="00AB05AC" w:rsidRDefault="00E24E54" w:rsidP="00E24E54">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A monthly programme on radio or TV that would raise awareness at the national level and open a space for people with disabilities to speak out.</w:t>
            </w:r>
          </w:p>
          <w:p w:rsidR="00E24E54" w:rsidRPr="00AB05AC" w:rsidRDefault="00E24E54" w:rsidP="00CB6641">
            <w:pPr>
              <w:ind w:left="0"/>
              <w:rPr>
                <w:rFonts w:ascii="Times New Roman" w:hAnsi="Times New Roman" w:cs="Times New Roman"/>
                <w:color w:val="auto"/>
                <w:sz w:val="24"/>
                <w:szCs w:val="24"/>
                <w:lang w:val="fr-FR"/>
              </w:rPr>
            </w:pPr>
          </w:p>
          <w:p w:rsidR="002607E4" w:rsidRPr="00AB05AC" w:rsidRDefault="002607E4" w:rsidP="00CB6641">
            <w:pPr>
              <w:ind w:left="0"/>
              <w:rPr>
                <w:rFonts w:ascii="Times New Roman" w:hAnsi="Times New Roman" w:cs="Times New Roman"/>
                <w:color w:val="auto"/>
                <w:sz w:val="24"/>
                <w:szCs w:val="24"/>
                <w:lang w:val="fr-FR"/>
              </w:rPr>
            </w:pPr>
          </w:p>
          <w:p w:rsidR="002607E4" w:rsidRPr="00AB05AC" w:rsidRDefault="002607E4" w:rsidP="002607E4">
            <w:pPr>
              <w:ind w:left="0"/>
              <w:jc w:val="both"/>
              <w:rPr>
                <w:rFonts w:ascii="Times New Roman" w:hAnsi="Times New Roman" w:cs="Times New Roman"/>
                <w:color w:val="auto"/>
                <w:sz w:val="24"/>
                <w:szCs w:val="24"/>
                <w:lang w:val="fr-FR"/>
              </w:rPr>
            </w:pPr>
          </w:p>
        </w:tc>
      </w:tr>
      <w:tr w:rsidR="00FF7765" w:rsidRPr="009D0FF1" w:rsidTr="004B0B97">
        <w:trPr>
          <w:trHeight w:val="1965"/>
        </w:trPr>
        <w:tc>
          <w:tcPr>
            <w:tcW w:w="1986" w:type="dxa"/>
            <w:tcBorders>
              <w:bottom w:val="single" w:sz="4" w:space="0" w:color="auto"/>
            </w:tcBorders>
          </w:tcPr>
          <w:p w:rsidR="001D1FC2" w:rsidRPr="00AB05AC" w:rsidRDefault="001D1FC2" w:rsidP="00CB6641">
            <w:pPr>
              <w:ind w:left="0"/>
              <w:rPr>
                <w:rFonts w:ascii="Times New Roman" w:hAnsi="Times New Roman" w:cs="Times New Roman"/>
                <w:b/>
                <w:color w:val="auto"/>
                <w:sz w:val="24"/>
                <w:szCs w:val="24"/>
                <w:lang w:val="fr-FR"/>
              </w:rPr>
            </w:pPr>
            <w:r w:rsidRPr="00AB05AC">
              <w:rPr>
                <w:rFonts w:ascii="Times New Roman" w:hAnsi="Times New Roman" w:cs="Times New Roman"/>
                <w:b/>
                <w:bCs/>
                <w:color w:val="auto"/>
                <w:sz w:val="24"/>
                <w:szCs w:val="24"/>
                <w:lang w:val="fr-FR"/>
              </w:rPr>
              <w:t>Article 22 - Respect for privacy</w:t>
            </w:r>
          </w:p>
          <w:p w:rsidR="00921FD3" w:rsidRPr="00AB05AC" w:rsidRDefault="00921FD3" w:rsidP="00CB6641">
            <w:pPr>
              <w:autoSpaceDE w:val="0"/>
              <w:autoSpaceDN w:val="0"/>
              <w:adjustRightInd w:val="0"/>
              <w:ind w:left="0"/>
              <w:rPr>
                <w:rFonts w:ascii="Times New Roman" w:hAnsi="Times New Roman" w:cs="Times New Roman"/>
                <w:b/>
                <w:bCs/>
                <w:color w:val="auto"/>
                <w:sz w:val="24"/>
                <w:szCs w:val="24"/>
                <w:lang w:val="fr-FR"/>
              </w:rPr>
            </w:pPr>
          </w:p>
          <w:p w:rsidR="00921FD3" w:rsidRPr="00AB05AC" w:rsidRDefault="00921FD3" w:rsidP="00CB6641">
            <w:pPr>
              <w:autoSpaceDE w:val="0"/>
              <w:autoSpaceDN w:val="0"/>
              <w:adjustRightInd w:val="0"/>
              <w:ind w:left="0"/>
              <w:rPr>
                <w:rFonts w:ascii="Times New Roman" w:hAnsi="Times New Roman" w:cs="Times New Roman"/>
                <w:b/>
                <w:bCs/>
                <w:color w:val="auto"/>
                <w:sz w:val="24"/>
                <w:szCs w:val="24"/>
                <w:lang w:val="fr-FR"/>
              </w:rPr>
            </w:pPr>
          </w:p>
          <w:p w:rsidR="00921FD3" w:rsidRPr="00AB05AC" w:rsidRDefault="00921FD3" w:rsidP="00CB6641">
            <w:pPr>
              <w:autoSpaceDE w:val="0"/>
              <w:autoSpaceDN w:val="0"/>
              <w:adjustRightInd w:val="0"/>
              <w:ind w:left="0"/>
              <w:rPr>
                <w:rFonts w:ascii="Times New Roman" w:hAnsi="Times New Roman" w:cs="Times New Roman"/>
                <w:b/>
                <w:bCs/>
                <w:color w:val="auto"/>
                <w:sz w:val="24"/>
                <w:szCs w:val="24"/>
                <w:lang w:val="fr-FR"/>
              </w:rPr>
            </w:pPr>
          </w:p>
          <w:p w:rsidR="001D1FC2" w:rsidRPr="00AB05AC" w:rsidRDefault="001D1FC2" w:rsidP="00CB6641">
            <w:pPr>
              <w:autoSpaceDE w:val="0"/>
              <w:autoSpaceDN w:val="0"/>
              <w:adjustRightInd w:val="0"/>
              <w:ind w:left="0"/>
              <w:rPr>
                <w:rFonts w:ascii="Times New Roman" w:hAnsi="Times New Roman" w:cs="Times New Roman"/>
                <w:b/>
                <w:color w:val="auto"/>
                <w:sz w:val="24"/>
                <w:szCs w:val="24"/>
                <w:lang w:val="fr-FR"/>
              </w:rPr>
            </w:pPr>
          </w:p>
        </w:tc>
        <w:tc>
          <w:tcPr>
            <w:tcW w:w="3543" w:type="dxa"/>
            <w:tcBorders>
              <w:bottom w:val="single" w:sz="4" w:space="0" w:color="auto"/>
            </w:tcBorders>
          </w:tcPr>
          <w:p w:rsidR="001D1FC2" w:rsidRPr="00AB05AC" w:rsidRDefault="001D1FC2" w:rsidP="00CB6641">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Ordinance No. 0043/ 2006    is silent</w:t>
            </w:r>
            <w:r w:rsidR="0056700A" w:rsidRPr="00AB05AC">
              <w:rPr>
                <w:rFonts w:ascii="Times New Roman" w:hAnsi="Times New Roman" w:cs="Times New Roman"/>
                <w:color w:val="auto"/>
                <w:sz w:val="24"/>
                <w:szCs w:val="24"/>
                <w:lang w:val="fr-FR"/>
              </w:rPr>
              <w:t xml:space="preserve"> on    </w:t>
            </w:r>
            <w:r w:rsidR="00FE4BA3" w:rsidRPr="00AB05AC">
              <w:rPr>
                <w:rFonts w:ascii="Times New Roman" w:hAnsi="Times New Roman" w:cs="Times New Roman"/>
                <w:color w:val="auto"/>
                <w:sz w:val="24"/>
                <w:szCs w:val="24"/>
                <w:lang w:val="fr-FR"/>
              </w:rPr>
              <w:t>article</w:t>
            </w:r>
            <w:r w:rsidR="0056700A" w:rsidRPr="00AB05AC">
              <w:rPr>
                <w:rFonts w:ascii="Times New Roman" w:hAnsi="Times New Roman" w:cs="Times New Roman"/>
                <w:color w:val="auto"/>
                <w:sz w:val="24"/>
                <w:szCs w:val="24"/>
                <w:lang w:val="fr-FR"/>
              </w:rPr>
              <w:t xml:space="preserve"> 22 although it is taken into</w:t>
            </w:r>
            <w:r w:rsidRPr="00AB05AC">
              <w:rPr>
                <w:rFonts w:ascii="Times New Roman" w:hAnsi="Times New Roman" w:cs="Times New Roman"/>
                <w:color w:val="auto"/>
                <w:sz w:val="24"/>
                <w:szCs w:val="24"/>
                <w:lang w:val="fr-FR"/>
              </w:rPr>
              <w:t xml:space="preserve"> account by the Constitution and ratified conventions. </w:t>
            </w:r>
          </w:p>
        </w:tc>
        <w:tc>
          <w:tcPr>
            <w:tcW w:w="5812" w:type="dxa"/>
            <w:tcBorders>
              <w:bottom w:val="single" w:sz="4" w:space="0" w:color="auto"/>
            </w:tcBorders>
          </w:tcPr>
          <w:p w:rsidR="004B3838" w:rsidRPr="00AB05AC" w:rsidRDefault="004B3838" w:rsidP="004B3838">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Persons with disabilities state that they have the right to family and kinship, but that they experience some difficulties in terms of parental rights, particularly for women with disabilities.</w:t>
            </w:r>
          </w:p>
          <w:p w:rsidR="001D1FC2" w:rsidRPr="00AB05AC" w:rsidRDefault="001D1FC2" w:rsidP="005E282B">
            <w:pPr>
              <w:rPr>
                <w:rFonts w:ascii="Times New Roman" w:hAnsi="Times New Roman" w:cs="Times New Roman"/>
                <w:color w:val="auto"/>
                <w:sz w:val="24"/>
                <w:szCs w:val="24"/>
                <w:lang w:val="fr-FR"/>
              </w:rPr>
            </w:pPr>
          </w:p>
        </w:tc>
      </w:tr>
      <w:tr w:rsidR="00921FD3" w:rsidRPr="009D0FF1" w:rsidTr="004B0B97">
        <w:trPr>
          <w:trHeight w:val="1118"/>
        </w:trPr>
        <w:tc>
          <w:tcPr>
            <w:tcW w:w="1986" w:type="dxa"/>
            <w:tcBorders>
              <w:top w:val="single" w:sz="4" w:space="0" w:color="auto"/>
            </w:tcBorders>
          </w:tcPr>
          <w:p w:rsidR="00921FD3" w:rsidRPr="00AB05AC" w:rsidRDefault="00921FD3" w:rsidP="00921FD3">
            <w:pPr>
              <w:autoSpaceDE w:val="0"/>
              <w:autoSpaceDN w:val="0"/>
              <w:adjustRightInd w:val="0"/>
              <w:ind w:left="0"/>
              <w:rPr>
                <w:rFonts w:ascii="Times New Roman" w:hAnsi="Times New Roman" w:cs="Times New Roman"/>
                <w:b/>
                <w:bCs/>
                <w:color w:val="auto"/>
                <w:sz w:val="24"/>
                <w:szCs w:val="24"/>
                <w:lang w:val="fr-FR"/>
              </w:rPr>
            </w:pPr>
            <w:r w:rsidRPr="00AB05AC">
              <w:rPr>
                <w:rFonts w:ascii="Times New Roman" w:hAnsi="Times New Roman" w:cs="Times New Roman"/>
                <w:b/>
                <w:bCs/>
                <w:color w:val="auto"/>
                <w:sz w:val="24"/>
                <w:szCs w:val="24"/>
                <w:lang w:val="fr-FR"/>
              </w:rPr>
              <w:t xml:space="preserve">Article 23 - </w:t>
            </w:r>
          </w:p>
          <w:p w:rsidR="00921FD3" w:rsidRPr="00AB05AC" w:rsidRDefault="00921FD3" w:rsidP="00CB6641">
            <w:pPr>
              <w:autoSpaceDE w:val="0"/>
              <w:autoSpaceDN w:val="0"/>
              <w:adjustRightInd w:val="0"/>
              <w:ind w:left="0"/>
              <w:rPr>
                <w:rFonts w:ascii="Times New Roman" w:hAnsi="Times New Roman" w:cs="Times New Roman"/>
                <w:b/>
                <w:bCs/>
                <w:color w:val="auto"/>
                <w:sz w:val="24"/>
                <w:szCs w:val="24"/>
                <w:lang w:val="fr-FR"/>
              </w:rPr>
            </w:pPr>
            <w:r w:rsidRPr="00AB05AC">
              <w:rPr>
                <w:rFonts w:ascii="Times New Roman" w:hAnsi="Times New Roman" w:cs="Times New Roman"/>
                <w:b/>
                <w:bCs/>
                <w:color w:val="auto"/>
                <w:sz w:val="24"/>
                <w:szCs w:val="24"/>
                <w:lang w:val="fr-FR"/>
              </w:rPr>
              <w:t>Respect for home and family</w:t>
            </w:r>
          </w:p>
        </w:tc>
        <w:tc>
          <w:tcPr>
            <w:tcW w:w="3543" w:type="dxa"/>
            <w:tcBorders>
              <w:top w:val="single" w:sz="4" w:space="0" w:color="auto"/>
            </w:tcBorders>
          </w:tcPr>
          <w:p w:rsidR="00921FD3" w:rsidRPr="00AB05AC" w:rsidRDefault="0056700A" w:rsidP="00CB6641">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Ordinance No. 0043/2006    is silent on    article 23, although it is taken into account by the Constitution and ratified conventions.</w:t>
            </w:r>
          </w:p>
        </w:tc>
        <w:tc>
          <w:tcPr>
            <w:tcW w:w="5812" w:type="dxa"/>
            <w:tcBorders>
              <w:top w:val="single" w:sz="4" w:space="0" w:color="auto"/>
            </w:tcBorders>
          </w:tcPr>
          <w:p w:rsidR="00921FD3" w:rsidRPr="00AB05AC" w:rsidRDefault="00921FD3" w:rsidP="005E282B">
            <w:pPr>
              <w:rPr>
                <w:rFonts w:ascii="Times New Roman" w:hAnsi="Times New Roman" w:cs="Times New Roman"/>
                <w:color w:val="auto"/>
                <w:sz w:val="24"/>
                <w:szCs w:val="24"/>
                <w:lang w:val="fr-FR"/>
              </w:rPr>
            </w:pPr>
          </w:p>
        </w:tc>
      </w:tr>
      <w:tr w:rsidR="00FF7765" w:rsidRPr="009D0FF1" w:rsidTr="004B0B97">
        <w:trPr>
          <w:trHeight w:val="838"/>
        </w:trPr>
        <w:tc>
          <w:tcPr>
            <w:tcW w:w="1986" w:type="dxa"/>
          </w:tcPr>
          <w:p w:rsidR="001D1FC2" w:rsidRPr="00AB05AC" w:rsidRDefault="001D1FC2" w:rsidP="00A02765">
            <w:pPr>
              <w:autoSpaceDE w:val="0"/>
              <w:autoSpaceDN w:val="0"/>
              <w:adjustRightInd w:val="0"/>
              <w:ind w:left="0"/>
              <w:rPr>
                <w:rFonts w:ascii="Times New Roman" w:hAnsi="Times New Roman" w:cs="Times New Roman"/>
                <w:b/>
                <w:bCs/>
                <w:color w:val="auto"/>
                <w:sz w:val="24"/>
                <w:szCs w:val="24"/>
              </w:rPr>
            </w:pPr>
            <w:r w:rsidRPr="00AB05AC">
              <w:rPr>
                <w:rFonts w:ascii="Times New Roman" w:hAnsi="Times New Roman" w:cs="Times New Roman"/>
                <w:b/>
                <w:bCs/>
                <w:color w:val="auto"/>
                <w:sz w:val="24"/>
                <w:szCs w:val="24"/>
              </w:rPr>
              <w:t xml:space="preserve">Article 24 - </w:t>
            </w:r>
            <w:r w:rsidR="00FE4BA3" w:rsidRPr="00AB05AC">
              <w:rPr>
                <w:rFonts w:ascii="Times New Roman" w:hAnsi="Times New Roman" w:cs="Times New Roman"/>
                <w:b/>
                <w:bCs/>
                <w:color w:val="auto"/>
                <w:sz w:val="24"/>
                <w:szCs w:val="24"/>
              </w:rPr>
              <w:t>Education</w:t>
            </w:r>
          </w:p>
        </w:tc>
        <w:tc>
          <w:tcPr>
            <w:tcW w:w="3543" w:type="dxa"/>
          </w:tcPr>
          <w:p w:rsidR="001D1FC2" w:rsidRPr="00AB05AC" w:rsidRDefault="001D1FC2"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Ordinance No. 0043/ 2006 expressly takes into account the education of children with disabilities, particularly in articles 33 to 42; </w:t>
            </w:r>
          </w:p>
          <w:p w:rsidR="00D55DDD" w:rsidRPr="00AB05AC" w:rsidRDefault="00D55DDD" w:rsidP="00D55DDD">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However: </w:t>
            </w:r>
          </w:p>
          <w:p w:rsidR="00D55DDD" w:rsidRPr="00AB05AC" w:rsidRDefault="00D55DDD" w:rsidP="00D55DDD">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-education of children with disabilities still remains specialized, non-inclusive and centralized in the capital.</w:t>
            </w:r>
          </w:p>
          <w:p w:rsidR="00D55DDD" w:rsidRPr="00AB05AC" w:rsidRDefault="00D55DDD" w:rsidP="00D55DDD">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-in the training curriculum for university early childhood teachers, the disability dimension is not taken into account.</w:t>
            </w:r>
          </w:p>
          <w:p w:rsidR="00D55DDD" w:rsidRPr="00AB05AC" w:rsidRDefault="00D55DDD" w:rsidP="00D55DDD">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existing</w:t>
            </w:r>
            <w:r w:rsidRPr="00AB05AC">
              <w:rPr>
                <w:rFonts w:ascii="Times New Roman" w:hAnsi="Times New Roman" w:cs="Times New Roman"/>
                <w:i/>
                <w:color w:val="auto"/>
                <w:sz w:val="24"/>
                <w:szCs w:val="24"/>
                <w:lang w:val="fr-FR"/>
              </w:rPr>
              <w:t xml:space="preserve"> "regular"</w:t>
            </w:r>
            <w:r w:rsidRPr="00AB05AC">
              <w:rPr>
                <w:rFonts w:ascii="Times New Roman" w:hAnsi="Times New Roman" w:cs="Times New Roman"/>
                <w:color w:val="auto"/>
                <w:sz w:val="24"/>
                <w:szCs w:val="24"/>
                <w:lang w:val="fr-FR"/>
              </w:rPr>
              <w:t xml:space="preserve"> schools are not physically accessible to children with disabilities (reasonable accommodation)</w:t>
            </w:r>
          </w:p>
          <w:p w:rsidR="00D55DDD" w:rsidRPr="00AB05AC" w:rsidRDefault="00D55DDD" w:rsidP="00D55DDD">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the existing special schools are centralised in the capital and are desperately short of teaching staff and materials.</w:t>
            </w:r>
          </w:p>
          <w:p w:rsidR="00D55DDD" w:rsidRPr="00AB05AC" w:rsidRDefault="00D55DDD" w:rsidP="00D55DDD">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teachers are not trained in the management of children with hemophilia in case of accidents at school;</w:t>
            </w:r>
          </w:p>
          <w:p w:rsidR="00D55DDD" w:rsidRPr="00AB05AC" w:rsidRDefault="00D55DDD" w:rsidP="00D55DDD">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There is no national policy and strategy for the development of education for children with disabilities.</w:t>
            </w:r>
          </w:p>
          <w:p w:rsidR="00D55DDD" w:rsidRPr="00AB05AC" w:rsidRDefault="00D55DDD" w:rsidP="00A02765">
            <w:pPr>
              <w:ind w:left="0"/>
              <w:rPr>
                <w:rFonts w:ascii="Times New Roman" w:hAnsi="Times New Roman" w:cs="Times New Roman"/>
                <w:color w:val="auto"/>
                <w:sz w:val="24"/>
                <w:szCs w:val="24"/>
                <w:lang w:val="fr-FR"/>
              </w:rPr>
            </w:pPr>
          </w:p>
        </w:tc>
        <w:tc>
          <w:tcPr>
            <w:tcW w:w="5812" w:type="dxa"/>
          </w:tcPr>
          <w:p w:rsidR="0067775A" w:rsidRPr="00AB05AC" w:rsidRDefault="0067775A" w:rsidP="00072808">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School curricula are not adapted to all categories of persons with disabilities, especially for persons with hearing and visual impairments.</w:t>
            </w:r>
          </w:p>
          <w:p w:rsidR="0067775A" w:rsidRPr="00AB05AC" w:rsidRDefault="0067775A" w:rsidP="00072808">
            <w:pPr>
              <w:ind w:left="0"/>
              <w:rPr>
                <w:rFonts w:ascii="Times New Roman" w:hAnsi="Times New Roman" w:cs="Times New Roman"/>
                <w:color w:val="auto"/>
                <w:sz w:val="24"/>
                <w:szCs w:val="24"/>
                <w:lang w:val="fr-FR"/>
              </w:rPr>
            </w:pPr>
          </w:p>
          <w:p w:rsidR="006935CD" w:rsidRPr="00AB05AC" w:rsidRDefault="0067775A" w:rsidP="00072808">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In view of the prevailing</w:t>
            </w:r>
            <w:r w:rsidR="00072808" w:rsidRPr="00AB05AC">
              <w:rPr>
                <w:rFonts w:ascii="Times New Roman" w:hAnsi="Times New Roman" w:cs="Times New Roman"/>
                <w:color w:val="auto"/>
                <w:sz w:val="24"/>
                <w:szCs w:val="24"/>
                <w:lang w:val="fr-FR"/>
              </w:rPr>
              <w:t xml:space="preserve"> situation, and </w:t>
            </w:r>
            <w:r w:rsidR="001D1FC2" w:rsidRPr="00AB05AC">
              <w:rPr>
                <w:rFonts w:ascii="Times New Roman" w:hAnsi="Times New Roman" w:cs="Times New Roman"/>
                <w:color w:val="auto"/>
                <w:sz w:val="24"/>
                <w:szCs w:val="24"/>
                <w:lang w:val="fr-FR"/>
              </w:rPr>
              <w:t xml:space="preserve">in order to make access </w:t>
            </w:r>
            <w:r w:rsidR="0056700A" w:rsidRPr="00AB05AC">
              <w:rPr>
                <w:rFonts w:ascii="Times New Roman" w:hAnsi="Times New Roman" w:cs="Times New Roman"/>
                <w:color w:val="auto"/>
                <w:sz w:val="24"/>
                <w:szCs w:val="24"/>
                <w:lang w:val="fr-FR"/>
              </w:rPr>
              <w:t xml:space="preserve">and inclusion in </w:t>
            </w:r>
            <w:r w:rsidR="001D1FC2" w:rsidRPr="00AB05AC">
              <w:rPr>
                <w:rFonts w:ascii="Times New Roman" w:hAnsi="Times New Roman" w:cs="Times New Roman"/>
                <w:color w:val="auto"/>
                <w:sz w:val="24"/>
                <w:szCs w:val="24"/>
                <w:lang w:val="fr-FR"/>
              </w:rPr>
              <w:t xml:space="preserve">education effective </w:t>
            </w:r>
            <w:r w:rsidR="0056700A" w:rsidRPr="00AB05AC">
              <w:rPr>
                <w:rFonts w:ascii="Times New Roman" w:hAnsi="Times New Roman" w:cs="Times New Roman"/>
                <w:color w:val="auto"/>
                <w:sz w:val="24"/>
                <w:szCs w:val="24"/>
                <w:lang w:val="fr-FR"/>
              </w:rPr>
              <w:t>for</w:t>
            </w:r>
            <w:r w:rsidR="001D1FC2" w:rsidRPr="00AB05AC">
              <w:rPr>
                <w:rFonts w:ascii="Times New Roman" w:hAnsi="Times New Roman" w:cs="Times New Roman"/>
                <w:color w:val="auto"/>
                <w:sz w:val="24"/>
                <w:szCs w:val="24"/>
                <w:lang w:val="fr-FR"/>
              </w:rPr>
              <w:t xml:space="preserve"> all children with disabilities,</w:t>
            </w:r>
            <w:r w:rsidR="00072808" w:rsidRPr="00AB05AC">
              <w:rPr>
                <w:rFonts w:ascii="Times New Roman" w:hAnsi="Times New Roman" w:cs="Times New Roman"/>
                <w:color w:val="auto"/>
                <w:sz w:val="24"/>
                <w:szCs w:val="24"/>
                <w:lang w:val="fr-FR"/>
              </w:rPr>
              <w:t xml:space="preserve"> it is important that :</w:t>
            </w:r>
          </w:p>
          <w:p w:rsidR="006935CD" w:rsidRPr="00AB05AC" w:rsidRDefault="006935CD" w:rsidP="006935CD">
            <w:pPr>
              <w:pStyle w:val="ListParagraph"/>
              <w:numPr>
                <w:ilvl w:val="0"/>
                <w:numId w:val="15"/>
              </w:numPr>
              <w:ind w:left="36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Transferring the education of children with disabilities to the Ministry of Education</w:t>
            </w:r>
          </w:p>
          <w:p w:rsidR="006935CD" w:rsidRPr="00AB05AC" w:rsidRDefault="006935CD" w:rsidP="006935CD">
            <w:pPr>
              <w:pStyle w:val="ListParagraph"/>
              <w:numPr>
                <w:ilvl w:val="0"/>
                <w:numId w:val="15"/>
              </w:numPr>
              <w:ind w:left="36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Making childhood education for children with disabilities inclusive </w:t>
            </w:r>
          </w:p>
          <w:p w:rsidR="006935CD" w:rsidRPr="00AB05AC" w:rsidRDefault="006935CD" w:rsidP="006935CD">
            <w:pPr>
              <w:pStyle w:val="ListParagraph"/>
              <w:numPr>
                <w:ilvl w:val="0"/>
                <w:numId w:val="15"/>
              </w:numPr>
              <w:ind w:left="36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Decentralize existing specialized schools</w:t>
            </w:r>
          </w:p>
          <w:p w:rsidR="006935CD" w:rsidRPr="00AB05AC" w:rsidRDefault="006935CD" w:rsidP="006935CD">
            <w:pPr>
              <w:pStyle w:val="ListParagraph"/>
              <w:numPr>
                <w:ilvl w:val="0"/>
                <w:numId w:val="15"/>
              </w:numPr>
              <w:ind w:left="36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Include the disability dimension in the curriculum of teacher training at all levels of teacher education.</w:t>
            </w:r>
          </w:p>
          <w:p w:rsidR="006935CD" w:rsidRPr="00AB05AC" w:rsidRDefault="006935CD" w:rsidP="006935CD">
            <w:pPr>
              <w:pStyle w:val="ListParagraph"/>
              <w:numPr>
                <w:ilvl w:val="0"/>
                <w:numId w:val="15"/>
              </w:numPr>
              <w:ind w:left="36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Make all schools, vocational and academic institutions accessible to the various categories of disabled persons;</w:t>
            </w:r>
          </w:p>
          <w:p w:rsidR="006935CD" w:rsidRPr="00AB05AC" w:rsidRDefault="006935CD" w:rsidP="006935CD">
            <w:pPr>
              <w:pStyle w:val="ListParagraph"/>
              <w:numPr>
                <w:ilvl w:val="0"/>
                <w:numId w:val="15"/>
              </w:numPr>
              <w:ind w:left="36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Train teachers in the management of students with hemophilia.</w:t>
            </w:r>
          </w:p>
          <w:p w:rsidR="006935CD" w:rsidRPr="00AB05AC" w:rsidRDefault="006935CD" w:rsidP="00072808">
            <w:pPr>
              <w:pStyle w:val="ListParagraph"/>
              <w:numPr>
                <w:ilvl w:val="0"/>
                <w:numId w:val="15"/>
              </w:numPr>
              <w:ind w:left="36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Establishing a national strategy for the development of education for children with disabilities</w:t>
            </w:r>
          </w:p>
          <w:p w:rsidR="00770C27" w:rsidRPr="00AB05AC" w:rsidRDefault="00770C27" w:rsidP="00770C27">
            <w:pPr>
              <w:rPr>
                <w:rFonts w:ascii="Times New Roman" w:hAnsi="Times New Roman" w:cs="Times New Roman"/>
                <w:color w:val="auto"/>
                <w:sz w:val="24"/>
                <w:szCs w:val="24"/>
                <w:lang w:val="fr-FR"/>
              </w:rPr>
            </w:pPr>
          </w:p>
          <w:p w:rsidR="00770C27" w:rsidRPr="00AB05AC" w:rsidRDefault="00770C27" w:rsidP="00770C27">
            <w:pPr>
              <w:rPr>
                <w:rFonts w:ascii="Times New Roman" w:hAnsi="Times New Roman" w:cs="Times New Roman"/>
                <w:color w:val="auto"/>
                <w:sz w:val="24"/>
                <w:szCs w:val="24"/>
                <w:lang w:val="fr-FR"/>
              </w:rPr>
            </w:pPr>
          </w:p>
          <w:p w:rsidR="00770C27" w:rsidRPr="00AB05AC" w:rsidRDefault="00770C27" w:rsidP="00770C27">
            <w:pPr>
              <w:rPr>
                <w:rFonts w:ascii="Times New Roman" w:hAnsi="Times New Roman" w:cs="Times New Roman"/>
                <w:color w:val="auto"/>
                <w:sz w:val="24"/>
                <w:szCs w:val="24"/>
                <w:lang w:val="fr-FR"/>
              </w:rPr>
            </w:pPr>
          </w:p>
          <w:p w:rsidR="00770C27" w:rsidRPr="00AB05AC" w:rsidRDefault="00770C27" w:rsidP="00770C27">
            <w:pPr>
              <w:rPr>
                <w:rFonts w:ascii="Times New Roman" w:hAnsi="Times New Roman" w:cs="Times New Roman"/>
                <w:color w:val="auto"/>
                <w:sz w:val="24"/>
                <w:szCs w:val="24"/>
                <w:lang w:val="fr-FR"/>
              </w:rPr>
            </w:pPr>
          </w:p>
        </w:tc>
      </w:tr>
      <w:tr w:rsidR="00FF7765" w:rsidRPr="009D0FF1" w:rsidTr="004B0B97">
        <w:tc>
          <w:tcPr>
            <w:tcW w:w="1986" w:type="dxa"/>
          </w:tcPr>
          <w:p w:rsidR="001D1FC2" w:rsidRPr="00AB05AC" w:rsidRDefault="001D1FC2" w:rsidP="00A02765">
            <w:pPr>
              <w:autoSpaceDE w:val="0"/>
              <w:autoSpaceDN w:val="0"/>
              <w:adjustRightInd w:val="0"/>
              <w:ind w:left="0"/>
              <w:rPr>
                <w:rFonts w:ascii="Times New Roman" w:hAnsi="Times New Roman" w:cs="Times New Roman"/>
                <w:b/>
                <w:bCs/>
                <w:color w:val="auto"/>
                <w:sz w:val="24"/>
                <w:szCs w:val="24"/>
              </w:rPr>
            </w:pPr>
            <w:r w:rsidRPr="00AB05AC">
              <w:rPr>
                <w:rFonts w:ascii="Times New Roman" w:hAnsi="Times New Roman" w:cs="Times New Roman"/>
                <w:b/>
                <w:bCs/>
                <w:color w:val="auto"/>
                <w:sz w:val="24"/>
                <w:szCs w:val="24"/>
              </w:rPr>
              <w:t>Article 25 - Health</w:t>
            </w:r>
          </w:p>
        </w:tc>
        <w:tc>
          <w:tcPr>
            <w:tcW w:w="3543" w:type="dxa"/>
          </w:tcPr>
          <w:p w:rsidR="001D1FC2" w:rsidRPr="00AB05AC" w:rsidRDefault="001D1FC2"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Ordinance No. 0043/ 2006 expressly takes into account the health of persons with disabilities, particularly in articles 15 to </w:t>
            </w:r>
            <w:r w:rsidR="00FE4BA3" w:rsidRPr="00AB05AC">
              <w:rPr>
                <w:rFonts w:ascii="Times New Roman" w:hAnsi="Times New Roman" w:cs="Times New Roman"/>
                <w:color w:val="auto"/>
                <w:sz w:val="24"/>
                <w:szCs w:val="24"/>
                <w:lang w:val="fr-FR"/>
              </w:rPr>
              <w:t>22.</w:t>
            </w:r>
          </w:p>
          <w:p w:rsidR="00777D78" w:rsidRPr="00AB05AC" w:rsidRDefault="00777D78" w:rsidP="00777D78">
            <w:pPr>
              <w:ind w:left="0"/>
              <w:rPr>
                <w:rFonts w:ascii="Times New Roman" w:hAnsi="Times New Roman" w:cs="Times New Roman"/>
                <w:color w:val="auto"/>
                <w:sz w:val="24"/>
                <w:szCs w:val="24"/>
                <w:lang w:val="fr-FR"/>
              </w:rPr>
            </w:pPr>
          </w:p>
        </w:tc>
        <w:tc>
          <w:tcPr>
            <w:tcW w:w="5812" w:type="dxa"/>
          </w:tcPr>
          <w:p w:rsidR="007A1F25" w:rsidRPr="00AB05AC" w:rsidRDefault="007A1F25" w:rsidP="007A1F25">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Provisions for access to health care exist but have </w:t>
            </w:r>
            <w:r w:rsidR="0082686A" w:rsidRPr="00AB05AC">
              <w:rPr>
                <w:rFonts w:ascii="Times New Roman" w:hAnsi="Times New Roman" w:cs="Times New Roman"/>
                <w:color w:val="auto"/>
                <w:sz w:val="24"/>
                <w:szCs w:val="24"/>
                <w:lang w:val="fr-FR"/>
              </w:rPr>
              <w:t xml:space="preserve">not yet been </w:t>
            </w:r>
            <w:r w:rsidR="00777D78" w:rsidRPr="00AB05AC">
              <w:rPr>
                <w:rFonts w:ascii="Times New Roman" w:hAnsi="Times New Roman" w:cs="Times New Roman"/>
                <w:color w:val="auto"/>
                <w:sz w:val="24"/>
                <w:szCs w:val="24"/>
                <w:lang w:val="fr-FR"/>
              </w:rPr>
              <w:t xml:space="preserve">implemented. </w:t>
            </w:r>
            <w:r w:rsidRPr="00AB05AC">
              <w:rPr>
                <w:rFonts w:ascii="Times New Roman" w:hAnsi="Times New Roman" w:cs="Times New Roman"/>
                <w:color w:val="auto"/>
                <w:sz w:val="24"/>
                <w:szCs w:val="24"/>
                <w:lang w:val="fr-FR"/>
              </w:rPr>
              <w:t>People with disabilities feel that they have little access to health information and health professionals are often not prepared to deal with them.</w:t>
            </w:r>
          </w:p>
          <w:p w:rsidR="000B65D9" w:rsidRPr="00AB05AC" w:rsidRDefault="000B65D9" w:rsidP="000B65D9">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The disabled person's card, which entitles the holder to free or low-cost health care and other social benefits, has not yet become effective. </w:t>
            </w:r>
          </w:p>
          <w:p w:rsidR="000B65D9" w:rsidRPr="00AB05AC" w:rsidRDefault="000B65D9" w:rsidP="000B65D9">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Lack of public reception and care facilities for people with intellectual disabilities to rescue them from wandering with sufficient resources and qualified staff</w:t>
            </w:r>
          </w:p>
          <w:p w:rsidR="000B65D9" w:rsidRPr="00AB05AC" w:rsidRDefault="000B65D9" w:rsidP="000B65D9">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Lack of early detection and treatment programs for deaf children</w:t>
            </w:r>
          </w:p>
          <w:p w:rsidR="000B65D9" w:rsidRPr="00AB05AC" w:rsidRDefault="000B65D9" w:rsidP="000B65D9">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Women with hemophilia do not have access to information, care and health care professionals do not understand their problems and needs.</w:t>
            </w:r>
          </w:p>
          <w:p w:rsidR="007A1F25" w:rsidRPr="00AB05AC" w:rsidRDefault="000B65D9" w:rsidP="000B65D9">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Biomedical and socio-anthropological research, not very well developed in the Mauritanian context, on genetic diseases and the prevention of consanguineous marriages in Mauritania.</w:t>
            </w:r>
          </w:p>
        </w:tc>
      </w:tr>
    </w:tbl>
    <w:p w:rsidR="001D1FC2" w:rsidRPr="00AB05AC" w:rsidRDefault="001D1FC2" w:rsidP="00084753">
      <w:pPr>
        <w:ind w:right="252"/>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br w:type="page"/>
      </w:r>
    </w:p>
    <w:tbl>
      <w:tblPr>
        <w:tblStyle w:val="TableGrid"/>
        <w:tblW w:w="11057" w:type="dxa"/>
        <w:tblInd w:w="-176" w:type="dxa"/>
        <w:tblLayout w:type="fixed"/>
        <w:tblLook w:val="04A0" w:firstRow="1" w:lastRow="0" w:firstColumn="1" w:lastColumn="0" w:noHBand="0" w:noVBand="1"/>
      </w:tblPr>
      <w:tblGrid>
        <w:gridCol w:w="3119"/>
        <w:gridCol w:w="2977"/>
        <w:gridCol w:w="4961"/>
      </w:tblGrid>
      <w:tr w:rsidR="00BE0DB8" w:rsidRPr="009D0FF1" w:rsidTr="00072808">
        <w:tc>
          <w:tcPr>
            <w:tcW w:w="3119" w:type="dxa"/>
          </w:tcPr>
          <w:p w:rsidR="001D1FC2" w:rsidRPr="00AB05AC" w:rsidRDefault="001D1FC2" w:rsidP="00A02765">
            <w:pPr>
              <w:autoSpaceDE w:val="0"/>
              <w:autoSpaceDN w:val="0"/>
              <w:adjustRightInd w:val="0"/>
              <w:ind w:left="0"/>
              <w:rPr>
                <w:rFonts w:ascii="Times New Roman" w:hAnsi="Times New Roman" w:cs="Times New Roman"/>
                <w:b/>
                <w:bCs/>
                <w:color w:val="auto"/>
                <w:sz w:val="24"/>
                <w:szCs w:val="24"/>
              </w:rPr>
            </w:pPr>
            <w:r w:rsidRPr="00AB05AC">
              <w:rPr>
                <w:rFonts w:ascii="Times New Roman" w:hAnsi="Times New Roman" w:cs="Times New Roman"/>
                <w:b/>
                <w:bCs/>
                <w:color w:val="auto"/>
                <w:sz w:val="24"/>
                <w:szCs w:val="24"/>
              </w:rPr>
              <w:t>Article 26 - Adaptation and rehabilitation</w:t>
            </w:r>
          </w:p>
        </w:tc>
        <w:tc>
          <w:tcPr>
            <w:tcW w:w="2977" w:type="dxa"/>
          </w:tcPr>
          <w:p w:rsidR="001D1FC2" w:rsidRPr="00AB05AC" w:rsidRDefault="001D1FC2"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Ordinance No. 0043/2006 expressly takes into account the adaptation and rehabilitation of persons with disabilities, particularly in article 23. </w:t>
            </w:r>
          </w:p>
        </w:tc>
        <w:tc>
          <w:tcPr>
            <w:tcW w:w="4961" w:type="dxa"/>
          </w:tcPr>
          <w:p w:rsidR="00BE55C5" w:rsidRPr="00AB05AC" w:rsidRDefault="0082686A" w:rsidP="00A75F1A">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C/</w:t>
            </w:r>
            <w:r w:rsidR="001D1FC2" w:rsidRPr="00AB05AC">
              <w:rPr>
                <w:rFonts w:ascii="Times New Roman" w:hAnsi="Times New Roman" w:cs="Times New Roman"/>
                <w:color w:val="auto"/>
                <w:sz w:val="24"/>
                <w:szCs w:val="24"/>
                <w:lang w:val="fr-FR"/>
              </w:rPr>
              <w:t xml:space="preserve"> : </w:t>
            </w:r>
            <w:r w:rsidR="00A75F1A" w:rsidRPr="00AB05AC">
              <w:rPr>
                <w:rFonts w:ascii="Times New Roman" w:hAnsi="Times New Roman" w:cs="Times New Roman"/>
                <w:color w:val="auto"/>
                <w:sz w:val="24"/>
                <w:szCs w:val="24"/>
                <w:lang w:val="fr-FR"/>
              </w:rPr>
              <w:t>Effective</w:t>
            </w:r>
            <w:r w:rsidR="001D1FC2" w:rsidRPr="00AB05AC">
              <w:rPr>
                <w:rFonts w:ascii="Times New Roman" w:hAnsi="Times New Roman" w:cs="Times New Roman"/>
                <w:color w:val="auto"/>
                <w:sz w:val="24"/>
                <w:szCs w:val="24"/>
                <w:lang w:val="fr-FR"/>
              </w:rPr>
              <w:t xml:space="preserve"> implementation</w:t>
            </w:r>
            <w:r w:rsidR="00A75F1A" w:rsidRPr="00AB05AC">
              <w:rPr>
                <w:rFonts w:ascii="Times New Roman" w:hAnsi="Times New Roman" w:cs="Times New Roman"/>
                <w:color w:val="auto"/>
                <w:sz w:val="24"/>
                <w:szCs w:val="24"/>
                <w:lang w:val="fr-FR"/>
              </w:rPr>
              <w:t xml:space="preserve"> and decentralization and</w:t>
            </w:r>
            <w:r w:rsidR="00BE55C5" w:rsidRPr="00AB05AC">
              <w:rPr>
                <w:rFonts w:ascii="Times New Roman" w:hAnsi="Times New Roman" w:cs="Times New Roman"/>
                <w:color w:val="auto"/>
                <w:sz w:val="24"/>
                <w:szCs w:val="24"/>
                <w:lang w:val="fr-FR"/>
              </w:rPr>
              <w:t>, rehabilitation and fitting structures are not decentralized</w:t>
            </w:r>
            <w:r w:rsidR="00A75F1A" w:rsidRPr="00AB05AC">
              <w:rPr>
                <w:rFonts w:ascii="Times New Roman" w:hAnsi="Times New Roman" w:cs="Times New Roman"/>
                <w:color w:val="auto"/>
                <w:sz w:val="24"/>
                <w:szCs w:val="24"/>
                <w:lang w:val="fr-FR"/>
              </w:rPr>
              <w:t xml:space="preserve"> and those for people with hearing disabilities are almost non-existent.</w:t>
            </w:r>
          </w:p>
        </w:tc>
      </w:tr>
      <w:tr w:rsidR="00BE0DB8" w:rsidRPr="009D0FF1" w:rsidTr="00072808">
        <w:tc>
          <w:tcPr>
            <w:tcW w:w="3119" w:type="dxa"/>
          </w:tcPr>
          <w:p w:rsidR="00AA6FF7" w:rsidRPr="00AB05AC" w:rsidRDefault="001D1FC2" w:rsidP="00AA6FF7">
            <w:pPr>
              <w:ind w:left="0"/>
              <w:rPr>
                <w:rFonts w:ascii="Times New Roman" w:hAnsi="Times New Roman" w:cs="Times New Roman"/>
                <w:color w:val="auto"/>
                <w:sz w:val="24"/>
                <w:szCs w:val="24"/>
                <w:lang w:val="fr-FR"/>
              </w:rPr>
            </w:pPr>
            <w:r w:rsidRPr="00AB05AC">
              <w:rPr>
                <w:rFonts w:ascii="Times New Roman" w:hAnsi="Times New Roman" w:cs="Times New Roman"/>
                <w:b/>
                <w:bCs/>
                <w:color w:val="auto"/>
                <w:sz w:val="24"/>
                <w:szCs w:val="24"/>
                <w:lang w:val="fr-FR"/>
              </w:rPr>
              <w:t xml:space="preserve">Article 27 - Work and </w:t>
            </w:r>
            <w:r w:rsidR="00AA6FF7" w:rsidRPr="00AB05AC">
              <w:rPr>
                <w:rFonts w:ascii="Times New Roman" w:hAnsi="Times New Roman" w:cs="Times New Roman"/>
                <w:b/>
                <w:bCs/>
                <w:color w:val="auto"/>
                <w:sz w:val="24"/>
                <w:szCs w:val="24"/>
                <w:lang w:val="fr-FR"/>
              </w:rPr>
              <w:t>employment</w:t>
            </w:r>
          </w:p>
          <w:p w:rsidR="001D1FC2" w:rsidRPr="00AB05AC" w:rsidRDefault="001D1FC2" w:rsidP="00A02765">
            <w:pPr>
              <w:ind w:left="0"/>
              <w:rPr>
                <w:rFonts w:ascii="Times New Roman" w:hAnsi="Times New Roman" w:cs="Times New Roman"/>
                <w:b/>
                <w:color w:val="auto"/>
                <w:sz w:val="24"/>
                <w:szCs w:val="24"/>
                <w:lang w:val="fr-FR"/>
              </w:rPr>
            </w:pPr>
          </w:p>
        </w:tc>
        <w:tc>
          <w:tcPr>
            <w:tcW w:w="2977" w:type="dxa"/>
          </w:tcPr>
          <w:p w:rsidR="001D1FC2" w:rsidRPr="00AB05AC" w:rsidRDefault="001D1FC2"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Ordinance 0043/2006 takes fully into account in its articles: 46 to 51 the right of persons with disabilities to work and employment as described in Article 27 of the CRPD.</w:t>
            </w:r>
          </w:p>
          <w:p w:rsidR="00153E89" w:rsidRPr="00AB05AC" w:rsidRDefault="00153E89" w:rsidP="00153E89">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Failure to apply Articles 43, 44 and 45 of the Ordinance on Technical and Vocational Training</w:t>
            </w:r>
          </w:p>
          <w:p w:rsidR="00153E89" w:rsidRPr="00AB05AC" w:rsidRDefault="00153E89" w:rsidP="00153E89">
            <w:pPr>
              <w:rPr>
                <w:rFonts w:ascii="Times New Roman" w:hAnsi="Times New Roman" w:cs="Times New Roman"/>
                <w:color w:val="auto"/>
                <w:sz w:val="24"/>
                <w:szCs w:val="24"/>
                <w:lang w:val="fr-FR"/>
              </w:rPr>
            </w:pPr>
          </w:p>
          <w:p w:rsidR="00153E89" w:rsidRPr="00AB05AC" w:rsidRDefault="00153E89" w:rsidP="00153E89">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Vocational training competitions are not inclusive to take into account the needs of people with disabilities ;</w:t>
            </w:r>
          </w:p>
          <w:p w:rsidR="00153E89" w:rsidRPr="00AB05AC" w:rsidRDefault="00153E89" w:rsidP="00153E89">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The application of Decree</w:t>
            </w:r>
            <w:r w:rsidRPr="00AB05AC">
              <w:rPr>
                <w:rFonts w:ascii="Times New Roman" w:hAnsi="Times New Roman" w:cs="Times New Roman"/>
                <w:color w:val="auto"/>
                <w:sz w:val="24"/>
                <w:szCs w:val="24"/>
                <w:highlight w:val="yellow"/>
                <w:lang w:val="fr-FR"/>
              </w:rPr>
              <w:t xml:space="preserve"> No. 109</w:t>
            </w:r>
            <w:r w:rsidRPr="00AB05AC">
              <w:rPr>
                <w:rFonts w:ascii="Times New Roman" w:hAnsi="Times New Roman" w:cs="Times New Roman"/>
                <w:color w:val="auto"/>
                <w:sz w:val="24"/>
                <w:szCs w:val="24"/>
                <w:lang w:val="fr-FR"/>
              </w:rPr>
              <w:t xml:space="preserve"> on employment is not extended to the private sector /</w:t>
            </w:r>
          </w:p>
          <w:p w:rsidR="00153E89" w:rsidRPr="00AB05AC" w:rsidRDefault="00153E89" w:rsidP="00153E89">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Lack of public facilities for the care, training and employment of people with intellectual disabilities to remove them from wandering</w:t>
            </w:r>
          </w:p>
        </w:tc>
        <w:tc>
          <w:tcPr>
            <w:tcW w:w="4961" w:type="dxa"/>
          </w:tcPr>
          <w:p w:rsidR="007B25C3" w:rsidRPr="00AB05AC" w:rsidRDefault="001D1FC2" w:rsidP="007B25C3">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C/ It has already given rise to an implementing decree No. 143/2017 for the </w:t>
            </w:r>
            <w:r w:rsidR="00CE30D2" w:rsidRPr="00AB05AC">
              <w:rPr>
                <w:rFonts w:ascii="Times New Roman" w:hAnsi="Times New Roman" w:cs="Times New Roman"/>
                <w:color w:val="auto"/>
                <w:sz w:val="24"/>
                <w:szCs w:val="24"/>
                <w:lang w:val="fr-FR"/>
              </w:rPr>
              <w:t>public</w:t>
            </w:r>
            <w:r w:rsidR="00AA6FF7" w:rsidRPr="00AB05AC">
              <w:rPr>
                <w:rFonts w:ascii="Times New Roman" w:hAnsi="Times New Roman" w:cs="Times New Roman"/>
                <w:color w:val="auto"/>
                <w:sz w:val="24"/>
                <w:szCs w:val="24"/>
                <w:lang w:val="fr-FR"/>
              </w:rPr>
              <w:t xml:space="preserve"> sector,</w:t>
            </w:r>
            <w:r w:rsidR="00CE30D2" w:rsidRPr="00AB05AC">
              <w:rPr>
                <w:rFonts w:ascii="Times New Roman" w:hAnsi="Times New Roman" w:cs="Times New Roman"/>
                <w:color w:val="auto"/>
                <w:sz w:val="24"/>
                <w:szCs w:val="24"/>
                <w:lang w:val="fr-FR"/>
              </w:rPr>
              <w:t xml:space="preserve"> but not yet for the private sector.</w:t>
            </w:r>
          </w:p>
          <w:p w:rsidR="00153E89" w:rsidRPr="00AB05AC" w:rsidRDefault="007B25C3" w:rsidP="00AA6FF7">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People with disabilities say they do not have the same opportunities for </w:t>
            </w:r>
            <w:r w:rsidR="00FE4BA3" w:rsidRPr="00AB05AC">
              <w:rPr>
                <w:rFonts w:ascii="Times New Roman" w:hAnsi="Times New Roman" w:cs="Times New Roman"/>
                <w:color w:val="auto"/>
                <w:sz w:val="24"/>
                <w:szCs w:val="24"/>
                <w:lang w:val="fr-FR"/>
              </w:rPr>
              <w:t xml:space="preserve">employment, </w:t>
            </w:r>
          </w:p>
          <w:p w:rsidR="007B25C3" w:rsidRPr="00AB05AC" w:rsidRDefault="007B25C3" w:rsidP="00AA6FF7">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their workplaces are not equipped and they often lack the professional skills to apply for the jobs on offer,</w:t>
            </w:r>
            <w:r w:rsidR="00D660EE" w:rsidRPr="00AB05AC">
              <w:rPr>
                <w:rFonts w:ascii="Times New Roman" w:hAnsi="Times New Roman" w:cs="Times New Roman"/>
                <w:color w:val="auto"/>
                <w:sz w:val="24"/>
                <w:szCs w:val="24"/>
                <w:lang w:val="fr-FR"/>
              </w:rPr>
              <w:t xml:space="preserve"> hence the need to :</w:t>
            </w:r>
          </w:p>
          <w:p w:rsidR="00D660EE" w:rsidRPr="00AB05AC" w:rsidRDefault="00D660EE" w:rsidP="00D660EE">
            <w:pPr>
              <w:pStyle w:val="ListParagraph"/>
              <w:numPr>
                <w:ilvl w:val="0"/>
                <w:numId w:val="17"/>
              </w:numPr>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Revision of the decrees governing technical and vocational training to include the needs of persons with disabilities ;</w:t>
            </w:r>
          </w:p>
          <w:p w:rsidR="00D660EE" w:rsidRPr="00AB05AC" w:rsidRDefault="00D660EE" w:rsidP="00D660EE">
            <w:pPr>
              <w:pStyle w:val="ListParagraph"/>
              <w:numPr>
                <w:ilvl w:val="0"/>
                <w:numId w:val="17"/>
              </w:numPr>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Establishment of a monitoring mechanism for the training and employment of persons with disabilities;</w:t>
            </w:r>
          </w:p>
          <w:p w:rsidR="00231B34" w:rsidRPr="00AB05AC" w:rsidRDefault="00231B34" w:rsidP="00D660EE">
            <w:pPr>
              <w:pStyle w:val="ListParagraph"/>
              <w:numPr>
                <w:ilvl w:val="0"/>
                <w:numId w:val="17"/>
              </w:numPr>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The private sector is not sensitized and therefore does not have a specific procedure for the recruitment of persons with disabilities. The majority of private institutions are not equipped to physically accommodate persons with disabilities.</w:t>
            </w:r>
          </w:p>
          <w:p w:rsidR="00231B34" w:rsidRPr="00AB05AC" w:rsidRDefault="00231B34" w:rsidP="00231B34">
            <w:pPr>
              <w:pStyle w:val="ListParagraph"/>
              <w:numPr>
                <w:ilvl w:val="0"/>
                <w:numId w:val="17"/>
              </w:numPr>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Extension of the application of the decree on the employment of disabled persons to the private sector</w:t>
            </w:r>
          </w:p>
          <w:p w:rsidR="00D660EE" w:rsidRPr="00AB05AC" w:rsidRDefault="00D660EE" w:rsidP="00D660EE">
            <w:pPr>
              <w:pStyle w:val="ListParagraph"/>
              <w:numPr>
                <w:ilvl w:val="0"/>
                <w:numId w:val="17"/>
              </w:numPr>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Dissemination of the decree to employers.</w:t>
            </w:r>
          </w:p>
          <w:p w:rsidR="00D660EE" w:rsidRPr="00AB05AC" w:rsidRDefault="00D660EE" w:rsidP="00D660EE">
            <w:pPr>
              <w:pStyle w:val="ListParagraph"/>
              <w:numPr>
                <w:ilvl w:val="0"/>
                <w:numId w:val="17"/>
              </w:numPr>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Educating employers and labour inspectors on standards and safety of workers with disabilities ;</w:t>
            </w:r>
          </w:p>
          <w:p w:rsidR="00D660EE" w:rsidRPr="00AB05AC" w:rsidRDefault="00D660EE" w:rsidP="00D660EE">
            <w:pPr>
              <w:pStyle w:val="ListParagraph"/>
              <w:numPr>
                <w:ilvl w:val="0"/>
                <w:numId w:val="17"/>
              </w:numPr>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Establishment of supervisory mechanisms for training and work for people with intellectual disabilities</w:t>
            </w:r>
          </w:p>
        </w:tc>
      </w:tr>
      <w:tr w:rsidR="00BE0DB8" w:rsidRPr="009D0FF1" w:rsidTr="00072808">
        <w:tc>
          <w:tcPr>
            <w:tcW w:w="3119" w:type="dxa"/>
          </w:tcPr>
          <w:p w:rsidR="001D1FC2" w:rsidRPr="00AB05AC" w:rsidRDefault="001D1FC2" w:rsidP="00A02765">
            <w:pPr>
              <w:autoSpaceDE w:val="0"/>
              <w:autoSpaceDN w:val="0"/>
              <w:adjustRightInd w:val="0"/>
              <w:ind w:left="0"/>
              <w:rPr>
                <w:rFonts w:ascii="Times New Roman" w:hAnsi="Times New Roman" w:cs="Times New Roman"/>
                <w:b/>
                <w:bCs/>
                <w:color w:val="auto"/>
                <w:sz w:val="24"/>
                <w:szCs w:val="24"/>
                <w:lang w:val="fr-FR"/>
              </w:rPr>
            </w:pPr>
            <w:r w:rsidRPr="00AB05AC">
              <w:rPr>
                <w:rFonts w:ascii="Times New Roman" w:hAnsi="Times New Roman" w:cs="Times New Roman"/>
                <w:b/>
                <w:bCs/>
                <w:color w:val="auto"/>
                <w:sz w:val="24"/>
                <w:szCs w:val="24"/>
                <w:lang w:val="fr-FR"/>
              </w:rPr>
              <w:t>Article 28 - Adequate standard of living and social protection</w:t>
            </w:r>
          </w:p>
        </w:tc>
        <w:tc>
          <w:tcPr>
            <w:tcW w:w="2977" w:type="dxa"/>
          </w:tcPr>
          <w:p w:rsidR="001D1FC2" w:rsidRPr="00AB05AC" w:rsidRDefault="001D1FC2"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Ordinance No. 0043/2006 does not formally provide for the social protection of persons with disabilities, but specific initiatives are taken, particularly in the area of income-generating activities (IGA),</w:t>
            </w:r>
          </w:p>
        </w:tc>
        <w:tc>
          <w:tcPr>
            <w:tcW w:w="4961" w:type="dxa"/>
          </w:tcPr>
          <w:p w:rsidR="003A66A6" w:rsidRPr="00AB05AC" w:rsidRDefault="00216863"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-There is no</w:t>
            </w:r>
            <w:r w:rsidR="00362669" w:rsidRPr="00AB05AC">
              <w:rPr>
                <w:rFonts w:ascii="Times New Roman" w:hAnsi="Times New Roman" w:cs="Times New Roman"/>
                <w:color w:val="auto"/>
                <w:sz w:val="24"/>
                <w:szCs w:val="24"/>
                <w:lang w:val="fr-FR"/>
              </w:rPr>
              <w:t xml:space="preserve"> social protection strategy for people with disabilities.</w:t>
            </w:r>
          </w:p>
          <w:p w:rsidR="00362669" w:rsidRPr="00AB05AC" w:rsidRDefault="00362669"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-while a</w:t>
            </w:r>
            <w:r w:rsidR="001D1FC2" w:rsidRPr="00AB05AC">
              <w:rPr>
                <w:rFonts w:ascii="Times New Roman" w:hAnsi="Times New Roman" w:cs="Times New Roman"/>
                <w:color w:val="auto"/>
                <w:sz w:val="24"/>
                <w:szCs w:val="24"/>
                <w:lang w:val="fr-FR"/>
              </w:rPr>
              <w:t xml:space="preserve"> cash transfer </w:t>
            </w:r>
            <w:r w:rsidRPr="00AB05AC">
              <w:rPr>
                <w:rFonts w:ascii="Times New Roman" w:hAnsi="Times New Roman" w:cs="Times New Roman"/>
                <w:color w:val="auto"/>
                <w:sz w:val="24"/>
                <w:szCs w:val="24"/>
                <w:lang w:val="fr-FR"/>
              </w:rPr>
              <w:t xml:space="preserve">benefits </w:t>
            </w:r>
            <w:r w:rsidR="001D1FC2" w:rsidRPr="00AB05AC">
              <w:rPr>
                <w:rFonts w:ascii="Times New Roman" w:hAnsi="Times New Roman" w:cs="Times New Roman"/>
                <w:color w:val="auto"/>
                <w:sz w:val="24"/>
                <w:szCs w:val="24"/>
                <w:lang w:val="fr-FR"/>
              </w:rPr>
              <w:t xml:space="preserve">a </w:t>
            </w:r>
            <w:r w:rsidRPr="00AB05AC">
              <w:rPr>
                <w:rFonts w:ascii="Times New Roman" w:hAnsi="Times New Roman" w:cs="Times New Roman"/>
                <w:color w:val="auto"/>
                <w:sz w:val="24"/>
                <w:szCs w:val="24"/>
                <w:lang w:val="fr-FR"/>
              </w:rPr>
              <w:t xml:space="preserve">few dozen children </w:t>
            </w:r>
            <w:r w:rsidR="001D1FC2" w:rsidRPr="00AB05AC">
              <w:rPr>
                <w:rFonts w:ascii="Times New Roman" w:hAnsi="Times New Roman" w:cs="Times New Roman"/>
                <w:color w:val="auto"/>
                <w:sz w:val="24"/>
                <w:szCs w:val="24"/>
                <w:lang w:val="fr-FR"/>
              </w:rPr>
              <w:t xml:space="preserve">with multiple disabilities ; </w:t>
            </w:r>
          </w:p>
          <w:p w:rsidR="001D1FC2" w:rsidRPr="00AB05AC" w:rsidRDefault="00362669"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-In 2012, </w:t>
            </w:r>
            <w:r w:rsidR="00216863" w:rsidRPr="00AB05AC">
              <w:rPr>
                <w:rFonts w:ascii="Times New Roman" w:hAnsi="Times New Roman" w:cs="Times New Roman"/>
                <w:color w:val="auto"/>
                <w:sz w:val="24"/>
                <w:szCs w:val="24"/>
                <w:lang w:val="fr-FR"/>
              </w:rPr>
              <w:t>200</w:t>
            </w:r>
            <w:r w:rsidRPr="00AB05AC">
              <w:rPr>
                <w:rFonts w:ascii="Times New Roman" w:hAnsi="Times New Roman" w:cs="Times New Roman"/>
                <w:color w:val="auto"/>
                <w:sz w:val="24"/>
                <w:szCs w:val="24"/>
                <w:lang w:val="fr-FR"/>
              </w:rPr>
              <w:t xml:space="preserve"> disabled people were provided with </w:t>
            </w:r>
            <w:r w:rsidR="001D1FC2" w:rsidRPr="00AB05AC">
              <w:rPr>
                <w:rFonts w:ascii="Times New Roman" w:hAnsi="Times New Roman" w:cs="Times New Roman"/>
                <w:color w:val="auto"/>
                <w:sz w:val="24"/>
                <w:szCs w:val="24"/>
                <w:lang w:val="fr-FR"/>
              </w:rPr>
              <w:t>plots of</w:t>
            </w:r>
            <w:r w:rsidRPr="00AB05AC">
              <w:rPr>
                <w:rFonts w:ascii="Times New Roman" w:hAnsi="Times New Roman" w:cs="Times New Roman"/>
                <w:color w:val="auto"/>
                <w:sz w:val="24"/>
                <w:szCs w:val="24"/>
                <w:lang w:val="fr-FR"/>
              </w:rPr>
              <w:t xml:space="preserve"> land for residential use. </w:t>
            </w:r>
          </w:p>
          <w:p w:rsidR="001D1FC2" w:rsidRPr="00AB05AC" w:rsidRDefault="001D1FC2" w:rsidP="00467A44">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These initiatives need to be formalized and generalized to respond to </w:t>
            </w:r>
            <w:r w:rsidR="00362669" w:rsidRPr="00AB05AC">
              <w:rPr>
                <w:rFonts w:ascii="Times New Roman" w:hAnsi="Times New Roman" w:cs="Times New Roman"/>
                <w:color w:val="auto"/>
                <w:sz w:val="24"/>
                <w:szCs w:val="24"/>
                <w:lang w:val="fr-FR"/>
              </w:rPr>
              <w:t xml:space="preserve">the demand and </w:t>
            </w:r>
            <w:r w:rsidR="00467A44" w:rsidRPr="00AB05AC">
              <w:rPr>
                <w:rFonts w:ascii="Times New Roman" w:hAnsi="Times New Roman" w:cs="Times New Roman"/>
                <w:color w:val="auto"/>
                <w:sz w:val="24"/>
                <w:szCs w:val="24"/>
                <w:lang w:val="fr-FR"/>
              </w:rPr>
              <w:t>to ensure that Article 28 of the CRPD is applied, universal compensation must be applied</w:t>
            </w:r>
            <w:r w:rsidR="00FE4BA3" w:rsidRPr="00AB05AC">
              <w:rPr>
                <w:rFonts w:ascii="Times New Roman" w:hAnsi="Times New Roman" w:cs="Times New Roman"/>
                <w:color w:val="auto"/>
                <w:sz w:val="24"/>
                <w:szCs w:val="24"/>
                <w:lang w:val="fr-FR"/>
              </w:rPr>
              <w:t>,</w:t>
            </w:r>
          </w:p>
        </w:tc>
      </w:tr>
      <w:tr w:rsidR="00BE0DB8" w:rsidRPr="009D0FF1" w:rsidTr="00072808">
        <w:tc>
          <w:tcPr>
            <w:tcW w:w="3119" w:type="dxa"/>
          </w:tcPr>
          <w:p w:rsidR="001D1FC2" w:rsidRPr="00AB05AC" w:rsidRDefault="001D1FC2" w:rsidP="00A02765">
            <w:pPr>
              <w:autoSpaceDE w:val="0"/>
              <w:autoSpaceDN w:val="0"/>
              <w:adjustRightInd w:val="0"/>
              <w:ind w:left="0"/>
              <w:rPr>
                <w:rFonts w:ascii="Times New Roman" w:hAnsi="Times New Roman" w:cs="Times New Roman"/>
                <w:b/>
                <w:bCs/>
                <w:color w:val="auto"/>
                <w:sz w:val="24"/>
                <w:szCs w:val="24"/>
                <w:lang w:val="fr-FR"/>
              </w:rPr>
            </w:pPr>
            <w:r w:rsidRPr="00AB05AC">
              <w:rPr>
                <w:rFonts w:ascii="Times New Roman" w:hAnsi="Times New Roman" w:cs="Times New Roman"/>
                <w:b/>
                <w:bCs/>
                <w:color w:val="auto"/>
                <w:sz w:val="24"/>
                <w:szCs w:val="24"/>
                <w:lang w:val="fr-FR"/>
              </w:rPr>
              <w:t>Article 29 - Participation in political and public life</w:t>
            </w:r>
          </w:p>
        </w:tc>
        <w:tc>
          <w:tcPr>
            <w:tcW w:w="2977" w:type="dxa"/>
          </w:tcPr>
          <w:p w:rsidR="001D1FC2" w:rsidRPr="00AB05AC" w:rsidRDefault="001D1FC2"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Ordinance 0043/2006 does not formally provide for the participation of persons with disabilities in public and political life as specified in Article 29 of the CRPD, but there is nothing to prevent this in the National Constitution. Then there are some one-off initiatives.</w:t>
            </w:r>
          </w:p>
        </w:tc>
        <w:tc>
          <w:tcPr>
            <w:tcW w:w="4961" w:type="dxa"/>
          </w:tcPr>
          <w:p w:rsidR="003406F8" w:rsidRPr="00AB05AC" w:rsidRDefault="003406F8" w:rsidP="003406F8">
            <w:pPr>
              <w:ind w:left="0"/>
              <w:rPr>
                <w:rFonts w:ascii="Times New Roman" w:hAnsi="Times New Roman" w:cs="Times New Roman"/>
                <w:color w:val="FFFFFF" w:themeColor="background1"/>
                <w:sz w:val="24"/>
                <w:szCs w:val="24"/>
                <w:lang w:val="fr-FR"/>
              </w:rPr>
            </w:pPr>
            <w:r w:rsidRPr="00AB05AC">
              <w:rPr>
                <w:rFonts w:ascii="Times New Roman" w:hAnsi="Times New Roman" w:cs="Times New Roman"/>
                <w:color w:val="auto"/>
                <w:sz w:val="24"/>
                <w:szCs w:val="24"/>
                <w:lang w:val="fr-FR"/>
              </w:rPr>
              <w:t>Persons with disabilities are not represented in parliament and government</w:t>
            </w:r>
            <w:r w:rsidR="00FE4BA3" w:rsidRPr="00AB05AC">
              <w:rPr>
                <w:rFonts w:ascii="Times New Roman" w:hAnsi="Times New Roman" w:cs="Times New Roman"/>
                <w:color w:val="auto"/>
                <w:sz w:val="24"/>
                <w:szCs w:val="24"/>
                <w:lang w:val="fr-FR"/>
              </w:rPr>
              <w:t xml:space="preserve">. </w:t>
            </w:r>
            <w:r w:rsidRPr="00AB05AC">
              <w:rPr>
                <w:rFonts w:ascii="Times New Roman" w:hAnsi="Times New Roman" w:cs="Times New Roman"/>
                <w:color w:val="auto"/>
                <w:sz w:val="24"/>
                <w:szCs w:val="24"/>
                <w:lang w:val="fr-FR"/>
              </w:rPr>
              <w:t xml:space="preserve">It is important that their voices be </w:t>
            </w:r>
            <w:r w:rsidR="00FE4BA3" w:rsidRPr="00AB05AC">
              <w:rPr>
                <w:rFonts w:ascii="Times New Roman" w:hAnsi="Times New Roman" w:cs="Times New Roman"/>
                <w:color w:val="auto"/>
                <w:sz w:val="24"/>
                <w:szCs w:val="24"/>
                <w:lang w:val="fr-FR"/>
              </w:rPr>
              <w:t>heard</w:t>
            </w:r>
            <w:r w:rsidRPr="00AB05AC">
              <w:rPr>
                <w:rFonts w:ascii="Times New Roman" w:hAnsi="Times New Roman" w:cs="Times New Roman"/>
                <w:color w:val="auto"/>
                <w:sz w:val="24"/>
                <w:szCs w:val="24"/>
                <w:lang w:val="fr-FR"/>
              </w:rPr>
              <w:t xml:space="preserve"> at the national level.</w:t>
            </w:r>
          </w:p>
          <w:p w:rsidR="004D13A1" w:rsidRPr="00AB05AC" w:rsidRDefault="003406F8" w:rsidP="00AB05AC">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Generally speaking, they </w:t>
            </w:r>
            <w:r w:rsidR="00F620BE" w:rsidRPr="00AB05AC">
              <w:rPr>
                <w:rFonts w:ascii="Times New Roman" w:hAnsi="Times New Roman" w:cs="Times New Roman"/>
                <w:color w:val="auto"/>
                <w:sz w:val="24"/>
                <w:szCs w:val="24"/>
                <w:lang w:val="fr-FR"/>
              </w:rPr>
              <w:t xml:space="preserve">participate little or not at all in the life of their community because of </w:t>
            </w:r>
            <w:r w:rsidR="004D13A1" w:rsidRPr="00AB05AC">
              <w:rPr>
                <w:rFonts w:ascii="Times New Roman" w:hAnsi="Times New Roman" w:cs="Times New Roman"/>
                <w:color w:val="auto"/>
                <w:sz w:val="24"/>
                <w:szCs w:val="24"/>
                <w:lang w:val="fr-FR"/>
              </w:rPr>
              <w:t xml:space="preserve">environmental barriers </w:t>
            </w:r>
            <w:r w:rsidR="00F620BE" w:rsidRPr="00AB05AC">
              <w:rPr>
                <w:rFonts w:ascii="Times New Roman" w:hAnsi="Times New Roman" w:cs="Times New Roman"/>
                <w:color w:val="auto"/>
                <w:sz w:val="24"/>
                <w:szCs w:val="24"/>
                <w:lang w:val="fr-FR"/>
              </w:rPr>
              <w:t>(</w:t>
            </w:r>
            <w:r w:rsidRPr="00AB05AC">
              <w:rPr>
                <w:rFonts w:ascii="Times New Roman" w:hAnsi="Times New Roman" w:cs="Times New Roman"/>
                <w:color w:val="auto"/>
                <w:sz w:val="24"/>
                <w:szCs w:val="24"/>
                <w:lang w:val="fr-FR"/>
              </w:rPr>
              <w:t xml:space="preserve">cultural, social, behavioural, </w:t>
            </w:r>
            <w:r w:rsidR="00F620BE" w:rsidRPr="00AB05AC">
              <w:rPr>
                <w:rFonts w:ascii="Times New Roman" w:hAnsi="Times New Roman" w:cs="Times New Roman"/>
                <w:color w:val="auto"/>
                <w:sz w:val="24"/>
                <w:szCs w:val="24"/>
                <w:lang w:val="fr-FR"/>
              </w:rPr>
              <w:t>economic</w:t>
            </w:r>
            <w:r w:rsidR="004D13A1" w:rsidRPr="00AB05AC">
              <w:rPr>
                <w:rFonts w:ascii="Times New Roman" w:hAnsi="Times New Roman" w:cs="Times New Roman"/>
                <w:color w:val="auto"/>
                <w:sz w:val="24"/>
                <w:szCs w:val="24"/>
                <w:lang w:val="fr-FR"/>
              </w:rPr>
              <w:t xml:space="preserve"> and institutional </w:t>
            </w:r>
            <w:r w:rsidR="00F620BE" w:rsidRPr="00AB05AC">
              <w:rPr>
                <w:rFonts w:ascii="Times New Roman" w:hAnsi="Times New Roman" w:cs="Times New Roman"/>
                <w:color w:val="auto"/>
                <w:sz w:val="24"/>
                <w:szCs w:val="24"/>
                <w:lang w:val="fr-FR"/>
              </w:rPr>
              <w:t>etc.).</w:t>
            </w:r>
          </w:p>
          <w:p w:rsidR="004D13A1" w:rsidRPr="00AB05AC" w:rsidRDefault="004D13A1" w:rsidP="004D13A1">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Positive action measures are also not implemented to</w:t>
            </w:r>
            <w:r w:rsidR="00964856" w:rsidRPr="00AB05AC">
              <w:rPr>
                <w:rFonts w:ascii="Times New Roman" w:hAnsi="Times New Roman" w:cs="Times New Roman"/>
                <w:color w:val="auto"/>
                <w:sz w:val="24"/>
                <w:szCs w:val="24"/>
                <w:lang w:val="fr-FR"/>
              </w:rPr>
              <w:t xml:space="preserve"> promote</w:t>
            </w:r>
            <w:r w:rsidR="003406F8" w:rsidRPr="00AB05AC">
              <w:rPr>
                <w:rFonts w:ascii="Times New Roman" w:hAnsi="Times New Roman" w:cs="Times New Roman"/>
                <w:color w:val="auto"/>
                <w:sz w:val="24"/>
                <w:szCs w:val="24"/>
                <w:lang w:val="fr-FR"/>
              </w:rPr>
              <w:t xml:space="preserve"> their</w:t>
            </w:r>
            <w:r w:rsidRPr="00AB05AC">
              <w:rPr>
                <w:rFonts w:ascii="Times New Roman" w:hAnsi="Times New Roman" w:cs="Times New Roman"/>
                <w:color w:val="auto"/>
                <w:sz w:val="24"/>
                <w:szCs w:val="24"/>
                <w:lang w:val="fr-FR"/>
              </w:rPr>
              <w:t xml:space="preserve"> participation and social inclusion in </w:t>
            </w:r>
            <w:r w:rsidR="00964856" w:rsidRPr="00AB05AC">
              <w:rPr>
                <w:rFonts w:ascii="Times New Roman" w:hAnsi="Times New Roman" w:cs="Times New Roman"/>
                <w:color w:val="auto"/>
                <w:sz w:val="24"/>
                <w:szCs w:val="24"/>
                <w:lang w:val="fr-FR"/>
              </w:rPr>
              <w:t>public and political life.</w:t>
            </w:r>
          </w:p>
          <w:p w:rsidR="004D13A1" w:rsidRPr="00AB05AC" w:rsidRDefault="004D13A1" w:rsidP="004D13A1">
            <w:pPr>
              <w:rPr>
                <w:rFonts w:ascii="Times New Roman" w:hAnsi="Times New Roman" w:cs="Times New Roman"/>
                <w:color w:val="auto"/>
                <w:sz w:val="24"/>
                <w:szCs w:val="24"/>
                <w:lang w:val="fr-FR"/>
              </w:rPr>
            </w:pPr>
          </w:p>
          <w:p w:rsidR="004D13A1" w:rsidRPr="00AB05AC" w:rsidRDefault="004D13A1" w:rsidP="00964856">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Accessibility of polling station premises to persons with disabilities in wheelchairs and ballot papers to persons with visual disabilities </w:t>
            </w:r>
            <w:r w:rsidR="00964856" w:rsidRPr="00AB05AC">
              <w:rPr>
                <w:rFonts w:ascii="Times New Roman" w:hAnsi="Times New Roman" w:cs="Times New Roman"/>
                <w:color w:val="auto"/>
                <w:sz w:val="24"/>
                <w:szCs w:val="24"/>
                <w:lang w:val="fr-FR"/>
              </w:rPr>
              <w:t>through the use of Braille is not promoted</w:t>
            </w:r>
          </w:p>
          <w:p w:rsidR="004D13A1" w:rsidRPr="00AB05AC" w:rsidRDefault="004D13A1" w:rsidP="004D13A1">
            <w:pPr>
              <w:autoSpaceDE w:val="0"/>
              <w:autoSpaceDN w:val="0"/>
              <w:adjustRightInd w:val="0"/>
              <w:ind w:left="0"/>
              <w:rPr>
                <w:rFonts w:ascii="Times New Roman" w:hAnsi="Times New Roman" w:cs="Times New Roman"/>
                <w:bCs/>
                <w:i/>
                <w:iCs/>
                <w:color w:val="auto"/>
                <w:sz w:val="24"/>
                <w:szCs w:val="24"/>
                <w:lang w:val="fr-FR" w:bidi="ar-SA"/>
              </w:rPr>
            </w:pPr>
            <w:r w:rsidRPr="00AB05AC">
              <w:rPr>
                <w:rFonts w:ascii="Times New Roman" w:hAnsi="Times New Roman" w:cs="Times New Roman"/>
                <w:b/>
                <w:i/>
                <w:iCs/>
                <w:color w:val="auto"/>
                <w:sz w:val="24"/>
                <w:szCs w:val="24"/>
                <w:lang w:val="fr-FR" w:bidi="ar-SA"/>
              </w:rPr>
              <w:t>In the direction of the Independent National Electoral Commission (CENI), it</w:t>
            </w:r>
            <w:r w:rsidR="00964856" w:rsidRPr="00AB05AC">
              <w:rPr>
                <w:rFonts w:ascii="Times New Roman" w:hAnsi="Times New Roman" w:cs="Times New Roman"/>
                <w:b/>
                <w:i/>
                <w:iCs/>
                <w:color w:val="auto"/>
                <w:sz w:val="24"/>
                <w:szCs w:val="24"/>
                <w:lang w:val="fr-FR" w:bidi="ar-SA"/>
              </w:rPr>
              <w:t xml:space="preserve"> is also important to</w:t>
            </w:r>
            <w:r w:rsidR="003406F8" w:rsidRPr="00AB05AC">
              <w:rPr>
                <w:rFonts w:ascii="Times New Roman" w:hAnsi="Times New Roman" w:cs="Times New Roman"/>
                <w:bCs/>
                <w:i/>
                <w:iCs/>
                <w:color w:val="auto"/>
                <w:sz w:val="24"/>
                <w:szCs w:val="24"/>
                <w:lang w:val="fr-FR" w:bidi="ar-SA"/>
              </w:rPr>
              <w:t xml:space="preserve"> guarantee within it a</w:t>
            </w:r>
            <w:r w:rsidRPr="00AB05AC">
              <w:rPr>
                <w:rFonts w:ascii="Times New Roman" w:hAnsi="Times New Roman" w:cs="Times New Roman"/>
                <w:bCs/>
                <w:i/>
                <w:iCs/>
                <w:color w:val="auto"/>
                <w:sz w:val="24"/>
                <w:szCs w:val="24"/>
                <w:lang w:val="fr-FR" w:bidi="ar-SA"/>
              </w:rPr>
              <w:t xml:space="preserve"> representation of disabled persons, both within the Committee of Wise Men and at the administrative and technical level;</w:t>
            </w:r>
          </w:p>
          <w:p w:rsidR="00E379E8" w:rsidRPr="00AB05AC" w:rsidRDefault="00E379E8" w:rsidP="004D13A1">
            <w:pPr>
              <w:autoSpaceDE w:val="0"/>
              <w:autoSpaceDN w:val="0"/>
              <w:adjustRightInd w:val="0"/>
              <w:ind w:left="0"/>
              <w:rPr>
                <w:rFonts w:ascii="Times New Roman" w:hAnsi="Times New Roman" w:cs="Times New Roman"/>
                <w:bCs/>
                <w:i/>
                <w:iCs/>
                <w:color w:val="auto"/>
                <w:sz w:val="24"/>
                <w:szCs w:val="24"/>
                <w:lang w:val="fr-FR" w:bidi="ar-SA"/>
              </w:rPr>
            </w:pPr>
          </w:p>
          <w:p w:rsidR="00964856" w:rsidRPr="00AB05AC" w:rsidRDefault="003406F8" w:rsidP="004D13A1">
            <w:pPr>
              <w:autoSpaceDE w:val="0"/>
              <w:autoSpaceDN w:val="0"/>
              <w:adjustRightInd w:val="0"/>
              <w:ind w:left="0"/>
              <w:rPr>
                <w:rFonts w:ascii="Times New Roman" w:hAnsi="Times New Roman" w:cs="Times New Roman"/>
                <w:bCs/>
                <w:i/>
                <w:iCs/>
                <w:color w:val="auto"/>
                <w:sz w:val="24"/>
                <w:szCs w:val="24"/>
                <w:lang w:val="fr-FR" w:bidi="ar-SA"/>
              </w:rPr>
            </w:pPr>
            <w:r w:rsidRPr="00AB05AC">
              <w:rPr>
                <w:rFonts w:ascii="Times New Roman" w:hAnsi="Times New Roman" w:cs="Times New Roman"/>
                <w:b/>
                <w:bCs/>
                <w:i/>
                <w:iCs/>
                <w:color w:val="auto"/>
                <w:sz w:val="24"/>
                <w:szCs w:val="24"/>
                <w:lang w:val="fr-FR" w:bidi="ar-SA"/>
              </w:rPr>
              <w:t>With regard to political parties,</w:t>
            </w:r>
            <w:r w:rsidRPr="00AB05AC">
              <w:rPr>
                <w:rFonts w:ascii="Times New Roman" w:hAnsi="Times New Roman" w:cs="Times New Roman"/>
                <w:bCs/>
                <w:i/>
                <w:iCs/>
                <w:color w:val="auto"/>
                <w:sz w:val="24"/>
                <w:szCs w:val="24"/>
                <w:lang w:val="fr-FR" w:bidi="ar-SA"/>
              </w:rPr>
              <w:t xml:space="preserve"> it is important, like women, to</w:t>
            </w:r>
            <w:r w:rsidR="004D13A1" w:rsidRPr="00AB05AC">
              <w:rPr>
                <w:rFonts w:ascii="Times New Roman" w:hAnsi="Times New Roman" w:cs="Times New Roman"/>
                <w:b/>
                <w:bCs/>
                <w:i/>
                <w:iCs/>
                <w:color w:val="auto"/>
                <w:sz w:val="24"/>
                <w:szCs w:val="24"/>
                <w:lang w:val="fr-FR" w:bidi="ar-SA"/>
              </w:rPr>
              <w:t xml:space="preserve"> promote the candidacy of persons with disabilities </w:t>
            </w:r>
            <w:r w:rsidRPr="00AB05AC">
              <w:rPr>
                <w:rFonts w:ascii="Times New Roman" w:hAnsi="Times New Roman" w:cs="Times New Roman"/>
                <w:b/>
                <w:bCs/>
                <w:i/>
                <w:iCs/>
                <w:color w:val="auto"/>
                <w:sz w:val="24"/>
                <w:szCs w:val="24"/>
                <w:lang w:val="fr-FR" w:bidi="ar-SA"/>
              </w:rPr>
              <w:t>by</w:t>
            </w:r>
            <w:r w:rsidR="004D13A1" w:rsidRPr="00AB05AC">
              <w:rPr>
                <w:rFonts w:ascii="Times New Roman" w:hAnsi="Times New Roman" w:cs="Times New Roman"/>
                <w:b/>
                <w:bCs/>
                <w:i/>
                <w:iCs/>
                <w:color w:val="auto"/>
                <w:sz w:val="24"/>
                <w:szCs w:val="24"/>
                <w:lang w:val="fr-FR" w:bidi="ar-SA"/>
              </w:rPr>
              <w:t xml:space="preserve"> adopting a law </w:t>
            </w:r>
            <w:r w:rsidRPr="00AB05AC">
              <w:rPr>
                <w:rFonts w:ascii="Times New Roman" w:hAnsi="Times New Roman" w:cs="Times New Roman"/>
                <w:b/>
                <w:bCs/>
                <w:i/>
                <w:iCs/>
                <w:color w:val="auto"/>
                <w:sz w:val="24"/>
                <w:szCs w:val="24"/>
                <w:lang w:val="fr-FR" w:bidi="ar-SA"/>
              </w:rPr>
              <w:t>that</w:t>
            </w:r>
            <w:r w:rsidR="005E7018" w:rsidRPr="00AB05AC">
              <w:rPr>
                <w:rFonts w:ascii="Times New Roman" w:hAnsi="Times New Roman" w:cs="Times New Roman"/>
                <w:b/>
                <w:bCs/>
                <w:i/>
                <w:iCs/>
                <w:color w:val="auto"/>
                <w:sz w:val="24"/>
                <w:szCs w:val="24"/>
                <w:lang w:val="fr-FR" w:bidi="ar-SA"/>
              </w:rPr>
              <w:t xml:space="preserve"> makes it </w:t>
            </w:r>
            <w:r w:rsidR="005E7018" w:rsidRPr="00AB05AC">
              <w:rPr>
                <w:rFonts w:ascii="Times New Roman" w:hAnsi="Times New Roman" w:cs="Times New Roman"/>
                <w:bCs/>
                <w:i/>
                <w:iCs/>
                <w:color w:val="auto"/>
                <w:sz w:val="24"/>
                <w:szCs w:val="24"/>
                <w:lang w:val="fr-FR" w:bidi="ar-SA"/>
              </w:rPr>
              <w:t>compulsory for</w:t>
            </w:r>
            <w:r w:rsidR="0055088D" w:rsidRPr="00AB05AC">
              <w:rPr>
                <w:rFonts w:ascii="Times New Roman" w:hAnsi="Times New Roman" w:cs="Times New Roman"/>
                <w:bCs/>
                <w:i/>
                <w:iCs/>
                <w:color w:val="auto"/>
                <w:sz w:val="24"/>
                <w:szCs w:val="24"/>
                <w:lang w:val="fr-FR" w:bidi="ar-SA"/>
              </w:rPr>
              <w:t xml:space="preserve"> political parties to include </w:t>
            </w:r>
            <w:r w:rsidR="005E7018" w:rsidRPr="00AB05AC">
              <w:rPr>
                <w:rFonts w:ascii="Times New Roman" w:hAnsi="Times New Roman" w:cs="Times New Roman"/>
                <w:bCs/>
                <w:i/>
                <w:iCs/>
                <w:color w:val="auto"/>
                <w:sz w:val="24"/>
                <w:szCs w:val="24"/>
                <w:lang w:val="fr-FR" w:bidi="ar-SA"/>
              </w:rPr>
              <w:t xml:space="preserve">persons with disabilities    on </w:t>
            </w:r>
            <w:r w:rsidR="004D13A1" w:rsidRPr="00AB05AC">
              <w:rPr>
                <w:rFonts w:ascii="Times New Roman" w:hAnsi="Times New Roman" w:cs="Times New Roman"/>
                <w:bCs/>
                <w:i/>
                <w:iCs/>
                <w:color w:val="auto"/>
                <w:sz w:val="24"/>
                <w:szCs w:val="24"/>
                <w:lang w:val="fr-FR" w:bidi="ar-SA"/>
              </w:rPr>
              <w:t>legislative and municipal lists</w:t>
            </w:r>
            <w:r w:rsidR="005E7018" w:rsidRPr="00AB05AC">
              <w:rPr>
                <w:rFonts w:ascii="Times New Roman" w:hAnsi="Times New Roman" w:cs="Times New Roman"/>
                <w:bCs/>
                <w:i/>
                <w:iCs/>
                <w:color w:val="auto"/>
                <w:sz w:val="24"/>
                <w:szCs w:val="24"/>
                <w:lang w:val="fr-FR" w:bidi="ar-SA"/>
              </w:rPr>
              <w:t xml:space="preserve"> (among the first five on the list) as a criterion for</w:t>
            </w:r>
            <w:r w:rsidR="00E379E8" w:rsidRPr="00AB05AC">
              <w:rPr>
                <w:rFonts w:ascii="Times New Roman" w:hAnsi="Times New Roman" w:cs="Times New Roman"/>
                <w:bCs/>
                <w:i/>
                <w:iCs/>
                <w:color w:val="auto"/>
                <w:sz w:val="24"/>
                <w:szCs w:val="24"/>
                <w:lang w:val="fr-FR" w:bidi="ar-SA"/>
              </w:rPr>
              <w:t xml:space="preserve"> eligibility</w:t>
            </w:r>
            <w:r w:rsidR="005E7018" w:rsidRPr="00AB05AC">
              <w:rPr>
                <w:rFonts w:ascii="Times New Roman" w:hAnsi="Times New Roman" w:cs="Times New Roman"/>
                <w:bCs/>
                <w:i/>
                <w:iCs/>
                <w:color w:val="auto"/>
                <w:sz w:val="24"/>
                <w:szCs w:val="24"/>
                <w:lang w:val="fr-FR" w:bidi="ar-SA"/>
              </w:rPr>
              <w:t xml:space="preserve">. </w:t>
            </w:r>
          </w:p>
          <w:p w:rsidR="00964856" w:rsidRPr="00AB05AC" w:rsidRDefault="00964856" w:rsidP="004D13A1">
            <w:pPr>
              <w:autoSpaceDE w:val="0"/>
              <w:autoSpaceDN w:val="0"/>
              <w:adjustRightInd w:val="0"/>
              <w:ind w:left="0"/>
              <w:rPr>
                <w:rFonts w:ascii="Times New Roman" w:hAnsi="Times New Roman" w:cs="Times New Roman"/>
                <w:bCs/>
                <w:i/>
                <w:iCs/>
                <w:color w:val="auto"/>
                <w:sz w:val="24"/>
                <w:szCs w:val="24"/>
                <w:lang w:val="fr-FR" w:bidi="ar-SA"/>
              </w:rPr>
            </w:pPr>
          </w:p>
          <w:p w:rsidR="004D13A1" w:rsidRPr="00AB05AC" w:rsidRDefault="004D13A1" w:rsidP="004D13A1">
            <w:pPr>
              <w:autoSpaceDE w:val="0"/>
              <w:autoSpaceDN w:val="0"/>
              <w:adjustRightInd w:val="0"/>
              <w:ind w:left="0"/>
              <w:rPr>
                <w:rFonts w:ascii="Times New Roman" w:hAnsi="Times New Roman" w:cs="Times New Roman"/>
                <w:i/>
                <w:iCs/>
                <w:color w:val="auto"/>
                <w:sz w:val="24"/>
                <w:szCs w:val="24"/>
                <w:lang w:val="fr-FR" w:bidi="ar-SA"/>
              </w:rPr>
            </w:pPr>
            <w:r w:rsidRPr="00AB05AC">
              <w:rPr>
                <w:rFonts w:ascii="Times New Roman" w:hAnsi="Times New Roman" w:cs="Times New Roman"/>
                <w:b/>
                <w:i/>
                <w:iCs/>
                <w:color w:val="auto"/>
                <w:sz w:val="24"/>
                <w:szCs w:val="24"/>
                <w:lang w:val="fr-FR" w:bidi="ar-SA"/>
              </w:rPr>
              <w:t>Towards the public media</w:t>
            </w:r>
          </w:p>
          <w:p w:rsidR="00F620BE" w:rsidRPr="00AB05AC" w:rsidRDefault="004D13A1" w:rsidP="00E379E8">
            <w:pPr>
              <w:ind w:left="0"/>
              <w:jc w:val="both"/>
              <w:rPr>
                <w:rFonts w:ascii="Times New Roman" w:hAnsi="Times New Roman" w:cs="Times New Roman"/>
                <w:color w:val="auto"/>
                <w:sz w:val="24"/>
                <w:szCs w:val="24"/>
                <w:lang w:val="fr-FR"/>
              </w:rPr>
            </w:pPr>
            <w:r w:rsidRPr="00AB05AC">
              <w:rPr>
                <w:rFonts w:ascii="Times New Roman" w:hAnsi="Times New Roman" w:cs="Times New Roman"/>
                <w:bCs/>
                <w:i/>
                <w:iCs/>
                <w:color w:val="auto"/>
                <w:sz w:val="24"/>
                <w:szCs w:val="24"/>
                <w:lang w:val="fr-FR" w:bidi="ar-SA"/>
              </w:rPr>
              <w:t>Ensure that information related to the electoral process is accessible to people with all types of disabilities</w:t>
            </w:r>
            <w:r w:rsidRPr="00AB05AC">
              <w:rPr>
                <w:rFonts w:ascii="Times New Roman" w:hAnsi="Times New Roman" w:cs="Times New Roman"/>
                <w:b/>
                <w:bCs/>
                <w:i/>
                <w:iCs/>
                <w:color w:val="auto"/>
                <w:sz w:val="24"/>
                <w:szCs w:val="24"/>
                <w:lang w:val="fr-FR" w:bidi="ar-SA"/>
              </w:rPr>
              <w:t>.</w:t>
            </w:r>
          </w:p>
          <w:p w:rsidR="00F620BE" w:rsidRPr="00AB05AC" w:rsidRDefault="00F620BE" w:rsidP="00A02765">
            <w:pPr>
              <w:ind w:left="0"/>
              <w:jc w:val="both"/>
              <w:rPr>
                <w:rFonts w:ascii="Times New Roman" w:hAnsi="Times New Roman" w:cs="Times New Roman"/>
                <w:color w:val="auto"/>
                <w:sz w:val="24"/>
                <w:szCs w:val="24"/>
                <w:lang w:val="fr-FR"/>
              </w:rPr>
            </w:pPr>
          </w:p>
        </w:tc>
      </w:tr>
      <w:tr w:rsidR="00BE0DB8" w:rsidRPr="009D0FF1" w:rsidTr="00072808">
        <w:tc>
          <w:tcPr>
            <w:tcW w:w="3119" w:type="dxa"/>
          </w:tcPr>
          <w:p w:rsidR="001D1FC2" w:rsidRPr="00AB05AC" w:rsidRDefault="001D1FC2" w:rsidP="00A02765">
            <w:pPr>
              <w:autoSpaceDE w:val="0"/>
              <w:autoSpaceDN w:val="0"/>
              <w:adjustRightInd w:val="0"/>
              <w:ind w:left="0"/>
              <w:rPr>
                <w:rFonts w:ascii="Times New Roman" w:hAnsi="Times New Roman" w:cs="Times New Roman"/>
                <w:b/>
                <w:bCs/>
                <w:color w:val="auto"/>
                <w:sz w:val="24"/>
                <w:szCs w:val="24"/>
                <w:lang w:val="fr-FR"/>
              </w:rPr>
            </w:pPr>
            <w:r w:rsidRPr="00AB05AC">
              <w:rPr>
                <w:rFonts w:ascii="Times New Roman" w:hAnsi="Times New Roman" w:cs="Times New Roman"/>
                <w:b/>
                <w:bCs/>
                <w:color w:val="auto"/>
                <w:sz w:val="24"/>
                <w:szCs w:val="24"/>
                <w:lang w:val="fr-FR"/>
              </w:rPr>
              <w:t>Article 30 - Participation in cultural and recreational life,</w:t>
            </w:r>
          </w:p>
        </w:tc>
        <w:tc>
          <w:tcPr>
            <w:tcW w:w="2977" w:type="dxa"/>
          </w:tcPr>
          <w:p w:rsidR="001D1FC2" w:rsidRPr="00AB05AC" w:rsidRDefault="001D1FC2"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Ordinance 0043/2006 formally takes into account in its articles 52 to 57 the participation of persons with disabilities in cultural life, recreation, leisure and sport as described in article 30 of the CRPD. </w:t>
            </w:r>
          </w:p>
        </w:tc>
        <w:tc>
          <w:tcPr>
            <w:tcW w:w="4961" w:type="dxa"/>
          </w:tcPr>
          <w:p w:rsidR="0001446B" w:rsidRPr="00AB05AC" w:rsidRDefault="0001446B" w:rsidP="0001446B">
            <w:pPr>
              <w:ind w:left="0"/>
              <w:jc w:val="both"/>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Disabled people in general participate in cultural activities, games, TV and to a lesser degree in sports. Hearing impaired people do </w:t>
            </w:r>
            <w:r w:rsidR="00E07B17" w:rsidRPr="00AB05AC">
              <w:rPr>
                <w:rFonts w:ascii="Times New Roman" w:hAnsi="Times New Roman" w:cs="Times New Roman"/>
                <w:color w:val="auto"/>
                <w:sz w:val="24"/>
                <w:szCs w:val="24"/>
                <w:lang w:val="fr-FR"/>
              </w:rPr>
              <w:t xml:space="preserve">not </w:t>
            </w:r>
            <w:r w:rsidRPr="00AB05AC">
              <w:rPr>
                <w:rFonts w:ascii="Times New Roman" w:hAnsi="Times New Roman" w:cs="Times New Roman"/>
                <w:color w:val="auto"/>
                <w:sz w:val="24"/>
                <w:szCs w:val="24"/>
                <w:lang w:val="fr-FR"/>
              </w:rPr>
              <w:t>only have access to the news.</w:t>
            </w:r>
          </w:p>
          <w:p w:rsidR="0001446B" w:rsidRPr="00AB05AC" w:rsidRDefault="0001446B" w:rsidP="00A02765">
            <w:pPr>
              <w:ind w:left="0"/>
              <w:rPr>
                <w:rFonts w:ascii="Times New Roman" w:hAnsi="Times New Roman" w:cs="Times New Roman"/>
                <w:color w:val="auto"/>
                <w:sz w:val="24"/>
                <w:szCs w:val="24"/>
                <w:lang w:val="fr-FR"/>
              </w:rPr>
            </w:pPr>
          </w:p>
        </w:tc>
      </w:tr>
      <w:tr w:rsidR="00BE0DB8" w:rsidRPr="009D0FF1" w:rsidTr="00072808">
        <w:trPr>
          <w:trHeight w:val="994"/>
        </w:trPr>
        <w:tc>
          <w:tcPr>
            <w:tcW w:w="3119" w:type="dxa"/>
          </w:tcPr>
          <w:p w:rsidR="001D1FC2" w:rsidRPr="00AB05AC" w:rsidRDefault="001D1FC2" w:rsidP="00A02765">
            <w:pPr>
              <w:ind w:left="0"/>
              <w:rPr>
                <w:rFonts w:ascii="Times New Roman" w:hAnsi="Times New Roman" w:cs="Times New Roman"/>
                <w:b/>
                <w:color w:val="auto"/>
                <w:sz w:val="24"/>
                <w:szCs w:val="24"/>
                <w:lang w:val="fr-FR"/>
              </w:rPr>
            </w:pPr>
            <w:r w:rsidRPr="00AB05AC">
              <w:rPr>
                <w:rFonts w:ascii="Times New Roman" w:hAnsi="Times New Roman" w:cs="Times New Roman"/>
                <w:b/>
                <w:color w:val="auto"/>
                <w:sz w:val="24"/>
                <w:szCs w:val="24"/>
                <w:lang w:val="fr-FR"/>
              </w:rPr>
              <w:t>Article 31 - Statistics and data collection</w:t>
            </w:r>
          </w:p>
          <w:p w:rsidR="001D1FC2" w:rsidRPr="00AB05AC" w:rsidRDefault="001D1FC2" w:rsidP="005E282B">
            <w:pPr>
              <w:autoSpaceDE w:val="0"/>
              <w:autoSpaceDN w:val="0"/>
              <w:adjustRightInd w:val="0"/>
              <w:rPr>
                <w:rFonts w:ascii="Times New Roman" w:hAnsi="Times New Roman" w:cs="Times New Roman"/>
                <w:b/>
                <w:bCs/>
                <w:color w:val="auto"/>
                <w:sz w:val="24"/>
                <w:szCs w:val="24"/>
                <w:lang w:val="fr-FR"/>
              </w:rPr>
            </w:pPr>
          </w:p>
        </w:tc>
        <w:tc>
          <w:tcPr>
            <w:tcW w:w="2977" w:type="dxa"/>
          </w:tcPr>
          <w:p w:rsidR="001D1FC2" w:rsidRPr="00AB05AC" w:rsidRDefault="001D1FC2" w:rsidP="005E282B">
            <w:pPr>
              <w:rPr>
                <w:rFonts w:ascii="Times New Roman" w:hAnsi="Times New Roman" w:cs="Times New Roman"/>
                <w:color w:val="auto"/>
                <w:sz w:val="24"/>
                <w:szCs w:val="24"/>
                <w:lang w:val="fr-FR"/>
              </w:rPr>
            </w:pPr>
          </w:p>
        </w:tc>
        <w:tc>
          <w:tcPr>
            <w:tcW w:w="4961" w:type="dxa"/>
          </w:tcPr>
          <w:p w:rsidR="00B87568" w:rsidRPr="00AB05AC" w:rsidRDefault="001D1FC2"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C/The general population census in 2013 by the National Statistical Office (ONS) took this need into account, unfortunately the data were not exhaustive and reliable. </w:t>
            </w:r>
          </w:p>
          <w:p w:rsidR="001D1FC2" w:rsidRPr="00AB05AC" w:rsidRDefault="000C0921"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During censuses, officers do not often ask the family if there are any disabled persons.</w:t>
            </w:r>
          </w:p>
          <w:p w:rsidR="001D1FC2" w:rsidRPr="00AB05AC" w:rsidRDefault="000C0921" w:rsidP="000C0921">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Q/ Why aren't </w:t>
            </w:r>
            <w:r w:rsidR="001D1FC2" w:rsidRPr="00AB05AC">
              <w:rPr>
                <w:rFonts w:ascii="Times New Roman" w:hAnsi="Times New Roman" w:cs="Times New Roman"/>
                <w:color w:val="auto"/>
                <w:sz w:val="24"/>
                <w:szCs w:val="24"/>
                <w:lang w:val="fr-FR"/>
              </w:rPr>
              <w:t xml:space="preserve">specific </w:t>
            </w:r>
            <w:r w:rsidRPr="00AB05AC">
              <w:rPr>
                <w:rFonts w:ascii="Times New Roman" w:hAnsi="Times New Roman" w:cs="Times New Roman"/>
                <w:color w:val="auto"/>
                <w:sz w:val="24"/>
                <w:szCs w:val="24"/>
                <w:lang w:val="fr-FR"/>
              </w:rPr>
              <w:t>census</w:t>
            </w:r>
            <w:r w:rsidR="001D1FC2" w:rsidRPr="00AB05AC">
              <w:rPr>
                <w:rFonts w:ascii="Times New Roman" w:hAnsi="Times New Roman" w:cs="Times New Roman"/>
                <w:color w:val="auto"/>
                <w:sz w:val="24"/>
                <w:szCs w:val="24"/>
                <w:lang w:val="fr-FR"/>
              </w:rPr>
              <w:t xml:space="preserve"> studies of persons with disabilities</w:t>
            </w:r>
            <w:r w:rsidRPr="00AB05AC">
              <w:rPr>
                <w:rFonts w:ascii="Times New Roman" w:hAnsi="Times New Roman" w:cs="Times New Roman"/>
                <w:color w:val="auto"/>
                <w:sz w:val="24"/>
                <w:szCs w:val="24"/>
                <w:lang w:val="fr-FR"/>
              </w:rPr>
              <w:t xml:space="preserve"> planned</w:t>
            </w:r>
            <w:r w:rsidR="00FE4BA3" w:rsidRPr="00AB05AC">
              <w:rPr>
                <w:rFonts w:ascii="Times New Roman" w:hAnsi="Times New Roman" w:cs="Times New Roman"/>
                <w:color w:val="auto"/>
                <w:sz w:val="24"/>
                <w:szCs w:val="24"/>
                <w:lang w:val="fr-FR"/>
              </w:rPr>
              <w:t>?</w:t>
            </w:r>
          </w:p>
        </w:tc>
      </w:tr>
      <w:tr w:rsidR="001C4B2A" w:rsidRPr="009D0FF1" w:rsidTr="00F025F2">
        <w:trPr>
          <w:trHeight w:val="488"/>
        </w:trPr>
        <w:tc>
          <w:tcPr>
            <w:tcW w:w="3119" w:type="dxa"/>
          </w:tcPr>
          <w:p w:rsidR="001C4B2A" w:rsidRPr="00AB05AC" w:rsidRDefault="001C4B2A" w:rsidP="00A02765">
            <w:pPr>
              <w:ind w:left="0"/>
              <w:rPr>
                <w:rFonts w:ascii="Times New Roman" w:hAnsi="Times New Roman" w:cs="Times New Roman"/>
                <w:b/>
                <w:color w:val="auto"/>
                <w:sz w:val="24"/>
                <w:szCs w:val="24"/>
                <w:lang w:val="fr-FR"/>
              </w:rPr>
            </w:pPr>
            <w:r w:rsidRPr="00AB05AC">
              <w:rPr>
                <w:rFonts w:ascii="Times New Roman" w:hAnsi="Times New Roman" w:cs="Times New Roman"/>
                <w:b/>
                <w:color w:val="auto"/>
                <w:sz w:val="24"/>
                <w:szCs w:val="24"/>
                <w:lang w:val="fr-FR"/>
              </w:rPr>
              <w:t xml:space="preserve">Article 32 - International cooperation </w:t>
            </w:r>
          </w:p>
        </w:tc>
        <w:tc>
          <w:tcPr>
            <w:tcW w:w="2977" w:type="dxa"/>
          </w:tcPr>
          <w:p w:rsidR="001C4B2A" w:rsidRPr="00AB05AC" w:rsidRDefault="001C4B2A" w:rsidP="001C4B2A">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International cooperation does not systematize the consideration of persons with disabilities due to the lack of a national strategy in this area </w:t>
            </w:r>
            <w:r w:rsidR="00F13C67" w:rsidRPr="00AB05AC">
              <w:rPr>
                <w:rFonts w:ascii="Times New Roman" w:hAnsi="Times New Roman" w:cs="Times New Roman"/>
                <w:color w:val="auto"/>
                <w:sz w:val="24"/>
                <w:szCs w:val="24"/>
                <w:lang w:val="fr-FR"/>
              </w:rPr>
              <w:t>despite the volume of needs and demand.</w:t>
            </w:r>
          </w:p>
        </w:tc>
        <w:tc>
          <w:tcPr>
            <w:tcW w:w="4961" w:type="dxa"/>
          </w:tcPr>
          <w:p w:rsidR="00170812" w:rsidRPr="00AB05AC" w:rsidRDefault="00170812"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-bilateral and multilateral international cooperation funds do not consider persons with disabilities as a target group to be taken into account in their development programme.</w:t>
            </w:r>
          </w:p>
          <w:p w:rsidR="00AA033E" w:rsidRPr="00AB05AC" w:rsidRDefault="008F083C"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-The</w:t>
            </w:r>
            <w:r w:rsidR="00AA033E" w:rsidRPr="00AB05AC">
              <w:rPr>
                <w:rFonts w:ascii="Times New Roman" w:hAnsi="Times New Roman" w:cs="Times New Roman"/>
                <w:color w:val="auto"/>
                <w:sz w:val="24"/>
                <w:szCs w:val="24"/>
                <w:lang w:val="fr-FR"/>
              </w:rPr>
              <w:t xml:space="preserve"> Strategy for Accelerated Growth and Shared Prosperity (SAGSP) does target </w:t>
            </w:r>
            <w:r w:rsidR="00980DB4" w:rsidRPr="00AB05AC">
              <w:rPr>
                <w:rFonts w:ascii="Times New Roman" w:hAnsi="Times New Roman" w:cs="Times New Roman"/>
                <w:color w:val="auto"/>
                <w:sz w:val="24"/>
                <w:szCs w:val="24"/>
                <w:lang w:val="fr-FR"/>
              </w:rPr>
              <w:t>persons with disabilities but does not actually result in any concrete action in their favour.</w:t>
            </w:r>
          </w:p>
          <w:p w:rsidR="00980DB4" w:rsidRPr="00AB05AC" w:rsidRDefault="008F083C" w:rsidP="00A02765">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-As</w:t>
            </w:r>
            <w:r w:rsidR="00980DB4" w:rsidRPr="00AB05AC">
              <w:rPr>
                <w:rFonts w:ascii="Times New Roman" w:hAnsi="Times New Roman" w:cs="Times New Roman"/>
                <w:color w:val="auto"/>
                <w:sz w:val="24"/>
                <w:szCs w:val="24"/>
                <w:lang w:val="fr-FR"/>
              </w:rPr>
              <w:t xml:space="preserve"> evidenced by the fact that DPOs were not involved in its design </w:t>
            </w:r>
            <w:r w:rsidR="00EA4F62" w:rsidRPr="00AB05AC">
              <w:rPr>
                <w:rFonts w:ascii="Times New Roman" w:hAnsi="Times New Roman" w:cs="Times New Roman"/>
                <w:color w:val="auto"/>
                <w:sz w:val="24"/>
                <w:szCs w:val="24"/>
                <w:lang w:val="fr-FR"/>
              </w:rPr>
              <w:t xml:space="preserve">and </w:t>
            </w:r>
            <w:r w:rsidR="00FE4BA3" w:rsidRPr="00AB05AC">
              <w:rPr>
                <w:rFonts w:ascii="Times New Roman" w:hAnsi="Times New Roman" w:cs="Times New Roman"/>
                <w:color w:val="auto"/>
                <w:sz w:val="24"/>
                <w:szCs w:val="24"/>
                <w:lang w:val="fr-FR"/>
              </w:rPr>
              <w:t>implementation.</w:t>
            </w:r>
          </w:p>
          <w:p w:rsidR="001C4B2A" w:rsidRPr="00AB05AC" w:rsidRDefault="008F083C" w:rsidP="008F083C">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There is no National Strategy for the Advancement of Persons with Disabilities,</w:t>
            </w:r>
            <w:r w:rsidR="00EA4F62" w:rsidRPr="00AB05AC">
              <w:rPr>
                <w:rFonts w:ascii="Times New Roman" w:hAnsi="Times New Roman" w:cs="Times New Roman"/>
                <w:color w:val="auto"/>
                <w:sz w:val="24"/>
                <w:szCs w:val="24"/>
                <w:lang w:val="fr-FR"/>
              </w:rPr>
              <w:t xml:space="preserve"> even though</w:t>
            </w:r>
            <w:r w:rsidR="001C4B2A" w:rsidRPr="00AB05AC">
              <w:rPr>
                <w:rFonts w:ascii="Times New Roman" w:hAnsi="Times New Roman" w:cs="Times New Roman"/>
                <w:color w:val="auto"/>
                <w:sz w:val="24"/>
                <w:szCs w:val="24"/>
                <w:lang w:val="fr-FR"/>
              </w:rPr>
              <w:t xml:space="preserve"> the</w:t>
            </w:r>
            <w:r w:rsidR="003520A3" w:rsidRPr="00AB05AC">
              <w:rPr>
                <w:rFonts w:ascii="Times New Roman" w:hAnsi="Times New Roman" w:cs="Times New Roman"/>
                <w:color w:val="auto"/>
                <w:sz w:val="24"/>
                <w:szCs w:val="24"/>
                <w:lang w:val="fr-FR"/>
              </w:rPr>
              <w:t xml:space="preserve"> various commitments of the State through the CRPD and the DPOs call for its </w:t>
            </w:r>
            <w:r w:rsidR="00F13C67" w:rsidRPr="00AB05AC">
              <w:rPr>
                <w:rFonts w:ascii="Times New Roman" w:hAnsi="Times New Roman" w:cs="Times New Roman"/>
                <w:color w:val="auto"/>
                <w:sz w:val="24"/>
                <w:szCs w:val="24"/>
                <w:lang w:val="fr-FR"/>
              </w:rPr>
              <w:t xml:space="preserve">urgent implementation. </w:t>
            </w:r>
          </w:p>
        </w:tc>
      </w:tr>
      <w:tr w:rsidR="00F9548E" w:rsidRPr="00AB05AC" w:rsidTr="00072808">
        <w:trPr>
          <w:trHeight w:val="994"/>
        </w:trPr>
        <w:tc>
          <w:tcPr>
            <w:tcW w:w="3119" w:type="dxa"/>
          </w:tcPr>
          <w:p w:rsidR="00F9548E" w:rsidRPr="00AB05AC" w:rsidRDefault="002F692D" w:rsidP="00A02765">
            <w:pPr>
              <w:ind w:left="0"/>
              <w:rPr>
                <w:rFonts w:ascii="Times New Roman" w:hAnsi="Times New Roman" w:cs="Times New Roman"/>
                <w:b/>
                <w:color w:val="auto"/>
                <w:sz w:val="24"/>
                <w:szCs w:val="24"/>
                <w:lang w:val="fr-FR"/>
              </w:rPr>
            </w:pPr>
            <w:r w:rsidRPr="00AB05AC">
              <w:rPr>
                <w:rFonts w:ascii="Times New Roman" w:hAnsi="Times New Roman" w:cs="Times New Roman"/>
                <w:b/>
                <w:color w:val="auto"/>
                <w:sz w:val="24"/>
                <w:szCs w:val="24"/>
                <w:lang w:val="fr-FR"/>
              </w:rPr>
              <w:t>Article 33</w:t>
            </w:r>
          </w:p>
          <w:p w:rsidR="002F692D" w:rsidRPr="00AB05AC" w:rsidRDefault="002F692D" w:rsidP="00A02765">
            <w:pPr>
              <w:ind w:left="0"/>
              <w:rPr>
                <w:rFonts w:ascii="Times New Roman" w:hAnsi="Times New Roman" w:cs="Times New Roman"/>
                <w:b/>
                <w:color w:val="auto"/>
                <w:sz w:val="24"/>
                <w:szCs w:val="24"/>
                <w:lang w:val="fr-FR"/>
              </w:rPr>
            </w:pPr>
            <w:r w:rsidRPr="00AB05AC">
              <w:rPr>
                <w:rFonts w:ascii="Times New Roman" w:hAnsi="Times New Roman" w:cs="Times New Roman"/>
                <w:b/>
                <w:color w:val="auto"/>
                <w:sz w:val="24"/>
                <w:szCs w:val="24"/>
                <w:lang w:val="fr-FR"/>
              </w:rPr>
              <w:t>Monitoring Focal Points</w:t>
            </w:r>
          </w:p>
        </w:tc>
        <w:tc>
          <w:tcPr>
            <w:tcW w:w="2977" w:type="dxa"/>
          </w:tcPr>
          <w:p w:rsidR="00153E89" w:rsidRPr="00AB05AC" w:rsidRDefault="00A36B56" w:rsidP="00A36B56">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-The</w:t>
            </w:r>
            <w:r w:rsidR="00153E89" w:rsidRPr="00AB05AC">
              <w:rPr>
                <w:rFonts w:ascii="Times New Roman" w:hAnsi="Times New Roman" w:cs="Times New Roman"/>
                <w:color w:val="auto"/>
                <w:sz w:val="24"/>
                <w:szCs w:val="24"/>
                <w:lang w:val="fr-FR"/>
              </w:rPr>
              <w:t xml:space="preserve"> focal point in charge of the CRPD is the Ministry of Social Affairs, Children and Family (MASEF). In addition</w:t>
            </w:r>
          </w:p>
          <w:p w:rsidR="00AD7FCC" w:rsidRPr="00AB05AC" w:rsidRDefault="00AD7FCC" w:rsidP="001C4B2A">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There are a number of</w:t>
            </w:r>
            <w:r w:rsidR="003321DA" w:rsidRPr="00AB05AC">
              <w:rPr>
                <w:rFonts w:ascii="Times New Roman" w:hAnsi="Times New Roman" w:cs="Times New Roman"/>
                <w:color w:val="auto"/>
                <w:sz w:val="24"/>
                <w:szCs w:val="24"/>
                <w:lang w:val="fr-FR"/>
              </w:rPr>
              <w:t xml:space="preserve"> structures</w:t>
            </w:r>
            <w:r w:rsidRPr="00AB05AC">
              <w:rPr>
                <w:rFonts w:ascii="Times New Roman" w:hAnsi="Times New Roman" w:cs="Times New Roman"/>
                <w:color w:val="auto"/>
                <w:sz w:val="24"/>
                <w:szCs w:val="24"/>
                <w:lang w:val="fr-FR"/>
              </w:rPr>
              <w:t xml:space="preserve"> that address the</w:t>
            </w:r>
            <w:r w:rsidR="00153E89" w:rsidRPr="00AB05AC">
              <w:rPr>
                <w:rFonts w:ascii="Times New Roman" w:hAnsi="Times New Roman" w:cs="Times New Roman"/>
                <w:color w:val="auto"/>
                <w:sz w:val="24"/>
                <w:szCs w:val="24"/>
                <w:lang w:val="fr-FR"/>
              </w:rPr>
              <w:t xml:space="preserve"> issue, at the centre of which are </w:t>
            </w:r>
          </w:p>
          <w:p w:rsidR="00AD7FCC" w:rsidRPr="00AB05AC" w:rsidRDefault="00A36B56" w:rsidP="001C4B2A">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-the</w:t>
            </w:r>
            <w:r w:rsidR="00AD7FCC" w:rsidRPr="00AB05AC">
              <w:rPr>
                <w:rFonts w:ascii="Times New Roman" w:hAnsi="Times New Roman" w:cs="Times New Roman"/>
                <w:color w:val="auto"/>
                <w:sz w:val="24"/>
                <w:szCs w:val="24"/>
                <w:lang w:val="fr-FR"/>
              </w:rPr>
              <w:t xml:space="preserve"> National Multisectoral Council for</w:t>
            </w:r>
            <w:r w:rsidR="00771A41" w:rsidRPr="00AB05AC">
              <w:rPr>
                <w:rFonts w:ascii="Times New Roman" w:hAnsi="Times New Roman" w:cs="Times New Roman"/>
                <w:color w:val="auto"/>
                <w:sz w:val="24"/>
                <w:szCs w:val="24"/>
                <w:lang w:val="fr-FR"/>
              </w:rPr>
              <w:t xml:space="preserve"> the</w:t>
            </w:r>
            <w:r w:rsidR="00AD7FCC" w:rsidRPr="00AB05AC">
              <w:rPr>
                <w:rFonts w:ascii="Times New Roman" w:hAnsi="Times New Roman" w:cs="Times New Roman"/>
                <w:color w:val="auto"/>
                <w:sz w:val="24"/>
                <w:szCs w:val="24"/>
                <w:lang w:val="fr-FR"/>
              </w:rPr>
              <w:t xml:space="preserve"> Promotion of Disabled Persons</w:t>
            </w:r>
            <w:r w:rsidRPr="00AB05AC">
              <w:rPr>
                <w:rFonts w:ascii="Times New Roman" w:hAnsi="Times New Roman" w:cs="Times New Roman"/>
                <w:color w:val="auto"/>
                <w:sz w:val="24"/>
                <w:szCs w:val="24"/>
                <w:lang w:val="fr-FR"/>
              </w:rPr>
              <w:t xml:space="preserve"> (CNMCPPH)</w:t>
            </w:r>
            <w:r w:rsidR="00AD7FCC" w:rsidRPr="00AB05AC">
              <w:rPr>
                <w:rFonts w:ascii="Times New Roman" w:hAnsi="Times New Roman" w:cs="Times New Roman"/>
                <w:color w:val="auto"/>
                <w:sz w:val="24"/>
                <w:szCs w:val="24"/>
                <w:lang w:val="fr-FR"/>
              </w:rPr>
              <w:t xml:space="preserve">, housed at the Prime Minister's Office. However, its role is advisory and </w:t>
            </w:r>
            <w:r w:rsidRPr="00AB05AC">
              <w:rPr>
                <w:rFonts w:ascii="Times New Roman" w:hAnsi="Times New Roman" w:cs="Times New Roman"/>
                <w:color w:val="auto"/>
                <w:sz w:val="24"/>
                <w:szCs w:val="24"/>
                <w:lang w:val="fr-FR"/>
              </w:rPr>
              <w:t xml:space="preserve">it has </w:t>
            </w:r>
            <w:r w:rsidR="00AD7FCC" w:rsidRPr="00AB05AC">
              <w:rPr>
                <w:rFonts w:ascii="Times New Roman" w:hAnsi="Times New Roman" w:cs="Times New Roman"/>
                <w:color w:val="auto"/>
                <w:sz w:val="24"/>
                <w:szCs w:val="24"/>
                <w:lang w:val="fr-FR"/>
              </w:rPr>
              <w:t xml:space="preserve">no budget. </w:t>
            </w:r>
          </w:p>
          <w:p w:rsidR="00AD7FCC" w:rsidRPr="00AB05AC" w:rsidRDefault="00A36B56" w:rsidP="001C4B2A">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-The</w:t>
            </w:r>
            <w:r w:rsidR="00AD7FCC" w:rsidRPr="00AB05AC">
              <w:rPr>
                <w:rFonts w:ascii="Times New Roman" w:hAnsi="Times New Roman" w:cs="Times New Roman"/>
                <w:color w:val="auto"/>
                <w:sz w:val="24"/>
                <w:szCs w:val="24"/>
                <w:lang w:val="fr-FR"/>
              </w:rPr>
              <w:t xml:space="preserve"> National Human Rights Commission</w:t>
            </w:r>
            <w:r w:rsidR="00667072" w:rsidRPr="00AB05AC">
              <w:rPr>
                <w:rFonts w:ascii="Times New Roman" w:hAnsi="Times New Roman" w:cs="Times New Roman"/>
                <w:color w:val="auto"/>
                <w:sz w:val="24"/>
                <w:szCs w:val="24"/>
                <w:lang w:val="fr-FR"/>
              </w:rPr>
              <w:t xml:space="preserve"> (CNDH</w:t>
            </w:r>
            <w:r w:rsidR="00FE4BA3" w:rsidRPr="00AB05AC">
              <w:rPr>
                <w:rFonts w:ascii="Times New Roman" w:hAnsi="Times New Roman" w:cs="Times New Roman"/>
                <w:color w:val="auto"/>
                <w:sz w:val="24"/>
                <w:szCs w:val="24"/>
                <w:lang w:val="fr-FR"/>
              </w:rPr>
              <w:t xml:space="preserve">). </w:t>
            </w:r>
            <w:r w:rsidRPr="00AB05AC">
              <w:rPr>
                <w:rFonts w:ascii="Times New Roman" w:hAnsi="Times New Roman" w:cs="Times New Roman"/>
                <w:color w:val="auto"/>
                <w:sz w:val="24"/>
                <w:szCs w:val="24"/>
                <w:lang w:val="fr-FR"/>
              </w:rPr>
              <w:t>It operates in accordance with the Paris Principles.</w:t>
            </w:r>
          </w:p>
          <w:p w:rsidR="00AD7FCC" w:rsidRPr="00AB05AC" w:rsidRDefault="00AD7FCC" w:rsidP="00A36B56">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Both structures include the</w:t>
            </w:r>
            <w:r w:rsidR="00A36B56" w:rsidRPr="00AB05AC">
              <w:rPr>
                <w:rFonts w:ascii="Times New Roman" w:hAnsi="Times New Roman" w:cs="Times New Roman"/>
                <w:color w:val="auto"/>
                <w:sz w:val="24"/>
                <w:szCs w:val="24"/>
                <w:lang w:val="fr-FR"/>
              </w:rPr>
              <w:t xml:space="preserve"> active</w:t>
            </w:r>
            <w:r w:rsidRPr="00AB05AC">
              <w:rPr>
                <w:rFonts w:ascii="Times New Roman" w:hAnsi="Times New Roman" w:cs="Times New Roman"/>
                <w:color w:val="auto"/>
                <w:sz w:val="24"/>
                <w:szCs w:val="24"/>
                <w:lang w:val="fr-FR"/>
              </w:rPr>
              <w:t xml:space="preserve"> participation of</w:t>
            </w:r>
            <w:r w:rsidR="00A36B56" w:rsidRPr="00AB05AC">
              <w:rPr>
                <w:rFonts w:ascii="Times New Roman" w:hAnsi="Times New Roman" w:cs="Times New Roman"/>
                <w:color w:val="auto"/>
                <w:sz w:val="24"/>
                <w:szCs w:val="24"/>
                <w:lang w:val="fr-FR"/>
              </w:rPr>
              <w:t xml:space="preserve"> people with disabilities.</w:t>
            </w:r>
          </w:p>
        </w:tc>
        <w:tc>
          <w:tcPr>
            <w:tcW w:w="4961" w:type="dxa"/>
          </w:tcPr>
          <w:p w:rsidR="00771A41" w:rsidRPr="00AB05AC" w:rsidRDefault="00771A41" w:rsidP="00771A41">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CNMCPPH has had the Government adopt a five-year action plan for the </w:t>
            </w:r>
            <w:r w:rsidR="00F025F2" w:rsidRPr="00AB05AC">
              <w:rPr>
                <w:rFonts w:ascii="Times New Roman" w:hAnsi="Times New Roman" w:cs="Times New Roman"/>
                <w:color w:val="auto"/>
                <w:sz w:val="24"/>
                <w:szCs w:val="24"/>
                <w:lang w:val="fr-FR"/>
              </w:rPr>
              <w:t>advancement of persons with disabilities for the period</w:t>
            </w:r>
            <w:r w:rsidRPr="00AB05AC">
              <w:rPr>
                <w:rFonts w:ascii="Times New Roman" w:hAnsi="Times New Roman" w:cs="Times New Roman"/>
                <w:color w:val="auto"/>
                <w:sz w:val="24"/>
                <w:szCs w:val="24"/>
                <w:lang w:val="fr-FR"/>
              </w:rPr>
              <w:t xml:space="preserve"> 2016-2020, </w:t>
            </w:r>
            <w:r w:rsidR="00F025F2" w:rsidRPr="00AB05AC">
              <w:rPr>
                <w:rFonts w:ascii="Times New Roman" w:hAnsi="Times New Roman" w:cs="Times New Roman"/>
                <w:color w:val="auto"/>
                <w:sz w:val="24"/>
                <w:szCs w:val="24"/>
                <w:lang w:val="fr-FR"/>
              </w:rPr>
              <w:t>but it has not been implemented owing to a lack of budgeted and/or mobilized resources.</w:t>
            </w:r>
          </w:p>
          <w:p w:rsidR="00F025F2" w:rsidRPr="00AB05AC" w:rsidRDefault="00F025F2" w:rsidP="00771A41">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The</w:t>
            </w:r>
            <w:r w:rsidR="008F083C" w:rsidRPr="00AB05AC">
              <w:rPr>
                <w:rFonts w:ascii="Times New Roman" w:hAnsi="Times New Roman" w:cs="Times New Roman"/>
                <w:color w:val="auto"/>
                <w:sz w:val="24"/>
                <w:szCs w:val="24"/>
                <w:lang w:val="fr-FR"/>
              </w:rPr>
              <w:t xml:space="preserve"> existence of</w:t>
            </w:r>
            <w:r w:rsidRPr="00AB05AC">
              <w:rPr>
                <w:rFonts w:ascii="Times New Roman" w:hAnsi="Times New Roman" w:cs="Times New Roman"/>
                <w:color w:val="auto"/>
                <w:sz w:val="24"/>
                <w:szCs w:val="24"/>
                <w:lang w:val="fr-FR"/>
              </w:rPr>
              <w:t xml:space="preserve"> a formal national strategy</w:t>
            </w:r>
            <w:r w:rsidR="008F083C" w:rsidRPr="00AB05AC">
              <w:rPr>
                <w:rFonts w:ascii="Times New Roman" w:hAnsi="Times New Roman" w:cs="Times New Roman"/>
                <w:color w:val="auto"/>
                <w:sz w:val="24"/>
                <w:szCs w:val="24"/>
                <w:lang w:val="fr-FR"/>
              </w:rPr>
              <w:t xml:space="preserve"> is </w:t>
            </w:r>
            <w:r w:rsidRPr="00AB05AC">
              <w:rPr>
                <w:rFonts w:ascii="Times New Roman" w:hAnsi="Times New Roman" w:cs="Times New Roman"/>
                <w:color w:val="auto"/>
                <w:sz w:val="24"/>
                <w:szCs w:val="24"/>
                <w:lang w:val="fr-FR"/>
              </w:rPr>
              <w:t>essential to attract the interest and support of international financing institutions.</w:t>
            </w:r>
          </w:p>
          <w:p w:rsidR="00F025F2" w:rsidRPr="00AB05AC" w:rsidRDefault="00F025F2" w:rsidP="00771A41">
            <w:pPr>
              <w:ind w:left="0"/>
              <w:rPr>
                <w:rFonts w:ascii="Times New Roman" w:hAnsi="Times New Roman" w:cs="Times New Roman"/>
                <w:color w:val="auto"/>
                <w:sz w:val="24"/>
                <w:szCs w:val="24"/>
                <w:lang w:val="fr-FR"/>
              </w:rPr>
            </w:pPr>
          </w:p>
          <w:p w:rsidR="00771A41" w:rsidRPr="00AB05AC" w:rsidRDefault="00771A41" w:rsidP="00771A41">
            <w:pPr>
              <w:ind w:left="0"/>
              <w:rPr>
                <w:rFonts w:ascii="Times New Roman" w:hAnsi="Times New Roman" w:cs="Times New Roman"/>
                <w:color w:val="auto"/>
                <w:sz w:val="24"/>
                <w:szCs w:val="24"/>
                <w:lang w:val="fr-FR"/>
              </w:rPr>
            </w:pPr>
          </w:p>
          <w:p w:rsidR="00F025F2" w:rsidRPr="00AB05AC" w:rsidRDefault="00771A41" w:rsidP="00F025F2">
            <w:pPr>
              <w:ind w:left="0"/>
              <w:rPr>
                <w:rFonts w:ascii="Times New Roman" w:hAnsi="Times New Roman" w:cs="Times New Roman"/>
                <w:color w:val="auto"/>
                <w:sz w:val="24"/>
                <w:szCs w:val="24"/>
                <w:lang w:val="fr-FR"/>
              </w:rPr>
            </w:pPr>
            <w:r w:rsidRPr="00AB05AC">
              <w:rPr>
                <w:rFonts w:ascii="Times New Roman" w:hAnsi="Times New Roman" w:cs="Times New Roman"/>
                <w:color w:val="auto"/>
                <w:sz w:val="24"/>
                <w:szCs w:val="24"/>
                <w:lang w:val="fr-FR"/>
              </w:rPr>
              <w:t xml:space="preserve"> </w:t>
            </w:r>
          </w:p>
          <w:p w:rsidR="00F9548E" w:rsidRPr="00AB05AC" w:rsidRDefault="00276F3E" w:rsidP="00771A41">
            <w:pPr>
              <w:ind w:left="0"/>
              <w:rPr>
                <w:rFonts w:ascii="Times New Roman" w:hAnsi="Times New Roman" w:cs="Times New Roman"/>
                <w:color w:val="auto"/>
                <w:sz w:val="24"/>
                <w:szCs w:val="24"/>
                <w:lang w:val="fr-FR"/>
              </w:rPr>
            </w:pPr>
            <w:r>
              <w:rPr>
                <w:rFonts w:ascii="Times New Roman" w:hAnsi="Times New Roman" w:cs="Times New Roman"/>
                <w:color w:val="auto"/>
                <w:sz w:val="24"/>
                <w:szCs w:val="24"/>
                <w:lang w:val="fr-FR"/>
              </w:rPr>
              <w:t xml:space="preserve">. </w:t>
            </w:r>
          </w:p>
        </w:tc>
      </w:tr>
    </w:tbl>
    <w:p w:rsidR="001D1FC2" w:rsidRPr="00AB05AC" w:rsidRDefault="001D1FC2" w:rsidP="001D1FC2">
      <w:pPr>
        <w:rPr>
          <w:rFonts w:ascii="Times New Roman" w:hAnsi="Times New Roman" w:cs="Times New Roman"/>
          <w:color w:val="auto"/>
          <w:sz w:val="24"/>
          <w:szCs w:val="24"/>
          <w:lang w:val="fr-FR"/>
        </w:rPr>
      </w:pPr>
    </w:p>
    <w:p w:rsidR="00E47962" w:rsidRPr="00AB05AC" w:rsidRDefault="00E47962" w:rsidP="001D1FC2">
      <w:pPr>
        <w:rPr>
          <w:rFonts w:ascii="Times New Roman" w:hAnsi="Times New Roman" w:cs="Times New Roman"/>
          <w:color w:val="auto"/>
          <w:sz w:val="24"/>
          <w:szCs w:val="24"/>
          <w:lang w:val="fr-FR"/>
        </w:rPr>
      </w:pPr>
    </w:p>
    <w:p w:rsidR="00E47962" w:rsidRPr="00AB05AC" w:rsidRDefault="00E47962" w:rsidP="001D1FC2">
      <w:pPr>
        <w:rPr>
          <w:rFonts w:ascii="Times New Roman" w:hAnsi="Times New Roman" w:cs="Times New Roman"/>
          <w:sz w:val="24"/>
          <w:szCs w:val="24"/>
          <w:lang w:val="fr-FR"/>
        </w:rPr>
      </w:pPr>
    </w:p>
    <w:p w:rsidR="00E47962" w:rsidRPr="00AB05AC" w:rsidRDefault="00E47962" w:rsidP="001D1FC2">
      <w:pPr>
        <w:rPr>
          <w:rFonts w:ascii="Times New Roman" w:hAnsi="Times New Roman" w:cs="Times New Roman"/>
          <w:sz w:val="22"/>
          <w:szCs w:val="22"/>
          <w:lang w:val="fr-FR"/>
        </w:rPr>
      </w:pPr>
    </w:p>
    <w:p w:rsidR="00E47962" w:rsidRPr="00AB05AC" w:rsidRDefault="00E47962" w:rsidP="001D1FC2">
      <w:pPr>
        <w:rPr>
          <w:rFonts w:ascii="Times New Roman" w:hAnsi="Times New Roman" w:cs="Times New Roman"/>
          <w:sz w:val="22"/>
          <w:szCs w:val="22"/>
          <w:lang w:val="fr-FR"/>
        </w:rPr>
      </w:pPr>
    </w:p>
    <w:p w:rsidR="00E47962" w:rsidRPr="00AB05AC" w:rsidRDefault="00E47962" w:rsidP="001D1FC2">
      <w:pPr>
        <w:rPr>
          <w:rFonts w:ascii="Times New Roman" w:hAnsi="Times New Roman" w:cs="Times New Roman"/>
          <w:sz w:val="22"/>
          <w:szCs w:val="22"/>
          <w:lang w:val="fr-FR"/>
        </w:rPr>
      </w:pPr>
    </w:p>
    <w:p w:rsidR="00E47962" w:rsidRPr="00AB05AC" w:rsidRDefault="00E47962" w:rsidP="001D1FC2">
      <w:pPr>
        <w:rPr>
          <w:rFonts w:ascii="Times New Roman" w:hAnsi="Times New Roman" w:cs="Times New Roman"/>
          <w:sz w:val="22"/>
          <w:szCs w:val="22"/>
          <w:lang w:val="fr-FR"/>
        </w:rPr>
      </w:pPr>
    </w:p>
    <w:p w:rsidR="001543D2" w:rsidRPr="00AB05AC" w:rsidRDefault="001543D2" w:rsidP="001D1FC2">
      <w:pPr>
        <w:rPr>
          <w:rFonts w:ascii="Times New Roman" w:hAnsi="Times New Roman" w:cs="Times New Roman"/>
          <w:sz w:val="22"/>
          <w:szCs w:val="22"/>
          <w:lang w:val="fr-FR"/>
        </w:rPr>
      </w:pPr>
    </w:p>
    <w:p w:rsidR="001543D2" w:rsidRPr="00AB05AC" w:rsidRDefault="001543D2" w:rsidP="001D1FC2">
      <w:pPr>
        <w:rPr>
          <w:rFonts w:ascii="Times New Roman" w:hAnsi="Times New Roman" w:cs="Times New Roman"/>
          <w:sz w:val="22"/>
          <w:szCs w:val="22"/>
          <w:lang w:val="fr-FR"/>
        </w:rPr>
      </w:pPr>
    </w:p>
    <w:p w:rsidR="001543D2" w:rsidRPr="00AB05AC" w:rsidRDefault="001543D2" w:rsidP="001D1FC2">
      <w:pPr>
        <w:rPr>
          <w:rFonts w:ascii="Times New Roman" w:hAnsi="Times New Roman" w:cs="Times New Roman"/>
          <w:sz w:val="22"/>
          <w:szCs w:val="22"/>
          <w:lang w:val="fr-FR"/>
        </w:rPr>
      </w:pPr>
    </w:p>
    <w:p w:rsidR="001543D2" w:rsidRPr="00AB05AC" w:rsidRDefault="001543D2" w:rsidP="001D1FC2">
      <w:pPr>
        <w:rPr>
          <w:rFonts w:ascii="Times New Roman" w:hAnsi="Times New Roman" w:cs="Times New Roman"/>
          <w:sz w:val="22"/>
          <w:szCs w:val="22"/>
          <w:lang w:val="fr-FR"/>
        </w:rPr>
      </w:pPr>
    </w:p>
    <w:p w:rsidR="001543D2" w:rsidRPr="00AB05AC" w:rsidRDefault="001543D2" w:rsidP="001D1FC2">
      <w:pPr>
        <w:rPr>
          <w:rFonts w:ascii="Times New Roman" w:hAnsi="Times New Roman" w:cs="Times New Roman"/>
          <w:color w:val="auto"/>
          <w:sz w:val="22"/>
          <w:szCs w:val="22"/>
          <w:lang w:val="fr-FR"/>
        </w:rPr>
      </w:pPr>
    </w:p>
    <w:p w:rsidR="001543D2" w:rsidRPr="00AB05AC" w:rsidRDefault="001543D2" w:rsidP="001D1FC2">
      <w:pPr>
        <w:rPr>
          <w:rFonts w:ascii="Times New Roman" w:hAnsi="Times New Roman" w:cs="Times New Roman"/>
          <w:color w:val="auto"/>
          <w:sz w:val="22"/>
          <w:szCs w:val="22"/>
          <w:lang w:val="fr-FR"/>
        </w:rPr>
      </w:pPr>
    </w:p>
    <w:p w:rsidR="001543D2" w:rsidRPr="00AB05AC" w:rsidRDefault="001543D2" w:rsidP="001D1FC2">
      <w:pPr>
        <w:rPr>
          <w:rFonts w:ascii="Times New Roman" w:hAnsi="Times New Roman" w:cs="Times New Roman"/>
          <w:color w:val="auto"/>
          <w:sz w:val="22"/>
          <w:szCs w:val="22"/>
          <w:lang w:val="fr-FR"/>
        </w:rPr>
      </w:pPr>
    </w:p>
    <w:p w:rsidR="001543D2" w:rsidRPr="00AB05AC" w:rsidRDefault="001543D2" w:rsidP="001D1FC2">
      <w:pPr>
        <w:rPr>
          <w:rFonts w:ascii="Times New Roman" w:hAnsi="Times New Roman" w:cs="Times New Roman"/>
          <w:color w:val="auto"/>
          <w:sz w:val="22"/>
          <w:szCs w:val="22"/>
          <w:lang w:val="fr-FR"/>
        </w:rPr>
      </w:pPr>
    </w:p>
    <w:p w:rsidR="00E47962" w:rsidRPr="00AB05AC" w:rsidRDefault="00E47962" w:rsidP="001D1FC2">
      <w:pPr>
        <w:rPr>
          <w:rFonts w:ascii="Times New Roman" w:hAnsi="Times New Roman" w:cs="Times New Roman"/>
          <w:color w:val="auto"/>
          <w:sz w:val="22"/>
          <w:szCs w:val="22"/>
          <w:lang w:val="fr-FR"/>
        </w:rPr>
      </w:pPr>
    </w:p>
    <w:p w:rsidR="00E47962" w:rsidRPr="00AB05AC" w:rsidRDefault="00E47962" w:rsidP="001D1FC2">
      <w:pPr>
        <w:rPr>
          <w:rFonts w:ascii="Times New Roman" w:hAnsi="Times New Roman" w:cs="Times New Roman"/>
          <w:b/>
          <w:sz w:val="28"/>
          <w:szCs w:val="28"/>
          <w:lang w:val="fr-FR"/>
        </w:rPr>
      </w:pPr>
    </w:p>
    <w:p w:rsidR="001D1FC2" w:rsidRPr="00AB05AC" w:rsidRDefault="001D1FC2" w:rsidP="001543D2">
      <w:pPr>
        <w:jc w:val="both"/>
        <w:rPr>
          <w:rFonts w:ascii="Times New Roman" w:hAnsi="Times New Roman" w:cs="Times New Roman"/>
          <w:color w:val="auto"/>
          <w:sz w:val="22"/>
          <w:szCs w:val="22"/>
          <w:lang w:val="fr-FR"/>
        </w:rPr>
      </w:pPr>
    </w:p>
    <w:p w:rsidR="000D160D" w:rsidRPr="00AB05AC" w:rsidRDefault="000D160D" w:rsidP="001543D2">
      <w:pPr>
        <w:spacing w:line="240" w:lineRule="auto"/>
        <w:jc w:val="both"/>
        <w:rPr>
          <w:rFonts w:ascii="Times New Roman" w:hAnsi="Times New Roman" w:cs="Times New Roman"/>
          <w:color w:val="auto"/>
          <w:sz w:val="22"/>
          <w:szCs w:val="22"/>
          <w:lang w:val="fr-FR"/>
        </w:rPr>
      </w:pPr>
    </w:p>
    <w:p w:rsidR="000D160D" w:rsidRPr="00AB05AC" w:rsidRDefault="000D160D" w:rsidP="001543D2">
      <w:pPr>
        <w:spacing w:line="240" w:lineRule="auto"/>
        <w:jc w:val="both"/>
        <w:rPr>
          <w:rFonts w:ascii="Times New Roman" w:hAnsi="Times New Roman" w:cs="Times New Roman"/>
          <w:color w:val="auto"/>
          <w:sz w:val="22"/>
          <w:szCs w:val="22"/>
          <w:lang w:val="fr-FR"/>
        </w:rPr>
      </w:pPr>
    </w:p>
    <w:p w:rsidR="000D160D" w:rsidRPr="00AB05AC" w:rsidRDefault="000D160D" w:rsidP="000D160D">
      <w:pPr>
        <w:spacing w:line="240" w:lineRule="auto"/>
        <w:jc w:val="center"/>
        <w:rPr>
          <w:rFonts w:ascii="Times New Roman" w:hAnsi="Times New Roman" w:cs="Times New Roman"/>
          <w:color w:val="auto"/>
          <w:sz w:val="22"/>
          <w:szCs w:val="22"/>
          <w:lang w:val="fr-FR"/>
        </w:rPr>
      </w:pPr>
    </w:p>
    <w:p w:rsidR="000D160D" w:rsidRPr="00AB05AC" w:rsidRDefault="000D160D" w:rsidP="000D160D">
      <w:pPr>
        <w:spacing w:line="240" w:lineRule="auto"/>
        <w:jc w:val="center"/>
        <w:rPr>
          <w:rFonts w:ascii="Times New Roman" w:hAnsi="Times New Roman" w:cs="Times New Roman"/>
          <w:color w:val="auto"/>
          <w:sz w:val="22"/>
          <w:szCs w:val="22"/>
          <w:lang w:val="fr-FR"/>
        </w:rPr>
      </w:pPr>
    </w:p>
    <w:p w:rsidR="000D160D" w:rsidRPr="00AB05AC" w:rsidRDefault="000D160D" w:rsidP="000D160D">
      <w:pPr>
        <w:spacing w:line="240" w:lineRule="auto"/>
        <w:jc w:val="center"/>
        <w:rPr>
          <w:rFonts w:ascii="Times New Roman" w:hAnsi="Times New Roman" w:cs="Times New Roman"/>
          <w:color w:val="auto"/>
          <w:sz w:val="22"/>
          <w:szCs w:val="22"/>
          <w:lang w:val="fr-FR"/>
        </w:rPr>
      </w:pPr>
    </w:p>
    <w:p w:rsidR="000D160D" w:rsidRPr="00AB05AC" w:rsidRDefault="000D160D" w:rsidP="000D160D">
      <w:pPr>
        <w:spacing w:line="240" w:lineRule="auto"/>
        <w:jc w:val="center"/>
        <w:rPr>
          <w:rFonts w:ascii="Times New Roman" w:hAnsi="Times New Roman" w:cs="Times New Roman"/>
          <w:color w:val="auto"/>
          <w:sz w:val="22"/>
          <w:szCs w:val="22"/>
          <w:lang w:val="fr-FR"/>
        </w:rPr>
      </w:pPr>
    </w:p>
    <w:p w:rsidR="001543D2" w:rsidRPr="00AB05AC" w:rsidRDefault="001543D2" w:rsidP="000D160D">
      <w:pPr>
        <w:spacing w:line="240" w:lineRule="auto"/>
        <w:jc w:val="center"/>
        <w:rPr>
          <w:rFonts w:ascii="Times New Roman" w:hAnsi="Times New Roman" w:cs="Times New Roman"/>
          <w:color w:val="auto"/>
          <w:sz w:val="22"/>
          <w:szCs w:val="22"/>
          <w:lang w:val="fr-FR"/>
        </w:rPr>
      </w:pPr>
    </w:p>
    <w:p w:rsidR="001543D2" w:rsidRPr="00AB05AC" w:rsidRDefault="001543D2" w:rsidP="000D160D">
      <w:pPr>
        <w:spacing w:line="240" w:lineRule="auto"/>
        <w:jc w:val="center"/>
        <w:rPr>
          <w:rFonts w:ascii="Times New Roman" w:hAnsi="Times New Roman" w:cs="Times New Roman"/>
          <w:color w:val="auto"/>
          <w:sz w:val="22"/>
          <w:szCs w:val="22"/>
          <w:lang w:val="fr-FR"/>
        </w:rPr>
      </w:pPr>
    </w:p>
    <w:p w:rsidR="001543D2" w:rsidRPr="00AB05AC" w:rsidRDefault="001543D2" w:rsidP="000D160D">
      <w:pPr>
        <w:spacing w:line="240" w:lineRule="auto"/>
        <w:jc w:val="center"/>
        <w:rPr>
          <w:rFonts w:ascii="Times New Roman" w:hAnsi="Times New Roman" w:cs="Times New Roman"/>
          <w:color w:val="auto"/>
          <w:sz w:val="22"/>
          <w:szCs w:val="22"/>
          <w:lang w:val="fr-FR"/>
        </w:rPr>
      </w:pPr>
    </w:p>
    <w:p w:rsidR="001543D2" w:rsidRPr="00AB05AC" w:rsidRDefault="001543D2" w:rsidP="000D160D">
      <w:pPr>
        <w:spacing w:line="240" w:lineRule="auto"/>
        <w:jc w:val="center"/>
        <w:rPr>
          <w:rFonts w:ascii="Times New Roman" w:hAnsi="Times New Roman" w:cs="Times New Roman"/>
          <w:color w:val="auto"/>
          <w:sz w:val="22"/>
          <w:szCs w:val="22"/>
          <w:lang w:val="fr-FR"/>
        </w:rPr>
      </w:pPr>
    </w:p>
    <w:p w:rsidR="001543D2" w:rsidRPr="00AB05AC" w:rsidRDefault="001543D2" w:rsidP="000D160D">
      <w:pPr>
        <w:spacing w:line="240" w:lineRule="auto"/>
        <w:jc w:val="center"/>
        <w:rPr>
          <w:rFonts w:ascii="Times New Roman" w:hAnsi="Times New Roman" w:cs="Times New Roman"/>
          <w:color w:val="auto"/>
          <w:sz w:val="22"/>
          <w:szCs w:val="22"/>
          <w:lang w:val="fr-FR"/>
        </w:rPr>
      </w:pPr>
    </w:p>
    <w:p w:rsidR="001543D2" w:rsidRPr="00AB05AC" w:rsidRDefault="001543D2" w:rsidP="000D160D">
      <w:pPr>
        <w:spacing w:line="240" w:lineRule="auto"/>
        <w:jc w:val="center"/>
        <w:rPr>
          <w:rFonts w:ascii="Times New Roman" w:hAnsi="Times New Roman" w:cs="Times New Roman"/>
          <w:color w:val="auto"/>
          <w:sz w:val="22"/>
          <w:szCs w:val="22"/>
          <w:lang w:val="fr-FR"/>
        </w:rPr>
      </w:pPr>
    </w:p>
    <w:p w:rsidR="001543D2" w:rsidRPr="00AB05AC" w:rsidRDefault="001543D2" w:rsidP="000D160D">
      <w:pPr>
        <w:spacing w:line="240" w:lineRule="auto"/>
        <w:jc w:val="center"/>
        <w:rPr>
          <w:rFonts w:ascii="Times New Roman" w:hAnsi="Times New Roman" w:cs="Times New Roman"/>
          <w:color w:val="auto"/>
          <w:sz w:val="22"/>
          <w:szCs w:val="22"/>
          <w:lang w:val="fr-FR"/>
        </w:rPr>
      </w:pPr>
    </w:p>
    <w:p w:rsidR="001543D2" w:rsidRPr="00AB05AC" w:rsidRDefault="001543D2" w:rsidP="000D160D">
      <w:pPr>
        <w:spacing w:line="240" w:lineRule="auto"/>
        <w:jc w:val="center"/>
        <w:rPr>
          <w:rFonts w:ascii="Times New Roman" w:hAnsi="Times New Roman" w:cs="Times New Roman"/>
          <w:color w:val="auto"/>
          <w:sz w:val="22"/>
          <w:szCs w:val="22"/>
          <w:lang w:val="fr-FR"/>
        </w:rPr>
      </w:pPr>
    </w:p>
    <w:p w:rsidR="001543D2" w:rsidRPr="00AB05AC" w:rsidRDefault="001543D2" w:rsidP="000D160D">
      <w:pPr>
        <w:spacing w:line="240" w:lineRule="auto"/>
        <w:jc w:val="center"/>
        <w:rPr>
          <w:rFonts w:ascii="Times New Roman" w:hAnsi="Times New Roman" w:cs="Times New Roman"/>
          <w:color w:val="auto"/>
          <w:sz w:val="22"/>
          <w:szCs w:val="22"/>
          <w:lang w:val="fr-FR"/>
        </w:rPr>
      </w:pPr>
    </w:p>
    <w:p w:rsidR="001543D2" w:rsidRPr="00AB05AC" w:rsidRDefault="001543D2" w:rsidP="000D160D">
      <w:pPr>
        <w:spacing w:line="240" w:lineRule="auto"/>
        <w:jc w:val="center"/>
        <w:rPr>
          <w:rFonts w:ascii="Times New Roman" w:hAnsi="Times New Roman" w:cs="Times New Roman"/>
          <w:color w:val="auto"/>
          <w:sz w:val="22"/>
          <w:szCs w:val="22"/>
          <w:lang w:val="fr-FR"/>
        </w:rPr>
      </w:pPr>
    </w:p>
    <w:p w:rsidR="001543D2" w:rsidRPr="00AB05AC" w:rsidRDefault="001543D2" w:rsidP="000D160D">
      <w:pPr>
        <w:spacing w:line="240" w:lineRule="auto"/>
        <w:jc w:val="center"/>
        <w:rPr>
          <w:rFonts w:ascii="Times New Roman" w:hAnsi="Times New Roman" w:cs="Times New Roman"/>
          <w:sz w:val="22"/>
          <w:szCs w:val="22"/>
          <w:lang w:val="fr-FR"/>
        </w:rPr>
      </w:pPr>
    </w:p>
    <w:sectPr w:rsidR="001543D2" w:rsidRPr="00AB05AC" w:rsidSect="00CB7017">
      <w:pgSz w:w="11906" w:h="16838"/>
      <w:pgMar w:top="567" w:right="1418" w:bottom="1135"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2238" w:rsidRDefault="00802238" w:rsidP="001D1FC2">
      <w:pPr>
        <w:spacing w:after="0" w:line="240" w:lineRule="auto"/>
      </w:pPr>
      <w:r>
        <w:separator/>
      </w:r>
    </w:p>
  </w:endnote>
  <w:endnote w:type="continuationSeparator" w:id="0">
    <w:p w:rsidR="00802238" w:rsidRDefault="00802238" w:rsidP="001D1F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2238" w:rsidRDefault="00802238" w:rsidP="001D1FC2">
      <w:pPr>
        <w:spacing w:after="0" w:line="240" w:lineRule="auto"/>
      </w:pPr>
      <w:r>
        <w:separator/>
      </w:r>
    </w:p>
  </w:footnote>
  <w:footnote w:type="continuationSeparator" w:id="0">
    <w:p w:rsidR="00802238" w:rsidRDefault="00802238" w:rsidP="001D1F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15444"/>
    <w:multiLevelType w:val="hybridMultilevel"/>
    <w:tmpl w:val="A47CC32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9D9731F"/>
    <w:multiLevelType w:val="hybridMultilevel"/>
    <w:tmpl w:val="6B146E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F991EF9"/>
    <w:multiLevelType w:val="hybridMultilevel"/>
    <w:tmpl w:val="6D8053AA"/>
    <w:lvl w:ilvl="0" w:tplc="2F2889CA">
      <w:start w:val="2"/>
      <w:numFmt w:val="upperRoman"/>
      <w:lvlText w:val="%1."/>
      <w:lvlJc w:val="left"/>
      <w:pPr>
        <w:ind w:left="1080" w:hanging="72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26A21A1"/>
    <w:multiLevelType w:val="multilevel"/>
    <w:tmpl w:val="16C62B0C"/>
    <w:lvl w:ilvl="0">
      <w:start w:val="1"/>
      <w:numFmt w:val="decimal"/>
      <w:lvlText w:val="%1."/>
      <w:lvlJc w:val="left"/>
      <w:pPr>
        <w:ind w:left="720" w:hanging="360"/>
      </w:pPr>
    </w:lvl>
    <w:lvl w:ilvl="1">
      <w:start w:val="5"/>
      <w:numFmt w:val="decimal"/>
      <w:isLgl/>
      <w:lvlText w:val="%1.%2."/>
      <w:lvlJc w:val="left"/>
      <w:pPr>
        <w:ind w:left="945" w:hanging="585"/>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53A7F47"/>
    <w:multiLevelType w:val="hybridMultilevel"/>
    <w:tmpl w:val="27F07962"/>
    <w:lvl w:ilvl="0" w:tplc="2DDEEAF0">
      <w:start w:val="1"/>
      <w:numFmt w:val="bullet"/>
      <w:lvlText w:val="•"/>
      <w:lvlJc w:val="left"/>
      <w:pPr>
        <w:ind w:left="360" w:hanging="360"/>
      </w:pPr>
      <w:rPr>
        <w:rFonts w:ascii="Arial" w:hAnsi="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160A3C6A"/>
    <w:multiLevelType w:val="hybridMultilevel"/>
    <w:tmpl w:val="DF824180"/>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 w15:restartNumberingAfterBreak="0">
    <w:nsid w:val="192C674F"/>
    <w:multiLevelType w:val="multilevel"/>
    <w:tmpl w:val="64EADB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0D825A9"/>
    <w:multiLevelType w:val="hybridMultilevel"/>
    <w:tmpl w:val="D9763F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F342AB0"/>
    <w:multiLevelType w:val="hybridMultilevel"/>
    <w:tmpl w:val="D92021F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8A55D4F"/>
    <w:multiLevelType w:val="multilevel"/>
    <w:tmpl w:val="3410B478"/>
    <w:lvl w:ilvl="0">
      <w:start w:val="1"/>
      <w:numFmt w:val="decimal"/>
      <w:lvlText w:val="%1."/>
      <w:lvlJc w:val="left"/>
      <w:pPr>
        <w:ind w:left="1068" w:hanging="360"/>
      </w:pPr>
      <w:rPr>
        <w:rFonts w:hint="default"/>
      </w:rPr>
    </w:lvl>
    <w:lvl w:ilvl="1">
      <w:start w:val="2"/>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0" w15:restartNumberingAfterBreak="0">
    <w:nsid w:val="3DB50E58"/>
    <w:multiLevelType w:val="hybridMultilevel"/>
    <w:tmpl w:val="CE22714C"/>
    <w:lvl w:ilvl="0" w:tplc="040C0001">
      <w:start w:val="1"/>
      <w:numFmt w:val="bullet"/>
      <w:lvlText w:val=""/>
      <w:lvlJc w:val="left"/>
      <w:pPr>
        <w:ind w:left="1068" w:hanging="360"/>
      </w:pPr>
      <w:rPr>
        <w:rFonts w:ascii="Symbol" w:hAnsi="Symbol" w:hint="default"/>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1" w15:restartNumberingAfterBreak="0">
    <w:nsid w:val="4D4A4AA9"/>
    <w:multiLevelType w:val="hybridMultilevel"/>
    <w:tmpl w:val="F0C0A1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7A6494B"/>
    <w:multiLevelType w:val="hybridMultilevel"/>
    <w:tmpl w:val="237CBE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7CE3853"/>
    <w:multiLevelType w:val="hybridMultilevel"/>
    <w:tmpl w:val="0B6C741E"/>
    <w:lvl w:ilvl="0" w:tplc="2DDEEAF0">
      <w:start w:val="1"/>
      <w:numFmt w:val="bullet"/>
      <w:lvlText w:val="•"/>
      <w:lvlJc w:val="left"/>
      <w:pPr>
        <w:ind w:left="720" w:hanging="360"/>
      </w:pPr>
      <w:rPr>
        <w:rFonts w:ascii="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C736A9C"/>
    <w:multiLevelType w:val="hybridMultilevel"/>
    <w:tmpl w:val="D8EEDDF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5C962574"/>
    <w:multiLevelType w:val="hybridMultilevel"/>
    <w:tmpl w:val="3B1E4CCC"/>
    <w:lvl w:ilvl="0" w:tplc="07EC4F6A">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E164111"/>
    <w:multiLevelType w:val="hybridMultilevel"/>
    <w:tmpl w:val="C988E6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3DD6902"/>
    <w:multiLevelType w:val="hybridMultilevel"/>
    <w:tmpl w:val="C212CD8E"/>
    <w:lvl w:ilvl="0" w:tplc="33B64B80">
      <w:start w:val="4"/>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6A0A4C38"/>
    <w:multiLevelType w:val="hybridMultilevel"/>
    <w:tmpl w:val="81DA1A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DBA388E"/>
    <w:multiLevelType w:val="multilevel"/>
    <w:tmpl w:val="EA52DF94"/>
    <w:lvl w:ilvl="0">
      <w:start w:val="1"/>
      <w:numFmt w:val="upperRoman"/>
      <w:lvlText w:val="%1."/>
      <w:lvlJc w:val="left"/>
      <w:pPr>
        <w:ind w:left="720" w:hanging="360"/>
      </w:pPr>
      <w:rPr>
        <w:rFonts w:ascii="Times New Roman" w:eastAsiaTheme="minorEastAsia" w:hAnsi="Times New Roman" w:cs="Times New Roman"/>
        <w:u w:val="single"/>
      </w:rPr>
    </w:lvl>
    <w:lvl w:ilvl="1">
      <w:start w:val="2"/>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0" w15:restartNumberingAfterBreak="0">
    <w:nsid w:val="72C53E78"/>
    <w:multiLevelType w:val="hybridMultilevel"/>
    <w:tmpl w:val="8CDC4CD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49E2160"/>
    <w:multiLevelType w:val="hybridMultilevel"/>
    <w:tmpl w:val="246471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6526F13"/>
    <w:multiLevelType w:val="hybridMultilevel"/>
    <w:tmpl w:val="1758025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B0B325C"/>
    <w:multiLevelType w:val="hybridMultilevel"/>
    <w:tmpl w:val="98C0A5C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7B76325D"/>
    <w:multiLevelType w:val="hybridMultilevel"/>
    <w:tmpl w:val="48C8974E"/>
    <w:lvl w:ilvl="0" w:tplc="4F063374">
      <w:start w:val="1"/>
      <w:numFmt w:val="upp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23"/>
  </w:num>
  <w:num w:numId="2">
    <w:abstractNumId w:val="9"/>
  </w:num>
  <w:num w:numId="3">
    <w:abstractNumId w:val="19"/>
  </w:num>
  <w:num w:numId="4">
    <w:abstractNumId w:val="24"/>
  </w:num>
  <w:num w:numId="5">
    <w:abstractNumId w:val="3"/>
  </w:num>
  <w:num w:numId="6">
    <w:abstractNumId w:val="20"/>
  </w:num>
  <w:num w:numId="7">
    <w:abstractNumId w:val="16"/>
  </w:num>
  <w:num w:numId="8">
    <w:abstractNumId w:val="15"/>
  </w:num>
  <w:num w:numId="9">
    <w:abstractNumId w:val="10"/>
  </w:num>
  <w:num w:numId="10">
    <w:abstractNumId w:val="6"/>
  </w:num>
  <w:num w:numId="11">
    <w:abstractNumId w:val="11"/>
  </w:num>
  <w:num w:numId="12">
    <w:abstractNumId w:val="12"/>
  </w:num>
  <w:num w:numId="13">
    <w:abstractNumId w:val="4"/>
  </w:num>
  <w:num w:numId="14">
    <w:abstractNumId w:val="17"/>
  </w:num>
  <w:num w:numId="15">
    <w:abstractNumId w:val="13"/>
  </w:num>
  <w:num w:numId="16">
    <w:abstractNumId w:val="18"/>
  </w:num>
  <w:num w:numId="17">
    <w:abstractNumId w:val="21"/>
  </w:num>
  <w:num w:numId="18">
    <w:abstractNumId w:val="0"/>
  </w:num>
  <w:num w:numId="19">
    <w:abstractNumId w:val="14"/>
  </w:num>
  <w:num w:numId="20">
    <w:abstractNumId w:val="8"/>
  </w:num>
  <w:num w:numId="21">
    <w:abstractNumId w:val="1"/>
  </w:num>
  <w:num w:numId="22">
    <w:abstractNumId w:val="22"/>
  </w:num>
  <w:num w:numId="23">
    <w:abstractNumId w:val="5"/>
  </w:num>
  <w:num w:numId="24">
    <w:abstractNumId w:val="7"/>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S79jzJM0xL7GnRcEC0X1FCE/DBXGpxs3zcZJaJTCcoNe++VSe6jxAJ0kOHl4af451iLGf2hKTU5p6bMCYzjnBw==" w:salt="2iM+6JOs+2kf63xprp4ohQ=="/>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E6E"/>
    <w:rsid w:val="0001446B"/>
    <w:rsid w:val="00025994"/>
    <w:rsid w:val="00032C2B"/>
    <w:rsid w:val="000359C0"/>
    <w:rsid w:val="00046900"/>
    <w:rsid w:val="0005065E"/>
    <w:rsid w:val="00061480"/>
    <w:rsid w:val="00062DB2"/>
    <w:rsid w:val="00063733"/>
    <w:rsid w:val="00067F8C"/>
    <w:rsid w:val="00072808"/>
    <w:rsid w:val="00073AAE"/>
    <w:rsid w:val="00084753"/>
    <w:rsid w:val="000965D9"/>
    <w:rsid w:val="000A002E"/>
    <w:rsid w:val="000B65D9"/>
    <w:rsid w:val="000C0921"/>
    <w:rsid w:val="000D160D"/>
    <w:rsid w:val="000D3FE2"/>
    <w:rsid w:val="000E2837"/>
    <w:rsid w:val="000E52FD"/>
    <w:rsid w:val="000E53E0"/>
    <w:rsid w:val="000E79AB"/>
    <w:rsid w:val="000F0085"/>
    <w:rsid w:val="000F1593"/>
    <w:rsid w:val="000F4AD1"/>
    <w:rsid w:val="0010074A"/>
    <w:rsid w:val="0010738E"/>
    <w:rsid w:val="00116DAC"/>
    <w:rsid w:val="001201A3"/>
    <w:rsid w:val="00125F2F"/>
    <w:rsid w:val="0012661F"/>
    <w:rsid w:val="00131113"/>
    <w:rsid w:val="001358C8"/>
    <w:rsid w:val="00135EC3"/>
    <w:rsid w:val="00153E89"/>
    <w:rsid w:val="001543D2"/>
    <w:rsid w:val="00157EF9"/>
    <w:rsid w:val="00170812"/>
    <w:rsid w:val="001733F4"/>
    <w:rsid w:val="00175F7B"/>
    <w:rsid w:val="001A06F3"/>
    <w:rsid w:val="001A1E3E"/>
    <w:rsid w:val="001A5C4F"/>
    <w:rsid w:val="001A6BED"/>
    <w:rsid w:val="001A6BF4"/>
    <w:rsid w:val="001A7B7C"/>
    <w:rsid w:val="001C2A43"/>
    <w:rsid w:val="001C4B2A"/>
    <w:rsid w:val="001C5D08"/>
    <w:rsid w:val="001D1FC2"/>
    <w:rsid w:val="001D218B"/>
    <w:rsid w:val="001D4A5A"/>
    <w:rsid w:val="001D4BA0"/>
    <w:rsid w:val="001E1D84"/>
    <w:rsid w:val="001E491B"/>
    <w:rsid w:val="001E74E6"/>
    <w:rsid w:val="001F2DE2"/>
    <w:rsid w:val="001F545D"/>
    <w:rsid w:val="001F6F84"/>
    <w:rsid w:val="002038A3"/>
    <w:rsid w:val="00216863"/>
    <w:rsid w:val="00221669"/>
    <w:rsid w:val="00231B34"/>
    <w:rsid w:val="00232F8B"/>
    <w:rsid w:val="002549F5"/>
    <w:rsid w:val="002557A3"/>
    <w:rsid w:val="002607E4"/>
    <w:rsid w:val="002637C1"/>
    <w:rsid w:val="00276F3E"/>
    <w:rsid w:val="002874A0"/>
    <w:rsid w:val="00294E30"/>
    <w:rsid w:val="00295E81"/>
    <w:rsid w:val="00296A4F"/>
    <w:rsid w:val="00296CDA"/>
    <w:rsid w:val="002A664C"/>
    <w:rsid w:val="002D525F"/>
    <w:rsid w:val="002E7735"/>
    <w:rsid w:val="002F21FE"/>
    <w:rsid w:val="002F692D"/>
    <w:rsid w:val="00300CF4"/>
    <w:rsid w:val="00302C95"/>
    <w:rsid w:val="00302EF1"/>
    <w:rsid w:val="00311AFE"/>
    <w:rsid w:val="00312171"/>
    <w:rsid w:val="00314970"/>
    <w:rsid w:val="00315368"/>
    <w:rsid w:val="00316415"/>
    <w:rsid w:val="003220BC"/>
    <w:rsid w:val="003321DA"/>
    <w:rsid w:val="003406F8"/>
    <w:rsid w:val="0034241D"/>
    <w:rsid w:val="003520A3"/>
    <w:rsid w:val="00360B90"/>
    <w:rsid w:val="00362669"/>
    <w:rsid w:val="003637AA"/>
    <w:rsid w:val="003742CB"/>
    <w:rsid w:val="0038093B"/>
    <w:rsid w:val="003843F8"/>
    <w:rsid w:val="00393313"/>
    <w:rsid w:val="003A3730"/>
    <w:rsid w:val="003A4209"/>
    <w:rsid w:val="003A66A6"/>
    <w:rsid w:val="003B7BEC"/>
    <w:rsid w:val="003D3F2D"/>
    <w:rsid w:val="003D7ACF"/>
    <w:rsid w:val="003E43AA"/>
    <w:rsid w:val="0040488D"/>
    <w:rsid w:val="00420E14"/>
    <w:rsid w:val="00421DDD"/>
    <w:rsid w:val="0042396D"/>
    <w:rsid w:val="00430E79"/>
    <w:rsid w:val="00433B3D"/>
    <w:rsid w:val="00433C9A"/>
    <w:rsid w:val="00434D29"/>
    <w:rsid w:val="00440951"/>
    <w:rsid w:val="0044355D"/>
    <w:rsid w:val="00467A44"/>
    <w:rsid w:val="00470E39"/>
    <w:rsid w:val="004965A4"/>
    <w:rsid w:val="004A3042"/>
    <w:rsid w:val="004A4940"/>
    <w:rsid w:val="004B0B97"/>
    <w:rsid w:val="004B3838"/>
    <w:rsid w:val="004D0CA1"/>
    <w:rsid w:val="004D13A1"/>
    <w:rsid w:val="004E676B"/>
    <w:rsid w:val="004F4781"/>
    <w:rsid w:val="0050103A"/>
    <w:rsid w:val="005036DB"/>
    <w:rsid w:val="00503E6E"/>
    <w:rsid w:val="00507840"/>
    <w:rsid w:val="00516EFB"/>
    <w:rsid w:val="00527107"/>
    <w:rsid w:val="00544516"/>
    <w:rsid w:val="00547C76"/>
    <w:rsid w:val="0055088D"/>
    <w:rsid w:val="0055642B"/>
    <w:rsid w:val="00557D0F"/>
    <w:rsid w:val="0056700A"/>
    <w:rsid w:val="00574CFD"/>
    <w:rsid w:val="00583E1E"/>
    <w:rsid w:val="00587F69"/>
    <w:rsid w:val="005965AD"/>
    <w:rsid w:val="005C5AA5"/>
    <w:rsid w:val="005D4AD2"/>
    <w:rsid w:val="005D5BD2"/>
    <w:rsid w:val="005E282B"/>
    <w:rsid w:val="005E7018"/>
    <w:rsid w:val="005F34F8"/>
    <w:rsid w:val="00600DBD"/>
    <w:rsid w:val="0060565A"/>
    <w:rsid w:val="0060607B"/>
    <w:rsid w:val="0062595F"/>
    <w:rsid w:val="00662240"/>
    <w:rsid w:val="00662DFC"/>
    <w:rsid w:val="00667072"/>
    <w:rsid w:val="006720EB"/>
    <w:rsid w:val="0067775A"/>
    <w:rsid w:val="00692827"/>
    <w:rsid w:val="006935CD"/>
    <w:rsid w:val="00697537"/>
    <w:rsid w:val="006B41C3"/>
    <w:rsid w:val="006D2F9F"/>
    <w:rsid w:val="006F11CC"/>
    <w:rsid w:val="006F28B9"/>
    <w:rsid w:val="006F7E58"/>
    <w:rsid w:val="00700AA0"/>
    <w:rsid w:val="00705C05"/>
    <w:rsid w:val="007164A2"/>
    <w:rsid w:val="007224EC"/>
    <w:rsid w:val="0072460A"/>
    <w:rsid w:val="00737EF7"/>
    <w:rsid w:val="007430DC"/>
    <w:rsid w:val="00743967"/>
    <w:rsid w:val="00744848"/>
    <w:rsid w:val="00763E37"/>
    <w:rsid w:val="007662AD"/>
    <w:rsid w:val="00770C27"/>
    <w:rsid w:val="00771A41"/>
    <w:rsid w:val="00777D78"/>
    <w:rsid w:val="0078323A"/>
    <w:rsid w:val="007836E9"/>
    <w:rsid w:val="007A1F25"/>
    <w:rsid w:val="007A2C3B"/>
    <w:rsid w:val="007A47AA"/>
    <w:rsid w:val="007A4F1A"/>
    <w:rsid w:val="007B25C3"/>
    <w:rsid w:val="007C630D"/>
    <w:rsid w:val="007D1E7B"/>
    <w:rsid w:val="007D4EFD"/>
    <w:rsid w:val="007D7173"/>
    <w:rsid w:val="007D7F8F"/>
    <w:rsid w:val="007E5DBE"/>
    <w:rsid w:val="007F0166"/>
    <w:rsid w:val="007F555A"/>
    <w:rsid w:val="007F5CC9"/>
    <w:rsid w:val="00802238"/>
    <w:rsid w:val="00802677"/>
    <w:rsid w:val="0082337C"/>
    <w:rsid w:val="00824861"/>
    <w:rsid w:val="0082591B"/>
    <w:rsid w:val="0082686A"/>
    <w:rsid w:val="00842892"/>
    <w:rsid w:val="00842ECE"/>
    <w:rsid w:val="008438BE"/>
    <w:rsid w:val="00863D3F"/>
    <w:rsid w:val="00867FCD"/>
    <w:rsid w:val="0087634E"/>
    <w:rsid w:val="008925DB"/>
    <w:rsid w:val="00893563"/>
    <w:rsid w:val="008A062E"/>
    <w:rsid w:val="008A396C"/>
    <w:rsid w:val="008A69A2"/>
    <w:rsid w:val="008F083C"/>
    <w:rsid w:val="008F7918"/>
    <w:rsid w:val="00901B73"/>
    <w:rsid w:val="0090778F"/>
    <w:rsid w:val="00907B05"/>
    <w:rsid w:val="00914C8A"/>
    <w:rsid w:val="00916D4A"/>
    <w:rsid w:val="00921FD3"/>
    <w:rsid w:val="00937873"/>
    <w:rsid w:val="00942774"/>
    <w:rsid w:val="009428FB"/>
    <w:rsid w:val="00942B9A"/>
    <w:rsid w:val="00942EF8"/>
    <w:rsid w:val="0095438D"/>
    <w:rsid w:val="00964856"/>
    <w:rsid w:val="00967CF4"/>
    <w:rsid w:val="00972897"/>
    <w:rsid w:val="009733B4"/>
    <w:rsid w:val="00976E7B"/>
    <w:rsid w:val="00977E99"/>
    <w:rsid w:val="00980B21"/>
    <w:rsid w:val="00980DB4"/>
    <w:rsid w:val="00983938"/>
    <w:rsid w:val="0098457A"/>
    <w:rsid w:val="00990F07"/>
    <w:rsid w:val="009A6677"/>
    <w:rsid w:val="009A7C30"/>
    <w:rsid w:val="009B37FA"/>
    <w:rsid w:val="009D0FF1"/>
    <w:rsid w:val="009D21E7"/>
    <w:rsid w:val="009D61A8"/>
    <w:rsid w:val="009D7186"/>
    <w:rsid w:val="009F57B0"/>
    <w:rsid w:val="00A01CAA"/>
    <w:rsid w:val="00A02765"/>
    <w:rsid w:val="00A15BB4"/>
    <w:rsid w:val="00A1759F"/>
    <w:rsid w:val="00A278FD"/>
    <w:rsid w:val="00A35A3F"/>
    <w:rsid w:val="00A36B56"/>
    <w:rsid w:val="00A73556"/>
    <w:rsid w:val="00A75F1A"/>
    <w:rsid w:val="00A8163C"/>
    <w:rsid w:val="00A860E1"/>
    <w:rsid w:val="00A9002D"/>
    <w:rsid w:val="00A938CF"/>
    <w:rsid w:val="00A95CA1"/>
    <w:rsid w:val="00AA033E"/>
    <w:rsid w:val="00AA6FF7"/>
    <w:rsid w:val="00AB05AC"/>
    <w:rsid w:val="00AB6AC0"/>
    <w:rsid w:val="00AC1093"/>
    <w:rsid w:val="00AC305F"/>
    <w:rsid w:val="00AD7FCC"/>
    <w:rsid w:val="00AE20E6"/>
    <w:rsid w:val="00AE2BA1"/>
    <w:rsid w:val="00B00A6F"/>
    <w:rsid w:val="00B25281"/>
    <w:rsid w:val="00B260D4"/>
    <w:rsid w:val="00B26809"/>
    <w:rsid w:val="00B32B10"/>
    <w:rsid w:val="00B40824"/>
    <w:rsid w:val="00B4432A"/>
    <w:rsid w:val="00B55E4D"/>
    <w:rsid w:val="00B66DBC"/>
    <w:rsid w:val="00B718C5"/>
    <w:rsid w:val="00B72569"/>
    <w:rsid w:val="00B76BBD"/>
    <w:rsid w:val="00B80F98"/>
    <w:rsid w:val="00B84D2B"/>
    <w:rsid w:val="00B85E7F"/>
    <w:rsid w:val="00B87568"/>
    <w:rsid w:val="00BA046E"/>
    <w:rsid w:val="00BA3871"/>
    <w:rsid w:val="00BB06A0"/>
    <w:rsid w:val="00BC7918"/>
    <w:rsid w:val="00BE0DB8"/>
    <w:rsid w:val="00BE4536"/>
    <w:rsid w:val="00BE55C5"/>
    <w:rsid w:val="00C13D04"/>
    <w:rsid w:val="00C222D2"/>
    <w:rsid w:val="00C306B1"/>
    <w:rsid w:val="00C32F3F"/>
    <w:rsid w:val="00C46F85"/>
    <w:rsid w:val="00C554B6"/>
    <w:rsid w:val="00C60FD2"/>
    <w:rsid w:val="00C6597B"/>
    <w:rsid w:val="00C77D62"/>
    <w:rsid w:val="00C8198A"/>
    <w:rsid w:val="00C93EB2"/>
    <w:rsid w:val="00CA1D05"/>
    <w:rsid w:val="00CA4B81"/>
    <w:rsid w:val="00CB6641"/>
    <w:rsid w:val="00CB7017"/>
    <w:rsid w:val="00CC3063"/>
    <w:rsid w:val="00CC37BD"/>
    <w:rsid w:val="00CC625C"/>
    <w:rsid w:val="00CD0848"/>
    <w:rsid w:val="00CD2295"/>
    <w:rsid w:val="00CD2A2B"/>
    <w:rsid w:val="00CD3073"/>
    <w:rsid w:val="00CE30D2"/>
    <w:rsid w:val="00CE663B"/>
    <w:rsid w:val="00CF46DB"/>
    <w:rsid w:val="00D11F2E"/>
    <w:rsid w:val="00D13BF3"/>
    <w:rsid w:val="00D140B2"/>
    <w:rsid w:val="00D21AD4"/>
    <w:rsid w:val="00D3380D"/>
    <w:rsid w:val="00D55DDD"/>
    <w:rsid w:val="00D607A3"/>
    <w:rsid w:val="00D660EE"/>
    <w:rsid w:val="00D73379"/>
    <w:rsid w:val="00D85F2E"/>
    <w:rsid w:val="00D861EB"/>
    <w:rsid w:val="00D923BD"/>
    <w:rsid w:val="00D92AD3"/>
    <w:rsid w:val="00D94CF8"/>
    <w:rsid w:val="00DA08F1"/>
    <w:rsid w:val="00DA0CCE"/>
    <w:rsid w:val="00DA4689"/>
    <w:rsid w:val="00DA5CED"/>
    <w:rsid w:val="00DB6E2A"/>
    <w:rsid w:val="00DD6C97"/>
    <w:rsid w:val="00DF1C64"/>
    <w:rsid w:val="00DF1F92"/>
    <w:rsid w:val="00E00A2C"/>
    <w:rsid w:val="00E02597"/>
    <w:rsid w:val="00E02D38"/>
    <w:rsid w:val="00E07B17"/>
    <w:rsid w:val="00E102C6"/>
    <w:rsid w:val="00E15801"/>
    <w:rsid w:val="00E16C42"/>
    <w:rsid w:val="00E17057"/>
    <w:rsid w:val="00E2358D"/>
    <w:rsid w:val="00E24E54"/>
    <w:rsid w:val="00E27375"/>
    <w:rsid w:val="00E330F1"/>
    <w:rsid w:val="00E36C7E"/>
    <w:rsid w:val="00E379E8"/>
    <w:rsid w:val="00E47962"/>
    <w:rsid w:val="00E5157C"/>
    <w:rsid w:val="00E57812"/>
    <w:rsid w:val="00E73A45"/>
    <w:rsid w:val="00E765A8"/>
    <w:rsid w:val="00E81569"/>
    <w:rsid w:val="00E8655F"/>
    <w:rsid w:val="00E878E9"/>
    <w:rsid w:val="00E93B8D"/>
    <w:rsid w:val="00EA0BD3"/>
    <w:rsid w:val="00EA4F62"/>
    <w:rsid w:val="00EC1F0B"/>
    <w:rsid w:val="00EE670C"/>
    <w:rsid w:val="00EE68E1"/>
    <w:rsid w:val="00EF16BD"/>
    <w:rsid w:val="00F025F2"/>
    <w:rsid w:val="00F13C67"/>
    <w:rsid w:val="00F15A28"/>
    <w:rsid w:val="00F16993"/>
    <w:rsid w:val="00F2451E"/>
    <w:rsid w:val="00F613B5"/>
    <w:rsid w:val="00F620BE"/>
    <w:rsid w:val="00F66F9A"/>
    <w:rsid w:val="00F67D9F"/>
    <w:rsid w:val="00F72669"/>
    <w:rsid w:val="00F72888"/>
    <w:rsid w:val="00F730AD"/>
    <w:rsid w:val="00F77850"/>
    <w:rsid w:val="00F82CF6"/>
    <w:rsid w:val="00F878B5"/>
    <w:rsid w:val="00F9119D"/>
    <w:rsid w:val="00F9548E"/>
    <w:rsid w:val="00FA3B97"/>
    <w:rsid w:val="00FA6ADB"/>
    <w:rsid w:val="00FB35CE"/>
    <w:rsid w:val="00FB66EF"/>
    <w:rsid w:val="00FC4E13"/>
    <w:rsid w:val="00FC5F5C"/>
    <w:rsid w:val="00FE4BA3"/>
    <w:rsid w:val="00FF2ED5"/>
    <w:rsid w:val="00FF7765"/>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docId w15:val="{9F07F4F9-903A-4223-A415-8F90C4F8D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en-US"/>
      </w:rPr>
    </w:rPrDefault>
    <w:pPrDefault>
      <w:pPr>
        <w:spacing w:after="160" w:line="288" w:lineRule="auto"/>
        <w:ind w:left="2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5994"/>
    <w:rPr>
      <w:color w:val="5A5A5A" w:themeColor="text1" w:themeTint="A5"/>
    </w:rPr>
  </w:style>
  <w:style w:type="paragraph" w:styleId="Heading1">
    <w:name w:val="heading 1"/>
    <w:basedOn w:val="Normal"/>
    <w:next w:val="Normal"/>
    <w:link w:val="Heading1Char"/>
    <w:uiPriority w:val="9"/>
    <w:qFormat/>
    <w:rsid w:val="00025994"/>
    <w:pPr>
      <w:spacing w:before="400" w:after="60" w:line="240" w:lineRule="auto"/>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Heading2">
    <w:name w:val="heading 2"/>
    <w:basedOn w:val="Normal"/>
    <w:next w:val="Normal"/>
    <w:link w:val="Heading2Char"/>
    <w:uiPriority w:val="9"/>
    <w:semiHidden/>
    <w:unhideWhenUsed/>
    <w:qFormat/>
    <w:rsid w:val="00025994"/>
    <w:pPr>
      <w:spacing w:before="120" w:after="60" w:line="240" w:lineRule="auto"/>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Heading3">
    <w:name w:val="heading 3"/>
    <w:basedOn w:val="Normal"/>
    <w:next w:val="Normal"/>
    <w:link w:val="Heading3Char"/>
    <w:uiPriority w:val="9"/>
    <w:semiHidden/>
    <w:unhideWhenUsed/>
    <w:qFormat/>
    <w:rsid w:val="00025994"/>
    <w:pPr>
      <w:spacing w:before="120" w:after="60" w:line="240" w:lineRule="auto"/>
      <w:contextualSpacing/>
      <w:outlineLvl w:val="2"/>
    </w:pPr>
    <w:rPr>
      <w:rFonts w:asciiTheme="majorHAnsi" w:eastAsiaTheme="majorEastAsia" w:hAnsiTheme="majorHAnsi" w:cstheme="majorBidi"/>
      <w:smallCaps/>
      <w:color w:val="1F497D" w:themeColor="text2"/>
      <w:spacing w:val="20"/>
      <w:sz w:val="24"/>
      <w:szCs w:val="24"/>
    </w:rPr>
  </w:style>
  <w:style w:type="paragraph" w:styleId="Heading4">
    <w:name w:val="heading 4"/>
    <w:basedOn w:val="Normal"/>
    <w:next w:val="Normal"/>
    <w:link w:val="Heading4Char"/>
    <w:uiPriority w:val="9"/>
    <w:semiHidden/>
    <w:unhideWhenUsed/>
    <w:qFormat/>
    <w:rsid w:val="00025994"/>
    <w:pPr>
      <w:pBdr>
        <w:bottom w:val="single" w:sz="4" w:space="1" w:color="71A0DC" w:themeColor="text2" w:themeTint="7F"/>
      </w:pBdr>
      <w:spacing w:before="200" w:after="100" w:line="240" w:lineRule="auto"/>
      <w:contextualSpacing/>
      <w:outlineLvl w:val="3"/>
    </w:pPr>
    <w:rPr>
      <w:rFonts w:asciiTheme="majorHAnsi" w:eastAsiaTheme="majorEastAsia" w:hAnsiTheme="majorHAnsi" w:cstheme="majorBidi"/>
      <w:b/>
      <w:bCs/>
      <w:smallCaps/>
      <w:color w:val="3071C3" w:themeColor="text2" w:themeTint="BF"/>
      <w:spacing w:val="20"/>
    </w:rPr>
  </w:style>
  <w:style w:type="paragraph" w:styleId="Heading5">
    <w:name w:val="heading 5"/>
    <w:basedOn w:val="Normal"/>
    <w:next w:val="Normal"/>
    <w:link w:val="Heading5Char"/>
    <w:uiPriority w:val="9"/>
    <w:semiHidden/>
    <w:unhideWhenUsed/>
    <w:qFormat/>
    <w:rsid w:val="00025994"/>
    <w:pPr>
      <w:pBdr>
        <w:bottom w:val="single" w:sz="4" w:space="1" w:color="548DD4" w:themeColor="text2" w:themeTint="99"/>
      </w:pBdr>
      <w:spacing w:before="200" w:after="100" w:line="240" w:lineRule="auto"/>
      <w:contextualSpacing/>
      <w:outlineLvl w:val="4"/>
    </w:pPr>
    <w:rPr>
      <w:rFonts w:asciiTheme="majorHAnsi" w:eastAsiaTheme="majorEastAsia" w:hAnsiTheme="majorHAnsi" w:cstheme="majorBidi"/>
      <w:smallCaps/>
      <w:color w:val="3071C3" w:themeColor="text2" w:themeTint="BF"/>
      <w:spacing w:val="20"/>
    </w:rPr>
  </w:style>
  <w:style w:type="paragraph" w:styleId="Heading6">
    <w:name w:val="heading 6"/>
    <w:basedOn w:val="Normal"/>
    <w:next w:val="Normal"/>
    <w:link w:val="Heading6Char"/>
    <w:uiPriority w:val="9"/>
    <w:semiHidden/>
    <w:unhideWhenUsed/>
    <w:qFormat/>
    <w:rsid w:val="00025994"/>
    <w:pPr>
      <w:pBdr>
        <w:bottom w:val="dotted" w:sz="8" w:space="1" w:color="938953" w:themeColor="background2" w:themeShade="7F"/>
      </w:pBdr>
      <w:spacing w:before="200" w:after="100"/>
      <w:contextualSpacing/>
      <w:outlineLvl w:val="5"/>
    </w:pPr>
    <w:rPr>
      <w:rFonts w:asciiTheme="majorHAnsi" w:eastAsiaTheme="majorEastAsia" w:hAnsiTheme="majorHAnsi" w:cstheme="majorBidi"/>
      <w:smallCaps/>
      <w:color w:val="938953" w:themeColor="background2" w:themeShade="7F"/>
      <w:spacing w:val="20"/>
    </w:rPr>
  </w:style>
  <w:style w:type="paragraph" w:styleId="Heading7">
    <w:name w:val="heading 7"/>
    <w:basedOn w:val="Normal"/>
    <w:next w:val="Normal"/>
    <w:link w:val="Heading7Char"/>
    <w:uiPriority w:val="9"/>
    <w:semiHidden/>
    <w:unhideWhenUsed/>
    <w:qFormat/>
    <w:rsid w:val="00025994"/>
    <w:pPr>
      <w:pBdr>
        <w:bottom w:val="dotted" w:sz="8" w:space="1" w:color="938953" w:themeColor="background2" w:themeShade="7F"/>
      </w:pBdr>
      <w:spacing w:before="200" w:after="100" w:line="240" w:lineRule="auto"/>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Heading8">
    <w:name w:val="heading 8"/>
    <w:basedOn w:val="Normal"/>
    <w:next w:val="Normal"/>
    <w:link w:val="Heading8Char"/>
    <w:uiPriority w:val="9"/>
    <w:semiHidden/>
    <w:unhideWhenUsed/>
    <w:qFormat/>
    <w:rsid w:val="00025994"/>
    <w:pPr>
      <w:spacing w:before="200" w:after="60" w:line="240" w:lineRule="auto"/>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Heading9">
    <w:name w:val="heading 9"/>
    <w:basedOn w:val="Normal"/>
    <w:next w:val="Normal"/>
    <w:link w:val="Heading9Char"/>
    <w:uiPriority w:val="9"/>
    <w:semiHidden/>
    <w:unhideWhenUsed/>
    <w:qFormat/>
    <w:rsid w:val="00025994"/>
    <w:pPr>
      <w:spacing w:before="200" w:after="60" w:line="240" w:lineRule="auto"/>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25994"/>
    <w:pPr>
      <w:ind w:left="720"/>
      <w:contextualSpacing/>
    </w:pPr>
  </w:style>
  <w:style w:type="character" w:customStyle="1" w:styleId="ListParagraphChar">
    <w:name w:val="List Paragraph Char"/>
    <w:basedOn w:val="DefaultParagraphFont"/>
    <w:link w:val="ListParagraph"/>
    <w:uiPriority w:val="34"/>
    <w:locked/>
    <w:rsid w:val="00503E6E"/>
    <w:rPr>
      <w:color w:val="5A5A5A" w:themeColor="text1" w:themeTint="A5"/>
    </w:rPr>
  </w:style>
  <w:style w:type="paragraph" w:styleId="TOC1">
    <w:name w:val="toc 1"/>
    <w:basedOn w:val="Normal"/>
    <w:next w:val="Normal"/>
    <w:autoRedefine/>
    <w:uiPriority w:val="39"/>
    <w:unhideWhenUsed/>
    <w:rsid w:val="000F1593"/>
    <w:pPr>
      <w:tabs>
        <w:tab w:val="right" w:leader="dot" w:pos="9019"/>
      </w:tabs>
      <w:spacing w:after="0" w:line="240" w:lineRule="auto"/>
      <w:jc w:val="both"/>
    </w:pPr>
    <w:rPr>
      <w:rFonts w:ascii="Times New Roman" w:eastAsia="Times New Roman" w:hAnsi="Times New Roman" w:cs="Times New Roman"/>
      <w:b/>
      <w:noProof/>
      <w:szCs w:val="28"/>
      <w:lang w:eastAsia="fr-FR"/>
    </w:rPr>
  </w:style>
  <w:style w:type="paragraph" w:styleId="BodyText">
    <w:name w:val="Body Text"/>
    <w:basedOn w:val="Normal"/>
    <w:link w:val="BodyTextChar"/>
    <w:semiHidden/>
    <w:rsid w:val="00503E6E"/>
    <w:pPr>
      <w:spacing w:after="0" w:line="240" w:lineRule="auto"/>
      <w:jc w:val="center"/>
    </w:pPr>
    <w:rPr>
      <w:rFonts w:ascii="Times New Roman" w:eastAsia="MS Mincho" w:hAnsi="Times New Roman" w:cs="Times New Roman"/>
      <w:i/>
      <w:iCs/>
      <w:sz w:val="24"/>
      <w:szCs w:val="24"/>
      <w:u w:val="single"/>
      <w:lang w:eastAsia="fr-FR"/>
    </w:rPr>
  </w:style>
  <w:style w:type="character" w:customStyle="1" w:styleId="BodyTextChar">
    <w:name w:val="Body Text Char"/>
    <w:basedOn w:val="DefaultParagraphFont"/>
    <w:link w:val="BodyText"/>
    <w:semiHidden/>
    <w:rsid w:val="00503E6E"/>
    <w:rPr>
      <w:rFonts w:ascii="Times New Roman" w:eastAsia="MS Mincho" w:hAnsi="Times New Roman" w:cs="Times New Roman"/>
      <w:i/>
      <w:iCs/>
      <w:sz w:val="24"/>
      <w:szCs w:val="24"/>
      <w:u w:val="single"/>
      <w:lang w:val="en-US" w:eastAsia="fr-FR"/>
    </w:rPr>
  </w:style>
  <w:style w:type="character" w:styleId="Strong">
    <w:name w:val="Strong"/>
    <w:uiPriority w:val="22"/>
    <w:qFormat/>
    <w:rsid w:val="00025994"/>
    <w:rPr>
      <w:b/>
      <w:bCs/>
      <w:spacing w:val="0"/>
    </w:rPr>
  </w:style>
  <w:style w:type="paragraph" w:styleId="Header">
    <w:name w:val="header"/>
    <w:basedOn w:val="Normal"/>
    <w:link w:val="HeaderChar"/>
    <w:uiPriority w:val="99"/>
    <w:unhideWhenUsed/>
    <w:rsid w:val="001D1FC2"/>
    <w:pPr>
      <w:tabs>
        <w:tab w:val="center" w:pos="4536"/>
        <w:tab w:val="right" w:pos="9072"/>
      </w:tabs>
      <w:spacing w:after="0" w:line="240" w:lineRule="auto"/>
    </w:pPr>
  </w:style>
  <w:style w:type="character" w:customStyle="1" w:styleId="HeaderChar">
    <w:name w:val="Header Char"/>
    <w:basedOn w:val="DefaultParagraphFont"/>
    <w:link w:val="Header"/>
    <w:uiPriority w:val="99"/>
    <w:rsid w:val="001D1FC2"/>
  </w:style>
  <w:style w:type="paragraph" w:styleId="Footer">
    <w:name w:val="footer"/>
    <w:basedOn w:val="Normal"/>
    <w:link w:val="FooterChar"/>
    <w:uiPriority w:val="99"/>
    <w:unhideWhenUsed/>
    <w:rsid w:val="001D1FC2"/>
    <w:pPr>
      <w:tabs>
        <w:tab w:val="center" w:pos="4536"/>
        <w:tab w:val="right" w:pos="9072"/>
      </w:tabs>
      <w:spacing w:after="0" w:line="240" w:lineRule="auto"/>
    </w:pPr>
  </w:style>
  <w:style w:type="character" w:customStyle="1" w:styleId="FooterChar">
    <w:name w:val="Footer Char"/>
    <w:basedOn w:val="DefaultParagraphFont"/>
    <w:link w:val="Footer"/>
    <w:uiPriority w:val="99"/>
    <w:rsid w:val="001D1FC2"/>
  </w:style>
  <w:style w:type="table" w:styleId="TableGrid">
    <w:name w:val="Table Grid"/>
    <w:basedOn w:val="TableNormal"/>
    <w:uiPriority w:val="59"/>
    <w:rsid w:val="001D1FC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025994"/>
    <w:rPr>
      <w:rFonts w:asciiTheme="majorHAnsi" w:eastAsiaTheme="majorEastAsia" w:hAnsiTheme="majorHAnsi" w:cstheme="majorBidi"/>
      <w:smallCaps/>
      <w:color w:val="0F243E" w:themeColor="text2" w:themeShade="7F"/>
      <w:spacing w:val="20"/>
      <w:sz w:val="32"/>
      <w:szCs w:val="32"/>
    </w:rPr>
  </w:style>
  <w:style w:type="character" w:customStyle="1" w:styleId="Heading2Char">
    <w:name w:val="Heading 2 Char"/>
    <w:basedOn w:val="DefaultParagraphFont"/>
    <w:link w:val="Heading2"/>
    <w:uiPriority w:val="9"/>
    <w:semiHidden/>
    <w:rsid w:val="00025994"/>
    <w:rPr>
      <w:rFonts w:asciiTheme="majorHAnsi" w:eastAsiaTheme="majorEastAsia" w:hAnsiTheme="majorHAnsi" w:cstheme="majorBidi"/>
      <w:smallCaps/>
      <w:color w:val="17365D" w:themeColor="text2" w:themeShade="BF"/>
      <w:spacing w:val="20"/>
      <w:sz w:val="28"/>
      <w:szCs w:val="28"/>
    </w:rPr>
  </w:style>
  <w:style w:type="character" w:customStyle="1" w:styleId="Heading3Char">
    <w:name w:val="Heading 3 Char"/>
    <w:basedOn w:val="DefaultParagraphFont"/>
    <w:link w:val="Heading3"/>
    <w:uiPriority w:val="9"/>
    <w:semiHidden/>
    <w:rsid w:val="00025994"/>
    <w:rPr>
      <w:rFonts w:asciiTheme="majorHAnsi" w:eastAsiaTheme="majorEastAsia" w:hAnsiTheme="majorHAnsi" w:cstheme="majorBidi"/>
      <w:smallCaps/>
      <w:color w:val="1F497D" w:themeColor="text2"/>
      <w:spacing w:val="20"/>
      <w:sz w:val="24"/>
      <w:szCs w:val="24"/>
    </w:rPr>
  </w:style>
  <w:style w:type="character" w:customStyle="1" w:styleId="Heading4Char">
    <w:name w:val="Heading 4 Char"/>
    <w:basedOn w:val="DefaultParagraphFont"/>
    <w:link w:val="Heading4"/>
    <w:uiPriority w:val="9"/>
    <w:semiHidden/>
    <w:rsid w:val="00025994"/>
    <w:rPr>
      <w:rFonts w:asciiTheme="majorHAnsi" w:eastAsiaTheme="majorEastAsia" w:hAnsiTheme="majorHAnsi" w:cstheme="majorBidi"/>
      <w:b/>
      <w:bCs/>
      <w:smallCaps/>
      <w:color w:val="3071C3" w:themeColor="text2" w:themeTint="BF"/>
      <w:spacing w:val="20"/>
    </w:rPr>
  </w:style>
  <w:style w:type="character" w:customStyle="1" w:styleId="Heading5Char">
    <w:name w:val="Heading 5 Char"/>
    <w:basedOn w:val="DefaultParagraphFont"/>
    <w:link w:val="Heading5"/>
    <w:uiPriority w:val="9"/>
    <w:semiHidden/>
    <w:rsid w:val="00025994"/>
    <w:rPr>
      <w:rFonts w:asciiTheme="majorHAnsi" w:eastAsiaTheme="majorEastAsia" w:hAnsiTheme="majorHAnsi" w:cstheme="majorBidi"/>
      <w:smallCaps/>
      <w:color w:val="3071C3" w:themeColor="text2" w:themeTint="BF"/>
      <w:spacing w:val="20"/>
    </w:rPr>
  </w:style>
  <w:style w:type="character" w:customStyle="1" w:styleId="Heading6Char">
    <w:name w:val="Heading 6 Char"/>
    <w:basedOn w:val="DefaultParagraphFont"/>
    <w:link w:val="Heading6"/>
    <w:uiPriority w:val="9"/>
    <w:semiHidden/>
    <w:rsid w:val="00025994"/>
    <w:rPr>
      <w:rFonts w:asciiTheme="majorHAnsi" w:eastAsiaTheme="majorEastAsia" w:hAnsiTheme="majorHAnsi" w:cstheme="majorBidi"/>
      <w:smallCaps/>
      <w:color w:val="938953" w:themeColor="background2" w:themeShade="7F"/>
      <w:spacing w:val="20"/>
    </w:rPr>
  </w:style>
  <w:style w:type="character" w:customStyle="1" w:styleId="Heading7Char">
    <w:name w:val="Heading 7 Char"/>
    <w:basedOn w:val="DefaultParagraphFont"/>
    <w:link w:val="Heading7"/>
    <w:uiPriority w:val="9"/>
    <w:semiHidden/>
    <w:rsid w:val="00025994"/>
    <w:rPr>
      <w:rFonts w:asciiTheme="majorHAnsi" w:eastAsiaTheme="majorEastAsia" w:hAnsiTheme="majorHAnsi" w:cstheme="majorBidi"/>
      <w:b/>
      <w:bCs/>
      <w:smallCaps/>
      <w:color w:val="938953" w:themeColor="background2" w:themeShade="7F"/>
      <w:spacing w:val="20"/>
      <w:sz w:val="16"/>
      <w:szCs w:val="16"/>
    </w:rPr>
  </w:style>
  <w:style w:type="character" w:customStyle="1" w:styleId="Heading8Char">
    <w:name w:val="Heading 8 Char"/>
    <w:basedOn w:val="DefaultParagraphFont"/>
    <w:link w:val="Heading8"/>
    <w:uiPriority w:val="9"/>
    <w:semiHidden/>
    <w:rsid w:val="00025994"/>
    <w:rPr>
      <w:rFonts w:asciiTheme="majorHAnsi" w:eastAsiaTheme="majorEastAsia" w:hAnsiTheme="majorHAnsi" w:cstheme="majorBidi"/>
      <w:b/>
      <w:smallCaps/>
      <w:color w:val="938953" w:themeColor="background2" w:themeShade="7F"/>
      <w:spacing w:val="20"/>
      <w:sz w:val="16"/>
      <w:szCs w:val="16"/>
    </w:rPr>
  </w:style>
  <w:style w:type="character" w:customStyle="1" w:styleId="Heading9Char">
    <w:name w:val="Heading 9 Char"/>
    <w:basedOn w:val="DefaultParagraphFont"/>
    <w:link w:val="Heading9"/>
    <w:uiPriority w:val="9"/>
    <w:semiHidden/>
    <w:rsid w:val="00025994"/>
    <w:rPr>
      <w:rFonts w:asciiTheme="majorHAnsi" w:eastAsiaTheme="majorEastAsia" w:hAnsiTheme="majorHAnsi" w:cstheme="majorBidi"/>
      <w:smallCaps/>
      <w:color w:val="938953" w:themeColor="background2" w:themeShade="7F"/>
      <w:spacing w:val="20"/>
      <w:sz w:val="16"/>
      <w:szCs w:val="16"/>
    </w:rPr>
  </w:style>
  <w:style w:type="paragraph" w:styleId="Caption">
    <w:name w:val="caption"/>
    <w:basedOn w:val="Normal"/>
    <w:next w:val="Normal"/>
    <w:uiPriority w:val="35"/>
    <w:semiHidden/>
    <w:unhideWhenUsed/>
    <w:qFormat/>
    <w:rsid w:val="00025994"/>
    <w:rPr>
      <w:b/>
      <w:bCs/>
      <w:smallCaps/>
      <w:color w:val="1F497D" w:themeColor="text2"/>
      <w:spacing w:val="10"/>
      <w:sz w:val="18"/>
      <w:szCs w:val="18"/>
    </w:rPr>
  </w:style>
  <w:style w:type="paragraph" w:styleId="Title">
    <w:name w:val="Title"/>
    <w:next w:val="Normal"/>
    <w:link w:val="TitleChar"/>
    <w:uiPriority w:val="10"/>
    <w:qFormat/>
    <w:rsid w:val="00025994"/>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itleChar">
    <w:name w:val="Title Char"/>
    <w:basedOn w:val="DefaultParagraphFont"/>
    <w:link w:val="Title"/>
    <w:uiPriority w:val="10"/>
    <w:rsid w:val="00025994"/>
    <w:rPr>
      <w:rFonts w:asciiTheme="majorHAnsi" w:eastAsiaTheme="majorEastAsia" w:hAnsiTheme="majorHAnsi" w:cstheme="majorBidi"/>
      <w:smallCaps/>
      <w:color w:val="17365D" w:themeColor="text2" w:themeShade="BF"/>
      <w:spacing w:val="5"/>
      <w:sz w:val="72"/>
      <w:szCs w:val="72"/>
    </w:rPr>
  </w:style>
  <w:style w:type="paragraph" w:styleId="Subtitle">
    <w:name w:val="Subtitle"/>
    <w:next w:val="Normal"/>
    <w:link w:val="SubtitleChar"/>
    <w:uiPriority w:val="11"/>
    <w:qFormat/>
    <w:rsid w:val="00025994"/>
    <w:pPr>
      <w:spacing w:after="600" w:line="240" w:lineRule="auto"/>
      <w:ind w:left="0"/>
    </w:pPr>
    <w:rPr>
      <w:smallCaps/>
      <w:color w:val="938953" w:themeColor="background2" w:themeShade="7F"/>
      <w:spacing w:val="5"/>
      <w:sz w:val="28"/>
      <w:szCs w:val="28"/>
    </w:rPr>
  </w:style>
  <w:style w:type="character" w:customStyle="1" w:styleId="SubtitleChar">
    <w:name w:val="Subtitle Char"/>
    <w:basedOn w:val="DefaultParagraphFont"/>
    <w:link w:val="Subtitle"/>
    <w:uiPriority w:val="11"/>
    <w:rsid w:val="00025994"/>
    <w:rPr>
      <w:smallCaps/>
      <w:color w:val="938953" w:themeColor="background2" w:themeShade="7F"/>
      <w:spacing w:val="5"/>
      <w:sz w:val="28"/>
      <w:szCs w:val="28"/>
    </w:rPr>
  </w:style>
  <w:style w:type="character" w:styleId="Emphasis">
    <w:name w:val="Emphasis"/>
    <w:uiPriority w:val="20"/>
    <w:qFormat/>
    <w:rsid w:val="00025994"/>
    <w:rPr>
      <w:b/>
      <w:bCs/>
      <w:smallCaps/>
      <w:dstrike w:val="0"/>
      <w:color w:val="5A5A5A" w:themeColor="text1" w:themeTint="A5"/>
      <w:spacing w:val="20"/>
      <w:kern w:val="0"/>
      <w:vertAlign w:val="baseline"/>
    </w:rPr>
  </w:style>
  <w:style w:type="paragraph" w:styleId="NoSpacing">
    <w:name w:val="No Spacing"/>
    <w:basedOn w:val="Normal"/>
    <w:uiPriority w:val="1"/>
    <w:qFormat/>
    <w:rsid w:val="00025994"/>
    <w:pPr>
      <w:spacing w:after="0" w:line="240" w:lineRule="auto"/>
    </w:pPr>
  </w:style>
  <w:style w:type="paragraph" w:styleId="Quote">
    <w:name w:val="Quote"/>
    <w:basedOn w:val="Normal"/>
    <w:next w:val="Normal"/>
    <w:link w:val="QuoteChar"/>
    <w:uiPriority w:val="29"/>
    <w:qFormat/>
    <w:rsid w:val="00025994"/>
    <w:rPr>
      <w:i/>
      <w:iCs/>
    </w:rPr>
  </w:style>
  <w:style w:type="character" w:customStyle="1" w:styleId="QuoteChar">
    <w:name w:val="Quote Char"/>
    <w:basedOn w:val="DefaultParagraphFont"/>
    <w:link w:val="Quote"/>
    <w:uiPriority w:val="29"/>
    <w:rsid w:val="00025994"/>
    <w:rPr>
      <w:i/>
      <w:iCs/>
      <w:color w:val="5A5A5A" w:themeColor="text1" w:themeTint="A5"/>
      <w:sz w:val="20"/>
      <w:szCs w:val="20"/>
    </w:rPr>
  </w:style>
  <w:style w:type="paragraph" w:styleId="IntenseQuote">
    <w:name w:val="Intense Quote"/>
    <w:basedOn w:val="Normal"/>
    <w:next w:val="Normal"/>
    <w:link w:val="IntenseQuoteChar"/>
    <w:uiPriority w:val="30"/>
    <w:qFormat/>
    <w:rsid w:val="00025994"/>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line="300" w:lineRule="auto"/>
      <w:ind w:left="2506" w:right="432"/>
    </w:pPr>
    <w:rPr>
      <w:rFonts w:asciiTheme="majorHAnsi" w:eastAsiaTheme="majorEastAsia" w:hAnsiTheme="majorHAnsi" w:cstheme="majorBidi"/>
      <w:smallCaps/>
      <w:color w:val="365F91" w:themeColor="accent1" w:themeShade="BF"/>
    </w:rPr>
  </w:style>
  <w:style w:type="character" w:customStyle="1" w:styleId="IntenseQuoteChar">
    <w:name w:val="Intense Quote Char"/>
    <w:basedOn w:val="DefaultParagraphFont"/>
    <w:link w:val="IntenseQuote"/>
    <w:uiPriority w:val="30"/>
    <w:rsid w:val="00025994"/>
    <w:rPr>
      <w:rFonts w:asciiTheme="majorHAnsi" w:eastAsiaTheme="majorEastAsia" w:hAnsiTheme="majorHAnsi" w:cstheme="majorBidi"/>
      <w:smallCaps/>
      <w:color w:val="365F91" w:themeColor="accent1" w:themeShade="BF"/>
      <w:sz w:val="20"/>
      <w:szCs w:val="20"/>
    </w:rPr>
  </w:style>
  <w:style w:type="character" w:styleId="SubtleEmphasis">
    <w:name w:val="Subtle Emphasis"/>
    <w:uiPriority w:val="19"/>
    <w:qFormat/>
    <w:rsid w:val="00025994"/>
    <w:rPr>
      <w:smallCaps/>
      <w:dstrike w:val="0"/>
      <w:color w:val="5A5A5A" w:themeColor="text1" w:themeTint="A5"/>
      <w:vertAlign w:val="baseline"/>
    </w:rPr>
  </w:style>
  <w:style w:type="character" w:styleId="IntenseEmphasis">
    <w:name w:val="Intense Emphasis"/>
    <w:uiPriority w:val="21"/>
    <w:qFormat/>
    <w:rsid w:val="00025994"/>
    <w:rPr>
      <w:b/>
      <w:bCs/>
      <w:smallCaps/>
      <w:color w:val="4F81BD" w:themeColor="accent1"/>
      <w:spacing w:val="40"/>
    </w:rPr>
  </w:style>
  <w:style w:type="character" w:styleId="SubtleReference">
    <w:name w:val="Subtle Reference"/>
    <w:uiPriority w:val="31"/>
    <w:qFormat/>
    <w:rsid w:val="00025994"/>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025994"/>
    <w:rPr>
      <w:rFonts w:asciiTheme="majorHAnsi" w:eastAsiaTheme="majorEastAsia" w:hAnsiTheme="majorHAnsi" w:cstheme="majorBidi"/>
      <w:b/>
      <w:bCs/>
      <w:i/>
      <w:iCs/>
      <w:smallCaps/>
      <w:color w:val="17365D" w:themeColor="text2" w:themeShade="BF"/>
      <w:spacing w:val="20"/>
    </w:rPr>
  </w:style>
  <w:style w:type="character" w:styleId="BookTitle">
    <w:name w:val="Book Title"/>
    <w:uiPriority w:val="33"/>
    <w:qFormat/>
    <w:rsid w:val="00025994"/>
    <w:rPr>
      <w:rFonts w:asciiTheme="majorHAnsi" w:eastAsiaTheme="majorEastAsia" w:hAnsiTheme="majorHAnsi" w:cstheme="majorBidi"/>
      <w:b/>
      <w:bCs/>
      <w:smallCaps/>
      <w:color w:val="17365D" w:themeColor="text2" w:themeShade="BF"/>
      <w:spacing w:val="10"/>
      <w:u w:val="single"/>
    </w:rPr>
  </w:style>
  <w:style w:type="paragraph" w:styleId="TOCHeading">
    <w:name w:val="TOC Heading"/>
    <w:basedOn w:val="Heading1"/>
    <w:next w:val="Normal"/>
    <w:uiPriority w:val="39"/>
    <w:semiHidden/>
    <w:unhideWhenUsed/>
    <w:qFormat/>
    <w:rsid w:val="00025994"/>
    <w:pPr>
      <w:outlineLvl w:val="9"/>
    </w:pPr>
  </w:style>
  <w:style w:type="paragraph" w:styleId="BalloonText">
    <w:name w:val="Balloon Text"/>
    <w:basedOn w:val="Normal"/>
    <w:link w:val="BalloonTextChar"/>
    <w:uiPriority w:val="99"/>
    <w:semiHidden/>
    <w:unhideWhenUsed/>
    <w:rsid w:val="00F730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30AD"/>
    <w:rPr>
      <w:rFonts w:ascii="Tahoma" w:hAnsi="Tahoma" w:cs="Tahoma"/>
      <w:color w:val="5A5A5A" w:themeColor="text1" w:themeTint="A5"/>
      <w:sz w:val="16"/>
      <w:szCs w:val="16"/>
    </w:rPr>
  </w:style>
  <w:style w:type="character" w:styleId="FootnoteReference">
    <w:name w:val="footnote reference"/>
    <w:basedOn w:val="DefaultParagraphFont"/>
    <w:uiPriority w:val="99"/>
    <w:semiHidden/>
    <w:unhideWhenUsed/>
    <w:rsid w:val="00F67D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141900">
      <w:bodyDiv w:val="1"/>
      <w:marLeft w:val="0"/>
      <w:marRight w:val="0"/>
      <w:marTop w:val="0"/>
      <w:marBottom w:val="0"/>
      <w:divBdr>
        <w:top w:val="none" w:sz="0" w:space="0" w:color="auto"/>
        <w:left w:val="none" w:sz="0" w:space="0" w:color="auto"/>
        <w:bottom w:val="none" w:sz="0" w:space="0" w:color="auto"/>
        <w:right w:val="none" w:sz="0" w:space="0" w:color="auto"/>
      </w:divBdr>
    </w:div>
    <w:div w:id="422262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CD11C7-CA5D-48FC-A7F9-DBC52B9547B7}">
  <ds:schemaRefs>
    <ds:schemaRef ds:uri="http://schemas.openxmlformats.org/officeDocument/2006/bibliography"/>
  </ds:schemaRefs>
</ds:datastoreItem>
</file>

<file path=customXml/itemProps2.xml><?xml version="1.0" encoding="utf-8"?>
<ds:datastoreItem xmlns:ds="http://schemas.openxmlformats.org/officeDocument/2006/customXml" ds:itemID="{5D567AAA-98B3-4A6D-9E90-A7F133558FFB}"/>
</file>

<file path=customXml/itemProps3.xml><?xml version="1.0" encoding="utf-8"?>
<ds:datastoreItem xmlns:ds="http://schemas.openxmlformats.org/officeDocument/2006/customXml" ds:itemID="{38FA8053-0BB4-40B3-B13B-A534DC5E688B}"/>
</file>

<file path=customXml/itemProps4.xml><?xml version="1.0" encoding="utf-8"?>
<ds:datastoreItem xmlns:ds="http://schemas.openxmlformats.org/officeDocument/2006/customXml" ds:itemID="{A9DA9CE1-23CC-4E34-8C4E-190A4D6D1EB4}"/>
</file>

<file path=docProps/app.xml><?xml version="1.0" encoding="utf-8"?>
<Properties xmlns="http://schemas.openxmlformats.org/officeDocument/2006/extended-properties" xmlns:vt="http://schemas.openxmlformats.org/officeDocument/2006/docPropsVTypes">
  <Template>Normal.dotm</Template>
  <TotalTime>0</TotalTime>
  <Pages>22</Pages>
  <Words>6328</Words>
  <Characters>36076</Characters>
  <Application>Microsoft Office Word</Application>
  <DocSecurity>0</DocSecurity>
  <Lines>300</Lines>
  <Paragraphs>84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dc:creator>
  <cp:lastModifiedBy>STEVOLI Margherita</cp:lastModifiedBy>
  <cp:revision>2</cp:revision>
  <dcterms:created xsi:type="dcterms:W3CDTF">2020-01-29T17:33:00Z</dcterms:created>
  <dcterms:modified xsi:type="dcterms:W3CDTF">2020-01-29T17:33:00Z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