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48553" w14:textId="1B04B554" w:rsidR="007D7BC5" w:rsidRPr="004607E3" w:rsidRDefault="0089522E" w:rsidP="00206B31">
      <w:pPr>
        <w:pStyle w:val="Otsikko1"/>
        <w:spacing w:before="0" w:after="100"/>
        <w:rPr>
          <w:rFonts w:cstheme="majorHAnsi"/>
          <w:b/>
          <w:bCs/>
          <w:sz w:val="28"/>
          <w:szCs w:val="28"/>
          <w:lang w:val="en-GB" w:eastAsia="fi-FI"/>
        </w:rPr>
      </w:pPr>
      <w:r>
        <w:rPr>
          <w:rFonts w:cstheme="majorHAnsi"/>
          <w:b/>
          <w:bCs/>
          <w:sz w:val="28"/>
          <w:szCs w:val="28"/>
          <w:lang w:val="en-GB" w:eastAsia="fi-FI"/>
        </w:rPr>
        <w:t xml:space="preserve">ANNEX 1 </w:t>
      </w:r>
      <w:r w:rsidR="00C42CEA" w:rsidRPr="004607E3">
        <w:rPr>
          <w:rFonts w:cstheme="majorHAnsi"/>
          <w:b/>
          <w:bCs/>
          <w:sz w:val="28"/>
          <w:szCs w:val="28"/>
          <w:lang w:val="en-GB" w:eastAsia="fi-FI"/>
        </w:rPr>
        <w:t>NOTES</w:t>
      </w:r>
    </w:p>
    <w:p w14:paraId="3FC5277F" w14:textId="77777777" w:rsidR="00C42CEA" w:rsidRPr="00C42CEA" w:rsidRDefault="00C42CEA" w:rsidP="00206B31">
      <w:pPr>
        <w:spacing w:after="100"/>
      </w:pPr>
    </w:p>
    <w:p w14:paraId="3DAD7635" w14:textId="4A2C52D1"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Ombudsman for Children, 23 April 2019.</w:t>
      </w:r>
    </w:p>
    <w:p w14:paraId="5223558E" w14:textId="7D60A8E9" w:rsidR="00E15128" w:rsidRPr="00E15128" w:rsidRDefault="00E15128" w:rsidP="00E15128">
      <w:pPr>
        <w:pStyle w:val="Luettelokappale"/>
        <w:numPr>
          <w:ilvl w:val="0"/>
          <w:numId w:val="1"/>
        </w:numPr>
        <w:ind w:left="567" w:hanging="425"/>
        <w:rPr>
          <w:lang w:val="en-GB"/>
        </w:rPr>
      </w:pPr>
      <w:r w:rsidRPr="00E15128">
        <w:rPr>
          <w:lang w:val="en-GB"/>
        </w:rPr>
        <w:t>CRC articles 44(1) and 44(2).</w:t>
      </w:r>
    </w:p>
    <w:p w14:paraId="429C9CA8" w14:textId="31EC7BC0" w:rsidR="00920BCD" w:rsidRPr="00920BCD" w:rsidRDefault="00E15128" w:rsidP="00206B31">
      <w:pPr>
        <w:pStyle w:val="Luettelokappale"/>
        <w:numPr>
          <w:ilvl w:val="0"/>
          <w:numId w:val="1"/>
        </w:numPr>
        <w:tabs>
          <w:tab w:val="left" w:pos="567"/>
        </w:tabs>
        <w:spacing w:after="100"/>
        <w:ind w:left="567" w:hanging="425"/>
        <w:contextualSpacing w:val="0"/>
        <w:rPr>
          <w:lang w:val="en-GB"/>
        </w:rPr>
      </w:pPr>
      <w:r w:rsidRPr="00920BCD">
        <w:rPr>
          <w:lang w:val="en-GB"/>
        </w:rPr>
        <w:t>See Concluding Observations: Finland (CRC/C/FIN/CO/4), 2011, paragraph 11</w:t>
      </w:r>
      <w:r>
        <w:rPr>
          <w:lang w:val="en-GB"/>
        </w:rPr>
        <w:t>.</w:t>
      </w:r>
    </w:p>
    <w:p w14:paraId="6AEB5EDD" w14:textId="5232E511" w:rsidR="00920BCD" w:rsidRPr="00920BCD" w:rsidRDefault="00E15128" w:rsidP="00206B31">
      <w:pPr>
        <w:pStyle w:val="Luettelokappale"/>
        <w:numPr>
          <w:ilvl w:val="0"/>
          <w:numId w:val="1"/>
        </w:numPr>
        <w:tabs>
          <w:tab w:val="left" w:pos="567"/>
        </w:tabs>
        <w:spacing w:after="100"/>
        <w:ind w:left="567" w:hanging="425"/>
        <w:contextualSpacing w:val="0"/>
        <w:rPr>
          <w:lang w:val="en-GB"/>
        </w:rPr>
      </w:pPr>
      <w:r w:rsidRPr="00920BCD">
        <w:rPr>
          <w:lang w:val="en-GB"/>
        </w:rPr>
        <w:t>Programme of Prime Minister Sanna Marin’s Government</w:t>
      </w:r>
      <w:r w:rsidR="001C4D6F">
        <w:rPr>
          <w:lang w:val="en-GB"/>
        </w:rPr>
        <w:t>,</w:t>
      </w:r>
      <w:r w:rsidRPr="00920BCD">
        <w:rPr>
          <w:lang w:val="en-GB"/>
        </w:rPr>
        <w:t xml:space="preserve"> 10 December</w:t>
      </w:r>
      <w:r w:rsidR="001C4D6F">
        <w:rPr>
          <w:lang w:val="en-GB"/>
        </w:rPr>
        <w:t xml:space="preserve"> 2019</w:t>
      </w:r>
      <w:r w:rsidR="00920BCD" w:rsidRPr="00920BCD">
        <w:rPr>
          <w:lang w:val="en-GB"/>
        </w:rPr>
        <w:t>.</w:t>
      </w:r>
    </w:p>
    <w:p w14:paraId="7DF3C1AF" w14:textId="19415F24"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Recently, attention has been paid to violations of children’s rights especially within alternative care in child welfare, but professionals in disability services, health care, and education and teaching also need more training on children’s rights.</w:t>
      </w:r>
    </w:p>
    <w:p w14:paraId="6C1AF3E6" w14:textId="57AB4B54"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In 2017, impacts on children and adolescents were identified only in 8% of government proposals, while in 2014 the corresponding figure was 9%. (Rantala &amp; al. 2019, p. 198.)</w:t>
      </w:r>
    </w:p>
    <w:p w14:paraId="4B03D212" w14:textId="051B9709" w:rsidR="00E15128" w:rsidRDefault="00E15128" w:rsidP="00206B31">
      <w:pPr>
        <w:pStyle w:val="Luettelokappale"/>
        <w:numPr>
          <w:ilvl w:val="0"/>
          <w:numId w:val="1"/>
        </w:numPr>
        <w:tabs>
          <w:tab w:val="left" w:pos="567"/>
        </w:tabs>
        <w:spacing w:after="100"/>
        <w:ind w:left="567" w:hanging="425"/>
        <w:contextualSpacing w:val="0"/>
        <w:rPr>
          <w:lang w:val="en-GB"/>
        </w:rPr>
      </w:pPr>
      <w:r>
        <w:rPr>
          <w:lang w:val="en-GB"/>
        </w:rPr>
        <w:t>Ministry for Foreign Affairs 2019.</w:t>
      </w:r>
    </w:p>
    <w:p w14:paraId="43F02A91" w14:textId="4C3E5CAA" w:rsidR="00E15128" w:rsidRDefault="00C72B5B" w:rsidP="00206B31">
      <w:pPr>
        <w:pStyle w:val="Luettelokappale"/>
        <w:numPr>
          <w:ilvl w:val="0"/>
          <w:numId w:val="1"/>
        </w:numPr>
        <w:tabs>
          <w:tab w:val="left" w:pos="567"/>
        </w:tabs>
        <w:spacing w:after="100"/>
        <w:ind w:left="567" w:hanging="425"/>
        <w:contextualSpacing w:val="0"/>
        <w:rPr>
          <w:lang w:val="en-GB"/>
        </w:rPr>
      </w:pPr>
      <w:r>
        <w:rPr>
          <w:lang w:val="en-GB"/>
        </w:rPr>
        <w:t>M</w:t>
      </w:r>
      <w:r w:rsidR="00E15128">
        <w:rPr>
          <w:lang w:val="en-GB"/>
        </w:rPr>
        <w:t>inistry of the Interior 2019.</w:t>
      </w:r>
    </w:p>
    <w:p w14:paraId="6F9DDDA1" w14:textId="29FC427D" w:rsidR="00E15128" w:rsidRPr="00F679AA" w:rsidRDefault="00E15128" w:rsidP="37B24D8B">
      <w:pPr>
        <w:pStyle w:val="Luettelokappale"/>
        <w:numPr>
          <w:ilvl w:val="0"/>
          <w:numId w:val="1"/>
        </w:numPr>
        <w:tabs>
          <w:tab w:val="left" w:pos="567"/>
        </w:tabs>
        <w:spacing w:after="100"/>
        <w:ind w:left="567" w:hanging="425"/>
        <w:contextualSpacing w:val="0"/>
        <w:rPr>
          <w:lang w:val="en-GB"/>
        </w:rPr>
      </w:pPr>
      <w:proofErr w:type="spellStart"/>
      <w:r w:rsidRPr="00F679AA">
        <w:rPr>
          <w:lang w:val="en-GB"/>
        </w:rPr>
        <w:t>Article</w:t>
      </w:r>
      <w:proofErr w:type="spellEnd"/>
      <w:r w:rsidRPr="00F679AA">
        <w:rPr>
          <w:lang w:val="en-GB"/>
        </w:rPr>
        <w:t xml:space="preserve"> in Helsingin Sanomat on 25 May 2022</w:t>
      </w:r>
      <w:r w:rsidR="0092575E" w:rsidRPr="00F679AA">
        <w:rPr>
          <w:lang w:val="en-GB"/>
        </w:rPr>
        <w:t xml:space="preserve">.  </w:t>
      </w:r>
    </w:p>
    <w:p w14:paraId="5BED7990" w14:textId="7A98AA71"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International Convention on the Protection of the Rights of All Migrant Workers and Members of </w:t>
      </w:r>
      <w:r w:rsidRPr="00920BCD">
        <w:rPr>
          <w:lang w:val="en-GB"/>
        </w:rPr>
        <w:t>Their Families (ICMW). Despite repeated requests by several UN human rights monitoring bodies (including CRC/C/FIN/CO/4, paragraph 65), Finland has not ratified the Convention. Last time Finland evaluated its ratification in 2011.</w:t>
      </w:r>
    </w:p>
    <w:p w14:paraId="41897BC0" w14:textId="4DCFBA9E"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The Parliamentary Ombudsman and the Chancellor of Justice of the Government as well as regional state administrative agencies also process complaints related to children’s rights and complaints filed by children. </w:t>
      </w:r>
    </w:p>
    <w:p w14:paraId="525D4705" w14:textId="35372C1F"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Statement by the Ombudsman for Children, 25 January 2016.</w:t>
      </w:r>
    </w:p>
    <w:p w14:paraId="5F7A7596" w14:textId="20A46A3E"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Parliamentary Ombudsman of Finland 2020, p. 129.</w:t>
      </w:r>
    </w:p>
    <w:p w14:paraId="77FDF579" w14:textId="19C7DD8B"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Parliamentary Ombudsman of Finland,</w:t>
      </w:r>
      <w:r w:rsidR="00C42CEA">
        <w:rPr>
          <w:lang w:val="en-GB"/>
        </w:rPr>
        <w:t xml:space="preserve"> </w:t>
      </w:r>
      <w:r w:rsidRPr="00920BCD">
        <w:rPr>
          <w:lang w:val="en-GB"/>
        </w:rPr>
        <w:t>Press releases 2019.</w:t>
      </w:r>
    </w:p>
    <w:p w14:paraId="60A6944F" w14:textId="46A056A4" w:rsidR="00323023" w:rsidRPr="00323023" w:rsidRDefault="00920BCD" w:rsidP="00323023">
      <w:pPr>
        <w:pStyle w:val="Luettelokappale"/>
        <w:numPr>
          <w:ilvl w:val="0"/>
          <w:numId w:val="1"/>
        </w:numPr>
        <w:ind w:left="567" w:hanging="425"/>
        <w:rPr>
          <w:lang w:val="en-GB"/>
        </w:rPr>
      </w:pPr>
      <w:r w:rsidRPr="00323023">
        <w:rPr>
          <w:lang w:val="en-GB"/>
        </w:rPr>
        <w:t>Parliamentary Om</w:t>
      </w:r>
      <w:r w:rsidR="00323023">
        <w:rPr>
          <w:lang w:val="en-GB"/>
        </w:rPr>
        <w:t>budsman of Finland 2019, p. 123;</w:t>
      </w:r>
      <w:r w:rsidRPr="00323023">
        <w:rPr>
          <w:lang w:val="en-GB"/>
        </w:rPr>
        <w:t xml:space="preserve"> </w:t>
      </w:r>
      <w:r w:rsidR="00323023" w:rsidRPr="00323023">
        <w:rPr>
          <w:lang w:val="en-GB"/>
        </w:rPr>
        <w:t xml:space="preserve">Regional State Administrative Agencies, Social Services; decision of the Deputy Parliamentary Ombudsman OKV/8/50/2018 (13 March 2019). The average processing time of child welfare cases is 6.4 months at administrative courts (Joint Annual Report of Administrative Courts 2018). </w:t>
      </w:r>
    </w:p>
    <w:p w14:paraId="64BF1811" w14:textId="1028B649" w:rsidR="00920BCD" w:rsidRPr="00920BCD" w:rsidRDefault="00323023" w:rsidP="00206B31">
      <w:pPr>
        <w:pStyle w:val="Luettelokappale"/>
        <w:numPr>
          <w:ilvl w:val="0"/>
          <w:numId w:val="1"/>
        </w:numPr>
        <w:tabs>
          <w:tab w:val="left" w:pos="567"/>
        </w:tabs>
        <w:spacing w:after="100"/>
        <w:ind w:left="567" w:hanging="425"/>
        <w:contextualSpacing w:val="0"/>
        <w:rPr>
          <w:lang w:val="en-GB"/>
        </w:rPr>
      </w:pPr>
      <w:r>
        <w:rPr>
          <w:lang w:val="en-GB"/>
        </w:rPr>
        <w:t>European Union Agency for Fundamental Rights (FRA) 2015.</w:t>
      </w:r>
    </w:p>
    <w:p w14:paraId="155D03B8" w14:textId="07A45C57"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Press release by the Ombudsman for Children, 23 September 2020.</w:t>
      </w:r>
    </w:p>
    <w:p w14:paraId="1D76B334" w14:textId="47773585"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Government Action Plan 2018–2019. </w:t>
      </w:r>
    </w:p>
    <w:p w14:paraId="4D8599B3" w14:textId="434D06D5"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Heinonen, H. et al. 2015.</w:t>
      </w:r>
    </w:p>
    <w:p w14:paraId="4950B741" w14:textId="7D0BF935"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Särkelä 2016.</w:t>
      </w:r>
    </w:p>
    <w:p w14:paraId="38931633" w14:textId="4F6472AB" w:rsidR="00920BCD" w:rsidRPr="00920BCD" w:rsidRDefault="00920BCD" w:rsidP="00206B31">
      <w:pPr>
        <w:pStyle w:val="Luettelokappale"/>
        <w:numPr>
          <w:ilvl w:val="0"/>
          <w:numId w:val="1"/>
        </w:numPr>
        <w:tabs>
          <w:tab w:val="left" w:pos="567"/>
        </w:tabs>
        <w:spacing w:after="100"/>
        <w:ind w:left="567" w:hanging="425"/>
        <w:contextualSpacing w:val="0"/>
        <w:rPr>
          <w:lang w:val="en-GB"/>
        </w:rPr>
      </w:pPr>
      <w:proofErr w:type="spellStart"/>
      <w:r w:rsidRPr="00920BCD">
        <w:rPr>
          <w:lang w:val="en-GB"/>
        </w:rPr>
        <w:t>Hyvä</w:t>
      </w:r>
      <w:proofErr w:type="spellEnd"/>
      <w:r w:rsidRPr="00920BCD">
        <w:rPr>
          <w:lang w:val="en-GB"/>
        </w:rPr>
        <w:t xml:space="preserve"> 2009–2011, 2011, p. 62–63. </w:t>
      </w:r>
    </w:p>
    <w:p w14:paraId="297AE2EE" w14:textId="5B8FF33E"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Tasks related to the key project Programme to Address Reform in Child and Family Services in 2019.</w:t>
      </w:r>
    </w:p>
    <w:p w14:paraId="74781FB7" w14:textId="1C0EE292"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Fagerlund et al. 2014. Studies on violence experienced by children were carried out in 1988, 2008 and 2013. The last Child Victim Survey was carried out in 2013-2014. </w:t>
      </w:r>
    </w:p>
    <w:p w14:paraId="5028B59B" w14:textId="4B6CECDE"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CUCW 20</w:t>
      </w:r>
      <w:r w:rsidR="00323023">
        <w:rPr>
          <w:lang w:val="en-GB"/>
        </w:rPr>
        <w:t>21</w:t>
      </w:r>
      <w:r w:rsidRPr="00920BCD">
        <w:rPr>
          <w:lang w:val="en-GB"/>
        </w:rPr>
        <w:t>.</w:t>
      </w:r>
    </w:p>
    <w:p w14:paraId="25AC9A99" w14:textId="77777777" w:rsidR="00323023" w:rsidRDefault="00323023" w:rsidP="00206B31">
      <w:pPr>
        <w:pStyle w:val="Luettelokappale"/>
        <w:numPr>
          <w:ilvl w:val="0"/>
          <w:numId w:val="1"/>
        </w:numPr>
        <w:tabs>
          <w:tab w:val="left" w:pos="567"/>
        </w:tabs>
        <w:spacing w:after="100"/>
        <w:ind w:left="567" w:hanging="425"/>
        <w:contextualSpacing w:val="0"/>
        <w:rPr>
          <w:lang w:val="en-GB"/>
        </w:rPr>
      </w:pPr>
      <w:proofErr w:type="spellStart"/>
      <w:r>
        <w:rPr>
          <w:lang w:val="en-GB"/>
        </w:rPr>
        <w:t>Kiilakoski</w:t>
      </w:r>
      <w:proofErr w:type="spellEnd"/>
      <w:r>
        <w:rPr>
          <w:lang w:val="en-GB"/>
        </w:rPr>
        <w:t xml:space="preserve"> 2022, p. 81</w:t>
      </w:r>
      <w:r w:rsidR="00920BCD" w:rsidRPr="00920BCD">
        <w:rPr>
          <w:lang w:val="en-GB"/>
        </w:rPr>
        <w:t xml:space="preserve"> (Youth Barometer 20</w:t>
      </w:r>
      <w:r>
        <w:rPr>
          <w:lang w:val="en-GB"/>
        </w:rPr>
        <w:t>21</w:t>
      </w:r>
      <w:r w:rsidR="00920BCD" w:rsidRPr="00920BCD">
        <w:rPr>
          <w:lang w:val="en-GB"/>
        </w:rPr>
        <w:t>).</w:t>
      </w:r>
    </w:p>
    <w:p w14:paraId="0F3BFADD" w14:textId="4909CE7F" w:rsidR="00920BCD" w:rsidRPr="00920BCD" w:rsidRDefault="00323023" w:rsidP="00206B31">
      <w:pPr>
        <w:pStyle w:val="Luettelokappale"/>
        <w:numPr>
          <w:ilvl w:val="0"/>
          <w:numId w:val="1"/>
        </w:numPr>
        <w:tabs>
          <w:tab w:val="left" w:pos="567"/>
        </w:tabs>
        <w:spacing w:after="100"/>
        <w:ind w:left="567" w:hanging="425"/>
        <w:contextualSpacing w:val="0"/>
        <w:rPr>
          <w:lang w:val="en-GB"/>
        </w:rPr>
      </w:pPr>
      <w:r>
        <w:rPr>
          <w:lang w:val="en-GB"/>
        </w:rPr>
        <w:lastRenderedPageBreak/>
        <w:t>School Health Survey 2021, unpublished result.</w:t>
      </w:r>
      <w:r w:rsidR="00920BCD" w:rsidRPr="00920BCD">
        <w:rPr>
          <w:lang w:val="en-GB"/>
        </w:rPr>
        <w:t xml:space="preserve"> </w:t>
      </w:r>
    </w:p>
    <w:p w14:paraId="5200E265" w14:textId="606DD0E4"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Non-Discrimination Ombudsman 2016 b.</w:t>
      </w:r>
    </w:p>
    <w:p w14:paraId="06FA15DC" w14:textId="6FF3A4D9"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Finnish Disability Forum 2019, p. 27. </w:t>
      </w:r>
    </w:p>
    <w:p w14:paraId="4325523E" w14:textId="3F975F37" w:rsidR="00920BCD" w:rsidRPr="00323023" w:rsidRDefault="00920BCD" w:rsidP="00C72B5B">
      <w:pPr>
        <w:pStyle w:val="Luettelokappale"/>
        <w:numPr>
          <w:ilvl w:val="0"/>
          <w:numId w:val="1"/>
        </w:numPr>
        <w:tabs>
          <w:tab w:val="left" w:pos="567"/>
        </w:tabs>
        <w:spacing w:after="100"/>
        <w:ind w:left="567" w:hanging="425"/>
        <w:contextualSpacing w:val="0"/>
        <w:rPr>
          <w:lang w:val="en-GB"/>
        </w:rPr>
      </w:pPr>
      <w:proofErr w:type="spellStart"/>
      <w:r w:rsidRPr="00323023">
        <w:rPr>
          <w:lang w:val="en-GB"/>
        </w:rPr>
        <w:t>Alanko</w:t>
      </w:r>
      <w:proofErr w:type="spellEnd"/>
      <w:r w:rsidRPr="00323023">
        <w:rPr>
          <w:lang w:val="en-GB"/>
        </w:rPr>
        <w:t xml:space="preserve"> 2014; </w:t>
      </w:r>
      <w:proofErr w:type="spellStart"/>
      <w:r w:rsidRPr="00323023">
        <w:rPr>
          <w:lang w:val="en-GB"/>
        </w:rPr>
        <w:t>Myllynie</w:t>
      </w:r>
      <w:r w:rsidR="00323023" w:rsidRPr="00323023">
        <w:rPr>
          <w:lang w:val="en-GB"/>
        </w:rPr>
        <w:t>mi</w:t>
      </w:r>
      <w:proofErr w:type="spellEnd"/>
      <w:r w:rsidR="00323023" w:rsidRPr="00323023">
        <w:rPr>
          <w:lang w:val="en-GB"/>
        </w:rPr>
        <w:t xml:space="preserve"> 2015 (Youth Barometer 2014); </w:t>
      </w:r>
      <w:proofErr w:type="spellStart"/>
      <w:r w:rsidR="00323023" w:rsidRPr="00323023">
        <w:rPr>
          <w:lang w:val="en-GB"/>
        </w:rPr>
        <w:t>Kiilakoski</w:t>
      </w:r>
      <w:proofErr w:type="spellEnd"/>
      <w:r w:rsidR="00323023" w:rsidRPr="00323023">
        <w:rPr>
          <w:lang w:val="en-GB"/>
        </w:rPr>
        <w:t>, Tomi, personal communication: E-mail '</w:t>
      </w:r>
      <w:proofErr w:type="spellStart"/>
      <w:proofErr w:type="gramStart"/>
      <w:r w:rsidR="00323023" w:rsidRPr="00323023">
        <w:rPr>
          <w:lang w:val="en-GB"/>
        </w:rPr>
        <w:t>Re:Barokysymys</w:t>
      </w:r>
      <w:proofErr w:type="spellEnd"/>
      <w:proofErr w:type="gramEnd"/>
      <w:r w:rsidR="00323023" w:rsidRPr="00323023">
        <w:rPr>
          <w:lang w:val="en-GB"/>
        </w:rPr>
        <w:t>/</w:t>
      </w:r>
      <w:proofErr w:type="spellStart"/>
      <w:r w:rsidR="00323023" w:rsidRPr="00323023">
        <w:rPr>
          <w:lang w:val="en-GB"/>
        </w:rPr>
        <w:t>syrjintä</w:t>
      </w:r>
      <w:proofErr w:type="spellEnd"/>
      <w:r w:rsidR="00323023" w:rsidRPr="00323023">
        <w:rPr>
          <w:lang w:val="en-GB"/>
        </w:rPr>
        <w:t>'.</w:t>
      </w:r>
    </w:p>
    <w:p w14:paraId="09D0ECA5" w14:textId="5ED4DEAB"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FRA 2020.</w:t>
      </w:r>
    </w:p>
    <w:p w14:paraId="7B2203AF" w14:textId="7B074EE5" w:rsidR="00920BCD" w:rsidRPr="00104749" w:rsidRDefault="00920BCD" w:rsidP="00206B31">
      <w:pPr>
        <w:pStyle w:val="Luettelokappale"/>
        <w:numPr>
          <w:ilvl w:val="0"/>
          <w:numId w:val="1"/>
        </w:numPr>
        <w:tabs>
          <w:tab w:val="left" w:pos="567"/>
        </w:tabs>
        <w:spacing w:after="100"/>
        <w:ind w:left="567" w:hanging="425"/>
        <w:contextualSpacing w:val="0"/>
        <w:rPr>
          <w:lang w:val="fr-FR"/>
        </w:rPr>
      </w:pPr>
      <w:r w:rsidRPr="00104749">
        <w:rPr>
          <w:lang w:val="fr-FR"/>
        </w:rPr>
        <w:t xml:space="preserve">Jokela et al. </w:t>
      </w:r>
      <w:proofErr w:type="gramStart"/>
      <w:r w:rsidR="00104749" w:rsidRPr="00104749">
        <w:rPr>
          <w:lang w:val="fr-FR"/>
        </w:rPr>
        <w:t>2020;</w:t>
      </w:r>
      <w:proofErr w:type="gramEnd"/>
      <w:r w:rsidRPr="00104749">
        <w:rPr>
          <w:lang w:val="fr-FR"/>
        </w:rPr>
        <w:t xml:space="preserve"> THL 2020 b.</w:t>
      </w:r>
    </w:p>
    <w:p w14:paraId="2712400F" w14:textId="656BA966"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FRA 2017.</w:t>
      </w:r>
    </w:p>
    <w:p w14:paraId="02303ADF" w14:textId="6E4E9D52"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Non-Discrimination Ombudsman 2020 a.</w:t>
      </w:r>
    </w:p>
    <w:p w14:paraId="0F4F3210" w14:textId="44E16510"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Ombudsman for Minorities (now Non-Discrimination Ombudsman) 2014.</w:t>
      </w:r>
    </w:p>
    <w:p w14:paraId="6C405A5E" w14:textId="15EEFF57"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Ministry of Justice 2016, p. 120, 134.</w:t>
      </w:r>
    </w:p>
    <w:p w14:paraId="7BD7AEB9" w14:textId="0CC66EFF"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See further details on cuts in education in chapter 7. </w:t>
      </w:r>
    </w:p>
    <w:p w14:paraId="1C56E2AD" w14:textId="339CDD91"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Yearbook of the Ombudsman for Children 2020.</w:t>
      </w:r>
    </w:p>
    <w:p w14:paraId="4C42B6E0" w14:textId="23ECCE9B"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Rantala et al. 2019.</w:t>
      </w:r>
    </w:p>
    <w:p w14:paraId="548B9691" w14:textId="4EBEDC5C"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Chancellor of Justice 2019.</w:t>
      </w:r>
    </w:p>
    <w:p w14:paraId="189760D1" w14:textId="0B189D47"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Child-focused budgeting 2020. </w:t>
      </w:r>
    </w:p>
    <w:p w14:paraId="0269FC55" w14:textId="6D4DD908"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Non-Discrimination Ombudsman 2020 b. See also </w:t>
      </w:r>
      <w:proofErr w:type="gramStart"/>
      <w:r w:rsidRPr="00920BCD">
        <w:rPr>
          <w:lang w:val="en-GB"/>
        </w:rPr>
        <w:t>e.g.</w:t>
      </w:r>
      <w:proofErr w:type="gramEnd"/>
      <w:r w:rsidRPr="00920BCD">
        <w:rPr>
          <w:lang w:val="en-GB"/>
        </w:rPr>
        <w:t xml:space="preserve"> EOAK/5948/2016.</w:t>
      </w:r>
    </w:p>
    <w:p w14:paraId="37020A84" w14:textId="5E8BF5D3"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Hakalehto &amp; </w:t>
      </w:r>
      <w:proofErr w:type="spellStart"/>
      <w:r w:rsidRPr="00920BCD">
        <w:rPr>
          <w:lang w:val="en-GB"/>
        </w:rPr>
        <w:t>Sovela</w:t>
      </w:r>
      <w:proofErr w:type="spellEnd"/>
      <w:r w:rsidRPr="00920BCD">
        <w:rPr>
          <w:lang w:val="en-GB"/>
        </w:rPr>
        <w:t xml:space="preserve"> 2018; EOAK/5948/2016 (25 May 2018) and EOAK/6946/2017 (25 May 2018).</w:t>
      </w:r>
    </w:p>
    <w:p w14:paraId="3D349DC1" w14:textId="3A628B7A"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Statistics of the Finnish Immigration Service 2016.</w:t>
      </w:r>
    </w:p>
    <w:p w14:paraId="77AEDC9D" w14:textId="718D8968"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Ministry of Justice 2020.</w:t>
      </w:r>
    </w:p>
    <w:p w14:paraId="641DBF97" w14:textId="5DDD3C90" w:rsidR="00920BCD" w:rsidRPr="00920BCD" w:rsidRDefault="00920BCD" w:rsidP="00206B31">
      <w:pPr>
        <w:pStyle w:val="Luettelokappale"/>
        <w:numPr>
          <w:ilvl w:val="0"/>
          <w:numId w:val="1"/>
        </w:numPr>
        <w:tabs>
          <w:tab w:val="left" w:pos="567"/>
        </w:tabs>
        <w:spacing w:after="100"/>
        <w:ind w:left="567" w:hanging="425"/>
        <w:contextualSpacing w:val="0"/>
        <w:rPr>
          <w:lang w:val="sv-FI"/>
        </w:rPr>
      </w:pPr>
      <w:proofErr w:type="spellStart"/>
      <w:r w:rsidRPr="00920BCD">
        <w:rPr>
          <w:lang w:val="sv-FI"/>
        </w:rPr>
        <w:t>Taloustutkimus</w:t>
      </w:r>
      <w:proofErr w:type="spellEnd"/>
      <w:r w:rsidRPr="00920BCD">
        <w:rPr>
          <w:lang w:val="sv-FI"/>
        </w:rPr>
        <w:t xml:space="preserve"> 2020.</w:t>
      </w:r>
    </w:p>
    <w:p w14:paraId="6F7F9D53" w14:textId="0B693BCE" w:rsidR="00920BCD" w:rsidRDefault="00920BCD" w:rsidP="00206B31">
      <w:pPr>
        <w:pStyle w:val="Luettelokappale"/>
        <w:numPr>
          <w:ilvl w:val="0"/>
          <w:numId w:val="1"/>
        </w:numPr>
        <w:tabs>
          <w:tab w:val="left" w:pos="567"/>
        </w:tabs>
        <w:spacing w:after="100"/>
        <w:ind w:left="567" w:hanging="425"/>
        <w:contextualSpacing w:val="0"/>
        <w:rPr>
          <w:lang w:val="sv-FI"/>
        </w:rPr>
      </w:pPr>
      <w:proofErr w:type="spellStart"/>
      <w:r w:rsidRPr="00920BCD">
        <w:rPr>
          <w:lang w:val="sv-FI"/>
        </w:rPr>
        <w:t>E.g</w:t>
      </w:r>
      <w:proofErr w:type="spellEnd"/>
      <w:r w:rsidRPr="00920BCD">
        <w:rPr>
          <w:lang w:val="sv-FI"/>
        </w:rPr>
        <w:t>. Kantar TNS et al. 2017.</w:t>
      </w:r>
    </w:p>
    <w:p w14:paraId="6CADF9BF" w14:textId="5F27F8FE" w:rsid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CUCW et al. 2019.</w:t>
      </w:r>
    </w:p>
    <w:p w14:paraId="6E67AABF" w14:textId="1B881A18" w:rsidR="00920BCD" w:rsidRP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Fagerlund et al. 2014.</w:t>
      </w:r>
    </w:p>
    <w:p w14:paraId="1A0E40FF" w14:textId="229286D1" w:rsidR="00920BCD" w:rsidRPr="00920BCD" w:rsidRDefault="00323023" w:rsidP="00206B31">
      <w:pPr>
        <w:pStyle w:val="Luettelokappale"/>
        <w:numPr>
          <w:ilvl w:val="0"/>
          <w:numId w:val="1"/>
        </w:numPr>
        <w:tabs>
          <w:tab w:val="left" w:pos="567"/>
        </w:tabs>
        <w:spacing w:after="100"/>
        <w:ind w:left="567" w:hanging="425"/>
        <w:contextualSpacing w:val="0"/>
        <w:rPr>
          <w:lang w:val="sv-FI"/>
        </w:rPr>
      </w:pPr>
      <w:proofErr w:type="spellStart"/>
      <w:r>
        <w:rPr>
          <w:lang w:val="sv-FI"/>
        </w:rPr>
        <w:t>Kaakinen</w:t>
      </w:r>
      <w:proofErr w:type="spellEnd"/>
      <w:r>
        <w:rPr>
          <w:lang w:val="sv-FI"/>
        </w:rPr>
        <w:t xml:space="preserve"> </w:t>
      </w:r>
      <w:r w:rsidR="0072626E">
        <w:rPr>
          <w:lang w:val="sv-FI"/>
        </w:rPr>
        <w:t>&amp;</w:t>
      </w:r>
      <w:r>
        <w:rPr>
          <w:lang w:val="sv-FI"/>
        </w:rPr>
        <w:t xml:space="preserve"> </w:t>
      </w:r>
      <w:proofErr w:type="spellStart"/>
      <w:r w:rsidR="00920BCD" w:rsidRPr="00920BCD">
        <w:rPr>
          <w:lang w:val="sv-FI"/>
        </w:rPr>
        <w:t>Näsi</w:t>
      </w:r>
      <w:proofErr w:type="spellEnd"/>
      <w:r w:rsidR="00920BCD" w:rsidRPr="00920BCD">
        <w:rPr>
          <w:lang w:val="sv-FI"/>
        </w:rPr>
        <w:t xml:space="preserve"> 20</w:t>
      </w:r>
      <w:r>
        <w:rPr>
          <w:lang w:val="sv-FI"/>
        </w:rPr>
        <w:t>21</w:t>
      </w:r>
      <w:r w:rsidR="00920BCD" w:rsidRPr="00920BCD">
        <w:rPr>
          <w:lang w:val="sv-FI"/>
        </w:rPr>
        <w:t>.</w:t>
      </w:r>
    </w:p>
    <w:p w14:paraId="2FE047C9" w14:textId="2A1B8B9C" w:rsidR="00920BCD" w:rsidRPr="00920BCD" w:rsidRDefault="00323023" w:rsidP="00206B31">
      <w:pPr>
        <w:pStyle w:val="Luettelokappale"/>
        <w:numPr>
          <w:ilvl w:val="0"/>
          <w:numId w:val="1"/>
        </w:numPr>
        <w:tabs>
          <w:tab w:val="left" w:pos="567"/>
        </w:tabs>
        <w:spacing w:after="100"/>
        <w:ind w:left="567" w:hanging="425"/>
        <w:contextualSpacing w:val="0"/>
        <w:rPr>
          <w:lang w:val="en-GB"/>
        </w:rPr>
      </w:pPr>
      <w:r>
        <w:rPr>
          <w:lang w:val="en-GB"/>
        </w:rPr>
        <w:t>THL 2021</w:t>
      </w:r>
      <w:r w:rsidR="00702088">
        <w:rPr>
          <w:lang w:val="en-GB"/>
        </w:rPr>
        <w:t>a</w:t>
      </w:r>
      <w:r>
        <w:rPr>
          <w:lang w:val="en-GB"/>
        </w:rPr>
        <w:t>.</w:t>
      </w:r>
    </w:p>
    <w:p w14:paraId="4A2EB8FE" w14:textId="1B9DB3BB" w:rsidR="00920BCD" w:rsidRPr="00920BCD" w:rsidRDefault="0072626E" w:rsidP="00206B31">
      <w:pPr>
        <w:pStyle w:val="Luettelokappale"/>
        <w:numPr>
          <w:ilvl w:val="0"/>
          <w:numId w:val="1"/>
        </w:numPr>
        <w:tabs>
          <w:tab w:val="left" w:pos="567"/>
        </w:tabs>
        <w:spacing w:after="100"/>
        <w:ind w:left="567" w:hanging="425"/>
        <w:contextualSpacing w:val="0"/>
        <w:rPr>
          <w:lang w:val="sv-FI"/>
        </w:rPr>
      </w:pPr>
      <w:r>
        <w:rPr>
          <w:lang w:val="sv-FI"/>
        </w:rPr>
        <w:t>Jokela et</w:t>
      </w:r>
      <w:r w:rsidR="00C72B5B">
        <w:rPr>
          <w:lang w:val="sv-FI"/>
        </w:rPr>
        <w:t xml:space="preserve"> </w:t>
      </w:r>
      <w:r>
        <w:rPr>
          <w:lang w:val="sv-FI"/>
        </w:rPr>
        <w:t>al. 2020</w:t>
      </w:r>
      <w:r w:rsidR="00920BCD" w:rsidRPr="00920BCD">
        <w:rPr>
          <w:lang w:val="sv-FI"/>
        </w:rPr>
        <w:t xml:space="preserve">. </w:t>
      </w:r>
    </w:p>
    <w:p w14:paraId="7D7BD358" w14:textId="3884FF2A"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Statistics Finland. Statistics on offences and coercive measures. </w:t>
      </w:r>
    </w:p>
    <w:p w14:paraId="1267C677" w14:textId="76077C83" w:rsidR="00920BCD" w:rsidRP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Sinkkonen &amp; Mäkelä (ed</w:t>
      </w:r>
      <w:r w:rsidR="0072626E">
        <w:rPr>
          <w:lang w:val="sv-FI"/>
        </w:rPr>
        <w:t>s</w:t>
      </w:r>
      <w:r w:rsidRPr="00920BCD">
        <w:rPr>
          <w:lang w:val="sv-FI"/>
        </w:rPr>
        <w:t>.) 2017.</w:t>
      </w:r>
    </w:p>
    <w:p w14:paraId="3235817F" w14:textId="085CD7EB" w:rsidR="00920BCD" w:rsidRP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 xml:space="preserve">Korpilahti (ed.) 2018 and 2019. </w:t>
      </w:r>
    </w:p>
    <w:p w14:paraId="34C74D77" w14:textId="75D9EFD8" w:rsid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 xml:space="preserve">Sinkkonen </w:t>
      </w:r>
      <w:r w:rsidR="0072626E">
        <w:rPr>
          <w:lang w:val="sv-FI"/>
        </w:rPr>
        <w:t>et</w:t>
      </w:r>
      <w:r w:rsidR="00C72B5B">
        <w:rPr>
          <w:lang w:val="sv-FI"/>
        </w:rPr>
        <w:t xml:space="preserve"> </w:t>
      </w:r>
      <w:r w:rsidR="0072626E">
        <w:rPr>
          <w:lang w:val="sv-FI"/>
        </w:rPr>
        <w:t>al.</w:t>
      </w:r>
      <w:r w:rsidRPr="00920BCD">
        <w:rPr>
          <w:lang w:val="sv-FI"/>
        </w:rPr>
        <w:t xml:space="preserve"> (ed.) 2017.</w:t>
      </w:r>
    </w:p>
    <w:p w14:paraId="722A9D1F" w14:textId="74452F51" w:rsidR="0072626E" w:rsidRDefault="0072626E" w:rsidP="00206B31">
      <w:pPr>
        <w:pStyle w:val="Luettelokappale"/>
        <w:numPr>
          <w:ilvl w:val="0"/>
          <w:numId w:val="1"/>
        </w:numPr>
        <w:tabs>
          <w:tab w:val="left" w:pos="567"/>
        </w:tabs>
        <w:spacing w:after="100"/>
        <w:ind w:left="567" w:hanging="425"/>
        <w:contextualSpacing w:val="0"/>
        <w:rPr>
          <w:lang w:val="sv-FI"/>
        </w:rPr>
      </w:pPr>
      <w:proofErr w:type="spellStart"/>
      <w:r>
        <w:rPr>
          <w:lang w:val="sv-FI"/>
        </w:rPr>
        <w:t>Laajasalo</w:t>
      </w:r>
      <w:proofErr w:type="spellEnd"/>
      <w:r>
        <w:rPr>
          <w:lang w:val="sv-FI"/>
        </w:rPr>
        <w:t xml:space="preserve"> et</w:t>
      </w:r>
      <w:r w:rsidR="00C72B5B">
        <w:rPr>
          <w:lang w:val="sv-FI"/>
        </w:rPr>
        <w:t xml:space="preserve"> </w:t>
      </w:r>
      <w:r>
        <w:rPr>
          <w:lang w:val="sv-FI"/>
        </w:rPr>
        <w:t>al. 2021.</w:t>
      </w:r>
    </w:p>
    <w:p w14:paraId="0B06896C" w14:textId="1BD7742E" w:rsidR="00920BCD" w:rsidRP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 xml:space="preserve">THL </w:t>
      </w:r>
      <w:proofErr w:type="spellStart"/>
      <w:r w:rsidRPr="00920BCD">
        <w:rPr>
          <w:lang w:val="sv-FI"/>
        </w:rPr>
        <w:t>website</w:t>
      </w:r>
      <w:proofErr w:type="spellEnd"/>
      <w:r w:rsidRPr="00920BCD">
        <w:rPr>
          <w:lang w:val="sv-FI"/>
        </w:rPr>
        <w:t>.</w:t>
      </w:r>
    </w:p>
    <w:p w14:paraId="08460A42" w14:textId="3390CFF8" w:rsidR="00920BCD" w:rsidRDefault="00920BCD" w:rsidP="00206B31">
      <w:pPr>
        <w:pStyle w:val="Luettelokappale"/>
        <w:numPr>
          <w:ilvl w:val="0"/>
          <w:numId w:val="1"/>
        </w:numPr>
        <w:tabs>
          <w:tab w:val="left" w:pos="567"/>
        </w:tabs>
        <w:spacing w:after="100"/>
        <w:ind w:left="567" w:hanging="425"/>
        <w:contextualSpacing w:val="0"/>
        <w:rPr>
          <w:lang w:val="sv-FI"/>
        </w:rPr>
      </w:pPr>
      <w:r w:rsidRPr="00920BCD">
        <w:rPr>
          <w:lang w:val="sv-FI"/>
        </w:rPr>
        <w:t>Laine 2010, p. 23.</w:t>
      </w:r>
    </w:p>
    <w:p w14:paraId="7E0BC481" w14:textId="02D4BAE2" w:rsidR="00920BCD" w:rsidRDefault="0072626E" w:rsidP="00206B31">
      <w:pPr>
        <w:pStyle w:val="Luettelokappale"/>
        <w:numPr>
          <w:ilvl w:val="0"/>
          <w:numId w:val="1"/>
        </w:numPr>
        <w:tabs>
          <w:tab w:val="left" w:pos="567"/>
        </w:tabs>
        <w:spacing w:after="100"/>
        <w:ind w:left="567" w:hanging="425"/>
        <w:contextualSpacing w:val="0"/>
      </w:pPr>
      <w:r>
        <w:t>Arponen &amp; Häkkinen 2021.</w:t>
      </w:r>
    </w:p>
    <w:p w14:paraId="36121378" w14:textId="6E81B23E" w:rsidR="0072626E" w:rsidRPr="0072626E" w:rsidRDefault="0072626E" w:rsidP="00206B31">
      <w:pPr>
        <w:pStyle w:val="Luettelokappale"/>
        <w:numPr>
          <w:ilvl w:val="0"/>
          <w:numId w:val="1"/>
        </w:numPr>
        <w:tabs>
          <w:tab w:val="left" w:pos="567"/>
        </w:tabs>
        <w:spacing w:after="100"/>
        <w:ind w:left="567" w:hanging="425"/>
        <w:contextualSpacing w:val="0"/>
      </w:pPr>
      <w:r>
        <w:t xml:space="preserve">THL, School Health </w:t>
      </w:r>
      <w:proofErr w:type="spellStart"/>
      <w:r>
        <w:t>Survey</w:t>
      </w:r>
      <w:proofErr w:type="spellEnd"/>
      <w:r>
        <w:t xml:space="preserve"> 2021.</w:t>
      </w:r>
    </w:p>
    <w:p w14:paraId="247E932F" w14:textId="3DD4F1B2" w:rsidR="00920BCD" w:rsidRPr="00920BCD" w:rsidRDefault="00920BCD" w:rsidP="00206B31">
      <w:pPr>
        <w:pStyle w:val="Luettelokappale"/>
        <w:numPr>
          <w:ilvl w:val="0"/>
          <w:numId w:val="1"/>
        </w:numPr>
        <w:tabs>
          <w:tab w:val="left" w:pos="567"/>
        </w:tabs>
        <w:spacing w:after="100"/>
        <w:ind w:left="567" w:hanging="425"/>
        <w:contextualSpacing w:val="0"/>
      </w:pPr>
      <w:proofErr w:type="spellStart"/>
      <w:r w:rsidRPr="00920BCD">
        <w:lastRenderedPageBreak/>
        <w:t>Kanste</w:t>
      </w:r>
      <w:proofErr w:type="spellEnd"/>
      <w:r w:rsidRPr="00920BCD">
        <w:t xml:space="preserve"> et al. 2018; Halme et al. 2017; Ikonen et al. 2017; Huotari et al. 2011; Jauhola &amp; Vehviläinen 2015. </w:t>
      </w:r>
    </w:p>
    <w:p w14:paraId="26E1318A" w14:textId="2D491E12"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Repo 2015.</w:t>
      </w:r>
    </w:p>
    <w:p w14:paraId="28364F34" w14:textId="69135B4C"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Laaksonen &amp; Repo 2017.</w:t>
      </w:r>
    </w:p>
    <w:p w14:paraId="46895016" w14:textId="0CC94262"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Ministry of Social Affairs and Health 2015.</w:t>
      </w:r>
    </w:p>
    <w:p w14:paraId="1CD23FCD" w14:textId="403291B6"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Hakalehto &amp; Helander 2017. </w:t>
      </w:r>
    </w:p>
    <w:p w14:paraId="12E9D573" w14:textId="20046446" w:rsidR="00920BCD" w:rsidRDefault="0072626E" w:rsidP="00206B31">
      <w:pPr>
        <w:pStyle w:val="Luettelokappale"/>
        <w:numPr>
          <w:ilvl w:val="0"/>
          <w:numId w:val="1"/>
        </w:numPr>
        <w:tabs>
          <w:tab w:val="left" w:pos="567"/>
        </w:tabs>
        <w:spacing w:after="100"/>
        <w:ind w:left="567" w:hanging="425"/>
        <w:contextualSpacing w:val="0"/>
        <w:rPr>
          <w:lang w:val="en-GB"/>
        </w:rPr>
      </w:pPr>
      <w:r>
        <w:rPr>
          <w:lang w:val="en-GB"/>
        </w:rPr>
        <w:t xml:space="preserve">Ministry of Social Affairs and Health </w:t>
      </w:r>
      <w:r w:rsidR="00920BCD" w:rsidRPr="00920BCD">
        <w:rPr>
          <w:lang w:val="en-GB"/>
        </w:rPr>
        <w:t>2015; THL’s instructions on Non-medical Male Circumcision.</w:t>
      </w:r>
    </w:p>
    <w:p w14:paraId="4477E693" w14:textId="7A2D7189"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Initiative by the Ombudsman for Children 2015. The Finnish Medical Association also considers that an operation for ritual reasons should be postponed until the person is able to decide on the operation (2013</w:t>
      </w:r>
      <w:r w:rsidR="00780D75">
        <w:rPr>
          <w:lang w:val="en-GB"/>
        </w:rPr>
        <w:t xml:space="preserve"> </w:t>
      </w:r>
      <w:r w:rsidRPr="00920BCD">
        <w:rPr>
          <w:lang w:val="en-GB"/>
        </w:rPr>
        <w:t>b).</w:t>
      </w:r>
    </w:p>
    <w:p w14:paraId="46D58113" w14:textId="304195B3"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Ministry of Social Affairs and Health 2012.</w:t>
      </w:r>
    </w:p>
    <w:p w14:paraId="07C5906B" w14:textId="5F18B404"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Ministry of Social Affairs and Health 2019.</w:t>
      </w:r>
    </w:p>
    <w:p w14:paraId="41421C88" w14:textId="77777777"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 The estimated number also includes second-generation immigrant girls. </w:t>
      </w:r>
    </w:p>
    <w:p w14:paraId="204D6812" w14:textId="51BEDBF0" w:rsidR="00920BCD" w:rsidRPr="00920BCD" w:rsidRDefault="00920BCD" w:rsidP="00206B31">
      <w:pPr>
        <w:pStyle w:val="Luettelokappale"/>
        <w:numPr>
          <w:ilvl w:val="0"/>
          <w:numId w:val="1"/>
        </w:numPr>
        <w:tabs>
          <w:tab w:val="left" w:pos="567"/>
        </w:tabs>
        <w:spacing w:after="100"/>
        <w:ind w:left="567" w:hanging="425"/>
        <w:contextualSpacing w:val="0"/>
        <w:rPr>
          <w:lang w:val="en-GB"/>
        </w:rPr>
      </w:pPr>
      <w:proofErr w:type="spellStart"/>
      <w:r w:rsidRPr="00920BCD">
        <w:rPr>
          <w:lang w:val="en-GB"/>
        </w:rPr>
        <w:t>Koukkula</w:t>
      </w:r>
      <w:proofErr w:type="spellEnd"/>
      <w:r w:rsidRPr="00920BCD">
        <w:rPr>
          <w:lang w:val="en-GB"/>
        </w:rPr>
        <w:t xml:space="preserve"> et al. 2014.</w:t>
      </w:r>
    </w:p>
    <w:p w14:paraId="1C7029A7" w14:textId="36A09AFC"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Ministry of Justice 2019.</w:t>
      </w:r>
    </w:p>
    <w:p w14:paraId="54DD9730" w14:textId="4A6674A3"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Early Intervention.</w:t>
      </w:r>
    </w:p>
    <w:p w14:paraId="63878D85" w14:textId="3C697FFE" w:rsidR="0072626E" w:rsidRPr="00920BCD" w:rsidRDefault="0072626E" w:rsidP="00206B31">
      <w:pPr>
        <w:pStyle w:val="Luettelokappale"/>
        <w:numPr>
          <w:ilvl w:val="0"/>
          <w:numId w:val="1"/>
        </w:numPr>
        <w:tabs>
          <w:tab w:val="left" w:pos="567"/>
        </w:tabs>
        <w:spacing w:after="100"/>
        <w:ind w:left="567" w:hanging="425"/>
        <w:contextualSpacing w:val="0"/>
        <w:rPr>
          <w:lang w:val="en-GB"/>
        </w:rPr>
      </w:pPr>
      <w:r>
        <w:rPr>
          <w:lang w:val="en-GB"/>
        </w:rPr>
        <w:t>Act on Amending the Act on Child Custody and Right of Access</w:t>
      </w:r>
      <w:r w:rsidR="00780D75">
        <w:rPr>
          <w:lang w:val="en-GB"/>
        </w:rPr>
        <w:t xml:space="preserve"> (190/2019)</w:t>
      </w:r>
      <w:r>
        <w:rPr>
          <w:lang w:val="en-GB"/>
        </w:rPr>
        <w:t>.</w:t>
      </w:r>
    </w:p>
    <w:p w14:paraId="4D920DCF" w14:textId="20728D62"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Federation of Mother and Child Homes and Shelters 2016.</w:t>
      </w:r>
    </w:p>
    <w:p w14:paraId="535284BA" w14:textId="579568CE"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ibid.</w:t>
      </w:r>
    </w:p>
    <w:p w14:paraId="4808774B" w14:textId="2E5453F5" w:rsidR="00920BCD" w:rsidRP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According to the statistics of the Ministry of Justice, district courts decided approximately 3 </w:t>
      </w:r>
      <w:r w:rsidR="0072626E">
        <w:rPr>
          <w:lang w:val="en-GB"/>
        </w:rPr>
        <w:t>4</w:t>
      </w:r>
      <w:r w:rsidRPr="00920BCD">
        <w:rPr>
          <w:lang w:val="en-GB"/>
        </w:rPr>
        <w:t>00 cases on child custody and the right of access per year between 201</w:t>
      </w:r>
      <w:r w:rsidR="0072626E">
        <w:rPr>
          <w:lang w:val="en-GB"/>
        </w:rPr>
        <w:t>9</w:t>
      </w:r>
      <w:r w:rsidRPr="00920BCD">
        <w:rPr>
          <w:lang w:val="en-GB"/>
        </w:rPr>
        <w:t xml:space="preserve"> and 20</w:t>
      </w:r>
      <w:r w:rsidR="0072626E">
        <w:rPr>
          <w:lang w:val="en-GB"/>
        </w:rPr>
        <w:t>21.</w:t>
      </w:r>
      <w:r w:rsidRPr="00920BCD">
        <w:rPr>
          <w:lang w:val="en-GB"/>
        </w:rPr>
        <w:t xml:space="preserve"> The average processing time of all cases was 6</w:t>
      </w:r>
      <w:r w:rsidR="0072626E">
        <w:rPr>
          <w:lang w:val="en-GB"/>
        </w:rPr>
        <w:t xml:space="preserve"> to 8</w:t>
      </w:r>
      <w:r w:rsidRPr="00920BCD">
        <w:rPr>
          <w:lang w:val="en-GB"/>
        </w:rPr>
        <w:t xml:space="preserve"> month</w:t>
      </w:r>
      <w:r w:rsidR="0072626E">
        <w:rPr>
          <w:lang w:val="en-GB"/>
        </w:rPr>
        <w:t>s</w:t>
      </w:r>
      <w:r w:rsidRPr="00920BCD">
        <w:rPr>
          <w:lang w:val="en-GB"/>
        </w:rPr>
        <w:t xml:space="preserve">. However, the processing times vary a lot from case to case. </w:t>
      </w:r>
      <w:r w:rsidR="005E2BEB">
        <w:rPr>
          <w:lang w:val="en-GB"/>
        </w:rPr>
        <w:t>C</w:t>
      </w:r>
      <w:r w:rsidR="0072626E">
        <w:rPr>
          <w:lang w:val="en-GB"/>
        </w:rPr>
        <w:t>ourt-specific statistics of 22 April 2022</w:t>
      </w:r>
      <w:r w:rsidR="005E2BEB">
        <w:rPr>
          <w:lang w:val="en-GB"/>
        </w:rPr>
        <w:t xml:space="preserve">. </w:t>
      </w:r>
      <w:r w:rsidRPr="00920BCD">
        <w:rPr>
          <w:lang w:val="en-GB"/>
        </w:rPr>
        <w:t xml:space="preserve">(Legal Affairs Committee report </w:t>
      </w:r>
      <w:proofErr w:type="spellStart"/>
      <w:r w:rsidRPr="00920BCD">
        <w:rPr>
          <w:lang w:val="en-GB"/>
        </w:rPr>
        <w:t>LaVM</w:t>
      </w:r>
      <w:proofErr w:type="spellEnd"/>
      <w:r w:rsidRPr="00920BCD">
        <w:rPr>
          <w:lang w:val="en-GB"/>
        </w:rPr>
        <w:t xml:space="preserve"> 12/2018.) </w:t>
      </w:r>
    </w:p>
    <w:p w14:paraId="07D5425B" w14:textId="23608826" w:rsidR="00920BCD" w:rsidRPr="00920BCD" w:rsidRDefault="00920BCD" w:rsidP="00206B31">
      <w:pPr>
        <w:pStyle w:val="Luettelokappale"/>
        <w:numPr>
          <w:ilvl w:val="0"/>
          <w:numId w:val="1"/>
        </w:numPr>
        <w:tabs>
          <w:tab w:val="left" w:pos="567"/>
        </w:tabs>
        <w:spacing w:after="100"/>
        <w:ind w:left="567" w:hanging="425"/>
        <w:contextualSpacing w:val="0"/>
        <w:rPr>
          <w:lang w:val="en-GB"/>
        </w:rPr>
      </w:pPr>
      <w:proofErr w:type="spellStart"/>
      <w:r w:rsidRPr="00920BCD">
        <w:rPr>
          <w:lang w:val="en-GB"/>
        </w:rPr>
        <w:t>Bildjuschkin</w:t>
      </w:r>
      <w:proofErr w:type="spellEnd"/>
      <w:r w:rsidRPr="00920BCD">
        <w:rPr>
          <w:lang w:val="en-GB"/>
        </w:rPr>
        <w:t xml:space="preserve"> (ed.) 2018.</w:t>
      </w:r>
    </w:p>
    <w:p w14:paraId="1B5F42D3" w14:textId="314A1A0F" w:rsidR="00920BCD" w:rsidRDefault="00920BCD" w:rsidP="00206B31">
      <w:pPr>
        <w:pStyle w:val="Luettelokappale"/>
        <w:numPr>
          <w:ilvl w:val="0"/>
          <w:numId w:val="1"/>
        </w:numPr>
        <w:tabs>
          <w:tab w:val="left" w:pos="567"/>
        </w:tabs>
        <w:spacing w:after="100"/>
        <w:ind w:left="567" w:hanging="425"/>
        <w:contextualSpacing w:val="0"/>
        <w:rPr>
          <w:lang w:val="en-GB"/>
        </w:rPr>
      </w:pPr>
      <w:r w:rsidRPr="00920BCD">
        <w:rPr>
          <w:lang w:val="en-GB"/>
        </w:rPr>
        <w:t xml:space="preserve">Savola &amp; Kaukonen 2019; </w:t>
      </w:r>
      <w:proofErr w:type="spellStart"/>
      <w:r w:rsidRPr="00920BCD">
        <w:rPr>
          <w:lang w:val="en-GB"/>
        </w:rPr>
        <w:t>Autonen-Vaaraniemi</w:t>
      </w:r>
      <w:proofErr w:type="spellEnd"/>
      <w:r w:rsidRPr="00920BCD">
        <w:rPr>
          <w:lang w:val="en-GB"/>
        </w:rPr>
        <w:t xml:space="preserve"> 2019.</w:t>
      </w:r>
    </w:p>
    <w:p w14:paraId="7425B990" w14:textId="664CC82A" w:rsidR="005E2BEB" w:rsidRPr="00920BCD" w:rsidRDefault="005E2BEB" w:rsidP="00206B31">
      <w:pPr>
        <w:pStyle w:val="Luettelokappale"/>
        <w:numPr>
          <w:ilvl w:val="0"/>
          <w:numId w:val="1"/>
        </w:numPr>
        <w:tabs>
          <w:tab w:val="left" w:pos="567"/>
        </w:tabs>
        <w:spacing w:after="100"/>
        <w:ind w:left="567" w:hanging="425"/>
        <w:contextualSpacing w:val="0"/>
        <w:rPr>
          <w:lang w:val="en-GB"/>
        </w:rPr>
      </w:pPr>
      <w:r>
        <w:rPr>
          <w:lang w:val="en-GB"/>
        </w:rPr>
        <w:t>Social Welfare Act 1301/2014.</w:t>
      </w:r>
    </w:p>
    <w:p w14:paraId="67D1CA7B" w14:textId="02D681C7"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Heino et al. 2016, pp. 6–9.</w:t>
      </w:r>
    </w:p>
    <w:p w14:paraId="7651C74B" w14:textId="7A3D57FA"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Wilen 2018.</w:t>
      </w:r>
    </w:p>
    <w:p w14:paraId="3A5776B1" w14:textId="1E6503DE"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THL, Handbook for Child Protection: Child Protection Statistics.</w:t>
      </w:r>
    </w:p>
    <w:p w14:paraId="48713440" w14:textId="0570A75B"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 xml:space="preserve">Forssell </w:t>
      </w:r>
      <w:r w:rsidR="005E2BEB">
        <w:rPr>
          <w:lang w:val="en-GB"/>
        </w:rPr>
        <w:t>et al. 2021.</w:t>
      </w:r>
    </w:p>
    <w:p w14:paraId="39EE4DD2" w14:textId="7AAFAC54" w:rsidR="0043758E" w:rsidRPr="0043758E" w:rsidRDefault="005E2BEB" w:rsidP="00206B31">
      <w:pPr>
        <w:pStyle w:val="Luettelokappale"/>
        <w:numPr>
          <w:ilvl w:val="0"/>
          <w:numId w:val="1"/>
        </w:numPr>
        <w:tabs>
          <w:tab w:val="left" w:pos="567"/>
        </w:tabs>
        <w:spacing w:after="100"/>
        <w:ind w:left="567" w:hanging="425"/>
        <w:contextualSpacing w:val="0"/>
        <w:rPr>
          <w:lang w:val="en-GB"/>
        </w:rPr>
      </w:pPr>
      <w:r>
        <w:rPr>
          <w:lang w:val="en-GB"/>
        </w:rPr>
        <w:t>Eriksson</w:t>
      </w:r>
      <w:r w:rsidR="0043758E" w:rsidRPr="0043758E">
        <w:rPr>
          <w:lang w:val="en-GB"/>
        </w:rPr>
        <w:t xml:space="preserve"> et al. 202</w:t>
      </w:r>
      <w:r>
        <w:rPr>
          <w:lang w:val="en-GB"/>
        </w:rPr>
        <w:t>1</w:t>
      </w:r>
      <w:r w:rsidR="0043758E" w:rsidRPr="0043758E">
        <w:rPr>
          <w:lang w:val="en-GB"/>
        </w:rPr>
        <w:t>.</w:t>
      </w:r>
    </w:p>
    <w:p w14:paraId="062C5193" w14:textId="7ADDDBF6" w:rsidR="0043758E" w:rsidRPr="0043758E" w:rsidRDefault="005E2BEB" w:rsidP="00206B31">
      <w:pPr>
        <w:pStyle w:val="Luettelokappale"/>
        <w:numPr>
          <w:ilvl w:val="0"/>
          <w:numId w:val="1"/>
        </w:numPr>
        <w:tabs>
          <w:tab w:val="left" w:pos="567"/>
        </w:tabs>
        <w:spacing w:after="100"/>
        <w:ind w:left="567" w:hanging="425"/>
        <w:contextualSpacing w:val="0"/>
        <w:rPr>
          <w:lang w:val="en-GB"/>
        </w:rPr>
      </w:pPr>
      <w:r>
        <w:rPr>
          <w:lang w:val="en-GB"/>
        </w:rPr>
        <w:t xml:space="preserve">Forssell et al. </w:t>
      </w:r>
      <w:r w:rsidR="0043758E" w:rsidRPr="0043758E">
        <w:rPr>
          <w:lang w:val="en-GB"/>
        </w:rPr>
        <w:t>20</w:t>
      </w:r>
      <w:r>
        <w:rPr>
          <w:lang w:val="en-GB"/>
        </w:rPr>
        <w:t>21</w:t>
      </w:r>
      <w:r w:rsidR="0043758E" w:rsidRPr="0043758E">
        <w:rPr>
          <w:lang w:val="en-GB"/>
        </w:rPr>
        <w:t>.</w:t>
      </w:r>
    </w:p>
    <w:p w14:paraId="6D423789" w14:textId="0B7508C9" w:rsidR="0043758E" w:rsidRDefault="005E2BEB" w:rsidP="00206B31">
      <w:pPr>
        <w:pStyle w:val="Luettelokappale"/>
        <w:numPr>
          <w:ilvl w:val="0"/>
          <w:numId w:val="1"/>
        </w:numPr>
        <w:tabs>
          <w:tab w:val="left" w:pos="567"/>
        </w:tabs>
        <w:spacing w:after="100"/>
        <w:ind w:left="567" w:hanging="425"/>
        <w:contextualSpacing w:val="0"/>
        <w:rPr>
          <w:lang w:val="en-GB"/>
        </w:rPr>
      </w:pPr>
      <w:r>
        <w:rPr>
          <w:lang w:val="en-GB"/>
        </w:rPr>
        <w:t xml:space="preserve">Act on Amending the Child Welfare Act (316/2011). See also </w:t>
      </w:r>
      <w:r w:rsidR="0043758E" w:rsidRPr="0043758E">
        <w:rPr>
          <w:lang w:val="en-GB"/>
        </w:rPr>
        <w:t>Government proposal 331/2010.</w:t>
      </w:r>
    </w:p>
    <w:p w14:paraId="23DEC61C" w14:textId="3462F7C4" w:rsidR="005E2BEB" w:rsidRPr="0043758E" w:rsidRDefault="005E2BEB" w:rsidP="00206B31">
      <w:pPr>
        <w:pStyle w:val="Luettelokappale"/>
        <w:numPr>
          <w:ilvl w:val="0"/>
          <w:numId w:val="1"/>
        </w:numPr>
        <w:tabs>
          <w:tab w:val="left" w:pos="567"/>
        </w:tabs>
        <w:spacing w:after="100"/>
        <w:ind w:left="567" w:hanging="425"/>
        <w:contextualSpacing w:val="0"/>
        <w:rPr>
          <w:lang w:val="en-GB"/>
        </w:rPr>
      </w:pPr>
      <w:r>
        <w:rPr>
          <w:lang w:val="en-GB"/>
        </w:rPr>
        <w:t>Family Care Act 263/2015.</w:t>
      </w:r>
    </w:p>
    <w:p w14:paraId="23926CC2" w14:textId="351BA783" w:rsidR="0043758E" w:rsidRPr="0043758E" w:rsidRDefault="005E2BEB" w:rsidP="00206B31">
      <w:pPr>
        <w:pStyle w:val="Luettelokappale"/>
        <w:numPr>
          <w:ilvl w:val="0"/>
          <w:numId w:val="1"/>
        </w:numPr>
        <w:tabs>
          <w:tab w:val="left" w:pos="567"/>
        </w:tabs>
        <w:spacing w:after="100"/>
        <w:ind w:left="567" w:hanging="425"/>
        <w:contextualSpacing w:val="0"/>
        <w:rPr>
          <w:lang w:val="en-GB"/>
        </w:rPr>
      </w:pPr>
      <w:r>
        <w:rPr>
          <w:lang w:val="en-GB"/>
        </w:rPr>
        <w:t xml:space="preserve">Act on Amending the Family Care Act (510/2016). See also </w:t>
      </w:r>
      <w:r w:rsidR="0043758E" w:rsidRPr="0043758E">
        <w:rPr>
          <w:lang w:val="en-GB"/>
        </w:rPr>
        <w:t>Government proposal 86/2016.</w:t>
      </w:r>
    </w:p>
    <w:p w14:paraId="4363253E" w14:textId="1271B6B8"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 xml:space="preserve">Heino &amp; </w:t>
      </w:r>
      <w:proofErr w:type="spellStart"/>
      <w:r w:rsidRPr="0043758E">
        <w:rPr>
          <w:lang w:val="en-GB"/>
        </w:rPr>
        <w:t>Säles</w:t>
      </w:r>
      <w:proofErr w:type="spellEnd"/>
      <w:r w:rsidRPr="0043758E">
        <w:rPr>
          <w:lang w:val="en-GB"/>
        </w:rPr>
        <w:t xml:space="preserve"> 2017.</w:t>
      </w:r>
    </w:p>
    <w:p w14:paraId="4D98A266" w14:textId="2F7B6E34"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Pekkarinen 2017.</w:t>
      </w:r>
    </w:p>
    <w:p w14:paraId="0FE772DF" w14:textId="2D3F826B" w:rsidR="00920BCD"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lastRenderedPageBreak/>
        <w:t>Hoikkala et al. 2017.</w:t>
      </w:r>
    </w:p>
    <w:p w14:paraId="07311C31" w14:textId="787B0392"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Laakso 2013; Sinko 2016.</w:t>
      </w:r>
    </w:p>
    <w:p w14:paraId="02133E79" w14:textId="2244DF2E"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Hoikkala &amp; Heinonen 2013; Kivistö &amp; Hoikkala 2015.</w:t>
      </w:r>
    </w:p>
    <w:p w14:paraId="3750640D" w14:textId="4732AF91" w:rsidR="0043758E" w:rsidRPr="0043758E" w:rsidRDefault="0043758E" w:rsidP="00206B31">
      <w:pPr>
        <w:pStyle w:val="Luettelokappale"/>
        <w:numPr>
          <w:ilvl w:val="0"/>
          <w:numId w:val="1"/>
        </w:numPr>
        <w:tabs>
          <w:tab w:val="left" w:pos="567"/>
        </w:tabs>
        <w:spacing w:after="100"/>
        <w:ind w:left="567" w:hanging="425"/>
        <w:contextualSpacing w:val="0"/>
        <w:rPr>
          <w:lang w:val="en-GB"/>
        </w:rPr>
      </w:pPr>
      <w:proofErr w:type="spellStart"/>
      <w:r w:rsidRPr="0043758E">
        <w:rPr>
          <w:lang w:val="en-GB"/>
        </w:rPr>
        <w:t>Eronen</w:t>
      </w:r>
      <w:proofErr w:type="spellEnd"/>
      <w:r w:rsidRPr="0043758E">
        <w:rPr>
          <w:lang w:val="en-GB"/>
        </w:rPr>
        <w:t xml:space="preserve"> 2013; Hoikkala &amp; Lavikainen 2015; Pekkarinen 2017.</w:t>
      </w:r>
    </w:p>
    <w:p w14:paraId="221B1421" w14:textId="7E862EEE"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Pekkarinen 2011.</w:t>
      </w:r>
    </w:p>
    <w:p w14:paraId="03DFF276" w14:textId="7CC357D1" w:rsidR="0043758E" w:rsidRPr="0043758E" w:rsidRDefault="0043758E" w:rsidP="00206B31">
      <w:pPr>
        <w:pStyle w:val="Luettelokappale"/>
        <w:numPr>
          <w:ilvl w:val="0"/>
          <w:numId w:val="1"/>
        </w:numPr>
        <w:tabs>
          <w:tab w:val="left" w:pos="567"/>
        </w:tabs>
        <w:spacing w:after="100"/>
        <w:ind w:left="567" w:hanging="425"/>
        <w:contextualSpacing w:val="0"/>
      </w:pPr>
      <w:r w:rsidRPr="0043758E">
        <w:t>Eronen &amp; Laakso 2016; Pekkarinen 2011; Valkonen &amp; Janhunen 2016.</w:t>
      </w:r>
    </w:p>
    <w:p w14:paraId="41653C62" w14:textId="6D0CFAC3"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 xml:space="preserve">National Audit Office of Finland 2012; Hytönen et al. 2016; </w:t>
      </w:r>
      <w:proofErr w:type="spellStart"/>
      <w:r w:rsidRPr="0043758E">
        <w:rPr>
          <w:lang w:val="en-GB"/>
        </w:rPr>
        <w:t>Porko</w:t>
      </w:r>
      <w:proofErr w:type="spellEnd"/>
      <w:r w:rsidRPr="0043758E">
        <w:rPr>
          <w:lang w:val="en-GB"/>
        </w:rPr>
        <w:t xml:space="preserve"> et al. 2018.</w:t>
      </w:r>
    </w:p>
    <w:p w14:paraId="63CA592F" w14:textId="25FD0533"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National Audit Office of Finland 2012; Parliamentary Ombudsman 2016; Parliamentary Ombudsman 2018; National Supervisory Authority for Welfare and Health (</w:t>
      </w:r>
      <w:proofErr w:type="spellStart"/>
      <w:r w:rsidRPr="0043758E">
        <w:rPr>
          <w:lang w:val="en-GB"/>
        </w:rPr>
        <w:t>Valvira</w:t>
      </w:r>
      <w:proofErr w:type="spellEnd"/>
      <w:r w:rsidRPr="0043758E">
        <w:rPr>
          <w:lang w:val="en-GB"/>
        </w:rPr>
        <w:t>) 2019.</w:t>
      </w:r>
    </w:p>
    <w:p w14:paraId="6C5760E4" w14:textId="76BD40D4" w:rsid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Hoikkala et al. 2017.</w:t>
      </w:r>
    </w:p>
    <w:p w14:paraId="360EC2FC" w14:textId="556CF3E9"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Non-Discrimination Ombudsman 2020 b.</w:t>
      </w:r>
    </w:p>
    <w:p w14:paraId="6F5B1DC1" w14:textId="4FD604E4"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 xml:space="preserve">Statistics of the Finnish Immigration Service. </w:t>
      </w:r>
    </w:p>
    <w:p w14:paraId="159157A6" w14:textId="60867119" w:rsid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 xml:space="preserve">Non-Discrimination Ombudsman 2020 b; </w:t>
      </w:r>
      <w:proofErr w:type="spellStart"/>
      <w:r w:rsidRPr="0043758E">
        <w:rPr>
          <w:lang w:val="en-GB"/>
        </w:rPr>
        <w:t>Fingerroos</w:t>
      </w:r>
      <w:proofErr w:type="spellEnd"/>
      <w:r w:rsidRPr="0043758E">
        <w:rPr>
          <w:lang w:val="en-GB"/>
        </w:rPr>
        <w:t xml:space="preserve"> 2016.</w:t>
      </w:r>
    </w:p>
    <w:p w14:paraId="639A050A" w14:textId="1BB430DF" w:rsidR="00A50FC0" w:rsidRPr="005A5A13" w:rsidRDefault="005A5A13" w:rsidP="00206B31">
      <w:pPr>
        <w:pStyle w:val="Luettelokappale"/>
        <w:numPr>
          <w:ilvl w:val="0"/>
          <w:numId w:val="1"/>
        </w:numPr>
        <w:tabs>
          <w:tab w:val="left" w:pos="567"/>
        </w:tabs>
        <w:spacing w:after="100"/>
        <w:ind w:left="567" w:hanging="425"/>
        <w:contextualSpacing w:val="0"/>
        <w:rPr>
          <w:lang w:val="en-GB"/>
        </w:rPr>
      </w:pPr>
      <w:r w:rsidRPr="00702088">
        <w:rPr>
          <w:lang w:val="en-GB"/>
        </w:rPr>
        <w:t xml:space="preserve">The </w:t>
      </w:r>
      <w:r>
        <w:rPr>
          <w:lang w:val="en-GB"/>
        </w:rPr>
        <w:t>Ministry of Interior</w:t>
      </w:r>
      <w:r w:rsidR="00286389">
        <w:rPr>
          <w:lang w:val="en-GB"/>
        </w:rPr>
        <w:t xml:space="preserve"> 2022</w:t>
      </w:r>
      <w:r w:rsidR="002A218C">
        <w:rPr>
          <w:lang w:val="en-GB"/>
        </w:rPr>
        <w:t xml:space="preserve"> a</w:t>
      </w:r>
      <w:r w:rsidR="00306D02">
        <w:rPr>
          <w:lang w:val="en-GB"/>
        </w:rPr>
        <w:t xml:space="preserve"> </w:t>
      </w:r>
      <w:r w:rsidR="00286389">
        <w:rPr>
          <w:lang w:val="en-GB"/>
        </w:rPr>
        <w:t>(</w:t>
      </w:r>
      <w:r w:rsidR="00306D02">
        <w:rPr>
          <w:lang w:val="en-GB"/>
        </w:rPr>
        <w:t xml:space="preserve">web pages, </w:t>
      </w:r>
      <w:r w:rsidR="00651E47">
        <w:rPr>
          <w:lang w:val="en-GB"/>
        </w:rPr>
        <w:t>p</w:t>
      </w:r>
      <w:r w:rsidR="00A50FC0" w:rsidRPr="005A5A13">
        <w:rPr>
          <w:lang w:val="en-GB"/>
        </w:rPr>
        <w:t>roject page</w:t>
      </w:r>
      <w:r w:rsidR="00286389">
        <w:rPr>
          <w:lang w:val="en-GB"/>
        </w:rPr>
        <w:t>)</w:t>
      </w:r>
      <w:r w:rsidR="00651E47">
        <w:rPr>
          <w:lang w:val="en-GB"/>
        </w:rPr>
        <w:t xml:space="preserve">. </w:t>
      </w:r>
    </w:p>
    <w:p w14:paraId="03DC2964" w14:textId="20ADB6DB" w:rsidR="0043758E" w:rsidRPr="0043758E" w:rsidRDefault="0043758E" w:rsidP="00206B31">
      <w:pPr>
        <w:pStyle w:val="Luettelokappale"/>
        <w:numPr>
          <w:ilvl w:val="0"/>
          <w:numId w:val="1"/>
        </w:numPr>
        <w:tabs>
          <w:tab w:val="left" w:pos="567"/>
        </w:tabs>
        <w:spacing w:after="100"/>
        <w:ind w:left="567" w:hanging="425"/>
        <w:contextualSpacing w:val="0"/>
        <w:rPr>
          <w:lang w:val="en-GB"/>
        </w:rPr>
      </w:pPr>
      <w:r w:rsidRPr="0043758E">
        <w:rPr>
          <w:lang w:val="en-GB"/>
        </w:rPr>
        <w:t xml:space="preserve">Non-Discrimination Ombudsman 2020 b. </w:t>
      </w:r>
    </w:p>
    <w:p w14:paraId="7476D4D4" w14:textId="434CC32E" w:rsidR="0043758E" w:rsidRDefault="0043758E" w:rsidP="00206B31">
      <w:pPr>
        <w:pStyle w:val="Luettelokappale"/>
        <w:numPr>
          <w:ilvl w:val="0"/>
          <w:numId w:val="1"/>
        </w:numPr>
        <w:tabs>
          <w:tab w:val="left" w:pos="567"/>
        </w:tabs>
        <w:spacing w:after="100"/>
        <w:ind w:left="567" w:hanging="425"/>
        <w:contextualSpacing w:val="0"/>
        <w:rPr>
          <w:lang w:val="en-GB"/>
        </w:rPr>
      </w:pPr>
      <w:proofErr w:type="spellStart"/>
      <w:r w:rsidRPr="0043758E">
        <w:rPr>
          <w:lang w:val="en-GB"/>
        </w:rPr>
        <w:t>Fingerroos</w:t>
      </w:r>
      <w:proofErr w:type="spellEnd"/>
      <w:r w:rsidRPr="0043758E">
        <w:rPr>
          <w:lang w:val="en-GB"/>
        </w:rPr>
        <w:t xml:space="preserve"> 2016; </w:t>
      </w:r>
      <w:proofErr w:type="spellStart"/>
      <w:r w:rsidRPr="0043758E">
        <w:rPr>
          <w:lang w:val="en-GB"/>
        </w:rPr>
        <w:t>Palander</w:t>
      </w:r>
      <w:proofErr w:type="spellEnd"/>
      <w:r w:rsidRPr="0043758E">
        <w:rPr>
          <w:lang w:val="en-GB"/>
        </w:rPr>
        <w:t xml:space="preserve"> 2018.</w:t>
      </w:r>
    </w:p>
    <w:p w14:paraId="569B2007" w14:textId="4CE8E9C9" w:rsidR="00A50FC0" w:rsidRDefault="00A50FC0" w:rsidP="00206B31">
      <w:pPr>
        <w:pStyle w:val="Luettelokappale"/>
        <w:numPr>
          <w:ilvl w:val="0"/>
          <w:numId w:val="1"/>
        </w:numPr>
        <w:tabs>
          <w:tab w:val="left" w:pos="567"/>
        </w:tabs>
        <w:spacing w:after="100"/>
        <w:ind w:left="567" w:hanging="425"/>
        <w:contextualSpacing w:val="0"/>
        <w:rPr>
          <w:lang w:val="en-GB"/>
        </w:rPr>
      </w:pPr>
      <w:r>
        <w:rPr>
          <w:lang w:val="en-GB"/>
        </w:rPr>
        <w:t>Adoption Act 22/2012.</w:t>
      </w:r>
    </w:p>
    <w:p w14:paraId="1809FB31" w14:textId="72E88A75"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Partanen et al. 2013; Timonen 2013.</w:t>
      </w:r>
    </w:p>
    <w:p w14:paraId="225F2D46" w14:textId="5E14A709" w:rsidR="0043758E"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Criminal Sanctions Agency, Guidelines for </w:t>
      </w:r>
      <w:proofErr w:type="gramStart"/>
      <w:r w:rsidRPr="004F7E1D">
        <w:rPr>
          <w:lang w:val="en-GB"/>
        </w:rPr>
        <w:t>Child</w:t>
      </w:r>
      <w:proofErr w:type="gramEnd"/>
      <w:r w:rsidRPr="004F7E1D">
        <w:rPr>
          <w:lang w:val="en-GB"/>
        </w:rPr>
        <w:t xml:space="preserve"> and Family Work 2019.</w:t>
      </w:r>
    </w:p>
    <w:p w14:paraId="34122F94" w14:textId="5B191766"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Final report of the Housing Programme for Persons with Intellectual and Developmental Disabilities (KEHAS programme) 2016. In 201</w:t>
      </w:r>
      <w:r w:rsidR="00704EDB">
        <w:rPr>
          <w:lang w:val="en-GB"/>
        </w:rPr>
        <w:t>5</w:t>
      </w:r>
      <w:r w:rsidRPr="004F7E1D">
        <w:rPr>
          <w:lang w:val="en-GB"/>
        </w:rPr>
        <w:t xml:space="preserve"> and 2018, there were respectively 11</w:t>
      </w:r>
      <w:r w:rsidR="00704EDB">
        <w:rPr>
          <w:lang w:val="en-GB"/>
        </w:rPr>
        <w:t>4</w:t>
      </w:r>
      <w:r w:rsidRPr="004F7E1D">
        <w:rPr>
          <w:lang w:val="en-GB"/>
        </w:rPr>
        <w:t xml:space="preserve"> and 118 persons aged between 0 and 17 years in long-term care in institutions for persons with intellectual disabilities (Sotkanet.fi). </w:t>
      </w:r>
    </w:p>
    <w:p w14:paraId="6CA38263" w14:textId="756124FA" w:rsidR="00704EDB" w:rsidRPr="004F7E1D" w:rsidRDefault="00704EDB" w:rsidP="00206B31">
      <w:pPr>
        <w:pStyle w:val="Luettelokappale"/>
        <w:numPr>
          <w:ilvl w:val="0"/>
          <w:numId w:val="1"/>
        </w:numPr>
        <w:tabs>
          <w:tab w:val="left" w:pos="567"/>
        </w:tabs>
        <w:spacing w:after="100"/>
        <w:ind w:left="567" w:hanging="425"/>
        <w:contextualSpacing w:val="0"/>
        <w:rPr>
          <w:lang w:val="en-GB"/>
        </w:rPr>
      </w:pPr>
      <w:r>
        <w:rPr>
          <w:lang w:val="en-GB"/>
        </w:rPr>
        <w:t>Draft for a Disability Services Act, Ministry of Social Affairs and Health 2021.</w:t>
      </w:r>
    </w:p>
    <w:p w14:paraId="38B80BEB" w14:textId="40ACB116" w:rsidR="004F7E1D" w:rsidRDefault="004F7E1D" w:rsidP="00206B31">
      <w:pPr>
        <w:pStyle w:val="Luettelokappale"/>
        <w:numPr>
          <w:ilvl w:val="0"/>
          <w:numId w:val="1"/>
        </w:numPr>
        <w:tabs>
          <w:tab w:val="left" w:pos="567"/>
        </w:tabs>
        <w:spacing w:after="100"/>
        <w:ind w:left="567" w:hanging="425"/>
        <w:contextualSpacing w:val="0"/>
      </w:pPr>
      <w:r>
        <w:t xml:space="preserve">European </w:t>
      </w:r>
      <w:proofErr w:type="spellStart"/>
      <w:r>
        <w:t>Parliament</w:t>
      </w:r>
      <w:proofErr w:type="spellEnd"/>
      <w:r>
        <w:t xml:space="preserve"> 2013.</w:t>
      </w:r>
    </w:p>
    <w:p w14:paraId="07AE1755" w14:textId="3C1272FB"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Statement by the Finnish Association on Intellectual and Developmental Disabilities to the Ministry for Foreign Affairs 2018; Statement by the Association Jaatinen of Families with Disabled Children to the Ministry of Social Affairs and Health (2020). </w:t>
      </w:r>
    </w:p>
    <w:p w14:paraId="5E10A48C" w14:textId="1467822B"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According to the THL’s statistics on Sotkanet.fi, in 2019 only 5% (1 319 persons) of all personal assistance clients in the country belonged to the age group of 0 to 17 years. The percentage of this age group has even slightly decreased annually.</w:t>
      </w:r>
    </w:p>
    <w:p w14:paraId="077A7173" w14:textId="61F97054"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Kaltiala-Heino et al. 2014.</w:t>
      </w:r>
    </w:p>
    <w:p w14:paraId="7F5EF402" w14:textId="39573602" w:rsidR="004F7E1D" w:rsidRPr="004F7E1D" w:rsidRDefault="004F7E1D" w:rsidP="00206B31">
      <w:pPr>
        <w:pStyle w:val="Luettelokappale"/>
        <w:numPr>
          <w:ilvl w:val="0"/>
          <w:numId w:val="1"/>
        </w:numPr>
        <w:tabs>
          <w:tab w:val="left" w:pos="567"/>
        </w:tabs>
        <w:spacing w:after="100"/>
        <w:ind w:left="567" w:hanging="425"/>
        <w:contextualSpacing w:val="0"/>
      </w:pPr>
      <w:r w:rsidRPr="004F7E1D">
        <w:t>Marttunen &amp; Kaltiala-Heino 2014; Repokari et al. 2017.</w:t>
      </w:r>
    </w:p>
    <w:p w14:paraId="78C3E982" w14:textId="61BFCF5B"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OECD 2018. </w:t>
      </w:r>
    </w:p>
    <w:p w14:paraId="0EE218F0" w14:textId="1682ADBA"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Evaluation of Basic Services 2019.</w:t>
      </w:r>
    </w:p>
    <w:p w14:paraId="12E37AA5" w14:textId="2E4F7FFA"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Repokari</w:t>
      </w:r>
      <w:proofErr w:type="spellEnd"/>
      <w:r w:rsidRPr="004F7E1D">
        <w:rPr>
          <w:lang w:val="en-GB"/>
        </w:rPr>
        <w:t xml:space="preserve"> et al. 2017; Access of children and young people to mental health services. Assessment report 2019.</w:t>
      </w:r>
    </w:p>
    <w:p w14:paraId="3BE4BC0C" w14:textId="3AED77A2"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lastRenderedPageBreak/>
        <w:t>Statistics Finland 2020; CEDAW/C/FIN/CO/7, 2014, paragraph 29: Finland will take actions to address the weakening mental health situation of girls and to prevent suicides.</w:t>
      </w:r>
    </w:p>
    <w:p w14:paraId="510EE35D" w14:textId="55530DC5"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THL 2020 a.</w:t>
      </w:r>
    </w:p>
    <w:p w14:paraId="13E14220" w14:textId="3661FCE0"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Audit report of the National Audit Office of Finland 2018.</w:t>
      </w:r>
      <w:r w:rsidR="00704EDB">
        <w:rPr>
          <w:lang w:val="en-GB"/>
        </w:rPr>
        <w:t xml:space="preserve"> Follow-up report, Ministry of social Affairs and Health 2021.</w:t>
      </w:r>
    </w:p>
    <w:p w14:paraId="519E0EC3" w14:textId="46A5513A"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Valvira</w:t>
      </w:r>
      <w:proofErr w:type="spellEnd"/>
      <w:r w:rsidRPr="004F7E1D">
        <w:rPr>
          <w:lang w:val="en-GB"/>
        </w:rPr>
        <w:t xml:space="preserve"> 2019. </w:t>
      </w:r>
    </w:p>
    <w:p w14:paraId="37A92130" w14:textId="48C3C5F4"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Quality Recommendation for School Health Care (Ministry of Social Affairs and Health)</w:t>
      </w:r>
      <w:r w:rsidR="00704EDB">
        <w:rPr>
          <w:lang w:val="en-GB"/>
        </w:rPr>
        <w:t>; THL Data Window</w:t>
      </w:r>
      <w:r w:rsidRPr="004F7E1D">
        <w:rPr>
          <w:lang w:val="en-GB"/>
        </w:rPr>
        <w:t>.</w:t>
      </w:r>
    </w:p>
    <w:p w14:paraId="18FE966D" w14:textId="5D3308EC"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Promotion of wellbeing in comprehensive schools – TEA 20</w:t>
      </w:r>
      <w:r w:rsidR="006B50E0">
        <w:rPr>
          <w:lang w:val="en-GB"/>
        </w:rPr>
        <w:t>21</w:t>
      </w:r>
      <w:r w:rsidRPr="004F7E1D">
        <w:rPr>
          <w:lang w:val="en-GB"/>
        </w:rPr>
        <w:t>.</w:t>
      </w:r>
    </w:p>
    <w:p w14:paraId="59E0AA4B" w14:textId="09EA2E7D"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THL 2019 a; THL 2019 b.</w:t>
      </w:r>
      <w:r w:rsidR="006B50E0">
        <w:rPr>
          <w:lang w:val="en-GB"/>
        </w:rPr>
        <w:t>; THL 2021 b.</w:t>
      </w:r>
    </w:p>
    <w:p w14:paraId="0EA5A1BA" w14:textId="0DBF2E38"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Association of Finnish Municipalities 2015; According to the School Health Survey (20</w:t>
      </w:r>
      <w:r w:rsidR="006B50E0">
        <w:rPr>
          <w:lang w:val="en-GB"/>
        </w:rPr>
        <w:t>21</w:t>
      </w:r>
      <w:r w:rsidRPr="004F7E1D">
        <w:rPr>
          <w:lang w:val="en-GB"/>
        </w:rPr>
        <w:t xml:space="preserve">), </w:t>
      </w:r>
      <w:r w:rsidR="006B50E0">
        <w:rPr>
          <w:lang w:val="en-GB"/>
        </w:rPr>
        <w:t>35</w:t>
      </w:r>
      <w:r w:rsidRPr="004F7E1D">
        <w:rPr>
          <w:lang w:val="en-GB"/>
        </w:rPr>
        <w:t>.8% of 8</w:t>
      </w:r>
      <w:r w:rsidR="006B50E0" w:rsidRPr="006B50E0">
        <w:rPr>
          <w:vertAlign w:val="superscript"/>
          <w:lang w:val="en-GB"/>
        </w:rPr>
        <w:t>th</w:t>
      </w:r>
      <w:r w:rsidR="006B50E0">
        <w:rPr>
          <w:lang w:val="en-GB"/>
        </w:rPr>
        <w:t xml:space="preserve"> </w:t>
      </w:r>
      <w:r w:rsidRPr="004F7E1D">
        <w:rPr>
          <w:lang w:val="en-GB"/>
        </w:rPr>
        <w:t>and 9</w:t>
      </w:r>
      <w:r w:rsidR="006B50E0" w:rsidRPr="006B50E0">
        <w:rPr>
          <w:vertAlign w:val="superscript"/>
          <w:lang w:val="en-GB"/>
        </w:rPr>
        <w:t>th</w:t>
      </w:r>
      <w:r w:rsidRPr="004F7E1D">
        <w:rPr>
          <w:lang w:val="en-GB"/>
        </w:rPr>
        <w:t>-grade pupils felt that they had not received support and assistance from a school psychologist when they would have needed it. The corresponding figure for school social workers was 2</w:t>
      </w:r>
      <w:r w:rsidR="006B50E0">
        <w:rPr>
          <w:lang w:val="en-GB"/>
        </w:rPr>
        <w:t>9.7</w:t>
      </w:r>
      <w:r w:rsidRPr="004F7E1D">
        <w:rPr>
          <w:lang w:val="en-GB"/>
        </w:rPr>
        <w:t>%.</w:t>
      </w:r>
    </w:p>
    <w:p w14:paraId="033A1871" w14:textId="47889B97"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Ministry of Social Affairs and Health: Municipal information 2/2017. </w:t>
      </w:r>
    </w:p>
    <w:p w14:paraId="45116240" w14:textId="5EC5DBC0"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Parliamentary Ombudsman of Finland 2019.</w:t>
      </w:r>
    </w:p>
    <w:p w14:paraId="7A5CE3D8" w14:textId="3B31CC9D" w:rsidR="006B50E0" w:rsidRDefault="006B50E0" w:rsidP="00206B31">
      <w:pPr>
        <w:pStyle w:val="Luettelokappale"/>
        <w:numPr>
          <w:ilvl w:val="0"/>
          <w:numId w:val="1"/>
        </w:numPr>
        <w:tabs>
          <w:tab w:val="left" w:pos="567"/>
        </w:tabs>
        <w:spacing w:after="100"/>
        <w:ind w:left="567" w:hanging="425"/>
        <w:contextualSpacing w:val="0"/>
        <w:rPr>
          <w:lang w:val="en-GB"/>
        </w:rPr>
      </w:pPr>
      <w:r>
        <w:rPr>
          <w:lang w:val="en-GB"/>
        </w:rPr>
        <w:t>Statistics Finland. Income Distribution Statistics 2021.</w:t>
      </w:r>
    </w:p>
    <w:p w14:paraId="00836C52" w14:textId="0ED89755" w:rsidR="006B50E0" w:rsidRDefault="006B50E0" w:rsidP="00206B31">
      <w:pPr>
        <w:pStyle w:val="Luettelokappale"/>
        <w:numPr>
          <w:ilvl w:val="0"/>
          <w:numId w:val="1"/>
        </w:numPr>
        <w:tabs>
          <w:tab w:val="left" w:pos="567"/>
        </w:tabs>
        <w:spacing w:after="100"/>
        <w:ind w:left="567" w:hanging="425"/>
        <w:contextualSpacing w:val="0"/>
        <w:rPr>
          <w:lang w:val="en-GB"/>
        </w:rPr>
      </w:pPr>
      <w:r>
        <w:rPr>
          <w:lang w:val="en-GB"/>
        </w:rPr>
        <w:t>Children’s Voice Survey 2021.</w:t>
      </w:r>
    </w:p>
    <w:p w14:paraId="47C9413D" w14:textId="78E4E8A9" w:rsidR="006B50E0" w:rsidRDefault="006B50E0" w:rsidP="00206B31">
      <w:pPr>
        <w:pStyle w:val="Luettelokappale"/>
        <w:numPr>
          <w:ilvl w:val="0"/>
          <w:numId w:val="1"/>
        </w:numPr>
        <w:tabs>
          <w:tab w:val="left" w:pos="567"/>
        </w:tabs>
        <w:spacing w:after="100"/>
        <w:ind w:left="567" w:hanging="425"/>
        <w:contextualSpacing w:val="0"/>
        <w:rPr>
          <w:lang w:val="en-GB"/>
        </w:rPr>
      </w:pPr>
      <w:r>
        <w:rPr>
          <w:lang w:val="en-GB"/>
        </w:rPr>
        <w:t>Statistics Finland. Income Distribution Statistics 2021.</w:t>
      </w:r>
    </w:p>
    <w:p w14:paraId="71DAFB3B" w14:textId="033AAD72" w:rsidR="006B50E0" w:rsidRDefault="006B50E0" w:rsidP="00206B31">
      <w:pPr>
        <w:pStyle w:val="Luettelokappale"/>
        <w:numPr>
          <w:ilvl w:val="0"/>
          <w:numId w:val="1"/>
        </w:numPr>
        <w:tabs>
          <w:tab w:val="left" w:pos="567"/>
        </w:tabs>
        <w:spacing w:after="100"/>
        <w:ind w:left="567" w:hanging="425"/>
        <w:contextualSpacing w:val="0"/>
        <w:rPr>
          <w:lang w:val="en-GB"/>
        </w:rPr>
      </w:pPr>
      <w:r>
        <w:rPr>
          <w:lang w:val="en-GB"/>
        </w:rPr>
        <w:t xml:space="preserve">Statistics Finland. Data </w:t>
      </w:r>
      <w:proofErr w:type="gramStart"/>
      <w:r>
        <w:rPr>
          <w:lang w:val="en-GB"/>
        </w:rPr>
        <w:t>trends</w:t>
      </w:r>
      <w:proofErr w:type="gramEnd"/>
      <w:r>
        <w:rPr>
          <w:lang w:val="en-GB"/>
        </w:rPr>
        <w:t xml:space="preserve"> 2022.</w:t>
      </w:r>
    </w:p>
    <w:p w14:paraId="2C278589" w14:textId="4BEAA70E" w:rsidR="006B50E0" w:rsidRDefault="006B50E0" w:rsidP="00206B31">
      <w:pPr>
        <w:pStyle w:val="Luettelokappale"/>
        <w:numPr>
          <w:ilvl w:val="0"/>
          <w:numId w:val="1"/>
        </w:numPr>
        <w:tabs>
          <w:tab w:val="left" w:pos="567"/>
        </w:tabs>
        <w:spacing w:after="100"/>
        <w:ind w:left="567" w:hanging="425"/>
        <w:contextualSpacing w:val="0"/>
        <w:rPr>
          <w:lang w:val="en-GB"/>
        </w:rPr>
      </w:pPr>
      <w:r>
        <w:rPr>
          <w:lang w:val="en-GB"/>
        </w:rPr>
        <w:t>Statistics Finland. Income Distribution Statistics 2021.</w:t>
      </w:r>
    </w:p>
    <w:p w14:paraId="5A793E49" w14:textId="678C442B"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Honkanen 2020</w:t>
      </w:r>
    </w:p>
    <w:p w14:paraId="78575813" w14:textId="0B200349"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Ristikari</w:t>
      </w:r>
      <w:proofErr w:type="spellEnd"/>
      <w:r w:rsidRPr="004F7E1D">
        <w:rPr>
          <w:lang w:val="en-GB"/>
        </w:rPr>
        <w:t xml:space="preserve"> et al. 2016</w:t>
      </w:r>
    </w:p>
    <w:p w14:paraId="49DABDC6" w14:textId="662ABCF1"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Save the Children 2015.</w:t>
      </w:r>
    </w:p>
    <w:p w14:paraId="20F1F3D8" w14:textId="109F56F3"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Save the Children 2020.</w:t>
      </w:r>
    </w:p>
    <w:p w14:paraId="69C749C9" w14:textId="51A1954B"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Yearbook of alcohol and drug statistics 20</w:t>
      </w:r>
      <w:r w:rsidR="006B50E0">
        <w:rPr>
          <w:lang w:val="en-GB"/>
        </w:rPr>
        <w:t>21</w:t>
      </w:r>
      <w:r w:rsidRPr="004F7E1D">
        <w:rPr>
          <w:lang w:val="en-GB"/>
        </w:rPr>
        <w:t xml:space="preserve">. </w:t>
      </w:r>
    </w:p>
    <w:p w14:paraId="1D669E74" w14:textId="21073FDB"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Mäkelä &amp; </w:t>
      </w:r>
      <w:proofErr w:type="spellStart"/>
      <w:r w:rsidRPr="004F7E1D">
        <w:rPr>
          <w:lang w:val="en-GB"/>
        </w:rPr>
        <w:t>Warpenius</w:t>
      </w:r>
      <w:proofErr w:type="spellEnd"/>
      <w:r w:rsidRPr="004F7E1D">
        <w:rPr>
          <w:lang w:val="en-GB"/>
        </w:rPr>
        <w:t xml:space="preserve"> 2020.</w:t>
      </w:r>
    </w:p>
    <w:p w14:paraId="04D99A57" w14:textId="2E29717A"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Holmila</w:t>
      </w:r>
      <w:proofErr w:type="spellEnd"/>
      <w:r w:rsidRPr="004F7E1D">
        <w:rPr>
          <w:lang w:val="en-GB"/>
        </w:rPr>
        <w:t xml:space="preserve"> et al. 2016.</w:t>
      </w:r>
    </w:p>
    <w:p w14:paraId="2B02B90C" w14:textId="53DEE9D1"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Pajulo</w:t>
      </w:r>
      <w:proofErr w:type="spellEnd"/>
      <w:r w:rsidRPr="004F7E1D">
        <w:rPr>
          <w:lang w:val="en-GB"/>
        </w:rPr>
        <w:t xml:space="preserve"> et al. 2012.</w:t>
      </w:r>
    </w:p>
    <w:p w14:paraId="2281D91A" w14:textId="70EEA2B5" w:rsidR="004F7E1D" w:rsidRPr="004F7E1D" w:rsidRDefault="004F7E1D" w:rsidP="00206B31">
      <w:pPr>
        <w:pStyle w:val="Luettelokappale"/>
        <w:numPr>
          <w:ilvl w:val="0"/>
          <w:numId w:val="1"/>
        </w:numPr>
        <w:tabs>
          <w:tab w:val="left" w:pos="567"/>
        </w:tabs>
        <w:spacing w:after="100"/>
        <w:ind w:left="567" w:hanging="425"/>
        <w:contextualSpacing w:val="0"/>
      </w:pPr>
      <w:r w:rsidRPr="004F7E1D">
        <w:t xml:space="preserve">Raitasalo &amp; </w:t>
      </w:r>
      <w:proofErr w:type="spellStart"/>
      <w:r w:rsidRPr="004F7E1D">
        <w:t>Holmila</w:t>
      </w:r>
      <w:proofErr w:type="spellEnd"/>
      <w:r w:rsidRPr="004F7E1D">
        <w:t xml:space="preserve"> 2014; Raitasalo et al. 2015.</w:t>
      </w:r>
    </w:p>
    <w:p w14:paraId="6A7288D1" w14:textId="0DE4E7C1"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Ombudsman for Children K 5/2018.</w:t>
      </w:r>
    </w:p>
    <w:p w14:paraId="46F7B9FA" w14:textId="5EC29B1D"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Yearbook of alcohol and drug statistics 20</w:t>
      </w:r>
      <w:r w:rsidR="006E669E">
        <w:rPr>
          <w:lang w:val="en-GB"/>
        </w:rPr>
        <w:t>21</w:t>
      </w:r>
      <w:r w:rsidRPr="004F7E1D">
        <w:rPr>
          <w:lang w:val="en-GB"/>
        </w:rPr>
        <w:t>, p. 50.</w:t>
      </w:r>
    </w:p>
    <w:p w14:paraId="28A695EC" w14:textId="15EFB2B8"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ESPAD study 2019; CEDAW/C/FIN/CO/7, 2014, paragraph 29: Finland will take measures to prevent and address use of alcohol and drugs among girls.</w:t>
      </w:r>
    </w:p>
    <w:p w14:paraId="19D23A01" w14:textId="12FDA0E7"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THL 2020 c; </w:t>
      </w:r>
      <w:r w:rsidR="00FE1699">
        <w:rPr>
          <w:lang w:val="en-GB"/>
        </w:rPr>
        <w:t xml:space="preserve">Drug abuse refers to use that has caused serious social and health </w:t>
      </w:r>
      <w:r w:rsidR="00A82477">
        <w:rPr>
          <w:lang w:val="en-GB"/>
        </w:rPr>
        <w:t>harm</w:t>
      </w:r>
      <w:r w:rsidR="00FE1699">
        <w:rPr>
          <w:lang w:val="en-GB"/>
        </w:rPr>
        <w:t xml:space="preserve">. Drug abuse often involves drug addiction and </w:t>
      </w:r>
      <w:r w:rsidR="00C3657C">
        <w:rPr>
          <w:lang w:val="en-GB"/>
        </w:rPr>
        <w:t xml:space="preserve">uses that are </w:t>
      </w:r>
      <w:r w:rsidR="00A82477">
        <w:rPr>
          <w:lang w:val="en-GB"/>
        </w:rPr>
        <w:t>harmful</w:t>
      </w:r>
      <w:r w:rsidR="00C3657C">
        <w:rPr>
          <w:lang w:val="en-GB"/>
        </w:rPr>
        <w:t xml:space="preserve"> to health, such as injecting; </w:t>
      </w:r>
      <w:r w:rsidR="00FE1699">
        <w:rPr>
          <w:lang w:val="en-GB"/>
        </w:rPr>
        <w:t xml:space="preserve">see also </w:t>
      </w:r>
      <w:r w:rsidRPr="004F7E1D">
        <w:rPr>
          <w:lang w:val="en-GB"/>
        </w:rPr>
        <w:t>Rönkä &amp; Markkula (ed</w:t>
      </w:r>
      <w:r w:rsidR="00FE1699">
        <w:rPr>
          <w:lang w:val="en-GB"/>
        </w:rPr>
        <w:t>s</w:t>
      </w:r>
      <w:r w:rsidRPr="004F7E1D">
        <w:rPr>
          <w:lang w:val="en-GB"/>
        </w:rPr>
        <w:t>.) 2020 b.</w:t>
      </w:r>
    </w:p>
    <w:p w14:paraId="01BFF78D" w14:textId="5E6C641D"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Evaluation of Basic Services 2019.</w:t>
      </w:r>
    </w:p>
    <w:p w14:paraId="3779AD09" w14:textId="7F49840C" w:rsidR="004F7E1D" w:rsidRDefault="004F7E1D" w:rsidP="00206B31">
      <w:pPr>
        <w:pStyle w:val="Luettelokappale"/>
        <w:numPr>
          <w:ilvl w:val="0"/>
          <w:numId w:val="1"/>
        </w:numPr>
        <w:tabs>
          <w:tab w:val="left" w:pos="567"/>
        </w:tabs>
        <w:spacing w:after="100"/>
        <w:ind w:left="567" w:hanging="425"/>
        <w:contextualSpacing w:val="0"/>
      </w:pPr>
      <w:r>
        <w:t>Itäpuisto &amp; Selin 2013.</w:t>
      </w:r>
    </w:p>
    <w:p w14:paraId="150B35D7" w14:textId="120C718F" w:rsidR="004F7E1D" w:rsidRDefault="00C3657C" w:rsidP="00206B31">
      <w:pPr>
        <w:pStyle w:val="Luettelokappale"/>
        <w:numPr>
          <w:ilvl w:val="0"/>
          <w:numId w:val="1"/>
        </w:numPr>
        <w:tabs>
          <w:tab w:val="left" w:pos="567"/>
        </w:tabs>
        <w:spacing w:after="100"/>
        <w:ind w:left="567" w:hanging="425"/>
        <w:contextualSpacing w:val="0"/>
      </w:pPr>
      <w:r>
        <w:lastRenderedPageBreak/>
        <w:t>Heiskanen et al. 2021.</w:t>
      </w:r>
    </w:p>
    <w:p w14:paraId="51842EC3" w14:textId="35D36F7F" w:rsidR="004F7E1D" w:rsidRDefault="00C3657C" w:rsidP="00206B31">
      <w:pPr>
        <w:pStyle w:val="Luettelokappale"/>
        <w:numPr>
          <w:ilvl w:val="0"/>
          <w:numId w:val="1"/>
        </w:numPr>
        <w:tabs>
          <w:tab w:val="left" w:pos="567"/>
        </w:tabs>
        <w:spacing w:after="100"/>
        <w:ind w:left="567" w:hanging="425"/>
        <w:contextualSpacing w:val="0"/>
      </w:pPr>
      <w:r>
        <w:t>Repo et al. 2019</w:t>
      </w:r>
      <w:r w:rsidR="004F7E1D" w:rsidRPr="00C3657C">
        <w:t xml:space="preserve">. </w:t>
      </w:r>
    </w:p>
    <w:p w14:paraId="5702D5F1" w14:textId="6FA62EFE" w:rsidR="004F7E1D" w:rsidRDefault="004F7E1D" w:rsidP="00206B31">
      <w:pPr>
        <w:pStyle w:val="Luettelokappale"/>
        <w:numPr>
          <w:ilvl w:val="0"/>
          <w:numId w:val="1"/>
        </w:numPr>
        <w:tabs>
          <w:tab w:val="left" w:pos="567"/>
        </w:tabs>
        <w:spacing w:after="100"/>
        <w:ind w:left="567" w:hanging="425"/>
        <w:contextualSpacing w:val="0"/>
      </w:pPr>
      <w:proofErr w:type="spellStart"/>
      <w:r>
        <w:t>Education</w:t>
      </w:r>
      <w:proofErr w:type="spellEnd"/>
      <w:r>
        <w:t xml:space="preserve"> at a </w:t>
      </w:r>
      <w:proofErr w:type="spellStart"/>
      <w:r>
        <w:t>Glance</w:t>
      </w:r>
      <w:proofErr w:type="spellEnd"/>
      <w:r>
        <w:t xml:space="preserve"> 20</w:t>
      </w:r>
      <w:r w:rsidR="00C3657C">
        <w:t>21</w:t>
      </w:r>
      <w:r>
        <w:t>.</w:t>
      </w:r>
    </w:p>
    <w:p w14:paraId="22D655FF" w14:textId="274611FC" w:rsidR="004F7E1D" w:rsidRDefault="004F7E1D" w:rsidP="00206B31">
      <w:pPr>
        <w:pStyle w:val="Luettelokappale"/>
        <w:numPr>
          <w:ilvl w:val="0"/>
          <w:numId w:val="1"/>
        </w:numPr>
        <w:tabs>
          <w:tab w:val="left" w:pos="567"/>
        </w:tabs>
        <w:spacing w:after="100"/>
        <w:ind w:left="567" w:hanging="425"/>
        <w:contextualSpacing w:val="0"/>
      </w:pPr>
      <w:r>
        <w:t>Haataja et al. 2017.</w:t>
      </w:r>
    </w:p>
    <w:p w14:paraId="13ADCA24" w14:textId="462CBA34" w:rsidR="004F7E1D" w:rsidRDefault="004F7E1D" w:rsidP="00206B31">
      <w:pPr>
        <w:pStyle w:val="Luettelokappale"/>
        <w:numPr>
          <w:ilvl w:val="0"/>
          <w:numId w:val="1"/>
        </w:numPr>
        <w:tabs>
          <w:tab w:val="left" w:pos="567"/>
        </w:tabs>
        <w:spacing w:after="100"/>
        <w:ind w:left="567" w:hanging="425"/>
        <w:contextualSpacing w:val="0"/>
      </w:pPr>
      <w:r>
        <w:t xml:space="preserve">Hietamäki et al. 2017; Eerola et al. 2020. </w:t>
      </w:r>
    </w:p>
    <w:p w14:paraId="0D308AE4" w14:textId="79BEC69E" w:rsidR="004F7E1D" w:rsidRPr="00C3657C" w:rsidRDefault="004F7E1D" w:rsidP="00206B31">
      <w:pPr>
        <w:pStyle w:val="Luettelokappale"/>
        <w:numPr>
          <w:ilvl w:val="0"/>
          <w:numId w:val="1"/>
        </w:numPr>
        <w:tabs>
          <w:tab w:val="left" w:pos="567"/>
        </w:tabs>
        <w:spacing w:after="100"/>
        <w:ind w:left="567" w:hanging="425"/>
        <w:contextualSpacing w:val="0"/>
        <w:rPr>
          <w:lang w:val="en-US"/>
        </w:rPr>
      </w:pPr>
      <w:r w:rsidRPr="00C3657C">
        <w:rPr>
          <w:lang w:val="en-US"/>
        </w:rPr>
        <w:t>Finnish E</w:t>
      </w:r>
      <w:r w:rsidR="00C3657C" w:rsidRPr="00C3657C">
        <w:rPr>
          <w:lang w:val="en-US"/>
        </w:rPr>
        <w:t xml:space="preserve">ducation Evaluation Centre 2019; </w:t>
      </w:r>
      <w:proofErr w:type="spellStart"/>
      <w:r w:rsidR="00C3657C" w:rsidRPr="00C3657C">
        <w:rPr>
          <w:lang w:val="en-US"/>
        </w:rPr>
        <w:t>Ruutiainen</w:t>
      </w:r>
      <w:proofErr w:type="spellEnd"/>
      <w:r w:rsidR="00C3657C" w:rsidRPr="00C3657C">
        <w:rPr>
          <w:lang w:val="en-US"/>
        </w:rPr>
        <w:t xml:space="preserve"> et al. </w:t>
      </w:r>
      <w:r w:rsidR="00C3657C">
        <w:rPr>
          <w:lang w:val="en-US"/>
        </w:rPr>
        <w:t>2020.</w:t>
      </w:r>
    </w:p>
    <w:p w14:paraId="1A4D0F11" w14:textId="40F02278" w:rsidR="004F7E1D" w:rsidRDefault="004F7E1D" w:rsidP="00206B31">
      <w:pPr>
        <w:pStyle w:val="Luettelokappale"/>
        <w:numPr>
          <w:ilvl w:val="0"/>
          <w:numId w:val="1"/>
        </w:numPr>
        <w:tabs>
          <w:tab w:val="left" w:pos="567"/>
        </w:tabs>
        <w:spacing w:after="100"/>
        <w:ind w:left="567" w:hanging="425"/>
        <w:contextualSpacing w:val="0"/>
      </w:pPr>
      <w:r>
        <w:t xml:space="preserve">Riitakorpi </w:t>
      </w:r>
      <w:r w:rsidR="00C3657C">
        <w:t>&amp; Kahiluoto</w:t>
      </w:r>
      <w:r>
        <w:t xml:space="preserve"> 2017</w:t>
      </w:r>
      <w:r w:rsidR="00C3657C">
        <w:t>; Eskelinen &amp; Paananen 2018</w:t>
      </w:r>
      <w:r>
        <w:t xml:space="preserve">. </w:t>
      </w:r>
    </w:p>
    <w:p w14:paraId="1947C889" w14:textId="156CB26E" w:rsidR="004F7E1D" w:rsidRDefault="004F7E1D" w:rsidP="00206B31">
      <w:pPr>
        <w:pStyle w:val="Luettelokappale"/>
        <w:numPr>
          <w:ilvl w:val="0"/>
          <w:numId w:val="1"/>
        </w:numPr>
        <w:tabs>
          <w:tab w:val="left" w:pos="567"/>
        </w:tabs>
        <w:spacing w:after="100"/>
        <w:ind w:left="567" w:hanging="425"/>
        <w:contextualSpacing w:val="0"/>
      </w:pPr>
      <w:proofErr w:type="spellStart"/>
      <w:r>
        <w:t>Education</w:t>
      </w:r>
      <w:proofErr w:type="spellEnd"/>
      <w:r>
        <w:t xml:space="preserve"> at a </w:t>
      </w:r>
      <w:proofErr w:type="spellStart"/>
      <w:r>
        <w:t>Glance</w:t>
      </w:r>
      <w:proofErr w:type="spellEnd"/>
      <w:r>
        <w:t xml:space="preserve"> 20</w:t>
      </w:r>
      <w:r w:rsidR="00C3657C">
        <w:t>21</w:t>
      </w:r>
      <w:r>
        <w:t>.</w:t>
      </w:r>
    </w:p>
    <w:p w14:paraId="55E5F40D" w14:textId="4D6E5911" w:rsidR="004F7E1D" w:rsidRPr="002227ED" w:rsidRDefault="00C3657C" w:rsidP="00206B31">
      <w:pPr>
        <w:pStyle w:val="Luettelokappale"/>
        <w:numPr>
          <w:ilvl w:val="0"/>
          <w:numId w:val="1"/>
        </w:numPr>
        <w:tabs>
          <w:tab w:val="left" w:pos="567"/>
        </w:tabs>
        <w:spacing w:after="100"/>
        <w:ind w:left="567" w:hanging="425"/>
        <w:contextualSpacing w:val="0"/>
        <w:rPr>
          <w:lang w:val="en-US"/>
        </w:rPr>
      </w:pPr>
      <w:r w:rsidRPr="002227ED">
        <w:rPr>
          <w:lang w:val="en-US"/>
        </w:rPr>
        <w:t xml:space="preserve">Finnish National Agency for </w:t>
      </w:r>
      <w:r w:rsidR="002227ED" w:rsidRPr="002227ED">
        <w:rPr>
          <w:lang w:val="en-US"/>
        </w:rPr>
        <w:t xml:space="preserve">Education </w:t>
      </w:r>
      <w:r w:rsidRPr="002227ED">
        <w:rPr>
          <w:lang w:val="en-US"/>
        </w:rPr>
        <w:t>2020.</w:t>
      </w:r>
    </w:p>
    <w:p w14:paraId="6C918E31" w14:textId="2708DCB2" w:rsidR="00C3657C" w:rsidRDefault="00C3657C" w:rsidP="00206B31">
      <w:pPr>
        <w:pStyle w:val="Luettelokappale"/>
        <w:numPr>
          <w:ilvl w:val="0"/>
          <w:numId w:val="1"/>
        </w:numPr>
        <w:tabs>
          <w:tab w:val="left" w:pos="567"/>
        </w:tabs>
        <w:spacing w:after="100"/>
        <w:ind w:left="567" w:hanging="425"/>
        <w:contextualSpacing w:val="0"/>
      </w:pPr>
      <w:r>
        <w:t>Nyyssölä &amp; Kumpulainen 2020.</w:t>
      </w:r>
    </w:p>
    <w:p w14:paraId="65E40C3F" w14:textId="1ABCC94F" w:rsidR="004F7E1D" w:rsidRPr="00C3657C" w:rsidRDefault="004F7E1D" w:rsidP="00206B31">
      <w:pPr>
        <w:pStyle w:val="Luettelokappale"/>
        <w:numPr>
          <w:ilvl w:val="0"/>
          <w:numId w:val="1"/>
        </w:numPr>
        <w:tabs>
          <w:tab w:val="left" w:pos="567"/>
        </w:tabs>
        <w:spacing w:after="100"/>
        <w:ind w:left="567" w:hanging="425"/>
        <w:contextualSpacing w:val="0"/>
        <w:rPr>
          <w:lang w:val="en-GB"/>
        </w:rPr>
      </w:pPr>
      <w:r w:rsidRPr="00C3657C">
        <w:rPr>
          <w:lang w:val="en-GB"/>
        </w:rPr>
        <w:t>Report on Basic Public Services 2020.</w:t>
      </w:r>
    </w:p>
    <w:p w14:paraId="78B6BD47" w14:textId="5BBF9C54"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Statistics Finland, Labour Force Survey 20</w:t>
      </w:r>
      <w:r w:rsidR="00C3657C">
        <w:rPr>
          <w:lang w:val="en-GB"/>
        </w:rPr>
        <w:t>22</w:t>
      </w:r>
      <w:r w:rsidRPr="004F7E1D">
        <w:rPr>
          <w:lang w:val="en-GB"/>
        </w:rPr>
        <w:t>.</w:t>
      </w:r>
    </w:p>
    <w:p w14:paraId="15883851" w14:textId="2602B05B" w:rsidR="004F7E1D" w:rsidRDefault="004F7E1D" w:rsidP="00206B31">
      <w:pPr>
        <w:pStyle w:val="Luettelokappale"/>
        <w:numPr>
          <w:ilvl w:val="0"/>
          <w:numId w:val="1"/>
        </w:numPr>
        <w:tabs>
          <w:tab w:val="left" w:pos="567"/>
        </w:tabs>
        <w:spacing w:after="100"/>
        <w:ind w:left="567" w:hanging="425"/>
        <w:contextualSpacing w:val="0"/>
      </w:pPr>
      <w:r>
        <w:t>Holappa et al. 2018.</w:t>
      </w:r>
    </w:p>
    <w:p w14:paraId="25E54814" w14:textId="50346854" w:rsidR="004F7E1D" w:rsidRDefault="004F7E1D" w:rsidP="00206B31">
      <w:pPr>
        <w:pStyle w:val="Luettelokappale"/>
        <w:numPr>
          <w:ilvl w:val="0"/>
          <w:numId w:val="1"/>
        </w:numPr>
        <w:tabs>
          <w:tab w:val="left" w:pos="567"/>
        </w:tabs>
        <w:spacing w:after="100"/>
        <w:ind w:left="567" w:hanging="425"/>
        <w:contextualSpacing w:val="0"/>
      </w:pPr>
      <w:r>
        <w:t xml:space="preserve">Trade Union of </w:t>
      </w:r>
      <w:proofErr w:type="spellStart"/>
      <w:r>
        <w:t>Education</w:t>
      </w:r>
      <w:proofErr w:type="spellEnd"/>
      <w:r>
        <w:t xml:space="preserve"> 2019.</w:t>
      </w:r>
    </w:p>
    <w:p w14:paraId="60DD2D23" w14:textId="5C72E50D" w:rsidR="00C3657C" w:rsidRPr="002227ED" w:rsidRDefault="002227ED" w:rsidP="00206B31">
      <w:pPr>
        <w:pStyle w:val="Luettelokappale"/>
        <w:numPr>
          <w:ilvl w:val="0"/>
          <w:numId w:val="1"/>
        </w:numPr>
        <w:tabs>
          <w:tab w:val="left" w:pos="567"/>
        </w:tabs>
        <w:spacing w:after="100"/>
        <w:ind w:left="567" w:hanging="425"/>
        <w:contextualSpacing w:val="0"/>
        <w:rPr>
          <w:lang w:val="en-US"/>
        </w:rPr>
      </w:pPr>
      <w:r w:rsidRPr="002227ED">
        <w:rPr>
          <w:lang w:val="en-US"/>
        </w:rPr>
        <w:t>General Government Fiscal Plan</w:t>
      </w:r>
      <w:r w:rsidR="00C3657C" w:rsidRPr="002227ED">
        <w:rPr>
          <w:lang w:val="en-US"/>
        </w:rPr>
        <w:t xml:space="preserve"> 2023-2026, Finnish Government 2022.</w:t>
      </w:r>
    </w:p>
    <w:p w14:paraId="680AFA22" w14:textId="05932D1F" w:rsidR="004F7E1D" w:rsidRDefault="004F7E1D" w:rsidP="00206B31">
      <w:pPr>
        <w:pStyle w:val="Luettelokappale"/>
        <w:numPr>
          <w:ilvl w:val="0"/>
          <w:numId w:val="1"/>
        </w:numPr>
        <w:tabs>
          <w:tab w:val="left" w:pos="567"/>
        </w:tabs>
        <w:spacing w:after="100"/>
        <w:ind w:left="567" w:hanging="425"/>
        <w:contextualSpacing w:val="0"/>
      </w:pPr>
      <w:r>
        <w:t xml:space="preserve">Trade Union of </w:t>
      </w:r>
      <w:proofErr w:type="spellStart"/>
      <w:r>
        <w:t>Education</w:t>
      </w:r>
      <w:proofErr w:type="spellEnd"/>
      <w:r>
        <w:t xml:space="preserve"> 2019. </w:t>
      </w:r>
    </w:p>
    <w:p w14:paraId="4A1BC984" w14:textId="68161A01" w:rsidR="004F7E1D" w:rsidRPr="002227ED" w:rsidRDefault="002227ED" w:rsidP="00206B31">
      <w:pPr>
        <w:pStyle w:val="Luettelokappale"/>
        <w:numPr>
          <w:ilvl w:val="0"/>
          <w:numId w:val="1"/>
        </w:numPr>
        <w:tabs>
          <w:tab w:val="left" w:pos="567"/>
        </w:tabs>
        <w:spacing w:after="100"/>
        <w:ind w:left="567" w:hanging="425"/>
        <w:contextualSpacing w:val="0"/>
      </w:pPr>
      <w:r w:rsidRPr="002227ED">
        <w:t>Leino et al. 2019</w:t>
      </w:r>
      <w:r w:rsidR="004F7E1D" w:rsidRPr="002227ED">
        <w:t>.</w:t>
      </w:r>
    </w:p>
    <w:p w14:paraId="270EB88D" w14:textId="47D69C83"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Statistics Finland, Educational structure of population 2017.</w:t>
      </w:r>
    </w:p>
    <w:p w14:paraId="7ACACCC4" w14:textId="0F3F2B2E" w:rsidR="004F7E1D" w:rsidRDefault="004F7E1D" w:rsidP="00206B31">
      <w:pPr>
        <w:pStyle w:val="Luettelokappale"/>
        <w:numPr>
          <w:ilvl w:val="0"/>
          <w:numId w:val="1"/>
        </w:numPr>
        <w:tabs>
          <w:tab w:val="left" w:pos="567"/>
        </w:tabs>
        <w:spacing w:after="100"/>
        <w:ind w:left="567" w:hanging="425"/>
        <w:contextualSpacing w:val="0"/>
      </w:pPr>
      <w:r w:rsidRPr="002227ED">
        <w:rPr>
          <w:lang w:val="en-US"/>
        </w:rPr>
        <w:t>Leino et al. 20</w:t>
      </w:r>
      <w:r>
        <w:t>19.</w:t>
      </w:r>
    </w:p>
    <w:p w14:paraId="511E6959" w14:textId="0568322C"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National Audit Office of Finland 2015; Leino et al. 2019.</w:t>
      </w:r>
    </w:p>
    <w:p w14:paraId="16BC55C6" w14:textId="095966C7"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National Audit Office of Finland 2019.</w:t>
      </w:r>
    </w:p>
    <w:p w14:paraId="5233499F" w14:textId="45C89AE3" w:rsidR="004F7E1D" w:rsidRDefault="004F7E1D" w:rsidP="00206B31">
      <w:pPr>
        <w:pStyle w:val="Luettelokappale"/>
        <w:numPr>
          <w:ilvl w:val="0"/>
          <w:numId w:val="1"/>
        </w:numPr>
        <w:tabs>
          <w:tab w:val="left" w:pos="567"/>
        </w:tabs>
        <w:spacing w:after="100"/>
        <w:ind w:left="567" w:hanging="425"/>
        <w:contextualSpacing w:val="0"/>
      </w:pPr>
      <w:r>
        <w:t>Leino et al. 2019.</w:t>
      </w:r>
    </w:p>
    <w:p w14:paraId="149C378D" w14:textId="3BEAD1F4"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Halme et al. 2017; See also </w:t>
      </w:r>
      <w:proofErr w:type="spellStart"/>
      <w:r w:rsidRPr="004F7E1D">
        <w:rPr>
          <w:lang w:val="en-GB"/>
        </w:rPr>
        <w:t>Jauhola</w:t>
      </w:r>
      <w:proofErr w:type="spellEnd"/>
      <w:r w:rsidRPr="004F7E1D">
        <w:rPr>
          <w:lang w:val="en-GB"/>
        </w:rPr>
        <w:t xml:space="preserve"> &amp; </w:t>
      </w:r>
      <w:proofErr w:type="spellStart"/>
      <w:r w:rsidRPr="004F7E1D">
        <w:rPr>
          <w:lang w:val="en-GB"/>
        </w:rPr>
        <w:t>Vehviläinen</w:t>
      </w:r>
      <w:proofErr w:type="spellEnd"/>
      <w:r w:rsidRPr="004F7E1D">
        <w:rPr>
          <w:lang w:val="en-GB"/>
        </w:rPr>
        <w:t xml:space="preserve"> 2015: according to a study by the Ministry of Justice, children also experience discrimination in teaching. For example, language difficulties are not considered sufficiently, which may lead to a weaker school performance. In </w:t>
      </w:r>
      <w:proofErr w:type="gramStart"/>
      <w:r w:rsidRPr="004F7E1D">
        <w:rPr>
          <w:lang w:val="en-GB"/>
        </w:rPr>
        <w:t>general</w:t>
      </w:r>
      <w:proofErr w:type="gramEnd"/>
      <w:r w:rsidRPr="004F7E1D">
        <w:rPr>
          <w:lang w:val="en-GB"/>
        </w:rPr>
        <w:t xml:space="preserve"> upper secondary education and VET, teachers may have inadequate capacities to support pupils of immigrant origin or with disabilities by special arrangements or teaching methods. </w:t>
      </w:r>
    </w:p>
    <w:p w14:paraId="32F086BC" w14:textId="4D3AFA41" w:rsidR="002227ED" w:rsidRPr="004F7E1D" w:rsidRDefault="002227ED" w:rsidP="00206B31">
      <w:pPr>
        <w:pStyle w:val="Luettelokappale"/>
        <w:numPr>
          <w:ilvl w:val="0"/>
          <w:numId w:val="1"/>
        </w:numPr>
        <w:tabs>
          <w:tab w:val="left" w:pos="567"/>
        </w:tabs>
        <w:spacing w:after="100"/>
        <w:ind w:left="567" w:hanging="425"/>
        <w:contextualSpacing w:val="0"/>
        <w:rPr>
          <w:lang w:val="en-GB"/>
        </w:rPr>
      </w:pPr>
      <w:r>
        <w:rPr>
          <w:lang w:val="en-GB"/>
        </w:rPr>
        <w:t>School Health Survey2021, unpublished result.</w:t>
      </w:r>
    </w:p>
    <w:p w14:paraId="480BC715" w14:textId="3A854F2A"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Preparatory education for basic education is intended for all children of immigrant origin and of pre-primary or basic education age who do not have necessary language skills for studies. Focus is on developing the pupils’ language skills and providing capacities for pre-primary or basic education.</w:t>
      </w:r>
    </w:p>
    <w:p w14:paraId="06E14693" w14:textId="273AC9B6"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Decision of the Chancellor of Justice OKV/2/50/2015.</w:t>
      </w:r>
    </w:p>
    <w:p w14:paraId="7D75EAC6" w14:textId="15592196" w:rsidR="004F7E1D" w:rsidRDefault="004F7E1D" w:rsidP="00206B31">
      <w:pPr>
        <w:pStyle w:val="Luettelokappale"/>
        <w:numPr>
          <w:ilvl w:val="0"/>
          <w:numId w:val="1"/>
        </w:numPr>
        <w:tabs>
          <w:tab w:val="left" w:pos="567"/>
        </w:tabs>
        <w:spacing w:after="100"/>
        <w:ind w:left="567" w:hanging="425"/>
        <w:contextualSpacing w:val="0"/>
      </w:pPr>
      <w:r>
        <w:t>Ikonen et al. 2017.</w:t>
      </w:r>
    </w:p>
    <w:p w14:paraId="2C0B8557" w14:textId="176A4280"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Assessment of Basic Services 2015 and 2019; Ministry of Education and Culture 2017. </w:t>
      </w:r>
    </w:p>
    <w:p w14:paraId="51072250" w14:textId="7FAEAC99" w:rsidR="004F7E1D" w:rsidRDefault="004F7E1D" w:rsidP="00206B31">
      <w:pPr>
        <w:pStyle w:val="Luettelokappale"/>
        <w:numPr>
          <w:ilvl w:val="0"/>
          <w:numId w:val="1"/>
        </w:numPr>
        <w:tabs>
          <w:tab w:val="left" w:pos="567"/>
        </w:tabs>
        <w:spacing w:after="100"/>
        <w:ind w:left="567" w:hanging="425"/>
        <w:contextualSpacing w:val="0"/>
      </w:pPr>
      <w:proofErr w:type="spellStart"/>
      <w:r>
        <w:t>Statistics</w:t>
      </w:r>
      <w:proofErr w:type="spellEnd"/>
      <w:r>
        <w:t xml:space="preserve"> Finland, </w:t>
      </w:r>
      <w:proofErr w:type="spellStart"/>
      <w:r>
        <w:t>Special</w:t>
      </w:r>
      <w:proofErr w:type="spellEnd"/>
      <w:r>
        <w:t xml:space="preserve"> </w:t>
      </w:r>
      <w:proofErr w:type="spellStart"/>
      <w:r>
        <w:t>education</w:t>
      </w:r>
      <w:proofErr w:type="spellEnd"/>
      <w:r>
        <w:t xml:space="preserve"> 20</w:t>
      </w:r>
      <w:r w:rsidR="002227ED">
        <w:t>21</w:t>
      </w:r>
      <w:r>
        <w:t>.</w:t>
      </w:r>
    </w:p>
    <w:p w14:paraId="19BC2A63" w14:textId="51B73169" w:rsidR="004F7E1D" w:rsidRDefault="00A82477" w:rsidP="00206B31">
      <w:pPr>
        <w:pStyle w:val="Luettelokappale"/>
        <w:numPr>
          <w:ilvl w:val="0"/>
          <w:numId w:val="1"/>
        </w:numPr>
        <w:tabs>
          <w:tab w:val="left" w:pos="567"/>
        </w:tabs>
        <w:spacing w:after="100"/>
        <w:ind w:left="567" w:hanging="425"/>
        <w:contextualSpacing w:val="0"/>
      </w:pPr>
      <w:proofErr w:type="spellStart"/>
      <w:r>
        <w:t>ibid</w:t>
      </w:r>
      <w:proofErr w:type="spellEnd"/>
      <w:r>
        <w:t>.</w:t>
      </w:r>
    </w:p>
    <w:p w14:paraId="62B2CAD7" w14:textId="52D4321D" w:rsidR="004F7E1D" w:rsidRDefault="004F7E1D" w:rsidP="00206B31">
      <w:pPr>
        <w:pStyle w:val="Luettelokappale"/>
        <w:numPr>
          <w:ilvl w:val="0"/>
          <w:numId w:val="1"/>
        </w:numPr>
        <w:tabs>
          <w:tab w:val="left" w:pos="567"/>
        </w:tabs>
        <w:spacing w:after="100"/>
        <w:ind w:left="567" w:hanging="425"/>
        <w:contextualSpacing w:val="0"/>
      </w:pPr>
      <w:proofErr w:type="spellStart"/>
      <w:r>
        <w:t>Statistics</w:t>
      </w:r>
      <w:proofErr w:type="spellEnd"/>
      <w:r>
        <w:t xml:space="preserve"> Finland, </w:t>
      </w:r>
      <w:proofErr w:type="spellStart"/>
      <w:r>
        <w:t>Special</w:t>
      </w:r>
      <w:proofErr w:type="spellEnd"/>
      <w:r>
        <w:t xml:space="preserve"> </w:t>
      </w:r>
      <w:proofErr w:type="spellStart"/>
      <w:r>
        <w:t>education</w:t>
      </w:r>
      <w:proofErr w:type="spellEnd"/>
      <w:r>
        <w:t xml:space="preserve"> 2011.</w:t>
      </w:r>
    </w:p>
    <w:p w14:paraId="001C80C3" w14:textId="31935508" w:rsidR="004F7E1D" w:rsidRDefault="004F7E1D" w:rsidP="00206B31">
      <w:pPr>
        <w:pStyle w:val="Luettelokappale"/>
        <w:numPr>
          <w:ilvl w:val="0"/>
          <w:numId w:val="1"/>
        </w:numPr>
        <w:tabs>
          <w:tab w:val="left" w:pos="567"/>
        </w:tabs>
        <w:spacing w:after="100"/>
        <w:ind w:left="567" w:hanging="425"/>
        <w:contextualSpacing w:val="0"/>
      </w:pPr>
      <w:r>
        <w:lastRenderedPageBreak/>
        <w:t>Vainikainen et al. 2018.</w:t>
      </w:r>
    </w:p>
    <w:p w14:paraId="60846678" w14:textId="582D71B4" w:rsidR="004F7E1D" w:rsidRDefault="00A82477" w:rsidP="00206B31">
      <w:pPr>
        <w:pStyle w:val="Luettelokappale"/>
        <w:numPr>
          <w:ilvl w:val="0"/>
          <w:numId w:val="1"/>
        </w:numPr>
        <w:tabs>
          <w:tab w:val="left" w:pos="567"/>
        </w:tabs>
        <w:spacing w:after="100"/>
        <w:ind w:left="567" w:hanging="425"/>
        <w:contextualSpacing w:val="0"/>
      </w:pPr>
      <w:proofErr w:type="spellStart"/>
      <w:r>
        <w:t>ibid</w:t>
      </w:r>
      <w:proofErr w:type="spellEnd"/>
      <w:r>
        <w:t>.</w:t>
      </w:r>
    </w:p>
    <w:p w14:paraId="525BFB30" w14:textId="22666AF7" w:rsidR="004F7E1D" w:rsidRDefault="004F7E1D" w:rsidP="00206B31">
      <w:pPr>
        <w:pStyle w:val="Luettelokappale"/>
        <w:numPr>
          <w:ilvl w:val="0"/>
          <w:numId w:val="1"/>
        </w:numPr>
        <w:tabs>
          <w:tab w:val="left" w:pos="567"/>
        </w:tabs>
        <w:spacing w:after="100"/>
        <w:ind w:left="567" w:hanging="425"/>
        <w:contextualSpacing w:val="0"/>
      </w:pPr>
      <w:r>
        <w:t xml:space="preserve">Mertaniemi 2018; Sandberg 2016. </w:t>
      </w:r>
    </w:p>
    <w:p w14:paraId="2DC03063" w14:textId="4E2255AE"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Ministry of Education and Culture 2017. </w:t>
      </w:r>
    </w:p>
    <w:p w14:paraId="410D1889" w14:textId="1842A1F5" w:rsidR="004F7E1D" w:rsidRDefault="004F7E1D" w:rsidP="00206B31">
      <w:pPr>
        <w:pStyle w:val="Luettelokappale"/>
        <w:numPr>
          <w:ilvl w:val="0"/>
          <w:numId w:val="1"/>
        </w:numPr>
        <w:tabs>
          <w:tab w:val="left" w:pos="567"/>
        </w:tabs>
        <w:spacing w:after="100"/>
        <w:ind w:left="567" w:hanging="425"/>
        <w:contextualSpacing w:val="0"/>
      </w:pPr>
      <w:r>
        <w:t xml:space="preserve">VET </w:t>
      </w:r>
      <w:proofErr w:type="spellStart"/>
      <w:r>
        <w:t>Student</w:t>
      </w:r>
      <w:proofErr w:type="spellEnd"/>
      <w:r>
        <w:t xml:space="preserve"> </w:t>
      </w:r>
      <w:proofErr w:type="spellStart"/>
      <w:r>
        <w:t>Survey</w:t>
      </w:r>
      <w:proofErr w:type="spellEnd"/>
      <w:r>
        <w:t xml:space="preserve"> 20</w:t>
      </w:r>
      <w:r w:rsidR="002227ED">
        <w:t>22</w:t>
      </w:r>
      <w:r>
        <w:t>.</w:t>
      </w:r>
    </w:p>
    <w:p w14:paraId="25373140" w14:textId="5AFFC6F0" w:rsidR="004F7E1D" w:rsidRDefault="004F7E1D" w:rsidP="00206B31">
      <w:pPr>
        <w:pStyle w:val="Luettelokappale"/>
        <w:numPr>
          <w:ilvl w:val="0"/>
          <w:numId w:val="1"/>
        </w:numPr>
        <w:tabs>
          <w:tab w:val="left" w:pos="567"/>
        </w:tabs>
        <w:spacing w:after="100"/>
        <w:ind w:left="567" w:hanging="425"/>
        <w:contextualSpacing w:val="0"/>
      </w:pPr>
      <w:r>
        <w:t>Vehviläinen 2019.</w:t>
      </w:r>
    </w:p>
    <w:p w14:paraId="4F4BF830" w14:textId="307D2E84" w:rsidR="002227ED" w:rsidRDefault="002227ED" w:rsidP="00206B31">
      <w:pPr>
        <w:pStyle w:val="Luettelokappale"/>
        <w:numPr>
          <w:ilvl w:val="0"/>
          <w:numId w:val="1"/>
        </w:numPr>
        <w:tabs>
          <w:tab w:val="left" w:pos="567"/>
        </w:tabs>
        <w:spacing w:after="100"/>
        <w:ind w:left="567" w:hanging="425"/>
        <w:contextualSpacing w:val="0"/>
      </w:pPr>
      <w:proofErr w:type="spellStart"/>
      <w:r>
        <w:t>Statistics</w:t>
      </w:r>
      <w:proofErr w:type="spellEnd"/>
      <w:r>
        <w:t xml:space="preserve"> Finland, </w:t>
      </w:r>
      <w:proofErr w:type="spellStart"/>
      <w:r>
        <w:t>Special</w:t>
      </w:r>
      <w:proofErr w:type="spellEnd"/>
      <w:r>
        <w:t xml:space="preserve"> </w:t>
      </w:r>
      <w:proofErr w:type="spellStart"/>
      <w:r>
        <w:t>education</w:t>
      </w:r>
      <w:proofErr w:type="spellEnd"/>
      <w:r>
        <w:t xml:space="preserve"> 2021.</w:t>
      </w:r>
    </w:p>
    <w:p w14:paraId="19EFCE8C" w14:textId="217FCEB0"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Kokko &amp; Montonen 2014.</w:t>
      </w:r>
    </w:p>
    <w:p w14:paraId="1FD37D68" w14:textId="3A11E837" w:rsidR="004F7E1D" w:rsidRPr="004F7E1D" w:rsidRDefault="002227ED" w:rsidP="00206B31">
      <w:pPr>
        <w:pStyle w:val="Luettelokappale"/>
        <w:numPr>
          <w:ilvl w:val="0"/>
          <w:numId w:val="1"/>
        </w:numPr>
        <w:tabs>
          <w:tab w:val="left" w:pos="567"/>
        </w:tabs>
        <w:spacing w:after="100"/>
        <w:ind w:left="567" w:hanging="425"/>
        <w:contextualSpacing w:val="0"/>
        <w:rPr>
          <w:lang w:val="en-GB"/>
        </w:rPr>
      </w:pPr>
      <w:r>
        <w:rPr>
          <w:lang w:val="en-GB"/>
        </w:rPr>
        <w:t>Finnish National Agency for Education, press release of 23 November 2021</w:t>
      </w:r>
      <w:r w:rsidR="004F7E1D" w:rsidRPr="004F7E1D">
        <w:rPr>
          <w:lang w:val="en-GB"/>
        </w:rPr>
        <w:t>.</w:t>
      </w:r>
    </w:p>
    <w:p w14:paraId="0F7EC4E1" w14:textId="79F03FF8"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Statistics Finland, Educational Structure of Population 201</w:t>
      </w:r>
      <w:r w:rsidR="002227ED">
        <w:rPr>
          <w:lang w:val="en-GB"/>
        </w:rPr>
        <w:t>9</w:t>
      </w:r>
      <w:r w:rsidRPr="004F7E1D">
        <w:rPr>
          <w:lang w:val="en-GB"/>
        </w:rPr>
        <w:t>.</w:t>
      </w:r>
    </w:p>
    <w:p w14:paraId="10D304D5" w14:textId="0A6D1D0C" w:rsidR="002227ED" w:rsidRPr="004F7E1D" w:rsidRDefault="002227ED" w:rsidP="00206B31">
      <w:pPr>
        <w:pStyle w:val="Luettelokappale"/>
        <w:numPr>
          <w:ilvl w:val="0"/>
          <w:numId w:val="1"/>
        </w:numPr>
        <w:tabs>
          <w:tab w:val="left" w:pos="567"/>
        </w:tabs>
        <w:spacing w:after="100"/>
        <w:ind w:left="567" w:hanging="425"/>
        <w:contextualSpacing w:val="0"/>
        <w:rPr>
          <w:lang w:val="en-GB"/>
        </w:rPr>
      </w:pPr>
      <w:r>
        <w:rPr>
          <w:lang w:val="en-GB"/>
        </w:rPr>
        <w:t>VET Student Survey 2022.</w:t>
      </w:r>
    </w:p>
    <w:p w14:paraId="0D70A98C" w14:textId="42FBE91D"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Goman et al. 2020; Finnish Education Evaluation Centre 2020.</w:t>
      </w:r>
    </w:p>
    <w:p w14:paraId="49B4AE76" w14:textId="552AE888"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Human Rights Centre (2014).</w:t>
      </w:r>
    </w:p>
    <w:p w14:paraId="5B1E2003" w14:textId="6A2791EE"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Government’s asylum policy programme, 8 December 2015. </w:t>
      </w:r>
    </w:p>
    <w:p w14:paraId="2DBEE789" w14:textId="0B164037"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Saarikkomäki</w:t>
      </w:r>
      <w:proofErr w:type="spellEnd"/>
      <w:r w:rsidRPr="004F7E1D">
        <w:rPr>
          <w:lang w:val="en-GB"/>
        </w:rPr>
        <w:t xml:space="preserve"> et al. 2018.</w:t>
      </w:r>
    </w:p>
    <w:p w14:paraId="0FC54173" w14:textId="6ED66B92"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Lepola 2018. See also the Human Rights Centre 2018. </w:t>
      </w:r>
    </w:p>
    <w:p w14:paraId="1D6C819E" w14:textId="32E9B275"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Tuomisto et al. 2016; Finnish Medical Association 2016.</w:t>
      </w:r>
    </w:p>
    <w:p w14:paraId="66B53DA6" w14:textId="4A6FF411"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Ministry of Social Affairs and Health 2016. </w:t>
      </w:r>
    </w:p>
    <w:p w14:paraId="520AEC6F" w14:textId="43F3078B"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Association of Finnish Local and Regional Authorities 2016. </w:t>
      </w:r>
    </w:p>
    <w:p w14:paraId="17001BA5" w14:textId="22FE1AB6" w:rsidR="002227ED" w:rsidRDefault="002227ED" w:rsidP="00206B31">
      <w:pPr>
        <w:pStyle w:val="Luettelokappale"/>
        <w:numPr>
          <w:ilvl w:val="0"/>
          <w:numId w:val="1"/>
        </w:numPr>
        <w:tabs>
          <w:tab w:val="left" w:pos="567"/>
        </w:tabs>
        <w:spacing w:after="100"/>
        <w:ind w:left="567" w:hanging="425"/>
        <w:contextualSpacing w:val="0"/>
        <w:rPr>
          <w:lang w:val="en-GB"/>
        </w:rPr>
      </w:pPr>
      <w:r>
        <w:rPr>
          <w:lang w:val="en-GB"/>
        </w:rPr>
        <w:t>Finnish Immigration Service 2022, Ministry of the Interior 2022.</w:t>
      </w:r>
    </w:p>
    <w:p w14:paraId="7A314AF3" w14:textId="2D9855DB" w:rsidR="002227ED" w:rsidRPr="0084783E" w:rsidRDefault="00B219CF" w:rsidP="00206B31">
      <w:pPr>
        <w:pStyle w:val="Luettelokappale"/>
        <w:numPr>
          <w:ilvl w:val="0"/>
          <w:numId w:val="1"/>
        </w:numPr>
        <w:tabs>
          <w:tab w:val="left" w:pos="567"/>
        </w:tabs>
        <w:spacing w:after="100"/>
        <w:ind w:left="567" w:hanging="425"/>
        <w:contextualSpacing w:val="0"/>
        <w:rPr>
          <w:lang w:val="en-GB"/>
        </w:rPr>
      </w:pPr>
      <w:r w:rsidRPr="00AA05CF">
        <w:rPr>
          <w:lang w:val="en-GB"/>
        </w:rPr>
        <w:t>Ministry of the Interior</w:t>
      </w:r>
      <w:r w:rsidR="00E54617">
        <w:rPr>
          <w:lang w:val="en-GB"/>
        </w:rPr>
        <w:t xml:space="preserve"> 2022</w:t>
      </w:r>
      <w:r w:rsidR="00A716F8">
        <w:rPr>
          <w:lang w:val="en-GB"/>
        </w:rPr>
        <w:t>b</w:t>
      </w:r>
      <w:r>
        <w:rPr>
          <w:lang w:val="en-GB"/>
        </w:rPr>
        <w:t>.</w:t>
      </w:r>
      <w:r w:rsidDel="008F4E86">
        <w:rPr>
          <w:lang w:val="en-GB"/>
        </w:rPr>
        <w:t xml:space="preserve"> </w:t>
      </w:r>
    </w:p>
    <w:p w14:paraId="7C0C2FA8" w14:textId="09538107" w:rsidR="0084783E" w:rsidRPr="0084783E" w:rsidRDefault="00AA05CF" w:rsidP="00B219CF">
      <w:pPr>
        <w:pStyle w:val="Luettelokappale"/>
        <w:numPr>
          <w:ilvl w:val="0"/>
          <w:numId w:val="1"/>
        </w:numPr>
        <w:tabs>
          <w:tab w:val="left" w:pos="567"/>
        </w:tabs>
        <w:spacing w:after="100"/>
        <w:ind w:left="567" w:hanging="425"/>
        <w:contextualSpacing w:val="0"/>
        <w:rPr>
          <w:lang w:val="en-GB"/>
        </w:rPr>
      </w:pPr>
      <w:r w:rsidRPr="00AA05CF">
        <w:rPr>
          <w:lang w:val="en-GB"/>
        </w:rPr>
        <w:t>Ministry of the Interior</w:t>
      </w:r>
      <w:r w:rsidR="00A716F8">
        <w:rPr>
          <w:lang w:val="en-GB"/>
        </w:rPr>
        <w:t xml:space="preserve"> 2022c</w:t>
      </w:r>
      <w:r w:rsidR="00B219CF">
        <w:rPr>
          <w:lang w:val="en-GB"/>
        </w:rPr>
        <w:t xml:space="preserve">. </w:t>
      </w:r>
      <w:r w:rsidR="00B219CF" w:rsidDel="00B219CF">
        <w:rPr>
          <w:lang w:val="en-GB"/>
        </w:rPr>
        <w:t xml:space="preserve"> </w:t>
      </w:r>
    </w:p>
    <w:p w14:paraId="51DB4E2C" w14:textId="7A8E339D" w:rsidR="0084783E" w:rsidRDefault="0084783E" w:rsidP="00206B31">
      <w:pPr>
        <w:pStyle w:val="Luettelokappale"/>
        <w:numPr>
          <w:ilvl w:val="0"/>
          <w:numId w:val="1"/>
        </w:numPr>
        <w:tabs>
          <w:tab w:val="left" w:pos="567"/>
        </w:tabs>
        <w:spacing w:after="100"/>
        <w:ind w:left="567" w:hanging="425"/>
        <w:contextualSpacing w:val="0"/>
        <w:rPr>
          <w:lang w:val="en-GB"/>
        </w:rPr>
      </w:pPr>
      <w:r>
        <w:rPr>
          <w:lang w:val="en-GB"/>
        </w:rPr>
        <w:t xml:space="preserve">Proposals by the European Commission </w:t>
      </w:r>
      <w:proofErr w:type="gramStart"/>
      <w:r>
        <w:rPr>
          <w:lang w:val="en-GB"/>
        </w:rPr>
        <w:t>COM(</w:t>
      </w:r>
      <w:proofErr w:type="gramEnd"/>
      <w:r>
        <w:rPr>
          <w:lang w:val="en-GB"/>
        </w:rPr>
        <w:t>2021) 752 final and COM(2021) 890 final.</w:t>
      </w:r>
    </w:p>
    <w:p w14:paraId="354FA9BD" w14:textId="5921707F" w:rsidR="0084783E" w:rsidRPr="0084783E" w:rsidRDefault="0084783E" w:rsidP="0092077F">
      <w:pPr>
        <w:pStyle w:val="Luettelokappale"/>
        <w:numPr>
          <w:ilvl w:val="0"/>
          <w:numId w:val="1"/>
        </w:numPr>
        <w:tabs>
          <w:tab w:val="left" w:pos="567"/>
        </w:tabs>
        <w:spacing w:after="100"/>
        <w:ind w:left="567" w:hanging="425"/>
        <w:contextualSpacing w:val="0"/>
        <w:rPr>
          <w:lang w:val="en-GB"/>
        </w:rPr>
      </w:pPr>
      <w:r>
        <w:rPr>
          <w:lang w:val="en-GB"/>
        </w:rPr>
        <w:t xml:space="preserve">Ministry of Justice and Ministry of the Interior, press release of 12 May 2022. </w:t>
      </w:r>
    </w:p>
    <w:p w14:paraId="690112CC" w14:textId="6127B1CC" w:rsidR="00770F90" w:rsidRPr="0084783E" w:rsidRDefault="0084783E" w:rsidP="00206B31">
      <w:pPr>
        <w:pStyle w:val="Luettelokappale"/>
        <w:numPr>
          <w:ilvl w:val="0"/>
          <w:numId w:val="1"/>
        </w:numPr>
        <w:tabs>
          <w:tab w:val="left" w:pos="567"/>
        </w:tabs>
        <w:spacing w:after="100"/>
        <w:ind w:left="567" w:hanging="425"/>
        <w:contextualSpacing w:val="0"/>
        <w:rPr>
          <w:lang w:val="en-GB"/>
        </w:rPr>
      </w:pPr>
      <w:r w:rsidRPr="00770F90">
        <w:rPr>
          <w:lang w:val="en-GB"/>
        </w:rPr>
        <w:t xml:space="preserve">Finland made strengthening the </w:t>
      </w:r>
      <w:r w:rsidR="000853D5" w:rsidRPr="00770F90">
        <w:rPr>
          <w:lang w:val="en-GB"/>
        </w:rPr>
        <w:t>r</w:t>
      </w:r>
      <w:r w:rsidRPr="00770F90">
        <w:rPr>
          <w:lang w:val="en-GB"/>
        </w:rPr>
        <w:t xml:space="preserve">ule of </w:t>
      </w:r>
      <w:r w:rsidR="000853D5" w:rsidRPr="00770F90">
        <w:rPr>
          <w:lang w:val="en-GB"/>
        </w:rPr>
        <w:t>l</w:t>
      </w:r>
      <w:r w:rsidRPr="00770F90">
        <w:rPr>
          <w:lang w:val="en-GB"/>
        </w:rPr>
        <w:t>aw one of the key themes during its Presidency in 2019.</w:t>
      </w:r>
      <w:r w:rsidR="00263B91" w:rsidRPr="00770F90">
        <w:rPr>
          <w:lang w:val="en-GB"/>
        </w:rPr>
        <w:t xml:space="preserve"> </w:t>
      </w:r>
      <w:r w:rsidR="00770F90">
        <w:t xml:space="preserve">The </w:t>
      </w:r>
      <w:proofErr w:type="spellStart"/>
      <w:r w:rsidR="00770F90">
        <w:t>Government</w:t>
      </w:r>
      <w:proofErr w:type="spellEnd"/>
      <w:r w:rsidR="00770F90">
        <w:t xml:space="preserve"> of Finland </w:t>
      </w:r>
      <w:proofErr w:type="spellStart"/>
      <w:r w:rsidR="00770F90">
        <w:t>web</w:t>
      </w:r>
      <w:r w:rsidR="00475EFC">
        <w:t>site</w:t>
      </w:r>
      <w:proofErr w:type="spellEnd"/>
      <w:r w:rsidR="00770F90">
        <w:t xml:space="preserve">. </w:t>
      </w:r>
    </w:p>
    <w:p w14:paraId="483407E5" w14:textId="4ADCCAEE" w:rsidR="0084783E" w:rsidRPr="00770F90" w:rsidRDefault="0084783E" w:rsidP="00206B31">
      <w:pPr>
        <w:pStyle w:val="Luettelokappale"/>
        <w:numPr>
          <w:ilvl w:val="0"/>
          <w:numId w:val="1"/>
        </w:numPr>
        <w:tabs>
          <w:tab w:val="left" w:pos="567"/>
        </w:tabs>
        <w:spacing w:after="100"/>
        <w:ind w:left="567" w:hanging="425"/>
        <w:contextualSpacing w:val="0"/>
        <w:rPr>
          <w:lang w:val="en-GB"/>
        </w:rPr>
      </w:pPr>
      <w:proofErr w:type="gramStart"/>
      <w:r w:rsidRPr="00770F90">
        <w:rPr>
          <w:lang w:val="en-US"/>
        </w:rPr>
        <w:t>E.g.</w:t>
      </w:r>
      <w:proofErr w:type="gramEnd"/>
      <w:r w:rsidRPr="00770F90">
        <w:rPr>
          <w:lang w:val="en-US"/>
        </w:rPr>
        <w:t xml:space="preserve"> Am</w:t>
      </w:r>
      <w:r w:rsidR="00A82477" w:rsidRPr="00770F90">
        <w:rPr>
          <w:lang w:val="en-US"/>
        </w:rPr>
        <w:t>n</w:t>
      </w:r>
      <w:r w:rsidRPr="00770F90">
        <w:rPr>
          <w:lang w:val="en-US"/>
        </w:rPr>
        <w:t>esty has reported on problems in Mediterranean countries</w:t>
      </w:r>
      <w:r w:rsidRPr="002E6F15">
        <w:rPr>
          <w:lang w:val="en-US"/>
        </w:rPr>
        <w:t xml:space="preserve">. </w:t>
      </w:r>
      <w:r w:rsidR="002E6F15" w:rsidRPr="002A3032">
        <w:rPr>
          <w:rStyle w:val="Hyperlinkki"/>
          <w:color w:val="auto"/>
          <w:u w:val="none"/>
          <w:lang w:val="en-US"/>
        </w:rPr>
        <w:t xml:space="preserve">See </w:t>
      </w:r>
      <w:r w:rsidR="00232488" w:rsidRPr="002A3032">
        <w:rPr>
          <w:rStyle w:val="Hyperlinkki"/>
          <w:color w:val="auto"/>
          <w:u w:val="none"/>
          <w:lang w:val="en-US"/>
        </w:rPr>
        <w:t>organization’s website.</w:t>
      </w:r>
      <w:r w:rsidR="00232488">
        <w:rPr>
          <w:rStyle w:val="Hyperlinkki"/>
          <w:color w:val="auto"/>
          <w:lang w:val="en-US"/>
        </w:rPr>
        <w:t xml:space="preserve"> </w:t>
      </w:r>
    </w:p>
    <w:p w14:paraId="2E4B1A86" w14:textId="73F4B79F"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Martiskainen &amp; Toivonen 2019. </w:t>
      </w:r>
    </w:p>
    <w:p w14:paraId="12456159" w14:textId="0E3536FE"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Lundqvist et al. 2018. </w:t>
      </w:r>
    </w:p>
    <w:p w14:paraId="0AB43E92" w14:textId="2A8B54DD"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FRA 2014. </w:t>
      </w:r>
    </w:p>
    <w:p w14:paraId="21597E3F" w14:textId="3E436AAB"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Act on the Processing of Personal Data by Migration Authorities and the related amendments (Government proposal 18/2019) were adopted at Parliament’s plenary session on 22 June 2020.</w:t>
      </w:r>
    </w:p>
    <w:p w14:paraId="266AED74" w14:textId="3B5FE76E"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Lehtola &amp; Ruotsala 2017. </w:t>
      </w:r>
    </w:p>
    <w:p w14:paraId="6F243176" w14:textId="693E4179"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Ombudsman for Children 2016.</w:t>
      </w:r>
    </w:p>
    <w:p w14:paraId="2A578FD9" w14:textId="1462A8FC"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Lehtola &amp; Ruotsala 2017.</w:t>
      </w:r>
    </w:p>
    <w:p w14:paraId="3F98F45C" w14:textId="27F97FD9"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ibid. See also the Sámi Parliament. </w:t>
      </w:r>
    </w:p>
    <w:p w14:paraId="69E33760" w14:textId="29AA796E" w:rsidR="004F7E1D" w:rsidRDefault="004F7E1D" w:rsidP="00206B31">
      <w:pPr>
        <w:pStyle w:val="Luettelokappale"/>
        <w:numPr>
          <w:ilvl w:val="0"/>
          <w:numId w:val="1"/>
        </w:numPr>
        <w:tabs>
          <w:tab w:val="left" w:pos="567"/>
        </w:tabs>
        <w:spacing w:after="100"/>
        <w:ind w:left="567" w:hanging="425"/>
        <w:contextualSpacing w:val="0"/>
      </w:pPr>
      <w:proofErr w:type="spellStart"/>
      <w:r>
        <w:lastRenderedPageBreak/>
        <w:t>ibid</w:t>
      </w:r>
      <w:proofErr w:type="spellEnd"/>
      <w:r>
        <w:t>.</w:t>
      </w:r>
    </w:p>
    <w:p w14:paraId="4CD0426E" w14:textId="0C014363"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Ombudsman for Minorities (now Non-Discrimination Ombudsman) 2014. </w:t>
      </w:r>
    </w:p>
    <w:p w14:paraId="6C9146A8" w14:textId="4A9FF72E"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Rajala &amp; </w:t>
      </w:r>
      <w:proofErr w:type="spellStart"/>
      <w:r w:rsidRPr="004F7E1D">
        <w:rPr>
          <w:lang w:val="en-GB"/>
        </w:rPr>
        <w:t>Blomerus</w:t>
      </w:r>
      <w:proofErr w:type="spellEnd"/>
      <w:r w:rsidRPr="004F7E1D">
        <w:rPr>
          <w:lang w:val="en-GB"/>
        </w:rPr>
        <w:t xml:space="preserve"> 2015; </w:t>
      </w:r>
      <w:proofErr w:type="spellStart"/>
      <w:r w:rsidRPr="004F7E1D">
        <w:rPr>
          <w:lang w:val="en-GB"/>
        </w:rPr>
        <w:t>Jauhola</w:t>
      </w:r>
      <w:proofErr w:type="spellEnd"/>
      <w:r w:rsidRPr="004F7E1D">
        <w:rPr>
          <w:lang w:val="en-GB"/>
        </w:rPr>
        <w:t xml:space="preserve"> &amp; Vehviläinen 2015. </w:t>
      </w:r>
    </w:p>
    <w:p w14:paraId="1C508CED" w14:textId="1117D589" w:rsidR="004F7E1D" w:rsidRDefault="004F7E1D" w:rsidP="00206B31">
      <w:pPr>
        <w:pStyle w:val="Luettelokappale"/>
        <w:numPr>
          <w:ilvl w:val="0"/>
          <w:numId w:val="1"/>
        </w:numPr>
        <w:tabs>
          <w:tab w:val="left" w:pos="567"/>
        </w:tabs>
        <w:spacing w:after="100"/>
        <w:ind w:left="567" w:hanging="425"/>
        <w:contextualSpacing w:val="0"/>
      </w:pPr>
      <w:r>
        <w:t>Ukkola et al. 2020.</w:t>
      </w:r>
    </w:p>
    <w:p w14:paraId="639E6D71" w14:textId="5A679187" w:rsidR="004F7E1D" w:rsidRDefault="004F7E1D" w:rsidP="00206B31">
      <w:pPr>
        <w:pStyle w:val="Luettelokappale"/>
        <w:numPr>
          <w:ilvl w:val="0"/>
          <w:numId w:val="1"/>
        </w:numPr>
        <w:tabs>
          <w:tab w:val="left" w:pos="567"/>
        </w:tabs>
        <w:spacing w:after="100"/>
        <w:ind w:left="567" w:hanging="425"/>
        <w:contextualSpacing w:val="0"/>
      </w:pPr>
      <w:proofErr w:type="spellStart"/>
      <w:r>
        <w:t>See</w:t>
      </w:r>
      <w:proofErr w:type="spellEnd"/>
      <w:r>
        <w:t xml:space="preserve"> </w:t>
      </w:r>
      <w:proofErr w:type="spellStart"/>
      <w:r>
        <w:t>e.g</w:t>
      </w:r>
      <w:proofErr w:type="spellEnd"/>
      <w:r>
        <w:t>. Leino et al. 2019 (PISA 2018).</w:t>
      </w:r>
    </w:p>
    <w:p w14:paraId="24D0F99B" w14:textId="043496FA"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Finnish National Agency for Education 2013.</w:t>
      </w:r>
    </w:p>
    <w:p w14:paraId="00046B50" w14:textId="7A4FE95D"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Jauhola</w:t>
      </w:r>
      <w:proofErr w:type="spellEnd"/>
      <w:r w:rsidRPr="004F7E1D">
        <w:rPr>
          <w:lang w:val="en-GB"/>
        </w:rPr>
        <w:t xml:space="preserve"> &amp; </w:t>
      </w:r>
      <w:proofErr w:type="spellStart"/>
      <w:r w:rsidRPr="004F7E1D">
        <w:rPr>
          <w:lang w:val="en-GB"/>
        </w:rPr>
        <w:t>Vehviläinen</w:t>
      </w:r>
      <w:proofErr w:type="spellEnd"/>
      <w:r w:rsidRPr="004F7E1D">
        <w:rPr>
          <w:lang w:val="en-GB"/>
        </w:rPr>
        <w:t xml:space="preserve"> 2015.</w:t>
      </w:r>
    </w:p>
    <w:p w14:paraId="44958400" w14:textId="66B87FB5"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Helakorpi</w:t>
      </w:r>
      <w:proofErr w:type="spellEnd"/>
      <w:r w:rsidRPr="004F7E1D">
        <w:rPr>
          <w:lang w:val="en-GB"/>
        </w:rPr>
        <w:t xml:space="preserve"> 2020. </w:t>
      </w:r>
    </w:p>
    <w:p w14:paraId="36F5C6B9" w14:textId="7A5B9932" w:rsidR="004F7E1D" w:rsidRPr="004F7E1D" w:rsidRDefault="004F7E1D" w:rsidP="00206B31">
      <w:pPr>
        <w:pStyle w:val="Luettelokappale"/>
        <w:numPr>
          <w:ilvl w:val="0"/>
          <w:numId w:val="1"/>
        </w:numPr>
        <w:tabs>
          <w:tab w:val="left" w:pos="567"/>
        </w:tabs>
        <w:spacing w:after="100"/>
        <w:ind w:left="567" w:hanging="425"/>
        <w:contextualSpacing w:val="0"/>
        <w:rPr>
          <w:lang w:val="en-GB"/>
        </w:rPr>
      </w:pPr>
      <w:proofErr w:type="spellStart"/>
      <w:r w:rsidRPr="004F7E1D">
        <w:rPr>
          <w:lang w:val="en-GB"/>
        </w:rPr>
        <w:t>Jauhola</w:t>
      </w:r>
      <w:proofErr w:type="spellEnd"/>
      <w:r w:rsidRPr="004F7E1D">
        <w:rPr>
          <w:lang w:val="en-GB"/>
        </w:rPr>
        <w:t xml:space="preserve"> </w:t>
      </w:r>
      <w:r w:rsidR="00403B41">
        <w:rPr>
          <w:lang w:val="en-GB"/>
        </w:rPr>
        <w:t>et al.</w:t>
      </w:r>
      <w:r w:rsidRPr="004F7E1D">
        <w:rPr>
          <w:lang w:val="en-GB"/>
        </w:rPr>
        <w:t xml:space="preserve"> 2015.</w:t>
      </w:r>
    </w:p>
    <w:p w14:paraId="0DD57CEE" w14:textId="1D1ECDB4"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Rajala &amp; </w:t>
      </w:r>
      <w:proofErr w:type="spellStart"/>
      <w:r w:rsidRPr="004F7E1D">
        <w:rPr>
          <w:lang w:val="en-GB"/>
        </w:rPr>
        <w:t>Blomerus</w:t>
      </w:r>
      <w:proofErr w:type="spellEnd"/>
      <w:r w:rsidRPr="004F7E1D">
        <w:rPr>
          <w:lang w:val="en-GB"/>
        </w:rPr>
        <w:t xml:space="preserve"> 2015. </w:t>
      </w:r>
    </w:p>
    <w:p w14:paraId="45C26904" w14:textId="772ED107"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The Romani language is critically endangered. The mother tongue of Finnish Roma is </w:t>
      </w:r>
      <w:proofErr w:type="gramStart"/>
      <w:r w:rsidRPr="004F7E1D">
        <w:rPr>
          <w:lang w:val="en-GB"/>
        </w:rPr>
        <w:t>Finnish</w:t>
      </w:r>
      <w:proofErr w:type="gramEnd"/>
      <w:r w:rsidRPr="004F7E1D">
        <w:rPr>
          <w:lang w:val="en-GB"/>
        </w:rPr>
        <w:t xml:space="preserve"> and Romani is mainly used within the community. It is hardly used for any official purposes. </w:t>
      </w:r>
      <w:r w:rsidR="00EC1D18">
        <w:rPr>
          <w:lang w:val="en-GB"/>
        </w:rPr>
        <w:t xml:space="preserve">See </w:t>
      </w:r>
      <w:r w:rsidRPr="004F7E1D">
        <w:rPr>
          <w:lang w:val="en-GB"/>
        </w:rPr>
        <w:t xml:space="preserve">Romano </w:t>
      </w:r>
      <w:proofErr w:type="spellStart"/>
      <w:r w:rsidRPr="004F7E1D">
        <w:rPr>
          <w:lang w:val="en-GB"/>
        </w:rPr>
        <w:t>Missio</w:t>
      </w:r>
      <w:r w:rsidR="00EC1D18">
        <w:rPr>
          <w:lang w:val="en-GB"/>
        </w:rPr>
        <w:t>’s</w:t>
      </w:r>
      <w:proofErr w:type="spellEnd"/>
      <w:r w:rsidR="00EC1D18">
        <w:rPr>
          <w:lang w:val="en-GB"/>
        </w:rPr>
        <w:t xml:space="preserve"> website.</w:t>
      </w:r>
    </w:p>
    <w:p w14:paraId="69E05F9A" w14:textId="3FF51FA8"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Government proposal 15/2017, p. 280.</w:t>
      </w:r>
    </w:p>
    <w:p w14:paraId="5FC07D4C" w14:textId="39CC4D2B"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Stoor et al. 2017, p. 9.</w:t>
      </w:r>
    </w:p>
    <w:p w14:paraId="7693AB17" w14:textId="6DB93BFE"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Government Report on the Application of Language Legislation 2017, pp. 100–101. </w:t>
      </w:r>
    </w:p>
    <w:p w14:paraId="1A17936F" w14:textId="77777777"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 CUCW 2019.</w:t>
      </w:r>
    </w:p>
    <w:p w14:paraId="41C6353A" w14:textId="6BF4CCCE" w:rsidR="00403B41" w:rsidRPr="004F7E1D" w:rsidRDefault="00403B41" w:rsidP="00206B31">
      <w:pPr>
        <w:pStyle w:val="Luettelokappale"/>
        <w:numPr>
          <w:ilvl w:val="0"/>
          <w:numId w:val="1"/>
        </w:numPr>
        <w:tabs>
          <w:tab w:val="left" w:pos="567"/>
        </w:tabs>
        <w:spacing w:after="100"/>
        <w:ind w:left="567" w:hanging="425"/>
        <w:contextualSpacing w:val="0"/>
        <w:rPr>
          <w:lang w:val="en-GB"/>
        </w:rPr>
      </w:pPr>
      <w:r>
        <w:rPr>
          <w:lang w:val="en-GB"/>
        </w:rPr>
        <w:t>Malja &amp; October (eds.) 2022.</w:t>
      </w:r>
    </w:p>
    <w:p w14:paraId="04AA5588" w14:textId="1AFA6F69"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Korpilahti (ed.) 2019</w:t>
      </w:r>
      <w:r>
        <w:rPr>
          <w:lang w:val="en-GB"/>
        </w:rPr>
        <w:t>.</w:t>
      </w:r>
    </w:p>
    <w:p w14:paraId="722B64E7" w14:textId="78CBADF3"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Ministry of the Interior 2016, p. 32.</w:t>
      </w:r>
    </w:p>
    <w:p w14:paraId="05CADFC4" w14:textId="38DD3AF0"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Kervinen &amp; Ollus 2019. </w:t>
      </w:r>
    </w:p>
    <w:p w14:paraId="52F720C4" w14:textId="1A2AE62D" w:rsidR="004F7E1D" w:rsidRP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 xml:space="preserve">ibid. </w:t>
      </w:r>
    </w:p>
    <w:p w14:paraId="74BDD257" w14:textId="7ACD0FC8"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In Finland, the Non-Discrimination Ombudsman acts as the National Rapporteur on Trafficking in Human Beings.</w:t>
      </w:r>
    </w:p>
    <w:p w14:paraId="0899568B" w14:textId="27E357C8" w:rsidR="004F7E1D" w:rsidRDefault="004F7E1D" w:rsidP="00206B31">
      <w:pPr>
        <w:pStyle w:val="Luettelokappale"/>
        <w:numPr>
          <w:ilvl w:val="0"/>
          <w:numId w:val="1"/>
        </w:numPr>
        <w:tabs>
          <w:tab w:val="left" w:pos="567"/>
        </w:tabs>
        <w:spacing w:after="100"/>
        <w:ind w:left="567" w:hanging="425"/>
        <w:contextualSpacing w:val="0"/>
        <w:rPr>
          <w:lang w:val="en-GB"/>
        </w:rPr>
      </w:pPr>
      <w:r w:rsidRPr="004F7E1D">
        <w:rPr>
          <w:lang w:val="en-GB"/>
        </w:rPr>
        <w:t>Non-Discrimination Ombudsman 2016 a.</w:t>
      </w:r>
    </w:p>
    <w:p w14:paraId="1490DFD8" w14:textId="5640A575" w:rsidR="00403B41" w:rsidRDefault="00403B41" w:rsidP="00206B31">
      <w:pPr>
        <w:pStyle w:val="Luettelokappale"/>
        <w:numPr>
          <w:ilvl w:val="0"/>
          <w:numId w:val="1"/>
        </w:numPr>
        <w:tabs>
          <w:tab w:val="left" w:pos="567"/>
        </w:tabs>
        <w:spacing w:after="100"/>
        <w:ind w:left="567" w:hanging="425"/>
        <w:contextualSpacing w:val="0"/>
        <w:rPr>
          <w:lang w:val="en-GB"/>
        </w:rPr>
      </w:pPr>
      <w:r>
        <w:rPr>
          <w:lang w:val="en-GB"/>
        </w:rPr>
        <w:t xml:space="preserve">Roth &amp; </w:t>
      </w:r>
      <w:proofErr w:type="spellStart"/>
      <w:r>
        <w:rPr>
          <w:lang w:val="en-GB"/>
        </w:rPr>
        <w:t>Luhtasaari</w:t>
      </w:r>
      <w:proofErr w:type="spellEnd"/>
      <w:r>
        <w:rPr>
          <w:lang w:val="en-GB"/>
        </w:rPr>
        <w:t xml:space="preserve"> 2021.</w:t>
      </w:r>
    </w:p>
    <w:p w14:paraId="1E4EF603" w14:textId="09186794" w:rsidR="00403B41" w:rsidRPr="004F7E1D" w:rsidRDefault="00403B41" w:rsidP="00206B31">
      <w:pPr>
        <w:pStyle w:val="Luettelokappale"/>
        <w:numPr>
          <w:ilvl w:val="0"/>
          <w:numId w:val="1"/>
        </w:numPr>
        <w:tabs>
          <w:tab w:val="left" w:pos="567"/>
        </w:tabs>
        <w:spacing w:after="100"/>
        <w:ind w:left="567" w:hanging="425"/>
        <w:contextualSpacing w:val="0"/>
        <w:rPr>
          <w:lang w:val="en-GB"/>
        </w:rPr>
      </w:pPr>
      <w:r>
        <w:rPr>
          <w:lang w:val="en-GB"/>
        </w:rPr>
        <w:t>Non-Discrimination Ombudsman 2021, p. 64.</w:t>
      </w:r>
    </w:p>
    <w:sectPr w:rsidR="00403B41" w:rsidRPr="004F7E1D">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339A6"/>
    <w:multiLevelType w:val="hybridMultilevel"/>
    <w:tmpl w:val="85C2D8D8"/>
    <w:lvl w:ilvl="0" w:tplc="040B000F">
      <w:start w:val="1"/>
      <w:numFmt w:val="decimal"/>
      <w:lvlText w:val="%1."/>
      <w:lvlJc w:val="left"/>
      <w:pPr>
        <w:ind w:left="5464"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243566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BCD"/>
    <w:rsid w:val="00035D7E"/>
    <w:rsid w:val="00047C1C"/>
    <w:rsid w:val="000853D5"/>
    <w:rsid w:val="00104749"/>
    <w:rsid w:val="00124192"/>
    <w:rsid w:val="00127E16"/>
    <w:rsid w:val="001650E8"/>
    <w:rsid w:val="00171F66"/>
    <w:rsid w:val="001C4D6F"/>
    <w:rsid w:val="001F4960"/>
    <w:rsid w:val="00206B31"/>
    <w:rsid w:val="002227ED"/>
    <w:rsid w:val="00232488"/>
    <w:rsid w:val="00263B91"/>
    <w:rsid w:val="00286389"/>
    <w:rsid w:val="002A218C"/>
    <w:rsid w:val="002A3032"/>
    <w:rsid w:val="002E6F15"/>
    <w:rsid w:val="002F6FE4"/>
    <w:rsid w:val="00306D02"/>
    <w:rsid w:val="00323023"/>
    <w:rsid w:val="003D3FBA"/>
    <w:rsid w:val="00403B41"/>
    <w:rsid w:val="00415C34"/>
    <w:rsid w:val="0043758E"/>
    <w:rsid w:val="004607E3"/>
    <w:rsid w:val="00475EFC"/>
    <w:rsid w:val="004F7E1D"/>
    <w:rsid w:val="005A5A13"/>
    <w:rsid w:val="005D54D1"/>
    <w:rsid w:val="005E2BEB"/>
    <w:rsid w:val="0062383C"/>
    <w:rsid w:val="00651E47"/>
    <w:rsid w:val="006B50E0"/>
    <w:rsid w:val="006E669E"/>
    <w:rsid w:val="00702088"/>
    <w:rsid w:val="00704EDB"/>
    <w:rsid w:val="0072626E"/>
    <w:rsid w:val="00770F90"/>
    <w:rsid w:val="00780D75"/>
    <w:rsid w:val="007D11BF"/>
    <w:rsid w:val="007D7BC5"/>
    <w:rsid w:val="00841DB7"/>
    <w:rsid w:val="0084783E"/>
    <w:rsid w:val="0089522E"/>
    <w:rsid w:val="00897FC7"/>
    <w:rsid w:val="008F4E86"/>
    <w:rsid w:val="0092077F"/>
    <w:rsid w:val="00920BCD"/>
    <w:rsid w:val="0092575E"/>
    <w:rsid w:val="00935A6B"/>
    <w:rsid w:val="00980F7B"/>
    <w:rsid w:val="009D43DF"/>
    <w:rsid w:val="00A34E84"/>
    <w:rsid w:val="00A47F7E"/>
    <w:rsid w:val="00A50FC0"/>
    <w:rsid w:val="00A716F8"/>
    <w:rsid w:val="00A82477"/>
    <w:rsid w:val="00AA05CF"/>
    <w:rsid w:val="00AB2B6C"/>
    <w:rsid w:val="00AD1AC4"/>
    <w:rsid w:val="00AE4819"/>
    <w:rsid w:val="00B219CF"/>
    <w:rsid w:val="00BD6ABF"/>
    <w:rsid w:val="00C17B2F"/>
    <w:rsid w:val="00C17BDA"/>
    <w:rsid w:val="00C3657C"/>
    <w:rsid w:val="00C42CEA"/>
    <w:rsid w:val="00C72B5B"/>
    <w:rsid w:val="00C730D7"/>
    <w:rsid w:val="00C9505C"/>
    <w:rsid w:val="00D0300B"/>
    <w:rsid w:val="00E15128"/>
    <w:rsid w:val="00E54617"/>
    <w:rsid w:val="00EA7EDB"/>
    <w:rsid w:val="00EB38AC"/>
    <w:rsid w:val="00EB5532"/>
    <w:rsid w:val="00EC1D18"/>
    <w:rsid w:val="00F04698"/>
    <w:rsid w:val="00F23703"/>
    <w:rsid w:val="00F5674C"/>
    <w:rsid w:val="00F679AA"/>
    <w:rsid w:val="00FB3739"/>
    <w:rsid w:val="00FB3A7E"/>
    <w:rsid w:val="00FB4F1A"/>
    <w:rsid w:val="00FE1699"/>
    <w:rsid w:val="2B080571"/>
    <w:rsid w:val="37B24D8B"/>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73B1"/>
  <w15:chartTrackingRefBased/>
  <w15:docId w15:val="{38D4EC1E-7212-4B65-82E1-2412C9F7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next w:val="Normaali"/>
    <w:link w:val="Otsikko1Char"/>
    <w:uiPriority w:val="9"/>
    <w:qFormat/>
    <w:rsid w:val="00C42C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920BCD"/>
    <w:pPr>
      <w:ind w:left="720"/>
      <w:contextualSpacing/>
    </w:pPr>
  </w:style>
  <w:style w:type="character" w:styleId="Hyperlinkki">
    <w:name w:val="Hyperlink"/>
    <w:basedOn w:val="Kappaleenoletusfontti"/>
    <w:uiPriority w:val="99"/>
    <w:unhideWhenUsed/>
    <w:rsid w:val="004F7E1D"/>
    <w:rPr>
      <w:color w:val="0563C1" w:themeColor="hyperlink"/>
      <w:u w:val="single"/>
    </w:rPr>
  </w:style>
  <w:style w:type="character" w:customStyle="1" w:styleId="Ratkaisematonmaininta1">
    <w:name w:val="Ratkaisematon maininta1"/>
    <w:basedOn w:val="Kappaleenoletusfontti"/>
    <w:uiPriority w:val="99"/>
    <w:semiHidden/>
    <w:unhideWhenUsed/>
    <w:rsid w:val="004F7E1D"/>
    <w:rPr>
      <w:color w:val="605E5C"/>
      <w:shd w:val="clear" w:color="auto" w:fill="E1DFDD"/>
    </w:rPr>
  </w:style>
  <w:style w:type="character" w:customStyle="1" w:styleId="Otsikko1Char">
    <w:name w:val="Otsikko 1 Char"/>
    <w:basedOn w:val="Kappaleenoletusfontti"/>
    <w:link w:val="Otsikko1"/>
    <w:uiPriority w:val="9"/>
    <w:rsid w:val="00C42CEA"/>
    <w:rPr>
      <w:rFonts w:asciiTheme="majorHAnsi" w:eastAsiaTheme="majorEastAsia" w:hAnsiTheme="majorHAnsi" w:cstheme="majorBidi"/>
      <w:color w:val="2F5496" w:themeColor="accent1" w:themeShade="BF"/>
      <w:sz w:val="32"/>
      <w:szCs w:val="32"/>
    </w:rPr>
  </w:style>
  <w:style w:type="character" w:styleId="Alaviitteenviite">
    <w:name w:val="footnote reference"/>
    <w:aliases w:val="4_G Char Char Char,Footnotes refss Char Char Char,ftref Char Char Char,BVI fnr Char Char Char,BVI fnr Car Car Char Char Char,BVI fnr Car Char Char Char,BVI fnr Car Car Car Car Char Char1 Char,BVI fnr Char Car Car Car Char Char Char"/>
    <w:basedOn w:val="Kappaleenoletusfontti"/>
    <w:link w:val="4GCharChar"/>
    <w:uiPriority w:val="99"/>
    <w:unhideWhenUsed/>
    <w:rsid w:val="00E15128"/>
    <w:rPr>
      <w:vertAlign w:val="superscript"/>
    </w:rPr>
  </w:style>
  <w:style w:type="paragraph" w:customStyle="1" w:styleId="4GCharChar">
    <w:name w:val="4_G Char Char"/>
    <w:aliases w:val="Footnotes refss Char Char,ftref Char Char,BVI fnr Char Char,BVI fnr Car Car Char Char,BVI fnr Car Char Char,BVI fnr Car Car Car Car Char Char1,BVI fnr Char Car Car Car Char Char"/>
    <w:basedOn w:val="Normaali"/>
    <w:link w:val="Alaviitteenviite"/>
    <w:uiPriority w:val="99"/>
    <w:rsid w:val="00E15128"/>
    <w:pPr>
      <w:spacing w:line="240" w:lineRule="exact"/>
      <w:jc w:val="both"/>
    </w:pPr>
    <w:rPr>
      <w:vertAlign w:val="superscript"/>
    </w:rPr>
  </w:style>
  <w:style w:type="character" w:styleId="AvattuHyperlinkki">
    <w:name w:val="FollowedHyperlink"/>
    <w:basedOn w:val="Kappaleenoletusfontti"/>
    <w:uiPriority w:val="99"/>
    <w:semiHidden/>
    <w:unhideWhenUsed/>
    <w:rsid w:val="0084783E"/>
    <w:rPr>
      <w:color w:val="954F72" w:themeColor="followedHyperlink"/>
      <w:u w:val="single"/>
    </w:rPr>
  </w:style>
  <w:style w:type="paragraph" w:styleId="Muutos">
    <w:name w:val="Revision"/>
    <w:hidden/>
    <w:uiPriority w:val="99"/>
    <w:semiHidden/>
    <w:rsid w:val="00FB3739"/>
    <w:pPr>
      <w:spacing w:after="0" w:line="240" w:lineRule="auto"/>
    </w:pPr>
  </w:style>
  <w:style w:type="character" w:styleId="Kommentinviite">
    <w:name w:val="annotation reference"/>
    <w:basedOn w:val="Kappaleenoletusfontti"/>
    <w:uiPriority w:val="99"/>
    <w:semiHidden/>
    <w:unhideWhenUsed/>
    <w:rsid w:val="00FB3A7E"/>
    <w:rPr>
      <w:sz w:val="16"/>
      <w:szCs w:val="16"/>
    </w:rPr>
  </w:style>
  <w:style w:type="paragraph" w:styleId="Kommentinteksti">
    <w:name w:val="annotation text"/>
    <w:basedOn w:val="Normaali"/>
    <w:link w:val="KommentintekstiChar"/>
    <w:uiPriority w:val="99"/>
    <w:unhideWhenUsed/>
    <w:rsid w:val="00FB3A7E"/>
    <w:pPr>
      <w:spacing w:line="240" w:lineRule="auto"/>
    </w:pPr>
    <w:rPr>
      <w:sz w:val="20"/>
      <w:szCs w:val="20"/>
    </w:rPr>
  </w:style>
  <w:style w:type="character" w:customStyle="1" w:styleId="KommentintekstiChar">
    <w:name w:val="Kommentin teksti Char"/>
    <w:basedOn w:val="Kappaleenoletusfontti"/>
    <w:link w:val="Kommentinteksti"/>
    <w:uiPriority w:val="99"/>
    <w:rsid w:val="00FB3A7E"/>
    <w:rPr>
      <w:sz w:val="20"/>
      <w:szCs w:val="20"/>
    </w:rPr>
  </w:style>
  <w:style w:type="paragraph" w:styleId="Kommentinotsikko">
    <w:name w:val="annotation subject"/>
    <w:basedOn w:val="Kommentinteksti"/>
    <w:next w:val="Kommentinteksti"/>
    <w:link w:val="KommentinotsikkoChar"/>
    <w:uiPriority w:val="99"/>
    <w:semiHidden/>
    <w:unhideWhenUsed/>
    <w:rsid w:val="00FB3A7E"/>
    <w:rPr>
      <w:b/>
      <w:bCs/>
    </w:rPr>
  </w:style>
  <w:style w:type="character" w:customStyle="1" w:styleId="KommentinotsikkoChar">
    <w:name w:val="Kommentin otsikko Char"/>
    <w:basedOn w:val="KommentintekstiChar"/>
    <w:link w:val="Kommentinotsikko"/>
    <w:uiPriority w:val="99"/>
    <w:semiHidden/>
    <w:rsid w:val="00FB3A7E"/>
    <w:rPr>
      <w:b/>
      <w:bCs/>
      <w:sz w:val="20"/>
      <w:szCs w:val="20"/>
    </w:rPr>
  </w:style>
  <w:style w:type="character" w:styleId="Ratkaisematonmaininta">
    <w:name w:val="Unresolved Mention"/>
    <w:basedOn w:val="Kappaleenoletusfontti"/>
    <w:uiPriority w:val="99"/>
    <w:semiHidden/>
    <w:unhideWhenUsed/>
    <w:rsid w:val="00035D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383E7F-E19D-441B-91F1-2A69B53F5077}">
  <ds:schemaRefs>
    <ds:schemaRef ds:uri="http://schemas.microsoft.com/office/infopath/2007/PartnerControls"/>
    <ds:schemaRef ds:uri="4daff743-0e15-41dc-b7e8-878ed753fd6d"/>
    <ds:schemaRef ds:uri="http://purl.org/dc/dcmitype/"/>
    <ds:schemaRef ds:uri="09538809-aeab-4af8-b192-0a148d9d8803"/>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terms/"/>
    <ds:schemaRef ds:uri="http://purl.org/dc/elements/1.1/"/>
  </ds:schemaRefs>
</ds:datastoreItem>
</file>

<file path=customXml/itemProps2.xml><?xml version="1.0" encoding="utf-8"?>
<ds:datastoreItem xmlns:ds="http://schemas.openxmlformats.org/officeDocument/2006/customXml" ds:itemID="{9B5B3846-FA5B-43D8-9EBE-FB4A6612A7C2}"/>
</file>

<file path=customXml/itemProps3.xml><?xml version="1.0" encoding="utf-8"?>
<ds:datastoreItem xmlns:ds="http://schemas.openxmlformats.org/officeDocument/2006/customXml" ds:itemID="{7149714F-80D2-480E-88B8-ED895E7D5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1533</Words>
  <Characters>12422</Characters>
  <Application>Microsoft Office Word</Application>
  <DocSecurity>0</DocSecurity>
  <Lines>103</Lines>
  <Paragraphs>27</Paragraphs>
  <ScaleCrop>false</ScaleCrop>
  <Company/>
  <LinksUpToDate>false</LinksUpToDate>
  <CharactersWithSpaces>13928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Martiskainen</dc:creator>
  <cp:keywords/>
  <dc:description/>
  <cp:lastModifiedBy>Taina Martiskainen</cp:lastModifiedBy>
  <cp:revision>62</cp:revision>
  <dcterms:created xsi:type="dcterms:W3CDTF">2022-06-05T09:55:00Z</dcterms:created>
  <dcterms:modified xsi:type="dcterms:W3CDTF">2022-06-28T10:46:00Z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TaxKeyword">
    <vt:lpwstr/>
  </property>
</Properties>
</file>