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Pr="002F501D" w:rsidRDefault="00443601">
      <w:pPr>
        <w:jc w:val="center"/>
        <w:rPr>
          <w:b/>
          <w:sz w:val="28"/>
          <w:szCs w:val="28"/>
          <w:u w:val="single"/>
        </w:rPr>
      </w:pPr>
      <w:r w:rsidRPr="002F501D">
        <w:rPr>
          <w:noProof/>
          <w:lang w:val="en-US" w:eastAsia="en-US"/>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55309E2" w:rsidR="00767639" w:rsidRPr="002F501D" w:rsidRDefault="00E24EB5" w:rsidP="003A3741">
      <w:pPr>
        <w:rPr>
          <w:sz w:val="28"/>
          <w:szCs w:val="28"/>
        </w:rPr>
      </w:pPr>
      <w:r w:rsidRPr="002F501D">
        <w:rPr>
          <w:b/>
          <w:sz w:val="28"/>
          <w:szCs w:val="28"/>
        </w:rPr>
        <w:t>BRIEFING ON</w:t>
      </w:r>
      <w:r w:rsidR="00B36535" w:rsidRPr="002F501D">
        <w:rPr>
          <w:b/>
          <w:sz w:val="28"/>
          <w:szCs w:val="28"/>
        </w:rPr>
        <w:t xml:space="preserve"> </w:t>
      </w:r>
      <w:r w:rsidR="00603924">
        <w:rPr>
          <w:b/>
          <w:sz w:val="28"/>
          <w:szCs w:val="28"/>
          <w:u w:val="single"/>
        </w:rPr>
        <w:t>DR CONGO</w:t>
      </w:r>
      <w:r w:rsidRPr="002F501D">
        <w:rPr>
          <w:b/>
          <w:sz w:val="28"/>
          <w:szCs w:val="28"/>
        </w:rPr>
        <w:t xml:space="preserve"> FOR THE </w:t>
      </w:r>
      <w:r w:rsidR="003803FE" w:rsidRPr="002F501D">
        <w:rPr>
          <w:b/>
          <w:sz w:val="28"/>
          <w:szCs w:val="28"/>
        </w:rPr>
        <w:br/>
      </w:r>
      <w:r w:rsidRPr="002F501D">
        <w:rPr>
          <w:b/>
          <w:sz w:val="28"/>
          <w:szCs w:val="28"/>
        </w:rPr>
        <w:t xml:space="preserve">COMMITTEE ON THE RIGHTS OF THE CHILD, </w:t>
      </w:r>
      <w:r w:rsidR="003803FE" w:rsidRPr="002F501D">
        <w:rPr>
          <w:b/>
          <w:sz w:val="28"/>
          <w:szCs w:val="28"/>
        </w:rPr>
        <w:br/>
      </w:r>
      <w:r w:rsidR="00B67079">
        <w:rPr>
          <w:b/>
          <w:sz w:val="28"/>
          <w:szCs w:val="28"/>
        </w:rPr>
        <w:t xml:space="preserve">74 </w:t>
      </w:r>
      <w:r w:rsidRPr="002F501D">
        <w:rPr>
          <w:b/>
          <w:sz w:val="28"/>
          <w:szCs w:val="28"/>
        </w:rPr>
        <w:t>PRESESSIONAL WORKING GROUP –</w:t>
      </w:r>
      <w:r w:rsidR="003803FE" w:rsidRPr="002F501D">
        <w:rPr>
          <w:b/>
          <w:sz w:val="28"/>
          <w:szCs w:val="28"/>
        </w:rPr>
        <w:t xml:space="preserve"> </w:t>
      </w:r>
      <w:r w:rsidR="0094367E">
        <w:rPr>
          <w:b/>
          <w:sz w:val="28"/>
          <w:szCs w:val="28"/>
          <w:u w:val="single"/>
        </w:rPr>
        <w:t>June</w:t>
      </w:r>
      <w:r w:rsidR="0002331C">
        <w:rPr>
          <w:b/>
          <w:sz w:val="28"/>
          <w:szCs w:val="28"/>
          <w:u w:val="single"/>
        </w:rPr>
        <w:t xml:space="preserve"> 2016</w:t>
      </w:r>
    </w:p>
    <w:p w14:paraId="261397A3" w14:textId="5BC29113" w:rsidR="00CC6933" w:rsidRPr="002F501D" w:rsidRDefault="00CC6933" w:rsidP="003A3741"/>
    <w:p w14:paraId="787EFC65" w14:textId="3905194C" w:rsidR="00065B23" w:rsidRPr="002F501D" w:rsidRDefault="00767639" w:rsidP="003A3741">
      <w:pPr>
        <w:rPr>
          <w:rStyle w:val="Hyperlink"/>
          <w:i/>
          <w:color w:val="auto"/>
          <w:u w:val="none"/>
        </w:rPr>
      </w:pPr>
      <w:r w:rsidRPr="002F501D">
        <w:rPr>
          <w:i/>
        </w:rPr>
        <w:t xml:space="preserve">From </w:t>
      </w:r>
      <w:r w:rsidR="00B36535" w:rsidRPr="002F501D">
        <w:rPr>
          <w:i/>
        </w:rPr>
        <w:t>Dr Sharon Owen,</w:t>
      </w:r>
      <w:r w:rsidRPr="002F501D">
        <w:rPr>
          <w:i/>
        </w:rPr>
        <w:t xml:space="preserve"> </w:t>
      </w:r>
      <w:r w:rsidR="00B36535" w:rsidRPr="002F501D">
        <w:rPr>
          <w:i/>
        </w:rPr>
        <w:t xml:space="preserve">Research and Information Coordinator, </w:t>
      </w:r>
      <w:r w:rsidR="00D4072A" w:rsidRPr="002F501D">
        <w:rPr>
          <w:i/>
        </w:rPr>
        <w:br/>
      </w:r>
      <w:r w:rsidRPr="002F501D">
        <w:rPr>
          <w:i/>
        </w:rPr>
        <w:t>Global Initiative</w:t>
      </w:r>
      <w:r w:rsidR="003A3741" w:rsidRPr="002F501D">
        <w:rPr>
          <w:i/>
        </w:rPr>
        <w:t xml:space="preserve">, </w:t>
      </w:r>
      <w:hyperlink r:id="rId12" w:history="1">
        <w:r w:rsidR="00CC6933" w:rsidRPr="002F501D">
          <w:rPr>
            <w:rStyle w:val="Hyperlink"/>
            <w:i/>
          </w:rPr>
          <w:t>sharon@endcorporalpunishment.org</w:t>
        </w:r>
      </w:hyperlink>
    </w:p>
    <w:p w14:paraId="3AA597AB" w14:textId="77777777" w:rsidR="00DA50D4" w:rsidRPr="002F501D" w:rsidRDefault="00443601" w:rsidP="00E24EB5">
      <w:pPr>
        <w:jc w:val="center"/>
        <w:rPr>
          <w:i/>
          <w:color w:val="0000FF"/>
          <w:u w:val="single"/>
        </w:rPr>
      </w:pPr>
      <w:r w:rsidRPr="002F501D">
        <w:rPr>
          <w:b/>
          <w:noProof/>
          <w:u w:val="single"/>
          <w:lang w:val="en-US" w:eastAsia="en-US"/>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20040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200400"/>
                        </a:xfrm>
                        <a:prstGeom prst="rect">
                          <a:avLst/>
                        </a:prstGeom>
                        <a:noFill/>
                        <a:ln w="9525">
                          <a:solidFill>
                            <a:srgbClr val="000000"/>
                          </a:solidFill>
                          <a:miter lim="800000"/>
                          <a:headEnd/>
                          <a:tailEnd/>
                        </a:ln>
                      </wps:spPr>
                      <wps:txbx>
                        <w:txbxContent>
                          <w:p w14:paraId="1504B5FD" w14:textId="07E819A6" w:rsidR="00797B3F" w:rsidRPr="00BD0C3F" w:rsidRDefault="00797B3F" w:rsidP="001C0859">
                            <w:pPr>
                              <w:spacing w:after="120"/>
                              <w:rPr>
                                <w:b/>
                                <w:iCs/>
                                <w:sz w:val="26"/>
                                <w:szCs w:val="26"/>
                              </w:rPr>
                            </w:pPr>
                            <w:bookmarkStart w:id="0" w:name="_GoBack"/>
                            <w:r w:rsidRPr="00BD0C3F">
                              <w:rPr>
                                <w:b/>
                                <w:sz w:val="26"/>
                                <w:szCs w:val="26"/>
                              </w:rPr>
                              <w:t xml:space="preserve">This briefing describes the legality of corporal punishment of children in </w:t>
                            </w:r>
                            <w:r w:rsidR="00603924">
                              <w:rPr>
                                <w:b/>
                                <w:sz w:val="26"/>
                                <w:szCs w:val="26"/>
                              </w:rPr>
                              <w:t>the Democratic Republic of the Congo</w:t>
                            </w:r>
                            <w:r>
                              <w:rPr>
                                <w:b/>
                                <w:sz w:val="26"/>
                                <w:szCs w:val="26"/>
                              </w:rPr>
                              <w:t xml:space="preserve">.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w:t>
                            </w:r>
                            <w:r w:rsidR="00603924">
                              <w:rPr>
                                <w:b/>
                                <w:sz w:val="26"/>
                                <w:szCs w:val="26"/>
                              </w:rPr>
                              <w:t>DR Congo</w:t>
                            </w:r>
                            <w:r>
                              <w:rPr>
                                <w:b/>
                                <w:sz w:val="26"/>
                                <w:szCs w:val="26"/>
                              </w:rPr>
                              <w:t xml:space="preserve"> </w:t>
                            </w:r>
                            <w:r w:rsidRPr="00BD0C3F">
                              <w:rPr>
                                <w:b/>
                                <w:sz w:val="26"/>
                                <w:szCs w:val="26"/>
                              </w:rPr>
                              <w:t>on the issue</w:t>
                            </w:r>
                            <w:r w:rsidR="00603924">
                              <w:rPr>
                                <w:b/>
                                <w:sz w:val="26"/>
                                <w:szCs w:val="26"/>
                              </w:rPr>
                              <w:t xml:space="preserve"> and</w:t>
                            </w:r>
                            <w:r>
                              <w:rPr>
                                <w:b/>
                                <w:sz w:val="26"/>
                                <w:szCs w:val="26"/>
                              </w:rPr>
                              <w:t xml:space="preserve">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14:paraId="70C670F7" w14:textId="41FD9635" w:rsidR="00797B3F" w:rsidRPr="00505505" w:rsidRDefault="00797B3F" w:rsidP="00505505">
                            <w:pPr>
                              <w:numPr>
                                <w:ilvl w:val="0"/>
                                <w:numId w:val="8"/>
                              </w:numPr>
                              <w:spacing w:after="120"/>
                              <w:rPr>
                                <w:b/>
                                <w:iCs/>
                                <w:sz w:val="26"/>
                                <w:szCs w:val="26"/>
                              </w:rPr>
                            </w:pPr>
                            <w:r w:rsidRPr="00BD0C3F">
                              <w:rPr>
                                <w:b/>
                                <w:iCs/>
                                <w:sz w:val="26"/>
                                <w:szCs w:val="26"/>
                              </w:rPr>
                              <w:t xml:space="preserve">in its List of Issues for </w:t>
                            </w:r>
                            <w:r w:rsidR="00603924">
                              <w:rPr>
                                <w:b/>
                                <w:iCs/>
                                <w:sz w:val="26"/>
                                <w:szCs w:val="26"/>
                              </w:rPr>
                              <w:t>DR Congo</w:t>
                            </w:r>
                            <w:r w:rsidRPr="00BD0C3F">
                              <w:rPr>
                                <w:b/>
                                <w:iCs/>
                                <w:sz w:val="26"/>
                                <w:szCs w:val="26"/>
                              </w:rPr>
                              <w:t xml:space="preserve">, raise the issue of corporal punishment of children, in particular asking </w:t>
                            </w:r>
                            <w:r>
                              <w:rPr>
                                <w:b/>
                                <w:iCs/>
                                <w:sz w:val="26"/>
                                <w:szCs w:val="26"/>
                              </w:rPr>
                              <w:t xml:space="preserve">what steps are being taken to ensure that </w:t>
                            </w:r>
                            <w:r w:rsidR="0094367E">
                              <w:rPr>
                                <w:b/>
                                <w:iCs/>
                                <w:sz w:val="26"/>
                                <w:szCs w:val="26"/>
                              </w:rPr>
                              <w:t xml:space="preserve">all </w:t>
                            </w:r>
                            <w:r>
                              <w:rPr>
                                <w:b/>
                                <w:iCs/>
                                <w:sz w:val="26"/>
                                <w:szCs w:val="26"/>
                              </w:rPr>
                              <w:t>corporal punishment of children is prohibited by law in all settings, including the home, and</w:t>
                            </w:r>
                          </w:p>
                          <w:p w14:paraId="07E8AD91" w14:textId="34F9AEA0" w:rsidR="00797B3F" w:rsidRPr="000B7AB8" w:rsidRDefault="00797B3F" w:rsidP="000D3716">
                            <w:pPr>
                              <w:numPr>
                                <w:ilvl w:val="0"/>
                                <w:numId w:val="8"/>
                              </w:numPr>
                              <w:spacing w:after="120"/>
                              <w:rPr>
                                <w:sz w:val="26"/>
                                <w:szCs w:val="26"/>
                              </w:rPr>
                            </w:pPr>
                            <w:r w:rsidRPr="000B7AB8">
                              <w:rPr>
                                <w:b/>
                                <w:iCs/>
                                <w:sz w:val="26"/>
                                <w:szCs w:val="26"/>
                              </w:rPr>
                              <w:t xml:space="preserve">in its concluding observations on </w:t>
                            </w:r>
                            <w:r w:rsidR="0094367E">
                              <w:rPr>
                                <w:b/>
                                <w:iCs/>
                                <w:sz w:val="26"/>
                                <w:szCs w:val="26"/>
                              </w:rPr>
                              <w:t>the third-fifth</w:t>
                            </w:r>
                            <w:r>
                              <w:rPr>
                                <w:b/>
                                <w:iCs/>
                                <w:sz w:val="26"/>
                                <w:szCs w:val="26"/>
                              </w:rPr>
                              <w:t xml:space="preserve"> </w:t>
                            </w:r>
                            <w:r w:rsidRPr="000B7AB8">
                              <w:rPr>
                                <w:b/>
                                <w:iCs/>
                                <w:sz w:val="26"/>
                                <w:szCs w:val="26"/>
                              </w:rPr>
                              <w:t xml:space="preserve">report of </w:t>
                            </w:r>
                            <w:r w:rsidR="00603924">
                              <w:rPr>
                                <w:b/>
                                <w:iCs/>
                                <w:sz w:val="26"/>
                                <w:szCs w:val="26"/>
                              </w:rPr>
                              <w:t>DR Congo</w:t>
                            </w:r>
                            <w:r w:rsidRPr="000B7AB8">
                              <w:rPr>
                                <w:b/>
                                <w:iCs/>
                                <w:sz w:val="26"/>
                                <w:szCs w:val="26"/>
                              </w:rPr>
                              <w:t xml:space="preserve">, </w:t>
                            </w:r>
                            <w:r>
                              <w:rPr>
                                <w:b/>
                                <w:sz w:val="26"/>
                                <w:szCs w:val="26"/>
                              </w:rPr>
                              <w:t xml:space="preserve">recommend that </w:t>
                            </w:r>
                            <w:r w:rsidR="00095C46">
                              <w:rPr>
                                <w:b/>
                                <w:sz w:val="26"/>
                                <w:szCs w:val="26"/>
                              </w:rPr>
                              <w:t>legislation be enacted as a matter of priority to clearly prohibit corporal punishment in the home and all other settings</w:t>
                            </w:r>
                            <w:r w:rsidR="00082A8D">
                              <w:rPr>
                                <w:b/>
                                <w:sz w:val="26"/>
                                <w:szCs w:val="26"/>
                              </w:rPr>
                              <w:t xml:space="preserve"> and to repeal the provisions </w:t>
                            </w:r>
                            <w:r w:rsidR="00E3579B">
                              <w:rPr>
                                <w:b/>
                                <w:sz w:val="26"/>
                                <w:szCs w:val="26"/>
                              </w:rPr>
                              <w:t xml:space="preserve">in the Family Code </w:t>
                            </w:r>
                            <w:r w:rsidR="00082A8D">
                              <w:rPr>
                                <w:b/>
                                <w:sz w:val="26"/>
                                <w:szCs w:val="26"/>
                              </w:rPr>
                              <w:t xml:space="preserve">allowing </w:t>
                            </w:r>
                            <w:r w:rsidR="00603924">
                              <w:rPr>
                                <w:b/>
                                <w:sz w:val="26"/>
                                <w:szCs w:val="26"/>
                              </w:rPr>
                              <w:t>punishmen</w:t>
                            </w:r>
                            <w:r w:rsidR="00E3579B">
                              <w:rPr>
                                <w:b/>
                                <w:sz w:val="26"/>
                                <w:szCs w:val="26"/>
                              </w:rPr>
                              <w:t>t of children</w:t>
                            </w:r>
                            <w:r>
                              <w:rPr>
                                <w:b/>
                                <w:sz w:val="26"/>
                                <w:szCs w:val="26"/>
                              </w:rPr>
                              <w:t>.</w:t>
                            </w:r>
                          </w:p>
                          <w:bookmarkEnd w:id="0"/>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52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" filled="f">
                <v:textbox style="mso-fit-shape-to-text:t">
                  <w:txbxContent>
                    <w:p w14:paraId="1504B5FD" w14:textId="07E819A6" w:rsidR="00797B3F" w:rsidRPr="00BD0C3F" w:rsidRDefault="00797B3F" w:rsidP="001C0859">
                      <w:pPr>
                        <w:spacing w:after="120"/>
                        <w:rPr>
                          <w:b/>
                          <w:iCs/>
                          <w:sz w:val="26"/>
                          <w:szCs w:val="26"/>
                        </w:rPr>
                      </w:pPr>
                      <w:r w:rsidRPr="00BD0C3F">
                        <w:rPr>
                          <w:b/>
                          <w:sz w:val="26"/>
                          <w:szCs w:val="26"/>
                        </w:rPr>
                        <w:t xml:space="preserve">This briefing describes the legality of corporal punishment of children in </w:t>
                      </w:r>
                      <w:r w:rsidR="00603924">
                        <w:rPr>
                          <w:b/>
                          <w:sz w:val="26"/>
                          <w:szCs w:val="26"/>
                        </w:rPr>
                        <w:t>the Democratic Republic of the Congo</w:t>
                      </w:r>
                      <w:r>
                        <w:rPr>
                          <w:b/>
                          <w:sz w:val="26"/>
                          <w:szCs w:val="26"/>
                        </w:rPr>
                        <w:t xml:space="preserve">.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w:t>
                      </w:r>
                      <w:r w:rsidR="00603924">
                        <w:rPr>
                          <w:b/>
                          <w:sz w:val="26"/>
                          <w:szCs w:val="26"/>
                        </w:rPr>
                        <w:t>DR Congo</w:t>
                      </w:r>
                      <w:r>
                        <w:rPr>
                          <w:b/>
                          <w:sz w:val="26"/>
                          <w:szCs w:val="26"/>
                        </w:rPr>
                        <w:t xml:space="preserve"> </w:t>
                      </w:r>
                      <w:r w:rsidRPr="00BD0C3F">
                        <w:rPr>
                          <w:b/>
                          <w:sz w:val="26"/>
                          <w:szCs w:val="26"/>
                        </w:rPr>
                        <w:t>on the issue</w:t>
                      </w:r>
                      <w:r w:rsidR="00603924">
                        <w:rPr>
                          <w:b/>
                          <w:sz w:val="26"/>
                          <w:szCs w:val="26"/>
                        </w:rPr>
                        <w:t xml:space="preserve"> and</w:t>
                      </w:r>
                      <w:r>
                        <w:rPr>
                          <w:b/>
                          <w:sz w:val="26"/>
                          <w:szCs w:val="26"/>
                        </w:rPr>
                        <w:t xml:space="preserve">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14:paraId="70C670F7" w14:textId="41FD9635" w:rsidR="00797B3F" w:rsidRPr="00505505" w:rsidRDefault="00797B3F" w:rsidP="00505505">
                      <w:pPr>
                        <w:numPr>
                          <w:ilvl w:val="0"/>
                          <w:numId w:val="8"/>
                        </w:numPr>
                        <w:spacing w:after="120"/>
                        <w:rPr>
                          <w:b/>
                          <w:iCs/>
                          <w:sz w:val="26"/>
                          <w:szCs w:val="26"/>
                        </w:rPr>
                      </w:pPr>
                      <w:r w:rsidRPr="00BD0C3F">
                        <w:rPr>
                          <w:b/>
                          <w:iCs/>
                          <w:sz w:val="26"/>
                          <w:szCs w:val="26"/>
                        </w:rPr>
                        <w:t xml:space="preserve">in its List of Issues for </w:t>
                      </w:r>
                      <w:r w:rsidR="00603924">
                        <w:rPr>
                          <w:b/>
                          <w:iCs/>
                          <w:sz w:val="26"/>
                          <w:szCs w:val="26"/>
                        </w:rPr>
                        <w:t>DR Congo</w:t>
                      </w:r>
                      <w:r w:rsidRPr="00BD0C3F">
                        <w:rPr>
                          <w:b/>
                          <w:iCs/>
                          <w:sz w:val="26"/>
                          <w:szCs w:val="26"/>
                        </w:rPr>
                        <w:t xml:space="preserve">, raise the issue of corporal punishment of children, in particular asking </w:t>
                      </w:r>
                      <w:r>
                        <w:rPr>
                          <w:b/>
                          <w:iCs/>
                          <w:sz w:val="26"/>
                          <w:szCs w:val="26"/>
                        </w:rPr>
                        <w:t xml:space="preserve">what steps are being taken to ensure that </w:t>
                      </w:r>
                      <w:r w:rsidR="0094367E">
                        <w:rPr>
                          <w:b/>
                          <w:iCs/>
                          <w:sz w:val="26"/>
                          <w:szCs w:val="26"/>
                        </w:rPr>
                        <w:t xml:space="preserve">all </w:t>
                      </w:r>
                      <w:r>
                        <w:rPr>
                          <w:b/>
                          <w:iCs/>
                          <w:sz w:val="26"/>
                          <w:szCs w:val="26"/>
                        </w:rPr>
                        <w:t>corporal punishment of children is prohibited by law in all settings, including the home, and</w:t>
                      </w:r>
                    </w:p>
                    <w:p w14:paraId="07E8AD91" w14:textId="34F9AEA0" w:rsidR="00797B3F" w:rsidRPr="000B7AB8" w:rsidRDefault="00797B3F" w:rsidP="000D3716">
                      <w:pPr>
                        <w:numPr>
                          <w:ilvl w:val="0"/>
                          <w:numId w:val="8"/>
                        </w:numPr>
                        <w:spacing w:after="120"/>
                        <w:rPr>
                          <w:sz w:val="26"/>
                          <w:szCs w:val="26"/>
                        </w:rPr>
                      </w:pPr>
                      <w:r w:rsidRPr="000B7AB8">
                        <w:rPr>
                          <w:b/>
                          <w:iCs/>
                          <w:sz w:val="26"/>
                          <w:szCs w:val="26"/>
                        </w:rPr>
                        <w:t xml:space="preserve">in its concluding observations on </w:t>
                      </w:r>
                      <w:r w:rsidR="0094367E">
                        <w:rPr>
                          <w:b/>
                          <w:iCs/>
                          <w:sz w:val="26"/>
                          <w:szCs w:val="26"/>
                        </w:rPr>
                        <w:t>the third-fifth</w:t>
                      </w:r>
                      <w:r>
                        <w:rPr>
                          <w:b/>
                          <w:iCs/>
                          <w:sz w:val="26"/>
                          <w:szCs w:val="26"/>
                        </w:rPr>
                        <w:t xml:space="preserve"> </w:t>
                      </w:r>
                      <w:r w:rsidRPr="000B7AB8">
                        <w:rPr>
                          <w:b/>
                          <w:iCs/>
                          <w:sz w:val="26"/>
                          <w:szCs w:val="26"/>
                        </w:rPr>
                        <w:t xml:space="preserve">report of </w:t>
                      </w:r>
                      <w:r w:rsidR="00603924">
                        <w:rPr>
                          <w:b/>
                          <w:iCs/>
                          <w:sz w:val="26"/>
                          <w:szCs w:val="26"/>
                        </w:rPr>
                        <w:t>DR Congo</w:t>
                      </w:r>
                      <w:r w:rsidRPr="000B7AB8">
                        <w:rPr>
                          <w:b/>
                          <w:iCs/>
                          <w:sz w:val="26"/>
                          <w:szCs w:val="26"/>
                        </w:rPr>
                        <w:t xml:space="preserve">, </w:t>
                      </w:r>
                      <w:r>
                        <w:rPr>
                          <w:b/>
                          <w:sz w:val="26"/>
                          <w:szCs w:val="26"/>
                        </w:rPr>
                        <w:t xml:space="preserve">recommend that </w:t>
                      </w:r>
                      <w:r w:rsidR="00095C46">
                        <w:rPr>
                          <w:b/>
                          <w:sz w:val="26"/>
                          <w:szCs w:val="26"/>
                        </w:rPr>
                        <w:t>legislation be enacted as a matter of priority to clearly prohibit corporal punishment in the home and all other settings</w:t>
                      </w:r>
                      <w:r w:rsidR="00082A8D">
                        <w:rPr>
                          <w:b/>
                          <w:sz w:val="26"/>
                          <w:szCs w:val="26"/>
                        </w:rPr>
                        <w:t xml:space="preserve"> and to repeal the provisions </w:t>
                      </w:r>
                      <w:r w:rsidR="00E3579B">
                        <w:rPr>
                          <w:b/>
                          <w:sz w:val="26"/>
                          <w:szCs w:val="26"/>
                        </w:rPr>
                        <w:t xml:space="preserve">in the Family Code </w:t>
                      </w:r>
                      <w:r w:rsidR="00082A8D">
                        <w:rPr>
                          <w:b/>
                          <w:sz w:val="26"/>
                          <w:szCs w:val="26"/>
                        </w:rPr>
                        <w:t xml:space="preserve">allowing </w:t>
                      </w:r>
                      <w:r w:rsidR="00603924">
                        <w:rPr>
                          <w:b/>
                          <w:sz w:val="26"/>
                          <w:szCs w:val="26"/>
                        </w:rPr>
                        <w:t>punishmen</w:t>
                      </w:r>
                      <w:r w:rsidR="00E3579B">
                        <w:rPr>
                          <w:b/>
                          <w:sz w:val="26"/>
                          <w:szCs w:val="26"/>
                        </w:rPr>
                        <w:t>t of children</w:t>
                      </w:r>
                      <w:r>
                        <w:rPr>
                          <w:b/>
                          <w:sz w:val="26"/>
                          <w:szCs w:val="26"/>
                        </w:rPr>
                        <w:t>.</w:t>
                      </w:r>
                    </w:p>
                  </w:txbxContent>
                </v:textbox>
                <w10:wrap type="topAndBottom"/>
              </v:shape>
            </w:pict>
          </mc:Fallback>
        </mc:AlternateContent>
      </w:r>
    </w:p>
    <w:p w14:paraId="20A39571" w14:textId="77777777" w:rsidR="00BD0C3F" w:rsidRPr="002F501D" w:rsidRDefault="00BD0C3F" w:rsidP="00F23725">
      <w:pPr>
        <w:spacing w:after="120"/>
      </w:pPr>
    </w:p>
    <w:p w14:paraId="3EA8D91B" w14:textId="3A1FEF83" w:rsidR="008B273F" w:rsidRPr="002F501D" w:rsidRDefault="00B9701A" w:rsidP="003A3741">
      <w:pPr>
        <w:spacing w:after="120"/>
        <w:ind w:left="482" w:hanging="482"/>
        <w:rPr>
          <w:b/>
          <w:sz w:val="28"/>
          <w:szCs w:val="28"/>
        </w:rPr>
      </w:pPr>
      <w:r w:rsidRPr="002F501D">
        <w:rPr>
          <w:b/>
          <w:sz w:val="28"/>
          <w:szCs w:val="28"/>
        </w:rPr>
        <w:t xml:space="preserve">1 </w:t>
      </w:r>
      <w:r w:rsidR="00E520EF" w:rsidRPr="002F501D">
        <w:rPr>
          <w:b/>
          <w:sz w:val="28"/>
          <w:szCs w:val="28"/>
        </w:rPr>
        <w:t>The</w:t>
      </w:r>
      <w:r w:rsidR="00721E73" w:rsidRPr="002F501D">
        <w:rPr>
          <w:b/>
          <w:sz w:val="28"/>
          <w:szCs w:val="28"/>
        </w:rPr>
        <w:t xml:space="preserve"> </w:t>
      </w:r>
      <w:r w:rsidR="008B273F" w:rsidRPr="002F501D">
        <w:rPr>
          <w:b/>
          <w:sz w:val="28"/>
          <w:szCs w:val="28"/>
        </w:rPr>
        <w:t xml:space="preserve">report </w:t>
      </w:r>
      <w:r w:rsidR="00E520EF" w:rsidRPr="002F501D">
        <w:rPr>
          <w:b/>
          <w:sz w:val="28"/>
          <w:szCs w:val="28"/>
        </w:rPr>
        <w:t xml:space="preserve">of </w:t>
      </w:r>
      <w:r w:rsidR="00603924">
        <w:rPr>
          <w:b/>
          <w:sz w:val="28"/>
          <w:szCs w:val="28"/>
        </w:rPr>
        <w:t>DR Congo</w:t>
      </w:r>
      <w:r w:rsidR="00E520EF" w:rsidRPr="002F501D">
        <w:rPr>
          <w:b/>
          <w:sz w:val="28"/>
          <w:szCs w:val="28"/>
        </w:rPr>
        <w:t xml:space="preserve"> </w:t>
      </w:r>
      <w:r w:rsidR="008B273F" w:rsidRPr="002F501D">
        <w:rPr>
          <w:b/>
          <w:sz w:val="28"/>
          <w:szCs w:val="28"/>
        </w:rPr>
        <w:t>to the Committee on the Rights of the Child</w:t>
      </w:r>
    </w:p>
    <w:p w14:paraId="61C83615" w14:textId="56F25346" w:rsidR="00603924" w:rsidRDefault="0058572D" w:rsidP="00603924">
      <w:pPr>
        <w:pStyle w:val="Header"/>
        <w:spacing w:after="120"/>
        <w:ind w:left="482" w:hanging="482"/>
      </w:pPr>
      <w:r w:rsidRPr="002F501D">
        <w:t xml:space="preserve">1.1 </w:t>
      </w:r>
      <w:r w:rsidR="00603924">
        <w:t xml:space="preserve">In its third-fifth </w:t>
      </w:r>
      <w:r w:rsidR="002F0855" w:rsidRPr="002F501D">
        <w:t>state party report to the Committee</w:t>
      </w:r>
      <w:r w:rsidR="00603924">
        <w:t>, the Government states that corporal punishment of children is prohibited in the law on child protection (art. 9) and the Penal Code (arts. 53 and 147-150), and that a National Communication Plan relating to the Child Protection Code provides for awareness raising on abolition of corporal punishment at home and school.</w:t>
      </w:r>
      <w:r w:rsidR="00603924">
        <w:rPr>
          <w:rStyle w:val="FootnoteReference"/>
        </w:rPr>
        <w:footnoteReference w:id="1"/>
      </w:r>
      <w:r w:rsidR="00603924">
        <w:t xml:space="preserve"> We are seeking further information regarding the National Communication Plan, but our research on the national legislation indicates that there is no clear prohibition of all corporal punishment of children and that the Family Code 1987 expressly authorises those with parental authority to punish children (see details below).</w:t>
      </w:r>
    </w:p>
    <w:p w14:paraId="29717F65" w14:textId="37C1EB85" w:rsidR="00603924" w:rsidRPr="00603924" w:rsidRDefault="00603924" w:rsidP="00603924">
      <w:pPr>
        <w:pStyle w:val="Header"/>
        <w:spacing w:after="120"/>
        <w:ind w:left="482" w:hanging="482"/>
      </w:pPr>
      <w:r>
        <w:t>1.2 The Family Code 1987 has long been under revision in DR Congo. This provides a key opportunity for enacting clear prohibition of corporal punishment and repealing the legal defence for its use (the authority to punish children, art. 326).</w:t>
      </w:r>
    </w:p>
    <w:p w14:paraId="1BC78232" w14:textId="77777777" w:rsidR="00603924" w:rsidRPr="002F501D" w:rsidRDefault="00603924" w:rsidP="00292D17">
      <w:pPr>
        <w:spacing w:after="120"/>
        <w:rPr>
          <w:b/>
          <w:sz w:val="28"/>
          <w:szCs w:val="28"/>
        </w:rPr>
      </w:pPr>
    </w:p>
    <w:p w14:paraId="001C6B0F" w14:textId="16B765E2" w:rsidR="008B273F" w:rsidRPr="002F501D" w:rsidRDefault="008B273F" w:rsidP="003A3741">
      <w:pPr>
        <w:spacing w:after="120"/>
        <w:ind w:left="482" w:hanging="482"/>
        <w:rPr>
          <w:sz w:val="28"/>
          <w:szCs w:val="28"/>
        </w:rPr>
      </w:pPr>
      <w:r w:rsidRPr="002F501D">
        <w:rPr>
          <w:b/>
          <w:sz w:val="28"/>
          <w:szCs w:val="28"/>
        </w:rPr>
        <w:t xml:space="preserve">2 The legality </w:t>
      </w:r>
      <w:r w:rsidR="00F7737C">
        <w:rPr>
          <w:b/>
          <w:sz w:val="28"/>
          <w:szCs w:val="28"/>
        </w:rPr>
        <w:t xml:space="preserve">and practice </w:t>
      </w:r>
      <w:r w:rsidRPr="002F501D">
        <w:rPr>
          <w:b/>
          <w:sz w:val="28"/>
          <w:szCs w:val="28"/>
        </w:rPr>
        <w:t xml:space="preserve">of corporal punishment of children in </w:t>
      </w:r>
      <w:r w:rsidR="00603924">
        <w:rPr>
          <w:b/>
          <w:sz w:val="28"/>
          <w:szCs w:val="28"/>
        </w:rPr>
        <w:t>DR Congo</w:t>
      </w:r>
    </w:p>
    <w:p w14:paraId="4BF6B257" w14:textId="0CCCDC59" w:rsidR="002F0855" w:rsidRPr="00626DF3" w:rsidRDefault="00095C46" w:rsidP="007C4A78">
      <w:pPr>
        <w:autoSpaceDE w:val="0"/>
        <w:autoSpaceDN w:val="0"/>
        <w:adjustRightInd w:val="0"/>
        <w:spacing w:after="120"/>
        <w:ind w:left="482" w:hanging="482"/>
      </w:pPr>
      <w:r w:rsidRPr="00626DF3">
        <w:t>2</w:t>
      </w:r>
      <w:r w:rsidR="002F0855" w:rsidRPr="00626DF3">
        <w:t xml:space="preserve">.1 </w:t>
      </w:r>
      <w:r w:rsidR="002F0855" w:rsidRPr="00626DF3">
        <w:rPr>
          <w:b/>
          <w:i/>
        </w:rPr>
        <w:t>Summary:</w:t>
      </w:r>
      <w:r w:rsidR="002F0855" w:rsidRPr="00626DF3">
        <w:rPr>
          <w:i/>
        </w:rPr>
        <w:t xml:space="preserve"> </w:t>
      </w:r>
      <w:r w:rsidR="002F0855" w:rsidRPr="00626DF3">
        <w:t xml:space="preserve">Corporal punishment of children in </w:t>
      </w:r>
      <w:r w:rsidR="00603924">
        <w:t>DR Congo</w:t>
      </w:r>
      <w:r w:rsidR="002F0855" w:rsidRPr="00626DF3">
        <w:t xml:space="preserve"> is unlawful </w:t>
      </w:r>
      <w:r w:rsidR="00603924">
        <w:t xml:space="preserve">in schools and </w:t>
      </w:r>
      <w:r w:rsidR="00F7737C">
        <w:t>as a sentence for crime</w:t>
      </w:r>
      <w:r w:rsidR="002F0855" w:rsidRPr="00626DF3">
        <w:t>, but it is not</w:t>
      </w:r>
      <w:r w:rsidR="00F7737C">
        <w:t xml:space="preserve"> fully</w:t>
      </w:r>
      <w:r w:rsidR="002F0855" w:rsidRPr="00626DF3">
        <w:t xml:space="preserve"> prohibited in the home, alternative care settings, day care</w:t>
      </w:r>
      <w:r w:rsidR="00F7737C">
        <w:t xml:space="preserve"> and</w:t>
      </w:r>
      <w:r w:rsidR="002F0855" w:rsidRPr="00626DF3">
        <w:t xml:space="preserve"> </w:t>
      </w:r>
      <w:r w:rsidR="00603924">
        <w:t>penal institutions</w:t>
      </w:r>
      <w:r w:rsidR="002F0855" w:rsidRPr="00626DF3">
        <w:t>.</w:t>
      </w:r>
      <w:r w:rsidR="00082A8D">
        <w:t xml:space="preserve"> The </w:t>
      </w:r>
      <w:r w:rsidR="00603924">
        <w:t>Family Code 1987 authorises punishment of children by those with parental authority; this Code is being revised.</w:t>
      </w:r>
    </w:p>
    <w:p w14:paraId="55A51CE3" w14:textId="66DCEACE" w:rsidR="007C4A78" w:rsidRDefault="00095C46" w:rsidP="007C4A78">
      <w:pPr>
        <w:autoSpaceDE w:val="0"/>
        <w:autoSpaceDN w:val="0"/>
        <w:adjustRightInd w:val="0"/>
        <w:spacing w:after="120"/>
        <w:ind w:left="482" w:hanging="482"/>
      </w:pPr>
      <w:r w:rsidRPr="00626DF3">
        <w:lastRenderedPageBreak/>
        <w:t>2</w:t>
      </w:r>
      <w:r w:rsidR="002F0855" w:rsidRPr="00626DF3">
        <w:t xml:space="preserve">.2 </w:t>
      </w:r>
      <w:r w:rsidR="002F0855" w:rsidRPr="00626DF3">
        <w:rPr>
          <w:b/>
          <w:i/>
        </w:rPr>
        <w:t>Home (</w:t>
      </w:r>
      <w:r w:rsidR="002F0855" w:rsidRPr="00626DF3">
        <w:rPr>
          <w:b/>
          <w:i/>
          <w:u w:val="single"/>
        </w:rPr>
        <w:t>lawful</w:t>
      </w:r>
      <w:r w:rsidR="002F0855" w:rsidRPr="00626DF3">
        <w:rPr>
          <w:b/>
          <w:i/>
        </w:rPr>
        <w:t>):</w:t>
      </w:r>
      <w:r w:rsidR="002F0855" w:rsidRPr="00626DF3">
        <w:t xml:space="preserve"> </w:t>
      </w:r>
      <w:bookmarkStart w:id="1" w:name="OLE_LINK5"/>
      <w:bookmarkStart w:id="2" w:name="OLE_LINK6"/>
      <w:r w:rsidR="007C4A78" w:rsidRPr="00055F36">
        <w:t>Article 326(4) of the Family Code 1987 states that “</w:t>
      </w:r>
      <w:r w:rsidR="007C4A78" w:rsidRPr="00055F36">
        <w:rPr>
          <w:rFonts w:eastAsia="Calibri"/>
        </w:rPr>
        <w:t xml:space="preserve">a person exercising parental authority may inflict reprimands and punishments on the child to an extent compatible with its age and the improvement of its conduct”. Provisions against violence and abuse in the </w:t>
      </w:r>
      <w:r w:rsidR="007C4A78" w:rsidRPr="00055F36">
        <w:t>Criminal Code 1940, the Family Code 1987 and the Constitution 2006 are not interpreted as prohibiting all corporal punishment in childrearing. Article 57 of the Child Protection Code 2009 confirms the right of the child to protection from all forms of violence and states that discipline in the home, schools and institutions should be administered with respect for the child’s humanity</w:t>
      </w:r>
      <w:r w:rsidR="00A43DC4">
        <w:t xml:space="preserve"> –</w:t>
      </w:r>
      <w:r w:rsidR="007C4A78" w:rsidRPr="00055F36">
        <w:t xml:space="preserve"> but it does not explicitly prohibit corporal punishment</w:t>
      </w:r>
      <w:r w:rsidR="007C4A78">
        <w:t xml:space="preserve"> and protection is undermined by the authority to punish children in the Family Code</w:t>
      </w:r>
      <w:r w:rsidR="007C4A78" w:rsidRPr="00055F36">
        <w:t>.</w:t>
      </w:r>
    </w:p>
    <w:p w14:paraId="3A52140C" w14:textId="0563B4C3" w:rsidR="007C4A78" w:rsidRDefault="007C4A78" w:rsidP="007C4A78">
      <w:pPr>
        <w:autoSpaceDE w:val="0"/>
        <w:autoSpaceDN w:val="0"/>
        <w:adjustRightInd w:val="0"/>
        <w:spacing w:after="120"/>
        <w:ind w:left="482" w:hanging="482"/>
      </w:pPr>
      <w:r>
        <w:t xml:space="preserve">2.3 </w:t>
      </w:r>
      <w:r w:rsidRPr="00055F36">
        <w:t>In 2011, a draft Revised Family Code was under consideration, following a review from a gender perspective.</w:t>
      </w:r>
      <w:r>
        <w:t xml:space="preserve"> The draft was submitted to Parliament in 2013 but to our knowledge was not debated. During the Universal Periodic Review of DR Congo in 2014, the Government reported that the Family Code is still under revision.</w:t>
      </w:r>
      <w:r>
        <w:rPr>
          <w:rStyle w:val="FootnoteReference"/>
        </w:rPr>
        <w:footnoteReference w:id="2"/>
      </w:r>
      <w:r>
        <w:t xml:space="preserve"> We do not know if prohibition of corporal punishment is being promoted in this context.</w:t>
      </w:r>
    </w:p>
    <w:bookmarkEnd w:id="1"/>
    <w:bookmarkEnd w:id="2"/>
    <w:p w14:paraId="52248AD2" w14:textId="205FFAE5" w:rsidR="002F0855" w:rsidRPr="00626DF3" w:rsidRDefault="007C4A78" w:rsidP="007C4A78">
      <w:pPr>
        <w:adjustRightInd w:val="0"/>
        <w:spacing w:after="120"/>
        <w:ind w:left="482" w:hanging="482"/>
      </w:pPr>
      <w:r>
        <w:rPr>
          <w:rFonts w:eastAsia="Calibri"/>
          <w:lang w:val="en-US"/>
        </w:rPr>
        <w:t xml:space="preserve">2.4 </w:t>
      </w:r>
      <w:r w:rsidRPr="005A70C1">
        <w:rPr>
          <w:rFonts w:eastAsia="Calibri"/>
          <w:lang w:val="en-US"/>
        </w:rPr>
        <w:t xml:space="preserve">According to statistics collected in 2010 under round 4 of the UNICEF Multiple Indicator Cluster Survey </w:t>
      </w:r>
      <w:proofErr w:type="spellStart"/>
      <w:r w:rsidRPr="005A70C1">
        <w:rPr>
          <w:rFonts w:eastAsia="Calibri"/>
          <w:lang w:val="en-US"/>
        </w:rPr>
        <w:t>programme</w:t>
      </w:r>
      <w:proofErr w:type="spellEnd"/>
      <w:r w:rsidRPr="005A70C1">
        <w:rPr>
          <w:rFonts w:eastAsia="Calibri"/>
          <w:lang w:val="en-US"/>
        </w:rPr>
        <w:t xml:space="preserve"> (MICS4), 92% of children aged 2-14 experienced violent “discipline” (physical punishment and/or psychological aggression) in the home in the month prior to the survey; 37% experienced severe physical punishment (being hit or slapped on the face, head or ears or being hit over and over with an implement).</w:t>
      </w:r>
      <w:r>
        <w:rPr>
          <w:rStyle w:val="FootnoteReference"/>
          <w:rFonts w:eastAsia="Calibri"/>
          <w:lang w:val="en-US"/>
        </w:rPr>
        <w:footnoteReference w:id="3"/>
      </w:r>
      <w:r w:rsidRPr="00626DF3">
        <w:t xml:space="preserve"> </w:t>
      </w:r>
    </w:p>
    <w:p w14:paraId="5EEE849C" w14:textId="4428BC79" w:rsidR="002F0855" w:rsidRPr="00626DF3" w:rsidRDefault="00095C46" w:rsidP="007C4A78">
      <w:pPr>
        <w:spacing w:after="120"/>
        <w:ind w:left="482" w:hanging="482"/>
      </w:pPr>
      <w:r w:rsidRPr="00626DF3">
        <w:t>2</w:t>
      </w:r>
      <w:r w:rsidR="00082A8D">
        <w:t>.6</w:t>
      </w:r>
      <w:r w:rsidR="002F0855" w:rsidRPr="00626DF3">
        <w:t xml:space="preserve"> </w:t>
      </w:r>
      <w:r w:rsidR="002F0855" w:rsidRPr="00626DF3">
        <w:rPr>
          <w:b/>
          <w:i/>
        </w:rPr>
        <w:t>Alternative care settings (</w:t>
      </w:r>
      <w:r w:rsidR="002F0855" w:rsidRPr="00626DF3">
        <w:rPr>
          <w:b/>
          <w:i/>
          <w:u w:val="single"/>
        </w:rPr>
        <w:t>lawful</w:t>
      </w:r>
      <w:r w:rsidR="002F0855" w:rsidRPr="00626DF3">
        <w:rPr>
          <w:b/>
          <w:i/>
        </w:rPr>
        <w:t>):</w:t>
      </w:r>
      <w:r w:rsidR="002F0855" w:rsidRPr="00626DF3">
        <w:t xml:space="preserve"> </w:t>
      </w:r>
      <w:r w:rsidR="007C4A78" w:rsidRPr="00055F36">
        <w:t xml:space="preserve">Corporal punishment is lawful under the right of those with parental responsibility to punish the child in article 326 of the Family Code 1987 (see </w:t>
      </w:r>
      <w:r w:rsidR="007C4A78">
        <w:t>above</w:t>
      </w:r>
      <w:r w:rsidR="007C4A78" w:rsidRPr="00055F36">
        <w:t xml:space="preserve">). According to article 57 of the Child Protection </w:t>
      </w:r>
      <w:r w:rsidR="007C4A78">
        <w:t>Code</w:t>
      </w:r>
      <w:r w:rsidR="007C4A78" w:rsidRPr="00055F36">
        <w:t xml:space="preserve"> 2009, discipline in public and private care institutions should be administered humanely</w:t>
      </w:r>
      <w:r w:rsidR="007C4A78">
        <w:t>,</w:t>
      </w:r>
      <w:r w:rsidR="007C4A78" w:rsidRPr="00055F36">
        <w:t xml:space="preserve"> but corporal punishment is not explicitly prohibited.</w:t>
      </w:r>
    </w:p>
    <w:p w14:paraId="7F624B34" w14:textId="69D34D6A" w:rsidR="002F0855" w:rsidRPr="00626DF3" w:rsidRDefault="00095C46" w:rsidP="007C4A78">
      <w:pPr>
        <w:spacing w:after="120"/>
        <w:ind w:left="482" w:hanging="482"/>
      </w:pPr>
      <w:r w:rsidRPr="00626DF3">
        <w:t>2</w:t>
      </w:r>
      <w:r w:rsidR="00082A8D">
        <w:t>.7</w:t>
      </w:r>
      <w:r w:rsidR="002F0855" w:rsidRPr="00626DF3">
        <w:t xml:space="preserve"> </w:t>
      </w:r>
      <w:r w:rsidR="002F0855" w:rsidRPr="00626DF3">
        <w:rPr>
          <w:b/>
          <w:i/>
        </w:rPr>
        <w:t>Day care (</w:t>
      </w:r>
      <w:r w:rsidR="002F0855" w:rsidRPr="00626DF3">
        <w:rPr>
          <w:b/>
          <w:i/>
          <w:u w:val="single"/>
        </w:rPr>
        <w:t>lawful</w:t>
      </w:r>
      <w:r w:rsidR="002F0855" w:rsidRPr="00626DF3">
        <w:rPr>
          <w:b/>
          <w:i/>
        </w:rPr>
        <w:t>):</w:t>
      </w:r>
      <w:r w:rsidR="002F0855" w:rsidRPr="00626DF3">
        <w:t xml:space="preserve"> </w:t>
      </w:r>
      <w:r w:rsidR="007C4A78" w:rsidRPr="00055F36">
        <w:t>Corporal punishment is lawful in early childhood care and in day care for older children under the right of those with parental responsibility to punish the child in article 326 of the Family Code 1987. According to articl</w:t>
      </w:r>
      <w:r w:rsidR="007C4A78">
        <w:t>e 57 of the Child Protection Code</w:t>
      </w:r>
      <w:r w:rsidR="007C4A78" w:rsidRPr="00055F36">
        <w:t xml:space="preserve"> 2009, discipline in public and private care institutions should be administered humanely but corporal punishment is not explicitly prohibited.</w:t>
      </w:r>
    </w:p>
    <w:p w14:paraId="78EC17BA" w14:textId="166FE584" w:rsidR="002F0855" w:rsidRPr="007C4A78" w:rsidRDefault="00095C46" w:rsidP="007C4A78">
      <w:pPr>
        <w:spacing w:after="120"/>
        <w:ind w:left="482" w:hanging="482"/>
        <w:rPr>
          <w:rFonts w:eastAsia="Calibri"/>
        </w:rPr>
      </w:pPr>
      <w:r w:rsidRPr="00626DF3">
        <w:t>2</w:t>
      </w:r>
      <w:r w:rsidR="00082A8D">
        <w:t>.8</w:t>
      </w:r>
      <w:r w:rsidR="002F0855" w:rsidRPr="00626DF3">
        <w:t xml:space="preserve"> </w:t>
      </w:r>
      <w:r w:rsidR="002F0855" w:rsidRPr="00626DF3">
        <w:rPr>
          <w:b/>
          <w:i/>
        </w:rPr>
        <w:t>Schools (</w:t>
      </w:r>
      <w:r w:rsidR="00603924">
        <w:rPr>
          <w:b/>
          <w:i/>
          <w:u w:val="single"/>
        </w:rPr>
        <w:t>unl</w:t>
      </w:r>
      <w:r w:rsidR="002F0855" w:rsidRPr="00626DF3">
        <w:rPr>
          <w:b/>
          <w:i/>
          <w:u w:val="single"/>
        </w:rPr>
        <w:t>awful</w:t>
      </w:r>
      <w:r w:rsidR="002F0855" w:rsidRPr="00626DF3">
        <w:rPr>
          <w:b/>
          <w:i/>
        </w:rPr>
        <w:t>):</w:t>
      </w:r>
      <w:r w:rsidR="002F0855" w:rsidRPr="00626DF3">
        <w:rPr>
          <w:i/>
        </w:rPr>
        <w:t xml:space="preserve"> </w:t>
      </w:r>
      <w:r w:rsidR="007C4A78" w:rsidRPr="00055F36">
        <w:t xml:space="preserve">Corporal punishment is unlawful under Ministerial </w:t>
      </w:r>
      <w:proofErr w:type="gramStart"/>
      <w:r w:rsidR="007C4A78" w:rsidRPr="00055F36">
        <w:t>decision</w:t>
      </w:r>
      <w:proofErr w:type="gramEnd"/>
      <w:r w:rsidR="007C4A78" w:rsidRPr="00055F36">
        <w:t xml:space="preserve"> </w:t>
      </w:r>
      <w:r w:rsidR="007C4A78" w:rsidRPr="00055F36">
        <w:rPr>
          <w:rFonts w:eastAsia="Calibri"/>
        </w:rPr>
        <w:t>No. MINEPSP/CABMIN/00100940/90 of 1 September 1990 establishing internal regulations for students, which does not include corporal punishment among permitted penalties.</w:t>
      </w:r>
    </w:p>
    <w:p w14:paraId="145734EE" w14:textId="09C92C29" w:rsidR="002F0855" w:rsidRPr="00626DF3" w:rsidRDefault="00095C46" w:rsidP="007C4A78">
      <w:pPr>
        <w:spacing w:after="120"/>
        <w:ind w:left="482" w:hanging="482"/>
      </w:pPr>
      <w:r w:rsidRPr="00626DF3">
        <w:t>2</w:t>
      </w:r>
      <w:r w:rsidR="007C4A78">
        <w:t>.9</w:t>
      </w:r>
      <w:r w:rsidR="002F0855" w:rsidRPr="00626DF3">
        <w:t xml:space="preserve"> </w:t>
      </w:r>
      <w:r w:rsidR="002F0855" w:rsidRPr="00626DF3">
        <w:rPr>
          <w:b/>
          <w:i/>
        </w:rPr>
        <w:t>Penal institutions (</w:t>
      </w:r>
      <w:r w:rsidR="002F0855" w:rsidRPr="00626DF3">
        <w:rPr>
          <w:b/>
          <w:i/>
          <w:u w:val="single"/>
        </w:rPr>
        <w:t>lawful</w:t>
      </w:r>
      <w:r w:rsidR="002F0855" w:rsidRPr="00626DF3">
        <w:rPr>
          <w:b/>
          <w:i/>
        </w:rPr>
        <w:t>):</w:t>
      </w:r>
      <w:r w:rsidR="002F0855" w:rsidRPr="00626DF3">
        <w:t xml:space="preserve"> </w:t>
      </w:r>
      <w:r w:rsidR="007C4A78" w:rsidRPr="00055F36">
        <w:t>Corporal punishment is lawful as a disciplinary measure in penal institutions. There are various prohibitions of ill-treatment of detainees, including in Decree-Law No. 017-2002 setting out the code of conduct for state officials, circular No. 04/008/JM/PHR/70 on intervention by judicial police officers (1970) and the Constitution 2006, and article 57 of the Child Protection Code 2009 states that discipline of children should be carried out humanely, but there is no explicit prohibition of corporal punishment in law.</w:t>
      </w:r>
      <w:r w:rsidR="007C4A78">
        <w:t xml:space="preserve"> Laws relating to prison are being reviewed.</w:t>
      </w:r>
      <w:r w:rsidR="007C4A78">
        <w:rPr>
          <w:rStyle w:val="FootnoteReference"/>
        </w:rPr>
        <w:footnoteReference w:id="4"/>
      </w:r>
    </w:p>
    <w:p w14:paraId="3C5F3D28" w14:textId="40D6E813" w:rsidR="007C4A78" w:rsidRPr="00055F36" w:rsidRDefault="00095C46" w:rsidP="007C4A78">
      <w:pPr>
        <w:spacing w:after="120"/>
        <w:ind w:left="482" w:hanging="482"/>
        <w:rPr>
          <w:b/>
          <w:u w:val="single"/>
        </w:rPr>
      </w:pPr>
      <w:r w:rsidRPr="00626DF3">
        <w:t>2</w:t>
      </w:r>
      <w:r w:rsidR="007C4A78">
        <w:t>.10</w:t>
      </w:r>
      <w:r w:rsidR="002F0855" w:rsidRPr="00626DF3">
        <w:t xml:space="preserve"> </w:t>
      </w:r>
      <w:r w:rsidR="002F0855" w:rsidRPr="00626DF3">
        <w:rPr>
          <w:b/>
          <w:i/>
        </w:rPr>
        <w:t>Sentence for crime (</w:t>
      </w:r>
      <w:r w:rsidR="00F7737C">
        <w:rPr>
          <w:b/>
          <w:i/>
          <w:u w:val="single"/>
        </w:rPr>
        <w:t>unl</w:t>
      </w:r>
      <w:r w:rsidR="002F0855" w:rsidRPr="00626DF3">
        <w:rPr>
          <w:b/>
          <w:i/>
          <w:u w:val="single"/>
        </w:rPr>
        <w:t>awful</w:t>
      </w:r>
      <w:r w:rsidR="00603924" w:rsidRPr="00603924">
        <w:rPr>
          <w:b/>
          <w:i/>
        </w:rPr>
        <w:t>)</w:t>
      </w:r>
      <w:r w:rsidR="00603924">
        <w:rPr>
          <w:b/>
          <w:i/>
        </w:rPr>
        <w:t>:</w:t>
      </w:r>
      <w:r w:rsidR="00603924" w:rsidRPr="00603924">
        <w:rPr>
          <w:b/>
          <w:i/>
        </w:rPr>
        <w:t xml:space="preserve"> </w:t>
      </w:r>
      <w:r w:rsidR="007C4A78">
        <w:t>There is no provision for judicial corporal punishment in criminal law.</w:t>
      </w:r>
    </w:p>
    <w:p w14:paraId="68F87A06" w14:textId="77777777" w:rsidR="00B633EE" w:rsidRPr="00626DF3" w:rsidRDefault="00B633EE" w:rsidP="007C4A78">
      <w:pPr>
        <w:spacing w:after="120"/>
        <w:rPr>
          <w:b/>
        </w:rPr>
      </w:pPr>
    </w:p>
    <w:p w14:paraId="6A4DC514" w14:textId="77777777" w:rsidR="00A43DC4" w:rsidRDefault="00A43DC4" w:rsidP="003A3741">
      <w:pPr>
        <w:spacing w:after="120"/>
        <w:ind w:left="482" w:hanging="482"/>
        <w:rPr>
          <w:b/>
          <w:sz w:val="28"/>
          <w:szCs w:val="28"/>
        </w:rPr>
      </w:pPr>
    </w:p>
    <w:p w14:paraId="157746B7" w14:textId="398249FF" w:rsidR="008B273F" w:rsidRPr="002F501D" w:rsidRDefault="00095C46" w:rsidP="003A3741">
      <w:pPr>
        <w:spacing w:after="120"/>
        <w:ind w:left="482" w:hanging="482"/>
        <w:rPr>
          <w:b/>
          <w:sz w:val="28"/>
          <w:szCs w:val="28"/>
        </w:rPr>
      </w:pPr>
      <w:r>
        <w:rPr>
          <w:b/>
          <w:sz w:val="28"/>
          <w:szCs w:val="28"/>
        </w:rPr>
        <w:lastRenderedPageBreak/>
        <w:t>3</w:t>
      </w:r>
      <w:r w:rsidR="008B273F" w:rsidRPr="002F501D">
        <w:rPr>
          <w:b/>
          <w:sz w:val="28"/>
          <w:szCs w:val="28"/>
        </w:rPr>
        <w:t xml:space="preserve"> Recommendations by human rights treaty bodies</w:t>
      </w:r>
    </w:p>
    <w:p w14:paraId="124CDCC2" w14:textId="77777777" w:rsidR="007C4A78" w:rsidRPr="00DE4673" w:rsidRDefault="007C4A78" w:rsidP="007C4A78">
      <w:pPr>
        <w:spacing w:after="120"/>
        <w:ind w:left="482" w:hanging="482"/>
        <w:rPr>
          <w:sz w:val="26"/>
          <w:szCs w:val="26"/>
        </w:rPr>
      </w:pPr>
      <w:r w:rsidRPr="00DE4673">
        <w:rPr>
          <w:sz w:val="26"/>
          <w:szCs w:val="26"/>
        </w:rPr>
        <w:t xml:space="preserve">3.1 </w:t>
      </w:r>
      <w:r w:rsidRPr="00DE4673">
        <w:rPr>
          <w:b/>
          <w:i/>
          <w:sz w:val="26"/>
          <w:szCs w:val="26"/>
        </w:rPr>
        <w:t>CRC:</w:t>
      </w:r>
      <w:r w:rsidRPr="00DE4673">
        <w:rPr>
          <w:sz w:val="26"/>
          <w:szCs w:val="26"/>
        </w:rPr>
        <w:t xml:space="preserve"> </w:t>
      </w:r>
      <w:r>
        <w:rPr>
          <w:sz w:val="26"/>
          <w:szCs w:val="26"/>
        </w:rPr>
        <w:t>The Committee on the Rights of the Child has twice recommended law reform to prohibit corporal punishment of children in DR Congo – in its concluding observations on the state party’s initial report in 2001 and on the second report in 2009.</w:t>
      </w:r>
      <w:r>
        <w:rPr>
          <w:rStyle w:val="FootnoteReference"/>
          <w:sz w:val="26"/>
          <w:szCs w:val="26"/>
        </w:rPr>
        <w:footnoteReference w:id="5"/>
      </w:r>
    </w:p>
    <w:p w14:paraId="59F30469" w14:textId="77777777" w:rsidR="002F0855" w:rsidRPr="00626DF3" w:rsidRDefault="002F0855" w:rsidP="00626DF3">
      <w:pPr>
        <w:tabs>
          <w:tab w:val="left" w:pos="8244"/>
          <w:tab w:val="left" w:pos="9160"/>
          <w:tab w:val="left" w:pos="10076"/>
          <w:tab w:val="left" w:pos="10992"/>
          <w:tab w:val="left" w:pos="11908"/>
          <w:tab w:val="left" w:pos="12824"/>
          <w:tab w:val="left" w:pos="13740"/>
          <w:tab w:val="left" w:pos="14656"/>
        </w:tabs>
        <w:spacing w:after="120"/>
        <w:ind w:left="482" w:hanging="482"/>
        <w:rPr>
          <w:i/>
        </w:rPr>
      </w:pPr>
    </w:p>
    <w:p w14:paraId="32387731" w14:textId="21495EE0" w:rsidR="00C901EC" w:rsidRPr="002F501D" w:rsidRDefault="009551B8"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sidRPr="002F501D">
        <w:rPr>
          <w:i/>
        </w:rPr>
        <w:t>riefing prepared</w:t>
      </w:r>
      <w:r w:rsidR="001C0859" w:rsidRPr="002F501D">
        <w:rPr>
          <w:i/>
        </w:rPr>
        <w:t xml:space="preserve"> by the Global Initiative to End All Corporal Punishment of Children</w:t>
      </w:r>
    </w:p>
    <w:p w14:paraId="3B4171F6" w14:textId="77777777" w:rsidR="001C0859" w:rsidRPr="002F501D" w:rsidRDefault="00F1349B" w:rsidP="001C0859">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2F501D">
          <w:rPr>
            <w:rStyle w:val="Hyperlink"/>
            <w:i/>
          </w:rPr>
          <w:t>www.endcorporalpunishment.org</w:t>
        </w:r>
      </w:hyperlink>
      <w:r w:rsidR="001C0859" w:rsidRPr="002F501D">
        <w:rPr>
          <w:i/>
        </w:rPr>
        <w:t xml:space="preserve">; </w:t>
      </w:r>
      <w:hyperlink r:id="rId14" w:history="1">
        <w:r w:rsidR="001C0859" w:rsidRPr="002F501D">
          <w:rPr>
            <w:rStyle w:val="Hyperlink"/>
            <w:i/>
          </w:rPr>
          <w:t>info@endcorporalpunishment.org</w:t>
        </w:r>
      </w:hyperlink>
    </w:p>
    <w:p w14:paraId="014B4BE1" w14:textId="48515C27" w:rsidR="009F4B59" w:rsidRPr="00626DF3" w:rsidRDefault="009551B8" w:rsidP="00626DF3">
      <w:pPr>
        <w:tabs>
          <w:tab w:val="left" w:pos="8244"/>
          <w:tab w:val="left" w:pos="9160"/>
          <w:tab w:val="left" w:pos="10076"/>
          <w:tab w:val="left" w:pos="10992"/>
          <w:tab w:val="left" w:pos="11908"/>
          <w:tab w:val="left" w:pos="12824"/>
          <w:tab w:val="left" w:pos="13740"/>
          <w:tab w:val="left" w:pos="14656"/>
        </w:tabs>
        <w:rPr>
          <w:i/>
        </w:rPr>
      </w:pPr>
      <w:r>
        <w:rPr>
          <w:i/>
        </w:rPr>
        <w:t>February</w:t>
      </w:r>
      <w:r w:rsidR="00F7737C">
        <w:rPr>
          <w:i/>
        </w:rPr>
        <w:t xml:space="preserve"> 2016</w:t>
      </w:r>
    </w:p>
    <w:sectPr w:rsidR="009F4B59" w:rsidRPr="00626DF3"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2608E" w14:textId="77777777" w:rsidR="00F1349B" w:rsidRDefault="00F1349B">
      <w:r>
        <w:separator/>
      </w:r>
    </w:p>
  </w:endnote>
  <w:endnote w:type="continuationSeparator" w:id="0">
    <w:p w14:paraId="4508C6A7" w14:textId="77777777" w:rsidR="00F1349B" w:rsidRDefault="00F13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797B3F" w:rsidRDefault="00797B3F">
    <w:pPr>
      <w:pStyle w:val="Footer"/>
      <w:jc w:val="center"/>
    </w:pPr>
    <w:r>
      <w:fldChar w:fldCharType="begin"/>
    </w:r>
    <w:r>
      <w:instrText xml:space="preserve"> PAGE   \* MERGEFORMAT </w:instrText>
    </w:r>
    <w:r>
      <w:fldChar w:fldCharType="separate"/>
    </w:r>
    <w:r w:rsidR="00B23C2F">
      <w:rPr>
        <w:noProof/>
      </w:rPr>
      <w:t>3</w:t>
    </w:r>
    <w:r>
      <w:rPr>
        <w:noProof/>
      </w:rPr>
      <w:fldChar w:fldCharType="end"/>
    </w:r>
  </w:p>
  <w:p w14:paraId="44F681E0" w14:textId="77777777" w:rsidR="00797B3F" w:rsidRDefault="00797B3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45439" w14:textId="77777777" w:rsidR="00797B3F" w:rsidRDefault="00797B3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2A6491" w14:textId="77777777" w:rsidR="00F1349B" w:rsidRDefault="00F1349B">
      <w:r>
        <w:separator/>
      </w:r>
    </w:p>
  </w:footnote>
  <w:footnote w:type="continuationSeparator" w:id="0">
    <w:p w14:paraId="3D1DA699" w14:textId="77777777" w:rsidR="00F1349B" w:rsidRDefault="00F1349B">
      <w:r>
        <w:continuationSeparator/>
      </w:r>
    </w:p>
  </w:footnote>
  <w:footnote w:id="1">
    <w:p w14:paraId="08E4A9D1" w14:textId="77777777" w:rsidR="00603924" w:rsidRPr="00A24F35" w:rsidRDefault="00603924" w:rsidP="00603924">
      <w:pPr>
        <w:pStyle w:val="FootnoteText"/>
      </w:pPr>
      <w:r w:rsidRPr="00A24F35">
        <w:rPr>
          <w:rStyle w:val="FootnoteReference"/>
        </w:rPr>
        <w:footnoteRef/>
      </w:r>
      <w:r w:rsidRPr="00A24F35">
        <w:t xml:space="preserve"> [</w:t>
      </w:r>
      <w:proofErr w:type="spellStart"/>
      <w:r w:rsidRPr="00A24F35">
        <w:t>n.d.</w:t>
      </w:r>
      <w:proofErr w:type="spellEnd"/>
      <w:r w:rsidRPr="00A24F35">
        <w:t xml:space="preserve">], </w:t>
      </w:r>
      <w:r w:rsidRPr="00A24F35">
        <w:rPr>
          <w:rFonts w:eastAsia="Calibri"/>
          <w:color w:val="000000"/>
          <w:lang w:val="en-US"/>
        </w:rPr>
        <w:t>CRC/C/COD/3-5 Unedited Version, Third-fifth state party report</w:t>
      </w:r>
    </w:p>
  </w:footnote>
  <w:footnote w:id="2">
    <w:p w14:paraId="67CDFFE6" w14:textId="77777777" w:rsidR="007C4A78" w:rsidRPr="00A24F35" w:rsidRDefault="007C4A78" w:rsidP="007C4A78">
      <w:pPr>
        <w:pStyle w:val="FootnoteText"/>
        <w:rPr>
          <w:lang w:val="en-US"/>
        </w:rPr>
      </w:pPr>
      <w:r w:rsidRPr="00A24F35">
        <w:rPr>
          <w:rStyle w:val="FootnoteReference"/>
        </w:rPr>
        <w:footnoteRef/>
      </w:r>
      <w:r w:rsidRPr="00A24F35">
        <w:t xml:space="preserve"> </w:t>
      </w:r>
      <w:r w:rsidRPr="00A24F35">
        <w:rPr>
          <w:rFonts w:eastAsia="Calibri"/>
          <w:lang w:val="en-US"/>
        </w:rPr>
        <w:t>7 July 2014, A/HRC/27/5, Report of the working group</w:t>
      </w:r>
    </w:p>
  </w:footnote>
  <w:footnote w:id="3">
    <w:p w14:paraId="523EF4F1" w14:textId="548066F7" w:rsidR="007C4A78" w:rsidRDefault="007C4A78">
      <w:pPr>
        <w:pStyle w:val="FootnoteText"/>
      </w:pPr>
      <w:r>
        <w:rPr>
          <w:rStyle w:val="FootnoteReference"/>
        </w:rPr>
        <w:footnoteRef/>
      </w:r>
      <w:r>
        <w:t xml:space="preserve"> </w:t>
      </w:r>
      <w:r w:rsidRPr="005A70C1">
        <w:rPr>
          <w:rFonts w:eastAsia="Calibri"/>
          <w:lang w:val="en-US"/>
        </w:rPr>
        <w:t xml:space="preserve">Ministry of Planning et al (2011), </w:t>
      </w:r>
      <w:r w:rsidRPr="005A70C1">
        <w:rPr>
          <w:rFonts w:eastAsia="Calibri"/>
          <w:i/>
          <w:iCs/>
          <w:lang w:val="en-US"/>
        </w:rPr>
        <w:t xml:space="preserve">Democratic Republic of Congo: Multiple Indicator Cluster Survey 2010 summary report, </w:t>
      </w:r>
      <w:r w:rsidRPr="005A70C1">
        <w:rPr>
          <w:rFonts w:eastAsia="Calibri"/>
          <w:lang w:val="en-US"/>
        </w:rPr>
        <w:t>Ministry of Planning, National Institute of Statistics &amp; UNICEF</w:t>
      </w:r>
    </w:p>
  </w:footnote>
  <w:footnote w:id="4">
    <w:p w14:paraId="48A4463B" w14:textId="77777777" w:rsidR="007C4A78" w:rsidRPr="00A24F35" w:rsidRDefault="007C4A78" w:rsidP="007C4A78">
      <w:pPr>
        <w:pStyle w:val="FootnoteText"/>
        <w:rPr>
          <w:lang w:val="en-US"/>
        </w:rPr>
      </w:pPr>
      <w:r w:rsidRPr="00A24F35">
        <w:rPr>
          <w:rStyle w:val="FootnoteReference"/>
        </w:rPr>
        <w:footnoteRef/>
      </w:r>
      <w:r w:rsidRPr="00A24F35">
        <w:t xml:space="preserve"> </w:t>
      </w:r>
      <w:r w:rsidRPr="00A24F35">
        <w:rPr>
          <w:rFonts w:eastAsia="Calibri"/>
          <w:lang w:val="en-US"/>
        </w:rPr>
        <w:t>7 July 2014, A/HRC/27/5, Report of the working group</w:t>
      </w:r>
    </w:p>
  </w:footnote>
  <w:footnote w:id="5">
    <w:p w14:paraId="29BDC510" w14:textId="77777777" w:rsidR="007C4A78" w:rsidRDefault="007C4A78" w:rsidP="007C4A78">
      <w:pPr>
        <w:pStyle w:val="FootnoteText"/>
      </w:pPr>
      <w:r>
        <w:rPr>
          <w:rStyle w:val="FootnoteReference"/>
        </w:rPr>
        <w:footnoteRef/>
      </w:r>
      <w:r>
        <w:t xml:space="preserve"> </w:t>
      </w:r>
      <w:r w:rsidRPr="00176EBC">
        <w:t>9 July 2001, CRC/C/15/Add.153, Concluding observations on initial report, paras. 38 and 39</w:t>
      </w:r>
      <w:r>
        <w:t xml:space="preserve">; </w:t>
      </w:r>
      <w:r w:rsidRPr="00176EBC">
        <w:t>10 February 2009, CRC/C/COD/CO/2, Concluding observations on second report, paras. 39 and 40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D0B5E" w14:textId="4076EB17" w:rsidR="00797B3F" w:rsidRDefault="00797B3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39A66B80" w:rsidR="00797B3F" w:rsidRDefault="00797B3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2ADF6" w14:textId="2D2596D1" w:rsidR="00797B3F" w:rsidRDefault="00797B3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57B2"/>
    <w:rsid w:val="000622FD"/>
    <w:rsid w:val="00065B23"/>
    <w:rsid w:val="00066822"/>
    <w:rsid w:val="00082A8D"/>
    <w:rsid w:val="00095574"/>
    <w:rsid w:val="00095C46"/>
    <w:rsid w:val="000A2278"/>
    <w:rsid w:val="000B7AB8"/>
    <w:rsid w:val="000C258F"/>
    <w:rsid w:val="000C2E75"/>
    <w:rsid w:val="000C4E7B"/>
    <w:rsid w:val="000D2264"/>
    <w:rsid w:val="000D3716"/>
    <w:rsid w:val="000D3BFD"/>
    <w:rsid w:val="000E24A9"/>
    <w:rsid w:val="000F7819"/>
    <w:rsid w:val="001174EC"/>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77658"/>
    <w:rsid w:val="00292D17"/>
    <w:rsid w:val="002A01E3"/>
    <w:rsid w:val="002A06FC"/>
    <w:rsid w:val="002A7206"/>
    <w:rsid w:val="002D6FD4"/>
    <w:rsid w:val="002E09C9"/>
    <w:rsid w:val="002E4E5B"/>
    <w:rsid w:val="002E70F4"/>
    <w:rsid w:val="002F0855"/>
    <w:rsid w:val="002F0ECE"/>
    <w:rsid w:val="002F501D"/>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14BB"/>
    <w:rsid w:val="004F5801"/>
    <w:rsid w:val="004F70CD"/>
    <w:rsid w:val="00501B6B"/>
    <w:rsid w:val="00505505"/>
    <w:rsid w:val="00510FA7"/>
    <w:rsid w:val="00517458"/>
    <w:rsid w:val="00520D79"/>
    <w:rsid w:val="005223A5"/>
    <w:rsid w:val="00525B63"/>
    <w:rsid w:val="00526CB7"/>
    <w:rsid w:val="005304CE"/>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3924"/>
    <w:rsid w:val="00605D18"/>
    <w:rsid w:val="006101B1"/>
    <w:rsid w:val="0061376B"/>
    <w:rsid w:val="0061399F"/>
    <w:rsid w:val="00620FAB"/>
    <w:rsid w:val="006215DC"/>
    <w:rsid w:val="0062349A"/>
    <w:rsid w:val="00623A0A"/>
    <w:rsid w:val="0062663B"/>
    <w:rsid w:val="00626DF3"/>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266F4"/>
    <w:rsid w:val="00737E41"/>
    <w:rsid w:val="00745160"/>
    <w:rsid w:val="00745D1B"/>
    <w:rsid w:val="007604D4"/>
    <w:rsid w:val="00766D98"/>
    <w:rsid w:val="00767639"/>
    <w:rsid w:val="0077355C"/>
    <w:rsid w:val="00784AEA"/>
    <w:rsid w:val="00790956"/>
    <w:rsid w:val="007915BB"/>
    <w:rsid w:val="00797B3F"/>
    <w:rsid w:val="00797CC8"/>
    <w:rsid w:val="007A2777"/>
    <w:rsid w:val="007A3752"/>
    <w:rsid w:val="007A6173"/>
    <w:rsid w:val="007A73E1"/>
    <w:rsid w:val="007B15F5"/>
    <w:rsid w:val="007B3608"/>
    <w:rsid w:val="007B398A"/>
    <w:rsid w:val="007B4603"/>
    <w:rsid w:val="007B6A28"/>
    <w:rsid w:val="007C1A2A"/>
    <w:rsid w:val="007C22B7"/>
    <w:rsid w:val="007C4A78"/>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5897"/>
    <w:rsid w:val="008C78D6"/>
    <w:rsid w:val="008D4985"/>
    <w:rsid w:val="008D4A87"/>
    <w:rsid w:val="008D5519"/>
    <w:rsid w:val="008E2F21"/>
    <w:rsid w:val="008E4894"/>
    <w:rsid w:val="00902C77"/>
    <w:rsid w:val="00910B46"/>
    <w:rsid w:val="00916713"/>
    <w:rsid w:val="00917B16"/>
    <w:rsid w:val="00921E92"/>
    <w:rsid w:val="00923377"/>
    <w:rsid w:val="00924C1F"/>
    <w:rsid w:val="0094367E"/>
    <w:rsid w:val="009551B8"/>
    <w:rsid w:val="00963DD6"/>
    <w:rsid w:val="009666BC"/>
    <w:rsid w:val="00970523"/>
    <w:rsid w:val="0098296F"/>
    <w:rsid w:val="00982E63"/>
    <w:rsid w:val="00994D13"/>
    <w:rsid w:val="009A201E"/>
    <w:rsid w:val="009A2D05"/>
    <w:rsid w:val="009A3D8E"/>
    <w:rsid w:val="009B2828"/>
    <w:rsid w:val="009C24BF"/>
    <w:rsid w:val="009C25E9"/>
    <w:rsid w:val="009C2A38"/>
    <w:rsid w:val="009E0C08"/>
    <w:rsid w:val="009F4B59"/>
    <w:rsid w:val="009F5901"/>
    <w:rsid w:val="009F63B9"/>
    <w:rsid w:val="00A1392E"/>
    <w:rsid w:val="00A436C7"/>
    <w:rsid w:val="00A43DC4"/>
    <w:rsid w:val="00A460B6"/>
    <w:rsid w:val="00A50D1D"/>
    <w:rsid w:val="00A52185"/>
    <w:rsid w:val="00A66237"/>
    <w:rsid w:val="00A66F36"/>
    <w:rsid w:val="00A73FAF"/>
    <w:rsid w:val="00AB131E"/>
    <w:rsid w:val="00AB1753"/>
    <w:rsid w:val="00AD5E1A"/>
    <w:rsid w:val="00AE43FB"/>
    <w:rsid w:val="00AF1CFF"/>
    <w:rsid w:val="00AF4016"/>
    <w:rsid w:val="00B05A38"/>
    <w:rsid w:val="00B076C1"/>
    <w:rsid w:val="00B07A34"/>
    <w:rsid w:val="00B1020E"/>
    <w:rsid w:val="00B14123"/>
    <w:rsid w:val="00B144E3"/>
    <w:rsid w:val="00B23C2F"/>
    <w:rsid w:val="00B2447D"/>
    <w:rsid w:val="00B36535"/>
    <w:rsid w:val="00B36E76"/>
    <w:rsid w:val="00B438B7"/>
    <w:rsid w:val="00B55728"/>
    <w:rsid w:val="00B57CFD"/>
    <w:rsid w:val="00B60642"/>
    <w:rsid w:val="00B61ACB"/>
    <w:rsid w:val="00B633EE"/>
    <w:rsid w:val="00B67079"/>
    <w:rsid w:val="00B73008"/>
    <w:rsid w:val="00B803B9"/>
    <w:rsid w:val="00B87C69"/>
    <w:rsid w:val="00B95040"/>
    <w:rsid w:val="00B9545D"/>
    <w:rsid w:val="00B9701A"/>
    <w:rsid w:val="00BA2A8D"/>
    <w:rsid w:val="00BB3AC5"/>
    <w:rsid w:val="00BB5726"/>
    <w:rsid w:val="00BB7182"/>
    <w:rsid w:val="00BD0C3F"/>
    <w:rsid w:val="00BD259A"/>
    <w:rsid w:val="00BD4B13"/>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4B06"/>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579B"/>
    <w:rsid w:val="00E35B39"/>
    <w:rsid w:val="00E37399"/>
    <w:rsid w:val="00E376CA"/>
    <w:rsid w:val="00E37F64"/>
    <w:rsid w:val="00E40781"/>
    <w:rsid w:val="00E520EF"/>
    <w:rsid w:val="00E53F53"/>
    <w:rsid w:val="00E57CB3"/>
    <w:rsid w:val="00E745E0"/>
    <w:rsid w:val="00E74E94"/>
    <w:rsid w:val="00E8745C"/>
    <w:rsid w:val="00E90F1D"/>
    <w:rsid w:val="00EB5CC6"/>
    <w:rsid w:val="00ED2AEE"/>
    <w:rsid w:val="00EE7077"/>
    <w:rsid w:val="00EF577B"/>
    <w:rsid w:val="00EF6D99"/>
    <w:rsid w:val="00F03CDA"/>
    <w:rsid w:val="00F053DA"/>
    <w:rsid w:val="00F1349B"/>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37C"/>
    <w:rsid w:val="00F77D54"/>
    <w:rsid w:val="00F8476D"/>
    <w:rsid w:val="00F9373B"/>
    <w:rsid w:val="00F97447"/>
    <w:rsid w:val="00FB34CF"/>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3BE801-BBEC-C14D-9164-6FE19BE44283}"/>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2EE69E85-1235-4D0E-8C41-91B1562229B4}"/>
</file>

<file path=docProps/app.xml><?xml version="1.0" encoding="utf-8"?>
<Properties xmlns="http://schemas.openxmlformats.org/officeDocument/2006/extended-properties" xmlns:vt="http://schemas.openxmlformats.org/officeDocument/2006/docPropsVTypes">
  <Template>Normal.dotm</Template>
  <TotalTime>2</TotalTime>
  <Pages>3</Pages>
  <Words>852</Words>
  <Characters>4857</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5698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3</cp:revision>
  <cp:lastPrinted>2005-01-04T09:45:00Z</cp:lastPrinted>
  <dcterms:created xsi:type="dcterms:W3CDTF">2016-02-29T13:11:00Z</dcterms:created>
  <dcterms:modified xsi:type="dcterms:W3CDTF">2016-02-29T13:14:00Z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