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140C9" w14:textId="77777777" w:rsidR="004C4006" w:rsidRPr="002B1BE1" w:rsidRDefault="00E364DD" w:rsidP="002B1BE1">
      <w:pPr>
        <w:spacing w:after="0"/>
        <w:jc w:val="center"/>
        <w:rPr>
          <w:rFonts w:ascii="Times New Roman" w:hAnsi="Times New Roman" w:cs="Times New Roman"/>
          <w:sz w:val="24"/>
        </w:rPr>
      </w:pPr>
      <w:r>
        <w:rPr>
          <w:rFonts w:ascii="Times New Roman" w:hAnsi="Times New Roman" w:cs="Times New Roman"/>
          <w:b/>
          <w:sz w:val="28"/>
        </w:rPr>
        <w:t xml:space="preserve">Participation of </w:t>
      </w:r>
      <w:r>
        <w:rPr>
          <w:rFonts w:ascii="Times New Roman" w:hAnsi="Times New Roman" w:cs="Times New Roman"/>
          <w:b/>
          <w:sz w:val="28"/>
        </w:rPr>
        <w:br/>
        <w:t xml:space="preserve">organizations of people with disabilities </w:t>
      </w:r>
      <w:r>
        <w:rPr>
          <w:rFonts w:ascii="Times New Roman" w:hAnsi="Times New Roman" w:cs="Times New Roman"/>
          <w:b/>
          <w:sz w:val="28"/>
        </w:rPr>
        <w:br/>
        <w:t xml:space="preserve">in the first review of the Russian Federation </w:t>
      </w:r>
      <w:r>
        <w:rPr>
          <w:rFonts w:ascii="Times New Roman" w:hAnsi="Times New Roman" w:cs="Times New Roman"/>
          <w:b/>
          <w:sz w:val="28"/>
        </w:rPr>
        <w:br/>
        <w:t>by the UN Committee on the Rights of Persons with Disabilities</w:t>
      </w:r>
    </w:p>
    <w:p w14:paraId="41EF4047" w14:textId="77777777" w:rsidR="008166EC" w:rsidRDefault="008166EC" w:rsidP="00E364DD">
      <w:pPr>
        <w:spacing w:after="0"/>
        <w:jc w:val="center"/>
        <w:rPr>
          <w:rFonts w:ascii="Times New Roman" w:hAnsi="Times New Roman" w:cs="Times New Roman"/>
          <w:b/>
          <w:sz w:val="28"/>
        </w:rPr>
      </w:pPr>
    </w:p>
    <w:p w14:paraId="1281B4CB" w14:textId="287C4A06" w:rsidR="008166EC" w:rsidRPr="00700310" w:rsidRDefault="008166EC" w:rsidP="00E364DD">
      <w:pPr>
        <w:spacing w:after="0"/>
        <w:jc w:val="center"/>
        <w:rPr>
          <w:rFonts w:ascii="Times New Roman" w:hAnsi="Times New Roman" w:cs="Times New Roman"/>
          <w:b/>
          <w:sz w:val="28"/>
        </w:rPr>
      </w:pPr>
      <w:r>
        <w:rPr>
          <w:rFonts w:ascii="Times New Roman" w:hAnsi="Times New Roman" w:cs="Times New Roman"/>
          <w:b/>
          <w:sz w:val="28"/>
        </w:rPr>
        <w:t>CF “Foundation for Support of Deafblind “</w:t>
      </w:r>
      <w:r w:rsidR="00392538">
        <w:rPr>
          <w:rFonts w:ascii="Times New Roman" w:hAnsi="Times New Roman" w:cs="Times New Roman"/>
          <w:b/>
          <w:sz w:val="28"/>
        </w:rPr>
        <w:t>Connection”</w:t>
      </w:r>
      <w:bookmarkStart w:id="0" w:name="_GoBack"/>
      <w:bookmarkEnd w:id="0"/>
    </w:p>
    <w:p w14:paraId="150190C9" w14:textId="77777777" w:rsidR="00EB7CA4" w:rsidRDefault="00EB7CA4" w:rsidP="004C4006">
      <w:pPr>
        <w:spacing w:after="0"/>
        <w:jc w:val="both"/>
        <w:rPr>
          <w:rFonts w:ascii="Times New Roman" w:hAnsi="Times New Roman" w:cs="Times New Roman"/>
          <w:b/>
          <w:sz w:val="28"/>
        </w:rPr>
      </w:pPr>
    </w:p>
    <w:p w14:paraId="781C3BF8" w14:textId="77777777" w:rsidR="000B761F" w:rsidRDefault="00C10928" w:rsidP="009810AF">
      <w:pPr>
        <w:spacing w:after="0"/>
        <w:ind w:firstLine="567"/>
        <w:jc w:val="both"/>
        <w:rPr>
          <w:rFonts w:ascii="Times New Roman" w:hAnsi="Times New Roman" w:cs="Times New Roman"/>
          <w:sz w:val="28"/>
        </w:rPr>
      </w:pPr>
      <w:r>
        <w:rPr>
          <w:rFonts w:ascii="Times New Roman" w:hAnsi="Times New Roman" w:cs="Times New Roman"/>
          <w:sz w:val="28"/>
        </w:rPr>
        <w:t>This report has been prepared taking into account the provisions of the participating country, Russian Federation, Initial Report, which was due for presentation in 2014. In order to bring Russian legislation in the field of social support of persons with disabilities in accordance with the provisions of the UN Convention (which was ratified by the Russian Federation in 2012), Federal Law No. 419-FZ of 1st December 2014 “On amending certain legislative acts of the Russian Federation on social protection of persons with disabilities in connection with the ratification of the Convention on the Rights of Persons with Disabilities" was drafted. At present, Russia is improving the practice of inter-sectoral cooperation: specialized non-profit organizations are becoming involved into the process of making and implementing political decisions. However, when it comes to resolving of different social problems and development of certain draft legislations, the opinion of specialized non-profit organization is not being considered at all times. However, interaction with non-profit organizations (NPOs) is an essential element of proper reform and  adoption of new bills, since NPOs are the conductors between the State and the direct beneficiaries of services.</w:t>
      </w:r>
    </w:p>
    <w:p w14:paraId="6E3587D6" w14:textId="77777777" w:rsidR="00E71E05" w:rsidRPr="00C10928" w:rsidRDefault="002D0C08" w:rsidP="009810AF">
      <w:pPr>
        <w:spacing w:after="0"/>
        <w:ind w:firstLine="567"/>
        <w:jc w:val="both"/>
        <w:rPr>
          <w:rFonts w:ascii="Times New Roman" w:hAnsi="Times New Roman" w:cs="Times New Roman"/>
          <w:sz w:val="28"/>
        </w:rPr>
      </w:pPr>
      <w:r>
        <w:rPr>
          <w:rFonts w:ascii="Times New Roman" w:hAnsi="Times New Roman" w:cs="Times New Roman"/>
          <w:sz w:val="28"/>
        </w:rPr>
        <w:t>The results of the implementation of projects under the programs of the Charity Fund “Foundation for Support of Deafblind “Co-unity””, related to the social integration and rehabilitation of people with simultaneous hearing and visual impairment, medical care and medico-social expertise, legal counseling, employment, rendering services for tactile signing interpretation and improving the conditions of an accessible environment in the city of Moscow, were used for preparation of this report. Moreover, during implementation of these projects, the opinion of people under Foundation’s care was taken into account - people with simultaneous hearing and visual impairment - in regards to the different aspects of comfortable living of a disabled person (vision and hearing) in the city and compliance with legislation at all levels.</w:t>
      </w:r>
    </w:p>
    <w:p w14:paraId="16A90891" w14:textId="67FC11F8" w:rsidR="00753A4A" w:rsidRDefault="00EB7CA4" w:rsidP="00523E2C">
      <w:pPr>
        <w:spacing w:after="0"/>
        <w:ind w:firstLine="567"/>
        <w:jc w:val="both"/>
        <w:rPr>
          <w:rFonts w:ascii="Times New Roman" w:hAnsi="Times New Roman" w:cs="Times New Roman"/>
          <w:sz w:val="28"/>
        </w:rPr>
      </w:pPr>
      <w:r>
        <w:rPr>
          <w:rFonts w:ascii="Times New Roman" w:hAnsi="Times New Roman" w:cs="Times New Roman"/>
          <w:sz w:val="28"/>
        </w:rPr>
        <w:t>The purpose of this report is to inform the UN Committee on the Rights of the Disabled Persons about the living conditions of people with simultaneous hearing and visual impairment in Russian Federation and to summarize the key projects for improvement of these conditions within the framework of the activities performed by the CF “Foundation for Support of Deafblind “</w:t>
      </w:r>
      <w:r w:rsidR="00392538">
        <w:rPr>
          <w:rFonts w:ascii="Times New Roman" w:hAnsi="Times New Roman" w:cs="Times New Roman"/>
          <w:sz w:val="28"/>
        </w:rPr>
        <w:t>Connection</w:t>
      </w:r>
      <w:r>
        <w:rPr>
          <w:rFonts w:ascii="Times New Roman" w:hAnsi="Times New Roman" w:cs="Times New Roman"/>
          <w:sz w:val="28"/>
        </w:rPr>
        <w:t>””.</w:t>
      </w:r>
      <w:r>
        <w:br w:type="page"/>
      </w:r>
    </w:p>
    <w:p w14:paraId="6DBA64D6" w14:textId="77777777" w:rsidR="00DF0A9E" w:rsidRDefault="0033754C" w:rsidP="00523E2C">
      <w:pPr>
        <w:spacing w:after="0"/>
        <w:ind w:firstLine="567"/>
        <w:jc w:val="center"/>
        <w:rPr>
          <w:rFonts w:ascii="Times New Roman" w:hAnsi="Times New Roman" w:cs="Times New Roman"/>
          <w:b/>
          <w:sz w:val="28"/>
        </w:rPr>
      </w:pPr>
      <w:r>
        <w:rPr>
          <w:rFonts w:ascii="Times New Roman" w:hAnsi="Times New Roman" w:cs="Times New Roman"/>
          <w:b/>
          <w:sz w:val="28"/>
        </w:rPr>
        <w:lastRenderedPageBreak/>
        <w:t>Questions and recommendations</w:t>
      </w:r>
    </w:p>
    <w:p w14:paraId="22BB4E7E" w14:textId="77777777" w:rsidR="0033754C" w:rsidRPr="001A33CD" w:rsidRDefault="0033754C" w:rsidP="00523E2C">
      <w:pPr>
        <w:spacing w:after="0"/>
        <w:ind w:firstLine="567"/>
        <w:jc w:val="center"/>
        <w:rPr>
          <w:rFonts w:ascii="Times New Roman" w:hAnsi="Times New Roman" w:cs="Times New Roman"/>
          <w:b/>
          <w:sz w:val="28"/>
        </w:rPr>
      </w:pPr>
    </w:p>
    <w:p w14:paraId="06BF0F38" w14:textId="77777777" w:rsidR="00BB71E2" w:rsidRPr="00BB71E2" w:rsidRDefault="00BB71E2" w:rsidP="00523E2C">
      <w:pPr>
        <w:spacing w:after="0"/>
        <w:ind w:firstLine="567"/>
        <w:jc w:val="both"/>
        <w:rPr>
          <w:rFonts w:ascii="Times New Roman" w:hAnsi="Times New Roman" w:cs="Times New Roman"/>
          <w:b/>
          <w:sz w:val="28"/>
        </w:rPr>
      </w:pPr>
      <w:r>
        <w:rPr>
          <w:rFonts w:ascii="Times New Roman" w:hAnsi="Times New Roman" w:cs="Times New Roman"/>
          <w:b/>
          <w:sz w:val="28"/>
        </w:rPr>
        <w:t>Statistics (Article 31 of the Convention. Statistics and data collection).</w:t>
      </w:r>
    </w:p>
    <w:p w14:paraId="6AB789D8" w14:textId="5A5FF7A7" w:rsidR="00BB71E2" w:rsidRDefault="00BB71E2" w:rsidP="00523E2C">
      <w:pPr>
        <w:spacing w:after="0"/>
        <w:ind w:firstLine="567"/>
        <w:jc w:val="both"/>
        <w:rPr>
          <w:rFonts w:ascii="Times New Roman" w:hAnsi="Times New Roman" w:cs="Times New Roman"/>
          <w:sz w:val="28"/>
        </w:rPr>
      </w:pPr>
      <w:proofErr w:type="gramStart"/>
      <w:r>
        <w:rPr>
          <w:rFonts w:ascii="Times New Roman" w:hAnsi="Times New Roman" w:cs="Times New Roman"/>
          <w:sz w:val="28"/>
        </w:rPr>
        <w:t>One of the projects of CF “Foundation for Support of Deafblind “</w:t>
      </w:r>
      <w:r w:rsidR="00392538">
        <w:rPr>
          <w:rFonts w:ascii="Times New Roman" w:hAnsi="Times New Roman" w:cs="Times New Roman"/>
          <w:sz w:val="28"/>
        </w:rPr>
        <w:t>Connection</w:t>
      </w:r>
      <w:r>
        <w:rPr>
          <w:rFonts w:ascii="Times New Roman" w:hAnsi="Times New Roman" w:cs="Times New Roman"/>
          <w:sz w:val="28"/>
        </w:rPr>
        <w:t>” is the “All-Russian census of people with simultaneous hearing and visual impairment”.</w:t>
      </w:r>
      <w:proofErr w:type="gramEnd"/>
    </w:p>
    <w:p w14:paraId="1E300DA5" w14:textId="77777777" w:rsidR="00545227" w:rsidRDefault="00BB71E2" w:rsidP="00545227">
      <w:pPr>
        <w:spacing w:after="0"/>
        <w:ind w:firstLine="567"/>
        <w:jc w:val="both"/>
        <w:rPr>
          <w:rFonts w:ascii="Times New Roman" w:hAnsi="Times New Roman" w:cs="Times New Roman"/>
          <w:sz w:val="28"/>
        </w:rPr>
      </w:pPr>
      <w:r>
        <w:rPr>
          <w:rFonts w:ascii="Times New Roman" w:hAnsi="Times New Roman" w:cs="Times New Roman"/>
          <w:sz w:val="28"/>
        </w:rPr>
        <w:t xml:space="preserve">At the present time, over 3,700 deafblind people were found to be living in Russian Federation; however, according to the official statistic, there may be as much as 12,000-15,000 people with simultaneous hearing and visual impairment living in the Russian Federation. People with simultaneous hearing and visual impairment are found to be living in 78 regions of the Russian Federation </w:t>
      </w:r>
      <w:r>
        <w:rPr>
          <w:rFonts w:ascii="Times New Roman" w:hAnsi="Times New Roman" w:cs="Times New Roman"/>
          <w:i/>
          <w:sz w:val="28"/>
        </w:rPr>
        <w:t>(see Attachment 1)</w:t>
      </w:r>
      <w:r>
        <w:rPr>
          <w:rFonts w:ascii="Times New Roman" w:hAnsi="Times New Roman" w:cs="Times New Roman"/>
          <w:sz w:val="28"/>
        </w:rPr>
        <w:t xml:space="preserve">. Amongst the people under care of the Foundation there are persons living in psycho-neurological care homes (PNCH) in different regions of RF; the total number of such organizations, where deafblind people have been found, is 105 </w:t>
      </w:r>
      <w:r>
        <w:rPr>
          <w:rFonts w:ascii="Times New Roman" w:hAnsi="Times New Roman" w:cs="Times New Roman"/>
          <w:i/>
          <w:sz w:val="28"/>
        </w:rPr>
        <w:t>(see Attachment 2).</w:t>
      </w:r>
    </w:p>
    <w:p w14:paraId="3488352E" w14:textId="77777777" w:rsidR="00545227" w:rsidRPr="00AC6818" w:rsidRDefault="00241806" w:rsidP="00545227">
      <w:pPr>
        <w:spacing w:after="0"/>
        <w:ind w:firstLine="567"/>
        <w:jc w:val="both"/>
        <w:rPr>
          <w:rFonts w:ascii="Times New Roman" w:hAnsi="Times New Roman" w:cs="Times New Roman"/>
          <w:sz w:val="28"/>
          <w:szCs w:val="28"/>
        </w:rPr>
      </w:pPr>
      <w:r>
        <w:rPr>
          <w:rFonts w:ascii="Times New Roman" w:hAnsi="Times New Roman" w:cs="Times New Roman"/>
          <w:sz w:val="28"/>
        </w:rPr>
        <w:t xml:space="preserve">At the present time, statistical information on persons with disabilities is provided in accordance with the statistical tools for the organization of the federal statistical supervision of the activities of federal state institutions of medical and social expertise by the Ministry of Labor and Social Protection of the Russian Federation, approved by the order of the Federal State Statistics Service No. 460 of October 6th, 2015, but the data do not contain information on deafblind people. </w:t>
      </w:r>
    </w:p>
    <w:p w14:paraId="686CEF10" w14:textId="77777777" w:rsidR="00241806" w:rsidRDefault="00241806" w:rsidP="00523E2C">
      <w:pPr>
        <w:spacing w:after="0"/>
        <w:ind w:firstLine="567"/>
        <w:jc w:val="both"/>
        <w:rPr>
          <w:rFonts w:ascii="Times New Roman" w:hAnsi="Times New Roman" w:cs="Times New Roman"/>
          <w:b/>
          <w:sz w:val="28"/>
        </w:rPr>
      </w:pPr>
    </w:p>
    <w:p w14:paraId="361C3259" w14:textId="77777777" w:rsidR="00241806" w:rsidRPr="00D61F0D" w:rsidRDefault="00241806" w:rsidP="00241806">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72C44BA2" w14:textId="77777777" w:rsidR="00BB71E2" w:rsidRDefault="00AC6818" w:rsidP="00AC6818">
      <w:pPr>
        <w:spacing w:after="0"/>
        <w:ind w:firstLine="567"/>
        <w:jc w:val="both"/>
        <w:rPr>
          <w:rFonts w:ascii="Times New Roman" w:hAnsi="Times New Roman" w:cs="Times New Roman"/>
          <w:sz w:val="28"/>
        </w:rPr>
      </w:pPr>
      <w:r>
        <w:rPr>
          <w:rFonts w:ascii="Times New Roman" w:hAnsi="Times New Roman" w:cs="Times New Roman"/>
          <w:sz w:val="28"/>
        </w:rPr>
        <w:t xml:space="preserve">When will statistical forms for deafblind persons be introduced into the operation of federal state institutions of medical and social expertise? </w:t>
      </w:r>
    </w:p>
    <w:p w14:paraId="6F9674BE" w14:textId="77777777" w:rsidR="00AC6818" w:rsidRPr="00AC6818" w:rsidRDefault="00AC6818" w:rsidP="00AC6818">
      <w:pPr>
        <w:spacing w:after="0"/>
        <w:ind w:firstLine="567"/>
        <w:jc w:val="both"/>
        <w:rPr>
          <w:rFonts w:ascii="Times New Roman" w:hAnsi="Times New Roman" w:cs="Times New Roman"/>
          <w:sz w:val="28"/>
          <w:szCs w:val="28"/>
        </w:rPr>
      </w:pPr>
    </w:p>
    <w:p w14:paraId="7A0996A1" w14:textId="77777777" w:rsidR="009A148F" w:rsidRPr="00FE4298" w:rsidRDefault="00FE4298" w:rsidP="00523E2C">
      <w:pPr>
        <w:spacing w:after="0"/>
        <w:ind w:firstLine="567"/>
        <w:jc w:val="both"/>
        <w:rPr>
          <w:rFonts w:ascii="Times New Roman" w:hAnsi="Times New Roman" w:cs="Times New Roman"/>
          <w:b/>
          <w:sz w:val="28"/>
        </w:rPr>
      </w:pPr>
      <w:r>
        <w:rPr>
          <w:rFonts w:ascii="Times New Roman" w:hAnsi="Times New Roman" w:cs="Times New Roman"/>
          <w:b/>
          <w:sz w:val="28"/>
        </w:rPr>
        <w:t>Revision of legislation and introduction of corrections (Article 9 of the Convention. Accessibility).</w:t>
      </w:r>
    </w:p>
    <w:p w14:paraId="5CE49732" w14:textId="77777777" w:rsidR="00A80795" w:rsidRDefault="00A80795" w:rsidP="00523E2C">
      <w:pPr>
        <w:spacing w:after="0"/>
        <w:ind w:firstLine="567"/>
        <w:jc w:val="both"/>
        <w:rPr>
          <w:rFonts w:ascii="Times New Roman" w:hAnsi="Times New Roman" w:cs="Times New Roman"/>
          <w:sz w:val="28"/>
        </w:rPr>
      </w:pPr>
    </w:p>
    <w:p w14:paraId="48894AFB" w14:textId="77777777" w:rsidR="000B1526" w:rsidRPr="000B1526" w:rsidRDefault="00AC6818" w:rsidP="00523E2C">
      <w:pPr>
        <w:spacing w:after="0"/>
        <w:ind w:firstLine="567"/>
        <w:jc w:val="both"/>
        <w:rPr>
          <w:rFonts w:ascii="Times New Roman" w:hAnsi="Times New Roman" w:cs="Times New Roman"/>
          <w:sz w:val="28"/>
        </w:rPr>
      </w:pPr>
      <w:r>
        <w:rPr>
          <w:rFonts w:ascii="Times New Roman" w:hAnsi="Times New Roman" w:cs="Times New Roman"/>
          <w:sz w:val="28"/>
        </w:rPr>
        <w:t>The term “deafblind” was first introduced on a legislative level in 2015 according to the order of the Ministry of Labor of Russia of December 17th, 2015 No. 1024n “About classifications and the criteria used during medical and social examination of citizens by federal state institutions of medical and social expertise”.</w:t>
      </w:r>
    </w:p>
    <w:p w14:paraId="560E55A6" w14:textId="77777777" w:rsidR="000B1526" w:rsidRPr="000B1526" w:rsidRDefault="000B1526" w:rsidP="00523E2C">
      <w:pPr>
        <w:spacing w:after="0"/>
        <w:ind w:firstLine="567"/>
        <w:jc w:val="both"/>
        <w:rPr>
          <w:rFonts w:ascii="Times New Roman" w:hAnsi="Times New Roman" w:cs="Times New Roman"/>
          <w:sz w:val="28"/>
        </w:rPr>
      </w:pPr>
      <w:r>
        <w:rPr>
          <w:rFonts w:ascii="Times New Roman" w:hAnsi="Times New Roman" w:cs="Times New Roman"/>
          <w:sz w:val="28"/>
        </w:rPr>
        <w:t>10.1 Deaf-blindness.</w:t>
      </w:r>
    </w:p>
    <w:p w14:paraId="7EF8B2AB" w14:textId="77777777" w:rsidR="000B1526" w:rsidRPr="000B1526" w:rsidRDefault="000B1526"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10.1.1 Complete (total) or practical deaf-blindness with a significant speech impairment - 100%. </w:t>
      </w:r>
    </w:p>
    <w:p w14:paraId="25EB4382" w14:textId="77777777" w:rsidR="000B1526" w:rsidRPr="000B1526" w:rsidRDefault="000B1526"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10.1.2 Complete (total) or practical deaf-blindness without a significant speech impairment - 100%.</w:t>
      </w:r>
    </w:p>
    <w:p w14:paraId="4D898F98" w14:textId="77777777" w:rsidR="000B1526" w:rsidRPr="000B1526" w:rsidRDefault="000B1526"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10.1.3 Complete (total) or practical blindness with hardness of hearing of III-IV degree - 100%.</w:t>
      </w:r>
    </w:p>
    <w:p w14:paraId="31568AFE" w14:textId="77777777" w:rsidR="005D5232" w:rsidRDefault="000B1526" w:rsidP="005D5232">
      <w:pPr>
        <w:spacing w:after="0"/>
        <w:ind w:firstLine="567"/>
        <w:jc w:val="both"/>
        <w:rPr>
          <w:rFonts w:ascii="Times New Roman" w:hAnsi="Times New Roman" w:cs="Times New Roman"/>
          <w:sz w:val="28"/>
        </w:rPr>
      </w:pPr>
      <w:r>
        <w:rPr>
          <w:rFonts w:ascii="Times New Roman" w:hAnsi="Times New Roman" w:cs="Times New Roman"/>
          <w:sz w:val="28"/>
        </w:rPr>
        <w:lastRenderedPageBreak/>
        <w:t>•</w:t>
      </w:r>
      <w:r>
        <w:tab/>
      </w:r>
      <w:r>
        <w:rPr>
          <w:rFonts w:ascii="Times New Roman" w:hAnsi="Times New Roman" w:cs="Times New Roman"/>
          <w:sz w:val="28"/>
        </w:rPr>
        <w:t>10.1.4 A high degree of partial sight (sharpness of sight (of the eye with a better vision with a correction) 0.1-0.5) with a complete or practical deafness - 80-90%.</w:t>
      </w:r>
    </w:p>
    <w:p w14:paraId="601F04C5" w14:textId="77777777" w:rsidR="00FE4298" w:rsidRDefault="00FE4298" w:rsidP="00523E2C">
      <w:pPr>
        <w:spacing w:after="0"/>
        <w:ind w:firstLine="567"/>
        <w:jc w:val="both"/>
        <w:rPr>
          <w:rFonts w:ascii="Times New Roman" w:hAnsi="Times New Roman" w:cs="Times New Roman"/>
          <w:sz w:val="28"/>
        </w:rPr>
      </w:pPr>
    </w:p>
    <w:p w14:paraId="2106D2E2" w14:textId="77777777" w:rsidR="000B1526" w:rsidRPr="00BD4D68" w:rsidRDefault="004B71E5" w:rsidP="00BD4D68">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1DD4EF5C" w14:textId="77777777" w:rsidR="00FE4298" w:rsidRPr="00D61F0D" w:rsidRDefault="00A80795" w:rsidP="00523E2C">
      <w:pPr>
        <w:pStyle w:val="ListParagraph"/>
        <w:numPr>
          <w:ilvl w:val="0"/>
          <w:numId w:val="2"/>
        </w:numPr>
        <w:spacing w:after="0"/>
        <w:ind w:left="0" w:firstLine="567"/>
        <w:jc w:val="both"/>
        <w:rPr>
          <w:rFonts w:ascii="Times New Roman" w:hAnsi="Times New Roman" w:cs="Times New Roman"/>
          <w:sz w:val="28"/>
        </w:rPr>
      </w:pPr>
      <w:r>
        <w:rPr>
          <w:rFonts w:ascii="Times New Roman" w:hAnsi="Times New Roman" w:cs="Times New Roman"/>
          <w:sz w:val="28"/>
        </w:rPr>
        <w:t>Can the NPOs be involved in the revision of  regulatory legal acts and in what formats?</w:t>
      </w:r>
    </w:p>
    <w:p w14:paraId="0CEF6C4D" w14:textId="77777777" w:rsidR="00772BB5" w:rsidRPr="00D61F0D" w:rsidRDefault="00772BB5" w:rsidP="00523E2C">
      <w:pPr>
        <w:pStyle w:val="ListParagraph"/>
        <w:numPr>
          <w:ilvl w:val="0"/>
          <w:numId w:val="2"/>
        </w:numPr>
        <w:spacing w:after="0"/>
        <w:ind w:left="0" w:firstLine="567"/>
        <w:jc w:val="both"/>
        <w:rPr>
          <w:rFonts w:ascii="Times New Roman" w:hAnsi="Times New Roman" w:cs="Times New Roman"/>
          <w:sz w:val="28"/>
        </w:rPr>
      </w:pPr>
      <w:r>
        <w:rPr>
          <w:rFonts w:ascii="Times New Roman" w:hAnsi="Times New Roman" w:cs="Times New Roman"/>
          <w:sz w:val="28"/>
        </w:rPr>
        <w:t>What number of medical organizations (federal state institutions of medical and social expertise) was informed about the implementation of criteria for disability due to deaf-blindness?</w:t>
      </w:r>
    </w:p>
    <w:p w14:paraId="581A6B36" w14:textId="77777777" w:rsidR="005D5232" w:rsidRDefault="00772BB5" w:rsidP="005D5232">
      <w:pPr>
        <w:pStyle w:val="ListParagraph"/>
        <w:numPr>
          <w:ilvl w:val="0"/>
          <w:numId w:val="2"/>
        </w:numPr>
        <w:spacing w:after="0"/>
        <w:ind w:left="0" w:firstLine="567"/>
        <w:jc w:val="both"/>
        <w:rPr>
          <w:rFonts w:ascii="Times New Roman" w:hAnsi="Times New Roman" w:cs="Times New Roman"/>
          <w:sz w:val="28"/>
        </w:rPr>
      </w:pPr>
      <w:r>
        <w:rPr>
          <w:rFonts w:ascii="Times New Roman" w:hAnsi="Times New Roman" w:cs="Times New Roman"/>
          <w:sz w:val="28"/>
        </w:rPr>
        <w:t>When will issuance of medical certificates for deaf-blindness commence?</w:t>
      </w:r>
    </w:p>
    <w:p w14:paraId="088FDB06" w14:textId="77777777" w:rsidR="00FE4298" w:rsidRDefault="00FE4298" w:rsidP="00523E2C">
      <w:pPr>
        <w:spacing w:after="0"/>
        <w:ind w:firstLine="567"/>
        <w:jc w:val="both"/>
        <w:rPr>
          <w:rFonts w:ascii="Times New Roman" w:hAnsi="Times New Roman" w:cs="Times New Roman"/>
          <w:b/>
          <w:sz w:val="28"/>
        </w:rPr>
      </w:pPr>
    </w:p>
    <w:p w14:paraId="11D237F2" w14:textId="77777777" w:rsidR="00202203" w:rsidRDefault="0033754C" w:rsidP="00523E2C">
      <w:pPr>
        <w:spacing w:after="0"/>
        <w:ind w:firstLine="567"/>
        <w:jc w:val="both"/>
        <w:rPr>
          <w:rFonts w:ascii="Times New Roman" w:hAnsi="Times New Roman" w:cs="Times New Roman"/>
          <w:b/>
          <w:sz w:val="28"/>
        </w:rPr>
      </w:pPr>
      <w:r>
        <w:rPr>
          <w:rFonts w:ascii="Times New Roman" w:hAnsi="Times New Roman" w:cs="Times New Roman"/>
          <w:b/>
          <w:sz w:val="28"/>
        </w:rPr>
        <w:t>Accessibility of city environment (Article 9 of the Convention. Accessibility; Article 20 of the Convention. Individual mobility).</w:t>
      </w:r>
    </w:p>
    <w:p w14:paraId="48B8EC52" w14:textId="77777777" w:rsidR="0033754C" w:rsidRDefault="0033754C" w:rsidP="00523E2C">
      <w:pPr>
        <w:spacing w:after="0"/>
        <w:ind w:firstLine="567"/>
        <w:jc w:val="both"/>
        <w:rPr>
          <w:rFonts w:ascii="Times New Roman" w:hAnsi="Times New Roman" w:cs="Times New Roman"/>
          <w:b/>
          <w:sz w:val="28"/>
        </w:rPr>
      </w:pPr>
    </w:p>
    <w:p w14:paraId="794EE279" w14:textId="4648A057" w:rsidR="00523E2C" w:rsidRDefault="00A80795" w:rsidP="009810AF">
      <w:pPr>
        <w:spacing w:after="0"/>
        <w:ind w:firstLine="567"/>
        <w:jc w:val="both"/>
        <w:rPr>
          <w:rFonts w:ascii="Times New Roman" w:hAnsi="Times New Roman" w:cs="Times New Roman"/>
          <w:sz w:val="28"/>
        </w:rPr>
      </w:pPr>
      <w:r>
        <w:rPr>
          <w:rFonts w:ascii="Times New Roman" w:hAnsi="Times New Roman" w:cs="Times New Roman"/>
          <w:sz w:val="28"/>
        </w:rPr>
        <w:t>In 2016, CF “Foundation fo</w:t>
      </w:r>
      <w:r w:rsidR="00392538">
        <w:rPr>
          <w:rFonts w:ascii="Times New Roman" w:hAnsi="Times New Roman" w:cs="Times New Roman"/>
          <w:sz w:val="28"/>
        </w:rPr>
        <w:t>r Support of Deafblind “Connection</w:t>
      </w:r>
      <w:r>
        <w:rPr>
          <w:rFonts w:ascii="Times New Roman" w:hAnsi="Times New Roman" w:cs="Times New Roman"/>
          <w:sz w:val="28"/>
        </w:rPr>
        <w:t xml:space="preserve">” has developed methodical recommendations for the project of the All-Russia People’s Front for improvement of legislation on ensuring accessibility of the city environment and increasing the quality of this process.  Participation of the Foundation in this project serves as a proof that public organizations of disabled persons are ready to take part in discussion, expertise and certification. </w:t>
      </w:r>
    </w:p>
    <w:p w14:paraId="6253303E" w14:textId="77777777" w:rsidR="00A80795" w:rsidRPr="00A80795" w:rsidRDefault="009566D5" w:rsidP="009810AF">
      <w:pPr>
        <w:spacing w:after="0"/>
        <w:ind w:firstLine="567"/>
        <w:jc w:val="both"/>
        <w:rPr>
          <w:rFonts w:ascii="Times New Roman" w:hAnsi="Times New Roman" w:cs="Times New Roman"/>
          <w:sz w:val="28"/>
        </w:rPr>
      </w:pPr>
      <w:r>
        <w:rPr>
          <w:rFonts w:ascii="Times New Roman" w:hAnsi="Times New Roman" w:cs="Times New Roman"/>
          <w:sz w:val="28"/>
        </w:rPr>
        <w:t>Within the framework of implementation of this project, we’ve analyzed the accessibility of public city locations of social importance for people with simultaneous hearing and visual impairment, developed a questionnaire “Surveys of Moscow's facilities for adaptation to unhindered access and use for persons with sensory impairment, including persons with simultaneous hearing and visual impairment (deafblind)”, conducted monitoring of facilities with participation of 12 deafblind persons, analyzed the results of facility surveys and developed recommendations for further raising of the level of accessibility of facilities in the city taking into account the necessary conditions for persons with simultaneous hearing and visual impairment.</w:t>
      </w:r>
    </w:p>
    <w:p w14:paraId="2C6EB721" w14:textId="77777777" w:rsidR="00523E2C" w:rsidRDefault="00A013AF" w:rsidP="009810AF">
      <w:pPr>
        <w:spacing w:after="0"/>
        <w:ind w:firstLine="567"/>
        <w:jc w:val="both"/>
        <w:rPr>
          <w:rFonts w:ascii="Times New Roman" w:hAnsi="Times New Roman" w:cs="Times New Roman"/>
          <w:sz w:val="28"/>
        </w:rPr>
      </w:pPr>
      <w:r>
        <w:rPr>
          <w:rFonts w:ascii="Times New Roman" w:hAnsi="Times New Roman" w:cs="Times New Roman"/>
          <w:sz w:val="28"/>
        </w:rPr>
        <w:t>The results at hand allow us to say that, thanks to the state program “Accessible environment” and other regulatory documents, a lot has been already done to ensure a comfortable life in the city for all categories of citizens, including persons with limited health. However, it should be noted that not everything is implemented, and that sometimes implementation contains gross violations, errors and lack of knowledge of building regulations pertaining to the accessibility of environment; accordingly, implementation of the state program “Accessible environment” is not effective due to its “tick-box” approach.</w:t>
      </w:r>
    </w:p>
    <w:p w14:paraId="2E744974" w14:textId="77777777" w:rsidR="00A013AF" w:rsidRDefault="00A013AF" w:rsidP="00523E2C">
      <w:pPr>
        <w:spacing w:after="0"/>
        <w:ind w:firstLine="567"/>
        <w:jc w:val="both"/>
        <w:rPr>
          <w:rFonts w:ascii="Times New Roman" w:hAnsi="Times New Roman" w:cs="Times New Roman"/>
          <w:sz w:val="28"/>
        </w:rPr>
      </w:pPr>
      <w:r>
        <w:rPr>
          <w:rFonts w:ascii="Times New Roman" w:hAnsi="Times New Roman" w:cs="Times New Roman"/>
          <w:sz w:val="28"/>
        </w:rPr>
        <w:lastRenderedPageBreak/>
        <w:t xml:space="preserve">Therefore, the analysis method of facility survey was developed not on the basis of a “tick-box” detection and evaluation of elements of an accessible environment (as it is usually done on a federal level), but based on the principle of a chance to be able to comfortably and securely get to the facility and receive a certain service. </w:t>
      </w:r>
    </w:p>
    <w:p w14:paraId="3E32A029" w14:textId="77777777" w:rsidR="00772BB5" w:rsidRDefault="00772BB5" w:rsidP="00523E2C">
      <w:pPr>
        <w:spacing w:after="0"/>
        <w:ind w:firstLine="567"/>
        <w:jc w:val="both"/>
        <w:rPr>
          <w:rFonts w:ascii="Times New Roman" w:hAnsi="Times New Roman" w:cs="Times New Roman"/>
          <w:sz w:val="28"/>
        </w:rPr>
      </w:pPr>
    </w:p>
    <w:p w14:paraId="37372780"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The results of the conducted research have confirmed not only the expected and obvious problems of the implementation of the program “Accessible environment” in the city of Moscow, but also brought to light unplanned targets that demand a solution.</w:t>
      </w:r>
    </w:p>
    <w:p w14:paraId="59F334D6"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We consider the following to be expected results:</w:t>
      </w:r>
    </w:p>
    <w:p w14:paraId="623EDFB0"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Low level of implementation of accessible environment in the city of Moscow.</w:t>
      </w:r>
    </w:p>
    <w:p w14:paraId="21185CFF"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Low level of service provided by the employees of different organizations to the disabled persons contacting them.</w:t>
      </w:r>
    </w:p>
    <w:p w14:paraId="3EB4785B"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We consider the level of the social adaptation of people with simultaneous hearing and visual impairment to be one of the unplanned results.</w:t>
      </w:r>
    </w:p>
    <w:p w14:paraId="2C7A0D1B"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By “low level of implementation of accessible environment in the city of Moscow” we mean:</w:t>
      </w:r>
    </w:p>
    <w:p w14:paraId="61559AAD"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A different level of providing an equal access to the facilities of medical, social and transportation infrastructure in the city of Moscow for people with limited health, including people with simultaneous hearing and visual impairment, caused by the existing textual discrepancies in the laws and regulations, often changes in the laws and regulations, absence of uniform methodology and practice in regards to organization of accessible environment for people with limited health.</w:t>
      </w:r>
    </w:p>
    <w:p w14:paraId="2C1BBED5"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Low quality of completed work within the organization of accessible environment due to the absence of basic knowledge about the types of disabilities and specific characteristics of people with limited health.</w:t>
      </w:r>
    </w:p>
    <w:p w14:paraId="3F74BF01" w14:textId="77777777" w:rsidR="00523E2C" w:rsidRDefault="00772BB5" w:rsidP="009810AF">
      <w:pPr>
        <w:spacing w:after="0"/>
        <w:ind w:firstLine="567"/>
        <w:jc w:val="both"/>
        <w:rPr>
          <w:rFonts w:ascii="Times New Roman" w:hAnsi="Times New Roman" w:cs="Times New Roman"/>
          <w:sz w:val="28"/>
        </w:rPr>
      </w:pPr>
      <w:r>
        <w:rPr>
          <w:rFonts w:ascii="Times New Roman" w:hAnsi="Times New Roman" w:cs="Times New Roman"/>
          <w:sz w:val="28"/>
        </w:rPr>
        <w:t>3.</w:t>
      </w:r>
      <w:r>
        <w:tab/>
      </w:r>
      <w:r>
        <w:rPr>
          <w:rFonts w:ascii="Times New Roman" w:hAnsi="Times New Roman" w:cs="Times New Roman"/>
          <w:sz w:val="28"/>
        </w:rPr>
        <w:t>Low level of qualification of people involved on all of the stages of creation of accessible environment for people with limited health, caused by the absence of the uniform requirements to those performing works.</w:t>
      </w:r>
    </w:p>
    <w:p w14:paraId="7CD06A18"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By the “low level of service provided by the employees of different organizations to the disabled persons contacting them” we mean:</w:t>
      </w:r>
    </w:p>
    <w:p w14:paraId="628307AA"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Unpreparedness of the organizations to service people with limited health on the equal level with healthy people.</w:t>
      </w:r>
    </w:p>
    <w:p w14:paraId="57C9E2CB"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Absence of uniform regulations for servicing people with limited health.</w:t>
      </w:r>
    </w:p>
    <w:p w14:paraId="770E5E02" w14:textId="77777777" w:rsidR="00523E2C" w:rsidRDefault="00772BB5" w:rsidP="009810AF">
      <w:pPr>
        <w:spacing w:after="0"/>
        <w:ind w:firstLine="567"/>
        <w:jc w:val="both"/>
        <w:rPr>
          <w:rFonts w:ascii="Times New Roman" w:hAnsi="Times New Roman" w:cs="Times New Roman"/>
          <w:sz w:val="28"/>
        </w:rPr>
      </w:pPr>
      <w:r>
        <w:rPr>
          <w:rFonts w:ascii="Times New Roman" w:hAnsi="Times New Roman" w:cs="Times New Roman"/>
          <w:sz w:val="28"/>
        </w:rPr>
        <w:t>3.</w:t>
      </w:r>
      <w:r>
        <w:tab/>
      </w:r>
      <w:r>
        <w:rPr>
          <w:rFonts w:ascii="Times New Roman" w:hAnsi="Times New Roman" w:cs="Times New Roman"/>
          <w:sz w:val="28"/>
        </w:rPr>
        <w:t>Absence of uniform educational programs to train employees of different organizations to interact with people with limited health.</w:t>
      </w:r>
    </w:p>
    <w:p w14:paraId="7D3971E0"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lastRenderedPageBreak/>
        <w:t>By the “social adaptation of people with simultaneous hearing and visual impairment” we mean:</w:t>
      </w:r>
    </w:p>
    <w:p w14:paraId="1FD2A805"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Low level of independence, i.e. inability and/or unwillingness of people with limited health, including persons with simultaneous hearing and visual impairment, to independently and securely use medical, social and transportation infrastructure, as well as to interact with employees of different organizations.</w:t>
      </w:r>
    </w:p>
    <w:p w14:paraId="6F849537" w14:textId="77777777" w:rsidR="00523E2C" w:rsidRDefault="00772BB5" w:rsidP="009810AF">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Lack of knowledge on the use of the elements of the accessible environment amongst the people with limited health, including persons with simultaneous hearing and visual impairment.</w:t>
      </w:r>
    </w:p>
    <w:p w14:paraId="4C5D512C"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It is possible to remedy the situation in regards to the organization of accessible environment in the city of Moscow:</w:t>
      </w:r>
    </w:p>
    <w:p w14:paraId="32FFD7EE"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through the enlightenment channels for all participants involved in implementation of the program “Accessible environment”, </w:t>
      </w:r>
    </w:p>
    <w:p w14:paraId="1C0BA23A" w14:textId="77777777" w:rsidR="00772BB5" w:rsidRPr="00772BB5" w:rsidRDefault="00772BB5"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by implementation of educational programs, </w:t>
      </w:r>
    </w:p>
    <w:p w14:paraId="055B399B" w14:textId="77777777" w:rsidR="00413061" w:rsidRDefault="00772BB5" w:rsidP="009810AF">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by bringing laws and regulations on helping people with limited heath, including persons with simultaneous hearing and visual impairment, to a uniform standard, making changes to the legislation of Russian Federation and bringing the implementation of correctional and rehabilitation work with people with limited health, including persons with simultaneous hearing and visual impairment, to a new level of quality.</w:t>
      </w:r>
    </w:p>
    <w:p w14:paraId="17BD9B12" w14:textId="77777777" w:rsidR="00413061" w:rsidRDefault="00413061" w:rsidP="00523E2C">
      <w:pPr>
        <w:spacing w:after="0"/>
        <w:ind w:firstLine="567"/>
        <w:jc w:val="both"/>
        <w:rPr>
          <w:rFonts w:ascii="Times New Roman" w:hAnsi="Times New Roman" w:cs="Times New Roman"/>
          <w:sz w:val="28"/>
        </w:rPr>
      </w:pPr>
      <w:r>
        <w:rPr>
          <w:rFonts w:ascii="Times New Roman" w:hAnsi="Times New Roman" w:cs="Times New Roman"/>
          <w:sz w:val="28"/>
        </w:rPr>
        <w:t xml:space="preserve">Bringing regulations and rules of rendering assistance to persons with disabilities, including persons with simultaneous visual and hearing impairment, to the uniform standard through inter-branch round tables, seminars and conferences, must be considered as a separate part of work. This includes the necessity to organize the analysis of the existing laws and regulatory documents in order to bring them to a clearly understandable and applicable form, as well as to add a category “deafblind” to the series of laws and regulatory documents. </w:t>
      </w:r>
    </w:p>
    <w:p w14:paraId="5FF2B803" w14:textId="77777777" w:rsidR="00523E2C" w:rsidRPr="00A013AF" w:rsidRDefault="00523E2C" w:rsidP="00523E2C">
      <w:pPr>
        <w:spacing w:after="0"/>
        <w:ind w:firstLine="567"/>
        <w:jc w:val="both"/>
        <w:rPr>
          <w:rFonts w:ascii="Times New Roman" w:hAnsi="Times New Roman" w:cs="Times New Roman"/>
          <w:sz w:val="28"/>
        </w:rPr>
      </w:pPr>
    </w:p>
    <w:p w14:paraId="7D8A26F3" w14:textId="77777777" w:rsidR="004B71E5" w:rsidRPr="004B71E5" w:rsidRDefault="004B71E5" w:rsidP="00523E2C">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38052CA4" w14:textId="77777777" w:rsidR="00413061" w:rsidRDefault="00413061"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What public and non-profit organizations are included into the process of ensuring an accessible city environment and offer their expert and methodological recommendations for improvement of rules and regulations?</w:t>
      </w:r>
    </w:p>
    <w:p w14:paraId="398E6CDD" w14:textId="77777777" w:rsidR="00413061" w:rsidRPr="00413061" w:rsidRDefault="00413061"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Please, inform us about the plans on bringing the rules and regulations on rendering assistance to people with limited health, including persons with simultaneous visual and hearing impairment, to the uniform standard through inter-branch round tables, seminars and conferences?</w:t>
      </w:r>
    </w:p>
    <w:p w14:paraId="27F33999" w14:textId="77777777" w:rsidR="00413061" w:rsidRDefault="00413061"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Please, provide us with the information on specific measures for increasing the accessibility of public facilities and living spaces for categories of people with disabilities due to visual and hearing impairment?</w:t>
      </w:r>
    </w:p>
    <w:p w14:paraId="38F557DB" w14:textId="77777777" w:rsidR="005D7BDC" w:rsidRDefault="005D7BDC"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What specific steps are taken to improve the informational accessibility within the framework of ensuring accessibility of public spaces?</w:t>
      </w:r>
    </w:p>
    <w:p w14:paraId="37384C05" w14:textId="77777777" w:rsidR="009C1524" w:rsidRDefault="009C1524"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lastRenderedPageBreak/>
        <w:t>Please, inform us if there is a plan to organize the analysis of the existing laws and regulatory documents in order to bring them to a clearly understandable and applicable form, as well as to add a category “deafblind” to the series of laws and regulatory documents, and when is it planned to be organized?</w:t>
      </w:r>
    </w:p>
    <w:p w14:paraId="05C91F08" w14:textId="77777777" w:rsidR="00B1485F" w:rsidRPr="004A799B" w:rsidRDefault="009C1524"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Is there currently an analysis procedure (and in what format) of the existing system of correctional and rehabilitation work with people with simultaneous visual and hearing impairment in order to describe the existing shortcomings and create new targets that would allow bringing the implementation of correctional and rehabilitation work with such citizens to a new level of quality?</w:t>
      </w:r>
    </w:p>
    <w:p w14:paraId="0FB826C3" w14:textId="77777777" w:rsidR="009C1524" w:rsidRPr="004A799B" w:rsidRDefault="009C1524"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Are there workshops being organized, and which of them are for employees of organizations of social importance that are attended, amongst others, also by the persons with visual and hearing disabilities? (For informing about the accessibility of city facilities and training in interaction with people with simultaneous visual and hearing impairment)</w:t>
      </w:r>
    </w:p>
    <w:p w14:paraId="26B3CACD" w14:textId="77777777" w:rsidR="004A799B" w:rsidRDefault="004A799B"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To what degree and in which regions of RF is it planned to improve the existing educational programs as well as development and launch of new educational programs and courses for universities on the functioning and ensuring of accessible environment in the city spaces? (Taking into account, amongst others, the criteria of accessibility for people with visual and hearing impairment)</w:t>
      </w:r>
    </w:p>
    <w:p w14:paraId="5A77EAA5" w14:textId="77777777" w:rsidR="00037F95" w:rsidRPr="004A799B" w:rsidRDefault="00037F95" w:rsidP="004A799B">
      <w:pPr>
        <w:pStyle w:val="ListParagraph"/>
        <w:numPr>
          <w:ilvl w:val="0"/>
          <w:numId w:val="3"/>
        </w:numPr>
        <w:spacing w:after="0"/>
        <w:ind w:left="0" w:firstLine="567"/>
        <w:jc w:val="both"/>
        <w:rPr>
          <w:rFonts w:ascii="Times New Roman" w:hAnsi="Times New Roman" w:cs="Times New Roman"/>
          <w:sz w:val="28"/>
        </w:rPr>
      </w:pPr>
      <w:r>
        <w:rPr>
          <w:rFonts w:ascii="Times New Roman" w:hAnsi="Times New Roman" w:cs="Times New Roman"/>
          <w:sz w:val="28"/>
        </w:rPr>
        <w:t>What is the plan to increase the level of competence of employees in the field of rehabilitation and habilitation of disabled persons?</w:t>
      </w:r>
    </w:p>
    <w:p w14:paraId="4571A36B" w14:textId="77777777" w:rsidR="009C1524" w:rsidRPr="009C1524" w:rsidRDefault="009C1524" w:rsidP="009C1524">
      <w:pPr>
        <w:pStyle w:val="ListParagraph"/>
        <w:spacing w:after="0"/>
        <w:ind w:left="1509"/>
        <w:jc w:val="both"/>
        <w:rPr>
          <w:rFonts w:ascii="Times New Roman" w:hAnsi="Times New Roman" w:cs="Times New Roman"/>
          <w:b/>
          <w:sz w:val="28"/>
        </w:rPr>
      </w:pPr>
    </w:p>
    <w:p w14:paraId="339713CB" w14:textId="77777777" w:rsidR="00930867" w:rsidRDefault="00930867" w:rsidP="00523E2C">
      <w:pPr>
        <w:spacing w:after="0"/>
        <w:ind w:firstLine="567"/>
        <w:jc w:val="both"/>
        <w:rPr>
          <w:rFonts w:ascii="Times New Roman" w:hAnsi="Times New Roman" w:cs="Times New Roman"/>
          <w:b/>
          <w:sz w:val="28"/>
        </w:rPr>
      </w:pPr>
      <w:r>
        <w:rPr>
          <w:rFonts w:ascii="Times New Roman" w:hAnsi="Times New Roman" w:cs="Times New Roman"/>
          <w:b/>
          <w:sz w:val="28"/>
        </w:rPr>
        <w:t>Tactile signing translation (Article 19 of the Convention. Independent life style and involvement in local community; Article 21 of the Convention. Freedom of expression of opinion and beliefs and access to information; Article 30 of the Convention. Participation in cultural life, recreation time and sports)</w:t>
      </w:r>
    </w:p>
    <w:p w14:paraId="45DF1701" w14:textId="192DB0B3" w:rsidR="002D6EF0" w:rsidRPr="005D5232" w:rsidRDefault="002D6EF0" w:rsidP="002D6EF0">
      <w:pPr>
        <w:spacing w:after="0"/>
        <w:ind w:firstLine="567"/>
        <w:jc w:val="both"/>
        <w:rPr>
          <w:rFonts w:ascii="Times New Roman" w:hAnsi="Times New Roman" w:cs="Times New Roman"/>
          <w:sz w:val="28"/>
          <w:szCs w:val="28"/>
        </w:rPr>
      </w:pPr>
      <w:r>
        <w:rPr>
          <w:rFonts w:ascii="Times New Roman" w:hAnsi="Times New Roman" w:cs="Times New Roman"/>
          <w:sz w:val="28"/>
        </w:rPr>
        <w:t>In 2016, based on the initiative of CF “Foundation for Support of Deafblind “</w:t>
      </w:r>
      <w:r w:rsidR="00392538">
        <w:rPr>
          <w:rFonts w:ascii="Times New Roman" w:hAnsi="Times New Roman" w:cs="Times New Roman"/>
          <w:sz w:val="28"/>
        </w:rPr>
        <w:t>Connection”</w:t>
      </w:r>
      <w:r>
        <w:rPr>
          <w:rFonts w:ascii="Times New Roman" w:hAnsi="Times New Roman" w:cs="Times New Roman"/>
          <w:sz w:val="28"/>
        </w:rPr>
        <w:t xml:space="preserve"> together with Russian state social university, a professional standard “Tactile signing interpreter” was developed and approved (order of the Ministry of Labor of Russia No. 575n of October 17th, 2016 “On approval of the professional standard “Tactile signing interpreter””). A way to freely move and communicate with other people, harmonize the personal and social relationship is an important element for deafblind people, which can only be achieved through the help of a tactile signing interpreter. </w:t>
      </w:r>
    </w:p>
    <w:p w14:paraId="1A826D6A" w14:textId="77777777" w:rsidR="002D6EF0" w:rsidRPr="002D6EF0" w:rsidRDefault="002D6EF0" w:rsidP="002D6EF0">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According to the current legislation, this category of disabled people has the right to use the services of a tactile signing interpretation, recommended individual program of rehabilitation or habilitation; however, the lack of highly qualified, competent specialists in the field of deaf-blindness (tactile signing interpreter) leads to the social vulnerability, which greatly influences the quality of life of deafblind persons in Russian Federation. </w:t>
      </w:r>
    </w:p>
    <w:p w14:paraId="18AC2C24" w14:textId="77777777" w:rsidR="005F35C7" w:rsidRDefault="00F251B9" w:rsidP="00523E2C">
      <w:pPr>
        <w:spacing w:after="0"/>
        <w:ind w:firstLine="567"/>
        <w:jc w:val="both"/>
        <w:rPr>
          <w:rFonts w:ascii="Times New Roman" w:hAnsi="Times New Roman" w:cs="Times New Roman"/>
          <w:sz w:val="28"/>
        </w:rPr>
      </w:pPr>
      <w:r>
        <w:rPr>
          <w:rFonts w:ascii="Times New Roman" w:hAnsi="Times New Roman" w:cs="Times New Roman"/>
          <w:sz w:val="28"/>
        </w:rPr>
        <w:lastRenderedPageBreak/>
        <w:t>Tactile signing is a special language used for communication with deafblind people. In this language, a special position of fingers is used for each separate letter. Tactile signing helps the deafblind people to be more actively involved into social and cultural life of the society.</w:t>
      </w:r>
    </w:p>
    <w:p w14:paraId="20261023" w14:textId="77777777" w:rsidR="009C1524" w:rsidRDefault="009C1524" w:rsidP="00523E2C">
      <w:pPr>
        <w:spacing w:after="0"/>
        <w:ind w:firstLine="567"/>
        <w:jc w:val="both"/>
        <w:rPr>
          <w:rFonts w:ascii="Times New Roman" w:hAnsi="Times New Roman" w:cs="Times New Roman"/>
          <w:sz w:val="28"/>
        </w:rPr>
      </w:pPr>
      <w:r>
        <w:rPr>
          <w:rFonts w:ascii="Times New Roman" w:hAnsi="Times New Roman" w:cs="Times New Roman"/>
          <w:sz w:val="28"/>
        </w:rPr>
        <w:t>People with simultaneous visual and hearing impairment (to different degrees: completely deafblind, completely deaf with visual impairment, completely blind with hearing impairment, with visual and hearing impairment) require services of a specialist skilled in tactile signing interpreting to be able to actively participate in social life and at the very least for fulfilling basic necessities of medical and social nature.</w:t>
      </w:r>
    </w:p>
    <w:p w14:paraId="6F45C4E3" w14:textId="2B964D29" w:rsidR="00F230BB" w:rsidRDefault="00F230BB" w:rsidP="00523E2C">
      <w:pPr>
        <w:spacing w:after="0"/>
        <w:ind w:firstLine="567"/>
        <w:jc w:val="both"/>
        <w:rPr>
          <w:rFonts w:ascii="Times New Roman" w:hAnsi="Times New Roman" w:cs="Times New Roman"/>
          <w:sz w:val="28"/>
        </w:rPr>
      </w:pPr>
      <w:r>
        <w:rPr>
          <w:rFonts w:ascii="Times New Roman" w:hAnsi="Times New Roman" w:cs="Times New Roman"/>
          <w:sz w:val="28"/>
        </w:rPr>
        <w:t>Sadly, at the present time, the state provides only 40 hours of sign language or tactile signing interpreting to disabled persons, which, as it turned out, is too little for a full realization of basic needs of any person. In order to provide people with simultaneous visual and hearing impairment with comfortable conditions for participation in social life by eliminating communication limits to the maximum, the Foundation “</w:t>
      </w:r>
      <w:r w:rsidR="00392538">
        <w:rPr>
          <w:rFonts w:ascii="Times New Roman" w:hAnsi="Times New Roman" w:cs="Times New Roman"/>
          <w:sz w:val="28"/>
        </w:rPr>
        <w:t>Connection</w:t>
      </w:r>
      <w:r>
        <w:rPr>
          <w:rFonts w:ascii="Times New Roman" w:hAnsi="Times New Roman" w:cs="Times New Roman"/>
          <w:sz w:val="28"/>
        </w:rPr>
        <w:t>” provides completely deafblind persons with 96 hours, not completely deafblind persons with 72 hours. Accordingly, this practice proves that the number of hours allocated by the state has to be increased.</w:t>
      </w:r>
    </w:p>
    <w:p w14:paraId="629F1ED1" w14:textId="77777777" w:rsidR="008C14FA" w:rsidRPr="00F251B9" w:rsidRDefault="002D6EF0" w:rsidP="00523E2C">
      <w:pPr>
        <w:spacing w:after="0"/>
        <w:ind w:firstLine="567"/>
        <w:jc w:val="both"/>
        <w:rPr>
          <w:rFonts w:ascii="Times New Roman" w:hAnsi="Times New Roman" w:cs="Times New Roman"/>
          <w:sz w:val="28"/>
        </w:rPr>
      </w:pPr>
      <w:r>
        <w:rPr>
          <w:rFonts w:ascii="Times New Roman" w:hAnsi="Times New Roman" w:cs="Times New Roman"/>
          <w:sz w:val="28"/>
        </w:rPr>
        <w:t>Moreover, the reasons of low demand of the tactile signing interpreting service amongst the disabled persons may lie in the lack of knowledge among the employees of state institutions of medical and social expertise about the existence of this kind of rehabilitation, as well as a limited number of certified specialists who are able to deliver this service.</w:t>
      </w:r>
    </w:p>
    <w:p w14:paraId="0D6E1690" w14:textId="77777777" w:rsidR="006B758C" w:rsidRDefault="006B758C" w:rsidP="00523E2C">
      <w:pPr>
        <w:spacing w:after="0"/>
        <w:ind w:firstLine="567"/>
        <w:jc w:val="both"/>
        <w:rPr>
          <w:rFonts w:ascii="Times New Roman" w:hAnsi="Times New Roman" w:cs="Times New Roman"/>
          <w:sz w:val="28"/>
        </w:rPr>
      </w:pPr>
      <w:r>
        <w:rPr>
          <w:rFonts w:ascii="Times New Roman" w:hAnsi="Times New Roman" w:cs="Times New Roman"/>
          <w:sz w:val="28"/>
        </w:rPr>
        <w:t>People with different degrees of visual and hearing impairment use corresponding languages and formats of communication:</w:t>
      </w:r>
    </w:p>
    <w:p w14:paraId="53645599" w14:textId="77777777" w:rsidR="006B758C" w:rsidRDefault="00E61CEF" w:rsidP="00523E2C">
      <w:pPr>
        <w:spacing w:after="0"/>
        <w:ind w:firstLine="567"/>
        <w:jc w:val="both"/>
        <w:rPr>
          <w:rFonts w:ascii="Times New Roman" w:hAnsi="Times New Roman" w:cs="Times New Roman"/>
          <w:sz w:val="28"/>
        </w:rPr>
      </w:pPr>
      <w:r>
        <w:rPr>
          <w:rFonts w:ascii="Times New Roman" w:hAnsi="Times New Roman" w:cs="Times New Roman"/>
          <w:sz w:val="28"/>
        </w:rPr>
        <w:t>- finger speech,</w:t>
      </w:r>
    </w:p>
    <w:p w14:paraId="4B34ACC4" w14:textId="77777777" w:rsidR="00E61CEF" w:rsidRDefault="00E61CEF" w:rsidP="00523E2C">
      <w:pPr>
        <w:spacing w:after="0"/>
        <w:ind w:firstLine="567"/>
        <w:jc w:val="both"/>
        <w:rPr>
          <w:rFonts w:ascii="Times New Roman" w:hAnsi="Times New Roman" w:cs="Times New Roman"/>
          <w:sz w:val="28"/>
        </w:rPr>
      </w:pPr>
      <w:r>
        <w:rPr>
          <w:rFonts w:ascii="Times New Roman" w:hAnsi="Times New Roman" w:cs="Times New Roman"/>
          <w:sz w:val="28"/>
        </w:rPr>
        <w:t>- sign language,</w:t>
      </w:r>
    </w:p>
    <w:p w14:paraId="3ED4C168" w14:textId="77777777" w:rsidR="00E61CEF" w:rsidRDefault="00E61CEF" w:rsidP="00523E2C">
      <w:pPr>
        <w:spacing w:after="0"/>
        <w:ind w:firstLine="567"/>
        <w:jc w:val="both"/>
        <w:rPr>
          <w:rFonts w:ascii="Times New Roman" w:hAnsi="Times New Roman" w:cs="Times New Roman"/>
          <w:sz w:val="28"/>
        </w:rPr>
      </w:pPr>
      <w:r>
        <w:rPr>
          <w:rFonts w:ascii="Times New Roman" w:hAnsi="Times New Roman" w:cs="Times New Roman"/>
          <w:sz w:val="28"/>
        </w:rPr>
        <w:t>- tactile signing,</w:t>
      </w:r>
    </w:p>
    <w:p w14:paraId="030C8355" w14:textId="77777777" w:rsidR="00E61CEF" w:rsidRDefault="00E61CEF" w:rsidP="00523E2C">
      <w:pPr>
        <w:spacing w:after="0"/>
        <w:ind w:firstLine="567"/>
        <w:jc w:val="both"/>
        <w:rPr>
          <w:rFonts w:ascii="Times New Roman" w:hAnsi="Times New Roman" w:cs="Times New Roman"/>
          <w:sz w:val="28"/>
        </w:rPr>
      </w:pPr>
      <w:r>
        <w:rPr>
          <w:rFonts w:ascii="Times New Roman" w:hAnsi="Times New Roman" w:cs="Times New Roman"/>
          <w:sz w:val="28"/>
        </w:rPr>
        <w:t>- skin writing.</w:t>
      </w:r>
    </w:p>
    <w:p w14:paraId="12171179" w14:textId="77777777" w:rsidR="00ED19B4" w:rsidRDefault="00E61CEF" w:rsidP="00ED19B4">
      <w:pPr>
        <w:spacing w:after="0"/>
        <w:ind w:firstLine="567"/>
        <w:jc w:val="both"/>
        <w:rPr>
          <w:rFonts w:ascii="Times New Roman" w:hAnsi="Times New Roman" w:cs="Times New Roman"/>
          <w:sz w:val="28"/>
        </w:rPr>
      </w:pPr>
      <w:r>
        <w:rPr>
          <w:rFonts w:ascii="Times New Roman" w:hAnsi="Times New Roman" w:cs="Times New Roman"/>
          <w:sz w:val="28"/>
        </w:rPr>
        <w:t>Therefore, a deafblind person has to be allocated with a companion skilled in the corresponding language; also, at least one of the employees in the basic institutions of social importance should be skilled in these languages.</w:t>
      </w:r>
    </w:p>
    <w:p w14:paraId="1A060E47" w14:textId="77777777" w:rsidR="00ED19B4" w:rsidRDefault="00ED19B4" w:rsidP="00ED19B4">
      <w:pPr>
        <w:spacing w:after="0"/>
        <w:ind w:firstLine="567"/>
        <w:jc w:val="both"/>
        <w:rPr>
          <w:rFonts w:ascii="Times New Roman" w:hAnsi="Times New Roman" w:cs="Times New Roman"/>
          <w:sz w:val="28"/>
        </w:rPr>
      </w:pPr>
      <w:r>
        <w:rPr>
          <w:rFonts w:ascii="Times New Roman" w:hAnsi="Times New Roman" w:cs="Times New Roman"/>
          <w:sz w:val="28"/>
        </w:rPr>
        <w:t>This includes orientation inside person’s home and in different other premises: a deafblind person requires training or a short consultation by a teaching rehabilitation specialist on mobility and orientation or by a specialist companion.</w:t>
      </w:r>
    </w:p>
    <w:p w14:paraId="755E7090" w14:textId="77777777" w:rsidR="00ED19B4" w:rsidRDefault="00913CEB" w:rsidP="00ED19B4">
      <w:pPr>
        <w:spacing w:after="0"/>
        <w:ind w:firstLine="567"/>
        <w:jc w:val="both"/>
        <w:rPr>
          <w:rFonts w:ascii="Times New Roman" w:hAnsi="Times New Roman" w:cs="Times New Roman"/>
          <w:sz w:val="28"/>
        </w:rPr>
      </w:pPr>
      <w:r>
        <w:rPr>
          <w:rFonts w:ascii="Times New Roman" w:hAnsi="Times New Roman" w:cs="Times New Roman"/>
          <w:sz w:val="28"/>
        </w:rPr>
        <w:t xml:space="preserve">For moving to short distances from the place of living (if necessary, with preliminary study of routes), help of a guide dog (our country has already seen the cooperation of guide dogs with deafblind people) or a companion could be suitable. </w:t>
      </w:r>
    </w:p>
    <w:p w14:paraId="43113C0C" w14:textId="77777777" w:rsidR="00913CEB" w:rsidRDefault="00913CEB" w:rsidP="00ED19B4">
      <w:pPr>
        <w:spacing w:after="0"/>
        <w:ind w:firstLine="567"/>
        <w:jc w:val="both"/>
        <w:rPr>
          <w:rFonts w:ascii="Times New Roman" w:hAnsi="Times New Roman" w:cs="Times New Roman"/>
          <w:sz w:val="28"/>
        </w:rPr>
      </w:pPr>
      <w:r>
        <w:rPr>
          <w:rFonts w:ascii="Times New Roman" w:hAnsi="Times New Roman" w:cs="Times New Roman"/>
          <w:sz w:val="28"/>
        </w:rPr>
        <w:t xml:space="preserve">Visiting organizations (health clinic/hospital, bank, lawyer, etc.): requirement for assistance of an interpreter, who has done special training both in </w:t>
      </w:r>
      <w:r>
        <w:rPr>
          <w:rFonts w:ascii="Times New Roman" w:hAnsi="Times New Roman" w:cs="Times New Roman"/>
          <w:sz w:val="28"/>
        </w:rPr>
        <w:lastRenderedPageBreak/>
        <w:t>communication means of deafblind people and in the technique of accompanying, interpreting and tactile commenting (description of everything that cannot be perceived by this person through vision).</w:t>
      </w:r>
    </w:p>
    <w:p w14:paraId="07397C64" w14:textId="77777777" w:rsidR="0088574A" w:rsidRPr="0088574A" w:rsidRDefault="00CD4616" w:rsidP="00523E2C">
      <w:pPr>
        <w:spacing w:after="0"/>
        <w:ind w:firstLine="567"/>
        <w:jc w:val="both"/>
        <w:rPr>
          <w:rFonts w:ascii="Times New Roman" w:hAnsi="Times New Roman" w:cs="Times New Roman"/>
          <w:sz w:val="28"/>
        </w:rPr>
      </w:pPr>
      <w:r>
        <w:rPr>
          <w:rFonts w:ascii="Times New Roman" w:hAnsi="Times New Roman" w:cs="Times New Roman"/>
          <w:sz w:val="28"/>
        </w:rPr>
        <w:t>A service that can also be delivered by the state: providing a companion to a disabled person. For a person with simultaneous visual and hearing impairment, as well as for a person with visual impairment, a companion is a person who helps the deafblind as well as sometimes performs the functions of a tactile signing interpreter. A companion can:</w:t>
      </w:r>
    </w:p>
    <w:p w14:paraId="4365CE9C" w14:textId="77777777" w:rsidR="0088574A" w:rsidRP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assist the deafblind while moving on the street and in the facilities of city infrastructure,</w:t>
      </w:r>
    </w:p>
    <w:p w14:paraId="33B41F0C" w14:textId="77777777" w:rsidR="0088574A" w:rsidRP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ensure communication with pedestrians and employees of the public transportation system and different organizations,</w:t>
      </w:r>
    </w:p>
    <w:p w14:paraId="2017EA2D" w14:textId="77777777" w:rsidR="0088574A" w:rsidRP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read the documents aloud, relay their contents and sense,</w:t>
      </w:r>
    </w:p>
    <w:p w14:paraId="507F7984" w14:textId="77777777" w:rsidR="0088574A" w:rsidRP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help with filling out forms and other applications without the right of signature,</w:t>
      </w:r>
    </w:p>
    <w:p w14:paraId="4565AD7F" w14:textId="77777777" w:rsidR="0088574A" w:rsidRP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place the hand with a writing tool of a deafblind, blind or visually impaired person to the point on the form or application where a signature must be made,</w:t>
      </w:r>
    </w:p>
    <w:p w14:paraId="68BDB43B" w14:textId="77777777" w:rsidR="0088574A" w:rsidRDefault="0088574A" w:rsidP="00523E2C">
      <w:pPr>
        <w:spacing w:after="0"/>
        <w:ind w:firstLine="567"/>
        <w:jc w:val="both"/>
        <w:rPr>
          <w:rFonts w:ascii="Times New Roman" w:hAnsi="Times New Roman" w:cs="Times New Roman"/>
          <w:sz w:val="28"/>
        </w:rPr>
      </w:pPr>
      <w:r>
        <w:rPr>
          <w:rFonts w:ascii="Times New Roman" w:hAnsi="Times New Roman" w:cs="Times New Roman"/>
          <w:sz w:val="28"/>
        </w:rPr>
        <w:t>•</w:t>
      </w:r>
      <w:r>
        <w:tab/>
      </w:r>
      <w:r>
        <w:rPr>
          <w:rFonts w:ascii="Times New Roman" w:hAnsi="Times New Roman" w:cs="Times New Roman"/>
          <w:sz w:val="28"/>
        </w:rPr>
        <w:t xml:space="preserve"> if the interpreter doesn’t possess the proxy from the deafblind or a blind person, they perform the role of a companion and have no right to sign the documents for the person with disability. Control of signature made personally by the deafblind person or by a proxy is wholly the responsibility of the operator of a social institution.</w:t>
      </w:r>
    </w:p>
    <w:p w14:paraId="50B82621" w14:textId="77777777" w:rsidR="0080489B" w:rsidRDefault="0080489B" w:rsidP="00523E2C">
      <w:pPr>
        <w:spacing w:after="0"/>
        <w:ind w:firstLine="567"/>
        <w:jc w:val="both"/>
        <w:rPr>
          <w:rFonts w:ascii="Times New Roman" w:hAnsi="Times New Roman" w:cs="Times New Roman"/>
          <w:sz w:val="28"/>
        </w:rPr>
      </w:pPr>
      <w:r>
        <w:rPr>
          <w:rFonts w:ascii="Times New Roman" w:hAnsi="Times New Roman" w:cs="Times New Roman"/>
          <w:sz w:val="28"/>
        </w:rPr>
        <w:t>Within the framework of the Foundation’s activities, a project “Tactile signing companionship” is being implemented in a few Russian cities; this project allows deafblind people to overcome difficulties of the lack of communication between themselves and the outside world, as well as the difficulties in receiving medical, legal and social help (Moscow, Chelyabinsk, Perm, Izhevsk).</w:t>
      </w:r>
    </w:p>
    <w:p w14:paraId="439BB301" w14:textId="77777777" w:rsidR="00E751F6" w:rsidRDefault="004B71E5" w:rsidP="00E751F6">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472F003C" w14:textId="77777777" w:rsidR="00E751F6" w:rsidRDefault="00E751F6" w:rsidP="00E751F6">
      <w:pPr>
        <w:spacing w:after="0"/>
        <w:ind w:firstLine="567"/>
        <w:jc w:val="both"/>
        <w:rPr>
          <w:rFonts w:ascii="Times New Roman" w:hAnsi="Times New Roman" w:cs="Times New Roman"/>
          <w:b/>
          <w:sz w:val="28"/>
        </w:rPr>
      </w:pPr>
      <w:r>
        <w:rPr>
          <w:rFonts w:ascii="Times New Roman" w:hAnsi="Times New Roman" w:cs="Times New Roman"/>
          <w:bCs/>
          <w:sz w:val="28"/>
          <w:szCs w:val="28"/>
        </w:rPr>
        <w:t xml:space="preserve">1. When will the regulations on delivery of tactile signing interpreting, approved by the decision of the Government of Russian Federation of September 25th, 2007 No. 608, will be reviewed in terms of delivery of increased number of hours of tactile signing interpreting services recommended by the program for rehabilitation and habilitation of a disabled person (child) that is being developed by the federal state institutions? </w:t>
      </w:r>
    </w:p>
    <w:p w14:paraId="7128D396" w14:textId="77777777" w:rsidR="00E751F6" w:rsidRPr="00E751F6" w:rsidRDefault="002D6EF0" w:rsidP="002D6EF0">
      <w:pPr>
        <w:spacing w:after="0"/>
        <w:ind w:firstLine="567"/>
        <w:jc w:val="both"/>
        <w:rPr>
          <w:rFonts w:ascii="Times New Roman" w:hAnsi="Times New Roman" w:cs="Times New Roman"/>
          <w:sz w:val="28"/>
        </w:rPr>
      </w:pPr>
      <w:r>
        <w:rPr>
          <w:rFonts w:ascii="Times New Roman" w:hAnsi="Times New Roman" w:cs="Times New Roman"/>
          <w:sz w:val="28"/>
        </w:rPr>
        <w:t>3. What is the procedure for the monitoring of the quality of companionship and interpreting for people with visual and hearing impairment?</w:t>
      </w:r>
    </w:p>
    <w:p w14:paraId="464A20DF" w14:textId="77777777" w:rsidR="002D6EF0" w:rsidRDefault="00E751F6" w:rsidP="002D6EF0">
      <w:pPr>
        <w:spacing w:after="0"/>
        <w:ind w:firstLine="567"/>
        <w:jc w:val="both"/>
        <w:rPr>
          <w:rFonts w:ascii="Times New Roman" w:hAnsi="Times New Roman" w:cs="Times New Roman"/>
          <w:sz w:val="28"/>
        </w:rPr>
      </w:pPr>
      <w:r>
        <w:rPr>
          <w:rFonts w:ascii="Times New Roman" w:hAnsi="Times New Roman" w:cs="Times New Roman"/>
          <w:sz w:val="28"/>
        </w:rPr>
        <w:t>4. Are there limitations for people with visual and hearing disabilities (deafblind) when signing documents, entering into financial contracts, and is the lawfulness of corresponding actions of accompanying person being maintained?</w:t>
      </w:r>
    </w:p>
    <w:p w14:paraId="24DBDCC3" w14:textId="77777777" w:rsidR="002D6EF0" w:rsidRPr="002D6EF0" w:rsidRDefault="002D6EF0" w:rsidP="002D6EF0">
      <w:pPr>
        <w:spacing w:after="0"/>
        <w:ind w:firstLine="567"/>
        <w:jc w:val="both"/>
        <w:rPr>
          <w:rFonts w:ascii="Times New Roman" w:hAnsi="Times New Roman" w:cs="Times New Roman"/>
          <w:sz w:val="28"/>
        </w:rPr>
      </w:pPr>
      <w:r>
        <w:rPr>
          <w:rFonts w:ascii="Times New Roman" w:hAnsi="Times New Roman" w:cs="Times New Roman"/>
          <w:sz w:val="28"/>
        </w:rPr>
        <w:lastRenderedPageBreak/>
        <w:t xml:space="preserve">5. </w:t>
      </w:r>
      <w:r>
        <w:rPr>
          <w:rFonts w:ascii="Times New Roman" w:hAnsi="Times New Roman" w:cs="Times New Roman"/>
          <w:bCs/>
          <w:sz w:val="28"/>
          <w:szCs w:val="28"/>
        </w:rPr>
        <w:t xml:space="preserve">When will the basic and additional programs, training courses and training methodology materials for specialists in the field of education of different target groups will be developed? </w:t>
      </w:r>
    </w:p>
    <w:p w14:paraId="21B0DED6" w14:textId="77777777" w:rsidR="002D6EF0" w:rsidRPr="00E751F6" w:rsidRDefault="002D6EF0" w:rsidP="00E751F6">
      <w:pPr>
        <w:spacing w:after="0"/>
        <w:ind w:firstLine="567"/>
        <w:jc w:val="both"/>
        <w:rPr>
          <w:rFonts w:ascii="Times New Roman" w:hAnsi="Times New Roman" w:cs="Times New Roman"/>
          <w:b/>
          <w:sz w:val="28"/>
        </w:rPr>
      </w:pPr>
    </w:p>
    <w:p w14:paraId="196181D9" w14:textId="77777777" w:rsidR="00E15D24" w:rsidRDefault="00E15D24" w:rsidP="00523E2C">
      <w:pPr>
        <w:spacing w:after="0"/>
        <w:ind w:firstLine="567"/>
        <w:jc w:val="both"/>
        <w:rPr>
          <w:rFonts w:ascii="Times New Roman" w:hAnsi="Times New Roman" w:cs="Times New Roman"/>
          <w:b/>
          <w:sz w:val="28"/>
        </w:rPr>
      </w:pPr>
    </w:p>
    <w:p w14:paraId="4CBF2DF5" w14:textId="77777777" w:rsidR="001E7FF2" w:rsidRPr="001E7FF2" w:rsidRDefault="001E7FF2" w:rsidP="001E7FF2">
      <w:pPr>
        <w:spacing w:after="0"/>
        <w:ind w:firstLine="567"/>
        <w:jc w:val="both"/>
        <w:rPr>
          <w:rFonts w:ascii="Times New Roman" w:hAnsi="Times New Roman" w:cs="Times New Roman"/>
          <w:b/>
          <w:sz w:val="28"/>
        </w:rPr>
      </w:pPr>
      <w:r>
        <w:rPr>
          <w:rFonts w:ascii="Times New Roman" w:hAnsi="Times New Roman" w:cs="Times New Roman"/>
          <w:b/>
          <w:sz w:val="28"/>
        </w:rPr>
        <w:t>Education (Article 24 of the Convention. Education)</w:t>
      </w:r>
    </w:p>
    <w:p w14:paraId="5D52FED2"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xml:space="preserve">The Federal Law No. 273-FZ “On education in Russian Federation” sees the education of people with disabilities as part of the general education. </w:t>
      </w:r>
    </w:p>
    <w:p w14:paraId="5406B0EE" w14:textId="61A8069E"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Within the framework of one of the programs of the CF “Foundation for Support of Deafblind “</w:t>
      </w:r>
      <w:r w:rsidR="00392538">
        <w:rPr>
          <w:rFonts w:ascii="Times New Roman" w:hAnsi="Times New Roman" w:cs="Times New Roman"/>
          <w:sz w:val="28"/>
        </w:rPr>
        <w:t>Connection</w:t>
      </w:r>
      <w:r>
        <w:rPr>
          <w:rFonts w:ascii="Times New Roman" w:hAnsi="Times New Roman" w:cs="Times New Roman"/>
          <w:sz w:val="28"/>
        </w:rPr>
        <w:t>””, there is one working example of accessible education for children and adults with visual and hearing impairment. A resource center “Ash Tree Field” is a multifunctional platform for supporting the people with multi-sensorial impairment, as well as their families; the center does the following:</w:t>
      </w:r>
    </w:p>
    <w:p w14:paraId="1FBE70DB"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diagnostic training and creation of individual program of rehabilitation for children with sensorial impairment;</w:t>
      </w:r>
    </w:p>
    <w:p w14:paraId="67FC4597"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integrational school camp;</w:t>
      </w:r>
    </w:p>
    <w:p w14:paraId="5406AF5C"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delivery of lectures and webinars for parents, specialists, volunteers;</w:t>
      </w:r>
    </w:p>
    <w:p w14:paraId="1F823FC7"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delivery of additional training sessions with a psychologist, sign language teacher, speech pathologist, creative workshops;</w:t>
      </w:r>
    </w:p>
    <w:p w14:paraId="62D58996" w14:textId="77777777" w:rsid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 cooperation and methodical support of educational organizations that teach children with sensorial development impairment.</w:t>
      </w:r>
    </w:p>
    <w:p w14:paraId="350C2698" w14:textId="77777777" w:rsidR="008C14FA" w:rsidRPr="001E7FF2" w:rsidRDefault="008C14FA" w:rsidP="001E7FF2">
      <w:pPr>
        <w:spacing w:after="0"/>
        <w:ind w:firstLine="567"/>
        <w:jc w:val="both"/>
        <w:rPr>
          <w:rFonts w:ascii="Times New Roman" w:hAnsi="Times New Roman" w:cs="Times New Roman"/>
          <w:sz w:val="28"/>
        </w:rPr>
      </w:pPr>
      <w:r>
        <w:rPr>
          <w:rFonts w:ascii="Times New Roman" w:hAnsi="Times New Roman" w:cs="Times New Roman"/>
          <w:sz w:val="28"/>
        </w:rPr>
        <w:t>The Foundation proposes to implement expansion of the Resource center to the regions of the country.</w:t>
      </w:r>
    </w:p>
    <w:p w14:paraId="2E316CA9" w14:textId="77777777" w:rsidR="001E7FF2" w:rsidRPr="001E7FF2" w:rsidRDefault="001E7FF2" w:rsidP="001E7FF2">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39226843" w14:textId="77777777" w:rsidR="001E7FF2" w:rsidRPr="00ED7E7C" w:rsidRDefault="002D6EF0" w:rsidP="00ED7E7C">
      <w:pPr>
        <w:pStyle w:val="ListParagraph"/>
        <w:numPr>
          <w:ilvl w:val="0"/>
          <w:numId w:val="7"/>
        </w:numPr>
        <w:spacing w:after="0"/>
        <w:ind w:left="0" w:firstLine="567"/>
        <w:jc w:val="both"/>
        <w:rPr>
          <w:rFonts w:ascii="Times New Roman" w:hAnsi="Times New Roman" w:cs="Times New Roman"/>
          <w:sz w:val="28"/>
        </w:rPr>
      </w:pPr>
      <w:r>
        <w:rPr>
          <w:rFonts w:ascii="Times New Roman" w:hAnsi="Times New Roman" w:cs="Times New Roman"/>
          <w:sz w:val="28"/>
        </w:rPr>
        <w:t>What is the present day statistic of the number of children with visual and hearing impairment (deafblind), who receive education in normal schools?</w:t>
      </w:r>
    </w:p>
    <w:p w14:paraId="78069626" w14:textId="77777777" w:rsidR="00ED7E7C" w:rsidRDefault="002D6EF0" w:rsidP="00ED7E7C">
      <w:pPr>
        <w:pStyle w:val="ListParagraph"/>
        <w:numPr>
          <w:ilvl w:val="0"/>
          <w:numId w:val="7"/>
        </w:numPr>
        <w:spacing w:after="0"/>
        <w:ind w:left="0" w:firstLine="567"/>
        <w:jc w:val="both"/>
        <w:rPr>
          <w:rFonts w:ascii="Times New Roman" w:hAnsi="Times New Roman" w:cs="Times New Roman"/>
          <w:sz w:val="28"/>
        </w:rPr>
      </w:pPr>
      <w:r>
        <w:rPr>
          <w:rFonts w:ascii="Times New Roman" w:hAnsi="Times New Roman" w:cs="Times New Roman"/>
          <w:sz w:val="28"/>
        </w:rPr>
        <w:t>What exact measures are being taken in regards to ensuring accessibility of educational organizations for children with visual and hearing impairment, in particular for deafblind children?</w:t>
      </w:r>
    </w:p>
    <w:p w14:paraId="2FBB1868" w14:textId="77777777" w:rsidR="001E7FF2" w:rsidRPr="00ED7E7C" w:rsidRDefault="002D6EF0" w:rsidP="00ED7E7C">
      <w:pPr>
        <w:pStyle w:val="ListParagraph"/>
        <w:numPr>
          <w:ilvl w:val="0"/>
          <w:numId w:val="7"/>
        </w:numPr>
        <w:spacing w:after="0"/>
        <w:ind w:left="0" w:firstLine="567"/>
        <w:jc w:val="both"/>
        <w:rPr>
          <w:rFonts w:ascii="Times New Roman" w:hAnsi="Times New Roman" w:cs="Times New Roman"/>
          <w:sz w:val="28"/>
        </w:rPr>
      </w:pPr>
      <w:r>
        <w:rPr>
          <w:rFonts w:ascii="Times New Roman" w:hAnsi="Times New Roman" w:cs="Times New Roman"/>
          <w:sz w:val="28"/>
        </w:rPr>
        <w:t>What legal bases exist for deafblind people when applying to colleges?</w:t>
      </w:r>
    </w:p>
    <w:p w14:paraId="37A41723" w14:textId="77777777" w:rsidR="001E7FF2" w:rsidRPr="001E7FF2" w:rsidRDefault="001E7FF2" w:rsidP="00ED7E7C">
      <w:pPr>
        <w:spacing w:after="0"/>
        <w:ind w:firstLine="567"/>
        <w:jc w:val="both"/>
        <w:rPr>
          <w:rFonts w:ascii="Times New Roman" w:hAnsi="Times New Roman" w:cs="Times New Roman"/>
          <w:sz w:val="28"/>
        </w:rPr>
      </w:pPr>
      <w:r>
        <w:rPr>
          <w:rFonts w:ascii="Times New Roman" w:hAnsi="Times New Roman" w:cs="Times New Roman"/>
          <w:sz w:val="28"/>
        </w:rPr>
        <w:t>6.</w:t>
      </w:r>
      <w:r>
        <w:tab/>
      </w:r>
      <w:r>
        <w:rPr>
          <w:rFonts w:ascii="Times New Roman" w:hAnsi="Times New Roman" w:cs="Times New Roman"/>
          <w:sz w:val="28"/>
        </w:rPr>
        <w:t>What is the procedure used for monitoring the appropriate level of competence of teachers and employees of educational organizations in accordance with the competence level necessary for interacting with deafblind people?</w:t>
      </w:r>
    </w:p>
    <w:p w14:paraId="2D186CE3" w14:textId="77777777" w:rsidR="001E7FF2" w:rsidRDefault="001E7FF2" w:rsidP="001E7FF2">
      <w:pPr>
        <w:spacing w:after="0"/>
        <w:ind w:firstLine="567"/>
        <w:jc w:val="both"/>
        <w:rPr>
          <w:rFonts w:ascii="Times New Roman" w:hAnsi="Times New Roman" w:cs="Times New Roman"/>
          <w:b/>
          <w:sz w:val="28"/>
        </w:rPr>
      </w:pPr>
    </w:p>
    <w:p w14:paraId="1D160BC5" w14:textId="77777777" w:rsidR="005F35C7" w:rsidRDefault="005F35C7" w:rsidP="001E7FF2">
      <w:pPr>
        <w:spacing w:after="0"/>
        <w:ind w:firstLine="567"/>
        <w:jc w:val="both"/>
        <w:rPr>
          <w:rFonts w:ascii="Times New Roman" w:hAnsi="Times New Roman" w:cs="Times New Roman"/>
          <w:b/>
          <w:sz w:val="28"/>
        </w:rPr>
      </w:pPr>
      <w:r>
        <w:rPr>
          <w:rFonts w:ascii="Times New Roman" w:hAnsi="Times New Roman" w:cs="Times New Roman"/>
          <w:b/>
          <w:sz w:val="28"/>
        </w:rPr>
        <w:t>Employment (Article 27 of the Convention. Work and employment).</w:t>
      </w:r>
    </w:p>
    <w:p w14:paraId="71CE4D18" w14:textId="77777777" w:rsidR="00ED19B4" w:rsidRDefault="00ED19B4" w:rsidP="00804F3F">
      <w:pPr>
        <w:spacing w:after="0"/>
        <w:ind w:firstLine="567"/>
        <w:jc w:val="both"/>
        <w:rPr>
          <w:rFonts w:ascii="Times New Roman" w:hAnsi="Times New Roman" w:cs="Times New Roman"/>
          <w:sz w:val="28"/>
        </w:rPr>
      </w:pPr>
      <w:r>
        <w:rPr>
          <w:rFonts w:ascii="Times New Roman" w:hAnsi="Times New Roman" w:cs="Times New Roman"/>
          <w:sz w:val="28"/>
        </w:rPr>
        <w:t xml:space="preserve">Deaf-blindness is usually a reason for a social isolation of a person, who is perfectly able to interact with others and to work. So, it is necessary to provide a person with simultaneous visual and hearing impairment with ways to broaden </w:t>
      </w:r>
      <w:r>
        <w:rPr>
          <w:rFonts w:ascii="Times New Roman" w:hAnsi="Times New Roman" w:cs="Times New Roman"/>
          <w:sz w:val="28"/>
        </w:rPr>
        <w:lastRenderedPageBreak/>
        <w:t xml:space="preserve">their horizons, lead an active life, participate in different events, learn new skills, acquire a profession and work. </w:t>
      </w:r>
    </w:p>
    <w:p w14:paraId="12708B55"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Teaching a profession, professional training and providing the workplaces is an extremely important target when it comes to the solution of the problem of socialization, habilitation and rehabilitation of deafblind people. Depending on the level of work skills and intellectual development, the following programs could be developed for deafblind people.</w:t>
      </w:r>
    </w:p>
    <w:p w14:paraId="029DE7DE"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For people with low level of development of skills of self-service and manual labor, day centers with a wide range of developing programs would be suitable.</w:t>
      </w:r>
    </w:p>
    <w:p w14:paraId="7ED4D4A9"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For people, who have acquired certain work skills, but who need a lot of assistance, it would be better to organize protected workplaces (like previously successful training and manufacturing facilities created by All-Russian Society of Blind and All-Russian Society of Deaf).</w:t>
      </w:r>
    </w:p>
    <w:p w14:paraId="45EF4D42" w14:textId="77777777" w:rsidR="001E7FF2" w:rsidRP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3.</w:t>
      </w:r>
      <w:r>
        <w:tab/>
      </w:r>
      <w:r>
        <w:rPr>
          <w:rFonts w:ascii="Times New Roman" w:hAnsi="Times New Roman" w:cs="Times New Roman"/>
          <w:sz w:val="28"/>
        </w:rPr>
        <w:t xml:space="preserve">In rare cases (when deaf-blindness was acquired in adulthood), it is possible to organize an individual employment of a deafblind person in the environment of hearing and seeing people on general conditions, but with additional organization of adequate means of rehabilitation for such an employee. </w:t>
      </w:r>
    </w:p>
    <w:p w14:paraId="0873C31C" w14:textId="77777777" w:rsidR="001E7FF2" w:rsidRDefault="001E7FF2" w:rsidP="001E7FF2">
      <w:pPr>
        <w:spacing w:after="0"/>
        <w:ind w:firstLine="567"/>
        <w:jc w:val="both"/>
        <w:rPr>
          <w:rFonts w:ascii="Times New Roman" w:hAnsi="Times New Roman" w:cs="Times New Roman"/>
          <w:sz w:val="28"/>
        </w:rPr>
      </w:pPr>
      <w:r>
        <w:rPr>
          <w:rFonts w:ascii="Times New Roman" w:hAnsi="Times New Roman" w:cs="Times New Roman"/>
          <w:sz w:val="28"/>
        </w:rPr>
        <w:t>It is necessary to stress that acquiring a profession and an employment are important for a deafblind person, not only as the way to make the living, but also as the most important psychologically rehabilitating factor of feeling important and needed, a sense of dignity and self-respect.</w:t>
      </w:r>
    </w:p>
    <w:p w14:paraId="5C10AC63" w14:textId="77777777" w:rsidR="00301027" w:rsidRDefault="00301027" w:rsidP="001E7FF2">
      <w:pPr>
        <w:spacing w:after="0"/>
        <w:ind w:firstLine="567"/>
        <w:jc w:val="both"/>
        <w:rPr>
          <w:rFonts w:ascii="Times New Roman" w:hAnsi="Times New Roman" w:cs="Times New Roman"/>
          <w:sz w:val="28"/>
        </w:rPr>
      </w:pPr>
      <w:r>
        <w:rPr>
          <w:rFonts w:ascii="Times New Roman" w:hAnsi="Times New Roman" w:cs="Times New Roman"/>
          <w:sz w:val="28"/>
        </w:rPr>
        <w:t>In Russia, the guarantees of employment for citizens with physical limitations are provided in accordance with Federal Laws No. 181-FZ of November 24th, 1995 “On social protection of disabled persons in Russian Federation”, No. 1032-1 of April 19th, 1991 “On employment in Russian Federation” (including the new legislation draft pertaining to separate law provisions) and other regulatory acts: setting a quota, reserving workplaces, motivating the creation of additional workplaces.</w:t>
      </w:r>
    </w:p>
    <w:p w14:paraId="06B23A0B" w14:textId="77777777" w:rsidR="00487F70" w:rsidRDefault="00301027" w:rsidP="00487F70">
      <w:pPr>
        <w:spacing w:after="0"/>
        <w:ind w:firstLine="567"/>
        <w:jc w:val="both"/>
        <w:rPr>
          <w:rFonts w:ascii="Times New Roman" w:hAnsi="Times New Roman" w:cs="Times New Roman"/>
          <w:sz w:val="28"/>
        </w:rPr>
      </w:pPr>
      <w:r>
        <w:rPr>
          <w:rFonts w:ascii="Times New Roman" w:hAnsi="Times New Roman" w:cs="Times New Roman"/>
          <w:sz w:val="28"/>
        </w:rPr>
        <w:t xml:space="preserve">However, setting quotas of workplaces for disabled people is not the measure that would ensure that disabled persons get employed, because there is a lack of effective mechanisms of fulfilling this law. </w:t>
      </w:r>
    </w:p>
    <w:p w14:paraId="7E6976EF" w14:textId="77777777" w:rsidR="00D75C30" w:rsidRDefault="00D75C30" w:rsidP="00487F70">
      <w:pPr>
        <w:spacing w:after="0"/>
        <w:ind w:firstLine="567"/>
        <w:jc w:val="both"/>
        <w:rPr>
          <w:rFonts w:ascii="Times New Roman" w:hAnsi="Times New Roman" w:cs="Times New Roman"/>
          <w:sz w:val="28"/>
        </w:rPr>
      </w:pPr>
      <w:r>
        <w:rPr>
          <w:rFonts w:ascii="Times New Roman" w:hAnsi="Times New Roman" w:cs="Times New Roman"/>
          <w:sz w:val="28"/>
        </w:rPr>
        <w:t>Nevertheless, within the framework of the new legislation draft, there are recommendations on organization and implementation of accompanied promotion of employment of disabled people. This process requires active participation of specialized non-profit organizations in order to wholly ensure the guarantees given by the state in this field:</w:t>
      </w:r>
    </w:p>
    <w:p w14:paraId="2F049ED8" w14:textId="77777777" w:rsidR="004C47F9" w:rsidRPr="004C47F9" w:rsidRDefault="007A76E2" w:rsidP="004C47F9">
      <w:pPr>
        <w:spacing w:after="0"/>
        <w:ind w:firstLine="567"/>
        <w:jc w:val="both"/>
        <w:rPr>
          <w:rFonts w:ascii="Times New Roman" w:hAnsi="Times New Roman" w:cs="Times New Roman"/>
          <w:sz w:val="28"/>
        </w:rPr>
      </w:pPr>
      <w:r>
        <w:rPr>
          <w:rFonts w:ascii="Times New Roman" w:hAnsi="Times New Roman" w:cs="Times New Roman"/>
          <w:sz w:val="28"/>
        </w:rPr>
        <w:t>“Article 13.1 Accompanied promotion of employment of disabled persons:</w:t>
      </w:r>
    </w:p>
    <w:p w14:paraId="5F4E8D39" w14:textId="77777777" w:rsidR="004C47F9" w:rsidRP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t>5. The executive body of the subject of the Russian Federation in the field of employment of the population carries out the following measures to organize the accompanying promotion of employment of persons with disabilities:</w:t>
      </w:r>
    </w:p>
    <w:p w14:paraId="638CABDB" w14:textId="77777777" w:rsidR="004C47F9" w:rsidRP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lastRenderedPageBreak/>
        <w:t>1) participates in the preparation of proposals for the inclusion of measures to organize the accompanying promotion of employment of persons with disabilities into the regional program of events to promote employment;</w:t>
      </w:r>
    </w:p>
    <w:p w14:paraId="26A9DCD5" w14:textId="77777777" w:rsidR="004C47F9" w:rsidRP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t>2) provides informational support in the field of accompanied employment of disabled people;</w:t>
      </w:r>
    </w:p>
    <w:p w14:paraId="5D899CE9" w14:textId="77777777" w:rsidR="004C47F9" w:rsidRP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t>3) organizes cooperation between participants of events for accompanied employment of disabled people in order to help them learn their work duties;</w:t>
      </w:r>
    </w:p>
    <w:p w14:paraId="03558611" w14:textId="77777777" w:rsidR="004C47F9" w:rsidRP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t>4) organizes events for professional training and additional professional education for disabled people, who are unemployed according to the article 23 of the Law;</w:t>
      </w:r>
    </w:p>
    <w:p w14:paraId="0304F17A" w14:textId="77777777" w:rsidR="004C47F9" w:rsidRDefault="004C47F9" w:rsidP="004C47F9">
      <w:pPr>
        <w:spacing w:after="0"/>
        <w:ind w:firstLine="567"/>
        <w:jc w:val="both"/>
        <w:rPr>
          <w:rFonts w:ascii="Times New Roman" w:hAnsi="Times New Roman" w:cs="Times New Roman"/>
          <w:sz w:val="28"/>
        </w:rPr>
      </w:pPr>
      <w:r>
        <w:rPr>
          <w:rFonts w:ascii="Times New Roman" w:hAnsi="Times New Roman" w:cs="Times New Roman"/>
          <w:sz w:val="28"/>
        </w:rPr>
        <w:t>5) establishes the time frame for implementing measures to accompany the employment of the disabled person, taking into account the recommendations of the individual rehabilitation or habilitation program of the disabled person, depending on the level of their professional training, individual abilities and previous professional experience.”</w:t>
      </w:r>
    </w:p>
    <w:p w14:paraId="6FB08ABE" w14:textId="77777777" w:rsidR="0023792D" w:rsidRDefault="0023792D" w:rsidP="004C47F9">
      <w:pPr>
        <w:spacing w:after="0"/>
        <w:ind w:firstLine="567"/>
        <w:jc w:val="both"/>
        <w:rPr>
          <w:rFonts w:ascii="Times New Roman" w:hAnsi="Times New Roman" w:cs="Times New Roman"/>
          <w:sz w:val="28"/>
        </w:rPr>
      </w:pPr>
      <w:r>
        <w:rPr>
          <w:rFonts w:ascii="Times New Roman" w:hAnsi="Times New Roman" w:cs="Times New Roman"/>
          <w:sz w:val="28"/>
        </w:rPr>
        <w:t>The participation of specialized non-profit organizations is also required in order to provide a disabled person (with visual and hearing impairment in particular) with employment corresponding to their abilities and capabilities:</w:t>
      </w:r>
    </w:p>
    <w:p w14:paraId="62C7886B" w14:textId="77777777" w:rsidR="0023792D" w:rsidRDefault="0023792D" w:rsidP="004C47F9">
      <w:pPr>
        <w:spacing w:after="0"/>
        <w:ind w:firstLine="567"/>
        <w:jc w:val="both"/>
        <w:rPr>
          <w:rFonts w:ascii="Times New Roman" w:hAnsi="Times New Roman" w:cs="Times New Roman"/>
          <w:sz w:val="28"/>
        </w:rPr>
      </w:pPr>
      <w:r>
        <w:rPr>
          <w:rFonts w:ascii="Times New Roman" w:hAnsi="Times New Roman" w:cs="Times New Roman"/>
          <w:sz w:val="28"/>
        </w:rPr>
        <w:t>“Once the extract from the individual rehabilitation or habilitation program or the disabled person, containing recommendations on the advised (contra-indicated) work activities of the disabled person, was received in accordance with the procedure for the social protection of disabled persons from the federal medical and social expertise institution, the other necessary information, including the availability of consent of the disabled person to consult with them on the promotion of their employment, the employment service body...”</w:t>
      </w:r>
    </w:p>
    <w:p w14:paraId="1BC96949" w14:textId="77777777" w:rsidR="00804F3F" w:rsidRDefault="00804F3F" w:rsidP="004C47F9">
      <w:pPr>
        <w:spacing w:after="0"/>
        <w:ind w:firstLine="567"/>
        <w:jc w:val="both"/>
        <w:rPr>
          <w:rFonts w:ascii="Times New Roman" w:hAnsi="Times New Roman" w:cs="Times New Roman"/>
          <w:sz w:val="28"/>
        </w:rPr>
      </w:pPr>
      <w:r>
        <w:rPr>
          <w:rFonts w:ascii="Times New Roman" w:hAnsi="Times New Roman" w:cs="Times New Roman"/>
          <w:sz w:val="28"/>
        </w:rPr>
        <w:t>Within the framework of the project of assisted living “Quite home” of the CF “Foundation for Support of Deafblind” the persons with simultaneous visual and hearing impairment are included into the following employment projects:</w:t>
      </w:r>
    </w:p>
    <w:p w14:paraId="18D8C507" w14:textId="77777777" w:rsidR="00BC0008" w:rsidRDefault="00BC0008" w:rsidP="00523E2C">
      <w:pPr>
        <w:spacing w:after="0"/>
        <w:ind w:firstLine="567"/>
        <w:jc w:val="both"/>
        <w:rPr>
          <w:rFonts w:ascii="Times New Roman" w:hAnsi="Times New Roman" w:cs="Times New Roman"/>
          <w:sz w:val="28"/>
        </w:rPr>
      </w:pPr>
      <w:r>
        <w:rPr>
          <w:rFonts w:ascii="Times New Roman" w:hAnsi="Times New Roman" w:cs="Times New Roman"/>
          <w:sz w:val="28"/>
        </w:rPr>
        <w:t>- making of candles;</w:t>
      </w:r>
    </w:p>
    <w:p w14:paraId="4F0B572A" w14:textId="77777777" w:rsidR="00BC0008" w:rsidRDefault="00BC0008" w:rsidP="00523E2C">
      <w:pPr>
        <w:spacing w:after="0"/>
        <w:ind w:firstLine="567"/>
        <w:jc w:val="both"/>
        <w:rPr>
          <w:rFonts w:ascii="Times New Roman" w:hAnsi="Times New Roman" w:cs="Times New Roman"/>
          <w:sz w:val="28"/>
        </w:rPr>
      </w:pPr>
      <w:r>
        <w:rPr>
          <w:rFonts w:ascii="Times New Roman" w:hAnsi="Times New Roman" w:cs="Times New Roman"/>
          <w:sz w:val="28"/>
        </w:rPr>
        <w:t>- making of ceramic products;</w:t>
      </w:r>
    </w:p>
    <w:p w14:paraId="011BB3E3" w14:textId="77777777" w:rsidR="00BC0008" w:rsidRDefault="00BC0008" w:rsidP="00523E2C">
      <w:pPr>
        <w:spacing w:after="0"/>
        <w:ind w:firstLine="567"/>
        <w:jc w:val="both"/>
        <w:rPr>
          <w:rFonts w:ascii="Times New Roman" w:hAnsi="Times New Roman" w:cs="Times New Roman"/>
          <w:sz w:val="28"/>
        </w:rPr>
      </w:pPr>
      <w:r>
        <w:rPr>
          <w:rFonts w:ascii="Times New Roman" w:hAnsi="Times New Roman" w:cs="Times New Roman"/>
          <w:sz w:val="28"/>
        </w:rPr>
        <w:t>- making of dog food.</w:t>
      </w:r>
    </w:p>
    <w:p w14:paraId="1ED0C5D6" w14:textId="77777777" w:rsidR="003E0A61" w:rsidRP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Assisted living is one of the formats of an alternative living of disabled persons that allows to ensure employment of disabled people:</w:t>
      </w:r>
    </w:p>
    <w:p w14:paraId="4A426953" w14:textId="77777777" w:rsidR="003E0A61" w:rsidRP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 accompanied day work: stationary substitution services to satisfy the needs of adult people with disabilities for communication, self-expression through their involvement in an active (including work) activity together with other people during a working day;</w:t>
      </w:r>
    </w:p>
    <w:p w14:paraId="70CF7E89" w14:textId="77777777" w:rsid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 xml:space="preserve">- accompanied employment: stationary substitution services to ensure employment of adult people with disabilities, including accompanied professional training, search for an employer, assistance to the employer in creation of a special workplace for a disabled person and periodical companionship to the person with </w:t>
      </w:r>
      <w:r>
        <w:rPr>
          <w:rFonts w:ascii="Times New Roman" w:hAnsi="Times New Roman" w:cs="Times New Roman"/>
          <w:sz w:val="28"/>
        </w:rPr>
        <w:lastRenderedPageBreak/>
        <w:t>disabilities at the workplace in order to habilitate and integrate them at the workplace.</w:t>
      </w:r>
    </w:p>
    <w:p w14:paraId="63364D25" w14:textId="77777777" w:rsidR="003E0A61" w:rsidRPr="00804F3F" w:rsidRDefault="00BC0008" w:rsidP="003E0A61">
      <w:pPr>
        <w:spacing w:after="0"/>
        <w:ind w:firstLine="567"/>
        <w:jc w:val="both"/>
        <w:rPr>
          <w:rFonts w:ascii="Times New Roman" w:hAnsi="Times New Roman" w:cs="Times New Roman"/>
          <w:sz w:val="28"/>
        </w:rPr>
      </w:pPr>
      <w:r>
        <w:rPr>
          <w:rFonts w:ascii="Times New Roman" w:hAnsi="Times New Roman" w:cs="Times New Roman"/>
          <w:sz w:val="28"/>
        </w:rPr>
        <w:t>Also, in 2017, together with a Foundation “Memories of generations”, the Foundation has implemented a project for manufacturing of paper carnation badges dedicated to the Day of Victory.</w:t>
      </w:r>
    </w:p>
    <w:p w14:paraId="353A7C8D" w14:textId="77777777" w:rsidR="004B71E5" w:rsidRPr="004B71E5" w:rsidRDefault="004B71E5" w:rsidP="00523E2C">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1FC90D95" w14:textId="77777777" w:rsidR="00804F3F" w:rsidRDefault="00FE4298" w:rsidP="00804F3F">
      <w:pPr>
        <w:pStyle w:val="ListParagraph"/>
        <w:numPr>
          <w:ilvl w:val="0"/>
          <w:numId w:val="6"/>
        </w:numPr>
        <w:spacing w:after="0"/>
        <w:ind w:left="0" w:firstLine="567"/>
        <w:jc w:val="both"/>
        <w:rPr>
          <w:rFonts w:ascii="Times New Roman" w:hAnsi="Times New Roman" w:cs="Times New Roman"/>
          <w:sz w:val="28"/>
        </w:rPr>
      </w:pPr>
      <w:r>
        <w:rPr>
          <w:rFonts w:ascii="Times New Roman" w:hAnsi="Times New Roman" w:cs="Times New Roman"/>
          <w:sz w:val="28"/>
        </w:rPr>
        <w:t xml:space="preserve">Is there a statistic of employment of people with simultaneous visual and hearing impairment (deafblind)? </w:t>
      </w:r>
    </w:p>
    <w:p w14:paraId="7F1AD73B" w14:textId="77777777" w:rsidR="00B76FE5" w:rsidRPr="00804F3F" w:rsidRDefault="00B76FE5" w:rsidP="00804F3F">
      <w:pPr>
        <w:pStyle w:val="ListParagraph"/>
        <w:numPr>
          <w:ilvl w:val="0"/>
          <w:numId w:val="6"/>
        </w:numPr>
        <w:spacing w:after="0"/>
        <w:ind w:left="0" w:firstLine="567"/>
        <w:jc w:val="both"/>
        <w:rPr>
          <w:rFonts w:ascii="Times New Roman" w:hAnsi="Times New Roman" w:cs="Times New Roman"/>
          <w:sz w:val="28"/>
        </w:rPr>
      </w:pPr>
      <w:r>
        <w:rPr>
          <w:rFonts w:ascii="Times New Roman" w:hAnsi="Times New Roman" w:cs="Times New Roman"/>
          <w:sz w:val="28"/>
        </w:rPr>
        <w:t>Is it planned and in what scope to increase the quota of workplaces for disabled people (and, accordingly, lowering of the necessary number of employees in a company in order to create those workplaces)?</w:t>
      </w:r>
    </w:p>
    <w:p w14:paraId="43BFE4ED" w14:textId="77777777" w:rsidR="00FE4298" w:rsidRDefault="00FE4298" w:rsidP="00804F3F">
      <w:pPr>
        <w:pStyle w:val="ListParagraph"/>
        <w:numPr>
          <w:ilvl w:val="0"/>
          <w:numId w:val="6"/>
        </w:numPr>
        <w:spacing w:after="0"/>
        <w:ind w:left="0" w:firstLine="567"/>
        <w:jc w:val="both"/>
        <w:rPr>
          <w:rFonts w:ascii="Times New Roman" w:hAnsi="Times New Roman" w:cs="Times New Roman"/>
          <w:sz w:val="28"/>
        </w:rPr>
      </w:pPr>
      <w:r>
        <w:rPr>
          <w:rFonts w:ascii="Times New Roman" w:hAnsi="Times New Roman" w:cs="Times New Roman"/>
          <w:sz w:val="28"/>
        </w:rPr>
        <w:t>What is the number of employed people with visual and hearing disabilities and deafblind for the last 3 years?</w:t>
      </w:r>
    </w:p>
    <w:p w14:paraId="33BE208E" w14:textId="77777777" w:rsidR="00804F3F" w:rsidRPr="00804F3F" w:rsidRDefault="00804F3F" w:rsidP="00804F3F">
      <w:pPr>
        <w:pStyle w:val="ListParagraph"/>
        <w:numPr>
          <w:ilvl w:val="0"/>
          <w:numId w:val="6"/>
        </w:numPr>
        <w:spacing w:after="0"/>
        <w:ind w:left="0" w:firstLine="567"/>
        <w:jc w:val="both"/>
        <w:rPr>
          <w:rFonts w:ascii="Times New Roman" w:hAnsi="Times New Roman" w:cs="Times New Roman"/>
          <w:sz w:val="28"/>
        </w:rPr>
      </w:pPr>
      <w:r>
        <w:rPr>
          <w:rFonts w:ascii="Times New Roman" w:hAnsi="Times New Roman" w:cs="Times New Roman"/>
          <w:sz w:val="28"/>
        </w:rPr>
        <w:t xml:space="preserve">Are short-term employment projects for deafblind disabled people being organized or planned? </w:t>
      </w:r>
    </w:p>
    <w:p w14:paraId="1FF3B3DD" w14:textId="77777777" w:rsidR="00E15D24" w:rsidRDefault="00FE4298" w:rsidP="00523E2C">
      <w:pPr>
        <w:spacing w:after="0"/>
        <w:ind w:firstLine="567"/>
        <w:jc w:val="both"/>
        <w:rPr>
          <w:rFonts w:ascii="Times New Roman" w:hAnsi="Times New Roman" w:cs="Times New Roman"/>
          <w:sz w:val="28"/>
        </w:rPr>
      </w:pPr>
      <w:r>
        <w:rPr>
          <w:rFonts w:ascii="Times New Roman" w:hAnsi="Times New Roman" w:cs="Times New Roman"/>
          <w:sz w:val="28"/>
        </w:rPr>
        <w:t>3.</w:t>
      </w:r>
      <w:r>
        <w:tab/>
      </w:r>
      <w:r>
        <w:rPr>
          <w:rFonts w:ascii="Times New Roman" w:hAnsi="Times New Roman" w:cs="Times New Roman"/>
          <w:sz w:val="28"/>
        </w:rPr>
        <w:t>What exact measures are planned to be taken in order to create a system of accompanied employment for people with simultaneous visual and hearing impairment (deafblind)?</w:t>
      </w:r>
    </w:p>
    <w:p w14:paraId="6347FBAD" w14:textId="77777777" w:rsidR="007958AB" w:rsidRDefault="007958AB" w:rsidP="007958AB">
      <w:pPr>
        <w:spacing w:after="0"/>
        <w:ind w:firstLine="567"/>
        <w:jc w:val="both"/>
        <w:rPr>
          <w:rFonts w:ascii="Times New Roman" w:hAnsi="Times New Roman" w:cs="Times New Roman"/>
          <w:sz w:val="28"/>
        </w:rPr>
      </w:pPr>
      <w:r>
        <w:rPr>
          <w:rFonts w:ascii="Times New Roman" w:hAnsi="Times New Roman" w:cs="Times New Roman"/>
          <w:sz w:val="28"/>
        </w:rPr>
        <w:t>4.</w:t>
      </w:r>
      <w:r>
        <w:tab/>
      </w:r>
      <w:r>
        <w:rPr>
          <w:rFonts w:ascii="Times New Roman" w:hAnsi="Times New Roman" w:cs="Times New Roman"/>
          <w:sz w:val="28"/>
        </w:rPr>
        <w:t>Please, inform us about the practical cases, how the public organizations of disabled people can take part in development of state programs for improvement of the employment process of people with disabilities, in particular for people with simultaneous visual and hearing impairment (deafblind)?</w:t>
      </w:r>
    </w:p>
    <w:p w14:paraId="5B8F063F" w14:textId="77777777" w:rsidR="00BC0008" w:rsidRPr="007958AB" w:rsidRDefault="00BC0008" w:rsidP="007958AB">
      <w:pPr>
        <w:spacing w:after="0"/>
        <w:ind w:firstLine="567"/>
        <w:jc w:val="both"/>
        <w:rPr>
          <w:rFonts w:ascii="Times New Roman" w:hAnsi="Times New Roman" w:cs="Times New Roman"/>
          <w:sz w:val="28"/>
        </w:rPr>
      </w:pPr>
      <w:r>
        <w:rPr>
          <w:rFonts w:ascii="Times New Roman" w:hAnsi="Times New Roman" w:cs="Times New Roman"/>
          <w:sz w:val="28"/>
        </w:rPr>
        <w:t>5. At the present time, what methods exists or planned to be created for the selection of the most suitable professions and teaching means for people with visual and hearing disabilities, deafblind?</w:t>
      </w:r>
    </w:p>
    <w:p w14:paraId="18EF7608" w14:textId="77777777" w:rsidR="00304630" w:rsidRPr="00304630" w:rsidRDefault="00304630" w:rsidP="00ED7E7C">
      <w:pPr>
        <w:spacing w:after="0"/>
        <w:jc w:val="both"/>
        <w:rPr>
          <w:rFonts w:ascii="Times New Roman" w:hAnsi="Times New Roman" w:cs="Times New Roman"/>
          <w:sz w:val="28"/>
        </w:rPr>
      </w:pPr>
    </w:p>
    <w:p w14:paraId="358FCDE6" w14:textId="77777777" w:rsidR="002971B8" w:rsidRDefault="00ED7E7C" w:rsidP="00523E2C">
      <w:pPr>
        <w:spacing w:after="0"/>
        <w:ind w:firstLine="567"/>
        <w:jc w:val="both"/>
        <w:rPr>
          <w:rFonts w:ascii="Times New Roman" w:hAnsi="Times New Roman" w:cs="Times New Roman"/>
          <w:b/>
          <w:sz w:val="28"/>
        </w:rPr>
      </w:pPr>
      <w:r>
        <w:rPr>
          <w:rFonts w:ascii="Times New Roman" w:hAnsi="Times New Roman" w:cs="Times New Roman"/>
          <w:b/>
          <w:sz w:val="28"/>
        </w:rPr>
        <w:t>Alternative to psycho-neurological care homes (Article 9 of the Convention Accessibility; Article 19 of the Convention. Independent life style and involvement in local community; Article 26 of the Convention. Habilitation and rehabilitation)</w:t>
      </w:r>
    </w:p>
    <w:p w14:paraId="68DAC4D9" w14:textId="77777777" w:rsidR="0092394F" w:rsidRDefault="0092394F" w:rsidP="003E0A61">
      <w:pPr>
        <w:spacing w:after="0"/>
        <w:ind w:firstLine="567"/>
        <w:jc w:val="both"/>
        <w:rPr>
          <w:rFonts w:ascii="Times New Roman" w:hAnsi="Times New Roman" w:cs="Times New Roman"/>
          <w:sz w:val="28"/>
        </w:rPr>
      </w:pPr>
      <w:r>
        <w:rPr>
          <w:rFonts w:ascii="Times New Roman" w:hAnsi="Times New Roman" w:cs="Times New Roman"/>
          <w:sz w:val="28"/>
        </w:rPr>
        <w:t>In the last years, state institutions, non-state and public organizations are called to take measures to create conditions for rehabilitation of disabled people, their integration and re-integration into the society; however, at the present time, such technologies and formats as “assisted living”, “accompanied employment”, “accompanied activity” are developed mostly through the effort of socially oriented non-profit organizations and parent associations that are motivated to create decent conditions of living and working and ensure maximum life independence for disabled people of different categories.</w:t>
      </w:r>
    </w:p>
    <w:p w14:paraId="2BBE9FEF" w14:textId="77777777" w:rsidR="0092394F" w:rsidRPr="0092394F" w:rsidRDefault="0092394F" w:rsidP="0092394F">
      <w:pPr>
        <w:spacing w:after="0"/>
        <w:ind w:firstLine="567"/>
        <w:jc w:val="both"/>
        <w:rPr>
          <w:rFonts w:ascii="Times New Roman" w:hAnsi="Times New Roman" w:cs="Times New Roman"/>
          <w:sz w:val="28"/>
        </w:rPr>
      </w:pPr>
      <w:r>
        <w:rPr>
          <w:rFonts w:ascii="Times New Roman" w:hAnsi="Times New Roman" w:cs="Times New Roman"/>
          <w:sz w:val="28"/>
        </w:rPr>
        <w:t xml:space="preserve">Nonetheless, according to the Article 19 of the Convention on the rights of disabled people, “The participating states of this Convention acknowledge the equal right of all disabled people to live in normal living locations with equal right </w:t>
      </w:r>
      <w:r>
        <w:rPr>
          <w:rFonts w:ascii="Times New Roman" w:hAnsi="Times New Roman" w:cs="Times New Roman"/>
          <w:sz w:val="28"/>
        </w:rPr>
        <w:lastRenderedPageBreak/>
        <w:t>of choice, and accept the effective and necessary measures in order to assist to the full realization of this right by the disabled people, their complete involvement into the local community, including ensuring such conditions that allow:</w:t>
      </w:r>
    </w:p>
    <w:p w14:paraId="4B0A6B44" w14:textId="77777777" w:rsidR="0092394F" w:rsidRPr="0092394F" w:rsidRDefault="0092394F" w:rsidP="0092394F">
      <w:pPr>
        <w:spacing w:after="0"/>
        <w:ind w:firstLine="567"/>
        <w:jc w:val="both"/>
        <w:rPr>
          <w:rFonts w:ascii="Times New Roman" w:hAnsi="Times New Roman" w:cs="Times New Roman"/>
          <w:sz w:val="28"/>
        </w:rPr>
      </w:pPr>
      <w:r>
        <w:rPr>
          <w:rFonts w:ascii="Times New Roman" w:hAnsi="Times New Roman" w:cs="Times New Roman"/>
          <w:sz w:val="28"/>
        </w:rPr>
        <w:t>- the disabled people to have a chance to choose a place to live equally with other people and to choose with whom to live without obligation to live in certain living conditions;</w:t>
      </w:r>
    </w:p>
    <w:p w14:paraId="69C1E891" w14:textId="77777777" w:rsidR="0092394F" w:rsidRPr="0092394F" w:rsidRDefault="0092394F" w:rsidP="0092394F">
      <w:pPr>
        <w:spacing w:after="0"/>
        <w:ind w:firstLine="567"/>
        <w:jc w:val="both"/>
        <w:rPr>
          <w:rFonts w:ascii="Times New Roman" w:hAnsi="Times New Roman" w:cs="Times New Roman"/>
          <w:sz w:val="28"/>
        </w:rPr>
      </w:pPr>
      <w:r>
        <w:rPr>
          <w:rFonts w:ascii="Times New Roman" w:hAnsi="Times New Roman" w:cs="Times New Roman"/>
          <w:sz w:val="28"/>
        </w:rPr>
        <w:t>- the disable people to have access to different services delivered at home, in the living spaces and other assisting services based on the local community, including personal help necessary for the support of life in local community and involvement into such, as well as prevention of isolation or segregation from local community;</w:t>
      </w:r>
    </w:p>
    <w:p w14:paraId="4F03ECD9" w14:textId="77777777" w:rsidR="0092394F" w:rsidRDefault="0092394F" w:rsidP="0092394F">
      <w:pPr>
        <w:spacing w:after="0"/>
        <w:ind w:firstLine="567"/>
        <w:jc w:val="both"/>
        <w:rPr>
          <w:rFonts w:ascii="Times New Roman" w:hAnsi="Times New Roman" w:cs="Times New Roman"/>
          <w:sz w:val="28"/>
        </w:rPr>
      </w:pPr>
      <w:r>
        <w:rPr>
          <w:rFonts w:ascii="Times New Roman" w:hAnsi="Times New Roman" w:cs="Times New Roman"/>
          <w:sz w:val="28"/>
        </w:rPr>
        <w:t>- services and object of collective use dedicated to the whole population are equally accessible for disabled people and answer to their needs.”</w:t>
      </w:r>
    </w:p>
    <w:p w14:paraId="64A2296E" w14:textId="77777777" w:rsidR="003E0A61" w:rsidRP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The basis of reformation of the system of psycho-neurological care homes in countries outside of Russia was the principle of normalization and stationary substitution technology that includes a complex of services of assisted living, accompanied social day activities and accompanied employment:</w:t>
      </w:r>
    </w:p>
    <w:p w14:paraId="3C1C50AE" w14:textId="77777777" w:rsidR="003E0A61" w:rsidRP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 stationary substitution formats and technologies: formats and methods of delivery of social services to the citizens requiring stationary format of services outside of stationary institutions in the volume necessary and sufficient for normalization of their lives;</w:t>
      </w:r>
    </w:p>
    <w:p w14:paraId="254FF662" w14:textId="77777777" w:rsidR="003E0A61" w:rsidRDefault="003E0A61" w:rsidP="003E0A61">
      <w:pPr>
        <w:spacing w:after="0"/>
        <w:ind w:firstLine="567"/>
        <w:jc w:val="both"/>
        <w:rPr>
          <w:rFonts w:ascii="Times New Roman" w:hAnsi="Times New Roman" w:cs="Times New Roman"/>
          <w:sz w:val="28"/>
        </w:rPr>
      </w:pPr>
      <w:r>
        <w:rPr>
          <w:rFonts w:ascii="Times New Roman" w:hAnsi="Times New Roman" w:cs="Times New Roman"/>
          <w:sz w:val="28"/>
        </w:rPr>
        <w:t>- assisted living: stationary substitution services that ensure a maximally possible independent living in the normal places of living of people with disabilities, who require companionship, over 18 years old outside of stationary institutions rendering social services.</w:t>
      </w:r>
    </w:p>
    <w:p w14:paraId="07ABD8E9" w14:textId="77777777" w:rsidR="00A15BE5" w:rsidRPr="00A15BE5" w:rsidRDefault="00A15BE5" w:rsidP="003E0A61">
      <w:pPr>
        <w:spacing w:after="0"/>
        <w:ind w:firstLine="567"/>
        <w:jc w:val="both"/>
        <w:rPr>
          <w:rFonts w:ascii="Times New Roman" w:hAnsi="Times New Roman" w:cs="Times New Roman"/>
          <w:sz w:val="28"/>
        </w:rPr>
      </w:pPr>
      <w:r>
        <w:rPr>
          <w:rFonts w:ascii="Times New Roman" w:hAnsi="Times New Roman" w:cs="Times New Roman"/>
          <w:sz w:val="28"/>
        </w:rPr>
        <w:t xml:space="preserve">To resolve this problem, in September 2016, the Foundation has launched a pilot project of assisted living called “Quite home”, where deafblind people, who have found themselves without the support of family, are provided with 24-hour companionship and services of tactile signing interpreting. In this home, people with simultaneous visual and hearing impairment (deafblind) can undergo social adaptation, compensate the lack of communication, learn the necessary life skills, as well as have the chance to do reasonable work, learn necessary skills and self-servicing. </w:t>
      </w:r>
    </w:p>
    <w:p w14:paraId="66AD04CF" w14:textId="77777777" w:rsid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t>The project “Quite home” is a complex of stationary substitution formats of services that are an alternative to a psycho-neurological care home: “assisted living”, “accompanied social (day) activities” delivered at home.</w:t>
      </w:r>
    </w:p>
    <w:p w14:paraId="169E72D0" w14:textId="77777777" w:rsidR="00A15BE5" w:rsidRP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t>Goal: To provide a systematic support and assistance to deafblind people, who have found themselves without support of family, in the form of assisted living and accompanied employment.</w:t>
      </w:r>
    </w:p>
    <w:p w14:paraId="57A74178" w14:textId="77777777" w:rsidR="00A15BE5" w:rsidRP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t>Targets:</w:t>
      </w:r>
    </w:p>
    <w:p w14:paraId="4687835E" w14:textId="77777777" w:rsidR="00A15BE5" w:rsidRP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lastRenderedPageBreak/>
        <w:t>1.</w:t>
      </w:r>
      <w:r>
        <w:tab/>
      </w:r>
      <w:r>
        <w:rPr>
          <w:rFonts w:ascii="Times New Roman" w:hAnsi="Times New Roman" w:cs="Times New Roman"/>
          <w:sz w:val="28"/>
        </w:rPr>
        <w:t>To increase the quality of life of deafblind people, who have found themselves without the support of family, through rehabilitation, integration and communication potential, as well as the quality and level of accessibility of the environment.</w:t>
      </w:r>
    </w:p>
    <w:p w14:paraId="57C780C4" w14:textId="77777777" w:rsidR="00A15BE5" w:rsidRP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Organization of activities and ensuring of a learning process of assisted living and accompanied day activities of the deafblind.</w:t>
      </w:r>
    </w:p>
    <w:p w14:paraId="1BA3D452" w14:textId="77777777" w:rsidR="00A15BE5" w:rsidRDefault="00A15BE5" w:rsidP="00A15BE5">
      <w:pPr>
        <w:spacing w:after="0"/>
        <w:ind w:firstLine="567"/>
        <w:jc w:val="both"/>
        <w:rPr>
          <w:rFonts w:ascii="Times New Roman" w:hAnsi="Times New Roman" w:cs="Times New Roman"/>
          <w:sz w:val="28"/>
        </w:rPr>
      </w:pPr>
      <w:r>
        <w:rPr>
          <w:rFonts w:ascii="Times New Roman" w:hAnsi="Times New Roman" w:cs="Times New Roman"/>
          <w:sz w:val="28"/>
        </w:rPr>
        <w:t>3.</w:t>
      </w:r>
      <w:r>
        <w:tab/>
      </w:r>
      <w:r>
        <w:rPr>
          <w:rFonts w:ascii="Times New Roman" w:hAnsi="Times New Roman" w:cs="Times New Roman"/>
          <w:sz w:val="28"/>
        </w:rPr>
        <w:t>Involvement of the state and the population into the resolution of significant problems pertaining to the social integration of deafblind disabled people.</w:t>
      </w:r>
    </w:p>
    <w:p w14:paraId="7714FD97" w14:textId="77777777" w:rsidR="00037F95" w:rsidRDefault="00037F95" w:rsidP="00A15BE5">
      <w:pPr>
        <w:spacing w:after="0"/>
        <w:ind w:firstLine="567"/>
        <w:jc w:val="both"/>
        <w:rPr>
          <w:rFonts w:ascii="Times New Roman" w:hAnsi="Times New Roman" w:cs="Times New Roman"/>
          <w:sz w:val="28"/>
        </w:rPr>
      </w:pPr>
      <w:r>
        <w:rPr>
          <w:rFonts w:ascii="Times New Roman" w:hAnsi="Times New Roman" w:cs="Times New Roman"/>
          <w:sz w:val="28"/>
        </w:rPr>
        <w:t>The assisted living services may be delivered by state and non-state organizations, including the socially oriented NPOs, private organizations; at the same time, the assistance has to be given in the volume that is necessary for normalization of life of a person with disabilities.</w:t>
      </w:r>
      <w:r>
        <w:t xml:space="preserve"> </w:t>
      </w:r>
      <w:r>
        <w:rPr>
          <w:rFonts w:ascii="Times New Roman" w:hAnsi="Times New Roman" w:cs="Times New Roman"/>
          <w:sz w:val="28"/>
        </w:rPr>
        <w:t>The results of the pilot project “Quite home” can be used in order to determine the approaches to reformation of the care home system in Russia in general.</w:t>
      </w:r>
    </w:p>
    <w:p w14:paraId="7B5185B5" w14:textId="77777777" w:rsidR="004B71E5" w:rsidRPr="004B71E5" w:rsidRDefault="004B71E5" w:rsidP="00523E2C">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01837AB3" w14:textId="77777777" w:rsidR="003E0A61" w:rsidRPr="003E0A61" w:rsidRDefault="00642D8A" w:rsidP="00037F95">
      <w:pPr>
        <w:pStyle w:val="ListParagraph"/>
        <w:numPr>
          <w:ilvl w:val="0"/>
          <w:numId w:val="8"/>
        </w:numPr>
        <w:spacing w:after="0"/>
        <w:ind w:left="0" w:firstLine="567"/>
        <w:jc w:val="both"/>
        <w:rPr>
          <w:rFonts w:ascii="Times New Roman" w:hAnsi="Times New Roman" w:cs="Times New Roman"/>
          <w:sz w:val="28"/>
        </w:rPr>
      </w:pPr>
      <w:r>
        <w:rPr>
          <w:rFonts w:ascii="Times New Roman" w:hAnsi="Times New Roman" w:cs="Times New Roman"/>
          <w:sz w:val="28"/>
        </w:rPr>
        <w:t xml:space="preserve">What exact steps are being taken to create a state system of ensuring an independent living conditions in the format of assisted living? </w:t>
      </w:r>
    </w:p>
    <w:p w14:paraId="2C06E7F1" w14:textId="77777777" w:rsidR="00642D8A" w:rsidRPr="00037F95" w:rsidRDefault="00F82FAA" w:rsidP="00037F95">
      <w:pPr>
        <w:pStyle w:val="ListParagraph"/>
        <w:numPr>
          <w:ilvl w:val="0"/>
          <w:numId w:val="8"/>
        </w:numPr>
        <w:spacing w:after="0"/>
        <w:ind w:left="0" w:firstLine="567"/>
        <w:jc w:val="both"/>
        <w:rPr>
          <w:rFonts w:ascii="Times New Roman" w:hAnsi="Times New Roman" w:cs="Times New Roman"/>
          <w:sz w:val="28"/>
        </w:rPr>
      </w:pPr>
      <w:r>
        <w:rPr>
          <w:rFonts w:ascii="Times New Roman" w:hAnsi="Times New Roman" w:cs="Times New Roman"/>
          <w:sz w:val="28"/>
        </w:rPr>
        <w:t>What format and specifics exist for the reformation of psycho-neurological care homes in our country?</w:t>
      </w:r>
    </w:p>
    <w:p w14:paraId="1FFCC3E6" w14:textId="77777777" w:rsidR="00037F95" w:rsidRPr="00037F95" w:rsidRDefault="00F82FAA" w:rsidP="00037F95">
      <w:pPr>
        <w:pStyle w:val="ListParagraph"/>
        <w:numPr>
          <w:ilvl w:val="0"/>
          <w:numId w:val="8"/>
        </w:numPr>
        <w:spacing w:after="0"/>
        <w:ind w:left="0" w:firstLine="567"/>
        <w:jc w:val="both"/>
        <w:rPr>
          <w:rFonts w:ascii="Times New Roman" w:hAnsi="Times New Roman" w:cs="Times New Roman"/>
          <w:sz w:val="28"/>
        </w:rPr>
      </w:pPr>
      <w:r>
        <w:rPr>
          <w:rFonts w:ascii="Times New Roman" w:hAnsi="Times New Roman" w:cs="Times New Roman"/>
          <w:sz w:val="28"/>
        </w:rPr>
        <w:t>How organizations of disabled people and other specialized non-profit organizations are being involved into the process of implementation of this reform, and how does the state help their active involvement?</w:t>
      </w:r>
    </w:p>
    <w:p w14:paraId="3EF40823" w14:textId="77777777" w:rsidR="00037F95" w:rsidRDefault="00037F95" w:rsidP="00037F95">
      <w:pPr>
        <w:pStyle w:val="ListParagraph"/>
        <w:numPr>
          <w:ilvl w:val="0"/>
          <w:numId w:val="8"/>
        </w:numPr>
        <w:spacing w:after="0"/>
        <w:ind w:left="0" w:firstLine="567"/>
        <w:jc w:val="both"/>
        <w:rPr>
          <w:rFonts w:ascii="Times New Roman" w:hAnsi="Times New Roman" w:cs="Times New Roman"/>
          <w:sz w:val="28"/>
        </w:rPr>
      </w:pPr>
      <w:r>
        <w:rPr>
          <w:rFonts w:ascii="Times New Roman" w:hAnsi="Times New Roman" w:cs="Times New Roman"/>
          <w:sz w:val="28"/>
        </w:rPr>
        <w:t>What measures are taken to develop a system if services of companionship (assisted living, accompanied employment, accompanied (day) activities)?</w:t>
      </w:r>
    </w:p>
    <w:p w14:paraId="32E9040A" w14:textId="77777777" w:rsidR="00E159E7" w:rsidRPr="00037F95" w:rsidRDefault="00037F95" w:rsidP="00037F95">
      <w:pPr>
        <w:pStyle w:val="ListParagraph"/>
        <w:numPr>
          <w:ilvl w:val="0"/>
          <w:numId w:val="8"/>
        </w:numPr>
        <w:spacing w:after="0"/>
        <w:ind w:left="0" w:firstLine="567"/>
        <w:jc w:val="both"/>
        <w:rPr>
          <w:rFonts w:ascii="Times New Roman" w:hAnsi="Times New Roman" w:cs="Times New Roman"/>
          <w:sz w:val="28"/>
        </w:rPr>
      </w:pPr>
      <w:r>
        <w:rPr>
          <w:rFonts w:ascii="Times New Roman" w:hAnsi="Times New Roman" w:cs="Times New Roman"/>
          <w:sz w:val="28"/>
        </w:rPr>
        <w:t>How the census of citizens receiving assisted living services and requiring such services is being performed or is planned to be performed?</w:t>
      </w:r>
    </w:p>
    <w:p w14:paraId="304CC335" w14:textId="77777777" w:rsidR="00642D8A" w:rsidRPr="00642D8A" w:rsidRDefault="00642D8A" w:rsidP="00523E2C">
      <w:pPr>
        <w:spacing w:after="0"/>
        <w:ind w:firstLine="567"/>
        <w:jc w:val="both"/>
        <w:rPr>
          <w:rFonts w:ascii="Times New Roman" w:hAnsi="Times New Roman" w:cs="Times New Roman"/>
          <w:sz w:val="28"/>
        </w:rPr>
      </w:pPr>
    </w:p>
    <w:p w14:paraId="0BE99E5A" w14:textId="77777777" w:rsidR="006E5E9C" w:rsidRDefault="006E5E9C" w:rsidP="006E5E9C">
      <w:pPr>
        <w:spacing w:after="0"/>
        <w:ind w:firstLine="567"/>
        <w:jc w:val="both"/>
        <w:rPr>
          <w:rFonts w:ascii="Times New Roman" w:hAnsi="Times New Roman" w:cs="Times New Roman"/>
          <w:b/>
          <w:sz w:val="28"/>
        </w:rPr>
      </w:pPr>
      <w:r>
        <w:rPr>
          <w:rFonts w:ascii="Times New Roman" w:hAnsi="Times New Roman" w:cs="Times New Roman"/>
          <w:b/>
          <w:sz w:val="28"/>
        </w:rPr>
        <w:t>Provision with technical means of rehabilitation (TMRs) (Article 9 of the Convention. Accessibility; Article 20 of the Convention. Individual mobility)</w:t>
      </w:r>
    </w:p>
    <w:p w14:paraId="1C6C8ADC" w14:textId="77777777" w:rsidR="006E5E9C" w:rsidRDefault="006E5E9C" w:rsidP="006E5E9C">
      <w:pPr>
        <w:spacing w:after="0"/>
        <w:ind w:firstLine="567"/>
        <w:jc w:val="both"/>
        <w:rPr>
          <w:rFonts w:ascii="Times New Roman" w:hAnsi="Times New Roman" w:cs="Times New Roman"/>
          <w:sz w:val="28"/>
        </w:rPr>
      </w:pPr>
      <w:r>
        <w:rPr>
          <w:rFonts w:ascii="Times New Roman" w:hAnsi="Times New Roman" w:cs="Times New Roman"/>
          <w:sz w:val="28"/>
        </w:rPr>
        <w:t>At present time, the federal list of TMRs is not expanding, but the regions have the right to include additions to this list in the form of their regional list of TMRs (at the expense of regional budget).</w:t>
      </w:r>
      <w:r>
        <w:rPr>
          <w:rFonts w:ascii="Times New Roman" w:hAnsi="Times New Roman" w:cs="Times New Roman"/>
          <w:i/>
          <w:sz w:val="28"/>
        </w:rPr>
        <w:t xml:space="preserve"> </w:t>
      </w:r>
      <w:r>
        <w:rPr>
          <w:rFonts w:ascii="Times New Roman" w:hAnsi="Times New Roman" w:cs="Times New Roman"/>
          <w:sz w:val="28"/>
        </w:rPr>
        <w:t xml:space="preserve">Nonetheless, not all of the regions are using this right. Moreover, the federal list does not include many technical means of rehabilitation that are vital for people with disabilities (and that are also necessary, amongst others, for people with simultaneous visual and hearing impairment): Braille displays, clocks, blood glucose monitors with speech output, etc. </w:t>
      </w:r>
    </w:p>
    <w:p w14:paraId="0B17DB30" w14:textId="77777777" w:rsidR="006E5E9C" w:rsidRPr="006E5E9C" w:rsidRDefault="006E5E9C" w:rsidP="006E5E9C">
      <w:pPr>
        <w:spacing w:after="0"/>
        <w:ind w:firstLine="567"/>
        <w:jc w:val="both"/>
        <w:rPr>
          <w:rFonts w:ascii="Times New Roman" w:hAnsi="Times New Roman" w:cs="Times New Roman"/>
          <w:sz w:val="28"/>
        </w:rPr>
      </w:pPr>
      <w:r>
        <w:rPr>
          <w:rFonts w:ascii="Times New Roman" w:hAnsi="Times New Roman" w:cs="Times New Roman"/>
          <w:sz w:val="28"/>
        </w:rPr>
        <w:lastRenderedPageBreak/>
        <w:t xml:space="preserve">The system of state purchase of TMRs is based on the tender basis and does not consider the quality of a product, as well as the individual needs of people with disabilities. </w:t>
      </w:r>
    </w:p>
    <w:p w14:paraId="2D407BEF" w14:textId="77777777" w:rsidR="00374904" w:rsidRDefault="006E5E9C" w:rsidP="006E5E9C">
      <w:pPr>
        <w:spacing w:after="0"/>
        <w:ind w:firstLine="567"/>
        <w:jc w:val="both"/>
        <w:rPr>
          <w:rFonts w:ascii="Times New Roman" w:hAnsi="Times New Roman" w:cs="Times New Roman"/>
          <w:sz w:val="28"/>
        </w:rPr>
      </w:pPr>
      <w:r>
        <w:rPr>
          <w:rFonts w:ascii="Times New Roman" w:hAnsi="Times New Roman" w:cs="Times New Roman"/>
          <w:sz w:val="28"/>
        </w:rPr>
        <w:t>The tender system doesn’t take into account the whole range of needs of disabled people, which requires a reformation and improvement of this system from the point of view of an individual approach, not formal rules.</w:t>
      </w:r>
    </w:p>
    <w:p w14:paraId="1DDF3BD8" w14:textId="77777777" w:rsidR="006E5E9C" w:rsidRPr="00374904" w:rsidRDefault="00374904" w:rsidP="006E5E9C">
      <w:pPr>
        <w:spacing w:after="0"/>
        <w:ind w:firstLine="567"/>
        <w:jc w:val="both"/>
        <w:rPr>
          <w:rFonts w:ascii="Times New Roman" w:hAnsi="Times New Roman" w:cs="Times New Roman"/>
          <w:sz w:val="28"/>
        </w:rPr>
      </w:pPr>
      <w:r>
        <w:rPr>
          <w:rFonts w:ascii="Times New Roman" w:hAnsi="Times New Roman" w:cs="Times New Roman"/>
          <w:sz w:val="28"/>
        </w:rPr>
        <w:t>For example, a list of necessary TMRs could be expanded with the following technical means of rehabilitation:</w:t>
      </w:r>
    </w:p>
    <w:p w14:paraId="180793E7" w14:textId="77777777" w:rsidR="00374904" w:rsidRPr="00ED5BF1" w:rsidRDefault="006E5E9C" w:rsidP="00374904">
      <w:pPr>
        <w:spacing w:after="0"/>
        <w:ind w:firstLine="567"/>
        <w:jc w:val="both"/>
        <w:rPr>
          <w:rFonts w:ascii="Times New Roman" w:hAnsi="Times New Roman" w:cs="Times New Roman"/>
          <w:sz w:val="28"/>
        </w:rPr>
      </w:pPr>
      <w:r>
        <w:rPr>
          <w:rFonts w:ascii="Times New Roman" w:hAnsi="Times New Roman" w:cs="Times New Roman"/>
          <w:sz w:val="28"/>
        </w:rPr>
        <w:t>Braille display (Braille organizer): a device to display symbols written in dotted pattern font of Braille. This device is connected to a computer/smartphone/tablet and allows a deafblind person to read the information through the Braille font. There is a device developed in Russia - “El-Braille”.</w:t>
      </w:r>
    </w:p>
    <w:p w14:paraId="75C1D4DD" w14:textId="77777777" w:rsidR="006E5E9C" w:rsidRPr="00ED5BF1" w:rsidRDefault="00374904" w:rsidP="00374904">
      <w:pPr>
        <w:spacing w:after="0"/>
        <w:ind w:firstLine="567"/>
        <w:jc w:val="both"/>
        <w:rPr>
          <w:rFonts w:ascii="Times New Roman" w:hAnsi="Times New Roman" w:cs="Times New Roman"/>
          <w:sz w:val="28"/>
        </w:rPr>
      </w:pPr>
      <w:r>
        <w:rPr>
          <w:rFonts w:ascii="Times New Roman" w:hAnsi="Times New Roman" w:cs="Times New Roman"/>
          <w:sz w:val="28"/>
        </w:rPr>
        <w:t xml:space="preserve">A smartphone “El-Smart” is a modern mobile device for blind and deafblind that combines the functions of a mobile phone, tactile signing flash player (a device for reading spoken books, sound and digital text files available on the Internet), a satellite navigation system, as well as an organizer with lots of features that are convenient and useful for blind people. </w:t>
      </w:r>
    </w:p>
    <w:p w14:paraId="28101B39" w14:textId="77777777" w:rsidR="006E5E9C" w:rsidRPr="00ED5BF1" w:rsidRDefault="006E5E9C" w:rsidP="00374904">
      <w:pPr>
        <w:spacing w:after="0"/>
        <w:ind w:firstLine="567"/>
        <w:jc w:val="both"/>
        <w:rPr>
          <w:rFonts w:ascii="Times New Roman" w:hAnsi="Times New Roman" w:cs="Times New Roman"/>
          <w:sz w:val="28"/>
        </w:rPr>
      </w:pPr>
      <w:r>
        <w:rPr>
          <w:rFonts w:ascii="Times New Roman" w:hAnsi="Times New Roman" w:cs="Times New Roman"/>
          <w:sz w:val="28"/>
        </w:rPr>
        <w:t>Vibration clock and Vibration watch: a clock or a watch with a vibration signal created for people with hearing impairment as well as for deafblind.</w:t>
      </w:r>
    </w:p>
    <w:p w14:paraId="0CF113C8" w14:textId="77777777" w:rsidR="006E5E9C" w:rsidRDefault="006E5E9C" w:rsidP="006E5E9C">
      <w:pPr>
        <w:spacing w:after="0"/>
        <w:ind w:firstLine="567"/>
        <w:jc w:val="both"/>
        <w:rPr>
          <w:rFonts w:ascii="Times New Roman" w:hAnsi="Times New Roman" w:cs="Times New Roman"/>
          <w:sz w:val="28"/>
        </w:rPr>
      </w:pPr>
      <w:r>
        <w:rPr>
          <w:rFonts w:ascii="Times New Roman" w:hAnsi="Times New Roman" w:cs="Times New Roman"/>
          <w:sz w:val="28"/>
        </w:rPr>
        <w:t>Liquid level indicator: an electronic device for determining of a level of a liquid. The device is attached to the edge of a dish and informs the user about the achievement of the maximum level of liquid using sound and vibration signals.</w:t>
      </w:r>
    </w:p>
    <w:p w14:paraId="17908A5E" w14:textId="77777777" w:rsidR="00A56633" w:rsidRDefault="00A56633" w:rsidP="006E5E9C">
      <w:pPr>
        <w:spacing w:after="0"/>
        <w:ind w:firstLine="567"/>
        <w:jc w:val="both"/>
        <w:rPr>
          <w:rFonts w:ascii="Times New Roman" w:hAnsi="Times New Roman" w:cs="Times New Roman"/>
          <w:sz w:val="28"/>
        </w:rPr>
      </w:pPr>
      <w:r>
        <w:rPr>
          <w:rFonts w:ascii="Times New Roman" w:hAnsi="Times New Roman" w:cs="Times New Roman"/>
          <w:sz w:val="28"/>
        </w:rPr>
        <w:t>Projects proposed by the Foundation and requiring financial support from the state:</w:t>
      </w:r>
    </w:p>
    <w:p w14:paraId="1F190028" w14:textId="77777777" w:rsidR="00A56633" w:rsidRDefault="00A56633" w:rsidP="00A56633">
      <w:pPr>
        <w:pStyle w:val="ListParagraph"/>
        <w:numPr>
          <w:ilvl w:val="0"/>
          <w:numId w:val="12"/>
        </w:numPr>
        <w:spacing w:after="0"/>
        <w:ind w:left="0" w:firstLine="567"/>
        <w:jc w:val="both"/>
        <w:rPr>
          <w:rFonts w:ascii="Times New Roman" w:hAnsi="Times New Roman" w:cs="Times New Roman"/>
          <w:sz w:val="28"/>
        </w:rPr>
      </w:pPr>
      <w:r>
        <w:rPr>
          <w:rFonts w:ascii="Times New Roman" w:hAnsi="Times New Roman" w:cs="Times New Roman"/>
          <w:sz w:val="28"/>
        </w:rPr>
        <w:t>A possibility of launching pilot projects to provide people with hearing and (or) visual impairment with specialized devices (products) at the expense of the budget of the subject of Russian Federation, based on the results of completion of a training course in using this device (product) in specialized non-profit organizations.</w:t>
      </w:r>
    </w:p>
    <w:p w14:paraId="1D27C75D" w14:textId="77777777" w:rsidR="00A56633" w:rsidRDefault="00A56633" w:rsidP="00A56633">
      <w:pPr>
        <w:pStyle w:val="ListParagraph"/>
        <w:numPr>
          <w:ilvl w:val="0"/>
          <w:numId w:val="12"/>
        </w:numPr>
        <w:spacing w:after="0"/>
        <w:ind w:left="0" w:firstLine="567"/>
        <w:jc w:val="both"/>
        <w:rPr>
          <w:rFonts w:ascii="Times New Roman" w:hAnsi="Times New Roman" w:cs="Times New Roman"/>
          <w:sz w:val="28"/>
        </w:rPr>
      </w:pPr>
      <w:r>
        <w:rPr>
          <w:rFonts w:ascii="Times New Roman" w:hAnsi="Times New Roman" w:cs="Times New Roman"/>
          <w:sz w:val="28"/>
        </w:rPr>
        <w:t>A possibility of launching pilot projects to provide people with hearing and (or) visual impairment with technical means of rehabilitation using a rehabilitation certificate, based on the experience of the city of Moscow pertaining to the provision of disabled people with technical means of rehabilitation through the help of electronic social certificate.</w:t>
      </w:r>
    </w:p>
    <w:p w14:paraId="1A18038B" w14:textId="77777777" w:rsidR="00A56633" w:rsidRPr="00A56633" w:rsidRDefault="00A56633" w:rsidP="00A56633">
      <w:pPr>
        <w:pStyle w:val="ListParagraph"/>
        <w:numPr>
          <w:ilvl w:val="0"/>
          <w:numId w:val="12"/>
        </w:numPr>
        <w:spacing w:after="0"/>
        <w:ind w:left="0" w:firstLine="567"/>
        <w:jc w:val="both"/>
        <w:rPr>
          <w:rFonts w:ascii="Times New Roman" w:hAnsi="Times New Roman" w:cs="Times New Roman"/>
          <w:sz w:val="28"/>
        </w:rPr>
      </w:pPr>
      <w:r>
        <w:rPr>
          <w:rFonts w:ascii="Times New Roman" w:hAnsi="Times New Roman" w:cs="Times New Roman"/>
          <w:sz w:val="28"/>
        </w:rPr>
        <w:t>In connection with the entry into force of the provisions of Federal Law No. 104-FZ of April 5th, 2016 “On amending certain legislative acts of the Russian Federation on standardization issues”, prepare drafts of standard Terms of Reference for the purchase of technical means of rehabilitation for people with hearing and (or) visual impairment with indication of All-Union State Standard numbers mandatory for use in procurement.</w:t>
      </w:r>
    </w:p>
    <w:p w14:paraId="264CAD49" w14:textId="77777777" w:rsidR="00A56633" w:rsidRPr="00A56633" w:rsidRDefault="00A56633" w:rsidP="00A56633">
      <w:pPr>
        <w:pStyle w:val="ListParagraph"/>
        <w:numPr>
          <w:ilvl w:val="0"/>
          <w:numId w:val="12"/>
        </w:numPr>
        <w:spacing w:after="0"/>
        <w:ind w:left="0" w:firstLine="567"/>
        <w:jc w:val="both"/>
        <w:rPr>
          <w:rFonts w:ascii="Times New Roman" w:hAnsi="Times New Roman" w:cs="Times New Roman"/>
          <w:sz w:val="28"/>
        </w:rPr>
      </w:pPr>
      <w:r>
        <w:rPr>
          <w:rFonts w:ascii="Times New Roman" w:hAnsi="Times New Roman" w:cs="Times New Roman"/>
          <w:sz w:val="28"/>
        </w:rPr>
        <w:lastRenderedPageBreak/>
        <w:t>Conduct an analysis of existing prospective domestic and foreign researches and developments in the field of technical means of rehabilitation for the disabled by hearing and (or) vision, and the possibilities of their practical application and the feasibility of launching mass production in the current economic conditions.</w:t>
      </w:r>
    </w:p>
    <w:p w14:paraId="66A08F6D" w14:textId="77777777" w:rsidR="006E5E9C" w:rsidRPr="004B71E5" w:rsidRDefault="006E5E9C" w:rsidP="006E5E9C">
      <w:pPr>
        <w:spacing w:after="0"/>
        <w:ind w:firstLine="567"/>
        <w:jc w:val="both"/>
        <w:rPr>
          <w:rFonts w:ascii="Times New Roman" w:hAnsi="Times New Roman" w:cs="Times New Roman"/>
          <w:sz w:val="28"/>
        </w:rPr>
      </w:pPr>
      <w:r>
        <w:rPr>
          <w:rFonts w:ascii="Times New Roman" w:hAnsi="Times New Roman" w:cs="Times New Roman"/>
          <w:b/>
          <w:sz w:val="28"/>
        </w:rPr>
        <w:t>Proposed questions:</w:t>
      </w:r>
    </w:p>
    <w:p w14:paraId="38AB347F" w14:textId="77777777" w:rsidR="00C42C84" w:rsidRDefault="00C42C84" w:rsidP="00C42C84">
      <w:pPr>
        <w:pStyle w:val="ListParagraph"/>
        <w:numPr>
          <w:ilvl w:val="0"/>
          <w:numId w:val="10"/>
        </w:numPr>
        <w:ind w:left="0" w:firstLine="567"/>
        <w:jc w:val="both"/>
        <w:rPr>
          <w:rFonts w:ascii="Times New Roman" w:hAnsi="Times New Roman" w:cs="Times New Roman"/>
          <w:sz w:val="28"/>
        </w:rPr>
      </w:pPr>
      <w:r>
        <w:rPr>
          <w:rFonts w:ascii="Times New Roman" w:hAnsi="Times New Roman" w:cs="Times New Roman"/>
          <w:sz w:val="28"/>
        </w:rPr>
        <w:t>Is the development of drafts of standard Terms of Reference for the purchase of technical means of rehabilitation for people with hearing and (or) visual impairment with indication of All-Union State Standard numbers mandatory for use in procurement planned and in what format?</w:t>
      </w:r>
    </w:p>
    <w:p w14:paraId="1B09B532" w14:textId="77777777" w:rsidR="00F82FAA" w:rsidRPr="00C42C84" w:rsidRDefault="00F82FAA" w:rsidP="00C42C84">
      <w:pPr>
        <w:pStyle w:val="ListParagraph"/>
        <w:numPr>
          <w:ilvl w:val="0"/>
          <w:numId w:val="10"/>
        </w:numPr>
        <w:ind w:left="0" w:firstLine="567"/>
        <w:jc w:val="both"/>
        <w:rPr>
          <w:rFonts w:ascii="Times New Roman" w:hAnsi="Times New Roman" w:cs="Times New Roman"/>
          <w:sz w:val="28"/>
        </w:rPr>
      </w:pPr>
      <w:r>
        <w:rPr>
          <w:rFonts w:ascii="Times New Roman" w:hAnsi="Times New Roman" w:cs="Times New Roman"/>
          <w:sz w:val="28"/>
        </w:rPr>
        <w:t>When will the mechanism of providing disabled people, including deafblind people, with technical rehabilitation equipment be optimized and the federal list of rehabilitation events, technical means of rehabilitation and services provided to the disabled person reviewed?</w:t>
      </w:r>
    </w:p>
    <w:p w14:paraId="5E78F676" w14:textId="77777777" w:rsidR="006E5E9C" w:rsidRPr="00F813C9" w:rsidRDefault="006E5E9C" w:rsidP="006E5E9C">
      <w:pPr>
        <w:spacing w:after="0"/>
        <w:jc w:val="both"/>
        <w:rPr>
          <w:rFonts w:ascii="Times New Roman" w:hAnsi="Times New Roman" w:cs="Times New Roman"/>
          <w:sz w:val="28"/>
        </w:rPr>
      </w:pPr>
    </w:p>
    <w:p w14:paraId="6193E8A7" w14:textId="77777777" w:rsidR="00AC238B" w:rsidRPr="00700310" w:rsidRDefault="006E3E77" w:rsidP="00523E2C">
      <w:pPr>
        <w:spacing w:after="0"/>
        <w:ind w:firstLine="567"/>
        <w:jc w:val="both"/>
        <w:rPr>
          <w:rFonts w:ascii="Times New Roman" w:hAnsi="Times New Roman" w:cs="Times New Roman"/>
          <w:b/>
          <w:sz w:val="28"/>
        </w:rPr>
      </w:pPr>
      <w:r>
        <w:rPr>
          <w:rFonts w:ascii="Times New Roman" w:hAnsi="Times New Roman" w:cs="Times New Roman"/>
          <w:b/>
          <w:sz w:val="28"/>
        </w:rPr>
        <w:t>Early detection (Article 7 of the Convention. Disabled children)</w:t>
      </w:r>
    </w:p>
    <w:p w14:paraId="02513C11" w14:textId="77777777" w:rsidR="00A56633" w:rsidRPr="00A56633" w:rsidRDefault="00A56633" w:rsidP="00A56633">
      <w:pPr>
        <w:spacing w:after="0"/>
        <w:ind w:firstLine="567"/>
        <w:jc w:val="both"/>
        <w:rPr>
          <w:rFonts w:ascii="Times New Roman" w:hAnsi="Times New Roman" w:cs="Times New Roman"/>
          <w:sz w:val="28"/>
        </w:rPr>
      </w:pPr>
      <w:r>
        <w:rPr>
          <w:rFonts w:ascii="Times New Roman" w:hAnsi="Times New Roman" w:cs="Times New Roman"/>
          <w:sz w:val="28"/>
        </w:rPr>
        <w:t xml:space="preserve">During the period of the All-Russian Census of persons with simultaneous hearing and visual impairment (deafblind), 344 children (including children in the Sergiyev Posad children's home of the deafblind) were found. </w:t>
      </w:r>
    </w:p>
    <w:p w14:paraId="017A1326" w14:textId="1BF85AB3" w:rsidR="00A56633" w:rsidRPr="00A56633" w:rsidRDefault="00A56633" w:rsidP="00A56633">
      <w:pPr>
        <w:spacing w:after="0"/>
        <w:ind w:firstLine="567"/>
        <w:jc w:val="both"/>
        <w:rPr>
          <w:rFonts w:ascii="Times New Roman" w:hAnsi="Times New Roman" w:cs="Times New Roman"/>
          <w:sz w:val="28"/>
        </w:rPr>
      </w:pPr>
      <w:r>
        <w:rPr>
          <w:rFonts w:ascii="Times New Roman" w:hAnsi="Times New Roman" w:cs="Times New Roman"/>
          <w:sz w:val="28"/>
        </w:rPr>
        <w:t>With the support of the Foundation “</w:t>
      </w:r>
      <w:r w:rsidR="00392538">
        <w:rPr>
          <w:rFonts w:ascii="Times New Roman" w:hAnsi="Times New Roman" w:cs="Times New Roman"/>
          <w:sz w:val="28"/>
        </w:rPr>
        <w:t>Connection</w:t>
      </w:r>
      <w:r>
        <w:rPr>
          <w:rFonts w:ascii="Times New Roman" w:hAnsi="Times New Roman" w:cs="Times New Roman"/>
          <w:sz w:val="28"/>
        </w:rPr>
        <w:t xml:space="preserve">”, 60 children received various types of medical consultations within the framework of the Consultative and Diagnostic Center (CDC) - ophthalmologist, audiologist, neurologist, and other specialists, since many children need a comprehensive examination. </w:t>
      </w:r>
    </w:p>
    <w:p w14:paraId="433D4A69" w14:textId="77777777" w:rsidR="00A56633" w:rsidRDefault="00A56633" w:rsidP="00A56633">
      <w:pPr>
        <w:spacing w:after="0"/>
        <w:ind w:firstLine="567"/>
        <w:jc w:val="both"/>
        <w:rPr>
          <w:rFonts w:ascii="Times New Roman" w:hAnsi="Times New Roman" w:cs="Times New Roman"/>
          <w:sz w:val="28"/>
        </w:rPr>
      </w:pPr>
      <w:r>
        <w:rPr>
          <w:rFonts w:ascii="Times New Roman" w:hAnsi="Times New Roman" w:cs="Times New Roman"/>
          <w:sz w:val="28"/>
        </w:rPr>
        <w:t xml:space="preserve">Thanks to the examination and the conclusions of the necessary specialists, the Foundation has assisted in obtaining quotas - 6 people received surgical intervention (cochlear implantation, eye operations); 3 children received long-term stationary treatment in a hospital. </w:t>
      </w:r>
    </w:p>
    <w:p w14:paraId="215C7210" w14:textId="77777777" w:rsidR="0080489B" w:rsidRPr="00A56633" w:rsidRDefault="0080489B" w:rsidP="00A56633">
      <w:pPr>
        <w:spacing w:after="0"/>
        <w:ind w:firstLine="567"/>
        <w:jc w:val="both"/>
        <w:rPr>
          <w:rFonts w:ascii="Times New Roman" w:hAnsi="Times New Roman" w:cs="Times New Roman"/>
          <w:sz w:val="28"/>
        </w:rPr>
      </w:pPr>
      <w:r>
        <w:rPr>
          <w:rFonts w:ascii="Times New Roman" w:hAnsi="Times New Roman" w:cs="Times New Roman"/>
          <w:sz w:val="28"/>
        </w:rPr>
        <w:t>As part of the work of the interdepartmental working group on the organization of an early-care and support system for children and adults with disabilities, as well as their families, for the early detection of deafblind children, support in social rehabilitation and medical-psychological-pedagogical assistance for children of this category, the Foundation presents proposals to the methodological material developed by the members of the working group in order to organize work on the formation of unified approaches to early assistance in the subjects of the Russian Federation.</w:t>
      </w:r>
    </w:p>
    <w:p w14:paraId="729080F6" w14:textId="77777777" w:rsidR="00A56633" w:rsidRPr="00A56633" w:rsidRDefault="00A56633" w:rsidP="00A56633">
      <w:pPr>
        <w:spacing w:after="0"/>
        <w:ind w:firstLine="567"/>
        <w:jc w:val="both"/>
        <w:rPr>
          <w:rFonts w:ascii="Times New Roman" w:hAnsi="Times New Roman" w:cs="Times New Roman"/>
          <w:sz w:val="28"/>
        </w:rPr>
      </w:pPr>
      <w:r>
        <w:rPr>
          <w:rFonts w:ascii="Times New Roman" w:hAnsi="Times New Roman" w:cs="Times New Roman"/>
          <w:sz w:val="28"/>
        </w:rPr>
        <w:t>Projects proposed by the Foundation and requiring financial support from the state:</w:t>
      </w:r>
    </w:p>
    <w:p w14:paraId="2CB06391" w14:textId="77777777" w:rsidR="00A56633" w:rsidRPr="00A56633" w:rsidRDefault="00A56633" w:rsidP="00D3414A">
      <w:pPr>
        <w:spacing w:after="0"/>
        <w:ind w:firstLine="567"/>
        <w:jc w:val="both"/>
        <w:rPr>
          <w:rFonts w:ascii="Times New Roman" w:hAnsi="Times New Roman" w:cs="Times New Roman"/>
          <w:sz w:val="28"/>
        </w:rPr>
      </w:pPr>
      <w:r>
        <w:rPr>
          <w:rFonts w:ascii="Times New Roman" w:hAnsi="Times New Roman" w:cs="Times New Roman"/>
          <w:sz w:val="28"/>
        </w:rPr>
        <w:t>1.</w:t>
      </w:r>
      <w:r>
        <w:tab/>
      </w:r>
      <w:r>
        <w:rPr>
          <w:rFonts w:ascii="Times New Roman" w:hAnsi="Times New Roman" w:cs="Times New Roman"/>
          <w:sz w:val="28"/>
        </w:rPr>
        <w:t xml:space="preserve">Replication of the Resource Center project in the subjects of the Russian Federation through inclusion in the “Accessible environment" program. </w:t>
      </w:r>
    </w:p>
    <w:p w14:paraId="05E87172" w14:textId="77777777" w:rsidR="00A56633" w:rsidRPr="00A56633" w:rsidRDefault="00D3414A" w:rsidP="00A56633">
      <w:pPr>
        <w:spacing w:after="0"/>
        <w:ind w:firstLine="567"/>
        <w:jc w:val="both"/>
        <w:rPr>
          <w:rFonts w:ascii="Times New Roman" w:hAnsi="Times New Roman" w:cs="Times New Roman"/>
          <w:sz w:val="28"/>
        </w:rPr>
      </w:pPr>
      <w:r>
        <w:rPr>
          <w:rFonts w:ascii="Times New Roman" w:hAnsi="Times New Roman" w:cs="Times New Roman"/>
          <w:sz w:val="28"/>
        </w:rPr>
        <w:t>2.</w:t>
      </w:r>
      <w:r>
        <w:tab/>
      </w:r>
      <w:r>
        <w:rPr>
          <w:rFonts w:ascii="Times New Roman" w:hAnsi="Times New Roman" w:cs="Times New Roman"/>
          <w:sz w:val="28"/>
        </w:rPr>
        <w:t xml:space="preserve">A possibility to use international practices of stately support of disabled people with simultaneous visual and hearing impairment, including the </w:t>
      </w:r>
      <w:r>
        <w:rPr>
          <w:rFonts w:ascii="Times New Roman" w:hAnsi="Times New Roman" w:cs="Times New Roman"/>
          <w:sz w:val="28"/>
        </w:rPr>
        <w:lastRenderedPageBreak/>
        <w:t>transfer of these authority to a non-state private sector and a possibility to apply these in practice in Russian Federation.</w:t>
      </w:r>
    </w:p>
    <w:p w14:paraId="4154C5A1" w14:textId="77777777" w:rsidR="004B71E5" w:rsidRPr="004B71E5" w:rsidRDefault="004B71E5" w:rsidP="00523E2C">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6C2E9990" w14:textId="77777777" w:rsidR="005C5026" w:rsidRPr="001D55FA" w:rsidRDefault="001D55FA" w:rsidP="00A56633">
      <w:pPr>
        <w:pStyle w:val="ListParagraph"/>
        <w:numPr>
          <w:ilvl w:val="0"/>
          <w:numId w:val="9"/>
        </w:numPr>
        <w:spacing w:after="0"/>
        <w:ind w:left="0" w:firstLine="567"/>
        <w:jc w:val="both"/>
        <w:rPr>
          <w:rFonts w:ascii="Times New Roman" w:hAnsi="Times New Roman" w:cs="Times New Roman"/>
          <w:sz w:val="28"/>
        </w:rPr>
      </w:pPr>
      <w:r>
        <w:rPr>
          <w:rFonts w:ascii="Times New Roman" w:hAnsi="Times New Roman" w:cs="Times New Roman"/>
          <w:sz w:val="28"/>
        </w:rPr>
        <w:t>Is the determination of a service package based on the real needs of children with simultaneous visual and hearing impairment (deafblind), not based just on the formal medical diagnosis, planned and in what format?</w:t>
      </w:r>
    </w:p>
    <w:p w14:paraId="52C60E9D" w14:textId="77777777" w:rsidR="001D55FA" w:rsidRDefault="001D55FA" w:rsidP="001D55FA">
      <w:pPr>
        <w:spacing w:after="0"/>
        <w:jc w:val="both"/>
        <w:rPr>
          <w:rFonts w:ascii="Times New Roman" w:hAnsi="Times New Roman" w:cs="Times New Roman"/>
          <w:b/>
          <w:sz w:val="28"/>
        </w:rPr>
      </w:pPr>
    </w:p>
    <w:p w14:paraId="132B8D0E" w14:textId="77777777" w:rsidR="0092511F" w:rsidRPr="008C14FA" w:rsidRDefault="0092511F" w:rsidP="0092511F">
      <w:pPr>
        <w:spacing w:after="0"/>
        <w:ind w:firstLine="567"/>
        <w:jc w:val="both"/>
        <w:rPr>
          <w:rFonts w:ascii="Times New Roman" w:hAnsi="Times New Roman" w:cs="Times New Roman"/>
          <w:b/>
          <w:sz w:val="28"/>
        </w:rPr>
      </w:pPr>
      <w:r>
        <w:rPr>
          <w:rFonts w:ascii="Times New Roman" w:hAnsi="Times New Roman" w:cs="Times New Roman"/>
          <w:b/>
          <w:sz w:val="28"/>
        </w:rPr>
        <w:t>Medical and social expertise (Article 26 of the Convention. Habilitation and rehabilitation)</w:t>
      </w:r>
    </w:p>
    <w:p w14:paraId="08CF1AC5" w14:textId="77777777" w:rsidR="008C14FA" w:rsidRDefault="008C14FA" w:rsidP="008C14FA">
      <w:pPr>
        <w:spacing w:after="0"/>
        <w:ind w:firstLine="567"/>
        <w:jc w:val="both"/>
        <w:rPr>
          <w:rFonts w:ascii="Times New Roman" w:hAnsi="Times New Roman" w:cs="Times New Roman"/>
          <w:sz w:val="28"/>
        </w:rPr>
      </w:pPr>
      <w:r>
        <w:rPr>
          <w:rFonts w:ascii="Times New Roman" w:hAnsi="Times New Roman" w:cs="Times New Roman"/>
          <w:sz w:val="28"/>
        </w:rPr>
        <w:t>With the support of the Ministry of Labor of Russia, the Foundation has held the necessary events for the additional examination of a pilot group of disabled persons with simultaneous visual and hearing impairment (deafblind) (hereinafter referred to as the “pilot group of disabled people”), by the medical and social experts, for the uniform application of classifications and criteria approved by the order of the Ministry of Labor of Russia from December 17th, 2015, No.1024n, regarding the definition of disability with simultaneous visual and hearing impairment. When examining the “pilot group of disabled people”, experts in the medical and social expertise assessed the severity of the pathology in accordance with the classifications and criteria used in the implementation of medical and social expertise of citizens by the federal public institutions of ITU, approved by Order No. 1024n of the Ministry of Labor of December 17th, 2015 (hereinafter - the order from December 17, 2015 No. 1024n). Among the examined, 15 people with disabilities of the 1st degree, 6 people with disabilities of the 2nd degree, one person with disabilities of the 3rd degree. According to the results of the examination, it was revealed that for all persons with disabilities, the quantitative assessment of the degree of severity of functional disorders corresponds to item 10 of the attachment to the order from December 17th, 2015 No. 1024n, which meets the criteria of deaf-blindness.</w:t>
      </w:r>
    </w:p>
    <w:p w14:paraId="0C42B263" w14:textId="77777777" w:rsidR="00314CCF" w:rsidRDefault="00D3414A" w:rsidP="00314CCF">
      <w:pPr>
        <w:spacing w:after="0"/>
        <w:ind w:firstLine="567"/>
        <w:jc w:val="both"/>
        <w:rPr>
          <w:rFonts w:ascii="Times New Roman" w:hAnsi="Times New Roman" w:cs="Times New Roman"/>
          <w:b/>
          <w:sz w:val="28"/>
        </w:rPr>
      </w:pPr>
      <w:r>
        <w:rPr>
          <w:rFonts w:ascii="Times New Roman" w:hAnsi="Times New Roman" w:cs="Times New Roman"/>
          <w:b/>
          <w:sz w:val="28"/>
        </w:rPr>
        <w:t>Proposed questions:</w:t>
      </w:r>
    </w:p>
    <w:p w14:paraId="75C249FE" w14:textId="77777777" w:rsidR="00314CCF" w:rsidRDefault="00314CCF" w:rsidP="00314CCF">
      <w:pPr>
        <w:pStyle w:val="NoSpacing"/>
        <w:spacing w:line="276" w:lineRule="auto"/>
        <w:ind w:firstLine="709"/>
        <w:jc w:val="both"/>
        <w:rPr>
          <w:rFonts w:ascii="Times New Roman" w:hAnsi="Times New Roman" w:cs="Times New Roman"/>
          <w:sz w:val="28"/>
          <w:szCs w:val="28"/>
        </w:rPr>
      </w:pPr>
      <w:r>
        <w:rPr>
          <w:rFonts w:ascii="Times New Roman" w:hAnsi="Times New Roman" w:cs="Times New Roman"/>
          <w:sz w:val="28"/>
        </w:rPr>
        <w:t xml:space="preserve">1. When will monitoring of the application of </w:t>
      </w:r>
      <w:r>
        <w:rPr>
          <w:rFonts w:ascii="Times New Roman" w:hAnsi="Times New Roman" w:cs="Times New Roman"/>
          <w:bCs/>
          <w:sz w:val="28"/>
          <w:szCs w:val="28"/>
        </w:rPr>
        <w:t>classifications and criteria used in the implementation of medical and social expertise of citizens by federal state medical and social expertise institutions, approved</w:t>
      </w:r>
      <w:r>
        <w:rPr>
          <w:rFonts w:ascii="Times New Roman" w:hAnsi="Times New Roman" w:cs="Times New Roman"/>
          <w:sz w:val="28"/>
        </w:rPr>
        <w:t xml:space="preserve"> by the order No. 1024n of the Ministry of Labor of Russia from December 17th, 2015, be done with a purpose of creation of elaborating proposals on the </w:t>
      </w:r>
      <w:r>
        <w:rPr>
          <w:rFonts w:ascii="Times New Roman" w:hAnsi="Times New Roman" w:cs="Times New Roman"/>
          <w:color w:val="000000"/>
          <w:sz w:val="28"/>
          <w:szCs w:val="28"/>
          <w:shd w:val="clear" w:color="auto" w:fill="FFFFFF"/>
        </w:rPr>
        <w:t>specification of certain provisions of the</w:t>
      </w:r>
      <w:r>
        <w:rPr>
          <w:rStyle w:val="apple-converted-space"/>
          <w:rFonts w:ascii="Times New Roman" w:hAnsi="Times New Roman" w:cs="Times New Roman"/>
          <w:color w:val="000000"/>
          <w:sz w:val="28"/>
          <w:szCs w:val="28"/>
          <w:shd w:val="clear" w:color="auto" w:fill="FFFFFF"/>
        </w:rPr>
        <w:t xml:space="preserve"> order </w:t>
      </w:r>
      <w:r>
        <w:rPr>
          <w:rFonts w:ascii="Times New Roman" w:hAnsi="Times New Roman" w:cs="Times New Roman"/>
          <w:sz w:val="28"/>
        </w:rPr>
        <w:t>with regard to the definition criteria for deafness in the determination of disability?</w:t>
      </w:r>
    </w:p>
    <w:p w14:paraId="399D80CC" w14:textId="77777777" w:rsidR="00D3414A" w:rsidRPr="00314CCF" w:rsidRDefault="00D3414A" w:rsidP="00314CCF">
      <w:pPr>
        <w:spacing w:after="0"/>
        <w:ind w:firstLine="567"/>
        <w:jc w:val="both"/>
        <w:rPr>
          <w:rFonts w:ascii="Times New Roman" w:hAnsi="Times New Roman" w:cs="Times New Roman"/>
          <w:b/>
          <w:sz w:val="28"/>
        </w:rPr>
      </w:pPr>
    </w:p>
    <w:p w14:paraId="6A62DEC2" w14:textId="77777777" w:rsidR="008A50B2" w:rsidRPr="00700310" w:rsidRDefault="008A50B2" w:rsidP="00523E2C">
      <w:pPr>
        <w:spacing w:after="0"/>
        <w:ind w:firstLine="567"/>
        <w:jc w:val="both"/>
        <w:rPr>
          <w:rFonts w:ascii="Times New Roman" w:hAnsi="Times New Roman" w:cs="Times New Roman"/>
          <w:b/>
          <w:sz w:val="28"/>
        </w:rPr>
      </w:pPr>
    </w:p>
    <w:p w14:paraId="6E08B1B5" w14:textId="77777777" w:rsidR="008A50B2" w:rsidRPr="00700310" w:rsidRDefault="008A50B2" w:rsidP="00523E2C">
      <w:pPr>
        <w:spacing w:after="0"/>
        <w:ind w:firstLine="567"/>
        <w:jc w:val="both"/>
        <w:rPr>
          <w:rFonts w:ascii="Times New Roman" w:hAnsi="Times New Roman" w:cs="Times New Roman"/>
          <w:sz w:val="28"/>
        </w:rPr>
      </w:pPr>
    </w:p>
    <w:p w14:paraId="5E9668E9" w14:textId="77777777" w:rsidR="00AC238B" w:rsidRPr="00700310" w:rsidRDefault="00AC238B" w:rsidP="00523E2C">
      <w:pPr>
        <w:spacing w:after="0"/>
        <w:ind w:firstLine="567"/>
        <w:jc w:val="both"/>
        <w:rPr>
          <w:rFonts w:ascii="Times New Roman" w:hAnsi="Times New Roman" w:cs="Times New Roman"/>
          <w:b/>
          <w:sz w:val="28"/>
        </w:rPr>
      </w:pPr>
    </w:p>
    <w:p w14:paraId="4B438BBC" w14:textId="77777777" w:rsidR="00D2096F" w:rsidRPr="00700310" w:rsidRDefault="00D2096F" w:rsidP="00523E2C">
      <w:pPr>
        <w:spacing w:after="0"/>
        <w:ind w:firstLine="567"/>
        <w:jc w:val="both"/>
        <w:rPr>
          <w:rFonts w:ascii="Times New Roman" w:hAnsi="Times New Roman" w:cs="Times New Roman"/>
          <w:b/>
          <w:sz w:val="28"/>
        </w:rPr>
      </w:pPr>
    </w:p>
    <w:p w14:paraId="79548402" w14:textId="77777777" w:rsidR="00D2096F" w:rsidRPr="00D2096F" w:rsidRDefault="00D2096F" w:rsidP="00523E2C">
      <w:pPr>
        <w:pStyle w:val="ListParagraph"/>
        <w:spacing w:after="0"/>
        <w:ind w:firstLine="567"/>
        <w:jc w:val="both"/>
        <w:rPr>
          <w:rFonts w:ascii="Times New Roman" w:hAnsi="Times New Roman" w:cs="Times New Roman"/>
          <w:b/>
          <w:sz w:val="24"/>
        </w:rPr>
      </w:pPr>
    </w:p>
    <w:p w14:paraId="3A594354" w14:textId="77777777" w:rsidR="002971B8" w:rsidRPr="00E364DD" w:rsidRDefault="002971B8" w:rsidP="00523E2C">
      <w:pPr>
        <w:spacing w:after="0"/>
        <w:ind w:firstLine="567"/>
        <w:jc w:val="both"/>
        <w:rPr>
          <w:rFonts w:ascii="Times New Roman" w:hAnsi="Times New Roman" w:cs="Times New Roman"/>
          <w:b/>
          <w:sz w:val="24"/>
        </w:rPr>
      </w:pPr>
    </w:p>
    <w:p w14:paraId="0D78B813" w14:textId="77777777" w:rsidR="007F178A" w:rsidRDefault="007F178A" w:rsidP="00523E2C">
      <w:pPr>
        <w:spacing w:after="0"/>
        <w:ind w:firstLine="567"/>
        <w:jc w:val="both"/>
        <w:rPr>
          <w:rFonts w:ascii="Times New Roman" w:hAnsi="Times New Roman" w:cs="Times New Roman"/>
          <w:sz w:val="24"/>
        </w:rPr>
      </w:pPr>
    </w:p>
    <w:p w14:paraId="6B3A5A1C" w14:textId="77777777" w:rsidR="00D96880" w:rsidRPr="00D251F4" w:rsidRDefault="00D96880" w:rsidP="00523E2C">
      <w:pPr>
        <w:spacing w:after="0"/>
        <w:ind w:firstLine="567"/>
        <w:jc w:val="both"/>
        <w:rPr>
          <w:rFonts w:ascii="Times New Roman" w:hAnsi="Times New Roman" w:cs="Times New Roman"/>
          <w:sz w:val="24"/>
        </w:rPr>
      </w:pPr>
    </w:p>
    <w:sectPr w:rsidR="00D96880" w:rsidRPr="00D251F4" w:rsidSect="005B295F">
      <w:footerReference w:type="default" r:id="rId8"/>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F94C8" w14:textId="77777777" w:rsidR="00A95DF8" w:rsidRDefault="00A95DF8" w:rsidP="00F813C9">
      <w:pPr>
        <w:spacing w:after="0" w:line="240" w:lineRule="auto"/>
      </w:pPr>
      <w:r>
        <w:separator/>
      </w:r>
    </w:p>
  </w:endnote>
  <w:endnote w:type="continuationSeparator" w:id="0">
    <w:p w14:paraId="1FA63BE0" w14:textId="77777777" w:rsidR="00A95DF8" w:rsidRDefault="00A95DF8" w:rsidP="00F8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400286"/>
      <w:docPartObj>
        <w:docPartGallery w:val="Page Numbers (Bottom of Page)"/>
        <w:docPartUnique/>
      </w:docPartObj>
    </w:sdtPr>
    <w:sdtEndPr/>
    <w:sdtContent>
      <w:p w14:paraId="01952FD6" w14:textId="77777777" w:rsidR="00F813C9" w:rsidRDefault="00F813C9">
        <w:pPr>
          <w:pStyle w:val="Footer"/>
          <w:jc w:val="right"/>
        </w:pPr>
        <w:r>
          <w:fldChar w:fldCharType="begin"/>
        </w:r>
        <w:r>
          <w:instrText>PAGE   \* MERGEFORMAT</w:instrText>
        </w:r>
        <w:r>
          <w:fldChar w:fldCharType="separate"/>
        </w:r>
        <w:r w:rsidR="00392538">
          <w:rPr>
            <w:noProof/>
          </w:rPr>
          <w:t>1</w:t>
        </w:r>
        <w:r>
          <w:fldChar w:fldCharType="end"/>
        </w:r>
      </w:p>
    </w:sdtContent>
  </w:sdt>
  <w:p w14:paraId="5358D90B" w14:textId="77777777" w:rsidR="00F813C9" w:rsidRDefault="00F813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6F281C" w14:textId="77777777" w:rsidR="00A95DF8" w:rsidRDefault="00A95DF8" w:rsidP="00F813C9">
      <w:pPr>
        <w:spacing w:after="0" w:line="240" w:lineRule="auto"/>
      </w:pPr>
      <w:r>
        <w:separator/>
      </w:r>
    </w:p>
  </w:footnote>
  <w:footnote w:type="continuationSeparator" w:id="0">
    <w:p w14:paraId="08E69F02" w14:textId="77777777" w:rsidR="00A95DF8" w:rsidRDefault="00A95DF8" w:rsidP="00F813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96055"/>
    <w:multiLevelType w:val="hybridMultilevel"/>
    <w:tmpl w:val="8C52B0C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247FA"/>
    <w:multiLevelType w:val="hybridMultilevel"/>
    <w:tmpl w:val="8B7A4A1A"/>
    <w:lvl w:ilvl="0" w:tplc="2794AAD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FF84D02"/>
    <w:multiLevelType w:val="hybridMultilevel"/>
    <w:tmpl w:val="61F8C834"/>
    <w:lvl w:ilvl="0" w:tplc="B56A19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A4157CA"/>
    <w:multiLevelType w:val="hybridMultilevel"/>
    <w:tmpl w:val="6AC6B2FE"/>
    <w:lvl w:ilvl="0" w:tplc="30D4A9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0BC0054"/>
    <w:multiLevelType w:val="hybridMultilevel"/>
    <w:tmpl w:val="B9349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962E19"/>
    <w:multiLevelType w:val="hybridMultilevel"/>
    <w:tmpl w:val="BAC83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616A9B"/>
    <w:multiLevelType w:val="hybridMultilevel"/>
    <w:tmpl w:val="094A9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6016D4"/>
    <w:multiLevelType w:val="hybridMultilevel"/>
    <w:tmpl w:val="0C8A7FAA"/>
    <w:lvl w:ilvl="0" w:tplc="76B6B1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4DA44B3"/>
    <w:multiLevelType w:val="hybridMultilevel"/>
    <w:tmpl w:val="2438DD14"/>
    <w:lvl w:ilvl="0" w:tplc="C5B657FE">
      <w:start w:val="1"/>
      <w:numFmt w:val="decimal"/>
      <w:lvlText w:val="%1."/>
      <w:lvlJc w:val="left"/>
      <w:pPr>
        <w:ind w:left="1032" w:hanging="46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9F934B6"/>
    <w:multiLevelType w:val="hybridMultilevel"/>
    <w:tmpl w:val="2AB6D21C"/>
    <w:lvl w:ilvl="0" w:tplc="AD02D5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3B52A2E"/>
    <w:multiLevelType w:val="hybridMultilevel"/>
    <w:tmpl w:val="DA2C588A"/>
    <w:lvl w:ilvl="0" w:tplc="2B84AA7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nsid w:val="4F4A0586"/>
    <w:multiLevelType w:val="hybridMultilevel"/>
    <w:tmpl w:val="CB5E9168"/>
    <w:lvl w:ilvl="0" w:tplc="3DDEB8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2321F57"/>
    <w:multiLevelType w:val="hybridMultilevel"/>
    <w:tmpl w:val="D8E68942"/>
    <w:lvl w:ilvl="0" w:tplc="6A20E684">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7EC38CB"/>
    <w:multiLevelType w:val="hybridMultilevel"/>
    <w:tmpl w:val="976A5DEA"/>
    <w:lvl w:ilvl="0" w:tplc="5C2A28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B702E95"/>
    <w:multiLevelType w:val="hybridMultilevel"/>
    <w:tmpl w:val="36FE3DE4"/>
    <w:lvl w:ilvl="0" w:tplc="AB6607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BBD2B23"/>
    <w:multiLevelType w:val="hybridMultilevel"/>
    <w:tmpl w:val="6AEA0C4E"/>
    <w:lvl w:ilvl="0" w:tplc="ECD2BB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5603781"/>
    <w:multiLevelType w:val="hybridMultilevel"/>
    <w:tmpl w:val="4F84EED6"/>
    <w:lvl w:ilvl="0" w:tplc="65028D62">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7AF31D12"/>
    <w:multiLevelType w:val="hybridMultilevel"/>
    <w:tmpl w:val="9040849A"/>
    <w:lvl w:ilvl="0" w:tplc="8BC699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6"/>
  </w:num>
  <w:num w:numId="3">
    <w:abstractNumId w:val="16"/>
  </w:num>
  <w:num w:numId="4">
    <w:abstractNumId w:val="9"/>
  </w:num>
  <w:num w:numId="5">
    <w:abstractNumId w:val="5"/>
  </w:num>
  <w:num w:numId="6">
    <w:abstractNumId w:val="3"/>
  </w:num>
  <w:num w:numId="7">
    <w:abstractNumId w:val="8"/>
  </w:num>
  <w:num w:numId="8">
    <w:abstractNumId w:val="1"/>
  </w:num>
  <w:num w:numId="9">
    <w:abstractNumId w:val="14"/>
  </w:num>
  <w:num w:numId="10">
    <w:abstractNumId w:val="12"/>
  </w:num>
  <w:num w:numId="11">
    <w:abstractNumId w:val="2"/>
  </w:num>
  <w:num w:numId="12">
    <w:abstractNumId w:val="15"/>
  </w:num>
  <w:num w:numId="13">
    <w:abstractNumId w:val="13"/>
  </w:num>
  <w:num w:numId="14">
    <w:abstractNumId w:val="17"/>
  </w:num>
  <w:num w:numId="15">
    <w:abstractNumId w:val="0"/>
  </w:num>
  <w:num w:numId="16">
    <w:abstractNumId w:val="11"/>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6EE"/>
    <w:rsid w:val="00037F95"/>
    <w:rsid w:val="00042159"/>
    <w:rsid w:val="00050C84"/>
    <w:rsid w:val="000B1526"/>
    <w:rsid w:val="000B178F"/>
    <w:rsid w:val="000B6924"/>
    <w:rsid w:val="000B761F"/>
    <w:rsid w:val="000C7725"/>
    <w:rsid w:val="000F23BC"/>
    <w:rsid w:val="000F79A4"/>
    <w:rsid w:val="00117E91"/>
    <w:rsid w:val="0012331D"/>
    <w:rsid w:val="0015000E"/>
    <w:rsid w:val="001A33CD"/>
    <w:rsid w:val="001C33B6"/>
    <w:rsid w:val="001D55FA"/>
    <w:rsid w:val="001D71E6"/>
    <w:rsid w:val="001D7C47"/>
    <w:rsid w:val="001E7FF2"/>
    <w:rsid w:val="001F3CD4"/>
    <w:rsid w:val="00202203"/>
    <w:rsid w:val="002268DF"/>
    <w:rsid w:val="0023792D"/>
    <w:rsid w:val="00241806"/>
    <w:rsid w:val="00262D81"/>
    <w:rsid w:val="002971B8"/>
    <w:rsid w:val="002B1BE1"/>
    <w:rsid w:val="002C2FD4"/>
    <w:rsid w:val="002D0C08"/>
    <w:rsid w:val="002D12FB"/>
    <w:rsid w:val="002D5B2F"/>
    <w:rsid w:val="002D6EF0"/>
    <w:rsid w:val="002E6984"/>
    <w:rsid w:val="00301027"/>
    <w:rsid w:val="00304630"/>
    <w:rsid w:val="00314CCF"/>
    <w:rsid w:val="0033754C"/>
    <w:rsid w:val="00374904"/>
    <w:rsid w:val="00392538"/>
    <w:rsid w:val="003A3870"/>
    <w:rsid w:val="003A7137"/>
    <w:rsid w:val="003D2AA9"/>
    <w:rsid w:val="003E0A61"/>
    <w:rsid w:val="003F5395"/>
    <w:rsid w:val="00404250"/>
    <w:rsid w:val="00413061"/>
    <w:rsid w:val="004515A7"/>
    <w:rsid w:val="00487BE9"/>
    <w:rsid w:val="00487F70"/>
    <w:rsid w:val="0049119D"/>
    <w:rsid w:val="004A799B"/>
    <w:rsid w:val="004B71E5"/>
    <w:rsid w:val="004C4006"/>
    <w:rsid w:val="004C47F9"/>
    <w:rsid w:val="004C7BB8"/>
    <w:rsid w:val="004E5DB4"/>
    <w:rsid w:val="004E7A94"/>
    <w:rsid w:val="004F2D55"/>
    <w:rsid w:val="00520A24"/>
    <w:rsid w:val="00523E2C"/>
    <w:rsid w:val="00525A1D"/>
    <w:rsid w:val="00545227"/>
    <w:rsid w:val="00551E98"/>
    <w:rsid w:val="0056120A"/>
    <w:rsid w:val="0056529E"/>
    <w:rsid w:val="00566B02"/>
    <w:rsid w:val="00581DFF"/>
    <w:rsid w:val="005B196A"/>
    <w:rsid w:val="005B295F"/>
    <w:rsid w:val="005C0D67"/>
    <w:rsid w:val="005C3D66"/>
    <w:rsid w:val="005C5026"/>
    <w:rsid w:val="005D5232"/>
    <w:rsid w:val="005D7BDC"/>
    <w:rsid w:val="005F2608"/>
    <w:rsid w:val="005F35C7"/>
    <w:rsid w:val="00600156"/>
    <w:rsid w:val="00642D8A"/>
    <w:rsid w:val="0065260D"/>
    <w:rsid w:val="00652AB9"/>
    <w:rsid w:val="006532B2"/>
    <w:rsid w:val="00655E9C"/>
    <w:rsid w:val="006662E0"/>
    <w:rsid w:val="00671680"/>
    <w:rsid w:val="00682502"/>
    <w:rsid w:val="006B758C"/>
    <w:rsid w:val="006E3E77"/>
    <w:rsid w:val="006E5E9C"/>
    <w:rsid w:val="006E7A02"/>
    <w:rsid w:val="00700310"/>
    <w:rsid w:val="00753A4A"/>
    <w:rsid w:val="0076130B"/>
    <w:rsid w:val="00772BB5"/>
    <w:rsid w:val="00776779"/>
    <w:rsid w:val="00781A68"/>
    <w:rsid w:val="007907D8"/>
    <w:rsid w:val="007958AB"/>
    <w:rsid w:val="007A76E2"/>
    <w:rsid w:val="007F178A"/>
    <w:rsid w:val="0080489B"/>
    <w:rsid w:val="00804F3F"/>
    <w:rsid w:val="008166EC"/>
    <w:rsid w:val="00841FF3"/>
    <w:rsid w:val="0088574A"/>
    <w:rsid w:val="008A50B2"/>
    <w:rsid w:val="008A6055"/>
    <w:rsid w:val="008B2CD9"/>
    <w:rsid w:val="008C14FA"/>
    <w:rsid w:val="008C288A"/>
    <w:rsid w:val="008E0217"/>
    <w:rsid w:val="008E78C6"/>
    <w:rsid w:val="00913CEB"/>
    <w:rsid w:val="0092394F"/>
    <w:rsid w:val="0092511F"/>
    <w:rsid w:val="00930867"/>
    <w:rsid w:val="009566D5"/>
    <w:rsid w:val="00963AF4"/>
    <w:rsid w:val="009810AF"/>
    <w:rsid w:val="00990114"/>
    <w:rsid w:val="009918B7"/>
    <w:rsid w:val="009A148F"/>
    <w:rsid w:val="009C1336"/>
    <w:rsid w:val="009C1524"/>
    <w:rsid w:val="009C4159"/>
    <w:rsid w:val="009E3B4B"/>
    <w:rsid w:val="00A013AF"/>
    <w:rsid w:val="00A15BE5"/>
    <w:rsid w:val="00A16F6D"/>
    <w:rsid w:val="00A317FE"/>
    <w:rsid w:val="00A54F73"/>
    <w:rsid w:val="00A56633"/>
    <w:rsid w:val="00A776EE"/>
    <w:rsid w:val="00A80795"/>
    <w:rsid w:val="00A95DF8"/>
    <w:rsid w:val="00AB612A"/>
    <w:rsid w:val="00AC238B"/>
    <w:rsid w:val="00AC6818"/>
    <w:rsid w:val="00AF3487"/>
    <w:rsid w:val="00AF48F8"/>
    <w:rsid w:val="00B0168C"/>
    <w:rsid w:val="00B1485F"/>
    <w:rsid w:val="00B50149"/>
    <w:rsid w:val="00B76FE5"/>
    <w:rsid w:val="00B91ED7"/>
    <w:rsid w:val="00BB3190"/>
    <w:rsid w:val="00BB71E2"/>
    <w:rsid w:val="00BC0008"/>
    <w:rsid w:val="00BD4D68"/>
    <w:rsid w:val="00BF1E9B"/>
    <w:rsid w:val="00C01A8E"/>
    <w:rsid w:val="00C10928"/>
    <w:rsid w:val="00C245C4"/>
    <w:rsid w:val="00C42C84"/>
    <w:rsid w:val="00C71B3F"/>
    <w:rsid w:val="00CA5225"/>
    <w:rsid w:val="00CD074C"/>
    <w:rsid w:val="00CD4616"/>
    <w:rsid w:val="00D0048C"/>
    <w:rsid w:val="00D124A8"/>
    <w:rsid w:val="00D2096F"/>
    <w:rsid w:val="00D251F4"/>
    <w:rsid w:val="00D3414A"/>
    <w:rsid w:val="00D40FFF"/>
    <w:rsid w:val="00D61F0D"/>
    <w:rsid w:val="00D75C30"/>
    <w:rsid w:val="00D80345"/>
    <w:rsid w:val="00D96880"/>
    <w:rsid w:val="00DC7491"/>
    <w:rsid w:val="00DE7615"/>
    <w:rsid w:val="00DF0A9E"/>
    <w:rsid w:val="00DF6051"/>
    <w:rsid w:val="00DF7C4D"/>
    <w:rsid w:val="00E159E7"/>
    <w:rsid w:val="00E15D24"/>
    <w:rsid w:val="00E251FE"/>
    <w:rsid w:val="00E32E66"/>
    <w:rsid w:val="00E364DD"/>
    <w:rsid w:val="00E61CEF"/>
    <w:rsid w:val="00E64F9F"/>
    <w:rsid w:val="00E71E05"/>
    <w:rsid w:val="00E751F6"/>
    <w:rsid w:val="00E9445C"/>
    <w:rsid w:val="00EB72E9"/>
    <w:rsid w:val="00EB7CA4"/>
    <w:rsid w:val="00ED19B4"/>
    <w:rsid w:val="00ED1BC7"/>
    <w:rsid w:val="00ED5BF1"/>
    <w:rsid w:val="00ED7E7C"/>
    <w:rsid w:val="00EE26E3"/>
    <w:rsid w:val="00EE4D80"/>
    <w:rsid w:val="00F06CA3"/>
    <w:rsid w:val="00F230BB"/>
    <w:rsid w:val="00F251B9"/>
    <w:rsid w:val="00F46DDB"/>
    <w:rsid w:val="00F57403"/>
    <w:rsid w:val="00F747C2"/>
    <w:rsid w:val="00F813C9"/>
    <w:rsid w:val="00F82FAA"/>
    <w:rsid w:val="00F955B0"/>
    <w:rsid w:val="00FB05DB"/>
    <w:rsid w:val="00FC5E92"/>
    <w:rsid w:val="00FD3660"/>
    <w:rsid w:val="00FE4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E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1F4"/>
    <w:rPr>
      <w:color w:val="0563C1" w:themeColor="hyperlink"/>
      <w:u w:val="single"/>
    </w:rPr>
  </w:style>
  <w:style w:type="paragraph" w:styleId="ListParagraph">
    <w:name w:val="List Paragraph"/>
    <w:basedOn w:val="Normal"/>
    <w:uiPriority w:val="34"/>
    <w:qFormat/>
    <w:rsid w:val="00D2096F"/>
    <w:pPr>
      <w:ind w:left="720"/>
      <w:contextualSpacing/>
    </w:pPr>
  </w:style>
  <w:style w:type="paragraph" w:styleId="Header">
    <w:name w:val="header"/>
    <w:basedOn w:val="Normal"/>
    <w:link w:val="HeaderChar"/>
    <w:uiPriority w:val="99"/>
    <w:unhideWhenUsed/>
    <w:rsid w:val="00F813C9"/>
    <w:pPr>
      <w:tabs>
        <w:tab w:val="center" w:pos="4677"/>
        <w:tab w:val="right" w:pos="9355"/>
      </w:tabs>
      <w:spacing w:after="0" w:line="240" w:lineRule="auto"/>
    </w:pPr>
  </w:style>
  <w:style w:type="character" w:customStyle="1" w:styleId="HeaderChar">
    <w:name w:val="Header Char"/>
    <w:basedOn w:val="DefaultParagraphFont"/>
    <w:link w:val="Header"/>
    <w:uiPriority w:val="99"/>
    <w:rsid w:val="00F813C9"/>
  </w:style>
  <w:style w:type="paragraph" w:styleId="Footer">
    <w:name w:val="footer"/>
    <w:basedOn w:val="Normal"/>
    <w:link w:val="FooterChar"/>
    <w:uiPriority w:val="99"/>
    <w:unhideWhenUsed/>
    <w:rsid w:val="00F813C9"/>
    <w:pPr>
      <w:tabs>
        <w:tab w:val="center" w:pos="4677"/>
        <w:tab w:val="right" w:pos="9355"/>
      </w:tabs>
      <w:spacing w:after="0" w:line="240" w:lineRule="auto"/>
    </w:pPr>
  </w:style>
  <w:style w:type="character" w:customStyle="1" w:styleId="FooterChar">
    <w:name w:val="Footer Char"/>
    <w:basedOn w:val="DefaultParagraphFont"/>
    <w:link w:val="Footer"/>
    <w:uiPriority w:val="99"/>
    <w:rsid w:val="00F813C9"/>
  </w:style>
  <w:style w:type="paragraph" w:customStyle="1" w:styleId="ConsPlusNormal">
    <w:name w:val="ConsPlusNormal"/>
    <w:rsid w:val="00545227"/>
    <w:pPr>
      <w:widowControl w:val="0"/>
      <w:autoSpaceDE w:val="0"/>
      <w:autoSpaceDN w:val="0"/>
      <w:adjustRightInd w:val="0"/>
      <w:spacing w:after="0" w:line="240" w:lineRule="auto"/>
    </w:pPr>
    <w:rPr>
      <w:rFonts w:ascii="Arial" w:eastAsiaTheme="minorEastAsia" w:hAnsi="Arial" w:cs="Arial"/>
      <w:sz w:val="20"/>
      <w:szCs w:val="20"/>
    </w:rPr>
  </w:style>
  <w:style w:type="paragraph" w:styleId="NoSpacing">
    <w:name w:val="No Spacing"/>
    <w:uiPriority w:val="1"/>
    <w:qFormat/>
    <w:rsid w:val="00314CCF"/>
    <w:pPr>
      <w:spacing w:after="0" w:line="240" w:lineRule="auto"/>
    </w:pPr>
  </w:style>
  <w:style w:type="character" w:customStyle="1" w:styleId="apple-converted-space">
    <w:name w:val="apple-converted-space"/>
    <w:basedOn w:val="DefaultParagraphFont"/>
    <w:rsid w:val="00314C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1F4"/>
    <w:rPr>
      <w:color w:val="0563C1" w:themeColor="hyperlink"/>
      <w:u w:val="single"/>
    </w:rPr>
  </w:style>
  <w:style w:type="paragraph" w:styleId="ListParagraph">
    <w:name w:val="List Paragraph"/>
    <w:basedOn w:val="Normal"/>
    <w:uiPriority w:val="34"/>
    <w:qFormat/>
    <w:rsid w:val="00D2096F"/>
    <w:pPr>
      <w:ind w:left="720"/>
      <w:contextualSpacing/>
    </w:pPr>
  </w:style>
  <w:style w:type="paragraph" w:styleId="Header">
    <w:name w:val="header"/>
    <w:basedOn w:val="Normal"/>
    <w:link w:val="HeaderChar"/>
    <w:uiPriority w:val="99"/>
    <w:unhideWhenUsed/>
    <w:rsid w:val="00F813C9"/>
    <w:pPr>
      <w:tabs>
        <w:tab w:val="center" w:pos="4677"/>
        <w:tab w:val="right" w:pos="9355"/>
      </w:tabs>
      <w:spacing w:after="0" w:line="240" w:lineRule="auto"/>
    </w:pPr>
  </w:style>
  <w:style w:type="character" w:customStyle="1" w:styleId="HeaderChar">
    <w:name w:val="Header Char"/>
    <w:basedOn w:val="DefaultParagraphFont"/>
    <w:link w:val="Header"/>
    <w:uiPriority w:val="99"/>
    <w:rsid w:val="00F813C9"/>
  </w:style>
  <w:style w:type="paragraph" w:styleId="Footer">
    <w:name w:val="footer"/>
    <w:basedOn w:val="Normal"/>
    <w:link w:val="FooterChar"/>
    <w:uiPriority w:val="99"/>
    <w:unhideWhenUsed/>
    <w:rsid w:val="00F813C9"/>
    <w:pPr>
      <w:tabs>
        <w:tab w:val="center" w:pos="4677"/>
        <w:tab w:val="right" w:pos="9355"/>
      </w:tabs>
      <w:spacing w:after="0" w:line="240" w:lineRule="auto"/>
    </w:pPr>
  </w:style>
  <w:style w:type="character" w:customStyle="1" w:styleId="FooterChar">
    <w:name w:val="Footer Char"/>
    <w:basedOn w:val="DefaultParagraphFont"/>
    <w:link w:val="Footer"/>
    <w:uiPriority w:val="99"/>
    <w:rsid w:val="00F813C9"/>
  </w:style>
  <w:style w:type="paragraph" w:customStyle="1" w:styleId="ConsPlusNormal">
    <w:name w:val="ConsPlusNormal"/>
    <w:rsid w:val="00545227"/>
    <w:pPr>
      <w:widowControl w:val="0"/>
      <w:autoSpaceDE w:val="0"/>
      <w:autoSpaceDN w:val="0"/>
      <w:adjustRightInd w:val="0"/>
      <w:spacing w:after="0" w:line="240" w:lineRule="auto"/>
    </w:pPr>
    <w:rPr>
      <w:rFonts w:ascii="Arial" w:eastAsiaTheme="minorEastAsia" w:hAnsi="Arial" w:cs="Arial"/>
      <w:sz w:val="20"/>
      <w:szCs w:val="20"/>
    </w:rPr>
  </w:style>
  <w:style w:type="paragraph" w:styleId="NoSpacing">
    <w:name w:val="No Spacing"/>
    <w:uiPriority w:val="1"/>
    <w:qFormat/>
    <w:rsid w:val="00314CCF"/>
    <w:pPr>
      <w:spacing w:after="0" w:line="240" w:lineRule="auto"/>
    </w:pPr>
  </w:style>
  <w:style w:type="character" w:customStyle="1" w:styleId="apple-converted-space">
    <w:name w:val="apple-converted-space"/>
    <w:basedOn w:val="DefaultParagraphFont"/>
    <w:rsid w:val="00314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36495-B653-4417-8DA6-5088E376D0F2}"/>
</file>

<file path=customXml/itemProps2.xml><?xml version="1.0" encoding="utf-8"?>
<ds:datastoreItem xmlns:ds="http://schemas.openxmlformats.org/officeDocument/2006/customXml" ds:itemID="{E66EE804-21D1-49A7-B8E9-370EC460F6F1}"/>
</file>

<file path=customXml/itemProps3.xml><?xml version="1.0" encoding="utf-8"?>
<ds:datastoreItem xmlns:ds="http://schemas.openxmlformats.org/officeDocument/2006/customXml" ds:itemID="{6AB1B7B7-0817-47D0-B1AF-581657A0962C}"/>
</file>

<file path=docProps/app.xml><?xml version="1.0" encoding="utf-8"?>
<Properties xmlns="http://schemas.openxmlformats.org/officeDocument/2006/extended-properties" xmlns:vt="http://schemas.openxmlformats.org/officeDocument/2006/docPropsVTypes">
  <Template>Normal</Template>
  <TotalTime>0</TotalTime>
  <Pages>18</Pages>
  <Words>6659</Words>
  <Characters>37961</Characters>
  <Application>Microsoft Office Word</Application>
  <DocSecurity>0</DocSecurity>
  <Lines>316</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Суслова Татьяна</dc:creator>
  <cp:lastModifiedBy>Janina Arsenjeva</cp:lastModifiedBy>
  <cp:revision>2</cp:revision>
  <dcterms:created xsi:type="dcterms:W3CDTF">2018-02-02T16:30:00Z</dcterms:created>
  <dcterms:modified xsi:type="dcterms:W3CDTF">2018-02-02T16:30:00Z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