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54B" w:rsidRDefault="00ED354B" w:rsidP="009409BA">
      <w:pPr>
        <w:pStyle w:val="NoSpacing"/>
        <w:rPr>
          <w:rStyle w:val="notranslate"/>
          <w:rFonts w:ascii="Georgia" w:hAnsi="Georgia"/>
          <w:color w:val="171E24"/>
          <w:sz w:val="20"/>
          <w:szCs w:val="20"/>
          <w:rtl/>
        </w:rPr>
      </w:pPr>
      <w:bookmarkStart w:id="0" w:name="_GoBack"/>
      <w:bookmarkEnd w:id="0"/>
      <w:r>
        <w:rPr>
          <w:noProof/>
        </w:rPr>
        <w:drawing>
          <wp:inline distT="0" distB="0" distL="0" distR="0" wp14:anchorId="2A236CB7" wp14:editId="2C0E7236">
            <wp:extent cx="5276850" cy="3190875"/>
            <wp:effectExtent l="0" t="0" r="0" b="9525"/>
            <wp:docPr id="1" name="Picture 1" descr="صورة جديد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صورة جديد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189339"/>
                    </a:xfrm>
                    <a:prstGeom prst="rect">
                      <a:avLst/>
                    </a:prstGeom>
                    <a:noFill/>
                    <a:ln>
                      <a:noFill/>
                    </a:ln>
                  </pic:spPr>
                </pic:pic>
              </a:graphicData>
            </a:graphic>
          </wp:inline>
        </w:drawing>
      </w:r>
    </w:p>
    <w:p w:rsidR="00ED354B" w:rsidRDefault="00ED354B">
      <w:pPr>
        <w:rPr>
          <w:rStyle w:val="notranslate"/>
          <w:rFonts w:ascii="Georgia" w:hAnsi="Georgia"/>
          <w:color w:val="171E24"/>
          <w:sz w:val="20"/>
          <w:szCs w:val="20"/>
          <w:rtl/>
        </w:rPr>
      </w:pPr>
    </w:p>
    <w:p w:rsidR="008164EE" w:rsidRPr="008164EE" w:rsidRDefault="008164EE" w:rsidP="00ED354B">
      <w:pPr>
        <w:jc w:val="center"/>
        <w:rPr>
          <w:rStyle w:val="notranslate"/>
          <w:rFonts w:asciiTheme="majorBidi" w:hAnsiTheme="majorBidi" w:cstheme="majorBidi"/>
          <w:b/>
          <w:bCs/>
          <w:color w:val="171E24"/>
          <w:sz w:val="48"/>
          <w:szCs w:val="48"/>
          <w:rtl/>
        </w:rPr>
      </w:pPr>
    </w:p>
    <w:p w:rsidR="00ED354B" w:rsidRPr="008164EE" w:rsidRDefault="00ED354B" w:rsidP="00ED354B">
      <w:pPr>
        <w:jc w:val="center"/>
        <w:rPr>
          <w:rStyle w:val="notranslate"/>
          <w:rFonts w:asciiTheme="majorBidi" w:hAnsiTheme="majorBidi" w:cstheme="majorBidi"/>
          <w:b/>
          <w:bCs/>
          <w:color w:val="171E24"/>
          <w:sz w:val="48"/>
          <w:szCs w:val="48"/>
          <w:rtl/>
        </w:rPr>
      </w:pPr>
      <w:r w:rsidRPr="008164EE">
        <w:rPr>
          <w:rStyle w:val="notranslate"/>
          <w:rFonts w:asciiTheme="majorBidi" w:hAnsiTheme="majorBidi" w:cstheme="majorBidi"/>
          <w:b/>
          <w:bCs/>
          <w:color w:val="171E24"/>
          <w:sz w:val="48"/>
          <w:szCs w:val="48"/>
          <w:rtl/>
        </w:rPr>
        <w:t>رابط</w:t>
      </w:r>
      <w:r w:rsidR="00875076">
        <w:rPr>
          <w:rStyle w:val="notranslate"/>
          <w:rFonts w:asciiTheme="majorBidi" w:hAnsiTheme="majorBidi" w:cstheme="majorBidi" w:hint="cs"/>
          <w:b/>
          <w:bCs/>
          <w:color w:val="171E24"/>
          <w:sz w:val="48"/>
          <w:szCs w:val="48"/>
          <w:rtl/>
        </w:rPr>
        <w:t>ــ</w:t>
      </w:r>
      <w:r w:rsidRPr="008164EE">
        <w:rPr>
          <w:rStyle w:val="notranslate"/>
          <w:rFonts w:asciiTheme="majorBidi" w:hAnsiTheme="majorBidi" w:cstheme="majorBidi"/>
          <w:b/>
          <w:bCs/>
          <w:color w:val="171E24"/>
          <w:sz w:val="48"/>
          <w:szCs w:val="48"/>
          <w:rtl/>
        </w:rPr>
        <w:t>ة الإجتم</w:t>
      </w:r>
      <w:r w:rsidR="00875076">
        <w:rPr>
          <w:rStyle w:val="notranslate"/>
          <w:rFonts w:asciiTheme="majorBidi" w:hAnsiTheme="majorBidi" w:cstheme="majorBidi" w:hint="cs"/>
          <w:b/>
          <w:bCs/>
          <w:color w:val="171E24"/>
          <w:sz w:val="48"/>
          <w:szCs w:val="48"/>
          <w:rtl/>
        </w:rPr>
        <w:t>ــ</w:t>
      </w:r>
      <w:r w:rsidRPr="008164EE">
        <w:rPr>
          <w:rStyle w:val="notranslate"/>
          <w:rFonts w:asciiTheme="majorBidi" w:hAnsiTheme="majorBidi" w:cstheme="majorBidi"/>
          <w:b/>
          <w:bCs/>
          <w:color w:val="171E24"/>
          <w:sz w:val="48"/>
          <w:szCs w:val="48"/>
          <w:rtl/>
        </w:rPr>
        <w:t>اعيين الكويتي</w:t>
      </w:r>
      <w:r w:rsidR="00875076">
        <w:rPr>
          <w:rStyle w:val="notranslate"/>
          <w:rFonts w:asciiTheme="majorBidi" w:hAnsiTheme="majorBidi" w:cstheme="majorBidi" w:hint="cs"/>
          <w:b/>
          <w:bCs/>
          <w:color w:val="171E24"/>
          <w:sz w:val="48"/>
          <w:szCs w:val="48"/>
          <w:rtl/>
        </w:rPr>
        <w:t>ـــ</w:t>
      </w:r>
      <w:r w:rsidRPr="008164EE">
        <w:rPr>
          <w:rStyle w:val="notranslate"/>
          <w:rFonts w:asciiTheme="majorBidi" w:hAnsiTheme="majorBidi" w:cstheme="majorBidi"/>
          <w:b/>
          <w:bCs/>
          <w:color w:val="171E24"/>
          <w:sz w:val="48"/>
          <w:szCs w:val="48"/>
          <w:rtl/>
        </w:rPr>
        <w:t>ة</w:t>
      </w:r>
    </w:p>
    <w:p w:rsidR="00ED354B" w:rsidRDefault="00ED354B" w:rsidP="00333C95">
      <w:pPr>
        <w:jc w:val="center"/>
        <w:rPr>
          <w:rStyle w:val="notranslate"/>
          <w:rFonts w:asciiTheme="majorBidi" w:hAnsiTheme="majorBidi" w:cstheme="majorBidi"/>
          <w:b/>
          <w:bCs/>
          <w:color w:val="171E24"/>
          <w:sz w:val="48"/>
          <w:szCs w:val="48"/>
          <w:rtl/>
        </w:rPr>
      </w:pPr>
      <w:r w:rsidRPr="008164EE">
        <w:rPr>
          <w:rStyle w:val="notranslate"/>
          <w:rFonts w:asciiTheme="majorBidi" w:hAnsiTheme="majorBidi" w:cstheme="majorBidi"/>
          <w:b/>
          <w:bCs/>
          <w:color w:val="171E24"/>
          <w:sz w:val="48"/>
          <w:szCs w:val="48"/>
          <w:rtl/>
        </w:rPr>
        <w:t xml:space="preserve">دولة الكويت </w:t>
      </w:r>
      <w:r w:rsidR="005060BF">
        <w:rPr>
          <w:rStyle w:val="notranslate"/>
          <w:rFonts w:asciiTheme="majorBidi" w:hAnsiTheme="majorBidi" w:cstheme="majorBidi" w:hint="cs"/>
          <w:b/>
          <w:bCs/>
          <w:color w:val="171E24"/>
          <w:sz w:val="48"/>
          <w:szCs w:val="48"/>
          <w:rtl/>
        </w:rPr>
        <w:t>أغسطس</w:t>
      </w:r>
      <w:r w:rsidRPr="008164EE">
        <w:rPr>
          <w:rStyle w:val="notranslate"/>
          <w:rFonts w:asciiTheme="majorBidi" w:hAnsiTheme="majorBidi" w:cstheme="majorBidi"/>
          <w:b/>
          <w:bCs/>
          <w:color w:val="171E24"/>
          <w:sz w:val="48"/>
          <w:szCs w:val="48"/>
          <w:rtl/>
        </w:rPr>
        <w:t xml:space="preserve"> </w:t>
      </w:r>
      <w:r w:rsidR="00333C95">
        <w:rPr>
          <w:rStyle w:val="notranslate"/>
          <w:rFonts w:asciiTheme="majorBidi" w:hAnsiTheme="majorBidi" w:cstheme="majorBidi" w:hint="cs"/>
          <w:b/>
          <w:bCs/>
          <w:color w:val="171E24"/>
          <w:sz w:val="48"/>
          <w:szCs w:val="48"/>
          <w:rtl/>
        </w:rPr>
        <w:t>2022</w:t>
      </w:r>
      <w:r w:rsidR="005060BF">
        <w:rPr>
          <w:rStyle w:val="notranslate"/>
          <w:rFonts w:asciiTheme="majorBidi" w:hAnsiTheme="majorBidi" w:cstheme="majorBidi" w:hint="cs"/>
          <w:b/>
          <w:bCs/>
          <w:color w:val="171E24"/>
          <w:sz w:val="48"/>
          <w:szCs w:val="48"/>
          <w:rtl/>
        </w:rPr>
        <w:t xml:space="preserve"> </w:t>
      </w:r>
    </w:p>
    <w:p w:rsidR="00A6650C" w:rsidRPr="008164EE" w:rsidRDefault="00A6650C" w:rsidP="005060BF">
      <w:pPr>
        <w:jc w:val="center"/>
        <w:rPr>
          <w:rStyle w:val="notranslate"/>
          <w:rFonts w:asciiTheme="majorBidi" w:hAnsiTheme="majorBidi" w:cstheme="majorBidi"/>
          <w:b/>
          <w:bCs/>
          <w:color w:val="171E24"/>
          <w:sz w:val="48"/>
          <w:szCs w:val="48"/>
          <w:rtl/>
        </w:rPr>
      </w:pPr>
    </w:p>
    <w:p w:rsidR="00ED354B" w:rsidRPr="008164EE" w:rsidRDefault="00ED354B" w:rsidP="00ED354B">
      <w:pPr>
        <w:jc w:val="center"/>
        <w:rPr>
          <w:rStyle w:val="notranslate"/>
          <w:rFonts w:asciiTheme="majorBidi" w:hAnsiTheme="majorBidi" w:cstheme="majorBidi"/>
          <w:b/>
          <w:bCs/>
          <w:color w:val="171E24"/>
          <w:sz w:val="48"/>
          <w:szCs w:val="48"/>
          <w:rtl/>
        </w:rPr>
      </w:pPr>
      <w:r w:rsidRPr="008164EE">
        <w:rPr>
          <w:rStyle w:val="notranslate"/>
          <w:rFonts w:asciiTheme="majorBidi" w:hAnsiTheme="majorBidi" w:cstheme="majorBidi"/>
          <w:b/>
          <w:bCs/>
          <w:color w:val="171E24"/>
          <w:sz w:val="48"/>
          <w:szCs w:val="48"/>
          <w:rtl/>
        </w:rPr>
        <w:t>تقرير الظل</w:t>
      </w:r>
    </w:p>
    <w:p w:rsidR="00E47F43" w:rsidRPr="00E47F43" w:rsidRDefault="00ED354B" w:rsidP="00A6650C">
      <w:pPr>
        <w:jc w:val="center"/>
        <w:rPr>
          <w:rFonts w:asciiTheme="majorBidi" w:hAnsiTheme="majorBidi" w:cstheme="majorBidi"/>
          <w:b/>
          <w:bCs/>
          <w:color w:val="171E24"/>
          <w:sz w:val="48"/>
          <w:szCs w:val="48"/>
          <w:rtl/>
        </w:rPr>
      </w:pPr>
      <w:r w:rsidRPr="008164EE">
        <w:rPr>
          <w:rStyle w:val="notranslate"/>
          <w:rFonts w:asciiTheme="majorBidi" w:hAnsiTheme="majorBidi" w:cstheme="majorBidi"/>
          <w:b/>
          <w:bCs/>
          <w:color w:val="171E24"/>
          <w:sz w:val="48"/>
          <w:szCs w:val="48"/>
          <w:rtl/>
        </w:rPr>
        <w:t xml:space="preserve">المقدم إلى </w:t>
      </w:r>
      <w:r w:rsidR="00A6650C">
        <w:rPr>
          <w:rFonts w:asciiTheme="majorBidi" w:hAnsiTheme="majorBidi" w:cstheme="majorBidi" w:hint="cs"/>
          <w:b/>
          <w:bCs/>
          <w:color w:val="171E24"/>
          <w:sz w:val="48"/>
          <w:szCs w:val="48"/>
          <w:rtl/>
        </w:rPr>
        <w:t xml:space="preserve">اللجنة المعنية </w:t>
      </w:r>
      <w:r w:rsidR="00E47F43" w:rsidRPr="00E47F43">
        <w:rPr>
          <w:rFonts w:asciiTheme="majorBidi" w:hAnsiTheme="majorBidi" w:cstheme="majorBidi" w:hint="cs"/>
          <w:b/>
          <w:bCs/>
          <w:color w:val="171E24"/>
          <w:sz w:val="48"/>
          <w:szCs w:val="48"/>
          <w:rtl/>
        </w:rPr>
        <w:t xml:space="preserve"> </w:t>
      </w:r>
    </w:p>
    <w:p w:rsidR="00ED354B" w:rsidRDefault="00A6650C" w:rsidP="00333C95">
      <w:pPr>
        <w:jc w:val="center"/>
        <w:rPr>
          <w:rStyle w:val="notranslate"/>
          <w:rFonts w:ascii="Georgia" w:hAnsi="Georgia"/>
          <w:color w:val="171E24"/>
          <w:sz w:val="20"/>
          <w:szCs w:val="20"/>
          <w:rtl/>
        </w:rPr>
      </w:pPr>
      <w:r>
        <w:rPr>
          <w:rFonts w:asciiTheme="majorBidi" w:hAnsiTheme="majorBidi" w:cstheme="majorBidi" w:hint="cs"/>
          <w:b/>
          <w:bCs/>
          <w:color w:val="171E24"/>
          <w:sz w:val="48"/>
          <w:szCs w:val="48"/>
          <w:rtl/>
        </w:rPr>
        <w:t>ب</w:t>
      </w:r>
      <w:r w:rsidR="00E47F43">
        <w:rPr>
          <w:rFonts w:asciiTheme="majorBidi" w:hAnsiTheme="majorBidi" w:cstheme="majorBidi" w:hint="cs"/>
          <w:b/>
          <w:bCs/>
          <w:color w:val="171E24"/>
          <w:sz w:val="48"/>
          <w:szCs w:val="48"/>
          <w:rtl/>
        </w:rPr>
        <w:t>العهد</w:t>
      </w:r>
      <w:r w:rsidR="00E47F43" w:rsidRPr="00E47F43">
        <w:rPr>
          <w:rFonts w:asciiTheme="majorBidi" w:hAnsiTheme="majorBidi" w:cstheme="majorBidi" w:hint="cs"/>
          <w:b/>
          <w:bCs/>
          <w:color w:val="171E24"/>
          <w:sz w:val="48"/>
          <w:szCs w:val="48"/>
          <w:rtl/>
        </w:rPr>
        <w:t xml:space="preserve"> الدولي الخاص بالحقوق </w:t>
      </w:r>
      <w:r w:rsidR="00333C95">
        <w:rPr>
          <w:rFonts w:asciiTheme="majorBidi" w:hAnsiTheme="majorBidi" w:cstheme="majorBidi" w:hint="cs"/>
          <w:b/>
          <w:bCs/>
          <w:color w:val="171E24"/>
          <w:sz w:val="48"/>
          <w:szCs w:val="48"/>
          <w:rtl/>
        </w:rPr>
        <w:t>المدنية والسياسية</w:t>
      </w:r>
    </w:p>
    <w:p w:rsidR="00ED354B" w:rsidRDefault="00ED354B">
      <w:pPr>
        <w:rPr>
          <w:rStyle w:val="notranslate"/>
          <w:rFonts w:ascii="Georgia" w:hAnsi="Georgia"/>
          <w:color w:val="171E24"/>
          <w:sz w:val="20"/>
          <w:szCs w:val="20"/>
          <w:rtl/>
        </w:rPr>
      </w:pPr>
    </w:p>
    <w:p w:rsidR="00ED354B" w:rsidRDefault="00ED354B">
      <w:pPr>
        <w:rPr>
          <w:rStyle w:val="notranslate"/>
          <w:rFonts w:ascii="Georgia" w:hAnsi="Georgia"/>
          <w:color w:val="171E24"/>
          <w:sz w:val="20"/>
          <w:szCs w:val="20"/>
          <w:rtl/>
        </w:rPr>
      </w:pPr>
    </w:p>
    <w:p w:rsidR="00ED354B" w:rsidRDefault="00ED354B">
      <w:pPr>
        <w:rPr>
          <w:rStyle w:val="notranslate"/>
          <w:rFonts w:ascii="Georgia" w:hAnsi="Georgia"/>
          <w:color w:val="171E24"/>
          <w:sz w:val="20"/>
          <w:szCs w:val="20"/>
          <w:rtl/>
        </w:rPr>
      </w:pPr>
    </w:p>
    <w:p w:rsidR="00B9788D" w:rsidRDefault="00B9788D">
      <w:pPr>
        <w:rPr>
          <w:b/>
          <w:bCs/>
          <w:sz w:val="36"/>
          <w:szCs w:val="36"/>
          <w:rtl/>
        </w:rPr>
      </w:pPr>
    </w:p>
    <w:p w:rsidR="00ED354B" w:rsidRPr="00B9788D" w:rsidRDefault="00ED354B" w:rsidP="00AA0DF6">
      <w:pPr>
        <w:spacing w:line="480" w:lineRule="auto"/>
        <w:rPr>
          <w:b/>
          <w:bCs/>
          <w:sz w:val="36"/>
          <w:szCs w:val="36"/>
          <w:rtl/>
        </w:rPr>
      </w:pPr>
      <w:r w:rsidRPr="00B9788D">
        <w:rPr>
          <w:rFonts w:hint="cs"/>
          <w:b/>
          <w:bCs/>
          <w:sz w:val="36"/>
          <w:szCs w:val="36"/>
          <w:rtl/>
        </w:rPr>
        <w:lastRenderedPageBreak/>
        <w:t>المقدم</w:t>
      </w:r>
      <w:r w:rsidR="001E5E31" w:rsidRPr="00B9788D">
        <w:rPr>
          <w:rFonts w:hint="cs"/>
          <w:b/>
          <w:bCs/>
          <w:sz w:val="36"/>
          <w:szCs w:val="36"/>
          <w:rtl/>
        </w:rPr>
        <w:t>ـــ</w:t>
      </w:r>
      <w:r w:rsidR="00875076" w:rsidRPr="00B9788D">
        <w:rPr>
          <w:rFonts w:hint="cs"/>
          <w:b/>
          <w:bCs/>
          <w:sz w:val="36"/>
          <w:szCs w:val="36"/>
          <w:rtl/>
        </w:rPr>
        <w:t>ـ</w:t>
      </w:r>
      <w:r w:rsidR="001E5E31" w:rsidRPr="00B9788D">
        <w:rPr>
          <w:rFonts w:hint="cs"/>
          <w:b/>
          <w:bCs/>
          <w:sz w:val="36"/>
          <w:szCs w:val="36"/>
          <w:rtl/>
        </w:rPr>
        <w:t>ــ</w:t>
      </w:r>
      <w:r w:rsidRPr="00B9788D">
        <w:rPr>
          <w:rFonts w:hint="cs"/>
          <w:b/>
          <w:bCs/>
          <w:sz w:val="36"/>
          <w:szCs w:val="36"/>
          <w:rtl/>
        </w:rPr>
        <w:t>ة</w:t>
      </w:r>
      <w:r w:rsidR="001E5E31" w:rsidRPr="00B9788D">
        <w:rPr>
          <w:rFonts w:hint="cs"/>
          <w:b/>
          <w:bCs/>
          <w:sz w:val="36"/>
          <w:szCs w:val="36"/>
          <w:rtl/>
        </w:rPr>
        <w:t xml:space="preserve"> : </w:t>
      </w:r>
    </w:p>
    <w:p w:rsidR="00125DD1" w:rsidRPr="00B9788D" w:rsidRDefault="00ED354B" w:rsidP="00AA0DF6">
      <w:pPr>
        <w:pStyle w:val="NoSpacing"/>
        <w:spacing w:line="480" w:lineRule="auto"/>
        <w:jc w:val="lowKashida"/>
        <w:rPr>
          <w:sz w:val="28"/>
          <w:szCs w:val="28"/>
          <w:rtl/>
          <w:lang w:bidi="ar-KW"/>
        </w:rPr>
      </w:pPr>
      <w:r w:rsidRPr="00B9788D">
        <w:rPr>
          <w:sz w:val="28"/>
          <w:szCs w:val="28"/>
          <w:rtl/>
          <w:lang w:bidi="ar-KW"/>
        </w:rPr>
        <w:t xml:space="preserve">تأسست </w:t>
      </w:r>
      <w:r w:rsidR="00125DD1" w:rsidRPr="00B9788D">
        <w:rPr>
          <w:rFonts w:hint="cs"/>
          <w:sz w:val="28"/>
          <w:szCs w:val="28"/>
          <w:rtl/>
          <w:lang w:bidi="ar-KW"/>
        </w:rPr>
        <w:t xml:space="preserve">رابطة الإجتماعيين الكويتية </w:t>
      </w:r>
      <w:r w:rsidRPr="00B9788D">
        <w:rPr>
          <w:sz w:val="28"/>
          <w:szCs w:val="28"/>
          <w:rtl/>
          <w:lang w:bidi="ar-KW"/>
        </w:rPr>
        <w:t xml:space="preserve"> عام </w:t>
      </w:r>
      <w:r w:rsidR="005A3806">
        <w:rPr>
          <w:sz w:val="28"/>
          <w:szCs w:val="28"/>
          <w:lang w:bidi="ar-KW"/>
        </w:rPr>
        <w:t>1967</w:t>
      </w:r>
      <w:r w:rsidR="005A3806">
        <w:rPr>
          <w:rFonts w:hint="cs"/>
          <w:sz w:val="28"/>
          <w:szCs w:val="28"/>
          <w:rtl/>
          <w:lang w:bidi="ar-KW"/>
        </w:rPr>
        <w:t xml:space="preserve"> </w:t>
      </w:r>
      <w:r w:rsidRPr="00B9788D">
        <w:rPr>
          <w:sz w:val="28"/>
          <w:szCs w:val="28"/>
          <w:rtl/>
          <w:lang w:bidi="ar-KW"/>
        </w:rPr>
        <w:t xml:space="preserve">م بموجب قرار إشهار تحت رقم </w:t>
      </w:r>
      <w:r w:rsidR="00125DD1" w:rsidRPr="00B9788D">
        <w:rPr>
          <w:rFonts w:hint="cs"/>
          <w:sz w:val="28"/>
          <w:szCs w:val="28"/>
          <w:rtl/>
          <w:lang w:bidi="ar-KW"/>
        </w:rPr>
        <w:t xml:space="preserve"> </w:t>
      </w:r>
    </w:p>
    <w:p w:rsidR="00ED354B" w:rsidRPr="00B9788D" w:rsidRDefault="00ED354B" w:rsidP="00AA0DF6">
      <w:pPr>
        <w:pStyle w:val="NoSpacing"/>
        <w:spacing w:line="480" w:lineRule="auto"/>
        <w:jc w:val="lowKashida"/>
        <w:rPr>
          <w:sz w:val="28"/>
          <w:szCs w:val="28"/>
          <w:lang w:bidi="ar-KW"/>
        </w:rPr>
      </w:pPr>
      <w:r w:rsidRPr="00B9788D">
        <w:rPr>
          <w:sz w:val="28"/>
          <w:szCs w:val="28"/>
          <w:rtl/>
          <w:lang w:bidi="ar-KW"/>
        </w:rPr>
        <w:t xml:space="preserve">( </w:t>
      </w:r>
      <w:r w:rsidR="005A3806">
        <w:rPr>
          <w:sz w:val="28"/>
          <w:szCs w:val="28"/>
          <w:lang w:bidi="ar-KW"/>
        </w:rPr>
        <w:t>46</w:t>
      </w:r>
      <w:r w:rsidRPr="00B9788D">
        <w:rPr>
          <w:sz w:val="28"/>
          <w:szCs w:val="28"/>
          <w:rtl/>
          <w:lang w:bidi="ar-KW"/>
        </w:rPr>
        <w:t xml:space="preserve"> ) مسجل بوزارة الشئون الاجتماعية والعمل </w:t>
      </w:r>
      <w:r w:rsidRPr="00B9788D">
        <w:rPr>
          <w:rFonts w:hint="cs"/>
          <w:sz w:val="28"/>
          <w:szCs w:val="28"/>
          <w:rtl/>
          <w:lang w:bidi="ar-KW"/>
        </w:rPr>
        <w:t xml:space="preserve">( </w:t>
      </w:r>
      <w:r w:rsidR="00125DD1" w:rsidRPr="00B9788D">
        <w:rPr>
          <w:rFonts w:hint="cs"/>
          <w:sz w:val="28"/>
          <w:szCs w:val="28"/>
          <w:rtl/>
          <w:lang w:bidi="ar-KW"/>
        </w:rPr>
        <w:t>جمعية نفع عام غير حكومية</w:t>
      </w:r>
      <w:r w:rsidRPr="00B9788D">
        <w:rPr>
          <w:rFonts w:hint="cs"/>
          <w:sz w:val="28"/>
          <w:szCs w:val="28"/>
          <w:rtl/>
          <w:lang w:bidi="ar-KW"/>
        </w:rPr>
        <w:t xml:space="preserve"> ) .</w:t>
      </w:r>
    </w:p>
    <w:p w:rsidR="00ED354B" w:rsidRPr="00B9788D" w:rsidRDefault="00ED354B" w:rsidP="00AA0DF6">
      <w:pPr>
        <w:pStyle w:val="NoSpacing"/>
        <w:spacing w:line="480" w:lineRule="auto"/>
        <w:jc w:val="lowKashida"/>
        <w:rPr>
          <w:rFonts w:cs="PT Bold Heading"/>
          <w:sz w:val="12"/>
          <w:szCs w:val="12"/>
          <w:rtl/>
          <w:lang w:bidi="ar-KW"/>
        </w:rPr>
      </w:pPr>
    </w:p>
    <w:p w:rsidR="00ED354B" w:rsidRPr="00B9788D" w:rsidRDefault="00ED354B" w:rsidP="00AA0DF6">
      <w:pPr>
        <w:spacing w:line="480" w:lineRule="auto"/>
        <w:rPr>
          <w:b/>
          <w:bCs/>
          <w:sz w:val="28"/>
          <w:szCs w:val="28"/>
          <w:rtl/>
        </w:rPr>
      </w:pPr>
      <w:r w:rsidRPr="00B9788D">
        <w:rPr>
          <w:rFonts w:hint="cs"/>
          <w:b/>
          <w:bCs/>
          <w:sz w:val="28"/>
          <w:szCs w:val="28"/>
          <w:rtl/>
        </w:rPr>
        <w:t xml:space="preserve">وتهدف الى   </w:t>
      </w:r>
      <w:r w:rsidR="001E5E31" w:rsidRPr="00B9788D">
        <w:rPr>
          <w:rFonts w:hint="cs"/>
          <w:b/>
          <w:bCs/>
          <w:sz w:val="28"/>
          <w:szCs w:val="28"/>
          <w:rtl/>
        </w:rPr>
        <w:t>:</w:t>
      </w:r>
    </w:p>
    <w:p w:rsidR="00ED354B" w:rsidRPr="00B9788D" w:rsidRDefault="00ED354B" w:rsidP="00AA0DF6">
      <w:pPr>
        <w:pStyle w:val="NoSpacing"/>
        <w:numPr>
          <w:ilvl w:val="0"/>
          <w:numId w:val="13"/>
        </w:numPr>
        <w:spacing w:before="240" w:line="480" w:lineRule="auto"/>
        <w:jc w:val="lowKashida"/>
        <w:rPr>
          <w:sz w:val="28"/>
          <w:szCs w:val="28"/>
          <w:lang w:bidi="ar-KW"/>
        </w:rPr>
      </w:pPr>
      <w:r w:rsidRPr="00B9788D">
        <w:rPr>
          <w:sz w:val="28"/>
          <w:szCs w:val="28"/>
          <w:rtl/>
          <w:lang w:bidi="ar-KW"/>
        </w:rPr>
        <w:t xml:space="preserve">رعاية مصالح العاملين في الميدان الاجتماعي والعمل على الارتقاء بمستواهم المهني بشتى الوسائل والارتقاء بالمهن الاجتماعية حتى تتبوأ مكانها الملائم في خدمة الأهداف الاجتماعية للمجتمع . </w:t>
      </w:r>
    </w:p>
    <w:p w:rsidR="00ED354B" w:rsidRPr="00B9788D" w:rsidRDefault="00ED354B" w:rsidP="00AA0DF6">
      <w:pPr>
        <w:pStyle w:val="NoSpacing"/>
        <w:numPr>
          <w:ilvl w:val="0"/>
          <w:numId w:val="13"/>
        </w:numPr>
        <w:spacing w:line="480" w:lineRule="auto"/>
        <w:jc w:val="lowKashida"/>
        <w:rPr>
          <w:sz w:val="28"/>
          <w:szCs w:val="28"/>
          <w:rtl/>
          <w:lang w:bidi="ar-KW"/>
        </w:rPr>
      </w:pPr>
      <w:r w:rsidRPr="00B9788D">
        <w:rPr>
          <w:sz w:val="28"/>
          <w:szCs w:val="28"/>
          <w:rtl/>
          <w:lang w:bidi="ar-KW"/>
        </w:rPr>
        <w:t xml:space="preserve">الإسهام في تقديم وجوه الرعاية الاجتماعية للأفراد والجماعات الذين لا تسمح لهم ظروفهم بالاستفادة الكاملة بالخدمات الحكومية ، أو الذين يحتاجون إلى المزيد </w:t>
      </w:r>
      <w:r w:rsidR="00034BEB" w:rsidRPr="00B9788D">
        <w:rPr>
          <w:rFonts w:hint="cs"/>
          <w:sz w:val="28"/>
          <w:szCs w:val="28"/>
          <w:rtl/>
          <w:lang w:bidi="ar-KW"/>
        </w:rPr>
        <w:t>من</w:t>
      </w:r>
      <w:r w:rsidRPr="00B9788D">
        <w:rPr>
          <w:sz w:val="28"/>
          <w:szCs w:val="28"/>
          <w:rtl/>
          <w:lang w:bidi="ar-KW"/>
        </w:rPr>
        <w:t xml:space="preserve"> الرعاية التخصصية . </w:t>
      </w:r>
    </w:p>
    <w:p w:rsidR="00ED354B" w:rsidRPr="00B9788D" w:rsidRDefault="00ED354B" w:rsidP="00AA0DF6">
      <w:pPr>
        <w:pStyle w:val="NoSpacing"/>
        <w:numPr>
          <w:ilvl w:val="0"/>
          <w:numId w:val="13"/>
        </w:numPr>
        <w:spacing w:line="480" w:lineRule="auto"/>
        <w:jc w:val="lowKashida"/>
        <w:rPr>
          <w:sz w:val="28"/>
          <w:szCs w:val="28"/>
          <w:rtl/>
          <w:lang w:bidi="ar-KW"/>
        </w:rPr>
      </w:pPr>
      <w:r w:rsidRPr="00B9788D">
        <w:rPr>
          <w:sz w:val="28"/>
          <w:szCs w:val="28"/>
          <w:rtl/>
          <w:lang w:bidi="ar-KW"/>
        </w:rPr>
        <w:t xml:space="preserve">العمل على الوصول بالتوعية الاجتماعية إلى جميع فئات المجتمع وطبقاته بشتى الوسائل المتاحة بغرض تحقيق أقصى قدر من التماسك والاستقرار والتكامل الاجتماعي بالتعاون مع الهيئات الرسمية والتطوعية الأخرى . </w:t>
      </w:r>
    </w:p>
    <w:p w:rsidR="00ED354B" w:rsidRPr="00B9788D" w:rsidRDefault="00ED354B" w:rsidP="00AA0DF6">
      <w:pPr>
        <w:pStyle w:val="NoSpacing"/>
        <w:numPr>
          <w:ilvl w:val="0"/>
          <w:numId w:val="13"/>
        </w:numPr>
        <w:spacing w:line="480" w:lineRule="auto"/>
        <w:jc w:val="lowKashida"/>
        <w:rPr>
          <w:sz w:val="28"/>
          <w:szCs w:val="28"/>
          <w:rtl/>
          <w:lang w:bidi="ar-KW"/>
        </w:rPr>
      </w:pPr>
      <w:r w:rsidRPr="00B9788D">
        <w:rPr>
          <w:sz w:val="28"/>
          <w:szCs w:val="28"/>
          <w:rtl/>
          <w:lang w:bidi="ar-KW"/>
        </w:rPr>
        <w:t xml:space="preserve">إجراء البحوث الميدانية بهدف تحديد حجم المشكلات والظواهر الاجتماعية التي قد </w:t>
      </w:r>
      <w:r w:rsidR="00034BEB" w:rsidRPr="00B9788D">
        <w:rPr>
          <w:rFonts w:hint="cs"/>
          <w:sz w:val="28"/>
          <w:szCs w:val="28"/>
          <w:rtl/>
          <w:lang w:bidi="ar-KW"/>
        </w:rPr>
        <w:t>تعيق</w:t>
      </w:r>
      <w:r w:rsidRPr="00B9788D">
        <w:rPr>
          <w:sz w:val="28"/>
          <w:szCs w:val="28"/>
          <w:rtl/>
          <w:lang w:bidi="ar-KW"/>
        </w:rPr>
        <w:t xml:space="preserve"> سبيل التطور الاجتماعي المنشود </w:t>
      </w:r>
      <w:r w:rsidR="00034BEB" w:rsidRPr="00B9788D">
        <w:rPr>
          <w:rFonts w:hint="cs"/>
          <w:sz w:val="28"/>
          <w:szCs w:val="28"/>
          <w:rtl/>
          <w:lang w:bidi="ar-KW"/>
        </w:rPr>
        <w:t>للمجتمع</w:t>
      </w:r>
      <w:r w:rsidRPr="00B9788D">
        <w:rPr>
          <w:sz w:val="28"/>
          <w:szCs w:val="28"/>
          <w:rtl/>
          <w:lang w:bidi="ar-KW"/>
        </w:rPr>
        <w:t xml:space="preserve"> واقتراح السياسات التي تعين الجهات المختصة على التغلب عليها . </w:t>
      </w:r>
    </w:p>
    <w:p w:rsidR="00ED354B" w:rsidRPr="00B9788D" w:rsidRDefault="00ED354B" w:rsidP="00AA0DF6">
      <w:pPr>
        <w:pStyle w:val="NoSpacing"/>
        <w:numPr>
          <w:ilvl w:val="0"/>
          <w:numId w:val="13"/>
        </w:numPr>
        <w:spacing w:line="480" w:lineRule="auto"/>
        <w:jc w:val="lowKashida"/>
        <w:rPr>
          <w:sz w:val="28"/>
          <w:szCs w:val="28"/>
          <w:lang w:bidi="ar-KW"/>
        </w:rPr>
      </w:pPr>
      <w:r w:rsidRPr="00B9788D">
        <w:rPr>
          <w:sz w:val="28"/>
          <w:szCs w:val="28"/>
          <w:rtl/>
          <w:lang w:bidi="ar-KW"/>
        </w:rPr>
        <w:t>تبادل المعلومات والخبرات المهنية مع الهيئات الدولية والعربية والمحلية وخصوصاً المختصة منها في شئون الرعاية الاجتماعية بشتى الوسائل والسبل ومنها إقامة المؤتمرات العربية والدولية وإصدار الكتب والنشرات والمجلات وغير ذلك .</w:t>
      </w:r>
    </w:p>
    <w:p w:rsidR="001E5E31" w:rsidRDefault="001E5E31" w:rsidP="001E5E31">
      <w:pPr>
        <w:pStyle w:val="NoSpacing"/>
        <w:spacing w:line="276" w:lineRule="auto"/>
        <w:ind w:left="720"/>
        <w:jc w:val="lowKashida"/>
        <w:rPr>
          <w:sz w:val="28"/>
          <w:szCs w:val="28"/>
          <w:rtl/>
          <w:lang w:bidi="ar-KW"/>
        </w:rPr>
      </w:pPr>
    </w:p>
    <w:p w:rsidR="00B9788D" w:rsidRPr="008A6878" w:rsidRDefault="00B9788D" w:rsidP="008A6878">
      <w:pPr>
        <w:pStyle w:val="NoSpacing"/>
        <w:spacing w:line="480" w:lineRule="auto"/>
        <w:jc w:val="lowKashida"/>
        <w:rPr>
          <w:sz w:val="20"/>
          <w:szCs w:val="20"/>
          <w:rtl/>
          <w:lang w:bidi="ar-KW"/>
        </w:rPr>
      </w:pPr>
    </w:p>
    <w:p w:rsidR="00ED354B" w:rsidRPr="00DC0853" w:rsidRDefault="001E5E31" w:rsidP="00DC0853">
      <w:pPr>
        <w:pStyle w:val="NoSpacing"/>
        <w:numPr>
          <w:ilvl w:val="0"/>
          <w:numId w:val="20"/>
        </w:numPr>
        <w:spacing w:line="480" w:lineRule="auto"/>
        <w:jc w:val="lowKashida"/>
        <w:rPr>
          <w:b/>
          <w:bCs/>
          <w:sz w:val="28"/>
          <w:szCs w:val="28"/>
          <w:lang w:bidi="ar-KW"/>
        </w:rPr>
      </w:pPr>
      <w:r w:rsidRPr="00B9788D">
        <w:rPr>
          <w:rFonts w:hint="cs"/>
          <w:sz w:val="28"/>
          <w:szCs w:val="28"/>
          <w:rtl/>
          <w:lang w:bidi="ar-KW"/>
        </w:rPr>
        <w:t xml:space="preserve">    </w:t>
      </w:r>
      <w:r w:rsidR="00ED354B" w:rsidRPr="00B9788D">
        <w:rPr>
          <w:b/>
          <w:bCs/>
          <w:sz w:val="28"/>
          <w:szCs w:val="28"/>
          <w:rtl/>
          <w:lang w:bidi="ar-KW"/>
        </w:rPr>
        <w:t xml:space="preserve">وجدت </w:t>
      </w:r>
      <w:r w:rsidRPr="00B9788D">
        <w:rPr>
          <w:rFonts w:hint="cs"/>
          <w:b/>
          <w:bCs/>
          <w:sz w:val="28"/>
          <w:szCs w:val="28"/>
          <w:rtl/>
          <w:lang w:bidi="ar-KW"/>
        </w:rPr>
        <w:t>رابطة الإجتماعيين الكويتية</w:t>
      </w:r>
      <w:r w:rsidR="00ED354B" w:rsidRPr="00B9788D">
        <w:rPr>
          <w:b/>
          <w:bCs/>
          <w:sz w:val="28"/>
          <w:szCs w:val="28"/>
          <w:rtl/>
          <w:lang w:bidi="ar-KW"/>
        </w:rPr>
        <w:t xml:space="preserve"> نفسها مسئولة</w:t>
      </w:r>
      <w:r w:rsidR="00ED354B" w:rsidRPr="00B9788D">
        <w:rPr>
          <w:rFonts w:hint="cs"/>
          <w:b/>
          <w:bCs/>
          <w:sz w:val="28"/>
          <w:szCs w:val="28"/>
          <w:rtl/>
          <w:lang w:bidi="ar-KW"/>
        </w:rPr>
        <w:t xml:space="preserve"> </w:t>
      </w:r>
      <w:r w:rsidR="00125DD1" w:rsidRPr="00B9788D">
        <w:rPr>
          <w:rFonts w:hint="cs"/>
          <w:b/>
          <w:bCs/>
          <w:sz w:val="28"/>
          <w:szCs w:val="28"/>
          <w:rtl/>
          <w:lang w:bidi="ar-KW"/>
        </w:rPr>
        <w:t xml:space="preserve">كمؤسسة مجتمع مدني تختص بالمجتمع ككل الى رصد وايضاح عدة نقاط </w:t>
      </w:r>
      <w:r w:rsidR="00034BEB" w:rsidRPr="00B9788D">
        <w:rPr>
          <w:rFonts w:hint="cs"/>
          <w:b/>
          <w:bCs/>
          <w:sz w:val="28"/>
          <w:szCs w:val="28"/>
          <w:rtl/>
          <w:lang w:bidi="ar-KW"/>
        </w:rPr>
        <w:t>رئيسة</w:t>
      </w:r>
      <w:r w:rsidR="00125DD1" w:rsidRPr="00B9788D">
        <w:rPr>
          <w:rFonts w:hint="cs"/>
          <w:b/>
          <w:bCs/>
          <w:sz w:val="28"/>
          <w:szCs w:val="28"/>
          <w:rtl/>
          <w:lang w:bidi="ar-KW"/>
        </w:rPr>
        <w:t xml:space="preserve"> في </w:t>
      </w:r>
      <w:r w:rsidR="0060635D" w:rsidRPr="00B9788D">
        <w:rPr>
          <w:rFonts w:hint="cs"/>
          <w:b/>
          <w:bCs/>
          <w:sz w:val="28"/>
          <w:szCs w:val="28"/>
          <w:rtl/>
          <w:lang w:bidi="ar-KW"/>
        </w:rPr>
        <w:t xml:space="preserve">تقرير الظل الخاص </w:t>
      </w:r>
      <w:r w:rsidR="00125DD1" w:rsidRPr="00B9788D">
        <w:rPr>
          <w:rFonts w:hint="cs"/>
          <w:b/>
          <w:bCs/>
          <w:sz w:val="28"/>
          <w:szCs w:val="28"/>
          <w:rtl/>
          <w:lang w:bidi="ar-KW"/>
        </w:rPr>
        <w:t xml:space="preserve"> </w:t>
      </w:r>
      <w:r w:rsidR="00DC0853">
        <w:rPr>
          <w:rFonts w:cs="Arial"/>
          <w:b/>
          <w:bCs/>
          <w:sz w:val="28"/>
          <w:szCs w:val="28"/>
          <w:rtl/>
          <w:lang w:bidi="ar-KW"/>
        </w:rPr>
        <w:t xml:space="preserve">المقدم إلى اللجنة المعنية </w:t>
      </w:r>
      <w:r w:rsidR="00DC0853" w:rsidRPr="00DC0853">
        <w:rPr>
          <w:rFonts w:cs="Arial"/>
          <w:b/>
          <w:bCs/>
          <w:sz w:val="28"/>
          <w:szCs w:val="28"/>
          <w:rtl/>
          <w:lang w:bidi="ar-KW"/>
        </w:rPr>
        <w:t>بالعهد الدولي الخاص بالحقوق الإقتصادية والإجتماعية والثقافية</w:t>
      </w:r>
      <w:r w:rsidR="00175151">
        <w:rPr>
          <w:rFonts w:cs="Arial" w:hint="cs"/>
          <w:b/>
          <w:bCs/>
          <w:sz w:val="28"/>
          <w:szCs w:val="28"/>
          <w:rtl/>
          <w:lang w:bidi="ar-KW"/>
        </w:rPr>
        <w:t xml:space="preserve"> </w:t>
      </w:r>
      <w:r w:rsidR="00175151">
        <w:rPr>
          <w:rFonts w:hint="cs"/>
          <w:b/>
          <w:bCs/>
          <w:sz w:val="28"/>
          <w:szCs w:val="28"/>
          <w:rtl/>
          <w:lang w:bidi="ar-KW"/>
        </w:rPr>
        <w:t>,</w:t>
      </w:r>
      <w:r w:rsidR="00125DD1" w:rsidRPr="00DC0853">
        <w:rPr>
          <w:rFonts w:hint="cs"/>
          <w:b/>
          <w:bCs/>
          <w:sz w:val="28"/>
          <w:szCs w:val="28"/>
          <w:rtl/>
          <w:lang w:bidi="ar-KW"/>
        </w:rPr>
        <w:t xml:space="preserve">إيماناً منها بتفعيل دور المجتمع المدني في الكويت </w:t>
      </w:r>
      <w:r w:rsidR="00603237" w:rsidRPr="00DC0853">
        <w:rPr>
          <w:rFonts w:hint="cs"/>
          <w:b/>
          <w:bCs/>
          <w:sz w:val="28"/>
          <w:szCs w:val="28"/>
          <w:rtl/>
          <w:lang w:bidi="ar-KW"/>
        </w:rPr>
        <w:t>,</w:t>
      </w:r>
      <w:r w:rsidR="00125DD1" w:rsidRPr="00DC0853">
        <w:rPr>
          <w:rFonts w:hint="cs"/>
          <w:b/>
          <w:bCs/>
          <w:sz w:val="28"/>
          <w:szCs w:val="28"/>
          <w:rtl/>
          <w:lang w:bidi="ar-KW"/>
        </w:rPr>
        <w:t>الذي له دور الرقابة المشروعة دستوريا</w:t>
      </w:r>
      <w:r w:rsidRPr="00DC0853">
        <w:rPr>
          <w:rFonts w:hint="cs"/>
          <w:b/>
          <w:bCs/>
          <w:sz w:val="28"/>
          <w:szCs w:val="28"/>
          <w:rtl/>
          <w:lang w:bidi="ar-KW"/>
        </w:rPr>
        <w:t xml:space="preserve">ً وديمقراطياً في رصد الظواهر </w:t>
      </w:r>
      <w:r w:rsidR="00603237" w:rsidRPr="00DC0853">
        <w:rPr>
          <w:rFonts w:hint="cs"/>
          <w:b/>
          <w:bCs/>
          <w:sz w:val="28"/>
          <w:szCs w:val="28"/>
          <w:rtl/>
          <w:lang w:bidi="ar-KW"/>
        </w:rPr>
        <w:t xml:space="preserve">في حركة المجتمع </w:t>
      </w:r>
      <w:r w:rsidR="00175151">
        <w:rPr>
          <w:rFonts w:hint="cs"/>
          <w:b/>
          <w:bCs/>
          <w:sz w:val="28"/>
          <w:szCs w:val="28"/>
          <w:rtl/>
          <w:lang w:bidi="ar-KW"/>
        </w:rPr>
        <w:t>وتحديد الموقف المطلوب منها</w:t>
      </w:r>
      <w:r w:rsidR="00603237" w:rsidRPr="00DC0853">
        <w:rPr>
          <w:rFonts w:hint="cs"/>
          <w:b/>
          <w:bCs/>
          <w:sz w:val="28"/>
          <w:szCs w:val="28"/>
          <w:rtl/>
          <w:lang w:bidi="ar-KW"/>
        </w:rPr>
        <w:t>.</w:t>
      </w:r>
    </w:p>
    <w:p w:rsidR="00A6650C" w:rsidRPr="008A6878" w:rsidRDefault="00A6650C" w:rsidP="00AA0DF6">
      <w:pPr>
        <w:pStyle w:val="NoSpacing"/>
        <w:spacing w:line="480" w:lineRule="auto"/>
        <w:ind w:left="1035"/>
        <w:jc w:val="lowKashida"/>
        <w:rPr>
          <w:b/>
          <w:bCs/>
          <w:sz w:val="18"/>
          <w:szCs w:val="18"/>
          <w:rtl/>
          <w:lang w:bidi="ar-KW"/>
        </w:rPr>
      </w:pPr>
    </w:p>
    <w:p w:rsidR="00A6650C" w:rsidRPr="00A676F0" w:rsidRDefault="00A6650C" w:rsidP="00AA0DF6">
      <w:pPr>
        <w:pStyle w:val="NoSpacing"/>
        <w:spacing w:line="480" w:lineRule="auto"/>
        <w:ind w:left="1035"/>
        <w:jc w:val="lowKashida"/>
        <w:rPr>
          <w:b/>
          <w:bCs/>
          <w:sz w:val="2"/>
          <w:szCs w:val="2"/>
          <w:lang w:bidi="ar-KW"/>
        </w:rPr>
      </w:pPr>
    </w:p>
    <w:p w:rsidR="00A6650C" w:rsidRDefault="00A6650C" w:rsidP="00DC0853">
      <w:pPr>
        <w:pStyle w:val="NoSpacing"/>
        <w:numPr>
          <w:ilvl w:val="0"/>
          <w:numId w:val="20"/>
        </w:numPr>
        <w:spacing w:line="480" w:lineRule="auto"/>
        <w:jc w:val="lowKashida"/>
        <w:rPr>
          <w:b/>
          <w:bCs/>
          <w:sz w:val="28"/>
          <w:szCs w:val="28"/>
          <w:lang w:bidi="ar-KW"/>
        </w:rPr>
      </w:pPr>
      <w:r>
        <w:rPr>
          <w:rFonts w:hint="cs"/>
          <w:b/>
          <w:bCs/>
          <w:sz w:val="28"/>
          <w:szCs w:val="28"/>
          <w:rtl/>
          <w:lang w:bidi="ar-KW"/>
        </w:rPr>
        <w:t>تم إعداد التقرير وفق المنهجية</w:t>
      </w:r>
      <w:r w:rsidR="00AA0DF6">
        <w:rPr>
          <w:rFonts w:hint="cs"/>
          <w:b/>
          <w:bCs/>
          <w:sz w:val="28"/>
          <w:szCs w:val="28"/>
          <w:rtl/>
          <w:lang w:bidi="ar-KW"/>
        </w:rPr>
        <w:t xml:space="preserve"> المتبعة</w:t>
      </w:r>
      <w:r>
        <w:rPr>
          <w:rFonts w:hint="cs"/>
          <w:b/>
          <w:bCs/>
          <w:sz w:val="28"/>
          <w:szCs w:val="28"/>
          <w:rtl/>
          <w:lang w:bidi="ar-KW"/>
        </w:rPr>
        <w:t xml:space="preserve"> </w:t>
      </w:r>
      <w:r w:rsidR="00DC0853">
        <w:rPr>
          <w:rFonts w:hint="cs"/>
          <w:b/>
          <w:bCs/>
          <w:sz w:val="28"/>
          <w:szCs w:val="28"/>
          <w:rtl/>
          <w:lang w:bidi="ar-KW"/>
        </w:rPr>
        <w:t>مع الأخذ ب</w:t>
      </w:r>
      <w:r>
        <w:rPr>
          <w:rFonts w:hint="cs"/>
          <w:b/>
          <w:bCs/>
          <w:sz w:val="28"/>
          <w:szCs w:val="28"/>
          <w:rtl/>
          <w:lang w:bidi="ar-KW"/>
        </w:rPr>
        <w:t xml:space="preserve">المعايير التالية : </w:t>
      </w:r>
    </w:p>
    <w:p w:rsidR="00A6650C" w:rsidRPr="00A676F0" w:rsidRDefault="00A6650C" w:rsidP="00AA0DF6">
      <w:pPr>
        <w:pStyle w:val="NoSpacing"/>
        <w:spacing w:line="480" w:lineRule="auto"/>
        <w:ind w:left="1035"/>
        <w:jc w:val="lowKashida"/>
        <w:rPr>
          <w:b/>
          <w:bCs/>
          <w:sz w:val="10"/>
          <w:szCs w:val="10"/>
          <w:lang w:bidi="ar-KW"/>
        </w:rPr>
      </w:pPr>
    </w:p>
    <w:p w:rsidR="00A6650C" w:rsidRDefault="00A6650C" w:rsidP="00333C95">
      <w:pPr>
        <w:pStyle w:val="NoSpacing"/>
        <w:numPr>
          <w:ilvl w:val="0"/>
          <w:numId w:val="39"/>
        </w:numPr>
        <w:spacing w:line="480" w:lineRule="auto"/>
        <w:jc w:val="lowKashida"/>
        <w:rPr>
          <w:b/>
          <w:bCs/>
          <w:sz w:val="28"/>
          <w:szCs w:val="28"/>
          <w:lang w:bidi="ar-KW"/>
        </w:rPr>
      </w:pPr>
      <w:r>
        <w:rPr>
          <w:rFonts w:hint="cs"/>
          <w:b/>
          <w:bCs/>
          <w:sz w:val="28"/>
          <w:szCs w:val="28"/>
          <w:rtl/>
          <w:lang w:bidi="ar-KW"/>
        </w:rPr>
        <w:t xml:space="preserve">العهد الدولي الخاص بالحقوق </w:t>
      </w:r>
      <w:r w:rsidR="00333C95">
        <w:rPr>
          <w:rFonts w:hint="cs"/>
          <w:b/>
          <w:bCs/>
          <w:sz w:val="28"/>
          <w:szCs w:val="28"/>
          <w:rtl/>
          <w:lang w:bidi="ar-KW"/>
        </w:rPr>
        <w:t>المدنية و السياسية.</w:t>
      </w:r>
    </w:p>
    <w:p w:rsidR="00A6650C" w:rsidRDefault="00A6650C" w:rsidP="00333C95">
      <w:pPr>
        <w:pStyle w:val="NoSpacing"/>
        <w:numPr>
          <w:ilvl w:val="0"/>
          <w:numId w:val="39"/>
        </w:numPr>
        <w:spacing w:line="480" w:lineRule="auto"/>
        <w:jc w:val="lowKashida"/>
        <w:rPr>
          <w:b/>
          <w:bCs/>
          <w:sz w:val="28"/>
          <w:szCs w:val="28"/>
          <w:lang w:bidi="ar-KW"/>
        </w:rPr>
      </w:pPr>
      <w:r>
        <w:rPr>
          <w:rFonts w:hint="cs"/>
          <w:b/>
          <w:bCs/>
          <w:sz w:val="28"/>
          <w:szCs w:val="28"/>
          <w:rtl/>
          <w:lang w:bidi="ar-KW"/>
        </w:rPr>
        <w:t>الملاحظ</w:t>
      </w:r>
      <w:r w:rsidR="00BE5C6C">
        <w:rPr>
          <w:rFonts w:hint="cs"/>
          <w:b/>
          <w:bCs/>
          <w:sz w:val="28"/>
          <w:szCs w:val="28"/>
          <w:rtl/>
          <w:lang w:bidi="ar-KW"/>
        </w:rPr>
        <w:t xml:space="preserve">ات الختامية بشأن التقرير الدوري </w:t>
      </w:r>
      <w:r w:rsidR="00333C95">
        <w:rPr>
          <w:rFonts w:hint="cs"/>
          <w:b/>
          <w:bCs/>
          <w:sz w:val="28"/>
          <w:szCs w:val="28"/>
          <w:rtl/>
          <w:lang w:bidi="ar-KW"/>
        </w:rPr>
        <w:t>الثالث</w:t>
      </w:r>
      <w:r>
        <w:rPr>
          <w:rFonts w:hint="cs"/>
          <w:b/>
          <w:bCs/>
          <w:sz w:val="28"/>
          <w:szCs w:val="28"/>
          <w:rtl/>
          <w:lang w:bidi="ar-KW"/>
        </w:rPr>
        <w:t xml:space="preserve"> لدولة الكويت.</w:t>
      </w:r>
    </w:p>
    <w:p w:rsidR="00A6650C" w:rsidRDefault="00A6650C" w:rsidP="00333C95">
      <w:pPr>
        <w:pStyle w:val="NoSpacing"/>
        <w:numPr>
          <w:ilvl w:val="0"/>
          <w:numId w:val="39"/>
        </w:numPr>
        <w:spacing w:line="480" w:lineRule="auto"/>
        <w:jc w:val="lowKashida"/>
        <w:rPr>
          <w:b/>
          <w:bCs/>
          <w:sz w:val="28"/>
          <w:szCs w:val="28"/>
          <w:lang w:bidi="ar-KW"/>
        </w:rPr>
      </w:pPr>
      <w:r>
        <w:rPr>
          <w:rFonts w:hint="cs"/>
          <w:b/>
          <w:bCs/>
          <w:sz w:val="28"/>
          <w:szCs w:val="28"/>
          <w:rtl/>
          <w:lang w:bidi="ar-KW"/>
        </w:rPr>
        <w:t xml:space="preserve">التقرير الدوري الوطني </w:t>
      </w:r>
      <w:r w:rsidR="00333C95">
        <w:rPr>
          <w:rFonts w:hint="cs"/>
          <w:b/>
          <w:bCs/>
          <w:sz w:val="28"/>
          <w:szCs w:val="28"/>
          <w:rtl/>
          <w:lang w:bidi="ar-KW"/>
        </w:rPr>
        <w:t>الرابع</w:t>
      </w:r>
      <w:r>
        <w:rPr>
          <w:rFonts w:hint="cs"/>
          <w:b/>
          <w:bCs/>
          <w:sz w:val="28"/>
          <w:szCs w:val="28"/>
          <w:rtl/>
          <w:lang w:bidi="ar-KW"/>
        </w:rPr>
        <w:t xml:space="preserve"> المقدم من دولة </w:t>
      </w:r>
      <w:r w:rsidR="00175151">
        <w:rPr>
          <w:rFonts w:hint="cs"/>
          <w:b/>
          <w:bCs/>
          <w:sz w:val="28"/>
          <w:szCs w:val="28"/>
          <w:rtl/>
          <w:lang w:bidi="ar-KW"/>
        </w:rPr>
        <w:t xml:space="preserve">الكويت </w:t>
      </w:r>
      <w:r w:rsidR="00333C95">
        <w:rPr>
          <w:rFonts w:hint="cs"/>
          <w:b/>
          <w:bCs/>
          <w:sz w:val="28"/>
          <w:szCs w:val="28"/>
          <w:rtl/>
          <w:lang w:bidi="ar-KW"/>
        </w:rPr>
        <w:t>2020</w:t>
      </w:r>
      <w:r>
        <w:rPr>
          <w:rFonts w:hint="cs"/>
          <w:b/>
          <w:bCs/>
          <w:sz w:val="28"/>
          <w:szCs w:val="28"/>
          <w:rtl/>
          <w:lang w:bidi="ar-KW"/>
        </w:rPr>
        <w:t>.</w:t>
      </w:r>
    </w:p>
    <w:p w:rsidR="00A6650C" w:rsidRDefault="00A6650C" w:rsidP="00AA0DF6">
      <w:pPr>
        <w:pStyle w:val="NoSpacing"/>
        <w:numPr>
          <w:ilvl w:val="0"/>
          <w:numId w:val="39"/>
        </w:numPr>
        <w:spacing w:line="480" w:lineRule="auto"/>
        <w:jc w:val="lowKashida"/>
        <w:rPr>
          <w:b/>
          <w:bCs/>
          <w:sz w:val="28"/>
          <w:szCs w:val="28"/>
          <w:lang w:bidi="ar-KW"/>
        </w:rPr>
      </w:pPr>
      <w:r>
        <w:rPr>
          <w:rFonts w:hint="cs"/>
          <w:b/>
          <w:bCs/>
          <w:sz w:val="28"/>
          <w:szCs w:val="28"/>
          <w:rtl/>
          <w:lang w:bidi="ar-KW"/>
        </w:rPr>
        <w:t>فرق الرصد الإجتماعي في رابطة الإجتماعيين الكويتية.</w:t>
      </w:r>
    </w:p>
    <w:p w:rsidR="00A6650C" w:rsidRDefault="00A6650C" w:rsidP="00AA0DF6">
      <w:pPr>
        <w:pStyle w:val="NoSpacing"/>
        <w:spacing w:line="480" w:lineRule="auto"/>
        <w:ind w:left="1755"/>
        <w:jc w:val="lowKashida"/>
        <w:rPr>
          <w:b/>
          <w:bCs/>
          <w:sz w:val="28"/>
          <w:szCs w:val="28"/>
          <w:rtl/>
          <w:lang w:bidi="ar-KW"/>
        </w:rPr>
      </w:pPr>
    </w:p>
    <w:p w:rsidR="00A6650C" w:rsidRDefault="00A6650C" w:rsidP="00A6650C">
      <w:pPr>
        <w:pStyle w:val="NoSpacing"/>
        <w:spacing w:line="276" w:lineRule="auto"/>
        <w:ind w:left="1755"/>
        <w:jc w:val="lowKashida"/>
        <w:rPr>
          <w:b/>
          <w:bCs/>
          <w:sz w:val="28"/>
          <w:szCs w:val="28"/>
          <w:rtl/>
          <w:lang w:bidi="ar-KW"/>
        </w:rPr>
      </w:pPr>
    </w:p>
    <w:p w:rsidR="000E5588" w:rsidRPr="00B9788D" w:rsidRDefault="000E5588" w:rsidP="000E5588">
      <w:pPr>
        <w:pStyle w:val="NoSpacing"/>
        <w:numPr>
          <w:ilvl w:val="0"/>
          <w:numId w:val="24"/>
        </w:numPr>
        <w:spacing w:line="276" w:lineRule="auto"/>
        <w:jc w:val="lowKashida"/>
        <w:rPr>
          <w:b/>
          <w:bCs/>
          <w:sz w:val="28"/>
          <w:szCs w:val="28"/>
          <w:lang w:bidi="ar-KW"/>
        </w:rPr>
      </w:pPr>
      <w:r w:rsidRPr="00B9788D">
        <w:rPr>
          <w:rFonts w:hint="cs"/>
          <w:b/>
          <w:bCs/>
          <w:sz w:val="28"/>
          <w:szCs w:val="28"/>
          <w:rtl/>
          <w:lang w:bidi="ar-KW"/>
        </w:rPr>
        <w:t>المقيمين بصورة غير قانونية</w:t>
      </w:r>
    </w:p>
    <w:p w:rsidR="000E5588" w:rsidRPr="00B9788D" w:rsidRDefault="000E5588" w:rsidP="000E5588">
      <w:pPr>
        <w:pStyle w:val="NoSpacing"/>
        <w:spacing w:line="276" w:lineRule="auto"/>
        <w:ind w:left="720" w:firstLine="720"/>
        <w:jc w:val="lowKashida"/>
        <w:rPr>
          <w:b/>
          <w:bCs/>
          <w:sz w:val="28"/>
          <w:szCs w:val="28"/>
          <w:rtl/>
          <w:lang w:bidi="ar-KW"/>
        </w:rPr>
      </w:pPr>
    </w:p>
    <w:p w:rsidR="000E5588" w:rsidRPr="00B9788D" w:rsidRDefault="000E5588" w:rsidP="00945C8B">
      <w:pPr>
        <w:pStyle w:val="NoSpacing"/>
        <w:spacing w:line="276" w:lineRule="auto"/>
        <w:ind w:left="720"/>
        <w:jc w:val="lowKashida"/>
        <w:rPr>
          <w:b/>
          <w:bCs/>
          <w:sz w:val="24"/>
          <w:szCs w:val="24"/>
          <w:rtl/>
          <w:lang w:bidi="ar-KW"/>
        </w:rPr>
      </w:pPr>
      <w:r w:rsidRPr="00B9788D">
        <w:rPr>
          <w:rFonts w:hint="cs"/>
          <w:b/>
          <w:bCs/>
          <w:sz w:val="24"/>
          <w:szCs w:val="24"/>
          <w:rtl/>
          <w:lang w:bidi="ar-KW"/>
        </w:rPr>
        <w:t xml:space="preserve">على الرغم من إنشاء الحكومة للجهاز المركزي لمعالجة أوضاع المقيمين بصورة غير قانونية منذ نوفمبر </w:t>
      </w:r>
      <w:r>
        <w:rPr>
          <w:b/>
          <w:bCs/>
          <w:sz w:val="24"/>
          <w:szCs w:val="24"/>
          <w:lang w:bidi="ar-KW"/>
        </w:rPr>
        <w:t>2010</w:t>
      </w:r>
      <w:r>
        <w:rPr>
          <w:rFonts w:hint="cs"/>
          <w:b/>
          <w:bCs/>
          <w:sz w:val="24"/>
          <w:szCs w:val="24"/>
          <w:rtl/>
          <w:lang w:bidi="ar-KW"/>
        </w:rPr>
        <w:t xml:space="preserve"> ,والجهود الحكومية العديدة</w:t>
      </w:r>
      <w:r w:rsidRPr="00B9788D">
        <w:rPr>
          <w:rFonts w:hint="cs"/>
          <w:b/>
          <w:bCs/>
          <w:sz w:val="24"/>
          <w:szCs w:val="24"/>
          <w:rtl/>
          <w:lang w:bidi="ar-KW"/>
        </w:rPr>
        <w:t xml:space="preserve"> </w:t>
      </w:r>
      <w:r>
        <w:rPr>
          <w:rFonts w:hint="cs"/>
          <w:b/>
          <w:bCs/>
          <w:sz w:val="24"/>
          <w:szCs w:val="24"/>
          <w:rtl/>
          <w:lang w:bidi="ar-KW"/>
        </w:rPr>
        <w:t>في</w:t>
      </w:r>
      <w:r w:rsidRPr="00B9788D">
        <w:rPr>
          <w:rFonts w:hint="cs"/>
          <w:b/>
          <w:bCs/>
          <w:sz w:val="24"/>
          <w:szCs w:val="24"/>
          <w:rtl/>
          <w:lang w:bidi="ar-KW"/>
        </w:rPr>
        <w:t xml:space="preserve"> </w:t>
      </w:r>
      <w:r>
        <w:rPr>
          <w:rFonts w:hint="cs"/>
          <w:b/>
          <w:bCs/>
          <w:sz w:val="24"/>
          <w:szCs w:val="24"/>
          <w:rtl/>
          <w:lang w:bidi="ar-KW"/>
        </w:rPr>
        <w:t>منح</w:t>
      </w:r>
      <w:r w:rsidRPr="00B9788D">
        <w:rPr>
          <w:rFonts w:hint="cs"/>
          <w:b/>
          <w:bCs/>
          <w:sz w:val="24"/>
          <w:szCs w:val="24"/>
          <w:rtl/>
          <w:lang w:bidi="ar-KW"/>
        </w:rPr>
        <w:t xml:space="preserve"> مزايا وتسهيلات إنسانية ومدنية </w:t>
      </w:r>
      <w:r w:rsidR="00BE5C6C">
        <w:rPr>
          <w:rFonts w:hint="cs"/>
          <w:b/>
          <w:bCs/>
          <w:sz w:val="24"/>
          <w:szCs w:val="24"/>
          <w:rtl/>
          <w:lang w:bidi="ar-KW"/>
        </w:rPr>
        <w:t>وتبرعات متنوعة</w:t>
      </w:r>
      <w:r w:rsidRPr="00B9788D">
        <w:rPr>
          <w:rFonts w:hint="cs"/>
          <w:b/>
          <w:bCs/>
          <w:sz w:val="24"/>
          <w:szCs w:val="24"/>
          <w:rtl/>
          <w:lang w:bidi="ar-KW"/>
        </w:rPr>
        <w:t>,</w:t>
      </w:r>
      <w:r w:rsidR="00BE5C6C">
        <w:rPr>
          <w:rFonts w:hint="cs"/>
          <w:b/>
          <w:bCs/>
          <w:sz w:val="24"/>
          <w:szCs w:val="24"/>
          <w:rtl/>
          <w:lang w:bidi="ar-KW"/>
        </w:rPr>
        <w:t xml:space="preserve"> </w:t>
      </w:r>
      <w:r>
        <w:rPr>
          <w:rFonts w:hint="cs"/>
          <w:b/>
          <w:bCs/>
          <w:sz w:val="24"/>
          <w:szCs w:val="24"/>
          <w:rtl/>
          <w:lang w:bidi="ar-KW"/>
        </w:rPr>
        <w:t xml:space="preserve">إلا أن هذه الجهود غير مستدامة ولا تحل الجزء الرئيسي من هذه المعضلة وهي معالجة </w:t>
      </w:r>
      <w:r w:rsidR="00BE5C6C">
        <w:rPr>
          <w:rFonts w:hint="cs"/>
          <w:b/>
          <w:bCs/>
          <w:sz w:val="24"/>
          <w:szCs w:val="24"/>
          <w:rtl/>
          <w:lang w:bidi="ar-KW"/>
        </w:rPr>
        <w:t>أوضاع المقيمين بصورة غير قانونية</w:t>
      </w:r>
      <w:r>
        <w:rPr>
          <w:rFonts w:hint="cs"/>
          <w:b/>
          <w:bCs/>
          <w:sz w:val="24"/>
          <w:szCs w:val="24"/>
          <w:rtl/>
          <w:lang w:bidi="ar-KW"/>
        </w:rPr>
        <w:t>,</w:t>
      </w:r>
      <w:r w:rsidR="00BE5C6C">
        <w:rPr>
          <w:rFonts w:hint="cs"/>
          <w:b/>
          <w:bCs/>
          <w:sz w:val="24"/>
          <w:szCs w:val="24"/>
          <w:rtl/>
          <w:lang w:bidi="ar-KW"/>
        </w:rPr>
        <w:t xml:space="preserve"> </w:t>
      </w:r>
      <w:r>
        <w:rPr>
          <w:rFonts w:hint="cs"/>
          <w:b/>
          <w:bCs/>
          <w:sz w:val="24"/>
          <w:szCs w:val="24"/>
          <w:rtl/>
          <w:lang w:bidi="ar-KW"/>
        </w:rPr>
        <w:t xml:space="preserve">ومن يحق لهم الحصول على حق المواطنة من عدمه ,للقضاء على المعاناة التي يعانيها الكثير منهم وحماية لمستقبل الأبناء والأجيال القادمة منهم ,وعلى وجه الخصوص المدرجة أسمائهم أو أسماء أبائهم أو أجدادهم في أحصاء الدولة لعام </w:t>
      </w:r>
      <w:r w:rsidR="00945C8B">
        <w:rPr>
          <w:rFonts w:hint="cs"/>
          <w:b/>
          <w:bCs/>
          <w:sz w:val="24"/>
          <w:szCs w:val="24"/>
          <w:rtl/>
          <w:lang w:bidi="ar-KW"/>
        </w:rPr>
        <w:t>1957</w:t>
      </w:r>
      <w:r>
        <w:rPr>
          <w:rFonts w:hint="cs"/>
          <w:b/>
          <w:bCs/>
          <w:sz w:val="24"/>
          <w:szCs w:val="24"/>
          <w:rtl/>
          <w:lang w:bidi="ar-KW"/>
        </w:rPr>
        <w:t xml:space="preserve"> , والمشاركين في الحروب وعلى وجه الخصوص حرب تحرير الكويت عام1991 ومن ساهم بأعمال جليلة لدولة الكويت ,</w:t>
      </w:r>
      <w:r w:rsidRPr="00B9788D">
        <w:rPr>
          <w:rFonts w:hint="cs"/>
          <w:b/>
          <w:bCs/>
          <w:sz w:val="24"/>
          <w:szCs w:val="24"/>
          <w:rtl/>
          <w:lang w:bidi="ar-KW"/>
        </w:rPr>
        <w:t xml:space="preserve">ومعالجة أوضاع </w:t>
      </w:r>
      <w:r>
        <w:rPr>
          <w:rFonts w:hint="cs"/>
          <w:b/>
          <w:bCs/>
          <w:sz w:val="24"/>
          <w:szCs w:val="24"/>
          <w:rtl/>
          <w:lang w:bidi="ar-KW"/>
        </w:rPr>
        <w:t>غير المستحقين للجنسية</w:t>
      </w:r>
      <w:r w:rsidRPr="00B9788D">
        <w:rPr>
          <w:rFonts w:hint="cs"/>
          <w:b/>
          <w:bCs/>
          <w:sz w:val="24"/>
          <w:szCs w:val="24"/>
          <w:rtl/>
          <w:lang w:bidi="ar-KW"/>
        </w:rPr>
        <w:t xml:space="preserve"> </w:t>
      </w:r>
      <w:r>
        <w:rPr>
          <w:rFonts w:hint="cs"/>
          <w:b/>
          <w:bCs/>
          <w:sz w:val="24"/>
          <w:szCs w:val="24"/>
          <w:rtl/>
          <w:lang w:bidi="ar-KW"/>
        </w:rPr>
        <w:t>بشكل فعلي</w:t>
      </w:r>
      <w:r w:rsidR="00BE5C6C">
        <w:rPr>
          <w:rFonts w:hint="cs"/>
          <w:b/>
          <w:bCs/>
          <w:sz w:val="24"/>
          <w:szCs w:val="24"/>
          <w:rtl/>
          <w:lang w:bidi="ar-KW"/>
        </w:rPr>
        <w:t xml:space="preserve"> وبصورة سريعة.</w:t>
      </w:r>
    </w:p>
    <w:p w:rsidR="000E5588" w:rsidRPr="00B9788D" w:rsidRDefault="000E5588" w:rsidP="000E5588">
      <w:pPr>
        <w:pStyle w:val="NoSpacing"/>
        <w:spacing w:line="276" w:lineRule="auto"/>
        <w:ind w:left="720"/>
        <w:jc w:val="lowKashida"/>
        <w:rPr>
          <w:b/>
          <w:bCs/>
          <w:sz w:val="28"/>
          <w:szCs w:val="28"/>
          <w:rtl/>
          <w:lang w:bidi="ar-KW"/>
        </w:rPr>
      </w:pPr>
    </w:p>
    <w:p w:rsidR="000E5588" w:rsidRPr="00B9788D" w:rsidRDefault="000E5588" w:rsidP="000E5588">
      <w:pPr>
        <w:pStyle w:val="NoSpacing"/>
        <w:spacing w:line="276" w:lineRule="auto"/>
        <w:jc w:val="lowKashida"/>
        <w:rPr>
          <w:b/>
          <w:bCs/>
          <w:sz w:val="24"/>
          <w:szCs w:val="24"/>
          <w:rtl/>
          <w:lang w:bidi="ar-KW"/>
        </w:rPr>
      </w:pPr>
      <w:r w:rsidRPr="00B9788D">
        <w:rPr>
          <w:rFonts w:hint="cs"/>
          <w:b/>
          <w:bCs/>
          <w:sz w:val="24"/>
          <w:szCs w:val="24"/>
          <w:rtl/>
          <w:lang w:bidi="ar-KW"/>
        </w:rPr>
        <w:t>التوصيات :</w:t>
      </w:r>
    </w:p>
    <w:p w:rsidR="000E5588" w:rsidRPr="00B9788D" w:rsidRDefault="000E5588" w:rsidP="000E5588">
      <w:pPr>
        <w:pStyle w:val="NoSpacing"/>
        <w:spacing w:line="276" w:lineRule="auto"/>
        <w:ind w:left="720"/>
        <w:jc w:val="lowKashida"/>
        <w:rPr>
          <w:b/>
          <w:bCs/>
          <w:sz w:val="28"/>
          <w:szCs w:val="28"/>
          <w:rtl/>
          <w:lang w:bidi="ar-KW"/>
        </w:rPr>
      </w:pPr>
    </w:p>
    <w:p w:rsidR="000E5588" w:rsidRDefault="000E5588" w:rsidP="00A07A64">
      <w:pPr>
        <w:pStyle w:val="NoSpacing"/>
        <w:numPr>
          <w:ilvl w:val="0"/>
          <w:numId w:val="30"/>
        </w:numPr>
        <w:spacing w:line="276" w:lineRule="auto"/>
        <w:jc w:val="lowKashida"/>
        <w:rPr>
          <w:sz w:val="24"/>
          <w:szCs w:val="24"/>
          <w:lang w:bidi="ar-KW"/>
        </w:rPr>
      </w:pPr>
      <w:r w:rsidRPr="00B9788D">
        <w:rPr>
          <w:rFonts w:hint="cs"/>
          <w:sz w:val="24"/>
          <w:szCs w:val="24"/>
          <w:rtl/>
          <w:lang w:bidi="ar-KW"/>
        </w:rPr>
        <w:t>الإسراع في عملية منح المستحقين ومعالجة أوضاع غير المستحقين</w:t>
      </w:r>
      <w:r>
        <w:rPr>
          <w:rFonts w:hint="cs"/>
          <w:sz w:val="24"/>
          <w:szCs w:val="24"/>
          <w:rtl/>
          <w:lang w:bidi="ar-KW"/>
        </w:rPr>
        <w:t xml:space="preserve"> وعلى وجه الخصوص </w:t>
      </w:r>
      <w:r w:rsidR="009865C8">
        <w:rPr>
          <w:sz w:val="24"/>
          <w:szCs w:val="24"/>
          <w:rtl/>
          <w:lang w:bidi="ar-KW"/>
        </w:rPr>
        <w:t xml:space="preserve">منح </w:t>
      </w:r>
      <w:r>
        <w:rPr>
          <w:rFonts w:hint="cs"/>
          <w:sz w:val="24"/>
          <w:szCs w:val="24"/>
          <w:rtl/>
          <w:lang w:bidi="ar-KW"/>
        </w:rPr>
        <w:t>الحاصلين على أحصاء الدولة لعام 1956م ,والمشاركين في حرب تحرير الكويت ومن ساهم بأعمال جليلة لدولة الكويت.</w:t>
      </w:r>
    </w:p>
    <w:p w:rsidR="00BE5C6C" w:rsidRPr="00B9788D" w:rsidRDefault="00BE5C6C" w:rsidP="00BE5C6C">
      <w:pPr>
        <w:pStyle w:val="NoSpacing"/>
        <w:numPr>
          <w:ilvl w:val="0"/>
          <w:numId w:val="30"/>
        </w:numPr>
        <w:spacing w:line="276" w:lineRule="auto"/>
        <w:jc w:val="lowKashida"/>
        <w:rPr>
          <w:sz w:val="24"/>
          <w:szCs w:val="24"/>
          <w:lang w:bidi="ar-KW"/>
        </w:rPr>
      </w:pPr>
      <w:r>
        <w:rPr>
          <w:rFonts w:hint="cs"/>
          <w:sz w:val="24"/>
          <w:szCs w:val="24"/>
          <w:rtl/>
          <w:lang w:bidi="ar-KW"/>
        </w:rPr>
        <w:t>الجدية في التعامل مع حالات التزوير والادعاء بأنه عديم الجنسية.</w:t>
      </w:r>
    </w:p>
    <w:p w:rsidR="000E5588" w:rsidRPr="00B9788D" w:rsidRDefault="000E5588" w:rsidP="00BE5C6C">
      <w:pPr>
        <w:pStyle w:val="NoSpacing"/>
        <w:numPr>
          <w:ilvl w:val="0"/>
          <w:numId w:val="30"/>
        </w:numPr>
        <w:spacing w:line="276" w:lineRule="auto"/>
        <w:jc w:val="lowKashida"/>
        <w:rPr>
          <w:sz w:val="24"/>
          <w:szCs w:val="24"/>
          <w:lang w:bidi="ar-KW"/>
        </w:rPr>
      </w:pPr>
      <w:r w:rsidRPr="00B9788D">
        <w:rPr>
          <w:rFonts w:hint="cs"/>
          <w:sz w:val="24"/>
          <w:szCs w:val="24"/>
          <w:rtl/>
          <w:lang w:bidi="ar-KW"/>
        </w:rPr>
        <w:t xml:space="preserve">العمل على تطبيق توصيات لجنة حقوق الإنسان المعنية بالحقوق الاقتصادية والاجتماعية و الثقافية </w:t>
      </w:r>
      <w:r w:rsidR="00BE5C6C">
        <w:rPr>
          <w:rFonts w:hint="cs"/>
          <w:sz w:val="24"/>
          <w:szCs w:val="24"/>
          <w:rtl/>
          <w:lang w:bidi="ar-KW"/>
        </w:rPr>
        <w:t xml:space="preserve">, وتوصيات اللجنة المعنية بالعهد الدولي الخاص بالحقوق المدنية و السياسية. </w:t>
      </w:r>
    </w:p>
    <w:p w:rsidR="000E5588" w:rsidRPr="00B9788D" w:rsidRDefault="000E5588" w:rsidP="00A07A64">
      <w:pPr>
        <w:pStyle w:val="NoSpacing"/>
        <w:numPr>
          <w:ilvl w:val="0"/>
          <w:numId w:val="30"/>
        </w:numPr>
        <w:spacing w:line="276" w:lineRule="auto"/>
        <w:jc w:val="lowKashida"/>
        <w:rPr>
          <w:sz w:val="24"/>
          <w:szCs w:val="24"/>
          <w:lang w:bidi="ar-KW"/>
        </w:rPr>
      </w:pPr>
      <w:r w:rsidRPr="00B9788D">
        <w:rPr>
          <w:rFonts w:hint="cs"/>
          <w:sz w:val="24"/>
          <w:szCs w:val="24"/>
          <w:rtl/>
          <w:lang w:bidi="ar-KW"/>
        </w:rPr>
        <w:t xml:space="preserve">العمل على تطبيق توصيات لجنة مناهضة التمييز العنصري الصادرة في </w:t>
      </w:r>
      <w:r>
        <w:rPr>
          <w:sz w:val="24"/>
          <w:szCs w:val="24"/>
          <w:lang w:bidi="ar-KW"/>
        </w:rPr>
        <w:t>9</w:t>
      </w:r>
      <w:r w:rsidRPr="00B9788D">
        <w:rPr>
          <w:rFonts w:hint="cs"/>
          <w:sz w:val="24"/>
          <w:szCs w:val="24"/>
          <w:rtl/>
          <w:lang w:bidi="ar-KW"/>
        </w:rPr>
        <w:t xml:space="preserve"> من مارس </w:t>
      </w:r>
      <w:r>
        <w:rPr>
          <w:sz w:val="24"/>
          <w:szCs w:val="24"/>
          <w:lang w:bidi="ar-KW"/>
        </w:rPr>
        <w:t>2012</w:t>
      </w:r>
      <w:r w:rsidRPr="00B9788D">
        <w:rPr>
          <w:rFonts w:hint="cs"/>
          <w:sz w:val="24"/>
          <w:szCs w:val="24"/>
          <w:rtl/>
          <w:lang w:bidi="ar-KW"/>
        </w:rPr>
        <w:t xml:space="preserve"> بما يخص المقيمين بصورة غير قانونية في البلاد .</w:t>
      </w:r>
    </w:p>
    <w:p w:rsidR="00E42475" w:rsidRDefault="00E42475" w:rsidP="000E5588">
      <w:pPr>
        <w:pStyle w:val="NoSpacing"/>
        <w:spacing w:line="276" w:lineRule="auto"/>
        <w:ind w:left="720"/>
        <w:jc w:val="lowKashida"/>
        <w:rPr>
          <w:b/>
          <w:bCs/>
          <w:sz w:val="28"/>
          <w:szCs w:val="28"/>
          <w:rtl/>
          <w:lang w:bidi="ar-KW"/>
        </w:rPr>
      </w:pPr>
    </w:p>
    <w:p w:rsidR="000E5588" w:rsidRDefault="00BE5C6C" w:rsidP="0089152D">
      <w:pPr>
        <w:pStyle w:val="NoSpacing"/>
        <w:numPr>
          <w:ilvl w:val="0"/>
          <w:numId w:val="24"/>
        </w:numPr>
        <w:spacing w:line="276" w:lineRule="auto"/>
        <w:jc w:val="lowKashida"/>
        <w:rPr>
          <w:b/>
          <w:bCs/>
          <w:sz w:val="28"/>
          <w:szCs w:val="28"/>
          <w:lang w:bidi="ar-KW"/>
        </w:rPr>
      </w:pPr>
      <w:r>
        <w:rPr>
          <w:rFonts w:hint="cs"/>
          <w:b/>
          <w:bCs/>
          <w:sz w:val="28"/>
          <w:szCs w:val="28"/>
          <w:rtl/>
          <w:lang w:bidi="ar-KW"/>
        </w:rPr>
        <w:t>العنف الأسري</w:t>
      </w:r>
    </w:p>
    <w:p w:rsidR="00BE5C6C" w:rsidRPr="00A676F0" w:rsidRDefault="00BE5C6C" w:rsidP="00BE5C6C">
      <w:pPr>
        <w:pStyle w:val="NoSpacing"/>
        <w:spacing w:line="276" w:lineRule="auto"/>
        <w:jc w:val="lowKashida"/>
        <w:rPr>
          <w:b/>
          <w:bCs/>
          <w:sz w:val="16"/>
          <w:szCs w:val="16"/>
          <w:rtl/>
          <w:lang w:bidi="ar-KW"/>
        </w:rPr>
      </w:pPr>
    </w:p>
    <w:p w:rsidR="00BE5C6C" w:rsidRPr="008A6878" w:rsidRDefault="00BE5C6C" w:rsidP="00BE5C6C">
      <w:pPr>
        <w:pStyle w:val="NoSpacing"/>
        <w:spacing w:line="276" w:lineRule="auto"/>
        <w:ind w:left="720"/>
        <w:jc w:val="lowKashida"/>
        <w:rPr>
          <w:b/>
          <w:bCs/>
          <w:sz w:val="10"/>
          <w:szCs w:val="10"/>
          <w:rtl/>
          <w:lang w:bidi="ar-KW"/>
        </w:rPr>
      </w:pPr>
    </w:p>
    <w:p w:rsidR="00BE5C6C" w:rsidRPr="00225B4B" w:rsidRDefault="00BE5C6C" w:rsidP="00B163B1">
      <w:pPr>
        <w:pStyle w:val="ListParagraph"/>
        <w:spacing w:after="0"/>
        <w:ind w:left="1440"/>
        <w:jc w:val="both"/>
        <w:rPr>
          <w:b/>
          <w:bCs/>
          <w:sz w:val="24"/>
          <w:szCs w:val="24"/>
          <w:rtl/>
        </w:rPr>
      </w:pPr>
      <w:r w:rsidRPr="00225B4B">
        <w:rPr>
          <w:b/>
          <w:bCs/>
          <w:sz w:val="24"/>
          <w:szCs w:val="24"/>
          <w:rtl/>
        </w:rPr>
        <w:t xml:space="preserve">عملاً بالمادة ( 9 ) من الدستور الكويتي التي تنص على </w:t>
      </w:r>
      <w:r w:rsidRPr="00225B4B">
        <w:rPr>
          <w:rFonts w:hint="cs"/>
          <w:b/>
          <w:bCs/>
          <w:sz w:val="24"/>
          <w:szCs w:val="24"/>
          <w:rtl/>
        </w:rPr>
        <w:t>أن</w:t>
      </w:r>
      <w:r w:rsidRPr="00225B4B">
        <w:rPr>
          <w:b/>
          <w:bCs/>
          <w:sz w:val="24"/>
          <w:szCs w:val="24"/>
          <w:rtl/>
        </w:rPr>
        <w:t xml:space="preserve"> : ( الأسرة أساس المجتمع</w:t>
      </w:r>
      <w:r w:rsidRPr="00225B4B">
        <w:rPr>
          <w:rFonts w:hint="cs"/>
          <w:b/>
          <w:bCs/>
          <w:sz w:val="24"/>
          <w:szCs w:val="24"/>
          <w:rtl/>
        </w:rPr>
        <w:t xml:space="preserve"> , </w:t>
      </w:r>
      <w:r w:rsidRPr="00225B4B">
        <w:rPr>
          <w:b/>
          <w:bCs/>
          <w:sz w:val="24"/>
          <w:szCs w:val="24"/>
          <w:rtl/>
        </w:rPr>
        <w:t xml:space="preserve">قوامها الدين والأخلاق وحب الوطن، يحفظ القانون كيانها, ويقوي أواصرها، ويحمي في ظلها الأمومة والطفولة ) </w:t>
      </w:r>
      <w:r>
        <w:rPr>
          <w:rFonts w:hint="cs"/>
          <w:b/>
          <w:bCs/>
          <w:sz w:val="24"/>
          <w:szCs w:val="24"/>
          <w:rtl/>
        </w:rPr>
        <w:t>لازالت الأسر الكويتية تعاني الكثير بسبب تجاهل الجهات المختصة تفعيل الدور المناط بها بشكل فعلي وصحيح ويلامس المشاكل المتعددة التي تتعرض لها الأسر ,حيث لازال المجلس الاعلي للأسرة لم يفعل الدور المناط به بشكل فعلي ,ولازالت دولة الكويت تفتقد الى مراكز أيواء لضحايا العنف الأسري,ومراكز حماية الطفولة ,وعلى الرغم البادرة الإيجابية بأقرار قانون العنف الأسري بمجلس الأمة الكويتي ,إلا أن القوانين تحتاج الى تطبيق فعلي لنجاحها ,</w:t>
      </w:r>
    </w:p>
    <w:p w:rsidR="00BE5C6C" w:rsidRPr="00C947D9" w:rsidRDefault="00BE5C6C" w:rsidP="00BE5C6C">
      <w:pPr>
        <w:pStyle w:val="NoSpacing"/>
        <w:spacing w:line="276" w:lineRule="auto"/>
        <w:ind w:left="720"/>
        <w:jc w:val="lowKashida"/>
        <w:rPr>
          <w:b/>
          <w:bCs/>
          <w:sz w:val="24"/>
          <w:szCs w:val="24"/>
          <w:rtl/>
          <w:lang w:bidi="ar-KW"/>
        </w:rPr>
      </w:pPr>
    </w:p>
    <w:p w:rsidR="00BE5C6C" w:rsidRPr="00A676F0" w:rsidRDefault="00BE5C6C" w:rsidP="00BE5C6C">
      <w:pPr>
        <w:pStyle w:val="NoSpacing"/>
        <w:spacing w:line="276" w:lineRule="auto"/>
        <w:ind w:left="720"/>
        <w:jc w:val="lowKashida"/>
        <w:rPr>
          <w:b/>
          <w:bCs/>
          <w:sz w:val="2"/>
          <w:szCs w:val="2"/>
          <w:rtl/>
          <w:lang w:bidi="ar-KW"/>
        </w:rPr>
      </w:pPr>
    </w:p>
    <w:p w:rsidR="00BE5C6C" w:rsidRPr="008A6878" w:rsidRDefault="00BE5C6C" w:rsidP="00BE5C6C">
      <w:pPr>
        <w:pStyle w:val="NoSpacing"/>
        <w:spacing w:line="276" w:lineRule="auto"/>
        <w:ind w:left="720"/>
        <w:jc w:val="lowKashida"/>
        <w:rPr>
          <w:b/>
          <w:bCs/>
          <w:sz w:val="14"/>
          <w:szCs w:val="14"/>
          <w:rtl/>
          <w:lang w:bidi="ar-KW"/>
        </w:rPr>
      </w:pPr>
    </w:p>
    <w:p w:rsidR="00BE5C6C" w:rsidRPr="00B9788D" w:rsidRDefault="00BE5C6C" w:rsidP="00BE5C6C">
      <w:pPr>
        <w:pStyle w:val="NoSpacing"/>
        <w:spacing w:line="276" w:lineRule="auto"/>
        <w:jc w:val="lowKashida"/>
        <w:rPr>
          <w:b/>
          <w:bCs/>
          <w:sz w:val="24"/>
          <w:szCs w:val="24"/>
          <w:rtl/>
          <w:lang w:bidi="ar-KW"/>
        </w:rPr>
      </w:pPr>
      <w:r w:rsidRPr="00B9788D">
        <w:rPr>
          <w:rFonts w:hint="cs"/>
          <w:b/>
          <w:bCs/>
          <w:sz w:val="24"/>
          <w:szCs w:val="24"/>
          <w:rtl/>
          <w:lang w:bidi="ar-KW"/>
        </w:rPr>
        <w:t xml:space="preserve">التوصيات : </w:t>
      </w:r>
    </w:p>
    <w:p w:rsidR="00BE5C6C" w:rsidRPr="00B9788D" w:rsidRDefault="00BE5C6C" w:rsidP="00BE5C6C">
      <w:pPr>
        <w:pStyle w:val="NoSpacing"/>
        <w:spacing w:line="276" w:lineRule="auto"/>
        <w:ind w:left="720"/>
        <w:jc w:val="lowKashida"/>
        <w:rPr>
          <w:b/>
          <w:bCs/>
          <w:sz w:val="28"/>
          <w:szCs w:val="28"/>
          <w:rtl/>
          <w:lang w:bidi="ar-KW"/>
        </w:rPr>
      </w:pPr>
    </w:p>
    <w:p w:rsidR="00BE5C6C" w:rsidRPr="00B9788D" w:rsidRDefault="00BE5C6C" w:rsidP="00BE5C6C">
      <w:pPr>
        <w:pStyle w:val="ListParagraph"/>
        <w:numPr>
          <w:ilvl w:val="0"/>
          <w:numId w:val="37"/>
        </w:numPr>
        <w:spacing w:after="0" w:line="240" w:lineRule="auto"/>
        <w:rPr>
          <w:sz w:val="24"/>
          <w:szCs w:val="24"/>
        </w:rPr>
      </w:pPr>
      <w:r w:rsidRPr="00B9788D">
        <w:rPr>
          <w:sz w:val="24"/>
          <w:szCs w:val="24"/>
          <w:rtl/>
        </w:rPr>
        <w:t>تفعيل دور المجلس الأعلى لشئون الأسرة .</w:t>
      </w:r>
    </w:p>
    <w:p w:rsidR="00BE5C6C" w:rsidRPr="00B9788D" w:rsidRDefault="00BE5C6C" w:rsidP="00BE5C6C">
      <w:pPr>
        <w:pStyle w:val="ListParagraph"/>
        <w:numPr>
          <w:ilvl w:val="0"/>
          <w:numId w:val="37"/>
        </w:numPr>
        <w:spacing w:after="0" w:line="240" w:lineRule="auto"/>
        <w:rPr>
          <w:rFonts w:asciiTheme="minorBidi" w:eastAsia="Times New Roman" w:hAnsiTheme="minorBidi"/>
          <w:rtl/>
          <w:lang w:bidi="ar-SA"/>
        </w:rPr>
      </w:pPr>
      <w:r>
        <w:rPr>
          <w:rFonts w:hint="cs"/>
          <w:sz w:val="24"/>
          <w:szCs w:val="24"/>
          <w:rtl/>
        </w:rPr>
        <w:t>إنشاء مراكز الأيواء لضحايا العنف الأسري ومراكز حماية الطفولة المنصوص عليها في المادة 77 من القانون ر</w:t>
      </w:r>
      <w:r w:rsidR="00A07913">
        <w:rPr>
          <w:rFonts w:hint="cs"/>
          <w:sz w:val="24"/>
          <w:szCs w:val="24"/>
          <w:rtl/>
        </w:rPr>
        <w:t>قم 21 لسنة 2015 بشأن حقوق الطفل, والمادة 5 من قانون رقم 16 لسينة 2020 في شأن الحماية من العنف الأسري.</w:t>
      </w:r>
    </w:p>
    <w:p w:rsidR="00BE5C6C" w:rsidRPr="00B9788D" w:rsidRDefault="00BE5C6C" w:rsidP="00BE5C6C">
      <w:pPr>
        <w:pStyle w:val="ListParagraph"/>
        <w:numPr>
          <w:ilvl w:val="0"/>
          <w:numId w:val="37"/>
        </w:numPr>
        <w:spacing w:after="0" w:line="240" w:lineRule="auto"/>
        <w:rPr>
          <w:rFonts w:asciiTheme="minorBidi" w:eastAsia="Times New Roman" w:hAnsiTheme="minorBidi"/>
          <w:rtl/>
          <w:lang w:bidi="ar-SA"/>
        </w:rPr>
      </w:pPr>
      <w:r w:rsidRPr="00B9788D">
        <w:rPr>
          <w:rFonts w:asciiTheme="minorBidi" w:eastAsia="Times New Roman" w:hAnsiTheme="minorBidi" w:hint="cs"/>
          <w:sz w:val="24"/>
          <w:szCs w:val="24"/>
          <w:rtl/>
          <w:lang w:bidi="ar-SA"/>
        </w:rPr>
        <w:t>صياغة</w:t>
      </w:r>
      <w:r w:rsidRPr="00B9788D">
        <w:rPr>
          <w:rFonts w:asciiTheme="minorBidi" w:eastAsia="Times New Roman" w:hAnsiTheme="minorBidi"/>
          <w:sz w:val="24"/>
          <w:szCs w:val="24"/>
          <w:rtl/>
          <w:lang w:bidi="ar-SA"/>
        </w:rPr>
        <w:t xml:space="preserve"> </w:t>
      </w:r>
      <w:r w:rsidRPr="00B9788D">
        <w:rPr>
          <w:rFonts w:asciiTheme="minorBidi" w:eastAsia="Times New Roman" w:hAnsiTheme="minorBidi"/>
          <w:vanish/>
          <w:sz w:val="24"/>
          <w:szCs w:val="24"/>
          <w:lang w:bidi="ar-SA"/>
        </w:rPr>
        <w:t>National Strategy for Protection against Domestic Violence;</w:t>
      </w:r>
      <w:r w:rsidRPr="00B9788D">
        <w:rPr>
          <w:rFonts w:asciiTheme="minorBidi" w:eastAsia="Times New Roman" w:hAnsiTheme="minorBidi"/>
          <w:sz w:val="24"/>
          <w:szCs w:val="24"/>
          <w:rtl/>
          <w:lang w:bidi="ar-SA"/>
        </w:rPr>
        <w:t xml:space="preserve">استراتيجية وخطة  وطنية للحماية من العنف الاسري و </w:t>
      </w:r>
      <w:r>
        <w:rPr>
          <w:rFonts w:asciiTheme="minorBidi" w:eastAsia="Times New Roman" w:hAnsiTheme="minorBidi" w:hint="cs"/>
          <w:sz w:val="24"/>
          <w:szCs w:val="24"/>
          <w:rtl/>
          <w:lang w:bidi="ar-SA"/>
        </w:rPr>
        <w:t>المشاكل</w:t>
      </w:r>
      <w:r w:rsidRPr="00B9788D">
        <w:rPr>
          <w:rFonts w:asciiTheme="minorBidi" w:eastAsia="Times New Roman" w:hAnsiTheme="minorBidi"/>
          <w:sz w:val="24"/>
          <w:szCs w:val="24"/>
          <w:rtl/>
          <w:lang w:bidi="ar-SA"/>
        </w:rPr>
        <w:t xml:space="preserve"> الأسرية بأنواعها المتعددة</w:t>
      </w:r>
      <w:r w:rsidRPr="00B9788D">
        <w:rPr>
          <w:rFonts w:asciiTheme="minorBidi" w:eastAsia="Times New Roman" w:hAnsiTheme="minorBidi" w:hint="cs"/>
          <w:rtl/>
          <w:lang w:bidi="ar-SA"/>
        </w:rPr>
        <w:t>.</w:t>
      </w:r>
      <w:r w:rsidRPr="00B9788D">
        <w:rPr>
          <w:rFonts w:asciiTheme="minorBidi" w:eastAsia="Times New Roman" w:hAnsiTheme="minorBidi"/>
          <w:rtl/>
          <w:lang w:bidi="ar-SA"/>
        </w:rPr>
        <w:t xml:space="preserve"> </w:t>
      </w:r>
    </w:p>
    <w:p w:rsidR="00BE5C6C" w:rsidRPr="00B9788D" w:rsidRDefault="00BE5C6C" w:rsidP="00BE5C6C">
      <w:pPr>
        <w:pStyle w:val="ListParagraph"/>
        <w:numPr>
          <w:ilvl w:val="0"/>
          <w:numId w:val="37"/>
        </w:numPr>
        <w:rPr>
          <w:sz w:val="24"/>
          <w:szCs w:val="24"/>
        </w:rPr>
      </w:pPr>
      <w:r w:rsidRPr="00B9788D">
        <w:rPr>
          <w:rFonts w:asciiTheme="minorBidi" w:hAnsiTheme="minorBidi"/>
          <w:vanish/>
          <w:lang w:bidi="ar-SA"/>
        </w:rPr>
        <w:t>2.</w:t>
      </w:r>
      <w:r w:rsidRPr="00B9788D">
        <w:rPr>
          <w:sz w:val="24"/>
          <w:szCs w:val="24"/>
          <w:rtl/>
        </w:rPr>
        <w:t xml:space="preserve"> تفعيل دور المؤسسات الوطنية المختصة بالاسرة </w:t>
      </w:r>
      <w:r w:rsidRPr="00B9788D">
        <w:rPr>
          <w:rFonts w:hint="cs"/>
          <w:sz w:val="24"/>
          <w:szCs w:val="24"/>
          <w:rtl/>
        </w:rPr>
        <w:t xml:space="preserve"> لن</w:t>
      </w:r>
      <w:r w:rsidRPr="00B9788D">
        <w:rPr>
          <w:sz w:val="24"/>
          <w:szCs w:val="24"/>
          <w:rtl/>
        </w:rPr>
        <w:t>شر التوعية والثقافة المطلوبة .</w:t>
      </w:r>
    </w:p>
    <w:p w:rsidR="00BE5C6C" w:rsidRPr="00A07913" w:rsidRDefault="00BE5C6C" w:rsidP="00BE5C6C">
      <w:pPr>
        <w:pStyle w:val="ListParagraph"/>
        <w:numPr>
          <w:ilvl w:val="0"/>
          <w:numId w:val="37"/>
        </w:numPr>
        <w:rPr>
          <w:sz w:val="24"/>
          <w:szCs w:val="24"/>
        </w:rPr>
      </w:pPr>
      <w:r w:rsidRPr="00A07913">
        <w:rPr>
          <w:rFonts w:asciiTheme="minorBidi" w:hAnsiTheme="minorBidi"/>
          <w:vanish/>
          <w:lang w:bidi="ar-SA"/>
        </w:rPr>
        <w:t>Developing comprehensive legal, political, administrative, and cultural programs to prevent violence</w:t>
      </w:r>
      <w:r w:rsidRPr="00A07913">
        <w:rPr>
          <w:sz w:val="24"/>
          <w:szCs w:val="24"/>
          <w:rtl/>
        </w:rPr>
        <w:t>نشر مفهوم الأسرة وأهميتها وأضرار العنف الأسري في المناهج التعليمية الوطنية.</w:t>
      </w:r>
    </w:p>
    <w:p w:rsidR="00BE5C6C" w:rsidRPr="00B9788D" w:rsidRDefault="00BE5C6C" w:rsidP="00BE5C6C">
      <w:pPr>
        <w:pStyle w:val="ListParagraph"/>
        <w:numPr>
          <w:ilvl w:val="0"/>
          <w:numId w:val="37"/>
        </w:numPr>
        <w:rPr>
          <w:sz w:val="24"/>
          <w:szCs w:val="24"/>
        </w:rPr>
      </w:pPr>
      <w:r w:rsidRPr="00B9788D">
        <w:rPr>
          <w:sz w:val="24"/>
          <w:szCs w:val="24"/>
          <w:rtl/>
        </w:rPr>
        <w:t>تفعيل دور المراكز الأسرية ومراكز تنمية المجتمع في الجهات الحكومية .</w:t>
      </w:r>
    </w:p>
    <w:p w:rsidR="00BE5C6C" w:rsidRPr="00B9788D" w:rsidRDefault="00BE5C6C" w:rsidP="00BE5C6C">
      <w:pPr>
        <w:pStyle w:val="ListParagraph"/>
        <w:numPr>
          <w:ilvl w:val="0"/>
          <w:numId w:val="37"/>
        </w:numPr>
        <w:rPr>
          <w:sz w:val="24"/>
          <w:szCs w:val="24"/>
        </w:rPr>
      </w:pPr>
      <w:r w:rsidRPr="00B9788D">
        <w:rPr>
          <w:sz w:val="24"/>
          <w:szCs w:val="24"/>
          <w:rtl/>
        </w:rPr>
        <w:t>حماية ودعم ضحايا العنف الأسري .</w:t>
      </w:r>
    </w:p>
    <w:p w:rsidR="005F3CC0" w:rsidRPr="00A676F0" w:rsidRDefault="005F3CC0" w:rsidP="00BE5C6C">
      <w:pPr>
        <w:pStyle w:val="NoSpacing"/>
        <w:spacing w:line="276" w:lineRule="auto"/>
        <w:jc w:val="lowKashida"/>
        <w:rPr>
          <w:b/>
          <w:bCs/>
          <w:sz w:val="14"/>
          <w:szCs w:val="14"/>
          <w:rtl/>
          <w:lang w:bidi="ar-KW"/>
        </w:rPr>
      </w:pPr>
    </w:p>
    <w:p w:rsidR="00A07913" w:rsidRPr="00A676F0" w:rsidRDefault="00A07913" w:rsidP="00A676F0">
      <w:pPr>
        <w:pStyle w:val="NoSpacing"/>
        <w:numPr>
          <w:ilvl w:val="0"/>
          <w:numId w:val="24"/>
        </w:numPr>
        <w:spacing w:line="276" w:lineRule="auto"/>
        <w:jc w:val="lowKashida"/>
        <w:rPr>
          <w:b/>
          <w:bCs/>
          <w:sz w:val="28"/>
          <w:szCs w:val="28"/>
          <w:rtl/>
          <w:lang w:bidi="ar-KW"/>
        </w:rPr>
      </w:pPr>
      <w:r>
        <w:rPr>
          <w:rFonts w:hint="cs"/>
          <w:b/>
          <w:bCs/>
          <w:sz w:val="28"/>
          <w:szCs w:val="28"/>
          <w:rtl/>
          <w:lang w:bidi="ar-KW"/>
        </w:rPr>
        <w:t>النظام القضائي</w:t>
      </w:r>
    </w:p>
    <w:p w:rsidR="00A07913" w:rsidRDefault="00A07913" w:rsidP="00A07913">
      <w:pPr>
        <w:pStyle w:val="NoSpacing"/>
        <w:spacing w:line="276" w:lineRule="auto"/>
        <w:ind w:left="720"/>
        <w:jc w:val="lowKashida"/>
        <w:rPr>
          <w:b/>
          <w:bCs/>
          <w:sz w:val="24"/>
          <w:szCs w:val="24"/>
          <w:lang w:bidi="ar-KW"/>
        </w:rPr>
      </w:pPr>
      <w:r w:rsidRPr="00B9788D">
        <w:rPr>
          <w:rFonts w:hint="cs"/>
          <w:b/>
          <w:bCs/>
          <w:sz w:val="24"/>
          <w:szCs w:val="24"/>
          <w:rtl/>
          <w:lang w:bidi="ar-KW"/>
        </w:rPr>
        <w:t>السلطة القضائية في الكويت تتمتع بأستقلالية في أصدار قرارتها وتت</w:t>
      </w:r>
      <w:r>
        <w:rPr>
          <w:rFonts w:hint="cs"/>
          <w:b/>
          <w:bCs/>
          <w:sz w:val="24"/>
          <w:szCs w:val="24"/>
          <w:rtl/>
          <w:lang w:bidi="ar-KW"/>
        </w:rPr>
        <w:t>صف بشكل عام بالحياد و النزاهة</w:t>
      </w:r>
      <w:r w:rsidRPr="00B9788D">
        <w:rPr>
          <w:rFonts w:hint="cs"/>
          <w:b/>
          <w:bCs/>
          <w:sz w:val="24"/>
          <w:szCs w:val="24"/>
          <w:rtl/>
          <w:lang w:bidi="ar-KW"/>
        </w:rPr>
        <w:t>,  إلا أنها لا تزال لا تتمتع بالاستقلالية التامة ادارياً ومالياً, ولازالت الكويت تفتقد الي قانون مخاصمة القضاء .</w:t>
      </w:r>
    </w:p>
    <w:p w:rsidR="008A6878" w:rsidRPr="00B9788D" w:rsidRDefault="008A6878" w:rsidP="00A07913">
      <w:pPr>
        <w:pStyle w:val="NoSpacing"/>
        <w:spacing w:line="276" w:lineRule="auto"/>
        <w:ind w:left="720"/>
        <w:jc w:val="lowKashida"/>
        <w:rPr>
          <w:b/>
          <w:bCs/>
          <w:sz w:val="24"/>
          <w:szCs w:val="24"/>
          <w:rtl/>
          <w:lang w:bidi="ar-KW"/>
        </w:rPr>
      </w:pPr>
    </w:p>
    <w:p w:rsidR="00A07913" w:rsidRPr="00A676F0" w:rsidRDefault="00A07913" w:rsidP="00A07913">
      <w:pPr>
        <w:pStyle w:val="NoSpacing"/>
        <w:spacing w:line="276" w:lineRule="auto"/>
        <w:ind w:left="720"/>
        <w:jc w:val="lowKashida"/>
        <w:rPr>
          <w:b/>
          <w:bCs/>
          <w:sz w:val="10"/>
          <w:szCs w:val="10"/>
          <w:rtl/>
          <w:lang w:bidi="ar-KW"/>
        </w:rPr>
      </w:pPr>
    </w:p>
    <w:p w:rsidR="00A07913" w:rsidRPr="00A676F0" w:rsidRDefault="00A07913" w:rsidP="00A07913">
      <w:pPr>
        <w:pStyle w:val="NoSpacing"/>
        <w:spacing w:line="276" w:lineRule="auto"/>
        <w:ind w:left="720"/>
        <w:jc w:val="lowKashida"/>
        <w:rPr>
          <w:b/>
          <w:bCs/>
          <w:sz w:val="2"/>
          <w:szCs w:val="2"/>
          <w:rtl/>
          <w:lang w:bidi="ar-KW"/>
        </w:rPr>
      </w:pPr>
    </w:p>
    <w:p w:rsidR="00A07913" w:rsidRPr="00A676F0" w:rsidRDefault="00A07913" w:rsidP="00A07913">
      <w:pPr>
        <w:pStyle w:val="NoSpacing"/>
        <w:spacing w:line="276" w:lineRule="auto"/>
        <w:ind w:left="720"/>
        <w:jc w:val="lowKashida"/>
        <w:rPr>
          <w:b/>
          <w:bCs/>
          <w:sz w:val="18"/>
          <w:szCs w:val="18"/>
          <w:rtl/>
          <w:lang w:bidi="ar-KW"/>
        </w:rPr>
      </w:pPr>
    </w:p>
    <w:p w:rsidR="00A07913" w:rsidRPr="00B9788D" w:rsidRDefault="00A07913" w:rsidP="00A07913">
      <w:pPr>
        <w:pStyle w:val="NoSpacing"/>
        <w:spacing w:line="276" w:lineRule="auto"/>
        <w:jc w:val="lowKashida"/>
        <w:rPr>
          <w:b/>
          <w:bCs/>
          <w:sz w:val="24"/>
          <w:szCs w:val="24"/>
          <w:rtl/>
          <w:lang w:bidi="ar-KW"/>
        </w:rPr>
      </w:pPr>
      <w:r w:rsidRPr="00B9788D">
        <w:rPr>
          <w:rFonts w:hint="cs"/>
          <w:b/>
          <w:bCs/>
          <w:sz w:val="24"/>
          <w:szCs w:val="24"/>
          <w:rtl/>
          <w:lang w:bidi="ar-KW"/>
        </w:rPr>
        <w:t xml:space="preserve">التوصيات : </w:t>
      </w:r>
    </w:p>
    <w:p w:rsidR="00BE5C6C" w:rsidRDefault="00BE5C6C" w:rsidP="00BE5C6C">
      <w:pPr>
        <w:pStyle w:val="NoSpacing"/>
        <w:spacing w:line="276" w:lineRule="auto"/>
        <w:jc w:val="lowKashida"/>
        <w:rPr>
          <w:b/>
          <w:bCs/>
          <w:sz w:val="28"/>
          <w:szCs w:val="28"/>
          <w:rtl/>
          <w:lang w:bidi="ar-KW"/>
        </w:rPr>
      </w:pPr>
    </w:p>
    <w:p w:rsidR="00A07913" w:rsidRPr="00B9788D" w:rsidRDefault="00A07913" w:rsidP="00A07913">
      <w:pPr>
        <w:pStyle w:val="NoSpacing"/>
        <w:numPr>
          <w:ilvl w:val="0"/>
          <w:numId w:val="29"/>
        </w:numPr>
        <w:spacing w:line="276" w:lineRule="auto"/>
        <w:jc w:val="lowKashida"/>
        <w:rPr>
          <w:sz w:val="24"/>
          <w:szCs w:val="24"/>
          <w:rtl/>
          <w:lang w:bidi="ar-KW"/>
        </w:rPr>
      </w:pPr>
      <w:r w:rsidRPr="00B9788D">
        <w:rPr>
          <w:rFonts w:hint="cs"/>
          <w:sz w:val="24"/>
          <w:szCs w:val="24"/>
          <w:rtl/>
          <w:lang w:bidi="ar-KW"/>
        </w:rPr>
        <w:t xml:space="preserve">منح </w:t>
      </w:r>
      <w:r>
        <w:rPr>
          <w:rFonts w:hint="cs"/>
          <w:sz w:val="24"/>
          <w:szCs w:val="24"/>
          <w:rtl/>
          <w:lang w:bidi="ar-KW"/>
        </w:rPr>
        <w:t>النظام القضائي</w:t>
      </w:r>
      <w:r w:rsidRPr="00B9788D">
        <w:rPr>
          <w:rFonts w:hint="cs"/>
          <w:sz w:val="24"/>
          <w:szCs w:val="24"/>
          <w:rtl/>
          <w:lang w:bidi="ar-KW"/>
        </w:rPr>
        <w:t xml:space="preserve"> الاستقلال التام أو تفويضهم مبدئياً بكامل التفويضات الوزارية التي تضمن أستقلاليتهم مع تحديد المرتبات و المكافأت الخاصة بأعضاء السلطة القضائية بقانون من قبل </w:t>
      </w:r>
      <w:r>
        <w:rPr>
          <w:rFonts w:hint="cs"/>
          <w:sz w:val="24"/>
          <w:szCs w:val="24"/>
          <w:rtl/>
          <w:lang w:bidi="ar-KW"/>
        </w:rPr>
        <w:t>المجلس التشريعي ( مجلس الامة )</w:t>
      </w:r>
      <w:r w:rsidRPr="00B9788D">
        <w:rPr>
          <w:rFonts w:hint="cs"/>
          <w:sz w:val="24"/>
          <w:szCs w:val="24"/>
          <w:rtl/>
          <w:lang w:bidi="ar-KW"/>
        </w:rPr>
        <w:t>.</w:t>
      </w:r>
    </w:p>
    <w:p w:rsidR="00A07913" w:rsidRPr="00B9788D" w:rsidRDefault="00A07913" w:rsidP="00A07913">
      <w:pPr>
        <w:pStyle w:val="NoSpacing"/>
        <w:numPr>
          <w:ilvl w:val="0"/>
          <w:numId w:val="29"/>
        </w:numPr>
        <w:spacing w:line="276" w:lineRule="auto"/>
        <w:jc w:val="lowKashida"/>
        <w:rPr>
          <w:sz w:val="24"/>
          <w:szCs w:val="24"/>
          <w:rtl/>
          <w:lang w:bidi="ar-KW"/>
        </w:rPr>
      </w:pPr>
      <w:r w:rsidRPr="00B9788D">
        <w:rPr>
          <w:rFonts w:hint="cs"/>
          <w:sz w:val="24"/>
          <w:szCs w:val="24"/>
          <w:rtl/>
          <w:lang w:bidi="ar-KW"/>
        </w:rPr>
        <w:t>السعي الى تنمية إمكانيات التظلم القضائي من خلال سن قانون مخاصمة القضاء,</w:t>
      </w:r>
      <w:r>
        <w:rPr>
          <w:rFonts w:hint="cs"/>
          <w:sz w:val="24"/>
          <w:szCs w:val="24"/>
          <w:rtl/>
          <w:lang w:bidi="ar-KW"/>
        </w:rPr>
        <w:t xml:space="preserve"> و</w:t>
      </w:r>
      <w:r w:rsidRPr="00B9788D">
        <w:rPr>
          <w:rFonts w:hint="cs"/>
          <w:sz w:val="24"/>
          <w:szCs w:val="24"/>
          <w:rtl/>
          <w:lang w:bidi="ar-KW"/>
        </w:rPr>
        <w:t>تنظيم العملية بما لا يضر بسمعة القضاة ولا يضر كذلك بالاشخاص المتظلمين .</w:t>
      </w:r>
    </w:p>
    <w:p w:rsidR="00A07913" w:rsidRPr="00B9788D" w:rsidRDefault="00A07913" w:rsidP="00A07913">
      <w:pPr>
        <w:pStyle w:val="NoSpacing"/>
        <w:numPr>
          <w:ilvl w:val="0"/>
          <w:numId w:val="29"/>
        </w:numPr>
        <w:spacing w:line="276" w:lineRule="auto"/>
        <w:jc w:val="lowKashida"/>
        <w:rPr>
          <w:sz w:val="24"/>
          <w:szCs w:val="24"/>
          <w:rtl/>
          <w:lang w:bidi="ar-KW"/>
        </w:rPr>
      </w:pPr>
      <w:r w:rsidRPr="00B9788D">
        <w:rPr>
          <w:rFonts w:hint="cs"/>
          <w:sz w:val="24"/>
          <w:szCs w:val="24"/>
          <w:rtl/>
          <w:lang w:bidi="ar-KW"/>
        </w:rPr>
        <w:t>تخفيف الضغط على السلطة القضائية وجداول المحاكمات بتفعيل مراكز التحكيم الحيادية .</w:t>
      </w:r>
    </w:p>
    <w:p w:rsidR="00BE5C6C" w:rsidRDefault="00BE5C6C" w:rsidP="00BE5C6C">
      <w:pPr>
        <w:pStyle w:val="NoSpacing"/>
        <w:spacing w:line="276" w:lineRule="auto"/>
        <w:jc w:val="lowKashida"/>
        <w:rPr>
          <w:b/>
          <w:bCs/>
          <w:sz w:val="18"/>
          <w:szCs w:val="18"/>
          <w:rtl/>
          <w:lang w:bidi="ar-KW"/>
        </w:rPr>
      </w:pPr>
    </w:p>
    <w:p w:rsidR="004E5D42" w:rsidRPr="00A676F0" w:rsidRDefault="004E5D42" w:rsidP="00BE5C6C">
      <w:pPr>
        <w:pStyle w:val="NoSpacing"/>
        <w:spacing w:line="276" w:lineRule="auto"/>
        <w:jc w:val="lowKashida"/>
        <w:rPr>
          <w:b/>
          <w:bCs/>
          <w:sz w:val="18"/>
          <w:szCs w:val="18"/>
          <w:rtl/>
          <w:lang w:bidi="ar-KW"/>
        </w:rPr>
      </w:pPr>
    </w:p>
    <w:p w:rsidR="00BE5C6C" w:rsidRPr="00A676F0" w:rsidRDefault="00BE5C6C" w:rsidP="00BE5C6C">
      <w:pPr>
        <w:pStyle w:val="NoSpacing"/>
        <w:spacing w:line="276" w:lineRule="auto"/>
        <w:jc w:val="lowKashida"/>
        <w:rPr>
          <w:b/>
          <w:bCs/>
          <w:rtl/>
          <w:lang w:bidi="ar-KW"/>
        </w:rPr>
      </w:pPr>
    </w:p>
    <w:p w:rsidR="00A07A64" w:rsidRPr="00935138" w:rsidRDefault="005F3CC0" w:rsidP="005F3CC0">
      <w:pPr>
        <w:pStyle w:val="NoSpacing"/>
        <w:numPr>
          <w:ilvl w:val="0"/>
          <w:numId w:val="24"/>
        </w:numPr>
        <w:spacing w:line="276" w:lineRule="auto"/>
        <w:jc w:val="lowKashida"/>
        <w:rPr>
          <w:b/>
          <w:bCs/>
          <w:sz w:val="28"/>
          <w:szCs w:val="28"/>
          <w:lang w:bidi="ar-KW"/>
        </w:rPr>
      </w:pPr>
      <w:r>
        <w:rPr>
          <w:rFonts w:hint="cs"/>
          <w:b/>
          <w:bCs/>
          <w:sz w:val="28"/>
          <w:szCs w:val="28"/>
          <w:rtl/>
          <w:lang w:bidi="ar-KW"/>
        </w:rPr>
        <w:t>ن</w:t>
      </w:r>
      <w:r w:rsidR="00A07A64" w:rsidRPr="00935138">
        <w:rPr>
          <w:rFonts w:hint="cs"/>
          <w:b/>
          <w:bCs/>
          <w:sz w:val="28"/>
          <w:szCs w:val="28"/>
          <w:rtl/>
          <w:lang w:bidi="ar-KW"/>
        </w:rPr>
        <w:t xml:space="preserve">ظام الكفيل </w:t>
      </w:r>
    </w:p>
    <w:p w:rsidR="00A07A64" w:rsidRPr="00B9788D" w:rsidRDefault="00A07A64" w:rsidP="00A07A64">
      <w:pPr>
        <w:pStyle w:val="NoSpacing"/>
        <w:spacing w:line="276" w:lineRule="auto"/>
        <w:ind w:left="720"/>
        <w:jc w:val="lowKashida"/>
        <w:rPr>
          <w:b/>
          <w:bCs/>
          <w:sz w:val="28"/>
          <w:szCs w:val="28"/>
          <w:rtl/>
          <w:lang w:bidi="ar-KW"/>
        </w:rPr>
      </w:pPr>
    </w:p>
    <w:p w:rsidR="00A07A64" w:rsidRDefault="00A07A64" w:rsidP="00A07A64">
      <w:pPr>
        <w:pStyle w:val="NoSpacing"/>
        <w:spacing w:line="276" w:lineRule="auto"/>
        <w:ind w:left="720"/>
        <w:jc w:val="lowKashida"/>
        <w:rPr>
          <w:b/>
          <w:bCs/>
          <w:sz w:val="24"/>
          <w:szCs w:val="24"/>
          <w:rtl/>
          <w:lang w:bidi="ar-KW"/>
        </w:rPr>
      </w:pPr>
      <w:r w:rsidRPr="00B9788D">
        <w:rPr>
          <w:rFonts w:hint="cs"/>
          <w:b/>
          <w:bCs/>
          <w:sz w:val="24"/>
          <w:szCs w:val="24"/>
          <w:rtl/>
          <w:lang w:bidi="ar-KW"/>
        </w:rPr>
        <w:t>لازالت الكويت تعمل بوجوب وجود كفيل كويتي أو شركة أو مؤسسة كويتية لكفالة أي موظف أو عامل أجنبي , مما فتح الباب للمتكسبين والانتهازيين أن يتاجرون بالعمالة الوافدة عن طريق أستقدامهم مقابل مبالغ مالية</w:t>
      </w:r>
      <w:r>
        <w:rPr>
          <w:rFonts w:hint="cs"/>
          <w:b/>
          <w:bCs/>
          <w:sz w:val="24"/>
          <w:szCs w:val="24"/>
          <w:rtl/>
          <w:lang w:bidi="ar-KW"/>
        </w:rPr>
        <w:t xml:space="preserve"> ,مع العلم أن </w:t>
      </w:r>
      <w:r w:rsidRPr="00AE3169">
        <w:rPr>
          <w:rFonts w:hint="cs"/>
          <w:b/>
          <w:bCs/>
          <w:sz w:val="24"/>
          <w:szCs w:val="24"/>
          <w:rtl/>
          <w:lang w:bidi="ar-KW"/>
        </w:rPr>
        <w:t>ليس هناك جدية من قبل الحكومة في محاربة تجارة ال</w:t>
      </w:r>
      <w:r>
        <w:rPr>
          <w:rFonts w:hint="cs"/>
          <w:b/>
          <w:bCs/>
          <w:sz w:val="24"/>
          <w:szCs w:val="24"/>
          <w:rtl/>
          <w:lang w:bidi="ar-KW"/>
        </w:rPr>
        <w:t>إقامات ماعدا قضايا الرأي العام.</w:t>
      </w:r>
    </w:p>
    <w:p w:rsidR="005F3CC0" w:rsidRPr="00A676F0" w:rsidRDefault="005F3CC0" w:rsidP="00A07A64">
      <w:pPr>
        <w:pStyle w:val="NoSpacing"/>
        <w:spacing w:line="276" w:lineRule="auto"/>
        <w:ind w:left="720"/>
        <w:jc w:val="lowKashida"/>
        <w:rPr>
          <w:b/>
          <w:bCs/>
          <w:sz w:val="14"/>
          <w:szCs w:val="14"/>
          <w:rtl/>
          <w:lang w:bidi="ar-KW"/>
        </w:rPr>
      </w:pPr>
    </w:p>
    <w:p w:rsidR="005F3CC0" w:rsidRPr="00AE3169" w:rsidRDefault="005F3CC0" w:rsidP="00A07A64">
      <w:pPr>
        <w:pStyle w:val="NoSpacing"/>
        <w:spacing w:line="276" w:lineRule="auto"/>
        <w:ind w:left="720"/>
        <w:jc w:val="lowKashida"/>
        <w:rPr>
          <w:b/>
          <w:bCs/>
          <w:sz w:val="24"/>
          <w:szCs w:val="24"/>
          <w:rtl/>
          <w:lang w:bidi="ar-KW"/>
        </w:rPr>
      </w:pPr>
      <w:r>
        <w:rPr>
          <w:rFonts w:hint="cs"/>
          <w:b/>
          <w:bCs/>
          <w:sz w:val="24"/>
          <w:szCs w:val="24"/>
          <w:rtl/>
          <w:lang w:bidi="ar-KW"/>
        </w:rPr>
        <w:t xml:space="preserve">مع الاشارة الى أن هناك تمييز </w:t>
      </w:r>
      <w:r w:rsidR="00EA1CF3">
        <w:rPr>
          <w:b/>
          <w:bCs/>
          <w:sz w:val="24"/>
          <w:szCs w:val="24"/>
          <w:rtl/>
          <w:lang w:bidi="ar-KW"/>
        </w:rPr>
        <w:t>و</w:t>
      </w:r>
      <w:r>
        <w:rPr>
          <w:b/>
          <w:bCs/>
          <w:sz w:val="24"/>
          <w:szCs w:val="24"/>
          <w:rtl/>
          <w:lang w:bidi="ar-KW"/>
        </w:rPr>
        <w:t xml:space="preserve"> </w:t>
      </w:r>
      <w:r>
        <w:rPr>
          <w:rFonts w:hint="cs"/>
          <w:b/>
          <w:bCs/>
          <w:sz w:val="24"/>
          <w:szCs w:val="24"/>
          <w:rtl/>
          <w:lang w:bidi="ar-KW"/>
        </w:rPr>
        <w:t xml:space="preserve">استبعاد </w:t>
      </w:r>
      <w:r w:rsidR="00EA1CF3">
        <w:rPr>
          <w:b/>
          <w:bCs/>
          <w:sz w:val="24"/>
          <w:szCs w:val="24"/>
          <w:rtl/>
          <w:lang w:bidi="ar-KW"/>
        </w:rPr>
        <w:t>للعمالة</w:t>
      </w:r>
      <w:r>
        <w:rPr>
          <w:rFonts w:hint="cs"/>
          <w:b/>
          <w:bCs/>
          <w:sz w:val="24"/>
          <w:szCs w:val="24"/>
          <w:rtl/>
          <w:lang w:bidi="ar-KW"/>
        </w:rPr>
        <w:t xml:space="preserve"> الوطنية الكويتية وعلى وجه الخصوص فئة الشباب والمتقاعدين من العمل في القطاع الخاص وهناك تقاعس من الجهات المختصة الحكومية في تطبيق قوانين وتعاميم الصادرة بشأن تشجيع العمالة الوطنية في الإنضمام للقطاع الخاص خاصة أن نسبة العمالة الوطنية لا تذكر من مجموع العاملين في القطاع الخاص.</w:t>
      </w:r>
    </w:p>
    <w:p w:rsidR="00A07A64" w:rsidRPr="00A07A64" w:rsidRDefault="00A07A64" w:rsidP="00A07A64">
      <w:pPr>
        <w:pStyle w:val="NoSpacing"/>
        <w:spacing w:line="276" w:lineRule="auto"/>
        <w:ind w:left="720"/>
        <w:jc w:val="lowKashida"/>
        <w:rPr>
          <w:b/>
          <w:bCs/>
          <w:sz w:val="24"/>
          <w:szCs w:val="24"/>
          <w:rtl/>
          <w:lang w:bidi="ar-KW"/>
        </w:rPr>
      </w:pPr>
    </w:p>
    <w:p w:rsidR="00A07A64" w:rsidRPr="00A676F0" w:rsidRDefault="00A07A64" w:rsidP="00A07A64">
      <w:pPr>
        <w:pStyle w:val="NoSpacing"/>
        <w:spacing w:line="276" w:lineRule="auto"/>
        <w:jc w:val="lowKashida"/>
        <w:rPr>
          <w:b/>
          <w:bCs/>
          <w:sz w:val="16"/>
          <w:szCs w:val="16"/>
          <w:rtl/>
          <w:lang w:bidi="ar-KW"/>
        </w:rPr>
      </w:pPr>
    </w:p>
    <w:p w:rsidR="00A07A64" w:rsidRPr="00B9788D" w:rsidRDefault="00A07A64" w:rsidP="00A07A64">
      <w:pPr>
        <w:pStyle w:val="NoSpacing"/>
        <w:spacing w:line="276" w:lineRule="auto"/>
        <w:jc w:val="lowKashida"/>
        <w:rPr>
          <w:b/>
          <w:bCs/>
          <w:sz w:val="24"/>
          <w:szCs w:val="24"/>
          <w:rtl/>
          <w:lang w:bidi="ar-KW"/>
        </w:rPr>
      </w:pPr>
      <w:r w:rsidRPr="00B9788D">
        <w:rPr>
          <w:rFonts w:hint="cs"/>
          <w:b/>
          <w:bCs/>
          <w:sz w:val="24"/>
          <w:szCs w:val="24"/>
          <w:rtl/>
          <w:lang w:bidi="ar-KW"/>
        </w:rPr>
        <w:t xml:space="preserve">التوصيات : </w:t>
      </w:r>
    </w:p>
    <w:p w:rsidR="00A07A64" w:rsidRPr="00B9788D" w:rsidRDefault="00A07A64" w:rsidP="00A07A64">
      <w:pPr>
        <w:pStyle w:val="NoSpacing"/>
        <w:spacing w:line="276" w:lineRule="auto"/>
        <w:jc w:val="lowKashida"/>
        <w:rPr>
          <w:b/>
          <w:bCs/>
          <w:sz w:val="28"/>
          <w:szCs w:val="28"/>
          <w:rtl/>
          <w:lang w:bidi="ar-KW"/>
        </w:rPr>
      </w:pPr>
    </w:p>
    <w:p w:rsidR="00A07A64" w:rsidRDefault="00A07A64" w:rsidP="00A07A64">
      <w:pPr>
        <w:pStyle w:val="NoSpacing"/>
        <w:numPr>
          <w:ilvl w:val="0"/>
          <w:numId w:val="32"/>
        </w:numPr>
        <w:spacing w:line="276" w:lineRule="auto"/>
        <w:jc w:val="lowKashida"/>
        <w:rPr>
          <w:sz w:val="24"/>
          <w:szCs w:val="24"/>
          <w:lang w:bidi="ar-KW"/>
        </w:rPr>
      </w:pPr>
      <w:r>
        <w:rPr>
          <w:rFonts w:hint="cs"/>
          <w:sz w:val="24"/>
          <w:szCs w:val="24"/>
          <w:rtl/>
          <w:lang w:bidi="ar-KW"/>
        </w:rPr>
        <w:t>وضع الية جادة في</w:t>
      </w:r>
      <w:r w:rsidR="00EA1CF3">
        <w:rPr>
          <w:sz w:val="24"/>
          <w:szCs w:val="24"/>
          <w:rtl/>
          <w:lang w:bidi="ar-KW"/>
        </w:rPr>
        <w:t xml:space="preserve"> توفير الوظائف و</w:t>
      </w:r>
      <w:r>
        <w:rPr>
          <w:rFonts w:hint="cs"/>
          <w:sz w:val="24"/>
          <w:szCs w:val="24"/>
          <w:rtl/>
          <w:lang w:bidi="ar-KW"/>
        </w:rPr>
        <w:t xml:space="preserve"> رفع نسبة العاملين الكويتيين</w:t>
      </w:r>
      <w:r>
        <w:rPr>
          <w:sz w:val="24"/>
          <w:szCs w:val="24"/>
          <w:rtl/>
          <w:lang w:bidi="ar-KW"/>
        </w:rPr>
        <w:t xml:space="preserve"> </w:t>
      </w:r>
      <w:r>
        <w:rPr>
          <w:rFonts w:hint="cs"/>
          <w:sz w:val="24"/>
          <w:szCs w:val="24"/>
          <w:rtl/>
          <w:lang w:bidi="ar-KW"/>
        </w:rPr>
        <w:t>في القطاع الخاص.</w:t>
      </w:r>
    </w:p>
    <w:p w:rsidR="00A07A64" w:rsidRPr="00B9788D" w:rsidRDefault="00A07A64" w:rsidP="00A07A64">
      <w:pPr>
        <w:pStyle w:val="NoSpacing"/>
        <w:numPr>
          <w:ilvl w:val="0"/>
          <w:numId w:val="32"/>
        </w:numPr>
        <w:spacing w:line="276" w:lineRule="auto"/>
        <w:jc w:val="lowKashida"/>
        <w:rPr>
          <w:sz w:val="24"/>
          <w:szCs w:val="24"/>
          <w:lang w:bidi="ar-KW"/>
        </w:rPr>
      </w:pPr>
      <w:r w:rsidRPr="00B9788D">
        <w:rPr>
          <w:rFonts w:hint="cs"/>
          <w:sz w:val="24"/>
          <w:szCs w:val="24"/>
          <w:rtl/>
          <w:lang w:bidi="ar-KW"/>
        </w:rPr>
        <w:t>إيجاد نظم تمكن من أستقدام العاملين وفقاً للمعايير الدولية</w:t>
      </w:r>
      <w:r>
        <w:rPr>
          <w:rFonts w:hint="cs"/>
          <w:sz w:val="24"/>
          <w:szCs w:val="24"/>
          <w:rtl/>
          <w:lang w:bidi="ar-KW"/>
        </w:rPr>
        <w:t>.</w:t>
      </w:r>
    </w:p>
    <w:p w:rsidR="00A07A64" w:rsidRPr="00A07A64" w:rsidRDefault="00A07A64" w:rsidP="00A07A64">
      <w:pPr>
        <w:pStyle w:val="NoSpacing"/>
        <w:numPr>
          <w:ilvl w:val="0"/>
          <w:numId w:val="32"/>
        </w:numPr>
        <w:spacing w:line="276" w:lineRule="auto"/>
        <w:jc w:val="lowKashida"/>
        <w:rPr>
          <w:sz w:val="24"/>
          <w:szCs w:val="24"/>
          <w:lang w:bidi="ar-KW"/>
        </w:rPr>
      </w:pPr>
      <w:r w:rsidRPr="00B9788D">
        <w:rPr>
          <w:rFonts w:hint="cs"/>
          <w:sz w:val="24"/>
          <w:szCs w:val="24"/>
          <w:rtl/>
          <w:lang w:bidi="ar-KW"/>
        </w:rPr>
        <w:t xml:space="preserve">زيادة قدرة المفتشين على رصد أي إنتهاكات لحقوق العمال والمتاجرة بهم وأي أنتهاكات لقانون العمل </w:t>
      </w:r>
      <w:r w:rsidRPr="00A07A64">
        <w:rPr>
          <w:rFonts w:hint="cs"/>
          <w:sz w:val="24"/>
          <w:szCs w:val="24"/>
          <w:rtl/>
          <w:lang w:bidi="ar-KW"/>
        </w:rPr>
        <w:t>قانون</w:t>
      </w:r>
      <w:r w:rsidRPr="00A07A64">
        <w:rPr>
          <w:sz w:val="24"/>
          <w:szCs w:val="24"/>
          <w:rtl/>
          <w:lang w:bidi="ar-KW"/>
        </w:rPr>
        <w:t xml:space="preserve"> </w:t>
      </w:r>
      <w:r w:rsidRPr="00A07A64">
        <w:rPr>
          <w:rFonts w:hint="cs"/>
          <w:sz w:val="24"/>
          <w:szCs w:val="24"/>
          <w:rtl/>
          <w:lang w:bidi="ar-KW"/>
        </w:rPr>
        <w:t xml:space="preserve"> رقم</w:t>
      </w:r>
      <w:r w:rsidRPr="00A07A64">
        <w:rPr>
          <w:sz w:val="24"/>
          <w:szCs w:val="24"/>
          <w:rtl/>
          <w:lang w:bidi="ar-KW"/>
        </w:rPr>
        <w:t xml:space="preserve"> </w:t>
      </w:r>
      <w:r w:rsidRPr="00A07A64">
        <w:rPr>
          <w:sz w:val="24"/>
          <w:szCs w:val="24"/>
          <w:lang w:bidi="ar-KW"/>
        </w:rPr>
        <w:t>6</w:t>
      </w:r>
      <w:r w:rsidRPr="00A07A64">
        <w:rPr>
          <w:sz w:val="24"/>
          <w:szCs w:val="24"/>
          <w:rtl/>
          <w:lang w:bidi="ar-KW"/>
        </w:rPr>
        <w:t xml:space="preserve"> </w:t>
      </w:r>
      <w:r w:rsidRPr="00A07A64">
        <w:rPr>
          <w:rFonts w:hint="cs"/>
          <w:sz w:val="24"/>
          <w:szCs w:val="24"/>
          <w:rtl/>
          <w:lang w:bidi="ar-KW"/>
        </w:rPr>
        <w:t>لسنة</w:t>
      </w:r>
      <w:r w:rsidRPr="00A07A64">
        <w:rPr>
          <w:sz w:val="24"/>
          <w:szCs w:val="24"/>
          <w:rtl/>
          <w:lang w:bidi="ar-KW"/>
        </w:rPr>
        <w:t xml:space="preserve"> </w:t>
      </w:r>
      <w:r w:rsidRPr="00A07A64">
        <w:rPr>
          <w:sz w:val="24"/>
          <w:szCs w:val="24"/>
          <w:lang w:bidi="ar-KW"/>
        </w:rPr>
        <w:t>2010</w:t>
      </w:r>
      <w:r w:rsidRPr="00A07A64">
        <w:rPr>
          <w:sz w:val="24"/>
          <w:szCs w:val="24"/>
          <w:rtl/>
          <w:lang w:bidi="ar-KW"/>
        </w:rPr>
        <w:t xml:space="preserve"> </w:t>
      </w:r>
      <w:r w:rsidRPr="00A07A64">
        <w:rPr>
          <w:rFonts w:hint="cs"/>
          <w:sz w:val="24"/>
          <w:szCs w:val="24"/>
          <w:rtl/>
          <w:lang w:bidi="ar-KW"/>
        </w:rPr>
        <w:t xml:space="preserve">بشأن العمل في القطاع الأهلي </w:t>
      </w:r>
      <w:r w:rsidRPr="00B9788D">
        <w:rPr>
          <w:rFonts w:hint="cs"/>
          <w:sz w:val="24"/>
          <w:szCs w:val="24"/>
          <w:rtl/>
          <w:lang w:bidi="ar-KW"/>
        </w:rPr>
        <w:t>.</w:t>
      </w:r>
    </w:p>
    <w:p w:rsidR="00225B4B" w:rsidRDefault="00225B4B" w:rsidP="00225B4B">
      <w:pPr>
        <w:rPr>
          <w:sz w:val="2"/>
          <w:szCs w:val="2"/>
          <w:rtl/>
        </w:rPr>
      </w:pPr>
    </w:p>
    <w:p w:rsidR="004E5D42" w:rsidRDefault="004E5D42" w:rsidP="00225B4B">
      <w:pPr>
        <w:rPr>
          <w:sz w:val="2"/>
          <w:szCs w:val="2"/>
          <w:rtl/>
        </w:rPr>
      </w:pPr>
    </w:p>
    <w:p w:rsidR="007764D5" w:rsidRDefault="007764D5" w:rsidP="00225B4B">
      <w:pPr>
        <w:rPr>
          <w:sz w:val="2"/>
          <w:szCs w:val="2"/>
          <w:rtl/>
        </w:rPr>
      </w:pPr>
    </w:p>
    <w:p w:rsidR="004E5D42" w:rsidRPr="007764D5" w:rsidRDefault="004E5D42" w:rsidP="00225B4B">
      <w:pPr>
        <w:rPr>
          <w:sz w:val="2"/>
          <w:szCs w:val="2"/>
          <w:rtl/>
        </w:rPr>
      </w:pPr>
    </w:p>
    <w:p w:rsidR="00225B4B" w:rsidRPr="006E68A2" w:rsidRDefault="00ED32B8" w:rsidP="00ED32B8">
      <w:pPr>
        <w:pStyle w:val="ListParagraph"/>
        <w:numPr>
          <w:ilvl w:val="0"/>
          <w:numId w:val="24"/>
        </w:numPr>
        <w:rPr>
          <w:b/>
          <w:bCs/>
          <w:sz w:val="28"/>
          <w:szCs w:val="28"/>
        </w:rPr>
      </w:pPr>
      <w:r w:rsidRPr="006E68A2">
        <w:rPr>
          <w:rFonts w:hint="cs"/>
          <w:b/>
          <w:bCs/>
          <w:sz w:val="28"/>
          <w:szCs w:val="28"/>
          <w:rtl/>
        </w:rPr>
        <w:t xml:space="preserve">العمالة المنزلية </w:t>
      </w:r>
    </w:p>
    <w:p w:rsidR="00ED32B8" w:rsidRPr="007764D5" w:rsidRDefault="00ED32B8" w:rsidP="00ED32B8">
      <w:pPr>
        <w:ind w:left="360"/>
        <w:rPr>
          <w:b/>
          <w:bCs/>
          <w:sz w:val="2"/>
          <w:szCs w:val="2"/>
          <w:rtl/>
        </w:rPr>
      </w:pPr>
    </w:p>
    <w:p w:rsidR="00ED32B8" w:rsidRDefault="00ED32B8" w:rsidP="007764D5">
      <w:pPr>
        <w:ind w:left="360"/>
        <w:jc w:val="both"/>
        <w:rPr>
          <w:b/>
          <w:bCs/>
          <w:sz w:val="24"/>
          <w:szCs w:val="24"/>
          <w:rtl/>
        </w:rPr>
      </w:pPr>
      <w:r>
        <w:rPr>
          <w:rFonts w:hint="cs"/>
          <w:b/>
          <w:bCs/>
          <w:sz w:val="24"/>
          <w:szCs w:val="24"/>
          <w:rtl/>
        </w:rPr>
        <w:t xml:space="preserve">اقر مجلس الأمة الكويتي ( المجلس التشريعي ) قانون رقم 68 لسنة 2015 بشأن العمالة المنزلية الذي يهدف لحفظ حقوفهم ، وعلى الرغم من أنها خطوة جيدة ، إلا أننا نأمل أن يتم ألغاء نظام الكفيل ، ضماناً لعدم الإكراه على العمل الالزامي ، ونشعر بالقلق الشديد من ظاهرة المتاجرة بالعمالة المنزلية من خلال تداول عقود العمل الخاصة بهم والتنازل عنها نظير </w:t>
      </w:r>
      <w:r w:rsidR="007764D5">
        <w:rPr>
          <w:rFonts w:hint="cs"/>
          <w:b/>
          <w:bCs/>
          <w:sz w:val="24"/>
          <w:szCs w:val="24"/>
          <w:rtl/>
        </w:rPr>
        <w:t>مبالغ</w:t>
      </w:r>
      <w:r>
        <w:rPr>
          <w:rFonts w:hint="cs"/>
          <w:b/>
          <w:bCs/>
          <w:sz w:val="24"/>
          <w:szCs w:val="24"/>
          <w:rtl/>
        </w:rPr>
        <w:t xml:space="preserve"> مائية وتفشي هذه الظاهرة في دولتنا والدول العربية ، على ا لرغم من أن الدولة نجحت في التصدي للإعلانات التي تخص هذه الظاهر</w:t>
      </w:r>
      <w:r w:rsidR="007764D5">
        <w:rPr>
          <w:rFonts w:hint="cs"/>
          <w:b/>
          <w:bCs/>
          <w:sz w:val="24"/>
          <w:szCs w:val="24"/>
          <w:rtl/>
        </w:rPr>
        <w:t>ة</w:t>
      </w:r>
      <w:r>
        <w:rPr>
          <w:rFonts w:hint="cs"/>
          <w:b/>
          <w:bCs/>
          <w:sz w:val="24"/>
          <w:szCs w:val="24"/>
          <w:rtl/>
        </w:rPr>
        <w:t>.</w:t>
      </w:r>
    </w:p>
    <w:p w:rsidR="00945C8B" w:rsidRDefault="00945C8B" w:rsidP="00945C8B">
      <w:pPr>
        <w:jc w:val="both"/>
        <w:rPr>
          <w:b/>
          <w:bCs/>
          <w:sz w:val="2"/>
          <w:szCs w:val="2"/>
        </w:rPr>
      </w:pPr>
    </w:p>
    <w:p w:rsidR="008A6878" w:rsidRDefault="008A6878" w:rsidP="00945C8B">
      <w:pPr>
        <w:jc w:val="both"/>
        <w:rPr>
          <w:b/>
          <w:bCs/>
          <w:sz w:val="2"/>
          <w:szCs w:val="2"/>
        </w:rPr>
      </w:pPr>
    </w:p>
    <w:p w:rsidR="00945C8B" w:rsidRPr="007764D5" w:rsidRDefault="00945C8B" w:rsidP="00945C8B">
      <w:pPr>
        <w:jc w:val="both"/>
        <w:rPr>
          <w:b/>
          <w:bCs/>
          <w:sz w:val="2"/>
          <w:szCs w:val="2"/>
          <w:rtl/>
        </w:rPr>
      </w:pPr>
    </w:p>
    <w:p w:rsidR="00ED32B8" w:rsidRDefault="00ED32B8" w:rsidP="00ED32B8">
      <w:pPr>
        <w:ind w:left="360"/>
        <w:rPr>
          <w:b/>
          <w:bCs/>
          <w:sz w:val="24"/>
          <w:szCs w:val="24"/>
          <w:rtl/>
        </w:rPr>
      </w:pPr>
      <w:r w:rsidRPr="00ED32B8">
        <w:rPr>
          <w:rFonts w:hint="cs"/>
          <w:b/>
          <w:bCs/>
          <w:sz w:val="24"/>
          <w:szCs w:val="24"/>
          <w:rtl/>
        </w:rPr>
        <w:t>التوصيات</w:t>
      </w:r>
      <w:r>
        <w:rPr>
          <w:rFonts w:hint="cs"/>
          <w:b/>
          <w:bCs/>
          <w:sz w:val="24"/>
          <w:szCs w:val="24"/>
          <w:rtl/>
        </w:rPr>
        <w:t xml:space="preserve"> : </w:t>
      </w:r>
    </w:p>
    <w:p w:rsidR="00ED32B8" w:rsidRDefault="00ED32B8" w:rsidP="002424D6">
      <w:pPr>
        <w:pStyle w:val="ListParagraph"/>
        <w:numPr>
          <w:ilvl w:val="1"/>
          <w:numId w:val="29"/>
        </w:numPr>
        <w:jc w:val="both"/>
        <w:rPr>
          <w:b/>
          <w:bCs/>
          <w:sz w:val="24"/>
          <w:szCs w:val="24"/>
        </w:rPr>
      </w:pPr>
      <w:r w:rsidRPr="00945C8B">
        <w:rPr>
          <w:rFonts w:hint="cs"/>
          <w:b/>
          <w:bCs/>
          <w:sz w:val="24"/>
          <w:szCs w:val="24"/>
          <w:rtl/>
        </w:rPr>
        <w:lastRenderedPageBreak/>
        <w:t>ندعو وبشدة على إلغاء نظام الكفيل و</w:t>
      </w:r>
      <w:r w:rsidR="00B163B1" w:rsidRPr="00945C8B">
        <w:rPr>
          <w:rFonts w:hint="cs"/>
          <w:b/>
          <w:bCs/>
          <w:sz w:val="24"/>
          <w:szCs w:val="24"/>
          <w:rtl/>
        </w:rPr>
        <w:t>ا</w:t>
      </w:r>
      <w:r w:rsidRPr="00945C8B">
        <w:rPr>
          <w:rFonts w:hint="cs"/>
          <w:b/>
          <w:bCs/>
          <w:sz w:val="24"/>
          <w:szCs w:val="24"/>
          <w:rtl/>
        </w:rPr>
        <w:t xml:space="preserve">يجاد نظم تمكن من استقدام العاملين وفقاً </w:t>
      </w:r>
      <w:r w:rsidR="00B163B1" w:rsidRPr="00945C8B">
        <w:rPr>
          <w:rFonts w:hint="cs"/>
          <w:b/>
          <w:bCs/>
          <w:sz w:val="24"/>
          <w:szCs w:val="24"/>
          <w:rtl/>
        </w:rPr>
        <w:t>للمعايير</w:t>
      </w:r>
      <w:r w:rsidRPr="00945C8B">
        <w:rPr>
          <w:rFonts w:hint="cs"/>
          <w:b/>
          <w:bCs/>
          <w:sz w:val="24"/>
          <w:szCs w:val="24"/>
          <w:rtl/>
        </w:rPr>
        <w:t xml:space="preserve"> الدولية.</w:t>
      </w:r>
    </w:p>
    <w:p w:rsidR="002424D6" w:rsidRDefault="002424D6" w:rsidP="002424D6">
      <w:pPr>
        <w:pStyle w:val="ListParagraph"/>
        <w:numPr>
          <w:ilvl w:val="1"/>
          <w:numId w:val="29"/>
        </w:numPr>
        <w:jc w:val="both"/>
        <w:rPr>
          <w:b/>
          <w:bCs/>
          <w:sz w:val="24"/>
          <w:szCs w:val="24"/>
        </w:rPr>
      </w:pPr>
      <w:r>
        <w:rPr>
          <w:rFonts w:hint="cs"/>
          <w:b/>
          <w:bCs/>
          <w:sz w:val="24"/>
          <w:szCs w:val="24"/>
          <w:rtl/>
        </w:rPr>
        <w:t>الزام مكاتب الاستقدام  بتوعية العمالة بالحقوق والواجبات ، وطرق التعامل مع آي مشكلة عمالية او انتهاك للحقوق إن وجدت ، مع وضع جزاءات رادعة للمخلفين منهم.</w:t>
      </w:r>
    </w:p>
    <w:p w:rsidR="00945C8B" w:rsidRDefault="00945C8B" w:rsidP="002424D6">
      <w:pPr>
        <w:pStyle w:val="ListParagraph"/>
        <w:numPr>
          <w:ilvl w:val="1"/>
          <w:numId w:val="29"/>
        </w:numPr>
        <w:jc w:val="both"/>
        <w:rPr>
          <w:b/>
          <w:bCs/>
          <w:sz w:val="24"/>
          <w:szCs w:val="24"/>
        </w:rPr>
      </w:pPr>
      <w:r>
        <w:rPr>
          <w:rFonts w:hint="cs"/>
          <w:b/>
          <w:bCs/>
          <w:sz w:val="24"/>
          <w:szCs w:val="24"/>
          <w:rtl/>
        </w:rPr>
        <w:t>وضع آلية جادة في رفع نسبة العاملين الكويتيين في القطاع الخاص.</w:t>
      </w:r>
    </w:p>
    <w:p w:rsidR="00945C8B" w:rsidRDefault="00945C8B" w:rsidP="002424D6">
      <w:pPr>
        <w:pStyle w:val="ListParagraph"/>
        <w:numPr>
          <w:ilvl w:val="1"/>
          <w:numId w:val="29"/>
        </w:numPr>
        <w:jc w:val="both"/>
        <w:rPr>
          <w:b/>
          <w:bCs/>
          <w:sz w:val="24"/>
          <w:szCs w:val="24"/>
        </w:rPr>
      </w:pPr>
      <w:r>
        <w:rPr>
          <w:rFonts w:hint="cs"/>
          <w:b/>
          <w:bCs/>
          <w:sz w:val="24"/>
          <w:szCs w:val="24"/>
          <w:rtl/>
        </w:rPr>
        <w:t>إيجاد نظم تمكن من استقدام العاملين وفقاً للمعايير الدولية.</w:t>
      </w:r>
    </w:p>
    <w:p w:rsidR="00945C8B" w:rsidRPr="00945C8B" w:rsidRDefault="00945C8B" w:rsidP="002424D6">
      <w:pPr>
        <w:pStyle w:val="ListParagraph"/>
        <w:numPr>
          <w:ilvl w:val="1"/>
          <w:numId w:val="29"/>
        </w:numPr>
        <w:jc w:val="both"/>
        <w:rPr>
          <w:b/>
          <w:bCs/>
          <w:sz w:val="24"/>
          <w:szCs w:val="24"/>
          <w:rtl/>
        </w:rPr>
      </w:pPr>
      <w:r>
        <w:rPr>
          <w:rFonts w:hint="cs"/>
          <w:b/>
          <w:bCs/>
          <w:sz w:val="24"/>
          <w:szCs w:val="24"/>
          <w:rtl/>
        </w:rPr>
        <w:t>زيادة قدرة المفتشين على رصد أي إنتهاكات لحقوق العمال والمتاجرة بهم وأي أنتهاكات لقانون العمل قانون رقم 6 لسنة 2010 بشأن العمل في القطاع الأهلي.</w:t>
      </w:r>
    </w:p>
    <w:p w:rsidR="00ED32B8" w:rsidRPr="00ED32B8" w:rsidRDefault="00ED32B8" w:rsidP="00ED32B8">
      <w:pPr>
        <w:ind w:left="360"/>
        <w:rPr>
          <w:b/>
          <w:bCs/>
          <w:sz w:val="2"/>
          <w:szCs w:val="2"/>
        </w:rPr>
      </w:pPr>
    </w:p>
    <w:p w:rsidR="00A07A64" w:rsidRPr="007764D5" w:rsidRDefault="00A07A64" w:rsidP="00225B4B">
      <w:pPr>
        <w:pStyle w:val="ListParagraph"/>
        <w:ind w:left="1080"/>
        <w:rPr>
          <w:sz w:val="2"/>
          <w:szCs w:val="2"/>
        </w:rPr>
      </w:pPr>
    </w:p>
    <w:p w:rsidR="00A6573E" w:rsidRPr="00225B4B" w:rsidRDefault="00A6573E" w:rsidP="00225B4B">
      <w:pPr>
        <w:pStyle w:val="NoSpacing"/>
        <w:numPr>
          <w:ilvl w:val="0"/>
          <w:numId w:val="24"/>
        </w:numPr>
        <w:spacing w:line="276" w:lineRule="auto"/>
        <w:jc w:val="lowKashida"/>
        <w:rPr>
          <w:b/>
          <w:bCs/>
          <w:sz w:val="28"/>
          <w:szCs w:val="28"/>
          <w:lang w:bidi="ar-KW"/>
        </w:rPr>
      </w:pPr>
      <w:r w:rsidRPr="00225B4B">
        <w:rPr>
          <w:rFonts w:hint="cs"/>
          <w:b/>
          <w:bCs/>
          <w:sz w:val="28"/>
          <w:szCs w:val="28"/>
          <w:rtl/>
          <w:lang w:bidi="ar-KW"/>
        </w:rPr>
        <w:t xml:space="preserve">المنظمات </w:t>
      </w:r>
      <w:r w:rsidR="0089152D" w:rsidRPr="00225B4B">
        <w:rPr>
          <w:rFonts w:hint="cs"/>
          <w:b/>
          <w:bCs/>
          <w:sz w:val="28"/>
          <w:szCs w:val="28"/>
          <w:rtl/>
          <w:lang w:bidi="ar-KW"/>
        </w:rPr>
        <w:t>غير الحكومية</w:t>
      </w:r>
    </w:p>
    <w:p w:rsidR="0089152D" w:rsidRPr="00B9788D" w:rsidRDefault="0089152D" w:rsidP="0089152D">
      <w:pPr>
        <w:pStyle w:val="NoSpacing"/>
        <w:spacing w:line="276" w:lineRule="auto"/>
        <w:ind w:left="720"/>
        <w:jc w:val="lowKashida"/>
        <w:rPr>
          <w:b/>
          <w:bCs/>
          <w:sz w:val="28"/>
          <w:szCs w:val="28"/>
          <w:lang w:bidi="ar-KW"/>
        </w:rPr>
      </w:pPr>
    </w:p>
    <w:p w:rsidR="00E12192" w:rsidRDefault="00E12192" w:rsidP="0089152D">
      <w:pPr>
        <w:pStyle w:val="NoSpacing"/>
        <w:spacing w:line="276" w:lineRule="auto"/>
        <w:ind w:left="720"/>
        <w:jc w:val="lowKashida"/>
        <w:rPr>
          <w:b/>
          <w:bCs/>
          <w:sz w:val="24"/>
          <w:szCs w:val="24"/>
          <w:rtl/>
          <w:lang w:bidi="ar-KW"/>
        </w:rPr>
      </w:pPr>
      <w:r w:rsidRPr="0089152D">
        <w:rPr>
          <w:b/>
          <w:bCs/>
          <w:sz w:val="24"/>
          <w:szCs w:val="24"/>
          <w:rtl/>
          <w:lang w:bidi="ar-KW"/>
        </w:rPr>
        <w:t xml:space="preserve">نصت المادة </w:t>
      </w:r>
      <w:r w:rsidR="005A3806" w:rsidRPr="0089152D">
        <w:rPr>
          <w:b/>
          <w:bCs/>
          <w:sz w:val="24"/>
          <w:szCs w:val="24"/>
          <w:lang w:bidi="ar-KW"/>
        </w:rPr>
        <w:t>43</w:t>
      </w:r>
      <w:r w:rsidRPr="0089152D">
        <w:rPr>
          <w:b/>
          <w:bCs/>
          <w:sz w:val="24"/>
          <w:szCs w:val="24"/>
          <w:rtl/>
          <w:lang w:bidi="ar-KW"/>
        </w:rPr>
        <w:t xml:space="preserve"> من الدستور الكويتي لعام </w:t>
      </w:r>
      <w:r w:rsidR="005A3806" w:rsidRPr="0089152D">
        <w:rPr>
          <w:b/>
          <w:bCs/>
          <w:sz w:val="24"/>
          <w:szCs w:val="24"/>
          <w:lang w:bidi="ar-KW"/>
        </w:rPr>
        <w:t>1962</w:t>
      </w:r>
      <w:r w:rsidRPr="0089152D">
        <w:rPr>
          <w:b/>
          <w:bCs/>
          <w:sz w:val="24"/>
          <w:szCs w:val="24"/>
          <w:rtl/>
          <w:lang w:bidi="ar-KW"/>
        </w:rPr>
        <w:t xml:space="preserve"> على أن:</w:t>
      </w:r>
    </w:p>
    <w:p w:rsidR="00225B4B" w:rsidRPr="0089152D" w:rsidRDefault="00225B4B" w:rsidP="0089152D">
      <w:pPr>
        <w:pStyle w:val="NoSpacing"/>
        <w:spacing w:line="276" w:lineRule="auto"/>
        <w:ind w:left="720"/>
        <w:jc w:val="lowKashida"/>
        <w:rPr>
          <w:b/>
          <w:bCs/>
          <w:sz w:val="24"/>
          <w:szCs w:val="24"/>
          <w:rtl/>
          <w:lang w:bidi="ar-KW"/>
        </w:rPr>
      </w:pPr>
    </w:p>
    <w:p w:rsidR="00E12192" w:rsidRDefault="00E12192" w:rsidP="0089152D">
      <w:pPr>
        <w:pStyle w:val="NoSpacing"/>
        <w:spacing w:line="276" w:lineRule="auto"/>
        <w:ind w:left="720"/>
        <w:jc w:val="lowKashida"/>
        <w:rPr>
          <w:b/>
          <w:bCs/>
          <w:sz w:val="24"/>
          <w:szCs w:val="24"/>
          <w:rtl/>
          <w:lang w:bidi="ar-KW"/>
        </w:rPr>
      </w:pPr>
      <w:r w:rsidRPr="0089152D">
        <w:rPr>
          <w:b/>
          <w:bCs/>
          <w:sz w:val="24"/>
          <w:szCs w:val="24"/>
          <w:rtl/>
          <w:lang w:bidi="ar-KW"/>
        </w:rPr>
        <w:t>(حرية تكوين الجمعيات والنقابات على أسس وطنية وبوسائل سلمية مكفولة وفقاً للشروط والأوضاع التي يبينها القانون, ولايجوز إجبار أحد على الانضمام إلى أي جمعية أو نقابة).</w:t>
      </w:r>
    </w:p>
    <w:p w:rsidR="00225B4B" w:rsidRPr="007764D5" w:rsidRDefault="00225B4B" w:rsidP="0089152D">
      <w:pPr>
        <w:pStyle w:val="NoSpacing"/>
        <w:spacing w:line="276" w:lineRule="auto"/>
        <w:ind w:left="720"/>
        <w:jc w:val="lowKashida"/>
        <w:rPr>
          <w:b/>
          <w:bCs/>
          <w:sz w:val="12"/>
          <w:szCs w:val="12"/>
          <w:rtl/>
          <w:lang w:bidi="ar-KW"/>
        </w:rPr>
      </w:pPr>
    </w:p>
    <w:p w:rsidR="00E12192" w:rsidRPr="00B9788D" w:rsidRDefault="00E12192" w:rsidP="0089152D">
      <w:pPr>
        <w:pStyle w:val="NoSpacing"/>
        <w:spacing w:line="276" w:lineRule="auto"/>
        <w:ind w:left="720"/>
        <w:jc w:val="lowKashida"/>
        <w:rPr>
          <w:b/>
          <w:bCs/>
          <w:sz w:val="24"/>
          <w:szCs w:val="24"/>
          <w:rtl/>
          <w:lang w:bidi="ar-KW"/>
        </w:rPr>
      </w:pPr>
      <w:r w:rsidRPr="00B9788D">
        <w:rPr>
          <w:b/>
          <w:bCs/>
          <w:sz w:val="24"/>
          <w:szCs w:val="24"/>
          <w:rtl/>
          <w:lang w:bidi="ar-KW"/>
        </w:rPr>
        <w:t xml:space="preserve">ونظم القانون رقم </w:t>
      </w:r>
      <w:r w:rsidR="005A3806">
        <w:rPr>
          <w:b/>
          <w:bCs/>
          <w:sz w:val="24"/>
          <w:szCs w:val="24"/>
          <w:lang w:bidi="ar-KW"/>
        </w:rPr>
        <w:t>24</w:t>
      </w:r>
      <w:r w:rsidRPr="00B9788D">
        <w:rPr>
          <w:b/>
          <w:bCs/>
          <w:sz w:val="24"/>
          <w:szCs w:val="24"/>
          <w:rtl/>
          <w:lang w:bidi="ar-KW"/>
        </w:rPr>
        <w:t xml:space="preserve"> لسنة </w:t>
      </w:r>
      <w:r w:rsidR="005A3806" w:rsidRPr="0089152D">
        <w:rPr>
          <w:b/>
          <w:bCs/>
          <w:sz w:val="24"/>
          <w:szCs w:val="24"/>
          <w:lang w:bidi="ar-KW"/>
        </w:rPr>
        <w:t>1962</w:t>
      </w:r>
      <w:r w:rsidR="005A3806" w:rsidRPr="0089152D">
        <w:rPr>
          <w:b/>
          <w:bCs/>
          <w:sz w:val="24"/>
          <w:szCs w:val="24"/>
          <w:rtl/>
          <w:lang w:bidi="ar-KW"/>
        </w:rPr>
        <w:t xml:space="preserve"> </w:t>
      </w:r>
      <w:r w:rsidRPr="00B9788D">
        <w:rPr>
          <w:b/>
          <w:bCs/>
          <w:sz w:val="24"/>
          <w:szCs w:val="24"/>
          <w:rtl/>
          <w:lang w:bidi="ar-KW"/>
        </w:rPr>
        <w:t>الإطار السياسي والقانوني الذي تعمل في إطاره المنظمات المدنية في الكويت.</w:t>
      </w:r>
      <w:r w:rsidR="00034BEB" w:rsidRPr="00B9788D">
        <w:rPr>
          <w:rFonts w:hint="cs"/>
          <w:b/>
          <w:bCs/>
          <w:sz w:val="24"/>
          <w:szCs w:val="24"/>
          <w:rtl/>
          <w:lang w:bidi="ar-KW"/>
        </w:rPr>
        <w:t xml:space="preserve">و </w:t>
      </w:r>
      <w:r w:rsidRPr="00B9788D">
        <w:rPr>
          <w:b/>
          <w:bCs/>
          <w:sz w:val="24"/>
          <w:szCs w:val="24"/>
          <w:rtl/>
          <w:lang w:bidi="ar-KW"/>
        </w:rPr>
        <w:t>وفقا لهذا القانون تراقب وزارة الشؤون الاجتماعية عمل الجمعيات الأهلية.</w:t>
      </w:r>
    </w:p>
    <w:p w:rsidR="00A6650C" w:rsidRDefault="008D0560" w:rsidP="005F3CC0">
      <w:pPr>
        <w:pStyle w:val="NoSpacing"/>
        <w:spacing w:line="276" w:lineRule="auto"/>
        <w:ind w:left="720"/>
        <w:jc w:val="lowKashida"/>
        <w:rPr>
          <w:b/>
          <w:bCs/>
          <w:sz w:val="24"/>
          <w:szCs w:val="24"/>
          <w:rtl/>
          <w:lang w:bidi="ar-KW"/>
        </w:rPr>
      </w:pPr>
      <w:r w:rsidRPr="00B9788D">
        <w:rPr>
          <w:rFonts w:hint="cs"/>
          <w:b/>
          <w:bCs/>
          <w:sz w:val="24"/>
          <w:szCs w:val="24"/>
          <w:rtl/>
          <w:lang w:bidi="ar-KW"/>
        </w:rPr>
        <w:t>على الرغم من</w:t>
      </w:r>
      <w:r w:rsidR="00E12192" w:rsidRPr="00B9788D">
        <w:rPr>
          <w:rFonts w:hint="cs"/>
          <w:b/>
          <w:bCs/>
          <w:sz w:val="24"/>
          <w:szCs w:val="24"/>
          <w:rtl/>
          <w:lang w:bidi="ar-KW"/>
        </w:rPr>
        <w:t xml:space="preserve"> أن وزارة الشؤون</w:t>
      </w:r>
      <w:r w:rsidR="00A23BF1" w:rsidRPr="00B9788D">
        <w:rPr>
          <w:rFonts w:hint="cs"/>
          <w:b/>
          <w:bCs/>
          <w:sz w:val="24"/>
          <w:szCs w:val="24"/>
          <w:rtl/>
          <w:lang w:bidi="ar-KW"/>
        </w:rPr>
        <w:t xml:space="preserve"> قد قامت</w:t>
      </w:r>
      <w:r w:rsidR="00E12192" w:rsidRPr="00B9788D">
        <w:rPr>
          <w:rFonts w:hint="cs"/>
          <w:b/>
          <w:bCs/>
          <w:sz w:val="24"/>
          <w:szCs w:val="24"/>
          <w:rtl/>
          <w:lang w:bidi="ar-KW"/>
        </w:rPr>
        <w:t xml:space="preserve"> في </w:t>
      </w:r>
      <w:r w:rsidR="00034BEB" w:rsidRPr="00B9788D">
        <w:rPr>
          <w:rFonts w:hint="cs"/>
          <w:b/>
          <w:bCs/>
          <w:sz w:val="24"/>
          <w:szCs w:val="24"/>
          <w:rtl/>
          <w:lang w:bidi="ar-KW"/>
        </w:rPr>
        <w:t>السنوات</w:t>
      </w:r>
      <w:r w:rsidR="00E12192" w:rsidRPr="00B9788D">
        <w:rPr>
          <w:rFonts w:hint="cs"/>
          <w:b/>
          <w:bCs/>
          <w:sz w:val="24"/>
          <w:szCs w:val="24"/>
          <w:rtl/>
          <w:lang w:bidi="ar-KW"/>
        </w:rPr>
        <w:t xml:space="preserve"> الأخيرة </w:t>
      </w:r>
      <w:r w:rsidR="00A6650C">
        <w:rPr>
          <w:rFonts w:hint="cs"/>
          <w:b/>
          <w:bCs/>
          <w:sz w:val="24"/>
          <w:szCs w:val="24"/>
          <w:rtl/>
          <w:lang w:bidi="ar-KW"/>
        </w:rPr>
        <w:t xml:space="preserve">على </w:t>
      </w:r>
      <w:r w:rsidR="005F3CC0">
        <w:rPr>
          <w:rFonts w:hint="cs"/>
          <w:b/>
          <w:bCs/>
          <w:sz w:val="24"/>
          <w:szCs w:val="24"/>
          <w:rtl/>
          <w:lang w:bidi="ar-KW"/>
        </w:rPr>
        <w:t>إشهار</w:t>
      </w:r>
      <w:r w:rsidR="00E12192" w:rsidRPr="00B9788D">
        <w:rPr>
          <w:rFonts w:hint="cs"/>
          <w:b/>
          <w:bCs/>
          <w:sz w:val="24"/>
          <w:szCs w:val="24"/>
          <w:rtl/>
          <w:lang w:bidi="ar-KW"/>
        </w:rPr>
        <w:t xml:space="preserve"> </w:t>
      </w:r>
      <w:r w:rsidR="00A6650C">
        <w:rPr>
          <w:rFonts w:hint="cs"/>
          <w:b/>
          <w:bCs/>
          <w:sz w:val="24"/>
          <w:szCs w:val="24"/>
          <w:rtl/>
          <w:lang w:bidi="ar-KW"/>
        </w:rPr>
        <w:t>جمعيات</w:t>
      </w:r>
      <w:r w:rsidR="00E12192" w:rsidRPr="00B9788D">
        <w:rPr>
          <w:rFonts w:hint="cs"/>
          <w:b/>
          <w:bCs/>
          <w:sz w:val="24"/>
          <w:szCs w:val="24"/>
          <w:rtl/>
          <w:lang w:bidi="ar-KW"/>
        </w:rPr>
        <w:t xml:space="preserve"> نفع عام جديدة </w:t>
      </w:r>
      <w:r w:rsidR="005F3CC0">
        <w:rPr>
          <w:rFonts w:hint="cs"/>
          <w:b/>
          <w:bCs/>
          <w:sz w:val="24"/>
          <w:szCs w:val="24"/>
          <w:rtl/>
          <w:lang w:bidi="ar-KW"/>
        </w:rPr>
        <w:t>لا تتقاضى أي مساعدات حكومية</w:t>
      </w:r>
      <w:r w:rsidR="00A6650C">
        <w:rPr>
          <w:rFonts w:hint="cs"/>
          <w:b/>
          <w:bCs/>
          <w:sz w:val="24"/>
          <w:szCs w:val="24"/>
          <w:rtl/>
          <w:lang w:bidi="ar-KW"/>
        </w:rPr>
        <w:t>,</w:t>
      </w:r>
      <w:r w:rsidR="005F3CC0">
        <w:rPr>
          <w:rFonts w:hint="cs"/>
          <w:b/>
          <w:bCs/>
          <w:sz w:val="24"/>
          <w:szCs w:val="24"/>
          <w:rtl/>
          <w:lang w:bidi="ar-KW"/>
        </w:rPr>
        <w:t xml:space="preserve"> </w:t>
      </w:r>
      <w:r w:rsidR="00A6650C">
        <w:rPr>
          <w:rFonts w:hint="cs"/>
          <w:b/>
          <w:bCs/>
          <w:sz w:val="24"/>
          <w:szCs w:val="24"/>
          <w:rtl/>
          <w:lang w:bidi="ar-KW"/>
        </w:rPr>
        <w:t xml:space="preserve">إلا أن هناك العديد من الجميعات التي تقدمت بطلبات أشهار ولم </w:t>
      </w:r>
      <w:r w:rsidR="005F3CC0">
        <w:rPr>
          <w:rFonts w:hint="cs"/>
          <w:b/>
          <w:bCs/>
          <w:sz w:val="24"/>
          <w:szCs w:val="24"/>
          <w:rtl/>
          <w:lang w:bidi="ar-KW"/>
        </w:rPr>
        <w:t>يتم الرد على طلبات إشهارها</w:t>
      </w:r>
      <w:r w:rsidR="00A6650C">
        <w:rPr>
          <w:rFonts w:hint="cs"/>
          <w:b/>
          <w:bCs/>
          <w:sz w:val="24"/>
          <w:szCs w:val="24"/>
          <w:rtl/>
          <w:lang w:bidi="ar-KW"/>
        </w:rPr>
        <w:t>,</w:t>
      </w:r>
      <w:r w:rsidR="005F3CC0">
        <w:rPr>
          <w:rFonts w:hint="cs"/>
          <w:b/>
          <w:bCs/>
          <w:sz w:val="24"/>
          <w:szCs w:val="24"/>
          <w:rtl/>
          <w:lang w:bidi="ar-KW"/>
        </w:rPr>
        <w:t xml:space="preserve"> </w:t>
      </w:r>
      <w:r w:rsidR="00A6650C">
        <w:rPr>
          <w:rFonts w:hint="cs"/>
          <w:b/>
          <w:bCs/>
          <w:sz w:val="24"/>
          <w:szCs w:val="24"/>
          <w:rtl/>
          <w:lang w:bidi="ar-KW"/>
        </w:rPr>
        <w:t xml:space="preserve">مما يعيق إنشاء جماعات مدنية </w:t>
      </w:r>
      <w:r w:rsidR="00E529A2">
        <w:rPr>
          <w:rFonts w:hint="cs"/>
          <w:b/>
          <w:bCs/>
          <w:sz w:val="24"/>
          <w:szCs w:val="24"/>
          <w:rtl/>
          <w:lang w:bidi="ar-KW"/>
        </w:rPr>
        <w:t xml:space="preserve">مشهرة تستطيع أن تمارس نشاطاتها بكل حرية ومن غير </w:t>
      </w:r>
      <w:r w:rsidR="0089152D">
        <w:rPr>
          <w:rFonts w:hint="cs"/>
          <w:b/>
          <w:bCs/>
          <w:sz w:val="24"/>
          <w:szCs w:val="24"/>
          <w:rtl/>
          <w:lang w:bidi="ar-KW"/>
        </w:rPr>
        <w:t>أي نوع من أنواع التمييز ,</w:t>
      </w:r>
      <w:r w:rsidR="00E529A2">
        <w:rPr>
          <w:rFonts w:hint="cs"/>
          <w:b/>
          <w:bCs/>
          <w:sz w:val="24"/>
          <w:szCs w:val="24"/>
          <w:rtl/>
          <w:lang w:bidi="ar-KW"/>
        </w:rPr>
        <w:t xml:space="preserve">حيث أن جماعات المجتمع المدني الذين يسعون لإشهار جمعيات متخصصة بإهتمامتهم عندما تعيق الجهات المختصة أشهارهم يواجهون العديد من العوائق في ممارسة </w:t>
      </w:r>
      <w:r w:rsidR="0089152D">
        <w:rPr>
          <w:rFonts w:hint="cs"/>
          <w:b/>
          <w:bCs/>
          <w:sz w:val="24"/>
          <w:szCs w:val="24"/>
          <w:rtl/>
          <w:lang w:bidi="ar-KW"/>
        </w:rPr>
        <w:t>أنشطتهم</w:t>
      </w:r>
      <w:r w:rsidR="00E529A2">
        <w:rPr>
          <w:rFonts w:hint="cs"/>
          <w:b/>
          <w:bCs/>
          <w:sz w:val="24"/>
          <w:szCs w:val="24"/>
          <w:rtl/>
          <w:lang w:bidi="ar-KW"/>
        </w:rPr>
        <w:t xml:space="preserve"> منها أنهم </w:t>
      </w:r>
      <w:r w:rsidR="0089152D">
        <w:rPr>
          <w:rFonts w:hint="cs"/>
          <w:b/>
          <w:bCs/>
          <w:sz w:val="24"/>
          <w:szCs w:val="24"/>
          <w:rtl/>
          <w:lang w:bidi="ar-KW"/>
        </w:rPr>
        <w:t>قد تتم إدانتهم بمخالفة</w:t>
      </w:r>
      <w:r w:rsidR="00E529A2">
        <w:rPr>
          <w:rFonts w:hint="cs"/>
          <w:b/>
          <w:bCs/>
          <w:sz w:val="24"/>
          <w:szCs w:val="24"/>
          <w:rtl/>
          <w:lang w:bidi="ar-KW"/>
        </w:rPr>
        <w:t xml:space="preserve"> القوانين المعمول بها وأيضاً  أنهم لا يحصلون على ثقة المجتمع والمؤسسات الحكومية والخاصة لعدم وجود إشهار رسمي لهم وان انشطتهم تكون مريبة بنظر الأخرين .</w:t>
      </w:r>
    </w:p>
    <w:p w:rsidR="00A6650C" w:rsidRPr="007764D5" w:rsidRDefault="00A6650C" w:rsidP="0089152D">
      <w:pPr>
        <w:pStyle w:val="NoSpacing"/>
        <w:spacing w:line="276" w:lineRule="auto"/>
        <w:ind w:left="720"/>
        <w:jc w:val="lowKashida"/>
        <w:rPr>
          <w:b/>
          <w:bCs/>
          <w:sz w:val="16"/>
          <w:szCs w:val="16"/>
          <w:rtl/>
          <w:lang w:bidi="ar-KW"/>
        </w:rPr>
      </w:pPr>
    </w:p>
    <w:p w:rsidR="00E12192" w:rsidRPr="00B9788D" w:rsidRDefault="00034BEB" w:rsidP="0089152D">
      <w:pPr>
        <w:pStyle w:val="NoSpacing"/>
        <w:spacing w:line="276" w:lineRule="auto"/>
        <w:ind w:left="720"/>
        <w:jc w:val="lowKashida"/>
        <w:rPr>
          <w:b/>
          <w:bCs/>
          <w:sz w:val="24"/>
          <w:szCs w:val="24"/>
          <w:rtl/>
          <w:lang w:bidi="ar-KW"/>
        </w:rPr>
      </w:pPr>
      <w:r w:rsidRPr="00B9788D">
        <w:rPr>
          <w:rFonts w:hint="cs"/>
          <w:b/>
          <w:bCs/>
          <w:sz w:val="24"/>
          <w:szCs w:val="24"/>
          <w:rtl/>
          <w:lang w:bidi="ar-KW"/>
        </w:rPr>
        <w:t xml:space="preserve">كما </w:t>
      </w:r>
      <w:r w:rsidR="00E12192" w:rsidRPr="00B9788D">
        <w:rPr>
          <w:rFonts w:hint="cs"/>
          <w:b/>
          <w:bCs/>
          <w:sz w:val="24"/>
          <w:szCs w:val="24"/>
          <w:rtl/>
          <w:lang w:bidi="ar-KW"/>
        </w:rPr>
        <w:t>تعاني مؤسسات المجتمع المدني في الكويت من عدم تعاون الجهات</w:t>
      </w:r>
      <w:r w:rsidR="00E529A2">
        <w:rPr>
          <w:rFonts w:hint="cs"/>
          <w:b/>
          <w:bCs/>
          <w:sz w:val="24"/>
          <w:szCs w:val="24"/>
          <w:rtl/>
          <w:lang w:bidi="ar-KW"/>
        </w:rPr>
        <w:t xml:space="preserve"> الحكومية بشكل جدي ,</w:t>
      </w:r>
      <w:r w:rsidR="00E12192" w:rsidRPr="00B9788D">
        <w:rPr>
          <w:rFonts w:hint="cs"/>
          <w:b/>
          <w:bCs/>
          <w:sz w:val="24"/>
          <w:szCs w:val="24"/>
          <w:rtl/>
          <w:lang w:bidi="ar-KW"/>
        </w:rPr>
        <w:t xml:space="preserve">خاصة في مناقشة القوانين </w:t>
      </w:r>
      <w:r w:rsidRPr="00B9788D">
        <w:rPr>
          <w:rFonts w:hint="cs"/>
          <w:b/>
          <w:bCs/>
          <w:sz w:val="24"/>
          <w:szCs w:val="24"/>
          <w:rtl/>
          <w:lang w:bidi="ar-KW"/>
        </w:rPr>
        <w:t>و</w:t>
      </w:r>
      <w:r w:rsidR="00E12192" w:rsidRPr="00B9788D">
        <w:rPr>
          <w:rFonts w:hint="cs"/>
          <w:b/>
          <w:bCs/>
          <w:sz w:val="24"/>
          <w:szCs w:val="24"/>
          <w:rtl/>
          <w:lang w:bidi="ar-KW"/>
        </w:rPr>
        <w:t xml:space="preserve"> قبل صدورها وأخذ رأي مؤسسات</w:t>
      </w:r>
      <w:r w:rsidR="002C1E35" w:rsidRPr="00B9788D">
        <w:rPr>
          <w:rFonts w:hint="cs"/>
          <w:b/>
          <w:bCs/>
          <w:sz w:val="24"/>
          <w:szCs w:val="24"/>
          <w:rtl/>
          <w:lang w:bidi="ar-KW"/>
        </w:rPr>
        <w:t xml:space="preserve"> المجتمع المدني </w:t>
      </w:r>
      <w:r w:rsidRPr="00B9788D">
        <w:rPr>
          <w:rFonts w:hint="cs"/>
          <w:b/>
          <w:bCs/>
          <w:sz w:val="24"/>
          <w:szCs w:val="24"/>
          <w:rtl/>
          <w:lang w:bidi="ar-KW"/>
        </w:rPr>
        <w:t>بأحكامها</w:t>
      </w:r>
      <w:r w:rsidR="002C1E35" w:rsidRPr="00B9788D">
        <w:rPr>
          <w:rFonts w:hint="cs"/>
          <w:b/>
          <w:bCs/>
          <w:sz w:val="24"/>
          <w:szCs w:val="24"/>
          <w:rtl/>
          <w:lang w:bidi="ar-KW"/>
        </w:rPr>
        <w:t xml:space="preserve"> </w:t>
      </w:r>
      <w:r w:rsidR="00E529A2">
        <w:rPr>
          <w:rFonts w:hint="cs"/>
          <w:b/>
          <w:bCs/>
          <w:sz w:val="24"/>
          <w:szCs w:val="24"/>
          <w:rtl/>
          <w:lang w:bidi="ar-KW"/>
        </w:rPr>
        <w:t>.</w:t>
      </w:r>
    </w:p>
    <w:p w:rsidR="002C1E35" w:rsidRPr="00B9788D" w:rsidRDefault="002C1E35" w:rsidP="00E12192">
      <w:pPr>
        <w:pStyle w:val="NoSpacing"/>
        <w:spacing w:line="276" w:lineRule="auto"/>
        <w:jc w:val="lowKashida"/>
        <w:rPr>
          <w:sz w:val="24"/>
          <w:szCs w:val="24"/>
          <w:rtl/>
          <w:lang w:bidi="ar-KW"/>
        </w:rPr>
      </w:pPr>
    </w:p>
    <w:p w:rsidR="002C1E35" w:rsidRPr="00B9788D" w:rsidRDefault="002C1E35" w:rsidP="00E12192">
      <w:pPr>
        <w:pStyle w:val="NoSpacing"/>
        <w:spacing w:line="276" w:lineRule="auto"/>
        <w:jc w:val="lowKashida"/>
        <w:rPr>
          <w:b/>
          <w:bCs/>
          <w:sz w:val="24"/>
          <w:szCs w:val="24"/>
          <w:rtl/>
          <w:lang w:bidi="ar-KW"/>
        </w:rPr>
      </w:pPr>
      <w:r w:rsidRPr="00B9788D">
        <w:rPr>
          <w:rFonts w:hint="cs"/>
          <w:b/>
          <w:bCs/>
          <w:sz w:val="24"/>
          <w:szCs w:val="24"/>
          <w:rtl/>
          <w:lang w:bidi="ar-KW"/>
        </w:rPr>
        <w:t xml:space="preserve">التوصيات : </w:t>
      </w:r>
    </w:p>
    <w:p w:rsidR="00A65774" w:rsidRPr="00A07A64" w:rsidRDefault="00A65774" w:rsidP="00E12192">
      <w:pPr>
        <w:pStyle w:val="NoSpacing"/>
        <w:spacing w:line="276" w:lineRule="auto"/>
        <w:jc w:val="lowKashida"/>
        <w:rPr>
          <w:sz w:val="24"/>
          <w:szCs w:val="24"/>
          <w:rtl/>
          <w:lang w:bidi="ar-KW"/>
        </w:rPr>
      </w:pPr>
    </w:p>
    <w:p w:rsidR="00A23BF1" w:rsidRPr="00B9788D" w:rsidRDefault="00A23BF1" w:rsidP="00A65774">
      <w:pPr>
        <w:pStyle w:val="NoSpacing"/>
        <w:numPr>
          <w:ilvl w:val="0"/>
          <w:numId w:val="31"/>
        </w:numPr>
        <w:spacing w:line="276" w:lineRule="auto"/>
        <w:jc w:val="lowKashida"/>
        <w:rPr>
          <w:sz w:val="24"/>
          <w:szCs w:val="24"/>
          <w:lang w:bidi="ar-KW"/>
        </w:rPr>
      </w:pPr>
      <w:r w:rsidRPr="00B9788D">
        <w:rPr>
          <w:rFonts w:hint="cs"/>
          <w:sz w:val="24"/>
          <w:szCs w:val="24"/>
          <w:rtl/>
          <w:lang w:bidi="ar-KW"/>
        </w:rPr>
        <w:t xml:space="preserve">المرونة في الموافقة على إنشاء مؤسسات </w:t>
      </w:r>
      <w:r w:rsidR="00E529A2">
        <w:rPr>
          <w:rFonts w:hint="cs"/>
          <w:sz w:val="24"/>
          <w:szCs w:val="24"/>
          <w:rtl/>
          <w:lang w:bidi="ar-KW"/>
        </w:rPr>
        <w:t>مجتمع مدني جديدة بكافة أشكالها وأنشطتها.</w:t>
      </w:r>
    </w:p>
    <w:p w:rsidR="002C1E35" w:rsidRPr="00B9788D" w:rsidRDefault="002C1E35" w:rsidP="00A65774">
      <w:pPr>
        <w:pStyle w:val="NoSpacing"/>
        <w:numPr>
          <w:ilvl w:val="0"/>
          <w:numId w:val="31"/>
        </w:numPr>
        <w:spacing w:line="276" w:lineRule="auto"/>
        <w:jc w:val="lowKashida"/>
        <w:rPr>
          <w:sz w:val="24"/>
          <w:szCs w:val="24"/>
          <w:lang w:bidi="ar-KW"/>
        </w:rPr>
      </w:pPr>
      <w:r w:rsidRPr="00B9788D">
        <w:rPr>
          <w:rFonts w:hint="cs"/>
          <w:sz w:val="24"/>
          <w:szCs w:val="24"/>
          <w:rtl/>
          <w:lang w:bidi="ar-KW"/>
        </w:rPr>
        <w:t>تفعيل المشاركة المجتمعية بين الجهات الحكومية ومؤسسات المجتمع المدني .</w:t>
      </w:r>
    </w:p>
    <w:p w:rsidR="00225B4B" w:rsidRDefault="00225B4B" w:rsidP="00841291">
      <w:pPr>
        <w:pStyle w:val="NoSpacing"/>
        <w:spacing w:line="276" w:lineRule="auto"/>
        <w:ind w:left="720"/>
        <w:jc w:val="lowKashida"/>
        <w:rPr>
          <w:b/>
          <w:bCs/>
          <w:sz w:val="28"/>
          <w:szCs w:val="28"/>
          <w:rtl/>
          <w:lang w:bidi="ar-KW"/>
        </w:rPr>
      </w:pPr>
    </w:p>
    <w:p w:rsidR="006E68A2" w:rsidRDefault="006E68A2" w:rsidP="00841291">
      <w:pPr>
        <w:pStyle w:val="NoSpacing"/>
        <w:spacing w:line="276" w:lineRule="auto"/>
        <w:ind w:left="720"/>
        <w:jc w:val="lowKashida"/>
        <w:rPr>
          <w:b/>
          <w:bCs/>
          <w:sz w:val="28"/>
          <w:szCs w:val="28"/>
          <w:rtl/>
          <w:lang w:bidi="ar-KW"/>
        </w:rPr>
      </w:pPr>
    </w:p>
    <w:p w:rsidR="00A676F0" w:rsidRDefault="00A676F0" w:rsidP="00841291">
      <w:pPr>
        <w:pStyle w:val="NoSpacing"/>
        <w:spacing w:line="276" w:lineRule="auto"/>
        <w:ind w:left="720"/>
        <w:jc w:val="lowKashida"/>
        <w:rPr>
          <w:b/>
          <w:bCs/>
          <w:sz w:val="12"/>
          <w:szCs w:val="12"/>
          <w:rtl/>
          <w:lang w:bidi="ar-KW"/>
        </w:rPr>
      </w:pPr>
    </w:p>
    <w:p w:rsidR="00656CFE" w:rsidRDefault="00656CFE" w:rsidP="00841291">
      <w:pPr>
        <w:pStyle w:val="NoSpacing"/>
        <w:spacing w:line="276" w:lineRule="auto"/>
        <w:ind w:left="720"/>
        <w:jc w:val="lowKashida"/>
        <w:rPr>
          <w:b/>
          <w:bCs/>
          <w:sz w:val="12"/>
          <w:szCs w:val="12"/>
          <w:rtl/>
          <w:lang w:bidi="ar-KW"/>
        </w:rPr>
      </w:pPr>
    </w:p>
    <w:p w:rsidR="00656CFE" w:rsidRDefault="00656CFE" w:rsidP="00841291">
      <w:pPr>
        <w:pStyle w:val="NoSpacing"/>
        <w:spacing w:line="276" w:lineRule="auto"/>
        <w:ind w:left="720"/>
        <w:jc w:val="lowKashida"/>
        <w:rPr>
          <w:b/>
          <w:bCs/>
          <w:sz w:val="12"/>
          <w:szCs w:val="12"/>
          <w:rtl/>
          <w:lang w:bidi="ar-KW"/>
        </w:rPr>
      </w:pPr>
    </w:p>
    <w:p w:rsidR="00656CFE" w:rsidRPr="006E68A2" w:rsidRDefault="00656CFE" w:rsidP="00841291">
      <w:pPr>
        <w:pStyle w:val="NoSpacing"/>
        <w:spacing w:line="276" w:lineRule="auto"/>
        <w:ind w:left="720"/>
        <w:jc w:val="lowKashida"/>
        <w:rPr>
          <w:b/>
          <w:bCs/>
          <w:sz w:val="12"/>
          <w:szCs w:val="12"/>
          <w:rtl/>
          <w:lang w:bidi="ar-KW"/>
        </w:rPr>
      </w:pPr>
    </w:p>
    <w:p w:rsidR="00F84BFB" w:rsidRDefault="001E5E31" w:rsidP="006E68A2">
      <w:pPr>
        <w:rPr>
          <w:rtl/>
        </w:rPr>
      </w:pPr>
      <w:r>
        <w:rPr>
          <w:noProof/>
          <w:sz w:val="32"/>
          <w:szCs w:val="32"/>
          <w:lang w:bidi="ar-SA"/>
        </w:rPr>
        <w:lastRenderedPageBreak/>
        <w:drawing>
          <wp:inline distT="0" distB="0" distL="0" distR="0" wp14:anchorId="4E6FE539" wp14:editId="35B9ABBA">
            <wp:extent cx="2867025" cy="1505654"/>
            <wp:effectExtent l="0" t="0" r="0" b="0"/>
            <wp:docPr id="2" name="Picture 2" descr="صورة جديد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صورة جديدة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5645" cy="1504929"/>
                    </a:xfrm>
                    <a:prstGeom prst="rect">
                      <a:avLst/>
                    </a:prstGeom>
                    <a:noFill/>
                    <a:ln>
                      <a:noFill/>
                    </a:ln>
                  </pic:spPr>
                </pic:pic>
              </a:graphicData>
            </a:graphic>
          </wp:inline>
        </w:drawing>
      </w:r>
    </w:p>
    <w:p w:rsidR="00A05263" w:rsidRDefault="00A05263" w:rsidP="006E68A2">
      <w:pPr>
        <w:rPr>
          <w:rtl/>
        </w:rPr>
      </w:pPr>
    </w:p>
    <w:p w:rsidR="00A05263" w:rsidRDefault="00A05263" w:rsidP="006E68A2">
      <w:pPr>
        <w:rPr>
          <w:rtl/>
        </w:rPr>
      </w:pPr>
    </w:p>
    <w:p w:rsidR="00A05263" w:rsidRDefault="00A05263" w:rsidP="006E68A2">
      <w:pPr>
        <w:rPr>
          <w:rtl/>
        </w:rPr>
      </w:pPr>
    </w:p>
    <w:p w:rsidR="00A05263" w:rsidRDefault="00A05263" w:rsidP="006E68A2">
      <w:pPr>
        <w:rPr>
          <w:rtl/>
        </w:rPr>
      </w:pPr>
    </w:p>
    <w:p w:rsidR="00A05263" w:rsidRDefault="00A05263" w:rsidP="006E68A2">
      <w:pPr>
        <w:rPr>
          <w:rtl/>
        </w:rPr>
      </w:pPr>
    </w:p>
    <w:p w:rsidR="00A05263" w:rsidRDefault="00A05263" w:rsidP="006E68A2">
      <w:pPr>
        <w:rPr>
          <w:rtl/>
        </w:rPr>
      </w:pPr>
    </w:p>
    <w:p w:rsidR="00A05263" w:rsidRDefault="00A05263" w:rsidP="006E68A2">
      <w:pPr>
        <w:rPr>
          <w:rtl/>
        </w:rPr>
      </w:pPr>
    </w:p>
    <w:p w:rsidR="00A05263" w:rsidRDefault="00A05263" w:rsidP="006E68A2">
      <w:pPr>
        <w:rPr>
          <w:rtl/>
        </w:rPr>
      </w:pPr>
    </w:p>
    <w:p w:rsidR="00A05263" w:rsidRDefault="00A05263" w:rsidP="006E68A2">
      <w:pPr>
        <w:rPr>
          <w:rtl/>
        </w:rPr>
      </w:pPr>
    </w:p>
    <w:p w:rsidR="00A05263" w:rsidRDefault="00A05263" w:rsidP="006E68A2">
      <w:pPr>
        <w:rPr>
          <w:rtl/>
        </w:rPr>
      </w:pPr>
    </w:p>
    <w:p w:rsidR="00A05263" w:rsidRPr="006E68A2" w:rsidRDefault="00A05263" w:rsidP="006E68A2">
      <w:pPr>
        <w:rPr>
          <w:rtl/>
        </w:rPr>
      </w:pPr>
    </w:p>
    <w:p w:rsidR="00F84BFB" w:rsidRPr="006E68A2" w:rsidRDefault="00F84BFB" w:rsidP="00E97D85">
      <w:pPr>
        <w:rPr>
          <w:sz w:val="2"/>
          <w:szCs w:val="2"/>
          <w:rtl/>
        </w:rPr>
      </w:pPr>
    </w:p>
    <w:p w:rsidR="00A12B45" w:rsidRPr="006E68A2" w:rsidRDefault="00A12B45" w:rsidP="006E68A2">
      <w:pPr>
        <w:spacing w:line="240" w:lineRule="auto"/>
        <w:jc w:val="right"/>
        <w:rPr>
          <w:rStyle w:val="mainfoldericon2"/>
          <w:b/>
          <w:bCs/>
          <w:color w:val="000000" w:themeColor="text1"/>
          <w:sz w:val="32"/>
          <w:szCs w:val="32"/>
        </w:rPr>
      </w:pPr>
      <w:r w:rsidRPr="006E68A2">
        <w:rPr>
          <w:rStyle w:val="mainfoldericon2"/>
          <w:b/>
          <w:bCs/>
          <w:color w:val="000000" w:themeColor="text1"/>
          <w:sz w:val="32"/>
          <w:szCs w:val="32"/>
        </w:rPr>
        <w:t>CONTACT INFO : KUWAIT</w:t>
      </w:r>
    </w:p>
    <w:p w:rsidR="00A12B45" w:rsidRPr="006E68A2" w:rsidRDefault="00A12B45" w:rsidP="006E68A2">
      <w:pPr>
        <w:spacing w:line="240" w:lineRule="auto"/>
        <w:jc w:val="right"/>
        <w:rPr>
          <w:rStyle w:val="mainfoldericon2"/>
          <w:b/>
          <w:bCs/>
          <w:color w:val="000000" w:themeColor="text1"/>
          <w:sz w:val="32"/>
          <w:szCs w:val="32"/>
          <w:rtl/>
        </w:rPr>
      </w:pPr>
      <w:r w:rsidRPr="006E68A2">
        <w:rPr>
          <w:rStyle w:val="mainfoldericon2"/>
          <w:b/>
          <w:bCs/>
          <w:color w:val="000000" w:themeColor="text1"/>
          <w:sz w:val="32"/>
          <w:szCs w:val="32"/>
        </w:rPr>
        <w:t>TEL : 00965 – 22563472        FAX : 00965 – 22563492</w:t>
      </w:r>
    </w:p>
    <w:p w:rsidR="00A12B45" w:rsidRPr="00A12B45" w:rsidRDefault="00A12B45" w:rsidP="00A05263">
      <w:pPr>
        <w:spacing w:line="240" w:lineRule="auto"/>
        <w:jc w:val="right"/>
        <w:rPr>
          <w:rStyle w:val="mainfoldericon2"/>
          <w:b/>
          <w:bCs/>
          <w:color w:val="000000" w:themeColor="text1"/>
          <w:sz w:val="36"/>
          <w:szCs w:val="36"/>
        </w:rPr>
      </w:pPr>
      <w:r w:rsidRPr="006E68A2">
        <w:rPr>
          <w:rStyle w:val="mainfoldericon2"/>
          <w:b/>
          <w:bCs/>
          <w:color w:val="000000" w:themeColor="text1"/>
          <w:sz w:val="32"/>
          <w:szCs w:val="32"/>
        </w:rPr>
        <w:t xml:space="preserve">EMAIL : </w:t>
      </w:r>
      <w:hyperlink r:id="rId11" w:history="1">
        <w:r w:rsidR="00A05263" w:rsidRPr="00DC7D86">
          <w:rPr>
            <w:rStyle w:val="Hyperlink"/>
            <w:b/>
            <w:bCs/>
            <w:sz w:val="32"/>
            <w:szCs w:val="32"/>
          </w:rPr>
          <w:t>ijtemaeyeen@gmail.com</w:t>
        </w:r>
      </w:hyperlink>
    </w:p>
    <w:p w:rsidR="008A6878" w:rsidRDefault="008A6878" w:rsidP="00E97D85">
      <w:pPr>
        <w:rPr>
          <w:color w:val="000000" w:themeColor="text1"/>
        </w:rPr>
      </w:pPr>
    </w:p>
    <w:p w:rsidR="008A6878" w:rsidRDefault="008A6878" w:rsidP="00A05263">
      <w:pPr>
        <w:jc w:val="right"/>
        <w:rPr>
          <w:color w:val="000000" w:themeColor="text1"/>
        </w:rPr>
      </w:pPr>
    </w:p>
    <w:p w:rsidR="008A6878" w:rsidRDefault="008A6878" w:rsidP="00A05263">
      <w:pPr>
        <w:jc w:val="right"/>
        <w:rPr>
          <w:color w:val="000000" w:themeColor="text1"/>
        </w:rPr>
      </w:pPr>
    </w:p>
    <w:p w:rsidR="008A6878" w:rsidRDefault="008A6878" w:rsidP="00E97D85">
      <w:pPr>
        <w:rPr>
          <w:color w:val="000000" w:themeColor="text1"/>
        </w:rPr>
      </w:pPr>
    </w:p>
    <w:p w:rsidR="008A6878" w:rsidRDefault="008A6878" w:rsidP="00E97D85">
      <w:pPr>
        <w:rPr>
          <w:color w:val="000000" w:themeColor="text1"/>
        </w:rPr>
      </w:pPr>
    </w:p>
    <w:p w:rsidR="008A6878" w:rsidRDefault="008A6878" w:rsidP="00E97D85">
      <w:pPr>
        <w:rPr>
          <w:color w:val="000000" w:themeColor="text1"/>
        </w:rPr>
      </w:pPr>
    </w:p>
    <w:p w:rsidR="008A6878" w:rsidRDefault="008A6878" w:rsidP="00E97D85">
      <w:pPr>
        <w:rPr>
          <w:color w:val="000000" w:themeColor="text1"/>
        </w:rPr>
      </w:pPr>
    </w:p>
    <w:sectPr w:rsidR="008A6878" w:rsidSect="000E5588">
      <w:headerReference w:type="default" r:id="rId12"/>
      <w:footerReference w:type="default" r:id="rId13"/>
      <w:footerReference w:type="first" r:id="rId14"/>
      <w:pgSz w:w="11906" w:h="16838"/>
      <w:pgMar w:top="1440" w:right="1800" w:bottom="1440" w:left="1800" w:header="708" w:footer="708" w:gutter="0"/>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062" w:rsidRDefault="008A6062" w:rsidP="00603237">
      <w:pPr>
        <w:spacing w:after="0" w:line="240" w:lineRule="auto"/>
      </w:pPr>
      <w:r>
        <w:separator/>
      </w:r>
    </w:p>
  </w:endnote>
  <w:endnote w:type="continuationSeparator" w:id="0">
    <w:p w:rsidR="008A6062" w:rsidRDefault="008A6062" w:rsidP="00603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PT Bold Heading">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59646353"/>
      <w:docPartObj>
        <w:docPartGallery w:val="Page Numbers (Bottom of Page)"/>
        <w:docPartUnique/>
      </w:docPartObj>
    </w:sdtPr>
    <w:sdtEndPr/>
    <w:sdtContent>
      <w:p w:rsidR="00E0394A" w:rsidRDefault="006F29D2">
        <w:pPr>
          <w:pStyle w:val="Footer"/>
          <w:jc w:val="center"/>
          <w:rPr>
            <w:rtl/>
          </w:rPr>
        </w:pPr>
        <w:r>
          <w:fldChar w:fldCharType="begin"/>
        </w:r>
        <w:r>
          <w:instrText xml:space="preserve"> PAGE   \* MERGEFORMAT </w:instrText>
        </w:r>
        <w:r>
          <w:fldChar w:fldCharType="separate"/>
        </w:r>
        <w:r w:rsidR="001E3E8E">
          <w:rPr>
            <w:noProof/>
            <w:rtl/>
          </w:rPr>
          <w:t>0</w:t>
        </w:r>
        <w:r>
          <w:rPr>
            <w:noProof/>
          </w:rPr>
          <w:fldChar w:fldCharType="end"/>
        </w:r>
      </w:p>
      <w:p w:rsidR="006F29D2" w:rsidRDefault="008A6062">
        <w:pPr>
          <w:pStyle w:val="Footer"/>
          <w:jc w:val="center"/>
        </w:pPr>
      </w:p>
    </w:sdtContent>
  </w:sdt>
  <w:p w:rsidR="00603237" w:rsidRDefault="00603237" w:rsidP="006F29D2">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FB" w:rsidRDefault="00F84BFB" w:rsidP="00F84BFB">
    <w:pPr>
      <w:jc w:val="right"/>
      <w:rPr>
        <w:rStyle w:val="mainfoldericon2"/>
        <w:b/>
        <w:bCs/>
        <w:color w:val="000000" w:themeColor="text1"/>
        <w:sz w:val="16"/>
        <w:szCs w:val="16"/>
      </w:rPr>
    </w:pPr>
    <w:r>
      <w:rPr>
        <w:rStyle w:val="mainfoldericon2"/>
        <w:b/>
        <w:bCs/>
        <w:color w:val="000000" w:themeColor="text1"/>
        <w:sz w:val="16"/>
        <w:szCs w:val="16"/>
      </w:rPr>
      <w:t>CONTACT INFO : KUWAIT</w:t>
    </w:r>
  </w:p>
  <w:p w:rsidR="00F84BFB" w:rsidRDefault="00F84BFB" w:rsidP="00F84BFB">
    <w:pPr>
      <w:jc w:val="right"/>
      <w:rPr>
        <w:rStyle w:val="mainfoldericon2"/>
        <w:b/>
        <w:bCs/>
        <w:color w:val="000000" w:themeColor="text1"/>
        <w:sz w:val="16"/>
        <w:szCs w:val="16"/>
      </w:rPr>
    </w:pPr>
    <w:r>
      <w:rPr>
        <w:rStyle w:val="mainfoldericon2"/>
        <w:b/>
        <w:bCs/>
        <w:color w:val="000000" w:themeColor="text1"/>
        <w:sz w:val="16"/>
        <w:szCs w:val="16"/>
      </w:rPr>
      <w:t>TEL : 00965 – 22563472        FAX : 00965 – 22563492</w:t>
    </w:r>
  </w:p>
  <w:p w:rsidR="00F84BFB" w:rsidRDefault="00F84BFB" w:rsidP="00F84BFB">
    <w:pPr>
      <w:jc w:val="right"/>
      <w:rPr>
        <w:rStyle w:val="mainfoldericon2"/>
        <w:b/>
        <w:bCs/>
        <w:color w:val="000000" w:themeColor="text1"/>
        <w:sz w:val="16"/>
        <w:szCs w:val="16"/>
        <w:rtl/>
      </w:rPr>
    </w:pPr>
    <w:r>
      <w:rPr>
        <w:rStyle w:val="mainfoldericon2"/>
        <w:b/>
        <w:bCs/>
        <w:color w:val="000000" w:themeColor="text1"/>
        <w:sz w:val="16"/>
        <w:szCs w:val="16"/>
      </w:rPr>
      <w:t xml:space="preserve">EMAIL : </w:t>
    </w:r>
    <w:hyperlink r:id="rId1" w:history="1">
      <w:r>
        <w:rPr>
          <w:rStyle w:val="mainfoldericon2"/>
          <w:b/>
          <w:bCs/>
          <w:color w:val="000000" w:themeColor="text1"/>
          <w:sz w:val="16"/>
          <w:szCs w:val="16"/>
        </w:rPr>
        <w:t>IJTMAEYEEN@GMAIL.COM</w:t>
      </w:r>
    </w:hyperlink>
  </w:p>
  <w:p w:rsidR="00F84BFB" w:rsidRDefault="00F84B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062" w:rsidRDefault="008A6062" w:rsidP="00603237">
      <w:pPr>
        <w:spacing w:after="0" w:line="240" w:lineRule="auto"/>
      </w:pPr>
      <w:r>
        <w:separator/>
      </w:r>
    </w:p>
  </w:footnote>
  <w:footnote w:type="continuationSeparator" w:id="0">
    <w:p w:rsidR="008A6062" w:rsidRDefault="008A6062" w:rsidP="006032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432"/>
      <w:gridCol w:w="1104"/>
    </w:tblGrid>
    <w:tr w:rsidR="00030A17" w:rsidTr="00030A17">
      <w:trPr>
        <w:trHeight w:val="348"/>
      </w:trPr>
      <w:sdt>
        <w:sdtPr>
          <w:rPr>
            <w:rStyle w:val="notranslate"/>
            <w:b/>
            <w:bCs/>
            <w:color w:val="000000" w:themeColor="text1"/>
            <w:sz w:val="20"/>
            <w:szCs w:val="20"/>
            <w:rtl/>
          </w:rPr>
          <w:alias w:val="Title"/>
          <w:id w:val="-1828744105"/>
          <w:placeholder>
            <w:docPart w:val="793A693F41164727BD9AD1660571159F"/>
          </w:placeholder>
          <w:dataBinding w:prefixMappings="xmlns:ns0='http://schemas.openxmlformats.org/package/2006/metadata/core-properties' xmlns:ns1='http://purl.org/dc/elements/1.1/'" w:xpath="/ns0:coreProperties[1]/ns1:title[1]" w:storeItemID="{6C3C8BC8-F283-45AE-878A-BAB7291924A1}"/>
          <w:text/>
        </w:sdtPr>
        <w:sdtEndPr>
          <w:rPr>
            <w:rStyle w:val="notranslate"/>
          </w:rPr>
        </w:sdtEndPr>
        <w:sdtContent>
          <w:tc>
            <w:tcPr>
              <w:tcW w:w="7765" w:type="dxa"/>
            </w:tcPr>
            <w:p w:rsidR="00030A17" w:rsidRPr="00030A17" w:rsidRDefault="00D264C6" w:rsidP="00030A17">
              <w:pPr>
                <w:pStyle w:val="Header"/>
                <w:jc w:val="right"/>
                <w:rPr>
                  <w:rFonts w:asciiTheme="majorHAnsi" w:eastAsiaTheme="majorEastAsia" w:hAnsiTheme="majorHAnsi" w:cstheme="majorBidi"/>
                  <w:sz w:val="20"/>
                  <w:szCs w:val="20"/>
                </w:rPr>
              </w:pPr>
              <w:r>
                <w:rPr>
                  <w:rStyle w:val="notranslate"/>
                  <w:rFonts w:hint="cs"/>
                  <w:b/>
                  <w:bCs/>
                  <w:color w:val="000000" w:themeColor="text1"/>
                  <w:sz w:val="20"/>
                  <w:szCs w:val="20"/>
                  <w:rtl/>
                </w:rPr>
                <w:t>رابطة الإجتماعيين الكويتية</w:t>
              </w:r>
              <w:r w:rsidR="000E5588">
                <w:rPr>
                  <w:rStyle w:val="notranslate"/>
                  <w:rFonts w:hint="cs"/>
                  <w:b/>
                  <w:bCs/>
                  <w:color w:val="000000" w:themeColor="text1"/>
                  <w:sz w:val="20"/>
                  <w:szCs w:val="20"/>
                  <w:rtl/>
                </w:rPr>
                <w:t xml:space="preserve">                  </w:t>
              </w:r>
              <w:r>
                <w:rPr>
                  <w:rStyle w:val="notranslate"/>
                  <w:rFonts w:hint="cs"/>
                  <w:b/>
                  <w:bCs/>
                  <w:color w:val="000000" w:themeColor="text1"/>
                  <w:sz w:val="20"/>
                  <w:szCs w:val="20"/>
                </w:rPr>
                <w:t>ASSOCIATION OF SOCIAL WORKERS</w:t>
              </w:r>
            </w:p>
          </w:tc>
        </w:sdtContent>
      </w:sdt>
      <w:sdt>
        <w:sdtPr>
          <w:rPr>
            <w:rFonts w:asciiTheme="majorHAnsi" w:eastAsiaTheme="majorEastAsia" w:hAnsiTheme="majorHAnsi" w:cstheme="majorBidi"/>
            <w:b/>
            <w:bCs/>
            <w:color w:val="000000" w:themeColor="text1"/>
            <w:sz w:val="36"/>
            <w:szCs w:val="36"/>
            <w:rtl/>
            <w14:shadow w14:blurRad="50800" w14:dist="38100" w14:dir="2700000" w14:sx="100000" w14:sy="100000" w14:kx="0" w14:ky="0" w14:algn="tl">
              <w14:srgbClr w14:val="000000">
                <w14:alpha w14:val="60000"/>
              </w14:srgbClr>
            </w14:shadow>
            <w14:numForm w14:val="oldStyle"/>
          </w:rPr>
          <w:alias w:val="Year"/>
          <w:id w:val="735439315"/>
          <w:placeholder>
            <w:docPart w:val="590E48D7903040B38656B848153463CA"/>
          </w:placeholder>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tc>
            <w:tcPr>
              <w:tcW w:w="1105" w:type="dxa"/>
            </w:tcPr>
            <w:p w:rsidR="00030A17" w:rsidRPr="00030A17" w:rsidRDefault="00333C95" w:rsidP="00333C95">
              <w:pPr>
                <w:pStyle w:val="Header"/>
                <w:rPr>
                  <w:rFonts w:asciiTheme="majorHAnsi" w:eastAsiaTheme="majorEastAsia" w:hAnsiTheme="majorHAnsi" w:cstheme="majorBidi"/>
                  <w:b/>
                  <w:bCs/>
                  <w:color w:val="000000" w:themeColor="text1"/>
                  <w:sz w:val="36"/>
                  <w:szCs w:val="36"/>
                  <w14:numForm w14:val="oldStyle"/>
                </w:rPr>
              </w:pPr>
              <w:r>
                <w:rPr>
                  <w:rFonts w:asciiTheme="majorHAnsi" w:eastAsiaTheme="majorEastAsia" w:hAnsiTheme="majorHAnsi" w:cstheme="majorBidi" w:hint="cs"/>
                  <w:b/>
                  <w:bCs/>
                  <w:color w:val="000000" w:themeColor="text1"/>
                  <w:sz w:val="36"/>
                  <w:szCs w:val="36"/>
                  <w:rtl/>
                  <w14:shadow w14:blurRad="50800" w14:dist="38100" w14:dir="2700000" w14:sx="100000" w14:sy="100000" w14:kx="0" w14:ky="0" w14:algn="tl">
                    <w14:srgbClr w14:val="000000">
                      <w14:alpha w14:val="60000"/>
                    </w14:srgbClr>
                  </w14:shadow>
                  <w14:numForm w14:val="oldStyle"/>
                </w:rPr>
                <w:t>2022</w:t>
              </w:r>
            </w:p>
          </w:tc>
        </w:sdtContent>
      </w:sdt>
    </w:tr>
  </w:tbl>
  <w:p w:rsidR="00030A17" w:rsidRDefault="00030A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16F3"/>
    <w:multiLevelType w:val="multilevel"/>
    <w:tmpl w:val="27DC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20B88"/>
    <w:multiLevelType w:val="multilevel"/>
    <w:tmpl w:val="3342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466C3"/>
    <w:multiLevelType w:val="hybridMultilevel"/>
    <w:tmpl w:val="0E4E07B6"/>
    <w:lvl w:ilvl="0" w:tplc="3490C21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A30C6C"/>
    <w:multiLevelType w:val="hybridMultilevel"/>
    <w:tmpl w:val="9998CD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3F54655"/>
    <w:multiLevelType w:val="multilevel"/>
    <w:tmpl w:val="D2D6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21547"/>
    <w:multiLevelType w:val="hybridMultilevel"/>
    <w:tmpl w:val="0BF87A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C2567C2"/>
    <w:multiLevelType w:val="hybridMultilevel"/>
    <w:tmpl w:val="76A03EFC"/>
    <w:lvl w:ilvl="0" w:tplc="C804D18C">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96B6F"/>
    <w:multiLevelType w:val="hybridMultilevel"/>
    <w:tmpl w:val="B268B2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DDD6B5E"/>
    <w:multiLevelType w:val="hybridMultilevel"/>
    <w:tmpl w:val="7562A7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F939AC"/>
    <w:multiLevelType w:val="hybridMultilevel"/>
    <w:tmpl w:val="50B801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4480505"/>
    <w:multiLevelType w:val="hybridMultilevel"/>
    <w:tmpl w:val="FCC4B84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24CD1245"/>
    <w:multiLevelType w:val="hybridMultilevel"/>
    <w:tmpl w:val="B1B02750"/>
    <w:lvl w:ilvl="0" w:tplc="1ADE0F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B47621"/>
    <w:multiLevelType w:val="hybridMultilevel"/>
    <w:tmpl w:val="76E4819E"/>
    <w:lvl w:ilvl="0" w:tplc="CEA2D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762564"/>
    <w:multiLevelType w:val="hybridMultilevel"/>
    <w:tmpl w:val="E592D30C"/>
    <w:lvl w:ilvl="0" w:tplc="59BCD9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37368A"/>
    <w:multiLevelType w:val="hybridMultilevel"/>
    <w:tmpl w:val="C590B47A"/>
    <w:lvl w:ilvl="0" w:tplc="08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10F3DA6"/>
    <w:multiLevelType w:val="hybridMultilevel"/>
    <w:tmpl w:val="320C8270"/>
    <w:lvl w:ilvl="0" w:tplc="6D78F24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D32E93"/>
    <w:multiLevelType w:val="hybridMultilevel"/>
    <w:tmpl w:val="08B46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CD0F79"/>
    <w:multiLevelType w:val="multilevel"/>
    <w:tmpl w:val="B088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D80A79"/>
    <w:multiLevelType w:val="hybridMultilevel"/>
    <w:tmpl w:val="9754E188"/>
    <w:lvl w:ilvl="0" w:tplc="60087D7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A2496A"/>
    <w:multiLevelType w:val="hybridMultilevel"/>
    <w:tmpl w:val="BEA2D81A"/>
    <w:lvl w:ilvl="0" w:tplc="29E6C854">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2C2264"/>
    <w:multiLevelType w:val="hybridMultilevel"/>
    <w:tmpl w:val="22F80A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0D020B3"/>
    <w:multiLevelType w:val="hybridMultilevel"/>
    <w:tmpl w:val="78806CE4"/>
    <w:lvl w:ilvl="0" w:tplc="08090005">
      <w:start w:val="1"/>
      <w:numFmt w:val="bullet"/>
      <w:lvlText w:val=""/>
      <w:lvlJc w:val="left"/>
      <w:pPr>
        <w:ind w:left="1755" w:hanging="360"/>
      </w:pPr>
      <w:rPr>
        <w:rFonts w:ascii="Wingdings" w:hAnsi="Wingdings"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22">
    <w:nsid w:val="465F6129"/>
    <w:multiLevelType w:val="hybridMultilevel"/>
    <w:tmpl w:val="8D52F696"/>
    <w:lvl w:ilvl="0" w:tplc="04090005">
      <w:start w:val="1"/>
      <w:numFmt w:val="bullet"/>
      <w:lvlText w:val=""/>
      <w:lvlJc w:val="left"/>
      <w:pPr>
        <w:ind w:left="1440" w:hanging="360"/>
      </w:pPr>
      <w:rPr>
        <w:rFonts w:ascii="Wingdings" w:hAnsi="Wingdings" w:hint="default"/>
      </w:rPr>
    </w:lvl>
    <w:lvl w:ilvl="1" w:tplc="6C00C4B0">
      <w:numFmt w:val="bullet"/>
      <w:lvlText w:val="-"/>
      <w:lvlJc w:val="left"/>
      <w:pPr>
        <w:ind w:left="2160" w:hanging="360"/>
      </w:pPr>
      <w:rPr>
        <w:rFonts w:ascii="Arial" w:eastAsiaTheme="minorHAnsi" w:hAnsi="Arial"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780320A"/>
    <w:multiLevelType w:val="hybridMultilevel"/>
    <w:tmpl w:val="DD0CA6E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4">
    <w:nsid w:val="4B03703A"/>
    <w:multiLevelType w:val="hybridMultilevel"/>
    <w:tmpl w:val="E5A8D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516C58"/>
    <w:multiLevelType w:val="hybridMultilevel"/>
    <w:tmpl w:val="5AB662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0620B1A"/>
    <w:multiLevelType w:val="hybridMultilevel"/>
    <w:tmpl w:val="DC207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1B725AB"/>
    <w:multiLevelType w:val="hybridMultilevel"/>
    <w:tmpl w:val="BA668C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685619C"/>
    <w:multiLevelType w:val="hybridMultilevel"/>
    <w:tmpl w:val="74E4DBB6"/>
    <w:lvl w:ilvl="0" w:tplc="7B9C70C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3E266C"/>
    <w:multiLevelType w:val="multilevel"/>
    <w:tmpl w:val="8074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7D16A1"/>
    <w:multiLevelType w:val="hybridMultilevel"/>
    <w:tmpl w:val="A8F07E3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6F45D42"/>
    <w:multiLevelType w:val="hybridMultilevel"/>
    <w:tmpl w:val="0588AE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9C6C17"/>
    <w:multiLevelType w:val="hybridMultilevel"/>
    <w:tmpl w:val="202457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DFB7490"/>
    <w:multiLevelType w:val="hybridMultilevel"/>
    <w:tmpl w:val="08809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6D1FE5"/>
    <w:multiLevelType w:val="hybridMultilevel"/>
    <w:tmpl w:val="9154ED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F0842AC"/>
    <w:multiLevelType w:val="hybridMultilevel"/>
    <w:tmpl w:val="84F674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2003C89"/>
    <w:multiLevelType w:val="hybridMultilevel"/>
    <w:tmpl w:val="5D921EF0"/>
    <w:lvl w:ilvl="0" w:tplc="60087D7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4861578"/>
    <w:multiLevelType w:val="hybridMultilevel"/>
    <w:tmpl w:val="7C7E8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CF2438"/>
    <w:multiLevelType w:val="multilevel"/>
    <w:tmpl w:val="43A6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31693"/>
    <w:multiLevelType w:val="multilevel"/>
    <w:tmpl w:val="97F876D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D3944F6"/>
    <w:multiLevelType w:val="hybridMultilevel"/>
    <w:tmpl w:val="6CE87E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DBE47F5"/>
    <w:multiLevelType w:val="hybridMultilevel"/>
    <w:tmpl w:val="9DA89F70"/>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42">
    <w:nsid w:val="7E8174F5"/>
    <w:multiLevelType w:val="hybridMultilevel"/>
    <w:tmpl w:val="3A424E1A"/>
    <w:lvl w:ilvl="0" w:tplc="9A08AF8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40"/>
  </w:num>
  <w:num w:numId="3">
    <w:abstractNumId w:val="35"/>
  </w:num>
  <w:num w:numId="4">
    <w:abstractNumId w:val="23"/>
  </w:num>
  <w:num w:numId="5">
    <w:abstractNumId w:val="42"/>
  </w:num>
  <w:num w:numId="6">
    <w:abstractNumId w:val="17"/>
  </w:num>
  <w:num w:numId="7">
    <w:abstractNumId w:val="29"/>
  </w:num>
  <w:num w:numId="8">
    <w:abstractNumId w:val="24"/>
  </w:num>
  <w:num w:numId="9">
    <w:abstractNumId w:val="33"/>
  </w:num>
  <w:num w:numId="10">
    <w:abstractNumId w:val="13"/>
  </w:num>
  <w:num w:numId="11">
    <w:abstractNumId w:val="36"/>
  </w:num>
  <w:num w:numId="12">
    <w:abstractNumId w:val="39"/>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16"/>
  </w:num>
  <w:num w:numId="16">
    <w:abstractNumId w:val="1"/>
  </w:num>
  <w:num w:numId="17">
    <w:abstractNumId w:val="0"/>
  </w:num>
  <w:num w:numId="18">
    <w:abstractNumId w:val="38"/>
  </w:num>
  <w:num w:numId="19">
    <w:abstractNumId w:val="4"/>
  </w:num>
  <w:num w:numId="20">
    <w:abstractNumId w:val="41"/>
  </w:num>
  <w:num w:numId="21">
    <w:abstractNumId w:val="6"/>
  </w:num>
  <w:num w:numId="22">
    <w:abstractNumId w:val="18"/>
  </w:num>
  <w:num w:numId="23">
    <w:abstractNumId w:val="15"/>
  </w:num>
  <w:num w:numId="24">
    <w:abstractNumId w:val="11"/>
  </w:num>
  <w:num w:numId="25">
    <w:abstractNumId w:val="2"/>
  </w:num>
  <w:num w:numId="26">
    <w:abstractNumId w:val="14"/>
  </w:num>
  <w:num w:numId="27">
    <w:abstractNumId w:val="12"/>
  </w:num>
  <w:num w:numId="28">
    <w:abstractNumId w:val="19"/>
  </w:num>
  <w:num w:numId="29">
    <w:abstractNumId w:val="22"/>
  </w:num>
  <w:num w:numId="30">
    <w:abstractNumId w:val="5"/>
  </w:num>
  <w:num w:numId="31">
    <w:abstractNumId w:val="27"/>
  </w:num>
  <w:num w:numId="32">
    <w:abstractNumId w:val="34"/>
  </w:num>
  <w:num w:numId="33">
    <w:abstractNumId w:val="8"/>
  </w:num>
  <w:num w:numId="34">
    <w:abstractNumId w:val="31"/>
  </w:num>
  <w:num w:numId="35">
    <w:abstractNumId w:val="20"/>
  </w:num>
  <w:num w:numId="36">
    <w:abstractNumId w:val="30"/>
  </w:num>
  <w:num w:numId="37">
    <w:abstractNumId w:val="32"/>
  </w:num>
  <w:num w:numId="38">
    <w:abstractNumId w:val="3"/>
  </w:num>
  <w:num w:numId="39">
    <w:abstractNumId w:val="21"/>
  </w:num>
  <w:num w:numId="40">
    <w:abstractNumId w:val="9"/>
  </w:num>
  <w:num w:numId="41">
    <w:abstractNumId w:val="10"/>
  </w:num>
  <w:num w:numId="42">
    <w:abstractNumId w:val="37"/>
  </w:num>
  <w:num w:numId="43">
    <w:abstractNumId w:val="28"/>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BED"/>
    <w:rsid w:val="0001004A"/>
    <w:rsid w:val="00030A17"/>
    <w:rsid w:val="00034BEB"/>
    <w:rsid w:val="00045DC4"/>
    <w:rsid w:val="00046A24"/>
    <w:rsid w:val="0006761B"/>
    <w:rsid w:val="000B1CBA"/>
    <w:rsid w:val="000E5588"/>
    <w:rsid w:val="000F4A20"/>
    <w:rsid w:val="001159CD"/>
    <w:rsid w:val="00122339"/>
    <w:rsid w:val="00125DD1"/>
    <w:rsid w:val="00130C7B"/>
    <w:rsid w:val="00145414"/>
    <w:rsid w:val="0014637E"/>
    <w:rsid w:val="00152C2E"/>
    <w:rsid w:val="0016073A"/>
    <w:rsid w:val="00164AB1"/>
    <w:rsid w:val="001650D9"/>
    <w:rsid w:val="00175151"/>
    <w:rsid w:val="00177A4C"/>
    <w:rsid w:val="00183047"/>
    <w:rsid w:val="00193E74"/>
    <w:rsid w:val="001D027A"/>
    <w:rsid w:val="001D2D30"/>
    <w:rsid w:val="001D6346"/>
    <w:rsid w:val="001E38A8"/>
    <w:rsid w:val="001E3E8E"/>
    <w:rsid w:val="001E5E31"/>
    <w:rsid w:val="001F1033"/>
    <w:rsid w:val="00220167"/>
    <w:rsid w:val="0022216A"/>
    <w:rsid w:val="00225B4B"/>
    <w:rsid w:val="002265BF"/>
    <w:rsid w:val="002424D6"/>
    <w:rsid w:val="002518A3"/>
    <w:rsid w:val="00280026"/>
    <w:rsid w:val="002A7334"/>
    <w:rsid w:val="002B379A"/>
    <w:rsid w:val="002C1E35"/>
    <w:rsid w:val="002C4742"/>
    <w:rsid w:val="002C6220"/>
    <w:rsid w:val="002E3AC0"/>
    <w:rsid w:val="003147E3"/>
    <w:rsid w:val="00333C95"/>
    <w:rsid w:val="00337E85"/>
    <w:rsid w:val="003478DE"/>
    <w:rsid w:val="00375A90"/>
    <w:rsid w:val="003878A2"/>
    <w:rsid w:val="00393C79"/>
    <w:rsid w:val="003B33EC"/>
    <w:rsid w:val="003C1FA0"/>
    <w:rsid w:val="004036DF"/>
    <w:rsid w:val="00403CF0"/>
    <w:rsid w:val="004174B0"/>
    <w:rsid w:val="004247DC"/>
    <w:rsid w:val="004328CD"/>
    <w:rsid w:val="00432F99"/>
    <w:rsid w:val="004341AE"/>
    <w:rsid w:val="0044120B"/>
    <w:rsid w:val="00460400"/>
    <w:rsid w:val="00490611"/>
    <w:rsid w:val="004939F3"/>
    <w:rsid w:val="004B2EBC"/>
    <w:rsid w:val="004E38A6"/>
    <w:rsid w:val="004E5D42"/>
    <w:rsid w:val="004F2160"/>
    <w:rsid w:val="004F5924"/>
    <w:rsid w:val="00505489"/>
    <w:rsid w:val="005060BF"/>
    <w:rsid w:val="00506BC5"/>
    <w:rsid w:val="00512467"/>
    <w:rsid w:val="0051652E"/>
    <w:rsid w:val="00531F84"/>
    <w:rsid w:val="00532BAE"/>
    <w:rsid w:val="00535836"/>
    <w:rsid w:val="00554993"/>
    <w:rsid w:val="0055778B"/>
    <w:rsid w:val="0056408C"/>
    <w:rsid w:val="00570D04"/>
    <w:rsid w:val="005A3806"/>
    <w:rsid w:val="005A7644"/>
    <w:rsid w:val="005B0787"/>
    <w:rsid w:val="005B212E"/>
    <w:rsid w:val="005B30B8"/>
    <w:rsid w:val="005C730E"/>
    <w:rsid w:val="005E3B84"/>
    <w:rsid w:val="005F3CC0"/>
    <w:rsid w:val="005F4BED"/>
    <w:rsid w:val="00602631"/>
    <w:rsid w:val="00603237"/>
    <w:rsid w:val="0060635D"/>
    <w:rsid w:val="006201CE"/>
    <w:rsid w:val="0062033E"/>
    <w:rsid w:val="0062462E"/>
    <w:rsid w:val="006322AF"/>
    <w:rsid w:val="00656CFE"/>
    <w:rsid w:val="00675EC7"/>
    <w:rsid w:val="0068094C"/>
    <w:rsid w:val="006A643E"/>
    <w:rsid w:val="006B0B61"/>
    <w:rsid w:val="006B7630"/>
    <w:rsid w:val="006E68A2"/>
    <w:rsid w:val="006F29D2"/>
    <w:rsid w:val="006F7F59"/>
    <w:rsid w:val="0075774B"/>
    <w:rsid w:val="00774058"/>
    <w:rsid w:val="00774A85"/>
    <w:rsid w:val="007764D5"/>
    <w:rsid w:val="00786DAD"/>
    <w:rsid w:val="007952F9"/>
    <w:rsid w:val="0079568D"/>
    <w:rsid w:val="007B26CF"/>
    <w:rsid w:val="007C5D2C"/>
    <w:rsid w:val="007D4832"/>
    <w:rsid w:val="007F370F"/>
    <w:rsid w:val="007F3731"/>
    <w:rsid w:val="007F4920"/>
    <w:rsid w:val="008164EE"/>
    <w:rsid w:val="00820D42"/>
    <w:rsid w:val="00826E36"/>
    <w:rsid w:val="0083534D"/>
    <w:rsid w:val="00841291"/>
    <w:rsid w:val="00855038"/>
    <w:rsid w:val="00860CF3"/>
    <w:rsid w:val="008649C7"/>
    <w:rsid w:val="00870E9E"/>
    <w:rsid w:val="00875076"/>
    <w:rsid w:val="00877CF2"/>
    <w:rsid w:val="0089152D"/>
    <w:rsid w:val="00893BE4"/>
    <w:rsid w:val="008A6062"/>
    <w:rsid w:val="008A6878"/>
    <w:rsid w:val="008B67ED"/>
    <w:rsid w:val="008D0560"/>
    <w:rsid w:val="008D5E31"/>
    <w:rsid w:val="008E0DB4"/>
    <w:rsid w:val="00901936"/>
    <w:rsid w:val="00903085"/>
    <w:rsid w:val="00907979"/>
    <w:rsid w:val="0091677D"/>
    <w:rsid w:val="00935138"/>
    <w:rsid w:val="009409BA"/>
    <w:rsid w:val="00945C8B"/>
    <w:rsid w:val="00973CCD"/>
    <w:rsid w:val="009865C8"/>
    <w:rsid w:val="009A1E33"/>
    <w:rsid w:val="009B6D61"/>
    <w:rsid w:val="009C2BF6"/>
    <w:rsid w:val="009C33AC"/>
    <w:rsid w:val="009E7D03"/>
    <w:rsid w:val="00A05263"/>
    <w:rsid w:val="00A07913"/>
    <w:rsid w:val="00A07A64"/>
    <w:rsid w:val="00A11146"/>
    <w:rsid w:val="00A12B45"/>
    <w:rsid w:val="00A23BF1"/>
    <w:rsid w:val="00A6573E"/>
    <w:rsid w:val="00A65774"/>
    <w:rsid w:val="00A6650C"/>
    <w:rsid w:val="00A676F0"/>
    <w:rsid w:val="00A721B4"/>
    <w:rsid w:val="00A762CE"/>
    <w:rsid w:val="00A85309"/>
    <w:rsid w:val="00AA0DF6"/>
    <w:rsid w:val="00AA280A"/>
    <w:rsid w:val="00AB12A8"/>
    <w:rsid w:val="00AC1430"/>
    <w:rsid w:val="00AC33CF"/>
    <w:rsid w:val="00AC4573"/>
    <w:rsid w:val="00AD1F65"/>
    <w:rsid w:val="00AE3169"/>
    <w:rsid w:val="00AE72CA"/>
    <w:rsid w:val="00AF0E1D"/>
    <w:rsid w:val="00B04851"/>
    <w:rsid w:val="00B11E81"/>
    <w:rsid w:val="00B163B1"/>
    <w:rsid w:val="00B36C62"/>
    <w:rsid w:val="00B45B63"/>
    <w:rsid w:val="00B55259"/>
    <w:rsid w:val="00B563C0"/>
    <w:rsid w:val="00B81705"/>
    <w:rsid w:val="00B96658"/>
    <w:rsid w:val="00B96ED4"/>
    <w:rsid w:val="00B9788D"/>
    <w:rsid w:val="00BC14BD"/>
    <w:rsid w:val="00BE53C0"/>
    <w:rsid w:val="00BE5C6C"/>
    <w:rsid w:val="00BF5F65"/>
    <w:rsid w:val="00C51218"/>
    <w:rsid w:val="00C61D91"/>
    <w:rsid w:val="00C8613B"/>
    <w:rsid w:val="00C8792A"/>
    <w:rsid w:val="00C947D9"/>
    <w:rsid w:val="00CB0D89"/>
    <w:rsid w:val="00CB3E6C"/>
    <w:rsid w:val="00CB6B3A"/>
    <w:rsid w:val="00CC7188"/>
    <w:rsid w:val="00CD0D7C"/>
    <w:rsid w:val="00CE0BE2"/>
    <w:rsid w:val="00CE3167"/>
    <w:rsid w:val="00CF2931"/>
    <w:rsid w:val="00D264C6"/>
    <w:rsid w:val="00D4517C"/>
    <w:rsid w:val="00D56C39"/>
    <w:rsid w:val="00D61566"/>
    <w:rsid w:val="00D6696B"/>
    <w:rsid w:val="00D66C7D"/>
    <w:rsid w:val="00DA1ACC"/>
    <w:rsid w:val="00DA2B50"/>
    <w:rsid w:val="00DC0853"/>
    <w:rsid w:val="00DC6400"/>
    <w:rsid w:val="00DE1F5B"/>
    <w:rsid w:val="00DF7E88"/>
    <w:rsid w:val="00E0394A"/>
    <w:rsid w:val="00E05A67"/>
    <w:rsid w:val="00E12192"/>
    <w:rsid w:val="00E222B1"/>
    <w:rsid w:val="00E25A8C"/>
    <w:rsid w:val="00E27F6A"/>
    <w:rsid w:val="00E42475"/>
    <w:rsid w:val="00E47F43"/>
    <w:rsid w:val="00E529A2"/>
    <w:rsid w:val="00E56B4F"/>
    <w:rsid w:val="00E74DEB"/>
    <w:rsid w:val="00E847BA"/>
    <w:rsid w:val="00E97D85"/>
    <w:rsid w:val="00EA1CF3"/>
    <w:rsid w:val="00EB4577"/>
    <w:rsid w:val="00EB4596"/>
    <w:rsid w:val="00EC12E3"/>
    <w:rsid w:val="00EC7AD2"/>
    <w:rsid w:val="00ED080C"/>
    <w:rsid w:val="00ED32B8"/>
    <w:rsid w:val="00ED354B"/>
    <w:rsid w:val="00EE31AF"/>
    <w:rsid w:val="00EE3F4B"/>
    <w:rsid w:val="00F01E64"/>
    <w:rsid w:val="00F072B7"/>
    <w:rsid w:val="00F410FC"/>
    <w:rsid w:val="00F6763E"/>
    <w:rsid w:val="00F8241A"/>
    <w:rsid w:val="00F84BFB"/>
    <w:rsid w:val="00F85372"/>
    <w:rsid w:val="00FA29AB"/>
    <w:rsid w:val="00FA4F27"/>
    <w:rsid w:val="00FC12A1"/>
    <w:rsid w:val="00FE78DC"/>
    <w:rsid w:val="00FF2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192"/>
    <w:pPr>
      <w:bidi/>
    </w:pPr>
    <w:rPr>
      <w:lang w:bidi="ar-KW"/>
    </w:rPr>
  </w:style>
  <w:style w:type="paragraph" w:styleId="Heading2">
    <w:name w:val="heading 2"/>
    <w:basedOn w:val="Normal"/>
    <w:link w:val="Heading2Char"/>
    <w:uiPriority w:val="9"/>
    <w:qFormat/>
    <w:rsid w:val="00FA4F27"/>
    <w:pPr>
      <w:bidi w:val="0"/>
      <w:spacing w:after="0"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ranslate">
    <w:name w:val="notranslate"/>
    <w:basedOn w:val="DefaultParagraphFont"/>
    <w:rsid w:val="004F2160"/>
  </w:style>
  <w:style w:type="character" w:customStyle="1" w:styleId="google-src-text1">
    <w:name w:val="google-src-text1"/>
    <w:basedOn w:val="DefaultParagraphFont"/>
    <w:rsid w:val="004F2160"/>
    <w:rPr>
      <w:vanish/>
      <w:webHidden w:val="0"/>
      <w:specVanish w:val="0"/>
    </w:rPr>
  </w:style>
  <w:style w:type="paragraph" w:styleId="ListParagraph">
    <w:name w:val="List Paragraph"/>
    <w:basedOn w:val="Normal"/>
    <w:uiPriority w:val="34"/>
    <w:qFormat/>
    <w:rsid w:val="004F2160"/>
    <w:pPr>
      <w:ind w:left="720"/>
      <w:contextualSpacing/>
    </w:pPr>
  </w:style>
  <w:style w:type="paragraph" w:styleId="NormalWeb">
    <w:name w:val="Normal (Web)"/>
    <w:basedOn w:val="Normal"/>
    <w:uiPriority w:val="99"/>
    <w:unhideWhenUsed/>
    <w:rsid w:val="00F072B7"/>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list0020paragraphchar1">
    <w:name w:val="list_0020paragraph__char1"/>
    <w:basedOn w:val="DefaultParagraphFont"/>
    <w:rsid w:val="00FA4F27"/>
    <w:rPr>
      <w:rFonts w:ascii="Calibri" w:hAnsi="Calibri" w:hint="default"/>
      <w:b w:val="0"/>
      <w:bCs w:val="0"/>
      <w:sz w:val="22"/>
      <w:szCs w:val="22"/>
    </w:rPr>
  </w:style>
  <w:style w:type="character" w:customStyle="1" w:styleId="Heading2Char">
    <w:name w:val="Heading 2 Char"/>
    <w:basedOn w:val="DefaultParagraphFont"/>
    <w:link w:val="Heading2"/>
    <w:uiPriority w:val="9"/>
    <w:rsid w:val="00FA4F27"/>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ED3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54B"/>
    <w:rPr>
      <w:rFonts w:ascii="Tahoma" w:hAnsi="Tahoma" w:cs="Tahoma"/>
      <w:sz w:val="16"/>
      <w:szCs w:val="16"/>
      <w:lang w:bidi="ar-KW"/>
    </w:rPr>
  </w:style>
  <w:style w:type="character" w:customStyle="1" w:styleId="NoSpacingChar">
    <w:name w:val="No Spacing Char"/>
    <w:basedOn w:val="DefaultParagraphFont"/>
    <w:link w:val="NoSpacing"/>
    <w:uiPriority w:val="1"/>
    <w:locked/>
    <w:rsid w:val="00ED354B"/>
  </w:style>
  <w:style w:type="paragraph" w:styleId="NoSpacing">
    <w:name w:val="No Spacing"/>
    <w:link w:val="NoSpacingChar"/>
    <w:uiPriority w:val="1"/>
    <w:qFormat/>
    <w:rsid w:val="00ED354B"/>
    <w:pPr>
      <w:bidi/>
      <w:spacing w:after="0" w:line="240" w:lineRule="auto"/>
    </w:pPr>
  </w:style>
  <w:style w:type="character" w:styleId="Hyperlink">
    <w:name w:val="Hyperlink"/>
    <w:basedOn w:val="DefaultParagraphFont"/>
    <w:uiPriority w:val="99"/>
    <w:unhideWhenUsed/>
    <w:rsid w:val="001E5E31"/>
    <w:rPr>
      <w:color w:val="0000FF" w:themeColor="hyperlink"/>
      <w:u w:val="single"/>
    </w:rPr>
  </w:style>
  <w:style w:type="character" w:customStyle="1" w:styleId="mainfoldericon2">
    <w:name w:val="mainfoldericon2"/>
    <w:basedOn w:val="DefaultParagraphFont"/>
    <w:rsid w:val="001E5E31"/>
  </w:style>
  <w:style w:type="paragraph" w:styleId="Header">
    <w:name w:val="header"/>
    <w:basedOn w:val="Normal"/>
    <w:link w:val="HeaderChar"/>
    <w:uiPriority w:val="99"/>
    <w:unhideWhenUsed/>
    <w:rsid w:val="006032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03237"/>
    <w:rPr>
      <w:lang w:bidi="ar-KW"/>
    </w:rPr>
  </w:style>
  <w:style w:type="paragraph" w:styleId="Footer">
    <w:name w:val="footer"/>
    <w:basedOn w:val="Normal"/>
    <w:link w:val="FooterChar"/>
    <w:uiPriority w:val="99"/>
    <w:unhideWhenUsed/>
    <w:rsid w:val="006032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03237"/>
    <w:rPr>
      <w:lang w:bidi="ar-KW"/>
    </w:rPr>
  </w:style>
  <w:style w:type="paragraph" w:styleId="Title">
    <w:name w:val="Title"/>
    <w:basedOn w:val="Normal"/>
    <w:next w:val="Normal"/>
    <w:link w:val="TitleChar"/>
    <w:uiPriority w:val="10"/>
    <w:qFormat/>
    <w:rsid w:val="002221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216A"/>
    <w:rPr>
      <w:rFonts w:asciiTheme="majorHAnsi" w:eastAsiaTheme="majorEastAsia" w:hAnsiTheme="majorHAnsi" w:cstheme="majorBidi"/>
      <w:color w:val="17365D" w:themeColor="text2" w:themeShade="BF"/>
      <w:spacing w:val="5"/>
      <w:kern w:val="28"/>
      <w:sz w:val="52"/>
      <w:szCs w:val="52"/>
      <w:lang w:bidi="ar-KW"/>
    </w:rPr>
  </w:style>
  <w:style w:type="character" w:styleId="Emphasis">
    <w:name w:val="Emphasis"/>
    <w:basedOn w:val="DefaultParagraphFont"/>
    <w:uiPriority w:val="20"/>
    <w:qFormat/>
    <w:rsid w:val="00337E85"/>
    <w:rPr>
      <w:b/>
      <w:bCs/>
      <w:i w:val="0"/>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192"/>
    <w:pPr>
      <w:bidi/>
    </w:pPr>
    <w:rPr>
      <w:lang w:bidi="ar-KW"/>
    </w:rPr>
  </w:style>
  <w:style w:type="paragraph" w:styleId="Heading2">
    <w:name w:val="heading 2"/>
    <w:basedOn w:val="Normal"/>
    <w:link w:val="Heading2Char"/>
    <w:uiPriority w:val="9"/>
    <w:qFormat/>
    <w:rsid w:val="00FA4F27"/>
    <w:pPr>
      <w:bidi w:val="0"/>
      <w:spacing w:after="0"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ranslate">
    <w:name w:val="notranslate"/>
    <w:basedOn w:val="DefaultParagraphFont"/>
    <w:rsid w:val="004F2160"/>
  </w:style>
  <w:style w:type="character" w:customStyle="1" w:styleId="google-src-text1">
    <w:name w:val="google-src-text1"/>
    <w:basedOn w:val="DefaultParagraphFont"/>
    <w:rsid w:val="004F2160"/>
    <w:rPr>
      <w:vanish/>
      <w:webHidden w:val="0"/>
      <w:specVanish w:val="0"/>
    </w:rPr>
  </w:style>
  <w:style w:type="paragraph" w:styleId="ListParagraph">
    <w:name w:val="List Paragraph"/>
    <w:basedOn w:val="Normal"/>
    <w:uiPriority w:val="34"/>
    <w:qFormat/>
    <w:rsid w:val="004F2160"/>
    <w:pPr>
      <w:ind w:left="720"/>
      <w:contextualSpacing/>
    </w:pPr>
  </w:style>
  <w:style w:type="paragraph" w:styleId="NormalWeb">
    <w:name w:val="Normal (Web)"/>
    <w:basedOn w:val="Normal"/>
    <w:uiPriority w:val="99"/>
    <w:unhideWhenUsed/>
    <w:rsid w:val="00F072B7"/>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list0020paragraphchar1">
    <w:name w:val="list_0020paragraph__char1"/>
    <w:basedOn w:val="DefaultParagraphFont"/>
    <w:rsid w:val="00FA4F27"/>
    <w:rPr>
      <w:rFonts w:ascii="Calibri" w:hAnsi="Calibri" w:hint="default"/>
      <w:b w:val="0"/>
      <w:bCs w:val="0"/>
      <w:sz w:val="22"/>
      <w:szCs w:val="22"/>
    </w:rPr>
  </w:style>
  <w:style w:type="character" w:customStyle="1" w:styleId="Heading2Char">
    <w:name w:val="Heading 2 Char"/>
    <w:basedOn w:val="DefaultParagraphFont"/>
    <w:link w:val="Heading2"/>
    <w:uiPriority w:val="9"/>
    <w:rsid w:val="00FA4F27"/>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ED3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54B"/>
    <w:rPr>
      <w:rFonts w:ascii="Tahoma" w:hAnsi="Tahoma" w:cs="Tahoma"/>
      <w:sz w:val="16"/>
      <w:szCs w:val="16"/>
      <w:lang w:bidi="ar-KW"/>
    </w:rPr>
  </w:style>
  <w:style w:type="character" w:customStyle="1" w:styleId="NoSpacingChar">
    <w:name w:val="No Spacing Char"/>
    <w:basedOn w:val="DefaultParagraphFont"/>
    <w:link w:val="NoSpacing"/>
    <w:uiPriority w:val="1"/>
    <w:locked/>
    <w:rsid w:val="00ED354B"/>
  </w:style>
  <w:style w:type="paragraph" w:styleId="NoSpacing">
    <w:name w:val="No Spacing"/>
    <w:link w:val="NoSpacingChar"/>
    <w:uiPriority w:val="1"/>
    <w:qFormat/>
    <w:rsid w:val="00ED354B"/>
    <w:pPr>
      <w:bidi/>
      <w:spacing w:after="0" w:line="240" w:lineRule="auto"/>
    </w:pPr>
  </w:style>
  <w:style w:type="character" w:styleId="Hyperlink">
    <w:name w:val="Hyperlink"/>
    <w:basedOn w:val="DefaultParagraphFont"/>
    <w:uiPriority w:val="99"/>
    <w:unhideWhenUsed/>
    <w:rsid w:val="001E5E31"/>
    <w:rPr>
      <w:color w:val="0000FF" w:themeColor="hyperlink"/>
      <w:u w:val="single"/>
    </w:rPr>
  </w:style>
  <w:style w:type="character" w:customStyle="1" w:styleId="mainfoldericon2">
    <w:name w:val="mainfoldericon2"/>
    <w:basedOn w:val="DefaultParagraphFont"/>
    <w:rsid w:val="001E5E31"/>
  </w:style>
  <w:style w:type="paragraph" w:styleId="Header">
    <w:name w:val="header"/>
    <w:basedOn w:val="Normal"/>
    <w:link w:val="HeaderChar"/>
    <w:uiPriority w:val="99"/>
    <w:unhideWhenUsed/>
    <w:rsid w:val="006032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03237"/>
    <w:rPr>
      <w:lang w:bidi="ar-KW"/>
    </w:rPr>
  </w:style>
  <w:style w:type="paragraph" w:styleId="Footer">
    <w:name w:val="footer"/>
    <w:basedOn w:val="Normal"/>
    <w:link w:val="FooterChar"/>
    <w:uiPriority w:val="99"/>
    <w:unhideWhenUsed/>
    <w:rsid w:val="006032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03237"/>
    <w:rPr>
      <w:lang w:bidi="ar-KW"/>
    </w:rPr>
  </w:style>
  <w:style w:type="paragraph" w:styleId="Title">
    <w:name w:val="Title"/>
    <w:basedOn w:val="Normal"/>
    <w:next w:val="Normal"/>
    <w:link w:val="TitleChar"/>
    <w:uiPriority w:val="10"/>
    <w:qFormat/>
    <w:rsid w:val="002221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216A"/>
    <w:rPr>
      <w:rFonts w:asciiTheme="majorHAnsi" w:eastAsiaTheme="majorEastAsia" w:hAnsiTheme="majorHAnsi" w:cstheme="majorBidi"/>
      <w:color w:val="17365D" w:themeColor="text2" w:themeShade="BF"/>
      <w:spacing w:val="5"/>
      <w:kern w:val="28"/>
      <w:sz w:val="52"/>
      <w:szCs w:val="52"/>
      <w:lang w:bidi="ar-KW"/>
    </w:rPr>
  </w:style>
  <w:style w:type="character" w:styleId="Emphasis">
    <w:name w:val="Emphasis"/>
    <w:basedOn w:val="DefaultParagraphFont"/>
    <w:uiPriority w:val="20"/>
    <w:qFormat/>
    <w:rsid w:val="00337E85"/>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8664">
      <w:bodyDiv w:val="1"/>
      <w:marLeft w:val="0"/>
      <w:marRight w:val="0"/>
      <w:marTop w:val="0"/>
      <w:marBottom w:val="0"/>
      <w:divBdr>
        <w:top w:val="none" w:sz="0" w:space="0" w:color="auto"/>
        <w:left w:val="none" w:sz="0" w:space="0" w:color="auto"/>
        <w:bottom w:val="none" w:sz="0" w:space="0" w:color="auto"/>
        <w:right w:val="none" w:sz="0" w:space="0" w:color="auto"/>
      </w:divBdr>
    </w:div>
    <w:div w:id="251278409">
      <w:bodyDiv w:val="1"/>
      <w:marLeft w:val="0"/>
      <w:marRight w:val="0"/>
      <w:marTop w:val="0"/>
      <w:marBottom w:val="0"/>
      <w:divBdr>
        <w:top w:val="none" w:sz="0" w:space="0" w:color="auto"/>
        <w:left w:val="none" w:sz="0" w:space="0" w:color="auto"/>
        <w:bottom w:val="none" w:sz="0" w:space="0" w:color="auto"/>
        <w:right w:val="none" w:sz="0" w:space="0" w:color="auto"/>
      </w:divBdr>
      <w:divsChild>
        <w:div w:id="1802765142">
          <w:marLeft w:val="0"/>
          <w:marRight w:val="0"/>
          <w:marTop w:val="0"/>
          <w:marBottom w:val="0"/>
          <w:divBdr>
            <w:top w:val="none" w:sz="0" w:space="0" w:color="auto"/>
            <w:left w:val="none" w:sz="0" w:space="0" w:color="auto"/>
            <w:bottom w:val="none" w:sz="0" w:space="0" w:color="auto"/>
            <w:right w:val="none" w:sz="0" w:space="0" w:color="auto"/>
          </w:divBdr>
          <w:divsChild>
            <w:div w:id="729962732">
              <w:marLeft w:val="0"/>
              <w:marRight w:val="0"/>
              <w:marTop w:val="0"/>
              <w:marBottom w:val="0"/>
              <w:divBdr>
                <w:top w:val="none" w:sz="0" w:space="0" w:color="auto"/>
                <w:left w:val="none" w:sz="0" w:space="0" w:color="auto"/>
                <w:bottom w:val="none" w:sz="0" w:space="0" w:color="auto"/>
                <w:right w:val="none" w:sz="0" w:space="0" w:color="auto"/>
              </w:divBdr>
              <w:divsChild>
                <w:div w:id="2127963200">
                  <w:marLeft w:val="0"/>
                  <w:marRight w:val="0"/>
                  <w:marTop w:val="0"/>
                  <w:marBottom w:val="0"/>
                  <w:divBdr>
                    <w:top w:val="none" w:sz="0" w:space="0" w:color="auto"/>
                    <w:left w:val="none" w:sz="0" w:space="0" w:color="auto"/>
                    <w:bottom w:val="none" w:sz="0" w:space="0" w:color="auto"/>
                    <w:right w:val="none" w:sz="0" w:space="0" w:color="auto"/>
                  </w:divBdr>
                  <w:divsChild>
                    <w:div w:id="18354491">
                      <w:marLeft w:val="0"/>
                      <w:marRight w:val="0"/>
                      <w:marTop w:val="0"/>
                      <w:marBottom w:val="0"/>
                      <w:divBdr>
                        <w:top w:val="none" w:sz="0" w:space="0" w:color="auto"/>
                        <w:left w:val="none" w:sz="0" w:space="0" w:color="auto"/>
                        <w:bottom w:val="none" w:sz="0" w:space="0" w:color="auto"/>
                        <w:right w:val="none" w:sz="0" w:space="0" w:color="auto"/>
                      </w:divBdr>
                      <w:divsChild>
                        <w:div w:id="358816570">
                          <w:marLeft w:val="0"/>
                          <w:marRight w:val="0"/>
                          <w:marTop w:val="0"/>
                          <w:marBottom w:val="0"/>
                          <w:divBdr>
                            <w:top w:val="none" w:sz="0" w:space="0" w:color="auto"/>
                            <w:left w:val="none" w:sz="0" w:space="0" w:color="auto"/>
                            <w:bottom w:val="none" w:sz="0" w:space="0" w:color="auto"/>
                            <w:right w:val="none" w:sz="0" w:space="0" w:color="auto"/>
                          </w:divBdr>
                          <w:divsChild>
                            <w:div w:id="2022269369">
                              <w:marLeft w:val="0"/>
                              <w:marRight w:val="0"/>
                              <w:marTop w:val="0"/>
                              <w:marBottom w:val="0"/>
                              <w:divBdr>
                                <w:top w:val="none" w:sz="0" w:space="0" w:color="auto"/>
                                <w:left w:val="none" w:sz="0" w:space="0" w:color="auto"/>
                                <w:bottom w:val="none" w:sz="0" w:space="0" w:color="auto"/>
                                <w:right w:val="none" w:sz="0" w:space="0" w:color="auto"/>
                              </w:divBdr>
                              <w:divsChild>
                                <w:div w:id="278605283">
                                  <w:marLeft w:val="0"/>
                                  <w:marRight w:val="0"/>
                                  <w:marTop w:val="0"/>
                                  <w:marBottom w:val="0"/>
                                  <w:divBdr>
                                    <w:top w:val="none" w:sz="0" w:space="0" w:color="auto"/>
                                    <w:left w:val="none" w:sz="0" w:space="0" w:color="auto"/>
                                    <w:bottom w:val="none" w:sz="0" w:space="0" w:color="auto"/>
                                    <w:right w:val="none" w:sz="0" w:space="0" w:color="auto"/>
                                  </w:divBdr>
                                  <w:divsChild>
                                    <w:div w:id="665934611">
                                      <w:marLeft w:val="0"/>
                                      <w:marRight w:val="0"/>
                                      <w:marTop w:val="0"/>
                                      <w:marBottom w:val="0"/>
                                      <w:divBdr>
                                        <w:top w:val="single" w:sz="6" w:space="0" w:color="E5E6E9"/>
                                        <w:left w:val="single" w:sz="6" w:space="0" w:color="DFE0E4"/>
                                        <w:bottom w:val="single" w:sz="6" w:space="0" w:color="D0D1D5"/>
                                        <w:right w:val="single" w:sz="6" w:space="0" w:color="DFE0E4"/>
                                      </w:divBdr>
                                      <w:divsChild>
                                        <w:div w:id="1688631299">
                                          <w:marLeft w:val="0"/>
                                          <w:marRight w:val="0"/>
                                          <w:marTop w:val="0"/>
                                          <w:marBottom w:val="0"/>
                                          <w:divBdr>
                                            <w:top w:val="none" w:sz="0" w:space="0" w:color="auto"/>
                                            <w:left w:val="none" w:sz="0" w:space="0" w:color="auto"/>
                                            <w:bottom w:val="none" w:sz="0" w:space="0" w:color="auto"/>
                                            <w:right w:val="none" w:sz="0" w:space="0" w:color="auto"/>
                                          </w:divBdr>
                                          <w:divsChild>
                                            <w:div w:id="1537231109">
                                              <w:marLeft w:val="0"/>
                                              <w:marRight w:val="0"/>
                                              <w:marTop w:val="240"/>
                                              <w:marBottom w:val="0"/>
                                              <w:divBdr>
                                                <w:top w:val="none" w:sz="0" w:space="0" w:color="auto"/>
                                                <w:left w:val="none" w:sz="0" w:space="0" w:color="auto"/>
                                                <w:bottom w:val="none" w:sz="0" w:space="0" w:color="auto"/>
                                                <w:right w:val="none" w:sz="0" w:space="0" w:color="auto"/>
                                              </w:divBdr>
                                              <w:divsChild>
                                                <w:div w:id="55046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5238497">
      <w:bodyDiv w:val="1"/>
      <w:marLeft w:val="0"/>
      <w:marRight w:val="0"/>
      <w:marTop w:val="0"/>
      <w:marBottom w:val="0"/>
      <w:divBdr>
        <w:top w:val="none" w:sz="0" w:space="0" w:color="auto"/>
        <w:left w:val="none" w:sz="0" w:space="0" w:color="auto"/>
        <w:bottom w:val="none" w:sz="0" w:space="0" w:color="auto"/>
        <w:right w:val="none" w:sz="0" w:space="0" w:color="auto"/>
      </w:divBdr>
    </w:div>
    <w:div w:id="350762522">
      <w:bodyDiv w:val="1"/>
      <w:marLeft w:val="0"/>
      <w:marRight w:val="0"/>
      <w:marTop w:val="0"/>
      <w:marBottom w:val="0"/>
      <w:divBdr>
        <w:top w:val="none" w:sz="0" w:space="0" w:color="auto"/>
        <w:left w:val="none" w:sz="0" w:space="0" w:color="auto"/>
        <w:bottom w:val="none" w:sz="0" w:space="0" w:color="auto"/>
        <w:right w:val="none" w:sz="0" w:space="0" w:color="auto"/>
      </w:divBdr>
    </w:div>
    <w:div w:id="351998320">
      <w:bodyDiv w:val="1"/>
      <w:marLeft w:val="0"/>
      <w:marRight w:val="0"/>
      <w:marTop w:val="0"/>
      <w:marBottom w:val="0"/>
      <w:divBdr>
        <w:top w:val="none" w:sz="0" w:space="0" w:color="auto"/>
        <w:left w:val="none" w:sz="0" w:space="0" w:color="auto"/>
        <w:bottom w:val="none" w:sz="0" w:space="0" w:color="auto"/>
        <w:right w:val="none" w:sz="0" w:space="0" w:color="auto"/>
      </w:divBdr>
    </w:div>
    <w:div w:id="388964590">
      <w:bodyDiv w:val="1"/>
      <w:marLeft w:val="0"/>
      <w:marRight w:val="0"/>
      <w:marTop w:val="0"/>
      <w:marBottom w:val="0"/>
      <w:divBdr>
        <w:top w:val="none" w:sz="0" w:space="0" w:color="auto"/>
        <w:left w:val="none" w:sz="0" w:space="0" w:color="auto"/>
        <w:bottom w:val="none" w:sz="0" w:space="0" w:color="auto"/>
        <w:right w:val="none" w:sz="0" w:space="0" w:color="auto"/>
      </w:divBdr>
    </w:div>
    <w:div w:id="670182482">
      <w:bodyDiv w:val="1"/>
      <w:marLeft w:val="0"/>
      <w:marRight w:val="0"/>
      <w:marTop w:val="0"/>
      <w:marBottom w:val="0"/>
      <w:divBdr>
        <w:top w:val="none" w:sz="0" w:space="0" w:color="auto"/>
        <w:left w:val="none" w:sz="0" w:space="0" w:color="auto"/>
        <w:bottom w:val="none" w:sz="0" w:space="0" w:color="auto"/>
        <w:right w:val="none" w:sz="0" w:space="0" w:color="auto"/>
      </w:divBdr>
    </w:div>
    <w:div w:id="787546419">
      <w:bodyDiv w:val="1"/>
      <w:marLeft w:val="1440"/>
      <w:marRight w:val="1440"/>
      <w:marTop w:val="1440"/>
      <w:marBottom w:val="1440"/>
      <w:divBdr>
        <w:top w:val="none" w:sz="0" w:space="0" w:color="auto"/>
        <w:left w:val="none" w:sz="0" w:space="0" w:color="auto"/>
        <w:bottom w:val="none" w:sz="0" w:space="0" w:color="auto"/>
        <w:right w:val="none" w:sz="0" w:space="0" w:color="auto"/>
      </w:divBdr>
    </w:div>
    <w:div w:id="790323732">
      <w:bodyDiv w:val="1"/>
      <w:marLeft w:val="0"/>
      <w:marRight w:val="0"/>
      <w:marTop w:val="0"/>
      <w:marBottom w:val="0"/>
      <w:divBdr>
        <w:top w:val="none" w:sz="0" w:space="0" w:color="auto"/>
        <w:left w:val="none" w:sz="0" w:space="0" w:color="auto"/>
        <w:bottom w:val="none" w:sz="0" w:space="0" w:color="auto"/>
        <w:right w:val="none" w:sz="0" w:space="0" w:color="auto"/>
      </w:divBdr>
    </w:div>
    <w:div w:id="872380928">
      <w:bodyDiv w:val="1"/>
      <w:marLeft w:val="0"/>
      <w:marRight w:val="0"/>
      <w:marTop w:val="0"/>
      <w:marBottom w:val="0"/>
      <w:divBdr>
        <w:top w:val="none" w:sz="0" w:space="0" w:color="auto"/>
        <w:left w:val="none" w:sz="0" w:space="0" w:color="auto"/>
        <w:bottom w:val="none" w:sz="0" w:space="0" w:color="auto"/>
        <w:right w:val="none" w:sz="0" w:space="0" w:color="auto"/>
      </w:divBdr>
    </w:div>
    <w:div w:id="885213226">
      <w:bodyDiv w:val="1"/>
      <w:marLeft w:val="0"/>
      <w:marRight w:val="0"/>
      <w:marTop w:val="0"/>
      <w:marBottom w:val="0"/>
      <w:divBdr>
        <w:top w:val="none" w:sz="0" w:space="0" w:color="auto"/>
        <w:left w:val="none" w:sz="0" w:space="0" w:color="auto"/>
        <w:bottom w:val="none" w:sz="0" w:space="0" w:color="auto"/>
        <w:right w:val="none" w:sz="0" w:space="0" w:color="auto"/>
      </w:divBdr>
    </w:div>
    <w:div w:id="1001008467">
      <w:bodyDiv w:val="1"/>
      <w:marLeft w:val="0"/>
      <w:marRight w:val="0"/>
      <w:marTop w:val="0"/>
      <w:marBottom w:val="0"/>
      <w:divBdr>
        <w:top w:val="none" w:sz="0" w:space="0" w:color="auto"/>
        <w:left w:val="none" w:sz="0" w:space="0" w:color="auto"/>
        <w:bottom w:val="none" w:sz="0" w:space="0" w:color="auto"/>
        <w:right w:val="none" w:sz="0" w:space="0" w:color="auto"/>
      </w:divBdr>
    </w:div>
    <w:div w:id="1047532220">
      <w:bodyDiv w:val="1"/>
      <w:marLeft w:val="0"/>
      <w:marRight w:val="0"/>
      <w:marTop w:val="0"/>
      <w:marBottom w:val="0"/>
      <w:divBdr>
        <w:top w:val="none" w:sz="0" w:space="0" w:color="auto"/>
        <w:left w:val="none" w:sz="0" w:space="0" w:color="auto"/>
        <w:bottom w:val="none" w:sz="0" w:space="0" w:color="auto"/>
        <w:right w:val="none" w:sz="0" w:space="0" w:color="auto"/>
      </w:divBdr>
    </w:div>
    <w:div w:id="1462530377">
      <w:bodyDiv w:val="1"/>
      <w:marLeft w:val="1440"/>
      <w:marRight w:val="1440"/>
      <w:marTop w:val="1440"/>
      <w:marBottom w:val="1440"/>
      <w:divBdr>
        <w:top w:val="none" w:sz="0" w:space="0" w:color="auto"/>
        <w:left w:val="none" w:sz="0" w:space="0" w:color="auto"/>
        <w:bottom w:val="none" w:sz="0" w:space="0" w:color="auto"/>
        <w:right w:val="none" w:sz="0" w:space="0" w:color="auto"/>
      </w:divBdr>
    </w:div>
    <w:div w:id="1694957937">
      <w:bodyDiv w:val="1"/>
      <w:marLeft w:val="0"/>
      <w:marRight w:val="0"/>
      <w:marTop w:val="0"/>
      <w:marBottom w:val="0"/>
      <w:divBdr>
        <w:top w:val="none" w:sz="0" w:space="0" w:color="auto"/>
        <w:left w:val="none" w:sz="0" w:space="0" w:color="auto"/>
        <w:bottom w:val="none" w:sz="0" w:space="0" w:color="auto"/>
        <w:right w:val="none" w:sz="0" w:space="0" w:color="auto"/>
      </w:divBdr>
    </w:div>
    <w:div w:id="1716660773">
      <w:bodyDiv w:val="1"/>
      <w:marLeft w:val="0"/>
      <w:marRight w:val="0"/>
      <w:marTop w:val="0"/>
      <w:marBottom w:val="0"/>
      <w:divBdr>
        <w:top w:val="none" w:sz="0" w:space="0" w:color="auto"/>
        <w:left w:val="none" w:sz="0" w:space="0" w:color="auto"/>
        <w:bottom w:val="none" w:sz="0" w:space="0" w:color="auto"/>
        <w:right w:val="none" w:sz="0" w:space="0" w:color="auto"/>
      </w:divBdr>
      <w:divsChild>
        <w:div w:id="310329258">
          <w:marLeft w:val="0"/>
          <w:marRight w:val="0"/>
          <w:marTop w:val="0"/>
          <w:marBottom w:val="0"/>
          <w:divBdr>
            <w:top w:val="none" w:sz="0" w:space="0" w:color="auto"/>
            <w:left w:val="none" w:sz="0" w:space="0" w:color="auto"/>
            <w:bottom w:val="none" w:sz="0" w:space="0" w:color="auto"/>
            <w:right w:val="none" w:sz="0" w:space="0" w:color="auto"/>
          </w:divBdr>
          <w:divsChild>
            <w:div w:id="527724105">
              <w:marLeft w:val="-225"/>
              <w:marRight w:val="-225"/>
              <w:marTop w:val="0"/>
              <w:marBottom w:val="0"/>
              <w:divBdr>
                <w:top w:val="none" w:sz="0" w:space="0" w:color="auto"/>
                <w:left w:val="none" w:sz="0" w:space="0" w:color="auto"/>
                <w:bottom w:val="none" w:sz="0" w:space="0" w:color="auto"/>
                <w:right w:val="none" w:sz="0" w:space="0" w:color="auto"/>
              </w:divBdr>
              <w:divsChild>
                <w:div w:id="1408721471">
                  <w:marLeft w:val="0"/>
                  <w:marRight w:val="0"/>
                  <w:marTop w:val="0"/>
                  <w:marBottom w:val="0"/>
                  <w:divBdr>
                    <w:top w:val="none" w:sz="0" w:space="0" w:color="auto"/>
                    <w:left w:val="none" w:sz="0" w:space="0" w:color="auto"/>
                    <w:bottom w:val="none" w:sz="0" w:space="0" w:color="auto"/>
                    <w:right w:val="none" w:sz="0" w:space="0" w:color="auto"/>
                  </w:divBdr>
                  <w:divsChild>
                    <w:div w:id="2072388849">
                      <w:marLeft w:val="0"/>
                      <w:marRight w:val="0"/>
                      <w:marTop w:val="0"/>
                      <w:marBottom w:val="0"/>
                      <w:divBdr>
                        <w:top w:val="none" w:sz="0" w:space="0" w:color="auto"/>
                        <w:left w:val="none" w:sz="0" w:space="0" w:color="auto"/>
                        <w:bottom w:val="none" w:sz="0" w:space="0" w:color="auto"/>
                        <w:right w:val="none" w:sz="0" w:space="0" w:color="auto"/>
                      </w:divBdr>
                      <w:divsChild>
                        <w:div w:id="1376083644">
                          <w:marLeft w:val="0"/>
                          <w:marRight w:val="0"/>
                          <w:marTop w:val="0"/>
                          <w:marBottom w:val="0"/>
                          <w:divBdr>
                            <w:top w:val="none" w:sz="0" w:space="0" w:color="auto"/>
                            <w:left w:val="none" w:sz="0" w:space="0" w:color="auto"/>
                            <w:bottom w:val="none" w:sz="0" w:space="0" w:color="auto"/>
                            <w:right w:val="none" w:sz="0" w:space="0" w:color="auto"/>
                          </w:divBdr>
                          <w:divsChild>
                            <w:div w:id="1664164625">
                              <w:marLeft w:val="0"/>
                              <w:marRight w:val="0"/>
                              <w:marTop w:val="0"/>
                              <w:marBottom w:val="0"/>
                              <w:divBdr>
                                <w:top w:val="none" w:sz="0" w:space="0" w:color="auto"/>
                                <w:left w:val="none" w:sz="0" w:space="0" w:color="auto"/>
                                <w:bottom w:val="none" w:sz="0" w:space="0" w:color="auto"/>
                                <w:right w:val="none" w:sz="0" w:space="0" w:color="auto"/>
                              </w:divBdr>
                              <w:divsChild>
                                <w:div w:id="601649803">
                                  <w:marLeft w:val="0"/>
                                  <w:marRight w:val="0"/>
                                  <w:marTop w:val="0"/>
                                  <w:marBottom w:val="0"/>
                                  <w:divBdr>
                                    <w:top w:val="none" w:sz="0" w:space="0" w:color="auto"/>
                                    <w:left w:val="none" w:sz="0" w:space="0" w:color="auto"/>
                                    <w:bottom w:val="none" w:sz="0" w:space="0" w:color="auto"/>
                                    <w:right w:val="none" w:sz="0" w:space="0" w:color="auto"/>
                                  </w:divBdr>
                                  <w:divsChild>
                                    <w:div w:id="131814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968824">
      <w:bodyDiv w:val="1"/>
      <w:marLeft w:val="0"/>
      <w:marRight w:val="0"/>
      <w:marTop w:val="0"/>
      <w:marBottom w:val="0"/>
      <w:divBdr>
        <w:top w:val="none" w:sz="0" w:space="0" w:color="auto"/>
        <w:left w:val="none" w:sz="0" w:space="0" w:color="auto"/>
        <w:bottom w:val="none" w:sz="0" w:space="0" w:color="auto"/>
        <w:right w:val="none" w:sz="0" w:space="0" w:color="auto"/>
      </w:divBdr>
    </w:div>
    <w:div w:id="1889144219">
      <w:bodyDiv w:val="1"/>
      <w:marLeft w:val="0"/>
      <w:marRight w:val="0"/>
      <w:marTop w:val="0"/>
      <w:marBottom w:val="0"/>
      <w:divBdr>
        <w:top w:val="none" w:sz="0" w:space="0" w:color="auto"/>
        <w:left w:val="none" w:sz="0" w:space="0" w:color="auto"/>
        <w:bottom w:val="none" w:sz="0" w:space="0" w:color="auto"/>
        <w:right w:val="none" w:sz="0" w:space="0" w:color="auto"/>
      </w:divBdr>
      <w:divsChild>
        <w:div w:id="1689722548">
          <w:marLeft w:val="0"/>
          <w:marRight w:val="0"/>
          <w:marTop w:val="0"/>
          <w:marBottom w:val="0"/>
          <w:divBdr>
            <w:top w:val="none" w:sz="0" w:space="0" w:color="auto"/>
            <w:left w:val="none" w:sz="0" w:space="0" w:color="auto"/>
            <w:bottom w:val="none" w:sz="0" w:space="0" w:color="auto"/>
            <w:right w:val="none" w:sz="0" w:space="0" w:color="auto"/>
          </w:divBdr>
          <w:divsChild>
            <w:div w:id="702554557">
              <w:marLeft w:val="0"/>
              <w:marRight w:val="0"/>
              <w:marTop w:val="0"/>
              <w:marBottom w:val="0"/>
              <w:divBdr>
                <w:top w:val="none" w:sz="0" w:space="0" w:color="auto"/>
                <w:left w:val="none" w:sz="0" w:space="0" w:color="auto"/>
                <w:bottom w:val="none" w:sz="0" w:space="0" w:color="auto"/>
                <w:right w:val="none" w:sz="0" w:space="0" w:color="auto"/>
              </w:divBdr>
              <w:divsChild>
                <w:div w:id="2127505712">
                  <w:marLeft w:val="0"/>
                  <w:marRight w:val="0"/>
                  <w:marTop w:val="0"/>
                  <w:marBottom w:val="0"/>
                  <w:divBdr>
                    <w:top w:val="none" w:sz="0" w:space="0" w:color="auto"/>
                    <w:left w:val="none" w:sz="0" w:space="0" w:color="auto"/>
                    <w:bottom w:val="none" w:sz="0" w:space="0" w:color="auto"/>
                    <w:right w:val="none" w:sz="0" w:space="0" w:color="auto"/>
                  </w:divBdr>
                  <w:divsChild>
                    <w:div w:id="904726558">
                      <w:marLeft w:val="0"/>
                      <w:marRight w:val="0"/>
                      <w:marTop w:val="0"/>
                      <w:marBottom w:val="0"/>
                      <w:divBdr>
                        <w:top w:val="none" w:sz="0" w:space="0" w:color="auto"/>
                        <w:left w:val="none" w:sz="0" w:space="0" w:color="auto"/>
                        <w:bottom w:val="none" w:sz="0" w:space="0" w:color="auto"/>
                        <w:right w:val="none" w:sz="0" w:space="0" w:color="auto"/>
                      </w:divBdr>
                      <w:divsChild>
                        <w:div w:id="2086880129">
                          <w:marLeft w:val="0"/>
                          <w:marRight w:val="0"/>
                          <w:marTop w:val="0"/>
                          <w:marBottom w:val="0"/>
                          <w:divBdr>
                            <w:top w:val="none" w:sz="0" w:space="0" w:color="auto"/>
                            <w:left w:val="none" w:sz="0" w:space="0" w:color="auto"/>
                            <w:bottom w:val="none" w:sz="0" w:space="0" w:color="auto"/>
                            <w:right w:val="none" w:sz="0" w:space="0" w:color="auto"/>
                          </w:divBdr>
                          <w:divsChild>
                            <w:div w:id="410543164">
                              <w:marLeft w:val="0"/>
                              <w:marRight w:val="0"/>
                              <w:marTop w:val="0"/>
                              <w:marBottom w:val="0"/>
                              <w:divBdr>
                                <w:top w:val="none" w:sz="0" w:space="0" w:color="auto"/>
                                <w:left w:val="none" w:sz="0" w:space="0" w:color="auto"/>
                                <w:bottom w:val="none" w:sz="0" w:space="0" w:color="auto"/>
                                <w:right w:val="none" w:sz="0" w:space="0" w:color="auto"/>
                              </w:divBdr>
                              <w:divsChild>
                                <w:div w:id="1528906967">
                                  <w:marLeft w:val="0"/>
                                  <w:marRight w:val="0"/>
                                  <w:marTop w:val="0"/>
                                  <w:marBottom w:val="0"/>
                                  <w:divBdr>
                                    <w:top w:val="none" w:sz="0" w:space="0" w:color="auto"/>
                                    <w:left w:val="none" w:sz="0" w:space="0" w:color="auto"/>
                                    <w:bottom w:val="none" w:sz="0" w:space="0" w:color="auto"/>
                                    <w:right w:val="none" w:sz="0" w:space="0" w:color="auto"/>
                                  </w:divBdr>
                                  <w:divsChild>
                                    <w:div w:id="1497843326">
                                      <w:marLeft w:val="0"/>
                                      <w:marRight w:val="0"/>
                                      <w:marTop w:val="0"/>
                                      <w:marBottom w:val="0"/>
                                      <w:divBdr>
                                        <w:top w:val="single" w:sz="6" w:space="0" w:color="E5E6E9"/>
                                        <w:left w:val="single" w:sz="6" w:space="0" w:color="DFE0E4"/>
                                        <w:bottom w:val="single" w:sz="6" w:space="0" w:color="D0D1D5"/>
                                        <w:right w:val="single" w:sz="6" w:space="0" w:color="DFE0E4"/>
                                      </w:divBdr>
                                      <w:divsChild>
                                        <w:div w:id="322665052">
                                          <w:marLeft w:val="0"/>
                                          <w:marRight w:val="0"/>
                                          <w:marTop w:val="0"/>
                                          <w:marBottom w:val="0"/>
                                          <w:divBdr>
                                            <w:top w:val="none" w:sz="0" w:space="0" w:color="auto"/>
                                            <w:left w:val="none" w:sz="0" w:space="0" w:color="auto"/>
                                            <w:bottom w:val="none" w:sz="0" w:space="0" w:color="auto"/>
                                            <w:right w:val="none" w:sz="0" w:space="0" w:color="auto"/>
                                          </w:divBdr>
                                          <w:divsChild>
                                            <w:div w:id="1416365777">
                                              <w:marLeft w:val="0"/>
                                              <w:marRight w:val="0"/>
                                              <w:marTop w:val="240"/>
                                              <w:marBottom w:val="0"/>
                                              <w:divBdr>
                                                <w:top w:val="none" w:sz="0" w:space="0" w:color="auto"/>
                                                <w:left w:val="none" w:sz="0" w:space="0" w:color="auto"/>
                                                <w:bottom w:val="none" w:sz="0" w:space="0" w:color="auto"/>
                                                <w:right w:val="none" w:sz="0" w:space="0" w:color="auto"/>
                                              </w:divBdr>
                                              <w:divsChild>
                                                <w:div w:id="209180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8686289">
      <w:bodyDiv w:val="1"/>
      <w:marLeft w:val="0"/>
      <w:marRight w:val="0"/>
      <w:marTop w:val="0"/>
      <w:marBottom w:val="0"/>
      <w:divBdr>
        <w:top w:val="none" w:sz="0" w:space="0" w:color="auto"/>
        <w:left w:val="none" w:sz="0" w:space="0" w:color="auto"/>
        <w:bottom w:val="none" w:sz="0" w:space="0" w:color="auto"/>
        <w:right w:val="none" w:sz="0" w:space="0" w:color="auto"/>
      </w:divBdr>
      <w:divsChild>
        <w:div w:id="2078817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9890058">
      <w:bodyDiv w:val="1"/>
      <w:marLeft w:val="0"/>
      <w:marRight w:val="0"/>
      <w:marTop w:val="0"/>
      <w:marBottom w:val="0"/>
      <w:divBdr>
        <w:top w:val="none" w:sz="0" w:space="0" w:color="auto"/>
        <w:left w:val="none" w:sz="0" w:space="0" w:color="auto"/>
        <w:bottom w:val="none" w:sz="0" w:space="0" w:color="auto"/>
        <w:right w:val="none" w:sz="0" w:space="0" w:color="auto"/>
      </w:divBdr>
      <w:divsChild>
        <w:div w:id="1209955320">
          <w:marLeft w:val="0"/>
          <w:marRight w:val="0"/>
          <w:marTop w:val="0"/>
          <w:marBottom w:val="0"/>
          <w:divBdr>
            <w:top w:val="none" w:sz="0" w:space="0" w:color="auto"/>
            <w:left w:val="none" w:sz="0" w:space="0" w:color="auto"/>
            <w:bottom w:val="none" w:sz="0" w:space="0" w:color="auto"/>
            <w:right w:val="none" w:sz="0" w:space="0" w:color="auto"/>
          </w:divBdr>
          <w:divsChild>
            <w:div w:id="13923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20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jtemaeyeen@gmail.com"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IJTMAEYEEN@GMAIL.CO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93A693F41164727BD9AD1660571159F"/>
        <w:category>
          <w:name w:val="General"/>
          <w:gallery w:val="placeholder"/>
        </w:category>
        <w:types>
          <w:type w:val="bbPlcHdr"/>
        </w:types>
        <w:behaviors>
          <w:behavior w:val="content"/>
        </w:behaviors>
        <w:guid w:val="{952BDF8D-2E12-4910-AED2-6AB0F16A6526}"/>
      </w:docPartPr>
      <w:docPartBody>
        <w:p w:rsidR="001829C5" w:rsidRDefault="003D3D3B" w:rsidP="003D3D3B">
          <w:pPr>
            <w:pStyle w:val="793A693F41164727BD9AD1660571159F"/>
          </w:pPr>
          <w:r>
            <w:rPr>
              <w:rFonts w:asciiTheme="majorHAnsi" w:eastAsiaTheme="majorEastAsia" w:hAnsiTheme="majorHAnsi" w:cstheme="majorBidi"/>
              <w:sz w:val="36"/>
              <w:szCs w:val="36"/>
            </w:rPr>
            <w:t>[Type the document title]</w:t>
          </w:r>
        </w:p>
      </w:docPartBody>
    </w:docPart>
    <w:docPart>
      <w:docPartPr>
        <w:name w:val="590E48D7903040B38656B848153463CA"/>
        <w:category>
          <w:name w:val="General"/>
          <w:gallery w:val="placeholder"/>
        </w:category>
        <w:types>
          <w:type w:val="bbPlcHdr"/>
        </w:types>
        <w:behaviors>
          <w:behavior w:val="content"/>
        </w:behaviors>
        <w:guid w:val="{FB839197-FDFB-4D5A-8EA8-D1C098E95F37}"/>
      </w:docPartPr>
      <w:docPartBody>
        <w:p w:rsidR="001829C5" w:rsidRDefault="003D3D3B" w:rsidP="003D3D3B">
          <w:pPr>
            <w:pStyle w:val="590E48D7903040B38656B848153463CA"/>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PT Bold Heading">
    <w:altName w:val="Arial"/>
    <w:charset w:val="B2"/>
    <w:family w:val="auto"/>
    <w:pitch w:val="variable"/>
    <w:sig w:usb0="00002001" w:usb1="80000000" w:usb2="00000008" w:usb3="00000000" w:csb0="0000004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B16"/>
    <w:rsid w:val="000248F4"/>
    <w:rsid w:val="0003268C"/>
    <w:rsid w:val="000716BB"/>
    <w:rsid w:val="00091913"/>
    <w:rsid w:val="000B1B4A"/>
    <w:rsid w:val="000E52BA"/>
    <w:rsid w:val="001554B2"/>
    <w:rsid w:val="001829C5"/>
    <w:rsid w:val="00192E69"/>
    <w:rsid w:val="00277E7D"/>
    <w:rsid w:val="002A2786"/>
    <w:rsid w:val="00337AA8"/>
    <w:rsid w:val="0039063E"/>
    <w:rsid w:val="003D3D3B"/>
    <w:rsid w:val="003D733A"/>
    <w:rsid w:val="003F5EBB"/>
    <w:rsid w:val="004B4052"/>
    <w:rsid w:val="005245C3"/>
    <w:rsid w:val="00553B6C"/>
    <w:rsid w:val="00594A8A"/>
    <w:rsid w:val="00630B16"/>
    <w:rsid w:val="006844DE"/>
    <w:rsid w:val="007809AF"/>
    <w:rsid w:val="007D4ADF"/>
    <w:rsid w:val="00831319"/>
    <w:rsid w:val="00917F24"/>
    <w:rsid w:val="00955129"/>
    <w:rsid w:val="009C5D2D"/>
    <w:rsid w:val="00A43796"/>
    <w:rsid w:val="00A56C4F"/>
    <w:rsid w:val="00B56D00"/>
    <w:rsid w:val="00B7061F"/>
    <w:rsid w:val="00BA758D"/>
    <w:rsid w:val="00BF5996"/>
    <w:rsid w:val="00C74C01"/>
    <w:rsid w:val="00CC3268"/>
    <w:rsid w:val="00CD0A6D"/>
    <w:rsid w:val="00D07F95"/>
    <w:rsid w:val="00D625D8"/>
    <w:rsid w:val="00D816EC"/>
    <w:rsid w:val="00DA6B4B"/>
    <w:rsid w:val="00E22976"/>
    <w:rsid w:val="00E92397"/>
    <w:rsid w:val="00EA39E8"/>
    <w:rsid w:val="00EF30E6"/>
    <w:rsid w:val="00F37D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3A693F41164727BD9AD1660571159F">
    <w:name w:val="793A693F41164727BD9AD1660571159F"/>
    <w:rsid w:val="003D3D3B"/>
    <w:pPr>
      <w:bidi/>
    </w:pPr>
  </w:style>
  <w:style w:type="paragraph" w:customStyle="1" w:styleId="590E48D7903040B38656B848153463CA">
    <w:name w:val="590E48D7903040B38656B848153463CA"/>
    <w:rsid w:val="003D3D3B"/>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3A693F41164727BD9AD1660571159F">
    <w:name w:val="793A693F41164727BD9AD1660571159F"/>
    <w:rsid w:val="003D3D3B"/>
    <w:pPr>
      <w:bidi/>
    </w:pPr>
  </w:style>
  <w:style w:type="paragraph" w:customStyle="1" w:styleId="590E48D7903040B38656B848153463CA">
    <w:name w:val="590E48D7903040B38656B848153463CA"/>
    <w:rsid w:val="003D3D3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C35020-5357-41CF-A6C7-BD875FFE000D}">
  <ds:schemaRefs>
    <ds:schemaRef ds:uri="http://schemas.openxmlformats.org/officeDocument/2006/bibliography"/>
  </ds:schemaRefs>
</ds:datastoreItem>
</file>

<file path=customXml/itemProps3.xml><?xml version="1.0" encoding="utf-8"?>
<ds:datastoreItem xmlns:ds="http://schemas.openxmlformats.org/officeDocument/2006/customXml" ds:itemID="{59BFE63D-D1F1-46F1-BDC0-457F31B66BD4}"/>
</file>

<file path=customXml/itemProps4.xml><?xml version="1.0" encoding="utf-8"?>
<ds:datastoreItem xmlns:ds="http://schemas.openxmlformats.org/officeDocument/2006/customXml" ds:itemID="{AF5D70D1-8E64-40A3-9547-C9FABFC8B748}"/>
</file>

<file path=customXml/itemProps5.xml><?xml version="1.0" encoding="utf-8"?>
<ds:datastoreItem xmlns:ds="http://schemas.openxmlformats.org/officeDocument/2006/customXml" ds:itemID="{8EEAE479-53F7-44B9-AD9D-24F921527A1F}"/>
</file>

<file path=docProps/app.xml><?xml version="1.0" encoding="utf-8"?>
<Properties xmlns="http://schemas.openxmlformats.org/officeDocument/2006/extended-properties" xmlns:vt="http://schemas.openxmlformats.org/officeDocument/2006/docPropsVTypes">
  <Template>Normal</Template>
  <TotalTime>1</TotalTime>
  <Pages>7</Pages>
  <Words>1305</Words>
  <Characters>7442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رابطة الإجتماعيين الكويتية                  ASSOCIATION OF SOCIAL WORKERS</vt:lpstr>
    </vt:vector>
  </TitlesOfParts>
  <Company/>
  <LinksUpToDate>false</LinksUpToDate>
  <CharactersWithSpaces>8730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رابطة الإجتماعيين الكويتية                  ASSOCIATION OF SOCIAL WORKERS</dc:title>
  <dc:creator>khalidalradaan</dc:creator>
  <cp:lastModifiedBy>96599090158</cp:lastModifiedBy>
  <cp:revision>2</cp:revision>
  <cp:lastPrinted>2022-08-13T10:51:00Z</cp:lastPrinted>
  <dcterms:created xsi:type="dcterms:W3CDTF">2022-08-14T10:08:00Z</dcterms:created>
  <dcterms:modified xsi:type="dcterms:W3CDTF">2022-08-14T10:08:00Z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