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24E" w:rsidRDefault="007B024E" w:rsidP="007B024E">
      <w:pPr>
        <w:jc w:val="center"/>
        <w:rPr>
          <w:b/>
        </w:rPr>
      </w:pPr>
    </w:p>
    <w:p w:rsidR="007B024E" w:rsidRDefault="007B024E" w:rsidP="007B024E">
      <w:pPr>
        <w:jc w:val="center"/>
        <w:rPr>
          <w:b/>
        </w:rPr>
      </w:pPr>
    </w:p>
    <w:p w:rsidR="007B024E" w:rsidRDefault="007B024E" w:rsidP="007B024E">
      <w:pPr>
        <w:jc w:val="center"/>
        <w:rPr>
          <w:b/>
        </w:rPr>
      </w:pPr>
    </w:p>
    <w:p w:rsidR="007B024E" w:rsidRDefault="007B024E" w:rsidP="007B024E">
      <w:pPr>
        <w:jc w:val="center"/>
        <w:rPr>
          <w:b/>
        </w:rPr>
      </w:pPr>
    </w:p>
    <w:p w:rsidR="007B024E" w:rsidRDefault="007B024E" w:rsidP="007B024E">
      <w:pPr>
        <w:jc w:val="center"/>
        <w:rPr>
          <w:b/>
        </w:rPr>
      </w:pPr>
    </w:p>
    <w:p w:rsidR="007B024E" w:rsidRDefault="007B024E" w:rsidP="007B024E">
      <w:pPr>
        <w:jc w:val="center"/>
        <w:rPr>
          <w:b/>
        </w:rPr>
      </w:pPr>
    </w:p>
    <w:p w:rsidR="007B024E" w:rsidRDefault="007B024E" w:rsidP="007B024E">
      <w:pPr>
        <w:jc w:val="center"/>
        <w:rPr>
          <w:b/>
        </w:rPr>
      </w:pPr>
    </w:p>
    <w:p w:rsidR="007B024E" w:rsidRDefault="007B024E" w:rsidP="007B024E">
      <w:pPr>
        <w:jc w:val="center"/>
        <w:rPr>
          <w:b/>
        </w:rPr>
      </w:pPr>
    </w:p>
    <w:p w:rsidR="007B024E" w:rsidRDefault="007B024E" w:rsidP="007B024E">
      <w:pPr>
        <w:jc w:val="center"/>
        <w:rPr>
          <w:b/>
        </w:rPr>
      </w:pPr>
    </w:p>
    <w:p w:rsidR="007B024E" w:rsidRDefault="007B024E" w:rsidP="007B024E">
      <w:pPr>
        <w:jc w:val="center"/>
        <w:rPr>
          <w:b/>
        </w:rPr>
      </w:pPr>
    </w:p>
    <w:p w:rsidR="007B024E" w:rsidRDefault="007B024E" w:rsidP="007B024E">
      <w:pPr>
        <w:jc w:val="center"/>
        <w:rPr>
          <w:b/>
        </w:rPr>
      </w:pPr>
    </w:p>
    <w:p w:rsidR="007B024E" w:rsidRDefault="007B024E" w:rsidP="007B024E">
      <w:pPr>
        <w:jc w:val="center"/>
        <w:rPr>
          <w:b/>
        </w:rPr>
      </w:pPr>
    </w:p>
    <w:p w:rsidR="007B024E" w:rsidRDefault="007B024E" w:rsidP="007B024E">
      <w:pPr>
        <w:jc w:val="center"/>
        <w:rPr>
          <w:b/>
        </w:rPr>
      </w:pPr>
    </w:p>
    <w:p w:rsidR="007B024E" w:rsidRDefault="007B024E" w:rsidP="007B024E">
      <w:pPr>
        <w:jc w:val="center"/>
        <w:rPr>
          <w:b/>
        </w:rPr>
      </w:pPr>
    </w:p>
    <w:p w:rsidR="007B024E" w:rsidRDefault="007B024E" w:rsidP="007B024E">
      <w:pPr>
        <w:jc w:val="center"/>
        <w:rPr>
          <w:b/>
        </w:rPr>
      </w:pPr>
    </w:p>
    <w:p w:rsidR="007B024E" w:rsidRDefault="007B024E" w:rsidP="007B024E">
      <w:pPr>
        <w:jc w:val="center"/>
        <w:rPr>
          <w:b/>
        </w:rPr>
      </w:pPr>
    </w:p>
    <w:p w:rsidR="007B024E" w:rsidRDefault="007B024E" w:rsidP="007B024E">
      <w:pPr>
        <w:jc w:val="center"/>
        <w:rPr>
          <w:b/>
        </w:rPr>
      </w:pPr>
    </w:p>
    <w:p w:rsidR="007B024E" w:rsidRDefault="007B024E" w:rsidP="007B024E">
      <w:pPr>
        <w:jc w:val="center"/>
        <w:rPr>
          <w:b/>
        </w:rPr>
      </w:pPr>
    </w:p>
    <w:p w:rsidR="007B024E" w:rsidRDefault="007B024E" w:rsidP="007B024E">
      <w:pPr>
        <w:jc w:val="center"/>
        <w:rPr>
          <w:b/>
        </w:rPr>
      </w:pPr>
    </w:p>
    <w:p w:rsidR="007B024E" w:rsidRDefault="007B024E" w:rsidP="007B024E">
      <w:pPr>
        <w:jc w:val="center"/>
        <w:rPr>
          <w:b/>
        </w:rPr>
      </w:pPr>
    </w:p>
    <w:p w:rsidR="007B024E" w:rsidRDefault="007B024E" w:rsidP="007B024E">
      <w:pPr>
        <w:jc w:val="center"/>
        <w:rPr>
          <w:b/>
        </w:rPr>
      </w:pPr>
    </w:p>
    <w:p w:rsidR="007B024E" w:rsidRDefault="007B024E" w:rsidP="007B024E">
      <w:pPr>
        <w:jc w:val="center"/>
        <w:rPr>
          <w:b/>
        </w:rPr>
      </w:pPr>
    </w:p>
    <w:p w:rsidR="007B024E" w:rsidRDefault="007B024E" w:rsidP="007B024E">
      <w:pPr>
        <w:jc w:val="center"/>
        <w:rPr>
          <w:b/>
        </w:rPr>
      </w:pPr>
    </w:p>
    <w:p w:rsidR="007B024E" w:rsidRDefault="007B024E" w:rsidP="007B024E">
      <w:pPr>
        <w:jc w:val="center"/>
        <w:rPr>
          <w:b/>
        </w:rPr>
      </w:pPr>
    </w:p>
    <w:p w:rsidR="007B024E" w:rsidRPr="007B024E" w:rsidRDefault="007B024E" w:rsidP="007B024E">
      <w:pPr>
        <w:jc w:val="center"/>
        <w:rPr>
          <w:b/>
        </w:rPr>
      </w:pPr>
      <w:bookmarkStart w:id="0" w:name="_GoBack"/>
      <w:r w:rsidRPr="007B024E">
        <w:rPr>
          <w:b/>
        </w:rPr>
        <w:t>Приложение</w:t>
      </w:r>
    </w:p>
    <w:p w:rsidR="007B024E" w:rsidRDefault="007B024E" w:rsidP="007B024E">
      <w:pPr>
        <w:jc w:val="center"/>
      </w:pPr>
      <w:r>
        <w:t xml:space="preserve">к </w:t>
      </w:r>
      <w:r w:rsidRPr="00770B32">
        <w:t>очередно</w:t>
      </w:r>
      <w:r>
        <w:t>му (</w:t>
      </w:r>
      <w:r w:rsidRPr="00770B32">
        <w:t>объединенн</w:t>
      </w:r>
      <w:r>
        <w:t xml:space="preserve">ому </w:t>
      </w:r>
      <w:r w:rsidRPr="00770B32">
        <w:t>в единый документ второй</w:t>
      </w:r>
      <w:r>
        <w:t xml:space="preserve">, </w:t>
      </w:r>
      <w:r w:rsidRPr="00770B32">
        <w:t xml:space="preserve">третий </w:t>
      </w:r>
      <w:r>
        <w:t xml:space="preserve">и четвертый) </w:t>
      </w:r>
      <w:r>
        <w:br/>
      </w:r>
      <w:r w:rsidRPr="00770B32">
        <w:t>периодическ</w:t>
      </w:r>
      <w:r>
        <w:t xml:space="preserve">ому </w:t>
      </w:r>
      <w:r w:rsidRPr="00770B32">
        <w:t>доклад</w:t>
      </w:r>
      <w:r>
        <w:t xml:space="preserve">у Российской Федерации </w:t>
      </w:r>
    </w:p>
    <w:p w:rsidR="007B024E" w:rsidRDefault="007B024E" w:rsidP="007B024E">
      <w:pPr>
        <w:jc w:val="center"/>
      </w:pPr>
      <w:r>
        <w:t>о выполнении положений Конвенции о правах инвалидов</w:t>
      </w:r>
    </w:p>
    <w:p w:rsidR="007B024E" w:rsidRDefault="007B024E" w:rsidP="007B024E">
      <w:pPr>
        <w:jc w:val="center"/>
      </w:pPr>
    </w:p>
    <w:p w:rsidR="007B024E" w:rsidRDefault="007B024E" w:rsidP="007B024E">
      <w:pPr>
        <w:jc w:val="center"/>
      </w:pPr>
    </w:p>
    <w:bookmarkEnd w:id="0"/>
    <w:p w:rsidR="007B024E" w:rsidRDefault="007B024E" w:rsidP="007B024E">
      <w:pPr>
        <w:jc w:val="center"/>
      </w:pPr>
    </w:p>
    <w:p w:rsidR="007B024E" w:rsidRDefault="007B024E" w:rsidP="007B024E">
      <w:pPr>
        <w:jc w:val="center"/>
      </w:pPr>
    </w:p>
    <w:p w:rsidR="007B024E" w:rsidRDefault="007B024E" w:rsidP="007B024E">
      <w:pPr>
        <w:jc w:val="center"/>
      </w:pPr>
    </w:p>
    <w:p w:rsidR="007B024E" w:rsidRDefault="007B024E" w:rsidP="007B024E">
      <w:pPr>
        <w:jc w:val="center"/>
      </w:pPr>
    </w:p>
    <w:p w:rsidR="007B024E" w:rsidRDefault="007B024E" w:rsidP="007B024E">
      <w:pPr>
        <w:jc w:val="center"/>
      </w:pPr>
    </w:p>
    <w:p w:rsidR="007B024E" w:rsidRDefault="007B024E" w:rsidP="007B024E">
      <w:pPr>
        <w:jc w:val="center"/>
      </w:pPr>
    </w:p>
    <w:p w:rsidR="007B024E" w:rsidRDefault="007B024E" w:rsidP="007B024E">
      <w:pPr>
        <w:jc w:val="center"/>
      </w:pPr>
    </w:p>
    <w:p w:rsidR="007B024E" w:rsidRDefault="007B024E" w:rsidP="007B024E">
      <w:pPr>
        <w:jc w:val="center"/>
      </w:pPr>
    </w:p>
    <w:p w:rsidR="007B024E" w:rsidRDefault="007B024E" w:rsidP="007B024E">
      <w:pPr>
        <w:jc w:val="center"/>
      </w:pPr>
    </w:p>
    <w:p w:rsidR="007B024E" w:rsidRDefault="007B024E" w:rsidP="007B024E">
      <w:pPr>
        <w:jc w:val="center"/>
      </w:pPr>
    </w:p>
    <w:p w:rsidR="007B024E" w:rsidRDefault="007B024E" w:rsidP="007B024E">
      <w:pPr>
        <w:jc w:val="center"/>
      </w:pPr>
    </w:p>
    <w:p w:rsidR="007B024E" w:rsidRDefault="007B024E" w:rsidP="007B024E">
      <w:pPr>
        <w:jc w:val="center"/>
      </w:pPr>
    </w:p>
    <w:p w:rsidR="007B024E" w:rsidRDefault="007B024E" w:rsidP="007B024E">
      <w:pPr>
        <w:jc w:val="center"/>
      </w:pPr>
    </w:p>
    <w:p w:rsidR="007B024E" w:rsidRDefault="007B024E" w:rsidP="007B024E">
      <w:pPr>
        <w:jc w:val="center"/>
      </w:pPr>
    </w:p>
    <w:p w:rsidR="007B024E" w:rsidRDefault="007B024E" w:rsidP="007B024E">
      <w:pPr>
        <w:jc w:val="center"/>
      </w:pPr>
    </w:p>
    <w:p w:rsidR="007B024E" w:rsidRDefault="007B024E" w:rsidP="007B024E">
      <w:pPr>
        <w:jc w:val="center"/>
      </w:pPr>
    </w:p>
    <w:p w:rsidR="007B024E" w:rsidRDefault="007B024E" w:rsidP="007B024E">
      <w:pPr>
        <w:jc w:val="center"/>
      </w:pPr>
    </w:p>
    <w:p w:rsidR="007B024E" w:rsidRDefault="007B024E" w:rsidP="007B024E">
      <w:pPr>
        <w:jc w:val="center"/>
      </w:pPr>
    </w:p>
    <w:p w:rsidR="007B024E" w:rsidRDefault="007B024E" w:rsidP="007B024E">
      <w:pPr>
        <w:jc w:val="center"/>
      </w:pPr>
    </w:p>
    <w:p w:rsidR="007B024E" w:rsidRDefault="007B024E" w:rsidP="007B024E">
      <w:pPr>
        <w:jc w:val="center"/>
      </w:pPr>
    </w:p>
    <w:p w:rsidR="007B024E" w:rsidRDefault="007B024E" w:rsidP="007B024E">
      <w:pPr>
        <w:jc w:val="center"/>
      </w:pPr>
    </w:p>
    <w:p w:rsidR="007B024E" w:rsidRDefault="007B024E" w:rsidP="007B024E">
      <w:pPr>
        <w:jc w:val="center"/>
      </w:pPr>
    </w:p>
    <w:p w:rsidR="007B024E" w:rsidRDefault="007B024E" w:rsidP="007B024E">
      <w:pPr>
        <w:jc w:val="center"/>
      </w:pPr>
    </w:p>
    <w:p w:rsidR="007B024E" w:rsidRDefault="007B024E" w:rsidP="007B024E">
      <w:pPr>
        <w:jc w:val="center"/>
      </w:pPr>
    </w:p>
    <w:p w:rsidR="007B024E" w:rsidRDefault="007B024E" w:rsidP="007B024E">
      <w:pPr>
        <w:jc w:val="center"/>
      </w:pPr>
    </w:p>
    <w:p w:rsidR="007B024E" w:rsidRDefault="007B024E" w:rsidP="007B024E">
      <w:pPr>
        <w:jc w:val="center"/>
      </w:pPr>
    </w:p>
    <w:p w:rsidR="007B024E" w:rsidRPr="00A27A26" w:rsidRDefault="007B024E" w:rsidP="007B024E">
      <w:pPr>
        <w:ind w:firstLine="709"/>
        <w:jc w:val="right"/>
        <w:rPr>
          <w:b/>
          <w:u w:val="single"/>
        </w:rPr>
      </w:pPr>
      <w:r w:rsidRPr="00A27A26">
        <w:rPr>
          <w:b/>
          <w:u w:val="single"/>
        </w:rPr>
        <w:lastRenderedPageBreak/>
        <w:t>Приложение № 1</w:t>
      </w:r>
    </w:p>
    <w:p w:rsidR="007B024E" w:rsidRDefault="007B024E" w:rsidP="007B024E">
      <w:pPr>
        <w:ind w:firstLine="709"/>
        <w:jc w:val="both"/>
      </w:pPr>
    </w:p>
    <w:p w:rsidR="007B024E" w:rsidRPr="00CF0D26" w:rsidRDefault="007B024E" w:rsidP="007B024E">
      <w:pPr>
        <w:ind w:left="-113" w:right="-113" w:firstLine="567"/>
        <w:jc w:val="both"/>
      </w:pPr>
      <w:r w:rsidRPr="00CF0D26">
        <w:t xml:space="preserve">Анализ общего накопленного контингента инвалидов среди </w:t>
      </w:r>
      <w:r w:rsidRPr="00CF0D26">
        <w:rPr>
          <w:i/>
        </w:rPr>
        <w:t>взрослого населения</w:t>
      </w:r>
      <w:r w:rsidRPr="00CF0D26">
        <w:t xml:space="preserve"> показал, что в динамике за 2018 - 2021 гг. (по данным </w:t>
      </w:r>
      <w:r w:rsidR="00C73AA1" w:rsidRPr="00C73AA1">
        <w:t>Федерального реестра инвалидов</w:t>
      </w:r>
      <w:r w:rsidR="00C73AA1">
        <w:t xml:space="preserve"> (</w:t>
      </w:r>
      <w:r w:rsidRPr="00CF0D26">
        <w:t>ФГИС ФРИ</w:t>
      </w:r>
      <w:r w:rsidR="00C73AA1">
        <w:t>)</w:t>
      </w:r>
      <w:r w:rsidRPr="00CF0D26">
        <w:t xml:space="preserve"> на 1 января 2019</w:t>
      </w:r>
      <w:r w:rsidR="00C73AA1">
        <w:t xml:space="preserve"> </w:t>
      </w:r>
      <w:r w:rsidRPr="00CF0D26">
        <w:t xml:space="preserve">- 2022 гг. соответственно) абсолютное число инвалидов в возрасте 18 лет и старше ежегодно уменьшалось от 11 277 668 до 10 601 586 человек. </w:t>
      </w:r>
      <w:r w:rsidR="001331E0">
        <w:br/>
      </w:r>
      <w:r w:rsidRPr="00CF0D26">
        <w:t>Среди них преобладали женщины, доля которых колебалась в пределах от 57,4 до 56,4 % в разные годы. Больше всего в накопленном контингенте инвалидов в течение всех лет исследования было инвалидов II группы, однако в динамике за 2018-2021 гг. их абсолютное число уменьшилось – от 5 356 052 до 4 744 371 человек.</w:t>
      </w:r>
    </w:p>
    <w:p w:rsidR="007B024E" w:rsidRPr="00CF0D26" w:rsidRDefault="007B024E" w:rsidP="007B024E">
      <w:pPr>
        <w:ind w:right="-113" w:firstLine="567"/>
        <w:jc w:val="right"/>
      </w:pPr>
      <w:r w:rsidRPr="00CF0D26">
        <w:t>Таблица 1</w:t>
      </w:r>
    </w:p>
    <w:p w:rsidR="007B024E" w:rsidRDefault="007B024E" w:rsidP="007B024E">
      <w:pPr>
        <w:ind w:right="-113" w:firstLine="567"/>
        <w:jc w:val="center"/>
        <w:rPr>
          <w:bCs/>
        </w:rPr>
      </w:pPr>
      <w:r w:rsidRPr="00CF0D26">
        <w:rPr>
          <w:bCs/>
        </w:rPr>
        <w:t xml:space="preserve">Распределение общего накопленного контингента инвалидов из числа взрослого населения с учетом групп инвалидности в динамике за 2019 – 2022 гг. по данным </w:t>
      </w:r>
      <w:r w:rsidR="001331E0">
        <w:rPr>
          <w:bCs/>
        </w:rPr>
        <w:br/>
      </w:r>
      <w:r w:rsidRPr="00CF0D26">
        <w:rPr>
          <w:bCs/>
        </w:rPr>
        <w:t>ФГИС ФРИ на 1 января соответствующего года (</w:t>
      </w:r>
      <w:r w:rsidRPr="00CF0D26">
        <w:t>абс. число, %</w:t>
      </w:r>
      <w:r w:rsidRPr="00CF0D26">
        <w:rPr>
          <w:bCs/>
        </w:rPr>
        <w:t>)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1276"/>
        <w:gridCol w:w="850"/>
        <w:gridCol w:w="1276"/>
        <w:gridCol w:w="850"/>
        <w:gridCol w:w="1276"/>
        <w:gridCol w:w="850"/>
        <w:gridCol w:w="1276"/>
        <w:gridCol w:w="851"/>
      </w:tblGrid>
      <w:tr w:rsidR="007B024E" w:rsidRPr="00C954A1" w:rsidTr="00720832">
        <w:trPr>
          <w:jc w:val="center"/>
        </w:trPr>
        <w:tc>
          <w:tcPr>
            <w:tcW w:w="851" w:type="dxa"/>
            <w:vMerge w:val="restart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bCs/>
                <w:sz w:val="20"/>
                <w:szCs w:val="20"/>
              </w:rPr>
              <w:t>Годы</w:t>
            </w:r>
          </w:p>
        </w:tc>
        <w:tc>
          <w:tcPr>
            <w:tcW w:w="2126" w:type="dxa"/>
            <w:gridSpan w:val="2"/>
            <w:vMerge w:val="restart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bCs/>
                <w:sz w:val="20"/>
                <w:szCs w:val="20"/>
              </w:rPr>
              <w:t>Всего инвалидов</w:t>
            </w:r>
          </w:p>
        </w:tc>
        <w:tc>
          <w:tcPr>
            <w:tcW w:w="6379" w:type="dxa"/>
            <w:gridSpan w:val="6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bCs/>
                <w:sz w:val="20"/>
                <w:szCs w:val="20"/>
              </w:rPr>
              <w:t>в том числе</w:t>
            </w:r>
          </w:p>
        </w:tc>
      </w:tr>
      <w:tr w:rsidR="007B024E" w:rsidRPr="00C954A1" w:rsidTr="00720832">
        <w:trPr>
          <w:jc w:val="center"/>
        </w:trPr>
        <w:tc>
          <w:tcPr>
            <w:tcW w:w="851" w:type="dxa"/>
            <w:vMerge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vMerge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954A1">
              <w:rPr>
                <w:sz w:val="20"/>
                <w:szCs w:val="20"/>
                <w:lang w:val="en-US" w:eastAsia="en-US"/>
              </w:rPr>
              <w:t>I</w:t>
            </w:r>
            <w:r w:rsidRPr="00C954A1">
              <w:rPr>
                <w:sz w:val="20"/>
                <w:szCs w:val="20"/>
                <w:lang w:eastAsia="en-US"/>
              </w:rPr>
              <w:t xml:space="preserve"> группа</w:t>
            </w:r>
          </w:p>
        </w:tc>
        <w:tc>
          <w:tcPr>
            <w:tcW w:w="2126" w:type="dxa"/>
            <w:gridSpan w:val="2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954A1">
              <w:rPr>
                <w:sz w:val="20"/>
                <w:szCs w:val="20"/>
                <w:lang w:val="en-US" w:eastAsia="en-US"/>
              </w:rPr>
              <w:t>II</w:t>
            </w:r>
            <w:r w:rsidRPr="00C954A1">
              <w:rPr>
                <w:sz w:val="20"/>
                <w:szCs w:val="20"/>
                <w:lang w:eastAsia="en-US"/>
              </w:rPr>
              <w:t xml:space="preserve"> группа</w:t>
            </w:r>
          </w:p>
        </w:tc>
        <w:tc>
          <w:tcPr>
            <w:tcW w:w="2127" w:type="dxa"/>
            <w:gridSpan w:val="2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954A1">
              <w:rPr>
                <w:sz w:val="20"/>
                <w:szCs w:val="20"/>
                <w:lang w:val="en-US" w:eastAsia="en-US"/>
              </w:rPr>
              <w:t>III</w:t>
            </w:r>
            <w:r w:rsidRPr="00C954A1">
              <w:rPr>
                <w:sz w:val="20"/>
                <w:szCs w:val="20"/>
                <w:lang w:eastAsia="en-US"/>
              </w:rPr>
              <w:t xml:space="preserve"> группа</w:t>
            </w:r>
          </w:p>
        </w:tc>
      </w:tr>
      <w:tr w:rsidR="007B024E" w:rsidRPr="00C954A1" w:rsidTr="00720832">
        <w:trPr>
          <w:jc w:val="center"/>
        </w:trPr>
        <w:tc>
          <w:tcPr>
            <w:tcW w:w="851" w:type="dxa"/>
            <w:vMerge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sz w:val="20"/>
                <w:szCs w:val="20"/>
              </w:rPr>
              <w:t>абс. число</w:t>
            </w:r>
          </w:p>
        </w:tc>
        <w:tc>
          <w:tcPr>
            <w:tcW w:w="850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bCs/>
                <w:sz w:val="20"/>
                <w:szCs w:val="20"/>
              </w:rPr>
              <w:t>%</w:t>
            </w:r>
          </w:p>
        </w:tc>
        <w:tc>
          <w:tcPr>
            <w:tcW w:w="1276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sz w:val="20"/>
                <w:szCs w:val="20"/>
              </w:rPr>
              <w:t>абс. число</w:t>
            </w:r>
          </w:p>
        </w:tc>
        <w:tc>
          <w:tcPr>
            <w:tcW w:w="850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bCs/>
                <w:sz w:val="20"/>
                <w:szCs w:val="20"/>
              </w:rPr>
              <w:t>%</w:t>
            </w:r>
          </w:p>
        </w:tc>
        <w:tc>
          <w:tcPr>
            <w:tcW w:w="1276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sz w:val="20"/>
                <w:szCs w:val="20"/>
              </w:rPr>
              <w:t>абс. число</w:t>
            </w:r>
          </w:p>
        </w:tc>
        <w:tc>
          <w:tcPr>
            <w:tcW w:w="850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bCs/>
                <w:sz w:val="20"/>
                <w:szCs w:val="20"/>
              </w:rPr>
              <w:t>%</w:t>
            </w:r>
          </w:p>
        </w:tc>
        <w:tc>
          <w:tcPr>
            <w:tcW w:w="1276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sz w:val="20"/>
                <w:szCs w:val="20"/>
              </w:rPr>
              <w:t>абс. число</w:t>
            </w:r>
          </w:p>
        </w:tc>
        <w:tc>
          <w:tcPr>
            <w:tcW w:w="851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bCs/>
                <w:sz w:val="20"/>
                <w:szCs w:val="20"/>
              </w:rPr>
              <w:t>%</w:t>
            </w:r>
          </w:p>
        </w:tc>
      </w:tr>
      <w:tr w:rsidR="007B024E" w:rsidRPr="00C954A1" w:rsidTr="00720832">
        <w:trPr>
          <w:jc w:val="center"/>
        </w:trPr>
        <w:tc>
          <w:tcPr>
            <w:tcW w:w="851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bCs/>
                <w:sz w:val="20"/>
                <w:szCs w:val="20"/>
              </w:rPr>
              <w:t>2019</w:t>
            </w:r>
          </w:p>
        </w:tc>
        <w:tc>
          <w:tcPr>
            <w:tcW w:w="1276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11 277 668</w:t>
            </w:r>
          </w:p>
        </w:tc>
        <w:tc>
          <w:tcPr>
            <w:tcW w:w="850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100,0</w:t>
            </w:r>
          </w:p>
        </w:tc>
        <w:tc>
          <w:tcPr>
            <w:tcW w:w="1276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1 433 011</w:t>
            </w:r>
          </w:p>
        </w:tc>
        <w:tc>
          <w:tcPr>
            <w:tcW w:w="850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12,7</w:t>
            </w:r>
          </w:p>
        </w:tc>
        <w:tc>
          <w:tcPr>
            <w:tcW w:w="1276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5 356 052</w:t>
            </w:r>
          </w:p>
        </w:tc>
        <w:tc>
          <w:tcPr>
            <w:tcW w:w="850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47,5</w:t>
            </w:r>
          </w:p>
        </w:tc>
        <w:tc>
          <w:tcPr>
            <w:tcW w:w="1276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4 488 605</w:t>
            </w:r>
          </w:p>
        </w:tc>
        <w:tc>
          <w:tcPr>
            <w:tcW w:w="851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39,8</w:t>
            </w:r>
          </w:p>
        </w:tc>
      </w:tr>
      <w:tr w:rsidR="007B024E" w:rsidRPr="00C954A1" w:rsidTr="00720832">
        <w:trPr>
          <w:jc w:val="center"/>
        </w:trPr>
        <w:tc>
          <w:tcPr>
            <w:tcW w:w="851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bCs/>
                <w:sz w:val="20"/>
                <w:szCs w:val="20"/>
              </w:rPr>
              <w:t>2020</w:t>
            </w:r>
          </w:p>
        </w:tc>
        <w:tc>
          <w:tcPr>
            <w:tcW w:w="1276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11 188 902</w:t>
            </w:r>
          </w:p>
        </w:tc>
        <w:tc>
          <w:tcPr>
            <w:tcW w:w="850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100,0</w:t>
            </w:r>
          </w:p>
        </w:tc>
        <w:tc>
          <w:tcPr>
            <w:tcW w:w="1276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1 422 675</w:t>
            </w:r>
          </w:p>
        </w:tc>
        <w:tc>
          <w:tcPr>
            <w:tcW w:w="850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12,7</w:t>
            </w:r>
          </w:p>
        </w:tc>
        <w:tc>
          <w:tcPr>
            <w:tcW w:w="1276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5 209 753</w:t>
            </w:r>
          </w:p>
        </w:tc>
        <w:tc>
          <w:tcPr>
            <w:tcW w:w="850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46,6</w:t>
            </w:r>
          </w:p>
        </w:tc>
        <w:tc>
          <w:tcPr>
            <w:tcW w:w="1276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4 556 474</w:t>
            </w:r>
          </w:p>
        </w:tc>
        <w:tc>
          <w:tcPr>
            <w:tcW w:w="851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40,7</w:t>
            </w:r>
          </w:p>
        </w:tc>
      </w:tr>
      <w:tr w:rsidR="007B024E" w:rsidRPr="00C954A1" w:rsidTr="00720832">
        <w:trPr>
          <w:jc w:val="center"/>
        </w:trPr>
        <w:tc>
          <w:tcPr>
            <w:tcW w:w="851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bCs/>
                <w:sz w:val="20"/>
                <w:szCs w:val="20"/>
              </w:rPr>
              <w:t>2021</w:t>
            </w:r>
          </w:p>
        </w:tc>
        <w:tc>
          <w:tcPr>
            <w:tcW w:w="1276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10 928 989</w:t>
            </w:r>
          </w:p>
        </w:tc>
        <w:tc>
          <w:tcPr>
            <w:tcW w:w="850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100,0</w:t>
            </w:r>
          </w:p>
        </w:tc>
        <w:tc>
          <w:tcPr>
            <w:tcW w:w="1276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1 367 579</w:t>
            </w:r>
          </w:p>
        </w:tc>
        <w:tc>
          <w:tcPr>
            <w:tcW w:w="850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12,5</w:t>
            </w:r>
          </w:p>
        </w:tc>
        <w:tc>
          <w:tcPr>
            <w:tcW w:w="1276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4 982 434</w:t>
            </w:r>
          </w:p>
        </w:tc>
        <w:tc>
          <w:tcPr>
            <w:tcW w:w="850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45,6</w:t>
            </w:r>
          </w:p>
        </w:tc>
        <w:tc>
          <w:tcPr>
            <w:tcW w:w="1276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4 578 976</w:t>
            </w:r>
          </w:p>
        </w:tc>
        <w:tc>
          <w:tcPr>
            <w:tcW w:w="851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41,9</w:t>
            </w:r>
          </w:p>
        </w:tc>
      </w:tr>
      <w:tr w:rsidR="007B024E" w:rsidRPr="00C954A1" w:rsidTr="00720832">
        <w:trPr>
          <w:jc w:val="center"/>
        </w:trPr>
        <w:tc>
          <w:tcPr>
            <w:tcW w:w="851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bCs/>
                <w:sz w:val="20"/>
                <w:szCs w:val="20"/>
              </w:rPr>
              <w:t>2022</w:t>
            </w:r>
          </w:p>
        </w:tc>
        <w:tc>
          <w:tcPr>
            <w:tcW w:w="1276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10 601 586</w:t>
            </w:r>
          </w:p>
        </w:tc>
        <w:tc>
          <w:tcPr>
            <w:tcW w:w="850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100,0</w:t>
            </w:r>
          </w:p>
        </w:tc>
        <w:tc>
          <w:tcPr>
            <w:tcW w:w="1276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1 304 054</w:t>
            </w:r>
          </w:p>
        </w:tc>
        <w:tc>
          <w:tcPr>
            <w:tcW w:w="850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12,3</w:t>
            </w:r>
          </w:p>
        </w:tc>
        <w:tc>
          <w:tcPr>
            <w:tcW w:w="1276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4 744 371</w:t>
            </w:r>
          </w:p>
        </w:tc>
        <w:tc>
          <w:tcPr>
            <w:tcW w:w="850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44,8</w:t>
            </w:r>
          </w:p>
        </w:tc>
        <w:tc>
          <w:tcPr>
            <w:tcW w:w="1276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4 553 161</w:t>
            </w:r>
          </w:p>
        </w:tc>
        <w:tc>
          <w:tcPr>
            <w:tcW w:w="851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42,9</w:t>
            </w:r>
          </w:p>
        </w:tc>
      </w:tr>
    </w:tbl>
    <w:p w:rsidR="007B024E" w:rsidRPr="00CF0D26" w:rsidRDefault="007B024E" w:rsidP="007B024E">
      <w:pPr>
        <w:jc w:val="right"/>
      </w:pPr>
    </w:p>
    <w:p w:rsidR="007B024E" w:rsidRPr="00CF0D26" w:rsidRDefault="007B024E" w:rsidP="007B024E">
      <w:pPr>
        <w:jc w:val="right"/>
      </w:pPr>
      <w:r w:rsidRPr="00CF0D26">
        <w:t>Таблица 2</w:t>
      </w:r>
    </w:p>
    <w:p w:rsidR="007B024E" w:rsidRDefault="007B024E" w:rsidP="007B024E">
      <w:pPr>
        <w:jc w:val="center"/>
      </w:pPr>
      <w:r w:rsidRPr="00CF0D26">
        <w:t>Распределение общего накопленного контингента инвалидов из числа взрослого населения с учетом пола в динамике за 2019 – 2022 гг. по данным ФГИС ФРИ на 1 января соответствующего года (абс. число, %)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2"/>
        <w:gridCol w:w="1286"/>
        <w:gridCol w:w="1548"/>
        <w:gridCol w:w="1396"/>
        <w:gridCol w:w="1371"/>
        <w:gridCol w:w="1396"/>
        <w:gridCol w:w="1506"/>
      </w:tblGrid>
      <w:tr w:rsidR="007B024E" w:rsidRPr="00C954A1" w:rsidTr="00720832">
        <w:trPr>
          <w:jc w:val="center"/>
        </w:trPr>
        <w:tc>
          <w:tcPr>
            <w:tcW w:w="851" w:type="dxa"/>
            <w:vMerge w:val="restart"/>
            <w:vAlign w:val="center"/>
          </w:tcPr>
          <w:p w:rsidR="007B024E" w:rsidRPr="00C954A1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bCs/>
                <w:sz w:val="20"/>
                <w:szCs w:val="20"/>
              </w:rPr>
              <w:t>Годы</w:t>
            </w:r>
          </w:p>
        </w:tc>
        <w:tc>
          <w:tcPr>
            <w:tcW w:w="2894" w:type="dxa"/>
            <w:gridSpan w:val="2"/>
            <w:vMerge w:val="restart"/>
            <w:vAlign w:val="center"/>
          </w:tcPr>
          <w:p w:rsidR="007B024E" w:rsidRPr="00C954A1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bCs/>
                <w:sz w:val="20"/>
                <w:szCs w:val="20"/>
              </w:rPr>
              <w:t>Всего инвалидов</w:t>
            </w:r>
          </w:p>
        </w:tc>
        <w:tc>
          <w:tcPr>
            <w:tcW w:w="5812" w:type="dxa"/>
            <w:gridSpan w:val="4"/>
            <w:vAlign w:val="center"/>
          </w:tcPr>
          <w:p w:rsidR="007B024E" w:rsidRPr="00C954A1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bCs/>
                <w:sz w:val="20"/>
                <w:szCs w:val="20"/>
              </w:rPr>
              <w:t>в том числе</w:t>
            </w:r>
          </w:p>
        </w:tc>
      </w:tr>
      <w:tr w:rsidR="007B024E" w:rsidRPr="00C954A1" w:rsidTr="00720832">
        <w:trPr>
          <w:jc w:val="center"/>
        </w:trPr>
        <w:tc>
          <w:tcPr>
            <w:tcW w:w="851" w:type="dxa"/>
            <w:vMerge/>
            <w:vAlign w:val="center"/>
          </w:tcPr>
          <w:p w:rsidR="007B024E" w:rsidRPr="00C954A1" w:rsidRDefault="007B024E" w:rsidP="0072083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94" w:type="dxa"/>
            <w:gridSpan w:val="2"/>
            <w:vMerge/>
            <w:vAlign w:val="center"/>
          </w:tcPr>
          <w:p w:rsidR="007B024E" w:rsidRPr="00C954A1" w:rsidRDefault="007B024E" w:rsidP="0072083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7B024E" w:rsidRPr="00C954A1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bCs/>
                <w:sz w:val="20"/>
                <w:szCs w:val="20"/>
              </w:rPr>
              <w:t>мужчины</w:t>
            </w:r>
          </w:p>
        </w:tc>
        <w:tc>
          <w:tcPr>
            <w:tcW w:w="2977" w:type="dxa"/>
            <w:gridSpan w:val="2"/>
            <w:vAlign w:val="center"/>
          </w:tcPr>
          <w:p w:rsidR="007B024E" w:rsidRPr="00C954A1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bCs/>
                <w:sz w:val="20"/>
                <w:szCs w:val="20"/>
              </w:rPr>
              <w:t>женщины</w:t>
            </w:r>
          </w:p>
        </w:tc>
      </w:tr>
      <w:tr w:rsidR="007B024E" w:rsidRPr="00C954A1" w:rsidTr="00720832">
        <w:trPr>
          <w:jc w:val="center"/>
        </w:trPr>
        <w:tc>
          <w:tcPr>
            <w:tcW w:w="851" w:type="dxa"/>
            <w:vMerge/>
            <w:vAlign w:val="center"/>
          </w:tcPr>
          <w:p w:rsidR="007B024E" w:rsidRPr="00C954A1" w:rsidRDefault="007B024E" w:rsidP="0072083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96" w:type="dxa"/>
            <w:vAlign w:val="center"/>
          </w:tcPr>
          <w:p w:rsidR="007B024E" w:rsidRPr="00C954A1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sz w:val="20"/>
                <w:szCs w:val="20"/>
              </w:rPr>
              <w:t>абс. число</w:t>
            </w:r>
          </w:p>
        </w:tc>
        <w:tc>
          <w:tcPr>
            <w:tcW w:w="1598" w:type="dxa"/>
            <w:vAlign w:val="center"/>
          </w:tcPr>
          <w:p w:rsidR="007B024E" w:rsidRPr="00C954A1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bCs/>
                <w:sz w:val="20"/>
                <w:szCs w:val="20"/>
              </w:rPr>
              <w:t>%</w:t>
            </w:r>
          </w:p>
        </w:tc>
        <w:tc>
          <w:tcPr>
            <w:tcW w:w="1418" w:type="dxa"/>
            <w:vAlign w:val="center"/>
          </w:tcPr>
          <w:p w:rsidR="007B024E" w:rsidRPr="00C954A1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sz w:val="20"/>
                <w:szCs w:val="20"/>
              </w:rPr>
              <w:t>абс. число</w:t>
            </w:r>
          </w:p>
        </w:tc>
        <w:tc>
          <w:tcPr>
            <w:tcW w:w="1417" w:type="dxa"/>
            <w:vAlign w:val="center"/>
          </w:tcPr>
          <w:p w:rsidR="007B024E" w:rsidRPr="00C954A1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bCs/>
                <w:sz w:val="20"/>
                <w:szCs w:val="20"/>
              </w:rPr>
              <w:t>%</w:t>
            </w:r>
          </w:p>
        </w:tc>
        <w:tc>
          <w:tcPr>
            <w:tcW w:w="1418" w:type="dxa"/>
            <w:vAlign w:val="center"/>
          </w:tcPr>
          <w:p w:rsidR="007B024E" w:rsidRPr="00C954A1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sz w:val="20"/>
                <w:szCs w:val="20"/>
              </w:rPr>
              <w:t>абс. число</w:t>
            </w:r>
          </w:p>
        </w:tc>
        <w:tc>
          <w:tcPr>
            <w:tcW w:w="1559" w:type="dxa"/>
            <w:vAlign w:val="center"/>
          </w:tcPr>
          <w:p w:rsidR="007B024E" w:rsidRPr="00C954A1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bCs/>
                <w:sz w:val="20"/>
                <w:szCs w:val="20"/>
              </w:rPr>
              <w:t>%</w:t>
            </w:r>
          </w:p>
        </w:tc>
      </w:tr>
      <w:tr w:rsidR="007B024E" w:rsidRPr="00C954A1" w:rsidTr="00720832">
        <w:trPr>
          <w:jc w:val="center"/>
        </w:trPr>
        <w:tc>
          <w:tcPr>
            <w:tcW w:w="851" w:type="dxa"/>
            <w:vAlign w:val="center"/>
          </w:tcPr>
          <w:p w:rsidR="007B024E" w:rsidRPr="00C954A1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bCs/>
                <w:sz w:val="20"/>
                <w:szCs w:val="20"/>
              </w:rPr>
              <w:t>2019</w:t>
            </w:r>
          </w:p>
        </w:tc>
        <w:tc>
          <w:tcPr>
            <w:tcW w:w="1296" w:type="dxa"/>
            <w:vAlign w:val="center"/>
          </w:tcPr>
          <w:p w:rsidR="007B024E" w:rsidRPr="00C954A1" w:rsidRDefault="007B024E" w:rsidP="00720832">
            <w:pPr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11 277 668</w:t>
            </w:r>
          </w:p>
        </w:tc>
        <w:tc>
          <w:tcPr>
            <w:tcW w:w="1598" w:type="dxa"/>
            <w:vAlign w:val="center"/>
          </w:tcPr>
          <w:p w:rsidR="007B024E" w:rsidRPr="00C954A1" w:rsidRDefault="007B024E" w:rsidP="00720832">
            <w:pPr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100,0</w:t>
            </w:r>
          </w:p>
        </w:tc>
        <w:tc>
          <w:tcPr>
            <w:tcW w:w="1418" w:type="dxa"/>
            <w:vAlign w:val="center"/>
          </w:tcPr>
          <w:p w:rsidR="007B024E" w:rsidRPr="00C954A1" w:rsidRDefault="007B024E" w:rsidP="00720832">
            <w:pPr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4 800 947</w:t>
            </w:r>
          </w:p>
        </w:tc>
        <w:tc>
          <w:tcPr>
            <w:tcW w:w="1417" w:type="dxa"/>
            <w:vAlign w:val="center"/>
          </w:tcPr>
          <w:p w:rsidR="007B024E" w:rsidRPr="00C954A1" w:rsidRDefault="007B024E" w:rsidP="00720832">
            <w:pPr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42,6</w:t>
            </w:r>
          </w:p>
        </w:tc>
        <w:tc>
          <w:tcPr>
            <w:tcW w:w="1418" w:type="dxa"/>
            <w:vAlign w:val="center"/>
          </w:tcPr>
          <w:p w:rsidR="007B024E" w:rsidRPr="00C954A1" w:rsidRDefault="007B024E" w:rsidP="00720832">
            <w:pPr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6 476 721</w:t>
            </w:r>
          </w:p>
        </w:tc>
        <w:tc>
          <w:tcPr>
            <w:tcW w:w="1559" w:type="dxa"/>
            <w:vAlign w:val="center"/>
          </w:tcPr>
          <w:p w:rsidR="007B024E" w:rsidRPr="00C954A1" w:rsidRDefault="007B024E" w:rsidP="00720832">
            <w:pPr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57,4</w:t>
            </w:r>
          </w:p>
        </w:tc>
      </w:tr>
      <w:tr w:rsidR="007B024E" w:rsidRPr="00C954A1" w:rsidTr="00720832">
        <w:trPr>
          <w:jc w:val="center"/>
        </w:trPr>
        <w:tc>
          <w:tcPr>
            <w:tcW w:w="851" w:type="dxa"/>
            <w:vAlign w:val="center"/>
          </w:tcPr>
          <w:p w:rsidR="007B024E" w:rsidRPr="00C954A1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bCs/>
                <w:sz w:val="20"/>
                <w:szCs w:val="20"/>
              </w:rPr>
              <w:t>2020</w:t>
            </w:r>
          </w:p>
        </w:tc>
        <w:tc>
          <w:tcPr>
            <w:tcW w:w="1296" w:type="dxa"/>
            <w:vAlign w:val="center"/>
          </w:tcPr>
          <w:p w:rsidR="007B024E" w:rsidRPr="00C954A1" w:rsidRDefault="007B024E" w:rsidP="00720832">
            <w:pPr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11 188 902</w:t>
            </w:r>
          </w:p>
        </w:tc>
        <w:tc>
          <w:tcPr>
            <w:tcW w:w="1598" w:type="dxa"/>
            <w:vAlign w:val="center"/>
          </w:tcPr>
          <w:p w:rsidR="007B024E" w:rsidRPr="00C954A1" w:rsidRDefault="007B024E" w:rsidP="00720832">
            <w:pPr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100,0</w:t>
            </w:r>
          </w:p>
        </w:tc>
        <w:tc>
          <w:tcPr>
            <w:tcW w:w="1418" w:type="dxa"/>
            <w:vAlign w:val="center"/>
          </w:tcPr>
          <w:p w:rsidR="007B024E" w:rsidRPr="00C954A1" w:rsidRDefault="007B024E" w:rsidP="00720832">
            <w:pPr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4 810 475</w:t>
            </w:r>
          </w:p>
        </w:tc>
        <w:tc>
          <w:tcPr>
            <w:tcW w:w="1417" w:type="dxa"/>
            <w:vAlign w:val="center"/>
          </w:tcPr>
          <w:p w:rsidR="007B024E" w:rsidRPr="00C954A1" w:rsidRDefault="007B024E" w:rsidP="00720832">
            <w:pPr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43,0</w:t>
            </w:r>
          </w:p>
        </w:tc>
        <w:tc>
          <w:tcPr>
            <w:tcW w:w="1418" w:type="dxa"/>
            <w:vAlign w:val="center"/>
          </w:tcPr>
          <w:p w:rsidR="007B024E" w:rsidRPr="00C954A1" w:rsidRDefault="007B024E" w:rsidP="00720832">
            <w:pPr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6 378 427</w:t>
            </w:r>
          </w:p>
        </w:tc>
        <w:tc>
          <w:tcPr>
            <w:tcW w:w="1559" w:type="dxa"/>
            <w:vAlign w:val="center"/>
          </w:tcPr>
          <w:p w:rsidR="007B024E" w:rsidRPr="00C954A1" w:rsidRDefault="007B024E" w:rsidP="00720832">
            <w:pPr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57,0</w:t>
            </w:r>
          </w:p>
        </w:tc>
      </w:tr>
      <w:tr w:rsidR="007B024E" w:rsidRPr="00C954A1" w:rsidTr="00720832">
        <w:trPr>
          <w:jc w:val="center"/>
        </w:trPr>
        <w:tc>
          <w:tcPr>
            <w:tcW w:w="851" w:type="dxa"/>
            <w:vAlign w:val="center"/>
          </w:tcPr>
          <w:p w:rsidR="007B024E" w:rsidRPr="00C954A1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bCs/>
                <w:sz w:val="20"/>
                <w:szCs w:val="20"/>
              </w:rPr>
              <w:t>2021</w:t>
            </w:r>
          </w:p>
        </w:tc>
        <w:tc>
          <w:tcPr>
            <w:tcW w:w="1296" w:type="dxa"/>
            <w:vAlign w:val="center"/>
          </w:tcPr>
          <w:p w:rsidR="007B024E" w:rsidRPr="00C954A1" w:rsidRDefault="007B024E" w:rsidP="00720832">
            <w:pPr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10 928 989</w:t>
            </w:r>
          </w:p>
        </w:tc>
        <w:tc>
          <w:tcPr>
            <w:tcW w:w="1598" w:type="dxa"/>
            <w:vAlign w:val="center"/>
          </w:tcPr>
          <w:p w:rsidR="007B024E" w:rsidRPr="00C954A1" w:rsidRDefault="007B024E" w:rsidP="00720832">
            <w:pPr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100,0</w:t>
            </w:r>
          </w:p>
        </w:tc>
        <w:tc>
          <w:tcPr>
            <w:tcW w:w="1418" w:type="dxa"/>
            <w:vAlign w:val="center"/>
          </w:tcPr>
          <w:p w:rsidR="007B024E" w:rsidRPr="00C954A1" w:rsidRDefault="007B024E" w:rsidP="00720832">
            <w:pPr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4 728 812</w:t>
            </w:r>
          </w:p>
        </w:tc>
        <w:tc>
          <w:tcPr>
            <w:tcW w:w="1417" w:type="dxa"/>
            <w:vAlign w:val="center"/>
          </w:tcPr>
          <w:p w:rsidR="007B024E" w:rsidRPr="00C954A1" w:rsidRDefault="007B024E" w:rsidP="00720832">
            <w:pPr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43,3</w:t>
            </w:r>
          </w:p>
        </w:tc>
        <w:tc>
          <w:tcPr>
            <w:tcW w:w="1418" w:type="dxa"/>
            <w:vAlign w:val="center"/>
          </w:tcPr>
          <w:p w:rsidR="007B024E" w:rsidRPr="00C954A1" w:rsidRDefault="007B024E" w:rsidP="00720832">
            <w:pPr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6 200 177</w:t>
            </w:r>
          </w:p>
        </w:tc>
        <w:tc>
          <w:tcPr>
            <w:tcW w:w="1559" w:type="dxa"/>
            <w:vAlign w:val="center"/>
          </w:tcPr>
          <w:p w:rsidR="007B024E" w:rsidRPr="00C954A1" w:rsidRDefault="007B024E" w:rsidP="00720832">
            <w:pPr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56,7</w:t>
            </w:r>
          </w:p>
        </w:tc>
      </w:tr>
      <w:tr w:rsidR="007B024E" w:rsidRPr="00C954A1" w:rsidTr="00720832">
        <w:trPr>
          <w:jc w:val="center"/>
        </w:trPr>
        <w:tc>
          <w:tcPr>
            <w:tcW w:w="851" w:type="dxa"/>
            <w:vAlign w:val="center"/>
          </w:tcPr>
          <w:p w:rsidR="007B024E" w:rsidRPr="00C954A1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bCs/>
                <w:sz w:val="20"/>
                <w:szCs w:val="20"/>
              </w:rPr>
              <w:t>2022</w:t>
            </w:r>
          </w:p>
        </w:tc>
        <w:tc>
          <w:tcPr>
            <w:tcW w:w="1296" w:type="dxa"/>
            <w:vAlign w:val="center"/>
          </w:tcPr>
          <w:p w:rsidR="007B024E" w:rsidRPr="00C954A1" w:rsidRDefault="007B024E" w:rsidP="00720832">
            <w:pPr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10 601 586</w:t>
            </w:r>
          </w:p>
        </w:tc>
        <w:tc>
          <w:tcPr>
            <w:tcW w:w="1598" w:type="dxa"/>
            <w:vAlign w:val="center"/>
          </w:tcPr>
          <w:p w:rsidR="007B024E" w:rsidRPr="00C954A1" w:rsidRDefault="007B024E" w:rsidP="00720832">
            <w:pPr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100,0</w:t>
            </w:r>
          </w:p>
        </w:tc>
        <w:tc>
          <w:tcPr>
            <w:tcW w:w="1418" w:type="dxa"/>
            <w:vAlign w:val="center"/>
          </w:tcPr>
          <w:p w:rsidR="007B024E" w:rsidRPr="00C954A1" w:rsidRDefault="007B024E" w:rsidP="00720832">
            <w:pPr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4 624 721</w:t>
            </w:r>
          </w:p>
        </w:tc>
        <w:tc>
          <w:tcPr>
            <w:tcW w:w="1417" w:type="dxa"/>
            <w:vAlign w:val="center"/>
          </w:tcPr>
          <w:p w:rsidR="007B024E" w:rsidRPr="00C954A1" w:rsidRDefault="007B024E" w:rsidP="00720832">
            <w:pPr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43,6</w:t>
            </w:r>
          </w:p>
        </w:tc>
        <w:tc>
          <w:tcPr>
            <w:tcW w:w="1418" w:type="dxa"/>
            <w:vAlign w:val="center"/>
          </w:tcPr>
          <w:p w:rsidR="007B024E" w:rsidRPr="00C954A1" w:rsidRDefault="007B024E" w:rsidP="00720832">
            <w:pPr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5976865</w:t>
            </w:r>
          </w:p>
        </w:tc>
        <w:tc>
          <w:tcPr>
            <w:tcW w:w="1559" w:type="dxa"/>
            <w:vAlign w:val="center"/>
          </w:tcPr>
          <w:p w:rsidR="007B024E" w:rsidRPr="00C954A1" w:rsidRDefault="007B024E" w:rsidP="00720832">
            <w:pPr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56,4</w:t>
            </w:r>
          </w:p>
        </w:tc>
      </w:tr>
    </w:tbl>
    <w:p w:rsidR="007B024E" w:rsidRPr="00CF0D26" w:rsidRDefault="007B024E" w:rsidP="007B024E">
      <w:pPr>
        <w:jc w:val="right"/>
      </w:pPr>
    </w:p>
    <w:p w:rsidR="007B024E" w:rsidRPr="00CF0D26" w:rsidRDefault="007B024E" w:rsidP="007B024E">
      <w:pPr>
        <w:jc w:val="right"/>
      </w:pPr>
      <w:r w:rsidRPr="00CF0D26">
        <w:t>Таблица 3</w:t>
      </w:r>
    </w:p>
    <w:p w:rsidR="007B024E" w:rsidRDefault="007B024E" w:rsidP="007B024E">
      <w:pPr>
        <w:jc w:val="center"/>
        <w:rPr>
          <w:bCs/>
        </w:rPr>
      </w:pPr>
      <w:r w:rsidRPr="00CF0D26">
        <w:rPr>
          <w:bCs/>
        </w:rPr>
        <w:t xml:space="preserve">Распределение общего накопленного контингента инвалидов из числа взрослого населения с учетом возрастных групп в динамике за 2019 – 2022 гг. по данным </w:t>
      </w:r>
      <w:r w:rsidR="00E7516F">
        <w:rPr>
          <w:bCs/>
        </w:rPr>
        <w:br/>
      </w:r>
      <w:r w:rsidRPr="00CF0D26">
        <w:rPr>
          <w:bCs/>
        </w:rPr>
        <w:t>ФГИС ФРИ на 1 января соответствующего года (</w:t>
      </w:r>
      <w:r w:rsidRPr="00CF0D26">
        <w:t>абс. число, %</w:t>
      </w:r>
      <w:r w:rsidRPr="00CF0D26">
        <w:rPr>
          <w:bCs/>
        </w:rPr>
        <w:t>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134"/>
        <w:gridCol w:w="709"/>
        <w:gridCol w:w="992"/>
        <w:gridCol w:w="709"/>
        <w:gridCol w:w="992"/>
        <w:gridCol w:w="709"/>
        <w:gridCol w:w="992"/>
        <w:gridCol w:w="677"/>
        <w:gridCol w:w="986"/>
        <w:gridCol w:w="747"/>
      </w:tblGrid>
      <w:tr w:rsidR="007B024E" w:rsidRPr="00C954A1" w:rsidTr="00720832">
        <w:trPr>
          <w:trHeight w:val="326"/>
          <w:jc w:val="center"/>
        </w:trPr>
        <w:tc>
          <w:tcPr>
            <w:tcW w:w="851" w:type="dxa"/>
            <w:vMerge w:val="restart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bCs/>
                <w:sz w:val="20"/>
                <w:szCs w:val="20"/>
              </w:rPr>
              <w:t>Годы</w:t>
            </w:r>
          </w:p>
        </w:tc>
        <w:tc>
          <w:tcPr>
            <w:tcW w:w="1843" w:type="dxa"/>
            <w:gridSpan w:val="2"/>
            <w:vMerge w:val="restart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bCs/>
                <w:sz w:val="20"/>
                <w:szCs w:val="20"/>
              </w:rPr>
              <w:t>Всего инвалидов</w:t>
            </w:r>
          </w:p>
        </w:tc>
        <w:tc>
          <w:tcPr>
            <w:tcW w:w="6804" w:type="dxa"/>
            <w:gridSpan w:val="8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bCs/>
                <w:sz w:val="20"/>
                <w:szCs w:val="20"/>
              </w:rPr>
              <w:t>в том числе в возрасте</w:t>
            </w:r>
          </w:p>
        </w:tc>
      </w:tr>
      <w:tr w:rsidR="007B024E" w:rsidRPr="00C954A1" w:rsidTr="00720832">
        <w:trPr>
          <w:jc w:val="center"/>
        </w:trPr>
        <w:tc>
          <w:tcPr>
            <w:tcW w:w="851" w:type="dxa"/>
            <w:vMerge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vMerge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bCs/>
                <w:sz w:val="20"/>
                <w:szCs w:val="20"/>
              </w:rPr>
              <w:t>18 – 40 лет</w:t>
            </w:r>
          </w:p>
        </w:tc>
        <w:tc>
          <w:tcPr>
            <w:tcW w:w="1701" w:type="dxa"/>
            <w:gridSpan w:val="2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bCs/>
                <w:sz w:val="20"/>
                <w:szCs w:val="20"/>
              </w:rPr>
              <w:t>41 – 50 лет</w:t>
            </w:r>
          </w:p>
        </w:tc>
        <w:tc>
          <w:tcPr>
            <w:tcW w:w="1669" w:type="dxa"/>
            <w:gridSpan w:val="2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bCs/>
                <w:sz w:val="20"/>
                <w:szCs w:val="20"/>
              </w:rPr>
              <w:t>51 – 60 лет</w:t>
            </w:r>
          </w:p>
        </w:tc>
        <w:tc>
          <w:tcPr>
            <w:tcW w:w="1733" w:type="dxa"/>
            <w:gridSpan w:val="2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bCs/>
                <w:sz w:val="20"/>
                <w:szCs w:val="20"/>
              </w:rPr>
              <w:t xml:space="preserve">старше 60 лет </w:t>
            </w:r>
          </w:p>
        </w:tc>
      </w:tr>
      <w:tr w:rsidR="007B024E" w:rsidRPr="00C954A1" w:rsidTr="00720832">
        <w:trPr>
          <w:jc w:val="center"/>
        </w:trPr>
        <w:tc>
          <w:tcPr>
            <w:tcW w:w="851" w:type="dxa"/>
            <w:vMerge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sz w:val="20"/>
                <w:szCs w:val="20"/>
              </w:rPr>
              <w:t>абс. число</w:t>
            </w:r>
          </w:p>
        </w:tc>
        <w:tc>
          <w:tcPr>
            <w:tcW w:w="709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bCs/>
                <w:sz w:val="20"/>
                <w:szCs w:val="20"/>
              </w:rPr>
              <w:t>%</w:t>
            </w:r>
          </w:p>
        </w:tc>
        <w:tc>
          <w:tcPr>
            <w:tcW w:w="992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sz w:val="20"/>
                <w:szCs w:val="20"/>
              </w:rPr>
              <w:t>абс. число</w:t>
            </w:r>
          </w:p>
        </w:tc>
        <w:tc>
          <w:tcPr>
            <w:tcW w:w="709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bCs/>
                <w:sz w:val="20"/>
                <w:szCs w:val="20"/>
              </w:rPr>
              <w:t>%</w:t>
            </w:r>
          </w:p>
        </w:tc>
        <w:tc>
          <w:tcPr>
            <w:tcW w:w="992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sz w:val="20"/>
                <w:szCs w:val="20"/>
              </w:rPr>
              <w:t>абс. число</w:t>
            </w:r>
          </w:p>
        </w:tc>
        <w:tc>
          <w:tcPr>
            <w:tcW w:w="709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bCs/>
                <w:sz w:val="20"/>
                <w:szCs w:val="20"/>
              </w:rPr>
              <w:t>%</w:t>
            </w:r>
          </w:p>
        </w:tc>
        <w:tc>
          <w:tcPr>
            <w:tcW w:w="992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sz w:val="20"/>
                <w:szCs w:val="20"/>
              </w:rPr>
              <w:t>абс. число</w:t>
            </w:r>
          </w:p>
        </w:tc>
        <w:tc>
          <w:tcPr>
            <w:tcW w:w="677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bCs/>
                <w:sz w:val="20"/>
                <w:szCs w:val="20"/>
              </w:rPr>
              <w:t>%</w:t>
            </w:r>
          </w:p>
        </w:tc>
        <w:tc>
          <w:tcPr>
            <w:tcW w:w="986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sz w:val="20"/>
                <w:szCs w:val="20"/>
              </w:rPr>
              <w:t>абс. число</w:t>
            </w:r>
          </w:p>
        </w:tc>
        <w:tc>
          <w:tcPr>
            <w:tcW w:w="747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bCs/>
                <w:sz w:val="20"/>
                <w:szCs w:val="20"/>
              </w:rPr>
              <w:t>%</w:t>
            </w:r>
          </w:p>
        </w:tc>
      </w:tr>
      <w:tr w:rsidR="007B024E" w:rsidRPr="00C954A1" w:rsidTr="00720832">
        <w:trPr>
          <w:jc w:val="center"/>
        </w:trPr>
        <w:tc>
          <w:tcPr>
            <w:tcW w:w="851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bCs/>
                <w:sz w:val="20"/>
                <w:szCs w:val="20"/>
              </w:rPr>
              <w:t>2019</w:t>
            </w:r>
          </w:p>
        </w:tc>
        <w:tc>
          <w:tcPr>
            <w:tcW w:w="1134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11277668</w:t>
            </w:r>
          </w:p>
        </w:tc>
        <w:tc>
          <w:tcPr>
            <w:tcW w:w="709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100,0</w:t>
            </w:r>
          </w:p>
        </w:tc>
        <w:tc>
          <w:tcPr>
            <w:tcW w:w="992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1284282</w:t>
            </w:r>
          </w:p>
        </w:tc>
        <w:tc>
          <w:tcPr>
            <w:tcW w:w="709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11,4</w:t>
            </w:r>
          </w:p>
        </w:tc>
        <w:tc>
          <w:tcPr>
            <w:tcW w:w="992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1031400</w:t>
            </w:r>
          </w:p>
        </w:tc>
        <w:tc>
          <w:tcPr>
            <w:tcW w:w="709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9,1</w:t>
            </w:r>
          </w:p>
        </w:tc>
        <w:tc>
          <w:tcPr>
            <w:tcW w:w="992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1954125</w:t>
            </w:r>
          </w:p>
        </w:tc>
        <w:tc>
          <w:tcPr>
            <w:tcW w:w="677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17,3</w:t>
            </w:r>
          </w:p>
        </w:tc>
        <w:tc>
          <w:tcPr>
            <w:tcW w:w="986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7007861</w:t>
            </w:r>
          </w:p>
        </w:tc>
        <w:tc>
          <w:tcPr>
            <w:tcW w:w="747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62,2</w:t>
            </w:r>
          </w:p>
        </w:tc>
      </w:tr>
      <w:tr w:rsidR="007B024E" w:rsidRPr="00C954A1" w:rsidTr="00720832">
        <w:trPr>
          <w:jc w:val="center"/>
        </w:trPr>
        <w:tc>
          <w:tcPr>
            <w:tcW w:w="851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bCs/>
                <w:sz w:val="20"/>
                <w:szCs w:val="20"/>
              </w:rPr>
              <w:t>2020</w:t>
            </w:r>
          </w:p>
        </w:tc>
        <w:tc>
          <w:tcPr>
            <w:tcW w:w="1134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11188902</w:t>
            </w:r>
          </w:p>
        </w:tc>
        <w:tc>
          <w:tcPr>
            <w:tcW w:w="709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100,0</w:t>
            </w:r>
          </w:p>
        </w:tc>
        <w:tc>
          <w:tcPr>
            <w:tcW w:w="992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1279243</w:t>
            </w:r>
          </w:p>
        </w:tc>
        <w:tc>
          <w:tcPr>
            <w:tcW w:w="709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11,4</w:t>
            </w:r>
          </w:p>
        </w:tc>
        <w:tc>
          <w:tcPr>
            <w:tcW w:w="992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1049869</w:t>
            </w:r>
          </w:p>
        </w:tc>
        <w:tc>
          <w:tcPr>
            <w:tcW w:w="709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9,4</w:t>
            </w:r>
          </w:p>
        </w:tc>
        <w:tc>
          <w:tcPr>
            <w:tcW w:w="992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1877577</w:t>
            </w:r>
          </w:p>
        </w:tc>
        <w:tc>
          <w:tcPr>
            <w:tcW w:w="677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16,8</w:t>
            </w:r>
          </w:p>
        </w:tc>
        <w:tc>
          <w:tcPr>
            <w:tcW w:w="986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6982213</w:t>
            </w:r>
          </w:p>
        </w:tc>
        <w:tc>
          <w:tcPr>
            <w:tcW w:w="747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62,4</w:t>
            </w:r>
          </w:p>
        </w:tc>
      </w:tr>
      <w:tr w:rsidR="007B024E" w:rsidRPr="00C954A1" w:rsidTr="00720832">
        <w:trPr>
          <w:jc w:val="center"/>
        </w:trPr>
        <w:tc>
          <w:tcPr>
            <w:tcW w:w="851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bCs/>
                <w:sz w:val="20"/>
                <w:szCs w:val="20"/>
              </w:rPr>
              <w:t>2021</w:t>
            </w:r>
          </w:p>
        </w:tc>
        <w:tc>
          <w:tcPr>
            <w:tcW w:w="1134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10928989</w:t>
            </w:r>
          </w:p>
        </w:tc>
        <w:tc>
          <w:tcPr>
            <w:tcW w:w="709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100,0</w:t>
            </w:r>
          </w:p>
        </w:tc>
        <w:tc>
          <w:tcPr>
            <w:tcW w:w="992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1281276</w:t>
            </w:r>
          </w:p>
        </w:tc>
        <w:tc>
          <w:tcPr>
            <w:tcW w:w="709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11,7</w:t>
            </w:r>
          </w:p>
        </w:tc>
        <w:tc>
          <w:tcPr>
            <w:tcW w:w="992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1065956</w:t>
            </w:r>
          </w:p>
        </w:tc>
        <w:tc>
          <w:tcPr>
            <w:tcW w:w="709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9,8</w:t>
            </w:r>
          </w:p>
        </w:tc>
        <w:tc>
          <w:tcPr>
            <w:tcW w:w="992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1787254</w:t>
            </w:r>
          </w:p>
        </w:tc>
        <w:tc>
          <w:tcPr>
            <w:tcW w:w="677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16,4</w:t>
            </w:r>
          </w:p>
        </w:tc>
        <w:tc>
          <w:tcPr>
            <w:tcW w:w="986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6794503</w:t>
            </w:r>
          </w:p>
        </w:tc>
        <w:tc>
          <w:tcPr>
            <w:tcW w:w="747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62,1</w:t>
            </w:r>
          </w:p>
        </w:tc>
      </w:tr>
      <w:tr w:rsidR="007B024E" w:rsidRPr="00C954A1" w:rsidTr="00720832">
        <w:trPr>
          <w:jc w:val="center"/>
        </w:trPr>
        <w:tc>
          <w:tcPr>
            <w:tcW w:w="851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C954A1">
              <w:rPr>
                <w:bCs/>
                <w:sz w:val="20"/>
                <w:szCs w:val="20"/>
              </w:rPr>
              <w:t>2022</w:t>
            </w:r>
          </w:p>
        </w:tc>
        <w:tc>
          <w:tcPr>
            <w:tcW w:w="1134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10601586</w:t>
            </w:r>
          </w:p>
        </w:tc>
        <w:tc>
          <w:tcPr>
            <w:tcW w:w="709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100,0</w:t>
            </w:r>
          </w:p>
        </w:tc>
        <w:tc>
          <w:tcPr>
            <w:tcW w:w="992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1281986</w:t>
            </w:r>
          </w:p>
        </w:tc>
        <w:tc>
          <w:tcPr>
            <w:tcW w:w="709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12,1</w:t>
            </w:r>
          </w:p>
        </w:tc>
        <w:tc>
          <w:tcPr>
            <w:tcW w:w="992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1079846</w:t>
            </w:r>
          </w:p>
        </w:tc>
        <w:tc>
          <w:tcPr>
            <w:tcW w:w="709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10,2</w:t>
            </w:r>
          </w:p>
        </w:tc>
        <w:tc>
          <w:tcPr>
            <w:tcW w:w="992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1696906</w:t>
            </w:r>
          </w:p>
        </w:tc>
        <w:tc>
          <w:tcPr>
            <w:tcW w:w="677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16,0</w:t>
            </w:r>
          </w:p>
        </w:tc>
        <w:tc>
          <w:tcPr>
            <w:tcW w:w="986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6542848</w:t>
            </w:r>
          </w:p>
        </w:tc>
        <w:tc>
          <w:tcPr>
            <w:tcW w:w="747" w:type="dxa"/>
            <w:vAlign w:val="center"/>
          </w:tcPr>
          <w:p w:rsidR="007B024E" w:rsidRPr="00C954A1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954A1">
              <w:rPr>
                <w:noProof/>
                <w:snapToGrid w:val="0"/>
                <w:sz w:val="20"/>
                <w:szCs w:val="20"/>
              </w:rPr>
              <w:t>61,7</w:t>
            </w:r>
          </w:p>
        </w:tc>
      </w:tr>
    </w:tbl>
    <w:p w:rsidR="007B024E" w:rsidRDefault="007B024E" w:rsidP="007B024E">
      <w:pPr>
        <w:ind w:firstLine="709"/>
        <w:jc w:val="both"/>
        <w:rPr>
          <w:sz w:val="28"/>
          <w:szCs w:val="28"/>
        </w:rPr>
      </w:pPr>
    </w:p>
    <w:p w:rsidR="007B024E" w:rsidRPr="00CF0D26" w:rsidRDefault="007B024E" w:rsidP="007B024E">
      <w:pPr>
        <w:ind w:left="-113" w:right="-113" w:firstLine="567"/>
        <w:jc w:val="both"/>
      </w:pPr>
      <w:r w:rsidRPr="00CF0D26">
        <w:t>Общее число лиц, впервые признанных инвалидами (ВПИ), в динамике за 2018 – 2021 гг. также ежегодно уменьшалось от 641 182 до 535 627 человек. Среди ВПИ преобладали мужчины, которые составляли 53,3 - 52,5% от общего числа.</w:t>
      </w:r>
    </w:p>
    <w:p w:rsidR="007B024E" w:rsidRPr="00CF0D26" w:rsidRDefault="007B024E" w:rsidP="007B024E">
      <w:pPr>
        <w:ind w:left="-113" w:right="-113" w:firstLine="567"/>
        <w:jc w:val="both"/>
      </w:pPr>
      <w:r w:rsidRPr="00CF0D26">
        <w:t xml:space="preserve">Больше всего среди ВПИ в течение всех лет исследования было инвалидов III группы, но в динамике их абсолютное число уменьшалось – от 284 326 до 223 793 человек. Немного более трети контингента лиц, впервые признанных инвалидами, </w:t>
      </w:r>
      <w:r w:rsidRPr="00CF0D26">
        <w:rPr>
          <w:rFonts w:eastAsia="Calibri"/>
        </w:rPr>
        <w:t>составляли инвалиды II группы, и их число также уменьшилось от 228 214 до 194 061 </w:t>
      </w:r>
      <w:r w:rsidRPr="00CF0D26">
        <w:t>человека. Меньше всего было инвалидов I группы, их число за исследуемый период уменьшилось от 127 642 до 117 773 человек.</w:t>
      </w:r>
    </w:p>
    <w:p w:rsidR="007B024E" w:rsidRDefault="007B024E" w:rsidP="007B024E">
      <w:pPr>
        <w:ind w:left="-113" w:right="-113" w:firstLine="567"/>
        <w:jc w:val="both"/>
        <w:rPr>
          <w:rFonts w:eastAsia="Calibri"/>
        </w:rPr>
      </w:pPr>
      <w:r w:rsidRPr="00CF0D26">
        <w:rPr>
          <w:rFonts w:eastAsia="Calibri"/>
        </w:rPr>
        <w:lastRenderedPageBreak/>
        <w:t>Среди ВПИ преобладали лица пенсионного возраста, их численность колебалась от 361 201 до 309 117 человек. Численность ВПИ</w:t>
      </w:r>
      <w:r w:rsidRPr="00CF0D26">
        <w:rPr>
          <w:rFonts w:eastAsia="Calibri"/>
          <w:i/>
        </w:rPr>
        <w:t xml:space="preserve"> </w:t>
      </w:r>
      <w:r w:rsidRPr="00CF0D26">
        <w:rPr>
          <w:rFonts w:eastAsia="Calibri"/>
        </w:rPr>
        <w:t>трудоспособного возраста в динамике за 2018 – 2021 гг. также демонстрировала стабильную тенденцию к уменьшению от 279 981 до 226 510 человек.</w:t>
      </w:r>
    </w:p>
    <w:p w:rsidR="007B024E" w:rsidRPr="00CF0D26" w:rsidRDefault="007B024E" w:rsidP="007B024E">
      <w:pPr>
        <w:ind w:firstLine="709"/>
        <w:jc w:val="both"/>
        <w:rPr>
          <w:rFonts w:eastAsia="Calibri"/>
        </w:rPr>
      </w:pPr>
    </w:p>
    <w:p w:rsidR="007B024E" w:rsidRPr="00CF0D26" w:rsidRDefault="007B024E" w:rsidP="007B024E">
      <w:pPr>
        <w:jc w:val="right"/>
      </w:pPr>
      <w:r w:rsidRPr="00CF0D26">
        <w:t>Таблица 4</w:t>
      </w:r>
    </w:p>
    <w:p w:rsidR="007B024E" w:rsidRDefault="007B024E" w:rsidP="007B024E">
      <w:pPr>
        <w:jc w:val="center"/>
      </w:pPr>
      <w:r w:rsidRPr="00CF0D26">
        <w:t xml:space="preserve">Общее число лиц, впервые признанных инвалидами (взрослое население), с учетом пола и возраста в Российской Федерации </w:t>
      </w:r>
      <w:r w:rsidRPr="00CF0D26">
        <w:rPr>
          <w:bCs/>
        </w:rPr>
        <w:t xml:space="preserve">в 2018 – 2022 гг. </w:t>
      </w:r>
      <w:r w:rsidRPr="00CF0D26">
        <w:t>(абс. число, %)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0"/>
        <w:gridCol w:w="1215"/>
        <w:gridCol w:w="968"/>
        <w:gridCol w:w="690"/>
        <w:gridCol w:w="968"/>
        <w:gridCol w:w="685"/>
        <w:gridCol w:w="1164"/>
        <w:gridCol w:w="753"/>
        <w:gridCol w:w="972"/>
        <w:gridCol w:w="616"/>
      </w:tblGrid>
      <w:tr w:rsidR="007B024E" w:rsidRPr="00C37333" w:rsidTr="00720832">
        <w:trPr>
          <w:cantSplit/>
          <w:jc w:val="center"/>
        </w:trPr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Годы</w:t>
            </w:r>
          </w:p>
        </w:tc>
        <w:tc>
          <w:tcPr>
            <w:tcW w:w="1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Всего</w:t>
            </w:r>
          </w:p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инвалидов</w:t>
            </w:r>
          </w:p>
        </w:tc>
        <w:tc>
          <w:tcPr>
            <w:tcW w:w="734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в том числе</w:t>
            </w:r>
          </w:p>
        </w:tc>
      </w:tr>
      <w:tr w:rsidR="007B024E" w:rsidRPr="00C37333" w:rsidTr="00720832">
        <w:trPr>
          <w:cantSplit/>
          <w:jc w:val="center"/>
        </w:trPr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женщины</w:t>
            </w:r>
          </w:p>
        </w:tc>
        <w:tc>
          <w:tcPr>
            <w:tcW w:w="17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мужчины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в трудоспособном возрасте</w:t>
            </w: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в пенсионном возрасте</w:t>
            </w:r>
          </w:p>
        </w:tc>
      </w:tr>
      <w:tr w:rsidR="007B024E" w:rsidRPr="00C37333" w:rsidTr="00720832">
        <w:trPr>
          <w:cantSplit/>
          <w:jc w:val="center"/>
        </w:trPr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абс. число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абс. число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%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 xml:space="preserve">абс. число 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%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абс. число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%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абс. число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%</w:t>
            </w:r>
          </w:p>
        </w:tc>
      </w:tr>
      <w:tr w:rsidR="007B024E" w:rsidRPr="00C37333" w:rsidTr="00720832">
        <w:trPr>
          <w:jc w:val="center"/>
        </w:trPr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2018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641 182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299 540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46,7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341 642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53,3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279 981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43,7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361 201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56,3</w:t>
            </w:r>
          </w:p>
        </w:tc>
      </w:tr>
      <w:tr w:rsidR="007B024E" w:rsidRPr="00C37333" w:rsidTr="00720832">
        <w:trPr>
          <w:jc w:val="center"/>
        </w:trPr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val="en-US" w:eastAsia="en-US"/>
              </w:rPr>
              <w:t>201</w:t>
            </w:r>
            <w:r w:rsidRPr="00C37333">
              <w:rPr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635 877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295 757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46,5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340 120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53,5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268 770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42,3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367 107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57,7</w:t>
            </w:r>
          </w:p>
        </w:tc>
      </w:tr>
      <w:tr w:rsidR="007B024E" w:rsidRPr="00C37333" w:rsidTr="00720832">
        <w:trPr>
          <w:jc w:val="center"/>
        </w:trPr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2020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559 299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260 663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46,6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298 636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53,4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241 806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43,2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317 493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56,8</w:t>
            </w:r>
          </w:p>
        </w:tc>
      </w:tr>
      <w:tr w:rsidR="007B024E" w:rsidRPr="00C37333" w:rsidTr="00720832">
        <w:trPr>
          <w:jc w:val="center"/>
        </w:trPr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2021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535 627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254 388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jc w:val="center"/>
              <w:rPr>
                <w:color w:val="000000"/>
                <w:sz w:val="20"/>
                <w:szCs w:val="20"/>
              </w:rPr>
            </w:pPr>
            <w:r w:rsidRPr="00C37333">
              <w:rPr>
                <w:color w:val="000000"/>
                <w:sz w:val="20"/>
                <w:szCs w:val="20"/>
              </w:rPr>
              <w:t>47,5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jc w:val="center"/>
              <w:rPr>
                <w:color w:val="000000"/>
                <w:sz w:val="20"/>
                <w:szCs w:val="20"/>
              </w:rPr>
            </w:pPr>
            <w:r w:rsidRPr="00C37333">
              <w:rPr>
                <w:color w:val="000000"/>
                <w:sz w:val="20"/>
                <w:szCs w:val="20"/>
              </w:rPr>
              <w:t>281 239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jc w:val="center"/>
              <w:rPr>
                <w:color w:val="000000"/>
                <w:sz w:val="20"/>
                <w:szCs w:val="20"/>
              </w:rPr>
            </w:pPr>
            <w:r w:rsidRPr="00C37333">
              <w:rPr>
                <w:color w:val="000000"/>
                <w:sz w:val="20"/>
                <w:szCs w:val="20"/>
              </w:rPr>
              <w:t>52,5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226 510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jc w:val="center"/>
              <w:rPr>
                <w:color w:val="000000"/>
                <w:sz w:val="20"/>
                <w:szCs w:val="20"/>
              </w:rPr>
            </w:pPr>
            <w:r w:rsidRPr="00C37333">
              <w:rPr>
                <w:color w:val="000000"/>
                <w:sz w:val="20"/>
                <w:szCs w:val="20"/>
              </w:rPr>
              <w:t>42,3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309 117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jc w:val="center"/>
              <w:rPr>
                <w:color w:val="000000"/>
                <w:sz w:val="20"/>
                <w:szCs w:val="20"/>
              </w:rPr>
            </w:pPr>
            <w:r w:rsidRPr="00C37333">
              <w:rPr>
                <w:color w:val="000000"/>
                <w:sz w:val="20"/>
                <w:szCs w:val="20"/>
              </w:rPr>
              <w:t>57,7</w:t>
            </w:r>
          </w:p>
        </w:tc>
      </w:tr>
      <w:tr w:rsidR="007B024E" w:rsidRPr="00C37333" w:rsidTr="00720832">
        <w:trPr>
          <w:jc w:val="center"/>
        </w:trPr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Январь-май 2022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180 738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85 845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jc w:val="center"/>
              <w:rPr>
                <w:color w:val="000000"/>
                <w:sz w:val="20"/>
                <w:szCs w:val="20"/>
              </w:rPr>
            </w:pPr>
            <w:r w:rsidRPr="00C37333">
              <w:rPr>
                <w:color w:val="000000"/>
                <w:sz w:val="20"/>
                <w:szCs w:val="20"/>
              </w:rPr>
              <w:t>47,5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jc w:val="center"/>
              <w:rPr>
                <w:color w:val="000000"/>
                <w:sz w:val="20"/>
                <w:szCs w:val="20"/>
              </w:rPr>
            </w:pPr>
            <w:r w:rsidRPr="00C37333">
              <w:rPr>
                <w:color w:val="000000"/>
                <w:sz w:val="20"/>
                <w:szCs w:val="20"/>
              </w:rPr>
              <w:t>94 893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jc w:val="center"/>
              <w:rPr>
                <w:color w:val="000000"/>
                <w:sz w:val="20"/>
                <w:szCs w:val="20"/>
              </w:rPr>
            </w:pPr>
            <w:r w:rsidRPr="00C37333">
              <w:rPr>
                <w:color w:val="000000"/>
                <w:sz w:val="20"/>
                <w:szCs w:val="20"/>
              </w:rPr>
              <w:t>52,5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76 435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jc w:val="center"/>
              <w:rPr>
                <w:color w:val="000000"/>
                <w:sz w:val="20"/>
                <w:szCs w:val="20"/>
              </w:rPr>
            </w:pPr>
            <w:r w:rsidRPr="00C37333">
              <w:rPr>
                <w:color w:val="000000"/>
                <w:sz w:val="20"/>
                <w:szCs w:val="20"/>
              </w:rPr>
              <w:t>42,3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104 303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jc w:val="center"/>
              <w:rPr>
                <w:color w:val="000000"/>
                <w:sz w:val="20"/>
                <w:szCs w:val="20"/>
              </w:rPr>
            </w:pPr>
            <w:r w:rsidRPr="00C37333">
              <w:rPr>
                <w:color w:val="000000"/>
                <w:sz w:val="20"/>
                <w:szCs w:val="20"/>
              </w:rPr>
              <w:t>57,7</w:t>
            </w:r>
          </w:p>
        </w:tc>
      </w:tr>
    </w:tbl>
    <w:p w:rsidR="007B024E" w:rsidRPr="00CF0D26" w:rsidRDefault="007B024E" w:rsidP="007B024E">
      <w:pPr>
        <w:jc w:val="right"/>
      </w:pPr>
    </w:p>
    <w:p w:rsidR="007B024E" w:rsidRPr="00CF0D26" w:rsidRDefault="007B024E" w:rsidP="007B024E">
      <w:pPr>
        <w:jc w:val="right"/>
      </w:pPr>
      <w:r w:rsidRPr="00CF0D26">
        <w:t>Таблица 5</w:t>
      </w:r>
    </w:p>
    <w:p w:rsidR="007B024E" w:rsidRDefault="007B024E" w:rsidP="007B024E">
      <w:pPr>
        <w:jc w:val="center"/>
      </w:pPr>
      <w:r w:rsidRPr="00CF0D26">
        <w:t xml:space="preserve">Общее число мужчин и женщин, впервые признанных инвалидами (взрослое население), с учетом возраста в Российской Федерации </w:t>
      </w:r>
      <w:r w:rsidRPr="00CF0D26">
        <w:rPr>
          <w:bCs/>
        </w:rPr>
        <w:t xml:space="preserve">в 2018 – 2022 гг. </w:t>
      </w:r>
      <w:r w:rsidRPr="00CF0D26">
        <w:t>(абс. число, %)</w:t>
      </w:r>
    </w:p>
    <w:tbl>
      <w:tblPr>
        <w:tblW w:w="10764" w:type="dxa"/>
        <w:tblInd w:w="-1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850"/>
        <w:gridCol w:w="709"/>
        <w:gridCol w:w="850"/>
        <w:gridCol w:w="709"/>
        <w:gridCol w:w="986"/>
        <w:gridCol w:w="698"/>
        <w:gridCol w:w="11"/>
        <w:gridCol w:w="992"/>
        <w:gridCol w:w="709"/>
        <w:gridCol w:w="992"/>
        <w:gridCol w:w="723"/>
        <w:gridCol w:w="978"/>
        <w:gridCol w:w="569"/>
      </w:tblGrid>
      <w:tr w:rsidR="000C4807" w:rsidRPr="00C37333" w:rsidTr="00720832">
        <w:trPr>
          <w:cantSplit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807" w:rsidRPr="00C37333" w:rsidRDefault="000C4807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Годы</w:t>
            </w:r>
          </w:p>
        </w:tc>
        <w:tc>
          <w:tcPr>
            <w:tcW w:w="48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807" w:rsidRPr="00C37333" w:rsidRDefault="000C4807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Женщины</w:t>
            </w:r>
          </w:p>
        </w:tc>
        <w:tc>
          <w:tcPr>
            <w:tcW w:w="49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C4807" w:rsidRPr="00C37333" w:rsidRDefault="000C4807" w:rsidP="000C4807">
            <w:pPr>
              <w:spacing w:after="160" w:line="259" w:lineRule="auto"/>
              <w:jc w:val="center"/>
            </w:pPr>
            <w:r w:rsidRPr="00C37333">
              <w:rPr>
                <w:sz w:val="20"/>
                <w:szCs w:val="20"/>
                <w:lang w:eastAsia="en-US"/>
              </w:rPr>
              <w:t>Мужчины</w:t>
            </w:r>
          </w:p>
        </w:tc>
      </w:tr>
      <w:tr w:rsidR="007B024E" w:rsidRPr="00C37333" w:rsidTr="000C4807">
        <w:trPr>
          <w:cantSplit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32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в том числе в возрасте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32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в том числе в возрасте</w:t>
            </w:r>
          </w:p>
        </w:tc>
      </w:tr>
      <w:tr w:rsidR="007B024E" w:rsidRPr="00C37333" w:rsidTr="000C4807">
        <w:trPr>
          <w:cantSplit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 xml:space="preserve">трудоспособный </w:t>
            </w: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 xml:space="preserve">пенсионный </w:t>
            </w: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 xml:space="preserve">трудоспособный 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 xml:space="preserve">пенсионный </w:t>
            </w:r>
          </w:p>
        </w:tc>
      </w:tr>
      <w:tr w:rsidR="007B024E" w:rsidRPr="00C37333" w:rsidTr="000C4807">
        <w:trPr>
          <w:cantSplit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абс. число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абс. число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%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абс. число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абс. число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абс. число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%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абс. число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%</w:t>
            </w:r>
          </w:p>
        </w:tc>
      </w:tr>
      <w:tr w:rsidR="007B024E" w:rsidRPr="00C37333" w:rsidTr="000C4807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val="en-US" w:eastAsia="en-US"/>
              </w:rPr>
            </w:pPr>
            <w:r w:rsidRPr="00C37333">
              <w:rPr>
                <w:sz w:val="20"/>
                <w:szCs w:val="20"/>
                <w:lang w:val="en-US" w:eastAsia="en-US"/>
              </w:rPr>
              <w:t>2018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299 540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C37333">
              <w:rPr>
                <w:noProof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C37333">
              <w:rPr>
                <w:noProof/>
                <w:sz w:val="20"/>
                <w:szCs w:val="20"/>
                <w:lang w:eastAsia="en-US"/>
              </w:rPr>
              <w:t>99 983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C37333">
              <w:rPr>
                <w:noProof/>
                <w:sz w:val="20"/>
                <w:szCs w:val="20"/>
                <w:lang w:eastAsia="en-US"/>
              </w:rPr>
              <w:t>33,4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C37333">
              <w:rPr>
                <w:noProof/>
                <w:sz w:val="20"/>
                <w:szCs w:val="20"/>
                <w:lang w:eastAsia="en-US"/>
              </w:rPr>
              <w:t>199 557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C37333">
              <w:rPr>
                <w:noProof/>
                <w:sz w:val="20"/>
                <w:szCs w:val="20"/>
                <w:lang w:eastAsia="en-US"/>
              </w:rPr>
              <w:t>66,6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341 642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C37333">
              <w:rPr>
                <w:noProof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z w:val="20"/>
                <w:szCs w:val="20"/>
                <w:lang w:val="en-US" w:eastAsia="en-US"/>
              </w:rPr>
            </w:pPr>
            <w:r w:rsidRPr="00C37333">
              <w:rPr>
                <w:noProof/>
                <w:sz w:val="20"/>
                <w:szCs w:val="20"/>
                <w:lang w:val="en-US" w:eastAsia="en-US"/>
              </w:rPr>
              <w:t>179</w:t>
            </w:r>
            <w:r w:rsidRPr="00C37333">
              <w:rPr>
                <w:noProof/>
                <w:sz w:val="20"/>
                <w:szCs w:val="20"/>
                <w:lang w:eastAsia="en-US"/>
              </w:rPr>
              <w:t> </w:t>
            </w:r>
            <w:r w:rsidRPr="00C37333">
              <w:rPr>
                <w:noProof/>
                <w:sz w:val="20"/>
                <w:szCs w:val="20"/>
                <w:lang w:val="en-US" w:eastAsia="en-US"/>
              </w:rPr>
              <w:t>998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C37333">
              <w:rPr>
                <w:noProof/>
                <w:sz w:val="20"/>
                <w:szCs w:val="20"/>
                <w:lang w:eastAsia="en-US"/>
              </w:rPr>
              <w:t>52,7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z w:val="20"/>
                <w:szCs w:val="20"/>
                <w:lang w:val="en-US" w:eastAsia="en-US"/>
              </w:rPr>
            </w:pPr>
            <w:r w:rsidRPr="00C37333">
              <w:rPr>
                <w:noProof/>
                <w:sz w:val="20"/>
                <w:szCs w:val="20"/>
                <w:lang w:val="en-US" w:eastAsia="en-US"/>
              </w:rPr>
              <w:t>161</w:t>
            </w:r>
            <w:r w:rsidRPr="00C37333">
              <w:rPr>
                <w:noProof/>
                <w:sz w:val="20"/>
                <w:szCs w:val="20"/>
                <w:lang w:eastAsia="en-US"/>
              </w:rPr>
              <w:t> </w:t>
            </w:r>
            <w:r w:rsidRPr="00C37333">
              <w:rPr>
                <w:noProof/>
                <w:sz w:val="20"/>
                <w:szCs w:val="20"/>
                <w:lang w:val="en-US" w:eastAsia="en-US"/>
              </w:rPr>
              <w:t>644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C37333">
              <w:rPr>
                <w:noProof/>
                <w:sz w:val="20"/>
                <w:szCs w:val="20"/>
                <w:lang w:eastAsia="en-US"/>
              </w:rPr>
              <w:t>47,3</w:t>
            </w:r>
          </w:p>
        </w:tc>
      </w:tr>
      <w:tr w:rsidR="007B024E" w:rsidRPr="00C37333" w:rsidTr="000C4807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2019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295 757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100.0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96 201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32,5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199 556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67,5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340 120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100.0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172 569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50,7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167 551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49,3</w:t>
            </w:r>
          </w:p>
        </w:tc>
      </w:tr>
      <w:tr w:rsidR="007B024E" w:rsidRPr="00C37333" w:rsidTr="000C4807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2020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260 663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89 178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34,2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171 485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65,8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298 636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152 628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51,1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146 008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48,9</w:t>
            </w:r>
          </w:p>
        </w:tc>
      </w:tr>
      <w:tr w:rsidR="007B024E" w:rsidRPr="00C37333" w:rsidTr="000C4807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C37333">
              <w:rPr>
                <w:noProof/>
                <w:sz w:val="20"/>
                <w:szCs w:val="20"/>
                <w:lang w:eastAsia="en-US"/>
              </w:rPr>
              <w:t>2021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254 388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86 914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34,2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167 474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65,8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281 239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139 596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49,6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141 643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50,4</w:t>
            </w:r>
          </w:p>
        </w:tc>
      </w:tr>
      <w:tr w:rsidR="007B024E" w:rsidRPr="00C37333" w:rsidTr="000C4807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Январь-май 2022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</w:rPr>
              <w:t>85 845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</w:rPr>
              <w:t>30 129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35,1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</w:rPr>
              <w:t>55 716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64,9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94 893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46 306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48,8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48 587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ind w:left="-57" w:right="-57"/>
              <w:jc w:val="center"/>
              <w:rPr>
                <w:sz w:val="20"/>
                <w:szCs w:val="20"/>
                <w:lang w:eastAsia="en-US"/>
              </w:rPr>
            </w:pPr>
            <w:r w:rsidRPr="00C37333">
              <w:rPr>
                <w:sz w:val="20"/>
                <w:szCs w:val="20"/>
                <w:lang w:eastAsia="en-US"/>
              </w:rPr>
              <w:t>51,2</w:t>
            </w:r>
          </w:p>
        </w:tc>
      </w:tr>
    </w:tbl>
    <w:p w:rsidR="007B024E" w:rsidRPr="00CF0D26" w:rsidRDefault="007B024E" w:rsidP="007B024E">
      <w:pPr>
        <w:jc w:val="right"/>
      </w:pPr>
    </w:p>
    <w:p w:rsidR="007B024E" w:rsidRPr="00CF0D26" w:rsidRDefault="007B024E" w:rsidP="007B024E">
      <w:pPr>
        <w:jc w:val="right"/>
      </w:pPr>
      <w:r w:rsidRPr="00CF0D26">
        <w:t>Таблица 6</w:t>
      </w:r>
    </w:p>
    <w:p w:rsidR="007B024E" w:rsidRDefault="007B024E" w:rsidP="007B024E">
      <w:pPr>
        <w:jc w:val="center"/>
        <w:rPr>
          <w:bCs/>
        </w:rPr>
      </w:pPr>
      <w:r w:rsidRPr="00CF0D26">
        <w:t>Структура первичной инвалидности взрослого населения по группам инвалидности</w:t>
      </w:r>
      <w:r w:rsidRPr="00CF0D26">
        <w:rPr>
          <w:bCs/>
        </w:rPr>
        <w:t xml:space="preserve"> </w:t>
      </w:r>
      <w:r w:rsidRPr="00CF0D26">
        <w:rPr>
          <w:bCs/>
        </w:rPr>
        <w:br/>
        <w:t xml:space="preserve">в Российской Федерации в 2018 – 2022 гг. </w:t>
      </w:r>
      <w:r w:rsidRPr="00CF0D26">
        <w:rPr>
          <w:bCs/>
        </w:rPr>
        <w:br/>
        <w:t>(абс. число, %, уровень на 10 тыс. взрослого населения)</w:t>
      </w:r>
    </w:p>
    <w:tbl>
      <w:tblPr>
        <w:tblW w:w="10105" w:type="dxa"/>
        <w:tblInd w:w="-81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8"/>
        <w:gridCol w:w="940"/>
        <w:gridCol w:w="843"/>
        <w:gridCol w:w="974"/>
        <w:gridCol w:w="560"/>
        <w:gridCol w:w="833"/>
        <w:gridCol w:w="1036"/>
        <w:gridCol w:w="586"/>
        <w:gridCol w:w="833"/>
        <w:gridCol w:w="974"/>
        <w:gridCol w:w="560"/>
        <w:gridCol w:w="832"/>
        <w:gridCol w:w="6"/>
      </w:tblGrid>
      <w:tr w:rsidR="007B024E" w:rsidRPr="00C37333" w:rsidTr="000C4807">
        <w:trPr>
          <w:trHeight w:val="9"/>
          <w:tblHeader/>
        </w:trPr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Годы</w:t>
            </w:r>
          </w:p>
        </w:tc>
        <w:tc>
          <w:tcPr>
            <w:tcW w:w="1783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Всего инвалидов</w:t>
            </w:r>
          </w:p>
        </w:tc>
        <w:tc>
          <w:tcPr>
            <w:tcW w:w="719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в том числе</w:t>
            </w:r>
          </w:p>
        </w:tc>
      </w:tr>
      <w:tr w:rsidR="007B024E" w:rsidRPr="00C37333" w:rsidTr="000C4807">
        <w:trPr>
          <w:trHeight w:val="9"/>
          <w:tblHeader/>
        </w:trPr>
        <w:tc>
          <w:tcPr>
            <w:tcW w:w="11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jc w:val="center"/>
              <w:rPr>
                <w:rFonts w:eastAsia="Arial Unicode MS"/>
                <w:bCs/>
                <w:sz w:val="20"/>
                <w:szCs w:val="20"/>
              </w:rPr>
            </w:pPr>
          </w:p>
        </w:tc>
        <w:tc>
          <w:tcPr>
            <w:tcW w:w="178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jc w:val="center"/>
              <w:rPr>
                <w:rFonts w:eastAsia="Arial Unicode MS"/>
                <w:bCs/>
                <w:sz w:val="20"/>
                <w:szCs w:val="20"/>
              </w:rPr>
            </w:pPr>
          </w:p>
        </w:tc>
        <w:tc>
          <w:tcPr>
            <w:tcW w:w="23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jc w:val="center"/>
              <w:rPr>
                <w:rFonts w:eastAsia="Arial Unicode MS"/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I группа</w:t>
            </w:r>
          </w:p>
        </w:tc>
        <w:tc>
          <w:tcPr>
            <w:tcW w:w="24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jc w:val="center"/>
              <w:rPr>
                <w:rFonts w:eastAsia="Arial Unicode MS"/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II группа</w:t>
            </w:r>
          </w:p>
        </w:tc>
        <w:tc>
          <w:tcPr>
            <w:tcW w:w="23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jc w:val="center"/>
              <w:rPr>
                <w:rFonts w:eastAsia="Arial Unicode MS"/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III группа</w:t>
            </w:r>
          </w:p>
        </w:tc>
      </w:tr>
      <w:tr w:rsidR="007B024E" w:rsidRPr="00C37333" w:rsidTr="000C4807">
        <w:trPr>
          <w:gridAfter w:val="1"/>
          <w:wAfter w:w="6" w:type="dxa"/>
          <w:trHeight w:val="26"/>
          <w:tblHeader/>
        </w:trPr>
        <w:tc>
          <w:tcPr>
            <w:tcW w:w="11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jc w:val="center"/>
              <w:rPr>
                <w:rFonts w:eastAsia="Arial Unicode MS"/>
                <w:bCs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jc w:val="center"/>
              <w:rPr>
                <w:rFonts w:eastAsia="Arial Unicode MS"/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абс. число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jc w:val="center"/>
              <w:rPr>
                <w:rFonts w:eastAsia="Arial Unicode MS"/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уровень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jc w:val="center"/>
              <w:rPr>
                <w:rFonts w:eastAsia="Arial Unicode MS"/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абс. число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jc w:val="center"/>
              <w:rPr>
                <w:rFonts w:eastAsia="Arial Unicode MS"/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jc w:val="center"/>
              <w:rPr>
                <w:rFonts w:eastAsia="Arial Unicode MS"/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уровень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jc w:val="center"/>
              <w:rPr>
                <w:rFonts w:eastAsia="Arial Unicode MS"/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абс. число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jc w:val="center"/>
              <w:rPr>
                <w:rFonts w:eastAsia="Arial Unicode MS"/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%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jc w:val="center"/>
              <w:rPr>
                <w:rFonts w:eastAsia="Arial Unicode MS"/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уровень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jc w:val="center"/>
              <w:rPr>
                <w:rFonts w:eastAsia="Arial Unicode MS"/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абс. число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jc w:val="center"/>
              <w:rPr>
                <w:rFonts w:eastAsia="Arial Unicode MS"/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jc w:val="center"/>
              <w:rPr>
                <w:rFonts w:eastAsia="Arial Unicode MS"/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уровень</w:t>
            </w:r>
          </w:p>
        </w:tc>
      </w:tr>
      <w:tr w:rsidR="007B024E" w:rsidRPr="00C37333" w:rsidTr="000C4807">
        <w:trPr>
          <w:gridAfter w:val="1"/>
          <w:wAfter w:w="6" w:type="dxa"/>
          <w:trHeight w:val="9"/>
        </w:trPr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jc w:val="center"/>
              <w:rPr>
                <w:rFonts w:eastAsia="Arial Unicode MS"/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2018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641 182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54,8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127 642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19,9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10,9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229 214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35,7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19,6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284 326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44,3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24,3</w:t>
            </w:r>
          </w:p>
        </w:tc>
      </w:tr>
      <w:tr w:rsidR="007B024E" w:rsidRPr="00C37333" w:rsidTr="000C4807">
        <w:trPr>
          <w:gridAfter w:val="1"/>
          <w:wAfter w:w="6" w:type="dxa"/>
          <w:trHeight w:val="9"/>
        </w:trPr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jc w:val="center"/>
              <w:rPr>
                <w:rFonts w:eastAsia="Arial Unicode MS"/>
                <w:bCs/>
                <w:sz w:val="20"/>
                <w:szCs w:val="20"/>
              </w:rPr>
            </w:pPr>
            <w:r w:rsidRPr="00C37333">
              <w:rPr>
                <w:rFonts w:eastAsia="Arial Unicode MS"/>
                <w:bCs/>
                <w:sz w:val="20"/>
                <w:szCs w:val="20"/>
              </w:rPr>
              <w:t>2019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635 877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54,6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132 474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20,8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11,4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224 243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35,3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19,2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279 160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43,9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23,9</w:t>
            </w:r>
          </w:p>
        </w:tc>
      </w:tr>
      <w:tr w:rsidR="007B024E" w:rsidRPr="00C37333" w:rsidTr="000C4807">
        <w:trPr>
          <w:gridAfter w:val="1"/>
          <w:wAfter w:w="6" w:type="dxa"/>
          <w:trHeight w:val="9"/>
        </w:trPr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jc w:val="center"/>
              <w:rPr>
                <w:rFonts w:eastAsia="Arial Unicode MS"/>
                <w:sz w:val="20"/>
                <w:szCs w:val="20"/>
              </w:rPr>
            </w:pPr>
            <w:r w:rsidRPr="00C37333">
              <w:rPr>
                <w:rFonts w:eastAsia="Arial Unicode MS"/>
                <w:sz w:val="20"/>
                <w:szCs w:val="20"/>
              </w:rPr>
              <w:t>2020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559 299</w:t>
            </w:r>
          </w:p>
        </w:tc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48,1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121 752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21,8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10,5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197 838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35,4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17,0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239 709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42,8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20,6</w:t>
            </w:r>
          </w:p>
        </w:tc>
      </w:tr>
      <w:tr w:rsidR="007B024E" w:rsidRPr="00C37333" w:rsidTr="000C4807">
        <w:trPr>
          <w:gridAfter w:val="1"/>
          <w:wAfter w:w="6" w:type="dxa"/>
          <w:trHeight w:val="9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jc w:val="center"/>
              <w:rPr>
                <w:rFonts w:eastAsia="Arial Unicode MS"/>
                <w:sz w:val="20"/>
                <w:szCs w:val="20"/>
              </w:rPr>
            </w:pPr>
            <w:r w:rsidRPr="00C37333">
              <w:rPr>
                <w:rFonts w:eastAsia="Arial Unicode MS"/>
                <w:sz w:val="20"/>
                <w:szCs w:val="20"/>
              </w:rPr>
              <w:t>2021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535 627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46,3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117 773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22,0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10,2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194 061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36,2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16,8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223 793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41,8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19,3</w:t>
            </w:r>
          </w:p>
        </w:tc>
      </w:tr>
      <w:tr w:rsidR="007B024E" w:rsidRPr="00C37333" w:rsidTr="000C4807">
        <w:trPr>
          <w:gridAfter w:val="1"/>
          <w:wAfter w:w="6" w:type="dxa"/>
          <w:trHeight w:val="9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jc w:val="center"/>
              <w:rPr>
                <w:rFonts w:eastAsia="Arial Unicode MS"/>
                <w:sz w:val="20"/>
                <w:szCs w:val="20"/>
              </w:rPr>
            </w:pPr>
            <w:r w:rsidRPr="00C37333">
              <w:rPr>
                <w:sz w:val="20"/>
                <w:szCs w:val="20"/>
                <w:lang w:eastAsia="en-US"/>
              </w:rPr>
              <w:t>Январь-май 2022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180738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40293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22,3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66782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36,9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73663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40,8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-</w:t>
            </w:r>
          </w:p>
        </w:tc>
      </w:tr>
    </w:tbl>
    <w:p w:rsidR="007B024E" w:rsidRDefault="007B024E" w:rsidP="007B024E">
      <w:pPr>
        <w:jc w:val="center"/>
      </w:pPr>
    </w:p>
    <w:p w:rsidR="007B024E" w:rsidRDefault="007B024E" w:rsidP="007B024E">
      <w:pPr>
        <w:sectPr w:rsidR="007B024E" w:rsidSect="00A56578">
          <w:headerReference w:type="default" r:id="rId7"/>
          <w:pgSz w:w="11906" w:h="16838"/>
          <w:pgMar w:top="568" w:right="850" w:bottom="709" w:left="1701" w:header="708" w:footer="708" w:gutter="0"/>
          <w:cols w:space="708"/>
          <w:titlePg/>
          <w:docGrid w:linePitch="360"/>
        </w:sectPr>
      </w:pPr>
    </w:p>
    <w:p w:rsidR="007B024E" w:rsidRPr="002354F8" w:rsidRDefault="007B024E" w:rsidP="007B024E">
      <w:pPr>
        <w:ind w:firstLine="709"/>
        <w:jc w:val="both"/>
        <w:rPr>
          <w:rFonts w:eastAsia="Calibri"/>
        </w:rPr>
      </w:pPr>
      <w:r w:rsidRPr="002354F8">
        <w:rPr>
          <w:rFonts w:eastAsia="Calibri"/>
        </w:rPr>
        <w:t xml:space="preserve">В структуре ВПИ по классам болезней первые 3 ранговых места занимали злокачественные новообразования, удельный вес которых был очень значительным - от 33,5 до 35,3 %; болезни системы кровообращения, на долю которых приходилось от 30,0 до 29,0 %; болезни костно-мышечной системы и соединительной ткани, доля которых была существенно меньше – от 5,9 до 6,1 %. Минимальную долю в структуре инвалидности составляли последствия производственных травм и профессиональных заболеваний – от 0,1 до 0,2 %. </w:t>
      </w:r>
    </w:p>
    <w:p w:rsidR="007B024E" w:rsidRDefault="007B024E" w:rsidP="007B024E">
      <w:pPr>
        <w:jc w:val="right"/>
      </w:pPr>
    </w:p>
    <w:p w:rsidR="007B024E" w:rsidRPr="002354F8" w:rsidRDefault="007B024E" w:rsidP="00A56578">
      <w:pPr>
        <w:jc w:val="right"/>
      </w:pPr>
      <w:r w:rsidRPr="002354F8">
        <w:t>Таблица 7</w:t>
      </w:r>
    </w:p>
    <w:p w:rsidR="007B024E" w:rsidRPr="002354F8" w:rsidRDefault="007B024E" w:rsidP="007B024E">
      <w:pPr>
        <w:jc w:val="center"/>
        <w:rPr>
          <w:bCs/>
        </w:rPr>
      </w:pPr>
      <w:r w:rsidRPr="002354F8">
        <w:rPr>
          <w:bCs/>
        </w:rPr>
        <w:t>Структура первичной инвалидности взрослого населения по классам болезней в Российской Федерации в 2018 – 2022 гг. (абс. число, %)</w:t>
      </w:r>
    </w:p>
    <w:tbl>
      <w:tblPr>
        <w:tblW w:w="1519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33"/>
        <w:gridCol w:w="992"/>
        <w:gridCol w:w="709"/>
        <w:gridCol w:w="992"/>
        <w:gridCol w:w="709"/>
        <w:gridCol w:w="992"/>
        <w:gridCol w:w="709"/>
        <w:gridCol w:w="992"/>
        <w:gridCol w:w="708"/>
        <w:gridCol w:w="851"/>
        <w:gridCol w:w="709"/>
      </w:tblGrid>
      <w:tr w:rsidR="007B024E" w:rsidRPr="00CF0D26" w:rsidTr="00720832">
        <w:trPr>
          <w:tblHeader/>
        </w:trPr>
        <w:tc>
          <w:tcPr>
            <w:tcW w:w="6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center"/>
              <w:rPr>
                <w:lang w:eastAsia="en-US"/>
              </w:rPr>
            </w:pPr>
            <w:r w:rsidRPr="00CF0D26">
              <w:rPr>
                <w:lang w:eastAsia="en-US"/>
              </w:rPr>
              <w:t>Классы болезней и нозологические формы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spacing w:line="276" w:lineRule="auto"/>
              <w:jc w:val="center"/>
              <w:rPr>
                <w:bCs/>
              </w:rPr>
            </w:pPr>
            <w:r w:rsidRPr="00CF0D26">
              <w:rPr>
                <w:bCs/>
              </w:rPr>
              <w:t>2018 год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spacing w:line="276" w:lineRule="auto"/>
              <w:jc w:val="center"/>
              <w:rPr>
                <w:bCs/>
              </w:rPr>
            </w:pPr>
            <w:r w:rsidRPr="00CF0D26">
              <w:rPr>
                <w:bCs/>
              </w:rPr>
              <w:t>2019 год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spacing w:line="276" w:lineRule="auto"/>
              <w:jc w:val="center"/>
              <w:rPr>
                <w:bCs/>
              </w:rPr>
            </w:pPr>
            <w:r w:rsidRPr="00CF0D26">
              <w:rPr>
                <w:bCs/>
              </w:rPr>
              <w:t>2020 год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spacing w:line="276" w:lineRule="auto"/>
              <w:jc w:val="center"/>
              <w:rPr>
                <w:bCs/>
              </w:rPr>
            </w:pPr>
            <w:r w:rsidRPr="00CF0D26">
              <w:rPr>
                <w:bCs/>
              </w:rPr>
              <w:t>2021 год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spacing w:line="276" w:lineRule="auto"/>
              <w:jc w:val="center"/>
              <w:rPr>
                <w:bCs/>
              </w:rPr>
            </w:pPr>
            <w:r w:rsidRPr="00CF0D26">
              <w:rPr>
                <w:lang w:eastAsia="en-US"/>
              </w:rPr>
              <w:t>Январь-май 2022 года</w:t>
            </w:r>
          </w:p>
        </w:tc>
      </w:tr>
      <w:tr w:rsidR="007B024E" w:rsidRPr="00CF0D26" w:rsidTr="00720832">
        <w:trPr>
          <w:tblHeader/>
        </w:trPr>
        <w:tc>
          <w:tcPr>
            <w:tcW w:w="6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center"/>
              <w:rPr>
                <w:lang w:eastAsia="en-US"/>
              </w:rPr>
            </w:pPr>
            <w:r w:rsidRPr="00CF0D26">
              <w:rPr>
                <w:lang w:eastAsia="en-US"/>
              </w:rPr>
              <w:t>абс. число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center"/>
              <w:rPr>
                <w:lang w:eastAsia="en-US"/>
              </w:rPr>
            </w:pPr>
            <w:r w:rsidRPr="00CF0D26">
              <w:rPr>
                <w:lang w:eastAsia="en-US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center"/>
              <w:rPr>
                <w:lang w:eastAsia="en-US"/>
              </w:rPr>
            </w:pPr>
            <w:r w:rsidRPr="00CF0D26">
              <w:rPr>
                <w:lang w:eastAsia="en-US"/>
              </w:rPr>
              <w:t>абс. число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center"/>
              <w:rPr>
                <w:lang w:eastAsia="en-US"/>
              </w:rPr>
            </w:pPr>
            <w:r w:rsidRPr="00CF0D26">
              <w:rPr>
                <w:lang w:eastAsia="en-US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center"/>
              <w:rPr>
                <w:lang w:eastAsia="en-US"/>
              </w:rPr>
            </w:pPr>
            <w:r w:rsidRPr="00CF0D26">
              <w:rPr>
                <w:lang w:eastAsia="en-US"/>
              </w:rPr>
              <w:t>абс. число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center"/>
              <w:rPr>
                <w:lang w:eastAsia="en-US"/>
              </w:rPr>
            </w:pPr>
            <w:r w:rsidRPr="00CF0D26">
              <w:rPr>
                <w:lang w:eastAsia="en-US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center"/>
              <w:rPr>
                <w:lang w:eastAsia="en-US"/>
              </w:rPr>
            </w:pPr>
            <w:r w:rsidRPr="00CF0D26">
              <w:rPr>
                <w:lang w:eastAsia="en-US"/>
              </w:rPr>
              <w:t>абс. число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center"/>
              <w:rPr>
                <w:lang w:eastAsia="en-US"/>
              </w:rPr>
            </w:pPr>
            <w:r w:rsidRPr="00CF0D26">
              <w:rPr>
                <w:lang w:eastAsia="en-US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center"/>
              <w:rPr>
                <w:lang w:eastAsia="en-US"/>
              </w:rPr>
            </w:pPr>
            <w:r w:rsidRPr="00CF0D26">
              <w:rPr>
                <w:lang w:eastAsia="en-US"/>
              </w:rPr>
              <w:t>абс. число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center"/>
              <w:rPr>
                <w:lang w:eastAsia="en-US"/>
              </w:rPr>
            </w:pPr>
            <w:r w:rsidRPr="00CF0D26">
              <w:rPr>
                <w:lang w:eastAsia="en-US"/>
              </w:rPr>
              <w:t>%</w:t>
            </w:r>
          </w:p>
        </w:tc>
      </w:tr>
      <w:tr w:rsidR="007B024E" w:rsidRPr="00CF0D26" w:rsidTr="00720832"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rPr>
                <w:b/>
                <w:lang w:eastAsia="en-US"/>
              </w:rPr>
            </w:pPr>
            <w:r w:rsidRPr="00CF0D26">
              <w:rPr>
                <w:b/>
                <w:bCs/>
                <w:lang w:eastAsia="en-US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center"/>
              <w:rPr>
                <w:b/>
                <w:lang w:eastAsia="en-US"/>
              </w:rPr>
            </w:pPr>
            <w:r w:rsidRPr="00CF0D26">
              <w:rPr>
                <w:b/>
                <w:bCs/>
                <w:lang w:eastAsia="en-US"/>
              </w:rPr>
              <w:t>641 182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center"/>
              <w:rPr>
                <w:b/>
                <w:lang w:eastAsia="en-US"/>
              </w:rPr>
            </w:pPr>
            <w:r w:rsidRPr="00CF0D26">
              <w:rPr>
                <w:b/>
                <w:bCs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center"/>
              <w:rPr>
                <w:b/>
              </w:rPr>
            </w:pPr>
            <w:r w:rsidRPr="00CF0D26">
              <w:rPr>
                <w:b/>
              </w:rPr>
              <w:t>635 877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center"/>
              <w:rPr>
                <w:b/>
              </w:rPr>
            </w:pPr>
            <w:r w:rsidRPr="00CF0D26">
              <w:rPr>
                <w:b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center"/>
              <w:rPr>
                <w:b/>
              </w:rPr>
            </w:pPr>
            <w:r w:rsidRPr="00CF0D26">
              <w:rPr>
                <w:b/>
              </w:rPr>
              <w:t>559 229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center"/>
              <w:rPr>
                <w:b/>
              </w:rPr>
            </w:pPr>
            <w:r w:rsidRPr="00CF0D26">
              <w:rPr>
                <w:b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center"/>
              <w:rPr>
                <w:b/>
              </w:rPr>
            </w:pPr>
            <w:r w:rsidRPr="00CF0D26">
              <w:rPr>
                <w:b/>
              </w:rPr>
              <w:t>535 627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center"/>
              <w:rPr>
                <w:b/>
              </w:rPr>
            </w:pPr>
            <w:r w:rsidRPr="00CF0D26">
              <w:rPr>
                <w:b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4E" w:rsidRPr="00CF0D26" w:rsidRDefault="007B024E" w:rsidP="00720832">
            <w:pPr>
              <w:ind w:left="-57" w:right="-57"/>
              <w:jc w:val="center"/>
              <w:rPr>
                <w:b/>
              </w:rPr>
            </w:pPr>
            <w:r w:rsidRPr="00CF0D26">
              <w:rPr>
                <w:b/>
              </w:rPr>
              <w:t>180738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center"/>
              <w:rPr>
                <w:b/>
              </w:rPr>
            </w:pPr>
            <w:r w:rsidRPr="00CF0D26">
              <w:rPr>
                <w:b/>
              </w:rPr>
              <w:t>100,0</w:t>
            </w:r>
          </w:p>
        </w:tc>
      </w:tr>
      <w:tr w:rsidR="007B024E" w:rsidRPr="00CF0D26" w:rsidTr="00720832"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Туберкулез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13 551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11 916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9693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7365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1,3</w:t>
            </w:r>
          </w:p>
        </w:tc>
      </w:tr>
      <w:tr w:rsidR="007B024E" w:rsidRPr="00CF0D26" w:rsidTr="00720832"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318" w:right="-57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из них туберкулез легких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8786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7985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6594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5085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0,9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1583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0,9</w:t>
            </w:r>
          </w:p>
        </w:tc>
      </w:tr>
      <w:tr w:rsidR="007B024E" w:rsidRPr="00CF0D26" w:rsidTr="00720832"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Болезнь, вызванная вирусом иммунодефицита человека (ВИЧ)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7121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7929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7242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6858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2232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1,2</w:t>
            </w:r>
          </w:p>
        </w:tc>
      </w:tr>
      <w:tr w:rsidR="007B024E" w:rsidRPr="00CF0D26" w:rsidTr="00720832"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rPr>
                <w:b/>
                <w:lang w:eastAsia="en-US"/>
              </w:rPr>
            </w:pPr>
            <w:r w:rsidRPr="00CF0D26">
              <w:rPr>
                <w:b/>
                <w:bCs/>
                <w:lang w:eastAsia="en-US"/>
              </w:rPr>
              <w:t>Злокачественные новообразования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b/>
                <w:lang w:eastAsia="en-US"/>
              </w:rPr>
            </w:pPr>
            <w:r w:rsidRPr="00CF0D26">
              <w:rPr>
                <w:b/>
                <w:bCs/>
                <w:lang w:eastAsia="en-US"/>
              </w:rPr>
              <w:t>214 589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b/>
                <w:lang w:eastAsia="en-US"/>
              </w:rPr>
            </w:pPr>
            <w:r w:rsidRPr="00CF0D26">
              <w:rPr>
                <w:b/>
                <w:bCs/>
                <w:lang w:eastAsia="en-US"/>
              </w:rPr>
              <w:t>33,5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  <w:rPr>
                <w:b/>
              </w:rPr>
            </w:pPr>
            <w:r w:rsidRPr="00CF0D26">
              <w:rPr>
                <w:b/>
              </w:rPr>
              <w:t>222 278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  <w:rPr>
                <w:b/>
              </w:rPr>
            </w:pPr>
            <w:r w:rsidRPr="00CF0D26">
              <w:rPr>
                <w:b/>
              </w:rPr>
              <w:t>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b/>
              </w:rPr>
            </w:pPr>
            <w:r w:rsidRPr="00CF0D26">
              <w:rPr>
                <w:b/>
              </w:rPr>
              <w:t>196 549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b/>
              </w:rPr>
            </w:pPr>
            <w:r w:rsidRPr="00CF0D26">
              <w:rPr>
                <w:b/>
              </w:rPr>
              <w:t>35,1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b/>
              </w:rPr>
            </w:pPr>
            <w:r w:rsidRPr="00CF0D26">
              <w:rPr>
                <w:b/>
              </w:rPr>
              <w:t>189069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b/>
              </w:rPr>
            </w:pPr>
            <w:r w:rsidRPr="00CF0D26">
              <w:rPr>
                <w:b/>
              </w:rPr>
              <w:t>35,3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  <w:rPr>
                <w:b/>
              </w:rPr>
            </w:pPr>
            <w:r w:rsidRPr="00CF0D26">
              <w:rPr>
                <w:b/>
              </w:rPr>
              <w:t>67331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  <w:rPr>
                <w:b/>
              </w:rPr>
            </w:pPr>
            <w:r w:rsidRPr="00CF0D26">
              <w:rPr>
                <w:b/>
              </w:rPr>
              <w:t>37,3</w:t>
            </w:r>
          </w:p>
        </w:tc>
      </w:tr>
      <w:tr w:rsidR="007B024E" w:rsidRPr="00CF0D26" w:rsidTr="00720832"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Болезни эндокринной системы, расстройства питания и нарушения обмена веществ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13 058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13 043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11 247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11084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3568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2,0</w:t>
            </w:r>
          </w:p>
        </w:tc>
      </w:tr>
      <w:tr w:rsidR="007B024E" w:rsidRPr="00CF0D26" w:rsidTr="00720832"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318" w:right="-57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из них сахарный диабет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11 821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11 840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10 135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10023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3252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1,8</w:t>
            </w:r>
          </w:p>
        </w:tc>
      </w:tr>
      <w:tr w:rsidR="007B024E" w:rsidRPr="00CF0D26" w:rsidTr="00720832"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rPr>
                <w:b/>
                <w:lang w:eastAsia="en-US"/>
              </w:rPr>
            </w:pPr>
            <w:r w:rsidRPr="00CF0D26">
              <w:rPr>
                <w:b/>
                <w:bCs/>
                <w:lang w:eastAsia="en-US"/>
              </w:rPr>
              <w:t xml:space="preserve">Психические расстройства и расстройства поведения, </w:t>
            </w:r>
            <w:r w:rsidRPr="00CF0D26">
              <w:rPr>
                <w:bCs/>
                <w:lang w:eastAsia="en-US"/>
              </w:rPr>
              <w:t>из них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b/>
                <w:lang w:eastAsia="en-US"/>
              </w:rPr>
            </w:pPr>
            <w:r w:rsidRPr="00CF0D26">
              <w:rPr>
                <w:b/>
                <w:bCs/>
                <w:lang w:eastAsia="en-US"/>
              </w:rPr>
              <w:t>31 420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b/>
                <w:lang w:eastAsia="en-US"/>
              </w:rPr>
            </w:pPr>
            <w:r w:rsidRPr="00CF0D26">
              <w:rPr>
                <w:b/>
                <w:bCs/>
                <w:lang w:eastAsia="en-US"/>
              </w:rPr>
              <w:t>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  <w:rPr>
                <w:b/>
              </w:rPr>
            </w:pPr>
            <w:r w:rsidRPr="00CF0D26">
              <w:rPr>
                <w:b/>
              </w:rPr>
              <w:t>31 445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  <w:rPr>
                <w:b/>
              </w:rPr>
            </w:pPr>
            <w:r w:rsidRPr="00CF0D26">
              <w:rPr>
                <w:b/>
              </w:rPr>
              <w:t>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b/>
              </w:rPr>
            </w:pPr>
            <w:r w:rsidRPr="00CF0D26">
              <w:rPr>
                <w:b/>
              </w:rPr>
              <w:t>25 983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b/>
              </w:rPr>
            </w:pPr>
            <w:r w:rsidRPr="00CF0D26">
              <w:rPr>
                <w:b/>
              </w:rPr>
              <w:t>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b/>
              </w:rPr>
            </w:pPr>
            <w:r w:rsidRPr="00CF0D26">
              <w:rPr>
                <w:b/>
              </w:rPr>
              <w:t>25448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b/>
              </w:rPr>
            </w:pPr>
            <w:r w:rsidRPr="00CF0D26">
              <w:rPr>
                <w:b/>
              </w:rPr>
              <w:t>4,8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  <w:rPr>
                <w:b/>
              </w:rPr>
            </w:pPr>
            <w:r w:rsidRPr="00CF0D26">
              <w:rPr>
                <w:b/>
              </w:rPr>
              <w:t>8349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  <w:rPr>
                <w:b/>
              </w:rPr>
            </w:pPr>
            <w:r w:rsidRPr="00CF0D26">
              <w:rPr>
                <w:b/>
              </w:rPr>
              <w:t>4,6</w:t>
            </w:r>
          </w:p>
        </w:tc>
      </w:tr>
      <w:tr w:rsidR="007B024E" w:rsidRPr="00CF0D26" w:rsidTr="00720832"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318" w:right="-57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шизофрения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9301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8760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7197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7038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2215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1,2</w:t>
            </w:r>
          </w:p>
        </w:tc>
      </w:tr>
      <w:tr w:rsidR="007B024E" w:rsidRPr="00CF0D26" w:rsidTr="00720832"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318" w:right="-57"/>
              <w:rPr>
                <w:bCs/>
                <w:lang w:eastAsia="en-US"/>
              </w:rPr>
            </w:pPr>
            <w:r w:rsidRPr="00CF0D26">
              <w:rPr>
                <w:bCs/>
                <w:lang w:eastAsia="en-US"/>
              </w:rPr>
              <w:t>аутизм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bCs/>
                <w:lang w:eastAsia="en-US"/>
              </w:rPr>
            </w:pPr>
            <w:r w:rsidRPr="00CF0D26">
              <w:rPr>
                <w:bCs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bCs/>
                <w:lang w:eastAsia="en-US"/>
              </w:rPr>
            </w:pPr>
            <w:r w:rsidRPr="00CF0D26">
              <w:rPr>
                <w:bCs/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0,0</w:t>
            </w:r>
          </w:p>
        </w:tc>
      </w:tr>
      <w:tr w:rsidR="007B024E" w:rsidRPr="00CF0D26" w:rsidTr="00720832"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Болезни нервной системы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25 786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25 644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22 110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22506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7454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4,1</w:t>
            </w:r>
          </w:p>
        </w:tc>
      </w:tr>
      <w:tr w:rsidR="007B024E" w:rsidRPr="00CF0D26" w:rsidTr="00720832"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Болезни глаза и егопридаточного аппарата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19 352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18 731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14 497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15248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5137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2,8</w:t>
            </w:r>
          </w:p>
        </w:tc>
      </w:tr>
      <w:tr w:rsidR="007B024E" w:rsidRPr="00CF0D26" w:rsidTr="00720832"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Болезни уха и сосцевидного отростка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16 588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17 427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13 372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14956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5360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3,0</w:t>
            </w:r>
          </w:p>
        </w:tc>
      </w:tr>
      <w:tr w:rsidR="007B024E" w:rsidRPr="00CF0D26" w:rsidTr="00720832"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rPr>
                <w:b/>
                <w:lang w:eastAsia="en-US"/>
              </w:rPr>
            </w:pPr>
            <w:r w:rsidRPr="00CF0D26">
              <w:rPr>
                <w:b/>
                <w:bCs/>
                <w:lang w:eastAsia="en-US"/>
              </w:rPr>
              <w:t xml:space="preserve">Болезни системы кровообращения, </w:t>
            </w:r>
            <w:r w:rsidRPr="00CF0D26">
              <w:rPr>
                <w:bCs/>
                <w:lang w:eastAsia="en-US"/>
              </w:rPr>
              <w:t>из них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b/>
                <w:lang w:eastAsia="en-US"/>
              </w:rPr>
            </w:pPr>
            <w:r w:rsidRPr="00CF0D26">
              <w:rPr>
                <w:b/>
                <w:bCs/>
                <w:lang w:eastAsia="en-US"/>
              </w:rPr>
              <w:t>192 116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b/>
                <w:lang w:eastAsia="en-US"/>
              </w:rPr>
            </w:pPr>
            <w:r w:rsidRPr="00CF0D26">
              <w:rPr>
                <w:b/>
                <w:bCs/>
                <w:lang w:eastAsia="en-US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  <w:rPr>
                <w:b/>
              </w:rPr>
            </w:pPr>
            <w:r w:rsidRPr="00CF0D26">
              <w:rPr>
                <w:b/>
              </w:rPr>
              <w:t>184 383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  <w:rPr>
                <w:b/>
              </w:rPr>
            </w:pPr>
            <w:r w:rsidRPr="00CF0D26">
              <w:rPr>
                <w:b/>
              </w:rPr>
              <w:t>29,0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b/>
              </w:rPr>
            </w:pPr>
            <w:r w:rsidRPr="00CF0D26">
              <w:rPr>
                <w:b/>
              </w:rPr>
              <w:t>166 602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b/>
              </w:rPr>
            </w:pPr>
            <w:r w:rsidRPr="00CF0D26">
              <w:rPr>
                <w:b/>
              </w:rPr>
              <w:t>29,8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b/>
              </w:rPr>
            </w:pPr>
            <w:r w:rsidRPr="00CF0D26">
              <w:rPr>
                <w:b/>
              </w:rPr>
              <w:t>155454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b/>
              </w:rPr>
            </w:pPr>
            <w:r w:rsidRPr="00CF0D26">
              <w:rPr>
                <w:b/>
              </w:rPr>
              <w:t>29,0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  <w:rPr>
                <w:b/>
              </w:rPr>
            </w:pPr>
            <w:r w:rsidRPr="00CF0D26">
              <w:rPr>
                <w:b/>
              </w:rPr>
              <w:t>48616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  <w:rPr>
                <w:b/>
              </w:rPr>
            </w:pPr>
            <w:r w:rsidRPr="00CF0D26">
              <w:rPr>
                <w:b/>
              </w:rPr>
              <w:t>26,9</w:t>
            </w:r>
          </w:p>
        </w:tc>
      </w:tr>
      <w:tr w:rsidR="007B024E" w:rsidRPr="00CF0D26" w:rsidTr="00720832"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318" w:right="-57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хронические ревматические болезни сердца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1894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1880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1432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1325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422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0,2</w:t>
            </w:r>
          </w:p>
        </w:tc>
      </w:tr>
      <w:tr w:rsidR="007B024E" w:rsidRPr="00CF0D26" w:rsidTr="00720832"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318" w:right="-57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болезни, характеризующиеся повышенным кровяным давлением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6436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5566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4823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4418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1392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0,8</w:t>
            </w:r>
          </w:p>
        </w:tc>
      </w:tr>
      <w:tr w:rsidR="007B024E" w:rsidRPr="00CF0D26" w:rsidTr="00720832"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318" w:right="-57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ишемическая болезнь сердца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64 346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59 417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53 279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49288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15192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8,4</w:t>
            </w:r>
          </w:p>
        </w:tc>
      </w:tr>
      <w:tr w:rsidR="007B024E" w:rsidRPr="00CF0D26" w:rsidTr="00720832"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318" w:right="-57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цереброваскулярные болезни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89 750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14,0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86 516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13,6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80 313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73949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13,8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22865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12,7</w:t>
            </w:r>
          </w:p>
        </w:tc>
      </w:tr>
      <w:tr w:rsidR="007B024E" w:rsidRPr="00CF0D26" w:rsidTr="00720832"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Болезни органов дыхания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11 846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11 354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8650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8189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3062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1,7</w:t>
            </w:r>
          </w:p>
        </w:tc>
      </w:tr>
      <w:tr w:rsidR="007B024E" w:rsidRPr="00CF0D26" w:rsidTr="00720832"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Болезни органов пищеварения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13 456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13 184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11 744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11105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3828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2,1</w:t>
            </w:r>
          </w:p>
        </w:tc>
      </w:tr>
      <w:tr w:rsidR="007B024E" w:rsidRPr="00CF0D26" w:rsidTr="00720832"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rPr>
                <w:b/>
                <w:lang w:eastAsia="en-US"/>
              </w:rPr>
            </w:pPr>
            <w:r w:rsidRPr="00CF0D26">
              <w:rPr>
                <w:b/>
                <w:bCs/>
                <w:lang w:eastAsia="en-US"/>
              </w:rPr>
              <w:t>Болезни костно-мышечной системы и соединительной ткани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b/>
                <w:lang w:eastAsia="en-US"/>
              </w:rPr>
            </w:pPr>
            <w:r w:rsidRPr="00CF0D26">
              <w:rPr>
                <w:b/>
                <w:bCs/>
                <w:lang w:eastAsia="en-US"/>
              </w:rPr>
              <w:t>37 553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b/>
                <w:lang w:eastAsia="en-US"/>
              </w:rPr>
            </w:pPr>
            <w:r w:rsidRPr="00CF0D26">
              <w:rPr>
                <w:b/>
                <w:bCs/>
                <w:lang w:eastAsia="en-US"/>
              </w:rPr>
              <w:t>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  <w:rPr>
                <w:b/>
              </w:rPr>
            </w:pPr>
            <w:r w:rsidRPr="00CF0D26">
              <w:rPr>
                <w:b/>
              </w:rPr>
              <w:t>35 489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  <w:rPr>
                <w:b/>
              </w:rPr>
            </w:pPr>
            <w:r w:rsidRPr="00CF0D26">
              <w:rPr>
                <w:b/>
              </w:rPr>
              <w:t>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b/>
              </w:rPr>
            </w:pPr>
            <w:r w:rsidRPr="00CF0D26">
              <w:rPr>
                <w:b/>
              </w:rPr>
              <w:t>33 609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b/>
              </w:rPr>
            </w:pPr>
            <w:r w:rsidRPr="00CF0D26">
              <w:rPr>
                <w:b/>
              </w:rPr>
              <w:t>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b/>
              </w:rPr>
            </w:pPr>
            <w:r w:rsidRPr="00CF0D26">
              <w:rPr>
                <w:b/>
              </w:rPr>
              <w:t>32893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b/>
              </w:rPr>
            </w:pPr>
            <w:r w:rsidRPr="00CF0D26">
              <w:rPr>
                <w:b/>
              </w:rPr>
              <w:t>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  <w:rPr>
                <w:b/>
              </w:rPr>
            </w:pPr>
            <w:r w:rsidRPr="00CF0D26">
              <w:rPr>
                <w:b/>
              </w:rPr>
              <w:t>11215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  <w:rPr>
                <w:b/>
              </w:rPr>
            </w:pPr>
            <w:r w:rsidRPr="00CF0D26">
              <w:rPr>
                <w:b/>
              </w:rPr>
              <w:t>6,2</w:t>
            </w:r>
          </w:p>
        </w:tc>
      </w:tr>
      <w:tr w:rsidR="007B024E" w:rsidRPr="00CF0D26" w:rsidTr="00720832"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318" w:right="-57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из них дорсопатии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10 711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9711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9944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9144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2964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1,6</w:t>
            </w:r>
          </w:p>
        </w:tc>
      </w:tr>
      <w:tr w:rsidR="007B024E" w:rsidRPr="00CF0D26" w:rsidTr="00720832"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Болезни мочеполовой системы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9468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10 156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8289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8533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3280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1,8</w:t>
            </w:r>
          </w:p>
        </w:tc>
      </w:tr>
      <w:tr w:rsidR="007B024E" w:rsidRPr="00CF0D26" w:rsidTr="00720832"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rPr>
                <w:lang w:eastAsia="en-US"/>
              </w:rPr>
            </w:pPr>
            <w:r w:rsidRPr="00CF0D26">
              <w:rPr>
                <w:b/>
              </w:rPr>
              <w:br w:type="page"/>
            </w:r>
            <w:r w:rsidRPr="00CF0D26">
              <w:rPr>
                <w:bCs/>
                <w:lang w:eastAsia="en-US"/>
              </w:rPr>
              <w:t>Последствия травм, отравлений и др. внешних воздействий, из них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20 214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18 724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17 457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15848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5253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2,9</w:t>
            </w:r>
          </w:p>
        </w:tc>
      </w:tr>
      <w:tr w:rsidR="007B024E" w:rsidRPr="00CF0D26" w:rsidTr="00720832"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318" w:right="-57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последствия травм головы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6801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6026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5833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4655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0,9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1668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0,9</w:t>
            </w:r>
          </w:p>
        </w:tc>
      </w:tr>
      <w:tr w:rsidR="007B024E" w:rsidRPr="00CF0D26" w:rsidTr="00720832"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318" w:right="-57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последствия травм опорно-двигательного аппарата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11 886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11 174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10 522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9594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3111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1,7</w:t>
            </w:r>
          </w:p>
        </w:tc>
      </w:tr>
      <w:tr w:rsidR="007B024E" w:rsidRPr="00CF0D26" w:rsidTr="00720832"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318" w:right="-57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последствия термических и химических ожогов и отморожений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1494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1476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1064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1557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462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0,3</w:t>
            </w:r>
          </w:p>
        </w:tc>
      </w:tr>
      <w:tr w:rsidR="007B024E" w:rsidRPr="00CF0D26" w:rsidTr="00720832"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318" w:right="-57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последствия других неуточненных воздействий и внешних причин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41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36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0,0</w:t>
            </w:r>
          </w:p>
        </w:tc>
      </w:tr>
      <w:tr w:rsidR="007B024E" w:rsidRPr="00CF0D26" w:rsidTr="00720832"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318" w:right="-57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последствия ДТП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3214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3081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2922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2380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745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0,4</w:t>
            </w:r>
          </w:p>
        </w:tc>
      </w:tr>
      <w:tr w:rsidR="007B024E" w:rsidRPr="00CF0D26" w:rsidTr="00720832"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Последствия производственных травм, из них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1357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1308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1401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1138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381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0,2</w:t>
            </w:r>
          </w:p>
        </w:tc>
      </w:tr>
      <w:tr w:rsidR="007B024E" w:rsidRPr="00CF0D26" w:rsidTr="00720832"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318" w:right="-57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последствия травм головы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212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178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196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145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47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0,0</w:t>
            </w:r>
          </w:p>
        </w:tc>
      </w:tr>
      <w:tr w:rsidR="007B024E" w:rsidRPr="00CF0D26" w:rsidTr="00720832"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318" w:right="-57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последствия травм опорно-двигательного аппарата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1101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1101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955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321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0,2</w:t>
            </w:r>
          </w:p>
        </w:tc>
      </w:tr>
      <w:tr w:rsidR="007B024E" w:rsidRPr="00CF0D26" w:rsidTr="00720832"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318" w:right="-57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последствия термических и химических ожогов и отморожений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42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36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0,0</w:t>
            </w:r>
          </w:p>
        </w:tc>
      </w:tr>
      <w:tr w:rsidR="007B024E" w:rsidRPr="00CF0D26" w:rsidTr="00720832"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318" w:right="-57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последствия др. и неуточненных воздействий внешних причин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0,0</w:t>
            </w:r>
          </w:p>
        </w:tc>
      </w:tr>
      <w:tr w:rsidR="007B024E" w:rsidRPr="00CF0D26" w:rsidTr="00720832"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318" w:right="-57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последствия ДТП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166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166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0,0</w:t>
            </w:r>
          </w:p>
        </w:tc>
      </w:tr>
      <w:tr w:rsidR="007B024E" w:rsidRPr="00CF0D26" w:rsidTr="00720832"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Профессиональные болезни, из них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575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498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168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0,1</w:t>
            </w:r>
          </w:p>
        </w:tc>
      </w:tr>
      <w:tr w:rsidR="007B024E" w:rsidRPr="00CF0D26" w:rsidTr="00720832"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318" w:right="-57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пневмокониозы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79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59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0,0</w:t>
            </w:r>
          </w:p>
        </w:tc>
      </w:tr>
      <w:tr w:rsidR="007B024E" w:rsidRPr="00CF0D26" w:rsidTr="00720832"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601" w:right="-57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в том числе силикотуберкулез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0,0</w:t>
            </w:r>
          </w:p>
        </w:tc>
      </w:tr>
      <w:tr w:rsidR="007B024E" w:rsidRPr="00CF0D26" w:rsidTr="00720832"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rPr>
                <w:bCs/>
                <w:lang w:eastAsia="en-US"/>
              </w:rPr>
            </w:pPr>
            <w:r w:rsidRPr="00CF0D26">
              <w:rPr>
                <w:bCs/>
                <w:lang w:eastAsia="en-US"/>
              </w:rPr>
              <w:t>Поствакцинальные осложнения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0,0</w:t>
            </w:r>
          </w:p>
        </w:tc>
      </w:tr>
      <w:tr w:rsidR="007B024E" w:rsidRPr="00CF0D26" w:rsidTr="00720832"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Прочие болезни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12 793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jc w:val="right"/>
              <w:rPr>
                <w:lang w:eastAsia="en-US"/>
              </w:rPr>
            </w:pPr>
            <w:r w:rsidRPr="00CF0D26">
              <w:rPr>
                <w:bCs/>
                <w:lang w:eastAsia="en-US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12 256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F0D26" w:rsidRDefault="007B024E" w:rsidP="00720832">
            <w:pPr>
              <w:ind w:left="-57" w:right="-57"/>
              <w:contextualSpacing/>
              <w:jc w:val="right"/>
            </w:pPr>
            <w:r w:rsidRPr="00CF0D26">
              <w:t>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10 279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9435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</w:pPr>
            <w:r w:rsidRPr="00CF0D26">
              <w:t>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3115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1,7</w:t>
            </w:r>
          </w:p>
        </w:tc>
      </w:tr>
    </w:tbl>
    <w:p w:rsidR="007B024E" w:rsidRDefault="007B024E" w:rsidP="007B024E">
      <w:pPr>
        <w:jc w:val="both"/>
        <w:rPr>
          <w:rFonts w:eastAsia="Calibri"/>
        </w:rPr>
      </w:pPr>
    </w:p>
    <w:p w:rsidR="007B024E" w:rsidRDefault="007B024E" w:rsidP="007B024E">
      <w:pPr>
        <w:ind w:firstLine="709"/>
        <w:jc w:val="both"/>
        <w:rPr>
          <w:rFonts w:eastAsia="Calibri"/>
        </w:rPr>
      </w:pPr>
    </w:p>
    <w:p w:rsidR="007B024E" w:rsidRDefault="007B024E" w:rsidP="007B024E">
      <w:pPr>
        <w:ind w:firstLine="709"/>
        <w:jc w:val="both"/>
        <w:rPr>
          <w:rFonts w:eastAsia="Calibri"/>
        </w:rPr>
      </w:pPr>
    </w:p>
    <w:p w:rsidR="007B024E" w:rsidRDefault="007B024E" w:rsidP="007B024E">
      <w:pPr>
        <w:ind w:firstLine="709"/>
        <w:jc w:val="both"/>
        <w:rPr>
          <w:rFonts w:eastAsia="Calibri"/>
        </w:rPr>
      </w:pPr>
    </w:p>
    <w:p w:rsidR="007B024E" w:rsidRDefault="007B024E" w:rsidP="007B024E">
      <w:pPr>
        <w:ind w:firstLine="709"/>
        <w:jc w:val="both"/>
        <w:rPr>
          <w:rFonts w:eastAsia="Calibri"/>
        </w:rPr>
      </w:pPr>
    </w:p>
    <w:p w:rsidR="00A56578" w:rsidRDefault="00A56578" w:rsidP="007B024E">
      <w:pPr>
        <w:ind w:firstLine="709"/>
        <w:jc w:val="both"/>
        <w:rPr>
          <w:rFonts w:eastAsia="Calibri"/>
        </w:rPr>
      </w:pPr>
    </w:p>
    <w:p w:rsidR="007B024E" w:rsidRDefault="007B024E" w:rsidP="00A56578">
      <w:pPr>
        <w:jc w:val="both"/>
        <w:rPr>
          <w:rFonts w:eastAsia="Calibri"/>
        </w:rPr>
      </w:pPr>
    </w:p>
    <w:p w:rsidR="007B024E" w:rsidRPr="007B024E" w:rsidRDefault="007B024E" w:rsidP="007B024E">
      <w:pPr>
        <w:ind w:firstLine="709"/>
        <w:jc w:val="both"/>
      </w:pPr>
      <w:r w:rsidRPr="002354F8">
        <w:rPr>
          <w:rFonts w:eastAsia="Calibri"/>
        </w:rPr>
        <w:t>Распределение стойких нарушений функций организма соответствовало классам болезней, сформировавшим инвалидность. Более трети составляли нарушения</w:t>
      </w:r>
      <w:r w:rsidRPr="002354F8">
        <w:t xml:space="preserve"> функций системы крови и иммунной системы, и в динамике прослеживалась тенденция к увеличению их удельного веса от 34,5 до 37,5 %. Нарушения нейромышечных, скелетных и связанных с движением (статодинамических) функций находились на 2-м ранговом месте - 24,4 - 24,1 %; нарушения функции сердечно-сосудистой системы - на 3-м ранговом месте, причем их доля уменьшалась от 16,8 до15,8 %. Нарушения функций зрения и слуха за период 2018 – 2021 гг. составляли менее 1</w:t>
      </w:r>
      <w:r>
        <w:t>,0 % (в пределах 0,4 - 0,8 %).</w:t>
      </w:r>
    </w:p>
    <w:p w:rsidR="007B024E" w:rsidRDefault="007B024E" w:rsidP="007B024E"/>
    <w:p w:rsidR="007B024E" w:rsidRPr="002354F8" w:rsidRDefault="007B024E" w:rsidP="00A56578">
      <w:pPr>
        <w:jc w:val="right"/>
      </w:pPr>
      <w:r w:rsidRPr="002354F8">
        <w:t>Таблица 8</w:t>
      </w:r>
    </w:p>
    <w:p w:rsidR="007B024E" w:rsidRDefault="007B024E" w:rsidP="007B024E">
      <w:pPr>
        <w:jc w:val="center"/>
      </w:pPr>
      <w:r w:rsidRPr="002354F8">
        <w:t>Структура первичной инвалидности взрослого населения в Российской Федерации по</w:t>
      </w:r>
      <w:r w:rsidRPr="002354F8">
        <w:rPr>
          <w:b/>
          <w:color w:val="222222"/>
          <w:shd w:val="clear" w:color="auto" w:fill="FFFFFF"/>
        </w:rPr>
        <w:t xml:space="preserve"> </w:t>
      </w:r>
      <w:r w:rsidRPr="002354F8">
        <w:rPr>
          <w:color w:val="222222"/>
          <w:shd w:val="clear" w:color="auto" w:fill="FFFFFF"/>
        </w:rPr>
        <w:t>преимущественным основным видам стойких нарушений функций организма человека</w:t>
      </w:r>
      <w:r w:rsidRPr="002354F8">
        <w:t xml:space="preserve"> в 2018 – 2022 гг. (абс. число, %)</w:t>
      </w:r>
    </w:p>
    <w:tbl>
      <w:tblPr>
        <w:tblW w:w="156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50"/>
        <w:gridCol w:w="992"/>
        <w:gridCol w:w="851"/>
        <w:gridCol w:w="850"/>
        <w:gridCol w:w="851"/>
        <w:gridCol w:w="992"/>
        <w:gridCol w:w="851"/>
        <w:gridCol w:w="992"/>
        <w:gridCol w:w="850"/>
        <w:gridCol w:w="993"/>
        <w:gridCol w:w="851"/>
      </w:tblGrid>
      <w:tr w:rsidR="007B024E" w:rsidRPr="00CF0D26" w:rsidTr="00720832">
        <w:trPr>
          <w:tblHeader/>
        </w:trPr>
        <w:tc>
          <w:tcPr>
            <w:tcW w:w="6550" w:type="dxa"/>
            <w:vMerge w:val="restart"/>
            <w:vAlign w:val="center"/>
          </w:tcPr>
          <w:p w:rsidR="007B024E" w:rsidRPr="00CF0D26" w:rsidRDefault="007B024E" w:rsidP="00720832">
            <w:pPr>
              <w:ind w:left="-57" w:right="-57"/>
              <w:jc w:val="center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Классы болезней</w:t>
            </w:r>
          </w:p>
        </w:tc>
        <w:tc>
          <w:tcPr>
            <w:tcW w:w="1843" w:type="dxa"/>
            <w:gridSpan w:val="2"/>
            <w:vAlign w:val="center"/>
          </w:tcPr>
          <w:p w:rsidR="007B024E" w:rsidRPr="00CF0D26" w:rsidRDefault="007B024E" w:rsidP="00720832">
            <w:pPr>
              <w:spacing w:line="276" w:lineRule="auto"/>
              <w:jc w:val="center"/>
              <w:rPr>
                <w:bCs/>
              </w:rPr>
            </w:pPr>
            <w:r w:rsidRPr="00CF0D26">
              <w:rPr>
                <w:bCs/>
              </w:rPr>
              <w:t>2018 год</w:t>
            </w:r>
          </w:p>
        </w:tc>
        <w:tc>
          <w:tcPr>
            <w:tcW w:w="1701" w:type="dxa"/>
            <w:gridSpan w:val="2"/>
            <w:vAlign w:val="center"/>
          </w:tcPr>
          <w:p w:rsidR="007B024E" w:rsidRPr="00CF0D26" w:rsidRDefault="007B024E" w:rsidP="00720832">
            <w:pPr>
              <w:spacing w:line="276" w:lineRule="auto"/>
              <w:jc w:val="center"/>
              <w:rPr>
                <w:bCs/>
              </w:rPr>
            </w:pPr>
            <w:r w:rsidRPr="00CF0D26">
              <w:rPr>
                <w:bCs/>
              </w:rPr>
              <w:t>2019 год</w:t>
            </w:r>
          </w:p>
        </w:tc>
        <w:tc>
          <w:tcPr>
            <w:tcW w:w="1843" w:type="dxa"/>
            <w:gridSpan w:val="2"/>
            <w:vAlign w:val="center"/>
          </w:tcPr>
          <w:p w:rsidR="007B024E" w:rsidRPr="00CF0D26" w:rsidRDefault="007B024E" w:rsidP="00720832">
            <w:pPr>
              <w:spacing w:line="276" w:lineRule="auto"/>
              <w:jc w:val="center"/>
              <w:rPr>
                <w:bCs/>
              </w:rPr>
            </w:pPr>
            <w:r w:rsidRPr="00CF0D26">
              <w:rPr>
                <w:bCs/>
              </w:rPr>
              <w:t>2020 год</w:t>
            </w:r>
          </w:p>
        </w:tc>
        <w:tc>
          <w:tcPr>
            <w:tcW w:w="1842" w:type="dxa"/>
            <w:gridSpan w:val="2"/>
            <w:vAlign w:val="center"/>
          </w:tcPr>
          <w:p w:rsidR="007B024E" w:rsidRPr="00CF0D26" w:rsidRDefault="007B024E" w:rsidP="00720832">
            <w:pPr>
              <w:spacing w:line="276" w:lineRule="auto"/>
              <w:jc w:val="center"/>
              <w:rPr>
                <w:bCs/>
              </w:rPr>
            </w:pPr>
            <w:r w:rsidRPr="00CF0D26">
              <w:rPr>
                <w:bCs/>
              </w:rPr>
              <w:t>2021 год</w:t>
            </w:r>
          </w:p>
        </w:tc>
        <w:tc>
          <w:tcPr>
            <w:tcW w:w="1844" w:type="dxa"/>
            <w:gridSpan w:val="2"/>
            <w:vAlign w:val="center"/>
          </w:tcPr>
          <w:p w:rsidR="007B024E" w:rsidRPr="00CF0D26" w:rsidRDefault="007B024E" w:rsidP="00720832">
            <w:pPr>
              <w:spacing w:line="276" w:lineRule="auto"/>
              <w:jc w:val="center"/>
              <w:rPr>
                <w:bCs/>
              </w:rPr>
            </w:pPr>
            <w:r w:rsidRPr="00CF0D26">
              <w:rPr>
                <w:lang w:eastAsia="en-US"/>
              </w:rPr>
              <w:t>Январь-май 2022 года</w:t>
            </w:r>
          </w:p>
        </w:tc>
      </w:tr>
      <w:tr w:rsidR="007B024E" w:rsidRPr="00CF0D26" w:rsidTr="00720832">
        <w:trPr>
          <w:tblHeader/>
        </w:trPr>
        <w:tc>
          <w:tcPr>
            <w:tcW w:w="6550" w:type="dxa"/>
            <w:vMerge/>
            <w:vAlign w:val="center"/>
          </w:tcPr>
          <w:p w:rsidR="007B024E" w:rsidRPr="00CF0D26" w:rsidRDefault="007B024E" w:rsidP="00720832">
            <w:pPr>
              <w:ind w:left="-57" w:right="-57"/>
              <w:jc w:val="center"/>
              <w:rPr>
                <w:noProof/>
                <w:snapToGrid w:val="0"/>
              </w:rPr>
            </w:pP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contextualSpacing/>
              <w:jc w:val="center"/>
            </w:pPr>
            <w:r w:rsidRPr="00CF0D26">
              <w:t>абс. число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contextualSpacing/>
              <w:jc w:val="center"/>
            </w:pPr>
            <w:r w:rsidRPr="00CF0D26">
              <w:t>%</w:t>
            </w:r>
          </w:p>
        </w:tc>
        <w:tc>
          <w:tcPr>
            <w:tcW w:w="850" w:type="dxa"/>
            <w:vAlign w:val="center"/>
          </w:tcPr>
          <w:p w:rsidR="007B024E" w:rsidRPr="00CF0D26" w:rsidRDefault="007B024E" w:rsidP="00720832">
            <w:pPr>
              <w:contextualSpacing/>
              <w:jc w:val="center"/>
            </w:pPr>
            <w:r w:rsidRPr="00CF0D26">
              <w:t>абс. число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contextualSpacing/>
              <w:jc w:val="center"/>
            </w:pPr>
            <w:r w:rsidRPr="00CF0D26">
              <w:t>%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contextualSpacing/>
              <w:jc w:val="center"/>
            </w:pPr>
            <w:r w:rsidRPr="00CF0D26">
              <w:t>абс. число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contextualSpacing/>
              <w:jc w:val="center"/>
            </w:pPr>
            <w:r w:rsidRPr="00CF0D26">
              <w:t>%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contextualSpacing/>
              <w:jc w:val="center"/>
            </w:pPr>
            <w:r w:rsidRPr="00CF0D26">
              <w:t>абс. число</w:t>
            </w:r>
          </w:p>
        </w:tc>
        <w:tc>
          <w:tcPr>
            <w:tcW w:w="850" w:type="dxa"/>
            <w:vAlign w:val="center"/>
          </w:tcPr>
          <w:p w:rsidR="007B024E" w:rsidRPr="00CF0D26" w:rsidRDefault="007B024E" w:rsidP="00720832">
            <w:pPr>
              <w:contextualSpacing/>
              <w:jc w:val="center"/>
            </w:pPr>
            <w:r w:rsidRPr="00CF0D26">
              <w:t>%</w:t>
            </w:r>
          </w:p>
        </w:tc>
        <w:tc>
          <w:tcPr>
            <w:tcW w:w="993" w:type="dxa"/>
            <w:vAlign w:val="center"/>
          </w:tcPr>
          <w:p w:rsidR="007B024E" w:rsidRPr="00CF0D26" w:rsidRDefault="007B024E" w:rsidP="00720832">
            <w:pPr>
              <w:contextualSpacing/>
              <w:jc w:val="center"/>
            </w:pPr>
            <w:r w:rsidRPr="00CF0D26">
              <w:t>абс. число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contextualSpacing/>
              <w:jc w:val="center"/>
            </w:pPr>
            <w:r w:rsidRPr="00CF0D26">
              <w:t>%</w:t>
            </w:r>
          </w:p>
        </w:tc>
      </w:tr>
      <w:tr w:rsidR="007B024E" w:rsidRPr="00CF0D26" w:rsidTr="00720832">
        <w:tc>
          <w:tcPr>
            <w:tcW w:w="6550" w:type="dxa"/>
            <w:vAlign w:val="bottom"/>
          </w:tcPr>
          <w:p w:rsidR="007B024E" w:rsidRPr="00CF0D26" w:rsidRDefault="007B024E" w:rsidP="00720832">
            <w:pPr>
              <w:ind w:left="-57" w:right="-57"/>
              <w:rPr>
                <w:b/>
                <w:noProof/>
                <w:snapToGrid w:val="0"/>
              </w:rPr>
            </w:pPr>
            <w:r w:rsidRPr="00CF0D26">
              <w:rPr>
                <w:b/>
                <w:noProof/>
                <w:snapToGrid w:val="0"/>
              </w:rPr>
              <w:t>Всего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center"/>
              <w:rPr>
                <w:b/>
              </w:rPr>
            </w:pPr>
            <w:r w:rsidRPr="00CF0D26">
              <w:rPr>
                <w:b/>
              </w:rPr>
              <w:t>641182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center"/>
              <w:rPr>
                <w:b/>
                <w:noProof/>
                <w:snapToGrid w:val="0"/>
              </w:rPr>
            </w:pPr>
            <w:r w:rsidRPr="00CF0D26">
              <w:rPr>
                <w:b/>
                <w:noProof/>
                <w:snapToGrid w:val="0"/>
              </w:rPr>
              <w:t>100,0</w:t>
            </w:r>
          </w:p>
        </w:tc>
        <w:tc>
          <w:tcPr>
            <w:tcW w:w="850" w:type="dxa"/>
            <w:vAlign w:val="center"/>
          </w:tcPr>
          <w:p w:rsidR="007B024E" w:rsidRPr="00CF0D26" w:rsidRDefault="007B024E" w:rsidP="00720832">
            <w:pPr>
              <w:ind w:left="-57" w:right="-57"/>
              <w:jc w:val="center"/>
              <w:rPr>
                <w:b/>
                <w:noProof/>
                <w:snapToGrid w:val="0"/>
              </w:rPr>
            </w:pPr>
            <w:r w:rsidRPr="00CF0D26">
              <w:rPr>
                <w:b/>
              </w:rPr>
              <w:t>635877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center"/>
              <w:rPr>
                <w:b/>
                <w:noProof/>
                <w:snapToGrid w:val="0"/>
              </w:rPr>
            </w:pPr>
            <w:r w:rsidRPr="00CF0D26">
              <w:rPr>
                <w:b/>
                <w:noProof/>
                <w:snapToGrid w:val="0"/>
              </w:rPr>
              <w:t>100,0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center"/>
              <w:rPr>
                <w:b/>
                <w:noProof/>
                <w:snapToGrid w:val="0"/>
              </w:rPr>
            </w:pPr>
            <w:r w:rsidRPr="00CF0D26">
              <w:rPr>
                <w:b/>
              </w:rPr>
              <w:t>559299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center"/>
              <w:rPr>
                <w:b/>
                <w:noProof/>
                <w:snapToGrid w:val="0"/>
              </w:rPr>
            </w:pPr>
            <w:r w:rsidRPr="00CF0D26">
              <w:rPr>
                <w:b/>
                <w:noProof/>
                <w:snapToGrid w:val="0"/>
              </w:rPr>
              <w:t>100,0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center"/>
              <w:rPr>
                <w:b/>
              </w:rPr>
            </w:pPr>
            <w:r w:rsidRPr="00CF0D26">
              <w:rPr>
                <w:b/>
              </w:rPr>
              <w:t>535627</w:t>
            </w:r>
          </w:p>
        </w:tc>
        <w:tc>
          <w:tcPr>
            <w:tcW w:w="850" w:type="dxa"/>
            <w:vAlign w:val="center"/>
          </w:tcPr>
          <w:p w:rsidR="007B024E" w:rsidRPr="00CF0D26" w:rsidRDefault="007B024E" w:rsidP="00720832">
            <w:pPr>
              <w:jc w:val="center"/>
              <w:rPr>
                <w:b/>
              </w:rPr>
            </w:pPr>
            <w:r w:rsidRPr="00CF0D26">
              <w:rPr>
                <w:b/>
              </w:rPr>
              <w:t>100,0</w:t>
            </w:r>
          </w:p>
        </w:tc>
        <w:tc>
          <w:tcPr>
            <w:tcW w:w="993" w:type="dxa"/>
          </w:tcPr>
          <w:p w:rsidR="007B024E" w:rsidRPr="00CF0D26" w:rsidRDefault="007B024E" w:rsidP="00720832">
            <w:pPr>
              <w:jc w:val="center"/>
              <w:rPr>
                <w:b/>
              </w:rPr>
            </w:pPr>
            <w:r w:rsidRPr="00CF0D26">
              <w:rPr>
                <w:b/>
              </w:rPr>
              <w:t>180738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jc w:val="center"/>
              <w:rPr>
                <w:b/>
              </w:rPr>
            </w:pPr>
            <w:r w:rsidRPr="00CF0D26">
              <w:rPr>
                <w:b/>
              </w:rPr>
              <w:t>100,0</w:t>
            </w:r>
          </w:p>
        </w:tc>
      </w:tr>
      <w:tr w:rsidR="007B024E" w:rsidRPr="00CF0D26" w:rsidTr="00720832">
        <w:tc>
          <w:tcPr>
            <w:tcW w:w="6550" w:type="dxa"/>
            <w:vAlign w:val="center"/>
          </w:tcPr>
          <w:p w:rsidR="007B024E" w:rsidRPr="00CF0D26" w:rsidRDefault="007B024E" w:rsidP="00720832">
            <w:r w:rsidRPr="00CF0D26">
              <w:rPr>
                <w:sz w:val="22"/>
              </w:rPr>
              <w:t>в том числе:</w:t>
            </w:r>
          </w:p>
          <w:p w:rsidR="007B024E" w:rsidRPr="00CF0D26" w:rsidRDefault="007B024E" w:rsidP="00720832">
            <w:r w:rsidRPr="00CF0D26">
              <w:rPr>
                <w:sz w:val="22"/>
              </w:rPr>
              <w:t>Нарушение психических функций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center"/>
            </w:pPr>
            <w:r w:rsidRPr="00CF0D26">
              <w:t>45541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7,1</w:t>
            </w:r>
          </w:p>
        </w:tc>
        <w:tc>
          <w:tcPr>
            <w:tcW w:w="850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45911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7,2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39179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7,0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37007</w:t>
            </w:r>
          </w:p>
        </w:tc>
        <w:tc>
          <w:tcPr>
            <w:tcW w:w="850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6,9</w:t>
            </w:r>
          </w:p>
        </w:tc>
        <w:tc>
          <w:tcPr>
            <w:tcW w:w="993" w:type="dxa"/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11939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6,6</w:t>
            </w:r>
          </w:p>
        </w:tc>
      </w:tr>
      <w:tr w:rsidR="007B024E" w:rsidRPr="00CF0D26" w:rsidTr="00720832">
        <w:tc>
          <w:tcPr>
            <w:tcW w:w="6550" w:type="dxa"/>
            <w:vAlign w:val="center"/>
          </w:tcPr>
          <w:p w:rsidR="007B024E" w:rsidRPr="00CF0D26" w:rsidRDefault="007B024E" w:rsidP="00720832">
            <w:r w:rsidRPr="00CF0D26">
              <w:rPr>
                <w:sz w:val="22"/>
              </w:rPr>
              <w:t>Нарушение языковых и речевых функций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center"/>
            </w:pPr>
            <w:r w:rsidRPr="00CF0D26">
              <w:t>3479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0,5</w:t>
            </w:r>
          </w:p>
        </w:tc>
        <w:tc>
          <w:tcPr>
            <w:tcW w:w="850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3543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0,6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2863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0,5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2698</w:t>
            </w:r>
          </w:p>
        </w:tc>
        <w:tc>
          <w:tcPr>
            <w:tcW w:w="850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0,5</w:t>
            </w:r>
          </w:p>
        </w:tc>
        <w:tc>
          <w:tcPr>
            <w:tcW w:w="993" w:type="dxa"/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827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0,5</w:t>
            </w:r>
          </w:p>
        </w:tc>
      </w:tr>
      <w:tr w:rsidR="007B024E" w:rsidRPr="00CF0D26" w:rsidTr="00720832">
        <w:tc>
          <w:tcPr>
            <w:tcW w:w="6550" w:type="dxa"/>
            <w:vAlign w:val="center"/>
          </w:tcPr>
          <w:p w:rsidR="007B024E" w:rsidRPr="00CF0D26" w:rsidRDefault="007B024E" w:rsidP="00720832">
            <w:r w:rsidRPr="00CF0D26">
              <w:rPr>
                <w:sz w:val="22"/>
              </w:rPr>
              <w:t>Нарушение сенсорных функций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center"/>
            </w:pPr>
            <w:r w:rsidRPr="00CF0D26">
              <w:t>38374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6,0</w:t>
            </w:r>
          </w:p>
        </w:tc>
        <w:tc>
          <w:tcPr>
            <w:tcW w:w="850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38189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6,0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29655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5,3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31797</w:t>
            </w:r>
          </w:p>
        </w:tc>
        <w:tc>
          <w:tcPr>
            <w:tcW w:w="850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5,9</w:t>
            </w:r>
          </w:p>
        </w:tc>
        <w:tc>
          <w:tcPr>
            <w:tcW w:w="993" w:type="dxa"/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10996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6,1</w:t>
            </w:r>
          </w:p>
        </w:tc>
      </w:tr>
      <w:tr w:rsidR="007B024E" w:rsidRPr="00CF0D26" w:rsidTr="00720832">
        <w:tc>
          <w:tcPr>
            <w:tcW w:w="6550" w:type="dxa"/>
            <w:vAlign w:val="center"/>
          </w:tcPr>
          <w:p w:rsidR="007B024E" w:rsidRPr="00CF0D26" w:rsidRDefault="007B024E" w:rsidP="00720832">
            <w:r w:rsidRPr="00CF0D26">
              <w:rPr>
                <w:sz w:val="22"/>
              </w:rPr>
              <w:t>из них:</w:t>
            </w:r>
          </w:p>
          <w:p w:rsidR="007B024E" w:rsidRPr="00CF0D26" w:rsidRDefault="007B024E" w:rsidP="00720832">
            <w:r w:rsidRPr="00CF0D26">
              <w:rPr>
                <w:sz w:val="22"/>
              </w:rPr>
              <w:t>нарушение слуха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center"/>
            </w:pPr>
            <w:r w:rsidRPr="00CF0D26">
              <w:t>14946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2,3</w:t>
            </w:r>
          </w:p>
        </w:tc>
        <w:tc>
          <w:tcPr>
            <w:tcW w:w="850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15037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2,4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11195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11900</w:t>
            </w:r>
          </w:p>
        </w:tc>
        <w:tc>
          <w:tcPr>
            <w:tcW w:w="850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2,2</w:t>
            </w:r>
          </w:p>
        </w:tc>
        <w:tc>
          <w:tcPr>
            <w:tcW w:w="993" w:type="dxa"/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3957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2,2</w:t>
            </w:r>
          </w:p>
        </w:tc>
      </w:tr>
      <w:tr w:rsidR="007B024E" w:rsidRPr="00CF0D26" w:rsidTr="00720832">
        <w:tc>
          <w:tcPr>
            <w:tcW w:w="6550" w:type="dxa"/>
            <w:vAlign w:val="center"/>
          </w:tcPr>
          <w:p w:rsidR="007B024E" w:rsidRPr="00CF0D26" w:rsidRDefault="007B024E" w:rsidP="00720832">
            <w:r w:rsidRPr="00CF0D26">
              <w:rPr>
                <w:sz w:val="22"/>
              </w:rPr>
              <w:t>нарушение зрения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center"/>
            </w:pPr>
            <w:r w:rsidRPr="00CF0D26">
              <w:t>19818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3,1</w:t>
            </w:r>
          </w:p>
        </w:tc>
        <w:tc>
          <w:tcPr>
            <w:tcW w:w="850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18848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3,0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14858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2,7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15375</w:t>
            </w:r>
          </w:p>
        </w:tc>
        <w:tc>
          <w:tcPr>
            <w:tcW w:w="850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2,9</w:t>
            </w:r>
          </w:p>
        </w:tc>
        <w:tc>
          <w:tcPr>
            <w:tcW w:w="993" w:type="dxa"/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5226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2,9</w:t>
            </w:r>
          </w:p>
        </w:tc>
      </w:tr>
      <w:tr w:rsidR="007B024E" w:rsidRPr="00CF0D26" w:rsidTr="00720832">
        <w:tc>
          <w:tcPr>
            <w:tcW w:w="6550" w:type="dxa"/>
            <w:vAlign w:val="center"/>
          </w:tcPr>
          <w:p w:rsidR="007B024E" w:rsidRPr="00CF0D26" w:rsidRDefault="007B024E" w:rsidP="00720832">
            <w:r w:rsidRPr="00CF0D26">
              <w:rPr>
                <w:sz w:val="22"/>
              </w:rPr>
              <w:t>одновременное нарушение слуха и зрения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center"/>
            </w:pPr>
            <w:r w:rsidRPr="00CF0D26">
              <w:t>2525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0,4</w:t>
            </w:r>
          </w:p>
        </w:tc>
        <w:tc>
          <w:tcPr>
            <w:tcW w:w="850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3594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0,6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3130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0,6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4033</w:t>
            </w:r>
          </w:p>
        </w:tc>
        <w:tc>
          <w:tcPr>
            <w:tcW w:w="850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0,8</w:t>
            </w:r>
          </w:p>
        </w:tc>
        <w:tc>
          <w:tcPr>
            <w:tcW w:w="993" w:type="dxa"/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1710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0,9</w:t>
            </w:r>
          </w:p>
        </w:tc>
      </w:tr>
      <w:tr w:rsidR="007B024E" w:rsidRPr="00CF0D26" w:rsidTr="00720832">
        <w:tc>
          <w:tcPr>
            <w:tcW w:w="6550" w:type="dxa"/>
            <w:vAlign w:val="center"/>
          </w:tcPr>
          <w:p w:rsidR="007B024E" w:rsidRPr="00CF0D26" w:rsidRDefault="007B024E" w:rsidP="00720832">
            <w:r w:rsidRPr="00CF0D26">
              <w:rPr>
                <w:sz w:val="22"/>
              </w:rPr>
              <w:t>Нарушение нейромышечных, скелетных и связанных с движением (статодинамических) функций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center"/>
              <w:rPr>
                <w:b/>
              </w:rPr>
            </w:pPr>
            <w:r w:rsidRPr="00CF0D26">
              <w:rPr>
                <w:b/>
              </w:rPr>
              <w:t>156265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b/>
                <w:sz w:val="22"/>
                <w:szCs w:val="22"/>
                <w:lang w:eastAsia="en-US"/>
              </w:rPr>
            </w:pPr>
            <w:r w:rsidRPr="00CF0D26">
              <w:rPr>
                <w:b/>
                <w:sz w:val="22"/>
                <w:szCs w:val="22"/>
                <w:lang w:eastAsia="en-US"/>
              </w:rPr>
              <w:t>24,4</w:t>
            </w:r>
          </w:p>
        </w:tc>
        <w:tc>
          <w:tcPr>
            <w:tcW w:w="850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b/>
                <w:sz w:val="22"/>
                <w:szCs w:val="22"/>
                <w:lang w:eastAsia="en-US"/>
              </w:rPr>
            </w:pPr>
            <w:r w:rsidRPr="00CF0D26">
              <w:rPr>
                <w:b/>
                <w:sz w:val="22"/>
                <w:szCs w:val="22"/>
                <w:lang w:eastAsia="en-US"/>
              </w:rPr>
              <w:t>148200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b/>
                <w:sz w:val="22"/>
                <w:szCs w:val="22"/>
                <w:lang w:eastAsia="en-US"/>
              </w:rPr>
            </w:pPr>
            <w:r w:rsidRPr="00CF0D26">
              <w:rPr>
                <w:b/>
                <w:sz w:val="22"/>
                <w:szCs w:val="22"/>
                <w:lang w:eastAsia="en-US"/>
              </w:rPr>
              <w:t>23,3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b/>
                <w:sz w:val="22"/>
                <w:szCs w:val="22"/>
                <w:lang w:eastAsia="en-US"/>
              </w:rPr>
            </w:pPr>
            <w:r w:rsidRPr="00CF0D26">
              <w:rPr>
                <w:b/>
                <w:sz w:val="22"/>
                <w:szCs w:val="22"/>
                <w:lang w:eastAsia="en-US"/>
              </w:rPr>
              <w:t>136041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b/>
                <w:sz w:val="22"/>
                <w:szCs w:val="22"/>
                <w:lang w:eastAsia="en-US"/>
              </w:rPr>
            </w:pPr>
            <w:r w:rsidRPr="00CF0D26">
              <w:rPr>
                <w:b/>
                <w:sz w:val="22"/>
                <w:szCs w:val="22"/>
                <w:lang w:eastAsia="en-US"/>
              </w:rPr>
              <w:t>24,3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b/>
                <w:sz w:val="22"/>
                <w:szCs w:val="22"/>
                <w:lang w:eastAsia="en-US"/>
              </w:rPr>
            </w:pPr>
            <w:r w:rsidRPr="00CF0D26">
              <w:rPr>
                <w:b/>
                <w:sz w:val="22"/>
                <w:szCs w:val="22"/>
                <w:lang w:eastAsia="en-US"/>
              </w:rPr>
              <w:t>128920</w:t>
            </w:r>
          </w:p>
        </w:tc>
        <w:tc>
          <w:tcPr>
            <w:tcW w:w="850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b/>
                <w:sz w:val="22"/>
                <w:szCs w:val="22"/>
                <w:lang w:eastAsia="en-US"/>
              </w:rPr>
            </w:pPr>
            <w:r w:rsidRPr="00CF0D26">
              <w:rPr>
                <w:b/>
                <w:sz w:val="22"/>
                <w:szCs w:val="22"/>
                <w:lang w:eastAsia="en-US"/>
              </w:rPr>
              <w:t>24,1</w:t>
            </w:r>
          </w:p>
        </w:tc>
        <w:tc>
          <w:tcPr>
            <w:tcW w:w="993" w:type="dxa"/>
            <w:vAlign w:val="center"/>
          </w:tcPr>
          <w:p w:rsidR="007B024E" w:rsidRPr="00CF0D26" w:rsidRDefault="007B024E" w:rsidP="00720832">
            <w:pPr>
              <w:jc w:val="right"/>
              <w:rPr>
                <w:b/>
              </w:rPr>
            </w:pPr>
            <w:r w:rsidRPr="00CF0D26">
              <w:rPr>
                <w:b/>
              </w:rPr>
              <w:t>41268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b/>
                <w:sz w:val="22"/>
                <w:szCs w:val="22"/>
                <w:lang w:eastAsia="en-US"/>
              </w:rPr>
            </w:pPr>
            <w:r w:rsidRPr="00CF0D26">
              <w:rPr>
                <w:b/>
                <w:sz w:val="22"/>
                <w:szCs w:val="22"/>
                <w:lang w:eastAsia="en-US"/>
              </w:rPr>
              <w:t>22,8</w:t>
            </w:r>
          </w:p>
        </w:tc>
      </w:tr>
      <w:tr w:rsidR="007B024E" w:rsidRPr="00CF0D26" w:rsidTr="00720832">
        <w:tc>
          <w:tcPr>
            <w:tcW w:w="6550" w:type="dxa"/>
            <w:vAlign w:val="center"/>
          </w:tcPr>
          <w:p w:rsidR="007B024E" w:rsidRPr="00CF0D26" w:rsidRDefault="007B024E" w:rsidP="00720832">
            <w:r w:rsidRPr="00CF0D26">
              <w:rPr>
                <w:sz w:val="22"/>
              </w:rPr>
              <w:t>Нарушение функций сердечно-сосудистой системы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center"/>
              <w:rPr>
                <w:b/>
              </w:rPr>
            </w:pPr>
            <w:r w:rsidRPr="00CF0D26">
              <w:rPr>
                <w:b/>
              </w:rPr>
              <w:t>107683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b/>
                <w:sz w:val="22"/>
                <w:szCs w:val="22"/>
                <w:lang w:eastAsia="en-US"/>
              </w:rPr>
            </w:pPr>
            <w:r w:rsidRPr="00CF0D26">
              <w:rPr>
                <w:b/>
                <w:sz w:val="22"/>
                <w:szCs w:val="22"/>
                <w:lang w:eastAsia="en-US"/>
              </w:rPr>
              <w:t>16,8</w:t>
            </w:r>
          </w:p>
        </w:tc>
        <w:tc>
          <w:tcPr>
            <w:tcW w:w="850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b/>
                <w:sz w:val="22"/>
                <w:szCs w:val="22"/>
                <w:lang w:eastAsia="en-US"/>
              </w:rPr>
            </w:pPr>
            <w:r w:rsidRPr="00CF0D26">
              <w:rPr>
                <w:b/>
                <w:sz w:val="22"/>
                <w:szCs w:val="22"/>
                <w:lang w:eastAsia="en-US"/>
              </w:rPr>
              <w:t>101923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b/>
                <w:sz w:val="22"/>
                <w:szCs w:val="22"/>
                <w:lang w:eastAsia="en-US"/>
              </w:rPr>
            </w:pPr>
            <w:r w:rsidRPr="00CF0D26">
              <w:rPr>
                <w:b/>
                <w:sz w:val="22"/>
                <w:szCs w:val="22"/>
                <w:lang w:eastAsia="en-US"/>
              </w:rPr>
              <w:t>16,0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b/>
                <w:sz w:val="22"/>
                <w:szCs w:val="22"/>
                <w:lang w:eastAsia="en-US"/>
              </w:rPr>
            </w:pPr>
            <w:r w:rsidRPr="00CF0D26">
              <w:rPr>
                <w:b/>
                <w:sz w:val="22"/>
                <w:szCs w:val="22"/>
                <w:lang w:eastAsia="en-US"/>
              </w:rPr>
              <w:t>90034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b/>
                <w:sz w:val="22"/>
                <w:szCs w:val="22"/>
                <w:lang w:eastAsia="en-US"/>
              </w:rPr>
            </w:pPr>
            <w:r w:rsidRPr="00CF0D26">
              <w:rPr>
                <w:b/>
                <w:sz w:val="22"/>
                <w:szCs w:val="22"/>
                <w:lang w:eastAsia="en-US"/>
              </w:rPr>
              <w:t>16,1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b/>
                <w:sz w:val="22"/>
                <w:szCs w:val="22"/>
                <w:lang w:eastAsia="en-US"/>
              </w:rPr>
            </w:pPr>
            <w:r w:rsidRPr="00CF0D26">
              <w:rPr>
                <w:b/>
                <w:sz w:val="22"/>
                <w:szCs w:val="22"/>
                <w:lang w:eastAsia="en-US"/>
              </w:rPr>
              <w:t>84426</w:t>
            </w:r>
          </w:p>
        </w:tc>
        <w:tc>
          <w:tcPr>
            <w:tcW w:w="850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b/>
                <w:sz w:val="22"/>
                <w:szCs w:val="22"/>
                <w:lang w:eastAsia="en-US"/>
              </w:rPr>
            </w:pPr>
            <w:r w:rsidRPr="00CF0D26">
              <w:rPr>
                <w:b/>
                <w:sz w:val="22"/>
                <w:szCs w:val="22"/>
                <w:lang w:eastAsia="en-US"/>
              </w:rPr>
              <w:t>15,8</w:t>
            </w:r>
          </w:p>
        </w:tc>
        <w:tc>
          <w:tcPr>
            <w:tcW w:w="993" w:type="dxa"/>
            <w:vAlign w:val="center"/>
          </w:tcPr>
          <w:p w:rsidR="007B024E" w:rsidRPr="00CF0D26" w:rsidRDefault="007B024E" w:rsidP="00720832">
            <w:pPr>
              <w:jc w:val="right"/>
              <w:rPr>
                <w:b/>
              </w:rPr>
            </w:pPr>
            <w:r w:rsidRPr="00CF0D26">
              <w:rPr>
                <w:b/>
              </w:rPr>
              <w:t>26726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b/>
                <w:sz w:val="22"/>
                <w:szCs w:val="22"/>
                <w:lang w:eastAsia="en-US"/>
              </w:rPr>
            </w:pPr>
            <w:r w:rsidRPr="00CF0D26">
              <w:rPr>
                <w:b/>
                <w:sz w:val="22"/>
                <w:szCs w:val="22"/>
                <w:lang w:eastAsia="en-US"/>
              </w:rPr>
              <w:t>14,8</w:t>
            </w:r>
          </w:p>
        </w:tc>
      </w:tr>
      <w:tr w:rsidR="007B024E" w:rsidRPr="00CF0D26" w:rsidTr="00720832">
        <w:tc>
          <w:tcPr>
            <w:tcW w:w="6550" w:type="dxa"/>
            <w:vAlign w:val="center"/>
          </w:tcPr>
          <w:p w:rsidR="007B024E" w:rsidRPr="00CF0D26" w:rsidRDefault="007B024E" w:rsidP="00720832">
            <w:r w:rsidRPr="00CF0D26">
              <w:rPr>
                <w:sz w:val="22"/>
              </w:rPr>
              <w:t>Нарушение функций дыхательной системы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center"/>
            </w:pPr>
            <w:r w:rsidRPr="00CF0D26">
              <w:t>22306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3,5</w:t>
            </w:r>
          </w:p>
        </w:tc>
        <w:tc>
          <w:tcPr>
            <w:tcW w:w="850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20202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3,2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16548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3,0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14606</w:t>
            </w:r>
          </w:p>
        </w:tc>
        <w:tc>
          <w:tcPr>
            <w:tcW w:w="850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2,7</w:t>
            </w:r>
          </w:p>
        </w:tc>
        <w:tc>
          <w:tcPr>
            <w:tcW w:w="993" w:type="dxa"/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5230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2,9</w:t>
            </w:r>
          </w:p>
        </w:tc>
      </w:tr>
      <w:tr w:rsidR="007B024E" w:rsidRPr="00CF0D26" w:rsidTr="00720832">
        <w:tc>
          <w:tcPr>
            <w:tcW w:w="6550" w:type="dxa"/>
            <w:vAlign w:val="center"/>
          </w:tcPr>
          <w:p w:rsidR="007B024E" w:rsidRPr="00CF0D26" w:rsidRDefault="007B024E" w:rsidP="00720832">
            <w:r w:rsidRPr="00CF0D26">
              <w:rPr>
                <w:sz w:val="22"/>
              </w:rPr>
              <w:t>Нарушение функций пищеварительной системы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center"/>
            </w:pPr>
            <w:r w:rsidRPr="00CF0D26">
              <w:t>18126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2,8</w:t>
            </w:r>
          </w:p>
        </w:tc>
        <w:tc>
          <w:tcPr>
            <w:tcW w:w="850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16082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2,5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13828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2,5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12506</w:t>
            </w:r>
          </w:p>
        </w:tc>
        <w:tc>
          <w:tcPr>
            <w:tcW w:w="850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2,3</w:t>
            </w:r>
          </w:p>
        </w:tc>
        <w:tc>
          <w:tcPr>
            <w:tcW w:w="993" w:type="dxa"/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4251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2,4</w:t>
            </w:r>
          </w:p>
        </w:tc>
      </w:tr>
      <w:tr w:rsidR="007B024E" w:rsidRPr="00CF0D26" w:rsidTr="00720832">
        <w:tc>
          <w:tcPr>
            <w:tcW w:w="6550" w:type="dxa"/>
            <w:vAlign w:val="center"/>
          </w:tcPr>
          <w:p w:rsidR="007B024E" w:rsidRPr="00CF0D26" w:rsidRDefault="007B024E" w:rsidP="00720832">
            <w:r w:rsidRPr="00CF0D26">
              <w:rPr>
                <w:sz w:val="22"/>
              </w:rPr>
              <w:t>Нарушение функций эндокринной системы и метаболизма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center"/>
            </w:pPr>
            <w:r w:rsidRPr="00CF0D26">
              <w:t>12667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850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11424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1,8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9842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1,8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9680</w:t>
            </w:r>
          </w:p>
        </w:tc>
        <w:tc>
          <w:tcPr>
            <w:tcW w:w="850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1,8</w:t>
            </w:r>
          </w:p>
        </w:tc>
        <w:tc>
          <w:tcPr>
            <w:tcW w:w="993" w:type="dxa"/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3129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1,7</w:t>
            </w:r>
          </w:p>
        </w:tc>
      </w:tr>
      <w:tr w:rsidR="007B024E" w:rsidRPr="00CF0D26" w:rsidTr="00720832">
        <w:tc>
          <w:tcPr>
            <w:tcW w:w="6550" w:type="dxa"/>
            <w:vAlign w:val="center"/>
          </w:tcPr>
          <w:p w:rsidR="007B024E" w:rsidRPr="00CF0D26" w:rsidRDefault="007B024E" w:rsidP="00720832">
            <w:r w:rsidRPr="00CF0D26">
              <w:rPr>
                <w:sz w:val="22"/>
              </w:rPr>
              <w:t>Нарушение функций системы крови и иммунной системы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center"/>
              <w:rPr>
                <w:b/>
              </w:rPr>
            </w:pPr>
            <w:r w:rsidRPr="00CF0D26">
              <w:rPr>
                <w:b/>
              </w:rPr>
              <w:t>221522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b/>
                <w:sz w:val="22"/>
                <w:szCs w:val="22"/>
                <w:lang w:eastAsia="en-US"/>
              </w:rPr>
            </w:pPr>
            <w:r w:rsidRPr="00CF0D26">
              <w:rPr>
                <w:b/>
                <w:sz w:val="22"/>
                <w:szCs w:val="22"/>
                <w:lang w:eastAsia="en-US"/>
              </w:rPr>
              <w:t>34,5</w:t>
            </w:r>
          </w:p>
        </w:tc>
        <w:tc>
          <w:tcPr>
            <w:tcW w:w="850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b/>
                <w:sz w:val="22"/>
                <w:szCs w:val="22"/>
                <w:lang w:eastAsia="en-US"/>
              </w:rPr>
            </w:pPr>
            <w:r w:rsidRPr="00CF0D26">
              <w:rPr>
                <w:b/>
                <w:sz w:val="22"/>
                <w:szCs w:val="22"/>
                <w:lang w:eastAsia="en-US"/>
              </w:rPr>
              <w:t>234150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b/>
                <w:sz w:val="22"/>
                <w:szCs w:val="22"/>
                <w:lang w:eastAsia="en-US"/>
              </w:rPr>
            </w:pPr>
            <w:r w:rsidRPr="00CF0D26">
              <w:rPr>
                <w:b/>
                <w:sz w:val="22"/>
                <w:szCs w:val="22"/>
                <w:lang w:eastAsia="en-US"/>
              </w:rPr>
              <w:t>36,8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b/>
                <w:sz w:val="22"/>
                <w:szCs w:val="22"/>
                <w:lang w:eastAsia="en-US"/>
              </w:rPr>
            </w:pPr>
            <w:r w:rsidRPr="00CF0D26">
              <w:rPr>
                <w:b/>
                <w:sz w:val="22"/>
                <w:szCs w:val="22"/>
                <w:lang w:eastAsia="en-US"/>
              </w:rPr>
              <w:t>208163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b/>
                <w:sz w:val="22"/>
                <w:szCs w:val="22"/>
                <w:lang w:eastAsia="en-US"/>
              </w:rPr>
            </w:pPr>
            <w:r w:rsidRPr="00CF0D26">
              <w:rPr>
                <w:b/>
                <w:sz w:val="22"/>
                <w:szCs w:val="22"/>
                <w:lang w:eastAsia="en-US"/>
              </w:rPr>
              <w:t>37,2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b/>
                <w:sz w:val="22"/>
                <w:szCs w:val="22"/>
                <w:lang w:eastAsia="en-US"/>
              </w:rPr>
            </w:pPr>
            <w:r w:rsidRPr="00CF0D26">
              <w:rPr>
                <w:b/>
                <w:sz w:val="22"/>
                <w:szCs w:val="22"/>
                <w:lang w:eastAsia="en-US"/>
              </w:rPr>
              <w:t>201118</w:t>
            </w:r>
          </w:p>
        </w:tc>
        <w:tc>
          <w:tcPr>
            <w:tcW w:w="850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b/>
                <w:sz w:val="22"/>
                <w:szCs w:val="22"/>
                <w:lang w:eastAsia="en-US"/>
              </w:rPr>
            </w:pPr>
            <w:r w:rsidRPr="00CF0D26">
              <w:rPr>
                <w:b/>
                <w:sz w:val="22"/>
                <w:szCs w:val="22"/>
                <w:lang w:eastAsia="en-US"/>
              </w:rPr>
              <w:t>37,5</w:t>
            </w:r>
          </w:p>
        </w:tc>
        <w:tc>
          <w:tcPr>
            <w:tcW w:w="993" w:type="dxa"/>
            <w:vAlign w:val="center"/>
          </w:tcPr>
          <w:p w:rsidR="007B024E" w:rsidRPr="00CF0D26" w:rsidRDefault="007B024E" w:rsidP="00720832">
            <w:pPr>
              <w:jc w:val="right"/>
              <w:rPr>
                <w:b/>
              </w:rPr>
            </w:pPr>
            <w:r w:rsidRPr="00CF0D26">
              <w:rPr>
                <w:b/>
              </w:rPr>
              <w:t>71715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b/>
                <w:sz w:val="22"/>
                <w:szCs w:val="22"/>
                <w:lang w:eastAsia="en-US"/>
              </w:rPr>
            </w:pPr>
            <w:r w:rsidRPr="00CF0D26">
              <w:rPr>
                <w:b/>
                <w:sz w:val="22"/>
                <w:szCs w:val="22"/>
                <w:lang w:eastAsia="en-US"/>
              </w:rPr>
              <w:t>39,7</w:t>
            </w:r>
          </w:p>
        </w:tc>
      </w:tr>
      <w:tr w:rsidR="007B024E" w:rsidRPr="00CF0D26" w:rsidTr="00720832">
        <w:tc>
          <w:tcPr>
            <w:tcW w:w="6550" w:type="dxa"/>
            <w:vAlign w:val="center"/>
          </w:tcPr>
          <w:p w:rsidR="007B024E" w:rsidRPr="00CF0D26" w:rsidRDefault="007B024E" w:rsidP="00720832">
            <w:r w:rsidRPr="00CF0D26">
              <w:rPr>
                <w:sz w:val="22"/>
              </w:rPr>
              <w:t>Нарушение функций мочевыделительной системы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center"/>
            </w:pPr>
            <w:r w:rsidRPr="00CF0D26">
              <w:t>13271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2,1</w:t>
            </w:r>
          </w:p>
        </w:tc>
        <w:tc>
          <w:tcPr>
            <w:tcW w:w="850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13808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2,2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10791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1,9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10889</w:t>
            </w:r>
          </w:p>
        </w:tc>
        <w:tc>
          <w:tcPr>
            <w:tcW w:w="850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3" w:type="dxa"/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4042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2,2</w:t>
            </w:r>
          </w:p>
        </w:tc>
      </w:tr>
      <w:tr w:rsidR="007B024E" w:rsidRPr="00CF0D26" w:rsidTr="00720832">
        <w:tc>
          <w:tcPr>
            <w:tcW w:w="6550" w:type="dxa"/>
            <w:vAlign w:val="center"/>
          </w:tcPr>
          <w:p w:rsidR="007B024E" w:rsidRPr="00CF0D26" w:rsidRDefault="007B024E" w:rsidP="00720832">
            <w:r w:rsidRPr="00CF0D26">
              <w:rPr>
                <w:sz w:val="22"/>
              </w:rPr>
              <w:t>Нарушение функции кожи и связанной с ней систем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center"/>
            </w:pPr>
            <w:r w:rsidRPr="00CF0D26">
              <w:t>765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0,1</w:t>
            </w:r>
          </w:p>
        </w:tc>
        <w:tc>
          <w:tcPr>
            <w:tcW w:w="850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776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0,1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558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0,1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549</w:t>
            </w:r>
          </w:p>
        </w:tc>
        <w:tc>
          <w:tcPr>
            <w:tcW w:w="850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0,1</w:t>
            </w:r>
          </w:p>
        </w:tc>
        <w:tc>
          <w:tcPr>
            <w:tcW w:w="993" w:type="dxa"/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150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0,1</w:t>
            </w:r>
          </w:p>
        </w:tc>
      </w:tr>
      <w:tr w:rsidR="007B024E" w:rsidRPr="00CF0D26" w:rsidTr="00720832">
        <w:tc>
          <w:tcPr>
            <w:tcW w:w="6550" w:type="dxa"/>
            <w:vAlign w:val="center"/>
          </w:tcPr>
          <w:p w:rsidR="007B024E" w:rsidRPr="00CF0D26" w:rsidRDefault="007B024E" w:rsidP="00720832">
            <w:r w:rsidRPr="00CF0D26">
              <w:rPr>
                <w:sz w:val="22"/>
              </w:rPr>
              <w:t>Нарушения, обусловленные физическим внешним уродством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center"/>
            </w:pPr>
            <w:r w:rsidRPr="00CF0D26">
              <w:t>1182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0,2</w:t>
            </w:r>
          </w:p>
        </w:tc>
        <w:tc>
          <w:tcPr>
            <w:tcW w:w="850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1669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0,3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1796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0,3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1431</w:t>
            </w:r>
          </w:p>
        </w:tc>
        <w:tc>
          <w:tcPr>
            <w:tcW w:w="850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0,3</w:t>
            </w:r>
          </w:p>
        </w:tc>
        <w:tc>
          <w:tcPr>
            <w:tcW w:w="993" w:type="dxa"/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465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0,3</w:t>
            </w:r>
          </w:p>
        </w:tc>
      </w:tr>
      <w:tr w:rsidR="007B024E" w:rsidRPr="00CF0D26" w:rsidTr="00720832">
        <w:tc>
          <w:tcPr>
            <w:tcW w:w="6550" w:type="dxa"/>
            <w:vAlign w:val="center"/>
          </w:tcPr>
          <w:p w:rsidR="007B024E" w:rsidRPr="00CF0D26" w:rsidRDefault="007B024E" w:rsidP="00720832">
            <w:r w:rsidRPr="00CF0D26">
              <w:rPr>
                <w:sz w:val="22"/>
              </w:rPr>
              <w:t>Преимущественные нарушения функций, вызывающие необходимость использования при передвижении кресла-коляски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center"/>
            </w:pPr>
            <w:r w:rsidRPr="00CF0D26">
              <w:t>43946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6,9</w:t>
            </w:r>
          </w:p>
        </w:tc>
        <w:tc>
          <w:tcPr>
            <w:tcW w:w="850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51816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8,1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54419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9,7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56257</w:t>
            </w:r>
          </w:p>
        </w:tc>
        <w:tc>
          <w:tcPr>
            <w:tcW w:w="850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10,5</w:t>
            </w:r>
          </w:p>
        </w:tc>
        <w:tc>
          <w:tcPr>
            <w:tcW w:w="993" w:type="dxa"/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19527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10,8</w:t>
            </w:r>
          </w:p>
        </w:tc>
      </w:tr>
      <w:tr w:rsidR="007B024E" w:rsidRPr="00CF0D26" w:rsidTr="00720832">
        <w:tc>
          <w:tcPr>
            <w:tcW w:w="6550" w:type="dxa"/>
            <w:vAlign w:val="center"/>
          </w:tcPr>
          <w:p w:rsidR="007B024E" w:rsidRPr="00CF0D26" w:rsidRDefault="007B024E" w:rsidP="00720832">
            <w:r w:rsidRPr="00CF0D26">
              <w:rPr>
                <w:sz w:val="22"/>
              </w:rPr>
              <w:t>из них нарушения нейромышечных, скелетных и связанных с движением (статодинамических) функций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center"/>
            </w:pPr>
            <w:r w:rsidRPr="00CF0D26">
              <w:t>30758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4,8</w:t>
            </w:r>
          </w:p>
        </w:tc>
        <w:tc>
          <w:tcPr>
            <w:tcW w:w="850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34989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5,5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35632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6,4</w:t>
            </w:r>
          </w:p>
        </w:tc>
        <w:tc>
          <w:tcPr>
            <w:tcW w:w="992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36426</w:t>
            </w:r>
          </w:p>
        </w:tc>
        <w:tc>
          <w:tcPr>
            <w:tcW w:w="850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6,8</w:t>
            </w:r>
          </w:p>
        </w:tc>
        <w:tc>
          <w:tcPr>
            <w:tcW w:w="993" w:type="dxa"/>
            <w:vAlign w:val="center"/>
          </w:tcPr>
          <w:p w:rsidR="007B024E" w:rsidRPr="00CF0D26" w:rsidRDefault="007B024E" w:rsidP="00720832">
            <w:pPr>
              <w:jc w:val="right"/>
            </w:pPr>
            <w:r w:rsidRPr="00CF0D26">
              <w:t>12569</w:t>
            </w:r>
          </w:p>
        </w:tc>
        <w:tc>
          <w:tcPr>
            <w:tcW w:w="851" w:type="dxa"/>
            <w:vAlign w:val="center"/>
          </w:tcPr>
          <w:p w:rsidR="007B024E" w:rsidRPr="00CF0D26" w:rsidRDefault="007B024E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7,0</w:t>
            </w:r>
          </w:p>
        </w:tc>
      </w:tr>
    </w:tbl>
    <w:p w:rsidR="007B024E" w:rsidRDefault="007B024E">
      <w:pPr>
        <w:sectPr w:rsidR="007B024E" w:rsidSect="007B024E">
          <w:pgSz w:w="16838" w:h="11906" w:orient="landscape"/>
          <w:pgMar w:top="567" w:right="1134" w:bottom="851" w:left="1134" w:header="709" w:footer="709" w:gutter="0"/>
          <w:cols w:space="708"/>
          <w:docGrid w:linePitch="360"/>
        </w:sectPr>
      </w:pPr>
    </w:p>
    <w:p w:rsidR="007B024E" w:rsidRPr="002354F8" w:rsidRDefault="007B024E" w:rsidP="007B024E">
      <w:pPr>
        <w:ind w:left="-113" w:right="-113" w:firstLine="680"/>
        <w:jc w:val="both"/>
      </w:pPr>
      <w:r w:rsidRPr="002354F8">
        <w:t xml:space="preserve">Анализ общего накопленного контингента инвалидов среди </w:t>
      </w:r>
      <w:r w:rsidRPr="002354F8">
        <w:rPr>
          <w:i/>
        </w:rPr>
        <w:t>детского населения</w:t>
      </w:r>
      <w:r w:rsidRPr="002354F8">
        <w:t xml:space="preserve"> показал, что в динамике за указанные годы абсолютное число инвалидов в возрасте до 18 лет увеличивалось от 670 086 до 728 988 человек. В структуре инвалидности у детей преобладали мальчики, доля которых составляла 56,8 - 57,7 % в разные годы. </w:t>
      </w:r>
      <w:r>
        <w:t>О</w:t>
      </w:r>
      <w:r w:rsidRPr="002354F8">
        <w:t>коло половины общего накопленного контингента детей-инвалидов со</w:t>
      </w:r>
      <w:r>
        <w:t xml:space="preserve">ставляли дети в возрасте 8 – 14 лет - 50,9 </w:t>
      </w:r>
      <w:r w:rsidRPr="002354F8">
        <w:t xml:space="preserve">% </w:t>
      </w:r>
      <w:r>
        <w:t xml:space="preserve">(по состоянию на 1 января 2022 </w:t>
      </w:r>
      <w:r w:rsidRPr="002354F8">
        <w:t>г.</w:t>
      </w:r>
      <w:r>
        <w:t>)</w:t>
      </w:r>
    </w:p>
    <w:p w:rsidR="007B024E" w:rsidRDefault="007B024E" w:rsidP="007B024E">
      <w:pPr>
        <w:jc w:val="right"/>
      </w:pPr>
      <w:r w:rsidRPr="002354F8">
        <w:t>Таблица 9</w:t>
      </w:r>
    </w:p>
    <w:p w:rsidR="007B024E" w:rsidRPr="002354F8" w:rsidRDefault="007B024E" w:rsidP="007B024E">
      <w:pPr>
        <w:jc w:val="center"/>
        <w:rPr>
          <w:bCs/>
        </w:rPr>
      </w:pPr>
      <w:r w:rsidRPr="002354F8">
        <w:rPr>
          <w:bCs/>
        </w:rPr>
        <w:t>Распределение общего накопленного контингента детей-инвалидов по полу в динамике за 2019 – 2022 гг. по данным ФГИС ФРИ на 1 января соответствующего года (абс. число, %)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1"/>
        <w:gridCol w:w="1367"/>
        <w:gridCol w:w="1456"/>
        <w:gridCol w:w="1560"/>
        <w:gridCol w:w="1559"/>
        <w:gridCol w:w="1559"/>
        <w:gridCol w:w="1276"/>
      </w:tblGrid>
      <w:tr w:rsidR="007B024E" w:rsidRPr="00C37333" w:rsidTr="00720832">
        <w:trPr>
          <w:jc w:val="center"/>
        </w:trPr>
        <w:tc>
          <w:tcPr>
            <w:tcW w:w="721" w:type="dxa"/>
            <w:vMerge w:val="restart"/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Годы</w:t>
            </w:r>
          </w:p>
        </w:tc>
        <w:tc>
          <w:tcPr>
            <w:tcW w:w="2823" w:type="dxa"/>
            <w:gridSpan w:val="2"/>
            <w:vMerge w:val="restart"/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Всего детей-инвалидов</w:t>
            </w:r>
          </w:p>
        </w:tc>
        <w:tc>
          <w:tcPr>
            <w:tcW w:w="5954" w:type="dxa"/>
            <w:gridSpan w:val="4"/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в том числе</w:t>
            </w:r>
          </w:p>
        </w:tc>
      </w:tr>
      <w:tr w:rsidR="007B024E" w:rsidRPr="00C37333" w:rsidTr="00720832">
        <w:trPr>
          <w:jc w:val="center"/>
        </w:trPr>
        <w:tc>
          <w:tcPr>
            <w:tcW w:w="721" w:type="dxa"/>
            <w:vMerge/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23" w:type="dxa"/>
            <w:gridSpan w:val="2"/>
            <w:vMerge/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мальчики</w:t>
            </w:r>
          </w:p>
        </w:tc>
        <w:tc>
          <w:tcPr>
            <w:tcW w:w="2835" w:type="dxa"/>
            <w:gridSpan w:val="2"/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Девочки</w:t>
            </w:r>
          </w:p>
        </w:tc>
      </w:tr>
      <w:tr w:rsidR="007B024E" w:rsidRPr="00C37333" w:rsidTr="00720832">
        <w:trPr>
          <w:jc w:val="center"/>
        </w:trPr>
        <w:tc>
          <w:tcPr>
            <w:tcW w:w="721" w:type="dxa"/>
            <w:vMerge/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67" w:type="dxa"/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абс. число</w:t>
            </w:r>
          </w:p>
        </w:tc>
        <w:tc>
          <w:tcPr>
            <w:tcW w:w="1456" w:type="dxa"/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%</w:t>
            </w:r>
          </w:p>
        </w:tc>
        <w:tc>
          <w:tcPr>
            <w:tcW w:w="1560" w:type="dxa"/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абс. число</w:t>
            </w:r>
          </w:p>
        </w:tc>
        <w:tc>
          <w:tcPr>
            <w:tcW w:w="1559" w:type="dxa"/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%</w:t>
            </w:r>
          </w:p>
        </w:tc>
        <w:tc>
          <w:tcPr>
            <w:tcW w:w="1559" w:type="dxa"/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абс. число</w:t>
            </w:r>
          </w:p>
        </w:tc>
        <w:tc>
          <w:tcPr>
            <w:tcW w:w="1276" w:type="dxa"/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%</w:t>
            </w:r>
          </w:p>
        </w:tc>
      </w:tr>
      <w:tr w:rsidR="007B024E" w:rsidRPr="00C37333" w:rsidTr="00720832">
        <w:trPr>
          <w:jc w:val="center"/>
        </w:trPr>
        <w:tc>
          <w:tcPr>
            <w:tcW w:w="721" w:type="dxa"/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2019</w:t>
            </w:r>
          </w:p>
        </w:tc>
        <w:tc>
          <w:tcPr>
            <w:tcW w:w="1367" w:type="dxa"/>
            <w:vAlign w:val="center"/>
          </w:tcPr>
          <w:p w:rsidR="007B024E" w:rsidRPr="00C37333" w:rsidRDefault="007B024E" w:rsidP="00720832">
            <w:pPr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670 086</w:t>
            </w:r>
          </w:p>
        </w:tc>
        <w:tc>
          <w:tcPr>
            <w:tcW w:w="1456" w:type="dxa"/>
            <w:vAlign w:val="center"/>
          </w:tcPr>
          <w:p w:rsidR="007B024E" w:rsidRPr="00C37333" w:rsidRDefault="007B024E" w:rsidP="00720832">
            <w:pPr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100,0</w:t>
            </w:r>
          </w:p>
        </w:tc>
        <w:tc>
          <w:tcPr>
            <w:tcW w:w="1560" w:type="dxa"/>
            <w:vAlign w:val="center"/>
          </w:tcPr>
          <w:p w:rsidR="007B024E" w:rsidRPr="00C37333" w:rsidRDefault="007B024E" w:rsidP="00720832">
            <w:pPr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381 499</w:t>
            </w:r>
          </w:p>
        </w:tc>
        <w:tc>
          <w:tcPr>
            <w:tcW w:w="1559" w:type="dxa"/>
            <w:vAlign w:val="center"/>
          </w:tcPr>
          <w:p w:rsidR="007B024E" w:rsidRPr="00C37333" w:rsidRDefault="007B024E" w:rsidP="00720832">
            <w:pPr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56,9</w:t>
            </w:r>
          </w:p>
        </w:tc>
        <w:tc>
          <w:tcPr>
            <w:tcW w:w="1559" w:type="dxa"/>
            <w:vAlign w:val="center"/>
          </w:tcPr>
          <w:p w:rsidR="007B024E" w:rsidRPr="00C37333" w:rsidRDefault="007B024E" w:rsidP="00720832">
            <w:pPr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288 587</w:t>
            </w:r>
          </w:p>
        </w:tc>
        <w:tc>
          <w:tcPr>
            <w:tcW w:w="1276" w:type="dxa"/>
            <w:vAlign w:val="center"/>
          </w:tcPr>
          <w:p w:rsidR="007B024E" w:rsidRPr="00C37333" w:rsidRDefault="007B024E" w:rsidP="00720832">
            <w:pPr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43,1</w:t>
            </w:r>
          </w:p>
        </w:tc>
      </w:tr>
      <w:tr w:rsidR="007B024E" w:rsidRPr="00C37333" w:rsidTr="00720832">
        <w:trPr>
          <w:jc w:val="center"/>
        </w:trPr>
        <w:tc>
          <w:tcPr>
            <w:tcW w:w="721" w:type="dxa"/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2020</w:t>
            </w:r>
          </w:p>
        </w:tc>
        <w:tc>
          <w:tcPr>
            <w:tcW w:w="1367" w:type="dxa"/>
            <w:vAlign w:val="center"/>
          </w:tcPr>
          <w:p w:rsidR="007B024E" w:rsidRPr="00C37333" w:rsidRDefault="007B024E" w:rsidP="00720832">
            <w:pPr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688 023</w:t>
            </w:r>
          </w:p>
        </w:tc>
        <w:tc>
          <w:tcPr>
            <w:tcW w:w="1456" w:type="dxa"/>
            <w:vAlign w:val="center"/>
          </w:tcPr>
          <w:p w:rsidR="007B024E" w:rsidRPr="00C37333" w:rsidRDefault="007B024E" w:rsidP="00720832">
            <w:pPr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100,0</w:t>
            </w:r>
          </w:p>
        </w:tc>
        <w:tc>
          <w:tcPr>
            <w:tcW w:w="1560" w:type="dxa"/>
            <w:vAlign w:val="center"/>
          </w:tcPr>
          <w:p w:rsidR="007B024E" w:rsidRPr="00C37333" w:rsidRDefault="007B024E" w:rsidP="00720832">
            <w:pPr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393 718</w:t>
            </w:r>
          </w:p>
        </w:tc>
        <w:tc>
          <w:tcPr>
            <w:tcW w:w="1559" w:type="dxa"/>
            <w:vAlign w:val="center"/>
          </w:tcPr>
          <w:p w:rsidR="007B024E" w:rsidRPr="00C37333" w:rsidRDefault="007B024E" w:rsidP="00720832">
            <w:pPr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57,2</w:t>
            </w:r>
          </w:p>
        </w:tc>
        <w:tc>
          <w:tcPr>
            <w:tcW w:w="1559" w:type="dxa"/>
            <w:vAlign w:val="center"/>
          </w:tcPr>
          <w:p w:rsidR="007B024E" w:rsidRPr="00C37333" w:rsidRDefault="007B024E" w:rsidP="00720832">
            <w:pPr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294 305</w:t>
            </w:r>
          </w:p>
        </w:tc>
        <w:tc>
          <w:tcPr>
            <w:tcW w:w="1276" w:type="dxa"/>
            <w:vAlign w:val="center"/>
          </w:tcPr>
          <w:p w:rsidR="007B024E" w:rsidRPr="00C37333" w:rsidRDefault="007B024E" w:rsidP="00720832">
            <w:pPr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42,8</w:t>
            </w:r>
          </w:p>
        </w:tc>
      </w:tr>
      <w:tr w:rsidR="007B024E" w:rsidRPr="00C37333" w:rsidTr="00720832">
        <w:trPr>
          <w:jc w:val="center"/>
        </w:trPr>
        <w:tc>
          <w:tcPr>
            <w:tcW w:w="721" w:type="dxa"/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2021</w:t>
            </w:r>
          </w:p>
        </w:tc>
        <w:tc>
          <w:tcPr>
            <w:tcW w:w="1367" w:type="dxa"/>
            <w:vAlign w:val="center"/>
          </w:tcPr>
          <w:p w:rsidR="007B024E" w:rsidRPr="00C37333" w:rsidRDefault="007B024E" w:rsidP="00720832">
            <w:pPr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703 969</w:t>
            </w:r>
          </w:p>
        </w:tc>
        <w:tc>
          <w:tcPr>
            <w:tcW w:w="1456" w:type="dxa"/>
            <w:vAlign w:val="center"/>
          </w:tcPr>
          <w:p w:rsidR="007B024E" w:rsidRPr="00C37333" w:rsidRDefault="007B024E" w:rsidP="00720832">
            <w:pPr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100,0</w:t>
            </w:r>
          </w:p>
        </w:tc>
        <w:tc>
          <w:tcPr>
            <w:tcW w:w="1560" w:type="dxa"/>
            <w:vAlign w:val="center"/>
          </w:tcPr>
          <w:p w:rsidR="007B024E" w:rsidRPr="00C37333" w:rsidRDefault="007B024E" w:rsidP="00720832">
            <w:pPr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404 770</w:t>
            </w:r>
          </w:p>
        </w:tc>
        <w:tc>
          <w:tcPr>
            <w:tcW w:w="1559" w:type="dxa"/>
            <w:vAlign w:val="center"/>
          </w:tcPr>
          <w:p w:rsidR="007B024E" w:rsidRPr="00C37333" w:rsidRDefault="007B024E" w:rsidP="00720832">
            <w:pPr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57,5</w:t>
            </w:r>
          </w:p>
        </w:tc>
        <w:tc>
          <w:tcPr>
            <w:tcW w:w="1559" w:type="dxa"/>
            <w:vAlign w:val="center"/>
          </w:tcPr>
          <w:p w:rsidR="007B024E" w:rsidRPr="00C37333" w:rsidRDefault="007B024E" w:rsidP="00720832">
            <w:pPr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299 199</w:t>
            </w:r>
          </w:p>
        </w:tc>
        <w:tc>
          <w:tcPr>
            <w:tcW w:w="1276" w:type="dxa"/>
            <w:vAlign w:val="center"/>
          </w:tcPr>
          <w:p w:rsidR="007B024E" w:rsidRPr="00C37333" w:rsidRDefault="007B024E" w:rsidP="00720832">
            <w:pPr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42,5</w:t>
            </w:r>
          </w:p>
        </w:tc>
      </w:tr>
      <w:tr w:rsidR="007B024E" w:rsidRPr="00C37333" w:rsidTr="00720832">
        <w:trPr>
          <w:jc w:val="center"/>
        </w:trPr>
        <w:tc>
          <w:tcPr>
            <w:tcW w:w="721" w:type="dxa"/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2022</w:t>
            </w:r>
          </w:p>
        </w:tc>
        <w:tc>
          <w:tcPr>
            <w:tcW w:w="1367" w:type="dxa"/>
            <w:vAlign w:val="center"/>
          </w:tcPr>
          <w:p w:rsidR="007B024E" w:rsidRPr="00C37333" w:rsidRDefault="007B024E" w:rsidP="00720832">
            <w:pPr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728 988</w:t>
            </w:r>
          </w:p>
        </w:tc>
        <w:tc>
          <w:tcPr>
            <w:tcW w:w="1456" w:type="dxa"/>
            <w:vAlign w:val="center"/>
          </w:tcPr>
          <w:p w:rsidR="007B024E" w:rsidRPr="00C37333" w:rsidRDefault="007B024E" w:rsidP="00720832">
            <w:pPr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100,0</w:t>
            </w:r>
          </w:p>
        </w:tc>
        <w:tc>
          <w:tcPr>
            <w:tcW w:w="1560" w:type="dxa"/>
            <w:vAlign w:val="center"/>
          </w:tcPr>
          <w:p w:rsidR="007B024E" w:rsidRPr="00C37333" w:rsidRDefault="007B024E" w:rsidP="00720832">
            <w:pPr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420 591</w:t>
            </w:r>
          </w:p>
        </w:tc>
        <w:tc>
          <w:tcPr>
            <w:tcW w:w="1559" w:type="dxa"/>
            <w:vAlign w:val="bottom"/>
          </w:tcPr>
          <w:p w:rsidR="007B024E" w:rsidRPr="00C37333" w:rsidRDefault="007B024E" w:rsidP="00720832">
            <w:pPr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57,7</w:t>
            </w:r>
          </w:p>
        </w:tc>
        <w:tc>
          <w:tcPr>
            <w:tcW w:w="1559" w:type="dxa"/>
            <w:vAlign w:val="center"/>
          </w:tcPr>
          <w:p w:rsidR="007B024E" w:rsidRPr="00C37333" w:rsidRDefault="007B024E" w:rsidP="00720832">
            <w:pPr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308 397</w:t>
            </w:r>
          </w:p>
        </w:tc>
        <w:tc>
          <w:tcPr>
            <w:tcW w:w="1276" w:type="dxa"/>
            <w:vAlign w:val="bottom"/>
          </w:tcPr>
          <w:p w:rsidR="007B024E" w:rsidRPr="00C37333" w:rsidRDefault="007B024E" w:rsidP="00720832">
            <w:pPr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42,3</w:t>
            </w:r>
          </w:p>
        </w:tc>
      </w:tr>
    </w:tbl>
    <w:p w:rsidR="007B024E" w:rsidRPr="00863471" w:rsidRDefault="007B024E" w:rsidP="007B024E">
      <w:pPr>
        <w:ind w:left="-680"/>
        <w:jc w:val="center"/>
        <w:rPr>
          <w:bCs/>
          <w:sz w:val="16"/>
          <w:szCs w:val="16"/>
        </w:rPr>
      </w:pPr>
    </w:p>
    <w:p w:rsidR="007B024E" w:rsidRDefault="007B024E" w:rsidP="007B024E">
      <w:pPr>
        <w:jc w:val="right"/>
      </w:pPr>
      <w:r w:rsidRPr="00CF0D26">
        <w:t>Таблица 10</w:t>
      </w:r>
    </w:p>
    <w:p w:rsidR="007B024E" w:rsidRPr="00CF0D26" w:rsidRDefault="007B024E" w:rsidP="007B024E">
      <w:pPr>
        <w:ind w:left="-170" w:right="-227"/>
        <w:jc w:val="center"/>
        <w:rPr>
          <w:bCs/>
        </w:rPr>
      </w:pPr>
      <w:r w:rsidRPr="00CF0D26">
        <w:rPr>
          <w:bCs/>
        </w:rPr>
        <w:t>Распределение общего накопленного контингента детей-инвалидов по возрастным группам в динамике за 2019 – 2022 гг. по данным ФГИС ФРИ на 1 января соответствующего года (абс. число, %)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134"/>
        <w:gridCol w:w="709"/>
        <w:gridCol w:w="1134"/>
        <w:gridCol w:w="629"/>
        <w:gridCol w:w="1214"/>
        <w:gridCol w:w="549"/>
        <w:gridCol w:w="1152"/>
        <w:gridCol w:w="611"/>
        <w:gridCol w:w="1090"/>
        <w:gridCol w:w="567"/>
      </w:tblGrid>
      <w:tr w:rsidR="007B024E" w:rsidRPr="00C37333" w:rsidTr="00720832">
        <w:trPr>
          <w:jc w:val="center"/>
        </w:trPr>
        <w:tc>
          <w:tcPr>
            <w:tcW w:w="709" w:type="dxa"/>
            <w:vMerge w:val="restart"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Годы</w:t>
            </w:r>
          </w:p>
        </w:tc>
        <w:tc>
          <w:tcPr>
            <w:tcW w:w="1843" w:type="dxa"/>
            <w:gridSpan w:val="2"/>
            <w:vMerge w:val="restart"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Всего детей-инвалидов</w:t>
            </w:r>
          </w:p>
        </w:tc>
        <w:tc>
          <w:tcPr>
            <w:tcW w:w="6946" w:type="dxa"/>
            <w:gridSpan w:val="8"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в том числе в возрасте</w:t>
            </w:r>
          </w:p>
        </w:tc>
      </w:tr>
      <w:tr w:rsidR="007B024E" w:rsidRPr="00C37333" w:rsidTr="00720832">
        <w:trPr>
          <w:jc w:val="center"/>
        </w:trPr>
        <w:tc>
          <w:tcPr>
            <w:tcW w:w="709" w:type="dxa"/>
            <w:vMerge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vMerge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63" w:type="dxa"/>
            <w:gridSpan w:val="2"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0 – 3 лет</w:t>
            </w:r>
          </w:p>
        </w:tc>
        <w:tc>
          <w:tcPr>
            <w:tcW w:w="1763" w:type="dxa"/>
            <w:gridSpan w:val="2"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4 – 7 лет</w:t>
            </w:r>
          </w:p>
        </w:tc>
        <w:tc>
          <w:tcPr>
            <w:tcW w:w="1763" w:type="dxa"/>
            <w:gridSpan w:val="2"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8 – 14 лет</w:t>
            </w:r>
          </w:p>
        </w:tc>
        <w:tc>
          <w:tcPr>
            <w:tcW w:w="1657" w:type="dxa"/>
            <w:gridSpan w:val="2"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15 – 17 лет</w:t>
            </w:r>
          </w:p>
        </w:tc>
      </w:tr>
      <w:tr w:rsidR="007B024E" w:rsidRPr="00C37333" w:rsidTr="00720832">
        <w:trPr>
          <w:jc w:val="center"/>
        </w:trPr>
        <w:tc>
          <w:tcPr>
            <w:tcW w:w="709" w:type="dxa"/>
            <w:vMerge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абс. число</w:t>
            </w:r>
          </w:p>
        </w:tc>
        <w:tc>
          <w:tcPr>
            <w:tcW w:w="709" w:type="dxa"/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%</w:t>
            </w:r>
          </w:p>
        </w:tc>
        <w:tc>
          <w:tcPr>
            <w:tcW w:w="1134" w:type="dxa"/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абс. число</w:t>
            </w:r>
          </w:p>
        </w:tc>
        <w:tc>
          <w:tcPr>
            <w:tcW w:w="629" w:type="dxa"/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%</w:t>
            </w:r>
          </w:p>
        </w:tc>
        <w:tc>
          <w:tcPr>
            <w:tcW w:w="1214" w:type="dxa"/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абс. число</w:t>
            </w:r>
          </w:p>
        </w:tc>
        <w:tc>
          <w:tcPr>
            <w:tcW w:w="549" w:type="dxa"/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%</w:t>
            </w:r>
          </w:p>
        </w:tc>
        <w:tc>
          <w:tcPr>
            <w:tcW w:w="1152" w:type="dxa"/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абс. число</w:t>
            </w:r>
          </w:p>
        </w:tc>
        <w:tc>
          <w:tcPr>
            <w:tcW w:w="611" w:type="dxa"/>
            <w:vAlign w:val="center"/>
          </w:tcPr>
          <w:p w:rsidR="007B024E" w:rsidRPr="00C37333" w:rsidRDefault="007B024E" w:rsidP="00720832">
            <w:pPr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%</w:t>
            </w:r>
          </w:p>
        </w:tc>
        <w:tc>
          <w:tcPr>
            <w:tcW w:w="1090" w:type="dxa"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абс. число</w:t>
            </w:r>
          </w:p>
        </w:tc>
        <w:tc>
          <w:tcPr>
            <w:tcW w:w="567" w:type="dxa"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%</w:t>
            </w:r>
          </w:p>
        </w:tc>
      </w:tr>
      <w:tr w:rsidR="007B024E" w:rsidRPr="00C37333" w:rsidTr="00720832">
        <w:trPr>
          <w:jc w:val="center"/>
        </w:trPr>
        <w:tc>
          <w:tcPr>
            <w:tcW w:w="709" w:type="dxa"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2019</w:t>
            </w:r>
          </w:p>
        </w:tc>
        <w:tc>
          <w:tcPr>
            <w:tcW w:w="1134" w:type="dxa"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670 086</w:t>
            </w:r>
          </w:p>
        </w:tc>
        <w:tc>
          <w:tcPr>
            <w:tcW w:w="709" w:type="dxa"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100,0</w:t>
            </w:r>
          </w:p>
        </w:tc>
        <w:tc>
          <w:tcPr>
            <w:tcW w:w="1134" w:type="dxa"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61 790</w:t>
            </w:r>
          </w:p>
        </w:tc>
        <w:tc>
          <w:tcPr>
            <w:tcW w:w="629" w:type="dxa"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9,2</w:t>
            </w:r>
          </w:p>
        </w:tc>
        <w:tc>
          <w:tcPr>
            <w:tcW w:w="1214" w:type="dxa"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155 490</w:t>
            </w:r>
          </w:p>
        </w:tc>
        <w:tc>
          <w:tcPr>
            <w:tcW w:w="549" w:type="dxa"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23,2</w:t>
            </w:r>
          </w:p>
        </w:tc>
        <w:tc>
          <w:tcPr>
            <w:tcW w:w="1152" w:type="dxa"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323 360</w:t>
            </w:r>
          </w:p>
        </w:tc>
        <w:tc>
          <w:tcPr>
            <w:tcW w:w="611" w:type="dxa"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48,3</w:t>
            </w:r>
          </w:p>
        </w:tc>
        <w:tc>
          <w:tcPr>
            <w:tcW w:w="1090" w:type="dxa"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129 446</w:t>
            </w:r>
          </w:p>
        </w:tc>
        <w:tc>
          <w:tcPr>
            <w:tcW w:w="567" w:type="dxa"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19,3</w:t>
            </w:r>
          </w:p>
        </w:tc>
      </w:tr>
      <w:tr w:rsidR="007B024E" w:rsidRPr="00C37333" w:rsidTr="00720832">
        <w:trPr>
          <w:jc w:val="center"/>
        </w:trPr>
        <w:tc>
          <w:tcPr>
            <w:tcW w:w="709" w:type="dxa"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2020</w:t>
            </w:r>
          </w:p>
        </w:tc>
        <w:tc>
          <w:tcPr>
            <w:tcW w:w="1134" w:type="dxa"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688 023</w:t>
            </w:r>
          </w:p>
        </w:tc>
        <w:tc>
          <w:tcPr>
            <w:tcW w:w="709" w:type="dxa"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100,0</w:t>
            </w:r>
          </w:p>
        </w:tc>
        <w:tc>
          <w:tcPr>
            <w:tcW w:w="1134" w:type="dxa"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58 980</w:t>
            </w:r>
          </w:p>
        </w:tc>
        <w:tc>
          <w:tcPr>
            <w:tcW w:w="629" w:type="dxa"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8,6</w:t>
            </w:r>
          </w:p>
        </w:tc>
        <w:tc>
          <w:tcPr>
            <w:tcW w:w="1214" w:type="dxa"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155 408</w:t>
            </w:r>
          </w:p>
        </w:tc>
        <w:tc>
          <w:tcPr>
            <w:tcW w:w="549" w:type="dxa"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22,6</w:t>
            </w:r>
          </w:p>
        </w:tc>
        <w:tc>
          <w:tcPr>
            <w:tcW w:w="1152" w:type="dxa"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335 160</w:t>
            </w:r>
          </w:p>
        </w:tc>
        <w:tc>
          <w:tcPr>
            <w:tcW w:w="611" w:type="dxa"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48,7</w:t>
            </w:r>
          </w:p>
        </w:tc>
        <w:tc>
          <w:tcPr>
            <w:tcW w:w="1090" w:type="dxa"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138 475</w:t>
            </w:r>
          </w:p>
        </w:tc>
        <w:tc>
          <w:tcPr>
            <w:tcW w:w="567" w:type="dxa"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20,1</w:t>
            </w:r>
          </w:p>
        </w:tc>
      </w:tr>
      <w:tr w:rsidR="007B024E" w:rsidRPr="00C37333" w:rsidTr="00720832">
        <w:trPr>
          <w:jc w:val="center"/>
        </w:trPr>
        <w:tc>
          <w:tcPr>
            <w:tcW w:w="709" w:type="dxa"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2021</w:t>
            </w:r>
          </w:p>
        </w:tc>
        <w:tc>
          <w:tcPr>
            <w:tcW w:w="1134" w:type="dxa"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703 969</w:t>
            </w:r>
          </w:p>
        </w:tc>
        <w:tc>
          <w:tcPr>
            <w:tcW w:w="709" w:type="dxa"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100,0</w:t>
            </w:r>
          </w:p>
        </w:tc>
        <w:tc>
          <w:tcPr>
            <w:tcW w:w="1134" w:type="dxa"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53 678</w:t>
            </w:r>
          </w:p>
        </w:tc>
        <w:tc>
          <w:tcPr>
            <w:tcW w:w="629" w:type="dxa"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7,6</w:t>
            </w:r>
          </w:p>
        </w:tc>
        <w:tc>
          <w:tcPr>
            <w:tcW w:w="1214" w:type="dxa"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154 129</w:t>
            </w:r>
          </w:p>
        </w:tc>
        <w:tc>
          <w:tcPr>
            <w:tcW w:w="549" w:type="dxa"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21,9</w:t>
            </w:r>
          </w:p>
        </w:tc>
        <w:tc>
          <w:tcPr>
            <w:tcW w:w="1152" w:type="dxa"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351 444</w:t>
            </w:r>
          </w:p>
        </w:tc>
        <w:tc>
          <w:tcPr>
            <w:tcW w:w="611" w:type="dxa"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49,9</w:t>
            </w:r>
          </w:p>
        </w:tc>
        <w:tc>
          <w:tcPr>
            <w:tcW w:w="1090" w:type="dxa"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144 718</w:t>
            </w:r>
          </w:p>
        </w:tc>
        <w:tc>
          <w:tcPr>
            <w:tcW w:w="567" w:type="dxa"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20,6</w:t>
            </w:r>
          </w:p>
        </w:tc>
      </w:tr>
      <w:tr w:rsidR="007B024E" w:rsidRPr="00C37333" w:rsidTr="00720832">
        <w:trPr>
          <w:jc w:val="center"/>
        </w:trPr>
        <w:tc>
          <w:tcPr>
            <w:tcW w:w="709" w:type="dxa"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2022</w:t>
            </w:r>
          </w:p>
        </w:tc>
        <w:tc>
          <w:tcPr>
            <w:tcW w:w="1134" w:type="dxa"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728 988</w:t>
            </w:r>
          </w:p>
        </w:tc>
        <w:tc>
          <w:tcPr>
            <w:tcW w:w="709" w:type="dxa"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100,0</w:t>
            </w:r>
          </w:p>
        </w:tc>
        <w:tc>
          <w:tcPr>
            <w:tcW w:w="1134" w:type="dxa"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51 940</w:t>
            </w:r>
          </w:p>
        </w:tc>
        <w:tc>
          <w:tcPr>
            <w:tcW w:w="629" w:type="dxa"/>
            <w:vAlign w:val="bottom"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7,1</w:t>
            </w:r>
          </w:p>
        </w:tc>
        <w:tc>
          <w:tcPr>
            <w:tcW w:w="1214" w:type="dxa"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155 939</w:t>
            </w:r>
          </w:p>
        </w:tc>
        <w:tc>
          <w:tcPr>
            <w:tcW w:w="549" w:type="dxa"/>
            <w:vAlign w:val="bottom"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21,4</w:t>
            </w:r>
          </w:p>
        </w:tc>
        <w:tc>
          <w:tcPr>
            <w:tcW w:w="1152" w:type="dxa"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370 883</w:t>
            </w:r>
          </w:p>
        </w:tc>
        <w:tc>
          <w:tcPr>
            <w:tcW w:w="611" w:type="dxa"/>
            <w:vAlign w:val="bottom"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50,9</w:t>
            </w:r>
          </w:p>
        </w:tc>
        <w:tc>
          <w:tcPr>
            <w:tcW w:w="1090" w:type="dxa"/>
            <w:vAlign w:val="center"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150 226</w:t>
            </w:r>
          </w:p>
        </w:tc>
        <w:tc>
          <w:tcPr>
            <w:tcW w:w="567" w:type="dxa"/>
            <w:vAlign w:val="bottom"/>
          </w:tcPr>
          <w:p w:rsidR="007B024E" w:rsidRPr="00C37333" w:rsidRDefault="007B024E" w:rsidP="00720832">
            <w:pPr>
              <w:ind w:left="-57" w:right="-57"/>
              <w:jc w:val="center"/>
              <w:rPr>
                <w:noProof/>
                <w:snapToGrid w:val="0"/>
                <w:sz w:val="20"/>
                <w:szCs w:val="20"/>
              </w:rPr>
            </w:pPr>
            <w:r w:rsidRPr="00C37333">
              <w:rPr>
                <w:noProof/>
                <w:snapToGrid w:val="0"/>
                <w:sz w:val="20"/>
                <w:szCs w:val="20"/>
              </w:rPr>
              <w:t>20,6</w:t>
            </w:r>
          </w:p>
        </w:tc>
      </w:tr>
    </w:tbl>
    <w:p w:rsidR="007B024E" w:rsidRPr="00863471" w:rsidRDefault="007B024E" w:rsidP="007B024E">
      <w:pPr>
        <w:jc w:val="right"/>
        <w:rPr>
          <w:sz w:val="16"/>
          <w:szCs w:val="16"/>
        </w:rPr>
      </w:pPr>
    </w:p>
    <w:p w:rsidR="007B024E" w:rsidRPr="002354F8" w:rsidRDefault="007B024E" w:rsidP="007B024E">
      <w:pPr>
        <w:ind w:left="-113" w:right="-113" w:firstLine="567"/>
        <w:jc w:val="both"/>
      </w:pPr>
      <w:r w:rsidRPr="002354F8">
        <w:t>Общее число детей с впервые установленной категорией «ребенок-инвалид» в 2018 г. составляло 73 936 человек и к 2019 г. увеличилось до 76 464 человек, некоторое уменьшение показателя отмечалось в 2020 г. - до 70 022 человек, а в 2021 г. число признанных инвалидами детей вновь увеличилось до 73 818 человек. В структуре инвалидности по полу преобладали мальчики, и в динамике к 2021 г. их доля несколько увеличилась - от 58,1 до 58,7 %. Больше всего среди впервые признанных инвалидами детей было детей в возрасте 0 - 3 лет, их доля колебалась от 38,2 до 31,9 %.</w:t>
      </w:r>
    </w:p>
    <w:p w:rsidR="007B024E" w:rsidRPr="00863471" w:rsidRDefault="007B024E" w:rsidP="007B024E">
      <w:pPr>
        <w:jc w:val="right"/>
        <w:rPr>
          <w:sz w:val="16"/>
          <w:szCs w:val="16"/>
        </w:rPr>
      </w:pPr>
    </w:p>
    <w:p w:rsidR="007B024E" w:rsidRDefault="007B024E" w:rsidP="007B024E">
      <w:pPr>
        <w:jc w:val="right"/>
      </w:pPr>
      <w:r w:rsidRPr="002354F8">
        <w:t>Таблица 11</w:t>
      </w:r>
    </w:p>
    <w:p w:rsidR="007B024E" w:rsidRDefault="007B024E" w:rsidP="007B024E">
      <w:pPr>
        <w:jc w:val="center"/>
      </w:pPr>
      <w:r w:rsidRPr="002354F8">
        <w:t>Число и структура по полу детей,</w:t>
      </w:r>
      <w:r w:rsidRPr="002354F8">
        <w:rPr>
          <w:bCs/>
        </w:rPr>
        <w:t xml:space="preserve"> </w:t>
      </w:r>
      <w:r w:rsidRPr="002354F8">
        <w:t>впервые признанных инвалидами в Российской Федерации в 2018 – 2022 гг. (абс. число, %)</w:t>
      </w:r>
    </w:p>
    <w:tbl>
      <w:tblPr>
        <w:tblW w:w="10349" w:type="dxa"/>
        <w:jc w:val="center"/>
        <w:tblLayout w:type="fixed"/>
        <w:tblLook w:val="04A0" w:firstRow="1" w:lastRow="0" w:firstColumn="1" w:lastColumn="0" w:noHBand="0" w:noVBand="1"/>
      </w:tblPr>
      <w:tblGrid>
        <w:gridCol w:w="1129"/>
        <w:gridCol w:w="1134"/>
        <w:gridCol w:w="709"/>
        <w:gridCol w:w="1134"/>
        <w:gridCol w:w="709"/>
        <w:gridCol w:w="1134"/>
        <w:gridCol w:w="709"/>
        <w:gridCol w:w="1134"/>
        <w:gridCol w:w="708"/>
        <w:gridCol w:w="1140"/>
        <w:gridCol w:w="709"/>
      </w:tblGrid>
      <w:tr w:rsidR="007B024E" w:rsidRPr="00C37333" w:rsidTr="00720832">
        <w:trPr>
          <w:jc w:val="center"/>
        </w:trPr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Пол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2018 год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2019 год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2020 год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2021 год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4E" w:rsidRPr="00C37333" w:rsidRDefault="007B024E" w:rsidP="0072083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sz w:val="20"/>
                <w:szCs w:val="20"/>
                <w:lang w:eastAsia="en-US"/>
              </w:rPr>
              <w:t>Январь-май 2022 года</w:t>
            </w:r>
          </w:p>
        </w:tc>
      </w:tr>
      <w:tr w:rsidR="007B024E" w:rsidRPr="00C37333" w:rsidTr="00720832">
        <w:trPr>
          <w:jc w:val="center"/>
        </w:trPr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 xml:space="preserve">абс. число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 xml:space="preserve">абс. число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 xml:space="preserve">абс. число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 xml:space="preserve">абс. число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%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 xml:space="preserve">абс. число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%</w:t>
            </w:r>
          </w:p>
        </w:tc>
      </w:tr>
      <w:tr w:rsidR="007B024E" w:rsidRPr="00C37333" w:rsidTr="00720832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24E" w:rsidRPr="00C37333" w:rsidRDefault="007B024E" w:rsidP="00720832">
            <w:pPr>
              <w:contextualSpacing/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Мальчики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4E" w:rsidRPr="00C37333" w:rsidRDefault="007B024E" w:rsidP="00720832">
            <w:pPr>
              <w:jc w:val="center"/>
              <w:rPr>
                <w:noProof/>
                <w:sz w:val="20"/>
                <w:szCs w:val="20"/>
                <w:lang w:val="en-US"/>
              </w:rPr>
            </w:pPr>
            <w:r w:rsidRPr="00C37333">
              <w:rPr>
                <w:noProof/>
                <w:sz w:val="20"/>
                <w:szCs w:val="20"/>
                <w:lang w:val="en-US"/>
              </w:rPr>
              <w:t>42</w:t>
            </w:r>
            <w:r w:rsidRPr="00C37333">
              <w:rPr>
                <w:noProof/>
                <w:sz w:val="20"/>
                <w:szCs w:val="20"/>
              </w:rPr>
              <w:t> </w:t>
            </w:r>
            <w:r w:rsidRPr="00C37333">
              <w:rPr>
                <w:noProof/>
                <w:sz w:val="20"/>
                <w:szCs w:val="20"/>
                <w:lang w:val="en-US"/>
              </w:rPr>
              <w:t>933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4E" w:rsidRPr="00C37333" w:rsidRDefault="007B024E" w:rsidP="00720832">
            <w:pPr>
              <w:jc w:val="center"/>
              <w:rPr>
                <w:noProof/>
                <w:sz w:val="20"/>
                <w:szCs w:val="20"/>
                <w:lang w:val="en-US"/>
              </w:rPr>
            </w:pPr>
            <w:r w:rsidRPr="00C37333">
              <w:rPr>
                <w:noProof/>
                <w:sz w:val="20"/>
                <w:szCs w:val="20"/>
                <w:lang w:val="en-US"/>
              </w:rPr>
              <w:t>58</w:t>
            </w:r>
            <w:r w:rsidRPr="00C37333">
              <w:rPr>
                <w:noProof/>
                <w:sz w:val="20"/>
                <w:szCs w:val="20"/>
              </w:rPr>
              <w:t>,</w:t>
            </w:r>
            <w:r w:rsidRPr="00C37333">
              <w:rPr>
                <w:noProof/>
                <w:sz w:val="20"/>
                <w:szCs w:val="20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jc w:val="center"/>
              <w:rPr>
                <w:noProof/>
                <w:sz w:val="20"/>
                <w:szCs w:val="20"/>
                <w:lang w:val="en-US"/>
              </w:rPr>
            </w:pPr>
            <w:r w:rsidRPr="00C37333">
              <w:rPr>
                <w:noProof/>
                <w:sz w:val="20"/>
                <w:szCs w:val="20"/>
                <w:lang w:val="en-US"/>
              </w:rPr>
              <w:t>44</w:t>
            </w:r>
            <w:r w:rsidRPr="00C37333">
              <w:rPr>
                <w:noProof/>
                <w:sz w:val="20"/>
                <w:szCs w:val="20"/>
              </w:rPr>
              <w:t> </w:t>
            </w:r>
            <w:r w:rsidRPr="00C37333">
              <w:rPr>
                <w:noProof/>
                <w:sz w:val="20"/>
                <w:szCs w:val="20"/>
                <w:lang w:val="en-US"/>
              </w:rPr>
              <w:t>614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jc w:val="center"/>
              <w:rPr>
                <w:noProof/>
                <w:sz w:val="20"/>
                <w:szCs w:val="20"/>
                <w:lang w:val="en-US"/>
              </w:rPr>
            </w:pPr>
            <w:r w:rsidRPr="00C37333">
              <w:rPr>
                <w:noProof/>
                <w:sz w:val="20"/>
                <w:szCs w:val="20"/>
                <w:lang w:val="en-US"/>
              </w:rPr>
              <w:t>58,3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jc w:val="center"/>
              <w:rPr>
                <w:noProof/>
                <w:sz w:val="20"/>
                <w:szCs w:val="20"/>
                <w:lang w:val="en-US"/>
              </w:rPr>
            </w:pPr>
            <w:r w:rsidRPr="00C37333">
              <w:rPr>
                <w:noProof/>
                <w:sz w:val="20"/>
                <w:szCs w:val="20"/>
                <w:lang w:val="en-US"/>
              </w:rPr>
              <w:t>40</w:t>
            </w:r>
            <w:r w:rsidRPr="00C37333">
              <w:rPr>
                <w:noProof/>
                <w:sz w:val="20"/>
                <w:szCs w:val="20"/>
              </w:rPr>
              <w:t> </w:t>
            </w:r>
            <w:r w:rsidRPr="00C37333">
              <w:rPr>
                <w:noProof/>
                <w:sz w:val="20"/>
                <w:szCs w:val="20"/>
                <w:lang w:val="en-US"/>
              </w:rPr>
              <w:t>710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jc w:val="center"/>
              <w:rPr>
                <w:noProof/>
                <w:sz w:val="20"/>
                <w:szCs w:val="20"/>
                <w:lang w:val="en-US"/>
              </w:rPr>
            </w:pPr>
            <w:r w:rsidRPr="00C37333">
              <w:rPr>
                <w:noProof/>
                <w:sz w:val="20"/>
                <w:szCs w:val="20"/>
                <w:lang w:val="en-US"/>
              </w:rPr>
              <w:t>58,1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43345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58,7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4E" w:rsidRPr="00C37333" w:rsidRDefault="007B024E" w:rsidP="00720832">
            <w:pPr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16502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58,7</w:t>
            </w:r>
          </w:p>
        </w:tc>
      </w:tr>
      <w:tr w:rsidR="007B024E" w:rsidRPr="00C37333" w:rsidTr="00720832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24E" w:rsidRPr="00C37333" w:rsidRDefault="007B024E" w:rsidP="00720832">
            <w:pPr>
              <w:contextualSpacing/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Девочки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4E" w:rsidRPr="00C37333" w:rsidRDefault="007B024E" w:rsidP="00720832">
            <w:pPr>
              <w:jc w:val="center"/>
              <w:rPr>
                <w:noProof/>
                <w:sz w:val="20"/>
                <w:szCs w:val="20"/>
                <w:lang w:val="en-US"/>
              </w:rPr>
            </w:pPr>
            <w:r w:rsidRPr="00C37333">
              <w:rPr>
                <w:noProof/>
                <w:sz w:val="20"/>
                <w:szCs w:val="20"/>
                <w:lang w:val="en-US"/>
              </w:rPr>
              <w:t>31</w:t>
            </w:r>
            <w:r w:rsidRPr="00C37333">
              <w:rPr>
                <w:noProof/>
                <w:sz w:val="20"/>
                <w:szCs w:val="20"/>
              </w:rPr>
              <w:t> </w:t>
            </w:r>
            <w:r w:rsidRPr="00C37333">
              <w:rPr>
                <w:noProof/>
                <w:sz w:val="20"/>
                <w:szCs w:val="20"/>
                <w:lang w:val="en-US"/>
              </w:rPr>
              <w:t>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4E" w:rsidRPr="00C37333" w:rsidRDefault="007B024E" w:rsidP="00720832">
            <w:pPr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jc w:val="center"/>
              <w:rPr>
                <w:noProof/>
                <w:sz w:val="20"/>
                <w:szCs w:val="20"/>
                <w:lang w:val="en-US"/>
              </w:rPr>
            </w:pPr>
            <w:r w:rsidRPr="00C37333">
              <w:rPr>
                <w:noProof/>
                <w:sz w:val="20"/>
                <w:szCs w:val="20"/>
                <w:lang w:val="en-US"/>
              </w:rPr>
              <w:t>31</w:t>
            </w:r>
            <w:r w:rsidRPr="00C37333">
              <w:rPr>
                <w:noProof/>
                <w:sz w:val="20"/>
                <w:szCs w:val="20"/>
              </w:rPr>
              <w:t> </w:t>
            </w:r>
            <w:r w:rsidRPr="00C37333">
              <w:rPr>
                <w:noProof/>
                <w:sz w:val="20"/>
                <w:szCs w:val="20"/>
                <w:lang w:val="en-US"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jc w:val="center"/>
              <w:rPr>
                <w:noProof/>
                <w:sz w:val="20"/>
                <w:szCs w:val="20"/>
                <w:lang w:val="en-US"/>
              </w:rPr>
            </w:pPr>
            <w:r w:rsidRPr="00C37333">
              <w:rPr>
                <w:noProof/>
                <w:sz w:val="20"/>
                <w:szCs w:val="20"/>
                <w:lang w:val="en-US"/>
              </w:rPr>
              <w:t>41,7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jc w:val="center"/>
              <w:rPr>
                <w:noProof/>
                <w:sz w:val="20"/>
                <w:szCs w:val="20"/>
                <w:lang w:val="en-US"/>
              </w:rPr>
            </w:pPr>
            <w:r w:rsidRPr="00C37333">
              <w:rPr>
                <w:noProof/>
                <w:sz w:val="20"/>
                <w:szCs w:val="20"/>
                <w:lang w:val="en-US"/>
              </w:rPr>
              <w:t>29</w:t>
            </w:r>
            <w:r w:rsidRPr="00C37333">
              <w:rPr>
                <w:noProof/>
                <w:sz w:val="20"/>
                <w:szCs w:val="20"/>
              </w:rPr>
              <w:t> </w:t>
            </w:r>
            <w:r w:rsidRPr="00C37333">
              <w:rPr>
                <w:noProof/>
                <w:sz w:val="20"/>
                <w:szCs w:val="20"/>
                <w:lang w:val="en-US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jc w:val="center"/>
              <w:rPr>
                <w:noProof/>
                <w:sz w:val="20"/>
                <w:szCs w:val="20"/>
                <w:lang w:val="en-US"/>
              </w:rPr>
            </w:pPr>
            <w:r w:rsidRPr="00C37333">
              <w:rPr>
                <w:noProof/>
                <w:sz w:val="20"/>
                <w:szCs w:val="20"/>
                <w:lang w:val="en-US"/>
              </w:rPr>
              <w:t>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30473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41,3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4E" w:rsidRPr="00C37333" w:rsidRDefault="007B024E" w:rsidP="00720832">
            <w:pPr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11627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41,3</w:t>
            </w:r>
          </w:p>
        </w:tc>
      </w:tr>
      <w:tr w:rsidR="007B024E" w:rsidRPr="00C37333" w:rsidTr="00720832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24E" w:rsidRPr="00C37333" w:rsidRDefault="007B024E" w:rsidP="00720832">
            <w:pPr>
              <w:contextualSpacing/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 xml:space="preserve">Всего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4E" w:rsidRPr="00C37333" w:rsidRDefault="007B024E" w:rsidP="00720832">
            <w:pPr>
              <w:jc w:val="center"/>
              <w:rPr>
                <w:noProof/>
                <w:sz w:val="20"/>
                <w:szCs w:val="20"/>
                <w:lang w:val="en-US"/>
              </w:rPr>
            </w:pPr>
            <w:r w:rsidRPr="00C37333">
              <w:rPr>
                <w:noProof/>
                <w:sz w:val="20"/>
                <w:szCs w:val="20"/>
                <w:lang w:val="en-US"/>
              </w:rPr>
              <w:t>73</w:t>
            </w:r>
            <w:r w:rsidRPr="00C37333">
              <w:rPr>
                <w:noProof/>
                <w:sz w:val="20"/>
                <w:szCs w:val="20"/>
              </w:rPr>
              <w:t> </w:t>
            </w:r>
            <w:r w:rsidRPr="00C37333">
              <w:rPr>
                <w:noProof/>
                <w:sz w:val="20"/>
                <w:szCs w:val="20"/>
                <w:lang w:val="en-US"/>
              </w:rPr>
              <w:t>936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4E" w:rsidRPr="00C37333" w:rsidRDefault="007B024E" w:rsidP="00720832">
            <w:pPr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jc w:val="center"/>
              <w:rPr>
                <w:noProof/>
                <w:sz w:val="20"/>
                <w:szCs w:val="20"/>
                <w:lang w:val="en-US"/>
              </w:rPr>
            </w:pPr>
            <w:r w:rsidRPr="00C37333">
              <w:rPr>
                <w:noProof/>
                <w:sz w:val="20"/>
                <w:szCs w:val="20"/>
                <w:lang w:val="en-US"/>
              </w:rPr>
              <w:t>76</w:t>
            </w:r>
            <w:r w:rsidRPr="00C37333">
              <w:rPr>
                <w:noProof/>
                <w:sz w:val="20"/>
                <w:szCs w:val="20"/>
              </w:rPr>
              <w:t> </w:t>
            </w:r>
            <w:r w:rsidRPr="00C37333">
              <w:rPr>
                <w:noProof/>
                <w:sz w:val="20"/>
                <w:szCs w:val="20"/>
                <w:lang w:val="en-US"/>
              </w:rPr>
              <w:t>464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jc w:val="center"/>
              <w:rPr>
                <w:noProof/>
                <w:sz w:val="20"/>
                <w:szCs w:val="20"/>
                <w:lang w:val="en-US"/>
              </w:rPr>
            </w:pPr>
            <w:r w:rsidRPr="00C37333">
              <w:rPr>
                <w:noProof/>
                <w:sz w:val="20"/>
                <w:szCs w:val="20"/>
                <w:lang w:val="en-US"/>
              </w:rPr>
              <w:t>100</w:t>
            </w:r>
            <w:r w:rsidRPr="00C37333">
              <w:rPr>
                <w:noProof/>
                <w:sz w:val="20"/>
                <w:szCs w:val="20"/>
              </w:rPr>
              <w:t>,</w:t>
            </w:r>
            <w:r w:rsidRPr="00C37333">
              <w:rPr>
                <w:noProof/>
                <w:sz w:val="20"/>
                <w:szCs w:val="20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jc w:val="center"/>
              <w:rPr>
                <w:noProof/>
                <w:sz w:val="20"/>
                <w:szCs w:val="20"/>
                <w:lang w:val="en-US"/>
              </w:rPr>
            </w:pPr>
            <w:r w:rsidRPr="00C37333">
              <w:rPr>
                <w:noProof/>
                <w:sz w:val="20"/>
                <w:szCs w:val="20"/>
                <w:lang w:val="en-US"/>
              </w:rPr>
              <w:t>70</w:t>
            </w:r>
            <w:r w:rsidRPr="00C37333">
              <w:rPr>
                <w:noProof/>
                <w:sz w:val="20"/>
                <w:szCs w:val="20"/>
              </w:rPr>
              <w:t> </w:t>
            </w:r>
            <w:r w:rsidRPr="00C37333">
              <w:rPr>
                <w:noProof/>
                <w:sz w:val="20"/>
                <w:szCs w:val="20"/>
                <w:lang w:val="en-US"/>
              </w:rPr>
              <w:t>022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jc w:val="center"/>
              <w:rPr>
                <w:noProof/>
                <w:sz w:val="20"/>
                <w:szCs w:val="20"/>
                <w:lang w:val="en-US"/>
              </w:rPr>
            </w:pPr>
            <w:r w:rsidRPr="00C37333">
              <w:rPr>
                <w:noProof/>
                <w:sz w:val="20"/>
                <w:szCs w:val="20"/>
                <w:lang w:val="en-US"/>
              </w:rPr>
              <w:t>100</w:t>
            </w:r>
            <w:r w:rsidRPr="00C37333">
              <w:rPr>
                <w:noProof/>
                <w:sz w:val="20"/>
                <w:szCs w:val="20"/>
              </w:rPr>
              <w:t>,</w:t>
            </w:r>
            <w:r w:rsidRPr="00C37333">
              <w:rPr>
                <w:noProof/>
                <w:sz w:val="20"/>
                <w:szCs w:val="20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73818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100,0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4E" w:rsidRPr="00C37333" w:rsidRDefault="007B024E" w:rsidP="00720832">
            <w:pPr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28129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4E" w:rsidRPr="00C37333" w:rsidRDefault="007B024E" w:rsidP="00720832">
            <w:pPr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100.0</w:t>
            </w:r>
          </w:p>
        </w:tc>
      </w:tr>
    </w:tbl>
    <w:p w:rsidR="007B024E" w:rsidRPr="00863471" w:rsidRDefault="007B024E" w:rsidP="007B024E">
      <w:pPr>
        <w:jc w:val="right"/>
        <w:rPr>
          <w:sz w:val="16"/>
          <w:szCs w:val="16"/>
        </w:rPr>
      </w:pPr>
    </w:p>
    <w:p w:rsidR="007B024E" w:rsidRDefault="007B024E" w:rsidP="007B024E">
      <w:pPr>
        <w:jc w:val="right"/>
      </w:pPr>
      <w:r w:rsidRPr="00CF0D26">
        <w:t>Таблица 12</w:t>
      </w:r>
    </w:p>
    <w:p w:rsidR="007B024E" w:rsidRDefault="007B024E" w:rsidP="007B024E">
      <w:pPr>
        <w:jc w:val="center"/>
      </w:pPr>
      <w:r w:rsidRPr="00CF0D26">
        <w:t>Число и структура по возрасту детей, впервые признанных инвалидами в Российской Федерации в 2018 – 2022 гг. (абс. число, %)</w:t>
      </w:r>
    </w:p>
    <w:tbl>
      <w:tblPr>
        <w:tblW w:w="9466" w:type="dxa"/>
        <w:jc w:val="center"/>
        <w:tblLook w:val="04A0" w:firstRow="1" w:lastRow="0" w:firstColumn="1" w:lastColumn="0" w:noHBand="0" w:noVBand="1"/>
      </w:tblPr>
      <w:tblGrid>
        <w:gridCol w:w="1426"/>
        <w:gridCol w:w="876"/>
        <w:gridCol w:w="756"/>
        <w:gridCol w:w="876"/>
        <w:gridCol w:w="756"/>
        <w:gridCol w:w="876"/>
        <w:gridCol w:w="756"/>
        <w:gridCol w:w="816"/>
        <w:gridCol w:w="756"/>
        <w:gridCol w:w="816"/>
        <w:gridCol w:w="756"/>
      </w:tblGrid>
      <w:tr w:rsidR="007B024E" w:rsidRPr="00C37333" w:rsidTr="00720832">
        <w:trPr>
          <w:trHeight w:val="255"/>
          <w:jc w:val="center"/>
        </w:trPr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contextualSpacing/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Возрастные группы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2018 год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2019 год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2020 год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bCs/>
                <w:sz w:val="20"/>
                <w:szCs w:val="20"/>
              </w:rPr>
              <w:t>2021 год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4E" w:rsidRPr="00C37333" w:rsidRDefault="007B024E" w:rsidP="00720832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C37333">
              <w:rPr>
                <w:sz w:val="20"/>
                <w:szCs w:val="20"/>
                <w:lang w:eastAsia="en-US"/>
              </w:rPr>
              <w:t>Январь-май 2022 года</w:t>
            </w:r>
          </w:p>
        </w:tc>
      </w:tr>
      <w:tr w:rsidR="007B024E" w:rsidRPr="00C37333" w:rsidTr="00720832">
        <w:trPr>
          <w:trHeight w:val="164"/>
          <w:jc w:val="center"/>
        </w:trPr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24E" w:rsidRPr="00C37333" w:rsidRDefault="007B024E" w:rsidP="00720832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абс. число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%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абс. число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%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абс. число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абс. число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абс. число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%</w:t>
            </w:r>
          </w:p>
        </w:tc>
      </w:tr>
      <w:tr w:rsidR="007B024E" w:rsidRPr="00C37333" w:rsidTr="00720832">
        <w:trPr>
          <w:trHeight w:val="255"/>
          <w:jc w:val="center"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24E" w:rsidRPr="00C37333" w:rsidRDefault="007B024E" w:rsidP="00720832">
            <w:pPr>
              <w:contextualSpacing/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0 – 3 лет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28 244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38,2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27 465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35,9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23 927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34,3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23540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31,9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4E" w:rsidRPr="00C37333" w:rsidRDefault="007B024E" w:rsidP="00720832">
            <w:pPr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8468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4E" w:rsidRPr="00C37333" w:rsidRDefault="007B024E" w:rsidP="00720832">
            <w:pPr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30,1</w:t>
            </w:r>
          </w:p>
        </w:tc>
      </w:tr>
      <w:tr w:rsidR="007B024E" w:rsidRPr="00C37333" w:rsidTr="00720832">
        <w:trPr>
          <w:trHeight w:val="255"/>
          <w:jc w:val="center"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24E" w:rsidRPr="00C37333" w:rsidRDefault="007B024E" w:rsidP="00720832">
            <w:pPr>
              <w:contextualSpacing/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4 – 7 лет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21 060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28,5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22 439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29,4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20 823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29,7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23552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31,9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4E" w:rsidRPr="00C37333" w:rsidRDefault="007B024E" w:rsidP="00720832">
            <w:pPr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9248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4E" w:rsidRPr="00C37333" w:rsidRDefault="007B024E" w:rsidP="00720832">
            <w:pPr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32,9</w:t>
            </w:r>
          </w:p>
        </w:tc>
      </w:tr>
      <w:tr w:rsidR="007B024E" w:rsidRPr="00C37333" w:rsidTr="00720832">
        <w:trPr>
          <w:trHeight w:val="255"/>
          <w:jc w:val="center"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24E" w:rsidRPr="00C37333" w:rsidRDefault="007B024E" w:rsidP="00720832">
            <w:pPr>
              <w:contextualSpacing/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8 – 14 лет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19 284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26,1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20 497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26,8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19 356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27,6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20875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28,3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4E" w:rsidRPr="00C37333" w:rsidRDefault="007B024E" w:rsidP="00720832">
            <w:pPr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8086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4E" w:rsidRPr="00C37333" w:rsidRDefault="007B024E" w:rsidP="00720832">
            <w:pPr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28,7</w:t>
            </w:r>
          </w:p>
        </w:tc>
      </w:tr>
      <w:tr w:rsidR="007B024E" w:rsidRPr="00C37333" w:rsidTr="00720832">
        <w:trPr>
          <w:trHeight w:val="255"/>
          <w:jc w:val="center"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24E" w:rsidRPr="00C37333" w:rsidRDefault="007B024E" w:rsidP="00720832">
            <w:pPr>
              <w:contextualSpacing/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>15 – 17 лет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5348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7,2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6063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7,9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5916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8,4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5851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7,9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4E" w:rsidRPr="00C37333" w:rsidRDefault="007B024E" w:rsidP="00720832">
            <w:pPr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2327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4E" w:rsidRPr="00C37333" w:rsidRDefault="007B024E" w:rsidP="00720832">
            <w:pPr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8,3</w:t>
            </w:r>
          </w:p>
        </w:tc>
      </w:tr>
      <w:tr w:rsidR="007B024E" w:rsidRPr="00C37333" w:rsidTr="00720832">
        <w:trPr>
          <w:trHeight w:val="255"/>
          <w:jc w:val="center"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24E" w:rsidRPr="00C37333" w:rsidRDefault="007B024E" w:rsidP="00720832">
            <w:pPr>
              <w:contextualSpacing/>
              <w:jc w:val="center"/>
              <w:rPr>
                <w:sz w:val="20"/>
                <w:szCs w:val="20"/>
              </w:rPr>
            </w:pPr>
            <w:r w:rsidRPr="00C37333">
              <w:rPr>
                <w:sz w:val="20"/>
                <w:szCs w:val="20"/>
              </w:rPr>
              <w:t xml:space="preserve">Всего 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73 936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100,0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76 464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100,0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70 022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100,0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73818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24E" w:rsidRPr="00C37333" w:rsidRDefault="007B024E" w:rsidP="00720832">
            <w:pPr>
              <w:contextualSpacing/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100,0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4E" w:rsidRPr="00C37333" w:rsidRDefault="007B024E" w:rsidP="00720832">
            <w:pPr>
              <w:contextualSpacing/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28129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24E" w:rsidRPr="00C37333" w:rsidRDefault="007B024E" w:rsidP="00720832">
            <w:pPr>
              <w:contextualSpacing/>
              <w:jc w:val="center"/>
              <w:rPr>
                <w:noProof/>
                <w:sz w:val="20"/>
                <w:szCs w:val="20"/>
              </w:rPr>
            </w:pPr>
            <w:r w:rsidRPr="00C37333">
              <w:rPr>
                <w:noProof/>
                <w:sz w:val="20"/>
                <w:szCs w:val="20"/>
              </w:rPr>
              <w:t>100,0</w:t>
            </w:r>
          </w:p>
        </w:tc>
      </w:tr>
    </w:tbl>
    <w:p w:rsidR="00A56578" w:rsidRDefault="00A56578">
      <w:pPr>
        <w:sectPr w:rsidR="00A56578" w:rsidSect="007B024E">
          <w:pgSz w:w="11906" w:h="16838"/>
          <w:pgMar w:top="1134" w:right="851" w:bottom="1134" w:left="567" w:header="709" w:footer="709" w:gutter="0"/>
          <w:cols w:space="708"/>
          <w:docGrid w:linePitch="360"/>
        </w:sectPr>
      </w:pPr>
    </w:p>
    <w:p w:rsidR="00A56578" w:rsidRPr="002354F8" w:rsidRDefault="00A56578" w:rsidP="00A56578">
      <w:pPr>
        <w:ind w:left="-113" w:right="-113" w:firstLine="709"/>
        <w:jc w:val="both"/>
        <w:rPr>
          <w:rFonts w:eastAsia="Calibri"/>
        </w:rPr>
      </w:pPr>
      <w:r w:rsidRPr="002354F8">
        <w:rPr>
          <w:rFonts w:eastAsia="Calibri"/>
        </w:rPr>
        <w:t>Первые 3 ранговых места в структуре</w:t>
      </w:r>
      <w:r w:rsidRPr="002354F8">
        <w:t xml:space="preserve"> инвалидности у детей с учетом классов </w:t>
      </w:r>
      <w:r w:rsidRPr="002354F8">
        <w:rPr>
          <w:rFonts w:eastAsia="Calibri"/>
        </w:rPr>
        <w:t>болезней занимали психические расстройства и расстройства поведения, доля которых еще увеличилась от 26,3 до 29,8 % (1- ранговое место); болезни нервной системы, доля которых в динамике отчетливо уменьшилась - от 19,2 до 13,9 % (2-е ранговое место); врожденные аномалии (пороки развития), деформации и хромосомные нарушения, удельный вес которых также уменьшился от 16,5 % в 2018 г. до 13,9 % в 2021 г. (3-е ранговое место). Структура стойких нарушений функций организма не в полной мере соответствовала структуре классов болезней, сформировавших инвалидность у детей. Более чем в трети случаев у детей определялись нарушения</w:t>
      </w:r>
      <w:r w:rsidRPr="002354F8">
        <w:t xml:space="preserve"> психических функций, причем удельный вес таких нарушений увеличился от 31,2 до 32,8 % от общего числа. Нарушения нейромышечных, скелетных и связанных с движением (статодинамических) функций составляли 21,9 %, но их доля значимо уменьшилась - до 18,4 %. При этом на 3-м ранговом месте находились нарушения функций эндокринной системы и метаболизма, причем прослеживалось отчетливое увеличение показателя - от 9,5 до 11,6 %. </w:t>
      </w:r>
    </w:p>
    <w:p w:rsidR="00A56578" w:rsidRPr="002354F8" w:rsidRDefault="00A56578" w:rsidP="00A56578">
      <w:pPr>
        <w:jc w:val="right"/>
      </w:pPr>
      <w:r w:rsidRPr="002354F8">
        <w:t>Таблица 13</w:t>
      </w:r>
    </w:p>
    <w:p w:rsidR="00A56578" w:rsidRPr="002354F8" w:rsidRDefault="00A56578" w:rsidP="00A56578">
      <w:pPr>
        <w:jc w:val="center"/>
      </w:pPr>
      <w:r w:rsidRPr="002354F8">
        <w:t>Структура первичной инвалидности детского населения в Российской Федерации по классам болезней в 2018 – 2022 гг. (абс. число, %)</w:t>
      </w:r>
    </w:p>
    <w:tbl>
      <w:tblPr>
        <w:tblW w:w="1545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55"/>
        <w:gridCol w:w="850"/>
        <w:gridCol w:w="709"/>
        <w:gridCol w:w="851"/>
        <w:gridCol w:w="708"/>
        <w:gridCol w:w="851"/>
        <w:gridCol w:w="709"/>
        <w:gridCol w:w="850"/>
        <w:gridCol w:w="709"/>
        <w:gridCol w:w="850"/>
        <w:gridCol w:w="709"/>
      </w:tblGrid>
      <w:tr w:rsidR="00A56578" w:rsidRPr="00CF0D26" w:rsidTr="00720832">
        <w:trPr>
          <w:tblHeader/>
        </w:trPr>
        <w:tc>
          <w:tcPr>
            <w:tcW w:w="7655" w:type="dxa"/>
            <w:vMerge w:val="restart"/>
            <w:vAlign w:val="center"/>
          </w:tcPr>
          <w:p w:rsidR="00A56578" w:rsidRPr="00CF0D26" w:rsidRDefault="00A56578" w:rsidP="00720832">
            <w:pPr>
              <w:ind w:left="-57" w:right="-57"/>
              <w:jc w:val="center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Классы болезней</w:t>
            </w:r>
          </w:p>
        </w:tc>
        <w:tc>
          <w:tcPr>
            <w:tcW w:w="1559" w:type="dxa"/>
            <w:gridSpan w:val="2"/>
            <w:vAlign w:val="center"/>
          </w:tcPr>
          <w:p w:rsidR="00A56578" w:rsidRPr="00CF0D26" w:rsidRDefault="00A56578" w:rsidP="00720832">
            <w:pPr>
              <w:spacing w:line="276" w:lineRule="auto"/>
              <w:jc w:val="center"/>
              <w:rPr>
                <w:bCs/>
              </w:rPr>
            </w:pPr>
            <w:r w:rsidRPr="00CF0D26">
              <w:rPr>
                <w:bCs/>
              </w:rPr>
              <w:t>2018 год</w:t>
            </w:r>
          </w:p>
        </w:tc>
        <w:tc>
          <w:tcPr>
            <w:tcW w:w="1559" w:type="dxa"/>
            <w:gridSpan w:val="2"/>
            <w:vAlign w:val="center"/>
          </w:tcPr>
          <w:p w:rsidR="00A56578" w:rsidRPr="00CF0D26" w:rsidRDefault="00A56578" w:rsidP="00720832">
            <w:pPr>
              <w:spacing w:line="276" w:lineRule="auto"/>
              <w:jc w:val="center"/>
              <w:rPr>
                <w:bCs/>
              </w:rPr>
            </w:pPr>
            <w:r w:rsidRPr="00CF0D26">
              <w:rPr>
                <w:bCs/>
              </w:rPr>
              <w:t>2019 год</w:t>
            </w:r>
          </w:p>
        </w:tc>
        <w:tc>
          <w:tcPr>
            <w:tcW w:w="1560" w:type="dxa"/>
            <w:gridSpan w:val="2"/>
            <w:vAlign w:val="center"/>
          </w:tcPr>
          <w:p w:rsidR="00A56578" w:rsidRPr="00CF0D26" w:rsidRDefault="00A56578" w:rsidP="00720832">
            <w:pPr>
              <w:spacing w:line="276" w:lineRule="auto"/>
              <w:jc w:val="center"/>
              <w:rPr>
                <w:bCs/>
              </w:rPr>
            </w:pPr>
            <w:r w:rsidRPr="00CF0D26">
              <w:rPr>
                <w:bCs/>
              </w:rPr>
              <w:t>2020 год</w:t>
            </w:r>
          </w:p>
        </w:tc>
        <w:tc>
          <w:tcPr>
            <w:tcW w:w="1559" w:type="dxa"/>
            <w:gridSpan w:val="2"/>
            <w:vAlign w:val="center"/>
          </w:tcPr>
          <w:p w:rsidR="00A56578" w:rsidRPr="00CF0D26" w:rsidRDefault="00A56578" w:rsidP="00720832">
            <w:pPr>
              <w:spacing w:line="276" w:lineRule="auto"/>
              <w:jc w:val="center"/>
              <w:rPr>
                <w:bCs/>
              </w:rPr>
            </w:pPr>
            <w:r w:rsidRPr="00CF0D26">
              <w:rPr>
                <w:bCs/>
              </w:rPr>
              <w:t>2021 год</w:t>
            </w:r>
          </w:p>
        </w:tc>
        <w:tc>
          <w:tcPr>
            <w:tcW w:w="1559" w:type="dxa"/>
            <w:gridSpan w:val="2"/>
            <w:vAlign w:val="center"/>
          </w:tcPr>
          <w:p w:rsidR="00A56578" w:rsidRPr="00CF0D26" w:rsidRDefault="00A56578" w:rsidP="00720832">
            <w:pPr>
              <w:spacing w:line="276" w:lineRule="auto"/>
              <w:jc w:val="center"/>
              <w:rPr>
                <w:bCs/>
              </w:rPr>
            </w:pPr>
            <w:r w:rsidRPr="00CF0D26">
              <w:rPr>
                <w:lang w:eastAsia="en-US"/>
              </w:rPr>
              <w:t>Январь-май 2022 года</w:t>
            </w:r>
          </w:p>
        </w:tc>
      </w:tr>
      <w:tr w:rsidR="00A56578" w:rsidRPr="00CF0D26" w:rsidTr="00720832">
        <w:trPr>
          <w:tblHeader/>
        </w:trPr>
        <w:tc>
          <w:tcPr>
            <w:tcW w:w="7655" w:type="dxa"/>
            <w:vMerge/>
            <w:vAlign w:val="center"/>
          </w:tcPr>
          <w:p w:rsidR="00A56578" w:rsidRPr="00CF0D26" w:rsidRDefault="00A56578" w:rsidP="00720832">
            <w:pPr>
              <w:ind w:left="-57" w:right="-57"/>
              <w:jc w:val="center"/>
              <w:rPr>
                <w:noProof/>
                <w:snapToGrid w:val="0"/>
              </w:rPr>
            </w:pP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contextualSpacing/>
              <w:jc w:val="center"/>
            </w:pPr>
            <w:r w:rsidRPr="00CF0D26">
              <w:t>абс. число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contextualSpacing/>
              <w:jc w:val="center"/>
            </w:pPr>
            <w:r w:rsidRPr="00CF0D26">
              <w:t>%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contextualSpacing/>
              <w:jc w:val="center"/>
            </w:pPr>
            <w:r w:rsidRPr="00CF0D26">
              <w:t>абс. число</w:t>
            </w:r>
          </w:p>
        </w:tc>
        <w:tc>
          <w:tcPr>
            <w:tcW w:w="708" w:type="dxa"/>
            <w:vAlign w:val="center"/>
          </w:tcPr>
          <w:p w:rsidR="00A56578" w:rsidRPr="00CF0D26" w:rsidRDefault="00A56578" w:rsidP="00720832">
            <w:pPr>
              <w:contextualSpacing/>
              <w:jc w:val="center"/>
            </w:pPr>
            <w:r w:rsidRPr="00CF0D26">
              <w:t>%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contextualSpacing/>
              <w:jc w:val="center"/>
            </w:pPr>
            <w:r w:rsidRPr="00CF0D26">
              <w:t>абс. число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contextualSpacing/>
              <w:jc w:val="center"/>
            </w:pPr>
            <w:r w:rsidRPr="00CF0D26">
              <w:t>%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contextualSpacing/>
              <w:jc w:val="center"/>
            </w:pPr>
            <w:r w:rsidRPr="00CF0D26">
              <w:t>абс. число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contextualSpacing/>
              <w:jc w:val="center"/>
            </w:pPr>
            <w:r w:rsidRPr="00CF0D26">
              <w:t>%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contextualSpacing/>
              <w:jc w:val="center"/>
            </w:pPr>
            <w:r w:rsidRPr="00CF0D26">
              <w:t>абс. число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contextualSpacing/>
              <w:jc w:val="center"/>
            </w:pPr>
            <w:r w:rsidRPr="00CF0D26">
              <w:t>%</w:t>
            </w:r>
          </w:p>
        </w:tc>
      </w:tr>
      <w:tr w:rsidR="00A56578" w:rsidRPr="00CF0D26" w:rsidTr="00720832">
        <w:tc>
          <w:tcPr>
            <w:tcW w:w="7655" w:type="dxa"/>
            <w:vAlign w:val="bottom"/>
          </w:tcPr>
          <w:p w:rsidR="00A56578" w:rsidRPr="00CF0D26" w:rsidRDefault="00A56578" w:rsidP="00720832">
            <w:pPr>
              <w:ind w:left="-57" w:right="-57"/>
              <w:rPr>
                <w:b/>
                <w:noProof/>
                <w:snapToGrid w:val="0"/>
              </w:rPr>
            </w:pPr>
            <w:r w:rsidRPr="00CF0D26">
              <w:rPr>
                <w:b/>
                <w:noProof/>
                <w:snapToGrid w:val="0"/>
              </w:rPr>
              <w:t>Всего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ind w:left="-57" w:right="-57"/>
              <w:jc w:val="center"/>
              <w:rPr>
                <w:b/>
                <w:noProof/>
                <w:snapToGrid w:val="0"/>
              </w:rPr>
            </w:pPr>
            <w:r w:rsidRPr="00CF0D26">
              <w:rPr>
                <w:b/>
              </w:rPr>
              <w:t>73 936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center"/>
              <w:rPr>
                <w:b/>
                <w:noProof/>
                <w:snapToGrid w:val="0"/>
              </w:rPr>
            </w:pPr>
            <w:r w:rsidRPr="00CF0D26">
              <w:rPr>
                <w:b/>
                <w:noProof/>
                <w:snapToGrid w:val="0"/>
              </w:rPr>
              <w:t>100,0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center"/>
              <w:rPr>
                <w:b/>
                <w:noProof/>
                <w:snapToGrid w:val="0"/>
              </w:rPr>
            </w:pPr>
            <w:r w:rsidRPr="00CF0D26">
              <w:rPr>
                <w:b/>
                <w:noProof/>
                <w:snapToGrid w:val="0"/>
              </w:rPr>
              <w:t>76 464</w:t>
            </w:r>
          </w:p>
        </w:tc>
        <w:tc>
          <w:tcPr>
            <w:tcW w:w="708" w:type="dxa"/>
            <w:vAlign w:val="center"/>
          </w:tcPr>
          <w:p w:rsidR="00A56578" w:rsidRPr="00CF0D26" w:rsidRDefault="00A56578" w:rsidP="00720832">
            <w:pPr>
              <w:ind w:left="-57" w:right="-57"/>
              <w:jc w:val="center"/>
              <w:rPr>
                <w:b/>
                <w:noProof/>
                <w:snapToGrid w:val="0"/>
              </w:rPr>
            </w:pPr>
            <w:r w:rsidRPr="00CF0D26">
              <w:rPr>
                <w:b/>
                <w:noProof/>
                <w:snapToGrid w:val="0"/>
              </w:rPr>
              <w:t>100,0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center"/>
              <w:rPr>
                <w:b/>
                <w:noProof/>
                <w:snapToGrid w:val="0"/>
              </w:rPr>
            </w:pPr>
            <w:r w:rsidRPr="00CF0D26">
              <w:rPr>
                <w:b/>
                <w:noProof/>
                <w:snapToGrid w:val="0"/>
              </w:rPr>
              <w:t>70 022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center"/>
              <w:rPr>
                <w:b/>
                <w:noProof/>
                <w:snapToGrid w:val="0"/>
              </w:rPr>
            </w:pPr>
            <w:r w:rsidRPr="00CF0D26">
              <w:rPr>
                <w:b/>
                <w:noProof/>
                <w:snapToGrid w:val="0"/>
              </w:rPr>
              <w:t>100,0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center"/>
              <w:rPr>
                <w:b/>
              </w:rPr>
            </w:pPr>
            <w:r w:rsidRPr="00CF0D26">
              <w:rPr>
                <w:b/>
              </w:rPr>
              <w:t>73 818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center"/>
              <w:rPr>
                <w:b/>
              </w:rPr>
            </w:pPr>
            <w:r w:rsidRPr="00CF0D26">
              <w:rPr>
                <w:b/>
              </w:rPr>
              <w:t>100,0</w:t>
            </w:r>
          </w:p>
        </w:tc>
        <w:tc>
          <w:tcPr>
            <w:tcW w:w="850" w:type="dxa"/>
          </w:tcPr>
          <w:p w:rsidR="00A56578" w:rsidRPr="00CF0D26" w:rsidRDefault="00A56578" w:rsidP="00720832">
            <w:pPr>
              <w:jc w:val="center"/>
              <w:rPr>
                <w:b/>
              </w:rPr>
            </w:pPr>
            <w:r w:rsidRPr="00CF0D26">
              <w:rPr>
                <w:b/>
              </w:rPr>
              <w:t>28129</w:t>
            </w:r>
          </w:p>
        </w:tc>
        <w:tc>
          <w:tcPr>
            <w:tcW w:w="709" w:type="dxa"/>
          </w:tcPr>
          <w:p w:rsidR="00A56578" w:rsidRPr="00CF0D26" w:rsidRDefault="00A56578" w:rsidP="00720832">
            <w:pPr>
              <w:jc w:val="center"/>
              <w:rPr>
                <w:b/>
              </w:rPr>
            </w:pPr>
            <w:r w:rsidRPr="00CF0D26">
              <w:rPr>
                <w:b/>
              </w:rPr>
              <w:t>100,0</w:t>
            </w:r>
          </w:p>
        </w:tc>
      </w:tr>
      <w:tr w:rsidR="00A56578" w:rsidRPr="00CF0D26" w:rsidTr="00720832">
        <w:tc>
          <w:tcPr>
            <w:tcW w:w="7655" w:type="dxa"/>
            <w:vAlign w:val="bottom"/>
          </w:tcPr>
          <w:p w:rsidR="00A56578" w:rsidRPr="00CF0D26" w:rsidRDefault="00A56578" w:rsidP="00720832">
            <w:pPr>
              <w:ind w:left="-57" w:right="-57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Туберкулез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352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0,5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376</w:t>
            </w:r>
          </w:p>
        </w:tc>
        <w:tc>
          <w:tcPr>
            <w:tcW w:w="708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0,5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272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0,4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255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0,3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99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0,4</w:t>
            </w:r>
          </w:p>
        </w:tc>
      </w:tr>
      <w:tr w:rsidR="00A56578" w:rsidRPr="00CF0D26" w:rsidTr="00720832">
        <w:tc>
          <w:tcPr>
            <w:tcW w:w="7655" w:type="dxa"/>
            <w:vAlign w:val="bottom"/>
          </w:tcPr>
          <w:p w:rsidR="00A56578" w:rsidRPr="00CF0D26" w:rsidRDefault="00A56578" w:rsidP="00720832">
            <w:pPr>
              <w:ind w:left="-57" w:right="-57"/>
              <w:rPr>
                <w:noProof/>
                <w:snapToGrid w:val="0"/>
              </w:rPr>
            </w:pPr>
            <w:r w:rsidRPr="00CF0D26">
              <w:t>Болезнь, вызванная вирусом иммунодефицита человека (ВИЧ)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69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0,1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75</w:t>
            </w:r>
          </w:p>
        </w:tc>
        <w:tc>
          <w:tcPr>
            <w:tcW w:w="708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0,1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40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0,1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21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0,0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12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0,0</w:t>
            </w:r>
          </w:p>
        </w:tc>
      </w:tr>
      <w:tr w:rsidR="00A56578" w:rsidRPr="00CF0D26" w:rsidTr="00720832">
        <w:tc>
          <w:tcPr>
            <w:tcW w:w="7655" w:type="dxa"/>
            <w:vAlign w:val="bottom"/>
          </w:tcPr>
          <w:p w:rsidR="00A56578" w:rsidRPr="00CF0D26" w:rsidRDefault="00A56578" w:rsidP="00720832">
            <w:pPr>
              <w:ind w:left="-57" w:right="-57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Новообразования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3703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5,0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3916</w:t>
            </w:r>
          </w:p>
        </w:tc>
        <w:tc>
          <w:tcPr>
            <w:tcW w:w="708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5,1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3718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5,3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3536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4,8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1368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4,9</w:t>
            </w:r>
          </w:p>
        </w:tc>
      </w:tr>
      <w:tr w:rsidR="00A56578" w:rsidRPr="00CF0D26" w:rsidTr="00720832">
        <w:tc>
          <w:tcPr>
            <w:tcW w:w="7655" w:type="dxa"/>
            <w:vAlign w:val="bottom"/>
          </w:tcPr>
          <w:p w:rsidR="00A56578" w:rsidRPr="00CF0D26" w:rsidRDefault="00A56578" w:rsidP="00720832">
            <w:pPr>
              <w:ind w:left="-57" w:right="-57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Болезни эндокринной системы, расстройства питания и нарушения обмена веществ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7198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9,7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8461</w:t>
            </w:r>
          </w:p>
        </w:tc>
        <w:tc>
          <w:tcPr>
            <w:tcW w:w="708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11,1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8312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11,9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8592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11,6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3419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12,2</w:t>
            </w:r>
          </w:p>
        </w:tc>
      </w:tr>
      <w:tr w:rsidR="00A56578" w:rsidRPr="00CF0D26" w:rsidTr="00720832">
        <w:tc>
          <w:tcPr>
            <w:tcW w:w="7655" w:type="dxa"/>
            <w:vAlign w:val="bottom"/>
          </w:tcPr>
          <w:p w:rsidR="00A56578" w:rsidRPr="00CF0D26" w:rsidRDefault="00A56578" w:rsidP="00720832">
            <w:pPr>
              <w:ind w:left="317" w:right="-57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из них: сахарный диабет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-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-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-</w:t>
            </w:r>
          </w:p>
        </w:tc>
        <w:tc>
          <w:tcPr>
            <w:tcW w:w="708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-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7123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10,2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7476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10,1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2988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10,6</w:t>
            </w:r>
          </w:p>
        </w:tc>
      </w:tr>
      <w:tr w:rsidR="00A56578" w:rsidRPr="00CF0D26" w:rsidTr="00720832">
        <w:tc>
          <w:tcPr>
            <w:tcW w:w="7655" w:type="dxa"/>
            <w:vAlign w:val="bottom"/>
          </w:tcPr>
          <w:p w:rsidR="00A56578" w:rsidRPr="00CF0D26" w:rsidRDefault="00A56578" w:rsidP="00720832">
            <w:pPr>
              <w:ind w:left="-57" w:right="-57"/>
              <w:rPr>
                <w:b/>
                <w:noProof/>
                <w:snapToGrid w:val="0"/>
              </w:rPr>
            </w:pPr>
            <w:r w:rsidRPr="00CF0D26">
              <w:rPr>
                <w:b/>
                <w:noProof/>
                <w:snapToGrid w:val="0"/>
              </w:rPr>
              <w:t xml:space="preserve">Психические расстройства и расстройства поведения, </w:t>
            </w:r>
            <w:r w:rsidRPr="00CF0D26">
              <w:rPr>
                <w:noProof/>
                <w:snapToGrid w:val="0"/>
              </w:rPr>
              <w:t>из них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b/>
                <w:noProof/>
                <w:snapToGrid w:val="0"/>
              </w:rPr>
            </w:pPr>
            <w:r w:rsidRPr="00CF0D26">
              <w:rPr>
                <w:b/>
                <w:noProof/>
                <w:snapToGrid w:val="0"/>
              </w:rPr>
              <w:t>19 428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b/>
                <w:noProof/>
                <w:snapToGrid w:val="0"/>
              </w:rPr>
            </w:pPr>
            <w:r w:rsidRPr="00CF0D26">
              <w:rPr>
                <w:b/>
                <w:noProof/>
                <w:snapToGrid w:val="0"/>
              </w:rPr>
              <w:t>26,3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b/>
                <w:noProof/>
                <w:snapToGrid w:val="0"/>
              </w:rPr>
            </w:pPr>
            <w:r w:rsidRPr="00CF0D26">
              <w:rPr>
                <w:b/>
                <w:noProof/>
                <w:snapToGrid w:val="0"/>
              </w:rPr>
              <w:t>21 085</w:t>
            </w:r>
          </w:p>
        </w:tc>
        <w:tc>
          <w:tcPr>
            <w:tcW w:w="708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b/>
                <w:noProof/>
                <w:snapToGrid w:val="0"/>
              </w:rPr>
            </w:pPr>
            <w:r w:rsidRPr="00CF0D26">
              <w:rPr>
                <w:b/>
                <w:noProof/>
                <w:snapToGrid w:val="0"/>
              </w:rPr>
              <w:t>27,6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b/>
                <w:noProof/>
                <w:snapToGrid w:val="0"/>
              </w:rPr>
            </w:pPr>
            <w:r w:rsidRPr="00CF0D26">
              <w:rPr>
                <w:b/>
                <w:noProof/>
                <w:snapToGrid w:val="0"/>
              </w:rPr>
              <w:t>18 844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b/>
                <w:noProof/>
                <w:snapToGrid w:val="0"/>
              </w:rPr>
            </w:pPr>
            <w:r w:rsidRPr="00CF0D26">
              <w:rPr>
                <w:b/>
                <w:noProof/>
                <w:snapToGrid w:val="0"/>
              </w:rPr>
              <w:t>26,9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  <w:rPr>
                <w:b/>
              </w:rPr>
            </w:pPr>
            <w:r w:rsidRPr="00CF0D26">
              <w:rPr>
                <w:b/>
              </w:rPr>
              <w:t>22003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  <w:rPr>
                <w:b/>
              </w:rPr>
            </w:pPr>
            <w:r w:rsidRPr="00CF0D26">
              <w:rPr>
                <w:b/>
              </w:rPr>
              <w:t>29,8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  <w:rPr>
                <w:b/>
              </w:rPr>
            </w:pPr>
            <w:r w:rsidRPr="00CF0D26">
              <w:rPr>
                <w:b/>
              </w:rPr>
              <w:t>8631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  <w:rPr>
                <w:b/>
              </w:rPr>
            </w:pPr>
            <w:r w:rsidRPr="00CF0D26">
              <w:rPr>
                <w:b/>
              </w:rPr>
              <w:t>30,7</w:t>
            </w:r>
          </w:p>
        </w:tc>
      </w:tr>
      <w:tr w:rsidR="00A56578" w:rsidRPr="00CF0D26" w:rsidTr="00720832">
        <w:tc>
          <w:tcPr>
            <w:tcW w:w="7655" w:type="dxa"/>
            <w:vAlign w:val="bottom"/>
          </w:tcPr>
          <w:p w:rsidR="00A56578" w:rsidRPr="00CF0D26" w:rsidRDefault="00A56578" w:rsidP="00720832">
            <w:pPr>
              <w:ind w:left="317" w:right="-57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умственная отсталость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8478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11,5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8951</w:t>
            </w:r>
          </w:p>
        </w:tc>
        <w:tc>
          <w:tcPr>
            <w:tcW w:w="708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11,7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7246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10,3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8163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11,1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2938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10,4</w:t>
            </w:r>
          </w:p>
        </w:tc>
      </w:tr>
      <w:tr w:rsidR="00A56578" w:rsidRPr="00CF0D26" w:rsidTr="00720832">
        <w:tc>
          <w:tcPr>
            <w:tcW w:w="7655" w:type="dxa"/>
            <w:vAlign w:val="bottom"/>
          </w:tcPr>
          <w:p w:rsidR="00A56578" w:rsidRPr="00CF0D26" w:rsidRDefault="00A56578" w:rsidP="00720832">
            <w:pPr>
              <w:ind w:left="317" w:right="-57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расстройства психологического развития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6699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9,1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7431</w:t>
            </w:r>
          </w:p>
        </w:tc>
        <w:tc>
          <w:tcPr>
            <w:tcW w:w="708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9,7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7461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10,7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9414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12,8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3953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14,1</w:t>
            </w:r>
          </w:p>
        </w:tc>
      </w:tr>
      <w:tr w:rsidR="00A56578" w:rsidRPr="00CF0D26" w:rsidTr="00720832">
        <w:tc>
          <w:tcPr>
            <w:tcW w:w="7655" w:type="dxa"/>
            <w:vAlign w:val="bottom"/>
          </w:tcPr>
          <w:p w:rsidR="00A56578" w:rsidRPr="00CF0D26" w:rsidRDefault="00A56578" w:rsidP="00720832">
            <w:pPr>
              <w:ind w:left="601" w:right="-57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 xml:space="preserve"> в том числе аутизм (детский, атипичный детский)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4081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5,5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4845</w:t>
            </w:r>
          </w:p>
        </w:tc>
        <w:tc>
          <w:tcPr>
            <w:tcW w:w="708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6,3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4807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6,9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6112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8,3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2602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9,3</w:t>
            </w:r>
          </w:p>
        </w:tc>
      </w:tr>
      <w:tr w:rsidR="00A56578" w:rsidRPr="00CF0D26" w:rsidTr="00720832">
        <w:tc>
          <w:tcPr>
            <w:tcW w:w="7655" w:type="dxa"/>
            <w:vAlign w:val="bottom"/>
          </w:tcPr>
          <w:p w:rsidR="00A56578" w:rsidRPr="00CF0D26" w:rsidRDefault="00A56578" w:rsidP="00720832">
            <w:pPr>
              <w:ind w:left="-57" w:right="-57"/>
              <w:rPr>
                <w:b/>
                <w:noProof/>
                <w:snapToGrid w:val="0"/>
              </w:rPr>
            </w:pPr>
            <w:r w:rsidRPr="00CF0D26">
              <w:rPr>
                <w:b/>
                <w:noProof/>
                <w:snapToGrid w:val="0"/>
              </w:rPr>
              <w:t xml:space="preserve">Болезни нервной системы, </w:t>
            </w:r>
            <w:r w:rsidRPr="00CF0D26">
              <w:rPr>
                <w:noProof/>
                <w:snapToGrid w:val="0"/>
              </w:rPr>
              <w:t>из них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b/>
                <w:noProof/>
                <w:snapToGrid w:val="0"/>
              </w:rPr>
            </w:pPr>
            <w:r w:rsidRPr="00CF0D26">
              <w:rPr>
                <w:b/>
                <w:noProof/>
                <w:snapToGrid w:val="0"/>
              </w:rPr>
              <w:t>14 197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b/>
                <w:noProof/>
                <w:snapToGrid w:val="0"/>
              </w:rPr>
            </w:pPr>
            <w:r w:rsidRPr="00CF0D26">
              <w:rPr>
                <w:b/>
                <w:noProof/>
                <w:snapToGrid w:val="0"/>
              </w:rPr>
              <w:t>19,2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b/>
                <w:noProof/>
                <w:snapToGrid w:val="0"/>
              </w:rPr>
            </w:pPr>
            <w:r w:rsidRPr="00CF0D26">
              <w:rPr>
                <w:b/>
                <w:noProof/>
                <w:snapToGrid w:val="0"/>
              </w:rPr>
              <w:t>14 168</w:t>
            </w:r>
          </w:p>
        </w:tc>
        <w:tc>
          <w:tcPr>
            <w:tcW w:w="708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b/>
                <w:noProof/>
                <w:snapToGrid w:val="0"/>
              </w:rPr>
            </w:pPr>
            <w:r w:rsidRPr="00CF0D26">
              <w:rPr>
                <w:b/>
                <w:noProof/>
                <w:snapToGrid w:val="0"/>
              </w:rPr>
              <w:t>18,5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b/>
                <w:noProof/>
                <w:snapToGrid w:val="0"/>
              </w:rPr>
            </w:pPr>
            <w:r w:rsidRPr="00CF0D26">
              <w:rPr>
                <w:b/>
                <w:noProof/>
                <w:snapToGrid w:val="0"/>
              </w:rPr>
              <w:t>12 071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b/>
                <w:noProof/>
                <w:snapToGrid w:val="0"/>
              </w:rPr>
            </w:pPr>
            <w:r w:rsidRPr="00CF0D26">
              <w:rPr>
                <w:b/>
                <w:noProof/>
                <w:snapToGrid w:val="0"/>
              </w:rPr>
              <w:t>17,2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  <w:rPr>
                <w:b/>
              </w:rPr>
            </w:pPr>
            <w:r w:rsidRPr="00CF0D26">
              <w:rPr>
                <w:b/>
              </w:rPr>
              <w:t>13002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  <w:rPr>
                <w:b/>
              </w:rPr>
            </w:pPr>
            <w:r w:rsidRPr="00CF0D26">
              <w:rPr>
                <w:b/>
              </w:rPr>
              <w:t>17,6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  <w:rPr>
                <w:b/>
              </w:rPr>
            </w:pPr>
            <w:r w:rsidRPr="00CF0D26">
              <w:rPr>
                <w:b/>
              </w:rPr>
              <w:t>4950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  <w:rPr>
                <w:b/>
              </w:rPr>
            </w:pPr>
            <w:r w:rsidRPr="00CF0D26">
              <w:rPr>
                <w:b/>
              </w:rPr>
              <w:t>17,6</w:t>
            </w:r>
          </w:p>
        </w:tc>
      </w:tr>
      <w:tr w:rsidR="00A56578" w:rsidRPr="00CF0D26" w:rsidTr="00720832">
        <w:tc>
          <w:tcPr>
            <w:tcW w:w="7655" w:type="dxa"/>
            <w:vAlign w:val="bottom"/>
          </w:tcPr>
          <w:p w:rsidR="00A56578" w:rsidRPr="00CF0D26" w:rsidRDefault="00A56578" w:rsidP="00720832">
            <w:pPr>
              <w:ind w:left="317" w:right="-57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воспалительные болезни центральной нервной системы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412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0,6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434</w:t>
            </w:r>
          </w:p>
        </w:tc>
        <w:tc>
          <w:tcPr>
            <w:tcW w:w="708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0,6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376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0,5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334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0,5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168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0,6</w:t>
            </w:r>
          </w:p>
        </w:tc>
      </w:tr>
      <w:tr w:rsidR="00A56578" w:rsidRPr="00CF0D26" w:rsidTr="00720832">
        <w:tc>
          <w:tcPr>
            <w:tcW w:w="7655" w:type="dxa"/>
            <w:vAlign w:val="bottom"/>
          </w:tcPr>
          <w:p w:rsidR="00A56578" w:rsidRPr="00CF0D26" w:rsidRDefault="00A56578" w:rsidP="00720832">
            <w:pPr>
              <w:ind w:left="317" w:right="-57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церебральный паралич и другие паралитические синдромы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5225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7,1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5146</w:t>
            </w:r>
          </w:p>
        </w:tc>
        <w:tc>
          <w:tcPr>
            <w:tcW w:w="708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6,7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4139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5,9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4288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5,8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1482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5,3</w:t>
            </w:r>
          </w:p>
        </w:tc>
      </w:tr>
      <w:tr w:rsidR="00A56578" w:rsidRPr="00CF0D26" w:rsidTr="00720832">
        <w:tc>
          <w:tcPr>
            <w:tcW w:w="7655" w:type="dxa"/>
            <w:vAlign w:val="bottom"/>
          </w:tcPr>
          <w:p w:rsidR="00A56578" w:rsidRPr="00CF0D26" w:rsidRDefault="00A56578" w:rsidP="00720832">
            <w:pPr>
              <w:ind w:left="-57" w:right="-57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Болезни глаза и его придаточного аппарата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2337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3,2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2251</w:t>
            </w:r>
          </w:p>
        </w:tc>
        <w:tc>
          <w:tcPr>
            <w:tcW w:w="708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2,9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1856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2,7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1949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2,6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681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2,4</w:t>
            </w:r>
          </w:p>
        </w:tc>
      </w:tr>
      <w:tr w:rsidR="00A56578" w:rsidRPr="00CF0D26" w:rsidTr="00720832">
        <w:tc>
          <w:tcPr>
            <w:tcW w:w="7655" w:type="dxa"/>
            <w:vAlign w:val="bottom"/>
          </w:tcPr>
          <w:p w:rsidR="00A56578" w:rsidRPr="00CF0D26" w:rsidRDefault="00A56578" w:rsidP="00720832">
            <w:pPr>
              <w:ind w:left="-57" w:right="-57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Болезни уха и сосцевидного отростка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2724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3,7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2441</w:t>
            </w:r>
          </w:p>
        </w:tc>
        <w:tc>
          <w:tcPr>
            <w:tcW w:w="708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3,2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2073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3,0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2320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3,1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873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3,1</w:t>
            </w:r>
          </w:p>
        </w:tc>
      </w:tr>
      <w:tr w:rsidR="00A56578" w:rsidRPr="00CF0D26" w:rsidTr="00720832">
        <w:tc>
          <w:tcPr>
            <w:tcW w:w="7655" w:type="dxa"/>
            <w:vAlign w:val="bottom"/>
          </w:tcPr>
          <w:p w:rsidR="00A56578" w:rsidRPr="00CF0D26" w:rsidRDefault="00A56578" w:rsidP="00720832">
            <w:pPr>
              <w:ind w:left="-57" w:right="-57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Болезни системы кровообращения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949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1,3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972</w:t>
            </w:r>
          </w:p>
        </w:tc>
        <w:tc>
          <w:tcPr>
            <w:tcW w:w="708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1,3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1022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1,5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1066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1,4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371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1,3</w:t>
            </w:r>
          </w:p>
        </w:tc>
      </w:tr>
      <w:tr w:rsidR="00A56578" w:rsidRPr="00CF0D26" w:rsidTr="00720832">
        <w:tc>
          <w:tcPr>
            <w:tcW w:w="7655" w:type="dxa"/>
            <w:vAlign w:val="bottom"/>
          </w:tcPr>
          <w:p w:rsidR="00A56578" w:rsidRPr="00CF0D26" w:rsidRDefault="00A56578" w:rsidP="00720832">
            <w:pPr>
              <w:ind w:left="-57" w:right="-57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Болезни органов дыхания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1403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1,9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1205</w:t>
            </w:r>
          </w:p>
        </w:tc>
        <w:tc>
          <w:tcPr>
            <w:tcW w:w="708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1,6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1042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1,5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839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1,1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375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1,3</w:t>
            </w:r>
          </w:p>
        </w:tc>
      </w:tr>
      <w:tr w:rsidR="00A56578" w:rsidRPr="00CF0D26" w:rsidTr="00720832">
        <w:tc>
          <w:tcPr>
            <w:tcW w:w="7655" w:type="dxa"/>
            <w:vAlign w:val="bottom"/>
          </w:tcPr>
          <w:p w:rsidR="00A56578" w:rsidRPr="00CF0D26" w:rsidRDefault="00A56578" w:rsidP="00720832">
            <w:pPr>
              <w:ind w:left="318" w:right="-57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из них астма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790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1,1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680</w:t>
            </w:r>
          </w:p>
        </w:tc>
        <w:tc>
          <w:tcPr>
            <w:tcW w:w="708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0,9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683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1,0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576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0,8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254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0,9</w:t>
            </w:r>
          </w:p>
        </w:tc>
      </w:tr>
      <w:tr w:rsidR="00A56578" w:rsidRPr="00CF0D26" w:rsidTr="00720832">
        <w:tc>
          <w:tcPr>
            <w:tcW w:w="7655" w:type="dxa"/>
            <w:vAlign w:val="bottom"/>
          </w:tcPr>
          <w:p w:rsidR="00A56578" w:rsidRPr="00CF0D26" w:rsidRDefault="00A56578" w:rsidP="00720832">
            <w:pPr>
              <w:ind w:left="-57" w:right="-57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Болезни органов пищеварения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974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1,3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1045</w:t>
            </w:r>
          </w:p>
        </w:tc>
        <w:tc>
          <w:tcPr>
            <w:tcW w:w="708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1,4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989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1,4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1090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1,5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408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1,5</w:t>
            </w:r>
          </w:p>
        </w:tc>
      </w:tr>
      <w:tr w:rsidR="00A56578" w:rsidRPr="00CF0D26" w:rsidTr="00720832">
        <w:tc>
          <w:tcPr>
            <w:tcW w:w="7655" w:type="dxa"/>
            <w:vAlign w:val="bottom"/>
          </w:tcPr>
          <w:p w:rsidR="00A56578" w:rsidRPr="00CF0D26" w:rsidRDefault="00A56578" w:rsidP="00720832">
            <w:pPr>
              <w:ind w:left="-57" w:right="-57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Болезни костно-мышечной системы и соединительной ткани, из них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4003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5,4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4271</w:t>
            </w:r>
          </w:p>
        </w:tc>
        <w:tc>
          <w:tcPr>
            <w:tcW w:w="708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5,6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4433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6,3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4721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6,4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1817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6,5</w:t>
            </w:r>
          </w:p>
        </w:tc>
      </w:tr>
      <w:tr w:rsidR="00A56578" w:rsidRPr="00CF0D26" w:rsidTr="00720832">
        <w:tc>
          <w:tcPr>
            <w:tcW w:w="7655" w:type="dxa"/>
            <w:vAlign w:val="bottom"/>
          </w:tcPr>
          <w:p w:rsidR="00A56578" w:rsidRPr="00CF0D26" w:rsidRDefault="00A56578" w:rsidP="00720832">
            <w:pPr>
              <w:ind w:left="318" w:right="-57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дорсопатии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1200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1,6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1169</w:t>
            </w:r>
          </w:p>
        </w:tc>
        <w:tc>
          <w:tcPr>
            <w:tcW w:w="708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1,5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1179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1,7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1492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2,0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594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2,1</w:t>
            </w:r>
          </w:p>
        </w:tc>
      </w:tr>
      <w:tr w:rsidR="00A56578" w:rsidRPr="00CF0D26" w:rsidTr="00720832">
        <w:tc>
          <w:tcPr>
            <w:tcW w:w="7655" w:type="dxa"/>
            <w:vAlign w:val="bottom"/>
          </w:tcPr>
          <w:p w:rsidR="00A56578" w:rsidRPr="00CF0D26" w:rsidRDefault="00A56578" w:rsidP="00720832">
            <w:pPr>
              <w:ind w:left="318" w:right="-57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остеопатии и хондропатии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998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1,3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1025</w:t>
            </w:r>
          </w:p>
        </w:tc>
        <w:tc>
          <w:tcPr>
            <w:tcW w:w="708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1,3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898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1,3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916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1,2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321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1,1</w:t>
            </w:r>
          </w:p>
        </w:tc>
      </w:tr>
      <w:tr w:rsidR="00A56578" w:rsidRPr="00CF0D26" w:rsidTr="00720832">
        <w:tc>
          <w:tcPr>
            <w:tcW w:w="7655" w:type="dxa"/>
            <w:vAlign w:val="bottom"/>
          </w:tcPr>
          <w:p w:rsidR="00A56578" w:rsidRPr="00CF0D26" w:rsidRDefault="00A56578" w:rsidP="00720832">
            <w:pPr>
              <w:ind w:left="-57" w:right="-57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Болезни мочеполовой системы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961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1,3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901</w:t>
            </w:r>
          </w:p>
        </w:tc>
        <w:tc>
          <w:tcPr>
            <w:tcW w:w="708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1,2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934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1,3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782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1,1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315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1,1</w:t>
            </w:r>
          </w:p>
        </w:tc>
      </w:tr>
      <w:tr w:rsidR="00A56578" w:rsidRPr="00CF0D26" w:rsidTr="00720832">
        <w:tc>
          <w:tcPr>
            <w:tcW w:w="7655" w:type="dxa"/>
            <w:vAlign w:val="bottom"/>
          </w:tcPr>
          <w:p w:rsidR="00A56578" w:rsidRPr="00CF0D26" w:rsidRDefault="00A56578" w:rsidP="00720832">
            <w:pPr>
              <w:ind w:left="-57" w:right="-57"/>
              <w:rPr>
                <w:b/>
                <w:noProof/>
                <w:snapToGrid w:val="0"/>
              </w:rPr>
            </w:pPr>
            <w:r w:rsidRPr="00CF0D26">
              <w:rPr>
                <w:b/>
                <w:noProof/>
                <w:snapToGrid w:val="0"/>
              </w:rPr>
              <w:t xml:space="preserve">Врожденные аномалии (пороки развития), деформации и хромосомные нарушения, </w:t>
            </w:r>
            <w:r w:rsidRPr="00CF0D26">
              <w:rPr>
                <w:noProof/>
                <w:snapToGrid w:val="0"/>
              </w:rPr>
              <w:t>из них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b/>
                <w:noProof/>
                <w:snapToGrid w:val="0"/>
              </w:rPr>
            </w:pPr>
            <w:r w:rsidRPr="00CF0D26">
              <w:rPr>
                <w:b/>
                <w:noProof/>
                <w:snapToGrid w:val="0"/>
              </w:rPr>
              <w:t>12 216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b/>
                <w:noProof/>
                <w:snapToGrid w:val="0"/>
              </w:rPr>
            </w:pPr>
            <w:r w:rsidRPr="00CF0D26">
              <w:rPr>
                <w:b/>
                <w:noProof/>
                <w:snapToGrid w:val="0"/>
              </w:rPr>
              <w:t>16,5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b/>
                <w:noProof/>
                <w:snapToGrid w:val="0"/>
              </w:rPr>
            </w:pPr>
            <w:r w:rsidRPr="00CF0D26">
              <w:rPr>
                <w:b/>
                <w:noProof/>
                <w:snapToGrid w:val="0"/>
              </w:rPr>
              <w:t>11 971</w:t>
            </w:r>
          </w:p>
        </w:tc>
        <w:tc>
          <w:tcPr>
            <w:tcW w:w="708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b/>
                <w:noProof/>
                <w:snapToGrid w:val="0"/>
              </w:rPr>
            </w:pPr>
            <w:r w:rsidRPr="00CF0D26">
              <w:rPr>
                <w:b/>
                <w:noProof/>
                <w:snapToGrid w:val="0"/>
              </w:rPr>
              <w:t>15,7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b/>
                <w:noProof/>
                <w:snapToGrid w:val="0"/>
              </w:rPr>
            </w:pPr>
            <w:r w:rsidRPr="00CF0D26">
              <w:rPr>
                <w:b/>
                <w:noProof/>
                <w:snapToGrid w:val="0"/>
              </w:rPr>
              <w:t>10 969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b/>
                <w:noProof/>
                <w:snapToGrid w:val="0"/>
              </w:rPr>
            </w:pPr>
            <w:r w:rsidRPr="00CF0D26">
              <w:rPr>
                <w:b/>
                <w:noProof/>
                <w:snapToGrid w:val="0"/>
              </w:rPr>
              <w:t>15,7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  <w:rPr>
                <w:b/>
              </w:rPr>
            </w:pPr>
            <w:r w:rsidRPr="00CF0D26">
              <w:rPr>
                <w:b/>
              </w:rPr>
              <w:t>10289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  <w:rPr>
                <w:b/>
              </w:rPr>
            </w:pPr>
            <w:r w:rsidRPr="00CF0D26">
              <w:rPr>
                <w:b/>
              </w:rPr>
              <w:t>13,9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  <w:rPr>
                <w:b/>
              </w:rPr>
            </w:pPr>
            <w:r w:rsidRPr="00CF0D26">
              <w:rPr>
                <w:b/>
              </w:rPr>
              <w:t>3641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  <w:rPr>
                <w:b/>
              </w:rPr>
            </w:pPr>
            <w:r w:rsidRPr="00CF0D26">
              <w:rPr>
                <w:b/>
              </w:rPr>
              <w:t>12,9</w:t>
            </w:r>
          </w:p>
        </w:tc>
      </w:tr>
      <w:tr w:rsidR="00A56578" w:rsidRPr="00CF0D26" w:rsidTr="00720832">
        <w:tc>
          <w:tcPr>
            <w:tcW w:w="7655" w:type="dxa"/>
            <w:vAlign w:val="bottom"/>
          </w:tcPr>
          <w:p w:rsidR="00A56578" w:rsidRPr="00CF0D26" w:rsidRDefault="00A56578" w:rsidP="00720832">
            <w:pPr>
              <w:ind w:left="318" w:right="-57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аномалии центральной нервной системы и органов чувств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983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1,3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889</w:t>
            </w:r>
          </w:p>
        </w:tc>
        <w:tc>
          <w:tcPr>
            <w:tcW w:w="708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1,2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830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1,2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722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1,0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248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0,9</w:t>
            </w:r>
          </w:p>
        </w:tc>
      </w:tr>
      <w:tr w:rsidR="00A56578" w:rsidRPr="00CF0D26" w:rsidTr="00720832">
        <w:tc>
          <w:tcPr>
            <w:tcW w:w="7655" w:type="dxa"/>
            <w:vAlign w:val="bottom"/>
          </w:tcPr>
          <w:p w:rsidR="00A56578" w:rsidRPr="00CF0D26" w:rsidRDefault="00A56578" w:rsidP="00720832">
            <w:pPr>
              <w:ind w:left="318" w:right="-57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аномалии системы кровообращения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3640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4,9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3560</w:t>
            </w:r>
          </w:p>
        </w:tc>
        <w:tc>
          <w:tcPr>
            <w:tcW w:w="708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4,7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3277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4,7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3003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4,1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1061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3,8</w:t>
            </w:r>
          </w:p>
        </w:tc>
      </w:tr>
      <w:tr w:rsidR="00A56578" w:rsidRPr="00CF0D26" w:rsidTr="00720832">
        <w:tc>
          <w:tcPr>
            <w:tcW w:w="7655" w:type="dxa"/>
            <w:vAlign w:val="bottom"/>
          </w:tcPr>
          <w:p w:rsidR="00A56578" w:rsidRPr="00CF0D26" w:rsidRDefault="00A56578" w:rsidP="00720832">
            <w:pPr>
              <w:ind w:left="318" w:right="-57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хромосомные аномалии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1819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2,5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1765</w:t>
            </w:r>
          </w:p>
        </w:tc>
        <w:tc>
          <w:tcPr>
            <w:tcW w:w="708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2,3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1476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2,1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1476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2,0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517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1,8</w:t>
            </w:r>
          </w:p>
        </w:tc>
      </w:tr>
      <w:tr w:rsidR="00A56578" w:rsidRPr="00CF0D26" w:rsidTr="00720832">
        <w:tc>
          <w:tcPr>
            <w:tcW w:w="7655" w:type="dxa"/>
            <w:vAlign w:val="bottom"/>
          </w:tcPr>
          <w:p w:rsidR="00A56578" w:rsidRPr="00CF0D26" w:rsidRDefault="00A56578" w:rsidP="00720832">
            <w:pPr>
              <w:ind w:left="-57" w:right="-57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Отдельные состояния, возникающие в перинатальном периоде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335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0,5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237</w:t>
            </w:r>
          </w:p>
        </w:tc>
        <w:tc>
          <w:tcPr>
            <w:tcW w:w="708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0,3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280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0,4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244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0,3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83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0,3</w:t>
            </w:r>
          </w:p>
        </w:tc>
      </w:tr>
      <w:tr w:rsidR="00A56578" w:rsidRPr="00CF0D26" w:rsidTr="00720832">
        <w:tc>
          <w:tcPr>
            <w:tcW w:w="7655" w:type="dxa"/>
            <w:vAlign w:val="bottom"/>
          </w:tcPr>
          <w:p w:rsidR="00A56578" w:rsidRPr="00CF0D26" w:rsidRDefault="00A56578" w:rsidP="00720832">
            <w:pPr>
              <w:ind w:left="-57" w:right="-57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Травмы, отравления и некоторые другие воздействия внешних причин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941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1,3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936</w:t>
            </w:r>
          </w:p>
        </w:tc>
        <w:tc>
          <w:tcPr>
            <w:tcW w:w="708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1,2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906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1,3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884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1,2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307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1,1</w:t>
            </w:r>
          </w:p>
        </w:tc>
      </w:tr>
      <w:tr w:rsidR="00A56578" w:rsidRPr="00CF0D26" w:rsidTr="00720832">
        <w:tc>
          <w:tcPr>
            <w:tcW w:w="7655" w:type="dxa"/>
            <w:vAlign w:val="center"/>
          </w:tcPr>
          <w:p w:rsidR="00A56578" w:rsidRPr="00CF0D26" w:rsidRDefault="00A56578" w:rsidP="00720832">
            <w:pPr>
              <w:ind w:left="318" w:right="-57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из них травмы в результате дорожно- транспортных происшествий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101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0,1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123</w:t>
            </w:r>
          </w:p>
        </w:tc>
        <w:tc>
          <w:tcPr>
            <w:tcW w:w="708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0,2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137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0,2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140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0,2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39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0,1</w:t>
            </w:r>
          </w:p>
        </w:tc>
      </w:tr>
      <w:tr w:rsidR="00A56578" w:rsidRPr="00CF0D26" w:rsidTr="00720832">
        <w:tc>
          <w:tcPr>
            <w:tcW w:w="7655" w:type="dxa"/>
            <w:vAlign w:val="center"/>
          </w:tcPr>
          <w:p w:rsidR="00A56578" w:rsidRPr="00CF0D26" w:rsidRDefault="00A56578" w:rsidP="00720832">
            <w:pPr>
              <w:ind w:left="-57" w:right="-57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Осложнения, вызванные иммунизацией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2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0,0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2</w:t>
            </w:r>
          </w:p>
        </w:tc>
        <w:tc>
          <w:tcPr>
            <w:tcW w:w="708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0,0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3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0,0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1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0,0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0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0,0</w:t>
            </w:r>
          </w:p>
        </w:tc>
      </w:tr>
      <w:tr w:rsidR="00A56578" w:rsidRPr="00CF0D26" w:rsidTr="00720832">
        <w:tc>
          <w:tcPr>
            <w:tcW w:w="7655" w:type="dxa"/>
            <w:vAlign w:val="bottom"/>
          </w:tcPr>
          <w:p w:rsidR="00A56578" w:rsidRPr="00CF0D26" w:rsidRDefault="00A56578" w:rsidP="00720832">
            <w:pPr>
              <w:ind w:left="-57" w:right="-57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Прочие болезни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2144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2,9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2151</w:t>
            </w:r>
          </w:p>
        </w:tc>
        <w:tc>
          <w:tcPr>
            <w:tcW w:w="708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2,8</w:t>
            </w:r>
          </w:p>
        </w:tc>
        <w:tc>
          <w:tcPr>
            <w:tcW w:w="851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2258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3,2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2224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3,0</w:t>
            </w:r>
          </w:p>
        </w:tc>
        <w:tc>
          <w:tcPr>
            <w:tcW w:w="850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775</w:t>
            </w:r>
          </w:p>
        </w:tc>
        <w:tc>
          <w:tcPr>
            <w:tcW w:w="709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2,8</w:t>
            </w:r>
          </w:p>
        </w:tc>
      </w:tr>
    </w:tbl>
    <w:p w:rsidR="00A56578" w:rsidRDefault="00A56578" w:rsidP="00A56578">
      <w:pPr>
        <w:jc w:val="right"/>
      </w:pPr>
    </w:p>
    <w:p w:rsidR="00A56578" w:rsidRDefault="00A56578" w:rsidP="00A56578">
      <w:pPr>
        <w:jc w:val="right"/>
      </w:pPr>
    </w:p>
    <w:p w:rsidR="00A56578" w:rsidRDefault="00A56578" w:rsidP="00A56578">
      <w:pPr>
        <w:jc w:val="right"/>
      </w:pPr>
    </w:p>
    <w:p w:rsidR="00A56578" w:rsidRDefault="00A56578" w:rsidP="00A56578">
      <w:pPr>
        <w:jc w:val="right"/>
      </w:pPr>
    </w:p>
    <w:p w:rsidR="00A56578" w:rsidRDefault="00A56578" w:rsidP="00A56578">
      <w:pPr>
        <w:jc w:val="right"/>
      </w:pPr>
    </w:p>
    <w:p w:rsidR="00A56578" w:rsidRDefault="00A56578" w:rsidP="00A56578">
      <w:pPr>
        <w:jc w:val="right"/>
      </w:pPr>
    </w:p>
    <w:p w:rsidR="00A56578" w:rsidRDefault="00A56578" w:rsidP="00A56578">
      <w:pPr>
        <w:jc w:val="right"/>
      </w:pPr>
    </w:p>
    <w:p w:rsidR="00A56578" w:rsidRDefault="00A56578" w:rsidP="00A56578">
      <w:pPr>
        <w:jc w:val="right"/>
      </w:pPr>
    </w:p>
    <w:p w:rsidR="00A56578" w:rsidRDefault="00A56578" w:rsidP="00A56578">
      <w:pPr>
        <w:jc w:val="right"/>
      </w:pPr>
    </w:p>
    <w:p w:rsidR="00A56578" w:rsidRDefault="00A56578" w:rsidP="00A56578">
      <w:pPr>
        <w:jc w:val="right"/>
      </w:pPr>
    </w:p>
    <w:p w:rsidR="00A56578" w:rsidRDefault="00A56578" w:rsidP="00A56578">
      <w:pPr>
        <w:jc w:val="right"/>
      </w:pPr>
    </w:p>
    <w:p w:rsidR="00A56578" w:rsidRDefault="00A56578" w:rsidP="00A56578">
      <w:pPr>
        <w:jc w:val="right"/>
      </w:pPr>
    </w:p>
    <w:p w:rsidR="00A56578" w:rsidRDefault="00A56578" w:rsidP="00A56578">
      <w:pPr>
        <w:jc w:val="right"/>
      </w:pPr>
    </w:p>
    <w:p w:rsidR="00A56578" w:rsidRDefault="00A56578" w:rsidP="00A56578">
      <w:pPr>
        <w:jc w:val="right"/>
      </w:pPr>
    </w:p>
    <w:p w:rsidR="00A56578" w:rsidRDefault="00A56578" w:rsidP="00A56578">
      <w:pPr>
        <w:jc w:val="right"/>
      </w:pPr>
    </w:p>
    <w:p w:rsidR="00A56578" w:rsidRDefault="00A56578" w:rsidP="00A56578">
      <w:pPr>
        <w:jc w:val="right"/>
      </w:pPr>
    </w:p>
    <w:p w:rsidR="00A56578" w:rsidRDefault="00A56578" w:rsidP="00A56578">
      <w:pPr>
        <w:jc w:val="right"/>
      </w:pPr>
    </w:p>
    <w:p w:rsidR="00A56578" w:rsidRDefault="00A56578" w:rsidP="00A56578">
      <w:pPr>
        <w:jc w:val="right"/>
      </w:pPr>
    </w:p>
    <w:p w:rsidR="00A56578" w:rsidRDefault="00A56578" w:rsidP="00A56578">
      <w:pPr>
        <w:jc w:val="right"/>
      </w:pPr>
    </w:p>
    <w:p w:rsidR="00A56578" w:rsidRPr="002354F8" w:rsidRDefault="00A56578" w:rsidP="00A56578">
      <w:pPr>
        <w:jc w:val="right"/>
      </w:pPr>
      <w:r w:rsidRPr="002354F8">
        <w:t>Таблица 14</w:t>
      </w:r>
    </w:p>
    <w:p w:rsidR="00A56578" w:rsidRPr="002354F8" w:rsidRDefault="00A56578" w:rsidP="00A56578">
      <w:pPr>
        <w:jc w:val="center"/>
      </w:pPr>
      <w:r w:rsidRPr="002354F8">
        <w:t>Структура первичной инвалидности детского населения в Российской Федерации по</w:t>
      </w:r>
      <w:r w:rsidRPr="002354F8">
        <w:rPr>
          <w:b/>
          <w:color w:val="222222"/>
          <w:shd w:val="clear" w:color="auto" w:fill="FFFFFF"/>
        </w:rPr>
        <w:t xml:space="preserve"> </w:t>
      </w:r>
      <w:r w:rsidRPr="002354F8">
        <w:rPr>
          <w:color w:val="222222"/>
          <w:shd w:val="clear" w:color="auto" w:fill="FFFFFF"/>
        </w:rPr>
        <w:t>преимущественным основным видам стойких нарушений функций организма человека</w:t>
      </w:r>
      <w:r w:rsidRPr="002354F8">
        <w:t xml:space="preserve"> в 2018 – 2022 гг. (абс. число, %)</w:t>
      </w:r>
    </w:p>
    <w:tbl>
      <w:tblPr>
        <w:tblW w:w="1535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99"/>
        <w:gridCol w:w="995"/>
        <w:gridCol w:w="854"/>
        <w:gridCol w:w="852"/>
        <w:gridCol w:w="854"/>
        <w:gridCol w:w="995"/>
        <w:gridCol w:w="854"/>
        <w:gridCol w:w="995"/>
        <w:gridCol w:w="853"/>
        <w:gridCol w:w="853"/>
        <w:gridCol w:w="854"/>
      </w:tblGrid>
      <w:tr w:rsidR="00A56578" w:rsidRPr="00CF0D26" w:rsidTr="00720832">
        <w:trPr>
          <w:trHeight w:val="497"/>
          <w:tblHeader/>
        </w:trPr>
        <w:tc>
          <w:tcPr>
            <w:tcW w:w="6399" w:type="dxa"/>
            <w:vMerge w:val="restart"/>
            <w:vAlign w:val="center"/>
          </w:tcPr>
          <w:p w:rsidR="00A56578" w:rsidRPr="00CF0D26" w:rsidRDefault="00A56578" w:rsidP="00720832">
            <w:pPr>
              <w:ind w:left="-57" w:right="-57"/>
              <w:jc w:val="center"/>
              <w:rPr>
                <w:noProof/>
                <w:snapToGrid w:val="0"/>
              </w:rPr>
            </w:pPr>
            <w:r w:rsidRPr="00CF0D26">
              <w:rPr>
                <w:noProof/>
                <w:snapToGrid w:val="0"/>
              </w:rPr>
              <w:t>Классы болезней</w:t>
            </w:r>
          </w:p>
        </w:tc>
        <w:tc>
          <w:tcPr>
            <w:tcW w:w="1849" w:type="dxa"/>
            <w:gridSpan w:val="2"/>
            <w:vAlign w:val="center"/>
          </w:tcPr>
          <w:p w:rsidR="00A56578" w:rsidRPr="00CF0D26" w:rsidRDefault="00A56578" w:rsidP="00720832">
            <w:pPr>
              <w:spacing w:line="276" w:lineRule="auto"/>
              <w:jc w:val="center"/>
              <w:rPr>
                <w:bCs/>
              </w:rPr>
            </w:pPr>
            <w:r w:rsidRPr="00CF0D26">
              <w:rPr>
                <w:bCs/>
              </w:rPr>
              <w:t>2018 год</w:t>
            </w:r>
          </w:p>
        </w:tc>
        <w:tc>
          <w:tcPr>
            <w:tcW w:w="1706" w:type="dxa"/>
            <w:gridSpan w:val="2"/>
            <w:vAlign w:val="center"/>
          </w:tcPr>
          <w:p w:rsidR="00A56578" w:rsidRPr="00CF0D26" w:rsidRDefault="00A56578" w:rsidP="00720832">
            <w:pPr>
              <w:spacing w:line="276" w:lineRule="auto"/>
              <w:jc w:val="center"/>
              <w:rPr>
                <w:bCs/>
              </w:rPr>
            </w:pPr>
            <w:r w:rsidRPr="00CF0D26">
              <w:rPr>
                <w:bCs/>
              </w:rPr>
              <w:t>2019 год</w:t>
            </w:r>
          </w:p>
        </w:tc>
        <w:tc>
          <w:tcPr>
            <w:tcW w:w="1849" w:type="dxa"/>
            <w:gridSpan w:val="2"/>
            <w:vAlign w:val="center"/>
          </w:tcPr>
          <w:p w:rsidR="00A56578" w:rsidRPr="00CF0D26" w:rsidRDefault="00A56578" w:rsidP="00720832">
            <w:pPr>
              <w:spacing w:line="276" w:lineRule="auto"/>
              <w:jc w:val="center"/>
              <w:rPr>
                <w:bCs/>
              </w:rPr>
            </w:pPr>
            <w:r w:rsidRPr="00CF0D26">
              <w:rPr>
                <w:bCs/>
              </w:rPr>
              <w:t>2020 год</w:t>
            </w:r>
          </w:p>
        </w:tc>
        <w:tc>
          <w:tcPr>
            <w:tcW w:w="1848" w:type="dxa"/>
            <w:gridSpan w:val="2"/>
            <w:vAlign w:val="center"/>
          </w:tcPr>
          <w:p w:rsidR="00A56578" w:rsidRPr="00CF0D26" w:rsidRDefault="00A56578" w:rsidP="00720832">
            <w:pPr>
              <w:spacing w:line="276" w:lineRule="auto"/>
              <w:jc w:val="center"/>
              <w:rPr>
                <w:bCs/>
              </w:rPr>
            </w:pPr>
            <w:r w:rsidRPr="00CF0D26">
              <w:rPr>
                <w:bCs/>
              </w:rPr>
              <w:t>2021 год</w:t>
            </w:r>
          </w:p>
        </w:tc>
        <w:tc>
          <w:tcPr>
            <w:tcW w:w="1707" w:type="dxa"/>
            <w:gridSpan w:val="2"/>
          </w:tcPr>
          <w:p w:rsidR="00A56578" w:rsidRPr="00CF0D26" w:rsidRDefault="00A56578" w:rsidP="00720832">
            <w:pPr>
              <w:spacing w:line="276" w:lineRule="auto"/>
              <w:jc w:val="center"/>
              <w:rPr>
                <w:bCs/>
              </w:rPr>
            </w:pPr>
            <w:r w:rsidRPr="00CF0D26">
              <w:rPr>
                <w:lang w:eastAsia="en-US"/>
              </w:rPr>
              <w:t>Январь-май 2022 года</w:t>
            </w:r>
          </w:p>
        </w:tc>
      </w:tr>
      <w:tr w:rsidR="00A56578" w:rsidRPr="00CF0D26" w:rsidTr="00720832">
        <w:trPr>
          <w:trHeight w:val="457"/>
          <w:tblHeader/>
        </w:trPr>
        <w:tc>
          <w:tcPr>
            <w:tcW w:w="6399" w:type="dxa"/>
            <w:vMerge/>
            <w:vAlign w:val="center"/>
          </w:tcPr>
          <w:p w:rsidR="00A56578" w:rsidRPr="00CF0D26" w:rsidRDefault="00A56578" w:rsidP="00720832">
            <w:pPr>
              <w:ind w:left="-57" w:right="-57"/>
              <w:jc w:val="center"/>
              <w:rPr>
                <w:noProof/>
                <w:snapToGrid w:val="0"/>
              </w:rPr>
            </w:pP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contextualSpacing/>
              <w:jc w:val="center"/>
            </w:pPr>
            <w:r w:rsidRPr="00CF0D26">
              <w:t>абс. число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contextualSpacing/>
              <w:jc w:val="center"/>
            </w:pPr>
            <w:r w:rsidRPr="00CF0D26">
              <w:t>%</w:t>
            </w:r>
          </w:p>
        </w:tc>
        <w:tc>
          <w:tcPr>
            <w:tcW w:w="852" w:type="dxa"/>
            <w:vAlign w:val="center"/>
          </w:tcPr>
          <w:p w:rsidR="00A56578" w:rsidRPr="00CF0D26" w:rsidRDefault="00A56578" w:rsidP="00720832">
            <w:pPr>
              <w:contextualSpacing/>
              <w:jc w:val="center"/>
            </w:pPr>
            <w:r w:rsidRPr="00CF0D26">
              <w:t>абс. число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contextualSpacing/>
              <w:jc w:val="center"/>
            </w:pPr>
            <w:r w:rsidRPr="00CF0D26">
              <w:t>%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contextualSpacing/>
              <w:jc w:val="center"/>
            </w:pPr>
            <w:r w:rsidRPr="00CF0D26">
              <w:t>абс. число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contextualSpacing/>
              <w:jc w:val="center"/>
            </w:pPr>
            <w:r w:rsidRPr="00CF0D26">
              <w:t>%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contextualSpacing/>
              <w:jc w:val="center"/>
            </w:pPr>
            <w:r w:rsidRPr="00CF0D26">
              <w:t>абс. число</w:t>
            </w:r>
          </w:p>
        </w:tc>
        <w:tc>
          <w:tcPr>
            <w:tcW w:w="852" w:type="dxa"/>
            <w:vAlign w:val="center"/>
          </w:tcPr>
          <w:p w:rsidR="00A56578" w:rsidRPr="00CF0D26" w:rsidRDefault="00A56578" w:rsidP="00720832">
            <w:pPr>
              <w:contextualSpacing/>
              <w:jc w:val="center"/>
            </w:pPr>
            <w:r w:rsidRPr="00CF0D26">
              <w:t>%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contextualSpacing/>
              <w:jc w:val="center"/>
            </w:pPr>
            <w:r w:rsidRPr="00CF0D26">
              <w:t>абс. число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contextualSpacing/>
              <w:jc w:val="center"/>
            </w:pPr>
            <w:r w:rsidRPr="00CF0D26">
              <w:t>%</w:t>
            </w:r>
          </w:p>
        </w:tc>
      </w:tr>
      <w:tr w:rsidR="00A56578" w:rsidRPr="00CF0D26" w:rsidTr="00720832">
        <w:trPr>
          <w:trHeight w:val="198"/>
        </w:trPr>
        <w:tc>
          <w:tcPr>
            <w:tcW w:w="6399" w:type="dxa"/>
            <w:vAlign w:val="bottom"/>
          </w:tcPr>
          <w:p w:rsidR="00A56578" w:rsidRPr="00CF0D26" w:rsidRDefault="00A56578" w:rsidP="00720832">
            <w:pPr>
              <w:ind w:left="-57" w:right="-57"/>
              <w:rPr>
                <w:b/>
                <w:noProof/>
                <w:snapToGrid w:val="0"/>
              </w:rPr>
            </w:pPr>
            <w:r w:rsidRPr="00CF0D26">
              <w:rPr>
                <w:b/>
                <w:noProof/>
                <w:snapToGrid w:val="0"/>
              </w:rPr>
              <w:t>Всего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center"/>
              <w:rPr>
                <w:b/>
                <w:noProof/>
                <w:snapToGrid w:val="0"/>
              </w:rPr>
            </w:pPr>
            <w:r w:rsidRPr="00CF0D26">
              <w:rPr>
                <w:b/>
                <w:sz w:val="22"/>
                <w:szCs w:val="22"/>
              </w:rPr>
              <w:t>73936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center"/>
              <w:rPr>
                <w:b/>
                <w:noProof/>
                <w:snapToGrid w:val="0"/>
              </w:rPr>
            </w:pPr>
            <w:r w:rsidRPr="00CF0D26">
              <w:rPr>
                <w:b/>
                <w:noProof/>
                <w:snapToGrid w:val="0"/>
              </w:rPr>
              <w:t>100,0</w:t>
            </w:r>
          </w:p>
        </w:tc>
        <w:tc>
          <w:tcPr>
            <w:tcW w:w="852" w:type="dxa"/>
            <w:vAlign w:val="center"/>
          </w:tcPr>
          <w:p w:rsidR="00A56578" w:rsidRPr="00CF0D26" w:rsidRDefault="00A56578" w:rsidP="00720832">
            <w:pPr>
              <w:jc w:val="right"/>
              <w:rPr>
                <w:b/>
              </w:rPr>
            </w:pPr>
            <w:r w:rsidRPr="00CF0D26">
              <w:rPr>
                <w:b/>
              </w:rPr>
              <w:t>76464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center"/>
              <w:rPr>
                <w:b/>
                <w:noProof/>
                <w:snapToGrid w:val="0"/>
              </w:rPr>
            </w:pPr>
            <w:r w:rsidRPr="00CF0D26">
              <w:rPr>
                <w:b/>
                <w:noProof/>
                <w:snapToGrid w:val="0"/>
              </w:rPr>
              <w:t>100,0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center"/>
              <w:rPr>
                <w:b/>
                <w:noProof/>
                <w:snapToGrid w:val="0"/>
              </w:rPr>
            </w:pPr>
            <w:r w:rsidRPr="00CF0D26">
              <w:rPr>
                <w:b/>
              </w:rPr>
              <w:t>70022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center"/>
              <w:rPr>
                <w:b/>
                <w:noProof/>
                <w:snapToGrid w:val="0"/>
              </w:rPr>
            </w:pPr>
            <w:r w:rsidRPr="00CF0D26">
              <w:rPr>
                <w:b/>
                <w:noProof/>
                <w:snapToGrid w:val="0"/>
              </w:rPr>
              <w:t>100,0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jc w:val="center"/>
              <w:rPr>
                <w:b/>
              </w:rPr>
            </w:pPr>
            <w:r w:rsidRPr="00CF0D26">
              <w:rPr>
                <w:b/>
              </w:rPr>
              <w:t>73818</w:t>
            </w:r>
          </w:p>
        </w:tc>
        <w:tc>
          <w:tcPr>
            <w:tcW w:w="852" w:type="dxa"/>
            <w:vAlign w:val="center"/>
          </w:tcPr>
          <w:p w:rsidR="00A56578" w:rsidRPr="00CF0D26" w:rsidRDefault="00A56578" w:rsidP="00720832">
            <w:pPr>
              <w:jc w:val="center"/>
              <w:rPr>
                <w:b/>
              </w:rPr>
            </w:pPr>
            <w:r w:rsidRPr="00CF0D26">
              <w:rPr>
                <w:b/>
              </w:rPr>
              <w:t>100,0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jc w:val="center"/>
              <w:rPr>
                <w:b/>
              </w:rPr>
            </w:pPr>
            <w:r w:rsidRPr="00CF0D26">
              <w:rPr>
                <w:b/>
              </w:rPr>
              <w:t>28129</w:t>
            </w:r>
          </w:p>
        </w:tc>
        <w:tc>
          <w:tcPr>
            <w:tcW w:w="853" w:type="dxa"/>
          </w:tcPr>
          <w:p w:rsidR="00A56578" w:rsidRPr="00CF0D26" w:rsidRDefault="00A56578" w:rsidP="00720832">
            <w:pPr>
              <w:jc w:val="center"/>
              <w:rPr>
                <w:b/>
              </w:rPr>
            </w:pPr>
            <w:r w:rsidRPr="00CF0D26">
              <w:rPr>
                <w:b/>
              </w:rPr>
              <w:t>100,0</w:t>
            </w:r>
          </w:p>
        </w:tc>
      </w:tr>
      <w:tr w:rsidR="00A56578" w:rsidRPr="00CF0D26" w:rsidTr="00720832">
        <w:trPr>
          <w:trHeight w:val="398"/>
        </w:trPr>
        <w:tc>
          <w:tcPr>
            <w:tcW w:w="6399" w:type="dxa"/>
            <w:vAlign w:val="center"/>
          </w:tcPr>
          <w:p w:rsidR="00A56578" w:rsidRPr="00CF0D26" w:rsidRDefault="00A56578" w:rsidP="00720832">
            <w:r w:rsidRPr="00CF0D26">
              <w:rPr>
                <w:sz w:val="22"/>
              </w:rPr>
              <w:t>в том числе:</w:t>
            </w:r>
          </w:p>
          <w:p w:rsidR="00A56578" w:rsidRPr="00CF0D26" w:rsidRDefault="00A56578" w:rsidP="00720832">
            <w:r w:rsidRPr="00CF0D26">
              <w:rPr>
                <w:sz w:val="22"/>
              </w:rPr>
              <w:t>Нарушение психических функций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b/>
                <w:sz w:val="22"/>
                <w:szCs w:val="22"/>
                <w:lang w:eastAsia="en-US"/>
              </w:rPr>
            </w:pPr>
            <w:r w:rsidRPr="00CF0D26">
              <w:rPr>
                <w:b/>
                <w:sz w:val="22"/>
                <w:szCs w:val="22"/>
                <w:lang w:eastAsia="en-US"/>
              </w:rPr>
              <w:t>23064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b/>
                <w:sz w:val="22"/>
                <w:szCs w:val="22"/>
                <w:lang w:eastAsia="en-US"/>
              </w:rPr>
            </w:pPr>
            <w:r w:rsidRPr="00CF0D26">
              <w:rPr>
                <w:b/>
                <w:sz w:val="22"/>
                <w:szCs w:val="22"/>
                <w:lang w:eastAsia="en-US"/>
              </w:rPr>
              <w:t>31,2</w:t>
            </w:r>
          </w:p>
        </w:tc>
        <w:tc>
          <w:tcPr>
            <w:tcW w:w="852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b/>
                <w:sz w:val="22"/>
                <w:szCs w:val="22"/>
                <w:lang w:eastAsia="en-US"/>
              </w:rPr>
            </w:pPr>
            <w:r w:rsidRPr="00CF0D26">
              <w:rPr>
                <w:b/>
                <w:sz w:val="22"/>
                <w:szCs w:val="22"/>
                <w:lang w:eastAsia="en-US"/>
              </w:rPr>
              <w:t>24478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b/>
                <w:sz w:val="22"/>
                <w:szCs w:val="22"/>
                <w:lang w:eastAsia="en-US"/>
              </w:rPr>
            </w:pPr>
            <w:r w:rsidRPr="00CF0D26">
              <w:rPr>
                <w:b/>
                <w:sz w:val="22"/>
                <w:szCs w:val="22"/>
                <w:lang w:eastAsia="en-US"/>
              </w:rPr>
              <w:t>32,0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b/>
                <w:sz w:val="22"/>
                <w:szCs w:val="22"/>
                <w:lang w:eastAsia="en-US"/>
              </w:rPr>
            </w:pPr>
            <w:r w:rsidRPr="00CF0D26">
              <w:rPr>
                <w:b/>
                <w:sz w:val="22"/>
                <w:szCs w:val="22"/>
                <w:lang w:eastAsia="en-US"/>
              </w:rPr>
              <w:t>21352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b/>
                <w:sz w:val="22"/>
                <w:szCs w:val="22"/>
                <w:lang w:eastAsia="en-US"/>
              </w:rPr>
            </w:pPr>
            <w:r w:rsidRPr="00CF0D26">
              <w:rPr>
                <w:b/>
                <w:sz w:val="22"/>
                <w:szCs w:val="22"/>
                <w:lang w:eastAsia="en-US"/>
              </w:rPr>
              <w:t>30,5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b/>
                <w:sz w:val="22"/>
                <w:szCs w:val="22"/>
                <w:lang w:eastAsia="en-US"/>
              </w:rPr>
            </w:pPr>
            <w:r w:rsidRPr="00CF0D26">
              <w:rPr>
                <w:b/>
                <w:sz w:val="22"/>
                <w:szCs w:val="22"/>
                <w:lang w:eastAsia="en-US"/>
              </w:rPr>
              <w:t>24193</w:t>
            </w:r>
          </w:p>
        </w:tc>
        <w:tc>
          <w:tcPr>
            <w:tcW w:w="852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b/>
                <w:sz w:val="22"/>
                <w:szCs w:val="22"/>
                <w:lang w:eastAsia="en-US"/>
              </w:rPr>
            </w:pPr>
            <w:r w:rsidRPr="00CF0D26">
              <w:rPr>
                <w:b/>
                <w:sz w:val="22"/>
                <w:szCs w:val="22"/>
                <w:lang w:eastAsia="en-US"/>
              </w:rPr>
              <w:t>32,8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9307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33,1</w:t>
            </w:r>
          </w:p>
        </w:tc>
      </w:tr>
      <w:tr w:rsidR="00A56578" w:rsidRPr="00CF0D26" w:rsidTr="00720832">
        <w:trPr>
          <w:trHeight w:val="198"/>
        </w:trPr>
        <w:tc>
          <w:tcPr>
            <w:tcW w:w="6399" w:type="dxa"/>
            <w:vAlign w:val="center"/>
          </w:tcPr>
          <w:p w:rsidR="00A56578" w:rsidRPr="00CF0D26" w:rsidRDefault="00A56578" w:rsidP="00720832">
            <w:r w:rsidRPr="00CF0D26">
              <w:rPr>
                <w:sz w:val="22"/>
              </w:rPr>
              <w:t>Нарушение языковых и речевых функций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3934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5,3</w:t>
            </w:r>
          </w:p>
        </w:tc>
        <w:tc>
          <w:tcPr>
            <w:tcW w:w="852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4399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5,8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4552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6,5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5677</w:t>
            </w:r>
          </w:p>
        </w:tc>
        <w:tc>
          <w:tcPr>
            <w:tcW w:w="852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7,7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2408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8,6</w:t>
            </w:r>
          </w:p>
        </w:tc>
      </w:tr>
      <w:tr w:rsidR="00A56578" w:rsidRPr="00CF0D26" w:rsidTr="00720832">
        <w:trPr>
          <w:trHeight w:val="218"/>
        </w:trPr>
        <w:tc>
          <w:tcPr>
            <w:tcW w:w="6399" w:type="dxa"/>
            <w:vAlign w:val="center"/>
          </w:tcPr>
          <w:p w:rsidR="00A56578" w:rsidRPr="00CF0D26" w:rsidRDefault="00A56578" w:rsidP="00720832">
            <w:r w:rsidRPr="00CF0D26">
              <w:rPr>
                <w:sz w:val="22"/>
              </w:rPr>
              <w:t>Нарушение сенсорных функций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5441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7,4</w:t>
            </w:r>
          </w:p>
        </w:tc>
        <w:tc>
          <w:tcPr>
            <w:tcW w:w="852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5004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6,5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4220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6,0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4527</w:t>
            </w:r>
          </w:p>
        </w:tc>
        <w:tc>
          <w:tcPr>
            <w:tcW w:w="852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6,1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1630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5,8</w:t>
            </w:r>
          </w:p>
        </w:tc>
      </w:tr>
      <w:tr w:rsidR="00A56578" w:rsidRPr="00CF0D26" w:rsidTr="00720832">
        <w:trPr>
          <w:trHeight w:val="398"/>
        </w:trPr>
        <w:tc>
          <w:tcPr>
            <w:tcW w:w="6399" w:type="dxa"/>
            <w:vAlign w:val="center"/>
          </w:tcPr>
          <w:p w:rsidR="00A56578" w:rsidRPr="00CF0D26" w:rsidRDefault="00A56578" w:rsidP="00720832">
            <w:r w:rsidRPr="00CF0D26">
              <w:rPr>
                <w:sz w:val="22"/>
              </w:rPr>
              <w:t>из них:</w:t>
            </w:r>
          </w:p>
          <w:p w:rsidR="00A56578" w:rsidRPr="00CF0D26" w:rsidRDefault="00A56578" w:rsidP="00720832">
            <w:r w:rsidRPr="00CF0D26">
              <w:rPr>
                <w:sz w:val="22"/>
              </w:rPr>
              <w:t>нарушение слуха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2468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3,3</w:t>
            </w:r>
          </w:p>
        </w:tc>
        <w:tc>
          <w:tcPr>
            <w:tcW w:w="852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2202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2,9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1828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2,6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2031</w:t>
            </w:r>
          </w:p>
        </w:tc>
        <w:tc>
          <w:tcPr>
            <w:tcW w:w="852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2,8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758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2,7</w:t>
            </w:r>
          </w:p>
        </w:tc>
      </w:tr>
      <w:tr w:rsidR="00A56578" w:rsidRPr="00CF0D26" w:rsidTr="00720832">
        <w:trPr>
          <w:trHeight w:val="198"/>
        </w:trPr>
        <w:tc>
          <w:tcPr>
            <w:tcW w:w="6399" w:type="dxa"/>
            <w:vAlign w:val="center"/>
          </w:tcPr>
          <w:p w:rsidR="00A56578" w:rsidRPr="00CF0D26" w:rsidRDefault="00A56578" w:rsidP="00720832">
            <w:r w:rsidRPr="00CF0D26">
              <w:rPr>
                <w:sz w:val="22"/>
              </w:rPr>
              <w:t>нарушение зрения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2787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3,8</w:t>
            </w:r>
          </w:p>
        </w:tc>
        <w:tc>
          <w:tcPr>
            <w:tcW w:w="852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2647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3,5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2236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3,2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2311</w:t>
            </w:r>
          </w:p>
        </w:tc>
        <w:tc>
          <w:tcPr>
            <w:tcW w:w="852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3,1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801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2,8</w:t>
            </w:r>
          </w:p>
        </w:tc>
      </w:tr>
      <w:tr w:rsidR="00A56578" w:rsidRPr="00CF0D26" w:rsidTr="00720832">
        <w:trPr>
          <w:trHeight w:val="218"/>
        </w:trPr>
        <w:tc>
          <w:tcPr>
            <w:tcW w:w="6399" w:type="dxa"/>
            <w:vAlign w:val="center"/>
          </w:tcPr>
          <w:p w:rsidR="00A56578" w:rsidRPr="00CF0D26" w:rsidRDefault="00A56578" w:rsidP="00720832">
            <w:r w:rsidRPr="00CF0D26">
              <w:rPr>
                <w:sz w:val="22"/>
              </w:rPr>
              <w:t>одновременное нарушение слуха и зрения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92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0,1</w:t>
            </w:r>
          </w:p>
        </w:tc>
        <w:tc>
          <w:tcPr>
            <w:tcW w:w="852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106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0,1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118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0,2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140</w:t>
            </w:r>
          </w:p>
        </w:tc>
        <w:tc>
          <w:tcPr>
            <w:tcW w:w="852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0,2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59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0,2</w:t>
            </w:r>
          </w:p>
        </w:tc>
      </w:tr>
      <w:tr w:rsidR="00A56578" w:rsidRPr="00CF0D26" w:rsidTr="00720832">
        <w:trPr>
          <w:trHeight w:val="398"/>
        </w:trPr>
        <w:tc>
          <w:tcPr>
            <w:tcW w:w="6399" w:type="dxa"/>
            <w:vAlign w:val="center"/>
          </w:tcPr>
          <w:p w:rsidR="00A56578" w:rsidRPr="00CF0D26" w:rsidRDefault="00A56578" w:rsidP="00720832">
            <w:r w:rsidRPr="00CF0D26">
              <w:rPr>
                <w:sz w:val="22"/>
              </w:rPr>
              <w:t>Нарушение нейромышечных, скелетных и связанных с движением (статодинамических) функций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b/>
                <w:sz w:val="22"/>
                <w:szCs w:val="22"/>
                <w:lang w:eastAsia="en-US"/>
              </w:rPr>
            </w:pPr>
            <w:r w:rsidRPr="00CF0D26">
              <w:rPr>
                <w:b/>
                <w:sz w:val="22"/>
                <w:szCs w:val="22"/>
                <w:lang w:eastAsia="en-US"/>
              </w:rPr>
              <w:t>16179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b/>
                <w:sz w:val="22"/>
                <w:szCs w:val="22"/>
                <w:lang w:eastAsia="en-US"/>
              </w:rPr>
            </w:pPr>
            <w:r w:rsidRPr="00CF0D26">
              <w:rPr>
                <w:b/>
                <w:sz w:val="22"/>
                <w:szCs w:val="22"/>
                <w:lang w:eastAsia="en-US"/>
              </w:rPr>
              <w:t>21,9</w:t>
            </w:r>
          </w:p>
        </w:tc>
        <w:tc>
          <w:tcPr>
            <w:tcW w:w="852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b/>
                <w:sz w:val="22"/>
                <w:szCs w:val="22"/>
                <w:lang w:eastAsia="en-US"/>
              </w:rPr>
            </w:pPr>
            <w:r w:rsidRPr="00CF0D26">
              <w:rPr>
                <w:b/>
                <w:sz w:val="22"/>
                <w:szCs w:val="22"/>
                <w:lang w:eastAsia="en-US"/>
              </w:rPr>
              <w:t>15570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b/>
                <w:sz w:val="22"/>
                <w:szCs w:val="22"/>
                <w:lang w:eastAsia="en-US"/>
              </w:rPr>
            </w:pPr>
            <w:r w:rsidRPr="00CF0D26">
              <w:rPr>
                <w:b/>
                <w:sz w:val="22"/>
                <w:szCs w:val="22"/>
                <w:lang w:eastAsia="en-US"/>
              </w:rPr>
              <w:t>20,4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b/>
                <w:sz w:val="22"/>
                <w:szCs w:val="22"/>
                <w:lang w:eastAsia="en-US"/>
              </w:rPr>
            </w:pPr>
            <w:r w:rsidRPr="00CF0D26">
              <w:rPr>
                <w:b/>
                <w:sz w:val="22"/>
                <w:szCs w:val="22"/>
                <w:lang w:eastAsia="en-US"/>
              </w:rPr>
              <w:t>13419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b/>
                <w:sz w:val="22"/>
                <w:szCs w:val="22"/>
                <w:lang w:eastAsia="en-US"/>
              </w:rPr>
            </w:pPr>
            <w:r w:rsidRPr="00CF0D26">
              <w:rPr>
                <w:b/>
                <w:sz w:val="22"/>
                <w:szCs w:val="22"/>
                <w:lang w:eastAsia="en-US"/>
              </w:rPr>
              <w:t>19,2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b/>
                <w:sz w:val="22"/>
                <w:szCs w:val="22"/>
                <w:lang w:eastAsia="en-US"/>
              </w:rPr>
            </w:pPr>
            <w:r w:rsidRPr="00CF0D26">
              <w:rPr>
                <w:b/>
                <w:sz w:val="22"/>
                <w:szCs w:val="22"/>
                <w:lang w:eastAsia="en-US"/>
              </w:rPr>
              <w:t>13587</w:t>
            </w:r>
          </w:p>
        </w:tc>
        <w:tc>
          <w:tcPr>
            <w:tcW w:w="852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b/>
                <w:sz w:val="22"/>
                <w:szCs w:val="22"/>
                <w:lang w:eastAsia="en-US"/>
              </w:rPr>
            </w:pPr>
            <w:r w:rsidRPr="00CF0D26">
              <w:rPr>
                <w:b/>
                <w:sz w:val="22"/>
                <w:szCs w:val="22"/>
                <w:lang w:eastAsia="en-US"/>
              </w:rPr>
              <w:t>18,4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4979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17,7</w:t>
            </w:r>
          </w:p>
        </w:tc>
      </w:tr>
      <w:tr w:rsidR="00A56578" w:rsidRPr="00CF0D26" w:rsidTr="00720832">
        <w:trPr>
          <w:trHeight w:val="198"/>
        </w:trPr>
        <w:tc>
          <w:tcPr>
            <w:tcW w:w="6399" w:type="dxa"/>
            <w:vAlign w:val="center"/>
          </w:tcPr>
          <w:p w:rsidR="00A56578" w:rsidRPr="00CF0D26" w:rsidRDefault="00A56578" w:rsidP="00720832">
            <w:r w:rsidRPr="00CF0D26">
              <w:rPr>
                <w:sz w:val="22"/>
              </w:rPr>
              <w:t>Нарушение функций сердечно-сосудистой системы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4633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6,3</w:t>
            </w:r>
          </w:p>
        </w:tc>
        <w:tc>
          <w:tcPr>
            <w:tcW w:w="852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4506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5,9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4306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6,1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4101</w:t>
            </w:r>
          </w:p>
        </w:tc>
        <w:tc>
          <w:tcPr>
            <w:tcW w:w="852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5,6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1465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5,2</w:t>
            </w:r>
          </w:p>
        </w:tc>
      </w:tr>
      <w:tr w:rsidR="00A56578" w:rsidRPr="00CF0D26" w:rsidTr="00720832">
        <w:trPr>
          <w:trHeight w:val="218"/>
        </w:trPr>
        <w:tc>
          <w:tcPr>
            <w:tcW w:w="6399" w:type="dxa"/>
            <w:vAlign w:val="center"/>
          </w:tcPr>
          <w:p w:rsidR="00A56578" w:rsidRPr="00CF0D26" w:rsidRDefault="00A56578" w:rsidP="00720832">
            <w:r w:rsidRPr="00CF0D26">
              <w:rPr>
                <w:sz w:val="22"/>
              </w:rPr>
              <w:t>Нарушение функций дыхательной системы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2396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3,2</w:t>
            </w:r>
          </w:p>
        </w:tc>
        <w:tc>
          <w:tcPr>
            <w:tcW w:w="852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2119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2,8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1927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2,8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1506</w:t>
            </w:r>
          </w:p>
        </w:tc>
        <w:tc>
          <w:tcPr>
            <w:tcW w:w="852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622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2,2</w:t>
            </w:r>
          </w:p>
        </w:tc>
      </w:tr>
      <w:tr w:rsidR="00A56578" w:rsidRPr="00CF0D26" w:rsidTr="00720832">
        <w:trPr>
          <w:trHeight w:val="198"/>
        </w:trPr>
        <w:tc>
          <w:tcPr>
            <w:tcW w:w="6399" w:type="dxa"/>
            <w:vAlign w:val="center"/>
          </w:tcPr>
          <w:p w:rsidR="00A56578" w:rsidRPr="00CF0D26" w:rsidRDefault="00A56578" w:rsidP="00720832">
            <w:r w:rsidRPr="00CF0D26">
              <w:rPr>
                <w:sz w:val="22"/>
              </w:rPr>
              <w:t>Нарушение функций пищеварительной системы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2652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3,6</w:t>
            </w:r>
          </w:p>
        </w:tc>
        <w:tc>
          <w:tcPr>
            <w:tcW w:w="852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2719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3,6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2591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3,7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2497</w:t>
            </w:r>
          </w:p>
        </w:tc>
        <w:tc>
          <w:tcPr>
            <w:tcW w:w="852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3,4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873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3,1</w:t>
            </w:r>
          </w:p>
        </w:tc>
      </w:tr>
      <w:tr w:rsidR="00A56578" w:rsidRPr="00CF0D26" w:rsidTr="00720832">
        <w:trPr>
          <w:trHeight w:val="218"/>
        </w:trPr>
        <w:tc>
          <w:tcPr>
            <w:tcW w:w="6399" w:type="dxa"/>
            <w:vAlign w:val="center"/>
          </w:tcPr>
          <w:p w:rsidR="00A56578" w:rsidRPr="00CF0D26" w:rsidRDefault="00A56578" w:rsidP="00720832">
            <w:r w:rsidRPr="00CF0D26">
              <w:rPr>
                <w:sz w:val="22"/>
              </w:rPr>
              <w:t>Нарушение функций эндокринной системы и метаболизма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b/>
                <w:sz w:val="22"/>
                <w:szCs w:val="22"/>
                <w:lang w:eastAsia="en-US"/>
              </w:rPr>
            </w:pPr>
            <w:r w:rsidRPr="00CF0D26">
              <w:rPr>
                <w:b/>
                <w:sz w:val="22"/>
                <w:szCs w:val="22"/>
                <w:lang w:eastAsia="en-US"/>
              </w:rPr>
              <w:t>7029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b/>
                <w:sz w:val="22"/>
                <w:szCs w:val="22"/>
                <w:lang w:eastAsia="en-US"/>
              </w:rPr>
            </w:pPr>
            <w:r w:rsidRPr="00CF0D26">
              <w:rPr>
                <w:b/>
                <w:sz w:val="22"/>
                <w:szCs w:val="22"/>
                <w:lang w:eastAsia="en-US"/>
              </w:rPr>
              <w:t>9,5</w:t>
            </w:r>
          </w:p>
        </w:tc>
        <w:tc>
          <w:tcPr>
            <w:tcW w:w="852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b/>
                <w:sz w:val="22"/>
                <w:szCs w:val="22"/>
                <w:lang w:eastAsia="en-US"/>
              </w:rPr>
            </w:pPr>
            <w:r w:rsidRPr="00CF0D26">
              <w:rPr>
                <w:b/>
                <w:sz w:val="22"/>
                <w:szCs w:val="22"/>
                <w:lang w:eastAsia="en-US"/>
              </w:rPr>
              <w:t>8310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b/>
                <w:sz w:val="22"/>
                <w:szCs w:val="22"/>
                <w:lang w:eastAsia="en-US"/>
              </w:rPr>
            </w:pPr>
            <w:r w:rsidRPr="00CF0D26">
              <w:rPr>
                <w:b/>
                <w:sz w:val="22"/>
                <w:szCs w:val="22"/>
                <w:lang w:eastAsia="en-US"/>
              </w:rPr>
              <w:t>10,9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b/>
                <w:sz w:val="22"/>
                <w:szCs w:val="22"/>
                <w:lang w:eastAsia="en-US"/>
              </w:rPr>
            </w:pPr>
            <w:r w:rsidRPr="00CF0D26">
              <w:rPr>
                <w:b/>
                <w:sz w:val="22"/>
                <w:szCs w:val="22"/>
                <w:lang w:eastAsia="en-US"/>
              </w:rPr>
              <w:t>8210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b/>
                <w:sz w:val="22"/>
                <w:szCs w:val="22"/>
                <w:lang w:eastAsia="en-US"/>
              </w:rPr>
            </w:pPr>
            <w:r w:rsidRPr="00CF0D26">
              <w:rPr>
                <w:b/>
                <w:sz w:val="22"/>
                <w:szCs w:val="22"/>
                <w:lang w:eastAsia="en-US"/>
              </w:rPr>
              <w:t>11,7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b/>
                <w:sz w:val="22"/>
                <w:szCs w:val="22"/>
                <w:lang w:eastAsia="en-US"/>
              </w:rPr>
            </w:pPr>
            <w:r w:rsidRPr="00CF0D26">
              <w:rPr>
                <w:b/>
                <w:sz w:val="22"/>
                <w:szCs w:val="22"/>
                <w:lang w:eastAsia="en-US"/>
              </w:rPr>
              <w:t>8527</w:t>
            </w:r>
          </w:p>
        </w:tc>
        <w:tc>
          <w:tcPr>
            <w:tcW w:w="852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b/>
                <w:sz w:val="22"/>
                <w:szCs w:val="22"/>
                <w:lang w:eastAsia="en-US"/>
              </w:rPr>
            </w:pPr>
            <w:r w:rsidRPr="00CF0D26">
              <w:rPr>
                <w:b/>
                <w:sz w:val="22"/>
                <w:szCs w:val="22"/>
                <w:lang w:eastAsia="en-US"/>
              </w:rPr>
              <w:t>11,6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3394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12,1</w:t>
            </w:r>
          </w:p>
        </w:tc>
      </w:tr>
      <w:tr w:rsidR="00A56578" w:rsidRPr="00CF0D26" w:rsidTr="00720832">
        <w:trPr>
          <w:trHeight w:val="198"/>
        </w:trPr>
        <w:tc>
          <w:tcPr>
            <w:tcW w:w="6399" w:type="dxa"/>
            <w:vAlign w:val="center"/>
          </w:tcPr>
          <w:p w:rsidR="00A56578" w:rsidRPr="00CF0D26" w:rsidRDefault="00A56578" w:rsidP="00720832">
            <w:r w:rsidRPr="00CF0D26">
              <w:rPr>
                <w:sz w:val="22"/>
              </w:rPr>
              <w:t>Нарушение функций системы крови и иммунной системы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6066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8,2</w:t>
            </w:r>
          </w:p>
        </w:tc>
        <w:tc>
          <w:tcPr>
            <w:tcW w:w="852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6941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9,1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7149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10,2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7075</w:t>
            </w:r>
          </w:p>
        </w:tc>
        <w:tc>
          <w:tcPr>
            <w:tcW w:w="852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9,6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2681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9,5</w:t>
            </w:r>
          </w:p>
        </w:tc>
      </w:tr>
      <w:tr w:rsidR="00A56578" w:rsidRPr="00CF0D26" w:rsidTr="00720832">
        <w:trPr>
          <w:trHeight w:val="218"/>
        </w:trPr>
        <w:tc>
          <w:tcPr>
            <w:tcW w:w="6399" w:type="dxa"/>
            <w:vAlign w:val="center"/>
          </w:tcPr>
          <w:p w:rsidR="00A56578" w:rsidRPr="00CF0D26" w:rsidRDefault="00A56578" w:rsidP="00720832">
            <w:r w:rsidRPr="00CF0D26">
              <w:rPr>
                <w:sz w:val="22"/>
              </w:rPr>
              <w:t>Нарушение функций мочевыделительной системы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1620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2,2</w:t>
            </w:r>
          </w:p>
        </w:tc>
        <w:tc>
          <w:tcPr>
            <w:tcW w:w="852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1542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1480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2,1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1329</w:t>
            </w:r>
          </w:p>
        </w:tc>
        <w:tc>
          <w:tcPr>
            <w:tcW w:w="852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1,8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470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1,7</w:t>
            </w:r>
          </w:p>
        </w:tc>
      </w:tr>
      <w:tr w:rsidR="00A56578" w:rsidRPr="00CF0D26" w:rsidTr="00720832">
        <w:trPr>
          <w:trHeight w:val="198"/>
        </w:trPr>
        <w:tc>
          <w:tcPr>
            <w:tcW w:w="6399" w:type="dxa"/>
            <w:vAlign w:val="center"/>
          </w:tcPr>
          <w:p w:rsidR="00A56578" w:rsidRPr="00CF0D26" w:rsidRDefault="00A56578" w:rsidP="00720832">
            <w:r w:rsidRPr="00CF0D26">
              <w:rPr>
                <w:sz w:val="22"/>
              </w:rPr>
              <w:t>Нарушение функции кожи и связанной с ней систем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488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0,7</w:t>
            </w:r>
          </w:p>
        </w:tc>
        <w:tc>
          <w:tcPr>
            <w:tcW w:w="852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481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0,6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521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0,7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572</w:t>
            </w:r>
          </w:p>
        </w:tc>
        <w:tc>
          <w:tcPr>
            <w:tcW w:w="852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0,8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238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0,8</w:t>
            </w:r>
          </w:p>
        </w:tc>
      </w:tr>
      <w:tr w:rsidR="00A56578" w:rsidRPr="00CF0D26" w:rsidTr="00720832">
        <w:trPr>
          <w:trHeight w:val="218"/>
        </w:trPr>
        <w:tc>
          <w:tcPr>
            <w:tcW w:w="6399" w:type="dxa"/>
            <w:vAlign w:val="center"/>
          </w:tcPr>
          <w:p w:rsidR="00A56578" w:rsidRPr="00CF0D26" w:rsidRDefault="00A56578" w:rsidP="00720832">
            <w:r w:rsidRPr="00CF0D26">
              <w:rPr>
                <w:sz w:val="22"/>
              </w:rPr>
              <w:t>Нарушения, обусловленные физическим внешним уродством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434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0,6</w:t>
            </w:r>
          </w:p>
        </w:tc>
        <w:tc>
          <w:tcPr>
            <w:tcW w:w="852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395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0,5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295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0,4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227</w:t>
            </w:r>
          </w:p>
        </w:tc>
        <w:tc>
          <w:tcPr>
            <w:tcW w:w="852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0,3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62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0,2</w:t>
            </w:r>
          </w:p>
        </w:tc>
      </w:tr>
      <w:tr w:rsidR="00A56578" w:rsidRPr="00CF0D26" w:rsidTr="00720832">
        <w:trPr>
          <w:trHeight w:val="596"/>
        </w:trPr>
        <w:tc>
          <w:tcPr>
            <w:tcW w:w="6399" w:type="dxa"/>
            <w:vAlign w:val="center"/>
          </w:tcPr>
          <w:p w:rsidR="00A56578" w:rsidRPr="00CF0D26" w:rsidRDefault="00A56578" w:rsidP="00720832">
            <w:r w:rsidRPr="00CF0D26">
              <w:rPr>
                <w:sz w:val="22"/>
              </w:rPr>
              <w:t>Преимущественные нарушения функций, вызывающие необходимость использования при передвижении кресла-коляски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2277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3,1</w:t>
            </w:r>
          </w:p>
        </w:tc>
        <w:tc>
          <w:tcPr>
            <w:tcW w:w="852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2618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3,4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2543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3,6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3011</w:t>
            </w:r>
          </w:p>
        </w:tc>
        <w:tc>
          <w:tcPr>
            <w:tcW w:w="852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4,1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1205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4,3</w:t>
            </w:r>
          </w:p>
        </w:tc>
      </w:tr>
      <w:tr w:rsidR="00A56578" w:rsidRPr="00AC0792" w:rsidTr="00720832">
        <w:trPr>
          <w:trHeight w:val="378"/>
        </w:trPr>
        <w:tc>
          <w:tcPr>
            <w:tcW w:w="6399" w:type="dxa"/>
            <w:vAlign w:val="center"/>
          </w:tcPr>
          <w:p w:rsidR="00A56578" w:rsidRPr="00CF0D26" w:rsidRDefault="00A56578" w:rsidP="00720832">
            <w:r w:rsidRPr="00CF0D26">
              <w:rPr>
                <w:sz w:val="22"/>
              </w:rPr>
              <w:t>из них нарушения нейромышечных, скелетных и связанных с движением (статодинамических) функций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2053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2,8</w:t>
            </w:r>
          </w:p>
        </w:tc>
        <w:tc>
          <w:tcPr>
            <w:tcW w:w="852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2324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3,0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2217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3,2</w:t>
            </w:r>
          </w:p>
        </w:tc>
        <w:tc>
          <w:tcPr>
            <w:tcW w:w="995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2623</w:t>
            </w:r>
          </w:p>
        </w:tc>
        <w:tc>
          <w:tcPr>
            <w:tcW w:w="852" w:type="dxa"/>
            <w:vAlign w:val="center"/>
          </w:tcPr>
          <w:p w:rsidR="00A56578" w:rsidRPr="00CF0D26" w:rsidRDefault="00A56578" w:rsidP="00720832">
            <w:pPr>
              <w:ind w:left="-57" w:right="-57"/>
              <w:jc w:val="right"/>
              <w:rPr>
                <w:sz w:val="22"/>
                <w:szCs w:val="22"/>
                <w:lang w:eastAsia="en-US"/>
              </w:rPr>
            </w:pPr>
            <w:r w:rsidRPr="00CF0D26">
              <w:rPr>
                <w:sz w:val="22"/>
                <w:szCs w:val="22"/>
                <w:lang w:eastAsia="en-US"/>
              </w:rPr>
              <w:t>3,6</w:t>
            </w:r>
          </w:p>
        </w:tc>
        <w:tc>
          <w:tcPr>
            <w:tcW w:w="853" w:type="dxa"/>
            <w:vAlign w:val="center"/>
          </w:tcPr>
          <w:p w:rsidR="00A56578" w:rsidRPr="00CF0D26" w:rsidRDefault="00A56578" w:rsidP="00720832">
            <w:pPr>
              <w:jc w:val="right"/>
            </w:pPr>
            <w:r w:rsidRPr="00CF0D26">
              <w:t>1067</w:t>
            </w:r>
          </w:p>
        </w:tc>
        <w:tc>
          <w:tcPr>
            <w:tcW w:w="853" w:type="dxa"/>
            <w:vAlign w:val="center"/>
          </w:tcPr>
          <w:p w:rsidR="00A56578" w:rsidRPr="000F277E" w:rsidRDefault="00A56578" w:rsidP="00720832">
            <w:pPr>
              <w:jc w:val="right"/>
            </w:pPr>
            <w:r w:rsidRPr="00CF0D26">
              <w:t>3,8</w:t>
            </w:r>
          </w:p>
        </w:tc>
      </w:tr>
    </w:tbl>
    <w:p w:rsidR="00A56578" w:rsidRDefault="00A56578"/>
    <w:p w:rsidR="00A56578" w:rsidRDefault="00A56578"/>
    <w:p w:rsidR="00A56578" w:rsidRDefault="00A56578">
      <w:pPr>
        <w:sectPr w:rsidR="00A56578" w:rsidSect="00A56578">
          <w:pgSz w:w="16838" w:h="11906" w:orient="landscape"/>
          <w:pgMar w:top="851" w:right="1134" w:bottom="567" w:left="1134" w:header="709" w:footer="709" w:gutter="0"/>
          <w:cols w:space="708"/>
          <w:titlePg/>
          <w:docGrid w:linePitch="360"/>
        </w:sectPr>
      </w:pPr>
    </w:p>
    <w:p w:rsidR="00A56578" w:rsidRPr="00A27A26" w:rsidRDefault="00A56578" w:rsidP="00A27A26">
      <w:pPr>
        <w:jc w:val="right"/>
        <w:rPr>
          <w:b/>
          <w:u w:val="single"/>
        </w:rPr>
      </w:pPr>
      <w:r w:rsidRPr="00A27A26">
        <w:rPr>
          <w:b/>
          <w:u w:val="single"/>
        </w:rPr>
        <w:t>Приложение № 2</w:t>
      </w:r>
    </w:p>
    <w:tbl>
      <w:tblPr>
        <w:tblStyle w:val="TableGrid"/>
        <w:tblpPr w:leftFromText="180" w:rightFromText="180" w:vertAnchor="text" w:horzAnchor="margin" w:tblpXSpec="center" w:tblpY="138"/>
        <w:tblW w:w="10916" w:type="dxa"/>
        <w:tblLayout w:type="fixed"/>
        <w:tblLook w:val="04A0" w:firstRow="1" w:lastRow="0" w:firstColumn="1" w:lastColumn="0" w:noHBand="0" w:noVBand="1"/>
      </w:tblPr>
      <w:tblGrid>
        <w:gridCol w:w="993"/>
        <w:gridCol w:w="283"/>
        <w:gridCol w:w="1135"/>
        <w:gridCol w:w="283"/>
        <w:gridCol w:w="851"/>
        <w:gridCol w:w="1271"/>
        <w:gridCol w:w="1139"/>
        <w:gridCol w:w="567"/>
        <w:gridCol w:w="730"/>
        <w:gridCol w:w="262"/>
        <w:gridCol w:w="956"/>
        <w:gridCol w:w="262"/>
        <w:gridCol w:w="956"/>
        <w:gridCol w:w="262"/>
        <w:gridCol w:w="966"/>
      </w:tblGrid>
      <w:tr w:rsidR="00347CAE" w:rsidTr="00347CAE">
        <w:tc>
          <w:tcPr>
            <w:tcW w:w="10916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7CAE" w:rsidRPr="00BC5D53" w:rsidRDefault="00347CAE" w:rsidP="00347CAE">
            <w:pPr>
              <w:jc w:val="center"/>
              <w:rPr>
                <w:b/>
              </w:rPr>
            </w:pPr>
            <w:r w:rsidRPr="00BC5D53">
              <w:rPr>
                <w:b/>
              </w:rPr>
              <w:t>Динамика среднего размера пенсий граждан, признанных в установленном порядке инвалидами, состоящих на учете в системе ПФР по Российской Федерации</w:t>
            </w:r>
          </w:p>
          <w:p w:rsidR="00347CAE" w:rsidRDefault="00347CAE" w:rsidP="00347CAE">
            <w:pPr>
              <w:jc w:val="center"/>
            </w:pPr>
            <w:r>
              <w:t>(на начало года, рублей)</w:t>
            </w:r>
          </w:p>
        </w:tc>
      </w:tr>
      <w:tr w:rsidR="00347CAE" w:rsidTr="00347CAE">
        <w:tc>
          <w:tcPr>
            <w:tcW w:w="4816" w:type="dxa"/>
            <w:gridSpan w:val="6"/>
            <w:tcBorders>
              <w:top w:val="single" w:sz="4" w:space="0" w:color="auto"/>
            </w:tcBorders>
          </w:tcPr>
          <w:p w:rsidR="00347CAE" w:rsidRPr="00BC5D53" w:rsidRDefault="00347CAE" w:rsidP="00347CAE">
            <w:pPr>
              <w:jc w:val="center"/>
              <w:rPr>
                <w:sz w:val="20"/>
                <w:szCs w:val="20"/>
              </w:rPr>
            </w:pPr>
            <w:r w:rsidRPr="00BC5D53">
              <w:rPr>
                <w:b/>
                <w:sz w:val="20"/>
                <w:szCs w:val="20"/>
              </w:rPr>
              <w:t>Категория получателей</w:t>
            </w:r>
          </w:p>
        </w:tc>
        <w:tc>
          <w:tcPr>
            <w:tcW w:w="1139" w:type="dxa"/>
            <w:tcBorders>
              <w:top w:val="single" w:sz="4" w:space="0" w:color="auto"/>
            </w:tcBorders>
          </w:tcPr>
          <w:p w:rsidR="00347CAE" w:rsidRPr="00BC5D53" w:rsidRDefault="00347CAE" w:rsidP="00347CAE">
            <w:pPr>
              <w:jc w:val="center"/>
              <w:rPr>
                <w:b/>
                <w:sz w:val="20"/>
                <w:szCs w:val="20"/>
              </w:rPr>
            </w:pPr>
            <w:r w:rsidRPr="00BC5D53"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1297" w:type="dxa"/>
            <w:gridSpan w:val="2"/>
            <w:tcBorders>
              <w:top w:val="single" w:sz="4" w:space="0" w:color="auto"/>
            </w:tcBorders>
          </w:tcPr>
          <w:p w:rsidR="00347CAE" w:rsidRPr="00BC5D53" w:rsidRDefault="00347CAE" w:rsidP="00347CAE">
            <w:pPr>
              <w:jc w:val="center"/>
              <w:rPr>
                <w:b/>
                <w:sz w:val="20"/>
                <w:szCs w:val="20"/>
              </w:rPr>
            </w:pPr>
            <w:r w:rsidRPr="00BC5D53">
              <w:rPr>
                <w:b/>
                <w:sz w:val="20"/>
                <w:szCs w:val="20"/>
              </w:rPr>
              <w:t>2019</w:t>
            </w:r>
          </w:p>
        </w:tc>
        <w:tc>
          <w:tcPr>
            <w:tcW w:w="1218" w:type="dxa"/>
            <w:gridSpan w:val="2"/>
            <w:tcBorders>
              <w:top w:val="single" w:sz="4" w:space="0" w:color="auto"/>
            </w:tcBorders>
          </w:tcPr>
          <w:p w:rsidR="00347CAE" w:rsidRPr="00BC5D53" w:rsidRDefault="00347CAE" w:rsidP="00347CAE">
            <w:pPr>
              <w:jc w:val="center"/>
              <w:rPr>
                <w:b/>
                <w:sz w:val="20"/>
                <w:szCs w:val="20"/>
              </w:rPr>
            </w:pPr>
            <w:r w:rsidRPr="00BC5D53">
              <w:rPr>
                <w:b/>
                <w:sz w:val="20"/>
                <w:szCs w:val="20"/>
              </w:rPr>
              <w:t>2020</w:t>
            </w:r>
          </w:p>
        </w:tc>
        <w:tc>
          <w:tcPr>
            <w:tcW w:w="1218" w:type="dxa"/>
            <w:gridSpan w:val="2"/>
            <w:tcBorders>
              <w:top w:val="single" w:sz="4" w:space="0" w:color="auto"/>
            </w:tcBorders>
          </w:tcPr>
          <w:p w:rsidR="00347CAE" w:rsidRPr="00BC5D53" w:rsidRDefault="00347CAE" w:rsidP="00347CAE">
            <w:pPr>
              <w:jc w:val="center"/>
              <w:rPr>
                <w:b/>
                <w:sz w:val="20"/>
                <w:szCs w:val="20"/>
              </w:rPr>
            </w:pPr>
            <w:r w:rsidRPr="00BC5D53">
              <w:rPr>
                <w:b/>
                <w:sz w:val="20"/>
                <w:szCs w:val="20"/>
              </w:rPr>
              <w:t>2021</w:t>
            </w:r>
          </w:p>
        </w:tc>
        <w:tc>
          <w:tcPr>
            <w:tcW w:w="1228" w:type="dxa"/>
            <w:gridSpan w:val="2"/>
            <w:tcBorders>
              <w:top w:val="single" w:sz="4" w:space="0" w:color="auto"/>
            </w:tcBorders>
          </w:tcPr>
          <w:p w:rsidR="00347CAE" w:rsidRPr="00BC5D53" w:rsidRDefault="00347CAE" w:rsidP="00347CAE">
            <w:pPr>
              <w:jc w:val="center"/>
              <w:rPr>
                <w:b/>
                <w:sz w:val="20"/>
                <w:szCs w:val="20"/>
              </w:rPr>
            </w:pPr>
            <w:r w:rsidRPr="00BC5D53">
              <w:rPr>
                <w:b/>
                <w:sz w:val="20"/>
                <w:szCs w:val="20"/>
              </w:rPr>
              <w:t>2022</w:t>
            </w:r>
          </w:p>
        </w:tc>
      </w:tr>
      <w:tr w:rsidR="00347CAE" w:rsidTr="00347CAE">
        <w:tc>
          <w:tcPr>
            <w:tcW w:w="4816" w:type="dxa"/>
            <w:gridSpan w:val="6"/>
          </w:tcPr>
          <w:p w:rsidR="00347CAE" w:rsidRPr="00BC5D53" w:rsidRDefault="00347CAE" w:rsidP="00347CAE">
            <w:pPr>
              <w:jc w:val="center"/>
              <w:rPr>
                <w:sz w:val="20"/>
                <w:szCs w:val="20"/>
              </w:rPr>
            </w:pPr>
            <w:r w:rsidRPr="00BC5D53">
              <w:rPr>
                <w:b/>
                <w:sz w:val="20"/>
                <w:szCs w:val="20"/>
              </w:rPr>
              <w:t>Средний размер пенсий граждан, признанных в установленном порядке инвалидами</w:t>
            </w:r>
          </w:p>
        </w:tc>
        <w:tc>
          <w:tcPr>
            <w:tcW w:w="1139" w:type="dxa"/>
          </w:tcPr>
          <w:p w:rsidR="00347CAE" w:rsidRPr="00BC5D53" w:rsidRDefault="00347CAE" w:rsidP="00347CAE">
            <w:pPr>
              <w:jc w:val="center"/>
              <w:rPr>
                <w:b/>
                <w:sz w:val="20"/>
                <w:szCs w:val="20"/>
              </w:rPr>
            </w:pPr>
            <w:r w:rsidRPr="00BC5D53">
              <w:rPr>
                <w:b/>
                <w:sz w:val="20"/>
                <w:szCs w:val="20"/>
              </w:rPr>
              <w:t>12 985,68</w:t>
            </w:r>
          </w:p>
        </w:tc>
        <w:tc>
          <w:tcPr>
            <w:tcW w:w="1297" w:type="dxa"/>
            <w:gridSpan w:val="2"/>
          </w:tcPr>
          <w:p w:rsidR="00347CAE" w:rsidRPr="00BC5D53" w:rsidRDefault="00347CAE" w:rsidP="00347CAE">
            <w:pPr>
              <w:jc w:val="center"/>
              <w:rPr>
                <w:b/>
                <w:sz w:val="20"/>
                <w:szCs w:val="20"/>
              </w:rPr>
            </w:pPr>
            <w:r w:rsidRPr="00BC5D53">
              <w:rPr>
                <w:b/>
                <w:sz w:val="20"/>
                <w:szCs w:val="20"/>
              </w:rPr>
              <w:t>14 092,98</w:t>
            </w:r>
          </w:p>
        </w:tc>
        <w:tc>
          <w:tcPr>
            <w:tcW w:w="1218" w:type="dxa"/>
            <w:gridSpan w:val="2"/>
          </w:tcPr>
          <w:p w:rsidR="00347CAE" w:rsidRPr="00BC5D53" w:rsidRDefault="00347CAE" w:rsidP="00347CAE">
            <w:pPr>
              <w:jc w:val="center"/>
              <w:rPr>
                <w:b/>
                <w:sz w:val="20"/>
                <w:szCs w:val="20"/>
              </w:rPr>
            </w:pPr>
            <w:r w:rsidRPr="00BC5D53">
              <w:rPr>
                <w:b/>
                <w:sz w:val="20"/>
                <w:szCs w:val="20"/>
              </w:rPr>
              <w:t>14 817,21</w:t>
            </w:r>
          </w:p>
        </w:tc>
        <w:tc>
          <w:tcPr>
            <w:tcW w:w="1218" w:type="dxa"/>
            <w:gridSpan w:val="2"/>
          </w:tcPr>
          <w:p w:rsidR="00347CAE" w:rsidRPr="00BC5D53" w:rsidRDefault="00347CAE" w:rsidP="00347CAE">
            <w:pPr>
              <w:jc w:val="center"/>
              <w:rPr>
                <w:b/>
                <w:sz w:val="20"/>
                <w:szCs w:val="20"/>
              </w:rPr>
            </w:pPr>
            <w:r w:rsidRPr="00BC5D53">
              <w:rPr>
                <w:b/>
                <w:sz w:val="20"/>
                <w:szCs w:val="20"/>
              </w:rPr>
              <w:t>15 590,04</w:t>
            </w:r>
          </w:p>
        </w:tc>
        <w:tc>
          <w:tcPr>
            <w:tcW w:w="1228" w:type="dxa"/>
            <w:gridSpan w:val="2"/>
          </w:tcPr>
          <w:p w:rsidR="00347CAE" w:rsidRPr="00BC5D53" w:rsidRDefault="00347CAE" w:rsidP="00347CAE">
            <w:pPr>
              <w:jc w:val="center"/>
              <w:rPr>
                <w:b/>
                <w:sz w:val="20"/>
                <w:szCs w:val="20"/>
              </w:rPr>
            </w:pPr>
            <w:r w:rsidRPr="00BC5D53">
              <w:rPr>
                <w:b/>
                <w:sz w:val="20"/>
                <w:szCs w:val="20"/>
              </w:rPr>
              <w:t>16 454,68</w:t>
            </w:r>
          </w:p>
        </w:tc>
      </w:tr>
      <w:tr w:rsidR="00347CAE" w:rsidTr="00347CAE">
        <w:tc>
          <w:tcPr>
            <w:tcW w:w="4816" w:type="dxa"/>
            <w:gridSpan w:val="6"/>
          </w:tcPr>
          <w:p w:rsidR="00347CAE" w:rsidRPr="00BC5D53" w:rsidRDefault="00347CAE" w:rsidP="00347CAE">
            <w:pPr>
              <w:jc w:val="center"/>
              <w:rPr>
                <w:sz w:val="20"/>
                <w:szCs w:val="20"/>
              </w:rPr>
            </w:pPr>
            <w:r w:rsidRPr="00BC5D53">
              <w:rPr>
                <w:sz w:val="20"/>
                <w:szCs w:val="20"/>
              </w:rPr>
              <w:t>в том числе по категориям получателей:</w:t>
            </w:r>
          </w:p>
        </w:tc>
        <w:tc>
          <w:tcPr>
            <w:tcW w:w="1139" w:type="dxa"/>
          </w:tcPr>
          <w:p w:rsidR="00347CAE" w:rsidRPr="00BC5D53" w:rsidRDefault="00347CAE" w:rsidP="00347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gridSpan w:val="2"/>
          </w:tcPr>
          <w:p w:rsidR="00347CAE" w:rsidRPr="00BC5D53" w:rsidRDefault="00347CAE" w:rsidP="00347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dxa"/>
            <w:gridSpan w:val="2"/>
          </w:tcPr>
          <w:p w:rsidR="00347CAE" w:rsidRPr="00BC5D53" w:rsidRDefault="00347CAE" w:rsidP="00347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dxa"/>
            <w:gridSpan w:val="2"/>
          </w:tcPr>
          <w:p w:rsidR="00347CAE" w:rsidRPr="00BC5D53" w:rsidRDefault="00347CAE" w:rsidP="00347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8" w:type="dxa"/>
            <w:gridSpan w:val="2"/>
          </w:tcPr>
          <w:p w:rsidR="00347CAE" w:rsidRPr="00BC5D53" w:rsidRDefault="00347CAE" w:rsidP="00347CAE">
            <w:pPr>
              <w:jc w:val="center"/>
              <w:rPr>
                <w:sz w:val="20"/>
                <w:szCs w:val="20"/>
              </w:rPr>
            </w:pPr>
          </w:p>
        </w:tc>
      </w:tr>
      <w:tr w:rsidR="00347CAE" w:rsidTr="00347CAE">
        <w:tc>
          <w:tcPr>
            <w:tcW w:w="4816" w:type="dxa"/>
            <w:gridSpan w:val="6"/>
          </w:tcPr>
          <w:p w:rsidR="00347CAE" w:rsidRPr="00BC5D53" w:rsidRDefault="00347CAE" w:rsidP="00347CAE">
            <w:pPr>
              <w:jc w:val="center"/>
              <w:rPr>
                <w:sz w:val="20"/>
                <w:szCs w:val="20"/>
              </w:rPr>
            </w:pPr>
            <w:r w:rsidRPr="00BC5D53">
              <w:rPr>
                <w:sz w:val="20"/>
                <w:szCs w:val="20"/>
              </w:rPr>
              <w:t xml:space="preserve">инвалиды </w:t>
            </w:r>
            <w:r w:rsidRPr="00BC5D53">
              <w:rPr>
                <w:sz w:val="20"/>
                <w:szCs w:val="20"/>
                <w:lang w:val="en-US"/>
              </w:rPr>
              <w:t xml:space="preserve">I </w:t>
            </w:r>
            <w:r w:rsidRPr="00BC5D53">
              <w:rPr>
                <w:sz w:val="20"/>
                <w:szCs w:val="20"/>
              </w:rPr>
              <w:t>группы</w:t>
            </w:r>
          </w:p>
        </w:tc>
        <w:tc>
          <w:tcPr>
            <w:tcW w:w="1139" w:type="dxa"/>
          </w:tcPr>
          <w:p w:rsidR="00347CAE" w:rsidRPr="00BC5D53" w:rsidRDefault="00347CAE" w:rsidP="00347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16 904,46</w:t>
            </w:r>
          </w:p>
        </w:tc>
        <w:tc>
          <w:tcPr>
            <w:tcW w:w="1297" w:type="dxa"/>
            <w:gridSpan w:val="2"/>
          </w:tcPr>
          <w:p w:rsidR="00347CAE" w:rsidRPr="00BC5D53" w:rsidRDefault="00347CAE" w:rsidP="00347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17 977,30</w:t>
            </w:r>
          </w:p>
        </w:tc>
        <w:tc>
          <w:tcPr>
            <w:tcW w:w="1218" w:type="dxa"/>
            <w:gridSpan w:val="2"/>
          </w:tcPr>
          <w:p w:rsidR="00347CAE" w:rsidRPr="00BC5D53" w:rsidRDefault="00347CAE" w:rsidP="00347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18 908,85</w:t>
            </w:r>
          </w:p>
        </w:tc>
        <w:tc>
          <w:tcPr>
            <w:tcW w:w="1218" w:type="dxa"/>
            <w:gridSpan w:val="2"/>
          </w:tcPr>
          <w:p w:rsidR="00347CAE" w:rsidRPr="00BC5D53" w:rsidRDefault="00347CAE" w:rsidP="00347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19 940,21</w:t>
            </w:r>
          </w:p>
        </w:tc>
        <w:tc>
          <w:tcPr>
            <w:tcW w:w="1228" w:type="dxa"/>
            <w:gridSpan w:val="2"/>
          </w:tcPr>
          <w:p w:rsidR="00347CAE" w:rsidRPr="00BC5D53" w:rsidRDefault="00347CAE" w:rsidP="00347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21 054,01</w:t>
            </w:r>
          </w:p>
        </w:tc>
      </w:tr>
      <w:tr w:rsidR="00347CAE" w:rsidTr="00347CAE">
        <w:tc>
          <w:tcPr>
            <w:tcW w:w="4816" w:type="dxa"/>
            <w:gridSpan w:val="6"/>
          </w:tcPr>
          <w:p w:rsidR="00347CAE" w:rsidRPr="00BC5D53" w:rsidRDefault="00347CAE" w:rsidP="00347CAE">
            <w:pPr>
              <w:jc w:val="center"/>
              <w:rPr>
                <w:sz w:val="20"/>
                <w:szCs w:val="20"/>
              </w:rPr>
            </w:pPr>
            <w:r w:rsidRPr="00BC5D53">
              <w:rPr>
                <w:sz w:val="20"/>
                <w:szCs w:val="20"/>
              </w:rPr>
              <w:t xml:space="preserve">инвалиды </w:t>
            </w:r>
            <w:r w:rsidRPr="00BC5D53">
              <w:rPr>
                <w:sz w:val="20"/>
                <w:szCs w:val="20"/>
                <w:lang w:val="en-US"/>
              </w:rPr>
              <w:t>II</w:t>
            </w:r>
            <w:r w:rsidRPr="00BC5D53">
              <w:rPr>
                <w:sz w:val="20"/>
                <w:szCs w:val="20"/>
              </w:rPr>
              <w:t xml:space="preserve"> группы</w:t>
            </w:r>
          </w:p>
        </w:tc>
        <w:tc>
          <w:tcPr>
            <w:tcW w:w="1139" w:type="dxa"/>
          </w:tcPr>
          <w:p w:rsidR="00347CAE" w:rsidRPr="00BC5D53" w:rsidRDefault="00347CAE" w:rsidP="00347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13 370,80</w:t>
            </w:r>
          </w:p>
        </w:tc>
        <w:tc>
          <w:tcPr>
            <w:tcW w:w="1297" w:type="dxa"/>
            <w:gridSpan w:val="2"/>
          </w:tcPr>
          <w:p w:rsidR="00347CAE" w:rsidRPr="00BC5D53" w:rsidRDefault="00347CAE" w:rsidP="00347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14 619,32</w:t>
            </w:r>
          </w:p>
        </w:tc>
        <w:tc>
          <w:tcPr>
            <w:tcW w:w="1218" w:type="dxa"/>
            <w:gridSpan w:val="2"/>
          </w:tcPr>
          <w:p w:rsidR="00347CAE" w:rsidRPr="00BC5D53" w:rsidRDefault="00347CAE" w:rsidP="00347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15 411,08</w:t>
            </w:r>
          </w:p>
        </w:tc>
        <w:tc>
          <w:tcPr>
            <w:tcW w:w="1218" w:type="dxa"/>
            <w:gridSpan w:val="2"/>
          </w:tcPr>
          <w:p w:rsidR="00347CAE" w:rsidRPr="00BC5D53" w:rsidRDefault="00347CAE" w:rsidP="00347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16 223,32</w:t>
            </w:r>
          </w:p>
        </w:tc>
        <w:tc>
          <w:tcPr>
            <w:tcW w:w="1228" w:type="dxa"/>
            <w:gridSpan w:val="2"/>
          </w:tcPr>
          <w:p w:rsidR="00347CAE" w:rsidRPr="00BC5D53" w:rsidRDefault="00347CAE" w:rsidP="00347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17 132,42</w:t>
            </w:r>
          </w:p>
        </w:tc>
      </w:tr>
      <w:tr w:rsidR="00347CAE" w:rsidTr="00347CAE">
        <w:tc>
          <w:tcPr>
            <w:tcW w:w="4816" w:type="dxa"/>
            <w:gridSpan w:val="6"/>
            <w:tcBorders>
              <w:bottom w:val="single" w:sz="4" w:space="0" w:color="auto"/>
            </w:tcBorders>
          </w:tcPr>
          <w:p w:rsidR="00347CAE" w:rsidRPr="00BC5D53" w:rsidRDefault="00347CAE" w:rsidP="00347CAE">
            <w:pPr>
              <w:jc w:val="center"/>
              <w:rPr>
                <w:sz w:val="20"/>
                <w:szCs w:val="20"/>
              </w:rPr>
            </w:pPr>
            <w:r w:rsidRPr="00BC5D53">
              <w:rPr>
                <w:sz w:val="20"/>
                <w:szCs w:val="20"/>
              </w:rPr>
              <w:t xml:space="preserve">инвалиды </w:t>
            </w:r>
            <w:r w:rsidRPr="00BC5D53">
              <w:rPr>
                <w:sz w:val="20"/>
                <w:szCs w:val="20"/>
                <w:lang w:val="en-US"/>
              </w:rPr>
              <w:t>III</w:t>
            </w:r>
            <w:r w:rsidRPr="00BC5D53">
              <w:rPr>
                <w:sz w:val="20"/>
                <w:szCs w:val="20"/>
              </w:rPr>
              <w:t xml:space="preserve"> группы</w:t>
            </w:r>
          </w:p>
        </w:tc>
        <w:tc>
          <w:tcPr>
            <w:tcW w:w="1139" w:type="dxa"/>
            <w:tcBorders>
              <w:bottom w:val="single" w:sz="4" w:space="0" w:color="auto"/>
            </w:tcBorders>
          </w:tcPr>
          <w:p w:rsidR="00347CAE" w:rsidRPr="00BC5D53" w:rsidRDefault="00347CAE" w:rsidP="00347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11 209,89</w:t>
            </w:r>
          </w:p>
        </w:tc>
        <w:tc>
          <w:tcPr>
            <w:tcW w:w="1297" w:type="dxa"/>
            <w:gridSpan w:val="2"/>
            <w:tcBorders>
              <w:bottom w:val="single" w:sz="4" w:space="0" w:color="auto"/>
            </w:tcBorders>
          </w:tcPr>
          <w:p w:rsidR="00347CAE" w:rsidRPr="00BC5D53" w:rsidRDefault="00347CAE" w:rsidP="00347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12 335,88</w:t>
            </w:r>
          </w:p>
        </w:tc>
        <w:tc>
          <w:tcPr>
            <w:tcW w:w="1218" w:type="dxa"/>
            <w:gridSpan w:val="2"/>
            <w:tcBorders>
              <w:bottom w:val="single" w:sz="4" w:space="0" w:color="auto"/>
            </w:tcBorders>
          </w:tcPr>
          <w:p w:rsidR="00347CAE" w:rsidRPr="00BC5D53" w:rsidRDefault="00347CAE" w:rsidP="00347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13 055,81</w:t>
            </w:r>
          </w:p>
        </w:tc>
        <w:tc>
          <w:tcPr>
            <w:tcW w:w="1218" w:type="dxa"/>
            <w:gridSpan w:val="2"/>
            <w:tcBorders>
              <w:bottom w:val="single" w:sz="4" w:space="0" w:color="auto"/>
            </w:tcBorders>
          </w:tcPr>
          <w:p w:rsidR="00347CAE" w:rsidRPr="00BC5D53" w:rsidRDefault="00347CAE" w:rsidP="00347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13 801,17</w:t>
            </w:r>
          </w:p>
        </w:tc>
        <w:tc>
          <w:tcPr>
            <w:tcW w:w="1228" w:type="dxa"/>
            <w:gridSpan w:val="2"/>
            <w:tcBorders>
              <w:bottom w:val="single" w:sz="4" w:space="0" w:color="auto"/>
            </w:tcBorders>
          </w:tcPr>
          <w:p w:rsidR="00347CAE" w:rsidRPr="00BC5D53" w:rsidRDefault="00347CAE" w:rsidP="00347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14 722,64</w:t>
            </w:r>
          </w:p>
        </w:tc>
      </w:tr>
      <w:tr w:rsidR="00347CAE" w:rsidTr="00347CAE">
        <w:tc>
          <w:tcPr>
            <w:tcW w:w="4816" w:type="dxa"/>
            <w:gridSpan w:val="6"/>
            <w:tcBorders>
              <w:bottom w:val="single" w:sz="4" w:space="0" w:color="auto"/>
            </w:tcBorders>
          </w:tcPr>
          <w:p w:rsidR="00347CAE" w:rsidRPr="00BC5D53" w:rsidRDefault="00347CAE" w:rsidP="00347CAE">
            <w:pPr>
              <w:jc w:val="center"/>
              <w:rPr>
                <w:sz w:val="20"/>
                <w:szCs w:val="20"/>
              </w:rPr>
            </w:pPr>
            <w:r w:rsidRPr="00BC5D53">
              <w:rPr>
                <w:sz w:val="20"/>
                <w:szCs w:val="20"/>
              </w:rPr>
              <w:t>дети-инвалиды</w:t>
            </w:r>
          </w:p>
        </w:tc>
        <w:tc>
          <w:tcPr>
            <w:tcW w:w="1139" w:type="dxa"/>
            <w:tcBorders>
              <w:bottom w:val="single" w:sz="4" w:space="0" w:color="auto"/>
            </w:tcBorders>
          </w:tcPr>
          <w:p w:rsidR="00347CAE" w:rsidRPr="00BC5D53" w:rsidRDefault="00347CAE" w:rsidP="00347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13 027,90</w:t>
            </w:r>
          </w:p>
        </w:tc>
        <w:tc>
          <w:tcPr>
            <w:tcW w:w="1297" w:type="dxa"/>
            <w:gridSpan w:val="2"/>
            <w:tcBorders>
              <w:bottom w:val="single" w:sz="4" w:space="0" w:color="auto"/>
            </w:tcBorders>
          </w:tcPr>
          <w:p w:rsidR="00347CAE" w:rsidRPr="00BC5D53" w:rsidRDefault="00347CAE" w:rsidP="00347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13 403,77</w:t>
            </w:r>
          </w:p>
        </w:tc>
        <w:tc>
          <w:tcPr>
            <w:tcW w:w="1218" w:type="dxa"/>
            <w:gridSpan w:val="2"/>
            <w:tcBorders>
              <w:bottom w:val="single" w:sz="4" w:space="0" w:color="auto"/>
            </w:tcBorders>
          </w:tcPr>
          <w:p w:rsidR="00347CAE" w:rsidRPr="00BC5D53" w:rsidRDefault="00347CAE" w:rsidP="00347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13 677,66</w:t>
            </w:r>
          </w:p>
        </w:tc>
        <w:tc>
          <w:tcPr>
            <w:tcW w:w="1218" w:type="dxa"/>
            <w:gridSpan w:val="2"/>
            <w:tcBorders>
              <w:bottom w:val="single" w:sz="4" w:space="0" w:color="auto"/>
            </w:tcBorders>
          </w:tcPr>
          <w:p w:rsidR="00347CAE" w:rsidRPr="00BC5D53" w:rsidRDefault="00347CAE" w:rsidP="00347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14 502,22</w:t>
            </w:r>
          </w:p>
        </w:tc>
        <w:tc>
          <w:tcPr>
            <w:tcW w:w="1228" w:type="dxa"/>
            <w:gridSpan w:val="2"/>
            <w:tcBorders>
              <w:bottom w:val="single" w:sz="4" w:space="0" w:color="auto"/>
            </w:tcBorders>
          </w:tcPr>
          <w:p w:rsidR="00347CAE" w:rsidRPr="00BC5D53" w:rsidRDefault="00347CAE" w:rsidP="00347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14 998,39</w:t>
            </w:r>
          </w:p>
        </w:tc>
      </w:tr>
      <w:tr w:rsidR="00347CAE" w:rsidTr="00347CAE"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47CAE" w:rsidRDefault="00347CAE" w:rsidP="00347CAE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47CAE" w:rsidRDefault="00347CAE" w:rsidP="00347CAE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47CAE" w:rsidRDefault="00347CAE" w:rsidP="00347CAE">
            <w:pPr>
              <w:jc w:val="center"/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47CAE" w:rsidRDefault="00347CAE" w:rsidP="00347CAE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47CAE" w:rsidRDefault="00347CAE" w:rsidP="00347CAE">
            <w:pPr>
              <w:jc w:val="center"/>
            </w:pPr>
          </w:p>
        </w:tc>
        <w:tc>
          <w:tcPr>
            <w:tcW w:w="12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47CAE" w:rsidRDefault="00347CAE" w:rsidP="00347CAE">
            <w:pPr>
              <w:jc w:val="center"/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47CAE" w:rsidRDefault="00347CAE" w:rsidP="00347CAE">
            <w:pPr>
              <w:jc w:val="center"/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47CAE" w:rsidRDefault="00347CAE" w:rsidP="00347CAE">
            <w:pPr>
              <w:jc w:val="center"/>
            </w:pP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47CAE" w:rsidRDefault="00347CAE" w:rsidP="00347CAE">
            <w:pPr>
              <w:jc w:val="center"/>
            </w:pPr>
          </w:p>
        </w:tc>
      </w:tr>
      <w:tr w:rsidR="00347CAE" w:rsidTr="00347CAE">
        <w:trPr>
          <w:trHeight w:val="960"/>
        </w:trPr>
        <w:tc>
          <w:tcPr>
            <w:tcW w:w="10916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7CAE" w:rsidRPr="00BC5D53" w:rsidRDefault="00347CAE" w:rsidP="00347CAE">
            <w:pPr>
              <w:jc w:val="center"/>
              <w:rPr>
                <w:b/>
              </w:rPr>
            </w:pPr>
            <w:r>
              <w:rPr>
                <w:b/>
              </w:rPr>
              <w:t>Информация о детях-инвалидах, являющихся получателями социальной пенсии,</w:t>
            </w:r>
            <w:r w:rsidRPr="00BC5D53">
              <w:rPr>
                <w:b/>
              </w:rPr>
              <w:t xml:space="preserve"> состоящих на учете в системе ПФР по Российской Федерации</w:t>
            </w:r>
          </w:p>
          <w:p w:rsidR="00347CAE" w:rsidRDefault="00347CAE" w:rsidP="00347CAE">
            <w:pPr>
              <w:jc w:val="center"/>
            </w:pPr>
            <w:r>
              <w:t>(на начало года)</w:t>
            </w:r>
          </w:p>
        </w:tc>
      </w:tr>
      <w:tr w:rsidR="00347CAE" w:rsidTr="00347CAE">
        <w:tc>
          <w:tcPr>
            <w:tcW w:w="4816" w:type="dxa"/>
            <w:gridSpan w:val="6"/>
            <w:tcBorders>
              <w:top w:val="single" w:sz="4" w:space="0" w:color="auto"/>
            </w:tcBorders>
          </w:tcPr>
          <w:p w:rsidR="00347CAE" w:rsidRDefault="00347CAE" w:rsidP="00347CAE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</w:tcBorders>
          </w:tcPr>
          <w:p w:rsidR="00347CAE" w:rsidRPr="00BC5D53" w:rsidRDefault="00347CAE" w:rsidP="00347CAE">
            <w:pPr>
              <w:jc w:val="center"/>
              <w:rPr>
                <w:b/>
                <w:sz w:val="20"/>
                <w:szCs w:val="20"/>
              </w:rPr>
            </w:pPr>
            <w:r w:rsidRPr="00BC5D53"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1297" w:type="dxa"/>
            <w:gridSpan w:val="2"/>
            <w:tcBorders>
              <w:top w:val="single" w:sz="4" w:space="0" w:color="auto"/>
            </w:tcBorders>
          </w:tcPr>
          <w:p w:rsidR="00347CAE" w:rsidRPr="00BC5D53" w:rsidRDefault="00347CAE" w:rsidP="00347CAE">
            <w:pPr>
              <w:jc w:val="center"/>
              <w:rPr>
                <w:b/>
                <w:sz w:val="20"/>
                <w:szCs w:val="20"/>
              </w:rPr>
            </w:pPr>
            <w:r w:rsidRPr="00BC5D53">
              <w:rPr>
                <w:b/>
                <w:sz w:val="20"/>
                <w:szCs w:val="20"/>
              </w:rPr>
              <w:t>2019</w:t>
            </w:r>
          </w:p>
        </w:tc>
        <w:tc>
          <w:tcPr>
            <w:tcW w:w="1218" w:type="dxa"/>
            <w:gridSpan w:val="2"/>
            <w:tcBorders>
              <w:top w:val="single" w:sz="4" w:space="0" w:color="auto"/>
            </w:tcBorders>
          </w:tcPr>
          <w:p w:rsidR="00347CAE" w:rsidRPr="00BC5D53" w:rsidRDefault="00347CAE" w:rsidP="00347CAE">
            <w:pPr>
              <w:jc w:val="center"/>
              <w:rPr>
                <w:b/>
                <w:sz w:val="20"/>
                <w:szCs w:val="20"/>
              </w:rPr>
            </w:pPr>
            <w:r w:rsidRPr="00BC5D53">
              <w:rPr>
                <w:b/>
                <w:sz w:val="20"/>
                <w:szCs w:val="20"/>
              </w:rPr>
              <w:t>2020</w:t>
            </w:r>
          </w:p>
        </w:tc>
        <w:tc>
          <w:tcPr>
            <w:tcW w:w="1218" w:type="dxa"/>
            <w:gridSpan w:val="2"/>
            <w:tcBorders>
              <w:top w:val="single" w:sz="4" w:space="0" w:color="auto"/>
            </w:tcBorders>
          </w:tcPr>
          <w:p w:rsidR="00347CAE" w:rsidRPr="00BC5D53" w:rsidRDefault="00347CAE" w:rsidP="00347CAE">
            <w:pPr>
              <w:jc w:val="center"/>
              <w:rPr>
                <w:b/>
                <w:sz w:val="20"/>
                <w:szCs w:val="20"/>
              </w:rPr>
            </w:pPr>
            <w:r w:rsidRPr="00BC5D53">
              <w:rPr>
                <w:b/>
                <w:sz w:val="20"/>
                <w:szCs w:val="20"/>
              </w:rPr>
              <w:t>2021</w:t>
            </w:r>
          </w:p>
        </w:tc>
        <w:tc>
          <w:tcPr>
            <w:tcW w:w="1228" w:type="dxa"/>
            <w:gridSpan w:val="2"/>
            <w:tcBorders>
              <w:top w:val="single" w:sz="4" w:space="0" w:color="auto"/>
            </w:tcBorders>
          </w:tcPr>
          <w:p w:rsidR="00347CAE" w:rsidRPr="00BC5D53" w:rsidRDefault="00347CAE" w:rsidP="00347CAE">
            <w:pPr>
              <w:jc w:val="center"/>
              <w:rPr>
                <w:b/>
                <w:sz w:val="20"/>
                <w:szCs w:val="20"/>
              </w:rPr>
            </w:pPr>
            <w:r w:rsidRPr="00BC5D53">
              <w:rPr>
                <w:b/>
                <w:sz w:val="20"/>
                <w:szCs w:val="20"/>
              </w:rPr>
              <w:t>2022</w:t>
            </w:r>
          </w:p>
        </w:tc>
      </w:tr>
      <w:tr w:rsidR="00347CAE" w:rsidTr="00347CAE">
        <w:tc>
          <w:tcPr>
            <w:tcW w:w="4816" w:type="dxa"/>
            <w:gridSpan w:val="6"/>
            <w:tcBorders>
              <w:bottom w:val="single" w:sz="4" w:space="0" w:color="auto"/>
            </w:tcBorders>
          </w:tcPr>
          <w:p w:rsidR="00347CAE" w:rsidRPr="00EE2005" w:rsidRDefault="00347CAE" w:rsidP="00347CAE">
            <w:pPr>
              <w:jc w:val="center"/>
              <w:rPr>
                <w:sz w:val="20"/>
                <w:szCs w:val="20"/>
              </w:rPr>
            </w:pPr>
            <w:r w:rsidRPr="00EE2005">
              <w:rPr>
                <w:b/>
                <w:sz w:val="20"/>
                <w:szCs w:val="20"/>
              </w:rPr>
              <w:t>Численность детей-инвалидов, которым назначена социальная пенсия</w:t>
            </w:r>
          </w:p>
        </w:tc>
        <w:tc>
          <w:tcPr>
            <w:tcW w:w="1139" w:type="dxa"/>
            <w:tcBorders>
              <w:bottom w:val="single" w:sz="4" w:space="0" w:color="auto"/>
            </w:tcBorders>
          </w:tcPr>
          <w:p w:rsidR="00347CAE" w:rsidRPr="00EE2005" w:rsidRDefault="00347CAE" w:rsidP="00347CAE">
            <w:pPr>
              <w:jc w:val="center"/>
              <w:rPr>
                <w:sz w:val="20"/>
                <w:szCs w:val="20"/>
              </w:rPr>
            </w:pPr>
            <w:r w:rsidRPr="00EE2005">
              <w:rPr>
                <w:sz w:val="20"/>
                <w:szCs w:val="20"/>
              </w:rPr>
              <w:t>655 153</w:t>
            </w:r>
          </w:p>
        </w:tc>
        <w:tc>
          <w:tcPr>
            <w:tcW w:w="1297" w:type="dxa"/>
            <w:gridSpan w:val="2"/>
            <w:tcBorders>
              <w:bottom w:val="single" w:sz="4" w:space="0" w:color="auto"/>
            </w:tcBorders>
          </w:tcPr>
          <w:p w:rsidR="00347CAE" w:rsidRPr="00EE2005" w:rsidRDefault="00347CAE" w:rsidP="00347CAE">
            <w:pPr>
              <w:jc w:val="center"/>
              <w:rPr>
                <w:sz w:val="20"/>
                <w:szCs w:val="20"/>
              </w:rPr>
            </w:pPr>
            <w:r w:rsidRPr="00EE2005">
              <w:rPr>
                <w:sz w:val="20"/>
                <w:szCs w:val="20"/>
              </w:rPr>
              <w:t>679 401</w:t>
            </w:r>
          </w:p>
        </w:tc>
        <w:tc>
          <w:tcPr>
            <w:tcW w:w="1218" w:type="dxa"/>
            <w:gridSpan w:val="2"/>
            <w:tcBorders>
              <w:bottom w:val="single" w:sz="4" w:space="0" w:color="auto"/>
            </w:tcBorders>
          </w:tcPr>
          <w:p w:rsidR="00347CAE" w:rsidRPr="00EE2005" w:rsidRDefault="00347CAE" w:rsidP="00347CAE">
            <w:pPr>
              <w:jc w:val="center"/>
              <w:rPr>
                <w:sz w:val="20"/>
                <w:szCs w:val="20"/>
              </w:rPr>
            </w:pPr>
            <w:r w:rsidRPr="00EE2005">
              <w:rPr>
                <w:sz w:val="20"/>
                <w:szCs w:val="20"/>
              </w:rPr>
              <w:t>698 268</w:t>
            </w:r>
          </w:p>
        </w:tc>
        <w:tc>
          <w:tcPr>
            <w:tcW w:w="1218" w:type="dxa"/>
            <w:gridSpan w:val="2"/>
            <w:tcBorders>
              <w:bottom w:val="single" w:sz="4" w:space="0" w:color="auto"/>
            </w:tcBorders>
          </w:tcPr>
          <w:p w:rsidR="00347CAE" w:rsidRPr="00EE2005" w:rsidRDefault="00347CAE" w:rsidP="00347CAE">
            <w:pPr>
              <w:jc w:val="center"/>
              <w:rPr>
                <w:sz w:val="20"/>
                <w:szCs w:val="20"/>
              </w:rPr>
            </w:pPr>
            <w:r w:rsidRPr="00EE2005">
              <w:rPr>
                <w:sz w:val="20"/>
                <w:szCs w:val="20"/>
              </w:rPr>
              <w:t>714 324</w:t>
            </w:r>
          </w:p>
        </w:tc>
        <w:tc>
          <w:tcPr>
            <w:tcW w:w="1228" w:type="dxa"/>
            <w:gridSpan w:val="2"/>
            <w:tcBorders>
              <w:bottom w:val="single" w:sz="4" w:space="0" w:color="auto"/>
            </w:tcBorders>
          </w:tcPr>
          <w:p w:rsidR="00347CAE" w:rsidRPr="00EE2005" w:rsidRDefault="00347CAE" w:rsidP="00347CAE">
            <w:pPr>
              <w:jc w:val="center"/>
              <w:rPr>
                <w:sz w:val="20"/>
                <w:szCs w:val="20"/>
              </w:rPr>
            </w:pPr>
            <w:r w:rsidRPr="00EE2005">
              <w:rPr>
                <w:sz w:val="20"/>
                <w:szCs w:val="20"/>
              </w:rPr>
              <w:t>737 636</w:t>
            </w:r>
          </w:p>
        </w:tc>
      </w:tr>
      <w:tr w:rsidR="00347CAE" w:rsidTr="00347CAE">
        <w:tc>
          <w:tcPr>
            <w:tcW w:w="4816" w:type="dxa"/>
            <w:gridSpan w:val="6"/>
            <w:tcBorders>
              <w:bottom w:val="single" w:sz="4" w:space="0" w:color="auto"/>
            </w:tcBorders>
          </w:tcPr>
          <w:p w:rsidR="00347CAE" w:rsidRPr="00EE2005" w:rsidRDefault="00347CAE" w:rsidP="00347CAE">
            <w:pPr>
              <w:jc w:val="center"/>
            </w:pPr>
            <w:r w:rsidRPr="00EE2005">
              <w:rPr>
                <w:sz w:val="20"/>
                <w:szCs w:val="20"/>
              </w:rPr>
              <w:t xml:space="preserve">Средний размер </w:t>
            </w:r>
            <w:r>
              <w:rPr>
                <w:sz w:val="20"/>
                <w:szCs w:val="20"/>
              </w:rPr>
              <w:t xml:space="preserve">социальной </w:t>
            </w:r>
            <w:r w:rsidRPr="00EE2005">
              <w:rPr>
                <w:sz w:val="20"/>
                <w:szCs w:val="20"/>
              </w:rPr>
              <w:t>пенсий,</w:t>
            </w:r>
            <w:r>
              <w:rPr>
                <w:sz w:val="20"/>
                <w:szCs w:val="20"/>
              </w:rPr>
              <w:t xml:space="preserve"> рублей</w:t>
            </w:r>
          </w:p>
        </w:tc>
        <w:tc>
          <w:tcPr>
            <w:tcW w:w="1139" w:type="dxa"/>
            <w:tcBorders>
              <w:bottom w:val="single" w:sz="4" w:space="0" w:color="auto"/>
            </w:tcBorders>
          </w:tcPr>
          <w:p w:rsidR="00347CAE" w:rsidRPr="00EE2005" w:rsidRDefault="00347CAE" w:rsidP="00347CAE">
            <w:pPr>
              <w:jc w:val="center"/>
              <w:rPr>
                <w:sz w:val="20"/>
                <w:szCs w:val="20"/>
              </w:rPr>
            </w:pPr>
            <w:r w:rsidRPr="00EE2005">
              <w:rPr>
                <w:sz w:val="20"/>
                <w:szCs w:val="20"/>
              </w:rPr>
              <w:t>13 028</w:t>
            </w:r>
          </w:p>
        </w:tc>
        <w:tc>
          <w:tcPr>
            <w:tcW w:w="1297" w:type="dxa"/>
            <w:gridSpan w:val="2"/>
            <w:tcBorders>
              <w:bottom w:val="single" w:sz="4" w:space="0" w:color="auto"/>
            </w:tcBorders>
          </w:tcPr>
          <w:p w:rsidR="00347CAE" w:rsidRPr="00EE2005" w:rsidRDefault="00347CAE" w:rsidP="00347CAE">
            <w:pPr>
              <w:jc w:val="center"/>
              <w:rPr>
                <w:sz w:val="20"/>
                <w:szCs w:val="20"/>
              </w:rPr>
            </w:pPr>
            <w:r w:rsidRPr="00EE2005">
              <w:rPr>
                <w:sz w:val="20"/>
                <w:szCs w:val="20"/>
              </w:rPr>
              <w:t>13 404</w:t>
            </w:r>
          </w:p>
        </w:tc>
        <w:tc>
          <w:tcPr>
            <w:tcW w:w="1218" w:type="dxa"/>
            <w:gridSpan w:val="2"/>
            <w:tcBorders>
              <w:bottom w:val="single" w:sz="4" w:space="0" w:color="auto"/>
            </w:tcBorders>
          </w:tcPr>
          <w:p w:rsidR="00347CAE" w:rsidRPr="00EE2005" w:rsidRDefault="00347CAE" w:rsidP="00347CAE">
            <w:pPr>
              <w:jc w:val="center"/>
              <w:rPr>
                <w:sz w:val="20"/>
                <w:szCs w:val="20"/>
              </w:rPr>
            </w:pPr>
            <w:r w:rsidRPr="00EE2005">
              <w:rPr>
                <w:sz w:val="20"/>
                <w:szCs w:val="20"/>
              </w:rPr>
              <w:t>13 677</w:t>
            </w:r>
          </w:p>
        </w:tc>
        <w:tc>
          <w:tcPr>
            <w:tcW w:w="1218" w:type="dxa"/>
            <w:gridSpan w:val="2"/>
            <w:tcBorders>
              <w:bottom w:val="single" w:sz="4" w:space="0" w:color="auto"/>
            </w:tcBorders>
          </w:tcPr>
          <w:p w:rsidR="00347CAE" w:rsidRPr="00EE2005" w:rsidRDefault="00347CAE" w:rsidP="00347CAE">
            <w:pPr>
              <w:jc w:val="center"/>
              <w:rPr>
                <w:sz w:val="20"/>
                <w:szCs w:val="20"/>
              </w:rPr>
            </w:pPr>
            <w:r w:rsidRPr="00EE2005">
              <w:rPr>
                <w:sz w:val="20"/>
                <w:szCs w:val="20"/>
              </w:rPr>
              <w:t>14 502</w:t>
            </w:r>
          </w:p>
        </w:tc>
        <w:tc>
          <w:tcPr>
            <w:tcW w:w="1228" w:type="dxa"/>
            <w:gridSpan w:val="2"/>
            <w:tcBorders>
              <w:bottom w:val="single" w:sz="4" w:space="0" w:color="auto"/>
            </w:tcBorders>
          </w:tcPr>
          <w:p w:rsidR="00347CAE" w:rsidRPr="00EE2005" w:rsidRDefault="00347CAE" w:rsidP="00347CAE">
            <w:pPr>
              <w:jc w:val="center"/>
              <w:rPr>
                <w:sz w:val="20"/>
                <w:szCs w:val="20"/>
              </w:rPr>
            </w:pPr>
            <w:r w:rsidRPr="00EE2005">
              <w:rPr>
                <w:sz w:val="20"/>
                <w:szCs w:val="20"/>
              </w:rPr>
              <w:t>14 998</w:t>
            </w:r>
          </w:p>
        </w:tc>
      </w:tr>
      <w:tr w:rsidR="00347CAE" w:rsidTr="00347CAE"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47CAE" w:rsidRDefault="00347CAE" w:rsidP="00347CAE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47CAE" w:rsidRDefault="00347CAE" w:rsidP="00347CAE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47CAE" w:rsidRDefault="00347CAE" w:rsidP="00347CAE">
            <w:pPr>
              <w:jc w:val="center"/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47CAE" w:rsidRDefault="00347CAE" w:rsidP="00347CAE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47CAE" w:rsidRDefault="00347CAE" w:rsidP="00347CAE">
            <w:pPr>
              <w:jc w:val="center"/>
            </w:pPr>
          </w:p>
        </w:tc>
        <w:tc>
          <w:tcPr>
            <w:tcW w:w="12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47CAE" w:rsidRDefault="00347CAE" w:rsidP="00347CAE">
            <w:pPr>
              <w:jc w:val="center"/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47CAE" w:rsidRDefault="00347CAE" w:rsidP="00347CAE">
            <w:pPr>
              <w:jc w:val="center"/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47CAE" w:rsidRDefault="00347CAE" w:rsidP="00347CAE">
            <w:pPr>
              <w:jc w:val="center"/>
            </w:pP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47CAE" w:rsidRDefault="00347CAE" w:rsidP="00347CAE">
            <w:pPr>
              <w:jc w:val="center"/>
            </w:pPr>
          </w:p>
        </w:tc>
      </w:tr>
      <w:tr w:rsidR="00347CAE" w:rsidTr="00347CAE">
        <w:tc>
          <w:tcPr>
            <w:tcW w:w="10916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7CAE" w:rsidRPr="00EE2005" w:rsidRDefault="00347CAE" w:rsidP="00347CAE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0A3C">
              <w:rPr>
                <w:rFonts w:ascii="Times New Roman" w:hAnsi="Times New Roman" w:cs="Times New Roman"/>
                <w:b/>
                <w:sz w:val="24"/>
                <w:szCs w:val="24"/>
              </w:rPr>
              <w:t>Численность лиц, которым установлена ежемесячная денежная выплата (ЕДВ), и численность лиц, имеющих право на получение государственной социальной помощи (ГСП) в виде набора социальных услуг (НСУ), по категориям граждан на 1 мая 2022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г.</w:t>
            </w:r>
            <w:r w:rsidR="00A27A26">
              <w:rPr>
                <w:rStyle w:val="FootnoteReference"/>
                <w:rFonts w:ascii="Times New Roman" w:hAnsi="Times New Roman" w:cs="Times New Roman"/>
                <w:b/>
                <w:sz w:val="24"/>
                <w:szCs w:val="24"/>
              </w:rPr>
              <w:footnoteReference w:id="1"/>
            </w:r>
          </w:p>
        </w:tc>
      </w:tr>
      <w:tr w:rsidR="00347CAE" w:rsidTr="00347CAE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</w:tcBorders>
            <w:vAlign w:val="center"/>
          </w:tcPr>
          <w:p w:rsidR="00347CAE" w:rsidRPr="005D3709" w:rsidRDefault="00347CAE" w:rsidP="00347CAE">
            <w:pPr>
              <w:jc w:val="center"/>
              <w:rPr>
                <w:sz w:val="16"/>
                <w:szCs w:val="16"/>
              </w:rPr>
            </w:pPr>
            <w:r w:rsidRPr="005D3709">
              <w:rPr>
                <w:b/>
                <w:sz w:val="16"/>
                <w:szCs w:val="16"/>
              </w:rPr>
              <w:t>Код категории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347CAE" w:rsidRPr="005D3709" w:rsidRDefault="00347CAE" w:rsidP="00347CAE">
            <w:pPr>
              <w:jc w:val="center"/>
              <w:rPr>
                <w:b/>
                <w:sz w:val="16"/>
                <w:szCs w:val="16"/>
              </w:rPr>
            </w:pPr>
            <w:r w:rsidRPr="005D3709">
              <w:rPr>
                <w:b/>
                <w:sz w:val="16"/>
                <w:szCs w:val="16"/>
              </w:rPr>
              <w:t>Наименование категории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347CAE" w:rsidRDefault="00347CAE" w:rsidP="00347CAE">
            <w:pPr>
              <w:jc w:val="center"/>
              <w:rPr>
                <w:b/>
                <w:sz w:val="16"/>
                <w:szCs w:val="16"/>
              </w:rPr>
            </w:pPr>
            <w:r w:rsidRPr="005D3709">
              <w:rPr>
                <w:b/>
                <w:sz w:val="16"/>
                <w:szCs w:val="16"/>
              </w:rPr>
              <w:t>Размер ЕДВ</w:t>
            </w:r>
          </w:p>
          <w:p w:rsidR="00347CAE" w:rsidRDefault="00347CAE" w:rsidP="00347CAE">
            <w:pPr>
              <w:jc w:val="center"/>
              <w:rPr>
                <w:b/>
                <w:sz w:val="16"/>
                <w:szCs w:val="16"/>
              </w:rPr>
            </w:pPr>
            <w:r w:rsidRPr="005D3709">
              <w:rPr>
                <w:b/>
                <w:sz w:val="16"/>
                <w:szCs w:val="16"/>
              </w:rPr>
              <w:t>с 1 февраля 2022 г.</w:t>
            </w:r>
          </w:p>
          <w:p w:rsidR="00347CAE" w:rsidRPr="00020A18" w:rsidRDefault="00347CAE" w:rsidP="00347CAE">
            <w:pPr>
              <w:jc w:val="center"/>
              <w:rPr>
                <w:sz w:val="16"/>
                <w:szCs w:val="16"/>
              </w:rPr>
            </w:pPr>
            <w:r w:rsidRPr="00020A18">
              <w:rPr>
                <w:sz w:val="16"/>
                <w:szCs w:val="16"/>
              </w:rPr>
              <w:t>(рублей)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</w:tcBorders>
            <w:vAlign w:val="center"/>
          </w:tcPr>
          <w:p w:rsidR="00347CAE" w:rsidRPr="005D3709" w:rsidRDefault="00347CAE" w:rsidP="00347CAE">
            <w:pPr>
              <w:jc w:val="center"/>
              <w:rPr>
                <w:b/>
                <w:sz w:val="16"/>
                <w:szCs w:val="16"/>
              </w:rPr>
            </w:pPr>
            <w:r w:rsidRPr="005D3709">
              <w:rPr>
                <w:b/>
                <w:sz w:val="16"/>
                <w:szCs w:val="16"/>
              </w:rPr>
              <w:t>Численность лиц, которым установлена ЕДВ</w:t>
            </w:r>
          </w:p>
        </w:tc>
        <w:tc>
          <w:tcPr>
            <w:tcW w:w="1706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347CAE" w:rsidRPr="005D3709" w:rsidRDefault="00347CAE" w:rsidP="00347CAE">
            <w:pPr>
              <w:jc w:val="center"/>
              <w:rPr>
                <w:b/>
                <w:sz w:val="16"/>
                <w:szCs w:val="16"/>
              </w:rPr>
            </w:pPr>
            <w:r w:rsidRPr="005D3709">
              <w:rPr>
                <w:b/>
                <w:sz w:val="16"/>
                <w:szCs w:val="16"/>
              </w:rPr>
              <w:t>Численность лиц, имеющих право на получение ГСП в виде НСУ в соответствии с Федеральным законом от 17.07.1999 № 178-ФЗ</w:t>
            </w:r>
          </w:p>
        </w:tc>
        <w:tc>
          <w:tcPr>
            <w:tcW w:w="4394" w:type="dxa"/>
            <w:gridSpan w:val="7"/>
            <w:tcBorders>
              <w:top w:val="single" w:sz="4" w:space="0" w:color="auto"/>
            </w:tcBorders>
            <w:vAlign w:val="center"/>
          </w:tcPr>
          <w:p w:rsidR="00347CAE" w:rsidRPr="005D3709" w:rsidRDefault="00347CAE" w:rsidP="00347CAE">
            <w:pPr>
              <w:jc w:val="center"/>
              <w:rPr>
                <w:sz w:val="20"/>
                <w:szCs w:val="20"/>
              </w:rPr>
            </w:pPr>
            <w:r w:rsidRPr="005D3709">
              <w:rPr>
                <w:sz w:val="20"/>
                <w:szCs w:val="20"/>
              </w:rPr>
              <w:t>Из них:</w:t>
            </w:r>
          </w:p>
        </w:tc>
      </w:tr>
      <w:tr w:rsidR="00347CAE" w:rsidTr="00347CAE">
        <w:tc>
          <w:tcPr>
            <w:tcW w:w="993" w:type="dxa"/>
            <w:vMerge/>
            <w:vAlign w:val="center"/>
          </w:tcPr>
          <w:p w:rsidR="00347CAE" w:rsidRPr="005D3709" w:rsidRDefault="00347CAE" w:rsidP="00347C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vAlign w:val="center"/>
          </w:tcPr>
          <w:p w:rsidR="00347CAE" w:rsidRPr="005D3709" w:rsidRDefault="00347CAE" w:rsidP="00347CA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:rsidR="00347CAE" w:rsidRPr="005D3709" w:rsidRDefault="00347CAE" w:rsidP="00347CA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1" w:type="dxa"/>
            <w:vMerge/>
            <w:vAlign w:val="center"/>
          </w:tcPr>
          <w:p w:rsidR="00347CAE" w:rsidRPr="005D3709" w:rsidRDefault="00347CAE" w:rsidP="00347CA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06" w:type="dxa"/>
            <w:gridSpan w:val="2"/>
            <w:vMerge/>
            <w:vAlign w:val="center"/>
          </w:tcPr>
          <w:p w:rsidR="00347CAE" w:rsidRPr="005D3709" w:rsidRDefault="00347CAE" w:rsidP="00347CA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347CAE" w:rsidRDefault="00347CAE" w:rsidP="00347CA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Полного НСУ</w:t>
            </w:r>
          </w:p>
          <w:p w:rsidR="00347CAE" w:rsidRPr="005D3709" w:rsidRDefault="00347CAE" w:rsidP="00347CA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ч.1 ст.6.2 178-ФЗ</w:t>
            </w:r>
          </w:p>
        </w:tc>
        <w:tc>
          <w:tcPr>
            <w:tcW w:w="1218" w:type="dxa"/>
            <w:gridSpan w:val="2"/>
            <w:vAlign w:val="center"/>
          </w:tcPr>
          <w:p w:rsidR="00347CAE" w:rsidRDefault="00347CAE" w:rsidP="00347CA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НСУ</w:t>
            </w:r>
          </w:p>
          <w:p w:rsidR="00347CAE" w:rsidRPr="005D3709" w:rsidRDefault="00347CAE" w:rsidP="00347CAE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по п.1 ч.1 ст.6.2 178-ФЗ</w:t>
            </w:r>
          </w:p>
        </w:tc>
        <w:tc>
          <w:tcPr>
            <w:tcW w:w="1218" w:type="dxa"/>
            <w:gridSpan w:val="2"/>
            <w:vAlign w:val="center"/>
          </w:tcPr>
          <w:p w:rsidR="00347CAE" w:rsidRDefault="00347CAE" w:rsidP="00347CA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НСУ</w:t>
            </w:r>
          </w:p>
          <w:p w:rsidR="00347CAE" w:rsidRPr="005D3709" w:rsidRDefault="00347CAE" w:rsidP="00347CAE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по п.1.1 ч.1 ст.6.2 178-ФЗ</w:t>
            </w:r>
          </w:p>
        </w:tc>
        <w:tc>
          <w:tcPr>
            <w:tcW w:w="966" w:type="dxa"/>
            <w:vAlign w:val="center"/>
          </w:tcPr>
          <w:p w:rsidR="00347CAE" w:rsidRDefault="00347CAE" w:rsidP="00347CA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НСУ</w:t>
            </w:r>
          </w:p>
          <w:p w:rsidR="00347CAE" w:rsidRDefault="00347CAE" w:rsidP="00347CAE">
            <w:pPr>
              <w:jc w:val="center"/>
            </w:pPr>
            <w:r>
              <w:rPr>
                <w:b/>
                <w:sz w:val="16"/>
                <w:szCs w:val="16"/>
              </w:rPr>
              <w:t>по п.2 ч.1 ст.6.2 178-ФЗ</w:t>
            </w:r>
          </w:p>
        </w:tc>
      </w:tr>
      <w:tr w:rsidR="00347CAE" w:rsidTr="00347CAE">
        <w:tc>
          <w:tcPr>
            <w:tcW w:w="993" w:type="dxa"/>
          </w:tcPr>
          <w:p w:rsidR="00347CAE" w:rsidRPr="005D3709" w:rsidRDefault="00347CAE" w:rsidP="00347CAE">
            <w:pPr>
              <w:jc w:val="center"/>
              <w:rPr>
                <w:sz w:val="16"/>
                <w:szCs w:val="16"/>
              </w:rPr>
            </w:pPr>
            <w:r w:rsidRPr="005D3709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  <w:gridSpan w:val="2"/>
          </w:tcPr>
          <w:p w:rsidR="00347CAE" w:rsidRPr="005D3709" w:rsidRDefault="00347CAE" w:rsidP="00347CAE">
            <w:pPr>
              <w:jc w:val="center"/>
              <w:rPr>
                <w:sz w:val="16"/>
                <w:szCs w:val="16"/>
              </w:rPr>
            </w:pPr>
            <w:r w:rsidRPr="005D3709">
              <w:rPr>
                <w:sz w:val="16"/>
                <w:szCs w:val="16"/>
              </w:rPr>
              <w:t>2</w:t>
            </w:r>
          </w:p>
        </w:tc>
        <w:tc>
          <w:tcPr>
            <w:tcW w:w="1134" w:type="dxa"/>
            <w:gridSpan w:val="2"/>
          </w:tcPr>
          <w:p w:rsidR="00347CAE" w:rsidRPr="005D3709" w:rsidRDefault="00347CAE" w:rsidP="00347CAE">
            <w:pPr>
              <w:jc w:val="center"/>
              <w:rPr>
                <w:sz w:val="16"/>
                <w:szCs w:val="16"/>
              </w:rPr>
            </w:pPr>
            <w:r w:rsidRPr="005D3709">
              <w:rPr>
                <w:sz w:val="16"/>
                <w:szCs w:val="16"/>
              </w:rPr>
              <w:t>3</w:t>
            </w:r>
          </w:p>
        </w:tc>
        <w:tc>
          <w:tcPr>
            <w:tcW w:w="1271" w:type="dxa"/>
          </w:tcPr>
          <w:p w:rsidR="00347CAE" w:rsidRPr="005D3709" w:rsidRDefault="00347CAE" w:rsidP="00347CAE">
            <w:pPr>
              <w:jc w:val="center"/>
              <w:rPr>
                <w:sz w:val="16"/>
                <w:szCs w:val="16"/>
              </w:rPr>
            </w:pPr>
            <w:r w:rsidRPr="005D3709">
              <w:rPr>
                <w:sz w:val="16"/>
                <w:szCs w:val="16"/>
              </w:rPr>
              <w:t>4</w:t>
            </w:r>
          </w:p>
        </w:tc>
        <w:tc>
          <w:tcPr>
            <w:tcW w:w="1706" w:type="dxa"/>
            <w:gridSpan w:val="2"/>
          </w:tcPr>
          <w:p w:rsidR="00347CAE" w:rsidRPr="005D3709" w:rsidRDefault="00347CAE" w:rsidP="00347CAE">
            <w:pPr>
              <w:jc w:val="center"/>
              <w:rPr>
                <w:sz w:val="16"/>
                <w:szCs w:val="16"/>
              </w:rPr>
            </w:pPr>
            <w:r w:rsidRPr="005D3709">
              <w:rPr>
                <w:sz w:val="16"/>
                <w:szCs w:val="16"/>
              </w:rPr>
              <w:t>5</w:t>
            </w:r>
          </w:p>
        </w:tc>
        <w:tc>
          <w:tcPr>
            <w:tcW w:w="992" w:type="dxa"/>
            <w:gridSpan w:val="2"/>
          </w:tcPr>
          <w:p w:rsidR="00347CAE" w:rsidRPr="005D3709" w:rsidRDefault="00347CAE" w:rsidP="00347CAE">
            <w:pPr>
              <w:jc w:val="center"/>
              <w:rPr>
                <w:sz w:val="16"/>
                <w:szCs w:val="16"/>
              </w:rPr>
            </w:pPr>
            <w:r w:rsidRPr="005D3709">
              <w:rPr>
                <w:sz w:val="16"/>
                <w:szCs w:val="16"/>
              </w:rPr>
              <w:t>6</w:t>
            </w:r>
          </w:p>
        </w:tc>
        <w:tc>
          <w:tcPr>
            <w:tcW w:w="1218" w:type="dxa"/>
            <w:gridSpan w:val="2"/>
          </w:tcPr>
          <w:p w:rsidR="00347CAE" w:rsidRPr="005D3709" w:rsidRDefault="00347CAE" w:rsidP="00347CAE">
            <w:pPr>
              <w:jc w:val="center"/>
              <w:rPr>
                <w:sz w:val="16"/>
                <w:szCs w:val="16"/>
              </w:rPr>
            </w:pPr>
            <w:r w:rsidRPr="005D3709">
              <w:rPr>
                <w:sz w:val="16"/>
                <w:szCs w:val="16"/>
              </w:rPr>
              <w:t>7</w:t>
            </w:r>
          </w:p>
        </w:tc>
        <w:tc>
          <w:tcPr>
            <w:tcW w:w="1218" w:type="dxa"/>
            <w:gridSpan w:val="2"/>
          </w:tcPr>
          <w:p w:rsidR="00347CAE" w:rsidRPr="005D3709" w:rsidRDefault="00347CAE" w:rsidP="00347CAE">
            <w:pPr>
              <w:jc w:val="center"/>
              <w:rPr>
                <w:sz w:val="16"/>
                <w:szCs w:val="16"/>
              </w:rPr>
            </w:pPr>
            <w:r w:rsidRPr="005D3709">
              <w:rPr>
                <w:sz w:val="16"/>
                <w:szCs w:val="16"/>
              </w:rPr>
              <w:t>8</w:t>
            </w:r>
          </w:p>
        </w:tc>
        <w:tc>
          <w:tcPr>
            <w:tcW w:w="966" w:type="dxa"/>
          </w:tcPr>
          <w:p w:rsidR="00347CAE" w:rsidRPr="005D3709" w:rsidRDefault="00347CAE" w:rsidP="00347CAE">
            <w:pPr>
              <w:jc w:val="center"/>
              <w:rPr>
                <w:sz w:val="16"/>
                <w:szCs w:val="16"/>
              </w:rPr>
            </w:pPr>
            <w:r w:rsidRPr="005D3709">
              <w:rPr>
                <w:sz w:val="16"/>
                <w:szCs w:val="16"/>
              </w:rPr>
              <w:t>9</w:t>
            </w:r>
          </w:p>
        </w:tc>
      </w:tr>
      <w:tr w:rsidR="00347CAE" w:rsidTr="00347CAE">
        <w:tc>
          <w:tcPr>
            <w:tcW w:w="2411" w:type="dxa"/>
            <w:gridSpan w:val="3"/>
          </w:tcPr>
          <w:p w:rsidR="00347CAE" w:rsidRPr="00CF0EA0" w:rsidRDefault="00347CAE" w:rsidP="00347CAE">
            <w:pPr>
              <w:jc w:val="center"/>
              <w:rPr>
                <w:sz w:val="16"/>
                <w:szCs w:val="16"/>
              </w:rPr>
            </w:pPr>
            <w:r w:rsidRPr="00CF0EA0">
              <w:rPr>
                <w:sz w:val="16"/>
                <w:szCs w:val="16"/>
              </w:rPr>
              <w:t xml:space="preserve">Всего по Российской </w:t>
            </w:r>
            <w:r>
              <w:rPr>
                <w:sz w:val="16"/>
                <w:szCs w:val="16"/>
              </w:rPr>
              <w:t>Ф</w:t>
            </w:r>
            <w:r w:rsidRPr="00CF0EA0">
              <w:rPr>
                <w:sz w:val="16"/>
                <w:szCs w:val="16"/>
              </w:rPr>
              <w:t>едерации</w:t>
            </w:r>
            <w:r>
              <w:rPr>
                <w:sz w:val="16"/>
                <w:szCs w:val="16"/>
              </w:rPr>
              <w:t>:</w:t>
            </w:r>
          </w:p>
        </w:tc>
        <w:tc>
          <w:tcPr>
            <w:tcW w:w="1134" w:type="dxa"/>
            <w:gridSpan w:val="2"/>
          </w:tcPr>
          <w:p w:rsidR="00347CAE" w:rsidRPr="00CF0EA0" w:rsidRDefault="00347CAE" w:rsidP="00347C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1" w:type="dxa"/>
            <w:vAlign w:val="center"/>
          </w:tcPr>
          <w:p w:rsidR="00347CAE" w:rsidRPr="00CF0EA0" w:rsidRDefault="00347CAE" w:rsidP="00347CA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10 805 988</w:t>
            </w:r>
          </w:p>
        </w:tc>
        <w:tc>
          <w:tcPr>
            <w:tcW w:w="1706" w:type="dxa"/>
            <w:gridSpan w:val="2"/>
            <w:vAlign w:val="center"/>
          </w:tcPr>
          <w:p w:rsidR="00347CAE" w:rsidRPr="00CF0EA0" w:rsidRDefault="00347CAE" w:rsidP="00347CA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4 538 125</w:t>
            </w:r>
          </w:p>
        </w:tc>
        <w:tc>
          <w:tcPr>
            <w:tcW w:w="992" w:type="dxa"/>
            <w:gridSpan w:val="2"/>
            <w:vAlign w:val="center"/>
          </w:tcPr>
          <w:p w:rsidR="00347CAE" w:rsidRPr="00CF0EA0" w:rsidRDefault="00347CAE" w:rsidP="00347CA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2 504 749</w:t>
            </w:r>
          </w:p>
        </w:tc>
        <w:tc>
          <w:tcPr>
            <w:tcW w:w="1218" w:type="dxa"/>
            <w:gridSpan w:val="2"/>
            <w:vAlign w:val="center"/>
          </w:tcPr>
          <w:p w:rsidR="00347CAE" w:rsidRPr="00CF0EA0" w:rsidRDefault="00347CAE" w:rsidP="00347CA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800 928</w:t>
            </w:r>
          </w:p>
        </w:tc>
        <w:tc>
          <w:tcPr>
            <w:tcW w:w="1218" w:type="dxa"/>
            <w:gridSpan w:val="2"/>
            <w:vAlign w:val="center"/>
          </w:tcPr>
          <w:p w:rsidR="00347CAE" w:rsidRPr="00CF0EA0" w:rsidRDefault="00347CAE" w:rsidP="00347CA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801 647</w:t>
            </w:r>
          </w:p>
        </w:tc>
        <w:tc>
          <w:tcPr>
            <w:tcW w:w="966" w:type="dxa"/>
            <w:vAlign w:val="center"/>
          </w:tcPr>
          <w:p w:rsidR="00347CAE" w:rsidRPr="00CF0EA0" w:rsidRDefault="00347CAE" w:rsidP="00347CA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1 083 718</w:t>
            </w:r>
          </w:p>
        </w:tc>
      </w:tr>
      <w:tr w:rsidR="00347CAE" w:rsidTr="00347CAE">
        <w:tc>
          <w:tcPr>
            <w:tcW w:w="993" w:type="dxa"/>
          </w:tcPr>
          <w:p w:rsidR="00347CAE" w:rsidRPr="00CF0EA0" w:rsidRDefault="00347CAE" w:rsidP="00347CAE">
            <w:pPr>
              <w:jc w:val="center"/>
              <w:rPr>
                <w:sz w:val="20"/>
                <w:szCs w:val="20"/>
              </w:rPr>
            </w:pPr>
            <w:r w:rsidRPr="00CF0EA0">
              <w:rPr>
                <w:sz w:val="20"/>
                <w:szCs w:val="20"/>
              </w:rPr>
              <w:t>081</w:t>
            </w:r>
          </w:p>
        </w:tc>
        <w:tc>
          <w:tcPr>
            <w:tcW w:w="1418" w:type="dxa"/>
            <w:gridSpan w:val="2"/>
          </w:tcPr>
          <w:p w:rsidR="00347CAE" w:rsidRPr="00BC5D53" w:rsidRDefault="00347CAE" w:rsidP="00347CAE">
            <w:pPr>
              <w:jc w:val="center"/>
              <w:rPr>
                <w:sz w:val="20"/>
                <w:szCs w:val="20"/>
              </w:rPr>
            </w:pPr>
            <w:r w:rsidRPr="00BC5D53">
              <w:rPr>
                <w:sz w:val="20"/>
                <w:szCs w:val="20"/>
              </w:rPr>
              <w:t xml:space="preserve">инвалиды </w:t>
            </w:r>
            <w:r w:rsidRPr="00BC5D53">
              <w:rPr>
                <w:sz w:val="20"/>
                <w:szCs w:val="20"/>
                <w:lang w:val="en-US"/>
              </w:rPr>
              <w:t>III</w:t>
            </w:r>
            <w:r w:rsidRPr="00BC5D53">
              <w:rPr>
                <w:sz w:val="20"/>
                <w:szCs w:val="20"/>
              </w:rPr>
              <w:t xml:space="preserve"> групп</w:t>
            </w:r>
            <w:r>
              <w:rPr>
                <w:sz w:val="20"/>
                <w:szCs w:val="20"/>
              </w:rPr>
              <w:t>ы</w:t>
            </w:r>
          </w:p>
        </w:tc>
        <w:tc>
          <w:tcPr>
            <w:tcW w:w="1134" w:type="dxa"/>
            <w:gridSpan w:val="2"/>
            <w:vAlign w:val="center"/>
          </w:tcPr>
          <w:p w:rsidR="00347CAE" w:rsidRPr="00020A18" w:rsidRDefault="00347CAE" w:rsidP="00347C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2 532,98</w:t>
            </w:r>
          </w:p>
        </w:tc>
        <w:tc>
          <w:tcPr>
            <w:tcW w:w="1271" w:type="dxa"/>
            <w:vAlign w:val="center"/>
          </w:tcPr>
          <w:p w:rsidR="00347CAE" w:rsidRPr="00020A18" w:rsidRDefault="00347CAE" w:rsidP="00347C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4 405 813</w:t>
            </w:r>
          </w:p>
        </w:tc>
        <w:tc>
          <w:tcPr>
            <w:tcW w:w="1706" w:type="dxa"/>
            <w:gridSpan w:val="2"/>
            <w:vAlign w:val="center"/>
          </w:tcPr>
          <w:p w:rsidR="00347CAE" w:rsidRPr="00020A18" w:rsidRDefault="00347CAE" w:rsidP="00347C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1 830 403</w:t>
            </w:r>
          </w:p>
        </w:tc>
        <w:tc>
          <w:tcPr>
            <w:tcW w:w="992" w:type="dxa"/>
            <w:gridSpan w:val="2"/>
            <w:vAlign w:val="center"/>
          </w:tcPr>
          <w:p w:rsidR="00347CAE" w:rsidRPr="00020A18" w:rsidRDefault="00347CAE" w:rsidP="00347C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964 568</w:t>
            </w:r>
          </w:p>
        </w:tc>
        <w:tc>
          <w:tcPr>
            <w:tcW w:w="1218" w:type="dxa"/>
            <w:gridSpan w:val="2"/>
            <w:vAlign w:val="center"/>
          </w:tcPr>
          <w:p w:rsidR="00347CAE" w:rsidRPr="00020A18" w:rsidRDefault="00347CAE" w:rsidP="00347C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287 745</w:t>
            </w:r>
          </w:p>
        </w:tc>
        <w:tc>
          <w:tcPr>
            <w:tcW w:w="1218" w:type="dxa"/>
            <w:gridSpan w:val="2"/>
            <w:vAlign w:val="center"/>
          </w:tcPr>
          <w:p w:rsidR="00347CAE" w:rsidRPr="00020A18" w:rsidRDefault="00347CAE" w:rsidP="00347C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368 544</w:t>
            </w:r>
          </w:p>
        </w:tc>
        <w:tc>
          <w:tcPr>
            <w:tcW w:w="966" w:type="dxa"/>
            <w:vAlign w:val="center"/>
          </w:tcPr>
          <w:p w:rsidR="00347CAE" w:rsidRPr="00020A18" w:rsidRDefault="00347CAE" w:rsidP="00347C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499 505</w:t>
            </w:r>
          </w:p>
        </w:tc>
      </w:tr>
      <w:tr w:rsidR="00347CAE" w:rsidTr="00347CAE">
        <w:tc>
          <w:tcPr>
            <w:tcW w:w="993" w:type="dxa"/>
          </w:tcPr>
          <w:p w:rsidR="00347CAE" w:rsidRPr="00CF0EA0" w:rsidRDefault="00347CAE" w:rsidP="00347CAE">
            <w:pPr>
              <w:jc w:val="center"/>
              <w:rPr>
                <w:sz w:val="20"/>
                <w:szCs w:val="20"/>
              </w:rPr>
            </w:pPr>
            <w:r w:rsidRPr="00CF0EA0">
              <w:rPr>
                <w:sz w:val="20"/>
                <w:szCs w:val="20"/>
              </w:rPr>
              <w:t>082</w:t>
            </w:r>
          </w:p>
        </w:tc>
        <w:tc>
          <w:tcPr>
            <w:tcW w:w="1418" w:type="dxa"/>
            <w:gridSpan w:val="2"/>
          </w:tcPr>
          <w:p w:rsidR="00347CAE" w:rsidRPr="00BC5D53" w:rsidRDefault="00347CAE" w:rsidP="00347CAE">
            <w:pPr>
              <w:jc w:val="center"/>
              <w:rPr>
                <w:sz w:val="20"/>
                <w:szCs w:val="20"/>
              </w:rPr>
            </w:pPr>
            <w:r w:rsidRPr="00BC5D53">
              <w:rPr>
                <w:sz w:val="20"/>
                <w:szCs w:val="20"/>
              </w:rPr>
              <w:t xml:space="preserve">инвалиды </w:t>
            </w:r>
            <w:r w:rsidRPr="00BC5D53">
              <w:rPr>
                <w:sz w:val="20"/>
                <w:szCs w:val="20"/>
                <w:lang w:val="en-US"/>
              </w:rPr>
              <w:t>II</w:t>
            </w:r>
            <w:r w:rsidRPr="00BC5D53">
              <w:rPr>
                <w:sz w:val="20"/>
                <w:szCs w:val="20"/>
              </w:rPr>
              <w:t xml:space="preserve"> группы</w:t>
            </w:r>
          </w:p>
        </w:tc>
        <w:tc>
          <w:tcPr>
            <w:tcW w:w="1134" w:type="dxa"/>
            <w:gridSpan w:val="2"/>
            <w:vAlign w:val="center"/>
          </w:tcPr>
          <w:p w:rsidR="00347CAE" w:rsidRPr="00020A18" w:rsidRDefault="00347CAE" w:rsidP="00347C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3 164,22</w:t>
            </w:r>
          </w:p>
        </w:tc>
        <w:tc>
          <w:tcPr>
            <w:tcW w:w="1271" w:type="dxa"/>
            <w:vAlign w:val="center"/>
          </w:tcPr>
          <w:p w:rsidR="00347CAE" w:rsidRPr="00020A18" w:rsidRDefault="00347CAE" w:rsidP="00347C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4 440 628</w:t>
            </w:r>
          </w:p>
        </w:tc>
        <w:tc>
          <w:tcPr>
            <w:tcW w:w="1706" w:type="dxa"/>
            <w:gridSpan w:val="2"/>
            <w:vAlign w:val="center"/>
          </w:tcPr>
          <w:p w:rsidR="00347CAE" w:rsidRPr="00020A18" w:rsidRDefault="00347CAE" w:rsidP="00347C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1 660 186</w:t>
            </w:r>
          </w:p>
        </w:tc>
        <w:tc>
          <w:tcPr>
            <w:tcW w:w="992" w:type="dxa"/>
            <w:gridSpan w:val="2"/>
            <w:vAlign w:val="center"/>
          </w:tcPr>
          <w:p w:rsidR="00347CAE" w:rsidRPr="00020A18" w:rsidRDefault="00347CAE" w:rsidP="00347C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835 681</w:t>
            </w:r>
          </w:p>
        </w:tc>
        <w:tc>
          <w:tcPr>
            <w:tcW w:w="1218" w:type="dxa"/>
            <w:gridSpan w:val="2"/>
            <w:vAlign w:val="center"/>
          </w:tcPr>
          <w:p w:rsidR="00347CAE" w:rsidRPr="00020A18" w:rsidRDefault="00347CAE" w:rsidP="00347C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352 318</w:t>
            </w:r>
          </w:p>
        </w:tc>
        <w:tc>
          <w:tcPr>
            <w:tcW w:w="1218" w:type="dxa"/>
            <w:gridSpan w:val="2"/>
            <w:vAlign w:val="center"/>
          </w:tcPr>
          <w:p w:rsidR="00347CAE" w:rsidRPr="00020A18" w:rsidRDefault="00347CAE" w:rsidP="00347C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280 132</w:t>
            </w:r>
          </w:p>
        </w:tc>
        <w:tc>
          <w:tcPr>
            <w:tcW w:w="966" w:type="dxa"/>
            <w:vAlign w:val="center"/>
          </w:tcPr>
          <w:p w:rsidR="00347CAE" w:rsidRPr="00020A18" w:rsidRDefault="00347CAE" w:rsidP="00347C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428 900</w:t>
            </w:r>
          </w:p>
        </w:tc>
      </w:tr>
      <w:tr w:rsidR="00347CAE" w:rsidTr="00347CAE">
        <w:tc>
          <w:tcPr>
            <w:tcW w:w="993" w:type="dxa"/>
          </w:tcPr>
          <w:p w:rsidR="00347CAE" w:rsidRPr="00CF0EA0" w:rsidRDefault="00347CAE" w:rsidP="00347CAE">
            <w:pPr>
              <w:jc w:val="center"/>
              <w:rPr>
                <w:sz w:val="20"/>
                <w:szCs w:val="20"/>
              </w:rPr>
            </w:pPr>
            <w:r w:rsidRPr="00CF0EA0">
              <w:rPr>
                <w:sz w:val="20"/>
                <w:szCs w:val="20"/>
              </w:rPr>
              <w:t>083</w:t>
            </w:r>
          </w:p>
        </w:tc>
        <w:tc>
          <w:tcPr>
            <w:tcW w:w="1418" w:type="dxa"/>
            <w:gridSpan w:val="2"/>
          </w:tcPr>
          <w:p w:rsidR="00347CAE" w:rsidRPr="00BC5D53" w:rsidRDefault="00347CAE" w:rsidP="00347CAE">
            <w:pPr>
              <w:jc w:val="center"/>
              <w:rPr>
                <w:sz w:val="20"/>
                <w:szCs w:val="20"/>
              </w:rPr>
            </w:pPr>
            <w:r w:rsidRPr="00BC5D53">
              <w:rPr>
                <w:sz w:val="20"/>
                <w:szCs w:val="20"/>
              </w:rPr>
              <w:t xml:space="preserve">инвалиды </w:t>
            </w:r>
            <w:r w:rsidRPr="00BC5D53">
              <w:rPr>
                <w:sz w:val="20"/>
                <w:szCs w:val="20"/>
                <w:lang w:val="en-US"/>
              </w:rPr>
              <w:t>I</w:t>
            </w:r>
            <w:r w:rsidRPr="00020A18">
              <w:rPr>
                <w:sz w:val="20"/>
                <w:szCs w:val="20"/>
              </w:rPr>
              <w:t xml:space="preserve"> </w:t>
            </w:r>
            <w:r w:rsidRPr="00BC5D53">
              <w:rPr>
                <w:sz w:val="20"/>
                <w:szCs w:val="20"/>
              </w:rPr>
              <w:t>группы</w:t>
            </w:r>
          </w:p>
        </w:tc>
        <w:tc>
          <w:tcPr>
            <w:tcW w:w="1134" w:type="dxa"/>
            <w:gridSpan w:val="2"/>
            <w:vAlign w:val="center"/>
          </w:tcPr>
          <w:p w:rsidR="00347CAE" w:rsidRPr="00020A18" w:rsidRDefault="00347CAE" w:rsidP="00347C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4 430,70</w:t>
            </w:r>
          </w:p>
        </w:tc>
        <w:tc>
          <w:tcPr>
            <w:tcW w:w="1271" w:type="dxa"/>
            <w:vAlign w:val="center"/>
          </w:tcPr>
          <w:p w:rsidR="00347CAE" w:rsidRPr="00020A18" w:rsidRDefault="00347CAE" w:rsidP="00347C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1 224 935</w:t>
            </w:r>
          </w:p>
        </w:tc>
        <w:tc>
          <w:tcPr>
            <w:tcW w:w="1706" w:type="dxa"/>
            <w:gridSpan w:val="2"/>
            <w:vAlign w:val="center"/>
          </w:tcPr>
          <w:p w:rsidR="00347CAE" w:rsidRPr="00020A18" w:rsidRDefault="00347CAE" w:rsidP="00347C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567 377</w:t>
            </w:r>
          </w:p>
        </w:tc>
        <w:tc>
          <w:tcPr>
            <w:tcW w:w="992" w:type="dxa"/>
            <w:gridSpan w:val="2"/>
            <w:vAlign w:val="center"/>
          </w:tcPr>
          <w:p w:rsidR="00347CAE" w:rsidRPr="00020A18" w:rsidRDefault="00347CAE" w:rsidP="00347C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337 453</w:t>
            </w:r>
          </w:p>
        </w:tc>
        <w:tc>
          <w:tcPr>
            <w:tcW w:w="1218" w:type="dxa"/>
            <w:gridSpan w:val="2"/>
            <w:vAlign w:val="center"/>
          </w:tcPr>
          <w:p w:rsidR="00347CAE" w:rsidRPr="00020A18" w:rsidRDefault="00347CAE" w:rsidP="00347C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136 127</w:t>
            </w:r>
          </w:p>
        </w:tc>
        <w:tc>
          <w:tcPr>
            <w:tcW w:w="1218" w:type="dxa"/>
            <w:gridSpan w:val="2"/>
            <w:vAlign w:val="center"/>
          </w:tcPr>
          <w:p w:rsidR="00347CAE" w:rsidRPr="00020A18" w:rsidRDefault="00347CAE" w:rsidP="00347C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72 161</w:t>
            </w:r>
          </w:p>
        </w:tc>
        <w:tc>
          <w:tcPr>
            <w:tcW w:w="966" w:type="dxa"/>
            <w:vAlign w:val="center"/>
          </w:tcPr>
          <w:p w:rsidR="00347CAE" w:rsidRPr="00020A18" w:rsidRDefault="00347CAE" w:rsidP="00347C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84 295</w:t>
            </w:r>
          </w:p>
        </w:tc>
      </w:tr>
      <w:tr w:rsidR="00347CAE" w:rsidTr="00347CAE">
        <w:tc>
          <w:tcPr>
            <w:tcW w:w="993" w:type="dxa"/>
          </w:tcPr>
          <w:p w:rsidR="00347CAE" w:rsidRPr="00CF0EA0" w:rsidRDefault="00347CAE" w:rsidP="00347CAE">
            <w:pPr>
              <w:jc w:val="center"/>
              <w:rPr>
                <w:sz w:val="20"/>
                <w:szCs w:val="20"/>
              </w:rPr>
            </w:pPr>
            <w:r w:rsidRPr="00CF0EA0">
              <w:rPr>
                <w:sz w:val="20"/>
                <w:szCs w:val="20"/>
              </w:rPr>
              <w:t>084</w:t>
            </w:r>
          </w:p>
        </w:tc>
        <w:tc>
          <w:tcPr>
            <w:tcW w:w="1418" w:type="dxa"/>
            <w:gridSpan w:val="2"/>
          </w:tcPr>
          <w:p w:rsidR="00347CAE" w:rsidRPr="00BC5D53" w:rsidRDefault="00347CAE" w:rsidP="00347CAE">
            <w:pPr>
              <w:jc w:val="center"/>
              <w:rPr>
                <w:sz w:val="20"/>
                <w:szCs w:val="20"/>
              </w:rPr>
            </w:pPr>
            <w:r w:rsidRPr="00BC5D53">
              <w:rPr>
                <w:sz w:val="20"/>
                <w:szCs w:val="20"/>
              </w:rPr>
              <w:t>дети-инвалиды</w:t>
            </w:r>
          </w:p>
        </w:tc>
        <w:tc>
          <w:tcPr>
            <w:tcW w:w="1134" w:type="dxa"/>
            <w:gridSpan w:val="2"/>
            <w:vAlign w:val="center"/>
          </w:tcPr>
          <w:p w:rsidR="00347CAE" w:rsidRPr="00020A18" w:rsidRDefault="00347CAE" w:rsidP="00347C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3 164,22</w:t>
            </w:r>
          </w:p>
        </w:tc>
        <w:tc>
          <w:tcPr>
            <w:tcW w:w="1271" w:type="dxa"/>
            <w:vAlign w:val="center"/>
          </w:tcPr>
          <w:p w:rsidR="00347CAE" w:rsidRPr="00020A18" w:rsidRDefault="00347CAE" w:rsidP="00347C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734 612</w:t>
            </w:r>
          </w:p>
        </w:tc>
        <w:tc>
          <w:tcPr>
            <w:tcW w:w="1706" w:type="dxa"/>
            <w:gridSpan w:val="2"/>
            <w:vAlign w:val="center"/>
          </w:tcPr>
          <w:p w:rsidR="00347CAE" w:rsidRPr="00020A18" w:rsidRDefault="00347CAE" w:rsidP="00347C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480 159</w:t>
            </w:r>
          </w:p>
        </w:tc>
        <w:tc>
          <w:tcPr>
            <w:tcW w:w="992" w:type="dxa"/>
            <w:gridSpan w:val="2"/>
            <w:vAlign w:val="center"/>
          </w:tcPr>
          <w:p w:rsidR="00347CAE" w:rsidRPr="00020A18" w:rsidRDefault="00347CAE" w:rsidP="00347C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367 047</w:t>
            </w:r>
          </w:p>
        </w:tc>
        <w:tc>
          <w:tcPr>
            <w:tcW w:w="1218" w:type="dxa"/>
            <w:gridSpan w:val="2"/>
            <w:vAlign w:val="center"/>
          </w:tcPr>
          <w:p w:rsidR="00347CAE" w:rsidRPr="00020A18" w:rsidRDefault="00347CAE" w:rsidP="00347C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24 738</w:t>
            </w:r>
          </w:p>
        </w:tc>
        <w:tc>
          <w:tcPr>
            <w:tcW w:w="1218" w:type="dxa"/>
            <w:gridSpan w:val="2"/>
            <w:vAlign w:val="center"/>
          </w:tcPr>
          <w:p w:rsidR="00347CAE" w:rsidRPr="00020A18" w:rsidRDefault="00347CAE" w:rsidP="00347C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80 810</w:t>
            </w:r>
          </w:p>
        </w:tc>
        <w:tc>
          <w:tcPr>
            <w:tcW w:w="966" w:type="dxa"/>
            <w:vAlign w:val="center"/>
          </w:tcPr>
          <w:p w:rsidR="00347CAE" w:rsidRPr="00020A18" w:rsidRDefault="00347CAE" w:rsidP="00347C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71 018</w:t>
            </w:r>
          </w:p>
        </w:tc>
      </w:tr>
    </w:tbl>
    <w:p w:rsidR="00A56578" w:rsidRDefault="00A56578" w:rsidP="00A56578">
      <w:pPr>
        <w:jc w:val="center"/>
      </w:pPr>
    </w:p>
    <w:p w:rsidR="00A56578" w:rsidRDefault="00A56578" w:rsidP="00A56578">
      <w:pPr>
        <w:pStyle w:val="NoSpacing"/>
        <w:ind w:right="-11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1620">
        <w:rPr>
          <w:rFonts w:ascii="Times New Roman" w:hAnsi="Times New Roman" w:cs="Times New Roman"/>
          <w:sz w:val="24"/>
          <w:szCs w:val="24"/>
        </w:rPr>
        <w:t>На основании приказа Минтруда России от 11</w:t>
      </w:r>
      <w:r>
        <w:rPr>
          <w:rFonts w:ascii="Times New Roman" w:hAnsi="Times New Roman" w:cs="Times New Roman"/>
          <w:sz w:val="24"/>
          <w:szCs w:val="24"/>
        </w:rPr>
        <w:t>.06.</w:t>
      </w:r>
      <w:r w:rsidRPr="009F1620">
        <w:rPr>
          <w:rFonts w:ascii="Times New Roman" w:hAnsi="Times New Roman" w:cs="Times New Roman"/>
          <w:sz w:val="24"/>
          <w:szCs w:val="24"/>
        </w:rPr>
        <w:t>2020 №327н «О внесении изменений в Порядок осуществления ежемесячной денежной выплаты отдельным категориям граждан в Российской Федерации, утвержденный приказом Минтруд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9F1620">
        <w:rPr>
          <w:rFonts w:ascii="Times New Roman" w:hAnsi="Times New Roman" w:cs="Times New Roman"/>
          <w:sz w:val="24"/>
          <w:szCs w:val="24"/>
        </w:rPr>
        <w:t xml:space="preserve"> России от 22</w:t>
      </w:r>
      <w:r>
        <w:rPr>
          <w:rFonts w:ascii="Times New Roman" w:hAnsi="Times New Roman" w:cs="Times New Roman"/>
          <w:sz w:val="24"/>
          <w:szCs w:val="24"/>
        </w:rPr>
        <w:t>.01.</w:t>
      </w:r>
      <w:r w:rsidRPr="009F1620">
        <w:rPr>
          <w:rFonts w:ascii="Times New Roman" w:hAnsi="Times New Roman" w:cs="Times New Roman"/>
          <w:sz w:val="24"/>
          <w:szCs w:val="24"/>
        </w:rPr>
        <w:t>2015 №35н» с 28</w:t>
      </w:r>
      <w:r>
        <w:rPr>
          <w:rFonts w:ascii="Times New Roman" w:hAnsi="Times New Roman" w:cs="Times New Roman"/>
          <w:sz w:val="24"/>
          <w:szCs w:val="24"/>
        </w:rPr>
        <w:t>.07.</w:t>
      </w:r>
      <w:r w:rsidRPr="009F1620">
        <w:rPr>
          <w:rFonts w:ascii="Times New Roman" w:hAnsi="Times New Roman" w:cs="Times New Roman"/>
          <w:sz w:val="24"/>
          <w:szCs w:val="24"/>
        </w:rPr>
        <w:t>2020 ежемесячная денежная выплата инвалидам и детям-инвалидам назначается в беззаявительном порядке, на основании сведений федеральной государственной информационной системы «Федеральный реестр инвалидов» (ФГИС ФРИ).</w:t>
      </w:r>
    </w:p>
    <w:p w:rsidR="00A56578" w:rsidRDefault="00A56578" w:rsidP="00A56578">
      <w:pPr>
        <w:pStyle w:val="NoSpacing"/>
        <w:ind w:right="-11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1620">
        <w:rPr>
          <w:rFonts w:ascii="Times New Roman" w:hAnsi="Times New Roman" w:cs="Times New Roman"/>
          <w:sz w:val="24"/>
          <w:szCs w:val="24"/>
        </w:rPr>
        <w:t>Численность инвалидов и детей-инвалидов, которым ЕДВ назначена в беззаявительном порядке, за период с июля 2020 года по май 2022 года составляет 1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9F1620">
        <w:rPr>
          <w:rFonts w:ascii="Times New Roman" w:hAnsi="Times New Roman" w:cs="Times New Roman"/>
          <w:sz w:val="24"/>
          <w:szCs w:val="24"/>
        </w:rPr>
        <w:t>068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9F1620">
        <w:rPr>
          <w:rFonts w:ascii="Times New Roman" w:hAnsi="Times New Roman" w:cs="Times New Roman"/>
          <w:sz w:val="24"/>
          <w:szCs w:val="24"/>
        </w:rPr>
        <w:t>907 человек, в 2021 году – 602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9F1620">
        <w:rPr>
          <w:rFonts w:ascii="Times New Roman" w:hAnsi="Times New Roman" w:cs="Times New Roman"/>
          <w:sz w:val="24"/>
          <w:szCs w:val="24"/>
        </w:rPr>
        <w:t>350 человек.</w:t>
      </w:r>
    </w:p>
    <w:p w:rsidR="00A56578" w:rsidRDefault="00A56578" w:rsidP="00A56578">
      <w:pPr>
        <w:pStyle w:val="NoSpacing"/>
        <w:ind w:right="-113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56578" w:rsidRDefault="00A56578" w:rsidP="00A56578">
      <w:pPr>
        <w:pStyle w:val="NoSpacing"/>
        <w:ind w:right="-113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56578" w:rsidRDefault="00A56578" w:rsidP="00A56578">
      <w:pPr>
        <w:pStyle w:val="NoSpacing"/>
        <w:ind w:right="-113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20832" w:rsidRDefault="00720832" w:rsidP="00A56578">
      <w:pPr>
        <w:autoSpaceDE w:val="0"/>
        <w:autoSpaceDN w:val="0"/>
        <w:adjustRightInd w:val="0"/>
        <w:jc w:val="center"/>
        <w:rPr>
          <w:b/>
        </w:rPr>
      </w:pPr>
    </w:p>
    <w:p w:rsidR="00A56578" w:rsidRDefault="00A56578" w:rsidP="00A56578">
      <w:pPr>
        <w:autoSpaceDE w:val="0"/>
        <w:autoSpaceDN w:val="0"/>
        <w:adjustRightInd w:val="0"/>
        <w:jc w:val="center"/>
        <w:rPr>
          <w:b/>
        </w:rPr>
      </w:pPr>
      <w:r w:rsidRPr="000C0A3C">
        <w:rPr>
          <w:b/>
        </w:rPr>
        <w:t>Материнский (семейный) капитал</w:t>
      </w:r>
    </w:p>
    <w:p w:rsidR="00A56578" w:rsidRPr="000C0A3C" w:rsidRDefault="00A56578" w:rsidP="00A56578">
      <w:pPr>
        <w:autoSpaceDE w:val="0"/>
        <w:autoSpaceDN w:val="0"/>
        <w:adjustRightInd w:val="0"/>
        <w:jc w:val="center"/>
        <w:rPr>
          <w:b/>
        </w:rPr>
      </w:pPr>
    </w:p>
    <w:p w:rsidR="00A56578" w:rsidRPr="00721805" w:rsidRDefault="00A56578" w:rsidP="00A56578">
      <w:pPr>
        <w:tabs>
          <w:tab w:val="left" w:pos="448"/>
        </w:tabs>
        <w:autoSpaceDE w:val="0"/>
        <w:autoSpaceDN w:val="0"/>
        <w:adjustRightInd w:val="0"/>
        <w:ind w:firstLine="567"/>
        <w:jc w:val="both"/>
        <w:rPr>
          <w:b/>
        </w:rPr>
      </w:pPr>
      <w:r>
        <w:t xml:space="preserve">В соответствии с </w:t>
      </w:r>
      <w:r w:rsidRPr="000C0A3C">
        <w:t>Федеральн</w:t>
      </w:r>
      <w:r>
        <w:t>ым</w:t>
      </w:r>
      <w:r w:rsidRPr="000C0A3C">
        <w:t xml:space="preserve"> закон</w:t>
      </w:r>
      <w:r>
        <w:t>ом</w:t>
      </w:r>
      <w:r w:rsidRPr="000C0A3C">
        <w:rPr>
          <w:b/>
        </w:rPr>
        <w:t xml:space="preserve"> </w:t>
      </w:r>
      <w:r w:rsidRPr="000C0A3C">
        <w:t>от 29 декабря 2006 г</w:t>
      </w:r>
      <w:r>
        <w:t>.</w:t>
      </w:r>
      <w:r w:rsidRPr="000C0A3C">
        <w:t xml:space="preserve"> № 256-ФЗ «О дополнительных мерах государственной </w:t>
      </w:r>
      <w:r>
        <w:t xml:space="preserve">поддержки семей, имеющих детей», </w:t>
      </w:r>
      <w:r w:rsidRPr="000C0A3C">
        <w:t>Пенсионны</w:t>
      </w:r>
      <w:r>
        <w:t>м</w:t>
      </w:r>
      <w:r w:rsidRPr="000C0A3C">
        <w:t xml:space="preserve"> фонд</w:t>
      </w:r>
      <w:r>
        <w:t>ом</w:t>
      </w:r>
      <w:r w:rsidRPr="000C0A3C">
        <w:t xml:space="preserve"> Российской Федерации </w:t>
      </w:r>
      <w:r>
        <w:t>оказываются</w:t>
      </w:r>
      <w:r w:rsidRPr="000C0A3C">
        <w:t xml:space="preserve"> дополнительные меры поддержки семьям, имеющим детей, в целях создания условий, обеспечивающих этим семьям достойную жизнь в том числе в части предоставления таким семьям возможности социальной адаптации и интеграции в общество детей-инвалидов.</w:t>
      </w:r>
    </w:p>
    <w:p w:rsidR="00A56578" w:rsidRPr="00403509" w:rsidRDefault="00A56578" w:rsidP="00A56578">
      <w:pPr>
        <w:ind w:firstLine="567"/>
        <w:jc w:val="both"/>
      </w:pPr>
      <w:r w:rsidRPr="000C0A3C">
        <w:t xml:space="preserve">В </w:t>
      </w:r>
      <w:r>
        <w:t xml:space="preserve">целях </w:t>
      </w:r>
      <w:r w:rsidRPr="000C0A3C">
        <w:t>ст</w:t>
      </w:r>
      <w:r>
        <w:t>.</w:t>
      </w:r>
      <w:r w:rsidRPr="000C0A3C">
        <w:t>11.1 Федерального закона № 256-ФЗ,</w:t>
      </w:r>
      <w:r>
        <w:t xml:space="preserve"> </w:t>
      </w:r>
      <w:r w:rsidRPr="000C0A3C">
        <w:t>постановление</w:t>
      </w:r>
      <w:r>
        <w:t>м</w:t>
      </w:r>
      <w:r w:rsidRPr="000C0A3C">
        <w:t xml:space="preserve"> Правительства РФ от 30 апреля 2016 г. № 380</w:t>
      </w:r>
      <w:r>
        <w:t xml:space="preserve"> утверждены «</w:t>
      </w:r>
      <w:r w:rsidRPr="000C0A3C">
        <w:t xml:space="preserve">Правила направления средств (части средств) материнского (семейного) капитала на приобретение товаров и услуг, предназначенных для социальной адаптации и интеграции в общество детей-инвалидов, путем компенсации затрат </w:t>
      </w:r>
      <w:r w:rsidRPr="00403509">
        <w:t>на приобретение таких товаров и услуг</w:t>
      </w:r>
      <w:r>
        <w:t xml:space="preserve">», в соответствии с которыми </w:t>
      </w:r>
      <w:r w:rsidRPr="00403509">
        <w:t>лица, получившие государственный сертификат на материнский (семейный) капитал, имеющие детей-инвалидов, в том числе усыновленных, вправе направить средства материнского (семейного) капитала на приобретение допущенных к обращению на территории Российской Федерации товаров и услуг, предназначенных для социальной адаптации и интеграции в общество детей-инвалидов, предусмотренных перечнем товаров и услуг, утвержденным распоряжением Правительства РФ от</w:t>
      </w:r>
      <w:r>
        <w:t xml:space="preserve"> 30 </w:t>
      </w:r>
      <w:r w:rsidRPr="00403509">
        <w:t>апреля</w:t>
      </w:r>
      <w:r>
        <w:t xml:space="preserve"> 2016 </w:t>
      </w:r>
      <w:r w:rsidRPr="00403509">
        <w:t>г</w:t>
      </w:r>
      <w:r>
        <w:t>.</w:t>
      </w:r>
      <w:r w:rsidRPr="00403509">
        <w:t xml:space="preserve"> № 831-р, в соответствии с индивидуальной программой реабилитации или абилитации ребенка-инвалида. </w:t>
      </w:r>
    </w:p>
    <w:p w:rsidR="00A56578" w:rsidRDefault="00A56578" w:rsidP="00A56578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практике реализации данной меры, наиболее часто в</w:t>
      </w:r>
      <w:r w:rsidRPr="00403509">
        <w:rPr>
          <w:rFonts w:ascii="Times New Roman" w:hAnsi="Times New Roman" w:cs="Times New Roman"/>
          <w:sz w:val="24"/>
          <w:szCs w:val="24"/>
        </w:rPr>
        <w:t>ладельцами государственных сертификатов с использованием средств материнского (семейного) капитала приобретаются устройства, оборудование и материалы для анализа крови, компьютеры портативные и персональные цифровые ассистенты, компьютеры настольные, непортативные, оборудование для тренировки опорно-двигательного и вестибулярного аппаратов, линзы для коррекции зрения, велосипеды трехколесные с ножным приводом.</w:t>
      </w:r>
    </w:p>
    <w:p w:rsidR="00A56578" w:rsidRDefault="00A56578" w:rsidP="00A56578">
      <w:pPr>
        <w:tabs>
          <w:tab w:val="left" w:pos="448"/>
        </w:tabs>
        <w:autoSpaceDE w:val="0"/>
        <w:autoSpaceDN w:val="0"/>
        <w:adjustRightInd w:val="0"/>
        <w:ind w:firstLine="567"/>
        <w:jc w:val="both"/>
        <w:outlineLvl w:val="0"/>
      </w:pPr>
      <w:r w:rsidRPr="00403509">
        <w:t xml:space="preserve">За время реализации </w:t>
      </w:r>
      <w:r>
        <w:t>данной меры (в период с</w:t>
      </w:r>
      <w:r w:rsidRPr="000C0A3C">
        <w:t xml:space="preserve"> 1 января 2007 г</w:t>
      </w:r>
      <w:r>
        <w:t>.)</w:t>
      </w:r>
      <w:r w:rsidRPr="000C0A3C">
        <w:t xml:space="preserve"> </w:t>
      </w:r>
      <w:r w:rsidRPr="00403509">
        <w:t>государственный сертификат на материнский (семейный) капитал получили 394 619 семей с детьми-инвалидами</w:t>
      </w:r>
      <w:r>
        <w:t xml:space="preserve">, из которых </w:t>
      </w:r>
      <w:r w:rsidRPr="00403509">
        <w:t>167 семей (0,04% от общего количества семей с детьми-инвалидами)</w:t>
      </w:r>
      <w:r>
        <w:t xml:space="preserve"> часть </w:t>
      </w:r>
      <w:r w:rsidRPr="00403509">
        <w:t>средств капитала</w:t>
      </w:r>
      <w:r>
        <w:t xml:space="preserve"> </w:t>
      </w:r>
      <w:r w:rsidRPr="00403509">
        <w:t xml:space="preserve">направили </w:t>
      </w:r>
      <w:r>
        <w:t>н</w:t>
      </w:r>
      <w:r w:rsidRPr="00403509">
        <w:t>а приобретение товаров и услуг, предназначенных для социальной адаптации и интеграции в общество детей-инвалидов</w:t>
      </w:r>
      <w:r>
        <w:t>.</w:t>
      </w:r>
      <w:r w:rsidRPr="00403509">
        <w:t xml:space="preserve"> Средний размер выплат составляет 89</w:t>
      </w:r>
      <w:r>
        <w:t> </w:t>
      </w:r>
      <w:r w:rsidRPr="00403509">
        <w:t>447 руб.</w:t>
      </w:r>
    </w:p>
    <w:p w:rsidR="00A56578" w:rsidRDefault="00A56578" w:rsidP="00A56578">
      <w:pPr>
        <w:tabs>
          <w:tab w:val="left" w:pos="448"/>
        </w:tabs>
        <w:autoSpaceDE w:val="0"/>
        <w:autoSpaceDN w:val="0"/>
        <w:adjustRightInd w:val="0"/>
        <w:ind w:firstLine="567"/>
        <w:jc w:val="both"/>
        <w:outlineLvl w:val="0"/>
      </w:pPr>
    </w:p>
    <w:p w:rsidR="0013428D" w:rsidRDefault="0013428D">
      <w:pPr>
        <w:spacing w:after="160" w:line="259" w:lineRule="auto"/>
      </w:pPr>
      <w:r>
        <w:br w:type="page"/>
      </w:r>
    </w:p>
    <w:p w:rsidR="00A56578" w:rsidRPr="00A27A26" w:rsidRDefault="00A56578" w:rsidP="00A56578">
      <w:pPr>
        <w:ind w:firstLine="709"/>
        <w:contextualSpacing/>
        <w:jc w:val="right"/>
        <w:rPr>
          <w:b/>
          <w:u w:val="single"/>
        </w:rPr>
      </w:pPr>
      <w:r w:rsidRPr="00A27A26">
        <w:rPr>
          <w:b/>
          <w:u w:val="single"/>
        </w:rPr>
        <w:t xml:space="preserve">Приложение № 3 </w:t>
      </w:r>
    </w:p>
    <w:p w:rsidR="00A56578" w:rsidRPr="006339FF" w:rsidRDefault="00A56578" w:rsidP="00A56578">
      <w:pPr>
        <w:ind w:firstLine="709"/>
        <w:contextualSpacing/>
        <w:jc w:val="right"/>
      </w:pPr>
    </w:p>
    <w:p w:rsidR="00A56578" w:rsidRPr="005D1CD3" w:rsidRDefault="00A56578" w:rsidP="00A56578">
      <w:pPr>
        <w:suppressAutoHyphens/>
        <w:jc w:val="center"/>
        <w:rPr>
          <w:b/>
          <w:spacing w:val="-4"/>
        </w:rPr>
      </w:pPr>
      <w:r>
        <w:rPr>
          <w:b/>
          <w:spacing w:val="-4"/>
        </w:rPr>
        <w:t>Информация о</w:t>
      </w:r>
      <w:r w:rsidRPr="005D1CD3">
        <w:rPr>
          <w:b/>
          <w:spacing w:val="-4"/>
        </w:rPr>
        <w:t>б обеспечении доступа инвалидов к образованию</w:t>
      </w:r>
    </w:p>
    <w:p w:rsidR="00A56578" w:rsidRDefault="00A56578" w:rsidP="00A56578">
      <w:pPr>
        <w:suppressAutoHyphens/>
        <w:ind w:firstLine="567"/>
        <w:jc w:val="both"/>
        <w:rPr>
          <w:rFonts w:eastAsia="SimSun"/>
          <w:bCs/>
          <w:lang w:eastAsia="zh-CN"/>
        </w:rPr>
      </w:pPr>
    </w:p>
    <w:p w:rsidR="00A56578" w:rsidRPr="00CC4C50" w:rsidRDefault="00A56578" w:rsidP="00A56578">
      <w:pPr>
        <w:suppressAutoHyphens/>
        <w:ind w:firstLine="567"/>
        <w:jc w:val="both"/>
        <w:rPr>
          <w:rFonts w:eastAsia="SimSun"/>
          <w:lang w:eastAsia="zh-CN"/>
        </w:rPr>
      </w:pPr>
      <w:r w:rsidRPr="00CC4C50">
        <w:rPr>
          <w:rFonts w:eastAsia="SimSun"/>
          <w:bCs/>
          <w:lang w:eastAsia="zh-CN"/>
        </w:rPr>
        <w:t xml:space="preserve">На обеспечение доступа инвалидов </w:t>
      </w:r>
      <w:r>
        <w:rPr>
          <w:rFonts w:eastAsia="SimSun"/>
          <w:bCs/>
          <w:lang w:eastAsia="zh-CN"/>
        </w:rPr>
        <w:t xml:space="preserve">к </w:t>
      </w:r>
      <w:r w:rsidRPr="00CC4C50">
        <w:rPr>
          <w:rFonts w:eastAsia="SimSun"/>
          <w:bCs/>
          <w:lang w:eastAsia="zh-CN"/>
        </w:rPr>
        <w:t>образованию направлена регламентация о</w:t>
      </w:r>
      <w:r w:rsidRPr="00CC4C50">
        <w:rPr>
          <w:rFonts w:eastAsia="SimSun"/>
          <w:lang w:eastAsia="zh-CN"/>
        </w:rPr>
        <w:t>собенностей:</w:t>
      </w:r>
    </w:p>
    <w:p w:rsidR="00A56578" w:rsidRPr="00CC4C50" w:rsidRDefault="00A56578" w:rsidP="00A56578">
      <w:pPr>
        <w:suppressAutoHyphens/>
        <w:ind w:firstLine="567"/>
        <w:jc w:val="both"/>
        <w:rPr>
          <w:rFonts w:eastAsia="SimSun"/>
          <w:lang w:eastAsia="zh-CN"/>
        </w:rPr>
      </w:pPr>
      <w:r w:rsidRPr="00CC4C50">
        <w:rPr>
          <w:rFonts w:eastAsia="SimSun"/>
          <w:lang w:eastAsia="zh-CN"/>
        </w:rPr>
        <w:t>1)</w:t>
      </w:r>
      <w:r>
        <w:rPr>
          <w:rFonts w:eastAsia="SimSun"/>
          <w:lang w:eastAsia="zh-CN"/>
        </w:rPr>
        <w:t> </w:t>
      </w:r>
      <w:r w:rsidRPr="00CC4C50">
        <w:rPr>
          <w:rFonts w:eastAsia="SimSun"/>
          <w:lang w:eastAsia="zh-CN"/>
        </w:rPr>
        <w:t xml:space="preserve">проведения вступительных испытаний для лиц с </w:t>
      </w:r>
      <w:r>
        <w:rPr>
          <w:rFonts w:eastAsia="SimSun"/>
          <w:lang w:eastAsia="zh-CN"/>
        </w:rPr>
        <w:t>ОВЗ</w:t>
      </w:r>
      <w:r w:rsidRPr="00CC4C50">
        <w:rPr>
          <w:rFonts w:eastAsia="SimSun"/>
          <w:lang w:eastAsia="zh-CN"/>
        </w:rPr>
        <w:t xml:space="preserve"> при приеме на обучение по образовательным программам:</w:t>
      </w:r>
    </w:p>
    <w:p w:rsidR="00A56578" w:rsidRPr="00CC4C50" w:rsidRDefault="00A56578" w:rsidP="00A56578">
      <w:pPr>
        <w:shd w:val="clear" w:color="auto" w:fill="FFFFFF"/>
        <w:ind w:firstLine="567"/>
        <w:jc w:val="both"/>
        <w:rPr>
          <w:lang w:eastAsia="en-US"/>
        </w:rPr>
      </w:pPr>
      <w:r w:rsidRPr="00CC4C50">
        <w:rPr>
          <w:lang w:eastAsia="en-US"/>
        </w:rPr>
        <w:t>а)</w:t>
      </w:r>
      <w:r>
        <w:rPr>
          <w:lang w:eastAsia="en-US"/>
        </w:rPr>
        <w:t> </w:t>
      </w:r>
      <w:r w:rsidRPr="00CC4C50">
        <w:rPr>
          <w:lang w:eastAsia="en-US"/>
        </w:rPr>
        <w:t xml:space="preserve">начального общего, основного общего и среднего общего образования (приказ Минпросвещения России от </w:t>
      </w:r>
      <w:r>
        <w:rPr>
          <w:lang w:eastAsia="en-US"/>
        </w:rPr>
        <w:t>0</w:t>
      </w:r>
      <w:r w:rsidRPr="00CC4C50">
        <w:rPr>
          <w:lang w:eastAsia="en-US"/>
        </w:rPr>
        <w:t>2</w:t>
      </w:r>
      <w:r>
        <w:rPr>
          <w:lang w:eastAsia="en-US"/>
        </w:rPr>
        <w:t>.09.</w:t>
      </w:r>
      <w:r w:rsidRPr="00CC4C50">
        <w:rPr>
          <w:lang w:eastAsia="en-US"/>
        </w:rPr>
        <w:t xml:space="preserve">2020 </w:t>
      </w:r>
      <w:r>
        <w:rPr>
          <w:lang w:eastAsia="en-US"/>
        </w:rPr>
        <w:t>№</w:t>
      </w:r>
      <w:r w:rsidRPr="00CC4C50">
        <w:rPr>
          <w:lang w:eastAsia="en-US"/>
        </w:rPr>
        <w:t xml:space="preserve"> 458);</w:t>
      </w:r>
    </w:p>
    <w:p w:rsidR="00A56578" w:rsidRPr="00CC4C50" w:rsidRDefault="00A56578" w:rsidP="00A56578">
      <w:pPr>
        <w:ind w:firstLine="567"/>
        <w:jc w:val="both"/>
        <w:rPr>
          <w:lang w:eastAsia="en-US"/>
        </w:rPr>
      </w:pPr>
      <w:r w:rsidRPr="00CC4C50">
        <w:rPr>
          <w:lang w:eastAsia="en-US"/>
        </w:rPr>
        <w:t>б)</w:t>
      </w:r>
      <w:r>
        <w:rPr>
          <w:lang w:eastAsia="en-US"/>
        </w:rPr>
        <w:t> </w:t>
      </w:r>
      <w:r w:rsidRPr="00CC4C50">
        <w:rPr>
          <w:lang w:eastAsia="en-US"/>
        </w:rPr>
        <w:t xml:space="preserve">среднего профессионального образования (приказ Минпросвещения России от </w:t>
      </w:r>
      <w:r>
        <w:rPr>
          <w:lang w:eastAsia="en-US"/>
        </w:rPr>
        <w:t>0</w:t>
      </w:r>
      <w:r w:rsidRPr="00CC4C50">
        <w:rPr>
          <w:lang w:eastAsia="en-US"/>
        </w:rPr>
        <w:t>2</w:t>
      </w:r>
      <w:r>
        <w:rPr>
          <w:lang w:eastAsia="en-US"/>
        </w:rPr>
        <w:t>.09.</w:t>
      </w:r>
      <w:r w:rsidRPr="00CC4C50">
        <w:rPr>
          <w:lang w:eastAsia="en-US"/>
        </w:rPr>
        <w:t xml:space="preserve">2020 </w:t>
      </w:r>
      <w:r>
        <w:rPr>
          <w:lang w:eastAsia="en-US"/>
        </w:rPr>
        <w:t>№</w:t>
      </w:r>
      <w:r w:rsidRPr="00CC4C50">
        <w:rPr>
          <w:lang w:eastAsia="en-US"/>
        </w:rPr>
        <w:t xml:space="preserve"> 457); </w:t>
      </w:r>
    </w:p>
    <w:p w:rsidR="00A56578" w:rsidRPr="00CC4C50" w:rsidRDefault="00A56578" w:rsidP="00A56578">
      <w:pPr>
        <w:suppressAutoHyphens/>
        <w:ind w:firstLine="567"/>
        <w:jc w:val="both"/>
        <w:rPr>
          <w:rFonts w:eastAsia="SimSun"/>
          <w:lang w:eastAsia="zh-CN"/>
        </w:rPr>
      </w:pPr>
      <w:r w:rsidRPr="00CC4C50">
        <w:rPr>
          <w:rFonts w:eastAsia="SimSun"/>
          <w:lang w:eastAsia="zh-CN"/>
        </w:rPr>
        <w:t>в)</w:t>
      </w:r>
      <w:r>
        <w:rPr>
          <w:rFonts w:eastAsia="SimSun"/>
          <w:lang w:eastAsia="zh-CN"/>
        </w:rPr>
        <w:t> </w:t>
      </w:r>
      <w:r w:rsidRPr="00CC4C50">
        <w:rPr>
          <w:rFonts w:eastAsia="SimSun"/>
          <w:lang w:eastAsia="zh-CN"/>
        </w:rPr>
        <w:t>высшего образования по:</w:t>
      </w:r>
    </w:p>
    <w:p w:rsidR="00A56578" w:rsidRPr="00CC4C50" w:rsidRDefault="00A56578" w:rsidP="00A56578">
      <w:pPr>
        <w:suppressAutoHyphens/>
        <w:ind w:firstLine="567"/>
        <w:jc w:val="both"/>
        <w:rPr>
          <w:rFonts w:eastAsia="SimSun"/>
          <w:lang w:eastAsia="zh-CN"/>
        </w:rPr>
      </w:pPr>
      <w:r>
        <w:rPr>
          <w:rFonts w:eastAsia="SimSun"/>
          <w:lang w:eastAsia="zh-CN"/>
        </w:rPr>
        <w:t>-</w:t>
      </w:r>
      <w:r w:rsidRPr="00CC4C50">
        <w:rPr>
          <w:rFonts w:eastAsia="SimSun"/>
          <w:lang w:val="en-GB" w:eastAsia="zh-CN"/>
        </w:rPr>
        <w:t> </w:t>
      </w:r>
      <w:r w:rsidRPr="00CC4C50">
        <w:rPr>
          <w:rFonts w:eastAsia="SimSun"/>
          <w:lang w:eastAsia="zh-CN"/>
        </w:rPr>
        <w:t xml:space="preserve">программам бакалавриата, программам специалитета, программам магистратуры (приказ Минобрнауки России от </w:t>
      </w:r>
      <w:r>
        <w:rPr>
          <w:rFonts w:eastAsia="SimSun"/>
          <w:lang w:eastAsia="zh-CN"/>
        </w:rPr>
        <w:t>0</w:t>
      </w:r>
      <w:r w:rsidRPr="00CC4C50">
        <w:rPr>
          <w:rFonts w:eastAsia="SimSun"/>
          <w:lang w:eastAsia="zh-CN"/>
        </w:rPr>
        <w:t>2</w:t>
      </w:r>
      <w:r>
        <w:rPr>
          <w:rFonts w:eastAsia="SimSun"/>
          <w:lang w:eastAsia="zh-CN"/>
        </w:rPr>
        <w:t>.08.</w:t>
      </w:r>
      <w:r w:rsidRPr="00CC4C50">
        <w:rPr>
          <w:rFonts w:eastAsia="SimSun"/>
          <w:lang w:eastAsia="zh-CN"/>
        </w:rPr>
        <w:t xml:space="preserve">2020 </w:t>
      </w:r>
      <w:r>
        <w:rPr>
          <w:rFonts w:eastAsia="SimSun"/>
          <w:lang w:eastAsia="zh-CN"/>
        </w:rPr>
        <w:t>№</w:t>
      </w:r>
      <w:r w:rsidRPr="00CC4C50">
        <w:rPr>
          <w:rFonts w:eastAsia="SimSun"/>
          <w:lang w:eastAsia="zh-CN"/>
        </w:rPr>
        <w:t xml:space="preserve"> 1076);</w:t>
      </w:r>
    </w:p>
    <w:p w:rsidR="00A56578" w:rsidRPr="00CC4C50" w:rsidRDefault="00A56578" w:rsidP="00A56578">
      <w:pPr>
        <w:shd w:val="clear" w:color="auto" w:fill="FFFFFF"/>
        <w:ind w:firstLine="567"/>
        <w:jc w:val="both"/>
        <w:rPr>
          <w:lang w:eastAsia="en-US"/>
        </w:rPr>
      </w:pPr>
      <w:r>
        <w:rPr>
          <w:lang w:eastAsia="en-US"/>
        </w:rPr>
        <w:t>-</w:t>
      </w:r>
      <w:r w:rsidRPr="00CC4C50">
        <w:rPr>
          <w:lang w:eastAsia="en-US"/>
        </w:rPr>
        <w:t xml:space="preserve"> программам подготовки научных и научно-педагогических кадров в аспирантуре (приказ Минобрнауки России от </w:t>
      </w:r>
      <w:r>
        <w:rPr>
          <w:lang w:eastAsia="en-US"/>
        </w:rPr>
        <w:t>0</w:t>
      </w:r>
      <w:r w:rsidRPr="00CC4C50">
        <w:rPr>
          <w:lang w:eastAsia="en-US"/>
        </w:rPr>
        <w:t>6</w:t>
      </w:r>
      <w:r>
        <w:rPr>
          <w:lang w:eastAsia="en-US"/>
        </w:rPr>
        <w:t>.08.</w:t>
      </w:r>
      <w:r w:rsidRPr="00CC4C50">
        <w:rPr>
          <w:lang w:eastAsia="en-US"/>
        </w:rPr>
        <w:t xml:space="preserve">2021 </w:t>
      </w:r>
      <w:r>
        <w:rPr>
          <w:lang w:eastAsia="en-US"/>
        </w:rPr>
        <w:t>№</w:t>
      </w:r>
      <w:r w:rsidRPr="00CC4C50">
        <w:rPr>
          <w:lang w:eastAsia="en-US"/>
        </w:rPr>
        <w:t xml:space="preserve"> 721);</w:t>
      </w:r>
    </w:p>
    <w:p w:rsidR="00A56578" w:rsidRPr="00CC4C50" w:rsidRDefault="00A56578" w:rsidP="00A56578">
      <w:pPr>
        <w:shd w:val="clear" w:color="auto" w:fill="FFFFFF"/>
        <w:ind w:firstLine="567"/>
        <w:jc w:val="both"/>
        <w:rPr>
          <w:lang w:eastAsia="en-US"/>
        </w:rPr>
      </w:pPr>
      <w:r w:rsidRPr="00CC4C50">
        <w:rPr>
          <w:bCs/>
          <w:lang w:eastAsia="en-US"/>
        </w:rPr>
        <w:t>2)</w:t>
      </w:r>
      <w:r>
        <w:rPr>
          <w:bCs/>
          <w:lang w:eastAsia="en-US"/>
        </w:rPr>
        <w:t> </w:t>
      </w:r>
      <w:r w:rsidRPr="00CC4C50">
        <w:rPr>
          <w:lang w:eastAsia="en-US"/>
        </w:rPr>
        <w:t xml:space="preserve">организации образовательной деятельности для лиц с </w:t>
      </w:r>
      <w:r>
        <w:rPr>
          <w:lang w:eastAsia="en-US"/>
        </w:rPr>
        <w:t>ОВЗ</w:t>
      </w:r>
      <w:r w:rsidRPr="00CC4C50">
        <w:rPr>
          <w:lang w:eastAsia="en-US"/>
        </w:rPr>
        <w:t xml:space="preserve">: </w:t>
      </w:r>
    </w:p>
    <w:p w:rsidR="00A56578" w:rsidRPr="00CC4C50" w:rsidRDefault="00A56578" w:rsidP="00A56578">
      <w:pPr>
        <w:shd w:val="clear" w:color="auto" w:fill="FFFFFF"/>
        <w:ind w:firstLine="567"/>
        <w:jc w:val="both"/>
        <w:rPr>
          <w:lang w:eastAsia="en-US"/>
        </w:rPr>
      </w:pPr>
      <w:r w:rsidRPr="00CC4C50">
        <w:rPr>
          <w:lang w:eastAsia="en-US"/>
        </w:rPr>
        <w:t>а) по основным общеобразовательным программам - образовательным программам:</w:t>
      </w:r>
    </w:p>
    <w:p w:rsidR="00A56578" w:rsidRPr="00CC4C50" w:rsidRDefault="00A56578" w:rsidP="00A56578">
      <w:pPr>
        <w:shd w:val="clear" w:color="auto" w:fill="FFFFFF"/>
        <w:ind w:firstLine="567"/>
        <w:jc w:val="both"/>
        <w:rPr>
          <w:lang w:eastAsia="en-US"/>
        </w:rPr>
      </w:pPr>
      <w:r>
        <w:rPr>
          <w:lang w:eastAsia="en-US"/>
        </w:rPr>
        <w:t>-</w:t>
      </w:r>
      <w:r w:rsidRPr="00CC4C50">
        <w:rPr>
          <w:lang w:eastAsia="en-US"/>
        </w:rPr>
        <w:t> дошкольного образования (приказ Минпросвещения России от 31</w:t>
      </w:r>
      <w:r>
        <w:rPr>
          <w:lang w:eastAsia="en-US"/>
        </w:rPr>
        <w:t>.07.</w:t>
      </w:r>
      <w:r w:rsidRPr="00CC4C50">
        <w:rPr>
          <w:lang w:eastAsia="en-US"/>
        </w:rPr>
        <w:t xml:space="preserve">2020 </w:t>
      </w:r>
      <w:r>
        <w:rPr>
          <w:lang w:eastAsia="en-US"/>
        </w:rPr>
        <w:t>№</w:t>
      </w:r>
      <w:r w:rsidRPr="00CC4C50">
        <w:rPr>
          <w:lang w:eastAsia="en-US"/>
        </w:rPr>
        <w:t xml:space="preserve"> 373);</w:t>
      </w:r>
    </w:p>
    <w:p w:rsidR="00A56578" w:rsidRPr="00CC4C50" w:rsidRDefault="00A56578" w:rsidP="00A56578">
      <w:pPr>
        <w:shd w:val="clear" w:color="auto" w:fill="FFFFFF"/>
        <w:ind w:firstLine="567"/>
        <w:jc w:val="both"/>
        <w:rPr>
          <w:lang w:eastAsia="en-US"/>
        </w:rPr>
      </w:pPr>
      <w:r>
        <w:rPr>
          <w:lang w:eastAsia="en-US"/>
        </w:rPr>
        <w:t>-</w:t>
      </w:r>
      <w:r w:rsidRPr="00CC4C50">
        <w:rPr>
          <w:lang w:eastAsia="en-US"/>
        </w:rPr>
        <w:t> начального общего, основного общего и среднего общего образования (приказ Минпросвещения России от 22</w:t>
      </w:r>
      <w:r>
        <w:rPr>
          <w:lang w:eastAsia="en-US"/>
        </w:rPr>
        <w:t>.03.</w:t>
      </w:r>
      <w:r w:rsidRPr="00CC4C50">
        <w:rPr>
          <w:lang w:eastAsia="en-US"/>
        </w:rPr>
        <w:t xml:space="preserve">2021 </w:t>
      </w:r>
      <w:r>
        <w:rPr>
          <w:lang w:eastAsia="en-US"/>
        </w:rPr>
        <w:t>№</w:t>
      </w:r>
      <w:r w:rsidRPr="00CC4C50">
        <w:rPr>
          <w:lang w:eastAsia="en-US"/>
        </w:rPr>
        <w:t xml:space="preserve"> 115);</w:t>
      </w:r>
    </w:p>
    <w:p w:rsidR="00A56578" w:rsidRPr="00CC4C50" w:rsidRDefault="00A56578" w:rsidP="00A56578">
      <w:pPr>
        <w:shd w:val="clear" w:color="auto" w:fill="FFFFFF"/>
        <w:ind w:firstLine="567"/>
        <w:jc w:val="both"/>
      </w:pPr>
      <w:r w:rsidRPr="00CC4C50">
        <w:rPr>
          <w:lang w:eastAsia="en-US"/>
        </w:rPr>
        <w:t>б)</w:t>
      </w:r>
      <w:r>
        <w:rPr>
          <w:lang w:eastAsia="en-US"/>
        </w:rPr>
        <w:t> </w:t>
      </w:r>
      <w:r w:rsidRPr="00CC4C50">
        <w:t>детей, которые находятся на длительном лечении и не могут по состоянию здоровья посещать образовательные организации (Методические рекомендации Минпросвещения России от</w:t>
      </w:r>
      <w:r>
        <w:t> </w:t>
      </w:r>
      <w:r w:rsidRPr="00CC4C50">
        <w:t>14</w:t>
      </w:r>
      <w:r>
        <w:t>.10.</w:t>
      </w:r>
      <w:r w:rsidRPr="00CC4C50">
        <w:t>2019, Минздрава России от 17</w:t>
      </w:r>
      <w:r>
        <w:t>.10.</w:t>
      </w:r>
      <w:r w:rsidRPr="00CC4C50">
        <w:t>2019);</w:t>
      </w:r>
    </w:p>
    <w:p w:rsidR="00A56578" w:rsidRPr="00CC4C50" w:rsidRDefault="00A56578" w:rsidP="00A56578">
      <w:pPr>
        <w:shd w:val="clear" w:color="auto" w:fill="FFFFFF"/>
        <w:ind w:firstLine="567"/>
        <w:jc w:val="both"/>
        <w:rPr>
          <w:lang w:eastAsia="en-US"/>
        </w:rPr>
      </w:pPr>
      <w:r w:rsidRPr="00CC4C50">
        <w:rPr>
          <w:bCs/>
          <w:lang w:eastAsia="en-US"/>
        </w:rPr>
        <w:t>3)</w:t>
      </w:r>
      <w:r>
        <w:rPr>
          <w:bCs/>
          <w:lang w:eastAsia="en-US"/>
        </w:rPr>
        <w:t> </w:t>
      </w:r>
      <w:r w:rsidRPr="00CC4C50">
        <w:rPr>
          <w:lang w:eastAsia="en-US"/>
        </w:rPr>
        <w:t xml:space="preserve">проведения государственной итоговой аттестации (приказ Минпросвещения России </w:t>
      </w:r>
      <w:r>
        <w:rPr>
          <w:lang w:eastAsia="en-US"/>
        </w:rPr>
        <w:t>№ </w:t>
      </w:r>
      <w:r w:rsidRPr="00CC4C50">
        <w:rPr>
          <w:lang w:eastAsia="en-US"/>
        </w:rPr>
        <w:t xml:space="preserve">104, Рособрнадзора </w:t>
      </w:r>
      <w:r>
        <w:rPr>
          <w:lang w:eastAsia="en-US"/>
        </w:rPr>
        <w:t>№</w:t>
      </w:r>
      <w:r w:rsidRPr="00CC4C50">
        <w:rPr>
          <w:lang w:eastAsia="en-US"/>
        </w:rPr>
        <w:t xml:space="preserve"> 306 от 16</w:t>
      </w:r>
      <w:r>
        <w:rPr>
          <w:lang w:eastAsia="en-US"/>
        </w:rPr>
        <w:t>.03.</w:t>
      </w:r>
      <w:r w:rsidRPr="00CC4C50">
        <w:rPr>
          <w:lang w:eastAsia="en-US"/>
        </w:rPr>
        <w:t>2021).</w:t>
      </w:r>
    </w:p>
    <w:p w:rsidR="00A56578" w:rsidRDefault="00A56578" w:rsidP="00A56578">
      <w:pPr>
        <w:suppressAutoHyphens/>
        <w:ind w:firstLine="567"/>
        <w:jc w:val="both"/>
        <w:rPr>
          <w:rFonts w:eastAsia="SimSun"/>
          <w:bCs/>
          <w:lang w:eastAsia="zh-CN"/>
        </w:rPr>
      </w:pPr>
    </w:p>
    <w:p w:rsidR="00A56578" w:rsidRPr="00CC4C50" w:rsidRDefault="00A56578" w:rsidP="00A56578">
      <w:pPr>
        <w:suppressAutoHyphens/>
        <w:ind w:firstLine="567"/>
        <w:jc w:val="both"/>
        <w:rPr>
          <w:rFonts w:eastAsia="SimSun"/>
          <w:bCs/>
          <w:lang w:eastAsia="zh-CN"/>
        </w:rPr>
      </w:pPr>
      <w:r w:rsidRPr="00CC4C50">
        <w:rPr>
          <w:rFonts w:eastAsia="SimSun"/>
          <w:bCs/>
          <w:lang w:eastAsia="zh-CN"/>
        </w:rPr>
        <w:t>На обеспечение доступа инвалидов образованию направлено совершенствование деятельности соответствующих организационно-правовых формирований и их сотрудников, в т</w:t>
      </w:r>
      <w:r>
        <w:rPr>
          <w:rFonts w:eastAsia="SimSun"/>
          <w:bCs/>
          <w:lang w:eastAsia="zh-CN"/>
        </w:rPr>
        <w:t>.</w:t>
      </w:r>
      <w:r w:rsidRPr="00CC4C50">
        <w:rPr>
          <w:rFonts w:eastAsia="SimSun"/>
          <w:bCs/>
          <w:lang w:eastAsia="zh-CN"/>
        </w:rPr>
        <w:t>ч</w:t>
      </w:r>
      <w:r>
        <w:rPr>
          <w:rFonts w:eastAsia="SimSun"/>
          <w:bCs/>
          <w:lang w:eastAsia="zh-CN"/>
        </w:rPr>
        <w:t>.</w:t>
      </w:r>
      <w:r w:rsidRPr="00CC4C50">
        <w:rPr>
          <w:rFonts w:eastAsia="SimSun"/>
          <w:bCs/>
          <w:lang w:eastAsia="zh-CN"/>
        </w:rPr>
        <w:t>:</w:t>
      </w:r>
    </w:p>
    <w:p w:rsidR="00A56578" w:rsidRPr="009B346A" w:rsidRDefault="00A56578" w:rsidP="00A56578">
      <w:pPr>
        <w:pStyle w:val="a"/>
        <w:spacing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1.1)</w:t>
      </w:r>
      <w:r w:rsidRPr="009B346A">
        <w:rPr>
          <w:sz w:val="24"/>
          <w:szCs w:val="24"/>
        </w:rPr>
        <w:t xml:space="preserve"> </w:t>
      </w:r>
      <w:r w:rsidRPr="00A10839">
        <w:rPr>
          <w:sz w:val="24"/>
          <w:szCs w:val="24"/>
        </w:rPr>
        <w:t>утверждение</w:t>
      </w:r>
      <w:r w:rsidRPr="009B346A">
        <w:rPr>
          <w:sz w:val="24"/>
          <w:szCs w:val="24"/>
        </w:rPr>
        <w:t xml:space="preserve"> федеральных государственных образовательных стандартов (а также включенных в них специальных требований для организации образования обучающихся с ОВЗ и с инвалидностью):</w:t>
      </w:r>
      <w:r>
        <w:rPr>
          <w:sz w:val="24"/>
          <w:szCs w:val="24"/>
        </w:rPr>
        <w:t xml:space="preserve"> </w:t>
      </w:r>
    </w:p>
    <w:p w:rsidR="00A56578" w:rsidRPr="009B346A" w:rsidRDefault="00A56578" w:rsidP="00A56578">
      <w:pPr>
        <w:pStyle w:val="a"/>
        <w:spacing w:line="240" w:lineRule="auto"/>
        <w:ind w:firstLine="567"/>
        <w:rPr>
          <w:sz w:val="24"/>
          <w:szCs w:val="24"/>
        </w:rPr>
      </w:pPr>
      <w:r w:rsidRPr="009B346A">
        <w:rPr>
          <w:sz w:val="24"/>
          <w:szCs w:val="24"/>
        </w:rPr>
        <w:t>- дошкольного образования (приказ Минобр</w:t>
      </w:r>
      <w:r>
        <w:rPr>
          <w:sz w:val="24"/>
          <w:szCs w:val="24"/>
        </w:rPr>
        <w:t>науки Росси</w:t>
      </w:r>
      <w:r w:rsidRPr="009B346A">
        <w:rPr>
          <w:sz w:val="24"/>
          <w:szCs w:val="24"/>
        </w:rPr>
        <w:t>и от 17</w:t>
      </w:r>
      <w:r>
        <w:rPr>
          <w:sz w:val="24"/>
          <w:szCs w:val="24"/>
        </w:rPr>
        <w:t>.10.</w:t>
      </w:r>
      <w:r w:rsidRPr="009B346A">
        <w:rPr>
          <w:sz w:val="24"/>
          <w:szCs w:val="24"/>
        </w:rPr>
        <w:t xml:space="preserve">2013 № 1155); </w:t>
      </w:r>
    </w:p>
    <w:p w:rsidR="00A56578" w:rsidRPr="009B346A" w:rsidRDefault="00A56578" w:rsidP="00A56578">
      <w:pPr>
        <w:pStyle w:val="a"/>
        <w:spacing w:line="240" w:lineRule="auto"/>
        <w:ind w:firstLine="567"/>
        <w:rPr>
          <w:sz w:val="24"/>
          <w:szCs w:val="24"/>
        </w:rPr>
      </w:pPr>
      <w:r w:rsidRPr="009B346A">
        <w:rPr>
          <w:sz w:val="24"/>
          <w:szCs w:val="24"/>
        </w:rPr>
        <w:t>- основного общего образования (приказ Минобр</w:t>
      </w:r>
      <w:r>
        <w:rPr>
          <w:sz w:val="24"/>
          <w:szCs w:val="24"/>
        </w:rPr>
        <w:t>науки Росси</w:t>
      </w:r>
      <w:r w:rsidRPr="009B346A">
        <w:rPr>
          <w:sz w:val="24"/>
          <w:szCs w:val="24"/>
        </w:rPr>
        <w:t>и от 17</w:t>
      </w:r>
      <w:r>
        <w:rPr>
          <w:sz w:val="24"/>
          <w:szCs w:val="24"/>
        </w:rPr>
        <w:t>.12.</w:t>
      </w:r>
      <w:r w:rsidRPr="009B346A">
        <w:rPr>
          <w:sz w:val="24"/>
          <w:szCs w:val="24"/>
        </w:rPr>
        <w:t>2010</w:t>
      </w:r>
      <w:r>
        <w:rPr>
          <w:sz w:val="24"/>
          <w:szCs w:val="24"/>
        </w:rPr>
        <w:t xml:space="preserve"> № 1897</w:t>
      </w:r>
      <w:r w:rsidRPr="009B346A">
        <w:rPr>
          <w:sz w:val="24"/>
          <w:szCs w:val="24"/>
        </w:rPr>
        <w:t>);</w:t>
      </w:r>
    </w:p>
    <w:p w:rsidR="00A56578" w:rsidRPr="009B346A" w:rsidRDefault="00A56578" w:rsidP="00A56578">
      <w:pPr>
        <w:pStyle w:val="a"/>
        <w:spacing w:line="240" w:lineRule="auto"/>
        <w:ind w:firstLine="567"/>
        <w:rPr>
          <w:sz w:val="24"/>
          <w:szCs w:val="24"/>
        </w:rPr>
      </w:pPr>
      <w:r w:rsidRPr="009B346A">
        <w:rPr>
          <w:sz w:val="24"/>
          <w:szCs w:val="24"/>
        </w:rPr>
        <w:t>- среднего общего образования (приказ Минобр</w:t>
      </w:r>
      <w:r>
        <w:rPr>
          <w:sz w:val="24"/>
          <w:szCs w:val="24"/>
        </w:rPr>
        <w:t>науки Росси</w:t>
      </w:r>
      <w:r w:rsidRPr="009B346A">
        <w:rPr>
          <w:sz w:val="24"/>
          <w:szCs w:val="24"/>
        </w:rPr>
        <w:t>и от 17</w:t>
      </w:r>
      <w:r>
        <w:rPr>
          <w:sz w:val="24"/>
          <w:szCs w:val="24"/>
        </w:rPr>
        <w:t>.05.</w:t>
      </w:r>
      <w:r w:rsidRPr="009B346A">
        <w:rPr>
          <w:sz w:val="24"/>
          <w:szCs w:val="24"/>
        </w:rPr>
        <w:t>2012 № 413).</w:t>
      </w:r>
    </w:p>
    <w:p w:rsidR="00A56578" w:rsidRPr="00CC4C50" w:rsidRDefault="00A56578" w:rsidP="00A56578">
      <w:pPr>
        <w:shd w:val="clear" w:color="auto" w:fill="FFFFFF"/>
        <w:ind w:firstLine="567"/>
        <w:jc w:val="both"/>
      </w:pPr>
      <w:r>
        <w:rPr>
          <w:lang w:eastAsia="en-US"/>
        </w:rPr>
        <w:t>-</w:t>
      </w:r>
      <w:r w:rsidRPr="00CC4C50">
        <w:rPr>
          <w:lang w:eastAsia="en-US"/>
        </w:rPr>
        <w:t> </w:t>
      </w:r>
      <w:r w:rsidRPr="00CC4C50">
        <w:t>среднего профессионального образования по специальности 44.02.05 Коррекционная педагогика в начальном образовании (приказ Минобрнауки России от 13</w:t>
      </w:r>
      <w:r>
        <w:t>.03.</w:t>
      </w:r>
      <w:r w:rsidRPr="00CC4C50">
        <w:t xml:space="preserve">2018 </w:t>
      </w:r>
      <w:r>
        <w:t>№</w:t>
      </w:r>
      <w:r w:rsidRPr="00CC4C50">
        <w:t xml:space="preserve"> 183);</w:t>
      </w:r>
    </w:p>
    <w:p w:rsidR="00A56578" w:rsidRDefault="00A56578" w:rsidP="00A56578">
      <w:pPr>
        <w:shd w:val="clear" w:color="auto" w:fill="FFFFFF"/>
        <w:ind w:firstLine="567"/>
        <w:jc w:val="both"/>
        <w:rPr>
          <w:lang w:eastAsia="en-US"/>
        </w:rPr>
      </w:pPr>
      <w:r>
        <w:rPr>
          <w:lang w:eastAsia="en-US"/>
        </w:rPr>
        <w:t>-</w:t>
      </w:r>
      <w:r w:rsidRPr="00CC4C50">
        <w:rPr>
          <w:lang w:eastAsia="en-US"/>
        </w:rPr>
        <w:t> высшего образования по направлению подготовки 44.03.03 Специальное (дефектологическое) образование (приказы Минобрнауки России от 22</w:t>
      </w:r>
      <w:r>
        <w:rPr>
          <w:lang w:eastAsia="en-US"/>
        </w:rPr>
        <w:t>.02.</w:t>
      </w:r>
      <w:r w:rsidRPr="00CC4C50">
        <w:rPr>
          <w:lang w:eastAsia="en-US"/>
        </w:rPr>
        <w:t xml:space="preserve">2018 </w:t>
      </w:r>
      <w:r>
        <w:rPr>
          <w:lang w:eastAsia="en-US"/>
        </w:rPr>
        <w:t>№</w:t>
      </w:r>
      <w:r w:rsidRPr="00CC4C50">
        <w:rPr>
          <w:lang w:eastAsia="en-US"/>
        </w:rPr>
        <w:t xml:space="preserve"> 123, </w:t>
      </w:r>
      <w:r>
        <w:rPr>
          <w:lang w:eastAsia="en-US"/>
        </w:rPr>
        <w:t xml:space="preserve">№ </w:t>
      </w:r>
      <w:r w:rsidRPr="00CC4C50">
        <w:rPr>
          <w:lang w:eastAsia="en-US"/>
        </w:rPr>
        <w:t>128);</w:t>
      </w:r>
    </w:p>
    <w:p w:rsidR="00A56578" w:rsidRPr="00CC4C50" w:rsidRDefault="00A56578" w:rsidP="00A56578">
      <w:pPr>
        <w:shd w:val="clear" w:color="auto" w:fill="FFFFFF"/>
        <w:ind w:firstLine="567"/>
        <w:jc w:val="both"/>
        <w:rPr>
          <w:lang w:eastAsia="en-US"/>
        </w:rPr>
      </w:pPr>
      <w:r>
        <w:rPr>
          <w:lang w:eastAsia="en-US"/>
        </w:rPr>
        <w:t>1.2)</w:t>
      </w:r>
      <w:r w:rsidRPr="00CC4C50">
        <w:rPr>
          <w:lang w:eastAsia="en-US"/>
        </w:rPr>
        <w:t xml:space="preserve"> </w:t>
      </w:r>
      <w:r w:rsidRPr="00A10839">
        <w:t>утверждение</w:t>
      </w:r>
      <w:r w:rsidRPr="009B346A">
        <w:t xml:space="preserve"> </w:t>
      </w:r>
      <w:r w:rsidRPr="00CC4C50">
        <w:rPr>
          <w:lang w:eastAsia="en-US"/>
        </w:rPr>
        <w:t>показателей, характеризующих доступность образовательной деятельности для инвалидов организациями:</w:t>
      </w:r>
    </w:p>
    <w:p w:rsidR="00A56578" w:rsidRPr="00CC4C50" w:rsidRDefault="00A56578" w:rsidP="00A56578">
      <w:pPr>
        <w:shd w:val="clear" w:color="auto" w:fill="FFFFFF"/>
        <w:ind w:firstLine="567"/>
        <w:jc w:val="both"/>
        <w:rPr>
          <w:lang w:eastAsia="en-US"/>
        </w:rPr>
      </w:pPr>
      <w:r>
        <w:rPr>
          <w:lang w:eastAsia="en-US"/>
        </w:rPr>
        <w:t>-</w:t>
      </w:r>
      <w:r w:rsidRPr="00CC4C50">
        <w:rPr>
          <w:lang w:eastAsia="en-US"/>
        </w:rPr>
        <w:t> общего, среднего профессионального образования, профессионального обучения (приказ Минпросвещения России от 13</w:t>
      </w:r>
      <w:r>
        <w:rPr>
          <w:lang w:eastAsia="en-US"/>
        </w:rPr>
        <w:t>.03.</w:t>
      </w:r>
      <w:r w:rsidRPr="00CC4C50">
        <w:rPr>
          <w:lang w:eastAsia="en-US"/>
        </w:rPr>
        <w:t xml:space="preserve">2019 </w:t>
      </w:r>
      <w:r>
        <w:rPr>
          <w:lang w:eastAsia="en-US"/>
        </w:rPr>
        <w:t>№</w:t>
      </w:r>
      <w:r w:rsidRPr="00CC4C50">
        <w:rPr>
          <w:lang w:eastAsia="en-US"/>
        </w:rPr>
        <w:t xml:space="preserve"> 114);</w:t>
      </w:r>
    </w:p>
    <w:p w:rsidR="00A56578" w:rsidRPr="00CC4C50" w:rsidRDefault="00A56578" w:rsidP="00A56578">
      <w:pPr>
        <w:shd w:val="clear" w:color="auto" w:fill="FFFFFF"/>
        <w:ind w:firstLine="567"/>
        <w:jc w:val="both"/>
        <w:rPr>
          <w:lang w:eastAsia="en-US"/>
        </w:rPr>
      </w:pPr>
      <w:r>
        <w:rPr>
          <w:lang w:eastAsia="en-US"/>
        </w:rPr>
        <w:t>-</w:t>
      </w:r>
      <w:r w:rsidRPr="00CC4C50">
        <w:rPr>
          <w:lang w:eastAsia="en-US"/>
        </w:rPr>
        <w:t> высшего образования (приказ Минобрнауки России от 31</w:t>
      </w:r>
      <w:r>
        <w:rPr>
          <w:lang w:eastAsia="en-US"/>
        </w:rPr>
        <w:t>.07.</w:t>
      </w:r>
      <w:r w:rsidRPr="00CC4C50">
        <w:rPr>
          <w:lang w:eastAsia="en-US"/>
        </w:rPr>
        <w:t xml:space="preserve">2020 </w:t>
      </w:r>
      <w:r>
        <w:rPr>
          <w:lang w:eastAsia="en-US"/>
        </w:rPr>
        <w:t>№</w:t>
      </w:r>
      <w:r w:rsidRPr="00CC4C50">
        <w:rPr>
          <w:lang w:eastAsia="en-US"/>
        </w:rPr>
        <w:t xml:space="preserve"> 860),</w:t>
      </w:r>
    </w:p>
    <w:p w:rsidR="00A56578" w:rsidRPr="00CC4C50" w:rsidRDefault="00A56578" w:rsidP="00A56578">
      <w:pPr>
        <w:shd w:val="clear" w:color="auto" w:fill="FFFFFF"/>
        <w:ind w:firstLine="567"/>
        <w:jc w:val="both"/>
        <w:rPr>
          <w:lang w:eastAsia="en-US"/>
        </w:rPr>
      </w:pPr>
      <w:r>
        <w:rPr>
          <w:lang w:eastAsia="en-US"/>
        </w:rPr>
        <w:t>-</w:t>
      </w:r>
      <w:r w:rsidRPr="00CC4C50">
        <w:rPr>
          <w:lang w:eastAsia="en-US"/>
        </w:rPr>
        <w:t xml:space="preserve"> осуществляющими образовательную деятельность по дополнительным профессиональным программам (приказ Минобрнауки России от </w:t>
      </w:r>
      <w:r>
        <w:rPr>
          <w:lang w:eastAsia="en-US"/>
        </w:rPr>
        <w:t>0</w:t>
      </w:r>
      <w:r w:rsidRPr="00CC4C50">
        <w:rPr>
          <w:lang w:eastAsia="en-US"/>
        </w:rPr>
        <w:t>3</w:t>
      </w:r>
      <w:r>
        <w:rPr>
          <w:lang w:eastAsia="en-US"/>
        </w:rPr>
        <w:t>.09.</w:t>
      </w:r>
      <w:r w:rsidRPr="00CC4C50">
        <w:rPr>
          <w:lang w:eastAsia="en-US"/>
        </w:rPr>
        <w:t xml:space="preserve">2020 </w:t>
      </w:r>
      <w:r>
        <w:rPr>
          <w:lang w:eastAsia="en-US"/>
        </w:rPr>
        <w:t>№</w:t>
      </w:r>
      <w:r w:rsidRPr="00CC4C50">
        <w:rPr>
          <w:lang w:eastAsia="en-US"/>
        </w:rPr>
        <w:t xml:space="preserve"> 1156);</w:t>
      </w:r>
    </w:p>
    <w:p w:rsidR="00A56578" w:rsidRDefault="00A56578" w:rsidP="00A56578">
      <w:pPr>
        <w:suppressAutoHyphens/>
        <w:ind w:firstLine="567"/>
        <w:jc w:val="both"/>
      </w:pPr>
      <w:r w:rsidRPr="00CC4C50">
        <w:t>2</w:t>
      </w:r>
      <w:r>
        <w:t>.1</w:t>
      </w:r>
      <w:r w:rsidRPr="00CC4C50">
        <w:t>)</w:t>
      </w:r>
      <w:r>
        <w:t> </w:t>
      </w:r>
      <w:r w:rsidRPr="00CC4C50">
        <w:rPr>
          <w:rFonts w:eastAsia="SimSun"/>
          <w:lang w:eastAsia="zh-CN"/>
        </w:rPr>
        <w:t>регламентация деятельности:</w:t>
      </w:r>
      <w:r>
        <w:rPr>
          <w:rFonts w:eastAsia="SimSun"/>
          <w:lang w:eastAsia="zh-CN"/>
        </w:rPr>
        <w:t xml:space="preserve"> </w:t>
      </w:r>
      <w:r w:rsidRPr="00CC4C50">
        <w:t>психолого-педагогического консилиума образовательной организации (</w:t>
      </w:r>
      <w:r w:rsidRPr="00CC4C50">
        <w:rPr>
          <w:rFonts w:eastAsia="SimSun"/>
          <w:lang w:eastAsia="zh-CN"/>
        </w:rPr>
        <w:t>р</w:t>
      </w:r>
      <w:r w:rsidRPr="00CC4C50">
        <w:t xml:space="preserve">аспоряжение Минпросвещения России от </w:t>
      </w:r>
      <w:r>
        <w:t>0</w:t>
      </w:r>
      <w:r w:rsidRPr="00CC4C50">
        <w:t>9</w:t>
      </w:r>
      <w:r>
        <w:t>.09.</w:t>
      </w:r>
      <w:r w:rsidRPr="00CC4C50">
        <w:t xml:space="preserve">2019 </w:t>
      </w:r>
      <w:r>
        <w:t>№</w:t>
      </w:r>
      <w:r w:rsidRPr="00CC4C50">
        <w:t xml:space="preserve"> Р-93)</w:t>
      </w:r>
      <w:r>
        <w:t xml:space="preserve">, </w:t>
      </w:r>
      <w:r w:rsidRPr="00CC4C50">
        <w:t xml:space="preserve">Федерального методического центра по инклюзивному образованию </w:t>
      </w:r>
      <w:r w:rsidRPr="00CC4C50">
        <w:rPr>
          <w:lang w:eastAsia="zh-CN"/>
        </w:rPr>
        <w:t>(</w:t>
      </w:r>
      <w:r w:rsidRPr="00CC4C50">
        <w:rPr>
          <w:rFonts w:eastAsia="SimSun"/>
          <w:lang w:eastAsia="zh-CN"/>
        </w:rPr>
        <w:t>р</w:t>
      </w:r>
      <w:r w:rsidRPr="00CC4C50">
        <w:t>аспоряжение Минпросвещения России от 28</w:t>
      </w:r>
      <w:r>
        <w:t>.01.</w:t>
      </w:r>
      <w:r w:rsidRPr="00CC4C50">
        <w:t>2021</w:t>
      </w:r>
      <w:r w:rsidRPr="00CC4C50">
        <w:rPr>
          <w:lang w:eastAsia="zh-CN"/>
        </w:rPr>
        <w:t xml:space="preserve"> </w:t>
      </w:r>
      <w:r>
        <w:t xml:space="preserve">№ </w:t>
      </w:r>
      <w:r w:rsidRPr="00CC4C50">
        <w:t>Р-28)</w:t>
      </w:r>
      <w:r>
        <w:t xml:space="preserve">, </w:t>
      </w:r>
      <w:r w:rsidRPr="00CC4C50">
        <w:t>при</w:t>
      </w:r>
      <w:r w:rsidRPr="00CC4C50">
        <w:rPr>
          <w:rFonts w:eastAsia="SimSun"/>
          <w:lang w:eastAsia="zh-CN"/>
        </w:rPr>
        <w:t xml:space="preserve"> оказании логопедической помощи в организациях, осуществляющих образовательную деятельность (распоряжение Минпросвещения России от </w:t>
      </w:r>
      <w:r>
        <w:rPr>
          <w:rFonts w:eastAsia="SimSun"/>
          <w:lang w:eastAsia="zh-CN"/>
        </w:rPr>
        <w:t>0</w:t>
      </w:r>
      <w:r w:rsidRPr="00CC4C50">
        <w:rPr>
          <w:rFonts w:eastAsia="SimSun"/>
          <w:lang w:eastAsia="zh-CN"/>
        </w:rPr>
        <w:t>6</w:t>
      </w:r>
      <w:r>
        <w:rPr>
          <w:rFonts w:eastAsia="SimSun"/>
          <w:lang w:eastAsia="zh-CN"/>
        </w:rPr>
        <w:t>.08.</w:t>
      </w:r>
      <w:r w:rsidRPr="00CC4C50">
        <w:rPr>
          <w:rFonts w:eastAsia="SimSun"/>
          <w:lang w:eastAsia="zh-CN"/>
        </w:rPr>
        <w:t xml:space="preserve">2020 </w:t>
      </w:r>
      <w:r>
        <w:rPr>
          <w:rFonts w:eastAsia="SimSun"/>
          <w:lang w:eastAsia="zh-CN"/>
        </w:rPr>
        <w:t>№</w:t>
      </w:r>
      <w:r w:rsidRPr="00CC4C50">
        <w:rPr>
          <w:rFonts w:eastAsia="SimSun"/>
          <w:lang w:eastAsia="zh-CN"/>
        </w:rPr>
        <w:t xml:space="preserve"> Р-75).</w:t>
      </w:r>
    </w:p>
    <w:p w:rsidR="00A56578" w:rsidRDefault="00A56578" w:rsidP="00A56578">
      <w:pPr>
        <w:jc w:val="right"/>
        <w:rPr>
          <w:b/>
          <w:bCs/>
        </w:rPr>
        <w:sectPr w:rsidR="00A56578" w:rsidSect="00720832">
          <w:pgSz w:w="11905" w:h="16838"/>
          <w:pgMar w:top="965" w:right="567" w:bottom="1134" w:left="1134" w:header="568" w:footer="0" w:gutter="0"/>
          <w:cols w:space="720"/>
          <w:noEndnote/>
          <w:titlePg/>
          <w:docGrid w:linePitch="326"/>
        </w:sectPr>
      </w:pPr>
    </w:p>
    <w:p w:rsidR="00A56578" w:rsidRPr="00233EE5" w:rsidRDefault="00A56578" w:rsidP="00A56578">
      <w:pPr>
        <w:jc w:val="center"/>
        <w:rPr>
          <w:b/>
          <w:bCs/>
        </w:rPr>
      </w:pPr>
      <w:r w:rsidRPr="00233EE5">
        <w:rPr>
          <w:b/>
          <w:bCs/>
        </w:rPr>
        <w:t>Информация о ресурсных учебно-методических центрах</w:t>
      </w:r>
      <w:r>
        <w:rPr>
          <w:b/>
          <w:bCs/>
        </w:rPr>
        <w:t xml:space="preserve"> (РУМЦ)</w:t>
      </w:r>
      <w:r w:rsidRPr="00233EE5">
        <w:rPr>
          <w:b/>
          <w:bCs/>
        </w:rPr>
        <w:t xml:space="preserve"> </w:t>
      </w:r>
    </w:p>
    <w:p w:rsidR="00A56578" w:rsidRPr="00233EE5" w:rsidRDefault="00A56578" w:rsidP="00A56578">
      <w:pPr>
        <w:jc w:val="center"/>
      </w:pPr>
      <w:r w:rsidRPr="00233EE5">
        <w:rPr>
          <w:b/>
          <w:bCs/>
        </w:rPr>
        <w:t>по обучению студентов с инвалидностью и ограниченными возможностями здоровья, функционирующих на базе ВУЗов</w:t>
      </w:r>
    </w:p>
    <w:p w:rsidR="00A56578" w:rsidRPr="00233EE5" w:rsidRDefault="00A56578" w:rsidP="00A56578">
      <w:pPr>
        <w:ind w:firstLine="709"/>
        <w:jc w:val="center"/>
        <w:rPr>
          <w:b/>
          <w:bCs/>
        </w:rPr>
      </w:pPr>
    </w:p>
    <w:p w:rsidR="00A56578" w:rsidRPr="00233EE5" w:rsidRDefault="00A56578" w:rsidP="00A56578">
      <w:pPr>
        <w:ind w:right="-113" w:firstLine="567"/>
        <w:jc w:val="both"/>
      </w:pPr>
      <w:r>
        <w:t xml:space="preserve">Начиная </w:t>
      </w:r>
      <w:r w:rsidRPr="00233EE5">
        <w:t>с 2016 года</w:t>
      </w:r>
      <w:r>
        <w:t>,</w:t>
      </w:r>
      <w:r w:rsidRPr="00233EE5">
        <w:t xml:space="preserve"> </w:t>
      </w:r>
      <w:r>
        <w:t>с</w:t>
      </w:r>
      <w:r w:rsidRPr="00233EE5">
        <w:t xml:space="preserve">опровождение деятельности ВУЗов по реализации и развитию инклюзивного образования в рамках Государственной программы Российской Федерации «Доступная среда» обеспечивается сетью РУМЦ. </w:t>
      </w:r>
    </w:p>
    <w:p w:rsidR="00A56578" w:rsidRPr="00233EE5" w:rsidRDefault="00A56578" w:rsidP="00A56578">
      <w:pPr>
        <w:ind w:right="-113" w:firstLine="567"/>
        <w:jc w:val="both"/>
        <w:rPr>
          <w:shd w:val="clear" w:color="auto" w:fill="FFFFFF"/>
        </w:rPr>
      </w:pPr>
      <w:r w:rsidRPr="00233EE5">
        <w:t>На сегодняшний день функционируют 13 РУМЦ на базе ВУЗов, подведомственных Минобрнауки России, 2 РУМЦ – Минпросвещения России и курируют ВУЗы-партнеры по закрепленным за ними субъектам Российской Федерации, а 6 РУМЦ созданы на базе ВУЗов Минкультуры России, Минтранса России, Минспорта России, Минсельхоза России, Минздрава России, Минпросвещения России и осуществляют работу с ВУЗами-партнерами по отраслевому принципу.</w:t>
      </w:r>
      <w:r>
        <w:t xml:space="preserve"> </w:t>
      </w:r>
      <w:r w:rsidRPr="00233EE5">
        <w:rPr>
          <w:shd w:val="clear" w:color="auto" w:fill="FFFFFF"/>
        </w:rPr>
        <w:t xml:space="preserve">К 2022 году поступательно партнёрская сеть РУМЦ объединила 583 ВУЗа-партнера. </w:t>
      </w:r>
    </w:p>
    <w:p w:rsidR="00A56578" w:rsidRPr="00233EE5" w:rsidRDefault="00A56578" w:rsidP="00A56578">
      <w:pPr>
        <w:ind w:right="-113" w:firstLine="567"/>
        <w:jc w:val="both"/>
      </w:pPr>
      <w:r w:rsidRPr="00233EE5">
        <w:t xml:space="preserve">Деятельность РУМЦ направлена на </w:t>
      </w:r>
      <w:r>
        <w:t xml:space="preserve">разработку, экспертизу и апробацию мер в области </w:t>
      </w:r>
      <w:r w:rsidRPr="00233EE5">
        <w:t>профориентаци</w:t>
      </w:r>
      <w:r>
        <w:t>и</w:t>
      </w:r>
      <w:r w:rsidRPr="00233EE5">
        <w:t xml:space="preserve"> и комплексно</w:t>
      </w:r>
      <w:r>
        <w:t>го</w:t>
      </w:r>
      <w:r w:rsidRPr="00233EE5">
        <w:t xml:space="preserve"> сопровождени</w:t>
      </w:r>
      <w:r>
        <w:t>я</w:t>
      </w:r>
      <w:r w:rsidRPr="00233EE5">
        <w:t xml:space="preserve"> образовательного процесса, а также содействи</w:t>
      </w:r>
      <w:r>
        <w:t>я</w:t>
      </w:r>
      <w:r w:rsidRPr="00233EE5">
        <w:t xml:space="preserve"> трудоустройству выпускников с инвалидностью.</w:t>
      </w:r>
    </w:p>
    <w:p w:rsidR="00A56578" w:rsidRPr="00233EE5" w:rsidRDefault="00A56578" w:rsidP="00A56578">
      <w:pPr>
        <w:tabs>
          <w:tab w:val="left" w:pos="993"/>
        </w:tabs>
        <w:ind w:right="-113" w:firstLine="567"/>
        <w:jc w:val="both"/>
        <w:rPr>
          <w:color w:val="000000"/>
        </w:rPr>
      </w:pPr>
      <w:r w:rsidRPr="00233EE5">
        <w:rPr>
          <w:color w:val="000000"/>
        </w:rPr>
        <w:t xml:space="preserve">Организационным механизмом деятельности РУМЦ является портал инклюзивного высшего образования </w:t>
      </w:r>
      <w:hyperlink r:id="rId8" w:history="1">
        <w:r w:rsidRPr="00233EE5">
          <w:rPr>
            <w:rStyle w:val="Hyperlink"/>
          </w:rPr>
          <w:t>https://инклюзивноеобразование.рф/</w:t>
        </w:r>
      </w:hyperlink>
      <w:r w:rsidRPr="00233EE5">
        <w:rPr>
          <w:color w:val="000000"/>
        </w:rPr>
        <w:t xml:space="preserve">. </w:t>
      </w:r>
    </w:p>
    <w:p w:rsidR="00A56578" w:rsidRPr="00233EE5" w:rsidRDefault="00A56578" w:rsidP="00A56578">
      <w:pPr>
        <w:ind w:right="-113" w:firstLine="567"/>
        <w:jc w:val="both"/>
        <w:rPr>
          <w:color w:val="000000"/>
        </w:rPr>
      </w:pPr>
      <w:r w:rsidRPr="00233EE5">
        <w:rPr>
          <w:color w:val="000000"/>
        </w:rPr>
        <w:t>21 РУМЦ вместе с ВУЗами-партнерами осуществляют планомерную профориентационную работу в различных форматах по привлечению лиц с инвалидностью и ОВЗ к получению высшего образования</w:t>
      </w:r>
      <w:r>
        <w:rPr>
          <w:color w:val="000000"/>
        </w:rPr>
        <w:t xml:space="preserve">, </w:t>
      </w:r>
      <w:r w:rsidRPr="00233EE5">
        <w:rPr>
          <w:color w:val="000000"/>
        </w:rPr>
        <w:t>прове</w:t>
      </w:r>
      <w:r>
        <w:rPr>
          <w:color w:val="000000"/>
        </w:rPr>
        <w:t>дено порядка</w:t>
      </w:r>
      <w:r w:rsidRPr="00233EE5">
        <w:rPr>
          <w:color w:val="000000"/>
        </w:rPr>
        <w:t xml:space="preserve"> </w:t>
      </w:r>
      <w:r>
        <w:rPr>
          <w:color w:val="000000"/>
        </w:rPr>
        <w:t>30</w:t>
      </w:r>
      <w:r w:rsidRPr="00233EE5">
        <w:rPr>
          <w:color w:val="000000"/>
        </w:rPr>
        <w:t>0</w:t>
      </w:r>
      <w:r>
        <w:rPr>
          <w:color w:val="000000"/>
        </w:rPr>
        <w:t>0</w:t>
      </w:r>
      <w:r w:rsidRPr="00233EE5">
        <w:rPr>
          <w:color w:val="000000"/>
        </w:rPr>
        <w:t xml:space="preserve"> семинаров и вебинаров по вопросам профориентации и получения услуг высшего образования.</w:t>
      </w:r>
    </w:p>
    <w:p w:rsidR="00A56578" w:rsidRPr="00233EE5" w:rsidRDefault="00A56578" w:rsidP="00A56578">
      <w:pPr>
        <w:ind w:right="-113" w:firstLine="567"/>
        <w:jc w:val="both"/>
      </w:pPr>
      <w:r w:rsidRPr="00233EE5">
        <w:t>Сетью РУМЦ разработаны методические рекомендации по организации образовательной деятельности для обучающихся с инвалидностью и ОВЗ в условиях предупреждения распространения на территории Российской Федерации новой коронавирусной инфекции (COVID-19)</w:t>
      </w:r>
      <w:r>
        <w:t>, которые в соответствии с протоколом</w:t>
      </w:r>
      <w:r w:rsidRPr="00233EE5">
        <w:t xml:space="preserve"> Комиссии при Президенте Российской Федерации по делам инвалидов от 31</w:t>
      </w:r>
      <w:r>
        <w:t>.03.</w:t>
      </w:r>
      <w:r w:rsidRPr="00233EE5">
        <w:t>2021 № 23</w:t>
      </w:r>
      <w:r>
        <w:t xml:space="preserve"> п</w:t>
      </w:r>
      <w:r w:rsidRPr="00233EE5">
        <w:t>исьмо</w:t>
      </w:r>
      <w:r>
        <w:t>м</w:t>
      </w:r>
      <w:r w:rsidRPr="00233EE5">
        <w:t xml:space="preserve"> Минобрнауки России от 22</w:t>
      </w:r>
      <w:r>
        <w:t>.10.</w:t>
      </w:r>
      <w:r w:rsidRPr="00233EE5">
        <w:t xml:space="preserve">2020 № МН-5/4683 </w:t>
      </w:r>
      <w:r>
        <w:t xml:space="preserve">рекомендованы к применению </w:t>
      </w:r>
      <w:r w:rsidRPr="00233EE5">
        <w:t>образовательны</w:t>
      </w:r>
      <w:r>
        <w:t>ми</w:t>
      </w:r>
      <w:r w:rsidRPr="00233EE5">
        <w:t xml:space="preserve"> организаци</w:t>
      </w:r>
      <w:r>
        <w:t>ями.</w:t>
      </w:r>
    </w:p>
    <w:p w:rsidR="00A56578" w:rsidRPr="00233EE5" w:rsidRDefault="00A56578" w:rsidP="00A56578">
      <w:pPr>
        <w:ind w:right="-113" w:firstLine="567"/>
        <w:jc w:val="both"/>
      </w:pPr>
      <w:r w:rsidRPr="00233EE5">
        <w:t xml:space="preserve">В </w:t>
      </w:r>
      <w:r>
        <w:t>рамках</w:t>
      </w:r>
      <w:r w:rsidRPr="00233EE5">
        <w:t xml:space="preserve"> Десятилетия детства на период до 2027 года </w:t>
      </w:r>
      <w:r>
        <w:t>проводится</w:t>
      </w:r>
      <w:r w:rsidRPr="00233EE5">
        <w:t xml:space="preserve"> Марафон лучших практик инклюзивного образования. </w:t>
      </w:r>
      <w:r>
        <w:t xml:space="preserve">Отбор успешных практик, </w:t>
      </w:r>
      <w:r w:rsidRPr="00233EE5">
        <w:t>рекоменд</w:t>
      </w:r>
      <w:r>
        <w:t>уемых</w:t>
      </w:r>
      <w:r w:rsidRPr="00233EE5">
        <w:t xml:space="preserve"> к распространению по ВУЗам и применению в работе</w:t>
      </w:r>
      <w:r>
        <w:t xml:space="preserve">, осуществляется на </w:t>
      </w:r>
      <w:r w:rsidRPr="00233EE5">
        <w:t>Рабочей групп</w:t>
      </w:r>
      <w:r>
        <w:t>е</w:t>
      </w:r>
      <w:r w:rsidRPr="00233EE5">
        <w:t xml:space="preserve"> по вопросам социальной интеграции молодых людей с инвалидностью Комиссии при Президенте Российск</w:t>
      </w:r>
      <w:r>
        <w:t xml:space="preserve">ой Федерации по делам инвалидов, (подробно: </w:t>
      </w:r>
      <w:hyperlink r:id="rId9" w:history="1">
        <w:r w:rsidRPr="00BE0432">
          <w:rPr>
            <w:rStyle w:val="Hyperlink"/>
            <w:sz w:val="22"/>
            <w:szCs w:val="22"/>
          </w:rPr>
          <w:t>https://инклюзивноеобразование.рф/uploads/document/press_reliz/Collection_best_practices.pdf</w:t>
        </w:r>
      </w:hyperlink>
      <w:r>
        <w:rPr>
          <w:rStyle w:val="Hyperlink"/>
        </w:rPr>
        <w:t>)</w:t>
      </w:r>
      <w:r w:rsidRPr="00233EE5">
        <w:t>.</w:t>
      </w:r>
    </w:p>
    <w:p w:rsidR="00A56578" w:rsidRPr="00233EE5" w:rsidRDefault="00A56578" w:rsidP="00A56578">
      <w:pPr>
        <w:ind w:right="-113" w:firstLine="567"/>
        <w:jc w:val="both"/>
      </w:pPr>
      <w:r w:rsidRPr="00233EE5">
        <w:t>В 2020 году сетью РУМЦ была подготовлена программа профессиональной ориентации лиц с инвалидностью, включающей описание содержания (технологий) и условий организации процесса профессионального мотивирования и профессиональной ориентации, а также методические рекомендации по ее реализации и внедрению системы информирования и индивидуального консультирования.</w:t>
      </w:r>
    </w:p>
    <w:p w:rsidR="00A56578" w:rsidRPr="00233EE5" w:rsidRDefault="00A56578" w:rsidP="00A56578">
      <w:pPr>
        <w:ind w:right="-113" w:firstLine="567"/>
        <w:jc w:val="both"/>
      </w:pPr>
      <w:r w:rsidRPr="00233EE5">
        <w:t>В 2021 году подготовлены «Методические рекомендации для образовательных организаций высшего образования по использованию специальных технических и программных средств для обучения инвалидов и лиц с ограниченными возможностями здоровья с различными нозологиями»</w:t>
      </w:r>
      <w:r>
        <w:t xml:space="preserve">, </w:t>
      </w:r>
      <w:r w:rsidRPr="00233EE5">
        <w:t>ра</w:t>
      </w:r>
      <w:r>
        <w:t>зо</w:t>
      </w:r>
      <w:r w:rsidRPr="00233EE5">
        <w:t>сл</w:t>
      </w:r>
      <w:r>
        <w:t xml:space="preserve">аны </w:t>
      </w:r>
      <w:r w:rsidRPr="00233EE5">
        <w:t xml:space="preserve">583 ВУЗам-партнерам: </w:t>
      </w:r>
      <w:hyperlink r:id="rId10" w:history="1">
        <w:r w:rsidRPr="00233EE5">
          <w:rPr>
            <w:rStyle w:val="Hyperlink"/>
          </w:rPr>
          <w:t>https://инклюзивноеобразование.рф/types_equipment/index</w:t>
        </w:r>
      </w:hyperlink>
      <w:r w:rsidRPr="00233EE5">
        <w:t>.</w:t>
      </w:r>
    </w:p>
    <w:p w:rsidR="00A56578" w:rsidRPr="00233EE5" w:rsidRDefault="00A56578" w:rsidP="00A56578">
      <w:pPr>
        <w:ind w:right="-113" w:firstLine="567"/>
        <w:jc w:val="both"/>
      </w:pPr>
      <w:r w:rsidRPr="00233EE5">
        <w:t xml:space="preserve">В рамках организационной поддержки ВУЗов </w:t>
      </w:r>
      <w:r>
        <w:t>-</w:t>
      </w:r>
      <w:r w:rsidRPr="00233EE5">
        <w:t xml:space="preserve"> методические материалы по адаптации образовательных программ высшего образования</w:t>
      </w:r>
      <w:r>
        <w:t xml:space="preserve"> (</w:t>
      </w:r>
      <w:r w:rsidRPr="00233EE5">
        <w:t>бакалавр</w:t>
      </w:r>
      <w:r>
        <w:t>иат</w:t>
      </w:r>
      <w:r w:rsidRPr="00233EE5">
        <w:t xml:space="preserve"> и магистра</w:t>
      </w:r>
      <w:r>
        <w:t>тура по</w:t>
      </w:r>
      <w:r w:rsidRPr="00233EE5">
        <w:t xml:space="preserve"> направлени</w:t>
      </w:r>
      <w:r>
        <w:t>ям</w:t>
      </w:r>
      <w:r w:rsidRPr="00233EE5">
        <w:t xml:space="preserve"> «Юриспруденция»</w:t>
      </w:r>
      <w:r>
        <w:t>,</w:t>
      </w:r>
      <w:r w:rsidRPr="00233EE5">
        <w:t xml:space="preserve"> «Социальная работа»</w:t>
      </w:r>
      <w:r>
        <w:t xml:space="preserve"> и др.)</w:t>
      </w:r>
      <w:r w:rsidRPr="00233EE5">
        <w:t xml:space="preserve">: </w:t>
      </w:r>
      <w:hyperlink r:id="rId11" w:history="1">
        <w:r w:rsidRPr="00233EE5">
          <w:rPr>
            <w:rStyle w:val="Hyperlink"/>
          </w:rPr>
          <w:t>https://инклюзивноеобразование.рф/материалы</w:t>
        </w:r>
      </w:hyperlink>
      <w:r w:rsidRPr="00233EE5">
        <w:t>.</w:t>
      </w:r>
    </w:p>
    <w:p w:rsidR="00A56578" w:rsidRPr="00233EE5" w:rsidRDefault="00A56578" w:rsidP="00A56578">
      <w:pPr>
        <w:ind w:right="-113" w:firstLine="567"/>
        <w:jc w:val="both"/>
      </w:pPr>
      <w:r w:rsidRPr="00233EE5">
        <w:t>Сетью РУМЦ также было разработано учебное пособие «Организация образовательной деятельности и сопровождения лиц с инвалидностью и ограниченными возможностями здоровья в условиях предупреждения распространения новой коронавирусной инфекции (COVID-19)», размещено в</w:t>
      </w:r>
      <w:r>
        <w:t xml:space="preserve"> научной электронной библиотеке:</w:t>
      </w:r>
      <w:r w:rsidRPr="00FC3CB5">
        <w:t xml:space="preserve"> </w:t>
      </w:r>
      <w:hyperlink r:id="rId12" w:history="1">
        <w:r>
          <w:rPr>
            <w:rStyle w:val="Hyperlink"/>
          </w:rPr>
          <w:t>eLIBRARY.RU - НАУЧНАЯ ЭЛЕКТРОННАЯ БИБЛИОТЕКА</w:t>
        </w:r>
      </w:hyperlink>
      <w:r>
        <w:t>.</w:t>
      </w:r>
    </w:p>
    <w:p w:rsidR="00A56578" w:rsidRPr="00233EE5" w:rsidRDefault="00A56578" w:rsidP="00A56578">
      <w:pPr>
        <w:ind w:right="-113" w:firstLine="567"/>
        <w:jc w:val="both"/>
      </w:pPr>
      <w:r>
        <w:t>Реализуется</w:t>
      </w:r>
      <w:r w:rsidRPr="00233EE5">
        <w:t xml:space="preserve"> мониторинг социально-психологического благополучия студентов, обучающихся в инклюзивных группах ВУЗов (далее – мониторинг благополучия). </w:t>
      </w:r>
    </w:p>
    <w:p w:rsidR="00A56578" w:rsidRPr="00233EE5" w:rsidRDefault="00A56578" w:rsidP="00A56578">
      <w:pPr>
        <w:ind w:right="-113" w:firstLine="567"/>
        <w:jc w:val="both"/>
      </w:pPr>
      <w:r w:rsidRPr="00233EE5">
        <w:t>В основу мониторинга благополучия была положена специально разработанная анкета, содержащая вопросы, направленные на фиксацию социально-демографических характеристик респондентов, а также на выяснение их проблемных переживаний и установок на использование ресурсов социальной поддержки, на выявление оценки ими условий обучения в ВУЗе, степени их удовлетворенности и вовлеченности в студенческую жизнь, на определение специфики их отношения к инклюзивному образованию. Апробация методики с опросом более 130 ВУЗов-партнеров была реализована в 2019 году: среднестатистический диапазон удовлетворенности составил от 72 % до 85 %.</w:t>
      </w:r>
    </w:p>
    <w:p w:rsidR="00A56578" w:rsidRPr="00233EE5" w:rsidRDefault="00A56578" w:rsidP="00A56578">
      <w:pPr>
        <w:ind w:right="-113" w:firstLine="567"/>
        <w:jc w:val="both"/>
      </w:pPr>
      <w:r w:rsidRPr="00233EE5">
        <w:t>Для мотивационной поддержки студентов с инвалидностью, обретения уверенности в своих профессиональных силах создаются условия для их участия в конкурсах и чемпионатах профессионального мастерства.</w:t>
      </w:r>
    </w:p>
    <w:p w:rsidR="00A56578" w:rsidRPr="00233EE5" w:rsidRDefault="00A56578" w:rsidP="00A56578">
      <w:pPr>
        <w:ind w:right="-113" w:firstLine="567"/>
        <w:jc w:val="both"/>
      </w:pPr>
      <w:r w:rsidRPr="00233EE5">
        <w:t xml:space="preserve">Всероссийский сетевой конкурс студенческих проектов «Профессиональное завтра» (далее – Конкурс) является флагманским мероприятием РУМЦ. </w:t>
      </w:r>
    </w:p>
    <w:p w:rsidR="00A56578" w:rsidRPr="00233EE5" w:rsidRDefault="00A56578" w:rsidP="00A56578">
      <w:pPr>
        <w:ind w:right="-113" w:firstLine="567"/>
        <w:jc w:val="both"/>
      </w:pPr>
      <w:r w:rsidRPr="00233EE5">
        <w:t>Цел</w:t>
      </w:r>
      <w:r>
        <w:t>и</w:t>
      </w:r>
      <w:r w:rsidRPr="00233EE5">
        <w:t xml:space="preserve"> Конкурса</w:t>
      </w:r>
      <w:r>
        <w:t>:</w:t>
      </w:r>
      <w:r w:rsidRPr="00233EE5">
        <w:t xml:space="preserve"> поддержка и развитие у студентов с инвалидностью, получающих высшее образование в условиях инклюзии, инициативы, направленной на формирование компетенций в своей будущей профессиональной области и устойчивой мотивации к трудовой деятельности.</w:t>
      </w:r>
    </w:p>
    <w:p w:rsidR="00A56578" w:rsidRDefault="00A56578" w:rsidP="00A56578">
      <w:pPr>
        <w:ind w:right="-113" w:firstLine="567"/>
        <w:jc w:val="both"/>
      </w:pPr>
      <w:r>
        <w:t>Основные</w:t>
      </w:r>
      <w:r w:rsidRPr="00233EE5">
        <w:t xml:space="preserve"> задач</w:t>
      </w:r>
      <w:r>
        <w:t>и</w:t>
      </w:r>
      <w:r w:rsidRPr="00233EE5">
        <w:t xml:space="preserve"> Конкурса:</w:t>
      </w:r>
    </w:p>
    <w:p w:rsidR="00A56578" w:rsidRDefault="00A56578" w:rsidP="00A56578">
      <w:pPr>
        <w:ind w:right="-113" w:firstLine="567"/>
        <w:jc w:val="both"/>
      </w:pPr>
      <w:r>
        <w:t>- </w:t>
      </w:r>
      <w:r w:rsidRPr="00233EE5">
        <w:t>формирование интереса к будущей профессии, расширение кругозора студентов в сфере выбранной профессиональной деятельности;</w:t>
      </w:r>
    </w:p>
    <w:p w:rsidR="00A56578" w:rsidRDefault="00A56578" w:rsidP="00A56578">
      <w:pPr>
        <w:ind w:right="-113" w:firstLine="567"/>
        <w:jc w:val="both"/>
      </w:pPr>
      <w:r>
        <w:t>- с</w:t>
      </w:r>
      <w:r w:rsidRPr="00233EE5">
        <w:t>тимулирование студентов к дальнейшему профессиональному развитию и трудоустройству по выбранному направлению подготовки;</w:t>
      </w:r>
    </w:p>
    <w:p w:rsidR="00A56578" w:rsidRPr="00233EE5" w:rsidRDefault="00A56578" w:rsidP="00A56578">
      <w:pPr>
        <w:ind w:right="-113" w:firstLine="567"/>
        <w:jc w:val="both"/>
      </w:pPr>
      <w:r>
        <w:t>- п</w:t>
      </w:r>
      <w:r w:rsidRPr="00233EE5">
        <w:t>овышение роли работодателей в обеспечении качества подготовки квалифицированных специалистов.</w:t>
      </w:r>
    </w:p>
    <w:p w:rsidR="00A56578" w:rsidRPr="00233EE5" w:rsidRDefault="00A56578" w:rsidP="00A56578">
      <w:pPr>
        <w:ind w:right="-113" w:firstLine="567"/>
        <w:jc w:val="both"/>
      </w:pPr>
      <w:r>
        <w:t>История проведения К</w:t>
      </w:r>
      <w:r w:rsidRPr="00233EE5">
        <w:t>онкурс</w:t>
      </w:r>
      <w:r>
        <w:t>а:</w:t>
      </w:r>
      <w:r w:rsidRPr="00233EE5">
        <w:t xml:space="preserve"> Южн</w:t>
      </w:r>
      <w:r>
        <w:t>ый</w:t>
      </w:r>
      <w:r w:rsidRPr="00233EE5">
        <w:t xml:space="preserve"> федеральн</w:t>
      </w:r>
      <w:r>
        <w:t>ый</w:t>
      </w:r>
      <w:r w:rsidRPr="00233EE5">
        <w:t xml:space="preserve"> университет (г. Ростов-на-Дону</w:t>
      </w:r>
      <w:r>
        <w:t xml:space="preserve">, </w:t>
      </w:r>
      <w:r w:rsidRPr="00233EE5">
        <w:t>2018г</w:t>
      </w:r>
      <w:r>
        <w:t>.</w:t>
      </w:r>
      <w:r w:rsidRPr="00233EE5">
        <w:t>)</w:t>
      </w:r>
      <w:r>
        <w:t xml:space="preserve">; </w:t>
      </w:r>
      <w:r w:rsidRPr="00233EE5">
        <w:t>Московский государственный психолого-педагогический университет</w:t>
      </w:r>
      <w:r>
        <w:t xml:space="preserve"> (2019</w:t>
      </w:r>
      <w:r w:rsidRPr="00233EE5">
        <w:t>г</w:t>
      </w:r>
      <w:r>
        <w:t>.);</w:t>
      </w:r>
      <w:r w:rsidRPr="00233EE5">
        <w:t xml:space="preserve"> Государственный университет управления (г. Москва</w:t>
      </w:r>
      <w:r>
        <w:t>,</w:t>
      </w:r>
      <w:r w:rsidRPr="00233EE5">
        <w:t xml:space="preserve"> 2020г.), Крымск</w:t>
      </w:r>
      <w:r>
        <w:t>ий</w:t>
      </w:r>
      <w:r w:rsidRPr="00233EE5">
        <w:t xml:space="preserve"> федеральн</w:t>
      </w:r>
      <w:r>
        <w:t>ый</w:t>
      </w:r>
      <w:r w:rsidRPr="00233EE5">
        <w:t xml:space="preserve"> университет им. В.И. Вернадского</w:t>
      </w:r>
      <w:r>
        <w:t xml:space="preserve"> (Р. Крым,</w:t>
      </w:r>
      <w:r w:rsidRPr="00233EE5">
        <w:t xml:space="preserve"> 2021г.</w:t>
      </w:r>
      <w:r>
        <w:t>). К</w:t>
      </w:r>
      <w:r w:rsidRPr="00233EE5">
        <w:t xml:space="preserve">оличество участников </w:t>
      </w:r>
      <w:r>
        <w:t xml:space="preserve">постоянно </w:t>
      </w:r>
      <w:r w:rsidRPr="00233EE5">
        <w:t>увеличи</w:t>
      </w:r>
      <w:r>
        <w:t>вается</w:t>
      </w:r>
      <w:r w:rsidRPr="00233EE5">
        <w:t>, в 2021г</w:t>
      </w:r>
      <w:r>
        <w:t>.</w:t>
      </w:r>
      <w:r w:rsidRPr="00233EE5">
        <w:t xml:space="preserve"> была принята 571 заявка из 108 городов России.</w:t>
      </w:r>
      <w:r w:rsidRPr="005835EF">
        <w:t xml:space="preserve"> </w:t>
      </w:r>
      <w:r w:rsidRPr="00233EE5">
        <w:t xml:space="preserve">В 2022 году </w:t>
      </w:r>
      <w:r>
        <w:t>Конкурс</w:t>
      </w:r>
      <w:r w:rsidRPr="00233EE5">
        <w:t xml:space="preserve"> проводится в пятый раз.</w:t>
      </w:r>
    </w:p>
    <w:p w:rsidR="00A56578" w:rsidRDefault="00A56578" w:rsidP="00A56578">
      <w:pPr>
        <w:ind w:right="-113" w:firstLine="567"/>
        <w:jc w:val="both"/>
        <w:rPr>
          <w:color w:val="000000"/>
        </w:rPr>
      </w:pPr>
    </w:p>
    <w:p w:rsidR="00A56578" w:rsidRPr="00233EE5" w:rsidRDefault="00A56578" w:rsidP="00A56578">
      <w:pPr>
        <w:ind w:right="-113" w:firstLine="567"/>
        <w:jc w:val="both"/>
        <w:rPr>
          <w:color w:val="000000"/>
        </w:rPr>
      </w:pPr>
      <w:r w:rsidRPr="00233EE5">
        <w:rPr>
          <w:color w:val="000000"/>
        </w:rPr>
        <w:t>Также по модульной сетевой программе на базе РУМЦ для кураторов практик из числа работодателей реализуется ежегодное обучение. В 2021 году было обучено 670 человек.</w:t>
      </w:r>
    </w:p>
    <w:p w:rsidR="00A56578" w:rsidRPr="00233EE5" w:rsidRDefault="00A56578" w:rsidP="00A56578">
      <w:pPr>
        <w:ind w:right="-113" w:firstLine="567"/>
        <w:jc w:val="both"/>
        <w:rPr>
          <w:color w:val="000000"/>
        </w:rPr>
      </w:pPr>
      <w:r w:rsidRPr="00233EE5">
        <w:rPr>
          <w:color w:val="000000"/>
        </w:rPr>
        <w:t>Для поддержки выпускников ВУЗы РУМЦ реализуют более 13 дополнительных профессиональных программ повышения квалификации в формате онлайн-курсов. Данные программы опираются на результаты анкетирования 1300 студентов выпускных курсов и выпускников, имеющих инвалидность.</w:t>
      </w:r>
    </w:p>
    <w:p w:rsidR="00A56578" w:rsidRDefault="00A56578" w:rsidP="00A56578">
      <w:pPr>
        <w:ind w:right="-113" w:firstLine="567"/>
        <w:jc w:val="both"/>
        <w:rPr>
          <w:color w:val="000000"/>
        </w:rPr>
      </w:pPr>
      <w:r>
        <w:rPr>
          <w:color w:val="000000"/>
        </w:rPr>
        <w:t xml:space="preserve">Постоянно </w:t>
      </w:r>
      <w:r w:rsidRPr="00233EE5">
        <w:rPr>
          <w:color w:val="000000"/>
        </w:rPr>
        <w:t>осуществляется обновление блока «Атласа профессий» с учетом выявления программ, реализуемых с применением дистанционных технологий</w:t>
      </w:r>
      <w:r>
        <w:rPr>
          <w:color w:val="000000"/>
        </w:rPr>
        <w:t>:</w:t>
      </w:r>
      <w:r w:rsidRPr="00373A25">
        <w:rPr>
          <w:color w:val="000000"/>
        </w:rPr>
        <w:t xml:space="preserve"> </w:t>
      </w:r>
      <w:hyperlink r:id="rId13" w:history="1">
        <w:r>
          <w:rPr>
            <w:rStyle w:val="Hyperlink"/>
          </w:rPr>
          <w:t>Атлас профессий — Инклюзивное образование (xn--80aabdcpejeebhqo2afglbd3b9w.xn--p1ai)</w:t>
        </w:r>
      </w:hyperlink>
      <w:r>
        <w:t>.</w:t>
      </w:r>
    </w:p>
    <w:p w:rsidR="00A56578" w:rsidRDefault="00A56578" w:rsidP="00A56578">
      <w:pPr>
        <w:ind w:right="-113" w:firstLine="567"/>
        <w:jc w:val="both"/>
        <w:rPr>
          <w:color w:val="000000"/>
        </w:rPr>
      </w:pPr>
      <w:r w:rsidRPr="00233EE5">
        <w:rPr>
          <w:color w:val="000000"/>
        </w:rPr>
        <w:t>У ВУЗов РУМЦ сформирован целый пул инклюзивных практик по трудоустройству выпускников с инвалидностью и сотрудничеству в этом направлении с некоммерческими организациями и бизнес-сообществом</w:t>
      </w:r>
      <w:r>
        <w:rPr>
          <w:color w:val="000000"/>
        </w:rPr>
        <w:t xml:space="preserve">. </w:t>
      </w:r>
      <w:r w:rsidRPr="00233EE5">
        <w:rPr>
          <w:color w:val="000000"/>
        </w:rPr>
        <w:t>Пример</w:t>
      </w:r>
      <w:r>
        <w:rPr>
          <w:color w:val="000000"/>
        </w:rPr>
        <w:t>ы реализуемых практик:</w:t>
      </w:r>
      <w:r w:rsidRPr="00233EE5">
        <w:rPr>
          <w:color w:val="000000"/>
        </w:rPr>
        <w:t xml:space="preserve"> </w:t>
      </w:r>
    </w:p>
    <w:p w:rsidR="00A56578" w:rsidRDefault="00A56578" w:rsidP="00A56578">
      <w:pPr>
        <w:ind w:right="-113" w:firstLine="567"/>
        <w:jc w:val="both"/>
        <w:rPr>
          <w:color w:val="000000"/>
        </w:rPr>
      </w:pPr>
      <w:r>
        <w:rPr>
          <w:color w:val="000000"/>
        </w:rPr>
        <w:t>- </w:t>
      </w:r>
      <w:r w:rsidRPr="00233EE5">
        <w:rPr>
          <w:color w:val="000000"/>
        </w:rPr>
        <w:t xml:space="preserve">Клуб студентов с инвалидностью «Хочу работать» </w:t>
      </w:r>
      <w:r>
        <w:rPr>
          <w:color w:val="000000"/>
        </w:rPr>
        <w:t>(</w:t>
      </w:r>
      <w:r w:rsidRPr="00233EE5">
        <w:rPr>
          <w:color w:val="000000"/>
        </w:rPr>
        <w:t>Государственн</w:t>
      </w:r>
      <w:r>
        <w:rPr>
          <w:color w:val="000000"/>
        </w:rPr>
        <w:t>ый</w:t>
      </w:r>
      <w:r w:rsidRPr="00233EE5">
        <w:rPr>
          <w:color w:val="000000"/>
        </w:rPr>
        <w:t xml:space="preserve"> университет</w:t>
      </w:r>
      <w:r>
        <w:rPr>
          <w:color w:val="000000"/>
        </w:rPr>
        <w:t xml:space="preserve"> </w:t>
      </w:r>
      <w:r w:rsidRPr="00233EE5">
        <w:rPr>
          <w:color w:val="000000"/>
        </w:rPr>
        <w:t>управления с участием потенциальных работодателей на мастер-классах и профориентационных лекториях</w:t>
      </w:r>
      <w:r>
        <w:rPr>
          <w:color w:val="000000"/>
        </w:rPr>
        <w:t>)</w:t>
      </w:r>
      <w:r w:rsidRPr="00233EE5">
        <w:rPr>
          <w:color w:val="000000"/>
        </w:rPr>
        <w:t xml:space="preserve">; </w:t>
      </w:r>
    </w:p>
    <w:p w:rsidR="00A56578" w:rsidRDefault="00A56578" w:rsidP="00A56578">
      <w:pPr>
        <w:ind w:right="-113" w:firstLine="567"/>
        <w:jc w:val="both"/>
        <w:rPr>
          <w:color w:val="000000"/>
        </w:rPr>
      </w:pPr>
      <w:r>
        <w:rPr>
          <w:color w:val="000000"/>
        </w:rPr>
        <w:t>- </w:t>
      </w:r>
      <w:r w:rsidRPr="00233EE5">
        <w:rPr>
          <w:color w:val="000000"/>
        </w:rPr>
        <w:t>цифровы</w:t>
      </w:r>
      <w:r>
        <w:rPr>
          <w:color w:val="000000"/>
        </w:rPr>
        <w:t>е</w:t>
      </w:r>
      <w:r w:rsidRPr="00233EE5">
        <w:rPr>
          <w:color w:val="000000"/>
        </w:rPr>
        <w:t xml:space="preserve"> сервис</w:t>
      </w:r>
      <w:r>
        <w:rPr>
          <w:color w:val="000000"/>
        </w:rPr>
        <w:t>ы</w:t>
      </w:r>
      <w:r w:rsidRPr="00233EE5">
        <w:rPr>
          <w:color w:val="000000"/>
        </w:rPr>
        <w:t xml:space="preserve"> портала «Работа в России» для поддержки трудоустройства выпускников с инвалидностью</w:t>
      </w:r>
      <w:r w:rsidRPr="00F017D0">
        <w:rPr>
          <w:color w:val="000000"/>
        </w:rPr>
        <w:t xml:space="preserve"> </w:t>
      </w:r>
      <w:r>
        <w:rPr>
          <w:color w:val="000000"/>
        </w:rPr>
        <w:t>(</w:t>
      </w:r>
      <w:r w:rsidRPr="00233EE5">
        <w:rPr>
          <w:color w:val="000000"/>
        </w:rPr>
        <w:t>Российск</w:t>
      </w:r>
      <w:r>
        <w:rPr>
          <w:color w:val="000000"/>
        </w:rPr>
        <w:t>ий</w:t>
      </w:r>
      <w:r w:rsidRPr="00233EE5">
        <w:rPr>
          <w:color w:val="000000"/>
        </w:rPr>
        <w:t xml:space="preserve"> государственн</w:t>
      </w:r>
      <w:r>
        <w:rPr>
          <w:color w:val="000000"/>
        </w:rPr>
        <w:t>ый</w:t>
      </w:r>
      <w:r w:rsidRPr="00233EE5">
        <w:rPr>
          <w:color w:val="000000"/>
        </w:rPr>
        <w:t xml:space="preserve"> социальн</w:t>
      </w:r>
      <w:r>
        <w:rPr>
          <w:color w:val="000000"/>
        </w:rPr>
        <w:t>ый</w:t>
      </w:r>
      <w:r w:rsidRPr="00233EE5">
        <w:rPr>
          <w:color w:val="000000"/>
        </w:rPr>
        <w:t xml:space="preserve"> университет</w:t>
      </w:r>
      <w:r>
        <w:rPr>
          <w:color w:val="000000"/>
        </w:rPr>
        <w:t>)</w:t>
      </w:r>
      <w:r w:rsidRPr="00233EE5">
        <w:rPr>
          <w:color w:val="000000"/>
        </w:rPr>
        <w:t xml:space="preserve">; </w:t>
      </w:r>
    </w:p>
    <w:p w:rsidR="00A56578" w:rsidRDefault="00A56578" w:rsidP="00A56578">
      <w:pPr>
        <w:ind w:right="-113" w:firstLine="567"/>
        <w:jc w:val="both"/>
        <w:rPr>
          <w:color w:val="000000"/>
        </w:rPr>
      </w:pPr>
      <w:r>
        <w:rPr>
          <w:color w:val="000000"/>
        </w:rPr>
        <w:t>- </w:t>
      </w:r>
      <w:r w:rsidRPr="00233EE5">
        <w:rPr>
          <w:color w:val="000000"/>
        </w:rPr>
        <w:t>программ</w:t>
      </w:r>
      <w:r>
        <w:rPr>
          <w:color w:val="000000"/>
        </w:rPr>
        <w:t>ы</w:t>
      </w:r>
      <w:r w:rsidRPr="00233EE5">
        <w:rPr>
          <w:color w:val="000000"/>
        </w:rPr>
        <w:t xml:space="preserve"> поддержки по трудоустройству выпускников с инвалидностью «Наставник специалиста с инвалидностью» и функционирование электронной базы данных «Кадровый потенциал Хабаровского края» </w:t>
      </w:r>
      <w:r>
        <w:rPr>
          <w:color w:val="000000"/>
        </w:rPr>
        <w:t>(</w:t>
      </w:r>
      <w:r w:rsidRPr="00233EE5">
        <w:rPr>
          <w:color w:val="000000"/>
        </w:rPr>
        <w:t>Тихоокеански</w:t>
      </w:r>
      <w:r>
        <w:rPr>
          <w:color w:val="000000"/>
        </w:rPr>
        <w:t>й</w:t>
      </w:r>
      <w:r w:rsidRPr="00233EE5">
        <w:rPr>
          <w:color w:val="000000"/>
        </w:rPr>
        <w:t xml:space="preserve"> государственны</w:t>
      </w:r>
      <w:r>
        <w:rPr>
          <w:color w:val="000000"/>
        </w:rPr>
        <w:t>й</w:t>
      </w:r>
      <w:r w:rsidRPr="00233EE5">
        <w:rPr>
          <w:color w:val="000000"/>
        </w:rPr>
        <w:t xml:space="preserve"> университет</w:t>
      </w:r>
      <w:r>
        <w:rPr>
          <w:color w:val="000000"/>
        </w:rPr>
        <w:t>);</w:t>
      </w:r>
    </w:p>
    <w:p w:rsidR="00A56578" w:rsidRDefault="00A56578" w:rsidP="00A56578">
      <w:pPr>
        <w:tabs>
          <w:tab w:val="left" w:pos="448"/>
        </w:tabs>
        <w:autoSpaceDE w:val="0"/>
        <w:autoSpaceDN w:val="0"/>
        <w:adjustRightInd w:val="0"/>
        <w:ind w:firstLine="567"/>
        <w:jc w:val="both"/>
        <w:outlineLvl w:val="0"/>
        <w:rPr>
          <w:color w:val="000000"/>
        </w:rPr>
      </w:pPr>
      <w:r>
        <w:rPr>
          <w:color w:val="000000"/>
        </w:rPr>
        <w:t>- </w:t>
      </w:r>
      <w:r w:rsidRPr="00233EE5">
        <w:rPr>
          <w:color w:val="000000"/>
        </w:rPr>
        <w:t>информационно-аналитическ</w:t>
      </w:r>
      <w:r>
        <w:rPr>
          <w:color w:val="000000"/>
        </w:rPr>
        <w:t>ий</w:t>
      </w:r>
      <w:r w:rsidRPr="00233EE5">
        <w:rPr>
          <w:color w:val="000000"/>
        </w:rPr>
        <w:t xml:space="preserve"> портала «Перспектива-PRO»</w:t>
      </w:r>
      <w:r w:rsidRPr="00F017D0">
        <w:rPr>
          <w:color w:val="000000"/>
        </w:rPr>
        <w:t xml:space="preserve"> </w:t>
      </w:r>
      <w:r w:rsidRPr="00233EE5">
        <w:rPr>
          <w:color w:val="000000"/>
        </w:rPr>
        <w:t>в формате региональной электронной системы трудоустройства (качественное профориентирование людей с инвалидностью, учет специфики регионального рынка труда)</w:t>
      </w:r>
      <w:r>
        <w:rPr>
          <w:color w:val="000000"/>
        </w:rPr>
        <w:t>:</w:t>
      </w:r>
      <w:r w:rsidRPr="00F017D0">
        <w:t xml:space="preserve"> </w:t>
      </w:r>
      <w:hyperlink r:id="rId14" w:history="1">
        <w:r>
          <w:rPr>
            <w:rStyle w:val="Hyperlink"/>
          </w:rPr>
          <w:t>ПЕРСПЕКТИВА-PRO — Главная страница (xn----7sbflasn0bbbgeifs.xn--p1ai)</w:t>
        </w:r>
      </w:hyperlink>
      <w:r w:rsidRPr="00233EE5">
        <w:rPr>
          <w:color w:val="000000"/>
        </w:rPr>
        <w:t xml:space="preserve"> </w:t>
      </w:r>
      <w:r>
        <w:rPr>
          <w:color w:val="000000"/>
        </w:rPr>
        <w:t>(</w:t>
      </w:r>
      <w:r w:rsidRPr="00233EE5">
        <w:rPr>
          <w:color w:val="000000"/>
        </w:rPr>
        <w:t>РУМЦ Череповецк</w:t>
      </w:r>
      <w:r>
        <w:rPr>
          <w:color w:val="000000"/>
        </w:rPr>
        <w:t>ого</w:t>
      </w:r>
      <w:r w:rsidRPr="00233EE5">
        <w:rPr>
          <w:color w:val="000000"/>
        </w:rPr>
        <w:t xml:space="preserve"> государственн</w:t>
      </w:r>
      <w:r>
        <w:rPr>
          <w:color w:val="000000"/>
        </w:rPr>
        <w:t>ого</w:t>
      </w:r>
      <w:r w:rsidRPr="00233EE5">
        <w:rPr>
          <w:color w:val="000000"/>
        </w:rPr>
        <w:t xml:space="preserve"> университет</w:t>
      </w:r>
      <w:r>
        <w:rPr>
          <w:color w:val="000000"/>
        </w:rPr>
        <w:t>а).</w:t>
      </w:r>
    </w:p>
    <w:p w:rsidR="00A56578" w:rsidRDefault="00A56578" w:rsidP="00A56578">
      <w:pPr>
        <w:tabs>
          <w:tab w:val="left" w:pos="448"/>
        </w:tabs>
        <w:autoSpaceDE w:val="0"/>
        <w:autoSpaceDN w:val="0"/>
        <w:adjustRightInd w:val="0"/>
        <w:ind w:firstLine="567"/>
        <w:jc w:val="both"/>
        <w:outlineLvl w:val="0"/>
        <w:rPr>
          <w:color w:val="000000"/>
        </w:rPr>
      </w:pPr>
    </w:p>
    <w:p w:rsidR="00A56578" w:rsidRPr="006339FF" w:rsidRDefault="00A56578" w:rsidP="00A56578">
      <w:pPr>
        <w:ind w:firstLine="709"/>
        <w:contextualSpacing/>
        <w:jc w:val="center"/>
        <w:rPr>
          <w:b/>
          <w:bCs/>
        </w:rPr>
      </w:pPr>
      <w:r w:rsidRPr="006339FF">
        <w:rPr>
          <w:b/>
          <w:bCs/>
        </w:rPr>
        <w:t xml:space="preserve">Информация </w:t>
      </w:r>
    </w:p>
    <w:p w:rsidR="00A56578" w:rsidRPr="006339FF" w:rsidRDefault="00A56578" w:rsidP="00A56578">
      <w:pPr>
        <w:ind w:firstLine="709"/>
        <w:contextualSpacing/>
        <w:jc w:val="center"/>
        <w:rPr>
          <w:b/>
          <w:bCs/>
        </w:rPr>
      </w:pPr>
      <w:r w:rsidRPr="006339FF">
        <w:rPr>
          <w:b/>
          <w:bCs/>
        </w:rPr>
        <w:t>о региональных программах сопровождения инвалидов молодого возраста при получении ими профессионального образования и содействия в последующем трудоустройстве</w:t>
      </w:r>
    </w:p>
    <w:p w:rsidR="00A56578" w:rsidRPr="006339FF" w:rsidRDefault="00A56578" w:rsidP="00A56578">
      <w:pPr>
        <w:ind w:firstLine="709"/>
        <w:contextualSpacing/>
        <w:jc w:val="both"/>
      </w:pPr>
    </w:p>
    <w:p w:rsidR="00A56578" w:rsidRPr="006339FF" w:rsidRDefault="00A56578" w:rsidP="00A56578">
      <w:pPr>
        <w:ind w:firstLine="567"/>
        <w:contextualSpacing/>
        <w:jc w:val="both"/>
      </w:pPr>
      <w:r w:rsidRPr="006339FF">
        <w:t>В соответствии с совместным приказом Минтруда России, Минобрнауки России, Минпросвещения России от 14</w:t>
      </w:r>
      <w:r>
        <w:t>.12.</w:t>
      </w:r>
      <w:r w:rsidRPr="006339FF">
        <w:t xml:space="preserve">2018 № 804н/299/1154 «Об утверждении Типовой программы сопровождения инвалидов молодого возраста при получении ими профессионального образования и содействия в последующем трудоустройстве» субъектам Российской Федерации было рекомендовано разработать региональные программы сопровождения инвалидов молодого возраста при получении ими профессионального образования и содействия в последующем трудоустройстве (далее – региональные программы). </w:t>
      </w:r>
    </w:p>
    <w:p w:rsidR="00A56578" w:rsidRPr="006339FF" w:rsidRDefault="00A56578" w:rsidP="00A56578">
      <w:pPr>
        <w:ind w:firstLine="567"/>
        <w:contextualSpacing/>
        <w:jc w:val="both"/>
      </w:pPr>
      <w:r w:rsidRPr="006339FF">
        <w:t>В рамках своей компетенции Минобрнауки России два раза в год проводит мониторинг региональных программ с отчетным периодом до 1 марта и до 1 сентября текущего года.</w:t>
      </w:r>
    </w:p>
    <w:p w:rsidR="00A56578" w:rsidRPr="006339FF" w:rsidRDefault="00A56578" w:rsidP="00A56578">
      <w:pPr>
        <w:ind w:firstLine="567"/>
        <w:contextualSpacing/>
        <w:jc w:val="both"/>
      </w:pPr>
      <w:r w:rsidRPr="006339FF">
        <w:t>Оценка качества региональных программ в части содержания мероприятий для инвалидов молодого возраста с участием вузов проводится по следующим направлениям: профессиональная ориентация и информирование по  получению высшего образования; комплексное сопровождение при получении образования;  анализ условий доступности;  содействие занятости; практическая подготовка с участием работодателей; конкурсы профессионального мастерства; сотрудничество с общественными организациями;  работа «горячих линий»;  анализ рынка труда; освоение доступного маршрута к месту учебы. Оценка достижения показателей осуществляется в разрезе трех возрастных групп: 15-18 лет, 18-24 года, 25-44 года.</w:t>
      </w:r>
    </w:p>
    <w:p w:rsidR="00A56578" w:rsidRPr="006339FF" w:rsidRDefault="00A56578" w:rsidP="00A56578">
      <w:pPr>
        <w:ind w:firstLine="567"/>
        <w:contextualSpacing/>
        <w:jc w:val="both"/>
      </w:pPr>
      <w:r w:rsidRPr="006339FF">
        <w:t>В качестве системного механизма реализации региональных программ был разработан Примерный регламент межведомственного взаимодействия органа исполнительной власти субъектов Российской Федерации, осуществляющих государственное управление в сфере образования, и органов местного управления, осуществляющих управление в сфере образования, организаций, осуществляющих образовательную деятельность по образовательным программам среднего профессионального и высшего образования, а также органов службы занятости населения по организации профориентационной работы с инвалидами молодого возраста и лицами с ограниченными возможностями здоровья по содействию их трудоустройству</w:t>
      </w:r>
      <w:r>
        <w:t xml:space="preserve"> (</w:t>
      </w:r>
      <w:r w:rsidRPr="006339FF">
        <w:t>совместн</w:t>
      </w:r>
      <w:r>
        <w:t>ое</w:t>
      </w:r>
      <w:r w:rsidRPr="006339FF">
        <w:t xml:space="preserve"> письмо Минпросвещения России № СК-37/07, Минобрнауки России № МН-7/ВФ-232, Минтруда России от </w:t>
      </w:r>
      <w:r>
        <w:t>0</w:t>
      </w:r>
      <w:r w:rsidRPr="006339FF">
        <w:t>5</w:t>
      </w:r>
      <w:r>
        <w:t>.02.</w:t>
      </w:r>
      <w:r w:rsidRPr="006339FF">
        <w:t>2021 №</w:t>
      </w:r>
      <w:r>
        <w:t> </w:t>
      </w:r>
      <w:r w:rsidRPr="006339FF">
        <w:t>13-1/10/в-1224</w:t>
      </w:r>
      <w:r>
        <w:t>)</w:t>
      </w:r>
      <w:r w:rsidRPr="006339FF">
        <w:t xml:space="preserve">. </w:t>
      </w:r>
    </w:p>
    <w:p w:rsidR="00A56578" w:rsidRDefault="00A56578" w:rsidP="00A56578">
      <w:pPr>
        <w:ind w:firstLine="567"/>
        <w:jc w:val="both"/>
      </w:pPr>
      <w:r w:rsidRPr="006339FF">
        <w:t>На основании Примерного регламента органы государственной власти субъектов Российской Федерации разработаны соответствующие регламенты (далее – региональные регламенты). Реализация региональных регламентов межведомственного взаимодействия направлена на нейтрализацию барьеров при сотрудничестве всех субъектов региональных систем инклюзивного профессионального образования, вне зависимости от их бюджетной принадлежности.</w:t>
      </w:r>
    </w:p>
    <w:p w:rsidR="00A56578" w:rsidRDefault="00A56578" w:rsidP="00A56578">
      <w:pPr>
        <w:ind w:firstLine="567"/>
        <w:jc w:val="both"/>
      </w:pPr>
    </w:p>
    <w:p w:rsidR="00A56578" w:rsidRDefault="00A56578" w:rsidP="00A56578">
      <w:pPr>
        <w:ind w:firstLine="567"/>
        <w:jc w:val="both"/>
      </w:pPr>
    </w:p>
    <w:p w:rsidR="0013428D" w:rsidRDefault="0013428D">
      <w:pPr>
        <w:spacing w:after="160" w:line="259" w:lineRule="auto"/>
      </w:pPr>
      <w:r>
        <w:br w:type="page"/>
      </w:r>
    </w:p>
    <w:p w:rsidR="00A56578" w:rsidRPr="00A27A26" w:rsidRDefault="00A56578" w:rsidP="00A56578">
      <w:pPr>
        <w:keepNext/>
        <w:ind w:left="57" w:firstLine="709"/>
        <w:jc w:val="right"/>
        <w:outlineLvl w:val="1"/>
        <w:rPr>
          <w:b/>
          <w:bCs/>
          <w:u w:val="single"/>
          <w:lang w:eastAsia="en-US"/>
        </w:rPr>
      </w:pPr>
      <w:r w:rsidRPr="00A27A26">
        <w:rPr>
          <w:b/>
          <w:bCs/>
          <w:u w:val="single"/>
          <w:lang w:eastAsia="en-US"/>
        </w:rPr>
        <w:t>Приложение № 4</w:t>
      </w:r>
    </w:p>
    <w:p w:rsidR="00A56578" w:rsidRDefault="00A56578" w:rsidP="00A56578">
      <w:pPr>
        <w:rPr>
          <w:lang w:eastAsia="en-US"/>
        </w:rPr>
      </w:pPr>
    </w:p>
    <w:p w:rsidR="00A56578" w:rsidRDefault="00A56578" w:rsidP="00A56578">
      <w:pPr>
        <w:jc w:val="center"/>
      </w:pPr>
      <w:r w:rsidRPr="00E5317D">
        <w:rPr>
          <w:rFonts w:eastAsiaTheme="minorHAnsi"/>
          <w:b/>
          <w:lang w:eastAsia="en-US"/>
        </w:rPr>
        <w:t>Информация о создании условий, не</w:t>
      </w:r>
      <w:r w:rsidR="00347CAE">
        <w:rPr>
          <w:rFonts w:eastAsiaTheme="minorHAnsi"/>
          <w:b/>
          <w:lang w:eastAsia="en-US"/>
        </w:rPr>
        <w:t xml:space="preserve">обходимых для занятий инвалидов </w:t>
      </w:r>
      <w:r w:rsidR="00347CAE">
        <w:rPr>
          <w:rFonts w:eastAsiaTheme="minorHAnsi"/>
          <w:b/>
          <w:lang w:eastAsia="en-US"/>
        </w:rPr>
        <w:br/>
      </w:r>
      <w:r w:rsidRPr="00E5317D">
        <w:rPr>
          <w:rFonts w:eastAsiaTheme="minorHAnsi"/>
          <w:b/>
          <w:lang w:eastAsia="en-US"/>
        </w:rPr>
        <w:t>(включая детей-инвалидов) и лиц с ОВЗ физической культурой и спортом</w:t>
      </w:r>
      <w:r>
        <w:rPr>
          <w:b/>
        </w:rPr>
        <w:br/>
      </w:r>
    </w:p>
    <w:p w:rsidR="00A56578" w:rsidRDefault="00A56578" w:rsidP="00A56578">
      <w:pPr>
        <w:ind w:right="-113" w:firstLine="567"/>
        <w:jc w:val="both"/>
      </w:pPr>
      <w:r>
        <w:t xml:space="preserve">Развитие адаптивной физической культуры и спорта осуществляется Министерством спорта Российской Федерации в рамках Государственной программы Российской Федерации «Развитие физической культуры и спорта», федерального проекта «Спорт – норма жизни» национального проекта «Демография» и Стратегии развития физической культуры и спорта в Российской Федерации на период до 2030 года. </w:t>
      </w:r>
    </w:p>
    <w:p w:rsidR="00A56578" w:rsidRDefault="00A56578" w:rsidP="00A56578">
      <w:pPr>
        <w:ind w:right="-113" w:firstLine="567"/>
        <w:jc w:val="both"/>
      </w:pPr>
      <w:r>
        <w:t xml:space="preserve">Из 117 мероприятий Плана реализации Стратегии развития физической культуры и спорта в Российской Федерации на период до 2030 года (утвержден распоряжением Правительства РФ от 28.12.2020 № 3615-р) 23 мероприятия непосредственно касаются адаптивной физической культуры и спорта, соисполнителями которых являются Паралимпийский и Сурдлимпийский комитеты России, а также Всероссийские федерации, развивающие виды спорта инвалидов. </w:t>
      </w:r>
    </w:p>
    <w:p w:rsidR="00A56578" w:rsidRDefault="00A56578" w:rsidP="00A56578">
      <w:pPr>
        <w:ind w:right="-113" w:firstLine="567"/>
        <w:jc w:val="both"/>
      </w:pPr>
      <w:r>
        <w:t xml:space="preserve">В рамках реализации вышеуказанной Стратегии Минспортом России совместно с Минтрудом России утвержден План мероприятий по созданию условий для занятий физической культурой и спортом инвалидов и лиц с ограниченными возможностями здоровья, включая детей-инвалидов до 2030 года (далее – «дорожная карта»). </w:t>
      </w:r>
    </w:p>
    <w:p w:rsidR="00A56578" w:rsidRDefault="00A56578" w:rsidP="00A56578">
      <w:pPr>
        <w:ind w:right="-113" w:firstLine="567"/>
        <w:jc w:val="both"/>
      </w:pPr>
      <w:r>
        <w:t>Ключевые мероприятия «дорожной карты»:</w:t>
      </w:r>
    </w:p>
    <w:p w:rsidR="00A56578" w:rsidRDefault="00A56578" w:rsidP="00A56578">
      <w:pPr>
        <w:ind w:right="-113" w:firstLine="567"/>
        <w:jc w:val="both"/>
      </w:pPr>
      <w:r>
        <w:t>- совершенствование нормативных правовых документов в сфере адаптивной физической культуры и спорта;</w:t>
      </w:r>
    </w:p>
    <w:p w:rsidR="00A56578" w:rsidRDefault="00A56578" w:rsidP="00A56578">
      <w:pPr>
        <w:ind w:right="-113" w:firstLine="567"/>
        <w:jc w:val="both"/>
      </w:pPr>
      <w:r>
        <w:t>- проведение всероссийских физкультурных мероприятий среди инвалидов;</w:t>
      </w:r>
    </w:p>
    <w:p w:rsidR="00A56578" w:rsidRDefault="00A56578" w:rsidP="00A56578">
      <w:pPr>
        <w:ind w:right="-113" w:firstLine="567"/>
        <w:jc w:val="both"/>
      </w:pPr>
      <w:r>
        <w:t>- создание детско-юношеских спортивно-адаптивных школ и центров в субъектах Российской Федерации;</w:t>
      </w:r>
    </w:p>
    <w:p w:rsidR="00A56578" w:rsidRDefault="00A56578" w:rsidP="00A56578">
      <w:pPr>
        <w:ind w:right="-113" w:firstLine="567"/>
        <w:jc w:val="both"/>
      </w:pPr>
      <w:r>
        <w:t xml:space="preserve"> реализация плана мероприятий по повышению значений показателей доступности для инвалидов объектов и услуг в сфере физической культуры и спорта. </w:t>
      </w:r>
    </w:p>
    <w:p w:rsidR="00A56578" w:rsidRDefault="00A56578" w:rsidP="00A56578">
      <w:pPr>
        <w:ind w:right="-113" w:firstLine="567"/>
        <w:jc w:val="both"/>
      </w:pPr>
      <w:r>
        <w:t>Система мер, направленных на создание, функционирование и стимулирование деятельности адаптивных спортивных школ и центров, а также отделений по адаптивным видам спорта в организациях, осуществляющих спортивную подготовку,</w:t>
      </w:r>
      <w:r w:rsidRPr="0064544F">
        <w:t xml:space="preserve"> </w:t>
      </w:r>
      <w:r>
        <w:t xml:space="preserve">утверждена приказом Минспорта России </w:t>
      </w:r>
      <w:r w:rsidR="00347CAE">
        <w:br/>
      </w:r>
      <w:r>
        <w:t xml:space="preserve">№ 1092 от 30.12.2021. </w:t>
      </w:r>
    </w:p>
    <w:p w:rsidR="00A56578" w:rsidRDefault="00A56578" w:rsidP="00A56578">
      <w:pPr>
        <w:ind w:right="-113" w:firstLine="567"/>
        <w:jc w:val="both"/>
      </w:pPr>
      <w:r>
        <w:t>Действующая в настоящее время система развития адаптивной физической культуры и спорта в Российской Федерации охватывает все уровни благодаря выстроенному</w:t>
      </w:r>
      <w:r w:rsidRPr="0064544F">
        <w:t xml:space="preserve"> </w:t>
      </w:r>
      <w:r>
        <w:t xml:space="preserve">Минспортом России взаимодействию с федеральными органами власти (Минтруд России, Минпросвещения России, Минобрнауки России, Минздрав России), с Паралимпийским и Сурдлимпийским комитетами России, Специальной Олимпиадой России, а также с Всероссийскими спортивными федерациями по видам спорта инвалидов и общероссийскими общественными объединениями инвалидов. </w:t>
      </w:r>
    </w:p>
    <w:p w:rsidR="00A56578" w:rsidRDefault="00A56578" w:rsidP="00A56578">
      <w:pPr>
        <w:ind w:right="-113" w:firstLine="567"/>
        <w:jc w:val="both"/>
      </w:pPr>
      <w:r>
        <w:t xml:space="preserve">Совместно с субъектами Российской Федерации ежегодно: </w:t>
      </w:r>
    </w:p>
    <w:p w:rsidR="00A56578" w:rsidRDefault="00A56578" w:rsidP="00A56578">
      <w:pPr>
        <w:ind w:right="-113" w:firstLine="567"/>
        <w:jc w:val="both"/>
      </w:pPr>
      <w:r>
        <w:t xml:space="preserve">1. Открываются новые учреждения, отделения и секции, организующие работу по адаптивной физической культуре и спорту. </w:t>
      </w:r>
    </w:p>
    <w:p w:rsidR="00A56578" w:rsidRDefault="00A56578" w:rsidP="00A56578">
      <w:pPr>
        <w:ind w:right="-113" w:firstLine="567"/>
        <w:jc w:val="both"/>
      </w:pPr>
      <w:r>
        <w:t xml:space="preserve">В настоящий момент, насчитывается 102 организации из 60 субъектов Российской Федерации, из них 67 государственных и муниципальных учреждений и 35 общественных организаций и клубов инвалидов, осуществляющих работу по развитию адаптивной физической культуры и спорта с общей численностью занимающихся в них инвалидов – 36 476 человек. Также в 50 регионах функционируют 322 отделения по адаптивным видам спорта, с общей численностью занимающихся в них инвалидов – 14 623 человека. </w:t>
      </w:r>
    </w:p>
    <w:p w:rsidR="00A56578" w:rsidRDefault="00A56578" w:rsidP="00A56578">
      <w:pPr>
        <w:ind w:right="-113" w:firstLine="567"/>
        <w:jc w:val="both"/>
      </w:pPr>
      <w:r>
        <w:t xml:space="preserve">Работу с данным контингентом осуществляют 21,0 тыс. штатных работников в области адаптивной физической культуры и спорта, из которых 8,7 тыс. чел. имеют высшее специальное образование и 2,6 тыс. чел. среднее специальное образование. </w:t>
      </w:r>
    </w:p>
    <w:p w:rsidR="00A56578" w:rsidRDefault="00A56578" w:rsidP="00A56578">
      <w:pPr>
        <w:ind w:right="-113" w:firstLine="567"/>
        <w:jc w:val="both"/>
      </w:pPr>
      <w:r>
        <w:t xml:space="preserve">2. Создаются условия для выполнения нормативов испытаний Всероссийского физкультурно-спортивного комплекса «Готов к труду и обороне» (ГТО) для инвалидов и лиц с ограниченными возможностями здоровья. </w:t>
      </w:r>
    </w:p>
    <w:p w:rsidR="00A56578" w:rsidRDefault="00A56578" w:rsidP="00A56578">
      <w:pPr>
        <w:ind w:right="-113" w:firstLine="567"/>
        <w:jc w:val="both"/>
      </w:pPr>
      <w:r>
        <w:t xml:space="preserve">Всего за период внедрения комплекса ГТО с 01.09.2014 по 31.12.2021 прошли регистрацию на интернет - портале комплекса ГТО 16 793 тыс. граждан старше 6 лет, или 12,33% от общей численности населения старше 6 лет, из них 191 тыс. человек – инвалиды и лица с ОВЗ. </w:t>
      </w:r>
    </w:p>
    <w:p w:rsidR="00A56578" w:rsidRDefault="00A56578" w:rsidP="00A56578">
      <w:pPr>
        <w:ind w:right="-113" w:firstLine="567"/>
        <w:jc w:val="both"/>
      </w:pPr>
      <w:r>
        <w:t xml:space="preserve">В 2021 году количество участников движения ГТО увеличилось на 2,4 млн человек (в том числе участники с инвалидностью и лица с ОВЗ в количестве 32 тыс. человек). </w:t>
      </w:r>
    </w:p>
    <w:p w:rsidR="00A56578" w:rsidRPr="00936410" w:rsidRDefault="00936410" w:rsidP="00A56578">
      <w:pPr>
        <w:ind w:right="-113" w:firstLine="567"/>
        <w:jc w:val="both"/>
      </w:pPr>
      <w:r>
        <w:t>К</w:t>
      </w:r>
      <w:r w:rsidR="00903B7C">
        <w:t>оличество</w:t>
      </w:r>
      <w:r w:rsidR="00A56578">
        <w:t xml:space="preserve"> инвалидов и лиц с ограниченными возможностями здоровья, принявших участие в выполнении нормативов комплекса ГТО, </w:t>
      </w:r>
      <w:r w:rsidR="00903B7C" w:rsidRPr="00936410">
        <w:t xml:space="preserve">увеличилось на </w:t>
      </w:r>
      <w:r w:rsidR="00A56578" w:rsidRPr="00936410">
        <w:t xml:space="preserve">3143 человека из 74 субъектов Российской Федерации, что составило 9160 человек (в 2020 году </w:t>
      </w:r>
      <w:r w:rsidR="00903B7C" w:rsidRPr="00936410">
        <w:t>было</w:t>
      </w:r>
      <w:r w:rsidR="00A56578" w:rsidRPr="00936410">
        <w:t xml:space="preserve"> 6017 человек из 67 субъектов Российской Федерации). </w:t>
      </w:r>
    </w:p>
    <w:p w:rsidR="00A56578" w:rsidRDefault="00A56578" w:rsidP="00A56578">
      <w:pPr>
        <w:ind w:right="-113" w:firstLine="567"/>
        <w:jc w:val="both"/>
      </w:pPr>
      <w:r>
        <w:t>Выполнили нормативы на знаки отличия 6,7 тыс. участников с инвалидностью и лица с ОВЗ. (по сравнению с 2020 годом количество лиц, выполнивших нормативы ГТО на знаки отличия, увеличилось на</w:t>
      </w:r>
      <w:r w:rsidR="00720832">
        <w:t xml:space="preserve"> 2,6 тыс. человек).</w:t>
      </w:r>
    </w:p>
    <w:p w:rsidR="00A56578" w:rsidRDefault="00A56578" w:rsidP="00A56578">
      <w:pPr>
        <w:ind w:right="-113" w:firstLine="567"/>
        <w:jc w:val="both"/>
      </w:pPr>
      <w:r>
        <w:t xml:space="preserve">3. Обеспечивается доступность спортивных сооружений. </w:t>
      </w:r>
    </w:p>
    <w:p w:rsidR="00A56578" w:rsidRDefault="00A56578" w:rsidP="00A56578">
      <w:pPr>
        <w:ind w:right="-113" w:firstLine="567"/>
        <w:jc w:val="both"/>
      </w:pPr>
      <w:r>
        <w:t xml:space="preserve">Совместно с субъектами РФ продолжается работа по повышению значений показателей доступности для инвалидов объектов и услуг в сфере физической культуры и спорта (приказ Минспорта России № 373 от 24.04.2017 «Об утверждении плана мероприятий («дорожной карты») по повышению значений показателей доступности для инвалидов объектов и услуг в сфере физической культуры и спорта»). </w:t>
      </w:r>
    </w:p>
    <w:p w:rsidR="00A56578" w:rsidRDefault="00A56578" w:rsidP="00A56578">
      <w:pPr>
        <w:ind w:right="-113" w:firstLine="567"/>
        <w:jc w:val="both"/>
      </w:pPr>
      <w:r>
        <w:t xml:space="preserve">Мониторинг реализации указанных мер осуществляется в том числе по форме федерального статистического наблюдения № 3-АФК «Сведения об адаптивной физической культуре и спорте», по данным которого на 31.12.2021 количество доступных для инвалидов спортивных сооружений в Российской Федерации составило 108 тыс., что на 7,6 тыс. объектов больше, чем в 2020 году, из них 14,3 тыс. сооружений имеют утвержденные паспорта доступности. </w:t>
      </w:r>
    </w:p>
    <w:p w:rsidR="00A56578" w:rsidRDefault="00A56578" w:rsidP="00A56578">
      <w:pPr>
        <w:ind w:right="-113" w:firstLine="567"/>
        <w:jc w:val="both"/>
      </w:pPr>
      <w:r>
        <w:t>В 2021 году были введены в эксплуатацию 1096 спортивных сооружения, которые полностью соответствуют требованиям доступности для инвалидов, в которых пр</w:t>
      </w:r>
      <w:r w:rsidR="00720832">
        <w:t>едоставляются услуги населению.</w:t>
      </w:r>
    </w:p>
    <w:p w:rsidR="00A56578" w:rsidRDefault="00A56578" w:rsidP="00A56578">
      <w:pPr>
        <w:ind w:right="-113" w:firstLine="567"/>
        <w:jc w:val="both"/>
      </w:pPr>
      <w:r>
        <w:t xml:space="preserve">В результате проведения капитального ремонта/ реконструкции/ модернизации стали полностью соответствовать требованиям доступности для инвалидов 2,5 тыс. спортивных сооружений. </w:t>
      </w:r>
    </w:p>
    <w:p w:rsidR="00A56578" w:rsidRDefault="00A56578" w:rsidP="00A56578">
      <w:pPr>
        <w:ind w:right="-113" w:firstLine="567"/>
        <w:jc w:val="both"/>
      </w:pPr>
      <w:r>
        <w:t>В настоящее время 11,2 тыс. сотрудников предоставляют услуги инвалидам, также 14,7 тыс. сотрудников дополнительно прошли инструктирование/об</w:t>
      </w:r>
      <w:r w:rsidR="00720832">
        <w:t>учение для работы с инвалидами.</w:t>
      </w:r>
    </w:p>
    <w:p w:rsidR="00A56578" w:rsidRDefault="00A56578" w:rsidP="00A56578">
      <w:pPr>
        <w:ind w:right="-113" w:firstLine="567"/>
        <w:jc w:val="both"/>
      </w:pPr>
      <w:r>
        <w:t xml:space="preserve">Учебными заведениями, подведомственными Минспорту России, в рамках «дорожной карты» осуществляется оснащение и оборудование учебных корпусов, общежитий, спортивных сооружений необходимыми техническими средствами и специализированным оборудованием для повышения доступности объектов и услуг инвалидами и лицами с ограниченными возможностями здоровья, спортивным инвентарем (в т.ч. через центр коллективного пользования РУМЦ РГУФКСМиТ). Педагогические работники и специалисты, работающие в системе образования, регулярно проходят курсы повышения квалификации. </w:t>
      </w:r>
    </w:p>
    <w:p w:rsidR="00A56578" w:rsidRDefault="00A56578" w:rsidP="00A56578">
      <w:pPr>
        <w:ind w:right="-113" w:firstLine="567"/>
        <w:jc w:val="both"/>
      </w:pPr>
      <w:r>
        <w:t xml:space="preserve">4. Осуществляется подготовка и повышение квалификации кадров в сфере адаптивной физической культуры и спорта. </w:t>
      </w:r>
    </w:p>
    <w:p w:rsidR="00A56578" w:rsidRDefault="00A56578" w:rsidP="00A56578">
      <w:pPr>
        <w:ind w:right="-113" w:firstLine="567"/>
        <w:jc w:val="both"/>
      </w:pPr>
      <w:r>
        <w:t xml:space="preserve">Подготовка кадров в сфере адаптивной физической культуры и спорта осуществляется в подведомственных Минспорту России образовательных организациях по программам среднего профессионального образования по направлению «Адаптивная физическая культура», а также высшего образования бакалавриата и магистратуры по направлениям подготовки «Физическая культура для лиц с отклонениями в состоянии здоровья (адаптивная физическая культура)». Всего за 2021 год подготовлено 1091 специалистов в сфере адаптивной физической культуры и спорта, в том числе 1073 чел. с высшим образованием. </w:t>
      </w:r>
    </w:p>
    <w:p w:rsidR="00A56578" w:rsidRDefault="00A56578" w:rsidP="00A56578">
      <w:pPr>
        <w:ind w:right="-113" w:firstLine="567"/>
        <w:jc w:val="both"/>
      </w:pPr>
      <w:r>
        <w:t xml:space="preserve">В 2021 году в рамках госпрограммы «Доступная среда» реализовано мероприятие по обучению 235 специалистов, обеспечивающих учебно-тренировочный процесс среди инвалидов и других маломобильных групп населения Московским государственным университетом спорта и туризма в 3-х субъектах РФ (Москва, Санкт-Петербург и Карачаево-Черкесская Республика). </w:t>
      </w:r>
    </w:p>
    <w:p w:rsidR="00A56578" w:rsidRDefault="00A56578" w:rsidP="00A56578">
      <w:pPr>
        <w:ind w:right="-113" w:firstLine="567"/>
        <w:jc w:val="both"/>
      </w:pPr>
      <w:r>
        <w:t xml:space="preserve">5. Освещаются спортивные мероприятия с участие инвалидов в средствах массовой информации, печатных изданиях, интернет порталах, социальных сетях. На официальном сайте Минспорта России </w:t>
      </w:r>
      <w:hyperlink r:id="rId15" w:history="1">
        <w:r>
          <w:rPr>
            <w:rStyle w:val="Hyperlink"/>
          </w:rPr>
          <w:t>Министерство спорта Российской Федерации (minsport.gov.ru)</w:t>
        </w:r>
      </w:hyperlink>
      <w:r>
        <w:t>, в аккаунтах социальных сетей, также на сайтах подведомственных организаций (</w:t>
      </w:r>
      <w:hyperlink r:id="rId16" w:history="1">
        <w:r>
          <w:rPr>
            <w:rStyle w:val="Hyperlink"/>
          </w:rPr>
          <w:t>ФГБУ ФЦПСР - YouTube</w:t>
        </w:r>
      </w:hyperlink>
      <w:r>
        <w:t xml:space="preserve">, </w:t>
      </w:r>
      <w:hyperlink r:id="rId17" w:history="1">
        <w:r>
          <w:rPr>
            <w:rStyle w:val="Hyperlink"/>
          </w:rPr>
          <w:t>Федеральный центр подготовки спортивного резерва | ВКонтакте (vk.com)</w:t>
        </w:r>
      </w:hyperlink>
      <w:r w:rsidR="00586293">
        <w:t xml:space="preserve">; </w:t>
      </w:r>
      <w:r w:rsidR="00586293" w:rsidRPr="00586293">
        <w:rPr>
          <w:rStyle w:val="Hyperlink"/>
        </w:rPr>
        <w:t>https://fcpsr.ru/</w:t>
      </w:r>
      <w:r>
        <w:t xml:space="preserve"> и др.) на регулярной основе размещаются пресс-релизы и фоторепортажи о спортивных достижениях спортсменов-членов спортивных сборных команд Российской Федерации по спорту инвалидов на соревнованиях различного уровня. </w:t>
      </w:r>
    </w:p>
    <w:p w:rsidR="00A56578" w:rsidRDefault="00A56578" w:rsidP="00A56578">
      <w:pPr>
        <w:ind w:right="-113" w:firstLine="567"/>
        <w:jc w:val="both"/>
      </w:pPr>
      <w:r>
        <w:t xml:space="preserve">На официальном сайте Федерального центра подготовки спортивного резерва </w:t>
      </w:r>
      <w:hyperlink r:id="rId18" w:history="1">
        <w:r>
          <w:rPr>
            <w:rStyle w:val="Hyperlink"/>
          </w:rPr>
          <w:t>Главная страница | ФГБУ ФЦПСР (fcpsr.ru)</w:t>
        </w:r>
      </w:hyperlink>
      <w:r>
        <w:t xml:space="preserve">, в федеральных и региональных СМИ, активно освещаются спортивные события: первенства России, спартакиады, фестивали, проводимые Минспортом России, Федеральным центром подготовки спортивного резерва, общероссийскими спортивными федерациями по видам спорта инвалидов. </w:t>
      </w:r>
    </w:p>
    <w:p w:rsidR="00A56578" w:rsidRDefault="00CA67C7" w:rsidP="00A56578">
      <w:pPr>
        <w:ind w:right="-113" w:firstLine="567"/>
        <w:jc w:val="both"/>
      </w:pPr>
      <w:r>
        <w:t>6</w:t>
      </w:r>
      <w:r w:rsidR="00A56578">
        <w:t xml:space="preserve">. Развитие инфраструктуры физической культуры и спорта для лиц с ограниченными возможностями здоровья и инвалидов – одно из ключевых направлений Государственной программы РФ «Развитие физической культуры и спорта» (далее – Программа, утверждена постановлением Правительства РФ от 30.09.2021 № 1661). </w:t>
      </w:r>
    </w:p>
    <w:p w:rsidR="00A56578" w:rsidRDefault="00A56578" w:rsidP="00A56578">
      <w:pPr>
        <w:ind w:right="-113" w:firstLine="567"/>
        <w:jc w:val="both"/>
      </w:pPr>
      <w:r>
        <w:t xml:space="preserve">Основная цель указанной задачи Программы: увеличение доли лиц с ограниченными возможностями здоровья и инвалидов, систематически занимающихся физической культурой и спортом, в общей численности указанной категории населения, не имеющего противопоказаний для занятий физической культурой и спортом, до 30% к 2030 году. </w:t>
      </w:r>
    </w:p>
    <w:p w:rsidR="00A56578" w:rsidRDefault="00A56578" w:rsidP="00A56578">
      <w:pPr>
        <w:ind w:right="-113" w:firstLine="567"/>
        <w:jc w:val="both"/>
      </w:pPr>
      <w:r>
        <w:t xml:space="preserve">В рамках мероприятий в составе федерального проекта «Спорт – норма жизни» национального проекта «Демография» (далее - Проект), а также непрограммной части федеральной адресной инвестиционной программы осуществляется софинансирование строительства объектов спорта, получивших положительное заключение государственной экспертизы на проект, в котором в обязательном порядке должна быть обозначена возможность организации занятий физической культурой и спортом для соответствующих категорий населения. </w:t>
      </w:r>
    </w:p>
    <w:p w:rsidR="00A56578" w:rsidRDefault="00A56578" w:rsidP="00A56578">
      <w:pPr>
        <w:ind w:right="-113" w:firstLine="567"/>
        <w:jc w:val="both"/>
      </w:pPr>
      <w:r>
        <w:t xml:space="preserve">Строительство, реконструкция и капитальный ремонт спортивных объектов осуществляются в соответствии с требованиями и нормативами, обеспечивающими их доступность для инвалидов и других маломобильных групп населения. Проектные решения разрабатываются в соответствии с требованиями, установленными правовыми актами РФ. </w:t>
      </w:r>
    </w:p>
    <w:p w:rsidR="00A56578" w:rsidRDefault="00A56578" w:rsidP="00A56578">
      <w:pPr>
        <w:ind w:right="-113" w:firstLine="567"/>
        <w:jc w:val="both"/>
      </w:pPr>
      <w:r>
        <w:t xml:space="preserve">Субъектом РФ решение о типе создаваемого объекта спорта принимается самостоятельно, исходя из существующей потребности в указанных объектах, а также с учётом социально-экономической ситуации в регионе. </w:t>
      </w:r>
    </w:p>
    <w:p w:rsidR="00A56578" w:rsidRDefault="00A56578" w:rsidP="00A56578">
      <w:pPr>
        <w:ind w:right="-113" w:firstLine="567"/>
        <w:jc w:val="both"/>
      </w:pPr>
      <w:r>
        <w:t xml:space="preserve">Федеральным бюджетом на финансирование мероприятий Проекта по строительству объектов спортивной инфраструктуры предусмотрено: 2022 г. – 16,6 млрд.руб., 2023 г. – 9,05 млрд.руб., 2024 г. – 6,8 млрд.рубл. </w:t>
      </w:r>
    </w:p>
    <w:p w:rsidR="00A56578" w:rsidRDefault="00CA67C7" w:rsidP="00A56578">
      <w:pPr>
        <w:ind w:right="-113" w:firstLine="567"/>
        <w:jc w:val="both"/>
      </w:pPr>
      <w:r>
        <w:t>7</w:t>
      </w:r>
      <w:r w:rsidR="00A56578">
        <w:t xml:space="preserve">. Осуществляется межведомственное взаимодействие между заинтересованными федеральными и региональными органами исполнительной власти по вопросам развития адаптивной физической культуры и спорта. В соответствии с поручением Президента Российской Федерации от 07.10.2021 </w:t>
      </w:r>
      <w:r w:rsidR="00347CAE">
        <w:br/>
      </w:r>
      <w:r w:rsidR="00A56578">
        <w:t xml:space="preserve">№ Пр-1919 (подпункты «а» и «б» пункта 1) Распоряжением Правительства РФ от 28.12.2021 № 3894-р утверждена Концепция развития детско-юношеского спорта в Российской Федерации до 2030 года и план мер по ее реализации (далее- План мер). </w:t>
      </w:r>
    </w:p>
    <w:p w:rsidR="00A56578" w:rsidRDefault="00A56578" w:rsidP="00A56578">
      <w:pPr>
        <w:ind w:right="-113" w:firstLine="567"/>
        <w:jc w:val="both"/>
      </w:pPr>
      <w:r>
        <w:t xml:space="preserve">Планом мер направлен на: «Нормативно-правовое регулирование», «Совершенствование управления, координации деятельности и методического обеспечения», «Цифровая трансформация», «Развитие кадрового потенциала», «Совершенствование системы физкультурных мероприятий и спортивных мероприятий», «Развитие инфраструктуры и материально-технического обеспечения», «Совершенствование системы отбора спортивно одаренных детей и их спортивной ориентации для занятий видом (видами) спорта, в том числе адаптивными», «Совершенствование системы научно-методического, медико-биологического, медицинского и антидопингового обеспечения», «Создание условий для патриотического воспитания детей». </w:t>
      </w:r>
    </w:p>
    <w:p w:rsidR="00347CAE" w:rsidRDefault="00A56578" w:rsidP="00CA67C7">
      <w:pPr>
        <w:ind w:right="-113" w:firstLine="567"/>
        <w:jc w:val="both"/>
      </w:pPr>
      <w:r>
        <w:t>Из 44 мероприятий Плана мер, 6 мероприятий непосредственно касаются детей-инвалидов и детей с ограни</w:t>
      </w:r>
      <w:r w:rsidR="00CA67C7">
        <w:t>ченными возможностями здоровья.</w:t>
      </w:r>
    </w:p>
    <w:p w:rsidR="0013428D" w:rsidRDefault="0013428D">
      <w:pPr>
        <w:spacing w:after="160" w:line="259" w:lineRule="auto"/>
      </w:pPr>
      <w:r>
        <w:br w:type="page"/>
      </w:r>
    </w:p>
    <w:p w:rsidR="00A56578" w:rsidRPr="00A27A26" w:rsidRDefault="00C105F3" w:rsidP="00A56578">
      <w:pPr>
        <w:ind w:firstLine="708"/>
        <w:jc w:val="right"/>
        <w:rPr>
          <w:b/>
          <w:u w:val="single"/>
        </w:rPr>
      </w:pPr>
      <w:r>
        <w:rPr>
          <w:b/>
          <w:u w:val="single"/>
        </w:rPr>
        <w:t>Приложение № 5</w:t>
      </w:r>
    </w:p>
    <w:p w:rsidR="00A56578" w:rsidRDefault="00A56578" w:rsidP="00A56578">
      <w:pPr>
        <w:ind w:firstLine="708"/>
        <w:jc w:val="right"/>
      </w:pPr>
    </w:p>
    <w:p w:rsidR="00A56578" w:rsidRDefault="00347CAE" w:rsidP="00347CAE">
      <w:pPr>
        <w:jc w:val="center"/>
        <w:rPr>
          <w:b/>
          <w:bCs/>
          <w:lang w:eastAsia="en-US"/>
        </w:rPr>
      </w:pPr>
      <w:r w:rsidRPr="00770B32">
        <w:rPr>
          <w:b/>
          <w:bCs/>
          <w:lang w:eastAsia="en-US"/>
        </w:rPr>
        <w:t>Справка о законах, принятых (вступивших в силу) в 2018-2022 г</w:t>
      </w:r>
      <w:r w:rsidR="00936410">
        <w:rPr>
          <w:b/>
          <w:bCs/>
          <w:lang w:eastAsia="en-US"/>
        </w:rPr>
        <w:t>г.</w:t>
      </w:r>
    </w:p>
    <w:p w:rsidR="00347CAE" w:rsidRPr="00770B32" w:rsidRDefault="00347CAE" w:rsidP="00347CAE">
      <w:pPr>
        <w:jc w:val="center"/>
        <w:rPr>
          <w:lang w:eastAsia="en-US"/>
        </w:rPr>
      </w:pPr>
    </w:p>
    <w:p w:rsidR="00A56578" w:rsidRPr="00770B32" w:rsidRDefault="00A56578" w:rsidP="00A56578">
      <w:pPr>
        <w:ind w:right="-113" w:firstLine="567"/>
        <w:jc w:val="both"/>
        <w:rPr>
          <w:lang w:eastAsia="en-US"/>
        </w:rPr>
      </w:pPr>
      <w:r w:rsidRPr="00770B32">
        <w:rPr>
          <w:lang w:eastAsia="en-US"/>
        </w:rPr>
        <w:t>Закон Р</w:t>
      </w:r>
      <w:r>
        <w:rPr>
          <w:lang w:eastAsia="en-US"/>
        </w:rPr>
        <w:t xml:space="preserve">оссийской </w:t>
      </w:r>
      <w:r w:rsidRPr="00770B32">
        <w:rPr>
          <w:lang w:eastAsia="en-US"/>
        </w:rPr>
        <w:t>Ф</w:t>
      </w:r>
      <w:r>
        <w:rPr>
          <w:lang w:eastAsia="en-US"/>
        </w:rPr>
        <w:t>едерации</w:t>
      </w:r>
      <w:r w:rsidRPr="00770B32">
        <w:rPr>
          <w:lang w:eastAsia="en-US"/>
        </w:rPr>
        <w:t xml:space="preserve"> о поправке к Конституции Р</w:t>
      </w:r>
      <w:r>
        <w:rPr>
          <w:lang w:eastAsia="en-US"/>
        </w:rPr>
        <w:t xml:space="preserve">оссийской </w:t>
      </w:r>
      <w:r w:rsidRPr="00770B32">
        <w:rPr>
          <w:lang w:eastAsia="en-US"/>
        </w:rPr>
        <w:t>Ф</w:t>
      </w:r>
      <w:r>
        <w:rPr>
          <w:lang w:eastAsia="en-US"/>
        </w:rPr>
        <w:t>едерации</w:t>
      </w:r>
      <w:r w:rsidRPr="00770B32">
        <w:rPr>
          <w:lang w:eastAsia="en-US"/>
        </w:rPr>
        <w:t xml:space="preserve"> от 14</w:t>
      </w:r>
      <w:r>
        <w:rPr>
          <w:lang w:eastAsia="en-US"/>
        </w:rPr>
        <w:t xml:space="preserve"> марта </w:t>
      </w:r>
      <w:r w:rsidRPr="00770B32">
        <w:rPr>
          <w:lang w:eastAsia="en-US"/>
        </w:rPr>
        <w:t>2020</w:t>
      </w:r>
      <w:r>
        <w:rPr>
          <w:lang w:eastAsia="en-US"/>
        </w:rPr>
        <w:t xml:space="preserve"> г. № </w:t>
      </w:r>
      <w:r w:rsidRPr="00770B32">
        <w:rPr>
          <w:lang w:eastAsia="en-US"/>
        </w:rPr>
        <w:t xml:space="preserve">1-ФКЗ </w:t>
      </w:r>
      <w:r>
        <w:rPr>
          <w:lang w:eastAsia="en-US"/>
        </w:rPr>
        <w:t>«</w:t>
      </w:r>
      <w:r w:rsidRPr="00770B32">
        <w:rPr>
          <w:lang w:eastAsia="en-US"/>
        </w:rPr>
        <w:t>О совершенствовании регулирования отдельных вопросов организации и функционирования публичной власти</w:t>
      </w:r>
      <w:r>
        <w:rPr>
          <w:lang w:eastAsia="en-US"/>
        </w:rPr>
        <w:t>»;</w:t>
      </w:r>
    </w:p>
    <w:p w:rsidR="00A56578" w:rsidRPr="00770B32" w:rsidRDefault="00A56578" w:rsidP="00A56578">
      <w:pPr>
        <w:shd w:val="clear" w:color="auto" w:fill="FFFFFF"/>
        <w:ind w:right="-113" w:firstLine="567"/>
        <w:jc w:val="both"/>
        <w:rPr>
          <w:lang w:eastAsia="en-US"/>
        </w:rPr>
      </w:pPr>
      <w:r w:rsidRPr="00770B32">
        <w:rPr>
          <w:lang w:eastAsia="en-US"/>
        </w:rPr>
        <w:t>Федеральный закон от 7</w:t>
      </w:r>
      <w:r>
        <w:rPr>
          <w:lang w:eastAsia="en-US"/>
        </w:rPr>
        <w:t xml:space="preserve"> июня </w:t>
      </w:r>
      <w:r w:rsidRPr="00770B32">
        <w:rPr>
          <w:lang w:eastAsia="en-US"/>
        </w:rPr>
        <w:t xml:space="preserve">2017 </w:t>
      </w:r>
      <w:r>
        <w:rPr>
          <w:lang w:eastAsia="en-US"/>
        </w:rPr>
        <w:t xml:space="preserve">г. № </w:t>
      </w:r>
      <w:r w:rsidRPr="00770B32">
        <w:rPr>
          <w:lang w:eastAsia="en-US"/>
        </w:rPr>
        <w:t xml:space="preserve">116-ФЗ </w:t>
      </w:r>
      <w:r>
        <w:rPr>
          <w:lang w:eastAsia="en-US"/>
        </w:rPr>
        <w:t>«</w:t>
      </w:r>
      <w:r w:rsidRPr="00770B32">
        <w:rPr>
          <w:lang w:eastAsia="en-US"/>
        </w:rPr>
        <w:t xml:space="preserve">О внесении изменений в Федеральный закон </w:t>
      </w:r>
      <w:r>
        <w:rPr>
          <w:lang w:eastAsia="en-US"/>
        </w:rPr>
        <w:t>«</w:t>
      </w:r>
      <w:r w:rsidRPr="00770B32">
        <w:rPr>
          <w:lang w:eastAsia="en-US"/>
        </w:rPr>
        <w:t>О социальной защите инвалидов в Российской Федерации</w:t>
      </w:r>
      <w:r>
        <w:rPr>
          <w:lang w:eastAsia="en-US"/>
        </w:rPr>
        <w:t>»</w:t>
      </w:r>
      <w:r w:rsidRPr="00770B32">
        <w:rPr>
          <w:lang w:eastAsia="en-US"/>
        </w:rPr>
        <w:t xml:space="preserve"> (контроль и надзор в области доступности)</w:t>
      </w:r>
      <w:r>
        <w:rPr>
          <w:lang w:eastAsia="en-US"/>
        </w:rPr>
        <w:t>;</w:t>
      </w:r>
    </w:p>
    <w:p w:rsidR="00A56578" w:rsidRPr="00770B32" w:rsidRDefault="00A56578" w:rsidP="00A56578">
      <w:pPr>
        <w:shd w:val="clear" w:color="auto" w:fill="FFFFFF"/>
        <w:ind w:right="-113" w:firstLine="567"/>
        <w:jc w:val="both"/>
        <w:rPr>
          <w:lang w:eastAsia="en-US"/>
        </w:rPr>
      </w:pPr>
      <w:r w:rsidRPr="00770B32">
        <w:rPr>
          <w:lang w:eastAsia="en-US"/>
        </w:rPr>
        <w:t>Федеральный закон от 29</w:t>
      </w:r>
      <w:r>
        <w:rPr>
          <w:lang w:eastAsia="en-US"/>
        </w:rPr>
        <w:t xml:space="preserve"> декабря </w:t>
      </w:r>
      <w:r w:rsidRPr="00770B32">
        <w:rPr>
          <w:lang w:eastAsia="en-US"/>
        </w:rPr>
        <w:t>2017</w:t>
      </w:r>
      <w:r>
        <w:rPr>
          <w:lang w:eastAsia="en-US"/>
        </w:rPr>
        <w:t xml:space="preserve"> г. № </w:t>
      </w:r>
      <w:r w:rsidRPr="00770B32">
        <w:rPr>
          <w:lang w:eastAsia="en-US"/>
        </w:rPr>
        <w:t xml:space="preserve">443-ФЗ </w:t>
      </w:r>
      <w:r>
        <w:rPr>
          <w:lang w:eastAsia="en-US"/>
        </w:rPr>
        <w:t>«</w:t>
      </w:r>
      <w:r w:rsidRPr="00770B32">
        <w:rPr>
          <w:lang w:eastAsia="en-US"/>
        </w:rPr>
        <w:t>Об организации дорожного движения в Российской Федерации и о внесении изменений в отдельные законодательные акты Российской Федерации</w:t>
      </w:r>
      <w:r>
        <w:rPr>
          <w:lang w:eastAsia="en-US"/>
        </w:rPr>
        <w:t>»;</w:t>
      </w:r>
    </w:p>
    <w:p w:rsidR="00A56578" w:rsidRPr="00770B32" w:rsidRDefault="00A56578" w:rsidP="00A56578">
      <w:pPr>
        <w:shd w:val="clear" w:color="auto" w:fill="FFFFFF"/>
        <w:ind w:right="-113" w:firstLine="567"/>
        <w:jc w:val="both"/>
        <w:rPr>
          <w:lang w:eastAsia="en-US"/>
        </w:rPr>
      </w:pPr>
      <w:r w:rsidRPr="00770B32">
        <w:rPr>
          <w:lang w:eastAsia="en-US"/>
        </w:rPr>
        <w:t>Федеральный закон от 29</w:t>
      </w:r>
      <w:r>
        <w:rPr>
          <w:lang w:eastAsia="en-US"/>
        </w:rPr>
        <w:t xml:space="preserve"> декабря </w:t>
      </w:r>
      <w:r w:rsidRPr="00770B32">
        <w:rPr>
          <w:lang w:eastAsia="en-US"/>
        </w:rPr>
        <w:t>2017</w:t>
      </w:r>
      <w:r>
        <w:rPr>
          <w:lang w:eastAsia="en-US"/>
        </w:rPr>
        <w:t xml:space="preserve"> г. № </w:t>
      </w:r>
      <w:r w:rsidRPr="00770B32">
        <w:rPr>
          <w:lang w:eastAsia="en-US"/>
        </w:rPr>
        <w:t xml:space="preserve">476-ФЗ </w:t>
      </w:r>
      <w:r>
        <w:rPr>
          <w:lang w:eastAsia="en-US"/>
        </w:rPr>
        <w:t>«</w:t>
      </w:r>
      <w:r w:rsidRPr="00770B32">
        <w:rPr>
          <w:lang w:eastAsia="en-US"/>
        </w:rPr>
        <w:t xml:space="preserve">О внесении изменений в Закон Российской Федерации </w:t>
      </w:r>
      <w:r>
        <w:rPr>
          <w:lang w:eastAsia="en-US"/>
        </w:rPr>
        <w:t>«</w:t>
      </w:r>
      <w:r w:rsidRPr="00770B32">
        <w:rPr>
          <w:lang w:eastAsia="en-US"/>
        </w:rPr>
        <w:t>О занятости населения в Российской Федерации</w:t>
      </w:r>
      <w:r>
        <w:rPr>
          <w:lang w:eastAsia="en-US"/>
        </w:rPr>
        <w:t>»</w:t>
      </w:r>
      <w:r w:rsidRPr="00770B32">
        <w:rPr>
          <w:lang w:eastAsia="en-US"/>
        </w:rPr>
        <w:t xml:space="preserve"> (сопровождение</w:t>
      </w:r>
      <w:r>
        <w:rPr>
          <w:lang w:eastAsia="en-US"/>
        </w:rPr>
        <w:t xml:space="preserve"> при содействии </w:t>
      </w:r>
      <w:r w:rsidRPr="00770B32">
        <w:rPr>
          <w:lang w:eastAsia="en-US"/>
        </w:rPr>
        <w:t>занятости инвалидов)</w:t>
      </w:r>
      <w:r>
        <w:rPr>
          <w:lang w:eastAsia="en-US"/>
        </w:rPr>
        <w:t>;</w:t>
      </w:r>
    </w:p>
    <w:p w:rsidR="00A56578" w:rsidRPr="00770B32" w:rsidRDefault="00A56578" w:rsidP="00A56578">
      <w:pPr>
        <w:shd w:val="clear" w:color="auto" w:fill="FFFFFF"/>
        <w:ind w:right="-113" w:firstLine="567"/>
        <w:jc w:val="both"/>
        <w:rPr>
          <w:lang w:eastAsia="en-US"/>
        </w:rPr>
      </w:pPr>
      <w:r w:rsidRPr="00770B32">
        <w:rPr>
          <w:lang w:eastAsia="en-US"/>
        </w:rPr>
        <w:t>Федеральный закон от 29</w:t>
      </w:r>
      <w:r>
        <w:rPr>
          <w:lang w:eastAsia="en-US"/>
        </w:rPr>
        <w:t xml:space="preserve"> декабря </w:t>
      </w:r>
      <w:r w:rsidRPr="00770B32">
        <w:rPr>
          <w:lang w:eastAsia="en-US"/>
        </w:rPr>
        <w:t>2017</w:t>
      </w:r>
      <w:r>
        <w:rPr>
          <w:lang w:eastAsia="en-US"/>
        </w:rPr>
        <w:t xml:space="preserve"> г. № </w:t>
      </w:r>
      <w:r w:rsidRPr="00770B32">
        <w:rPr>
          <w:lang w:eastAsia="en-US"/>
        </w:rPr>
        <w:t xml:space="preserve">477-ФЗ </w:t>
      </w:r>
      <w:r>
        <w:rPr>
          <w:lang w:eastAsia="en-US"/>
        </w:rPr>
        <w:t>«</w:t>
      </w:r>
      <w:r w:rsidRPr="00770B32">
        <w:rPr>
          <w:lang w:eastAsia="en-US"/>
        </w:rPr>
        <w:t xml:space="preserve">О внесении изменения в статью 15 Федерального закона </w:t>
      </w:r>
      <w:r>
        <w:rPr>
          <w:lang w:eastAsia="en-US"/>
        </w:rPr>
        <w:t>«</w:t>
      </w:r>
      <w:r w:rsidRPr="00770B32">
        <w:rPr>
          <w:lang w:eastAsia="en-US"/>
        </w:rPr>
        <w:t>О социальной защите инвалидов в Российской Федерации</w:t>
      </w:r>
      <w:r>
        <w:rPr>
          <w:lang w:eastAsia="en-US"/>
        </w:rPr>
        <w:t>»</w:t>
      </w:r>
      <w:r w:rsidRPr="00770B32">
        <w:rPr>
          <w:lang w:eastAsia="en-US"/>
        </w:rPr>
        <w:t xml:space="preserve"> (парковки)</w:t>
      </w:r>
      <w:r>
        <w:rPr>
          <w:lang w:eastAsia="en-US"/>
        </w:rPr>
        <w:t>;</w:t>
      </w:r>
    </w:p>
    <w:p w:rsidR="00A56578" w:rsidRPr="00770B32" w:rsidRDefault="00A56578" w:rsidP="00A56578">
      <w:pPr>
        <w:widowControl w:val="0"/>
        <w:autoSpaceDE w:val="0"/>
        <w:autoSpaceDN w:val="0"/>
        <w:adjustRightInd w:val="0"/>
        <w:ind w:right="-113" w:firstLine="567"/>
        <w:jc w:val="both"/>
        <w:rPr>
          <w:lang w:eastAsia="en-US"/>
        </w:rPr>
      </w:pPr>
      <w:r w:rsidRPr="00770B32">
        <w:rPr>
          <w:lang w:eastAsia="en-US"/>
        </w:rPr>
        <w:t>Федеральный закон от 5</w:t>
      </w:r>
      <w:r>
        <w:rPr>
          <w:lang w:eastAsia="en-US"/>
        </w:rPr>
        <w:t xml:space="preserve"> февраля </w:t>
      </w:r>
      <w:r w:rsidRPr="00770B32">
        <w:rPr>
          <w:lang w:eastAsia="en-US"/>
        </w:rPr>
        <w:t>2018</w:t>
      </w:r>
      <w:r>
        <w:rPr>
          <w:lang w:eastAsia="en-US"/>
        </w:rPr>
        <w:t xml:space="preserve"> г. № </w:t>
      </w:r>
      <w:r w:rsidRPr="00770B32">
        <w:rPr>
          <w:lang w:eastAsia="en-US"/>
        </w:rPr>
        <w:t xml:space="preserve">15-ФЗ </w:t>
      </w:r>
      <w:r>
        <w:rPr>
          <w:lang w:eastAsia="en-US"/>
        </w:rPr>
        <w:t>«</w:t>
      </w:r>
      <w:r w:rsidRPr="00770B32">
        <w:rPr>
          <w:lang w:eastAsia="en-US"/>
        </w:rPr>
        <w:t>О внесении изменений в отдельные законодательные акты Российской Федерации по вопросам добровольчества (волонтерства)</w:t>
      </w:r>
      <w:r>
        <w:rPr>
          <w:lang w:eastAsia="en-US"/>
        </w:rPr>
        <w:t>»;</w:t>
      </w:r>
    </w:p>
    <w:p w:rsidR="00A56578" w:rsidRPr="00770B32" w:rsidRDefault="00A56578" w:rsidP="00A56578">
      <w:pPr>
        <w:shd w:val="clear" w:color="auto" w:fill="FFFFFF"/>
        <w:ind w:right="-113" w:firstLine="567"/>
        <w:jc w:val="both"/>
        <w:rPr>
          <w:lang w:eastAsia="en-US"/>
        </w:rPr>
      </w:pPr>
      <w:r w:rsidRPr="00770B32">
        <w:rPr>
          <w:lang w:eastAsia="en-US"/>
        </w:rPr>
        <w:t>Федеральный закон от 27</w:t>
      </w:r>
      <w:r>
        <w:rPr>
          <w:lang w:eastAsia="en-US"/>
        </w:rPr>
        <w:t xml:space="preserve"> декабря </w:t>
      </w:r>
      <w:r w:rsidRPr="00770B32">
        <w:rPr>
          <w:lang w:eastAsia="en-US"/>
        </w:rPr>
        <w:t>2018</w:t>
      </w:r>
      <w:r>
        <w:rPr>
          <w:lang w:eastAsia="en-US"/>
        </w:rPr>
        <w:t xml:space="preserve"> г. № </w:t>
      </w:r>
      <w:r w:rsidRPr="00770B32">
        <w:rPr>
          <w:lang w:eastAsia="en-US"/>
        </w:rPr>
        <w:t xml:space="preserve">501-ФЗ </w:t>
      </w:r>
      <w:r>
        <w:rPr>
          <w:lang w:eastAsia="en-US"/>
        </w:rPr>
        <w:t>«</w:t>
      </w:r>
      <w:r w:rsidRPr="00770B32">
        <w:rPr>
          <w:lang w:eastAsia="en-US"/>
        </w:rPr>
        <w:t>Об уполномоченных по правам ребенка в Российской Федерации</w:t>
      </w:r>
      <w:r>
        <w:rPr>
          <w:lang w:eastAsia="en-US"/>
        </w:rPr>
        <w:t>»;</w:t>
      </w:r>
    </w:p>
    <w:p w:rsidR="00A56578" w:rsidRDefault="00A56578" w:rsidP="00A56578">
      <w:pPr>
        <w:widowControl w:val="0"/>
        <w:autoSpaceDE w:val="0"/>
        <w:autoSpaceDN w:val="0"/>
        <w:adjustRightInd w:val="0"/>
        <w:ind w:right="-113" w:firstLine="567"/>
        <w:jc w:val="both"/>
        <w:rPr>
          <w:lang w:eastAsia="en-US"/>
        </w:rPr>
      </w:pPr>
      <w:r w:rsidRPr="00770B32">
        <w:rPr>
          <w:lang w:eastAsia="en-US"/>
        </w:rPr>
        <w:t>Федеральный закон от 6</w:t>
      </w:r>
      <w:r>
        <w:rPr>
          <w:lang w:eastAsia="en-US"/>
        </w:rPr>
        <w:t xml:space="preserve"> марта </w:t>
      </w:r>
      <w:r w:rsidRPr="00770B32">
        <w:rPr>
          <w:lang w:eastAsia="en-US"/>
        </w:rPr>
        <w:t>2019</w:t>
      </w:r>
      <w:r>
        <w:rPr>
          <w:lang w:eastAsia="en-US"/>
        </w:rPr>
        <w:t xml:space="preserve"> г. № </w:t>
      </w:r>
      <w:r w:rsidRPr="00770B32">
        <w:rPr>
          <w:lang w:eastAsia="en-US"/>
        </w:rPr>
        <w:t>18-ФЗ</w:t>
      </w:r>
      <w:r>
        <w:rPr>
          <w:lang w:eastAsia="en-US"/>
        </w:rPr>
        <w:t xml:space="preserve"> «О внесении изменений в Федеральный закон «Об основах охраны здоровья граждан в Российской Федерации» </w:t>
      </w:r>
      <w:hyperlink r:id="rId19" w:history="1">
        <w:r w:rsidRPr="00770B32">
          <w:rPr>
            <w:lang w:eastAsia="en-US"/>
          </w:rPr>
          <w:t>по вопросам оказания паллиативной медицинской помощи</w:t>
        </w:r>
        <w:r>
          <w:rPr>
            <w:lang w:eastAsia="en-US"/>
          </w:rPr>
          <w:t>»;</w:t>
        </w:r>
      </w:hyperlink>
    </w:p>
    <w:p w:rsidR="00A56578" w:rsidRPr="00770B32" w:rsidRDefault="00A56578" w:rsidP="00A56578">
      <w:pPr>
        <w:widowControl w:val="0"/>
        <w:autoSpaceDE w:val="0"/>
        <w:autoSpaceDN w:val="0"/>
        <w:adjustRightInd w:val="0"/>
        <w:ind w:right="-113" w:firstLine="567"/>
        <w:jc w:val="both"/>
        <w:rPr>
          <w:lang w:eastAsia="en-US"/>
        </w:rPr>
      </w:pPr>
      <w:r w:rsidRPr="00770B32">
        <w:rPr>
          <w:lang w:eastAsia="en-US"/>
        </w:rPr>
        <w:t>Федеральный закон от 26</w:t>
      </w:r>
      <w:r>
        <w:rPr>
          <w:lang w:eastAsia="en-US"/>
        </w:rPr>
        <w:t xml:space="preserve"> июля </w:t>
      </w:r>
      <w:r w:rsidRPr="00770B32">
        <w:rPr>
          <w:lang w:eastAsia="en-US"/>
        </w:rPr>
        <w:t>2019</w:t>
      </w:r>
      <w:r>
        <w:rPr>
          <w:lang w:eastAsia="en-US"/>
        </w:rPr>
        <w:t xml:space="preserve"> г. № </w:t>
      </w:r>
      <w:r w:rsidRPr="00770B32">
        <w:rPr>
          <w:lang w:eastAsia="en-US"/>
        </w:rPr>
        <w:t xml:space="preserve">245-ФЗ </w:t>
      </w:r>
      <w:r>
        <w:rPr>
          <w:lang w:eastAsia="en-US"/>
        </w:rPr>
        <w:t>«</w:t>
      </w:r>
      <w:hyperlink r:id="rId20" w:history="1">
        <w:r>
          <w:rPr>
            <w:lang w:eastAsia="en-US"/>
          </w:rPr>
          <w:t>О</w:t>
        </w:r>
        <w:r w:rsidRPr="00770B32">
          <w:rPr>
            <w:lang w:eastAsia="en-US"/>
          </w:rPr>
          <w:t xml:space="preserve"> внесении изменений в Федеральный закон </w:t>
        </w:r>
        <w:r>
          <w:rPr>
            <w:lang w:eastAsia="en-US"/>
          </w:rPr>
          <w:t>«О</w:t>
        </w:r>
        <w:r w:rsidRPr="00770B32">
          <w:rPr>
            <w:lang w:eastAsia="en-US"/>
          </w:rPr>
          <w:t xml:space="preserve"> развитии малого и среднего предпринимательства в Российской Федерации</w:t>
        </w:r>
        <w:r>
          <w:rPr>
            <w:lang w:eastAsia="en-US"/>
          </w:rPr>
          <w:t>»</w:t>
        </w:r>
        <w:r w:rsidRPr="00770B32">
          <w:rPr>
            <w:lang w:eastAsia="en-US"/>
          </w:rPr>
          <w:t xml:space="preserve"> в части закрепления понятий </w:t>
        </w:r>
        <w:r>
          <w:rPr>
            <w:lang w:eastAsia="en-US"/>
          </w:rPr>
          <w:t>«</w:t>
        </w:r>
        <w:r w:rsidRPr="00770B32">
          <w:rPr>
            <w:lang w:eastAsia="en-US"/>
          </w:rPr>
          <w:t>социальное предпринимательство</w:t>
        </w:r>
        <w:r>
          <w:rPr>
            <w:lang w:eastAsia="en-US"/>
          </w:rPr>
          <w:t>»</w:t>
        </w:r>
        <w:r w:rsidRPr="00770B32">
          <w:rPr>
            <w:lang w:eastAsia="en-US"/>
          </w:rPr>
          <w:t xml:space="preserve">, </w:t>
        </w:r>
        <w:r>
          <w:rPr>
            <w:lang w:eastAsia="en-US"/>
          </w:rPr>
          <w:t>«</w:t>
        </w:r>
        <w:r w:rsidRPr="00770B32">
          <w:rPr>
            <w:lang w:eastAsia="en-US"/>
          </w:rPr>
          <w:t>социальное предприятие</w:t>
        </w:r>
        <w:r>
          <w:rPr>
            <w:lang w:eastAsia="en-US"/>
          </w:rPr>
          <w:t>»;</w:t>
        </w:r>
      </w:hyperlink>
    </w:p>
    <w:p w:rsidR="00A56578" w:rsidRPr="00770B32" w:rsidRDefault="00A56578" w:rsidP="00A56578">
      <w:pPr>
        <w:shd w:val="clear" w:color="auto" w:fill="FFFFFF"/>
        <w:ind w:right="-113" w:firstLine="567"/>
        <w:jc w:val="both"/>
        <w:rPr>
          <w:lang w:eastAsia="en-US"/>
        </w:rPr>
      </w:pPr>
      <w:r w:rsidRPr="00770B32">
        <w:rPr>
          <w:lang w:eastAsia="en-US"/>
        </w:rPr>
        <w:t>Федеральный закон от 18</w:t>
      </w:r>
      <w:r>
        <w:rPr>
          <w:lang w:eastAsia="en-US"/>
        </w:rPr>
        <w:t xml:space="preserve"> марта </w:t>
      </w:r>
      <w:r w:rsidRPr="00770B32">
        <w:rPr>
          <w:lang w:eastAsia="en-US"/>
        </w:rPr>
        <w:t>2020</w:t>
      </w:r>
      <w:r>
        <w:rPr>
          <w:lang w:eastAsia="en-US"/>
        </w:rPr>
        <w:t xml:space="preserve"> г. № </w:t>
      </w:r>
      <w:r w:rsidRPr="00770B32">
        <w:rPr>
          <w:lang w:eastAsia="en-US"/>
        </w:rPr>
        <w:t xml:space="preserve">48-ФЗ </w:t>
      </w:r>
      <w:r>
        <w:rPr>
          <w:lang w:eastAsia="en-US"/>
        </w:rPr>
        <w:t xml:space="preserve">«Об </w:t>
      </w:r>
      <w:r w:rsidRPr="00770B32">
        <w:rPr>
          <w:lang w:eastAsia="en-US"/>
        </w:rPr>
        <w:t>уполномоченных по правам человека в субъектах Российской Федерации</w:t>
      </w:r>
      <w:r>
        <w:rPr>
          <w:lang w:eastAsia="en-US"/>
        </w:rPr>
        <w:t>»;</w:t>
      </w:r>
    </w:p>
    <w:p w:rsidR="00A56578" w:rsidRPr="00770B32" w:rsidRDefault="00A56578" w:rsidP="00A56578">
      <w:pPr>
        <w:shd w:val="clear" w:color="auto" w:fill="FFFFFF"/>
        <w:ind w:right="-113" w:firstLine="567"/>
        <w:jc w:val="both"/>
        <w:rPr>
          <w:lang w:eastAsia="en-US"/>
        </w:rPr>
      </w:pPr>
      <w:r w:rsidRPr="00770B32">
        <w:rPr>
          <w:lang w:eastAsia="en-US"/>
        </w:rPr>
        <w:t>Федеральный закон от 24</w:t>
      </w:r>
      <w:r>
        <w:rPr>
          <w:lang w:eastAsia="en-US"/>
        </w:rPr>
        <w:t xml:space="preserve"> апреля </w:t>
      </w:r>
      <w:r w:rsidRPr="00770B32">
        <w:rPr>
          <w:lang w:eastAsia="en-US"/>
        </w:rPr>
        <w:t>2020</w:t>
      </w:r>
      <w:r>
        <w:rPr>
          <w:lang w:eastAsia="en-US"/>
        </w:rPr>
        <w:t xml:space="preserve"> г. № </w:t>
      </w:r>
      <w:r w:rsidRPr="00770B32">
        <w:rPr>
          <w:lang w:eastAsia="en-US"/>
        </w:rPr>
        <w:t xml:space="preserve">122-ФЗ </w:t>
      </w:r>
      <w:r>
        <w:rPr>
          <w:lang w:eastAsia="en-US"/>
        </w:rPr>
        <w:t>«О</w:t>
      </w:r>
      <w:r w:rsidRPr="00770B32">
        <w:rPr>
          <w:lang w:eastAsia="en-US"/>
        </w:rPr>
        <w:t xml:space="preserve"> проведении эксперимента по использованию электронных документов, связанных с работой</w:t>
      </w:r>
      <w:r>
        <w:rPr>
          <w:lang w:eastAsia="en-US"/>
        </w:rPr>
        <w:t>»;</w:t>
      </w:r>
    </w:p>
    <w:p w:rsidR="00A56578" w:rsidRDefault="00A56578" w:rsidP="00A56578">
      <w:pPr>
        <w:widowControl w:val="0"/>
        <w:autoSpaceDE w:val="0"/>
        <w:autoSpaceDN w:val="0"/>
        <w:adjustRightInd w:val="0"/>
        <w:ind w:right="-113" w:firstLine="567"/>
        <w:jc w:val="both"/>
        <w:rPr>
          <w:lang w:eastAsia="en-US"/>
        </w:rPr>
      </w:pPr>
      <w:r w:rsidRPr="00770B32">
        <w:rPr>
          <w:lang w:eastAsia="en-US"/>
        </w:rPr>
        <w:t>Федеральный закон от 13</w:t>
      </w:r>
      <w:r>
        <w:rPr>
          <w:lang w:eastAsia="en-US"/>
        </w:rPr>
        <w:t xml:space="preserve"> июля </w:t>
      </w:r>
      <w:r w:rsidRPr="00770B32">
        <w:rPr>
          <w:lang w:eastAsia="en-US"/>
        </w:rPr>
        <w:t>2020</w:t>
      </w:r>
      <w:r>
        <w:rPr>
          <w:lang w:eastAsia="en-US"/>
        </w:rPr>
        <w:t xml:space="preserve"> г. № </w:t>
      </w:r>
      <w:r w:rsidRPr="00770B32">
        <w:rPr>
          <w:lang w:eastAsia="en-US"/>
        </w:rPr>
        <w:t xml:space="preserve">189-ФЗ </w:t>
      </w:r>
      <w:r>
        <w:rPr>
          <w:lang w:eastAsia="en-US"/>
        </w:rPr>
        <w:t>«О государственном (муниципальном) социальном заказе на оказание государственных (муниципальных) услуг в социальной сфере»;</w:t>
      </w:r>
    </w:p>
    <w:p w:rsidR="00A56578" w:rsidRPr="00770B32" w:rsidRDefault="00A56578" w:rsidP="00A56578">
      <w:pPr>
        <w:shd w:val="clear" w:color="auto" w:fill="FFFFFF"/>
        <w:ind w:right="-113" w:firstLine="567"/>
        <w:jc w:val="both"/>
        <w:rPr>
          <w:lang w:eastAsia="en-US"/>
        </w:rPr>
      </w:pPr>
      <w:r w:rsidRPr="00770B32">
        <w:rPr>
          <w:lang w:eastAsia="en-US"/>
        </w:rPr>
        <w:t>Федеральный закон от 31</w:t>
      </w:r>
      <w:r>
        <w:rPr>
          <w:lang w:eastAsia="en-US"/>
        </w:rPr>
        <w:t xml:space="preserve"> июля </w:t>
      </w:r>
      <w:r w:rsidRPr="00770B32">
        <w:rPr>
          <w:lang w:eastAsia="en-US"/>
        </w:rPr>
        <w:t>2020</w:t>
      </w:r>
      <w:r>
        <w:rPr>
          <w:lang w:eastAsia="en-US"/>
        </w:rPr>
        <w:t xml:space="preserve"> г. № </w:t>
      </w:r>
      <w:r w:rsidRPr="00770B32">
        <w:rPr>
          <w:lang w:eastAsia="en-US"/>
        </w:rPr>
        <w:t xml:space="preserve">248-ФЗ </w:t>
      </w:r>
      <w:r>
        <w:rPr>
          <w:lang w:eastAsia="en-US"/>
        </w:rPr>
        <w:t>«</w:t>
      </w:r>
      <w:r w:rsidRPr="00770B32">
        <w:rPr>
          <w:lang w:eastAsia="en-US"/>
        </w:rPr>
        <w:t>О государственном контроле (надзоре) и муниципальном контроле в Российской Федерации</w:t>
      </w:r>
      <w:r>
        <w:rPr>
          <w:lang w:eastAsia="en-US"/>
        </w:rPr>
        <w:t>»;</w:t>
      </w:r>
    </w:p>
    <w:p w:rsidR="00A56578" w:rsidRPr="00770B32" w:rsidRDefault="00A56578" w:rsidP="00A56578">
      <w:pPr>
        <w:shd w:val="clear" w:color="auto" w:fill="FFFFFF"/>
        <w:ind w:right="-113" w:firstLine="567"/>
        <w:jc w:val="both"/>
        <w:rPr>
          <w:lang w:eastAsia="en-US"/>
        </w:rPr>
      </w:pPr>
      <w:r w:rsidRPr="00770B32">
        <w:rPr>
          <w:lang w:eastAsia="en-US"/>
        </w:rPr>
        <w:t>Федеральный закон от 8</w:t>
      </w:r>
      <w:r>
        <w:rPr>
          <w:lang w:eastAsia="en-US"/>
        </w:rPr>
        <w:t xml:space="preserve"> декабря </w:t>
      </w:r>
      <w:r w:rsidRPr="00770B32">
        <w:rPr>
          <w:lang w:eastAsia="en-US"/>
        </w:rPr>
        <w:t>2020</w:t>
      </w:r>
      <w:r>
        <w:rPr>
          <w:lang w:eastAsia="en-US"/>
        </w:rPr>
        <w:t xml:space="preserve"> г. № </w:t>
      </w:r>
      <w:r w:rsidRPr="00770B32">
        <w:rPr>
          <w:lang w:eastAsia="en-US"/>
        </w:rPr>
        <w:t xml:space="preserve">400-ФЗ </w:t>
      </w:r>
      <w:r>
        <w:rPr>
          <w:lang w:eastAsia="en-US"/>
        </w:rPr>
        <w:t>«</w:t>
      </w:r>
      <w:r w:rsidRPr="00770B32">
        <w:rPr>
          <w:lang w:eastAsia="en-US"/>
        </w:rPr>
        <w:t xml:space="preserve">О внесении изменения в статью 11.1 Федерального закона </w:t>
      </w:r>
      <w:r>
        <w:rPr>
          <w:lang w:eastAsia="en-US"/>
        </w:rPr>
        <w:t>«</w:t>
      </w:r>
      <w:r w:rsidRPr="00770B32">
        <w:rPr>
          <w:lang w:eastAsia="en-US"/>
        </w:rPr>
        <w:t>О социальной защите инвалидов в Российской Федерации</w:t>
      </w:r>
      <w:r>
        <w:rPr>
          <w:lang w:eastAsia="en-US"/>
        </w:rPr>
        <w:t>»;</w:t>
      </w:r>
    </w:p>
    <w:p w:rsidR="00A56578" w:rsidRPr="00770B32" w:rsidRDefault="00A56578" w:rsidP="00A56578">
      <w:pPr>
        <w:widowControl w:val="0"/>
        <w:autoSpaceDE w:val="0"/>
        <w:autoSpaceDN w:val="0"/>
        <w:adjustRightInd w:val="0"/>
        <w:ind w:right="-113" w:firstLine="567"/>
        <w:jc w:val="both"/>
        <w:rPr>
          <w:lang w:eastAsia="en-US"/>
        </w:rPr>
      </w:pPr>
      <w:r w:rsidRPr="00770B32">
        <w:rPr>
          <w:lang w:eastAsia="en-US"/>
        </w:rPr>
        <w:t>Федеральный закон от 8</w:t>
      </w:r>
      <w:r>
        <w:rPr>
          <w:lang w:eastAsia="en-US"/>
        </w:rPr>
        <w:t xml:space="preserve"> декабря </w:t>
      </w:r>
      <w:r w:rsidRPr="00770B32">
        <w:rPr>
          <w:lang w:eastAsia="en-US"/>
        </w:rPr>
        <w:t>2020</w:t>
      </w:r>
      <w:r>
        <w:rPr>
          <w:lang w:eastAsia="en-US"/>
        </w:rPr>
        <w:t xml:space="preserve"> г. № </w:t>
      </w:r>
      <w:r w:rsidRPr="00770B32">
        <w:rPr>
          <w:lang w:eastAsia="en-US"/>
        </w:rPr>
        <w:t xml:space="preserve">407-ФЗ </w:t>
      </w:r>
      <w:r>
        <w:rPr>
          <w:lang w:eastAsia="en-US"/>
        </w:rPr>
        <w:t xml:space="preserve">«О внесении изменений в </w:t>
      </w:r>
      <w:hyperlink r:id="rId21" w:history="1">
        <w:r w:rsidRPr="00770B32">
          <w:rPr>
            <w:lang w:eastAsia="en-US"/>
          </w:rPr>
          <w:t>Трудовой кодекс Российской Федерации в части регулирования дистанционной (удаленной) работы и временного перевода работника на дистанционную (удаленную) работу по инициативе работодателя в исключительных случаях</w:t>
        </w:r>
        <w:r>
          <w:rPr>
            <w:lang w:eastAsia="en-US"/>
          </w:rPr>
          <w:t>»;</w:t>
        </w:r>
      </w:hyperlink>
    </w:p>
    <w:p w:rsidR="00A56578" w:rsidRPr="00770B32" w:rsidRDefault="00A56578" w:rsidP="00A56578">
      <w:pPr>
        <w:shd w:val="clear" w:color="auto" w:fill="FFFFFF"/>
        <w:ind w:right="-113" w:firstLine="567"/>
        <w:jc w:val="both"/>
        <w:rPr>
          <w:lang w:eastAsia="en-US"/>
        </w:rPr>
      </w:pPr>
      <w:r w:rsidRPr="00770B32">
        <w:rPr>
          <w:lang w:eastAsia="en-US"/>
        </w:rPr>
        <w:t>Федеральный закон от 30</w:t>
      </w:r>
      <w:r>
        <w:rPr>
          <w:lang w:eastAsia="en-US"/>
        </w:rPr>
        <w:t xml:space="preserve"> декабря </w:t>
      </w:r>
      <w:r w:rsidRPr="00770B32">
        <w:rPr>
          <w:lang w:eastAsia="en-US"/>
        </w:rPr>
        <w:t>2020</w:t>
      </w:r>
      <w:r>
        <w:rPr>
          <w:lang w:eastAsia="en-US"/>
        </w:rPr>
        <w:t xml:space="preserve"> г. № </w:t>
      </w:r>
      <w:r w:rsidRPr="00770B32">
        <w:rPr>
          <w:lang w:eastAsia="en-US"/>
        </w:rPr>
        <w:t xml:space="preserve">488-ФЗ </w:t>
      </w:r>
      <w:hyperlink r:id="rId22" w:history="1">
        <w:r>
          <w:rPr>
            <w:lang w:eastAsia="en-US"/>
          </w:rPr>
          <w:t>«</w:t>
        </w:r>
        <w:r w:rsidRPr="00770B32">
          <w:rPr>
            <w:lang w:eastAsia="en-US"/>
          </w:rPr>
          <w:t xml:space="preserve">Об обеспечении вызова экстренных оперативных служб по единому номеру </w:t>
        </w:r>
        <w:r>
          <w:rPr>
            <w:lang w:eastAsia="en-US"/>
          </w:rPr>
          <w:t>«</w:t>
        </w:r>
        <w:r w:rsidRPr="00770B32">
          <w:rPr>
            <w:lang w:eastAsia="en-US"/>
          </w:rPr>
          <w:t>112</w:t>
        </w:r>
        <w:r>
          <w:rPr>
            <w:lang w:eastAsia="en-US"/>
          </w:rPr>
          <w:t>»</w:t>
        </w:r>
        <w:r w:rsidRPr="00770B32">
          <w:rPr>
            <w:lang w:eastAsia="en-US"/>
          </w:rPr>
          <w:t xml:space="preserve"> и о внесении изменений в отдельные законодательные акты Российской Федерации</w:t>
        </w:r>
        <w:r>
          <w:rPr>
            <w:lang w:eastAsia="en-US"/>
          </w:rPr>
          <w:t>»;</w:t>
        </w:r>
      </w:hyperlink>
    </w:p>
    <w:p w:rsidR="00347CAE" w:rsidRDefault="00A56578" w:rsidP="00347CAE">
      <w:pPr>
        <w:widowControl w:val="0"/>
        <w:autoSpaceDE w:val="0"/>
        <w:autoSpaceDN w:val="0"/>
        <w:adjustRightInd w:val="0"/>
        <w:ind w:right="-113" w:firstLine="567"/>
        <w:jc w:val="both"/>
        <w:rPr>
          <w:lang w:eastAsia="en-US"/>
        </w:rPr>
      </w:pPr>
      <w:r w:rsidRPr="00770B32">
        <w:rPr>
          <w:lang w:eastAsia="en-US"/>
        </w:rPr>
        <w:t>Федеральный закон от 30</w:t>
      </w:r>
      <w:r>
        <w:rPr>
          <w:lang w:eastAsia="en-US"/>
        </w:rPr>
        <w:t xml:space="preserve"> декабря </w:t>
      </w:r>
      <w:r w:rsidRPr="00770B32">
        <w:rPr>
          <w:lang w:eastAsia="en-US"/>
        </w:rPr>
        <w:t>2020</w:t>
      </w:r>
      <w:r>
        <w:rPr>
          <w:lang w:eastAsia="en-US"/>
        </w:rPr>
        <w:t xml:space="preserve"> г. № </w:t>
      </w:r>
      <w:r w:rsidRPr="00770B32">
        <w:rPr>
          <w:lang w:eastAsia="en-US"/>
        </w:rPr>
        <w:t xml:space="preserve">491-ФЗ </w:t>
      </w:r>
      <w:r>
        <w:rPr>
          <w:lang w:eastAsia="en-US"/>
        </w:rPr>
        <w:t>«О</w:t>
      </w:r>
      <w:hyperlink r:id="rId23" w:history="1">
        <w:r w:rsidRPr="00770B32">
          <w:rPr>
            <w:lang w:eastAsia="en-US"/>
          </w:rPr>
          <w:t xml:space="preserve"> приобретении отдельных видов товаров, работ, услуг с использованием электронного сертификата</w:t>
        </w:r>
        <w:r>
          <w:rPr>
            <w:lang w:eastAsia="en-US"/>
          </w:rPr>
          <w:t>»;</w:t>
        </w:r>
      </w:hyperlink>
    </w:p>
    <w:p w:rsidR="00A56578" w:rsidRDefault="00A56578" w:rsidP="00347CAE">
      <w:pPr>
        <w:widowControl w:val="0"/>
        <w:autoSpaceDE w:val="0"/>
        <w:autoSpaceDN w:val="0"/>
        <w:adjustRightInd w:val="0"/>
        <w:ind w:right="-113" w:firstLine="567"/>
        <w:jc w:val="both"/>
        <w:rPr>
          <w:lang w:eastAsia="en-US"/>
        </w:rPr>
      </w:pPr>
      <w:r w:rsidRPr="00770B32">
        <w:rPr>
          <w:lang w:eastAsia="en-US"/>
        </w:rPr>
        <w:t>Федеральный закон от 19</w:t>
      </w:r>
      <w:r>
        <w:rPr>
          <w:lang w:eastAsia="en-US"/>
        </w:rPr>
        <w:t xml:space="preserve"> ноября </w:t>
      </w:r>
      <w:r w:rsidRPr="00770B32">
        <w:rPr>
          <w:lang w:eastAsia="en-US"/>
        </w:rPr>
        <w:t>2021</w:t>
      </w:r>
      <w:r>
        <w:rPr>
          <w:lang w:eastAsia="en-US"/>
        </w:rPr>
        <w:t xml:space="preserve"> г. № </w:t>
      </w:r>
      <w:r w:rsidRPr="00770B32">
        <w:rPr>
          <w:lang w:eastAsia="en-US"/>
        </w:rPr>
        <w:t xml:space="preserve">373-ФЗ </w:t>
      </w:r>
      <w:r>
        <w:rPr>
          <w:lang w:eastAsia="en-US"/>
        </w:rPr>
        <w:t>«</w:t>
      </w:r>
      <w:r w:rsidRPr="00770B32">
        <w:rPr>
          <w:lang w:eastAsia="en-US"/>
        </w:rPr>
        <w:t>О внесении изменений в статью 263 Трудового кодекса Российской Федерации</w:t>
      </w:r>
      <w:r>
        <w:rPr>
          <w:lang w:eastAsia="en-US"/>
        </w:rPr>
        <w:t>»</w:t>
      </w:r>
      <w:r w:rsidRPr="00770B32">
        <w:rPr>
          <w:lang w:eastAsia="en-US"/>
        </w:rPr>
        <w:t xml:space="preserve"> (</w:t>
      </w:r>
      <w:r w:rsidRPr="00770B32">
        <w:rPr>
          <w:bCs/>
          <w:lang w:eastAsia="en-US"/>
        </w:rPr>
        <w:t>п</w:t>
      </w:r>
      <w:r w:rsidRPr="00770B32">
        <w:rPr>
          <w:lang w:eastAsia="en-US"/>
        </w:rPr>
        <w:t>редоставление р</w:t>
      </w:r>
      <w:r w:rsidRPr="00770B32">
        <w:rPr>
          <w:bCs/>
          <w:lang w:eastAsia="en-US"/>
        </w:rPr>
        <w:t>аботникам, осуществляющим уход за инвалидами I группы, права на ежегодный дополнительный отпуск без сохранения заработной платы</w:t>
      </w:r>
      <w:r w:rsidR="00347CAE">
        <w:rPr>
          <w:bCs/>
          <w:lang w:eastAsia="en-US"/>
        </w:rPr>
        <w:t>).</w:t>
      </w:r>
    </w:p>
    <w:sectPr w:rsidR="00A56578" w:rsidSect="00A56578">
      <w:pgSz w:w="11906" w:h="16838"/>
      <w:pgMar w:top="1134" w:right="851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6410" w:rsidRDefault="00936410" w:rsidP="00A56578">
      <w:r>
        <w:separator/>
      </w:r>
    </w:p>
  </w:endnote>
  <w:endnote w:type="continuationSeparator" w:id="0">
    <w:p w:rsidR="00936410" w:rsidRDefault="00936410" w:rsidP="00A565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6410" w:rsidRDefault="00936410" w:rsidP="00A56578">
      <w:r>
        <w:separator/>
      </w:r>
    </w:p>
  </w:footnote>
  <w:footnote w:type="continuationSeparator" w:id="0">
    <w:p w:rsidR="00936410" w:rsidRDefault="00936410" w:rsidP="00A56578">
      <w:r>
        <w:continuationSeparator/>
      </w:r>
    </w:p>
  </w:footnote>
  <w:footnote w:id="1">
    <w:p w:rsidR="00936410" w:rsidRPr="00A27A26" w:rsidRDefault="00936410" w:rsidP="00A27A26">
      <w:pPr>
        <w:pStyle w:val="FootnoteText"/>
        <w:jc w:val="both"/>
      </w:pPr>
      <w:r w:rsidRPr="00A27A26">
        <w:rPr>
          <w:rStyle w:val="FootnoteReference"/>
        </w:rPr>
        <w:footnoteRef/>
      </w:r>
      <w:r w:rsidRPr="00A27A26">
        <w:t xml:space="preserve"> Федеральный закон от 24.11.1995 № 181-ФЗ «О социальной защите инвалидов в Российской Федерации» (п.1 ст.28.1)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5606362"/>
      <w:docPartObj>
        <w:docPartGallery w:val="Page Numbers (Top of Page)"/>
        <w:docPartUnique/>
      </w:docPartObj>
    </w:sdtPr>
    <w:sdtEndPr/>
    <w:sdtContent>
      <w:p w:rsidR="00936410" w:rsidRDefault="00936410" w:rsidP="00A56578">
        <w:pPr>
          <w:pStyle w:val="Head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7008">
          <w:rPr>
            <w:noProof/>
          </w:rPr>
          <w:t>2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24E"/>
    <w:rsid w:val="000C4807"/>
    <w:rsid w:val="001331E0"/>
    <w:rsid w:val="0013428D"/>
    <w:rsid w:val="002806C1"/>
    <w:rsid w:val="00347CAE"/>
    <w:rsid w:val="004537EA"/>
    <w:rsid w:val="00467008"/>
    <w:rsid w:val="00586293"/>
    <w:rsid w:val="006A3784"/>
    <w:rsid w:val="00720832"/>
    <w:rsid w:val="007B024E"/>
    <w:rsid w:val="00903B7C"/>
    <w:rsid w:val="00936410"/>
    <w:rsid w:val="00A27A26"/>
    <w:rsid w:val="00A56578"/>
    <w:rsid w:val="00C105F3"/>
    <w:rsid w:val="00C73AA1"/>
    <w:rsid w:val="00CA67C7"/>
    <w:rsid w:val="00E75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4406AE1-EDE0-49AC-83AE-0485D49A9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02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56578"/>
    <w:pPr>
      <w:spacing w:after="0" w:line="240" w:lineRule="auto"/>
    </w:pPr>
  </w:style>
  <w:style w:type="table" w:styleId="TableGrid">
    <w:name w:val="Table Grid"/>
    <w:basedOn w:val="TableNormal"/>
    <w:uiPriority w:val="39"/>
    <w:rsid w:val="00A56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5657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565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A56578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565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A56578"/>
    <w:rPr>
      <w:color w:val="0000FF"/>
      <w:u w:val="single"/>
    </w:rPr>
  </w:style>
  <w:style w:type="paragraph" w:customStyle="1" w:styleId="a">
    <w:name w:val="Письмо"/>
    <w:basedOn w:val="Normal"/>
    <w:rsid w:val="00A56578"/>
    <w:pPr>
      <w:autoSpaceDE w:val="0"/>
      <w:autoSpaceDN w:val="0"/>
      <w:spacing w:line="320" w:lineRule="exact"/>
      <w:ind w:firstLine="720"/>
      <w:jc w:val="both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3AA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3AA1"/>
    <w:rPr>
      <w:rFonts w:ascii="Segoe UI" w:eastAsia="Times New Roman" w:hAnsi="Segoe UI" w:cs="Segoe UI"/>
      <w:sz w:val="18"/>
      <w:szCs w:val="18"/>
      <w:lang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27A2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27A2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A27A2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80;&#1085;&#1082;&#1083;&#1102;&#1079;&#1080;&#1074;&#1085;&#1086;&#1077;&#1086;&#1073;&#1088;&#1072;&#1079;&#1086;&#1074;&#1072;&#1085;&#1080;&#1077;.&#1088;&#1092;/" TargetMode="External"/><Relationship Id="rId13" Type="http://schemas.openxmlformats.org/officeDocument/2006/relationships/hyperlink" Target="https://xn--80aabdcpejeebhqo2afglbd3b9w.xn--p1ai/%D0%BF%D1%80%D0%BE%D1%84%D0%B5%D1%81%D1%81%D0%B8%D0%B8" TargetMode="External"/><Relationship Id="rId18" Type="http://schemas.openxmlformats.org/officeDocument/2006/relationships/hyperlink" Target="https://fcpsr.ru/" TargetMode="External"/><Relationship Id="rId26" Type="http://schemas.openxmlformats.org/officeDocument/2006/relationships/customXml" Target="../customXml/item2.xm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demo=2&amp;base=LAW&amp;n=370070&amp;date=18.03.2022" TargetMode="External"/><Relationship Id="rId7" Type="http://schemas.openxmlformats.org/officeDocument/2006/relationships/header" Target="header1.xml"/><Relationship Id="rId12" Type="http://schemas.openxmlformats.org/officeDocument/2006/relationships/hyperlink" Target="https://www.elibrary.ru/defaultx.asp" TargetMode="External"/><Relationship Id="rId17" Type="http://schemas.openxmlformats.org/officeDocument/2006/relationships/hyperlink" Target="https://vk.com/fcpsr_ru?ysclid=l50weqnuse347079963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youtube.com/channel/UCw95g3Yu6p5LVPpRPv_pARg" TargetMode="External"/><Relationship Id="rId20" Type="http://schemas.openxmlformats.org/officeDocument/2006/relationships/hyperlink" Target="https://login.consultant.ru/link/?req=doc&amp;demo=2&amp;base=LAW&amp;n=329995&amp;date=18.03.2022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&#1080;&#1085;&#1082;&#1083;&#1102;&#1079;&#1080;&#1074;&#1085;&#1086;&#1077;&#1086;&#1073;&#1088;&#1072;&#1079;&#1086;&#1074;&#1072;&#1085;&#1080;&#1077;.&#1088;&#1092;/&#1084;&#1072;&#1090;&#1077;&#1088;&#1080;&#1072;&#1083;&#1099;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minsport.gov.ru/" TargetMode="External"/><Relationship Id="rId23" Type="http://schemas.openxmlformats.org/officeDocument/2006/relationships/hyperlink" Target="https://login.consultant.ru/link/?req=doc&amp;demo=2&amp;base=LAW&amp;n=372676&amp;date=18.03.2022" TargetMode="External"/><Relationship Id="rId28" Type="http://schemas.openxmlformats.org/officeDocument/2006/relationships/customXml" Target="../customXml/item4.xml"/><Relationship Id="rId10" Type="http://schemas.openxmlformats.org/officeDocument/2006/relationships/hyperlink" Target="https://&#1080;&#1085;&#1082;&#1083;&#1102;&#1079;&#1080;&#1074;&#1085;&#1086;&#1077;&#1086;&#1073;&#1088;&#1072;&#1079;&#1086;&#1074;&#1072;&#1085;&#1080;&#1077;.&#1088;&#1092;/types_equipment/index" TargetMode="External"/><Relationship Id="rId19" Type="http://schemas.openxmlformats.org/officeDocument/2006/relationships/hyperlink" Target="https://login.consultant.ru/link/?req=doc&amp;demo=2&amp;base=LAW&amp;n=319586&amp;date=18.03.202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&#1080;&#1085;&#1082;&#1083;&#1102;&#1079;&#1080;&#1074;&#1085;&#1086;&#1077;&#1086;&#1073;&#1088;&#1072;&#1079;&#1086;&#1074;&#1072;&#1085;&#1080;&#1077;.&#1088;&#1092;/uploads/document/press_reliz/Collection_best_practices.pdf" TargetMode="External"/><Relationship Id="rId14" Type="http://schemas.openxmlformats.org/officeDocument/2006/relationships/hyperlink" Target="https://xn----7sbflasn0bbbgeifs.xn--p1ai/" TargetMode="External"/><Relationship Id="rId22" Type="http://schemas.openxmlformats.org/officeDocument/2006/relationships/hyperlink" Target="https://login.consultant.ru/link/?req=doc&amp;demo=2&amp;base=LAW&amp;n=372650&amp;date=21.03.2022" TargetMode="External"/><Relationship Id="rId27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6522080-EDB8-4541-A006-85B594CDC01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1BEAB34-EF0B-49CB-905A-2EF76704261D}"/>
</file>

<file path=customXml/itemProps3.xml><?xml version="1.0" encoding="utf-8"?>
<ds:datastoreItem xmlns:ds="http://schemas.openxmlformats.org/officeDocument/2006/customXml" ds:itemID="{9F87B2AC-506E-42A9-A80A-AF1DD1C6906F}"/>
</file>

<file path=customXml/itemProps4.xml><?xml version="1.0" encoding="utf-8"?>
<ds:datastoreItem xmlns:ds="http://schemas.openxmlformats.org/officeDocument/2006/customXml" ds:itemID="{01D7BE82-7624-4480-BA7C-56FD2C6D0D4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8538</Words>
  <Characters>48671</Characters>
  <Application>Microsoft Office Word</Application>
  <DocSecurity>4</DocSecurity>
  <Lines>405</Lines>
  <Paragraphs>114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МИД РФ</Company>
  <LinksUpToDate>false</LinksUpToDate>
  <CharactersWithSpaces>57095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Гладкова Антонина Георгиевна</dc:creator>
  <cp:lastModifiedBy>OUKO Robert</cp:lastModifiedBy>
  <cp:revision>2</cp:revision>
  <cp:lastPrinted>2022-08-31T09:55:00Z</cp:lastPrinted>
  <dcterms:created xsi:type="dcterms:W3CDTF">2022-10-11T08:01:00Z</dcterms:created>
  <dcterms:modified xsi:type="dcterms:W3CDTF">2022-10-11T08:01:00Z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