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645AD" w:rsidRPr="00B035B3" w:rsidRDefault="00630A70" w:rsidP="0041478E">
      <w:pPr>
        <w:jc w:val="center"/>
        <w:rPr>
          <w:rFonts w:ascii="Times New Roman" w:hAnsi="Times New Roman"/>
          <w:b/>
          <w:sz w:val="40"/>
          <w:szCs w:val="40"/>
          <w:lang w:val="es-ES"/>
        </w:rPr>
      </w:pPr>
      <w:r>
        <w:rPr>
          <w:noProof/>
        </w:rPr>
      </w:r>
      <w:r w:rsidR="00630A7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lag of Equatorial Guinea" style="width:218.2pt;height:72.8pt">
            <v:imagedata r:id="rId12" r:href="rId13"/>
          </v:shape>
        </w:pict>
      </w:r>
    </w:p>
    <w:p w:rsidR="00564505" w:rsidRPr="00872A7D" w:rsidRDefault="00564505" w:rsidP="00872A7D">
      <w:pPr>
        <w:pStyle w:val="Sansinterligne"/>
        <w:jc w:val="center"/>
        <w:rPr>
          <w:rFonts w:ascii="Times New Roman" w:hAnsi="Times New Roman"/>
          <w:b/>
          <w:bCs/>
          <w:sz w:val="32"/>
          <w:szCs w:val="32"/>
        </w:rPr>
      </w:pPr>
      <w:r w:rsidRPr="00872A7D">
        <w:rPr>
          <w:rFonts w:ascii="Times New Roman" w:hAnsi="Times New Roman"/>
          <w:b/>
          <w:bCs/>
          <w:sz w:val="32"/>
          <w:szCs w:val="32"/>
        </w:rPr>
        <w:t>REPÚBLICA DE GUINEA ECUATORIAL</w:t>
      </w:r>
    </w:p>
    <w:p w:rsidR="00872A7D" w:rsidRPr="00872A7D" w:rsidRDefault="00872A7D" w:rsidP="00872A7D">
      <w:pPr>
        <w:pStyle w:val="Sansinterligne"/>
        <w:jc w:val="center"/>
        <w:rPr>
          <w:rFonts w:ascii="Times New Roman" w:hAnsi="Times New Roman"/>
          <w:b/>
          <w:bCs/>
          <w:sz w:val="24"/>
          <w:szCs w:val="24"/>
        </w:rPr>
      </w:pPr>
      <w:r w:rsidRPr="00872A7D">
        <w:rPr>
          <w:rFonts w:ascii="Times New Roman" w:hAnsi="Times New Roman"/>
          <w:b/>
          <w:bCs/>
          <w:sz w:val="24"/>
          <w:szCs w:val="24"/>
        </w:rPr>
        <w:t xml:space="preserve">DEPARTAMENTO DE </w:t>
      </w:r>
      <w:r w:rsidR="009F39B0">
        <w:rPr>
          <w:rFonts w:ascii="Times New Roman" w:hAnsi="Times New Roman"/>
          <w:b/>
          <w:bCs/>
          <w:sz w:val="24"/>
          <w:szCs w:val="24"/>
        </w:rPr>
        <w:t xml:space="preserve">LOS </w:t>
      </w:r>
      <w:r w:rsidRPr="00872A7D">
        <w:rPr>
          <w:rFonts w:ascii="Times New Roman" w:hAnsi="Times New Roman"/>
          <w:b/>
          <w:bCs/>
          <w:sz w:val="24"/>
          <w:szCs w:val="24"/>
        </w:rPr>
        <w:t>DERECHOS HUMANOS</w:t>
      </w:r>
    </w:p>
    <w:p w:rsidR="002F5281" w:rsidRDefault="002F5281" w:rsidP="00564505">
      <w:pPr>
        <w:spacing w:line="240" w:lineRule="auto"/>
        <w:jc w:val="center"/>
        <w:rPr>
          <w:rFonts w:ascii="Times New Roman" w:hAnsi="Times New Roman"/>
          <w:b/>
          <w:sz w:val="36"/>
          <w:szCs w:val="36"/>
          <w:lang w:val="es-ES"/>
        </w:rPr>
      </w:pPr>
    </w:p>
    <w:p w:rsidR="00872A7D" w:rsidRPr="00872A7D" w:rsidRDefault="00872A7D" w:rsidP="00564505">
      <w:pPr>
        <w:spacing w:line="240" w:lineRule="auto"/>
        <w:jc w:val="center"/>
        <w:rPr>
          <w:rFonts w:ascii="Times New Roman" w:hAnsi="Times New Roman"/>
          <w:b/>
          <w:sz w:val="36"/>
          <w:szCs w:val="36"/>
          <w:lang w:val="es-ES"/>
        </w:rPr>
      </w:pPr>
    </w:p>
    <w:p w:rsidR="0078336E" w:rsidRPr="0078336E" w:rsidRDefault="00454440" w:rsidP="0078336E">
      <w:pPr>
        <w:pStyle w:val="Sansinterligne"/>
        <w:jc w:val="center"/>
        <w:rPr>
          <w:rFonts w:ascii="Times New Roman" w:hAnsi="Times New Roman"/>
          <w:b/>
          <w:bCs/>
          <w:sz w:val="28"/>
          <w:szCs w:val="28"/>
        </w:rPr>
      </w:pPr>
      <w:r w:rsidRPr="00872A7D">
        <w:rPr>
          <w:rFonts w:ascii="Times New Roman" w:hAnsi="Times New Roman"/>
          <w:b/>
          <w:bCs/>
          <w:sz w:val="28"/>
          <w:szCs w:val="28"/>
        </w:rPr>
        <w:t xml:space="preserve">INFORME PERIÓDICO </w:t>
      </w:r>
      <w:r w:rsidR="00292BDD" w:rsidRPr="00872A7D">
        <w:rPr>
          <w:rFonts w:ascii="Times New Roman" w:hAnsi="Times New Roman"/>
          <w:b/>
          <w:bCs/>
          <w:sz w:val="28"/>
          <w:szCs w:val="28"/>
        </w:rPr>
        <w:t xml:space="preserve">COMBINADO </w:t>
      </w:r>
      <w:r w:rsidRPr="00872A7D">
        <w:rPr>
          <w:rFonts w:ascii="Times New Roman" w:hAnsi="Times New Roman"/>
          <w:b/>
          <w:bCs/>
          <w:sz w:val="28"/>
          <w:szCs w:val="28"/>
        </w:rPr>
        <w:t>II, III</w:t>
      </w:r>
      <w:r w:rsidR="00B035B3" w:rsidRPr="00872A7D">
        <w:rPr>
          <w:rFonts w:ascii="Times New Roman" w:hAnsi="Times New Roman"/>
          <w:b/>
          <w:bCs/>
          <w:sz w:val="28"/>
          <w:szCs w:val="28"/>
        </w:rPr>
        <w:t xml:space="preserve">, </w:t>
      </w:r>
      <w:r w:rsidRPr="00872A7D">
        <w:rPr>
          <w:rFonts w:ascii="Times New Roman" w:hAnsi="Times New Roman"/>
          <w:b/>
          <w:bCs/>
          <w:sz w:val="28"/>
          <w:szCs w:val="28"/>
        </w:rPr>
        <w:t>IV</w:t>
      </w:r>
      <w:r w:rsidR="008F57A1" w:rsidRPr="00872A7D">
        <w:rPr>
          <w:rFonts w:ascii="Times New Roman" w:hAnsi="Times New Roman"/>
          <w:b/>
          <w:bCs/>
          <w:sz w:val="28"/>
          <w:szCs w:val="28"/>
        </w:rPr>
        <w:t>,</w:t>
      </w:r>
      <w:r w:rsidR="00B035B3" w:rsidRPr="00872A7D">
        <w:rPr>
          <w:rFonts w:ascii="Times New Roman" w:hAnsi="Times New Roman"/>
          <w:b/>
          <w:bCs/>
          <w:sz w:val="28"/>
          <w:szCs w:val="28"/>
        </w:rPr>
        <w:t xml:space="preserve"> </w:t>
      </w:r>
      <w:r w:rsidRPr="00872A7D">
        <w:rPr>
          <w:rFonts w:ascii="Times New Roman" w:hAnsi="Times New Roman"/>
          <w:b/>
          <w:bCs/>
          <w:sz w:val="28"/>
          <w:szCs w:val="28"/>
        </w:rPr>
        <w:t>SOBRE LA IMPLE</w:t>
      </w:r>
      <w:r w:rsidRPr="0078336E">
        <w:rPr>
          <w:rFonts w:ascii="Times New Roman" w:hAnsi="Times New Roman"/>
          <w:b/>
          <w:bCs/>
          <w:sz w:val="28"/>
          <w:szCs w:val="28"/>
        </w:rPr>
        <w:t>MENTACIÓN DE LA CONVENCIÓN</w:t>
      </w:r>
    </w:p>
    <w:p w:rsidR="0041478E" w:rsidRPr="0078336E" w:rsidRDefault="00454440" w:rsidP="0078336E">
      <w:pPr>
        <w:pStyle w:val="Sansinterligne"/>
        <w:jc w:val="center"/>
        <w:rPr>
          <w:rFonts w:ascii="Times New Roman" w:hAnsi="Times New Roman"/>
          <w:b/>
          <w:bCs/>
          <w:sz w:val="28"/>
          <w:szCs w:val="28"/>
        </w:rPr>
      </w:pPr>
      <w:r w:rsidRPr="0078336E">
        <w:rPr>
          <w:rFonts w:ascii="Times New Roman" w:hAnsi="Times New Roman"/>
          <w:b/>
          <w:bCs/>
          <w:sz w:val="28"/>
          <w:szCs w:val="28"/>
        </w:rPr>
        <w:t xml:space="preserve"> SOBRE LOS DERECHOS DEL NIÑO</w:t>
      </w:r>
    </w:p>
    <w:p w:rsidR="00E424D7" w:rsidRDefault="00E424D7" w:rsidP="000D7473">
      <w:pPr>
        <w:spacing w:line="240" w:lineRule="auto"/>
        <w:jc w:val="center"/>
        <w:rPr>
          <w:rFonts w:ascii="Times New Roman" w:hAnsi="Times New Roman"/>
          <w:b/>
          <w:sz w:val="36"/>
          <w:szCs w:val="36"/>
          <w:lang w:val="es-ES"/>
        </w:rPr>
      </w:pPr>
    </w:p>
    <w:p w:rsidR="00361A91" w:rsidRDefault="00361A91" w:rsidP="000D7473">
      <w:pPr>
        <w:spacing w:line="240" w:lineRule="auto"/>
        <w:jc w:val="center"/>
        <w:rPr>
          <w:rFonts w:ascii="Times New Roman" w:hAnsi="Times New Roman"/>
          <w:b/>
          <w:sz w:val="32"/>
          <w:szCs w:val="32"/>
          <w:lang w:val="es-ES"/>
        </w:rPr>
      </w:pPr>
    </w:p>
    <w:p w:rsidR="000D7473" w:rsidRDefault="00365645" w:rsidP="000D7473">
      <w:pPr>
        <w:spacing w:line="240" w:lineRule="auto"/>
        <w:jc w:val="center"/>
        <w:rPr>
          <w:rFonts w:ascii="Times New Roman" w:hAnsi="Times New Roman"/>
          <w:b/>
          <w:sz w:val="32"/>
          <w:szCs w:val="32"/>
          <w:lang w:val="es-ES"/>
        </w:rPr>
      </w:pPr>
      <w:r>
        <w:rPr>
          <w:rFonts w:ascii="Times New Roman" w:hAnsi="Times New Roman"/>
          <w:b/>
          <w:sz w:val="32"/>
          <w:szCs w:val="32"/>
          <w:lang w:val="es-ES"/>
        </w:rPr>
        <w:t>J</w:t>
      </w:r>
      <w:r w:rsidR="002F5281">
        <w:rPr>
          <w:rFonts w:ascii="Times New Roman" w:hAnsi="Times New Roman"/>
          <w:b/>
          <w:sz w:val="32"/>
          <w:szCs w:val="32"/>
          <w:lang w:val="es-ES"/>
        </w:rPr>
        <w:t>u</w:t>
      </w:r>
      <w:r w:rsidR="00443820">
        <w:rPr>
          <w:rFonts w:ascii="Times New Roman" w:hAnsi="Times New Roman"/>
          <w:b/>
          <w:sz w:val="32"/>
          <w:szCs w:val="32"/>
          <w:lang w:val="es-ES"/>
        </w:rPr>
        <w:t>l</w:t>
      </w:r>
      <w:r w:rsidR="002F5281">
        <w:rPr>
          <w:rFonts w:ascii="Times New Roman" w:hAnsi="Times New Roman"/>
          <w:b/>
          <w:sz w:val="32"/>
          <w:szCs w:val="32"/>
          <w:lang w:val="es-ES"/>
        </w:rPr>
        <w:t>io</w:t>
      </w:r>
      <w:r w:rsidR="0041478E" w:rsidRPr="00B4440F">
        <w:rPr>
          <w:rFonts w:ascii="Times New Roman" w:hAnsi="Times New Roman"/>
          <w:b/>
          <w:sz w:val="32"/>
          <w:szCs w:val="32"/>
          <w:lang w:val="es-ES"/>
        </w:rPr>
        <w:t xml:space="preserve"> 20</w:t>
      </w:r>
      <w:r w:rsidR="0001277A">
        <w:rPr>
          <w:rFonts w:ascii="Times New Roman" w:hAnsi="Times New Roman"/>
          <w:b/>
          <w:sz w:val="32"/>
          <w:szCs w:val="32"/>
          <w:lang w:val="es-ES"/>
        </w:rPr>
        <w:t>2</w:t>
      </w:r>
      <w:r w:rsidR="00BE6CFC">
        <w:rPr>
          <w:rFonts w:ascii="Times New Roman" w:hAnsi="Times New Roman"/>
          <w:b/>
          <w:sz w:val="32"/>
          <w:szCs w:val="32"/>
          <w:lang w:val="es-ES"/>
        </w:rPr>
        <w:t>3</w:t>
      </w: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61A91" w:rsidRDefault="00361A91" w:rsidP="000D7473">
      <w:pPr>
        <w:spacing w:line="240" w:lineRule="auto"/>
        <w:jc w:val="center"/>
        <w:rPr>
          <w:rFonts w:ascii="Times New Roman" w:hAnsi="Times New Roman"/>
          <w:b/>
          <w:sz w:val="32"/>
          <w:szCs w:val="32"/>
          <w:lang w:val="es-ES"/>
        </w:rPr>
      </w:pPr>
    </w:p>
    <w:p w:rsidR="00307D32" w:rsidRDefault="00EC5424" w:rsidP="00307D32">
      <w:pPr>
        <w:spacing w:line="240" w:lineRule="auto"/>
        <w:rPr>
          <w:rFonts w:ascii="Times New Roman" w:hAnsi="Times New Roman"/>
          <w:b/>
          <w:sz w:val="24"/>
          <w:szCs w:val="24"/>
          <w:lang w:val="es-ES"/>
        </w:rPr>
      </w:pPr>
      <w:r>
        <w:rPr>
          <w:rFonts w:ascii="Times New Roman" w:hAnsi="Times New Roman"/>
          <w:b/>
          <w:sz w:val="24"/>
          <w:szCs w:val="24"/>
          <w:lang w:val="es-ES"/>
        </w:rPr>
        <w:t>1.</w:t>
      </w:r>
      <w:r>
        <w:rPr>
          <w:rFonts w:ascii="Times New Roman" w:hAnsi="Times New Roman"/>
          <w:b/>
          <w:sz w:val="24"/>
          <w:szCs w:val="24"/>
          <w:lang w:val="es-ES"/>
        </w:rPr>
        <w:tab/>
      </w:r>
      <w:r w:rsidR="00307D32" w:rsidRPr="00FD1EBD">
        <w:rPr>
          <w:rFonts w:ascii="Times New Roman" w:hAnsi="Times New Roman"/>
          <w:b/>
          <w:sz w:val="24"/>
          <w:szCs w:val="24"/>
          <w:lang w:val="es-ES"/>
        </w:rPr>
        <w:t>R</w:t>
      </w:r>
      <w:r w:rsidR="00307D32">
        <w:rPr>
          <w:rFonts w:ascii="Times New Roman" w:hAnsi="Times New Roman"/>
          <w:b/>
          <w:sz w:val="24"/>
          <w:szCs w:val="24"/>
          <w:lang w:val="es-ES"/>
        </w:rPr>
        <w:t>ESUMEN EJECUTIVO</w:t>
      </w:r>
    </w:p>
    <w:p w:rsidR="000429ED" w:rsidRDefault="00307D32" w:rsidP="000429ED">
      <w:pPr>
        <w:pStyle w:val="Liste2"/>
        <w:ind w:left="0" w:firstLine="0"/>
        <w:jc w:val="both"/>
        <w:rPr>
          <w:rFonts w:ascii="Times New Roman" w:hAnsi="Times New Roman"/>
          <w:sz w:val="24"/>
          <w:szCs w:val="24"/>
        </w:rPr>
      </w:pPr>
      <w:bookmarkStart w:id="0" w:name="_Hlk156479793"/>
      <w:r w:rsidRPr="00586759">
        <w:rPr>
          <w:rFonts w:ascii="Times New Roman" w:hAnsi="Times New Roman"/>
          <w:sz w:val="24"/>
          <w:szCs w:val="24"/>
        </w:rPr>
        <w:t>E</w:t>
      </w:r>
      <w:r w:rsidR="0010366A">
        <w:rPr>
          <w:rFonts w:ascii="Times New Roman" w:hAnsi="Times New Roman"/>
          <w:sz w:val="24"/>
          <w:szCs w:val="24"/>
        </w:rPr>
        <w:t xml:space="preserve">ste </w:t>
      </w:r>
      <w:r>
        <w:rPr>
          <w:rFonts w:ascii="Times New Roman" w:hAnsi="Times New Roman"/>
          <w:sz w:val="24"/>
          <w:szCs w:val="24"/>
        </w:rPr>
        <w:t>informe ha sido elaborado por el Gobierno</w:t>
      </w:r>
      <w:r w:rsidR="00DA15BA" w:rsidRPr="00DA15BA">
        <w:rPr>
          <w:rFonts w:ascii="Times New Roman" w:hAnsi="Times New Roman"/>
          <w:sz w:val="24"/>
          <w:szCs w:val="24"/>
        </w:rPr>
        <w:t xml:space="preserve"> </w:t>
      </w:r>
      <w:r w:rsidR="00DA15BA">
        <w:rPr>
          <w:rFonts w:ascii="Times New Roman" w:hAnsi="Times New Roman"/>
          <w:sz w:val="24"/>
          <w:szCs w:val="24"/>
        </w:rPr>
        <w:t xml:space="preserve">de la </w:t>
      </w:r>
      <w:r w:rsidR="00DA15BA" w:rsidRPr="006D26EA">
        <w:rPr>
          <w:rFonts w:ascii="Times New Roman" w:hAnsi="Times New Roman"/>
          <w:sz w:val="24"/>
          <w:szCs w:val="24"/>
        </w:rPr>
        <w:t>República de Guinea Ecuatorial</w:t>
      </w:r>
      <w:r w:rsidR="0010366A" w:rsidRPr="0010366A">
        <w:rPr>
          <w:rFonts w:ascii="Times New Roman" w:hAnsi="Times New Roman"/>
          <w:sz w:val="24"/>
          <w:szCs w:val="24"/>
        </w:rPr>
        <w:t xml:space="preserve"> </w:t>
      </w:r>
      <w:r w:rsidR="00260A14">
        <w:rPr>
          <w:rFonts w:ascii="Times New Roman" w:hAnsi="Times New Roman"/>
          <w:sz w:val="24"/>
          <w:szCs w:val="24"/>
        </w:rPr>
        <w:t xml:space="preserve">(GE) </w:t>
      </w:r>
      <w:r w:rsidR="0010366A">
        <w:rPr>
          <w:rFonts w:ascii="Times New Roman" w:hAnsi="Times New Roman"/>
          <w:sz w:val="24"/>
          <w:szCs w:val="24"/>
        </w:rPr>
        <w:t>de conformidad con el Articulo 44</w:t>
      </w:r>
      <w:r w:rsidR="00D13812">
        <w:rPr>
          <w:rFonts w:ascii="Times New Roman" w:hAnsi="Times New Roman"/>
          <w:sz w:val="24"/>
          <w:szCs w:val="24"/>
        </w:rPr>
        <w:t xml:space="preserve">, </w:t>
      </w:r>
      <w:r w:rsidR="0065152B">
        <w:rPr>
          <w:rFonts w:ascii="Times New Roman" w:hAnsi="Times New Roman"/>
          <w:sz w:val="24"/>
          <w:szCs w:val="24"/>
        </w:rPr>
        <w:t xml:space="preserve">párrafo 1, </w:t>
      </w:r>
      <w:r w:rsidR="00D13812">
        <w:rPr>
          <w:rFonts w:ascii="Times New Roman" w:hAnsi="Times New Roman"/>
          <w:sz w:val="24"/>
          <w:szCs w:val="24"/>
        </w:rPr>
        <w:t>inciso b)</w:t>
      </w:r>
      <w:r w:rsidR="0010366A">
        <w:rPr>
          <w:rFonts w:ascii="Times New Roman" w:hAnsi="Times New Roman"/>
          <w:sz w:val="24"/>
          <w:szCs w:val="24"/>
        </w:rPr>
        <w:t xml:space="preserve"> de la Convención sobre los Derechos del Niño</w:t>
      </w:r>
      <w:r w:rsidR="0065152B">
        <w:rPr>
          <w:rFonts w:ascii="Times New Roman" w:hAnsi="Times New Roman"/>
          <w:sz w:val="24"/>
          <w:szCs w:val="24"/>
        </w:rPr>
        <w:t xml:space="preserve"> (CDN)</w:t>
      </w:r>
      <w:r w:rsidR="00DA15BA">
        <w:rPr>
          <w:rFonts w:ascii="Times New Roman" w:hAnsi="Times New Roman"/>
          <w:sz w:val="24"/>
          <w:szCs w:val="24"/>
        </w:rPr>
        <w:t>.</w:t>
      </w:r>
      <w:r w:rsidR="00DA15BA" w:rsidRPr="006D26EA">
        <w:rPr>
          <w:rFonts w:ascii="Times New Roman" w:hAnsi="Times New Roman"/>
          <w:sz w:val="24"/>
          <w:szCs w:val="24"/>
        </w:rPr>
        <w:t xml:space="preserve"> </w:t>
      </w:r>
      <w:r w:rsidR="00DA15BA">
        <w:rPr>
          <w:rFonts w:ascii="Times New Roman" w:hAnsi="Times New Roman"/>
          <w:sz w:val="24"/>
          <w:szCs w:val="24"/>
        </w:rPr>
        <w:t xml:space="preserve">El país </w:t>
      </w:r>
      <w:r w:rsidR="00DA15BA" w:rsidRPr="006D26EA">
        <w:rPr>
          <w:rFonts w:ascii="Times New Roman" w:hAnsi="Times New Roman"/>
          <w:sz w:val="24"/>
          <w:szCs w:val="24"/>
        </w:rPr>
        <w:t xml:space="preserve">ratificó la </w:t>
      </w:r>
      <w:r w:rsidR="00260A14">
        <w:rPr>
          <w:rFonts w:ascii="Times New Roman" w:hAnsi="Times New Roman"/>
          <w:sz w:val="24"/>
          <w:szCs w:val="24"/>
        </w:rPr>
        <w:t>CDN</w:t>
      </w:r>
      <w:r w:rsidR="00DA15BA">
        <w:rPr>
          <w:rFonts w:ascii="Times New Roman" w:hAnsi="Times New Roman"/>
          <w:sz w:val="24"/>
          <w:szCs w:val="24"/>
        </w:rPr>
        <w:t xml:space="preserve"> el </w:t>
      </w:r>
      <w:r w:rsidR="00B37227">
        <w:rPr>
          <w:rFonts w:ascii="Times New Roman" w:hAnsi="Times New Roman"/>
          <w:sz w:val="24"/>
          <w:szCs w:val="24"/>
        </w:rPr>
        <w:t xml:space="preserve">día </w:t>
      </w:r>
      <w:r w:rsidR="00DA15BA">
        <w:rPr>
          <w:rFonts w:ascii="Times New Roman" w:hAnsi="Times New Roman"/>
          <w:sz w:val="24"/>
          <w:szCs w:val="24"/>
        </w:rPr>
        <w:t>15 de junio de 1992.</w:t>
      </w:r>
      <w:r>
        <w:rPr>
          <w:rFonts w:ascii="Times New Roman" w:hAnsi="Times New Roman"/>
          <w:sz w:val="24"/>
          <w:szCs w:val="24"/>
        </w:rPr>
        <w:t xml:space="preserve"> </w:t>
      </w:r>
      <w:r w:rsidR="002F5281">
        <w:rPr>
          <w:rFonts w:ascii="Times New Roman" w:hAnsi="Times New Roman"/>
          <w:sz w:val="24"/>
          <w:szCs w:val="24"/>
        </w:rPr>
        <w:t xml:space="preserve">Desde el primer informe </w:t>
      </w:r>
      <w:r w:rsidR="00B37227">
        <w:rPr>
          <w:rFonts w:ascii="Times New Roman" w:hAnsi="Times New Roman"/>
          <w:sz w:val="24"/>
          <w:szCs w:val="24"/>
        </w:rPr>
        <w:t xml:space="preserve">periódico </w:t>
      </w:r>
      <w:r w:rsidR="002F5281">
        <w:rPr>
          <w:rFonts w:ascii="Times New Roman" w:hAnsi="Times New Roman"/>
          <w:sz w:val="24"/>
          <w:szCs w:val="24"/>
        </w:rPr>
        <w:t>presentado en 2004</w:t>
      </w:r>
      <w:r w:rsidR="00B37227">
        <w:rPr>
          <w:rFonts w:ascii="Times New Roman" w:hAnsi="Times New Roman"/>
          <w:sz w:val="24"/>
          <w:szCs w:val="24"/>
        </w:rPr>
        <w:t>,</w:t>
      </w:r>
      <w:r w:rsidR="002F5281">
        <w:rPr>
          <w:rFonts w:ascii="Times New Roman" w:hAnsi="Times New Roman"/>
          <w:sz w:val="24"/>
          <w:szCs w:val="24"/>
        </w:rPr>
        <w:t xml:space="preserve"> y p</w:t>
      </w:r>
      <w:r w:rsidR="002F5281">
        <w:rPr>
          <w:rFonts w:ascii="Times New Roman" w:hAnsi="Times New Roman"/>
          <w:color w:val="000000"/>
          <w:sz w:val="24"/>
          <w:szCs w:val="24"/>
        </w:rPr>
        <w:t>or vari</w:t>
      </w:r>
      <w:r w:rsidR="00D13812">
        <w:rPr>
          <w:rFonts w:ascii="Times New Roman" w:hAnsi="Times New Roman"/>
          <w:color w:val="000000"/>
          <w:sz w:val="24"/>
          <w:szCs w:val="24"/>
        </w:rPr>
        <w:t>o</w:t>
      </w:r>
      <w:r w:rsidR="002F5281">
        <w:rPr>
          <w:rFonts w:ascii="Times New Roman" w:hAnsi="Times New Roman"/>
          <w:color w:val="000000"/>
          <w:sz w:val="24"/>
          <w:szCs w:val="24"/>
        </w:rPr>
        <w:t xml:space="preserve">s </w:t>
      </w:r>
      <w:r w:rsidR="00D13812">
        <w:rPr>
          <w:rFonts w:ascii="Times New Roman" w:hAnsi="Times New Roman"/>
          <w:color w:val="000000"/>
          <w:sz w:val="24"/>
          <w:szCs w:val="24"/>
        </w:rPr>
        <w:t>motivos</w:t>
      </w:r>
      <w:r w:rsidR="00B37227">
        <w:rPr>
          <w:rFonts w:ascii="Times New Roman" w:hAnsi="Times New Roman"/>
          <w:color w:val="000000"/>
          <w:sz w:val="24"/>
          <w:szCs w:val="24"/>
        </w:rPr>
        <w:t>,</w:t>
      </w:r>
      <w:r w:rsidR="002F5281">
        <w:rPr>
          <w:rFonts w:ascii="Times New Roman" w:hAnsi="Times New Roman"/>
          <w:color w:val="000000"/>
          <w:sz w:val="24"/>
          <w:szCs w:val="24"/>
        </w:rPr>
        <w:t xml:space="preserve"> los informes periódicos II, III, IV no pudieron ser presentados a tiempo.</w:t>
      </w:r>
      <w:r w:rsidR="007576D5" w:rsidRPr="007576D5">
        <w:rPr>
          <w:rFonts w:ascii="Times New Roman" w:hAnsi="Times New Roman"/>
          <w:color w:val="000000"/>
          <w:sz w:val="24"/>
          <w:szCs w:val="24"/>
        </w:rPr>
        <w:t xml:space="preserve"> </w:t>
      </w:r>
      <w:r w:rsidR="007576D5">
        <w:rPr>
          <w:rFonts w:ascii="Times New Roman" w:hAnsi="Times New Roman"/>
          <w:color w:val="000000"/>
          <w:sz w:val="24"/>
          <w:szCs w:val="24"/>
        </w:rPr>
        <w:t xml:space="preserve">Es por </w:t>
      </w:r>
      <w:r w:rsidR="00D13812">
        <w:rPr>
          <w:rFonts w:ascii="Times New Roman" w:hAnsi="Times New Roman"/>
          <w:color w:val="000000"/>
          <w:sz w:val="24"/>
          <w:szCs w:val="24"/>
        </w:rPr>
        <w:t xml:space="preserve">esta razón </w:t>
      </w:r>
      <w:r w:rsidR="007576D5">
        <w:rPr>
          <w:rFonts w:ascii="Times New Roman" w:hAnsi="Times New Roman"/>
          <w:color w:val="000000"/>
          <w:sz w:val="24"/>
          <w:szCs w:val="24"/>
        </w:rPr>
        <w:t>qu</w:t>
      </w:r>
      <w:r w:rsidR="00B965B7">
        <w:rPr>
          <w:rFonts w:ascii="Times New Roman" w:hAnsi="Times New Roman"/>
          <w:color w:val="000000"/>
          <w:sz w:val="24"/>
          <w:szCs w:val="24"/>
        </w:rPr>
        <w:t>e presentamos este</w:t>
      </w:r>
      <w:r w:rsidR="007576D5">
        <w:rPr>
          <w:rFonts w:ascii="Times New Roman" w:hAnsi="Times New Roman"/>
          <w:sz w:val="24"/>
          <w:szCs w:val="24"/>
        </w:rPr>
        <w:t xml:space="preserve"> Informe Periódico C</w:t>
      </w:r>
      <w:r w:rsidR="007576D5" w:rsidRPr="006E444B">
        <w:rPr>
          <w:rFonts w:ascii="Times New Roman" w:hAnsi="Times New Roman"/>
          <w:sz w:val="24"/>
          <w:szCs w:val="24"/>
        </w:rPr>
        <w:t>o</w:t>
      </w:r>
      <w:r w:rsidR="007576D5">
        <w:rPr>
          <w:rFonts w:ascii="Times New Roman" w:hAnsi="Times New Roman"/>
          <w:sz w:val="24"/>
          <w:szCs w:val="24"/>
        </w:rPr>
        <w:t xml:space="preserve">mbinado </w:t>
      </w:r>
      <w:r w:rsidR="007576D5" w:rsidRPr="006E444B">
        <w:rPr>
          <w:rFonts w:ascii="Times New Roman" w:hAnsi="Times New Roman"/>
          <w:sz w:val="24"/>
          <w:szCs w:val="24"/>
        </w:rPr>
        <w:t>II, III</w:t>
      </w:r>
      <w:r w:rsidR="007576D5">
        <w:rPr>
          <w:rFonts w:ascii="Times New Roman" w:hAnsi="Times New Roman"/>
          <w:sz w:val="24"/>
          <w:szCs w:val="24"/>
        </w:rPr>
        <w:t>, IV</w:t>
      </w:r>
      <w:r w:rsidR="00C52E67">
        <w:rPr>
          <w:rFonts w:ascii="Times New Roman" w:hAnsi="Times New Roman"/>
          <w:sz w:val="24"/>
          <w:szCs w:val="24"/>
        </w:rPr>
        <w:t xml:space="preserve"> </w:t>
      </w:r>
      <w:r w:rsidR="00B965B7">
        <w:rPr>
          <w:rFonts w:ascii="Times New Roman" w:hAnsi="Times New Roman"/>
          <w:sz w:val="24"/>
          <w:szCs w:val="24"/>
        </w:rPr>
        <w:t xml:space="preserve">que </w:t>
      </w:r>
      <w:r w:rsidR="00365645">
        <w:rPr>
          <w:rFonts w:ascii="Times New Roman" w:hAnsi="Times New Roman"/>
          <w:sz w:val="24"/>
          <w:szCs w:val="24"/>
        </w:rPr>
        <w:t xml:space="preserve">cubre </w:t>
      </w:r>
      <w:r w:rsidR="00A96EFB">
        <w:rPr>
          <w:rFonts w:ascii="Times New Roman" w:hAnsi="Times New Roman"/>
          <w:sz w:val="24"/>
          <w:szCs w:val="24"/>
        </w:rPr>
        <w:t>el periodo 200</w:t>
      </w:r>
      <w:r w:rsidR="009B314C">
        <w:rPr>
          <w:rFonts w:ascii="Times New Roman" w:hAnsi="Times New Roman"/>
          <w:sz w:val="24"/>
          <w:szCs w:val="24"/>
        </w:rPr>
        <w:t>5</w:t>
      </w:r>
      <w:r w:rsidR="00A96EFB">
        <w:rPr>
          <w:rFonts w:ascii="Times New Roman" w:hAnsi="Times New Roman"/>
          <w:sz w:val="24"/>
          <w:szCs w:val="24"/>
        </w:rPr>
        <w:t>-20</w:t>
      </w:r>
      <w:r w:rsidR="009B314C">
        <w:rPr>
          <w:rFonts w:ascii="Times New Roman" w:hAnsi="Times New Roman"/>
          <w:sz w:val="24"/>
          <w:szCs w:val="24"/>
        </w:rPr>
        <w:t>23</w:t>
      </w:r>
      <w:r w:rsidR="007576D5">
        <w:rPr>
          <w:rFonts w:ascii="Times New Roman" w:hAnsi="Times New Roman"/>
          <w:sz w:val="24"/>
          <w:szCs w:val="24"/>
        </w:rPr>
        <w:t>.</w:t>
      </w:r>
    </w:p>
    <w:bookmarkEnd w:id="0"/>
    <w:p w:rsidR="00345C41" w:rsidRDefault="003161B9" w:rsidP="005B1C53">
      <w:pPr>
        <w:pStyle w:val="Liste2"/>
        <w:ind w:left="0" w:firstLine="0"/>
        <w:jc w:val="both"/>
        <w:rPr>
          <w:rFonts w:ascii="Times New Roman" w:hAnsi="Times New Roman"/>
          <w:color w:val="000000"/>
          <w:sz w:val="24"/>
          <w:szCs w:val="24"/>
        </w:rPr>
      </w:pPr>
      <w:r>
        <w:rPr>
          <w:rFonts w:ascii="Times New Roman" w:hAnsi="Times New Roman"/>
          <w:sz w:val="24"/>
          <w:szCs w:val="24"/>
        </w:rPr>
        <w:t>E</w:t>
      </w:r>
      <w:r w:rsidR="000429ED">
        <w:rPr>
          <w:rFonts w:ascii="Times New Roman" w:hAnsi="Times New Roman"/>
          <w:sz w:val="24"/>
          <w:szCs w:val="24"/>
        </w:rPr>
        <w:t xml:space="preserve">l </w:t>
      </w:r>
      <w:r w:rsidR="00307D32" w:rsidRPr="00586759">
        <w:rPr>
          <w:rFonts w:ascii="Times New Roman" w:hAnsi="Times New Roman"/>
          <w:sz w:val="24"/>
          <w:szCs w:val="24"/>
        </w:rPr>
        <w:t xml:space="preserve">informe </w:t>
      </w:r>
      <w:r w:rsidR="008A5FEA">
        <w:rPr>
          <w:rFonts w:ascii="Times New Roman" w:hAnsi="Times New Roman"/>
          <w:sz w:val="24"/>
          <w:szCs w:val="24"/>
        </w:rPr>
        <w:t>describe</w:t>
      </w:r>
      <w:r w:rsidR="000429ED">
        <w:rPr>
          <w:rFonts w:ascii="Times New Roman" w:hAnsi="Times New Roman"/>
          <w:sz w:val="24"/>
          <w:szCs w:val="24"/>
        </w:rPr>
        <w:t>,</w:t>
      </w:r>
      <w:r w:rsidR="000429ED" w:rsidRPr="000429ED">
        <w:rPr>
          <w:rFonts w:ascii="Times New Roman" w:hAnsi="Times New Roman"/>
          <w:sz w:val="24"/>
          <w:szCs w:val="24"/>
        </w:rPr>
        <w:t xml:space="preserve"> </w:t>
      </w:r>
      <w:r w:rsidR="000429ED">
        <w:rPr>
          <w:rFonts w:ascii="Times New Roman" w:hAnsi="Times New Roman"/>
          <w:sz w:val="24"/>
          <w:szCs w:val="24"/>
        </w:rPr>
        <w:t xml:space="preserve">en primer lugar, </w:t>
      </w:r>
      <w:r w:rsidR="00421A9A">
        <w:rPr>
          <w:rFonts w:ascii="Times New Roman" w:hAnsi="Times New Roman"/>
          <w:sz w:val="24"/>
          <w:szCs w:val="24"/>
        </w:rPr>
        <w:t>las actividades emprendidas por el Gobierno</w:t>
      </w:r>
      <w:r w:rsidR="005B1C53" w:rsidRPr="005B1C53">
        <w:rPr>
          <w:rFonts w:ascii="Times New Roman" w:hAnsi="Times New Roman"/>
          <w:color w:val="000000"/>
          <w:sz w:val="24"/>
          <w:szCs w:val="24"/>
        </w:rPr>
        <w:t xml:space="preserve"> </w:t>
      </w:r>
      <w:r w:rsidR="005B1C53">
        <w:rPr>
          <w:rFonts w:ascii="Times New Roman" w:hAnsi="Times New Roman"/>
          <w:color w:val="000000"/>
          <w:sz w:val="24"/>
          <w:szCs w:val="24"/>
        </w:rPr>
        <w:t>en materia de protección, promoción y divulgación de los derechos del niño en el país,</w:t>
      </w:r>
      <w:r w:rsidR="00421A9A">
        <w:rPr>
          <w:rFonts w:ascii="Times New Roman" w:hAnsi="Times New Roman"/>
          <w:sz w:val="24"/>
          <w:szCs w:val="24"/>
        </w:rPr>
        <w:t xml:space="preserve"> </w:t>
      </w:r>
      <w:r w:rsidR="008A5FEA">
        <w:rPr>
          <w:rFonts w:ascii="Times New Roman" w:hAnsi="Times New Roman"/>
          <w:sz w:val="24"/>
          <w:szCs w:val="24"/>
        </w:rPr>
        <w:t>durante el periodo 200</w:t>
      </w:r>
      <w:r w:rsidR="00B2539E">
        <w:rPr>
          <w:rFonts w:ascii="Times New Roman" w:hAnsi="Times New Roman"/>
          <w:sz w:val="24"/>
          <w:szCs w:val="24"/>
        </w:rPr>
        <w:t>5</w:t>
      </w:r>
      <w:r w:rsidR="008A5FEA">
        <w:rPr>
          <w:rFonts w:ascii="Times New Roman" w:hAnsi="Times New Roman"/>
          <w:sz w:val="24"/>
          <w:szCs w:val="24"/>
        </w:rPr>
        <w:t>-20</w:t>
      </w:r>
      <w:r w:rsidR="0001277A">
        <w:rPr>
          <w:rFonts w:ascii="Times New Roman" w:hAnsi="Times New Roman"/>
          <w:sz w:val="24"/>
          <w:szCs w:val="24"/>
        </w:rPr>
        <w:t>2</w:t>
      </w:r>
      <w:r w:rsidR="00B2539E">
        <w:rPr>
          <w:rFonts w:ascii="Times New Roman" w:hAnsi="Times New Roman"/>
          <w:sz w:val="24"/>
          <w:szCs w:val="24"/>
        </w:rPr>
        <w:t>3</w:t>
      </w:r>
      <w:r w:rsidR="005B1C53">
        <w:rPr>
          <w:rFonts w:ascii="Times New Roman" w:hAnsi="Times New Roman"/>
          <w:sz w:val="24"/>
          <w:szCs w:val="24"/>
        </w:rPr>
        <w:t>,</w:t>
      </w:r>
      <w:r w:rsidR="008A5FEA">
        <w:rPr>
          <w:rFonts w:ascii="Times New Roman" w:hAnsi="Times New Roman"/>
          <w:sz w:val="24"/>
          <w:szCs w:val="24"/>
        </w:rPr>
        <w:t xml:space="preserve"> </w:t>
      </w:r>
      <w:r w:rsidR="00307D32">
        <w:rPr>
          <w:rFonts w:ascii="Times New Roman" w:hAnsi="Times New Roman"/>
          <w:sz w:val="24"/>
          <w:szCs w:val="24"/>
        </w:rPr>
        <w:t>e</w:t>
      </w:r>
      <w:r w:rsidR="00421A9A">
        <w:rPr>
          <w:rFonts w:ascii="Times New Roman" w:hAnsi="Times New Roman"/>
          <w:sz w:val="24"/>
          <w:szCs w:val="24"/>
        </w:rPr>
        <w:t xml:space="preserve">n </w:t>
      </w:r>
      <w:r w:rsidR="00307D32">
        <w:rPr>
          <w:rFonts w:ascii="Times New Roman" w:hAnsi="Times New Roman"/>
          <w:sz w:val="24"/>
          <w:szCs w:val="24"/>
        </w:rPr>
        <w:t xml:space="preserve">cumplimiento </w:t>
      </w:r>
      <w:r w:rsidR="007576D5">
        <w:rPr>
          <w:rFonts w:ascii="Times New Roman" w:hAnsi="Times New Roman"/>
          <w:sz w:val="24"/>
          <w:szCs w:val="24"/>
        </w:rPr>
        <w:t xml:space="preserve">con </w:t>
      </w:r>
      <w:r w:rsidR="00307D32">
        <w:rPr>
          <w:rFonts w:ascii="Times New Roman" w:hAnsi="Times New Roman"/>
          <w:sz w:val="24"/>
          <w:szCs w:val="24"/>
        </w:rPr>
        <w:t>los principios de la Convención</w:t>
      </w:r>
      <w:r w:rsidR="00940781">
        <w:rPr>
          <w:rFonts w:ascii="Times New Roman" w:hAnsi="Times New Roman"/>
          <w:sz w:val="24"/>
          <w:szCs w:val="24"/>
        </w:rPr>
        <w:t xml:space="preserve">. </w:t>
      </w:r>
      <w:r w:rsidR="008A5FEA">
        <w:rPr>
          <w:rFonts w:ascii="Times New Roman" w:hAnsi="Times New Roman"/>
          <w:sz w:val="24"/>
          <w:szCs w:val="24"/>
        </w:rPr>
        <w:t>En segundo lugar</w:t>
      </w:r>
      <w:r w:rsidR="00940781">
        <w:rPr>
          <w:rFonts w:ascii="Times New Roman" w:hAnsi="Times New Roman"/>
          <w:sz w:val="24"/>
          <w:szCs w:val="24"/>
        </w:rPr>
        <w:t xml:space="preserve">, </w:t>
      </w:r>
      <w:r w:rsidR="00307D32">
        <w:rPr>
          <w:rFonts w:ascii="Times New Roman" w:hAnsi="Times New Roman"/>
          <w:sz w:val="24"/>
          <w:szCs w:val="24"/>
        </w:rPr>
        <w:t xml:space="preserve">intenta dar respuesta </w:t>
      </w:r>
      <w:r w:rsidR="00307D32" w:rsidRPr="002110C2">
        <w:rPr>
          <w:rFonts w:ascii="Times New Roman" w:hAnsi="Times New Roman"/>
          <w:sz w:val="24"/>
          <w:szCs w:val="24"/>
        </w:rPr>
        <w:t xml:space="preserve">a las </w:t>
      </w:r>
      <w:r w:rsidR="00307D32">
        <w:rPr>
          <w:rFonts w:ascii="Times New Roman" w:hAnsi="Times New Roman"/>
          <w:sz w:val="24"/>
          <w:szCs w:val="24"/>
        </w:rPr>
        <w:t xml:space="preserve">principales preocupaciones, </w:t>
      </w:r>
      <w:r w:rsidR="00A96EFB">
        <w:rPr>
          <w:rFonts w:ascii="Times New Roman" w:hAnsi="Times New Roman"/>
          <w:sz w:val="24"/>
          <w:szCs w:val="24"/>
        </w:rPr>
        <w:t xml:space="preserve">observaciones y </w:t>
      </w:r>
      <w:r w:rsidR="00307D32" w:rsidRPr="002110C2">
        <w:rPr>
          <w:rFonts w:ascii="Times New Roman" w:hAnsi="Times New Roman"/>
          <w:sz w:val="24"/>
          <w:szCs w:val="24"/>
        </w:rPr>
        <w:t>recomendaciones</w:t>
      </w:r>
      <w:r w:rsidR="00A257AF">
        <w:rPr>
          <w:rFonts w:ascii="Times New Roman" w:hAnsi="Times New Roman"/>
          <w:sz w:val="24"/>
          <w:szCs w:val="24"/>
        </w:rPr>
        <w:t xml:space="preserve"> </w:t>
      </w:r>
      <w:r w:rsidR="00365645">
        <w:rPr>
          <w:rFonts w:ascii="Times New Roman" w:hAnsi="Times New Roman"/>
          <w:sz w:val="24"/>
          <w:szCs w:val="24"/>
        </w:rPr>
        <w:t xml:space="preserve">del </w:t>
      </w:r>
      <w:r w:rsidR="00A96EFB">
        <w:rPr>
          <w:rFonts w:ascii="Times New Roman" w:hAnsi="Times New Roman"/>
          <w:sz w:val="24"/>
          <w:szCs w:val="24"/>
        </w:rPr>
        <w:t>Comité</w:t>
      </w:r>
      <w:r w:rsidR="00A96EFB" w:rsidRPr="001746B2">
        <w:rPr>
          <w:rFonts w:ascii="Times New Roman" w:hAnsi="Times New Roman"/>
          <w:sz w:val="24"/>
          <w:szCs w:val="24"/>
        </w:rPr>
        <w:t xml:space="preserve"> </w:t>
      </w:r>
      <w:r w:rsidR="00307D32">
        <w:rPr>
          <w:rFonts w:ascii="Times New Roman" w:hAnsi="Times New Roman"/>
          <w:sz w:val="24"/>
          <w:szCs w:val="24"/>
        </w:rPr>
        <w:t xml:space="preserve">(CRC/C/143) </w:t>
      </w:r>
      <w:r w:rsidR="00A257AF">
        <w:rPr>
          <w:rFonts w:ascii="Times New Roman" w:hAnsi="Times New Roman"/>
          <w:sz w:val="24"/>
          <w:szCs w:val="24"/>
        </w:rPr>
        <w:t xml:space="preserve">tras </w:t>
      </w:r>
      <w:r w:rsidR="00307D32">
        <w:rPr>
          <w:rFonts w:ascii="Times New Roman" w:hAnsi="Times New Roman"/>
          <w:sz w:val="24"/>
          <w:szCs w:val="24"/>
        </w:rPr>
        <w:t>la lectura d</w:t>
      </w:r>
      <w:r w:rsidR="00307D32" w:rsidRPr="002110C2">
        <w:rPr>
          <w:rFonts w:ascii="Times New Roman" w:hAnsi="Times New Roman"/>
          <w:sz w:val="24"/>
          <w:szCs w:val="24"/>
        </w:rPr>
        <w:t xml:space="preserve">el </w:t>
      </w:r>
      <w:r w:rsidR="00365645">
        <w:rPr>
          <w:rFonts w:ascii="Times New Roman" w:hAnsi="Times New Roman"/>
          <w:sz w:val="24"/>
          <w:szCs w:val="24"/>
        </w:rPr>
        <w:t xml:space="preserve">Primer </w:t>
      </w:r>
      <w:r w:rsidR="00307D32" w:rsidRPr="002110C2">
        <w:rPr>
          <w:rFonts w:ascii="Times New Roman" w:hAnsi="Times New Roman"/>
          <w:sz w:val="24"/>
          <w:szCs w:val="24"/>
        </w:rPr>
        <w:t>Info</w:t>
      </w:r>
      <w:r w:rsidR="00307D32" w:rsidRPr="00501966">
        <w:rPr>
          <w:rFonts w:ascii="Times New Roman" w:hAnsi="Times New Roman"/>
          <w:sz w:val="24"/>
          <w:szCs w:val="24"/>
        </w:rPr>
        <w:t xml:space="preserve">rme de </w:t>
      </w:r>
      <w:r w:rsidR="005B1C53" w:rsidRPr="00501966">
        <w:rPr>
          <w:rFonts w:ascii="Times New Roman" w:hAnsi="Times New Roman"/>
          <w:sz w:val="24"/>
          <w:szCs w:val="24"/>
        </w:rPr>
        <w:t xml:space="preserve">país </w:t>
      </w:r>
      <w:r w:rsidR="00307D32" w:rsidRPr="00501966">
        <w:rPr>
          <w:rFonts w:ascii="Times New Roman" w:hAnsi="Times New Roman"/>
          <w:sz w:val="24"/>
          <w:szCs w:val="24"/>
        </w:rPr>
        <w:t>(CRC/C/11/Add.26).</w:t>
      </w:r>
      <w:r w:rsidR="008A5FEA" w:rsidRPr="00501966">
        <w:rPr>
          <w:rFonts w:ascii="Times New Roman" w:hAnsi="Times New Roman"/>
          <w:sz w:val="24"/>
          <w:szCs w:val="24"/>
        </w:rPr>
        <w:t xml:space="preserve"> </w:t>
      </w:r>
      <w:r w:rsidR="005B1C53" w:rsidRPr="00501966">
        <w:rPr>
          <w:rFonts w:ascii="Times New Roman" w:hAnsi="Times New Roman"/>
          <w:sz w:val="24"/>
          <w:szCs w:val="24"/>
        </w:rPr>
        <w:t xml:space="preserve">Finalmente, </w:t>
      </w:r>
      <w:r w:rsidR="000429ED" w:rsidRPr="00501966">
        <w:rPr>
          <w:rFonts w:ascii="Times New Roman" w:hAnsi="Times New Roman"/>
          <w:color w:val="000000"/>
          <w:sz w:val="24"/>
          <w:szCs w:val="24"/>
        </w:rPr>
        <w:t>el informe describe l</w:t>
      </w:r>
      <w:r w:rsidR="0065152B" w:rsidRPr="00501966">
        <w:rPr>
          <w:rFonts w:ascii="Times New Roman" w:hAnsi="Times New Roman"/>
          <w:color w:val="000000"/>
          <w:sz w:val="24"/>
          <w:szCs w:val="24"/>
        </w:rPr>
        <w:t>a</w:t>
      </w:r>
      <w:r w:rsidR="000429ED" w:rsidRPr="00501966">
        <w:rPr>
          <w:rFonts w:ascii="Times New Roman" w:hAnsi="Times New Roman"/>
          <w:color w:val="000000"/>
          <w:sz w:val="24"/>
          <w:szCs w:val="24"/>
        </w:rPr>
        <w:t xml:space="preserve">s </w:t>
      </w:r>
      <w:r w:rsidR="0065152B" w:rsidRPr="00501966">
        <w:rPr>
          <w:rFonts w:ascii="Times New Roman" w:hAnsi="Times New Roman"/>
          <w:color w:val="000000"/>
          <w:sz w:val="24"/>
          <w:szCs w:val="24"/>
        </w:rPr>
        <w:t xml:space="preserve">circunstancias </w:t>
      </w:r>
      <w:r w:rsidR="000429ED" w:rsidRPr="00501966">
        <w:rPr>
          <w:rFonts w:ascii="Times New Roman" w:hAnsi="Times New Roman"/>
          <w:color w:val="000000"/>
          <w:sz w:val="24"/>
          <w:szCs w:val="24"/>
        </w:rPr>
        <w:t>y d</w:t>
      </w:r>
      <w:r w:rsidR="0065152B" w:rsidRPr="00501966">
        <w:rPr>
          <w:rFonts w:ascii="Times New Roman" w:hAnsi="Times New Roman"/>
          <w:color w:val="000000"/>
          <w:sz w:val="24"/>
          <w:szCs w:val="24"/>
        </w:rPr>
        <w:t xml:space="preserve">ificultades </w:t>
      </w:r>
      <w:r w:rsidR="00501966" w:rsidRPr="00501966">
        <w:rPr>
          <w:rFonts w:ascii="Times New Roman" w:hAnsi="Times New Roman"/>
        </w:rPr>
        <w:t xml:space="preserve">que </w:t>
      </w:r>
      <w:r w:rsidR="00501966">
        <w:rPr>
          <w:rFonts w:ascii="Times New Roman" w:hAnsi="Times New Roman"/>
        </w:rPr>
        <w:t xml:space="preserve">han </w:t>
      </w:r>
      <w:r w:rsidR="00501966" w:rsidRPr="00501966">
        <w:rPr>
          <w:rFonts w:ascii="Times New Roman" w:hAnsi="Times New Roman"/>
        </w:rPr>
        <w:t>afect</w:t>
      </w:r>
      <w:r w:rsidR="00501966">
        <w:rPr>
          <w:rFonts w:ascii="Times New Roman" w:hAnsi="Times New Roman"/>
        </w:rPr>
        <w:t xml:space="preserve">ado </w:t>
      </w:r>
      <w:r w:rsidR="00501966" w:rsidRPr="00501966">
        <w:rPr>
          <w:rFonts w:ascii="Times New Roman" w:hAnsi="Times New Roman"/>
        </w:rPr>
        <w:t xml:space="preserve">al </w:t>
      </w:r>
      <w:r w:rsidR="00501966">
        <w:rPr>
          <w:rFonts w:ascii="Times New Roman" w:hAnsi="Times New Roman"/>
        </w:rPr>
        <w:t xml:space="preserve">Estado en el </w:t>
      </w:r>
      <w:r w:rsidR="00501966" w:rsidRPr="00501966">
        <w:rPr>
          <w:rFonts w:ascii="Times New Roman" w:hAnsi="Times New Roman"/>
        </w:rPr>
        <w:t>grado de cumplimiento de las obligaciones derivadas de la Convención</w:t>
      </w:r>
      <w:r w:rsidR="00501966">
        <w:rPr>
          <w:rFonts w:ascii="Times New Roman" w:hAnsi="Times New Roman"/>
        </w:rPr>
        <w:t xml:space="preserve"> </w:t>
      </w:r>
      <w:r w:rsidR="000429ED" w:rsidRPr="00501966">
        <w:rPr>
          <w:rFonts w:ascii="Times New Roman" w:hAnsi="Times New Roman"/>
          <w:color w:val="000000"/>
          <w:sz w:val="24"/>
          <w:szCs w:val="24"/>
        </w:rPr>
        <w:t>durante el periodo 200</w:t>
      </w:r>
      <w:r w:rsidR="009B314C" w:rsidRPr="00501966">
        <w:rPr>
          <w:rFonts w:ascii="Times New Roman" w:hAnsi="Times New Roman"/>
          <w:color w:val="000000"/>
          <w:sz w:val="24"/>
          <w:szCs w:val="24"/>
        </w:rPr>
        <w:t>5</w:t>
      </w:r>
      <w:r w:rsidR="000429ED" w:rsidRPr="00501966">
        <w:rPr>
          <w:rFonts w:ascii="Times New Roman" w:hAnsi="Times New Roman"/>
          <w:color w:val="000000"/>
          <w:sz w:val="24"/>
          <w:szCs w:val="24"/>
        </w:rPr>
        <w:t>-202</w:t>
      </w:r>
      <w:r w:rsidR="009B314C" w:rsidRPr="00501966">
        <w:rPr>
          <w:rFonts w:ascii="Times New Roman" w:hAnsi="Times New Roman"/>
          <w:color w:val="000000"/>
          <w:sz w:val="24"/>
          <w:szCs w:val="24"/>
        </w:rPr>
        <w:t>3</w:t>
      </w:r>
      <w:r w:rsidR="000429ED" w:rsidRPr="00501966">
        <w:rPr>
          <w:rFonts w:ascii="Times New Roman" w:hAnsi="Times New Roman"/>
          <w:color w:val="000000"/>
          <w:sz w:val="24"/>
          <w:szCs w:val="24"/>
        </w:rPr>
        <w:t>.</w:t>
      </w:r>
    </w:p>
    <w:p w:rsidR="00307D32" w:rsidRDefault="005B1C53" w:rsidP="00345C41">
      <w:pPr>
        <w:pStyle w:val="Liste2"/>
        <w:ind w:left="0" w:firstLine="0"/>
        <w:jc w:val="both"/>
        <w:rPr>
          <w:rFonts w:ascii="Times New Roman" w:hAnsi="Times New Roman"/>
          <w:sz w:val="24"/>
          <w:szCs w:val="24"/>
        </w:rPr>
      </w:pPr>
      <w:r>
        <w:rPr>
          <w:rFonts w:ascii="Times New Roman" w:hAnsi="Times New Roman"/>
          <w:sz w:val="24"/>
          <w:szCs w:val="24"/>
        </w:rPr>
        <w:t>D</w:t>
      </w:r>
      <w:r w:rsidRPr="00A91B38">
        <w:rPr>
          <w:rFonts w:ascii="Times New Roman" w:hAnsi="Times New Roman"/>
          <w:sz w:val="24"/>
          <w:szCs w:val="24"/>
        </w:rPr>
        <w:t xml:space="preserve">urante el período </w:t>
      </w:r>
      <w:r>
        <w:rPr>
          <w:rFonts w:ascii="Times New Roman" w:hAnsi="Times New Roman"/>
          <w:sz w:val="24"/>
          <w:szCs w:val="24"/>
        </w:rPr>
        <w:t>de este informe</w:t>
      </w:r>
      <w:r>
        <w:rPr>
          <w:rFonts w:ascii="Times New Roman" w:hAnsi="Times New Roman"/>
          <w:color w:val="000000"/>
          <w:sz w:val="24"/>
          <w:szCs w:val="24"/>
        </w:rPr>
        <w:t xml:space="preserve"> y </w:t>
      </w:r>
      <w:r w:rsidR="003A1D28">
        <w:rPr>
          <w:rFonts w:ascii="Times New Roman" w:hAnsi="Times New Roman"/>
          <w:color w:val="000000"/>
          <w:sz w:val="24"/>
          <w:szCs w:val="24"/>
        </w:rPr>
        <w:t>co</w:t>
      </w:r>
      <w:r>
        <w:rPr>
          <w:rFonts w:ascii="Times New Roman" w:hAnsi="Times New Roman"/>
          <w:color w:val="000000"/>
          <w:sz w:val="24"/>
          <w:szCs w:val="24"/>
        </w:rPr>
        <w:t xml:space="preserve">n </w:t>
      </w:r>
      <w:r w:rsidR="00345C41">
        <w:rPr>
          <w:rFonts w:ascii="Times New Roman" w:hAnsi="Times New Roman"/>
          <w:color w:val="000000"/>
          <w:sz w:val="24"/>
          <w:szCs w:val="24"/>
        </w:rPr>
        <w:t>la excepción de los años 2020 y 2021</w:t>
      </w:r>
      <w:r>
        <w:rPr>
          <w:rFonts w:ascii="Times New Roman" w:hAnsi="Times New Roman"/>
          <w:color w:val="000000"/>
          <w:sz w:val="24"/>
          <w:szCs w:val="24"/>
        </w:rPr>
        <w:t>,</w:t>
      </w:r>
      <w:r w:rsidR="00345C41">
        <w:rPr>
          <w:rFonts w:ascii="Times New Roman" w:hAnsi="Times New Roman"/>
          <w:color w:val="000000"/>
          <w:sz w:val="24"/>
          <w:szCs w:val="24"/>
        </w:rPr>
        <w:t xml:space="preserve"> de inactividad a nivel </w:t>
      </w:r>
      <w:r w:rsidR="00012177">
        <w:rPr>
          <w:rFonts w:ascii="Times New Roman" w:hAnsi="Times New Roman"/>
          <w:color w:val="000000"/>
          <w:sz w:val="24"/>
          <w:szCs w:val="24"/>
        </w:rPr>
        <w:t xml:space="preserve">global y en </w:t>
      </w:r>
      <w:r w:rsidR="00260A14">
        <w:rPr>
          <w:rFonts w:ascii="Times New Roman" w:hAnsi="Times New Roman"/>
          <w:color w:val="000000"/>
          <w:sz w:val="24"/>
          <w:szCs w:val="24"/>
        </w:rPr>
        <w:t>GE</w:t>
      </w:r>
      <w:r w:rsidR="00012177">
        <w:rPr>
          <w:rFonts w:ascii="Times New Roman" w:hAnsi="Times New Roman"/>
          <w:color w:val="000000"/>
          <w:sz w:val="24"/>
          <w:szCs w:val="24"/>
        </w:rPr>
        <w:t xml:space="preserve">, </w:t>
      </w:r>
      <w:r w:rsidR="00345C41">
        <w:rPr>
          <w:rFonts w:ascii="Times New Roman" w:hAnsi="Times New Roman"/>
          <w:color w:val="000000"/>
          <w:sz w:val="24"/>
          <w:szCs w:val="24"/>
        </w:rPr>
        <w:t xml:space="preserve">debido a la prevalencia de la pandemia del COVID-19, </w:t>
      </w:r>
      <w:r w:rsidR="00307D32" w:rsidRPr="00A91B38">
        <w:rPr>
          <w:rFonts w:ascii="Times New Roman" w:hAnsi="Times New Roman"/>
          <w:sz w:val="24"/>
          <w:szCs w:val="24"/>
        </w:rPr>
        <w:t xml:space="preserve">el Estado de </w:t>
      </w:r>
      <w:r w:rsidR="00260A14">
        <w:rPr>
          <w:rFonts w:ascii="Times New Roman" w:hAnsi="Times New Roman"/>
          <w:sz w:val="24"/>
          <w:szCs w:val="24"/>
        </w:rPr>
        <w:t>GE</w:t>
      </w:r>
      <w:r w:rsidR="00307D32" w:rsidRPr="00A91B38">
        <w:rPr>
          <w:rFonts w:ascii="Times New Roman" w:hAnsi="Times New Roman"/>
          <w:sz w:val="24"/>
          <w:szCs w:val="24"/>
        </w:rPr>
        <w:t xml:space="preserve"> ha </w:t>
      </w:r>
      <w:r w:rsidR="00307D32">
        <w:rPr>
          <w:rFonts w:ascii="Times New Roman" w:hAnsi="Times New Roman"/>
          <w:sz w:val="24"/>
          <w:szCs w:val="24"/>
        </w:rPr>
        <w:t xml:space="preserve">realizado </w:t>
      </w:r>
      <w:r w:rsidR="00307D32" w:rsidRPr="00A91B38">
        <w:rPr>
          <w:rFonts w:ascii="Times New Roman" w:hAnsi="Times New Roman"/>
          <w:sz w:val="24"/>
          <w:szCs w:val="24"/>
        </w:rPr>
        <w:t xml:space="preserve">importantes </w:t>
      </w:r>
      <w:r w:rsidR="00307D32">
        <w:rPr>
          <w:rFonts w:ascii="Times New Roman" w:hAnsi="Times New Roman"/>
          <w:sz w:val="24"/>
          <w:szCs w:val="24"/>
        </w:rPr>
        <w:t xml:space="preserve">progresos </w:t>
      </w:r>
      <w:r w:rsidR="002B418E">
        <w:rPr>
          <w:rFonts w:ascii="Times New Roman" w:hAnsi="Times New Roman"/>
          <w:sz w:val="24"/>
          <w:szCs w:val="24"/>
        </w:rPr>
        <w:t xml:space="preserve">para dar </w:t>
      </w:r>
      <w:r w:rsidR="00307D32" w:rsidRPr="00A91B38">
        <w:rPr>
          <w:rFonts w:ascii="Times New Roman" w:hAnsi="Times New Roman"/>
          <w:sz w:val="24"/>
          <w:szCs w:val="24"/>
        </w:rPr>
        <w:t xml:space="preserve">cumplimiento </w:t>
      </w:r>
      <w:r w:rsidR="002B418E">
        <w:rPr>
          <w:rFonts w:ascii="Times New Roman" w:hAnsi="Times New Roman"/>
          <w:sz w:val="24"/>
          <w:szCs w:val="24"/>
        </w:rPr>
        <w:t>a</w:t>
      </w:r>
      <w:r w:rsidR="00307D32" w:rsidRPr="00A91B38">
        <w:rPr>
          <w:rFonts w:ascii="Times New Roman" w:hAnsi="Times New Roman"/>
          <w:sz w:val="24"/>
          <w:szCs w:val="24"/>
        </w:rPr>
        <w:t xml:space="preserve"> los compromisos que emanan de la C</w:t>
      </w:r>
      <w:r w:rsidR="00940781">
        <w:rPr>
          <w:rFonts w:ascii="Times New Roman" w:hAnsi="Times New Roman"/>
          <w:sz w:val="24"/>
          <w:szCs w:val="24"/>
        </w:rPr>
        <w:t>DN</w:t>
      </w:r>
      <w:r w:rsidR="00370787">
        <w:rPr>
          <w:rFonts w:ascii="Times New Roman" w:hAnsi="Times New Roman"/>
          <w:sz w:val="24"/>
          <w:szCs w:val="24"/>
        </w:rPr>
        <w:t>, como Estado Parte</w:t>
      </w:r>
      <w:r w:rsidR="00307D32" w:rsidRPr="00A91B38">
        <w:rPr>
          <w:rFonts w:ascii="Times New Roman" w:hAnsi="Times New Roman"/>
          <w:sz w:val="24"/>
          <w:szCs w:val="24"/>
        </w:rPr>
        <w:t>.</w:t>
      </w:r>
      <w:r w:rsidR="00307D32">
        <w:rPr>
          <w:rFonts w:ascii="Times New Roman" w:hAnsi="Times New Roman"/>
          <w:sz w:val="24"/>
          <w:szCs w:val="24"/>
        </w:rPr>
        <w:t xml:space="preserve"> En efecto, el Gobierno ha creado nuevas instituciones de </w:t>
      </w:r>
      <w:r w:rsidR="00370787">
        <w:rPr>
          <w:rFonts w:ascii="Times New Roman" w:hAnsi="Times New Roman"/>
          <w:sz w:val="24"/>
          <w:szCs w:val="24"/>
        </w:rPr>
        <w:t>promoción, prot</w:t>
      </w:r>
      <w:r w:rsidR="0041623A">
        <w:rPr>
          <w:rFonts w:ascii="Times New Roman" w:hAnsi="Times New Roman"/>
          <w:sz w:val="24"/>
          <w:szCs w:val="24"/>
        </w:rPr>
        <w:t>ección</w:t>
      </w:r>
      <w:r w:rsidR="00307D32">
        <w:rPr>
          <w:rFonts w:ascii="Times New Roman" w:hAnsi="Times New Roman"/>
          <w:sz w:val="24"/>
          <w:szCs w:val="24"/>
        </w:rPr>
        <w:t xml:space="preserve"> y </w:t>
      </w:r>
      <w:r w:rsidR="0041623A">
        <w:rPr>
          <w:rFonts w:ascii="Times New Roman" w:hAnsi="Times New Roman"/>
          <w:sz w:val="24"/>
          <w:szCs w:val="24"/>
        </w:rPr>
        <w:t xml:space="preserve">divulgación </w:t>
      </w:r>
      <w:r w:rsidR="00307D32">
        <w:rPr>
          <w:rFonts w:ascii="Times New Roman" w:hAnsi="Times New Roman"/>
          <w:sz w:val="24"/>
          <w:szCs w:val="24"/>
        </w:rPr>
        <w:t xml:space="preserve">de los derechos del niño </w:t>
      </w:r>
      <w:r w:rsidR="00B965B7">
        <w:rPr>
          <w:rFonts w:ascii="Times New Roman" w:hAnsi="Times New Roman"/>
          <w:sz w:val="24"/>
          <w:szCs w:val="24"/>
        </w:rPr>
        <w:t>en</w:t>
      </w:r>
      <w:r w:rsidR="00307D32">
        <w:rPr>
          <w:rFonts w:ascii="Times New Roman" w:hAnsi="Times New Roman"/>
          <w:sz w:val="24"/>
          <w:szCs w:val="24"/>
        </w:rPr>
        <w:t xml:space="preserve"> varios niveles</w:t>
      </w:r>
      <w:r w:rsidR="00940781">
        <w:rPr>
          <w:rFonts w:ascii="Times New Roman" w:hAnsi="Times New Roman"/>
          <w:sz w:val="24"/>
          <w:szCs w:val="24"/>
        </w:rPr>
        <w:t>. T</w:t>
      </w:r>
      <w:r w:rsidR="00307D32">
        <w:rPr>
          <w:rFonts w:ascii="Times New Roman" w:hAnsi="Times New Roman"/>
          <w:sz w:val="24"/>
          <w:szCs w:val="24"/>
        </w:rPr>
        <w:t>ambién ha adoptado varios instrumentos legales</w:t>
      </w:r>
      <w:r w:rsidR="002C433E">
        <w:rPr>
          <w:rFonts w:ascii="Times New Roman" w:hAnsi="Times New Roman"/>
          <w:sz w:val="24"/>
          <w:szCs w:val="24"/>
        </w:rPr>
        <w:t xml:space="preserve">, políticos, </w:t>
      </w:r>
      <w:r w:rsidR="00450831">
        <w:rPr>
          <w:rFonts w:ascii="Times New Roman" w:hAnsi="Times New Roman"/>
          <w:sz w:val="24"/>
          <w:szCs w:val="24"/>
        </w:rPr>
        <w:t xml:space="preserve">y </w:t>
      </w:r>
      <w:r w:rsidR="00A96EFB">
        <w:rPr>
          <w:rFonts w:ascii="Times New Roman" w:hAnsi="Times New Roman"/>
          <w:sz w:val="24"/>
          <w:szCs w:val="24"/>
        </w:rPr>
        <w:t>emprend</w:t>
      </w:r>
      <w:r w:rsidR="00450831">
        <w:rPr>
          <w:rFonts w:ascii="Times New Roman" w:hAnsi="Times New Roman"/>
          <w:sz w:val="24"/>
          <w:szCs w:val="24"/>
        </w:rPr>
        <w:t xml:space="preserve">ido varias </w:t>
      </w:r>
      <w:r w:rsidR="00A96EFB">
        <w:rPr>
          <w:rFonts w:ascii="Times New Roman" w:hAnsi="Times New Roman"/>
          <w:sz w:val="24"/>
          <w:szCs w:val="24"/>
        </w:rPr>
        <w:t xml:space="preserve">acciones y actividades </w:t>
      </w:r>
      <w:r w:rsidR="00307D32">
        <w:rPr>
          <w:rFonts w:ascii="Times New Roman" w:hAnsi="Times New Roman"/>
          <w:sz w:val="24"/>
          <w:szCs w:val="24"/>
        </w:rPr>
        <w:t>para promover los derechos del niño en el país</w:t>
      </w:r>
      <w:r w:rsidR="002C433E">
        <w:rPr>
          <w:rFonts w:ascii="Times New Roman" w:hAnsi="Times New Roman"/>
          <w:sz w:val="24"/>
          <w:szCs w:val="24"/>
        </w:rPr>
        <w:t>:</w:t>
      </w:r>
      <w:r w:rsidR="00307D32">
        <w:rPr>
          <w:rFonts w:ascii="Times New Roman" w:hAnsi="Times New Roman"/>
          <w:sz w:val="24"/>
          <w:szCs w:val="24"/>
        </w:rPr>
        <w:t xml:space="preserve"> </w:t>
      </w:r>
    </w:p>
    <w:p w:rsidR="001D10F3" w:rsidRDefault="001D10F3" w:rsidP="001D10F3">
      <w:pPr>
        <w:pStyle w:val="Default"/>
        <w:tabs>
          <w:tab w:val="left" w:pos="1536"/>
        </w:tabs>
        <w:ind w:left="1440"/>
        <w:jc w:val="both"/>
        <w:rPr>
          <w:lang w:val="es-ES"/>
        </w:rPr>
      </w:pPr>
    </w:p>
    <w:p w:rsidR="00653FA0" w:rsidRDefault="008F57A1" w:rsidP="00417E28">
      <w:pPr>
        <w:pStyle w:val="Default"/>
        <w:numPr>
          <w:ilvl w:val="0"/>
          <w:numId w:val="14"/>
        </w:numPr>
        <w:jc w:val="both"/>
        <w:rPr>
          <w:color w:val="auto"/>
          <w:lang w:val="es-ES"/>
        </w:rPr>
      </w:pPr>
      <w:r>
        <w:rPr>
          <w:color w:val="auto"/>
          <w:lang w:val="es-ES"/>
        </w:rPr>
        <w:t xml:space="preserve">Reforma de la Ley Fundamental </w:t>
      </w:r>
      <w:r w:rsidR="00B965B7">
        <w:rPr>
          <w:color w:val="auto"/>
          <w:lang w:val="es-ES"/>
        </w:rPr>
        <w:t>d</w:t>
      </w:r>
      <w:r>
        <w:rPr>
          <w:color w:val="auto"/>
          <w:lang w:val="es-ES"/>
        </w:rPr>
        <w:t>el 16 de febrero de 2012</w:t>
      </w:r>
      <w:r w:rsidR="0041623A">
        <w:rPr>
          <w:color w:val="auto"/>
          <w:lang w:val="es-ES"/>
        </w:rPr>
        <w:t xml:space="preserve"> (para crear nuevos órganos </w:t>
      </w:r>
      <w:r w:rsidR="003A1D28">
        <w:rPr>
          <w:color w:val="auto"/>
          <w:lang w:val="es-ES"/>
        </w:rPr>
        <w:t>de</w:t>
      </w:r>
      <w:r w:rsidR="0041623A">
        <w:rPr>
          <w:color w:val="auto"/>
          <w:lang w:val="es-ES"/>
        </w:rPr>
        <w:t xml:space="preserve"> </w:t>
      </w:r>
      <w:r w:rsidR="00370787">
        <w:rPr>
          <w:color w:val="auto"/>
          <w:lang w:val="es-ES"/>
        </w:rPr>
        <w:t>protección y promo</w:t>
      </w:r>
      <w:r w:rsidR="0041623A">
        <w:rPr>
          <w:color w:val="auto"/>
          <w:lang w:val="es-ES"/>
        </w:rPr>
        <w:t>ción de los derechos humanos</w:t>
      </w:r>
      <w:r w:rsidR="00370787">
        <w:rPr>
          <w:color w:val="auto"/>
          <w:lang w:val="es-ES"/>
        </w:rPr>
        <w:t xml:space="preserve"> en el país</w:t>
      </w:r>
      <w:r w:rsidR="0041623A">
        <w:rPr>
          <w:color w:val="auto"/>
          <w:lang w:val="es-ES"/>
        </w:rPr>
        <w:t>)</w:t>
      </w:r>
      <w:r>
        <w:rPr>
          <w:color w:val="auto"/>
          <w:lang w:val="es-ES"/>
        </w:rPr>
        <w:t>.</w:t>
      </w:r>
    </w:p>
    <w:p w:rsidR="00653FA0" w:rsidRDefault="00653FA0" w:rsidP="00417E28">
      <w:pPr>
        <w:pStyle w:val="Default"/>
        <w:numPr>
          <w:ilvl w:val="0"/>
          <w:numId w:val="14"/>
        </w:numPr>
        <w:jc w:val="both"/>
        <w:rPr>
          <w:color w:val="auto"/>
          <w:lang w:val="es-ES"/>
        </w:rPr>
      </w:pPr>
      <w:r>
        <w:rPr>
          <w:color w:val="auto"/>
          <w:lang w:val="es-ES"/>
        </w:rPr>
        <w:t>Ley No. 2/2021, de fecha 8 de junio, de Adopción de Menores en la República de Guinea Ecuatorial.</w:t>
      </w:r>
    </w:p>
    <w:p w:rsidR="00DA2232" w:rsidRDefault="005E1EF3" w:rsidP="00417E28">
      <w:pPr>
        <w:pStyle w:val="Default"/>
        <w:numPr>
          <w:ilvl w:val="0"/>
          <w:numId w:val="14"/>
        </w:numPr>
        <w:jc w:val="both"/>
        <w:rPr>
          <w:color w:val="auto"/>
          <w:lang w:val="es-ES"/>
        </w:rPr>
      </w:pPr>
      <w:r>
        <w:rPr>
          <w:color w:val="auto"/>
          <w:lang w:val="es-ES"/>
        </w:rPr>
        <w:t>L</w:t>
      </w:r>
      <w:r w:rsidR="00DA2232">
        <w:rPr>
          <w:color w:val="auto"/>
          <w:lang w:val="es-ES"/>
        </w:rPr>
        <w:t xml:space="preserve">ey </w:t>
      </w:r>
      <w:r>
        <w:rPr>
          <w:color w:val="auto"/>
          <w:lang w:val="es-ES"/>
        </w:rPr>
        <w:t>N.º</w:t>
      </w:r>
      <w:r w:rsidR="00DA2232">
        <w:rPr>
          <w:color w:val="auto"/>
          <w:lang w:val="es-ES"/>
        </w:rPr>
        <w:t xml:space="preserve"> 4/2022, de fecha 17 de agosto, del Código Penal en la República de Guinea Ecuatorial.</w:t>
      </w:r>
    </w:p>
    <w:p w:rsidR="003F347B" w:rsidRPr="00F41900" w:rsidRDefault="0026748F" w:rsidP="00412396">
      <w:pPr>
        <w:pStyle w:val="Default"/>
        <w:numPr>
          <w:ilvl w:val="0"/>
          <w:numId w:val="14"/>
        </w:numPr>
        <w:jc w:val="both"/>
        <w:rPr>
          <w:lang w:val="es-ES"/>
        </w:rPr>
      </w:pPr>
      <w:r w:rsidRPr="0026748F">
        <w:rPr>
          <w:color w:val="auto"/>
          <w:lang w:val="es-ES"/>
        </w:rPr>
        <w:t>Ley N.º 4/2021, de fecha 3 de diciembre, General de Trabajo en la República de Guinea Ecuatorial</w:t>
      </w:r>
      <w:r>
        <w:rPr>
          <w:color w:val="auto"/>
          <w:lang w:val="es-ES"/>
        </w:rPr>
        <w:t>.</w:t>
      </w:r>
    </w:p>
    <w:p w:rsidR="00F639EF" w:rsidRPr="003F347B" w:rsidRDefault="005E1EF3" w:rsidP="00417E28">
      <w:pPr>
        <w:pStyle w:val="Default"/>
        <w:numPr>
          <w:ilvl w:val="0"/>
          <w:numId w:val="14"/>
        </w:numPr>
        <w:jc w:val="both"/>
        <w:rPr>
          <w:color w:val="auto"/>
          <w:lang w:val="es-ES"/>
        </w:rPr>
      </w:pPr>
      <w:r w:rsidRPr="001B61E9">
        <w:rPr>
          <w:color w:val="auto"/>
          <w:lang w:val="es-ES"/>
        </w:rPr>
        <w:t>Ley N.</w:t>
      </w:r>
      <w:r>
        <w:rPr>
          <w:color w:val="auto"/>
          <w:lang w:val="es-ES"/>
        </w:rPr>
        <w:t>º</w:t>
      </w:r>
      <w:r w:rsidR="00653FA0">
        <w:rPr>
          <w:color w:val="auto"/>
          <w:lang w:val="es-ES"/>
        </w:rPr>
        <w:t xml:space="preserve"> 5/2007</w:t>
      </w:r>
      <w:r w:rsidR="00F639EF">
        <w:rPr>
          <w:color w:val="auto"/>
          <w:lang w:val="es-ES"/>
        </w:rPr>
        <w:t>,</w:t>
      </w:r>
      <w:r w:rsidR="00653FA0">
        <w:rPr>
          <w:color w:val="auto"/>
          <w:lang w:val="es-ES"/>
        </w:rPr>
        <w:t xml:space="preserve"> de fecha 30 de o</w:t>
      </w:r>
      <w:r w:rsidR="00653FA0" w:rsidRPr="001B61E9">
        <w:rPr>
          <w:color w:val="auto"/>
          <w:lang w:val="es-ES"/>
        </w:rPr>
        <w:t>ctubre</w:t>
      </w:r>
      <w:r w:rsidR="0041623A">
        <w:rPr>
          <w:color w:val="auto"/>
          <w:lang w:val="es-ES"/>
        </w:rPr>
        <w:t xml:space="preserve"> (</w:t>
      </w:r>
      <w:r w:rsidR="00653FA0" w:rsidRPr="001B61E9">
        <w:rPr>
          <w:color w:val="auto"/>
          <w:lang w:val="es-ES"/>
        </w:rPr>
        <w:t xml:space="preserve">por la que se enmiendan ciertos artículos de la Ley </w:t>
      </w:r>
      <w:r w:rsidR="00653FA0">
        <w:rPr>
          <w:color w:val="auto"/>
          <w:lang w:val="es-ES"/>
        </w:rPr>
        <w:t xml:space="preserve">General de Educación de </w:t>
      </w:r>
      <w:r w:rsidR="00A70C39">
        <w:rPr>
          <w:color w:val="auto"/>
          <w:lang w:val="es-ES"/>
        </w:rPr>
        <w:t>GE</w:t>
      </w:r>
      <w:r w:rsidR="00653FA0">
        <w:rPr>
          <w:color w:val="auto"/>
          <w:lang w:val="es-ES"/>
        </w:rPr>
        <w:t xml:space="preserve"> </w:t>
      </w:r>
      <w:r w:rsidR="0026748F">
        <w:rPr>
          <w:color w:val="auto"/>
          <w:lang w:val="es-ES"/>
        </w:rPr>
        <w:t>N</w:t>
      </w:r>
      <w:r w:rsidR="0026748F" w:rsidRPr="001B61E9">
        <w:rPr>
          <w:color w:val="auto"/>
          <w:lang w:val="es-ES"/>
        </w:rPr>
        <w:t>.º</w:t>
      </w:r>
      <w:r w:rsidR="00653FA0" w:rsidRPr="001B61E9">
        <w:rPr>
          <w:color w:val="auto"/>
          <w:lang w:val="es-ES"/>
        </w:rPr>
        <w:t xml:space="preserve"> 14/1995</w:t>
      </w:r>
      <w:r w:rsidR="00F639EF">
        <w:rPr>
          <w:color w:val="auto"/>
          <w:lang w:val="es-ES"/>
        </w:rPr>
        <w:t>,</w:t>
      </w:r>
      <w:r w:rsidR="00653FA0" w:rsidRPr="001B61E9">
        <w:rPr>
          <w:color w:val="auto"/>
          <w:lang w:val="es-ES"/>
        </w:rPr>
        <w:t xml:space="preserve"> de fecha 9 de </w:t>
      </w:r>
      <w:r w:rsidR="00653FA0">
        <w:rPr>
          <w:color w:val="auto"/>
          <w:lang w:val="es-ES"/>
        </w:rPr>
        <w:t>e</w:t>
      </w:r>
      <w:r w:rsidR="00653FA0" w:rsidRPr="001B61E9">
        <w:rPr>
          <w:color w:val="auto"/>
          <w:lang w:val="es-ES"/>
        </w:rPr>
        <w:t>nero</w:t>
      </w:r>
      <w:r w:rsidR="00F639EF">
        <w:rPr>
          <w:color w:val="auto"/>
          <w:lang w:val="es-ES"/>
        </w:rPr>
        <w:t>,</w:t>
      </w:r>
      <w:r w:rsidR="00653FA0">
        <w:rPr>
          <w:color w:val="auto"/>
          <w:lang w:val="es-ES"/>
        </w:rPr>
        <w:t xml:space="preserve"> para conformarlos con los principios de la Convención</w:t>
      </w:r>
      <w:r w:rsidR="00A83923">
        <w:rPr>
          <w:color w:val="auto"/>
          <w:lang w:val="es-ES"/>
        </w:rPr>
        <w:t>.</w:t>
      </w:r>
    </w:p>
    <w:p w:rsidR="00653FA0" w:rsidRPr="001D10F3" w:rsidRDefault="00653FA0" w:rsidP="00417E28">
      <w:pPr>
        <w:pStyle w:val="Default"/>
        <w:numPr>
          <w:ilvl w:val="0"/>
          <w:numId w:val="14"/>
        </w:numPr>
        <w:jc w:val="both"/>
        <w:rPr>
          <w:lang w:val="es-ES"/>
        </w:rPr>
      </w:pPr>
      <w:r w:rsidRPr="00756D31">
        <w:rPr>
          <w:color w:val="auto"/>
          <w:lang w:val="es-ES"/>
        </w:rPr>
        <w:t>Decreto Nº. 21/2013</w:t>
      </w:r>
      <w:r w:rsidR="00F639EF">
        <w:rPr>
          <w:color w:val="auto"/>
          <w:lang w:val="es-ES"/>
        </w:rPr>
        <w:t>,</w:t>
      </w:r>
      <w:r w:rsidRPr="00756D31">
        <w:rPr>
          <w:color w:val="auto"/>
          <w:lang w:val="es-ES"/>
        </w:rPr>
        <w:t xml:space="preserve"> de fecha 28 de </w:t>
      </w:r>
      <w:r>
        <w:rPr>
          <w:color w:val="auto"/>
          <w:lang w:val="es-ES"/>
        </w:rPr>
        <w:t>e</w:t>
      </w:r>
      <w:r w:rsidRPr="00756D31">
        <w:rPr>
          <w:color w:val="auto"/>
          <w:lang w:val="es-ES"/>
        </w:rPr>
        <w:t>nero</w:t>
      </w:r>
      <w:r w:rsidR="0041623A">
        <w:rPr>
          <w:color w:val="auto"/>
          <w:lang w:val="es-ES"/>
        </w:rPr>
        <w:t xml:space="preserve">, </w:t>
      </w:r>
      <w:r w:rsidRPr="00756D31">
        <w:rPr>
          <w:color w:val="auto"/>
          <w:lang w:val="es-ES"/>
        </w:rPr>
        <w:t xml:space="preserve">por el que se crea el Parlamento de Niños en la República de </w:t>
      </w:r>
      <w:r w:rsidR="00A70C39">
        <w:rPr>
          <w:color w:val="auto"/>
          <w:lang w:val="es-ES"/>
        </w:rPr>
        <w:t>GE</w:t>
      </w:r>
      <w:r w:rsidRPr="00756D31">
        <w:rPr>
          <w:color w:val="auto"/>
          <w:lang w:val="es-ES"/>
        </w:rPr>
        <w:t>.</w:t>
      </w:r>
    </w:p>
    <w:p w:rsidR="00F41900" w:rsidRPr="00597BF3" w:rsidRDefault="00F41900" w:rsidP="00417E28">
      <w:pPr>
        <w:pStyle w:val="Default"/>
        <w:numPr>
          <w:ilvl w:val="0"/>
          <w:numId w:val="14"/>
        </w:numPr>
        <w:jc w:val="both"/>
        <w:rPr>
          <w:lang w:val="es-ES"/>
        </w:rPr>
      </w:pPr>
      <w:r>
        <w:rPr>
          <w:color w:val="auto"/>
          <w:lang w:val="es-ES"/>
        </w:rPr>
        <w:t xml:space="preserve">El </w:t>
      </w:r>
      <w:r w:rsidR="00653FA0" w:rsidRPr="000F0154">
        <w:rPr>
          <w:color w:val="auto"/>
          <w:lang w:val="es-ES"/>
        </w:rPr>
        <w:t xml:space="preserve">Programa de Desarrollo Educativo </w:t>
      </w:r>
      <w:r w:rsidR="00653FA0">
        <w:rPr>
          <w:color w:val="auto"/>
          <w:lang w:val="es-ES"/>
        </w:rPr>
        <w:t>d</w:t>
      </w:r>
      <w:r w:rsidR="00653FA0" w:rsidRPr="000F0154">
        <w:rPr>
          <w:color w:val="auto"/>
          <w:lang w:val="es-ES"/>
        </w:rPr>
        <w:t xml:space="preserve">e </w:t>
      </w:r>
      <w:r w:rsidR="00A70C39">
        <w:rPr>
          <w:color w:val="auto"/>
          <w:lang w:val="es-ES"/>
        </w:rPr>
        <w:t>GE</w:t>
      </w:r>
      <w:r w:rsidR="00DB7DB2">
        <w:rPr>
          <w:color w:val="auto"/>
          <w:lang w:val="es-ES"/>
        </w:rPr>
        <w:t xml:space="preserve"> (</w:t>
      </w:r>
      <w:r w:rsidR="00653FA0" w:rsidRPr="000F0154">
        <w:rPr>
          <w:color w:val="auto"/>
          <w:lang w:val="es-ES"/>
        </w:rPr>
        <w:t>PRODEGE</w:t>
      </w:r>
      <w:r w:rsidR="00DB7DB2">
        <w:rPr>
          <w:color w:val="auto"/>
          <w:lang w:val="es-ES"/>
        </w:rPr>
        <w:t>)</w:t>
      </w:r>
      <w:r w:rsidR="000D731B">
        <w:rPr>
          <w:color w:val="auto"/>
          <w:lang w:val="es-ES"/>
        </w:rPr>
        <w:t xml:space="preserve"> en </w:t>
      </w:r>
      <w:r w:rsidR="0041623A">
        <w:rPr>
          <w:color w:val="auto"/>
          <w:lang w:val="es-ES"/>
        </w:rPr>
        <w:t>2006</w:t>
      </w:r>
      <w:r w:rsidR="00DB7DB2">
        <w:rPr>
          <w:color w:val="auto"/>
          <w:lang w:val="es-ES"/>
        </w:rPr>
        <w:t>,</w:t>
      </w:r>
      <w:r w:rsidR="000D731B">
        <w:rPr>
          <w:color w:val="auto"/>
          <w:lang w:val="es-ES"/>
        </w:rPr>
        <w:t xml:space="preserve"> para</w:t>
      </w:r>
      <w:r>
        <w:rPr>
          <w:color w:val="auto"/>
          <w:lang w:val="es-ES"/>
        </w:rPr>
        <w:t xml:space="preserve"> </w:t>
      </w:r>
      <w:r w:rsidR="00653FA0" w:rsidRPr="000F0154">
        <w:rPr>
          <w:color w:val="auto"/>
          <w:lang w:val="es-ES"/>
        </w:rPr>
        <w:t xml:space="preserve">mejorar la calidad </w:t>
      </w:r>
      <w:r w:rsidR="00653FA0">
        <w:rPr>
          <w:color w:val="auto"/>
          <w:lang w:val="es-ES"/>
        </w:rPr>
        <w:t xml:space="preserve">y la cobertura </w:t>
      </w:r>
      <w:r w:rsidR="00653FA0" w:rsidRPr="000F0154">
        <w:rPr>
          <w:color w:val="auto"/>
          <w:lang w:val="es-ES"/>
        </w:rPr>
        <w:t>de la Educación Primaria</w:t>
      </w:r>
      <w:r w:rsidR="000D731B">
        <w:rPr>
          <w:color w:val="auto"/>
          <w:lang w:val="es-ES"/>
        </w:rPr>
        <w:t xml:space="preserve"> en el país</w:t>
      </w:r>
      <w:r w:rsidR="00653FA0" w:rsidRPr="000F0154">
        <w:rPr>
          <w:color w:val="auto"/>
          <w:lang w:val="es-ES"/>
        </w:rPr>
        <w:t>.</w:t>
      </w:r>
    </w:p>
    <w:p w:rsidR="001D10F3" w:rsidRPr="001D10F3" w:rsidRDefault="001D10F3" w:rsidP="001D10F3">
      <w:pPr>
        <w:pStyle w:val="Default"/>
        <w:jc w:val="both"/>
        <w:rPr>
          <w:lang w:val="es-ES"/>
        </w:rPr>
      </w:pPr>
    </w:p>
    <w:p w:rsidR="00ED34A0" w:rsidRDefault="00ED34A0" w:rsidP="00ED34A0">
      <w:pPr>
        <w:jc w:val="both"/>
        <w:rPr>
          <w:rFonts w:ascii="Times New Roman" w:hAnsi="Times New Roman"/>
          <w:sz w:val="24"/>
          <w:szCs w:val="24"/>
          <w:lang w:val="es-ES"/>
        </w:rPr>
      </w:pPr>
      <w:r>
        <w:rPr>
          <w:rFonts w:ascii="Times New Roman" w:hAnsi="Times New Roman"/>
          <w:sz w:val="24"/>
          <w:szCs w:val="24"/>
          <w:lang w:val="es-ES"/>
        </w:rPr>
        <w:t>A nivel</w:t>
      </w:r>
      <w:r w:rsidR="00450831">
        <w:rPr>
          <w:rFonts w:ascii="Times New Roman" w:hAnsi="Times New Roman"/>
          <w:sz w:val="24"/>
          <w:szCs w:val="24"/>
          <w:lang w:val="es-ES"/>
        </w:rPr>
        <w:t xml:space="preserve"> legislativo, con la reforma de la Ley Fundamental </w:t>
      </w:r>
      <w:r w:rsidR="00905773">
        <w:rPr>
          <w:rFonts w:ascii="Times New Roman" w:hAnsi="Times New Roman"/>
          <w:sz w:val="24"/>
          <w:szCs w:val="24"/>
          <w:lang w:val="es-ES"/>
        </w:rPr>
        <w:t xml:space="preserve">de GE (LFGE) </w:t>
      </w:r>
      <w:r w:rsidR="00450831">
        <w:rPr>
          <w:rFonts w:ascii="Times New Roman" w:hAnsi="Times New Roman"/>
          <w:sz w:val="24"/>
          <w:szCs w:val="24"/>
          <w:lang w:val="es-ES"/>
        </w:rPr>
        <w:t xml:space="preserve">del 16 de febrero de 2012, el Gobierno ha introducido nuevos órganos para </w:t>
      </w:r>
      <w:r w:rsidR="00450831" w:rsidRPr="002B561B">
        <w:rPr>
          <w:rFonts w:ascii="Times New Roman" w:hAnsi="Times New Roman"/>
          <w:sz w:val="24"/>
          <w:szCs w:val="24"/>
          <w:lang w:val="es-ES"/>
        </w:rPr>
        <w:t>que los poderes ejecutivo y judicial</w:t>
      </w:r>
      <w:r w:rsidR="00450831">
        <w:rPr>
          <w:rFonts w:ascii="Times New Roman" w:hAnsi="Times New Roman"/>
          <w:sz w:val="24"/>
          <w:szCs w:val="24"/>
          <w:lang w:val="es-ES"/>
        </w:rPr>
        <w:t>,</w:t>
      </w:r>
      <w:r w:rsidR="00450831" w:rsidRPr="002B561B">
        <w:rPr>
          <w:rFonts w:ascii="Times New Roman" w:hAnsi="Times New Roman"/>
          <w:sz w:val="24"/>
          <w:szCs w:val="24"/>
          <w:lang w:val="es-ES"/>
        </w:rPr>
        <w:t xml:space="preserve"> central y periféricos mejoren la cobertura y la calidad de los tribunales y centros de </w:t>
      </w:r>
      <w:r w:rsidR="00450831">
        <w:rPr>
          <w:rFonts w:ascii="Times New Roman" w:hAnsi="Times New Roman"/>
          <w:sz w:val="24"/>
          <w:szCs w:val="24"/>
          <w:lang w:val="es-ES"/>
        </w:rPr>
        <w:t>rehabilitación</w:t>
      </w:r>
      <w:r w:rsidR="00450831" w:rsidRPr="002B561B">
        <w:rPr>
          <w:rFonts w:ascii="Times New Roman" w:hAnsi="Times New Roman"/>
          <w:sz w:val="24"/>
          <w:szCs w:val="24"/>
          <w:lang w:val="es-ES"/>
        </w:rPr>
        <w:t xml:space="preserve"> y tratamiento especializados en justicia para los niños</w:t>
      </w:r>
      <w:r w:rsidR="00450831">
        <w:rPr>
          <w:rFonts w:ascii="Times New Roman" w:hAnsi="Times New Roman"/>
          <w:sz w:val="24"/>
          <w:szCs w:val="24"/>
          <w:lang w:val="es-ES"/>
        </w:rPr>
        <w:t xml:space="preserve">. El Gobierno trabaja también para </w:t>
      </w:r>
      <w:r w:rsidR="00450831" w:rsidRPr="002B561B">
        <w:rPr>
          <w:rFonts w:ascii="Times New Roman" w:hAnsi="Times New Roman"/>
          <w:sz w:val="24"/>
          <w:szCs w:val="24"/>
          <w:lang w:val="es-ES"/>
        </w:rPr>
        <w:t>garantizar una justicia restitutiva</w:t>
      </w:r>
      <w:r w:rsidR="00450831">
        <w:rPr>
          <w:rFonts w:ascii="Times New Roman" w:hAnsi="Times New Roman"/>
          <w:sz w:val="24"/>
          <w:szCs w:val="24"/>
          <w:lang w:val="es-ES"/>
        </w:rPr>
        <w:t xml:space="preserve"> a todos los niveles en el país. Estos esfuerzos convergen hacia la necesidad de que e</w:t>
      </w:r>
      <w:r w:rsidR="00450831" w:rsidRPr="002B561B">
        <w:rPr>
          <w:rFonts w:ascii="Times New Roman" w:hAnsi="Times New Roman"/>
          <w:sz w:val="24"/>
          <w:szCs w:val="24"/>
          <w:lang w:val="es-ES"/>
        </w:rPr>
        <w:t xml:space="preserve">l poder judicial central y las entidades locales </w:t>
      </w:r>
      <w:r w:rsidR="00450831">
        <w:rPr>
          <w:rFonts w:ascii="Times New Roman" w:hAnsi="Times New Roman"/>
          <w:sz w:val="24"/>
          <w:szCs w:val="24"/>
          <w:lang w:val="es-ES"/>
        </w:rPr>
        <w:t xml:space="preserve">menores dispongan de </w:t>
      </w:r>
      <w:r w:rsidR="00450831" w:rsidRPr="002B561B">
        <w:rPr>
          <w:rFonts w:ascii="Times New Roman" w:hAnsi="Times New Roman"/>
          <w:sz w:val="24"/>
          <w:szCs w:val="24"/>
          <w:lang w:val="es-ES"/>
        </w:rPr>
        <w:t>un sistema de información estadística, desagregado por edad, sexo, temporalidad, localidad, causas y situación jurídica de los niños en conflicto con la Ley</w:t>
      </w:r>
      <w:r w:rsidR="00450831">
        <w:rPr>
          <w:rFonts w:ascii="Times New Roman" w:hAnsi="Times New Roman"/>
          <w:sz w:val="24"/>
          <w:szCs w:val="24"/>
          <w:lang w:val="es-ES"/>
        </w:rPr>
        <w:t xml:space="preserve">. La disponibilidad de estadísticas desagregadas, a su vez, ayuda a </w:t>
      </w:r>
      <w:r w:rsidR="00450831" w:rsidRPr="002B561B">
        <w:rPr>
          <w:rFonts w:ascii="Times New Roman" w:hAnsi="Times New Roman"/>
          <w:sz w:val="24"/>
          <w:szCs w:val="24"/>
          <w:lang w:val="es-ES"/>
        </w:rPr>
        <w:t xml:space="preserve">disminuir los índices de arbitrariedad </w:t>
      </w:r>
      <w:r w:rsidR="00450831">
        <w:rPr>
          <w:rFonts w:ascii="Times New Roman" w:hAnsi="Times New Roman"/>
          <w:sz w:val="24"/>
          <w:szCs w:val="24"/>
          <w:lang w:val="es-ES"/>
        </w:rPr>
        <w:t xml:space="preserve">en los procesos </w:t>
      </w:r>
      <w:r w:rsidR="00450831" w:rsidRPr="002B561B">
        <w:rPr>
          <w:rFonts w:ascii="Times New Roman" w:hAnsi="Times New Roman"/>
          <w:sz w:val="24"/>
          <w:szCs w:val="24"/>
          <w:lang w:val="es-ES"/>
        </w:rPr>
        <w:t>e incrementar la transparencia de los procesos. E</w:t>
      </w:r>
      <w:r w:rsidR="00450831">
        <w:rPr>
          <w:rFonts w:ascii="Times New Roman" w:hAnsi="Times New Roman"/>
          <w:sz w:val="24"/>
          <w:szCs w:val="24"/>
          <w:lang w:val="es-ES"/>
        </w:rPr>
        <w:t>l Gobierno e</w:t>
      </w:r>
      <w:r w:rsidR="00450831" w:rsidRPr="002B561B">
        <w:rPr>
          <w:rFonts w:ascii="Times New Roman" w:hAnsi="Times New Roman"/>
          <w:sz w:val="24"/>
          <w:szCs w:val="24"/>
          <w:lang w:val="es-ES"/>
        </w:rPr>
        <w:t>s</w:t>
      </w:r>
      <w:r w:rsidR="00450831">
        <w:rPr>
          <w:rFonts w:ascii="Times New Roman" w:hAnsi="Times New Roman"/>
          <w:sz w:val="24"/>
          <w:szCs w:val="24"/>
          <w:lang w:val="es-ES"/>
        </w:rPr>
        <w:t>tá</w:t>
      </w:r>
      <w:r w:rsidR="00450831" w:rsidRPr="002B561B">
        <w:rPr>
          <w:rFonts w:ascii="Times New Roman" w:hAnsi="Times New Roman"/>
          <w:sz w:val="24"/>
          <w:szCs w:val="24"/>
          <w:lang w:val="es-ES"/>
        </w:rPr>
        <w:t xml:space="preserve"> igualmente patrocin</w:t>
      </w:r>
      <w:r w:rsidR="00450831">
        <w:rPr>
          <w:rFonts w:ascii="Times New Roman" w:hAnsi="Times New Roman"/>
          <w:sz w:val="24"/>
          <w:szCs w:val="24"/>
          <w:lang w:val="es-ES"/>
        </w:rPr>
        <w:t>ando</w:t>
      </w:r>
      <w:r w:rsidR="00450831" w:rsidRPr="002B561B">
        <w:rPr>
          <w:rFonts w:ascii="Times New Roman" w:hAnsi="Times New Roman"/>
          <w:sz w:val="24"/>
          <w:szCs w:val="24"/>
          <w:lang w:val="es-ES"/>
        </w:rPr>
        <w:t xml:space="preserve"> espacios </w:t>
      </w:r>
      <w:r w:rsidR="00450831">
        <w:rPr>
          <w:rFonts w:ascii="Times New Roman" w:hAnsi="Times New Roman"/>
          <w:sz w:val="24"/>
          <w:szCs w:val="24"/>
          <w:lang w:val="es-ES"/>
        </w:rPr>
        <w:t xml:space="preserve">e introduciendo </w:t>
      </w:r>
      <w:r w:rsidR="00450831" w:rsidRPr="002B561B">
        <w:rPr>
          <w:rFonts w:ascii="Times New Roman" w:hAnsi="Times New Roman"/>
          <w:sz w:val="24"/>
          <w:szCs w:val="24"/>
          <w:lang w:val="es-ES"/>
        </w:rPr>
        <w:t xml:space="preserve">mecanismos </w:t>
      </w:r>
      <w:r w:rsidR="00450831">
        <w:rPr>
          <w:rFonts w:ascii="Times New Roman" w:hAnsi="Times New Roman"/>
          <w:sz w:val="24"/>
          <w:szCs w:val="24"/>
          <w:lang w:val="es-ES"/>
        </w:rPr>
        <w:t xml:space="preserve">para que los niños </w:t>
      </w:r>
      <w:r w:rsidR="00450831" w:rsidRPr="002B561B">
        <w:rPr>
          <w:rFonts w:ascii="Times New Roman" w:hAnsi="Times New Roman"/>
          <w:sz w:val="24"/>
          <w:szCs w:val="24"/>
          <w:lang w:val="es-ES"/>
        </w:rPr>
        <w:t>particip</w:t>
      </w:r>
      <w:r w:rsidR="00450831">
        <w:rPr>
          <w:rFonts w:ascii="Times New Roman" w:hAnsi="Times New Roman"/>
          <w:sz w:val="24"/>
          <w:szCs w:val="24"/>
          <w:lang w:val="es-ES"/>
        </w:rPr>
        <w:t xml:space="preserve">en </w:t>
      </w:r>
      <w:r w:rsidR="00450831" w:rsidRPr="002B561B">
        <w:rPr>
          <w:rFonts w:ascii="Times New Roman" w:hAnsi="Times New Roman"/>
          <w:sz w:val="24"/>
          <w:szCs w:val="24"/>
          <w:lang w:val="es-ES"/>
        </w:rPr>
        <w:t xml:space="preserve">en el diseño, monitoreo, seguimiento y evaluación de los proyectos y políticas </w:t>
      </w:r>
      <w:r w:rsidR="00450831">
        <w:rPr>
          <w:rFonts w:ascii="Times New Roman" w:hAnsi="Times New Roman"/>
          <w:sz w:val="24"/>
          <w:szCs w:val="24"/>
          <w:lang w:val="es-ES"/>
        </w:rPr>
        <w:t xml:space="preserve">de desarrollo </w:t>
      </w:r>
      <w:r w:rsidR="00450831" w:rsidRPr="002B561B">
        <w:rPr>
          <w:rFonts w:ascii="Times New Roman" w:hAnsi="Times New Roman"/>
          <w:sz w:val="24"/>
          <w:szCs w:val="24"/>
          <w:lang w:val="es-ES"/>
        </w:rPr>
        <w:t xml:space="preserve">que les afectan. </w:t>
      </w:r>
    </w:p>
    <w:p w:rsidR="00450831" w:rsidRPr="00ED34A0" w:rsidRDefault="00450831" w:rsidP="00ED34A0">
      <w:pPr>
        <w:jc w:val="both"/>
        <w:rPr>
          <w:rFonts w:ascii="Times New Roman" w:hAnsi="Times New Roman"/>
          <w:sz w:val="24"/>
          <w:szCs w:val="24"/>
          <w:lang w:val="es-ES"/>
        </w:rPr>
      </w:pPr>
      <w:r w:rsidRPr="00ED34A0">
        <w:rPr>
          <w:rFonts w:ascii="Times New Roman" w:hAnsi="Times New Roman"/>
          <w:sz w:val="24"/>
          <w:szCs w:val="24"/>
          <w:lang w:val="es-ES"/>
        </w:rPr>
        <w:t xml:space="preserve">El Comité Nacional de los Derechos del Niño (CNDN) de </w:t>
      </w:r>
      <w:r w:rsidR="00F91750" w:rsidRPr="00ED34A0">
        <w:rPr>
          <w:rFonts w:ascii="Times New Roman" w:hAnsi="Times New Roman"/>
          <w:sz w:val="24"/>
          <w:szCs w:val="24"/>
          <w:lang w:val="es-ES"/>
        </w:rPr>
        <w:t>GE</w:t>
      </w:r>
      <w:r w:rsidRPr="00ED34A0">
        <w:rPr>
          <w:rFonts w:ascii="Times New Roman" w:hAnsi="Times New Roman"/>
          <w:sz w:val="24"/>
          <w:szCs w:val="24"/>
          <w:lang w:val="es-ES"/>
        </w:rPr>
        <w:t xml:space="preserve"> es el máximo órgano en el país en cuanto a la promoción, desarrollo y protección de los derechos del niño. Se encarga también de las actividades de sensibilización e implementación de la Convención en el país. El Comité cuenta actualmente con una infraestructura propia, tiene asignaciones presupuestarias y cuenta con Antenas Distritales en todo el ámbito nacional. Con el fin de reforzar su naturaleza jurídica y su posición institucional, el Gobierno se vio obligado a desafectar dicha Institución orgánica y funcionalmente del Ministerio de Educación y Ciencia para adscribirla a la Presidencia del Gobierno Departamento de los Derechos Humanos</w:t>
      </w:r>
      <w:r w:rsidR="00F91750" w:rsidRPr="00ED34A0">
        <w:rPr>
          <w:rFonts w:ascii="Times New Roman" w:hAnsi="Times New Roman"/>
          <w:sz w:val="24"/>
          <w:szCs w:val="24"/>
          <w:lang w:val="es-ES"/>
        </w:rPr>
        <w:t xml:space="preserve"> (DDHH)</w:t>
      </w:r>
      <w:r w:rsidRPr="00ED34A0">
        <w:rPr>
          <w:rFonts w:ascii="Times New Roman" w:hAnsi="Times New Roman"/>
          <w:sz w:val="24"/>
          <w:szCs w:val="24"/>
          <w:lang w:val="es-ES"/>
        </w:rPr>
        <w:t>.</w:t>
      </w:r>
    </w:p>
    <w:p w:rsidR="00154412" w:rsidRPr="009C258B" w:rsidRDefault="00154412" w:rsidP="00154412">
      <w:pPr>
        <w:pStyle w:val="Default"/>
        <w:jc w:val="both"/>
        <w:rPr>
          <w:color w:val="auto"/>
          <w:lang w:val="es-ES"/>
        </w:rPr>
      </w:pPr>
      <w:r w:rsidRPr="006C7CE3">
        <w:rPr>
          <w:color w:val="auto"/>
          <w:lang w:val="es-ES"/>
        </w:rPr>
        <w:t xml:space="preserve">En el sector educativo, </w:t>
      </w:r>
      <w:r w:rsidR="00597BF3">
        <w:rPr>
          <w:color w:val="auto"/>
          <w:lang w:val="es-ES"/>
        </w:rPr>
        <w:t>l</w:t>
      </w:r>
      <w:r w:rsidRPr="006C7CE3">
        <w:rPr>
          <w:color w:val="auto"/>
          <w:lang w:val="es-ES"/>
        </w:rPr>
        <w:t>a política educativa del Gobierno</w:t>
      </w:r>
      <w:r w:rsidR="00625265">
        <w:rPr>
          <w:color w:val="auto"/>
          <w:lang w:val="es-ES"/>
        </w:rPr>
        <w:t xml:space="preserve"> </w:t>
      </w:r>
      <w:r w:rsidRPr="006C7CE3">
        <w:rPr>
          <w:color w:val="auto"/>
          <w:lang w:val="es-ES"/>
        </w:rPr>
        <w:t xml:space="preserve">mantiene como principales ejes de acción, </w:t>
      </w:r>
      <w:r w:rsidR="00CD3F01">
        <w:rPr>
          <w:color w:val="auto"/>
          <w:lang w:val="es-ES"/>
        </w:rPr>
        <w:t xml:space="preserve">la mejora de la calidad educativa, la disminución de </w:t>
      </w:r>
      <w:r w:rsidRPr="006C7CE3">
        <w:rPr>
          <w:color w:val="auto"/>
          <w:lang w:val="es-ES"/>
        </w:rPr>
        <w:t xml:space="preserve">las tasas de deserción escolar y </w:t>
      </w:r>
      <w:r w:rsidR="00CD3F01">
        <w:rPr>
          <w:color w:val="auto"/>
          <w:lang w:val="es-ES"/>
        </w:rPr>
        <w:t>la</w:t>
      </w:r>
      <w:r w:rsidR="00625265">
        <w:rPr>
          <w:color w:val="auto"/>
          <w:lang w:val="es-ES"/>
        </w:rPr>
        <w:t>s</w:t>
      </w:r>
      <w:r w:rsidR="00CD3F01">
        <w:rPr>
          <w:color w:val="auto"/>
          <w:lang w:val="es-ES"/>
        </w:rPr>
        <w:t xml:space="preserve"> </w:t>
      </w:r>
      <w:r w:rsidRPr="006C7CE3">
        <w:rPr>
          <w:color w:val="auto"/>
          <w:lang w:val="es-ES"/>
        </w:rPr>
        <w:t>repetici</w:t>
      </w:r>
      <w:r w:rsidR="00625265">
        <w:rPr>
          <w:color w:val="auto"/>
          <w:lang w:val="es-ES"/>
        </w:rPr>
        <w:t>o</w:t>
      </w:r>
      <w:r w:rsidRPr="006C7CE3">
        <w:rPr>
          <w:color w:val="auto"/>
          <w:lang w:val="es-ES"/>
        </w:rPr>
        <w:t>n</w:t>
      </w:r>
      <w:r w:rsidR="00625265">
        <w:rPr>
          <w:color w:val="auto"/>
          <w:lang w:val="es-ES"/>
        </w:rPr>
        <w:t>es</w:t>
      </w:r>
      <w:r w:rsidRPr="006C7CE3">
        <w:rPr>
          <w:color w:val="auto"/>
          <w:lang w:val="es-ES"/>
        </w:rPr>
        <w:t xml:space="preserve"> de cursos.</w:t>
      </w:r>
      <w:r>
        <w:rPr>
          <w:lang w:val="es-ES"/>
        </w:rPr>
        <w:t xml:space="preserve"> Estas deficiencias</w:t>
      </w:r>
      <w:r w:rsidRPr="0028307F">
        <w:rPr>
          <w:lang w:val="es-ES"/>
        </w:rPr>
        <w:t xml:space="preserve"> afectan en particular a los niños</w:t>
      </w:r>
      <w:r w:rsidR="00260A14">
        <w:rPr>
          <w:lang w:val="es-ES"/>
        </w:rPr>
        <w:t>/</w:t>
      </w:r>
      <w:r w:rsidRPr="0028307F">
        <w:rPr>
          <w:lang w:val="es-ES"/>
        </w:rPr>
        <w:t xml:space="preserve">as </w:t>
      </w:r>
      <w:r>
        <w:rPr>
          <w:lang w:val="es-ES"/>
        </w:rPr>
        <w:t>de familias desfavorecida</w:t>
      </w:r>
      <w:r w:rsidRPr="0028307F">
        <w:rPr>
          <w:lang w:val="es-ES"/>
        </w:rPr>
        <w:t>s</w:t>
      </w:r>
      <w:r>
        <w:rPr>
          <w:lang w:val="es-ES"/>
        </w:rPr>
        <w:t xml:space="preserve">, sobre todo </w:t>
      </w:r>
      <w:r w:rsidRPr="0028307F">
        <w:rPr>
          <w:lang w:val="es-ES"/>
        </w:rPr>
        <w:t>los que viven en zonas rurales</w:t>
      </w:r>
      <w:r>
        <w:rPr>
          <w:lang w:val="es-ES"/>
        </w:rPr>
        <w:t>. El se</w:t>
      </w:r>
      <w:r w:rsidR="00443820">
        <w:rPr>
          <w:lang w:val="es-ES"/>
        </w:rPr>
        <w:t>g</w:t>
      </w:r>
      <w:r>
        <w:rPr>
          <w:lang w:val="es-ES"/>
        </w:rPr>
        <w:t xml:space="preserve">undo eje de acción es </w:t>
      </w:r>
      <w:r w:rsidRPr="0028307F">
        <w:rPr>
          <w:lang w:val="es-ES"/>
        </w:rPr>
        <w:t>mejorar el trato que reciben los niños</w:t>
      </w:r>
      <w:r w:rsidR="00260A14">
        <w:rPr>
          <w:lang w:val="es-ES"/>
        </w:rPr>
        <w:t>/</w:t>
      </w:r>
      <w:r w:rsidRPr="0028307F">
        <w:rPr>
          <w:lang w:val="es-ES"/>
        </w:rPr>
        <w:t>as con problemas de comportamiento</w:t>
      </w:r>
      <w:r>
        <w:rPr>
          <w:lang w:val="es-ES"/>
        </w:rPr>
        <w:t xml:space="preserve">. El tercer eje es </w:t>
      </w:r>
      <w:r w:rsidRPr="0028307F">
        <w:rPr>
          <w:lang w:val="es-ES"/>
        </w:rPr>
        <w:t>disminuir el alto número de embaraz</w:t>
      </w:r>
      <w:r>
        <w:rPr>
          <w:lang w:val="es-ES"/>
        </w:rPr>
        <w:t xml:space="preserve">os precoces que excluye a muchas niñas </w:t>
      </w:r>
      <w:r w:rsidRPr="0028307F">
        <w:rPr>
          <w:lang w:val="es-ES"/>
        </w:rPr>
        <w:t>del sistema escolar</w:t>
      </w:r>
      <w:r>
        <w:rPr>
          <w:lang w:val="es-ES"/>
        </w:rPr>
        <w:t xml:space="preserve"> avanzar al siguiente nivel. El cuarto eje es </w:t>
      </w:r>
      <w:r w:rsidRPr="0028307F">
        <w:rPr>
          <w:lang w:val="es-ES"/>
        </w:rPr>
        <w:t xml:space="preserve">aumentar la tasa de cobertura en la enseñanza preescolar </w:t>
      </w:r>
      <w:r>
        <w:rPr>
          <w:lang w:val="es-ES"/>
        </w:rPr>
        <w:t xml:space="preserve">y </w:t>
      </w:r>
      <w:r w:rsidRPr="0028307F">
        <w:rPr>
          <w:lang w:val="es-ES"/>
        </w:rPr>
        <w:t xml:space="preserve">secundaria. Para </w:t>
      </w:r>
      <w:r>
        <w:rPr>
          <w:lang w:val="es-ES"/>
        </w:rPr>
        <w:t xml:space="preserve">la realización </w:t>
      </w:r>
      <w:r w:rsidRPr="0028307F">
        <w:rPr>
          <w:lang w:val="es-ES"/>
        </w:rPr>
        <w:t xml:space="preserve">de estos objetivos, el Gobierno </w:t>
      </w:r>
      <w:r>
        <w:rPr>
          <w:lang w:val="es-ES"/>
        </w:rPr>
        <w:t xml:space="preserve">de </w:t>
      </w:r>
      <w:r w:rsidR="00F91750">
        <w:rPr>
          <w:lang w:val="es-ES"/>
        </w:rPr>
        <w:t>GE</w:t>
      </w:r>
      <w:r>
        <w:rPr>
          <w:lang w:val="es-ES"/>
        </w:rPr>
        <w:t xml:space="preserve"> ha puesto en marcha </w:t>
      </w:r>
      <w:r w:rsidRPr="0028307F">
        <w:rPr>
          <w:lang w:val="es-ES"/>
        </w:rPr>
        <w:t>una amplia gama de program</w:t>
      </w:r>
      <w:r>
        <w:rPr>
          <w:lang w:val="es-ES"/>
        </w:rPr>
        <w:t xml:space="preserve">as y asignado </w:t>
      </w:r>
      <w:r w:rsidRPr="0028307F">
        <w:rPr>
          <w:lang w:val="es-ES"/>
        </w:rPr>
        <w:t xml:space="preserve">importantes </w:t>
      </w:r>
      <w:r>
        <w:rPr>
          <w:lang w:val="es-ES"/>
        </w:rPr>
        <w:t>sumas de dinero para su implementación.</w:t>
      </w:r>
      <w:r w:rsidRPr="003C68FD">
        <w:rPr>
          <w:color w:val="auto"/>
          <w:lang w:val="es-ES"/>
        </w:rPr>
        <w:t xml:space="preserve"> En esta materia cabe señalar</w:t>
      </w:r>
      <w:r w:rsidR="00625265">
        <w:rPr>
          <w:color w:val="auto"/>
          <w:lang w:val="es-ES"/>
        </w:rPr>
        <w:t>:</w:t>
      </w:r>
      <w:r w:rsidRPr="003C68FD">
        <w:rPr>
          <w:color w:val="auto"/>
          <w:lang w:val="es-ES"/>
        </w:rPr>
        <w:t xml:space="preserve"> el Proyecto de desarrollo educativo de </w:t>
      </w:r>
      <w:r w:rsidR="00F91750">
        <w:rPr>
          <w:color w:val="auto"/>
          <w:lang w:val="es-ES"/>
        </w:rPr>
        <w:t>GE</w:t>
      </w:r>
      <w:r w:rsidRPr="003C68FD">
        <w:rPr>
          <w:color w:val="auto"/>
          <w:lang w:val="es-ES"/>
        </w:rPr>
        <w:t xml:space="preserve"> (PRODEGE)</w:t>
      </w:r>
      <w:r w:rsidR="00412396">
        <w:rPr>
          <w:color w:val="auto"/>
          <w:lang w:val="es-ES"/>
        </w:rPr>
        <w:t>; e</w:t>
      </w:r>
      <w:r>
        <w:rPr>
          <w:color w:val="auto"/>
          <w:lang w:val="es-ES"/>
        </w:rPr>
        <w:t xml:space="preserve">ste proyecto está diseñado para </w:t>
      </w:r>
      <w:r w:rsidR="00733D6A">
        <w:rPr>
          <w:color w:val="auto"/>
          <w:lang w:val="es-ES"/>
        </w:rPr>
        <w:t xml:space="preserve">actualizar la formación </w:t>
      </w:r>
      <w:r>
        <w:rPr>
          <w:color w:val="auto"/>
          <w:lang w:val="es-ES"/>
        </w:rPr>
        <w:t xml:space="preserve">regularmente a </w:t>
      </w:r>
      <w:r w:rsidR="00733D6A">
        <w:rPr>
          <w:color w:val="auto"/>
          <w:lang w:val="es-ES"/>
        </w:rPr>
        <w:t xml:space="preserve">los </w:t>
      </w:r>
      <w:r>
        <w:rPr>
          <w:color w:val="auto"/>
          <w:lang w:val="es-ES"/>
        </w:rPr>
        <w:t>maestros de escuelas primarias y modernizar el sistema de información educativo a través del Anuario Estadístico de Educación</w:t>
      </w:r>
      <w:r w:rsidRPr="003C68FD">
        <w:rPr>
          <w:color w:val="auto"/>
          <w:lang w:val="es-ES"/>
        </w:rPr>
        <w:t>.</w:t>
      </w:r>
      <w:r w:rsidRPr="00E33932">
        <w:rPr>
          <w:color w:val="FF0000"/>
          <w:lang w:val="es-ES"/>
        </w:rPr>
        <w:t xml:space="preserve"> </w:t>
      </w:r>
    </w:p>
    <w:p w:rsidR="00154412" w:rsidRDefault="00154412" w:rsidP="00307D32">
      <w:pPr>
        <w:pStyle w:val="Default"/>
        <w:ind w:left="720"/>
        <w:jc w:val="both"/>
        <w:rPr>
          <w:b/>
          <w:color w:val="auto"/>
          <w:lang w:val="es-ES"/>
        </w:rPr>
      </w:pPr>
    </w:p>
    <w:p w:rsidR="00307D32" w:rsidRDefault="00307D32" w:rsidP="00307D32">
      <w:pPr>
        <w:pStyle w:val="Default"/>
        <w:jc w:val="both"/>
        <w:rPr>
          <w:lang w:val="es-ES"/>
        </w:rPr>
      </w:pPr>
      <w:r w:rsidRPr="0028307F">
        <w:rPr>
          <w:lang w:val="es-ES"/>
        </w:rPr>
        <w:t xml:space="preserve">Adicionalmente </w:t>
      </w:r>
      <w:r>
        <w:rPr>
          <w:lang w:val="es-ES"/>
        </w:rPr>
        <w:t xml:space="preserve">el Gobierno está </w:t>
      </w:r>
      <w:r w:rsidRPr="0028307F">
        <w:rPr>
          <w:lang w:val="es-ES"/>
        </w:rPr>
        <w:t>trabaja</w:t>
      </w:r>
      <w:r w:rsidR="00750B42">
        <w:rPr>
          <w:lang w:val="es-ES"/>
        </w:rPr>
        <w:t>n</w:t>
      </w:r>
      <w:r w:rsidRPr="0028307F">
        <w:rPr>
          <w:lang w:val="es-ES"/>
        </w:rPr>
        <w:t xml:space="preserve">do sistemáticamente </w:t>
      </w:r>
      <w:r>
        <w:rPr>
          <w:lang w:val="es-ES"/>
        </w:rPr>
        <w:t xml:space="preserve">para </w:t>
      </w:r>
      <w:r w:rsidRPr="0028307F">
        <w:rPr>
          <w:lang w:val="es-ES"/>
        </w:rPr>
        <w:t>mejora</w:t>
      </w:r>
      <w:r>
        <w:rPr>
          <w:lang w:val="es-ES"/>
        </w:rPr>
        <w:t xml:space="preserve">r </w:t>
      </w:r>
      <w:r w:rsidRPr="0028307F">
        <w:rPr>
          <w:lang w:val="es-ES"/>
        </w:rPr>
        <w:t>el rendimiento de las escuelas</w:t>
      </w:r>
      <w:r>
        <w:rPr>
          <w:lang w:val="es-ES"/>
        </w:rPr>
        <w:t xml:space="preserve">, mediante </w:t>
      </w:r>
      <w:r w:rsidRPr="0028307F">
        <w:rPr>
          <w:lang w:val="es-ES"/>
        </w:rPr>
        <w:t>la distribución de materiales pedagógicos de alta calidad a todas las escuelas</w:t>
      </w:r>
      <w:r>
        <w:rPr>
          <w:lang w:val="es-ES"/>
        </w:rPr>
        <w:t xml:space="preserve"> del ámbito nacional</w:t>
      </w:r>
      <w:r w:rsidR="007B5315">
        <w:rPr>
          <w:lang w:val="es-ES"/>
        </w:rPr>
        <w:t xml:space="preserve">. El Gobierno está </w:t>
      </w:r>
      <w:r w:rsidRPr="0028307F">
        <w:rPr>
          <w:lang w:val="es-ES"/>
        </w:rPr>
        <w:t>reforma</w:t>
      </w:r>
      <w:r w:rsidR="007B5315">
        <w:rPr>
          <w:lang w:val="es-ES"/>
        </w:rPr>
        <w:t>ndo</w:t>
      </w:r>
      <w:r w:rsidRPr="0028307F">
        <w:rPr>
          <w:lang w:val="es-ES"/>
        </w:rPr>
        <w:t xml:space="preserve"> </w:t>
      </w:r>
      <w:r w:rsidR="00625265">
        <w:rPr>
          <w:lang w:val="es-ES"/>
        </w:rPr>
        <w:t xml:space="preserve">también </w:t>
      </w:r>
      <w:r w:rsidR="007B5315">
        <w:rPr>
          <w:lang w:val="es-ES"/>
        </w:rPr>
        <w:t>e</w:t>
      </w:r>
      <w:r w:rsidRPr="0028307F">
        <w:rPr>
          <w:lang w:val="es-ES"/>
        </w:rPr>
        <w:t>l currículo de la educación preescolar, básica y media</w:t>
      </w:r>
      <w:r w:rsidR="007B5315">
        <w:rPr>
          <w:lang w:val="es-ES"/>
        </w:rPr>
        <w:t>.</w:t>
      </w:r>
      <w:r>
        <w:rPr>
          <w:lang w:val="es-ES"/>
        </w:rPr>
        <w:t xml:space="preserve"> Para el Estado de </w:t>
      </w:r>
      <w:r w:rsidR="00F91750">
        <w:rPr>
          <w:lang w:val="es-ES"/>
        </w:rPr>
        <w:t>GE</w:t>
      </w:r>
      <w:r>
        <w:rPr>
          <w:lang w:val="es-ES"/>
        </w:rPr>
        <w:t>, e</w:t>
      </w:r>
      <w:r w:rsidRPr="0028307F">
        <w:rPr>
          <w:lang w:val="es-ES"/>
        </w:rPr>
        <w:t xml:space="preserve">l </w:t>
      </w:r>
      <w:r>
        <w:rPr>
          <w:lang w:val="es-ES"/>
        </w:rPr>
        <w:t xml:space="preserve">gran </w:t>
      </w:r>
      <w:r w:rsidRPr="0028307F">
        <w:rPr>
          <w:lang w:val="es-ES"/>
        </w:rPr>
        <w:t>desafío en el ámbito educa</w:t>
      </w:r>
      <w:r>
        <w:rPr>
          <w:lang w:val="es-ES"/>
        </w:rPr>
        <w:t>tivo</w:t>
      </w:r>
      <w:r w:rsidRPr="0028307F">
        <w:rPr>
          <w:lang w:val="es-ES"/>
        </w:rPr>
        <w:t xml:space="preserve"> </w:t>
      </w:r>
      <w:r w:rsidR="008A53DD">
        <w:rPr>
          <w:lang w:val="es-ES"/>
        </w:rPr>
        <w:t xml:space="preserve">es </w:t>
      </w:r>
      <w:r w:rsidR="00515FD2">
        <w:rPr>
          <w:lang w:val="es-ES"/>
        </w:rPr>
        <w:t xml:space="preserve">mejorar la calidad de la educación y </w:t>
      </w:r>
      <w:r w:rsidR="008A53DD">
        <w:rPr>
          <w:lang w:val="es-ES"/>
        </w:rPr>
        <w:t>aumentar</w:t>
      </w:r>
      <w:r w:rsidR="006C7CE3">
        <w:rPr>
          <w:lang w:val="es-ES"/>
        </w:rPr>
        <w:t xml:space="preserve"> </w:t>
      </w:r>
      <w:r w:rsidR="008A53DD">
        <w:rPr>
          <w:lang w:val="es-ES"/>
        </w:rPr>
        <w:t xml:space="preserve">el índice de escolaridad de las niñas. </w:t>
      </w:r>
      <w:r>
        <w:rPr>
          <w:lang w:val="es-ES"/>
        </w:rPr>
        <w:t>Est</w:t>
      </w:r>
      <w:r w:rsidR="00777529">
        <w:rPr>
          <w:lang w:val="es-ES"/>
        </w:rPr>
        <w:t xml:space="preserve">o último reforzaría mucho los </w:t>
      </w:r>
      <w:r w:rsidR="00750B42">
        <w:rPr>
          <w:lang w:val="es-ES"/>
        </w:rPr>
        <w:t>esfuerzos d</w:t>
      </w:r>
      <w:r w:rsidRPr="0028307F">
        <w:rPr>
          <w:lang w:val="es-ES"/>
        </w:rPr>
        <w:t xml:space="preserve">el </w:t>
      </w:r>
      <w:r>
        <w:rPr>
          <w:lang w:val="es-ES"/>
        </w:rPr>
        <w:t>Gobierno</w:t>
      </w:r>
      <w:r w:rsidRPr="0028307F">
        <w:rPr>
          <w:lang w:val="es-ES"/>
        </w:rPr>
        <w:t xml:space="preserve"> </w:t>
      </w:r>
      <w:r w:rsidR="00750B42">
        <w:rPr>
          <w:lang w:val="es-ES"/>
        </w:rPr>
        <w:t xml:space="preserve">encaminados a </w:t>
      </w:r>
      <w:r w:rsidRPr="0028307F">
        <w:rPr>
          <w:lang w:val="es-ES"/>
        </w:rPr>
        <w:t xml:space="preserve">lograr una mayor </w:t>
      </w:r>
      <w:r w:rsidR="00515FD2">
        <w:rPr>
          <w:lang w:val="es-ES"/>
        </w:rPr>
        <w:t xml:space="preserve">equidad </w:t>
      </w:r>
      <w:r>
        <w:rPr>
          <w:lang w:val="es-ES"/>
        </w:rPr>
        <w:t>entre géneros</w:t>
      </w:r>
      <w:r w:rsidRPr="0028307F">
        <w:rPr>
          <w:lang w:val="es-ES"/>
        </w:rPr>
        <w:t>.</w:t>
      </w:r>
    </w:p>
    <w:p w:rsidR="00307D32" w:rsidRDefault="00307D32" w:rsidP="00307D32">
      <w:pPr>
        <w:pStyle w:val="Default"/>
        <w:jc w:val="both"/>
        <w:rPr>
          <w:lang w:val="es-ES"/>
        </w:rPr>
      </w:pPr>
    </w:p>
    <w:p w:rsidR="00307D32" w:rsidRDefault="00307D32" w:rsidP="00307D32">
      <w:pPr>
        <w:pStyle w:val="Default"/>
        <w:jc w:val="both"/>
        <w:rPr>
          <w:lang w:val="es-ES"/>
        </w:rPr>
      </w:pPr>
      <w:r>
        <w:rPr>
          <w:lang w:val="es-ES"/>
        </w:rPr>
        <w:t xml:space="preserve">En el sector salud, </w:t>
      </w:r>
      <w:r w:rsidR="003B3520">
        <w:rPr>
          <w:lang w:val="es-ES"/>
        </w:rPr>
        <w:t>e</w:t>
      </w:r>
      <w:r w:rsidR="003B3520" w:rsidRPr="003B3520">
        <w:rPr>
          <w:lang w:val="es-ES"/>
        </w:rPr>
        <w:t xml:space="preserve">l sistema sanitario de </w:t>
      </w:r>
      <w:r w:rsidR="00F91750">
        <w:rPr>
          <w:lang w:val="es-ES"/>
        </w:rPr>
        <w:t>GE</w:t>
      </w:r>
      <w:r w:rsidR="002E4AA0">
        <w:rPr>
          <w:lang w:val="es-ES"/>
        </w:rPr>
        <w:t>; en el ámbito publico,</w:t>
      </w:r>
      <w:r w:rsidR="002F2F78" w:rsidRPr="00862969">
        <w:rPr>
          <w:lang w:val="es-ES"/>
        </w:rPr>
        <w:t xml:space="preserve"> e</w:t>
      </w:r>
      <w:r w:rsidR="003B3520" w:rsidRPr="00862969">
        <w:rPr>
          <w:lang w:val="es-ES"/>
        </w:rPr>
        <w:t xml:space="preserve">l sector </w:t>
      </w:r>
      <w:r w:rsidR="002F2F78" w:rsidRPr="00862969">
        <w:rPr>
          <w:lang w:val="es-ES"/>
        </w:rPr>
        <w:t>cuenta con 18 hospitales públicos, un hospital psiquiátrico, 109 centros de salud</w:t>
      </w:r>
      <w:r w:rsidR="00733D6A" w:rsidRPr="00862969">
        <w:rPr>
          <w:lang w:val="es-ES"/>
        </w:rPr>
        <w:t xml:space="preserve"> y</w:t>
      </w:r>
      <w:r w:rsidR="002F2F78" w:rsidRPr="00862969">
        <w:rPr>
          <w:lang w:val="es-ES"/>
        </w:rPr>
        <w:t xml:space="preserve"> 387 puestos de salud. El sector privado</w:t>
      </w:r>
      <w:r w:rsidR="003B3520" w:rsidRPr="00862969">
        <w:rPr>
          <w:lang w:val="es-ES"/>
        </w:rPr>
        <w:t xml:space="preserve"> </w:t>
      </w:r>
      <w:r w:rsidR="00F977C2" w:rsidRPr="00862969">
        <w:rPr>
          <w:lang w:val="es-ES"/>
        </w:rPr>
        <w:t xml:space="preserve">también </w:t>
      </w:r>
      <w:r w:rsidR="003B3520" w:rsidRPr="00862969">
        <w:rPr>
          <w:lang w:val="es-ES"/>
        </w:rPr>
        <w:t>está cobrando un fuerte auge en estos últimos años. La</w:t>
      </w:r>
      <w:r w:rsidR="003B3520" w:rsidRPr="00F36B29">
        <w:rPr>
          <w:lang w:val="es-ES"/>
        </w:rPr>
        <w:t xml:space="preserve"> medicina tradicional, practicada sobre todo en zonas rurales y peri-urbanas, se ejerce de manera </w:t>
      </w:r>
      <w:r w:rsidR="00F36B29" w:rsidRPr="00F36B29">
        <w:rPr>
          <w:lang w:val="es-ES"/>
        </w:rPr>
        <w:t>formal</w:t>
      </w:r>
      <w:r w:rsidR="003B3520" w:rsidRPr="00F36B29">
        <w:rPr>
          <w:lang w:val="es-ES"/>
        </w:rPr>
        <w:t>.</w:t>
      </w:r>
      <w:r w:rsidR="003B3520">
        <w:rPr>
          <w:lang w:val="es-ES"/>
        </w:rPr>
        <w:t xml:space="preserve"> L</w:t>
      </w:r>
      <w:r w:rsidRPr="0028307F">
        <w:rPr>
          <w:lang w:val="es-ES"/>
        </w:rPr>
        <w:t xml:space="preserve">a reforma </w:t>
      </w:r>
      <w:r w:rsidR="003B3520">
        <w:rPr>
          <w:lang w:val="es-ES"/>
        </w:rPr>
        <w:t xml:space="preserve">del sector </w:t>
      </w:r>
      <w:r w:rsidR="00625265">
        <w:rPr>
          <w:lang w:val="es-ES"/>
        </w:rPr>
        <w:t xml:space="preserve">salud </w:t>
      </w:r>
      <w:r>
        <w:rPr>
          <w:lang w:val="es-ES"/>
        </w:rPr>
        <w:t xml:space="preserve">está conociendo </w:t>
      </w:r>
      <w:r w:rsidR="00C27B7E">
        <w:rPr>
          <w:lang w:val="es-ES"/>
        </w:rPr>
        <w:t xml:space="preserve">unos avances muy significativos. Estos avances están más asociados con </w:t>
      </w:r>
      <w:r>
        <w:rPr>
          <w:lang w:val="es-ES"/>
        </w:rPr>
        <w:t>la</w:t>
      </w:r>
      <w:r w:rsidRPr="0028307F">
        <w:rPr>
          <w:lang w:val="es-ES"/>
        </w:rPr>
        <w:t xml:space="preserve"> </w:t>
      </w:r>
      <w:r>
        <w:rPr>
          <w:lang w:val="es-ES"/>
        </w:rPr>
        <w:t xml:space="preserve">elaboración de nuevas </w:t>
      </w:r>
      <w:r w:rsidRPr="0028307F">
        <w:rPr>
          <w:lang w:val="es-ES"/>
        </w:rPr>
        <w:t xml:space="preserve">políticas con </w:t>
      </w:r>
      <w:r>
        <w:rPr>
          <w:lang w:val="es-ES"/>
        </w:rPr>
        <w:t xml:space="preserve">el propósito </w:t>
      </w:r>
      <w:r w:rsidRPr="0028307F">
        <w:rPr>
          <w:lang w:val="es-ES"/>
        </w:rPr>
        <w:t xml:space="preserve">de </w:t>
      </w:r>
      <w:r>
        <w:rPr>
          <w:lang w:val="es-ES"/>
        </w:rPr>
        <w:t xml:space="preserve">mejorar y </w:t>
      </w:r>
      <w:r w:rsidRPr="0028307F">
        <w:rPr>
          <w:lang w:val="es-ES"/>
        </w:rPr>
        <w:t>asegura</w:t>
      </w:r>
      <w:r>
        <w:rPr>
          <w:lang w:val="es-ES"/>
        </w:rPr>
        <w:t xml:space="preserve">r </w:t>
      </w:r>
      <w:r w:rsidRPr="0028307F">
        <w:rPr>
          <w:lang w:val="es-ES"/>
        </w:rPr>
        <w:t xml:space="preserve">a toda la población la </w:t>
      </w:r>
      <w:r>
        <w:rPr>
          <w:lang w:val="es-ES"/>
        </w:rPr>
        <w:t>protecc</w:t>
      </w:r>
      <w:r w:rsidRPr="0028307F">
        <w:rPr>
          <w:lang w:val="es-ES"/>
        </w:rPr>
        <w:t>ión frente a determinadas enfermedades</w:t>
      </w:r>
      <w:r w:rsidR="00733D6A">
        <w:rPr>
          <w:lang w:val="es-ES"/>
        </w:rPr>
        <w:t xml:space="preserve"> endémicas</w:t>
      </w:r>
      <w:r w:rsidRPr="0028307F">
        <w:rPr>
          <w:lang w:val="es-ES"/>
        </w:rPr>
        <w:t xml:space="preserve">. </w:t>
      </w:r>
      <w:r>
        <w:rPr>
          <w:lang w:val="es-ES"/>
        </w:rPr>
        <w:t xml:space="preserve">Gracias a estas nuevas políticas del Gobierno se está consiguiendo resultados </w:t>
      </w:r>
      <w:r w:rsidRPr="0028307F">
        <w:rPr>
          <w:lang w:val="es-ES"/>
        </w:rPr>
        <w:t xml:space="preserve">exitosos </w:t>
      </w:r>
      <w:r>
        <w:rPr>
          <w:lang w:val="es-ES"/>
        </w:rPr>
        <w:t xml:space="preserve">en los </w:t>
      </w:r>
      <w:r w:rsidRPr="0028307F">
        <w:rPr>
          <w:lang w:val="es-ES"/>
        </w:rPr>
        <w:t>indicadores en materia de mortalidad infantil, neonatal y materna</w:t>
      </w:r>
      <w:r w:rsidR="00C27B7E">
        <w:rPr>
          <w:lang w:val="es-ES"/>
        </w:rPr>
        <w:t xml:space="preserve">. Estos índices demuestran </w:t>
      </w:r>
      <w:r>
        <w:rPr>
          <w:lang w:val="es-ES"/>
        </w:rPr>
        <w:t xml:space="preserve">avances positivos en cuanto a </w:t>
      </w:r>
      <w:r w:rsidRPr="0028307F">
        <w:rPr>
          <w:lang w:val="es-ES"/>
        </w:rPr>
        <w:t>los derechos de salud básica y bienestar</w:t>
      </w:r>
      <w:r>
        <w:rPr>
          <w:lang w:val="es-ES"/>
        </w:rPr>
        <w:t xml:space="preserve"> para los niños </w:t>
      </w:r>
      <w:r w:rsidRPr="0028307F">
        <w:rPr>
          <w:lang w:val="es-ES"/>
        </w:rPr>
        <w:t>establecidos en la Convención</w:t>
      </w:r>
      <w:r>
        <w:rPr>
          <w:lang w:val="es-ES"/>
        </w:rPr>
        <w:t xml:space="preserve"> (</w:t>
      </w:r>
      <w:r w:rsidRPr="00D23BC9">
        <w:rPr>
          <w:lang w:val="es-ES"/>
        </w:rPr>
        <w:t>CRC/C/</w:t>
      </w:r>
      <w:r>
        <w:rPr>
          <w:lang w:val="es-ES"/>
        </w:rPr>
        <w:t>143. P</w:t>
      </w:r>
      <w:r w:rsidRPr="00D23BC9">
        <w:rPr>
          <w:lang w:val="es-ES"/>
        </w:rPr>
        <w:t>á</w:t>
      </w:r>
      <w:r>
        <w:rPr>
          <w:lang w:val="es-ES"/>
        </w:rPr>
        <w:t xml:space="preserve">rrafo 358). </w:t>
      </w:r>
    </w:p>
    <w:p w:rsidR="00BB51E1" w:rsidRDefault="00BB51E1" w:rsidP="00307D32">
      <w:pPr>
        <w:pStyle w:val="Default"/>
        <w:jc w:val="both"/>
        <w:rPr>
          <w:lang w:val="es-ES"/>
        </w:rPr>
      </w:pPr>
    </w:p>
    <w:p w:rsidR="00BB51E1" w:rsidRDefault="00BB51E1" w:rsidP="00307D32">
      <w:pPr>
        <w:pStyle w:val="Default"/>
        <w:jc w:val="both"/>
        <w:rPr>
          <w:lang w:val="es-ES"/>
        </w:rPr>
      </w:pPr>
      <w:r>
        <w:rPr>
          <w:lang w:val="es-ES"/>
        </w:rPr>
        <w:t xml:space="preserve">Por otra parte, </w:t>
      </w:r>
      <w:r w:rsidR="002E4AA0">
        <w:rPr>
          <w:lang w:val="es-ES"/>
        </w:rPr>
        <w:t xml:space="preserve">Guinea Ecuatorial ha promulgado </w:t>
      </w:r>
      <w:r>
        <w:rPr>
          <w:lang w:val="es-ES"/>
        </w:rPr>
        <w:t>la Ley N.º 4/2020, de fecha 5 de noviembre, sobre Salud Sexual y Técnicas de Reproducción Humana Asistida</w:t>
      </w:r>
      <w:r w:rsidR="002E4AA0">
        <w:rPr>
          <w:lang w:val="es-ES"/>
        </w:rPr>
        <w:t xml:space="preserve"> que,</w:t>
      </w:r>
      <w:r>
        <w:rPr>
          <w:lang w:val="es-ES"/>
        </w:rPr>
        <w:t xml:space="preserve"> contribu</w:t>
      </w:r>
      <w:r w:rsidR="002E4AA0">
        <w:rPr>
          <w:lang w:val="es-ES"/>
        </w:rPr>
        <w:t xml:space="preserve">ye en </w:t>
      </w:r>
      <w:r>
        <w:rPr>
          <w:lang w:val="es-ES"/>
        </w:rPr>
        <w:t>la promoción y protección de los derechos de los niños y mujeres con mayor énfasis en la sexualidad responsable y la reproducción, la lucha contra la violencia de genero y sexual, así como el mejoramiento de los indicadores de mortalidad infantil, neonatal y materna.</w:t>
      </w:r>
    </w:p>
    <w:p w:rsidR="00307D32" w:rsidRDefault="00307D32" w:rsidP="00307D32">
      <w:pPr>
        <w:pStyle w:val="Default"/>
        <w:jc w:val="both"/>
        <w:rPr>
          <w:lang w:val="es-ES"/>
        </w:rPr>
      </w:pPr>
    </w:p>
    <w:p w:rsidR="00307D32" w:rsidRPr="0028307F" w:rsidRDefault="00307D32" w:rsidP="00307D32">
      <w:pPr>
        <w:pStyle w:val="Default"/>
        <w:jc w:val="both"/>
        <w:rPr>
          <w:color w:val="auto"/>
          <w:lang w:val="es-ES"/>
        </w:rPr>
      </w:pPr>
      <w:r>
        <w:rPr>
          <w:color w:val="auto"/>
          <w:lang w:val="es-ES"/>
        </w:rPr>
        <w:t>E</w:t>
      </w:r>
      <w:r w:rsidRPr="0028307F">
        <w:rPr>
          <w:color w:val="auto"/>
          <w:lang w:val="es-ES"/>
        </w:rPr>
        <w:t xml:space="preserve">l área </w:t>
      </w:r>
      <w:r>
        <w:rPr>
          <w:color w:val="auto"/>
          <w:lang w:val="es-ES"/>
        </w:rPr>
        <w:t>de salud básica y bienestar</w:t>
      </w:r>
      <w:r w:rsidR="004C59F3">
        <w:rPr>
          <w:color w:val="auto"/>
          <w:lang w:val="es-ES"/>
        </w:rPr>
        <w:t xml:space="preserve"> y</w:t>
      </w:r>
      <w:r w:rsidRPr="0028307F">
        <w:rPr>
          <w:color w:val="auto"/>
          <w:lang w:val="es-ES"/>
        </w:rPr>
        <w:t xml:space="preserve"> </w:t>
      </w:r>
      <w:r>
        <w:rPr>
          <w:color w:val="auto"/>
          <w:lang w:val="es-ES"/>
        </w:rPr>
        <w:t xml:space="preserve">de la </w:t>
      </w:r>
      <w:r w:rsidRPr="0028307F">
        <w:rPr>
          <w:color w:val="auto"/>
          <w:lang w:val="es-ES"/>
        </w:rPr>
        <w:t xml:space="preserve">educación, </w:t>
      </w:r>
      <w:r w:rsidR="002E4AA0">
        <w:rPr>
          <w:color w:val="auto"/>
          <w:lang w:val="es-ES"/>
        </w:rPr>
        <w:t xml:space="preserve">tienen </w:t>
      </w:r>
      <w:r w:rsidR="004C59F3">
        <w:rPr>
          <w:color w:val="auto"/>
          <w:lang w:val="es-ES"/>
        </w:rPr>
        <w:t xml:space="preserve">algunas </w:t>
      </w:r>
      <w:r w:rsidR="002E4AA0">
        <w:rPr>
          <w:color w:val="auto"/>
          <w:lang w:val="es-ES"/>
        </w:rPr>
        <w:t>deficiencias</w:t>
      </w:r>
      <w:r>
        <w:rPr>
          <w:color w:val="auto"/>
          <w:lang w:val="es-ES"/>
        </w:rPr>
        <w:t xml:space="preserve"> relacionadas a la </w:t>
      </w:r>
      <w:r w:rsidR="00C27B7E">
        <w:rPr>
          <w:color w:val="auto"/>
          <w:lang w:val="es-ES"/>
        </w:rPr>
        <w:t xml:space="preserve">falta de </w:t>
      </w:r>
      <w:r>
        <w:rPr>
          <w:color w:val="auto"/>
          <w:lang w:val="es-ES"/>
        </w:rPr>
        <w:t>adopción y promulgación de ciertas leyes</w:t>
      </w:r>
      <w:r w:rsidR="00C27B7E">
        <w:rPr>
          <w:color w:val="auto"/>
          <w:lang w:val="es-ES"/>
        </w:rPr>
        <w:t xml:space="preserve"> y planes de acción</w:t>
      </w:r>
      <w:r w:rsidR="00625265">
        <w:rPr>
          <w:color w:val="auto"/>
          <w:lang w:val="es-ES"/>
        </w:rPr>
        <w:t xml:space="preserve"> nacionales</w:t>
      </w:r>
      <w:r w:rsidR="004C59F3">
        <w:rPr>
          <w:color w:val="auto"/>
          <w:lang w:val="es-ES"/>
        </w:rPr>
        <w:t xml:space="preserve">: </w:t>
      </w:r>
      <w:r>
        <w:rPr>
          <w:color w:val="auto"/>
          <w:lang w:val="es-ES"/>
        </w:rPr>
        <w:t>el proyecto de ley sobre la Salud Sexual</w:t>
      </w:r>
      <w:r w:rsidR="007D53D1">
        <w:rPr>
          <w:color w:val="auto"/>
          <w:lang w:val="es-ES"/>
        </w:rPr>
        <w:t xml:space="preserve"> y Reproductiva, la Política de Salud Infantil y Nutrición, así como</w:t>
      </w:r>
      <w:r>
        <w:rPr>
          <w:color w:val="auto"/>
          <w:lang w:val="es-ES"/>
        </w:rPr>
        <w:t xml:space="preserve"> el borrador del Plan Estratégico Nacional sobre la Supervivencia Infantil</w:t>
      </w:r>
      <w:r w:rsidR="00C27B7E">
        <w:rPr>
          <w:color w:val="auto"/>
          <w:lang w:val="es-ES"/>
        </w:rPr>
        <w:t>, entre otros</w:t>
      </w:r>
      <w:r>
        <w:rPr>
          <w:color w:val="auto"/>
          <w:lang w:val="es-ES"/>
        </w:rPr>
        <w:t xml:space="preserve">. </w:t>
      </w:r>
      <w:r w:rsidR="004C59F3">
        <w:rPr>
          <w:color w:val="auto"/>
          <w:lang w:val="es-ES"/>
        </w:rPr>
        <w:t>Estas leyes podrían</w:t>
      </w:r>
      <w:r w:rsidR="00277D53">
        <w:rPr>
          <w:color w:val="auto"/>
          <w:lang w:val="es-ES"/>
        </w:rPr>
        <w:t xml:space="preserve"> mejorar significativamente </w:t>
      </w:r>
      <w:r w:rsidR="00277D53" w:rsidRPr="0028307F">
        <w:rPr>
          <w:color w:val="auto"/>
          <w:lang w:val="es-ES"/>
        </w:rPr>
        <w:t>los niveles de salud en el país</w:t>
      </w:r>
      <w:r w:rsidR="00277D53">
        <w:rPr>
          <w:color w:val="auto"/>
          <w:lang w:val="es-ES"/>
        </w:rPr>
        <w:t xml:space="preserve">. </w:t>
      </w:r>
      <w:r>
        <w:rPr>
          <w:color w:val="auto"/>
          <w:lang w:val="es-ES"/>
        </w:rPr>
        <w:t xml:space="preserve">Por otra parte, también cabe indicar </w:t>
      </w:r>
      <w:r w:rsidRPr="0028307F">
        <w:rPr>
          <w:color w:val="auto"/>
          <w:lang w:val="es-ES"/>
        </w:rPr>
        <w:t>la</w:t>
      </w:r>
      <w:r>
        <w:rPr>
          <w:color w:val="auto"/>
          <w:lang w:val="es-ES"/>
        </w:rPr>
        <w:t>s</w:t>
      </w:r>
      <w:r w:rsidRPr="0028307F">
        <w:rPr>
          <w:color w:val="auto"/>
          <w:lang w:val="es-ES"/>
        </w:rPr>
        <w:t xml:space="preserve"> </w:t>
      </w:r>
      <w:r>
        <w:rPr>
          <w:color w:val="auto"/>
          <w:lang w:val="es-ES"/>
        </w:rPr>
        <w:t xml:space="preserve">deficiencias en la </w:t>
      </w:r>
      <w:r w:rsidRPr="0028307F">
        <w:rPr>
          <w:color w:val="auto"/>
          <w:lang w:val="es-ES"/>
        </w:rPr>
        <w:t>implementación de programas intersectoriales coordinados</w:t>
      </w:r>
      <w:r w:rsidR="00C27B7E">
        <w:rPr>
          <w:color w:val="auto"/>
          <w:lang w:val="es-ES"/>
        </w:rPr>
        <w:t xml:space="preserve">. El mejor ejemplo de este caso es </w:t>
      </w:r>
      <w:r w:rsidRPr="0028307F">
        <w:rPr>
          <w:color w:val="auto"/>
          <w:lang w:val="es-ES"/>
        </w:rPr>
        <w:t xml:space="preserve">el sistema de protección social </w:t>
      </w:r>
      <w:r>
        <w:rPr>
          <w:color w:val="auto"/>
          <w:lang w:val="es-ES"/>
        </w:rPr>
        <w:t>denominado “Salud para todos”</w:t>
      </w:r>
      <w:r w:rsidRPr="0028307F">
        <w:rPr>
          <w:color w:val="auto"/>
          <w:lang w:val="es-ES"/>
        </w:rPr>
        <w:t xml:space="preserve">. </w:t>
      </w:r>
      <w:r w:rsidR="00390CE8" w:rsidRPr="0028307F">
        <w:rPr>
          <w:color w:val="auto"/>
          <w:lang w:val="es-ES"/>
        </w:rPr>
        <w:t>Este</w:t>
      </w:r>
      <w:r w:rsidRPr="0028307F">
        <w:rPr>
          <w:color w:val="auto"/>
          <w:lang w:val="es-ES"/>
        </w:rPr>
        <w:t xml:space="preserve"> </w:t>
      </w:r>
      <w:r>
        <w:rPr>
          <w:color w:val="auto"/>
          <w:lang w:val="es-ES"/>
        </w:rPr>
        <w:t xml:space="preserve">programa intenta </w:t>
      </w:r>
      <w:r w:rsidRPr="0028307F">
        <w:rPr>
          <w:color w:val="auto"/>
          <w:lang w:val="es-ES"/>
        </w:rPr>
        <w:t>asegura</w:t>
      </w:r>
      <w:r>
        <w:rPr>
          <w:color w:val="auto"/>
          <w:lang w:val="es-ES"/>
        </w:rPr>
        <w:t>r</w:t>
      </w:r>
      <w:r w:rsidRPr="0028307F">
        <w:rPr>
          <w:color w:val="auto"/>
          <w:lang w:val="es-ES"/>
        </w:rPr>
        <w:t xml:space="preserve"> a la población </w:t>
      </w:r>
      <w:r>
        <w:rPr>
          <w:color w:val="auto"/>
          <w:lang w:val="es-ES"/>
        </w:rPr>
        <w:t xml:space="preserve">con </w:t>
      </w:r>
      <w:r w:rsidRPr="0028307F">
        <w:rPr>
          <w:color w:val="auto"/>
          <w:lang w:val="es-ES"/>
        </w:rPr>
        <w:t xml:space="preserve">mayor </w:t>
      </w:r>
      <w:r>
        <w:rPr>
          <w:color w:val="auto"/>
          <w:lang w:val="es-ES"/>
        </w:rPr>
        <w:t xml:space="preserve">índice de </w:t>
      </w:r>
      <w:r w:rsidRPr="0028307F">
        <w:rPr>
          <w:color w:val="auto"/>
          <w:lang w:val="es-ES"/>
        </w:rPr>
        <w:t>vulnerabilidad social</w:t>
      </w:r>
      <w:r>
        <w:rPr>
          <w:color w:val="auto"/>
          <w:lang w:val="es-ES"/>
        </w:rPr>
        <w:t>,</w:t>
      </w:r>
      <w:r w:rsidRPr="0028307F">
        <w:rPr>
          <w:color w:val="auto"/>
          <w:lang w:val="es-ES"/>
        </w:rPr>
        <w:t xml:space="preserve"> el acceso a una red de prestaciones sociales del Estado</w:t>
      </w:r>
      <w:r w:rsidR="00C27B7E">
        <w:rPr>
          <w:color w:val="auto"/>
          <w:lang w:val="es-ES"/>
        </w:rPr>
        <w:t xml:space="preserve">. Intenta también dar un </w:t>
      </w:r>
      <w:r w:rsidRPr="0028307F">
        <w:rPr>
          <w:color w:val="auto"/>
          <w:lang w:val="es-ES"/>
        </w:rPr>
        <w:t xml:space="preserve">apoyo profesional directo a las familias para el cumplimiento de </w:t>
      </w:r>
      <w:r>
        <w:rPr>
          <w:color w:val="auto"/>
          <w:lang w:val="es-ES"/>
        </w:rPr>
        <w:t xml:space="preserve">los </w:t>
      </w:r>
      <w:r w:rsidRPr="0028307F">
        <w:rPr>
          <w:color w:val="auto"/>
          <w:lang w:val="es-ES"/>
        </w:rPr>
        <w:t xml:space="preserve">mínimos </w:t>
      </w:r>
      <w:r>
        <w:rPr>
          <w:color w:val="auto"/>
          <w:lang w:val="es-ES"/>
        </w:rPr>
        <w:t xml:space="preserve">estándares </w:t>
      </w:r>
      <w:r w:rsidRPr="0028307F">
        <w:rPr>
          <w:color w:val="auto"/>
          <w:lang w:val="es-ES"/>
        </w:rPr>
        <w:t>que les aseguran una mejor calidad de vida</w:t>
      </w:r>
      <w:r>
        <w:rPr>
          <w:color w:val="auto"/>
          <w:lang w:val="es-ES"/>
        </w:rPr>
        <w:t xml:space="preserve"> y bienestar</w:t>
      </w:r>
      <w:r w:rsidRPr="0028307F">
        <w:rPr>
          <w:color w:val="auto"/>
          <w:lang w:val="es-ES"/>
        </w:rPr>
        <w:t>.</w:t>
      </w:r>
      <w:r>
        <w:rPr>
          <w:color w:val="auto"/>
          <w:lang w:val="es-ES"/>
        </w:rPr>
        <w:t xml:space="preserve"> Por ejemplo, desde el año 2015 más de un 60% de la población ya vive a menos de 5 km de un </w:t>
      </w:r>
      <w:r w:rsidR="008441E5">
        <w:rPr>
          <w:color w:val="auto"/>
          <w:lang w:val="es-ES"/>
        </w:rPr>
        <w:t>puesto</w:t>
      </w:r>
      <w:r>
        <w:rPr>
          <w:color w:val="auto"/>
          <w:lang w:val="es-ES"/>
        </w:rPr>
        <w:t xml:space="preserve"> de salud</w:t>
      </w:r>
      <w:r w:rsidR="00C27B7E">
        <w:rPr>
          <w:color w:val="auto"/>
          <w:lang w:val="es-ES"/>
        </w:rPr>
        <w:t xml:space="preserve">. </w:t>
      </w:r>
      <w:r w:rsidR="00952728">
        <w:rPr>
          <w:color w:val="auto"/>
          <w:lang w:val="es-ES"/>
        </w:rPr>
        <w:t>N</w:t>
      </w:r>
      <w:r w:rsidR="00952728" w:rsidRPr="00952728">
        <w:rPr>
          <w:color w:val="auto"/>
          <w:lang w:val="es-ES"/>
        </w:rPr>
        <w:t xml:space="preserve">o obstante, el gobierno reconoce que existen dificultades y desafíos, </w:t>
      </w:r>
      <w:r w:rsidR="00952728">
        <w:rPr>
          <w:color w:val="auto"/>
          <w:lang w:val="es-ES"/>
        </w:rPr>
        <w:t xml:space="preserve">ya que </w:t>
      </w:r>
      <w:r>
        <w:rPr>
          <w:color w:val="auto"/>
          <w:lang w:val="es-ES"/>
        </w:rPr>
        <w:t xml:space="preserve">muchos </w:t>
      </w:r>
      <w:r w:rsidR="00952728">
        <w:rPr>
          <w:color w:val="auto"/>
          <w:lang w:val="es-ES"/>
        </w:rPr>
        <w:t xml:space="preserve">de estos </w:t>
      </w:r>
      <w:r w:rsidR="008441E5">
        <w:rPr>
          <w:color w:val="auto"/>
          <w:lang w:val="es-ES"/>
        </w:rPr>
        <w:t>puestos</w:t>
      </w:r>
      <w:r>
        <w:rPr>
          <w:color w:val="auto"/>
          <w:lang w:val="es-ES"/>
        </w:rPr>
        <w:t xml:space="preserve"> de salud no son operativos</w:t>
      </w:r>
      <w:r w:rsidR="00B030AD">
        <w:rPr>
          <w:color w:val="auto"/>
          <w:lang w:val="es-ES"/>
        </w:rPr>
        <w:t xml:space="preserve"> por falta de</w:t>
      </w:r>
      <w:r w:rsidR="00F5356A">
        <w:rPr>
          <w:color w:val="auto"/>
          <w:lang w:val="es-ES"/>
        </w:rPr>
        <w:t xml:space="preserve"> personal </w:t>
      </w:r>
      <w:r w:rsidR="00542DE3">
        <w:rPr>
          <w:color w:val="auto"/>
          <w:lang w:val="es-ES"/>
        </w:rPr>
        <w:t>cualificado, insumos</w:t>
      </w:r>
      <w:r w:rsidR="00B030AD">
        <w:rPr>
          <w:color w:val="auto"/>
          <w:lang w:val="es-ES"/>
        </w:rPr>
        <w:t xml:space="preserve"> y equipamientos</w:t>
      </w:r>
      <w:r>
        <w:rPr>
          <w:color w:val="auto"/>
          <w:lang w:val="es-ES"/>
        </w:rPr>
        <w:t xml:space="preserve"> (UNICEF, 2017). </w:t>
      </w:r>
      <w:r w:rsidR="00542DE3">
        <w:rPr>
          <w:color w:val="auto"/>
          <w:lang w:val="es-ES"/>
        </w:rPr>
        <w:t>E</w:t>
      </w:r>
      <w:r>
        <w:rPr>
          <w:color w:val="auto"/>
          <w:lang w:val="es-ES"/>
        </w:rPr>
        <w:t>l Gobierno está haciendo un esfuerzo para remediar esa situación</w:t>
      </w:r>
      <w:r w:rsidR="00390CE8">
        <w:rPr>
          <w:color w:val="auto"/>
          <w:lang w:val="es-ES"/>
        </w:rPr>
        <w:t>, mediante cursos de formación y capacitación regulares al personal sanitario</w:t>
      </w:r>
      <w:r>
        <w:rPr>
          <w:color w:val="auto"/>
          <w:lang w:val="es-ES"/>
        </w:rPr>
        <w:t>.</w:t>
      </w:r>
    </w:p>
    <w:p w:rsidR="00307D32" w:rsidRDefault="00307D32" w:rsidP="00307D32">
      <w:pPr>
        <w:pStyle w:val="Default"/>
        <w:jc w:val="both"/>
        <w:rPr>
          <w:color w:val="auto"/>
          <w:lang w:val="es-ES"/>
        </w:rPr>
      </w:pPr>
    </w:p>
    <w:p w:rsidR="0057462B" w:rsidRPr="00D23BC9" w:rsidRDefault="0057462B" w:rsidP="0057462B">
      <w:pPr>
        <w:pStyle w:val="Default"/>
        <w:jc w:val="both"/>
        <w:rPr>
          <w:lang w:val="es-ES"/>
        </w:rPr>
      </w:pPr>
      <w:r>
        <w:rPr>
          <w:lang w:val="es-ES"/>
        </w:rPr>
        <w:t xml:space="preserve">A pesar de estos esfuerzos, el Gobierno de </w:t>
      </w:r>
      <w:r w:rsidR="00F91750">
        <w:rPr>
          <w:lang w:val="es-ES"/>
        </w:rPr>
        <w:t>GE</w:t>
      </w:r>
      <w:r>
        <w:rPr>
          <w:lang w:val="es-ES"/>
        </w:rPr>
        <w:t xml:space="preserve"> reconoce haber acusado un </w:t>
      </w:r>
      <w:r w:rsidRPr="00D23BC9">
        <w:rPr>
          <w:lang w:val="es-ES"/>
        </w:rPr>
        <w:t>retraso significativo</w:t>
      </w:r>
      <w:r w:rsidRPr="0057462B">
        <w:rPr>
          <w:lang w:val="es-ES"/>
        </w:rPr>
        <w:t xml:space="preserve"> </w:t>
      </w:r>
      <w:r>
        <w:rPr>
          <w:lang w:val="es-ES"/>
        </w:rPr>
        <w:t>a nivel legislativo y programático,</w:t>
      </w:r>
      <w:r w:rsidRPr="00D23BC9">
        <w:rPr>
          <w:lang w:val="es-ES"/>
        </w:rPr>
        <w:t xml:space="preserve"> en la aprobación </w:t>
      </w:r>
      <w:r>
        <w:rPr>
          <w:lang w:val="es-ES"/>
        </w:rPr>
        <w:t xml:space="preserve">y adopción </w:t>
      </w:r>
      <w:r w:rsidRPr="00D23BC9">
        <w:rPr>
          <w:lang w:val="es-ES"/>
        </w:rPr>
        <w:t xml:space="preserve">de </w:t>
      </w:r>
      <w:r>
        <w:rPr>
          <w:lang w:val="es-ES"/>
        </w:rPr>
        <w:t xml:space="preserve">otras medidas relativas a los derechos del niño. Dicha situación ha </w:t>
      </w:r>
      <w:r w:rsidRPr="00D23BC9">
        <w:rPr>
          <w:lang w:val="es-ES"/>
        </w:rPr>
        <w:t>imp</w:t>
      </w:r>
      <w:r>
        <w:rPr>
          <w:lang w:val="es-ES"/>
        </w:rPr>
        <w:t>edido</w:t>
      </w:r>
      <w:r w:rsidRPr="00D23BC9">
        <w:rPr>
          <w:lang w:val="es-ES"/>
        </w:rPr>
        <w:t xml:space="preserve"> </w:t>
      </w:r>
      <w:r>
        <w:rPr>
          <w:lang w:val="es-ES"/>
        </w:rPr>
        <w:t xml:space="preserve">al Estado </w:t>
      </w:r>
      <w:r w:rsidRPr="00D23BC9">
        <w:rPr>
          <w:lang w:val="es-ES"/>
        </w:rPr>
        <w:t xml:space="preserve">profundizar los cambios necesarios </w:t>
      </w:r>
      <w:r>
        <w:rPr>
          <w:lang w:val="es-ES"/>
        </w:rPr>
        <w:t xml:space="preserve">recomendados por el Comité </w:t>
      </w:r>
      <w:r w:rsidRPr="00D23BC9">
        <w:rPr>
          <w:lang w:val="es-ES"/>
        </w:rPr>
        <w:t xml:space="preserve">para asegurar </w:t>
      </w:r>
      <w:r>
        <w:rPr>
          <w:lang w:val="es-ES"/>
        </w:rPr>
        <w:t xml:space="preserve">la implementación de </w:t>
      </w:r>
      <w:r w:rsidRPr="00D23BC9">
        <w:rPr>
          <w:lang w:val="es-ES"/>
        </w:rPr>
        <w:t>l</w:t>
      </w:r>
      <w:r>
        <w:rPr>
          <w:lang w:val="es-ES"/>
        </w:rPr>
        <w:t xml:space="preserve">a Convención </w:t>
      </w:r>
      <w:r w:rsidRPr="00D23BC9">
        <w:rPr>
          <w:lang w:val="es-ES"/>
        </w:rPr>
        <w:t>en el ámbito de protección y justicia</w:t>
      </w:r>
      <w:r>
        <w:rPr>
          <w:lang w:val="es-ES"/>
        </w:rPr>
        <w:t xml:space="preserve"> de menores durante el periodo de este informe</w:t>
      </w:r>
      <w:r w:rsidRPr="00D23BC9">
        <w:rPr>
          <w:lang w:val="es-ES"/>
        </w:rPr>
        <w:t>. Est</w:t>
      </w:r>
      <w:r>
        <w:rPr>
          <w:lang w:val="es-ES"/>
        </w:rPr>
        <w:t>a</w:t>
      </w:r>
      <w:r w:rsidRPr="00D23BC9">
        <w:rPr>
          <w:lang w:val="es-ES"/>
        </w:rPr>
        <w:t xml:space="preserve"> </w:t>
      </w:r>
      <w:r>
        <w:rPr>
          <w:lang w:val="es-ES"/>
        </w:rPr>
        <w:t xml:space="preserve">situación se refiere sobre todo a la falta de un Plan Nacional sobre la Protección del Niño y </w:t>
      </w:r>
      <w:r w:rsidRPr="00D23BC9">
        <w:rPr>
          <w:lang w:val="es-ES"/>
        </w:rPr>
        <w:t>la falta de garantías que presenta el actual sistema tutelar para los niños que infring</w:t>
      </w:r>
      <w:r>
        <w:rPr>
          <w:lang w:val="es-ES"/>
        </w:rPr>
        <w:t xml:space="preserve">en </w:t>
      </w:r>
      <w:r w:rsidRPr="00D23BC9">
        <w:rPr>
          <w:lang w:val="es-ES"/>
        </w:rPr>
        <w:t xml:space="preserve">la Ley </w:t>
      </w:r>
      <w:r>
        <w:rPr>
          <w:lang w:val="es-ES"/>
        </w:rPr>
        <w:t>P</w:t>
      </w:r>
      <w:r w:rsidRPr="00D23BC9">
        <w:rPr>
          <w:lang w:val="es-ES"/>
        </w:rPr>
        <w:t>enal</w:t>
      </w:r>
      <w:r>
        <w:rPr>
          <w:lang w:val="es-ES"/>
        </w:rPr>
        <w:t xml:space="preserve"> (A</w:t>
      </w:r>
      <w:r w:rsidRPr="00D23BC9">
        <w:rPr>
          <w:lang w:val="es-ES"/>
        </w:rPr>
        <w:t>rtículo 40 de la Convención</w:t>
      </w:r>
      <w:r>
        <w:rPr>
          <w:lang w:val="es-ES"/>
        </w:rPr>
        <w:t>)</w:t>
      </w:r>
      <w:r w:rsidRPr="00D23BC9">
        <w:rPr>
          <w:lang w:val="es-ES"/>
        </w:rPr>
        <w:t xml:space="preserve">. En este sentido </w:t>
      </w:r>
      <w:r>
        <w:rPr>
          <w:lang w:val="es-ES"/>
        </w:rPr>
        <w:t xml:space="preserve">cabe citar el caso de la </w:t>
      </w:r>
      <w:r w:rsidRPr="00D23BC9">
        <w:rPr>
          <w:color w:val="auto"/>
          <w:lang w:val="es-ES"/>
        </w:rPr>
        <w:t xml:space="preserve">Ley </w:t>
      </w:r>
      <w:r w:rsidRPr="001B61E9">
        <w:rPr>
          <w:color w:val="auto"/>
          <w:lang w:val="es-ES"/>
        </w:rPr>
        <w:t>Nº</w:t>
      </w:r>
      <w:r>
        <w:rPr>
          <w:color w:val="auto"/>
          <w:lang w:val="es-ES"/>
        </w:rPr>
        <w:t>.</w:t>
      </w:r>
      <w:r w:rsidRPr="00D23BC9">
        <w:rPr>
          <w:color w:val="auto"/>
          <w:lang w:val="es-ES"/>
        </w:rPr>
        <w:t xml:space="preserve"> 5/2009</w:t>
      </w:r>
      <w:r>
        <w:rPr>
          <w:color w:val="auto"/>
          <w:lang w:val="es-ES"/>
        </w:rPr>
        <w:t>,</w:t>
      </w:r>
      <w:r w:rsidRPr="00D23BC9">
        <w:rPr>
          <w:color w:val="auto"/>
          <w:lang w:val="es-ES"/>
        </w:rPr>
        <w:t xml:space="preserve"> de fecha 18 de </w:t>
      </w:r>
      <w:r>
        <w:rPr>
          <w:color w:val="auto"/>
          <w:lang w:val="es-ES"/>
        </w:rPr>
        <w:t>m</w:t>
      </w:r>
      <w:r w:rsidRPr="00D23BC9">
        <w:rPr>
          <w:color w:val="auto"/>
          <w:lang w:val="es-ES"/>
        </w:rPr>
        <w:t>ayo, Reguladora del Poder Judicial</w:t>
      </w:r>
      <w:r>
        <w:rPr>
          <w:color w:val="auto"/>
          <w:lang w:val="es-ES"/>
        </w:rPr>
        <w:t xml:space="preserve">. </w:t>
      </w:r>
      <w:r w:rsidRPr="00D23BC9">
        <w:rPr>
          <w:color w:val="auto"/>
          <w:lang w:val="es-ES"/>
        </w:rPr>
        <w:t xml:space="preserve">Esta Ley establece en su </w:t>
      </w:r>
      <w:r>
        <w:rPr>
          <w:color w:val="auto"/>
          <w:lang w:val="es-ES"/>
        </w:rPr>
        <w:t>C</w:t>
      </w:r>
      <w:r w:rsidRPr="00D23BC9">
        <w:rPr>
          <w:color w:val="auto"/>
          <w:lang w:val="es-ES"/>
        </w:rPr>
        <w:t xml:space="preserve">apítulo VI, artículos del 56 al 59, la </w:t>
      </w:r>
      <w:r>
        <w:rPr>
          <w:color w:val="auto"/>
          <w:lang w:val="es-ES"/>
        </w:rPr>
        <w:t>C</w:t>
      </w:r>
      <w:r w:rsidRPr="00D23BC9">
        <w:rPr>
          <w:color w:val="auto"/>
          <w:lang w:val="es-ES"/>
        </w:rPr>
        <w:t xml:space="preserve">reación de los Juzgados Tutelar de Menores, las </w:t>
      </w:r>
      <w:r>
        <w:rPr>
          <w:color w:val="auto"/>
          <w:lang w:val="es-ES"/>
        </w:rPr>
        <w:t>c</w:t>
      </w:r>
      <w:r w:rsidRPr="00D23BC9">
        <w:rPr>
          <w:color w:val="auto"/>
          <w:lang w:val="es-ES"/>
        </w:rPr>
        <w:t>ompetencias de los Jueces de Menores</w:t>
      </w:r>
      <w:r>
        <w:rPr>
          <w:color w:val="auto"/>
          <w:lang w:val="es-ES"/>
        </w:rPr>
        <w:t>,</w:t>
      </w:r>
      <w:r w:rsidRPr="00D23BC9">
        <w:rPr>
          <w:color w:val="auto"/>
          <w:lang w:val="es-ES"/>
        </w:rPr>
        <w:t xml:space="preserve"> así como “el ejercicio de las funciones que establecen las leyes para con los menores que hubieren incurrido en conflictos tipificados como delito o falta o aquellas otras que, en relación con los menores de edad, les atribuyan las Leyes”</w:t>
      </w:r>
      <w:r>
        <w:rPr>
          <w:color w:val="auto"/>
          <w:lang w:val="es-ES"/>
        </w:rPr>
        <w:t xml:space="preserve">. Esta ley todavía sigue </w:t>
      </w:r>
      <w:r w:rsidRPr="00D23BC9">
        <w:rPr>
          <w:lang w:val="es-ES"/>
        </w:rPr>
        <w:t xml:space="preserve">en </w:t>
      </w:r>
      <w:r>
        <w:rPr>
          <w:lang w:val="es-ES"/>
        </w:rPr>
        <w:t xml:space="preserve">vías </w:t>
      </w:r>
      <w:r w:rsidRPr="00D23BC9">
        <w:rPr>
          <w:lang w:val="es-ES"/>
        </w:rPr>
        <w:t>de tramitación parlamentaria</w:t>
      </w:r>
      <w:r>
        <w:rPr>
          <w:lang w:val="es-ES"/>
        </w:rPr>
        <w:t>, por consiguiente, los órganos a los que hace referencia todavía no han sido creados. La aprobación y aplicación efectiva</w:t>
      </w:r>
      <w:r w:rsidRPr="00D23BC9">
        <w:rPr>
          <w:lang w:val="es-ES"/>
        </w:rPr>
        <w:t xml:space="preserve"> </w:t>
      </w:r>
      <w:r>
        <w:rPr>
          <w:lang w:val="es-ES"/>
        </w:rPr>
        <w:t xml:space="preserve">de dicha ley </w:t>
      </w:r>
      <w:r w:rsidRPr="00D23BC9">
        <w:rPr>
          <w:lang w:val="es-ES"/>
        </w:rPr>
        <w:t xml:space="preserve">implicará un cambio significativo a esta situación. </w:t>
      </w:r>
      <w:r>
        <w:rPr>
          <w:lang w:val="es-ES"/>
        </w:rPr>
        <w:t xml:space="preserve">Por otra parte, existen unos </w:t>
      </w:r>
      <w:r w:rsidRPr="00D23BC9">
        <w:rPr>
          <w:lang w:val="es-ES"/>
        </w:rPr>
        <w:t xml:space="preserve">proyectos </w:t>
      </w:r>
      <w:r>
        <w:rPr>
          <w:lang w:val="es-ES"/>
        </w:rPr>
        <w:t xml:space="preserve">de ley relacionados con el </w:t>
      </w:r>
      <w:r w:rsidRPr="00D23BC9">
        <w:rPr>
          <w:lang w:val="es-ES"/>
        </w:rPr>
        <w:t>funcionamiento de la</w:t>
      </w:r>
      <w:r>
        <w:rPr>
          <w:lang w:val="es-ES"/>
        </w:rPr>
        <w:t>s</w:t>
      </w:r>
      <w:r w:rsidRPr="00D23BC9">
        <w:rPr>
          <w:lang w:val="es-ES"/>
        </w:rPr>
        <w:t xml:space="preserve"> institucion</w:t>
      </w:r>
      <w:r>
        <w:rPr>
          <w:lang w:val="es-ES"/>
        </w:rPr>
        <w:t>es dedicadas a l</w:t>
      </w:r>
      <w:r w:rsidRPr="00D23BC9">
        <w:rPr>
          <w:lang w:val="es-ES"/>
        </w:rPr>
        <w:t>a administración de justicia y protección de niños</w:t>
      </w:r>
      <w:r>
        <w:rPr>
          <w:lang w:val="es-ES"/>
        </w:rPr>
        <w:t xml:space="preserve"> </w:t>
      </w:r>
      <w:r w:rsidRPr="00D23BC9">
        <w:rPr>
          <w:lang w:val="es-ES"/>
        </w:rPr>
        <w:t xml:space="preserve">vulnerados en sus derechos, </w:t>
      </w:r>
      <w:r>
        <w:rPr>
          <w:lang w:val="es-ES"/>
        </w:rPr>
        <w:t xml:space="preserve">cuya adopción, promulgación e implementación efectiva supondría dar una respuesta positiva a </w:t>
      </w:r>
      <w:r w:rsidRPr="00D23BC9">
        <w:rPr>
          <w:lang w:val="es-ES"/>
        </w:rPr>
        <w:t>la</w:t>
      </w:r>
      <w:r>
        <w:rPr>
          <w:lang w:val="es-ES"/>
        </w:rPr>
        <w:t>s observaciones presentadas por el Comité a este respecto (</w:t>
      </w:r>
      <w:r w:rsidRPr="00D23BC9">
        <w:rPr>
          <w:lang w:val="es-ES"/>
        </w:rPr>
        <w:t>CRC/C/</w:t>
      </w:r>
      <w:r>
        <w:rPr>
          <w:lang w:val="es-ES"/>
        </w:rPr>
        <w:t>143. P</w:t>
      </w:r>
      <w:r w:rsidRPr="00D23BC9">
        <w:rPr>
          <w:lang w:val="es-ES"/>
        </w:rPr>
        <w:t>á</w:t>
      </w:r>
      <w:r>
        <w:rPr>
          <w:lang w:val="es-ES"/>
        </w:rPr>
        <w:t xml:space="preserve">rrafo 372). Todas estas leyes están en proceso de adopción, promulgación e implementación. </w:t>
      </w:r>
      <w:r w:rsidRPr="00D23BC9">
        <w:rPr>
          <w:lang w:val="es-ES"/>
        </w:rPr>
        <w:t xml:space="preserve"> </w:t>
      </w:r>
    </w:p>
    <w:p w:rsidR="0057462B" w:rsidRDefault="0057462B" w:rsidP="00307D32">
      <w:pPr>
        <w:pStyle w:val="Default"/>
        <w:jc w:val="both"/>
        <w:rPr>
          <w:lang w:val="es-ES"/>
        </w:rPr>
      </w:pPr>
    </w:p>
    <w:p w:rsidR="00A61803" w:rsidRDefault="00306EFE" w:rsidP="00A20CFF">
      <w:pPr>
        <w:pStyle w:val="Default"/>
        <w:jc w:val="both"/>
        <w:rPr>
          <w:b/>
          <w:lang w:val="es-ES"/>
        </w:rPr>
      </w:pPr>
      <w:r>
        <w:rPr>
          <w:lang w:val="es-ES"/>
        </w:rPr>
        <w:t xml:space="preserve">El </w:t>
      </w:r>
      <w:r w:rsidR="00307D32">
        <w:rPr>
          <w:lang w:val="es-ES"/>
        </w:rPr>
        <w:t xml:space="preserve">CNDN </w:t>
      </w:r>
      <w:r w:rsidR="009E19D4">
        <w:rPr>
          <w:lang w:val="es-ES"/>
        </w:rPr>
        <w:t xml:space="preserve">de </w:t>
      </w:r>
      <w:r w:rsidR="00F91750">
        <w:rPr>
          <w:lang w:val="es-ES"/>
        </w:rPr>
        <w:t>GE</w:t>
      </w:r>
      <w:r w:rsidR="009E19D4">
        <w:rPr>
          <w:lang w:val="es-ES"/>
        </w:rPr>
        <w:t xml:space="preserve"> s</w:t>
      </w:r>
      <w:r w:rsidR="00307D32">
        <w:rPr>
          <w:lang w:val="es-ES"/>
        </w:rPr>
        <w:t xml:space="preserve">igue conociendo problemas de funcionamiento </w:t>
      </w:r>
      <w:r w:rsidR="00862969">
        <w:rPr>
          <w:lang w:val="es-ES"/>
        </w:rPr>
        <w:t>por</w:t>
      </w:r>
      <w:r w:rsidR="00307D32">
        <w:rPr>
          <w:lang w:val="es-ES"/>
        </w:rPr>
        <w:t xml:space="preserve"> la falta de un personal propio </w:t>
      </w:r>
      <w:r w:rsidR="00307D32" w:rsidRPr="00CF2AA5">
        <w:rPr>
          <w:lang w:val="es-ES"/>
        </w:rPr>
        <w:t xml:space="preserve">con dedicación </w:t>
      </w:r>
      <w:r w:rsidR="00CD3777">
        <w:rPr>
          <w:lang w:val="es-ES"/>
        </w:rPr>
        <w:t xml:space="preserve">exclusiva </w:t>
      </w:r>
      <w:r w:rsidR="00307D32">
        <w:rPr>
          <w:lang w:val="es-ES"/>
        </w:rPr>
        <w:t xml:space="preserve">para los temas relacionados a la Convención </w:t>
      </w:r>
      <w:r w:rsidR="00307D32" w:rsidRPr="00CF2AA5">
        <w:rPr>
          <w:lang w:val="es-ES"/>
        </w:rPr>
        <w:t xml:space="preserve">y la falta de un sistema </w:t>
      </w:r>
      <w:r w:rsidR="00307D32">
        <w:rPr>
          <w:lang w:val="es-ES"/>
        </w:rPr>
        <w:t xml:space="preserve">y una cultura de recopilación y análisis </w:t>
      </w:r>
      <w:r w:rsidR="00307D32" w:rsidRPr="00CF2AA5">
        <w:rPr>
          <w:lang w:val="es-ES"/>
        </w:rPr>
        <w:t xml:space="preserve">de datos </w:t>
      </w:r>
      <w:r w:rsidR="00862969">
        <w:rPr>
          <w:lang w:val="es-ES"/>
        </w:rPr>
        <w:t>de la niñez</w:t>
      </w:r>
      <w:r w:rsidR="00307D32" w:rsidRPr="00CF2AA5">
        <w:rPr>
          <w:lang w:val="es-ES"/>
        </w:rPr>
        <w:t>.</w:t>
      </w:r>
      <w:r w:rsidR="00307D32" w:rsidRPr="00CF2AA5">
        <w:rPr>
          <w:color w:val="auto"/>
          <w:lang w:val="es-ES"/>
        </w:rPr>
        <w:t xml:space="preserve"> </w:t>
      </w:r>
      <w:r w:rsidR="00CF2087">
        <w:rPr>
          <w:color w:val="auto"/>
          <w:lang w:val="es-ES"/>
        </w:rPr>
        <w:t>La</w:t>
      </w:r>
      <w:r w:rsidR="00307D32">
        <w:rPr>
          <w:color w:val="auto"/>
          <w:lang w:val="es-ES"/>
        </w:rPr>
        <w:t xml:space="preserve"> </w:t>
      </w:r>
      <w:r w:rsidR="00CF2087">
        <w:rPr>
          <w:color w:val="auto"/>
          <w:lang w:val="es-ES"/>
        </w:rPr>
        <w:t>escasez de</w:t>
      </w:r>
      <w:r w:rsidR="00307D32" w:rsidRPr="001B61E9">
        <w:rPr>
          <w:color w:val="auto"/>
          <w:lang w:val="es-ES"/>
        </w:rPr>
        <w:t xml:space="preserve"> recursos humanos en ca</w:t>
      </w:r>
      <w:r w:rsidR="00307D32">
        <w:rPr>
          <w:color w:val="auto"/>
          <w:lang w:val="es-ES"/>
        </w:rPr>
        <w:t>lidad y ca</w:t>
      </w:r>
      <w:r w:rsidR="00307D32" w:rsidRPr="001B61E9">
        <w:rPr>
          <w:color w:val="auto"/>
          <w:lang w:val="es-ES"/>
        </w:rPr>
        <w:t>ntidad</w:t>
      </w:r>
      <w:r w:rsidR="00307D32">
        <w:rPr>
          <w:color w:val="auto"/>
          <w:lang w:val="es-ES"/>
        </w:rPr>
        <w:t xml:space="preserve"> </w:t>
      </w:r>
      <w:r w:rsidR="00307D32" w:rsidRPr="001B61E9">
        <w:rPr>
          <w:color w:val="auto"/>
          <w:lang w:val="es-ES"/>
        </w:rPr>
        <w:t xml:space="preserve">para promover </w:t>
      </w:r>
      <w:r w:rsidR="00307D32">
        <w:rPr>
          <w:color w:val="auto"/>
          <w:lang w:val="es-ES"/>
        </w:rPr>
        <w:t xml:space="preserve">los </w:t>
      </w:r>
      <w:r w:rsidR="00307D32" w:rsidRPr="001B61E9">
        <w:rPr>
          <w:color w:val="auto"/>
          <w:lang w:val="es-ES"/>
        </w:rPr>
        <w:t>mecanismos de coordinación inter</w:t>
      </w:r>
      <w:r w:rsidR="00307D32">
        <w:rPr>
          <w:color w:val="auto"/>
          <w:lang w:val="es-ES"/>
        </w:rPr>
        <w:t>-</w:t>
      </w:r>
      <w:r w:rsidR="00307D32" w:rsidRPr="001B61E9">
        <w:rPr>
          <w:color w:val="auto"/>
          <w:lang w:val="es-ES"/>
        </w:rPr>
        <w:t xml:space="preserve">institucionales y elaborar programas de sensibilización </w:t>
      </w:r>
      <w:r w:rsidR="00307D32" w:rsidRPr="00153EFF">
        <w:rPr>
          <w:color w:val="auto"/>
          <w:lang w:val="es-ES"/>
        </w:rPr>
        <w:t xml:space="preserve">y divulgación de la </w:t>
      </w:r>
      <w:r w:rsidR="00D0096F">
        <w:rPr>
          <w:color w:val="auto"/>
          <w:lang w:val="es-ES"/>
        </w:rPr>
        <w:t>CDN</w:t>
      </w:r>
      <w:r>
        <w:rPr>
          <w:color w:val="auto"/>
          <w:lang w:val="es-ES"/>
        </w:rPr>
        <w:t xml:space="preserve"> </w:t>
      </w:r>
      <w:r w:rsidR="00307D32" w:rsidRPr="00153EFF">
        <w:rPr>
          <w:color w:val="auto"/>
          <w:lang w:val="es-ES"/>
        </w:rPr>
        <w:t xml:space="preserve">constituye igualmente una gran deficiencia en la aplicación de </w:t>
      </w:r>
      <w:r w:rsidR="00726C5A" w:rsidRPr="00153EFF">
        <w:rPr>
          <w:color w:val="auto"/>
          <w:lang w:val="es-ES"/>
        </w:rPr>
        <w:t>esta</w:t>
      </w:r>
      <w:r w:rsidR="00307D32">
        <w:rPr>
          <w:color w:val="auto"/>
          <w:lang w:val="es-ES"/>
        </w:rPr>
        <w:t xml:space="preserve"> en el país</w:t>
      </w:r>
      <w:r w:rsidR="00307D32" w:rsidRPr="00153EFF">
        <w:rPr>
          <w:color w:val="auto"/>
          <w:lang w:val="es-ES"/>
        </w:rPr>
        <w:t>.</w:t>
      </w:r>
      <w:r w:rsidR="00307D32">
        <w:rPr>
          <w:color w:val="auto"/>
          <w:lang w:val="es-ES"/>
        </w:rPr>
        <w:t xml:space="preserve"> El Gobierno</w:t>
      </w:r>
      <w:r>
        <w:rPr>
          <w:color w:val="auto"/>
          <w:lang w:val="es-ES"/>
        </w:rPr>
        <w:t xml:space="preserve">, no obstante, </w:t>
      </w:r>
      <w:r w:rsidR="00307D32">
        <w:rPr>
          <w:color w:val="auto"/>
          <w:lang w:val="es-ES"/>
        </w:rPr>
        <w:t xml:space="preserve">es consciente de todos estos aspectos y se espera que en un plazo de tiempo prudencial se puedan </w:t>
      </w:r>
      <w:r w:rsidR="00A91009">
        <w:rPr>
          <w:color w:val="auto"/>
          <w:lang w:val="es-ES"/>
        </w:rPr>
        <w:t xml:space="preserve">tomar las medidas adecuadas para </w:t>
      </w:r>
      <w:r w:rsidR="00307D32">
        <w:rPr>
          <w:color w:val="auto"/>
          <w:lang w:val="es-ES"/>
        </w:rPr>
        <w:t>remediar</w:t>
      </w:r>
      <w:r w:rsidR="00A91009">
        <w:rPr>
          <w:color w:val="auto"/>
          <w:lang w:val="es-ES"/>
        </w:rPr>
        <w:t xml:space="preserve"> esa situación</w:t>
      </w:r>
      <w:r w:rsidR="00307D32">
        <w:rPr>
          <w:color w:val="auto"/>
          <w:lang w:val="es-ES"/>
        </w:rPr>
        <w:t xml:space="preserve">. </w:t>
      </w:r>
      <w:r w:rsidR="00307D32" w:rsidRPr="00153EFF">
        <w:rPr>
          <w:color w:val="auto"/>
          <w:lang w:val="es-ES"/>
        </w:rPr>
        <w:t xml:space="preserve"> </w:t>
      </w:r>
    </w:p>
    <w:p w:rsidR="00F27A16" w:rsidRDefault="00F27A16" w:rsidP="00CC2295">
      <w:pPr>
        <w:spacing w:line="240" w:lineRule="auto"/>
        <w:rPr>
          <w:rFonts w:ascii="Times New Roman" w:hAnsi="Times New Roman"/>
          <w:b/>
          <w:sz w:val="24"/>
          <w:szCs w:val="24"/>
          <w:lang w:val="es-ES"/>
        </w:rPr>
      </w:pPr>
    </w:p>
    <w:p w:rsidR="00F27A16" w:rsidRDefault="00F27A16" w:rsidP="00CC2295">
      <w:pPr>
        <w:spacing w:line="240" w:lineRule="auto"/>
        <w:rPr>
          <w:rFonts w:ascii="Times New Roman" w:hAnsi="Times New Roman"/>
          <w:b/>
          <w:sz w:val="24"/>
          <w:szCs w:val="24"/>
          <w:lang w:val="es-ES"/>
        </w:rPr>
      </w:pPr>
    </w:p>
    <w:p w:rsidR="001E6813" w:rsidRPr="00D05D5A" w:rsidRDefault="00E67BD8" w:rsidP="00CC2295">
      <w:pPr>
        <w:spacing w:line="240" w:lineRule="auto"/>
        <w:rPr>
          <w:rFonts w:ascii="Times New Roman" w:hAnsi="Times New Roman"/>
          <w:b/>
          <w:sz w:val="28"/>
          <w:szCs w:val="28"/>
          <w:lang w:val="es-ES"/>
        </w:rPr>
      </w:pPr>
      <w:r>
        <w:rPr>
          <w:rFonts w:ascii="Times New Roman" w:hAnsi="Times New Roman"/>
          <w:b/>
          <w:sz w:val="24"/>
          <w:szCs w:val="24"/>
          <w:lang w:val="es-ES"/>
        </w:rPr>
        <w:t>3.</w:t>
      </w:r>
      <w:r>
        <w:rPr>
          <w:rFonts w:ascii="Times New Roman" w:hAnsi="Times New Roman"/>
          <w:b/>
          <w:sz w:val="24"/>
          <w:szCs w:val="24"/>
          <w:lang w:val="es-ES"/>
        </w:rPr>
        <w:tab/>
      </w:r>
      <w:r w:rsidR="00E37045" w:rsidRPr="00D05D5A">
        <w:rPr>
          <w:rFonts w:ascii="Times New Roman" w:hAnsi="Times New Roman"/>
          <w:b/>
          <w:sz w:val="28"/>
          <w:szCs w:val="28"/>
          <w:lang w:val="es-ES"/>
        </w:rPr>
        <w:t>PRIMERA PARTE</w:t>
      </w:r>
      <w:r w:rsidR="00D05D5A" w:rsidRPr="00D05D5A">
        <w:rPr>
          <w:rFonts w:ascii="Times New Roman" w:hAnsi="Times New Roman"/>
          <w:b/>
          <w:sz w:val="28"/>
          <w:szCs w:val="28"/>
          <w:lang w:val="es-ES"/>
        </w:rPr>
        <w:t>:</w:t>
      </w:r>
      <w:r w:rsidR="00D05D5A">
        <w:rPr>
          <w:rFonts w:ascii="Times New Roman" w:hAnsi="Times New Roman"/>
          <w:b/>
          <w:sz w:val="28"/>
          <w:szCs w:val="28"/>
          <w:lang w:val="es-ES"/>
        </w:rPr>
        <w:t xml:space="preserve"> </w:t>
      </w:r>
      <w:r w:rsidR="00DA3C11" w:rsidRPr="00D05D5A">
        <w:rPr>
          <w:rFonts w:ascii="Times New Roman" w:hAnsi="Times New Roman"/>
          <w:b/>
          <w:sz w:val="28"/>
          <w:szCs w:val="28"/>
          <w:lang w:val="es-ES"/>
        </w:rPr>
        <w:t>ANALISIS DE SITUACION</w:t>
      </w:r>
    </w:p>
    <w:p w:rsidR="00EC39FA" w:rsidRPr="00BF5C6F" w:rsidRDefault="00EC39FA" w:rsidP="00EC39FA">
      <w:pPr>
        <w:jc w:val="center"/>
        <w:rPr>
          <w:rFonts w:ascii="Times New Roman" w:hAnsi="Times New Roman"/>
          <w:b/>
          <w:sz w:val="28"/>
          <w:szCs w:val="28"/>
          <w:lang w:val="es-ES"/>
        </w:rPr>
      </w:pPr>
    </w:p>
    <w:p w:rsidR="00D35FFE" w:rsidRPr="006D26EA" w:rsidRDefault="00E67BD8" w:rsidP="00D35FFE">
      <w:pPr>
        <w:spacing w:line="240" w:lineRule="auto"/>
        <w:rPr>
          <w:rFonts w:ascii="Times New Roman" w:hAnsi="Times New Roman"/>
          <w:b/>
          <w:sz w:val="24"/>
          <w:szCs w:val="24"/>
          <w:lang w:val="es-ES"/>
        </w:rPr>
      </w:pPr>
      <w:bookmarkStart w:id="1" w:name="_Toc242937578"/>
      <w:r>
        <w:rPr>
          <w:rFonts w:ascii="Times New Roman" w:hAnsi="Times New Roman"/>
          <w:b/>
          <w:sz w:val="24"/>
          <w:szCs w:val="24"/>
          <w:lang w:val="es-ES"/>
        </w:rPr>
        <w:t>3</w:t>
      </w:r>
      <w:r w:rsidR="00D35FFE">
        <w:rPr>
          <w:rFonts w:ascii="Times New Roman" w:hAnsi="Times New Roman"/>
          <w:b/>
          <w:sz w:val="24"/>
          <w:szCs w:val="24"/>
          <w:lang w:val="es-ES"/>
        </w:rPr>
        <w:t>.1</w:t>
      </w:r>
      <w:r w:rsidR="00D35FFE">
        <w:rPr>
          <w:rFonts w:ascii="Times New Roman" w:hAnsi="Times New Roman"/>
          <w:b/>
          <w:sz w:val="24"/>
          <w:szCs w:val="24"/>
          <w:lang w:val="es-ES"/>
        </w:rPr>
        <w:tab/>
      </w:r>
      <w:r w:rsidR="00D35FFE" w:rsidRPr="006D26EA">
        <w:rPr>
          <w:rFonts w:ascii="Times New Roman" w:hAnsi="Times New Roman"/>
          <w:b/>
          <w:sz w:val="24"/>
          <w:szCs w:val="24"/>
          <w:lang w:val="es-ES"/>
        </w:rPr>
        <w:t>INTRODUCCION</w:t>
      </w:r>
    </w:p>
    <w:p w:rsidR="00D35FFE" w:rsidRDefault="00D35FFE" w:rsidP="00D35FFE">
      <w:pPr>
        <w:spacing w:after="0" w:line="240" w:lineRule="auto"/>
        <w:jc w:val="both"/>
        <w:rPr>
          <w:rFonts w:ascii="Times New Roman" w:hAnsi="Times New Roman"/>
          <w:sz w:val="24"/>
          <w:szCs w:val="24"/>
          <w:lang w:val="es-ES"/>
        </w:rPr>
      </w:pPr>
    </w:p>
    <w:p w:rsidR="00D35FFE" w:rsidRPr="006D26EA" w:rsidRDefault="00D35FFE" w:rsidP="00BA17B4">
      <w:pPr>
        <w:numPr>
          <w:ilvl w:val="0"/>
          <w:numId w:val="28"/>
        </w:numPr>
        <w:spacing w:after="0" w:line="240" w:lineRule="auto"/>
        <w:jc w:val="both"/>
        <w:rPr>
          <w:rFonts w:ascii="Times New Roman" w:hAnsi="Times New Roman"/>
          <w:sz w:val="24"/>
          <w:szCs w:val="24"/>
          <w:lang w:val="es-ES"/>
        </w:rPr>
      </w:pPr>
      <w:bookmarkStart w:id="2" w:name="_Hlk156402223"/>
      <w:r w:rsidRPr="006D26EA">
        <w:rPr>
          <w:rFonts w:ascii="Times New Roman" w:hAnsi="Times New Roman"/>
          <w:sz w:val="24"/>
          <w:szCs w:val="24"/>
          <w:lang w:val="es-ES"/>
        </w:rPr>
        <w:t xml:space="preserve">La República de </w:t>
      </w:r>
      <w:r w:rsidR="00A11C37">
        <w:rPr>
          <w:rFonts w:ascii="Times New Roman" w:hAnsi="Times New Roman"/>
          <w:sz w:val="24"/>
          <w:szCs w:val="24"/>
          <w:lang w:val="es-ES"/>
        </w:rPr>
        <w:t>GE</w:t>
      </w:r>
      <w:r w:rsidRPr="006D26EA">
        <w:rPr>
          <w:rFonts w:ascii="Times New Roman" w:hAnsi="Times New Roman"/>
          <w:sz w:val="24"/>
          <w:szCs w:val="24"/>
          <w:lang w:val="es-ES"/>
        </w:rPr>
        <w:t xml:space="preserve"> ratificó la CDN</w:t>
      </w:r>
      <w:r>
        <w:rPr>
          <w:rFonts w:ascii="Times New Roman" w:hAnsi="Times New Roman"/>
          <w:sz w:val="24"/>
          <w:szCs w:val="24"/>
          <w:lang w:val="es-ES"/>
        </w:rPr>
        <w:t xml:space="preserve"> el 15 de </w:t>
      </w:r>
      <w:r w:rsidR="00867C11">
        <w:rPr>
          <w:rFonts w:ascii="Times New Roman" w:hAnsi="Times New Roman"/>
          <w:sz w:val="24"/>
          <w:szCs w:val="24"/>
          <w:lang w:val="es-ES"/>
        </w:rPr>
        <w:t>j</w:t>
      </w:r>
      <w:r>
        <w:rPr>
          <w:rFonts w:ascii="Times New Roman" w:hAnsi="Times New Roman"/>
          <w:sz w:val="24"/>
          <w:szCs w:val="24"/>
          <w:lang w:val="es-ES"/>
        </w:rPr>
        <w:t>unio de 1992</w:t>
      </w:r>
      <w:r w:rsidR="005C6733">
        <w:rPr>
          <w:rFonts w:ascii="Times New Roman" w:hAnsi="Times New Roman"/>
          <w:sz w:val="24"/>
          <w:szCs w:val="24"/>
          <w:lang w:val="es-ES"/>
        </w:rPr>
        <w:t>. Con esta ratificación, el Gobierno</w:t>
      </w:r>
      <w:r w:rsidRPr="006D26EA">
        <w:rPr>
          <w:rFonts w:ascii="Times New Roman" w:hAnsi="Times New Roman"/>
          <w:sz w:val="24"/>
          <w:szCs w:val="24"/>
          <w:lang w:val="es-ES"/>
        </w:rPr>
        <w:t xml:space="preserve"> </w:t>
      </w:r>
      <w:r w:rsidR="005C6733" w:rsidRPr="006D26EA">
        <w:rPr>
          <w:rFonts w:ascii="Times New Roman" w:hAnsi="Times New Roman"/>
          <w:sz w:val="24"/>
          <w:szCs w:val="24"/>
          <w:lang w:val="es-ES"/>
        </w:rPr>
        <w:t>reconoció</w:t>
      </w:r>
      <w:r w:rsidRPr="006D26EA">
        <w:rPr>
          <w:rFonts w:ascii="Times New Roman" w:hAnsi="Times New Roman"/>
          <w:sz w:val="24"/>
          <w:szCs w:val="24"/>
          <w:lang w:val="es-ES"/>
        </w:rPr>
        <w:t xml:space="preserve"> que todos </w:t>
      </w:r>
      <w:r>
        <w:rPr>
          <w:rFonts w:ascii="Times New Roman" w:hAnsi="Times New Roman"/>
          <w:sz w:val="24"/>
          <w:szCs w:val="24"/>
          <w:lang w:val="es-ES"/>
        </w:rPr>
        <w:t xml:space="preserve">los </w:t>
      </w:r>
      <w:r w:rsidRPr="006D26EA">
        <w:rPr>
          <w:rFonts w:ascii="Times New Roman" w:hAnsi="Times New Roman"/>
          <w:sz w:val="24"/>
          <w:szCs w:val="24"/>
          <w:lang w:val="es-ES"/>
        </w:rPr>
        <w:t xml:space="preserve">niños, sin ninguna excepción, tienen </w:t>
      </w:r>
      <w:r>
        <w:rPr>
          <w:rFonts w:ascii="Times New Roman" w:hAnsi="Times New Roman"/>
          <w:sz w:val="24"/>
          <w:szCs w:val="24"/>
          <w:lang w:val="es-ES"/>
        </w:rPr>
        <w:t xml:space="preserve">sus </w:t>
      </w:r>
      <w:r w:rsidRPr="006D26EA">
        <w:rPr>
          <w:rFonts w:ascii="Times New Roman" w:hAnsi="Times New Roman"/>
          <w:sz w:val="24"/>
          <w:szCs w:val="24"/>
          <w:lang w:val="es-ES"/>
        </w:rPr>
        <w:t>derechos. Asimismo, la Ley Fundamental de la República de Guinea Ecuatoria</w:t>
      </w:r>
      <w:r w:rsidR="00726C5A">
        <w:rPr>
          <w:rFonts w:ascii="Times New Roman" w:hAnsi="Times New Roman"/>
          <w:sz w:val="24"/>
          <w:szCs w:val="24"/>
          <w:lang w:val="es-ES"/>
        </w:rPr>
        <w:t>l</w:t>
      </w:r>
      <w:r w:rsidR="005C6733">
        <w:rPr>
          <w:rFonts w:ascii="Times New Roman" w:hAnsi="Times New Roman"/>
          <w:sz w:val="24"/>
          <w:szCs w:val="24"/>
          <w:lang w:val="es-ES"/>
        </w:rPr>
        <w:t xml:space="preserve"> </w:t>
      </w:r>
      <w:r w:rsidR="00F4647C">
        <w:rPr>
          <w:rFonts w:ascii="Times New Roman" w:hAnsi="Times New Roman"/>
          <w:sz w:val="24"/>
          <w:szCs w:val="24"/>
          <w:lang w:val="es-ES"/>
        </w:rPr>
        <w:t xml:space="preserve">establece </w:t>
      </w:r>
      <w:r w:rsidR="005C6733">
        <w:rPr>
          <w:rFonts w:ascii="Times New Roman" w:hAnsi="Times New Roman"/>
          <w:sz w:val="24"/>
          <w:szCs w:val="24"/>
          <w:lang w:val="es-ES"/>
        </w:rPr>
        <w:t xml:space="preserve">que mediante la ratificación de los convenios y tratados internaciones por el Gobierno, estos pasan a ser parte </w:t>
      </w:r>
      <w:r w:rsidRPr="006D26EA">
        <w:rPr>
          <w:rFonts w:ascii="Times New Roman" w:hAnsi="Times New Roman"/>
          <w:sz w:val="24"/>
          <w:szCs w:val="24"/>
          <w:lang w:val="es-ES"/>
        </w:rPr>
        <w:t xml:space="preserve">del </w:t>
      </w:r>
      <w:r w:rsidR="00F400D1">
        <w:rPr>
          <w:rFonts w:ascii="Times New Roman" w:hAnsi="Times New Roman"/>
          <w:sz w:val="24"/>
          <w:szCs w:val="24"/>
          <w:lang w:val="es-ES"/>
        </w:rPr>
        <w:t>O</w:t>
      </w:r>
      <w:r w:rsidRPr="006D26EA">
        <w:rPr>
          <w:rFonts w:ascii="Times New Roman" w:hAnsi="Times New Roman"/>
          <w:sz w:val="24"/>
          <w:szCs w:val="24"/>
          <w:lang w:val="es-ES"/>
        </w:rPr>
        <w:t>rden</w:t>
      </w:r>
      <w:r w:rsidR="00A769F0">
        <w:rPr>
          <w:rFonts w:ascii="Times New Roman" w:hAnsi="Times New Roman"/>
          <w:sz w:val="24"/>
          <w:szCs w:val="24"/>
          <w:lang w:val="es-ES"/>
        </w:rPr>
        <w:t>amiento</w:t>
      </w:r>
      <w:r w:rsidRPr="006D26EA">
        <w:rPr>
          <w:rFonts w:ascii="Times New Roman" w:hAnsi="Times New Roman"/>
          <w:sz w:val="24"/>
          <w:szCs w:val="24"/>
          <w:lang w:val="es-ES"/>
        </w:rPr>
        <w:t xml:space="preserve"> </w:t>
      </w:r>
      <w:r w:rsidR="00F400D1">
        <w:rPr>
          <w:rFonts w:ascii="Times New Roman" w:hAnsi="Times New Roman"/>
          <w:sz w:val="24"/>
          <w:szCs w:val="24"/>
          <w:lang w:val="es-ES"/>
        </w:rPr>
        <w:t>J</w:t>
      </w:r>
      <w:r w:rsidRPr="006D26EA">
        <w:rPr>
          <w:rFonts w:ascii="Times New Roman" w:hAnsi="Times New Roman"/>
          <w:sz w:val="24"/>
          <w:szCs w:val="24"/>
          <w:lang w:val="es-ES"/>
        </w:rPr>
        <w:t xml:space="preserve">urídico </w:t>
      </w:r>
      <w:r w:rsidR="0053316C">
        <w:rPr>
          <w:rFonts w:ascii="Times New Roman" w:hAnsi="Times New Roman"/>
          <w:sz w:val="24"/>
          <w:szCs w:val="24"/>
          <w:lang w:val="es-ES"/>
        </w:rPr>
        <w:t>E</w:t>
      </w:r>
      <w:r w:rsidR="0053316C" w:rsidRPr="006D26EA">
        <w:rPr>
          <w:rFonts w:ascii="Times New Roman" w:hAnsi="Times New Roman"/>
          <w:sz w:val="24"/>
          <w:szCs w:val="24"/>
          <w:lang w:val="es-ES"/>
        </w:rPr>
        <w:t>cuatoguineano</w:t>
      </w:r>
      <w:r w:rsidR="0053316C">
        <w:rPr>
          <w:rFonts w:ascii="Times New Roman" w:hAnsi="Times New Roman"/>
          <w:sz w:val="24"/>
          <w:szCs w:val="24"/>
          <w:lang w:val="es-ES"/>
        </w:rPr>
        <w:t xml:space="preserve"> (</w:t>
      </w:r>
      <w:r w:rsidR="00867C11">
        <w:rPr>
          <w:rFonts w:ascii="Times New Roman" w:hAnsi="Times New Roman"/>
          <w:sz w:val="24"/>
          <w:szCs w:val="24"/>
          <w:lang w:val="es-ES"/>
        </w:rPr>
        <w:t>Artículo 8)</w:t>
      </w:r>
      <w:r w:rsidRPr="006D26EA">
        <w:rPr>
          <w:rFonts w:ascii="Times New Roman" w:hAnsi="Times New Roman"/>
          <w:sz w:val="24"/>
          <w:szCs w:val="24"/>
          <w:lang w:val="es-ES"/>
        </w:rPr>
        <w:t>. Como parte de los compromisos adquiridos al ratificar la Convención, el Estado se compromet</w:t>
      </w:r>
      <w:r w:rsidR="00DD2847">
        <w:rPr>
          <w:rFonts w:ascii="Times New Roman" w:hAnsi="Times New Roman"/>
          <w:sz w:val="24"/>
          <w:szCs w:val="24"/>
          <w:lang w:val="es-ES"/>
        </w:rPr>
        <w:t>e</w:t>
      </w:r>
      <w:r w:rsidRPr="006D26EA">
        <w:rPr>
          <w:rFonts w:ascii="Times New Roman" w:hAnsi="Times New Roman"/>
          <w:sz w:val="24"/>
          <w:szCs w:val="24"/>
          <w:lang w:val="es-ES"/>
        </w:rPr>
        <w:t xml:space="preserve"> a presentar informes </w:t>
      </w:r>
      <w:r>
        <w:rPr>
          <w:rFonts w:ascii="Times New Roman" w:hAnsi="Times New Roman"/>
          <w:sz w:val="24"/>
          <w:szCs w:val="24"/>
          <w:lang w:val="es-ES"/>
        </w:rPr>
        <w:t xml:space="preserve">periódicos </w:t>
      </w:r>
      <w:r w:rsidRPr="006D26EA">
        <w:rPr>
          <w:rFonts w:ascii="Times New Roman" w:hAnsi="Times New Roman"/>
          <w:sz w:val="24"/>
          <w:szCs w:val="24"/>
          <w:lang w:val="es-ES"/>
        </w:rPr>
        <w:t>ante el Comité de los Derechos del Niño</w:t>
      </w:r>
      <w:r w:rsidR="00867C11">
        <w:rPr>
          <w:rFonts w:ascii="Times New Roman" w:hAnsi="Times New Roman"/>
          <w:sz w:val="24"/>
          <w:szCs w:val="24"/>
          <w:lang w:val="es-ES"/>
        </w:rPr>
        <w:t xml:space="preserve">. Estos informes relatan </w:t>
      </w:r>
      <w:r w:rsidRPr="006D26EA">
        <w:rPr>
          <w:rFonts w:ascii="Times New Roman" w:hAnsi="Times New Roman"/>
          <w:sz w:val="24"/>
          <w:szCs w:val="24"/>
          <w:lang w:val="es-ES"/>
        </w:rPr>
        <w:t xml:space="preserve">las medidas que </w:t>
      </w:r>
      <w:r w:rsidR="009E19D4">
        <w:rPr>
          <w:rFonts w:ascii="Times New Roman" w:hAnsi="Times New Roman"/>
          <w:sz w:val="24"/>
          <w:szCs w:val="24"/>
          <w:lang w:val="es-ES"/>
        </w:rPr>
        <w:t xml:space="preserve">está </w:t>
      </w:r>
      <w:r w:rsidRPr="006D26EA">
        <w:rPr>
          <w:rFonts w:ascii="Times New Roman" w:hAnsi="Times New Roman"/>
          <w:sz w:val="24"/>
          <w:szCs w:val="24"/>
          <w:lang w:val="es-ES"/>
        </w:rPr>
        <w:t>adopta</w:t>
      </w:r>
      <w:r w:rsidR="009E19D4">
        <w:rPr>
          <w:rFonts w:ascii="Times New Roman" w:hAnsi="Times New Roman"/>
          <w:sz w:val="24"/>
          <w:szCs w:val="24"/>
          <w:lang w:val="es-ES"/>
        </w:rPr>
        <w:t>n</w:t>
      </w:r>
      <w:r w:rsidRPr="006D26EA">
        <w:rPr>
          <w:rFonts w:ascii="Times New Roman" w:hAnsi="Times New Roman"/>
          <w:sz w:val="24"/>
          <w:szCs w:val="24"/>
          <w:lang w:val="es-ES"/>
        </w:rPr>
        <w:t xml:space="preserve">do </w:t>
      </w:r>
      <w:r w:rsidR="00867C11">
        <w:rPr>
          <w:rFonts w:ascii="Times New Roman" w:hAnsi="Times New Roman"/>
          <w:sz w:val="24"/>
          <w:szCs w:val="24"/>
          <w:lang w:val="es-ES"/>
        </w:rPr>
        <w:t xml:space="preserve">el Gobierno </w:t>
      </w:r>
      <w:r w:rsidRPr="006D26EA">
        <w:rPr>
          <w:rFonts w:ascii="Times New Roman" w:hAnsi="Times New Roman"/>
          <w:sz w:val="24"/>
          <w:szCs w:val="24"/>
          <w:lang w:val="es-ES"/>
        </w:rPr>
        <w:t>para dar cumplimiento a las obligaciones establecidas en dicha</w:t>
      </w:r>
      <w:r w:rsidR="0011562C">
        <w:rPr>
          <w:rFonts w:ascii="Times New Roman" w:hAnsi="Times New Roman"/>
          <w:sz w:val="24"/>
          <w:szCs w:val="24"/>
          <w:lang w:val="es-ES"/>
        </w:rPr>
        <w:t xml:space="preserve"> Convención</w:t>
      </w:r>
      <w:r w:rsidRPr="006D26EA">
        <w:rPr>
          <w:rFonts w:ascii="Times New Roman" w:hAnsi="Times New Roman"/>
          <w:sz w:val="24"/>
          <w:szCs w:val="24"/>
          <w:lang w:val="es-ES"/>
        </w:rPr>
        <w:t>.</w:t>
      </w:r>
    </w:p>
    <w:bookmarkEnd w:id="2"/>
    <w:p w:rsidR="00B431EA" w:rsidRDefault="00B431EA" w:rsidP="000D4B2C">
      <w:pPr>
        <w:pStyle w:val="Liste2"/>
        <w:ind w:left="0" w:firstLine="0"/>
        <w:jc w:val="both"/>
        <w:rPr>
          <w:rFonts w:ascii="Times New Roman" w:hAnsi="Times New Roman"/>
          <w:sz w:val="24"/>
          <w:szCs w:val="24"/>
        </w:rPr>
      </w:pPr>
    </w:p>
    <w:p w:rsidR="00D35FFE" w:rsidRPr="00153EFF" w:rsidRDefault="00D35FFE" w:rsidP="00BA17B4">
      <w:pPr>
        <w:pStyle w:val="Liste2"/>
        <w:numPr>
          <w:ilvl w:val="0"/>
          <w:numId w:val="28"/>
        </w:numPr>
        <w:jc w:val="both"/>
        <w:rPr>
          <w:rFonts w:ascii="Times New Roman" w:hAnsi="Times New Roman"/>
          <w:sz w:val="24"/>
          <w:szCs w:val="24"/>
        </w:rPr>
      </w:pPr>
      <w:r>
        <w:rPr>
          <w:rFonts w:ascii="Times New Roman" w:hAnsi="Times New Roman"/>
          <w:sz w:val="24"/>
          <w:szCs w:val="24"/>
        </w:rPr>
        <w:t>Este Informe Combinado II, III</w:t>
      </w:r>
      <w:r w:rsidR="00B035B3">
        <w:rPr>
          <w:rFonts w:ascii="Times New Roman" w:hAnsi="Times New Roman"/>
          <w:sz w:val="24"/>
          <w:szCs w:val="24"/>
        </w:rPr>
        <w:t xml:space="preserve">, </w:t>
      </w:r>
      <w:r>
        <w:rPr>
          <w:rFonts w:ascii="Times New Roman" w:hAnsi="Times New Roman"/>
          <w:sz w:val="24"/>
          <w:szCs w:val="24"/>
        </w:rPr>
        <w:t>IV</w:t>
      </w:r>
      <w:r w:rsidR="005461FE">
        <w:rPr>
          <w:rFonts w:ascii="Times New Roman" w:hAnsi="Times New Roman"/>
          <w:sz w:val="24"/>
          <w:szCs w:val="24"/>
        </w:rPr>
        <w:t xml:space="preserve"> </w:t>
      </w:r>
      <w:r>
        <w:rPr>
          <w:rFonts w:ascii="Times New Roman" w:hAnsi="Times New Roman"/>
          <w:sz w:val="24"/>
          <w:szCs w:val="24"/>
        </w:rPr>
        <w:t xml:space="preserve">ha sido preparado por el Gobierno de la República de </w:t>
      </w:r>
      <w:r w:rsidR="00A11C37">
        <w:rPr>
          <w:rFonts w:ascii="Times New Roman" w:hAnsi="Times New Roman"/>
          <w:sz w:val="24"/>
          <w:szCs w:val="24"/>
        </w:rPr>
        <w:t>GE</w:t>
      </w:r>
      <w:r>
        <w:rPr>
          <w:rFonts w:ascii="Times New Roman" w:hAnsi="Times New Roman"/>
          <w:sz w:val="24"/>
          <w:szCs w:val="24"/>
        </w:rPr>
        <w:t xml:space="preserve"> </w:t>
      </w:r>
      <w:r w:rsidR="00B431EA">
        <w:rPr>
          <w:rFonts w:ascii="Times New Roman" w:hAnsi="Times New Roman"/>
          <w:sz w:val="24"/>
          <w:szCs w:val="24"/>
        </w:rPr>
        <w:t xml:space="preserve">coordinado por el </w:t>
      </w:r>
      <w:r w:rsidR="00A11C37">
        <w:rPr>
          <w:rFonts w:ascii="Times New Roman" w:hAnsi="Times New Roman"/>
          <w:sz w:val="24"/>
          <w:szCs w:val="24"/>
        </w:rPr>
        <w:t>DDHH</w:t>
      </w:r>
      <w:r w:rsidR="00B431EA">
        <w:rPr>
          <w:rFonts w:ascii="Times New Roman" w:hAnsi="Times New Roman"/>
          <w:sz w:val="24"/>
          <w:szCs w:val="24"/>
        </w:rPr>
        <w:t xml:space="preserve">, </w:t>
      </w:r>
      <w:r w:rsidR="001D4383">
        <w:rPr>
          <w:rFonts w:ascii="Times New Roman" w:hAnsi="Times New Roman"/>
          <w:sz w:val="24"/>
          <w:szCs w:val="24"/>
        </w:rPr>
        <w:t>con la asistencia técnica de</w:t>
      </w:r>
      <w:r w:rsidR="006A0A81">
        <w:rPr>
          <w:rFonts w:ascii="Times New Roman" w:hAnsi="Times New Roman"/>
          <w:sz w:val="24"/>
          <w:szCs w:val="24"/>
        </w:rPr>
        <w:t xml:space="preserve">l </w:t>
      </w:r>
      <w:r>
        <w:rPr>
          <w:rFonts w:ascii="Times New Roman" w:hAnsi="Times New Roman"/>
          <w:sz w:val="24"/>
          <w:szCs w:val="24"/>
        </w:rPr>
        <w:t>Fondo de las Naciones Unidas</w:t>
      </w:r>
      <w:r w:rsidR="00A11C37">
        <w:rPr>
          <w:rFonts w:ascii="Times New Roman" w:hAnsi="Times New Roman"/>
          <w:sz w:val="24"/>
          <w:szCs w:val="24"/>
        </w:rPr>
        <w:t xml:space="preserve"> </w:t>
      </w:r>
      <w:r>
        <w:rPr>
          <w:rFonts w:ascii="Times New Roman" w:hAnsi="Times New Roman"/>
          <w:sz w:val="24"/>
          <w:szCs w:val="24"/>
        </w:rPr>
        <w:t xml:space="preserve">para la Infancia (UNICEF). </w:t>
      </w:r>
      <w:r w:rsidR="000D4B2C">
        <w:rPr>
          <w:rFonts w:ascii="Times New Roman" w:hAnsi="Times New Roman"/>
          <w:sz w:val="24"/>
          <w:szCs w:val="24"/>
        </w:rPr>
        <w:t>El informe cubre el periodo 200</w:t>
      </w:r>
      <w:r w:rsidR="00D05D5A">
        <w:rPr>
          <w:rFonts w:ascii="Times New Roman" w:hAnsi="Times New Roman"/>
          <w:sz w:val="24"/>
          <w:szCs w:val="24"/>
        </w:rPr>
        <w:t>5</w:t>
      </w:r>
      <w:r w:rsidR="000D4B2C">
        <w:rPr>
          <w:rFonts w:ascii="Times New Roman" w:hAnsi="Times New Roman"/>
          <w:sz w:val="24"/>
          <w:szCs w:val="24"/>
        </w:rPr>
        <w:t>-20</w:t>
      </w:r>
      <w:r w:rsidR="0001277A">
        <w:rPr>
          <w:rFonts w:ascii="Times New Roman" w:hAnsi="Times New Roman"/>
          <w:sz w:val="24"/>
          <w:szCs w:val="24"/>
        </w:rPr>
        <w:t>2</w:t>
      </w:r>
      <w:r w:rsidR="00D05D5A">
        <w:rPr>
          <w:rFonts w:ascii="Times New Roman" w:hAnsi="Times New Roman"/>
          <w:sz w:val="24"/>
          <w:szCs w:val="24"/>
        </w:rPr>
        <w:t>3</w:t>
      </w:r>
      <w:r w:rsidR="000D4B2C">
        <w:rPr>
          <w:rFonts w:ascii="Times New Roman" w:hAnsi="Times New Roman"/>
          <w:sz w:val="24"/>
          <w:szCs w:val="24"/>
        </w:rPr>
        <w:t xml:space="preserve">. </w:t>
      </w:r>
      <w:r>
        <w:rPr>
          <w:rFonts w:ascii="Times New Roman" w:hAnsi="Times New Roman"/>
          <w:sz w:val="24"/>
          <w:szCs w:val="24"/>
        </w:rPr>
        <w:t xml:space="preserve">Su </w:t>
      </w:r>
      <w:r w:rsidR="00AC1E77">
        <w:rPr>
          <w:rFonts w:ascii="Times New Roman" w:hAnsi="Times New Roman"/>
          <w:sz w:val="24"/>
          <w:szCs w:val="24"/>
        </w:rPr>
        <w:t xml:space="preserve">elaboración ha sido </w:t>
      </w:r>
      <w:r>
        <w:rPr>
          <w:rFonts w:ascii="Times New Roman" w:hAnsi="Times New Roman"/>
          <w:sz w:val="24"/>
          <w:szCs w:val="24"/>
        </w:rPr>
        <w:t>posible con el concurso de un gran número de actores del sector público</w:t>
      </w:r>
      <w:r w:rsidR="00F977C2">
        <w:rPr>
          <w:rFonts w:ascii="Times New Roman" w:hAnsi="Times New Roman"/>
          <w:sz w:val="24"/>
          <w:szCs w:val="24"/>
        </w:rPr>
        <w:t xml:space="preserve">, </w:t>
      </w:r>
      <w:r>
        <w:rPr>
          <w:rFonts w:ascii="Times New Roman" w:hAnsi="Times New Roman"/>
          <w:sz w:val="24"/>
          <w:szCs w:val="24"/>
        </w:rPr>
        <w:t xml:space="preserve">privado </w:t>
      </w:r>
      <w:r w:rsidR="00F977C2">
        <w:rPr>
          <w:rFonts w:ascii="Times New Roman" w:hAnsi="Times New Roman"/>
          <w:sz w:val="24"/>
          <w:szCs w:val="24"/>
        </w:rPr>
        <w:t xml:space="preserve">y la sociedad civil, </w:t>
      </w:r>
      <w:r>
        <w:rPr>
          <w:rFonts w:ascii="Times New Roman" w:hAnsi="Times New Roman"/>
          <w:sz w:val="24"/>
          <w:szCs w:val="24"/>
        </w:rPr>
        <w:t>a través de consultas bilaterales y de grupo realizadas en el país.</w:t>
      </w:r>
      <w:r w:rsidR="00994B0D">
        <w:rPr>
          <w:rFonts w:ascii="Times New Roman" w:hAnsi="Times New Roman"/>
          <w:sz w:val="24"/>
          <w:szCs w:val="24"/>
        </w:rPr>
        <w:t xml:space="preserve"> </w:t>
      </w:r>
      <w:r>
        <w:rPr>
          <w:rFonts w:ascii="Times New Roman" w:hAnsi="Times New Roman"/>
          <w:sz w:val="24"/>
          <w:szCs w:val="24"/>
        </w:rPr>
        <w:t xml:space="preserve"> </w:t>
      </w:r>
    </w:p>
    <w:p w:rsidR="00E87656" w:rsidRDefault="00D35FFE" w:rsidP="002C4A0A">
      <w:pPr>
        <w:pStyle w:val="Liste2"/>
        <w:numPr>
          <w:ilvl w:val="0"/>
          <w:numId w:val="28"/>
        </w:numPr>
        <w:jc w:val="both"/>
        <w:rPr>
          <w:rFonts w:ascii="Times New Roman" w:hAnsi="Times New Roman"/>
          <w:sz w:val="24"/>
          <w:szCs w:val="24"/>
        </w:rPr>
      </w:pPr>
      <w:r>
        <w:rPr>
          <w:rFonts w:ascii="Times New Roman" w:hAnsi="Times New Roman"/>
          <w:sz w:val="24"/>
          <w:szCs w:val="24"/>
        </w:rPr>
        <w:t>Además de la introducción y el resumen ejecutivo, el informe está estructurado en dos partes. Primera parte: Análisis de situación</w:t>
      </w:r>
      <w:r w:rsidR="000D4B2C">
        <w:rPr>
          <w:rFonts w:ascii="Times New Roman" w:hAnsi="Times New Roman"/>
          <w:sz w:val="24"/>
          <w:szCs w:val="24"/>
        </w:rPr>
        <w:t xml:space="preserve"> que </w:t>
      </w:r>
      <w:r>
        <w:rPr>
          <w:rFonts w:ascii="Times New Roman" w:hAnsi="Times New Roman"/>
          <w:sz w:val="24"/>
          <w:szCs w:val="24"/>
        </w:rPr>
        <w:t xml:space="preserve">presenta una descripción general de la República de </w:t>
      </w:r>
      <w:r w:rsidR="00A11C37">
        <w:rPr>
          <w:rFonts w:ascii="Times New Roman" w:hAnsi="Times New Roman"/>
          <w:sz w:val="24"/>
          <w:szCs w:val="24"/>
        </w:rPr>
        <w:t>GE</w:t>
      </w:r>
      <w:r w:rsidR="000D4B2C">
        <w:rPr>
          <w:rFonts w:ascii="Times New Roman" w:hAnsi="Times New Roman"/>
          <w:sz w:val="24"/>
          <w:szCs w:val="24"/>
        </w:rPr>
        <w:t xml:space="preserve">. Explica </w:t>
      </w:r>
      <w:r>
        <w:rPr>
          <w:rFonts w:ascii="Times New Roman" w:hAnsi="Times New Roman"/>
          <w:sz w:val="24"/>
          <w:szCs w:val="24"/>
        </w:rPr>
        <w:t xml:space="preserve">aspectos tales como: la situación geográfica, demográfica, económica, social, cultural, judicial, la estructura política y la organización administrativa del Estado. La segunda parte trata de responder y </w:t>
      </w:r>
      <w:r w:rsidR="000D4B2C">
        <w:rPr>
          <w:rFonts w:ascii="Times New Roman" w:hAnsi="Times New Roman"/>
          <w:sz w:val="24"/>
          <w:szCs w:val="24"/>
        </w:rPr>
        <w:t xml:space="preserve">aclarar </w:t>
      </w:r>
      <w:r>
        <w:rPr>
          <w:rFonts w:ascii="Times New Roman" w:hAnsi="Times New Roman"/>
          <w:sz w:val="24"/>
          <w:szCs w:val="24"/>
        </w:rPr>
        <w:t>las principales cuestiones, preocupaciones y recomendaciones del Comité</w:t>
      </w:r>
      <w:r w:rsidR="00672A4B">
        <w:rPr>
          <w:rFonts w:ascii="Times New Roman" w:hAnsi="Times New Roman"/>
          <w:sz w:val="24"/>
          <w:szCs w:val="24"/>
        </w:rPr>
        <w:t xml:space="preserve"> de Ginebra</w:t>
      </w:r>
      <w:r>
        <w:rPr>
          <w:rFonts w:ascii="Times New Roman" w:hAnsi="Times New Roman"/>
          <w:sz w:val="24"/>
          <w:szCs w:val="24"/>
        </w:rPr>
        <w:t xml:space="preserve">, expresadas </w:t>
      </w:r>
      <w:r w:rsidR="001D4383">
        <w:rPr>
          <w:rFonts w:ascii="Times New Roman" w:hAnsi="Times New Roman"/>
          <w:sz w:val="24"/>
          <w:szCs w:val="24"/>
        </w:rPr>
        <w:t xml:space="preserve">tras el análisis </w:t>
      </w:r>
      <w:r>
        <w:rPr>
          <w:rFonts w:ascii="Times New Roman" w:hAnsi="Times New Roman"/>
          <w:sz w:val="24"/>
          <w:szCs w:val="24"/>
        </w:rPr>
        <w:t xml:space="preserve">del Informe Inicial de </w:t>
      </w:r>
      <w:r w:rsidR="00A11C37">
        <w:rPr>
          <w:rFonts w:ascii="Times New Roman" w:hAnsi="Times New Roman"/>
          <w:sz w:val="24"/>
          <w:szCs w:val="24"/>
        </w:rPr>
        <w:t>GE</w:t>
      </w:r>
      <w:r w:rsidR="00DD6337">
        <w:rPr>
          <w:rFonts w:ascii="Times New Roman" w:hAnsi="Times New Roman"/>
          <w:sz w:val="24"/>
          <w:szCs w:val="24"/>
        </w:rPr>
        <w:t xml:space="preserve">, </w:t>
      </w:r>
      <w:r>
        <w:rPr>
          <w:rFonts w:ascii="Times New Roman" w:hAnsi="Times New Roman"/>
          <w:color w:val="000000"/>
          <w:sz w:val="24"/>
          <w:szCs w:val="24"/>
        </w:rPr>
        <w:t xml:space="preserve">presentado el 12 de </w:t>
      </w:r>
      <w:r w:rsidR="00E50A83">
        <w:rPr>
          <w:rFonts w:ascii="Times New Roman" w:hAnsi="Times New Roman"/>
          <w:color w:val="000000"/>
          <w:sz w:val="24"/>
          <w:szCs w:val="24"/>
        </w:rPr>
        <w:t>s</w:t>
      </w:r>
      <w:r>
        <w:rPr>
          <w:rFonts w:ascii="Times New Roman" w:hAnsi="Times New Roman"/>
          <w:color w:val="000000"/>
          <w:sz w:val="24"/>
          <w:szCs w:val="24"/>
        </w:rPr>
        <w:t>eptiembre de 200</w:t>
      </w:r>
      <w:r w:rsidR="002845FA">
        <w:rPr>
          <w:rFonts w:ascii="Times New Roman" w:hAnsi="Times New Roman"/>
          <w:color w:val="000000"/>
          <w:sz w:val="24"/>
          <w:szCs w:val="24"/>
        </w:rPr>
        <w:t>4</w:t>
      </w:r>
      <w:r>
        <w:rPr>
          <w:rFonts w:ascii="Times New Roman" w:hAnsi="Times New Roman"/>
          <w:color w:val="000000"/>
          <w:sz w:val="24"/>
          <w:szCs w:val="24"/>
        </w:rPr>
        <w:t xml:space="preserve">. Esta segunda parte </w:t>
      </w:r>
      <w:r>
        <w:rPr>
          <w:rFonts w:ascii="Times New Roman" w:hAnsi="Times New Roman"/>
          <w:sz w:val="24"/>
          <w:szCs w:val="24"/>
        </w:rPr>
        <w:t>consta de nueve secciones</w:t>
      </w:r>
      <w:r w:rsidR="00CC2295">
        <w:rPr>
          <w:rFonts w:ascii="Times New Roman" w:hAnsi="Times New Roman"/>
          <w:sz w:val="24"/>
          <w:szCs w:val="24"/>
        </w:rPr>
        <w:t>:</w:t>
      </w:r>
      <w:r>
        <w:rPr>
          <w:rFonts w:ascii="Times New Roman" w:hAnsi="Times New Roman"/>
          <w:sz w:val="24"/>
          <w:szCs w:val="24"/>
        </w:rPr>
        <w:t xml:space="preserve"> </w:t>
      </w:r>
      <w:r w:rsidR="00CC2295">
        <w:rPr>
          <w:rFonts w:ascii="Times New Roman" w:hAnsi="Times New Roman"/>
          <w:sz w:val="24"/>
          <w:szCs w:val="24"/>
        </w:rPr>
        <w:t>S</w:t>
      </w:r>
      <w:r>
        <w:rPr>
          <w:rFonts w:ascii="Times New Roman" w:hAnsi="Times New Roman"/>
          <w:sz w:val="24"/>
          <w:szCs w:val="24"/>
        </w:rPr>
        <w:t>ección 1 trata de los temas relacionados con las Medidas Generales de Aplicación de la Convención</w:t>
      </w:r>
      <w:r w:rsidR="00CC2295">
        <w:rPr>
          <w:rFonts w:ascii="Times New Roman" w:hAnsi="Times New Roman"/>
          <w:sz w:val="24"/>
          <w:szCs w:val="24"/>
        </w:rPr>
        <w:t xml:space="preserve">, </w:t>
      </w:r>
      <w:r w:rsidR="00C5503C">
        <w:rPr>
          <w:rFonts w:ascii="Times New Roman" w:hAnsi="Times New Roman"/>
          <w:sz w:val="24"/>
          <w:szCs w:val="24"/>
        </w:rPr>
        <w:t>S</w:t>
      </w:r>
      <w:r>
        <w:rPr>
          <w:rFonts w:ascii="Times New Roman" w:hAnsi="Times New Roman"/>
          <w:sz w:val="24"/>
          <w:szCs w:val="24"/>
        </w:rPr>
        <w:t>ección 2 examina aspectos relacionados a la Definición de Niño</w:t>
      </w:r>
      <w:r w:rsidR="00CC2295">
        <w:rPr>
          <w:rFonts w:ascii="Times New Roman" w:hAnsi="Times New Roman"/>
          <w:sz w:val="24"/>
          <w:szCs w:val="24"/>
        </w:rPr>
        <w:t>,</w:t>
      </w:r>
      <w:r>
        <w:rPr>
          <w:rFonts w:ascii="Times New Roman" w:hAnsi="Times New Roman"/>
          <w:sz w:val="24"/>
          <w:szCs w:val="24"/>
        </w:rPr>
        <w:t xml:space="preserve"> Sección 3 analiza los Principios Generales de la Convención</w:t>
      </w:r>
      <w:r w:rsidR="00CC2295">
        <w:rPr>
          <w:rFonts w:ascii="Times New Roman" w:hAnsi="Times New Roman"/>
          <w:sz w:val="24"/>
          <w:szCs w:val="24"/>
        </w:rPr>
        <w:t>,</w:t>
      </w:r>
      <w:r>
        <w:rPr>
          <w:rFonts w:ascii="Times New Roman" w:hAnsi="Times New Roman"/>
          <w:sz w:val="24"/>
          <w:szCs w:val="24"/>
        </w:rPr>
        <w:t xml:space="preserve"> Sección 4 habla de los Derechos y Libertades Civiles del Niño</w:t>
      </w:r>
      <w:r w:rsidR="00CC2295">
        <w:rPr>
          <w:rFonts w:ascii="Times New Roman" w:hAnsi="Times New Roman"/>
          <w:sz w:val="24"/>
          <w:szCs w:val="24"/>
        </w:rPr>
        <w:t>, S</w:t>
      </w:r>
      <w:r>
        <w:rPr>
          <w:rFonts w:ascii="Times New Roman" w:hAnsi="Times New Roman"/>
          <w:sz w:val="24"/>
          <w:szCs w:val="24"/>
        </w:rPr>
        <w:t>ección 5 está dedicada al análisis del Entorno Familiar y otros tipos de Tutela</w:t>
      </w:r>
      <w:r w:rsidR="00CC2295">
        <w:rPr>
          <w:rFonts w:ascii="Times New Roman" w:hAnsi="Times New Roman"/>
          <w:sz w:val="24"/>
          <w:szCs w:val="24"/>
        </w:rPr>
        <w:t>, S</w:t>
      </w:r>
      <w:r>
        <w:rPr>
          <w:rFonts w:ascii="Times New Roman" w:hAnsi="Times New Roman"/>
          <w:sz w:val="24"/>
          <w:szCs w:val="24"/>
        </w:rPr>
        <w:t>ección 6 aborda temas relacionad</w:t>
      </w:r>
      <w:r w:rsidR="000D4B2C">
        <w:rPr>
          <w:rFonts w:ascii="Times New Roman" w:hAnsi="Times New Roman"/>
          <w:sz w:val="24"/>
          <w:szCs w:val="24"/>
        </w:rPr>
        <w:t>o</w:t>
      </w:r>
      <w:r>
        <w:rPr>
          <w:rFonts w:ascii="Times New Roman" w:hAnsi="Times New Roman"/>
          <w:sz w:val="24"/>
          <w:szCs w:val="24"/>
        </w:rPr>
        <w:t xml:space="preserve">s con la Salud Básica y Bienestar de los Niños. Los aspectos de Educación, Esparcimiento y Actividades culturales están en </w:t>
      </w:r>
      <w:r w:rsidR="000D4B2C">
        <w:rPr>
          <w:rFonts w:ascii="Times New Roman" w:hAnsi="Times New Roman"/>
          <w:sz w:val="24"/>
          <w:szCs w:val="24"/>
        </w:rPr>
        <w:t xml:space="preserve">la </w:t>
      </w:r>
      <w:r>
        <w:rPr>
          <w:rFonts w:ascii="Times New Roman" w:hAnsi="Times New Roman"/>
          <w:sz w:val="24"/>
          <w:szCs w:val="24"/>
        </w:rPr>
        <w:t>sección 7. Las secciones 8 y 9 abordan temas relacionad</w:t>
      </w:r>
      <w:r w:rsidR="0064267F">
        <w:rPr>
          <w:rFonts w:ascii="Times New Roman" w:hAnsi="Times New Roman"/>
          <w:sz w:val="24"/>
          <w:szCs w:val="24"/>
        </w:rPr>
        <w:t>o</w:t>
      </w:r>
      <w:r>
        <w:rPr>
          <w:rFonts w:ascii="Times New Roman" w:hAnsi="Times New Roman"/>
          <w:sz w:val="24"/>
          <w:szCs w:val="24"/>
        </w:rPr>
        <w:t xml:space="preserve">s con los Protocolos Facultativos de la </w:t>
      </w:r>
      <w:r w:rsidR="00A11C37">
        <w:rPr>
          <w:rFonts w:ascii="Times New Roman" w:hAnsi="Times New Roman"/>
          <w:sz w:val="24"/>
          <w:szCs w:val="24"/>
        </w:rPr>
        <w:t>CDN</w:t>
      </w:r>
      <w:r w:rsidR="0064267F">
        <w:rPr>
          <w:rFonts w:ascii="Times New Roman" w:hAnsi="Times New Roman"/>
          <w:sz w:val="24"/>
          <w:szCs w:val="24"/>
        </w:rPr>
        <w:t xml:space="preserve"> y </w:t>
      </w:r>
      <w:r>
        <w:rPr>
          <w:rFonts w:ascii="Times New Roman" w:hAnsi="Times New Roman"/>
          <w:sz w:val="24"/>
          <w:szCs w:val="24"/>
        </w:rPr>
        <w:t>Seguimiento y Divulgación de la Convención, respectivamente.</w:t>
      </w:r>
    </w:p>
    <w:p w:rsidR="00001BC5" w:rsidRPr="00001BC5" w:rsidRDefault="00001BC5" w:rsidP="00001BC5">
      <w:pPr>
        <w:pStyle w:val="Liste2"/>
        <w:jc w:val="both"/>
        <w:rPr>
          <w:rFonts w:ascii="Times New Roman" w:hAnsi="Times New Roman"/>
          <w:sz w:val="24"/>
          <w:szCs w:val="24"/>
        </w:rPr>
      </w:pPr>
    </w:p>
    <w:p w:rsidR="002C4A0A" w:rsidRPr="00BF5C6F" w:rsidRDefault="00E67BD8" w:rsidP="002C4A0A">
      <w:pPr>
        <w:pStyle w:val="Titre1"/>
        <w:rPr>
          <w:rFonts w:ascii="Times New Roman" w:hAnsi="Times New Roman"/>
          <w:b/>
          <w:sz w:val="24"/>
          <w:szCs w:val="24"/>
        </w:rPr>
      </w:pPr>
      <w:r>
        <w:rPr>
          <w:rFonts w:ascii="Times New Roman" w:hAnsi="Times New Roman"/>
          <w:b/>
          <w:sz w:val="24"/>
          <w:szCs w:val="24"/>
        </w:rPr>
        <w:t>3</w:t>
      </w:r>
      <w:r w:rsidR="002C4A0A" w:rsidRPr="00BF5C6F">
        <w:rPr>
          <w:rFonts w:ascii="Times New Roman" w:hAnsi="Times New Roman"/>
          <w:b/>
          <w:sz w:val="24"/>
          <w:szCs w:val="24"/>
        </w:rPr>
        <w:t>.</w:t>
      </w:r>
      <w:r w:rsidR="00D35FFE">
        <w:rPr>
          <w:rFonts w:ascii="Times New Roman" w:hAnsi="Times New Roman"/>
          <w:b/>
          <w:sz w:val="24"/>
          <w:szCs w:val="24"/>
        </w:rPr>
        <w:t>2</w:t>
      </w:r>
      <w:r w:rsidR="00D35FFE">
        <w:rPr>
          <w:rFonts w:ascii="Times New Roman" w:hAnsi="Times New Roman"/>
          <w:b/>
          <w:sz w:val="24"/>
          <w:szCs w:val="24"/>
        </w:rPr>
        <w:tab/>
      </w:r>
      <w:r w:rsidR="002C4A0A" w:rsidRPr="00BF5C6F">
        <w:rPr>
          <w:rFonts w:ascii="Times New Roman" w:hAnsi="Times New Roman"/>
          <w:b/>
          <w:sz w:val="24"/>
          <w:szCs w:val="24"/>
        </w:rPr>
        <w:t>I</w:t>
      </w:r>
      <w:r w:rsidR="008A38B9" w:rsidRPr="00BF5C6F">
        <w:rPr>
          <w:rFonts w:ascii="Times New Roman" w:hAnsi="Times New Roman"/>
          <w:b/>
          <w:sz w:val="24"/>
          <w:szCs w:val="24"/>
        </w:rPr>
        <w:t xml:space="preserve">NFORMACION </w:t>
      </w:r>
      <w:r w:rsidR="00AE0198">
        <w:rPr>
          <w:rFonts w:ascii="Times New Roman" w:hAnsi="Times New Roman"/>
          <w:b/>
          <w:sz w:val="24"/>
          <w:szCs w:val="24"/>
        </w:rPr>
        <w:t xml:space="preserve">GENERAL </w:t>
      </w:r>
      <w:r w:rsidR="008A38B9" w:rsidRPr="00BF5C6F">
        <w:rPr>
          <w:rFonts w:ascii="Times New Roman" w:hAnsi="Times New Roman"/>
          <w:b/>
          <w:sz w:val="24"/>
          <w:szCs w:val="24"/>
        </w:rPr>
        <w:t>BASICA</w:t>
      </w:r>
      <w:bookmarkEnd w:id="1"/>
      <w:r w:rsidR="002C4A0A" w:rsidRPr="00BF5C6F">
        <w:rPr>
          <w:rFonts w:ascii="Times New Roman" w:hAnsi="Times New Roman"/>
          <w:b/>
          <w:sz w:val="24"/>
          <w:szCs w:val="24"/>
        </w:rPr>
        <w:t xml:space="preserve"> </w:t>
      </w:r>
    </w:p>
    <w:p w:rsidR="002C4A0A" w:rsidRPr="002C4A0A" w:rsidRDefault="00E67BD8" w:rsidP="002C4A0A">
      <w:pPr>
        <w:jc w:val="both"/>
        <w:rPr>
          <w:rFonts w:ascii="Times New Roman" w:hAnsi="Times New Roman"/>
          <w:sz w:val="24"/>
          <w:szCs w:val="24"/>
          <w:lang w:val="es-ES"/>
        </w:rPr>
      </w:pPr>
      <w:r>
        <w:rPr>
          <w:rFonts w:ascii="Times New Roman" w:hAnsi="Times New Roman"/>
          <w:b/>
          <w:sz w:val="24"/>
          <w:szCs w:val="24"/>
          <w:lang w:val="es-ES"/>
        </w:rPr>
        <w:t>3</w:t>
      </w:r>
      <w:r w:rsidR="002C4A0A" w:rsidRPr="002C4A0A">
        <w:rPr>
          <w:rFonts w:ascii="Times New Roman" w:hAnsi="Times New Roman"/>
          <w:b/>
          <w:sz w:val="24"/>
          <w:szCs w:val="24"/>
          <w:lang w:val="es-ES"/>
        </w:rPr>
        <w:t>.</w:t>
      </w:r>
      <w:r w:rsidR="00D35FFE">
        <w:rPr>
          <w:rFonts w:ascii="Times New Roman" w:hAnsi="Times New Roman"/>
          <w:b/>
          <w:sz w:val="24"/>
          <w:szCs w:val="24"/>
          <w:lang w:val="es-ES"/>
        </w:rPr>
        <w:t>2.</w:t>
      </w:r>
      <w:r w:rsidR="002C4A0A" w:rsidRPr="002C4A0A">
        <w:rPr>
          <w:rFonts w:ascii="Times New Roman" w:hAnsi="Times New Roman"/>
          <w:b/>
          <w:sz w:val="24"/>
          <w:szCs w:val="24"/>
          <w:lang w:val="es-ES"/>
        </w:rPr>
        <w:t>1</w:t>
      </w:r>
      <w:r w:rsidR="002C4A0A" w:rsidRPr="002C4A0A">
        <w:rPr>
          <w:rFonts w:ascii="Times New Roman" w:hAnsi="Times New Roman"/>
          <w:b/>
          <w:sz w:val="24"/>
          <w:szCs w:val="24"/>
          <w:lang w:val="es-ES"/>
        </w:rPr>
        <w:tab/>
      </w:r>
      <w:r w:rsidR="00BF5C6F">
        <w:rPr>
          <w:rFonts w:ascii="Times New Roman" w:hAnsi="Times New Roman"/>
          <w:b/>
          <w:sz w:val="24"/>
          <w:szCs w:val="24"/>
          <w:lang w:val="es-ES"/>
        </w:rPr>
        <w:t>Situación geográfica</w:t>
      </w:r>
    </w:p>
    <w:p w:rsidR="002C4A0A" w:rsidRPr="00846531" w:rsidRDefault="008C5CFB" w:rsidP="002C4A0A">
      <w:pPr>
        <w:pStyle w:val="Liste2"/>
        <w:ind w:left="0" w:firstLine="0"/>
        <w:jc w:val="both"/>
        <w:rPr>
          <w:rFonts w:ascii="Times New Roman" w:hAnsi="Times New Roman"/>
          <w:sz w:val="24"/>
          <w:szCs w:val="24"/>
        </w:rPr>
      </w:pPr>
      <w:r>
        <w:rPr>
          <w:rFonts w:ascii="Times New Roman" w:hAnsi="Times New Roman"/>
          <w:sz w:val="24"/>
          <w:szCs w:val="24"/>
        </w:rPr>
        <w:t>7</w:t>
      </w:r>
      <w:r w:rsidR="00F95902">
        <w:rPr>
          <w:rFonts w:ascii="Times New Roman" w:hAnsi="Times New Roman"/>
          <w:sz w:val="24"/>
          <w:szCs w:val="24"/>
        </w:rPr>
        <w:t>.</w:t>
      </w:r>
      <w:r w:rsidR="00F95902">
        <w:rPr>
          <w:rFonts w:ascii="Times New Roman" w:hAnsi="Times New Roman"/>
          <w:sz w:val="24"/>
          <w:szCs w:val="24"/>
        </w:rPr>
        <w:tab/>
      </w:r>
      <w:r w:rsidR="002C4A0A" w:rsidRPr="00846531">
        <w:rPr>
          <w:rFonts w:ascii="Times New Roman" w:hAnsi="Times New Roman"/>
          <w:sz w:val="24"/>
          <w:szCs w:val="24"/>
        </w:rPr>
        <w:t xml:space="preserve">La República de </w:t>
      </w:r>
      <w:r w:rsidR="00A11C37">
        <w:rPr>
          <w:rFonts w:ascii="Times New Roman" w:hAnsi="Times New Roman"/>
          <w:sz w:val="24"/>
          <w:szCs w:val="24"/>
        </w:rPr>
        <w:t>GE</w:t>
      </w:r>
      <w:r w:rsidR="002C4A0A" w:rsidRPr="00846531">
        <w:rPr>
          <w:rFonts w:ascii="Times New Roman" w:hAnsi="Times New Roman"/>
          <w:sz w:val="24"/>
          <w:szCs w:val="24"/>
        </w:rPr>
        <w:t xml:space="preserve"> está situada en </w:t>
      </w:r>
      <w:r w:rsidR="00AB749C">
        <w:rPr>
          <w:rFonts w:ascii="Times New Roman" w:hAnsi="Times New Roman"/>
          <w:sz w:val="24"/>
          <w:szCs w:val="24"/>
        </w:rPr>
        <w:t xml:space="preserve">el Golfo de Guinea, en </w:t>
      </w:r>
      <w:r w:rsidR="002C4A0A" w:rsidRPr="00846531">
        <w:rPr>
          <w:rFonts w:ascii="Times New Roman" w:hAnsi="Times New Roman"/>
          <w:sz w:val="24"/>
          <w:szCs w:val="24"/>
        </w:rPr>
        <w:t xml:space="preserve">la parte occidental de África Central. Limita al norte con la República de Camerún, al sur y al este con la República de Gabón y al oeste con el Océano Atlántico. </w:t>
      </w:r>
      <w:r w:rsidR="009D5F3E">
        <w:rPr>
          <w:rFonts w:ascii="Times New Roman" w:hAnsi="Times New Roman"/>
          <w:sz w:val="24"/>
          <w:szCs w:val="24"/>
        </w:rPr>
        <w:t>El país c</w:t>
      </w:r>
      <w:r w:rsidR="002C4A0A" w:rsidRPr="00846531">
        <w:rPr>
          <w:rFonts w:ascii="Times New Roman" w:hAnsi="Times New Roman"/>
          <w:sz w:val="24"/>
          <w:szCs w:val="24"/>
        </w:rPr>
        <w:t>omparte fronteras marítimas con la República Federal de Nigeria, la República de Sao Tomé y Príncipe, la República gabonesa y la República de Camerún. Tiene una extensión superficial de 28.051,</w:t>
      </w:r>
      <w:r w:rsidR="00972EE7">
        <w:rPr>
          <w:rFonts w:ascii="Times New Roman" w:hAnsi="Times New Roman"/>
          <w:sz w:val="24"/>
          <w:szCs w:val="24"/>
        </w:rPr>
        <w:t>4</w:t>
      </w:r>
      <w:r w:rsidR="002C4A0A" w:rsidRPr="00846531">
        <w:rPr>
          <w:rFonts w:ascii="Times New Roman" w:hAnsi="Times New Roman"/>
          <w:sz w:val="24"/>
          <w:szCs w:val="24"/>
        </w:rPr>
        <w:t xml:space="preserve"> km²</w:t>
      </w:r>
      <w:r w:rsidR="002A7176">
        <w:rPr>
          <w:rFonts w:ascii="Times New Roman" w:hAnsi="Times New Roman"/>
          <w:sz w:val="24"/>
          <w:szCs w:val="24"/>
        </w:rPr>
        <w:t xml:space="preserve">. </w:t>
      </w:r>
      <w:r w:rsidR="004477F7">
        <w:rPr>
          <w:rFonts w:ascii="Times New Roman" w:hAnsi="Times New Roman"/>
          <w:sz w:val="24"/>
          <w:szCs w:val="24"/>
        </w:rPr>
        <w:t xml:space="preserve">La superficie marítima (Zona </w:t>
      </w:r>
      <w:r w:rsidR="009F56EB">
        <w:rPr>
          <w:rFonts w:ascii="Times New Roman" w:hAnsi="Times New Roman"/>
          <w:sz w:val="24"/>
          <w:szCs w:val="24"/>
        </w:rPr>
        <w:t>Económica</w:t>
      </w:r>
      <w:r w:rsidR="004477F7">
        <w:rPr>
          <w:rFonts w:ascii="Times New Roman" w:hAnsi="Times New Roman"/>
          <w:sz w:val="24"/>
          <w:szCs w:val="24"/>
        </w:rPr>
        <w:t xml:space="preserve"> Exclusiva) cubre unos 314.000 Km2. </w:t>
      </w:r>
      <w:r w:rsidR="002A7176">
        <w:rPr>
          <w:rFonts w:ascii="Times New Roman" w:hAnsi="Times New Roman"/>
          <w:sz w:val="24"/>
          <w:szCs w:val="24"/>
        </w:rPr>
        <w:t xml:space="preserve">Para los fines administrativos y económicos, el país se divide en </w:t>
      </w:r>
      <w:r w:rsidR="004477F7">
        <w:rPr>
          <w:rFonts w:ascii="Times New Roman" w:hAnsi="Times New Roman"/>
          <w:sz w:val="24"/>
          <w:szCs w:val="24"/>
        </w:rPr>
        <w:t xml:space="preserve">2 </w:t>
      </w:r>
      <w:r w:rsidR="002A7176">
        <w:rPr>
          <w:rFonts w:ascii="Times New Roman" w:hAnsi="Times New Roman"/>
          <w:sz w:val="24"/>
          <w:szCs w:val="24"/>
        </w:rPr>
        <w:t xml:space="preserve">Regiones, </w:t>
      </w:r>
      <w:r w:rsidR="004477F7">
        <w:rPr>
          <w:rFonts w:ascii="Times New Roman" w:hAnsi="Times New Roman"/>
          <w:sz w:val="24"/>
          <w:szCs w:val="24"/>
        </w:rPr>
        <w:t xml:space="preserve">8 </w:t>
      </w:r>
      <w:r w:rsidR="002A7176">
        <w:rPr>
          <w:rFonts w:ascii="Times New Roman" w:hAnsi="Times New Roman"/>
          <w:sz w:val="24"/>
          <w:szCs w:val="24"/>
        </w:rPr>
        <w:t xml:space="preserve">Provincias, </w:t>
      </w:r>
      <w:r w:rsidR="004477F7">
        <w:rPr>
          <w:rFonts w:ascii="Times New Roman" w:hAnsi="Times New Roman"/>
          <w:sz w:val="24"/>
          <w:szCs w:val="24"/>
        </w:rPr>
        <w:t xml:space="preserve">19 </w:t>
      </w:r>
      <w:r w:rsidR="002A7176">
        <w:rPr>
          <w:rFonts w:ascii="Times New Roman" w:hAnsi="Times New Roman"/>
          <w:sz w:val="24"/>
          <w:szCs w:val="24"/>
        </w:rPr>
        <w:t>Distritos</w:t>
      </w:r>
      <w:r w:rsidR="00FE04C8">
        <w:rPr>
          <w:rFonts w:ascii="Times New Roman" w:hAnsi="Times New Roman"/>
          <w:sz w:val="24"/>
          <w:szCs w:val="24"/>
        </w:rPr>
        <w:t xml:space="preserve">, </w:t>
      </w:r>
      <w:r w:rsidR="004477F7">
        <w:rPr>
          <w:rFonts w:ascii="Times New Roman" w:hAnsi="Times New Roman"/>
          <w:sz w:val="24"/>
          <w:szCs w:val="24"/>
        </w:rPr>
        <w:t xml:space="preserve">37 </w:t>
      </w:r>
      <w:r w:rsidR="002A7176">
        <w:rPr>
          <w:rFonts w:ascii="Times New Roman" w:hAnsi="Times New Roman"/>
          <w:sz w:val="24"/>
          <w:szCs w:val="24"/>
        </w:rPr>
        <w:t>Municipios</w:t>
      </w:r>
      <w:r w:rsidR="009D5F3E">
        <w:rPr>
          <w:rFonts w:ascii="Times New Roman" w:hAnsi="Times New Roman"/>
          <w:sz w:val="24"/>
          <w:szCs w:val="24"/>
        </w:rPr>
        <w:t xml:space="preserve">, </w:t>
      </w:r>
      <w:r w:rsidR="004477F7">
        <w:rPr>
          <w:rFonts w:ascii="Times New Roman" w:hAnsi="Times New Roman"/>
          <w:sz w:val="24"/>
          <w:szCs w:val="24"/>
        </w:rPr>
        <w:t xml:space="preserve">varios </w:t>
      </w:r>
      <w:r w:rsidR="00FE04C8">
        <w:rPr>
          <w:rFonts w:ascii="Times New Roman" w:hAnsi="Times New Roman"/>
          <w:sz w:val="24"/>
          <w:szCs w:val="24"/>
        </w:rPr>
        <w:t>Distritos Urbanos</w:t>
      </w:r>
      <w:r w:rsidR="00CC2295">
        <w:rPr>
          <w:rFonts w:ascii="Times New Roman" w:hAnsi="Times New Roman"/>
          <w:sz w:val="24"/>
          <w:szCs w:val="24"/>
        </w:rPr>
        <w:t xml:space="preserve">, </w:t>
      </w:r>
      <w:r w:rsidR="009D5F3E">
        <w:rPr>
          <w:rFonts w:ascii="Times New Roman" w:hAnsi="Times New Roman"/>
          <w:sz w:val="24"/>
          <w:szCs w:val="24"/>
        </w:rPr>
        <w:t>Consejos de Poblados</w:t>
      </w:r>
      <w:r w:rsidR="00CC2295">
        <w:rPr>
          <w:rFonts w:ascii="Times New Roman" w:hAnsi="Times New Roman"/>
          <w:sz w:val="24"/>
          <w:szCs w:val="24"/>
        </w:rPr>
        <w:t xml:space="preserve"> y Comunidades de </w:t>
      </w:r>
      <w:r w:rsidR="00972EE7">
        <w:rPr>
          <w:rFonts w:ascii="Times New Roman" w:hAnsi="Times New Roman"/>
          <w:sz w:val="24"/>
          <w:szCs w:val="24"/>
        </w:rPr>
        <w:t>V</w:t>
      </w:r>
      <w:r w:rsidR="00CC2295">
        <w:rPr>
          <w:rFonts w:ascii="Times New Roman" w:hAnsi="Times New Roman"/>
          <w:sz w:val="24"/>
          <w:szCs w:val="24"/>
        </w:rPr>
        <w:t>ecinos</w:t>
      </w:r>
      <w:r w:rsidR="002A7176">
        <w:rPr>
          <w:rFonts w:ascii="Times New Roman" w:hAnsi="Times New Roman"/>
          <w:sz w:val="24"/>
          <w:szCs w:val="24"/>
        </w:rPr>
        <w:t xml:space="preserve">. </w:t>
      </w:r>
      <w:r w:rsidR="004477F7">
        <w:rPr>
          <w:rFonts w:ascii="Times New Roman" w:hAnsi="Times New Roman"/>
          <w:sz w:val="24"/>
          <w:szCs w:val="24"/>
        </w:rPr>
        <w:t>L</w:t>
      </w:r>
      <w:r w:rsidR="002C4A0A" w:rsidRPr="00846531">
        <w:rPr>
          <w:rFonts w:ascii="Times New Roman" w:hAnsi="Times New Roman"/>
          <w:sz w:val="24"/>
          <w:szCs w:val="24"/>
        </w:rPr>
        <w:t xml:space="preserve">a </w:t>
      </w:r>
      <w:r w:rsidR="009D5F3E">
        <w:rPr>
          <w:rFonts w:ascii="Times New Roman" w:hAnsi="Times New Roman"/>
          <w:sz w:val="24"/>
          <w:szCs w:val="24"/>
        </w:rPr>
        <w:t xml:space="preserve">Región </w:t>
      </w:r>
      <w:r w:rsidR="002C4A0A" w:rsidRPr="00846531">
        <w:rPr>
          <w:rFonts w:ascii="Times New Roman" w:hAnsi="Times New Roman"/>
          <w:sz w:val="24"/>
          <w:szCs w:val="24"/>
        </w:rPr>
        <w:t>Continental</w:t>
      </w:r>
      <w:r w:rsidR="000320E8">
        <w:rPr>
          <w:rFonts w:ascii="Times New Roman" w:hAnsi="Times New Roman"/>
          <w:sz w:val="24"/>
          <w:szCs w:val="24"/>
        </w:rPr>
        <w:t xml:space="preserve">, tiene unos </w:t>
      </w:r>
      <w:r w:rsidR="002C4A0A" w:rsidRPr="00846531">
        <w:rPr>
          <w:rFonts w:ascii="Times New Roman" w:hAnsi="Times New Roman"/>
          <w:sz w:val="24"/>
          <w:szCs w:val="24"/>
        </w:rPr>
        <w:t>26.0</w:t>
      </w:r>
      <w:r w:rsidR="009C3437">
        <w:rPr>
          <w:rFonts w:ascii="Times New Roman" w:hAnsi="Times New Roman"/>
          <w:sz w:val="24"/>
          <w:szCs w:val="24"/>
        </w:rPr>
        <w:t>17,7</w:t>
      </w:r>
      <w:r w:rsidR="002C4A0A" w:rsidRPr="00846531">
        <w:rPr>
          <w:rFonts w:ascii="Times New Roman" w:hAnsi="Times New Roman"/>
          <w:sz w:val="24"/>
          <w:szCs w:val="24"/>
        </w:rPr>
        <w:t xml:space="preserve"> km²</w:t>
      </w:r>
      <w:r w:rsidR="00972EE7">
        <w:rPr>
          <w:rFonts w:ascii="Times New Roman" w:hAnsi="Times New Roman"/>
          <w:sz w:val="24"/>
          <w:szCs w:val="24"/>
        </w:rPr>
        <w:t>, c</w:t>
      </w:r>
      <w:r w:rsidR="002A7176">
        <w:rPr>
          <w:rFonts w:ascii="Times New Roman" w:hAnsi="Times New Roman"/>
          <w:sz w:val="24"/>
          <w:szCs w:val="24"/>
        </w:rPr>
        <w:t xml:space="preserve">ompuesta de la plataforma continental e </w:t>
      </w:r>
      <w:r w:rsidR="002C4A0A" w:rsidRPr="00846531">
        <w:rPr>
          <w:rFonts w:ascii="Times New Roman" w:hAnsi="Times New Roman"/>
          <w:sz w:val="24"/>
          <w:szCs w:val="24"/>
        </w:rPr>
        <w:t>integrada por las islas de Corisco, Elobey Grande, Elobey Chico, Mbañ</w:t>
      </w:r>
      <w:r w:rsidR="00F60E10">
        <w:rPr>
          <w:rFonts w:ascii="Times New Roman" w:hAnsi="Times New Roman"/>
          <w:sz w:val="24"/>
          <w:szCs w:val="24"/>
        </w:rPr>
        <w:t>é</w:t>
      </w:r>
      <w:r w:rsidR="002C4A0A" w:rsidRPr="00846531">
        <w:rPr>
          <w:rFonts w:ascii="Times New Roman" w:hAnsi="Times New Roman"/>
          <w:sz w:val="24"/>
          <w:szCs w:val="24"/>
        </w:rPr>
        <w:t xml:space="preserve">, </w:t>
      </w:r>
      <w:r w:rsidR="002A7176">
        <w:rPr>
          <w:rFonts w:ascii="Times New Roman" w:hAnsi="Times New Roman"/>
          <w:sz w:val="24"/>
          <w:szCs w:val="24"/>
        </w:rPr>
        <w:t>Conga, Leva, Cocotero</w:t>
      </w:r>
      <w:r w:rsidR="002C4A0A" w:rsidRPr="00846531">
        <w:rPr>
          <w:rFonts w:ascii="Times New Roman" w:hAnsi="Times New Roman"/>
          <w:sz w:val="24"/>
          <w:szCs w:val="24"/>
        </w:rPr>
        <w:t xml:space="preserve"> e islotes adyacentes</w:t>
      </w:r>
      <w:r w:rsidR="0094743C">
        <w:rPr>
          <w:rFonts w:ascii="Times New Roman" w:hAnsi="Times New Roman"/>
          <w:sz w:val="24"/>
          <w:szCs w:val="24"/>
        </w:rPr>
        <w:t>. L</w:t>
      </w:r>
      <w:r w:rsidR="002C4A0A" w:rsidRPr="00846531">
        <w:rPr>
          <w:rFonts w:ascii="Times New Roman" w:hAnsi="Times New Roman"/>
          <w:sz w:val="24"/>
          <w:szCs w:val="24"/>
        </w:rPr>
        <w:t xml:space="preserve">a Región Insular, </w:t>
      </w:r>
      <w:r w:rsidR="0094743C">
        <w:rPr>
          <w:rFonts w:ascii="Times New Roman" w:hAnsi="Times New Roman"/>
          <w:sz w:val="24"/>
          <w:szCs w:val="24"/>
        </w:rPr>
        <w:t xml:space="preserve">tiene </w:t>
      </w:r>
      <w:r w:rsidR="002C4A0A" w:rsidRPr="00846531">
        <w:rPr>
          <w:rFonts w:ascii="Times New Roman" w:hAnsi="Times New Roman"/>
          <w:sz w:val="24"/>
          <w:szCs w:val="24"/>
        </w:rPr>
        <w:t>una superficie de 2.0</w:t>
      </w:r>
      <w:r w:rsidR="009C3437">
        <w:rPr>
          <w:rFonts w:ascii="Times New Roman" w:hAnsi="Times New Roman"/>
          <w:sz w:val="24"/>
          <w:szCs w:val="24"/>
        </w:rPr>
        <w:t>33</w:t>
      </w:r>
      <w:r w:rsidR="009D5F3E">
        <w:rPr>
          <w:rFonts w:ascii="Times New Roman" w:hAnsi="Times New Roman"/>
          <w:sz w:val="24"/>
          <w:szCs w:val="24"/>
        </w:rPr>
        <w:t>,</w:t>
      </w:r>
      <w:r w:rsidR="009C3437">
        <w:rPr>
          <w:rFonts w:ascii="Times New Roman" w:hAnsi="Times New Roman"/>
          <w:sz w:val="24"/>
          <w:szCs w:val="24"/>
        </w:rPr>
        <w:t>7</w:t>
      </w:r>
      <w:r w:rsidR="002C4A0A" w:rsidRPr="00846531">
        <w:rPr>
          <w:rFonts w:ascii="Times New Roman" w:hAnsi="Times New Roman"/>
          <w:sz w:val="24"/>
          <w:szCs w:val="24"/>
        </w:rPr>
        <w:t xml:space="preserve"> km², integrada por las islas de </w:t>
      </w:r>
      <w:r w:rsidR="000320E8">
        <w:rPr>
          <w:rFonts w:ascii="Times New Roman" w:hAnsi="Times New Roman"/>
          <w:sz w:val="24"/>
          <w:szCs w:val="24"/>
        </w:rPr>
        <w:t xml:space="preserve">Annobon, </w:t>
      </w:r>
      <w:r w:rsidR="002C4A0A" w:rsidRPr="00846531">
        <w:rPr>
          <w:rFonts w:ascii="Times New Roman" w:hAnsi="Times New Roman"/>
          <w:sz w:val="24"/>
          <w:szCs w:val="24"/>
        </w:rPr>
        <w:t xml:space="preserve">Bioko, </w:t>
      </w:r>
      <w:r w:rsidR="000320E8">
        <w:rPr>
          <w:rFonts w:ascii="Times New Roman" w:hAnsi="Times New Roman"/>
          <w:sz w:val="24"/>
          <w:szCs w:val="24"/>
        </w:rPr>
        <w:t xml:space="preserve">y varios </w:t>
      </w:r>
      <w:r w:rsidR="002C4A0A" w:rsidRPr="00846531">
        <w:rPr>
          <w:rFonts w:ascii="Times New Roman" w:hAnsi="Times New Roman"/>
          <w:sz w:val="24"/>
          <w:szCs w:val="24"/>
        </w:rPr>
        <w:t>islotes adyacentes. La Capital del país es Malabo.</w:t>
      </w:r>
      <w:r w:rsidR="00AB749C">
        <w:rPr>
          <w:rFonts w:ascii="Times New Roman" w:hAnsi="Times New Roman"/>
          <w:sz w:val="24"/>
          <w:szCs w:val="24"/>
        </w:rPr>
        <w:t xml:space="preserve"> El clima es tropical. </w:t>
      </w:r>
    </w:p>
    <w:p w:rsidR="002C4A0A" w:rsidRPr="002C4A0A" w:rsidRDefault="00E67BD8" w:rsidP="002C4A0A">
      <w:pPr>
        <w:jc w:val="both"/>
        <w:rPr>
          <w:rFonts w:ascii="Times New Roman" w:hAnsi="Times New Roman"/>
          <w:sz w:val="24"/>
          <w:szCs w:val="24"/>
          <w:lang w:val="es-ES"/>
        </w:rPr>
      </w:pPr>
      <w:r>
        <w:rPr>
          <w:rFonts w:ascii="Times New Roman" w:hAnsi="Times New Roman"/>
          <w:b/>
          <w:sz w:val="24"/>
          <w:szCs w:val="24"/>
          <w:lang w:val="es-ES"/>
        </w:rPr>
        <w:t>3</w:t>
      </w:r>
      <w:r w:rsidR="002C4A0A" w:rsidRPr="002C4A0A">
        <w:rPr>
          <w:rFonts w:ascii="Times New Roman" w:hAnsi="Times New Roman"/>
          <w:b/>
          <w:sz w:val="24"/>
          <w:szCs w:val="24"/>
          <w:lang w:val="es-ES"/>
        </w:rPr>
        <w:t>.2</w:t>
      </w:r>
      <w:r w:rsidR="00D35FFE">
        <w:rPr>
          <w:rFonts w:ascii="Times New Roman" w:hAnsi="Times New Roman"/>
          <w:b/>
          <w:sz w:val="24"/>
          <w:szCs w:val="24"/>
          <w:lang w:val="es-ES"/>
        </w:rPr>
        <w:t>.2</w:t>
      </w:r>
      <w:r w:rsidR="002C4A0A" w:rsidRPr="002C4A0A">
        <w:rPr>
          <w:rFonts w:ascii="Times New Roman" w:hAnsi="Times New Roman"/>
          <w:b/>
          <w:sz w:val="24"/>
          <w:szCs w:val="24"/>
          <w:lang w:val="es-ES"/>
        </w:rPr>
        <w:tab/>
        <w:t>Estructura demográfica</w:t>
      </w:r>
    </w:p>
    <w:p w:rsidR="009C3437" w:rsidRDefault="009C3437" w:rsidP="009C3437">
      <w:pPr>
        <w:pStyle w:val="Liste2"/>
        <w:ind w:left="0" w:firstLine="0"/>
        <w:jc w:val="both"/>
        <w:rPr>
          <w:rFonts w:ascii="Times New Roman" w:hAnsi="Times New Roman"/>
          <w:sz w:val="24"/>
          <w:szCs w:val="24"/>
        </w:rPr>
      </w:pPr>
      <w:r>
        <w:rPr>
          <w:rFonts w:ascii="Times New Roman" w:hAnsi="Times New Roman"/>
          <w:sz w:val="24"/>
          <w:szCs w:val="24"/>
        </w:rPr>
        <w:t>8.</w:t>
      </w:r>
      <w:r>
        <w:rPr>
          <w:rFonts w:ascii="Times New Roman" w:hAnsi="Times New Roman"/>
          <w:sz w:val="24"/>
          <w:szCs w:val="24"/>
        </w:rPr>
        <w:tab/>
      </w:r>
      <w:r w:rsidR="008F5484">
        <w:rPr>
          <w:rFonts w:ascii="Times New Roman" w:hAnsi="Times New Roman"/>
          <w:sz w:val="24"/>
          <w:szCs w:val="24"/>
        </w:rPr>
        <w:t>L</w:t>
      </w:r>
      <w:r>
        <w:rPr>
          <w:rFonts w:ascii="Times New Roman" w:hAnsi="Times New Roman"/>
          <w:sz w:val="24"/>
          <w:szCs w:val="24"/>
        </w:rPr>
        <w:t xml:space="preserve">a población del país durante el último censo de </w:t>
      </w:r>
      <w:r w:rsidRPr="007600BE">
        <w:rPr>
          <w:rFonts w:ascii="Times New Roman" w:hAnsi="Times New Roman"/>
          <w:sz w:val="24"/>
          <w:szCs w:val="24"/>
        </w:rPr>
        <w:t>población de 2015 se sitúa en 1.22</w:t>
      </w:r>
      <w:r w:rsidR="000F106C">
        <w:rPr>
          <w:rFonts w:ascii="Times New Roman" w:hAnsi="Times New Roman"/>
          <w:sz w:val="24"/>
          <w:szCs w:val="24"/>
        </w:rPr>
        <w:t>5</w:t>
      </w:r>
      <w:r w:rsidRPr="007600BE">
        <w:rPr>
          <w:rFonts w:ascii="Times New Roman" w:hAnsi="Times New Roman"/>
          <w:sz w:val="24"/>
          <w:szCs w:val="24"/>
        </w:rPr>
        <w:t>.</w:t>
      </w:r>
      <w:r w:rsidR="000F106C">
        <w:rPr>
          <w:rFonts w:ascii="Times New Roman" w:hAnsi="Times New Roman"/>
          <w:sz w:val="24"/>
          <w:szCs w:val="24"/>
        </w:rPr>
        <w:t xml:space="preserve">377 </w:t>
      </w:r>
      <w:r w:rsidRPr="007600BE">
        <w:rPr>
          <w:rFonts w:ascii="Times New Roman" w:hAnsi="Times New Roman"/>
          <w:sz w:val="24"/>
          <w:szCs w:val="24"/>
        </w:rPr>
        <w:t>habitantes (INEGE, 20</w:t>
      </w:r>
      <w:r w:rsidR="006374D0">
        <w:rPr>
          <w:rFonts w:ascii="Times New Roman" w:hAnsi="Times New Roman"/>
          <w:sz w:val="24"/>
          <w:szCs w:val="24"/>
        </w:rPr>
        <w:t>20</w:t>
      </w:r>
      <w:r w:rsidRPr="007600BE">
        <w:rPr>
          <w:rFonts w:ascii="Times New Roman" w:hAnsi="Times New Roman"/>
          <w:sz w:val="24"/>
          <w:szCs w:val="24"/>
        </w:rPr>
        <w:t xml:space="preserve">). Las mujeres constituyen el </w:t>
      </w:r>
      <w:r w:rsidR="000F106C">
        <w:rPr>
          <w:rFonts w:ascii="Times New Roman" w:hAnsi="Times New Roman"/>
          <w:sz w:val="24"/>
          <w:szCs w:val="24"/>
        </w:rPr>
        <w:t>47</w:t>
      </w:r>
      <w:r w:rsidRPr="007600BE">
        <w:rPr>
          <w:rFonts w:ascii="Times New Roman" w:hAnsi="Times New Roman"/>
          <w:sz w:val="24"/>
          <w:szCs w:val="24"/>
        </w:rPr>
        <w:t xml:space="preserve">,6 </w:t>
      </w:r>
      <w:r w:rsidR="00B80439" w:rsidRPr="007600BE">
        <w:rPr>
          <w:rFonts w:ascii="Times New Roman" w:hAnsi="Times New Roman"/>
          <w:sz w:val="24"/>
          <w:szCs w:val="24"/>
        </w:rPr>
        <w:t>% y</w:t>
      </w:r>
      <w:r w:rsidRPr="007600BE">
        <w:rPr>
          <w:rFonts w:ascii="Times New Roman" w:hAnsi="Times New Roman"/>
          <w:sz w:val="24"/>
          <w:szCs w:val="24"/>
        </w:rPr>
        <w:t xml:space="preserve"> los hombres el </w:t>
      </w:r>
      <w:r w:rsidR="000F106C">
        <w:rPr>
          <w:rFonts w:ascii="Times New Roman" w:hAnsi="Times New Roman"/>
          <w:sz w:val="24"/>
          <w:szCs w:val="24"/>
        </w:rPr>
        <w:t>52</w:t>
      </w:r>
      <w:r w:rsidRPr="007600BE">
        <w:rPr>
          <w:rFonts w:ascii="Times New Roman" w:hAnsi="Times New Roman"/>
          <w:sz w:val="24"/>
          <w:szCs w:val="24"/>
        </w:rPr>
        <w:t>,4%. El 7</w:t>
      </w:r>
      <w:r w:rsidR="000F106C">
        <w:rPr>
          <w:rFonts w:ascii="Times New Roman" w:hAnsi="Times New Roman"/>
          <w:sz w:val="24"/>
          <w:szCs w:val="24"/>
        </w:rPr>
        <w:t>6,</w:t>
      </w:r>
      <w:r w:rsidRPr="007600BE">
        <w:rPr>
          <w:rFonts w:ascii="Times New Roman" w:hAnsi="Times New Roman"/>
          <w:sz w:val="24"/>
          <w:szCs w:val="24"/>
        </w:rPr>
        <w:t>1% de la población es urbana y el 2</w:t>
      </w:r>
      <w:r w:rsidR="000F106C">
        <w:rPr>
          <w:rFonts w:ascii="Times New Roman" w:hAnsi="Times New Roman"/>
          <w:sz w:val="24"/>
          <w:szCs w:val="24"/>
        </w:rPr>
        <w:t>3</w:t>
      </w:r>
      <w:r w:rsidRPr="007600BE">
        <w:rPr>
          <w:rFonts w:ascii="Times New Roman" w:hAnsi="Times New Roman"/>
          <w:sz w:val="24"/>
          <w:szCs w:val="24"/>
        </w:rPr>
        <w:t>,</w:t>
      </w:r>
      <w:r w:rsidR="000F106C">
        <w:rPr>
          <w:rFonts w:ascii="Times New Roman" w:hAnsi="Times New Roman"/>
          <w:sz w:val="24"/>
          <w:szCs w:val="24"/>
        </w:rPr>
        <w:t>9</w:t>
      </w:r>
      <w:r w:rsidRPr="007600BE">
        <w:rPr>
          <w:rFonts w:ascii="Times New Roman" w:hAnsi="Times New Roman"/>
          <w:sz w:val="24"/>
          <w:szCs w:val="24"/>
        </w:rPr>
        <w:t>% es rural. Un 7</w:t>
      </w:r>
      <w:r w:rsidR="000F106C">
        <w:rPr>
          <w:rFonts w:ascii="Times New Roman" w:hAnsi="Times New Roman"/>
          <w:sz w:val="24"/>
          <w:szCs w:val="24"/>
        </w:rPr>
        <w:t>2,2</w:t>
      </w:r>
      <w:r w:rsidRPr="007600BE">
        <w:rPr>
          <w:rFonts w:ascii="Times New Roman" w:hAnsi="Times New Roman"/>
          <w:sz w:val="24"/>
          <w:szCs w:val="24"/>
        </w:rPr>
        <w:t>% de los ecuatoguineanos vive en la Región Continental y el 2</w:t>
      </w:r>
      <w:r w:rsidR="000F106C">
        <w:rPr>
          <w:rFonts w:ascii="Times New Roman" w:hAnsi="Times New Roman"/>
          <w:sz w:val="24"/>
          <w:szCs w:val="24"/>
        </w:rPr>
        <w:t>7,8</w:t>
      </w:r>
      <w:r w:rsidRPr="007600BE">
        <w:rPr>
          <w:rFonts w:ascii="Times New Roman" w:hAnsi="Times New Roman"/>
          <w:sz w:val="24"/>
          <w:szCs w:val="24"/>
        </w:rPr>
        <w:t>% en la Región Insular. El país tiene una densidad de población de 4</w:t>
      </w:r>
      <w:r w:rsidR="007F2F36">
        <w:rPr>
          <w:rFonts w:ascii="Times New Roman" w:hAnsi="Times New Roman"/>
          <w:sz w:val="24"/>
          <w:szCs w:val="24"/>
        </w:rPr>
        <w:t>4</w:t>
      </w:r>
      <w:r w:rsidRPr="007600BE">
        <w:rPr>
          <w:rFonts w:ascii="Times New Roman" w:hAnsi="Times New Roman"/>
          <w:sz w:val="24"/>
          <w:szCs w:val="24"/>
        </w:rPr>
        <w:t xml:space="preserve"> personas por km² y una tasa de crecimiento</w:t>
      </w:r>
      <w:r w:rsidRPr="00846531">
        <w:rPr>
          <w:rFonts w:ascii="Times New Roman" w:hAnsi="Times New Roman"/>
          <w:sz w:val="24"/>
          <w:szCs w:val="24"/>
        </w:rPr>
        <w:t xml:space="preserve"> del 2,9%</w:t>
      </w:r>
      <w:r>
        <w:rPr>
          <w:rFonts w:ascii="Times New Roman" w:hAnsi="Times New Roman"/>
          <w:sz w:val="24"/>
          <w:szCs w:val="24"/>
        </w:rPr>
        <w:t xml:space="preserve">. La tasa </w:t>
      </w:r>
      <w:r w:rsidRPr="00846531">
        <w:rPr>
          <w:rFonts w:ascii="Times New Roman" w:hAnsi="Times New Roman"/>
          <w:sz w:val="24"/>
          <w:szCs w:val="24"/>
        </w:rPr>
        <w:t xml:space="preserve">de natalidad </w:t>
      </w:r>
      <w:r w:rsidRPr="00A11C37">
        <w:rPr>
          <w:rFonts w:ascii="Times New Roman" w:hAnsi="Times New Roman"/>
          <w:sz w:val="24"/>
          <w:szCs w:val="24"/>
        </w:rPr>
        <w:t>es de 5,6 hijos</w:t>
      </w:r>
      <w:r w:rsidRPr="00846531">
        <w:rPr>
          <w:rFonts w:ascii="Times New Roman" w:hAnsi="Times New Roman"/>
          <w:sz w:val="24"/>
          <w:szCs w:val="24"/>
        </w:rPr>
        <w:t xml:space="preserve"> por mujer. </w:t>
      </w:r>
      <w:r>
        <w:rPr>
          <w:rFonts w:ascii="Times New Roman" w:hAnsi="Times New Roman"/>
          <w:sz w:val="24"/>
          <w:szCs w:val="24"/>
        </w:rPr>
        <w:t>Guinea Ecuatorial tiene un porcentaje muy alto de</w:t>
      </w:r>
      <w:r w:rsidR="00B20722">
        <w:rPr>
          <w:rFonts w:ascii="Times New Roman" w:hAnsi="Times New Roman"/>
          <w:sz w:val="24"/>
          <w:szCs w:val="24"/>
        </w:rPr>
        <w:t xml:space="preserve"> personas extranjeras</w:t>
      </w:r>
      <w:r>
        <w:rPr>
          <w:rFonts w:ascii="Times New Roman" w:hAnsi="Times New Roman"/>
          <w:sz w:val="24"/>
          <w:szCs w:val="24"/>
        </w:rPr>
        <w:t xml:space="preserve">, que constituyen un 17% de la población total. </w:t>
      </w:r>
      <w:r w:rsidRPr="00846531">
        <w:rPr>
          <w:rFonts w:ascii="Times New Roman" w:hAnsi="Times New Roman"/>
          <w:sz w:val="24"/>
          <w:szCs w:val="24"/>
        </w:rPr>
        <w:t>Como fenómeno poblacional importante cabe subrayar un fuerte movimiento migratorio hacia las dos grandes c</w:t>
      </w:r>
      <w:r>
        <w:rPr>
          <w:rFonts w:ascii="Times New Roman" w:hAnsi="Times New Roman"/>
          <w:sz w:val="24"/>
          <w:szCs w:val="24"/>
        </w:rPr>
        <w:t xml:space="preserve">iudades </w:t>
      </w:r>
      <w:r w:rsidRPr="00846531">
        <w:rPr>
          <w:rFonts w:ascii="Times New Roman" w:hAnsi="Times New Roman"/>
          <w:sz w:val="24"/>
          <w:szCs w:val="24"/>
        </w:rPr>
        <w:t xml:space="preserve">del país </w:t>
      </w:r>
      <w:r>
        <w:rPr>
          <w:rFonts w:ascii="Times New Roman" w:hAnsi="Times New Roman"/>
          <w:sz w:val="24"/>
          <w:szCs w:val="24"/>
        </w:rPr>
        <w:t xml:space="preserve">(Malabo y Bata). Este fenómeno empieza a registrarse </w:t>
      </w:r>
      <w:r w:rsidRPr="00846531">
        <w:rPr>
          <w:rFonts w:ascii="Times New Roman" w:hAnsi="Times New Roman"/>
          <w:sz w:val="24"/>
          <w:szCs w:val="24"/>
        </w:rPr>
        <w:t>desde mediados de la década de los 90, co</w:t>
      </w:r>
      <w:r>
        <w:rPr>
          <w:rFonts w:ascii="Times New Roman" w:hAnsi="Times New Roman"/>
          <w:sz w:val="24"/>
          <w:szCs w:val="24"/>
        </w:rPr>
        <w:t>i</w:t>
      </w:r>
      <w:r w:rsidRPr="00846531">
        <w:rPr>
          <w:rFonts w:ascii="Times New Roman" w:hAnsi="Times New Roman"/>
          <w:sz w:val="24"/>
          <w:szCs w:val="24"/>
        </w:rPr>
        <w:t>n</w:t>
      </w:r>
      <w:r>
        <w:rPr>
          <w:rFonts w:ascii="Times New Roman" w:hAnsi="Times New Roman"/>
          <w:sz w:val="24"/>
          <w:szCs w:val="24"/>
        </w:rPr>
        <w:t>cidiendo con</w:t>
      </w:r>
      <w:r w:rsidRPr="00846531">
        <w:rPr>
          <w:rFonts w:ascii="Times New Roman" w:hAnsi="Times New Roman"/>
          <w:sz w:val="24"/>
          <w:szCs w:val="24"/>
        </w:rPr>
        <w:t xml:space="preserve"> el inicio de la explotación del petróleo</w:t>
      </w:r>
      <w:r>
        <w:rPr>
          <w:rFonts w:ascii="Times New Roman" w:hAnsi="Times New Roman"/>
          <w:sz w:val="24"/>
          <w:szCs w:val="24"/>
        </w:rPr>
        <w:t xml:space="preserve">. Como consecuencia </w:t>
      </w:r>
      <w:r w:rsidRPr="00846531">
        <w:rPr>
          <w:rFonts w:ascii="Times New Roman" w:hAnsi="Times New Roman"/>
          <w:sz w:val="24"/>
          <w:szCs w:val="24"/>
        </w:rPr>
        <w:t>del rápido crecimiento demográfico que experimenta</w:t>
      </w:r>
      <w:r>
        <w:rPr>
          <w:rFonts w:ascii="Times New Roman" w:hAnsi="Times New Roman"/>
          <w:sz w:val="24"/>
          <w:szCs w:val="24"/>
        </w:rPr>
        <w:t xml:space="preserve"> el país</w:t>
      </w:r>
      <w:r w:rsidRPr="00846531">
        <w:rPr>
          <w:rFonts w:ascii="Times New Roman" w:hAnsi="Times New Roman"/>
          <w:sz w:val="24"/>
          <w:szCs w:val="24"/>
        </w:rPr>
        <w:t xml:space="preserve">, </w:t>
      </w:r>
      <w:r>
        <w:rPr>
          <w:rFonts w:ascii="Times New Roman" w:hAnsi="Times New Roman"/>
          <w:sz w:val="24"/>
          <w:szCs w:val="24"/>
        </w:rPr>
        <w:t xml:space="preserve">gran parte de la </w:t>
      </w:r>
      <w:r w:rsidRPr="00846531">
        <w:rPr>
          <w:rFonts w:ascii="Times New Roman" w:hAnsi="Times New Roman"/>
          <w:sz w:val="24"/>
          <w:szCs w:val="24"/>
        </w:rPr>
        <w:t xml:space="preserve">población </w:t>
      </w:r>
      <w:r>
        <w:rPr>
          <w:rFonts w:ascii="Times New Roman" w:hAnsi="Times New Roman"/>
          <w:sz w:val="24"/>
          <w:szCs w:val="24"/>
        </w:rPr>
        <w:t xml:space="preserve">es </w:t>
      </w:r>
      <w:r w:rsidRPr="00846531">
        <w:rPr>
          <w:rFonts w:ascii="Times New Roman" w:hAnsi="Times New Roman"/>
          <w:sz w:val="24"/>
          <w:szCs w:val="24"/>
        </w:rPr>
        <w:t>joven</w:t>
      </w:r>
      <w:r>
        <w:rPr>
          <w:rFonts w:ascii="Times New Roman" w:hAnsi="Times New Roman"/>
          <w:sz w:val="24"/>
          <w:szCs w:val="24"/>
        </w:rPr>
        <w:t>. E</w:t>
      </w:r>
      <w:r w:rsidRPr="00846531">
        <w:rPr>
          <w:rFonts w:ascii="Times New Roman" w:hAnsi="Times New Roman"/>
          <w:sz w:val="24"/>
          <w:szCs w:val="24"/>
        </w:rPr>
        <w:t xml:space="preserve">l 47,3% de su población </w:t>
      </w:r>
      <w:r>
        <w:rPr>
          <w:rFonts w:ascii="Times New Roman" w:hAnsi="Times New Roman"/>
          <w:sz w:val="24"/>
          <w:szCs w:val="24"/>
        </w:rPr>
        <w:t xml:space="preserve">es </w:t>
      </w:r>
      <w:r w:rsidRPr="00846531">
        <w:rPr>
          <w:rFonts w:ascii="Times New Roman" w:hAnsi="Times New Roman"/>
          <w:sz w:val="24"/>
          <w:szCs w:val="24"/>
        </w:rPr>
        <w:t>menor de 15 años y un 50% tiene edades comprendidas entre los 15 y 64 años. La esperanza de vida al nacer es de 5</w:t>
      </w:r>
      <w:r>
        <w:rPr>
          <w:rFonts w:ascii="Times New Roman" w:hAnsi="Times New Roman"/>
          <w:sz w:val="24"/>
          <w:szCs w:val="24"/>
        </w:rPr>
        <w:t>3</w:t>
      </w:r>
      <w:r w:rsidRPr="00846531">
        <w:rPr>
          <w:rFonts w:ascii="Times New Roman" w:hAnsi="Times New Roman"/>
          <w:sz w:val="24"/>
          <w:szCs w:val="24"/>
        </w:rPr>
        <w:t xml:space="preserve"> años</w:t>
      </w:r>
      <w:r>
        <w:rPr>
          <w:rFonts w:ascii="Times New Roman" w:hAnsi="Times New Roman"/>
          <w:sz w:val="24"/>
          <w:szCs w:val="24"/>
        </w:rPr>
        <w:t xml:space="preserve"> (RGE/PNUD, </w:t>
      </w:r>
      <w:r w:rsidRPr="00846531">
        <w:rPr>
          <w:rFonts w:ascii="Times New Roman" w:hAnsi="Times New Roman"/>
          <w:sz w:val="24"/>
          <w:szCs w:val="24"/>
        </w:rPr>
        <w:t xml:space="preserve">Informe </w:t>
      </w:r>
      <w:r>
        <w:rPr>
          <w:rFonts w:ascii="Times New Roman" w:hAnsi="Times New Roman"/>
          <w:sz w:val="24"/>
          <w:szCs w:val="24"/>
        </w:rPr>
        <w:t>ODM, 2015</w:t>
      </w:r>
      <w:r w:rsidRPr="003C68FD">
        <w:rPr>
          <w:rFonts w:ascii="Times New Roman" w:hAnsi="Times New Roman"/>
          <w:sz w:val="24"/>
          <w:szCs w:val="24"/>
        </w:rPr>
        <w:t>)</w:t>
      </w:r>
      <w:r>
        <w:rPr>
          <w:rFonts w:ascii="Times New Roman" w:hAnsi="Times New Roman"/>
          <w:sz w:val="24"/>
          <w:szCs w:val="24"/>
        </w:rPr>
        <w:t>.</w:t>
      </w:r>
    </w:p>
    <w:p w:rsidR="0005238F" w:rsidRDefault="00672A4B" w:rsidP="0005238F">
      <w:pPr>
        <w:pStyle w:val="Liste2"/>
        <w:ind w:left="0" w:firstLine="0"/>
        <w:jc w:val="both"/>
        <w:rPr>
          <w:rFonts w:ascii="Times New Roman" w:hAnsi="Times New Roman"/>
          <w:sz w:val="24"/>
          <w:szCs w:val="24"/>
        </w:rPr>
      </w:pPr>
      <w:r w:rsidRPr="00A11C37">
        <w:rPr>
          <w:rFonts w:ascii="Times New Roman" w:hAnsi="Times New Roman"/>
          <w:sz w:val="24"/>
          <w:szCs w:val="24"/>
        </w:rPr>
        <w:t>9</w:t>
      </w:r>
      <w:r w:rsidR="00F95902" w:rsidRPr="00A11C37">
        <w:rPr>
          <w:rFonts w:ascii="Times New Roman" w:hAnsi="Times New Roman"/>
          <w:sz w:val="24"/>
          <w:szCs w:val="24"/>
        </w:rPr>
        <w:t>.</w:t>
      </w:r>
      <w:r w:rsidR="00F95902" w:rsidRPr="00A11C37">
        <w:rPr>
          <w:rFonts w:ascii="Times New Roman" w:hAnsi="Times New Roman"/>
          <w:sz w:val="24"/>
          <w:szCs w:val="24"/>
        </w:rPr>
        <w:tab/>
      </w:r>
      <w:r w:rsidR="00A11C37" w:rsidRPr="00A11C37">
        <w:rPr>
          <w:rFonts w:ascii="Times New Roman" w:hAnsi="Times New Roman"/>
          <w:sz w:val="24"/>
          <w:szCs w:val="24"/>
        </w:rPr>
        <w:t>GE</w:t>
      </w:r>
      <w:r w:rsidR="00106436" w:rsidRPr="00A11C37">
        <w:rPr>
          <w:rFonts w:ascii="Times New Roman" w:hAnsi="Times New Roman"/>
          <w:sz w:val="24"/>
          <w:szCs w:val="24"/>
        </w:rPr>
        <w:t xml:space="preserve"> </w:t>
      </w:r>
      <w:r w:rsidR="00C56F9B" w:rsidRPr="00A11C37">
        <w:rPr>
          <w:rFonts w:ascii="Times New Roman" w:hAnsi="Times New Roman"/>
          <w:sz w:val="24"/>
          <w:szCs w:val="24"/>
        </w:rPr>
        <w:t>cuenta con una población económicamente activa y ocupada de 351.695 individuos</w:t>
      </w:r>
      <w:r w:rsidR="00106436" w:rsidRPr="00A11C37">
        <w:rPr>
          <w:rFonts w:ascii="Times New Roman" w:hAnsi="Times New Roman"/>
          <w:sz w:val="24"/>
          <w:szCs w:val="24"/>
        </w:rPr>
        <w:t xml:space="preserve">. </w:t>
      </w:r>
      <w:r w:rsidR="00106436" w:rsidRPr="00B20722">
        <w:rPr>
          <w:rFonts w:ascii="Times New Roman" w:hAnsi="Times New Roman"/>
          <w:sz w:val="24"/>
          <w:szCs w:val="24"/>
        </w:rPr>
        <w:t xml:space="preserve">A nivel de distribución por sector de ocupación, </w:t>
      </w:r>
      <w:r w:rsidR="00C56F9B" w:rsidRPr="00B20722">
        <w:rPr>
          <w:rFonts w:ascii="Times New Roman" w:hAnsi="Times New Roman"/>
          <w:sz w:val="24"/>
          <w:szCs w:val="24"/>
        </w:rPr>
        <w:t xml:space="preserve">un 3,2% se encuentra en el sector público (0,8% de mujeres); un 10,6% en el sector privado (2,9% de mujeres) y un 86,2% en el sector </w:t>
      </w:r>
      <w:r w:rsidR="002E1DCE" w:rsidRPr="00B20722">
        <w:rPr>
          <w:rFonts w:ascii="Times New Roman" w:hAnsi="Times New Roman"/>
          <w:sz w:val="24"/>
          <w:szCs w:val="24"/>
        </w:rPr>
        <w:t xml:space="preserve">autónomo </w:t>
      </w:r>
      <w:r w:rsidR="00C56F9B" w:rsidRPr="00B20722">
        <w:rPr>
          <w:rFonts w:ascii="Times New Roman" w:hAnsi="Times New Roman"/>
          <w:sz w:val="24"/>
          <w:szCs w:val="24"/>
        </w:rPr>
        <w:t>(46,8% de mujeres). Estos indicadores revelan la poca presencia femenina en el empleo remunerado y, consecuentemente, su baja participación en la renta nacional</w:t>
      </w:r>
      <w:r w:rsidR="00520797">
        <w:rPr>
          <w:rFonts w:ascii="Times New Roman" w:hAnsi="Times New Roman"/>
          <w:sz w:val="24"/>
          <w:szCs w:val="24"/>
        </w:rPr>
        <w:t xml:space="preserve">. </w:t>
      </w:r>
      <w:r w:rsidR="00520797" w:rsidRPr="00B20722">
        <w:rPr>
          <w:rFonts w:ascii="Times New Roman" w:hAnsi="Times New Roman"/>
          <w:sz w:val="24"/>
          <w:szCs w:val="24"/>
        </w:rPr>
        <w:t>La Tabla 1</w:t>
      </w:r>
      <w:r w:rsidR="005E69D4">
        <w:rPr>
          <w:rFonts w:ascii="Times New Roman" w:hAnsi="Times New Roman"/>
          <w:sz w:val="24"/>
          <w:szCs w:val="24"/>
        </w:rPr>
        <w:t xml:space="preserve"> en anexo</w:t>
      </w:r>
      <w:r w:rsidR="00520797">
        <w:rPr>
          <w:rFonts w:ascii="Times New Roman" w:hAnsi="Times New Roman"/>
          <w:sz w:val="24"/>
          <w:szCs w:val="24"/>
        </w:rPr>
        <w:t>,</w:t>
      </w:r>
      <w:r w:rsidR="00520797" w:rsidRPr="00B20722">
        <w:rPr>
          <w:rFonts w:ascii="Times New Roman" w:hAnsi="Times New Roman"/>
          <w:sz w:val="24"/>
          <w:szCs w:val="24"/>
        </w:rPr>
        <w:t xml:space="preserve"> presenta la distribución de la población por provincias</w:t>
      </w:r>
      <w:r w:rsidR="00520797">
        <w:rPr>
          <w:rFonts w:ascii="Times New Roman" w:hAnsi="Times New Roman"/>
          <w:sz w:val="24"/>
          <w:szCs w:val="24"/>
        </w:rPr>
        <w:t xml:space="preserve"> </w:t>
      </w:r>
      <w:r w:rsidR="00132FFE" w:rsidRPr="00B20722">
        <w:rPr>
          <w:rFonts w:ascii="Times New Roman" w:hAnsi="Times New Roman"/>
          <w:sz w:val="24"/>
          <w:szCs w:val="24"/>
        </w:rPr>
        <w:t>(INEGE, 20</w:t>
      </w:r>
      <w:r w:rsidR="006374D0" w:rsidRPr="00B20722">
        <w:rPr>
          <w:rFonts w:ascii="Times New Roman" w:hAnsi="Times New Roman"/>
          <w:sz w:val="24"/>
          <w:szCs w:val="24"/>
        </w:rPr>
        <w:t>2</w:t>
      </w:r>
      <w:r w:rsidR="00B17779" w:rsidRPr="00B20722">
        <w:rPr>
          <w:rFonts w:ascii="Times New Roman" w:hAnsi="Times New Roman"/>
          <w:sz w:val="24"/>
          <w:szCs w:val="24"/>
        </w:rPr>
        <w:t>1</w:t>
      </w:r>
      <w:r w:rsidR="00132FFE" w:rsidRPr="00B20722">
        <w:rPr>
          <w:rFonts w:ascii="Times New Roman" w:hAnsi="Times New Roman"/>
          <w:sz w:val="24"/>
          <w:szCs w:val="24"/>
        </w:rPr>
        <w:t>)</w:t>
      </w:r>
      <w:r w:rsidR="00D446D0" w:rsidRPr="00B20722">
        <w:rPr>
          <w:rFonts w:ascii="Times New Roman" w:hAnsi="Times New Roman"/>
          <w:sz w:val="24"/>
          <w:szCs w:val="24"/>
        </w:rPr>
        <w:t>.</w:t>
      </w:r>
      <w:r w:rsidR="00D446D0">
        <w:rPr>
          <w:rFonts w:ascii="Times New Roman" w:hAnsi="Times New Roman"/>
          <w:sz w:val="24"/>
          <w:szCs w:val="24"/>
        </w:rPr>
        <w:t xml:space="preserve"> </w:t>
      </w:r>
    </w:p>
    <w:p w:rsidR="0005238F" w:rsidRDefault="0005238F" w:rsidP="0005238F">
      <w:pPr>
        <w:pStyle w:val="Liste2"/>
        <w:ind w:left="0" w:firstLine="0"/>
        <w:jc w:val="both"/>
        <w:rPr>
          <w:rFonts w:ascii="Times New Roman" w:hAnsi="Times New Roman"/>
          <w:sz w:val="24"/>
          <w:szCs w:val="24"/>
        </w:rPr>
      </w:pPr>
    </w:p>
    <w:p w:rsidR="002C4A0A" w:rsidRPr="002C4A0A" w:rsidRDefault="00E67BD8" w:rsidP="0005238F">
      <w:pPr>
        <w:pStyle w:val="Liste2"/>
        <w:ind w:left="0" w:firstLine="0"/>
        <w:jc w:val="both"/>
        <w:rPr>
          <w:rFonts w:ascii="Times New Roman" w:hAnsi="Times New Roman"/>
          <w:sz w:val="24"/>
          <w:szCs w:val="24"/>
        </w:rPr>
      </w:pPr>
      <w:r>
        <w:rPr>
          <w:rFonts w:ascii="Times New Roman" w:hAnsi="Times New Roman"/>
          <w:b/>
          <w:sz w:val="24"/>
          <w:szCs w:val="24"/>
        </w:rPr>
        <w:t>3</w:t>
      </w:r>
      <w:r w:rsidR="002C4A0A" w:rsidRPr="002C4A0A">
        <w:rPr>
          <w:rFonts w:ascii="Times New Roman" w:hAnsi="Times New Roman"/>
          <w:b/>
          <w:sz w:val="24"/>
          <w:szCs w:val="24"/>
        </w:rPr>
        <w:t>.</w:t>
      </w:r>
      <w:r w:rsidR="00D35FFE">
        <w:rPr>
          <w:rFonts w:ascii="Times New Roman" w:hAnsi="Times New Roman"/>
          <w:b/>
          <w:sz w:val="24"/>
          <w:szCs w:val="24"/>
        </w:rPr>
        <w:t>2.</w:t>
      </w:r>
      <w:r w:rsidR="002C4A0A" w:rsidRPr="002C4A0A">
        <w:rPr>
          <w:rFonts w:ascii="Times New Roman" w:hAnsi="Times New Roman"/>
          <w:b/>
          <w:sz w:val="24"/>
          <w:szCs w:val="24"/>
        </w:rPr>
        <w:t>3</w:t>
      </w:r>
      <w:r w:rsidR="002C4A0A" w:rsidRPr="002C4A0A">
        <w:rPr>
          <w:rFonts w:ascii="Times New Roman" w:hAnsi="Times New Roman"/>
          <w:b/>
          <w:sz w:val="24"/>
          <w:szCs w:val="24"/>
        </w:rPr>
        <w:tab/>
        <w:t xml:space="preserve">Estructura económica </w:t>
      </w:r>
    </w:p>
    <w:p w:rsidR="001627C2"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1</w:t>
      </w:r>
      <w:r w:rsidR="00672A4B">
        <w:rPr>
          <w:rFonts w:ascii="Times New Roman" w:hAnsi="Times New Roman"/>
          <w:sz w:val="24"/>
          <w:szCs w:val="24"/>
        </w:rPr>
        <w:t>0</w:t>
      </w:r>
      <w:r w:rsidR="00F95902">
        <w:rPr>
          <w:rFonts w:ascii="Times New Roman" w:hAnsi="Times New Roman"/>
          <w:sz w:val="24"/>
          <w:szCs w:val="24"/>
        </w:rPr>
        <w:t>.</w:t>
      </w:r>
      <w:r w:rsidR="00F95902">
        <w:rPr>
          <w:rFonts w:ascii="Times New Roman" w:hAnsi="Times New Roman"/>
          <w:sz w:val="24"/>
          <w:szCs w:val="24"/>
        </w:rPr>
        <w:tab/>
      </w:r>
      <w:r w:rsidR="00614536">
        <w:rPr>
          <w:rFonts w:ascii="Times New Roman" w:hAnsi="Times New Roman"/>
          <w:sz w:val="24"/>
          <w:szCs w:val="24"/>
        </w:rPr>
        <w:t xml:space="preserve">A partir de los </w:t>
      </w:r>
      <w:r w:rsidR="001627C2">
        <w:rPr>
          <w:rFonts w:ascii="Times New Roman" w:hAnsi="Times New Roman"/>
          <w:sz w:val="24"/>
          <w:szCs w:val="24"/>
        </w:rPr>
        <w:t>años</w:t>
      </w:r>
      <w:r w:rsidR="00614536">
        <w:rPr>
          <w:rFonts w:ascii="Times New Roman" w:hAnsi="Times New Roman"/>
          <w:sz w:val="24"/>
          <w:szCs w:val="24"/>
        </w:rPr>
        <w:t xml:space="preserve"> 90 la economía de </w:t>
      </w:r>
      <w:r w:rsidR="00A11C37">
        <w:rPr>
          <w:rFonts w:ascii="Times New Roman" w:hAnsi="Times New Roman"/>
          <w:sz w:val="24"/>
          <w:szCs w:val="24"/>
        </w:rPr>
        <w:t>GE</w:t>
      </w:r>
      <w:r w:rsidR="00614536">
        <w:rPr>
          <w:rFonts w:ascii="Times New Roman" w:hAnsi="Times New Roman"/>
          <w:sz w:val="24"/>
          <w:szCs w:val="24"/>
        </w:rPr>
        <w:t xml:space="preserve"> sufrió una profunda transformación como consecuencia del descubrimiento de grandes yacimientos de petróleo y gas natural</w:t>
      </w:r>
      <w:r w:rsidR="009C6BB6">
        <w:rPr>
          <w:rFonts w:ascii="Times New Roman" w:hAnsi="Times New Roman"/>
          <w:sz w:val="24"/>
          <w:szCs w:val="24"/>
        </w:rPr>
        <w:t>. C</w:t>
      </w:r>
      <w:r w:rsidR="00614536">
        <w:rPr>
          <w:rFonts w:ascii="Times New Roman" w:hAnsi="Times New Roman"/>
          <w:sz w:val="24"/>
          <w:szCs w:val="24"/>
        </w:rPr>
        <w:t xml:space="preserve">on ello, el país se convirtió en el tercer gran productor de hidrocarburos de </w:t>
      </w:r>
      <w:r w:rsidR="001627C2">
        <w:rPr>
          <w:rFonts w:ascii="Times New Roman" w:hAnsi="Times New Roman"/>
          <w:sz w:val="24"/>
          <w:szCs w:val="24"/>
        </w:rPr>
        <w:t>África</w:t>
      </w:r>
      <w:r w:rsidR="00614536">
        <w:rPr>
          <w:rFonts w:ascii="Times New Roman" w:hAnsi="Times New Roman"/>
          <w:sz w:val="24"/>
          <w:szCs w:val="24"/>
        </w:rPr>
        <w:t xml:space="preserve"> </w:t>
      </w:r>
      <w:r w:rsidR="001627C2">
        <w:rPr>
          <w:rFonts w:ascii="Times New Roman" w:hAnsi="Times New Roman"/>
          <w:sz w:val="24"/>
          <w:szCs w:val="24"/>
        </w:rPr>
        <w:t>Sub-sahariana. Los considerables ingresos generados por la actividad petrolífera contribuyeron a una mejora significativa de las infraestructuras socio-económicas y a la reducción de la pobreza</w:t>
      </w:r>
      <w:r w:rsidR="00080046">
        <w:rPr>
          <w:rFonts w:ascii="Times New Roman" w:hAnsi="Times New Roman"/>
          <w:sz w:val="24"/>
          <w:szCs w:val="24"/>
        </w:rPr>
        <w:t>. La tasa absoluta de pobreza</w:t>
      </w:r>
      <w:r w:rsidR="001627C2">
        <w:rPr>
          <w:rFonts w:ascii="Times New Roman" w:hAnsi="Times New Roman"/>
          <w:sz w:val="24"/>
          <w:szCs w:val="24"/>
        </w:rPr>
        <w:t xml:space="preserve"> </w:t>
      </w:r>
      <w:r w:rsidR="00080046">
        <w:rPr>
          <w:rFonts w:ascii="Times New Roman" w:hAnsi="Times New Roman"/>
          <w:sz w:val="24"/>
          <w:szCs w:val="24"/>
        </w:rPr>
        <w:t>pasó</w:t>
      </w:r>
      <w:r w:rsidR="001627C2">
        <w:rPr>
          <w:rFonts w:ascii="Times New Roman" w:hAnsi="Times New Roman"/>
          <w:sz w:val="24"/>
          <w:szCs w:val="24"/>
        </w:rPr>
        <w:t xml:space="preserve"> de 73,6% en 2006 a 43,7% en 2011 (</w:t>
      </w:r>
      <w:r w:rsidR="001627C2" w:rsidRPr="00786DDA">
        <w:rPr>
          <w:rFonts w:ascii="Times New Roman" w:hAnsi="Times New Roman"/>
          <w:i/>
          <w:sz w:val="24"/>
          <w:szCs w:val="24"/>
        </w:rPr>
        <w:t>Republic of Equatorial Guinea and the UN</w:t>
      </w:r>
      <w:r w:rsidR="006D7FA3">
        <w:rPr>
          <w:rFonts w:ascii="Times New Roman" w:hAnsi="Times New Roman"/>
          <w:i/>
          <w:sz w:val="24"/>
          <w:szCs w:val="24"/>
        </w:rPr>
        <w:t>,</w:t>
      </w:r>
      <w:r w:rsidR="001627C2" w:rsidRPr="00786DDA">
        <w:rPr>
          <w:rFonts w:ascii="Times New Roman" w:hAnsi="Times New Roman"/>
          <w:i/>
          <w:sz w:val="24"/>
          <w:szCs w:val="24"/>
        </w:rPr>
        <w:t xml:space="preserve"> </w:t>
      </w:r>
      <w:r w:rsidR="00F43774">
        <w:rPr>
          <w:rFonts w:ascii="Times New Roman" w:hAnsi="Times New Roman"/>
          <w:sz w:val="24"/>
          <w:szCs w:val="24"/>
        </w:rPr>
        <w:t>2015</w:t>
      </w:r>
      <w:r w:rsidR="001627C2">
        <w:rPr>
          <w:rFonts w:ascii="Times New Roman" w:hAnsi="Times New Roman"/>
          <w:sz w:val="24"/>
          <w:szCs w:val="24"/>
        </w:rPr>
        <w:t xml:space="preserve">). </w:t>
      </w:r>
      <w:r w:rsidR="00080046">
        <w:rPr>
          <w:rFonts w:ascii="Times New Roman" w:hAnsi="Times New Roman"/>
          <w:sz w:val="24"/>
          <w:szCs w:val="24"/>
        </w:rPr>
        <w:t>Durante esa época, s</w:t>
      </w:r>
      <w:r w:rsidR="001627C2">
        <w:rPr>
          <w:rFonts w:ascii="Times New Roman" w:hAnsi="Times New Roman"/>
          <w:sz w:val="24"/>
          <w:szCs w:val="24"/>
        </w:rPr>
        <w:t xml:space="preserve">e realizaron grandes avances en otras áreas como la alfabetización, la reducción de la mortalidad </w:t>
      </w:r>
      <w:r w:rsidR="009C6BB6">
        <w:rPr>
          <w:rFonts w:ascii="Times New Roman" w:hAnsi="Times New Roman"/>
          <w:sz w:val="24"/>
          <w:szCs w:val="24"/>
        </w:rPr>
        <w:t>materno-</w:t>
      </w:r>
      <w:r w:rsidR="001627C2">
        <w:rPr>
          <w:rFonts w:ascii="Times New Roman" w:hAnsi="Times New Roman"/>
          <w:sz w:val="24"/>
          <w:szCs w:val="24"/>
        </w:rPr>
        <w:t xml:space="preserve">infantil, el acceso a la electricidad, agua potable y </w:t>
      </w:r>
      <w:r w:rsidR="009C6BB6">
        <w:rPr>
          <w:rFonts w:ascii="Times New Roman" w:hAnsi="Times New Roman"/>
          <w:sz w:val="24"/>
          <w:szCs w:val="24"/>
        </w:rPr>
        <w:t xml:space="preserve">el </w:t>
      </w:r>
      <w:r w:rsidR="001627C2">
        <w:rPr>
          <w:rFonts w:ascii="Times New Roman" w:hAnsi="Times New Roman"/>
          <w:sz w:val="24"/>
          <w:szCs w:val="24"/>
        </w:rPr>
        <w:t>sistema de saneamiento, entre otros.</w:t>
      </w:r>
      <w:r w:rsidR="00080046">
        <w:rPr>
          <w:rFonts w:ascii="Times New Roman" w:hAnsi="Times New Roman"/>
          <w:sz w:val="24"/>
          <w:szCs w:val="24"/>
        </w:rPr>
        <w:t xml:space="preserve"> La tabla 2 resume el </w:t>
      </w:r>
      <w:r w:rsidR="008550BF">
        <w:rPr>
          <w:rFonts w:ascii="Times New Roman" w:hAnsi="Times New Roman"/>
          <w:sz w:val="24"/>
          <w:szCs w:val="24"/>
        </w:rPr>
        <w:t>estado</w:t>
      </w:r>
      <w:r w:rsidR="00080046">
        <w:rPr>
          <w:rFonts w:ascii="Times New Roman" w:hAnsi="Times New Roman"/>
          <w:sz w:val="24"/>
          <w:szCs w:val="24"/>
        </w:rPr>
        <w:t xml:space="preserve"> de algunos agregados macroeconómicos del país en el periodo </w:t>
      </w:r>
      <w:r w:rsidR="00B51CA1">
        <w:rPr>
          <w:rFonts w:ascii="Times New Roman" w:hAnsi="Times New Roman"/>
          <w:sz w:val="24"/>
          <w:szCs w:val="24"/>
        </w:rPr>
        <w:t>2</w:t>
      </w:r>
      <w:r w:rsidR="00080046">
        <w:rPr>
          <w:rFonts w:ascii="Times New Roman" w:hAnsi="Times New Roman"/>
          <w:sz w:val="24"/>
          <w:szCs w:val="24"/>
        </w:rPr>
        <w:t>0</w:t>
      </w:r>
      <w:r w:rsidR="00FE1E60">
        <w:rPr>
          <w:rFonts w:ascii="Times New Roman" w:hAnsi="Times New Roman"/>
          <w:sz w:val="24"/>
          <w:szCs w:val="24"/>
        </w:rPr>
        <w:t>1</w:t>
      </w:r>
      <w:r w:rsidR="00701374">
        <w:rPr>
          <w:rFonts w:ascii="Times New Roman" w:hAnsi="Times New Roman"/>
          <w:sz w:val="24"/>
          <w:szCs w:val="24"/>
        </w:rPr>
        <w:t>2</w:t>
      </w:r>
      <w:r w:rsidR="00080046">
        <w:rPr>
          <w:rFonts w:ascii="Times New Roman" w:hAnsi="Times New Roman"/>
          <w:sz w:val="24"/>
          <w:szCs w:val="24"/>
        </w:rPr>
        <w:t>-20</w:t>
      </w:r>
      <w:r w:rsidR="00701374">
        <w:rPr>
          <w:rFonts w:ascii="Times New Roman" w:hAnsi="Times New Roman"/>
          <w:sz w:val="24"/>
          <w:szCs w:val="24"/>
        </w:rPr>
        <w:t>20</w:t>
      </w:r>
      <w:r w:rsidR="00080046">
        <w:rPr>
          <w:rFonts w:ascii="Times New Roman" w:hAnsi="Times New Roman"/>
          <w:sz w:val="24"/>
          <w:szCs w:val="24"/>
        </w:rPr>
        <w:t xml:space="preserve">). </w:t>
      </w:r>
    </w:p>
    <w:p w:rsidR="00B51CA1" w:rsidRDefault="00B51CA1" w:rsidP="00B51CA1">
      <w:pPr>
        <w:pStyle w:val="Liste2"/>
        <w:ind w:left="0" w:firstLine="0"/>
        <w:jc w:val="both"/>
        <w:rPr>
          <w:rFonts w:ascii="Times New Roman" w:hAnsi="Times New Roman"/>
          <w:sz w:val="24"/>
          <w:szCs w:val="24"/>
        </w:rPr>
      </w:pPr>
      <w:r>
        <w:rPr>
          <w:rFonts w:ascii="Times New Roman" w:hAnsi="Times New Roman"/>
          <w:sz w:val="24"/>
          <w:szCs w:val="24"/>
        </w:rPr>
        <w:t>11.</w:t>
      </w:r>
      <w:r>
        <w:rPr>
          <w:rFonts w:ascii="Times New Roman" w:hAnsi="Times New Roman"/>
          <w:sz w:val="24"/>
          <w:szCs w:val="24"/>
        </w:rPr>
        <w:tab/>
        <w:t xml:space="preserve">Consciente de las oportunidades, pero también de los retos planteados por la dependencia en los hidrocarburos, el Gobierno de la República de </w:t>
      </w:r>
      <w:r w:rsidR="00F27D61">
        <w:rPr>
          <w:rFonts w:ascii="Times New Roman" w:hAnsi="Times New Roman"/>
          <w:sz w:val="24"/>
          <w:szCs w:val="24"/>
        </w:rPr>
        <w:t>GE</w:t>
      </w:r>
      <w:r>
        <w:rPr>
          <w:rFonts w:ascii="Times New Roman" w:hAnsi="Times New Roman"/>
          <w:sz w:val="24"/>
          <w:szCs w:val="24"/>
        </w:rPr>
        <w:t xml:space="preserve"> adoptó en 2007 el Plan Nacional de Desarrollo Económico y Social </w:t>
      </w:r>
      <w:r w:rsidR="00F27D61">
        <w:rPr>
          <w:rFonts w:ascii="Times New Roman" w:hAnsi="Times New Roman"/>
          <w:sz w:val="24"/>
          <w:szCs w:val="24"/>
        </w:rPr>
        <w:t>GE</w:t>
      </w:r>
      <w:r>
        <w:rPr>
          <w:rFonts w:ascii="Times New Roman" w:hAnsi="Times New Roman"/>
          <w:sz w:val="24"/>
          <w:szCs w:val="24"/>
        </w:rPr>
        <w:t xml:space="preserve"> Horizonte 2020</w:t>
      </w:r>
      <w:r w:rsidR="00E72F82">
        <w:rPr>
          <w:rFonts w:ascii="Times New Roman" w:hAnsi="Times New Roman"/>
          <w:sz w:val="24"/>
          <w:szCs w:val="24"/>
        </w:rPr>
        <w:t xml:space="preserve"> (PNDES)</w:t>
      </w:r>
      <w:r>
        <w:rPr>
          <w:rFonts w:ascii="Times New Roman" w:hAnsi="Times New Roman"/>
          <w:sz w:val="24"/>
          <w:szCs w:val="24"/>
        </w:rPr>
        <w:t>. Este Plan establece las orientaciones de política para la acción del Estado y sirve de punto de referencia para todos los actores y socios para el desarrollo del país. El PNDES hace énfasis sobre todo en la diversificación de las fuentes de crecimiento económico del país como mecanismo para reducir la dependencia en los hidrocarburos y la vulnerabilidad que de ella se deriva, así como para construir una sociedad más inclusiva.</w:t>
      </w:r>
    </w:p>
    <w:p w:rsidR="00B340E2" w:rsidRPr="009F56EB" w:rsidRDefault="00B51CA1" w:rsidP="002C4A0A">
      <w:pPr>
        <w:pStyle w:val="Liste2"/>
        <w:ind w:left="0" w:firstLine="0"/>
        <w:jc w:val="both"/>
        <w:rPr>
          <w:rFonts w:ascii="Times New Roman" w:hAnsi="Times New Roman"/>
          <w:sz w:val="24"/>
          <w:szCs w:val="24"/>
        </w:rPr>
      </w:pPr>
      <w:r>
        <w:rPr>
          <w:rFonts w:ascii="Times New Roman" w:hAnsi="Times New Roman"/>
          <w:sz w:val="24"/>
          <w:szCs w:val="24"/>
        </w:rPr>
        <w:t>12</w:t>
      </w:r>
      <w:r w:rsidR="00F95902">
        <w:rPr>
          <w:rFonts w:ascii="Times New Roman" w:hAnsi="Times New Roman"/>
          <w:sz w:val="24"/>
          <w:szCs w:val="24"/>
        </w:rPr>
        <w:t>.</w:t>
      </w:r>
      <w:r w:rsidR="00F95902">
        <w:rPr>
          <w:rFonts w:ascii="Times New Roman" w:hAnsi="Times New Roman"/>
          <w:sz w:val="24"/>
          <w:szCs w:val="24"/>
        </w:rPr>
        <w:tab/>
      </w:r>
      <w:r w:rsidR="00FD2F3F">
        <w:rPr>
          <w:rFonts w:ascii="Times New Roman" w:hAnsi="Times New Roman"/>
          <w:sz w:val="24"/>
          <w:szCs w:val="24"/>
        </w:rPr>
        <w:t>Mientras se notaba e</w:t>
      </w:r>
      <w:r w:rsidR="00B60059">
        <w:rPr>
          <w:rFonts w:ascii="Times New Roman" w:hAnsi="Times New Roman"/>
          <w:sz w:val="24"/>
          <w:szCs w:val="24"/>
        </w:rPr>
        <w:t>l desarrollo del</w:t>
      </w:r>
      <w:r w:rsidR="00FD2F3F">
        <w:rPr>
          <w:rFonts w:ascii="Times New Roman" w:hAnsi="Times New Roman"/>
          <w:sz w:val="24"/>
          <w:szCs w:val="24"/>
        </w:rPr>
        <w:t xml:space="preserve"> sector de </w:t>
      </w:r>
      <w:r w:rsidR="00B60059">
        <w:rPr>
          <w:rFonts w:ascii="Times New Roman" w:hAnsi="Times New Roman"/>
          <w:sz w:val="24"/>
          <w:szCs w:val="24"/>
        </w:rPr>
        <w:t xml:space="preserve">hidrocarburos </w:t>
      </w:r>
      <w:r w:rsidR="00FD2F3F">
        <w:rPr>
          <w:rFonts w:ascii="Times New Roman" w:hAnsi="Times New Roman"/>
          <w:sz w:val="24"/>
          <w:szCs w:val="24"/>
        </w:rPr>
        <w:t xml:space="preserve">se observaba al mismo tiempo un </w:t>
      </w:r>
      <w:r w:rsidR="00B60059">
        <w:rPr>
          <w:rFonts w:ascii="Times New Roman" w:hAnsi="Times New Roman"/>
          <w:sz w:val="24"/>
          <w:szCs w:val="24"/>
        </w:rPr>
        <w:t xml:space="preserve">decaimiento de los </w:t>
      </w:r>
      <w:r w:rsidR="00FD2F3F">
        <w:rPr>
          <w:rFonts w:ascii="Times New Roman" w:hAnsi="Times New Roman"/>
          <w:sz w:val="24"/>
          <w:szCs w:val="24"/>
        </w:rPr>
        <w:t xml:space="preserve">otros </w:t>
      </w:r>
      <w:r w:rsidR="00B60059">
        <w:rPr>
          <w:rFonts w:ascii="Times New Roman" w:hAnsi="Times New Roman"/>
          <w:sz w:val="24"/>
          <w:szCs w:val="24"/>
        </w:rPr>
        <w:t xml:space="preserve">sectores que hasta entonces habían representado las fuentes de crecimiento económico y </w:t>
      </w:r>
      <w:r w:rsidR="009C6BB6">
        <w:rPr>
          <w:rFonts w:ascii="Times New Roman" w:hAnsi="Times New Roman"/>
          <w:sz w:val="24"/>
          <w:szCs w:val="24"/>
        </w:rPr>
        <w:t xml:space="preserve">del </w:t>
      </w:r>
      <w:r w:rsidR="00B60059">
        <w:rPr>
          <w:rFonts w:ascii="Times New Roman" w:hAnsi="Times New Roman"/>
          <w:sz w:val="24"/>
          <w:szCs w:val="24"/>
        </w:rPr>
        <w:t xml:space="preserve">empleo </w:t>
      </w:r>
      <w:r w:rsidR="009C6BB6">
        <w:rPr>
          <w:rFonts w:ascii="Times New Roman" w:hAnsi="Times New Roman"/>
          <w:sz w:val="24"/>
          <w:szCs w:val="24"/>
        </w:rPr>
        <w:t xml:space="preserve">en </w:t>
      </w:r>
      <w:r w:rsidR="00B60059">
        <w:rPr>
          <w:rFonts w:ascii="Times New Roman" w:hAnsi="Times New Roman"/>
          <w:sz w:val="24"/>
          <w:szCs w:val="24"/>
        </w:rPr>
        <w:t>el país</w:t>
      </w:r>
      <w:r w:rsidR="00582015">
        <w:rPr>
          <w:rFonts w:ascii="Times New Roman" w:hAnsi="Times New Roman"/>
          <w:sz w:val="24"/>
          <w:szCs w:val="24"/>
        </w:rPr>
        <w:t xml:space="preserve">, como el sector de </w:t>
      </w:r>
      <w:r w:rsidR="00B60059">
        <w:rPr>
          <w:rFonts w:ascii="Times New Roman" w:hAnsi="Times New Roman"/>
          <w:sz w:val="24"/>
          <w:szCs w:val="24"/>
        </w:rPr>
        <w:t xml:space="preserve">agricultura, pesca y silvicultura. </w:t>
      </w:r>
      <w:r w:rsidR="002A3FF4">
        <w:rPr>
          <w:rFonts w:ascii="Times New Roman" w:hAnsi="Times New Roman"/>
          <w:sz w:val="24"/>
          <w:szCs w:val="24"/>
        </w:rPr>
        <w:t xml:space="preserve">Según </w:t>
      </w:r>
      <w:r w:rsidR="00451473">
        <w:rPr>
          <w:rFonts w:ascii="Times New Roman" w:hAnsi="Times New Roman"/>
          <w:sz w:val="24"/>
          <w:szCs w:val="24"/>
        </w:rPr>
        <w:t>los datos del INEGE</w:t>
      </w:r>
      <w:r w:rsidR="002A3FF4">
        <w:rPr>
          <w:rFonts w:ascii="Times New Roman" w:hAnsi="Times New Roman"/>
          <w:sz w:val="24"/>
          <w:szCs w:val="24"/>
        </w:rPr>
        <w:t>, l</w:t>
      </w:r>
      <w:r w:rsidR="00B60059">
        <w:rPr>
          <w:rFonts w:ascii="Times New Roman" w:hAnsi="Times New Roman"/>
          <w:sz w:val="24"/>
          <w:szCs w:val="24"/>
        </w:rPr>
        <w:t>a participación de</w:t>
      </w:r>
      <w:r w:rsidR="00451473">
        <w:rPr>
          <w:rFonts w:ascii="Times New Roman" w:hAnsi="Times New Roman"/>
          <w:sz w:val="24"/>
          <w:szCs w:val="24"/>
        </w:rPr>
        <w:t xml:space="preserve">l sector primario </w:t>
      </w:r>
      <w:r w:rsidR="00B60059">
        <w:rPr>
          <w:rFonts w:ascii="Times New Roman" w:hAnsi="Times New Roman"/>
          <w:sz w:val="24"/>
          <w:szCs w:val="24"/>
        </w:rPr>
        <w:t xml:space="preserve">en el producto interior bruto (PIB), </w:t>
      </w:r>
      <w:r w:rsidR="00451473">
        <w:rPr>
          <w:rFonts w:ascii="Times New Roman" w:hAnsi="Times New Roman"/>
          <w:sz w:val="24"/>
          <w:szCs w:val="24"/>
        </w:rPr>
        <w:t>c</w:t>
      </w:r>
      <w:r w:rsidR="00B340E2">
        <w:rPr>
          <w:rFonts w:ascii="Times New Roman" w:hAnsi="Times New Roman"/>
          <w:sz w:val="24"/>
          <w:szCs w:val="24"/>
        </w:rPr>
        <w:t>a</w:t>
      </w:r>
      <w:r w:rsidR="00451473">
        <w:rPr>
          <w:rFonts w:ascii="Times New Roman" w:hAnsi="Times New Roman"/>
          <w:sz w:val="24"/>
          <w:szCs w:val="24"/>
        </w:rPr>
        <w:t>y</w:t>
      </w:r>
      <w:r w:rsidR="00B340E2">
        <w:rPr>
          <w:rFonts w:ascii="Times New Roman" w:hAnsi="Times New Roman"/>
          <w:sz w:val="24"/>
          <w:szCs w:val="24"/>
        </w:rPr>
        <w:t>ó</w:t>
      </w:r>
      <w:r w:rsidR="00B60059">
        <w:rPr>
          <w:rFonts w:ascii="Times New Roman" w:hAnsi="Times New Roman"/>
          <w:sz w:val="24"/>
          <w:szCs w:val="24"/>
        </w:rPr>
        <w:t xml:space="preserve"> </w:t>
      </w:r>
      <w:r w:rsidR="009C1902">
        <w:rPr>
          <w:rFonts w:ascii="Times New Roman" w:hAnsi="Times New Roman"/>
          <w:sz w:val="24"/>
          <w:szCs w:val="24"/>
        </w:rPr>
        <w:t xml:space="preserve">progresivamente </w:t>
      </w:r>
      <w:r w:rsidR="00B60059">
        <w:rPr>
          <w:rFonts w:ascii="Times New Roman" w:hAnsi="Times New Roman"/>
          <w:sz w:val="24"/>
          <w:szCs w:val="24"/>
        </w:rPr>
        <w:t xml:space="preserve">del </w:t>
      </w:r>
      <w:r w:rsidR="009C1902">
        <w:rPr>
          <w:rFonts w:ascii="Times New Roman" w:hAnsi="Times New Roman"/>
          <w:sz w:val="24"/>
          <w:szCs w:val="24"/>
        </w:rPr>
        <w:t>-14</w:t>
      </w:r>
      <w:r w:rsidR="00B60059">
        <w:rPr>
          <w:rFonts w:ascii="Times New Roman" w:hAnsi="Times New Roman"/>
          <w:sz w:val="24"/>
          <w:szCs w:val="24"/>
        </w:rPr>
        <w:t>,3% en 201</w:t>
      </w:r>
      <w:r w:rsidR="009C1902">
        <w:rPr>
          <w:rFonts w:ascii="Times New Roman" w:hAnsi="Times New Roman"/>
          <w:sz w:val="24"/>
          <w:szCs w:val="24"/>
        </w:rPr>
        <w:t>6</w:t>
      </w:r>
      <w:r w:rsidR="00C906DF">
        <w:rPr>
          <w:rFonts w:ascii="Times New Roman" w:hAnsi="Times New Roman"/>
          <w:sz w:val="24"/>
          <w:szCs w:val="24"/>
        </w:rPr>
        <w:t>, a -12,7% 2018</w:t>
      </w:r>
      <w:r w:rsidR="00451473">
        <w:rPr>
          <w:rFonts w:ascii="Times New Roman" w:hAnsi="Times New Roman"/>
          <w:sz w:val="24"/>
          <w:szCs w:val="24"/>
        </w:rPr>
        <w:t xml:space="preserve"> (INEGE, 202</w:t>
      </w:r>
      <w:r w:rsidR="009C1902">
        <w:rPr>
          <w:rFonts w:ascii="Times New Roman" w:hAnsi="Times New Roman"/>
          <w:sz w:val="24"/>
          <w:szCs w:val="24"/>
        </w:rPr>
        <w:t>1</w:t>
      </w:r>
      <w:r w:rsidR="00451473">
        <w:rPr>
          <w:rFonts w:ascii="Times New Roman" w:hAnsi="Times New Roman"/>
          <w:sz w:val="24"/>
          <w:szCs w:val="24"/>
        </w:rPr>
        <w:t>)</w:t>
      </w:r>
      <w:r w:rsidR="00B60059">
        <w:rPr>
          <w:rFonts w:ascii="Times New Roman" w:hAnsi="Times New Roman"/>
          <w:sz w:val="24"/>
          <w:szCs w:val="24"/>
        </w:rPr>
        <w:t xml:space="preserve">. La dependencia económica en los hidrocarburos trajo consigo </w:t>
      </w:r>
      <w:r w:rsidR="009C6BB6">
        <w:rPr>
          <w:rFonts w:ascii="Times New Roman" w:hAnsi="Times New Roman"/>
          <w:sz w:val="24"/>
          <w:szCs w:val="24"/>
        </w:rPr>
        <w:t xml:space="preserve">también </w:t>
      </w:r>
      <w:r w:rsidR="00B60059">
        <w:rPr>
          <w:rFonts w:ascii="Times New Roman" w:hAnsi="Times New Roman"/>
          <w:sz w:val="24"/>
          <w:szCs w:val="24"/>
        </w:rPr>
        <w:t>una serie de retos para el país, en particular, la volati</w:t>
      </w:r>
      <w:r w:rsidR="00582015">
        <w:rPr>
          <w:rFonts w:ascii="Times New Roman" w:hAnsi="Times New Roman"/>
          <w:sz w:val="24"/>
          <w:szCs w:val="24"/>
        </w:rPr>
        <w:t>bi</w:t>
      </w:r>
      <w:r w:rsidR="00B60059">
        <w:rPr>
          <w:rFonts w:ascii="Times New Roman" w:hAnsi="Times New Roman"/>
          <w:sz w:val="24"/>
          <w:szCs w:val="24"/>
        </w:rPr>
        <w:t xml:space="preserve">lidad de ingresos y el impacto sobre los equilibrios macroeconómicos </w:t>
      </w:r>
      <w:r w:rsidR="00FD2F3F">
        <w:rPr>
          <w:rFonts w:ascii="Times New Roman" w:hAnsi="Times New Roman"/>
          <w:sz w:val="24"/>
          <w:szCs w:val="24"/>
        </w:rPr>
        <w:t xml:space="preserve">como </w:t>
      </w:r>
      <w:r w:rsidR="00B60059">
        <w:rPr>
          <w:rFonts w:ascii="Times New Roman" w:hAnsi="Times New Roman"/>
          <w:sz w:val="24"/>
          <w:szCs w:val="24"/>
        </w:rPr>
        <w:t>reflej</w:t>
      </w:r>
      <w:r w:rsidR="00FD2F3F">
        <w:rPr>
          <w:rFonts w:ascii="Times New Roman" w:hAnsi="Times New Roman"/>
          <w:sz w:val="24"/>
          <w:szCs w:val="24"/>
        </w:rPr>
        <w:t xml:space="preserve">o directo de </w:t>
      </w:r>
      <w:r w:rsidR="00B60059">
        <w:rPr>
          <w:rFonts w:ascii="Times New Roman" w:hAnsi="Times New Roman"/>
          <w:sz w:val="24"/>
          <w:szCs w:val="24"/>
        </w:rPr>
        <w:t xml:space="preserve">la fluctuación de los precios del petróleo en los mercados internacionales. </w:t>
      </w:r>
      <w:r w:rsidR="009C6BB6">
        <w:rPr>
          <w:rFonts w:ascii="Times New Roman" w:hAnsi="Times New Roman"/>
          <w:sz w:val="24"/>
          <w:szCs w:val="24"/>
        </w:rPr>
        <w:t>D</w:t>
      </w:r>
      <w:r w:rsidR="00B60059">
        <w:rPr>
          <w:rFonts w:ascii="Times New Roman" w:hAnsi="Times New Roman"/>
          <w:sz w:val="24"/>
          <w:szCs w:val="24"/>
        </w:rPr>
        <w:t xml:space="preserve">e acuerdo </w:t>
      </w:r>
      <w:r w:rsidR="00C906DF">
        <w:rPr>
          <w:rFonts w:ascii="Times New Roman" w:hAnsi="Times New Roman"/>
          <w:sz w:val="24"/>
          <w:szCs w:val="24"/>
        </w:rPr>
        <w:t>con</w:t>
      </w:r>
      <w:r w:rsidR="00B60059">
        <w:rPr>
          <w:rFonts w:ascii="Times New Roman" w:hAnsi="Times New Roman"/>
          <w:sz w:val="24"/>
          <w:szCs w:val="24"/>
        </w:rPr>
        <w:t xml:space="preserve"> los datos del </w:t>
      </w:r>
      <w:r w:rsidR="00D1043C">
        <w:rPr>
          <w:rFonts w:ascii="Times New Roman" w:hAnsi="Times New Roman"/>
          <w:sz w:val="24"/>
          <w:szCs w:val="24"/>
        </w:rPr>
        <w:t>INEGE</w:t>
      </w:r>
      <w:r w:rsidR="00B60059">
        <w:rPr>
          <w:rFonts w:ascii="Times New Roman" w:hAnsi="Times New Roman"/>
          <w:sz w:val="24"/>
          <w:szCs w:val="24"/>
        </w:rPr>
        <w:t xml:space="preserve">, el PIB </w:t>
      </w:r>
      <w:r w:rsidR="00C906DF">
        <w:rPr>
          <w:rFonts w:ascii="Times New Roman" w:hAnsi="Times New Roman"/>
          <w:sz w:val="24"/>
          <w:szCs w:val="24"/>
        </w:rPr>
        <w:t xml:space="preserve">real </w:t>
      </w:r>
      <w:r w:rsidR="00D1043C">
        <w:rPr>
          <w:rFonts w:ascii="Times New Roman" w:hAnsi="Times New Roman"/>
          <w:sz w:val="24"/>
          <w:szCs w:val="24"/>
        </w:rPr>
        <w:t>total pas</w:t>
      </w:r>
      <w:r w:rsidR="00B340E2">
        <w:rPr>
          <w:rFonts w:ascii="Times New Roman" w:hAnsi="Times New Roman"/>
          <w:sz w:val="24"/>
          <w:szCs w:val="24"/>
        </w:rPr>
        <w:t>ó</w:t>
      </w:r>
      <w:r w:rsidR="00B60059">
        <w:rPr>
          <w:rFonts w:ascii="Times New Roman" w:hAnsi="Times New Roman"/>
          <w:sz w:val="24"/>
          <w:szCs w:val="24"/>
        </w:rPr>
        <w:t xml:space="preserve"> </w:t>
      </w:r>
      <w:r w:rsidR="00C906DF">
        <w:rPr>
          <w:rFonts w:ascii="Times New Roman" w:hAnsi="Times New Roman"/>
          <w:sz w:val="24"/>
          <w:szCs w:val="24"/>
        </w:rPr>
        <w:t>5</w:t>
      </w:r>
      <w:r w:rsidR="00D1043C">
        <w:rPr>
          <w:rFonts w:ascii="Times New Roman" w:hAnsi="Times New Roman"/>
          <w:sz w:val="24"/>
          <w:szCs w:val="24"/>
        </w:rPr>
        <w:t>.7</w:t>
      </w:r>
      <w:r w:rsidR="00C906DF">
        <w:rPr>
          <w:rFonts w:ascii="Times New Roman" w:hAnsi="Times New Roman"/>
          <w:sz w:val="24"/>
          <w:szCs w:val="24"/>
        </w:rPr>
        <w:t>40</w:t>
      </w:r>
      <w:r w:rsidR="00D1043C">
        <w:rPr>
          <w:rFonts w:ascii="Times New Roman" w:hAnsi="Times New Roman"/>
          <w:sz w:val="24"/>
          <w:szCs w:val="24"/>
        </w:rPr>
        <w:t xml:space="preserve">,4 </w:t>
      </w:r>
      <w:r w:rsidR="006726D6">
        <w:rPr>
          <w:rFonts w:ascii="Times New Roman" w:hAnsi="Times New Roman"/>
          <w:sz w:val="24"/>
          <w:szCs w:val="24"/>
        </w:rPr>
        <w:t>miles de millones de F. CFA en 20</w:t>
      </w:r>
      <w:r w:rsidR="00582015">
        <w:rPr>
          <w:rFonts w:ascii="Times New Roman" w:hAnsi="Times New Roman"/>
          <w:sz w:val="24"/>
          <w:szCs w:val="24"/>
        </w:rPr>
        <w:t xml:space="preserve">17 </w:t>
      </w:r>
      <w:r w:rsidR="00C906DF">
        <w:rPr>
          <w:rFonts w:ascii="Times New Roman" w:hAnsi="Times New Roman"/>
          <w:sz w:val="24"/>
          <w:szCs w:val="24"/>
        </w:rPr>
        <w:t>a 4</w:t>
      </w:r>
      <w:r w:rsidR="006726D6">
        <w:rPr>
          <w:rFonts w:ascii="Times New Roman" w:hAnsi="Times New Roman"/>
          <w:sz w:val="24"/>
          <w:szCs w:val="24"/>
        </w:rPr>
        <w:t>.</w:t>
      </w:r>
      <w:r w:rsidR="00C906DF">
        <w:rPr>
          <w:rFonts w:ascii="Times New Roman" w:hAnsi="Times New Roman"/>
          <w:sz w:val="24"/>
          <w:szCs w:val="24"/>
        </w:rPr>
        <w:t>8</w:t>
      </w:r>
      <w:r w:rsidR="006726D6">
        <w:rPr>
          <w:rFonts w:ascii="Times New Roman" w:hAnsi="Times New Roman"/>
          <w:sz w:val="24"/>
          <w:szCs w:val="24"/>
        </w:rPr>
        <w:t>1</w:t>
      </w:r>
      <w:r w:rsidR="00C906DF">
        <w:rPr>
          <w:rFonts w:ascii="Times New Roman" w:hAnsi="Times New Roman"/>
          <w:sz w:val="24"/>
          <w:szCs w:val="24"/>
        </w:rPr>
        <w:t>3</w:t>
      </w:r>
      <w:r w:rsidR="006726D6">
        <w:rPr>
          <w:rFonts w:ascii="Times New Roman" w:hAnsi="Times New Roman"/>
          <w:sz w:val="24"/>
          <w:szCs w:val="24"/>
        </w:rPr>
        <w:t>,</w:t>
      </w:r>
      <w:r w:rsidR="00C906DF">
        <w:rPr>
          <w:rFonts w:ascii="Times New Roman" w:hAnsi="Times New Roman"/>
          <w:sz w:val="24"/>
          <w:szCs w:val="24"/>
        </w:rPr>
        <w:t>0</w:t>
      </w:r>
      <w:r w:rsidR="006726D6">
        <w:rPr>
          <w:rFonts w:ascii="Times New Roman" w:hAnsi="Times New Roman"/>
          <w:sz w:val="24"/>
          <w:szCs w:val="24"/>
        </w:rPr>
        <w:t xml:space="preserve"> miles de millones de F. CFA en 20</w:t>
      </w:r>
      <w:r w:rsidR="00C906DF">
        <w:rPr>
          <w:rFonts w:ascii="Times New Roman" w:hAnsi="Times New Roman"/>
          <w:sz w:val="24"/>
          <w:szCs w:val="24"/>
        </w:rPr>
        <w:t>20</w:t>
      </w:r>
      <w:r w:rsidR="00E35C2E">
        <w:rPr>
          <w:rFonts w:ascii="Times New Roman" w:hAnsi="Times New Roman"/>
          <w:sz w:val="24"/>
          <w:szCs w:val="24"/>
        </w:rPr>
        <w:t>, c</w:t>
      </w:r>
      <w:r w:rsidR="00B60059">
        <w:rPr>
          <w:rFonts w:ascii="Times New Roman" w:hAnsi="Times New Roman"/>
          <w:sz w:val="24"/>
          <w:szCs w:val="24"/>
        </w:rPr>
        <w:t>omo consecuencia de la baja de los precios internacionales del crudo (</w:t>
      </w:r>
      <w:r w:rsidR="006726D6">
        <w:rPr>
          <w:rFonts w:ascii="Times New Roman" w:hAnsi="Times New Roman"/>
          <w:sz w:val="24"/>
          <w:szCs w:val="24"/>
        </w:rPr>
        <w:t>INEGE, 202</w:t>
      </w:r>
      <w:r w:rsidR="009C1902">
        <w:rPr>
          <w:rFonts w:ascii="Times New Roman" w:hAnsi="Times New Roman"/>
          <w:sz w:val="24"/>
          <w:szCs w:val="24"/>
        </w:rPr>
        <w:t>1</w:t>
      </w:r>
      <w:r w:rsidR="00B60059">
        <w:rPr>
          <w:rFonts w:ascii="Times New Roman" w:hAnsi="Times New Roman"/>
          <w:sz w:val="24"/>
          <w:szCs w:val="24"/>
        </w:rPr>
        <w:t xml:space="preserve">). </w:t>
      </w:r>
      <w:r w:rsidR="002066AE">
        <w:rPr>
          <w:rFonts w:ascii="Times New Roman" w:hAnsi="Times New Roman"/>
          <w:sz w:val="24"/>
          <w:szCs w:val="24"/>
        </w:rPr>
        <w:t>Ante esta situación, e</w:t>
      </w:r>
      <w:r w:rsidR="00B60059">
        <w:rPr>
          <w:rFonts w:ascii="Times New Roman" w:hAnsi="Times New Roman"/>
          <w:sz w:val="24"/>
          <w:szCs w:val="24"/>
        </w:rPr>
        <w:t xml:space="preserve">l </w:t>
      </w:r>
      <w:r w:rsidR="002066AE">
        <w:rPr>
          <w:rFonts w:ascii="Times New Roman" w:hAnsi="Times New Roman"/>
          <w:sz w:val="24"/>
          <w:szCs w:val="24"/>
        </w:rPr>
        <w:t xml:space="preserve">Gobierno realizó un </w:t>
      </w:r>
      <w:r w:rsidR="00B60059">
        <w:rPr>
          <w:rFonts w:ascii="Times New Roman" w:hAnsi="Times New Roman"/>
          <w:sz w:val="24"/>
          <w:szCs w:val="24"/>
        </w:rPr>
        <w:t xml:space="preserve">ajuste fiscal </w:t>
      </w:r>
      <w:r>
        <w:rPr>
          <w:rFonts w:ascii="Times New Roman" w:hAnsi="Times New Roman"/>
          <w:sz w:val="24"/>
          <w:szCs w:val="24"/>
        </w:rPr>
        <w:t>en 201</w:t>
      </w:r>
      <w:r w:rsidR="006726D6">
        <w:rPr>
          <w:rFonts w:ascii="Times New Roman" w:hAnsi="Times New Roman"/>
          <w:sz w:val="24"/>
          <w:szCs w:val="24"/>
        </w:rPr>
        <w:t>6</w:t>
      </w:r>
      <w:r>
        <w:rPr>
          <w:rFonts w:ascii="Times New Roman" w:hAnsi="Times New Roman"/>
          <w:sz w:val="24"/>
          <w:szCs w:val="24"/>
        </w:rPr>
        <w:t xml:space="preserve"> </w:t>
      </w:r>
      <w:r w:rsidR="00FD2F3F">
        <w:rPr>
          <w:rFonts w:ascii="Times New Roman" w:hAnsi="Times New Roman"/>
          <w:sz w:val="24"/>
          <w:szCs w:val="24"/>
        </w:rPr>
        <w:t xml:space="preserve">como consecuencia de </w:t>
      </w:r>
      <w:r w:rsidR="00B60059">
        <w:rPr>
          <w:rFonts w:ascii="Times New Roman" w:hAnsi="Times New Roman"/>
          <w:sz w:val="24"/>
          <w:szCs w:val="24"/>
        </w:rPr>
        <w:t>la caída de los ingresos</w:t>
      </w:r>
      <w:r w:rsidR="00B340E2">
        <w:rPr>
          <w:rFonts w:ascii="Times New Roman" w:hAnsi="Times New Roman"/>
          <w:sz w:val="24"/>
          <w:szCs w:val="24"/>
        </w:rPr>
        <w:t xml:space="preserve"> de exportación</w:t>
      </w:r>
      <w:r w:rsidR="002066AE">
        <w:rPr>
          <w:rFonts w:ascii="Times New Roman" w:hAnsi="Times New Roman"/>
          <w:sz w:val="24"/>
          <w:szCs w:val="24"/>
        </w:rPr>
        <w:t xml:space="preserve">. Esa reducción supuso </w:t>
      </w:r>
      <w:r w:rsidR="00B340E2">
        <w:rPr>
          <w:rFonts w:ascii="Times New Roman" w:hAnsi="Times New Roman"/>
          <w:sz w:val="24"/>
          <w:szCs w:val="24"/>
        </w:rPr>
        <w:t>un</w:t>
      </w:r>
      <w:r w:rsidR="002066AE">
        <w:rPr>
          <w:rFonts w:ascii="Times New Roman" w:hAnsi="Times New Roman"/>
          <w:sz w:val="24"/>
          <w:szCs w:val="24"/>
        </w:rPr>
        <w:t xml:space="preserve"> recorte </w:t>
      </w:r>
      <w:r w:rsidR="006726D6">
        <w:rPr>
          <w:rFonts w:ascii="Times New Roman" w:hAnsi="Times New Roman"/>
          <w:sz w:val="24"/>
          <w:szCs w:val="24"/>
        </w:rPr>
        <w:t>de los gastos de consumo público</w:t>
      </w:r>
      <w:r w:rsidR="009F56EB">
        <w:rPr>
          <w:rFonts w:ascii="Times New Roman" w:hAnsi="Times New Roman"/>
          <w:sz w:val="24"/>
          <w:szCs w:val="24"/>
        </w:rPr>
        <w:t xml:space="preserve"> a -4,9</w:t>
      </w:r>
      <w:r w:rsidR="00E35C2E">
        <w:rPr>
          <w:rFonts w:ascii="Times New Roman" w:hAnsi="Times New Roman"/>
          <w:sz w:val="24"/>
          <w:szCs w:val="24"/>
        </w:rPr>
        <w:t>%</w:t>
      </w:r>
      <w:r w:rsidR="009F56EB">
        <w:rPr>
          <w:rFonts w:ascii="Times New Roman" w:hAnsi="Times New Roman"/>
          <w:sz w:val="24"/>
          <w:szCs w:val="24"/>
        </w:rPr>
        <w:t xml:space="preserve"> </w:t>
      </w:r>
      <w:r w:rsidR="00B340E2" w:rsidRPr="009F56EB">
        <w:rPr>
          <w:rFonts w:ascii="Times New Roman" w:hAnsi="Times New Roman"/>
          <w:sz w:val="24"/>
          <w:szCs w:val="24"/>
        </w:rPr>
        <w:t xml:space="preserve">así como </w:t>
      </w:r>
      <w:r w:rsidR="009F56EB">
        <w:rPr>
          <w:rFonts w:ascii="Times New Roman" w:hAnsi="Times New Roman"/>
          <w:sz w:val="24"/>
          <w:szCs w:val="24"/>
        </w:rPr>
        <w:t xml:space="preserve">una caída de </w:t>
      </w:r>
      <w:r w:rsidR="00B340E2" w:rsidRPr="009F56EB">
        <w:rPr>
          <w:rFonts w:ascii="Times New Roman" w:hAnsi="Times New Roman"/>
          <w:sz w:val="24"/>
          <w:szCs w:val="24"/>
        </w:rPr>
        <w:t>las inversiones públicas</w:t>
      </w:r>
      <w:r w:rsidR="009F56EB">
        <w:rPr>
          <w:rFonts w:ascii="Times New Roman" w:hAnsi="Times New Roman"/>
          <w:sz w:val="24"/>
          <w:szCs w:val="24"/>
        </w:rPr>
        <w:t xml:space="preserve"> </w:t>
      </w:r>
      <w:r w:rsidR="00DC6CA2">
        <w:rPr>
          <w:rFonts w:ascii="Times New Roman" w:hAnsi="Times New Roman"/>
          <w:sz w:val="24"/>
          <w:szCs w:val="24"/>
        </w:rPr>
        <w:t xml:space="preserve">en un </w:t>
      </w:r>
      <w:r w:rsidR="009F56EB">
        <w:rPr>
          <w:rFonts w:ascii="Times New Roman" w:hAnsi="Times New Roman"/>
          <w:sz w:val="24"/>
          <w:szCs w:val="24"/>
        </w:rPr>
        <w:t>-45,9</w:t>
      </w:r>
      <w:r w:rsidR="00E35C2E">
        <w:rPr>
          <w:rFonts w:ascii="Times New Roman" w:hAnsi="Times New Roman"/>
          <w:sz w:val="24"/>
          <w:szCs w:val="24"/>
        </w:rPr>
        <w:t>% en 2016</w:t>
      </w:r>
      <w:r w:rsidR="002066AE" w:rsidRPr="009F56EB">
        <w:rPr>
          <w:rFonts w:ascii="Times New Roman" w:hAnsi="Times New Roman"/>
          <w:sz w:val="24"/>
          <w:szCs w:val="24"/>
        </w:rPr>
        <w:t xml:space="preserve">. Esta </w:t>
      </w:r>
      <w:r w:rsidRPr="009F56EB">
        <w:rPr>
          <w:rFonts w:ascii="Times New Roman" w:hAnsi="Times New Roman"/>
          <w:sz w:val="24"/>
          <w:szCs w:val="24"/>
        </w:rPr>
        <w:t xml:space="preserve">situación </w:t>
      </w:r>
      <w:r w:rsidR="00B340E2" w:rsidRPr="009F56EB">
        <w:rPr>
          <w:rFonts w:ascii="Times New Roman" w:hAnsi="Times New Roman"/>
          <w:sz w:val="24"/>
          <w:szCs w:val="24"/>
        </w:rPr>
        <w:t xml:space="preserve">precipitó </w:t>
      </w:r>
      <w:r w:rsidR="009F56EB">
        <w:rPr>
          <w:rFonts w:ascii="Times New Roman" w:hAnsi="Times New Roman"/>
          <w:sz w:val="24"/>
          <w:szCs w:val="24"/>
        </w:rPr>
        <w:t xml:space="preserve">igualmente </w:t>
      </w:r>
      <w:r w:rsidR="00B340E2" w:rsidRPr="009F56EB">
        <w:rPr>
          <w:rFonts w:ascii="Times New Roman" w:hAnsi="Times New Roman"/>
          <w:sz w:val="24"/>
          <w:szCs w:val="24"/>
        </w:rPr>
        <w:t xml:space="preserve">la baja de la actividad económica del sector privado, </w:t>
      </w:r>
      <w:r w:rsidR="009F56EB">
        <w:rPr>
          <w:rFonts w:ascii="Times New Roman" w:hAnsi="Times New Roman"/>
          <w:sz w:val="24"/>
          <w:szCs w:val="24"/>
        </w:rPr>
        <w:t xml:space="preserve">con la </w:t>
      </w:r>
      <w:r w:rsidR="00DC6CA2">
        <w:rPr>
          <w:rFonts w:ascii="Times New Roman" w:hAnsi="Times New Roman"/>
          <w:sz w:val="24"/>
          <w:szCs w:val="24"/>
        </w:rPr>
        <w:t xml:space="preserve">rebaja </w:t>
      </w:r>
      <w:r w:rsidR="009F56EB">
        <w:rPr>
          <w:rFonts w:ascii="Times New Roman" w:hAnsi="Times New Roman"/>
          <w:sz w:val="24"/>
          <w:szCs w:val="24"/>
        </w:rPr>
        <w:t xml:space="preserve">bruta de capital </w:t>
      </w:r>
      <w:r w:rsidR="00673F24">
        <w:rPr>
          <w:rFonts w:ascii="Times New Roman" w:hAnsi="Times New Roman"/>
          <w:sz w:val="24"/>
          <w:szCs w:val="24"/>
        </w:rPr>
        <w:t>fijo-privada</w:t>
      </w:r>
      <w:r w:rsidR="009F56EB">
        <w:rPr>
          <w:rFonts w:ascii="Times New Roman" w:hAnsi="Times New Roman"/>
          <w:sz w:val="24"/>
          <w:szCs w:val="24"/>
        </w:rPr>
        <w:t xml:space="preserve"> en</w:t>
      </w:r>
      <w:r w:rsidR="00DC6CA2">
        <w:rPr>
          <w:rFonts w:ascii="Times New Roman" w:hAnsi="Times New Roman"/>
          <w:sz w:val="24"/>
          <w:szCs w:val="24"/>
        </w:rPr>
        <w:t xml:space="preserve"> -</w:t>
      </w:r>
      <w:r w:rsidR="009F56EB">
        <w:rPr>
          <w:rFonts w:ascii="Times New Roman" w:hAnsi="Times New Roman"/>
          <w:sz w:val="24"/>
          <w:szCs w:val="24"/>
        </w:rPr>
        <w:t>27,6</w:t>
      </w:r>
      <w:r w:rsidR="004C59DD">
        <w:rPr>
          <w:rFonts w:ascii="Times New Roman" w:hAnsi="Times New Roman"/>
          <w:sz w:val="24"/>
          <w:szCs w:val="24"/>
        </w:rPr>
        <w:t xml:space="preserve">% </w:t>
      </w:r>
      <w:r w:rsidR="00DC6CA2">
        <w:rPr>
          <w:rFonts w:ascii="Times New Roman" w:hAnsi="Times New Roman"/>
          <w:sz w:val="24"/>
          <w:szCs w:val="24"/>
        </w:rPr>
        <w:t>(INEGE, 202</w:t>
      </w:r>
      <w:r w:rsidR="009C1902">
        <w:rPr>
          <w:rFonts w:ascii="Times New Roman" w:hAnsi="Times New Roman"/>
          <w:sz w:val="24"/>
          <w:szCs w:val="24"/>
        </w:rPr>
        <w:t>1</w:t>
      </w:r>
      <w:r w:rsidR="00DC6CA2">
        <w:rPr>
          <w:rFonts w:ascii="Times New Roman" w:hAnsi="Times New Roman"/>
          <w:sz w:val="24"/>
          <w:szCs w:val="24"/>
        </w:rPr>
        <w:t>).</w:t>
      </w:r>
    </w:p>
    <w:p w:rsidR="00BB2A1F" w:rsidRPr="00BB2A1F" w:rsidRDefault="00BB2A1F" w:rsidP="00BB2A1F">
      <w:pPr>
        <w:jc w:val="both"/>
        <w:rPr>
          <w:rFonts w:ascii="Times New Roman" w:hAnsi="Times New Roman"/>
          <w:sz w:val="24"/>
          <w:szCs w:val="24"/>
          <w:lang w:val="es-ES"/>
        </w:rPr>
      </w:pPr>
      <w:r w:rsidRPr="009F56EB">
        <w:rPr>
          <w:rFonts w:ascii="Times New Roman" w:hAnsi="Times New Roman"/>
          <w:sz w:val="24"/>
          <w:szCs w:val="24"/>
          <w:lang w:val="es-ES_tradnl"/>
        </w:rPr>
        <w:t>13.</w:t>
      </w:r>
      <w:r w:rsidRPr="009F56EB">
        <w:rPr>
          <w:rFonts w:ascii="Times New Roman" w:hAnsi="Times New Roman"/>
          <w:sz w:val="24"/>
          <w:szCs w:val="24"/>
          <w:lang w:val="es-ES_tradnl"/>
        </w:rPr>
        <w:tab/>
        <w:t xml:space="preserve">En cuanto a la pobreza, </w:t>
      </w:r>
      <w:r w:rsidR="00F27D61">
        <w:rPr>
          <w:rFonts w:ascii="Times New Roman" w:hAnsi="Times New Roman"/>
          <w:sz w:val="24"/>
          <w:szCs w:val="24"/>
          <w:lang w:val="es-ES_tradnl"/>
        </w:rPr>
        <w:t>GE</w:t>
      </w:r>
      <w:r w:rsidRPr="007953D5">
        <w:rPr>
          <w:rFonts w:ascii="Times New Roman" w:hAnsi="Times New Roman"/>
          <w:sz w:val="24"/>
          <w:szCs w:val="24"/>
          <w:lang w:val="es-ES_tradnl"/>
        </w:rPr>
        <w:t xml:space="preserve"> </w:t>
      </w:r>
      <w:r w:rsidR="00CD58EB">
        <w:rPr>
          <w:rFonts w:ascii="Times New Roman" w:hAnsi="Times New Roman"/>
          <w:sz w:val="24"/>
          <w:szCs w:val="24"/>
          <w:lang w:val="es-ES_tradnl"/>
        </w:rPr>
        <w:t xml:space="preserve">ha sido en los últimos años </w:t>
      </w:r>
      <w:r w:rsidRPr="007953D5">
        <w:rPr>
          <w:rFonts w:ascii="Times New Roman" w:hAnsi="Times New Roman"/>
          <w:sz w:val="24"/>
          <w:szCs w:val="24"/>
          <w:lang w:val="es-ES_tradnl"/>
        </w:rPr>
        <w:t xml:space="preserve">uno de los países </w:t>
      </w:r>
      <w:r w:rsidR="00C5503C">
        <w:rPr>
          <w:rFonts w:ascii="Times New Roman" w:hAnsi="Times New Roman"/>
          <w:sz w:val="24"/>
          <w:szCs w:val="24"/>
          <w:lang w:val="es-ES_tradnl"/>
        </w:rPr>
        <w:t xml:space="preserve">con ingresos medios </w:t>
      </w:r>
      <w:r w:rsidRPr="007953D5">
        <w:rPr>
          <w:rFonts w:ascii="Times New Roman" w:hAnsi="Times New Roman"/>
          <w:sz w:val="24"/>
          <w:szCs w:val="24"/>
          <w:lang w:val="es-ES_tradnl"/>
        </w:rPr>
        <w:t>de África subsahariana, con un PIB per cápita de USD 29.735 en 2014.</w:t>
      </w:r>
      <w:r w:rsidRPr="007953D5">
        <w:rPr>
          <w:rFonts w:ascii="Times New Roman" w:hAnsi="Times New Roman"/>
          <w:sz w:val="24"/>
          <w:szCs w:val="24"/>
          <w:vertAlign w:val="superscript"/>
          <w:lang w:val="es-ES_tradnl"/>
        </w:rPr>
        <w:footnoteReference w:id="1"/>
      </w:r>
      <w:r w:rsidRPr="007953D5">
        <w:rPr>
          <w:rFonts w:ascii="Times New Roman" w:hAnsi="Times New Roman"/>
          <w:sz w:val="24"/>
          <w:szCs w:val="24"/>
          <w:lang w:val="es-ES_tradnl"/>
        </w:rPr>
        <w:t xml:space="preserve"> </w:t>
      </w:r>
      <w:r w:rsidR="00DC6CA2">
        <w:rPr>
          <w:rFonts w:ascii="Times New Roman" w:hAnsi="Times New Roman"/>
          <w:sz w:val="24"/>
          <w:szCs w:val="24"/>
          <w:lang w:val="es-ES_tradnl"/>
        </w:rPr>
        <w:t xml:space="preserve">Sin embargo, según los </w:t>
      </w:r>
      <w:r w:rsidRPr="007953D5">
        <w:rPr>
          <w:rFonts w:ascii="Times New Roman" w:hAnsi="Times New Roman"/>
          <w:sz w:val="24"/>
          <w:szCs w:val="24"/>
          <w:lang w:val="es-ES_tradnl"/>
        </w:rPr>
        <w:t>último</w:t>
      </w:r>
      <w:r w:rsidR="00DC6CA2">
        <w:rPr>
          <w:rFonts w:ascii="Times New Roman" w:hAnsi="Times New Roman"/>
          <w:sz w:val="24"/>
          <w:szCs w:val="24"/>
          <w:lang w:val="es-ES_tradnl"/>
        </w:rPr>
        <w:t>s</w:t>
      </w:r>
      <w:r w:rsidRPr="007953D5">
        <w:rPr>
          <w:rFonts w:ascii="Times New Roman" w:hAnsi="Times New Roman"/>
          <w:sz w:val="24"/>
          <w:szCs w:val="24"/>
          <w:lang w:val="es-ES_tradnl"/>
        </w:rPr>
        <w:t xml:space="preserve"> </w:t>
      </w:r>
      <w:r w:rsidR="00DC6CA2">
        <w:rPr>
          <w:rFonts w:ascii="Times New Roman" w:hAnsi="Times New Roman"/>
          <w:sz w:val="24"/>
          <w:szCs w:val="24"/>
          <w:lang w:val="es-ES_tradnl"/>
        </w:rPr>
        <w:t xml:space="preserve">datos </w:t>
      </w:r>
      <w:r w:rsidRPr="007953D5">
        <w:rPr>
          <w:rFonts w:ascii="Times New Roman" w:hAnsi="Times New Roman"/>
          <w:sz w:val="24"/>
          <w:szCs w:val="24"/>
          <w:lang w:val="es-ES_tradnl"/>
        </w:rPr>
        <w:t>disponible</w:t>
      </w:r>
      <w:r w:rsidR="00DC6CA2">
        <w:rPr>
          <w:rFonts w:ascii="Times New Roman" w:hAnsi="Times New Roman"/>
          <w:sz w:val="24"/>
          <w:szCs w:val="24"/>
          <w:lang w:val="es-ES_tradnl"/>
        </w:rPr>
        <w:t>s</w:t>
      </w:r>
      <w:r w:rsidR="00B21490">
        <w:rPr>
          <w:rFonts w:ascii="Times New Roman" w:hAnsi="Times New Roman"/>
          <w:sz w:val="24"/>
          <w:szCs w:val="24"/>
          <w:lang w:val="es-ES_tradnl"/>
        </w:rPr>
        <w:t>,</w:t>
      </w:r>
      <w:r w:rsidRPr="007953D5">
        <w:rPr>
          <w:rFonts w:ascii="Times New Roman" w:hAnsi="Times New Roman"/>
          <w:sz w:val="24"/>
          <w:szCs w:val="24"/>
          <w:lang w:val="es-ES_tradnl"/>
        </w:rPr>
        <w:t xml:space="preserve"> en 20</w:t>
      </w:r>
      <w:r w:rsidR="00CD58EB">
        <w:rPr>
          <w:rFonts w:ascii="Times New Roman" w:hAnsi="Times New Roman"/>
          <w:sz w:val="24"/>
          <w:szCs w:val="24"/>
          <w:lang w:val="es-ES_tradnl"/>
        </w:rPr>
        <w:t>1</w:t>
      </w:r>
      <w:r w:rsidRPr="007953D5">
        <w:rPr>
          <w:rFonts w:ascii="Times New Roman" w:hAnsi="Times New Roman"/>
          <w:sz w:val="24"/>
          <w:szCs w:val="24"/>
          <w:lang w:val="es-ES_tradnl"/>
        </w:rPr>
        <w:t xml:space="preserve">6 el 77% de la población total vivía por debajo de la línea de pobreza de USD 2 por día y alrededor del 60% </w:t>
      </w:r>
      <w:r w:rsidR="00B21490">
        <w:rPr>
          <w:rFonts w:ascii="Times New Roman" w:hAnsi="Times New Roman"/>
          <w:sz w:val="24"/>
          <w:szCs w:val="24"/>
          <w:lang w:val="es-ES_tradnl"/>
        </w:rPr>
        <w:t xml:space="preserve">de esa población </w:t>
      </w:r>
      <w:r w:rsidRPr="007953D5">
        <w:rPr>
          <w:rFonts w:ascii="Times New Roman" w:hAnsi="Times New Roman"/>
          <w:sz w:val="24"/>
          <w:szCs w:val="24"/>
          <w:lang w:val="es-ES_tradnl"/>
        </w:rPr>
        <w:t>vivía con menos de USD 1,25 por día.</w:t>
      </w:r>
      <w:r w:rsidRPr="007953D5">
        <w:rPr>
          <w:rFonts w:ascii="Times New Roman" w:hAnsi="Times New Roman"/>
          <w:sz w:val="24"/>
          <w:szCs w:val="24"/>
          <w:vertAlign w:val="superscript"/>
          <w:lang w:val="es-ES_tradnl"/>
        </w:rPr>
        <w:footnoteReference w:id="2"/>
      </w:r>
      <w:r>
        <w:rPr>
          <w:rFonts w:ascii="Times New Roman" w:hAnsi="Times New Roman"/>
          <w:sz w:val="24"/>
          <w:szCs w:val="24"/>
          <w:lang w:val="es-ES_tradnl"/>
        </w:rPr>
        <w:t xml:space="preserve"> No obstante, </w:t>
      </w:r>
      <w:r w:rsidR="00B21490">
        <w:rPr>
          <w:rFonts w:ascii="Times New Roman" w:hAnsi="Times New Roman"/>
          <w:sz w:val="24"/>
          <w:szCs w:val="24"/>
          <w:lang w:val="es-ES_tradnl"/>
        </w:rPr>
        <w:t>est</w:t>
      </w:r>
      <w:r>
        <w:rPr>
          <w:rFonts w:ascii="Times New Roman" w:hAnsi="Times New Roman"/>
          <w:sz w:val="24"/>
          <w:szCs w:val="24"/>
          <w:lang w:val="es-ES"/>
        </w:rPr>
        <w:t xml:space="preserve">os </w:t>
      </w:r>
      <w:r w:rsidRPr="007953D5">
        <w:rPr>
          <w:rFonts w:ascii="Times New Roman" w:hAnsi="Times New Roman"/>
          <w:sz w:val="24"/>
          <w:szCs w:val="24"/>
          <w:lang w:val="es-ES_tradnl"/>
        </w:rPr>
        <w:t xml:space="preserve">niveles de pobreza </w:t>
      </w:r>
      <w:r>
        <w:rPr>
          <w:rFonts w:ascii="Times New Roman" w:hAnsi="Times New Roman"/>
          <w:sz w:val="24"/>
          <w:szCs w:val="24"/>
          <w:lang w:val="es-ES_tradnl"/>
        </w:rPr>
        <w:t xml:space="preserve">son </w:t>
      </w:r>
      <w:r w:rsidRPr="007953D5">
        <w:rPr>
          <w:rFonts w:ascii="Times New Roman" w:hAnsi="Times New Roman"/>
          <w:sz w:val="24"/>
          <w:szCs w:val="24"/>
          <w:lang w:val="es-ES_tradnl"/>
        </w:rPr>
        <w:t xml:space="preserve">específicos según la ubicación, y la gran mayoría se encuentra en las zonas rurales. Actualmente, el Gobierno está trabajando para actualizar sus datos sobre los niveles de pobreza </w:t>
      </w:r>
      <w:r w:rsidR="00B21490">
        <w:rPr>
          <w:rFonts w:ascii="Times New Roman" w:hAnsi="Times New Roman"/>
          <w:sz w:val="24"/>
          <w:szCs w:val="24"/>
          <w:lang w:val="es-ES_tradnl"/>
        </w:rPr>
        <w:t xml:space="preserve">en el país </w:t>
      </w:r>
      <w:r w:rsidRPr="007953D5">
        <w:rPr>
          <w:rFonts w:ascii="Times New Roman" w:hAnsi="Times New Roman"/>
          <w:sz w:val="24"/>
          <w:szCs w:val="24"/>
          <w:lang w:val="es-ES_tradnl"/>
        </w:rPr>
        <w:t>y algunos analistas creen que el crecimiento económico y las mejoras en las carreteras y otras infraestructuras (y por lo tanto el acceso al empleo, los mercados y los servicios sociales) pueden reducir los niveles generales de pobreza</w:t>
      </w:r>
      <w:r w:rsidR="00B21490">
        <w:rPr>
          <w:rFonts w:ascii="Times New Roman" w:hAnsi="Times New Roman"/>
          <w:sz w:val="24"/>
          <w:szCs w:val="24"/>
          <w:lang w:val="es-ES_tradnl"/>
        </w:rPr>
        <w:t xml:space="preserve"> referidos anteriormente</w:t>
      </w:r>
      <w:r w:rsidRPr="007953D5">
        <w:rPr>
          <w:rFonts w:ascii="Times New Roman" w:hAnsi="Times New Roman"/>
          <w:sz w:val="24"/>
          <w:szCs w:val="24"/>
          <w:lang w:val="es-ES_tradnl"/>
        </w:rPr>
        <w:t>.</w:t>
      </w:r>
    </w:p>
    <w:p w:rsidR="00884CBA" w:rsidRDefault="006D047A" w:rsidP="00884CBA">
      <w:pPr>
        <w:pStyle w:val="Liste2"/>
        <w:ind w:left="0" w:firstLine="0"/>
        <w:jc w:val="both"/>
        <w:rPr>
          <w:rFonts w:ascii="Times New Roman" w:hAnsi="Times New Roman"/>
          <w:sz w:val="24"/>
          <w:szCs w:val="24"/>
        </w:rPr>
      </w:pPr>
      <w:r>
        <w:rPr>
          <w:rFonts w:ascii="Times New Roman" w:hAnsi="Times New Roman"/>
          <w:sz w:val="24"/>
          <w:szCs w:val="24"/>
        </w:rPr>
        <w:t>1</w:t>
      </w:r>
      <w:r w:rsidR="00672A4B">
        <w:rPr>
          <w:rFonts w:ascii="Times New Roman" w:hAnsi="Times New Roman"/>
          <w:sz w:val="24"/>
          <w:szCs w:val="24"/>
        </w:rPr>
        <w:t>4</w:t>
      </w:r>
      <w:r w:rsidR="00F95902">
        <w:rPr>
          <w:rFonts w:ascii="Times New Roman" w:hAnsi="Times New Roman"/>
          <w:sz w:val="24"/>
          <w:szCs w:val="24"/>
        </w:rPr>
        <w:t>.</w:t>
      </w:r>
      <w:r w:rsidR="00F95902">
        <w:rPr>
          <w:rFonts w:ascii="Times New Roman" w:hAnsi="Times New Roman"/>
          <w:sz w:val="24"/>
          <w:szCs w:val="24"/>
        </w:rPr>
        <w:tab/>
      </w:r>
      <w:r w:rsidR="00FD2F3F">
        <w:rPr>
          <w:rFonts w:ascii="Times New Roman" w:hAnsi="Times New Roman"/>
          <w:sz w:val="24"/>
          <w:szCs w:val="24"/>
        </w:rPr>
        <w:t xml:space="preserve">Por otra parte, </w:t>
      </w:r>
      <w:r w:rsidR="00BF16FD">
        <w:rPr>
          <w:rFonts w:ascii="Times New Roman" w:hAnsi="Times New Roman"/>
          <w:sz w:val="24"/>
          <w:szCs w:val="24"/>
        </w:rPr>
        <w:t xml:space="preserve">según la Encuesta Ecuatoguineana de Hogares (EEH) </w:t>
      </w:r>
      <w:r w:rsidR="00FD2F3F">
        <w:rPr>
          <w:rFonts w:ascii="Times New Roman" w:hAnsi="Times New Roman"/>
          <w:sz w:val="24"/>
          <w:szCs w:val="24"/>
        </w:rPr>
        <w:t>l</w:t>
      </w:r>
      <w:r w:rsidR="00884CBA" w:rsidRPr="00846531">
        <w:rPr>
          <w:rFonts w:ascii="Times New Roman" w:hAnsi="Times New Roman"/>
          <w:sz w:val="24"/>
          <w:szCs w:val="24"/>
        </w:rPr>
        <w:t xml:space="preserve">a pobreza </w:t>
      </w:r>
      <w:r w:rsidR="00FD2F3F">
        <w:rPr>
          <w:rFonts w:ascii="Times New Roman" w:hAnsi="Times New Roman"/>
          <w:sz w:val="24"/>
          <w:szCs w:val="24"/>
        </w:rPr>
        <w:t xml:space="preserve">afecta </w:t>
      </w:r>
      <w:r w:rsidR="002845FA">
        <w:rPr>
          <w:rFonts w:ascii="Times New Roman" w:hAnsi="Times New Roman"/>
          <w:sz w:val="24"/>
          <w:szCs w:val="24"/>
        </w:rPr>
        <w:t xml:space="preserve">más </w:t>
      </w:r>
      <w:r w:rsidR="00884CBA" w:rsidRPr="00846531">
        <w:rPr>
          <w:rFonts w:ascii="Times New Roman" w:hAnsi="Times New Roman"/>
          <w:sz w:val="24"/>
          <w:szCs w:val="24"/>
        </w:rPr>
        <w:t xml:space="preserve">a las mujeres </w:t>
      </w:r>
      <w:r w:rsidR="004B41CA" w:rsidRPr="00846531">
        <w:rPr>
          <w:rFonts w:ascii="Times New Roman" w:hAnsi="Times New Roman"/>
          <w:sz w:val="24"/>
          <w:szCs w:val="24"/>
        </w:rPr>
        <w:t>que</w:t>
      </w:r>
      <w:r w:rsidR="00884CBA" w:rsidRPr="00846531">
        <w:rPr>
          <w:rFonts w:ascii="Times New Roman" w:hAnsi="Times New Roman"/>
          <w:sz w:val="24"/>
          <w:szCs w:val="24"/>
        </w:rPr>
        <w:t xml:space="preserve"> a los hombres</w:t>
      </w:r>
      <w:r w:rsidR="00B21490">
        <w:rPr>
          <w:rFonts w:ascii="Times New Roman" w:hAnsi="Times New Roman"/>
          <w:sz w:val="24"/>
          <w:szCs w:val="24"/>
        </w:rPr>
        <w:t xml:space="preserve"> y esta </w:t>
      </w:r>
      <w:r w:rsidR="00884CBA" w:rsidRPr="00846531">
        <w:rPr>
          <w:rFonts w:ascii="Times New Roman" w:hAnsi="Times New Roman"/>
          <w:sz w:val="24"/>
          <w:szCs w:val="24"/>
        </w:rPr>
        <w:t xml:space="preserve">situación se agudiza </w:t>
      </w:r>
      <w:r w:rsidR="00B21490">
        <w:rPr>
          <w:rFonts w:ascii="Times New Roman" w:hAnsi="Times New Roman"/>
          <w:sz w:val="24"/>
          <w:szCs w:val="24"/>
        </w:rPr>
        <w:t xml:space="preserve">igualmente </w:t>
      </w:r>
      <w:r w:rsidR="00884CBA" w:rsidRPr="00846531">
        <w:rPr>
          <w:rFonts w:ascii="Times New Roman" w:hAnsi="Times New Roman"/>
          <w:sz w:val="24"/>
          <w:szCs w:val="24"/>
        </w:rPr>
        <w:t>en las zonas rurales</w:t>
      </w:r>
      <w:r w:rsidR="00C26208">
        <w:rPr>
          <w:rFonts w:ascii="Times New Roman" w:hAnsi="Times New Roman"/>
          <w:sz w:val="24"/>
          <w:szCs w:val="24"/>
        </w:rPr>
        <w:t xml:space="preserve">. A este respecto, el Gobierno adoptó y está </w:t>
      </w:r>
      <w:r w:rsidR="00884CBA" w:rsidRPr="00846531">
        <w:rPr>
          <w:rFonts w:ascii="Times New Roman" w:hAnsi="Times New Roman"/>
          <w:sz w:val="24"/>
          <w:szCs w:val="24"/>
        </w:rPr>
        <w:t>implementa</w:t>
      </w:r>
      <w:r w:rsidR="00C26208">
        <w:rPr>
          <w:rFonts w:ascii="Times New Roman" w:hAnsi="Times New Roman"/>
          <w:sz w:val="24"/>
          <w:szCs w:val="24"/>
        </w:rPr>
        <w:t>ndo</w:t>
      </w:r>
      <w:r w:rsidR="00884CBA" w:rsidRPr="00846531">
        <w:rPr>
          <w:rFonts w:ascii="Times New Roman" w:hAnsi="Times New Roman"/>
          <w:sz w:val="24"/>
          <w:szCs w:val="24"/>
        </w:rPr>
        <w:t xml:space="preserve"> </w:t>
      </w:r>
      <w:r w:rsidR="00C26208">
        <w:rPr>
          <w:rFonts w:ascii="Times New Roman" w:hAnsi="Times New Roman"/>
          <w:sz w:val="24"/>
          <w:szCs w:val="24"/>
        </w:rPr>
        <w:t xml:space="preserve">desde 2014 </w:t>
      </w:r>
      <w:r w:rsidR="00884CBA" w:rsidRPr="00846531">
        <w:rPr>
          <w:rFonts w:ascii="Times New Roman" w:hAnsi="Times New Roman"/>
          <w:sz w:val="24"/>
          <w:szCs w:val="24"/>
        </w:rPr>
        <w:t>un Programa de Desarrollo Local</w:t>
      </w:r>
      <w:r w:rsidR="00C26208">
        <w:rPr>
          <w:rFonts w:ascii="Times New Roman" w:hAnsi="Times New Roman"/>
          <w:sz w:val="24"/>
          <w:szCs w:val="24"/>
        </w:rPr>
        <w:t>. El programa tiene como finalidad</w:t>
      </w:r>
      <w:r w:rsidR="00FD2F3F">
        <w:rPr>
          <w:rFonts w:ascii="Times New Roman" w:hAnsi="Times New Roman"/>
          <w:sz w:val="24"/>
          <w:szCs w:val="24"/>
        </w:rPr>
        <w:t xml:space="preserve"> </w:t>
      </w:r>
      <w:r w:rsidR="00C26208">
        <w:rPr>
          <w:rFonts w:ascii="Times New Roman" w:hAnsi="Times New Roman"/>
          <w:sz w:val="24"/>
          <w:szCs w:val="24"/>
        </w:rPr>
        <w:t xml:space="preserve">eliminar la pobreza mediante la promoción de </w:t>
      </w:r>
      <w:r w:rsidR="00884CBA" w:rsidRPr="00846531">
        <w:rPr>
          <w:rFonts w:ascii="Times New Roman" w:hAnsi="Times New Roman"/>
          <w:sz w:val="24"/>
          <w:szCs w:val="24"/>
        </w:rPr>
        <w:t xml:space="preserve">la buena gobernabilidad a través de la descentralización y </w:t>
      </w:r>
      <w:r w:rsidR="00B21490">
        <w:rPr>
          <w:rFonts w:ascii="Times New Roman" w:hAnsi="Times New Roman"/>
          <w:sz w:val="24"/>
          <w:szCs w:val="24"/>
        </w:rPr>
        <w:t xml:space="preserve">el </w:t>
      </w:r>
      <w:r w:rsidR="00884CBA" w:rsidRPr="00846531">
        <w:rPr>
          <w:rFonts w:ascii="Times New Roman" w:hAnsi="Times New Roman"/>
          <w:sz w:val="24"/>
          <w:szCs w:val="24"/>
        </w:rPr>
        <w:t>reforzamiento de las capacidades de las administraciones locales</w:t>
      </w:r>
      <w:r w:rsidR="00C26208">
        <w:rPr>
          <w:rFonts w:ascii="Times New Roman" w:hAnsi="Times New Roman"/>
          <w:sz w:val="24"/>
          <w:szCs w:val="24"/>
        </w:rPr>
        <w:t xml:space="preserve">. </w:t>
      </w:r>
      <w:r w:rsidR="00884CBA" w:rsidRPr="00846531">
        <w:rPr>
          <w:rFonts w:ascii="Times New Roman" w:hAnsi="Times New Roman"/>
          <w:sz w:val="24"/>
          <w:szCs w:val="24"/>
        </w:rPr>
        <w:t>En este sentido</w:t>
      </w:r>
      <w:r w:rsidR="00B21490">
        <w:rPr>
          <w:rFonts w:ascii="Times New Roman" w:hAnsi="Times New Roman"/>
          <w:sz w:val="24"/>
          <w:szCs w:val="24"/>
        </w:rPr>
        <w:t>,</w:t>
      </w:r>
      <w:r w:rsidR="00884CBA" w:rsidRPr="00846531">
        <w:rPr>
          <w:rFonts w:ascii="Times New Roman" w:hAnsi="Times New Roman"/>
          <w:sz w:val="24"/>
          <w:szCs w:val="24"/>
        </w:rPr>
        <w:t xml:space="preserve"> el Proyecto </w:t>
      </w:r>
      <w:r w:rsidR="00BF16FD">
        <w:rPr>
          <w:rFonts w:ascii="Times New Roman" w:hAnsi="Times New Roman"/>
          <w:sz w:val="24"/>
          <w:szCs w:val="24"/>
        </w:rPr>
        <w:t xml:space="preserve">se </w:t>
      </w:r>
      <w:r w:rsidR="00884CBA" w:rsidRPr="00846531">
        <w:rPr>
          <w:rFonts w:ascii="Times New Roman" w:hAnsi="Times New Roman"/>
          <w:sz w:val="24"/>
          <w:szCs w:val="24"/>
        </w:rPr>
        <w:t xml:space="preserve">ha </w:t>
      </w:r>
      <w:r w:rsidR="00C26208">
        <w:rPr>
          <w:rFonts w:ascii="Times New Roman" w:hAnsi="Times New Roman"/>
          <w:sz w:val="24"/>
          <w:szCs w:val="24"/>
        </w:rPr>
        <w:t xml:space="preserve">implementado </w:t>
      </w:r>
      <w:r w:rsidR="00884CBA" w:rsidRPr="00846531">
        <w:rPr>
          <w:rFonts w:ascii="Times New Roman" w:hAnsi="Times New Roman"/>
          <w:sz w:val="24"/>
          <w:szCs w:val="24"/>
        </w:rPr>
        <w:t xml:space="preserve">como experiencia-piloto </w:t>
      </w:r>
      <w:r w:rsidR="00C26208">
        <w:rPr>
          <w:rFonts w:ascii="Times New Roman" w:hAnsi="Times New Roman"/>
          <w:sz w:val="24"/>
          <w:szCs w:val="24"/>
        </w:rPr>
        <w:t xml:space="preserve">en </w:t>
      </w:r>
      <w:r w:rsidR="00884CBA" w:rsidRPr="00846531">
        <w:rPr>
          <w:rFonts w:ascii="Times New Roman" w:hAnsi="Times New Roman"/>
          <w:sz w:val="24"/>
          <w:szCs w:val="24"/>
        </w:rPr>
        <w:t xml:space="preserve">cuatro </w:t>
      </w:r>
      <w:r w:rsidR="00E7422E">
        <w:rPr>
          <w:rFonts w:ascii="Times New Roman" w:hAnsi="Times New Roman"/>
          <w:sz w:val="24"/>
          <w:szCs w:val="24"/>
        </w:rPr>
        <w:t xml:space="preserve">(4) </w:t>
      </w:r>
      <w:r w:rsidR="00884CBA" w:rsidRPr="00846531">
        <w:rPr>
          <w:rFonts w:ascii="Times New Roman" w:hAnsi="Times New Roman"/>
          <w:sz w:val="24"/>
          <w:szCs w:val="24"/>
        </w:rPr>
        <w:t>municipios: Riaba, Bitika, Mongomeyen y Bidjabidjan</w:t>
      </w:r>
      <w:r w:rsidR="00C26208">
        <w:rPr>
          <w:rFonts w:ascii="Times New Roman" w:hAnsi="Times New Roman"/>
          <w:sz w:val="24"/>
          <w:szCs w:val="24"/>
        </w:rPr>
        <w:t>. Estos municipios</w:t>
      </w:r>
      <w:r w:rsidR="00884CBA" w:rsidRPr="00846531">
        <w:rPr>
          <w:rFonts w:ascii="Times New Roman" w:hAnsi="Times New Roman"/>
          <w:sz w:val="24"/>
          <w:szCs w:val="24"/>
        </w:rPr>
        <w:t xml:space="preserve"> han </w:t>
      </w:r>
      <w:r w:rsidR="00B80439">
        <w:rPr>
          <w:rFonts w:ascii="Times New Roman" w:hAnsi="Times New Roman"/>
          <w:sz w:val="24"/>
          <w:szCs w:val="24"/>
        </w:rPr>
        <w:t xml:space="preserve">  </w:t>
      </w:r>
      <w:r w:rsidR="00B80439" w:rsidRPr="00846531">
        <w:rPr>
          <w:rFonts w:ascii="Times New Roman" w:hAnsi="Times New Roman"/>
          <w:sz w:val="24"/>
          <w:szCs w:val="24"/>
        </w:rPr>
        <w:t>podido así</w:t>
      </w:r>
      <w:r w:rsidR="00C26208">
        <w:rPr>
          <w:rFonts w:ascii="Times New Roman" w:hAnsi="Times New Roman"/>
          <w:sz w:val="24"/>
          <w:szCs w:val="24"/>
        </w:rPr>
        <w:t xml:space="preserve"> </w:t>
      </w:r>
      <w:r w:rsidR="00884CBA" w:rsidRPr="00846531">
        <w:rPr>
          <w:rFonts w:ascii="Times New Roman" w:hAnsi="Times New Roman"/>
          <w:sz w:val="24"/>
          <w:szCs w:val="24"/>
        </w:rPr>
        <w:t>beneficiarse del financiamiento de 61 micro-proyectos por un valor de 25 millones de F</w:t>
      </w:r>
      <w:r w:rsidR="000F4F88">
        <w:rPr>
          <w:rFonts w:ascii="Times New Roman" w:hAnsi="Times New Roman"/>
          <w:sz w:val="24"/>
          <w:szCs w:val="24"/>
        </w:rPr>
        <w:t>.</w:t>
      </w:r>
      <w:r w:rsidR="00884CBA" w:rsidRPr="00846531">
        <w:rPr>
          <w:rFonts w:ascii="Times New Roman" w:hAnsi="Times New Roman"/>
          <w:sz w:val="24"/>
          <w:szCs w:val="24"/>
        </w:rPr>
        <w:t>CFA</w:t>
      </w:r>
      <w:r w:rsidR="00C26208">
        <w:rPr>
          <w:rFonts w:ascii="Times New Roman" w:hAnsi="Times New Roman"/>
          <w:sz w:val="24"/>
          <w:szCs w:val="24"/>
        </w:rPr>
        <w:t>. También se han beneficiado de</w:t>
      </w:r>
      <w:r w:rsidR="00884CBA" w:rsidRPr="00846531">
        <w:rPr>
          <w:rFonts w:ascii="Times New Roman" w:hAnsi="Times New Roman"/>
          <w:sz w:val="24"/>
          <w:szCs w:val="24"/>
        </w:rPr>
        <w:t xml:space="preserve"> la construcción de cuatro (4) mercados </w:t>
      </w:r>
      <w:r w:rsidR="00C26208">
        <w:rPr>
          <w:rFonts w:ascii="Times New Roman" w:hAnsi="Times New Roman"/>
          <w:sz w:val="24"/>
          <w:szCs w:val="24"/>
        </w:rPr>
        <w:t xml:space="preserve">municipales </w:t>
      </w:r>
      <w:r w:rsidR="00884CBA" w:rsidRPr="00846531">
        <w:rPr>
          <w:rFonts w:ascii="Times New Roman" w:hAnsi="Times New Roman"/>
          <w:sz w:val="24"/>
          <w:szCs w:val="24"/>
        </w:rPr>
        <w:t xml:space="preserve">por un monto </w:t>
      </w:r>
      <w:r w:rsidR="00D8066A">
        <w:rPr>
          <w:rFonts w:ascii="Times New Roman" w:hAnsi="Times New Roman"/>
          <w:sz w:val="24"/>
          <w:szCs w:val="24"/>
        </w:rPr>
        <w:t xml:space="preserve">global </w:t>
      </w:r>
      <w:r w:rsidR="00884CBA" w:rsidRPr="00846531">
        <w:rPr>
          <w:rFonts w:ascii="Times New Roman" w:hAnsi="Times New Roman"/>
          <w:sz w:val="24"/>
          <w:szCs w:val="24"/>
        </w:rPr>
        <w:t>de 103 millones de F</w:t>
      </w:r>
      <w:r w:rsidR="000F4F88">
        <w:rPr>
          <w:rFonts w:ascii="Times New Roman" w:hAnsi="Times New Roman"/>
          <w:sz w:val="24"/>
          <w:szCs w:val="24"/>
        </w:rPr>
        <w:t>.</w:t>
      </w:r>
      <w:r w:rsidR="00884CBA" w:rsidRPr="00846531">
        <w:rPr>
          <w:rFonts w:ascii="Times New Roman" w:hAnsi="Times New Roman"/>
          <w:sz w:val="24"/>
          <w:szCs w:val="24"/>
        </w:rPr>
        <w:t>CFA, así como la formación de 261 agrupaciones</w:t>
      </w:r>
      <w:r w:rsidR="00BF16FD" w:rsidRPr="00BF16FD">
        <w:rPr>
          <w:rFonts w:ascii="Times New Roman" w:hAnsi="Times New Roman"/>
          <w:sz w:val="24"/>
          <w:szCs w:val="24"/>
        </w:rPr>
        <w:t xml:space="preserve"> </w:t>
      </w:r>
      <w:r w:rsidR="00D8066A">
        <w:rPr>
          <w:rFonts w:ascii="Times New Roman" w:hAnsi="Times New Roman"/>
          <w:sz w:val="24"/>
          <w:szCs w:val="24"/>
        </w:rPr>
        <w:t>(EEH, 2006)</w:t>
      </w:r>
      <w:r w:rsidR="00884CBA" w:rsidRPr="00846531">
        <w:rPr>
          <w:rFonts w:ascii="Times New Roman" w:hAnsi="Times New Roman"/>
          <w:sz w:val="24"/>
          <w:szCs w:val="24"/>
        </w:rPr>
        <w:t>.</w:t>
      </w:r>
    </w:p>
    <w:p w:rsidR="002C4A0A" w:rsidRPr="00D84B3C" w:rsidRDefault="00E67BD8" w:rsidP="002C4A0A">
      <w:pPr>
        <w:jc w:val="both"/>
        <w:rPr>
          <w:rFonts w:ascii="Times New Roman" w:hAnsi="Times New Roman"/>
          <w:sz w:val="24"/>
          <w:szCs w:val="24"/>
          <w:lang w:val="es-ES"/>
        </w:rPr>
      </w:pPr>
      <w:r>
        <w:rPr>
          <w:rFonts w:ascii="Times New Roman" w:hAnsi="Times New Roman"/>
          <w:b/>
          <w:sz w:val="24"/>
          <w:szCs w:val="24"/>
          <w:lang w:val="es-ES"/>
        </w:rPr>
        <w:t>3</w:t>
      </w:r>
      <w:r w:rsidR="002C4A0A" w:rsidRPr="002C4A0A">
        <w:rPr>
          <w:rFonts w:ascii="Times New Roman" w:hAnsi="Times New Roman"/>
          <w:b/>
          <w:sz w:val="24"/>
          <w:szCs w:val="24"/>
          <w:lang w:val="es-ES"/>
        </w:rPr>
        <w:t>.</w:t>
      </w:r>
      <w:r w:rsidR="00D35FFE">
        <w:rPr>
          <w:rFonts w:ascii="Times New Roman" w:hAnsi="Times New Roman"/>
          <w:b/>
          <w:sz w:val="24"/>
          <w:szCs w:val="24"/>
          <w:lang w:val="es-ES"/>
        </w:rPr>
        <w:t>2.</w:t>
      </w:r>
      <w:r w:rsidR="002C4A0A" w:rsidRPr="002C4A0A">
        <w:rPr>
          <w:rFonts w:ascii="Times New Roman" w:hAnsi="Times New Roman"/>
          <w:b/>
          <w:sz w:val="24"/>
          <w:szCs w:val="24"/>
          <w:lang w:val="es-ES"/>
        </w:rPr>
        <w:t>4</w:t>
      </w:r>
      <w:r w:rsidR="002C4A0A" w:rsidRPr="002C4A0A">
        <w:rPr>
          <w:rFonts w:ascii="Times New Roman" w:hAnsi="Times New Roman"/>
          <w:b/>
          <w:sz w:val="24"/>
          <w:szCs w:val="24"/>
          <w:lang w:val="es-ES"/>
        </w:rPr>
        <w:tab/>
      </w:r>
      <w:r w:rsidR="00786DDA">
        <w:rPr>
          <w:rFonts w:ascii="Times New Roman" w:hAnsi="Times New Roman"/>
          <w:b/>
          <w:sz w:val="24"/>
          <w:szCs w:val="24"/>
          <w:lang w:val="es-ES"/>
        </w:rPr>
        <w:t>S</w:t>
      </w:r>
      <w:r w:rsidR="00C42653">
        <w:rPr>
          <w:rFonts w:ascii="Times New Roman" w:hAnsi="Times New Roman"/>
          <w:b/>
          <w:sz w:val="24"/>
          <w:szCs w:val="24"/>
          <w:lang w:val="es-ES"/>
        </w:rPr>
        <w:t>ectores Sociales</w:t>
      </w:r>
    </w:p>
    <w:p w:rsidR="00D84B3C" w:rsidRPr="001B0934" w:rsidRDefault="005B2D0F" w:rsidP="0005238F">
      <w:pPr>
        <w:pStyle w:val="Paragraphedeliste"/>
        <w:tabs>
          <w:tab w:val="left" w:pos="1815"/>
        </w:tabs>
        <w:ind w:left="0"/>
        <w:contextualSpacing/>
        <w:jc w:val="both"/>
        <w:rPr>
          <w:rFonts w:ascii="Times New Roman" w:hAnsi="Times New Roman"/>
          <w:iCs/>
          <w:sz w:val="24"/>
          <w:szCs w:val="24"/>
          <w:lang w:val="es-ES"/>
        </w:rPr>
      </w:pPr>
      <w:r w:rsidRPr="001B0934">
        <w:rPr>
          <w:rFonts w:ascii="Times New Roman" w:hAnsi="Times New Roman"/>
          <w:sz w:val="24"/>
          <w:szCs w:val="24"/>
          <w:lang w:val="es-ES"/>
        </w:rPr>
        <w:t>1</w:t>
      </w:r>
      <w:r w:rsidR="00BB2A1F" w:rsidRPr="001B0934">
        <w:rPr>
          <w:rFonts w:ascii="Times New Roman" w:hAnsi="Times New Roman"/>
          <w:sz w:val="24"/>
          <w:szCs w:val="24"/>
          <w:lang w:val="es-ES"/>
        </w:rPr>
        <w:t>5</w:t>
      </w:r>
      <w:r w:rsidRPr="001B0934">
        <w:rPr>
          <w:rFonts w:ascii="Times New Roman" w:hAnsi="Times New Roman"/>
          <w:sz w:val="24"/>
          <w:szCs w:val="24"/>
          <w:lang w:val="es-ES"/>
        </w:rPr>
        <w:t>.</w:t>
      </w:r>
      <w:r w:rsidR="001B0934">
        <w:rPr>
          <w:rFonts w:ascii="Times New Roman" w:hAnsi="Times New Roman"/>
          <w:sz w:val="24"/>
          <w:szCs w:val="24"/>
          <w:lang w:val="es-ES"/>
        </w:rPr>
        <w:t xml:space="preserve">   </w:t>
      </w:r>
      <w:r w:rsidR="00D84B3C" w:rsidRPr="001B0934">
        <w:rPr>
          <w:rFonts w:ascii="Times New Roman" w:hAnsi="Times New Roman"/>
          <w:sz w:val="24"/>
          <w:szCs w:val="24"/>
          <w:lang w:val="es-ES"/>
        </w:rPr>
        <w:t xml:space="preserve">El </w:t>
      </w:r>
      <w:r w:rsidR="00FF0C39">
        <w:rPr>
          <w:rFonts w:ascii="Times New Roman" w:hAnsi="Times New Roman"/>
          <w:sz w:val="24"/>
          <w:szCs w:val="24"/>
          <w:lang w:val="es-ES"/>
        </w:rPr>
        <w:t>PNDES</w:t>
      </w:r>
      <w:r w:rsidR="00D84B3C" w:rsidRPr="001B0934">
        <w:rPr>
          <w:rFonts w:ascii="Times New Roman" w:hAnsi="Times New Roman"/>
          <w:sz w:val="24"/>
          <w:szCs w:val="24"/>
          <w:lang w:val="es-ES"/>
        </w:rPr>
        <w:t xml:space="preserve"> articula las grandes líneas de la visión del Gobierno y establece que éste </w:t>
      </w:r>
      <w:r w:rsidR="00F759E9" w:rsidRPr="001B0934">
        <w:rPr>
          <w:rFonts w:ascii="Times New Roman" w:hAnsi="Times New Roman"/>
          <w:sz w:val="24"/>
          <w:szCs w:val="24"/>
          <w:lang w:val="es-ES"/>
        </w:rPr>
        <w:t xml:space="preserve">debe </w:t>
      </w:r>
      <w:r w:rsidR="00D84B3C" w:rsidRPr="001B0934">
        <w:rPr>
          <w:rFonts w:ascii="Times New Roman" w:hAnsi="Times New Roman"/>
          <w:sz w:val="24"/>
          <w:szCs w:val="24"/>
          <w:lang w:val="es-ES"/>
        </w:rPr>
        <w:t xml:space="preserve">destinar el 40% de los ingresos petrolíferos al desarrollo del sector social. En el </w:t>
      </w:r>
      <w:r w:rsidRPr="001B0934">
        <w:rPr>
          <w:rFonts w:ascii="Times New Roman" w:hAnsi="Times New Roman"/>
          <w:sz w:val="24"/>
          <w:szCs w:val="24"/>
          <w:lang w:val="es-ES"/>
        </w:rPr>
        <w:t>año</w:t>
      </w:r>
      <w:r w:rsidR="00D84B3C" w:rsidRPr="001B0934">
        <w:rPr>
          <w:rFonts w:ascii="Times New Roman" w:hAnsi="Times New Roman"/>
          <w:sz w:val="24"/>
          <w:szCs w:val="24"/>
          <w:lang w:val="es-ES"/>
        </w:rPr>
        <w:t xml:space="preserve"> 2010 los gastos generales destinados al sector social solo alcanzaron el 14%</w:t>
      </w:r>
      <w:r w:rsidR="003F10CF" w:rsidRPr="001B0934">
        <w:rPr>
          <w:rFonts w:ascii="Times New Roman" w:hAnsi="Times New Roman"/>
          <w:sz w:val="24"/>
          <w:szCs w:val="24"/>
          <w:lang w:val="es-ES"/>
        </w:rPr>
        <w:t xml:space="preserve"> del presupuesto total del Gobierno.</w:t>
      </w:r>
      <w:r w:rsidR="00E575C9" w:rsidRPr="001B0934">
        <w:rPr>
          <w:rFonts w:ascii="Times New Roman" w:hAnsi="Times New Roman"/>
          <w:sz w:val="24"/>
          <w:szCs w:val="24"/>
          <w:lang w:val="es-ES"/>
        </w:rPr>
        <w:t xml:space="preserve"> Aunque parece difícil alcanzar el objetivo de asignar el 40% al sector social, las aportaciones financieras del sector privado a los objetivos del sector social son significativas. Estas aportaciones están más concentradas en las ciudades de Malabo y Bata</w:t>
      </w:r>
      <w:r w:rsidR="008C70A2" w:rsidRPr="001B0934">
        <w:rPr>
          <w:rFonts w:ascii="Times New Roman" w:hAnsi="Times New Roman"/>
          <w:sz w:val="24"/>
          <w:szCs w:val="24"/>
          <w:lang w:val="es-ES"/>
        </w:rPr>
        <w:t xml:space="preserve"> y en los </w:t>
      </w:r>
      <w:r w:rsidR="00F759E9" w:rsidRPr="001B0934">
        <w:rPr>
          <w:rFonts w:ascii="Times New Roman" w:hAnsi="Times New Roman"/>
          <w:sz w:val="24"/>
          <w:szCs w:val="24"/>
          <w:lang w:val="es-ES"/>
        </w:rPr>
        <w:t xml:space="preserve">sectores </w:t>
      </w:r>
      <w:r w:rsidR="008C70A2" w:rsidRPr="001B0934">
        <w:rPr>
          <w:rFonts w:ascii="Times New Roman" w:hAnsi="Times New Roman"/>
          <w:sz w:val="24"/>
          <w:szCs w:val="24"/>
          <w:lang w:val="es-ES"/>
        </w:rPr>
        <w:t>de Educación y Sanidad</w:t>
      </w:r>
      <w:r w:rsidR="00E575C9" w:rsidRPr="001B0934">
        <w:rPr>
          <w:rFonts w:ascii="Times New Roman" w:hAnsi="Times New Roman"/>
          <w:sz w:val="24"/>
          <w:szCs w:val="24"/>
          <w:lang w:val="es-ES"/>
        </w:rPr>
        <w:t>.</w:t>
      </w:r>
      <w:r w:rsidR="001B0934" w:rsidRPr="001B0934">
        <w:rPr>
          <w:rFonts w:ascii="Times New Roman" w:hAnsi="Times New Roman"/>
          <w:iCs/>
          <w:sz w:val="24"/>
          <w:szCs w:val="24"/>
          <w:lang w:val="es-ES"/>
        </w:rPr>
        <w:t xml:space="preserve"> En este sentido, el artículo 3 de la Ley N.º 5/2007, de fecha 30 de Octubre, sobre Educación General en </w:t>
      </w:r>
      <w:r w:rsidR="00F27D61">
        <w:rPr>
          <w:rFonts w:ascii="Times New Roman" w:hAnsi="Times New Roman"/>
          <w:iCs/>
          <w:sz w:val="24"/>
          <w:szCs w:val="24"/>
          <w:lang w:val="es-ES"/>
        </w:rPr>
        <w:t>GE</w:t>
      </w:r>
      <w:r w:rsidR="001B0934" w:rsidRPr="001B0934">
        <w:rPr>
          <w:rFonts w:ascii="Times New Roman" w:hAnsi="Times New Roman"/>
          <w:iCs/>
          <w:sz w:val="24"/>
          <w:szCs w:val="24"/>
          <w:lang w:val="es-ES"/>
        </w:rPr>
        <w:t>, establece lo siguiente: “Para hacer posible el Derecho de los ecuatoguineanos a la Educación en los niveles posteriores al obligatorio, el Estado dará plena efectividad al principio de igualdad de oportunidades en función de la capacidad intelectual, la aptitud y el aprovechamiento personal, mediante la concesión de ayudas, becas, subvenciones o prestamos necesarios, fundamentalmente a los alumnos que lo necesitan y carezcan de los indispensables medios económicos”.</w:t>
      </w:r>
    </w:p>
    <w:p w:rsidR="002C4A0A" w:rsidRPr="00B74EB9" w:rsidRDefault="002C4A0A" w:rsidP="008C70A2">
      <w:pPr>
        <w:jc w:val="both"/>
        <w:rPr>
          <w:rFonts w:ascii="Times New Roman" w:hAnsi="Times New Roman"/>
          <w:b/>
          <w:sz w:val="24"/>
          <w:szCs w:val="24"/>
          <w:lang w:val="es-ES"/>
        </w:rPr>
      </w:pPr>
      <w:r w:rsidRPr="00B74EB9">
        <w:rPr>
          <w:rFonts w:ascii="Times New Roman" w:hAnsi="Times New Roman"/>
          <w:b/>
          <w:sz w:val="24"/>
          <w:szCs w:val="24"/>
          <w:lang w:val="es-ES"/>
        </w:rPr>
        <w:t>a)</w:t>
      </w:r>
      <w:r w:rsidRPr="00B74EB9">
        <w:rPr>
          <w:rFonts w:ascii="Times New Roman" w:hAnsi="Times New Roman"/>
          <w:b/>
          <w:sz w:val="24"/>
          <w:szCs w:val="24"/>
          <w:lang w:val="es-ES"/>
        </w:rPr>
        <w:tab/>
        <w:t>Educación</w:t>
      </w:r>
    </w:p>
    <w:p w:rsidR="003F347B" w:rsidRDefault="004F09A6" w:rsidP="002C4A0A">
      <w:pPr>
        <w:pStyle w:val="Liste2"/>
        <w:ind w:left="0" w:firstLine="0"/>
        <w:jc w:val="both"/>
        <w:rPr>
          <w:rFonts w:ascii="Times New Roman" w:hAnsi="Times New Roman"/>
          <w:sz w:val="24"/>
          <w:szCs w:val="24"/>
        </w:rPr>
      </w:pPr>
      <w:r w:rsidRPr="00B74EB9">
        <w:rPr>
          <w:rFonts w:ascii="Times New Roman" w:hAnsi="Times New Roman"/>
          <w:sz w:val="24"/>
          <w:szCs w:val="24"/>
          <w:lang w:val="es-ES_tradnl"/>
        </w:rPr>
        <w:t>1</w:t>
      </w:r>
      <w:r w:rsidR="002864BD" w:rsidRPr="00B74EB9">
        <w:rPr>
          <w:rFonts w:ascii="Times New Roman" w:hAnsi="Times New Roman"/>
          <w:sz w:val="24"/>
          <w:szCs w:val="24"/>
          <w:lang w:val="es-ES_tradnl"/>
        </w:rPr>
        <w:t>6</w:t>
      </w:r>
      <w:r w:rsidRPr="00B74EB9">
        <w:rPr>
          <w:rFonts w:ascii="Times New Roman" w:hAnsi="Times New Roman"/>
          <w:sz w:val="24"/>
          <w:szCs w:val="24"/>
          <w:lang w:val="es-ES_tradnl"/>
        </w:rPr>
        <w:t>.</w:t>
      </w:r>
      <w:r w:rsidRPr="00B74EB9">
        <w:rPr>
          <w:rFonts w:ascii="Times New Roman" w:hAnsi="Times New Roman"/>
          <w:sz w:val="24"/>
          <w:szCs w:val="24"/>
          <w:lang w:val="es-ES_tradnl"/>
        </w:rPr>
        <w:tab/>
      </w:r>
      <w:r w:rsidR="00B74EB9">
        <w:rPr>
          <w:rFonts w:ascii="Times New Roman" w:hAnsi="Times New Roman"/>
          <w:sz w:val="24"/>
          <w:szCs w:val="24"/>
          <w:lang w:val="es-ES_tradnl"/>
        </w:rPr>
        <w:t>S</w:t>
      </w:r>
      <w:r w:rsidR="00B74EB9" w:rsidRPr="00B74EB9">
        <w:rPr>
          <w:rFonts w:ascii="Times New Roman" w:hAnsi="Times New Roman"/>
          <w:sz w:val="24"/>
          <w:szCs w:val="24"/>
        </w:rPr>
        <w:t xml:space="preserve">egún el anuario estadístico de la UNESCO, </w:t>
      </w:r>
      <w:r w:rsidR="00F27D61">
        <w:rPr>
          <w:rFonts w:ascii="Times New Roman" w:hAnsi="Times New Roman"/>
          <w:sz w:val="24"/>
          <w:szCs w:val="24"/>
        </w:rPr>
        <w:t>GE</w:t>
      </w:r>
      <w:r w:rsidR="00B74EB9" w:rsidRPr="00B74EB9">
        <w:rPr>
          <w:rFonts w:ascii="Times New Roman" w:hAnsi="Times New Roman"/>
          <w:sz w:val="24"/>
          <w:szCs w:val="24"/>
        </w:rPr>
        <w:t xml:space="preserve"> tiene actualmente una de las tasas de alfabetización más altas de África subsahariana (95.3%), de los que un 97% son hombres y 92% son mujeres (UNESCO, 201</w:t>
      </w:r>
      <w:r w:rsidR="006A57F1">
        <w:rPr>
          <w:rFonts w:ascii="Times New Roman" w:hAnsi="Times New Roman"/>
          <w:sz w:val="24"/>
          <w:szCs w:val="24"/>
        </w:rPr>
        <w:t>7</w:t>
      </w:r>
      <w:r w:rsidR="00B74EB9" w:rsidRPr="00B74EB9">
        <w:rPr>
          <w:rFonts w:ascii="Times New Roman" w:hAnsi="Times New Roman"/>
          <w:sz w:val="24"/>
          <w:szCs w:val="24"/>
        </w:rPr>
        <w:t>). La política educativa del Gobierno mantiene como principales ejes de acción, la mejora de la calidad educativa, la disminución de las altas tasas de deserción escolar y las repeticiones de cursos. Estas deficiencias afectan en particular a los niños</w:t>
      </w:r>
      <w:r w:rsidR="00F27D61">
        <w:rPr>
          <w:rFonts w:ascii="Times New Roman" w:hAnsi="Times New Roman"/>
          <w:sz w:val="24"/>
          <w:szCs w:val="24"/>
        </w:rPr>
        <w:t>/</w:t>
      </w:r>
      <w:r w:rsidR="00B74EB9" w:rsidRPr="00B74EB9">
        <w:rPr>
          <w:rFonts w:ascii="Times New Roman" w:hAnsi="Times New Roman"/>
          <w:sz w:val="24"/>
          <w:szCs w:val="24"/>
        </w:rPr>
        <w:t xml:space="preserve">as de familias desfavorecidas, sobre todo los que viven en zonas </w:t>
      </w:r>
      <w:r w:rsidR="00B035B3" w:rsidRPr="00B74EB9">
        <w:rPr>
          <w:rFonts w:ascii="Times New Roman" w:hAnsi="Times New Roman"/>
          <w:sz w:val="24"/>
          <w:szCs w:val="24"/>
        </w:rPr>
        <w:t>rurales.</w:t>
      </w:r>
      <w:r w:rsidR="00B035B3" w:rsidRPr="00B74EB9">
        <w:rPr>
          <w:rFonts w:ascii="Times New Roman" w:hAnsi="Times New Roman"/>
          <w:sz w:val="24"/>
          <w:szCs w:val="24"/>
          <w:lang w:val="es-ES_tradnl"/>
        </w:rPr>
        <w:t xml:space="preserve"> La</w:t>
      </w:r>
      <w:r w:rsidR="00C94CB1" w:rsidRPr="00B74EB9">
        <w:rPr>
          <w:rFonts w:ascii="Times New Roman" w:hAnsi="Times New Roman"/>
          <w:sz w:val="24"/>
          <w:szCs w:val="24"/>
          <w:lang w:val="es-ES_tradnl"/>
        </w:rPr>
        <w:t xml:space="preserve"> enseñanza primaria en </w:t>
      </w:r>
      <w:r w:rsidR="00F27D61">
        <w:rPr>
          <w:rFonts w:ascii="Times New Roman" w:hAnsi="Times New Roman"/>
          <w:sz w:val="24"/>
          <w:szCs w:val="24"/>
          <w:lang w:val="es-ES_tradnl"/>
        </w:rPr>
        <w:t>GE</w:t>
      </w:r>
      <w:r w:rsidR="00C94CB1" w:rsidRPr="00B74EB9">
        <w:rPr>
          <w:rFonts w:ascii="Times New Roman" w:hAnsi="Times New Roman"/>
          <w:sz w:val="24"/>
          <w:szCs w:val="24"/>
          <w:lang w:val="es-ES_tradnl"/>
        </w:rPr>
        <w:t xml:space="preserve"> es obligatoria y gratuita para todos los niños de entre 6 y 12 </w:t>
      </w:r>
      <w:r w:rsidR="00F27D61" w:rsidRPr="00B74EB9">
        <w:rPr>
          <w:rFonts w:ascii="Times New Roman" w:hAnsi="Times New Roman"/>
          <w:sz w:val="24"/>
          <w:szCs w:val="24"/>
          <w:lang w:val="es-ES_tradnl"/>
        </w:rPr>
        <w:t>años</w:t>
      </w:r>
      <w:r w:rsidR="00C94CB1" w:rsidRPr="00B74EB9">
        <w:rPr>
          <w:rFonts w:ascii="Times New Roman" w:hAnsi="Times New Roman"/>
          <w:sz w:val="24"/>
          <w:szCs w:val="24"/>
          <w:lang w:val="es-ES_tradnl"/>
        </w:rPr>
        <w:t xml:space="preserve">. Hay tres </w:t>
      </w:r>
      <w:r w:rsidR="00A322D7" w:rsidRPr="00B74EB9">
        <w:rPr>
          <w:rFonts w:ascii="Times New Roman" w:hAnsi="Times New Roman"/>
          <w:sz w:val="24"/>
          <w:szCs w:val="24"/>
          <w:lang w:val="es-ES_tradnl"/>
        </w:rPr>
        <w:t xml:space="preserve">categorías </w:t>
      </w:r>
      <w:r w:rsidR="00C94CB1" w:rsidRPr="00B74EB9">
        <w:rPr>
          <w:rFonts w:ascii="Times New Roman" w:hAnsi="Times New Roman"/>
          <w:sz w:val="24"/>
          <w:szCs w:val="24"/>
          <w:lang w:val="es-ES_tradnl"/>
        </w:rPr>
        <w:t>diferentes de escuelas</w:t>
      </w:r>
      <w:r w:rsidR="00BB073E" w:rsidRPr="00B74EB9">
        <w:rPr>
          <w:rFonts w:ascii="Times New Roman" w:hAnsi="Times New Roman"/>
          <w:sz w:val="24"/>
          <w:szCs w:val="24"/>
          <w:lang w:val="es-ES_tradnl"/>
        </w:rPr>
        <w:t>: Escuelas Unitarias, son l</w:t>
      </w:r>
      <w:r w:rsidR="00C94CB1" w:rsidRPr="00B74EB9">
        <w:rPr>
          <w:rFonts w:ascii="Times New Roman" w:hAnsi="Times New Roman"/>
          <w:sz w:val="24"/>
          <w:szCs w:val="24"/>
          <w:lang w:val="es-ES_tradnl"/>
        </w:rPr>
        <w:t>as</w:t>
      </w:r>
      <w:r w:rsidR="00BB073E" w:rsidRPr="00B74EB9">
        <w:rPr>
          <w:rFonts w:ascii="Times New Roman" w:hAnsi="Times New Roman"/>
          <w:sz w:val="24"/>
          <w:szCs w:val="24"/>
          <w:lang w:val="es-ES_tradnl"/>
        </w:rPr>
        <w:t xml:space="preserve"> </w:t>
      </w:r>
      <w:r w:rsidR="00C94CB1" w:rsidRPr="00B74EB9">
        <w:rPr>
          <w:rFonts w:ascii="Times New Roman" w:hAnsi="Times New Roman"/>
          <w:sz w:val="24"/>
          <w:szCs w:val="24"/>
          <w:lang w:val="es-ES_tradnl"/>
        </w:rPr>
        <w:t>má</w:t>
      </w:r>
      <w:r w:rsidR="00C94CB1" w:rsidRPr="00C303FA">
        <w:rPr>
          <w:rFonts w:ascii="Times New Roman" w:hAnsi="Times New Roman"/>
          <w:sz w:val="24"/>
          <w:szCs w:val="24"/>
          <w:lang w:val="es-ES_tradnl"/>
        </w:rPr>
        <w:t xml:space="preserve">s básicas </w:t>
      </w:r>
      <w:r w:rsidR="00BB073E">
        <w:rPr>
          <w:rFonts w:ascii="Times New Roman" w:hAnsi="Times New Roman"/>
          <w:sz w:val="24"/>
          <w:szCs w:val="24"/>
          <w:lang w:val="es-ES_tradnl"/>
        </w:rPr>
        <w:t xml:space="preserve">que tienen </w:t>
      </w:r>
      <w:r w:rsidR="00C94CB1" w:rsidRPr="00C303FA">
        <w:rPr>
          <w:rFonts w:ascii="Times New Roman" w:hAnsi="Times New Roman"/>
          <w:sz w:val="24"/>
          <w:szCs w:val="24"/>
          <w:lang w:val="es-ES_tradnl"/>
        </w:rPr>
        <w:t xml:space="preserve">un sólo maestro </w:t>
      </w:r>
      <w:r w:rsidR="00A322D7">
        <w:rPr>
          <w:rFonts w:ascii="Times New Roman" w:hAnsi="Times New Roman"/>
          <w:sz w:val="24"/>
          <w:szCs w:val="24"/>
          <w:lang w:val="es-ES_tradnl"/>
        </w:rPr>
        <w:t>y c</w:t>
      </w:r>
      <w:r w:rsidR="00C94CB1" w:rsidRPr="00C303FA">
        <w:rPr>
          <w:rFonts w:ascii="Times New Roman" w:hAnsi="Times New Roman"/>
          <w:sz w:val="24"/>
          <w:szCs w:val="24"/>
          <w:lang w:val="es-ES_tradnl"/>
        </w:rPr>
        <w:t>ubren los cursos 1</w:t>
      </w:r>
      <w:r w:rsidR="00C94CB1" w:rsidRPr="00C303FA">
        <w:rPr>
          <w:rFonts w:ascii="Times New Roman" w:eastAsia="Times New Roman" w:hAnsi="Times New Roman"/>
          <w:sz w:val="24"/>
          <w:szCs w:val="24"/>
          <w:shd w:val="clear" w:color="auto" w:fill="FFFFFF"/>
          <w:lang w:val="es-ES_tradnl"/>
        </w:rPr>
        <w:t>º</w:t>
      </w:r>
      <w:r w:rsidR="00C94CB1" w:rsidRPr="00C303FA">
        <w:rPr>
          <w:rFonts w:ascii="Times New Roman" w:hAnsi="Times New Roman"/>
          <w:sz w:val="24"/>
          <w:szCs w:val="24"/>
          <w:lang w:val="es-ES_tradnl"/>
        </w:rPr>
        <w:t xml:space="preserve"> y 2</w:t>
      </w:r>
      <w:r w:rsidR="00C94CB1" w:rsidRPr="00C303FA">
        <w:rPr>
          <w:rFonts w:ascii="Times New Roman" w:eastAsia="Times New Roman" w:hAnsi="Times New Roman"/>
          <w:sz w:val="24"/>
          <w:szCs w:val="24"/>
          <w:shd w:val="clear" w:color="auto" w:fill="FFFFFF"/>
          <w:lang w:val="es-ES_tradnl"/>
        </w:rPr>
        <w:t>º</w:t>
      </w:r>
      <w:r w:rsidR="00A322D7">
        <w:rPr>
          <w:rFonts w:ascii="Times New Roman" w:eastAsia="Times New Roman" w:hAnsi="Times New Roman"/>
          <w:sz w:val="24"/>
          <w:szCs w:val="24"/>
          <w:shd w:val="clear" w:color="auto" w:fill="FFFFFF"/>
          <w:lang w:val="es-ES_tradnl"/>
        </w:rPr>
        <w:t>. En las escuelas unitarias</w:t>
      </w:r>
      <w:r w:rsidR="00BB073E">
        <w:rPr>
          <w:rFonts w:ascii="Times New Roman" w:hAnsi="Times New Roman"/>
          <w:sz w:val="24"/>
          <w:szCs w:val="24"/>
          <w:lang w:val="es-ES_tradnl"/>
        </w:rPr>
        <w:t xml:space="preserve">, </w:t>
      </w:r>
      <w:r w:rsidR="00C94CB1" w:rsidRPr="00C303FA">
        <w:rPr>
          <w:rFonts w:ascii="Times New Roman" w:hAnsi="Times New Roman"/>
          <w:sz w:val="24"/>
          <w:szCs w:val="24"/>
          <w:lang w:val="es-ES_tradnl"/>
        </w:rPr>
        <w:t>todos los niños están juntos</w:t>
      </w:r>
      <w:r w:rsidR="00F759E9" w:rsidRPr="00C303FA">
        <w:rPr>
          <w:rFonts w:ascii="Times New Roman" w:hAnsi="Times New Roman"/>
          <w:sz w:val="24"/>
          <w:szCs w:val="24"/>
          <w:lang w:val="es-ES_tradnl"/>
        </w:rPr>
        <w:t xml:space="preserve"> en una sola aula</w:t>
      </w:r>
      <w:r w:rsidR="00A322D7">
        <w:rPr>
          <w:rFonts w:ascii="Times New Roman" w:hAnsi="Times New Roman"/>
          <w:sz w:val="24"/>
          <w:szCs w:val="24"/>
          <w:lang w:val="es-ES_tradnl"/>
        </w:rPr>
        <w:t xml:space="preserve"> de clase</w:t>
      </w:r>
      <w:r w:rsidR="00C94CB1" w:rsidRPr="00C303FA">
        <w:rPr>
          <w:rFonts w:ascii="Times New Roman" w:hAnsi="Times New Roman"/>
          <w:sz w:val="24"/>
          <w:szCs w:val="24"/>
          <w:lang w:val="es-ES_tradnl"/>
        </w:rPr>
        <w:t>. La</w:t>
      </w:r>
      <w:r w:rsidR="00A322D7">
        <w:rPr>
          <w:rFonts w:ascii="Times New Roman" w:hAnsi="Times New Roman"/>
          <w:sz w:val="24"/>
          <w:szCs w:val="24"/>
          <w:lang w:val="es-ES_tradnl"/>
        </w:rPr>
        <w:t xml:space="preserve"> segunda y tercera categorías son la</w:t>
      </w:r>
      <w:r w:rsidR="00C94CB1" w:rsidRPr="00C303FA">
        <w:rPr>
          <w:rFonts w:ascii="Times New Roman" w:hAnsi="Times New Roman"/>
          <w:sz w:val="24"/>
          <w:szCs w:val="24"/>
          <w:lang w:val="es-ES_tradnl"/>
        </w:rPr>
        <w:t>s escuelas graduadas y los colegios nacionales</w:t>
      </w:r>
      <w:r w:rsidR="00A322D7">
        <w:rPr>
          <w:rFonts w:ascii="Times New Roman" w:hAnsi="Times New Roman"/>
          <w:sz w:val="24"/>
          <w:szCs w:val="24"/>
          <w:lang w:val="es-ES_tradnl"/>
        </w:rPr>
        <w:t>, respectivamente. Estas categorías</w:t>
      </w:r>
      <w:r w:rsidR="00C303FA">
        <w:rPr>
          <w:rFonts w:ascii="Times New Roman" w:hAnsi="Times New Roman"/>
          <w:sz w:val="24"/>
          <w:szCs w:val="24"/>
          <w:lang w:val="es-ES_tradnl"/>
        </w:rPr>
        <w:t xml:space="preserve"> </w:t>
      </w:r>
      <w:r w:rsidR="00C94CB1" w:rsidRPr="00C303FA">
        <w:rPr>
          <w:rFonts w:ascii="Times New Roman" w:hAnsi="Times New Roman"/>
          <w:sz w:val="24"/>
          <w:szCs w:val="24"/>
          <w:lang w:val="es-ES_tradnl"/>
        </w:rPr>
        <w:t>proporcionan una educación primaria completa de 1</w:t>
      </w:r>
      <w:r w:rsidR="00C94CB1" w:rsidRPr="00C303FA">
        <w:rPr>
          <w:rFonts w:ascii="Times New Roman" w:eastAsia="Times New Roman" w:hAnsi="Times New Roman"/>
          <w:sz w:val="24"/>
          <w:szCs w:val="24"/>
          <w:shd w:val="clear" w:color="auto" w:fill="FFFFFF"/>
          <w:lang w:val="es-ES_tradnl"/>
        </w:rPr>
        <w:t>º</w:t>
      </w:r>
      <w:r w:rsidR="00C94CB1" w:rsidRPr="00C303FA">
        <w:rPr>
          <w:rFonts w:ascii="Times New Roman" w:hAnsi="Times New Roman"/>
          <w:sz w:val="24"/>
          <w:szCs w:val="24"/>
          <w:lang w:val="es-ES_tradnl"/>
        </w:rPr>
        <w:t xml:space="preserve"> a 6</w:t>
      </w:r>
      <w:r w:rsidR="00C94CB1" w:rsidRPr="00C303FA">
        <w:rPr>
          <w:rFonts w:ascii="Times New Roman" w:eastAsia="Times New Roman" w:hAnsi="Times New Roman"/>
          <w:sz w:val="24"/>
          <w:szCs w:val="24"/>
          <w:shd w:val="clear" w:color="auto" w:fill="FFFFFF"/>
          <w:lang w:val="es-ES_tradnl"/>
        </w:rPr>
        <w:t>º</w:t>
      </w:r>
      <w:r w:rsidR="00F759E9" w:rsidRPr="00C303FA">
        <w:rPr>
          <w:rFonts w:ascii="Times New Roman" w:eastAsia="Times New Roman" w:hAnsi="Times New Roman"/>
          <w:sz w:val="24"/>
          <w:szCs w:val="24"/>
          <w:shd w:val="clear" w:color="auto" w:fill="FFFFFF"/>
          <w:lang w:val="es-ES_tradnl"/>
        </w:rPr>
        <w:t xml:space="preserve"> curso</w:t>
      </w:r>
      <w:r w:rsidR="00C94CB1" w:rsidRPr="00C303FA">
        <w:rPr>
          <w:rFonts w:ascii="Times New Roman" w:hAnsi="Times New Roman"/>
          <w:sz w:val="24"/>
          <w:szCs w:val="24"/>
          <w:lang w:val="es-ES_tradnl"/>
        </w:rPr>
        <w:t>. Con es</w:t>
      </w:r>
      <w:r w:rsidR="00A322D7">
        <w:rPr>
          <w:rFonts w:ascii="Times New Roman" w:hAnsi="Times New Roman"/>
          <w:sz w:val="24"/>
          <w:szCs w:val="24"/>
          <w:lang w:val="es-ES_tradnl"/>
        </w:rPr>
        <w:t>t</w:t>
      </w:r>
      <w:r w:rsidR="00C94CB1" w:rsidRPr="00C303FA">
        <w:rPr>
          <w:rFonts w:ascii="Times New Roman" w:hAnsi="Times New Roman"/>
          <w:sz w:val="24"/>
          <w:szCs w:val="24"/>
          <w:lang w:val="es-ES_tradnl"/>
        </w:rPr>
        <w:t xml:space="preserve">a </w:t>
      </w:r>
      <w:r w:rsidR="00A322D7">
        <w:rPr>
          <w:rFonts w:ascii="Times New Roman" w:hAnsi="Times New Roman"/>
          <w:sz w:val="24"/>
          <w:szCs w:val="24"/>
          <w:lang w:val="es-ES_tradnl"/>
        </w:rPr>
        <w:t xml:space="preserve">clasificación, adoptada </w:t>
      </w:r>
      <w:r w:rsidR="006A466A" w:rsidRPr="00C303FA">
        <w:rPr>
          <w:rFonts w:ascii="Times New Roman" w:hAnsi="Times New Roman"/>
          <w:sz w:val="24"/>
          <w:szCs w:val="24"/>
        </w:rPr>
        <w:t>desde</w:t>
      </w:r>
      <w:r w:rsidR="007C7187" w:rsidRPr="00C303FA">
        <w:rPr>
          <w:rFonts w:ascii="Times New Roman" w:hAnsi="Times New Roman"/>
          <w:sz w:val="24"/>
          <w:szCs w:val="24"/>
        </w:rPr>
        <w:t xml:space="preserve"> 1995, el acceso</w:t>
      </w:r>
      <w:r w:rsidR="00C94CB1" w:rsidRPr="00C303FA">
        <w:rPr>
          <w:rFonts w:ascii="Times New Roman" w:hAnsi="Times New Roman"/>
          <w:sz w:val="24"/>
          <w:szCs w:val="24"/>
        </w:rPr>
        <w:t xml:space="preserve"> de </w:t>
      </w:r>
      <w:r w:rsidR="0053316C" w:rsidRPr="00C303FA">
        <w:rPr>
          <w:rFonts w:ascii="Times New Roman" w:hAnsi="Times New Roman"/>
          <w:sz w:val="24"/>
          <w:szCs w:val="24"/>
        </w:rPr>
        <w:t>los niños</w:t>
      </w:r>
      <w:r w:rsidR="00C94CB1" w:rsidRPr="00C303FA">
        <w:rPr>
          <w:rFonts w:ascii="Times New Roman" w:hAnsi="Times New Roman"/>
          <w:sz w:val="24"/>
          <w:szCs w:val="24"/>
        </w:rPr>
        <w:t xml:space="preserve"> a los estudios</w:t>
      </w:r>
      <w:r w:rsidR="007C7187" w:rsidRPr="00C303FA">
        <w:rPr>
          <w:rFonts w:ascii="Times New Roman" w:hAnsi="Times New Roman"/>
          <w:sz w:val="24"/>
          <w:szCs w:val="24"/>
        </w:rPr>
        <w:t xml:space="preserve"> ha aumentado considerablemente</w:t>
      </w:r>
      <w:r w:rsidR="00A322D7">
        <w:rPr>
          <w:rFonts w:ascii="Times New Roman" w:hAnsi="Times New Roman"/>
          <w:sz w:val="24"/>
          <w:szCs w:val="24"/>
        </w:rPr>
        <w:t xml:space="preserve">. Por otra parte, esta clasificación ha aumentado el </w:t>
      </w:r>
      <w:r w:rsidR="00944330" w:rsidRPr="00C303FA">
        <w:rPr>
          <w:rFonts w:ascii="Times New Roman" w:hAnsi="Times New Roman"/>
          <w:bCs/>
          <w:sz w:val="24"/>
          <w:szCs w:val="24"/>
        </w:rPr>
        <w:t xml:space="preserve">equilibrio en cuanto a la tasa bruta de escolarización por sexo en los grupos de edades comprendidas entre 5 - 9 </w:t>
      </w:r>
      <w:r w:rsidR="0053316C" w:rsidRPr="00C303FA">
        <w:rPr>
          <w:rFonts w:ascii="Times New Roman" w:hAnsi="Times New Roman"/>
          <w:bCs/>
          <w:sz w:val="24"/>
          <w:szCs w:val="24"/>
        </w:rPr>
        <w:t>años y</w:t>
      </w:r>
      <w:r w:rsidR="00944330" w:rsidRPr="00C303FA">
        <w:rPr>
          <w:rFonts w:ascii="Times New Roman" w:hAnsi="Times New Roman"/>
          <w:bCs/>
          <w:sz w:val="24"/>
          <w:szCs w:val="24"/>
        </w:rPr>
        <w:t xml:space="preserve"> </w:t>
      </w:r>
      <w:r w:rsidR="00C303FA">
        <w:rPr>
          <w:rFonts w:ascii="Times New Roman" w:hAnsi="Times New Roman"/>
          <w:bCs/>
          <w:sz w:val="24"/>
          <w:szCs w:val="24"/>
        </w:rPr>
        <w:t xml:space="preserve">entre </w:t>
      </w:r>
      <w:r w:rsidR="00944330" w:rsidRPr="00C303FA">
        <w:rPr>
          <w:rFonts w:ascii="Times New Roman" w:hAnsi="Times New Roman"/>
          <w:bCs/>
          <w:sz w:val="24"/>
          <w:szCs w:val="24"/>
        </w:rPr>
        <w:t>10</w:t>
      </w:r>
      <w:r w:rsidR="00A322D7">
        <w:rPr>
          <w:rFonts w:ascii="Times New Roman" w:hAnsi="Times New Roman"/>
          <w:bCs/>
          <w:sz w:val="24"/>
          <w:szCs w:val="24"/>
        </w:rPr>
        <w:t xml:space="preserve"> - </w:t>
      </w:r>
      <w:r w:rsidR="00944330" w:rsidRPr="00C303FA">
        <w:rPr>
          <w:rFonts w:ascii="Times New Roman" w:hAnsi="Times New Roman"/>
          <w:bCs/>
          <w:sz w:val="24"/>
          <w:szCs w:val="24"/>
        </w:rPr>
        <w:t>14 años</w:t>
      </w:r>
      <w:r w:rsidR="003B7A3B">
        <w:rPr>
          <w:rFonts w:ascii="Times New Roman" w:hAnsi="Times New Roman"/>
          <w:bCs/>
          <w:sz w:val="24"/>
          <w:szCs w:val="24"/>
        </w:rPr>
        <w:t xml:space="preserve">. </w:t>
      </w:r>
      <w:r w:rsidR="00944330" w:rsidRPr="00C303FA">
        <w:rPr>
          <w:rFonts w:ascii="Times New Roman" w:hAnsi="Times New Roman"/>
          <w:bCs/>
          <w:sz w:val="24"/>
          <w:szCs w:val="24"/>
        </w:rPr>
        <w:t xml:space="preserve">Para el </w:t>
      </w:r>
      <w:r w:rsidR="00F759E9" w:rsidRPr="00C303FA">
        <w:rPr>
          <w:rFonts w:ascii="Times New Roman" w:hAnsi="Times New Roman"/>
          <w:bCs/>
          <w:sz w:val="24"/>
          <w:szCs w:val="24"/>
        </w:rPr>
        <w:t>grupo de escuelas gr</w:t>
      </w:r>
      <w:r w:rsidR="00F759E9">
        <w:rPr>
          <w:rFonts w:ascii="Times New Roman" w:hAnsi="Times New Roman"/>
          <w:bCs/>
          <w:sz w:val="24"/>
          <w:szCs w:val="24"/>
        </w:rPr>
        <w:t xml:space="preserve">aduadas </w:t>
      </w:r>
      <w:r w:rsidR="00944330">
        <w:rPr>
          <w:rFonts w:ascii="Times New Roman" w:hAnsi="Times New Roman"/>
          <w:bCs/>
          <w:sz w:val="24"/>
          <w:szCs w:val="24"/>
        </w:rPr>
        <w:t xml:space="preserve">las tasas brutas de escolarización son de </w:t>
      </w:r>
      <w:r w:rsidR="00944330" w:rsidRPr="00657467">
        <w:rPr>
          <w:rFonts w:ascii="Times New Roman" w:hAnsi="Times New Roman"/>
          <w:bCs/>
          <w:sz w:val="24"/>
          <w:szCs w:val="24"/>
        </w:rPr>
        <w:t>98% para los niños y 98</w:t>
      </w:r>
      <w:r w:rsidR="007012CA">
        <w:rPr>
          <w:rFonts w:ascii="Times New Roman" w:hAnsi="Times New Roman"/>
          <w:bCs/>
          <w:sz w:val="24"/>
          <w:szCs w:val="24"/>
        </w:rPr>
        <w:t>,</w:t>
      </w:r>
      <w:r w:rsidR="00944330" w:rsidRPr="00657467">
        <w:rPr>
          <w:rFonts w:ascii="Times New Roman" w:hAnsi="Times New Roman"/>
          <w:bCs/>
          <w:sz w:val="24"/>
          <w:szCs w:val="24"/>
        </w:rPr>
        <w:t xml:space="preserve">9% para las niñas y </w:t>
      </w:r>
      <w:r w:rsidR="00944330">
        <w:rPr>
          <w:rFonts w:ascii="Times New Roman" w:hAnsi="Times New Roman"/>
          <w:bCs/>
          <w:sz w:val="24"/>
          <w:szCs w:val="24"/>
        </w:rPr>
        <w:t xml:space="preserve">para el grupo de </w:t>
      </w:r>
      <w:r w:rsidR="00F759E9">
        <w:rPr>
          <w:rFonts w:ascii="Times New Roman" w:hAnsi="Times New Roman"/>
          <w:bCs/>
          <w:sz w:val="24"/>
          <w:szCs w:val="24"/>
        </w:rPr>
        <w:t xml:space="preserve">los colegios nacionales </w:t>
      </w:r>
      <w:r w:rsidR="00944330" w:rsidRPr="00657467">
        <w:rPr>
          <w:rFonts w:ascii="Times New Roman" w:hAnsi="Times New Roman"/>
          <w:bCs/>
          <w:sz w:val="24"/>
          <w:szCs w:val="24"/>
        </w:rPr>
        <w:t>96</w:t>
      </w:r>
      <w:r w:rsidR="007012CA">
        <w:rPr>
          <w:rFonts w:ascii="Times New Roman" w:hAnsi="Times New Roman"/>
          <w:bCs/>
          <w:sz w:val="24"/>
          <w:szCs w:val="24"/>
        </w:rPr>
        <w:t>,</w:t>
      </w:r>
      <w:r w:rsidR="00944330" w:rsidRPr="00657467">
        <w:rPr>
          <w:rFonts w:ascii="Times New Roman" w:hAnsi="Times New Roman"/>
          <w:bCs/>
          <w:sz w:val="24"/>
          <w:szCs w:val="24"/>
        </w:rPr>
        <w:t>3% para los niños y 96</w:t>
      </w:r>
      <w:r w:rsidR="007012CA">
        <w:rPr>
          <w:rFonts w:ascii="Times New Roman" w:hAnsi="Times New Roman"/>
          <w:bCs/>
          <w:sz w:val="24"/>
          <w:szCs w:val="24"/>
        </w:rPr>
        <w:t>,</w:t>
      </w:r>
      <w:r w:rsidR="00944330" w:rsidRPr="00657467">
        <w:rPr>
          <w:rFonts w:ascii="Times New Roman" w:hAnsi="Times New Roman"/>
          <w:bCs/>
          <w:sz w:val="24"/>
          <w:szCs w:val="24"/>
        </w:rPr>
        <w:t>6</w:t>
      </w:r>
      <w:r w:rsidR="00944330">
        <w:rPr>
          <w:rFonts w:ascii="Times New Roman" w:hAnsi="Times New Roman"/>
          <w:bCs/>
          <w:sz w:val="24"/>
          <w:szCs w:val="24"/>
        </w:rPr>
        <w:t>% para las niñas</w:t>
      </w:r>
      <w:r w:rsidR="00C303FA">
        <w:rPr>
          <w:rFonts w:ascii="Times New Roman" w:hAnsi="Times New Roman"/>
          <w:bCs/>
          <w:sz w:val="24"/>
          <w:szCs w:val="24"/>
        </w:rPr>
        <w:t xml:space="preserve"> (MEC, 2016)</w:t>
      </w:r>
      <w:r w:rsidR="00944330" w:rsidRPr="00657467">
        <w:rPr>
          <w:rFonts w:ascii="Times New Roman" w:hAnsi="Times New Roman"/>
          <w:sz w:val="24"/>
          <w:szCs w:val="24"/>
        </w:rPr>
        <w:t>.</w:t>
      </w:r>
    </w:p>
    <w:p w:rsidR="00C94CB1" w:rsidRDefault="003F347B" w:rsidP="002C4A0A">
      <w:pPr>
        <w:pStyle w:val="Liste2"/>
        <w:ind w:left="0" w:firstLine="0"/>
        <w:jc w:val="both"/>
        <w:rPr>
          <w:rFonts w:ascii="Times New Roman" w:hAnsi="Times New Roman"/>
          <w:sz w:val="24"/>
          <w:szCs w:val="24"/>
        </w:rPr>
      </w:pPr>
      <w:r>
        <w:rPr>
          <w:rFonts w:ascii="Times New Roman" w:hAnsi="Times New Roman"/>
          <w:sz w:val="24"/>
          <w:szCs w:val="24"/>
        </w:rPr>
        <w:t>17.</w:t>
      </w:r>
      <w:r>
        <w:rPr>
          <w:rFonts w:ascii="Times New Roman" w:hAnsi="Times New Roman"/>
          <w:sz w:val="24"/>
          <w:szCs w:val="24"/>
        </w:rPr>
        <w:tab/>
      </w:r>
      <w:r w:rsidR="006C696E">
        <w:rPr>
          <w:rFonts w:ascii="Times New Roman" w:hAnsi="Times New Roman"/>
          <w:sz w:val="24"/>
          <w:szCs w:val="24"/>
        </w:rPr>
        <w:t xml:space="preserve">Uno de los avances en la educación es la construcción y puesta en funcionamiento desde el </w:t>
      </w:r>
      <w:r w:rsidR="00E72F82">
        <w:rPr>
          <w:rFonts w:ascii="Times New Roman" w:hAnsi="Times New Roman"/>
          <w:sz w:val="24"/>
          <w:szCs w:val="24"/>
        </w:rPr>
        <w:t>año</w:t>
      </w:r>
      <w:r w:rsidR="006C696E">
        <w:rPr>
          <w:rFonts w:ascii="Times New Roman" w:hAnsi="Times New Roman"/>
          <w:sz w:val="24"/>
          <w:szCs w:val="24"/>
        </w:rPr>
        <w:t xml:space="preserve"> 2006 de las grandes unidades escolares denominadas “Centros Integrados”, en cuyos recintos se tiene a poblaciones escolares que reciben una educación básica bajo regímenes especiales con miras al mejoramiento de la calidad educativa. Actualmente estos Centros se encuentran en todo el ámbito </w:t>
      </w:r>
      <w:r w:rsidR="003B7A3B">
        <w:rPr>
          <w:rFonts w:ascii="Times New Roman" w:hAnsi="Times New Roman"/>
          <w:sz w:val="24"/>
          <w:szCs w:val="24"/>
        </w:rPr>
        <w:t>Nacional</w:t>
      </w:r>
      <w:r w:rsidR="006C696E">
        <w:rPr>
          <w:rFonts w:ascii="Times New Roman" w:hAnsi="Times New Roman"/>
          <w:sz w:val="24"/>
          <w:szCs w:val="24"/>
        </w:rPr>
        <w:t xml:space="preserve">. </w:t>
      </w:r>
    </w:p>
    <w:p w:rsidR="007638AC" w:rsidRDefault="008C70A2" w:rsidP="002C4A0A">
      <w:pPr>
        <w:pStyle w:val="Liste2"/>
        <w:ind w:left="0" w:firstLine="0"/>
        <w:jc w:val="both"/>
        <w:rPr>
          <w:rFonts w:ascii="Times New Roman" w:hAnsi="Times New Roman"/>
          <w:sz w:val="24"/>
          <w:szCs w:val="24"/>
        </w:rPr>
      </w:pPr>
      <w:r>
        <w:rPr>
          <w:rFonts w:ascii="Times New Roman" w:hAnsi="Times New Roman"/>
          <w:sz w:val="24"/>
          <w:szCs w:val="24"/>
        </w:rPr>
        <w:t>1</w:t>
      </w:r>
      <w:r w:rsidR="003F347B">
        <w:rPr>
          <w:rFonts w:ascii="Times New Roman" w:hAnsi="Times New Roman"/>
          <w:sz w:val="24"/>
          <w:szCs w:val="24"/>
        </w:rPr>
        <w:t>8</w:t>
      </w:r>
      <w:r>
        <w:rPr>
          <w:rFonts w:ascii="Times New Roman" w:hAnsi="Times New Roman"/>
          <w:sz w:val="24"/>
          <w:szCs w:val="24"/>
        </w:rPr>
        <w:t>.</w:t>
      </w:r>
      <w:r>
        <w:rPr>
          <w:rFonts w:ascii="Times New Roman" w:hAnsi="Times New Roman"/>
          <w:sz w:val="24"/>
          <w:szCs w:val="24"/>
        </w:rPr>
        <w:tab/>
      </w:r>
      <w:r w:rsidR="00F759E9">
        <w:rPr>
          <w:rFonts w:ascii="Times New Roman" w:hAnsi="Times New Roman"/>
          <w:sz w:val="24"/>
          <w:szCs w:val="24"/>
        </w:rPr>
        <w:t>C</w:t>
      </w:r>
      <w:r w:rsidR="002C4A0A" w:rsidRPr="00846531">
        <w:rPr>
          <w:rFonts w:ascii="Times New Roman" w:hAnsi="Times New Roman"/>
          <w:sz w:val="24"/>
          <w:szCs w:val="24"/>
        </w:rPr>
        <w:t xml:space="preserve">abe indicar </w:t>
      </w:r>
      <w:r w:rsidR="00944330">
        <w:rPr>
          <w:rFonts w:ascii="Times New Roman" w:hAnsi="Times New Roman"/>
          <w:sz w:val="24"/>
          <w:szCs w:val="24"/>
        </w:rPr>
        <w:t xml:space="preserve">también </w:t>
      </w:r>
      <w:r w:rsidR="002C4A0A" w:rsidRPr="00846531">
        <w:rPr>
          <w:rFonts w:ascii="Times New Roman" w:hAnsi="Times New Roman"/>
          <w:sz w:val="24"/>
          <w:szCs w:val="24"/>
        </w:rPr>
        <w:t>que</w:t>
      </w:r>
      <w:r w:rsidR="00EB302E">
        <w:rPr>
          <w:rFonts w:ascii="Times New Roman" w:hAnsi="Times New Roman"/>
          <w:sz w:val="24"/>
          <w:szCs w:val="24"/>
        </w:rPr>
        <w:t xml:space="preserve">, en los últimos años se aprecia una </w:t>
      </w:r>
      <w:r w:rsidR="00EB302E" w:rsidRPr="00846531">
        <w:rPr>
          <w:rFonts w:ascii="Times New Roman" w:hAnsi="Times New Roman"/>
          <w:sz w:val="24"/>
          <w:szCs w:val="24"/>
        </w:rPr>
        <w:t xml:space="preserve">tendencia </w:t>
      </w:r>
      <w:r w:rsidR="00EB302E">
        <w:rPr>
          <w:rFonts w:ascii="Times New Roman" w:hAnsi="Times New Roman"/>
          <w:sz w:val="24"/>
          <w:szCs w:val="24"/>
        </w:rPr>
        <w:t xml:space="preserve">de igualdad de </w:t>
      </w:r>
      <w:r w:rsidR="00CA0C6F">
        <w:rPr>
          <w:rFonts w:ascii="Times New Roman" w:hAnsi="Times New Roman"/>
          <w:sz w:val="24"/>
          <w:szCs w:val="24"/>
        </w:rPr>
        <w:t>género</w:t>
      </w:r>
      <w:r w:rsidR="00EB302E">
        <w:rPr>
          <w:rFonts w:ascii="Times New Roman" w:hAnsi="Times New Roman"/>
          <w:sz w:val="24"/>
          <w:szCs w:val="24"/>
        </w:rPr>
        <w:t xml:space="preserve"> en las </w:t>
      </w:r>
      <w:r w:rsidR="00CA0C6F">
        <w:rPr>
          <w:rFonts w:ascii="Times New Roman" w:hAnsi="Times New Roman"/>
          <w:sz w:val="24"/>
          <w:szCs w:val="24"/>
        </w:rPr>
        <w:t>matrículas</w:t>
      </w:r>
      <w:r w:rsidR="00EB302E">
        <w:rPr>
          <w:rFonts w:ascii="Times New Roman" w:hAnsi="Times New Roman"/>
          <w:sz w:val="24"/>
          <w:szCs w:val="24"/>
        </w:rPr>
        <w:t xml:space="preserve"> escolares </w:t>
      </w:r>
      <w:r w:rsidR="002C4A0A" w:rsidRPr="00846531">
        <w:rPr>
          <w:rFonts w:ascii="Times New Roman" w:hAnsi="Times New Roman"/>
          <w:sz w:val="24"/>
          <w:szCs w:val="24"/>
        </w:rPr>
        <w:t xml:space="preserve">del sistema educativo </w:t>
      </w:r>
      <w:r w:rsidR="00CA0C6F">
        <w:rPr>
          <w:rFonts w:ascii="Times New Roman" w:hAnsi="Times New Roman"/>
          <w:sz w:val="24"/>
          <w:szCs w:val="24"/>
        </w:rPr>
        <w:t xml:space="preserve">nacional a nivel de </w:t>
      </w:r>
      <w:r w:rsidR="00B035B3" w:rsidRPr="00846531">
        <w:rPr>
          <w:rFonts w:ascii="Times New Roman" w:hAnsi="Times New Roman"/>
          <w:sz w:val="24"/>
          <w:szCs w:val="24"/>
        </w:rPr>
        <w:t>preescolar</w:t>
      </w:r>
      <w:r w:rsidR="00B035B3">
        <w:rPr>
          <w:rFonts w:ascii="Times New Roman" w:hAnsi="Times New Roman"/>
          <w:sz w:val="24"/>
          <w:szCs w:val="24"/>
        </w:rPr>
        <w:t xml:space="preserve"> </w:t>
      </w:r>
      <w:r w:rsidR="00CA0C6F">
        <w:rPr>
          <w:rFonts w:ascii="Times New Roman" w:hAnsi="Times New Roman"/>
          <w:sz w:val="24"/>
          <w:szCs w:val="24"/>
        </w:rPr>
        <w:t>(</w:t>
      </w:r>
      <w:r w:rsidR="00B035B3" w:rsidRPr="00846531">
        <w:rPr>
          <w:rFonts w:ascii="Times New Roman" w:hAnsi="Times New Roman"/>
          <w:sz w:val="24"/>
          <w:szCs w:val="24"/>
        </w:rPr>
        <w:t>49</w:t>
      </w:r>
      <w:r w:rsidR="002C4A0A" w:rsidRPr="00846531">
        <w:rPr>
          <w:rFonts w:ascii="Times New Roman" w:hAnsi="Times New Roman"/>
          <w:sz w:val="24"/>
          <w:szCs w:val="24"/>
        </w:rPr>
        <w:t>,8%</w:t>
      </w:r>
      <w:r w:rsidR="00CA0C6F">
        <w:rPr>
          <w:rFonts w:ascii="Times New Roman" w:hAnsi="Times New Roman"/>
          <w:sz w:val="24"/>
          <w:szCs w:val="24"/>
        </w:rPr>
        <w:t xml:space="preserve">), </w:t>
      </w:r>
      <w:r w:rsidR="00CA0C6F" w:rsidRPr="00846531">
        <w:rPr>
          <w:rFonts w:ascii="Times New Roman" w:hAnsi="Times New Roman"/>
          <w:sz w:val="24"/>
          <w:szCs w:val="24"/>
        </w:rPr>
        <w:t>primaria</w:t>
      </w:r>
      <w:r w:rsidR="002C4A0A" w:rsidRPr="00846531">
        <w:rPr>
          <w:rFonts w:ascii="Times New Roman" w:hAnsi="Times New Roman"/>
          <w:sz w:val="24"/>
          <w:szCs w:val="24"/>
        </w:rPr>
        <w:t xml:space="preserve"> </w:t>
      </w:r>
      <w:r w:rsidR="00CA0C6F">
        <w:rPr>
          <w:rFonts w:ascii="Times New Roman" w:hAnsi="Times New Roman"/>
          <w:sz w:val="24"/>
          <w:szCs w:val="24"/>
        </w:rPr>
        <w:t>(</w:t>
      </w:r>
      <w:r w:rsidR="002C4A0A" w:rsidRPr="00846531">
        <w:rPr>
          <w:rFonts w:ascii="Times New Roman" w:hAnsi="Times New Roman"/>
          <w:sz w:val="24"/>
          <w:szCs w:val="24"/>
        </w:rPr>
        <w:t>4</w:t>
      </w:r>
      <w:r w:rsidR="00B80439">
        <w:rPr>
          <w:rFonts w:ascii="Times New Roman" w:hAnsi="Times New Roman"/>
          <w:sz w:val="24"/>
          <w:szCs w:val="24"/>
        </w:rPr>
        <w:t>8</w:t>
      </w:r>
      <w:r w:rsidR="002C4A0A" w:rsidRPr="00846531">
        <w:rPr>
          <w:rFonts w:ascii="Times New Roman" w:hAnsi="Times New Roman"/>
          <w:sz w:val="24"/>
          <w:szCs w:val="24"/>
        </w:rPr>
        <w:t>,</w:t>
      </w:r>
      <w:r w:rsidR="00B80439">
        <w:rPr>
          <w:rFonts w:ascii="Times New Roman" w:hAnsi="Times New Roman"/>
          <w:sz w:val="24"/>
          <w:szCs w:val="24"/>
        </w:rPr>
        <w:t>9</w:t>
      </w:r>
      <w:r w:rsidR="002C4A0A" w:rsidRPr="00846531">
        <w:rPr>
          <w:rFonts w:ascii="Times New Roman" w:hAnsi="Times New Roman"/>
          <w:sz w:val="24"/>
          <w:szCs w:val="24"/>
        </w:rPr>
        <w:t>%</w:t>
      </w:r>
      <w:r w:rsidR="00CA0C6F">
        <w:rPr>
          <w:rFonts w:ascii="Times New Roman" w:hAnsi="Times New Roman"/>
          <w:sz w:val="24"/>
          <w:szCs w:val="24"/>
        </w:rPr>
        <w:t xml:space="preserve">), y </w:t>
      </w:r>
      <w:r w:rsidR="002C4A0A" w:rsidRPr="00846531">
        <w:rPr>
          <w:rFonts w:ascii="Times New Roman" w:hAnsi="Times New Roman"/>
          <w:sz w:val="24"/>
          <w:szCs w:val="24"/>
        </w:rPr>
        <w:t xml:space="preserve">secundaria </w:t>
      </w:r>
      <w:r w:rsidR="00CA0C6F">
        <w:rPr>
          <w:rFonts w:ascii="Times New Roman" w:hAnsi="Times New Roman"/>
          <w:sz w:val="24"/>
          <w:szCs w:val="24"/>
        </w:rPr>
        <w:t>(</w:t>
      </w:r>
      <w:r w:rsidR="00B80439">
        <w:rPr>
          <w:rFonts w:ascii="Times New Roman" w:hAnsi="Times New Roman"/>
          <w:sz w:val="24"/>
          <w:szCs w:val="24"/>
        </w:rPr>
        <w:t>50,</w:t>
      </w:r>
      <w:r w:rsidR="002C4A0A" w:rsidRPr="00846531">
        <w:rPr>
          <w:rFonts w:ascii="Times New Roman" w:hAnsi="Times New Roman"/>
          <w:sz w:val="24"/>
          <w:szCs w:val="24"/>
        </w:rPr>
        <w:t>2%)</w:t>
      </w:r>
      <w:r w:rsidR="00EB302E">
        <w:rPr>
          <w:rFonts w:ascii="Times New Roman" w:hAnsi="Times New Roman"/>
          <w:sz w:val="24"/>
          <w:szCs w:val="24"/>
        </w:rPr>
        <w:t xml:space="preserve">. </w:t>
      </w:r>
      <w:r w:rsidR="00CA0C6F">
        <w:rPr>
          <w:rFonts w:ascii="Times New Roman" w:hAnsi="Times New Roman"/>
          <w:sz w:val="24"/>
          <w:szCs w:val="24"/>
        </w:rPr>
        <w:t>La tabla</w:t>
      </w:r>
      <w:r w:rsidR="003B7A3B">
        <w:rPr>
          <w:rFonts w:ascii="Times New Roman" w:hAnsi="Times New Roman"/>
          <w:sz w:val="24"/>
          <w:szCs w:val="24"/>
        </w:rPr>
        <w:t xml:space="preserve"> </w:t>
      </w:r>
      <w:r w:rsidR="00CA0C6F">
        <w:rPr>
          <w:rFonts w:ascii="Times New Roman" w:hAnsi="Times New Roman"/>
          <w:sz w:val="24"/>
          <w:szCs w:val="24"/>
        </w:rPr>
        <w:t>3 refleja el número de alumnos matriculados por sexo a nivel de la educación secundaria. Por el contrario, a</w:t>
      </w:r>
      <w:r w:rsidR="0011555F">
        <w:rPr>
          <w:rFonts w:ascii="Times New Roman" w:hAnsi="Times New Roman"/>
          <w:sz w:val="24"/>
          <w:szCs w:val="24"/>
        </w:rPr>
        <w:t xml:space="preserve"> nivel de la enseñanza </w:t>
      </w:r>
      <w:r w:rsidR="00071BBF">
        <w:rPr>
          <w:rFonts w:ascii="Times New Roman" w:hAnsi="Times New Roman"/>
          <w:sz w:val="24"/>
          <w:szCs w:val="24"/>
        </w:rPr>
        <w:t xml:space="preserve">universitaria </w:t>
      </w:r>
      <w:r w:rsidR="0011555F">
        <w:rPr>
          <w:rFonts w:ascii="Times New Roman" w:hAnsi="Times New Roman"/>
          <w:sz w:val="24"/>
          <w:szCs w:val="24"/>
        </w:rPr>
        <w:t>durante el curso escolar 201</w:t>
      </w:r>
      <w:r w:rsidR="00333DC5">
        <w:rPr>
          <w:rFonts w:ascii="Times New Roman" w:hAnsi="Times New Roman"/>
          <w:sz w:val="24"/>
          <w:szCs w:val="24"/>
        </w:rPr>
        <w:t>8</w:t>
      </w:r>
      <w:r w:rsidR="0011555F">
        <w:rPr>
          <w:rFonts w:ascii="Times New Roman" w:hAnsi="Times New Roman"/>
          <w:sz w:val="24"/>
          <w:szCs w:val="24"/>
        </w:rPr>
        <w:t>-201</w:t>
      </w:r>
      <w:r w:rsidR="00333DC5">
        <w:rPr>
          <w:rFonts w:ascii="Times New Roman" w:hAnsi="Times New Roman"/>
          <w:sz w:val="24"/>
          <w:szCs w:val="24"/>
        </w:rPr>
        <w:t>9</w:t>
      </w:r>
      <w:r w:rsidR="0011555F">
        <w:rPr>
          <w:rFonts w:ascii="Times New Roman" w:hAnsi="Times New Roman"/>
          <w:sz w:val="24"/>
          <w:szCs w:val="24"/>
        </w:rPr>
        <w:t xml:space="preserve"> se ha registrado un total de </w:t>
      </w:r>
      <w:r w:rsidR="00333DC5">
        <w:rPr>
          <w:rFonts w:ascii="Times New Roman" w:hAnsi="Times New Roman"/>
          <w:sz w:val="24"/>
          <w:szCs w:val="24"/>
        </w:rPr>
        <w:t>6</w:t>
      </w:r>
      <w:r w:rsidR="0011555F">
        <w:rPr>
          <w:rFonts w:ascii="Times New Roman" w:hAnsi="Times New Roman"/>
          <w:sz w:val="24"/>
          <w:szCs w:val="24"/>
        </w:rPr>
        <w:t>.</w:t>
      </w:r>
      <w:r w:rsidR="00071BBF">
        <w:rPr>
          <w:rFonts w:ascii="Times New Roman" w:hAnsi="Times New Roman"/>
          <w:sz w:val="24"/>
          <w:szCs w:val="24"/>
        </w:rPr>
        <w:t>755</w:t>
      </w:r>
      <w:r w:rsidR="0011555F">
        <w:rPr>
          <w:rFonts w:ascii="Times New Roman" w:hAnsi="Times New Roman"/>
          <w:sz w:val="24"/>
          <w:szCs w:val="24"/>
        </w:rPr>
        <w:t xml:space="preserve"> estudiantes, de los cuales </w:t>
      </w:r>
      <w:r w:rsidR="00071BBF">
        <w:rPr>
          <w:rFonts w:ascii="Times New Roman" w:hAnsi="Times New Roman"/>
          <w:sz w:val="24"/>
          <w:szCs w:val="24"/>
        </w:rPr>
        <w:t>solo un 37,8</w:t>
      </w:r>
      <w:r w:rsidR="00F27D61">
        <w:rPr>
          <w:rFonts w:ascii="Times New Roman" w:hAnsi="Times New Roman"/>
          <w:sz w:val="24"/>
          <w:szCs w:val="24"/>
        </w:rPr>
        <w:t>% son</w:t>
      </w:r>
      <w:r w:rsidR="0011555F">
        <w:rPr>
          <w:rFonts w:ascii="Times New Roman" w:hAnsi="Times New Roman"/>
          <w:sz w:val="24"/>
          <w:szCs w:val="24"/>
        </w:rPr>
        <w:t xml:space="preserve"> del </w:t>
      </w:r>
      <w:r w:rsidR="006D7FA3">
        <w:rPr>
          <w:rFonts w:ascii="Times New Roman" w:hAnsi="Times New Roman"/>
          <w:sz w:val="24"/>
          <w:szCs w:val="24"/>
        </w:rPr>
        <w:t>género</w:t>
      </w:r>
      <w:r w:rsidR="0011555F">
        <w:rPr>
          <w:rFonts w:ascii="Times New Roman" w:hAnsi="Times New Roman"/>
          <w:sz w:val="24"/>
          <w:szCs w:val="24"/>
        </w:rPr>
        <w:t xml:space="preserve"> femenino</w:t>
      </w:r>
      <w:r w:rsidR="00CA0C6F">
        <w:rPr>
          <w:rFonts w:ascii="Times New Roman" w:hAnsi="Times New Roman"/>
          <w:sz w:val="24"/>
          <w:szCs w:val="24"/>
        </w:rPr>
        <w:t xml:space="preserve"> (UNGE, 2020)</w:t>
      </w:r>
      <w:r w:rsidR="005613A2">
        <w:rPr>
          <w:rFonts w:ascii="Times New Roman" w:hAnsi="Times New Roman"/>
          <w:sz w:val="24"/>
          <w:szCs w:val="24"/>
        </w:rPr>
        <w:t>.</w:t>
      </w:r>
    </w:p>
    <w:p w:rsidR="00FA7E8D" w:rsidRDefault="0011555F" w:rsidP="002C4A0A">
      <w:pPr>
        <w:pStyle w:val="Liste2"/>
        <w:ind w:left="0" w:firstLine="0"/>
        <w:jc w:val="both"/>
        <w:rPr>
          <w:rFonts w:ascii="Times New Roman" w:hAnsi="Times New Roman"/>
          <w:sz w:val="24"/>
          <w:szCs w:val="24"/>
        </w:rPr>
      </w:pPr>
      <w:r>
        <w:rPr>
          <w:rFonts w:ascii="Times New Roman" w:hAnsi="Times New Roman"/>
          <w:sz w:val="24"/>
          <w:szCs w:val="24"/>
        </w:rPr>
        <w:t xml:space="preserve">  </w:t>
      </w:r>
      <w:r w:rsidR="00C303FA">
        <w:rPr>
          <w:rFonts w:ascii="Times New Roman" w:hAnsi="Times New Roman"/>
          <w:sz w:val="24"/>
          <w:szCs w:val="24"/>
        </w:rPr>
        <w:t>1</w:t>
      </w:r>
      <w:r w:rsidR="003F347B">
        <w:rPr>
          <w:rFonts w:ascii="Times New Roman" w:hAnsi="Times New Roman"/>
          <w:sz w:val="24"/>
          <w:szCs w:val="24"/>
        </w:rPr>
        <w:t>9</w:t>
      </w:r>
      <w:r w:rsidR="005B2D0F">
        <w:rPr>
          <w:rFonts w:ascii="Times New Roman" w:hAnsi="Times New Roman"/>
          <w:sz w:val="24"/>
          <w:szCs w:val="24"/>
        </w:rPr>
        <w:t>.</w:t>
      </w:r>
      <w:r w:rsidR="005B2D0F">
        <w:rPr>
          <w:rFonts w:ascii="Times New Roman" w:hAnsi="Times New Roman"/>
          <w:sz w:val="24"/>
          <w:szCs w:val="24"/>
        </w:rPr>
        <w:tab/>
      </w:r>
      <w:r w:rsidR="00FA7E8D">
        <w:rPr>
          <w:rFonts w:ascii="Times New Roman" w:hAnsi="Times New Roman"/>
          <w:sz w:val="24"/>
          <w:szCs w:val="24"/>
        </w:rPr>
        <w:t>En términos de infraestructuras escolares, s</w:t>
      </w:r>
      <w:r w:rsidR="002C4A0A" w:rsidRPr="00C37C01">
        <w:rPr>
          <w:rFonts w:ascii="Times New Roman" w:hAnsi="Times New Roman"/>
          <w:sz w:val="24"/>
          <w:szCs w:val="24"/>
        </w:rPr>
        <w:t xml:space="preserve">egún </w:t>
      </w:r>
      <w:r w:rsidR="00B035B3" w:rsidRPr="00C37C01">
        <w:rPr>
          <w:rFonts w:ascii="Times New Roman" w:hAnsi="Times New Roman"/>
          <w:sz w:val="24"/>
          <w:szCs w:val="24"/>
        </w:rPr>
        <w:t>el Anuario</w:t>
      </w:r>
      <w:r w:rsidR="002C4A0A" w:rsidRPr="00C37C01">
        <w:rPr>
          <w:rFonts w:ascii="Times New Roman" w:hAnsi="Times New Roman"/>
          <w:sz w:val="24"/>
          <w:szCs w:val="24"/>
        </w:rPr>
        <w:t xml:space="preserve"> </w:t>
      </w:r>
      <w:r w:rsidR="002C4A0A">
        <w:rPr>
          <w:rFonts w:ascii="Times New Roman" w:hAnsi="Times New Roman"/>
          <w:sz w:val="24"/>
          <w:szCs w:val="24"/>
        </w:rPr>
        <w:t>E</w:t>
      </w:r>
      <w:r w:rsidR="002C4A0A" w:rsidRPr="00C37C01">
        <w:rPr>
          <w:rFonts w:ascii="Times New Roman" w:hAnsi="Times New Roman"/>
          <w:sz w:val="24"/>
          <w:szCs w:val="24"/>
        </w:rPr>
        <w:t xml:space="preserve">stadístico de la Educación </w:t>
      </w:r>
      <w:r w:rsidR="005730F4">
        <w:rPr>
          <w:rFonts w:ascii="Times New Roman" w:hAnsi="Times New Roman"/>
          <w:sz w:val="24"/>
          <w:szCs w:val="24"/>
        </w:rPr>
        <w:t xml:space="preserve">Infantil y Preescolar, Primaria, Secundaria y </w:t>
      </w:r>
      <w:r w:rsidR="00617B3D">
        <w:rPr>
          <w:rFonts w:ascii="Times New Roman" w:hAnsi="Times New Roman"/>
          <w:sz w:val="24"/>
          <w:szCs w:val="24"/>
        </w:rPr>
        <w:t>Enseñanza</w:t>
      </w:r>
      <w:r w:rsidR="005730F4">
        <w:rPr>
          <w:rFonts w:ascii="Times New Roman" w:hAnsi="Times New Roman"/>
          <w:sz w:val="24"/>
          <w:szCs w:val="24"/>
        </w:rPr>
        <w:t xml:space="preserve"> </w:t>
      </w:r>
      <w:r w:rsidR="00617B3D">
        <w:rPr>
          <w:rFonts w:ascii="Times New Roman" w:hAnsi="Times New Roman"/>
          <w:sz w:val="24"/>
          <w:szCs w:val="24"/>
        </w:rPr>
        <w:t>Técnica y Profesional 201</w:t>
      </w:r>
      <w:r w:rsidR="00191694">
        <w:rPr>
          <w:rFonts w:ascii="Times New Roman" w:hAnsi="Times New Roman"/>
          <w:sz w:val="24"/>
          <w:szCs w:val="24"/>
        </w:rPr>
        <w:t>8</w:t>
      </w:r>
      <w:r w:rsidR="00617B3D">
        <w:rPr>
          <w:rFonts w:ascii="Times New Roman" w:hAnsi="Times New Roman"/>
          <w:sz w:val="24"/>
          <w:szCs w:val="24"/>
        </w:rPr>
        <w:t>-201</w:t>
      </w:r>
      <w:r w:rsidR="00191694">
        <w:rPr>
          <w:rFonts w:ascii="Times New Roman" w:hAnsi="Times New Roman"/>
          <w:sz w:val="24"/>
          <w:szCs w:val="24"/>
        </w:rPr>
        <w:t>9</w:t>
      </w:r>
      <w:r w:rsidR="00617B3D">
        <w:rPr>
          <w:rFonts w:ascii="Times New Roman" w:hAnsi="Times New Roman"/>
          <w:sz w:val="24"/>
          <w:szCs w:val="24"/>
        </w:rPr>
        <w:t xml:space="preserve"> </w:t>
      </w:r>
      <w:r w:rsidR="002C4A0A">
        <w:rPr>
          <w:rFonts w:ascii="Times New Roman" w:hAnsi="Times New Roman"/>
          <w:sz w:val="24"/>
          <w:szCs w:val="24"/>
        </w:rPr>
        <w:t xml:space="preserve">de </w:t>
      </w:r>
      <w:r w:rsidR="00F27D61">
        <w:rPr>
          <w:rFonts w:ascii="Times New Roman" w:hAnsi="Times New Roman"/>
          <w:sz w:val="24"/>
          <w:szCs w:val="24"/>
        </w:rPr>
        <w:t>GE</w:t>
      </w:r>
      <w:r w:rsidR="002C4A0A">
        <w:rPr>
          <w:rFonts w:ascii="Times New Roman" w:hAnsi="Times New Roman"/>
          <w:sz w:val="24"/>
          <w:szCs w:val="24"/>
        </w:rPr>
        <w:t xml:space="preserve">, </w:t>
      </w:r>
      <w:r w:rsidR="00FA7E8D">
        <w:rPr>
          <w:rFonts w:ascii="Times New Roman" w:hAnsi="Times New Roman"/>
          <w:sz w:val="24"/>
          <w:szCs w:val="24"/>
        </w:rPr>
        <w:t xml:space="preserve">el número de centros educativos a nivel de educación infantil y preescolar conoció un incremento de </w:t>
      </w:r>
      <w:r w:rsidR="00191694">
        <w:rPr>
          <w:rFonts w:ascii="Times New Roman" w:hAnsi="Times New Roman"/>
          <w:sz w:val="24"/>
          <w:szCs w:val="24"/>
        </w:rPr>
        <w:t xml:space="preserve">53 centros </w:t>
      </w:r>
      <w:r w:rsidR="00FA7E8D">
        <w:rPr>
          <w:rFonts w:ascii="Times New Roman" w:hAnsi="Times New Roman"/>
          <w:sz w:val="24"/>
          <w:szCs w:val="24"/>
        </w:rPr>
        <w:t>del curso 201</w:t>
      </w:r>
      <w:r w:rsidR="00191694">
        <w:rPr>
          <w:rFonts w:ascii="Times New Roman" w:hAnsi="Times New Roman"/>
          <w:sz w:val="24"/>
          <w:szCs w:val="24"/>
        </w:rPr>
        <w:t>5</w:t>
      </w:r>
      <w:r w:rsidR="00FA7E8D">
        <w:rPr>
          <w:rFonts w:ascii="Times New Roman" w:hAnsi="Times New Roman"/>
          <w:sz w:val="24"/>
          <w:szCs w:val="24"/>
        </w:rPr>
        <w:t>-201</w:t>
      </w:r>
      <w:r w:rsidR="00191694">
        <w:rPr>
          <w:rFonts w:ascii="Times New Roman" w:hAnsi="Times New Roman"/>
          <w:sz w:val="24"/>
          <w:szCs w:val="24"/>
        </w:rPr>
        <w:t>6</w:t>
      </w:r>
      <w:r w:rsidR="00FA7E8D">
        <w:rPr>
          <w:rFonts w:ascii="Times New Roman" w:hAnsi="Times New Roman"/>
          <w:sz w:val="24"/>
          <w:szCs w:val="24"/>
        </w:rPr>
        <w:t xml:space="preserve"> al curso 201</w:t>
      </w:r>
      <w:r w:rsidR="00191694">
        <w:rPr>
          <w:rFonts w:ascii="Times New Roman" w:hAnsi="Times New Roman"/>
          <w:sz w:val="24"/>
          <w:szCs w:val="24"/>
        </w:rPr>
        <w:t>8</w:t>
      </w:r>
      <w:r w:rsidR="00FA7E8D">
        <w:rPr>
          <w:rFonts w:ascii="Times New Roman" w:hAnsi="Times New Roman"/>
          <w:sz w:val="24"/>
          <w:szCs w:val="24"/>
        </w:rPr>
        <w:t>-201</w:t>
      </w:r>
      <w:r w:rsidR="00191694">
        <w:rPr>
          <w:rFonts w:ascii="Times New Roman" w:hAnsi="Times New Roman"/>
          <w:sz w:val="24"/>
          <w:szCs w:val="24"/>
        </w:rPr>
        <w:t>9</w:t>
      </w:r>
      <w:r w:rsidR="00FA7E8D">
        <w:rPr>
          <w:rFonts w:ascii="Times New Roman" w:hAnsi="Times New Roman"/>
          <w:sz w:val="24"/>
          <w:szCs w:val="24"/>
        </w:rPr>
        <w:t xml:space="preserve"> de </w:t>
      </w:r>
      <w:r w:rsidR="002C4A0A">
        <w:rPr>
          <w:rFonts w:ascii="Times New Roman" w:hAnsi="Times New Roman"/>
          <w:sz w:val="24"/>
          <w:szCs w:val="24"/>
        </w:rPr>
        <w:t>l</w:t>
      </w:r>
      <w:r w:rsidR="002C4A0A" w:rsidRPr="00C37C01">
        <w:rPr>
          <w:rFonts w:ascii="Times New Roman" w:hAnsi="Times New Roman"/>
          <w:sz w:val="24"/>
          <w:szCs w:val="24"/>
        </w:rPr>
        <w:t xml:space="preserve">os </w:t>
      </w:r>
      <w:r w:rsidR="00FA7E8D">
        <w:rPr>
          <w:rFonts w:ascii="Times New Roman" w:hAnsi="Times New Roman"/>
          <w:sz w:val="24"/>
          <w:szCs w:val="24"/>
        </w:rPr>
        <w:t xml:space="preserve">que los centros públicos </w:t>
      </w:r>
      <w:r w:rsidR="00191694">
        <w:rPr>
          <w:rFonts w:ascii="Times New Roman" w:hAnsi="Times New Roman"/>
          <w:sz w:val="24"/>
          <w:szCs w:val="24"/>
        </w:rPr>
        <w:t>decrecieron en un 60,9</w:t>
      </w:r>
      <w:r w:rsidR="003B7A3B">
        <w:rPr>
          <w:rFonts w:ascii="Times New Roman" w:hAnsi="Times New Roman"/>
          <w:sz w:val="24"/>
          <w:szCs w:val="24"/>
        </w:rPr>
        <w:t>%</w:t>
      </w:r>
      <w:r w:rsidR="00191694">
        <w:rPr>
          <w:rFonts w:ascii="Times New Roman" w:hAnsi="Times New Roman"/>
          <w:sz w:val="24"/>
          <w:szCs w:val="24"/>
        </w:rPr>
        <w:t>,</w:t>
      </w:r>
      <w:r w:rsidR="00FA7E8D">
        <w:rPr>
          <w:rFonts w:ascii="Times New Roman" w:hAnsi="Times New Roman"/>
          <w:sz w:val="24"/>
          <w:szCs w:val="24"/>
        </w:rPr>
        <w:t xml:space="preserve"> mientras que los centros de carácter privado </w:t>
      </w:r>
      <w:r w:rsidR="00F82E93">
        <w:rPr>
          <w:rFonts w:ascii="Times New Roman" w:hAnsi="Times New Roman"/>
          <w:sz w:val="24"/>
          <w:szCs w:val="24"/>
        </w:rPr>
        <w:t xml:space="preserve">crecieron de </w:t>
      </w:r>
      <w:r w:rsidR="00FA7E8D">
        <w:rPr>
          <w:rFonts w:ascii="Times New Roman" w:hAnsi="Times New Roman"/>
          <w:sz w:val="24"/>
          <w:szCs w:val="24"/>
        </w:rPr>
        <w:t xml:space="preserve">un </w:t>
      </w:r>
      <w:r w:rsidR="006E20C1">
        <w:rPr>
          <w:rFonts w:ascii="Times New Roman" w:hAnsi="Times New Roman"/>
          <w:sz w:val="24"/>
          <w:szCs w:val="24"/>
        </w:rPr>
        <w:t>39,1</w:t>
      </w:r>
      <w:r w:rsidR="003B7A3B">
        <w:rPr>
          <w:rFonts w:ascii="Times New Roman" w:hAnsi="Times New Roman"/>
          <w:sz w:val="24"/>
          <w:szCs w:val="24"/>
        </w:rPr>
        <w:t>%</w:t>
      </w:r>
      <w:r w:rsidR="00FA7E8D">
        <w:rPr>
          <w:rFonts w:ascii="Times New Roman" w:hAnsi="Times New Roman"/>
          <w:sz w:val="24"/>
          <w:szCs w:val="24"/>
        </w:rPr>
        <w:t>.</w:t>
      </w:r>
      <w:r w:rsidR="0055779A">
        <w:rPr>
          <w:rFonts w:ascii="Times New Roman" w:hAnsi="Times New Roman"/>
          <w:sz w:val="24"/>
          <w:szCs w:val="24"/>
        </w:rPr>
        <w:t xml:space="preserve"> De estos </w:t>
      </w:r>
      <w:r w:rsidR="002B3651">
        <w:rPr>
          <w:rFonts w:ascii="Times New Roman" w:hAnsi="Times New Roman"/>
          <w:sz w:val="24"/>
          <w:szCs w:val="24"/>
        </w:rPr>
        <w:t>porcentajes</w:t>
      </w:r>
      <w:r w:rsidR="0055779A">
        <w:rPr>
          <w:rFonts w:ascii="Times New Roman" w:hAnsi="Times New Roman"/>
          <w:sz w:val="24"/>
          <w:szCs w:val="24"/>
        </w:rPr>
        <w:t>, el mayor número de centros que imparte</w:t>
      </w:r>
      <w:r w:rsidR="006E20C1">
        <w:rPr>
          <w:rFonts w:ascii="Times New Roman" w:hAnsi="Times New Roman"/>
          <w:sz w:val="24"/>
          <w:szCs w:val="24"/>
        </w:rPr>
        <w:t>n</w:t>
      </w:r>
      <w:r w:rsidR="0055779A">
        <w:rPr>
          <w:rFonts w:ascii="Times New Roman" w:hAnsi="Times New Roman"/>
          <w:sz w:val="24"/>
          <w:szCs w:val="24"/>
        </w:rPr>
        <w:t xml:space="preserve"> la educación infantil y preescolar se encuentra en las zonas rurales (5</w:t>
      </w:r>
      <w:r w:rsidR="006E20C1">
        <w:rPr>
          <w:rFonts w:ascii="Times New Roman" w:hAnsi="Times New Roman"/>
          <w:sz w:val="24"/>
          <w:szCs w:val="24"/>
        </w:rPr>
        <w:t>11</w:t>
      </w:r>
      <w:r w:rsidR="0055779A">
        <w:rPr>
          <w:rFonts w:ascii="Times New Roman" w:hAnsi="Times New Roman"/>
          <w:sz w:val="24"/>
          <w:szCs w:val="24"/>
        </w:rPr>
        <w:t xml:space="preserve"> de los 9</w:t>
      </w:r>
      <w:r w:rsidR="006E20C1">
        <w:rPr>
          <w:rFonts w:ascii="Times New Roman" w:hAnsi="Times New Roman"/>
          <w:sz w:val="24"/>
          <w:szCs w:val="24"/>
        </w:rPr>
        <w:t>84</w:t>
      </w:r>
      <w:r w:rsidR="0055779A">
        <w:rPr>
          <w:rFonts w:ascii="Times New Roman" w:hAnsi="Times New Roman"/>
          <w:sz w:val="24"/>
          <w:szCs w:val="24"/>
        </w:rPr>
        <w:t xml:space="preserve"> en el curso 201</w:t>
      </w:r>
      <w:r w:rsidR="006E20C1">
        <w:rPr>
          <w:rFonts w:ascii="Times New Roman" w:hAnsi="Times New Roman"/>
          <w:sz w:val="24"/>
          <w:szCs w:val="24"/>
        </w:rPr>
        <w:t>8</w:t>
      </w:r>
      <w:r w:rsidR="0055779A">
        <w:rPr>
          <w:rFonts w:ascii="Times New Roman" w:hAnsi="Times New Roman"/>
          <w:sz w:val="24"/>
          <w:szCs w:val="24"/>
        </w:rPr>
        <w:t>-201</w:t>
      </w:r>
      <w:r w:rsidR="006E20C1">
        <w:rPr>
          <w:rFonts w:ascii="Times New Roman" w:hAnsi="Times New Roman"/>
          <w:sz w:val="24"/>
          <w:szCs w:val="24"/>
        </w:rPr>
        <w:t>9</w:t>
      </w:r>
      <w:r w:rsidR="00E472D9">
        <w:rPr>
          <w:rFonts w:ascii="Times New Roman" w:hAnsi="Times New Roman"/>
          <w:sz w:val="24"/>
          <w:szCs w:val="24"/>
        </w:rPr>
        <w:t xml:space="preserve"> y la mayoría de dichas escuelas son públicas (</w:t>
      </w:r>
      <w:r w:rsidR="006E20C1">
        <w:rPr>
          <w:rFonts w:ascii="Times New Roman" w:hAnsi="Times New Roman"/>
          <w:sz w:val="24"/>
          <w:szCs w:val="24"/>
        </w:rPr>
        <w:t>599</w:t>
      </w:r>
      <w:r w:rsidR="00E472D9">
        <w:rPr>
          <w:rFonts w:ascii="Times New Roman" w:hAnsi="Times New Roman"/>
          <w:sz w:val="24"/>
          <w:szCs w:val="24"/>
        </w:rPr>
        <w:t xml:space="preserve"> de las 9</w:t>
      </w:r>
      <w:r w:rsidR="006E20C1">
        <w:rPr>
          <w:rFonts w:ascii="Times New Roman" w:hAnsi="Times New Roman"/>
          <w:sz w:val="24"/>
          <w:szCs w:val="24"/>
        </w:rPr>
        <w:t>84</w:t>
      </w:r>
      <w:r w:rsidR="00E472D9">
        <w:rPr>
          <w:rFonts w:ascii="Times New Roman" w:hAnsi="Times New Roman"/>
          <w:sz w:val="24"/>
          <w:szCs w:val="24"/>
        </w:rPr>
        <w:t>)</w:t>
      </w:r>
      <w:r w:rsidR="0055779A">
        <w:rPr>
          <w:rFonts w:ascii="Times New Roman" w:hAnsi="Times New Roman"/>
          <w:sz w:val="24"/>
          <w:szCs w:val="24"/>
        </w:rPr>
        <w:t>.</w:t>
      </w:r>
      <w:r w:rsidR="00F82E93">
        <w:rPr>
          <w:rFonts w:ascii="Times New Roman" w:hAnsi="Times New Roman"/>
          <w:sz w:val="24"/>
          <w:szCs w:val="24"/>
        </w:rPr>
        <w:t xml:space="preserve"> Igualmente, durante el año académico 2018-2019, los centros públicos de educación secundaria crecieron en un 20</w:t>
      </w:r>
      <w:r w:rsidR="003B7A3B">
        <w:rPr>
          <w:rFonts w:ascii="Times New Roman" w:hAnsi="Times New Roman"/>
          <w:sz w:val="24"/>
          <w:szCs w:val="24"/>
        </w:rPr>
        <w:t>%</w:t>
      </w:r>
      <w:r w:rsidR="00F82E93">
        <w:rPr>
          <w:rFonts w:ascii="Times New Roman" w:hAnsi="Times New Roman"/>
          <w:sz w:val="24"/>
          <w:szCs w:val="24"/>
        </w:rPr>
        <w:t xml:space="preserve">, mientras que los privados lo hacían en un 80 por ciento (INEGE, 2021). </w:t>
      </w:r>
    </w:p>
    <w:p w:rsidR="00750E9E"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2</w:t>
      </w:r>
      <w:r w:rsidR="00C303FA">
        <w:rPr>
          <w:rFonts w:ascii="Times New Roman" w:hAnsi="Times New Roman"/>
          <w:sz w:val="24"/>
          <w:szCs w:val="24"/>
        </w:rPr>
        <w:t>0</w:t>
      </w:r>
      <w:r w:rsidR="005B2D0F">
        <w:rPr>
          <w:rFonts w:ascii="Times New Roman" w:hAnsi="Times New Roman"/>
          <w:sz w:val="24"/>
          <w:szCs w:val="24"/>
        </w:rPr>
        <w:t>.</w:t>
      </w:r>
      <w:r w:rsidR="005B2D0F">
        <w:rPr>
          <w:rFonts w:ascii="Times New Roman" w:hAnsi="Times New Roman"/>
          <w:sz w:val="24"/>
          <w:szCs w:val="24"/>
        </w:rPr>
        <w:tab/>
      </w:r>
      <w:r w:rsidR="00FA7E8D">
        <w:rPr>
          <w:rFonts w:ascii="Times New Roman" w:hAnsi="Times New Roman"/>
          <w:sz w:val="24"/>
          <w:szCs w:val="24"/>
        </w:rPr>
        <w:t>E</w:t>
      </w:r>
      <w:r w:rsidR="00F82E93">
        <w:rPr>
          <w:rFonts w:ascii="Times New Roman" w:hAnsi="Times New Roman"/>
          <w:sz w:val="24"/>
          <w:szCs w:val="24"/>
        </w:rPr>
        <w:t xml:space="preserve">ste </w:t>
      </w:r>
      <w:r w:rsidR="00FA7E8D">
        <w:rPr>
          <w:rFonts w:ascii="Times New Roman" w:hAnsi="Times New Roman"/>
          <w:sz w:val="24"/>
          <w:szCs w:val="24"/>
        </w:rPr>
        <w:t xml:space="preserve">incremento de los centros educativos </w:t>
      </w:r>
      <w:r w:rsidR="00F82E93">
        <w:rPr>
          <w:rFonts w:ascii="Times New Roman" w:hAnsi="Times New Roman"/>
          <w:sz w:val="24"/>
          <w:szCs w:val="24"/>
        </w:rPr>
        <w:t xml:space="preserve">privados </w:t>
      </w:r>
      <w:r w:rsidR="00FA7E8D">
        <w:rPr>
          <w:rFonts w:ascii="Times New Roman" w:hAnsi="Times New Roman"/>
          <w:sz w:val="24"/>
          <w:szCs w:val="24"/>
        </w:rPr>
        <w:t>ha sido en respuesta a la demanda de plazas registrada</w:t>
      </w:r>
      <w:r w:rsidR="00F82E93">
        <w:rPr>
          <w:rFonts w:ascii="Times New Roman" w:hAnsi="Times New Roman"/>
          <w:sz w:val="24"/>
          <w:szCs w:val="24"/>
        </w:rPr>
        <w:t>s</w:t>
      </w:r>
      <w:r w:rsidR="00FA7E8D">
        <w:rPr>
          <w:rFonts w:ascii="Times New Roman" w:hAnsi="Times New Roman"/>
          <w:sz w:val="24"/>
          <w:szCs w:val="24"/>
        </w:rPr>
        <w:t xml:space="preserve"> en todo el ámbito nacional</w:t>
      </w:r>
      <w:r w:rsidR="00750E9E">
        <w:rPr>
          <w:rFonts w:ascii="Times New Roman" w:hAnsi="Times New Roman"/>
          <w:sz w:val="24"/>
          <w:szCs w:val="24"/>
        </w:rPr>
        <w:t xml:space="preserve"> que </w:t>
      </w:r>
      <w:r w:rsidR="00F82E93">
        <w:rPr>
          <w:rFonts w:ascii="Times New Roman" w:hAnsi="Times New Roman"/>
          <w:sz w:val="24"/>
          <w:szCs w:val="24"/>
        </w:rPr>
        <w:t xml:space="preserve">fue </w:t>
      </w:r>
      <w:r w:rsidR="006E20C1">
        <w:rPr>
          <w:rFonts w:ascii="Times New Roman" w:hAnsi="Times New Roman"/>
          <w:sz w:val="24"/>
          <w:szCs w:val="24"/>
        </w:rPr>
        <w:t>de 51</w:t>
      </w:r>
      <w:r w:rsidR="00750E9E">
        <w:rPr>
          <w:rFonts w:ascii="Times New Roman" w:hAnsi="Times New Roman"/>
          <w:sz w:val="24"/>
          <w:szCs w:val="24"/>
        </w:rPr>
        <w:t>.8</w:t>
      </w:r>
      <w:r w:rsidR="006E20C1">
        <w:rPr>
          <w:rFonts w:ascii="Times New Roman" w:hAnsi="Times New Roman"/>
          <w:sz w:val="24"/>
          <w:szCs w:val="24"/>
        </w:rPr>
        <w:t>24</w:t>
      </w:r>
      <w:r w:rsidR="00750E9E">
        <w:rPr>
          <w:rFonts w:ascii="Times New Roman" w:hAnsi="Times New Roman"/>
          <w:sz w:val="24"/>
          <w:szCs w:val="24"/>
        </w:rPr>
        <w:t xml:space="preserve"> alumnos </w:t>
      </w:r>
      <w:r w:rsidR="00A071EA">
        <w:rPr>
          <w:rFonts w:ascii="Times New Roman" w:hAnsi="Times New Roman"/>
          <w:sz w:val="24"/>
          <w:szCs w:val="24"/>
        </w:rPr>
        <w:t xml:space="preserve">de más </w:t>
      </w:r>
      <w:r w:rsidR="00750E9E">
        <w:rPr>
          <w:rFonts w:ascii="Times New Roman" w:hAnsi="Times New Roman"/>
          <w:sz w:val="24"/>
          <w:szCs w:val="24"/>
        </w:rPr>
        <w:t>en el curso 201</w:t>
      </w:r>
      <w:r w:rsidR="006E20C1">
        <w:rPr>
          <w:rFonts w:ascii="Times New Roman" w:hAnsi="Times New Roman"/>
          <w:sz w:val="24"/>
          <w:szCs w:val="24"/>
        </w:rPr>
        <w:t>8</w:t>
      </w:r>
      <w:r w:rsidR="00750E9E">
        <w:rPr>
          <w:rFonts w:ascii="Times New Roman" w:hAnsi="Times New Roman"/>
          <w:sz w:val="24"/>
          <w:szCs w:val="24"/>
        </w:rPr>
        <w:t>-201</w:t>
      </w:r>
      <w:r w:rsidR="006E20C1">
        <w:rPr>
          <w:rFonts w:ascii="Times New Roman" w:hAnsi="Times New Roman"/>
          <w:sz w:val="24"/>
          <w:szCs w:val="24"/>
        </w:rPr>
        <w:t>9</w:t>
      </w:r>
      <w:r w:rsidR="00750E9E">
        <w:rPr>
          <w:rFonts w:ascii="Times New Roman" w:hAnsi="Times New Roman"/>
          <w:sz w:val="24"/>
          <w:szCs w:val="24"/>
        </w:rPr>
        <w:t xml:space="preserve">. La misma corriente se ha registrado en cuanto al </w:t>
      </w:r>
      <w:r w:rsidR="00A80653">
        <w:rPr>
          <w:rFonts w:ascii="Times New Roman" w:hAnsi="Times New Roman"/>
          <w:sz w:val="24"/>
          <w:szCs w:val="24"/>
        </w:rPr>
        <w:t>número</w:t>
      </w:r>
      <w:r w:rsidR="00750E9E">
        <w:rPr>
          <w:rFonts w:ascii="Times New Roman" w:hAnsi="Times New Roman"/>
          <w:sz w:val="24"/>
          <w:szCs w:val="24"/>
        </w:rPr>
        <w:t xml:space="preserve"> de docentes que trabajan en la educación infantil y preescolar que </w:t>
      </w:r>
      <w:r w:rsidR="00A80653">
        <w:rPr>
          <w:rFonts w:ascii="Times New Roman" w:hAnsi="Times New Roman"/>
          <w:sz w:val="24"/>
          <w:szCs w:val="24"/>
        </w:rPr>
        <w:t>incrementó</w:t>
      </w:r>
      <w:r w:rsidR="00750E9E">
        <w:rPr>
          <w:rFonts w:ascii="Times New Roman" w:hAnsi="Times New Roman"/>
          <w:sz w:val="24"/>
          <w:szCs w:val="24"/>
        </w:rPr>
        <w:t xml:space="preserve"> </w:t>
      </w:r>
      <w:r w:rsidR="003B7A3B">
        <w:rPr>
          <w:rFonts w:ascii="Times New Roman" w:hAnsi="Times New Roman"/>
          <w:sz w:val="24"/>
          <w:szCs w:val="24"/>
        </w:rPr>
        <w:t xml:space="preserve">un </w:t>
      </w:r>
      <w:r w:rsidR="00750E9E">
        <w:rPr>
          <w:rFonts w:ascii="Times New Roman" w:hAnsi="Times New Roman"/>
          <w:sz w:val="24"/>
          <w:szCs w:val="24"/>
        </w:rPr>
        <w:t>6</w:t>
      </w:r>
      <w:r w:rsidR="006E20C1">
        <w:rPr>
          <w:rFonts w:ascii="Times New Roman" w:hAnsi="Times New Roman"/>
          <w:sz w:val="24"/>
          <w:szCs w:val="24"/>
        </w:rPr>
        <w:t>8</w:t>
      </w:r>
      <w:r w:rsidR="003B7A3B">
        <w:rPr>
          <w:rFonts w:ascii="Times New Roman" w:hAnsi="Times New Roman"/>
          <w:sz w:val="24"/>
          <w:szCs w:val="24"/>
        </w:rPr>
        <w:t>%</w:t>
      </w:r>
      <w:r w:rsidR="00750E9E">
        <w:rPr>
          <w:rFonts w:ascii="Times New Roman" w:hAnsi="Times New Roman"/>
          <w:sz w:val="24"/>
          <w:szCs w:val="24"/>
        </w:rPr>
        <w:t xml:space="preserve"> para el curso escolar 201</w:t>
      </w:r>
      <w:r w:rsidR="006E20C1">
        <w:rPr>
          <w:rFonts w:ascii="Times New Roman" w:hAnsi="Times New Roman"/>
          <w:sz w:val="24"/>
          <w:szCs w:val="24"/>
        </w:rPr>
        <w:t>8</w:t>
      </w:r>
      <w:r w:rsidR="00750E9E">
        <w:rPr>
          <w:rFonts w:ascii="Times New Roman" w:hAnsi="Times New Roman"/>
          <w:sz w:val="24"/>
          <w:szCs w:val="24"/>
        </w:rPr>
        <w:t>-201</w:t>
      </w:r>
      <w:r w:rsidR="006E20C1">
        <w:rPr>
          <w:rFonts w:ascii="Times New Roman" w:hAnsi="Times New Roman"/>
          <w:sz w:val="24"/>
          <w:szCs w:val="24"/>
        </w:rPr>
        <w:t>9</w:t>
      </w:r>
      <w:r w:rsidR="00750E9E">
        <w:rPr>
          <w:rFonts w:ascii="Times New Roman" w:hAnsi="Times New Roman"/>
          <w:sz w:val="24"/>
          <w:szCs w:val="24"/>
        </w:rPr>
        <w:t xml:space="preserve"> con referencia al curso 201</w:t>
      </w:r>
      <w:r w:rsidR="006E20C1">
        <w:rPr>
          <w:rFonts w:ascii="Times New Roman" w:hAnsi="Times New Roman"/>
          <w:sz w:val="24"/>
          <w:szCs w:val="24"/>
        </w:rPr>
        <w:t>5</w:t>
      </w:r>
      <w:r w:rsidR="00750E9E">
        <w:rPr>
          <w:rFonts w:ascii="Times New Roman" w:hAnsi="Times New Roman"/>
          <w:sz w:val="24"/>
          <w:szCs w:val="24"/>
        </w:rPr>
        <w:t>-201</w:t>
      </w:r>
      <w:r w:rsidR="006E20C1">
        <w:rPr>
          <w:rFonts w:ascii="Times New Roman" w:hAnsi="Times New Roman"/>
          <w:sz w:val="24"/>
          <w:szCs w:val="24"/>
        </w:rPr>
        <w:t>6</w:t>
      </w:r>
      <w:r w:rsidR="00750E9E">
        <w:rPr>
          <w:rFonts w:ascii="Times New Roman" w:hAnsi="Times New Roman"/>
          <w:sz w:val="24"/>
          <w:szCs w:val="24"/>
        </w:rPr>
        <w:t>.</w:t>
      </w:r>
    </w:p>
    <w:p w:rsidR="002C4A0A" w:rsidRPr="00657467"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2</w:t>
      </w:r>
      <w:r w:rsidR="00C303FA">
        <w:rPr>
          <w:rFonts w:ascii="Times New Roman" w:hAnsi="Times New Roman"/>
          <w:sz w:val="24"/>
          <w:szCs w:val="24"/>
        </w:rPr>
        <w:t>1</w:t>
      </w:r>
      <w:r w:rsidR="005B2D0F">
        <w:rPr>
          <w:rFonts w:ascii="Times New Roman" w:hAnsi="Times New Roman"/>
          <w:sz w:val="24"/>
          <w:szCs w:val="24"/>
        </w:rPr>
        <w:t>.</w:t>
      </w:r>
      <w:r w:rsidR="005B2D0F">
        <w:rPr>
          <w:rFonts w:ascii="Times New Roman" w:hAnsi="Times New Roman"/>
          <w:sz w:val="24"/>
          <w:szCs w:val="24"/>
        </w:rPr>
        <w:tab/>
      </w:r>
      <w:r w:rsidR="008F0FEE" w:rsidRPr="00657467">
        <w:rPr>
          <w:rFonts w:ascii="Times New Roman" w:hAnsi="Times New Roman"/>
          <w:sz w:val="24"/>
          <w:szCs w:val="24"/>
        </w:rPr>
        <w:t>Con relación al</w:t>
      </w:r>
      <w:r w:rsidR="002C4A0A" w:rsidRPr="00657467">
        <w:rPr>
          <w:rFonts w:ascii="Times New Roman" w:hAnsi="Times New Roman"/>
          <w:sz w:val="24"/>
          <w:szCs w:val="24"/>
        </w:rPr>
        <w:t xml:space="preserve"> nivel de alfabetización de la población de </w:t>
      </w:r>
      <w:r w:rsidR="00F27D61">
        <w:rPr>
          <w:rFonts w:ascii="Times New Roman" w:hAnsi="Times New Roman"/>
          <w:sz w:val="24"/>
          <w:szCs w:val="24"/>
        </w:rPr>
        <w:t>GE</w:t>
      </w:r>
      <w:r w:rsidR="002C4A0A" w:rsidRPr="00657467">
        <w:rPr>
          <w:rFonts w:ascii="Times New Roman" w:hAnsi="Times New Roman"/>
          <w:sz w:val="24"/>
          <w:szCs w:val="24"/>
        </w:rPr>
        <w:t xml:space="preserve">, el 88,7% de la población de 5 años </w:t>
      </w:r>
      <w:r w:rsidR="003B7A3B">
        <w:rPr>
          <w:rFonts w:ascii="Times New Roman" w:hAnsi="Times New Roman"/>
          <w:sz w:val="24"/>
          <w:szCs w:val="24"/>
        </w:rPr>
        <w:t xml:space="preserve">que </w:t>
      </w:r>
      <w:r w:rsidR="002C4A0A" w:rsidRPr="00657467">
        <w:rPr>
          <w:rFonts w:ascii="Times New Roman" w:hAnsi="Times New Roman"/>
          <w:sz w:val="24"/>
          <w:szCs w:val="24"/>
        </w:rPr>
        <w:t>más sabe leer y hablar algún idioma</w:t>
      </w:r>
      <w:r w:rsidR="00E472D9">
        <w:rPr>
          <w:rFonts w:ascii="Times New Roman" w:hAnsi="Times New Roman"/>
          <w:sz w:val="24"/>
          <w:szCs w:val="24"/>
        </w:rPr>
        <w:t xml:space="preserve"> moderno</w:t>
      </w:r>
      <w:r w:rsidR="002C4A0A" w:rsidRPr="00657467">
        <w:rPr>
          <w:rFonts w:ascii="Times New Roman" w:hAnsi="Times New Roman"/>
          <w:sz w:val="24"/>
          <w:szCs w:val="24"/>
        </w:rPr>
        <w:t>, (90,8%</w:t>
      </w:r>
      <w:r w:rsidR="003B7A3B">
        <w:rPr>
          <w:rFonts w:ascii="Times New Roman" w:hAnsi="Times New Roman"/>
          <w:sz w:val="24"/>
          <w:szCs w:val="24"/>
        </w:rPr>
        <w:t xml:space="preserve"> hombres</w:t>
      </w:r>
      <w:r w:rsidR="002C4A0A" w:rsidRPr="00657467">
        <w:rPr>
          <w:rFonts w:ascii="Times New Roman" w:hAnsi="Times New Roman"/>
          <w:sz w:val="24"/>
          <w:szCs w:val="24"/>
        </w:rPr>
        <w:t xml:space="preserve"> y 86,7%</w:t>
      </w:r>
      <w:r w:rsidR="003B7A3B">
        <w:rPr>
          <w:rFonts w:ascii="Times New Roman" w:hAnsi="Times New Roman"/>
          <w:sz w:val="24"/>
          <w:szCs w:val="24"/>
        </w:rPr>
        <w:t xml:space="preserve"> mujeres</w:t>
      </w:r>
      <w:r w:rsidR="002C4A0A" w:rsidRPr="00657467">
        <w:rPr>
          <w:rFonts w:ascii="Times New Roman" w:hAnsi="Times New Roman"/>
          <w:sz w:val="24"/>
          <w:szCs w:val="24"/>
        </w:rPr>
        <w:t>). Según estos datos, el analfabetismo tiene mayor peso entre las mujeres frente a</w:t>
      </w:r>
      <w:r w:rsidR="00443886">
        <w:rPr>
          <w:rFonts w:ascii="Times New Roman" w:hAnsi="Times New Roman"/>
          <w:sz w:val="24"/>
          <w:szCs w:val="24"/>
        </w:rPr>
        <w:t xml:space="preserve"> </w:t>
      </w:r>
      <w:r w:rsidR="002C4A0A" w:rsidRPr="00657467">
        <w:rPr>
          <w:rFonts w:ascii="Times New Roman" w:hAnsi="Times New Roman"/>
          <w:sz w:val="24"/>
          <w:szCs w:val="24"/>
        </w:rPr>
        <w:t>los hombres.</w:t>
      </w:r>
    </w:p>
    <w:p w:rsidR="002C4A0A" w:rsidRPr="00846531"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2</w:t>
      </w:r>
      <w:r w:rsidR="00C303FA">
        <w:rPr>
          <w:rFonts w:ascii="Times New Roman" w:hAnsi="Times New Roman"/>
          <w:sz w:val="24"/>
          <w:szCs w:val="24"/>
        </w:rPr>
        <w:t>2</w:t>
      </w:r>
      <w:r w:rsidR="005B2D0F">
        <w:rPr>
          <w:rFonts w:ascii="Times New Roman" w:hAnsi="Times New Roman"/>
          <w:sz w:val="24"/>
          <w:szCs w:val="24"/>
        </w:rPr>
        <w:t>.</w:t>
      </w:r>
      <w:r w:rsidR="005B2D0F">
        <w:rPr>
          <w:rFonts w:ascii="Times New Roman" w:hAnsi="Times New Roman"/>
          <w:sz w:val="24"/>
          <w:szCs w:val="24"/>
        </w:rPr>
        <w:tab/>
      </w:r>
      <w:r w:rsidR="00F54B39">
        <w:rPr>
          <w:rFonts w:ascii="Times New Roman" w:hAnsi="Times New Roman"/>
          <w:sz w:val="24"/>
          <w:szCs w:val="24"/>
        </w:rPr>
        <w:t>E</w:t>
      </w:r>
      <w:r w:rsidR="002C4A0A" w:rsidRPr="00846531">
        <w:rPr>
          <w:rFonts w:ascii="Times New Roman" w:hAnsi="Times New Roman"/>
          <w:sz w:val="24"/>
          <w:szCs w:val="24"/>
        </w:rPr>
        <w:t xml:space="preserve">l </w:t>
      </w:r>
      <w:r w:rsidR="002E1DCE">
        <w:rPr>
          <w:rFonts w:ascii="Times New Roman" w:hAnsi="Times New Roman"/>
          <w:sz w:val="24"/>
          <w:szCs w:val="24"/>
        </w:rPr>
        <w:t xml:space="preserve">sistema educativo de </w:t>
      </w:r>
      <w:r w:rsidR="00F27D61">
        <w:rPr>
          <w:rFonts w:ascii="Times New Roman" w:hAnsi="Times New Roman"/>
          <w:sz w:val="24"/>
          <w:szCs w:val="24"/>
        </w:rPr>
        <w:t>GE</w:t>
      </w:r>
      <w:r w:rsidR="002E1DCE">
        <w:rPr>
          <w:rFonts w:ascii="Times New Roman" w:hAnsi="Times New Roman"/>
          <w:sz w:val="24"/>
          <w:szCs w:val="24"/>
        </w:rPr>
        <w:t xml:space="preserve"> consta de </w:t>
      </w:r>
      <w:r w:rsidR="002C4A0A" w:rsidRPr="00846531">
        <w:rPr>
          <w:rFonts w:ascii="Times New Roman" w:hAnsi="Times New Roman"/>
          <w:sz w:val="24"/>
          <w:szCs w:val="24"/>
        </w:rPr>
        <w:t xml:space="preserve">los siguientes niveles educativos: </w:t>
      </w:r>
    </w:p>
    <w:p w:rsidR="00E472D9" w:rsidRDefault="002C4A0A" w:rsidP="00417E28">
      <w:pPr>
        <w:numPr>
          <w:ilvl w:val="0"/>
          <w:numId w:val="16"/>
        </w:numPr>
        <w:spacing w:after="0" w:line="240" w:lineRule="auto"/>
        <w:jc w:val="both"/>
        <w:rPr>
          <w:rFonts w:ascii="Times New Roman" w:hAnsi="Times New Roman"/>
          <w:sz w:val="24"/>
          <w:szCs w:val="24"/>
          <w:lang w:val="es-ES"/>
        </w:rPr>
      </w:pPr>
      <w:r w:rsidRPr="00E472D9">
        <w:rPr>
          <w:rFonts w:ascii="Times New Roman" w:hAnsi="Times New Roman"/>
          <w:sz w:val="24"/>
          <w:szCs w:val="24"/>
          <w:lang w:val="es-ES"/>
        </w:rPr>
        <w:t xml:space="preserve">Enseñanza </w:t>
      </w:r>
      <w:r w:rsidR="00E67BD8">
        <w:rPr>
          <w:rFonts w:ascii="Times New Roman" w:hAnsi="Times New Roman"/>
          <w:sz w:val="24"/>
          <w:szCs w:val="24"/>
          <w:lang w:val="es-ES"/>
        </w:rPr>
        <w:t>I</w:t>
      </w:r>
      <w:r w:rsidR="006E20C1">
        <w:rPr>
          <w:rFonts w:ascii="Times New Roman" w:hAnsi="Times New Roman"/>
          <w:sz w:val="24"/>
          <w:szCs w:val="24"/>
          <w:lang w:val="es-ES"/>
        </w:rPr>
        <w:t>nfantil</w:t>
      </w:r>
      <w:r w:rsidR="00E67BD8">
        <w:rPr>
          <w:rFonts w:ascii="Times New Roman" w:hAnsi="Times New Roman"/>
          <w:sz w:val="24"/>
          <w:szCs w:val="24"/>
          <w:lang w:val="es-ES"/>
        </w:rPr>
        <w:t>/P</w:t>
      </w:r>
      <w:r w:rsidRPr="00E472D9">
        <w:rPr>
          <w:rFonts w:ascii="Times New Roman" w:hAnsi="Times New Roman"/>
          <w:sz w:val="24"/>
          <w:szCs w:val="24"/>
          <w:lang w:val="es-ES"/>
        </w:rPr>
        <w:t>re</w:t>
      </w:r>
      <w:r w:rsidR="007D245F" w:rsidRPr="00E472D9">
        <w:rPr>
          <w:rFonts w:ascii="Times New Roman" w:hAnsi="Times New Roman"/>
          <w:sz w:val="24"/>
          <w:szCs w:val="24"/>
          <w:lang w:val="es-ES"/>
        </w:rPr>
        <w:t>-</w:t>
      </w:r>
      <w:r w:rsidRPr="00E472D9">
        <w:rPr>
          <w:rFonts w:ascii="Times New Roman" w:hAnsi="Times New Roman"/>
          <w:sz w:val="24"/>
          <w:szCs w:val="24"/>
          <w:lang w:val="es-ES"/>
        </w:rPr>
        <w:t>escolar</w:t>
      </w:r>
      <w:r w:rsidR="00E472D9" w:rsidRPr="00E472D9">
        <w:rPr>
          <w:rFonts w:ascii="Times New Roman" w:hAnsi="Times New Roman"/>
          <w:sz w:val="24"/>
          <w:szCs w:val="24"/>
          <w:lang w:val="es-ES"/>
        </w:rPr>
        <w:t xml:space="preserve">: </w:t>
      </w:r>
      <w:r w:rsidRPr="00E472D9">
        <w:rPr>
          <w:rFonts w:ascii="Times New Roman" w:hAnsi="Times New Roman"/>
          <w:sz w:val="24"/>
          <w:szCs w:val="24"/>
          <w:lang w:val="es-ES"/>
        </w:rPr>
        <w:t xml:space="preserve">Duración </w:t>
      </w:r>
      <w:r w:rsidR="006E20C1">
        <w:rPr>
          <w:rFonts w:ascii="Times New Roman" w:hAnsi="Times New Roman"/>
          <w:sz w:val="24"/>
          <w:szCs w:val="24"/>
          <w:lang w:val="es-ES"/>
        </w:rPr>
        <w:t>3</w:t>
      </w:r>
      <w:r w:rsidRPr="00E472D9">
        <w:rPr>
          <w:rFonts w:ascii="Times New Roman" w:hAnsi="Times New Roman"/>
          <w:sz w:val="24"/>
          <w:szCs w:val="24"/>
          <w:lang w:val="es-ES"/>
        </w:rPr>
        <w:t xml:space="preserve"> años</w:t>
      </w:r>
      <w:r w:rsidR="008B1B71">
        <w:rPr>
          <w:rFonts w:ascii="Times New Roman" w:hAnsi="Times New Roman"/>
          <w:sz w:val="24"/>
          <w:szCs w:val="24"/>
          <w:lang w:val="es-ES"/>
        </w:rPr>
        <w:t>.</w:t>
      </w:r>
    </w:p>
    <w:p w:rsidR="00E472D9" w:rsidRDefault="002C4A0A" w:rsidP="00417E28">
      <w:pPr>
        <w:numPr>
          <w:ilvl w:val="0"/>
          <w:numId w:val="16"/>
        </w:numPr>
        <w:spacing w:after="0" w:line="240" w:lineRule="auto"/>
        <w:jc w:val="both"/>
        <w:rPr>
          <w:rFonts w:ascii="Times New Roman" w:hAnsi="Times New Roman"/>
          <w:sz w:val="24"/>
          <w:szCs w:val="24"/>
          <w:lang w:val="es-ES"/>
        </w:rPr>
      </w:pPr>
      <w:r w:rsidRPr="00E472D9">
        <w:rPr>
          <w:rFonts w:ascii="Times New Roman" w:hAnsi="Times New Roman"/>
          <w:sz w:val="24"/>
          <w:szCs w:val="24"/>
          <w:lang w:val="es-ES"/>
        </w:rPr>
        <w:t>Enseñanza Primaria:</w:t>
      </w:r>
      <w:r w:rsidR="00E472D9" w:rsidRPr="00E472D9">
        <w:rPr>
          <w:rFonts w:ascii="Times New Roman" w:hAnsi="Times New Roman"/>
          <w:sz w:val="24"/>
          <w:szCs w:val="24"/>
          <w:lang w:val="es-ES"/>
        </w:rPr>
        <w:t xml:space="preserve"> </w:t>
      </w:r>
      <w:r w:rsidRPr="00E472D9">
        <w:rPr>
          <w:rFonts w:ascii="Times New Roman" w:hAnsi="Times New Roman"/>
          <w:sz w:val="24"/>
          <w:szCs w:val="24"/>
          <w:lang w:val="es-ES"/>
        </w:rPr>
        <w:t>Duración: 6 años</w:t>
      </w:r>
      <w:r w:rsidR="008B1B71">
        <w:rPr>
          <w:rFonts w:ascii="Times New Roman" w:hAnsi="Times New Roman"/>
          <w:sz w:val="24"/>
          <w:szCs w:val="24"/>
          <w:lang w:val="es-ES"/>
        </w:rPr>
        <w:t>.</w:t>
      </w:r>
    </w:p>
    <w:p w:rsidR="002C4A0A" w:rsidRPr="00E472D9" w:rsidRDefault="002C4A0A" w:rsidP="00417E28">
      <w:pPr>
        <w:numPr>
          <w:ilvl w:val="0"/>
          <w:numId w:val="16"/>
        </w:numPr>
        <w:spacing w:after="0" w:line="240" w:lineRule="auto"/>
        <w:jc w:val="both"/>
        <w:rPr>
          <w:rFonts w:ascii="Times New Roman" w:hAnsi="Times New Roman"/>
          <w:sz w:val="24"/>
          <w:szCs w:val="24"/>
          <w:lang w:val="es-ES"/>
        </w:rPr>
      </w:pPr>
      <w:r w:rsidRPr="00E472D9">
        <w:rPr>
          <w:rFonts w:ascii="Times New Roman" w:hAnsi="Times New Roman"/>
          <w:sz w:val="24"/>
          <w:szCs w:val="24"/>
          <w:lang w:val="es-ES"/>
        </w:rPr>
        <w:t xml:space="preserve">Enseñanza Secundaria </w:t>
      </w:r>
      <w:r w:rsidR="00BC3E9B">
        <w:rPr>
          <w:rFonts w:ascii="Times New Roman" w:hAnsi="Times New Roman"/>
          <w:sz w:val="24"/>
          <w:szCs w:val="24"/>
          <w:lang w:val="es-ES"/>
        </w:rPr>
        <w:t>Básica (ESBA)</w:t>
      </w:r>
      <w:r w:rsidR="00E472D9" w:rsidRPr="00E472D9">
        <w:rPr>
          <w:rFonts w:ascii="Times New Roman" w:hAnsi="Times New Roman"/>
          <w:sz w:val="24"/>
          <w:szCs w:val="24"/>
          <w:lang w:val="es-ES"/>
        </w:rPr>
        <w:t xml:space="preserve">: </w:t>
      </w:r>
      <w:r w:rsidR="00377AA4">
        <w:rPr>
          <w:rFonts w:ascii="Times New Roman" w:hAnsi="Times New Roman"/>
          <w:sz w:val="24"/>
          <w:szCs w:val="24"/>
          <w:lang w:val="es-ES"/>
        </w:rPr>
        <w:t xml:space="preserve">Duración: </w:t>
      </w:r>
      <w:r w:rsidR="00BC3E9B">
        <w:rPr>
          <w:rFonts w:ascii="Times New Roman" w:hAnsi="Times New Roman"/>
          <w:sz w:val="24"/>
          <w:szCs w:val="24"/>
          <w:lang w:val="es-ES"/>
        </w:rPr>
        <w:t>4</w:t>
      </w:r>
      <w:r w:rsidR="00377AA4">
        <w:rPr>
          <w:rFonts w:ascii="Times New Roman" w:hAnsi="Times New Roman"/>
          <w:sz w:val="24"/>
          <w:szCs w:val="24"/>
          <w:lang w:val="es-ES"/>
        </w:rPr>
        <w:t xml:space="preserve"> </w:t>
      </w:r>
      <w:r w:rsidRPr="00E472D9">
        <w:rPr>
          <w:rFonts w:ascii="Times New Roman" w:hAnsi="Times New Roman"/>
          <w:sz w:val="24"/>
          <w:szCs w:val="24"/>
          <w:lang w:val="es-ES"/>
        </w:rPr>
        <w:t>años</w:t>
      </w:r>
      <w:r w:rsidR="008B1B71">
        <w:rPr>
          <w:rFonts w:ascii="Times New Roman" w:hAnsi="Times New Roman"/>
          <w:sz w:val="24"/>
          <w:szCs w:val="24"/>
          <w:lang w:val="es-ES"/>
        </w:rPr>
        <w:t>.</w:t>
      </w:r>
    </w:p>
    <w:p w:rsidR="002C4A0A" w:rsidRDefault="002C4A0A" w:rsidP="00417E28">
      <w:pPr>
        <w:numPr>
          <w:ilvl w:val="0"/>
          <w:numId w:val="16"/>
        </w:numPr>
        <w:spacing w:after="0" w:line="240" w:lineRule="auto"/>
        <w:jc w:val="both"/>
        <w:rPr>
          <w:rFonts w:ascii="Times New Roman" w:hAnsi="Times New Roman"/>
          <w:sz w:val="24"/>
          <w:szCs w:val="24"/>
          <w:lang w:val="es-ES"/>
        </w:rPr>
      </w:pPr>
      <w:r w:rsidRPr="007D245F">
        <w:rPr>
          <w:rFonts w:ascii="Times New Roman" w:hAnsi="Times New Roman"/>
          <w:sz w:val="24"/>
          <w:szCs w:val="24"/>
          <w:lang w:val="es-ES"/>
        </w:rPr>
        <w:t xml:space="preserve">Enseñanza Secundaria </w:t>
      </w:r>
      <w:r w:rsidR="00BC3E9B">
        <w:rPr>
          <w:rFonts w:ascii="Times New Roman" w:hAnsi="Times New Roman"/>
          <w:sz w:val="24"/>
          <w:szCs w:val="24"/>
          <w:lang w:val="es-ES"/>
        </w:rPr>
        <w:t>Superior</w:t>
      </w:r>
      <w:r w:rsidR="00E472D9">
        <w:rPr>
          <w:rFonts w:ascii="Times New Roman" w:hAnsi="Times New Roman"/>
          <w:sz w:val="24"/>
          <w:szCs w:val="24"/>
          <w:lang w:val="es-ES"/>
        </w:rPr>
        <w:t xml:space="preserve">: </w:t>
      </w:r>
      <w:r w:rsidRPr="002C4A0A">
        <w:rPr>
          <w:rFonts w:ascii="Times New Roman" w:hAnsi="Times New Roman"/>
          <w:sz w:val="24"/>
          <w:szCs w:val="24"/>
          <w:lang w:val="es-ES"/>
        </w:rPr>
        <w:t xml:space="preserve">Duración: 2 años </w:t>
      </w:r>
      <w:r w:rsidR="002F6538">
        <w:rPr>
          <w:rFonts w:ascii="Times New Roman" w:hAnsi="Times New Roman"/>
          <w:sz w:val="24"/>
          <w:szCs w:val="24"/>
          <w:lang w:val="es-ES"/>
        </w:rPr>
        <w:t>(Bachillerato)</w:t>
      </w:r>
      <w:r w:rsidR="008B1B71">
        <w:rPr>
          <w:rFonts w:ascii="Times New Roman" w:hAnsi="Times New Roman"/>
          <w:sz w:val="24"/>
          <w:szCs w:val="24"/>
          <w:lang w:val="es-ES"/>
        </w:rPr>
        <w:t>.</w:t>
      </w:r>
    </w:p>
    <w:p w:rsidR="00BC3E9B" w:rsidRPr="002C4A0A" w:rsidRDefault="00BC3E9B" w:rsidP="00417E28">
      <w:pPr>
        <w:numPr>
          <w:ilvl w:val="0"/>
          <w:numId w:val="16"/>
        </w:numPr>
        <w:spacing w:after="0" w:line="240" w:lineRule="auto"/>
        <w:jc w:val="both"/>
        <w:rPr>
          <w:rFonts w:ascii="Times New Roman" w:hAnsi="Times New Roman"/>
          <w:sz w:val="24"/>
          <w:szCs w:val="24"/>
          <w:lang w:val="es-ES"/>
        </w:rPr>
      </w:pPr>
      <w:r>
        <w:rPr>
          <w:rFonts w:ascii="Times New Roman" w:hAnsi="Times New Roman"/>
          <w:sz w:val="24"/>
          <w:szCs w:val="24"/>
          <w:lang w:val="es-ES"/>
        </w:rPr>
        <w:t>Enseñanza Técnica y Profesional: Duración 2 o 3 años según la especialidad</w:t>
      </w:r>
      <w:r w:rsidR="008B1B71">
        <w:rPr>
          <w:rFonts w:ascii="Times New Roman" w:hAnsi="Times New Roman"/>
          <w:sz w:val="24"/>
          <w:szCs w:val="24"/>
          <w:lang w:val="es-ES"/>
        </w:rPr>
        <w:t>.</w:t>
      </w:r>
    </w:p>
    <w:p w:rsidR="002C4A0A" w:rsidRDefault="002C4A0A" w:rsidP="00417E28">
      <w:pPr>
        <w:numPr>
          <w:ilvl w:val="0"/>
          <w:numId w:val="16"/>
        </w:numPr>
        <w:spacing w:after="0" w:line="240" w:lineRule="auto"/>
        <w:jc w:val="both"/>
        <w:rPr>
          <w:rFonts w:ascii="Times New Roman" w:hAnsi="Times New Roman"/>
          <w:sz w:val="24"/>
          <w:szCs w:val="24"/>
          <w:lang w:val="es-ES"/>
        </w:rPr>
      </w:pPr>
      <w:r w:rsidRPr="00E472D9">
        <w:rPr>
          <w:rFonts w:ascii="Times New Roman" w:hAnsi="Times New Roman"/>
          <w:sz w:val="24"/>
          <w:szCs w:val="24"/>
          <w:lang w:val="es-ES"/>
        </w:rPr>
        <w:t>Enseñanza Superior</w:t>
      </w:r>
      <w:r w:rsidR="00E472D9" w:rsidRPr="00E472D9">
        <w:rPr>
          <w:rFonts w:ascii="Times New Roman" w:hAnsi="Times New Roman"/>
          <w:sz w:val="24"/>
          <w:szCs w:val="24"/>
          <w:lang w:val="es-ES"/>
        </w:rPr>
        <w:t xml:space="preserve">: </w:t>
      </w:r>
      <w:r w:rsidRPr="002C4A0A">
        <w:rPr>
          <w:rFonts w:ascii="Times New Roman" w:hAnsi="Times New Roman"/>
          <w:sz w:val="24"/>
          <w:szCs w:val="24"/>
          <w:lang w:val="es-ES"/>
        </w:rPr>
        <w:t xml:space="preserve">Duración </w:t>
      </w:r>
      <w:r w:rsidR="00BC3E9B">
        <w:rPr>
          <w:rFonts w:ascii="Times New Roman" w:hAnsi="Times New Roman"/>
          <w:sz w:val="24"/>
          <w:szCs w:val="24"/>
          <w:lang w:val="es-ES"/>
        </w:rPr>
        <w:t>d</w:t>
      </w:r>
      <w:r w:rsidR="00112CAB">
        <w:rPr>
          <w:rFonts w:ascii="Times New Roman" w:hAnsi="Times New Roman"/>
          <w:sz w:val="24"/>
          <w:szCs w:val="24"/>
          <w:lang w:val="es-ES"/>
        </w:rPr>
        <w:t xml:space="preserve">e </w:t>
      </w:r>
      <w:r w:rsidR="00BC3E9B">
        <w:rPr>
          <w:rFonts w:ascii="Times New Roman" w:hAnsi="Times New Roman"/>
          <w:sz w:val="24"/>
          <w:szCs w:val="24"/>
          <w:lang w:val="es-ES"/>
        </w:rPr>
        <w:t>4</w:t>
      </w:r>
      <w:r w:rsidRPr="002C4A0A">
        <w:rPr>
          <w:rFonts w:ascii="Times New Roman" w:hAnsi="Times New Roman"/>
          <w:sz w:val="24"/>
          <w:szCs w:val="24"/>
          <w:lang w:val="es-ES"/>
        </w:rPr>
        <w:t xml:space="preserve"> </w:t>
      </w:r>
      <w:r w:rsidR="00BC3E9B">
        <w:rPr>
          <w:rFonts w:ascii="Times New Roman" w:hAnsi="Times New Roman"/>
          <w:sz w:val="24"/>
          <w:szCs w:val="24"/>
          <w:lang w:val="es-ES"/>
        </w:rPr>
        <w:t xml:space="preserve">a </w:t>
      </w:r>
      <w:r w:rsidRPr="002C4A0A">
        <w:rPr>
          <w:rFonts w:ascii="Times New Roman" w:hAnsi="Times New Roman"/>
          <w:sz w:val="24"/>
          <w:szCs w:val="24"/>
          <w:lang w:val="es-ES"/>
        </w:rPr>
        <w:t>5 años</w:t>
      </w:r>
      <w:r w:rsidR="00112CAB">
        <w:rPr>
          <w:rFonts w:ascii="Times New Roman" w:hAnsi="Times New Roman"/>
          <w:sz w:val="24"/>
          <w:szCs w:val="24"/>
          <w:lang w:val="es-ES"/>
        </w:rPr>
        <w:t>,</w:t>
      </w:r>
      <w:r w:rsidRPr="002C4A0A">
        <w:rPr>
          <w:rFonts w:ascii="Times New Roman" w:hAnsi="Times New Roman"/>
          <w:sz w:val="24"/>
          <w:szCs w:val="24"/>
          <w:lang w:val="es-ES"/>
        </w:rPr>
        <w:t xml:space="preserve"> según especialidad y nivel</w:t>
      </w:r>
      <w:r w:rsidR="00E472D9">
        <w:rPr>
          <w:rFonts w:ascii="Times New Roman" w:hAnsi="Times New Roman"/>
          <w:sz w:val="24"/>
          <w:szCs w:val="24"/>
          <w:lang w:val="es-ES"/>
        </w:rPr>
        <w:t>.</w:t>
      </w:r>
    </w:p>
    <w:p w:rsidR="002E1DCE" w:rsidRDefault="002E1DCE" w:rsidP="006F0129">
      <w:pPr>
        <w:spacing w:after="0" w:line="240" w:lineRule="auto"/>
        <w:jc w:val="both"/>
        <w:rPr>
          <w:rFonts w:ascii="Times New Roman" w:hAnsi="Times New Roman"/>
          <w:sz w:val="24"/>
          <w:szCs w:val="24"/>
          <w:lang w:val="es-ES"/>
        </w:rPr>
      </w:pPr>
    </w:p>
    <w:p w:rsidR="002C4A0A" w:rsidRDefault="006D047A" w:rsidP="00E472D9">
      <w:pPr>
        <w:pStyle w:val="Liste2"/>
        <w:ind w:left="0" w:firstLine="0"/>
        <w:jc w:val="both"/>
        <w:rPr>
          <w:rFonts w:ascii="Times New Roman" w:hAnsi="Times New Roman"/>
          <w:sz w:val="24"/>
          <w:szCs w:val="24"/>
        </w:rPr>
      </w:pPr>
      <w:r>
        <w:rPr>
          <w:rFonts w:ascii="Times New Roman" w:hAnsi="Times New Roman"/>
          <w:sz w:val="24"/>
          <w:szCs w:val="24"/>
        </w:rPr>
        <w:t>2</w:t>
      </w:r>
      <w:r w:rsidR="00C303FA">
        <w:rPr>
          <w:rFonts w:ascii="Times New Roman" w:hAnsi="Times New Roman"/>
          <w:sz w:val="24"/>
          <w:szCs w:val="24"/>
        </w:rPr>
        <w:t>3</w:t>
      </w:r>
      <w:r w:rsidR="005B2D0F">
        <w:rPr>
          <w:rFonts w:ascii="Times New Roman" w:hAnsi="Times New Roman"/>
          <w:sz w:val="24"/>
          <w:szCs w:val="24"/>
        </w:rPr>
        <w:t>.</w:t>
      </w:r>
      <w:r w:rsidR="005B2D0F">
        <w:rPr>
          <w:rFonts w:ascii="Times New Roman" w:hAnsi="Times New Roman"/>
          <w:sz w:val="24"/>
          <w:szCs w:val="24"/>
        </w:rPr>
        <w:tab/>
      </w:r>
      <w:r w:rsidR="002C4A0A" w:rsidRPr="00846531">
        <w:rPr>
          <w:rFonts w:ascii="Times New Roman" w:hAnsi="Times New Roman"/>
          <w:sz w:val="24"/>
          <w:szCs w:val="24"/>
        </w:rPr>
        <w:t xml:space="preserve">La educación </w:t>
      </w:r>
      <w:r w:rsidR="002C4A0A" w:rsidRPr="00657467">
        <w:rPr>
          <w:rFonts w:ascii="Times New Roman" w:hAnsi="Times New Roman"/>
          <w:sz w:val="24"/>
          <w:szCs w:val="24"/>
        </w:rPr>
        <w:t>maternal</w:t>
      </w:r>
      <w:r w:rsidR="002C4A0A" w:rsidRPr="00846531">
        <w:rPr>
          <w:rFonts w:ascii="Times New Roman" w:hAnsi="Times New Roman"/>
          <w:b/>
          <w:sz w:val="24"/>
          <w:szCs w:val="24"/>
        </w:rPr>
        <w:t xml:space="preserve"> </w:t>
      </w:r>
      <w:r w:rsidR="002C4A0A" w:rsidRPr="00846531">
        <w:rPr>
          <w:rFonts w:ascii="Times New Roman" w:hAnsi="Times New Roman"/>
          <w:sz w:val="24"/>
          <w:szCs w:val="24"/>
        </w:rPr>
        <w:t>se inicia de</w:t>
      </w:r>
      <w:r w:rsidR="00D945FB">
        <w:rPr>
          <w:rFonts w:ascii="Times New Roman" w:hAnsi="Times New Roman"/>
          <w:sz w:val="24"/>
          <w:szCs w:val="24"/>
        </w:rPr>
        <w:t xml:space="preserve"> </w:t>
      </w:r>
      <w:r w:rsidR="002C4A0A" w:rsidRPr="00846531">
        <w:rPr>
          <w:rFonts w:ascii="Times New Roman" w:hAnsi="Times New Roman"/>
          <w:sz w:val="24"/>
          <w:szCs w:val="24"/>
        </w:rPr>
        <w:t xml:space="preserve">0 a </w:t>
      </w:r>
      <w:r w:rsidR="00BC3E9B">
        <w:rPr>
          <w:rFonts w:ascii="Times New Roman" w:hAnsi="Times New Roman"/>
          <w:sz w:val="24"/>
          <w:szCs w:val="24"/>
        </w:rPr>
        <w:t>3</w:t>
      </w:r>
      <w:r w:rsidR="002C4A0A" w:rsidRPr="00846531">
        <w:rPr>
          <w:rFonts w:ascii="Times New Roman" w:hAnsi="Times New Roman"/>
          <w:sz w:val="24"/>
          <w:szCs w:val="24"/>
        </w:rPr>
        <w:t xml:space="preserve"> años y su finalidad es el cuidado del niño o de la niña, orientada a la vida del hogar. </w:t>
      </w:r>
      <w:r w:rsidR="002F6538">
        <w:rPr>
          <w:rFonts w:ascii="Times New Roman" w:hAnsi="Times New Roman"/>
          <w:sz w:val="24"/>
          <w:szCs w:val="24"/>
        </w:rPr>
        <w:t>La educación infantil/</w:t>
      </w:r>
      <w:r w:rsidR="002C4A0A" w:rsidRPr="00657467">
        <w:rPr>
          <w:rFonts w:ascii="Times New Roman" w:hAnsi="Times New Roman"/>
          <w:sz w:val="24"/>
          <w:szCs w:val="24"/>
        </w:rPr>
        <w:t>preescolar</w:t>
      </w:r>
      <w:r w:rsidR="002C4A0A" w:rsidRPr="00846531">
        <w:rPr>
          <w:rFonts w:ascii="Times New Roman" w:hAnsi="Times New Roman"/>
          <w:sz w:val="24"/>
          <w:szCs w:val="24"/>
        </w:rPr>
        <w:t xml:space="preserve"> se inicia a los </w:t>
      </w:r>
      <w:r w:rsidR="00BC3E9B">
        <w:rPr>
          <w:rFonts w:ascii="Times New Roman" w:hAnsi="Times New Roman"/>
          <w:sz w:val="24"/>
          <w:szCs w:val="24"/>
        </w:rPr>
        <w:t>4</w:t>
      </w:r>
      <w:r w:rsidR="002C4A0A" w:rsidRPr="00846531">
        <w:rPr>
          <w:rFonts w:ascii="Times New Roman" w:hAnsi="Times New Roman"/>
          <w:sz w:val="24"/>
          <w:szCs w:val="24"/>
        </w:rPr>
        <w:t xml:space="preserve"> años y se concluye a los </w:t>
      </w:r>
      <w:r w:rsidR="00BC3E9B">
        <w:rPr>
          <w:rFonts w:ascii="Times New Roman" w:hAnsi="Times New Roman"/>
          <w:sz w:val="24"/>
          <w:szCs w:val="24"/>
        </w:rPr>
        <w:t>seis</w:t>
      </w:r>
      <w:r w:rsidR="006566C3">
        <w:rPr>
          <w:rFonts w:ascii="Times New Roman" w:hAnsi="Times New Roman"/>
          <w:sz w:val="24"/>
          <w:szCs w:val="24"/>
        </w:rPr>
        <w:t xml:space="preserve"> 6 años.</w:t>
      </w:r>
      <w:r w:rsidR="00573B40">
        <w:rPr>
          <w:rFonts w:ascii="Times New Roman" w:hAnsi="Times New Roman"/>
          <w:sz w:val="24"/>
          <w:szCs w:val="24"/>
        </w:rPr>
        <w:t xml:space="preserve"> </w:t>
      </w:r>
      <w:r w:rsidR="002C4A0A" w:rsidRPr="00846531">
        <w:rPr>
          <w:rFonts w:ascii="Times New Roman" w:hAnsi="Times New Roman"/>
          <w:sz w:val="24"/>
          <w:szCs w:val="24"/>
        </w:rPr>
        <w:t xml:space="preserve"> En esta etapa el niño o </w:t>
      </w:r>
      <w:r w:rsidR="00BC3E9B">
        <w:rPr>
          <w:rFonts w:ascii="Times New Roman" w:hAnsi="Times New Roman"/>
          <w:sz w:val="24"/>
          <w:szCs w:val="24"/>
        </w:rPr>
        <w:t xml:space="preserve">la </w:t>
      </w:r>
      <w:r w:rsidR="002C4A0A" w:rsidRPr="00846531">
        <w:rPr>
          <w:rFonts w:ascii="Times New Roman" w:hAnsi="Times New Roman"/>
          <w:sz w:val="24"/>
          <w:szCs w:val="24"/>
        </w:rPr>
        <w:t>niña aprende las destrezas de comunicación oral, las habilidades psicomotrices y el conocimiento del entorno familiar y escolar.</w:t>
      </w:r>
      <w:r w:rsidR="002C4A0A" w:rsidRPr="00657467">
        <w:rPr>
          <w:rFonts w:ascii="Times New Roman" w:hAnsi="Times New Roman"/>
          <w:sz w:val="24"/>
          <w:szCs w:val="24"/>
        </w:rPr>
        <w:t xml:space="preserve"> La Educación Primaria,</w:t>
      </w:r>
      <w:r w:rsidR="002C4A0A" w:rsidRPr="00846531">
        <w:rPr>
          <w:rFonts w:ascii="Times New Roman" w:hAnsi="Times New Roman"/>
          <w:b/>
          <w:sz w:val="24"/>
          <w:szCs w:val="24"/>
        </w:rPr>
        <w:t xml:space="preserve"> </w:t>
      </w:r>
      <w:r w:rsidR="002C4A0A" w:rsidRPr="00846531">
        <w:rPr>
          <w:rFonts w:ascii="Times New Roman" w:hAnsi="Times New Roman"/>
          <w:sz w:val="24"/>
          <w:szCs w:val="24"/>
        </w:rPr>
        <w:t>de carácter gratuito y obligatorio, se inicia a los s</w:t>
      </w:r>
      <w:r w:rsidR="002C4A0A">
        <w:rPr>
          <w:rFonts w:ascii="Times New Roman" w:hAnsi="Times New Roman"/>
          <w:sz w:val="24"/>
          <w:szCs w:val="24"/>
        </w:rPr>
        <w:t>eis</w:t>
      </w:r>
      <w:r w:rsidR="002C4A0A" w:rsidRPr="00846531">
        <w:rPr>
          <w:rFonts w:ascii="Times New Roman" w:hAnsi="Times New Roman"/>
          <w:sz w:val="24"/>
          <w:szCs w:val="24"/>
        </w:rPr>
        <w:t xml:space="preserve"> </w:t>
      </w:r>
      <w:r w:rsidR="006566C3">
        <w:rPr>
          <w:rFonts w:ascii="Times New Roman" w:hAnsi="Times New Roman"/>
          <w:sz w:val="24"/>
          <w:szCs w:val="24"/>
        </w:rPr>
        <w:t xml:space="preserve">6 </w:t>
      </w:r>
      <w:r w:rsidR="002C4A0A" w:rsidRPr="00846531">
        <w:rPr>
          <w:rFonts w:ascii="Times New Roman" w:hAnsi="Times New Roman"/>
          <w:sz w:val="24"/>
          <w:szCs w:val="24"/>
        </w:rPr>
        <w:t xml:space="preserve">años para ser concluida a los 12 </w:t>
      </w:r>
      <w:r w:rsidR="003F0B4E" w:rsidRPr="00846531">
        <w:rPr>
          <w:rFonts w:ascii="Times New Roman" w:hAnsi="Times New Roman"/>
          <w:sz w:val="24"/>
          <w:szCs w:val="24"/>
        </w:rPr>
        <w:t>o</w:t>
      </w:r>
      <w:r w:rsidR="003F0B4E">
        <w:rPr>
          <w:rFonts w:ascii="Times New Roman" w:hAnsi="Times New Roman"/>
          <w:sz w:val="24"/>
          <w:szCs w:val="24"/>
        </w:rPr>
        <w:t xml:space="preserve"> </w:t>
      </w:r>
      <w:r w:rsidR="002C4A0A" w:rsidRPr="00846531">
        <w:rPr>
          <w:rFonts w:ascii="Times New Roman" w:hAnsi="Times New Roman"/>
          <w:sz w:val="24"/>
          <w:szCs w:val="24"/>
        </w:rPr>
        <w:t>13 años</w:t>
      </w:r>
      <w:r w:rsidR="002E1DCE">
        <w:rPr>
          <w:rFonts w:ascii="Times New Roman" w:hAnsi="Times New Roman"/>
          <w:sz w:val="24"/>
          <w:szCs w:val="24"/>
        </w:rPr>
        <w:t>. D</w:t>
      </w:r>
      <w:r w:rsidR="002C4A0A" w:rsidRPr="00846531">
        <w:rPr>
          <w:rFonts w:ascii="Times New Roman" w:hAnsi="Times New Roman"/>
          <w:sz w:val="24"/>
          <w:szCs w:val="24"/>
        </w:rPr>
        <w:t xml:space="preserve">urante este período el niño o la niña aprende las destrezas básicas del idioma, las habilidades lecto-escritura y la cultura general relacionada a los ámbitos del medio social, de cálculo y del medio ambiente. Al término de este nivel, el alumno o la alumna adquiere el título de Graduado Escolar. La enseñanza </w:t>
      </w:r>
      <w:r w:rsidR="002C4A0A" w:rsidRPr="00657467">
        <w:rPr>
          <w:rFonts w:ascii="Times New Roman" w:hAnsi="Times New Roman"/>
          <w:sz w:val="24"/>
          <w:szCs w:val="24"/>
        </w:rPr>
        <w:t xml:space="preserve">secundaria desarrolla la sistematización por áreas de conocimiento, la capacidad de reflexión y supone una iniciación en las opciones profesionales. Al término de los estudios, el alumno o </w:t>
      </w:r>
      <w:r w:rsidR="003F0B4E">
        <w:rPr>
          <w:rFonts w:ascii="Times New Roman" w:hAnsi="Times New Roman"/>
          <w:sz w:val="24"/>
          <w:szCs w:val="24"/>
        </w:rPr>
        <w:t xml:space="preserve">la </w:t>
      </w:r>
      <w:r w:rsidR="002C4A0A" w:rsidRPr="00657467">
        <w:rPr>
          <w:rFonts w:ascii="Times New Roman" w:hAnsi="Times New Roman"/>
          <w:sz w:val="24"/>
          <w:szCs w:val="24"/>
        </w:rPr>
        <w:t xml:space="preserve">alumna </w:t>
      </w:r>
      <w:r w:rsidR="00D704A3">
        <w:rPr>
          <w:rFonts w:ascii="Times New Roman" w:hAnsi="Times New Roman"/>
          <w:sz w:val="24"/>
          <w:szCs w:val="24"/>
        </w:rPr>
        <w:t xml:space="preserve">realiza </w:t>
      </w:r>
      <w:r w:rsidR="00573B40">
        <w:rPr>
          <w:rFonts w:ascii="Times New Roman" w:hAnsi="Times New Roman"/>
          <w:sz w:val="24"/>
          <w:szCs w:val="24"/>
        </w:rPr>
        <w:t xml:space="preserve">la Prueba de </w:t>
      </w:r>
      <w:r w:rsidR="00D704A3">
        <w:rPr>
          <w:rFonts w:ascii="Times New Roman" w:hAnsi="Times New Roman"/>
          <w:sz w:val="24"/>
          <w:szCs w:val="24"/>
        </w:rPr>
        <w:t xml:space="preserve">Selectividad y </w:t>
      </w:r>
      <w:r w:rsidR="002C4A0A" w:rsidRPr="00657467">
        <w:rPr>
          <w:rFonts w:ascii="Times New Roman" w:hAnsi="Times New Roman"/>
          <w:sz w:val="24"/>
          <w:szCs w:val="24"/>
        </w:rPr>
        <w:t>obtiene el Certificado de Aptitud para acceder a los estudios superiores</w:t>
      </w:r>
      <w:r w:rsidR="003F0B4E">
        <w:rPr>
          <w:rFonts w:ascii="Times New Roman" w:hAnsi="Times New Roman"/>
          <w:sz w:val="24"/>
          <w:szCs w:val="24"/>
        </w:rPr>
        <w:t xml:space="preserve"> (Selectividad)</w:t>
      </w:r>
      <w:r w:rsidR="002C4A0A" w:rsidRPr="00657467">
        <w:rPr>
          <w:rFonts w:ascii="Times New Roman" w:hAnsi="Times New Roman"/>
          <w:sz w:val="24"/>
          <w:szCs w:val="24"/>
        </w:rPr>
        <w:t xml:space="preserve">. La enseñanza superior desarrolla las capacidades de análisis y de síntesis y especializa en alguna opción científica que responde a la vertiente vocacional del alumno o </w:t>
      </w:r>
      <w:r w:rsidR="003F0B4E">
        <w:rPr>
          <w:rFonts w:ascii="Times New Roman" w:hAnsi="Times New Roman"/>
          <w:sz w:val="24"/>
          <w:szCs w:val="24"/>
        </w:rPr>
        <w:t xml:space="preserve">la </w:t>
      </w:r>
      <w:r w:rsidR="002C4A0A" w:rsidRPr="00657467">
        <w:rPr>
          <w:rFonts w:ascii="Times New Roman" w:hAnsi="Times New Roman"/>
          <w:sz w:val="24"/>
          <w:szCs w:val="24"/>
        </w:rPr>
        <w:t>alumna. Al término del primer ciclo (</w:t>
      </w:r>
      <w:r w:rsidR="003F0B4E">
        <w:rPr>
          <w:rFonts w:ascii="Times New Roman" w:hAnsi="Times New Roman"/>
          <w:sz w:val="24"/>
          <w:szCs w:val="24"/>
        </w:rPr>
        <w:t>4</w:t>
      </w:r>
      <w:r w:rsidR="002C4A0A" w:rsidRPr="00657467">
        <w:rPr>
          <w:rFonts w:ascii="Times New Roman" w:hAnsi="Times New Roman"/>
          <w:sz w:val="24"/>
          <w:szCs w:val="24"/>
        </w:rPr>
        <w:t xml:space="preserve"> años), el alumno o </w:t>
      </w:r>
      <w:r w:rsidR="003F0B4E">
        <w:rPr>
          <w:rFonts w:ascii="Times New Roman" w:hAnsi="Times New Roman"/>
          <w:sz w:val="24"/>
          <w:szCs w:val="24"/>
        </w:rPr>
        <w:t xml:space="preserve">la </w:t>
      </w:r>
      <w:r w:rsidR="002C4A0A" w:rsidRPr="00657467">
        <w:rPr>
          <w:rFonts w:ascii="Times New Roman" w:hAnsi="Times New Roman"/>
          <w:sz w:val="24"/>
          <w:szCs w:val="24"/>
        </w:rPr>
        <w:t>alumna obtiene el grado de Diplomatura Universitaria. El segundo ciclo abarca dos años más y al término del mismo, se obtiene la Licenciatura Universitaria</w:t>
      </w:r>
      <w:r w:rsidR="002F6538">
        <w:rPr>
          <w:rFonts w:ascii="Times New Roman" w:hAnsi="Times New Roman"/>
          <w:sz w:val="24"/>
          <w:szCs w:val="24"/>
        </w:rPr>
        <w:t xml:space="preserve"> o Grado</w:t>
      </w:r>
      <w:r w:rsidR="002C4A0A" w:rsidRPr="00657467">
        <w:rPr>
          <w:rFonts w:ascii="Times New Roman" w:hAnsi="Times New Roman"/>
          <w:sz w:val="24"/>
          <w:szCs w:val="24"/>
        </w:rPr>
        <w:t xml:space="preserve">. El acceso a un nivel y de un grado a otro dentro del mismo nivel, supone haber </w:t>
      </w:r>
      <w:r w:rsidR="002C4A0A" w:rsidRPr="00846531">
        <w:rPr>
          <w:rFonts w:ascii="Times New Roman" w:hAnsi="Times New Roman"/>
          <w:sz w:val="24"/>
          <w:szCs w:val="24"/>
        </w:rPr>
        <w:t>superado las exigencias del anterior.</w:t>
      </w:r>
    </w:p>
    <w:p w:rsidR="002C4A0A" w:rsidRPr="002C4A0A" w:rsidRDefault="00E53CA2" w:rsidP="000C29D0">
      <w:pPr>
        <w:pStyle w:val="Liste2"/>
        <w:ind w:left="0" w:firstLine="0"/>
        <w:jc w:val="both"/>
        <w:rPr>
          <w:rFonts w:ascii="Times New Roman" w:hAnsi="Times New Roman"/>
          <w:b/>
          <w:sz w:val="24"/>
          <w:szCs w:val="24"/>
        </w:rPr>
      </w:pPr>
      <w:r>
        <w:rPr>
          <w:rFonts w:ascii="Times New Roman" w:hAnsi="Times New Roman"/>
          <w:sz w:val="24"/>
          <w:szCs w:val="24"/>
        </w:rPr>
        <w:t xml:space="preserve"> </w:t>
      </w:r>
      <w:r w:rsidR="002C4A0A" w:rsidRPr="002C4A0A">
        <w:rPr>
          <w:rFonts w:ascii="Times New Roman" w:hAnsi="Times New Roman"/>
          <w:b/>
          <w:sz w:val="24"/>
          <w:szCs w:val="24"/>
        </w:rPr>
        <w:t>b)</w:t>
      </w:r>
      <w:r w:rsidR="002C4A0A" w:rsidRPr="002C4A0A">
        <w:rPr>
          <w:rFonts w:ascii="Times New Roman" w:hAnsi="Times New Roman"/>
          <w:b/>
          <w:sz w:val="24"/>
          <w:szCs w:val="24"/>
        </w:rPr>
        <w:tab/>
        <w:t>Sanidad</w:t>
      </w:r>
    </w:p>
    <w:p w:rsidR="0037681A" w:rsidRPr="00846531" w:rsidRDefault="006D047A" w:rsidP="0037681A">
      <w:pPr>
        <w:pStyle w:val="Liste2"/>
        <w:ind w:left="0" w:firstLine="0"/>
        <w:jc w:val="both"/>
        <w:rPr>
          <w:rFonts w:ascii="Times New Roman" w:hAnsi="Times New Roman"/>
          <w:sz w:val="24"/>
          <w:szCs w:val="24"/>
        </w:rPr>
      </w:pPr>
      <w:r>
        <w:rPr>
          <w:rFonts w:ascii="Times New Roman" w:hAnsi="Times New Roman"/>
          <w:sz w:val="24"/>
          <w:szCs w:val="24"/>
        </w:rPr>
        <w:t>2</w:t>
      </w:r>
      <w:r w:rsidR="00C303FA">
        <w:rPr>
          <w:rFonts w:ascii="Times New Roman" w:hAnsi="Times New Roman"/>
          <w:sz w:val="24"/>
          <w:szCs w:val="24"/>
        </w:rPr>
        <w:t>4</w:t>
      </w:r>
      <w:r w:rsidR="005B2D0F">
        <w:rPr>
          <w:rFonts w:ascii="Times New Roman" w:hAnsi="Times New Roman"/>
          <w:sz w:val="24"/>
          <w:szCs w:val="24"/>
        </w:rPr>
        <w:t>.</w:t>
      </w:r>
      <w:r w:rsidR="005B2D0F">
        <w:rPr>
          <w:rFonts w:ascii="Times New Roman" w:hAnsi="Times New Roman"/>
          <w:sz w:val="24"/>
          <w:szCs w:val="24"/>
        </w:rPr>
        <w:tab/>
      </w:r>
      <w:r w:rsidR="002C4A0A" w:rsidRPr="00846531">
        <w:rPr>
          <w:rFonts w:ascii="Times New Roman" w:hAnsi="Times New Roman"/>
          <w:sz w:val="24"/>
          <w:szCs w:val="24"/>
        </w:rPr>
        <w:t xml:space="preserve">El </w:t>
      </w:r>
      <w:r w:rsidR="0037681A">
        <w:rPr>
          <w:rFonts w:ascii="Times New Roman" w:hAnsi="Times New Roman"/>
          <w:sz w:val="24"/>
          <w:szCs w:val="24"/>
        </w:rPr>
        <w:t xml:space="preserve">sistema sanitario de </w:t>
      </w:r>
      <w:r w:rsidR="00F27D61">
        <w:rPr>
          <w:rFonts w:ascii="Times New Roman" w:hAnsi="Times New Roman"/>
          <w:sz w:val="24"/>
          <w:szCs w:val="24"/>
        </w:rPr>
        <w:t>GE</w:t>
      </w:r>
      <w:r w:rsidR="0037681A">
        <w:rPr>
          <w:rFonts w:ascii="Times New Roman" w:hAnsi="Times New Roman"/>
          <w:sz w:val="24"/>
          <w:szCs w:val="24"/>
        </w:rPr>
        <w:t xml:space="preserve"> consta esencialmente </w:t>
      </w:r>
      <w:r w:rsidR="00F84C9E">
        <w:rPr>
          <w:rFonts w:ascii="Times New Roman" w:hAnsi="Times New Roman"/>
          <w:sz w:val="24"/>
          <w:szCs w:val="24"/>
        </w:rPr>
        <w:t>de</w:t>
      </w:r>
      <w:r w:rsidR="0037681A">
        <w:rPr>
          <w:rFonts w:ascii="Times New Roman" w:hAnsi="Times New Roman"/>
          <w:sz w:val="24"/>
          <w:szCs w:val="24"/>
        </w:rPr>
        <w:t xml:space="preserve"> </w:t>
      </w:r>
      <w:r w:rsidR="00F84C9E">
        <w:rPr>
          <w:rFonts w:ascii="Times New Roman" w:hAnsi="Times New Roman"/>
          <w:sz w:val="24"/>
          <w:szCs w:val="24"/>
        </w:rPr>
        <w:t xml:space="preserve">instalaciones </w:t>
      </w:r>
      <w:r w:rsidR="0037681A">
        <w:rPr>
          <w:rFonts w:ascii="Times New Roman" w:hAnsi="Times New Roman"/>
          <w:sz w:val="24"/>
          <w:szCs w:val="24"/>
        </w:rPr>
        <w:t xml:space="preserve">sanitarias del sector público. </w:t>
      </w:r>
      <w:r w:rsidR="00071BBF">
        <w:rPr>
          <w:rFonts w:ascii="Times New Roman" w:hAnsi="Times New Roman"/>
          <w:sz w:val="24"/>
          <w:szCs w:val="24"/>
        </w:rPr>
        <w:t>No obstante, e</w:t>
      </w:r>
      <w:r w:rsidR="0037681A" w:rsidRPr="00846531">
        <w:rPr>
          <w:rFonts w:ascii="Times New Roman" w:hAnsi="Times New Roman"/>
          <w:sz w:val="24"/>
          <w:szCs w:val="24"/>
        </w:rPr>
        <w:t>l sector sanitario privado está cobrando un fuerte auge</w:t>
      </w:r>
      <w:r w:rsidR="0037681A">
        <w:rPr>
          <w:rFonts w:ascii="Times New Roman" w:hAnsi="Times New Roman"/>
          <w:sz w:val="24"/>
          <w:szCs w:val="24"/>
        </w:rPr>
        <w:t xml:space="preserve"> en estos últimos años. </w:t>
      </w:r>
      <w:r w:rsidR="0037681A" w:rsidRPr="00846531">
        <w:rPr>
          <w:rFonts w:ascii="Times New Roman" w:hAnsi="Times New Roman"/>
          <w:sz w:val="24"/>
          <w:szCs w:val="24"/>
        </w:rPr>
        <w:t xml:space="preserve">La medicina tradicional, practicada sobre todo en zonas rurales y peri-urbanas, se ejerce de manera </w:t>
      </w:r>
      <w:r w:rsidR="003F1B12">
        <w:rPr>
          <w:rFonts w:ascii="Times New Roman" w:hAnsi="Times New Roman"/>
          <w:sz w:val="24"/>
          <w:szCs w:val="24"/>
        </w:rPr>
        <w:t>formal</w:t>
      </w:r>
      <w:r w:rsidR="0037681A" w:rsidRPr="00846531">
        <w:rPr>
          <w:rFonts w:ascii="Times New Roman" w:hAnsi="Times New Roman"/>
          <w:sz w:val="24"/>
          <w:szCs w:val="24"/>
        </w:rPr>
        <w:t>.</w:t>
      </w:r>
    </w:p>
    <w:p w:rsidR="002C4A0A" w:rsidRPr="00846531" w:rsidRDefault="0037681A" w:rsidP="002C4A0A">
      <w:pPr>
        <w:pStyle w:val="Liste2"/>
        <w:ind w:left="0" w:firstLine="0"/>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r>
      <w:r w:rsidR="00FE1E60">
        <w:rPr>
          <w:rFonts w:ascii="Times New Roman" w:hAnsi="Times New Roman"/>
          <w:sz w:val="24"/>
          <w:szCs w:val="24"/>
        </w:rPr>
        <w:t xml:space="preserve">Según los datos del </w:t>
      </w:r>
      <w:r w:rsidR="002C4A0A" w:rsidRPr="00846531">
        <w:rPr>
          <w:rFonts w:ascii="Times New Roman" w:hAnsi="Times New Roman"/>
          <w:sz w:val="24"/>
          <w:szCs w:val="24"/>
        </w:rPr>
        <w:t xml:space="preserve">Ministerio de Sanidad y Bienestar Social </w:t>
      </w:r>
      <w:r w:rsidR="00FE1E60">
        <w:rPr>
          <w:rFonts w:ascii="Times New Roman" w:hAnsi="Times New Roman"/>
          <w:sz w:val="24"/>
          <w:szCs w:val="24"/>
        </w:rPr>
        <w:t xml:space="preserve">el país </w:t>
      </w:r>
      <w:r w:rsidR="002C4A0A" w:rsidRPr="00846531">
        <w:rPr>
          <w:rFonts w:ascii="Times New Roman" w:hAnsi="Times New Roman"/>
          <w:sz w:val="24"/>
          <w:szCs w:val="24"/>
        </w:rPr>
        <w:t xml:space="preserve">cuenta con </w:t>
      </w:r>
      <w:r w:rsidR="00FE1E60">
        <w:rPr>
          <w:rFonts w:ascii="Times New Roman" w:hAnsi="Times New Roman"/>
          <w:sz w:val="24"/>
          <w:szCs w:val="24"/>
        </w:rPr>
        <w:t>18</w:t>
      </w:r>
      <w:r w:rsidR="00766EA8">
        <w:rPr>
          <w:rFonts w:ascii="Times New Roman" w:hAnsi="Times New Roman"/>
          <w:sz w:val="24"/>
          <w:szCs w:val="24"/>
        </w:rPr>
        <w:t xml:space="preserve"> </w:t>
      </w:r>
      <w:r w:rsidR="002C4A0A" w:rsidRPr="00846531">
        <w:rPr>
          <w:rFonts w:ascii="Times New Roman" w:hAnsi="Times New Roman"/>
          <w:sz w:val="24"/>
          <w:szCs w:val="24"/>
        </w:rPr>
        <w:t xml:space="preserve">hospitales </w:t>
      </w:r>
      <w:r w:rsidR="00766EA8">
        <w:rPr>
          <w:rFonts w:ascii="Times New Roman" w:hAnsi="Times New Roman"/>
          <w:sz w:val="24"/>
          <w:szCs w:val="24"/>
        </w:rPr>
        <w:t xml:space="preserve">públicos; </w:t>
      </w:r>
      <w:r w:rsidR="00FE1E60">
        <w:rPr>
          <w:rFonts w:ascii="Times New Roman" w:hAnsi="Times New Roman"/>
          <w:sz w:val="24"/>
          <w:szCs w:val="24"/>
        </w:rPr>
        <w:t>1 hospital psiquiátrico, 109 centros de salud, 387 puestos de salud</w:t>
      </w:r>
      <w:r w:rsidR="00766EA8">
        <w:rPr>
          <w:rFonts w:ascii="Times New Roman" w:hAnsi="Times New Roman"/>
          <w:sz w:val="24"/>
          <w:szCs w:val="24"/>
        </w:rPr>
        <w:t xml:space="preserve">. En el sector privado, destacan los 2 Centros </w:t>
      </w:r>
      <w:r w:rsidR="007A366E">
        <w:rPr>
          <w:rFonts w:ascii="Times New Roman" w:hAnsi="Times New Roman"/>
          <w:sz w:val="24"/>
          <w:szCs w:val="24"/>
        </w:rPr>
        <w:t>Médicos La Paz de Malabo y Bata</w:t>
      </w:r>
      <w:r w:rsidR="002F6538">
        <w:rPr>
          <w:rFonts w:ascii="Times New Roman" w:hAnsi="Times New Roman"/>
          <w:sz w:val="24"/>
          <w:szCs w:val="24"/>
        </w:rPr>
        <w:t xml:space="preserve">, la </w:t>
      </w:r>
      <w:r w:rsidR="007849F2">
        <w:rPr>
          <w:rFonts w:ascii="Times New Roman" w:hAnsi="Times New Roman"/>
          <w:sz w:val="24"/>
          <w:szCs w:val="24"/>
        </w:rPr>
        <w:t>Clínica</w:t>
      </w:r>
      <w:r w:rsidR="002F6538">
        <w:rPr>
          <w:rFonts w:ascii="Times New Roman" w:hAnsi="Times New Roman"/>
          <w:sz w:val="24"/>
          <w:szCs w:val="24"/>
        </w:rPr>
        <w:t xml:space="preserve"> especializada en técnicas de Reproducción Humana Asistida de Oyala</w:t>
      </w:r>
      <w:r w:rsidR="00C176BE">
        <w:rPr>
          <w:rFonts w:ascii="Times New Roman" w:hAnsi="Times New Roman"/>
          <w:sz w:val="24"/>
          <w:szCs w:val="24"/>
        </w:rPr>
        <w:t>, como una solución al problema de la infertilidad y la esterilidad que afecta a gran parte de la población</w:t>
      </w:r>
      <w:r w:rsidR="007A366E">
        <w:rPr>
          <w:rFonts w:ascii="Times New Roman" w:hAnsi="Times New Roman"/>
          <w:sz w:val="24"/>
          <w:szCs w:val="24"/>
        </w:rPr>
        <w:t xml:space="preserve">. También cabe señalar los 2 hospitales Para-Públicos del Instituto Nacional de Seguridad Social </w:t>
      </w:r>
      <w:r w:rsidR="00F27D61">
        <w:rPr>
          <w:rFonts w:ascii="Times New Roman" w:hAnsi="Times New Roman"/>
          <w:sz w:val="24"/>
          <w:szCs w:val="24"/>
        </w:rPr>
        <w:t xml:space="preserve">(INSESO) </w:t>
      </w:r>
      <w:r w:rsidR="007A366E">
        <w:rPr>
          <w:rFonts w:ascii="Times New Roman" w:hAnsi="Times New Roman"/>
          <w:sz w:val="24"/>
          <w:szCs w:val="24"/>
        </w:rPr>
        <w:t>de Malabo y Bata. El Ministerio de Sanidad y Bienestar Social dispone también de un Laboratorio de Investigación en Baney, el cual ha sido el laboratorio de referencia para los diagnósticos del Coronavirus</w:t>
      </w:r>
      <w:r w:rsidR="00766EA8">
        <w:rPr>
          <w:rFonts w:ascii="Times New Roman" w:hAnsi="Times New Roman"/>
          <w:sz w:val="24"/>
          <w:szCs w:val="24"/>
        </w:rPr>
        <w:t xml:space="preserve"> </w:t>
      </w:r>
      <w:r w:rsidR="007A366E">
        <w:rPr>
          <w:rFonts w:ascii="Times New Roman" w:hAnsi="Times New Roman"/>
          <w:sz w:val="24"/>
          <w:szCs w:val="24"/>
        </w:rPr>
        <w:t>(</w:t>
      </w:r>
      <w:r w:rsidR="002C4A0A" w:rsidRPr="00846531">
        <w:rPr>
          <w:rFonts w:ascii="Times New Roman" w:hAnsi="Times New Roman"/>
          <w:sz w:val="24"/>
          <w:szCs w:val="24"/>
        </w:rPr>
        <w:t>C</w:t>
      </w:r>
      <w:r w:rsidR="007A366E">
        <w:rPr>
          <w:rFonts w:ascii="Times New Roman" w:hAnsi="Times New Roman"/>
          <w:sz w:val="24"/>
          <w:szCs w:val="24"/>
        </w:rPr>
        <w:t xml:space="preserve">OVID-19) durante el periodo de la pandemia en </w:t>
      </w:r>
      <w:r w:rsidR="00F27D61">
        <w:rPr>
          <w:rFonts w:ascii="Times New Roman" w:hAnsi="Times New Roman"/>
          <w:sz w:val="24"/>
          <w:szCs w:val="24"/>
        </w:rPr>
        <w:t>GE</w:t>
      </w:r>
      <w:r w:rsidR="003F1B12">
        <w:rPr>
          <w:rFonts w:ascii="Times New Roman" w:hAnsi="Times New Roman"/>
          <w:sz w:val="24"/>
          <w:szCs w:val="24"/>
        </w:rPr>
        <w:t xml:space="preserve"> y de la subregión</w:t>
      </w:r>
      <w:r w:rsidR="007A366E">
        <w:rPr>
          <w:rFonts w:ascii="Times New Roman" w:hAnsi="Times New Roman"/>
          <w:sz w:val="24"/>
          <w:szCs w:val="24"/>
        </w:rPr>
        <w:t>. Existe</w:t>
      </w:r>
      <w:r w:rsidR="00C176BE">
        <w:rPr>
          <w:rFonts w:ascii="Times New Roman" w:hAnsi="Times New Roman"/>
          <w:sz w:val="24"/>
          <w:szCs w:val="24"/>
        </w:rPr>
        <w:t xml:space="preserve"> </w:t>
      </w:r>
      <w:r w:rsidR="002C4A0A" w:rsidRPr="00846531">
        <w:rPr>
          <w:rFonts w:ascii="Times New Roman" w:hAnsi="Times New Roman"/>
          <w:sz w:val="24"/>
          <w:szCs w:val="24"/>
        </w:rPr>
        <w:t>un establecimiento</w:t>
      </w:r>
      <w:r w:rsidR="0067245E">
        <w:rPr>
          <w:rFonts w:ascii="Times New Roman" w:hAnsi="Times New Roman"/>
          <w:sz w:val="24"/>
          <w:szCs w:val="24"/>
        </w:rPr>
        <w:t xml:space="preserve"> </w:t>
      </w:r>
      <w:r w:rsidR="002C4A0A" w:rsidRPr="00846531">
        <w:rPr>
          <w:rFonts w:ascii="Times New Roman" w:hAnsi="Times New Roman"/>
          <w:sz w:val="24"/>
          <w:szCs w:val="24"/>
        </w:rPr>
        <w:t xml:space="preserve">especializado en </w:t>
      </w:r>
      <w:r w:rsidR="00BC4AEE" w:rsidRPr="00846531">
        <w:rPr>
          <w:rFonts w:ascii="Times New Roman" w:hAnsi="Times New Roman"/>
          <w:sz w:val="24"/>
          <w:szCs w:val="24"/>
        </w:rPr>
        <w:t>la cura de la lepra, ubicad</w:t>
      </w:r>
      <w:r w:rsidR="00BC4AEE">
        <w:rPr>
          <w:rFonts w:ascii="Times New Roman" w:hAnsi="Times New Roman"/>
          <w:sz w:val="24"/>
          <w:szCs w:val="24"/>
        </w:rPr>
        <w:t>a</w:t>
      </w:r>
      <w:r w:rsidR="0067245E" w:rsidRPr="00846531">
        <w:rPr>
          <w:rFonts w:ascii="Times New Roman" w:hAnsi="Times New Roman"/>
          <w:sz w:val="24"/>
          <w:szCs w:val="24"/>
        </w:rPr>
        <w:t xml:space="preserve"> en el distrito de Micom</w:t>
      </w:r>
      <w:r w:rsidR="0067245E">
        <w:rPr>
          <w:rFonts w:ascii="Times New Roman" w:hAnsi="Times New Roman"/>
          <w:sz w:val="24"/>
          <w:szCs w:val="24"/>
        </w:rPr>
        <w:t>iseng</w:t>
      </w:r>
      <w:r w:rsidR="002C4A0A" w:rsidRPr="00846531">
        <w:rPr>
          <w:rFonts w:ascii="Times New Roman" w:hAnsi="Times New Roman"/>
          <w:sz w:val="24"/>
          <w:szCs w:val="24"/>
        </w:rPr>
        <w:t xml:space="preserve">. Los recursos humanos del sector se forman en la facultad de medicina de la Universidad Nacional </w:t>
      </w:r>
      <w:r w:rsidR="004F6A0F">
        <w:rPr>
          <w:rFonts w:ascii="Times New Roman" w:hAnsi="Times New Roman"/>
          <w:sz w:val="24"/>
          <w:szCs w:val="24"/>
        </w:rPr>
        <w:t xml:space="preserve">de Guinea Ecuatorial </w:t>
      </w:r>
      <w:r w:rsidR="002C4A0A" w:rsidRPr="00846531">
        <w:rPr>
          <w:rFonts w:ascii="Times New Roman" w:hAnsi="Times New Roman"/>
          <w:sz w:val="24"/>
          <w:szCs w:val="24"/>
        </w:rPr>
        <w:t xml:space="preserve">y en una Escuela </w:t>
      </w:r>
      <w:r w:rsidR="005D295B">
        <w:rPr>
          <w:rFonts w:ascii="Times New Roman" w:hAnsi="Times New Roman"/>
          <w:sz w:val="24"/>
          <w:szCs w:val="24"/>
        </w:rPr>
        <w:t xml:space="preserve">Universitaria de Sanidad y Medio Ambiente </w:t>
      </w:r>
      <w:r w:rsidR="002C4A0A" w:rsidRPr="00846531">
        <w:rPr>
          <w:rFonts w:ascii="Times New Roman" w:hAnsi="Times New Roman"/>
          <w:sz w:val="24"/>
          <w:szCs w:val="24"/>
        </w:rPr>
        <w:t xml:space="preserve">en </w:t>
      </w:r>
      <w:r w:rsidR="004F6A0F">
        <w:rPr>
          <w:rFonts w:ascii="Times New Roman" w:hAnsi="Times New Roman"/>
          <w:sz w:val="24"/>
          <w:szCs w:val="24"/>
        </w:rPr>
        <w:t xml:space="preserve">la ciudad de </w:t>
      </w:r>
      <w:r w:rsidR="002C4A0A" w:rsidRPr="00846531">
        <w:rPr>
          <w:rFonts w:ascii="Times New Roman" w:hAnsi="Times New Roman"/>
          <w:sz w:val="24"/>
          <w:szCs w:val="24"/>
        </w:rPr>
        <w:t>Bata</w:t>
      </w:r>
      <w:r w:rsidR="00C303FA">
        <w:rPr>
          <w:rFonts w:ascii="Times New Roman" w:hAnsi="Times New Roman"/>
          <w:sz w:val="24"/>
          <w:szCs w:val="24"/>
        </w:rPr>
        <w:t xml:space="preserve">, otros </w:t>
      </w:r>
      <w:r w:rsidR="003755F5">
        <w:rPr>
          <w:rFonts w:ascii="Times New Roman" w:hAnsi="Times New Roman"/>
          <w:sz w:val="24"/>
          <w:szCs w:val="24"/>
        </w:rPr>
        <w:t>en el exterior</w:t>
      </w:r>
      <w:r w:rsidR="002C4A0A" w:rsidRPr="00846531">
        <w:rPr>
          <w:rFonts w:ascii="Times New Roman" w:hAnsi="Times New Roman"/>
          <w:sz w:val="24"/>
          <w:szCs w:val="24"/>
        </w:rPr>
        <w:t xml:space="preserve">. </w:t>
      </w:r>
      <w:r w:rsidR="005B2D0F">
        <w:rPr>
          <w:rFonts w:ascii="Times New Roman" w:hAnsi="Times New Roman"/>
          <w:sz w:val="24"/>
          <w:szCs w:val="24"/>
        </w:rPr>
        <w:tab/>
      </w:r>
      <w:r w:rsidR="002C4A0A" w:rsidRPr="00846531">
        <w:rPr>
          <w:rFonts w:ascii="Times New Roman" w:hAnsi="Times New Roman"/>
          <w:sz w:val="24"/>
          <w:szCs w:val="24"/>
        </w:rPr>
        <w:t xml:space="preserve"> </w:t>
      </w:r>
    </w:p>
    <w:p w:rsidR="008C70A2" w:rsidRDefault="005B2D0F" w:rsidP="001E3F9C">
      <w:pPr>
        <w:pStyle w:val="Liste2"/>
        <w:ind w:left="0" w:firstLine="0"/>
        <w:jc w:val="both"/>
        <w:rPr>
          <w:rFonts w:ascii="Times New Roman" w:hAnsi="Times New Roman"/>
          <w:sz w:val="24"/>
          <w:szCs w:val="24"/>
        </w:rPr>
      </w:pPr>
      <w:r>
        <w:rPr>
          <w:rFonts w:ascii="Times New Roman" w:hAnsi="Times New Roman"/>
          <w:sz w:val="24"/>
          <w:szCs w:val="24"/>
        </w:rPr>
        <w:t>2</w:t>
      </w:r>
      <w:r w:rsidR="00C303FA">
        <w:rPr>
          <w:rFonts w:ascii="Times New Roman" w:hAnsi="Times New Roman"/>
          <w:sz w:val="24"/>
          <w:szCs w:val="24"/>
        </w:rPr>
        <w:t>6</w:t>
      </w:r>
      <w:r>
        <w:rPr>
          <w:rFonts w:ascii="Times New Roman" w:hAnsi="Times New Roman"/>
          <w:sz w:val="24"/>
          <w:szCs w:val="24"/>
        </w:rPr>
        <w:t>.</w:t>
      </w:r>
      <w:r>
        <w:rPr>
          <w:rFonts w:ascii="Times New Roman" w:hAnsi="Times New Roman"/>
          <w:sz w:val="24"/>
          <w:szCs w:val="24"/>
        </w:rPr>
        <w:tab/>
      </w:r>
      <w:r w:rsidR="002C4A0A" w:rsidRPr="00846531">
        <w:rPr>
          <w:rFonts w:ascii="Times New Roman" w:hAnsi="Times New Roman"/>
          <w:sz w:val="24"/>
          <w:szCs w:val="24"/>
        </w:rPr>
        <w:t xml:space="preserve">El perfil de salud </w:t>
      </w:r>
      <w:r w:rsidR="00F27D61">
        <w:rPr>
          <w:rFonts w:ascii="Times New Roman" w:hAnsi="Times New Roman"/>
          <w:sz w:val="24"/>
          <w:szCs w:val="24"/>
        </w:rPr>
        <w:t>de GE</w:t>
      </w:r>
      <w:r w:rsidR="002C4A0A" w:rsidRPr="00846531">
        <w:rPr>
          <w:rFonts w:ascii="Times New Roman" w:hAnsi="Times New Roman"/>
          <w:sz w:val="24"/>
          <w:szCs w:val="24"/>
        </w:rPr>
        <w:t xml:space="preserve"> es el propio de los países en </w:t>
      </w:r>
      <w:r w:rsidR="005736B1">
        <w:rPr>
          <w:rFonts w:ascii="Times New Roman" w:hAnsi="Times New Roman"/>
          <w:sz w:val="24"/>
          <w:szCs w:val="24"/>
        </w:rPr>
        <w:t>vía</w:t>
      </w:r>
      <w:r w:rsidR="0067245E">
        <w:rPr>
          <w:rFonts w:ascii="Times New Roman" w:hAnsi="Times New Roman"/>
          <w:sz w:val="24"/>
          <w:szCs w:val="24"/>
        </w:rPr>
        <w:t>s</w:t>
      </w:r>
      <w:r w:rsidR="00E2221C">
        <w:rPr>
          <w:rFonts w:ascii="Times New Roman" w:hAnsi="Times New Roman"/>
          <w:sz w:val="24"/>
          <w:szCs w:val="24"/>
        </w:rPr>
        <w:t xml:space="preserve"> de desarrollo, </w:t>
      </w:r>
      <w:r w:rsidR="002C4A0A" w:rsidRPr="00846531">
        <w:rPr>
          <w:rFonts w:ascii="Times New Roman" w:hAnsi="Times New Roman"/>
          <w:sz w:val="24"/>
          <w:szCs w:val="24"/>
        </w:rPr>
        <w:t>caracteriza</w:t>
      </w:r>
      <w:r w:rsidR="005736B1">
        <w:rPr>
          <w:rFonts w:ascii="Times New Roman" w:hAnsi="Times New Roman"/>
          <w:sz w:val="24"/>
          <w:szCs w:val="24"/>
        </w:rPr>
        <w:t>do</w:t>
      </w:r>
      <w:r w:rsidR="002C4A0A" w:rsidRPr="00846531">
        <w:rPr>
          <w:rFonts w:ascii="Times New Roman" w:hAnsi="Times New Roman"/>
          <w:sz w:val="24"/>
          <w:szCs w:val="24"/>
        </w:rPr>
        <w:t xml:space="preserve"> por el predominio de enfermedades infecciosas y parasitarias, particularmente el paludismo que es el responsable del 3</w:t>
      </w:r>
      <w:r w:rsidR="00A301E8">
        <w:rPr>
          <w:rFonts w:ascii="Times New Roman" w:hAnsi="Times New Roman"/>
          <w:sz w:val="24"/>
          <w:szCs w:val="24"/>
        </w:rPr>
        <w:t>2,4</w:t>
      </w:r>
      <w:r w:rsidR="002C4A0A" w:rsidRPr="00846531">
        <w:rPr>
          <w:rFonts w:ascii="Times New Roman" w:hAnsi="Times New Roman"/>
          <w:sz w:val="24"/>
          <w:szCs w:val="24"/>
        </w:rPr>
        <w:t xml:space="preserve">% de las muertes de niños menores de 5 años; seguido de las enfermedades respiratorias agudas (3,7%). A esta situación, se añade el peso de las infecciones por VIH/SIDA. </w:t>
      </w:r>
    </w:p>
    <w:p w:rsidR="002C4A0A" w:rsidRPr="00846531" w:rsidRDefault="008549BC" w:rsidP="00C303FA">
      <w:pPr>
        <w:pStyle w:val="Liste2"/>
        <w:ind w:left="90" w:firstLine="0"/>
        <w:jc w:val="both"/>
        <w:rPr>
          <w:rFonts w:ascii="Times New Roman" w:hAnsi="Times New Roman"/>
          <w:sz w:val="24"/>
          <w:szCs w:val="24"/>
        </w:rPr>
      </w:pPr>
      <w:r>
        <w:rPr>
          <w:rFonts w:ascii="Times New Roman" w:hAnsi="Times New Roman"/>
          <w:sz w:val="24"/>
          <w:szCs w:val="24"/>
        </w:rPr>
        <w:t>2</w:t>
      </w:r>
      <w:r w:rsidR="00C303FA">
        <w:rPr>
          <w:rFonts w:ascii="Times New Roman" w:hAnsi="Times New Roman"/>
          <w:sz w:val="24"/>
          <w:szCs w:val="24"/>
        </w:rPr>
        <w:t>7</w:t>
      </w:r>
      <w:r w:rsidR="005B2D0F">
        <w:rPr>
          <w:rFonts w:ascii="Times New Roman" w:hAnsi="Times New Roman"/>
          <w:sz w:val="24"/>
          <w:szCs w:val="24"/>
        </w:rPr>
        <w:t>.</w:t>
      </w:r>
      <w:r w:rsidR="005B2D0F">
        <w:rPr>
          <w:rFonts w:ascii="Times New Roman" w:hAnsi="Times New Roman"/>
          <w:sz w:val="24"/>
          <w:szCs w:val="24"/>
        </w:rPr>
        <w:tab/>
      </w:r>
      <w:r>
        <w:rPr>
          <w:rFonts w:ascii="Times New Roman" w:hAnsi="Times New Roman"/>
          <w:sz w:val="24"/>
          <w:szCs w:val="24"/>
        </w:rPr>
        <w:t>Dentro d</w:t>
      </w:r>
      <w:r w:rsidR="002C4A0A" w:rsidRPr="00846531">
        <w:rPr>
          <w:rFonts w:ascii="Times New Roman" w:hAnsi="Times New Roman"/>
          <w:sz w:val="24"/>
          <w:szCs w:val="24"/>
        </w:rPr>
        <w:t>el marco del</w:t>
      </w:r>
      <w:r w:rsidR="00071E5E">
        <w:rPr>
          <w:rFonts w:ascii="Times New Roman" w:hAnsi="Times New Roman"/>
          <w:sz w:val="24"/>
          <w:szCs w:val="24"/>
        </w:rPr>
        <w:t xml:space="preserve"> </w:t>
      </w:r>
      <w:r w:rsidR="00BD73C5">
        <w:rPr>
          <w:rFonts w:ascii="Times New Roman" w:hAnsi="Times New Roman"/>
          <w:sz w:val="24"/>
          <w:szCs w:val="24"/>
        </w:rPr>
        <w:t>P</w:t>
      </w:r>
      <w:r w:rsidR="00071E5E">
        <w:rPr>
          <w:rFonts w:ascii="Times New Roman" w:hAnsi="Times New Roman"/>
          <w:sz w:val="24"/>
          <w:szCs w:val="24"/>
        </w:rPr>
        <w:t xml:space="preserve">lan </w:t>
      </w:r>
      <w:r w:rsidR="00BD73C5">
        <w:rPr>
          <w:rFonts w:ascii="Times New Roman" w:hAnsi="Times New Roman"/>
          <w:sz w:val="24"/>
          <w:szCs w:val="24"/>
        </w:rPr>
        <w:t>N</w:t>
      </w:r>
      <w:r w:rsidR="002C4A0A" w:rsidRPr="00846531">
        <w:rPr>
          <w:rFonts w:ascii="Times New Roman" w:hAnsi="Times New Roman"/>
          <w:sz w:val="24"/>
          <w:szCs w:val="24"/>
        </w:rPr>
        <w:t xml:space="preserve">acional de </w:t>
      </w:r>
      <w:r w:rsidR="00BD73C5">
        <w:rPr>
          <w:rFonts w:ascii="Times New Roman" w:hAnsi="Times New Roman"/>
          <w:sz w:val="24"/>
          <w:szCs w:val="24"/>
        </w:rPr>
        <w:t>D</w:t>
      </w:r>
      <w:r w:rsidR="002C4A0A" w:rsidRPr="00846531">
        <w:rPr>
          <w:rFonts w:ascii="Times New Roman" w:hAnsi="Times New Roman"/>
          <w:sz w:val="24"/>
          <w:szCs w:val="24"/>
        </w:rPr>
        <w:t xml:space="preserve">esarrollo </w:t>
      </w:r>
      <w:r w:rsidR="00BD73C5">
        <w:rPr>
          <w:rFonts w:ascii="Times New Roman" w:hAnsi="Times New Roman"/>
          <w:sz w:val="24"/>
          <w:szCs w:val="24"/>
        </w:rPr>
        <w:t>S</w:t>
      </w:r>
      <w:r w:rsidR="002C4A0A" w:rsidRPr="00846531">
        <w:rPr>
          <w:rFonts w:ascii="Times New Roman" w:hAnsi="Times New Roman"/>
          <w:sz w:val="24"/>
          <w:szCs w:val="24"/>
        </w:rPr>
        <w:t>anitario</w:t>
      </w:r>
      <w:r w:rsidR="00071E5E">
        <w:rPr>
          <w:rFonts w:ascii="Times New Roman" w:hAnsi="Times New Roman"/>
          <w:sz w:val="24"/>
          <w:szCs w:val="24"/>
        </w:rPr>
        <w:t xml:space="preserve"> (PNDS</w:t>
      </w:r>
      <w:r w:rsidR="00FE1E60">
        <w:rPr>
          <w:rFonts w:ascii="Times New Roman" w:hAnsi="Times New Roman"/>
          <w:sz w:val="24"/>
          <w:szCs w:val="24"/>
        </w:rPr>
        <w:t xml:space="preserve"> 2021</w:t>
      </w:r>
      <w:r w:rsidR="00071E5E">
        <w:rPr>
          <w:rFonts w:ascii="Times New Roman" w:hAnsi="Times New Roman"/>
          <w:sz w:val="24"/>
          <w:szCs w:val="24"/>
        </w:rPr>
        <w:t>)</w:t>
      </w:r>
      <w:r w:rsidR="002C4A0A" w:rsidRPr="00846531">
        <w:rPr>
          <w:rFonts w:ascii="Times New Roman" w:hAnsi="Times New Roman"/>
          <w:sz w:val="24"/>
          <w:szCs w:val="24"/>
        </w:rPr>
        <w:t xml:space="preserve">, </w:t>
      </w:r>
      <w:r>
        <w:rPr>
          <w:rFonts w:ascii="Times New Roman" w:hAnsi="Times New Roman"/>
          <w:sz w:val="24"/>
          <w:szCs w:val="24"/>
        </w:rPr>
        <w:t xml:space="preserve">las </w:t>
      </w:r>
      <w:r w:rsidRPr="00D15C5C">
        <w:rPr>
          <w:rFonts w:ascii="Times New Roman" w:hAnsi="Times New Roman"/>
          <w:b/>
          <w:bCs/>
          <w:sz w:val="24"/>
          <w:szCs w:val="24"/>
        </w:rPr>
        <w:t xml:space="preserve">Políticas Sanitarias </w:t>
      </w:r>
      <w:r>
        <w:rPr>
          <w:rFonts w:ascii="Times New Roman" w:hAnsi="Times New Roman"/>
          <w:sz w:val="24"/>
          <w:szCs w:val="24"/>
        </w:rPr>
        <w:t xml:space="preserve">de Guinea Ecuatorial </w:t>
      </w:r>
      <w:r w:rsidR="00D560C1">
        <w:rPr>
          <w:rFonts w:ascii="Times New Roman" w:hAnsi="Times New Roman"/>
          <w:sz w:val="24"/>
          <w:szCs w:val="24"/>
        </w:rPr>
        <w:t>está</w:t>
      </w:r>
      <w:r>
        <w:rPr>
          <w:rFonts w:ascii="Times New Roman" w:hAnsi="Times New Roman"/>
          <w:sz w:val="24"/>
          <w:szCs w:val="24"/>
        </w:rPr>
        <w:t>n</w:t>
      </w:r>
      <w:r w:rsidR="00FE1E60">
        <w:rPr>
          <w:rFonts w:ascii="Times New Roman" w:hAnsi="Times New Roman"/>
          <w:sz w:val="24"/>
          <w:szCs w:val="24"/>
        </w:rPr>
        <w:t xml:space="preserve"> vinculad</w:t>
      </w:r>
      <w:r>
        <w:rPr>
          <w:rFonts w:ascii="Times New Roman" w:hAnsi="Times New Roman"/>
          <w:sz w:val="24"/>
          <w:szCs w:val="24"/>
        </w:rPr>
        <w:t>as</w:t>
      </w:r>
      <w:r w:rsidR="00FE1E60">
        <w:rPr>
          <w:rFonts w:ascii="Times New Roman" w:hAnsi="Times New Roman"/>
          <w:sz w:val="24"/>
          <w:szCs w:val="24"/>
        </w:rPr>
        <w:t xml:space="preserve"> con los planes y programas de desarrollo a nivel internacional, continental, regional y subregional; a saber: </w:t>
      </w:r>
    </w:p>
    <w:p w:rsidR="002C4A0A" w:rsidRPr="002C4A0A" w:rsidRDefault="00D560C1" w:rsidP="00417E28">
      <w:pPr>
        <w:numPr>
          <w:ilvl w:val="2"/>
          <w:numId w:val="18"/>
        </w:numPr>
        <w:spacing w:after="0" w:line="240" w:lineRule="auto"/>
        <w:jc w:val="both"/>
        <w:rPr>
          <w:rFonts w:ascii="Times New Roman" w:hAnsi="Times New Roman"/>
          <w:sz w:val="24"/>
          <w:szCs w:val="24"/>
          <w:lang w:val="es-ES"/>
        </w:rPr>
      </w:pPr>
      <w:r>
        <w:rPr>
          <w:rFonts w:ascii="Times New Roman" w:hAnsi="Times New Roman"/>
          <w:sz w:val="24"/>
          <w:szCs w:val="24"/>
          <w:lang w:val="es-ES"/>
        </w:rPr>
        <w:t>Los objetivos de desarrollo sostenible al horizonte 2030</w:t>
      </w:r>
      <w:r w:rsidR="002C4A0A" w:rsidRPr="002C4A0A">
        <w:rPr>
          <w:rFonts w:ascii="Times New Roman" w:hAnsi="Times New Roman"/>
          <w:sz w:val="24"/>
          <w:szCs w:val="24"/>
          <w:lang w:val="es-ES"/>
        </w:rPr>
        <w:t>.</w:t>
      </w:r>
    </w:p>
    <w:p w:rsidR="002C4A0A" w:rsidRPr="002C4A0A" w:rsidRDefault="002C4A0A" w:rsidP="00417E28">
      <w:pPr>
        <w:numPr>
          <w:ilvl w:val="2"/>
          <w:numId w:val="18"/>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 xml:space="preserve">La </w:t>
      </w:r>
      <w:r w:rsidR="00D560C1">
        <w:rPr>
          <w:rFonts w:ascii="Times New Roman" w:hAnsi="Times New Roman"/>
          <w:sz w:val="24"/>
          <w:szCs w:val="24"/>
          <w:lang w:val="es-ES"/>
        </w:rPr>
        <w:t>Agenda 2063 de la Unión Africana</w:t>
      </w:r>
      <w:r w:rsidRPr="002C4A0A">
        <w:rPr>
          <w:rFonts w:ascii="Times New Roman" w:hAnsi="Times New Roman"/>
          <w:sz w:val="24"/>
          <w:szCs w:val="24"/>
          <w:lang w:val="es-ES"/>
        </w:rPr>
        <w:t>.</w:t>
      </w:r>
    </w:p>
    <w:p w:rsidR="002C4A0A" w:rsidRDefault="00D560C1" w:rsidP="00417E28">
      <w:pPr>
        <w:numPr>
          <w:ilvl w:val="2"/>
          <w:numId w:val="18"/>
        </w:numPr>
        <w:spacing w:after="0" w:line="240" w:lineRule="auto"/>
        <w:jc w:val="both"/>
        <w:rPr>
          <w:rFonts w:ascii="Times New Roman" w:hAnsi="Times New Roman"/>
          <w:sz w:val="24"/>
          <w:szCs w:val="24"/>
          <w:lang w:val="es-ES"/>
        </w:rPr>
      </w:pPr>
      <w:r>
        <w:rPr>
          <w:rFonts w:ascii="Times New Roman" w:hAnsi="Times New Roman"/>
          <w:sz w:val="24"/>
          <w:szCs w:val="24"/>
          <w:lang w:val="es-ES"/>
        </w:rPr>
        <w:t>La Organización y Coordinación de la lucha contra las Endemias en África Central</w:t>
      </w:r>
      <w:r w:rsidR="002C4A0A" w:rsidRPr="002C4A0A">
        <w:rPr>
          <w:rFonts w:ascii="Times New Roman" w:hAnsi="Times New Roman"/>
          <w:sz w:val="24"/>
          <w:szCs w:val="24"/>
          <w:lang w:val="es-ES"/>
        </w:rPr>
        <w:t>.</w:t>
      </w:r>
    </w:p>
    <w:p w:rsidR="00D560C1" w:rsidRDefault="00D560C1" w:rsidP="00417E28">
      <w:pPr>
        <w:widowControl w:val="0"/>
        <w:numPr>
          <w:ilvl w:val="0"/>
          <w:numId w:val="18"/>
        </w:numPr>
        <w:autoSpaceDE w:val="0"/>
        <w:autoSpaceDN w:val="0"/>
        <w:adjustRightInd w:val="0"/>
        <w:spacing w:after="0" w:line="240" w:lineRule="auto"/>
        <w:ind w:left="2160"/>
        <w:jc w:val="both"/>
        <w:rPr>
          <w:rFonts w:ascii="Times New Roman" w:hAnsi="Times New Roman"/>
          <w:sz w:val="24"/>
          <w:szCs w:val="24"/>
          <w:lang w:val="es"/>
        </w:rPr>
      </w:pPr>
      <w:r>
        <w:rPr>
          <w:rFonts w:ascii="Times New Roman" w:hAnsi="Times New Roman"/>
          <w:sz w:val="24"/>
          <w:szCs w:val="24"/>
          <w:lang w:val="es-ES"/>
        </w:rPr>
        <w:t xml:space="preserve">El </w:t>
      </w:r>
      <w:r w:rsidR="00F27D61">
        <w:rPr>
          <w:rFonts w:ascii="Times New Roman" w:hAnsi="Times New Roman"/>
          <w:sz w:val="24"/>
          <w:szCs w:val="24"/>
          <w:lang w:val="es-ES"/>
        </w:rPr>
        <w:t>PNDES</w:t>
      </w:r>
      <w:r w:rsidR="00743043" w:rsidRPr="00743043">
        <w:rPr>
          <w:rFonts w:ascii="Times New Roman" w:hAnsi="Times New Roman"/>
          <w:sz w:val="24"/>
          <w:szCs w:val="24"/>
          <w:lang w:val="es"/>
        </w:rPr>
        <w:t>.</w:t>
      </w:r>
    </w:p>
    <w:p w:rsidR="00D560C1" w:rsidRDefault="00D560C1" w:rsidP="00417E28">
      <w:pPr>
        <w:widowControl w:val="0"/>
        <w:numPr>
          <w:ilvl w:val="0"/>
          <w:numId w:val="18"/>
        </w:numPr>
        <w:autoSpaceDE w:val="0"/>
        <w:autoSpaceDN w:val="0"/>
        <w:adjustRightInd w:val="0"/>
        <w:spacing w:after="0" w:line="240" w:lineRule="auto"/>
        <w:ind w:left="2160"/>
        <w:jc w:val="both"/>
        <w:rPr>
          <w:rFonts w:ascii="Times New Roman" w:hAnsi="Times New Roman"/>
          <w:sz w:val="24"/>
          <w:szCs w:val="24"/>
          <w:lang w:val="es"/>
        </w:rPr>
      </w:pPr>
      <w:r>
        <w:rPr>
          <w:rFonts w:ascii="Times New Roman" w:hAnsi="Times New Roman"/>
          <w:sz w:val="24"/>
          <w:szCs w:val="24"/>
          <w:lang w:val="es"/>
        </w:rPr>
        <w:t xml:space="preserve">La Agenda de </w:t>
      </w:r>
      <w:r w:rsidR="00F27D61">
        <w:rPr>
          <w:rFonts w:ascii="Times New Roman" w:hAnsi="Times New Roman"/>
          <w:sz w:val="24"/>
          <w:szCs w:val="24"/>
          <w:lang w:val="es"/>
        </w:rPr>
        <w:t>GE</w:t>
      </w:r>
      <w:r>
        <w:rPr>
          <w:rFonts w:ascii="Times New Roman" w:hAnsi="Times New Roman"/>
          <w:sz w:val="24"/>
          <w:szCs w:val="24"/>
          <w:lang w:val="es"/>
        </w:rPr>
        <w:t xml:space="preserve"> al Horizonte 2035.</w:t>
      </w:r>
    </w:p>
    <w:p w:rsidR="00743043" w:rsidRPr="00743043" w:rsidRDefault="00743043" w:rsidP="00D560C1">
      <w:pPr>
        <w:widowControl w:val="0"/>
        <w:autoSpaceDE w:val="0"/>
        <w:autoSpaceDN w:val="0"/>
        <w:adjustRightInd w:val="0"/>
        <w:spacing w:after="0" w:line="240" w:lineRule="auto"/>
        <w:ind w:left="2160"/>
        <w:jc w:val="both"/>
        <w:rPr>
          <w:rFonts w:ascii="Times New Roman" w:hAnsi="Times New Roman"/>
          <w:sz w:val="24"/>
          <w:szCs w:val="24"/>
          <w:lang w:val="es"/>
        </w:rPr>
      </w:pPr>
      <w:r w:rsidRPr="00743043">
        <w:rPr>
          <w:rFonts w:ascii="Times New Roman" w:hAnsi="Times New Roman"/>
          <w:sz w:val="24"/>
          <w:szCs w:val="24"/>
          <w:lang w:val="es"/>
        </w:rPr>
        <w:t xml:space="preserve">  </w:t>
      </w:r>
    </w:p>
    <w:p w:rsidR="00044535" w:rsidRPr="00B818FA" w:rsidRDefault="00672A4B" w:rsidP="00B818FA">
      <w:pPr>
        <w:pStyle w:val="Liste2"/>
        <w:spacing w:line="240" w:lineRule="auto"/>
        <w:ind w:left="0" w:firstLine="0"/>
        <w:jc w:val="both"/>
        <w:rPr>
          <w:rFonts w:ascii="Times New Roman" w:hAnsi="Times New Roman"/>
          <w:sz w:val="24"/>
        </w:rPr>
      </w:pPr>
      <w:r>
        <w:rPr>
          <w:rFonts w:ascii="Times New Roman" w:hAnsi="Times New Roman"/>
          <w:sz w:val="24"/>
          <w:szCs w:val="24"/>
        </w:rPr>
        <w:t>2</w:t>
      </w:r>
      <w:r w:rsidR="00C303FA">
        <w:rPr>
          <w:rFonts w:ascii="Times New Roman" w:hAnsi="Times New Roman"/>
          <w:sz w:val="24"/>
          <w:szCs w:val="24"/>
        </w:rPr>
        <w:t>8</w:t>
      </w:r>
      <w:r w:rsidR="005B2D0F">
        <w:rPr>
          <w:rFonts w:ascii="Times New Roman" w:hAnsi="Times New Roman"/>
          <w:sz w:val="24"/>
          <w:szCs w:val="24"/>
        </w:rPr>
        <w:t>.</w:t>
      </w:r>
      <w:r w:rsidR="005B2D0F">
        <w:rPr>
          <w:rFonts w:ascii="Times New Roman" w:hAnsi="Times New Roman"/>
          <w:sz w:val="24"/>
          <w:szCs w:val="24"/>
        </w:rPr>
        <w:tab/>
      </w:r>
      <w:r w:rsidR="00044535" w:rsidRPr="00044535">
        <w:rPr>
          <w:rFonts w:ascii="Times New Roman" w:hAnsi="Times New Roman"/>
          <w:sz w:val="24"/>
        </w:rPr>
        <w:t xml:space="preserve">Mediante Decreto </w:t>
      </w:r>
      <w:r w:rsidR="00B818FA" w:rsidRPr="00044535">
        <w:rPr>
          <w:rFonts w:ascii="Times New Roman" w:hAnsi="Times New Roman"/>
          <w:sz w:val="24"/>
        </w:rPr>
        <w:t>N</w:t>
      </w:r>
      <w:r w:rsidR="006B2B92">
        <w:rPr>
          <w:rFonts w:ascii="Times New Roman" w:hAnsi="Times New Roman"/>
          <w:sz w:val="24"/>
        </w:rPr>
        <w:t>º.</w:t>
      </w:r>
      <w:r w:rsidR="00044535" w:rsidRPr="00044535">
        <w:rPr>
          <w:rFonts w:ascii="Times New Roman" w:hAnsi="Times New Roman"/>
          <w:sz w:val="24"/>
        </w:rPr>
        <w:t xml:space="preserve"> 107/2006</w:t>
      </w:r>
      <w:r w:rsidR="005E1EF3">
        <w:rPr>
          <w:rFonts w:ascii="Times New Roman" w:hAnsi="Times New Roman"/>
          <w:sz w:val="24"/>
        </w:rPr>
        <w:t>,</w:t>
      </w:r>
      <w:r w:rsidR="00044535" w:rsidRPr="00044535">
        <w:rPr>
          <w:rFonts w:ascii="Times New Roman" w:hAnsi="Times New Roman"/>
          <w:sz w:val="24"/>
        </w:rPr>
        <w:t xml:space="preserve"> de fecha 20 de </w:t>
      </w:r>
      <w:r w:rsidR="00B035B3">
        <w:rPr>
          <w:rFonts w:ascii="Times New Roman" w:hAnsi="Times New Roman"/>
          <w:sz w:val="24"/>
        </w:rPr>
        <w:t>n</w:t>
      </w:r>
      <w:r w:rsidR="00B035B3" w:rsidRPr="00044535">
        <w:rPr>
          <w:rFonts w:ascii="Times New Roman" w:hAnsi="Times New Roman"/>
          <w:sz w:val="24"/>
        </w:rPr>
        <w:t>oviembre, el</w:t>
      </w:r>
      <w:r w:rsidR="00044535" w:rsidRPr="00044535">
        <w:rPr>
          <w:rFonts w:ascii="Times New Roman" w:hAnsi="Times New Roman"/>
          <w:sz w:val="24"/>
        </w:rPr>
        <w:t xml:space="preserve"> Gobierno </w:t>
      </w:r>
      <w:r w:rsidR="00B035B3" w:rsidRPr="00044535">
        <w:rPr>
          <w:rFonts w:ascii="Times New Roman" w:hAnsi="Times New Roman"/>
          <w:sz w:val="24"/>
        </w:rPr>
        <w:t>tom</w:t>
      </w:r>
      <w:r w:rsidR="00B035B3">
        <w:rPr>
          <w:rFonts w:ascii="Times New Roman" w:hAnsi="Times New Roman"/>
          <w:sz w:val="24"/>
        </w:rPr>
        <w:t xml:space="preserve">ó </w:t>
      </w:r>
      <w:r w:rsidR="00B035B3" w:rsidRPr="00044535">
        <w:rPr>
          <w:rFonts w:ascii="Times New Roman" w:hAnsi="Times New Roman"/>
          <w:sz w:val="24"/>
        </w:rPr>
        <w:t>medidas</w:t>
      </w:r>
      <w:r w:rsidR="00044535" w:rsidRPr="00044535">
        <w:rPr>
          <w:rFonts w:ascii="Times New Roman" w:hAnsi="Times New Roman"/>
          <w:sz w:val="24"/>
        </w:rPr>
        <w:t xml:space="preserve"> urgentes para frenar la propagación del VIH/</w:t>
      </w:r>
      <w:r w:rsidR="00044535">
        <w:rPr>
          <w:rFonts w:ascii="Times New Roman" w:hAnsi="Times New Roman"/>
          <w:sz w:val="24"/>
        </w:rPr>
        <w:t>SIDA</w:t>
      </w:r>
      <w:r w:rsidR="00044535" w:rsidRPr="00044535">
        <w:rPr>
          <w:rFonts w:ascii="Times New Roman" w:hAnsi="Times New Roman"/>
          <w:sz w:val="24"/>
        </w:rPr>
        <w:t xml:space="preserve"> en la República </w:t>
      </w:r>
      <w:r w:rsidR="00F27D61">
        <w:rPr>
          <w:rFonts w:ascii="Times New Roman" w:hAnsi="Times New Roman"/>
          <w:sz w:val="24"/>
        </w:rPr>
        <w:t>de GE</w:t>
      </w:r>
      <w:r w:rsidR="00044535" w:rsidRPr="00044535">
        <w:rPr>
          <w:rFonts w:ascii="Times New Roman" w:hAnsi="Times New Roman"/>
          <w:sz w:val="24"/>
        </w:rPr>
        <w:t xml:space="preserve">. El artículo 2 de este </w:t>
      </w:r>
      <w:r w:rsidR="00044535">
        <w:rPr>
          <w:rFonts w:ascii="Times New Roman" w:hAnsi="Times New Roman"/>
          <w:sz w:val="24"/>
        </w:rPr>
        <w:t>D</w:t>
      </w:r>
      <w:r w:rsidR="00044535" w:rsidRPr="00044535">
        <w:rPr>
          <w:rFonts w:ascii="Times New Roman" w:hAnsi="Times New Roman"/>
          <w:sz w:val="24"/>
        </w:rPr>
        <w:t xml:space="preserve">ecreto, establece la dispensación gratuita de los </w:t>
      </w:r>
      <w:r w:rsidR="00044535" w:rsidRPr="00B818FA">
        <w:rPr>
          <w:rFonts w:ascii="Times New Roman" w:hAnsi="Times New Roman"/>
          <w:sz w:val="24"/>
        </w:rPr>
        <w:t xml:space="preserve">antirretrovirales a los </w:t>
      </w:r>
      <w:r w:rsidR="00D560C1">
        <w:rPr>
          <w:rFonts w:ascii="Times New Roman" w:hAnsi="Times New Roman"/>
          <w:sz w:val="24"/>
        </w:rPr>
        <w:t>in</w:t>
      </w:r>
      <w:r w:rsidR="00044535" w:rsidRPr="00B818FA">
        <w:rPr>
          <w:rFonts w:ascii="Times New Roman" w:hAnsi="Times New Roman"/>
          <w:sz w:val="24"/>
        </w:rPr>
        <w:t>fectados.</w:t>
      </w:r>
    </w:p>
    <w:p w:rsidR="002C4A0A" w:rsidRDefault="00C303FA" w:rsidP="00B818FA">
      <w:pPr>
        <w:pStyle w:val="Paragraphedeliste"/>
        <w:spacing w:after="0" w:line="240" w:lineRule="auto"/>
        <w:ind w:left="0"/>
        <w:contextualSpacing/>
        <w:jc w:val="both"/>
        <w:rPr>
          <w:rFonts w:ascii="Times New Roman" w:hAnsi="Times New Roman"/>
          <w:sz w:val="24"/>
          <w:szCs w:val="24"/>
          <w:lang w:val="es-ES"/>
        </w:rPr>
      </w:pPr>
      <w:r>
        <w:rPr>
          <w:rFonts w:ascii="Times New Roman" w:hAnsi="Times New Roman"/>
          <w:sz w:val="24"/>
          <w:szCs w:val="24"/>
          <w:lang w:val="es-ES"/>
        </w:rPr>
        <w:t>29</w:t>
      </w:r>
      <w:r w:rsidR="004F09A6">
        <w:rPr>
          <w:rFonts w:ascii="Times New Roman" w:hAnsi="Times New Roman"/>
          <w:sz w:val="24"/>
          <w:szCs w:val="24"/>
          <w:lang w:val="es-ES"/>
        </w:rPr>
        <w:t>.</w:t>
      </w:r>
      <w:r w:rsidR="004F09A6">
        <w:rPr>
          <w:rFonts w:ascii="Times New Roman" w:hAnsi="Times New Roman"/>
          <w:sz w:val="24"/>
          <w:szCs w:val="24"/>
          <w:lang w:val="es-ES"/>
        </w:rPr>
        <w:tab/>
      </w:r>
      <w:r w:rsidR="00D560C1">
        <w:rPr>
          <w:rFonts w:ascii="Times New Roman" w:hAnsi="Times New Roman"/>
          <w:sz w:val="24"/>
          <w:szCs w:val="24"/>
          <w:lang w:val="es-ES"/>
        </w:rPr>
        <w:t xml:space="preserve">En cuanto a la formación y capacitación de los recursos humanos, el Gobierno de la Republica de </w:t>
      </w:r>
      <w:r w:rsidR="00F27D61">
        <w:rPr>
          <w:rFonts w:ascii="Times New Roman" w:hAnsi="Times New Roman"/>
          <w:sz w:val="24"/>
          <w:szCs w:val="24"/>
          <w:lang w:val="es-ES"/>
        </w:rPr>
        <w:t>GE</w:t>
      </w:r>
      <w:r w:rsidR="000B4DBB">
        <w:rPr>
          <w:rFonts w:ascii="Times New Roman" w:hAnsi="Times New Roman"/>
          <w:sz w:val="24"/>
          <w:szCs w:val="24"/>
          <w:lang w:val="es-ES"/>
        </w:rPr>
        <w:t xml:space="preserve"> </w:t>
      </w:r>
      <w:r w:rsidR="00A938FA">
        <w:rPr>
          <w:rFonts w:ascii="Times New Roman" w:hAnsi="Times New Roman"/>
          <w:sz w:val="24"/>
          <w:szCs w:val="24"/>
          <w:lang w:val="es-ES"/>
        </w:rPr>
        <w:t>está desplegando esfuerzos en la formación inicial y continua</w:t>
      </w:r>
      <w:r w:rsidR="00953BF9">
        <w:rPr>
          <w:rFonts w:ascii="Times New Roman" w:hAnsi="Times New Roman"/>
          <w:sz w:val="24"/>
          <w:szCs w:val="24"/>
          <w:lang w:val="es-ES"/>
        </w:rPr>
        <w:t>da</w:t>
      </w:r>
      <w:r w:rsidR="00A938FA">
        <w:rPr>
          <w:rFonts w:ascii="Times New Roman" w:hAnsi="Times New Roman"/>
          <w:sz w:val="24"/>
          <w:szCs w:val="24"/>
          <w:lang w:val="es-ES"/>
        </w:rPr>
        <w:t xml:space="preserve"> de los profesionales sanitarios, a través de instituciones nacionales e internacionales. En el marco de la implementación de estos programas, se ha logrado formar en estos últimos 15 años a Médicos Especialistas, Médicos generalistas, Licenciados en enfermería, </w:t>
      </w:r>
      <w:r w:rsidR="00F27D61">
        <w:rPr>
          <w:rFonts w:ascii="Times New Roman" w:hAnsi="Times New Roman"/>
          <w:sz w:val="24"/>
          <w:szCs w:val="24"/>
          <w:lang w:val="es-ES"/>
        </w:rPr>
        <w:t>Máster</w:t>
      </w:r>
      <w:r w:rsidR="00A938FA">
        <w:rPr>
          <w:rFonts w:ascii="Times New Roman" w:hAnsi="Times New Roman"/>
          <w:sz w:val="24"/>
          <w:szCs w:val="24"/>
          <w:lang w:val="es-ES"/>
        </w:rPr>
        <w:t xml:space="preserve"> en salud pública, </w:t>
      </w:r>
      <w:r w:rsidR="00833645">
        <w:rPr>
          <w:rFonts w:ascii="Times New Roman" w:hAnsi="Times New Roman"/>
          <w:sz w:val="24"/>
          <w:szCs w:val="24"/>
          <w:lang w:val="es-ES"/>
        </w:rPr>
        <w:t>Máster</w:t>
      </w:r>
      <w:r w:rsidR="00A938FA">
        <w:rPr>
          <w:rFonts w:ascii="Times New Roman" w:hAnsi="Times New Roman"/>
          <w:sz w:val="24"/>
          <w:szCs w:val="24"/>
          <w:lang w:val="es-ES"/>
        </w:rPr>
        <w:t xml:space="preserve"> en gestión de datos, </w:t>
      </w:r>
      <w:r w:rsidR="000B4DBB">
        <w:rPr>
          <w:rFonts w:ascii="Times New Roman" w:hAnsi="Times New Roman"/>
          <w:sz w:val="24"/>
          <w:szCs w:val="24"/>
          <w:lang w:val="es-ES"/>
        </w:rPr>
        <w:t>Máster</w:t>
      </w:r>
      <w:r w:rsidR="00A938FA">
        <w:rPr>
          <w:rFonts w:ascii="Times New Roman" w:hAnsi="Times New Roman"/>
          <w:sz w:val="24"/>
          <w:szCs w:val="24"/>
          <w:lang w:val="es-ES"/>
        </w:rPr>
        <w:t xml:space="preserve"> en gestión hospitalaria, Diplomados Universitarios en enfermería, y Asistentes técnicos sanitarios en diferentes ramas (PNDS 2021). </w:t>
      </w:r>
      <w:r w:rsidR="00B818FA">
        <w:rPr>
          <w:rFonts w:ascii="Times New Roman" w:hAnsi="Times New Roman"/>
          <w:sz w:val="24"/>
          <w:szCs w:val="24"/>
          <w:lang w:val="es-ES"/>
        </w:rPr>
        <w:t>Por otra parte, e</w:t>
      </w:r>
      <w:r w:rsidR="002C4A0A" w:rsidRPr="00B818FA">
        <w:rPr>
          <w:rFonts w:ascii="Times New Roman" w:hAnsi="Times New Roman"/>
          <w:sz w:val="24"/>
          <w:szCs w:val="24"/>
          <w:lang w:val="es-ES"/>
        </w:rPr>
        <w:t>n el marco de la cooperación internacional</w:t>
      </w:r>
      <w:r w:rsidR="00B818FA">
        <w:rPr>
          <w:rFonts w:ascii="Times New Roman" w:hAnsi="Times New Roman"/>
          <w:sz w:val="24"/>
          <w:szCs w:val="24"/>
          <w:lang w:val="es-ES"/>
        </w:rPr>
        <w:t xml:space="preserve"> y mediante los </w:t>
      </w:r>
      <w:r w:rsidR="00B818FA" w:rsidRPr="00B818FA">
        <w:rPr>
          <w:rFonts w:ascii="Times New Roman" w:hAnsi="Times New Roman"/>
          <w:sz w:val="24"/>
          <w:lang w:val="es-ES"/>
        </w:rPr>
        <w:t>acuerdos de fortalecimiento institucional, específicamente en las áreas</w:t>
      </w:r>
      <w:r w:rsidR="00B818FA">
        <w:rPr>
          <w:rFonts w:ascii="Times New Roman" w:hAnsi="Times New Roman"/>
          <w:sz w:val="24"/>
          <w:lang w:val="es-ES"/>
        </w:rPr>
        <w:t xml:space="preserve"> de </w:t>
      </w:r>
      <w:r w:rsidR="00B818FA" w:rsidRPr="00B818FA">
        <w:rPr>
          <w:rFonts w:ascii="Times New Roman" w:hAnsi="Times New Roman"/>
          <w:sz w:val="24"/>
          <w:lang w:val="es-ES"/>
        </w:rPr>
        <w:t>formación de cuadros profesionales y la asistencia técnica en el campo de la salud</w:t>
      </w:r>
      <w:r w:rsidR="00B818FA">
        <w:rPr>
          <w:rFonts w:ascii="Times New Roman" w:hAnsi="Times New Roman"/>
          <w:sz w:val="24"/>
          <w:lang w:val="es-ES"/>
        </w:rPr>
        <w:t xml:space="preserve">, </w:t>
      </w:r>
      <w:r w:rsidR="00576325" w:rsidRPr="00B818FA">
        <w:rPr>
          <w:rFonts w:ascii="Times New Roman" w:hAnsi="Times New Roman"/>
          <w:sz w:val="24"/>
          <w:szCs w:val="24"/>
          <w:lang w:val="es-ES"/>
        </w:rPr>
        <w:t xml:space="preserve">el Gobierno tiene suscrito varios </w:t>
      </w:r>
      <w:r w:rsidR="002C4A0A" w:rsidRPr="00B818FA">
        <w:rPr>
          <w:rFonts w:ascii="Times New Roman" w:hAnsi="Times New Roman"/>
          <w:sz w:val="24"/>
          <w:szCs w:val="24"/>
          <w:lang w:val="es-ES"/>
        </w:rPr>
        <w:t xml:space="preserve">convenios </w:t>
      </w:r>
      <w:r w:rsidR="00576325" w:rsidRPr="00B818FA">
        <w:rPr>
          <w:rFonts w:ascii="Times New Roman" w:hAnsi="Times New Roman"/>
          <w:sz w:val="24"/>
          <w:szCs w:val="24"/>
          <w:lang w:val="es-ES"/>
        </w:rPr>
        <w:t xml:space="preserve">con </w:t>
      </w:r>
      <w:r w:rsidR="002C4A0A" w:rsidRPr="00B818FA">
        <w:rPr>
          <w:rFonts w:ascii="Times New Roman" w:hAnsi="Times New Roman"/>
          <w:sz w:val="24"/>
          <w:szCs w:val="24"/>
          <w:lang w:val="es-ES"/>
        </w:rPr>
        <w:t>la República de Cuba</w:t>
      </w:r>
      <w:r w:rsidR="00D84BF6">
        <w:rPr>
          <w:rFonts w:ascii="Times New Roman" w:hAnsi="Times New Roman"/>
          <w:sz w:val="24"/>
          <w:szCs w:val="24"/>
          <w:lang w:val="es-ES"/>
        </w:rPr>
        <w:t xml:space="preserve"> y</w:t>
      </w:r>
      <w:r w:rsidR="009B5DCC">
        <w:rPr>
          <w:rFonts w:ascii="Times New Roman" w:hAnsi="Times New Roman"/>
          <w:sz w:val="24"/>
          <w:szCs w:val="24"/>
          <w:lang w:val="es-ES"/>
        </w:rPr>
        <w:t xml:space="preserve"> la República Popular China</w:t>
      </w:r>
      <w:r w:rsidR="002C4A0A" w:rsidRPr="00B818FA">
        <w:rPr>
          <w:rFonts w:ascii="Times New Roman" w:hAnsi="Times New Roman"/>
          <w:sz w:val="24"/>
          <w:szCs w:val="24"/>
          <w:lang w:val="es-ES"/>
        </w:rPr>
        <w:t xml:space="preserve"> para la asistencia sanitaria y formación de recursos humanos. También </w:t>
      </w:r>
      <w:r w:rsidR="00576325" w:rsidRPr="00B818FA">
        <w:rPr>
          <w:rFonts w:ascii="Times New Roman" w:hAnsi="Times New Roman"/>
          <w:sz w:val="24"/>
          <w:szCs w:val="24"/>
          <w:lang w:val="es-ES"/>
        </w:rPr>
        <w:t>existen acuerdos</w:t>
      </w:r>
      <w:r w:rsidR="00B818FA" w:rsidRPr="00B818FA">
        <w:rPr>
          <w:rFonts w:ascii="Times New Roman" w:hAnsi="Times New Roman"/>
          <w:sz w:val="24"/>
          <w:szCs w:val="24"/>
          <w:lang w:val="es-ES"/>
        </w:rPr>
        <w:t xml:space="preserve"> </w:t>
      </w:r>
      <w:r w:rsidR="00576325" w:rsidRPr="00B818FA">
        <w:rPr>
          <w:rFonts w:ascii="Times New Roman" w:hAnsi="Times New Roman"/>
          <w:sz w:val="24"/>
          <w:szCs w:val="24"/>
          <w:lang w:val="es-ES"/>
        </w:rPr>
        <w:t xml:space="preserve">con instituciones tales como </w:t>
      </w:r>
      <w:r w:rsidR="002C4A0A" w:rsidRPr="00B818FA">
        <w:rPr>
          <w:rFonts w:ascii="Times New Roman" w:hAnsi="Times New Roman"/>
          <w:sz w:val="24"/>
          <w:szCs w:val="24"/>
          <w:lang w:val="es-ES"/>
        </w:rPr>
        <w:t>el Instituto Carlos III de España, el Sistema de las Naciones Unidas a través del Fondo Global gestionado por el PNUD</w:t>
      </w:r>
      <w:r w:rsidR="00953BF9">
        <w:rPr>
          <w:rFonts w:ascii="Times New Roman" w:hAnsi="Times New Roman"/>
          <w:sz w:val="24"/>
          <w:szCs w:val="24"/>
          <w:lang w:val="es-ES"/>
        </w:rPr>
        <w:t xml:space="preserve">, </w:t>
      </w:r>
      <w:r w:rsidR="009B5DCC">
        <w:rPr>
          <w:rFonts w:ascii="Times New Roman" w:hAnsi="Times New Roman"/>
          <w:sz w:val="24"/>
          <w:szCs w:val="24"/>
          <w:lang w:val="es-ES"/>
        </w:rPr>
        <w:t>OMS</w:t>
      </w:r>
      <w:r w:rsidR="00953BF9">
        <w:rPr>
          <w:rFonts w:ascii="Times New Roman" w:hAnsi="Times New Roman"/>
          <w:sz w:val="24"/>
          <w:szCs w:val="24"/>
          <w:lang w:val="es-ES"/>
        </w:rPr>
        <w:t>,</w:t>
      </w:r>
      <w:r w:rsidR="009B5DCC">
        <w:rPr>
          <w:rFonts w:ascii="Times New Roman" w:hAnsi="Times New Roman"/>
          <w:sz w:val="24"/>
          <w:szCs w:val="24"/>
          <w:lang w:val="es-ES"/>
        </w:rPr>
        <w:t xml:space="preserve"> </w:t>
      </w:r>
      <w:r w:rsidR="00576325" w:rsidRPr="00B818FA">
        <w:rPr>
          <w:rFonts w:ascii="Times New Roman" w:hAnsi="Times New Roman"/>
          <w:sz w:val="24"/>
          <w:szCs w:val="24"/>
          <w:lang w:val="es-ES"/>
        </w:rPr>
        <w:t>F</w:t>
      </w:r>
      <w:r w:rsidR="002C4A0A" w:rsidRPr="00B818FA">
        <w:rPr>
          <w:rFonts w:ascii="Times New Roman" w:hAnsi="Times New Roman"/>
          <w:sz w:val="24"/>
          <w:szCs w:val="24"/>
          <w:lang w:val="es-ES"/>
        </w:rPr>
        <w:t>NU</w:t>
      </w:r>
      <w:r w:rsidR="002C4A0A" w:rsidRPr="00B818FA">
        <w:rPr>
          <w:rFonts w:ascii="Times New Roman" w:hAnsi="Times New Roman"/>
          <w:caps/>
          <w:sz w:val="24"/>
          <w:szCs w:val="24"/>
          <w:lang w:val="es-ES"/>
        </w:rPr>
        <w:t>AP</w:t>
      </w:r>
      <w:r w:rsidR="00576325" w:rsidRPr="00B818FA">
        <w:rPr>
          <w:rFonts w:ascii="Times New Roman" w:hAnsi="Times New Roman"/>
          <w:sz w:val="24"/>
          <w:szCs w:val="24"/>
          <w:lang w:val="es-ES"/>
        </w:rPr>
        <w:t xml:space="preserve"> y </w:t>
      </w:r>
      <w:r w:rsidR="00B035B3" w:rsidRPr="00B818FA">
        <w:rPr>
          <w:rFonts w:ascii="Times New Roman" w:hAnsi="Times New Roman"/>
          <w:sz w:val="24"/>
          <w:szCs w:val="24"/>
          <w:lang w:val="es-ES"/>
        </w:rPr>
        <w:t>UNICEF</w:t>
      </w:r>
      <w:r w:rsidR="00576325" w:rsidRPr="00B818FA">
        <w:rPr>
          <w:rFonts w:ascii="Times New Roman" w:hAnsi="Times New Roman"/>
          <w:sz w:val="24"/>
          <w:szCs w:val="24"/>
          <w:lang w:val="es-ES"/>
        </w:rPr>
        <w:t>.</w:t>
      </w:r>
    </w:p>
    <w:p w:rsidR="00B818FA" w:rsidRPr="00B818FA" w:rsidRDefault="00B818FA" w:rsidP="00B818FA">
      <w:pPr>
        <w:pStyle w:val="Paragraphedeliste"/>
        <w:spacing w:after="0" w:line="240" w:lineRule="auto"/>
        <w:ind w:left="0"/>
        <w:contextualSpacing/>
        <w:jc w:val="both"/>
        <w:rPr>
          <w:rFonts w:ascii="Times New Roman" w:hAnsi="Times New Roman"/>
          <w:sz w:val="24"/>
          <w:szCs w:val="24"/>
          <w:lang w:val="es-ES"/>
        </w:rPr>
      </w:pPr>
    </w:p>
    <w:p w:rsidR="002C4A0A" w:rsidRPr="002C4A0A" w:rsidRDefault="002C4A0A" w:rsidP="008C70A2">
      <w:pPr>
        <w:jc w:val="both"/>
        <w:rPr>
          <w:rFonts w:ascii="Times New Roman" w:hAnsi="Times New Roman"/>
          <w:b/>
          <w:sz w:val="24"/>
          <w:szCs w:val="24"/>
          <w:lang w:val="es-ES"/>
        </w:rPr>
      </w:pPr>
      <w:r w:rsidRPr="002C4A0A">
        <w:rPr>
          <w:rFonts w:ascii="Times New Roman" w:hAnsi="Times New Roman"/>
          <w:b/>
          <w:sz w:val="24"/>
          <w:szCs w:val="24"/>
          <w:lang w:val="es-ES"/>
        </w:rPr>
        <w:t>c)</w:t>
      </w:r>
      <w:r w:rsidRPr="002C4A0A">
        <w:rPr>
          <w:rFonts w:ascii="Times New Roman" w:hAnsi="Times New Roman"/>
          <w:b/>
          <w:sz w:val="24"/>
          <w:szCs w:val="24"/>
          <w:lang w:val="es-ES"/>
        </w:rPr>
        <w:tab/>
        <w:t>Igualdad de género</w:t>
      </w:r>
    </w:p>
    <w:p w:rsidR="00226903" w:rsidRPr="00537062" w:rsidRDefault="006D047A" w:rsidP="009F35D2">
      <w:pPr>
        <w:pStyle w:val="Liste2"/>
        <w:ind w:left="0" w:firstLine="0"/>
        <w:jc w:val="both"/>
        <w:rPr>
          <w:rFonts w:ascii="Times New Roman" w:hAnsi="Times New Roman"/>
          <w:b/>
          <w:i/>
          <w:sz w:val="24"/>
          <w:szCs w:val="24"/>
        </w:rPr>
      </w:pPr>
      <w:r>
        <w:rPr>
          <w:rFonts w:ascii="Times New Roman" w:hAnsi="Times New Roman"/>
          <w:sz w:val="24"/>
          <w:szCs w:val="24"/>
        </w:rPr>
        <w:t>3</w:t>
      </w:r>
      <w:r w:rsidR="007012CA">
        <w:rPr>
          <w:rFonts w:ascii="Times New Roman" w:hAnsi="Times New Roman"/>
          <w:sz w:val="24"/>
          <w:szCs w:val="24"/>
        </w:rPr>
        <w:t>0</w:t>
      </w:r>
      <w:r w:rsidR="004F09A6">
        <w:rPr>
          <w:rFonts w:ascii="Times New Roman" w:hAnsi="Times New Roman"/>
          <w:sz w:val="24"/>
          <w:szCs w:val="24"/>
        </w:rPr>
        <w:t>.</w:t>
      </w:r>
      <w:r w:rsidR="004F09A6">
        <w:rPr>
          <w:rFonts w:ascii="Times New Roman" w:hAnsi="Times New Roman"/>
          <w:sz w:val="24"/>
          <w:szCs w:val="24"/>
        </w:rPr>
        <w:tab/>
      </w:r>
      <w:r w:rsidR="002C4A0A" w:rsidRPr="00846531">
        <w:rPr>
          <w:rFonts w:ascii="Times New Roman" w:hAnsi="Times New Roman"/>
          <w:sz w:val="24"/>
          <w:szCs w:val="24"/>
        </w:rPr>
        <w:t xml:space="preserve">La </w:t>
      </w:r>
      <w:r w:rsidR="00FF0C39">
        <w:rPr>
          <w:rFonts w:ascii="Times New Roman" w:hAnsi="Times New Roman"/>
          <w:sz w:val="24"/>
          <w:szCs w:val="24"/>
        </w:rPr>
        <w:t>LFGE</w:t>
      </w:r>
      <w:r w:rsidR="002C4A0A">
        <w:rPr>
          <w:rFonts w:ascii="Times New Roman" w:hAnsi="Times New Roman"/>
          <w:sz w:val="24"/>
          <w:szCs w:val="24"/>
        </w:rPr>
        <w:t xml:space="preserve"> </w:t>
      </w:r>
      <w:r w:rsidR="004E5BAF">
        <w:rPr>
          <w:rFonts w:ascii="Times New Roman" w:hAnsi="Times New Roman"/>
          <w:sz w:val="24"/>
          <w:szCs w:val="24"/>
        </w:rPr>
        <w:t>de</w:t>
      </w:r>
      <w:r w:rsidR="005E1EF3">
        <w:rPr>
          <w:rFonts w:ascii="Times New Roman" w:hAnsi="Times New Roman"/>
          <w:sz w:val="24"/>
          <w:szCs w:val="24"/>
        </w:rPr>
        <w:t>l 16 de febrero de</w:t>
      </w:r>
      <w:r w:rsidR="004E5BAF">
        <w:rPr>
          <w:rFonts w:ascii="Times New Roman" w:hAnsi="Times New Roman"/>
          <w:sz w:val="24"/>
          <w:szCs w:val="24"/>
        </w:rPr>
        <w:t xml:space="preserve"> 2012</w:t>
      </w:r>
      <w:r w:rsidR="002C4A0A" w:rsidRPr="00846531">
        <w:rPr>
          <w:rFonts w:ascii="Times New Roman" w:hAnsi="Times New Roman"/>
          <w:sz w:val="24"/>
          <w:szCs w:val="24"/>
        </w:rPr>
        <w:t>, en su artículo 13</w:t>
      </w:r>
      <w:r w:rsidR="001962C7">
        <w:rPr>
          <w:rFonts w:ascii="Times New Roman" w:hAnsi="Times New Roman"/>
          <w:sz w:val="24"/>
          <w:szCs w:val="24"/>
        </w:rPr>
        <w:t>.1</w:t>
      </w:r>
      <w:r w:rsidR="002C4A0A" w:rsidRPr="00846531">
        <w:rPr>
          <w:rFonts w:ascii="Times New Roman" w:hAnsi="Times New Roman"/>
          <w:sz w:val="24"/>
          <w:szCs w:val="24"/>
        </w:rPr>
        <w:t>, inciso c) garantiza la igualdad de todos los ecuatoguineanos</w:t>
      </w:r>
      <w:r w:rsidR="0049019B">
        <w:rPr>
          <w:rFonts w:ascii="Times New Roman" w:hAnsi="Times New Roman"/>
          <w:sz w:val="24"/>
          <w:szCs w:val="24"/>
        </w:rPr>
        <w:t xml:space="preserve"> sin distinción de sexo, religión, etnia o asociación política</w:t>
      </w:r>
      <w:r w:rsidR="00922D5E">
        <w:rPr>
          <w:rFonts w:ascii="Times New Roman" w:hAnsi="Times New Roman"/>
          <w:sz w:val="24"/>
          <w:szCs w:val="24"/>
        </w:rPr>
        <w:t>.</w:t>
      </w:r>
      <w:r w:rsidR="0049019B">
        <w:rPr>
          <w:rFonts w:ascii="Times New Roman" w:hAnsi="Times New Roman"/>
          <w:sz w:val="24"/>
          <w:szCs w:val="24"/>
        </w:rPr>
        <w:t xml:space="preserve"> </w:t>
      </w:r>
      <w:r w:rsidR="00922D5E">
        <w:rPr>
          <w:rFonts w:ascii="Times New Roman" w:hAnsi="Times New Roman"/>
          <w:sz w:val="24"/>
          <w:szCs w:val="24"/>
        </w:rPr>
        <w:t xml:space="preserve">Igualmente, </w:t>
      </w:r>
      <w:r w:rsidR="002C4A0A" w:rsidRPr="00846531">
        <w:rPr>
          <w:rFonts w:ascii="Times New Roman" w:hAnsi="Times New Roman"/>
          <w:sz w:val="24"/>
          <w:szCs w:val="24"/>
        </w:rPr>
        <w:t>el conjunto de las leyes existentes en el país</w:t>
      </w:r>
      <w:r w:rsidR="00B035B3">
        <w:rPr>
          <w:rFonts w:ascii="Times New Roman" w:hAnsi="Times New Roman"/>
          <w:sz w:val="24"/>
          <w:szCs w:val="24"/>
        </w:rPr>
        <w:t>,</w:t>
      </w:r>
      <w:r w:rsidR="002C4A0A" w:rsidRPr="00846531">
        <w:rPr>
          <w:rFonts w:ascii="Times New Roman" w:hAnsi="Times New Roman"/>
          <w:sz w:val="24"/>
          <w:szCs w:val="24"/>
        </w:rPr>
        <w:t xml:space="preserve"> </w:t>
      </w:r>
      <w:r w:rsidR="001962C7">
        <w:rPr>
          <w:rFonts w:ascii="Times New Roman" w:hAnsi="Times New Roman"/>
          <w:sz w:val="24"/>
          <w:szCs w:val="24"/>
        </w:rPr>
        <w:t xml:space="preserve">así como el </w:t>
      </w:r>
      <w:r w:rsidR="00FF0C39">
        <w:rPr>
          <w:rFonts w:ascii="Times New Roman" w:hAnsi="Times New Roman"/>
          <w:sz w:val="24"/>
          <w:szCs w:val="24"/>
        </w:rPr>
        <w:t>PNDES</w:t>
      </w:r>
      <w:r w:rsidR="001962C7">
        <w:rPr>
          <w:rFonts w:ascii="Times New Roman" w:hAnsi="Times New Roman"/>
          <w:sz w:val="24"/>
          <w:szCs w:val="24"/>
        </w:rPr>
        <w:t xml:space="preserve"> </w:t>
      </w:r>
      <w:r w:rsidR="002C4A0A" w:rsidRPr="00846531">
        <w:rPr>
          <w:rFonts w:ascii="Times New Roman" w:hAnsi="Times New Roman"/>
          <w:sz w:val="24"/>
          <w:szCs w:val="24"/>
        </w:rPr>
        <w:t>garantiza</w:t>
      </w:r>
      <w:r w:rsidR="0049019B">
        <w:rPr>
          <w:rFonts w:ascii="Times New Roman" w:hAnsi="Times New Roman"/>
          <w:sz w:val="24"/>
          <w:szCs w:val="24"/>
        </w:rPr>
        <w:t>n</w:t>
      </w:r>
      <w:r w:rsidR="002C4A0A" w:rsidRPr="00846531">
        <w:rPr>
          <w:rFonts w:ascii="Times New Roman" w:hAnsi="Times New Roman"/>
          <w:sz w:val="24"/>
          <w:szCs w:val="24"/>
        </w:rPr>
        <w:t xml:space="preserve"> la equidad </w:t>
      </w:r>
      <w:r w:rsidR="001962C7">
        <w:rPr>
          <w:rFonts w:ascii="Times New Roman" w:hAnsi="Times New Roman"/>
          <w:sz w:val="24"/>
          <w:szCs w:val="24"/>
        </w:rPr>
        <w:t xml:space="preserve">entre los </w:t>
      </w:r>
      <w:r w:rsidR="002C4A0A" w:rsidRPr="00846531">
        <w:rPr>
          <w:rFonts w:ascii="Times New Roman" w:hAnsi="Times New Roman"/>
          <w:sz w:val="24"/>
          <w:szCs w:val="24"/>
        </w:rPr>
        <w:t>género</w:t>
      </w:r>
      <w:r w:rsidR="001962C7">
        <w:rPr>
          <w:rFonts w:ascii="Times New Roman" w:hAnsi="Times New Roman"/>
          <w:sz w:val="24"/>
          <w:szCs w:val="24"/>
        </w:rPr>
        <w:t>s</w:t>
      </w:r>
      <w:r w:rsidR="002C4A0A" w:rsidRPr="00846531">
        <w:rPr>
          <w:rFonts w:ascii="Times New Roman" w:hAnsi="Times New Roman"/>
          <w:sz w:val="24"/>
          <w:szCs w:val="24"/>
        </w:rPr>
        <w:t>.</w:t>
      </w:r>
    </w:p>
    <w:p w:rsidR="002C4A0A" w:rsidRPr="00F31511"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3</w:t>
      </w:r>
      <w:r w:rsidR="007012CA">
        <w:rPr>
          <w:rFonts w:ascii="Times New Roman" w:hAnsi="Times New Roman"/>
          <w:sz w:val="24"/>
          <w:szCs w:val="24"/>
        </w:rPr>
        <w:t>1</w:t>
      </w:r>
      <w:r w:rsidR="004F09A6">
        <w:rPr>
          <w:rFonts w:ascii="Times New Roman" w:hAnsi="Times New Roman"/>
          <w:sz w:val="24"/>
          <w:szCs w:val="24"/>
        </w:rPr>
        <w:t>.</w:t>
      </w:r>
      <w:r w:rsidR="004F09A6">
        <w:rPr>
          <w:rFonts w:ascii="Times New Roman" w:hAnsi="Times New Roman"/>
          <w:sz w:val="24"/>
          <w:szCs w:val="24"/>
        </w:rPr>
        <w:tab/>
      </w:r>
      <w:r w:rsidR="00EB5305">
        <w:rPr>
          <w:rFonts w:ascii="Times New Roman" w:hAnsi="Times New Roman"/>
          <w:sz w:val="24"/>
          <w:szCs w:val="24"/>
        </w:rPr>
        <w:t>Por otra parte, e</w:t>
      </w:r>
      <w:r w:rsidR="002C4A0A" w:rsidRPr="00F31511">
        <w:rPr>
          <w:rFonts w:ascii="Times New Roman" w:hAnsi="Times New Roman"/>
          <w:sz w:val="24"/>
          <w:szCs w:val="24"/>
        </w:rPr>
        <w:t xml:space="preserve">n relación con los aspectos de género, el país dispone de una Política Nacional </w:t>
      </w:r>
      <w:r w:rsidR="001962C7">
        <w:rPr>
          <w:rFonts w:ascii="Times New Roman" w:hAnsi="Times New Roman"/>
          <w:sz w:val="24"/>
          <w:szCs w:val="24"/>
        </w:rPr>
        <w:t>de Promoción de la Mujer</w:t>
      </w:r>
      <w:r w:rsidR="007271E6">
        <w:rPr>
          <w:rFonts w:ascii="Times New Roman" w:hAnsi="Times New Roman"/>
          <w:sz w:val="24"/>
          <w:szCs w:val="24"/>
        </w:rPr>
        <w:t xml:space="preserve"> y de Equidad de Género, un </w:t>
      </w:r>
      <w:r w:rsidR="002C4A0A" w:rsidRPr="00F31511">
        <w:rPr>
          <w:rFonts w:ascii="Times New Roman" w:hAnsi="Times New Roman"/>
          <w:sz w:val="24"/>
          <w:szCs w:val="24"/>
        </w:rPr>
        <w:t xml:space="preserve">Plan </w:t>
      </w:r>
      <w:r w:rsidR="007271E6">
        <w:rPr>
          <w:rFonts w:ascii="Times New Roman" w:hAnsi="Times New Roman"/>
          <w:sz w:val="24"/>
          <w:szCs w:val="24"/>
        </w:rPr>
        <w:t xml:space="preserve">Nacional de Acción </w:t>
      </w:r>
      <w:r w:rsidR="002C4A0A" w:rsidRPr="00F31511">
        <w:rPr>
          <w:rFonts w:ascii="Times New Roman" w:hAnsi="Times New Roman"/>
          <w:sz w:val="24"/>
          <w:szCs w:val="24"/>
        </w:rPr>
        <w:t xml:space="preserve">Multisectorial </w:t>
      </w:r>
      <w:r w:rsidR="001962C7">
        <w:rPr>
          <w:rFonts w:ascii="Times New Roman" w:hAnsi="Times New Roman"/>
          <w:sz w:val="24"/>
          <w:szCs w:val="24"/>
        </w:rPr>
        <w:t>de Promoción de la Mujer y Equidad de Género</w:t>
      </w:r>
      <w:r w:rsidR="00192BCD" w:rsidRPr="00192BCD">
        <w:rPr>
          <w:rFonts w:ascii="Times New Roman" w:hAnsi="Times New Roman"/>
          <w:sz w:val="24"/>
          <w:szCs w:val="24"/>
        </w:rPr>
        <w:t xml:space="preserve"> </w:t>
      </w:r>
      <w:r w:rsidR="00192BCD">
        <w:rPr>
          <w:rFonts w:ascii="Times New Roman" w:hAnsi="Times New Roman"/>
          <w:sz w:val="24"/>
          <w:szCs w:val="24"/>
        </w:rPr>
        <w:t>(Decreto No. 79/2002</w:t>
      </w:r>
      <w:r w:rsidR="00F343EA">
        <w:rPr>
          <w:rFonts w:ascii="Times New Roman" w:hAnsi="Times New Roman"/>
          <w:sz w:val="24"/>
          <w:szCs w:val="24"/>
        </w:rPr>
        <w:t>,</w:t>
      </w:r>
      <w:r w:rsidR="00192BCD">
        <w:rPr>
          <w:rFonts w:ascii="Times New Roman" w:hAnsi="Times New Roman"/>
          <w:sz w:val="24"/>
          <w:szCs w:val="24"/>
        </w:rPr>
        <w:t xml:space="preserve"> de fecha 27 de </w:t>
      </w:r>
      <w:r w:rsidR="006C46D3">
        <w:rPr>
          <w:rFonts w:ascii="Times New Roman" w:hAnsi="Times New Roman"/>
          <w:sz w:val="24"/>
          <w:szCs w:val="24"/>
        </w:rPr>
        <w:t>m</w:t>
      </w:r>
      <w:r w:rsidR="00192BCD">
        <w:rPr>
          <w:rFonts w:ascii="Times New Roman" w:hAnsi="Times New Roman"/>
          <w:sz w:val="24"/>
          <w:szCs w:val="24"/>
        </w:rPr>
        <w:t>ayo)</w:t>
      </w:r>
      <w:r w:rsidR="002C4A0A" w:rsidRPr="00F31511">
        <w:rPr>
          <w:rFonts w:ascii="Times New Roman" w:hAnsi="Times New Roman"/>
          <w:sz w:val="24"/>
          <w:szCs w:val="24"/>
        </w:rPr>
        <w:t xml:space="preserve">. </w:t>
      </w:r>
      <w:r w:rsidR="000B4DBB">
        <w:rPr>
          <w:rFonts w:ascii="Times New Roman" w:hAnsi="Times New Roman"/>
          <w:sz w:val="24"/>
          <w:szCs w:val="24"/>
        </w:rPr>
        <w:t>L</w:t>
      </w:r>
      <w:r w:rsidR="002C4A0A" w:rsidRPr="00F31511">
        <w:rPr>
          <w:rFonts w:ascii="Times New Roman" w:hAnsi="Times New Roman"/>
          <w:sz w:val="24"/>
          <w:szCs w:val="24"/>
        </w:rPr>
        <w:t xml:space="preserve">a situación socio-económica de las mujeres sigue siendo preocupante </w:t>
      </w:r>
      <w:r w:rsidR="001D4284">
        <w:rPr>
          <w:rFonts w:ascii="Times New Roman" w:hAnsi="Times New Roman"/>
          <w:sz w:val="24"/>
          <w:szCs w:val="24"/>
        </w:rPr>
        <w:t xml:space="preserve">para el Gobierno </w:t>
      </w:r>
      <w:r w:rsidR="000B4DBB">
        <w:rPr>
          <w:rFonts w:ascii="Times New Roman" w:hAnsi="Times New Roman"/>
          <w:sz w:val="24"/>
          <w:szCs w:val="24"/>
        </w:rPr>
        <w:t>por la falta de</w:t>
      </w:r>
      <w:r w:rsidR="002C4A0A" w:rsidRPr="00F31511">
        <w:rPr>
          <w:rFonts w:ascii="Times New Roman" w:hAnsi="Times New Roman"/>
          <w:sz w:val="24"/>
          <w:szCs w:val="24"/>
        </w:rPr>
        <w:t xml:space="preserve"> preparación </w:t>
      </w:r>
      <w:r w:rsidR="001D4284">
        <w:rPr>
          <w:rFonts w:ascii="Times New Roman" w:hAnsi="Times New Roman"/>
          <w:sz w:val="24"/>
          <w:szCs w:val="24"/>
        </w:rPr>
        <w:t xml:space="preserve">académica y </w:t>
      </w:r>
      <w:r w:rsidR="002C4A0A" w:rsidRPr="00F31511">
        <w:rPr>
          <w:rFonts w:ascii="Times New Roman" w:hAnsi="Times New Roman"/>
          <w:sz w:val="24"/>
          <w:szCs w:val="24"/>
        </w:rPr>
        <w:t>profesional</w:t>
      </w:r>
      <w:r w:rsidR="001D4284">
        <w:rPr>
          <w:rFonts w:ascii="Times New Roman" w:hAnsi="Times New Roman"/>
          <w:sz w:val="24"/>
          <w:szCs w:val="24"/>
        </w:rPr>
        <w:t>. P</w:t>
      </w:r>
      <w:r w:rsidR="002C4A0A" w:rsidRPr="00F31511">
        <w:rPr>
          <w:rFonts w:ascii="Times New Roman" w:hAnsi="Times New Roman"/>
          <w:sz w:val="24"/>
          <w:szCs w:val="24"/>
        </w:rPr>
        <w:t xml:space="preserve">ues el número de las </w:t>
      </w:r>
      <w:r w:rsidR="001D4284">
        <w:rPr>
          <w:rFonts w:ascii="Times New Roman" w:hAnsi="Times New Roman"/>
          <w:sz w:val="24"/>
          <w:szCs w:val="24"/>
        </w:rPr>
        <w:t xml:space="preserve">mujeres </w:t>
      </w:r>
      <w:r w:rsidR="002C4A0A" w:rsidRPr="00F31511">
        <w:rPr>
          <w:rFonts w:ascii="Times New Roman" w:hAnsi="Times New Roman"/>
          <w:sz w:val="24"/>
          <w:szCs w:val="24"/>
        </w:rPr>
        <w:t xml:space="preserve">que </w:t>
      </w:r>
      <w:r w:rsidR="00B035B3" w:rsidRPr="00F31511">
        <w:rPr>
          <w:rFonts w:ascii="Times New Roman" w:hAnsi="Times New Roman"/>
          <w:sz w:val="24"/>
          <w:szCs w:val="24"/>
        </w:rPr>
        <w:t>acceden a</w:t>
      </w:r>
      <w:r w:rsidR="002C4A0A" w:rsidRPr="00F31511">
        <w:rPr>
          <w:rFonts w:ascii="Times New Roman" w:hAnsi="Times New Roman"/>
          <w:sz w:val="24"/>
          <w:szCs w:val="24"/>
        </w:rPr>
        <w:t xml:space="preserve"> los estudios superiores</w:t>
      </w:r>
      <w:r w:rsidR="005222C0">
        <w:rPr>
          <w:rFonts w:ascii="Times New Roman" w:hAnsi="Times New Roman"/>
          <w:sz w:val="24"/>
          <w:szCs w:val="24"/>
        </w:rPr>
        <w:t>, profesionales</w:t>
      </w:r>
      <w:r w:rsidR="002C4A0A" w:rsidRPr="00F31511">
        <w:rPr>
          <w:rFonts w:ascii="Times New Roman" w:hAnsi="Times New Roman"/>
          <w:sz w:val="24"/>
          <w:szCs w:val="24"/>
        </w:rPr>
        <w:t xml:space="preserve"> y a los empleos asalariados </w:t>
      </w:r>
      <w:r w:rsidR="00034545">
        <w:rPr>
          <w:rFonts w:ascii="Times New Roman" w:hAnsi="Times New Roman"/>
          <w:sz w:val="24"/>
          <w:szCs w:val="24"/>
        </w:rPr>
        <w:t xml:space="preserve">no es equiparable a de los </w:t>
      </w:r>
      <w:r w:rsidR="002C4A0A" w:rsidRPr="00F31511">
        <w:rPr>
          <w:rFonts w:ascii="Times New Roman" w:hAnsi="Times New Roman"/>
          <w:sz w:val="24"/>
          <w:szCs w:val="24"/>
        </w:rPr>
        <w:t xml:space="preserve">hombres. La mayoría </w:t>
      </w:r>
      <w:r w:rsidR="0049019B">
        <w:rPr>
          <w:rFonts w:ascii="Times New Roman" w:hAnsi="Times New Roman"/>
          <w:sz w:val="24"/>
          <w:szCs w:val="24"/>
        </w:rPr>
        <w:t xml:space="preserve">de las mujeres están </w:t>
      </w:r>
      <w:r w:rsidR="002C4A0A" w:rsidRPr="00F31511">
        <w:rPr>
          <w:rFonts w:ascii="Times New Roman" w:hAnsi="Times New Roman"/>
          <w:sz w:val="24"/>
          <w:szCs w:val="24"/>
        </w:rPr>
        <w:t>ocupada</w:t>
      </w:r>
      <w:r w:rsidR="0049019B">
        <w:rPr>
          <w:rFonts w:ascii="Times New Roman" w:hAnsi="Times New Roman"/>
          <w:sz w:val="24"/>
          <w:szCs w:val="24"/>
        </w:rPr>
        <w:t>s</w:t>
      </w:r>
      <w:r w:rsidR="002C4A0A" w:rsidRPr="00F31511">
        <w:rPr>
          <w:rFonts w:ascii="Times New Roman" w:hAnsi="Times New Roman"/>
          <w:sz w:val="24"/>
          <w:szCs w:val="24"/>
        </w:rPr>
        <w:t xml:space="preserve"> en sectores como la agricultura tradicional y el comercio informal.</w:t>
      </w:r>
    </w:p>
    <w:p w:rsidR="002C4A0A" w:rsidRPr="004F6A0F"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3</w:t>
      </w:r>
      <w:r w:rsidR="007012CA">
        <w:rPr>
          <w:rFonts w:ascii="Times New Roman" w:hAnsi="Times New Roman"/>
          <w:sz w:val="24"/>
          <w:szCs w:val="24"/>
        </w:rPr>
        <w:t>2</w:t>
      </w:r>
      <w:r w:rsidR="004F09A6">
        <w:rPr>
          <w:rFonts w:ascii="Times New Roman" w:hAnsi="Times New Roman"/>
          <w:sz w:val="24"/>
          <w:szCs w:val="24"/>
        </w:rPr>
        <w:t>.</w:t>
      </w:r>
      <w:r w:rsidR="004F09A6">
        <w:rPr>
          <w:rFonts w:ascii="Times New Roman" w:hAnsi="Times New Roman"/>
          <w:sz w:val="24"/>
          <w:szCs w:val="24"/>
        </w:rPr>
        <w:tab/>
      </w:r>
      <w:r w:rsidR="002C4A0A" w:rsidRPr="00F31511">
        <w:rPr>
          <w:rFonts w:ascii="Times New Roman" w:hAnsi="Times New Roman"/>
          <w:sz w:val="24"/>
          <w:szCs w:val="24"/>
        </w:rPr>
        <w:t>La cultura pro</w:t>
      </w:r>
      <w:r w:rsidR="006F0129">
        <w:rPr>
          <w:rFonts w:ascii="Times New Roman" w:hAnsi="Times New Roman"/>
          <w:sz w:val="24"/>
          <w:szCs w:val="24"/>
        </w:rPr>
        <w:t>-</w:t>
      </w:r>
      <w:r w:rsidR="002C4A0A" w:rsidRPr="00F31511">
        <w:rPr>
          <w:rFonts w:ascii="Times New Roman" w:hAnsi="Times New Roman"/>
          <w:sz w:val="24"/>
          <w:szCs w:val="24"/>
        </w:rPr>
        <w:t>natalista y la prevalencia de un</w:t>
      </w:r>
      <w:r w:rsidR="00322177">
        <w:rPr>
          <w:rFonts w:ascii="Times New Roman" w:hAnsi="Times New Roman"/>
          <w:sz w:val="24"/>
          <w:szCs w:val="24"/>
        </w:rPr>
        <w:t>os</w:t>
      </w:r>
      <w:r w:rsidR="002C4A0A" w:rsidRPr="00F31511">
        <w:rPr>
          <w:rFonts w:ascii="Times New Roman" w:hAnsi="Times New Roman"/>
          <w:sz w:val="24"/>
          <w:szCs w:val="24"/>
        </w:rPr>
        <w:t xml:space="preserve"> modelo</w:t>
      </w:r>
      <w:r w:rsidR="00322177">
        <w:rPr>
          <w:rFonts w:ascii="Times New Roman" w:hAnsi="Times New Roman"/>
          <w:sz w:val="24"/>
          <w:szCs w:val="24"/>
        </w:rPr>
        <w:t>s</w:t>
      </w:r>
      <w:r w:rsidR="002C4A0A" w:rsidRPr="00F31511">
        <w:rPr>
          <w:rFonts w:ascii="Times New Roman" w:hAnsi="Times New Roman"/>
          <w:sz w:val="24"/>
          <w:szCs w:val="24"/>
        </w:rPr>
        <w:t xml:space="preserve"> patriarcal</w:t>
      </w:r>
      <w:r w:rsidR="00322177">
        <w:rPr>
          <w:rFonts w:ascii="Times New Roman" w:hAnsi="Times New Roman"/>
          <w:sz w:val="24"/>
          <w:szCs w:val="24"/>
        </w:rPr>
        <w:t>, matriarcal</w:t>
      </w:r>
      <w:r w:rsidR="002C4A0A" w:rsidRPr="00F31511">
        <w:rPr>
          <w:rFonts w:ascii="Times New Roman" w:hAnsi="Times New Roman"/>
          <w:sz w:val="24"/>
          <w:szCs w:val="24"/>
        </w:rPr>
        <w:t xml:space="preserve"> </w:t>
      </w:r>
      <w:r w:rsidR="009B5DCC">
        <w:rPr>
          <w:rFonts w:ascii="Times New Roman" w:hAnsi="Times New Roman"/>
          <w:sz w:val="24"/>
          <w:szCs w:val="24"/>
        </w:rPr>
        <w:t xml:space="preserve">y los estereotipos tradicionales </w:t>
      </w:r>
      <w:r w:rsidR="002C4A0A" w:rsidRPr="00F31511">
        <w:rPr>
          <w:rFonts w:ascii="Times New Roman" w:hAnsi="Times New Roman"/>
          <w:sz w:val="24"/>
          <w:szCs w:val="24"/>
        </w:rPr>
        <w:t xml:space="preserve">en las relaciones entre sexos siguen </w:t>
      </w:r>
      <w:r w:rsidR="001962C7">
        <w:rPr>
          <w:rFonts w:ascii="Times New Roman" w:hAnsi="Times New Roman"/>
          <w:sz w:val="24"/>
          <w:szCs w:val="24"/>
        </w:rPr>
        <w:t xml:space="preserve">siendo </w:t>
      </w:r>
      <w:r w:rsidR="002C4A0A" w:rsidRPr="00F31511">
        <w:rPr>
          <w:rFonts w:ascii="Times New Roman" w:hAnsi="Times New Roman"/>
          <w:sz w:val="24"/>
          <w:szCs w:val="24"/>
        </w:rPr>
        <w:t xml:space="preserve">algunas de las causas del débil poder de decisión de la mujer en cuanto al número de hijos a tener, el espaciamiento de los nacimientos y el uso de algún método de planificación familiar. No obstante, existen </w:t>
      </w:r>
      <w:r w:rsidR="005222C0">
        <w:rPr>
          <w:rFonts w:ascii="Times New Roman" w:hAnsi="Times New Roman"/>
          <w:sz w:val="24"/>
          <w:szCs w:val="24"/>
        </w:rPr>
        <w:t xml:space="preserve">leyes y </w:t>
      </w:r>
      <w:r w:rsidR="002C4A0A" w:rsidRPr="00F31511">
        <w:rPr>
          <w:rFonts w:ascii="Times New Roman" w:hAnsi="Times New Roman"/>
          <w:sz w:val="24"/>
          <w:szCs w:val="24"/>
        </w:rPr>
        <w:t xml:space="preserve">programas de </w:t>
      </w:r>
      <w:r w:rsidR="005222C0">
        <w:rPr>
          <w:rFonts w:ascii="Times New Roman" w:hAnsi="Times New Roman"/>
          <w:sz w:val="24"/>
          <w:szCs w:val="24"/>
        </w:rPr>
        <w:t xml:space="preserve">información, educación </w:t>
      </w:r>
      <w:r w:rsidR="002C4A0A" w:rsidRPr="00F31511">
        <w:rPr>
          <w:rFonts w:ascii="Times New Roman" w:hAnsi="Times New Roman"/>
          <w:sz w:val="24"/>
          <w:szCs w:val="24"/>
        </w:rPr>
        <w:t xml:space="preserve">y comunicación </w:t>
      </w:r>
      <w:r w:rsidR="005222C0">
        <w:rPr>
          <w:rFonts w:ascii="Times New Roman" w:hAnsi="Times New Roman"/>
          <w:sz w:val="24"/>
          <w:szCs w:val="24"/>
        </w:rPr>
        <w:t xml:space="preserve">(IEC/Abogacía) </w:t>
      </w:r>
      <w:r w:rsidR="002C4A0A" w:rsidRPr="00F31511">
        <w:rPr>
          <w:rFonts w:ascii="Times New Roman" w:hAnsi="Times New Roman"/>
          <w:sz w:val="24"/>
          <w:szCs w:val="24"/>
        </w:rPr>
        <w:t>orientados al cambio de estos esquemas de pensamiento</w:t>
      </w:r>
      <w:r w:rsidR="004C1ACC">
        <w:rPr>
          <w:rFonts w:ascii="Times New Roman" w:hAnsi="Times New Roman"/>
          <w:sz w:val="24"/>
          <w:szCs w:val="24"/>
        </w:rPr>
        <w:t xml:space="preserve">, tales como la Ley de </w:t>
      </w:r>
      <w:r w:rsidR="005222C0">
        <w:rPr>
          <w:rFonts w:ascii="Times New Roman" w:hAnsi="Times New Roman"/>
          <w:sz w:val="24"/>
          <w:szCs w:val="24"/>
        </w:rPr>
        <w:t>Planificación</w:t>
      </w:r>
      <w:r w:rsidR="004C1ACC">
        <w:rPr>
          <w:rFonts w:ascii="Times New Roman" w:hAnsi="Times New Roman"/>
          <w:sz w:val="24"/>
          <w:szCs w:val="24"/>
        </w:rPr>
        <w:t xml:space="preserve"> Familiar</w:t>
      </w:r>
      <w:r w:rsidR="00322177">
        <w:rPr>
          <w:rFonts w:ascii="Times New Roman" w:hAnsi="Times New Roman"/>
          <w:sz w:val="24"/>
          <w:szCs w:val="24"/>
        </w:rPr>
        <w:t>. E</w:t>
      </w:r>
      <w:r w:rsidR="004C1ACC">
        <w:rPr>
          <w:rFonts w:ascii="Times New Roman" w:hAnsi="Times New Roman"/>
          <w:sz w:val="24"/>
          <w:szCs w:val="24"/>
        </w:rPr>
        <w:t>l Programa de IEC/Abogacía</w:t>
      </w:r>
      <w:r w:rsidR="00722E77">
        <w:rPr>
          <w:rFonts w:ascii="Times New Roman" w:hAnsi="Times New Roman"/>
          <w:sz w:val="24"/>
          <w:szCs w:val="24"/>
        </w:rPr>
        <w:t xml:space="preserve"> organiza </w:t>
      </w:r>
      <w:r w:rsidR="004F6A0F">
        <w:rPr>
          <w:rFonts w:ascii="Times New Roman" w:hAnsi="Times New Roman"/>
          <w:sz w:val="24"/>
          <w:szCs w:val="24"/>
        </w:rPr>
        <w:t>seminarios y charlas de sensibilización</w:t>
      </w:r>
      <w:r w:rsidR="004C1ACC" w:rsidRPr="004F6A0F">
        <w:rPr>
          <w:rFonts w:ascii="Times New Roman" w:hAnsi="Times New Roman"/>
          <w:sz w:val="24"/>
          <w:szCs w:val="24"/>
        </w:rPr>
        <w:t>.</w:t>
      </w:r>
    </w:p>
    <w:p w:rsidR="002C4A0A" w:rsidRPr="008A38B9" w:rsidRDefault="006D047A" w:rsidP="00833552">
      <w:pPr>
        <w:pStyle w:val="Liste2"/>
        <w:tabs>
          <w:tab w:val="left" w:pos="5850"/>
        </w:tabs>
        <w:ind w:left="0" w:firstLine="0"/>
        <w:jc w:val="both"/>
        <w:rPr>
          <w:rFonts w:ascii="Times New Roman" w:hAnsi="Times New Roman"/>
          <w:sz w:val="24"/>
          <w:szCs w:val="24"/>
        </w:rPr>
      </w:pPr>
      <w:r>
        <w:rPr>
          <w:rFonts w:ascii="Times New Roman" w:hAnsi="Times New Roman"/>
          <w:sz w:val="24"/>
          <w:szCs w:val="24"/>
        </w:rPr>
        <w:t>3</w:t>
      </w:r>
      <w:r w:rsidR="007012CA">
        <w:rPr>
          <w:rFonts w:ascii="Times New Roman" w:hAnsi="Times New Roman"/>
          <w:sz w:val="24"/>
          <w:szCs w:val="24"/>
        </w:rPr>
        <w:t>3</w:t>
      </w:r>
      <w:r w:rsidR="004F09A6">
        <w:rPr>
          <w:rFonts w:ascii="Times New Roman" w:hAnsi="Times New Roman"/>
          <w:sz w:val="24"/>
          <w:szCs w:val="24"/>
        </w:rPr>
        <w:t xml:space="preserve">.  </w:t>
      </w:r>
      <w:r w:rsidR="002C4A0A" w:rsidRPr="00846531">
        <w:rPr>
          <w:rFonts w:ascii="Times New Roman" w:hAnsi="Times New Roman"/>
          <w:sz w:val="24"/>
          <w:szCs w:val="24"/>
        </w:rPr>
        <w:t xml:space="preserve">El </w:t>
      </w:r>
      <w:r w:rsidR="00833552">
        <w:rPr>
          <w:rFonts w:ascii="Times New Roman" w:hAnsi="Times New Roman"/>
          <w:sz w:val="24"/>
          <w:szCs w:val="24"/>
        </w:rPr>
        <w:t>P</w:t>
      </w:r>
      <w:r w:rsidR="002C4A0A" w:rsidRPr="00846531">
        <w:rPr>
          <w:rFonts w:ascii="Times New Roman" w:hAnsi="Times New Roman"/>
          <w:sz w:val="24"/>
          <w:szCs w:val="24"/>
        </w:rPr>
        <w:t xml:space="preserve">rograma </w:t>
      </w:r>
      <w:r w:rsidR="00833552">
        <w:rPr>
          <w:rFonts w:ascii="Times New Roman" w:hAnsi="Times New Roman"/>
          <w:sz w:val="24"/>
          <w:szCs w:val="24"/>
        </w:rPr>
        <w:t xml:space="preserve">Nacional </w:t>
      </w:r>
      <w:r w:rsidR="002C4A0A" w:rsidRPr="00846531">
        <w:rPr>
          <w:rFonts w:ascii="Times New Roman" w:hAnsi="Times New Roman"/>
          <w:sz w:val="24"/>
          <w:szCs w:val="24"/>
        </w:rPr>
        <w:t xml:space="preserve">de </w:t>
      </w:r>
      <w:r w:rsidR="00833552">
        <w:rPr>
          <w:rFonts w:ascii="Times New Roman" w:hAnsi="Times New Roman"/>
          <w:sz w:val="24"/>
          <w:szCs w:val="24"/>
        </w:rPr>
        <w:t>D</w:t>
      </w:r>
      <w:r w:rsidR="002C4A0A" w:rsidRPr="00846531">
        <w:rPr>
          <w:rFonts w:ascii="Times New Roman" w:hAnsi="Times New Roman"/>
          <w:sz w:val="24"/>
          <w:szCs w:val="24"/>
        </w:rPr>
        <w:t xml:space="preserve">esarrollo de la </w:t>
      </w:r>
      <w:r w:rsidR="00833552">
        <w:rPr>
          <w:rFonts w:ascii="Times New Roman" w:hAnsi="Times New Roman"/>
          <w:sz w:val="24"/>
          <w:szCs w:val="24"/>
        </w:rPr>
        <w:t>M</w:t>
      </w:r>
      <w:r w:rsidR="002C4A0A" w:rsidRPr="00846531">
        <w:rPr>
          <w:rFonts w:ascii="Times New Roman" w:hAnsi="Times New Roman"/>
          <w:sz w:val="24"/>
          <w:szCs w:val="24"/>
        </w:rPr>
        <w:t>ujer se inició en el año 1980 con la creación de una Secretaría de Estado para la Promoción de la Mujer</w:t>
      </w:r>
      <w:r w:rsidR="00B035B3">
        <w:rPr>
          <w:rFonts w:ascii="Times New Roman" w:hAnsi="Times New Roman"/>
          <w:sz w:val="24"/>
          <w:szCs w:val="24"/>
        </w:rPr>
        <w:t xml:space="preserve"> </w:t>
      </w:r>
      <w:r w:rsidR="00B035B3" w:rsidRPr="00846531">
        <w:rPr>
          <w:rFonts w:ascii="Times New Roman" w:hAnsi="Times New Roman"/>
          <w:sz w:val="24"/>
          <w:szCs w:val="24"/>
        </w:rPr>
        <w:t>que,</w:t>
      </w:r>
      <w:r w:rsidR="002C4A0A" w:rsidRPr="00846531">
        <w:rPr>
          <w:rFonts w:ascii="Times New Roman" w:hAnsi="Times New Roman"/>
          <w:sz w:val="24"/>
          <w:szCs w:val="24"/>
        </w:rPr>
        <w:t xml:space="preserve"> en 1992, se convirtió en un </w:t>
      </w:r>
      <w:r w:rsidR="005222C0">
        <w:rPr>
          <w:rFonts w:ascii="Times New Roman" w:hAnsi="Times New Roman"/>
          <w:sz w:val="24"/>
          <w:szCs w:val="24"/>
        </w:rPr>
        <w:t>m</w:t>
      </w:r>
      <w:r w:rsidR="002C4A0A" w:rsidRPr="00846531">
        <w:rPr>
          <w:rFonts w:ascii="Times New Roman" w:hAnsi="Times New Roman"/>
          <w:sz w:val="24"/>
          <w:szCs w:val="24"/>
        </w:rPr>
        <w:t xml:space="preserve">inisterio independiente denominado </w:t>
      </w:r>
      <w:r w:rsidR="00922D5E">
        <w:rPr>
          <w:rFonts w:ascii="Times New Roman" w:hAnsi="Times New Roman"/>
          <w:sz w:val="24"/>
          <w:szCs w:val="24"/>
        </w:rPr>
        <w:t xml:space="preserve">Ministerio </w:t>
      </w:r>
      <w:r w:rsidR="002C4A0A" w:rsidRPr="00846531">
        <w:rPr>
          <w:rFonts w:ascii="Times New Roman" w:hAnsi="Times New Roman"/>
          <w:sz w:val="24"/>
          <w:szCs w:val="24"/>
        </w:rPr>
        <w:t>de</w:t>
      </w:r>
      <w:r w:rsidR="00922D5E">
        <w:rPr>
          <w:rFonts w:ascii="Times New Roman" w:hAnsi="Times New Roman"/>
          <w:sz w:val="24"/>
          <w:szCs w:val="24"/>
        </w:rPr>
        <w:t xml:space="preserve"> la</w:t>
      </w:r>
      <w:r w:rsidR="002C4A0A" w:rsidRPr="00846531">
        <w:rPr>
          <w:rFonts w:ascii="Times New Roman" w:hAnsi="Times New Roman"/>
          <w:sz w:val="24"/>
          <w:szCs w:val="24"/>
        </w:rPr>
        <w:t xml:space="preserve"> Condición de la Mujer y Asuntos Sociales, pasando</w:t>
      </w:r>
      <w:r w:rsidR="002C4A0A" w:rsidRPr="004C1ACC">
        <w:rPr>
          <w:rFonts w:ascii="Times New Roman" w:hAnsi="Times New Roman"/>
          <w:sz w:val="24"/>
          <w:szCs w:val="24"/>
        </w:rPr>
        <w:t xml:space="preserve"> a llamarse </w:t>
      </w:r>
      <w:r w:rsidR="00922D5E" w:rsidRPr="004C1ACC">
        <w:rPr>
          <w:rFonts w:ascii="Times New Roman" w:hAnsi="Times New Roman"/>
          <w:sz w:val="24"/>
          <w:szCs w:val="24"/>
        </w:rPr>
        <w:t xml:space="preserve">desde el </w:t>
      </w:r>
      <w:r w:rsidR="00F607EB" w:rsidRPr="004C1ACC">
        <w:rPr>
          <w:rFonts w:ascii="Times New Roman" w:hAnsi="Times New Roman"/>
          <w:sz w:val="24"/>
          <w:szCs w:val="24"/>
        </w:rPr>
        <w:t>año</w:t>
      </w:r>
      <w:r w:rsidR="004C1ACC" w:rsidRPr="004C1ACC">
        <w:rPr>
          <w:rFonts w:ascii="Times New Roman" w:hAnsi="Times New Roman"/>
          <w:sz w:val="24"/>
          <w:szCs w:val="24"/>
        </w:rPr>
        <w:t xml:space="preserve"> 2000</w:t>
      </w:r>
      <w:r w:rsidR="00075396">
        <w:rPr>
          <w:rFonts w:ascii="Times New Roman" w:hAnsi="Times New Roman"/>
          <w:sz w:val="24"/>
          <w:szCs w:val="24"/>
        </w:rPr>
        <w:t xml:space="preserve"> al 2013 </w:t>
      </w:r>
      <w:r w:rsidR="002C4A0A" w:rsidRPr="00846531">
        <w:rPr>
          <w:rFonts w:ascii="Times New Roman" w:hAnsi="Times New Roman"/>
          <w:sz w:val="24"/>
          <w:szCs w:val="24"/>
        </w:rPr>
        <w:t xml:space="preserve">Ministerio de Asuntos Sociales </w:t>
      </w:r>
      <w:r w:rsidR="009B1DFE">
        <w:rPr>
          <w:rFonts w:ascii="Times New Roman" w:hAnsi="Times New Roman"/>
          <w:sz w:val="24"/>
          <w:szCs w:val="24"/>
        </w:rPr>
        <w:t>y Promoción de la Mujer</w:t>
      </w:r>
      <w:r w:rsidR="00075396">
        <w:rPr>
          <w:rFonts w:ascii="Times New Roman" w:hAnsi="Times New Roman"/>
          <w:sz w:val="24"/>
          <w:szCs w:val="24"/>
        </w:rPr>
        <w:t xml:space="preserve"> </w:t>
      </w:r>
      <w:r w:rsidR="00672A4B">
        <w:rPr>
          <w:rFonts w:ascii="Times New Roman" w:hAnsi="Times New Roman"/>
          <w:sz w:val="24"/>
          <w:szCs w:val="24"/>
        </w:rPr>
        <w:t xml:space="preserve">que </w:t>
      </w:r>
      <w:r w:rsidR="00B035B3">
        <w:rPr>
          <w:rFonts w:ascii="Times New Roman" w:hAnsi="Times New Roman"/>
          <w:sz w:val="24"/>
          <w:szCs w:val="24"/>
        </w:rPr>
        <w:t>actualmente se</w:t>
      </w:r>
      <w:r w:rsidR="00672A4B">
        <w:rPr>
          <w:rFonts w:ascii="Times New Roman" w:hAnsi="Times New Roman"/>
          <w:sz w:val="24"/>
          <w:szCs w:val="24"/>
        </w:rPr>
        <w:t xml:space="preserve"> llama Ministerio de Asuntos Sociales e Igualdad de Género</w:t>
      </w:r>
      <w:r w:rsidR="005222C0">
        <w:rPr>
          <w:rFonts w:ascii="Times New Roman" w:hAnsi="Times New Roman"/>
          <w:sz w:val="24"/>
          <w:szCs w:val="24"/>
        </w:rPr>
        <w:t xml:space="preserve">. Este Ministerio tiene como </w:t>
      </w:r>
      <w:r w:rsidR="002C4A0A" w:rsidRPr="00846531">
        <w:rPr>
          <w:rFonts w:ascii="Times New Roman" w:hAnsi="Times New Roman"/>
          <w:sz w:val="24"/>
          <w:szCs w:val="24"/>
        </w:rPr>
        <w:t xml:space="preserve">misión </w:t>
      </w:r>
      <w:r w:rsidR="005222C0">
        <w:rPr>
          <w:rFonts w:ascii="Times New Roman" w:hAnsi="Times New Roman"/>
          <w:sz w:val="24"/>
          <w:szCs w:val="24"/>
        </w:rPr>
        <w:t xml:space="preserve">principal, la </w:t>
      </w:r>
      <w:r w:rsidR="002C4A0A" w:rsidRPr="00846531">
        <w:rPr>
          <w:rFonts w:ascii="Times New Roman" w:hAnsi="Times New Roman"/>
          <w:sz w:val="24"/>
          <w:szCs w:val="24"/>
        </w:rPr>
        <w:t xml:space="preserve">de </w:t>
      </w:r>
      <w:r w:rsidR="005222C0">
        <w:rPr>
          <w:rFonts w:ascii="Times New Roman" w:hAnsi="Times New Roman"/>
          <w:sz w:val="24"/>
          <w:szCs w:val="24"/>
        </w:rPr>
        <w:t xml:space="preserve">concebir, diseñar e implementar </w:t>
      </w:r>
      <w:r w:rsidR="002C4A0A" w:rsidRPr="00846531">
        <w:rPr>
          <w:rFonts w:ascii="Times New Roman" w:hAnsi="Times New Roman"/>
          <w:sz w:val="24"/>
          <w:szCs w:val="24"/>
        </w:rPr>
        <w:t xml:space="preserve">programas </w:t>
      </w:r>
      <w:r w:rsidR="005222C0">
        <w:rPr>
          <w:rFonts w:ascii="Times New Roman" w:hAnsi="Times New Roman"/>
          <w:sz w:val="24"/>
          <w:szCs w:val="24"/>
        </w:rPr>
        <w:t xml:space="preserve">específicos para el </w:t>
      </w:r>
      <w:r w:rsidR="002C4A0A" w:rsidRPr="00846531">
        <w:rPr>
          <w:rFonts w:ascii="Times New Roman" w:hAnsi="Times New Roman"/>
          <w:sz w:val="24"/>
          <w:szCs w:val="24"/>
        </w:rPr>
        <w:t>desarrollo de la mujer. Para e</w:t>
      </w:r>
      <w:r w:rsidR="005222C0">
        <w:rPr>
          <w:rFonts w:ascii="Times New Roman" w:hAnsi="Times New Roman"/>
          <w:sz w:val="24"/>
          <w:szCs w:val="24"/>
        </w:rPr>
        <w:t>llo</w:t>
      </w:r>
      <w:r w:rsidR="002C4A0A" w:rsidRPr="00846531">
        <w:rPr>
          <w:rFonts w:ascii="Times New Roman" w:hAnsi="Times New Roman"/>
          <w:sz w:val="24"/>
          <w:szCs w:val="24"/>
        </w:rPr>
        <w:t xml:space="preserve"> </w:t>
      </w:r>
      <w:r w:rsidR="005222C0">
        <w:rPr>
          <w:rFonts w:ascii="Times New Roman" w:hAnsi="Times New Roman"/>
          <w:sz w:val="24"/>
          <w:szCs w:val="24"/>
        </w:rPr>
        <w:t xml:space="preserve">el Ministerio ha conocido varias </w:t>
      </w:r>
      <w:r w:rsidR="002C4A0A" w:rsidRPr="00846531">
        <w:rPr>
          <w:rFonts w:ascii="Times New Roman" w:hAnsi="Times New Roman"/>
          <w:sz w:val="24"/>
          <w:szCs w:val="24"/>
        </w:rPr>
        <w:t xml:space="preserve">transformaciones estructurales en su seno, de tal manera que cuenta en la actualidad con una Ministra titular, una </w:t>
      </w:r>
      <w:r w:rsidR="00075396">
        <w:rPr>
          <w:rFonts w:ascii="Times New Roman" w:hAnsi="Times New Roman"/>
          <w:sz w:val="24"/>
          <w:szCs w:val="24"/>
        </w:rPr>
        <w:t xml:space="preserve">Vice-Ministra, dos </w:t>
      </w:r>
      <w:r w:rsidR="002C4A0A" w:rsidRPr="00846531">
        <w:rPr>
          <w:rFonts w:ascii="Times New Roman" w:hAnsi="Times New Roman"/>
          <w:sz w:val="24"/>
          <w:szCs w:val="24"/>
        </w:rPr>
        <w:t>Consejera</w:t>
      </w:r>
      <w:r w:rsidR="00075396">
        <w:rPr>
          <w:rFonts w:ascii="Times New Roman" w:hAnsi="Times New Roman"/>
          <w:sz w:val="24"/>
          <w:szCs w:val="24"/>
        </w:rPr>
        <w:t>s</w:t>
      </w:r>
      <w:r w:rsidR="002C4A0A" w:rsidRPr="00846531">
        <w:rPr>
          <w:rFonts w:ascii="Times New Roman" w:hAnsi="Times New Roman"/>
          <w:sz w:val="24"/>
          <w:szCs w:val="24"/>
        </w:rPr>
        <w:t xml:space="preserve"> de la Presidencia del Gobierno y un Consejero Técnico, además de la Secretaría General, </w:t>
      </w:r>
      <w:r w:rsidR="00075396">
        <w:rPr>
          <w:rFonts w:ascii="Times New Roman" w:hAnsi="Times New Roman"/>
          <w:sz w:val="24"/>
          <w:szCs w:val="24"/>
        </w:rPr>
        <w:t xml:space="preserve">y varias </w:t>
      </w:r>
      <w:r w:rsidR="002C4A0A" w:rsidRPr="00846531">
        <w:rPr>
          <w:rFonts w:ascii="Times New Roman" w:hAnsi="Times New Roman"/>
          <w:sz w:val="24"/>
          <w:szCs w:val="24"/>
        </w:rPr>
        <w:t>Direcciones generales</w:t>
      </w:r>
      <w:r w:rsidR="001D1597">
        <w:rPr>
          <w:rFonts w:ascii="Times New Roman" w:hAnsi="Times New Roman"/>
          <w:sz w:val="24"/>
          <w:szCs w:val="24"/>
        </w:rPr>
        <w:t xml:space="preserve">, que incluyen: Asuntos Sociales, Igualdad de Género, de Personas con Discapacidades y de Tercera Edad, y la Dirección </w:t>
      </w:r>
      <w:r w:rsidR="00280B07">
        <w:rPr>
          <w:rFonts w:ascii="Times New Roman" w:hAnsi="Times New Roman"/>
          <w:sz w:val="24"/>
          <w:szCs w:val="24"/>
        </w:rPr>
        <w:t>General de la Infancia.</w:t>
      </w:r>
      <w:r w:rsidR="002C4A0A" w:rsidRPr="00846531">
        <w:rPr>
          <w:rFonts w:ascii="Times New Roman" w:hAnsi="Times New Roman"/>
          <w:sz w:val="24"/>
          <w:szCs w:val="24"/>
        </w:rPr>
        <w:t xml:space="preserve"> La estructura del Ministerio de Asuntos Sociales </w:t>
      </w:r>
      <w:r w:rsidR="00D305B5">
        <w:rPr>
          <w:rFonts w:ascii="Times New Roman" w:hAnsi="Times New Roman"/>
          <w:sz w:val="24"/>
          <w:szCs w:val="24"/>
        </w:rPr>
        <w:t xml:space="preserve">e Igualdad de </w:t>
      </w:r>
      <w:r w:rsidR="00280B07">
        <w:rPr>
          <w:rFonts w:ascii="Times New Roman" w:hAnsi="Times New Roman"/>
          <w:sz w:val="24"/>
          <w:szCs w:val="24"/>
        </w:rPr>
        <w:t>Género</w:t>
      </w:r>
      <w:r w:rsidR="002C4A0A" w:rsidRPr="00846531">
        <w:rPr>
          <w:rFonts w:ascii="Times New Roman" w:hAnsi="Times New Roman"/>
          <w:sz w:val="24"/>
          <w:szCs w:val="24"/>
        </w:rPr>
        <w:t xml:space="preserve"> se completa con órganos periféricos, como </w:t>
      </w:r>
      <w:r w:rsidR="00D305B5">
        <w:rPr>
          <w:rFonts w:ascii="Times New Roman" w:hAnsi="Times New Roman"/>
          <w:sz w:val="24"/>
          <w:szCs w:val="24"/>
        </w:rPr>
        <w:t xml:space="preserve">son </w:t>
      </w:r>
      <w:r w:rsidR="002C4A0A" w:rsidRPr="00846531">
        <w:rPr>
          <w:rFonts w:ascii="Times New Roman" w:hAnsi="Times New Roman"/>
          <w:sz w:val="24"/>
          <w:szCs w:val="24"/>
        </w:rPr>
        <w:t xml:space="preserve">las </w:t>
      </w:r>
      <w:r w:rsidR="00816736">
        <w:rPr>
          <w:rFonts w:ascii="Times New Roman" w:hAnsi="Times New Roman"/>
          <w:sz w:val="24"/>
          <w:szCs w:val="24"/>
        </w:rPr>
        <w:t>D</w:t>
      </w:r>
      <w:r w:rsidR="002C4A0A" w:rsidRPr="00846531">
        <w:rPr>
          <w:rFonts w:ascii="Times New Roman" w:hAnsi="Times New Roman"/>
          <w:sz w:val="24"/>
          <w:szCs w:val="24"/>
        </w:rPr>
        <w:t xml:space="preserve">elegaciones </w:t>
      </w:r>
      <w:r w:rsidR="00816736">
        <w:rPr>
          <w:rFonts w:ascii="Times New Roman" w:hAnsi="Times New Roman"/>
          <w:sz w:val="24"/>
          <w:szCs w:val="24"/>
        </w:rPr>
        <w:t>R</w:t>
      </w:r>
      <w:r w:rsidR="002C4A0A" w:rsidRPr="00846531">
        <w:rPr>
          <w:rFonts w:ascii="Times New Roman" w:hAnsi="Times New Roman"/>
          <w:sz w:val="24"/>
          <w:szCs w:val="24"/>
        </w:rPr>
        <w:t xml:space="preserve">egionales, </w:t>
      </w:r>
      <w:r w:rsidR="00816736">
        <w:rPr>
          <w:rFonts w:ascii="Times New Roman" w:hAnsi="Times New Roman"/>
          <w:sz w:val="24"/>
          <w:szCs w:val="24"/>
        </w:rPr>
        <w:t>P</w:t>
      </w:r>
      <w:r w:rsidR="002C4A0A" w:rsidRPr="00846531">
        <w:rPr>
          <w:rFonts w:ascii="Times New Roman" w:hAnsi="Times New Roman"/>
          <w:sz w:val="24"/>
          <w:szCs w:val="24"/>
        </w:rPr>
        <w:t xml:space="preserve">rovinciales, </w:t>
      </w:r>
      <w:r w:rsidR="00816736">
        <w:rPr>
          <w:rFonts w:ascii="Times New Roman" w:hAnsi="Times New Roman"/>
          <w:sz w:val="24"/>
          <w:szCs w:val="24"/>
        </w:rPr>
        <w:t>D</w:t>
      </w:r>
      <w:r w:rsidR="002C4A0A" w:rsidRPr="00846531">
        <w:rPr>
          <w:rFonts w:ascii="Times New Roman" w:hAnsi="Times New Roman"/>
          <w:sz w:val="24"/>
          <w:szCs w:val="24"/>
        </w:rPr>
        <w:t>istrita</w:t>
      </w:r>
      <w:r w:rsidR="002C4A0A" w:rsidRPr="008A38B9">
        <w:rPr>
          <w:rFonts w:ascii="Times New Roman" w:hAnsi="Times New Roman"/>
          <w:sz w:val="24"/>
          <w:szCs w:val="24"/>
        </w:rPr>
        <w:t xml:space="preserve">les y </w:t>
      </w:r>
      <w:r w:rsidR="00816736">
        <w:rPr>
          <w:rFonts w:ascii="Times New Roman" w:hAnsi="Times New Roman"/>
          <w:sz w:val="24"/>
          <w:szCs w:val="24"/>
        </w:rPr>
        <w:t>C</w:t>
      </w:r>
      <w:r w:rsidR="002C4A0A" w:rsidRPr="008A38B9">
        <w:rPr>
          <w:rFonts w:ascii="Times New Roman" w:hAnsi="Times New Roman"/>
          <w:sz w:val="24"/>
          <w:szCs w:val="24"/>
        </w:rPr>
        <w:t xml:space="preserve">onsejeras a nivel de los </w:t>
      </w:r>
      <w:r w:rsidR="001A6CF9">
        <w:rPr>
          <w:rFonts w:ascii="Times New Roman" w:hAnsi="Times New Roman"/>
          <w:sz w:val="24"/>
          <w:szCs w:val="24"/>
        </w:rPr>
        <w:t>Consejos de P</w:t>
      </w:r>
      <w:r w:rsidR="002C4A0A" w:rsidRPr="008A38B9">
        <w:rPr>
          <w:rFonts w:ascii="Times New Roman" w:hAnsi="Times New Roman"/>
          <w:sz w:val="24"/>
          <w:szCs w:val="24"/>
        </w:rPr>
        <w:t>oblados</w:t>
      </w:r>
      <w:r w:rsidR="00075396">
        <w:rPr>
          <w:rFonts w:ascii="Times New Roman" w:hAnsi="Times New Roman"/>
          <w:sz w:val="24"/>
          <w:szCs w:val="24"/>
        </w:rPr>
        <w:t xml:space="preserve"> y </w:t>
      </w:r>
      <w:r w:rsidR="001A6CF9">
        <w:rPr>
          <w:rFonts w:ascii="Times New Roman" w:hAnsi="Times New Roman"/>
          <w:sz w:val="24"/>
          <w:szCs w:val="24"/>
        </w:rPr>
        <w:t>C</w:t>
      </w:r>
      <w:r w:rsidR="00075396">
        <w:rPr>
          <w:rFonts w:ascii="Times New Roman" w:hAnsi="Times New Roman"/>
          <w:sz w:val="24"/>
          <w:szCs w:val="24"/>
        </w:rPr>
        <w:t xml:space="preserve">omunidades de </w:t>
      </w:r>
      <w:r w:rsidR="001A6CF9">
        <w:rPr>
          <w:rFonts w:ascii="Times New Roman" w:hAnsi="Times New Roman"/>
          <w:sz w:val="24"/>
          <w:szCs w:val="24"/>
        </w:rPr>
        <w:t>V</w:t>
      </w:r>
      <w:r w:rsidR="00075396">
        <w:rPr>
          <w:rFonts w:ascii="Times New Roman" w:hAnsi="Times New Roman"/>
          <w:sz w:val="24"/>
          <w:szCs w:val="24"/>
        </w:rPr>
        <w:t>ecinos</w:t>
      </w:r>
      <w:r w:rsidR="002C4A0A" w:rsidRPr="008A38B9">
        <w:rPr>
          <w:rFonts w:ascii="Times New Roman" w:hAnsi="Times New Roman"/>
          <w:sz w:val="24"/>
          <w:szCs w:val="24"/>
        </w:rPr>
        <w:t>.</w:t>
      </w:r>
    </w:p>
    <w:p w:rsidR="002C4A0A" w:rsidRPr="00846531"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3</w:t>
      </w:r>
      <w:r w:rsidR="007012CA">
        <w:rPr>
          <w:rFonts w:ascii="Times New Roman" w:hAnsi="Times New Roman"/>
          <w:sz w:val="24"/>
          <w:szCs w:val="24"/>
        </w:rPr>
        <w:t>4</w:t>
      </w:r>
      <w:r w:rsidR="004F09A6">
        <w:rPr>
          <w:rFonts w:ascii="Times New Roman" w:hAnsi="Times New Roman"/>
          <w:sz w:val="24"/>
          <w:szCs w:val="24"/>
        </w:rPr>
        <w:t>.</w:t>
      </w:r>
      <w:r w:rsidR="004F09A6">
        <w:rPr>
          <w:rFonts w:ascii="Times New Roman" w:hAnsi="Times New Roman"/>
          <w:sz w:val="24"/>
          <w:szCs w:val="24"/>
        </w:rPr>
        <w:tab/>
      </w:r>
      <w:r w:rsidR="00243F75">
        <w:rPr>
          <w:rFonts w:ascii="Times New Roman" w:hAnsi="Times New Roman"/>
          <w:sz w:val="24"/>
          <w:szCs w:val="24"/>
        </w:rPr>
        <w:t>D</w:t>
      </w:r>
      <w:r w:rsidR="002C4A0A" w:rsidRPr="00846531">
        <w:rPr>
          <w:rFonts w:ascii="Times New Roman" w:hAnsi="Times New Roman"/>
          <w:sz w:val="24"/>
          <w:szCs w:val="24"/>
        </w:rPr>
        <w:t xml:space="preserve">esde 1997, </w:t>
      </w:r>
      <w:r w:rsidR="008549BC">
        <w:rPr>
          <w:rFonts w:ascii="Times New Roman" w:hAnsi="Times New Roman"/>
          <w:sz w:val="24"/>
          <w:szCs w:val="24"/>
        </w:rPr>
        <w:t xml:space="preserve">todas </w:t>
      </w:r>
      <w:r w:rsidR="002C4A0A" w:rsidRPr="00846531">
        <w:rPr>
          <w:rFonts w:ascii="Times New Roman" w:hAnsi="Times New Roman"/>
          <w:sz w:val="24"/>
          <w:szCs w:val="24"/>
        </w:rPr>
        <w:t>l</w:t>
      </w:r>
      <w:r w:rsidR="00654732">
        <w:rPr>
          <w:rFonts w:ascii="Times New Roman" w:hAnsi="Times New Roman"/>
          <w:sz w:val="24"/>
          <w:szCs w:val="24"/>
        </w:rPr>
        <w:t>a</w:t>
      </w:r>
      <w:r w:rsidR="002C4A0A" w:rsidRPr="00846531">
        <w:rPr>
          <w:rFonts w:ascii="Times New Roman" w:hAnsi="Times New Roman"/>
          <w:sz w:val="24"/>
          <w:szCs w:val="24"/>
        </w:rPr>
        <w:t xml:space="preserve">s estrategias, políticas y programas nacionales de desarrollo elaborados </w:t>
      </w:r>
      <w:r w:rsidR="00D305B5">
        <w:rPr>
          <w:rFonts w:ascii="Times New Roman" w:hAnsi="Times New Roman"/>
          <w:sz w:val="24"/>
          <w:szCs w:val="24"/>
        </w:rPr>
        <w:t xml:space="preserve">por el Gobierno </w:t>
      </w:r>
      <w:r w:rsidR="002C4A0A" w:rsidRPr="00846531">
        <w:rPr>
          <w:rFonts w:ascii="Times New Roman" w:hAnsi="Times New Roman"/>
          <w:sz w:val="24"/>
          <w:szCs w:val="24"/>
        </w:rPr>
        <w:t xml:space="preserve">integran aspectos </w:t>
      </w:r>
      <w:r w:rsidR="00D15C5C">
        <w:rPr>
          <w:rFonts w:ascii="Times New Roman" w:hAnsi="Times New Roman"/>
          <w:sz w:val="24"/>
          <w:szCs w:val="24"/>
        </w:rPr>
        <w:t xml:space="preserve">relacionados con la igualdad de </w:t>
      </w:r>
      <w:r w:rsidR="00280B07">
        <w:rPr>
          <w:rFonts w:ascii="Times New Roman" w:hAnsi="Times New Roman"/>
          <w:sz w:val="24"/>
          <w:szCs w:val="24"/>
        </w:rPr>
        <w:t>género</w:t>
      </w:r>
      <w:r w:rsidR="002C4A0A" w:rsidRPr="00846531">
        <w:rPr>
          <w:rFonts w:ascii="Times New Roman" w:hAnsi="Times New Roman"/>
          <w:sz w:val="24"/>
          <w:szCs w:val="24"/>
        </w:rPr>
        <w:t xml:space="preserve"> y de promoción de la mujer:</w:t>
      </w:r>
    </w:p>
    <w:p w:rsidR="00833552" w:rsidRDefault="00654732" w:rsidP="00417E28">
      <w:pPr>
        <w:numPr>
          <w:ilvl w:val="0"/>
          <w:numId w:val="6"/>
        </w:numPr>
        <w:spacing w:after="0" w:line="240" w:lineRule="auto"/>
        <w:jc w:val="both"/>
        <w:rPr>
          <w:rFonts w:ascii="Times New Roman" w:hAnsi="Times New Roman"/>
          <w:sz w:val="24"/>
          <w:szCs w:val="24"/>
          <w:lang w:val="es-ES"/>
        </w:rPr>
      </w:pPr>
      <w:r>
        <w:rPr>
          <w:rFonts w:ascii="Times New Roman" w:hAnsi="Times New Roman"/>
          <w:sz w:val="24"/>
          <w:szCs w:val="24"/>
          <w:lang w:val="es-ES"/>
        </w:rPr>
        <w:t>E</w:t>
      </w:r>
      <w:r w:rsidR="00833552">
        <w:rPr>
          <w:rFonts w:ascii="Times New Roman" w:hAnsi="Times New Roman"/>
          <w:sz w:val="24"/>
          <w:szCs w:val="24"/>
          <w:lang w:val="es-ES"/>
        </w:rPr>
        <w:t xml:space="preserve">l Plan Nacional </w:t>
      </w:r>
      <w:r w:rsidR="00BE6CFC">
        <w:rPr>
          <w:rFonts w:ascii="Times New Roman" w:hAnsi="Times New Roman"/>
          <w:sz w:val="24"/>
          <w:szCs w:val="24"/>
          <w:lang w:val="es-ES"/>
        </w:rPr>
        <w:t xml:space="preserve">de Acción </w:t>
      </w:r>
      <w:r w:rsidR="00833552">
        <w:rPr>
          <w:rFonts w:ascii="Times New Roman" w:hAnsi="Times New Roman"/>
          <w:sz w:val="24"/>
          <w:szCs w:val="24"/>
          <w:lang w:val="es-ES"/>
        </w:rPr>
        <w:t xml:space="preserve">Multisectorial </w:t>
      </w:r>
      <w:r w:rsidR="00BE6CFC">
        <w:rPr>
          <w:rFonts w:ascii="Times New Roman" w:hAnsi="Times New Roman"/>
          <w:sz w:val="24"/>
          <w:szCs w:val="24"/>
          <w:lang w:val="es-ES"/>
        </w:rPr>
        <w:t xml:space="preserve">de la Promoción de la Mujer y Equidad </w:t>
      </w:r>
      <w:r w:rsidR="00DB0DD4">
        <w:rPr>
          <w:rFonts w:ascii="Times New Roman" w:hAnsi="Times New Roman"/>
          <w:sz w:val="24"/>
          <w:szCs w:val="24"/>
          <w:lang w:val="es-ES"/>
        </w:rPr>
        <w:t>(</w:t>
      </w:r>
      <w:r w:rsidR="00BE6CFC">
        <w:rPr>
          <w:rFonts w:ascii="Times New Roman" w:hAnsi="Times New Roman"/>
          <w:sz w:val="24"/>
          <w:szCs w:val="24"/>
          <w:lang w:val="es-ES"/>
        </w:rPr>
        <w:t>2005/2015</w:t>
      </w:r>
      <w:r w:rsidR="00DB0DD4">
        <w:rPr>
          <w:rFonts w:ascii="Times New Roman" w:hAnsi="Times New Roman"/>
          <w:sz w:val="24"/>
          <w:szCs w:val="24"/>
          <w:lang w:val="es-ES"/>
        </w:rPr>
        <w:t>)</w:t>
      </w:r>
      <w:r w:rsidR="00BE6CFC">
        <w:rPr>
          <w:rFonts w:ascii="Times New Roman" w:hAnsi="Times New Roman"/>
          <w:sz w:val="24"/>
          <w:szCs w:val="24"/>
          <w:lang w:val="es-ES"/>
        </w:rPr>
        <w:t xml:space="preserve"> </w:t>
      </w:r>
    </w:p>
    <w:p w:rsidR="00833552" w:rsidRDefault="00833552" w:rsidP="00833552">
      <w:pPr>
        <w:spacing w:after="0" w:line="240" w:lineRule="auto"/>
        <w:ind w:left="1080"/>
        <w:jc w:val="both"/>
        <w:rPr>
          <w:rFonts w:ascii="Times New Roman" w:hAnsi="Times New Roman"/>
          <w:sz w:val="24"/>
          <w:szCs w:val="24"/>
          <w:lang w:val="es-ES"/>
        </w:rPr>
      </w:pPr>
    </w:p>
    <w:p w:rsidR="00BC4AEE" w:rsidRDefault="002C4A0A" w:rsidP="00417E28">
      <w:pPr>
        <w:numPr>
          <w:ilvl w:val="0"/>
          <w:numId w:val="6"/>
        </w:numPr>
        <w:spacing w:after="0" w:line="240" w:lineRule="auto"/>
        <w:jc w:val="both"/>
        <w:rPr>
          <w:rFonts w:ascii="Times New Roman" w:hAnsi="Times New Roman"/>
          <w:sz w:val="24"/>
          <w:szCs w:val="24"/>
          <w:lang w:val="es-ES"/>
        </w:rPr>
      </w:pPr>
      <w:r w:rsidRPr="00833552">
        <w:rPr>
          <w:rFonts w:ascii="Times New Roman" w:hAnsi="Times New Roman"/>
          <w:sz w:val="24"/>
          <w:szCs w:val="24"/>
          <w:lang w:val="es-ES"/>
        </w:rPr>
        <w:t xml:space="preserve">El Plan de Acción </w:t>
      </w:r>
      <w:r w:rsidR="00833552" w:rsidRPr="00833552">
        <w:rPr>
          <w:rFonts w:ascii="Times New Roman" w:hAnsi="Times New Roman"/>
          <w:sz w:val="24"/>
          <w:szCs w:val="24"/>
          <w:lang w:val="es-ES"/>
        </w:rPr>
        <w:t>de “</w:t>
      </w:r>
      <w:r w:rsidRPr="00833552">
        <w:rPr>
          <w:rFonts w:ascii="Times New Roman" w:hAnsi="Times New Roman"/>
          <w:sz w:val="24"/>
          <w:szCs w:val="24"/>
          <w:lang w:val="es-ES"/>
        </w:rPr>
        <w:t>Educación Para Todos</w:t>
      </w:r>
      <w:r w:rsidR="00833552" w:rsidRPr="00833552">
        <w:rPr>
          <w:rFonts w:ascii="Times New Roman" w:hAnsi="Times New Roman"/>
          <w:sz w:val="24"/>
          <w:szCs w:val="24"/>
          <w:lang w:val="es-ES"/>
        </w:rPr>
        <w:t>”</w:t>
      </w:r>
      <w:r w:rsidRPr="00833552">
        <w:rPr>
          <w:rFonts w:ascii="Times New Roman" w:hAnsi="Times New Roman"/>
          <w:sz w:val="24"/>
          <w:szCs w:val="24"/>
          <w:lang w:val="es-ES"/>
        </w:rPr>
        <w:t xml:space="preserve"> reserva un apartado importante para la promoción de la escolarización de la niña, la educación sexual</w:t>
      </w:r>
      <w:r w:rsidR="004E4482">
        <w:rPr>
          <w:rFonts w:ascii="Times New Roman" w:hAnsi="Times New Roman"/>
          <w:sz w:val="24"/>
          <w:szCs w:val="24"/>
          <w:lang w:val="es-ES"/>
        </w:rPr>
        <w:t xml:space="preserve"> </w:t>
      </w:r>
      <w:r w:rsidRPr="00833552">
        <w:rPr>
          <w:rFonts w:ascii="Times New Roman" w:hAnsi="Times New Roman"/>
          <w:sz w:val="24"/>
          <w:szCs w:val="24"/>
          <w:lang w:val="es-ES"/>
        </w:rPr>
        <w:t>y a la vida familiar con el fin de ofrecer igualdad de oportunidades a niños</w:t>
      </w:r>
      <w:r w:rsidR="00FF0C39">
        <w:rPr>
          <w:rFonts w:ascii="Times New Roman" w:hAnsi="Times New Roman"/>
          <w:sz w:val="24"/>
          <w:szCs w:val="24"/>
          <w:lang w:val="es-ES"/>
        </w:rPr>
        <w:t>/</w:t>
      </w:r>
      <w:r w:rsidRPr="00833552">
        <w:rPr>
          <w:rFonts w:ascii="Times New Roman" w:hAnsi="Times New Roman"/>
          <w:sz w:val="24"/>
          <w:szCs w:val="24"/>
          <w:lang w:val="es-ES"/>
        </w:rPr>
        <w:t xml:space="preserve">as en el acceso a los estudios y </w:t>
      </w:r>
      <w:r w:rsidR="00E475A9">
        <w:rPr>
          <w:rFonts w:ascii="Times New Roman" w:hAnsi="Times New Roman"/>
          <w:sz w:val="24"/>
          <w:szCs w:val="24"/>
          <w:lang w:val="es-ES"/>
        </w:rPr>
        <w:t xml:space="preserve">la </w:t>
      </w:r>
      <w:r w:rsidRPr="00833552">
        <w:rPr>
          <w:rFonts w:ascii="Times New Roman" w:hAnsi="Times New Roman"/>
          <w:sz w:val="24"/>
          <w:szCs w:val="24"/>
          <w:lang w:val="es-ES"/>
        </w:rPr>
        <w:t>obtención de un empleo cualificado y mejor remunerado.</w:t>
      </w:r>
      <w:r w:rsidR="001D3404" w:rsidRPr="00833552">
        <w:rPr>
          <w:rFonts w:ascii="Times New Roman" w:hAnsi="Times New Roman"/>
          <w:sz w:val="24"/>
          <w:szCs w:val="24"/>
          <w:lang w:val="es-ES"/>
        </w:rPr>
        <w:t xml:space="preserve"> Igualmente </w:t>
      </w:r>
      <w:r w:rsidR="00C07B7B" w:rsidRPr="00833552">
        <w:rPr>
          <w:rFonts w:ascii="Times New Roman" w:hAnsi="Times New Roman"/>
          <w:sz w:val="24"/>
          <w:szCs w:val="24"/>
          <w:lang w:val="es-ES"/>
        </w:rPr>
        <w:t xml:space="preserve">se han creado </w:t>
      </w:r>
      <w:r w:rsidR="00833552" w:rsidRPr="00833552">
        <w:rPr>
          <w:rFonts w:ascii="Times New Roman" w:hAnsi="Times New Roman"/>
          <w:sz w:val="24"/>
          <w:szCs w:val="24"/>
          <w:lang w:val="es-ES"/>
        </w:rPr>
        <w:t xml:space="preserve">la </w:t>
      </w:r>
      <w:r w:rsidR="00EC39FA" w:rsidRPr="00833552">
        <w:rPr>
          <w:rFonts w:ascii="Times New Roman" w:hAnsi="Times New Roman"/>
          <w:sz w:val="24"/>
          <w:szCs w:val="24"/>
          <w:lang w:val="es-ES"/>
        </w:rPr>
        <w:t>Célula</w:t>
      </w:r>
      <w:r w:rsidR="00833552" w:rsidRPr="00833552">
        <w:rPr>
          <w:rFonts w:ascii="Times New Roman" w:hAnsi="Times New Roman"/>
          <w:sz w:val="24"/>
          <w:szCs w:val="24"/>
          <w:lang w:val="es-ES"/>
        </w:rPr>
        <w:t xml:space="preserve"> de </w:t>
      </w:r>
      <w:r w:rsidR="00EC39FA" w:rsidRPr="00833552">
        <w:rPr>
          <w:rFonts w:ascii="Times New Roman" w:hAnsi="Times New Roman"/>
          <w:sz w:val="24"/>
          <w:szCs w:val="24"/>
          <w:lang w:val="es-ES"/>
        </w:rPr>
        <w:t>Promoción</w:t>
      </w:r>
      <w:r w:rsidR="00833552" w:rsidRPr="00833552">
        <w:rPr>
          <w:rFonts w:ascii="Times New Roman" w:hAnsi="Times New Roman"/>
          <w:sz w:val="24"/>
          <w:szCs w:val="24"/>
          <w:lang w:val="es-ES"/>
        </w:rPr>
        <w:t xml:space="preserve"> de la Equidad de </w:t>
      </w:r>
      <w:r w:rsidR="00EC39FA" w:rsidRPr="00833552">
        <w:rPr>
          <w:rFonts w:ascii="Times New Roman" w:hAnsi="Times New Roman"/>
          <w:sz w:val="24"/>
          <w:szCs w:val="24"/>
          <w:lang w:val="es-ES"/>
        </w:rPr>
        <w:t>Género</w:t>
      </w:r>
      <w:r w:rsidR="00833552" w:rsidRPr="00833552">
        <w:rPr>
          <w:rFonts w:ascii="Times New Roman" w:hAnsi="Times New Roman"/>
          <w:sz w:val="24"/>
          <w:szCs w:val="24"/>
          <w:lang w:val="es-ES"/>
        </w:rPr>
        <w:t xml:space="preserve">, </w:t>
      </w:r>
      <w:r w:rsidR="00EC39FA" w:rsidRPr="00833552">
        <w:rPr>
          <w:rFonts w:ascii="Times New Roman" w:hAnsi="Times New Roman"/>
          <w:sz w:val="24"/>
          <w:szCs w:val="24"/>
          <w:lang w:val="es-ES"/>
        </w:rPr>
        <w:t>así</w:t>
      </w:r>
      <w:r w:rsidR="00833552" w:rsidRPr="00833552">
        <w:rPr>
          <w:rFonts w:ascii="Times New Roman" w:hAnsi="Times New Roman"/>
          <w:sz w:val="24"/>
          <w:szCs w:val="24"/>
          <w:lang w:val="es-ES"/>
        </w:rPr>
        <w:t xml:space="preserve"> como la Unidad de Asuntos Comunitarios en el seno de la </w:t>
      </w:r>
      <w:r w:rsidR="00EC39FA" w:rsidRPr="00833552">
        <w:rPr>
          <w:rFonts w:ascii="Times New Roman" w:hAnsi="Times New Roman"/>
          <w:sz w:val="24"/>
          <w:szCs w:val="24"/>
          <w:lang w:val="es-ES"/>
        </w:rPr>
        <w:t>Dirección</w:t>
      </w:r>
      <w:r w:rsidR="00833552" w:rsidRPr="00833552">
        <w:rPr>
          <w:rFonts w:ascii="Times New Roman" w:hAnsi="Times New Roman"/>
          <w:sz w:val="24"/>
          <w:szCs w:val="24"/>
          <w:lang w:val="es-ES"/>
        </w:rPr>
        <w:t xml:space="preserve"> General de Asuntos Sociales.</w:t>
      </w:r>
    </w:p>
    <w:p w:rsidR="00BF5C6F" w:rsidRDefault="00833552" w:rsidP="00BC4AEE">
      <w:pPr>
        <w:spacing w:after="0" w:line="240" w:lineRule="auto"/>
        <w:jc w:val="both"/>
        <w:rPr>
          <w:rFonts w:ascii="Times New Roman" w:hAnsi="Times New Roman"/>
          <w:sz w:val="24"/>
          <w:szCs w:val="24"/>
          <w:lang w:val="es-ES"/>
        </w:rPr>
      </w:pPr>
      <w:r w:rsidRPr="00833552">
        <w:rPr>
          <w:rFonts w:ascii="Times New Roman" w:hAnsi="Times New Roman"/>
          <w:sz w:val="24"/>
          <w:szCs w:val="24"/>
          <w:lang w:val="es-ES"/>
        </w:rPr>
        <w:t xml:space="preserve"> </w:t>
      </w:r>
    </w:p>
    <w:p w:rsidR="00D305B5" w:rsidRDefault="00654732" w:rsidP="00417E28">
      <w:pPr>
        <w:numPr>
          <w:ilvl w:val="0"/>
          <w:numId w:val="6"/>
        </w:numPr>
        <w:spacing w:after="0" w:line="240" w:lineRule="auto"/>
        <w:jc w:val="both"/>
        <w:rPr>
          <w:rFonts w:ascii="Times New Roman" w:hAnsi="Times New Roman"/>
          <w:sz w:val="24"/>
          <w:szCs w:val="24"/>
          <w:lang w:val="es-ES"/>
        </w:rPr>
      </w:pPr>
      <w:r>
        <w:rPr>
          <w:rFonts w:ascii="Times New Roman" w:hAnsi="Times New Roman"/>
          <w:sz w:val="24"/>
          <w:szCs w:val="24"/>
          <w:lang w:val="es-ES"/>
        </w:rPr>
        <w:t xml:space="preserve">Los programas y planes de acción para la </w:t>
      </w:r>
      <w:r w:rsidR="002C4A0A" w:rsidRPr="00D305B5">
        <w:rPr>
          <w:rFonts w:ascii="Times New Roman" w:hAnsi="Times New Roman"/>
          <w:sz w:val="24"/>
          <w:szCs w:val="24"/>
          <w:lang w:val="es-ES"/>
        </w:rPr>
        <w:t xml:space="preserve">reducción de la mortalidad materna e </w:t>
      </w:r>
      <w:r w:rsidR="006B2B92" w:rsidRPr="00D305B5">
        <w:rPr>
          <w:rFonts w:ascii="Times New Roman" w:hAnsi="Times New Roman"/>
          <w:sz w:val="24"/>
          <w:szCs w:val="24"/>
          <w:lang w:val="es-ES"/>
        </w:rPr>
        <w:t>infantil,</w:t>
      </w:r>
      <w:r w:rsidR="002C4A0A" w:rsidRPr="00D305B5">
        <w:rPr>
          <w:rFonts w:ascii="Times New Roman" w:hAnsi="Times New Roman"/>
          <w:sz w:val="24"/>
          <w:szCs w:val="24"/>
          <w:lang w:val="es-ES"/>
        </w:rPr>
        <w:t xml:space="preserve"> así como el desarrollo de recursos humanos a través de la Política Nacional de Salud, el Programa de Salud Reproductiva, el </w:t>
      </w:r>
      <w:r w:rsidR="00FF0C39">
        <w:rPr>
          <w:rFonts w:ascii="Times New Roman" w:hAnsi="Times New Roman"/>
          <w:sz w:val="24"/>
          <w:szCs w:val="24"/>
          <w:lang w:val="es-ES"/>
        </w:rPr>
        <w:t>PNDS</w:t>
      </w:r>
      <w:r w:rsidR="002C4A0A" w:rsidRPr="00D305B5">
        <w:rPr>
          <w:rFonts w:ascii="Times New Roman" w:hAnsi="Times New Roman"/>
          <w:sz w:val="24"/>
          <w:szCs w:val="24"/>
          <w:lang w:val="es-ES"/>
        </w:rPr>
        <w:t>,</w:t>
      </w:r>
      <w:r w:rsidR="00D305B5" w:rsidRPr="00D305B5">
        <w:rPr>
          <w:rFonts w:ascii="Times New Roman" w:hAnsi="Times New Roman"/>
          <w:sz w:val="24"/>
          <w:szCs w:val="24"/>
          <w:lang w:val="es-ES"/>
        </w:rPr>
        <w:t xml:space="preserve"> </w:t>
      </w:r>
      <w:r w:rsidR="008B1B71">
        <w:rPr>
          <w:rFonts w:ascii="Times New Roman" w:hAnsi="Times New Roman"/>
          <w:sz w:val="24"/>
          <w:szCs w:val="24"/>
          <w:lang w:val="es-ES"/>
        </w:rPr>
        <w:t>la</w:t>
      </w:r>
      <w:r w:rsidR="002C4A0A" w:rsidRPr="00D305B5">
        <w:rPr>
          <w:rFonts w:ascii="Times New Roman" w:hAnsi="Times New Roman"/>
          <w:sz w:val="24"/>
          <w:szCs w:val="24"/>
          <w:lang w:val="es-ES"/>
        </w:rPr>
        <w:t xml:space="preserve"> </w:t>
      </w:r>
      <w:r w:rsidR="008B1B71">
        <w:rPr>
          <w:rFonts w:ascii="Times New Roman" w:hAnsi="Times New Roman"/>
          <w:sz w:val="24"/>
          <w:szCs w:val="24"/>
          <w:lang w:val="es-ES"/>
        </w:rPr>
        <w:t xml:space="preserve">Estrategia </w:t>
      </w:r>
      <w:r w:rsidR="002C4A0A" w:rsidRPr="00D305B5">
        <w:rPr>
          <w:rFonts w:ascii="Times New Roman" w:hAnsi="Times New Roman"/>
          <w:sz w:val="24"/>
          <w:szCs w:val="24"/>
          <w:lang w:val="es-ES"/>
        </w:rPr>
        <w:t xml:space="preserve">de Prevención de la Transmisión del VIH/SIDA de la madre al </w:t>
      </w:r>
      <w:r w:rsidR="005823D2" w:rsidRPr="00D305B5">
        <w:rPr>
          <w:rFonts w:ascii="Times New Roman" w:hAnsi="Times New Roman"/>
          <w:sz w:val="24"/>
          <w:szCs w:val="24"/>
          <w:lang w:val="es-ES"/>
        </w:rPr>
        <w:t>hijo</w:t>
      </w:r>
      <w:r w:rsidR="008B1B71">
        <w:rPr>
          <w:rFonts w:ascii="Times New Roman" w:hAnsi="Times New Roman"/>
          <w:sz w:val="24"/>
          <w:szCs w:val="24"/>
          <w:lang w:val="es-ES"/>
        </w:rPr>
        <w:t xml:space="preserve"> (ETMH)</w:t>
      </w:r>
      <w:r w:rsidR="005823D2" w:rsidRPr="00D305B5">
        <w:rPr>
          <w:rFonts w:ascii="Times New Roman" w:hAnsi="Times New Roman"/>
          <w:sz w:val="24"/>
          <w:szCs w:val="24"/>
          <w:lang w:val="es-ES"/>
        </w:rPr>
        <w:t>,</w:t>
      </w:r>
      <w:r w:rsidR="002C4A0A" w:rsidRPr="00D305B5">
        <w:rPr>
          <w:rFonts w:ascii="Times New Roman" w:hAnsi="Times New Roman"/>
          <w:sz w:val="24"/>
          <w:szCs w:val="24"/>
          <w:lang w:val="es-ES"/>
        </w:rPr>
        <w:t xml:space="preserve"> así como el Plan Multisectorial de Lucha contra el VIH/SIDA</w:t>
      </w:r>
      <w:r w:rsidR="00D305B5" w:rsidRPr="00D305B5">
        <w:rPr>
          <w:rFonts w:ascii="Times New Roman" w:hAnsi="Times New Roman"/>
          <w:sz w:val="24"/>
          <w:szCs w:val="24"/>
          <w:lang w:val="es-ES"/>
        </w:rPr>
        <w:t xml:space="preserve"> (</w:t>
      </w:r>
      <w:r w:rsidR="00FF0C39">
        <w:rPr>
          <w:rFonts w:ascii="Times New Roman" w:hAnsi="Times New Roman"/>
          <w:sz w:val="24"/>
          <w:szCs w:val="24"/>
          <w:lang w:val="es-ES"/>
        </w:rPr>
        <w:t>PNDES</w:t>
      </w:r>
      <w:r w:rsidR="00D305B5" w:rsidRPr="00D305B5">
        <w:rPr>
          <w:rFonts w:ascii="Times New Roman" w:hAnsi="Times New Roman"/>
          <w:sz w:val="24"/>
          <w:szCs w:val="24"/>
          <w:lang w:val="es-ES"/>
        </w:rPr>
        <w:t>)</w:t>
      </w:r>
      <w:r w:rsidR="002C4A0A" w:rsidRPr="00D305B5">
        <w:rPr>
          <w:rFonts w:ascii="Times New Roman" w:hAnsi="Times New Roman"/>
          <w:sz w:val="24"/>
          <w:szCs w:val="24"/>
          <w:lang w:val="es-ES"/>
        </w:rPr>
        <w:t>.</w:t>
      </w:r>
    </w:p>
    <w:p w:rsidR="002C4A0A" w:rsidRPr="002C4A0A" w:rsidRDefault="00D305B5" w:rsidP="00D305B5">
      <w:pPr>
        <w:spacing w:after="0" w:line="240" w:lineRule="auto"/>
        <w:jc w:val="both"/>
        <w:rPr>
          <w:rFonts w:ascii="Times New Roman" w:hAnsi="Times New Roman"/>
          <w:sz w:val="24"/>
          <w:szCs w:val="24"/>
          <w:lang w:val="es-ES"/>
        </w:rPr>
      </w:pPr>
      <w:r w:rsidRPr="00D305B5">
        <w:rPr>
          <w:rFonts w:ascii="Times New Roman" w:hAnsi="Times New Roman"/>
          <w:sz w:val="24"/>
          <w:szCs w:val="24"/>
          <w:lang w:val="es-ES"/>
        </w:rPr>
        <w:t xml:space="preserve"> </w:t>
      </w:r>
    </w:p>
    <w:p w:rsidR="00CC10C9" w:rsidRPr="00280B07" w:rsidRDefault="00827171" w:rsidP="00280B07">
      <w:pPr>
        <w:pStyle w:val="Liste2"/>
        <w:numPr>
          <w:ilvl w:val="0"/>
          <w:numId w:val="6"/>
        </w:numPr>
        <w:jc w:val="both"/>
        <w:rPr>
          <w:rFonts w:ascii="Times New Roman" w:hAnsi="Times New Roman"/>
          <w:sz w:val="24"/>
          <w:szCs w:val="24"/>
        </w:rPr>
      </w:pPr>
      <w:r>
        <w:rPr>
          <w:rFonts w:ascii="Times New Roman" w:hAnsi="Times New Roman"/>
          <w:sz w:val="24"/>
          <w:szCs w:val="24"/>
        </w:rPr>
        <w:t>Guinea aprobó l</w:t>
      </w:r>
      <w:r w:rsidR="00C623B4">
        <w:rPr>
          <w:rFonts w:ascii="Times New Roman" w:hAnsi="Times New Roman"/>
          <w:sz w:val="24"/>
          <w:szCs w:val="24"/>
        </w:rPr>
        <w:t xml:space="preserve">a </w:t>
      </w:r>
      <w:r w:rsidR="002C4A0A" w:rsidRPr="002C4A0A">
        <w:rPr>
          <w:rFonts w:ascii="Times New Roman" w:hAnsi="Times New Roman"/>
          <w:sz w:val="24"/>
          <w:szCs w:val="24"/>
        </w:rPr>
        <w:t>Política Nacional de Promoción de la Mujer</w:t>
      </w:r>
      <w:r w:rsidR="00F94138">
        <w:rPr>
          <w:rFonts w:ascii="Times New Roman" w:hAnsi="Times New Roman"/>
          <w:sz w:val="24"/>
          <w:szCs w:val="24"/>
        </w:rPr>
        <w:t xml:space="preserve"> y Equidad de Género</w:t>
      </w:r>
      <w:r w:rsidR="005972D6">
        <w:rPr>
          <w:rFonts w:ascii="Times New Roman" w:hAnsi="Times New Roman"/>
          <w:sz w:val="24"/>
          <w:szCs w:val="24"/>
        </w:rPr>
        <w:t>, mediante Decreto No. 79/2002</w:t>
      </w:r>
      <w:r>
        <w:rPr>
          <w:rFonts w:ascii="Times New Roman" w:hAnsi="Times New Roman"/>
          <w:sz w:val="24"/>
          <w:szCs w:val="24"/>
        </w:rPr>
        <w:t xml:space="preserve"> y el</w:t>
      </w:r>
      <w:r w:rsidR="005823D2">
        <w:rPr>
          <w:rFonts w:ascii="Times New Roman" w:hAnsi="Times New Roman"/>
          <w:sz w:val="24"/>
          <w:szCs w:val="24"/>
        </w:rPr>
        <w:t xml:space="preserve"> </w:t>
      </w:r>
      <w:r w:rsidR="002C4A0A" w:rsidRPr="002C4A0A">
        <w:rPr>
          <w:rFonts w:ascii="Times New Roman" w:hAnsi="Times New Roman"/>
          <w:sz w:val="24"/>
          <w:szCs w:val="24"/>
        </w:rPr>
        <w:t xml:space="preserve">Plan </w:t>
      </w:r>
      <w:r w:rsidR="005972D6">
        <w:rPr>
          <w:rFonts w:ascii="Times New Roman" w:hAnsi="Times New Roman"/>
          <w:sz w:val="24"/>
          <w:szCs w:val="24"/>
        </w:rPr>
        <w:t xml:space="preserve">Nacional </w:t>
      </w:r>
      <w:r w:rsidR="002C4A0A" w:rsidRPr="002C4A0A">
        <w:rPr>
          <w:rFonts w:ascii="Times New Roman" w:hAnsi="Times New Roman"/>
          <w:sz w:val="24"/>
          <w:szCs w:val="24"/>
        </w:rPr>
        <w:t>de Acción Multisectorial</w:t>
      </w:r>
      <w:r w:rsidR="005972D6">
        <w:rPr>
          <w:rFonts w:ascii="Times New Roman" w:hAnsi="Times New Roman"/>
          <w:sz w:val="24"/>
          <w:szCs w:val="24"/>
        </w:rPr>
        <w:t xml:space="preserve"> 2005-2015</w:t>
      </w:r>
      <w:r w:rsidR="005823D2">
        <w:rPr>
          <w:rFonts w:ascii="Times New Roman" w:hAnsi="Times New Roman"/>
          <w:sz w:val="24"/>
          <w:szCs w:val="24"/>
        </w:rPr>
        <w:t xml:space="preserve">. Este Plan de Acción </w:t>
      </w:r>
      <w:r w:rsidR="002C4A0A" w:rsidRPr="002C4A0A">
        <w:rPr>
          <w:rFonts w:ascii="Times New Roman" w:hAnsi="Times New Roman"/>
          <w:sz w:val="24"/>
          <w:szCs w:val="24"/>
        </w:rPr>
        <w:t>se articula en torno a cuatro ejes:</w:t>
      </w:r>
      <w:r w:rsidR="002C4A0A" w:rsidRPr="00E475A9">
        <w:rPr>
          <w:rFonts w:ascii="Times New Roman" w:hAnsi="Times New Roman"/>
          <w:sz w:val="24"/>
          <w:szCs w:val="24"/>
        </w:rPr>
        <w:t xml:space="preserve"> a) </w:t>
      </w:r>
      <w:r w:rsidR="002C4A0A" w:rsidRPr="002C4A0A">
        <w:rPr>
          <w:rFonts w:ascii="Times New Roman" w:hAnsi="Times New Roman"/>
          <w:sz w:val="24"/>
          <w:szCs w:val="24"/>
        </w:rPr>
        <w:t xml:space="preserve">reforzamiento del marco jurídico e institucional; </w:t>
      </w:r>
      <w:r w:rsidR="002C4A0A" w:rsidRPr="00E475A9">
        <w:rPr>
          <w:rFonts w:ascii="Times New Roman" w:hAnsi="Times New Roman"/>
          <w:sz w:val="24"/>
          <w:szCs w:val="24"/>
        </w:rPr>
        <w:t xml:space="preserve">b) </w:t>
      </w:r>
      <w:r w:rsidR="002C4A0A" w:rsidRPr="002C4A0A">
        <w:rPr>
          <w:rFonts w:ascii="Times New Roman" w:hAnsi="Times New Roman"/>
          <w:sz w:val="24"/>
          <w:szCs w:val="24"/>
        </w:rPr>
        <w:t xml:space="preserve">la promoción de la autonomía económica de la mujer; </w:t>
      </w:r>
      <w:r w:rsidR="002C4A0A" w:rsidRPr="00E475A9">
        <w:rPr>
          <w:rFonts w:ascii="Times New Roman" w:hAnsi="Times New Roman"/>
          <w:sz w:val="24"/>
          <w:szCs w:val="24"/>
        </w:rPr>
        <w:t xml:space="preserve">c) </w:t>
      </w:r>
      <w:r w:rsidR="002C4A0A" w:rsidRPr="002C4A0A">
        <w:rPr>
          <w:rFonts w:ascii="Times New Roman" w:hAnsi="Times New Roman"/>
          <w:sz w:val="24"/>
          <w:szCs w:val="24"/>
        </w:rPr>
        <w:t xml:space="preserve">el acceso a los servicios sociales básicos por parte de la mujer </w:t>
      </w:r>
      <w:r w:rsidR="002C4A0A" w:rsidRPr="00E475A9">
        <w:rPr>
          <w:rFonts w:ascii="Times New Roman" w:hAnsi="Times New Roman"/>
          <w:sz w:val="24"/>
          <w:szCs w:val="24"/>
        </w:rPr>
        <w:t>y d)</w:t>
      </w:r>
      <w:r w:rsidR="002C4A0A" w:rsidRPr="002C4A0A">
        <w:rPr>
          <w:rFonts w:ascii="Times New Roman" w:hAnsi="Times New Roman"/>
          <w:sz w:val="24"/>
          <w:szCs w:val="24"/>
        </w:rPr>
        <w:t xml:space="preserve"> el reforzamiento de los mecanismos institucionales para la protección de los derechos de las mujeres.</w:t>
      </w:r>
      <w:r w:rsidR="003F6F92" w:rsidRPr="003F6F92">
        <w:rPr>
          <w:rFonts w:ascii="Times New Roman" w:hAnsi="Times New Roman"/>
          <w:sz w:val="24"/>
          <w:szCs w:val="24"/>
        </w:rPr>
        <w:t xml:space="preserve"> </w:t>
      </w:r>
      <w:r w:rsidR="003F6F92">
        <w:rPr>
          <w:rFonts w:ascii="Times New Roman" w:hAnsi="Times New Roman"/>
          <w:sz w:val="24"/>
          <w:szCs w:val="24"/>
        </w:rPr>
        <w:t>También existen u</w:t>
      </w:r>
      <w:r w:rsidR="003F6F92" w:rsidRPr="00846531">
        <w:rPr>
          <w:rFonts w:ascii="Times New Roman" w:hAnsi="Times New Roman"/>
          <w:sz w:val="24"/>
          <w:szCs w:val="24"/>
        </w:rPr>
        <w:t>na gran variedad de programas radiofónic</w:t>
      </w:r>
      <w:r w:rsidR="003F6F92">
        <w:rPr>
          <w:rFonts w:ascii="Times New Roman" w:hAnsi="Times New Roman"/>
          <w:sz w:val="24"/>
          <w:szCs w:val="24"/>
        </w:rPr>
        <w:t>o</w:t>
      </w:r>
      <w:r w:rsidR="003F6F92" w:rsidRPr="00846531">
        <w:rPr>
          <w:rFonts w:ascii="Times New Roman" w:hAnsi="Times New Roman"/>
          <w:sz w:val="24"/>
          <w:szCs w:val="24"/>
        </w:rPr>
        <w:t>s y televisivos para la educación y sensibilización de la mujer, en los ámbitos de la educación, salud, cuidado de los niños y del hogar, preparación de los alimentos, la prevención del VIH/SIDA y otras enfermedades infecciosas. Estos programa</w:t>
      </w:r>
      <w:r w:rsidR="004F6A0F">
        <w:rPr>
          <w:rFonts w:ascii="Times New Roman" w:hAnsi="Times New Roman"/>
          <w:sz w:val="24"/>
          <w:szCs w:val="24"/>
        </w:rPr>
        <w:t xml:space="preserve">s son esencialmente de </w:t>
      </w:r>
      <w:r w:rsidR="00133670">
        <w:rPr>
          <w:rFonts w:ascii="Times New Roman" w:hAnsi="Times New Roman"/>
          <w:sz w:val="24"/>
          <w:szCs w:val="24"/>
        </w:rPr>
        <w:t xml:space="preserve">sensibilización </w:t>
      </w:r>
      <w:r w:rsidR="003F6F92">
        <w:rPr>
          <w:rFonts w:ascii="Times New Roman" w:hAnsi="Times New Roman"/>
          <w:sz w:val="24"/>
          <w:szCs w:val="24"/>
        </w:rPr>
        <w:t>y c</w:t>
      </w:r>
      <w:r w:rsidR="003F6F92" w:rsidRPr="00846531">
        <w:rPr>
          <w:rFonts w:ascii="Times New Roman" w:hAnsi="Times New Roman"/>
          <w:sz w:val="24"/>
          <w:szCs w:val="24"/>
        </w:rPr>
        <w:t xml:space="preserve">ontribuyen en gran medida a la formación </w:t>
      </w:r>
      <w:r w:rsidR="00E475A9">
        <w:rPr>
          <w:rFonts w:ascii="Times New Roman" w:hAnsi="Times New Roman"/>
          <w:sz w:val="24"/>
          <w:szCs w:val="24"/>
        </w:rPr>
        <w:t xml:space="preserve">y toma de conciencia </w:t>
      </w:r>
      <w:r w:rsidR="003F6F92" w:rsidRPr="00846531">
        <w:rPr>
          <w:rFonts w:ascii="Times New Roman" w:hAnsi="Times New Roman"/>
          <w:sz w:val="24"/>
          <w:szCs w:val="24"/>
        </w:rPr>
        <w:t>de la mujer</w:t>
      </w:r>
      <w:r w:rsidR="003F6F92">
        <w:rPr>
          <w:rFonts w:ascii="Times New Roman" w:hAnsi="Times New Roman"/>
          <w:sz w:val="24"/>
          <w:szCs w:val="24"/>
        </w:rPr>
        <w:t>.</w:t>
      </w:r>
    </w:p>
    <w:p w:rsidR="00CC10C9" w:rsidRDefault="005823D2" w:rsidP="00417E28">
      <w:pPr>
        <w:numPr>
          <w:ilvl w:val="0"/>
          <w:numId w:val="6"/>
        </w:numPr>
        <w:spacing w:after="0" w:line="240" w:lineRule="auto"/>
        <w:jc w:val="both"/>
        <w:rPr>
          <w:rFonts w:ascii="Times New Roman" w:hAnsi="Times New Roman"/>
          <w:sz w:val="24"/>
          <w:szCs w:val="24"/>
          <w:lang w:val="es-ES"/>
        </w:rPr>
      </w:pPr>
      <w:r>
        <w:rPr>
          <w:rFonts w:ascii="Times New Roman" w:hAnsi="Times New Roman"/>
          <w:sz w:val="24"/>
          <w:szCs w:val="24"/>
          <w:lang w:val="es-ES"/>
        </w:rPr>
        <w:t>Está</w:t>
      </w:r>
      <w:r w:rsidR="00CC10C9">
        <w:rPr>
          <w:rFonts w:ascii="Times New Roman" w:hAnsi="Times New Roman"/>
          <w:sz w:val="24"/>
          <w:szCs w:val="24"/>
          <w:lang w:val="es-ES"/>
        </w:rPr>
        <w:t xml:space="preserve"> también en proyecto la Ley Orgánica sobre la Protección Integral para Prevenir, Erradicar y Sancionar la Violencia contra la mujer en la República de </w:t>
      </w:r>
      <w:r w:rsidR="00FF0C39">
        <w:rPr>
          <w:rFonts w:ascii="Times New Roman" w:hAnsi="Times New Roman"/>
          <w:sz w:val="24"/>
          <w:szCs w:val="24"/>
          <w:lang w:val="es-ES"/>
        </w:rPr>
        <w:t>GE</w:t>
      </w:r>
      <w:r w:rsidR="00CC10C9">
        <w:rPr>
          <w:rFonts w:ascii="Times New Roman" w:hAnsi="Times New Roman"/>
          <w:sz w:val="24"/>
          <w:szCs w:val="24"/>
          <w:lang w:val="es-ES"/>
        </w:rPr>
        <w:t xml:space="preserve"> (en proceso</w:t>
      </w:r>
      <w:r w:rsidR="000B768B">
        <w:rPr>
          <w:rFonts w:ascii="Times New Roman" w:hAnsi="Times New Roman"/>
          <w:sz w:val="24"/>
          <w:szCs w:val="24"/>
          <w:lang w:val="es-ES"/>
        </w:rPr>
        <w:t xml:space="preserve"> de aprobación</w:t>
      </w:r>
      <w:r w:rsidR="00CC10C9">
        <w:rPr>
          <w:rFonts w:ascii="Times New Roman" w:hAnsi="Times New Roman"/>
          <w:sz w:val="24"/>
          <w:szCs w:val="24"/>
          <w:lang w:val="es-ES"/>
        </w:rPr>
        <w:t>).</w:t>
      </w:r>
    </w:p>
    <w:p w:rsidR="00BC4AEE" w:rsidRDefault="00BC4AEE" w:rsidP="00BC4AEE">
      <w:pPr>
        <w:spacing w:after="0" w:line="240" w:lineRule="auto"/>
        <w:jc w:val="both"/>
        <w:rPr>
          <w:rFonts w:ascii="Times New Roman" w:hAnsi="Times New Roman"/>
          <w:sz w:val="24"/>
          <w:szCs w:val="24"/>
          <w:lang w:val="es-ES"/>
        </w:rPr>
      </w:pPr>
    </w:p>
    <w:p w:rsidR="00075396" w:rsidRPr="002C4A0A" w:rsidRDefault="00075396" w:rsidP="00417E28">
      <w:pPr>
        <w:numPr>
          <w:ilvl w:val="0"/>
          <w:numId w:val="6"/>
        </w:numPr>
        <w:spacing w:after="0" w:line="240" w:lineRule="auto"/>
        <w:jc w:val="both"/>
        <w:rPr>
          <w:rFonts w:ascii="Times New Roman" w:hAnsi="Times New Roman"/>
          <w:sz w:val="24"/>
          <w:szCs w:val="24"/>
          <w:lang w:val="es-ES"/>
        </w:rPr>
      </w:pPr>
      <w:r>
        <w:rPr>
          <w:rFonts w:ascii="Times New Roman" w:hAnsi="Times New Roman"/>
          <w:sz w:val="24"/>
          <w:szCs w:val="24"/>
          <w:lang w:val="es-ES"/>
        </w:rPr>
        <w:t>El Proyecto de Ley sobre el Matrimonio tradicional</w:t>
      </w:r>
      <w:r w:rsidR="00BC4AEE">
        <w:rPr>
          <w:rFonts w:ascii="Times New Roman" w:hAnsi="Times New Roman"/>
          <w:sz w:val="24"/>
          <w:szCs w:val="24"/>
          <w:lang w:val="es-ES"/>
        </w:rPr>
        <w:t xml:space="preserve"> (en proceso de </w:t>
      </w:r>
      <w:r w:rsidR="00396A4E">
        <w:rPr>
          <w:rFonts w:ascii="Times New Roman" w:hAnsi="Times New Roman"/>
          <w:sz w:val="24"/>
          <w:szCs w:val="24"/>
          <w:lang w:val="es-ES"/>
        </w:rPr>
        <w:t>elaboración</w:t>
      </w:r>
      <w:r w:rsidR="00BC4AEE">
        <w:rPr>
          <w:rFonts w:ascii="Times New Roman" w:hAnsi="Times New Roman"/>
          <w:sz w:val="24"/>
          <w:szCs w:val="24"/>
          <w:lang w:val="es-ES"/>
        </w:rPr>
        <w:t>)</w:t>
      </w:r>
      <w:r w:rsidR="00266DF2">
        <w:rPr>
          <w:rFonts w:ascii="Times New Roman" w:hAnsi="Times New Roman"/>
          <w:sz w:val="24"/>
          <w:szCs w:val="24"/>
          <w:lang w:val="es-ES"/>
        </w:rPr>
        <w:t>.</w:t>
      </w:r>
    </w:p>
    <w:p w:rsidR="00996869" w:rsidRDefault="00996869" w:rsidP="008C70A2">
      <w:pPr>
        <w:jc w:val="both"/>
        <w:rPr>
          <w:rFonts w:ascii="Times New Roman" w:hAnsi="Times New Roman"/>
          <w:b/>
          <w:sz w:val="24"/>
          <w:szCs w:val="24"/>
          <w:lang w:val="es-ES"/>
        </w:rPr>
      </w:pPr>
    </w:p>
    <w:p w:rsidR="0029751A" w:rsidRPr="00E61A65" w:rsidRDefault="002C4A0A" w:rsidP="008C70A2">
      <w:pPr>
        <w:jc w:val="both"/>
        <w:rPr>
          <w:rFonts w:ascii="Times New Roman" w:hAnsi="Times New Roman"/>
          <w:b/>
          <w:sz w:val="24"/>
          <w:szCs w:val="24"/>
          <w:lang w:val="es-ES"/>
        </w:rPr>
      </w:pPr>
      <w:r w:rsidRPr="002C4A0A">
        <w:rPr>
          <w:rFonts w:ascii="Times New Roman" w:hAnsi="Times New Roman"/>
          <w:b/>
          <w:sz w:val="24"/>
          <w:szCs w:val="24"/>
          <w:lang w:val="es-ES"/>
        </w:rPr>
        <w:t>d)</w:t>
      </w:r>
      <w:r w:rsidRPr="002C4A0A">
        <w:rPr>
          <w:rFonts w:ascii="Times New Roman" w:hAnsi="Times New Roman"/>
          <w:b/>
          <w:sz w:val="24"/>
          <w:szCs w:val="24"/>
          <w:lang w:val="es-ES"/>
        </w:rPr>
        <w:tab/>
      </w:r>
      <w:r w:rsidR="00C42653">
        <w:rPr>
          <w:rFonts w:ascii="Times New Roman" w:hAnsi="Times New Roman"/>
          <w:b/>
          <w:sz w:val="24"/>
          <w:szCs w:val="24"/>
          <w:lang w:val="es-ES"/>
        </w:rPr>
        <w:t>Trabajo y Empleo</w:t>
      </w:r>
    </w:p>
    <w:p w:rsidR="00E61A65" w:rsidRPr="00E61A65" w:rsidRDefault="00173107" w:rsidP="00173107">
      <w:pPr>
        <w:pStyle w:val="Default"/>
        <w:jc w:val="both"/>
        <w:rPr>
          <w:lang w:val="es-ES"/>
        </w:rPr>
      </w:pPr>
      <w:r>
        <w:rPr>
          <w:lang w:val="es-ES"/>
        </w:rPr>
        <w:t>La</w:t>
      </w:r>
      <w:r w:rsidR="00E61A65">
        <w:rPr>
          <w:lang w:val="es-ES"/>
        </w:rPr>
        <w:t xml:space="preserve"> </w:t>
      </w:r>
      <w:r w:rsidRPr="0026748F">
        <w:rPr>
          <w:color w:val="auto"/>
          <w:lang w:val="es-ES"/>
        </w:rPr>
        <w:t xml:space="preserve">Ley N.º 4/2021, de fecha 3 de diciembre, General de Trabajo en la República de </w:t>
      </w:r>
      <w:r w:rsidR="00FF0C39">
        <w:rPr>
          <w:color w:val="auto"/>
          <w:lang w:val="es-ES"/>
        </w:rPr>
        <w:t>GE</w:t>
      </w:r>
      <w:r>
        <w:rPr>
          <w:color w:val="auto"/>
          <w:lang w:val="es-ES"/>
        </w:rPr>
        <w:t xml:space="preserve"> reconoce e</w:t>
      </w:r>
      <w:r w:rsidR="00E61A65">
        <w:rPr>
          <w:lang w:val="es-ES"/>
        </w:rPr>
        <w:t xml:space="preserve">l trabajo </w:t>
      </w:r>
      <w:r>
        <w:rPr>
          <w:lang w:val="es-ES"/>
        </w:rPr>
        <w:t>como un</w:t>
      </w:r>
      <w:r w:rsidR="00E61A65">
        <w:rPr>
          <w:lang w:val="es-ES"/>
        </w:rPr>
        <w:t xml:space="preserve"> derecho y un deber social y goza de la protección del Estado. No debe ser considerado como una mercancía. Exige respeto, libertad y dignidad de quien lo presta y se efectuará en condiciones que aseguren la vida, la salud y un nivel económico compatible con la responsabilidad del trabajador, padre o madre de familia.</w:t>
      </w:r>
    </w:p>
    <w:p w:rsidR="00B36D5E" w:rsidRDefault="004F09A6" w:rsidP="002C4A0A">
      <w:pPr>
        <w:jc w:val="both"/>
        <w:rPr>
          <w:rFonts w:ascii="Times New Roman" w:hAnsi="Times New Roman"/>
          <w:sz w:val="24"/>
          <w:szCs w:val="24"/>
          <w:lang w:val="es-ES"/>
        </w:rPr>
      </w:pPr>
      <w:r>
        <w:rPr>
          <w:rFonts w:ascii="Times New Roman" w:hAnsi="Times New Roman"/>
          <w:sz w:val="24"/>
          <w:szCs w:val="24"/>
          <w:lang w:val="es-ES"/>
        </w:rPr>
        <w:t>3</w:t>
      </w:r>
      <w:r w:rsidR="007012CA">
        <w:rPr>
          <w:rFonts w:ascii="Times New Roman" w:hAnsi="Times New Roman"/>
          <w:sz w:val="24"/>
          <w:szCs w:val="24"/>
          <w:lang w:val="es-ES"/>
        </w:rPr>
        <w:t>6</w:t>
      </w:r>
      <w:r>
        <w:rPr>
          <w:rFonts w:ascii="Times New Roman" w:hAnsi="Times New Roman"/>
          <w:sz w:val="24"/>
          <w:szCs w:val="24"/>
          <w:lang w:val="es-ES"/>
        </w:rPr>
        <w:t>.</w:t>
      </w:r>
      <w:r>
        <w:rPr>
          <w:rFonts w:ascii="Times New Roman" w:hAnsi="Times New Roman"/>
          <w:sz w:val="24"/>
          <w:szCs w:val="24"/>
          <w:lang w:val="es-ES"/>
        </w:rPr>
        <w:tab/>
      </w:r>
      <w:r w:rsidR="00EB657B">
        <w:rPr>
          <w:rFonts w:ascii="Times New Roman" w:hAnsi="Times New Roman"/>
          <w:sz w:val="24"/>
          <w:szCs w:val="24"/>
          <w:lang w:val="es-ES"/>
        </w:rPr>
        <w:t xml:space="preserve">En base a estas premisas, </w:t>
      </w:r>
      <w:r w:rsidR="006E3D8F">
        <w:rPr>
          <w:rFonts w:ascii="Times New Roman" w:hAnsi="Times New Roman"/>
          <w:sz w:val="24"/>
          <w:szCs w:val="24"/>
          <w:lang w:val="es-ES"/>
        </w:rPr>
        <w:t xml:space="preserve">dentro del </w:t>
      </w:r>
      <w:r w:rsidR="00FF0C39">
        <w:rPr>
          <w:rFonts w:ascii="Times New Roman" w:hAnsi="Times New Roman"/>
          <w:sz w:val="24"/>
          <w:szCs w:val="24"/>
          <w:lang w:val="es-ES"/>
        </w:rPr>
        <w:t>PNDES</w:t>
      </w:r>
      <w:r w:rsidR="006E3D8F">
        <w:rPr>
          <w:rFonts w:ascii="Times New Roman" w:hAnsi="Times New Roman"/>
          <w:sz w:val="24"/>
          <w:szCs w:val="24"/>
          <w:lang w:val="es-ES"/>
        </w:rPr>
        <w:t>, el Gobierno ha previsto la creación de un Fondo especial para la promoción del empleo juvenil para reducir la vulnerabilidad económica de los jóvenes</w:t>
      </w:r>
      <w:r w:rsidR="00EB657B">
        <w:rPr>
          <w:rFonts w:ascii="Times New Roman" w:hAnsi="Times New Roman"/>
          <w:sz w:val="24"/>
          <w:szCs w:val="24"/>
          <w:lang w:val="es-ES"/>
        </w:rPr>
        <w:t>.</w:t>
      </w:r>
      <w:r w:rsidR="00F25040">
        <w:rPr>
          <w:rFonts w:ascii="Times New Roman" w:hAnsi="Times New Roman"/>
          <w:sz w:val="24"/>
          <w:szCs w:val="24"/>
          <w:lang w:val="es-ES"/>
        </w:rPr>
        <w:t xml:space="preserve"> </w:t>
      </w:r>
      <w:r w:rsidR="00243F75">
        <w:rPr>
          <w:rFonts w:ascii="Times New Roman" w:hAnsi="Times New Roman"/>
          <w:sz w:val="24"/>
          <w:szCs w:val="24"/>
          <w:lang w:val="es-ES"/>
        </w:rPr>
        <w:t>El Gobierno promueve</w:t>
      </w:r>
      <w:r w:rsidR="00F25040">
        <w:rPr>
          <w:rFonts w:ascii="Times New Roman" w:hAnsi="Times New Roman"/>
          <w:sz w:val="24"/>
          <w:szCs w:val="24"/>
          <w:lang w:val="es-ES"/>
        </w:rPr>
        <w:t xml:space="preserve"> la Formación Profesional Ocupacional </w:t>
      </w:r>
      <w:r w:rsidR="00243F75">
        <w:rPr>
          <w:rFonts w:ascii="Times New Roman" w:hAnsi="Times New Roman"/>
          <w:sz w:val="24"/>
          <w:szCs w:val="24"/>
          <w:lang w:val="es-ES"/>
        </w:rPr>
        <w:t>como estrategia</w:t>
      </w:r>
      <w:r w:rsidR="00F25040">
        <w:rPr>
          <w:rFonts w:ascii="Times New Roman" w:hAnsi="Times New Roman"/>
          <w:sz w:val="24"/>
          <w:szCs w:val="24"/>
          <w:lang w:val="es-ES"/>
        </w:rPr>
        <w:t xml:space="preserve"> eficaz para </w:t>
      </w:r>
      <w:r w:rsidR="00CB5588">
        <w:rPr>
          <w:rFonts w:ascii="Times New Roman" w:hAnsi="Times New Roman"/>
          <w:sz w:val="24"/>
          <w:szCs w:val="24"/>
          <w:lang w:val="es-ES"/>
        </w:rPr>
        <w:t xml:space="preserve">la incorporación </w:t>
      </w:r>
      <w:r w:rsidR="00243F75">
        <w:rPr>
          <w:rFonts w:ascii="Times New Roman" w:hAnsi="Times New Roman"/>
          <w:sz w:val="24"/>
          <w:szCs w:val="24"/>
          <w:lang w:val="es-ES"/>
        </w:rPr>
        <w:t>al mercado</w:t>
      </w:r>
      <w:r w:rsidR="00CB5588">
        <w:rPr>
          <w:rFonts w:ascii="Times New Roman" w:hAnsi="Times New Roman"/>
          <w:sz w:val="24"/>
          <w:szCs w:val="24"/>
          <w:lang w:val="es-ES"/>
        </w:rPr>
        <w:t xml:space="preserve"> laboral</w:t>
      </w:r>
      <w:r w:rsidR="00243F75">
        <w:rPr>
          <w:rFonts w:ascii="Times New Roman" w:hAnsi="Times New Roman"/>
          <w:sz w:val="24"/>
          <w:szCs w:val="24"/>
          <w:lang w:val="es-ES"/>
        </w:rPr>
        <w:t xml:space="preserve">. El </w:t>
      </w:r>
      <w:r w:rsidR="00CB5588">
        <w:rPr>
          <w:rFonts w:ascii="Times New Roman" w:hAnsi="Times New Roman"/>
          <w:sz w:val="24"/>
          <w:szCs w:val="24"/>
          <w:lang w:val="es-ES"/>
        </w:rPr>
        <w:t>2017</w:t>
      </w:r>
      <w:r w:rsidR="00243F75">
        <w:rPr>
          <w:rFonts w:ascii="Times New Roman" w:hAnsi="Times New Roman"/>
          <w:sz w:val="24"/>
          <w:szCs w:val="24"/>
          <w:lang w:val="es-ES"/>
        </w:rPr>
        <w:t xml:space="preserve"> se puso en marcha</w:t>
      </w:r>
      <w:r w:rsidR="00CB5588">
        <w:rPr>
          <w:rFonts w:ascii="Times New Roman" w:hAnsi="Times New Roman"/>
          <w:sz w:val="24"/>
          <w:szCs w:val="24"/>
          <w:lang w:val="es-ES"/>
        </w:rPr>
        <w:t xml:space="preserve"> cuatro nuevos centros de </w:t>
      </w:r>
      <w:r w:rsidR="00F917B1">
        <w:rPr>
          <w:rFonts w:ascii="Times New Roman" w:hAnsi="Times New Roman"/>
          <w:sz w:val="24"/>
          <w:szCs w:val="24"/>
          <w:lang w:val="es-ES"/>
        </w:rPr>
        <w:t>Formación</w:t>
      </w:r>
      <w:r w:rsidR="00CB5588">
        <w:rPr>
          <w:rFonts w:ascii="Times New Roman" w:hAnsi="Times New Roman"/>
          <w:sz w:val="24"/>
          <w:szCs w:val="24"/>
          <w:lang w:val="es-ES"/>
        </w:rPr>
        <w:t xml:space="preserve"> Profesional: </w:t>
      </w:r>
      <w:r w:rsidR="00F917B1">
        <w:rPr>
          <w:rFonts w:ascii="Times New Roman" w:hAnsi="Times New Roman"/>
          <w:sz w:val="24"/>
          <w:szCs w:val="24"/>
          <w:lang w:val="es-ES"/>
        </w:rPr>
        <w:t>Annobón</w:t>
      </w:r>
      <w:r w:rsidR="00CB5588">
        <w:rPr>
          <w:rFonts w:ascii="Times New Roman" w:hAnsi="Times New Roman"/>
          <w:sz w:val="24"/>
          <w:szCs w:val="24"/>
          <w:lang w:val="es-ES"/>
        </w:rPr>
        <w:t>, Baney, Bata y Djibloho. Estos centros, se</w:t>
      </w:r>
      <w:r w:rsidR="00415975">
        <w:rPr>
          <w:rFonts w:ascii="Times New Roman" w:hAnsi="Times New Roman"/>
          <w:sz w:val="24"/>
          <w:szCs w:val="24"/>
          <w:lang w:val="es-ES"/>
        </w:rPr>
        <w:t xml:space="preserve"> </w:t>
      </w:r>
      <w:r w:rsidR="00B035B3">
        <w:rPr>
          <w:rFonts w:ascii="Times New Roman" w:hAnsi="Times New Roman"/>
          <w:sz w:val="24"/>
          <w:szCs w:val="24"/>
          <w:lang w:val="es-ES"/>
        </w:rPr>
        <w:t>dedican</w:t>
      </w:r>
      <w:r w:rsidR="00415975">
        <w:rPr>
          <w:rFonts w:ascii="Times New Roman" w:hAnsi="Times New Roman"/>
          <w:sz w:val="24"/>
          <w:szCs w:val="24"/>
          <w:lang w:val="es-ES"/>
        </w:rPr>
        <w:t xml:space="preserve"> a la</w:t>
      </w:r>
      <w:r w:rsidR="00CB5588">
        <w:rPr>
          <w:rFonts w:ascii="Times New Roman" w:hAnsi="Times New Roman"/>
          <w:sz w:val="24"/>
          <w:szCs w:val="24"/>
          <w:lang w:val="es-ES"/>
        </w:rPr>
        <w:t xml:space="preserve"> </w:t>
      </w:r>
      <w:r w:rsidR="00415975">
        <w:rPr>
          <w:rFonts w:ascii="Times New Roman" w:hAnsi="Times New Roman"/>
          <w:sz w:val="24"/>
          <w:szCs w:val="24"/>
          <w:lang w:val="es-ES"/>
        </w:rPr>
        <w:t xml:space="preserve">formación de </w:t>
      </w:r>
      <w:r w:rsidR="00CB5588">
        <w:rPr>
          <w:rFonts w:ascii="Times New Roman" w:hAnsi="Times New Roman"/>
          <w:sz w:val="24"/>
          <w:szCs w:val="24"/>
          <w:lang w:val="es-ES"/>
        </w:rPr>
        <w:t>jóvenes en las áreas curriculares que tengan mucha demanda por parte de los empleadores, adaptadas a las nuevas tecnologías</w:t>
      </w:r>
      <w:r w:rsidR="00F917B1">
        <w:rPr>
          <w:rFonts w:ascii="Times New Roman" w:hAnsi="Times New Roman"/>
          <w:sz w:val="24"/>
          <w:szCs w:val="24"/>
          <w:lang w:val="es-ES"/>
        </w:rPr>
        <w:t>.</w:t>
      </w:r>
    </w:p>
    <w:p w:rsidR="00B41E42" w:rsidRDefault="00B41E42" w:rsidP="002C4A0A">
      <w:pPr>
        <w:jc w:val="both"/>
        <w:rPr>
          <w:rFonts w:ascii="Times New Roman" w:hAnsi="Times New Roman"/>
          <w:sz w:val="24"/>
          <w:szCs w:val="24"/>
          <w:lang w:val="es-ES"/>
        </w:rPr>
      </w:pPr>
    </w:p>
    <w:p w:rsidR="002C4A0A" w:rsidRPr="002C4A0A" w:rsidRDefault="0029751A" w:rsidP="008C70A2">
      <w:pPr>
        <w:jc w:val="both"/>
        <w:rPr>
          <w:rFonts w:ascii="Times New Roman" w:hAnsi="Times New Roman"/>
          <w:sz w:val="24"/>
          <w:szCs w:val="24"/>
          <w:lang w:val="es-ES"/>
        </w:rPr>
      </w:pPr>
      <w:r w:rsidRPr="00E61A65">
        <w:rPr>
          <w:rFonts w:ascii="Times New Roman" w:hAnsi="Times New Roman"/>
          <w:b/>
          <w:sz w:val="24"/>
          <w:szCs w:val="24"/>
          <w:lang w:val="es-ES"/>
        </w:rPr>
        <w:t>e)</w:t>
      </w:r>
      <w:r w:rsidRPr="00E61A65">
        <w:rPr>
          <w:rFonts w:ascii="Times New Roman" w:hAnsi="Times New Roman"/>
          <w:b/>
          <w:sz w:val="24"/>
          <w:szCs w:val="24"/>
          <w:lang w:val="es-ES"/>
        </w:rPr>
        <w:tab/>
      </w:r>
      <w:r w:rsidR="00415975">
        <w:rPr>
          <w:rFonts w:ascii="Times New Roman" w:hAnsi="Times New Roman"/>
          <w:b/>
          <w:sz w:val="24"/>
          <w:szCs w:val="24"/>
          <w:lang w:val="es-ES"/>
        </w:rPr>
        <w:t>S</w:t>
      </w:r>
      <w:r w:rsidR="00C42653">
        <w:rPr>
          <w:rFonts w:ascii="Times New Roman" w:hAnsi="Times New Roman"/>
          <w:b/>
          <w:sz w:val="24"/>
          <w:szCs w:val="24"/>
          <w:lang w:val="es-ES"/>
        </w:rPr>
        <w:t xml:space="preserve">ector </w:t>
      </w:r>
      <w:r w:rsidR="00415975">
        <w:rPr>
          <w:rFonts w:ascii="Times New Roman" w:hAnsi="Times New Roman"/>
          <w:b/>
          <w:sz w:val="24"/>
          <w:szCs w:val="24"/>
          <w:lang w:val="es-ES"/>
        </w:rPr>
        <w:t>C</w:t>
      </w:r>
      <w:r w:rsidR="002C4A0A" w:rsidRPr="002C4A0A">
        <w:rPr>
          <w:rFonts w:ascii="Times New Roman" w:hAnsi="Times New Roman"/>
          <w:b/>
          <w:sz w:val="24"/>
          <w:szCs w:val="24"/>
          <w:lang w:val="es-ES"/>
        </w:rPr>
        <w:t>ultura</w:t>
      </w:r>
    </w:p>
    <w:p w:rsidR="002C4A0A" w:rsidRPr="00846531" w:rsidRDefault="004F09A6" w:rsidP="002C4A0A">
      <w:pPr>
        <w:pStyle w:val="Liste2"/>
        <w:ind w:left="0" w:firstLine="0"/>
        <w:jc w:val="both"/>
        <w:rPr>
          <w:rFonts w:ascii="Times New Roman" w:hAnsi="Times New Roman"/>
          <w:sz w:val="24"/>
          <w:szCs w:val="24"/>
        </w:rPr>
      </w:pPr>
      <w:r>
        <w:rPr>
          <w:rFonts w:ascii="Times New Roman" w:hAnsi="Times New Roman"/>
          <w:sz w:val="24"/>
          <w:szCs w:val="24"/>
        </w:rPr>
        <w:t>3</w:t>
      </w:r>
      <w:r w:rsidR="007012CA">
        <w:rPr>
          <w:rFonts w:ascii="Times New Roman" w:hAnsi="Times New Roman"/>
          <w:sz w:val="24"/>
          <w:szCs w:val="24"/>
        </w:rPr>
        <w:t>7</w:t>
      </w:r>
      <w:r>
        <w:rPr>
          <w:rFonts w:ascii="Times New Roman" w:hAnsi="Times New Roman"/>
          <w:sz w:val="24"/>
          <w:szCs w:val="24"/>
        </w:rPr>
        <w:t>.</w:t>
      </w:r>
      <w:r>
        <w:rPr>
          <w:rFonts w:ascii="Times New Roman" w:hAnsi="Times New Roman"/>
          <w:sz w:val="24"/>
          <w:szCs w:val="24"/>
        </w:rPr>
        <w:tab/>
      </w:r>
      <w:r w:rsidR="002C4A0A" w:rsidRPr="00846531">
        <w:rPr>
          <w:rFonts w:ascii="Times New Roman" w:hAnsi="Times New Roman"/>
          <w:sz w:val="24"/>
          <w:szCs w:val="24"/>
        </w:rPr>
        <w:t xml:space="preserve">En el país existen </w:t>
      </w:r>
      <w:r w:rsidR="005B77E8">
        <w:rPr>
          <w:rFonts w:ascii="Times New Roman" w:hAnsi="Times New Roman"/>
          <w:sz w:val="24"/>
          <w:szCs w:val="24"/>
        </w:rPr>
        <w:t xml:space="preserve">seis </w:t>
      </w:r>
      <w:r w:rsidR="002C4A0A" w:rsidRPr="00846531">
        <w:rPr>
          <w:rFonts w:ascii="Times New Roman" w:hAnsi="Times New Roman"/>
          <w:sz w:val="24"/>
          <w:szCs w:val="24"/>
        </w:rPr>
        <w:t>grupos étnicos derivados de ese tronco común: los fang (82,9%), los bubis (9,6%), los ndowés (5,2%)</w:t>
      </w:r>
      <w:r w:rsidR="00CC10C9">
        <w:rPr>
          <w:rFonts w:ascii="Times New Roman" w:hAnsi="Times New Roman"/>
          <w:sz w:val="24"/>
          <w:szCs w:val="24"/>
        </w:rPr>
        <w:t xml:space="preserve">, </w:t>
      </w:r>
      <w:r w:rsidR="002C4A0A" w:rsidRPr="00846531">
        <w:rPr>
          <w:rFonts w:ascii="Times New Roman" w:hAnsi="Times New Roman"/>
          <w:sz w:val="24"/>
          <w:szCs w:val="24"/>
        </w:rPr>
        <w:t xml:space="preserve">los annoboneses </w:t>
      </w:r>
      <w:r w:rsidR="00CC10C9">
        <w:rPr>
          <w:rFonts w:ascii="Times New Roman" w:hAnsi="Times New Roman"/>
          <w:sz w:val="24"/>
          <w:szCs w:val="24"/>
        </w:rPr>
        <w:t>(</w:t>
      </w:r>
      <w:r w:rsidR="002C4A0A" w:rsidRPr="00846531">
        <w:rPr>
          <w:rFonts w:ascii="Times New Roman" w:hAnsi="Times New Roman"/>
          <w:sz w:val="24"/>
          <w:szCs w:val="24"/>
        </w:rPr>
        <w:t>1%</w:t>
      </w:r>
      <w:r w:rsidR="00CC10C9">
        <w:rPr>
          <w:rFonts w:ascii="Times New Roman" w:hAnsi="Times New Roman"/>
          <w:sz w:val="24"/>
          <w:szCs w:val="24"/>
        </w:rPr>
        <w:t>)</w:t>
      </w:r>
      <w:r w:rsidR="002C4A0A" w:rsidRPr="00846531">
        <w:rPr>
          <w:rFonts w:ascii="Times New Roman" w:hAnsi="Times New Roman"/>
          <w:sz w:val="24"/>
          <w:szCs w:val="24"/>
        </w:rPr>
        <w:t xml:space="preserve">, los bisíos </w:t>
      </w:r>
      <w:r w:rsidR="00CC10C9">
        <w:rPr>
          <w:rFonts w:ascii="Times New Roman" w:hAnsi="Times New Roman"/>
          <w:sz w:val="24"/>
          <w:szCs w:val="24"/>
        </w:rPr>
        <w:t>(</w:t>
      </w:r>
      <w:r w:rsidR="002C4A0A" w:rsidRPr="00846531">
        <w:rPr>
          <w:rFonts w:ascii="Times New Roman" w:hAnsi="Times New Roman"/>
          <w:sz w:val="24"/>
          <w:szCs w:val="24"/>
        </w:rPr>
        <w:t>0,4%</w:t>
      </w:r>
      <w:r w:rsidR="00CC10C9">
        <w:rPr>
          <w:rFonts w:ascii="Times New Roman" w:hAnsi="Times New Roman"/>
          <w:sz w:val="24"/>
          <w:szCs w:val="24"/>
        </w:rPr>
        <w:t xml:space="preserve">) </w:t>
      </w:r>
      <w:r w:rsidR="002C4A0A" w:rsidRPr="00846531">
        <w:rPr>
          <w:rFonts w:ascii="Times New Roman" w:hAnsi="Times New Roman"/>
          <w:sz w:val="24"/>
          <w:szCs w:val="24"/>
        </w:rPr>
        <w:t xml:space="preserve">y los beyele, también llamados </w:t>
      </w:r>
      <w:r w:rsidR="00B035B3" w:rsidRPr="00846531">
        <w:rPr>
          <w:rFonts w:ascii="Times New Roman" w:hAnsi="Times New Roman"/>
          <w:sz w:val="24"/>
          <w:szCs w:val="24"/>
        </w:rPr>
        <w:t>pigmeos (</w:t>
      </w:r>
      <w:r w:rsidR="002C4A0A" w:rsidRPr="00846531">
        <w:rPr>
          <w:rFonts w:ascii="Times New Roman" w:hAnsi="Times New Roman"/>
          <w:sz w:val="24"/>
          <w:szCs w:val="24"/>
        </w:rPr>
        <w:t xml:space="preserve">0,1%).   También, y en menor proporción, se registra la presencia en la Región Insular del grupo étnico de los fernandinos, oriundos de Liberia, Sierra Leona y Cuba desde los tiempos de la esclavitud. Estos grupos étnicos sostienen un modelo de pensamiento </w:t>
      </w:r>
      <w:r w:rsidR="00CC10C9">
        <w:rPr>
          <w:rFonts w:ascii="Times New Roman" w:hAnsi="Times New Roman"/>
          <w:sz w:val="24"/>
          <w:szCs w:val="24"/>
        </w:rPr>
        <w:t xml:space="preserve">diferente </w:t>
      </w:r>
      <w:r w:rsidR="002A5FD0" w:rsidRPr="00846531">
        <w:rPr>
          <w:rFonts w:ascii="Times New Roman" w:hAnsi="Times New Roman"/>
          <w:sz w:val="24"/>
          <w:szCs w:val="24"/>
        </w:rPr>
        <w:t>con relación a</w:t>
      </w:r>
      <w:r w:rsidR="002C4A0A" w:rsidRPr="00846531">
        <w:rPr>
          <w:rFonts w:ascii="Times New Roman" w:hAnsi="Times New Roman"/>
          <w:sz w:val="24"/>
          <w:szCs w:val="24"/>
        </w:rPr>
        <w:t xml:space="preserve"> cuestiones concernientes al matrimonio, patria potestad de los hijos, régimen económico de la familia, etc. Cada grupo étnico, a su vez, integra vari</w:t>
      </w:r>
      <w:r w:rsidR="002C4A0A">
        <w:rPr>
          <w:rFonts w:ascii="Times New Roman" w:hAnsi="Times New Roman"/>
          <w:sz w:val="24"/>
          <w:szCs w:val="24"/>
        </w:rPr>
        <w:t>o</w:t>
      </w:r>
      <w:r w:rsidR="002C4A0A" w:rsidRPr="00846531">
        <w:rPr>
          <w:rFonts w:ascii="Times New Roman" w:hAnsi="Times New Roman"/>
          <w:sz w:val="24"/>
          <w:szCs w:val="24"/>
        </w:rPr>
        <w:t xml:space="preserve">s </w:t>
      </w:r>
      <w:r w:rsidR="002C4A0A">
        <w:rPr>
          <w:rFonts w:ascii="Times New Roman" w:hAnsi="Times New Roman"/>
          <w:sz w:val="24"/>
          <w:szCs w:val="24"/>
        </w:rPr>
        <w:t>clanes</w:t>
      </w:r>
      <w:r w:rsidR="002C4A0A" w:rsidRPr="00846531">
        <w:rPr>
          <w:rFonts w:ascii="Times New Roman" w:hAnsi="Times New Roman"/>
          <w:sz w:val="24"/>
          <w:szCs w:val="24"/>
        </w:rPr>
        <w:t>, que son agrupaciones familiares amplias que se distinguen por especiales relaciones de solidaridad y costumbres com</w:t>
      </w:r>
      <w:r w:rsidR="00CC10C9">
        <w:rPr>
          <w:rFonts w:ascii="Times New Roman" w:hAnsi="Times New Roman"/>
          <w:sz w:val="24"/>
          <w:szCs w:val="24"/>
        </w:rPr>
        <w:t xml:space="preserve">unes. Los fang, ndowés y bisíos, por ejemplo, </w:t>
      </w:r>
      <w:r w:rsidR="002C4A0A" w:rsidRPr="00846531">
        <w:rPr>
          <w:rFonts w:ascii="Times New Roman" w:hAnsi="Times New Roman"/>
          <w:sz w:val="24"/>
          <w:szCs w:val="24"/>
        </w:rPr>
        <w:t>practican la virilocalidad del matrimonio, que es el acto de incorporar a la mujer como nuevo miembro de la familia y tribu del marido</w:t>
      </w:r>
      <w:r w:rsidR="000D263E">
        <w:rPr>
          <w:rFonts w:ascii="Times New Roman" w:hAnsi="Times New Roman"/>
          <w:sz w:val="24"/>
          <w:szCs w:val="24"/>
        </w:rPr>
        <w:t>. E</w:t>
      </w:r>
      <w:r w:rsidR="002E4DDC">
        <w:rPr>
          <w:rFonts w:ascii="Times New Roman" w:hAnsi="Times New Roman"/>
          <w:sz w:val="24"/>
          <w:szCs w:val="24"/>
        </w:rPr>
        <w:t xml:space="preserve">sto </w:t>
      </w:r>
      <w:r w:rsidR="002C4A0A" w:rsidRPr="00846531">
        <w:rPr>
          <w:rFonts w:ascii="Times New Roman" w:hAnsi="Times New Roman"/>
          <w:sz w:val="24"/>
          <w:szCs w:val="24"/>
        </w:rPr>
        <w:t xml:space="preserve">conlleva también </w:t>
      </w:r>
      <w:r w:rsidR="002E4DDC">
        <w:rPr>
          <w:rFonts w:ascii="Times New Roman" w:hAnsi="Times New Roman"/>
          <w:sz w:val="24"/>
          <w:szCs w:val="24"/>
        </w:rPr>
        <w:t xml:space="preserve">a </w:t>
      </w:r>
      <w:r w:rsidR="002C4A0A" w:rsidRPr="00846531">
        <w:rPr>
          <w:rFonts w:ascii="Times New Roman" w:hAnsi="Times New Roman"/>
          <w:sz w:val="24"/>
          <w:szCs w:val="24"/>
        </w:rPr>
        <w:t>un régimen patriarcal y patrilineal</w:t>
      </w:r>
      <w:r w:rsidR="002E4DDC">
        <w:rPr>
          <w:rFonts w:ascii="Times New Roman" w:hAnsi="Times New Roman"/>
          <w:sz w:val="24"/>
          <w:szCs w:val="24"/>
        </w:rPr>
        <w:t xml:space="preserve"> de la prole</w:t>
      </w:r>
      <w:r w:rsidR="00CC10C9">
        <w:rPr>
          <w:rFonts w:ascii="Times New Roman" w:hAnsi="Times New Roman"/>
          <w:sz w:val="24"/>
          <w:szCs w:val="24"/>
        </w:rPr>
        <w:t>. L</w:t>
      </w:r>
      <w:r w:rsidR="002C4A0A" w:rsidRPr="00846531">
        <w:rPr>
          <w:rFonts w:ascii="Times New Roman" w:hAnsi="Times New Roman"/>
          <w:sz w:val="24"/>
          <w:szCs w:val="24"/>
        </w:rPr>
        <w:t xml:space="preserve">os otros grupos </w:t>
      </w:r>
      <w:r w:rsidR="00CC10C9">
        <w:rPr>
          <w:rFonts w:ascii="Times New Roman" w:hAnsi="Times New Roman"/>
          <w:sz w:val="24"/>
          <w:szCs w:val="24"/>
        </w:rPr>
        <w:t xml:space="preserve">étnicos </w:t>
      </w:r>
      <w:r w:rsidR="002C4A0A" w:rsidRPr="00846531">
        <w:rPr>
          <w:rFonts w:ascii="Times New Roman" w:hAnsi="Times New Roman"/>
          <w:sz w:val="24"/>
          <w:szCs w:val="24"/>
        </w:rPr>
        <w:t>son fundamentalmente matrilineales.</w:t>
      </w:r>
    </w:p>
    <w:p w:rsidR="002C4A0A" w:rsidRPr="008C4B37" w:rsidRDefault="00266DF2" w:rsidP="002C4A0A">
      <w:pPr>
        <w:pStyle w:val="Liste2"/>
        <w:ind w:left="0" w:firstLine="0"/>
        <w:jc w:val="both"/>
        <w:rPr>
          <w:rFonts w:ascii="Times New Roman" w:hAnsi="Times New Roman"/>
          <w:sz w:val="24"/>
          <w:szCs w:val="24"/>
        </w:rPr>
      </w:pPr>
      <w:r>
        <w:rPr>
          <w:rFonts w:ascii="Times New Roman" w:hAnsi="Times New Roman"/>
          <w:sz w:val="24"/>
          <w:szCs w:val="24"/>
        </w:rPr>
        <w:t>3</w:t>
      </w:r>
      <w:r w:rsidR="007012CA">
        <w:rPr>
          <w:rFonts w:ascii="Times New Roman" w:hAnsi="Times New Roman"/>
          <w:sz w:val="24"/>
          <w:szCs w:val="24"/>
        </w:rPr>
        <w:t>8</w:t>
      </w:r>
      <w:r w:rsidR="004F09A6">
        <w:rPr>
          <w:rFonts w:ascii="Times New Roman" w:hAnsi="Times New Roman"/>
          <w:sz w:val="24"/>
          <w:szCs w:val="24"/>
        </w:rPr>
        <w:t>.</w:t>
      </w:r>
      <w:r w:rsidR="004F09A6">
        <w:rPr>
          <w:rFonts w:ascii="Times New Roman" w:hAnsi="Times New Roman"/>
          <w:sz w:val="24"/>
          <w:szCs w:val="24"/>
        </w:rPr>
        <w:tab/>
      </w:r>
      <w:r w:rsidR="002C4A0A" w:rsidRPr="00846531">
        <w:rPr>
          <w:rFonts w:ascii="Times New Roman" w:hAnsi="Times New Roman"/>
          <w:sz w:val="24"/>
          <w:szCs w:val="24"/>
        </w:rPr>
        <w:t>El Estado protege la familia com</w:t>
      </w:r>
      <w:r w:rsidR="002C4A0A" w:rsidRPr="001C05AC">
        <w:rPr>
          <w:rFonts w:ascii="Times New Roman" w:hAnsi="Times New Roman"/>
          <w:sz w:val="24"/>
          <w:szCs w:val="24"/>
        </w:rPr>
        <w:t xml:space="preserve">o célula fundamental de la sociedad, le asegura las condiciones morales, culturales y económicas que favorecen la realización de sus objetivos. Protege, igualmente, toda clase de matrimonio celebrado conforme al derecho, así como la maternidad y el </w:t>
      </w:r>
      <w:r w:rsidR="00714C8D" w:rsidRPr="001C05AC">
        <w:rPr>
          <w:rFonts w:ascii="Times New Roman" w:hAnsi="Times New Roman"/>
          <w:sz w:val="24"/>
          <w:szCs w:val="24"/>
        </w:rPr>
        <w:t>de</w:t>
      </w:r>
      <w:r w:rsidR="002C4A0A" w:rsidRPr="001C05AC">
        <w:rPr>
          <w:rFonts w:ascii="Times New Roman" w:hAnsi="Times New Roman"/>
          <w:sz w:val="24"/>
          <w:szCs w:val="24"/>
        </w:rPr>
        <w:t>ber familiar</w:t>
      </w:r>
      <w:r w:rsidR="006216CD">
        <w:rPr>
          <w:rFonts w:ascii="Times New Roman" w:hAnsi="Times New Roman"/>
          <w:sz w:val="24"/>
          <w:szCs w:val="24"/>
        </w:rPr>
        <w:t xml:space="preserve"> (Artículo 22, </w:t>
      </w:r>
      <w:r w:rsidR="00FF0C39">
        <w:rPr>
          <w:rFonts w:ascii="Times New Roman" w:hAnsi="Times New Roman"/>
          <w:sz w:val="24"/>
          <w:szCs w:val="24"/>
        </w:rPr>
        <w:t>LFGE</w:t>
      </w:r>
      <w:r w:rsidR="006216CD">
        <w:rPr>
          <w:rFonts w:ascii="Times New Roman" w:hAnsi="Times New Roman"/>
          <w:sz w:val="24"/>
          <w:szCs w:val="24"/>
        </w:rPr>
        <w:t>)</w:t>
      </w:r>
      <w:r w:rsidR="002C4A0A" w:rsidRPr="001C05AC">
        <w:rPr>
          <w:rFonts w:ascii="Times New Roman" w:hAnsi="Times New Roman"/>
          <w:sz w:val="24"/>
          <w:szCs w:val="24"/>
        </w:rPr>
        <w:t>.</w:t>
      </w:r>
      <w:r w:rsidR="006216CD">
        <w:rPr>
          <w:rFonts w:ascii="Times New Roman" w:hAnsi="Times New Roman"/>
          <w:sz w:val="24"/>
          <w:szCs w:val="24"/>
        </w:rPr>
        <w:t xml:space="preserve"> </w:t>
      </w:r>
      <w:r w:rsidR="002C4A0A" w:rsidRPr="001C05AC">
        <w:rPr>
          <w:rFonts w:ascii="Times New Roman" w:hAnsi="Times New Roman"/>
          <w:sz w:val="24"/>
          <w:szCs w:val="24"/>
        </w:rPr>
        <w:t xml:space="preserve">El patrimonio familiar tradicional es inembargable e inalienable en los límites y condiciones previstas por la Ley. El Derecho reconoce en el país tres tipos de </w:t>
      </w:r>
      <w:r w:rsidR="00995694" w:rsidRPr="001C05AC">
        <w:rPr>
          <w:rFonts w:ascii="Times New Roman" w:hAnsi="Times New Roman"/>
          <w:sz w:val="24"/>
          <w:szCs w:val="24"/>
        </w:rPr>
        <w:t>m</w:t>
      </w:r>
      <w:r w:rsidR="002C4A0A" w:rsidRPr="001C05AC">
        <w:rPr>
          <w:rFonts w:ascii="Times New Roman" w:hAnsi="Times New Roman"/>
          <w:sz w:val="24"/>
          <w:szCs w:val="24"/>
        </w:rPr>
        <w:t>atrimoni</w:t>
      </w:r>
      <w:r w:rsidR="00995694" w:rsidRPr="001C05AC">
        <w:rPr>
          <w:rFonts w:ascii="Times New Roman" w:hAnsi="Times New Roman"/>
          <w:sz w:val="24"/>
          <w:szCs w:val="24"/>
        </w:rPr>
        <w:t>os</w:t>
      </w:r>
      <w:r w:rsidR="002C4A0A" w:rsidRPr="001C05AC">
        <w:rPr>
          <w:rFonts w:ascii="Times New Roman" w:hAnsi="Times New Roman"/>
          <w:sz w:val="24"/>
          <w:szCs w:val="24"/>
        </w:rPr>
        <w:t xml:space="preserve">: el matrimonio canónico, el civil y </w:t>
      </w:r>
      <w:r w:rsidR="00B035B3" w:rsidRPr="001C05AC">
        <w:rPr>
          <w:rFonts w:ascii="Times New Roman" w:hAnsi="Times New Roman"/>
          <w:sz w:val="24"/>
          <w:szCs w:val="24"/>
        </w:rPr>
        <w:t>el tradicional</w:t>
      </w:r>
      <w:r w:rsidR="00F560CA" w:rsidRPr="001C05AC">
        <w:rPr>
          <w:rFonts w:ascii="Times New Roman" w:hAnsi="Times New Roman"/>
          <w:sz w:val="24"/>
          <w:szCs w:val="24"/>
        </w:rPr>
        <w:t>.</w:t>
      </w:r>
      <w:r w:rsidR="00F560CA" w:rsidRPr="008C4B37">
        <w:rPr>
          <w:rFonts w:ascii="Times New Roman" w:hAnsi="Times New Roman"/>
          <w:sz w:val="24"/>
          <w:szCs w:val="24"/>
        </w:rPr>
        <w:t xml:space="preserve"> </w:t>
      </w:r>
    </w:p>
    <w:p w:rsidR="002C4A0A" w:rsidRPr="002C4A0A" w:rsidRDefault="007012CA" w:rsidP="002E4DDC">
      <w:pPr>
        <w:pStyle w:val="Liste2"/>
        <w:ind w:left="0" w:firstLine="0"/>
        <w:jc w:val="both"/>
        <w:rPr>
          <w:rFonts w:ascii="Times New Roman" w:hAnsi="Times New Roman"/>
          <w:sz w:val="24"/>
          <w:szCs w:val="24"/>
        </w:rPr>
      </w:pPr>
      <w:r>
        <w:rPr>
          <w:rFonts w:ascii="Times New Roman" w:hAnsi="Times New Roman"/>
          <w:sz w:val="24"/>
          <w:szCs w:val="24"/>
        </w:rPr>
        <w:t>39</w:t>
      </w:r>
      <w:r w:rsidR="004F09A6">
        <w:rPr>
          <w:rFonts w:ascii="Times New Roman" w:hAnsi="Times New Roman"/>
          <w:sz w:val="24"/>
          <w:szCs w:val="24"/>
        </w:rPr>
        <w:t>.</w:t>
      </w:r>
      <w:r w:rsidR="004F09A6">
        <w:rPr>
          <w:rFonts w:ascii="Times New Roman" w:hAnsi="Times New Roman"/>
          <w:sz w:val="24"/>
          <w:szCs w:val="24"/>
        </w:rPr>
        <w:tab/>
      </w:r>
      <w:r w:rsidR="00FF0C39">
        <w:rPr>
          <w:rFonts w:ascii="Times New Roman" w:hAnsi="Times New Roman"/>
          <w:sz w:val="24"/>
          <w:szCs w:val="24"/>
        </w:rPr>
        <w:t>GE</w:t>
      </w:r>
      <w:r w:rsidR="002C4A0A" w:rsidRPr="00846531">
        <w:rPr>
          <w:rFonts w:ascii="Times New Roman" w:hAnsi="Times New Roman"/>
          <w:sz w:val="24"/>
          <w:szCs w:val="24"/>
        </w:rPr>
        <w:t xml:space="preserve"> es el único país hispanohablante del África Sub-sahariana. </w:t>
      </w:r>
      <w:r w:rsidR="00287613">
        <w:rPr>
          <w:rFonts w:ascii="Times New Roman" w:hAnsi="Times New Roman"/>
          <w:sz w:val="24"/>
          <w:szCs w:val="24"/>
        </w:rPr>
        <w:t xml:space="preserve">Las lenguas oficiales de la República de </w:t>
      </w:r>
      <w:r w:rsidR="00FF0C39">
        <w:rPr>
          <w:rFonts w:ascii="Times New Roman" w:hAnsi="Times New Roman"/>
          <w:sz w:val="24"/>
          <w:szCs w:val="24"/>
        </w:rPr>
        <w:t>GE</w:t>
      </w:r>
      <w:r w:rsidR="00287613">
        <w:rPr>
          <w:rFonts w:ascii="Times New Roman" w:hAnsi="Times New Roman"/>
          <w:sz w:val="24"/>
          <w:szCs w:val="24"/>
        </w:rPr>
        <w:t xml:space="preserve"> son</w:t>
      </w:r>
      <w:r w:rsidR="000D263E">
        <w:rPr>
          <w:rFonts w:ascii="Times New Roman" w:hAnsi="Times New Roman"/>
          <w:sz w:val="24"/>
          <w:szCs w:val="24"/>
        </w:rPr>
        <w:t>:</w:t>
      </w:r>
      <w:r w:rsidR="00287613">
        <w:rPr>
          <w:rFonts w:ascii="Times New Roman" w:hAnsi="Times New Roman"/>
          <w:sz w:val="24"/>
          <w:szCs w:val="24"/>
        </w:rPr>
        <w:t xml:space="preserve"> el </w:t>
      </w:r>
      <w:r w:rsidR="002C4A0A" w:rsidRPr="00846531">
        <w:rPr>
          <w:rFonts w:ascii="Times New Roman" w:hAnsi="Times New Roman"/>
          <w:sz w:val="24"/>
          <w:szCs w:val="24"/>
        </w:rPr>
        <w:t>español</w:t>
      </w:r>
      <w:r w:rsidR="00287613">
        <w:rPr>
          <w:rFonts w:ascii="Times New Roman" w:hAnsi="Times New Roman"/>
          <w:sz w:val="24"/>
          <w:szCs w:val="24"/>
        </w:rPr>
        <w:t xml:space="preserve">, el </w:t>
      </w:r>
      <w:r w:rsidR="002C4A0A" w:rsidRPr="00846531">
        <w:rPr>
          <w:rFonts w:ascii="Times New Roman" w:hAnsi="Times New Roman"/>
          <w:sz w:val="24"/>
          <w:szCs w:val="24"/>
        </w:rPr>
        <w:t>francés</w:t>
      </w:r>
      <w:r w:rsidR="006216CD">
        <w:rPr>
          <w:rFonts w:ascii="Times New Roman" w:hAnsi="Times New Roman"/>
          <w:sz w:val="24"/>
          <w:szCs w:val="24"/>
        </w:rPr>
        <w:t xml:space="preserve">, el portugués y </w:t>
      </w:r>
      <w:r w:rsidR="00287613">
        <w:rPr>
          <w:rFonts w:ascii="Times New Roman" w:hAnsi="Times New Roman"/>
          <w:sz w:val="24"/>
          <w:szCs w:val="24"/>
        </w:rPr>
        <w:t>las que la Ley determine. El Estado</w:t>
      </w:r>
      <w:r w:rsidR="002C4A0A" w:rsidRPr="00846531">
        <w:rPr>
          <w:rFonts w:ascii="Times New Roman" w:hAnsi="Times New Roman"/>
          <w:sz w:val="24"/>
          <w:szCs w:val="24"/>
        </w:rPr>
        <w:t xml:space="preserve"> reconoce las lenguas </w:t>
      </w:r>
      <w:r w:rsidR="000D263E" w:rsidRPr="00846531">
        <w:rPr>
          <w:rFonts w:ascii="Times New Roman" w:hAnsi="Times New Roman"/>
          <w:sz w:val="24"/>
          <w:szCs w:val="24"/>
        </w:rPr>
        <w:t>aborígen</w:t>
      </w:r>
      <w:r w:rsidR="000D263E">
        <w:rPr>
          <w:rFonts w:ascii="Times New Roman" w:hAnsi="Times New Roman"/>
          <w:sz w:val="24"/>
          <w:szCs w:val="24"/>
        </w:rPr>
        <w:t>e</w:t>
      </w:r>
      <w:r w:rsidR="000D263E" w:rsidRPr="00846531">
        <w:rPr>
          <w:rFonts w:ascii="Times New Roman" w:hAnsi="Times New Roman"/>
          <w:sz w:val="24"/>
          <w:szCs w:val="24"/>
        </w:rPr>
        <w:t>s</w:t>
      </w:r>
      <w:r w:rsidR="002C4A0A" w:rsidRPr="00846531">
        <w:rPr>
          <w:rFonts w:ascii="Times New Roman" w:hAnsi="Times New Roman"/>
          <w:sz w:val="24"/>
          <w:szCs w:val="24"/>
        </w:rPr>
        <w:t xml:space="preserve"> como integrantes de la cultura nacional</w:t>
      </w:r>
      <w:r w:rsidR="004C1ACC">
        <w:rPr>
          <w:rFonts w:ascii="Times New Roman" w:hAnsi="Times New Roman"/>
          <w:sz w:val="24"/>
          <w:szCs w:val="24"/>
        </w:rPr>
        <w:t xml:space="preserve"> </w:t>
      </w:r>
      <w:r w:rsidR="009F7B7E">
        <w:rPr>
          <w:rFonts w:ascii="Times New Roman" w:hAnsi="Times New Roman"/>
          <w:sz w:val="24"/>
          <w:szCs w:val="24"/>
        </w:rPr>
        <w:t>(</w:t>
      </w:r>
      <w:r w:rsidR="00FF0C39">
        <w:rPr>
          <w:rFonts w:ascii="Times New Roman" w:hAnsi="Times New Roman"/>
          <w:sz w:val="24"/>
          <w:szCs w:val="24"/>
        </w:rPr>
        <w:t>LFGE</w:t>
      </w:r>
      <w:r w:rsidR="004C1ACC">
        <w:rPr>
          <w:rFonts w:ascii="Times New Roman" w:hAnsi="Times New Roman"/>
          <w:sz w:val="24"/>
          <w:szCs w:val="24"/>
        </w:rPr>
        <w:t>, Artículo 4-1</w:t>
      </w:r>
      <w:r w:rsidR="00287613">
        <w:rPr>
          <w:rFonts w:ascii="Times New Roman" w:hAnsi="Times New Roman"/>
          <w:sz w:val="24"/>
          <w:szCs w:val="24"/>
        </w:rPr>
        <w:t>)</w:t>
      </w:r>
      <w:r w:rsidR="004C1ACC">
        <w:rPr>
          <w:rFonts w:ascii="Times New Roman" w:hAnsi="Times New Roman"/>
          <w:sz w:val="24"/>
          <w:szCs w:val="24"/>
        </w:rPr>
        <w:t xml:space="preserve">. </w:t>
      </w:r>
      <w:r w:rsidR="002C4A0A" w:rsidRPr="00846531">
        <w:rPr>
          <w:rFonts w:ascii="Times New Roman" w:hAnsi="Times New Roman"/>
          <w:sz w:val="24"/>
          <w:szCs w:val="24"/>
        </w:rPr>
        <w:t xml:space="preserve">Existe </w:t>
      </w:r>
      <w:r w:rsidR="004C1ACC">
        <w:rPr>
          <w:rFonts w:ascii="Times New Roman" w:hAnsi="Times New Roman"/>
          <w:sz w:val="24"/>
          <w:szCs w:val="24"/>
        </w:rPr>
        <w:t xml:space="preserve">la </w:t>
      </w:r>
      <w:r w:rsidR="002C4A0A" w:rsidRPr="00846531">
        <w:rPr>
          <w:rFonts w:ascii="Times New Roman" w:hAnsi="Times New Roman"/>
          <w:sz w:val="24"/>
          <w:szCs w:val="24"/>
        </w:rPr>
        <w:t xml:space="preserve">libertad </w:t>
      </w:r>
      <w:r w:rsidR="00581662">
        <w:rPr>
          <w:rFonts w:ascii="Times New Roman" w:hAnsi="Times New Roman"/>
          <w:sz w:val="24"/>
          <w:szCs w:val="24"/>
        </w:rPr>
        <w:t>de religión y culto</w:t>
      </w:r>
      <w:r w:rsidR="004C1ACC">
        <w:rPr>
          <w:rFonts w:ascii="Times New Roman" w:hAnsi="Times New Roman"/>
          <w:sz w:val="24"/>
          <w:szCs w:val="24"/>
        </w:rPr>
        <w:t xml:space="preserve"> (</w:t>
      </w:r>
      <w:r w:rsidR="00FF0C39">
        <w:rPr>
          <w:rFonts w:ascii="Times New Roman" w:hAnsi="Times New Roman"/>
          <w:sz w:val="24"/>
          <w:szCs w:val="24"/>
        </w:rPr>
        <w:t>LFGE</w:t>
      </w:r>
      <w:r w:rsidR="002A5FD0">
        <w:rPr>
          <w:rFonts w:ascii="Times New Roman" w:hAnsi="Times New Roman"/>
          <w:sz w:val="24"/>
          <w:szCs w:val="24"/>
        </w:rPr>
        <w:t>,</w:t>
      </w:r>
      <w:r w:rsidR="002A5FD0" w:rsidRPr="00846531">
        <w:rPr>
          <w:rFonts w:ascii="Times New Roman" w:hAnsi="Times New Roman"/>
          <w:sz w:val="24"/>
          <w:szCs w:val="24"/>
        </w:rPr>
        <w:t xml:space="preserve"> </w:t>
      </w:r>
      <w:r w:rsidR="000D263E">
        <w:rPr>
          <w:rFonts w:ascii="Times New Roman" w:hAnsi="Times New Roman"/>
          <w:sz w:val="24"/>
          <w:szCs w:val="24"/>
        </w:rPr>
        <w:t>Artículo</w:t>
      </w:r>
      <w:r w:rsidR="004C1ACC">
        <w:rPr>
          <w:rFonts w:ascii="Times New Roman" w:hAnsi="Times New Roman"/>
          <w:sz w:val="24"/>
          <w:szCs w:val="24"/>
        </w:rPr>
        <w:t xml:space="preserve"> 13 inciso f</w:t>
      </w:r>
      <w:r w:rsidR="009D7A64">
        <w:rPr>
          <w:rFonts w:ascii="Times New Roman" w:hAnsi="Times New Roman"/>
          <w:sz w:val="24"/>
          <w:szCs w:val="24"/>
        </w:rPr>
        <w:t>)</w:t>
      </w:r>
      <w:r w:rsidR="004C1ACC">
        <w:rPr>
          <w:rFonts w:ascii="Times New Roman" w:hAnsi="Times New Roman"/>
          <w:sz w:val="24"/>
          <w:szCs w:val="24"/>
        </w:rPr>
        <w:t xml:space="preserve"> </w:t>
      </w:r>
      <w:r w:rsidR="002C4A0A" w:rsidRPr="00846531">
        <w:rPr>
          <w:rFonts w:ascii="Times New Roman" w:hAnsi="Times New Roman"/>
          <w:sz w:val="24"/>
          <w:szCs w:val="24"/>
        </w:rPr>
        <w:t>siendo la religión católica la más practicada en el país (80%)</w:t>
      </w:r>
      <w:r w:rsidR="000808CF">
        <w:rPr>
          <w:rFonts w:ascii="Times New Roman" w:hAnsi="Times New Roman"/>
          <w:sz w:val="24"/>
          <w:szCs w:val="24"/>
        </w:rPr>
        <w:t xml:space="preserve">. </w:t>
      </w:r>
    </w:p>
    <w:p w:rsidR="002C4A0A" w:rsidRPr="00F607EB" w:rsidRDefault="00477C8B" w:rsidP="008C70A2">
      <w:pPr>
        <w:pStyle w:val="Titre1"/>
        <w:rPr>
          <w:rFonts w:ascii="Times New Roman" w:hAnsi="Times New Roman"/>
          <w:b/>
          <w:bCs/>
          <w:sz w:val="24"/>
        </w:rPr>
      </w:pPr>
      <w:bookmarkStart w:id="3" w:name="_Toc242937584"/>
      <w:r>
        <w:rPr>
          <w:rFonts w:ascii="Times New Roman" w:hAnsi="Times New Roman"/>
          <w:b/>
          <w:bCs/>
          <w:sz w:val="24"/>
        </w:rPr>
        <w:t>3</w:t>
      </w:r>
      <w:r w:rsidR="00E9537D">
        <w:rPr>
          <w:rFonts w:ascii="Times New Roman" w:hAnsi="Times New Roman"/>
          <w:b/>
          <w:bCs/>
          <w:sz w:val="24"/>
        </w:rPr>
        <w:t>.</w:t>
      </w:r>
      <w:r w:rsidR="00D35FFE">
        <w:rPr>
          <w:rFonts w:ascii="Times New Roman" w:hAnsi="Times New Roman"/>
          <w:b/>
          <w:bCs/>
          <w:sz w:val="24"/>
        </w:rPr>
        <w:t>2.</w:t>
      </w:r>
      <w:r w:rsidR="00E9537D">
        <w:rPr>
          <w:rFonts w:ascii="Times New Roman" w:hAnsi="Times New Roman"/>
          <w:b/>
          <w:bCs/>
          <w:sz w:val="24"/>
        </w:rPr>
        <w:t>5</w:t>
      </w:r>
      <w:r w:rsidR="002C4A0A">
        <w:rPr>
          <w:rFonts w:ascii="Times New Roman" w:hAnsi="Times New Roman"/>
          <w:b/>
          <w:bCs/>
          <w:sz w:val="24"/>
        </w:rPr>
        <w:tab/>
      </w:r>
      <w:r w:rsidR="002C4A0A" w:rsidRPr="00D63C50">
        <w:rPr>
          <w:rFonts w:ascii="Times New Roman" w:hAnsi="Times New Roman"/>
          <w:b/>
          <w:bCs/>
          <w:sz w:val="24"/>
        </w:rPr>
        <w:t>Estructura política</w:t>
      </w:r>
      <w:bookmarkEnd w:id="3"/>
    </w:p>
    <w:p w:rsidR="002C4A0A" w:rsidRPr="00846531"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4</w:t>
      </w:r>
      <w:r w:rsidR="007012CA">
        <w:rPr>
          <w:rFonts w:ascii="Times New Roman" w:hAnsi="Times New Roman"/>
          <w:sz w:val="24"/>
          <w:szCs w:val="24"/>
        </w:rPr>
        <w:t>0</w:t>
      </w:r>
      <w:r w:rsidR="004F09A6">
        <w:rPr>
          <w:rFonts w:ascii="Times New Roman" w:hAnsi="Times New Roman"/>
          <w:sz w:val="24"/>
          <w:szCs w:val="24"/>
        </w:rPr>
        <w:t>.</w:t>
      </w:r>
      <w:r w:rsidR="004F09A6">
        <w:rPr>
          <w:rFonts w:ascii="Times New Roman" w:hAnsi="Times New Roman"/>
          <w:sz w:val="24"/>
          <w:szCs w:val="24"/>
        </w:rPr>
        <w:tab/>
      </w:r>
      <w:r w:rsidR="002C4A0A" w:rsidRPr="00846531">
        <w:rPr>
          <w:rFonts w:ascii="Times New Roman" w:hAnsi="Times New Roman"/>
          <w:sz w:val="24"/>
          <w:szCs w:val="24"/>
        </w:rPr>
        <w:t xml:space="preserve">La República de </w:t>
      </w:r>
      <w:r w:rsidR="00FF0C39">
        <w:rPr>
          <w:rFonts w:ascii="Times New Roman" w:hAnsi="Times New Roman"/>
          <w:sz w:val="24"/>
          <w:szCs w:val="24"/>
        </w:rPr>
        <w:t>GE</w:t>
      </w:r>
      <w:r w:rsidR="002C4A0A" w:rsidRPr="00846531">
        <w:rPr>
          <w:rFonts w:ascii="Times New Roman" w:hAnsi="Times New Roman"/>
          <w:sz w:val="24"/>
          <w:szCs w:val="24"/>
        </w:rPr>
        <w:t xml:space="preserve"> es un Estado soberano, independiente, republicano, unitario, social y democrático, en el que los valores supremos son la unidad, la paz, la justicia, la libertad y la igualdad</w:t>
      </w:r>
      <w:r w:rsidR="00BC4AEE">
        <w:rPr>
          <w:rFonts w:ascii="Times New Roman" w:hAnsi="Times New Roman"/>
          <w:sz w:val="24"/>
          <w:szCs w:val="24"/>
        </w:rPr>
        <w:t xml:space="preserve"> (</w:t>
      </w:r>
      <w:r w:rsidR="00FF0C39">
        <w:rPr>
          <w:rFonts w:ascii="Times New Roman" w:hAnsi="Times New Roman"/>
          <w:sz w:val="24"/>
          <w:szCs w:val="24"/>
        </w:rPr>
        <w:t>LFGE</w:t>
      </w:r>
      <w:r w:rsidR="00BC4AEE">
        <w:rPr>
          <w:rFonts w:ascii="Times New Roman" w:hAnsi="Times New Roman"/>
          <w:sz w:val="24"/>
          <w:szCs w:val="24"/>
        </w:rPr>
        <w:t xml:space="preserve">, Articulo </w:t>
      </w:r>
      <w:r w:rsidR="00287613">
        <w:rPr>
          <w:rFonts w:ascii="Times New Roman" w:hAnsi="Times New Roman"/>
          <w:sz w:val="24"/>
          <w:szCs w:val="24"/>
        </w:rPr>
        <w:t>1</w:t>
      </w:r>
      <w:r w:rsidR="00BC4AEE">
        <w:rPr>
          <w:rFonts w:ascii="Times New Roman" w:hAnsi="Times New Roman"/>
          <w:sz w:val="24"/>
          <w:szCs w:val="24"/>
        </w:rPr>
        <w:t>)</w:t>
      </w:r>
      <w:r w:rsidR="002C4A0A" w:rsidRPr="00846531">
        <w:rPr>
          <w:rFonts w:ascii="Times New Roman" w:hAnsi="Times New Roman"/>
          <w:sz w:val="24"/>
          <w:szCs w:val="24"/>
        </w:rPr>
        <w:t xml:space="preserve">. </w:t>
      </w:r>
      <w:r w:rsidR="00BC4AEE">
        <w:rPr>
          <w:rFonts w:ascii="Times New Roman" w:hAnsi="Times New Roman"/>
          <w:sz w:val="24"/>
          <w:szCs w:val="24"/>
        </w:rPr>
        <w:t xml:space="preserve">El Estado </w:t>
      </w:r>
      <w:r w:rsidR="002C4A0A" w:rsidRPr="00846531">
        <w:rPr>
          <w:rFonts w:ascii="Times New Roman" w:hAnsi="Times New Roman"/>
          <w:sz w:val="24"/>
          <w:szCs w:val="24"/>
        </w:rPr>
        <w:t>reconoce el pluralismo político</w:t>
      </w:r>
      <w:r w:rsidR="002E4DDC">
        <w:rPr>
          <w:rFonts w:ascii="Times New Roman" w:hAnsi="Times New Roman"/>
          <w:sz w:val="24"/>
          <w:szCs w:val="24"/>
        </w:rPr>
        <w:t xml:space="preserve">. El país cuenta actualmente </w:t>
      </w:r>
      <w:r w:rsidR="002C4A0A" w:rsidRPr="00846531">
        <w:rPr>
          <w:rFonts w:ascii="Times New Roman" w:hAnsi="Times New Roman"/>
          <w:sz w:val="24"/>
          <w:szCs w:val="24"/>
        </w:rPr>
        <w:t>con 1</w:t>
      </w:r>
      <w:r w:rsidR="002E4DDC">
        <w:rPr>
          <w:rFonts w:ascii="Times New Roman" w:hAnsi="Times New Roman"/>
          <w:sz w:val="24"/>
          <w:szCs w:val="24"/>
        </w:rPr>
        <w:t>8</w:t>
      </w:r>
      <w:r w:rsidR="002C4A0A" w:rsidRPr="00846531">
        <w:rPr>
          <w:rFonts w:ascii="Times New Roman" w:hAnsi="Times New Roman"/>
          <w:sz w:val="24"/>
          <w:szCs w:val="24"/>
        </w:rPr>
        <w:t xml:space="preserve"> partidos políticos legalizados. </w:t>
      </w:r>
    </w:p>
    <w:p w:rsidR="002C4A0A" w:rsidRPr="00C5293E" w:rsidRDefault="006D047A" w:rsidP="002C4A0A">
      <w:pPr>
        <w:pStyle w:val="Liste2"/>
        <w:ind w:left="0" w:firstLine="0"/>
        <w:jc w:val="both"/>
        <w:rPr>
          <w:rFonts w:ascii="Times New Roman" w:hAnsi="Times New Roman"/>
          <w:sz w:val="24"/>
          <w:szCs w:val="24"/>
        </w:rPr>
      </w:pPr>
      <w:r>
        <w:rPr>
          <w:rFonts w:ascii="Times New Roman" w:hAnsi="Times New Roman"/>
          <w:sz w:val="24"/>
          <w:szCs w:val="24"/>
        </w:rPr>
        <w:t>4</w:t>
      </w:r>
      <w:r w:rsidR="007012CA">
        <w:rPr>
          <w:rFonts w:ascii="Times New Roman" w:hAnsi="Times New Roman"/>
          <w:sz w:val="24"/>
          <w:szCs w:val="24"/>
        </w:rPr>
        <w:t>1</w:t>
      </w:r>
      <w:r w:rsidR="004F09A6">
        <w:rPr>
          <w:rFonts w:ascii="Times New Roman" w:hAnsi="Times New Roman"/>
          <w:sz w:val="24"/>
          <w:szCs w:val="24"/>
        </w:rPr>
        <w:t>.</w:t>
      </w:r>
      <w:r w:rsidR="004F09A6">
        <w:rPr>
          <w:rFonts w:ascii="Times New Roman" w:hAnsi="Times New Roman"/>
          <w:sz w:val="24"/>
          <w:szCs w:val="24"/>
        </w:rPr>
        <w:tab/>
      </w:r>
      <w:r w:rsidR="002C4A0A" w:rsidRPr="00846531">
        <w:rPr>
          <w:rFonts w:ascii="Times New Roman" w:hAnsi="Times New Roman"/>
          <w:sz w:val="24"/>
          <w:szCs w:val="24"/>
        </w:rPr>
        <w:t>La soberanía pertenece al pueblo el cual la ejerce a través del sufragio universal. De este sufragio universal emanan los poderes públicos que se ejercen en las condiciones que la L</w:t>
      </w:r>
      <w:r w:rsidR="003201C0">
        <w:rPr>
          <w:rFonts w:ascii="Times New Roman" w:hAnsi="Times New Roman"/>
          <w:sz w:val="24"/>
          <w:szCs w:val="24"/>
        </w:rPr>
        <w:t>FGE</w:t>
      </w:r>
      <w:r w:rsidR="002C4A0A" w:rsidRPr="00846531">
        <w:rPr>
          <w:rFonts w:ascii="Times New Roman" w:hAnsi="Times New Roman"/>
          <w:sz w:val="24"/>
          <w:szCs w:val="24"/>
        </w:rPr>
        <w:t xml:space="preserve"> y otras leyes determinan. Los fundamentos de </w:t>
      </w:r>
      <w:r w:rsidR="00504013">
        <w:rPr>
          <w:rFonts w:ascii="Times New Roman" w:hAnsi="Times New Roman"/>
          <w:sz w:val="24"/>
          <w:szCs w:val="24"/>
        </w:rPr>
        <w:t xml:space="preserve">la sociedad ecuatoguineana </w:t>
      </w:r>
      <w:r w:rsidR="002C4A0A" w:rsidRPr="00846531">
        <w:rPr>
          <w:rFonts w:ascii="Times New Roman" w:hAnsi="Times New Roman"/>
          <w:sz w:val="24"/>
          <w:szCs w:val="24"/>
        </w:rPr>
        <w:t xml:space="preserve">son los siguientes: </w:t>
      </w:r>
      <w:r w:rsidR="002C4A0A" w:rsidRPr="00581662">
        <w:rPr>
          <w:rFonts w:ascii="Times New Roman" w:hAnsi="Times New Roman"/>
          <w:sz w:val="24"/>
          <w:szCs w:val="24"/>
        </w:rPr>
        <w:t xml:space="preserve">a) </w:t>
      </w:r>
      <w:r w:rsidR="002C4A0A" w:rsidRPr="00C5293E">
        <w:rPr>
          <w:rFonts w:ascii="Times New Roman" w:hAnsi="Times New Roman"/>
          <w:sz w:val="24"/>
          <w:szCs w:val="24"/>
        </w:rPr>
        <w:t xml:space="preserve">el respeto a la persona humana, su dignidad y libertad; </w:t>
      </w:r>
      <w:r w:rsidR="002C4A0A" w:rsidRPr="00581662">
        <w:rPr>
          <w:rFonts w:ascii="Times New Roman" w:hAnsi="Times New Roman"/>
          <w:sz w:val="24"/>
          <w:szCs w:val="24"/>
        </w:rPr>
        <w:t xml:space="preserve">b) </w:t>
      </w:r>
      <w:r w:rsidR="002C4A0A" w:rsidRPr="00C5293E">
        <w:rPr>
          <w:rFonts w:ascii="Times New Roman" w:hAnsi="Times New Roman"/>
          <w:sz w:val="24"/>
          <w:szCs w:val="24"/>
        </w:rPr>
        <w:t xml:space="preserve">la protección de la familia como célula básica de la sociedad, </w:t>
      </w:r>
      <w:r w:rsidR="002C4A0A" w:rsidRPr="00C5293E">
        <w:rPr>
          <w:rFonts w:ascii="Times New Roman" w:hAnsi="Times New Roman"/>
          <w:b/>
          <w:sz w:val="24"/>
          <w:szCs w:val="24"/>
        </w:rPr>
        <w:t>c)</w:t>
      </w:r>
      <w:r w:rsidR="002C4A0A" w:rsidRPr="00C5293E">
        <w:rPr>
          <w:rFonts w:ascii="Times New Roman" w:hAnsi="Times New Roman"/>
          <w:sz w:val="24"/>
          <w:szCs w:val="24"/>
        </w:rPr>
        <w:t xml:space="preserve"> el reconocimiento del derecho de igualdad entre el hombre y la mujer</w:t>
      </w:r>
      <w:r w:rsidR="00504013" w:rsidRPr="00C5293E">
        <w:rPr>
          <w:rFonts w:ascii="Times New Roman" w:hAnsi="Times New Roman"/>
          <w:sz w:val="24"/>
          <w:szCs w:val="24"/>
        </w:rPr>
        <w:t>, d) la protección del trabajo a través del cual el hombre desarrolla su capacidad creadora de riqueza de la nación para el bienestar social, e) la promoción del desarrollo económico</w:t>
      </w:r>
      <w:r w:rsidR="00C5293E" w:rsidRPr="00C5293E">
        <w:rPr>
          <w:rFonts w:ascii="Times New Roman" w:hAnsi="Times New Roman"/>
          <w:sz w:val="24"/>
          <w:szCs w:val="24"/>
        </w:rPr>
        <w:t>, social y cultur</w:t>
      </w:r>
      <w:r w:rsidR="00C5293E">
        <w:rPr>
          <w:rFonts w:ascii="Times New Roman" w:hAnsi="Times New Roman"/>
          <w:sz w:val="24"/>
          <w:szCs w:val="24"/>
        </w:rPr>
        <w:t>a</w:t>
      </w:r>
      <w:r w:rsidR="00C5293E" w:rsidRPr="00C5293E">
        <w:rPr>
          <w:rFonts w:ascii="Times New Roman" w:hAnsi="Times New Roman"/>
          <w:sz w:val="24"/>
          <w:szCs w:val="24"/>
        </w:rPr>
        <w:t>l</w:t>
      </w:r>
      <w:r w:rsidR="002C4A0A" w:rsidRPr="00C5293E">
        <w:rPr>
          <w:rFonts w:ascii="Times New Roman" w:hAnsi="Times New Roman"/>
          <w:sz w:val="24"/>
          <w:szCs w:val="24"/>
        </w:rPr>
        <w:t>.</w:t>
      </w:r>
    </w:p>
    <w:p w:rsidR="009D5752" w:rsidRDefault="006D047A" w:rsidP="002C4A0A">
      <w:pPr>
        <w:pStyle w:val="Liste2"/>
        <w:ind w:left="0" w:firstLine="0"/>
        <w:jc w:val="both"/>
        <w:rPr>
          <w:rFonts w:ascii="Times New Roman" w:hAnsi="Times New Roman"/>
          <w:sz w:val="24"/>
          <w:szCs w:val="24"/>
        </w:rPr>
      </w:pPr>
      <w:r w:rsidRPr="00C5293E">
        <w:rPr>
          <w:rFonts w:ascii="Times New Roman" w:hAnsi="Times New Roman"/>
          <w:sz w:val="24"/>
          <w:szCs w:val="24"/>
        </w:rPr>
        <w:t>4</w:t>
      </w:r>
      <w:r w:rsidR="007012CA">
        <w:rPr>
          <w:rFonts w:ascii="Times New Roman" w:hAnsi="Times New Roman"/>
          <w:sz w:val="24"/>
          <w:szCs w:val="24"/>
        </w:rPr>
        <w:t>2</w:t>
      </w:r>
      <w:r w:rsidR="004F09A6" w:rsidRPr="00C5293E">
        <w:rPr>
          <w:rFonts w:ascii="Times New Roman" w:hAnsi="Times New Roman"/>
          <w:sz w:val="24"/>
          <w:szCs w:val="24"/>
        </w:rPr>
        <w:t>.</w:t>
      </w:r>
      <w:r w:rsidR="004F09A6" w:rsidRPr="00C5293E">
        <w:rPr>
          <w:rFonts w:ascii="Times New Roman" w:hAnsi="Times New Roman"/>
          <w:sz w:val="24"/>
          <w:szCs w:val="24"/>
        </w:rPr>
        <w:tab/>
      </w:r>
      <w:r w:rsidR="002C4A0A" w:rsidRPr="00C5293E">
        <w:rPr>
          <w:rFonts w:ascii="Times New Roman" w:hAnsi="Times New Roman"/>
          <w:sz w:val="24"/>
          <w:szCs w:val="24"/>
        </w:rPr>
        <w:t xml:space="preserve">El Estado de la República de </w:t>
      </w:r>
      <w:r w:rsidR="00FF0C39">
        <w:rPr>
          <w:rFonts w:ascii="Times New Roman" w:hAnsi="Times New Roman"/>
          <w:sz w:val="24"/>
          <w:szCs w:val="24"/>
        </w:rPr>
        <w:t>GE</w:t>
      </w:r>
      <w:r w:rsidR="002C4A0A" w:rsidRPr="00C5293E">
        <w:rPr>
          <w:rFonts w:ascii="Times New Roman" w:hAnsi="Times New Roman"/>
          <w:sz w:val="24"/>
          <w:szCs w:val="24"/>
        </w:rPr>
        <w:t xml:space="preserve"> ejerce su</w:t>
      </w:r>
      <w:r w:rsidR="005E0714">
        <w:rPr>
          <w:rFonts w:ascii="Times New Roman" w:hAnsi="Times New Roman"/>
          <w:sz w:val="24"/>
          <w:szCs w:val="24"/>
        </w:rPr>
        <w:t xml:space="preserve">s funciones </w:t>
      </w:r>
      <w:r w:rsidR="002C4A0A" w:rsidRPr="00C5293E">
        <w:rPr>
          <w:rFonts w:ascii="Times New Roman" w:hAnsi="Times New Roman"/>
          <w:sz w:val="24"/>
          <w:szCs w:val="24"/>
        </w:rPr>
        <w:t>a través de</w:t>
      </w:r>
      <w:r w:rsidR="005D0859">
        <w:rPr>
          <w:rFonts w:ascii="Times New Roman" w:hAnsi="Times New Roman"/>
          <w:sz w:val="24"/>
          <w:szCs w:val="24"/>
        </w:rPr>
        <w:t>l</w:t>
      </w:r>
      <w:r w:rsidR="005E0714">
        <w:rPr>
          <w:rFonts w:ascii="Times New Roman" w:hAnsi="Times New Roman"/>
          <w:sz w:val="24"/>
          <w:szCs w:val="24"/>
        </w:rPr>
        <w:t xml:space="preserve"> Presidente de la República, el Vice-Presidente de la República, el </w:t>
      </w:r>
      <w:r w:rsidR="002C4A0A" w:rsidRPr="00C5293E">
        <w:rPr>
          <w:rFonts w:ascii="Times New Roman" w:hAnsi="Times New Roman"/>
          <w:sz w:val="24"/>
          <w:szCs w:val="24"/>
        </w:rPr>
        <w:t>Consejo de Ministros,</w:t>
      </w:r>
      <w:r w:rsidR="005D0859">
        <w:rPr>
          <w:rFonts w:ascii="Times New Roman" w:hAnsi="Times New Roman"/>
          <w:sz w:val="24"/>
          <w:szCs w:val="24"/>
        </w:rPr>
        <w:t xml:space="preserve"> la Cámara de los Diputados, el Senado, el Poder Judicial, </w:t>
      </w:r>
      <w:r w:rsidR="002C4A0A" w:rsidRPr="00C5293E">
        <w:rPr>
          <w:rFonts w:ascii="Times New Roman" w:hAnsi="Times New Roman"/>
          <w:sz w:val="24"/>
          <w:szCs w:val="24"/>
        </w:rPr>
        <w:t xml:space="preserve">el </w:t>
      </w:r>
      <w:r w:rsidR="005D0859">
        <w:rPr>
          <w:rFonts w:ascii="Times New Roman" w:hAnsi="Times New Roman"/>
          <w:sz w:val="24"/>
          <w:szCs w:val="24"/>
        </w:rPr>
        <w:t xml:space="preserve">Tribunal Constitucional, El Consejo Superior del Poder Judicial, el Consejo de la República, el Consejo Nacional para el Desarrollo Económico y Social, el Tribunal de Cuentas, el Defensor del Pueblo </w:t>
      </w:r>
      <w:r w:rsidR="002C4A0A" w:rsidRPr="00C5293E">
        <w:rPr>
          <w:rFonts w:ascii="Times New Roman" w:hAnsi="Times New Roman"/>
          <w:sz w:val="24"/>
          <w:szCs w:val="24"/>
        </w:rPr>
        <w:t>y demás órganos</w:t>
      </w:r>
      <w:r w:rsidR="002A5FD0">
        <w:rPr>
          <w:rFonts w:ascii="Times New Roman" w:hAnsi="Times New Roman"/>
          <w:sz w:val="24"/>
          <w:szCs w:val="24"/>
        </w:rPr>
        <w:t xml:space="preserve"> </w:t>
      </w:r>
      <w:r w:rsidR="002C4A0A" w:rsidRPr="00C5293E">
        <w:rPr>
          <w:rFonts w:ascii="Times New Roman" w:hAnsi="Times New Roman"/>
          <w:sz w:val="24"/>
          <w:szCs w:val="24"/>
        </w:rPr>
        <w:t>(</w:t>
      </w:r>
      <w:r w:rsidR="003201C0">
        <w:rPr>
          <w:rFonts w:ascii="Times New Roman" w:hAnsi="Times New Roman"/>
          <w:sz w:val="24"/>
          <w:szCs w:val="24"/>
        </w:rPr>
        <w:t>LFGE</w:t>
      </w:r>
      <w:r w:rsidR="009D5752" w:rsidRPr="00C5293E">
        <w:rPr>
          <w:rFonts w:ascii="Times New Roman" w:hAnsi="Times New Roman"/>
          <w:sz w:val="24"/>
          <w:szCs w:val="24"/>
        </w:rPr>
        <w:t>, Artículo 3</w:t>
      </w:r>
      <w:r w:rsidR="005D0859">
        <w:rPr>
          <w:rFonts w:ascii="Times New Roman" w:hAnsi="Times New Roman"/>
          <w:sz w:val="24"/>
          <w:szCs w:val="24"/>
        </w:rPr>
        <w:t>2</w:t>
      </w:r>
      <w:r w:rsidR="002C4A0A" w:rsidRPr="00C5293E">
        <w:rPr>
          <w:rFonts w:ascii="Times New Roman" w:hAnsi="Times New Roman"/>
          <w:sz w:val="24"/>
          <w:szCs w:val="24"/>
        </w:rPr>
        <w:t>).</w:t>
      </w:r>
      <w:r w:rsidR="005E0714" w:rsidRPr="005E0714">
        <w:rPr>
          <w:rFonts w:ascii="Times New Roman" w:hAnsi="Times New Roman"/>
          <w:sz w:val="24"/>
          <w:szCs w:val="24"/>
        </w:rPr>
        <w:t xml:space="preserve"> </w:t>
      </w:r>
    </w:p>
    <w:p w:rsidR="000808CF" w:rsidRPr="00747963" w:rsidRDefault="006D047A" w:rsidP="000808CF">
      <w:pPr>
        <w:pStyle w:val="Liste2"/>
        <w:ind w:left="0" w:firstLine="0"/>
        <w:jc w:val="both"/>
        <w:rPr>
          <w:rFonts w:ascii="Times New Roman" w:hAnsi="Times New Roman"/>
          <w:sz w:val="24"/>
          <w:szCs w:val="24"/>
        </w:rPr>
      </w:pPr>
      <w:r w:rsidRPr="006D047A">
        <w:rPr>
          <w:rFonts w:ascii="Times New Roman" w:hAnsi="Times New Roman"/>
          <w:sz w:val="24"/>
          <w:szCs w:val="24"/>
        </w:rPr>
        <w:t>4</w:t>
      </w:r>
      <w:r w:rsidR="007012CA">
        <w:rPr>
          <w:rFonts w:ascii="Times New Roman" w:hAnsi="Times New Roman"/>
          <w:sz w:val="24"/>
          <w:szCs w:val="24"/>
        </w:rPr>
        <w:t>3</w:t>
      </w:r>
      <w:r w:rsidR="004F09A6" w:rsidRPr="006D047A">
        <w:rPr>
          <w:rFonts w:ascii="Times New Roman" w:hAnsi="Times New Roman"/>
          <w:sz w:val="24"/>
          <w:szCs w:val="24"/>
        </w:rPr>
        <w:t>.</w:t>
      </w:r>
      <w:r w:rsidR="004F09A6">
        <w:rPr>
          <w:rFonts w:ascii="Times New Roman" w:hAnsi="Times New Roman"/>
          <w:b/>
          <w:sz w:val="24"/>
          <w:szCs w:val="24"/>
        </w:rPr>
        <w:tab/>
      </w:r>
      <w:r w:rsidR="002C4A0A" w:rsidRPr="009D5752">
        <w:rPr>
          <w:rFonts w:ascii="Times New Roman" w:hAnsi="Times New Roman"/>
          <w:b/>
          <w:sz w:val="24"/>
          <w:szCs w:val="24"/>
        </w:rPr>
        <w:t>El Poder Ejecutivo</w:t>
      </w:r>
      <w:r w:rsidR="002C4A0A" w:rsidRPr="00846531">
        <w:rPr>
          <w:rFonts w:ascii="Times New Roman" w:hAnsi="Times New Roman"/>
          <w:sz w:val="24"/>
          <w:szCs w:val="24"/>
        </w:rPr>
        <w:t xml:space="preserve"> está representado por el Consejo de Ministros, que es el órgano que ejecuta la política general de la nación determinada por el Presidente de la República, asegura la aplicación de las leyes y asiste al Presidente en los asuntos políticos y administrativos. La ley determina el número de Ministerios, sus denominaciones y competencias</w:t>
      </w:r>
      <w:r w:rsidR="000808CF">
        <w:rPr>
          <w:rFonts w:ascii="Times New Roman" w:hAnsi="Times New Roman"/>
          <w:sz w:val="24"/>
          <w:szCs w:val="24"/>
        </w:rPr>
        <w:t xml:space="preserve">. </w:t>
      </w:r>
    </w:p>
    <w:p w:rsidR="00273F60" w:rsidRDefault="006D047A" w:rsidP="002C4A0A">
      <w:pPr>
        <w:pStyle w:val="Liste2"/>
        <w:ind w:left="0" w:firstLine="0"/>
        <w:jc w:val="both"/>
        <w:rPr>
          <w:rFonts w:ascii="Times New Roman" w:hAnsi="Times New Roman"/>
          <w:sz w:val="24"/>
          <w:szCs w:val="24"/>
        </w:rPr>
      </w:pPr>
      <w:r w:rsidRPr="006D047A">
        <w:rPr>
          <w:rFonts w:ascii="Times New Roman" w:hAnsi="Times New Roman"/>
          <w:sz w:val="24"/>
          <w:szCs w:val="24"/>
        </w:rPr>
        <w:t>4</w:t>
      </w:r>
      <w:r w:rsidR="007012CA">
        <w:rPr>
          <w:rFonts w:ascii="Times New Roman" w:hAnsi="Times New Roman"/>
          <w:sz w:val="24"/>
          <w:szCs w:val="24"/>
        </w:rPr>
        <w:t>4</w:t>
      </w:r>
      <w:r w:rsidRPr="006D047A">
        <w:rPr>
          <w:rFonts w:ascii="Times New Roman" w:hAnsi="Times New Roman"/>
          <w:sz w:val="24"/>
          <w:szCs w:val="24"/>
        </w:rPr>
        <w:t>.</w:t>
      </w:r>
      <w:r w:rsidR="004F09A6">
        <w:rPr>
          <w:rFonts w:ascii="Times New Roman" w:hAnsi="Times New Roman"/>
          <w:b/>
          <w:sz w:val="24"/>
          <w:szCs w:val="24"/>
        </w:rPr>
        <w:tab/>
      </w:r>
      <w:r w:rsidR="00415975" w:rsidRPr="00747963">
        <w:rPr>
          <w:rFonts w:ascii="Times New Roman" w:hAnsi="Times New Roman"/>
          <w:b/>
          <w:sz w:val="24"/>
          <w:szCs w:val="24"/>
        </w:rPr>
        <w:t xml:space="preserve">El </w:t>
      </w:r>
      <w:r w:rsidR="002C4A0A" w:rsidRPr="00747963">
        <w:rPr>
          <w:rFonts w:ascii="Times New Roman" w:hAnsi="Times New Roman"/>
          <w:b/>
          <w:sz w:val="24"/>
          <w:szCs w:val="24"/>
        </w:rPr>
        <w:t>Poder Legislativo</w:t>
      </w:r>
      <w:r w:rsidR="002C4A0A" w:rsidRPr="00747963">
        <w:rPr>
          <w:rFonts w:ascii="Times New Roman" w:hAnsi="Times New Roman"/>
          <w:sz w:val="24"/>
          <w:szCs w:val="24"/>
        </w:rPr>
        <w:t xml:space="preserve"> está representado por </w:t>
      </w:r>
      <w:r w:rsidR="00F560CA" w:rsidRPr="00747963">
        <w:rPr>
          <w:rFonts w:ascii="Times New Roman" w:hAnsi="Times New Roman"/>
          <w:sz w:val="24"/>
          <w:szCs w:val="24"/>
        </w:rPr>
        <w:t xml:space="preserve">el Senado y </w:t>
      </w:r>
      <w:r w:rsidR="002C4A0A" w:rsidRPr="00747963">
        <w:rPr>
          <w:rFonts w:ascii="Times New Roman" w:hAnsi="Times New Roman"/>
          <w:sz w:val="24"/>
          <w:szCs w:val="24"/>
        </w:rPr>
        <w:t xml:space="preserve">la Cámara de los </w:t>
      </w:r>
      <w:r w:rsidR="00F560CA" w:rsidRPr="00747963">
        <w:rPr>
          <w:rFonts w:ascii="Times New Roman" w:hAnsi="Times New Roman"/>
          <w:sz w:val="24"/>
          <w:szCs w:val="24"/>
        </w:rPr>
        <w:t>Diputados</w:t>
      </w:r>
      <w:r w:rsidR="00214F9D">
        <w:rPr>
          <w:rFonts w:ascii="Times New Roman" w:hAnsi="Times New Roman"/>
          <w:sz w:val="24"/>
          <w:szCs w:val="24"/>
        </w:rPr>
        <w:t xml:space="preserve">. Ambos órganos concurren en la formulación de las leyes y actúan por separado y conjuntamente en la forma que establece la </w:t>
      </w:r>
      <w:r w:rsidR="003201C0">
        <w:rPr>
          <w:rFonts w:ascii="Times New Roman" w:hAnsi="Times New Roman"/>
          <w:sz w:val="24"/>
          <w:szCs w:val="24"/>
        </w:rPr>
        <w:t>LFGE</w:t>
      </w:r>
      <w:r w:rsidR="00273F60">
        <w:rPr>
          <w:rFonts w:ascii="Times New Roman" w:hAnsi="Times New Roman"/>
          <w:sz w:val="24"/>
          <w:szCs w:val="24"/>
        </w:rPr>
        <w:t xml:space="preserve"> </w:t>
      </w:r>
      <w:r w:rsidR="00214F9D">
        <w:rPr>
          <w:rFonts w:ascii="Times New Roman" w:hAnsi="Times New Roman"/>
          <w:sz w:val="24"/>
          <w:szCs w:val="24"/>
        </w:rPr>
        <w:t xml:space="preserve">y demás leyes en el ejercicio de sus funciones y competencias respectivas. Sus </w:t>
      </w:r>
      <w:r w:rsidR="002C4A0A" w:rsidRPr="00747963">
        <w:rPr>
          <w:rFonts w:ascii="Times New Roman" w:hAnsi="Times New Roman"/>
          <w:sz w:val="24"/>
          <w:szCs w:val="24"/>
        </w:rPr>
        <w:t>miembros son elegidos por sufragio universal</w:t>
      </w:r>
      <w:r w:rsidR="006A466A" w:rsidRPr="00747963">
        <w:rPr>
          <w:rFonts w:ascii="Times New Roman" w:hAnsi="Times New Roman"/>
          <w:sz w:val="24"/>
          <w:szCs w:val="24"/>
        </w:rPr>
        <w:t xml:space="preserve">, </w:t>
      </w:r>
      <w:r w:rsidR="00A85DE3" w:rsidRPr="00747963">
        <w:rPr>
          <w:rFonts w:ascii="Times New Roman" w:hAnsi="Times New Roman"/>
          <w:sz w:val="24"/>
          <w:szCs w:val="24"/>
        </w:rPr>
        <w:t>directo y</w:t>
      </w:r>
      <w:r w:rsidR="002C4A0A" w:rsidRPr="00747963">
        <w:rPr>
          <w:rFonts w:ascii="Times New Roman" w:hAnsi="Times New Roman"/>
          <w:sz w:val="24"/>
          <w:szCs w:val="24"/>
        </w:rPr>
        <w:t xml:space="preserve"> </w:t>
      </w:r>
      <w:r w:rsidR="006A466A" w:rsidRPr="00747963">
        <w:rPr>
          <w:rFonts w:ascii="Times New Roman" w:hAnsi="Times New Roman"/>
          <w:sz w:val="24"/>
          <w:szCs w:val="24"/>
        </w:rPr>
        <w:t>secreto por un periodo de cinco (5) años.</w:t>
      </w:r>
    </w:p>
    <w:p w:rsidR="00273F60" w:rsidRPr="00041BDE" w:rsidRDefault="00273F60" w:rsidP="00273F60">
      <w:pPr>
        <w:pStyle w:val="Liste2"/>
        <w:ind w:left="0" w:firstLine="0"/>
        <w:jc w:val="both"/>
        <w:rPr>
          <w:rFonts w:ascii="Times New Roman" w:hAnsi="Times New Roman"/>
          <w:sz w:val="24"/>
          <w:szCs w:val="24"/>
        </w:rPr>
      </w:pPr>
      <w:r>
        <w:rPr>
          <w:rFonts w:ascii="Times New Roman" w:hAnsi="Times New Roman"/>
          <w:sz w:val="24"/>
          <w:szCs w:val="24"/>
        </w:rPr>
        <w:t>4</w:t>
      </w:r>
      <w:r w:rsidR="007012CA">
        <w:rPr>
          <w:rFonts w:ascii="Times New Roman" w:hAnsi="Times New Roman"/>
          <w:sz w:val="24"/>
          <w:szCs w:val="24"/>
        </w:rPr>
        <w:t>5</w:t>
      </w:r>
      <w:r>
        <w:rPr>
          <w:rFonts w:ascii="Times New Roman" w:hAnsi="Times New Roman"/>
          <w:sz w:val="24"/>
          <w:szCs w:val="24"/>
        </w:rPr>
        <w:t>.</w:t>
      </w:r>
      <w:r>
        <w:rPr>
          <w:rFonts w:ascii="Times New Roman" w:hAnsi="Times New Roman"/>
          <w:sz w:val="24"/>
          <w:szCs w:val="24"/>
        </w:rPr>
        <w:tab/>
        <w:t xml:space="preserve">El Senado, es el Órgano de representación territorial y de las corporaciones locales, en la forma que determina la Ley. Está integrado por setenta (70) Senadores. </w:t>
      </w:r>
      <w:r w:rsidR="00425D09">
        <w:rPr>
          <w:rFonts w:ascii="Times New Roman" w:hAnsi="Times New Roman"/>
          <w:sz w:val="24"/>
          <w:szCs w:val="24"/>
        </w:rPr>
        <w:t>F</w:t>
      </w:r>
      <w:r>
        <w:rPr>
          <w:rFonts w:ascii="Times New Roman" w:hAnsi="Times New Roman"/>
          <w:sz w:val="24"/>
          <w:szCs w:val="24"/>
        </w:rPr>
        <w:t xml:space="preserve">unciones del Senado: a) Dictaminar en segunda lectura los Proyectos de Leyes y demás Disposiciones sometidas a su estudio y aprobación por la Cámara de los Diputados; b) Aceptar o no la dimisión del Presidente de la República; c) </w:t>
      </w:r>
      <w:r w:rsidR="009615EB">
        <w:rPr>
          <w:rFonts w:ascii="Times New Roman" w:hAnsi="Times New Roman"/>
          <w:sz w:val="24"/>
          <w:szCs w:val="24"/>
        </w:rPr>
        <w:t>l</w:t>
      </w:r>
      <w:r>
        <w:rPr>
          <w:rFonts w:ascii="Times New Roman" w:hAnsi="Times New Roman"/>
          <w:sz w:val="24"/>
          <w:szCs w:val="24"/>
        </w:rPr>
        <w:t>as demás que la Ley determine.</w:t>
      </w:r>
    </w:p>
    <w:p w:rsidR="00747963" w:rsidRPr="00041BDE" w:rsidRDefault="00273F60" w:rsidP="002C4A0A">
      <w:pPr>
        <w:pStyle w:val="Liste2"/>
        <w:ind w:left="0" w:firstLine="0"/>
        <w:jc w:val="both"/>
        <w:rPr>
          <w:rFonts w:ascii="Times New Roman" w:hAnsi="Times New Roman"/>
          <w:sz w:val="24"/>
          <w:szCs w:val="24"/>
        </w:rPr>
      </w:pPr>
      <w:r>
        <w:rPr>
          <w:rFonts w:ascii="Times New Roman" w:hAnsi="Times New Roman"/>
          <w:sz w:val="24"/>
          <w:szCs w:val="24"/>
        </w:rPr>
        <w:t>4</w:t>
      </w:r>
      <w:r w:rsidR="007012CA">
        <w:rPr>
          <w:rFonts w:ascii="Times New Roman" w:hAnsi="Times New Roman"/>
          <w:sz w:val="24"/>
          <w:szCs w:val="24"/>
        </w:rPr>
        <w:t>6</w:t>
      </w:r>
      <w:r>
        <w:rPr>
          <w:rFonts w:ascii="Times New Roman" w:hAnsi="Times New Roman"/>
          <w:sz w:val="24"/>
          <w:szCs w:val="24"/>
        </w:rPr>
        <w:t>.</w:t>
      </w:r>
      <w:r>
        <w:rPr>
          <w:rFonts w:ascii="Times New Roman" w:hAnsi="Times New Roman"/>
          <w:sz w:val="24"/>
          <w:szCs w:val="24"/>
        </w:rPr>
        <w:tab/>
      </w:r>
      <w:r w:rsidR="00214F9D">
        <w:rPr>
          <w:rFonts w:ascii="Times New Roman" w:hAnsi="Times New Roman"/>
          <w:sz w:val="24"/>
          <w:szCs w:val="24"/>
        </w:rPr>
        <w:t>L</w:t>
      </w:r>
      <w:r w:rsidR="006A466A" w:rsidRPr="00747963">
        <w:rPr>
          <w:rFonts w:ascii="Times New Roman" w:hAnsi="Times New Roman"/>
          <w:sz w:val="24"/>
          <w:szCs w:val="24"/>
        </w:rPr>
        <w:t xml:space="preserve">a </w:t>
      </w:r>
      <w:r w:rsidR="00747963" w:rsidRPr="00747963">
        <w:rPr>
          <w:rFonts w:ascii="Times New Roman" w:hAnsi="Times New Roman"/>
          <w:sz w:val="24"/>
          <w:szCs w:val="24"/>
        </w:rPr>
        <w:t>Cámara</w:t>
      </w:r>
      <w:r w:rsidR="006A466A" w:rsidRPr="00747963">
        <w:rPr>
          <w:rFonts w:ascii="Times New Roman" w:hAnsi="Times New Roman"/>
          <w:sz w:val="24"/>
          <w:szCs w:val="24"/>
        </w:rPr>
        <w:t xml:space="preserve"> de los Diputados </w:t>
      </w:r>
      <w:r w:rsidR="00214F9D">
        <w:rPr>
          <w:rFonts w:ascii="Times New Roman" w:hAnsi="Times New Roman"/>
          <w:sz w:val="24"/>
          <w:szCs w:val="24"/>
        </w:rPr>
        <w:t>e</w:t>
      </w:r>
      <w:r w:rsidR="00747963" w:rsidRPr="00747963">
        <w:rPr>
          <w:rFonts w:ascii="Times New Roman" w:hAnsi="Times New Roman"/>
          <w:sz w:val="24"/>
          <w:szCs w:val="24"/>
        </w:rPr>
        <w:t>stá</w:t>
      </w:r>
      <w:r w:rsidR="006A466A" w:rsidRPr="00747963">
        <w:rPr>
          <w:rFonts w:ascii="Times New Roman" w:hAnsi="Times New Roman"/>
          <w:sz w:val="24"/>
          <w:szCs w:val="24"/>
        </w:rPr>
        <w:t xml:space="preserve"> integrada por cien (100) </w:t>
      </w:r>
      <w:r>
        <w:rPr>
          <w:rFonts w:ascii="Times New Roman" w:hAnsi="Times New Roman"/>
          <w:sz w:val="24"/>
          <w:szCs w:val="24"/>
        </w:rPr>
        <w:t>Diputados</w:t>
      </w:r>
      <w:r w:rsidR="002C4A0A" w:rsidRPr="00747963">
        <w:rPr>
          <w:rFonts w:ascii="Times New Roman" w:hAnsi="Times New Roman"/>
          <w:sz w:val="24"/>
          <w:szCs w:val="24"/>
        </w:rPr>
        <w:t>, cuyas funciones se resumen en aprobar las leyes, aprobar los tratados y convenios internacionales, controlar al ejecutivo y designar comisiones especiales para investigar asuntos de interés público.</w:t>
      </w:r>
      <w:r>
        <w:rPr>
          <w:rFonts w:ascii="Times New Roman" w:hAnsi="Times New Roman"/>
          <w:sz w:val="24"/>
          <w:szCs w:val="24"/>
        </w:rPr>
        <w:t xml:space="preserve"> E</w:t>
      </w:r>
      <w:r w:rsidR="002C4A0A" w:rsidRPr="00747963">
        <w:rPr>
          <w:rFonts w:ascii="Times New Roman" w:hAnsi="Times New Roman"/>
          <w:sz w:val="24"/>
          <w:szCs w:val="24"/>
        </w:rPr>
        <w:t xml:space="preserve">stá estructurada, para su funcionamiento, en comisiones </w:t>
      </w:r>
      <w:r w:rsidR="00086606" w:rsidRPr="00747963">
        <w:rPr>
          <w:rFonts w:ascii="Times New Roman" w:hAnsi="Times New Roman"/>
          <w:sz w:val="24"/>
          <w:szCs w:val="24"/>
        </w:rPr>
        <w:t xml:space="preserve">legislativas </w:t>
      </w:r>
      <w:r w:rsidR="002C4A0A" w:rsidRPr="00747963">
        <w:rPr>
          <w:rFonts w:ascii="Times New Roman" w:hAnsi="Times New Roman"/>
          <w:sz w:val="24"/>
          <w:szCs w:val="24"/>
        </w:rPr>
        <w:t xml:space="preserve">permanentes y comisiones </w:t>
      </w:r>
      <w:r w:rsidR="00086606" w:rsidRPr="00747963">
        <w:rPr>
          <w:rFonts w:ascii="Times New Roman" w:hAnsi="Times New Roman"/>
          <w:sz w:val="24"/>
          <w:szCs w:val="24"/>
        </w:rPr>
        <w:t xml:space="preserve">legislativas </w:t>
      </w:r>
      <w:r w:rsidR="002C4A0A" w:rsidRPr="00747963">
        <w:rPr>
          <w:rFonts w:ascii="Times New Roman" w:hAnsi="Times New Roman"/>
          <w:sz w:val="24"/>
          <w:szCs w:val="24"/>
        </w:rPr>
        <w:t xml:space="preserve">no </w:t>
      </w:r>
      <w:r w:rsidR="00086606" w:rsidRPr="00747963">
        <w:rPr>
          <w:rFonts w:ascii="Times New Roman" w:hAnsi="Times New Roman"/>
          <w:sz w:val="24"/>
          <w:szCs w:val="24"/>
        </w:rPr>
        <w:t>permanentes. D</w:t>
      </w:r>
      <w:r w:rsidR="002C4A0A" w:rsidRPr="00747963">
        <w:rPr>
          <w:rFonts w:ascii="Times New Roman" w:hAnsi="Times New Roman"/>
          <w:sz w:val="24"/>
          <w:szCs w:val="24"/>
        </w:rPr>
        <w:t>e entre estas cabe destacar la Comisión de Quejas y Peticiones, encargada del estudio de quejas, las resoluciones de las peticiones presentadas por personas físicas y órganos sociales y de la comunidad, según la ley.</w:t>
      </w:r>
      <w:r w:rsidR="00747963">
        <w:rPr>
          <w:rFonts w:ascii="Times New Roman" w:hAnsi="Times New Roman"/>
          <w:sz w:val="24"/>
          <w:szCs w:val="24"/>
        </w:rPr>
        <w:t xml:space="preserve"> </w:t>
      </w:r>
    </w:p>
    <w:p w:rsidR="002C4A0A" w:rsidRPr="00041BDE" w:rsidRDefault="004F09A6" w:rsidP="001F6B3B">
      <w:pPr>
        <w:jc w:val="both"/>
        <w:rPr>
          <w:rFonts w:ascii="Times New Roman" w:hAnsi="Times New Roman"/>
          <w:sz w:val="24"/>
          <w:szCs w:val="24"/>
          <w:lang w:val="es-ES"/>
        </w:rPr>
      </w:pPr>
      <w:r w:rsidRPr="00041BDE">
        <w:rPr>
          <w:rFonts w:ascii="Times New Roman" w:hAnsi="Times New Roman"/>
          <w:sz w:val="24"/>
          <w:szCs w:val="24"/>
          <w:lang w:val="es-ES"/>
        </w:rPr>
        <w:t>4</w:t>
      </w:r>
      <w:r w:rsidR="00266DF2" w:rsidRPr="00041BDE">
        <w:rPr>
          <w:rFonts w:ascii="Times New Roman" w:hAnsi="Times New Roman"/>
          <w:sz w:val="24"/>
          <w:szCs w:val="24"/>
          <w:lang w:val="es-ES"/>
        </w:rPr>
        <w:t>7</w:t>
      </w:r>
      <w:r w:rsidRPr="00041BDE">
        <w:rPr>
          <w:rFonts w:ascii="Times New Roman" w:hAnsi="Times New Roman"/>
          <w:sz w:val="24"/>
          <w:szCs w:val="24"/>
          <w:lang w:val="es-ES"/>
        </w:rPr>
        <w:t>.</w:t>
      </w:r>
      <w:r w:rsidRPr="00041BDE">
        <w:rPr>
          <w:rFonts w:ascii="Times New Roman" w:hAnsi="Times New Roman"/>
          <w:b/>
          <w:sz w:val="24"/>
          <w:szCs w:val="24"/>
          <w:lang w:val="es-ES"/>
        </w:rPr>
        <w:tab/>
      </w:r>
      <w:r w:rsidR="005C5828" w:rsidRPr="00041BDE">
        <w:rPr>
          <w:rFonts w:ascii="Times New Roman" w:hAnsi="Times New Roman"/>
          <w:b/>
          <w:sz w:val="24"/>
          <w:szCs w:val="24"/>
          <w:lang w:val="es-ES"/>
        </w:rPr>
        <w:t>E</w:t>
      </w:r>
      <w:r w:rsidR="001F6B3B" w:rsidRPr="00041BDE">
        <w:rPr>
          <w:rFonts w:ascii="Times New Roman" w:hAnsi="Times New Roman"/>
          <w:b/>
          <w:sz w:val="24"/>
          <w:szCs w:val="24"/>
          <w:lang w:val="es-ES"/>
        </w:rPr>
        <w:t xml:space="preserve">l Poder </w:t>
      </w:r>
      <w:r w:rsidR="002C4A0A" w:rsidRPr="00041BDE">
        <w:rPr>
          <w:rFonts w:ascii="Times New Roman" w:hAnsi="Times New Roman"/>
          <w:b/>
          <w:sz w:val="24"/>
          <w:szCs w:val="24"/>
          <w:lang w:val="es-ES"/>
        </w:rPr>
        <w:t>judicial</w:t>
      </w:r>
      <w:r w:rsidR="001F6B3B" w:rsidRPr="00041BDE">
        <w:rPr>
          <w:rFonts w:ascii="Times New Roman" w:hAnsi="Times New Roman"/>
          <w:b/>
          <w:sz w:val="24"/>
          <w:szCs w:val="24"/>
          <w:lang w:val="es-ES"/>
        </w:rPr>
        <w:t xml:space="preserve">. </w:t>
      </w:r>
      <w:r w:rsidR="00214F9D" w:rsidRPr="00041BDE">
        <w:rPr>
          <w:rFonts w:ascii="Times New Roman" w:hAnsi="Times New Roman"/>
          <w:sz w:val="24"/>
          <w:szCs w:val="24"/>
          <w:lang w:val="es-ES"/>
        </w:rPr>
        <w:t xml:space="preserve">Según </w:t>
      </w:r>
      <w:r w:rsidR="00041BDE" w:rsidRPr="00041BDE">
        <w:rPr>
          <w:rFonts w:ascii="Times New Roman" w:hAnsi="Times New Roman"/>
          <w:sz w:val="24"/>
          <w:szCs w:val="24"/>
          <w:lang w:val="es-ES"/>
        </w:rPr>
        <w:t xml:space="preserve">el </w:t>
      </w:r>
      <w:r w:rsidR="00273F60" w:rsidRPr="00041BDE">
        <w:rPr>
          <w:rFonts w:ascii="Times New Roman" w:hAnsi="Times New Roman"/>
          <w:sz w:val="24"/>
          <w:szCs w:val="24"/>
          <w:lang w:val="es-ES"/>
        </w:rPr>
        <w:t>A</w:t>
      </w:r>
      <w:r w:rsidR="00273F60">
        <w:rPr>
          <w:rFonts w:ascii="Times New Roman" w:hAnsi="Times New Roman"/>
          <w:sz w:val="24"/>
          <w:szCs w:val="24"/>
          <w:lang w:val="es-ES"/>
        </w:rPr>
        <w:t xml:space="preserve">rtículo 90 de la </w:t>
      </w:r>
      <w:r w:rsidR="003201C0">
        <w:rPr>
          <w:rFonts w:ascii="Times New Roman" w:hAnsi="Times New Roman"/>
          <w:sz w:val="24"/>
          <w:szCs w:val="24"/>
          <w:lang w:val="es-ES"/>
        </w:rPr>
        <w:t>LFGE</w:t>
      </w:r>
      <w:r w:rsidR="002C4A0A" w:rsidRPr="00041BDE">
        <w:rPr>
          <w:rFonts w:ascii="Times New Roman" w:hAnsi="Times New Roman"/>
          <w:sz w:val="24"/>
          <w:szCs w:val="24"/>
          <w:lang w:val="es-ES"/>
        </w:rPr>
        <w:t xml:space="preserve">, la Justicia en </w:t>
      </w:r>
      <w:r w:rsidR="003201C0">
        <w:rPr>
          <w:rFonts w:ascii="Times New Roman" w:hAnsi="Times New Roman"/>
          <w:sz w:val="24"/>
          <w:szCs w:val="24"/>
          <w:lang w:val="es-ES"/>
        </w:rPr>
        <w:t>GE</w:t>
      </w:r>
      <w:r w:rsidR="002C4A0A" w:rsidRPr="00041BDE">
        <w:rPr>
          <w:rFonts w:ascii="Times New Roman" w:hAnsi="Times New Roman"/>
          <w:sz w:val="24"/>
          <w:szCs w:val="24"/>
          <w:lang w:val="es-ES"/>
        </w:rPr>
        <w:t xml:space="preserve"> emana del pueblo y se </w:t>
      </w:r>
      <w:r w:rsidR="00041BDE" w:rsidRPr="00041BDE">
        <w:rPr>
          <w:rFonts w:ascii="Times New Roman" w:hAnsi="Times New Roman"/>
          <w:sz w:val="24"/>
          <w:szCs w:val="24"/>
          <w:lang w:val="es-ES"/>
        </w:rPr>
        <w:t xml:space="preserve">administra </w:t>
      </w:r>
      <w:r w:rsidR="002C4A0A" w:rsidRPr="00041BDE">
        <w:rPr>
          <w:rFonts w:ascii="Times New Roman" w:hAnsi="Times New Roman"/>
          <w:sz w:val="24"/>
          <w:szCs w:val="24"/>
          <w:lang w:val="es-ES"/>
        </w:rPr>
        <w:t>en nombre del Jefe de Estado</w:t>
      </w:r>
      <w:r w:rsidR="00273F60">
        <w:rPr>
          <w:rFonts w:ascii="Times New Roman" w:hAnsi="Times New Roman"/>
          <w:sz w:val="24"/>
          <w:szCs w:val="24"/>
          <w:lang w:val="es-ES"/>
        </w:rPr>
        <w:t xml:space="preserve">. La justicia </w:t>
      </w:r>
      <w:r w:rsidR="002C4A0A" w:rsidRPr="00041BDE">
        <w:rPr>
          <w:rFonts w:ascii="Times New Roman" w:hAnsi="Times New Roman"/>
          <w:sz w:val="24"/>
          <w:szCs w:val="24"/>
          <w:lang w:val="es-ES"/>
        </w:rPr>
        <w:t>se articula constitucionalmente en torno a las siguientes instituciones: La Corte Suprema de Justicia, El Consejo Superior del Poder Judicial y el Tribunal Constitucional.</w:t>
      </w:r>
    </w:p>
    <w:p w:rsidR="002526EB" w:rsidRDefault="004F09A6" w:rsidP="002526EB">
      <w:pPr>
        <w:jc w:val="both"/>
        <w:rPr>
          <w:rFonts w:ascii="Times New Roman" w:hAnsi="Times New Roman"/>
          <w:sz w:val="24"/>
          <w:szCs w:val="24"/>
          <w:lang w:val="es-ES"/>
        </w:rPr>
      </w:pPr>
      <w:r w:rsidRPr="006D047A">
        <w:rPr>
          <w:rFonts w:ascii="Times New Roman" w:hAnsi="Times New Roman"/>
          <w:sz w:val="24"/>
          <w:szCs w:val="24"/>
          <w:lang w:val="es-ES"/>
        </w:rPr>
        <w:t>4</w:t>
      </w:r>
      <w:r w:rsidR="00266DF2">
        <w:rPr>
          <w:rFonts w:ascii="Times New Roman" w:hAnsi="Times New Roman"/>
          <w:sz w:val="24"/>
          <w:szCs w:val="24"/>
          <w:lang w:val="es-ES"/>
        </w:rPr>
        <w:t>8</w:t>
      </w:r>
      <w:r w:rsidRPr="006D047A">
        <w:rPr>
          <w:rFonts w:ascii="Times New Roman" w:hAnsi="Times New Roman"/>
          <w:sz w:val="24"/>
          <w:szCs w:val="24"/>
          <w:lang w:val="es-ES"/>
        </w:rPr>
        <w:t>.</w:t>
      </w:r>
      <w:r w:rsidRPr="00273F60">
        <w:rPr>
          <w:rFonts w:ascii="Times New Roman" w:hAnsi="Times New Roman"/>
          <w:sz w:val="24"/>
          <w:szCs w:val="24"/>
          <w:lang w:val="es-ES"/>
        </w:rPr>
        <w:tab/>
      </w:r>
      <w:r w:rsidR="002C4A0A" w:rsidRPr="00273F60">
        <w:rPr>
          <w:rFonts w:ascii="Times New Roman" w:hAnsi="Times New Roman"/>
          <w:sz w:val="24"/>
          <w:szCs w:val="24"/>
          <w:lang w:val="es-ES"/>
        </w:rPr>
        <w:t>La Corte Suprema de Justicia</w:t>
      </w:r>
      <w:r w:rsidR="00DB1140">
        <w:rPr>
          <w:rFonts w:ascii="Times New Roman" w:hAnsi="Times New Roman"/>
          <w:sz w:val="24"/>
          <w:szCs w:val="24"/>
          <w:lang w:val="es-ES"/>
        </w:rPr>
        <w:t xml:space="preserve"> </w:t>
      </w:r>
      <w:r w:rsidR="002C4A0A" w:rsidRPr="00E261FC">
        <w:rPr>
          <w:rFonts w:ascii="Times New Roman" w:hAnsi="Times New Roman"/>
          <w:sz w:val="24"/>
          <w:szCs w:val="24"/>
          <w:lang w:val="es-ES"/>
        </w:rPr>
        <w:t>es el</w:t>
      </w:r>
      <w:r w:rsidR="00041BDE">
        <w:rPr>
          <w:rFonts w:ascii="Times New Roman" w:hAnsi="Times New Roman"/>
          <w:sz w:val="24"/>
          <w:szCs w:val="24"/>
          <w:lang w:val="es-ES"/>
        </w:rPr>
        <w:t xml:space="preserve"> </w:t>
      </w:r>
      <w:r w:rsidR="009615EB">
        <w:rPr>
          <w:rFonts w:ascii="Times New Roman" w:hAnsi="Times New Roman"/>
          <w:sz w:val="24"/>
          <w:szCs w:val="24"/>
          <w:lang w:val="es-ES"/>
        </w:rPr>
        <w:t>máximo</w:t>
      </w:r>
      <w:r w:rsidR="002C4A0A" w:rsidRPr="00E261FC">
        <w:rPr>
          <w:rFonts w:ascii="Times New Roman" w:hAnsi="Times New Roman"/>
          <w:sz w:val="24"/>
          <w:szCs w:val="24"/>
          <w:lang w:val="es-ES"/>
        </w:rPr>
        <w:t xml:space="preserve"> órgano jurisdiccional en todos los órdenes</w:t>
      </w:r>
      <w:r w:rsidR="00041BDE">
        <w:rPr>
          <w:rFonts w:ascii="Times New Roman" w:hAnsi="Times New Roman"/>
          <w:sz w:val="24"/>
          <w:szCs w:val="24"/>
          <w:lang w:val="es-ES"/>
        </w:rPr>
        <w:t>, salvo lo dispuesto en materia de garantía constitucional</w:t>
      </w:r>
      <w:r w:rsidR="002C4A0A" w:rsidRPr="00E261FC">
        <w:rPr>
          <w:rFonts w:ascii="Times New Roman" w:hAnsi="Times New Roman"/>
          <w:sz w:val="24"/>
          <w:szCs w:val="24"/>
          <w:lang w:val="es-ES"/>
        </w:rPr>
        <w:t xml:space="preserve">. </w:t>
      </w:r>
      <w:r w:rsidR="002C4A0A" w:rsidRPr="009477DE">
        <w:rPr>
          <w:rFonts w:ascii="Times New Roman" w:hAnsi="Times New Roman"/>
          <w:sz w:val="24"/>
          <w:szCs w:val="24"/>
          <w:lang w:val="es-ES"/>
        </w:rPr>
        <w:t>Tien</w:t>
      </w:r>
      <w:r w:rsidR="002C4A0A" w:rsidRPr="00041BDE">
        <w:rPr>
          <w:rFonts w:ascii="Times New Roman" w:hAnsi="Times New Roman"/>
          <w:sz w:val="24"/>
          <w:szCs w:val="24"/>
          <w:lang w:val="es-ES"/>
        </w:rPr>
        <w:t>e jurisdicción en toda la República de Guinea Ecuatorial</w:t>
      </w:r>
      <w:r w:rsidR="00041BDE" w:rsidRPr="00041BDE">
        <w:rPr>
          <w:rFonts w:ascii="Times New Roman" w:hAnsi="Times New Roman"/>
          <w:sz w:val="24"/>
          <w:szCs w:val="24"/>
          <w:lang w:val="es-ES"/>
        </w:rPr>
        <w:t xml:space="preserve"> y s</w:t>
      </w:r>
      <w:r w:rsidR="002C4A0A" w:rsidRPr="009477DE">
        <w:rPr>
          <w:rFonts w:ascii="Times New Roman" w:hAnsi="Times New Roman"/>
          <w:sz w:val="24"/>
          <w:szCs w:val="24"/>
          <w:lang w:val="es-ES"/>
        </w:rPr>
        <w:t xml:space="preserve">e estructura en </w:t>
      </w:r>
      <w:r w:rsidR="00041BDE">
        <w:rPr>
          <w:rFonts w:ascii="Times New Roman" w:hAnsi="Times New Roman"/>
          <w:sz w:val="24"/>
          <w:szCs w:val="24"/>
          <w:lang w:val="es-ES"/>
        </w:rPr>
        <w:t xml:space="preserve">tres </w:t>
      </w:r>
      <w:r w:rsidR="002C4A0A" w:rsidRPr="009477DE">
        <w:rPr>
          <w:rFonts w:ascii="Times New Roman" w:hAnsi="Times New Roman"/>
          <w:sz w:val="24"/>
          <w:szCs w:val="24"/>
          <w:lang w:val="es-ES"/>
        </w:rPr>
        <w:t>Sala</w:t>
      </w:r>
      <w:r w:rsidR="00041BDE">
        <w:rPr>
          <w:rFonts w:ascii="Times New Roman" w:hAnsi="Times New Roman"/>
          <w:sz w:val="24"/>
          <w:szCs w:val="24"/>
          <w:lang w:val="es-ES"/>
        </w:rPr>
        <w:t xml:space="preserve">s: </w:t>
      </w:r>
      <w:r w:rsidR="002C4A0A" w:rsidRPr="009477DE">
        <w:rPr>
          <w:rFonts w:ascii="Times New Roman" w:hAnsi="Times New Roman"/>
          <w:sz w:val="24"/>
          <w:szCs w:val="24"/>
          <w:lang w:val="es-ES"/>
        </w:rPr>
        <w:t>lo</w:t>
      </w:r>
      <w:r w:rsidR="00DB1140">
        <w:rPr>
          <w:rFonts w:ascii="Times New Roman" w:hAnsi="Times New Roman"/>
          <w:sz w:val="24"/>
          <w:szCs w:val="24"/>
          <w:lang w:val="es-ES"/>
        </w:rPr>
        <w:t xml:space="preserve"> </w:t>
      </w:r>
      <w:r w:rsidR="00DB1140" w:rsidRPr="009477DE">
        <w:rPr>
          <w:rFonts w:ascii="Times New Roman" w:hAnsi="Times New Roman"/>
          <w:sz w:val="24"/>
          <w:szCs w:val="24"/>
          <w:lang w:val="es-ES"/>
        </w:rPr>
        <w:t>Contencioso-Administrativo</w:t>
      </w:r>
      <w:r w:rsidR="00DB1140">
        <w:rPr>
          <w:rFonts w:ascii="Times New Roman" w:hAnsi="Times New Roman"/>
          <w:sz w:val="24"/>
          <w:szCs w:val="24"/>
          <w:lang w:val="es-ES"/>
        </w:rPr>
        <w:t xml:space="preserve">, lo </w:t>
      </w:r>
      <w:r w:rsidR="002C4A0A" w:rsidRPr="009477DE">
        <w:rPr>
          <w:rFonts w:ascii="Times New Roman" w:hAnsi="Times New Roman"/>
          <w:sz w:val="24"/>
          <w:szCs w:val="24"/>
          <w:lang w:val="es-ES"/>
        </w:rPr>
        <w:t>Civil y Social,</w:t>
      </w:r>
      <w:r w:rsidR="00DB1140">
        <w:rPr>
          <w:rFonts w:ascii="Times New Roman" w:hAnsi="Times New Roman"/>
          <w:sz w:val="24"/>
          <w:szCs w:val="24"/>
          <w:lang w:val="es-ES"/>
        </w:rPr>
        <w:t xml:space="preserve"> y </w:t>
      </w:r>
      <w:r w:rsidR="00DB1140" w:rsidRPr="009477DE">
        <w:rPr>
          <w:rFonts w:ascii="Times New Roman" w:hAnsi="Times New Roman"/>
          <w:sz w:val="24"/>
          <w:szCs w:val="24"/>
          <w:lang w:val="es-ES"/>
        </w:rPr>
        <w:t>lo</w:t>
      </w:r>
      <w:r w:rsidR="002C4A0A" w:rsidRPr="009477DE">
        <w:rPr>
          <w:rFonts w:ascii="Times New Roman" w:hAnsi="Times New Roman"/>
          <w:sz w:val="24"/>
          <w:szCs w:val="24"/>
          <w:lang w:val="es-ES"/>
        </w:rPr>
        <w:t xml:space="preserve"> Penal</w:t>
      </w:r>
      <w:r w:rsidR="00DB1140">
        <w:rPr>
          <w:rFonts w:ascii="Times New Roman" w:hAnsi="Times New Roman"/>
          <w:sz w:val="24"/>
          <w:szCs w:val="24"/>
          <w:lang w:val="es-ES"/>
        </w:rPr>
        <w:t>.</w:t>
      </w:r>
    </w:p>
    <w:p w:rsidR="002C4A0A" w:rsidRPr="00714C8D" w:rsidRDefault="00266DF2" w:rsidP="002526EB">
      <w:pPr>
        <w:jc w:val="both"/>
        <w:rPr>
          <w:rFonts w:ascii="Times New Roman" w:hAnsi="Times New Roman"/>
          <w:sz w:val="24"/>
          <w:szCs w:val="24"/>
          <w:lang w:val="es-ES"/>
        </w:rPr>
      </w:pPr>
      <w:r>
        <w:rPr>
          <w:rFonts w:ascii="Times New Roman" w:hAnsi="Times New Roman"/>
          <w:sz w:val="24"/>
          <w:szCs w:val="24"/>
          <w:lang w:val="es-ES"/>
        </w:rPr>
        <w:t>49</w:t>
      </w:r>
      <w:r w:rsidR="002526EB">
        <w:rPr>
          <w:rFonts w:ascii="Times New Roman" w:hAnsi="Times New Roman"/>
          <w:sz w:val="24"/>
          <w:szCs w:val="24"/>
          <w:lang w:val="es-ES"/>
        </w:rPr>
        <w:t>.</w:t>
      </w:r>
      <w:r w:rsidR="002526EB">
        <w:rPr>
          <w:rFonts w:ascii="Times New Roman" w:hAnsi="Times New Roman"/>
          <w:sz w:val="24"/>
          <w:szCs w:val="24"/>
          <w:lang w:val="es-ES"/>
        </w:rPr>
        <w:tab/>
      </w:r>
      <w:r w:rsidR="002C4A0A" w:rsidRPr="002C4A0A">
        <w:rPr>
          <w:rFonts w:ascii="Times New Roman" w:hAnsi="Times New Roman"/>
          <w:sz w:val="24"/>
          <w:szCs w:val="24"/>
          <w:lang w:val="es-ES"/>
        </w:rPr>
        <w:t xml:space="preserve">Para la aplicación del </w:t>
      </w:r>
      <w:r w:rsidR="002526EB">
        <w:rPr>
          <w:rFonts w:ascii="Times New Roman" w:hAnsi="Times New Roman"/>
          <w:sz w:val="24"/>
          <w:szCs w:val="24"/>
          <w:lang w:val="es-ES"/>
        </w:rPr>
        <w:t>Ordenamiento Jurídico Ecuatoguineano</w:t>
      </w:r>
      <w:r w:rsidR="00F931A7">
        <w:rPr>
          <w:rFonts w:ascii="Times New Roman" w:hAnsi="Times New Roman"/>
          <w:sz w:val="24"/>
          <w:szCs w:val="24"/>
          <w:lang w:val="es-ES"/>
        </w:rPr>
        <w:t xml:space="preserve"> se encarga</w:t>
      </w:r>
      <w:r w:rsidR="002C4A0A" w:rsidRPr="002C4A0A">
        <w:rPr>
          <w:rFonts w:ascii="Times New Roman" w:hAnsi="Times New Roman"/>
          <w:sz w:val="24"/>
          <w:szCs w:val="24"/>
          <w:lang w:val="es-ES"/>
        </w:rPr>
        <w:t xml:space="preserve"> La Corte Suprema de Justicia</w:t>
      </w:r>
      <w:r w:rsidR="00F931A7">
        <w:rPr>
          <w:rFonts w:ascii="Times New Roman" w:hAnsi="Times New Roman"/>
          <w:sz w:val="24"/>
          <w:szCs w:val="24"/>
          <w:lang w:val="es-ES"/>
        </w:rPr>
        <w:t xml:space="preserve"> asistida de las </w:t>
      </w:r>
      <w:r w:rsidR="002526EB">
        <w:rPr>
          <w:rFonts w:ascii="Times New Roman" w:hAnsi="Times New Roman"/>
          <w:sz w:val="24"/>
          <w:szCs w:val="24"/>
          <w:lang w:val="es-ES"/>
        </w:rPr>
        <w:t xml:space="preserve">Audiencias Provinciales, </w:t>
      </w:r>
      <w:r w:rsidR="002C4A0A" w:rsidRPr="002C4A0A">
        <w:rPr>
          <w:rFonts w:ascii="Times New Roman" w:hAnsi="Times New Roman"/>
          <w:sz w:val="24"/>
          <w:szCs w:val="24"/>
          <w:lang w:val="es-ES"/>
        </w:rPr>
        <w:t xml:space="preserve">Juzgados de Primera Instancia e Instrucción y </w:t>
      </w:r>
      <w:r w:rsidR="002526EB">
        <w:rPr>
          <w:rFonts w:ascii="Times New Roman" w:hAnsi="Times New Roman"/>
          <w:sz w:val="24"/>
          <w:szCs w:val="24"/>
          <w:lang w:val="es-ES"/>
        </w:rPr>
        <w:t>Magistraturas de Trabajo, Juzgados de familia y T</w:t>
      </w:r>
      <w:r w:rsidR="00B57C4A">
        <w:rPr>
          <w:rFonts w:ascii="Times New Roman" w:hAnsi="Times New Roman"/>
          <w:sz w:val="24"/>
          <w:szCs w:val="24"/>
          <w:lang w:val="es-ES"/>
        </w:rPr>
        <w:t>u</w:t>
      </w:r>
      <w:r w:rsidR="002526EB">
        <w:rPr>
          <w:rFonts w:ascii="Times New Roman" w:hAnsi="Times New Roman"/>
          <w:sz w:val="24"/>
          <w:szCs w:val="24"/>
          <w:lang w:val="es-ES"/>
        </w:rPr>
        <w:t>t</w:t>
      </w:r>
      <w:r w:rsidR="00B57C4A">
        <w:rPr>
          <w:rFonts w:ascii="Times New Roman" w:hAnsi="Times New Roman"/>
          <w:sz w:val="24"/>
          <w:szCs w:val="24"/>
          <w:lang w:val="es-ES"/>
        </w:rPr>
        <w:t>e</w:t>
      </w:r>
      <w:r w:rsidR="002526EB">
        <w:rPr>
          <w:rFonts w:ascii="Times New Roman" w:hAnsi="Times New Roman"/>
          <w:sz w:val="24"/>
          <w:szCs w:val="24"/>
          <w:lang w:val="es-ES"/>
        </w:rPr>
        <w:t xml:space="preserve">lar de </w:t>
      </w:r>
      <w:r w:rsidR="00F931A7">
        <w:rPr>
          <w:rFonts w:ascii="Times New Roman" w:hAnsi="Times New Roman"/>
          <w:sz w:val="24"/>
          <w:szCs w:val="24"/>
          <w:lang w:val="es-ES"/>
        </w:rPr>
        <w:t>Menores, Juzgados</w:t>
      </w:r>
      <w:r w:rsidR="002526EB">
        <w:rPr>
          <w:rFonts w:ascii="Times New Roman" w:hAnsi="Times New Roman"/>
          <w:sz w:val="24"/>
          <w:szCs w:val="24"/>
          <w:lang w:val="es-ES"/>
        </w:rPr>
        <w:t xml:space="preserve"> de Guardia y Juzgados de Paz</w:t>
      </w:r>
      <w:r w:rsidR="002C4A0A" w:rsidRPr="002C4A0A">
        <w:rPr>
          <w:rFonts w:ascii="Times New Roman" w:hAnsi="Times New Roman"/>
          <w:sz w:val="24"/>
          <w:szCs w:val="24"/>
          <w:lang w:val="es-ES"/>
        </w:rPr>
        <w:t>.</w:t>
      </w:r>
    </w:p>
    <w:p w:rsidR="00C228D2" w:rsidRDefault="006D047A" w:rsidP="00E261FC">
      <w:pPr>
        <w:jc w:val="both"/>
        <w:rPr>
          <w:rFonts w:ascii="Times New Roman" w:hAnsi="Times New Roman"/>
          <w:sz w:val="24"/>
          <w:szCs w:val="24"/>
          <w:lang w:val="es-ES"/>
        </w:rPr>
      </w:pPr>
      <w:r w:rsidRPr="00714C8D">
        <w:rPr>
          <w:rFonts w:ascii="Times New Roman" w:hAnsi="Times New Roman"/>
          <w:sz w:val="24"/>
          <w:szCs w:val="24"/>
          <w:lang w:val="es-ES"/>
        </w:rPr>
        <w:t>50</w:t>
      </w:r>
      <w:r w:rsidR="004F09A6" w:rsidRPr="00714C8D">
        <w:rPr>
          <w:rFonts w:ascii="Times New Roman" w:hAnsi="Times New Roman"/>
          <w:sz w:val="24"/>
          <w:szCs w:val="24"/>
          <w:lang w:val="es-ES"/>
        </w:rPr>
        <w:t>.</w:t>
      </w:r>
      <w:r w:rsidR="004F09A6" w:rsidRPr="00273F60">
        <w:rPr>
          <w:rFonts w:ascii="Times New Roman" w:hAnsi="Times New Roman"/>
          <w:sz w:val="24"/>
          <w:szCs w:val="24"/>
          <w:lang w:val="es-ES"/>
        </w:rPr>
        <w:tab/>
      </w:r>
      <w:r w:rsidR="002C4A0A" w:rsidRPr="00273F60">
        <w:rPr>
          <w:rFonts w:ascii="Times New Roman" w:hAnsi="Times New Roman"/>
          <w:sz w:val="24"/>
          <w:szCs w:val="24"/>
          <w:lang w:val="es-ES"/>
        </w:rPr>
        <w:t>El Consejo Superior del Poder Judicial</w:t>
      </w:r>
      <w:r w:rsidR="002C4A0A" w:rsidRPr="00714C8D">
        <w:rPr>
          <w:rFonts w:ascii="Times New Roman" w:hAnsi="Times New Roman"/>
          <w:sz w:val="24"/>
          <w:szCs w:val="24"/>
          <w:lang w:val="es-ES"/>
        </w:rPr>
        <w:t xml:space="preserve"> es el órgano de Gobierno</w:t>
      </w:r>
      <w:r w:rsidR="00F931A7">
        <w:rPr>
          <w:rFonts w:ascii="Times New Roman" w:hAnsi="Times New Roman"/>
          <w:sz w:val="24"/>
          <w:szCs w:val="24"/>
          <w:lang w:val="es-ES"/>
        </w:rPr>
        <w:t xml:space="preserve"> compuesto por </w:t>
      </w:r>
      <w:r w:rsidR="002C4A0A" w:rsidRPr="00714C8D">
        <w:rPr>
          <w:rFonts w:ascii="Times New Roman" w:hAnsi="Times New Roman"/>
          <w:sz w:val="24"/>
          <w:szCs w:val="24"/>
          <w:lang w:val="es-ES"/>
        </w:rPr>
        <w:t>un Presidente</w:t>
      </w:r>
      <w:r w:rsidR="00041BDE" w:rsidRPr="00714C8D">
        <w:rPr>
          <w:rFonts w:ascii="Times New Roman" w:hAnsi="Times New Roman"/>
          <w:sz w:val="24"/>
          <w:szCs w:val="24"/>
          <w:lang w:val="es-ES"/>
        </w:rPr>
        <w:t>,</w:t>
      </w:r>
      <w:r w:rsidR="00F931A7">
        <w:rPr>
          <w:rFonts w:ascii="Times New Roman" w:hAnsi="Times New Roman"/>
          <w:sz w:val="24"/>
          <w:szCs w:val="24"/>
          <w:lang w:val="es-ES"/>
        </w:rPr>
        <w:t xml:space="preserve"> un vicepresidente</w:t>
      </w:r>
      <w:r w:rsidR="00041BDE" w:rsidRPr="00714C8D">
        <w:rPr>
          <w:rFonts w:ascii="Times New Roman" w:hAnsi="Times New Roman"/>
          <w:sz w:val="24"/>
          <w:szCs w:val="24"/>
          <w:lang w:val="es-ES"/>
        </w:rPr>
        <w:t xml:space="preserve"> </w:t>
      </w:r>
      <w:r w:rsidR="002C4A0A" w:rsidRPr="00714C8D">
        <w:rPr>
          <w:rFonts w:ascii="Times New Roman" w:hAnsi="Times New Roman"/>
          <w:sz w:val="24"/>
          <w:szCs w:val="24"/>
          <w:lang w:val="es-ES"/>
        </w:rPr>
        <w:t xml:space="preserve">y seis (6) </w:t>
      </w:r>
      <w:r w:rsidR="00F931A7">
        <w:rPr>
          <w:rFonts w:ascii="Times New Roman" w:hAnsi="Times New Roman"/>
          <w:sz w:val="24"/>
          <w:szCs w:val="24"/>
          <w:lang w:val="es-ES"/>
        </w:rPr>
        <w:t xml:space="preserve">magistrados </w:t>
      </w:r>
      <w:r w:rsidR="002C4A0A" w:rsidRPr="00714C8D">
        <w:rPr>
          <w:rFonts w:ascii="Times New Roman" w:hAnsi="Times New Roman"/>
          <w:sz w:val="24"/>
          <w:szCs w:val="24"/>
          <w:lang w:val="es-ES"/>
        </w:rPr>
        <w:t xml:space="preserve">nombrados por el Jefe de Estado de reconocida competencia y solvencia moral, por un período de cinco (5) años. La Ley Orgánica </w:t>
      </w:r>
      <w:r w:rsidR="000E5A75">
        <w:rPr>
          <w:rFonts w:ascii="Times New Roman" w:hAnsi="Times New Roman"/>
          <w:sz w:val="24"/>
          <w:szCs w:val="24"/>
          <w:lang w:val="es-ES"/>
        </w:rPr>
        <w:t>N</w:t>
      </w:r>
      <w:r w:rsidR="002C4A0A" w:rsidRPr="00714C8D">
        <w:rPr>
          <w:rFonts w:ascii="Times New Roman" w:hAnsi="Times New Roman"/>
          <w:sz w:val="24"/>
          <w:szCs w:val="24"/>
          <w:lang w:val="es-ES"/>
        </w:rPr>
        <w:t xml:space="preserve">º </w:t>
      </w:r>
      <w:r w:rsidR="00C228D2" w:rsidRPr="00714C8D">
        <w:rPr>
          <w:rFonts w:ascii="Times New Roman" w:hAnsi="Times New Roman"/>
          <w:sz w:val="24"/>
          <w:szCs w:val="24"/>
          <w:lang w:val="es-ES"/>
        </w:rPr>
        <w:t>2</w:t>
      </w:r>
      <w:r w:rsidR="002C4A0A" w:rsidRPr="00714C8D">
        <w:rPr>
          <w:rFonts w:ascii="Times New Roman" w:hAnsi="Times New Roman"/>
          <w:sz w:val="24"/>
          <w:szCs w:val="24"/>
          <w:lang w:val="es-ES"/>
        </w:rPr>
        <w:t xml:space="preserve">/2002, de fecha 23 de </w:t>
      </w:r>
      <w:r w:rsidR="009615EB">
        <w:rPr>
          <w:rFonts w:ascii="Times New Roman" w:hAnsi="Times New Roman"/>
          <w:sz w:val="24"/>
          <w:szCs w:val="24"/>
          <w:lang w:val="es-ES"/>
        </w:rPr>
        <w:t>m</w:t>
      </w:r>
      <w:r w:rsidR="002C4A0A" w:rsidRPr="00714C8D">
        <w:rPr>
          <w:rFonts w:ascii="Times New Roman" w:hAnsi="Times New Roman"/>
          <w:sz w:val="24"/>
          <w:szCs w:val="24"/>
          <w:lang w:val="es-ES"/>
        </w:rPr>
        <w:t>ayo, regula la estructura, el funcionamiento y el estatuto jurídico del Consejo Superior del Poder Judicial, asignándole como funciones principales</w:t>
      </w:r>
      <w:r w:rsidR="00C228D2" w:rsidRPr="00714C8D">
        <w:rPr>
          <w:rFonts w:ascii="Times New Roman" w:hAnsi="Times New Roman"/>
          <w:sz w:val="24"/>
          <w:szCs w:val="24"/>
          <w:lang w:val="es-ES"/>
        </w:rPr>
        <w:t>:</w:t>
      </w:r>
      <w:r w:rsidR="002C4A0A" w:rsidRPr="00714C8D">
        <w:rPr>
          <w:rFonts w:ascii="Times New Roman" w:hAnsi="Times New Roman"/>
          <w:sz w:val="24"/>
          <w:szCs w:val="24"/>
          <w:lang w:val="es-ES"/>
        </w:rPr>
        <w:t xml:space="preserve"> la emisión de dictámenes </w:t>
      </w:r>
      <w:r w:rsidR="00C228D2" w:rsidRPr="00714C8D">
        <w:rPr>
          <w:rFonts w:ascii="Times New Roman" w:hAnsi="Times New Roman"/>
          <w:sz w:val="24"/>
          <w:szCs w:val="24"/>
          <w:lang w:val="es-ES"/>
        </w:rPr>
        <w:t xml:space="preserve">e impulso de proyectos de normas referidas a la organización judicial y a las leyes </w:t>
      </w:r>
      <w:r w:rsidR="00A85DE3" w:rsidRPr="00714C8D">
        <w:rPr>
          <w:rFonts w:ascii="Times New Roman" w:hAnsi="Times New Roman"/>
          <w:sz w:val="24"/>
          <w:szCs w:val="24"/>
          <w:lang w:val="es-ES"/>
        </w:rPr>
        <w:t>procesales,</w:t>
      </w:r>
      <w:r w:rsidR="00C228D2" w:rsidRPr="00714C8D">
        <w:rPr>
          <w:rFonts w:ascii="Times New Roman" w:hAnsi="Times New Roman"/>
          <w:sz w:val="24"/>
          <w:szCs w:val="24"/>
          <w:lang w:val="es-ES"/>
        </w:rPr>
        <w:t xml:space="preserve"> </w:t>
      </w:r>
      <w:r w:rsidR="00714C8D" w:rsidRPr="00714C8D">
        <w:rPr>
          <w:rFonts w:ascii="Times New Roman" w:hAnsi="Times New Roman"/>
          <w:sz w:val="24"/>
          <w:szCs w:val="24"/>
          <w:lang w:val="es-ES"/>
        </w:rPr>
        <w:t>así</w:t>
      </w:r>
      <w:r w:rsidR="00C228D2">
        <w:rPr>
          <w:rFonts w:ascii="Times New Roman" w:hAnsi="Times New Roman"/>
          <w:sz w:val="24"/>
          <w:szCs w:val="24"/>
          <w:lang w:val="es-ES"/>
        </w:rPr>
        <w:t xml:space="preserve"> como la aplicación de sanciones a los magistrados y jueces, a propuesta de la comisión de investigación.</w:t>
      </w:r>
    </w:p>
    <w:p w:rsidR="002C4A0A" w:rsidRPr="00FB6290" w:rsidRDefault="009B3B6F" w:rsidP="00E261FC">
      <w:pPr>
        <w:jc w:val="both"/>
        <w:rPr>
          <w:rFonts w:ascii="Times New Roman" w:hAnsi="Times New Roman"/>
          <w:sz w:val="24"/>
          <w:szCs w:val="24"/>
          <w:lang w:val="es-ES"/>
        </w:rPr>
      </w:pPr>
      <w:r>
        <w:rPr>
          <w:rFonts w:ascii="Times New Roman" w:hAnsi="Times New Roman"/>
          <w:sz w:val="24"/>
          <w:szCs w:val="24"/>
          <w:lang w:val="es-ES"/>
        </w:rPr>
        <w:t>51</w:t>
      </w:r>
      <w:r w:rsidR="004F09A6" w:rsidRPr="009B3B6F">
        <w:rPr>
          <w:rFonts w:ascii="Times New Roman" w:hAnsi="Times New Roman"/>
          <w:sz w:val="24"/>
          <w:szCs w:val="24"/>
          <w:lang w:val="es-ES"/>
        </w:rPr>
        <w:t>.</w:t>
      </w:r>
      <w:r w:rsidR="004F09A6" w:rsidRPr="00273F60">
        <w:rPr>
          <w:rFonts w:ascii="Times New Roman" w:hAnsi="Times New Roman"/>
          <w:sz w:val="24"/>
          <w:szCs w:val="24"/>
          <w:lang w:val="es-ES"/>
        </w:rPr>
        <w:tab/>
      </w:r>
      <w:r w:rsidR="002C4A0A" w:rsidRPr="00273F60">
        <w:rPr>
          <w:rFonts w:ascii="Times New Roman" w:hAnsi="Times New Roman"/>
          <w:sz w:val="24"/>
          <w:szCs w:val="24"/>
          <w:lang w:val="es-ES"/>
        </w:rPr>
        <w:t>El Tribunal Constitucional</w:t>
      </w:r>
      <w:r w:rsidR="00F931A7">
        <w:rPr>
          <w:rFonts w:ascii="Times New Roman" w:hAnsi="Times New Roman"/>
          <w:sz w:val="24"/>
          <w:szCs w:val="24"/>
          <w:lang w:val="es-ES"/>
        </w:rPr>
        <w:t xml:space="preserve">, </w:t>
      </w:r>
      <w:r w:rsidR="002C4A0A" w:rsidRPr="00E261FC">
        <w:rPr>
          <w:rFonts w:ascii="Times New Roman" w:hAnsi="Times New Roman"/>
          <w:sz w:val="24"/>
          <w:szCs w:val="24"/>
          <w:lang w:val="es-ES"/>
        </w:rPr>
        <w:t xml:space="preserve">según la </w:t>
      </w:r>
      <w:r w:rsidR="003201C0">
        <w:rPr>
          <w:rFonts w:ascii="Times New Roman" w:hAnsi="Times New Roman"/>
          <w:sz w:val="24"/>
          <w:szCs w:val="24"/>
          <w:lang w:val="es-ES"/>
        </w:rPr>
        <w:t>LFGE</w:t>
      </w:r>
      <w:r w:rsidR="002C4A0A" w:rsidRPr="00E261FC">
        <w:rPr>
          <w:rFonts w:ascii="Times New Roman" w:hAnsi="Times New Roman"/>
          <w:sz w:val="24"/>
          <w:szCs w:val="24"/>
          <w:lang w:val="es-ES"/>
        </w:rPr>
        <w:t xml:space="preserve"> y la Ley Orgánica </w:t>
      </w:r>
      <w:r w:rsidR="00F356AF" w:rsidRPr="00E261FC">
        <w:rPr>
          <w:rFonts w:ascii="Times New Roman" w:hAnsi="Times New Roman"/>
          <w:sz w:val="24"/>
          <w:szCs w:val="24"/>
          <w:lang w:val="es-ES"/>
        </w:rPr>
        <w:t>N</w:t>
      </w:r>
      <w:r w:rsidR="002C4A0A" w:rsidRPr="00E261FC">
        <w:rPr>
          <w:rFonts w:ascii="Times New Roman" w:hAnsi="Times New Roman"/>
          <w:sz w:val="24"/>
          <w:szCs w:val="24"/>
          <w:lang w:val="es-ES"/>
        </w:rPr>
        <w:t xml:space="preserve">º </w:t>
      </w:r>
      <w:r w:rsidR="007324D2">
        <w:rPr>
          <w:rFonts w:ascii="Times New Roman" w:hAnsi="Times New Roman"/>
          <w:sz w:val="24"/>
          <w:szCs w:val="24"/>
          <w:lang w:val="es-ES"/>
        </w:rPr>
        <w:t>4</w:t>
      </w:r>
      <w:r w:rsidR="002C4A0A" w:rsidRPr="00E261FC">
        <w:rPr>
          <w:rFonts w:ascii="Times New Roman" w:hAnsi="Times New Roman"/>
          <w:sz w:val="24"/>
          <w:szCs w:val="24"/>
          <w:lang w:val="es-ES"/>
        </w:rPr>
        <w:t>/</w:t>
      </w:r>
      <w:r w:rsidR="007324D2">
        <w:rPr>
          <w:rFonts w:ascii="Times New Roman" w:hAnsi="Times New Roman"/>
          <w:sz w:val="24"/>
          <w:szCs w:val="24"/>
          <w:lang w:val="es-ES"/>
        </w:rPr>
        <w:t>2011</w:t>
      </w:r>
      <w:r w:rsidR="00F343EA">
        <w:rPr>
          <w:rFonts w:ascii="Times New Roman" w:hAnsi="Times New Roman"/>
          <w:sz w:val="24"/>
          <w:szCs w:val="24"/>
          <w:lang w:val="es-ES"/>
        </w:rPr>
        <w:t>,</w:t>
      </w:r>
      <w:r w:rsidR="007324D2">
        <w:rPr>
          <w:rFonts w:ascii="Times New Roman" w:hAnsi="Times New Roman"/>
          <w:sz w:val="24"/>
          <w:szCs w:val="24"/>
          <w:lang w:val="es-ES"/>
        </w:rPr>
        <w:t xml:space="preserve"> </w:t>
      </w:r>
      <w:r w:rsidR="002C4A0A" w:rsidRPr="00E261FC">
        <w:rPr>
          <w:rFonts w:ascii="Times New Roman" w:hAnsi="Times New Roman"/>
          <w:sz w:val="24"/>
          <w:szCs w:val="24"/>
          <w:lang w:val="es-ES"/>
        </w:rPr>
        <w:t>de fecha 1</w:t>
      </w:r>
      <w:r w:rsidR="007324D2">
        <w:rPr>
          <w:rFonts w:ascii="Times New Roman" w:hAnsi="Times New Roman"/>
          <w:sz w:val="24"/>
          <w:szCs w:val="24"/>
          <w:lang w:val="es-ES"/>
        </w:rPr>
        <w:t>4</w:t>
      </w:r>
      <w:r w:rsidR="002C4A0A" w:rsidRPr="00E261FC">
        <w:rPr>
          <w:rFonts w:ascii="Times New Roman" w:hAnsi="Times New Roman"/>
          <w:sz w:val="24"/>
          <w:szCs w:val="24"/>
          <w:lang w:val="es-ES"/>
        </w:rPr>
        <w:t xml:space="preserve"> de </w:t>
      </w:r>
      <w:r w:rsidR="009615EB">
        <w:rPr>
          <w:rFonts w:ascii="Times New Roman" w:hAnsi="Times New Roman"/>
          <w:sz w:val="24"/>
          <w:szCs w:val="24"/>
          <w:lang w:val="es-ES"/>
        </w:rPr>
        <w:t>j</w:t>
      </w:r>
      <w:r w:rsidR="007324D2">
        <w:rPr>
          <w:rFonts w:ascii="Times New Roman" w:hAnsi="Times New Roman"/>
          <w:sz w:val="24"/>
          <w:szCs w:val="24"/>
          <w:lang w:val="es-ES"/>
        </w:rPr>
        <w:t>ulio</w:t>
      </w:r>
      <w:r w:rsidR="002C4A0A" w:rsidRPr="00E261FC">
        <w:rPr>
          <w:rFonts w:ascii="Times New Roman" w:hAnsi="Times New Roman"/>
          <w:sz w:val="24"/>
          <w:szCs w:val="24"/>
          <w:lang w:val="es-ES"/>
        </w:rPr>
        <w:t xml:space="preserve"> es el intérprete supremo de la Constitución</w:t>
      </w:r>
      <w:r w:rsidR="000D263E">
        <w:rPr>
          <w:rFonts w:ascii="Times New Roman" w:hAnsi="Times New Roman"/>
          <w:sz w:val="24"/>
          <w:szCs w:val="24"/>
          <w:lang w:val="es-ES"/>
        </w:rPr>
        <w:t xml:space="preserve"> y </w:t>
      </w:r>
      <w:r w:rsidR="002C4A0A" w:rsidRPr="00E261FC">
        <w:rPr>
          <w:rFonts w:ascii="Times New Roman" w:hAnsi="Times New Roman"/>
          <w:sz w:val="24"/>
          <w:szCs w:val="24"/>
          <w:lang w:val="es-ES"/>
        </w:rPr>
        <w:t>no forma parte del Poder Judicial</w:t>
      </w:r>
      <w:r w:rsidR="000D263E">
        <w:rPr>
          <w:rFonts w:ascii="Times New Roman" w:hAnsi="Times New Roman"/>
          <w:sz w:val="24"/>
          <w:szCs w:val="24"/>
          <w:lang w:val="es-ES"/>
        </w:rPr>
        <w:t>. E</w:t>
      </w:r>
      <w:r w:rsidR="002C4A0A" w:rsidRPr="00E261FC">
        <w:rPr>
          <w:rFonts w:ascii="Times New Roman" w:hAnsi="Times New Roman"/>
          <w:sz w:val="24"/>
          <w:szCs w:val="24"/>
          <w:lang w:val="es-ES"/>
        </w:rPr>
        <w:t xml:space="preserve">s independiente de los demás órganos constitucionales del Estado y está sometido sólo a la Constitución y a su Ley Orgánica. </w:t>
      </w:r>
      <w:r w:rsidR="002C4A0A" w:rsidRPr="007324D2">
        <w:rPr>
          <w:rFonts w:ascii="Times New Roman" w:hAnsi="Times New Roman"/>
          <w:sz w:val="24"/>
          <w:szCs w:val="24"/>
          <w:lang w:val="es-ES"/>
        </w:rPr>
        <w:t>Es competente para conocer los recursos de inconstitucionalidad de las leyes, los recursos de ampar</w:t>
      </w:r>
      <w:r w:rsidR="007324D2" w:rsidRPr="007324D2">
        <w:rPr>
          <w:rFonts w:ascii="Times New Roman" w:hAnsi="Times New Roman"/>
          <w:sz w:val="24"/>
          <w:szCs w:val="24"/>
          <w:lang w:val="es-ES"/>
        </w:rPr>
        <w:t>o</w:t>
      </w:r>
      <w:r w:rsidR="002C4A0A" w:rsidRPr="007324D2">
        <w:rPr>
          <w:rFonts w:ascii="Times New Roman" w:hAnsi="Times New Roman"/>
          <w:sz w:val="24"/>
          <w:szCs w:val="24"/>
          <w:lang w:val="es-ES"/>
        </w:rPr>
        <w:t xml:space="preserve"> contra las disposiciones y actos que violen los derechos y libertades públicas, conocer los conflictos entre los órganos constitucionales, así como la declaración de inconstitucionalidad de los tratados internacionales. </w:t>
      </w:r>
      <w:r w:rsidR="002C4A0A" w:rsidRPr="00FB6290">
        <w:rPr>
          <w:rFonts w:ascii="Times New Roman" w:hAnsi="Times New Roman"/>
          <w:sz w:val="24"/>
          <w:szCs w:val="24"/>
          <w:lang w:val="es-ES"/>
        </w:rPr>
        <w:t xml:space="preserve">Se compone de un Presidente y de cuatro </w:t>
      </w:r>
      <w:r w:rsidR="00F931A7">
        <w:rPr>
          <w:rFonts w:ascii="Times New Roman" w:hAnsi="Times New Roman"/>
          <w:sz w:val="24"/>
          <w:szCs w:val="24"/>
          <w:lang w:val="es-ES"/>
        </w:rPr>
        <w:t xml:space="preserve">magistrados </w:t>
      </w:r>
      <w:r w:rsidR="002C4A0A" w:rsidRPr="00FB6290">
        <w:rPr>
          <w:rFonts w:ascii="Times New Roman" w:hAnsi="Times New Roman"/>
          <w:sz w:val="24"/>
          <w:szCs w:val="24"/>
          <w:lang w:val="es-ES"/>
        </w:rPr>
        <w:t xml:space="preserve">nombrados por el Presidente de la República; dos de ellos a propuesta de la Cámara de los </w:t>
      </w:r>
      <w:r w:rsidR="00C228D2">
        <w:rPr>
          <w:rFonts w:ascii="Times New Roman" w:hAnsi="Times New Roman"/>
          <w:sz w:val="24"/>
          <w:szCs w:val="24"/>
          <w:lang w:val="es-ES"/>
        </w:rPr>
        <w:t xml:space="preserve">Diputados y del Senado, respectivamente. </w:t>
      </w:r>
    </w:p>
    <w:p w:rsidR="002C4A0A" w:rsidRPr="00D63C50" w:rsidRDefault="00477C8B" w:rsidP="002C4A0A">
      <w:pPr>
        <w:pStyle w:val="Titre1"/>
        <w:rPr>
          <w:rFonts w:ascii="Times New Roman" w:hAnsi="Times New Roman"/>
          <w:b/>
          <w:bCs/>
          <w:sz w:val="24"/>
        </w:rPr>
      </w:pPr>
      <w:bookmarkStart w:id="4" w:name="_Toc242937585"/>
      <w:r>
        <w:rPr>
          <w:rFonts w:ascii="Times New Roman" w:hAnsi="Times New Roman"/>
          <w:b/>
          <w:bCs/>
          <w:sz w:val="24"/>
        </w:rPr>
        <w:t>3</w:t>
      </w:r>
      <w:r w:rsidR="00D35FFE">
        <w:rPr>
          <w:rFonts w:ascii="Times New Roman" w:hAnsi="Times New Roman"/>
          <w:b/>
          <w:bCs/>
          <w:sz w:val="24"/>
        </w:rPr>
        <w:t>.2.6</w:t>
      </w:r>
      <w:r w:rsidR="00D35FFE">
        <w:rPr>
          <w:rFonts w:ascii="Times New Roman" w:hAnsi="Times New Roman"/>
          <w:b/>
          <w:bCs/>
          <w:sz w:val="24"/>
        </w:rPr>
        <w:tab/>
      </w:r>
      <w:r w:rsidR="00C42653">
        <w:rPr>
          <w:rFonts w:ascii="Times New Roman" w:hAnsi="Times New Roman"/>
          <w:b/>
          <w:bCs/>
          <w:sz w:val="24"/>
        </w:rPr>
        <w:t>Estructura A</w:t>
      </w:r>
      <w:r w:rsidR="002C4A0A" w:rsidRPr="00D63C50">
        <w:rPr>
          <w:rFonts w:ascii="Times New Roman" w:hAnsi="Times New Roman"/>
          <w:b/>
          <w:bCs/>
          <w:sz w:val="24"/>
        </w:rPr>
        <w:t>dministrativ</w:t>
      </w:r>
      <w:r w:rsidR="00C42653">
        <w:rPr>
          <w:rFonts w:ascii="Times New Roman" w:hAnsi="Times New Roman"/>
          <w:b/>
          <w:bCs/>
          <w:sz w:val="24"/>
        </w:rPr>
        <w:t>a</w:t>
      </w:r>
      <w:bookmarkEnd w:id="4"/>
    </w:p>
    <w:p w:rsidR="000808CF" w:rsidRDefault="004F09A6" w:rsidP="002C4A0A">
      <w:pPr>
        <w:pStyle w:val="Liste2"/>
        <w:ind w:left="0" w:firstLine="0"/>
        <w:jc w:val="both"/>
        <w:rPr>
          <w:rFonts w:ascii="Times New Roman" w:hAnsi="Times New Roman"/>
          <w:sz w:val="24"/>
          <w:szCs w:val="24"/>
        </w:rPr>
      </w:pPr>
      <w:r>
        <w:rPr>
          <w:rFonts w:ascii="Times New Roman" w:hAnsi="Times New Roman"/>
          <w:sz w:val="24"/>
          <w:szCs w:val="24"/>
        </w:rPr>
        <w:t>5</w:t>
      </w:r>
      <w:r w:rsidR="000F1E3D">
        <w:rPr>
          <w:rFonts w:ascii="Times New Roman" w:hAnsi="Times New Roman"/>
          <w:sz w:val="24"/>
          <w:szCs w:val="24"/>
        </w:rPr>
        <w:t>2</w:t>
      </w:r>
      <w:r>
        <w:rPr>
          <w:rFonts w:ascii="Times New Roman" w:hAnsi="Times New Roman"/>
          <w:sz w:val="24"/>
          <w:szCs w:val="24"/>
        </w:rPr>
        <w:t>.</w:t>
      </w:r>
      <w:r>
        <w:rPr>
          <w:rFonts w:ascii="Times New Roman" w:hAnsi="Times New Roman"/>
          <w:sz w:val="24"/>
          <w:szCs w:val="24"/>
        </w:rPr>
        <w:tab/>
      </w:r>
      <w:r w:rsidR="000808CF">
        <w:rPr>
          <w:rFonts w:ascii="Times New Roman" w:hAnsi="Times New Roman"/>
          <w:sz w:val="24"/>
          <w:szCs w:val="24"/>
        </w:rPr>
        <w:t xml:space="preserve">Según la Ley de </w:t>
      </w:r>
      <w:r w:rsidR="009F7B7E">
        <w:rPr>
          <w:rFonts w:ascii="Times New Roman" w:hAnsi="Times New Roman"/>
          <w:sz w:val="24"/>
          <w:szCs w:val="24"/>
        </w:rPr>
        <w:t>Régimen</w:t>
      </w:r>
      <w:r w:rsidR="000808CF">
        <w:rPr>
          <w:rFonts w:ascii="Times New Roman" w:hAnsi="Times New Roman"/>
          <w:sz w:val="24"/>
          <w:szCs w:val="24"/>
        </w:rPr>
        <w:t xml:space="preserve"> </w:t>
      </w:r>
      <w:r w:rsidR="009F7B7E">
        <w:rPr>
          <w:rFonts w:ascii="Times New Roman" w:hAnsi="Times New Roman"/>
          <w:sz w:val="24"/>
          <w:szCs w:val="24"/>
        </w:rPr>
        <w:t>Jurídico</w:t>
      </w:r>
      <w:r w:rsidR="000808CF">
        <w:rPr>
          <w:rFonts w:ascii="Times New Roman" w:hAnsi="Times New Roman"/>
          <w:sz w:val="24"/>
          <w:szCs w:val="24"/>
        </w:rPr>
        <w:t xml:space="preserve"> de la </w:t>
      </w:r>
      <w:r w:rsidR="009F7B7E">
        <w:rPr>
          <w:rFonts w:ascii="Times New Roman" w:hAnsi="Times New Roman"/>
          <w:sz w:val="24"/>
          <w:szCs w:val="24"/>
        </w:rPr>
        <w:t>Administración</w:t>
      </w:r>
      <w:r w:rsidR="000808CF">
        <w:rPr>
          <w:rFonts w:ascii="Times New Roman" w:hAnsi="Times New Roman"/>
          <w:sz w:val="24"/>
          <w:szCs w:val="24"/>
        </w:rPr>
        <w:t xml:space="preserve"> General del Estado, No. 2/2015</w:t>
      </w:r>
      <w:r w:rsidR="00E86A6A">
        <w:rPr>
          <w:rFonts w:ascii="Times New Roman" w:hAnsi="Times New Roman"/>
          <w:sz w:val="24"/>
          <w:szCs w:val="24"/>
        </w:rPr>
        <w:t>,</w:t>
      </w:r>
      <w:r w:rsidR="000808CF">
        <w:rPr>
          <w:rFonts w:ascii="Times New Roman" w:hAnsi="Times New Roman"/>
          <w:sz w:val="24"/>
          <w:szCs w:val="24"/>
        </w:rPr>
        <w:t xml:space="preserve"> de fecha 28 de </w:t>
      </w:r>
      <w:r w:rsidR="009615EB">
        <w:rPr>
          <w:rFonts w:ascii="Times New Roman" w:hAnsi="Times New Roman"/>
          <w:sz w:val="24"/>
          <w:szCs w:val="24"/>
        </w:rPr>
        <w:t>m</w:t>
      </w:r>
      <w:r w:rsidR="000808CF">
        <w:rPr>
          <w:rFonts w:ascii="Times New Roman" w:hAnsi="Times New Roman"/>
          <w:sz w:val="24"/>
          <w:szCs w:val="24"/>
        </w:rPr>
        <w:t>ayo, l</w:t>
      </w:r>
      <w:r w:rsidR="002C4A0A" w:rsidRPr="00846531">
        <w:rPr>
          <w:rFonts w:ascii="Times New Roman" w:hAnsi="Times New Roman"/>
          <w:sz w:val="24"/>
          <w:szCs w:val="24"/>
        </w:rPr>
        <w:t xml:space="preserve">a Administración del Estado, </w:t>
      </w:r>
      <w:r w:rsidR="009F7B7E">
        <w:rPr>
          <w:rFonts w:ascii="Times New Roman" w:hAnsi="Times New Roman"/>
          <w:sz w:val="24"/>
          <w:szCs w:val="24"/>
        </w:rPr>
        <w:t>está</w:t>
      </w:r>
      <w:r w:rsidR="000808CF">
        <w:rPr>
          <w:rFonts w:ascii="Times New Roman" w:hAnsi="Times New Roman"/>
          <w:sz w:val="24"/>
          <w:szCs w:val="24"/>
        </w:rPr>
        <w:t xml:space="preserve"> </w:t>
      </w:r>
      <w:r w:rsidR="002C4A0A" w:rsidRPr="00846531">
        <w:rPr>
          <w:rFonts w:ascii="Times New Roman" w:hAnsi="Times New Roman"/>
          <w:sz w:val="24"/>
          <w:szCs w:val="24"/>
        </w:rPr>
        <w:t>constituida por órganos jerárquicamente ordenados</w:t>
      </w:r>
      <w:r w:rsidR="009504E0">
        <w:rPr>
          <w:rFonts w:ascii="Times New Roman" w:hAnsi="Times New Roman"/>
          <w:sz w:val="24"/>
          <w:szCs w:val="24"/>
        </w:rPr>
        <w:t xml:space="preserve"> y </w:t>
      </w:r>
      <w:r w:rsidR="002C4A0A" w:rsidRPr="00846531">
        <w:rPr>
          <w:rFonts w:ascii="Times New Roman" w:hAnsi="Times New Roman"/>
          <w:sz w:val="24"/>
          <w:szCs w:val="24"/>
        </w:rPr>
        <w:t xml:space="preserve">actúa para el cumplimiento de sus fines con personalidad jurídica única. Las administraciones públicas sirven con </w:t>
      </w:r>
      <w:r w:rsidR="00A85DE3" w:rsidRPr="00846531">
        <w:rPr>
          <w:rFonts w:ascii="Times New Roman" w:hAnsi="Times New Roman"/>
          <w:sz w:val="24"/>
          <w:szCs w:val="24"/>
        </w:rPr>
        <w:t>objetividad el</w:t>
      </w:r>
      <w:r w:rsidR="002C4A0A" w:rsidRPr="00846531">
        <w:rPr>
          <w:rFonts w:ascii="Times New Roman" w:hAnsi="Times New Roman"/>
          <w:sz w:val="24"/>
          <w:szCs w:val="24"/>
        </w:rPr>
        <w:t xml:space="preserve"> interés general que define </w:t>
      </w:r>
      <w:r w:rsidR="00A85DE3" w:rsidRPr="00846531">
        <w:rPr>
          <w:rFonts w:ascii="Times New Roman" w:hAnsi="Times New Roman"/>
          <w:sz w:val="24"/>
          <w:szCs w:val="24"/>
        </w:rPr>
        <w:t>el Gobierno</w:t>
      </w:r>
      <w:r w:rsidR="002C4A0A" w:rsidRPr="00846531">
        <w:rPr>
          <w:rFonts w:ascii="Times New Roman" w:hAnsi="Times New Roman"/>
          <w:sz w:val="24"/>
          <w:szCs w:val="24"/>
        </w:rPr>
        <w:t xml:space="preserve"> y actúan de acuerdo con los principios de </w:t>
      </w:r>
      <w:r w:rsidR="009504E0">
        <w:rPr>
          <w:rFonts w:ascii="Times New Roman" w:hAnsi="Times New Roman"/>
          <w:sz w:val="24"/>
          <w:szCs w:val="24"/>
        </w:rPr>
        <w:t>operatividad, funcionalidad, descentralización</w:t>
      </w:r>
      <w:r w:rsidR="000808CF">
        <w:rPr>
          <w:rFonts w:ascii="Times New Roman" w:hAnsi="Times New Roman"/>
          <w:sz w:val="24"/>
          <w:szCs w:val="24"/>
        </w:rPr>
        <w:t xml:space="preserve">, desconcentración y </w:t>
      </w:r>
      <w:r w:rsidR="00A85DE3">
        <w:rPr>
          <w:rFonts w:ascii="Times New Roman" w:hAnsi="Times New Roman"/>
          <w:sz w:val="24"/>
          <w:szCs w:val="24"/>
        </w:rPr>
        <w:t>coordinación, con</w:t>
      </w:r>
      <w:r w:rsidR="002C4A0A" w:rsidRPr="00846531">
        <w:rPr>
          <w:rFonts w:ascii="Times New Roman" w:hAnsi="Times New Roman"/>
          <w:sz w:val="24"/>
          <w:szCs w:val="24"/>
        </w:rPr>
        <w:t xml:space="preserve"> sometimiento pleno a la ley y al Derecho (Art. </w:t>
      </w:r>
      <w:r w:rsidR="000808CF">
        <w:rPr>
          <w:rFonts w:ascii="Times New Roman" w:hAnsi="Times New Roman"/>
          <w:sz w:val="24"/>
          <w:szCs w:val="24"/>
        </w:rPr>
        <w:t>2</w:t>
      </w:r>
      <w:r w:rsidR="002C4A0A" w:rsidRPr="00846531">
        <w:rPr>
          <w:rFonts w:ascii="Times New Roman" w:hAnsi="Times New Roman"/>
          <w:sz w:val="24"/>
          <w:szCs w:val="24"/>
        </w:rPr>
        <w:t xml:space="preserve"> </w:t>
      </w:r>
      <w:r w:rsidR="002C4A0A">
        <w:rPr>
          <w:rFonts w:ascii="Times New Roman" w:hAnsi="Times New Roman"/>
          <w:sz w:val="24"/>
          <w:szCs w:val="24"/>
        </w:rPr>
        <w:t xml:space="preserve">de la </w:t>
      </w:r>
      <w:r w:rsidR="002C4A0A" w:rsidRPr="00846531">
        <w:rPr>
          <w:rFonts w:ascii="Times New Roman" w:hAnsi="Times New Roman"/>
          <w:sz w:val="24"/>
          <w:szCs w:val="24"/>
        </w:rPr>
        <w:t>L</w:t>
      </w:r>
      <w:r w:rsidR="002C4A0A">
        <w:rPr>
          <w:rFonts w:ascii="Times New Roman" w:hAnsi="Times New Roman"/>
          <w:sz w:val="24"/>
          <w:szCs w:val="24"/>
        </w:rPr>
        <w:t>ey</w:t>
      </w:r>
      <w:r w:rsidR="009504E0">
        <w:rPr>
          <w:rFonts w:ascii="Times New Roman" w:hAnsi="Times New Roman"/>
          <w:sz w:val="24"/>
          <w:szCs w:val="24"/>
        </w:rPr>
        <w:t xml:space="preserve"> No.</w:t>
      </w:r>
      <w:r w:rsidR="006B2B92">
        <w:rPr>
          <w:rFonts w:ascii="Times New Roman" w:hAnsi="Times New Roman"/>
          <w:sz w:val="24"/>
          <w:szCs w:val="24"/>
        </w:rPr>
        <w:t xml:space="preserve"> </w:t>
      </w:r>
      <w:r w:rsidR="009504E0">
        <w:rPr>
          <w:rFonts w:ascii="Times New Roman" w:hAnsi="Times New Roman"/>
          <w:sz w:val="24"/>
          <w:szCs w:val="24"/>
        </w:rPr>
        <w:t>2/2015</w:t>
      </w:r>
      <w:r w:rsidR="00E86A6A">
        <w:rPr>
          <w:rFonts w:ascii="Times New Roman" w:hAnsi="Times New Roman"/>
          <w:sz w:val="24"/>
          <w:szCs w:val="24"/>
        </w:rPr>
        <w:t>,</w:t>
      </w:r>
      <w:r w:rsidR="009504E0">
        <w:rPr>
          <w:rFonts w:ascii="Times New Roman" w:hAnsi="Times New Roman"/>
          <w:sz w:val="24"/>
          <w:szCs w:val="24"/>
        </w:rPr>
        <w:t xml:space="preserve"> de fecha 28 de </w:t>
      </w:r>
      <w:r w:rsidR="009615EB">
        <w:rPr>
          <w:rFonts w:ascii="Times New Roman" w:hAnsi="Times New Roman"/>
          <w:sz w:val="24"/>
          <w:szCs w:val="24"/>
        </w:rPr>
        <w:t>m</w:t>
      </w:r>
      <w:r w:rsidR="009504E0">
        <w:rPr>
          <w:rFonts w:ascii="Times New Roman" w:hAnsi="Times New Roman"/>
          <w:sz w:val="24"/>
          <w:szCs w:val="24"/>
        </w:rPr>
        <w:t>ayo</w:t>
      </w:r>
      <w:r w:rsidR="005B77E8">
        <w:rPr>
          <w:rFonts w:ascii="Times New Roman" w:hAnsi="Times New Roman"/>
          <w:sz w:val="24"/>
          <w:szCs w:val="24"/>
        </w:rPr>
        <w:t>,</w:t>
      </w:r>
      <w:r w:rsidR="009504E0">
        <w:rPr>
          <w:rFonts w:ascii="Times New Roman" w:hAnsi="Times New Roman"/>
          <w:sz w:val="24"/>
          <w:szCs w:val="24"/>
        </w:rPr>
        <w:t xml:space="preserve"> sobre </w:t>
      </w:r>
      <w:r w:rsidR="002C4A0A">
        <w:rPr>
          <w:rFonts w:ascii="Times New Roman" w:hAnsi="Times New Roman"/>
          <w:sz w:val="24"/>
          <w:szCs w:val="24"/>
        </w:rPr>
        <w:t xml:space="preserve">Régimen Jurídico de la Administración </w:t>
      </w:r>
      <w:r w:rsidR="00772856">
        <w:rPr>
          <w:rFonts w:ascii="Times New Roman" w:hAnsi="Times New Roman"/>
          <w:sz w:val="24"/>
          <w:szCs w:val="24"/>
        </w:rPr>
        <w:t>General</w:t>
      </w:r>
      <w:r w:rsidR="002C4A0A">
        <w:rPr>
          <w:rFonts w:ascii="Times New Roman" w:hAnsi="Times New Roman"/>
          <w:sz w:val="24"/>
          <w:szCs w:val="24"/>
        </w:rPr>
        <w:t xml:space="preserve"> del Estado</w:t>
      </w:r>
      <w:r w:rsidR="00FB3F07">
        <w:rPr>
          <w:rFonts w:ascii="Times New Roman" w:hAnsi="Times New Roman"/>
          <w:sz w:val="24"/>
          <w:szCs w:val="24"/>
        </w:rPr>
        <w:t>)</w:t>
      </w:r>
      <w:r w:rsidR="000808CF">
        <w:rPr>
          <w:rFonts w:ascii="Times New Roman" w:hAnsi="Times New Roman"/>
          <w:sz w:val="24"/>
          <w:szCs w:val="24"/>
        </w:rPr>
        <w:t xml:space="preserve">. </w:t>
      </w:r>
    </w:p>
    <w:p w:rsidR="002C4A0A" w:rsidRDefault="000F1E3D" w:rsidP="005879FC">
      <w:pPr>
        <w:pStyle w:val="Liste2"/>
        <w:ind w:left="0" w:firstLine="0"/>
        <w:jc w:val="both"/>
        <w:rPr>
          <w:rFonts w:ascii="Times New Roman" w:hAnsi="Times New Roman"/>
          <w:sz w:val="24"/>
          <w:szCs w:val="24"/>
        </w:rPr>
      </w:pPr>
      <w:r>
        <w:rPr>
          <w:rFonts w:ascii="Times New Roman" w:hAnsi="Times New Roman"/>
          <w:sz w:val="24"/>
          <w:szCs w:val="24"/>
        </w:rPr>
        <w:t>53</w:t>
      </w:r>
      <w:r w:rsidR="004F09A6">
        <w:rPr>
          <w:rFonts w:ascii="Times New Roman" w:hAnsi="Times New Roman"/>
          <w:sz w:val="24"/>
          <w:szCs w:val="24"/>
        </w:rPr>
        <w:t>.</w:t>
      </w:r>
      <w:r w:rsidR="004F09A6">
        <w:rPr>
          <w:rFonts w:ascii="Times New Roman" w:hAnsi="Times New Roman"/>
          <w:sz w:val="24"/>
          <w:szCs w:val="24"/>
        </w:rPr>
        <w:tab/>
      </w:r>
      <w:r w:rsidR="002C4A0A" w:rsidRPr="00846531">
        <w:rPr>
          <w:rFonts w:ascii="Times New Roman" w:hAnsi="Times New Roman"/>
          <w:sz w:val="24"/>
          <w:szCs w:val="24"/>
        </w:rPr>
        <w:t xml:space="preserve">Los órganos superiores de la Administración </w:t>
      </w:r>
      <w:r w:rsidR="009F7B7E">
        <w:rPr>
          <w:rFonts w:ascii="Times New Roman" w:hAnsi="Times New Roman"/>
          <w:sz w:val="24"/>
          <w:szCs w:val="24"/>
        </w:rPr>
        <w:t xml:space="preserve">General </w:t>
      </w:r>
      <w:r w:rsidR="002C4A0A" w:rsidRPr="00846531">
        <w:rPr>
          <w:rFonts w:ascii="Times New Roman" w:hAnsi="Times New Roman"/>
          <w:sz w:val="24"/>
          <w:szCs w:val="24"/>
        </w:rPr>
        <w:t>del Estado son: el Presidente de la República</w:t>
      </w:r>
      <w:r w:rsidR="009F7B7E">
        <w:rPr>
          <w:rFonts w:ascii="Times New Roman" w:hAnsi="Times New Roman"/>
          <w:sz w:val="24"/>
          <w:szCs w:val="24"/>
        </w:rPr>
        <w:t xml:space="preserve">, el Vice-Presidente de la República, </w:t>
      </w:r>
      <w:r w:rsidR="002C4A0A" w:rsidRPr="00846531">
        <w:rPr>
          <w:rFonts w:ascii="Times New Roman" w:hAnsi="Times New Roman"/>
          <w:sz w:val="24"/>
          <w:szCs w:val="24"/>
        </w:rPr>
        <w:t xml:space="preserve">el Consejo de Ministros, </w:t>
      </w:r>
      <w:r w:rsidR="009F7B7E">
        <w:rPr>
          <w:rFonts w:ascii="Times New Roman" w:hAnsi="Times New Roman"/>
          <w:sz w:val="24"/>
          <w:szCs w:val="24"/>
        </w:rPr>
        <w:t xml:space="preserve">Las Comisiones Delegadas del Gobierno, </w:t>
      </w:r>
      <w:r w:rsidR="005879FC">
        <w:rPr>
          <w:rFonts w:ascii="Times New Roman" w:hAnsi="Times New Roman"/>
          <w:sz w:val="24"/>
          <w:szCs w:val="24"/>
        </w:rPr>
        <w:t>la</w:t>
      </w:r>
      <w:r w:rsidR="002C4A0A" w:rsidRPr="00846531">
        <w:rPr>
          <w:rFonts w:ascii="Times New Roman" w:hAnsi="Times New Roman"/>
          <w:sz w:val="24"/>
          <w:szCs w:val="24"/>
        </w:rPr>
        <w:t xml:space="preserve"> Primer</w:t>
      </w:r>
      <w:r w:rsidR="005879FC">
        <w:rPr>
          <w:rFonts w:ascii="Times New Roman" w:hAnsi="Times New Roman"/>
          <w:sz w:val="24"/>
          <w:szCs w:val="24"/>
        </w:rPr>
        <w:t>a</w:t>
      </w:r>
      <w:r w:rsidR="002C4A0A" w:rsidRPr="00846531">
        <w:rPr>
          <w:rFonts w:ascii="Times New Roman" w:hAnsi="Times New Roman"/>
          <w:sz w:val="24"/>
          <w:szCs w:val="24"/>
        </w:rPr>
        <w:t xml:space="preserve"> Ministr</w:t>
      </w:r>
      <w:r w:rsidR="005879FC">
        <w:rPr>
          <w:rFonts w:ascii="Times New Roman" w:hAnsi="Times New Roman"/>
          <w:sz w:val="24"/>
          <w:szCs w:val="24"/>
        </w:rPr>
        <w:t>a</w:t>
      </w:r>
      <w:r w:rsidR="002C4A0A" w:rsidRPr="00846531">
        <w:rPr>
          <w:rFonts w:ascii="Times New Roman" w:hAnsi="Times New Roman"/>
          <w:sz w:val="24"/>
          <w:szCs w:val="24"/>
        </w:rPr>
        <w:t xml:space="preserve">, </w:t>
      </w:r>
      <w:r w:rsidR="009F7B7E">
        <w:rPr>
          <w:rFonts w:ascii="Times New Roman" w:hAnsi="Times New Roman"/>
          <w:sz w:val="24"/>
          <w:szCs w:val="24"/>
        </w:rPr>
        <w:t xml:space="preserve">los Vice-Primeros Ministros </w:t>
      </w:r>
      <w:r w:rsidR="002C4A0A" w:rsidRPr="00846531">
        <w:rPr>
          <w:rFonts w:ascii="Times New Roman" w:hAnsi="Times New Roman"/>
          <w:sz w:val="24"/>
          <w:szCs w:val="24"/>
        </w:rPr>
        <w:t>y los Ministros</w:t>
      </w:r>
      <w:r w:rsidR="009F7B7E">
        <w:rPr>
          <w:rFonts w:ascii="Times New Roman" w:hAnsi="Times New Roman"/>
          <w:sz w:val="24"/>
          <w:szCs w:val="24"/>
        </w:rPr>
        <w:t xml:space="preserve"> (Articulo 10 de la Ley de Régimen Jurídico de la Administración General del Estado).</w:t>
      </w:r>
    </w:p>
    <w:p w:rsidR="005879FC" w:rsidRDefault="005879FC" w:rsidP="005879FC">
      <w:pPr>
        <w:pStyle w:val="Liste2"/>
        <w:ind w:left="0" w:firstLine="0"/>
        <w:jc w:val="both"/>
        <w:rPr>
          <w:rFonts w:ascii="Times New Roman" w:hAnsi="Times New Roman"/>
          <w:sz w:val="24"/>
          <w:szCs w:val="24"/>
        </w:rPr>
      </w:pPr>
    </w:p>
    <w:p w:rsidR="002C4A0A" w:rsidRPr="005C5828" w:rsidRDefault="002C4A0A" w:rsidP="00415975">
      <w:pPr>
        <w:pStyle w:val="Titre1"/>
        <w:rPr>
          <w:rFonts w:ascii="Times New Roman" w:hAnsi="Times New Roman"/>
          <w:b/>
          <w:sz w:val="24"/>
          <w:szCs w:val="24"/>
        </w:rPr>
      </w:pPr>
      <w:r w:rsidRPr="00710904">
        <w:rPr>
          <w:rFonts w:ascii="Times New Roman" w:hAnsi="Times New Roman"/>
          <w:b/>
          <w:sz w:val="24"/>
          <w:szCs w:val="24"/>
        </w:rPr>
        <w:t>Marco general de protección de los derechos humanos</w:t>
      </w:r>
      <w:r w:rsidR="00415975">
        <w:rPr>
          <w:rFonts w:ascii="Times New Roman" w:hAnsi="Times New Roman"/>
          <w:b/>
          <w:sz w:val="24"/>
          <w:szCs w:val="24"/>
        </w:rPr>
        <w:t xml:space="preserve">: </w:t>
      </w:r>
      <w:r w:rsidRPr="005C5828">
        <w:rPr>
          <w:rFonts w:ascii="Times New Roman" w:hAnsi="Times New Roman"/>
          <w:b/>
          <w:sz w:val="24"/>
          <w:szCs w:val="24"/>
        </w:rPr>
        <w:t xml:space="preserve">Aceptación de las normas internacionales de los </w:t>
      </w:r>
      <w:r w:rsidR="00CC2790">
        <w:rPr>
          <w:rFonts w:ascii="Times New Roman" w:hAnsi="Times New Roman"/>
          <w:b/>
          <w:sz w:val="24"/>
          <w:szCs w:val="24"/>
        </w:rPr>
        <w:t>D</w:t>
      </w:r>
      <w:r w:rsidRPr="005C5828">
        <w:rPr>
          <w:rFonts w:ascii="Times New Roman" w:hAnsi="Times New Roman"/>
          <w:b/>
          <w:sz w:val="24"/>
          <w:szCs w:val="24"/>
        </w:rPr>
        <w:t xml:space="preserve">erechos </w:t>
      </w:r>
      <w:r w:rsidR="00CC2790">
        <w:rPr>
          <w:rFonts w:ascii="Times New Roman" w:hAnsi="Times New Roman"/>
          <w:b/>
          <w:sz w:val="24"/>
          <w:szCs w:val="24"/>
        </w:rPr>
        <w:t>H</w:t>
      </w:r>
      <w:r w:rsidRPr="005C5828">
        <w:rPr>
          <w:rFonts w:ascii="Times New Roman" w:hAnsi="Times New Roman"/>
          <w:b/>
          <w:sz w:val="24"/>
          <w:szCs w:val="24"/>
        </w:rPr>
        <w:t>umanos</w:t>
      </w:r>
    </w:p>
    <w:p w:rsidR="002000E1" w:rsidRPr="00846531" w:rsidRDefault="000F1E3D" w:rsidP="002000E1">
      <w:pPr>
        <w:pStyle w:val="Liste2"/>
        <w:ind w:left="0" w:firstLine="0"/>
        <w:jc w:val="both"/>
        <w:rPr>
          <w:rFonts w:ascii="Times New Roman" w:hAnsi="Times New Roman"/>
          <w:sz w:val="24"/>
          <w:szCs w:val="24"/>
        </w:rPr>
      </w:pPr>
      <w:r>
        <w:rPr>
          <w:rFonts w:ascii="Times New Roman" w:hAnsi="Times New Roman"/>
          <w:sz w:val="24"/>
          <w:szCs w:val="24"/>
        </w:rPr>
        <w:t>55</w:t>
      </w:r>
      <w:r w:rsidR="004F09A6">
        <w:rPr>
          <w:rFonts w:ascii="Times New Roman" w:hAnsi="Times New Roman"/>
          <w:sz w:val="24"/>
          <w:szCs w:val="24"/>
        </w:rPr>
        <w:t>.</w:t>
      </w:r>
      <w:r w:rsidR="004F09A6">
        <w:rPr>
          <w:rFonts w:ascii="Times New Roman" w:hAnsi="Times New Roman"/>
          <w:sz w:val="24"/>
          <w:szCs w:val="24"/>
        </w:rPr>
        <w:tab/>
      </w:r>
      <w:r w:rsidR="009A5B38">
        <w:rPr>
          <w:rFonts w:ascii="Times New Roman" w:hAnsi="Times New Roman"/>
          <w:sz w:val="24"/>
          <w:szCs w:val="24"/>
        </w:rPr>
        <w:t xml:space="preserve">El sistema de protección de los Derechos Humanos en Guinea Ecuatorial se divide en tres mecanismos principales: el aspecto legislativo, la intervención judicial y los programas de sensibilización. </w:t>
      </w:r>
      <w:r w:rsidR="00300CEE">
        <w:rPr>
          <w:rFonts w:ascii="Times New Roman" w:hAnsi="Times New Roman"/>
          <w:sz w:val="24"/>
          <w:szCs w:val="24"/>
        </w:rPr>
        <w:t xml:space="preserve">El </w:t>
      </w:r>
      <w:r w:rsidR="00564C54">
        <w:rPr>
          <w:rFonts w:ascii="Times New Roman" w:hAnsi="Times New Roman"/>
          <w:sz w:val="24"/>
          <w:szCs w:val="24"/>
        </w:rPr>
        <w:t xml:space="preserve">objetivo estratégico </w:t>
      </w:r>
      <w:r w:rsidR="004B1D24">
        <w:rPr>
          <w:rFonts w:ascii="Times New Roman" w:hAnsi="Times New Roman"/>
          <w:sz w:val="24"/>
          <w:szCs w:val="24"/>
        </w:rPr>
        <w:t>número</w:t>
      </w:r>
      <w:r w:rsidR="00564C54">
        <w:rPr>
          <w:rFonts w:ascii="Times New Roman" w:hAnsi="Times New Roman"/>
          <w:sz w:val="24"/>
          <w:szCs w:val="24"/>
        </w:rPr>
        <w:t xml:space="preserve"> 6 del indicador </w:t>
      </w:r>
      <w:r w:rsidR="004B1D24">
        <w:rPr>
          <w:rFonts w:ascii="Times New Roman" w:hAnsi="Times New Roman"/>
          <w:sz w:val="24"/>
          <w:szCs w:val="24"/>
        </w:rPr>
        <w:t>número</w:t>
      </w:r>
      <w:r w:rsidR="00564C54">
        <w:rPr>
          <w:rFonts w:ascii="Times New Roman" w:hAnsi="Times New Roman"/>
          <w:sz w:val="24"/>
          <w:szCs w:val="24"/>
        </w:rPr>
        <w:t xml:space="preserve"> 1 del </w:t>
      </w:r>
      <w:r w:rsidR="003201C0">
        <w:rPr>
          <w:rFonts w:ascii="Times New Roman" w:hAnsi="Times New Roman"/>
          <w:sz w:val="24"/>
          <w:szCs w:val="24"/>
        </w:rPr>
        <w:t>PNDES</w:t>
      </w:r>
      <w:r w:rsidR="004B1D24">
        <w:rPr>
          <w:rFonts w:ascii="Times New Roman" w:hAnsi="Times New Roman"/>
          <w:sz w:val="24"/>
          <w:szCs w:val="24"/>
        </w:rPr>
        <w:t xml:space="preserve">, pone énfasis en garantizar el respeto de los derechos humanos, a través del: Reforzamiento de las capacidades institucionales sobre el tema; potenciar la capacidad de los agentes y los servidores públicos; así como informar y educar a dichos agentes sobre los derechos humanos a todos los niveles de la sociedad, particularmente los derechos de la mujer, del niño y </w:t>
      </w:r>
      <w:r w:rsidR="00833645">
        <w:rPr>
          <w:rFonts w:ascii="Times New Roman" w:hAnsi="Times New Roman"/>
          <w:sz w:val="24"/>
          <w:szCs w:val="24"/>
        </w:rPr>
        <w:t>otros colectivos sociales más vulnerables</w:t>
      </w:r>
      <w:r w:rsidR="004B1D24">
        <w:rPr>
          <w:rFonts w:ascii="Times New Roman" w:hAnsi="Times New Roman"/>
          <w:sz w:val="24"/>
          <w:szCs w:val="24"/>
        </w:rPr>
        <w:t>.</w:t>
      </w:r>
    </w:p>
    <w:p w:rsidR="006565B5" w:rsidRPr="009F567A" w:rsidRDefault="002C4A0A" w:rsidP="00680E1E">
      <w:pPr>
        <w:pStyle w:val="Liste2"/>
        <w:ind w:left="0" w:firstLine="0"/>
        <w:jc w:val="both"/>
        <w:rPr>
          <w:rFonts w:ascii="Times New Roman" w:hAnsi="Times New Roman"/>
          <w:color w:val="FF0000"/>
          <w:sz w:val="24"/>
          <w:szCs w:val="24"/>
        </w:rPr>
      </w:pPr>
      <w:r w:rsidRPr="00846531">
        <w:rPr>
          <w:rFonts w:ascii="Times New Roman" w:hAnsi="Times New Roman"/>
          <w:sz w:val="24"/>
          <w:szCs w:val="24"/>
        </w:rPr>
        <w:t xml:space="preserve"> </w:t>
      </w:r>
      <w:r w:rsidR="000F1E3D">
        <w:rPr>
          <w:rFonts w:ascii="Times New Roman" w:hAnsi="Times New Roman"/>
          <w:sz w:val="24"/>
          <w:szCs w:val="24"/>
        </w:rPr>
        <w:t>56</w:t>
      </w:r>
      <w:r w:rsidR="004F09A6">
        <w:rPr>
          <w:rFonts w:ascii="Times New Roman" w:hAnsi="Times New Roman"/>
          <w:sz w:val="24"/>
          <w:szCs w:val="24"/>
        </w:rPr>
        <w:t>.</w:t>
      </w:r>
      <w:r w:rsidR="004F09A6">
        <w:rPr>
          <w:rFonts w:ascii="Times New Roman" w:hAnsi="Times New Roman"/>
          <w:sz w:val="24"/>
          <w:szCs w:val="24"/>
        </w:rPr>
        <w:tab/>
      </w:r>
      <w:r w:rsidRPr="00846531">
        <w:rPr>
          <w:rFonts w:ascii="Times New Roman" w:hAnsi="Times New Roman"/>
          <w:sz w:val="24"/>
          <w:szCs w:val="24"/>
        </w:rPr>
        <w:t xml:space="preserve">En </w:t>
      </w:r>
      <w:r w:rsidR="009A5B38">
        <w:rPr>
          <w:rFonts w:ascii="Times New Roman" w:hAnsi="Times New Roman"/>
          <w:sz w:val="24"/>
          <w:szCs w:val="24"/>
        </w:rPr>
        <w:t>el aspecto legislativo</w:t>
      </w:r>
      <w:r w:rsidR="00294CE1">
        <w:rPr>
          <w:rFonts w:ascii="Times New Roman" w:hAnsi="Times New Roman"/>
          <w:sz w:val="24"/>
          <w:szCs w:val="24"/>
        </w:rPr>
        <w:t>,</w:t>
      </w:r>
      <w:r w:rsidR="009A5B38">
        <w:rPr>
          <w:rFonts w:ascii="Times New Roman" w:hAnsi="Times New Roman"/>
          <w:sz w:val="24"/>
          <w:szCs w:val="24"/>
        </w:rPr>
        <w:t xml:space="preserve"> </w:t>
      </w:r>
      <w:r w:rsidR="00680E1E">
        <w:rPr>
          <w:rFonts w:ascii="Times New Roman" w:hAnsi="Times New Roman"/>
          <w:sz w:val="24"/>
          <w:szCs w:val="24"/>
        </w:rPr>
        <w:t xml:space="preserve">el Gobierno modificó </w:t>
      </w:r>
      <w:r w:rsidR="00774D60">
        <w:rPr>
          <w:rFonts w:ascii="Times New Roman" w:hAnsi="Times New Roman"/>
          <w:sz w:val="24"/>
          <w:szCs w:val="24"/>
        </w:rPr>
        <w:t xml:space="preserve">en 2006 </w:t>
      </w:r>
      <w:r w:rsidR="00680E1E">
        <w:rPr>
          <w:rFonts w:ascii="Times New Roman" w:hAnsi="Times New Roman"/>
          <w:sz w:val="24"/>
          <w:szCs w:val="24"/>
        </w:rPr>
        <w:t xml:space="preserve">la </w:t>
      </w:r>
      <w:r w:rsidR="00774D60">
        <w:rPr>
          <w:rFonts w:ascii="Times New Roman" w:hAnsi="Times New Roman"/>
          <w:sz w:val="24"/>
          <w:szCs w:val="24"/>
        </w:rPr>
        <w:t>Ley N.º</w:t>
      </w:r>
      <w:r w:rsidR="006565B5">
        <w:rPr>
          <w:rFonts w:ascii="Times New Roman" w:hAnsi="Times New Roman"/>
          <w:sz w:val="24"/>
          <w:szCs w:val="24"/>
        </w:rPr>
        <w:t xml:space="preserve"> 1/1999, de fecha 24 de febrero, sobre El </w:t>
      </w:r>
      <w:r w:rsidR="00EF047F">
        <w:rPr>
          <w:rFonts w:ascii="Times New Roman" w:hAnsi="Times New Roman"/>
          <w:sz w:val="24"/>
          <w:szCs w:val="24"/>
        </w:rPr>
        <w:t>Régimen</w:t>
      </w:r>
      <w:r w:rsidR="006565B5">
        <w:rPr>
          <w:rFonts w:ascii="Times New Roman" w:hAnsi="Times New Roman"/>
          <w:sz w:val="24"/>
          <w:szCs w:val="24"/>
        </w:rPr>
        <w:t xml:space="preserve"> de las Organizaciones no Gubernamentales</w:t>
      </w:r>
      <w:r w:rsidR="00EF047F">
        <w:rPr>
          <w:rFonts w:ascii="Times New Roman" w:hAnsi="Times New Roman"/>
          <w:sz w:val="24"/>
          <w:szCs w:val="24"/>
        </w:rPr>
        <w:t xml:space="preserve">, </w:t>
      </w:r>
      <w:r w:rsidR="00774D60">
        <w:rPr>
          <w:rFonts w:ascii="Times New Roman" w:hAnsi="Times New Roman"/>
          <w:sz w:val="24"/>
          <w:szCs w:val="24"/>
        </w:rPr>
        <w:t>introduciendo en el A</w:t>
      </w:r>
      <w:r w:rsidR="00EF047F">
        <w:rPr>
          <w:rFonts w:ascii="Times New Roman" w:hAnsi="Times New Roman"/>
          <w:sz w:val="24"/>
          <w:szCs w:val="24"/>
        </w:rPr>
        <w:t xml:space="preserve">rticulo 3 los </w:t>
      </w:r>
      <w:r w:rsidR="00774D60">
        <w:rPr>
          <w:rFonts w:ascii="Times New Roman" w:hAnsi="Times New Roman"/>
          <w:sz w:val="24"/>
          <w:szCs w:val="24"/>
        </w:rPr>
        <w:t>D</w:t>
      </w:r>
      <w:r w:rsidR="00EF047F">
        <w:rPr>
          <w:rFonts w:ascii="Times New Roman" w:hAnsi="Times New Roman"/>
          <w:sz w:val="24"/>
          <w:szCs w:val="24"/>
        </w:rPr>
        <w:t xml:space="preserve">erechos </w:t>
      </w:r>
      <w:r w:rsidR="00774D60">
        <w:rPr>
          <w:rFonts w:ascii="Times New Roman" w:hAnsi="Times New Roman"/>
          <w:sz w:val="24"/>
          <w:szCs w:val="24"/>
        </w:rPr>
        <w:t>H</w:t>
      </w:r>
      <w:r w:rsidR="00EF047F">
        <w:rPr>
          <w:rFonts w:ascii="Times New Roman" w:hAnsi="Times New Roman"/>
          <w:sz w:val="24"/>
          <w:szCs w:val="24"/>
        </w:rPr>
        <w:t xml:space="preserve">umanos en los ámbitos de actuación de las Organizaciones no Gubernamentales. </w:t>
      </w:r>
    </w:p>
    <w:p w:rsidR="005A7F63" w:rsidRPr="005A7F63" w:rsidRDefault="000F1E3D" w:rsidP="00774D60">
      <w:pPr>
        <w:pStyle w:val="Liste2"/>
        <w:ind w:left="0" w:firstLine="0"/>
        <w:jc w:val="both"/>
        <w:rPr>
          <w:rFonts w:ascii="Times New Roman" w:hAnsi="Times New Roman"/>
          <w:sz w:val="24"/>
          <w:szCs w:val="24"/>
        </w:rPr>
      </w:pPr>
      <w:r w:rsidRPr="005A7F63">
        <w:rPr>
          <w:rFonts w:ascii="Times New Roman" w:hAnsi="Times New Roman"/>
          <w:sz w:val="24"/>
          <w:szCs w:val="24"/>
        </w:rPr>
        <w:t>57</w:t>
      </w:r>
      <w:r w:rsidR="004F09A6" w:rsidRPr="005A7F63">
        <w:rPr>
          <w:rFonts w:ascii="Times New Roman" w:hAnsi="Times New Roman"/>
          <w:sz w:val="24"/>
          <w:szCs w:val="24"/>
        </w:rPr>
        <w:t>.</w:t>
      </w:r>
      <w:r w:rsidR="004F09A6" w:rsidRPr="005A7F63">
        <w:rPr>
          <w:rFonts w:ascii="Times New Roman" w:hAnsi="Times New Roman"/>
          <w:sz w:val="24"/>
          <w:szCs w:val="24"/>
        </w:rPr>
        <w:tab/>
      </w:r>
      <w:r w:rsidR="008B60B8" w:rsidRPr="005A7F63">
        <w:rPr>
          <w:rFonts w:ascii="Times New Roman" w:hAnsi="Times New Roman"/>
          <w:sz w:val="24"/>
          <w:szCs w:val="24"/>
        </w:rPr>
        <w:t xml:space="preserve">Cabe también </w:t>
      </w:r>
      <w:r w:rsidR="00300CEE" w:rsidRPr="005A7F63">
        <w:rPr>
          <w:rFonts w:ascii="Times New Roman" w:hAnsi="Times New Roman"/>
          <w:sz w:val="24"/>
          <w:szCs w:val="24"/>
        </w:rPr>
        <w:t xml:space="preserve">mencionar </w:t>
      </w:r>
      <w:r w:rsidR="00774D60" w:rsidRPr="005A7F63">
        <w:rPr>
          <w:rFonts w:ascii="Times New Roman" w:hAnsi="Times New Roman"/>
          <w:sz w:val="24"/>
          <w:szCs w:val="24"/>
        </w:rPr>
        <w:t xml:space="preserve">la ratificación por el Gobierno de </w:t>
      </w:r>
      <w:r w:rsidR="003201C0">
        <w:rPr>
          <w:rFonts w:ascii="Times New Roman" w:hAnsi="Times New Roman"/>
          <w:sz w:val="24"/>
          <w:szCs w:val="24"/>
        </w:rPr>
        <w:t>GE</w:t>
      </w:r>
      <w:r w:rsidR="00774D60" w:rsidRPr="005A7F63">
        <w:rPr>
          <w:rFonts w:ascii="Times New Roman" w:hAnsi="Times New Roman"/>
          <w:sz w:val="24"/>
          <w:szCs w:val="24"/>
        </w:rPr>
        <w:t xml:space="preserve"> de </w:t>
      </w:r>
      <w:r w:rsidR="008B60B8" w:rsidRPr="005A7F63">
        <w:rPr>
          <w:rFonts w:ascii="Times New Roman" w:hAnsi="Times New Roman"/>
          <w:sz w:val="24"/>
          <w:szCs w:val="24"/>
        </w:rPr>
        <w:t>l</w:t>
      </w:r>
      <w:r w:rsidR="00774D60" w:rsidRPr="005A7F63">
        <w:rPr>
          <w:rFonts w:ascii="Times New Roman" w:hAnsi="Times New Roman"/>
          <w:sz w:val="24"/>
          <w:szCs w:val="24"/>
        </w:rPr>
        <w:t xml:space="preserve">a </w:t>
      </w:r>
      <w:r w:rsidR="00B515BB" w:rsidRPr="005A7F63">
        <w:rPr>
          <w:rFonts w:ascii="Times New Roman" w:hAnsi="Times New Roman"/>
          <w:sz w:val="24"/>
          <w:szCs w:val="24"/>
        </w:rPr>
        <w:t>Convención sobre los Derechos de las Personas con Discapacidad (22 de diciembre 2015)</w:t>
      </w:r>
      <w:r w:rsidR="009B51EF">
        <w:rPr>
          <w:rFonts w:ascii="Times New Roman" w:hAnsi="Times New Roman"/>
          <w:sz w:val="24"/>
          <w:szCs w:val="24"/>
        </w:rPr>
        <w:t xml:space="preserve"> y la Carta Africana sobre los Derechos Humanos y de los Pueblos, con especial referencia a los Derechos de la Mujer, conocida como el Protocolo de Maputo, en 2011</w:t>
      </w:r>
      <w:r w:rsidR="005A7F63" w:rsidRPr="005A7F63">
        <w:rPr>
          <w:rFonts w:ascii="Times New Roman" w:hAnsi="Times New Roman"/>
          <w:sz w:val="24"/>
          <w:szCs w:val="24"/>
        </w:rPr>
        <w:t>.</w:t>
      </w:r>
    </w:p>
    <w:p w:rsidR="005A7F63" w:rsidRDefault="005A7F63" w:rsidP="002C4A0A">
      <w:pPr>
        <w:pStyle w:val="Titre1"/>
        <w:rPr>
          <w:rFonts w:ascii="Times New Roman" w:hAnsi="Times New Roman"/>
          <w:b/>
          <w:sz w:val="24"/>
          <w:szCs w:val="24"/>
        </w:rPr>
      </w:pPr>
    </w:p>
    <w:p w:rsidR="002C4A0A" w:rsidRPr="00710904" w:rsidRDefault="002C4A0A" w:rsidP="002C4A0A">
      <w:pPr>
        <w:pStyle w:val="Titre1"/>
        <w:rPr>
          <w:rFonts w:ascii="Times New Roman" w:hAnsi="Times New Roman"/>
          <w:b/>
          <w:sz w:val="24"/>
          <w:szCs w:val="24"/>
        </w:rPr>
      </w:pPr>
      <w:r w:rsidRPr="00710904">
        <w:rPr>
          <w:rFonts w:ascii="Times New Roman" w:hAnsi="Times New Roman"/>
          <w:b/>
          <w:sz w:val="24"/>
          <w:szCs w:val="24"/>
        </w:rPr>
        <w:t>Marco jurídico de protección de los Derechos Humanos a nivel nacional</w:t>
      </w:r>
    </w:p>
    <w:p w:rsidR="002C4A0A" w:rsidRPr="00846531" w:rsidRDefault="004F09A6" w:rsidP="002C4A0A">
      <w:pPr>
        <w:pStyle w:val="Liste2"/>
        <w:ind w:left="0" w:firstLine="0"/>
        <w:jc w:val="both"/>
        <w:rPr>
          <w:rFonts w:ascii="Times New Roman" w:hAnsi="Times New Roman"/>
          <w:sz w:val="24"/>
          <w:szCs w:val="24"/>
        </w:rPr>
      </w:pPr>
      <w:r>
        <w:rPr>
          <w:rFonts w:ascii="Times New Roman" w:hAnsi="Times New Roman"/>
          <w:sz w:val="24"/>
          <w:szCs w:val="24"/>
        </w:rPr>
        <w:t>5</w:t>
      </w:r>
      <w:r w:rsidR="00774D60">
        <w:rPr>
          <w:rFonts w:ascii="Times New Roman" w:hAnsi="Times New Roman"/>
          <w:sz w:val="24"/>
          <w:szCs w:val="24"/>
        </w:rPr>
        <w:t>8</w:t>
      </w:r>
      <w:r>
        <w:rPr>
          <w:rFonts w:ascii="Times New Roman" w:hAnsi="Times New Roman"/>
          <w:sz w:val="24"/>
          <w:szCs w:val="24"/>
        </w:rPr>
        <w:t>.</w:t>
      </w:r>
      <w:r>
        <w:rPr>
          <w:rFonts w:ascii="Times New Roman" w:hAnsi="Times New Roman"/>
          <w:sz w:val="24"/>
          <w:szCs w:val="24"/>
        </w:rPr>
        <w:tab/>
      </w:r>
      <w:r w:rsidR="002C4A0A" w:rsidRPr="00846531">
        <w:rPr>
          <w:rFonts w:ascii="Times New Roman" w:hAnsi="Times New Roman"/>
          <w:sz w:val="24"/>
          <w:szCs w:val="24"/>
        </w:rPr>
        <w:t>El Artículo 13</w:t>
      </w:r>
      <w:r w:rsidR="00945598">
        <w:rPr>
          <w:rFonts w:ascii="Times New Roman" w:hAnsi="Times New Roman"/>
          <w:sz w:val="24"/>
          <w:szCs w:val="24"/>
        </w:rPr>
        <w:t>.1</w:t>
      </w:r>
      <w:r w:rsidR="002C4A0A" w:rsidRPr="00846531">
        <w:rPr>
          <w:rFonts w:ascii="Times New Roman" w:hAnsi="Times New Roman"/>
          <w:sz w:val="24"/>
          <w:szCs w:val="24"/>
        </w:rPr>
        <w:t xml:space="preserve"> de la </w:t>
      </w:r>
      <w:r w:rsidR="003201C0">
        <w:rPr>
          <w:rFonts w:ascii="Times New Roman" w:hAnsi="Times New Roman"/>
          <w:sz w:val="24"/>
          <w:szCs w:val="24"/>
        </w:rPr>
        <w:t>LFGE</w:t>
      </w:r>
      <w:r w:rsidR="00945598">
        <w:rPr>
          <w:rFonts w:ascii="Times New Roman" w:hAnsi="Times New Roman"/>
          <w:sz w:val="24"/>
          <w:szCs w:val="24"/>
        </w:rPr>
        <w:t xml:space="preserve"> </w:t>
      </w:r>
      <w:r w:rsidR="002C4A0A" w:rsidRPr="00846531">
        <w:rPr>
          <w:rFonts w:ascii="Times New Roman" w:hAnsi="Times New Roman"/>
          <w:sz w:val="24"/>
          <w:szCs w:val="24"/>
        </w:rPr>
        <w:t>establece que todo ciudadano goza de los siguientes derechos y libertades:</w:t>
      </w:r>
    </w:p>
    <w:p w:rsidR="002C4A0A" w:rsidRPr="00C00A34" w:rsidRDefault="002C4A0A" w:rsidP="00641C1C">
      <w:pPr>
        <w:numPr>
          <w:ilvl w:val="0"/>
          <w:numId w:val="2"/>
        </w:numPr>
        <w:spacing w:after="0" w:line="240" w:lineRule="auto"/>
        <w:jc w:val="both"/>
        <w:rPr>
          <w:rFonts w:ascii="Times New Roman" w:hAnsi="Times New Roman"/>
          <w:sz w:val="24"/>
          <w:szCs w:val="24"/>
          <w:lang w:val="es-ES"/>
        </w:rPr>
      </w:pPr>
      <w:r w:rsidRPr="00C00A34">
        <w:rPr>
          <w:rFonts w:ascii="Times New Roman" w:hAnsi="Times New Roman"/>
          <w:sz w:val="24"/>
          <w:szCs w:val="24"/>
          <w:lang w:val="es-ES"/>
        </w:rPr>
        <w:t>Respeto a su persona, su vida, su integridad personal, su dignidad, y su pleno desenvolvimiento material y moral</w:t>
      </w:r>
      <w:r w:rsidR="00C00A34" w:rsidRPr="00C00A34">
        <w:rPr>
          <w:rFonts w:ascii="Times New Roman" w:hAnsi="Times New Roman"/>
          <w:sz w:val="24"/>
          <w:szCs w:val="24"/>
          <w:lang w:val="es-ES"/>
        </w:rPr>
        <w:t xml:space="preserve">, cabe señalar que, en la aplicación de las penas, queda totalmente abolida la pena de muerte en la Republica de </w:t>
      </w:r>
      <w:r w:rsidR="003201C0">
        <w:rPr>
          <w:rFonts w:ascii="Times New Roman" w:hAnsi="Times New Roman"/>
          <w:sz w:val="24"/>
          <w:szCs w:val="24"/>
          <w:lang w:val="es-ES"/>
        </w:rPr>
        <w:t>GE</w:t>
      </w:r>
      <w:r w:rsidR="00C00A34" w:rsidRPr="00C00A34">
        <w:rPr>
          <w:rFonts w:ascii="Times New Roman" w:hAnsi="Times New Roman"/>
          <w:sz w:val="24"/>
          <w:szCs w:val="24"/>
          <w:lang w:val="es-ES"/>
        </w:rPr>
        <w:t xml:space="preserve">, </w:t>
      </w:r>
      <w:r w:rsidR="00C00A34">
        <w:rPr>
          <w:rFonts w:ascii="Times New Roman" w:hAnsi="Times New Roman"/>
          <w:sz w:val="24"/>
          <w:szCs w:val="24"/>
          <w:lang w:val="es-ES"/>
        </w:rPr>
        <w:t>(</w:t>
      </w:r>
      <w:r w:rsidR="00C00A34" w:rsidRPr="00C00A34">
        <w:rPr>
          <w:rFonts w:ascii="Times New Roman" w:hAnsi="Times New Roman"/>
          <w:sz w:val="24"/>
          <w:szCs w:val="24"/>
          <w:lang w:val="es-ES"/>
        </w:rPr>
        <w:t>Articulo del 26 de Código Penal</w:t>
      </w:r>
      <w:r w:rsidR="00C00A34">
        <w:rPr>
          <w:rFonts w:ascii="Times New Roman" w:hAnsi="Times New Roman"/>
          <w:sz w:val="24"/>
          <w:szCs w:val="24"/>
          <w:lang w:val="es-ES"/>
        </w:rPr>
        <w:t>)</w:t>
      </w:r>
      <w:r w:rsidRPr="00C00A34">
        <w:rPr>
          <w:rFonts w:ascii="Times New Roman" w:hAnsi="Times New Roman"/>
          <w:sz w:val="24"/>
          <w:szCs w:val="24"/>
          <w:lang w:val="es-ES"/>
        </w:rPr>
        <w:t>.</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libre expresión de su pensamiento, ideas y opiniones.</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igualdad ante la Ley. La mujer, cualquiera que sea su estado civil, tiene iguales derechos y oportunidades que el hombre en todos los órdenes de la vida pública, privada y familiar, en lo civil, político, económico, social y cultural.</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libre circulación y residencia.</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Al honor y a la buena reputación.</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libertad de religión y culto.</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inviolabilidad del domicilio y al secreto de las comunicaciones.</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presentar quejas y peticiones a las autoridades.</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Al derecho de Habeas Corpus y de amparo.</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defensa ante los tribunales y a un proceso contradictorio dentro del marco del respeto de la ley.</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libre asociación, reunión y manifestación.</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la libertad de trabajo.</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no ser privado de su libertad sino en virtud de orden judicial, salvo en los casos previstos por la ley y los de delito flagrante</w:t>
      </w:r>
      <w:r w:rsidR="00F524BD">
        <w:rPr>
          <w:rFonts w:ascii="Times New Roman" w:hAnsi="Times New Roman"/>
          <w:sz w:val="24"/>
          <w:szCs w:val="24"/>
          <w:lang w:val="es-ES"/>
        </w:rPr>
        <w:t>s</w:t>
      </w:r>
      <w:r w:rsidRPr="002C4A0A">
        <w:rPr>
          <w:rFonts w:ascii="Times New Roman" w:hAnsi="Times New Roman"/>
          <w:sz w:val="24"/>
          <w:szCs w:val="24"/>
          <w:lang w:val="es-ES"/>
        </w:rPr>
        <w:t>.</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ser informado de la causa o razones de su detención.</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presumirse inocente mientras no se haya demostrado legalmente su culpabilidad.</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no ser declarado en juicio contra sí mismo, su cónyuge o sus parientes dentro del 4º grado de consanguinidad o segundo de afinidad, o compelido a declarar con juramento en contra de sí mismo en asuntos que pueden ocasionarle responsabilidad penal.</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no ser juzgado ni condenado dos veces por los mismos hechos.</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no ser condenado sin juicio previo ni privado del derecho de defensa en cualquier estado o grado del proceso.</w:t>
      </w:r>
    </w:p>
    <w:p w:rsidR="002C4A0A" w:rsidRPr="002C4A0A" w:rsidRDefault="002C4A0A" w:rsidP="00641C1C">
      <w:pPr>
        <w:numPr>
          <w:ilvl w:val="0"/>
          <w:numId w:val="2"/>
        </w:numPr>
        <w:spacing w:after="0" w:line="240" w:lineRule="auto"/>
        <w:jc w:val="both"/>
        <w:rPr>
          <w:rFonts w:ascii="Times New Roman" w:hAnsi="Times New Roman"/>
          <w:sz w:val="24"/>
          <w:szCs w:val="24"/>
          <w:lang w:val="es-ES"/>
        </w:rPr>
      </w:pPr>
      <w:r w:rsidRPr="002C4A0A">
        <w:rPr>
          <w:rFonts w:ascii="Times New Roman" w:hAnsi="Times New Roman"/>
          <w:sz w:val="24"/>
          <w:szCs w:val="24"/>
          <w:lang w:val="es-ES"/>
        </w:rPr>
        <w:t>A no ser castigado por un acto u omisión que en el momento de cometerse no estuviese tipificado ni castigado como infracción penal; ni pueda aplicársele una pena no prevista en la ley. En caso de duda, la ley penal se aplica en el sentido más favorable al reo.</w:t>
      </w:r>
    </w:p>
    <w:p w:rsidR="00EB7FAA" w:rsidRDefault="00EB7FAA" w:rsidP="002C4A0A">
      <w:pPr>
        <w:pStyle w:val="Liste2"/>
        <w:ind w:left="0" w:firstLine="0"/>
        <w:jc w:val="both"/>
        <w:rPr>
          <w:rFonts w:ascii="Times New Roman" w:hAnsi="Times New Roman"/>
          <w:sz w:val="24"/>
          <w:szCs w:val="24"/>
        </w:rPr>
      </w:pPr>
    </w:p>
    <w:p w:rsidR="002C4A0A" w:rsidRPr="00846531" w:rsidRDefault="00774D60" w:rsidP="002C4A0A">
      <w:pPr>
        <w:pStyle w:val="Liste2"/>
        <w:ind w:left="0" w:firstLine="0"/>
        <w:jc w:val="both"/>
        <w:rPr>
          <w:rFonts w:ascii="Times New Roman" w:hAnsi="Times New Roman"/>
          <w:sz w:val="24"/>
          <w:szCs w:val="24"/>
        </w:rPr>
      </w:pPr>
      <w:r>
        <w:rPr>
          <w:rFonts w:ascii="Times New Roman" w:hAnsi="Times New Roman"/>
          <w:sz w:val="24"/>
          <w:szCs w:val="24"/>
        </w:rPr>
        <w:t>59</w:t>
      </w:r>
      <w:r w:rsidR="004F09A6">
        <w:rPr>
          <w:rFonts w:ascii="Times New Roman" w:hAnsi="Times New Roman"/>
          <w:sz w:val="24"/>
          <w:szCs w:val="24"/>
        </w:rPr>
        <w:t>.</w:t>
      </w:r>
      <w:r w:rsidR="004F09A6">
        <w:rPr>
          <w:rFonts w:ascii="Times New Roman" w:hAnsi="Times New Roman"/>
          <w:sz w:val="24"/>
          <w:szCs w:val="24"/>
        </w:rPr>
        <w:tab/>
      </w:r>
      <w:r w:rsidR="00AA36BA">
        <w:rPr>
          <w:rFonts w:ascii="Times New Roman" w:hAnsi="Times New Roman"/>
          <w:sz w:val="24"/>
          <w:szCs w:val="24"/>
        </w:rPr>
        <w:t xml:space="preserve">La </w:t>
      </w:r>
      <w:r w:rsidR="003201C0">
        <w:rPr>
          <w:rFonts w:ascii="Times New Roman" w:hAnsi="Times New Roman"/>
          <w:sz w:val="24"/>
          <w:szCs w:val="24"/>
        </w:rPr>
        <w:t>LFGE</w:t>
      </w:r>
      <w:r w:rsidR="00AA36BA">
        <w:rPr>
          <w:rFonts w:ascii="Times New Roman" w:hAnsi="Times New Roman"/>
          <w:sz w:val="24"/>
          <w:szCs w:val="24"/>
        </w:rPr>
        <w:t>, e</w:t>
      </w:r>
      <w:r w:rsidR="00945598">
        <w:rPr>
          <w:rFonts w:ascii="Times New Roman" w:hAnsi="Times New Roman"/>
          <w:sz w:val="24"/>
          <w:szCs w:val="24"/>
        </w:rPr>
        <w:t>n su A</w:t>
      </w:r>
      <w:r w:rsidR="002C4A0A" w:rsidRPr="00846531">
        <w:rPr>
          <w:rFonts w:ascii="Times New Roman" w:hAnsi="Times New Roman"/>
          <w:sz w:val="24"/>
          <w:szCs w:val="24"/>
        </w:rPr>
        <w:t>rtículo 14</w:t>
      </w:r>
      <w:r w:rsidR="00415975">
        <w:rPr>
          <w:rFonts w:ascii="Times New Roman" w:hAnsi="Times New Roman"/>
          <w:sz w:val="24"/>
          <w:szCs w:val="24"/>
        </w:rPr>
        <w:t>,</w:t>
      </w:r>
      <w:r w:rsidR="002C4A0A" w:rsidRPr="00846531">
        <w:rPr>
          <w:rFonts w:ascii="Times New Roman" w:hAnsi="Times New Roman"/>
          <w:sz w:val="24"/>
          <w:szCs w:val="24"/>
        </w:rPr>
        <w:t xml:space="preserve"> complementa los derechos y libertades enunciados en el </w:t>
      </w:r>
      <w:r w:rsidR="00945598">
        <w:rPr>
          <w:rFonts w:ascii="Times New Roman" w:hAnsi="Times New Roman"/>
          <w:sz w:val="24"/>
          <w:szCs w:val="24"/>
        </w:rPr>
        <w:t>A</w:t>
      </w:r>
      <w:r w:rsidR="002C4A0A" w:rsidRPr="00846531">
        <w:rPr>
          <w:rFonts w:ascii="Times New Roman" w:hAnsi="Times New Roman"/>
          <w:sz w:val="24"/>
          <w:szCs w:val="24"/>
        </w:rPr>
        <w:t>rtículo 13</w:t>
      </w:r>
      <w:r w:rsidR="00945598">
        <w:rPr>
          <w:rFonts w:ascii="Times New Roman" w:hAnsi="Times New Roman"/>
          <w:sz w:val="24"/>
          <w:szCs w:val="24"/>
        </w:rPr>
        <w:t xml:space="preserve">.1 </w:t>
      </w:r>
      <w:r w:rsidR="002C4A0A" w:rsidRPr="00846531">
        <w:rPr>
          <w:rFonts w:ascii="Times New Roman" w:hAnsi="Times New Roman"/>
          <w:sz w:val="24"/>
          <w:szCs w:val="24"/>
        </w:rPr>
        <w:t>afirma</w:t>
      </w:r>
      <w:r w:rsidR="00945598">
        <w:rPr>
          <w:rFonts w:ascii="Times New Roman" w:hAnsi="Times New Roman"/>
          <w:sz w:val="24"/>
          <w:szCs w:val="24"/>
        </w:rPr>
        <w:t>ndo</w:t>
      </w:r>
      <w:r w:rsidR="002C4A0A" w:rsidRPr="00846531">
        <w:rPr>
          <w:rFonts w:ascii="Times New Roman" w:hAnsi="Times New Roman"/>
          <w:sz w:val="24"/>
          <w:szCs w:val="24"/>
        </w:rPr>
        <w:t xml:space="preserve"> que</w:t>
      </w:r>
      <w:r w:rsidR="00945598">
        <w:rPr>
          <w:rFonts w:ascii="Times New Roman" w:hAnsi="Times New Roman"/>
          <w:sz w:val="24"/>
          <w:szCs w:val="24"/>
        </w:rPr>
        <w:t>:</w:t>
      </w:r>
      <w:r w:rsidR="002C4A0A" w:rsidRPr="00846531">
        <w:rPr>
          <w:rFonts w:ascii="Times New Roman" w:hAnsi="Times New Roman"/>
          <w:sz w:val="24"/>
          <w:szCs w:val="24"/>
        </w:rPr>
        <w:t xml:space="preserve"> “la enumeración de los derechos fundamentales reconocidos en e</w:t>
      </w:r>
      <w:r w:rsidR="00792736">
        <w:rPr>
          <w:rFonts w:ascii="Times New Roman" w:hAnsi="Times New Roman"/>
          <w:sz w:val="24"/>
          <w:szCs w:val="24"/>
        </w:rPr>
        <w:t xml:space="preserve">ste </w:t>
      </w:r>
      <w:r w:rsidR="002C4A0A" w:rsidRPr="00846531">
        <w:rPr>
          <w:rFonts w:ascii="Times New Roman" w:hAnsi="Times New Roman"/>
          <w:sz w:val="24"/>
          <w:szCs w:val="24"/>
        </w:rPr>
        <w:t xml:space="preserve">no excluye los demás que la </w:t>
      </w:r>
      <w:r w:rsidR="003201C0">
        <w:rPr>
          <w:rFonts w:ascii="Times New Roman" w:hAnsi="Times New Roman"/>
          <w:sz w:val="24"/>
          <w:szCs w:val="24"/>
        </w:rPr>
        <w:t>LFGE</w:t>
      </w:r>
      <w:r w:rsidR="002C4A0A" w:rsidRPr="00846531">
        <w:rPr>
          <w:rFonts w:ascii="Times New Roman" w:hAnsi="Times New Roman"/>
          <w:sz w:val="24"/>
          <w:szCs w:val="24"/>
        </w:rPr>
        <w:t xml:space="preserve"> garantiza, ni otros de naturaleza análoga y que se derivan de la dignidad del hombre, del principio de soberanía del pueblo o del </w:t>
      </w:r>
      <w:r w:rsidR="00792736">
        <w:rPr>
          <w:rFonts w:ascii="Times New Roman" w:hAnsi="Times New Roman"/>
          <w:sz w:val="24"/>
          <w:szCs w:val="24"/>
        </w:rPr>
        <w:t>e</w:t>
      </w:r>
      <w:r w:rsidR="002C4A0A" w:rsidRPr="00846531">
        <w:rPr>
          <w:rFonts w:ascii="Times New Roman" w:hAnsi="Times New Roman"/>
          <w:sz w:val="24"/>
          <w:szCs w:val="24"/>
        </w:rPr>
        <w:t xml:space="preserve">stado social y democrático de </w:t>
      </w:r>
      <w:r w:rsidR="00792736">
        <w:rPr>
          <w:rFonts w:ascii="Times New Roman" w:hAnsi="Times New Roman"/>
          <w:sz w:val="24"/>
          <w:szCs w:val="24"/>
        </w:rPr>
        <w:t>d</w:t>
      </w:r>
      <w:r w:rsidR="002C4A0A" w:rsidRPr="00846531">
        <w:rPr>
          <w:rFonts w:ascii="Times New Roman" w:hAnsi="Times New Roman"/>
          <w:sz w:val="24"/>
          <w:szCs w:val="24"/>
        </w:rPr>
        <w:t xml:space="preserve">erecho y de la forma </w:t>
      </w:r>
      <w:r w:rsidR="00792736">
        <w:rPr>
          <w:rFonts w:ascii="Times New Roman" w:hAnsi="Times New Roman"/>
          <w:sz w:val="24"/>
          <w:szCs w:val="24"/>
        </w:rPr>
        <w:t>r</w:t>
      </w:r>
      <w:r w:rsidR="002C4A0A" w:rsidRPr="00846531">
        <w:rPr>
          <w:rFonts w:ascii="Times New Roman" w:hAnsi="Times New Roman"/>
          <w:sz w:val="24"/>
          <w:szCs w:val="24"/>
        </w:rPr>
        <w:t>epublica</w:t>
      </w:r>
      <w:r w:rsidR="006E4AAC">
        <w:rPr>
          <w:rFonts w:ascii="Times New Roman" w:hAnsi="Times New Roman"/>
          <w:sz w:val="24"/>
          <w:szCs w:val="24"/>
        </w:rPr>
        <w:t>n</w:t>
      </w:r>
      <w:r w:rsidR="002C4A0A" w:rsidRPr="00846531">
        <w:rPr>
          <w:rFonts w:ascii="Times New Roman" w:hAnsi="Times New Roman"/>
          <w:sz w:val="24"/>
          <w:szCs w:val="24"/>
        </w:rPr>
        <w:t>a del Estado”.</w:t>
      </w:r>
    </w:p>
    <w:p w:rsidR="00977ECC" w:rsidRDefault="000F1E3D" w:rsidP="002C4A0A">
      <w:pPr>
        <w:pStyle w:val="Liste2"/>
        <w:ind w:left="0" w:firstLine="0"/>
        <w:jc w:val="both"/>
        <w:rPr>
          <w:rFonts w:ascii="Times New Roman" w:hAnsi="Times New Roman"/>
          <w:sz w:val="24"/>
          <w:szCs w:val="24"/>
        </w:rPr>
      </w:pPr>
      <w:r>
        <w:rPr>
          <w:rFonts w:ascii="Times New Roman" w:hAnsi="Times New Roman"/>
          <w:sz w:val="24"/>
          <w:szCs w:val="24"/>
        </w:rPr>
        <w:t>6</w:t>
      </w:r>
      <w:r w:rsidR="009F567A">
        <w:rPr>
          <w:rFonts w:ascii="Times New Roman" w:hAnsi="Times New Roman"/>
          <w:sz w:val="24"/>
          <w:szCs w:val="24"/>
        </w:rPr>
        <w:t>0</w:t>
      </w:r>
      <w:r w:rsidR="004F09A6">
        <w:rPr>
          <w:rFonts w:ascii="Times New Roman" w:hAnsi="Times New Roman"/>
          <w:sz w:val="24"/>
          <w:szCs w:val="24"/>
        </w:rPr>
        <w:t>.</w:t>
      </w:r>
      <w:r w:rsidR="004F09A6">
        <w:rPr>
          <w:rFonts w:ascii="Times New Roman" w:hAnsi="Times New Roman"/>
          <w:sz w:val="24"/>
          <w:szCs w:val="24"/>
        </w:rPr>
        <w:tab/>
      </w:r>
      <w:r w:rsidR="00977ECC">
        <w:rPr>
          <w:rFonts w:ascii="Times New Roman" w:hAnsi="Times New Roman"/>
          <w:sz w:val="24"/>
          <w:szCs w:val="24"/>
        </w:rPr>
        <w:t xml:space="preserve">Según la </w:t>
      </w:r>
      <w:r w:rsidR="003201C0">
        <w:rPr>
          <w:rFonts w:ascii="Times New Roman" w:hAnsi="Times New Roman"/>
          <w:sz w:val="24"/>
          <w:szCs w:val="24"/>
        </w:rPr>
        <w:t>LFGE</w:t>
      </w:r>
      <w:r w:rsidR="00977ECC">
        <w:rPr>
          <w:rFonts w:ascii="Times New Roman" w:hAnsi="Times New Roman"/>
          <w:sz w:val="24"/>
          <w:szCs w:val="24"/>
        </w:rPr>
        <w:t xml:space="preserve"> en su </w:t>
      </w:r>
      <w:r w:rsidR="001E07A9">
        <w:rPr>
          <w:rFonts w:ascii="Times New Roman" w:hAnsi="Times New Roman"/>
          <w:sz w:val="24"/>
          <w:szCs w:val="24"/>
        </w:rPr>
        <w:t>Artículo</w:t>
      </w:r>
      <w:r w:rsidR="00977ECC">
        <w:rPr>
          <w:rFonts w:ascii="Times New Roman" w:hAnsi="Times New Roman"/>
          <w:sz w:val="24"/>
          <w:szCs w:val="24"/>
        </w:rPr>
        <w:t xml:space="preserve"> 22, el Estado protege a la familia como célula fundamental de la sociedad, le asegura las condiciones morales, culturales y económicas que favorecen la realización de sus objetivos.</w:t>
      </w:r>
      <w:r w:rsidR="007F0AF5">
        <w:rPr>
          <w:rFonts w:ascii="Times New Roman" w:hAnsi="Times New Roman"/>
          <w:sz w:val="24"/>
          <w:szCs w:val="24"/>
        </w:rPr>
        <w:t xml:space="preserve"> </w:t>
      </w:r>
      <w:r w:rsidR="00A3576B">
        <w:rPr>
          <w:rFonts w:ascii="Times New Roman" w:hAnsi="Times New Roman"/>
          <w:sz w:val="24"/>
          <w:szCs w:val="24"/>
        </w:rPr>
        <w:t>Protege igualmente toda clase de matrimonio celebrado conforme al derecho, así como la maternidad y el deber familiar.</w:t>
      </w:r>
    </w:p>
    <w:p w:rsidR="00977ECC" w:rsidRDefault="003F347B" w:rsidP="002C4A0A">
      <w:pPr>
        <w:pStyle w:val="Liste2"/>
        <w:ind w:left="0" w:firstLine="0"/>
        <w:jc w:val="both"/>
        <w:rPr>
          <w:rFonts w:ascii="Times New Roman" w:hAnsi="Times New Roman"/>
          <w:sz w:val="24"/>
          <w:szCs w:val="24"/>
        </w:rPr>
      </w:pPr>
      <w:r>
        <w:rPr>
          <w:rFonts w:ascii="Times New Roman" w:hAnsi="Times New Roman"/>
          <w:sz w:val="24"/>
          <w:szCs w:val="24"/>
        </w:rPr>
        <w:t>6</w:t>
      </w:r>
      <w:r w:rsidR="009F567A">
        <w:rPr>
          <w:rFonts w:ascii="Times New Roman" w:hAnsi="Times New Roman"/>
          <w:sz w:val="24"/>
          <w:szCs w:val="24"/>
        </w:rPr>
        <w:t>1</w:t>
      </w:r>
      <w:r>
        <w:rPr>
          <w:rFonts w:ascii="Times New Roman" w:hAnsi="Times New Roman"/>
          <w:sz w:val="24"/>
          <w:szCs w:val="24"/>
        </w:rPr>
        <w:t>.</w:t>
      </w:r>
      <w:r>
        <w:rPr>
          <w:rFonts w:ascii="Times New Roman" w:hAnsi="Times New Roman"/>
          <w:sz w:val="24"/>
          <w:szCs w:val="24"/>
        </w:rPr>
        <w:tab/>
      </w:r>
      <w:r w:rsidR="001E07A9">
        <w:rPr>
          <w:rFonts w:ascii="Times New Roman" w:hAnsi="Times New Roman"/>
          <w:sz w:val="24"/>
          <w:szCs w:val="24"/>
        </w:rPr>
        <w:t xml:space="preserve">Por otra parte, el </w:t>
      </w:r>
      <w:r w:rsidR="007F0AF5">
        <w:rPr>
          <w:rFonts w:ascii="Times New Roman" w:hAnsi="Times New Roman"/>
          <w:sz w:val="24"/>
          <w:szCs w:val="24"/>
        </w:rPr>
        <w:t xml:space="preserve">Articulo 23 de la </w:t>
      </w:r>
      <w:r w:rsidR="003201C0">
        <w:rPr>
          <w:rFonts w:ascii="Times New Roman" w:hAnsi="Times New Roman"/>
          <w:sz w:val="24"/>
          <w:szCs w:val="24"/>
        </w:rPr>
        <w:t>LFGE</w:t>
      </w:r>
      <w:r w:rsidR="007F0AF5">
        <w:rPr>
          <w:rFonts w:ascii="Times New Roman" w:hAnsi="Times New Roman"/>
          <w:sz w:val="24"/>
          <w:szCs w:val="24"/>
        </w:rPr>
        <w:t xml:space="preserve"> reconoce que el Estado protege a la persona desde su concepción y ampara al menor para que pueda desenvolverse</w:t>
      </w:r>
      <w:r w:rsidR="00977ECC">
        <w:rPr>
          <w:rFonts w:ascii="Times New Roman" w:hAnsi="Times New Roman"/>
          <w:sz w:val="24"/>
          <w:szCs w:val="24"/>
        </w:rPr>
        <w:t xml:space="preserve"> normalmente y con seguridad para su integridad moral, mental y física, </w:t>
      </w:r>
      <w:r w:rsidR="001E07A9">
        <w:rPr>
          <w:rFonts w:ascii="Times New Roman" w:hAnsi="Times New Roman"/>
          <w:sz w:val="24"/>
          <w:szCs w:val="24"/>
        </w:rPr>
        <w:t>así</w:t>
      </w:r>
      <w:r w:rsidR="00977ECC">
        <w:rPr>
          <w:rFonts w:ascii="Times New Roman" w:hAnsi="Times New Roman"/>
          <w:sz w:val="24"/>
          <w:szCs w:val="24"/>
        </w:rPr>
        <w:t xml:space="preserve"> como su vida en el hogar.</w:t>
      </w:r>
    </w:p>
    <w:p w:rsidR="00833645" w:rsidRDefault="003F347B" w:rsidP="0005238F">
      <w:pPr>
        <w:pStyle w:val="Liste2"/>
        <w:ind w:left="0" w:firstLine="0"/>
        <w:jc w:val="both"/>
        <w:rPr>
          <w:rFonts w:ascii="Times New Roman" w:hAnsi="Times New Roman"/>
          <w:sz w:val="24"/>
          <w:szCs w:val="24"/>
        </w:rPr>
      </w:pPr>
      <w:r>
        <w:rPr>
          <w:rFonts w:ascii="Times New Roman" w:hAnsi="Times New Roman"/>
          <w:sz w:val="24"/>
          <w:szCs w:val="24"/>
        </w:rPr>
        <w:t>6</w:t>
      </w:r>
      <w:r w:rsidR="009F567A">
        <w:rPr>
          <w:rFonts w:ascii="Times New Roman" w:hAnsi="Times New Roman"/>
          <w:sz w:val="24"/>
          <w:szCs w:val="24"/>
        </w:rPr>
        <w:t>2</w:t>
      </w:r>
      <w:r>
        <w:rPr>
          <w:rFonts w:ascii="Times New Roman" w:hAnsi="Times New Roman"/>
          <w:sz w:val="24"/>
          <w:szCs w:val="24"/>
        </w:rPr>
        <w:t>.</w:t>
      </w:r>
      <w:r>
        <w:rPr>
          <w:rFonts w:ascii="Times New Roman" w:hAnsi="Times New Roman"/>
          <w:sz w:val="24"/>
          <w:szCs w:val="24"/>
        </w:rPr>
        <w:tab/>
      </w:r>
      <w:r w:rsidR="002C4A0A" w:rsidRPr="00846531">
        <w:rPr>
          <w:rFonts w:ascii="Times New Roman" w:hAnsi="Times New Roman"/>
          <w:sz w:val="24"/>
          <w:szCs w:val="24"/>
        </w:rPr>
        <w:t xml:space="preserve">Para la </w:t>
      </w:r>
      <w:r w:rsidR="00021FE6">
        <w:rPr>
          <w:rFonts w:ascii="Times New Roman" w:hAnsi="Times New Roman"/>
          <w:sz w:val="24"/>
          <w:szCs w:val="24"/>
        </w:rPr>
        <w:t xml:space="preserve">aplicación </w:t>
      </w:r>
      <w:r w:rsidR="002C4A0A" w:rsidRPr="00846531">
        <w:rPr>
          <w:rFonts w:ascii="Times New Roman" w:hAnsi="Times New Roman"/>
          <w:sz w:val="24"/>
          <w:szCs w:val="24"/>
        </w:rPr>
        <w:t xml:space="preserve">de este conjunto de derechos y libertades establecidos por la </w:t>
      </w:r>
      <w:r w:rsidR="003201C0">
        <w:rPr>
          <w:rFonts w:ascii="Times New Roman" w:hAnsi="Times New Roman"/>
          <w:sz w:val="24"/>
          <w:szCs w:val="24"/>
        </w:rPr>
        <w:t>LFGE</w:t>
      </w:r>
      <w:r w:rsidR="002C4A0A" w:rsidRPr="00846531">
        <w:rPr>
          <w:rFonts w:ascii="Times New Roman" w:hAnsi="Times New Roman"/>
          <w:sz w:val="24"/>
          <w:szCs w:val="24"/>
        </w:rPr>
        <w:t xml:space="preserve">, el Estado ha sancionado diversas disposiciones encaminadas a la protección de los derechos </w:t>
      </w:r>
      <w:r w:rsidR="000234F3" w:rsidRPr="00846531">
        <w:rPr>
          <w:rFonts w:ascii="Times New Roman" w:hAnsi="Times New Roman"/>
          <w:sz w:val="24"/>
          <w:szCs w:val="24"/>
        </w:rPr>
        <w:t>humanos, tal</w:t>
      </w:r>
      <w:r w:rsidR="002C4A0A" w:rsidRPr="00846531">
        <w:rPr>
          <w:rFonts w:ascii="Times New Roman" w:hAnsi="Times New Roman"/>
          <w:sz w:val="24"/>
          <w:szCs w:val="24"/>
        </w:rPr>
        <w:t xml:space="preserve"> es el caso de la Ley </w:t>
      </w:r>
      <w:r w:rsidR="000234F3">
        <w:rPr>
          <w:rFonts w:ascii="Times New Roman" w:hAnsi="Times New Roman"/>
          <w:sz w:val="24"/>
          <w:szCs w:val="24"/>
        </w:rPr>
        <w:t>N</w:t>
      </w:r>
      <w:r w:rsidR="002C4A0A" w:rsidRPr="00846531">
        <w:rPr>
          <w:rFonts w:ascii="Times New Roman" w:hAnsi="Times New Roman"/>
          <w:sz w:val="24"/>
          <w:szCs w:val="24"/>
        </w:rPr>
        <w:t>º</w:t>
      </w:r>
      <w:r w:rsidR="000234F3">
        <w:rPr>
          <w:rFonts w:ascii="Times New Roman" w:hAnsi="Times New Roman"/>
          <w:sz w:val="24"/>
          <w:szCs w:val="24"/>
        </w:rPr>
        <w:t>.</w:t>
      </w:r>
      <w:r w:rsidR="002C4A0A" w:rsidRPr="00846531">
        <w:rPr>
          <w:rFonts w:ascii="Times New Roman" w:hAnsi="Times New Roman"/>
          <w:sz w:val="24"/>
          <w:szCs w:val="24"/>
        </w:rPr>
        <w:t xml:space="preserve"> 6/2006</w:t>
      </w:r>
      <w:r w:rsidR="00E86A6A">
        <w:rPr>
          <w:rFonts w:ascii="Times New Roman" w:hAnsi="Times New Roman"/>
          <w:sz w:val="24"/>
          <w:szCs w:val="24"/>
        </w:rPr>
        <w:t>,</w:t>
      </w:r>
      <w:r w:rsidR="002C4A0A" w:rsidRPr="00846531">
        <w:rPr>
          <w:rFonts w:ascii="Times New Roman" w:hAnsi="Times New Roman"/>
          <w:sz w:val="24"/>
          <w:szCs w:val="24"/>
        </w:rPr>
        <w:t xml:space="preserve"> de fecha 2 de </w:t>
      </w:r>
      <w:r w:rsidR="009615EB">
        <w:rPr>
          <w:rFonts w:ascii="Times New Roman" w:hAnsi="Times New Roman"/>
          <w:sz w:val="24"/>
          <w:szCs w:val="24"/>
        </w:rPr>
        <w:t>n</w:t>
      </w:r>
      <w:r w:rsidR="002C4A0A" w:rsidRPr="00846531">
        <w:rPr>
          <w:rFonts w:ascii="Times New Roman" w:hAnsi="Times New Roman"/>
          <w:sz w:val="24"/>
          <w:szCs w:val="24"/>
        </w:rPr>
        <w:t xml:space="preserve">oviembre, sobre la Prevención y Sanción de la Tortura, que </w:t>
      </w:r>
      <w:r w:rsidR="00021FE6">
        <w:rPr>
          <w:rFonts w:ascii="Times New Roman" w:hAnsi="Times New Roman"/>
          <w:sz w:val="24"/>
          <w:szCs w:val="24"/>
        </w:rPr>
        <w:t xml:space="preserve">castiga con una </w:t>
      </w:r>
      <w:r w:rsidR="002C4A0A" w:rsidRPr="00846531">
        <w:rPr>
          <w:rFonts w:ascii="Times New Roman" w:hAnsi="Times New Roman"/>
          <w:sz w:val="24"/>
          <w:szCs w:val="24"/>
        </w:rPr>
        <w:t>pena de prisión menor de seis (6) meses y un día a seis (6) años de privación de libertad y multa de 300.000 FCFA a todo servidor público que no denuncie actos de tortura producidos en el ejercicio de sus funciones. El artículo 5 también impone la pena de prisión menor de</w:t>
      </w:r>
      <w:r w:rsidR="00D445A0">
        <w:rPr>
          <w:rFonts w:ascii="Times New Roman" w:hAnsi="Times New Roman"/>
          <w:sz w:val="24"/>
          <w:szCs w:val="24"/>
        </w:rPr>
        <w:t>sde</w:t>
      </w:r>
      <w:r w:rsidR="002C4A0A" w:rsidRPr="00846531">
        <w:rPr>
          <w:rFonts w:ascii="Times New Roman" w:hAnsi="Times New Roman"/>
          <w:sz w:val="24"/>
          <w:szCs w:val="24"/>
        </w:rPr>
        <w:t xml:space="preserve"> seis (6) meses y un día </w:t>
      </w:r>
      <w:r w:rsidR="00D445A0">
        <w:rPr>
          <w:rFonts w:ascii="Times New Roman" w:hAnsi="Times New Roman"/>
          <w:sz w:val="24"/>
          <w:szCs w:val="24"/>
        </w:rPr>
        <w:t>h</w:t>
      </w:r>
      <w:r w:rsidR="002C4A0A" w:rsidRPr="00846531">
        <w:rPr>
          <w:rFonts w:ascii="Times New Roman" w:hAnsi="Times New Roman"/>
          <w:sz w:val="24"/>
          <w:szCs w:val="24"/>
        </w:rPr>
        <w:t>a</w:t>
      </w:r>
      <w:r w:rsidR="00D445A0">
        <w:rPr>
          <w:rFonts w:ascii="Times New Roman" w:hAnsi="Times New Roman"/>
          <w:sz w:val="24"/>
          <w:szCs w:val="24"/>
        </w:rPr>
        <w:t>sta</w:t>
      </w:r>
      <w:r w:rsidR="002C4A0A" w:rsidRPr="00846531">
        <w:rPr>
          <w:rFonts w:ascii="Times New Roman" w:hAnsi="Times New Roman"/>
          <w:sz w:val="24"/>
          <w:szCs w:val="24"/>
        </w:rPr>
        <w:t xml:space="preserve"> seis (6) años de privación de libertad, </w:t>
      </w:r>
      <w:r w:rsidR="00021FE6">
        <w:rPr>
          <w:rFonts w:ascii="Times New Roman" w:hAnsi="Times New Roman"/>
          <w:sz w:val="24"/>
          <w:szCs w:val="24"/>
        </w:rPr>
        <w:t xml:space="preserve">con una </w:t>
      </w:r>
      <w:r w:rsidR="002C4A0A" w:rsidRPr="00846531">
        <w:rPr>
          <w:rFonts w:ascii="Times New Roman" w:hAnsi="Times New Roman"/>
          <w:sz w:val="24"/>
          <w:szCs w:val="24"/>
        </w:rPr>
        <w:t>multa de 300.000 F</w:t>
      </w:r>
      <w:r w:rsidR="00CF6744">
        <w:rPr>
          <w:rFonts w:ascii="Times New Roman" w:hAnsi="Times New Roman"/>
          <w:sz w:val="24"/>
          <w:szCs w:val="24"/>
        </w:rPr>
        <w:t>.</w:t>
      </w:r>
      <w:r w:rsidR="002C4A0A" w:rsidRPr="00846531">
        <w:rPr>
          <w:rFonts w:ascii="Times New Roman" w:hAnsi="Times New Roman"/>
          <w:sz w:val="24"/>
          <w:szCs w:val="24"/>
        </w:rPr>
        <w:t>CFA e inhabilitación para el desempeño de cualquier cargo público o empleo por tantos años como dure la privación de libertad impuesta por la sentencia a todo servidor público que sea responsable de delitos de tortura y otros tratos crueles, inhumanos o degradantes.</w:t>
      </w:r>
      <w:r>
        <w:rPr>
          <w:rFonts w:ascii="Times New Roman" w:hAnsi="Times New Roman"/>
          <w:sz w:val="24"/>
          <w:szCs w:val="24"/>
        </w:rPr>
        <w:t xml:space="preserve"> A este respecto, c</w:t>
      </w:r>
      <w:r w:rsidR="00D445A0">
        <w:rPr>
          <w:rFonts w:ascii="Times New Roman" w:hAnsi="Times New Roman"/>
          <w:sz w:val="24"/>
          <w:szCs w:val="24"/>
        </w:rPr>
        <w:t>abe citar también la</w:t>
      </w:r>
      <w:r w:rsidR="009F567A">
        <w:rPr>
          <w:rFonts w:ascii="Times New Roman" w:hAnsi="Times New Roman"/>
          <w:sz w:val="24"/>
          <w:szCs w:val="24"/>
        </w:rPr>
        <w:t xml:space="preserve"> </w:t>
      </w:r>
      <w:r w:rsidR="00DD185F" w:rsidRPr="009F567A">
        <w:rPr>
          <w:rFonts w:ascii="Times New Roman" w:hAnsi="Times New Roman"/>
          <w:sz w:val="24"/>
          <w:szCs w:val="24"/>
        </w:rPr>
        <w:t xml:space="preserve">Ley N.º 2/2021, de fecha 8 de junio, de Adopción de Menores en la República de </w:t>
      </w:r>
      <w:r w:rsidR="003201C0">
        <w:rPr>
          <w:rFonts w:ascii="Times New Roman" w:hAnsi="Times New Roman"/>
          <w:sz w:val="24"/>
          <w:szCs w:val="24"/>
        </w:rPr>
        <w:t>GE</w:t>
      </w:r>
      <w:r w:rsidR="00DD185F" w:rsidRPr="009F567A">
        <w:rPr>
          <w:rFonts w:ascii="Times New Roman" w:hAnsi="Times New Roman"/>
          <w:sz w:val="24"/>
          <w:szCs w:val="24"/>
        </w:rPr>
        <w:t>.</w:t>
      </w:r>
    </w:p>
    <w:p w:rsidR="0005238F" w:rsidRDefault="0005238F" w:rsidP="0005238F">
      <w:pPr>
        <w:pStyle w:val="Liste2"/>
        <w:ind w:left="0" w:firstLine="0"/>
        <w:jc w:val="both"/>
        <w:rPr>
          <w:rFonts w:ascii="Times New Roman" w:hAnsi="Times New Roman"/>
          <w:sz w:val="24"/>
          <w:szCs w:val="24"/>
        </w:rPr>
      </w:pPr>
    </w:p>
    <w:p w:rsidR="00243F75" w:rsidRPr="0005238F" w:rsidRDefault="00243F75" w:rsidP="0005238F">
      <w:pPr>
        <w:pStyle w:val="Liste2"/>
        <w:ind w:left="0" w:firstLine="0"/>
        <w:jc w:val="both"/>
        <w:rPr>
          <w:rFonts w:ascii="Times New Roman" w:hAnsi="Times New Roman"/>
          <w:sz w:val="24"/>
          <w:szCs w:val="24"/>
        </w:rPr>
      </w:pPr>
    </w:p>
    <w:p w:rsidR="002C4A0A" w:rsidRPr="002C4A0A" w:rsidRDefault="002C4A0A" w:rsidP="002C4A0A">
      <w:pPr>
        <w:jc w:val="both"/>
        <w:rPr>
          <w:rFonts w:ascii="Times New Roman" w:hAnsi="Times New Roman"/>
          <w:b/>
          <w:sz w:val="24"/>
          <w:szCs w:val="24"/>
          <w:lang w:val="es-ES"/>
        </w:rPr>
      </w:pPr>
      <w:r w:rsidRPr="00DD185F">
        <w:rPr>
          <w:rFonts w:ascii="Times New Roman" w:hAnsi="Times New Roman"/>
          <w:b/>
          <w:sz w:val="24"/>
          <w:szCs w:val="24"/>
          <w:lang w:val="es-ES"/>
        </w:rPr>
        <w:t>Mecanismos j</w:t>
      </w:r>
      <w:r w:rsidRPr="002C4A0A">
        <w:rPr>
          <w:rFonts w:ascii="Times New Roman" w:hAnsi="Times New Roman"/>
          <w:b/>
          <w:sz w:val="24"/>
          <w:szCs w:val="24"/>
          <w:lang w:val="es-ES"/>
        </w:rPr>
        <w:t>urisdiccionales y no jurisdiccionales de protección de Derechos   Humanos</w:t>
      </w:r>
    </w:p>
    <w:p w:rsidR="002C4A0A" w:rsidRPr="002C4A0A" w:rsidRDefault="002C4A0A" w:rsidP="00417E28">
      <w:pPr>
        <w:numPr>
          <w:ilvl w:val="0"/>
          <w:numId w:val="15"/>
        </w:numPr>
        <w:jc w:val="both"/>
        <w:rPr>
          <w:rFonts w:ascii="Times New Roman" w:hAnsi="Times New Roman"/>
          <w:sz w:val="24"/>
          <w:szCs w:val="24"/>
          <w:lang w:val="es-ES"/>
        </w:rPr>
      </w:pPr>
      <w:r w:rsidRPr="002C4A0A">
        <w:rPr>
          <w:rFonts w:ascii="Times New Roman" w:hAnsi="Times New Roman"/>
          <w:b/>
          <w:sz w:val="24"/>
          <w:szCs w:val="24"/>
          <w:lang w:val="es-ES"/>
        </w:rPr>
        <w:t xml:space="preserve">Mecanismos jurisdiccionales de protección de los </w:t>
      </w:r>
      <w:r w:rsidR="00C04E01">
        <w:rPr>
          <w:rFonts w:ascii="Times New Roman" w:hAnsi="Times New Roman"/>
          <w:b/>
          <w:sz w:val="24"/>
          <w:szCs w:val="24"/>
          <w:lang w:val="es-ES"/>
        </w:rPr>
        <w:t>D</w:t>
      </w:r>
      <w:r w:rsidRPr="002C4A0A">
        <w:rPr>
          <w:rFonts w:ascii="Times New Roman" w:hAnsi="Times New Roman"/>
          <w:b/>
          <w:sz w:val="24"/>
          <w:szCs w:val="24"/>
          <w:lang w:val="es-ES"/>
        </w:rPr>
        <w:t xml:space="preserve">erechos </w:t>
      </w:r>
      <w:r w:rsidR="00C04E01">
        <w:rPr>
          <w:rFonts w:ascii="Times New Roman" w:hAnsi="Times New Roman"/>
          <w:b/>
          <w:sz w:val="24"/>
          <w:szCs w:val="24"/>
          <w:lang w:val="es-ES"/>
        </w:rPr>
        <w:t>H</w:t>
      </w:r>
      <w:r w:rsidRPr="002C4A0A">
        <w:rPr>
          <w:rFonts w:ascii="Times New Roman" w:hAnsi="Times New Roman"/>
          <w:b/>
          <w:sz w:val="24"/>
          <w:szCs w:val="24"/>
          <w:lang w:val="es-ES"/>
        </w:rPr>
        <w:t>umanos</w:t>
      </w:r>
    </w:p>
    <w:p w:rsidR="002C4A0A" w:rsidRDefault="000F1E3D" w:rsidP="002C4A0A">
      <w:pPr>
        <w:pStyle w:val="Liste2"/>
        <w:ind w:left="0" w:firstLine="0"/>
        <w:jc w:val="both"/>
        <w:rPr>
          <w:rFonts w:ascii="Times New Roman" w:hAnsi="Times New Roman"/>
          <w:sz w:val="24"/>
          <w:szCs w:val="24"/>
        </w:rPr>
      </w:pPr>
      <w:r>
        <w:rPr>
          <w:rFonts w:ascii="Times New Roman" w:hAnsi="Times New Roman"/>
          <w:sz w:val="24"/>
          <w:szCs w:val="24"/>
        </w:rPr>
        <w:t>6</w:t>
      </w:r>
      <w:r w:rsidR="009F567A">
        <w:rPr>
          <w:rFonts w:ascii="Times New Roman" w:hAnsi="Times New Roman"/>
          <w:sz w:val="24"/>
          <w:szCs w:val="24"/>
        </w:rPr>
        <w:t>3</w:t>
      </w:r>
      <w:r w:rsidR="004F09A6">
        <w:rPr>
          <w:rFonts w:ascii="Times New Roman" w:hAnsi="Times New Roman"/>
          <w:sz w:val="24"/>
          <w:szCs w:val="24"/>
        </w:rPr>
        <w:t>.</w:t>
      </w:r>
      <w:r w:rsidR="004F09A6">
        <w:rPr>
          <w:rFonts w:ascii="Times New Roman" w:hAnsi="Times New Roman"/>
          <w:sz w:val="24"/>
          <w:szCs w:val="24"/>
        </w:rPr>
        <w:tab/>
      </w:r>
      <w:r w:rsidR="002C4A0A" w:rsidRPr="00846531">
        <w:rPr>
          <w:rFonts w:ascii="Times New Roman" w:hAnsi="Times New Roman"/>
          <w:sz w:val="24"/>
          <w:szCs w:val="24"/>
        </w:rPr>
        <w:t xml:space="preserve">En función de lo establecido por el artículo 13 de la Ley </w:t>
      </w:r>
      <w:r w:rsidR="0096408D">
        <w:rPr>
          <w:rFonts w:ascii="Times New Roman" w:hAnsi="Times New Roman"/>
          <w:sz w:val="24"/>
          <w:szCs w:val="24"/>
        </w:rPr>
        <w:t>N</w:t>
      </w:r>
      <w:r w:rsidR="002C4A0A" w:rsidRPr="00846531">
        <w:rPr>
          <w:rFonts w:ascii="Times New Roman" w:hAnsi="Times New Roman"/>
          <w:sz w:val="24"/>
          <w:szCs w:val="24"/>
        </w:rPr>
        <w:t xml:space="preserve">º 6/2006 sobre la Prevención y Sanción de la Tortura, el Estado </w:t>
      </w:r>
      <w:r w:rsidR="00EC39FA">
        <w:rPr>
          <w:rFonts w:ascii="Times New Roman" w:hAnsi="Times New Roman"/>
          <w:sz w:val="24"/>
          <w:szCs w:val="24"/>
        </w:rPr>
        <w:t xml:space="preserve">de </w:t>
      </w:r>
      <w:r w:rsidR="003201C0">
        <w:rPr>
          <w:rFonts w:ascii="Times New Roman" w:hAnsi="Times New Roman"/>
          <w:sz w:val="24"/>
          <w:szCs w:val="24"/>
        </w:rPr>
        <w:t>GE</w:t>
      </w:r>
      <w:r w:rsidR="00EC39FA">
        <w:rPr>
          <w:rFonts w:ascii="Times New Roman" w:hAnsi="Times New Roman"/>
          <w:sz w:val="24"/>
          <w:szCs w:val="24"/>
        </w:rPr>
        <w:t xml:space="preserve"> </w:t>
      </w:r>
      <w:r w:rsidR="002C4A0A" w:rsidRPr="00846531">
        <w:rPr>
          <w:rFonts w:ascii="Times New Roman" w:hAnsi="Times New Roman"/>
          <w:sz w:val="24"/>
          <w:szCs w:val="24"/>
        </w:rPr>
        <w:t>mantiene sistemáticamente en examen las normas, instrucciones, métodos y prácticas de interrogatorios, así como las disposiciones para la custodia y el tratamiento de las personas sometidas a cualquier forma de arresto, detención o prisión en todo el territorio nacional, a fin de evitar todo caso de tortura. Asimismo, el Estado vela p</w:t>
      </w:r>
      <w:r w:rsidR="008433E5">
        <w:rPr>
          <w:rFonts w:ascii="Times New Roman" w:hAnsi="Times New Roman"/>
          <w:sz w:val="24"/>
          <w:szCs w:val="24"/>
        </w:rPr>
        <w:t xml:space="preserve">ara </w:t>
      </w:r>
      <w:r w:rsidR="002C4A0A" w:rsidRPr="00846531">
        <w:rPr>
          <w:rFonts w:ascii="Times New Roman" w:hAnsi="Times New Roman"/>
          <w:sz w:val="24"/>
          <w:szCs w:val="24"/>
        </w:rPr>
        <w:t>que haya una investigación pronta e imparcial por los tribunales judiciales cuando haya indicios o motivos razonables para creer que dentro de una jurisdicción se ha cometido un acto de tortura. El Código Penal y la Ley de Enjuiciamiento Criminal serán aplicados en estos casos.</w:t>
      </w:r>
    </w:p>
    <w:p w:rsidR="002C4A0A" w:rsidRPr="002C4A0A" w:rsidRDefault="002C4A0A" w:rsidP="00417E28">
      <w:pPr>
        <w:numPr>
          <w:ilvl w:val="0"/>
          <w:numId w:val="15"/>
        </w:numPr>
        <w:jc w:val="both"/>
        <w:rPr>
          <w:rFonts w:ascii="Times New Roman" w:hAnsi="Times New Roman"/>
          <w:sz w:val="24"/>
          <w:szCs w:val="24"/>
          <w:lang w:val="es-ES"/>
        </w:rPr>
      </w:pPr>
      <w:r w:rsidRPr="002C4A0A">
        <w:rPr>
          <w:rFonts w:ascii="Times New Roman" w:hAnsi="Times New Roman"/>
          <w:b/>
          <w:sz w:val="24"/>
          <w:szCs w:val="24"/>
          <w:lang w:val="es-ES"/>
        </w:rPr>
        <w:t xml:space="preserve">Mecanismos no jurisdiccionales de protección de los </w:t>
      </w:r>
      <w:r w:rsidR="00C04E01">
        <w:rPr>
          <w:rFonts w:ascii="Times New Roman" w:hAnsi="Times New Roman"/>
          <w:b/>
          <w:sz w:val="24"/>
          <w:szCs w:val="24"/>
          <w:lang w:val="es-ES"/>
        </w:rPr>
        <w:t>D</w:t>
      </w:r>
      <w:r w:rsidRPr="002C4A0A">
        <w:rPr>
          <w:rFonts w:ascii="Times New Roman" w:hAnsi="Times New Roman"/>
          <w:b/>
          <w:sz w:val="24"/>
          <w:szCs w:val="24"/>
          <w:lang w:val="es-ES"/>
        </w:rPr>
        <w:t xml:space="preserve">erechos </w:t>
      </w:r>
      <w:r w:rsidR="00C04E01">
        <w:rPr>
          <w:rFonts w:ascii="Times New Roman" w:hAnsi="Times New Roman"/>
          <w:b/>
          <w:sz w:val="24"/>
          <w:szCs w:val="24"/>
          <w:lang w:val="es-ES"/>
        </w:rPr>
        <w:t>H</w:t>
      </w:r>
      <w:r w:rsidRPr="002C4A0A">
        <w:rPr>
          <w:rFonts w:ascii="Times New Roman" w:hAnsi="Times New Roman"/>
          <w:b/>
          <w:sz w:val="24"/>
          <w:szCs w:val="24"/>
          <w:lang w:val="es-ES"/>
        </w:rPr>
        <w:t>umanos</w:t>
      </w:r>
    </w:p>
    <w:p w:rsidR="00570DF1" w:rsidRDefault="000F1E3D" w:rsidP="00D26287">
      <w:pPr>
        <w:pStyle w:val="Liste2"/>
        <w:ind w:left="0" w:firstLine="0"/>
        <w:jc w:val="both"/>
        <w:rPr>
          <w:rFonts w:ascii="Times New Roman" w:hAnsi="Times New Roman"/>
          <w:sz w:val="24"/>
          <w:szCs w:val="24"/>
        </w:rPr>
      </w:pPr>
      <w:r>
        <w:rPr>
          <w:rFonts w:ascii="Times New Roman" w:hAnsi="Times New Roman"/>
          <w:sz w:val="24"/>
          <w:szCs w:val="24"/>
        </w:rPr>
        <w:t>6</w:t>
      </w:r>
      <w:r w:rsidR="009F567A">
        <w:rPr>
          <w:rFonts w:ascii="Times New Roman" w:hAnsi="Times New Roman"/>
          <w:sz w:val="24"/>
          <w:szCs w:val="24"/>
        </w:rPr>
        <w:t>4</w:t>
      </w:r>
      <w:r w:rsidR="004F09A6">
        <w:rPr>
          <w:rFonts w:ascii="Times New Roman" w:hAnsi="Times New Roman"/>
          <w:sz w:val="24"/>
          <w:szCs w:val="24"/>
        </w:rPr>
        <w:t>.</w:t>
      </w:r>
      <w:r w:rsidR="004F09A6">
        <w:rPr>
          <w:rFonts w:ascii="Times New Roman" w:hAnsi="Times New Roman"/>
          <w:sz w:val="24"/>
          <w:szCs w:val="24"/>
        </w:rPr>
        <w:tab/>
      </w:r>
      <w:r w:rsidR="002C4A0A" w:rsidRPr="00846531">
        <w:rPr>
          <w:rFonts w:ascii="Times New Roman" w:hAnsi="Times New Roman"/>
          <w:sz w:val="24"/>
          <w:szCs w:val="24"/>
        </w:rPr>
        <w:t>Existen en el país órganos especiales encargados de promocionar el respeto de los derechos humanos y vigilar la violación de los mismos, a los efectos de sancionar y castigar a los infractores</w:t>
      </w:r>
      <w:r w:rsidR="00EC39FA">
        <w:rPr>
          <w:rFonts w:ascii="Times New Roman" w:hAnsi="Times New Roman"/>
          <w:sz w:val="24"/>
          <w:szCs w:val="24"/>
        </w:rPr>
        <w:t>. A este respecto</w:t>
      </w:r>
      <w:r w:rsidR="009F567A">
        <w:rPr>
          <w:rFonts w:ascii="Times New Roman" w:hAnsi="Times New Roman"/>
          <w:sz w:val="24"/>
          <w:szCs w:val="24"/>
        </w:rPr>
        <w:t xml:space="preserve">, el </w:t>
      </w:r>
      <w:r w:rsidR="002C4A0A" w:rsidRPr="0029751A">
        <w:rPr>
          <w:rFonts w:ascii="Times New Roman" w:hAnsi="Times New Roman"/>
          <w:sz w:val="24"/>
          <w:szCs w:val="24"/>
        </w:rPr>
        <w:t>Gobierno ha creado en la Presidencia del Gobierno, mediante los Decretos números 39 y 41 /2008</w:t>
      </w:r>
      <w:r w:rsidR="000E5A75">
        <w:rPr>
          <w:rFonts w:ascii="Times New Roman" w:hAnsi="Times New Roman"/>
          <w:sz w:val="24"/>
          <w:szCs w:val="24"/>
        </w:rPr>
        <w:t>,</w:t>
      </w:r>
      <w:r w:rsidR="002C4A0A" w:rsidRPr="0029751A">
        <w:rPr>
          <w:rFonts w:ascii="Times New Roman" w:hAnsi="Times New Roman"/>
          <w:sz w:val="24"/>
          <w:szCs w:val="24"/>
        </w:rPr>
        <w:t xml:space="preserve"> de fecha 9 de </w:t>
      </w:r>
      <w:r w:rsidR="00A85DE3" w:rsidRPr="0029751A">
        <w:rPr>
          <w:rFonts w:ascii="Times New Roman" w:hAnsi="Times New Roman"/>
          <w:sz w:val="24"/>
          <w:szCs w:val="24"/>
        </w:rPr>
        <w:t>julio, dos</w:t>
      </w:r>
      <w:r w:rsidR="002C4A0A" w:rsidRPr="0029751A">
        <w:rPr>
          <w:rFonts w:ascii="Times New Roman" w:hAnsi="Times New Roman"/>
          <w:sz w:val="24"/>
          <w:szCs w:val="24"/>
        </w:rPr>
        <w:t xml:space="preserve"> departamentos: </w:t>
      </w:r>
      <w:r w:rsidR="00D43BA9">
        <w:rPr>
          <w:rFonts w:ascii="Times New Roman" w:hAnsi="Times New Roman"/>
          <w:sz w:val="24"/>
          <w:szCs w:val="24"/>
        </w:rPr>
        <w:t>1)</w:t>
      </w:r>
      <w:r w:rsidR="002C4A0A" w:rsidRPr="0029751A">
        <w:rPr>
          <w:rFonts w:ascii="Times New Roman" w:hAnsi="Times New Roman"/>
          <w:sz w:val="24"/>
          <w:szCs w:val="24"/>
        </w:rPr>
        <w:t xml:space="preserve"> Encargado del Sector Social y Derechos Humanos y</w:t>
      </w:r>
      <w:r w:rsidR="00F356AF">
        <w:rPr>
          <w:rFonts w:ascii="Times New Roman" w:hAnsi="Times New Roman"/>
          <w:sz w:val="24"/>
          <w:szCs w:val="24"/>
        </w:rPr>
        <w:t xml:space="preserve"> </w:t>
      </w:r>
      <w:r w:rsidR="00D43BA9">
        <w:rPr>
          <w:rFonts w:ascii="Times New Roman" w:hAnsi="Times New Roman"/>
          <w:sz w:val="24"/>
          <w:szCs w:val="24"/>
        </w:rPr>
        <w:t>2)</w:t>
      </w:r>
      <w:r w:rsidR="002C4A0A" w:rsidRPr="0029751A">
        <w:rPr>
          <w:rFonts w:ascii="Times New Roman" w:hAnsi="Times New Roman"/>
          <w:sz w:val="24"/>
          <w:szCs w:val="24"/>
        </w:rPr>
        <w:t xml:space="preserve"> Encargado del Sector Político y Democracia</w:t>
      </w:r>
      <w:r w:rsidR="00D43BA9">
        <w:rPr>
          <w:rFonts w:ascii="Times New Roman" w:hAnsi="Times New Roman"/>
          <w:sz w:val="24"/>
          <w:szCs w:val="24"/>
        </w:rPr>
        <w:t>. Estos dos departamentos están</w:t>
      </w:r>
      <w:r w:rsidR="002C4A0A" w:rsidRPr="0029751A">
        <w:rPr>
          <w:rFonts w:ascii="Times New Roman" w:hAnsi="Times New Roman"/>
          <w:sz w:val="24"/>
          <w:szCs w:val="24"/>
        </w:rPr>
        <w:t xml:space="preserve"> </w:t>
      </w:r>
      <w:r w:rsidR="00021FE6">
        <w:rPr>
          <w:rFonts w:ascii="Times New Roman" w:hAnsi="Times New Roman"/>
          <w:sz w:val="24"/>
          <w:szCs w:val="24"/>
        </w:rPr>
        <w:t xml:space="preserve">dirigidos </w:t>
      </w:r>
      <w:r w:rsidR="002C4A0A" w:rsidRPr="0029751A">
        <w:rPr>
          <w:rFonts w:ascii="Times New Roman" w:hAnsi="Times New Roman"/>
          <w:sz w:val="24"/>
          <w:szCs w:val="24"/>
        </w:rPr>
        <w:t>por l</w:t>
      </w:r>
      <w:r w:rsidR="00021FE6">
        <w:rPr>
          <w:rFonts w:ascii="Times New Roman" w:hAnsi="Times New Roman"/>
          <w:sz w:val="24"/>
          <w:szCs w:val="24"/>
        </w:rPr>
        <w:t>o</w:t>
      </w:r>
      <w:r w:rsidR="002C4A0A" w:rsidRPr="0029751A">
        <w:rPr>
          <w:rFonts w:ascii="Times New Roman" w:hAnsi="Times New Roman"/>
          <w:sz w:val="24"/>
          <w:szCs w:val="24"/>
        </w:rPr>
        <w:t>s Direc</w:t>
      </w:r>
      <w:r w:rsidR="00021FE6">
        <w:rPr>
          <w:rFonts w:ascii="Times New Roman" w:hAnsi="Times New Roman"/>
          <w:sz w:val="24"/>
          <w:szCs w:val="24"/>
        </w:rPr>
        <w:t xml:space="preserve">tores </w:t>
      </w:r>
      <w:r w:rsidR="002C4A0A" w:rsidRPr="0029751A">
        <w:rPr>
          <w:rFonts w:ascii="Times New Roman" w:hAnsi="Times New Roman"/>
          <w:sz w:val="24"/>
          <w:szCs w:val="24"/>
        </w:rPr>
        <w:t>Generales de Derechos Humanos y Democracia, respectivamente.</w:t>
      </w:r>
    </w:p>
    <w:p w:rsidR="0005238F" w:rsidRPr="00D26287" w:rsidRDefault="0005238F" w:rsidP="00D26287">
      <w:pPr>
        <w:pStyle w:val="Liste2"/>
        <w:ind w:left="0" w:firstLine="0"/>
        <w:jc w:val="both"/>
        <w:rPr>
          <w:rFonts w:ascii="Times New Roman" w:hAnsi="Times New Roman"/>
          <w:sz w:val="24"/>
          <w:szCs w:val="24"/>
        </w:rPr>
      </w:pPr>
    </w:p>
    <w:p w:rsidR="002C4A0A" w:rsidRPr="00C043CD" w:rsidRDefault="002C4A0A" w:rsidP="00CF6744">
      <w:pPr>
        <w:pStyle w:val="Titre1"/>
        <w:rPr>
          <w:rFonts w:ascii="Times New Roman" w:hAnsi="Times New Roman"/>
          <w:b/>
          <w:sz w:val="24"/>
          <w:szCs w:val="24"/>
        </w:rPr>
      </w:pPr>
      <w:r w:rsidRPr="00C043CD">
        <w:rPr>
          <w:rFonts w:ascii="Times New Roman" w:hAnsi="Times New Roman"/>
          <w:b/>
          <w:sz w:val="24"/>
          <w:szCs w:val="24"/>
        </w:rPr>
        <w:t xml:space="preserve">Medidas jurídicas, políticas y administrativas adoptadas en </w:t>
      </w:r>
      <w:r w:rsidR="002954ED" w:rsidRPr="00C043CD">
        <w:rPr>
          <w:rFonts w:ascii="Times New Roman" w:hAnsi="Times New Roman"/>
          <w:b/>
          <w:sz w:val="24"/>
          <w:szCs w:val="24"/>
        </w:rPr>
        <w:t xml:space="preserve">el marco de la Aplicación de la </w:t>
      </w:r>
      <w:r w:rsidRPr="00C043CD">
        <w:rPr>
          <w:rFonts w:ascii="Times New Roman" w:hAnsi="Times New Roman"/>
          <w:b/>
          <w:sz w:val="24"/>
          <w:szCs w:val="24"/>
        </w:rPr>
        <w:t>Convención sobre la Eliminación de todas las formas de Discriminación contra la Mujer</w:t>
      </w:r>
    </w:p>
    <w:p w:rsidR="00DE01B5" w:rsidRPr="008C4B37" w:rsidRDefault="000F1E3D" w:rsidP="004B537B">
      <w:pPr>
        <w:jc w:val="both"/>
        <w:rPr>
          <w:rFonts w:ascii="Times New Roman" w:hAnsi="Times New Roman"/>
          <w:sz w:val="24"/>
          <w:szCs w:val="24"/>
          <w:lang w:val="es-ES"/>
        </w:rPr>
      </w:pPr>
      <w:r>
        <w:rPr>
          <w:rFonts w:ascii="Times New Roman" w:hAnsi="Times New Roman"/>
          <w:sz w:val="24"/>
          <w:szCs w:val="24"/>
          <w:lang w:val="es-ES"/>
        </w:rPr>
        <w:t>6</w:t>
      </w:r>
      <w:r w:rsidR="00D26287">
        <w:rPr>
          <w:rFonts w:ascii="Times New Roman" w:hAnsi="Times New Roman"/>
          <w:sz w:val="24"/>
          <w:szCs w:val="24"/>
          <w:lang w:val="es-ES"/>
        </w:rPr>
        <w:t>5</w:t>
      </w:r>
      <w:r w:rsidR="00E21D7D">
        <w:rPr>
          <w:rFonts w:ascii="Times New Roman" w:hAnsi="Times New Roman"/>
          <w:sz w:val="24"/>
          <w:szCs w:val="24"/>
          <w:lang w:val="es-ES"/>
        </w:rPr>
        <w:t>.</w:t>
      </w:r>
      <w:r w:rsidR="00E21D7D">
        <w:rPr>
          <w:rFonts w:ascii="Times New Roman" w:hAnsi="Times New Roman"/>
          <w:sz w:val="24"/>
          <w:szCs w:val="24"/>
          <w:lang w:val="es-ES"/>
        </w:rPr>
        <w:tab/>
      </w:r>
      <w:r w:rsidR="00570DF1">
        <w:rPr>
          <w:rFonts w:ascii="Times New Roman" w:hAnsi="Times New Roman"/>
          <w:sz w:val="24"/>
          <w:szCs w:val="24"/>
          <w:lang w:val="es-ES"/>
        </w:rPr>
        <w:t>El</w:t>
      </w:r>
      <w:r w:rsidR="00C043CD" w:rsidRPr="00C043CD">
        <w:rPr>
          <w:rFonts w:ascii="Times New Roman" w:hAnsi="Times New Roman"/>
          <w:sz w:val="24"/>
          <w:szCs w:val="24"/>
          <w:lang w:val="es-ES"/>
        </w:rPr>
        <w:t xml:space="preserve"> </w:t>
      </w:r>
      <w:r w:rsidR="00DE01B5" w:rsidRPr="00C043CD">
        <w:rPr>
          <w:rFonts w:ascii="Times New Roman" w:hAnsi="Times New Roman"/>
          <w:sz w:val="24"/>
          <w:szCs w:val="24"/>
          <w:lang w:val="es-ES"/>
        </w:rPr>
        <w:t>Artículo</w:t>
      </w:r>
      <w:r w:rsidR="00C043CD">
        <w:rPr>
          <w:rFonts w:ascii="Times New Roman" w:hAnsi="Times New Roman"/>
          <w:sz w:val="24"/>
          <w:szCs w:val="24"/>
          <w:lang w:val="es-ES"/>
        </w:rPr>
        <w:t xml:space="preserve"> 13</w:t>
      </w:r>
      <w:r w:rsidR="00570DF1">
        <w:rPr>
          <w:rFonts w:ascii="Times New Roman" w:hAnsi="Times New Roman"/>
          <w:sz w:val="24"/>
          <w:szCs w:val="24"/>
          <w:lang w:val="es-ES"/>
        </w:rPr>
        <w:t xml:space="preserve"> párrafo </w:t>
      </w:r>
      <w:r w:rsidR="00C043CD">
        <w:rPr>
          <w:rFonts w:ascii="Times New Roman" w:hAnsi="Times New Roman"/>
          <w:sz w:val="24"/>
          <w:szCs w:val="24"/>
          <w:lang w:val="es-ES"/>
        </w:rPr>
        <w:t>1</w:t>
      </w:r>
      <w:r w:rsidR="00D43BA9">
        <w:rPr>
          <w:rFonts w:ascii="Times New Roman" w:hAnsi="Times New Roman"/>
          <w:sz w:val="24"/>
          <w:szCs w:val="24"/>
          <w:lang w:val="es-ES"/>
        </w:rPr>
        <w:t xml:space="preserve"> </w:t>
      </w:r>
      <w:r w:rsidR="00C043CD">
        <w:rPr>
          <w:rFonts w:ascii="Times New Roman" w:hAnsi="Times New Roman"/>
          <w:sz w:val="24"/>
          <w:szCs w:val="24"/>
          <w:lang w:val="es-ES"/>
        </w:rPr>
        <w:t xml:space="preserve">inciso c); y el Articulo 15 de la </w:t>
      </w:r>
      <w:r w:rsidR="003201C0">
        <w:rPr>
          <w:rFonts w:ascii="Times New Roman" w:hAnsi="Times New Roman"/>
          <w:sz w:val="24"/>
          <w:szCs w:val="24"/>
          <w:lang w:val="es-ES"/>
        </w:rPr>
        <w:t>LFGE</w:t>
      </w:r>
      <w:r w:rsidR="00C043CD">
        <w:rPr>
          <w:rFonts w:ascii="Times New Roman" w:hAnsi="Times New Roman"/>
          <w:sz w:val="24"/>
          <w:szCs w:val="24"/>
          <w:lang w:val="es-ES"/>
        </w:rPr>
        <w:t xml:space="preserve"> consagran la igualdad entre hombres y mujeres en la </w:t>
      </w:r>
      <w:r w:rsidR="00DE01B5">
        <w:rPr>
          <w:rFonts w:ascii="Times New Roman" w:hAnsi="Times New Roman"/>
          <w:sz w:val="24"/>
          <w:szCs w:val="24"/>
          <w:lang w:val="es-ES"/>
        </w:rPr>
        <w:t>República</w:t>
      </w:r>
      <w:r w:rsidR="00C043CD">
        <w:rPr>
          <w:rFonts w:ascii="Times New Roman" w:hAnsi="Times New Roman"/>
          <w:sz w:val="24"/>
          <w:szCs w:val="24"/>
          <w:lang w:val="es-ES"/>
        </w:rPr>
        <w:t xml:space="preserve"> de Guinea Ecuatorial. </w:t>
      </w:r>
      <w:r w:rsidR="003B3C89">
        <w:rPr>
          <w:rFonts w:ascii="Times New Roman" w:hAnsi="Times New Roman"/>
          <w:sz w:val="24"/>
          <w:szCs w:val="24"/>
          <w:lang w:val="es-ES"/>
        </w:rPr>
        <w:t>El PNDES</w:t>
      </w:r>
      <w:r w:rsidR="00C043CD">
        <w:rPr>
          <w:rFonts w:ascii="Times New Roman" w:hAnsi="Times New Roman"/>
          <w:sz w:val="24"/>
          <w:szCs w:val="24"/>
          <w:lang w:val="es-ES"/>
        </w:rPr>
        <w:t xml:space="preserve"> recoge en su </w:t>
      </w:r>
      <w:r w:rsidR="00DE01B5">
        <w:rPr>
          <w:rFonts w:ascii="Times New Roman" w:hAnsi="Times New Roman"/>
          <w:sz w:val="24"/>
          <w:szCs w:val="24"/>
          <w:lang w:val="es-ES"/>
        </w:rPr>
        <w:t>Capítulo</w:t>
      </w:r>
      <w:r w:rsidR="00C043CD">
        <w:rPr>
          <w:rFonts w:ascii="Times New Roman" w:hAnsi="Times New Roman"/>
          <w:sz w:val="24"/>
          <w:szCs w:val="24"/>
          <w:lang w:val="es-ES"/>
        </w:rPr>
        <w:t xml:space="preserve"> III Objetivos estratégicos a favor de la mujer, a saber: el 7, 8, 9 y10. Sobre esa base y considerando los compromisos internacionales contraídos </w:t>
      </w:r>
      <w:r w:rsidR="00DE01B5">
        <w:rPr>
          <w:rFonts w:ascii="Times New Roman" w:hAnsi="Times New Roman"/>
          <w:sz w:val="24"/>
          <w:szCs w:val="24"/>
          <w:lang w:val="es-ES"/>
        </w:rPr>
        <w:t>por nuestro país en materia de los derechos de la mujer, el Gobierno está implementando las siguientes acciones:</w:t>
      </w:r>
    </w:p>
    <w:p w:rsidR="00DE01B5" w:rsidRPr="008C4B37" w:rsidRDefault="00DE01B5" w:rsidP="00641C1C">
      <w:pPr>
        <w:numPr>
          <w:ilvl w:val="1"/>
          <w:numId w:val="1"/>
        </w:numPr>
        <w:rPr>
          <w:rFonts w:ascii="Times New Roman" w:hAnsi="Times New Roman"/>
          <w:sz w:val="24"/>
          <w:szCs w:val="24"/>
          <w:lang w:val="es-ES"/>
        </w:rPr>
      </w:pPr>
      <w:r w:rsidRPr="008C4B37">
        <w:rPr>
          <w:rFonts w:ascii="Times New Roman" w:hAnsi="Times New Roman"/>
          <w:sz w:val="24"/>
          <w:szCs w:val="24"/>
          <w:lang w:val="es-ES"/>
        </w:rPr>
        <w:t xml:space="preserve">Se ha elaborado (pendiente de aprobación) los Anteproyectos de leyes: a) Para Erradicar, Prevenir y Sancionar la Violencia contra la </w:t>
      </w:r>
      <w:r w:rsidR="00A85DE3" w:rsidRPr="008C4B37">
        <w:rPr>
          <w:rFonts w:ascii="Times New Roman" w:hAnsi="Times New Roman"/>
          <w:sz w:val="24"/>
          <w:szCs w:val="24"/>
          <w:lang w:val="es-ES"/>
        </w:rPr>
        <w:t>Mujer; el</w:t>
      </w:r>
      <w:r w:rsidRPr="008C4B37">
        <w:rPr>
          <w:rFonts w:ascii="Times New Roman" w:hAnsi="Times New Roman"/>
          <w:sz w:val="24"/>
          <w:szCs w:val="24"/>
          <w:lang w:val="es-ES"/>
        </w:rPr>
        <w:t xml:space="preserve"> de Matrimonio Tradicional; </w:t>
      </w:r>
      <w:r w:rsidR="00B36D5E" w:rsidRPr="008C4B37">
        <w:rPr>
          <w:rFonts w:ascii="Times New Roman" w:hAnsi="Times New Roman"/>
          <w:sz w:val="24"/>
          <w:szCs w:val="24"/>
          <w:lang w:val="es-ES"/>
        </w:rPr>
        <w:t xml:space="preserve">y </w:t>
      </w:r>
      <w:r w:rsidRPr="008C4B37">
        <w:rPr>
          <w:rFonts w:ascii="Times New Roman" w:hAnsi="Times New Roman"/>
          <w:sz w:val="24"/>
          <w:szCs w:val="24"/>
          <w:lang w:val="es-ES"/>
        </w:rPr>
        <w:t>el del Código de</w:t>
      </w:r>
      <w:r w:rsidR="005D5C9C">
        <w:rPr>
          <w:rFonts w:ascii="Times New Roman" w:hAnsi="Times New Roman"/>
          <w:sz w:val="24"/>
          <w:szCs w:val="24"/>
          <w:lang w:val="es-ES"/>
        </w:rPr>
        <w:t xml:space="preserve"> las</w:t>
      </w:r>
      <w:r w:rsidRPr="008C4B37">
        <w:rPr>
          <w:rFonts w:ascii="Times New Roman" w:hAnsi="Times New Roman"/>
          <w:sz w:val="24"/>
          <w:szCs w:val="24"/>
          <w:lang w:val="es-ES"/>
        </w:rPr>
        <w:t xml:space="preserve"> </w:t>
      </w:r>
      <w:r w:rsidR="00B36D5E" w:rsidRPr="008C4B37">
        <w:rPr>
          <w:rFonts w:ascii="Times New Roman" w:hAnsi="Times New Roman"/>
          <w:sz w:val="24"/>
          <w:szCs w:val="24"/>
          <w:lang w:val="es-ES"/>
        </w:rPr>
        <w:t>Persona</w:t>
      </w:r>
      <w:r w:rsidR="005D5C9C">
        <w:rPr>
          <w:rFonts w:ascii="Times New Roman" w:hAnsi="Times New Roman"/>
          <w:sz w:val="24"/>
          <w:szCs w:val="24"/>
          <w:lang w:val="es-ES"/>
        </w:rPr>
        <w:t>s</w:t>
      </w:r>
      <w:r w:rsidR="00B36D5E" w:rsidRPr="008C4B37">
        <w:rPr>
          <w:rFonts w:ascii="Times New Roman" w:hAnsi="Times New Roman"/>
          <w:sz w:val="24"/>
          <w:szCs w:val="24"/>
          <w:lang w:val="es-ES"/>
        </w:rPr>
        <w:t xml:space="preserve"> y Familia</w:t>
      </w:r>
      <w:r w:rsidRPr="008C4B37">
        <w:rPr>
          <w:rFonts w:ascii="Times New Roman" w:hAnsi="Times New Roman"/>
          <w:sz w:val="24"/>
          <w:szCs w:val="24"/>
          <w:lang w:val="es-ES"/>
        </w:rPr>
        <w:t>.</w:t>
      </w:r>
    </w:p>
    <w:p w:rsidR="00DE01B5" w:rsidRDefault="00DE01B5" w:rsidP="00641C1C">
      <w:pPr>
        <w:numPr>
          <w:ilvl w:val="1"/>
          <w:numId w:val="1"/>
        </w:numPr>
        <w:rPr>
          <w:rFonts w:ascii="Times New Roman" w:hAnsi="Times New Roman"/>
          <w:sz w:val="24"/>
          <w:szCs w:val="24"/>
          <w:lang w:val="es-ES"/>
        </w:rPr>
      </w:pPr>
      <w:r>
        <w:rPr>
          <w:rFonts w:ascii="Times New Roman" w:hAnsi="Times New Roman"/>
          <w:sz w:val="24"/>
          <w:szCs w:val="24"/>
          <w:lang w:val="es-ES"/>
        </w:rPr>
        <w:t>Se ha nombrado Puntos Focales de Igualdad de Género en los diferentes Ministerios de la Administración;</w:t>
      </w:r>
    </w:p>
    <w:p w:rsidR="00C043CD" w:rsidRDefault="00A85DE3" w:rsidP="00641C1C">
      <w:pPr>
        <w:numPr>
          <w:ilvl w:val="1"/>
          <w:numId w:val="1"/>
        </w:numPr>
        <w:rPr>
          <w:rFonts w:ascii="Times New Roman" w:hAnsi="Times New Roman"/>
          <w:sz w:val="24"/>
          <w:szCs w:val="24"/>
          <w:lang w:val="es-ES"/>
        </w:rPr>
      </w:pPr>
      <w:r>
        <w:rPr>
          <w:rFonts w:ascii="Times New Roman" w:hAnsi="Times New Roman"/>
          <w:sz w:val="24"/>
          <w:szCs w:val="24"/>
          <w:lang w:val="es-ES"/>
        </w:rPr>
        <w:t>Se realiza</w:t>
      </w:r>
      <w:r w:rsidR="00DE01B5">
        <w:rPr>
          <w:rFonts w:ascii="Times New Roman" w:hAnsi="Times New Roman"/>
          <w:sz w:val="24"/>
          <w:szCs w:val="24"/>
          <w:lang w:val="es-ES"/>
        </w:rPr>
        <w:t xml:space="preserve"> periódicamente actividades de sensibilización y de formación en temas de igualdad </w:t>
      </w:r>
      <w:r w:rsidR="00A3576B">
        <w:rPr>
          <w:rFonts w:ascii="Times New Roman" w:hAnsi="Times New Roman"/>
          <w:sz w:val="24"/>
          <w:szCs w:val="24"/>
          <w:lang w:val="es-ES"/>
        </w:rPr>
        <w:t xml:space="preserve">de género </w:t>
      </w:r>
      <w:r w:rsidR="00DE01B5">
        <w:rPr>
          <w:rFonts w:ascii="Times New Roman" w:hAnsi="Times New Roman"/>
          <w:sz w:val="24"/>
          <w:szCs w:val="24"/>
          <w:lang w:val="es-ES"/>
        </w:rPr>
        <w:t xml:space="preserve">y no discriminación de la mujer. Entre otras se pueden citar: a) </w:t>
      </w:r>
      <w:r w:rsidR="00B515BB">
        <w:rPr>
          <w:rFonts w:ascii="Times New Roman" w:hAnsi="Times New Roman"/>
          <w:sz w:val="24"/>
          <w:szCs w:val="24"/>
          <w:lang w:val="es-ES"/>
        </w:rPr>
        <w:t>l</w:t>
      </w:r>
      <w:r w:rsidR="00DE01B5">
        <w:rPr>
          <w:rFonts w:ascii="Times New Roman" w:hAnsi="Times New Roman"/>
          <w:sz w:val="24"/>
          <w:szCs w:val="24"/>
          <w:lang w:val="es-ES"/>
        </w:rPr>
        <w:t xml:space="preserve">as sesiones de formación al personal del Ministerio de Asuntos Sociales e Igualdad de Género sobre conceptos de </w:t>
      </w:r>
      <w:r w:rsidR="007317E7">
        <w:rPr>
          <w:rFonts w:ascii="Times New Roman" w:hAnsi="Times New Roman"/>
          <w:sz w:val="24"/>
          <w:szCs w:val="24"/>
          <w:lang w:val="es-ES"/>
        </w:rPr>
        <w:t>Género</w:t>
      </w:r>
      <w:r w:rsidR="00DE01B5">
        <w:rPr>
          <w:rFonts w:ascii="Times New Roman" w:hAnsi="Times New Roman"/>
          <w:sz w:val="24"/>
          <w:szCs w:val="24"/>
          <w:lang w:val="es-ES"/>
        </w:rPr>
        <w:t xml:space="preserve"> en 2012; b) Implementación en 2008 de tres sesiones de sensibilización y abogacía sobre el </w:t>
      </w:r>
      <w:r w:rsidR="003201C0">
        <w:rPr>
          <w:rFonts w:ascii="Times New Roman" w:hAnsi="Times New Roman"/>
          <w:sz w:val="24"/>
          <w:szCs w:val="24"/>
          <w:lang w:val="es-ES"/>
        </w:rPr>
        <w:t>enfoque de</w:t>
      </w:r>
      <w:r w:rsidR="005D5C9C">
        <w:rPr>
          <w:rFonts w:ascii="Times New Roman" w:hAnsi="Times New Roman"/>
          <w:sz w:val="24"/>
          <w:szCs w:val="24"/>
          <w:lang w:val="es-ES"/>
        </w:rPr>
        <w:t xml:space="preserve"> </w:t>
      </w:r>
      <w:r w:rsidR="00B515BB">
        <w:rPr>
          <w:rFonts w:ascii="Times New Roman" w:hAnsi="Times New Roman"/>
          <w:sz w:val="24"/>
          <w:szCs w:val="24"/>
          <w:lang w:val="es-ES"/>
        </w:rPr>
        <w:t>género</w:t>
      </w:r>
      <w:r w:rsidR="00DE01B5">
        <w:rPr>
          <w:rFonts w:ascii="Times New Roman" w:hAnsi="Times New Roman"/>
          <w:sz w:val="24"/>
          <w:szCs w:val="24"/>
          <w:lang w:val="es-ES"/>
        </w:rPr>
        <w:t>, tratados y convenios internacionales, etc.</w:t>
      </w:r>
      <w:r w:rsidR="00C043CD">
        <w:rPr>
          <w:rFonts w:ascii="Times New Roman" w:hAnsi="Times New Roman"/>
          <w:sz w:val="24"/>
          <w:szCs w:val="24"/>
          <w:lang w:val="es-ES"/>
        </w:rPr>
        <w:t xml:space="preserve">  </w:t>
      </w:r>
      <w:r w:rsidR="00C043CD" w:rsidRPr="00C043CD">
        <w:rPr>
          <w:rFonts w:ascii="Times New Roman" w:hAnsi="Times New Roman"/>
          <w:sz w:val="24"/>
          <w:szCs w:val="24"/>
          <w:lang w:val="es-ES"/>
        </w:rPr>
        <w:t xml:space="preserve"> </w:t>
      </w:r>
    </w:p>
    <w:p w:rsidR="0005238F" w:rsidRPr="00C043CD" w:rsidRDefault="0005238F" w:rsidP="0005238F">
      <w:pPr>
        <w:ind w:left="1440"/>
        <w:rPr>
          <w:rFonts w:ascii="Times New Roman" w:hAnsi="Times New Roman"/>
          <w:sz w:val="24"/>
          <w:szCs w:val="24"/>
          <w:lang w:val="es-ES"/>
        </w:rPr>
      </w:pPr>
    </w:p>
    <w:p w:rsidR="002C4A0A" w:rsidRPr="00C043CD" w:rsidRDefault="002C4A0A" w:rsidP="00D53518">
      <w:pPr>
        <w:jc w:val="both"/>
        <w:rPr>
          <w:rFonts w:ascii="Times New Roman" w:hAnsi="Times New Roman"/>
          <w:b/>
          <w:sz w:val="24"/>
          <w:szCs w:val="24"/>
          <w:lang w:val="es-ES"/>
        </w:rPr>
      </w:pPr>
      <w:r w:rsidRPr="00C043CD">
        <w:rPr>
          <w:rFonts w:ascii="Times New Roman" w:hAnsi="Times New Roman"/>
          <w:b/>
          <w:sz w:val="24"/>
          <w:szCs w:val="24"/>
          <w:lang w:val="es-ES"/>
        </w:rPr>
        <w:t>Incorporación de la Convención sobre los Derechos del Niño en el Ordenamiento Jurídico interno de Guinea Ecuatorial.</w:t>
      </w:r>
    </w:p>
    <w:p w:rsidR="007B5C15" w:rsidRPr="007B5C15" w:rsidRDefault="000F1E3D" w:rsidP="00460AD9">
      <w:pPr>
        <w:pStyle w:val="Liste2"/>
        <w:ind w:left="0" w:firstLine="0"/>
        <w:jc w:val="both"/>
        <w:rPr>
          <w:rFonts w:ascii="Times New Roman" w:hAnsi="Times New Roman"/>
          <w:sz w:val="24"/>
          <w:szCs w:val="24"/>
        </w:rPr>
      </w:pPr>
      <w:r>
        <w:rPr>
          <w:rFonts w:ascii="Times New Roman" w:hAnsi="Times New Roman"/>
          <w:sz w:val="24"/>
          <w:szCs w:val="24"/>
        </w:rPr>
        <w:t>6</w:t>
      </w:r>
      <w:r w:rsidR="00D26287">
        <w:rPr>
          <w:rFonts w:ascii="Times New Roman" w:hAnsi="Times New Roman"/>
          <w:sz w:val="24"/>
          <w:szCs w:val="24"/>
        </w:rPr>
        <w:t>6</w:t>
      </w:r>
      <w:r w:rsidR="00E21D7D">
        <w:rPr>
          <w:rFonts w:ascii="Times New Roman" w:hAnsi="Times New Roman"/>
          <w:sz w:val="24"/>
          <w:szCs w:val="24"/>
        </w:rPr>
        <w:t>.</w:t>
      </w:r>
      <w:r w:rsidR="00E21D7D">
        <w:rPr>
          <w:rFonts w:ascii="Times New Roman" w:hAnsi="Times New Roman"/>
          <w:sz w:val="24"/>
          <w:szCs w:val="24"/>
        </w:rPr>
        <w:tab/>
      </w:r>
      <w:r w:rsidR="002C4A0A" w:rsidRPr="00C043CD">
        <w:rPr>
          <w:rFonts w:ascii="Times New Roman" w:hAnsi="Times New Roman"/>
          <w:sz w:val="24"/>
          <w:szCs w:val="24"/>
        </w:rPr>
        <w:t xml:space="preserve">La </w:t>
      </w:r>
      <w:r w:rsidR="00CF6744" w:rsidRPr="00C043CD">
        <w:rPr>
          <w:rFonts w:ascii="Times New Roman" w:hAnsi="Times New Roman"/>
          <w:sz w:val="24"/>
          <w:szCs w:val="24"/>
        </w:rPr>
        <w:t xml:space="preserve">República de </w:t>
      </w:r>
      <w:r w:rsidR="003201C0">
        <w:rPr>
          <w:rFonts w:ascii="Times New Roman" w:hAnsi="Times New Roman"/>
          <w:sz w:val="24"/>
          <w:szCs w:val="24"/>
        </w:rPr>
        <w:t>GE</w:t>
      </w:r>
      <w:r w:rsidR="00CF6744" w:rsidRPr="00C043CD">
        <w:rPr>
          <w:rFonts w:ascii="Times New Roman" w:hAnsi="Times New Roman"/>
          <w:sz w:val="24"/>
          <w:szCs w:val="24"/>
        </w:rPr>
        <w:t xml:space="preserve"> ratificó la </w:t>
      </w:r>
      <w:r w:rsidR="003201C0">
        <w:rPr>
          <w:rFonts w:ascii="Times New Roman" w:hAnsi="Times New Roman"/>
          <w:sz w:val="24"/>
          <w:szCs w:val="24"/>
        </w:rPr>
        <w:t>CDN</w:t>
      </w:r>
      <w:r w:rsidR="00CF6744" w:rsidRPr="00C043CD">
        <w:rPr>
          <w:rFonts w:ascii="Times New Roman" w:hAnsi="Times New Roman"/>
          <w:sz w:val="24"/>
          <w:szCs w:val="24"/>
        </w:rPr>
        <w:t xml:space="preserve"> </w:t>
      </w:r>
      <w:r w:rsidR="002C4A0A" w:rsidRPr="00C043CD">
        <w:rPr>
          <w:rFonts w:ascii="Times New Roman" w:hAnsi="Times New Roman"/>
          <w:sz w:val="24"/>
          <w:szCs w:val="24"/>
        </w:rPr>
        <w:t xml:space="preserve">el 12 de junio de 1992. Con el acto de la ratificación, la Convención sobre los Derechos del Niño, quedó automáticamente incorporada en el Ordenamiento Jurídico Nacional y su rango, a nivel de </w:t>
      </w:r>
      <w:r w:rsidR="002C4A0A" w:rsidRPr="007B5C15">
        <w:rPr>
          <w:rFonts w:ascii="Times New Roman" w:hAnsi="Times New Roman"/>
          <w:sz w:val="24"/>
          <w:szCs w:val="24"/>
        </w:rPr>
        <w:t xml:space="preserve">la jerarquía normativa, es superior a las otras disposiciones nacionales e inferior a la </w:t>
      </w:r>
      <w:r w:rsidR="003201C0">
        <w:rPr>
          <w:rFonts w:ascii="Times New Roman" w:hAnsi="Times New Roman"/>
          <w:sz w:val="24"/>
          <w:szCs w:val="24"/>
        </w:rPr>
        <w:t>LFGE</w:t>
      </w:r>
      <w:r w:rsidR="005D5C9C">
        <w:rPr>
          <w:rFonts w:ascii="Times New Roman" w:hAnsi="Times New Roman"/>
          <w:sz w:val="24"/>
          <w:szCs w:val="24"/>
        </w:rPr>
        <w:t>.</w:t>
      </w:r>
      <w:r w:rsidR="00570DF1" w:rsidRPr="007B5C15">
        <w:rPr>
          <w:rFonts w:ascii="Times New Roman" w:hAnsi="Times New Roman"/>
          <w:sz w:val="24"/>
          <w:szCs w:val="24"/>
        </w:rPr>
        <w:t xml:space="preserve"> El Articulo 8 de la </w:t>
      </w:r>
      <w:r w:rsidR="003201C0">
        <w:rPr>
          <w:rFonts w:ascii="Times New Roman" w:hAnsi="Times New Roman"/>
          <w:sz w:val="24"/>
          <w:szCs w:val="24"/>
        </w:rPr>
        <w:t>LFGE</w:t>
      </w:r>
      <w:r w:rsidR="00570DF1" w:rsidRPr="007B5C15">
        <w:rPr>
          <w:rFonts w:ascii="Times New Roman" w:hAnsi="Times New Roman"/>
          <w:sz w:val="24"/>
          <w:szCs w:val="24"/>
        </w:rPr>
        <w:t xml:space="preserve"> </w:t>
      </w:r>
      <w:r w:rsidR="007B5C15" w:rsidRPr="007B5C15">
        <w:rPr>
          <w:rFonts w:ascii="Times New Roman" w:hAnsi="Times New Roman"/>
          <w:sz w:val="24"/>
          <w:szCs w:val="24"/>
        </w:rPr>
        <w:t xml:space="preserve">establece que: “El Estado ecuatoguineano acata los principios del Derecho Internacional y reafirma su adhesión a los derechos y obligaciones que emanan de las Organizaciones Internacionales a los que se ha adherido”. </w:t>
      </w:r>
      <w:r w:rsidR="00460AD9">
        <w:rPr>
          <w:rFonts w:ascii="Times New Roman" w:hAnsi="Times New Roman"/>
          <w:sz w:val="24"/>
          <w:szCs w:val="24"/>
        </w:rPr>
        <w:t xml:space="preserve">Por otra parte, </w:t>
      </w:r>
      <w:r w:rsidR="007B5C15" w:rsidRPr="007B5C15">
        <w:rPr>
          <w:rFonts w:ascii="Times New Roman" w:hAnsi="Times New Roman"/>
          <w:sz w:val="24"/>
          <w:szCs w:val="24"/>
        </w:rPr>
        <w:t xml:space="preserve">la Ley </w:t>
      </w:r>
      <w:r w:rsidR="00460AD9" w:rsidRPr="007B5C15">
        <w:rPr>
          <w:rFonts w:ascii="Times New Roman" w:hAnsi="Times New Roman"/>
          <w:sz w:val="24"/>
          <w:szCs w:val="24"/>
        </w:rPr>
        <w:t>N.º</w:t>
      </w:r>
      <w:r w:rsidR="007B5C15" w:rsidRPr="007B5C15">
        <w:rPr>
          <w:rFonts w:ascii="Times New Roman" w:hAnsi="Times New Roman"/>
          <w:sz w:val="24"/>
          <w:szCs w:val="24"/>
        </w:rPr>
        <w:t xml:space="preserve"> 2/ 2021, de fecha 8 de junio, de Adopción de Menores en la República de </w:t>
      </w:r>
      <w:r w:rsidR="003201C0">
        <w:rPr>
          <w:rFonts w:ascii="Times New Roman" w:hAnsi="Times New Roman"/>
          <w:sz w:val="24"/>
          <w:szCs w:val="24"/>
        </w:rPr>
        <w:t>GE</w:t>
      </w:r>
      <w:r w:rsidR="007B5C15" w:rsidRPr="007B5C15">
        <w:rPr>
          <w:rFonts w:ascii="Times New Roman" w:hAnsi="Times New Roman"/>
          <w:sz w:val="24"/>
          <w:szCs w:val="24"/>
        </w:rPr>
        <w:t xml:space="preserve"> y su Reglamento de Aplicación, aprobado mediante Decreto </w:t>
      </w:r>
      <w:r w:rsidR="00460AD9" w:rsidRPr="007B5C15">
        <w:rPr>
          <w:rFonts w:ascii="Times New Roman" w:hAnsi="Times New Roman"/>
          <w:sz w:val="24"/>
          <w:szCs w:val="24"/>
        </w:rPr>
        <w:t>N.º</w:t>
      </w:r>
      <w:r w:rsidR="007B5C15" w:rsidRPr="007B5C15">
        <w:rPr>
          <w:rFonts w:ascii="Times New Roman" w:hAnsi="Times New Roman"/>
          <w:sz w:val="24"/>
          <w:szCs w:val="24"/>
        </w:rPr>
        <w:t xml:space="preserve"> 76/2022, de fecha 11 de Julio. Por esta ley </w:t>
      </w:r>
      <w:r w:rsidR="003201C0">
        <w:rPr>
          <w:rFonts w:ascii="Times New Roman" w:hAnsi="Times New Roman"/>
          <w:sz w:val="24"/>
          <w:szCs w:val="24"/>
        </w:rPr>
        <w:t>GE</w:t>
      </w:r>
      <w:r w:rsidR="007B5C15" w:rsidRPr="007B5C15">
        <w:rPr>
          <w:rFonts w:ascii="Times New Roman" w:hAnsi="Times New Roman"/>
          <w:sz w:val="24"/>
          <w:szCs w:val="24"/>
        </w:rPr>
        <w:t xml:space="preserve"> como Estado pretende establecer y regular el sistema de adopción con la pretensión de que el interés superior del niño sea la consideración primordial y de que están reunidas todas las garantías necesarias para asegurar que la adopción sea admisible.</w:t>
      </w:r>
    </w:p>
    <w:p w:rsidR="00460AD9" w:rsidRDefault="00460AD9" w:rsidP="004B537B">
      <w:pPr>
        <w:pStyle w:val="Titre1"/>
        <w:rPr>
          <w:rFonts w:ascii="Times New Roman" w:hAnsi="Times New Roman"/>
          <w:b/>
          <w:sz w:val="24"/>
          <w:szCs w:val="24"/>
        </w:rPr>
      </w:pPr>
    </w:p>
    <w:p w:rsidR="002C4A0A" w:rsidRPr="00710904" w:rsidRDefault="002C4A0A" w:rsidP="004B537B">
      <w:pPr>
        <w:pStyle w:val="Titre1"/>
        <w:rPr>
          <w:rFonts w:ascii="Times New Roman" w:hAnsi="Times New Roman"/>
          <w:b/>
          <w:sz w:val="24"/>
          <w:szCs w:val="24"/>
        </w:rPr>
      </w:pPr>
      <w:r w:rsidRPr="00710904">
        <w:rPr>
          <w:rFonts w:ascii="Times New Roman" w:hAnsi="Times New Roman"/>
          <w:b/>
          <w:sz w:val="24"/>
          <w:szCs w:val="24"/>
        </w:rPr>
        <w:t>Marco de difusión de los derechos humanos a nivel nacional</w:t>
      </w:r>
    </w:p>
    <w:p w:rsidR="004B537B" w:rsidRDefault="000F1E3D" w:rsidP="002C4A0A">
      <w:pPr>
        <w:pStyle w:val="Liste2"/>
        <w:ind w:left="0" w:firstLine="0"/>
        <w:jc w:val="both"/>
        <w:rPr>
          <w:rFonts w:ascii="Times New Roman" w:hAnsi="Times New Roman"/>
          <w:sz w:val="24"/>
          <w:szCs w:val="24"/>
        </w:rPr>
      </w:pPr>
      <w:r>
        <w:rPr>
          <w:rFonts w:ascii="Times New Roman" w:hAnsi="Times New Roman"/>
          <w:sz w:val="24"/>
          <w:szCs w:val="24"/>
        </w:rPr>
        <w:t>6</w:t>
      </w:r>
      <w:r w:rsidR="00D26287">
        <w:rPr>
          <w:rFonts w:ascii="Times New Roman" w:hAnsi="Times New Roman"/>
          <w:sz w:val="24"/>
          <w:szCs w:val="24"/>
        </w:rPr>
        <w:t>7</w:t>
      </w:r>
      <w:r w:rsidR="00E21D7D">
        <w:rPr>
          <w:rFonts w:ascii="Times New Roman" w:hAnsi="Times New Roman"/>
          <w:sz w:val="24"/>
          <w:szCs w:val="24"/>
        </w:rPr>
        <w:t>.</w:t>
      </w:r>
      <w:r w:rsidR="00E21D7D">
        <w:rPr>
          <w:rFonts w:ascii="Times New Roman" w:hAnsi="Times New Roman"/>
          <w:sz w:val="24"/>
          <w:szCs w:val="24"/>
        </w:rPr>
        <w:tab/>
      </w:r>
      <w:r w:rsidR="002C4A0A" w:rsidRPr="00846531">
        <w:rPr>
          <w:rFonts w:ascii="Times New Roman" w:hAnsi="Times New Roman"/>
          <w:sz w:val="24"/>
          <w:szCs w:val="24"/>
        </w:rPr>
        <w:t>La dif</w:t>
      </w:r>
      <w:r w:rsidR="002C4A0A">
        <w:rPr>
          <w:rFonts w:ascii="Times New Roman" w:hAnsi="Times New Roman"/>
          <w:sz w:val="24"/>
          <w:szCs w:val="24"/>
        </w:rPr>
        <w:t>usión de los instrumentos de</w:t>
      </w:r>
      <w:r w:rsidR="002C4A0A" w:rsidRPr="00846531">
        <w:rPr>
          <w:rFonts w:ascii="Times New Roman" w:hAnsi="Times New Roman"/>
          <w:sz w:val="24"/>
          <w:szCs w:val="24"/>
        </w:rPr>
        <w:t xml:space="preserve"> D</w:t>
      </w:r>
      <w:r w:rsidR="002C4A0A">
        <w:rPr>
          <w:rFonts w:ascii="Times New Roman" w:hAnsi="Times New Roman"/>
          <w:sz w:val="24"/>
          <w:szCs w:val="24"/>
        </w:rPr>
        <w:t>erechos Humanos, se lleva a cabo</w:t>
      </w:r>
      <w:r w:rsidR="002C4A0A" w:rsidRPr="00846531">
        <w:rPr>
          <w:rFonts w:ascii="Times New Roman" w:hAnsi="Times New Roman"/>
          <w:sz w:val="24"/>
          <w:szCs w:val="24"/>
        </w:rPr>
        <w:t xml:space="preserve"> fundamentalmente, por los Ministerios de Justicia, Culto e Instituciones Penitenciarias, Asuntos Sociales </w:t>
      </w:r>
      <w:r w:rsidR="00AB3211">
        <w:rPr>
          <w:rFonts w:ascii="Times New Roman" w:hAnsi="Times New Roman"/>
          <w:sz w:val="24"/>
          <w:szCs w:val="24"/>
        </w:rPr>
        <w:t>e Igualdad de Género</w:t>
      </w:r>
      <w:r w:rsidR="002C4A0A">
        <w:rPr>
          <w:rFonts w:ascii="Times New Roman" w:hAnsi="Times New Roman"/>
          <w:sz w:val="24"/>
          <w:szCs w:val="24"/>
        </w:rPr>
        <w:t>,</w:t>
      </w:r>
      <w:r w:rsidR="002C4A0A" w:rsidRPr="00846531">
        <w:rPr>
          <w:rFonts w:ascii="Times New Roman" w:hAnsi="Times New Roman"/>
          <w:sz w:val="24"/>
          <w:szCs w:val="24"/>
        </w:rPr>
        <w:t xml:space="preserve"> In</w:t>
      </w:r>
      <w:r w:rsidR="002C4A0A">
        <w:rPr>
          <w:rFonts w:ascii="Times New Roman" w:hAnsi="Times New Roman"/>
          <w:sz w:val="24"/>
          <w:szCs w:val="24"/>
        </w:rPr>
        <w:t>terior y Corporaciones Locales,</w:t>
      </w:r>
      <w:r w:rsidR="002C4A0A" w:rsidRPr="00846531">
        <w:rPr>
          <w:rFonts w:ascii="Times New Roman" w:hAnsi="Times New Roman"/>
          <w:sz w:val="24"/>
          <w:szCs w:val="24"/>
        </w:rPr>
        <w:t xml:space="preserve"> </w:t>
      </w:r>
      <w:r w:rsidR="002C4A0A">
        <w:rPr>
          <w:rFonts w:ascii="Times New Roman" w:hAnsi="Times New Roman"/>
          <w:sz w:val="24"/>
          <w:szCs w:val="24"/>
        </w:rPr>
        <w:t xml:space="preserve">Información, </w:t>
      </w:r>
      <w:r w:rsidR="0029751A">
        <w:rPr>
          <w:rFonts w:ascii="Times New Roman" w:hAnsi="Times New Roman"/>
          <w:sz w:val="24"/>
          <w:szCs w:val="24"/>
        </w:rPr>
        <w:t>Prensa y Radio</w:t>
      </w:r>
      <w:r w:rsidR="002C4A0A">
        <w:rPr>
          <w:rFonts w:ascii="Times New Roman" w:hAnsi="Times New Roman"/>
          <w:sz w:val="24"/>
          <w:szCs w:val="24"/>
        </w:rPr>
        <w:t>, Educación</w:t>
      </w:r>
      <w:r w:rsidR="00A74F69">
        <w:rPr>
          <w:rFonts w:ascii="Times New Roman" w:hAnsi="Times New Roman"/>
          <w:sz w:val="24"/>
          <w:szCs w:val="24"/>
        </w:rPr>
        <w:t>, Enseñanza Universitaria y Deportes</w:t>
      </w:r>
      <w:r w:rsidR="0029751A">
        <w:rPr>
          <w:rFonts w:ascii="Times New Roman" w:hAnsi="Times New Roman"/>
          <w:sz w:val="24"/>
          <w:szCs w:val="24"/>
        </w:rPr>
        <w:t xml:space="preserve"> y</w:t>
      </w:r>
      <w:r w:rsidR="002C4A0A">
        <w:rPr>
          <w:rFonts w:ascii="Times New Roman" w:hAnsi="Times New Roman"/>
          <w:sz w:val="24"/>
          <w:szCs w:val="24"/>
        </w:rPr>
        <w:t xml:space="preserve"> </w:t>
      </w:r>
      <w:r w:rsidR="00A74F69">
        <w:rPr>
          <w:rFonts w:ascii="Times New Roman" w:hAnsi="Times New Roman"/>
          <w:sz w:val="24"/>
          <w:szCs w:val="24"/>
        </w:rPr>
        <w:t xml:space="preserve">el Ministerio de </w:t>
      </w:r>
      <w:r w:rsidR="002C4A0A">
        <w:rPr>
          <w:rFonts w:ascii="Times New Roman" w:hAnsi="Times New Roman"/>
          <w:sz w:val="24"/>
          <w:szCs w:val="24"/>
        </w:rPr>
        <w:t>Sanidad y Bienestar Social</w:t>
      </w:r>
      <w:r w:rsidR="00AA36BA">
        <w:rPr>
          <w:rFonts w:ascii="Times New Roman" w:hAnsi="Times New Roman"/>
          <w:sz w:val="24"/>
          <w:szCs w:val="24"/>
        </w:rPr>
        <w:t xml:space="preserve">, </w:t>
      </w:r>
      <w:r w:rsidR="00A52B30">
        <w:rPr>
          <w:rFonts w:ascii="Times New Roman" w:hAnsi="Times New Roman"/>
          <w:sz w:val="24"/>
          <w:szCs w:val="24"/>
        </w:rPr>
        <w:t>así</w:t>
      </w:r>
      <w:r w:rsidR="00AA36BA">
        <w:rPr>
          <w:rFonts w:ascii="Times New Roman" w:hAnsi="Times New Roman"/>
          <w:sz w:val="24"/>
          <w:szCs w:val="24"/>
        </w:rPr>
        <w:t xml:space="preserve"> como por el Comité Nacional de los Derechos del Niño.</w:t>
      </w:r>
      <w:r w:rsidR="004B537B">
        <w:rPr>
          <w:rFonts w:ascii="Times New Roman" w:hAnsi="Times New Roman"/>
          <w:sz w:val="24"/>
          <w:szCs w:val="24"/>
        </w:rPr>
        <w:t xml:space="preserve"> En el ejercicio de esas actividades, estos ministerios están </w:t>
      </w:r>
      <w:r w:rsidR="002C4A0A" w:rsidRPr="00846531">
        <w:rPr>
          <w:rFonts w:ascii="Times New Roman" w:hAnsi="Times New Roman"/>
          <w:sz w:val="24"/>
          <w:szCs w:val="24"/>
        </w:rPr>
        <w:t xml:space="preserve">apoyados por </w:t>
      </w:r>
      <w:r w:rsidR="004B537B">
        <w:rPr>
          <w:rFonts w:ascii="Times New Roman" w:hAnsi="Times New Roman"/>
          <w:sz w:val="24"/>
          <w:szCs w:val="24"/>
        </w:rPr>
        <w:t>las instituciones d</w:t>
      </w:r>
      <w:r w:rsidR="002C4A0A" w:rsidRPr="00846531">
        <w:rPr>
          <w:rFonts w:ascii="Times New Roman" w:hAnsi="Times New Roman"/>
          <w:sz w:val="24"/>
          <w:szCs w:val="24"/>
        </w:rPr>
        <w:t xml:space="preserve">el Sistema de las Naciones </w:t>
      </w:r>
      <w:r w:rsidR="00AB3211">
        <w:rPr>
          <w:rFonts w:ascii="Times New Roman" w:hAnsi="Times New Roman"/>
          <w:sz w:val="24"/>
          <w:szCs w:val="24"/>
        </w:rPr>
        <w:t xml:space="preserve">Unidas </w:t>
      </w:r>
      <w:r w:rsidR="002C4A0A" w:rsidRPr="00846531">
        <w:rPr>
          <w:rFonts w:ascii="Times New Roman" w:hAnsi="Times New Roman"/>
          <w:sz w:val="24"/>
          <w:szCs w:val="24"/>
        </w:rPr>
        <w:t>en el marco</w:t>
      </w:r>
      <w:r w:rsidR="007D444D">
        <w:rPr>
          <w:rFonts w:ascii="Times New Roman" w:hAnsi="Times New Roman"/>
          <w:sz w:val="24"/>
          <w:szCs w:val="24"/>
        </w:rPr>
        <w:t xml:space="preserve"> de la cooperación UNDAF</w:t>
      </w:r>
      <w:r w:rsidR="00524E09">
        <w:rPr>
          <w:rFonts w:ascii="Times New Roman" w:hAnsi="Times New Roman"/>
          <w:sz w:val="24"/>
          <w:szCs w:val="24"/>
        </w:rPr>
        <w:t>/</w:t>
      </w:r>
      <w:r w:rsidR="007D444D">
        <w:rPr>
          <w:rFonts w:ascii="Times New Roman" w:hAnsi="Times New Roman"/>
          <w:sz w:val="24"/>
          <w:szCs w:val="24"/>
        </w:rPr>
        <w:t>UN-GE</w:t>
      </w:r>
      <w:r w:rsidR="00A74F69">
        <w:rPr>
          <w:rFonts w:ascii="Times New Roman" w:hAnsi="Times New Roman"/>
          <w:sz w:val="24"/>
          <w:szCs w:val="24"/>
        </w:rPr>
        <w:t xml:space="preserve">. El Programa UNDAF/UN-GE ayuda al Gobierno en </w:t>
      </w:r>
      <w:r w:rsidR="002C4A0A" w:rsidRPr="00846531">
        <w:rPr>
          <w:rFonts w:ascii="Times New Roman" w:hAnsi="Times New Roman"/>
          <w:sz w:val="24"/>
          <w:szCs w:val="24"/>
        </w:rPr>
        <w:t xml:space="preserve">la ejecución de las políticas sociales </w:t>
      </w:r>
      <w:r w:rsidR="002C4A0A">
        <w:rPr>
          <w:rFonts w:ascii="Times New Roman" w:hAnsi="Times New Roman"/>
          <w:sz w:val="24"/>
          <w:szCs w:val="24"/>
        </w:rPr>
        <w:t xml:space="preserve">diseñadas </w:t>
      </w:r>
      <w:r w:rsidR="00AB3211">
        <w:rPr>
          <w:rFonts w:ascii="Times New Roman" w:hAnsi="Times New Roman"/>
          <w:sz w:val="24"/>
          <w:szCs w:val="24"/>
        </w:rPr>
        <w:t>dentro de los ejes estratégicos 3</w:t>
      </w:r>
      <w:r w:rsidR="005D5C9C">
        <w:rPr>
          <w:rFonts w:ascii="Times New Roman" w:hAnsi="Times New Roman"/>
          <w:sz w:val="24"/>
          <w:szCs w:val="24"/>
        </w:rPr>
        <w:t>,</w:t>
      </w:r>
      <w:r w:rsidR="00AB3211">
        <w:rPr>
          <w:rFonts w:ascii="Times New Roman" w:hAnsi="Times New Roman"/>
          <w:sz w:val="24"/>
          <w:szCs w:val="24"/>
        </w:rPr>
        <w:t xml:space="preserve"> del </w:t>
      </w:r>
      <w:r w:rsidR="003201C0">
        <w:rPr>
          <w:rFonts w:ascii="Times New Roman" w:hAnsi="Times New Roman"/>
          <w:sz w:val="24"/>
          <w:szCs w:val="24"/>
        </w:rPr>
        <w:t>PNDES</w:t>
      </w:r>
      <w:r w:rsidR="002C4A0A" w:rsidRPr="00846531">
        <w:rPr>
          <w:rFonts w:ascii="Times New Roman" w:hAnsi="Times New Roman"/>
          <w:sz w:val="24"/>
          <w:szCs w:val="24"/>
        </w:rPr>
        <w:t xml:space="preserve">. En este sentido, </w:t>
      </w:r>
      <w:r w:rsidR="002C4A0A">
        <w:rPr>
          <w:rFonts w:ascii="Times New Roman" w:hAnsi="Times New Roman"/>
          <w:sz w:val="24"/>
          <w:szCs w:val="24"/>
        </w:rPr>
        <w:t xml:space="preserve">se </w:t>
      </w:r>
      <w:r w:rsidR="004B537B">
        <w:rPr>
          <w:rFonts w:ascii="Times New Roman" w:hAnsi="Times New Roman"/>
          <w:sz w:val="24"/>
          <w:szCs w:val="24"/>
        </w:rPr>
        <w:t xml:space="preserve">realizaron </w:t>
      </w:r>
      <w:r w:rsidR="002C4A0A" w:rsidRPr="00846531">
        <w:rPr>
          <w:rFonts w:ascii="Times New Roman" w:hAnsi="Times New Roman"/>
          <w:sz w:val="24"/>
          <w:szCs w:val="24"/>
        </w:rPr>
        <w:t xml:space="preserve">varios seminarios </w:t>
      </w:r>
      <w:r w:rsidR="007D444D">
        <w:rPr>
          <w:rFonts w:ascii="Times New Roman" w:hAnsi="Times New Roman"/>
          <w:sz w:val="24"/>
          <w:szCs w:val="24"/>
        </w:rPr>
        <w:t xml:space="preserve">de capacitación a los periodistas, </w:t>
      </w:r>
      <w:r w:rsidR="004B537B">
        <w:rPr>
          <w:rFonts w:ascii="Times New Roman" w:hAnsi="Times New Roman"/>
          <w:sz w:val="24"/>
          <w:szCs w:val="24"/>
        </w:rPr>
        <w:t>líderes</w:t>
      </w:r>
      <w:r w:rsidR="007D444D">
        <w:rPr>
          <w:rFonts w:ascii="Times New Roman" w:hAnsi="Times New Roman"/>
          <w:sz w:val="24"/>
          <w:szCs w:val="24"/>
        </w:rPr>
        <w:t xml:space="preserve"> comunitarios </w:t>
      </w:r>
      <w:r w:rsidR="002C4A0A" w:rsidRPr="00846531">
        <w:rPr>
          <w:rFonts w:ascii="Times New Roman" w:hAnsi="Times New Roman"/>
          <w:sz w:val="24"/>
          <w:szCs w:val="24"/>
        </w:rPr>
        <w:t xml:space="preserve">y encuentros de </w:t>
      </w:r>
      <w:r w:rsidR="002C4A0A">
        <w:rPr>
          <w:rFonts w:ascii="Times New Roman" w:hAnsi="Times New Roman"/>
          <w:sz w:val="24"/>
          <w:szCs w:val="24"/>
        </w:rPr>
        <w:t xml:space="preserve">información y </w:t>
      </w:r>
      <w:r w:rsidR="00A85DE3" w:rsidRPr="00846531">
        <w:rPr>
          <w:rFonts w:ascii="Times New Roman" w:hAnsi="Times New Roman"/>
          <w:sz w:val="24"/>
          <w:szCs w:val="24"/>
        </w:rPr>
        <w:t>sensibilización</w:t>
      </w:r>
      <w:r w:rsidR="00A85DE3">
        <w:rPr>
          <w:rFonts w:ascii="Times New Roman" w:hAnsi="Times New Roman"/>
          <w:sz w:val="24"/>
          <w:szCs w:val="24"/>
        </w:rPr>
        <w:t xml:space="preserve"> a</w:t>
      </w:r>
      <w:r w:rsidR="007D444D">
        <w:rPr>
          <w:rFonts w:ascii="Times New Roman" w:hAnsi="Times New Roman"/>
          <w:sz w:val="24"/>
          <w:szCs w:val="24"/>
        </w:rPr>
        <w:t xml:space="preserve"> los departamentos de educación, juventud y sociedad civil</w:t>
      </w:r>
      <w:r w:rsidR="004B537B">
        <w:rPr>
          <w:rFonts w:ascii="Times New Roman" w:hAnsi="Times New Roman"/>
          <w:sz w:val="24"/>
          <w:szCs w:val="24"/>
        </w:rPr>
        <w:t xml:space="preserve">. </w:t>
      </w:r>
      <w:r w:rsidR="001B662E" w:rsidRPr="003201C0">
        <w:rPr>
          <w:rFonts w:ascii="Times New Roman" w:hAnsi="Times New Roman"/>
          <w:sz w:val="24"/>
          <w:szCs w:val="24"/>
        </w:rPr>
        <w:t>Así</w:t>
      </w:r>
      <w:r w:rsidR="004B537B" w:rsidRPr="003201C0">
        <w:rPr>
          <w:rFonts w:ascii="Times New Roman" w:hAnsi="Times New Roman"/>
          <w:sz w:val="24"/>
          <w:szCs w:val="24"/>
        </w:rPr>
        <w:t xml:space="preserve"> mismo en</w:t>
      </w:r>
      <w:r w:rsidR="00CA720A" w:rsidRPr="003201C0">
        <w:rPr>
          <w:rFonts w:ascii="Times New Roman" w:hAnsi="Times New Roman"/>
          <w:sz w:val="24"/>
          <w:szCs w:val="24"/>
        </w:rPr>
        <w:t xml:space="preserve"> </w:t>
      </w:r>
      <w:r w:rsidR="004B537B" w:rsidRPr="003201C0">
        <w:rPr>
          <w:rFonts w:ascii="Times New Roman" w:hAnsi="Times New Roman"/>
          <w:sz w:val="24"/>
          <w:szCs w:val="24"/>
        </w:rPr>
        <w:t xml:space="preserve">2009 se </w:t>
      </w:r>
      <w:r w:rsidR="00A85DE3" w:rsidRPr="003201C0">
        <w:rPr>
          <w:rFonts w:ascii="Times New Roman" w:hAnsi="Times New Roman"/>
          <w:sz w:val="24"/>
          <w:szCs w:val="24"/>
        </w:rPr>
        <w:t>organizó un</w:t>
      </w:r>
      <w:r w:rsidR="004B537B" w:rsidRPr="003201C0">
        <w:rPr>
          <w:rFonts w:ascii="Times New Roman" w:hAnsi="Times New Roman"/>
          <w:sz w:val="24"/>
          <w:szCs w:val="24"/>
        </w:rPr>
        <w:t xml:space="preserve"> seminario de sensibilización y divulgación del contenido de la </w:t>
      </w:r>
      <w:r w:rsidR="003201C0">
        <w:rPr>
          <w:rFonts w:ascii="Times New Roman" w:hAnsi="Times New Roman"/>
          <w:sz w:val="24"/>
          <w:szCs w:val="24"/>
        </w:rPr>
        <w:t>CDN</w:t>
      </w:r>
      <w:r w:rsidR="004B537B" w:rsidRPr="003201C0">
        <w:rPr>
          <w:rFonts w:ascii="Times New Roman" w:hAnsi="Times New Roman"/>
          <w:sz w:val="24"/>
          <w:szCs w:val="24"/>
        </w:rPr>
        <w:t xml:space="preserve">, dirigido a los altos funcionarios de la </w:t>
      </w:r>
      <w:r w:rsidR="001B662E" w:rsidRPr="003201C0">
        <w:rPr>
          <w:rFonts w:ascii="Times New Roman" w:hAnsi="Times New Roman"/>
          <w:sz w:val="24"/>
          <w:szCs w:val="24"/>
        </w:rPr>
        <w:t>Administración</w:t>
      </w:r>
      <w:r w:rsidR="004B537B" w:rsidRPr="003201C0">
        <w:rPr>
          <w:rFonts w:ascii="Times New Roman" w:hAnsi="Times New Roman"/>
          <w:sz w:val="24"/>
          <w:szCs w:val="24"/>
        </w:rPr>
        <w:t xml:space="preserve"> (Secretarios y Directores Generales) y a los miembros de la Sociedad Civil con el propósito de hacerles </w:t>
      </w:r>
      <w:r w:rsidR="00F87E72" w:rsidRPr="003201C0">
        <w:rPr>
          <w:rFonts w:ascii="Times New Roman" w:hAnsi="Times New Roman"/>
          <w:sz w:val="24"/>
          <w:szCs w:val="24"/>
        </w:rPr>
        <w:t>conocer</w:t>
      </w:r>
      <w:r w:rsidR="00F87E72">
        <w:rPr>
          <w:rFonts w:ascii="Times New Roman" w:hAnsi="Times New Roman"/>
          <w:sz w:val="24"/>
          <w:szCs w:val="24"/>
        </w:rPr>
        <w:t xml:space="preserve"> la Convención y </w:t>
      </w:r>
      <w:r w:rsidR="004B537B">
        <w:rPr>
          <w:rFonts w:ascii="Times New Roman" w:hAnsi="Times New Roman"/>
          <w:sz w:val="24"/>
          <w:szCs w:val="24"/>
        </w:rPr>
        <w:t>comprender los derechos del niño.</w:t>
      </w:r>
    </w:p>
    <w:p w:rsidR="002C4A0A" w:rsidRPr="00846531" w:rsidRDefault="000F1E3D" w:rsidP="002C4A0A">
      <w:pPr>
        <w:pStyle w:val="Liste2"/>
        <w:ind w:left="0" w:firstLine="0"/>
        <w:jc w:val="both"/>
        <w:rPr>
          <w:rFonts w:ascii="Times New Roman" w:hAnsi="Times New Roman"/>
          <w:sz w:val="24"/>
          <w:szCs w:val="24"/>
        </w:rPr>
      </w:pPr>
      <w:r>
        <w:rPr>
          <w:rFonts w:ascii="Times New Roman" w:hAnsi="Times New Roman"/>
          <w:sz w:val="24"/>
          <w:szCs w:val="24"/>
        </w:rPr>
        <w:t>6</w:t>
      </w:r>
      <w:r w:rsidR="00D26287">
        <w:rPr>
          <w:rFonts w:ascii="Times New Roman" w:hAnsi="Times New Roman"/>
          <w:sz w:val="24"/>
          <w:szCs w:val="24"/>
        </w:rPr>
        <w:t>8</w:t>
      </w:r>
      <w:r w:rsidR="00E21D7D">
        <w:rPr>
          <w:rFonts w:ascii="Times New Roman" w:hAnsi="Times New Roman"/>
          <w:sz w:val="24"/>
          <w:szCs w:val="24"/>
        </w:rPr>
        <w:t>.</w:t>
      </w:r>
      <w:r w:rsidR="00E21D7D">
        <w:rPr>
          <w:rFonts w:ascii="Times New Roman" w:hAnsi="Times New Roman"/>
          <w:sz w:val="24"/>
          <w:szCs w:val="24"/>
        </w:rPr>
        <w:tab/>
      </w:r>
      <w:r w:rsidR="004B537B">
        <w:rPr>
          <w:rFonts w:ascii="Times New Roman" w:hAnsi="Times New Roman"/>
          <w:sz w:val="24"/>
          <w:szCs w:val="24"/>
        </w:rPr>
        <w:t xml:space="preserve">Otros seminarios y charlas fueron igualmente organizados en todo </w:t>
      </w:r>
      <w:r w:rsidR="001B662E">
        <w:rPr>
          <w:rFonts w:ascii="Times New Roman" w:hAnsi="Times New Roman"/>
          <w:sz w:val="24"/>
          <w:szCs w:val="24"/>
        </w:rPr>
        <w:t>el ámbito</w:t>
      </w:r>
      <w:r w:rsidR="004B537B">
        <w:rPr>
          <w:rFonts w:ascii="Times New Roman" w:hAnsi="Times New Roman"/>
          <w:sz w:val="24"/>
          <w:szCs w:val="24"/>
        </w:rPr>
        <w:t xml:space="preserve"> nacional entre 2012 y 2017 </w:t>
      </w:r>
      <w:r w:rsidR="002C4A0A" w:rsidRPr="00846531">
        <w:rPr>
          <w:rFonts w:ascii="Times New Roman" w:hAnsi="Times New Roman"/>
          <w:sz w:val="24"/>
          <w:szCs w:val="24"/>
        </w:rPr>
        <w:t xml:space="preserve">dirigidos a los militares, </w:t>
      </w:r>
      <w:r w:rsidR="002C4A0A">
        <w:rPr>
          <w:rFonts w:ascii="Times New Roman" w:hAnsi="Times New Roman"/>
          <w:sz w:val="24"/>
          <w:szCs w:val="24"/>
        </w:rPr>
        <w:t>miembros de las F</w:t>
      </w:r>
      <w:r w:rsidR="002C4A0A" w:rsidRPr="00846531">
        <w:rPr>
          <w:rFonts w:ascii="Times New Roman" w:hAnsi="Times New Roman"/>
          <w:sz w:val="24"/>
          <w:szCs w:val="24"/>
        </w:rPr>
        <w:t xml:space="preserve">uerzas de Orden Público, funcionarios de las administraciones públicas, personal responsable de los órganos </w:t>
      </w:r>
      <w:r w:rsidR="00EF5C1E">
        <w:rPr>
          <w:rFonts w:ascii="Times New Roman" w:hAnsi="Times New Roman"/>
          <w:sz w:val="24"/>
          <w:szCs w:val="24"/>
        </w:rPr>
        <w:t>de los poderes judiciales</w:t>
      </w:r>
      <w:r w:rsidR="002C4A0A" w:rsidRPr="00846531">
        <w:rPr>
          <w:rFonts w:ascii="Times New Roman" w:hAnsi="Times New Roman"/>
          <w:sz w:val="24"/>
          <w:szCs w:val="24"/>
        </w:rPr>
        <w:t>, miembros del Gobierno</w:t>
      </w:r>
      <w:r w:rsidR="002C4A0A">
        <w:rPr>
          <w:rFonts w:ascii="Times New Roman" w:hAnsi="Times New Roman"/>
          <w:sz w:val="24"/>
          <w:szCs w:val="24"/>
        </w:rPr>
        <w:t>,</w:t>
      </w:r>
      <w:r w:rsidR="002C4A0A" w:rsidRPr="00846531">
        <w:rPr>
          <w:rFonts w:ascii="Times New Roman" w:hAnsi="Times New Roman"/>
          <w:sz w:val="24"/>
          <w:szCs w:val="24"/>
        </w:rPr>
        <w:t xml:space="preserve"> </w:t>
      </w:r>
      <w:r w:rsidR="002C4A0A">
        <w:rPr>
          <w:rFonts w:ascii="Times New Roman" w:hAnsi="Times New Roman"/>
          <w:sz w:val="24"/>
          <w:szCs w:val="24"/>
        </w:rPr>
        <w:t xml:space="preserve">representantes de </w:t>
      </w:r>
      <w:r w:rsidR="00285C6A">
        <w:rPr>
          <w:rFonts w:ascii="Times New Roman" w:hAnsi="Times New Roman"/>
          <w:sz w:val="24"/>
          <w:szCs w:val="24"/>
        </w:rPr>
        <w:t xml:space="preserve">las </w:t>
      </w:r>
      <w:r w:rsidR="002C4A0A">
        <w:rPr>
          <w:rFonts w:ascii="Times New Roman" w:hAnsi="Times New Roman"/>
          <w:sz w:val="24"/>
          <w:szCs w:val="24"/>
        </w:rPr>
        <w:t xml:space="preserve">ONGs y </w:t>
      </w:r>
      <w:r w:rsidR="00A74F69">
        <w:rPr>
          <w:rFonts w:ascii="Times New Roman" w:hAnsi="Times New Roman"/>
          <w:sz w:val="24"/>
          <w:szCs w:val="24"/>
        </w:rPr>
        <w:t>otras a</w:t>
      </w:r>
      <w:r w:rsidR="002C4A0A">
        <w:rPr>
          <w:rFonts w:ascii="Times New Roman" w:hAnsi="Times New Roman"/>
          <w:sz w:val="24"/>
          <w:szCs w:val="24"/>
        </w:rPr>
        <w:t>sociaciones, líderes religiosos y de opinión, así como responsables</w:t>
      </w:r>
      <w:r w:rsidR="002C4A0A" w:rsidRPr="00846531">
        <w:rPr>
          <w:rFonts w:ascii="Times New Roman" w:hAnsi="Times New Roman"/>
          <w:sz w:val="24"/>
          <w:szCs w:val="24"/>
        </w:rPr>
        <w:t xml:space="preserve"> de los órganos </w:t>
      </w:r>
      <w:r w:rsidR="00EF5C1E">
        <w:rPr>
          <w:rFonts w:ascii="Times New Roman" w:hAnsi="Times New Roman"/>
          <w:sz w:val="24"/>
          <w:szCs w:val="24"/>
        </w:rPr>
        <w:t xml:space="preserve">locales </w:t>
      </w:r>
      <w:r w:rsidR="002C4A0A" w:rsidRPr="00846531">
        <w:rPr>
          <w:rFonts w:ascii="Times New Roman" w:hAnsi="Times New Roman"/>
          <w:sz w:val="24"/>
          <w:szCs w:val="24"/>
        </w:rPr>
        <w:t>menores de</w:t>
      </w:r>
      <w:r w:rsidR="00EF5C1E">
        <w:rPr>
          <w:rFonts w:ascii="Times New Roman" w:hAnsi="Times New Roman"/>
          <w:sz w:val="24"/>
          <w:szCs w:val="24"/>
        </w:rPr>
        <w:t xml:space="preserve"> </w:t>
      </w:r>
      <w:r w:rsidR="002C4A0A" w:rsidRPr="00846531">
        <w:rPr>
          <w:rFonts w:ascii="Times New Roman" w:hAnsi="Times New Roman"/>
          <w:sz w:val="24"/>
          <w:szCs w:val="24"/>
        </w:rPr>
        <w:t>l</w:t>
      </w:r>
      <w:r w:rsidR="00EF5C1E">
        <w:rPr>
          <w:rFonts w:ascii="Times New Roman" w:hAnsi="Times New Roman"/>
          <w:sz w:val="24"/>
          <w:szCs w:val="24"/>
        </w:rPr>
        <w:t>a administración local</w:t>
      </w:r>
      <w:r w:rsidR="002C4A0A" w:rsidRPr="00846531">
        <w:rPr>
          <w:rFonts w:ascii="Times New Roman" w:hAnsi="Times New Roman"/>
          <w:sz w:val="24"/>
          <w:szCs w:val="24"/>
        </w:rPr>
        <w:t>.</w:t>
      </w:r>
    </w:p>
    <w:p w:rsidR="00E37045" w:rsidRPr="00E30377" w:rsidRDefault="00D26287" w:rsidP="007C7954">
      <w:pPr>
        <w:pStyle w:val="Default"/>
        <w:jc w:val="both"/>
        <w:rPr>
          <w:lang w:val="es-ES"/>
        </w:rPr>
      </w:pPr>
      <w:r>
        <w:rPr>
          <w:lang w:val="es-ES"/>
        </w:rPr>
        <w:t>69</w:t>
      </w:r>
      <w:r w:rsidR="00E21D7D">
        <w:rPr>
          <w:lang w:val="es-ES"/>
        </w:rPr>
        <w:t>.</w:t>
      </w:r>
      <w:r w:rsidR="00E21D7D">
        <w:rPr>
          <w:lang w:val="es-ES"/>
        </w:rPr>
        <w:tab/>
      </w:r>
      <w:r w:rsidR="002C4A0A" w:rsidRPr="007C7954">
        <w:rPr>
          <w:lang w:val="es-ES"/>
        </w:rPr>
        <w:t xml:space="preserve">También se emiten </w:t>
      </w:r>
      <w:r w:rsidR="00F87E72">
        <w:rPr>
          <w:lang w:val="es-ES"/>
        </w:rPr>
        <w:t xml:space="preserve">regularmente mensajes </w:t>
      </w:r>
      <w:r w:rsidR="002C4A0A" w:rsidRPr="007C7954">
        <w:rPr>
          <w:lang w:val="es-ES"/>
        </w:rPr>
        <w:t>radiotelevisivos</w:t>
      </w:r>
      <w:r w:rsidR="007C7954" w:rsidRPr="007C7954">
        <w:rPr>
          <w:lang w:val="es-ES"/>
        </w:rPr>
        <w:t xml:space="preserve"> </w:t>
      </w:r>
      <w:r w:rsidR="007C7954">
        <w:rPr>
          <w:lang w:val="es-ES"/>
        </w:rPr>
        <w:t xml:space="preserve">a través de </w:t>
      </w:r>
      <w:r w:rsidR="00F87E72">
        <w:rPr>
          <w:lang w:val="es-ES"/>
        </w:rPr>
        <w:t xml:space="preserve">programas </w:t>
      </w:r>
      <w:r w:rsidR="007C7954">
        <w:rPr>
          <w:lang w:val="es-ES"/>
        </w:rPr>
        <w:t xml:space="preserve">tales como: </w:t>
      </w:r>
      <w:r w:rsidR="007C7954" w:rsidRPr="0018551C">
        <w:rPr>
          <w:lang w:val="es-ES"/>
        </w:rPr>
        <w:t>Nuestro Futuro, Hora Joven, Vivencias Juveniles, Plaza Feliz</w:t>
      </w:r>
      <w:r w:rsidR="007C7954">
        <w:rPr>
          <w:lang w:val="es-ES"/>
        </w:rPr>
        <w:t>, etc.</w:t>
      </w:r>
      <w:r w:rsidR="002C4A0A" w:rsidRPr="00E30377">
        <w:rPr>
          <w:lang w:val="es-ES"/>
        </w:rPr>
        <w:t xml:space="preserve"> a través de los cuales se informa a la ciudadanía </w:t>
      </w:r>
      <w:r w:rsidR="00A74F69">
        <w:rPr>
          <w:lang w:val="es-ES"/>
        </w:rPr>
        <w:t xml:space="preserve">en general </w:t>
      </w:r>
      <w:r w:rsidR="002C4A0A" w:rsidRPr="00E30377">
        <w:rPr>
          <w:lang w:val="es-ES"/>
        </w:rPr>
        <w:t>sobre los instrumentos de los Derechos Humanos y los procedimientos de su aplicación.</w:t>
      </w:r>
    </w:p>
    <w:p w:rsidR="00E37045" w:rsidRDefault="00E37045" w:rsidP="0041478E">
      <w:pPr>
        <w:spacing w:line="240" w:lineRule="auto"/>
        <w:rPr>
          <w:rFonts w:ascii="Times New Roman" w:hAnsi="Times New Roman"/>
          <w:sz w:val="24"/>
          <w:szCs w:val="24"/>
          <w:lang w:val="es-ES"/>
        </w:rPr>
      </w:pPr>
    </w:p>
    <w:p w:rsidR="008226A1" w:rsidRDefault="00477C8B" w:rsidP="00477C8B">
      <w:pPr>
        <w:spacing w:line="240" w:lineRule="auto"/>
        <w:rPr>
          <w:rFonts w:ascii="Times New Roman" w:hAnsi="Times New Roman"/>
          <w:b/>
          <w:sz w:val="24"/>
          <w:szCs w:val="24"/>
          <w:lang w:val="es-ES"/>
        </w:rPr>
      </w:pPr>
      <w:r w:rsidRPr="00477C8B">
        <w:rPr>
          <w:rFonts w:ascii="Times New Roman" w:hAnsi="Times New Roman"/>
          <w:b/>
          <w:bCs/>
          <w:sz w:val="24"/>
          <w:szCs w:val="24"/>
          <w:lang w:val="es-ES"/>
        </w:rPr>
        <w:t>4.</w:t>
      </w:r>
      <w:r w:rsidRPr="00477C8B">
        <w:rPr>
          <w:rFonts w:ascii="Times New Roman" w:hAnsi="Times New Roman"/>
          <w:b/>
          <w:bCs/>
          <w:sz w:val="24"/>
          <w:szCs w:val="24"/>
          <w:lang w:val="es-ES"/>
        </w:rPr>
        <w:tab/>
      </w:r>
      <w:r w:rsidR="00E37045" w:rsidRPr="00E37045">
        <w:rPr>
          <w:rFonts w:ascii="Times New Roman" w:hAnsi="Times New Roman"/>
          <w:b/>
          <w:sz w:val="24"/>
          <w:szCs w:val="24"/>
          <w:lang w:val="es-ES"/>
        </w:rPr>
        <w:t>SEGUNDA PARTE</w:t>
      </w:r>
      <w:r>
        <w:rPr>
          <w:rFonts w:ascii="Times New Roman" w:hAnsi="Times New Roman"/>
          <w:b/>
          <w:sz w:val="24"/>
          <w:szCs w:val="24"/>
          <w:lang w:val="es-ES"/>
        </w:rPr>
        <w:t xml:space="preserve">: </w:t>
      </w:r>
      <w:r w:rsidR="00B77B8A">
        <w:rPr>
          <w:rFonts w:ascii="Times New Roman" w:hAnsi="Times New Roman"/>
          <w:b/>
          <w:sz w:val="24"/>
          <w:szCs w:val="24"/>
          <w:lang w:val="es-ES"/>
        </w:rPr>
        <w:t xml:space="preserve">PRINCIPALES </w:t>
      </w:r>
      <w:r w:rsidR="008A38B9">
        <w:rPr>
          <w:rFonts w:ascii="Times New Roman" w:hAnsi="Times New Roman"/>
          <w:b/>
          <w:sz w:val="24"/>
          <w:szCs w:val="24"/>
          <w:lang w:val="es-ES"/>
        </w:rPr>
        <w:t xml:space="preserve">MOTIVOS DE </w:t>
      </w:r>
      <w:r w:rsidR="00E37045" w:rsidRPr="00E37045">
        <w:rPr>
          <w:rFonts w:ascii="Times New Roman" w:hAnsi="Times New Roman"/>
          <w:b/>
          <w:sz w:val="24"/>
          <w:szCs w:val="24"/>
          <w:lang w:val="es-ES"/>
        </w:rPr>
        <w:t>PREOCUPACION Y</w:t>
      </w:r>
    </w:p>
    <w:p w:rsidR="00E37045" w:rsidRPr="00E37045" w:rsidRDefault="00477C8B" w:rsidP="00477C8B">
      <w:pPr>
        <w:spacing w:line="240" w:lineRule="auto"/>
        <w:rPr>
          <w:rFonts w:ascii="Times New Roman" w:hAnsi="Times New Roman"/>
          <w:b/>
          <w:sz w:val="24"/>
          <w:szCs w:val="24"/>
          <w:lang w:val="es-ES"/>
        </w:rPr>
      </w:pPr>
      <w:r>
        <w:rPr>
          <w:rFonts w:ascii="Times New Roman" w:hAnsi="Times New Roman"/>
          <w:b/>
          <w:sz w:val="24"/>
          <w:szCs w:val="24"/>
          <w:lang w:val="es-ES"/>
        </w:rPr>
        <w:t xml:space="preserve">            </w:t>
      </w:r>
      <w:r w:rsidR="00E37045" w:rsidRPr="00E37045">
        <w:rPr>
          <w:rFonts w:ascii="Times New Roman" w:hAnsi="Times New Roman"/>
          <w:b/>
          <w:sz w:val="24"/>
          <w:szCs w:val="24"/>
          <w:lang w:val="es-ES"/>
        </w:rPr>
        <w:t xml:space="preserve">RECOMENDACIONES DEL </w:t>
      </w:r>
      <w:r w:rsidR="00416487">
        <w:rPr>
          <w:rFonts w:ascii="Times New Roman" w:hAnsi="Times New Roman"/>
          <w:b/>
          <w:sz w:val="24"/>
          <w:szCs w:val="24"/>
          <w:lang w:val="es-ES"/>
        </w:rPr>
        <w:t>COMITÉ (CRC/C</w:t>
      </w:r>
      <w:r w:rsidR="00840CA8">
        <w:rPr>
          <w:rFonts w:ascii="Times New Roman" w:hAnsi="Times New Roman"/>
          <w:b/>
          <w:sz w:val="24"/>
          <w:szCs w:val="24"/>
          <w:lang w:val="es-ES"/>
        </w:rPr>
        <w:t>.</w:t>
      </w:r>
      <w:r w:rsidR="00416487">
        <w:rPr>
          <w:rFonts w:ascii="Times New Roman" w:hAnsi="Times New Roman"/>
          <w:b/>
          <w:sz w:val="24"/>
          <w:szCs w:val="24"/>
          <w:lang w:val="es-ES"/>
        </w:rPr>
        <w:t>143)</w:t>
      </w:r>
    </w:p>
    <w:p w:rsidR="00E37045" w:rsidRDefault="00E37045" w:rsidP="0041478E">
      <w:pPr>
        <w:spacing w:line="240" w:lineRule="auto"/>
        <w:rPr>
          <w:rFonts w:ascii="Times New Roman" w:hAnsi="Times New Roman"/>
          <w:sz w:val="24"/>
          <w:szCs w:val="24"/>
          <w:lang w:val="es-ES"/>
        </w:rPr>
      </w:pPr>
    </w:p>
    <w:p w:rsidR="002A1746" w:rsidRPr="00AA7664" w:rsidRDefault="002A1746" w:rsidP="00417E28">
      <w:pPr>
        <w:numPr>
          <w:ilvl w:val="1"/>
          <w:numId w:val="27"/>
        </w:numPr>
        <w:spacing w:line="240" w:lineRule="auto"/>
        <w:rPr>
          <w:rFonts w:ascii="Times New Roman" w:hAnsi="Times New Roman"/>
          <w:b/>
          <w:sz w:val="24"/>
          <w:szCs w:val="24"/>
          <w:lang w:val="es-ES"/>
        </w:rPr>
      </w:pPr>
      <w:r w:rsidRPr="00AA7664">
        <w:rPr>
          <w:rFonts w:ascii="Times New Roman" w:hAnsi="Times New Roman"/>
          <w:b/>
          <w:sz w:val="24"/>
          <w:szCs w:val="24"/>
          <w:lang w:val="es-ES"/>
        </w:rPr>
        <w:t>M</w:t>
      </w:r>
      <w:r w:rsidR="007B5EC5" w:rsidRPr="00AA7664">
        <w:rPr>
          <w:rFonts w:ascii="Times New Roman" w:hAnsi="Times New Roman"/>
          <w:b/>
          <w:sz w:val="24"/>
          <w:szCs w:val="24"/>
          <w:lang w:val="es-ES"/>
        </w:rPr>
        <w:t xml:space="preserve">EDIDAS </w:t>
      </w:r>
      <w:r w:rsidRPr="00AA7664">
        <w:rPr>
          <w:rFonts w:ascii="Times New Roman" w:hAnsi="Times New Roman"/>
          <w:b/>
          <w:sz w:val="24"/>
          <w:szCs w:val="24"/>
          <w:lang w:val="es-ES"/>
        </w:rPr>
        <w:t>GENERAL</w:t>
      </w:r>
      <w:r w:rsidR="007B5EC5" w:rsidRPr="00AA7664">
        <w:rPr>
          <w:rFonts w:ascii="Times New Roman" w:hAnsi="Times New Roman"/>
          <w:b/>
          <w:sz w:val="24"/>
          <w:szCs w:val="24"/>
          <w:lang w:val="es-ES"/>
        </w:rPr>
        <w:t>ES</w:t>
      </w:r>
      <w:r w:rsidRPr="00AA7664">
        <w:rPr>
          <w:rFonts w:ascii="Times New Roman" w:hAnsi="Times New Roman"/>
          <w:b/>
          <w:sz w:val="24"/>
          <w:szCs w:val="24"/>
          <w:lang w:val="es-ES"/>
        </w:rPr>
        <w:t xml:space="preserve"> DE </w:t>
      </w:r>
      <w:r w:rsidR="0040437E" w:rsidRPr="00AA7664">
        <w:rPr>
          <w:rFonts w:ascii="Times New Roman" w:hAnsi="Times New Roman"/>
          <w:b/>
          <w:sz w:val="24"/>
          <w:szCs w:val="24"/>
          <w:lang w:val="es-ES"/>
        </w:rPr>
        <w:t>APLICACIÓN</w:t>
      </w:r>
    </w:p>
    <w:p w:rsidR="00964B71" w:rsidRPr="00AA7664" w:rsidRDefault="00AA7664" w:rsidP="00417E28">
      <w:pPr>
        <w:pStyle w:val="Default"/>
        <w:numPr>
          <w:ilvl w:val="0"/>
          <w:numId w:val="7"/>
        </w:numPr>
        <w:jc w:val="both"/>
        <w:rPr>
          <w:color w:val="auto"/>
          <w:lang w:val="es-ES"/>
        </w:rPr>
      </w:pPr>
      <w:r w:rsidRPr="00AA7664">
        <w:rPr>
          <w:b/>
          <w:bCs/>
          <w:color w:val="auto"/>
          <w:lang w:val="es-ES"/>
        </w:rPr>
        <w:t>Legislación</w:t>
      </w:r>
      <w:r>
        <w:rPr>
          <w:b/>
          <w:bCs/>
          <w:color w:val="auto"/>
          <w:lang w:val="es-ES"/>
        </w:rPr>
        <w:t xml:space="preserve"> </w:t>
      </w:r>
      <w:r w:rsidRPr="001B61E9">
        <w:rPr>
          <w:b/>
          <w:bCs/>
          <w:color w:val="auto"/>
          <w:lang w:val="es-ES"/>
        </w:rPr>
        <w:t>(</w:t>
      </w:r>
      <w:r w:rsidR="00C06050">
        <w:rPr>
          <w:b/>
          <w:bCs/>
          <w:color w:val="auto"/>
          <w:lang w:val="es-ES"/>
        </w:rPr>
        <w:t>C</w:t>
      </w:r>
      <w:r w:rsidRPr="001B61E9">
        <w:rPr>
          <w:b/>
          <w:bCs/>
          <w:color w:val="auto"/>
          <w:lang w:val="es-ES"/>
        </w:rPr>
        <w:t>R</w:t>
      </w:r>
      <w:r w:rsidR="00C06050">
        <w:rPr>
          <w:b/>
          <w:bCs/>
          <w:color w:val="auto"/>
          <w:lang w:val="es-ES"/>
        </w:rPr>
        <w:t>C/C</w:t>
      </w:r>
      <w:r w:rsidR="000D1AB3">
        <w:rPr>
          <w:b/>
          <w:bCs/>
          <w:color w:val="auto"/>
          <w:lang w:val="es-ES"/>
        </w:rPr>
        <w:t>.</w:t>
      </w:r>
      <w:r w:rsidR="00C06050">
        <w:rPr>
          <w:b/>
          <w:bCs/>
          <w:color w:val="auto"/>
          <w:lang w:val="es-ES"/>
        </w:rPr>
        <w:t>143</w:t>
      </w:r>
      <w:r w:rsidRPr="001B61E9">
        <w:rPr>
          <w:b/>
          <w:bCs/>
          <w:color w:val="auto"/>
          <w:lang w:val="es-ES"/>
        </w:rPr>
        <w:t xml:space="preserve"> </w:t>
      </w:r>
      <w:r>
        <w:rPr>
          <w:b/>
          <w:bCs/>
          <w:color w:val="auto"/>
          <w:lang w:val="es-ES"/>
        </w:rPr>
        <w:t>P</w:t>
      </w:r>
      <w:r w:rsidRPr="001B61E9">
        <w:rPr>
          <w:b/>
          <w:bCs/>
          <w:color w:val="auto"/>
          <w:lang w:val="es-ES"/>
        </w:rPr>
        <w:t xml:space="preserve">árrafo </w:t>
      </w:r>
      <w:r>
        <w:rPr>
          <w:b/>
          <w:bCs/>
          <w:color w:val="auto"/>
          <w:lang w:val="es-ES"/>
        </w:rPr>
        <w:t>N</w:t>
      </w:r>
      <w:r w:rsidRPr="001B61E9">
        <w:rPr>
          <w:b/>
          <w:bCs/>
          <w:color w:val="auto"/>
          <w:lang w:val="es-ES"/>
        </w:rPr>
        <w:t xml:space="preserve">° </w:t>
      </w:r>
      <w:r>
        <w:rPr>
          <w:b/>
          <w:bCs/>
          <w:color w:val="auto"/>
          <w:lang w:val="es-ES"/>
        </w:rPr>
        <w:t>317</w:t>
      </w:r>
      <w:r w:rsidRPr="001B61E9">
        <w:rPr>
          <w:b/>
          <w:bCs/>
          <w:color w:val="auto"/>
          <w:lang w:val="es-ES"/>
        </w:rPr>
        <w:t>)</w:t>
      </w:r>
      <w:r w:rsidR="00964B71" w:rsidRPr="00AA7664">
        <w:rPr>
          <w:b/>
          <w:bCs/>
          <w:color w:val="auto"/>
          <w:lang w:val="es-ES"/>
        </w:rPr>
        <w:t xml:space="preserve"> </w:t>
      </w:r>
    </w:p>
    <w:p w:rsidR="00964B71" w:rsidRDefault="00964B71" w:rsidP="00964B71">
      <w:pPr>
        <w:pStyle w:val="Default"/>
        <w:jc w:val="both"/>
        <w:rPr>
          <w:lang w:val="es-ES"/>
        </w:rPr>
      </w:pPr>
    </w:p>
    <w:p w:rsidR="00D14FC2" w:rsidRPr="001B61E9" w:rsidRDefault="00D14FC2" w:rsidP="00964B71">
      <w:pPr>
        <w:pStyle w:val="Default"/>
        <w:jc w:val="both"/>
        <w:rPr>
          <w:lang w:val="es-ES"/>
        </w:rPr>
      </w:pPr>
    </w:p>
    <w:p w:rsidR="00BA15AC" w:rsidRPr="00257592" w:rsidRDefault="00670338" w:rsidP="00257592">
      <w:pPr>
        <w:pStyle w:val="Default"/>
        <w:jc w:val="both"/>
        <w:rPr>
          <w:color w:val="auto"/>
          <w:lang w:val="es-ES"/>
        </w:rPr>
      </w:pPr>
      <w:r>
        <w:rPr>
          <w:color w:val="auto"/>
          <w:lang w:val="es-ES"/>
        </w:rPr>
        <w:t>7</w:t>
      </w:r>
      <w:r w:rsidR="00D26287">
        <w:rPr>
          <w:color w:val="auto"/>
          <w:lang w:val="es-ES"/>
        </w:rPr>
        <w:t>0</w:t>
      </w:r>
      <w:r w:rsidR="00E21D7D">
        <w:rPr>
          <w:color w:val="auto"/>
          <w:lang w:val="es-ES"/>
        </w:rPr>
        <w:t>.</w:t>
      </w:r>
      <w:r w:rsidR="00E21D7D">
        <w:rPr>
          <w:color w:val="auto"/>
          <w:lang w:val="es-ES"/>
        </w:rPr>
        <w:tab/>
      </w:r>
      <w:r w:rsidR="00BA15AC" w:rsidRPr="00257592">
        <w:rPr>
          <w:lang w:val="es-ES"/>
        </w:rPr>
        <w:t xml:space="preserve">Durante el período que cubre este informe, el Estado de </w:t>
      </w:r>
      <w:r w:rsidR="003201C0">
        <w:rPr>
          <w:lang w:val="es-ES"/>
        </w:rPr>
        <w:t>GE</w:t>
      </w:r>
      <w:r w:rsidR="00BA15AC" w:rsidRPr="00257592">
        <w:rPr>
          <w:lang w:val="es-ES"/>
        </w:rPr>
        <w:t xml:space="preserve"> ha realizado importantes progresos en el cumplimiento de los compromisos que emanan de la </w:t>
      </w:r>
      <w:r w:rsidR="007545DC">
        <w:rPr>
          <w:lang w:val="es-ES"/>
        </w:rPr>
        <w:t>CDN</w:t>
      </w:r>
      <w:r w:rsidR="00BA15AC" w:rsidRPr="00257592">
        <w:rPr>
          <w:lang w:val="es-ES"/>
        </w:rPr>
        <w:t xml:space="preserve">. </w:t>
      </w:r>
      <w:r w:rsidR="00BA15AC" w:rsidRPr="00E62471">
        <w:rPr>
          <w:lang w:val="es-ES"/>
        </w:rPr>
        <w:t xml:space="preserve">En efecto, el Gobierno ha creado nuevas instituciones de defensa, promoción y protección de los </w:t>
      </w:r>
      <w:r w:rsidR="00E14BBD" w:rsidRPr="00E62471">
        <w:rPr>
          <w:lang w:val="es-ES"/>
        </w:rPr>
        <w:t>D</w:t>
      </w:r>
      <w:r w:rsidR="00BA15AC" w:rsidRPr="00E62471">
        <w:rPr>
          <w:lang w:val="es-ES"/>
        </w:rPr>
        <w:t xml:space="preserve">erechos del </w:t>
      </w:r>
      <w:r w:rsidR="00E14BBD" w:rsidRPr="00E62471">
        <w:rPr>
          <w:lang w:val="es-ES"/>
        </w:rPr>
        <w:t>N</w:t>
      </w:r>
      <w:r w:rsidR="00BA15AC" w:rsidRPr="00E62471">
        <w:rPr>
          <w:lang w:val="es-ES"/>
        </w:rPr>
        <w:t xml:space="preserve">iño a varios niveles, también ha adoptado varios instrumentos legales y jurídicos para promover los </w:t>
      </w:r>
      <w:r w:rsidR="00E14BBD" w:rsidRPr="00E62471">
        <w:rPr>
          <w:lang w:val="es-ES"/>
        </w:rPr>
        <w:t>D</w:t>
      </w:r>
      <w:r w:rsidR="00BA15AC" w:rsidRPr="00E62471">
        <w:rPr>
          <w:lang w:val="es-ES"/>
        </w:rPr>
        <w:t xml:space="preserve">erechos del </w:t>
      </w:r>
      <w:r w:rsidR="00E14BBD" w:rsidRPr="00E62471">
        <w:rPr>
          <w:lang w:val="es-ES"/>
        </w:rPr>
        <w:t>N</w:t>
      </w:r>
      <w:r w:rsidR="00BA15AC" w:rsidRPr="00E62471">
        <w:rPr>
          <w:lang w:val="es-ES"/>
        </w:rPr>
        <w:t xml:space="preserve">iño en el país. </w:t>
      </w:r>
      <w:r w:rsidR="00BA15AC">
        <w:t xml:space="preserve">Destacan, entre otras, las siguientes leyes, políticas y programas: </w:t>
      </w:r>
    </w:p>
    <w:p w:rsidR="00D74B58" w:rsidRDefault="00D74B58" w:rsidP="00D74B58">
      <w:pPr>
        <w:pStyle w:val="Default"/>
        <w:tabs>
          <w:tab w:val="left" w:pos="1536"/>
        </w:tabs>
        <w:ind w:left="1440"/>
        <w:jc w:val="both"/>
        <w:rPr>
          <w:lang w:val="es-ES"/>
        </w:rPr>
      </w:pPr>
    </w:p>
    <w:p w:rsidR="000F0FD4" w:rsidRDefault="00D74B58" w:rsidP="00417E28">
      <w:pPr>
        <w:pStyle w:val="Default"/>
        <w:numPr>
          <w:ilvl w:val="0"/>
          <w:numId w:val="19"/>
        </w:numPr>
        <w:ind w:left="1440"/>
        <w:jc w:val="both"/>
        <w:rPr>
          <w:color w:val="auto"/>
          <w:lang w:val="es-ES"/>
        </w:rPr>
      </w:pPr>
      <w:r w:rsidRPr="000F0FD4">
        <w:rPr>
          <w:color w:val="auto"/>
          <w:lang w:val="es-ES"/>
        </w:rPr>
        <w:t xml:space="preserve">Reforma de la </w:t>
      </w:r>
      <w:r w:rsidR="00843D1A">
        <w:rPr>
          <w:color w:val="auto"/>
          <w:lang w:val="es-ES"/>
        </w:rPr>
        <w:t>LFGE</w:t>
      </w:r>
      <w:r w:rsidR="007545DC">
        <w:rPr>
          <w:color w:val="auto"/>
          <w:lang w:val="es-ES"/>
        </w:rPr>
        <w:t xml:space="preserve"> </w:t>
      </w:r>
      <w:r w:rsidRPr="000F0FD4">
        <w:rPr>
          <w:color w:val="auto"/>
          <w:lang w:val="es-ES"/>
        </w:rPr>
        <w:t>del 16 de febrero de 2012</w:t>
      </w:r>
      <w:r w:rsidR="00A219C3">
        <w:rPr>
          <w:color w:val="auto"/>
          <w:lang w:val="es-ES"/>
        </w:rPr>
        <w:t xml:space="preserve"> (</w:t>
      </w:r>
      <w:r w:rsidR="007545DC">
        <w:rPr>
          <w:color w:val="auto"/>
          <w:lang w:val="es-ES"/>
        </w:rPr>
        <w:t xml:space="preserve">ver </w:t>
      </w:r>
      <w:r w:rsidR="00A219C3">
        <w:rPr>
          <w:color w:val="auto"/>
          <w:lang w:val="es-ES"/>
        </w:rPr>
        <w:t>Articulo 24</w:t>
      </w:r>
      <w:r w:rsidR="007545DC">
        <w:rPr>
          <w:color w:val="auto"/>
          <w:lang w:val="es-ES"/>
        </w:rPr>
        <w:t xml:space="preserve"> Ley Fundamental</w:t>
      </w:r>
      <w:r w:rsidR="00A219C3">
        <w:rPr>
          <w:color w:val="auto"/>
          <w:lang w:val="es-ES"/>
        </w:rPr>
        <w:t>)</w:t>
      </w:r>
      <w:r w:rsidRPr="000F0FD4">
        <w:rPr>
          <w:color w:val="auto"/>
          <w:lang w:val="es-ES"/>
        </w:rPr>
        <w:t>.</w:t>
      </w:r>
    </w:p>
    <w:p w:rsidR="000F0FD4" w:rsidRDefault="000F0FD4" w:rsidP="000F0FD4">
      <w:pPr>
        <w:pStyle w:val="Default"/>
        <w:ind w:left="1440"/>
        <w:jc w:val="both"/>
        <w:rPr>
          <w:color w:val="auto"/>
          <w:lang w:val="es-ES"/>
        </w:rPr>
      </w:pPr>
    </w:p>
    <w:p w:rsidR="007545DC" w:rsidRDefault="00D74B58" w:rsidP="007545DC">
      <w:pPr>
        <w:pStyle w:val="Default"/>
        <w:numPr>
          <w:ilvl w:val="0"/>
          <w:numId w:val="19"/>
        </w:numPr>
        <w:ind w:left="1440"/>
        <w:jc w:val="both"/>
        <w:rPr>
          <w:color w:val="auto"/>
          <w:lang w:val="es-ES"/>
        </w:rPr>
      </w:pPr>
      <w:r w:rsidRPr="000F0FD4">
        <w:rPr>
          <w:color w:val="auto"/>
          <w:lang w:val="es-ES"/>
        </w:rPr>
        <w:t xml:space="preserve">Ley N.º 4/2022, de fecha 17 de agosto, del Código Penal en la República de </w:t>
      </w:r>
      <w:r w:rsidR="00843D1A">
        <w:rPr>
          <w:color w:val="auto"/>
          <w:lang w:val="es-ES"/>
        </w:rPr>
        <w:t>GE</w:t>
      </w:r>
      <w:r w:rsidRPr="000F0FD4">
        <w:rPr>
          <w:color w:val="auto"/>
          <w:lang w:val="es-ES"/>
        </w:rPr>
        <w:t>.</w:t>
      </w:r>
      <w:r w:rsidR="000F0FD4" w:rsidRPr="000F0FD4">
        <w:rPr>
          <w:color w:val="auto"/>
          <w:lang w:val="es-ES"/>
        </w:rPr>
        <w:t xml:space="preserve"> </w:t>
      </w:r>
    </w:p>
    <w:p w:rsidR="007545DC" w:rsidRDefault="007545DC" w:rsidP="007545DC">
      <w:pPr>
        <w:pStyle w:val="Paragraphedeliste"/>
        <w:rPr>
          <w:lang w:val="es-ES"/>
        </w:rPr>
      </w:pPr>
    </w:p>
    <w:p w:rsidR="00617534" w:rsidRDefault="00D74B58" w:rsidP="00617534">
      <w:pPr>
        <w:pStyle w:val="Default"/>
        <w:numPr>
          <w:ilvl w:val="0"/>
          <w:numId w:val="19"/>
        </w:numPr>
        <w:ind w:left="1440"/>
        <w:jc w:val="both"/>
        <w:rPr>
          <w:lang w:val="es-ES"/>
        </w:rPr>
      </w:pPr>
      <w:r w:rsidRPr="00833645">
        <w:rPr>
          <w:color w:val="auto"/>
          <w:lang w:val="es-ES"/>
        </w:rPr>
        <w:t xml:space="preserve">Ley N.º 5/2007, de fecha 30 de octubre, por la que se </w:t>
      </w:r>
      <w:r w:rsidR="00A52B30" w:rsidRPr="00833645">
        <w:rPr>
          <w:color w:val="auto"/>
          <w:lang w:val="es-ES"/>
        </w:rPr>
        <w:t xml:space="preserve">reforma </w:t>
      </w:r>
      <w:r w:rsidRPr="00833645">
        <w:rPr>
          <w:color w:val="auto"/>
          <w:lang w:val="es-ES"/>
        </w:rPr>
        <w:t xml:space="preserve">la Ley General de Educación de </w:t>
      </w:r>
      <w:r w:rsidR="00843D1A" w:rsidRPr="00833645">
        <w:rPr>
          <w:color w:val="auto"/>
          <w:lang w:val="es-ES"/>
        </w:rPr>
        <w:t>GE</w:t>
      </w:r>
      <w:r w:rsidRPr="00833645">
        <w:rPr>
          <w:color w:val="auto"/>
          <w:lang w:val="es-ES"/>
        </w:rPr>
        <w:t xml:space="preserve"> N.º 14/1995, de fecha 9 de enero, para conformarlos con los principios de la Convención, con particular énfasis en la educación de niños y niñas.</w:t>
      </w:r>
      <w:r w:rsidR="00617534" w:rsidRPr="00833645">
        <w:rPr>
          <w:color w:val="auto"/>
          <w:lang w:val="es-ES"/>
        </w:rPr>
        <w:t xml:space="preserve"> </w:t>
      </w:r>
      <w:r w:rsidR="005B0591" w:rsidRPr="00833645">
        <w:rPr>
          <w:lang w:val="es-ES"/>
        </w:rPr>
        <w:t xml:space="preserve">La nueva estructura del sistema educativo que se plantea en la reforma ofrece y garantiza a la juventud ecuatoguineana la oportunidad de alcanzar los conocimientos de una educación básica homologable a los parámetros internacionales. Por tanto, la política educativa que se desarrolla en la ley reformada se sintetiza en el propósito de dar mayor efectividad al derecho a la educación que consagra </w:t>
      </w:r>
      <w:r w:rsidR="00843D1A" w:rsidRPr="00833645">
        <w:rPr>
          <w:lang w:val="es-ES"/>
        </w:rPr>
        <w:t>la LFGE</w:t>
      </w:r>
      <w:r w:rsidR="005B0591" w:rsidRPr="00833645">
        <w:rPr>
          <w:lang w:val="es-ES"/>
        </w:rPr>
        <w:t xml:space="preserve"> en su artículo 24.</w:t>
      </w:r>
      <w:r w:rsidR="005B0591" w:rsidRPr="00833645">
        <w:rPr>
          <w:color w:val="auto"/>
          <w:lang w:val="es-ES"/>
        </w:rPr>
        <w:t xml:space="preserve"> </w:t>
      </w:r>
    </w:p>
    <w:p w:rsidR="00833645" w:rsidRPr="00833645" w:rsidRDefault="00833645" w:rsidP="00833645">
      <w:pPr>
        <w:pStyle w:val="Default"/>
        <w:jc w:val="both"/>
        <w:rPr>
          <w:lang w:val="es-ES"/>
        </w:rPr>
      </w:pPr>
    </w:p>
    <w:p w:rsidR="00617534" w:rsidRPr="00617534" w:rsidRDefault="00617534" w:rsidP="00417E28">
      <w:pPr>
        <w:pStyle w:val="Paragraphedeliste"/>
        <w:numPr>
          <w:ilvl w:val="0"/>
          <w:numId w:val="19"/>
        </w:numPr>
        <w:tabs>
          <w:tab w:val="left" w:pos="1815"/>
        </w:tabs>
        <w:contextualSpacing/>
        <w:jc w:val="both"/>
        <w:rPr>
          <w:rFonts w:ascii="Times New Roman" w:hAnsi="Times New Roman"/>
          <w:sz w:val="24"/>
          <w:szCs w:val="24"/>
          <w:lang w:val="es-ES"/>
        </w:rPr>
      </w:pPr>
      <w:r w:rsidRPr="00617534">
        <w:rPr>
          <w:rFonts w:ascii="Times New Roman" w:hAnsi="Times New Roman"/>
          <w:sz w:val="24"/>
          <w:szCs w:val="24"/>
          <w:lang w:val="es-ES"/>
        </w:rPr>
        <w:t xml:space="preserve">La Ley N.º 2/2021, de fecha 8 de junio, de Adopción de Menores en la República de </w:t>
      </w:r>
      <w:r w:rsidR="00843D1A">
        <w:rPr>
          <w:rFonts w:ascii="Times New Roman" w:hAnsi="Times New Roman"/>
          <w:sz w:val="24"/>
          <w:szCs w:val="24"/>
          <w:lang w:val="es-ES"/>
        </w:rPr>
        <w:t>GE</w:t>
      </w:r>
      <w:r w:rsidRPr="00617534">
        <w:rPr>
          <w:rFonts w:ascii="Times New Roman" w:hAnsi="Times New Roman"/>
          <w:sz w:val="24"/>
          <w:szCs w:val="24"/>
          <w:lang w:val="es-ES"/>
        </w:rPr>
        <w:t xml:space="preserve"> y su reglamento de Aplicación. </w:t>
      </w:r>
      <w:r w:rsidR="00843D1A">
        <w:rPr>
          <w:rFonts w:ascii="Times New Roman" w:hAnsi="Times New Roman"/>
          <w:sz w:val="24"/>
          <w:szCs w:val="24"/>
          <w:lang w:val="es-ES"/>
        </w:rPr>
        <w:t>GE</w:t>
      </w:r>
      <w:r w:rsidRPr="00617534">
        <w:rPr>
          <w:rFonts w:ascii="Times New Roman" w:hAnsi="Times New Roman"/>
          <w:sz w:val="24"/>
          <w:szCs w:val="24"/>
          <w:lang w:val="es-ES"/>
        </w:rPr>
        <w:t xml:space="preserve"> pretende mediante esta ley establecer y regular el sistema de adopción con el pretexto de que el interés Superior del Niño sea la consideración primordial y de que estén reunidos todas las garantías necesarias para asegurar que la adopción sea admisible.</w:t>
      </w:r>
    </w:p>
    <w:p w:rsidR="00617534" w:rsidRDefault="00617534" w:rsidP="00617534">
      <w:pPr>
        <w:pStyle w:val="Paragraphedeliste"/>
        <w:tabs>
          <w:tab w:val="left" w:pos="1815"/>
        </w:tabs>
        <w:contextualSpacing/>
        <w:jc w:val="both"/>
        <w:rPr>
          <w:rFonts w:ascii="Times New Roman" w:hAnsi="Times New Roman"/>
          <w:sz w:val="24"/>
          <w:szCs w:val="24"/>
          <w:lang w:val="es-ES"/>
        </w:rPr>
      </w:pPr>
    </w:p>
    <w:p w:rsidR="00105FDA" w:rsidRDefault="00617534" w:rsidP="00417E28">
      <w:pPr>
        <w:pStyle w:val="Paragraphedeliste"/>
        <w:numPr>
          <w:ilvl w:val="0"/>
          <w:numId w:val="19"/>
        </w:numPr>
        <w:tabs>
          <w:tab w:val="left" w:pos="1815"/>
        </w:tabs>
        <w:contextualSpacing/>
        <w:jc w:val="both"/>
        <w:rPr>
          <w:rFonts w:ascii="Times New Roman" w:hAnsi="Times New Roman"/>
          <w:sz w:val="24"/>
          <w:szCs w:val="24"/>
          <w:lang w:val="es-ES"/>
        </w:rPr>
      </w:pPr>
      <w:r w:rsidRPr="00617534">
        <w:rPr>
          <w:rFonts w:ascii="Times New Roman" w:hAnsi="Times New Roman"/>
          <w:sz w:val="24"/>
          <w:szCs w:val="24"/>
          <w:lang w:val="es-ES"/>
        </w:rPr>
        <w:t>La Ley N.º 4/2020</w:t>
      </w:r>
      <w:r>
        <w:rPr>
          <w:rFonts w:ascii="Times New Roman" w:hAnsi="Times New Roman"/>
          <w:sz w:val="24"/>
          <w:szCs w:val="24"/>
          <w:lang w:val="es-ES"/>
        </w:rPr>
        <w:t xml:space="preserve">, de </w:t>
      </w:r>
      <w:r w:rsidRPr="00617534">
        <w:rPr>
          <w:rFonts w:ascii="Times New Roman" w:hAnsi="Times New Roman"/>
          <w:sz w:val="24"/>
          <w:szCs w:val="24"/>
          <w:lang w:val="es-ES"/>
        </w:rPr>
        <w:t>fecha 5 de noviembre</w:t>
      </w:r>
      <w:r>
        <w:rPr>
          <w:rFonts w:ascii="Times New Roman" w:hAnsi="Times New Roman"/>
          <w:sz w:val="24"/>
          <w:szCs w:val="24"/>
          <w:lang w:val="es-ES"/>
        </w:rPr>
        <w:t>,</w:t>
      </w:r>
      <w:r w:rsidRPr="00617534">
        <w:rPr>
          <w:rFonts w:ascii="Times New Roman" w:hAnsi="Times New Roman"/>
          <w:sz w:val="24"/>
          <w:szCs w:val="24"/>
          <w:lang w:val="es-ES"/>
        </w:rPr>
        <w:t xml:space="preserve"> de Salud Sexual y Técnicas de Reproducción Humana Asistida en la República de </w:t>
      </w:r>
      <w:r w:rsidR="00843D1A">
        <w:rPr>
          <w:rFonts w:ascii="Times New Roman" w:hAnsi="Times New Roman"/>
          <w:sz w:val="24"/>
          <w:szCs w:val="24"/>
          <w:lang w:val="es-ES"/>
        </w:rPr>
        <w:t>GE</w:t>
      </w:r>
      <w:r w:rsidRPr="00617534">
        <w:rPr>
          <w:rFonts w:ascii="Times New Roman" w:hAnsi="Times New Roman"/>
          <w:sz w:val="24"/>
          <w:szCs w:val="24"/>
          <w:lang w:val="es-ES"/>
        </w:rPr>
        <w:t>, contribuirá a la promoción y protección de los derechos de los niños y mujeres con mayor énfasis en la sexualidad responsable y la reproducción, la lucha contra la violencia de género y sexual, así como el mejoramiento de los indicadores de mortalidad infantil, neonatal y materna.</w:t>
      </w:r>
    </w:p>
    <w:p w:rsidR="00A52B30" w:rsidRPr="00617534" w:rsidRDefault="00A52B30" w:rsidP="00A52B30">
      <w:pPr>
        <w:pStyle w:val="Paragraphedeliste"/>
        <w:tabs>
          <w:tab w:val="left" w:pos="1815"/>
        </w:tabs>
        <w:ind w:left="1440"/>
        <w:jc w:val="both"/>
        <w:rPr>
          <w:rFonts w:ascii="Times New Roman" w:hAnsi="Times New Roman"/>
          <w:sz w:val="24"/>
          <w:szCs w:val="24"/>
          <w:lang w:val="es-ES"/>
        </w:rPr>
      </w:pPr>
    </w:p>
    <w:p w:rsidR="00A52B30" w:rsidRPr="001120CE" w:rsidRDefault="003201C0" w:rsidP="00417E28">
      <w:pPr>
        <w:pStyle w:val="Default"/>
        <w:numPr>
          <w:ilvl w:val="0"/>
          <w:numId w:val="19"/>
        </w:numPr>
        <w:jc w:val="both"/>
        <w:rPr>
          <w:lang w:val="es-ES"/>
        </w:rPr>
      </w:pPr>
      <w:r w:rsidRPr="001120CE">
        <w:rPr>
          <w:color w:val="auto"/>
          <w:lang w:val="es-ES"/>
        </w:rPr>
        <w:t>Ley N.ª</w:t>
      </w:r>
      <w:r w:rsidR="001120CE" w:rsidRPr="001120CE">
        <w:rPr>
          <w:color w:val="auto"/>
          <w:lang w:val="es-ES"/>
        </w:rPr>
        <w:t xml:space="preserve"> 4/2021, de fecha 3 de diciembre, General de Trabajo en la República de </w:t>
      </w:r>
      <w:r>
        <w:rPr>
          <w:color w:val="auto"/>
          <w:lang w:val="es-ES"/>
        </w:rPr>
        <w:t>GE</w:t>
      </w:r>
      <w:r w:rsidR="00183D71" w:rsidRPr="001120CE">
        <w:rPr>
          <w:lang w:val="es-ES"/>
        </w:rPr>
        <w:t xml:space="preserve"> </w:t>
      </w:r>
      <w:r w:rsidR="00A52B30" w:rsidRPr="001120CE">
        <w:rPr>
          <w:lang w:val="es-ES"/>
        </w:rPr>
        <w:t xml:space="preserve">para </w:t>
      </w:r>
      <w:r w:rsidR="00833645">
        <w:rPr>
          <w:lang w:val="es-ES"/>
        </w:rPr>
        <w:t>adecuarla</w:t>
      </w:r>
      <w:r w:rsidR="00A52B30" w:rsidRPr="001120CE">
        <w:rPr>
          <w:lang w:val="es-ES"/>
        </w:rPr>
        <w:t xml:space="preserve"> a los principios de la </w:t>
      </w:r>
      <w:r w:rsidR="00833645">
        <w:rPr>
          <w:lang w:val="es-ES"/>
        </w:rPr>
        <w:t>CDN</w:t>
      </w:r>
      <w:r w:rsidR="00A52B30" w:rsidRPr="001120CE">
        <w:rPr>
          <w:lang w:val="es-ES"/>
        </w:rPr>
        <w:t xml:space="preserve"> y a la OIT ambas ratificadas por la República de </w:t>
      </w:r>
      <w:r w:rsidR="00843D1A">
        <w:rPr>
          <w:lang w:val="es-ES"/>
        </w:rPr>
        <w:t>GE</w:t>
      </w:r>
      <w:r w:rsidR="00A52B30" w:rsidRPr="001120CE">
        <w:rPr>
          <w:lang w:val="es-ES"/>
        </w:rPr>
        <w:t>.</w:t>
      </w:r>
    </w:p>
    <w:p w:rsidR="001120CE" w:rsidRPr="003201C0" w:rsidRDefault="001120CE" w:rsidP="00D47F3A">
      <w:pPr>
        <w:pStyle w:val="Paragraphedeliste"/>
        <w:ind w:left="0"/>
        <w:rPr>
          <w:rFonts w:ascii="Times New Roman" w:hAnsi="Times New Roman"/>
          <w:sz w:val="24"/>
          <w:szCs w:val="24"/>
          <w:lang w:val="es-ES"/>
        </w:rPr>
      </w:pPr>
    </w:p>
    <w:p w:rsidR="001120CE" w:rsidRPr="003201C0" w:rsidRDefault="005873B8" w:rsidP="001120CE">
      <w:pPr>
        <w:pStyle w:val="Paragraphedeliste"/>
        <w:numPr>
          <w:ilvl w:val="0"/>
          <w:numId w:val="19"/>
        </w:numPr>
        <w:tabs>
          <w:tab w:val="left" w:pos="1815"/>
        </w:tabs>
        <w:contextualSpacing/>
        <w:jc w:val="both"/>
        <w:rPr>
          <w:rFonts w:ascii="Times New Roman" w:hAnsi="Times New Roman"/>
          <w:sz w:val="24"/>
          <w:szCs w:val="24"/>
          <w:lang w:val="es-ES"/>
        </w:rPr>
      </w:pPr>
      <w:r w:rsidRPr="003201C0">
        <w:rPr>
          <w:rFonts w:ascii="Times New Roman" w:hAnsi="Times New Roman"/>
          <w:sz w:val="24"/>
          <w:szCs w:val="24"/>
          <w:lang w:val="es-ES"/>
        </w:rPr>
        <w:t xml:space="preserve">Decreto N.º 21/2013, de fecha 28 de enero, por el que se crea el Parlamento de Niños en la República de </w:t>
      </w:r>
      <w:r w:rsidR="003201C0">
        <w:rPr>
          <w:rFonts w:ascii="Times New Roman" w:hAnsi="Times New Roman"/>
          <w:sz w:val="24"/>
          <w:szCs w:val="24"/>
          <w:lang w:val="es-ES"/>
        </w:rPr>
        <w:t>GE</w:t>
      </w:r>
      <w:r w:rsidRPr="003201C0">
        <w:rPr>
          <w:rFonts w:ascii="Times New Roman" w:hAnsi="Times New Roman"/>
          <w:sz w:val="24"/>
          <w:szCs w:val="24"/>
          <w:lang w:val="es-ES"/>
        </w:rPr>
        <w:t xml:space="preserve">. </w:t>
      </w:r>
    </w:p>
    <w:p w:rsidR="001120CE" w:rsidRPr="003201C0" w:rsidRDefault="001120CE" w:rsidP="001120CE">
      <w:pPr>
        <w:pStyle w:val="Paragraphedeliste"/>
        <w:rPr>
          <w:rFonts w:ascii="Times New Roman" w:hAnsi="Times New Roman"/>
          <w:sz w:val="24"/>
          <w:szCs w:val="24"/>
          <w:lang w:val="es-ES"/>
        </w:rPr>
      </w:pPr>
    </w:p>
    <w:p w:rsidR="001120CE" w:rsidRPr="003201C0" w:rsidRDefault="005873B8" w:rsidP="001120CE">
      <w:pPr>
        <w:pStyle w:val="Paragraphedeliste"/>
        <w:numPr>
          <w:ilvl w:val="0"/>
          <w:numId w:val="19"/>
        </w:numPr>
        <w:tabs>
          <w:tab w:val="left" w:pos="1815"/>
        </w:tabs>
        <w:contextualSpacing/>
        <w:jc w:val="both"/>
        <w:rPr>
          <w:rFonts w:ascii="Times New Roman" w:hAnsi="Times New Roman"/>
          <w:sz w:val="24"/>
          <w:szCs w:val="24"/>
          <w:lang w:val="es-ES"/>
        </w:rPr>
      </w:pPr>
      <w:r w:rsidRPr="003201C0">
        <w:rPr>
          <w:rFonts w:ascii="Times New Roman" w:hAnsi="Times New Roman"/>
          <w:sz w:val="24"/>
          <w:szCs w:val="24"/>
          <w:lang w:val="es-ES"/>
        </w:rPr>
        <w:t>El Decreto N.º. 120/2005, de fecha 4 de julio, por el que se Crea el Fondo para el Desarrollo Social. Este Fondo fue creado para dar cumplimiento al compromiso del Gobierno de dedicar un 40% de los fondos presupuestarios al sector social. Con esta misma intención, se han identificado, elaborado y aprobado en los diferentes sectores sociales, proyectos sociales que benefician a los niños. Entre estos</w:t>
      </w:r>
      <w:r w:rsidR="001120CE" w:rsidRPr="003201C0">
        <w:rPr>
          <w:rFonts w:ascii="Times New Roman" w:hAnsi="Times New Roman"/>
          <w:sz w:val="24"/>
          <w:szCs w:val="24"/>
          <w:lang w:val="es-ES"/>
        </w:rPr>
        <w:t xml:space="preserve">: </w:t>
      </w:r>
      <w:r w:rsidRPr="003201C0">
        <w:rPr>
          <w:rFonts w:ascii="Times New Roman" w:hAnsi="Times New Roman"/>
          <w:sz w:val="24"/>
          <w:szCs w:val="24"/>
          <w:lang w:val="es-ES"/>
        </w:rPr>
        <w:t xml:space="preserve">La Formación Modular para Maestros de Educación Infantil y </w:t>
      </w:r>
      <w:r w:rsidR="008550BF" w:rsidRPr="003201C0">
        <w:rPr>
          <w:rFonts w:ascii="Times New Roman" w:hAnsi="Times New Roman"/>
          <w:sz w:val="24"/>
          <w:szCs w:val="24"/>
          <w:lang w:val="es-ES"/>
        </w:rPr>
        <w:t>Preescolar</w:t>
      </w:r>
      <w:r w:rsidR="001120CE" w:rsidRPr="003201C0">
        <w:rPr>
          <w:rFonts w:ascii="Times New Roman" w:hAnsi="Times New Roman"/>
          <w:sz w:val="24"/>
          <w:szCs w:val="24"/>
          <w:lang w:val="es-ES"/>
        </w:rPr>
        <w:t xml:space="preserve"> (PRODEGE)</w:t>
      </w:r>
      <w:r w:rsidRPr="003201C0">
        <w:rPr>
          <w:rFonts w:ascii="Times New Roman" w:hAnsi="Times New Roman"/>
          <w:sz w:val="24"/>
          <w:szCs w:val="24"/>
          <w:lang w:val="es-ES"/>
        </w:rPr>
        <w:t>.</w:t>
      </w:r>
    </w:p>
    <w:p w:rsidR="001120CE" w:rsidRPr="00843D1A" w:rsidRDefault="001120CE" w:rsidP="001120CE">
      <w:pPr>
        <w:pStyle w:val="Paragraphedeliste"/>
        <w:rPr>
          <w:rFonts w:ascii="Times New Roman" w:hAnsi="Times New Roman"/>
          <w:sz w:val="24"/>
          <w:szCs w:val="24"/>
          <w:lang w:val="es-ES"/>
        </w:rPr>
      </w:pPr>
    </w:p>
    <w:p w:rsidR="005873B8" w:rsidRPr="00843D1A" w:rsidRDefault="005873B8" w:rsidP="001120CE">
      <w:pPr>
        <w:pStyle w:val="Paragraphedeliste"/>
        <w:numPr>
          <w:ilvl w:val="0"/>
          <w:numId w:val="19"/>
        </w:numPr>
        <w:tabs>
          <w:tab w:val="left" w:pos="1815"/>
        </w:tabs>
        <w:contextualSpacing/>
        <w:jc w:val="both"/>
        <w:rPr>
          <w:rFonts w:ascii="Times New Roman" w:hAnsi="Times New Roman"/>
          <w:sz w:val="24"/>
          <w:szCs w:val="24"/>
          <w:lang w:val="es-ES"/>
        </w:rPr>
      </w:pPr>
      <w:r w:rsidRPr="00843D1A">
        <w:rPr>
          <w:rFonts w:ascii="Times New Roman" w:hAnsi="Times New Roman"/>
          <w:sz w:val="24"/>
          <w:szCs w:val="24"/>
          <w:lang w:val="es-ES"/>
        </w:rPr>
        <w:t xml:space="preserve">La Ley Orgánica del Poder Judicial No. 5/2009, que crea Juzgados de </w:t>
      </w:r>
      <w:r w:rsidR="00A52B30" w:rsidRPr="00843D1A">
        <w:rPr>
          <w:rFonts w:ascii="Times New Roman" w:hAnsi="Times New Roman"/>
          <w:sz w:val="24"/>
          <w:szCs w:val="24"/>
          <w:lang w:val="es-ES"/>
        </w:rPr>
        <w:t>F</w:t>
      </w:r>
      <w:r w:rsidRPr="00843D1A">
        <w:rPr>
          <w:rFonts w:ascii="Times New Roman" w:hAnsi="Times New Roman"/>
          <w:sz w:val="24"/>
          <w:szCs w:val="24"/>
          <w:lang w:val="es-ES"/>
        </w:rPr>
        <w:t xml:space="preserve">amilia y </w:t>
      </w:r>
      <w:r w:rsidR="00A52B30" w:rsidRPr="00843D1A">
        <w:rPr>
          <w:rFonts w:ascii="Times New Roman" w:hAnsi="Times New Roman"/>
          <w:sz w:val="24"/>
          <w:szCs w:val="24"/>
          <w:lang w:val="es-ES"/>
        </w:rPr>
        <w:t>T</w:t>
      </w:r>
      <w:r w:rsidRPr="00843D1A">
        <w:rPr>
          <w:rFonts w:ascii="Times New Roman" w:hAnsi="Times New Roman"/>
          <w:sz w:val="24"/>
          <w:szCs w:val="24"/>
          <w:lang w:val="es-ES"/>
        </w:rPr>
        <w:t xml:space="preserve">utelar de </w:t>
      </w:r>
      <w:r w:rsidR="00A52B30" w:rsidRPr="00843D1A">
        <w:rPr>
          <w:rFonts w:ascii="Times New Roman" w:hAnsi="Times New Roman"/>
          <w:sz w:val="24"/>
          <w:szCs w:val="24"/>
          <w:lang w:val="es-ES"/>
        </w:rPr>
        <w:t>M</w:t>
      </w:r>
      <w:r w:rsidRPr="00843D1A">
        <w:rPr>
          <w:rFonts w:ascii="Times New Roman" w:hAnsi="Times New Roman"/>
          <w:sz w:val="24"/>
          <w:szCs w:val="24"/>
          <w:lang w:val="es-ES"/>
        </w:rPr>
        <w:t>enores y establece normas para los centros de reeducación de menores (dos actualmente en funcionamiento en Riaba y Tegeté).</w:t>
      </w:r>
    </w:p>
    <w:p w:rsidR="00BA15AC" w:rsidRPr="004D2253" w:rsidRDefault="00BA15AC" w:rsidP="00BA15AC">
      <w:pPr>
        <w:pStyle w:val="Default"/>
        <w:ind w:left="1440"/>
        <w:jc w:val="both"/>
        <w:rPr>
          <w:lang w:val="es-ES"/>
        </w:rPr>
      </w:pPr>
    </w:p>
    <w:p w:rsidR="00D14FC2" w:rsidRDefault="00D14FC2" w:rsidP="00D14FC2">
      <w:pPr>
        <w:pStyle w:val="Default"/>
        <w:jc w:val="both"/>
        <w:rPr>
          <w:color w:val="auto"/>
          <w:lang w:val="es-ES"/>
        </w:rPr>
      </w:pPr>
    </w:p>
    <w:p w:rsidR="002D3B23" w:rsidRDefault="000F1E3D" w:rsidP="005221FF">
      <w:pPr>
        <w:pStyle w:val="Default"/>
        <w:jc w:val="both"/>
        <w:rPr>
          <w:color w:val="auto"/>
          <w:lang w:val="es-ES"/>
        </w:rPr>
      </w:pPr>
      <w:r>
        <w:rPr>
          <w:color w:val="auto"/>
          <w:lang w:val="es-ES"/>
        </w:rPr>
        <w:t>7</w:t>
      </w:r>
      <w:r w:rsidR="003252F4">
        <w:rPr>
          <w:color w:val="auto"/>
          <w:lang w:val="es-ES"/>
        </w:rPr>
        <w:t>1</w:t>
      </w:r>
      <w:r w:rsidR="00E21D7D">
        <w:rPr>
          <w:color w:val="auto"/>
          <w:lang w:val="es-ES"/>
        </w:rPr>
        <w:t>.</w:t>
      </w:r>
      <w:r w:rsidR="00E21D7D">
        <w:rPr>
          <w:color w:val="auto"/>
          <w:lang w:val="es-ES"/>
        </w:rPr>
        <w:tab/>
      </w:r>
      <w:r w:rsidR="0027704E">
        <w:rPr>
          <w:color w:val="auto"/>
          <w:lang w:val="es-ES"/>
        </w:rPr>
        <w:t>El</w:t>
      </w:r>
      <w:r w:rsidR="00D14FC2">
        <w:rPr>
          <w:color w:val="auto"/>
          <w:lang w:val="es-ES"/>
        </w:rPr>
        <w:t xml:space="preserve"> Gobierno ha </w:t>
      </w:r>
      <w:r w:rsidR="005221FF">
        <w:rPr>
          <w:color w:val="auto"/>
          <w:lang w:val="es-ES"/>
        </w:rPr>
        <w:t>emprendido varias acciones con la ayuda de los socios al desarrollo,</w:t>
      </w:r>
      <w:r w:rsidR="00D14FC2" w:rsidRPr="00D14FC2">
        <w:rPr>
          <w:color w:val="auto"/>
          <w:lang w:val="es-ES"/>
        </w:rPr>
        <w:t xml:space="preserve"> </w:t>
      </w:r>
      <w:r w:rsidR="005221FF">
        <w:rPr>
          <w:color w:val="auto"/>
          <w:lang w:val="es-ES"/>
        </w:rPr>
        <w:t xml:space="preserve">principalmente del sistema de las Naciones Unidas y algunas empresas, encaminadas a cumplir con los requisitos y preocupaciones del CDN. </w:t>
      </w:r>
      <w:r w:rsidR="00B86187">
        <w:rPr>
          <w:color w:val="auto"/>
          <w:lang w:val="es-ES"/>
        </w:rPr>
        <w:t xml:space="preserve">Por ejemplo, </w:t>
      </w:r>
      <w:r w:rsidR="005221FF">
        <w:rPr>
          <w:color w:val="auto"/>
          <w:lang w:val="es-ES"/>
        </w:rPr>
        <w:t xml:space="preserve">UNICEF y la Organización Mundial de la Salud (OMS) apoyaron al Ministerio de Salud y Bienestar Social a redactar una </w:t>
      </w:r>
      <w:r w:rsidR="00D14FC2">
        <w:rPr>
          <w:color w:val="auto"/>
          <w:lang w:val="es-ES"/>
        </w:rPr>
        <w:t>Política</w:t>
      </w:r>
      <w:r w:rsidR="005221FF">
        <w:rPr>
          <w:color w:val="auto"/>
          <w:lang w:val="es-ES"/>
        </w:rPr>
        <w:t xml:space="preserve"> Nacional de Salud Infantil</w:t>
      </w:r>
      <w:r w:rsidR="00D14FC2">
        <w:rPr>
          <w:color w:val="auto"/>
          <w:lang w:val="es-ES"/>
        </w:rPr>
        <w:t xml:space="preserve"> (UNICEF, 2017)</w:t>
      </w:r>
      <w:r w:rsidR="00A37E20">
        <w:rPr>
          <w:color w:val="auto"/>
          <w:lang w:val="es-ES"/>
        </w:rPr>
        <w:t xml:space="preserve">. </w:t>
      </w:r>
      <w:r w:rsidR="00A85DE3">
        <w:rPr>
          <w:color w:val="auto"/>
          <w:lang w:val="es-ES"/>
        </w:rPr>
        <w:t>Igualmente,</w:t>
      </w:r>
      <w:r w:rsidR="00A37E20">
        <w:rPr>
          <w:color w:val="auto"/>
          <w:lang w:val="es-ES"/>
        </w:rPr>
        <w:t xml:space="preserve"> en 2015</w:t>
      </w:r>
      <w:r w:rsidR="00F7390C">
        <w:rPr>
          <w:color w:val="auto"/>
          <w:lang w:val="es-ES"/>
        </w:rPr>
        <w:t xml:space="preserve"> </w:t>
      </w:r>
      <w:r w:rsidR="00A37E20">
        <w:rPr>
          <w:color w:val="auto"/>
          <w:lang w:val="es-ES"/>
        </w:rPr>
        <w:t>el Go</w:t>
      </w:r>
      <w:r w:rsidR="00B62242">
        <w:rPr>
          <w:color w:val="auto"/>
          <w:lang w:val="es-ES"/>
        </w:rPr>
        <w:t>bierno cont</w:t>
      </w:r>
      <w:r w:rsidR="00B86187">
        <w:rPr>
          <w:color w:val="auto"/>
          <w:lang w:val="es-ES"/>
        </w:rPr>
        <w:t>r</w:t>
      </w:r>
      <w:r w:rsidR="00B62242">
        <w:rPr>
          <w:color w:val="auto"/>
          <w:lang w:val="es-ES"/>
        </w:rPr>
        <w:t>ató los servicios de una consultoría para diseñar un sistema de justicia juvenil para los niños</w:t>
      </w:r>
      <w:r w:rsidR="00843D1A">
        <w:rPr>
          <w:color w:val="auto"/>
          <w:lang w:val="es-ES"/>
        </w:rPr>
        <w:t>/</w:t>
      </w:r>
      <w:r w:rsidR="00B62242">
        <w:rPr>
          <w:color w:val="auto"/>
          <w:lang w:val="es-ES"/>
        </w:rPr>
        <w:t>as en conflicto con la ley</w:t>
      </w:r>
      <w:r w:rsidR="00D042AF">
        <w:rPr>
          <w:color w:val="auto"/>
          <w:lang w:val="es-ES"/>
        </w:rPr>
        <w:t xml:space="preserve"> </w:t>
      </w:r>
      <w:r w:rsidR="00CA720A">
        <w:rPr>
          <w:color w:val="auto"/>
          <w:lang w:val="es-ES"/>
        </w:rPr>
        <w:t>en Colaboración</w:t>
      </w:r>
      <w:r w:rsidR="00D042AF">
        <w:rPr>
          <w:color w:val="auto"/>
          <w:lang w:val="es-ES"/>
        </w:rPr>
        <w:t xml:space="preserve"> con UNICEF</w:t>
      </w:r>
      <w:r w:rsidR="00B62242">
        <w:rPr>
          <w:color w:val="auto"/>
          <w:lang w:val="es-ES"/>
        </w:rPr>
        <w:t>.</w:t>
      </w:r>
      <w:r w:rsidR="005221FF">
        <w:rPr>
          <w:color w:val="auto"/>
          <w:lang w:val="es-ES"/>
        </w:rPr>
        <w:t xml:space="preserve"> </w:t>
      </w:r>
    </w:p>
    <w:p w:rsidR="00D14FC2" w:rsidRDefault="00D14FC2" w:rsidP="005221FF">
      <w:pPr>
        <w:pStyle w:val="Default"/>
        <w:jc w:val="both"/>
        <w:rPr>
          <w:color w:val="auto"/>
          <w:lang w:val="es-ES"/>
        </w:rPr>
      </w:pPr>
    </w:p>
    <w:p w:rsidR="00964B71" w:rsidRPr="001B61E9" w:rsidRDefault="00964B71" w:rsidP="00417E28">
      <w:pPr>
        <w:pStyle w:val="Default"/>
        <w:numPr>
          <w:ilvl w:val="0"/>
          <w:numId w:val="7"/>
        </w:numPr>
        <w:jc w:val="both"/>
        <w:rPr>
          <w:b/>
          <w:bCs/>
          <w:color w:val="auto"/>
          <w:lang w:val="es-ES"/>
        </w:rPr>
      </w:pPr>
      <w:r w:rsidRPr="001B61E9">
        <w:rPr>
          <w:b/>
          <w:bCs/>
          <w:color w:val="auto"/>
          <w:lang w:val="es-ES"/>
        </w:rPr>
        <w:t>P</w:t>
      </w:r>
      <w:r w:rsidR="00A34D5C">
        <w:rPr>
          <w:b/>
          <w:bCs/>
          <w:color w:val="auto"/>
          <w:lang w:val="es-ES"/>
        </w:rPr>
        <w:t>lan Nacional de Acción</w:t>
      </w:r>
      <w:r w:rsidRPr="001B61E9">
        <w:rPr>
          <w:b/>
          <w:bCs/>
          <w:color w:val="auto"/>
          <w:lang w:val="es-ES"/>
        </w:rPr>
        <w:t xml:space="preserve"> </w:t>
      </w:r>
      <w:r w:rsidR="00CC2790">
        <w:rPr>
          <w:b/>
          <w:bCs/>
          <w:color w:val="auto"/>
          <w:lang w:val="es-ES"/>
        </w:rPr>
        <w:t xml:space="preserve">sobre la Convención </w:t>
      </w:r>
      <w:r w:rsidRPr="001B61E9">
        <w:rPr>
          <w:b/>
          <w:bCs/>
          <w:color w:val="auto"/>
          <w:lang w:val="es-ES"/>
        </w:rPr>
        <w:t>(</w:t>
      </w:r>
      <w:r w:rsidR="00C06050">
        <w:rPr>
          <w:b/>
          <w:bCs/>
          <w:color w:val="auto"/>
          <w:lang w:val="es-ES"/>
        </w:rPr>
        <w:t>C</w:t>
      </w:r>
      <w:r w:rsidRPr="001B61E9">
        <w:rPr>
          <w:b/>
          <w:bCs/>
          <w:color w:val="auto"/>
          <w:lang w:val="es-ES"/>
        </w:rPr>
        <w:t>R</w:t>
      </w:r>
      <w:r w:rsidR="00C06050">
        <w:rPr>
          <w:b/>
          <w:bCs/>
          <w:color w:val="auto"/>
          <w:lang w:val="es-ES"/>
        </w:rPr>
        <w:t>C/C</w:t>
      </w:r>
      <w:r w:rsidR="000D1AB3">
        <w:rPr>
          <w:b/>
          <w:bCs/>
          <w:color w:val="auto"/>
          <w:lang w:val="es-ES"/>
        </w:rPr>
        <w:t>.</w:t>
      </w:r>
      <w:r w:rsidR="00C06050">
        <w:rPr>
          <w:b/>
          <w:bCs/>
          <w:color w:val="auto"/>
          <w:lang w:val="es-ES"/>
        </w:rPr>
        <w:t xml:space="preserve">143 </w:t>
      </w:r>
      <w:r w:rsidR="00A34D5C">
        <w:rPr>
          <w:b/>
          <w:bCs/>
          <w:color w:val="auto"/>
          <w:lang w:val="es-ES"/>
        </w:rPr>
        <w:t>P</w:t>
      </w:r>
      <w:r w:rsidRPr="001B61E9">
        <w:rPr>
          <w:b/>
          <w:bCs/>
          <w:color w:val="auto"/>
          <w:lang w:val="es-ES"/>
        </w:rPr>
        <w:t xml:space="preserve">árrafo </w:t>
      </w:r>
      <w:r w:rsidR="00CD35F8">
        <w:rPr>
          <w:b/>
          <w:bCs/>
          <w:color w:val="auto"/>
          <w:lang w:val="es-ES"/>
        </w:rPr>
        <w:t>N</w:t>
      </w:r>
      <w:r w:rsidRPr="001B61E9">
        <w:rPr>
          <w:b/>
          <w:bCs/>
          <w:color w:val="auto"/>
          <w:lang w:val="es-ES"/>
        </w:rPr>
        <w:t>°</w:t>
      </w:r>
      <w:r w:rsidR="00EA1B46">
        <w:rPr>
          <w:b/>
          <w:bCs/>
          <w:color w:val="auto"/>
          <w:lang w:val="es-ES"/>
        </w:rPr>
        <w:t xml:space="preserve">. </w:t>
      </w:r>
      <w:r w:rsidR="00A34D5C">
        <w:rPr>
          <w:b/>
          <w:bCs/>
          <w:color w:val="auto"/>
          <w:lang w:val="es-ES"/>
        </w:rPr>
        <w:t>319</w:t>
      </w:r>
      <w:r w:rsidRPr="001B61E9">
        <w:rPr>
          <w:b/>
          <w:bCs/>
          <w:color w:val="auto"/>
          <w:lang w:val="es-ES"/>
        </w:rPr>
        <w:t xml:space="preserve">) </w:t>
      </w:r>
    </w:p>
    <w:p w:rsidR="00964B71" w:rsidRDefault="00964B71" w:rsidP="00964B71">
      <w:pPr>
        <w:pStyle w:val="Default"/>
        <w:jc w:val="both"/>
        <w:rPr>
          <w:color w:val="auto"/>
          <w:lang w:val="es-ES"/>
        </w:rPr>
      </w:pPr>
    </w:p>
    <w:p w:rsidR="007643FE" w:rsidRDefault="007643FE" w:rsidP="007643FE">
      <w:pPr>
        <w:pStyle w:val="Default"/>
        <w:jc w:val="both"/>
        <w:rPr>
          <w:color w:val="auto"/>
          <w:lang w:val="es-ES"/>
        </w:rPr>
      </w:pPr>
      <w:r>
        <w:rPr>
          <w:color w:val="auto"/>
          <w:lang w:val="es-ES"/>
        </w:rPr>
        <w:t>7</w:t>
      </w:r>
      <w:r w:rsidR="000B73BF">
        <w:rPr>
          <w:color w:val="auto"/>
          <w:lang w:val="es-ES"/>
        </w:rPr>
        <w:t>2</w:t>
      </w:r>
      <w:r>
        <w:rPr>
          <w:color w:val="auto"/>
          <w:lang w:val="es-ES"/>
        </w:rPr>
        <w:t>.</w:t>
      </w:r>
      <w:r>
        <w:rPr>
          <w:color w:val="auto"/>
          <w:lang w:val="es-ES"/>
        </w:rPr>
        <w:tab/>
        <w:t>Guinea</w:t>
      </w:r>
      <w:r w:rsidRPr="00E554E2">
        <w:rPr>
          <w:color w:val="auto"/>
          <w:lang w:val="es-ES"/>
        </w:rPr>
        <w:t xml:space="preserve"> Ecuatorial no cuenta todavía con un Plan Nacional de Acción sobre la Convención. No obstante, el Gobierno ha promulgado tres leyes que abordan cuestiones relacionadas con los niños, tales como: </w:t>
      </w:r>
    </w:p>
    <w:p w:rsidR="00E554E2" w:rsidRDefault="00E554E2" w:rsidP="007643FE">
      <w:pPr>
        <w:pStyle w:val="Default"/>
        <w:jc w:val="both"/>
        <w:rPr>
          <w:color w:val="auto"/>
          <w:lang w:val="es-ES"/>
        </w:rPr>
      </w:pPr>
    </w:p>
    <w:p w:rsidR="00E554E2" w:rsidRDefault="00E554E2" w:rsidP="00E554E2">
      <w:pPr>
        <w:pStyle w:val="Default"/>
        <w:ind w:left="1440"/>
        <w:jc w:val="both"/>
        <w:rPr>
          <w:color w:val="auto"/>
          <w:lang w:val="es-ES"/>
        </w:rPr>
      </w:pPr>
    </w:p>
    <w:p w:rsidR="00E554E2" w:rsidRDefault="00E554E2" w:rsidP="00E554E2">
      <w:pPr>
        <w:pStyle w:val="Default"/>
        <w:numPr>
          <w:ilvl w:val="1"/>
          <w:numId w:val="1"/>
        </w:numPr>
        <w:jc w:val="both"/>
        <w:rPr>
          <w:color w:val="auto"/>
          <w:lang w:val="es-ES"/>
        </w:rPr>
      </w:pPr>
      <w:r>
        <w:rPr>
          <w:color w:val="auto"/>
          <w:lang w:val="es-ES"/>
        </w:rPr>
        <w:t>La Ley No. 5/2009, del Poder Judicial, que fija la edad mínima de responsabilidad penal en 18 años.</w:t>
      </w:r>
    </w:p>
    <w:p w:rsidR="00E554E2" w:rsidRDefault="00E554E2" w:rsidP="00E554E2">
      <w:pPr>
        <w:pStyle w:val="Default"/>
        <w:jc w:val="both"/>
        <w:rPr>
          <w:color w:val="auto"/>
          <w:lang w:val="es-ES"/>
        </w:rPr>
      </w:pPr>
    </w:p>
    <w:p w:rsidR="00E554E2" w:rsidRPr="00E554E2" w:rsidRDefault="00E554E2" w:rsidP="00E554E2">
      <w:pPr>
        <w:pStyle w:val="Default"/>
        <w:numPr>
          <w:ilvl w:val="1"/>
          <w:numId w:val="1"/>
        </w:numPr>
        <w:jc w:val="both"/>
        <w:rPr>
          <w:color w:val="auto"/>
          <w:lang w:val="es-ES"/>
        </w:rPr>
      </w:pPr>
      <w:r w:rsidRPr="00E554E2">
        <w:rPr>
          <w:lang w:val="es-ES"/>
        </w:rPr>
        <w:t xml:space="preserve">La ley Nº 2/2018, de fecha 29 de noviembre, por la que se modifica el artículo 41 de la Ley Nº 5/2007, sobre Educación General en </w:t>
      </w:r>
      <w:r w:rsidR="00843D1A">
        <w:rPr>
          <w:lang w:val="es-ES"/>
        </w:rPr>
        <w:t>GE</w:t>
      </w:r>
      <w:r w:rsidRPr="00E554E2">
        <w:rPr>
          <w:lang w:val="es-ES"/>
        </w:rPr>
        <w:t>.</w:t>
      </w:r>
    </w:p>
    <w:p w:rsidR="00E554E2" w:rsidRDefault="00E554E2" w:rsidP="00E554E2">
      <w:pPr>
        <w:pStyle w:val="Paragraphedeliste"/>
        <w:rPr>
          <w:lang w:val="es-ES"/>
        </w:rPr>
      </w:pPr>
    </w:p>
    <w:p w:rsidR="00E554E2" w:rsidRPr="00E554E2" w:rsidRDefault="00EB0D5D" w:rsidP="00E554E2">
      <w:pPr>
        <w:pStyle w:val="Paragraphedeliste"/>
        <w:numPr>
          <w:ilvl w:val="1"/>
          <w:numId w:val="1"/>
        </w:numPr>
        <w:tabs>
          <w:tab w:val="left" w:pos="1815"/>
        </w:tabs>
        <w:contextualSpacing/>
        <w:jc w:val="both"/>
        <w:rPr>
          <w:rFonts w:ascii="Times New Roman" w:hAnsi="Times New Roman"/>
          <w:sz w:val="24"/>
          <w:szCs w:val="24"/>
          <w:lang w:val="es-ES"/>
        </w:rPr>
      </w:pPr>
      <w:r>
        <w:rPr>
          <w:rFonts w:ascii="Times New Roman" w:hAnsi="Times New Roman"/>
          <w:sz w:val="24"/>
          <w:szCs w:val="24"/>
          <w:lang w:val="es-ES"/>
        </w:rPr>
        <w:t xml:space="preserve">La </w:t>
      </w:r>
      <w:r w:rsidR="00E554E2" w:rsidRPr="00E554E2">
        <w:rPr>
          <w:rFonts w:ascii="Times New Roman" w:hAnsi="Times New Roman"/>
          <w:sz w:val="24"/>
          <w:szCs w:val="24"/>
          <w:lang w:val="es-ES"/>
        </w:rPr>
        <w:t xml:space="preserve">Ley Nº 2/2022, de fecha 8 de junio de Adopción de Menores en la República de </w:t>
      </w:r>
      <w:r w:rsidR="00843D1A">
        <w:rPr>
          <w:rFonts w:ascii="Times New Roman" w:hAnsi="Times New Roman"/>
          <w:sz w:val="24"/>
          <w:szCs w:val="24"/>
          <w:lang w:val="es-ES"/>
        </w:rPr>
        <w:t>GE</w:t>
      </w:r>
      <w:r w:rsidR="00E554E2" w:rsidRPr="00E554E2">
        <w:rPr>
          <w:rFonts w:ascii="Times New Roman" w:hAnsi="Times New Roman"/>
          <w:sz w:val="24"/>
          <w:szCs w:val="24"/>
          <w:lang w:val="es-ES"/>
        </w:rPr>
        <w:t>.</w:t>
      </w:r>
    </w:p>
    <w:p w:rsidR="00E554E2" w:rsidRDefault="00E554E2" w:rsidP="00E554E2">
      <w:pPr>
        <w:pStyle w:val="Paragraphedeliste"/>
        <w:tabs>
          <w:tab w:val="left" w:pos="1815"/>
        </w:tabs>
        <w:ind w:left="1440"/>
        <w:contextualSpacing/>
        <w:jc w:val="both"/>
        <w:rPr>
          <w:rFonts w:ascii="Times New Roman" w:hAnsi="Times New Roman"/>
          <w:sz w:val="24"/>
          <w:szCs w:val="24"/>
          <w:lang w:val="es-ES"/>
        </w:rPr>
      </w:pPr>
    </w:p>
    <w:p w:rsidR="00E554E2" w:rsidRPr="00D47F3A" w:rsidRDefault="00EB0D5D" w:rsidP="00D47F3A">
      <w:pPr>
        <w:pStyle w:val="Paragraphedeliste"/>
        <w:numPr>
          <w:ilvl w:val="1"/>
          <w:numId w:val="1"/>
        </w:numPr>
        <w:tabs>
          <w:tab w:val="left" w:pos="1815"/>
        </w:tabs>
        <w:contextualSpacing/>
        <w:jc w:val="both"/>
        <w:rPr>
          <w:rFonts w:ascii="Times New Roman" w:hAnsi="Times New Roman"/>
          <w:sz w:val="24"/>
          <w:szCs w:val="24"/>
          <w:lang w:val="es-ES"/>
        </w:rPr>
      </w:pPr>
      <w:r>
        <w:rPr>
          <w:rFonts w:ascii="Times New Roman" w:hAnsi="Times New Roman"/>
          <w:sz w:val="24"/>
          <w:szCs w:val="24"/>
          <w:lang w:val="es-ES"/>
        </w:rPr>
        <w:t xml:space="preserve">La </w:t>
      </w:r>
      <w:r w:rsidR="00E554E2" w:rsidRPr="00E554E2">
        <w:rPr>
          <w:rFonts w:ascii="Times New Roman" w:hAnsi="Times New Roman"/>
          <w:sz w:val="24"/>
          <w:szCs w:val="24"/>
          <w:lang w:val="es-ES"/>
        </w:rPr>
        <w:t>Ley Nº 4/2020, de fecha 5 de noviembre, de Salud Sexual y Técnicas de Reproducción Humana Asistida.</w:t>
      </w:r>
    </w:p>
    <w:p w:rsidR="005873B8" w:rsidRDefault="005873B8" w:rsidP="00D74D22">
      <w:pPr>
        <w:pStyle w:val="Default"/>
        <w:ind w:left="1440"/>
        <w:jc w:val="both"/>
        <w:rPr>
          <w:color w:val="auto"/>
          <w:lang w:val="es-ES"/>
        </w:rPr>
      </w:pPr>
    </w:p>
    <w:p w:rsidR="001918FA" w:rsidRDefault="005A24A4" w:rsidP="001918FA">
      <w:pPr>
        <w:pStyle w:val="Default"/>
        <w:jc w:val="both"/>
        <w:rPr>
          <w:color w:val="auto"/>
          <w:lang w:val="es-ES"/>
        </w:rPr>
      </w:pPr>
      <w:r>
        <w:rPr>
          <w:color w:val="auto"/>
          <w:lang w:val="es-ES"/>
        </w:rPr>
        <w:t>7</w:t>
      </w:r>
      <w:r w:rsidR="000B73BF">
        <w:rPr>
          <w:color w:val="auto"/>
          <w:lang w:val="es-ES"/>
        </w:rPr>
        <w:t>3</w:t>
      </w:r>
      <w:r>
        <w:rPr>
          <w:color w:val="auto"/>
          <w:lang w:val="es-ES"/>
        </w:rPr>
        <w:t>.</w:t>
      </w:r>
      <w:r>
        <w:rPr>
          <w:color w:val="auto"/>
          <w:lang w:val="es-ES"/>
        </w:rPr>
        <w:tab/>
      </w:r>
      <w:r w:rsidR="00995DF7">
        <w:rPr>
          <w:color w:val="auto"/>
          <w:lang w:val="es-ES"/>
        </w:rPr>
        <w:t>C</w:t>
      </w:r>
      <w:r w:rsidR="004D12AB">
        <w:rPr>
          <w:color w:val="auto"/>
          <w:lang w:val="es-ES"/>
        </w:rPr>
        <w:t xml:space="preserve">on la asistencia del UNICEF </w:t>
      </w:r>
      <w:r w:rsidR="005B534D">
        <w:rPr>
          <w:color w:val="auto"/>
          <w:lang w:val="es-ES"/>
        </w:rPr>
        <w:t xml:space="preserve">se han realizado varios estudios </w:t>
      </w:r>
      <w:r w:rsidR="004D12AB">
        <w:rPr>
          <w:color w:val="auto"/>
          <w:lang w:val="es-ES"/>
        </w:rPr>
        <w:t xml:space="preserve">encaminados </w:t>
      </w:r>
      <w:r w:rsidR="00730B0C">
        <w:rPr>
          <w:color w:val="auto"/>
          <w:lang w:val="es-ES"/>
        </w:rPr>
        <w:t>a analizar la situación de l</w:t>
      </w:r>
      <w:r w:rsidR="00A31DCF">
        <w:rPr>
          <w:color w:val="auto"/>
          <w:lang w:val="es-ES"/>
        </w:rPr>
        <w:t xml:space="preserve">os niños </w:t>
      </w:r>
      <w:r w:rsidR="00730B0C">
        <w:rPr>
          <w:color w:val="auto"/>
          <w:lang w:val="es-ES"/>
        </w:rPr>
        <w:t xml:space="preserve">en la </w:t>
      </w:r>
      <w:r w:rsidR="004D12AB">
        <w:rPr>
          <w:color w:val="auto"/>
          <w:lang w:val="es-ES"/>
        </w:rPr>
        <w:t>República</w:t>
      </w:r>
      <w:r w:rsidR="00730B0C">
        <w:rPr>
          <w:color w:val="auto"/>
          <w:lang w:val="es-ES"/>
        </w:rPr>
        <w:t xml:space="preserve"> de </w:t>
      </w:r>
      <w:r w:rsidR="00843D1A">
        <w:rPr>
          <w:color w:val="auto"/>
          <w:lang w:val="es-ES"/>
        </w:rPr>
        <w:t>GE</w:t>
      </w:r>
      <w:r w:rsidR="005B534D">
        <w:rPr>
          <w:color w:val="auto"/>
          <w:lang w:val="es-ES"/>
        </w:rPr>
        <w:t>, tales como:</w:t>
      </w:r>
    </w:p>
    <w:p w:rsidR="001918FA" w:rsidRDefault="001918FA" w:rsidP="001918FA">
      <w:pPr>
        <w:pStyle w:val="Default"/>
        <w:jc w:val="both"/>
        <w:rPr>
          <w:color w:val="auto"/>
          <w:lang w:val="es-ES"/>
        </w:rPr>
      </w:pPr>
    </w:p>
    <w:p w:rsidR="00D74D22" w:rsidRPr="00524E09" w:rsidRDefault="00D74D22" w:rsidP="00D74D22">
      <w:pPr>
        <w:pStyle w:val="Default"/>
        <w:numPr>
          <w:ilvl w:val="1"/>
          <w:numId w:val="1"/>
        </w:numPr>
        <w:jc w:val="both"/>
        <w:rPr>
          <w:color w:val="auto"/>
          <w:lang w:val="es-ES"/>
        </w:rPr>
      </w:pPr>
      <w:r w:rsidRPr="001B61E9">
        <w:rPr>
          <w:color w:val="auto"/>
          <w:lang w:val="es-ES"/>
        </w:rPr>
        <w:t>Protección Social de los Niños en África Occidental y Central</w:t>
      </w:r>
      <w:r>
        <w:rPr>
          <w:color w:val="auto"/>
          <w:lang w:val="es-ES"/>
        </w:rPr>
        <w:t xml:space="preserve">, </w:t>
      </w:r>
      <w:r w:rsidRPr="001B61E9">
        <w:rPr>
          <w:color w:val="auto"/>
          <w:lang w:val="es-ES"/>
        </w:rPr>
        <w:t xml:space="preserve">Estudio de Caso: </w:t>
      </w:r>
      <w:r w:rsidR="00843D1A">
        <w:rPr>
          <w:color w:val="auto"/>
          <w:lang w:val="es-ES"/>
        </w:rPr>
        <w:t>GE</w:t>
      </w:r>
      <w:r w:rsidRPr="001B61E9">
        <w:rPr>
          <w:color w:val="auto"/>
          <w:lang w:val="es-ES"/>
        </w:rPr>
        <w:t xml:space="preserve"> (UNICEF, </w:t>
      </w:r>
      <w:r>
        <w:rPr>
          <w:color w:val="auto"/>
          <w:lang w:val="es-ES"/>
        </w:rPr>
        <w:t>a</w:t>
      </w:r>
      <w:r w:rsidRPr="001B61E9">
        <w:rPr>
          <w:color w:val="auto"/>
          <w:lang w:val="es-ES"/>
        </w:rPr>
        <w:t>gosto 2008)</w:t>
      </w:r>
      <w:r>
        <w:rPr>
          <w:color w:val="auto"/>
          <w:lang w:val="es-ES"/>
        </w:rPr>
        <w:t>.</w:t>
      </w:r>
    </w:p>
    <w:p w:rsidR="00D74D22" w:rsidRDefault="00D74D22" w:rsidP="00D74D22">
      <w:pPr>
        <w:pStyle w:val="Default"/>
        <w:ind w:left="1440"/>
        <w:jc w:val="both"/>
        <w:rPr>
          <w:color w:val="auto"/>
          <w:lang w:val="es-ES"/>
        </w:rPr>
      </w:pPr>
    </w:p>
    <w:p w:rsidR="001918FA" w:rsidRDefault="005B534D" w:rsidP="001918FA">
      <w:pPr>
        <w:pStyle w:val="Default"/>
        <w:numPr>
          <w:ilvl w:val="1"/>
          <w:numId w:val="1"/>
        </w:numPr>
        <w:jc w:val="both"/>
        <w:rPr>
          <w:color w:val="auto"/>
          <w:lang w:val="es-ES"/>
        </w:rPr>
      </w:pPr>
      <w:r>
        <w:rPr>
          <w:color w:val="auto"/>
          <w:lang w:val="es-ES"/>
        </w:rPr>
        <w:t xml:space="preserve">El Entorno de </w:t>
      </w:r>
      <w:r w:rsidR="008A6657">
        <w:rPr>
          <w:color w:val="auto"/>
          <w:lang w:val="es-ES"/>
        </w:rPr>
        <w:t>Protección</w:t>
      </w:r>
      <w:r>
        <w:rPr>
          <w:color w:val="auto"/>
          <w:lang w:val="es-ES"/>
        </w:rPr>
        <w:t xml:space="preserve"> de la Infancia en Guinea Ecuatorial</w:t>
      </w:r>
      <w:r w:rsidR="008A6657">
        <w:rPr>
          <w:color w:val="auto"/>
          <w:lang w:val="es-ES"/>
        </w:rPr>
        <w:t xml:space="preserve"> (Unicef/Malabo/Protección/1-2009)</w:t>
      </w:r>
      <w:r w:rsidR="00402431">
        <w:rPr>
          <w:color w:val="auto"/>
          <w:lang w:val="es-ES"/>
        </w:rPr>
        <w:t>.</w:t>
      </w:r>
    </w:p>
    <w:p w:rsidR="00D74D22" w:rsidRDefault="00D74D22" w:rsidP="00D74D22">
      <w:pPr>
        <w:pStyle w:val="Default"/>
        <w:ind w:left="1440"/>
        <w:jc w:val="both"/>
        <w:rPr>
          <w:color w:val="auto"/>
          <w:lang w:val="es-ES"/>
        </w:rPr>
      </w:pPr>
    </w:p>
    <w:p w:rsidR="005A24A4" w:rsidRDefault="008A6657" w:rsidP="001918FA">
      <w:pPr>
        <w:pStyle w:val="Default"/>
        <w:numPr>
          <w:ilvl w:val="1"/>
          <w:numId w:val="1"/>
        </w:numPr>
        <w:jc w:val="both"/>
        <w:rPr>
          <w:color w:val="auto"/>
          <w:lang w:val="es-ES"/>
        </w:rPr>
      </w:pPr>
      <w:r>
        <w:rPr>
          <w:color w:val="auto"/>
          <w:lang w:val="es-ES"/>
        </w:rPr>
        <w:t>Diseño de un sistema de Justicia Juvenil para Niño</w:t>
      </w:r>
      <w:r w:rsidR="00843D1A">
        <w:rPr>
          <w:color w:val="auto"/>
          <w:lang w:val="es-ES"/>
        </w:rPr>
        <w:t>s/</w:t>
      </w:r>
      <w:r>
        <w:rPr>
          <w:color w:val="auto"/>
          <w:lang w:val="es-ES"/>
        </w:rPr>
        <w:t>as en Conflicto con la Ley, 2015</w:t>
      </w:r>
      <w:r w:rsidR="00402431">
        <w:rPr>
          <w:color w:val="auto"/>
          <w:lang w:val="es-ES"/>
        </w:rPr>
        <w:t>.</w:t>
      </w:r>
    </w:p>
    <w:p w:rsidR="00B86DC8" w:rsidRDefault="00B86DC8" w:rsidP="000F72CD">
      <w:pPr>
        <w:pStyle w:val="Default"/>
        <w:jc w:val="both"/>
        <w:rPr>
          <w:color w:val="auto"/>
          <w:lang w:val="es-ES"/>
        </w:rPr>
      </w:pPr>
    </w:p>
    <w:p w:rsidR="00A0635E" w:rsidRDefault="00A0635E" w:rsidP="000F72CD">
      <w:pPr>
        <w:pStyle w:val="Default"/>
        <w:jc w:val="both"/>
        <w:rPr>
          <w:color w:val="auto"/>
          <w:lang w:val="es-ES"/>
        </w:rPr>
      </w:pPr>
    </w:p>
    <w:p w:rsidR="00A0635E" w:rsidRDefault="00A0635E" w:rsidP="000F72CD">
      <w:pPr>
        <w:pStyle w:val="Default"/>
        <w:jc w:val="both"/>
        <w:rPr>
          <w:color w:val="auto"/>
          <w:lang w:val="es-ES"/>
        </w:rPr>
      </w:pPr>
    </w:p>
    <w:p w:rsidR="00730B0C" w:rsidRDefault="000F1E3D" w:rsidP="000F72CD">
      <w:pPr>
        <w:pStyle w:val="Default"/>
        <w:jc w:val="both"/>
        <w:rPr>
          <w:color w:val="auto"/>
          <w:lang w:val="es-ES"/>
        </w:rPr>
      </w:pPr>
      <w:r>
        <w:rPr>
          <w:color w:val="auto"/>
          <w:lang w:val="es-ES"/>
        </w:rPr>
        <w:t>7</w:t>
      </w:r>
      <w:r w:rsidR="000B73BF">
        <w:rPr>
          <w:color w:val="auto"/>
          <w:lang w:val="es-ES"/>
        </w:rPr>
        <w:t>4</w:t>
      </w:r>
      <w:r w:rsidR="00E21D7D">
        <w:rPr>
          <w:color w:val="auto"/>
          <w:lang w:val="es-ES"/>
        </w:rPr>
        <w:t>.</w:t>
      </w:r>
      <w:r w:rsidR="00E21D7D">
        <w:rPr>
          <w:color w:val="auto"/>
          <w:lang w:val="es-ES"/>
        </w:rPr>
        <w:tab/>
      </w:r>
      <w:r w:rsidR="00D042AF">
        <w:rPr>
          <w:color w:val="auto"/>
          <w:lang w:val="es-ES"/>
        </w:rPr>
        <w:t xml:space="preserve">Otros estudios relacionados </w:t>
      </w:r>
      <w:r w:rsidR="00E67FD1">
        <w:rPr>
          <w:color w:val="auto"/>
          <w:lang w:val="es-ES"/>
        </w:rPr>
        <w:t xml:space="preserve">relativos a la situación de </w:t>
      </w:r>
      <w:r w:rsidR="00D042AF">
        <w:rPr>
          <w:color w:val="auto"/>
          <w:lang w:val="es-ES"/>
        </w:rPr>
        <w:t>la niñez</w:t>
      </w:r>
      <w:r w:rsidR="00E67FD1">
        <w:rPr>
          <w:color w:val="auto"/>
          <w:lang w:val="es-ES"/>
        </w:rPr>
        <w:t xml:space="preserve"> son</w:t>
      </w:r>
      <w:r w:rsidR="00D042AF">
        <w:rPr>
          <w:color w:val="auto"/>
          <w:lang w:val="es-ES"/>
        </w:rPr>
        <w:t>:</w:t>
      </w:r>
      <w:r w:rsidR="008A6657">
        <w:rPr>
          <w:color w:val="auto"/>
          <w:lang w:val="es-ES"/>
        </w:rPr>
        <w:t xml:space="preserve"> </w:t>
      </w:r>
    </w:p>
    <w:p w:rsidR="00730B0C" w:rsidRDefault="00730B0C" w:rsidP="000F72CD">
      <w:pPr>
        <w:pStyle w:val="Default"/>
        <w:jc w:val="both"/>
        <w:rPr>
          <w:color w:val="auto"/>
          <w:lang w:val="es-ES"/>
        </w:rPr>
      </w:pPr>
    </w:p>
    <w:p w:rsidR="00E36A91" w:rsidRDefault="00964B71" w:rsidP="00641C1C">
      <w:pPr>
        <w:pStyle w:val="Default"/>
        <w:numPr>
          <w:ilvl w:val="1"/>
          <w:numId w:val="1"/>
        </w:numPr>
        <w:jc w:val="both"/>
        <w:rPr>
          <w:color w:val="auto"/>
          <w:lang w:val="es-ES"/>
        </w:rPr>
      </w:pPr>
      <w:r w:rsidRPr="001B61E9">
        <w:rPr>
          <w:color w:val="auto"/>
          <w:lang w:val="es-ES"/>
        </w:rPr>
        <w:t xml:space="preserve">Análisis sobre la </w:t>
      </w:r>
      <w:r w:rsidR="00D042AF">
        <w:rPr>
          <w:color w:val="auto"/>
          <w:lang w:val="es-ES"/>
        </w:rPr>
        <w:t>situación de la justicia</w:t>
      </w:r>
      <w:r w:rsidRPr="001B61E9">
        <w:rPr>
          <w:color w:val="auto"/>
          <w:lang w:val="es-ES"/>
        </w:rPr>
        <w:t xml:space="preserve"> juvenil para los niños en conflicto con la Ley</w:t>
      </w:r>
      <w:r w:rsidR="00ED52D1">
        <w:rPr>
          <w:color w:val="auto"/>
          <w:lang w:val="es-ES"/>
        </w:rPr>
        <w:t xml:space="preserve"> (Elaborado, pendiente de validar)</w:t>
      </w:r>
      <w:r w:rsidR="008A6657">
        <w:rPr>
          <w:color w:val="auto"/>
          <w:lang w:val="es-ES"/>
        </w:rPr>
        <w:t>.</w:t>
      </w:r>
      <w:r w:rsidRPr="001B61E9">
        <w:rPr>
          <w:color w:val="auto"/>
          <w:lang w:val="es-ES"/>
        </w:rPr>
        <w:t xml:space="preserve"> </w:t>
      </w:r>
    </w:p>
    <w:p w:rsidR="0006697D" w:rsidRDefault="0006697D" w:rsidP="0006697D">
      <w:pPr>
        <w:pStyle w:val="Default"/>
        <w:ind w:left="1440"/>
        <w:jc w:val="both"/>
        <w:rPr>
          <w:color w:val="auto"/>
          <w:lang w:val="es-ES"/>
        </w:rPr>
      </w:pPr>
    </w:p>
    <w:p w:rsidR="00431DDB" w:rsidRDefault="00ED52D1" w:rsidP="00641C1C">
      <w:pPr>
        <w:pStyle w:val="Default"/>
        <w:numPr>
          <w:ilvl w:val="1"/>
          <w:numId w:val="1"/>
        </w:numPr>
        <w:jc w:val="both"/>
        <w:rPr>
          <w:color w:val="auto"/>
          <w:lang w:val="es-ES"/>
        </w:rPr>
      </w:pPr>
      <w:r>
        <w:rPr>
          <w:color w:val="auto"/>
          <w:lang w:val="es-ES"/>
        </w:rPr>
        <w:t xml:space="preserve">Propuesta de Protocolo sobre </w:t>
      </w:r>
      <w:r w:rsidR="00E36A91">
        <w:rPr>
          <w:color w:val="auto"/>
          <w:lang w:val="es-ES"/>
        </w:rPr>
        <w:t xml:space="preserve">la </w:t>
      </w:r>
      <w:r w:rsidR="00964B71" w:rsidRPr="00E36A91">
        <w:rPr>
          <w:color w:val="auto"/>
          <w:lang w:val="es-ES"/>
        </w:rPr>
        <w:t xml:space="preserve">Protección de niñas, niños y adolescentes víctimas de la violencia, abuso, trata y explotación en </w:t>
      </w:r>
      <w:r w:rsidR="00843D1A">
        <w:rPr>
          <w:color w:val="auto"/>
          <w:lang w:val="es-ES"/>
        </w:rPr>
        <w:t>GE</w:t>
      </w:r>
      <w:r w:rsidR="00A85DE3" w:rsidRPr="00E36A91">
        <w:rPr>
          <w:color w:val="auto"/>
          <w:lang w:val="es-ES"/>
        </w:rPr>
        <w:t xml:space="preserve"> (</w:t>
      </w:r>
      <w:r w:rsidR="00964B71" w:rsidRPr="00E36A91">
        <w:rPr>
          <w:color w:val="auto"/>
          <w:lang w:val="es-ES"/>
        </w:rPr>
        <w:t xml:space="preserve">UNICEF, </w:t>
      </w:r>
      <w:r w:rsidR="00F10891">
        <w:rPr>
          <w:color w:val="auto"/>
          <w:lang w:val="es-ES"/>
        </w:rPr>
        <w:t>m</w:t>
      </w:r>
      <w:r w:rsidR="00964B71" w:rsidRPr="00E36A91">
        <w:rPr>
          <w:color w:val="auto"/>
          <w:lang w:val="es-ES"/>
        </w:rPr>
        <w:t>ayo 2015</w:t>
      </w:r>
      <w:r w:rsidR="000E276C">
        <w:rPr>
          <w:color w:val="auto"/>
          <w:lang w:val="es-ES"/>
        </w:rPr>
        <w:t>)</w:t>
      </w:r>
      <w:r w:rsidR="00D903BC" w:rsidRPr="00E36A91">
        <w:rPr>
          <w:color w:val="auto"/>
          <w:lang w:val="es-ES"/>
        </w:rPr>
        <w:t>.</w:t>
      </w:r>
      <w:r>
        <w:rPr>
          <w:color w:val="auto"/>
          <w:lang w:val="es-ES"/>
        </w:rPr>
        <w:t xml:space="preserve"> Propuesta pendiente de validación.</w:t>
      </w:r>
    </w:p>
    <w:p w:rsidR="009F63FF" w:rsidRDefault="009F63FF" w:rsidP="009F63FF">
      <w:pPr>
        <w:pStyle w:val="Default"/>
        <w:ind w:left="1440"/>
        <w:jc w:val="both"/>
        <w:rPr>
          <w:color w:val="auto"/>
          <w:lang w:val="es-ES"/>
        </w:rPr>
      </w:pPr>
    </w:p>
    <w:p w:rsidR="00431DDB" w:rsidRDefault="00E36A91" w:rsidP="00641C1C">
      <w:pPr>
        <w:pStyle w:val="Default"/>
        <w:numPr>
          <w:ilvl w:val="1"/>
          <w:numId w:val="1"/>
        </w:numPr>
        <w:jc w:val="both"/>
        <w:rPr>
          <w:color w:val="auto"/>
          <w:lang w:val="es-ES"/>
        </w:rPr>
      </w:pPr>
      <w:r w:rsidRPr="00431DDB">
        <w:rPr>
          <w:color w:val="auto"/>
          <w:lang w:val="es-ES"/>
        </w:rPr>
        <w:t xml:space="preserve">Estudio y </w:t>
      </w:r>
      <w:r w:rsidR="00964B71" w:rsidRPr="00431DDB">
        <w:rPr>
          <w:color w:val="auto"/>
          <w:lang w:val="es-ES"/>
        </w:rPr>
        <w:t xml:space="preserve">Análisis de las Privaciones en niños </w:t>
      </w:r>
      <w:r w:rsidR="00843D1A">
        <w:rPr>
          <w:color w:val="auto"/>
          <w:lang w:val="es-ES"/>
        </w:rPr>
        <w:t>de GE</w:t>
      </w:r>
      <w:r w:rsidR="00964B71" w:rsidRPr="00431DDB">
        <w:rPr>
          <w:color w:val="auto"/>
          <w:lang w:val="es-ES"/>
        </w:rPr>
        <w:t xml:space="preserve"> con Enfoque MODA, (GUINEA ECUATORIAL</w:t>
      </w:r>
      <w:r w:rsidR="005A24A4">
        <w:rPr>
          <w:color w:val="auto"/>
          <w:lang w:val="es-ES"/>
        </w:rPr>
        <w:t>/</w:t>
      </w:r>
      <w:r w:rsidR="00964B71" w:rsidRPr="00431DDB">
        <w:rPr>
          <w:color w:val="auto"/>
          <w:lang w:val="es-ES"/>
        </w:rPr>
        <w:t>UNICEF, 2014)</w:t>
      </w:r>
      <w:r w:rsidR="00431DDB" w:rsidRPr="00431DDB">
        <w:rPr>
          <w:color w:val="auto"/>
          <w:lang w:val="es-ES"/>
        </w:rPr>
        <w:t>.</w:t>
      </w:r>
    </w:p>
    <w:p w:rsidR="00ED52D1" w:rsidRDefault="00ED52D1" w:rsidP="005A24A4">
      <w:pPr>
        <w:pStyle w:val="Default"/>
        <w:jc w:val="both"/>
        <w:rPr>
          <w:color w:val="auto"/>
          <w:lang w:val="es-ES"/>
        </w:rPr>
      </w:pPr>
    </w:p>
    <w:p w:rsidR="00964B71" w:rsidRPr="001B61E9" w:rsidRDefault="00A34D5C" w:rsidP="00417E28">
      <w:pPr>
        <w:pStyle w:val="Default"/>
        <w:numPr>
          <w:ilvl w:val="0"/>
          <w:numId w:val="7"/>
        </w:numPr>
        <w:jc w:val="both"/>
        <w:rPr>
          <w:color w:val="auto"/>
          <w:lang w:val="es-ES"/>
        </w:rPr>
      </w:pPr>
      <w:r w:rsidRPr="001B61E9">
        <w:rPr>
          <w:b/>
          <w:bCs/>
          <w:color w:val="auto"/>
          <w:lang w:val="es-ES"/>
        </w:rPr>
        <w:t>C</w:t>
      </w:r>
      <w:r>
        <w:rPr>
          <w:b/>
          <w:bCs/>
          <w:color w:val="auto"/>
          <w:lang w:val="es-ES"/>
        </w:rPr>
        <w:t>oordinación</w:t>
      </w:r>
      <w:r w:rsidR="00964B71" w:rsidRPr="001B61E9">
        <w:rPr>
          <w:b/>
          <w:bCs/>
          <w:color w:val="auto"/>
          <w:lang w:val="es-ES"/>
        </w:rPr>
        <w:t>: (</w:t>
      </w:r>
      <w:r w:rsidR="00C06050">
        <w:rPr>
          <w:b/>
          <w:bCs/>
          <w:color w:val="auto"/>
          <w:lang w:val="es-ES"/>
        </w:rPr>
        <w:t>C</w:t>
      </w:r>
      <w:r w:rsidR="00964B71" w:rsidRPr="001B61E9">
        <w:rPr>
          <w:b/>
          <w:bCs/>
          <w:color w:val="auto"/>
          <w:lang w:val="es-ES"/>
        </w:rPr>
        <w:t>R</w:t>
      </w:r>
      <w:r w:rsidR="00C06050">
        <w:rPr>
          <w:b/>
          <w:bCs/>
          <w:color w:val="auto"/>
          <w:lang w:val="es-ES"/>
        </w:rPr>
        <w:t>C/C</w:t>
      </w:r>
      <w:r w:rsidR="000D1AB3">
        <w:rPr>
          <w:b/>
          <w:bCs/>
          <w:color w:val="auto"/>
          <w:lang w:val="es-ES"/>
        </w:rPr>
        <w:t>.</w:t>
      </w:r>
      <w:r w:rsidR="00C06050">
        <w:rPr>
          <w:b/>
          <w:bCs/>
          <w:color w:val="auto"/>
          <w:lang w:val="es-ES"/>
        </w:rPr>
        <w:t xml:space="preserve">143 </w:t>
      </w:r>
      <w:r>
        <w:rPr>
          <w:b/>
          <w:bCs/>
          <w:color w:val="auto"/>
          <w:lang w:val="es-ES"/>
        </w:rPr>
        <w:t>P</w:t>
      </w:r>
      <w:r w:rsidR="00964B71" w:rsidRPr="001B61E9">
        <w:rPr>
          <w:b/>
          <w:bCs/>
          <w:color w:val="auto"/>
          <w:lang w:val="es-ES"/>
        </w:rPr>
        <w:t xml:space="preserve">árrafo </w:t>
      </w:r>
      <w:r w:rsidR="00064BCB">
        <w:rPr>
          <w:b/>
          <w:bCs/>
          <w:color w:val="auto"/>
          <w:lang w:val="es-ES"/>
        </w:rPr>
        <w:t>N</w:t>
      </w:r>
      <w:r w:rsidR="00964B71" w:rsidRPr="001B61E9">
        <w:rPr>
          <w:b/>
          <w:bCs/>
          <w:color w:val="auto"/>
          <w:lang w:val="es-ES"/>
        </w:rPr>
        <w:t>°</w:t>
      </w:r>
      <w:r w:rsidR="00EA1B46">
        <w:rPr>
          <w:b/>
          <w:bCs/>
          <w:color w:val="auto"/>
          <w:lang w:val="es-ES"/>
        </w:rPr>
        <w:t>.</w:t>
      </w:r>
      <w:r w:rsidR="00964B71" w:rsidRPr="001B61E9">
        <w:rPr>
          <w:b/>
          <w:bCs/>
          <w:color w:val="auto"/>
          <w:lang w:val="es-ES"/>
        </w:rPr>
        <w:t xml:space="preserve"> </w:t>
      </w:r>
      <w:r w:rsidR="00064BCB">
        <w:rPr>
          <w:b/>
          <w:bCs/>
          <w:color w:val="auto"/>
          <w:lang w:val="es-ES"/>
        </w:rPr>
        <w:t>321</w:t>
      </w:r>
      <w:r w:rsidR="00964B71" w:rsidRPr="001B61E9">
        <w:rPr>
          <w:b/>
          <w:bCs/>
          <w:color w:val="auto"/>
          <w:lang w:val="es-ES"/>
        </w:rPr>
        <w:t xml:space="preserve">) </w:t>
      </w:r>
    </w:p>
    <w:p w:rsidR="00964B71" w:rsidRPr="001B61E9" w:rsidRDefault="00964B71" w:rsidP="00964B71">
      <w:pPr>
        <w:pStyle w:val="Default"/>
        <w:jc w:val="both"/>
        <w:rPr>
          <w:color w:val="auto"/>
          <w:lang w:val="es-ES"/>
        </w:rPr>
      </w:pPr>
    </w:p>
    <w:p w:rsidR="00ED52D1" w:rsidRPr="005A24A4" w:rsidRDefault="000F1E3D" w:rsidP="005A24A4">
      <w:pPr>
        <w:pStyle w:val="Default"/>
        <w:jc w:val="both"/>
        <w:rPr>
          <w:color w:val="auto"/>
          <w:lang w:val="es-ES"/>
        </w:rPr>
      </w:pPr>
      <w:r>
        <w:rPr>
          <w:color w:val="auto"/>
          <w:lang w:val="es-ES"/>
        </w:rPr>
        <w:t>7</w:t>
      </w:r>
      <w:r w:rsidR="000B73BF">
        <w:rPr>
          <w:color w:val="auto"/>
          <w:lang w:val="es-ES"/>
        </w:rPr>
        <w:t>5</w:t>
      </w:r>
      <w:r w:rsidR="00E21D7D">
        <w:rPr>
          <w:color w:val="auto"/>
          <w:lang w:val="es-ES"/>
        </w:rPr>
        <w:t>.</w:t>
      </w:r>
      <w:r w:rsidR="00E21D7D">
        <w:rPr>
          <w:color w:val="auto"/>
          <w:lang w:val="es-ES"/>
        </w:rPr>
        <w:tab/>
      </w:r>
      <w:r w:rsidR="000E276C">
        <w:rPr>
          <w:color w:val="auto"/>
          <w:lang w:val="es-ES"/>
        </w:rPr>
        <w:t xml:space="preserve">A la vista de </w:t>
      </w:r>
      <w:r w:rsidR="00064BCB">
        <w:rPr>
          <w:color w:val="auto"/>
          <w:lang w:val="es-ES"/>
        </w:rPr>
        <w:t xml:space="preserve">las recomendaciones y las observaciones del </w:t>
      </w:r>
      <w:r w:rsidR="0004324E">
        <w:rPr>
          <w:color w:val="auto"/>
          <w:lang w:val="es-ES"/>
        </w:rPr>
        <w:t>Comité de</w:t>
      </w:r>
      <w:r w:rsidR="00755642">
        <w:rPr>
          <w:color w:val="auto"/>
          <w:lang w:val="es-ES"/>
        </w:rPr>
        <w:t xml:space="preserve"> los Derechos del Niño en </w:t>
      </w:r>
      <w:r w:rsidR="00995DF7">
        <w:rPr>
          <w:color w:val="auto"/>
          <w:lang w:val="es-ES"/>
        </w:rPr>
        <w:t xml:space="preserve">Ginebra </w:t>
      </w:r>
      <w:r w:rsidR="00064BCB">
        <w:rPr>
          <w:color w:val="auto"/>
          <w:lang w:val="es-ES"/>
        </w:rPr>
        <w:t xml:space="preserve">relacionadas al </w:t>
      </w:r>
      <w:r w:rsidR="00DE5F6A">
        <w:rPr>
          <w:color w:val="auto"/>
          <w:lang w:val="es-ES"/>
        </w:rPr>
        <w:t xml:space="preserve">Informe Inicial </w:t>
      </w:r>
      <w:r w:rsidR="00064BCB">
        <w:rPr>
          <w:color w:val="auto"/>
          <w:lang w:val="es-ES"/>
        </w:rPr>
        <w:t>de Guinea Ecuatorial</w:t>
      </w:r>
      <w:r w:rsidR="008A63AC">
        <w:rPr>
          <w:color w:val="auto"/>
          <w:lang w:val="es-ES"/>
        </w:rPr>
        <w:t xml:space="preserve"> (Ref. CRC/C</w:t>
      </w:r>
      <w:r w:rsidR="000D1AB3">
        <w:rPr>
          <w:color w:val="auto"/>
          <w:lang w:val="es-ES"/>
        </w:rPr>
        <w:t>.</w:t>
      </w:r>
      <w:r w:rsidR="008A63AC">
        <w:rPr>
          <w:color w:val="auto"/>
          <w:lang w:val="es-ES"/>
        </w:rPr>
        <w:t>143)</w:t>
      </w:r>
      <w:r w:rsidR="00064BCB">
        <w:rPr>
          <w:color w:val="auto"/>
          <w:lang w:val="es-ES"/>
        </w:rPr>
        <w:t>, el Gobierno</w:t>
      </w:r>
      <w:r w:rsidR="008A63AC">
        <w:rPr>
          <w:color w:val="auto"/>
          <w:lang w:val="es-ES"/>
        </w:rPr>
        <w:t xml:space="preserve"> </w:t>
      </w:r>
      <w:r w:rsidR="00F5185C">
        <w:rPr>
          <w:color w:val="auto"/>
          <w:lang w:val="es-ES"/>
        </w:rPr>
        <w:t>p</w:t>
      </w:r>
      <w:r w:rsidR="00964B71" w:rsidRPr="00A024FD">
        <w:rPr>
          <w:color w:val="auto"/>
          <w:lang w:val="es-ES"/>
        </w:rPr>
        <w:t>romulgó la Orden de la Presidencia del Gobierno</w:t>
      </w:r>
      <w:r w:rsidR="008A63AC" w:rsidRPr="00A024FD">
        <w:rPr>
          <w:color w:val="FF0000"/>
          <w:lang w:val="es-ES"/>
        </w:rPr>
        <w:t xml:space="preserve"> </w:t>
      </w:r>
      <w:r w:rsidR="00964B71" w:rsidRPr="00A024FD">
        <w:rPr>
          <w:color w:val="auto"/>
          <w:lang w:val="es-ES"/>
        </w:rPr>
        <w:t xml:space="preserve">de fecha 18 de </w:t>
      </w:r>
      <w:r w:rsidR="009F63FF">
        <w:rPr>
          <w:color w:val="auto"/>
          <w:lang w:val="es-ES"/>
        </w:rPr>
        <w:t>a</w:t>
      </w:r>
      <w:r w:rsidR="00964B71" w:rsidRPr="00A024FD">
        <w:rPr>
          <w:color w:val="auto"/>
          <w:lang w:val="es-ES"/>
        </w:rPr>
        <w:t>gosto de 2009</w:t>
      </w:r>
      <w:r w:rsidR="00A024FD" w:rsidRPr="00A024FD">
        <w:rPr>
          <w:color w:val="auto"/>
          <w:lang w:val="es-ES"/>
        </w:rPr>
        <w:t xml:space="preserve"> y la Orden de la Presidencia del Gobierno de fecha 29 de </w:t>
      </w:r>
      <w:r w:rsidR="00F10891">
        <w:rPr>
          <w:color w:val="auto"/>
          <w:lang w:val="es-ES"/>
        </w:rPr>
        <w:t>m</w:t>
      </w:r>
      <w:r w:rsidR="00A024FD" w:rsidRPr="00A024FD">
        <w:rPr>
          <w:color w:val="auto"/>
          <w:lang w:val="es-ES"/>
        </w:rPr>
        <w:t>ayo de 2014, ambas por la</w:t>
      </w:r>
      <w:r w:rsidR="00A31DCF">
        <w:rPr>
          <w:color w:val="auto"/>
          <w:lang w:val="es-ES"/>
        </w:rPr>
        <w:t>s</w:t>
      </w:r>
      <w:r w:rsidR="00A024FD" w:rsidRPr="00A024FD">
        <w:rPr>
          <w:color w:val="auto"/>
          <w:lang w:val="es-ES"/>
        </w:rPr>
        <w:t xml:space="preserve"> que se actualizan los Miembros del Comité Nacional de los Derechos del </w:t>
      </w:r>
      <w:r w:rsidR="00A31DCF" w:rsidRPr="00A024FD">
        <w:rPr>
          <w:color w:val="auto"/>
          <w:lang w:val="es-ES"/>
        </w:rPr>
        <w:t>N</w:t>
      </w:r>
      <w:r w:rsidR="00A31DCF">
        <w:rPr>
          <w:color w:val="auto"/>
          <w:lang w:val="es-ES"/>
        </w:rPr>
        <w:t>iño</w:t>
      </w:r>
      <w:r w:rsidR="00F5185C">
        <w:rPr>
          <w:color w:val="auto"/>
          <w:lang w:val="es-ES"/>
        </w:rPr>
        <w:t>, por conveniencia de mejor servicio</w:t>
      </w:r>
      <w:r w:rsidR="000A732E" w:rsidRPr="00A024FD">
        <w:rPr>
          <w:color w:val="auto"/>
          <w:lang w:val="es-ES"/>
        </w:rPr>
        <w:t>.</w:t>
      </w:r>
      <w:r w:rsidR="005A24A4">
        <w:rPr>
          <w:color w:val="auto"/>
          <w:lang w:val="es-ES"/>
        </w:rPr>
        <w:t xml:space="preserve"> También se llevó a cabo el nombramiento de las Antenas D</w:t>
      </w:r>
      <w:r w:rsidR="00ED52D1" w:rsidRPr="005A24A4">
        <w:rPr>
          <w:color w:val="auto"/>
          <w:lang w:val="es-ES"/>
        </w:rPr>
        <w:t>istritales (18 antenas) del CND</w:t>
      </w:r>
      <w:r w:rsidR="005A24A4">
        <w:rPr>
          <w:color w:val="auto"/>
          <w:lang w:val="es-ES"/>
        </w:rPr>
        <w:t>N</w:t>
      </w:r>
      <w:r w:rsidR="00CA720A">
        <w:rPr>
          <w:color w:val="auto"/>
          <w:lang w:val="es-ES"/>
        </w:rPr>
        <w:t xml:space="preserve"> en 2013, que cubren todo el país, en </w:t>
      </w:r>
      <w:r w:rsidR="00ED52D1" w:rsidRPr="005A24A4">
        <w:rPr>
          <w:color w:val="auto"/>
          <w:lang w:val="es-ES"/>
        </w:rPr>
        <w:t>aplicación del Artículo 36 del Reglamento Orgánico y Funcional del C</w:t>
      </w:r>
      <w:r w:rsidR="00CA720A">
        <w:rPr>
          <w:color w:val="auto"/>
          <w:lang w:val="es-ES"/>
        </w:rPr>
        <w:t>NDN</w:t>
      </w:r>
      <w:r w:rsidR="00ED52D1" w:rsidRPr="005A24A4">
        <w:rPr>
          <w:color w:val="auto"/>
          <w:lang w:val="es-ES"/>
        </w:rPr>
        <w:t>.</w:t>
      </w:r>
    </w:p>
    <w:p w:rsidR="00ED52D1" w:rsidRPr="005A24A4" w:rsidRDefault="00ED52D1" w:rsidP="00ED52D1">
      <w:pPr>
        <w:pStyle w:val="Default"/>
        <w:jc w:val="both"/>
        <w:rPr>
          <w:b/>
          <w:bCs/>
          <w:color w:val="auto"/>
          <w:lang w:val="es-ES"/>
        </w:rPr>
      </w:pPr>
    </w:p>
    <w:p w:rsidR="00964B71" w:rsidRPr="00835D88" w:rsidRDefault="00D26287" w:rsidP="00964B71">
      <w:pPr>
        <w:pStyle w:val="Default"/>
        <w:jc w:val="both"/>
        <w:rPr>
          <w:color w:val="auto"/>
          <w:lang w:val="es-ES"/>
        </w:rPr>
      </w:pPr>
      <w:r>
        <w:rPr>
          <w:color w:val="auto"/>
          <w:lang w:val="es-ES"/>
        </w:rPr>
        <w:t>7</w:t>
      </w:r>
      <w:r w:rsidR="000B73BF">
        <w:rPr>
          <w:color w:val="auto"/>
          <w:lang w:val="es-ES"/>
        </w:rPr>
        <w:t>6</w:t>
      </w:r>
      <w:r w:rsidR="00E21D7D">
        <w:rPr>
          <w:color w:val="auto"/>
          <w:lang w:val="es-ES"/>
        </w:rPr>
        <w:t>.</w:t>
      </w:r>
      <w:r w:rsidR="00E21D7D">
        <w:rPr>
          <w:color w:val="auto"/>
          <w:lang w:val="es-ES"/>
        </w:rPr>
        <w:tab/>
      </w:r>
      <w:r w:rsidR="00946652" w:rsidRPr="00835D88">
        <w:rPr>
          <w:color w:val="auto"/>
          <w:lang w:val="es-ES"/>
        </w:rPr>
        <w:t>Además</w:t>
      </w:r>
      <w:r w:rsidR="00064BCB" w:rsidRPr="00835D88">
        <w:rPr>
          <w:color w:val="auto"/>
          <w:lang w:val="es-ES"/>
        </w:rPr>
        <w:t xml:space="preserve"> de los instrumentos legales adoptados por el Gobierno</w:t>
      </w:r>
      <w:r w:rsidR="008A63AC" w:rsidRPr="00835D88">
        <w:rPr>
          <w:color w:val="auto"/>
          <w:lang w:val="es-ES"/>
        </w:rPr>
        <w:t xml:space="preserve"> y</w:t>
      </w:r>
      <w:r w:rsidR="00064BCB" w:rsidRPr="00835D88">
        <w:rPr>
          <w:color w:val="auto"/>
          <w:lang w:val="es-ES"/>
        </w:rPr>
        <w:t xml:space="preserve"> con el mismo espíritu de hacer </w:t>
      </w:r>
      <w:r w:rsidR="00946652" w:rsidRPr="00835D88">
        <w:rPr>
          <w:color w:val="auto"/>
          <w:lang w:val="es-ES"/>
        </w:rPr>
        <w:t>más</w:t>
      </w:r>
      <w:r w:rsidR="00064BCB" w:rsidRPr="00835D88">
        <w:rPr>
          <w:color w:val="auto"/>
          <w:lang w:val="es-ES"/>
        </w:rPr>
        <w:t xml:space="preserve"> operativa la </w:t>
      </w:r>
      <w:r w:rsidR="000B73BF">
        <w:rPr>
          <w:color w:val="auto"/>
          <w:lang w:val="es-ES"/>
        </w:rPr>
        <w:t>CDN</w:t>
      </w:r>
      <w:r w:rsidR="00064BCB" w:rsidRPr="00835D88">
        <w:rPr>
          <w:color w:val="auto"/>
          <w:lang w:val="es-ES"/>
        </w:rPr>
        <w:t xml:space="preserve">, el Gobierno aprobó una </w:t>
      </w:r>
      <w:r w:rsidR="00964B71" w:rsidRPr="00835D88">
        <w:rPr>
          <w:color w:val="auto"/>
          <w:lang w:val="es-ES"/>
        </w:rPr>
        <w:t xml:space="preserve">subvención presupuestaria anual de </w:t>
      </w:r>
      <w:r w:rsidR="00190F03" w:rsidRPr="00835D88">
        <w:rPr>
          <w:color w:val="auto"/>
          <w:lang w:val="es-ES"/>
        </w:rPr>
        <w:t>1</w:t>
      </w:r>
      <w:r w:rsidR="00E55491" w:rsidRPr="00835D88">
        <w:rPr>
          <w:color w:val="auto"/>
          <w:lang w:val="es-ES"/>
        </w:rPr>
        <w:t>80</w:t>
      </w:r>
      <w:r w:rsidR="00190F03" w:rsidRPr="00835D88">
        <w:rPr>
          <w:color w:val="auto"/>
          <w:lang w:val="es-ES"/>
        </w:rPr>
        <w:t>.000.000</w:t>
      </w:r>
      <w:r w:rsidR="00E55491" w:rsidRPr="00835D88">
        <w:rPr>
          <w:color w:val="auto"/>
          <w:lang w:val="es-ES"/>
        </w:rPr>
        <w:t xml:space="preserve"> de F.CFA</w:t>
      </w:r>
      <w:r w:rsidR="00835D88">
        <w:rPr>
          <w:color w:val="auto"/>
          <w:lang w:val="es-ES"/>
        </w:rPr>
        <w:t>,</w:t>
      </w:r>
      <w:r w:rsidR="00190F03" w:rsidRPr="00835D88">
        <w:rPr>
          <w:color w:val="auto"/>
          <w:lang w:val="es-ES"/>
        </w:rPr>
        <w:t xml:space="preserve"> </w:t>
      </w:r>
      <w:r w:rsidR="00F0593A">
        <w:rPr>
          <w:color w:val="auto"/>
          <w:lang w:val="es-ES"/>
        </w:rPr>
        <w:t>por el periodo 2008</w:t>
      </w:r>
      <w:r w:rsidR="00F0593A" w:rsidRPr="00835D88">
        <w:rPr>
          <w:color w:val="auto"/>
          <w:lang w:val="es-ES"/>
        </w:rPr>
        <w:t xml:space="preserve"> </w:t>
      </w:r>
      <w:r w:rsidR="00755642">
        <w:rPr>
          <w:color w:val="auto"/>
          <w:lang w:val="es-ES"/>
        </w:rPr>
        <w:t>- 2015</w:t>
      </w:r>
      <w:r w:rsidR="00F0593A">
        <w:rPr>
          <w:color w:val="auto"/>
          <w:lang w:val="es-ES"/>
        </w:rPr>
        <w:t xml:space="preserve">. Dicha subvención </w:t>
      </w:r>
      <w:r w:rsidR="00190F03" w:rsidRPr="00835D88">
        <w:rPr>
          <w:color w:val="auto"/>
          <w:lang w:val="es-ES"/>
        </w:rPr>
        <w:t xml:space="preserve">se ha incrementado </w:t>
      </w:r>
      <w:r w:rsidR="00E55491" w:rsidRPr="00835D88">
        <w:rPr>
          <w:color w:val="auto"/>
          <w:lang w:val="es-ES"/>
        </w:rPr>
        <w:t xml:space="preserve">a </w:t>
      </w:r>
      <w:r w:rsidR="00964B71" w:rsidRPr="00835D88">
        <w:rPr>
          <w:color w:val="auto"/>
          <w:lang w:val="es-ES"/>
        </w:rPr>
        <w:t>360.000.000 F</w:t>
      </w:r>
      <w:r w:rsidR="00946652" w:rsidRPr="00835D88">
        <w:rPr>
          <w:color w:val="auto"/>
          <w:lang w:val="es-ES"/>
        </w:rPr>
        <w:t>.</w:t>
      </w:r>
      <w:r w:rsidR="00E55491" w:rsidRPr="00835D88">
        <w:rPr>
          <w:color w:val="auto"/>
          <w:lang w:val="es-ES"/>
        </w:rPr>
        <w:t>CFA</w:t>
      </w:r>
      <w:r w:rsidR="00964B71" w:rsidRPr="00835D88">
        <w:rPr>
          <w:color w:val="auto"/>
          <w:lang w:val="es-ES"/>
        </w:rPr>
        <w:t xml:space="preserve">, </w:t>
      </w:r>
      <w:r w:rsidR="00527E35">
        <w:rPr>
          <w:color w:val="auto"/>
          <w:lang w:val="es-ES"/>
        </w:rPr>
        <w:t>desde el ejercicio económico de 2016 hasta 20</w:t>
      </w:r>
      <w:r w:rsidR="00755642">
        <w:rPr>
          <w:color w:val="auto"/>
          <w:lang w:val="es-ES"/>
        </w:rPr>
        <w:t>22</w:t>
      </w:r>
      <w:r w:rsidR="00527E35">
        <w:rPr>
          <w:color w:val="auto"/>
          <w:lang w:val="es-ES"/>
        </w:rPr>
        <w:t xml:space="preserve">, </w:t>
      </w:r>
      <w:r w:rsidR="00E55491" w:rsidRPr="00835D88">
        <w:rPr>
          <w:color w:val="auto"/>
          <w:lang w:val="es-ES"/>
        </w:rPr>
        <w:t xml:space="preserve">en concepto de </w:t>
      </w:r>
      <w:r w:rsidR="00964B71" w:rsidRPr="00835D88">
        <w:rPr>
          <w:color w:val="auto"/>
          <w:lang w:val="es-ES"/>
        </w:rPr>
        <w:t xml:space="preserve">gastos de funcionamiento del </w:t>
      </w:r>
      <w:r w:rsidR="00843D1A">
        <w:rPr>
          <w:color w:val="auto"/>
          <w:lang w:val="es-ES"/>
        </w:rPr>
        <w:t>CDN</w:t>
      </w:r>
      <w:r w:rsidR="00964B71" w:rsidRPr="00835D88">
        <w:rPr>
          <w:color w:val="auto"/>
          <w:lang w:val="es-ES"/>
        </w:rPr>
        <w:t>.</w:t>
      </w:r>
      <w:r w:rsidR="000A732E" w:rsidRPr="00835D88">
        <w:rPr>
          <w:color w:val="auto"/>
          <w:lang w:val="es-ES"/>
        </w:rPr>
        <w:t xml:space="preserve"> En comparación con los años anteriores, dicha subvención anual supone un incremento del </w:t>
      </w:r>
      <w:r w:rsidR="00835D88" w:rsidRPr="00835D88">
        <w:rPr>
          <w:color w:val="auto"/>
          <w:lang w:val="es-ES"/>
        </w:rPr>
        <w:t>100</w:t>
      </w:r>
      <w:r w:rsidR="000A732E" w:rsidRPr="00835D88">
        <w:rPr>
          <w:color w:val="auto"/>
          <w:lang w:val="es-ES"/>
        </w:rPr>
        <w:t>% en los gastos de funcionamiento del Comité</w:t>
      </w:r>
      <w:r w:rsidR="00C206DA">
        <w:rPr>
          <w:color w:val="auto"/>
          <w:lang w:val="es-ES"/>
        </w:rPr>
        <w:t xml:space="preserve"> (Ley de Presupuestos Generales del Estado</w:t>
      </w:r>
      <w:r w:rsidR="00755642">
        <w:rPr>
          <w:color w:val="auto"/>
          <w:lang w:val="es-ES"/>
        </w:rPr>
        <w:t>, 2016-2022</w:t>
      </w:r>
      <w:r w:rsidR="00C206DA">
        <w:rPr>
          <w:color w:val="auto"/>
          <w:lang w:val="es-ES"/>
        </w:rPr>
        <w:t>)</w:t>
      </w:r>
      <w:r w:rsidR="000A732E" w:rsidRPr="00835D88">
        <w:rPr>
          <w:color w:val="auto"/>
          <w:lang w:val="es-ES"/>
        </w:rPr>
        <w:t>.</w:t>
      </w:r>
      <w:r w:rsidR="00964B71" w:rsidRPr="00835D88">
        <w:rPr>
          <w:color w:val="auto"/>
          <w:lang w:val="es-ES"/>
        </w:rPr>
        <w:t xml:space="preserve"> </w:t>
      </w:r>
    </w:p>
    <w:p w:rsidR="00964B71" w:rsidRPr="00835D88" w:rsidRDefault="00964B71" w:rsidP="00964B71">
      <w:pPr>
        <w:pStyle w:val="Default"/>
        <w:jc w:val="both"/>
        <w:rPr>
          <w:color w:val="auto"/>
          <w:lang w:val="es-ES"/>
        </w:rPr>
      </w:pPr>
    </w:p>
    <w:p w:rsidR="00964B71" w:rsidRPr="00190F03" w:rsidRDefault="005B0591" w:rsidP="00964B71">
      <w:pPr>
        <w:pStyle w:val="Default"/>
        <w:jc w:val="both"/>
        <w:rPr>
          <w:color w:val="FF0000"/>
          <w:lang w:val="es-ES"/>
        </w:rPr>
      </w:pPr>
      <w:r>
        <w:rPr>
          <w:color w:val="auto"/>
          <w:lang w:val="es-ES"/>
        </w:rPr>
        <w:t>7</w:t>
      </w:r>
      <w:r w:rsidR="000B73BF">
        <w:rPr>
          <w:color w:val="auto"/>
          <w:lang w:val="es-ES"/>
        </w:rPr>
        <w:t>7</w:t>
      </w:r>
      <w:r w:rsidR="00E21D7D">
        <w:rPr>
          <w:color w:val="auto"/>
          <w:lang w:val="es-ES"/>
        </w:rPr>
        <w:t>.</w:t>
      </w:r>
      <w:r w:rsidR="00E21D7D">
        <w:rPr>
          <w:color w:val="auto"/>
          <w:lang w:val="es-ES"/>
        </w:rPr>
        <w:tab/>
      </w:r>
      <w:r w:rsidR="00B5543E" w:rsidRPr="00835D88">
        <w:rPr>
          <w:color w:val="auto"/>
          <w:lang w:val="es-ES"/>
        </w:rPr>
        <w:t xml:space="preserve">Con relación a la </w:t>
      </w:r>
      <w:r w:rsidR="00945598" w:rsidRPr="00835D88">
        <w:rPr>
          <w:color w:val="auto"/>
          <w:lang w:val="es-ES"/>
        </w:rPr>
        <w:t>interacción</w:t>
      </w:r>
      <w:r w:rsidR="00B5543E" w:rsidRPr="00835D88">
        <w:rPr>
          <w:color w:val="auto"/>
          <w:lang w:val="es-ES"/>
        </w:rPr>
        <w:t xml:space="preserve"> entre e</w:t>
      </w:r>
      <w:r w:rsidR="00964B71" w:rsidRPr="00835D88">
        <w:rPr>
          <w:color w:val="auto"/>
          <w:lang w:val="es-ES"/>
        </w:rPr>
        <w:t xml:space="preserve">l Comité </w:t>
      </w:r>
      <w:r w:rsidR="00B5543E" w:rsidRPr="00835D88">
        <w:rPr>
          <w:color w:val="auto"/>
          <w:lang w:val="es-ES"/>
        </w:rPr>
        <w:t xml:space="preserve">y las ONGs, cabe indicar que el </w:t>
      </w:r>
      <w:r w:rsidR="00290804" w:rsidRPr="00835D88">
        <w:rPr>
          <w:color w:val="auto"/>
          <w:lang w:val="es-ES"/>
        </w:rPr>
        <w:t>Comité</w:t>
      </w:r>
      <w:r w:rsidR="00B5543E" w:rsidRPr="00835D88">
        <w:rPr>
          <w:color w:val="auto"/>
          <w:lang w:val="es-ES"/>
        </w:rPr>
        <w:t xml:space="preserve"> </w:t>
      </w:r>
      <w:r w:rsidR="00964B71" w:rsidRPr="00835D88">
        <w:rPr>
          <w:color w:val="auto"/>
          <w:lang w:val="es-ES"/>
        </w:rPr>
        <w:t>trabaja estrechamente con las siguientes ONGs</w:t>
      </w:r>
      <w:r w:rsidR="00290804" w:rsidRPr="00835D88">
        <w:rPr>
          <w:color w:val="auto"/>
          <w:lang w:val="es-ES"/>
        </w:rPr>
        <w:t xml:space="preserve"> nacionales</w:t>
      </w:r>
      <w:r w:rsidR="00964B71" w:rsidRPr="00835D88">
        <w:rPr>
          <w:color w:val="auto"/>
          <w:lang w:val="es-ES"/>
        </w:rPr>
        <w:t>: CANIGE, AMUSIDA, ONCIGE</w:t>
      </w:r>
      <w:r w:rsidR="005A24A4">
        <w:rPr>
          <w:color w:val="auto"/>
          <w:lang w:val="es-ES"/>
        </w:rPr>
        <w:t xml:space="preserve"> y </w:t>
      </w:r>
      <w:r w:rsidR="00964B71" w:rsidRPr="00835D88">
        <w:rPr>
          <w:color w:val="auto"/>
          <w:lang w:val="es-ES"/>
        </w:rPr>
        <w:t>ASONAMI</w:t>
      </w:r>
      <w:r w:rsidR="005A24A4">
        <w:rPr>
          <w:color w:val="auto"/>
          <w:lang w:val="es-ES"/>
        </w:rPr>
        <w:t>, entre otras</w:t>
      </w:r>
      <w:r w:rsidR="00190F03" w:rsidRPr="00835D88">
        <w:rPr>
          <w:color w:val="auto"/>
          <w:lang w:val="es-ES"/>
        </w:rPr>
        <w:t xml:space="preserve">. Las interacciones </w:t>
      </w:r>
      <w:r w:rsidR="005A24A4">
        <w:rPr>
          <w:color w:val="auto"/>
          <w:lang w:val="es-ES"/>
        </w:rPr>
        <w:t xml:space="preserve">con estas ONGs </w:t>
      </w:r>
      <w:r w:rsidR="00190F03" w:rsidRPr="00835D88">
        <w:rPr>
          <w:color w:val="auto"/>
          <w:lang w:val="es-ES"/>
        </w:rPr>
        <w:t xml:space="preserve">son esencialmente </w:t>
      </w:r>
      <w:r w:rsidR="00835D88" w:rsidRPr="00835D88">
        <w:rPr>
          <w:color w:val="auto"/>
          <w:lang w:val="es-ES"/>
        </w:rPr>
        <w:t>rela</w:t>
      </w:r>
      <w:r w:rsidR="005A24A4">
        <w:rPr>
          <w:color w:val="auto"/>
          <w:lang w:val="es-ES"/>
        </w:rPr>
        <w:t xml:space="preserve">cionadas </w:t>
      </w:r>
      <w:r w:rsidR="00835D88" w:rsidRPr="00835D88">
        <w:rPr>
          <w:color w:val="auto"/>
          <w:lang w:val="es-ES"/>
        </w:rPr>
        <w:t xml:space="preserve">a la adopción de las estrategias y los presupuestos de sus respectivas instituciones, en colaboración con las </w:t>
      </w:r>
      <w:r w:rsidR="00190F03" w:rsidRPr="00835D88">
        <w:rPr>
          <w:color w:val="auto"/>
          <w:lang w:val="es-ES"/>
        </w:rPr>
        <w:t>agencias del</w:t>
      </w:r>
      <w:r w:rsidR="00835D88" w:rsidRPr="00835D88">
        <w:rPr>
          <w:color w:val="auto"/>
          <w:lang w:val="es-ES"/>
        </w:rPr>
        <w:t xml:space="preserve"> </w:t>
      </w:r>
      <w:r w:rsidR="00843D1A">
        <w:rPr>
          <w:color w:val="auto"/>
          <w:lang w:val="es-ES"/>
        </w:rPr>
        <w:t>SNU</w:t>
      </w:r>
      <w:r w:rsidR="00835D88" w:rsidRPr="00835D88">
        <w:rPr>
          <w:color w:val="auto"/>
          <w:lang w:val="es-ES"/>
        </w:rPr>
        <w:t xml:space="preserve"> e</w:t>
      </w:r>
      <w:r w:rsidR="00190F03" w:rsidRPr="00835D88">
        <w:rPr>
          <w:color w:val="auto"/>
          <w:lang w:val="es-ES"/>
        </w:rPr>
        <w:t>n el país</w:t>
      </w:r>
      <w:r w:rsidR="00835D88" w:rsidRPr="00835D88">
        <w:rPr>
          <w:color w:val="auto"/>
          <w:lang w:val="es-ES"/>
        </w:rPr>
        <w:t xml:space="preserve"> </w:t>
      </w:r>
      <w:r w:rsidR="00190F03" w:rsidRPr="00835D88">
        <w:rPr>
          <w:color w:val="auto"/>
          <w:lang w:val="es-ES"/>
        </w:rPr>
        <w:t xml:space="preserve">y la realización </w:t>
      </w:r>
      <w:r w:rsidR="00B772DB">
        <w:rPr>
          <w:color w:val="auto"/>
          <w:lang w:val="es-ES"/>
        </w:rPr>
        <w:t xml:space="preserve">conjunta </w:t>
      </w:r>
      <w:r w:rsidR="00190F03" w:rsidRPr="00835D88">
        <w:rPr>
          <w:color w:val="auto"/>
          <w:lang w:val="es-ES"/>
        </w:rPr>
        <w:t>de ciertas actividades</w:t>
      </w:r>
      <w:r w:rsidR="00835D88" w:rsidRPr="00835D88">
        <w:rPr>
          <w:color w:val="auto"/>
          <w:lang w:val="es-ES"/>
        </w:rPr>
        <w:t xml:space="preserve"> </w:t>
      </w:r>
      <w:r w:rsidR="00F0593A">
        <w:rPr>
          <w:color w:val="auto"/>
          <w:lang w:val="es-ES"/>
        </w:rPr>
        <w:t xml:space="preserve">con </w:t>
      </w:r>
      <w:r w:rsidR="00190F03" w:rsidRPr="00835D88">
        <w:rPr>
          <w:color w:val="auto"/>
          <w:lang w:val="es-ES"/>
        </w:rPr>
        <w:t>es</w:t>
      </w:r>
      <w:r w:rsidR="00F0593A">
        <w:rPr>
          <w:color w:val="auto"/>
          <w:lang w:val="es-ES"/>
        </w:rPr>
        <w:t>t</w:t>
      </w:r>
      <w:r w:rsidR="00190F03" w:rsidRPr="00835D88">
        <w:rPr>
          <w:color w:val="auto"/>
          <w:lang w:val="es-ES"/>
        </w:rPr>
        <w:t>as ONGs</w:t>
      </w:r>
      <w:r w:rsidR="00964B71" w:rsidRPr="00835D88">
        <w:rPr>
          <w:color w:val="auto"/>
          <w:lang w:val="es-ES"/>
        </w:rPr>
        <w:t>.</w:t>
      </w:r>
      <w:r w:rsidR="00964B71" w:rsidRPr="00190F03">
        <w:rPr>
          <w:color w:val="FF0000"/>
          <w:lang w:val="es-ES"/>
        </w:rPr>
        <w:t xml:space="preserve"> </w:t>
      </w:r>
    </w:p>
    <w:p w:rsidR="00964B71" w:rsidRPr="00835D88" w:rsidRDefault="00964B71" w:rsidP="00964B71">
      <w:pPr>
        <w:pStyle w:val="Default"/>
        <w:jc w:val="both"/>
        <w:rPr>
          <w:color w:val="auto"/>
          <w:lang w:val="es-ES"/>
        </w:rPr>
      </w:pPr>
    </w:p>
    <w:p w:rsidR="00964B71" w:rsidRPr="00835D88" w:rsidRDefault="000B73BF" w:rsidP="00964B71">
      <w:pPr>
        <w:pStyle w:val="Default"/>
        <w:jc w:val="both"/>
        <w:rPr>
          <w:color w:val="auto"/>
          <w:lang w:val="es-ES"/>
        </w:rPr>
      </w:pPr>
      <w:r>
        <w:rPr>
          <w:color w:val="auto"/>
          <w:lang w:val="es-ES"/>
        </w:rPr>
        <w:t>78</w:t>
      </w:r>
      <w:r w:rsidR="007E7700">
        <w:rPr>
          <w:color w:val="auto"/>
          <w:lang w:val="es-ES"/>
        </w:rPr>
        <w:t xml:space="preserve">.   </w:t>
      </w:r>
      <w:r w:rsidR="00290804" w:rsidRPr="00835D88">
        <w:rPr>
          <w:color w:val="auto"/>
          <w:lang w:val="es-ES"/>
        </w:rPr>
        <w:t>Por otra parte, para una mejor coordinación de sus actividades el Gobierno promulgó el Decreto</w:t>
      </w:r>
      <w:r w:rsidR="00835D88" w:rsidRPr="00835D88">
        <w:rPr>
          <w:color w:val="auto"/>
          <w:lang w:val="es-ES"/>
        </w:rPr>
        <w:t xml:space="preserve"> núm. 179/2012, de fecha 30 de </w:t>
      </w:r>
      <w:r w:rsidR="00F10891">
        <w:rPr>
          <w:color w:val="auto"/>
          <w:lang w:val="es-ES"/>
        </w:rPr>
        <w:t>o</w:t>
      </w:r>
      <w:r w:rsidR="00290804" w:rsidRPr="00835D88">
        <w:rPr>
          <w:color w:val="auto"/>
          <w:lang w:val="es-ES"/>
        </w:rPr>
        <w:t xml:space="preserve">ctubre, por el que se desafecta el Comité </w:t>
      </w:r>
      <w:r w:rsidR="00B772DB">
        <w:rPr>
          <w:color w:val="auto"/>
          <w:lang w:val="es-ES"/>
        </w:rPr>
        <w:t xml:space="preserve">sobre los Derechos del Niño </w:t>
      </w:r>
      <w:r w:rsidR="00290804" w:rsidRPr="00835D88">
        <w:rPr>
          <w:color w:val="auto"/>
          <w:lang w:val="es-ES"/>
        </w:rPr>
        <w:t>orgánica y funcionalmente del Ministerio de Educación y Ciencia</w:t>
      </w:r>
      <w:r w:rsidR="005A24A4">
        <w:rPr>
          <w:color w:val="auto"/>
          <w:lang w:val="es-ES"/>
        </w:rPr>
        <w:t xml:space="preserve"> (Actualmente Ministerio de Educación, Enseñanza Universitaria y Deportes)</w:t>
      </w:r>
      <w:r w:rsidR="00290804" w:rsidRPr="00835D88">
        <w:rPr>
          <w:color w:val="auto"/>
          <w:lang w:val="es-ES"/>
        </w:rPr>
        <w:t xml:space="preserve">. En consecuencia, el </w:t>
      </w:r>
      <w:r w:rsidR="00964B71" w:rsidRPr="00835D88">
        <w:rPr>
          <w:color w:val="auto"/>
          <w:lang w:val="es-ES"/>
        </w:rPr>
        <w:t>Comité funciona</w:t>
      </w:r>
      <w:r w:rsidR="00290804" w:rsidRPr="00835D88">
        <w:rPr>
          <w:color w:val="auto"/>
          <w:lang w:val="es-ES"/>
        </w:rPr>
        <w:t xml:space="preserve"> ahorra </w:t>
      </w:r>
      <w:r w:rsidR="00964B71" w:rsidRPr="00835D88">
        <w:rPr>
          <w:color w:val="auto"/>
          <w:lang w:val="es-ES"/>
        </w:rPr>
        <w:t>bajo la tutela del</w:t>
      </w:r>
      <w:r w:rsidR="00F0593A">
        <w:rPr>
          <w:color w:val="auto"/>
          <w:lang w:val="es-ES"/>
        </w:rPr>
        <w:t xml:space="preserve"> Departamento de Derechos Humanos de l</w:t>
      </w:r>
      <w:r w:rsidR="00E33A13">
        <w:rPr>
          <w:color w:val="auto"/>
          <w:lang w:val="es-ES"/>
        </w:rPr>
        <w:t>a Presidencia del Gobierno</w:t>
      </w:r>
      <w:r w:rsidR="00F0593A">
        <w:rPr>
          <w:color w:val="auto"/>
          <w:lang w:val="es-ES"/>
        </w:rPr>
        <w:t xml:space="preserve">. </w:t>
      </w:r>
      <w:r w:rsidR="00E33A13">
        <w:rPr>
          <w:color w:val="auto"/>
          <w:lang w:val="es-ES"/>
        </w:rPr>
        <w:t xml:space="preserve">Con ese cambio también </w:t>
      </w:r>
      <w:r w:rsidR="00964B71" w:rsidRPr="00835D88">
        <w:rPr>
          <w:color w:val="auto"/>
          <w:lang w:val="es-ES"/>
        </w:rPr>
        <w:t xml:space="preserve">se </w:t>
      </w:r>
      <w:r w:rsidR="00290804" w:rsidRPr="00835D88">
        <w:rPr>
          <w:color w:val="auto"/>
          <w:lang w:val="es-ES"/>
        </w:rPr>
        <w:t xml:space="preserve">reformó </w:t>
      </w:r>
      <w:r w:rsidR="00964B71" w:rsidRPr="00835D88">
        <w:rPr>
          <w:color w:val="auto"/>
          <w:lang w:val="es-ES"/>
        </w:rPr>
        <w:t>los artículos 3 y 6 del Decreto n</w:t>
      </w:r>
      <w:r w:rsidR="00835D88" w:rsidRPr="00835D88">
        <w:rPr>
          <w:color w:val="auto"/>
          <w:lang w:val="es-ES"/>
        </w:rPr>
        <w:t>úmero 100/1997</w:t>
      </w:r>
      <w:r w:rsidR="0004324E">
        <w:rPr>
          <w:color w:val="auto"/>
          <w:lang w:val="es-ES"/>
        </w:rPr>
        <w:t>,</w:t>
      </w:r>
      <w:r w:rsidR="00835D88" w:rsidRPr="00835D88">
        <w:rPr>
          <w:color w:val="auto"/>
          <w:lang w:val="es-ES"/>
        </w:rPr>
        <w:t xml:space="preserve"> de fecha 30 de </w:t>
      </w:r>
      <w:r w:rsidR="00F10891">
        <w:rPr>
          <w:color w:val="auto"/>
          <w:lang w:val="es-ES"/>
        </w:rPr>
        <w:t>s</w:t>
      </w:r>
      <w:r w:rsidR="00964B71" w:rsidRPr="00835D88">
        <w:rPr>
          <w:color w:val="auto"/>
          <w:lang w:val="es-ES"/>
        </w:rPr>
        <w:t>eptiembre, por el que se crea dicho Comité</w:t>
      </w:r>
      <w:r w:rsidR="00D07693">
        <w:rPr>
          <w:color w:val="auto"/>
          <w:lang w:val="es-ES"/>
        </w:rPr>
        <w:t xml:space="preserve">, para </w:t>
      </w:r>
      <w:r w:rsidR="00E33A13">
        <w:rPr>
          <w:color w:val="auto"/>
          <w:lang w:val="es-ES"/>
        </w:rPr>
        <w:t xml:space="preserve">darle </w:t>
      </w:r>
      <w:r w:rsidR="00D07693">
        <w:rPr>
          <w:color w:val="auto"/>
          <w:lang w:val="es-ES"/>
        </w:rPr>
        <w:t>más eficacia en su funcionamiento</w:t>
      </w:r>
      <w:r w:rsidR="00964B71" w:rsidRPr="00835D88">
        <w:rPr>
          <w:color w:val="auto"/>
          <w:lang w:val="es-ES"/>
        </w:rPr>
        <w:t>.</w:t>
      </w:r>
    </w:p>
    <w:p w:rsidR="00964B71" w:rsidRPr="001B61E9" w:rsidRDefault="007E7700" w:rsidP="007E7700">
      <w:pPr>
        <w:pStyle w:val="Default"/>
        <w:tabs>
          <w:tab w:val="left" w:pos="940"/>
        </w:tabs>
        <w:jc w:val="both"/>
        <w:rPr>
          <w:color w:val="auto"/>
          <w:lang w:val="es-ES"/>
        </w:rPr>
      </w:pPr>
      <w:r>
        <w:rPr>
          <w:color w:val="auto"/>
          <w:lang w:val="es-ES"/>
        </w:rPr>
        <w:tab/>
      </w:r>
    </w:p>
    <w:p w:rsidR="00964B71" w:rsidRPr="001B61E9" w:rsidRDefault="007E7700" w:rsidP="00964B71">
      <w:pPr>
        <w:pStyle w:val="Default"/>
        <w:jc w:val="both"/>
        <w:rPr>
          <w:color w:val="auto"/>
          <w:lang w:val="es-ES"/>
        </w:rPr>
      </w:pPr>
      <w:r>
        <w:rPr>
          <w:color w:val="auto"/>
          <w:lang w:val="es-ES"/>
        </w:rPr>
        <w:t>79</w:t>
      </w:r>
      <w:r w:rsidR="00E21D7D">
        <w:rPr>
          <w:color w:val="auto"/>
          <w:lang w:val="es-ES"/>
        </w:rPr>
        <w:t>.</w:t>
      </w:r>
      <w:r w:rsidR="00E21D7D">
        <w:rPr>
          <w:color w:val="auto"/>
          <w:lang w:val="es-ES"/>
        </w:rPr>
        <w:tab/>
      </w:r>
      <w:r w:rsidR="00E33A13">
        <w:rPr>
          <w:color w:val="auto"/>
          <w:lang w:val="es-ES"/>
        </w:rPr>
        <w:t>El C</w:t>
      </w:r>
      <w:r w:rsidR="00964B71" w:rsidRPr="001B61E9">
        <w:rPr>
          <w:color w:val="auto"/>
          <w:lang w:val="es-ES"/>
        </w:rPr>
        <w:t xml:space="preserve">omité trabaja </w:t>
      </w:r>
      <w:r w:rsidR="00E33A13">
        <w:rPr>
          <w:color w:val="auto"/>
          <w:lang w:val="es-ES"/>
        </w:rPr>
        <w:t xml:space="preserve">también </w:t>
      </w:r>
      <w:r w:rsidR="00964B71" w:rsidRPr="001B61E9">
        <w:rPr>
          <w:color w:val="auto"/>
          <w:lang w:val="es-ES"/>
        </w:rPr>
        <w:t xml:space="preserve">en estrecha coordinación con los </w:t>
      </w:r>
      <w:r w:rsidR="00835D88">
        <w:rPr>
          <w:color w:val="auto"/>
          <w:lang w:val="es-ES"/>
        </w:rPr>
        <w:t>m</w:t>
      </w:r>
      <w:r w:rsidR="00964B71" w:rsidRPr="001B61E9">
        <w:rPr>
          <w:color w:val="auto"/>
          <w:lang w:val="es-ES"/>
        </w:rPr>
        <w:t xml:space="preserve">inisterios </w:t>
      </w:r>
      <w:r w:rsidR="00835D88">
        <w:rPr>
          <w:color w:val="auto"/>
          <w:lang w:val="es-ES"/>
        </w:rPr>
        <w:t>s</w:t>
      </w:r>
      <w:r w:rsidR="00964B71" w:rsidRPr="001B61E9">
        <w:rPr>
          <w:color w:val="auto"/>
          <w:lang w:val="es-ES"/>
        </w:rPr>
        <w:t>ectoriales vinculados con la promoción y protección de los derechos de los niños</w:t>
      </w:r>
      <w:r w:rsidR="004C4A18" w:rsidRPr="00835D88">
        <w:rPr>
          <w:color w:val="auto"/>
          <w:lang w:val="es-ES"/>
        </w:rPr>
        <w:t>, tales como</w:t>
      </w:r>
      <w:r w:rsidR="00835D88">
        <w:rPr>
          <w:color w:val="auto"/>
          <w:lang w:val="es-ES"/>
        </w:rPr>
        <w:t>: E</w:t>
      </w:r>
      <w:r w:rsidR="00190F03" w:rsidRPr="00835D88">
        <w:rPr>
          <w:color w:val="auto"/>
          <w:lang w:val="es-ES"/>
        </w:rPr>
        <w:t>ducación</w:t>
      </w:r>
      <w:r w:rsidR="00E33A13">
        <w:rPr>
          <w:color w:val="auto"/>
          <w:lang w:val="es-ES"/>
        </w:rPr>
        <w:t>, Enseñanza Universitaria y Deportes</w:t>
      </w:r>
      <w:r w:rsidR="00966929">
        <w:rPr>
          <w:color w:val="auto"/>
          <w:lang w:val="es-ES"/>
        </w:rPr>
        <w:t>;</w:t>
      </w:r>
      <w:r w:rsidR="00190F03" w:rsidRPr="00835D88">
        <w:rPr>
          <w:color w:val="auto"/>
          <w:lang w:val="es-ES"/>
        </w:rPr>
        <w:t xml:space="preserve"> Sanidad y Bienestar </w:t>
      </w:r>
      <w:r w:rsidR="00835D88">
        <w:rPr>
          <w:color w:val="auto"/>
          <w:lang w:val="es-ES"/>
        </w:rPr>
        <w:t>Social</w:t>
      </w:r>
      <w:r w:rsidR="00966929">
        <w:rPr>
          <w:color w:val="auto"/>
          <w:lang w:val="es-ES"/>
        </w:rPr>
        <w:t>;</w:t>
      </w:r>
      <w:r w:rsidR="00835D88">
        <w:rPr>
          <w:color w:val="auto"/>
          <w:lang w:val="es-ES"/>
        </w:rPr>
        <w:t xml:space="preserve"> </w:t>
      </w:r>
      <w:r w:rsidR="00190F03" w:rsidRPr="00835D88">
        <w:rPr>
          <w:color w:val="auto"/>
          <w:lang w:val="es-ES"/>
        </w:rPr>
        <w:t>A</w:t>
      </w:r>
      <w:r w:rsidR="00835D88">
        <w:rPr>
          <w:color w:val="auto"/>
          <w:lang w:val="es-ES"/>
        </w:rPr>
        <w:t xml:space="preserve">suntos </w:t>
      </w:r>
      <w:r w:rsidR="00190F03" w:rsidRPr="00835D88">
        <w:rPr>
          <w:color w:val="auto"/>
          <w:lang w:val="es-ES"/>
        </w:rPr>
        <w:t>S</w:t>
      </w:r>
      <w:r w:rsidR="00835D88">
        <w:rPr>
          <w:color w:val="auto"/>
          <w:lang w:val="es-ES"/>
        </w:rPr>
        <w:t>ociales e Igualdad de Género</w:t>
      </w:r>
      <w:r w:rsidR="00966929">
        <w:rPr>
          <w:color w:val="auto"/>
          <w:lang w:val="es-ES"/>
        </w:rPr>
        <w:t>;</w:t>
      </w:r>
      <w:r w:rsidR="00190F03" w:rsidRPr="00835D88">
        <w:rPr>
          <w:color w:val="auto"/>
          <w:lang w:val="es-ES"/>
        </w:rPr>
        <w:t xml:space="preserve"> Interior</w:t>
      </w:r>
      <w:r w:rsidR="00835D88">
        <w:rPr>
          <w:color w:val="auto"/>
          <w:lang w:val="es-ES"/>
        </w:rPr>
        <w:t xml:space="preserve"> y Corporaciones Locales</w:t>
      </w:r>
      <w:r w:rsidR="00966929">
        <w:rPr>
          <w:color w:val="auto"/>
          <w:lang w:val="es-ES"/>
        </w:rPr>
        <w:t>;</w:t>
      </w:r>
      <w:r w:rsidR="00190F03" w:rsidRPr="00835D88">
        <w:rPr>
          <w:color w:val="auto"/>
          <w:lang w:val="es-ES"/>
        </w:rPr>
        <w:t xml:space="preserve"> </w:t>
      </w:r>
      <w:r w:rsidR="00835D88" w:rsidRPr="00835D88">
        <w:rPr>
          <w:color w:val="auto"/>
          <w:lang w:val="es-ES"/>
        </w:rPr>
        <w:t>Información</w:t>
      </w:r>
      <w:r w:rsidR="00835D88">
        <w:rPr>
          <w:color w:val="auto"/>
          <w:lang w:val="es-ES"/>
        </w:rPr>
        <w:t>,</w:t>
      </w:r>
      <w:r w:rsidR="00190F03" w:rsidRPr="00835D88">
        <w:rPr>
          <w:color w:val="auto"/>
          <w:lang w:val="es-ES"/>
        </w:rPr>
        <w:t xml:space="preserve"> Prensa y Radio</w:t>
      </w:r>
      <w:r w:rsidR="00966929">
        <w:rPr>
          <w:color w:val="auto"/>
          <w:lang w:val="es-ES"/>
        </w:rPr>
        <w:t>;</w:t>
      </w:r>
      <w:r w:rsidR="00190F03" w:rsidRPr="00835D88">
        <w:rPr>
          <w:color w:val="auto"/>
          <w:lang w:val="es-ES"/>
        </w:rPr>
        <w:t xml:space="preserve"> e</w:t>
      </w:r>
      <w:r w:rsidR="00F0593A">
        <w:rPr>
          <w:color w:val="auto"/>
          <w:lang w:val="es-ES"/>
        </w:rPr>
        <w:t>n</w:t>
      </w:r>
      <w:r w:rsidR="00190F03" w:rsidRPr="00835D88">
        <w:rPr>
          <w:color w:val="auto"/>
          <w:lang w:val="es-ES"/>
        </w:rPr>
        <w:t>t</w:t>
      </w:r>
      <w:r w:rsidR="00F0593A">
        <w:rPr>
          <w:color w:val="auto"/>
          <w:lang w:val="es-ES"/>
        </w:rPr>
        <w:t>re otros</w:t>
      </w:r>
      <w:r w:rsidR="00966929">
        <w:rPr>
          <w:color w:val="auto"/>
          <w:lang w:val="es-ES"/>
        </w:rPr>
        <w:t>.</w:t>
      </w:r>
    </w:p>
    <w:p w:rsidR="00964B71" w:rsidRDefault="00964B71" w:rsidP="00964B71">
      <w:pPr>
        <w:pStyle w:val="Default"/>
        <w:jc w:val="both"/>
        <w:rPr>
          <w:color w:val="auto"/>
          <w:lang w:val="es-ES"/>
        </w:rPr>
      </w:pPr>
    </w:p>
    <w:p w:rsidR="00384D33" w:rsidRDefault="00384D33" w:rsidP="00964B71">
      <w:pPr>
        <w:pStyle w:val="Default"/>
        <w:jc w:val="both"/>
        <w:rPr>
          <w:color w:val="auto"/>
          <w:lang w:val="es-ES"/>
        </w:rPr>
      </w:pPr>
    </w:p>
    <w:p w:rsidR="00964B71" w:rsidRPr="001B61E9" w:rsidRDefault="001C366A" w:rsidP="00417E28">
      <w:pPr>
        <w:pStyle w:val="Default"/>
        <w:numPr>
          <w:ilvl w:val="0"/>
          <w:numId w:val="7"/>
        </w:numPr>
        <w:jc w:val="both"/>
        <w:rPr>
          <w:color w:val="auto"/>
          <w:lang w:val="es-ES"/>
        </w:rPr>
      </w:pPr>
      <w:r>
        <w:rPr>
          <w:b/>
          <w:bCs/>
          <w:color w:val="auto"/>
          <w:lang w:val="es-ES"/>
        </w:rPr>
        <w:t xml:space="preserve">Mecanismos de Vigilancia Independientes </w:t>
      </w:r>
      <w:r w:rsidR="00964B71" w:rsidRPr="001B61E9">
        <w:rPr>
          <w:b/>
          <w:bCs/>
          <w:color w:val="auto"/>
          <w:lang w:val="es-ES"/>
        </w:rPr>
        <w:t>(</w:t>
      </w:r>
      <w:r w:rsidR="00C06050">
        <w:rPr>
          <w:b/>
          <w:bCs/>
          <w:color w:val="auto"/>
          <w:lang w:val="es-ES"/>
        </w:rPr>
        <w:t>C</w:t>
      </w:r>
      <w:r w:rsidR="00964B71" w:rsidRPr="001B61E9">
        <w:rPr>
          <w:b/>
          <w:bCs/>
          <w:color w:val="auto"/>
          <w:lang w:val="es-ES"/>
        </w:rPr>
        <w:t>R</w:t>
      </w:r>
      <w:r w:rsidR="00C06050">
        <w:rPr>
          <w:b/>
          <w:bCs/>
          <w:color w:val="auto"/>
          <w:lang w:val="es-ES"/>
        </w:rPr>
        <w:t>C/C</w:t>
      </w:r>
      <w:r w:rsidR="000D1AB3">
        <w:rPr>
          <w:b/>
          <w:bCs/>
          <w:color w:val="auto"/>
          <w:lang w:val="es-ES"/>
        </w:rPr>
        <w:t>.</w:t>
      </w:r>
      <w:r w:rsidR="00C06050">
        <w:rPr>
          <w:b/>
          <w:bCs/>
          <w:color w:val="auto"/>
          <w:lang w:val="es-ES"/>
        </w:rPr>
        <w:t>143</w:t>
      </w:r>
      <w:r w:rsidR="00964B71" w:rsidRPr="001B61E9">
        <w:rPr>
          <w:b/>
          <w:bCs/>
          <w:color w:val="auto"/>
          <w:lang w:val="es-ES"/>
        </w:rPr>
        <w:t xml:space="preserve"> </w:t>
      </w:r>
      <w:r>
        <w:rPr>
          <w:b/>
          <w:bCs/>
          <w:color w:val="auto"/>
          <w:lang w:val="es-ES"/>
        </w:rPr>
        <w:t>P</w:t>
      </w:r>
      <w:r w:rsidR="00964B71" w:rsidRPr="001B61E9">
        <w:rPr>
          <w:b/>
          <w:bCs/>
          <w:color w:val="auto"/>
          <w:lang w:val="es-ES"/>
        </w:rPr>
        <w:t xml:space="preserve">árrafo </w:t>
      </w:r>
      <w:r>
        <w:rPr>
          <w:b/>
          <w:bCs/>
          <w:color w:val="auto"/>
          <w:lang w:val="es-ES"/>
        </w:rPr>
        <w:t>N</w:t>
      </w:r>
      <w:r w:rsidR="00964B71" w:rsidRPr="001B61E9">
        <w:rPr>
          <w:b/>
          <w:bCs/>
          <w:color w:val="auto"/>
          <w:lang w:val="es-ES"/>
        </w:rPr>
        <w:t>°</w:t>
      </w:r>
      <w:r w:rsidR="00FC4378">
        <w:rPr>
          <w:b/>
          <w:bCs/>
          <w:color w:val="auto"/>
          <w:lang w:val="es-ES"/>
        </w:rPr>
        <w:t>.</w:t>
      </w:r>
      <w:r w:rsidR="00964B71" w:rsidRPr="001B61E9">
        <w:rPr>
          <w:b/>
          <w:bCs/>
          <w:color w:val="auto"/>
          <w:lang w:val="es-ES"/>
        </w:rPr>
        <w:t xml:space="preserve"> </w:t>
      </w:r>
      <w:r>
        <w:rPr>
          <w:b/>
          <w:bCs/>
          <w:color w:val="auto"/>
          <w:lang w:val="es-ES"/>
        </w:rPr>
        <w:t>323</w:t>
      </w:r>
      <w:r w:rsidR="00964B71" w:rsidRPr="001B61E9">
        <w:rPr>
          <w:b/>
          <w:bCs/>
          <w:color w:val="auto"/>
          <w:lang w:val="es-ES"/>
        </w:rPr>
        <w:t xml:space="preserve">) </w:t>
      </w:r>
    </w:p>
    <w:p w:rsidR="00964B71" w:rsidRPr="001B61E9" w:rsidRDefault="00964B71" w:rsidP="00964B71">
      <w:pPr>
        <w:pStyle w:val="Default"/>
        <w:jc w:val="both"/>
        <w:rPr>
          <w:color w:val="auto"/>
          <w:lang w:val="es-ES"/>
        </w:rPr>
      </w:pPr>
    </w:p>
    <w:p w:rsidR="00964B71" w:rsidRPr="00670338" w:rsidRDefault="007E7700" w:rsidP="00964B71">
      <w:pPr>
        <w:pStyle w:val="Default"/>
        <w:jc w:val="both"/>
        <w:rPr>
          <w:lang w:val="es-ES"/>
        </w:rPr>
      </w:pPr>
      <w:r>
        <w:rPr>
          <w:color w:val="auto"/>
          <w:lang w:val="es-ES"/>
        </w:rPr>
        <w:t>80</w:t>
      </w:r>
      <w:r w:rsidR="00E21D7D">
        <w:rPr>
          <w:color w:val="auto"/>
          <w:lang w:val="es-ES"/>
        </w:rPr>
        <w:t>.</w:t>
      </w:r>
      <w:r w:rsidR="00E21D7D">
        <w:rPr>
          <w:color w:val="auto"/>
          <w:lang w:val="es-ES"/>
        </w:rPr>
        <w:tab/>
      </w:r>
      <w:r w:rsidR="00916D14">
        <w:rPr>
          <w:color w:val="auto"/>
          <w:lang w:val="es-ES"/>
        </w:rPr>
        <w:t>E</w:t>
      </w:r>
      <w:r w:rsidR="00964B71" w:rsidRPr="001B61E9">
        <w:rPr>
          <w:color w:val="auto"/>
          <w:lang w:val="es-ES"/>
        </w:rPr>
        <w:t xml:space="preserve">l </w:t>
      </w:r>
      <w:r w:rsidR="00843D1A">
        <w:rPr>
          <w:color w:val="auto"/>
          <w:lang w:val="es-ES"/>
        </w:rPr>
        <w:t>CNDN</w:t>
      </w:r>
      <w:r w:rsidR="00964B71" w:rsidRPr="001B61E9">
        <w:rPr>
          <w:color w:val="auto"/>
          <w:lang w:val="es-ES"/>
        </w:rPr>
        <w:t>,</w:t>
      </w:r>
      <w:r w:rsidR="00916D14">
        <w:rPr>
          <w:color w:val="auto"/>
          <w:lang w:val="es-ES"/>
        </w:rPr>
        <w:t xml:space="preserve"> creado m</w:t>
      </w:r>
      <w:r w:rsidR="00916D14" w:rsidRPr="00482D9A">
        <w:rPr>
          <w:lang w:val="es-ES"/>
        </w:rPr>
        <w:t>ediante Decreto No.</w:t>
      </w:r>
      <w:r w:rsidR="00916D14">
        <w:rPr>
          <w:lang w:val="es-ES"/>
        </w:rPr>
        <w:t xml:space="preserve"> 100</w:t>
      </w:r>
      <w:r w:rsidR="00916D14" w:rsidRPr="00482D9A">
        <w:rPr>
          <w:lang w:val="es-ES"/>
        </w:rPr>
        <w:t>/</w:t>
      </w:r>
      <w:r w:rsidR="00916D14">
        <w:rPr>
          <w:lang w:val="es-ES"/>
        </w:rPr>
        <w:t>1997</w:t>
      </w:r>
      <w:r w:rsidR="0004324E">
        <w:rPr>
          <w:lang w:val="es-ES"/>
        </w:rPr>
        <w:t>,</w:t>
      </w:r>
      <w:r w:rsidR="00916D14" w:rsidRPr="00482D9A">
        <w:rPr>
          <w:lang w:val="es-ES"/>
        </w:rPr>
        <w:t xml:space="preserve"> de fecha </w:t>
      </w:r>
      <w:r w:rsidR="00916D14">
        <w:rPr>
          <w:lang w:val="es-ES"/>
        </w:rPr>
        <w:t xml:space="preserve">30 de </w:t>
      </w:r>
      <w:r w:rsidR="00F10891">
        <w:rPr>
          <w:lang w:val="es-ES"/>
        </w:rPr>
        <w:t>s</w:t>
      </w:r>
      <w:r w:rsidR="00916D14">
        <w:rPr>
          <w:lang w:val="es-ES"/>
        </w:rPr>
        <w:t xml:space="preserve">eptiembre, es </w:t>
      </w:r>
      <w:r w:rsidR="00916D14" w:rsidRPr="00482D9A">
        <w:rPr>
          <w:lang w:val="es-ES"/>
        </w:rPr>
        <w:t xml:space="preserve">el </w:t>
      </w:r>
      <w:r w:rsidR="00916D14">
        <w:rPr>
          <w:lang w:val="es-ES"/>
        </w:rPr>
        <w:t xml:space="preserve">máximo </w:t>
      </w:r>
      <w:r w:rsidR="00916D14" w:rsidRPr="006D26EA">
        <w:rPr>
          <w:lang w:val="es-ES"/>
        </w:rPr>
        <w:t>ó</w:t>
      </w:r>
      <w:r w:rsidR="00916D14">
        <w:rPr>
          <w:lang w:val="es-ES"/>
        </w:rPr>
        <w:t>rgano</w:t>
      </w:r>
      <w:r w:rsidR="00916D14" w:rsidRPr="006D26EA">
        <w:rPr>
          <w:lang w:val="es-ES"/>
        </w:rPr>
        <w:t xml:space="preserve"> de vigilancia </w:t>
      </w:r>
      <w:r w:rsidR="00916D14">
        <w:rPr>
          <w:lang w:val="es-ES"/>
        </w:rPr>
        <w:t xml:space="preserve">y control que </w:t>
      </w:r>
      <w:r w:rsidR="00916D14" w:rsidRPr="006D26EA">
        <w:rPr>
          <w:lang w:val="es-ES"/>
        </w:rPr>
        <w:t>examin</w:t>
      </w:r>
      <w:r w:rsidR="00916D14">
        <w:rPr>
          <w:lang w:val="es-ES"/>
        </w:rPr>
        <w:t xml:space="preserve">a </w:t>
      </w:r>
      <w:r w:rsidR="00916D14" w:rsidRPr="006D26EA">
        <w:rPr>
          <w:lang w:val="es-ES"/>
        </w:rPr>
        <w:t>las medidas y acciones lleva</w:t>
      </w:r>
      <w:r w:rsidR="00916D14">
        <w:rPr>
          <w:lang w:val="es-ES"/>
        </w:rPr>
        <w:t xml:space="preserve">das a </w:t>
      </w:r>
      <w:r w:rsidR="00916D14" w:rsidRPr="006D26EA">
        <w:rPr>
          <w:lang w:val="es-ES"/>
        </w:rPr>
        <w:t xml:space="preserve">cabo </w:t>
      </w:r>
      <w:r w:rsidR="00916D14">
        <w:rPr>
          <w:lang w:val="es-ES"/>
        </w:rPr>
        <w:t>por el Gobierno de</w:t>
      </w:r>
      <w:r w:rsidR="00916D14" w:rsidRPr="006D26EA">
        <w:rPr>
          <w:lang w:val="es-ES"/>
        </w:rPr>
        <w:t xml:space="preserve"> </w:t>
      </w:r>
      <w:r w:rsidR="00843D1A">
        <w:rPr>
          <w:lang w:val="es-ES"/>
        </w:rPr>
        <w:t>GE</w:t>
      </w:r>
      <w:r w:rsidR="00916D14" w:rsidRPr="006D26EA">
        <w:rPr>
          <w:lang w:val="es-ES"/>
        </w:rPr>
        <w:t xml:space="preserve"> y</w:t>
      </w:r>
      <w:r w:rsidR="00916D14">
        <w:rPr>
          <w:lang w:val="es-ES"/>
        </w:rPr>
        <w:t xml:space="preserve"> </w:t>
      </w:r>
      <w:r>
        <w:rPr>
          <w:lang w:val="es-ES"/>
        </w:rPr>
        <w:t>vela por la emisión de</w:t>
      </w:r>
      <w:r w:rsidR="00916D14">
        <w:rPr>
          <w:lang w:val="es-ES"/>
        </w:rPr>
        <w:t xml:space="preserve"> los informes periódicos </w:t>
      </w:r>
      <w:r w:rsidR="00916D14" w:rsidRPr="006D26EA">
        <w:rPr>
          <w:lang w:val="es-ES"/>
        </w:rPr>
        <w:t xml:space="preserve">en concordancia con las disposiciones y principios de la Convención, para cumplir con </w:t>
      </w:r>
      <w:r w:rsidR="00916D14">
        <w:rPr>
          <w:lang w:val="es-ES"/>
        </w:rPr>
        <w:t>sus</w:t>
      </w:r>
      <w:r w:rsidR="00916D14" w:rsidRPr="006D26EA">
        <w:rPr>
          <w:lang w:val="es-ES"/>
        </w:rPr>
        <w:t xml:space="preserve"> objet</w:t>
      </w:r>
      <w:r w:rsidR="00916D14">
        <w:rPr>
          <w:lang w:val="es-ES"/>
        </w:rPr>
        <w:t>iv</w:t>
      </w:r>
      <w:r w:rsidR="00916D14" w:rsidRPr="006D26EA">
        <w:rPr>
          <w:lang w:val="es-ES"/>
        </w:rPr>
        <w:t>o</w:t>
      </w:r>
      <w:r w:rsidR="00916D14">
        <w:rPr>
          <w:lang w:val="es-ES"/>
        </w:rPr>
        <w:t>s</w:t>
      </w:r>
      <w:r w:rsidR="00916D14" w:rsidRPr="006D26EA">
        <w:rPr>
          <w:lang w:val="es-ES"/>
        </w:rPr>
        <w:t>.</w:t>
      </w:r>
      <w:r w:rsidR="00670338">
        <w:rPr>
          <w:lang w:val="es-ES"/>
        </w:rPr>
        <w:t xml:space="preserve"> </w:t>
      </w:r>
      <w:r w:rsidR="00083C8E">
        <w:rPr>
          <w:lang w:val="es-ES"/>
        </w:rPr>
        <w:t>Además del</w:t>
      </w:r>
      <w:r w:rsidR="007317E7">
        <w:rPr>
          <w:lang w:val="es-ES"/>
        </w:rPr>
        <w:t xml:space="preserve"> </w:t>
      </w:r>
      <w:r w:rsidR="00083C8E">
        <w:rPr>
          <w:lang w:val="es-ES"/>
        </w:rPr>
        <w:t>CNDN e</w:t>
      </w:r>
      <w:r w:rsidR="00964B71" w:rsidRPr="001B61E9">
        <w:rPr>
          <w:color w:val="auto"/>
          <w:lang w:val="es-ES"/>
        </w:rPr>
        <w:t xml:space="preserve">xisten otras instituciones y entidades </w:t>
      </w:r>
      <w:r w:rsidR="00E05E0D">
        <w:rPr>
          <w:color w:val="auto"/>
          <w:lang w:val="es-ES"/>
        </w:rPr>
        <w:t>que ejercen funciones de control y vigilancia</w:t>
      </w:r>
      <w:r w:rsidR="00964B71" w:rsidRPr="001B61E9">
        <w:rPr>
          <w:color w:val="auto"/>
          <w:lang w:val="es-ES"/>
        </w:rPr>
        <w:t xml:space="preserve">, tales como: </w:t>
      </w:r>
    </w:p>
    <w:p w:rsidR="008C790A" w:rsidRDefault="008C790A" w:rsidP="00964B71">
      <w:pPr>
        <w:pStyle w:val="Default"/>
        <w:jc w:val="both"/>
        <w:rPr>
          <w:color w:val="auto"/>
          <w:lang w:val="es-ES"/>
        </w:rPr>
      </w:pPr>
    </w:p>
    <w:p w:rsidR="00E5361D" w:rsidRDefault="00E5361D" w:rsidP="00641C1C">
      <w:pPr>
        <w:pStyle w:val="Default"/>
        <w:numPr>
          <w:ilvl w:val="1"/>
          <w:numId w:val="1"/>
        </w:numPr>
        <w:jc w:val="both"/>
        <w:rPr>
          <w:color w:val="auto"/>
          <w:lang w:val="es-ES"/>
        </w:rPr>
      </w:pPr>
      <w:r>
        <w:rPr>
          <w:color w:val="auto"/>
          <w:lang w:val="es-ES"/>
        </w:rPr>
        <w:t xml:space="preserve">El Departamento de Derechos Humanos, afecto a la Presidencia del Gobierno, </w:t>
      </w:r>
    </w:p>
    <w:p w:rsidR="00E5361D" w:rsidRDefault="00E5361D" w:rsidP="00E5361D">
      <w:pPr>
        <w:pStyle w:val="Default"/>
        <w:ind w:left="1440"/>
        <w:jc w:val="both"/>
        <w:rPr>
          <w:color w:val="auto"/>
          <w:lang w:val="es-ES"/>
        </w:rPr>
      </w:pPr>
    </w:p>
    <w:p w:rsidR="008C790A" w:rsidRPr="007E7700" w:rsidRDefault="008C790A" w:rsidP="00964B71">
      <w:pPr>
        <w:pStyle w:val="Default"/>
        <w:numPr>
          <w:ilvl w:val="1"/>
          <w:numId w:val="1"/>
        </w:numPr>
        <w:jc w:val="both"/>
        <w:rPr>
          <w:color w:val="auto"/>
          <w:lang w:val="es-ES"/>
        </w:rPr>
      </w:pPr>
      <w:r w:rsidRPr="007E7700">
        <w:rPr>
          <w:color w:val="auto"/>
          <w:lang w:val="es-ES"/>
        </w:rPr>
        <w:t xml:space="preserve">El Defensor del Pueblo, </w:t>
      </w:r>
      <w:r w:rsidR="009217EF" w:rsidRPr="007E7700">
        <w:rPr>
          <w:color w:val="auto"/>
          <w:lang w:val="es-ES"/>
        </w:rPr>
        <w:t xml:space="preserve">creado por </w:t>
      </w:r>
      <w:r w:rsidR="0004324E" w:rsidRPr="007E7700">
        <w:rPr>
          <w:color w:val="auto"/>
          <w:lang w:val="es-ES"/>
        </w:rPr>
        <w:t xml:space="preserve">la reforma de la Ley Fundamental del 16 de febrero de 2012. </w:t>
      </w:r>
    </w:p>
    <w:p w:rsidR="00324BF0" w:rsidRPr="00DE1796" w:rsidRDefault="00013E9C" w:rsidP="00324BF0">
      <w:pPr>
        <w:pStyle w:val="Default"/>
        <w:numPr>
          <w:ilvl w:val="1"/>
          <w:numId w:val="1"/>
        </w:numPr>
        <w:jc w:val="both"/>
        <w:rPr>
          <w:u w:val="single"/>
          <w:lang w:val="es-ES"/>
        </w:rPr>
      </w:pPr>
      <w:r w:rsidRPr="00DE1796">
        <w:rPr>
          <w:color w:val="auto"/>
          <w:lang w:val="es-ES"/>
        </w:rPr>
        <w:t xml:space="preserve">La </w:t>
      </w:r>
      <w:r w:rsidR="008E0F01" w:rsidRPr="00DE1796">
        <w:rPr>
          <w:color w:val="auto"/>
          <w:lang w:val="es-ES"/>
        </w:rPr>
        <w:t>Comisión</w:t>
      </w:r>
      <w:r w:rsidR="004D5017" w:rsidRPr="00DE1796">
        <w:rPr>
          <w:color w:val="auto"/>
          <w:lang w:val="es-ES"/>
        </w:rPr>
        <w:t xml:space="preserve"> de Derechos Humanos</w:t>
      </w:r>
      <w:r w:rsidR="008E0F01" w:rsidRPr="00DE1796">
        <w:rPr>
          <w:color w:val="auto"/>
          <w:lang w:val="es-ES"/>
        </w:rPr>
        <w:t xml:space="preserve"> creada desde 1990 por Decreto-Ley No. 7/1990</w:t>
      </w:r>
      <w:r w:rsidR="00E86A6A" w:rsidRPr="00DE1796">
        <w:rPr>
          <w:color w:val="auto"/>
          <w:lang w:val="es-ES"/>
        </w:rPr>
        <w:t>,</w:t>
      </w:r>
      <w:r w:rsidR="008E0F01" w:rsidRPr="00DE1796">
        <w:rPr>
          <w:color w:val="auto"/>
          <w:lang w:val="es-ES"/>
        </w:rPr>
        <w:t xml:space="preserve"> de fecha 27 de septiembre. </w:t>
      </w:r>
    </w:p>
    <w:p w:rsidR="00324BF0" w:rsidRDefault="00324BF0" w:rsidP="00324BF0">
      <w:pPr>
        <w:pStyle w:val="Default"/>
        <w:ind w:left="1440"/>
        <w:jc w:val="both"/>
        <w:rPr>
          <w:color w:val="auto"/>
          <w:u w:val="single"/>
          <w:lang w:val="es-ES"/>
        </w:rPr>
      </w:pPr>
    </w:p>
    <w:p w:rsidR="0053609E" w:rsidRPr="008C4B37" w:rsidRDefault="0053609E" w:rsidP="00324BF0">
      <w:pPr>
        <w:pStyle w:val="Default"/>
        <w:ind w:left="1440"/>
        <w:jc w:val="both"/>
        <w:rPr>
          <w:color w:val="auto"/>
          <w:u w:val="single"/>
          <w:lang w:val="es-ES"/>
        </w:rPr>
      </w:pPr>
    </w:p>
    <w:p w:rsidR="008226A1" w:rsidRPr="007250DF" w:rsidRDefault="008226A1" w:rsidP="00417E28">
      <w:pPr>
        <w:pStyle w:val="Default"/>
        <w:numPr>
          <w:ilvl w:val="0"/>
          <w:numId w:val="7"/>
        </w:numPr>
        <w:jc w:val="both"/>
        <w:rPr>
          <w:b/>
          <w:color w:val="auto"/>
          <w:lang w:val="es-ES"/>
        </w:rPr>
      </w:pPr>
      <w:r w:rsidRPr="008226A1">
        <w:rPr>
          <w:b/>
          <w:color w:val="auto"/>
          <w:lang w:val="es-ES"/>
        </w:rPr>
        <w:t>Recurso</w:t>
      </w:r>
      <w:r w:rsidRPr="007250DF">
        <w:rPr>
          <w:b/>
          <w:color w:val="auto"/>
          <w:lang w:val="es-ES"/>
        </w:rPr>
        <w:t>s destinados a los niños (</w:t>
      </w:r>
      <w:r w:rsidR="00C06050" w:rsidRPr="007250DF">
        <w:rPr>
          <w:b/>
          <w:color w:val="auto"/>
          <w:lang w:val="es-ES"/>
        </w:rPr>
        <w:t>C</w:t>
      </w:r>
      <w:r w:rsidRPr="007250DF">
        <w:rPr>
          <w:b/>
          <w:color w:val="auto"/>
          <w:lang w:val="es-ES"/>
        </w:rPr>
        <w:t>R</w:t>
      </w:r>
      <w:r w:rsidR="00C06050" w:rsidRPr="007250DF">
        <w:rPr>
          <w:b/>
          <w:color w:val="auto"/>
          <w:lang w:val="es-ES"/>
        </w:rPr>
        <w:t>C/C</w:t>
      </w:r>
      <w:r w:rsidR="000D1AB3" w:rsidRPr="007250DF">
        <w:rPr>
          <w:b/>
          <w:color w:val="auto"/>
          <w:lang w:val="es-ES"/>
        </w:rPr>
        <w:t>.</w:t>
      </w:r>
      <w:r w:rsidR="00C06050" w:rsidRPr="007250DF">
        <w:rPr>
          <w:b/>
          <w:color w:val="auto"/>
          <w:lang w:val="es-ES"/>
        </w:rPr>
        <w:t>143</w:t>
      </w:r>
      <w:r w:rsidRPr="007250DF">
        <w:rPr>
          <w:b/>
          <w:color w:val="auto"/>
          <w:lang w:val="es-ES"/>
        </w:rPr>
        <w:t xml:space="preserve"> </w:t>
      </w:r>
      <w:r w:rsidR="00D5090F" w:rsidRPr="007250DF">
        <w:rPr>
          <w:b/>
          <w:color w:val="auto"/>
          <w:lang w:val="es-ES"/>
        </w:rPr>
        <w:t>Párrafo</w:t>
      </w:r>
      <w:r w:rsidRPr="007250DF">
        <w:rPr>
          <w:b/>
          <w:color w:val="auto"/>
          <w:lang w:val="es-ES"/>
        </w:rPr>
        <w:t xml:space="preserve"> No. 325)</w:t>
      </w:r>
    </w:p>
    <w:p w:rsidR="008226A1" w:rsidRDefault="008226A1" w:rsidP="008226A1">
      <w:pPr>
        <w:pStyle w:val="Default"/>
        <w:ind w:left="720"/>
        <w:jc w:val="both"/>
        <w:rPr>
          <w:color w:val="auto"/>
          <w:lang w:val="es-ES"/>
        </w:rPr>
      </w:pPr>
    </w:p>
    <w:p w:rsidR="007250DF" w:rsidRPr="007250DF" w:rsidRDefault="007250DF" w:rsidP="005A776C">
      <w:pPr>
        <w:pStyle w:val="Default"/>
        <w:jc w:val="both"/>
        <w:rPr>
          <w:color w:val="auto"/>
          <w:lang w:val="es-ES"/>
        </w:rPr>
      </w:pPr>
    </w:p>
    <w:p w:rsidR="003E3C88" w:rsidRPr="003C1CB1" w:rsidRDefault="000F1E3D" w:rsidP="003E3C88">
      <w:pPr>
        <w:pStyle w:val="Default"/>
        <w:jc w:val="both"/>
        <w:rPr>
          <w:color w:val="auto"/>
          <w:lang w:val="es-ES"/>
        </w:rPr>
      </w:pPr>
      <w:r>
        <w:rPr>
          <w:lang w:val="es-ES_tradnl"/>
        </w:rPr>
        <w:t>8</w:t>
      </w:r>
      <w:r w:rsidR="0053609E">
        <w:rPr>
          <w:lang w:val="es-ES_tradnl"/>
        </w:rPr>
        <w:t>1</w:t>
      </w:r>
      <w:r w:rsidR="00E21D7D">
        <w:rPr>
          <w:lang w:val="es-ES_tradnl"/>
        </w:rPr>
        <w:t>.</w:t>
      </w:r>
      <w:r w:rsidR="00E21D7D">
        <w:rPr>
          <w:lang w:val="es-ES_tradnl"/>
        </w:rPr>
        <w:tab/>
      </w:r>
      <w:r w:rsidR="00843D1A">
        <w:rPr>
          <w:lang w:val="es-ES_tradnl"/>
        </w:rPr>
        <w:t>El PNDES</w:t>
      </w:r>
      <w:r w:rsidR="007250DF" w:rsidRPr="007250DF">
        <w:rPr>
          <w:lang w:val="es-ES_tradnl"/>
        </w:rPr>
        <w:t xml:space="preserve"> enuncia la visión global del Gobierno y establece que </w:t>
      </w:r>
      <w:r w:rsidR="00A85DE3" w:rsidRPr="007250DF">
        <w:rPr>
          <w:lang w:val="es-US"/>
        </w:rPr>
        <w:t xml:space="preserve">éste </w:t>
      </w:r>
      <w:r w:rsidR="00A85DE3" w:rsidRPr="007250DF">
        <w:rPr>
          <w:lang w:val="es-ES_tradnl"/>
        </w:rPr>
        <w:t>destinará</w:t>
      </w:r>
      <w:r w:rsidR="007250DF" w:rsidRPr="007250DF">
        <w:rPr>
          <w:lang w:val="es-ES_tradnl"/>
        </w:rPr>
        <w:t xml:space="preserve"> el 40% de sus ingresos petroleros al desarrollo social. </w:t>
      </w:r>
      <w:r w:rsidR="005A776C" w:rsidRPr="007250DF">
        <w:rPr>
          <w:color w:val="auto"/>
          <w:lang w:val="es-ES"/>
        </w:rPr>
        <w:t>E</w:t>
      </w:r>
      <w:r w:rsidR="007250DF">
        <w:rPr>
          <w:color w:val="auto"/>
          <w:lang w:val="es-ES"/>
        </w:rPr>
        <w:t xml:space="preserve">ste </w:t>
      </w:r>
      <w:r w:rsidR="00A20503" w:rsidRPr="007250DF">
        <w:rPr>
          <w:color w:val="auto"/>
          <w:lang w:val="es-ES"/>
        </w:rPr>
        <w:t xml:space="preserve">compromiso del </w:t>
      </w:r>
      <w:r w:rsidR="005A776C" w:rsidRPr="007250DF">
        <w:rPr>
          <w:color w:val="auto"/>
          <w:lang w:val="es-ES"/>
        </w:rPr>
        <w:t xml:space="preserve">Gobierno </w:t>
      </w:r>
      <w:r w:rsidR="00A20503" w:rsidRPr="007250DF">
        <w:rPr>
          <w:color w:val="auto"/>
          <w:lang w:val="es-ES"/>
        </w:rPr>
        <w:t xml:space="preserve">se ha visto afectado con la recesión económica que </w:t>
      </w:r>
      <w:r w:rsidR="00065F18" w:rsidRPr="007250DF">
        <w:rPr>
          <w:color w:val="auto"/>
          <w:lang w:val="es-ES"/>
        </w:rPr>
        <w:t>conoc</w:t>
      </w:r>
      <w:r w:rsidR="00065F18">
        <w:rPr>
          <w:color w:val="auto"/>
          <w:lang w:val="es-ES"/>
        </w:rPr>
        <w:t xml:space="preserve">ió </w:t>
      </w:r>
      <w:r w:rsidR="003D5A7A" w:rsidRPr="007250DF">
        <w:rPr>
          <w:color w:val="auto"/>
          <w:lang w:val="es-ES"/>
        </w:rPr>
        <w:t>el país</w:t>
      </w:r>
      <w:r w:rsidR="003C1CB1">
        <w:rPr>
          <w:color w:val="auto"/>
          <w:lang w:val="es-ES"/>
        </w:rPr>
        <w:t xml:space="preserve"> debido a la caída de los precios del petróleo en los mercados. Esta</w:t>
      </w:r>
      <w:r w:rsidR="003C1CB1" w:rsidRPr="003C1CB1">
        <w:rPr>
          <w:color w:val="auto"/>
          <w:lang w:val="es-ES"/>
        </w:rPr>
        <w:t xml:space="preserve"> </w:t>
      </w:r>
      <w:r w:rsidR="003D5A7A" w:rsidRPr="003C1CB1">
        <w:rPr>
          <w:color w:val="auto"/>
          <w:lang w:val="es-ES"/>
        </w:rPr>
        <w:t xml:space="preserve">situación </w:t>
      </w:r>
      <w:r w:rsidR="00A20503" w:rsidRPr="003C1CB1">
        <w:rPr>
          <w:color w:val="auto"/>
          <w:lang w:val="es-ES"/>
        </w:rPr>
        <w:t>redu</w:t>
      </w:r>
      <w:r w:rsidR="00065F18" w:rsidRPr="003C1CB1">
        <w:rPr>
          <w:color w:val="auto"/>
          <w:lang w:val="es-ES"/>
        </w:rPr>
        <w:t xml:space="preserve">jo </w:t>
      </w:r>
      <w:r w:rsidR="007F1AA6" w:rsidRPr="003C1CB1">
        <w:rPr>
          <w:color w:val="auto"/>
          <w:lang w:val="es-ES"/>
        </w:rPr>
        <w:t xml:space="preserve">considerablemente </w:t>
      </w:r>
      <w:r w:rsidR="003D5A7A" w:rsidRPr="003C1CB1">
        <w:rPr>
          <w:color w:val="auto"/>
          <w:lang w:val="es-ES"/>
        </w:rPr>
        <w:t xml:space="preserve">las previsiones presupuestarias desde el </w:t>
      </w:r>
      <w:r w:rsidR="005E42E9" w:rsidRPr="003C1CB1">
        <w:rPr>
          <w:color w:val="auto"/>
          <w:lang w:val="es-ES"/>
        </w:rPr>
        <w:t>mes</w:t>
      </w:r>
      <w:r w:rsidR="003D5A7A" w:rsidRPr="003C1CB1">
        <w:rPr>
          <w:color w:val="auto"/>
          <w:lang w:val="es-ES"/>
        </w:rPr>
        <w:t xml:space="preserve"> de </w:t>
      </w:r>
      <w:r w:rsidR="00F10891" w:rsidRPr="003C1CB1">
        <w:rPr>
          <w:color w:val="auto"/>
          <w:lang w:val="es-ES"/>
        </w:rPr>
        <w:t>m</w:t>
      </w:r>
      <w:r w:rsidR="00A20503" w:rsidRPr="003C1CB1">
        <w:rPr>
          <w:color w:val="auto"/>
          <w:lang w:val="es-ES"/>
        </w:rPr>
        <w:t>ayo de 2015</w:t>
      </w:r>
      <w:r w:rsidR="003D5A7A" w:rsidRPr="003C1CB1">
        <w:rPr>
          <w:color w:val="auto"/>
          <w:lang w:val="es-ES"/>
        </w:rPr>
        <w:t>. Como consecuencia de es</w:t>
      </w:r>
      <w:r w:rsidR="003C1CB1" w:rsidRPr="003C1CB1">
        <w:rPr>
          <w:color w:val="auto"/>
          <w:lang w:val="es-ES"/>
        </w:rPr>
        <w:t>t</w:t>
      </w:r>
      <w:r w:rsidR="003D5A7A" w:rsidRPr="003C1CB1">
        <w:rPr>
          <w:color w:val="auto"/>
          <w:lang w:val="es-ES"/>
        </w:rPr>
        <w:t xml:space="preserve">a </w:t>
      </w:r>
      <w:r w:rsidR="003C1CB1" w:rsidRPr="003C1CB1">
        <w:rPr>
          <w:color w:val="auto"/>
          <w:lang w:val="es-ES"/>
        </w:rPr>
        <w:t>recesi</w:t>
      </w:r>
      <w:r w:rsidR="003D5A7A" w:rsidRPr="003C1CB1">
        <w:rPr>
          <w:color w:val="auto"/>
          <w:lang w:val="es-ES"/>
        </w:rPr>
        <w:t xml:space="preserve">ón, </w:t>
      </w:r>
      <w:r w:rsidR="007F1AA6" w:rsidRPr="003C1CB1">
        <w:rPr>
          <w:color w:val="auto"/>
          <w:lang w:val="es-ES"/>
        </w:rPr>
        <w:t xml:space="preserve">los </w:t>
      </w:r>
      <w:r w:rsidR="00E67FD1" w:rsidRPr="003C1CB1">
        <w:rPr>
          <w:color w:val="auto"/>
          <w:lang w:val="es-ES"/>
        </w:rPr>
        <w:t>fondos de d</w:t>
      </w:r>
      <w:r w:rsidR="007F1AA6" w:rsidRPr="003C1CB1">
        <w:rPr>
          <w:color w:val="auto"/>
          <w:lang w:val="es-ES"/>
        </w:rPr>
        <w:t xml:space="preserve">esarrollo </w:t>
      </w:r>
      <w:r w:rsidR="00E67FD1" w:rsidRPr="003C1CB1">
        <w:rPr>
          <w:color w:val="auto"/>
          <w:lang w:val="es-ES"/>
        </w:rPr>
        <w:t>s</w:t>
      </w:r>
      <w:r w:rsidR="007F1AA6" w:rsidRPr="003C1CB1">
        <w:rPr>
          <w:color w:val="auto"/>
          <w:lang w:val="es-ES"/>
        </w:rPr>
        <w:t>ocial asignados a los sectores sociales (</w:t>
      </w:r>
      <w:r w:rsidR="00B01A7A" w:rsidRPr="003C1CB1">
        <w:rPr>
          <w:color w:val="auto"/>
          <w:lang w:val="es-ES"/>
        </w:rPr>
        <w:t>E</w:t>
      </w:r>
      <w:r w:rsidR="007F1AA6" w:rsidRPr="003C1CB1">
        <w:rPr>
          <w:color w:val="auto"/>
          <w:lang w:val="es-ES"/>
        </w:rPr>
        <w:t xml:space="preserve">ducación, </w:t>
      </w:r>
      <w:r w:rsidR="00A85DE3" w:rsidRPr="003C1CB1">
        <w:rPr>
          <w:color w:val="auto"/>
          <w:lang w:val="es-ES"/>
        </w:rPr>
        <w:t xml:space="preserve">Enseñanza Universitaria y Deportes, </w:t>
      </w:r>
      <w:r w:rsidR="007F1AA6" w:rsidRPr="003C1CB1">
        <w:rPr>
          <w:color w:val="auto"/>
          <w:lang w:val="es-ES"/>
        </w:rPr>
        <w:t>Sa</w:t>
      </w:r>
      <w:r w:rsidR="00B01A7A" w:rsidRPr="003C1CB1">
        <w:rPr>
          <w:color w:val="auto"/>
          <w:lang w:val="es-ES"/>
        </w:rPr>
        <w:t xml:space="preserve">nidad </w:t>
      </w:r>
      <w:r w:rsidR="007F1AA6" w:rsidRPr="003C1CB1">
        <w:rPr>
          <w:color w:val="auto"/>
          <w:lang w:val="es-ES"/>
        </w:rPr>
        <w:t xml:space="preserve">y </w:t>
      </w:r>
      <w:r w:rsidR="00A85DE3" w:rsidRPr="003C1CB1">
        <w:rPr>
          <w:color w:val="auto"/>
          <w:lang w:val="es-ES"/>
        </w:rPr>
        <w:t>B</w:t>
      </w:r>
      <w:r w:rsidR="00B01A7A" w:rsidRPr="003C1CB1">
        <w:rPr>
          <w:color w:val="auto"/>
          <w:lang w:val="es-ES"/>
        </w:rPr>
        <w:t xml:space="preserve">ienestar </w:t>
      </w:r>
      <w:r w:rsidR="00A85DE3" w:rsidRPr="003C1CB1">
        <w:rPr>
          <w:color w:val="auto"/>
          <w:lang w:val="es-ES"/>
        </w:rPr>
        <w:t>S</w:t>
      </w:r>
      <w:r w:rsidR="00B01A7A" w:rsidRPr="003C1CB1">
        <w:rPr>
          <w:color w:val="auto"/>
          <w:lang w:val="es-ES"/>
        </w:rPr>
        <w:t xml:space="preserve">ocial y </w:t>
      </w:r>
      <w:r w:rsidR="007F1AA6" w:rsidRPr="003C1CB1">
        <w:rPr>
          <w:color w:val="auto"/>
          <w:lang w:val="es-ES"/>
        </w:rPr>
        <w:t xml:space="preserve">Asuntos Sociales e Igualdad de </w:t>
      </w:r>
      <w:r w:rsidR="00C116E6" w:rsidRPr="003C1CB1">
        <w:rPr>
          <w:color w:val="auto"/>
          <w:lang w:val="es-ES"/>
        </w:rPr>
        <w:t>Género</w:t>
      </w:r>
      <w:r w:rsidR="007F1AA6" w:rsidRPr="003C1CB1">
        <w:rPr>
          <w:color w:val="auto"/>
          <w:lang w:val="es-ES"/>
        </w:rPr>
        <w:t>) se vieron reducidos de 3.050 millones de F.CFA en 2016 a 2.</w:t>
      </w:r>
      <w:r w:rsidR="003C088A" w:rsidRPr="003C1CB1">
        <w:rPr>
          <w:color w:val="auto"/>
          <w:lang w:val="es-ES"/>
        </w:rPr>
        <w:t xml:space="preserve">850 millones de F.CFA en 2017 </w:t>
      </w:r>
      <w:r w:rsidR="00C116E6" w:rsidRPr="003C1CB1">
        <w:rPr>
          <w:color w:val="auto"/>
          <w:lang w:val="es-ES"/>
        </w:rPr>
        <w:t>(Ley de Presupuestos Generales del Estado, 2016 y 2017). Por otra parte</w:t>
      </w:r>
      <w:r w:rsidR="00A85DE3" w:rsidRPr="003C1CB1">
        <w:rPr>
          <w:color w:val="auto"/>
          <w:lang w:val="es-ES"/>
        </w:rPr>
        <w:t>,</w:t>
      </w:r>
      <w:r w:rsidR="007F1AA6" w:rsidRPr="003C1CB1">
        <w:rPr>
          <w:color w:val="auto"/>
          <w:lang w:val="es-ES"/>
        </w:rPr>
        <w:t xml:space="preserve"> </w:t>
      </w:r>
      <w:r w:rsidR="00A20503" w:rsidRPr="003C1CB1">
        <w:rPr>
          <w:color w:val="auto"/>
          <w:lang w:val="es-ES"/>
        </w:rPr>
        <w:t xml:space="preserve">muchos proyectos </w:t>
      </w:r>
      <w:r w:rsidR="003D5A7A" w:rsidRPr="003C1CB1">
        <w:rPr>
          <w:color w:val="auto"/>
          <w:lang w:val="es-ES"/>
        </w:rPr>
        <w:t>emprendidos tanto por el Gobierno que</w:t>
      </w:r>
      <w:r w:rsidR="005E42E9" w:rsidRPr="003C1CB1">
        <w:rPr>
          <w:color w:val="auto"/>
          <w:lang w:val="es-ES"/>
        </w:rPr>
        <w:t xml:space="preserve"> por </w:t>
      </w:r>
      <w:r w:rsidR="003D5A7A" w:rsidRPr="003C1CB1">
        <w:rPr>
          <w:color w:val="auto"/>
          <w:lang w:val="es-ES"/>
        </w:rPr>
        <w:t xml:space="preserve">el sector privado </w:t>
      </w:r>
      <w:r w:rsidR="00065F18" w:rsidRPr="003C1CB1">
        <w:rPr>
          <w:color w:val="auto"/>
          <w:lang w:val="es-ES"/>
        </w:rPr>
        <w:t xml:space="preserve">se encuentran hoy en día </w:t>
      </w:r>
      <w:r w:rsidR="001F522D" w:rsidRPr="003C1CB1">
        <w:rPr>
          <w:color w:val="auto"/>
          <w:lang w:val="es-ES"/>
        </w:rPr>
        <w:t>paralizados</w:t>
      </w:r>
      <w:r w:rsidR="00A20503" w:rsidRPr="003C1CB1">
        <w:rPr>
          <w:color w:val="auto"/>
          <w:lang w:val="es-ES"/>
        </w:rPr>
        <w:t xml:space="preserve">. Esta situación ha sido agravada también por la reducción de las actividades de algunos donantes tradicionales </w:t>
      </w:r>
      <w:r w:rsidR="00B82ECC" w:rsidRPr="003C1CB1">
        <w:rPr>
          <w:color w:val="auto"/>
          <w:lang w:val="es-ES"/>
        </w:rPr>
        <w:t>del país</w:t>
      </w:r>
      <w:r w:rsidR="001F522D" w:rsidRPr="003C1CB1">
        <w:rPr>
          <w:color w:val="auto"/>
          <w:lang w:val="es-ES"/>
        </w:rPr>
        <w:t xml:space="preserve">. </w:t>
      </w:r>
      <w:r w:rsidR="0045271D" w:rsidRPr="003C1CB1">
        <w:rPr>
          <w:color w:val="auto"/>
          <w:lang w:val="es-ES"/>
        </w:rPr>
        <w:t>A pesar de esto</w:t>
      </w:r>
      <w:r w:rsidR="00C158CA" w:rsidRPr="003C1CB1">
        <w:rPr>
          <w:color w:val="auto"/>
          <w:lang w:val="es-ES"/>
        </w:rPr>
        <w:t xml:space="preserve">, el Gobierno </w:t>
      </w:r>
      <w:r w:rsidR="0045271D" w:rsidRPr="003C1CB1">
        <w:rPr>
          <w:color w:val="auto"/>
          <w:lang w:val="es-ES"/>
        </w:rPr>
        <w:t>continuó</w:t>
      </w:r>
      <w:r w:rsidR="00C158CA" w:rsidRPr="003C1CB1">
        <w:rPr>
          <w:color w:val="auto"/>
          <w:lang w:val="es-ES"/>
        </w:rPr>
        <w:t xml:space="preserve"> </w:t>
      </w:r>
      <w:r w:rsidR="005A776C" w:rsidRPr="003C1CB1">
        <w:rPr>
          <w:color w:val="auto"/>
          <w:lang w:val="es-ES"/>
        </w:rPr>
        <w:t xml:space="preserve">incrementando </w:t>
      </w:r>
      <w:r w:rsidR="007512F6" w:rsidRPr="003C1CB1">
        <w:rPr>
          <w:color w:val="auto"/>
          <w:lang w:val="es-ES"/>
        </w:rPr>
        <w:t xml:space="preserve">las </w:t>
      </w:r>
      <w:r w:rsidR="005A776C" w:rsidRPr="003C1CB1">
        <w:rPr>
          <w:color w:val="auto"/>
          <w:lang w:val="es-ES"/>
        </w:rPr>
        <w:t xml:space="preserve">asignaciones presupuestarias </w:t>
      </w:r>
      <w:r w:rsidR="00D245D3" w:rsidRPr="003C1CB1">
        <w:rPr>
          <w:color w:val="auto"/>
          <w:lang w:val="es-ES"/>
        </w:rPr>
        <w:t xml:space="preserve">globales </w:t>
      </w:r>
      <w:r w:rsidR="005A776C" w:rsidRPr="003C1CB1">
        <w:rPr>
          <w:color w:val="auto"/>
          <w:lang w:val="es-ES"/>
        </w:rPr>
        <w:t>correspondientes a</w:t>
      </w:r>
      <w:r w:rsidR="00C116E6" w:rsidRPr="003C1CB1">
        <w:rPr>
          <w:color w:val="auto"/>
          <w:lang w:val="es-ES"/>
        </w:rPr>
        <w:t xml:space="preserve"> </w:t>
      </w:r>
      <w:r w:rsidR="005A776C" w:rsidRPr="003C1CB1">
        <w:rPr>
          <w:color w:val="auto"/>
          <w:lang w:val="es-ES"/>
        </w:rPr>
        <w:t>l</w:t>
      </w:r>
      <w:r w:rsidR="00C116E6" w:rsidRPr="003C1CB1">
        <w:rPr>
          <w:color w:val="auto"/>
          <w:lang w:val="es-ES"/>
        </w:rPr>
        <w:t xml:space="preserve">os ministerios del </w:t>
      </w:r>
      <w:r w:rsidR="005A776C" w:rsidRPr="003C1CB1">
        <w:rPr>
          <w:color w:val="auto"/>
          <w:lang w:val="es-ES"/>
        </w:rPr>
        <w:t>sector</w:t>
      </w:r>
      <w:r w:rsidR="00E85767" w:rsidRPr="003C1CB1">
        <w:rPr>
          <w:color w:val="auto"/>
          <w:lang w:val="es-ES"/>
        </w:rPr>
        <w:t xml:space="preserve"> social</w:t>
      </w:r>
      <w:r w:rsidR="00A326EB" w:rsidRPr="003C1CB1">
        <w:rPr>
          <w:color w:val="auto"/>
          <w:lang w:val="es-ES"/>
        </w:rPr>
        <w:t xml:space="preserve">, que </w:t>
      </w:r>
      <w:r w:rsidR="003C1CB1" w:rsidRPr="003C1CB1">
        <w:rPr>
          <w:color w:val="auto"/>
          <w:lang w:val="es-ES"/>
        </w:rPr>
        <w:t xml:space="preserve">subieron </w:t>
      </w:r>
      <w:r w:rsidR="00A326EB" w:rsidRPr="003C1CB1">
        <w:rPr>
          <w:color w:val="auto"/>
          <w:lang w:val="es-ES"/>
        </w:rPr>
        <w:t>de 16.750 millones de F.CFA</w:t>
      </w:r>
      <w:r w:rsidR="00D245D3" w:rsidRPr="003C1CB1">
        <w:rPr>
          <w:color w:val="auto"/>
          <w:lang w:val="es-ES"/>
        </w:rPr>
        <w:t xml:space="preserve"> en 2016 a 18.800 millones de F.CFA en 2017 (Ley de Presupuestos Generales del Estado, 2016 y 2017). </w:t>
      </w:r>
    </w:p>
    <w:p w:rsidR="00DA74F6" w:rsidRPr="00A95A39" w:rsidRDefault="00DA74F6" w:rsidP="003E3C88">
      <w:pPr>
        <w:pStyle w:val="Default"/>
        <w:jc w:val="both"/>
        <w:rPr>
          <w:color w:val="auto"/>
          <w:lang w:val="es-ES"/>
        </w:rPr>
      </w:pPr>
    </w:p>
    <w:p w:rsidR="0045271D" w:rsidRPr="00E5361D" w:rsidRDefault="000F1E3D" w:rsidP="005A776C">
      <w:pPr>
        <w:pStyle w:val="Default"/>
        <w:jc w:val="both"/>
        <w:rPr>
          <w:color w:val="FF0000"/>
          <w:lang w:val="es-ES"/>
        </w:rPr>
      </w:pPr>
      <w:r w:rsidRPr="00120387">
        <w:rPr>
          <w:color w:val="auto"/>
          <w:lang w:val="es-ES"/>
        </w:rPr>
        <w:t>8</w:t>
      </w:r>
      <w:r w:rsidR="0053609E">
        <w:rPr>
          <w:color w:val="auto"/>
          <w:lang w:val="es-ES"/>
        </w:rPr>
        <w:t>2</w:t>
      </w:r>
      <w:r w:rsidR="00E21D7D" w:rsidRPr="00120387">
        <w:rPr>
          <w:color w:val="auto"/>
          <w:lang w:val="es-ES"/>
        </w:rPr>
        <w:t>.</w:t>
      </w:r>
      <w:r w:rsidR="00E21D7D" w:rsidRPr="00120387">
        <w:rPr>
          <w:color w:val="auto"/>
          <w:lang w:val="es-ES"/>
        </w:rPr>
        <w:tab/>
      </w:r>
      <w:r w:rsidR="00AC7222">
        <w:rPr>
          <w:color w:val="auto"/>
          <w:lang w:val="es-ES"/>
        </w:rPr>
        <w:t xml:space="preserve">Con respecto a las instituciones </w:t>
      </w:r>
      <w:r w:rsidR="003E3C88" w:rsidRPr="00120387">
        <w:rPr>
          <w:color w:val="auto"/>
          <w:lang w:val="es-ES"/>
        </w:rPr>
        <w:t xml:space="preserve">de </w:t>
      </w:r>
      <w:r w:rsidR="00AC7222" w:rsidRPr="00120387">
        <w:rPr>
          <w:color w:val="auto"/>
          <w:lang w:val="es-ES"/>
        </w:rPr>
        <w:t>atención</w:t>
      </w:r>
      <w:r w:rsidR="003E3C88" w:rsidRPr="00120387">
        <w:rPr>
          <w:color w:val="auto"/>
          <w:lang w:val="es-ES"/>
        </w:rPr>
        <w:t xml:space="preserve"> </w:t>
      </w:r>
      <w:r w:rsidR="0091226C" w:rsidRPr="00120387">
        <w:rPr>
          <w:color w:val="auto"/>
          <w:lang w:val="es-ES"/>
        </w:rPr>
        <w:t xml:space="preserve">a </w:t>
      </w:r>
      <w:r w:rsidR="003D5A7A" w:rsidRPr="00120387">
        <w:rPr>
          <w:color w:val="auto"/>
          <w:lang w:val="es-ES"/>
        </w:rPr>
        <w:t>los niños</w:t>
      </w:r>
      <w:r w:rsidR="0091226C" w:rsidRPr="00120387">
        <w:rPr>
          <w:color w:val="auto"/>
          <w:lang w:val="es-ES"/>
        </w:rPr>
        <w:t>, a</w:t>
      </w:r>
      <w:r w:rsidR="009250C8" w:rsidRPr="00120387">
        <w:rPr>
          <w:color w:val="auto"/>
          <w:lang w:val="es-ES"/>
        </w:rPr>
        <w:t xml:space="preserve"> título de ejemplos podemos citar el caso del </w:t>
      </w:r>
      <w:r w:rsidR="00120387" w:rsidRPr="00120387">
        <w:rPr>
          <w:color w:val="auto"/>
          <w:lang w:val="es-ES"/>
        </w:rPr>
        <w:t>Comité Nacional de los Derechos del Niño</w:t>
      </w:r>
      <w:r w:rsidR="005A776C" w:rsidRPr="00120387">
        <w:rPr>
          <w:color w:val="auto"/>
          <w:lang w:val="es-ES"/>
        </w:rPr>
        <w:t>,</w:t>
      </w:r>
      <w:r w:rsidR="009250C8" w:rsidRPr="00120387">
        <w:rPr>
          <w:color w:val="auto"/>
          <w:lang w:val="es-ES"/>
        </w:rPr>
        <w:t xml:space="preserve"> donde la</w:t>
      </w:r>
      <w:r w:rsidR="00120387" w:rsidRPr="00120387">
        <w:rPr>
          <w:color w:val="auto"/>
          <w:lang w:val="es-ES"/>
        </w:rPr>
        <w:t xml:space="preserve"> subvención a esta entidad </w:t>
      </w:r>
      <w:r w:rsidR="009250C8" w:rsidRPr="00120387">
        <w:rPr>
          <w:color w:val="auto"/>
          <w:lang w:val="es-ES"/>
        </w:rPr>
        <w:t>ha</w:t>
      </w:r>
      <w:r w:rsidR="005A776C" w:rsidRPr="00120387">
        <w:rPr>
          <w:color w:val="auto"/>
          <w:lang w:val="es-ES"/>
        </w:rPr>
        <w:t xml:space="preserve"> </w:t>
      </w:r>
      <w:r w:rsidR="00C158CA" w:rsidRPr="00120387">
        <w:rPr>
          <w:color w:val="auto"/>
          <w:lang w:val="es-ES"/>
        </w:rPr>
        <w:t xml:space="preserve">pasado de </w:t>
      </w:r>
      <w:r w:rsidR="007B0C70" w:rsidRPr="00120387">
        <w:rPr>
          <w:color w:val="auto"/>
          <w:lang w:val="es-ES"/>
        </w:rPr>
        <w:t>1</w:t>
      </w:r>
      <w:r w:rsidR="00120387" w:rsidRPr="00120387">
        <w:rPr>
          <w:color w:val="auto"/>
          <w:lang w:val="es-ES"/>
        </w:rPr>
        <w:t>80</w:t>
      </w:r>
      <w:r w:rsidR="007B39F7" w:rsidRPr="00120387">
        <w:rPr>
          <w:color w:val="auto"/>
          <w:lang w:val="es-ES"/>
        </w:rPr>
        <w:t xml:space="preserve"> millones de </w:t>
      </w:r>
      <w:r w:rsidR="007B0C70" w:rsidRPr="00120387">
        <w:rPr>
          <w:color w:val="auto"/>
          <w:lang w:val="es-ES"/>
        </w:rPr>
        <w:t xml:space="preserve">F. CFA en los ejercicios </w:t>
      </w:r>
      <w:r w:rsidR="007B39F7" w:rsidRPr="00120387">
        <w:rPr>
          <w:color w:val="auto"/>
          <w:lang w:val="es-ES"/>
        </w:rPr>
        <w:t>económicos de</w:t>
      </w:r>
      <w:r w:rsidR="00120387" w:rsidRPr="00120387">
        <w:rPr>
          <w:color w:val="auto"/>
          <w:lang w:val="es-ES"/>
        </w:rPr>
        <w:t>sde</w:t>
      </w:r>
      <w:r w:rsidR="007B39F7" w:rsidRPr="00120387">
        <w:rPr>
          <w:color w:val="auto"/>
          <w:lang w:val="es-ES"/>
        </w:rPr>
        <w:t xml:space="preserve"> </w:t>
      </w:r>
      <w:r w:rsidR="007B0C70" w:rsidRPr="00120387">
        <w:rPr>
          <w:color w:val="auto"/>
          <w:lang w:val="es-ES"/>
        </w:rPr>
        <w:t>201</w:t>
      </w:r>
      <w:r w:rsidR="00120387" w:rsidRPr="00120387">
        <w:rPr>
          <w:color w:val="auto"/>
          <w:lang w:val="es-ES"/>
        </w:rPr>
        <w:t xml:space="preserve">1 a </w:t>
      </w:r>
      <w:r w:rsidR="007B0C70" w:rsidRPr="00120387">
        <w:rPr>
          <w:color w:val="auto"/>
          <w:lang w:val="es-ES"/>
        </w:rPr>
        <w:t xml:space="preserve">2015 a </w:t>
      </w:r>
      <w:r w:rsidR="00120387" w:rsidRPr="00120387">
        <w:rPr>
          <w:color w:val="auto"/>
          <w:lang w:val="es-ES"/>
        </w:rPr>
        <w:t>36</w:t>
      </w:r>
      <w:r w:rsidR="003C1CB1" w:rsidRPr="00120387">
        <w:rPr>
          <w:color w:val="auto"/>
          <w:lang w:val="es-ES"/>
        </w:rPr>
        <w:t>0</w:t>
      </w:r>
      <w:r w:rsidR="00D245D3" w:rsidRPr="00120387">
        <w:rPr>
          <w:color w:val="auto"/>
          <w:lang w:val="es-ES"/>
        </w:rPr>
        <w:t xml:space="preserve"> millones de</w:t>
      </w:r>
      <w:r w:rsidR="007B0C70" w:rsidRPr="00120387">
        <w:rPr>
          <w:color w:val="auto"/>
          <w:lang w:val="es-ES"/>
        </w:rPr>
        <w:t xml:space="preserve"> F.CFA </w:t>
      </w:r>
      <w:r w:rsidR="00120387" w:rsidRPr="00120387">
        <w:rPr>
          <w:color w:val="auto"/>
          <w:lang w:val="es-ES"/>
        </w:rPr>
        <w:t>desde 2016 hasta 2023</w:t>
      </w:r>
      <w:r w:rsidR="007B0C70" w:rsidRPr="00120387">
        <w:rPr>
          <w:color w:val="auto"/>
          <w:lang w:val="es-ES"/>
        </w:rPr>
        <w:t xml:space="preserve">. </w:t>
      </w:r>
      <w:r w:rsidR="00AC7222">
        <w:rPr>
          <w:color w:val="auto"/>
          <w:lang w:val="es-ES"/>
        </w:rPr>
        <w:t xml:space="preserve">Igualmente, en </w:t>
      </w:r>
      <w:r w:rsidR="007B0C70" w:rsidRPr="00120387">
        <w:rPr>
          <w:color w:val="auto"/>
          <w:lang w:val="es-ES"/>
        </w:rPr>
        <w:t>l</w:t>
      </w:r>
      <w:r w:rsidR="00120387" w:rsidRPr="00120387">
        <w:rPr>
          <w:color w:val="auto"/>
          <w:lang w:val="es-ES"/>
        </w:rPr>
        <w:t xml:space="preserve">as </w:t>
      </w:r>
      <w:r w:rsidR="009D1CB1" w:rsidRPr="00120387">
        <w:rPr>
          <w:color w:val="auto"/>
          <w:lang w:val="es-ES"/>
        </w:rPr>
        <w:t>guarderías</w:t>
      </w:r>
      <w:r w:rsidR="007B0C70" w:rsidRPr="00120387">
        <w:rPr>
          <w:color w:val="auto"/>
          <w:lang w:val="es-ES"/>
        </w:rPr>
        <w:t xml:space="preserve"> s</w:t>
      </w:r>
      <w:r w:rsidR="009250C8" w:rsidRPr="00120387">
        <w:rPr>
          <w:color w:val="auto"/>
          <w:lang w:val="es-ES"/>
        </w:rPr>
        <w:t xml:space="preserve">e ha contemplado </w:t>
      </w:r>
      <w:r w:rsidR="00C158CA" w:rsidRPr="00120387">
        <w:rPr>
          <w:color w:val="auto"/>
          <w:lang w:val="es-ES"/>
        </w:rPr>
        <w:t>un incremento de</w:t>
      </w:r>
      <w:r w:rsidR="009250C8" w:rsidRPr="00120387">
        <w:rPr>
          <w:color w:val="auto"/>
          <w:lang w:val="es-ES"/>
        </w:rPr>
        <w:t>sde</w:t>
      </w:r>
      <w:r w:rsidR="00C158CA" w:rsidRPr="00120387">
        <w:rPr>
          <w:color w:val="auto"/>
          <w:lang w:val="es-ES"/>
        </w:rPr>
        <w:t xml:space="preserve"> </w:t>
      </w:r>
      <w:r w:rsidR="00120387" w:rsidRPr="00120387">
        <w:rPr>
          <w:color w:val="auto"/>
          <w:lang w:val="es-ES"/>
        </w:rPr>
        <w:t xml:space="preserve">410 </w:t>
      </w:r>
      <w:r w:rsidR="003E3C88" w:rsidRPr="00120387">
        <w:rPr>
          <w:color w:val="auto"/>
          <w:lang w:val="es-ES"/>
        </w:rPr>
        <w:t xml:space="preserve">millones de F. CFAS en </w:t>
      </w:r>
      <w:r w:rsidR="00120387" w:rsidRPr="00120387">
        <w:rPr>
          <w:color w:val="auto"/>
          <w:lang w:val="es-ES"/>
        </w:rPr>
        <w:t xml:space="preserve">los años </w:t>
      </w:r>
      <w:r w:rsidR="003E3C88" w:rsidRPr="00120387">
        <w:rPr>
          <w:color w:val="auto"/>
          <w:lang w:val="es-ES"/>
        </w:rPr>
        <w:t>201</w:t>
      </w:r>
      <w:r w:rsidR="00120387" w:rsidRPr="00120387">
        <w:rPr>
          <w:color w:val="auto"/>
          <w:lang w:val="es-ES"/>
        </w:rPr>
        <w:t>6-2018</w:t>
      </w:r>
      <w:r w:rsidR="003E3C88" w:rsidRPr="00120387">
        <w:rPr>
          <w:color w:val="auto"/>
          <w:lang w:val="es-ES"/>
        </w:rPr>
        <w:t xml:space="preserve"> a </w:t>
      </w:r>
      <w:r w:rsidR="00120387" w:rsidRPr="00120387">
        <w:rPr>
          <w:color w:val="auto"/>
          <w:lang w:val="es-ES"/>
        </w:rPr>
        <w:t xml:space="preserve">más </w:t>
      </w:r>
      <w:r w:rsidR="00AC7222">
        <w:rPr>
          <w:color w:val="auto"/>
          <w:lang w:val="es-ES"/>
        </w:rPr>
        <w:t>9</w:t>
      </w:r>
      <w:r w:rsidR="00120387" w:rsidRPr="00120387">
        <w:rPr>
          <w:color w:val="auto"/>
          <w:lang w:val="es-ES"/>
        </w:rPr>
        <w:t>00</w:t>
      </w:r>
      <w:r w:rsidR="003E3C88" w:rsidRPr="00120387">
        <w:rPr>
          <w:color w:val="auto"/>
          <w:lang w:val="es-ES"/>
        </w:rPr>
        <w:t xml:space="preserve"> </w:t>
      </w:r>
      <w:r w:rsidR="00120387" w:rsidRPr="00120387">
        <w:rPr>
          <w:color w:val="auto"/>
          <w:lang w:val="es-ES"/>
        </w:rPr>
        <w:t>m</w:t>
      </w:r>
      <w:r w:rsidR="003E3C88" w:rsidRPr="00120387">
        <w:rPr>
          <w:color w:val="auto"/>
          <w:lang w:val="es-ES"/>
        </w:rPr>
        <w:t xml:space="preserve">illones en </w:t>
      </w:r>
      <w:r w:rsidR="00AC7222">
        <w:rPr>
          <w:color w:val="auto"/>
          <w:lang w:val="es-ES"/>
        </w:rPr>
        <w:t xml:space="preserve">el año </w:t>
      </w:r>
      <w:r w:rsidR="009E1FCF" w:rsidRPr="00120387">
        <w:rPr>
          <w:color w:val="auto"/>
          <w:lang w:val="es-ES"/>
        </w:rPr>
        <w:t>20</w:t>
      </w:r>
      <w:r w:rsidR="00120387" w:rsidRPr="00120387">
        <w:rPr>
          <w:color w:val="auto"/>
          <w:lang w:val="es-ES"/>
        </w:rPr>
        <w:t>22.</w:t>
      </w:r>
    </w:p>
    <w:p w:rsidR="0045271D" w:rsidRDefault="0045271D" w:rsidP="005A776C">
      <w:pPr>
        <w:pStyle w:val="Default"/>
        <w:jc w:val="both"/>
        <w:rPr>
          <w:color w:val="auto"/>
          <w:lang w:val="es-ES"/>
        </w:rPr>
      </w:pPr>
    </w:p>
    <w:p w:rsidR="009D1CB1" w:rsidRDefault="0045271D" w:rsidP="005A776C">
      <w:pPr>
        <w:pStyle w:val="Default"/>
        <w:jc w:val="both"/>
        <w:rPr>
          <w:color w:val="auto"/>
          <w:lang w:val="es-ES"/>
        </w:rPr>
      </w:pPr>
      <w:r>
        <w:rPr>
          <w:color w:val="auto"/>
          <w:lang w:val="es-ES"/>
        </w:rPr>
        <w:t>8</w:t>
      </w:r>
      <w:r w:rsidR="009739E8">
        <w:rPr>
          <w:color w:val="auto"/>
          <w:lang w:val="es-ES"/>
        </w:rPr>
        <w:t>3</w:t>
      </w:r>
      <w:r>
        <w:rPr>
          <w:color w:val="auto"/>
          <w:lang w:val="es-ES"/>
        </w:rPr>
        <w:t>.</w:t>
      </w:r>
      <w:r>
        <w:rPr>
          <w:color w:val="auto"/>
          <w:lang w:val="es-ES"/>
        </w:rPr>
        <w:tab/>
        <w:t>T</w:t>
      </w:r>
      <w:r w:rsidR="00013E9C" w:rsidRPr="00A95A39">
        <w:rPr>
          <w:color w:val="auto"/>
          <w:lang w:val="es-ES"/>
        </w:rPr>
        <w:t xml:space="preserve">ambién se ha registrado </w:t>
      </w:r>
      <w:r w:rsidR="00F011CE" w:rsidRPr="00A95A39">
        <w:rPr>
          <w:color w:val="auto"/>
          <w:lang w:val="es-ES"/>
        </w:rPr>
        <w:t xml:space="preserve">un incremento </w:t>
      </w:r>
      <w:r w:rsidR="00AC7222">
        <w:rPr>
          <w:color w:val="auto"/>
          <w:lang w:val="es-ES"/>
        </w:rPr>
        <w:t xml:space="preserve">considerable </w:t>
      </w:r>
      <w:r w:rsidR="003E3C88" w:rsidRPr="00A95A39">
        <w:rPr>
          <w:color w:val="auto"/>
          <w:lang w:val="es-ES"/>
        </w:rPr>
        <w:t>en cuanto a l</w:t>
      </w:r>
      <w:r w:rsidR="00F011CE" w:rsidRPr="00A95A39">
        <w:rPr>
          <w:color w:val="auto"/>
          <w:lang w:val="es-ES"/>
        </w:rPr>
        <w:t>as subvenciones otorgadas a l</w:t>
      </w:r>
      <w:r w:rsidR="003E3C88" w:rsidRPr="00A95A39">
        <w:rPr>
          <w:color w:val="auto"/>
          <w:lang w:val="es-ES"/>
        </w:rPr>
        <w:t>os Centros de Acogida de niños huérfanos</w:t>
      </w:r>
      <w:r w:rsidR="00A2593E" w:rsidRPr="00A95A39">
        <w:rPr>
          <w:color w:val="auto"/>
          <w:lang w:val="es-ES"/>
        </w:rPr>
        <w:t xml:space="preserve">, tales como </w:t>
      </w:r>
      <w:r w:rsidR="009D1CB1">
        <w:rPr>
          <w:color w:val="auto"/>
          <w:lang w:val="es-ES"/>
        </w:rPr>
        <w:t xml:space="preserve">de Maria Inmaculada </w:t>
      </w:r>
      <w:r w:rsidR="00A81EAA" w:rsidRPr="00A95A39">
        <w:rPr>
          <w:color w:val="auto"/>
          <w:lang w:val="es-ES"/>
        </w:rPr>
        <w:t xml:space="preserve">de Malabo, </w:t>
      </w:r>
      <w:r w:rsidR="009559C4" w:rsidRPr="00A95A39">
        <w:rPr>
          <w:color w:val="auto"/>
          <w:lang w:val="es-ES"/>
        </w:rPr>
        <w:t xml:space="preserve">el Centro María Jesús de </w:t>
      </w:r>
      <w:r w:rsidR="00A81EAA" w:rsidRPr="00A95A39">
        <w:rPr>
          <w:color w:val="auto"/>
          <w:lang w:val="es-ES"/>
        </w:rPr>
        <w:t xml:space="preserve">Oyaregui, </w:t>
      </w:r>
      <w:r w:rsidR="00A2593E" w:rsidRPr="00A95A39">
        <w:rPr>
          <w:color w:val="auto"/>
          <w:lang w:val="es-ES"/>
        </w:rPr>
        <w:t xml:space="preserve">el </w:t>
      </w:r>
      <w:r w:rsidR="00F011CE" w:rsidRPr="00A95A39">
        <w:rPr>
          <w:color w:val="auto"/>
          <w:lang w:val="es-ES"/>
        </w:rPr>
        <w:t>C</w:t>
      </w:r>
      <w:r w:rsidR="00A2593E" w:rsidRPr="00A95A39">
        <w:rPr>
          <w:color w:val="auto"/>
          <w:lang w:val="es-ES"/>
        </w:rPr>
        <w:t xml:space="preserve">entro </w:t>
      </w:r>
      <w:r w:rsidR="00A81EAA" w:rsidRPr="00A95A39">
        <w:rPr>
          <w:color w:val="auto"/>
          <w:lang w:val="es-ES"/>
        </w:rPr>
        <w:t>Nana Mangue</w:t>
      </w:r>
      <w:r w:rsidR="00A2593E" w:rsidRPr="00A95A39">
        <w:rPr>
          <w:color w:val="auto"/>
          <w:lang w:val="es-ES"/>
        </w:rPr>
        <w:t xml:space="preserve"> de Bata y las </w:t>
      </w:r>
      <w:r w:rsidR="009559C4" w:rsidRPr="00A95A39">
        <w:rPr>
          <w:color w:val="auto"/>
          <w:lang w:val="es-ES"/>
        </w:rPr>
        <w:t>A</w:t>
      </w:r>
      <w:r w:rsidR="00A2593E" w:rsidRPr="00A95A39">
        <w:rPr>
          <w:color w:val="auto"/>
          <w:lang w:val="es-ES"/>
        </w:rPr>
        <w:t>ldeas infantiles</w:t>
      </w:r>
      <w:r w:rsidR="00A81EAA" w:rsidRPr="00A95A39">
        <w:rPr>
          <w:color w:val="auto"/>
          <w:lang w:val="es-ES"/>
        </w:rPr>
        <w:t xml:space="preserve"> SOS-Guinea Ecuatorial</w:t>
      </w:r>
      <w:r w:rsidR="00AC7222">
        <w:rPr>
          <w:color w:val="auto"/>
          <w:lang w:val="es-ES"/>
        </w:rPr>
        <w:t xml:space="preserve">. El total de las subvenciones a estos centros </w:t>
      </w:r>
      <w:r w:rsidR="003E3C88" w:rsidRPr="00A95A39">
        <w:rPr>
          <w:color w:val="auto"/>
          <w:lang w:val="es-ES"/>
        </w:rPr>
        <w:t xml:space="preserve">ha subido de 350 millones </w:t>
      </w:r>
      <w:r w:rsidR="00F011CE" w:rsidRPr="00A95A39">
        <w:rPr>
          <w:color w:val="auto"/>
          <w:lang w:val="es-ES"/>
        </w:rPr>
        <w:t xml:space="preserve">de </w:t>
      </w:r>
      <w:r w:rsidR="00065F18" w:rsidRPr="00A95A39">
        <w:rPr>
          <w:color w:val="auto"/>
          <w:lang w:val="es-ES"/>
        </w:rPr>
        <w:t>F</w:t>
      </w:r>
      <w:r w:rsidR="00F011CE" w:rsidRPr="00A95A39">
        <w:rPr>
          <w:color w:val="auto"/>
          <w:lang w:val="es-ES"/>
        </w:rPr>
        <w:t xml:space="preserve">.CFA </w:t>
      </w:r>
      <w:r w:rsidR="003E3C88" w:rsidRPr="00A95A39">
        <w:rPr>
          <w:color w:val="auto"/>
          <w:lang w:val="es-ES"/>
        </w:rPr>
        <w:t>en los años 201</w:t>
      </w:r>
      <w:r w:rsidR="00ED1251" w:rsidRPr="00A95A39">
        <w:rPr>
          <w:color w:val="auto"/>
          <w:lang w:val="es-ES"/>
        </w:rPr>
        <w:t>1-</w:t>
      </w:r>
      <w:r w:rsidR="003E3C88" w:rsidRPr="00A95A39">
        <w:rPr>
          <w:color w:val="auto"/>
          <w:lang w:val="es-ES"/>
        </w:rPr>
        <w:t>201</w:t>
      </w:r>
      <w:r w:rsidR="00ED1251" w:rsidRPr="00A95A39">
        <w:rPr>
          <w:color w:val="auto"/>
          <w:lang w:val="es-ES"/>
        </w:rPr>
        <w:t>5</w:t>
      </w:r>
      <w:r w:rsidR="003E3C88" w:rsidRPr="00A95A39">
        <w:rPr>
          <w:color w:val="auto"/>
          <w:lang w:val="es-ES"/>
        </w:rPr>
        <w:t xml:space="preserve"> a 410 millones </w:t>
      </w:r>
      <w:r w:rsidR="00F011CE" w:rsidRPr="00A95A39">
        <w:rPr>
          <w:color w:val="auto"/>
          <w:lang w:val="es-ES"/>
        </w:rPr>
        <w:t xml:space="preserve">de F.CFA </w:t>
      </w:r>
      <w:r w:rsidR="003E3C88" w:rsidRPr="00A95A39">
        <w:rPr>
          <w:color w:val="auto"/>
          <w:lang w:val="es-ES"/>
        </w:rPr>
        <w:t>en el año 201</w:t>
      </w:r>
      <w:r w:rsidR="00ED1251" w:rsidRPr="00A95A39">
        <w:rPr>
          <w:color w:val="auto"/>
          <w:lang w:val="es-ES"/>
        </w:rPr>
        <w:t>8 y a más de 600 millones desde el año 2019</w:t>
      </w:r>
      <w:r w:rsidR="00A2593E" w:rsidRPr="00A95A39">
        <w:rPr>
          <w:color w:val="auto"/>
          <w:lang w:val="es-ES"/>
        </w:rPr>
        <w:t xml:space="preserve"> </w:t>
      </w:r>
      <w:r w:rsidR="00A81EAA" w:rsidRPr="00A95A39">
        <w:rPr>
          <w:color w:val="auto"/>
          <w:lang w:val="es-ES"/>
        </w:rPr>
        <w:t>(</w:t>
      </w:r>
      <w:r w:rsidR="00C74C3B" w:rsidRPr="00A95A39">
        <w:rPr>
          <w:color w:val="auto"/>
          <w:lang w:val="es-ES"/>
        </w:rPr>
        <w:t xml:space="preserve">Ley de </w:t>
      </w:r>
      <w:r w:rsidR="00A81EAA" w:rsidRPr="00A95A39">
        <w:rPr>
          <w:color w:val="auto"/>
          <w:lang w:val="es-ES"/>
        </w:rPr>
        <w:t>Presupuestos Generales del Estado).</w:t>
      </w:r>
      <w:r w:rsidR="00F011CE" w:rsidRPr="00A95A39">
        <w:rPr>
          <w:color w:val="auto"/>
          <w:lang w:val="es-ES"/>
        </w:rPr>
        <w:t xml:space="preserve"> </w:t>
      </w:r>
    </w:p>
    <w:p w:rsidR="003E3C88" w:rsidRPr="00A95A39" w:rsidRDefault="00F011CE" w:rsidP="005A776C">
      <w:pPr>
        <w:pStyle w:val="Default"/>
        <w:jc w:val="both"/>
        <w:rPr>
          <w:color w:val="auto"/>
          <w:lang w:val="es-ES"/>
        </w:rPr>
      </w:pPr>
      <w:r w:rsidRPr="00A95A39">
        <w:rPr>
          <w:color w:val="auto"/>
          <w:lang w:val="es-ES"/>
        </w:rPr>
        <w:t xml:space="preserve">La </w:t>
      </w:r>
      <w:r w:rsidR="00CA73AC" w:rsidRPr="00A95A39">
        <w:rPr>
          <w:color w:val="auto"/>
          <w:lang w:val="es-ES"/>
        </w:rPr>
        <w:t>T</w:t>
      </w:r>
      <w:r w:rsidRPr="00A95A39">
        <w:rPr>
          <w:color w:val="auto"/>
          <w:lang w:val="es-ES"/>
        </w:rPr>
        <w:t xml:space="preserve">abla </w:t>
      </w:r>
      <w:r w:rsidR="008550BF">
        <w:rPr>
          <w:color w:val="auto"/>
          <w:lang w:val="es-ES"/>
        </w:rPr>
        <w:t>4</w:t>
      </w:r>
      <w:r w:rsidR="009D1CB1">
        <w:rPr>
          <w:color w:val="auto"/>
          <w:lang w:val="es-ES"/>
        </w:rPr>
        <w:t>,</w:t>
      </w:r>
      <w:r w:rsidRPr="00A95A39">
        <w:rPr>
          <w:color w:val="auto"/>
          <w:lang w:val="es-ES"/>
        </w:rPr>
        <w:t xml:space="preserve"> resume los gastos de </w:t>
      </w:r>
      <w:r w:rsidR="00CA73AC" w:rsidRPr="00A95A39">
        <w:rPr>
          <w:color w:val="auto"/>
          <w:lang w:val="es-ES"/>
        </w:rPr>
        <w:t xml:space="preserve">subsidios y transferencias corrientes </w:t>
      </w:r>
      <w:r w:rsidRPr="00A95A39">
        <w:rPr>
          <w:color w:val="auto"/>
          <w:lang w:val="es-ES"/>
        </w:rPr>
        <w:t xml:space="preserve">del Gobierno </w:t>
      </w:r>
      <w:r w:rsidR="009D1CB1">
        <w:rPr>
          <w:color w:val="auto"/>
          <w:lang w:val="es-ES"/>
        </w:rPr>
        <w:t xml:space="preserve">de </w:t>
      </w:r>
      <w:r w:rsidRPr="00A95A39">
        <w:rPr>
          <w:color w:val="auto"/>
          <w:lang w:val="es-ES"/>
        </w:rPr>
        <w:t xml:space="preserve">algunos sectores sociales. </w:t>
      </w:r>
    </w:p>
    <w:p w:rsidR="00C158CA" w:rsidRDefault="00C158CA" w:rsidP="005A776C">
      <w:pPr>
        <w:pStyle w:val="Default"/>
        <w:jc w:val="both"/>
        <w:rPr>
          <w:color w:val="auto"/>
          <w:lang w:val="es-ES"/>
        </w:rPr>
      </w:pPr>
    </w:p>
    <w:p w:rsidR="003E307B" w:rsidRDefault="003E307B" w:rsidP="005A776C">
      <w:pPr>
        <w:pStyle w:val="Default"/>
        <w:jc w:val="both"/>
        <w:rPr>
          <w:color w:val="auto"/>
          <w:lang w:val="es-ES"/>
        </w:rPr>
      </w:pPr>
    </w:p>
    <w:p w:rsidR="002826BB" w:rsidRDefault="000F1E3D" w:rsidP="002826BB">
      <w:pPr>
        <w:pStyle w:val="Default"/>
        <w:jc w:val="both"/>
        <w:rPr>
          <w:color w:val="auto"/>
          <w:lang w:val="es-ES"/>
        </w:rPr>
      </w:pPr>
      <w:r>
        <w:rPr>
          <w:color w:val="auto"/>
          <w:lang w:val="es-ES"/>
        </w:rPr>
        <w:t>8</w:t>
      </w:r>
      <w:r w:rsidR="009739E8">
        <w:rPr>
          <w:color w:val="auto"/>
          <w:lang w:val="es-ES"/>
        </w:rPr>
        <w:t>4</w:t>
      </w:r>
      <w:r w:rsidR="00E21D7D">
        <w:rPr>
          <w:color w:val="auto"/>
          <w:lang w:val="es-ES"/>
        </w:rPr>
        <w:t>.</w:t>
      </w:r>
      <w:r w:rsidR="00E21D7D">
        <w:rPr>
          <w:color w:val="auto"/>
          <w:lang w:val="es-ES"/>
        </w:rPr>
        <w:tab/>
      </w:r>
      <w:r w:rsidR="00C158CA">
        <w:rPr>
          <w:color w:val="auto"/>
          <w:lang w:val="es-ES"/>
        </w:rPr>
        <w:t xml:space="preserve">Por otra parte, el Gobierno </w:t>
      </w:r>
      <w:r w:rsidR="00F011CE">
        <w:rPr>
          <w:color w:val="auto"/>
          <w:lang w:val="es-ES"/>
        </w:rPr>
        <w:t xml:space="preserve">puso </w:t>
      </w:r>
      <w:r w:rsidR="00C158CA">
        <w:rPr>
          <w:color w:val="auto"/>
          <w:lang w:val="es-ES"/>
        </w:rPr>
        <w:t xml:space="preserve">unos </w:t>
      </w:r>
      <w:r w:rsidR="005A776C" w:rsidRPr="001B61E9">
        <w:rPr>
          <w:color w:val="auto"/>
          <w:lang w:val="es-ES"/>
        </w:rPr>
        <w:t xml:space="preserve">fondos públicos administrados </w:t>
      </w:r>
      <w:r w:rsidR="00BC6AA3">
        <w:rPr>
          <w:color w:val="auto"/>
          <w:lang w:val="es-ES"/>
        </w:rPr>
        <w:t xml:space="preserve">por </w:t>
      </w:r>
      <w:r w:rsidR="005A776C" w:rsidRPr="001B61E9">
        <w:rPr>
          <w:color w:val="auto"/>
          <w:lang w:val="es-ES"/>
        </w:rPr>
        <w:t xml:space="preserve">el Fondo para el Desarrollo Social, creado mediante el Decreto </w:t>
      </w:r>
      <w:r w:rsidR="005A776C">
        <w:rPr>
          <w:color w:val="auto"/>
          <w:lang w:val="es-ES"/>
        </w:rPr>
        <w:t>N</w:t>
      </w:r>
      <w:r w:rsidR="005A776C" w:rsidRPr="001B61E9">
        <w:rPr>
          <w:color w:val="auto"/>
          <w:lang w:val="es-ES"/>
        </w:rPr>
        <w:t>°</w:t>
      </w:r>
      <w:r w:rsidR="00F011CE">
        <w:rPr>
          <w:color w:val="auto"/>
          <w:lang w:val="es-ES"/>
        </w:rPr>
        <w:t>.</w:t>
      </w:r>
      <w:r w:rsidR="005A776C" w:rsidRPr="001B61E9">
        <w:rPr>
          <w:color w:val="auto"/>
          <w:lang w:val="es-ES"/>
        </w:rPr>
        <w:t xml:space="preserve"> 120/2005</w:t>
      </w:r>
      <w:r w:rsidR="00E86A6A">
        <w:rPr>
          <w:color w:val="auto"/>
          <w:lang w:val="es-ES"/>
        </w:rPr>
        <w:t>,</w:t>
      </w:r>
      <w:r w:rsidR="005A776C" w:rsidRPr="001B61E9">
        <w:rPr>
          <w:color w:val="auto"/>
          <w:lang w:val="es-ES"/>
        </w:rPr>
        <w:t xml:space="preserve"> de fecha 4 de </w:t>
      </w:r>
      <w:r w:rsidR="00F10891">
        <w:rPr>
          <w:color w:val="auto"/>
          <w:lang w:val="es-ES"/>
        </w:rPr>
        <w:t>j</w:t>
      </w:r>
      <w:r w:rsidR="005A776C" w:rsidRPr="001B61E9">
        <w:rPr>
          <w:color w:val="auto"/>
          <w:lang w:val="es-ES"/>
        </w:rPr>
        <w:t xml:space="preserve">ulio, para financiar proyectos sociales que benefician directa o indirectamente </w:t>
      </w:r>
      <w:r w:rsidR="00AD4EAA">
        <w:rPr>
          <w:color w:val="auto"/>
          <w:lang w:val="es-ES"/>
        </w:rPr>
        <w:t>a favor de los</w:t>
      </w:r>
      <w:r w:rsidR="005A776C" w:rsidRPr="001B61E9">
        <w:rPr>
          <w:color w:val="auto"/>
          <w:lang w:val="es-ES"/>
        </w:rPr>
        <w:t xml:space="preserve"> niños</w:t>
      </w:r>
      <w:r w:rsidR="00F011CE">
        <w:rPr>
          <w:color w:val="auto"/>
          <w:lang w:val="es-ES"/>
        </w:rPr>
        <w:t xml:space="preserve">. </w:t>
      </w:r>
      <w:r w:rsidR="0035472E">
        <w:rPr>
          <w:color w:val="auto"/>
          <w:lang w:val="es-ES"/>
        </w:rPr>
        <w:t>Aun cuando el Fondo ya no es operativo, l</w:t>
      </w:r>
      <w:r w:rsidR="00F011CE">
        <w:rPr>
          <w:color w:val="auto"/>
          <w:lang w:val="es-ES"/>
        </w:rPr>
        <w:t xml:space="preserve">os proyectos y programas </w:t>
      </w:r>
      <w:r w:rsidR="000F26C4">
        <w:rPr>
          <w:color w:val="auto"/>
          <w:lang w:val="es-ES"/>
        </w:rPr>
        <w:t xml:space="preserve">que </w:t>
      </w:r>
      <w:r w:rsidR="00F011CE">
        <w:rPr>
          <w:color w:val="auto"/>
          <w:lang w:val="es-ES"/>
        </w:rPr>
        <w:t>beneficiar</w:t>
      </w:r>
      <w:r w:rsidR="000F26C4">
        <w:rPr>
          <w:color w:val="auto"/>
          <w:lang w:val="es-ES"/>
        </w:rPr>
        <w:t>on de estos Fondos son</w:t>
      </w:r>
      <w:r w:rsidR="002826BB">
        <w:rPr>
          <w:color w:val="auto"/>
          <w:lang w:val="es-ES"/>
        </w:rPr>
        <w:t xml:space="preserve">: </w:t>
      </w:r>
    </w:p>
    <w:p w:rsidR="002826BB" w:rsidRDefault="002826BB" w:rsidP="007C65BC">
      <w:pPr>
        <w:pStyle w:val="Default"/>
        <w:ind w:left="1080"/>
        <w:jc w:val="both"/>
        <w:rPr>
          <w:color w:val="auto"/>
          <w:lang w:val="es-ES"/>
        </w:rPr>
      </w:pPr>
    </w:p>
    <w:p w:rsidR="007C65BC" w:rsidRDefault="005A776C" w:rsidP="00417E28">
      <w:pPr>
        <w:pStyle w:val="Default"/>
        <w:numPr>
          <w:ilvl w:val="0"/>
          <w:numId w:val="9"/>
        </w:numPr>
        <w:ind w:left="1080"/>
        <w:jc w:val="both"/>
        <w:rPr>
          <w:color w:val="auto"/>
          <w:lang w:val="es-ES"/>
        </w:rPr>
      </w:pPr>
      <w:r w:rsidRPr="007C65BC">
        <w:rPr>
          <w:color w:val="auto"/>
          <w:lang w:val="es-ES"/>
        </w:rPr>
        <w:t xml:space="preserve">El Programa Nacional de Educación de Mujeres Adultas, Jóvenes y Adolescentes, </w:t>
      </w:r>
      <w:r w:rsidR="00A2593E" w:rsidRPr="007C65BC">
        <w:rPr>
          <w:color w:val="auto"/>
          <w:lang w:val="es-ES"/>
        </w:rPr>
        <w:t xml:space="preserve">ejecutado por el </w:t>
      </w:r>
      <w:r w:rsidR="000047DD" w:rsidRPr="007C65BC">
        <w:rPr>
          <w:color w:val="auto"/>
          <w:lang w:val="es-ES"/>
        </w:rPr>
        <w:t>Ministerio de A</w:t>
      </w:r>
      <w:r w:rsidR="00A2593E" w:rsidRPr="007C65BC">
        <w:rPr>
          <w:color w:val="auto"/>
          <w:lang w:val="es-ES"/>
        </w:rPr>
        <w:t>suntos Sociales e Igualdad de Género</w:t>
      </w:r>
      <w:r w:rsidRPr="007C65BC">
        <w:rPr>
          <w:color w:val="auto"/>
          <w:lang w:val="es-ES"/>
        </w:rPr>
        <w:t xml:space="preserve">, con un monto de 5.743.927.300 </w:t>
      </w:r>
      <w:r w:rsidR="00AD4EAA" w:rsidRPr="007C65BC">
        <w:rPr>
          <w:color w:val="auto"/>
          <w:lang w:val="es-ES"/>
        </w:rPr>
        <w:t xml:space="preserve">F.CFA, </w:t>
      </w:r>
      <w:r w:rsidR="00AD4EAA">
        <w:rPr>
          <w:color w:val="auto"/>
          <w:lang w:val="es-ES"/>
        </w:rPr>
        <w:t xml:space="preserve">que cubrió el </w:t>
      </w:r>
      <w:r w:rsidR="007C65BC" w:rsidRPr="007C65BC">
        <w:rPr>
          <w:color w:val="auto"/>
          <w:lang w:val="es-ES"/>
        </w:rPr>
        <w:t>periodo 2006-2015.</w:t>
      </w:r>
    </w:p>
    <w:p w:rsidR="007C65BC" w:rsidRDefault="007C65BC" w:rsidP="007C65BC">
      <w:pPr>
        <w:pStyle w:val="Default"/>
        <w:ind w:left="1080"/>
        <w:jc w:val="both"/>
        <w:rPr>
          <w:color w:val="auto"/>
          <w:lang w:val="es-ES"/>
        </w:rPr>
      </w:pPr>
      <w:r w:rsidRPr="007C65BC">
        <w:rPr>
          <w:color w:val="auto"/>
          <w:lang w:val="es-ES"/>
        </w:rPr>
        <w:t xml:space="preserve"> </w:t>
      </w:r>
    </w:p>
    <w:p w:rsidR="007C65BC" w:rsidRPr="00AD4EAA" w:rsidRDefault="002826BB" w:rsidP="007C65BC">
      <w:pPr>
        <w:pStyle w:val="Default"/>
        <w:numPr>
          <w:ilvl w:val="0"/>
          <w:numId w:val="9"/>
        </w:numPr>
        <w:ind w:left="1080"/>
        <w:jc w:val="both"/>
        <w:rPr>
          <w:lang w:val="es-ES"/>
        </w:rPr>
      </w:pPr>
      <w:r w:rsidRPr="00AD4EAA">
        <w:rPr>
          <w:color w:val="auto"/>
          <w:lang w:val="es-ES"/>
        </w:rPr>
        <w:t xml:space="preserve">La </w:t>
      </w:r>
      <w:r w:rsidR="005A776C" w:rsidRPr="00AD4EAA">
        <w:rPr>
          <w:color w:val="auto"/>
          <w:lang w:val="es-ES"/>
        </w:rPr>
        <w:t>Encuesta Nacional de Demografía y Salud (ED</w:t>
      </w:r>
      <w:r w:rsidRPr="00AD4EAA">
        <w:rPr>
          <w:color w:val="auto"/>
          <w:lang w:val="es-ES"/>
        </w:rPr>
        <w:t>SGE</w:t>
      </w:r>
      <w:r w:rsidR="005A776C" w:rsidRPr="00AD4EAA">
        <w:rPr>
          <w:color w:val="auto"/>
          <w:lang w:val="es-ES"/>
        </w:rPr>
        <w:t xml:space="preserve">) </w:t>
      </w:r>
      <w:r w:rsidRPr="00AD4EAA">
        <w:rPr>
          <w:color w:val="auto"/>
          <w:lang w:val="es-ES"/>
        </w:rPr>
        <w:t xml:space="preserve">2011, </w:t>
      </w:r>
      <w:r w:rsidR="005A776C" w:rsidRPr="00AD4EAA">
        <w:rPr>
          <w:color w:val="auto"/>
          <w:lang w:val="es-ES"/>
        </w:rPr>
        <w:t>con un monto de 278,372,786 F</w:t>
      </w:r>
      <w:r w:rsidR="0030262D" w:rsidRPr="00AD4EAA">
        <w:rPr>
          <w:color w:val="auto"/>
          <w:lang w:val="es-ES"/>
        </w:rPr>
        <w:t>.</w:t>
      </w:r>
      <w:r w:rsidR="005A776C" w:rsidRPr="00AD4EAA">
        <w:rPr>
          <w:color w:val="auto"/>
          <w:lang w:val="es-ES"/>
        </w:rPr>
        <w:t>CFA</w:t>
      </w:r>
      <w:r w:rsidR="00130A62" w:rsidRPr="00AD4EAA">
        <w:rPr>
          <w:color w:val="auto"/>
          <w:lang w:val="es-ES"/>
        </w:rPr>
        <w:t xml:space="preserve">. </w:t>
      </w:r>
    </w:p>
    <w:p w:rsidR="00AD4EAA" w:rsidRPr="00AD4EAA" w:rsidRDefault="00AD4EAA" w:rsidP="00AD4EAA">
      <w:pPr>
        <w:pStyle w:val="Default"/>
        <w:jc w:val="both"/>
        <w:rPr>
          <w:lang w:val="es-ES"/>
        </w:rPr>
      </w:pPr>
    </w:p>
    <w:p w:rsidR="007C65BC" w:rsidRDefault="00A2593E" w:rsidP="00417E28">
      <w:pPr>
        <w:pStyle w:val="Default"/>
        <w:numPr>
          <w:ilvl w:val="0"/>
          <w:numId w:val="9"/>
        </w:numPr>
        <w:ind w:left="1080"/>
        <w:jc w:val="both"/>
        <w:rPr>
          <w:color w:val="auto"/>
          <w:lang w:val="es-ES"/>
        </w:rPr>
      </w:pPr>
      <w:r w:rsidRPr="007C65BC">
        <w:rPr>
          <w:color w:val="auto"/>
          <w:lang w:val="es-ES"/>
        </w:rPr>
        <w:t xml:space="preserve">El </w:t>
      </w:r>
      <w:r w:rsidR="005A776C" w:rsidRPr="007C65BC">
        <w:rPr>
          <w:color w:val="auto"/>
          <w:lang w:val="es-ES"/>
        </w:rPr>
        <w:t>Proyecto de Atención Primaria de Salud (APS), con un monto de 696.528.500 F</w:t>
      </w:r>
      <w:r w:rsidR="000047DD" w:rsidRPr="007C65BC">
        <w:rPr>
          <w:color w:val="auto"/>
          <w:lang w:val="es-ES"/>
        </w:rPr>
        <w:t>.</w:t>
      </w:r>
      <w:r w:rsidR="005A776C" w:rsidRPr="007C65BC">
        <w:rPr>
          <w:color w:val="auto"/>
          <w:lang w:val="es-ES"/>
        </w:rPr>
        <w:t xml:space="preserve">CFA. </w:t>
      </w:r>
    </w:p>
    <w:p w:rsidR="00AD4EAA" w:rsidRDefault="00AD4EAA" w:rsidP="00AD4EAA">
      <w:pPr>
        <w:pStyle w:val="Default"/>
        <w:jc w:val="both"/>
        <w:rPr>
          <w:color w:val="auto"/>
          <w:lang w:val="es-ES"/>
        </w:rPr>
      </w:pPr>
    </w:p>
    <w:p w:rsidR="000B0125" w:rsidRPr="000B0125" w:rsidRDefault="00A2593E" w:rsidP="00417E28">
      <w:pPr>
        <w:pStyle w:val="Default"/>
        <w:numPr>
          <w:ilvl w:val="0"/>
          <w:numId w:val="9"/>
        </w:numPr>
        <w:ind w:left="1080"/>
        <w:jc w:val="both"/>
        <w:rPr>
          <w:lang w:val="es-ES"/>
        </w:rPr>
      </w:pPr>
      <w:r w:rsidRPr="00F011CE">
        <w:rPr>
          <w:color w:val="auto"/>
          <w:lang w:val="es-ES"/>
        </w:rPr>
        <w:t xml:space="preserve">El </w:t>
      </w:r>
      <w:r w:rsidR="005A776C" w:rsidRPr="00F011CE">
        <w:rPr>
          <w:color w:val="auto"/>
          <w:lang w:val="es-ES"/>
        </w:rPr>
        <w:t>Proyecto de Control del Paludismo, con un</w:t>
      </w:r>
      <w:r w:rsidR="000B0125">
        <w:rPr>
          <w:color w:val="auto"/>
          <w:lang w:val="es-ES"/>
        </w:rPr>
        <w:t>a</w:t>
      </w:r>
      <w:r w:rsidR="005A776C" w:rsidRPr="00F011CE">
        <w:rPr>
          <w:color w:val="auto"/>
          <w:lang w:val="es-ES"/>
        </w:rPr>
        <w:t xml:space="preserve"> </w:t>
      </w:r>
      <w:r w:rsidR="000B0125">
        <w:rPr>
          <w:color w:val="auto"/>
          <w:lang w:val="es-ES"/>
        </w:rPr>
        <w:t xml:space="preserve">dotación </w:t>
      </w:r>
      <w:r w:rsidR="005A776C" w:rsidRPr="00F011CE">
        <w:rPr>
          <w:color w:val="auto"/>
          <w:lang w:val="es-ES"/>
        </w:rPr>
        <w:t>de 2.163.000.000 F</w:t>
      </w:r>
      <w:r w:rsidR="000047DD" w:rsidRPr="00F011CE">
        <w:rPr>
          <w:color w:val="auto"/>
          <w:lang w:val="es-ES"/>
        </w:rPr>
        <w:t>.</w:t>
      </w:r>
      <w:r w:rsidR="005A776C" w:rsidRPr="00F011CE">
        <w:rPr>
          <w:color w:val="auto"/>
          <w:lang w:val="es-ES"/>
        </w:rPr>
        <w:t>CFA</w:t>
      </w:r>
      <w:r w:rsidR="000B0125">
        <w:rPr>
          <w:color w:val="auto"/>
          <w:lang w:val="es-ES"/>
        </w:rPr>
        <w:t>.</w:t>
      </w:r>
    </w:p>
    <w:p w:rsidR="007C65BC" w:rsidRDefault="00F011CE" w:rsidP="000B0125">
      <w:pPr>
        <w:pStyle w:val="Default"/>
        <w:jc w:val="both"/>
        <w:rPr>
          <w:lang w:val="es-ES"/>
        </w:rPr>
      </w:pPr>
      <w:r w:rsidRPr="00F011CE">
        <w:rPr>
          <w:lang w:val="es-ES"/>
        </w:rPr>
        <w:t xml:space="preserve"> </w:t>
      </w:r>
    </w:p>
    <w:p w:rsidR="00F011CE" w:rsidRPr="00F011CE" w:rsidRDefault="00A2593E" w:rsidP="00417E28">
      <w:pPr>
        <w:pStyle w:val="Default"/>
        <w:numPr>
          <w:ilvl w:val="0"/>
          <w:numId w:val="9"/>
        </w:numPr>
        <w:ind w:left="1080"/>
        <w:jc w:val="both"/>
        <w:rPr>
          <w:lang w:val="es-ES"/>
        </w:rPr>
      </w:pPr>
      <w:r w:rsidRPr="00F011CE">
        <w:rPr>
          <w:color w:val="auto"/>
          <w:lang w:val="es-ES"/>
        </w:rPr>
        <w:t xml:space="preserve">El </w:t>
      </w:r>
      <w:r w:rsidR="005A776C" w:rsidRPr="00F011CE">
        <w:rPr>
          <w:color w:val="auto"/>
          <w:lang w:val="es-ES"/>
        </w:rPr>
        <w:t>Proyecto de Mapa Escolar, con un monto de 124.000.000 F</w:t>
      </w:r>
      <w:r w:rsidR="000047DD" w:rsidRPr="00F011CE">
        <w:rPr>
          <w:color w:val="auto"/>
          <w:lang w:val="es-ES"/>
        </w:rPr>
        <w:t>.</w:t>
      </w:r>
      <w:r w:rsidR="005A776C" w:rsidRPr="00F011CE">
        <w:rPr>
          <w:color w:val="auto"/>
          <w:lang w:val="es-ES"/>
        </w:rPr>
        <w:t>CFA</w:t>
      </w:r>
      <w:r w:rsidR="00F011CE" w:rsidRPr="00F011CE">
        <w:rPr>
          <w:color w:val="auto"/>
          <w:lang w:val="es-ES"/>
        </w:rPr>
        <w:t>, ejecutado por PRODEGE durante el periodo 2006-2015)</w:t>
      </w:r>
      <w:r w:rsidR="000B0125">
        <w:rPr>
          <w:color w:val="auto"/>
          <w:lang w:val="es-ES"/>
        </w:rPr>
        <w:t>.</w:t>
      </w:r>
    </w:p>
    <w:p w:rsidR="007C65BC" w:rsidRDefault="00F011CE" w:rsidP="00F011CE">
      <w:pPr>
        <w:pStyle w:val="Default"/>
        <w:ind w:left="1080"/>
        <w:jc w:val="both"/>
        <w:rPr>
          <w:lang w:val="es-ES"/>
        </w:rPr>
      </w:pPr>
      <w:r w:rsidRPr="00F011CE">
        <w:rPr>
          <w:lang w:val="es-ES"/>
        </w:rPr>
        <w:t xml:space="preserve"> </w:t>
      </w:r>
    </w:p>
    <w:p w:rsidR="00F011CE" w:rsidRPr="00F011CE" w:rsidRDefault="00A2593E" w:rsidP="00417E28">
      <w:pPr>
        <w:pStyle w:val="Default"/>
        <w:numPr>
          <w:ilvl w:val="0"/>
          <w:numId w:val="9"/>
        </w:numPr>
        <w:ind w:left="1080"/>
        <w:jc w:val="both"/>
        <w:rPr>
          <w:lang w:val="es-ES"/>
        </w:rPr>
      </w:pPr>
      <w:r w:rsidRPr="00F011CE">
        <w:rPr>
          <w:color w:val="auto"/>
          <w:lang w:val="es-ES"/>
        </w:rPr>
        <w:t xml:space="preserve">El </w:t>
      </w:r>
      <w:r w:rsidR="005A776C" w:rsidRPr="00F011CE">
        <w:rPr>
          <w:color w:val="auto"/>
          <w:lang w:val="es-ES"/>
        </w:rPr>
        <w:t xml:space="preserve">Proyecto de Ampliación, Rehabilitación y Construcción de Centros Educativos, </w:t>
      </w:r>
      <w:r w:rsidR="00AD4EAA">
        <w:rPr>
          <w:color w:val="auto"/>
          <w:lang w:val="es-ES"/>
        </w:rPr>
        <w:t>con un coste de</w:t>
      </w:r>
      <w:r w:rsidR="00F011CE" w:rsidRPr="00F011CE">
        <w:rPr>
          <w:color w:val="auto"/>
          <w:lang w:val="es-ES"/>
        </w:rPr>
        <w:t xml:space="preserve"> </w:t>
      </w:r>
      <w:r w:rsidR="005A776C" w:rsidRPr="00F011CE">
        <w:rPr>
          <w:color w:val="auto"/>
          <w:lang w:val="es-ES"/>
        </w:rPr>
        <w:t>37.661.916.682 F</w:t>
      </w:r>
      <w:r w:rsidR="000047DD" w:rsidRPr="00F011CE">
        <w:rPr>
          <w:color w:val="auto"/>
          <w:lang w:val="es-ES"/>
        </w:rPr>
        <w:t>.</w:t>
      </w:r>
      <w:r w:rsidR="005A776C" w:rsidRPr="00F011CE">
        <w:rPr>
          <w:color w:val="auto"/>
          <w:lang w:val="es-ES"/>
        </w:rPr>
        <w:t>CFA.</w:t>
      </w:r>
    </w:p>
    <w:p w:rsidR="007C65BC" w:rsidRDefault="007C65BC" w:rsidP="007C65BC">
      <w:pPr>
        <w:pStyle w:val="Default"/>
        <w:ind w:left="1080"/>
        <w:jc w:val="both"/>
        <w:rPr>
          <w:color w:val="auto"/>
          <w:lang w:val="es-ES"/>
        </w:rPr>
      </w:pPr>
    </w:p>
    <w:p w:rsidR="007C65BC" w:rsidRDefault="00A2593E" w:rsidP="00417E28">
      <w:pPr>
        <w:pStyle w:val="Default"/>
        <w:numPr>
          <w:ilvl w:val="0"/>
          <w:numId w:val="9"/>
        </w:numPr>
        <w:ind w:left="1080"/>
        <w:jc w:val="both"/>
        <w:rPr>
          <w:color w:val="auto"/>
          <w:lang w:val="es-ES"/>
        </w:rPr>
      </w:pPr>
      <w:r w:rsidRPr="007C65BC">
        <w:rPr>
          <w:color w:val="auto"/>
          <w:lang w:val="es-ES"/>
        </w:rPr>
        <w:t xml:space="preserve">El </w:t>
      </w:r>
      <w:r w:rsidR="005A776C" w:rsidRPr="007C65BC">
        <w:rPr>
          <w:color w:val="auto"/>
          <w:lang w:val="es-ES"/>
        </w:rPr>
        <w:t xml:space="preserve">Programa de Desarrollo Educativo de </w:t>
      </w:r>
      <w:r w:rsidR="00843D1A">
        <w:rPr>
          <w:color w:val="auto"/>
          <w:lang w:val="es-ES"/>
        </w:rPr>
        <w:t>GE</w:t>
      </w:r>
      <w:r w:rsidR="005A776C" w:rsidRPr="007C65BC">
        <w:rPr>
          <w:color w:val="auto"/>
          <w:lang w:val="es-ES"/>
        </w:rPr>
        <w:t xml:space="preserve"> (PRODEGE), orientado a mejorar la calidad de la Educación Primaria, a través de tres (3) componentes: Reforzamiento Institucional, Formación Docente y Escuelas Activas, por un monto de 40</w:t>
      </w:r>
      <w:r w:rsidR="00AD4EAA">
        <w:rPr>
          <w:color w:val="auto"/>
          <w:lang w:val="es-ES"/>
        </w:rPr>
        <w:t xml:space="preserve">.000.000 $, </w:t>
      </w:r>
      <w:r w:rsidR="005A776C" w:rsidRPr="007C65BC">
        <w:rPr>
          <w:color w:val="auto"/>
          <w:lang w:val="es-ES"/>
        </w:rPr>
        <w:t>USA, financiados a partes iguales por el Gobierno y la empresa petrolífera AMERADA</w:t>
      </w:r>
      <w:r w:rsidR="0091226C" w:rsidRPr="007C65BC">
        <w:rPr>
          <w:color w:val="auto"/>
          <w:lang w:val="es-ES"/>
        </w:rPr>
        <w:t>-</w:t>
      </w:r>
      <w:r w:rsidR="005A776C" w:rsidRPr="007C65BC">
        <w:rPr>
          <w:color w:val="auto"/>
          <w:lang w:val="es-ES"/>
        </w:rPr>
        <w:t xml:space="preserve"> HESS</w:t>
      </w:r>
      <w:r w:rsidR="007C65BC" w:rsidRPr="007C65BC">
        <w:rPr>
          <w:color w:val="auto"/>
          <w:lang w:val="es-ES"/>
        </w:rPr>
        <w:t>, para el periodo 2006-2019.</w:t>
      </w:r>
    </w:p>
    <w:p w:rsidR="007C65BC" w:rsidRDefault="007C65BC" w:rsidP="007C65BC">
      <w:pPr>
        <w:pStyle w:val="Default"/>
        <w:ind w:left="1080"/>
        <w:jc w:val="both"/>
        <w:rPr>
          <w:color w:val="auto"/>
          <w:lang w:val="es-ES"/>
        </w:rPr>
      </w:pPr>
    </w:p>
    <w:p w:rsidR="007C65BC" w:rsidRDefault="00487D62" w:rsidP="00417E28">
      <w:pPr>
        <w:pStyle w:val="Default"/>
        <w:numPr>
          <w:ilvl w:val="0"/>
          <w:numId w:val="9"/>
        </w:numPr>
        <w:ind w:left="1080"/>
        <w:jc w:val="both"/>
        <w:rPr>
          <w:color w:val="auto"/>
          <w:lang w:val="es-ES"/>
        </w:rPr>
      </w:pPr>
      <w:r w:rsidRPr="007C65BC">
        <w:rPr>
          <w:color w:val="auto"/>
          <w:lang w:val="es-ES"/>
        </w:rPr>
        <w:t>La construcción y p</w:t>
      </w:r>
      <w:r w:rsidR="005A776C" w:rsidRPr="007C65BC">
        <w:rPr>
          <w:color w:val="auto"/>
          <w:lang w:val="es-ES"/>
        </w:rPr>
        <w:t xml:space="preserve">uesta en funcionamiento de dos (2) Unidades de Referencia de Enfermedades Infecciosas (UREI), </w:t>
      </w:r>
      <w:r w:rsidR="00B06572" w:rsidRPr="007C65BC">
        <w:rPr>
          <w:color w:val="auto"/>
          <w:lang w:val="es-ES"/>
        </w:rPr>
        <w:t xml:space="preserve">una </w:t>
      </w:r>
      <w:r w:rsidR="005A776C" w:rsidRPr="007C65BC">
        <w:rPr>
          <w:color w:val="auto"/>
          <w:lang w:val="es-ES"/>
        </w:rPr>
        <w:t xml:space="preserve">en Malabo y </w:t>
      </w:r>
      <w:r w:rsidR="00B06572" w:rsidRPr="007C65BC">
        <w:rPr>
          <w:color w:val="auto"/>
          <w:lang w:val="es-ES"/>
        </w:rPr>
        <w:t xml:space="preserve">una en </w:t>
      </w:r>
      <w:r w:rsidR="005A776C" w:rsidRPr="007C65BC">
        <w:rPr>
          <w:color w:val="auto"/>
          <w:lang w:val="es-ES"/>
        </w:rPr>
        <w:t xml:space="preserve">Bata que se ocupan entre otras cosas, del control y tratamiento de las enfermedades de transmisión sexual; </w:t>
      </w:r>
    </w:p>
    <w:p w:rsidR="007C65BC" w:rsidRDefault="007C65BC" w:rsidP="007C65BC">
      <w:pPr>
        <w:pStyle w:val="Default"/>
        <w:ind w:left="1080"/>
        <w:jc w:val="both"/>
        <w:rPr>
          <w:color w:val="auto"/>
          <w:lang w:val="es-ES"/>
        </w:rPr>
      </w:pPr>
    </w:p>
    <w:p w:rsidR="007C65BC" w:rsidRPr="00AD4EAA" w:rsidRDefault="00487D62" w:rsidP="00AD4EAA">
      <w:pPr>
        <w:pStyle w:val="Default"/>
        <w:numPr>
          <w:ilvl w:val="0"/>
          <w:numId w:val="9"/>
        </w:numPr>
        <w:ind w:left="1080"/>
        <w:jc w:val="both"/>
        <w:rPr>
          <w:color w:val="auto"/>
          <w:lang w:val="es-ES"/>
        </w:rPr>
      </w:pPr>
      <w:r w:rsidRPr="00AD4EAA">
        <w:rPr>
          <w:color w:val="auto"/>
          <w:lang w:val="es-ES"/>
        </w:rPr>
        <w:t>La e</w:t>
      </w:r>
      <w:r w:rsidR="005A776C" w:rsidRPr="00AD4EAA">
        <w:rPr>
          <w:color w:val="auto"/>
          <w:lang w:val="es-ES"/>
        </w:rPr>
        <w:t xml:space="preserve">laboración </w:t>
      </w:r>
      <w:r w:rsidRPr="00AD4EAA">
        <w:rPr>
          <w:color w:val="auto"/>
          <w:lang w:val="es-ES"/>
        </w:rPr>
        <w:t xml:space="preserve">y actualización </w:t>
      </w:r>
      <w:r w:rsidR="005A776C" w:rsidRPr="00AD4EAA">
        <w:rPr>
          <w:color w:val="auto"/>
          <w:lang w:val="es-ES"/>
        </w:rPr>
        <w:t>del Currículo</w:t>
      </w:r>
      <w:r w:rsidR="00B06572" w:rsidRPr="00AD4EAA">
        <w:rPr>
          <w:color w:val="auto"/>
          <w:lang w:val="es-ES"/>
        </w:rPr>
        <w:t xml:space="preserve">, edición de </w:t>
      </w:r>
      <w:r w:rsidR="005A776C" w:rsidRPr="00AD4EAA">
        <w:rPr>
          <w:color w:val="auto"/>
          <w:lang w:val="es-ES"/>
        </w:rPr>
        <w:t xml:space="preserve">libros de texto </w:t>
      </w:r>
      <w:r w:rsidR="00B06572" w:rsidRPr="00AD4EAA">
        <w:rPr>
          <w:color w:val="auto"/>
          <w:lang w:val="es-ES"/>
        </w:rPr>
        <w:t xml:space="preserve">para </w:t>
      </w:r>
      <w:r w:rsidR="005A776C" w:rsidRPr="00AD4EAA">
        <w:rPr>
          <w:color w:val="auto"/>
          <w:lang w:val="es-ES"/>
        </w:rPr>
        <w:t>el 6° grado de la Educación Primaria</w:t>
      </w:r>
      <w:r w:rsidR="00AD4EAA" w:rsidRPr="00AD4EAA">
        <w:rPr>
          <w:color w:val="auto"/>
          <w:lang w:val="es-ES"/>
        </w:rPr>
        <w:t>, y</w:t>
      </w:r>
      <w:r w:rsidR="00AD4EAA">
        <w:rPr>
          <w:color w:val="auto"/>
          <w:lang w:val="es-ES"/>
        </w:rPr>
        <w:t xml:space="preserve"> </w:t>
      </w:r>
      <w:r w:rsidR="00B06572" w:rsidRPr="00AD4EAA">
        <w:rPr>
          <w:color w:val="auto"/>
          <w:lang w:val="es-ES"/>
        </w:rPr>
        <w:t xml:space="preserve">para </w:t>
      </w:r>
      <w:r w:rsidR="005A776C" w:rsidRPr="00AD4EAA">
        <w:rPr>
          <w:color w:val="auto"/>
          <w:lang w:val="es-ES"/>
        </w:rPr>
        <w:t xml:space="preserve">los cuatro </w:t>
      </w:r>
      <w:r w:rsidR="00B06572" w:rsidRPr="00AD4EAA">
        <w:rPr>
          <w:color w:val="auto"/>
          <w:lang w:val="es-ES"/>
        </w:rPr>
        <w:t xml:space="preserve">primeros </w:t>
      </w:r>
      <w:r w:rsidR="005A776C" w:rsidRPr="00AD4EAA">
        <w:rPr>
          <w:color w:val="auto"/>
          <w:lang w:val="es-ES"/>
        </w:rPr>
        <w:t>grado</w:t>
      </w:r>
      <w:r w:rsidRPr="00AD4EAA">
        <w:rPr>
          <w:color w:val="auto"/>
          <w:lang w:val="es-ES"/>
        </w:rPr>
        <w:t xml:space="preserve">s de la </w:t>
      </w:r>
      <w:r w:rsidR="005A776C" w:rsidRPr="00AD4EAA">
        <w:rPr>
          <w:color w:val="auto"/>
          <w:lang w:val="es-ES"/>
        </w:rPr>
        <w:t>Educación Secundaria Básica</w:t>
      </w:r>
      <w:r w:rsidR="00AD4EAA">
        <w:rPr>
          <w:color w:val="auto"/>
          <w:lang w:val="es-ES"/>
        </w:rPr>
        <w:t xml:space="preserve"> y </w:t>
      </w:r>
      <w:r w:rsidR="00AD4EAA" w:rsidRPr="007C65BC">
        <w:rPr>
          <w:color w:val="auto"/>
          <w:lang w:val="es-ES"/>
        </w:rPr>
        <w:t>la distribución gratuita de los mismos a todas las escuelas del país</w:t>
      </w:r>
      <w:r w:rsidR="00AD4EAA">
        <w:rPr>
          <w:color w:val="auto"/>
          <w:lang w:val="es-ES"/>
        </w:rPr>
        <w:t>;</w:t>
      </w:r>
    </w:p>
    <w:p w:rsidR="007C65BC" w:rsidRDefault="007C65BC" w:rsidP="007C65BC">
      <w:pPr>
        <w:pStyle w:val="Default"/>
        <w:ind w:left="1080"/>
        <w:jc w:val="both"/>
        <w:rPr>
          <w:color w:val="auto"/>
          <w:lang w:val="es-ES"/>
        </w:rPr>
      </w:pPr>
    </w:p>
    <w:p w:rsidR="007C65BC" w:rsidRDefault="00130A62" w:rsidP="00417E28">
      <w:pPr>
        <w:pStyle w:val="Default"/>
        <w:numPr>
          <w:ilvl w:val="0"/>
          <w:numId w:val="9"/>
        </w:numPr>
        <w:ind w:left="1080"/>
        <w:jc w:val="both"/>
        <w:rPr>
          <w:color w:val="auto"/>
          <w:lang w:val="es-ES"/>
        </w:rPr>
      </w:pPr>
      <w:r w:rsidRPr="007C65BC">
        <w:rPr>
          <w:color w:val="auto"/>
          <w:lang w:val="es-ES"/>
        </w:rPr>
        <w:t>E</w:t>
      </w:r>
      <w:r w:rsidR="005A776C" w:rsidRPr="007C65BC">
        <w:rPr>
          <w:color w:val="auto"/>
          <w:lang w:val="es-ES"/>
        </w:rPr>
        <w:t xml:space="preserve">l Proyecto de Formación de Docentes de Educación Primaria sin Titulación Profesional, que </w:t>
      </w:r>
      <w:r w:rsidR="0006697D" w:rsidRPr="007C65BC">
        <w:rPr>
          <w:color w:val="auto"/>
          <w:lang w:val="es-ES"/>
        </w:rPr>
        <w:t>h</w:t>
      </w:r>
      <w:r w:rsidR="005A776C" w:rsidRPr="007C65BC">
        <w:rPr>
          <w:color w:val="auto"/>
          <w:lang w:val="es-ES"/>
        </w:rPr>
        <w:t>a</w:t>
      </w:r>
      <w:r w:rsidR="0006697D" w:rsidRPr="007C65BC">
        <w:rPr>
          <w:color w:val="auto"/>
          <w:lang w:val="es-ES"/>
        </w:rPr>
        <w:t xml:space="preserve"> a</w:t>
      </w:r>
      <w:r w:rsidR="005A776C" w:rsidRPr="007C65BC">
        <w:rPr>
          <w:color w:val="auto"/>
          <w:lang w:val="es-ES"/>
        </w:rPr>
        <w:t>tend</w:t>
      </w:r>
      <w:r w:rsidR="0006697D" w:rsidRPr="007C65BC">
        <w:rPr>
          <w:color w:val="auto"/>
          <w:lang w:val="es-ES"/>
        </w:rPr>
        <w:t xml:space="preserve">ido a </w:t>
      </w:r>
      <w:r w:rsidR="005A776C" w:rsidRPr="007C65BC">
        <w:rPr>
          <w:color w:val="auto"/>
          <w:lang w:val="es-ES"/>
        </w:rPr>
        <w:t>1.120 docentes</w:t>
      </w:r>
      <w:r w:rsidR="007C65BC" w:rsidRPr="007C65BC">
        <w:rPr>
          <w:color w:val="auto"/>
          <w:lang w:val="es-ES"/>
        </w:rPr>
        <w:t>, a través del proyecto PRODEGE;</w:t>
      </w:r>
      <w:r w:rsidR="005A776C" w:rsidRPr="007C65BC">
        <w:rPr>
          <w:color w:val="auto"/>
          <w:u w:val="single"/>
          <w:lang w:val="es-ES"/>
        </w:rPr>
        <w:t xml:space="preserve"> </w:t>
      </w:r>
    </w:p>
    <w:p w:rsidR="007C65BC" w:rsidRDefault="007C65BC" w:rsidP="007C65BC">
      <w:pPr>
        <w:pStyle w:val="Default"/>
        <w:ind w:left="1080"/>
        <w:jc w:val="both"/>
        <w:rPr>
          <w:color w:val="auto"/>
          <w:lang w:val="es-ES"/>
        </w:rPr>
      </w:pPr>
    </w:p>
    <w:p w:rsidR="007C65BC" w:rsidRDefault="00487D62" w:rsidP="00417E28">
      <w:pPr>
        <w:pStyle w:val="Default"/>
        <w:numPr>
          <w:ilvl w:val="0"/>
          <w:numId w:val="9"/>
        </w:numPr>
        <w:ind w:left="1080"/>
        <w:jc w:val="both"/>
        <w:rPr>
          <w:color w:val="auto"/>
          <w:lang w:val="es-ES"/>
        </w:rPr>
      </w:pPr>
      <w:r w:rsidRPr="007C65BC">
        <w:rPr>
          <w:color w:val="auto"/>
          <w:lang w:val="es-ES"/>
        </w:rPr>
        <w:t>E</w:t>
      </w:r>
      <w:r w:rsidR="00F97F87" w:rsidRPr="007C65BC">
        <w:rPr>
          <w:color w:val="auto"/>
          <w:lang w:val="es-ES"/>
        </w:rPr>
        <w:t>ntre 2010 y 2016 se implementó e</w:t>
      </w:r>
      <w:r w:rsidRPr="007C65BC">
        <w:rPr>
          <w:color w:val="auto"/>
          <w:lang w:val="es-ES"/>
        </w:rPr>
        <w:t xml:space="preserve">l </w:t>
      </w:r>
      <w:r w:rsidR="005A776C" w:rsidRPr="007C65BC">
        <w:rPr>
          <w:color w:val="auto"/>
          <w:lang w:val="es-ES"/>
        </w:rPr>
        <w:t>Proyecto de Formación Modular de Docentes de Educación Preescolar</w:t>
      </w:r>
      <w:r w:rsidR="00F97F87" w:rsidRPr="007C65BC">
        <w:rPr>
          <w:color w:val="auto"/>
          <w:lang w:val="es-ES"/>
        </w:rPr>
        <w:t xml:space="preserve">. Este proyecto </w:t>
      </w:r>
      <w:r w:rsidR="001A4AE5" w:rsidRPr="007C65BC">
        <w:rPr>
          <w:color w:val="auto"/>
          <w:lang w:val="es-ES"/>
        </w:rPr>
        <w:t xml:space="preserve">ha formado un total de </w:t>
      </w:r>
      <w:r w:rsidR="005A776C" w:rsidRPr="007C65BC">
        <w:rPr>
          <w:color w:val="auto"/>
          <w:lang w:val="es-ES"/>
        </w:rPr>
        <w:t>1.830 docentes</w:t>
      </w:r>
      <w:r w:rsidR="001A4AE5" w:rsidRPr="007C65BC">
        <w:rPr>
          <w:color w:val="auto"/>
          <w:lang w:val="es-ES"/>
        </w:rPr>
        <w:t xml:space="preserve"> en todo el país</w:t>
      </w:r>
      <w:r w:rsidR="007C65BC">
        <w:rPr>
          <w:color w:val="auto"/>
          <w:lang w:val="es-ES"/>
        </w:rPr>
        <w:t>;</w:t>
      </w:r>
    </w:p>
    <w:p w:rsidR="007C65BC" w:rsidRDefault="007C65BC" w:rsidP="007C65BC">
      <w:pPr>
        <w:pStyle w:val="Default"/>
        <w:ind w:left="1080"/>
        <w:jc w:val="both"/>
        <w:rPr>
          <w:color w:val="auto"/>
          <w:lang w:val="es-ES"/>
        </w:rPr>
      </w:pPr>
    </w:p>
    <w:p w:rsidR="0095661D" w:rsidRPr="00B17935" w:rsidRDefault="00487D62" w:rsidP="0034282D">
      <w:pPr>
        <w:pStyle w:val="Default"/>
        <w:numPr>
          <w:ilvl w:val="0"/>
          <w:numId w:val="9"/>
        </w:numPr>
        <w:ind w:left="1080"/>
        <w:jc w:val="both"/>
        <w:rPr>
          <w:lang w:val="es-ES"/>
        </w:rPr>
      </w:pPr>
      <w:r w:rsidRPr="00B17935">
        <w:rPr>
          <w:color w:val="auto"/>
          <w:lang w:val="es-ES"/>
        </w:rPr>
        <w:t>La c</w:t>
      </w:r>
      <w:r w:rsidR="005A776C" w:rsidRPr="00B17935">
        <w:rPr>
          <w:color w:val="auto"/>
          <w:lang w:val="es-ES"/>
        </w:rPr>
        <w:t>onstrucción de</w:t>
      </w:r>
      <w:r w:rsidR="004C0181" w:rsidRPr="00B17935">
        <w:rPr>
          <w:color w:val="auto"/>
          <w:lang w:val="es-ES"/>
        </w:rPr>
        <w:t>l 2009 al 2017 de</w:t>
      </w:r>
      <w:r w:rsidR="005A776C" w:rsidRPr="00B17935">
        <w:rPr>
          <w:color w:val="auto"/>
          <w:lang w:val="es-ES"/>
        </w:rPr>
        <w:t xml:space="preserve"> 30 pozos </w:t>
      </w:r>
      <w:r w:rsidR="0081417B" w:rsidRPr="00B17935">
        <w:rPr>
          <w:color w:val="auto"/>
          <w:lang w:val="es-ES"/>
        </w:rPr>
        <w:t xml:space="preserve">de agua potable </w:t>
      </w:r>
      <w:r w:rsidR="005A776C" w:rsidRPr="00B17935">
        <w:rPr>
          <w:color w:val="auto"/>
          <w:lang w:val="es-ES"/>
        </w:rPr>
        <w:t xml:space="preserve">y </w:t>
      </w:r>
      <w:r w:rsidR="00B06572" w:rsidRPr="00B17935">
        <w:rPr>
          <w:color w:val="auto"/>
          <w:lang w:val="es-ES"/>
        </w:rPr>
        <w:t xml:space="preserve">acondicionamiento de </w:t>
      </w:r>
      <w:r w:rsidR="005A776C" w:rsidRPr="00B17935">
        <w:rPr>
          <w:color w:val="auto"/>
          <w:lang w:val="es-ES"/>
        </w:rPr>
        <w:t>22 manantiales para el suministro de agua potable a 30 centros escolares</w:t>
      </w:r>
      <w:r w:rsidR="00B17935" w:rsidRPr="00B17935">
        <w:rPr>
          <w:color w:val="auto"/>
          <w:lang w:val="es-ES"/>
        </w:rPr>
        <w:t>;</w:t>
      </w:r>
      <w:r w:rsidR="004C0181" w:rsidRPr="00B17935">
        <w:rPr>
          <w:color w:val="auto"/>
          <w:lang w:val="es-ES"/>
        </w:rPr>
        <w:t xml:space="preserve"> </w:t>
      </w:r>
    </w:p>
    <w:p w:rsidR="00843D1A" w:rsidRDefault="00843D1A" w:rsidP="00A972CD">
      <w:pPr>
        <w:pStyle w:val="Paragraphedeliste"/>
        <w:ind w:left="0"/>
        <w:rPr>
          <w:lang w:val="es-ES"/>
        </w:rPr>
      </w:pPr>
    </w:p>
    <w:p w:rsidR="00D803C7" w:rsidRPr="001B61E9" w:rsidRDefault="00D803C7" w:rsidP="00417E28">
      <w:pPr>
        <w:pStyle w:val="Default"/>
        <w:numPr>
          <w:ilvl w:val="0"/>
          <w:numId w:val="7"/>
        </w:numPr>
        <w:jc w:val="both"/>
        <w:rPr>
          <w:color w:val="auto"/>
          <w:lang w:val="es-ES"/>
        </w:rPr>
      </w:pPr>
      <w:r>
        <w:rPr>
          <w:b/>
          <w:bCs/>
          <w:color w:val="auto"/>
          <w:lang w:val="es-ES"/>
        </w:rPr>
        <w:t>Recopilación de datos</w:t>
      </w:r>
      <w:r w:rsidRPr="001B61E9">
        <w:rPr>
          <w:b/>
          <w:bCs/>
          <w:color w:val="auto"/>
          <w:lang w:val="es-ES"/>
        </w:rPr>
        <w:t xml:space="preserve"> (</w:t>
      </w:r>
      <w:r w:rsidR="00C06050">
        <w:rPr>
          <w:b/>
          <w:bCs/>
          <w:color w:val="auto"/>
          <w:lang w:val="es-ES"/>
        </w:rPr>
        <w:t>C</w:t>
      </w:r>
      <w:r w:rsidRPr="001B61E9">
        <w:rPr>
          <w:b/>
          <w:bCs/>
          <w:color w:val="auto"/>
          <w:lang w:val="es-ES"/>
        </w:rPr>
        <w:t>R</w:t>
      </w:r>
      <w:r w:rsidR="00C06050">
        <w:rPr>
          <w:b/>
          <w:bCs/>
          <w:color w:val="auto"/>
          <w:lang w:val="es-ES"/>
        </w:rPr>
        <w:t>C/C</w:t>
      </w:r>
      <w:r w:rsidR="000D1AB3">
        <w:rPr>
          <w:b/>
          <w:bCs/>
          <w:color w:val="auto"/>
          <w:lang w:val="es-ES"/>
        </w:rPr>
        <w:t>.</w:t>
      </w:r>
      <w:r w:rsidR="00C06050">
        <w:rPr>
          <w:b/>
          <w:bCs/>
          <w:color w:val="auto"/>
          <w:lang w:val="es-ES"/>
        </w:rPr>
        <w:t>143</w:t>
      </w:r>
      <w:r w:rsidRPr="001B61E9">
        <w:rPr>
          <w:b/>
          <w:bCs/>
          <w:color w:val="auto"/>
          <w:lang w:val="es-ES"/>
        </w:rPr>
        <w:t xml:space="preserve"> </w:t>
      </w:r>
      <w:r>
        <w:rPr>
          <w:b/>
          <w:bCs/>
          <w:color w:val="auto"/>
          <w:lang w:val="es-ES"/>
        </w:rPr>
        <w:t>P</w:t>
      </w:r>
      <w:r w:rsidRPr="001B61E9">
        <w:rPr>
          <w:b/>
          <w:bCs/>
          <w:color w:val="auto"/>
          <w:lang w:val="es-ES"/>
        </w:rPr>
        <w:t xml:space="preserve">árrafo </w:t>
      </w:r>
      <w:r>
        <w:rPr>
          <w:b/>
          <w:bCs/>
          <w:color w:val="auto"/>
          <w:lang w:val="es-ES"/>
        </w:rPr>
        <w:t>N</w:t>
      </w:r>
      <w:r w:rsidRPr="001B61E9">
        <w:rPr>
          <w:b/>
          <w:bCs/>
          <w:color w:val="auto"/>
          <w:lang w:val="es-ES"/>
        </w:rPr>
        <w:t>°</w:t>
      </w:r>
      <w:r w:rsidR="0030262D">
        <w:rPr>
          <w:b/>
          <w:bCs/>
          <w:color w:val="auto"/>
          <w:lang w:val="es-ES"/>
        </w:rPr>
        <w:t>.</w:t>
      </w:r>
      <w:r w:rsidRPr="001B61E9">
        <w:rPr>
          <w:b/>
          <w:bCs/>
          <w:color w:val="auto"/>
          <w:lang w:val="es-ES"/>
        </w:rPr>
        <w:t xml:space="preserve"> </w:t>
      </w:r>
      <w:r>
        <w:rPr>
          <w:b/>
          <w:bCs/>
          <w:color w:val="auto"/>
          <w:lang w:val="es-ES"/>
        </w:rPr>
        <w:t>327</w:t>
      </w:r>
      <w:r w:rsidRPr="001B61E9">
        <w:rPr>
          <w:b/>
          <w:bCs/>
          <w:color w:val="auto"/>
          <w:lang w:val="es-ES"/>
        </w:rPr>
        <w:t xml:space="preserve">) </w:t>
      </w:r>
    </w:p>
    <w:p w:rsidR="00D803C7" w:rsidRDefault="00D803C7" w:rsidP="00D803C7">
      <w:pPr>
        <w:pStyle w:val="Default"/>
        <w:jc w:val="both"/>
        <w:rPr>
          <w:color w:val="auto"/>
          <w:lang w:val="es-ES"/>
        </w:rPr>
      </w:pPr>
    </w:p>
    <w:p w:rsidR="003F1D3E" w:rsidRPr="00E923AD" w:rsidRDefault="000F1E3D" w:rsidP="00D803C7">
      <w:pPr>
        <w:pStyle w:val="Default"/>
        <w:jc w:val="both"/>
        <w:rPr>
          <w:color w:val="auto"/>
          <w:lang w:val="es-ES"/>
        </w:rPr>
      </w:pPr>
      <w:r>
        <w:rPr>
          <w:color w:val="auto"/>
          <w:lang w:val="es-ES"/>
        </w:rPr>
        <w:t>8</w:t>
      </w:r>
      <w:r w:rsidR="009739E8">
        <w:rPr>
          <w:color w:val="auto"/>
          <w:lang w:val="es-ES"/>
        </w:rPr>
        <w:t>5</w:t>
      </w:r>
      <w:r w:rsidR="00E21D7D">
        <w:rPr>
          <w:color w:val="auto"/>
          <w:lang w:val="es-ES"/>
        </w:rPr>
        <w:t>.</w:t>
      </w:r>
      <w:r w:rsidR="00E21D7D">
        <w:rPr>
          <w:color w:val="auto"/>
          <w:lang w:val="es-ES"/>
        </w:rPr>
        <w:tab/>
      </w:r>
      <w:r w:rsidR="00D803C7" w:rsidRPr="001B61E9">
        <w:rPr>
          <w:color w:val="auto"/>
          <w:lang w:val="es-ES"/>
        </w:rPr>
        <w:t xml:space="preserve">El Gobierno, con el </w:t>
      </w:r>
      <w:r w:rsidR="00E85767">
        <w:rPr>
          <w:color w:val="auto"/>
          <w:lang w:val="es-ES"/>
        </w:rPr>
        <w:t>fin de disponer de un sistema de recopilación y análisis de datos para una buena planificación y toma de decisiones tanto en los sectores econ</w:t>
      </w:r>
      <w:r w:rsidR="00E85767" w:rsidRPr="00E923AD">
        <w:rPr>
          <w:color w:val="auto"/>
          <w:lang w:val="es-ES"/>
        </w:rPr>
        <w:t xml:space="preserve">ómicos como sociales, </w:t>
      </w:r>
      <w:r w:rsidR="00221C4F">
        <w:rPr>
          <w:color w:val="auto"/>
          <w:lang w:val="es-ES"/>
        </w:rPr>
        <w:t xml:space="preserve">ha creado </w:t>
      </w:r>
      <w:r w:rsidR="00E85767" w:rsidRPr="00E923AD">
        <w:rPr>
          <w:color w:val="auto"/>
          <w:lang w:val="es-ES"/>
        </w:rPr>
        <w:t xml:space="preserve">por Decreto </w:t>
      </w:r>
      <w:r w:rsidR="00E923AD" w:rsidRPr="00E923AD">
        <w:rPr>
          <w:color w:val="auto"/>
          <w:lang w:val="es-ES"/>
        </w:rPr>
        <w:t>Ley Nº 3/2001</w:t>
      </w:r>
      <w:r w:rsidR="00E86A6A">
        <w:rPr>
          <w:color w:val="auto"/>
          <w:lang w:val="es-ES"/>
        </w:rPr>
        <w:t>,</w:t>
      </w:r>
      <w:r w:rsidR="00E923AD" w:rsidRPr="00E923AD">
        <w:rPr>
          <w:color w:val="auto"/>
          <w:lang w:val="es-ES"/>
        </w:rPr>
        <w:t xml:space="preserve"> de fecha 17 de </w:t>
      </w:r>
      <w:r w:rsidR="00F10891">
        <w:rPr>
          <w:color w:val="auto"/>
          <w:lang w:val="es-ES"/>
        </w:rPr>
        <w:t>m</w:t>
      </w:r>
      <w:r w:rsidR="00E923AD" w:rsidRPr="00E923AD">
        <w:rPr>
          <w:color w:val="auto"/>
          <w:lang w:val="es-ES"/>
        </w:rPr>
        <w:t>ayo</w:t>
      </w:r>
      <w:r w:rsidR="00E923AD">
        <w:rPr>
          <w:color w:val="auto"/>
          <w:lang w:val="es-ES"/>
        </w:rPr>
        <w:t xml:space="preserve">, </w:t>
      </w:r>
      <w:r w:rsidR="00945598" w:rsidRPr="00E923AD">
        <w:rPr>
          <w:color w:val="auto"/>
          <w:lang w:val="es-ES"/>
        </w:rPr>
        <w:t xml:space="preserve">el </w:t>
      </w:r>
      <w:r w:rsidR="00E85767" w:rsidRPr="00E923AD">
        <w:rPr>
          <w:color w:val="auto"/>
          <w:lang w:val="es-ES"/>
        </w:rPr>
        <w:t xml:space="preserve">Instituto Nacional de </w:t>
      </w:r>
      <w:r w:rsidR="003F1D3E" w:rsidRPr="00E923AD">
        <w:rPr>
          <w:color w:val="auto"/>
          <w:lang w:val="es-ES"/>
        </w:rPr>
        <w:t>Estadística</w:t>
      </w:r>
      <w:r w:rsidR="00E85767" w:rsidRPr="00E923AD">
        <w:rPr>
          <w:color w:val="auto"/>
          <w:lang w:val="es-ES"/>
        </w:rPr>
        <w:t xml:space="preserve"> </w:t>
      </w:r>
      <w:r w:rsidR="0084254D">
        <w:rPr>
          <w:color w:val="auto"/>
          <w:lang w:val="es-ES"/>
        </w:rPr>
        <w:t xml:space="preserve">de Guinea Ecuatorial </w:t>
      </w:r>
      <w:r w:rsidR="00E85767" w:rsidRPr="00E923AD">
        <w:rPr>
          <w:color w:val="auto"/>
          <w:lang w:val="es-ES"/>
        </w:rPr>
        <w:t>(INEGE)</w:t>
      </w:r>
      <w:r w:rsidR="00470F62">
        <w:rPr>
          <w:color w:val="auto"/>
          <w:lang w:val="es-ES"/>
        </w:rPr>
        <w:t>,</w:t>
      </w:r>
      <w:r w:rsidR="00E85767" w:rsidRPr="00E923AD">
        <w:rPr>
          <w:color w:val="auto"/>
          <w:lang w:val="es-ES"/>
        </w:rPr>
        <w:t xml:space="preserve"> </w:t>
      </w:r>
      <w:r w:rsidR="00691FEE" w:rsidRPr="00E923AD">
        <w:rPr>
          <w:color w:val="auto"/>
          <w:lang w:val="es-ES"/>
        </w:rPr>
        <w:t>órgano</w:t>
      </w:r>
      <w:r w:rsidR="00470F62">
        <w:rPr>
          <w:color w:val="auto"/>
          <w:lang w:val="es-ES"/>
        </w:rPr>
        <w:t xml:space="preserve"> encargado</w:t>
      </w:r>
      <w:r w:rsidR="004D3EF5" w:rsidRPr="00E923AD">
        <w:rPr>
          <w:color w:val="auto"/>
          <w:lang w:val="es-ES"/>
        </w:rPr>
        <w:t xml:space="preserve"> de la recopilación, procesamiento, análisis y publicación de </w:t>
      </w:r>
      <w:r w:rsidR="00691FEE" w:rsidRPr="00E923AD">
        <w:rPr>
          <w:color w:val="auto"/>
          <w:lang w:val="es-ES"/>
        </w:rPr>
        <w:t>l</w:t>
      </w:r>
      <w:r w:rsidR="004D3EF5" w:rsidRPr="00E923AD">
        <w:rPr>
          <w:color w:val="auto"/>
          <w:lang w:val="es-ES"/>
        </w:rPr>
        <w:t>os</w:t>
      </w:r>
      <w:r w:rsidR="00691FEE" w:rsidRPr="00E923AD">
        <w:rPr>
          <w:color w:val="auto"/>
          <w:lang w:val="es-ES"/>
        </w:rPr>
        <w:t xml:space="preserve"> </w:t>
      </w:r>
      <w:r w:rsidR="004D3EF5" w:rsidRPr="00E923AD">
        <w:rPr>
          <w:color w:val="auto"/>
          <w:lang w:val="es-ES"/>
        </w:rPr>
        <w:t xml:space="preserve">datos </w:t>
      </w:r>
      <w:r w:rsidR="00691FEE" w:rsidRPr="00E923AD">
        <w:rPr>
          <w:color w:val="auto"/>
          <w:lang w:val="es-ES"/>
        </w:rPr>
        <w:t>estadístic</w:t>
      </w:r>
      <w:r w:rsidR="004D3EF5" w:rsidRPr="00E923AD">
        <w:rPr>
          <w:color w:val="auto"/>
          <w:lang w:val="es-ES"/>
        </w:rPr>
        <w:t>os</w:t>
      </w:r>
      <w:r w:rsidR="00691FEE" w:rsidRPr="00E923AD">
        <w:rPr>
          <w:color w:val="auto"/>
          <w:lang w:val="es-ES"/>
        </w:rPr>
        <w:t xml:space="preserve"> del país</w:t>
      </w:r>
      <w:r w:rsidR="004D3EF5" w:rsidRPr="00E923AD">
        <w:rPr>
          <w:color w:val="auto"/>
          <w:lang w:val="es-ES"/>
        </w:rPr>
        <w:t xml:space="preserve"> a todos los niveles.</w:t>
      </w:r>
    </w:p>
    <w:p w:rsidR="003F1D3E" w:rsidRPr="00E923AD" w:rsidRDefault="003F1D3E" w:rsidP="00D803C7">
      <w:pPr>
        <w:pStyle w:val="Default"/>
        <w:jc w:val="both"/>
        <w:rPr>
          <w:color w:val="auto"/>
          <w:lang w:val="es-ES"/>
        </w:rPr>
      </w:pPr>
    </w:p>
    <w:p w:rsidR="00D803C7" w:rsidRPr="001B61E9" w:rsidRDefault="00955AF9" w:rsidP="00D803C7">
      <w:pPr>
        <w:pStyle w:val="Default"/>
        <w:jc w:val="both"/>
        <w:rPr>
          <w:color w:val="auto"/>
          <w:lang w:val="es-ES"/>
        </w:rPr>
      </w:pPr>
      <w:r>
        <w:rPr>
          <w:color w:val="auto"/>
          <w:lang w:val="es-ES"/>
        </w:rPr>
        <w:t>8</w:t>
      </w:r>
      <w:r w:rsidR="009739E8">
        <w:rPr>
          <w:color w:val="auto"/>
          <w:lang w:val="es-ES"/>
        </w:rPr>
        <w:t>6</w:t>
      </w:r>
      <w:r w:rsidR="00E21D7D">
        <w:rPr>
          <w:color w:val="auto"/>
          <w:lang w:val="es-ES"/>
        </w:rPr>
        <w:t>.</w:t>
      </w:r>
      <w:r w:rsidR="00E21D7D">
        <w:rPr>
          <w:color w:val="auto"/>
          <w:lang w:val="es-ES"/>
        </w:rPr>
        <w:tab/>
      </w:r>
      <w:r w:rsidR="003F1D3E">
        <w:rPr>
          <w:color w:val="auto"/>
          <w:lang w:val="es-ES"/>
        </w:rPr>
        <w:t xml:space="preserve">En lo relativo a los Derechos del Niño, y con el </w:t>
      </w:r>
      <w:r w:rsidR="00D803C7" w:rsidRPr="001B61E9">
        <w:rPr>
          <w:color w:val="auto"/>
          <w:lang w:val="es-ES"/>
        </w:rPr>
        <w:t xml:space="preserve">apoyo de las Agencias del Sistema de las Naciones Unidas y otros Socios al desarrollo, </w:t>
      </w:r>
      <w:r w:rsidR="009E73C6">
        <w:rPr>
          <w:color w:val="auto"/>
          <w:lang w:val="es-ES"/>
        </w:rPr>
        <w:t xml:space="preserve">el Gobierno </w:t>
      </w:r>
      <w:r w:rsidR="00D803C7" w:rsidRPr="001B61E9">
        <w:rPr>
          <w:color w:val="auto"/>
          <w:lang w:val="es-ES"/>
        </w:rPr>
        <w:t xml:space="preserve">ha </w:t>
      </w:r>
      <w:r w:rsidR="00D803C7">
        <w:rPr>
          <w:color w:val="auto"/>
          <w:lang w:val="es-ES"/>
        </w:rPr>
        <w:t>emprendido</w:t>
      </w:r>
      <w:r w:rsidR="00D803C7" w:rsidRPr="001B61E9">
        <w:rPr>
          <w:color w:val="auto"/>
          <w:lang w:val="es-ES"/>
        </w:rPr>
        <w:t xml:space="preserve"> las siguientes acciones</w:t>
      </w:r>
      <w:r w:rsidR="00D803C7">
        <w:rPr>
          <w:color w:val="auto"/>
          <w:lang w:val="es-ES"/>
        </w:rPr>
        <w:t xml:space="preserve"> con el fin de mejorar la recopilación de datos estadísticos sobre los niños</w:t>
      </w:r>
      <w:r w:rsidR="00D803C7" w:rsidRPr="001B61E9">
        <w:rPr>
          <w:color w:val="auto"/>
          <w:lang w:val="es-ES"/>
        </w:rPr>
        <w:t xml:space="preserve">: </w:t>
      </w:r>
    </w:p>
    <w:p w:rsidR="00D803C7" w:rsidRPr="00527F90" w:rsidRDefault="00D803C7" w:rsidP="00D803C7">
      <w:pPr>
        <w:pStyle w:val="Default"/>
        <w:jc w:val="both"/>
        <w:rPr>
          <w:color w:val="auto"/>
          <w:lang w:val="es-ES"/>
        </w:rPr>
      </w:pPr>
    </w:p>
    <w:p w:rsidR="00362A19" w:rsidRDefault="00D803C7" w:rsidP="00362A19">
      <w:pPr>
        <w:pStyle w:val="Default"/>
        <w:numPr>
          <w:ilvl w:val="0"/>
          <w:numId w:val="4"/>
        </w:numPr>
        <w:jc w:val="both"/>
        <w:rPr>
          <w:color w:val="auto"/>
          <w:lang w:val="es-ES"/>
        </w:rPr>
      </w:pPr>
      <w:r w:rsidRPr="00470F62">
        <w:rPr>
          <w:color w:val="auto"/>
          <w:lang w:val="es-ES"/>
        </w:rPr>
        <w:t xml:space="preserve">Elaboración del Estudio Diagnóstico sobre el Entorno de Protección de la Infancia en Guinea Ecuatorial, entre </w:t>
      </w:r>
      <w:r w:rsidR="00710D5F" w:rsidRPr="00470F62">
        <w:rPr>
          <w:color w:val="auto"/>
          <w:lang w:val="es-ES"/>
        </w:rPr>
        <w:t>o</w:t>
      </w:r>
      <w:r w:rsidRPr="00470F62">
        <w:rPr>
          <w:color w:val="auto"/>
          <w:lang w:val="es-ES"/>
        </w:rPr>
        <w:t xml:space="preserve">ctubre 2008 y </w:t>
      </w:r>
      <w:r w:rsidR="00F10891" w:rsidRPr="00470F62">
        <w:rPr>
          <w:color w:val="auto"/>
          <w:lang w:val="es-ES"/>
        </w:rPr>
        <w:t>m</w:t>
      </w:r>
      <w:r w:rsidRPr="00470F62">
        <w:rPr>
          <w:color w:val="auto"/>
          <w:lang w:val="es-ES"/>
        </w:rPr>
        <w:t>arzo 2009, con el apoyo del UNICEF</w:t>
      </w:r>
      <w:r w:rsidR="00470F62">
        <w:rPr>
          <w:color w:val="auto"/>
          <w:lang w:val="es-ES"/>
        </w:rPr>
        <w:t>.</w:t>
      </w:r>
    </w:p>
    <w:p w:rsidR="00470F62" w:rsidRPr="00470F62" w:rsidRDefault="00470F62" w:rsidP="00470F62">
      <w:pPr>
        <w:pStyle w:val="Default"/>
        <w:ind w:left="720"/>
        <w:jc w:val="both"/>
        <w:rPr>
          <w:color w:val="auto"/>
          <w:lang w:val="es-ES"/>
        </w:rPr>
      </w:pPr>
    </w:p>
    <w:p w:rsidR="00147F96" w:rsidRDefault="00470F62" w:rsidP="00D803C7">
      <w:pPr>
        <w:pStyle w:val="Default"/>
        <w:numPr>
          <w:ilvl w:val="0"/>
          <w:numId w:val="4"/>
        </w:numPr>
        <w:jc w:val="both"/>
        <w:rPr>
          <w:color w:val="auto"/>
          <w:lang w:val="es-ES"/>
        </w:rPr>
      </w:pPr>
      <w:r>
        <w:rPr>
          <w:color w:val="auto"/>
          <w:lang w:val="es-ES"/>
        </w:rPr>
        <w:t xml:space="preserve"> Estudio de la Situación Social de los Menores afectados por VIH/SIDA en Guinea Ecuatorial,</w:t>
      </w:r>
      <w:r w:rsidR="00832B8F">
        <w:rPr>
          <w:color w:val="auto"/>
          <w:lang w:val="es-ES"/>
        </w:rPr>
        <w:t xml:space="preserve"> entre 2012 a2016</w:t>
      </w:r>
      <w:r w:rsidR="00D803C7" w:rsidRPr="00147F96">
        <w:rPr>
          <w:color w:val="auto"/>
          <w:lang w:val="es-ES"/>
        </w:rPr>
        <w:t>.</w:t>
      </w:r>
    </w:p>
    <w:p w:rsidR="00D803C7" w:rsidRDefault="00147F96" w:rsidP="00147F96">
      <w:pPr>
        <w:pStyle w:val="Default"/>
        <w:jc w:val="both"/>
        <w:rPr>
          <w:color w:val="auto"/>
          <w:lang w:val="es-ES"/>
        </w:rPr>
      </w:pPr>
      <w:r w:rsidRPr="00147F96">
        <w:rPr>
          <w:color w:val="auto"/>
          <w:lang w:val="es-ES"/>
        </w:rPr>
        <w:t xml:space="preserve"> </w:t>
      </w:r>
    </w:p>
    <w:p w:rsidR="00147F96" w:rsidRDefault="00D803C7" w:rsidP="00D803C7">
      <w:pPr>
        <w:pStyle w:val="Default"/>
        <w:numPr>
          <w:ilvl w:val="0"/>
          <w:numId w:val="4"/>
        </w:numPr>
        <w:jc w:val="both"/>
        <w:rPr>
          <w:color w:val="auto"/>
          <w:lang w:val="es-ES"/>
        </w:rPr>
      </w:pPr>
      <w:r w:rsidRPr="00147F96">
        <w:rPr>
          <w:color w:val="auto"/>
          <w:lang w:val="es-ES"/>
        </w:rPr>
        <w:t>Elaboración de la primera fase de la Encuesta de Demografía y Salud (EDS), que recoge información desagregada por sexo, relativa a la situación del niño, con el apoyo del FNUAP y la Unión Europea.</w:t>
      </w:r>
    </w:p>
    <w:p w:rsidR="00D803C7" w:rsidRPr="001B61E9" w:rsidRDefault="00147F96" w:rsidP="00147F96">
      <w:pPr>
        <w:pStyle w:val="Default"/>
        <w:jc w:val="both"/>
        <w:rPr>
          <w:color w:val="auto"/>
          <w:lang w:val="es-ES"/>
        </w:rPr>
      </w:pPr>
      <w:r w:rsidRPr="00147F96">
        <w:rPr>
          <w:color w:val="auto"/>
          <w:lang w:val="es-ES"/>
        </w:rPr>
        <w:t xml:space="preserve"> </w:t>
      </w:r>
    </w:p>
    <w:p w:rsidR="00832B8F" w:rsidRPr="00832B8F" w:rsidRDefault="00D803C7" w:rsidP="00832B8F">
      <w:pPr>
        <w:pStyle w:val="Default"/>
        <w:numPr>
          <w:ilvl w:val="0"/>
          <w:numId w:val="4"/>
        </w:numPr>
        <w:jc w:val="both"/>
        <w:rPr>
          <w:color w:val="auto"/>
          <w:lang w:val="es-ES"/>
        </w:rPr>
      </w:pPr>
      <w:r w:rsidRPr="000F1620">
        <w:rPr>
          <w:color w:val="auto"/>
          <w:lang w:val="es-ES"/>
        </w:rPr>
        <w:t xml:space="preserve">Mejoramiento del sistema de recolecta, </w:t>
      </w:r>
      <w:r w:rsidR="00CE51F8">
        <w:rPr>
          <w:color w:val="auto"/>
          <w:lang w:val="es-ES"/>
        </w:rPr>
        <w:t xml:space="preserve">armonización, </w:t>
      </w:r>
      <w:r w:rsidRPr="000F1620">
        <w:rPr>
          <w:color w:val="auto"/>
          <w:lang w:val="es-ES"/>
        </w:rPr>
        <w:t>procesamiento y divulgación de las estadísticas educativas correspondientes al nivel primar</w:t>
      </w:r>
      <w:r w:rsidR="000F1620" w:rsidRPr="000F1620">
        <w:rPr>
          <w:color w:val="auto"/>
          <w:lang w:val="es-ES"/>
        </w:rPr>
        <w:t>io (INEGE</w:t>
      </w:r>
      <w:r w:rsidR="000F1620">
        <w:rPr>
          <w:color w:val="auto"/>
          <w:lang w:val="es-ES"/>
        </w:rPr>
        <w:t xml:space="preserve"> y</w:t>
      </w:r>
      <w:r w:rsidR="000F1620" w:rsidRPr="000F1620">
        <w:rPr>
          <w:color w:val="auto"/>
          <w:lang w:val="es-ES"/>
        </w:rPr>
        <w:t xml:space="preserve"> PRODEGE)</w:t>
      </w:r>
      <w:r w:rsidR="00CE51F8">
        <w:rPr>
          <w:color w:val="auto"/>
          <w:lang w:val="es-ES"/>
        </w:rPr>
        <w:t xml:space="preserve">, mediante la preparación de los anuarios de estadísticas </w:t>
      </w:r>
      <w:r w:rsidR="00832B8F">
        <w:rPr>
          <w:color w:val="auto"/>
          <w:lang w:val="es-ES"/>
        </w:rPr>
        <w:t>educativos.</w:t>
      </w:r>
    </w:p>
    <w:p w:rsidR="000F1620" w:rsidRDefault="000F1620" w:rsidP="0084254D">
      <w:pPr>
        <w:pStyle w:val="Default"/>
        <w:ind w:left="720"/>
        <w:jc w:val="both"/>
        <w:rPr>
          <w:color w:val="auto"/>
          <w:lang w:val="es-ES"/>
        </w:rPr>
      </w:pPr>
    </w:p>
    <w:p w:rsidR="00832B8F" w:rsidRDefault="00832B8F" w:rsidP="00832B8F">
      <w:pPr>
        <w:pStyle w:val="Default"/>
        <w:numPr>
          <w:ilvl w:val="0"/>
          <w:numId w:val="4"/>
        </w:numPr>
        <w:jc w:val="both"/>
        <w:rPr>
          <w:color w:val="auto"/>
          <w:lang w:val="es-ES"/>
        </w:rPr>
      </w:pPr>
      <w:r w:rsidRPr="00843D1A">
        <w:rPr>
          <w:color w:val="auto"/>
          <w:lang w:val="es-ES"/>
        </w:rPr>
        <w:t xml:space="preserve">Elaboración de Estudio/informe sobre la Financiación Pública para Niños en Guinea Ecuatorial con la colaboración de UNICEF, </w:t>
      </w:r>
      <w:r w:rsidR="001B2F1F" w:rsidRPr="00843D1A">
        <w:rPr>
          <w:color w:val="auto"/>
          <w:lang w:val="es-ES"/>
        </w:rPr>
        <w:t>2015 al 2017</w:t>
      </w:r>
      <w:r w:rsidRPr="00843D1A">
        <w:rPr>
          <w:color w:val="auto"/>
          <w:lang w:val="es-ES"/>
        </w:rPr>
        <w:t>.</w:t>
      </w:r>
    </w:p>
    <w:p w:rsidR="00A972CD" w:rsidRPr="00843D1A" w:rsidRDefault="00A972CD" w:rsidP="00A972CD">
      <w:pPr>
        <w:pStyle w:val="Default"/>
        <w:jc w:val="both"/>
        <w:rPr>
          <w:color w:val="auto"/>
          <w:lang w:val="es-ES"/>
        </w:rPr>
      </w:pPr>
    </w:p>
    <w:p w:rsidR="00D803C7" w:rsidRDefault="00D803C7" w:rsidP="00D803C7">
      <w:pPr>
        <w:pStyle w:val="Default"/>
        <w:jc w:val="both"/>
        <w:rPr>
          <w:color w:val="auto"/>
          <w:lang w:val="es-ES"/>
        </w:rPr>
      </w:pPr>
    </w:p>
    <w:p w:rsidR="00DE5F41" w:rsidRDefault="00DE5F41" w:rsidP="00D803C7">
      <w:pPr>
        <w:pStyle w:val="Default"/>
        <w:jc w:val="both"/>
        <w:rPr>
          <w:color w:val="auto"/>
          <w:lang w:val="es-ES"/>
        </w:rPr>
      </w:pPr>
    </w:p>
    <w:p w:rsidR="00DE5F41" w:rsidRDefault="00DE5F41" w:rsidP="00D803C7">
      <w:pPr>
        <w:pStyle w:val="Default"/>
        <w:jc w:val="both"/>
        <w:rPr>
          <w:color w:val="auto"/>
          <w:lang w:val="es-ES"/>
        </w:rPr>
      </w:pPr>
    </w:p>
    <w:p w:rsidR="00D803C7" w:rsidRPr="001B61E9" w:rsidRDefault="00D803C7" w:rsidP="00417E28">
      <w:pPr>
        <w:pStyle w:val="Default"/>
        <w:numPr>
          <w:ilvl w:val="0"/>
          <w:numId w:val="7"/>
        </w:numPr>
        <w:jc w:val="both"/>
        <w:rPr>
          <w:color w:val="auto"/>
          <w:lang w:val="es-ES"/>
        </w:rPr>
      </w:pPr>
      <w:r w:rsidRPr="001B61E9">
        <w:rPr>
          <w:b/>
          <w:bCs/>
          <w:color w:val="auto"/>
          <w:lang w:val="es-ES"/>
        </w:rPr>
        <w:t xml:space="preserve">Cooperación </w:t>
      </w:r>
      <w:r>
        <w:rPr>
          <w:b/>
          <w:bCs/>
          <w:color w:val="auto"/>
          <w:lang w:val="es-ES"/>
        </w:rPr>
        <w:t>c</w:t>
      </w:r>
      <w:r w:rsidRPr="001B61E9">
        <w:rPr>
          <w:b/>
          <w:bCs/>
          <w:color w:val="auto"/>
          <w:lang w:val="es-ES"/>
        </w:rPr>
        <w:t xml:space="preserve">on </w:t>
      </w:r>
      <w:r>
        <w:rPr>
          <w:b/>
          <w:bCs/>
          <w:color w:val="auto"/>
          <w:lang w:val="es-ES"/>
        </w:rPr>
        <w:t>l</w:t>
      </w:r>
      <w:r w:rsidRPr="001B61E9">
        <w:rPr>
          <w:b/>
          <w:bCs/>
          <w:color w:val="auto"/>
          <w:lang w:val="es-ES"/>
        </w:rPr>
        <w:t xml:space="preserve">a </w:t>
      </w:r>
      <w:r w:rsidR="009026B3">
        <w:rPr>
          <w:b/>
          <w:bCs/>
          <w:color w:val="auto"/>
          <w:lang w:val="es-ES"/>
        </w:rPr>
        <w:t>S</w:t>
      </w:r>
      <w:r w:rsidRPr="001B61E9">
        <w:rPr>
          <w:b/>
          <w:bCs/>
          <w:color w:val="auto"/>
          <w:lang w:val="es-ES"/>
        </w:rPr>
        <w:t xml:space="preserve">ociedad </w:t>
      </w:r>
      <w:r w:rsidR="009026B3">
        <w:rPr>
          <w:b/>
          <w:bCs/>
          <w:color w:val="auto"/>
          <w:lang w:val="es-ES"/>
        </w:rPr>
        <w:t>C</w:t>
      </w:r>
      <w:r w:rsidRPr="001B61E9">
        <w:rPr>
          <w:b/>
          <w:bCs/>
          <w:color w:val="auto"/>
          <w:lang w:val="es-ES"/>
        </w:rPr>
        <w:t>ivil: (</w:t>
      </w:r>
      <w:r w:rsidR="00C06050">
        <w:rPr>
          <w:b/>
          <w:bCs/>
          <w:color w:val="auto"/>
          <w:lang w:val="es-ES"/>
        </w:rPr>
        <w:t>C</w:t>
      </w:r>
      <w:r w:rsidRPr="001B61E9">
        <w:rPr>
          <w:b/>
          <w:bCs/>
          <w:color w:val="auto"/>
          <w:lang w:val="es-ES"/>
        </w:rPr>
        <w:t>R</w:t>
      </w:r>
      <w:r w:rsidR="00C06050">
        <w:rPr>
          <w:b/>
          <w:bCs/>
          <w:color w:val="auto"/>
          <w:lang w:val="es-ES"/>
        </w:rPr>
        <w:t>C/C</w:t>
      </w:r>
      <w:r w:rsidR="000D1AB3">
        <w:rPr>
          <w:b/>
          <w:bCs/>
          <w:color w:val="auto"/>
          <w:lang w:val="es-ES"/>
        </w:rPr>
        <w:t>.</w:t>
      </w:r>
      <w:r w:rsidR="00C06050">
        <w:rPr>
          <w:b/>
          <w:bCs/>
          <w:color w:val="auto"/>
          <w:lang w:val="es-ES"/>
        </w:rPr>
        <w:t>143</w:t>
      </w:r>
      <w:r w:rsidRPr="001B61E9">
        <w:rPr>
          <w:b/>
          <w:bCs/>
          <w:color w:val="auto"/>
          <w:lang w:val="es-ES"/>
        </w:rPr>
        <w:t xml:space="preserve"> </w:t>
      </w:r>
      <w:r>
        <w:rPr>
          <w:b/>
          <w:bCs/>
          <w:color w:val="auto"/>
          <w:lang w:val="es-ES"/>
        </w:rPr>
        <w:t>P</w:t>
      </w:r>
      <w:r w:rsidRPr="001B61E9">
        <w:rPr>
          <w:b/>
          <w:bCs/>
          <w:color w:val="auto"/>
          <w:lang w:val="es-ES"/>
        </w:rPr>
        <w:t xml:space="preserve">árrafo </w:t>
      </w:r>
      <w:r>
        <w:rPr>
          <w:b/>
          <w:bCs/>
          <w:color w:val="auto"/>
          <w:lang w:val="es-ES"/>
        </w:rPr>
        <w:t>N</w:t>
      </w:r>
      <w:r w:rsidRPr="001B61E9">
        <w:rPr>
          <w:b/>
          <w:bCs/>
          <w:color w:val="auto"/>
          <w:lang w:val="es-ES"/>
        </w:rPr>
        <w:t>°</w:t>
      </w:r>
      <w:r w:rsidR="0030262D">
        <w:rPr>
          <w:b/>
          <w:bCs/>
          <w:color w:val="auto"/>
          <w:lang w:val="es-ES"/>
        </w:rPr>
        <w:t xml:space="preserve">. </w:t>
      </w:r>
      <w:r>
        <w:rPr>
          <w:b/>
          <w:bCs/>
          <w:color w:val="auto"/>
          <w:lang w:val="es-ES"/>
        </w:rPr>
        <w:t>32</w:t>
      </w:r>
      <w:r w:rsidR="008226A1">
        <w:rPr>
          <w:b/>
          <w:bCs/>
          <w:color w:val="auto"/>
          <w:lang w:val="es-ES"/>
        </w:rPr>
        <w:t>9</w:t>
      </w:r>
      <w:r w:rsidRPr="001B61E9">
        <w:rPr>
          <w:b/>
          <w:bCs/>
          <w:color w:val="auto"/>
          <w:lang w:val="es-ES"/>
        </w:rPr>
        <w:t xml:space="preserve">) </w:t>
      </w:r>
    </w:p>
    <w:p w:rsidR="00D803C7" w:rsidRDefault="00D803C7" w:rsidP="00D803C7">
      <w:pPr>
        <w:pStyle w:val="Default"/>
        <w:jc w:val="both"/>
        <w:rPr>
          <w:color w:val="auto"/>
          <w:lang w:val="es-ES"/>
        </w:rPr>
      </w:pPr>
    </w:p>
    <w:p w:rsidR="00D803C7" w:rsidRDefault="0095661D" w:rsidP="00D803C7">
      <w:pPr>
        <w:pStyle w:val="Default"/>
        <w:jc w:val="both"/>
        <w:rPr>
          <w:color w:val="auto"/>
          <w:lang w:val="es-ES"/>
        </w:rPr>
      </w:pPr>
      <w:r>
        <w:rPr>
          <w:color w:val="auto"/>
          <w:lang w:val="es-ES"/>
        </w:rPr>
        <w:t>8</w:t>
      </w:r>
      <w:r w:rsidR="009739E8">
        <w:rPr>
          <w:color w:val="auto"/>
          <w:lang w:val="es-ES"/>
        </w:rPr>
        <w:t>7</w:t>
      </w:r>
      <w:r w:rsidR="00E21D7D">
        <w:rPr>
          <w:color w:val="auto"/>
          <w:lang w:val="es-ES"/>
        </w:rPr>
        <w:t>.</w:t>
      </w:r>
      <w:r w:rsidR="00E21D7D">
        <w:rPr>
          <w:color w:val="auto"/>
          <w:lang w:val="es-ES"/>
        </w:rPr>
        <w:tab/>
      </w:r>
      <w:r w:rsidR="00376B53">
        <w:rPr>
          <w:color w:val="auto"/>
          <w:lang w:val="es-ES"/>
        </w:rPr>
        <w:t xml:space="preserve">El Ministerio del Interior y Corporaciones Locales alberga en su seno la Dirección General de Sociedad Civil desde el año 2007. El objetivo principal de esa Dirección General es para promover, organizar, fomentar, desarrollar y apoyar las iniciativas y los proyectos de las OSC. </w:t>
      </w:r>
      <w:r w:rsidR="00D803C7">
        <w:rPr>
          <w:color w:val="auto"/>
          <w:lang w:val="es-ES"/>
        </w:rPr>
        <w:t xml:space="preserve">Con el fin de </w:t>
      </w:r>
      <w:r w:rsidR="00376B53">
        <w:rPr>
          <w:color w:val="auto"/>
          <w:lang w:val="es-ES"/>
        </w:rPr>
        <w:t xml:space="preserve">facilitar </w:t>
      </w:r>
      <w:r w:rsidR="00D803C7">
        <w:rPr>
          <w:color w:val="auto"/>
          <w:lang w:val="es-ES"/>
        </w:rPr>
        <w:t xml:space="preserve">la cooperación </w:t>
      </w:r>
      <w:r w:rsidR="00376B53">
        <w:rPr>
          <w:color w:val="auto"/>
          <w:lang w:val="es-ES"/>
        </w:rPr>
        <w:t xml:space="preserve">entre Gobierno y </w:t>
      </w:r>
      <w:r w:rsidR="00D803C7">
        <w:rPr>
          <w:color w:val="auto"/>
          <w:lang w:val="es-ES"/>
        </w:rPr>
        <w:t xml:space="preserve">las </w:t>
      </w:r>
      <w:r w:rsidR="00832B8F">
        <w:rPr>
          <w:color w:val="auto"/>
          <w:lang w:val="es-ES"/>
        </w:rPr>
        <w:t>OSC,</w:t>
      </w:r>
      <w:r w:rsidR="00D803C7">
        <w:rPr>
          <w:color w:val="auto"/>
          <w:lang w:val="es-ES"/>
        </w:rPr>
        <w:t xml:space="preserve"> </w:t>
      </w:r>
      <w:r w:rsidR="00D5090F">
        <w:rPr>
          <w:color w:val="auto"/>
          <w:lang w:val="es-ES"/>
        </w:rPr>
        <w:t>así</w:t>
      </w:r>
      <w:r w:rsidR="00D803C7">
        <w:rPr>
          <w:color w:val="auto"/>
          <w:lang w:val="es-ES"/>
        </w:rPr>
        <w:t xml:space="preserve"> como las </w:t>
      </w:r>
      <w:r w:rsidR="00D5090F">
        <w:rPr>
          <w:color w:val="auto"/>
          <w:lang w:val="es-ES"/>
        </w:rPr>
        <w:t>áreas</w:t>
      </w:r>
      <w:r w:rsidR="00D803C7">
        <w:rPr>
          <w:color w:val="auto"/>
          <w:lang w:val="es-ES"/>
        </w:rPr>
        <w:t xml:space="preserve"> de actividades de estas, el Gobierno procedió:</w:t>
      </w:r>
    </w:p>
    <w:p w:rsidR="000A732E" w:rsidRDefault="000A732E" w:rsidP="000A732E">
      <w:pPr>
        <w:pStyle w:val="Default"/>
        <w:ind w:left="720"/>
        <w:jc w:val="both"/>
        <w:rPr>
          <w:color w:val="auto"/>
          <w:lang w:val="es-ES"/>
        </w:rPr>
      </w:pPr>
    </w:p>
    <w:p w:rsidR="00D803C7" w:rsidRPr="001B61E9" w:rsidRDefault="00D803C7" w:rsidP="00641C1C">
      <w:pPr>
        <w:pStyle w:val="Default"/>
        <w:numPr>
          <w:ilvl w:val="0"/>
          <w:numId w:val="4"/>
        </w:numPr>
        <w:jc w:val="both"/>
        <w:rPr>
          <w:color w:val="auto"/>
          <w:lang w:val="es-ES"/>
        </w:rPr>
      </w:pPr>
      <w:r>
        <w:rPr>
          <w:color w:val="auto"/>
          <w:lang w:val="es-ES"/>
        </w:rPr>
        <w:t>A la p</w:t>
      </w:r>
      <w:r w:rsidRPr="001B61E9">
        <w:rPr>
          <w:color w:val="auto"/>
          <w:lang w:val="es-ES"/>
        </w:rPr>
        <w:t xml:space="preserve">romulgación del Decreto-Ley </w:t>
      </w:r>
      <w:r>
        <w:rPr>
          <w:color w:val="auto"/>
          <w:lang w:val="es-ES"/>
        </w:rPr>
        <w:t>N</w:t>
      </w:r>
      <w:r w:rsidRPr="001B61E9">
        <w:rPr>
          <w:color w:val="auto"/>
          <w:lang w:val="es-ES"/>
        </w:rPr>
        <w:t xml:space="preserve">º 1/2006, de fecha 24 de </w:t>
      </w:r>
      <w:r w:rsidR="00F10891">
        <w:rPr>
          <w:color w:val="auto"/>
          <w:lang w:val="es-ES"/>
        </w:rPr>
        <w:t>e</w:t>
      </w:r>
      <w:r w:rsidRPr="001B61E9">
        <w:rPr>
          <w:color w:val="auto"/>
          <w:lang w:val="es-ES"/>
        </w:rPr>
        <w:t xml:space="preserve">nero, por el que se modifica el artículo 3 de la Ley </w:t>
      </w:r>
      <w:r>
        <w:rPr>
          <w:color w:val="auto"/>
          <w:lang w:val="es-ES"/>
        </w:rPr>
        <w:t>N</w:t>
      </w:r>
      <w:r w:rsidRPr="001B61E9">
        <w:rPr>
          <w:color w:val="auto"/>
          <w:lang w:val="es-ES"/>
        </w:rPr>
        <w:t xml:space="preserve">º 1/1999, sobre el </w:t>
      </w:r>
      <w:r w:rsidR="00104FAD">
        <w:rPr>
          <w:color w:val="auto"/>
          <w:lang w:val="es-ES"/>
        </w:rPr>
        <w:t>R</w:t>
      </w:r>
      <w:r w:rsidRPr="001B61E9">
        <w:rPr>
          <w:color w:val="auto"/>
          <w:lang w:val="es-ES"/>
        </w:rPr>
        <w:t xml:space="preserve">égimen de las Organizaciones </w:t>
      </w:r>
      <w:r>
        <w:rPr>
          <w:color w:val="auto"/>
          <w:lang w:val="es-ES"/>
        </w:rPr>
        <w:t>n</w:t>
      </w:r>
      <w:r w:rsidRPr="001B61E9">
        <w:rPr>
          <w:color w:val="auto"/>
          <w:lang w:val="es-ES"/>
        </w:rPr>
        <w:t xml:space="preserve">o Gubernamentales </w:t>
      </w:r>
      <w:r>
        <w:rPr>
          <w:color w:val="auto"/>
          <w:lang w:val="es-ES"/>
        </w:rPr>
        <w:t xml:space="preserve">(ONGs) </w:t>
      </w:r>
      <w:r w:rsidRPr="001B61E9">
        <w:rPr>
          <w:color w:val="auto"/>
          <w:lang w:val="es-ES"/>
        </w:rPr>
        <w:t xml:space="preserve">con el fin de incluir los derechos humanos </w:t>
      </w:r>
      <w:r w:rsidR="0076372D">
        <w:rPr>
          <w:color w:val="auto"/>
          <w:lang w:val="es-ES"/>
        </w:rPr>
        <w:t xml:space="preserve">en los </w:t>
      </w:r>
      <w:r w:rsidRPr="001B61E9">
        <w:rPr>
          <w:color w:val="auto"/>
          <w:lang w:val="es-ES"/>
        </w:rPr>
        <w:t>ámbito</w:t>
      </w:r>
      <w:r w:rsidR="0076372D">
        <w:rPr>
          <w:color w:val="auto"/>
          <w:lang w:val="es-ES"/>
        </w:rPr>
        <w:t>s</w:t>
      </w:r>
      <w:r w:rsidRPr="001B61E9">
        <w:rPr>
          <w:color w:val="auto"/>
          <w:lang w:val="es-ES"/>
        </w:rPr>
        <w:t xml:space="preserve"> de actuación de las ONGs</w:t>
      </w:r>
      <w:r w:rsidR="009E73C6">
        <w:rPr>
          <w:color w:val="auto"/>
          <w:lang w:val="es-ES"/>
        </w:rPr>
        <w:t>.</w:t>
      </w:r>
      <w:r w:rsidRPr="001B61E9">
        <w:rPr>
          <w:color w:val="auto"/>
          <w:lang w:val="es-ES"/>
        </w:rPr>
        <w:t xml:space="preserve"> </w:t>
      </w:r>
    </w:p>
    <w:p w:rsidR="00D803C7" w:rsidRPr="001B61E9" w:rsidRDefault="00D803C7" w:rsidP="00D803C7">
      <w:pPr>
        <w:pStyle w:val="Default"/>
        <w:jc w:val="both"/>
        <w:rPr>
          <w:color w:val="auto"/>
          <w:lang w:val="es-ES"/>
        </w:rPr>
      </w:pPr>
    </w:p>
    <w:p w:rsidR="00271112" w:rsidRDefault="009739E8" w:rsidP="00D803C7">
      <w:pPr>
        <w:pStyle w:val="Default"/>
        <w:jc w:val="both"/>
        <w:rPr>
          <w:color w:val="auto"/>
          <w:lang w:val="es-ES"/>
        </w:rPr>
      </w:pPr>
      <w:r>
        <w:rPr>
          <w:color w:val="auto"/>
          <w:lang w:val="es-ES"/>
        </w:rPr>
        <w:t>88</w:t>
      </w:r>
      <w:r w:rsidR="00E21D7D">
        <w:rPr>
          <w:color w:val="auto"/>
          <w:lang w:val="es-ES"/>
        </w:rPr>
        <w:t>.</w:t>
      </w:r>
      <w:r w:rsidR="00E21D7D">
        <w:rPr>
          <w:color w:val="auto"/>
          <w:lang w:val="es-ES"/>
        </w:rPr>
        <w:tab/>
      </w:r>
      <w:r w:rsidR="001048E0">
        <w:rPr>
          <w:color w:val="auto"/>
          <w:lang w:val="es-ES"/>
        </w:rPr>
        <w:t>Además</w:t>
      </w:r>
      <w:r w:rsidR="00004370">
        <w:rPr>
          <w:color w:val="auto"/>
          <w:lang w:val="es-ES"/>
        </w:rPr>
        <w:t xml:space="preserve"> de la colaboración indicada en la recomendación 321 con relación con las ONGs nacionales, el </w:t>
      </w:r>
      <w:r w:rsidR="00D803C7" w:rsidRPr="001B61E9">
        <w:rPr>
          <w:color w:val="auto"/>
          <w:lang w:val="es-ES"/>
        </w:rPr>
        <w:t xml:space="preserve">Gobierno coopera </w:t>
      </w:r>
      <w:r w:rsidR="00004370">
        <w:rPr>
          <w:color w:val="auto"/>
          <w:lang w:val="es-ES"/>
        </w:rPr>
        <w:t xml:space="preserve">también </w:t>
      </w:r>
      <w:r w:rsidR="00D803C7" w:rsidRPr="001B61E9">
        <w:rPr>
          <w:color w:val="auto"/>
          <w:lang w:val="es-ES"/>
        </w:rPr>
        <w:t>con la</w:t>
      </w:r>
      <w:r w:rsidR="00004370">
        <w:rPr>
          <w:color w:val="auto"/>
          <w:lang w:val="es-ES"/>
        </w:rPr>
        <w:t xml:space="preserve">s siguientes ONGs internacionales: </w:t>
      </w:r>
      <w:r w:rsidR="00D803C7" w:rsidRPr="001B61E9">
        <w:rPr>
          <w:color w:val="auto"/>
          <w:lang w:val="es-ES"/>
        </w:rPr>
        <w:t xml:space="preserve"> Cruz Roja Internacional, la Federación Internacional de Planificación Familiar (IPPF), Fundación Olof Palme, Ayuda en Acción e InteRed, Aldeas Infantiles </w:t>
      </w:r>
      <w:r w:rsidR="00590B66">
        <w:rPr>
          <w:color w:val="auto"/>
          <w:lang w:val="es-ES"/>
        </w:rPr>
        <w:t>(</w:t>
      </w:r>
      <w:r w:rsidR="00D803C7" w:rsidRPr="001B61E9">
        <w:rPr>
          <w:color w:val="auto"/>
          <w:lang w:val="es-ES"/>
        </w:rPr>
        <w:t>SOS</w:t>
      </w:r>
      <w:r w:rsidR="00590B66">
        <w:rPr>
          <w:color w:val="auto"/>
          <w:lang w:val="es-ES"/>
        </w:rPr>
        <w:t>-Guinea Ecuatorial</w:t>
      </w:r>
      <w:r w:rsidR="00D803C7">
        <w:rPr>
          <w:color w:val="auto"/>
          <w:lang w:val="es-ES"/>
        </w:rPr>
        <w:t>)</w:t>
      </w:r>
      <w:r w:rsidR="006302EF">
        <w:rPr>
          <w:color w:val="auto"/>
          <w:lang w:val="es-ES"/>
        </w:rPr>
        <w:t>, Fundación Religiosa para la Salud (FRS)</w:t>
      </w:r>
      <w:r w:rsidR="00271112">
        <w:rPr>
          <w:color w:val="auto"/>
          <w:lang w:val="es-ES"/>
        </w:rPr>
        <w:t xml:space="preserve">. </w:t>
      </w:r>
    </w:p>
    <w:p w:rsidR="00271112" w:rsidRDefault="00271112" w:rsidP="00D803C7">
      <w:pPr>
        <w:pStyle w:val="Default"/>
        <w:jc w:val="both"/>
        <w:rPr>
          <w:color w:val="auto"/>
          <w:lang w:val="es-ES"/>
        </w:rPr>
      </w:pPr>
    </w:p>
    <w:p w:rsidR="00D803C7" w:rsidRDefault="009739E8" w:rsidP="00D803C7">
      <w:pPr>
        <w:pStyle w:val="Default"/>
        <w:jc w:val="both"/>
        <w:rPr>
          <w:color w:val="auto"/>
          <w:lang w:val="es-ES"/>
        </w:rPr>
      </w:pPr>
      <w:r>
        <w:rPr>
          <w:color w:val="auto"/>
          <w:lang w:val="es-ES"/>
        </w:rPr>
        <w:t>89</w:t>
      </w:r>
      <w:r w:rsidR="00E21D7D">
        <w:rPr>
          <w:color w:val="auto"/>
          <w:lang w:val="es-ES"/>
        </w:rPr>
        <w:t>.</w:t>
      </w:r>
      <w:r w:rsidR="00E21D7D">
        <w:rPr>
          <w:color w:val="auto"/>
          <w:lang w:val="es-ES"/>
        </w:rPr>
        <w:tab/>
      </w:r>
      <w:r w:rsidR="00D803C7" w:rsidRPr="001B61E9">
        <w:rPr>
          <w:color w:val="auto"/>
          <w:lang w:val="es-ES"/>
        </w:rPr>
        <w:t>Con respecto a las ONGs nacionales el Gobierno trabaja estrechamente con: el Comité de Apoyo al Niño Ecuatoguineano (CANIGE)</w:t>
      </w:r>
      <w:r w:rsidR="008E1D04">
        <w:rPr>
          <w:color w:val="auto"/>
          <w:lang w:val="es-ES"/>
        </w:rPr>
        <w:t xml:space="preserve"> en el sector educativo y salud</w:t>
      </w:r>
      <w:r w:rsidR="00D803C7" w:rsidRPr="001B61E9">
        <w:rPr>
          <w:color w:val="auto"/>
          <w:lang w:val="es-ES"/>
        </w:rPr>
        <w:t>; la Asociación Nacional de Minusválidos (ASONAMI)</w:t>
      </w:r>
      <w:r w:rsidR="008E1D04">
        <w:rPr>
          <w:color w:val="auto"/>
          <w:lang w:val="es-ES"/>
        </w:rPr>
        <w:t xml:space="preserve"> especialmente niños con discapacidades</w:t>
      </w:r>
      <w:r w:rsidR="00D803C7" w:rsidRPr="001B61E9">
        <w:rPr>
          <w:color w:val="auto"/>
          <w:lang w:val="es-ES"/>
        </w:rPr>
        <w:t>; la Organización Nacional de Ciegos de Guinea Ecuatorial (ONCIGE); la Asociación de Mujeres de Lucha contra el SIDA (AMUSIDA)</w:t>
      </w:r>
      <w:r w:rsidR="008E1D04">
        <w:rPr>
          <w:color w:val="auto"/>
          <w:lang w:val="es-ES"/>
        </w:rPr>
        <w:t xml:space="preserve"> en la prevención del SIDA </w:t>
      </w:r>
      <w:r w:rsidR="00D803C7" w:rsidRPr="001B61E9">
        <w:rPr>
          <w:color w:val="auto"/>
          <w:lang w:val="es-ES"/>
        </w:rPr>
        <w:t xml:space="preserve"> y la Asociación de Bienestar Familiar de Guinea Ecuatorial (ABIFAGE)</w:t>
      </w:r>
      <w:r w:rsidR="008E1D04">
        <w:rPr>
          <w:color w:val="auto"/>
          <w:lang w:val="es-ES"/>
        </w:rPr>
        <w:t xml:space="preserve"> para la planificación familiar. </w:t>
      </w:r>
    </w:p>
    <w:p w:rsidR="002954ED" w:rsidRPr="001B61E9" w:rsidRDefault="002954ED" w:rsidP="00D803C7">
      <w:pPr>
        <w:pStyle w:val="Default"/>
        <w:jc w:val="both"/>
        <w:rPr>
          <w:color w:val="auto"/>
          <w:lang w:val="es-ES"/>
        </w:rPr>
      </w:pPr>
    </w:p>
    <w:p w:rsidR="00D803C7" w:rsidRPr="001B61E9" w:rsidRDefault="00DA4BEA" w:rsidP="00417E28">
      <w:pPr>
        <w:pStyle w:val="Default"/>
        <w:numPr>
          <w:ilvl w:val="0"/>
          <w:numId w:val="7"/>
        </w:numPr>
        <w:jc w:val="both"/>
        <w:rPr>
          <w:color w:val="auto"/>
          <w:lang w:val="es-ES"/>
        </w:rPr>
      </w:pPr>
      <w:r>
        <w:rPr>
          <w:b/>
          <w:bCs/>
          <w:color w:val="auto"/>
          <w:lang w:val="es-ES"/>
        </w:rPr>
        <w:t>Inf</w:t>
      </w:r>
      <w:r w:rsidR="00D803C7">
        <w:rPr>
          <w:b/>
          <w:bCs/>
          <w:color w:val="auto"/>
          <w:lang w:val="es-ES"/>
        </w:rPr>
        <w:t>orma</w:t>
      </w:r>
      <w:r w:rsidR="00D803C7" w:rsidRPr="001B61E9">
        <w:rPr>
          <w:b/>
          <w:bCs/>
          <w:color w:val="auto"/>
          <w:lang w:val="es-ES"/>
        </w:rPr>
        <w:t xml:space="preserve">ción </w:t>
      </w:r>
      <w:r w:rsidR="00D803C7">
        <w:rPr>
          <w:b/>
          <w:bCs/>
          <w:color w:val="auto"/>
          <w:lang w:val="es-ES"/>
        </w:rPr>
        <w:t>y</w:t>
      </w:r>
      <w:r w:rsidR="00D803C7" w:rsidRPr="001B61E9">
        <w:rPr>
          <w:b/>
          <w:bCs/>
          <w:color w:val="auto"/>
          <w:lang w:val="es-ES"/>
        </w:rPr>
        <w:t xml:space="preserve"> </w:t>
      </w:r>
      <w:r w:rsidR="006905CF">
        <w:rPr>
          <w:b/>
          <w:bCs/>
          <w:color w:val="auto"/>
          <w:lang w:val="es-ES"/>
        </w:rPr>
        <w:t>d</w:t>
      </w:r>
      <w:r w:rsidR="00D803C7" w:rsidRPr="001B61E9">
        <w:rPr>
          <w:b/>
          <w:bCs/>
          <w:color w:val="auto"/>
          <w:lang w:val="es-ES"/>
        </w:rPr>
        <w:t xml:space="preserve">ivulgación </w:t>
      </w:r>
      <w:r w:rsidR="00D803C7">
        <w:rPr>
          <w:b/>
          <w:bCs/>
          <w:color w:val="auto"/>
          <w:lang w:val="es-ES"/>
        </w:rPr>
        <w:t>d</w:t>
      </w:r>
      <w:r w:rsidR="00D803C7" w:rsidRPr="001B61E9">
        <w:rPr>
          <w:b/>
          <w:bCs/>
          <w:color w:val="auto"/>
          <w:lang w:val="es-ES"/>
        </w:rPr>
        <w:t xml:space="preserve">e </w:t>
      </w:r>
      <w:r w:rsidR="00D803C7">
        <w:rPr>
          <w:b/>
          <w:bCs/>
          <w:color w:val="auto"/>
          <w:lang w:val="es-ES"/>
        </w:rPr>
        <w:t>l</w:t>
      </w:r>
      <w:r w:rsidR="00D803C7" w:rsidRPr="001B61E9">
        <w:rPr>
          <w:b/>
          <w:bCs/>
          <w:color w:val="auto"/>
          <w:lang w:val="es-ES"/>
        </w:rPr>
        <w:t>a Convención: (</w:t>
      </w:r>
      <w:r w:rsidR="00C06050">
        <w:rPr>
          <w:b/>
          <w:bCs/>
          <w:color w:val="auto"/>
          <w:lang w:val="es-ES"/>
        </w:rPr>
        <w:t>C</w:t>
      </w:r>
      <w:r w:rsidR="00D803C7" w:rsidRPr="001B61E9">
        <w:rPr>
          <w:b/>
          <w:bCs/>
          <w:color w:val="auto"/>
          <w:lang w:val="es-ES"/>
        </w:rPr>
        <w:t>R</w:t>
      </w:r>
      <w:r w:rsidR="00C06050">
        <w:rPr>
          <w:b/>
          <w:bCs/>
          <w:color w:val="auto"/>
          <w:lang w:val="es-ES"/>
        </w:rPr>
        <w:t>C/C</w:t>
      </w:r>
      <w:r w:rsidR="000D1AB3">
        <w:rPr>
          <w:b/>
          <w:bCs/>
          <w:color w:val="auto"/>
          <w:lang w:val="es-ES"/>
        </w:rPr>
        <w:t>.</w:t>
      </w:r>
      <w:r w:rsidR="00C06050">
        <w:rPr>
          <w:b/>
          <w:bCs/>
          <w:color w:val="auto"/>
          <w:lang w:val="es-ES"/>
        </w:rPr>
        <w:t>143</w:t>
      </w:r>
      <w:r w:rsidR="00D803C7" w:rsidRPr="001B61E9">
        <w:rPr>
          <w:b/>
          <w:bCs/>
          <w:color w:val="auto"/>
          <w:lang w:val="es-ES"/>
        </w:rPr>
        <w:t xml:space="preserve"> </w:t>
      </w:r>
      <w:r w:rsidR="00D803C7">
        <w:rPr>
          <w:b/>
          <w:bCs/>
          <w:color w:val="auto"/>
          <w:lang w:val="es-ES"/>
        </w:rPr>
        <w:t>P</w:t>
      </w:r>
      <w:r w:rsidR="00D803C7" w:rsidRPr="001B61E9">
        <w:rPr>
          <w:b/>
          <w:bCs/>
          <w:color w:val="auto"/>
          <w:lang w:val="es-ES"/>
        </w:rPr>
        <w:t xml:space="preserve">árrafo </w:t>
      </w:r>
      <w:r w:rsidR="00D803C7">
        <w:rPr>
          <w:b/>
          <w:bCs/>
          <w:color w:val="auto"/>
          <w:lang w:val="es-ES"/>
        </w:rPr>
        <w:t>N</w:t>
      </w:r>
      <w:r w:rsidR="00D803C7" w:rsidRPr="001B61E9">
        <w:rPr>
          <w:b/>
          <w:bCs/>
          <w:color w:val="auto"/>
          <w:lang w:val="es-ES"/>
        </w:rPr>
        <w:t>°</w:t>
      </w:r>
      <w:r w:rsidR="003810AA">
        <w:rPr>
          <w:b/>
          <w:bCs/>
          <w:color w:val="auto"/>
          <w:lang w:val="es-ES"/>
        </w:rPr>
        <w:t>.</w:t>
      </w:r>
      <w:r w:rsidR="00D803C7" w:rsidRPr="001B61E9">
        <w:rPr>
          <w:b/>
          <w:bCs/>
          <w:color w:val="auto"/>
          <w:lang w:val="es-ES"/>
        </w:rPr>
        <w:t xml:space="preserve"> </w:t>
      </w:r>
      <w:r w:rsidR="00D803C7">
        <w:rPr>
          <w:b/>
          <w:bCs/>
          <w:color w:val="auto"/>
          <w:lang w:val="es-ES"/>
        </w:rPr>
        <w:t>33</w:t>
      </w:r>
      <w:r w:rsidR="008226A1">
        <w:rPr>
          <w:b/>
          <w:bCs/>
          <w:color w:val="auto"/>
          <w:lang w:val="es-ES"/>
        </w:rPr>
        <w:t>1</w:t>
      </w:r>
      <w:r w:rsidR="00D803C7" w:rsidRPr="001B61E9">
        <w:rPr>
          <w:b/>
          <w:bCs/>
          <w:color w:val="auto"/>
          <w:lang w:val="es-ES"/>
        </w:rPr>
        <w:t xml:space="preserve">) </w:t>
      </w:r>
    </w:p>
    <w:p w:rsidR="00D803C7" w:rsidRPr="00012D43" w:rsidRDefault="00D803C7" w:rsidP="00D803C7">
      <w:pPr>
        <w:pStyle w:val="Default"/>
        <w:jc w:val="both"/>
        <w:rPr>
          <w:color w:val="auto"/>
          <w:lang w:val="es-ES"/>
        </w:rPr>
      </w:pPr>
    </w:p>
    <w:p w:rsidR="005A7F63" w:rsidRDefault="009739E8" w:rsidP="005A7F63">
      <w:pPr>
        <w:pStyle w:val="Default"/>
        <w:jc w:val="both"/>
        <w:rPr>
          <w:color w:val="auto"/>
          <w:lang w:val="es-ES"/>
        </w:rPr>
      </w:pPr>
      <w:r>
        <w:rPr>
          <w:color w:val="auto"/>
          <w:lang w:val="es-ES"/>
        </w:rPr>
        <w:t>90</w:t>
      </w:r>
      <w:r w:rsidR="00E21D7D" w:rsidRPr="00012D43">
        <w:rPr>
          <w:color w:val="auto"/>
          <w:lang w:val="es-ES"/>
        </w:rPr>
        <w:t>.</w:t>
      </w:r>
      <w:r w:rsidR="00E21D7D" w:rsidRPr="00012D43">
        <w:rPr>
          <w:color w:val="auto"/>
          <w:lang w:val="es-ES"/>
        </w:rPr>
        <w:tab/>
      </w:r>
      <w:r w:rsidR="00D803C7" w:rsidRPr="00012D43">
        <w:rPr>
          <w:color w:val="auto"/>
          <w:lang w:val="es-ES"/>
        </w:rPr>
        <w:t xml:space="preserve">En sus continuos esfuerzos para divulgar la </w:t>
      </w:r>
      <w:r w:rsidR="00564BCA">
        <w:rPr>
          <w:color w:val="auto"/>
          <w:lang w:val="es-ES"/>
        </w:rPr>
        <w:t>CDN</w:t>
      </w:r>
      <w:r w:rsidR="00D803C7" w:rsidRPr="00012D43">
        <w:rPr>
          <w:color w:val="auto"/>
          <w:lang w:val="es-ES"/>
        </w:rPr>
        <w:t>, el Gobierno</w:t>
      </w:r>
      <w:r w:rsidR="00F6655A" w:rsidRPr="00012D43">
        <w:rPr>
          <w:color w:val="auto"/>
          <w:lang w:val="es-ES"/>
        </w:rPr>
        <w:t xml:space="preserve">, a través del </w:t>
      </w:r>
      <w:r w:rsidR="00564BCA">
        <w:rPr>
          <w:color w:val="auto"/>
          <w:lang w:val="es-ES"/>
        </w:rPr>
        <w:t>CNDN</w:t>
      </w:r>
      <w:r w:rsidR="00F6655A" w:rsidRPr="00012D43">
        <w:rPr>
          <w:color w:val="auto"/>
          <w:lang w:val="es-ES"/>
        </w:rPr>
        <w:t xml:space="preserve">, </w:t>
      </w:r>
      <w:r w:rsidR="00CA3267" w:rsidRPr="00012D43">
        <w:rPr>
          <w:color w:val="auto"/>
          <w:lang w:val="es-ES"/>
        </w:rPr>
        <w:t>en colaboración con UNICEF y otros organismos</w:t>
      </w:r>
      <w:r w:rsidR="00012D43" w:rsidRPr="00012D43">
        <w:rPr>
          <w:color w:val="auto"/>
          <w:lang w:val="es-ES"/>
        </w:rPr>
        <w:t>,</w:t>
      </w:r>
      <w:r w:rsidR="00CA3267" w:rsidRPr="00012D43">
        <w:rPr>
          <w:color w:val="auto"/>
          <w:lang w:val="es-ES"/>
        </w:rPr>
        <w:t xml:space="preserve"> ONGs</w:t>
      </w:r>
      <w:r w:rsidR="00012D43" w:rsidRPr="00012D43">
        <w:rPr>
          <w:color w:val="auto"/>
          <w:lang w:val="es-ES"/>
        </w:rPr>
        <w:t xml:space="preserve"> y otros </w:t>
      </w:r>
      <w:r w:rsidR="00CA3267" w:rsidRPr="00012D43">
        <w:rPr>
          <w:color w:val="auto"/>
          <w:lang w:val="es-ES"/>
        </w:rPr>
        <w:t>socios</w:t>
      </w:r>
      <w:r w:rsidR="00012D43" w:rsidRPr="00012D43">
        <w:rPr>
          <w:color w:val="auto"/>
          <w:lang w:val="es-ES"/>
        </w:rPr>
        <w:t xml:space="preserve"> al desarrollo </w:t>
      </w:r>
      <w:r w:rsidR="00D803C7">
        <w:rPr>
          <w:color w:val="auto"/>
          <w:lang w:val="es-ES"/>
        </w:rPr>
        <w:t>d</w:t>
      </w:r>
      <w:r w:rsidR="00D803C7" w:rsidRPr="001B61E9">
        <w:rPr>
          <w:color w:val="auto"/>
          <w:lang w:val="es-ES"/>
        </w:rPr>
        <w:t>esarroll</w:t>
      </w:r>
      <w:r w:rsidR="00D803C7">
        <w:rPr>
          <w:color w:val="auto"/>
          <w:lang w:val="es-ES"/>
        </w:rPr>
        <w:t xml:space="preserve">an </w:t>
      </w:r>
      <w:r w:rsidR="00D803C7" w:rsidRPr="001B61E9">
        <w:rPr>
          <w:color w:val="auto"/>
          <w:lang w:val="es-ES"/>
        </w:rPr>
        <w:t>Campaña</w:t>
      </w:r>
      <w:r w:rsidR="00D803C7">
        <w:rPr>
          <w:color w:val="auto"/>
          <w:lang w:val="es-ES"/>
        </w:rPr>
        <w:t>s</w:t>
      </w:r>
      <w:r w:rsidR="00D803C7" w:rsidRPr="001B61E9">
        <w:rPr>
          <w:color w:val="auto"/>
          <w:lang w:val="es-ES"/>
        </w:rPr>
        <w:t xml:space="preserve"> </w:t>
      </w:r>
      <w:r w:rsidR="00D803C7">
        <w:rPr>
          <w:color w:val="auto"/>
          <w:lang w:val="es-ES"/>
        </w:rPr>
        <w:t xml:space="preserve">y seminarios </w:t>
      </w:r>
      <w:r w:rsidR="00D803C7" w:rsidRPr="001B61E9">
        <w:rPr>
          <w:color w:val="auto"/>
          <w:lang w:val="es-ES"/>
        </w:rPr>
        <w:t>de</w:t>
      </w:r>
      <w:r w:rsidR="00F6655A">
        <w:rPr>
          <w:color w:val="auto"/>
          <w:lang w:val="es-ES"/>
        </w:rPr>
        <w:t xml:space="preserve"> sensibilización e información sobre la </w:t>
      </w:r>
      <w:r w:rsidR="00F6655A" w:rsidRPr="002C6E1A">
        <w:rPr>
          <w:color w:val="auto"/>
          <w:lang w:val="es-ES"/>
        </w:rPr>
        <w:t>Convención</w:t>
      </w:r>
      <w:r w:rsidR="00F6655A">
        <w:rPr>
          <w:color w:val="auto"/>
          <w:lang w:val="es-ES"/>
        </w:rPr>
        <w:t xml:space="preserve">.  </w:t>
      </w:r>
      <w:r w:rsidR="00CE7026">
        <w:rPr>
          <w:color w:val="auto"/>
          <w:lang w:val="es-ES"/>
        </w:rPr>
        <w:t xml:space="preserve">Por otra parte, CNDN tiene una estructura de Antenas Distritales en todo el territorio nacional, que sirven de enlaces con la población para la diseminación de información sobre los derechos del niño. </w:t>
      </w:r>
      <w:r w:rsidR="005A7F63">
        <w:rPr>
          <w:color w:val="auto"/>
          <w:lang w:val="es-ES"/>
        </w:rPr>
        <w:t>La Tabla No. 5, resume las actividades realizadas por el Gobierno, a través del Comité, en el área de sensibilización y divulgación de la Convención durante el periodo 2008-2023.</w:t>
      </w:r>
    </w:p>
    <w:p w:rsidR="00A0635E" w:rsidRDefault="00A0635E" w:rsidP="00564BCA">
      <w:pPr>
        <w:pStyle w:val="Default"/>
        <w:jc w:val="both"/>
        <w:rPr>
          <w:color w:val="auto"/>
          <w:lang w:val="es-ES"/>
        </w:rPr>
      </w:pPr>
    </w:p>
    <w:p w:rsidR="00564BCA" w:rsidRDefault="009739E8" w:rsidP="00564BCA">
      <w:pPr>
        <w:pStyle w:val="Default"/>
        <w:jc w:val="both"/>
        <w:rPr>
          <w:color w:val="auto"/>
          <w:lang w:val="es-ES"/>
        </w:rPr>
      </w:pPr>
      <w:r>
        <w:rPr>
          <w:color w:val="auto"/>
          <w:lang w:val="es-ES"/>
        </w:rPr>
        <w:t>91</w:t>
      </w:r>
      <w:r w:rsidR="00564BCA">
        <w:rPr>
          <w:color w:val="auto"/>
          <w:lang w:val="es-ES"/>
        </w:rPr>
        <w:t>.</w:t>
      </w:r>
      <w:r w:rsidR="00564BCA">
        <w:rPr>
          <w:color w:val="auto"/>
          <w:lang w:val="es-ES"/>
        </w:rPr>
        <w:tab/>
        <w:t>Otras actividades de divulgación y sensibilización realizadas por otras entidades estatales del país son:</w:t>
      </w:r>
    </w:p>
    <w:p w:rsidR="00564BCA" w:rsidRDefault="00564BCA" w:rsidP="00564BCA">
      <w:pPr>
        <w:pStyle w:val="Default"/>
        <w:jc w:val="both"/>
        <w:rPr>
          <w:color w:val="auto"/>
          <w:lang w:val="es-ES"/>
        </w:rPr>
      </w:pPr>
    </w:p>
    <w:p w:rsidR="00564BCA" w:rsidRDefault="00564BCA" w:rsidP="00564BCA">
      <w:pPr>
        <w:pStyle w:val="Default"/>
        <w:numPr>
          <w:ilvl w:val="0"/>
          <w:numId w:val="4"/>
        </w:numPr>
        <w:jc w:val="both"/>
        <w:rPr>
          <w:color w:val="auto"/>
          <w:lang w:val="es-ES"/>
        </w:rPr>
      </w:pPr>
      <w:r>
        <w:rPr>
          <w:color w:val="auto"/>
          <w:lang w:val="es-ES"/>
        </w:rPr>
        <w:t>Seminarios de i</w:t>
      </w:r>
      <w:r w:rsidRPr="008E1D04">
        <w:rPr>
          <w:color w:val="auto"/>
          <w:lang w:val="es-ES"/>
        </w:rPr>
        <w:t xml:space="preserve">nformación y </w:t>
      </w:r>
      <w:r>
        <w:rPr>
          <w:color w:val="auto"/>
          <w:lang w:val="es-ES"/>
        </w:rPr>
        <w:t>s</w:t>
      </w:r>
      <w:r w:rsidRPr="008E1D04">
        <w:rPr>
          <w:color w:val="auto"/>
          <w:lang w:val="es-ES"/>
        </w:rPr>
        <w:t xml:space="preserve">ensibilización sobre los contenidos de los instrumentos jurídicos internacionales de promoción y protección de los </w:t>
      </w:r>
      <w:r w:rsidR="00551CE9">
        <w:rPr>
          <w:color w:val="auto"/>
          <w:lang w:val="es-ES"/>
        </w:rPr>
        <w:t>DDHH</w:t>
      </w:r>
      <w:r w:rsidRPr="008E1D04">
        <w:rPr>
          <w:color w:val="auto"/>
          <w:lang w:val="es-ES"/>
        </w:rPr>
        <w:t xml:space="preserve">, con énfasis en la </w:t>
      </w:r>
      <w:r>
        <w:rPr>
          <w:color w:val="auto"/>
          <w:lang w:val="es-ES"/>
        </w:rPr>
        <w:t>CDN</w:t>
      </w:r>
      <w:r w:rsidRPr="008E1D04">
        <w:rPr>
          <w:color w:val="auto"/>
          <w:lang w:val="es-ES"/>
        </w:rPr>
        <w:t xml:space="preserve">, actividad organizada conjuntamente por </w:t>
      </w:r>
      <w:r>
        <w:rPr>
          <w:color w:val="auto"/>
          <w:lang w:val="es-ES"/>
        </w:rPr>
        <w:t>un equipo de representantes d</w:t>
      </w:r>
      <w:r w:rsidRPr="008E1D04">
        <w:rPr>
          <w:color w:val="auto"/>
          <w:lang w:val="es-ES"/>
        </w:rPr>
        <w:t>el C</w:t>
      </w:r>
      <w:r>
        <w:rPr>
          <w:color w:val="auto"/>
          <w:lang w:val="es-ES"/>
        </w:rPr>
        <w:t xml:space="preserve">NDN </w:t>
      </w:r>
      <w:r w:rsidRPr="008E1D04">
        <w:rPr>
          <w:color w:val="auto"/>
          <w:lang w:val="es-ES"/>
        </w:rPr>
        <w:t xml:space="preserve">y el Centro de Promoción de los </w:t>
      </w:r>
      <w:r w:rsidR="00551CE9">
        <w:rPr>
          <w:color w:val="auto"/>
          <w:lang w:val="es-ES"/>
        </w:rPr>
        <w:t>DDHH</w:t>
      </w:r>
      <w:r w:rsidRPr="008E1D04">
        <w:rPr>
          <w:color w:val="auto"/>
          <w:lang w:val="es-ES"/>
        </w:rPr>
        <w:t xml:space="preserve"> y </w:t>
      </w:r>
      <w:r>
        <w:rPr>
          <w:color w:val="auto"/>
          <w:lang w:val="es-ES"/>
        </w:rPr>
        <w:t xml:space="preserve">la </w:t>
      </w:r>
      <w:r w:rsidRPr="008E1D04">
        <w:rPr>
          <w:color w:val="auto"/>
          <w:lang w:val="es-ES"/>
        </w:rPr>
        <w:t>Democracia</w:t>
      </w:r>
      <w:r>
        <w:rPr>
          <w:color w:val="auto"/>
          <w:lang w:val="es-ES"/>
        </w:rPr>
        <w:t xml:space="preserve">, </w:t>
      </w:r>
      <w:r w:rsidRPr="008E1D04">
        <w:rPr>
          <w:color w:val="auto"/>
          <w:lang w:val="es-ES"/>
        </w:rPr>
        <w:t xml:space="preserve">(Malabo y Bata en 2005 y 2009). </w:t>
      </w:r>
      <w:r>
        <w:rPr>
          <w:color w:val="auto"/>
          <w:lang w:val="es-ES"/>
        </w:rPr>
        <w:t xml:space="preserve">El mismo equipo, llevó a cabo la organización de </w:t>
      </w:r>
      <w:r w:rsidRPr="008E1D04">
        <w:rPr>
          <w:color w:val="auto"/>
          <w:lang w:val="es-ES"/>
        </w:rPr>
        <w:t xml:space="preserve">seminarios </w:t>
      </w:r>
      <w:r>
        <w:rPr>
          <w:color w:val="auto"/>
          <w:lang w:val="es-ES"/>
        </w:rPr>
        <w:t xml:space="preserve">de sensibilización </w:t>
      </w:r>
      <w:r w:rsidRPr="008E1D04">
        <w:rPr>
          <w:color w:val="auto"/>
          <w:lang w:val="es-ES"/>
        </w:rPr>
        <w:t>a los presidentes</w:t>
      </w:r>
      <w:r>
        <w:rPr>
          <w:color w:val="auto"/>
          <w:lang w:val="es-ES"/>
        </w:rPr>
        <w:t xml:space="preserve"> de las Comunidades de </w:t>
      </w:r>
      <w:r w:rsidRPr="008E1D04">
        <w:rPr>
          <w:color w:val="auto"/>
          <w:lang w:val="es-ES"/>
        </w:rPr>
        <w:t>V</w:t>
      </w:r>
      <w:r>
        <w:rPr>
          <w:color w:val="auto"/>
          <w:lang w:val="es-ES"/>
        </w:rPr>
        <w:t xml:space="preserve">ecinos, a los </w:t>
      </w:r>
      <w:r w:rsidRPr="008E1D04">
        <w:rPr>
          <w:color w:val="auto"/>
          <w:lang w:val="es-ES"/>
        </w:rPr>
        <w:t>presidentes</w:t>
      </w:r>
      <w:r>
        <w:rPr>
          <w:color w:val="auto"/>
          <w:lang w:val="es-ES"/>
        </w:rPr>
        <w:t xml:space="preserve"> de los </w:t>
      </w:r>
      <w:r w:rsidRPr="008E1D04">
        <w:rPr>
          <w:color w:val="auto"/>
          <w:lang w:val="es-ES"/>
        </w:rPr>
        <w:t>C</w:t>
      </w:r>
      <w:r>
        <w:rPr>
          <w:color w:val="auto"/>
          <w:lang w:val="es-ES"/>
        </w:rPr>
        <w:t xml:space="preserve">onsejos de </w:t>
      </w:r>
      <w:r w:rsidRPr="008E1D04">
        <w:rPr>
          <w:color w:val="auto"/>
          <w:lang w:val="es-ES"/>
        </w:rPr>
        <w:t>P</w:t>
      </w:r>
      <w:r>
        <w:rPr>
          <w:color w:val="auto"/>
          <w:lang w:val="es-ES"/>
        </w:rPr>
        <w:t>oblados</w:t>
      </w:r>
      <w:r w:rsidRPr="008E1D04">
        <w:rPr>
          <w:color w:val="auto"/>
          <w:lang w:val="es-ES"/>
        </w:rPr>
        <w:t xml:space="preserve"> y </w:t>
      </w:r>
      <w:r>
        <w:rPr>
          <w:color w:val="auto"/>
          <w:lang w:val="es-ES"/>
        </w:rPr>
        <w:t xml:space="preserve">a los </w:t>
      </w:r>
      <w:r w:rsidRPr="008E1D04">
        <w:rPr>
          <w:color w:val="auto"/>
          <w:lang w:val="es-ES"/>
        </w:rPr>
        <w:t xml:space="preserve">representantes de las ONGs. </w:t>
      </w:r>
    </w:p>
    <w:p w:rsidR="00564BCA" w:rsidRDefault="00564BCA" w:rsidP="00564BCA">
      <w:pPr>
        <w:pStyle w:val="Default"/>
        <w:ind w:left="720"/>
        <w:jc w:val="both"/>
        <w:rPr>
          <w:color w:val="auto"/>
          <w:lang w:val="es-ES"/>
        </w:rPr>
      </w:pPr>
    </w:p>
    <w:p w:rsidR="00564BCA" w:rsidRPr="001B61E9" w:rsidRDefault="00564BCA" w:rsidP="00564BCA">
      <w:pPr>
        <w:pStyle w:val="Default"/>
        <w:numPr>
          <w:ilvl w:val="0"/>
          <w:numId w:val="4"/>
        </w:numPr>
        <w:jc w:val="both"/>
        <w:rPr>
          <w:color w:val="auto"/>
          <w:lang w:val="es-ES"/>
        </w:rPr>
      </w:pPr>
      <w:r w:rsidRPr="001B61E9">
        <w:rPr>
          <w:color w:val="auto"/>
          <w:lang w:val="es-ES"/>
        </w:rPr>
        <w:t>Se</w:t>
      </w:r>
      <w:r>
        <w:rPr>
          <w:color w:val="auto"/>
          <w:lang w:val="es-ES"/>
        </w:rPr>
        <w:t>minarios de se</w:t>
      </w:r>
      <w:r w:rsidRPr="001B61E9">
        <w:rPr>
          <w:color w:val="auto"/>
          <w:lang w:val="es-ES"/>
        </w:rPr>
        <w:t xml:space="preserve">nsibilización y </w:t>
      </w:r>
      <w:r>
        <w:rPr>
          <w:color w:val="auto"/>
          <w:lang w:val="es-ES"/>
        </w:rPr>
        <w:t>d</w:t>
      </w:r>
      <w:r w:rsidRPr="001B61E9">
        <w:rPr>
          <w:color w:val="auto"/>
          <w:lang w:val="es-ES"/>
        </w:rPr>
        <w:t xml:space="preserve">ivulgación de </w:t>
      </w:r>
      <w:r>
        <w:rPr>
          <w:color w:val="auto"/>
          <w:lang w:val="es-ES"/>
        </w:rPr>
        <w:t>la CDN</w:t>
      </w:r>
      <w:r w:rsidRPr="001B61E9">
        <w:rPr>
          <w:color w:val="auto"/>
          <w:lang w:val="es-ES"/>
        </w:rPr>
        <w:t xml:space="preserve">, dirigidos a los </w:t>
      </w:r>
      <w:r>
        <w:rPr>
          <w:color w:val="auto"/>
          <w:lang w:val="es-ES"/>
        </w:rPr>
        <w:t xml:space="preserve">representantes del Poder Legislativo (Diputados en periodos de sesiones). Dichos seminarios fueron llevados a </w:t>
      </w:r>
      <w:r w:rsidRPr="001B61E9">
        <w:rPr>
          <w:color w:val="auto"/>
          <w:lang w:val="es-ES"/>
        </w:rPr>
        <w:t xml:space="preserve">cabo por el Ministerio de Asuntos Sociales </w:t>
      </w:r>
      <w:r>
        <w:rPr>
          <w:color w:val="auto"/>
          <w:lang w:val="es-ES"/>
        </w:rPr>
        <w:t>e Igualdad de Género</w:t>
      </w:r>
      <w:r w:rsidR="007649EF">
        <w:rPr>
          <w:color w:val="auto"/>
          <w:lang w:val="es-ES"/>
        </w:rPr>
        <w:t xml:space="preserve"> (MINASIG)</w:t>
      </w:r>
      <w:r w:rsidRPr="001B61E9">
        <w:rPr>
          <w:color w:val="auto"/>
          <w:lang w:val="es-ES"/>
        </w:rPr>
        <w:t xml:space="preserve"> en colaboración con el </w:t>
      </w:r>
      <w:r w:rsidR="007649EF">
        <w:rPr>
          <w:color w:val="auto"/>
          <w:lang w:val="es-ES"/>
        </w:rPr>
        <w:t>CNDN,</w:t>
      </w:r>
      <w:r w:rsidRPr="001B61E9">
        <w:rPr>
          <w:color w:val="auto"/>
          <w:lang w:val="es-ES"/>
        </w:rPr>
        <w:t xml:space="preserve"> (</w:t>
      </w:r>
      <w:r>
        <w:rPr>
          <w:color w:val="auto"/>
          <w:lang w:val="es-ES"/>
        </w:rPr>
        <w:t xml:space="preserve">Bata, </w:t>
      </w:r>
      <w:r w:rsidRPr="001B61E9">
        <w:rPr>
          <w:color w:val="auto"/>
          <w:lang w:val="es-ES"/>
        </w:rPr>
        <w:t>2008)</w:t>
      </w:r>
      <w:r>
        <w:rPr>
          <w:color w:val="auto"/>
          <w:lang w:val="es-ES"/>
        </w:rPr>
        <w:t xml:space="preserve">. </w:t>
      </w:r>
    </w:p>
    <w:p w:rsidR="00564BCA" w:rsidRPr="001B61E9" w:rsidRDefault="00564BCA" w:rsidP="00564BCA">
      <w:pPr>
        <w:pStyle w:val="Default"/>
        <w:jc w:val="both"/>
        <w:rPr>
          <w:color w:val="auto"/>
          <w:lang w:val="es-ES"/>
        </w:rPr>
      </w:pPr>
    </w:p>
    <w:p w:rsidR="00564BCA" w:rsidRDefault="00564BCA" w:rsidP="00564BCA">
      <w:pPr>
        <w:pStyle w:val="Default"/>
        <w:numPr>
          <w:ilvl w:val="0"/>
          <w:numId w:val="4"/>
        </w:numPr>
        <w:jc w:val="both"/>
        <w:rPr>
          <w:color w:val="auto"/>
          <w:lang w:val="es-ES"/>
        </w:rPr>
      </w:pPr>
      <w:r>
        <w:rPr>
          <w:color w:val="auto"/>
          <w:lang w:val="es-ES"/>
        </w:rPr>
        <w:t>Organización</w:t>
      </w:r>
      <w:r w:rsidRPr="006A7C6F">
        <w:rPr>
          <w:color w:val="auto"/>
          <w:lang w:val="es-ES"/>
        </w:rPr>
        <w:t>, por el Ministerio de Justicia, Culto e Instituciones Penitenciarias, de varios seminarios de capacitación, dirigidos a los jueces y magistrados</w:t>
      </w:r>
      <w:r>
        <w:rPr>
          <w:color w:val="auto"/>
          <w:lang w:val="es-ES"/>
        </w:rPr>
        <w:t xml:space="preserve"> y secretarios judiciales</w:t>
      </w:r>
      <w:r w:rsidRPr="006A7C6F">
        <w:rPr>
          <w:color w:val="auto"/>
          <w:lang w:val="es-ES"/>
        </w:rPr>
        <w:t xml:space="preserve">, sobre el manejo adecuado de los instrumentos jurídicos internacionales y nacionales, para la protección de los </w:t>
      </w:r>
      <w:r>
        <w:rPr>
          <w:color w:val="auto"/>
          <w:lang w:val="es-ES"/>
        </w:rPr>
        <w:t xml:space="preserve">derechos del </w:t>
      </w:r>
      <w:r w:rsidRPr="006A7C6F">
        <w:rPr>
          <w:color w:val="auto"/>
          <w:lang w:val="es-ES"/>
        </w:rPr>
        <w:t xml:space="preserve">niño en colaboración con el </w:t>
      </w:r>
      <w:r w:rsidR="007649EF">
        <w:rPr>
          <w:color w:val="auto"/>
          <w:lang w:val="es-ES"/>
        </w:rPr>
        <w:t>CNDN,</w:t>
      </w:r>
      <w:r w:rsidRPr="006A7C6F">
        <w:rPr>
          <w:color w:val="auto"/>
          <w:lang w:val="es-ES"/>
        </w:rPr>
        <w:t xml:space="preserve"> (Malabo</w:t>
      </w:r>
      <w:r w:rsidR="007649EF">
        <w:rPr>
          <w:color w:val="auto"/>
          <w:lang w:val="es-ES"/>
        </w:rPr>
        <w:t>,</w:t>
      </w:r>
      <w:r>
        <w:rPr>
          <w:color w:val="auto"/>
          <w:lang w:val="es-ES"/>
        </w:rPr>
        <w:t xml:space="preserve"> enero de </w:t>
      </w:r>
      <w:r w:rsidRPr="006A7C6F">
        <w:rPr>
          <w:color w:val="auto"/>
          <w:lang w:val="es-ES"/>
        </w:rPr>
        <w:t>200</w:t>
      </w:r>
      <w:r w:rsidR="007649EF">
        <w:rPr>
          <w:color w:val="auto"/>
          <w:lang w:val="es-ES"/>
        </w:rPr>
        <w:t>8</w:t>
      </w:r>
      <w:r w:rsidRPr="006A7C6F">
        <w:rPr>
          <w:color w:val="auto"/>
          <w:lang w:val="es-ES"/>
        </w:rPr>
        <w:t xml:space="preserve">). </w:t>
      </w:r>
    </w:p>
    <w:p w:rsidR="00564BCA" w:rsidRDefault="00564BCA" w:rsidP="00564BCA">
      <w:pPr>
        <w:pStyle w:val="Default"/>
        <w:ind w:left="720"/>
        <w:jc w:val="both"/>
        <w:rPr>
          <w:color w:val="auto"/>
          <w:lang w:val="es-ES"/>
        </w:rPr>
      </w:pPr>
    </w:p>
    <w:p w:rsidR="00564BCA" w:rsidRDefault="00564BCA" w:rsidP="00564BCA">
      <w:pPr>
        <w:pStyle w:val="Default"/>
        <w:numPr>
          <w:ilvl w:val="0"/>
          <w:numId w:val="4"/>
        </w:numPr>
        <w:jc w:val="both"/>
        <w:rPr>
          <w:color w:val="auto"/>
          <w:lang w:val="es-ES"/>
        </w:rPr>
      </w:pPr>
      <w:r>
        <w:rPr>
          <w:color w:val="auto"/>
          <w:lang w:val="es-ES"/>
        </w:rPr>
        <w:t>Actividades de d</w:t>
      </w:r>
      <w:r w:rsidRPr="006A7C6F">
        <w:rPr>
          <w:color w:val="auto"/>
          <w:lang w:val="es-ES"/>
        </w:rPr>
        <w:t>ivulgación, por el Proyecto IEC/A</w:t>
      </w:r>
      <w:r>
        <w:rPr>
          <w:color w:val="auto"/>
          <w:lang w:val="es-ES"/>
        </w:rPr>
        <w:t>bogacía</w:t>
      </w:r>
      <w:r w:rsidRPr="006A7C6F">
        <w:rPr>
          <w:color w:val="auto"/>
          <w:lang w:val="es-ES"/>
        </w:rPr>
        <w:t xml:space="preserve">, de Programas Radiotelevisivos sobre derechos de los </w:t>
      </w:r>
      <w:r w:rsidR="00551CE9">
        <w:rPr>
          <w:color w:val="auto"/>
          <w:lang w:val="es-ES"/>
        </w:rPr>
        <w:t>niños/</w:t>
      </w:r>
      <w:r w:rsidRPr="006A7C6F">
        <w:rPr>
          <w:color w:val="auto"/>
          <w:lang w:val="es-ES"/>
        </w:rPr>
        <w:t>as, con la participación directa de los mismos</w:t>
      </w:r>
      <w:r>
        <w:rPr>
          <w:color w:val="auto"/>
          <w:lang w:val="es-ES"/>
        </w:rPr>
        <w:t>. Estos programas son</w:t>
      </w:r>
      <w:r w:rsidRPr="006A7C6F">
        <w:rPr>
          <w:color w:val="auto"/>
          <w:lang w:val="es-ES"/>
        </w:rPr>
        <w:t xml:space="preserve">: Nuestro Futuro, Hora </w:t>
      </w:r>
      <w:r>
        <w:rPr>
          <w:color w:val="auto"/>
          <w:lang w:val="es-ES"/>
        </w:rPr>
        <w:t>de los Niños</w:t>
      </w:r>
      <w:r w:rsidRPr="006A7C6F">
        <w:rPr>
          <w:color w:val="auto"/>
          <w:lang w:val="es-ES"/>
        </w:rPr>
        <w:t>, Vivencias Juveniles, Plaza Feliz</w:t>
      </w:r>
      <w:r>
        <w:rPr>
          <w:color w:val="auto"/>
          <w:lang w:val="es-ES"/>
        </w:rPr>
        <w:t>.</w:t>
      </w:r>
    </w:p>
    <w:p w:rsidR="00261CB1" w:rsidRDefault="00261CB1" w:rsidP="00261CB1">
      <w:pPr>
        <w:pStyle w:val="Default"/>
        <w:ind w:left="720"/>
        <w:jc w:val="both"/>
        <w:rPr>
          <w:color w:val="auto"/>
          <w:lang w:val="es-ES"/>
        </w:rPr>
      </w:pPr>
    </w:p>
    <w:p w:rsidR="00261CB1" w:rsidRDefault="00261CB1" w:rsidP="00261CB1">
      <w:pPr>
        <w:pStyle w:val="Default"/>
        <w:numPr>
          <w:ilvl w:val="0"/>
          <w:numId w:val="4"/>
        </w:numPr>
        <w:jc w:val="both"/>
        <w:rPr>
          <w:color w:val="auto"/>
          <w:lang w:val="es-ES"/>
        </w:rPr>
      </w:pPr>
      <w:r>
        <w:rPr>
          <w:color w:val="auto"/>
          <w:lang w:val="es-ES"/>
        </w:rPr>
        <w:t xml:space="preserve">La organización </w:t>
      </w:r>
      <w:r w:rsidRPr="006A7C6F">
        <w:rPr>
          <w:color w:val="auto"/>
          <w:lang w:val="es-ES"/>
        </w:rPr>
        <w:t xml:space="preserve">de charlas periódicas sobre los </w:t>
      </w:r>
      <w:r w:rsidR="004D643F">
        <w:rPr>
          <w:color w:val="auto"/>
          <w:lang w:val="es-ES"/>
        </w:rPr>
        <w:t>DDHH</w:t>
      </w:r>
      <w:r w:rsidRPr="006A7C6F">
        <w:rPr>
          <w:color w:val="auto"/>
          <w:lang w:val="es-ES"/>
        </w:rPr>
        <w:t xml:space="preserve"> y los Derechos del Niño, por el </w:t>
      </w:r>
      <w:r w:rsidR="004D643F">
        <w:rPr>
          <w:color w:val="auto"/>
          <w:lang w:val="es-ES"/>
        </w:rPr>
        <w:t>MINASIG,</w:t>
      </w:r>
      <w:r>
        <w:rPr>
          <w:color w:val="auto"/>
          <w:lang w:val="es-ES"/>
        </w:rPr>
        <w:t xml:space="preserve"> en colaboración con el CNDN</w:t>
      </w:r>
      <w:r w:rsidRPr="006A7C6F">
        <w:rPr>
          <w:color w:val="auto"/>
          <w:lang w:val="es-ES"/>
        </w:rPr>
        <w:t xml:space="preserve">. Estas charlas siguen siendo realizadas en todo el ámbito nacional normalmente con vista a la celebración del día 8 de </w:t>
      </w:r>
      <w:r>
        <w:rPr>
          <w:color w:val="auto"/>
          <w:lang w:val="es-ES"/>
        </w:rPr>
        <w:t>m</w:t>
      </w:r>
      <w:r w:rsidRPr="006A7C6F">
        <w:rPr>
          <w:color w:val="auto"/>
          <w:lang w:val="es-ES"/>
        </w:rPr>
        <w:t>arzo de cada a</w:t>
      </w:r>
      <w:r>
        <w:rPr>
          <w:color w:val="auto"/>
          <w:lang w:val="es-ES"/>
        </w:rPr>
        <w:t>ñ</w:t>
      </w:r>
      <w:r w:rsidRPr="006A7C6F">
        <w:rPr>
          <w:color w:val="auto"/>
          <w:lang w:val="es-ES"/>
        </w:rPr>
        <w:t>o</w:t>
      </w:r>
      <w:r>
        <w:rPr>
          <w:color w:val="auto"/>
          <w:lang w:val="es-ES"/>
        </w:rPr>
        <w:t xml:space="preserve"> y </w:t>
      </w:r>
      <w:r w:rsidRPr="006A7C6F">
        <w:rPr>
          <w:color w:val="auto"/>
          <w:lang w:val="es-ES"/>
        </w:rPr>
        <w:t>dirigidas a los representantes de l</w:t>
      </w:r>
      <w:r>
        <w:rPr>
          <w:color w:val="auto"/>
          <w:lang w:val="es-ES"/>
        </w:rPr>
        <w:t>os órganos locales menores y la sociedad civil</w:t>
      </w:r>
      <w:r w:rsidRPr="006A7C6F">
        <w:rPr>
          <w:color w:val="auto"/>
          <w:lang w:val="es-ES"/>
        </w:rPr>
        <w:t xml:space="preserve">. </w:t>
      </w:r>
    </w:p>
    <w:p w:rsidR="00261CB1" w:rsidRDefault="00261CB1" w:rsidP="00261CB1">
      <w:pPr>
        <w:pStyle w:val="Default"/>
        <w:ind w:left="720"/>
        <w:jc w:val="both"/>
        <w:rPr>
          <w:color w:val="auto"/>
          <w:lang w:val="es-ES"/>
        </w:rPr>
      </w:pPr>
    </w:p>
    <w:p w:rsidR="00261CB1" w:rsidRDefault="00261CB1" w:rsidP="00261CB1">
      <w:pPr>
        <w:pStyle w:val="Default"/>
        <w:numPr>
          <w:ilvl w:val="0"/>
          <w:numId w:val="4"/>
        </w:numPr>
        <w:jc w:val="both"/>
        <w:rPr>
          <w:color w:val="auto"/>
          <w:lang w:val="es-ES"/>
        </w:rPr>
      </w:pPr>
      <w:r>
        <w:rPr>
          <w:color w:val="auto"/>
          <w:lang w:val="es-ES"/>
        </w:rPr>
        <w:t>La celebración anual del Día Internacional del Niño Africano (16 de junio).</w:t>
      </w:r>
    </w:p>
    <w:p w:rsidR="00261CB1" w:rsidRDefault="00261CB1" w:rsidP="00261CB1">
      <w:pPr>
        <w:pStyle w:val="Default"/>
        <w:ind w:left="720"/>
        <w:jc w:val="both"/>
        <w:rPr>
          <w:color w:val="auto"/>
          <w:lang w:val="es-ES"/>
        </w:rPr>
      </w:pPr>
    </w:p>
    <w:p w:rsidR="00261CB1" w:rsidRDefault="00261CB1" w:rsidP="00261CB1">
      <w:pPr>
        <w:pStyle w:val="Default"/>
        <w:numPr>
          <w:ilvl w:val="0"/>
          <w:numId w:val="4"/>
        </w:numPr>
        <w:jc w:val="both"/>
        <w:rPr>
          <w:color w:val="auto"/>
          <w:lang w:val="es-ES"/>
        </w:rPr>
      </w:pPr>
      <w:r>
        <w:rPr>
          <w:color w:val="auto"/>
          <w:lang w:val="es-ES"/>
        </w:rPr>
        <w:t xml:space="preserve">La celebración anual del día de la </w:t>
      </w:r>
      <w:r w:rsidR="007649EF">
        <w:rPr>
          <w:color w:val="auto"/>
          <w:lang w:val="es-ES"/>
        </w:rPr>
        <w:t>CDN</w:t>
      </w:r>
      <w:r>
        <w:rPr>
          <w:color w:val="auto"/>
          <w:lang w:val="es-ES"/>
        </w:rPr>
        <w:t xml:space="preserve"> (20 de noviembre).</w:t>
      </w:r>
    </w:p>
    <w:p w:rsidR="00261CB1" w:rsidRDefault="00261CB1" w:rsidP="00261CB1">
      <w:pPr>
        <w:pStyle w:val="Default"/>
        <w:jc w:val="both"/>
        <w:rPr>
          <w:b/>
          <w:color w:val="auto"/>
          <w:sz w:val="22"/>
          <w:szCs w:val="22"/>
          <w:lang w:val="es-ES"/>
        </w:rPr>
      </w:pPr>
    </w:p>
    <w:p w:rsidR="00A20CFF" w:rsidRDefault="00A20CFF" w:rsidP="00261CB1">
      <w:pPr>
        <w:pStyle w:val="Default"/>
        <w:jc w:val="both"/>
        <w:rPr>
          <w:b/>
          <w:color w:val="auto"/>
          <w:sz w:val="22"/>
          <w:szCs w:val="22"/>
          <w:lang w:val="es-ES"/>
        </w:rPr>
      </w:pPr>
    </w:p>
    <w:p w:rsidR="003C7930" w:rsidRDefault="003C7930" w:rsidP="00D803C7">
      <w:pPr>
        <w:pStyle w:val="Default"/>
        <w:jc w:val="both"/>
        <w:rPr>
          <w:color w:val="auto"/>
          <w:lang w:val="es-ES"/>
        </w:rPr>
      </w:pPr>
    </w:p>
    <w:p w:rsidR="00D803C7" w:rsidRDefault="00F35672" w:rsidP="00D803C7">
      <w:pPr>
        <w:pStyle w:val="Default"/>
        <w:jc w:val="both"/>
        <w:rPr>
          <w:color w:val="auto"/>
          <w:lang w:val="es-ES"/>
        </w:rPr>
      </w:pPr>
      <w:r>
        <w:rPr>
          <w:b/>
          <w:bCs/>
          <w:color w:val="auto"/>
          <w:lang w:val="es-ES"/>
        </w:rPr>
        <w:t>4</w:t>
      </w:r>
      <w:r w:rsidR="008226A1">
        <w:rPr>
          <w:b/>
          <w:bCs/>
          <w:color w:val="auto"/>
          <w:lang w:val="es-ES"/>
        </w:rPr>
        <w:t>.2</w:t>
      </w:r>
      <w:r w:rsidR="008226A1">
        <w:rPr>
          <w:b/>
          <w:bCs/>
          <w:color w:val="auto"/>
          <w:lang w:val="es-ES"/>
        </w:rPr>
        <w:tab/>
      </w:r>
      <w:r w:rsidR="00D803C7" w:rsidRPr="001B61E9">
        <w:rPr>
          <w:b/>
          <w:bCs/>
          <w:color w:val="auto"/>
          <w:lang w:val="es-ES"/>
        </w:rPr>
        <w:t>DEFINICIÓN DE</w:t>
      </w:r>
      <w:r w:rsidR="006905CF">
        <w:rPr>
          <w:b/>
          <w:bCs/>
          <w:color w:val="auto"/>
          <w:lang w:val="es-ES"/>
        </w:rPr>
        <w:t>L</w:t>
      </w:r>
      <w:r w:rsidR="00D803C7" w:rsidRPr="001B61E9">
        <w:rPr>
          <w:b/>
          <w:bCs/>
          <w:color w:val="auto"/>
          <w:lang w:val="es-ES"/>
        </w:rPr>
        <w:t xml:space="preserve"> NIÑO</w:t>
      </w:r>
      <w:r w:rsidR="008226A1">
        <w:rPr>
          <w:b/>
          <w:bCs/>
          <w:color w:val="auto"/>
          <w:lang w:val="es-ES"/>
        </w:rPr>
        <w:t xml:space="preserve"> </w:t>
      </w:r>
      <w:r w:rsidR="00D803C7">
        <w:rPr>
          <w:b/>
          <w:bCs/>
          <w:color w:val="auto"/>
          <w:lang w:val="es-ES"/>
        </w:rPr>
        <w:t>(</w:t>
      </w:r>
      <w:r w:rsidR="00C06050">
        <w:rPr>
          <w:b/>
          <w:bCs/>
          <w:color w:val="auto"/>
          <w:lang w:val="es-ES"/>
        </w:rPr>
        <w:t>C</w:t>
      </w:r>
      <w:r w:rsidR="008226A1">
        <w:rPr>
          <w:b/>
          <w:bCs/>
          <w:color w:val="auto"/>
          <w:lang w:val="es-ES"/>
        </w:rPr>
        <w:t>R</w:t>
      </w:r>
      <w:r w:rsidR="00C06050">
        <w:rPr>
          <w:b/>
          <w:bCs/>
          <w:color w:val="auto"/>
          <w:lang w:val="es-ES"/>
        </w:rPr>
        <w:t xml:space="preserve">C/C.143 </w:t>
      </w:r>
      <w:r w:rsidR="008226A1">
        <w:rPr>
          <w:b/>
          <w:bCs/>
          <w:color w:val="auto"/>
          <w:lang w:val="es-ES"/>
        </w:rPr>
        <w:t>Párrafo No. 333)</w:t>
      </w:r>
    </w:p>
    <w:p w:rsidR="00D803C7" w:rsidRDefault="00D803C7" w:rsidP="00964B71">
      <w:pPr>
        <w:pStyle w:val="Default"/>
        <w:jc w:val="both"/>
        <w:rPr>
          <w:color w:val="auto"/>
          <w:lang w:val="es-ES"/>
        </w:rPr>
      </w:pPr>
    </w:p>
    <w:p w:rsidR="008226A1" w:rsidRDefault="008226A1" w:rsidP="00964B71">
      <w:pPr>
        <w:pStyle w:val="Default"/>
        <w:jc w:val="both"/>
        <w:rPr>
          <w:color w:val="auto"/>
          <w:lang w:val="es-ES"/>
        </w:rPr>
      </w:pPr>
    </w:p>
    <w:p w:rsidR="00C56F50" w:rsidRDefault="000F1E3D" w:rsidP="0075668B">
      <w:pPr>
        <w:pStyle w:val="Default"/>
        <w:jc w:val="both"/>
        <w:rPr>
          <w:color w:val="auto"/>
          <w:lang w:val="es-ES"/>
        </w:rPr>
      </w:pPr>
      <w:r>
        <w:rPr>
          <w:color w:val="auto"/>
          <w:lang w:val="es-ES"/>
        </w:rPr>
        <w:t>9</w:t>
      </w:r>
      <w:r w:rsidR="009739E8">
        <w:rPr>
          <w:color w:val="auto"/>
          <w:lang w:val="es-ES"/>
        </w:rPr>
        <w:t>2</w:t>
      </w:r>
      <w:r w:rsidR="00E21D7D">
        <w:rPr>
          <w:color w:val="auto"/>
          <w:lang w:val="es-ES"/>
        </w:rPr>
        <w:t>.</w:t>
      </w:r>
      <w:r w:rsidR="00E21D7D">
        <w:rPr>
          <w:color w:val="auto"/>
          <w:lang w:val="es-ES"/>
        </w:rPr>
        <w:tab/>
      </w:r>
      <w:r w:rsidR="004D643F">
        <w:rPr>
          <w:color w:val="auto"/>
          <w:lang w:val="es-ES"/>
        </w:rPr>
        <w:t>LFGE</w:t>
      </w:r>
      <w:r w:rsidR="00B46D26">
        <w:rPr>
          <w:color w:val="auto"/>
          <w:lang w:val="es-ES"/>
        </w:rPr>
        <w:t xml:space="preserve"> </w:t>
      </w:r>
      <w:r w:rsidR="003C5508">
        <w:rPr>
          <w:color w:val="auto"/>
          <w:lang w:val="es-ES"/>
        </w:rPr>
        <w:t xml:space="preserve">en su </w:t>
      </w:r>
      <w:r w:rsidR="003C5508" w:rsidRPr="00A1147B">
        <w:rPr>
          <w:color w:val="auto"/>
          <w:lang w:val="es-ES"/>
        </w:rPr>
        <w:t>Artículo</w:t>
      </w:r>
      <w:r w:rsidR="007010AA" w:rsidRPr="00A1147B">
        <w:rPr>
          <w:color w:val="auto"/>
          <w:lang w:val="es-ES"/>
        </w:rPr>
        <w:t xml:space="preserve"> 12</w:t>
      </w:r>
      <w:r w:rsidR="003C5508">
        <w:rPr>
          <w:color w:val="auto"/>
          <w:lang w:val="es-ES"/>
        </w:rPr>
        <w:t xml:space="preserve">, inciso </w:t>
      </w:r>
      <w:r w:rsidR="007010AA" w:rsidRPr="00A1147B">
        <w:rPr>
          <w:color w:val="auto"/>
          <w:lang w:val="es-ES"/>
        </w:rPr>
        <w:t>2</w:t>
      </w:r>
      <w:r w:rsidR="0075668B">
        <w:rPr>
          <w:color w:val="auto"/>
          <w:lang w:val="es-ES"/>
        </w:rPr>
        <w:t>,</w:t>
      </w:r>
      <w:r w:rsidR="003C5508" w:rsidRPr="003C5508">
        <w:rPr>
          <w:color w:val="auto"/>
          <w:lang w:val="es-ES"/>
        </w:rPr>
        <w:t xml:space="preserve"> </w:t>
      </w:r>
      <w:r w:rsidR="003C5508">
        <w:rPr>
          <w:color w:val="auto"/>
          <w:lang w:val="es-ES"/>
        </w:rPr>
        <w:t>establece que: “</w:t>
      </w:r>
      <w:r w:rsidR="003C5508" w:rsidRPr="001B61E9">
        <w:rPr>
          <w:color w:val="auto"/>
          <w:lang w:val="es-ES"/>
        </w:rPr>
        <w:t xml:space="preserve">la mayoría de edad </w:t>
      </w:r>
      <w:r w:rsidR="003C5508">
        <w:rPr>
          <w:color w:val="auto"/>
          <w:lang w:val="es-ES"/>
        </w:rPr>
        <w:t xml:space="preserve">del ciudadano ecuatoguineano se adquiere a los 18 años.” </w:t>
      </w:r>
      <w:r w:rsidR="00C56F50">
        <w:rPr>
          <w:color w:val="auto"/>
          <w:lang w:val="es-ES"/>
        </w:rPr>
        <w:t>Así</w:t>
      </w:r>
      <w:r w:rsidR="003C5508">
        <w:rPr>
          <w:color w:val="auto"/>
          <w:lang w:val="es-ES"/>
        </w:rPr>
        <w:t xml:space="preserve"> mismo </w:t>
      </w:r>
      <w:r w:rsidR="00C56F50">
        <w:rPr>
          <w:color w:val="auto"/>
          <w:lang w:val="es-ES"/>
        </w:rPr>
        <w:t xml:space="preserve">lo establecen otras disposiciones legales en la materia </w:t>
      </w:r>
      <w:r w:rsidR="00B04C5D">
        <w:rPr>
          <w:color w:val="auto"/>
          <w:lang w:val="es-ES"/>
        </w:rPr>
        <w:t>en vigor</w:t>
      </w:r>
      <w:r w:rsidR="00C56F50">
        <w:rPr>
          <w:color w:val="auto"/>
          <w:lang w:val="es-ES"/>
        </w:rPr>
        <w:t xml:space="preserve">, de </w:t>
      </w:r>
      <w:r w:rsidR="0075668B">
        <w:rPr>
          <w:color w:val="auto"/>
          <w:lang w:val="es-ES"/>
        </w:rPr>
        <w:t xml:space="preserve">conformidad </w:t>
      </w:r>
      <w:r w:rsidR="0075668B" w:rsidRPr="001B61E9">
        <w:rPr>
          <w:color w:val="auto"/>
          <w:lang w:val="es-ES"/>
        </w:rPr>
        <w:t xml:space="preserve">con la </w:t>
      </w:r>
      <w:r w:rsidR="004D643F">
        <w:rPr>
          <w:color w:val="auto"/>
          <w:lang w:val="es-ES"/>
        </w:rPr>
        <w:t>CDN</w:t>
      </w:r>
      <w:r w:rsidR="0075668B" w:rsidRPr="001B61E9">
        <w:rPr>
          <w:color w:val="auto"/>
          <w:lang w:val="es-ES"/>
        </w:rPr>
        <w:t>.</w:t>
      </w:r>
    </w:p>
    <w:p w:rsidR="002B3F5B" w:rsidRDefault="002C6E1A" w:rsidP="00C56F50">
      <w:pPr>
        <w:pStyle w:val="Default"/>
        <w:numPr>
          <w:ilvl w:val="0"/>
          <w:numId w:val="4"/>
        </w:numPr>
        <w:jc w:val="both"/>
        <w:rPr>
          <w:color w:val="auto"/>
          <w:lang w:val="es-ES"/>
        </w:rPr>
      </w:pPr>
      <w:r>
        <w:rPr>
          <w:color w:val="auto"/>
          <w:lang w:val="es-ES"/>
        </w:rPr>
        <w:t>La Ley General de Educación y</w:t>
      </w:r>
    </w:p>
    <w:p w:rsidR="00A1147B" w:rsidRDefault="002B3F5B" w:rsidP="00C56F50">
      <w:pPr>
        <w:pStyle w:val="Default"/>
        <w:numPr>
          <w:ilvl w:val="0"/>
          <w:numId w:val="4"/>
        </w:numPr>
        <w:jc w:val="both"/>
        <w:rPr>
          <w:color w:val="auto"/>
          <w:lang w:val="es-ES"/>
        </w:rPr>
      </w:pPr>
      <w:r>
        <w:rPr>
          <w:color w:val="auto"/>
          <w:lang w:val="es-ES"/>
        </w:rPr>
        <w:t>E</w:t>
      </w:r>
      <w:r w:rsidR="002C6E1A">
        <w:rPr>
          <w:color w:val="auto"/>
          <w:lang w:val="es-ES"/>
        </w:rPr>
        <w:t xml:space="preserve">l Código </w:t>
      </w:r>
      <w:r w:rsidR="00C56F50">
        <w:rPr>
          <w:color w:val="auto"/>
          <w:lang w:val="es-ES"/>
        </w:rPr>
        <w:t>Penal</w:t>
      </w:r>
      <w:r w:rsidR="00A1147B">
        <w:rPr>
          <w:color w:val="auto"/>
          <w:lang w:val="es-ES"/>
        </w:rPr>
        <w:t>.</w:t>
      </w:r>
    </w:p>
    <w:p w:rsidR="0075668B" w:rsidRPr="001B61E9" w:rsidRDefault="0075668B" w:rsidP="0075668B">
      <w:pPr>
        <w:pStyle w:val="Default"/>
        <w:jc w:val="both"/>
        <w:rPr>
          <w:color w:val="auto"/>
          <w:lang w:val="es-ES"/>
        </w:rPr>
      </w:pPr>
    </w:p>
    <w:p w:rsidR="00C8488B" w:rsidRPr="00A0635E" w:rsidRDefault="000F1E3D" w:rsidP="00964B71">
      <w:pPr>
        <w:pStyle w:val="Default"/>
        <w:jc w:val="both"/>
        <w:rPr>
          <w:color w:val="auto"/>
          <w:lang w:val="es-ES"/>
        </w:rPr>
      </w:pPr>
      <w:r>
        <w:rPr>
          <w:color w:val="auto"/>
          <w:lang w:val="es-ES"/>
        </w:rPr>
        <w:t>9</w:t>
      </w:r>
      <w:r w:rsidR="009739E8">
        <w:rPr>
          <w:color w:val="auto"/>
          <w:lang w:val="es-ES"/>
        </w:rPr>
        <w:t>3</w:t>
      </w:r>
      <w:r w:rsidR="00E21D7D">
        <w:rPr>
          <w:color w:val="auto"/>
          <w:lang w:val="es-ES"/>
        </w:rPr>
        <w:t>.</w:t>
      </w:r>
      <w:r w:rsidR="00E21D7D">
        <w:rPr>
          <w:color w:val="auto"/>
          <w:lang w:val="es-ES"/>
        </w:rPr>
        <w:tab/>
      </w:r>
      <w:r w:rsidR="0075668B">
        <w:rPr>
          <w:color w:val="auto"/>
          <w:lang w:val="es-ES"/>
        </w:rPr>
        <w:t xml:space="preserve">Por otra parte, </w:t>
      </w:r>
      <w:r w:rsidR="0075668B" w:rsidRPr="001B61E9">
        <w:rPr>
          <w:color w:val="auto"/>
          <w:lang w:val="es-ES"/>
        </w:rPr>
        <w:t>Guinea Ecuatorial está tomando las medidas necesarias para prevenir los m</w:t>
      </w:r>
      <w:r w:rsidR="0075668B" w:rsidRPr="002C6E1A">
        <w:rPr>
          <w:color w:val="auto"/>
          <w:lang w:val="es-ES"/>
        </w:rPr>
        <w:t>atrimonios forzados y/o precoces. Dichas medidas incluyen, entre otras:</w:t>
      </w:r>
      <w:r w:rsidR="00487D62" w:rsidRPr="002C6E1A">
        <w:rPr>
          <w:color w:val="auto"/>
          <w:lang w:val="es-ES"/>
        </w:rPr>
        <w:t xml:space="preserve"> </w:t>
      </w:r>
      <w:r w:rsidR="00770C0B" w:rsidRPr="002C6E1A">
        <w:rPr>
          <w:color w:val="auto"/>
          <w:lang w:val="es-ES"/>
        </w:rPr>
        <w:t xml:space="preserve">la sensibilización a los padres y </w:t>
      </w:r>
      <w:r w:rsidR="00487D62" w:rsidRPr="002C6E1A">
        <w:rPr>
          <w:color w:val="auto"/>
          <w:lang w:val="es-ES"/>
        </w:rPr>
        <w:t xml:space="preserve">tutores, </w:t>
      </w:r>
      <w:r w:rsidR="00770C0B" w:rsidRPr="002C6E1A">
        <w:rPr>
          <w:color w:val="auto"/>
          <w:lang w:val="es-ES"/>
        </w:rPr>
        <w:t>las escuelas y al personal judicial</w:t>
      </w:r>
      <w:r w:rsidR="005E3AF7" w:rsidRPr="002C6E1A">
        <w:rPr>
          <w:color w:val="auto"/>
          <w:lang w:val="es-ES"/>
        </w:rPr>
        <w:t>; el p</w:t>
      </w:r>
      <w:r w:rsidR="00770C0B" w:rsidRPr="002C6E1A">
        <w:rPr>
          <w:color w:val="auto"/>
          <w:lang w:val="es-ES"/>
        </w:rPr>
        <w:t xml:space="preserve">royecto de Ley sobre Matrimonios Consuetudinarios y el Proyecto de </w:t>
      </w:r>
      <w:r w:rsidR="005F6D95" w:rsidRPr="002C6E1A">
        <w:rPr>
          <w:color w:val="auto"/>
          <w:lang w:val="es-ES"/>
        </w:rPr>
        <w:t>Código de</w:t>
      </w:r>
      <w:r w:rsidR="002B3F5B">
        <w:rPr>
          <w:color w:val="auto"/>
          <w:lang w:val="es-ES"/>
        </w:rPr>
        <w:t xml:space="preserve"> las</w:t>
      </w:r>
      <w:r w:rsidR="005F6D95" w:rsidRPr="002C6E1A">
        <w:rPr>
          <w:color w:val="auto"/>
          <w:lang w:val="es-ES"/>
        </w:rPr>
        <w:t xml:space="preserve"> Persona</w:t>
      </w:r>
      <w:r w:rsidR="002B3F5B">
        <w:rPr>
          <w:color w:val="auto"/>
          <w:lang w:val="es-ES"/>
        </w:rPr>
        <w:t>s</w:t>
      </w:r>
      <w:r w:rsidR="005F6D95" w:rsidRPr="002C6E1A">
        <w:rPr>
          <w:color w:val="auto"/>
          <w:lang w:val="es-ES"/>
        </w:rPr>
        <w:t xml:space="preserve"> y Familia</w:t>
      </w:r>
      <w:r w:rsidR="005E3AF7" w:rsidRPr="002C6E1A">
        <w:rPr>
          <w:color w:val="auto"/>
          <w:lang w:val="es-ES"/>
        </w:rPr>
        <w:t>.</w:t>
      </w:r>
      <w:r w:rsidR="0075668B" w:rsidRPr="002C6E1A">
        <w:rPr>
          <w:color w:val="auto"/>
          <w:lang w:val="es-ES"/>
        </w:rPr>
        <w:t xml:space="preserve"> </w:t>
      </w:r>
    </w:p>
    <w:p w:rsidR="008226A1" w:rsidRDefault="00F35672" w:rsidP="00964B71">
      <w:pPr>
        <w:pStyle w:val="Default"/>
        <w:jc w:val="both"/>
        <w:rPr>
          <w:b/>
          <w:color w:val="auto"/>
          <w:lang w:val="es-ES"/>
        </w:rPr>
      </w:pPr>
      <w:r>
        <w:rPr>
          <w:b/>
          <w:color w:val="auto"/>
          <w:lang w:val="es-ES"/>
        </w:rPr>
        <w:t>4</w:t>
      </w:r>
      <w:r w:rsidR="008226A1" w:rsidRPr="008226A1">
        <w:rPr>
          <w:b/>
          <w:color w:val="auto"/>
          <w:lang w:val="es-ES"/>
        </w:rPr>
        <w:t>.3</w:t>
      </w:r>
      <w:r w:rsidR="008226A1" w:rsidRPr="008226A1">
        <w:rPr>
          <w:b/>
          <w:color w:val="auto"/>
          <w:lang w:val="es-ES"/>
        </w:rPr>
        <w:tab/>
        <w:t>PRINCIPIOS GENERALES</w:t>
      </w:r>
    </w:p>
    <w:p w:rsidR="008226A1" w:rsidRDefault="008226A1" w:rsidP="00964B71">
      <w:pPr>
        <w:pStyle w:val="Default"/>
        <w:jc w:val="both"/>
        <w:rPr>
          <w:b/>
          <w:color w:val="auto"/>
          <w:lang w:val="es-ES"/>
        </w:rPr>
      </w:pPr>
    </w:p>
    <w:p w:rsidR="00DE5F41" w:rsidRDefault="00DE5F41" w:rsidP="00964B71">
      <w:pPr>
        <w:pStyle w:val="Default"/>
        <w:jc w:val="both"/>
        <w:rPr>
          <w:b/>
          <w:color w:val="auto"/>
          <w:lang w:val="es-ES"/>
        </w:rPr>
      </w:pPr>
    </w:p>
    <w:p w:rsidR="009370A1" w:rsidRPr="001C366A" w:rsidRDefault="009370A1" w:rsidP="009370A1">
      <w:pPr>
        <w:pStyle w:val="Default"/>
        <w:jc w:val="both"/>
        <w:rPr>
          <w:b/>
          <w:color w:val="auto"/>
          <w:lang w:val="es-ES"/>
        </w:rPr>
      </w:pPr>
      <w:r>
        <w:rPr>
          <w:b/>
          <w:color w:val="auto"/>
          <w:lang w:val="es-ES"/>
        </w:rPr>
        <w:tab/>
      </w:r>
      <w:r w:rsidRPr="009461EE">
        <w:rPr>
          <w:b/>
          <w:color w:val="auto"/>
          <w:lang w:val="es-ES"/>
        </w:rPr>
        <w:t>a)</w:t>
      </w:r>
      <w:r w:rsidRPr="009461EE">
        <w:rPr>
          <w:b/>
          <w:color w:val="auto"/>
          <w:lang w:val="es-ES"/>
        </w:rPr>
        <w:tab/>
        <w:t xml:space="preserve">El </w:t>
      </w:r>
      <w:r w:rsidR="00A51C6C" w:rsidRPr="009461EE">
        <w:rPr>
          <w:b/>
          <w:color w:val="auto"/>
          <w:lang w:val="es-ES"/>
        </w:rPr>
        <w:t>derecho a la</w:t>
      </w:r>
      <w:r w:rsidRPr="009461EE">
        <w:rPr>
          <w:b/>
          <w:color w:val="auto"/>
          <w:lang w:val="es-ES"/>
        </w:rPr>
        <w:t xml:space="preserve"> no discriminación (</w:t>
      </w:r>
      <w:r w:rsidR="00C06050" w:rsidRPr="009461EE">
        <w:rPr>
          <w:b/>
          <w:color w:val="auto"/>
          <w:lang w:val="es-ES"/>
        </w:rPr>
        <w:t>C</w:t>
      </w:r>
      <w:r w:rsidRPr="009461EE">
        <w:rPr>
          <w:b/>
          <w:color w:val="auto"/>
          <w:lang w:val="es-ES"/>
        </w:rPr>
        <w:t>R</w:t>
      </w:r>
      <w:r w:rsidR="00C06050" w:rsidRPr="009461EE">
        <w:rPr>
          <w:b/>
          <w:color w:val="auto"/>
          <w:lang w:val="es-ES"/>
        </w:rPr>
        <w:t>C</w:t>
      </w:r>
      <w:r w:rsidR="00C06050">
        <w:rPr>
          <w:b/>
          <w:color w:val="auto"/>
          <w:lang w:val="es-ES"/>
        </w:rPr>
        <w:t>/C.143</w:t>
      </w:r>
      <w:r w:rsidRPr="001C366A">
        <w:rPr>
          <w:b/>
          <w:color w:val="auto"/>
          <w:lang w:val="es-ES"/>
        </w:rPr>
        <w:t xml:space="preserve"> Párrafo</w:t>
      </w:r>
      <w:r>
        <w:rPr>
          <w:b/>
          <w:color w:val="auto"/>
          <w:lang w:val="es-ES"/>
        </w:rPr>
        <w:t>s</w:t>
      </w:r>
      <w:r w:rsidRPr="001C366A">
        <w:rPr>
          <w:b/>
          <w:color w:val="auto"/>
          <w:lang w:val="es-ES"/>
        </w:rPr>
        <w:t xml:space="preserve"> 335 y 336)</w:t>
      </w:r>
    </w:p>
    <w:p w:rsidR="009370A1" w:rsidRPr="001B61E9" w:rsidRDefault="009370A1" w:rsidP="009370A1">
      <w:pPr>
        <w:pStyle w:val="Default"/>
        <w:jc w:val="both"/>
        <w:rPr>
          <w:color w:val="auto"/>
          <w:lang w:val="es-ES"/>
        </w:rPr>
      </w:pPr>
    </w:p>
    <w:p w:rsidR="009370A1" w:rsidRPr="001B61E9" w:rsidRDefault="000F1E3D" w:rsidP="009370A1">
      <w:pPr>
        <w:pStyle w:val="Default"/>
        <w:jc w:val="both"/>
        <w:rPr>
          <w:color w:val="auto"/>
          <w:lang w:val="es-ES"/>
        </w:rPr>
      </w:pPr>
      <w:r>
        <w:rPr>
          <w:color w:val="auto"/>
          <w:lang w:val="es-ES"/>
        </w:rPr>
        <w:t>9</w:t>
      </w:r>
      <w:r w:rsidR="009739E8">
        <w:rPr>
          <w:color w:val="auto"/>
          <w:lang w:val="es-ES"/>
        </w:rPr>
        <w:t>4</w:t>
      </w:r>
      <w:r w:rsidR="00E21D7D">
        <w:rPr>
          <w:color w:val="auto"/>
          <w:lang w:val="es-ES"/>
        </w:rPr>
        <w:t>.</w:t>
      </w:r>
      <w:r w:rsidR="00E21D7D">
        <w:rPr>
          <w:color w:val="auto"/>
          <w:lang w:val="es-ES"/>
        </w:rPr>
        <w:tab/>
      </w:r>
      <w:r w:rsidR="009370A1" w:rsidRPr="001B61E9">
        <w:rPr>
          <w:color w:val="auto"/>
          <w:lang w:val="es-ES"/>
        </w:rPr>
        <w:t xml:space="preserve">La Ley Fundamental de Guinea Ecuatorial, en su </w:t>
      </w:r>
      <w:r w:rsidR="008A0B94">
        <w:rPr>
          <w:color w:val="auto"/>
          <w:lang w:val="es-ES"/>
        </w:rPr>
        <w:t>A</w:t>
      </w:r>
      <w:r w:rsidR="009370A1" w:rsidRPr="001B61E9">
        <w:rPr>
          <w:color w:val="auto"/>
          <w:lang w:val="es-ES"/>
        </w:rPr>
        <w:t xml:space="preserve">rtículo 15 </w:t>
      </w:r>
      <w:r w:rsidR="00FF3FDD">
        <w:rPr>
          <w:color w:val="auto"/>
          <w:lang w:val="es-ES"/>
        </w:rPr>
        <w:t>establece qu</w:t>
      </w:r>
      <w:r w:rsidR="009370A1" w:rsidRPr="001B61E9">
        <w:rPr>
          <w:color w:val="auto"/>
          <w:lang w:val="es-ES"/>
        </w:rPr>
        <w:t xml:space="preserve">e: “Cualquier acto de parcialidad o discriminación, debidamente constatado por motivos tribales, étnicos, sexo, religiosos, sociales, políticos, corrupción u otros análogos, son punibles y/o castigados por la Ley”. </w:t>
      </w:r>
    </w:p>
    <w:p w:rsidR="009370A1" w:rsidRPr="001B61E9" w:rsidRDefault="009370A1" w:rsidP="009370A1">
      <w:pPr>
        <w:pStyle w:val="Default"/>
        <w:jc w:val="both"/>
        <w:rPr>
          <w:color w:val="auto"/>
          <w:lang w:val="es-ES"/>
        </w:rPr>
      </w:pPr>
    </w:p>
    <w:p w:rsidR="009370A1" w:rsidRPr="001B61E9" w:rsidRDefault="000F1E3D" w:rsidP="009370A1">
      <w:pPr>
        <w:pStyle w:val="Default"/>
        <w:jc w:val="both"/>
        <w:rPr>
          <w:color w:val="auto"/>
          <w:lang w:val="es-ES"/>
        </w:rPr>
      </w:pPr>
      <w:r>
        <w:rPr>
          <w:color w:val="auto"/>
          <w:lang w:val="es-ES"/>
        </w:rPr>
        <w:t>9</w:t>
      </w:r>
      <w:r w:rsidR="009739E8">
        <w:rPr>
          <w:color w:val="auto"/>
          <w:lang w:val="es-ES"/>
        </w:rPr>
        <w:t>5</w:t>
      </w:r>
      <w:r w:rsidR="00E21D7D">
        <w:rPr>
          <w:color w:val="auto"/>
          <w:lang w:val="es-ES"/>
        </w:rPr>
        <w:t>.</w:t>
      </w:r>
      <w:r w:rsidR="00E21D7D">
        <w:rPr>
          <w:color w:val="auto"/>
          <w:lang w:val="es-ES"/>
        </w:rPr>
        <w:tab/>
      </w:r>
      <w:r w:rsidR="00FF3FDD">
        <w:rPr>
          <w:color w:val="auto"/>
          <w:lang w:val="es-ES"/>
        </w:rPr>
        <w:t>Para l</w:t>
      </w:r>
      <w:r w:rsidR="009370A1">
        <w:rPr>
          <w:color w:val="auto"/>
          <w:lang w:val="es-ES"/>
        </w:rPr>
        <w:t xml:space="preserve">a implementación </w:t>
      </w:r>
      <w:r w:rsidR="009370A1" w:rsidRPr="001B61E9">
        <w:rPr>
          <w:color w:val="auto"/>
          <w:lang w:val="es-ES"/>
        </w:rPr>
        <w:t xml:space="preserve">de esta voluntad constitucional </w:t>
      </w:r>
      <w:r w:rsidR="00FF3FDD">
        <w:rPr>
          <w:color w:val="auto"/>
          <w:lang w:val="es-ES"/>
        </w:rPr>
        <w:t xml:space="preserve">el Gobierno de </w:t>
      </w:r>
      <w:r w:rsidR="009461EE">
        <w:rPr>
          <w:color w:val="auto"/>
          <w:lang w:val="es-ES"/>
        </w:rPr>
        <w:t>GE</w:t>
      </w:r>
      <w:r w:rsidR="00FF3FDD">
        <w:rPr>
          <w:color w:val="auto"/>
          <w:lang w:val="es-ES"/>
        </w:rPr>
        <w:t xml:space="preserve"> </w:t>
      </w:r>
      <w:r w:rsidR="009370A1" w:rsidRPr="001B61E9">
        <w:rPr>
          <w:color w:val="auto"/>
          <w:lang w:val="es-ES"/>
        </w:rPr>
        <w:t xml:space="preserve">ha llevado a cabo </w:t>
      </w:r>
      <w:r w:rsidR="00FF3FDD">
        <w:rPr>
          <w:color w:val="auto"/>
          <w:lang w:val="es-ES"/>
        </w:rPr>
        <w:t>las siguientes actividades</w:t>
      </w:r>
      <w:r w:rsidR="009370A1" w:rsidRPr="001B61E9">
        <w:rPr>
          <w:color w:val="auto"/>
          <w:lang w:val="es-ES"/>
        </w:rPr>
        <w:t xml:space="preserve">: </w:t>
      </w:r>
    </w:p>
    <w:p w:rsidR="009370A1" w:rsidRPr="0075047E" w:rsidRDefault="009370A1" w:rsidP="009370A1">
      <w:pPr>
        <w:pStyle w:val="Default"/>
        <w:jc w:val="both"/>
        <w:rPr>
          <w:color w:val="auto"/>
          <w:lang w:val="es-ES"/>
        </w:rPr>
      </w:pPr>
    </w:p>
    <w:p w:rsidR="009370A1" w:rsidRDefault="009370A1" w:rsidP="00641C1C">
      <w:pPr>
        <w:pStyle w:val="Default"/>
        <w:numPr>
          <w:ilvl w:val="0"/>
          <w:numId w:val="4"/>
        </w:numPr>
        <w:jc w:val="both"/>
        <w:rPr>
          <w:color w:val="auto"/>
          <w:lang w:val="es-ES"/>
        </w:rPr>
      </w:pPr>
      <w:r w:rsidRPr="00A51C6C">
        <w:rPr>
          <w:color w:val="auto"/>
          <w:lang w:val="es-ES"/>
        </w:rPr>
        <w:t>La promulgación de la Ley General de Educación, Nº 5/</w:t>
      </w:r>
      <w:r w:rsidR="004D12AB" w:rsidRPr="00A51C6C">
        <w:rPr>
          <w:color w:val="auto"/>
          <w:lang w:val="es-ES"/>
        </w:rPr>
        <w:t xml:space="preserve">1995, modificada en </w:t>
      </w:r>
      <w:r w:rsidRPr="00A51C6C">
        <w:rPr>
          <w:color w:val="auto"/>
          <w:lang w:val="es-ES"/>
        </w:rPr>
        <w:t>2007,</w:t>
      </w:r>
      <w:r w:rsidR="003C2C16" w:rsidRPr="00A51C6C">
        <w:rPr>
          <w:color w:val="FF0000"/>
          <w:lang w:val="es-ES"/>
        </w:rPr>
        <w:t xml:space="preserve"> </w:t>
      </w:r>
      <w:r w:rsidRPr="00A51C6C">
        <w:rPr>
          <w:color w:val="auto"/>
          <w:lang w:val="es-ES"/>
        </w:rPr>
        <w:t xml:space="preserve">que establece la obligatoriedad </w:t>
      </w:r>
      <w:r w:rsidR="00A51C6C" w:rsidRPr="00A51C6C">
        <w:rPr>
          <w:color w:val="auto"/>
          <w:lang w:val="es-ES"/>
        </w:rPr>
        <w:t xml:space="preserve">y gratuidad </w:t>
      </w:r>
      <w:r w:rsidRPr="00A51C6C">
        <w:rPr>
          <w:color w:val="auto"/>
          <w:lang w:val="es-ES"/>
        </w:rPr>
        <w:t xml:space="preserve">de la Educación Primaria en todo el ámbito nacional. </w:t>
      </w:r>
    </w:p>
    <w:p w:rsidR="00274D0C" w:rsidRPr="00274D0C" w:rsidRDefault="009461EE" w:rsidP="00274D0C">
      <w:pPr>
        <w:pStyle w:val="Default"/>
        <w:numPr>
          <w:ilvl w:val="0"/>
          <w:numId w:val="4"/>
        </w:numPr>
        <w:jc w:val="both"/>
        <w:rPr>
          <w:color w:val="auto"/>
          <w:lang w:val="es-ES"/>
        </w:rPr>
      </w:pPr>
      <w:r>
        <w:rPr>
          <w:color w:val="auto"/>
          <w:lang w:val="es-ES"/>
        </w:rPr>
        <w:t>PNDES</w:t>
      </w:r>
      <w:r w:rsidR="00274D0C" w:rsidRPr="006A23B5">
        <w:rPr>
          <w:color w:val="auto"/>
          <w:lang w:val="es-ES"/>
        </w:rPr>
        <w:t xml:space="preserve"> prevé en su Objetivo Estratégico número 3, del capítulo III, </w:t>
      </w:r>
      <w:r w:rsidR="00274D0C">
        <w:rPr>
          <w:color w:val="auto"/>
          <w:lang w:val="es-ES"/>
        </w:rPr>
        <w:t xml:space="preserve">la eliminación de </w:t>
      </w:r>
      <w:r w:rsidR="00274D0C" w:rsidRPr="006A23B5">
        <w:rPr>
          <w:color w:val="auto"/>
          <w:lang w:val="es-ES"/>
        </w:rPr>
        <w:t xml:space="preserve">las disparidades de género para un acceso equitativo a la educación y a la formación. Este objetivo se está implementando mediante el </w:t>
      </w:r>
      <w:r w:rsidR="00274D0C">
        <w:rPr>
          <w:color w:val="auto"/>
          <w:lang w:val="es-ES"/>
        </w:rPr>
        <w:t xml:space="preserve">Programa Nacional de </w:t>
      </w:r>
      <w:r w:rsidR="00274D0C" w:rsidRPr="006A23B5">
        <w:rPr>
          <w:color w:val="auto"/>
          <w:lang w:val="es-ES"/>
        </w:rPr>
        <w:t>Educación de Mujeres adultas</w:t>
      </w:r>
      <w:r w:rsidR="00274D0C">
        <w:rPr>
          <w:color w:val="auto"/>
          <w:lang w:val="es-ES"/>
        </w:rPr>
        <w:t>, jóvenes</w:t>
      </w:r>
      <w:r w:rsidR="00274D0C" w:rsidRPr="006A23B5">
        <w:rPr>
          <w:color w:val="auto"/>
          <w:lang w:val="es-ES"/>
        </w:rPr>
        <w:t xml:space="preserve"> y adolescentes</w:t>
      </w:r>
      <w:r w:rsidR="00274D0C">
        <w:rPr>
          <w:color w:val="auto"/>
          <w:lang w:val="es-ES"/>
        </w:rPr>
        <w:t xml:space="preserve"> y a través de charlas de sensibilización a los padres y tutores. </w:t>
      </w:r>
    </w:p>
    <w:p w:rsidR="009370A1" w:rsidRPr="0075047E" w:rsidRDefault="009370A1" w:rsidP="009370A1">
      <w:pPr>
        <w:pStyle w:val="Default"/>
        <w:jc w:val="both"/>
        <w:rPr>
          <w:color w:val="auto"/>
          <w:lang w:val="es-ES"/>
        </w:rPr>
      </w:pPr>
    </w:p>
    <w:p w:rsidR="009370A1" w:rsidRPr="001B61E9" w:rsidRDefault="009370A1" w:rsidP="00641C1C">
      <w:pPr>
        <w:pStyle w:val="Default"/>
        <w:numPr>
          <w:ilvl w:val="0"/>
          <w:numId w:val="4"/>
        </w:numPr>
        <w:jc w:val="both"/>
        <w:rPr>
          <w:color w:val="auto"/>
          <w:lang w:val="es-ES"/>
        </w:rPr>
      </w:pPr>
      <w:r w:rsidRPr="001B61E9">
        <w:rPr>
          <w:color w:val="auto"/>
          <w:lang w:val="es-ES"/>
        </w:rPr>
        <w:t xml:space="preserve">La </w:t>
      </w:r>
      <w:r w:rsidR="00544666">
        <w:rPr>
          <w:color w:val="auto"/>
          <w:lang w:val="es-ES"/>
        </w:rPr>
        <w:t xml:space="preserve">construcción y </w:t>
      </w:r>
      <w:r w:rsidRPr="001B61E9">
        <w:rPr>
          <w:color w:val="auto"/>
          <w:lang w:val="es-ES"/>
        </w:rPr>
        <w:t xml:space="preserve">puesta en marcha </w:t>
      </w:r>
      <w:r w:rsidR="00A414DB">
        <w:rPr>
          <w:color w:val="auto"/>
          <w:lang w:val="es-ES"/>
        </w:rPr>
        <w:t xml:space="preserve">en 2012 </w:t>
      </w:r>
      <w:r w:rsidRPr="001B61E9">
        <w:rPr>
          <w:color w:val="auto"/>
          <w:lang w:val="es-ES"/>
        </w:rPr>
        <w:t>de una escuela para niños</w:t>
      </w:r>
      <w:r w:rsidR="009461EE">
        <w:rPr>
          <w:color w:val="auto"/>
          <w:lang w:val="es-ES"/>
        </w:rPr>
        <w:t>/</w:t>
      </w:r>
      <w:r w:rsidRPr="001B61E9">
        <w:rPr>
          <w:color w:val="auto"/>
          <w:lang w:val="es-ES"/>
        </w:rPr>
        <w:t>as sordo</w:t>
      </w:r>
      <w:r w:rsidR="00A76FBD">
        <w:rPr>
          <w:color w:val="auto"/>
          <w:lang w:val="es-ES"/>
        </w:rPr>
        <w:t>/</w:t>
      </w:r>
      <w:r w:rsidRPr="001B61E9">
        <w:rPr>
          <w:color w:val="auto"/>
          <w:lang w:val="es-ES"/>
        </w:rPr>
        <w:t>mudos</w:t>
      </w:r>
      <w:r w:rsidR="00770C0B">
        <w:rPr>
          <w:color w:val="auto"/>
          <w:lang w:val="es-ES"/>
        </w:rPr>
        <w:t xml:space="preserve"> en </w:t>
      </w:r>
      <w:r w:rsidR="006A23B5">
        <w:rPr>
          <w:color w:val="auto"/>
          <w:lang w:val="es-ES"/>
        </w:rPr>
        <w:t xml:space="preserve">el poblado de </w:t>
      </w:r>
      <w:r w:rsidR="00BA44C3">
        <w:rPr>
          <w:color w:val="auto"/>
          <w:lang w:val="es-ES"/>
        </w:rPr>
        <w:t xml:space="preserve">Adjab, </w:t>
      </w:r>
      <w:r w:rsidR="00A414DB">
        <w:rPr>
          <w:color w:val="auto"/>
          <w:lang w:val="es-ES"/>
        </w:rPr>
        <w:t xml:space="preserve">distrito de </w:t>
      </w:r>
      <w:r w:rsidR="00770C0B">
        <w:rPr>
          <w:color w:val="auto"/>
          <w:lang w:val="es-ES"/>
        </w:rPr>
        <w:t xml:space="preserve">Bata. </w:t>
      </w:r>
    </w:p>
    <w:p w:rsidR="009461EE" w:rsidRDefault="009461EE" w:rsidP="006A23B5">
      <w:pPr>
        <w:pStyle w:val="Default"/>
        <w:jc w:val="both"/>
        <w:rPr>
          <w:color w:val="auto"/>
          <w:lang w:val="es-ES"/>
        </w:rPr>
      </w:pPr>
    </w:p>
    <w:p w:rsidR="00E074B4" w:rsidRPr="006A23B5" w:rsidRDefault="00E074B4" w:rsidP="006A23B5">
      <w:pPr>
        <w:pStyle w:val="Default"/>
        <w:jc w:val="both"/>
        <w:rPr>
          <w:color w:val="auto"/>
          <w:lang w:val="es-ES"/>
        </w:rPr>
      </w:pPr>
    </w:p>
    <w:p w:rsidR="009370A1" w:rsidRPr="001B61E9" w:rsidRDefault="009370A1" w:rsidP="009370A1">
      <w:pPr>
        <w:pStyle w:val="Default"/>
        <w:ind w:left="720"/>
        <w:jc w:val="both"/>
        <w:rPr>
          <w:color w:val="auto"/>
          <w:lang w:val="es-ES"/>
        </w:rPr>
      </w:pPr>
      <w:r>
        <w:rPr>
          <w:b/>
          <w:bCs/>
          <w:color w:val="auto"/>
          <w:lang w:val="es-ES"/>
        </w:rPr>
        <w:t>b)</w:t>
      </w:r>
      <w:r>
        <w:rPr>
          <w:b/>
          <w:bCs/>
          <w:color w:val="auto"/>
          <w:lang w:val="es-ES"/>
        </w:rPr>
        <w:tab/>
        <w:t xml:space="preserve">El interés superior del niño </w:t>
      </w:r>
      <w:r w:rsidRPr="001B61E9">
        <w:rPr>
          <w:b/>
          <w:bCs/>
          <w:color w:val="auto"/>
          <w:lang w:val="es-ES"/>
        </w:rPr>
        <w:t>(</w:t>
      </w:r>
      <w:r w:rsidR="00C06050">
        <w:rPr>
          <w:b/>
          <w:bCs/>
          <w:color w:val="auto"/>
          <w:lang w:val="es-ES"/>
        </w:rPr>
        <w:t>C</w:t>
      </w:r>
      <w:r>
        <w:rPr>
          <w:b/>
          <w:bCs/>
          <w:color w:val="auto"/>
          <w:lang w:val="es-ES"/>
        </w:rPr>
        <w:t>R</w:t>
      </w:r>
      <w:r w:rsidR="00C06050">
        <w:rPr>
          <w:b/>
          <w:bCs/>
          <w:color w:val="auto"/>
          <w:lang w:val="es-ES"/>
        </w:rPr>
        <w:t>C/C.143</w:t>
      </w:r>
      <w:r w:rsidRPr="001B61E9">
        <w:rPr>
          <w:b/>
          <w:bCs/>
          <w:color w:val="auto"/>
          <w:lang w:val="es-ES"/>
        </w:rPr>
        <w:t xml:space="preserve"> </w:t>
      </w:r>
      <w:r>
        <w:rPr>
          <w:b/>
          <w:bCs/>
          <w:color w:val="auto"/>
          <w:lang w:val="es-ES"/>
        </w:rPr>
        <w:t>P</w:t>
      </w:r>
      <w:r w:rsidRPr="001B61E9">
        <w:rPr>
          <w:b/>
          <w:bCs/>
          <w:color w:val="auto"/>
          <w:lang w:val="es-ES"/>
        </w:rPr>
        <w:t xml:space="preserve">árrafo </w:t>
      </w:r>
      <w:r>
        <w:rPr>
          <w:b/>
          <w:bCs/>
          <w:color w:val="auto"/>
          <w:lang w:val="es-ES"/>
        </w:rPr>
        <w:t>N</w:t>
      </w:r>
      <w:r w:rsidRPr="001B61E9">
        <w:rPr>
          <w:b/>
          <w:bCs/>
          <w:color w:val="auto"/>
          <w:lang w:val="es-ES"/>
        </w:rPr>
        <w:t xml:space="preserve">° </w:t>
      </w:r>
      <w:r>
        <w:rPr>
          <w:b/>
          <w:bCs/>
          <w:color w:val="auto"/>
          <w:lang w:val="es-ES"/>
        </w:rPr>
        <w:t>338</w:t>
      </w:r>
      <w:r w:rsidRPr="001B61E9">
        <w:rPr>
          <w:b/>
          <w:bCs/>
          <w:color w:val="auto"/>
          <w:lang w:val="es-ES"/>
        </w:rPr>
        <w:t xml:space="preserve">) </w:t>
      </w:r>
    </w:p>
    <w:p w:rsidR="009370A1" w:rsidRPr="001B61E9" w:rsidRDefault="009370A1" w:rsidP="009370A1">
      <w:pPr>
        <w:pStyle w:val="Default"/>
        <w:jc w:val="both"/>
        <w:rPr>
          <w:color w:val="auto"/>
          <w:lang w:val="es-ES"/>
        </w:rPr>
      </w:pPr>
    </w:p>
    <w:p w:rsidR="009370A1" w:rsidRPr="001B61E9" w:rsidRDefault="00955AF9" w:rsidP="009370A1">
      <w:pPr>
        <w:pStyle w:val="Default"/>
        <w:jc w:val="both"/>
        <w:rPr>
          <w:color w:val="auto"/>
          <w:lang w:val="es-ES"/>
        </w:rPr>
      </w:pPr>
      <w:r>
        <w:rPr>
          <w:color w:val="auto"/>
          <w:lang w:val="es-ES"/>
        </w:rPr>
        <w:t>9</w:t>
      </w:r>
      <w:r w:rsidR="009739E8">
        <w:rPr>
          <w:color w:val="auto"/>
          <w:lang w:val="es-ES"/>
        </w:rPr>
        <w:t>6</w:t>
      </w:r>
      <w:r w:rsidR="00E21D7D">
        <w:rPr>
          <w:color w:val="auto"/>
          <w:lang w:val="es-ES"/>
        </w:rPr>
        <w:t>.</w:t>
      </w:r>
      <w:r w:rsidR="00E21D7D">
        <w:rPr>
          <w:color w:val="auto"/>
          <w:lang w:val="es-ES"/>
        </w:rPr>
        <w:tab/>
      </w:r>
      <w:r w:rsidR="009370A1">
        <w:rPr>
          <w:color w:val="auto"/>
          <w:lang w:val="es-ES"/>
        </w:rPr>
        <w:t>En cumplimiento con este pr</w:t>
      </w:r>
      <w:r w:rsidR="00E03227">
        <w:rPr>
          <w:color w:val="auto"/>
          <w:lang w:val="es-ES"/>
        </w:rPr>
        <w:t>incipio</w:t>
      </w:r>
      <w:r w:rsidR="009370A1">
        <w:rPr>
          <w:color w:val="auto"/>
          <w:lang w:val="es-ES"/>
        </w:rPr>
        <w:t xml:space="preserve">, el Gobierno ha </w:t>
      </w:r>
      <w:r w:rsidR="0035472E">
        <w:rPr>
          <w:color w:val="auto"/>
          <w:lang w:val="es-ES"/>
        </w:rPr>
        <w:t>tomado las siguientes medidas</w:t>
      </w:r>
      <w:r w:rsidR="009370A1" w:rsidRPr="001B61E9">
        <w:rPr>
          <w:color w:val="auto"/>
          <w:lang w:val="es-ES"/>
        </w:rPr>
        <w:t xml:space="preserve">: </w:t>
      </w:r>
    </w:p>
    <w:p w:rsidR="005F6D95" w:rsidRPr="00292575" w:rsidRDefault="005F6D95" w:rsidP="005F6D95">
      <w:pPr>
        <w:pStyle w:val="Default"/>
        <w:ind w:left="720"/>
        <w:jc w:val="both"/>
        <w:rPr>
          <w:color w:val="FF0000"/>
          <w:u w:val="single"/>
          <w:lang w:val="es-ES"/>
        </w:rPr>
      </w:pPr>
    </w:p>
    <w:p w:rsidR="009370A1" w:rsidRDefault="000F26C4" w:rsidP="009370A1">
      <w:pPr>
        <w:pStyle w:val="Default"/>
        <w:numPr>
          <w:ilvl w:val="0"/>
          <w:numId w:val="4"/>
        </w:numPr>
        <w:jc w:val="both"/>
        <w:rPr>
          <w:color w:val="auto"/>
          <w:lang w:val="es-ES"/>
        </w:rPr>
      </w:pPr>
      <w:r>
        <w:rPr>
          <w:color w:val="auto"/>
          <w:lang w:val="es-ES"/>
        </w:rPr>
        <w:t>M</w:t>
      </w:r>
      <w:r w:rsidR="00945C22">
        <w:rPr>
          <w:color w:val="auto"/>
          <w:lang w:val="es-ES"/>
        </w:rPr>
        <w:t>odificación en 2007</w:t>
      </w:r>
      <w:r w:rsidR="00B4429C">
        <w:rPr>
          <w:color w:val="auto"/>
          <w:lang w:val="es-ES"/>
        </w:rPr>
        <w:t>,</w:t>
      </w:r>
      <w:r w:rsidR="00945C22">
        <w:rPr>
          <w:color w:val="auto"/>
          <w:lang w:val="es-ES"/>
        </w:rPr>
        <w:t xml:space="preserve"> </w:t>
      </w:r>
      <w:r w:rsidR="009370A1" w:rsidRPr="009566F2">
        <w:rPr>
          <w:color w:val="auto"/>
          <w:lang w:val="es-ES"/>
        </w:rPr>
        <w:t>de la Ley General de Educación</w:t>
      </w:r>
      <w:r w:rsidR="001F7186" w:rsidRPr="009566F2">
        <w:rPr>
          <w:color w:val="auto"/>
          <w:lang w:val="es-ES"/>
        </w:rPr>
        <w:t xml:space="preserve"> </w:t>
      </w:r>
      <w:r w:rsidR="009566F2" w:rsidRPr="009566F2">
        <w:rPr>
          <w:color w:val="auto"/>
          <w:lang w:val="es-ES"/>
        </w:rPr>
        <w:t>de 1995</w:t>
      </w:r>
      <w:r w:rsidR="00E03227">
        <w:rPr>
          <w:color w:val="auto"/>
          <w:lang w:val="es-ES"/>
        </w:rPr>
        <w:t xml:space="preserve"> estableciendo, entre otras, </w:t>
      </w:r>
      <w:r w:rsidR="001F7186" w:rsidRPr="009566F2">
        <w:rPr>
          <w:color w:val="auto"/>
          <w:lang w:val="es-ES"/>
        </w:rPr>
        <w:t xml:space="preserve">la gratuidad de la </w:t>
      </w:r>
      <w:r w:rsidR="00E03227">
        <w:rPr>
          <w:color w:val="auto"/>
          <w:lang w:val="es-ES"/>
        </w:rPr>
        <w:t>E</w:t>
      </w:r>
      <w:r w:rsidR="001F7186" w:rsidRPr="009566F2">
        <w:rPr>
          <w:color w:val="auto"/>
          <w:lang w:val="es-ES"/>
        </w:rPr>
        <w:t xml:space="preserve">ducación </w:t>
      </w:r>
      <w:r w:rsidR="00E03227">
        <w:rPr>
          <w:color w:val="auto"/>
          <w:lang w:val="es-ES"/>
        </w:rPr>
        <w:t xml:space="preserve">Infantil/Preescolar, así como su integración </w:t>
      </w:r>
      <w:r w:rsidR="009566F2" w:rsidRPr="009566F2">
        <w:rPr>
          <w:color w:val="auto"/>
          <w:lang w:val="es-ES"/>
        </w:rPr>
        <w:t xml:space="preserve">en el </w:t>
      </w:r>
      <w:r w:rsidR="00E03227">
        <w:rPr>
          <w:color w:val="auto"/>
          <w:lang w:val="es-ES"/>
        </w:rPr>
        <w:t>S</w:t>
      </w:r>
      <w:r w:rsidR="009566F2" w:rsidRPr="009566F2">
        <w:rPr>
          <w:color w:val="auto"/>
          <w:lang w:val="es-ES"/>
        </w:rPr>
        <w:t xml:space="preserve">istema </w:t>
      </w:r>
      <w:r w:rsidR="00E03227">
        <w:rPr>
          <w:color w:val="auto"/>
          <w:lang w:val="es-ES"/>
        </w:rPr>
        <w:t>E</w:t>
      </w:r>
      <w:r w:rsidR="009566F2" w:rsidRPr="009566F2">
        <w:rPr>
          <w:color w:val="auto"/>
          <w:lang w:val="es-ES"/>
        </w:rPr>
        <w:t>duc</w:t>
      </w:r>
      <w:r w:rsidR="00945C22">
        <w:rPr>
          <w:color w:val="auto"/>
          <w:lang w:val="es-ES"/>
        </w:rPr>
        <w:t>ativo</w:t>
      </w:r>
      <w:r w:rsidR="009566F2" w:rsidRPr="009566F2">
        <w:rPr>
          <w:color w:val="auto"/>
          <w:lang w:val="es-ES"/>
        </w:rPr>
        <w:t xml:space="preserve"> </w:t>
      </w:r>
      <w:r w:rsidR="00E03227">
        <w:rPr>
          <w:color w:val="auto"/>
          <w:lang w:val="es-ES"/>
        </w:rPr>
        <w:t>N</w:t>
      </w:r>
      <w:r w:rsidR="009566F2" w:rsidRPr="009566F2">
        <w:rPr>
          <w:color w:val="auto"/>
          <w:lang w:val="es-ES"/>
        </w:rPr>
        <w:t xml:space="preserve">acional, creando </w:t>
      </w:r>
      <w:r w:rsidR="00945C22">
        <w:rPr>
          <w:color w:val="auto"/>
          <w:lang w:val="es-ES"/>
        </w:rPr>
        <w:t>en consecuencia</w:t>
      </w:r>
      <w:r w:rsidR="00C62FCB">
        <w:rPr>
          <w:color w:val="auto"/>
          <w:lang w:val="es-ES"/>
        </w:rPr>
        <w:t>,</w:t>
      </w:r>
      <w:r w:rsidR="00945C22">
        <w:rPr>
          <w:color w:val="auto"/>
          <w:lang w:val="es-ES"/>
        </w:rPr>
        <w:t xml:space="preserve"> </w:t>
      </w:r>
      <w:r w:rsidR="009566F2" w:rsidRPr="009566F2">
        <w:rPr>
          <w:color w:val="auto"/>
          <w:lang w:val="es-ES"/>
        </w:rPr>
        <w:t xml:space="preserve">la </w:t>
      </w:r>
      <w:r w:rsidR="00945C22" w:rsidRPr="009566F2">
        <w:rPr>
          <w:color w:val="auto"/>
          <w:lang w:val="es-ES"/>
        </w:rPr>
        <w:t>D</w:t>
      </w:r>
      <w:r w:rsidR="00945C22">
        <w:rPr>
          <w:color w:val="auto"/>
          <w:lang w:val="es-ES"/>
        </w:rPr>
        <w:t xml:space="preserve">irección </w:t>
      </w:r>
      <w:r w:rsidR="009566F2" w:rsidRPr="009566F2">
        <w:rPr>
          <w:color w:val="auto"/>
          <w:lang w:val="es-ES"/>
        </w:rPr>
        <w:t>G</w:t>
      </w:r>
      <w:r w:rsidR="00945C22">
        <w:rPr>
          <w:color w:val="auto"/>
          <w:lang w:val="es-ES"/>
        </w:rPr>
        <w:t>eneral</w:t>
      </w:r>
      <w:r w:rsidR="009566F2" w:rsidRPr="009566F2">
        <w:rPr>
          <w:color w:val="auto"/>
          <w:lang w:val="es-ES"/>
        </w:rPr>
        <w:t xml:space="preserve"> de </w:t>
      </w:r>
      <w:r w:rsidR="00945C22" w:rsidRPr="009566F2">
        <w:rPr>
          <w:color w:val="auto"/>
          <w:lang w:val="es-ES"/>
        </w:rPr>
        <w:t>En</w:t>
      </w:r>
      <w:r w:rsidR="00945C22">
        <w:rPr>
          <w:color w:val="auto"/>
          <w:lang w:val="es-ES"/>
        </w:rPr>
        <w:t>señanza</w:t>
      </w:r>
      <w:r w:rsidR="009566F2">
        <w:rPr>
          <w:color w:val="auto"/>
          <w:lang w:val="es-ES"/>
        </w:rPr>
        <w:t xml:space="preserve"> Infa</w:t>
      </w:r>
      <w:r w:rsidR="009566F2" w:rsidRPr="009566F2">
        <w:rPr>
          <w:color w:val="auto"/>
          <w:lang w:val="es-ES"/>
        </w:rPr>
        <w:t xml:space="preserve">ntil en el </w:t>
      </w:r>
      <w:r w:rsidR="00E03227">
        <w:rPr>
          <w:color w:val="auto"/>
          <w:lang w:val="es-ES"/>
        </w:rPr>
        <w:t xml:space="preserve">seno del </w:t>
      </w:r>
      <w:r w:rsidR="009566F2" w:rsidRPr="009566F2">
        <w:rPr>
          <w:color w:val="auto"/>
          <w:lang w:val="es-ES"/>
        </w:rPr>
        <w:t>Min</w:t>
      </w:r>
      <w:r w:rsidR="00945C22">
        <w:rPr>
          <w:color w:val="auto"/>
          <w:lang w:val="es-ES"/>
        </w:rPr>
        <w:t>isterio</w:t>
      </w:r>
      <w:r w:rsidR="009566F2" w:rsidRPr="009566F2">
        <w:rPr>
          <w:color w:val="auto"/>
          <w:lang w:val="es-ES"/>
        </w:rPr>
        <w:t xml:space="preserve"> </w:t>
      </w:r>
      <w:r w:rsidR="00945C22">
        <w:rPr>
          <w:color w:val="auto"/>
          <w:lang w:val="es-ES"/>
        </w:rPr>
        <w:t>de Educación</w:t>
      </w:r>
      <w:r w:rsidR="00E03227">
        <w:rPr>
          <w:color w:val="auto"/>
          <w:lang w:val="es-ES"/>
        </w:rPr>
        <w:t xml:space="preserve"> y </w:t>
      </w:r>
      <w:r w:rsidR="00B149F9">
        <w:rPr>
          <w:color w:val="auto"/>
          <w:lang w:val="es-ES"/>
        </w:rPr>
        <w:t>Enseñanza</w:t>
      </w:r>
      <w:r w:rsidR="0035472E">
        <w:rPr>
          <w:color w:val="auto"/>
          <w:lang w:val="es-ES"/>
        </w:rPr>
        <w:t xml:space="preserve"> Universitaria</w:t>
      </w:r>
      <w:r w:rsidR="00945C22">
        <w:rPr>
          <w:color w:val="auto"/>
          <w:lang w:val="es-ES"/>
        </w:rPr>
        <w:t>.</w:t>
      </w:r>
      <w:r w:rsidR="009566F2" w:rsidRPr="009566F2">
        <w:rPr>
          <w:color w:val="auto"/>
          <w:lang w:val="es-ES"/>
        </w:rPr>
        <w:t xml:space="preserve">   </w:t>
      </w:r>
    </w:p>
    <w:p w:rsidR="009566F2" w:rsidRPr="00F6659A" w:rsidRDefault="009566F2" w:rsidP="009566F2">
      <w:pPr>
        <w:pStyle w:val="Default"/>
        <w:ind w:left="720"/>
        <w:jc w:val="both"/>
        <w:rPr>
          <w:color w:val="auto"/>
          <w:lang w:val="es-ES"/>
        </w:rPr>
      </w:pPr>
    </w:p>
    <w:p w:rsidR="009370A1" w:rsidRPr="00F6659A" w:rsidRDefault="000F26C4" w:rsidP="00641C1C">
      <w:pPr>
        <w:pStyle w:val="Default"/>
        <w:numPr>
          <w:ilvl w:val="0"/>
          <w:numId w:val="4"/>
        </w:numPr>
        <w:jc w:val="both"/>
        <w:rPr>
          <w:color w:val="auto"/>
          <w:lang w:val="es-ES"/>
        </w:rPr>
      </w:pPr>
      <w:r>
        <w:rPr>
          <w:color w:val="auto"/>
          <w:lang w:val="es-ES"/>
        </w:rPr>
        <w:t xml:space="preserve">Construcción de nuevos centros </w:t>
      </w:r>
      <w:r w:rsidR="009370A1" w:rsidRPr="00F6659A">
        <w:rPr>
          <w:color w:val="auto"/>
          <w:lang w:val="es-ES"/>
        </w:rPr>
        <w:t>de Educación Preescolar y Primaria, que han pasado de 1.098 en el curso escolar 20</w:t>
      </w:r>
      <w:r w:rsidR="00B91EBE">
        <w:rPr>
          <w:color w:val="auto"/>
          <w:lang w:val="es-ES"/>
        </w:rPr>
        <w:t>13</w:t>
      </w:r>
      <w:r w:rsidR="009370A1" w:rsidRPr="00F6659A">
        <w:rPr>
          <w:color w:val="auto"/>
          <w:lang w:val="es-ES"/>
        </w:rPr>
        <w:t>-20</w:t>
      </w:r>
      <w:r w:rsidR="00B91EBE">
        <w:rPr>
          <w:color w:val="auto"/>
          <w:lang w:val="es-ES"/>
        </w:rPr>
        <w:t>14</w:t>
      </w:r>
      <w:r w:rsidR="009370A1" w:rsidRPr="00F6659A">
        <w:rPr>
          <w:color w:val="auto"/>
          <w:lang w:val="es-ES"/>
        </w:rPr>
        <w:t>, a 1.551 en el 20</w:t>
      </w:r>
      <w:r w:rsidR="00B91EBE">
        <w:rPr>
          <w:color w:val="auto"/>
          <w:lang w:val="es-ES"/>
        </w:rPr>
        <w:t>15</w:t>
      </w:r>
      <w:r w:rsidR="009370A1" w:rsidRPr="00F6659A">
        <w:rPr>
          <w:color w:val="auto"/>
          <w:lang w:val="es-ES"/>
        </w:rPr>
        <w:t>-20</w:t>
      </w:r>
      <w:r w:rsidR="00B91EBE">
        <w:rPr>
          <w:color w:val="auto"/>
          <w:lang w:val="es-ES"/>
        </w:rPr>
        <w:t>16</w:t>
      </w:r>
      <w:r w:rsidR="00F6659A">
        <w:rPr>
          <w:color w:val="auto"/>
          <w:lang w:val="es-ES"/>
        </w:rPr>
        <w:t>.</w:t>
      </w:r>
      <w:r w:rsidR="00F7390C" w:rsidRPr="00F6659A">
        <w:rPr>
          <w:color w:val="auto"/>
          <w:lang w:val="es-ES"/>
        </w:rPr>
        <w:t xml:space="preserve"> Este aumento ha llevado consigo a un incremento </w:t>
      </w:r>
      <w:r>
        <w:rPr>
          <w:color w:val="auto"/>
          <w:lang w:val="es-ES"/>
        </w:rPr>
        <w:t xml:space="preserve">de las inscripciones </w:t>
      </w:r>
      <w:r w:rsidR="00F7390C" w:rsidRPr="00F6659A">
        <w:rPr>
          <w:color w:val="auto"/>
          <w:lang w:val="es-ES"/>
        </w:rPr>
        <w:t>de alumnos femeninos</w:t>
      </w:r>
      <w:r w:rsidR="00B149F9">
        <w:rPr>
          <w:color w:val="auto"/>
          <w:lang w:val="es-ES"/>
        </w:rPr>
        <w:t xml:space="preserve">, sobre todo, </w:t>
      </w:r>
      <w:r w:rsidR="00F7390C" w:rsidRPr="00F6659A">
        <w:rPr>
          <w:color w:val="auto"/>
          <w:lang w:val="es-ES"/>
        </w:rPr>
        <w:t xml:space="preserve">de </w:t>
      </w:r>
      <w:r w:rsidR="009801B2" w:rsidRPr="00F6659A">
        <w:rPr>
          <w:color w:val="auto"/>
          <w:lang w:val="es-ES"/>
        </w:rPr>
        <w:t>20.993 en el curso 2014/2015 a 25.685 en el año escolar 2015/2016</w:t>
      </w:r>
      <w:r w:rsidR="00B149F9">
        <w:rPr>
          <w:color w:val="auto"/>
          <w:lang w:val="es-ES"/>
        </w:rPr>
        <w:t xml:space="preserve"> (INEGE 2017)</w:t>
      </w:r>
      <w:r w:rsidR="009801B2" w:rsidRPr="00F6659A">
        <w:rPr>
          <w:color w:val="auto"/>
          <w:lang w:val="es-ES"/>
        </w:rPr>
        <w:t xml:space="preserve">. </w:t>
      </w:r>
    </w:p>
    <w:p w:rsidR="009370A1" w:rsidRPr="001B61E9" w:rsidRDefault="009370A1" w:rsidP="009370A1">
      <w:pPr>
        <w:pStyle w:val="Default"/>
        <w:jc w:val="both"/>
        <w:rPr>
          <w:color w:val="auto"/>
          <w:lang w:val="es-ES"/>
        </w:rPr>
      </w:pPr>
    </w:p>
    <w:p w:rsidR="000F0FD4" w:rsidRDefault="000F0FD4" w:rsidP="00964B71">
      <w:pPr>
        <w:pStyle w:val="Default"/>
        <w:jc w:val="both"/>
        <w:rPr>
          <w:b/>
          <w:color w:val="auto"/>
          <w:lang w:val="es-ES"/>
        </w:rPr>
      </w:pPr>
    </w:p>
    <w:p w:rsidR="000F0FD4" w:rsidRDefault="000F0FD4" w:rsidP="00964B71">
      <w:pPr>
        <w:pStyle w:val="Default"/>
        <w:jc w:val="both"/>
        <w:rPr>
          <w:b/>
          <w:color w:val="auto"/>
          <w:lang w:val="es-ES"/>
        </w:rPr>
      </w:pPr>
    </w:p>
    <w:p w:rsidR="004662BF" w:rsidRDefault="004662BF" w:rsidP="00964B71">
      <w:pPr>
        <w:pStyle w:val="Default"/>
        <w:jc w:val="both"/>
        <w:rPr>
          <w:b/>
          <w:color w:val="auto"/>
          <w:lang w:val="es-ES"/>
        </w:rPr>
      </w:pPr>
    </w:p>
    <w:p w:rsidR="004662BF" w:rsidRDefault="004662BF" w:rsidP="00964B71">
      <w:pPr>
        <w:pStyle w:val="Default"/>
        <w:jc w:val="both"/>
        <w:rPr>
          <w:b/>
          <w:color w:val="auto"/>
          <w:lang w:val="es-ES"/>
        </w:rPr>
      </w:pPr>
    </w:p>
    <w:p w:rsidR="004662BF" w:rsidRDefault="004662BF" w:rsidP="00964B71">
      <w:pPr>
        <w:pStyle w:val="Default"/>
        <w:jc w:val="both"/>
        <w:rPr>
          <w:b/>
          <w:color w:val="auto"/>
          <w:lang w:val="es-ES"/>
        </w:rPr>
      </w:pPr>
    </w:p>
    <w:p w:rsidR="00DE5F41" w:rsidRDefault="00DE5F41" w:rsidP="00964B71">
      <w:pPr>
        <w:pStyle w:val="Default"/>
        <w:jc w:val="both"/>
        <w:rPr>
          <w:b/>
          <w:color w:val="auto"/>
          <w:lang w:val="es-ES"/>
        </w:rPr>
      </w:pPr>
    </w:p>
    <w:p w:rsidR="00DE5F41" w:rsidRDefault="00DE5F41" w:rsidP="00964B71">
      <w:pPr>
        <w:pStyle w:val="Default"/>
        <w:jc w:val="both"/>
        <w:rPr>
          <w:b/>
          <w:color w:val="auto"/>
          <w:lang w:val="es-ES"/>
        </w:rPr>
      </w:pPr>
    </w:p>
    <w:p w:rsidR="004662BF" w:rsidRDefault="004662BF" w:rsidP="00964B71">
      <w:pPr>
        <w:pStyle w:val="Default"/>
        <w:jc w:val="both"/>
        <w:rPr>
          <w:b/>
          <w:color w:val="auto"/>
          <w:lang w:val="es-ES"/>
        </w:rPr>
      </w:pPr>
    </w:p>
    <w:p w:rsidR="008226A1" w:rsidRDefault="009370A1" w:rsidP="00417E28">
      <w:pPr>
        <w:pStyle w:val="Default"/>
        <w:numPr>
          <w:ilvl w:val="0"/>
          <w:numId w:val="15"/>
        </w:numPr>
        <w:jc w:val="both"/>
        <w:rPr>
          <w:b/>
          <w:color w:val="auto"/>
          <w:lang w:val="es-ES"/>
        </w:rPr>
      </w:pPr>
      <w:r>
        <w:rPr>
          <w:b/>
          <w:color w:val="auto"/>
          <w:lang w:val="es-ES"/>
        </w:rPr>
        <w:t xml:space="preserve">Respeto a las opiniones del niño </w:t>
      </w:r>
      <w:r w:rsidR="008A03EC">
        <w:rPr>
          <w:b/>
          <w:color w:val="auto"/>
          <w:lang w:val="es-ES"/>
        </w:rPr>
        <w:t>(</w:t>
      </w:r>
      <w:r w:rsidR="00C06050">
        <w:rPr>
          <w:b/>
          <w:color w:val="auto"/>
          <w:lang w:val="es-ES"/>
        </w:rPr>
        <w:t>C</w:t>
      </w:r>
      <w:r>
        <w:rPr>
          <w:b/>
          <w:color w:val="auto"/>
          <w:lang w:val="es-ES"/>
        </w:rPr>
        <w:t>R</w:t>
      </w:r>
      <w:r w:rsidR="00C06050">
        <w:rPr>
          <w:b/>
          <w:color w:val="auto"/>
          <w:lang w:val="es-ES"/>
        </w:rPr>
        <w:t>C/C.143</w:t>
      </w:r>
      <w:r>
        <w:rPr>
          <w:b/>
          <w:color w:val="auto"/>
          <w:lang w:val="es-ES"/>
        </w:rPr>
        <w:t xml:space="preserve"> Párrafo 340)</w:t>
      </w:r>
    </w:p>
    <w:p w:rsidR="009370A1" w:rsidRPr="001B61E9" w:rsidRDefault="009370A1" w:rsidP="009370A1">
      <w:pPr>
        <w:pStyle w:val="Default"/>
        <w:jc w:val="both"/>
        <w:rPr>
          <w:b/>
          <w:bCs/>
          <w:color w:val="auto"/>
          <w:lang w:val="es-ES"/>
        </w:rPr>
      </w:pPr>
      <w:r w:rsidRPr="001B61E9">
        <w:rPr>
          <w:b/>
          <w:bCs/>
          <w:color w:val="auto"/>
          <w:lang w:val="es-ES"/>
        </w:rPr>
        <w:t xml:space="preserve"> </w:t>
      </w:r>
    </w:p>
    <w:p w:rsidR="009370A1" w:rsidRPr="001B61E9" w:rsidRDefault="009370A1" w:rsidP="009370A1">
      <w:pPr>
        <w:pStyle w:val="Default"/>
        <w:jc w:val="both"/>
        <w:rPr>
          <w:color w:val="auto"/>
          <w:lang w:val="es-ES"/>
        </w:rPr>
      </w:pPr>
    </w:p>
    <w:p w:rsidR="00710D5F" w:rsidRDefault="00261CB1" w:rsidP="009370A1">
      <w:pPr>
        <w:pStyle w:val="Default"/>
        <w:jc w:val="both"/>
        <w:rPr>
          <w:color w:val="auto"/>
          <w:lang w:val="es-ES"/>
        </w:rPr>
      </w:pPr>
      <w:r>
        <w:rPr>
          <w:color w:val="auto"/>
          <w:lang w:val="es-ES"/>
        </w:rPr>
        <w:t>9</w:t>
      </w:r>
      <w:r w:rsidR="009739E8">
        <w:rPr>
          <w:color w:val="auto"/>
          <w:lang w:val="es-ES"/>
        </w:rPr>
        <w:t>7</w:t>
      </w:r>
      <w:r w:rsidR="00E21D7D">
        <w:rPr>
          <w:color w:val="auto"/>
          <w:lang w:val="es-ES"/>
        </w:rPr>
        <w:t>.</w:t>
      </w:r>
      <w:r w:rsidR="00E21D7D">
        <w:rPr>
          <w:color w:val="auto"/>
          <w:lang w:val="es-ES"/>
        </w:rPr>
        <w:tab/>
      </w:r>
      <w:r w:rsidR="009370A1" w:rsidRPr="001B61E9">
        <w:rPr>
          <w:color w:val="auto"/>
          <w:lang w:val="es-ES"/>
        </w:rPr>
        <w:t xml:space="preserve">Con el espíritu de </w:t>
      </w:r>
      <w:r w:rsidR="009461EE">
        <w:rPr>
          <w:color w:val="auto"/>
          <w:lang w:val="es-ES"/>
        </w:rPr>
        <w:t>la CDN</w:t>
      </w:r>
      <w:r w:rsidR="009370A1" w:rsidRPr="001B61E9">
        <w:rPr>
          <w:color w:val="auto"/>
          <w:lang w:val="es-ES"/>
        </w:rPr>
        <w:t xml:space="preserve"> y las orientaciones de la UNESCO y otras instituciones educativas internacionales, el Gobierno </w:t>
      </w:r>
      <w:r w:rsidR="00D5272D">
        <w:rPr>
          <w:color w:val="auto"/>
          <w:lang w:val="es-ES"/>
        </w:rPr>
        <w:t xml:space="preserve">de </w:t>
      </w:r>
      <w:r w:rsidR="009461EE">
        <w:rPr>
          <w:color w:val="auto"/>
          <w:lang w:val="es-ES"/>
        </w:rPr>
        <w:t>GE</w:t>
      </w:r>
      <w:r w:rsidR="00D5272D">
        <w:rPr>
          <w:color w:val="auto"/>
          <w:lang w:val="es-ES"/>
        </w:rPr>
        <w:t xml:space="preserve"> </w:t>
      </w:r>
      <w:r w:rsidR="009370A1" w:rsidRPr="001B61E9">
        <w:rPr>
          <w:color w:val="auto"/>
          <w:lang w:val="es-ES"/>
        </w:rPr>
        <w:t>está introduciendo una nueva metodología de enseñanza</w:t>
      </w:r>
      <w:r w:rsidR="00710D5F">
        <w:rPr>
          <w:color w:val="auto"/>
          <w:lang w:val="es-ES"/>
        </w:rPr>
        <w:t xml:space="preserve"> llamada, “Escuelas Activas”</w:t>
      </w:r>
      <w:r w:rsidR="009370A1" w:rsidRPr="001B61E9">
        <w:rPr>
          <w:color w:val="auto"/>
          <w:lang w:val="es-ES"/>
        </w:rPr>
        <w:t>,</w:t>
      </w:r>
      <w:r w:rsidR="00710D5F">
        <w:rPr>
          <w:color w:val="auto"/>
          <w:lang w:val="es-ES"/>
        </w:rPr>
        <w:t xml:space="preserve"> </w:t>
      </w:r>
      <w:r w:rsidR="009370A1" w:rsidRPr="001B61E9">
        <w:rPr>
          <w:color w:val="auto"/>
          <w:lang w:val="es-ES"/>
        </w:rPr>
        <w:t>en los niveles de Educación Primaria y Preescolar</w:t>
      </w:r>
      <w:r w:rsidR="00A76FBD">
        <w:rPr>
          <w:color w:val="auto"/>
          <w:lang w:val="es-ES"/>
        </w:rPr>
        <w:t xml:space="preserve">, </w:t>
      </w:r>
      <w:r w:rsidR="009370A1" w:rsidRPr="001B61E9">
        <w:rPr>
          <w:color w:val="auto"/>
          <w:lang w:val="es-ES"/>
        </w:rPr>
        <w:t>donde se propugna la participación del alumno para su realización personal y emisión de opiniones sobre los temas que aprende con fluidez y libertad, desde edades tempranas</w:t>
      </w:r>
      <w:r w:rsidR="00710D5F">
        <w:rPr>
          <w:color w:val="auto"/>
          <w:lang w:val="es-ES"/>
        </w:rPr>
        <w:t>.</w:t>
      </w:r>
    </w:p>
    <w:p w:rsidR="009370A1" w:rsidRDefault="00710D5F" w:rsidP="009370A1">
      <w:pPr>
        <w:pStyle w:val="Default"/>
        <w:jc w:val="both"/>
        <w:rPr>
          <w:color w:val="auto"/>
          <w:lang w:val="es-ES"/>
        </w:rPr>
      </w:pPr>
      <w:r>
        <w:rPr>
          <w:color w:val="auto"/>
          <w:lang w:val="es-ES"/>
        </w:rPr>
        <w:t xml:space="preserve"> </w:t>
      </w:r>
    </w:p>
    <w:p w:rsidR="009370A1" w:rsidRPr="002C6E1A" w:rsidRDefault="009739E8" w:rsidP="009370A1">
      <w:pPr>
        <w:pStyle w:val="Default"/>
        <w:jc w:val="both"/>
        <w:rPr>
          <w:color w:val="auto"/>
          <w:lang w:val="es-ES"/>
        </w:rPr>
      </w:pPr>
      <w:r>
        <w:rPr>
          <w:color w:val="auto"/>
          <w:lang w:val="es-ES"/>
        </w:rPr>
        <w:t>98</w:t>
      </w:r>
      <w:r w:rsidR="00E21D7D">
        <w:rPr>
          <w:color w:val="auto"/>
          <w:lang w:val="es-ES"/>
        </w:rPr>
        <w:t>.</w:t>
      </w:r>
      <w:r w:rsidR="00E21D7D">
        <w:rPr>
          <w:color w:val="auto"/>
          <w:lang w:val="es-ES"/>
        </w:rPr>
        <w:tab/>
      </w:r>
      <w:r w:rsidR="009370A1" w:rsidRPr="00617D38">
        <w:rPr>
          <w:color w:val="auto"/>
          <w:lang w:val="es-ES"/>
        </w:rPr>
        <w:t xml:space="preserve">Elaboración y difusión, a través de los medios de comunicación social, de programas, espacios y actividades, </w:t>
      </w:r>
      <w:r w:rsidR="0085481E">
        <w:rPr>
          <w:color w:val="auto"/>
          <w:lang w:val="es-ES"/>
        </w:rPr>
        <w:t xml:space="preserve">encaminados a la promoción de libertad de expresión de </w:t>
      </w:r>
      <w:r w:rsidR="009370A1" w:rsidRPr="00617D38">
        <w:rPr>
          <w:color w:val="auto"/>
          <w:lang w:val="es-ES"/>
        </w:rPr>
        <w:t xml:space="preserve">los niños; </w:t>
      </w:r>
      <w:r w:rsidR="0085481E">
        <w:rPr>
          <w:color w:val="auto"/>
          <w:lang w:val="es-ES"/>
        </w:rPr>
        <w:t>a la práctica de presentación d</w:t>
      </w:r>
      <w:r w:rsidR="009370A1" w:rsidRPr="00617D38">
        <w:rPr>
          <w:color w:val="auto"/>
          <w:lang w:val="es-ES"/>
        </w:rPr>
        <w:t>e quejas, reivindicaciones y preocupaciones a la sociedad</w:t>
      </w:r>
      <w:r w:rsidR="0085481E">
        <w:rPr>
          <w:color w:val="auto"/>
          <w:lang w:val="es-ES"/>
        </w:rPr>
        <w:t xml:space="preserve">, </w:t>
      </w:r>
      <w:r w:rsidR="0085481E">
        <w:rPr>
          <w:lang w:val="es-ES"/>
        </w:rPr>
        <w:t>a través de pro</w:t>
      </w:r>
      <w:r w:rsidR="0085481E" w:rsidRPr="002C6E1A">
        <w:rPr>
          <w:color w:val="auto"/>
          <w:lang w:val="es-ES"/>
        </w:rPr>
        <w:t>gramas tales como: Nuestro Futuro, Hora Joven, Vivencias Juveniles, Plaza Feliz, etc.</w:t>
      </w:r>
      <w:r w:rsidR="002C6E1A">
        <w:rPr>
          <w:color w:val="auto"/>
          <w:lang w:val="es-ES"/>
        </w:rPr>
        <w:t xml:space="preserve"> </w:t>
      </w:r>
      <w:r w:rsidR="001A194A">
        <w:rPr>
          <w:color w:val="auto"/>
          <w:lang w:val="es-ES"/>
        </w:rPr>
        <w:t>También</w:t>
      </w:r>
      <w:r w:rsidR="002C6E1A">
        <w:rPr>
          <w:color w:val="auto"/>
          <w:lang w:val="es-ES"/>
        </w:rPr>
        <w:t xml:space="preserve"> cabe destacar el incremento de las inversiones </w:t>
      </w:r>
      <w:r w:rsidR="001A194A">
        <w:rPr>
          <w:color w:val="auto"/>
          <w:lang w:val="es-ES"/>
        </w:rPr>
        <w:t>públicas por parte del Gobierno</w:t>
      </w:r>
      <w:r w:rsidR="002C6E1A">
        <w:rPr>
          <w:color w:val="auto"/>
          <w:lang w:val="es-ES"/>
        </w:rPr>
        <w:t xml:space="preserve"> en la creación y acondicionamiento de los espacios de ocio y actividades recreativas para los niños, tales como el Parque Nacional de Malabo</w:t>
      </w:r>
      <w:r w:rsidR="001A194A">
        <w:rPr>
          <w:color w:val="auto"/>
          <w:lang w:val="es-ES"/>
        </w:rPr>
        <w:t>, el Parque de Alcaide, etc.</w:t>
      </w:r>
      <w:r w:rsidR="002C6E1A">
        <w:rPr>
          <w:color w:val="auto"/>
          <w:lang w:val="es-ES"/>
        </w:rPr>
        <w:t xml:space="preserve"> </w:t>
      </w:r>
    </w:p>
    <w:p w:rsidR="009A1BA3" w:rsidRDefault="009A1BA3" w:rsidP="00964B71">
      <w:pPr>
        <w:pStyle w:val="Default"/>
        <w:jc w:val="both"/>
        <w:rPr>
          <w:b/>
          <w:color w:val="FF0000"/>
          <w:lang w:val="es-ES"/>
        </w:rPr>
      </w:pPr>
    </w:p>
    <w:p w:rsidR="009461EE" w:rsidRDefault="009461EE" w:rsidP="00964B71">
      <w:pPr>
        <w:pStyle w:val="Default"/>
        <w:jc w:val="both"/>
        <w:rPr>
          <w:b/>
          <w:color w:val="FF0000"/>
          <w:lang w:val="es-ES"/>
        </w:rPr>
      </w:pPr>
    </w:p>
    <w:p w:rsidR="004E03FD" w:rsidRPr="009A1BA3" w:rsidRDefault="004E03FD" w:rsidP="00964B71">
      <w:pPr>
        <w:pStyle w:val="Default"/>
        <w:jc w:val="both"/>
        <w:rPr>
          <w:b/>
          <w:color w:val="FF0000"/>
          <w:lang w:val="es-ES"/>
        </w:rPr>
      </w:pPr>
    </w:p>
    <w:p w:rsidR="009370A1" w:rsidRDefault="00F35672" w:rsidP="00964B71">
      <w:pPr>
        <w:pStyle w:val="Default"/>
        <w:jc w:val="both"/>
        <w:rPr>
          <w:b/>
          <w:color w:val="auto"/>
          <w:lang w:val="es-ES"/>
        </w:rPr>
      </w:pPr>
      <w:r>
        <w:rPr>
          <w:b/>
          <w:color w:val="auto"/>
          <w:lang w:val="es-ES"/>
        </w:rPr>
        <w:t>4</w:t>
      </w:r>
      <w:r w:rsidR="008A03EC">
        <w:rPr>
          <w:b/>
          <w:color w:val="auto"/>
          <w:lang w:val="es-ES"/>
        </w:rPr>
        <w:t>.</w:t>
      </w:r>
      <w:r w:rsidR="002464DC">
        <w:rPr>
          <w:b/>
          <w:color w:val="auto"/>
          <w:lang w:val="es-ES"/>
        </w:rPr>
        <w:t>4</w:t>
      </w:r>
      <w:r w:rsidR="009370A1">
        <w:rPr>
          <w:b/>
          <w:color w:val="auto"/>
          <w:lang w:val="es-ES"/>
        </w:rPr>
        <w:tab/>
        <w:t>DERECHOS Y LIBERTADES CIVILES</w:t>
      </w:r>
    </w:p>
    <w:p w:rsidR="009370A1" w:rsidRDefault="009370A1" w:rsidP="00964B71">
      <w:pPr>
        <w:pStyle w:val="Default"/>
        <w:jc w:val="both"/>
        <w:rPr>
          <w:b/>
          <w:color w:val="auto"/>
          <w:lang w:val="es-ES"/>
        </w:rPr>
      </w:pPr>
    </w:p>
    <w:p w:rsidR="009370A1" w:rsidRDefault="009370A1" w:rsidP="00964B71">
      <w:pPr>
        <w:pStyle w:val="Default"/>
        <w:jc w:val="both"/>
        <w:rPr>
          <w:b/>
          <w:color w:val="auto"/>
          <w:lang w:val="es-ES"/>
        </w:rPr>
      </w:pPr>
    </w:p>
    <w:p w:rsidR="009370A1" w:rsidRDefault="009370A1" w:rsidP="00417E28">
      <w:pPr>
        <w:pStyle w:val="Default"/>
        <w:numPr>
          <w:ilvl w:val="0"/>
          <w:numId w:val="8"/>
        </w:numPr>
        <w:jc w:val="both"/>
        <w:rPr>
          <w:b/>
          <w:color w:val="auto"/>
          <w:lang w:val="es-ES"/>
        </w:rPr>
      </w:pPr>
      <w:r>
        <w:rPr>
          <w:b/>
          <w:color w:val="auto"/>
          <w:lang w:val="es-ES"/>
        </w:rPr>
        <w:t>Inscripción de los nacimientos (</w:t>
      </w:r>
      <w:r w:rsidR="00C06050">
        <w:rPr>
          <w:b/>
          <w:color w:val="auto"/>
          <w:lang w:val="es-ES"/>
        </w:rPr>
        <w:t>C</w:t>
      </w:r>
      <w:r>
        <w:rPr>
          <w:b/>
          <w:color w:val="auto"/>
          <w:lang w:val="es-ES"/>
        </w:rPr>
        <w:t>R</w:t>
      </w:r>
      <w:r w:rsidR="00C06050">
        <w:rPr>
          <w:b/>
          <w:color w:val="auto"/>
          <w:lang w:val="es-ES"/>
        </w:rPr>
        <w:t>C/C.143</w:t>
      </w:r>
      <w:r>
        <w:rPr>
          <w:b/>
          <w:color w:val="auto"/>
          <w:lang w:val="es-ES"/>
        </w:rPr>
        <w:t xml:space="preserve"> Párrafo No. 342)</w:t>
      </w:r>
    </w:p>
    <w:p w:rsidR="009370A1" w:rsidRDefault="009370A1" w:rsidP="00964B71">
      <w:pPr>
        <w:pStyle w:val="Default"/>
        <w:jc w:val="both"/>
        <w:rPr>
          <w:b/>
          <w:color w:val="auto"/>
          <w:lang w:val="es-ES"/>
        </w:rPr>
      </w:pPr>
    </w:p>
    <w:p w:rsidR="009566F2" w:rsidRDefault="009739E8" w:rsidP="00964B71">
      <w:pPr>
        <w:pStyle w:val="Default"/>
        <w:jc w:val="both"/>
        <w:rPr>
          <w:color w:val="auto"/>
          <w:lang w:val="es-ES"/>
        </w:rPr>
      </w:pPr>
      <w:r>
        <w:rPr>
          <w:color w:val="auto"/>
          <w:lang w:val="es-ES"/>
        </w:rPr>
        <w:t>99</w:t>
      </w:r>
      <w:r w:rsidR="00E21D7D">
        <w:rPr>
          <w:color w:val="auto"/>
          <w:lang w:val="es-ES"/>
        </w:rPr>
        <w:t>.</w:t>
      </w:r>
      <w:r w:rsidR="00E21D7D">
        <w:rPr>
          <w:color w:val="auto"/>
          <w:lang w:val="es-ES"/>
        </w:rPr>
        <w:tab/>
      </w:r>
      <w:r w:rsidR="005A58C1" w:rsidRPr="005A58C1">
        <w:rPr>
          <w:color w:val="auto"/>
          <w:lang w:val="es-ES"/>
        </w:rPr>
        <w:t xml:space="preserve">El registro </w:t>
      </w:r>
      <w:r w:rsidR="00E03227">
        <w:rPr>
          <w:color w:val="auto"/>
          <w:lang w:val="es-ES"/>
        </w:rPr>
        <w:t xml:space="preserve">gratuito </w:t>
      </w:r>
      <w:r w:rsidR="005A58C1" w:rsidRPr="005A58C1">
        <w:rPr>
          <w:color w:val="auto"/>
          <w:lang w:val="es-ES"/>
        </w:rPr>
        <w:t xml:space="preserve">de nacimientos es importante y esencial para demostrar y garantizar la </w:t>
      </w:r>
      <w:r w:rsidR="009566F2">
        <w:rPr>
          <w:color w:val="auto"/>
          <w:lang w:val="es-ES"/>
        </w:rPr>
        <w:t xml:space="preserve">identidad y la </w:t>
      </w:r>
      <w:r w:rsidR="005A58C1" w:rsidRPr="005A58C1">
        <w:rPr>
          <w:color w:val="auto"/>
          <w:lang w:val="es-ES"/>
        </w:rPr>
        <w:t>ciudadanía</w:t>
      </w:r>
      <w:r w:rsidR="005A58C1">
        <w:rPr>
          <w:color w:val="auto"/>
          <w:lang w:val="es-ES"/>
        </w:rPr>
        <w:t xml:space="preserve"> y</w:t>
      </w:r>
      <w:r w:rsidR="00BF70A6">
        <w:rPr>
          <w:color w:val="auto"/>
          <w:lang w:val="es-ES"/>
        </w:rPr>
        <w:t>,</w:t>
      </w:r>
      <w:r w:rsidR="005A58C1">
        <w:rPr>
          <w:color w:val="auto"/>
          <w:lang w:val="es-ES"/>
        </w:rPr>
        <w:t xml:space="preserve"> es un requisito de los sistemas de salud y educación</w:t>
      </w:r>
      <w:r w:rsidR="005A58C1" w:rsidRPr="005A58C1">
        <w:rPr>
          <w:color w:val="auto"/>
          <w:lang w:val="es-ES"/>
        </w:rPr>
        <w:t>.</w:t>
      </w:r>
      <w:r w:rsidR="005A58C1">
        <w:rPr>
          <w:color w:val="auto"/>
          <w:lang w:val="es-ES"/>
        </w:rPr>
        <w:t xml:space="preserve"> Actualmente el Gobierno está realizando planes para establecer la conexión entre los servicios de salud y las unidades de registro para aumentar así los registros efectivos de nacimiento</w:t>
      </w:r>
      <w:r w:rsidR="009566F2">
        <w:rPr>
          <w:color w:val="auto"/>
          <w:lang w:val="es-ES"/>
        </w:rPr>
        <w:t xml:space="preserve">. </w:t>
      </w:r>
    </w:p>
    <w:p w:rsidR="009463D2" w:rsidRDefault="009463D2" w:rsidP="001A194A">
      <w:pPr>
        <w:pStyle w:val="Default"/>
        <w:jc w:val="both"/>
        <w:rPr>
          <w:color w:val="auto"/>
          <w:lang w:val="es-ES"/>
        </w:rPr>
      </w:pPr>
    </w:p>
    <w:p w:rsidR="001A194A" w:rsidRPr="004F413E" w:rsidRDefault="00DD3726" w:rsidP="001A194A">
      <w:pPr>
        <w:pStyle w:val="Default"/>
        <w:jc w:val="both"/>
        <w:rPr>
          <w:color w:val="auto"/>
          <w:lang w:val="es-ES"/>
        </w:rPr>
      </w:pPr>
      <w:r w:rsidRPr="004F413E">
        <w:rPr>
          <w:color w:val="auto"/>
          <w:lang w:val="es-ES"/>
        </w:rPr>
        <w:t>10</w:t>
      </w:r>
      <w:r w:rsidR="009739E8">
        <w:rPr>
          <w:color w:val="auto"/>
          <w:lang w:val="es-ES"/>
        </w:rPr>
        <w:t>0</w:t>
      </w:r>
      <w:r w:rsidRPr="004F413E">
        <w:rPr>
          <w:color w:val="auto"/>
          <w:lang w:val="es-ES"/>
        </w:rPr>
        <w:t>.</w:t>
      </w:r>
      <w:r w:rsidRPr="004F413E">
        <w:rPr>
          <w:color w:val="auto"/>
          <w:lang w:val="es-ES"/>
        </w:rPr>
        <w:tab/>
      </w:r>
      <w:r w:rsidR="009566F2" w:rsidRPr="004F413E">
        <w:rPr>
          <w:color w:val="auto"/>
          <w:lang w:val="es-ES"/>
        </w:rPr>
        <w:t xml:space="preserve">En 2005, el </w:t>
      </w:r>
      <w:r w:rsidR="004F413E" w:rsidRPr="004F413E">
        <w:rPr>
          <w:color w:val="auto"/>
          <w:lang w:val="es-ES"/>
        </w:rPr>
        <w:t>G</w:t>
      </w:r>
      <w:r w:rsidR="009566F2" w:rsidRPr="004F413E">
        <w:rPr>
          <w:color w:val="auto"/>
          <w:lang w:val="es-ES"/>
        </w:rPr>
        <w:t>obierno</w:t>
      </w:r>
      <w:r w:rsidR="004F413E" w:rsidRPr="004F413E">
        <w:rPr>
          <w:color w:val="auto"/>
          <w:lang w:val="es-ES"/>
        </w:rPr>
        <w:t>,</w:t>
      </w:r>
      <w:r w:rsidR="009566F2" w:rsidRPr="004F413E">
        <w:rPr>
          <w:color w:val="auto"/>
          <w:lang w:val="es-ES"/>
        </w:rPr>
        <w:t xml:space="preserve"> con el apoyo del </w:t>
      </w:r>
      <w:r w:rsidR="004F413E" w:rsidRPr="004F413E">
        <w:rPr>
          <w:color w:val="auto"/>
          <w:lang w:val="es-ES"/>
        </w:rPr>
        <w:t>UNICEF,</w:t>
      </w:r>
      <w:r w:rsidR="009566F2" w:rsidRPr="004F413E">
        <w:rPr>
          <w:color w:val="auto"/>
          <w:lang w:val="es-ES"/>
        </w:rPr>
        <w:t xml:space="preserve"> </w:t>
      </w:r>
      <w:r w:rsidR="004F413E" w:rsidRPr="004F413E">
        <w:rPr>
          <w:color w:val="auto"/>
          <w:lang w:val="es-ES"/>
        </w:rPr>
        <w:t>lanzó</w:t>
      </w:r>
      <w:r w:rsidR="009566F2" w:rsidRPr="004F413E">
        <w:rPr>
          <w:color w:val="auto"/>
          <w:lang w:val="es-ES"/>
        </w:rPr>
        <w:t xml:space="preserve"> una </w:t>
      </w:r>
      <w:r w:rsidR="004F413E" w:rsidRPr="004F413E">
        <w:rPr>
          <w:color w:val="auto"/>
          <w:lang w:val="es-ES"/>
        </w:rPr>
        <w:t>campaña</w:t>
      </w:r>
      <w:r w:rsidR="009566F2" w:rsidRPr="004F413E">
        <w:rPr>
          <w:color w:val="auto"/>
          <w:lang w:val="es-ES"/>
        </w:rPr>
        <w:t xml:space="preserve"> nacional de reg</w:t>
      </w:r>
      <w:r w:rsidR="004F413E" w:rsidRPr="004F413E">
        <w:rPr>
          <w:color w:val="auto"/>
          <w:lang w:val="es-ES"/>
        </w:rPr>
        <w:t xml:space="preserve">istros </w:t>
      </w:r>
      <w:r w:rsidR="009566F2" w:rsidRPr="004F413E">
        <w:rPr>
          <w:color w:val="auto"/>
          <w:lang w:val="es-ES"/>
        </w:rPr>
        <w:t>de nacimiento. Dicho acto fue presid</w:t>
      </w:r>
      <w:r w:rsidR="004F413E" w:rsidRPr="004F413E">
        <w:rPr>
          <w:color w:val="auto"/>
          <w:lang w:val="es-ES"/>
        </w:rPr>
        <w:t xml:space="preserve">ido </w:t>
      </w:r>
      <w:r w:rsidR="009566F2" w:rsidRPr="004F413E">
        <w:rPr>
          <w:color w:val="auto"/>
          <w:lang w:val="es-ES"/>
        </w:rPr>
        <w:t>por el P</w:t>
      </w:r>
      <w:r w:rsidR="004F413E" w:rsidRPr="004F413E">
        <w:rPr>
          <w:color w:val="auto"/>
          <w:lang w:val="es-ES"/>
        </w:rPr>
        <w:t>residente de la República. E</w:t>
      </w:r>
      <w:r w:rsidR="009566F2" w:rsidRPr="004F413E">
        <w:rPr>
          <w:color w:val="auto"/>
          <w:lang w:val="es-ES"/>
        </w:rPr>
        <w:t>n este mismo acto se d</w:t>
      </w:r>
      <w:r w:rsidR="004F413E" w:rsidRPr="004F413E">
        <w:rPr>
          <w:color w:val="auto"/>
          <w:lang w:val="es-ES"/>
        </w:rPr>
        <w:t xml:space="preserve">io </w:t>
      </w:r>
      <w:r w:rsidR="009566F2" w:rsidRPr="004F413E">
        <w:rPr>
          <w:color w:val="auto"/>
          <w:lang w:val="es-ES"/>
        </w:rPr>
        <w:t>lectur</w:t>
      </w:r>
      <w:r w:rsidR="004F413E" w:rsidRPr="004F413E">
        <w:rPr>
          <w:color w:val="auto"/>
          <w:lang w:val="es-ES"/>
        </w:rPr>
        <w:t>a</w:t>
      </w:r>
      <w:r w:rsidR="009566F2" w:rsidRPr="004F413E">
        <w:rPr>
          <w:color w:val="auto"/>
          <w:lang w:val="es-ES"/>
        </w:rPr>
        <w:t xml:space="preserve"> del </w:t>
      </w:r>
      <w:r w:rsidR="004F413E" w:rsidRPr="004F413E">
        <w:rPr>
          <w:color w:val="auto"/>
          <w:lang w:val="es-ES"/>
        </w:rPr>
        <w:t>D</w:t>
      </w:r>
      <w:r w:rsidR="009566F2" w:rsidRPr="004F413E">
        <w:rPr>
          <w:color w:val="auto"/>
          <w:lang w:val="es-ES"/>
        </w:rPr>
        <w:t xml:space="preserve">ecreto No. 121/2005 de fecha 4 de </w:t>
      </w:r>
      <w:r w:rsidR="0034494A">
        <w:rPr>
          <w:color w:val="auto"/>
          <w:lang w:val="es-ES"/>
        </w:rPr>
        <w:t>j</w:t>
      </w:r>
      <w:r w:rsidR="009566F2" w:rsidRPr="004F413E">
        <w:rPr>
          <w:color w:val="auto"/>
          <w:lang w:val="es-ES"/>
        </w:rPr>
        <w:t>ulio</w:t>
      </w:r>
      <w:r w:rsidR="004F413E" w:rsidRPr="004F413E">
        <w:rPr>
          <w:color w:val="auto"/>
          <w:lang w:val="es-ES"/>
        </w:rPr>
        <w:t>,</w:t>
      </w:r>
      <w:r w:rsidR="009566F2" w:rsidRPr="004F413E">
        <w:rPr>
          <w:color w:val="auto"/>
          <w:lang w:val="es-ES"/>
        </w:rPr>
        <w:t xml:space="preserve"> por el que se establece </w:t>
      </w:r>
      <w:r w:rsidR="00EF4AC2">
        <w:rPr>
          <w:color w:val="auto"/>
          <w:lang w:val="es-ES"/>
        </w:rPr>
        <w:t>L</w:t>
      </w:r>
      <w:r w:rsidR="009566F2" w:rsidRPr="004F413E">
        <w:rPr>
          <w:color w:val="auto"/>
          <w:lang w:val="es-ES"/>
        </w:rPr>
        <w:t xml:space="preserve">a </w:t>
      </w:r>
      <w:r w:rsidR="00EF4AC2">
        <w:rPr>
          <w:color w:val="auto"/>
          <w:lang w:val="es-ES"/>
        </w:rPr>
        <w:t>G</w:t>
      </w:r>
      <w:r w:rsidR="009566F2" w:rsidRPr="004F413E">
        <w:rPr>
          <w:color w:val="auto"/>
          <w:lang w:val="es-ES"/>
        </w:rPr>
        <w:t>ratuidad de</w:t>
      </w:r>
      <w:r w:rsidR="004F413E" w:rsidRPr="004F413E">
        <w:rPr>
          <w:color w:val="auto"/>
          <w:lang w:val="es-ES"/>
        </w:rPr>
        <w:t xml:space="preserve"> los registros de</w:t>
      </w:r>
      <w:r w:rsidR="009566F2" w:rsidRPr="004F413E">
        <w:rPr>
          <w:color w:val="auto"/>
          <w:lang w:val="es-ES"/>
        </w:rPr>
        <w:t xml:space="preserve"> nacimiento durante un periodo de 6 meses en</w:t>
      </w:r>
      <w:r w:rsidR="004F413E" w:rsidRPr="004F413E">
        <w:rPr>
          <w:color w:val="auto"/>
          <w:lang w:val="es-ES"/>
        </w:rPr>
        <w:t xml:space="preserve"> </w:t>
      </w:r>
      <w:r w:rsidR="009566F2" w:rsidRPr="004F413E">
        <w:rPr>
          <w:color w:val="auto"/>
          <w:lang w:val="es-ES"/>
        </w:rPr>
        <w:t>todo el terr</w:t>
      </w:r>
      <w:r w:rsidR="004F413E" w:rsidRPr="004F413E">
        <w:rPr>
          <w:color w:val="auto"/>
          <w:lang w:val="es-ES"/>
        </w:rPr>
        <w:t>itorio nacional</w:t>
      </w:r>
      <w:r w:rsidR="009566F2" w:rsidRPr="004F413E">
        <w:rPr>
          <w:color w:val="auto"/>
          <w:lang w:val="es-ES"/>
        </w:rPr>
        <w:t xml:space="preserve">, </w:t>
      </w:r>
      <w:r w:rsidR="004F413E" w:rsidRPr="004F413E">
        <w:rPr>
          <w:color w:val="auto"/>
          <w:lang w:val="es-ES"/>
        </w:rPr>
        <w:t xml:space="preserve">abarcando las </w:t>
      </w:r>
      <w:r w:rsidR="009566F2" w:rsidRPr="004F413E">
        <w:rPr>
          <w:color w:val="auto"/>
          <w:lang w:val="es-ES"/>
        </w:rPr>
        <w:t xml:space="preserve">misiones </w:t>
      </w:r>
      <w:r w:rsidR="004F413E" w:rsidRPr="004F413E">
        <w:rPr>
          <w:color w:val="auto"/>
          <w:lang w:val="es-ES"/>
        </w:rPr>
        <w:t xml:space="preserve">diplomáticas </w:t>
      </w:r>
      <w:r w:rsidR="009566F2" w:rsidRPr="004F413E">
        <w:rPr>
          <w:color w:val="auto"/>
          <w:lang w:val="es-ES"/>
        </w:rPr>
        <w:t xml:space="preserve">y oficinas consulares de </w:t>
      </w:r>
      <w:r w:rsidR="009461EE">
        <w:rPr>
          <w:color w:val="auto"/>
          <w:lang w:val="es-ES"/>
        </w:rPr>
        <w:t>GE</w:t>
      </w:r>
      <w:r w:rsidR="009566F2" w:rsidRPr="004F413E">
        <w:rPr>
          <w:color w:val="auto"/>
          <w:lang w:val="es-ES"/>
        </w:rPr>
        <w:t xml:space="preserve"> en el exterior.</w:t>
      </w:r>
      <w:r w:rsidR="001A194A">
        <w:rPr>
          <w:color w:val="auto"/>
          <w:lang w:val="es-ES"/>
        </w:rPr>
        <w:t xml:space="preserve"> También está </w:t>
      </w:r>
      <w:r w:rsidR="00BF70A6">
        <w:rPr>
          <w:color w:val="auto"/>
          <w:lang w:val="es-ES"/>
        </w:rPr>
        <w:t>en marcha desde 2016 la</w:t>
      </w:r>
      <w:r w:rsidR="001A194A">
        <w:rPr>
          <w:color w:val="auto"/>
          <w:lang w:val="es-ES"/>
        </w:rPr>
        <w:t xml:space="preserve"> Modernización de los Registros Civiles a nivel del país</w:t>
      </w:r>
      <w:r w:rsidR="00BF70A6">
        <w:rPr>
          <w:color w:val="auto"/>
          <w:lang w:val="es-ES"/>
        </w:rPr>
        <w:t xml:space="preserve">, para el fortalecimiento de un sistema digital interoperable </w:t>
      </w:r>
      <w:r w:rsidR="001A194A">
        <w:rPr>
          <w:color w:val="auto"/>
          <w:lang w:val="es-ES"/>
        </w:rPr>
        <w:t>(Ministerio de Justicia, Culto e Instituciones Penitenciarias</w:t>
      </w:r>
      <w:r w:rsidR="00BF70A6">
        <w:rPr>
          <w:color w:val="auto"/>
          <w:lang w:val="es-ES"/>
        </w:rPr>
        <w:t xml:space="preserve"> en colaboración con UNICEF</w:t>
      </w:r>
      <w:r w:rsidR="001A194A">
        <w:rPr>
          <w:color w:val="auto"/>
          <w:lang w:val="es-ES"/>
        </w:rPr>
        <w:t>).</w:t>
      </w:r>
    </w:p>
    <w:p w:rsidR="009A1BA3" w:rsidRPr="009A1BA3" w:rsidRDefault="009A1BA3" w:rsidP="00964B71">
      <w:pPr>
        <w:pStyle w:val="Default"/>
        <w:jc w:val="both"/>
        <w:rPr>
          <w:b/>
          <w:color w:val="FF0000"/>
          <w:lang w:val="es-ES"/>
        </w:rPr>
      </w:pPr>
    </w:p>
    <w:p w:rsidR="009370A1" w:rsidRDefault="002464DC" w:rsidP="00417E28">
      <w:pPr>
        <w:pStyle w:val="Default"/>
        <w:numPr>
          <w:ilvl w:val="0"/>
          <w:numId w:val="8"/>
        </w:numPr>
        <w:jc w:val="both"/>
        <w:rPr>
          <w:b/>
          <w:color w:val="auto"/>
          <w:lang w:val="es-ES"/>
        </w:rPr>
      </w:pPr>
      <w:r>
        <w:rPr>
          <w:b/>
          <w:color w:val="auto"/>
          <w:lang w:val="es-ES"/>
        </w:rPr>
        <w:t>Libertad de expresión y acceso a la información (</w:t>
      </w:r>
      <w:r w:rsidR="00C06050">
        <w:rPr>
          <w:b/>
          <w:color w:val="auto"/>
          <w:lang w:val="es-ES"/>
        </w:rPr>
        <w:t>C</w:t>
      </w:r>
      <w:r>
        <w:rPr>
          <w:b/>
          <w:color w:val="auto"/>
          <w:lang w:val="es-ES"/>
        </w:rPr>
        <w:t>R</w:t>
      </w:r>
      <w:r w:rsidR="00C06050">
        <w:rPr>
          <w:b/>
          <w:color w:val="auto"/>
          <w:lang w:val="es-ES"/>
        </w:rPr>
        <w:t>C/C.143 Párrafo No.</w:t>
      </w:r>
      <w:r>
        <w:rPr>
          <w:b/>
          <w:color w:val="auto"/>
          <w:lang w:val="es-ES"/>
        </w:rPr>
        <w:t xml:space="preserve"> 344)</w:t>
      </w:r>
    </w:p>
    <w:p w:rsidR="00A76FBD" w:rsidRDefault="00A76FBD" w:rsidP="00A76FBD">
      <w:pPr>
        <w:pStyle w:val="Default"/>
        <w:ind w:left="720"/>
        <w:jc w:val="both"/>
        <w:rPr>
          <w:color w:val="auto"/>
          <w:lang w:val="es-ES"/>
        </w:rPr>
      </w:pPr>
    </w:p>
    <w:p w:rsidR="00A76FBD" w:rsidRPr="00771F14" w:rsidRDefault="000F1E3D" w:rsidP="00455663">
      <w:pPr>
        <w:pStyle w:val="Default"/>
        <w:jc w:val="both"/>
        <w:rPr>
          <w:b/>
          <w:color w:val="FF0000"/>
          <w:lang w:val="es-ES"/>
        </w:rPr>
      </w:pPr>
      <w:r>
        <w:rPr>
          <w:color w:val="auto"/>
          <w:lang w:val="es-ES"/>
        </w:rPr>
        <w:t>10</w:t>
      </w:r>
      <w:r w:rsidR="009739E8">
        <w:rPr>
          <w:color w:val="auto"/>
          <w:lang w:val="es-ES"/>
        </w:rPr>
        <w:t>1</w:t>
      </w:r>
      <w:r w:rsidR="00E21D7D">
        <w:rPr>
          <w:color w:val="auto"/>
          <w:lang w:val="es-ES"/>
        </w:rPr>
        <w:t>.</w:t>
      </w:r>
      <w:r w:rsidR="00E21D7D">
        <w:rPr>
          <w:color w:val="auto"/>
          <w:lang w:val="es-ES"/>
        </w:rPr>
        <w:tab/>
      </w:r>
      <w:r w:rsidR="00A76FBD">
        <w:rPr>
          <w:color w:val="auto"/>
          <w:lang w:val="es-ES"/>
        </w:rPr>
        <w:t xml:space="preserve">Con el fin de facilitar y promover la libre expresión en </w:t>
      </w:r>
      <w:r w:rsidR="000730DB">
        <w:rPr>
          <w:color w:val="auto"/>
          <w:lang w:val="es-ES"/>
        </w:rPr>
        <w:t xml:space="preserve">el país, </w:t>
      </w:r>
      <w:r w:rsidR="00A76FBD">
        <w:rPr>
          <w:color w:val="auto"/>
          <w:lang w:val="es-ES"/>
        </w:rPr>
        <w:t>el Gobierno p</w:t>
      </w:r>
      <w:r w:rsidR="00A76FBD" w:rsidRPr="00617D38">
        <w:rPr>
          <w:color w:val="auto"/>
          <w:lang w:val="es-ES"/>
        </w:rPr>
        <w:t xml:space="preserve">romulgó </w:t>
      </w:r>
      <w:r w:rsidR="000730DB">
        <w:rPr>
          <w:color w:val="auto"/>
          <w:lang w:val="es-ES"/>
        </w:rPr>
        <w:t>la Ley de Prensa e Imprenta y Medios Audiovisuales (Ley No. 6/1997, de fecha 30 de mayo</w:t>
      </w:r>
      <w:r w:rsidR="00B22A2E">
        <w:rPr>
          <w:color w:val="auto"/>
          <w:lang w:val="es-ES"/>
        </w:rPr>
        <w:t>)</w:t>
      </w:r>
      <w:r w:rsidR="000730DB">
        <w:rPr>
          <w:color w:val="auto"/>
          <w:lang w:val="es-ES"/>
        </w:rPr>
        <w:t xml:space="preserve">. En </w:t>
      </w:r>
      <w:r w:rsidR="00A76FBD" w:rsidRPr="00617D38">
        <w:rPr>
          <w:color w:val="auto"/>
          <w:lang w:val="es-ES"/>
        </w:rPr>
        <w:t>el</w:t>
      </w:r>
      <w:r w:rsidR="000730DB">
        <w:rPr>
          <w:color w:val="auto"/>
          <w:lang w:val="es-ES"/>
        </w:rPr>
        <w:t xml:space="preserve"> caso concreto de los niños, existe </w:t>
      </w:r>
      <w:r w:rsidR="008E4BA1">
        <w:rPr>
          <w:color w:val="auto"/>
          <w:lang w:val="es-ES"/>
        </w:rPr>
        <w:t xml:space="preserve">el </w:t>
      </w:r>
      <w:r w:rsidR="008E4BA1" w:rsidRPr="00617D38">
        <w:rPr>
          <w:color w:val="auto"/>
          <w:lang w:val="es-ES"/>
        </w:rPr>
        <w:t>Decreto</w:t>
      </w:r>
      <w:r w:rsidR="00A76FBD" w:rsidRPr="00617D38">
        <w:rPr>
          <w:color w:val="auto"/>
          <w:lang w:val="es-ES"/>
        </w:rPr>
        <w:t xml:space="preserve"> </w:t>
      </w:r>
      <w:r w:rsidR="00B149F9">
        <w:rPr>
          <w:color w:val="auto"/>
          <w:lang w:val="es-ES"/>
        </w:rPr>
        <w:t xml:space="preserve">No. </w:t>
      </w:r>
      <w:r w:rsidR="00A76FBD" w:rsidRPr="00617D38">
        <w:rPr>
          <w:color w:val="auto"/>
          <w:lang w:val="es-ES"/>
        </w:rPr>
        <w:t>21/2013</w:t>
      </w:r>
      <w:r w:rsidR="00A924CC">
        <w:rPr>
          <w:color w:val="auto"/>
          <w:lang w:val="es-ES"/>
        </w:rPr>
        <w:t>,</w:t>
      </w:r>
      <w:r w:rsidR="00A76FBD" w:rsidRPr="00617D38">
        <w:rPr>
          <w:color w:val="auto"/>
          <w:lang w:val="es-ES"/>
        </w:rPr>
        <w:t xml:space="preserve"> de fecha 28 de </w:t>
      </w:r>
      <w:r w:rsidR="00F96873">
        <w:rPr>
          <w:color w:val="auto"/>
          <w:lang w:val="es-ES"/>
        </w:rPr>
        <w:t>e</w:t>
      </w:r>
      <w:r w:rsidR="00A76FBD" w:rsidRPr="00617D38">
        <w:rPr>
          <w:color w:val="auto"/>
          <w:lang w:val="es-ES"/>
        </w:rPr>
        <w:t>nero</w:t>
      </w:r>
      <w:r w:rsidR="00EF4AC2">
        <w:rPr>
          <w:color w:val="auto"/>
          <w:lang w:val="es-ES"/>
        </w:rPr>
        <w:t>,</w:t>
      </w:r>
      <w:r w:rsidR="00A76FBD" w:rsidRPr="00617D38">
        <w:rPr>
          <w:color w:val="auto"/>
          <w:lang w:val="es-ES"/>
        </w:rPr>
        <w:t xml:space="preserve"> por el que se crea el Parlamento de Niños en la República de </w:t>
      </w:r>
      <w:r w:rsidR="009461EE">
        <w:rPr>
          <w:color w:val="auto"/>
          <w:lang w:val="es-ES"/>
        </w:rPr>
        <w:t>GE</w:t>
      </w:r>
      <w:r w:rsidR="007F1AA6">
        <w:rPr>
          <w:color w:val="auto"/>
          <w:lang w:val="es-ES"/>
        </w:rPr>
        <w:t>. El CND</w:t>
      </w:r>
      <w:r w:rsidR="009566F2">
        <w:rPr>
          <w:color w:val="auto"/>
          <w:lang w:val="es-ES"/>
        </w:rPr>
        <w:t>N</w:t>
      </w:r>
      <w:r w:rsidR="007F1AA6">
        <w:rPr>
          <w:color w:val="auto"/>
          <w:lang w:val="es-ES"/>
        </w:rPr>
        <w:t xml:space="preserve"> también está llevando a cabo campañas de información y sensibilización en las escuelas, a los padres y tutores sobre la necesidad de permitir a los niños expresarse libremente</w:t>
      </w:r>
      <w:r w:rsidR="009566F2">
        <w:rPr>
          <w:color w:val="auto"/>
          <w:lang w:val="es-ES"/>
        </w:rPr>
        <w:t xml:space="preserve"> y </w:t>
      </w:r>
      <w:r w:rsidR="00EF4AC2">
        <w:rPr>
          <w:color w:val="auto"/>
          <w:lang w:val="es-ES"/>
        </w:rPr>
        <w:t xml:space="preserve">a </w:t>
      </w:r>
      <w:r w:rsidR="009566F2">
        <w:rPr>
          <w:color w:val="auto"/>
          <w:lang w:val="es-ES"/>
        </w:rPr>
        <w:t>participar en los asuntos que les afectan</w:t>
      </w:r>
      <w:r w:rsidR="00A76FBD" w:rsidRPr="00617D38">
        <w:rPr>
          <w:color w:val="auto"/>
          <w:lang w:val="es-ES"/>
        </w:rPr>
        <w:t>.</w:t>
      </w:r>
    </w:p>
    <w:p w:rsidR="002464DC" w:rsidRDefault="002464DC" w:rsidP="002464DC">
      <w:pPr>
        <w:pStyle w:val="Default"/>
        <w:ind w:left="1080"/>
        <w:jc w:val="both"/>
        <w:rPr>
          <w:b/>
          <w:color w:val="auto"/>
          <w:lang w:val="es-ES"/>
        </w:rPr>
      </w:pPr>
    </w:p>
    <w:p w:rsidR="00A972CD" w:rsidRDefault="00A972CD" w:rsidP="002464DC">
      <w:pPr>
        <w:pStyle w:val="Default"/>
        <w:ind w:left="1080"/>
        <w:jc w:val="both"/>
        <w:rPr>
          <w:b/>
          <w:color w:val="auto"/>
          <w:lang w:val="es-ES"/>
        </w:rPr>
      </w:pPr>
    </w:p>
    <w:p w:rsidR="002464DC" w:rsidRDefault="002464DC" w:rsidP="00417E28">
      <w:pPr>
        <w:pStyle w:val="Default"/>
        <w:numPr>
          <w:ilvl w:val="0"/>
          <w:numId w:val="8"/>
        </w:numPr>
        <w:jc w:val="both"/>
        <w:rPr>
          <w:b/>
          <w:color w:val="auto"/>
          <w:lang w:val="es-ES"/>
        </w:rPr>
      </w:pPr>
      <w:r>
        <w:rPr>
          <w:b/>
          <w:color w:val="auto"/>
          <w:lang w:val="es-ES"/>
        </w:rPr>
        <w:t>Castigos corporales (</w:t>
      </w:r>
      <w:r w:rsidR="00C06050">
        <w:rPr>
          <w:b/>
          <w:color w:val="auto"/>
          <w:lang w:val="es-ES"/>
        </w:rPr>
        <w:t>C</w:t>
      </w:r>
      <w:r>
        <w:rPr>
          <w:b/>
          <w:color w:val="auto"/>
          <w:lang w:val="es-ES"/>
        </w:rPr>
        <w:t>R</w:t>
      </w:r>
      <w:r w:rsidR="00C06050">
        <w:rPr>
          <w:b/>
          <w:color w:val="auto"/>
          <w:lang w:val="es-ES"/>
        </w:rPr>
        <w:t>C/C.143 Párrafo</w:t>
      </w:r>
      <w:r>
        <w:rPr>
          <w:b/>
          <w:color w:val="auto"/>
          <w:lang w:val="es-ES"/>
        </w:rPr>
        <w:t xml:space="preserve"> No. 346)</w:t>
      </w:r>
    </w:p>
    <w:p w:rsidR="00FD6669" w:rsidRDefault="00FD6669" w:rsidP="00964B71">
      <w:pPr>
        <w:pStyle w:val="Default"/>
        <w:jc w:val="both"/>
        <w:rPr>
          <w:b/>
          <w:color w:val="auto"/>
          <w:lang w:val="es-ES"/>
        </w:rPr>
      </w:pPr>
    </w:p>
    <w:p w:rsidR="008148AE" w:rsidRPr="008148AE" w:rsidRDefault="000F1E3D" w:rsidP="00964B71">
      <w:pPr>
        <w:pStyle w:val="Default"/>
        <w:jc w:val="both"/>
        <w:rPr>
          <w:color w:val="auto"/>
          <w:lang w:val="es-ES"/>
        </w:rPr>
      </w:pPr>
      <w:r>
        <w:rPr>
          <w:color w:val="auto"/>
          <w:lang w:val="es-ES"/>
        </w:rPr>
        <w:t>10</w:t>
      </w:r>
      <w:r w:rsidR="009739E8">
        <w:rPr>
          <w:color w:val="auto"/>
          <w:lang w:val="es-ES"/>
        </w:rPr>
        <w:t>2</w:t>
      </w:r>
      <w:r w:rsidR="00E21D7D">
        <w:rPr>
          <w:color w:val="auto"/>
          <w:lang w:val="es-ES"/>
        </w:rPr>
        <w:t>.</w:t>
      </w:r>
      <w:r w:rsidR="00E21D7D">
        <w:rPr>
          <w:color w:val="auto"/>
          <w:lang w:val="es-ES"/>
        </w:rPr>
        <w:tab/>
      </w:r>
      <w:r w:rsidR="008148AE" w:rsidRPr="008148AE">
        <w:rPr>
          <w:color w:val="auto"/>
          <w:lang w:val="es-ES"/>
        </w:rPr>
        <w:t>Además</w:t>
      </w:r>
      <w:r w:rsidR="001B662E" w:rsidRPr="008148AE">
        <w:rPr>
          <w:color w:val="auto"/>
          <w:lang w:val="es-ES"/>
        </w:rPr>
        <w:t xml:space="preserve"> de la Ley General de </w:t>
      </w:r>
      <w:r w:rsidR="008148AE" w:rsidRPr="008148AE">
        <w:rPr>
          <w:color w:val="auto"/>
          <w:lang w:val="es-ES"/>
        </w:rPr>
        <w:t>Educación</w:t>
      </w:r>
      <w:r w:rsidR="001B662E" w:rsidRPr="008148AE">
        <w:rPr>
          <w:color w:val="auto"/>
          <w:lang w:val="es-ES"/>
        </w:rPr>
        <w:t xml:space="preserve"> de 1995 </w:t>
      </w:r>
      <w:r w:rsidR="00EF4AC2">
        <w:rPr>
          <w:color w:val="auto"/>
          <w:lang w:val="es-ES"/>
        </w:rPr>
        <w:t xml:space="preserve">modificada en 2007 </w:t>
      </w:r>
      <w:r w:rsidR="001B662E" w:rsidRPr="008148AE">
        <w:rPr>
          <w:color w:val="auto"/>
          <w:lang w:val="es-ES"/>
        </w:rPr>
        <w:t xml:space="preserve">que ya prohíbe </w:t>
      </w:r>
      <w:r w:rsidR="008148AE" w:rsidRPr="008148AE">
        <w:rPr>
          <w:color w:val="auto"/>
          <w:lang w:val="es-ES"/>
        </w:rPr>
        <w:t>el castigo corporal a los niños</w:t>
      </w:r>
      <w:r w:rsidR="00EF4AC2">
        <w:rPr>
          <w:color w:val="auto"/>
          <w:lang w:val="es-ES"/>
        </w:rPr>
        <w:t xml:space="preserve"> en los centros educativos</w:t>
      </w:r>
      <w:r w:rsidR="008148AE" w:rsidRPr="008148AE">
        <w:rPr>
          <w:color w:val="auto"/>
          <w:lang w:val="es-ES"/>
        </w:rPr>
        <w:t>,</w:t>
      </w:r>
      <w:r>
        <w:rPr>
          <w:color w:val="auto"/>
          <w:lang w:val="es-ES"/>
        </w:rPr>
        <w:t xml:space="preserve"> e</w:t>
      </w:r>
      <w:r w:rsidR="008148AE">
        <w:rPr>
          <w:color w:val="auto"/>
          <w:lang w:val="es-ES"/>
        </w:rPr>
        <w:t xml:space="preserve">l </w:t>
      </w:r>
      <w:r w:rsidR="009461EE">
        <w:rPr>
          <w:color w:val="auto"/>
          <w:lang w:val="es-ES"/>
        </w:rPr>
        <w:t>MINASIG</w:t>
      </w:r>
      <w:r w:rsidR="008148AE">
        <w:rPr>
          <w:color w:val="auto"/>
          <w:lang w:val="es-ES"/>
        </w:rPr>
        <w:t xml:space="preserve"> </w:t>
      </w:r>
      <w:r w:rsidR="009566F2">
        <w:rPr>
          <w:color w:val="auto"/>
          <w:lang w:val="es-ES"/>
        </w:rPr>
        <w:t>en colaboración con el C</w:t>
      </w:r>
      <w:r w:rsidR="00EF4AC2">
        <w:rPr>
          <w:color w:val="auto"/>
          <w:lang w:val="es-ES"/>
        </w:rPr>
        <w:t>N</w:t>
      </w:r>
      <w:r w:rsidR="009566F2">
        <w:rPr>
          <w:color w:val="auto"/>
          <w:lang w:val="es-ES"/>
        </w:rPr>
        <w:t xml:space="preserve">DN </w:t>
      </w:r>
      <w:r w:rsidR="008148AE">
        <w:rPr>
          <w:color w:val="auto"/>
          <w:lang w:val="es-ES"/>
        </w:rPr>
        <w:t>realiza con frecuencia, a través de sus Delegaciones Distritales</w:t>
      </w:r>
      <w:r w:rsidR="004E0CEB">
        <w:rPr>
          <w:color w:val="auto"/>
          <w:lang w:val="es-ES"/>
        </w:rPr>
        <w:t xml:space="preserve"> y Antenas del </w:t>
      </w:r>
      <w:r w:rsidR="009461EE">
        <w:rPr>
          <w:color w:val="auto"/>
          <w:lang w:val="es-ES"/>
        </w:rPr>
        <w:t>CNDN</w:t>
      </w:r>
      <w:r w:rsidR="008148AE">
        <w:rPr>
          <w:color w:val="auto"/>
          <w:lang w:val="es-ES"/>
        </w:rPr>
        <w:t xml:space="preserve">, charlas de sensibilización a los padres, madres y tutores sobre la no utilización de castigos corporales en los niños. Por ejemplo, en la ciudad de Bata se realizaron del 4 al 9 de </w:t>
      </w:r>
      <w:r w:rsidR="00F96873">
        <w:rPr>
          <w:color w:val="auto"/>
          <w:lang w:val="es-ES"/>
        </w:rPr>
        <w:t>f</w:t>
      </w:r>
      <w:r w:rsidR="008148AE">
        <w:rPr>
          <w:color w:val="auto"/>
          <w:lang w:val="es-ES"/>
        </w:rPr>
        <w:t xml:space="preserve">ebrero de 2005 una Conferencia Nacional sobre la Mujer y la Niña en </w:t>
      </w:r>
      <w:r w:rsidR="009461EE">
        <w:rPr>
          <w:color w:val="auto"/>
          <w:lang w:val="es-ES"/>
        </w:rPr>
        <w:t>GE</w:t>
      </w:r>
      <w:r w:rsidR="008148AE">
        <w:rPr>
          <w:color w:val="auto"/>
          <w:lang w:val="es-ES"/>
        </w:rPr>
        <w:t xml:space="preserve">. </w:t>
      </w:r>
      <w:r w:rsidR="00EF4AC2">
        <w:rPr>
          <w:color w:val="auto"/>
          <w:lang w:val="es-ES"/>
        </w:rPr>
        <w:t>Durante la conferencia, l</w:t>
      </w:r>
      <w:r w:rsidR="008148AE">
        <w:rPr>
          <w:color w:val="auto"/>
          <w:lang w:val="es-ES"/>
        </w:rPr>
        <w:t xml:space="preserve">os participantes insistieron y recomendaron la abolición total de los castigos corporales, psíquicos y psicológicos a los niños, en general y sobre </w:t>
      </w:r>
      <w:r w:rsidR="00EF4AC2">
        <w:rPr>
          <w:color w:val="auto"/>
          <w:lang w:val="es-ES"/>
        </w:rPr>
        <w:t xml:space="preserve">todo a </w:t>
      </w:r>
      <w:r w:rsidR="008148AE">
        <w:rPr>
          <w:color w:val="auto"/>
          <w:lang w:val="es-ES"/>
        </w:rPr>
        <w:t xml:space="preserve">las niñas. </w:t>
      </w:r>
    </w:p>
    <w:p w:rsidR="002464DC" w:rsidRDefault="002464DC" w:rsidP="00964B71">
      <w:pPr>
        <w:pStyle w:val="Default"/>
        <w:jc w:val="both"/>
        <w:rPr>
          <w:b/>
          <w:color w:val="auto"/>
          <w:lang w:val="es-ES"/>
        </w:rPr>
      </w:pPr>
    </w:p>
    <w:p w:rsidR="005B1C28" w:rsidRDefault="005B1C28" w:rsidP="00964B71">
      <w:pPr>
        <w:pStyle w:val="Default"/>
        <w:jc w:val="both"/>
        <w:rPr>
          <w:b/>
          <w:color w:val="auto"/>
          <w:lang w:val="es-ES"/>
        </w:rPr>
      </w:pPr>
    </w:p>
    <w:p w:rsidR="00B11428" w:rsidRDefault="00B11428" w:rsidP="00964B71">
      <w:pPr>
        <w:pStyle w:val="Default"/>
        <w:jc w:val="both"/>
        <w:rPr>
          <w:b/>
          <w:color w:val="auto"/>
          <w:lang w:val="es-ES"/>
        </w:rPr>
      </w:pPr>
    </w:p>
    <w:p w:rsidR="002464DC" w:rsidRDefault="00F35672" w:rsidP="00964B71">
      <w:pPr>
        <w:pStyle w:val="Default"/>
        <w:jc w:val="both"/>
        <w:rPr>
          <w:b/>
          <w:color w:val="auto"/>
          <w:lang w:val="es-ES"/>
        </w:rPr>
      </w:pPr>
      <w:r>
        <w:rPr>
          <w:b/>
          <w:color w:val="auto"/>
          <w:lang w:val="es-ES"/>
        </w:rPr>
        <w:t>4</w:t>
      </w:r>
      <w:r w:rsidR="002464DC">
        <w:rPr>
          <w:b/>
          <w:color w:val="auto"/>
          <w:lang w:val="es-ES"/>
        </w:rPr>
        <w:t>.5</w:t>
      </w:r>
      <w:r w:rsidR="002464DC">
        <w:rPr>
          <w:b/>
          <w:color w:val="auto"/>
          <w:lang w:val="es-ES"/>
        </w:rPr>
        <w:tab/>
        <w:t>ENTORNO FAMILIAR Y OTRO TIPO DE TUTELA (</w:t>
      </w:r>
      <w:r w:rsidR="00C06050">
        <w:rPr>
          <w:b/>
          <w:color w:val="auto"/>
          <w:lang w:val="es-ES"/>
        </w:rPr>
        <w:t>C</w:t>
      </w:r>
      <w:r w:rsidR="002464DC">
        <w:rPr>
          <w:b/>
          <w:color w:val="auto"/>
          <w:lang w:val="es-ES"/>
        </w:rPr>
        <w:t>R</w:t>
      </w:r>
      <w:r w:rsidR="00C06050">
        <w:rPr>
          <w:b/>
          <w:color w:val="auto"/>
          <w:lang w:val="es-ES"/>
        </w:rPr>
        <w:t>C/C.143 Párrafo</w:t>
      </w:r>
      <w:r w:rsidR="002464DC">
        <w:rPr>
          <w:b/>
          <w:color w:val="auto"/>
          <w:lang w:val="es-ES"/>
        </w:rPr>
        <w:t xml:space="preserve"> No. 348)</w:t>
      </w:r>
    </w:p>
    <w:p w:rsidR="002464DC" w:rsidRDefault="002464DC" w:rsidP="00964B71">
      <w:pPr>
        <w:pStyle w:val="Default"/>
        <w:jc w:val="both"/>
        <w:rPr>
          <w:b/>
          <w:color w:val="auto"/>
          <w:lang w:val="es-ES"/>
        </w:rPr>
      </w:pPr>
    </w:p>
    <w:p w:rsidR="009C1FF7" w:rsidRDefault="009C1FF7" w:rsidP="00964B71">
      <w:pPr>
        <w:pStyle w:val="Default"/>
        <w:jc w:val="both"/>
        <w:rPr>
          <w:b/>
          <w:color w:val="auto"/>
          <w:lang w:val="es-ES"/>
        </w:rPr>
      </w:pPr>
    </w:p>
    <w:p w:rsidR="00455663" w:rsidRPr="00503F1D" w:rsidRDefault="000F1E3D" w:rsidP="00455663">
      <w:pPr>
        <w:jc w:val="both"/>
        <w:rPr>
          <w:rFonts w:ascii="Times New Roman" w:hAnsi="Times New Roman"/>
          <w:sz w:val="24"/>
          <w:szCs w:val="24"/>
          <w:lang w:val="es-ES"/>
        </w:rPr>
      </w:pPr>
      <w:r>
        <w:rPr>
          <w:rFonts w:ascii="Times New Roman" w:hAnsi="Times New Roman"/>
          <w:sz w:val="24"/>
          <w:szCs w:val="24"/>
          <w:lang w:val="es-ES"/>
        </w:rPr>
        <w:t>10</w:t>
      </w:r>
      <w:r w:rsidR="009739E8">
        <w:rPr>
          <w:rFonts w:ascii="Times New Roman" w:hAnsi="Times New Roman"/>
          <w:sz w:val="24"/>
          <w:szCs w:val="24"/>
          <w:lang w:val="es-ES"/>
        </w:rPr>
        <w:t>3</w:t>
      </w:r>
      <w:r w:rsidR="00E21D7D">
        <w:rPr>
          <w:rFonts w:ascii="Times New Roman" w:hAnsi="Times New Roman"/>
          <w:sz w:val="24"/>
          <w:szCs w:val="24"/>
          <w:lang w:val="es-ES"/>
        </w:rPr>
        <w:t>.</w:t>
      </w:r>
      <w:r w:rsidR="00E21D7D">
        <w:rPr>
          <w:rFonts w:ascii="Times New Roman" w:hAnsi="Times New Roman"/>
          <w:sz w:val="24"/>
          <w:szCs w:val="24"/>
          <w:lang w:val="es-ES"/>
        </w:rPr>
        <w:tab/>
      </w:r>
      <w:r w:rsidR="00EB368C">
        <w:rPr>
          <w:rFonts w:ascii="Times New Roman" w:hAnsi="Times New Roman"/>
          <w:sz w:val="24"/>
          <w:szCs w:val="24"/>
          <w:lang w:val="es-ES"/>
        </w:rPr>
        <w:t xml:space="preserve">El Gobierno promulgó </w:t>
      </w:r>
      <w:r w:rsidR="00B4429C">
        <w:rPr>
          <w:rFonts w:ascii="Times New Roman" w:hAnsi="Times New Roman"/>
          <w:sz w:val="24"/>
          <w:szCs w:val="24"/>
          <w:lang w:val="es-ES"/>
        </w:rPr>
        <w:t xml:space="preserve">la Ley </w:t>
      </w:r>
      <w:r w:rsidR="00EB368C">
        <w:rPr>
          <w:rFonts w:ascii="Times New Roman" w:hAnsi="Times New Roman"/>
          <w:sz w:val="24"/>
          <w:szCs w:val="24"/>
          <w:lang w:val="es-ES"/>
        </w:rPr>
        <w:t>N.º</w:t>
      </w:r>
      <w:r w:rsidR="00B4429C">
        <w:rPr>
          <w:rFonts w:ascii="Times New Roman" w:hAnsi="Times New Roman"/>
          <w:sz w:val="24"/>
          <w:szCs w:val="24"/>
          <w:lang w:val="es-ES"/>
        </w:rPr>
        <w:t xml:space="preserve"> 2/2021, de fecha 8 de junio, de Adopción de Menores e</w:t>
      </w:r>
      <w:r w:rsidR="00A9389E">
        <w:rPr>
          <w:rFonts w:ascii="Times New Roman" w:hAnsi="Times New Roman"/>
          <w:sz w:val="24"/>
          <w:szCs w:val="24"/>
          <w:lang w:val="es-ES"/>
        </w:rPr>
        <w:t xml:space="preserve">n </w:t>
      </w:r>
      <w:r w:rsidR="00B4429C">
        <w:rPr>
          <w:rFonts w:ascii="Times New Roman" w:hAnsi="Times New Roman"/>
          <w:sz w:val="24"/>
          <w:szCs w:val="24"/>
          <w:lang w:val="es-ES"/>
        </w:rPr>
        <w:t xml:space="preserve">la República de </w:t>
      </w:r>
      <w:r w:rsidR="009461EE">
        <w:rPr>
          <w:rFonts w:ascii="Times New Roman" w:hAnsi="Times New Roman"/>
          <w:sz w:val="24"/>
          <w:szCs w:val="24"/>
          <w:lang w:val="es-ES"/>
        </w:rPr>
        <w:t>GE</w:t>
      </w:r>
      <w:r w:rsidR="00B73422">
        <w:rPr>
          <w:rFonts w:ascii="Times New Roman" w:hAnsi="Times New Roman"/>
          <w:sz w:val="24"/>
          <w:szCs w:val="24"/>
          <w:lang w:val="es-ES"/>
        </w:rPr>
        <w:t xml:space="preserve"> y su Reglamento de Aplicación</w:t>
      </w:r>
      <w:r w:rsidR="00B4429C">
        <w:rPr>
          <w:rFonts w:ascii="Times New Roman" w:hAnsi="Times New Roman"/>
          <w:sz w:val="24"/>
          <w:szCs w:val="24"/>
          <w:lang w:val="es-ES"/>
        </w:rPr>
        <w:t xml:space="preserve">. Esta Ley nace con la vocación de regular </w:t>
      </w:r>
      <w:r w:rsidR="00EB368C">
        <w:rPr>
          <w:rFonts w:ascii="Times New Roman" w:hAnsi="Times New Roman"/>
          <w:sz w:val="24"/>
          <w:szCs w:val="24"/>
          <w:lang w:val="es-ES"/>
        </w:rPr>
        <w:t>las adopciones en sus diversas modalidades, y garantizar que, tanto los menores dados en adopción</w:t>
      </w:r>
      <w:r w:rsidR="004E0CEB">
        <w:rPr>
          <w:rFonts w:ascii="Times New Roman" w:hAnsi="Times New Roman"/>
          <w:sz w:val="24"/>
          <w:szCs w:val="24"/>
          <w:lang w:val="es-ES"/>
        </w:rPr>
        <w:t>,</w:t>
      </w:r>
      <w:r w:rsidR="00EB368C">
        <w:rPr>
          <w:rFonts w:ascii="Times New Roman" w:hAnsi="Times New Roman"/>
          <w:sz w:val="24"/>
          <w:szCs w:val="24"/>
          <w:lang w:val="es-ES"/>
        </w:rPr>
        <w:t xml:space="preserve"> los adoptantes y las familias de estos gocen de los </w:t>
      </w:r>
      <w:r w:rsidR="004E0CEB">
        <w:rPr>
          <w:rFonts w:ascii="Times New Roman" w:hAnsi="Times New Roman"/>
          <w:sz w:val="24"/>
          <w:szCs w:val="24"/>
          <w:lang w:val="es-ES"/>
        </w:rPr>
        <w:t>D</w:t>
      </w:r>
      <w:r w:rsidR="00EB368C">
        <w:rPr>
          <w:rFonts w:ascii="Times New Roman" w:hAnsi="Times New Roman"/>
          <w:sz w:val="24"/>
          <w:szCs w:val="24"/>
          <w:lang w:val="es-ES"/>
        </w:rPr>
        <w:t>erechos y deberes establecidos en la misma, con la clara intención de proporcionar protección a los menores en situación de desamparo y brindarles la oportunidad de crecer y desenvolverse al amparo de una familia digna, para gozar de las mismas oportunidades que los hijos biológicos, priorizando en todos los casos el interés superior del niño.</w:t>
      </w:r>
      <w:r w:rsidR="00A9389E">
        <w:rPr>
          <w:rFonts w:ascii="Times New Roman" w:hAnsi="Times New Roman"/>
          <w:sz w:val="24"/>
          <w:szCs w:val="24"/>
          <w:lang w:val="es-ES"/>
        </w:rPr>
        <w:t xml:space="preserve"> </w:t>
      </w:r>
      <w:r w:rsidR="00455663">
        <w:rPr>
          <w:rFonts w:ascii="Times New Roman" w:hAnsi="Times New Roman"/>
          <w:sz w:val="24"/>
          <w:szCs w:val="24"/>
          <w:lang w:val="es-ES"/>
        </w:rPr>
        <w:t xml:space="preserve"> </w:t>
      </w:r>
    </w:p>
    <w:p w:rsidR="000F680B" w:rsidRDefault="000F1E3D" w:rsidP="00B63BDA">
      <w:pPr>
        <w:spacing w:before="100" w:beforeAutospacing="1" w:after="100" w:afterAutospacing="1" w:line="240" w:lineRule="auto"/>
        <w:jc w:val="both"/>
        <w:rPr>
          <w:rFonts w:ascii="Times New Roman" w:hAnsi="Times New Roman"/>
          <w:sz w:val="24"/>
          <w:szCs w:val="24"/>
          <w:lang w:val="es-ES"/>
        </w:rPr>
      </w:pPr>
      <w:r>
        <w:rPr>
          <w:rFonts w:ascii="Times New Roman" w:hAnsi="Times New Roman"/>
          <w:sz w:val="24"/>
          <w:szCs w:val="24"/>
          <w:lang w:val="es-ES"/>
        </w:rPr>
        <w:t>10</w:t>
      </w:r>
      <w:r w:rsidR="009739E8">
        <w:rPr>
          <w:rFonts w:ascii="Times New Roman" w:hAnsi="Times New Roman"/>
          <w:sz w:val="24"/>
          <w:szCs w:val="24"/>
          <w:lang w:val="es-ES"/>
        </w:rPr>
        <w:t>4</w:t>
      </w:r>
      <w:r w:rsidR="00E21D7D">
        <w:rPr>
          <w:rFonts w:ascii="Times New Roman" w:hAnsi="Times New Roman"/>
          <w:sz w:val="24"/>
          <w:szCs w:val="24"/>
          <w:lang w:val="es-ES"/>
        </w:rPr>
        <w:t>.</w:t>
      </w:r>
      <w:r w:rsidR="00E21D7D">
        <w:rPr>
          <w:rFonts w:ascii="Times New Roman" w:hAnsi="Times New Roman"/>
          <w:sz w:val="24"/>
          <w:szCs w:val="24"/>
          <w:lang w:val="es-ES"/>
        </w:rPr>
        <w:tab/>
      </w:r>
      <w:r w:rsidR="00175F9A">
        <w:rPr>
          <w:rFonts w:ascii="Times New Roman" w:hAnsi="Times New Roman"/>
          <w:sz w:val="24"/>
          <w:szCs w:val="24"/>
          <w:lang w:val="es-ES"/>
        </w:rPr>
        <w:t>Con l</w:t>
      </w:r>
      <w:r w:rsidR="00EB368C">
        <w:rPr>
          <w:rFonts w:ascii="Times New Roman" w:hAnsi="Times New Roman"/>
          <w:sz w:val="24"/>
          <w:szCs w:val="24"/>
          <w:lang w:val="es-ES"/>
        </w:rPr>
        <w:t xml:space="preserve">a Ley de </w:t>
      </w:r>
      <w:r w:rsidR="00175F9A">
        <w:rPr>
          <w:rFonts w:ascii="Times New Roman" w:hAnsi="Times New Roman"/>
          <w:sz w:val="24"/>
          <w:szCs w:val="24"/>
          <w:lang w:val="es-ES"/>
        </w:rPr>
        <w:t>A</w:t>
      </w:r>
      <w:r w:rsidR="00EB368C">
        <w:rPr>
          <w:rFonts w:ascii="Times New Roman" w:hAnsi="Times New Roman"/>
          <w:sz w:val="24"/>
          <w:szCs w:val="24"/>
          <w:lang w:val="es-ES"/>
        </w:rPr>
        <w:t>dopción</w:t>
      </w:r>
      <w:r w:rsidR="00175F9A">
        <w:rPr>
          <w:rFonts w:ascii="Times New Roman" w:hAnsi="Times New Roman"/>
          <w:sz w:val="24"/>
          <w:szCs w:val="24"/>
          <w:lang w:val="es-ES"/>
        </w:rPr>
        <w:t xml:space="preserve">, </w:t>
      </w:r>
      <w:r w:rsidR="009461EE">
        <w:rPr>
          <w:rFonts w:ascii="Times New Roman" w:hAnsi="Times New Roman"/>
          <w:sz w:val="24"/>
          <w:szCs w:val="24"/>
          <w:lang w:val="es-ES"/>
        </w:rPr>
        <w:t>GE</w:t>
      </w:r>
      <w:r w:rsidR="00175F9A">
        <w:rPr>
          <w:rFonts w:ascii="Times New Roman" w:hAnsi="Times New Roman"/>
          <w:sz w:val="24"/>
          <w:szCs w:val="24"/>
          <w:lang w:val="es-ES"/>
        </w:rPr>
        <w:t xml:space="preserve"> establece y regula el sistema de adopción con el pretexto de que estén reunidas todas</w:t>
      </w:r>
      <w:r w:rsidR="00EB368C">
        <w:rPr>
          <w:rFonts w:ascii="Times New Roman" w:hAnsi="Times New Roman"/>
          <w:sz w:val="24"/>
          <w:szCs w:val="24"/>
          <w:lang w:val="es-ES"/>
        </w:rPr>
        <w:t xml:space="preserve"> </w:t>
      </w:r>
      <w:r w:rsidR="00175F9A">
        <w:rPr>
          <w:rFonts w:ascii="Times New Roman" w:hAnsi="Times New Roman"/>
          <w:sz w:val="24"/>
          <w:szCs w:val="24"/>
          <w:lang w:val="es-ES"/>
        </w:rPr>
        <w:t xml:space="preserve">las garantías necesarias para asegurar que la adopción sea admisible. La Ley </w:t>
      </w:r>
      <w:r w:rsidR="00EB368C">
        <w:rPr>
          <w:rFonts w:ascii="Times New Roman" w:hAnsi="Times New Roman"/>
          <w:sz w:val="24"/>
          <w:szCs w:val="24"/>
          <w:lang w:val="es-ES"/>
        </w:rPr>
        <w:t xml:space="preserve">atribuye al adoptante la patria potestad respecto del adoptado, en los términos y condiciones establecidas en dicha Ley y en el </w:t>
      </w:r>
      <w:r w:rsidR="000F680B">
        <w:rPr>
          <w:rFonts w:ascii="Times New Roman" w:hAnsi="Times New Roman"/>
          <w:sz w:val="24"/>
          <w:szCs w:val="24"/>
          <w:lang w:val="es-ES"/>
        </w:rPr>
        <w:t>Código</w:t>
      </w:r>
      <w:r w:rsidR="00EB368C">
        <w:rPr>
          <w:rFonts w:ascii="Times New Roman" w:hAnsi="Times New Roman"/>
          <w:sz w:val="24"/>
          <w:szCs w:val="24"/>
          <w:lang w:val="es-ES"/>
        </w:rPr>
        <w:t xml:space="preserve"> Penal. </w:t>
      </w:r>
      <w:r w:rsidR="000F680B">
        <w:rPr>
          <w:rFonts w:ascii="Times New Roman" w:hAnsi="Times New Roman"/>
          <w:sz w:val="24"/>
          <w:szCs w:val="24"/>
          <w:lang w:val="es-ES"/>
        </w:rPr>
        <w:t>Por otra parte, la Ley de Adopción, tiene en cuenta lo dispuesto en la Declaración sobre los Principios Sociales y Jurídicos relativos a la protección, el bienestar de los niños, con particular referencia a la adopción y la colocación en hogares de guarda; en los planos nacional e internacional; en las Reglas Mínimas de las Naciones Unidas para la Administración de la Justicia a Menores (Reglas de Beijín); y en la Declaración sobre la Protección de la Mujer y del Niño en estado de emergencia o de conflicto armado.</w:t>
      </w:r>
    </w:p>
    <w:p w:rsidR="00D37503" w:rsidRPr="000F680B" w:rsidRDefault="000F680B" w:rsidP="000F680B">
      <w:pPr>
        <w:spacing w:before="100" w:beforeAutospacing="1" w:after="100" w:afterAutospacing="1" w:line="240" w:lineRule="auto"/>
        <w:jc w:val="both"/>
        <w:rPr>
          <w:rFonts w:ascii="Times New Roman" w:hAnsi="Times New Roman"/>
          <w:sz w:val="24"/>
          <w:szCs w:val="24"/>
          <w:lang w:val="es-ES"/>
        </w:rPr>
      </w:pPr>
      <w:r>
        <w:rPr>
          <w:rFonts w:ascii="Times New Roman" w:hAnsi="Times New Roman"/>
          <w:sz w:val="24"/>
          <w:szCs w:val="24"/>
          <w:lang w:val="es-ES"/>
        </w:rPr>
        <w:t>10</w:t>
      </w:r>
      <w:r w:rsidR="009739E8">
        <w:rPr>
          <w:rFonts w:ascii="Times New Roman" w:hAnsi="Times New Roman"/>
          <w:sz w:val="24"/>
          <w:szCs w:val="24"/>
          <w:lang w:val="es-ES"/>
        </w:rPr>
        <w:t>5</w:t>
      </w:r>
      <w:r>
        <w:rPr>
          <w:rFonts w:ascii="Times New Roman" w:hAnsi="Times New Roman"/>
          <w:sz w:val="24"/>
          <w:szCs w:val="24"/>
          <w:lang w:val="es-ES"/>
        </w:rPr>
        <w:t>.</w:t>
      </w:r>
      <w:r>
        <w:rPr>
          <w:rFonts w:ascii="Times New Roman" w:hAnsi="Times New Roman"/>
          <w:sz w:val="24"/>
          <w:szCs w:val="24"/>
          <w:lang w:val="es-ES"/>
        </w:rPr>
        <w:tab/>
        <w:t>Por otra parte, e</w:t>
      </w:r>
      <w:r w:rsidR="00B63BDA" w:rsidRPr="00AB6B63">
        <w:rPr>
          <w:rFonts w:ascii="Times New Roman" w:hAnsi="Times New Roman"/>
          <w:sz w:val="24"/>
          <w:szCs w:val="24"/>
          <w:lang w:val="es-ES"/>
        </w:rPr>
        <w:t xml:space="preserve">l seguimiento </w:t>
      </w:r>
      <w:r w:rsidR="00B63BDA">
        <w:rPr>
          <w:rFonts w:ascii="Times New Roman" w:hAnsi="Times New Roman"/>
          <w:sz w:val="24"/>
          <w:szCs w:val="24"/>
          <w:lang w:val="es-ES"/>
        </w:rPr>
        <w:t xml:space="preserve">y la aplicación de la CDN en </w:t>
      </w:r>
      <w:r w:rsidR="009461EE">
        <w:rPr>
          <w:rFonts w:ascii="Times New Roman" w:hAnsi="Times New Roman"/>
          <w:sz w:val="24"/>
          <w:szCs w:val="24"/>
          <w:lang w:val="es-ES"/>
        </w:rPr>
        <w:t>GE</w:t>
      </w:r>
      <w:r w:rsidR="00B63BDA">
        <w:rPr>
          <w:rFonts w:ascii="Times New Roman" w:hAnsi="Times New Roman"/>
          <w:sz w:val="24"/>
          <w:szCs w:val="24"/>
          <w:lang w:val="es-ES"/>
        </w:rPr>
        <w:t xml:space="preserve"> </w:t>
      </w:r>
      <w:r w:rsidR="00B63BDA" w:rsidRPr="00AB6B63">
        <w:rPr>
          <w:rFonts w:ascii="Times New Roman" w:hAnsi="Times New Roman"/>
          <w:sz w:val="24"/>
          <w:szCs w:val="24"/>
          <w:lang w:val="es-ES"/>
        </w:rPr>
        <w:t>se realiza</w:t>
      </w:r>
      <w:r w:rsidR="00B149F9">
        <w:rPr>
          <w:rFonts w:ascii="Times New Roman" w:hAnsi="Times New Roman"/>
          <w:sz w:val="24"/>
          <w:szCs w:val="24"/>
          <w:lang w:val="es-ES"/>
        </w:rPr>
        <w:t xml:space="preserve">, no solo por el Gobierno, sino también con el apoyo y el </w:t>
      </w:r>
      <w:r w:rsidR="00B63BDA" w:rsidRPr="00AB6B63">
        <w:rPr>
          <w:rFonts w:ascii="Times New Roman" w:hAnsi="Times New Roman"/>
          <w:sz w:val="24"/>
          <w:szCs w:val="24"/>
          <w:lang w:val="es-ES"/>
        </w:rPr>
        <w:t>trabajo en conjunto con distintas organizaciones sociales, no gubernamentales y personas particular</w:t>
      </w:r>
      <w:r w:rsidR="00B63BDA">
        <w:rPr>
          <w:rFonts w:ascii="Times New Roman" w:hAnsi="Times New Roman"/>
          <w:sz w:val="24"/>
          <w:szCs w:val="24"/>
          <w:lang w:val="es-ES"/>
        </w:rPr>
        <w:t>es</w:t>
      </w:r>
      <w:r w:rsidR="00B63BDA" w:rsidRPr="00AB6B63">
        <w:rPr>
          <w:rFonts w:ascii="Times New Roman" w:hAnsi="Times New Roman"/>
          <w:sz w:val="24"/>
          <w:szCs w:val="24"/>
          <w:lang w:val="es-ES"/>
        </w:rPr>
        <w:t xml:space="preserve"> integrantes de la Sociedad Civil, que aportan a</w:t>
      </w:r>
      <w:r w:rsidR="00EF4AC2">
        <w:rPr>
          <w:rFonts w:ascii="Times New Roman" w:hAnsi="Times New Roman"/>
          <w:sz w:val="24"/>
          <w:szCs w:val="24"/>
          <w:lang w:val="es-ES"/>
        </w:rPr>
        <w:t xml:space="preserve"> </w:t>
      </w:r>
      <w:r w:rsidR="00B63BDA">
        <w:rPr>
          <w:rFonts w:ascii="Times New Roman" w:hAnsi="Times New Roman"/>
          <w:sz w:val="24"/>
          <w:szCs w:val="24"/>
          <w:lang w:val="es-ES"/>
        </w:rPr>
        <w:t>l</w:t>
      </w:r>
      <w:r w:rsidR="00EF4AC2">
        <w:rPr>
          <w:rFonts w:ascii="Times New Roman" w:hAnsi="Times New Roman"/>
          <w:sz w:val="24"/>
          <w:szCs w:val="24"/>
          <w:lang w:val="es-ES"/>
        </w:rPr>
        <w:t>a</w:t>
      </w:r>
      <w:r w:rsidR="00B63BDA">
        <w:rPr>
          <w:rFonts w:ascii="Times New Roman" w:hAnsi="Times New Roman"/>
          <w:sz w:val="24"/>
          <w:szCs w:val="24"/>
          <w:lang w:val="es-ES"/>
        </w:rPr>
        <w:t xml:space="preserve"> C</w:t>
      </w:r>
      <w:r w:rsidR="00A9389E">
        <w:rPr>
          <w:rFonts w:ascii="Times New Roman" w:hAnsi="Times New Roman"/>
          <w:sz w:val="24"/>
          <w:szCs w:val="24"/>
          <w:lang w:val="es-ES"/>
        </w:rPr>
        <w:t>ND</w:t>
      </w:r>
      <w:r w:rsidR="00B63BDA">
        <w:rPr>
          <w:rFonts w:ascii="Times New Roman" w:hAnsi="Times New Roman"/>
          <w:sz w:val="24"/>
          <w:szCs w:val="24"/>
          <w:lang w:val="es-ES"/>
        </w:rPr>
        <w:t xml:space="preserve">N </w:t>
      </w:r>
      <w:r w:rsidR="00B63BDA" w:rsidRPr="00AB6B63">
        <w:rPr>
          <w:rFonts w:ascii="Times New Roman" w:hAnsi="Times New Roman"/>
          <w:sz w:val="24"/>
          <w:szCs w:val="24"/>
          <w:lang w:val="es-ES"/>
        </w:rPr>
        <w:t>los informes correspondientes a la situación de los derechos del</w:t>
      </w:r>
      <w:r w:rsidR="00B63BDA">
        <w:rPr>
          <w:rFonts w:ascii="Times New Roman" w:hAnsi="Times New Roman"/>
          <w:sz w:val="24"/>
          <w:szCs w:val="24"/>
          <w:lang w:val="es-ES"/>
        </w:rPr>
        <w:t xml:space="preserve"> </w:t>
      </w:r>
      <w:r w:rsidR="00B63BDA" w:rsidRPr="00AB6B63">
        <w:rPr>
          <w:rFonts w:ascii="Times New Roman" w:hAnsi="Times New Roman"/>
          <w:sz w:val="24"/>
          <w:szCs w:val="24"/>
          <w:lang w:val="es-ES"/>
        </w:rPr>
        <w:t>niño en las distintas áreas: educación, salud, trabajo infantil, privación de libertad, situación de calle, maltrato y abuso</w:t>
      </w:r>
      <w:r w:rsidR="00EF4AC2">
        <w:rPr>
          <w:rFonts w:ascii="Times New Roman" w:hAnsi="Times New Roman"/>
          <w:sz w:val="24"/>
          <w:szCs w:val="24"/>
          <w:lang w:val="es-ES"/>
        </w:rPr>
        <w:t>s</w:t>
      </w:r>
      <w:r w:rsidR="00B63BDA" w:rsidRPr="00AB6B63">
        <w:rPr>
          <w:rFonts w:ascii="Times New Roman" w:hAnsi="Times New Roman"/>
          <w:sz w:val="24"/>
          <w:szCs w:val="24"/>
          <w:lang w:val="es-ES"/>
        </w:rPr>
        <w:t>, discapacidad, entre otras.</w:t>
      </w:r>
      <w:r>
        <w:rPr>
          <w:rFonts w:ascii="Times New Roman" w:hAnsi="Times New Roman"/>
          <w:sz w:val="24"/>
          <w:szCs w:val="24"/>
          <w:lang w:val="es-ES"/>
        </w:rPr>
        <w:t xml:space="preserve"> </w:t>
      </w:r>
      <w:r w:rsidR="00B149F9" w:rsidRPr="000F680B">
        <w:rPr>
          <w:rFonts w:ascii="Times New Roman" w:hAnsi="Times New Roman"/>
          <w:color w:val="000000"/>
          <w:sz w:val="24"/>
          <w:szCs w:val="24"/>
          <w:lang w:val="es-ES"/>
        </w:rPr>
        <w:t>D</w:t>
      </w:r>
      <w:r w:rsidR="00B63BDA" w:rsidRPr="000F680B">
        <w:rPr>
          <w:rFonts w:ascii="Times New Roman" w:hAnsi="Times New Roman"/>
          <w:color w:val="000000"/>
          <w:sz w:val="24"/>
          <w:szCs w:val="24"/>
          <w:lang w:val="es-ES"/>
        </w:rPr>
        <w:t xml:space="preserve">esde esta perspectiva </w:t>
      </w:r>
      <w:r w:rsidR="00455663" w:rsidRPr="000F680B">
        <w:rPr>
          <w:rFonts w:ascii="Times New Roman" w:hAnsi="Times New Roman"/>
          <w:color w:val="000000"/>
          <w:sz w:val="24"/>
          <w:szCs w:val="24"/>
          <w:lang w:val="es-ES"/>
        </w:rPr>
        <w:t>e</w:t>
      </w:r>
      <w:r w:rsidR="00D63BFA" w:rsidRPr="000F680B">
        <w:rPr>
          <w:rFonts w:ascii="Times New Roman" w:hAnsi="Times New Roman"/>
          <w:color w:val="000000"/>
          <w:sz w:val="24"/>
          <w:szCs w:val="24"/>
          <w:lang w:val="es-ES"/>
        </w:rPr>
        <w:t xml:space="preserve">n </w:t>
      </w:r>
      <w:r w:rsidR="009461EE">
        <w:rPr>
          <w:rFonts w:ascii="Times New Roman" w:hAnsi="Times New Roman"/>
          <w:color w:val="000000"/>
          <w:sz w:val="24"/>
          <w:szCs w:val="24"/>
          <w:lang w:val="es-ES"/>
        </w:rPr>
        <w:t>GE</w:t>
      </w:r>
      <w:r w:rsidR="00D37503" w:rsidRPr="000F680B">
        <w:rPr>
          <w:rFonts w:ascii="Times New Roman" w:hAnsi="Times New Roman"/>
          <w:color w:val="000000"/>
          <w:sz w:val="24"/>
          <w:szCs w:val="24"/>
          <w:lang w:val="es-ES"/>
        </w:rPr>
        <w:t xml:space="preserve"> existen </w:t>
      </w:r>
      <w:r w:rsidR="00BB2B32" w:rsidRPr="000F680B">
        <w:rPr>
          <w:rFonts w:ascii="Times New Roman" w:hAnsi="Times New Roman"/>
          <w:color w:val="000000"/>
          <w:sz w:val="24"/>
          <w:szCs w:val="24"/>
          <w:lang w:val="es-ES"/>
        </w:rPr>
        <w:t xml:space="preserve">cuatro </w:t>
      </w:r>
      <w:r w:rsidR="00D37503" w:rsidRPr="000F680B">
        <w:rPr>
          <w:rFonts w:ascii="Times New Roman" w:hAnsi="Times New Roman"/>
          <w:color w:val="000000"/>
          <w:sz w:val="24"/>
          <w:szCs w:val="24"/>
          <w:lang w:val="es-ES"/>
        </w:rPr>
        <w:t xml:space="preserve">importantes estructuras en forma de ONGs de acogida </w:t>
      </w:r>
      <w:r w:rsidR="00455663" w:rsidRPr="000F680B">
        <w:rPr>
          <w:rFonts w:ascii="Times New Roman" w:hAnsi="Times New Roman"/>
          <w:color w:val="000000"/>
          <w:sz w:val="24"/>
          <w:szCs w:val="24"/>
          <w:lang w:val="es-ES"/>
        </w:rPr>
        <w:t>y protección de</w:t>
      </w:r>
      <w:r w:rsidR="00D37503" w:rsidRPr="000F680B">
        <w:rPr>
          <w:rFonts w:ascii="Times New Roman" w:hAnsi="Times New Roman"/>
          <w:color w:val="000000"/>
          <w:sz w:val="24"/>
          <w:szCs w:val="24"/>
          <w:lang w:val="es-ES"/>
        </w:rPr>
        <w:t xml:space="preserve"> menores: El </w:t>
      </w:r>
      <w:r w:rsidR="00763B16" w:rsidRPr="000F680B">
        <w:rPr>
          <w:rFonts w:ascii="Times New Roman" w:hAnsi="Times New Roman"/>
          <w:color w:val="000000"/>
          <w:sz w:val="24"/>
          <w:szCs w:val="24"/>
          <w:lang w:val="es-ES"/>
        </w:rPr>
        <w:t>Comité</w:t>
      </w:r>
      <w:r w:rsidR="00D37503" w:rsidRPr="000F680B">
        <w:rPr>
          <w:rFonts w:ascii="Times New Roman" w:hAnsi="Times New Roman"/>
          <w:color w:val="000000"/>
          <w:sz w:val="24"/>
          <w:szCs w:val="24"/>
          <w:lang w:val="es-ES"/>
        </w:rPr>
        <w:t xml:space="preserve"> de Apoyo al </w:t>
      </w:r>
      <w:r w:rsidR="00763B16" w:rsidRPr="000F680B">
        <w:rPr>
          <w:rFonts w:ascii="Times New Roman" w:hAnsi="Times New Roman"/>
          <w:color w:val="000000"/>
          <w:sz w:val="24"/>
          <w:szCs w:val="24"/>
          <w:lang w:val="es-ES"/>
        </w:rPr>
        <w:t>Niño</w:t>
      </w:r>
      <w:r w:rsidR="00D37503" w:rsidRPr="000F680B">
        <w:rPr>
          <w:rFonts w:ascii="Times New Roman" w:hAnsi="Times New Roman"/>
          <w:color w:val="000000"/>
          <w:sz w:val="24"/>
          <w:szCs w:val="24"/>
          <w:lang w:val="es-ES"/>
        </w:rPr>
        <w:t xml:space="preserve"> Ecuatoguineano (CANIGE)</w:t>
      </w:r>
      <w:r w:rsidR="00597B65" w:rsidRPr="000F680B">
        <w:rPr>
          <w:rFonts w:ascii="Times New Roman" w:hAnsi="Times New Roman"/>
          <w:color w:val="000000"/>
          <w:sz w:val="24"/>
          <w:szCs w:val="24"/>
          <w:lang w:val="es-ES"/>
        </w:rPr>
        <w:t xml:space="preserve">, </w:t>
      </w:r>
      <w:r w:rsidR="00EF4AC2" w:rsidRPr="000F680B">
        <w:rPr>
          <w:rFonts w:ascii="Times New Roman" w:hAnsi="Times New Roman"/>
          <w:color w:val="000000"/>
          <w:sz w:val="24"/>
          <w:szCs w:val="24"/>
          <w:lang w:val="es-ES"/>
        </w:rPr>
        <w:t>l</w:t>
      </w:r>
      <w:r w:rsidR="00597B65" w:rsidRPr="000F680B">
        <w:rPr>
          <w:rFonts w:ascii="Times New Roman" w:hAnsi="Times New Roman"/>
          <w:color w:val="000000"/>
          <w:sz w:val="24"/>
          <w:szCs w:val="24"/>
          <w:lang w:val="es-ES"/>
        </w:rPr>
        <w:t xml:space="preserve">as </w:t>
      </w:r>
      <w:r w:rsidR="00D37503" w:rsidRPr="000F680B">
        <w:rPr>
          <w:rFonts w:ascii="Times New Roman" w:hAnsi="Times New Roman"/>
          <w:color w:val="000000"/>
          <w:sz w:val="24"/>
          <w:szCs w:val="24"/>
          <w:lang w:val="es-ES"/>
        </w:rPr>
        <w:t xml:space="preserve">Aldeas Infantiles (SOS) </w:t>
      </w:r>
      <w:r w:rsidR="009461EE">
        <w:rPr>
          <w:rFonts w:ascii="Times New Roman" w:hAnsi="Times New Roman"/>
          <w:color w:val="000000"/>
          <w:sz w:val="24"/>
          <w:szCs w:val="24"/>
          <w:lang w:val="es-ES"/>
        </w:rPr>
        <w:t>GE</w:t>
      </w:r>
      <w:r w:rsidR="00EF4AC2" w:rsidRPr="000F680B">
        <w:rPr>
          <w:rFonts w:ascii="Times New Roman" w:hAnsi="Times New Roman"/>
          <w:color w:val="000000"/>
          <w:sz w:val="24"/>
          <w:szCs w:val="24"/>
          <w:lang w:val="es-ES"/>
        </w:rPr>
        <w:t xml:space="preserve">, </w:t>
      </w:r>
      <w:r w:rsidR="00597B65" w:rsidRPr="000F680B">
        <w:rPr>
          <w:rFonts w:ascii="Times New Roman" w:hAnsi="Times New Roman"/>
          <w:color w:val="000000"/>
          <w:sz w:val="24"/>
          <w:szCs w:val="24"/>
          <w:lang w:val="es-ES"/>
        </w:rPr>
        <w:t>el Orfelinato de Nku</w:t>
      </w:r>
      <w:r w:rsidR="005E7773" w:rsidRPr="000F680B">
        <w:rPr>
          <w:rFonts w:ascii="Times New Roman" w:hAnsi="Times New Roman"/>
          <w:color w:val="000000"/>
          <w:sz w:val="24"/>
          <w:szCs w:val="24"/>
          <w:lang w:val="es-ES"/>
        </w:rPr>
        <w:t>é</w:t>
      </w:r>
      <w:r w:rsidR="00BB2B32" w:rsidRPr="000F680B">
        <w:rPr>
          <w:rFonts w:ascii="Times New Roman" w:hAnsi="Times New Roman"/>
          <w:color w:val="000000"/>
          <w:sz w:val="24"/>
          <w:szCs w:val="24"/>
          <w:lang w:val="es-ES"/>
        </w:rPr>
        <w:t xml:space="preserve"> y el O</w:t>
      </w:r>
      <w:r w:rsidR="00BB2B32" w:rsidRPr="000F680B">
        <w:rPr>
          <w:rFonts w:ascii="Times New Roman" w:hAnsi="Times New Roman"/>
          <w:sz w:val="24"/>
          <w:szCs w:val="24"/>
          <w:lang w:val="es-ES"/>
        </w:rPr>
        <w:t xml:space="preserve">rfelinato </w:t>
      </w:r>
      <w:r w:rsidR="00383A5F" w:rsidRPr="000F680B">
        <w:rPr>
          <w:rFonts w:ascii="Times New Roman" w:hAnsi="Times New Roman"/>
          <w:sz w:val="24"/>
          <w:szCs w:val="24"/>
          <w:lang w:val="es-ES"/>
        </w:rPr>
        <w:t xml:space="preserve">Nuestra Señora de Almudena </w:t>
      </w:r>
      <w:r w:rsidR="00BB2B32" w:rsidRPr="000F680B">
        <w:rPr>
          <w:rFonts w:ascii="Times New Roman" w:hAnsi="Times New Roman"/>
          <w:sz w:val="24"/>
          <w:szCs w:val="24"/>
          <w:lang w:val="es-ES"/>
        </w:rPr>
        <w:t>de Malabo</w:t>
      </w:r>
      <w:r w:rsidR="00D37503" w:rsidRPr="000F680B">
        <w:rPr>
          <w:rFonts w:ascii="Times New Roman" w:hAnsi="Times New Roman"/>
          <w:sz w:val="24"/>
          <w:szCs w:val="24"/>
          <w:lang w:val="es-ES"/>
        </w:rPr>
        <w:t>.</w:t>
      </w:r>
    </w:p>
    <w:p w:rsidR="00D37503" w:rsidRPr="00163E7D" w:rsidRDefault="000F1E3D" w:rsidP="00D63BFA">
      <w:pPr>
        <w:pStyle w:val="Liste2"/>
        <w:spacing w:line="240" w:lineRule="auto"/>
        <w:ind w:left="0" w:firstLine="0"/>
        <w:jc w:val="both"/>
        <w:rPr>
          <w:rFonts w:ascii="Times New Roman" w:hAnsi="Times New Roman"/>
          <w:sz w:val="24"/>
          <w:szCs w:val="24"/>
        </w:rPr>
      </w:pPr>
      <w:r w:rsidRPr="00163E7D">
        <w:rPr>
          <w:rFonts w:ascii="Times New Roman" w:hAnsi="Times New Roman"/>
          <w:sz w:val="24"/>
          <w:szCs w:val="24"/>
        </w:rPr>
        <w:t>1</w:t>
      </w:r>
      <w:r w:rsidR="00955AF9">
        <w:rPr>
          <w:rFonts w:ascii="Times New Roman" w:hAnsi="Times New Roman"/>
          <w:sz w:val="24"/>
          <w:szCs w:val="24"/>
        </w:rPr>
        <w:t>0</w:t>
      </w:r>
      <w:r w:rsidR="009739E8">
        <w:rPr>
          <w:rFonts w:ascii="Times New Roman" w:hAnsi="Times New Roman"/>
          <w:sz w:val="24"/>
          <w:szCs w:val="24"/>
        </w:rPr>
        <w:t>6</w:t>
      </w:r>
      <w:r w:rsidR="00E21D7D" w:rsidRPr="00163E7D">
        <w:rPr>
          <w:rFonts w:ascii="Times New Roman" w:hAnsi="Times New Roman"/>
          <w:sz w:val="24"/>
          <w:szCs w:val="24"/>
        </w:rPr>
        <w:t>.</w:t>
      </w:r>
      <w:r w:rsidR="00E21D7D" w:rsidRPr="00163E7D">
        <w:rPr>
          <w:rFonts w:ascii="Times New Roman" w:hAnsi="Times New Roman"/>
          <w:sz w:val="24"/>
          <w:szCs w:val="24"/>
        </w:rPr>
        <w:tab/>
      </w:r>
      <w:r w:rsidR="00EF4AC2" w:rsidRPr="00EF4AC2">
        <w:rPr>
          <w:rFonts w:ascii="Times New Roman" w:hAnsi="Times New Roman"/>
          <w:b/>
          <w:sz w:val="24"/>
          <w:szCs w:val="24"/>
          <w:u w:val="single"/>
        </w:rPr>
        <w:t xml:space="preserve">El Comité de Apoyo al </w:t>
      </w:r>
      <w:r w:rsidR="009026B3" w:rsidRPr="00EF4AC2">
        <w:rPr>
          <w:rFonts w:ascii="Times New Roman" w:hAnsi="Times New Roman"/>
          <w:b/>
          <w:sz w:val="24"/>
          <w:szCs w:val="24"/>
          <w:u w:val="single"/>
        </w:rPr>
        <w:t>Niño</w:t>
      </w:r>
      <w:r w:rsidR="00EF4AC2" w:rsidRPr="00EF4AC2">
        <w:rPr>
          <w:rFonts w:ascii="Times New Roman" w:hAnsi="Times New Roman"/>
          <w:b/>
          <w:sz w:val="24"/>
          <w:szCs w:val="24"/>
          <w:u w:val="single"/>
        </w:rPr>
        <w:t xml:space="preserve"> Ecuatoguineano (</w:t>
      </w:r>
      <w:r w:rsidR="00D37503" w:rsidRPr="00EF4AC2">
        <w:rPr>
          <w:rFonts w:ascii="Times New Roman" w:hAnsi="Times New Roman"/>
          <w:b/>
          <w:sz w:val="24"/>
          <w:szCs w:val="24"/>
          <w:u w:val="single"/>
        </w:rPr>
        <w:t>CANIGE</w:t>
      </w:r>
      <w:r w:rsidR="00EF4AC2" w:rsidRPr="00EF4AC2">
        <w:rPr>
          <w:rFonts w:ascii="Times New Roman" w:hAnsi="Times New Roman"/>
          <w:b/>
          <w:sz w:val="24"/>
          <w:szCs w:val="24"/>
          <w:u w:val="single"/>
        </w:rPr>
        <w:t>)</w:t>
      </w:r>
      <w:r w:rsidR="00DD3726" w:rsidRPr="00163E7D">
        <w:rPr>
          <w:rFonts w:ascii="Times New Roman" w:hAnsi="Times New Roman"/>
          <w:b/>
          <w:sz w:val="24"/>
          <w:szCs w:val="24"/>
          <w:u w:val="single"/>
        </w:rPr>
        <w:t>:</w:t>
      </w:r>
      <w:r w:rsidR="00D37503" w:rsidRPr="00163E7D">
        <w:rPr>
          <w:rFonts w:ascii="Times New Roman" w:hAnsi="Times New Roman"/>
          <w:sz w:val="24"/>
          <w:szCs w:val="24"/>
        </w:rPr>
        <w:t xml:space="preserve"> </w:t>
      </w:r>
      <w:r w:rsidR="00EF4AC2">
        <w:rPr>
          <w:rFonts w:ascii="Times New Roman" w:hAnsi="Times New Roman"/>
          <w:sz w:val="24"/>
          <w:szCs w:val="24"/>
        </w:rPr>
        <w:t xml:space="preserve">Es una ONG apolítica, con fines no lucrativos y de carácter benéfico. </w:t>
      </w:r>
      <w:r w:rsidR="00F96873">
        <w:rPr>
          <w:rFonts w:ascii="Times New Roman" w:hAnsi="Times New Roman"/>
          <w:sz w:val="24"/>
          <w:szCs w:val="24"/>
        </w:rPr>
        <w:t>Creado el 25 de m</w:t>
      </w:r>
      <w:r w:rsidR="00DD3726" w:rsidRPr="00163E7D">
        <w:rPr>
          <w:rFonts w:ascii="Times New Roman" w:hAnsi="Times New Roman"/>
          <w:sz w:val="24"/>
          <w:szCs w:val="24"/>
        </w:rPr>
        <w:t xml:space="preserve">ayo de 1984, CANIGE tiene como </w:t>
      </w:r>
      <w:r w:rsidR="00D37503" w:rsidRPr="00163E7D">
        <w:rPr>
          <w:rFonts w:ascii="Times New Roman" w:hAnsi="Times New Roman"/>
          <w:sz w:val="24"/>
          <w:szCs w:val="24"/>
        </w:rPr>
        <w:t xml:space="preserve">principal </w:t>
      </w:r>
      <w:r w:rsidR="00CA79E4" w:rsidRPr="00163E7D">
        <w:rPr>
          <w:rFonts w:ascii="Times New Roman" w:hAnsi="Times New Roman"/>
          <w:sz w:val="24"/>
          <w:szCs w:val="24"/>
        </w:rPr>
        <w:t>objetivo promover</w:t>
      </w:r>
      <w:r w:rsidR="00163E7D" w:rsidRPr="00163E7D">
        <w:rPr>
          <w:rFonts w:ascii="Times New Roman" w:hAnsi="Times New Roman"/>
          <w:sz w:val="24"/>
          <w:szCs w:val="24"/>
        </w:rPr>
        <w:t xml:space="preserve"> todas aquellas actividades que contribuyen al desarrollo y mejora de las condiciones educativas, sociales y de la vida en general del niño ecuatoguineano y aportar ayuda a todos los niños necesitados de </w:t>
      </w:r>
      <w:r w:rsidR="003A3A70">
        <w:rPr>
          <w:rFonts w:ascii="Times New Roman" w:hAnsi="Times New Roman"/>
          <w:sz w:val="24"/>
          <w:szCs w:val="24"/>
        </w:rPr>
        <w:t>GE</w:t>
      </w:r>
      <w:r w:rsidR="00163E7D" w:rsidRPr="00163E7D">
        <w:rPr>
          <w:rFonts w:ascii="Times New Roman" w:hAnsi="Times New Roman"/>
          <w:sz w:val="24"/>
          <w:szCs w:val="24"/>
        </w:rPr>
        <w:t xml:space="preserve">, prioritariamente a los enfermos y los discapacitados. Por otra parte, </w:t>
      </w:r>
      <w:r w:rsidR="00D37503" w:rsidRPr="00163E7D">
        <w:rPr>
          <w:rFonts w:ascii="Times New Roman" w:hAnsi="Times New Roman"/>
          <w:sz w:val="24"/>
          <w:szCs w:val="24"/>
        </w:rPr>
        <w:t>CANIGE también ofrece asistencia sanitaria hospitalari</w:t>
      </w:r>
      <w:r w:rsidR="00763B16" w:rsidRPr="00163E7D">
        <w:rPr>
          <w:rFonts w:ascii="Times New Roman" w:hAnsi="Times New Roman"/>
          <w:sz w:val="24"/>
          <w:szCs w:val="24"/>
        </w:rPr>
        <w:t>a</w:t>
      </w:r>
      <w:r w:rsidR="00D37503" w:rsidRPr="00163E7D">
        <w:rPr>
          <w:rFonts w:ascii="Times New Roman" w:hAnsi="Times New Roman"/>
          <w:sz w:val="24"/>
          <w:szCs w:val="24"/>
        </w:rPr>
        <w:t xml:space="preserve"> para niños de familias con escasos medios económicos, mediante tratamientos y/o evacuaciones fuera del país</w:t>
      </w:r>
      <w:r w:rsidR="00163E7D" w:rsidRPr="00163E7D">
        <w:rPr>
          <w:rFonts w:ascii="Times New Roman" w:hAnsi="Times New Roman"/>
          <w:sz w:val="24"/>
          <w:szCs w:val="24"/>
        </w:rPr>
        <w:t>, donaciones de medicamentos, ropa, material escolar y alimentos a Centros Sanitarios, Centros Escolares y a familias con escasos recursos económicos</w:t>
      </w:r>
      <w:r w:rsidR="00D37503" w:rsidRPr="00163E7D">
        <w:rPr>
          <w:rFonts w:ascii="Times New Roman" w:hAnsi="Times New Roman"/>
          <w:sz w:val="24"/>
          <w:szCs w:val="24"/>
        </w:rPr>
        <w:t>.</w:t>
      </w:r>
      <w:r w:rsidR="00163E7D" w:rsidRPr="00163E7D">
        <w:rPr>
          <w:rFonts w:ascii="Times New Roman" w:hAnsi="Times New Roman"/>
          <w:sz w:val="24"/>
          <w:szCs w:val="24"/>
        </w:rPr>
        <w:t xml:space="preserve"> CANIGE sigue expandiendo sus actividades </w:t>
      </w:r>
      <w:r w:rsidR="00B11428">
        <w:rPr>
          <w:rFonts w:ascii="Times New Roman" w:hAnsi="Times New Roman"/>
          <w:sz w:val="24"/>
          <w:szCs w:val="24"/>
        </w:rPr>
        <w:t xml:space="preserve">a </w:t>
      </w:r>
      <w:r w:rsidR="009461EE">
        <w:rPr>
          <w:rFonts w:ascii="Times New Roman" w:hAnsi="Times New Roman"/>
          <w:sz w:val="24"/>
          <w:szCs w:val="24"/>
        </w:rPr>
        <w:t xml:space="preserve">través </w:t>
      </w:r>
      <w:r w:rsidR="009461EE" w:rsidRPr="00163E7D">
        <w:rPr>
          <w:rFonts w:ascii="Times New Roman" w:hAnsi="Times New Roman"/>
          <w:sz w:val="24"/>
          <w:szCs w:val="24"/>
        </w:rPr>
        <w:t>la</w:t>
      </w:r>
      <w:r w:rsidR="00163E7D" w:rsidRPr="00163E7D">
        <w:rPr>
          <w:rFonts w:ascii="Times New Roman" w:hAnsi="Times New Roman"/>
          <w:sz w:val="24"/>
          <w:szCs w:val="24"/>
        </w:rPr>
        <w:t xml:space="preserve"> promoción de actividades de recreo y diversión para los niños.</w:t>
      </w:r>
      <w:r w:rsidR="00E21D7D" w:rsidRPr="00163E7D">
        <w:rPr>
          <w:rFonts w:ascii="Times New Roman" w:hAnsi="Times New Roman"/>
          <w:sz w:val="24"/>
          <w:szCs w:val="24"/>
        </w:rPr>
        <w:tab/>
      </w:r>
    </w:p>
    <w:p w:rsidR="00D37503" w:rsidRDefault="000F1E3D" w:rsidP="00D63BFA">
      <w:pPr>
        <w:pStyle w:val="Liste2"/>
        <w:spacing w:line="240" w:lineRule="auto"/>
        <w:ind w:left="0" w:firstLine="0"/>
        <w:jc w:val="both"/>
        <w:rPr>
          <w:rFonts w:ascii="Times New Roman" w:hAnsi="Times New Roman"/>
          <w:color w:val="000000"/>
          <w:sz w:val="24"/>
          <w:szCs w:val="24"/>
        </w:rPr>
      </w:pPr>
      <w:r w:rsidRPr="00163E7D">
        <w:rPr>
          <w:rFonts w:ascii="Times New Roman" w:hAnsi="Times New Roman"/>
          <w:sz w:val="24"/>
          <w:szCs w:val="24"/>
        </w:rPr>
        <w:t>1</w:t>
      </w:r>
      <w:r w:rsidR="00955AF9">
        <w:rPr>
          <w:rFonts w:ascii="Times New Roman" w:hAnsi="Times New Roman"/>
          <w:sz w:val="24"/>
          <w:szCs w:val="24"/>
        </w:rPr>
        <w:t>0</w:t>
      </w:r>
      <w:r w:rsidR="009739E8">
        <w:rPr>
          <w:rFonts w:ascii="Times New Roman" w:hAnsi="Times New Roman"/>
          <w:sz w:val="24"/>
          <w:szCs w:val="24"/>
        </w:rPr>
        <w:t>7</w:t>
      </w:r>
      <w:r w:rsidR="001F7EEC" w:rsidRPr="00163E7D">
        <w:rPr>
          <w:rFonts w:ascii="Times New Roman" w:hAnsi="Times New Roman"/>
          <w:sz w:val="24"/>
          <w:szCs w:val="24"/>
        </w:rPr>
        <w:t>.</w:t>
      </w:r>
      <w:r w:rsidR="001F7EEC" w:rsidRPr="00163E7D">
        <w:rPr>
          <w:rFonts w:ascii="Times New Roman" w:hAnsi="Times New Roman"/>
          <w:sz w:val="24"/>
          <w:szCs w:val="24"/>
        </w:rPr>
        <w:tab/>
      </w:r>
      <w:r w:rsidR="00D37503" w:rsidRPr="00163E7D">
        <w:rPr>
          <w:rFonts w:ascii="Times New Roman" w:hAnsi="Times New Roman"/>
          <w:b/>
          <w:sz w:val="24"/>
          <w:szCs w:val="24"/>
          <w:u w:val="single"/>
        </w:rPr>
        <w:t>La</w:t>
      </w:r>
      <w:r w:rsidR="00597B65" w:rsidRPr="00163E7D">
        <w:rPr>
          <w:rFonts w:ascii="Times New Roman" w:hAnsi="Times New Roman"/>
          <w:b/>
          <w:sz w:val="24"/>
          <w:szCs w:val="24"/>
          <w:u w:val="single"/>
        </w:rPr>
        <w:t xml:space="preserve">s </w:t>
      </w:r>
      <w:r w:rsidR="00597B65" w:rsidRPr="00011328">
        <w:rPr>
          <w:rFonts w:ascii="Times New Roman" w:hAnsi="Times New Roman"/>
          <w:b/>
          <w:color w:val="000000"/>
          <w:sz w:val="24"/>
          <w:szCs w:val="24"/>
          <w:u w:val="single"/>
        </w:rPr>
        <w:t>Aldeas Infantiles</w:t>
      </w:r>
      <w:r w:rsidR="00D37503" w:rsidRPr="00011328">
        <w:rPr>
          <w:rFonts w:ascii="Times New Roman" w:hAnsi="Times New Roman"/>
          <w:b/>
          <w:color w:val="000000"/>
          <w:sz w:val="24"/>
          <w:szCs w:val="24"/>
          <w:u w:val="single"/>
        </w:rPr>
        <w:t xml:space="preserve"> SOS</w:t>
      </w:r>
      <w:r w:rsidR="009026B3">
        <w:rPr>
          <w:rFonts w:ascii="Times New Roman" w:hAnsi="Times New Roman"/>
          <w:b/>
          <w:color w:val="000000"/>
          <w:sz w:val="24"/>
          <w:szCs w:val="24"/>
          <w:u w:val="single"/>
        </w:rPr>
        <w:t>-</w:t>
      </w:r>
      <w:r w:rsidR="003A3A70">
        <w:rPr>
          <w:rFonts w:ascii="Times New Roman" w:hAnsi="Times New Roman"/>
          <w:b/>
          <w:color w:val="000000"/>
          <w:sz w:val="24"/>
          <w:szCs w:val="24"/>
          <w:u w:val="single"/>
        </w:rPr>
        <w:t>GE</w:t>
      </w:r>
      <w:r w:rsidR="00EF4AC2">
        <w:rPr>
          <w:rFonts w:ascii="Times New Roman" w:hAnsi="Times New Roman"/>
          <w:b/>
          <w:color w:val="000000"/>
          <w:sz w:val="24"/>
          <w:szCs w:val="24"/>
          <w:u w:val="single"/>
        </w:rPr>
        <w:t>:</w:t>
      </w:r>
      <w:r w:rsidR="00D37503">
        <w:rPr>
          <w:rFonts w:ascii="Times New Roman" w:hAnsi="Times New Roman"/>
          <w:color w:val="000000"/>
          <w:sz w:val="24"/>
          <w:szCs w:val="24"/>
        </w:rPr>
        <w:t xml:space="preserve"> creada en 2000, funciona como una ONG de la sociedad civil ecuatoguineana</w:t>
      </w:r>
      <w:r w:rsidR="00763B16">
        <w:rPr>
          <w:rFonts w:ascii="Times New Roman" w:hAnsi="Times New Roman"/>
          <w:color w:val="000000"/>
          <w:sz w:val="24"/>
          <w:szCs w:val="24"/>
        </w:rPr>
        <w:t xml:space="preserve"> de carácter humanitario y sin afán de lucro. </w:t>
      </w:r>
      <w:r w:rsidR="00D37503">
        <w:rPr>
          <w:rFonts w:ascii="Times New Roman" w:hAnsi="Times New Roman"/>
          <w:color w:val="000000"/>
          <w:sz w:val="24"/>
          <w:szCs w:val="24"/>
        </w:rPr>
        <w:t xml:space="preserve">Aldeas </w:t>
      </w:r>
      <w:r w:rsidR="00763B16">
        <w:rPr>
          <w:rFonts w:ascii="Times New Roman" w:hAnsi="Times New Roman"/>
          <w:color w:val="000000"/>
          <w:sz w:val="24"/>
          <w:szCs w:val="24"/>
        </w:rPr>
        <w:t>infantiles SOS</w:t>
      </w:r>
      <w:r w:rsidR="009026B3">
        <w:rPr>
          <w:rFonts w:ascii="Times New Roman" w:hAnsi="Times New Roman"/>
          <w:color w:val="000000"/>
          <w:sz w:val="24"/>
          <w:szCs w:val="24"/>
        </w:rPr>
        <w:t>-</w:t>
      </w:r>
      <w:r w:rsidR="003A3A70">
        <w:rPr>
          <w:rFonts w:ascii="Times New Roman" w:hAnsi="Times New Roman"/>
          <w:color w:val="000000"/>
          <w:sz w:val="24"/>
          <w:szCs w:val="24"/>
        </w:rPr>
        <w:t>GE</w:t>
      </w:r>
      <w:r w:rsidR="00763B16">
        <w:rPr>
          <w:rFonts w:ascii="Times New Roman" w:hAnsi="Times New Roman"/>
          <w:color w:val="000000"/>
          <w:sz w:val="24"/>
          <w:szCs w:val="24"/>
        </w:rPr>
        <w:t xml:space="preserve"> acoge a</w:t>
      </w:r>
      <w:r w:rsidR="009026B3">
        <w:rPr>
          <w:rFonts w:ascii="Times New Roman" w:hAnsi="Times New Roman"/>
          <w:color w:val="000000"/>
          <w:sz w:val="24"/>
          <w:szCs w:val="24"/>
        </w:rPr>
        <w:t xml:space="preserve"> los</w:t>
      </w:r>
      <w:r w:rsidR="00763B16">
        <w:rPr>
          <w:rFonts w:ascii="Times New Roman" w:hAnsi="Times New Roman"/>
          <w:color w:val="000000"/>
          <w:sz w:val="24"/>
          <w:szCs w:val="24"/>
        </w:rPr>
        <w:t xml:space="preserve"> niños huérfanos y vulnerables de</w:t>
      </w:r>
      <w:r w:rsidR="00B149F9">
        <w:rPr>
          <w:rFonts w:ascii="Times New Roman" w:hAnsi="Times New Roman"/>
          <w:color w:val="000000"/>
          <w:sz w:val="24"/>
          <w:szCs w:val="24"/>
        </w:rPr>
        <w:t xml:space="preserve"> todo e</w:t>
      </w:r>
      <w:r w:rsidR="009026B3">
        <w:rPr>
          <w:rFonts w:ascii="Times New Roman" w:hAnsi="Times New Roman"/>
          <w:color w:val="000000"/>
          <w:sz w:val="24"/>
          <w:szCs w:val="24"/>
        </w:rPr>
        <w:t>l país</w:t>
      </w:r>
      <w:r w:rsidR="00763B16">
        <w:rPr>
          <w:rFonts w:ascii="Times New Roman" w:hAnsi="Times New Roman"/>
          <w:color w:val="000000"/>
          <w:sz w:val="24"/>
          <w:szCs w:val="24"/>
        </w:rPr>
        <w:t>, brindándoles un hogar, una familia y todos los cuidados necesarios para que crezcan dentro de un entorno de seguridad, cariño y amor. Actualmente el número de beneficiarios de los programas SOS</w:t>
      </w:r>
      <w:r w:rsidR="00013885">
        <w:rPr>
          <w:rFonts w:ascii="Times New Roman" w:hAnsi="Times New Roman"/>
          <w:color w:val="000000"/>
          <w:sz w:val="24"/>
          <w:szCs w:val="24"/>
        </w:rPr>
        <w:t>-</w:t>
      </w:r>
      <w:r w:rsidR="003A3A70">
        <w:rPr>
          <w:rFonts w:ascii="Times New Roman" w:hAnsi="Times New Roman"/>
          <w:color w:val="000000"/>
          <w:sz w:val="24"/>
          <w:szCs w:val="24"/>
        </w:rPr>
        <w:t>GE</w:t>
      </w:r>
      <w:r w:rsidR="00763B16">
        <w:rPr>
          <w:rFonts w:ascii="Times New Roman" w:hAnsi="Times New Roman"/>
          <w:color w:val="000000"/>
          <w:sz w:val="24"/>
          <w:szCs w:val="24"/>
        </w:rPr>
        <w:t xml:space="preserve"> supera las 2</w:t>
      </w:r>
      <w:r w:rsidR="009463D2">
        <w:rPr>
          <w:rFonts w:ascii="Times New Roman" w:hAnsi="Times New Roman"/>
          <w:color w:val="000000"/>
          <w:sz w:val="24"/>
          <w:szCs w:val="24"/>
        </w:rPr>
        <w:t>.</w:t>
      </w:r>
      <w:r w:rsidR="00763B16">
        <w:rPr>
          <w:rFonts w:ascii="Times New Roman" w:hAnsi="Times New Roman"/>
          <w:color w:val="000000"/>
          <w:sz w:val="24"/>
          <w:szCs w:val="24"/>
        </w:rPr>
        <w:t xml:space="preserve">000 personas. </w:t>
      </w:r>
    </w:p>
    <w:p w:rsidR="00525209" w:rsidRDefault="000F1E3D" w:rsidP="00D63BFA">
      <w:pPr>
        <w:pStyle w:val="Liste2"/>
        <w:spacing w:line="240" w:lineRule="auto"/>
        <w:ind w:left="0" w:firstLine="0"/>
        <w:jc w:val="both"/>
        <w:rPr>
          <w:rFonts w:ascii="Times New Roman" w:hAnsi="Times New Roman"/>
          <w:color w:val="000000"/>
          <w:sz w:val="24"/>
          <w:szCs w:val="24"/>
        </w:rPr>
      </w:pPr>
      <w:r>
        <w:rPr>
          <w:rFonts w:ascii="Times New Roman" w:hAnsi="Times New Roman"/>
          <w:color w:val="000000"/>
          <w:sz w:val="24"/>
          <w:szCs w:val="24"/>
        </w:rPr>
        <w:t>1</w:t>
      </w:r>
      <w:r w:rsidR="009739E8">
        <w:rPr>
          <w:rFonts w:ascii="Times New Roman" w:hAnsi="Times New Roman"/>
          <w:color w:val="000000"/>
          <w:sz w:val="24"/>
          <w:szCs w:val="24"/>
        </w:rPr>
        <w:t>08</w:t>
      </w:r>
      <w:r w:rsidR="001F226B">
        <w:rPr>
          <w:rFonts w:ascii="Times New Roman" w:hAnsi="Times New Roman"/>
          <w:color w:val="000000"/>
          <w:sz w:val="24"/>
          <w:szCs w:val="24"/>
        </w:rPr>
        <w:t>.</w:t>
      </w:r>
      <w:r w:rsidR="001F226B">
        <w:rPr>
          <w:rFonts w:ascii="Times New Roman" w:hAnsi="Times New Roman"/>
          <w:color w:val="000000"/>
          <w:sz w:val="24"/>
          <w:szCs w:val="24"/>
        </w:rPr>
        <w:tab/>
      </w:r>
      <w:r w:rsidR="00525209">
        <w:rPr>
          <w:rFonts w:ascii="Times New Roman" w:hAnsi="Times New Roman"/>
          <w:color w:val="000000"/>
          <w:sz w:val="24"/>
          <w:szCs w:val="24"/>
        </w:rPr>
        <w:t xml:space="preserve">El Gobierno de </w:t>
      </w:r>
      <w:r w:rsidR="003A3A70">
        <w:rPr>
          <w:rFonts w:ascii="Times New Roman" w:hAnsi="Times New Roman"/>
          <w:color w:val="000000"/>
          <w:sz w:val="24"/>
          <w:szCs w:val="24"/>
        </w:rPr>
        <w:t>GE</w:t>
      </w:r>
      <w:r w:rsidR="00525209">
        <w:rPr>
          <w:rFonts w:ascii="Times New Roman" w:hAnsi="Times New Roman"/>
          <w:color w:val="000000"/>
          <w:sz w:val="24"/>
          <w:szCs w:val="24"/>
        </w:rPr>
        <w:t xml:space="preserve"> acuerda desde el </w:t>
      </w:r>
      <w:r w:rsidR="006B50CB">
        <w:rPr>
          <w:rFonts w:ascii="Times New Roman" w:hAnsi="Times New Roman"/>
          <w:color w:val="000000"/>
          <w:sz w:val="24"/>
          <w:szCs w:val="24"/>
        </w:rPr>
        <w:t>año</w:t>
      </w:r>
      <w:r w:rsidR="00525209">
        <w:rPr>
          <w:rFonts w:ascii="Times New Roman" w:hAnsi="Times New Roman"/>
          <w:color w:val="000000"/>
          <w:sz w:val="24"/>
          <w:szCs w:val="24"/>
        </w:rPr>
        <w:t xml:space="preserve"> 2000 una </w:t>
      </w:r>
      <w:r w:rsidR="006B50CB">
        <w:rPr>
          <w:rFonts w:ascii="Times New Roman" w:hAnsi="Times New Roman"/>
          <w:color w:val="000000"/>
          <w:sz w:val="24"/>
          <w:szCs w:val="24"/>
        </w:rPr>
        <w:t>subvención</w:t>
      </w:r>
      <w:r w:rsidR="00525209">
        <w:rPr>
          <w:rFonts w:ascii="Times New Roman" w:hAnsi="Times New Roman"/>
          <w:color w:val="000000"/>
          <w:sz w:val="24"/>
          <w:szCs w:val="24"/>
        </w:rPr>
        <w:t xml:space="preserve"> a Aldeas Infantiles SOS</w:t>
      </w:r>
      <w:r w:rsidR="00013885">
        <w:rPr>
          <w:rFonts w:ascii="Times New Roman" w:hAnsi="Times New Roman"/>
          <w:color w:val="000000"/>
          <w:sz w:val="24"/>
          <w:szCs w:val="24"/>
        </w:rPr>
        <w:t>-</w:t>
      </w:r>
      <w:r w:rsidR="003A3A70">
        <w:rPr>
          <w:rFonts w:ascii="Times New Roman" w:hAnsi="Times New Roman"/>
          <w:color w:val="000000"/>
          <w:sz w:val="24"/>
          <w:szCs w:val="24"/>
        </w:rPr>
        <w:t>GE</w:t>
      </w:r>
      <w:r w:rsidR="00525209">
        <w:rPr>
          <w:rFonts w:ascii="Times New Roman" w:hAnsi="Times New Roman"/>
          <w:color w:val="000000"/>
          <w:sz w:val="24"/>
          <w:szCs w:val="24"/>
        </w:rPr>
        <w:t xml:space="preserve">. Dicha </w:t>
      </w:r>
      <w:r w:rsidR="006B50CB">
        <w:rPr>
          <w:rFonts w:ascii="Times New Roman" w:hAnsi="Times New Roman"/>
          <w:color w:val="000000"/>
          <w:sz w:val="24"/>
          <w:szCs w:val="24"/>
        </w:rPr>
        <w:t>subvención</w:t>
      </w:r>
      <w:r w:rsidR="00525209">
        <w:rPr>
          <w:rFonts w:ascii="Times New Roman" w:hAnsi="Times New Roman"/>
          <w:color w:val="000000"/>
          <w:sz w:val="24"/>
          <w:szCs w:val="24"/>
        </w:rPr>
        <w:t xml:space="preserve"> </w:t>
      </w:r>
      <w:r w:rsidR="006B50CB">
        <w:rPr>
          <w:rFonts w:ascii="Times New Roman" w:hAnsi="Times New Roman"/>
          <w:color w:val="000000"/>
          <w:sz w:val="24"/>
          <w:szCs w:val="24"/>
        </w:rPr>
        <w:t>está</w:t>
      </w:r>
      <w:r w:rsidR="00525209">
        <w:rPr>
          <w:rFonts w:ascii="Times New Roman" w:hAnsi="Times New Roman"/>
          <w:color w:val="000000"/>
          <w:sz w:val="24"/>
          <w:szCs w:val="24"/>
        </w:rPr>
        <w:t xml:space="preserve"> en constante incremento de 1</w:t>
      </w:r>
      <w:r w:rsidR="009463D2">
        <w:rPr>
          <w:rFonts w:ascii="Times New Roman" w:hAnsi="Times New Roman"/>
          <w:color w:val="000000"/>
          <w:sz w:val="24"/>
          <w:szCs w:val="24"/>
        </w:rPr>
        <w:t>.</w:t>
      </w:r>
      <w:r w:rsidR="00525209">
        <w:rPr>
          <w:rFonts w:ascii="Times New Roman" w:hAnsi="Times New Roman"/>
          <w:color w:val="000000"/>
          <w:sz w:val="24"/>
          <w:szCs w:val="24"/>
        </w:rPr>
        <w:t xml:space="preserve">000.000 de </w:t>
      </w:r>
      <w:r w:rsidR="00611E47">
        <w:rPr>
          <w:rFonts w:ascii="Times New Roman" w:hAnsi="Times New Roman"/>
          <w:color w:val="000000"/>
          <w:sz w:val="24"/>
          <w:szCs w:val="24"/>
        </w:rPr>
        <w:t xml:space="preserve">F.CFA desde </w:t>
      </w:r>
      <w:r w:rsidR="00525209">
        <w:rPr>
          <w:rFonts w:ascii="Times New Roman" w:hAnsi="Times New Roman"/>
          <w:color w:val="000000"/>
          <w:sz w:val="24"/>
          <w:szCs w:val="24"/>
        </w:rPr>
        <w:t xml:space="preserve">los </w:t>
      </w:r>
      <w:r w:rsidR="006B50CB">
        <w:rPr>
          <w:rFonts w:ascii="Times New Roman" w:hAnsi="Times New Roman"/>
          <w:color w:val="000000"/>
          <w:sz w:val="24"/>
          <w:szCs w:val="24"/>
        </w:rPr>
        <w:t>años</w:t>
      </w:r>
      <w:r w:rsidR="00525209">
        <w:rPr>
          <w:rFonts w:ascii="Times New Roman" w:hAnsi="Times New Roman"/>
          <w:color w:val="000000"/>
          <w:sz w:val="24"/>
          <w:szCs w:val="24"/>
        </w:rPr>
        <w:t xml:space="preserve"> 2000-</w:t>
      </w:r>
      <w:r w:rsidR="00CA79E4">
        <w:rPr>
          <w:rFonts w:ascii="Times New Roman" w:hAnsi="Times New Roman"/>
          <w:color w:val="000000"/>
          <w:sz w:val="24"/>
          <w:szCs w:val="24"/>
        </w:rPr>
        <w:t>2012 a</w:t>
      </w:r>
      <w:r w:rsidR="00525209">
        <w:rPr>
          <w:rFonts w:ascii="Times New Roman" w:hAnsi="Times New Roman"/>
          <w:color w:val="000000"/>
          <w:sz w:val="24"/>
          <w:szCs w:val="24"/>
        </w:rPr>
        <w:t xml:space="preserve"> los 2.700.000 F.CFA desde el</w:t>
      </w:r>
      <w:r w:rsidR="00201B8A">
        <w:rPr>
          <w:rFonts w:ascii="Times New Roman" w:hAnsi="Times New Roman"/>
          <w:color w:val="000000"/>
          <w:sz w:val="24"/>
          <w:szCs w:val="24"/>
        </w:rPr>
        <w:t xml:space="preserve"> año</w:t>
      </w:r>
      <w:r w:rsidR="00525209">
        <w:rPr>
          <w:rFonts w:ascii="Times New Roman" w:hAnsi="Times New Roman"/>
          <w:color w:val="000000"/>
          <w:sz w:val="24"/>
          <w:szCs w:val="24"/>
        </w:rPr>
        <w:t xml:space="preserve"> 2013 al 2017 (SOS-</w:t>
      </w:r>
      <w:r w:rsidR="003A3A70">
        <w:rPr>
          <w:rFonts w:ascii="Times New Roman" w:hAnsi="Times New Roman"/>
          <w:color w:val="000000"/>
          <w:sz w:val="24"/>
          <w:szCs w:val="24"/>
        </w:rPr>
        <w:t>GE</w:t>
      </w:r>
      <w:r w:rsidR="00525209">
        <w:rPr>
          <w:rFonts w:ascii="Times New Roman" w:hAnsi="Times New Roman"/>
          <w:color w:val="000000"/>
          <w:sz w:val="24"/>
          <w:szCs w:val="24"/>
        </w:rPr>
        <w:t>, Dep</w:t>
      </w:r>
      <w:r w:rsidR="000C29D0">
        <w:rPr>
          <w:rFonts w:ascii="Times New Roman" w:hAnsi="Times New Roman"/>
          <w:color w:val="000000"/>
          <w:sz w:val="24"/>
          <w:szCs w:val="24"/>
        </w:rPr>
        <w:t xml:space="preserve">artamento </w:t>
      </w:r>
      <w:r w:rsidR="00525209">
        <w:rPr>
          <w:rFonts w:ascii="Times New Roman" w:hAnsi="Times New Roman"/>
          <w:color w:val="000000"/>
          <w:sz w:val="24"/>
          <w:szCs w:val="24"/>
        </w:rPr>
        <w:t xml:space="preserve">de Recursos Humanos, 2017). Esa </w:t>
      </w:r>
      <w:r w:rsidR="006B50CB">
        <w:rPr>
          <w:rFonts w:ascii="Times New Roman" w:hAnsi="Times New Roman"/>
          <w:color w:val="000000"/>
          <w:sz w:val="24"/>
          <w:szCs w:val="24"/>
        </w:rPr>
        <w:t>subvención</w:t>
      </w:r>
      <w:r w:rsidR="00525209">
        <w:rPr>
          <w:rFonts w:ascii="Times New Roman" w:hAnsi="Times New Roman"/>
          <w:color w:val="000000"/>
          <w:sz w:val="24"/>
          <w:szCs w:val="24"/>
        </w:rPr>
        <w:t xml:space="preserve"> </w:t>
      </w:r>
      <w:r w:rsidR="006B50CB">
        <w:rPr>
          <w:rFonts w:ascii="Times New Roman" w:hAnsi="Times New Roman"/>
          <w:color w:val="000000"/>
          <w:sz w:val="24"/>
          <w:szCs w:val="24"/>
        </w:rPr>
        <w:t>está</w:t>
      </w:r>
      <w:r w:rsidR="00525209">
        <w:rPr>
          <w:rFonts w:ascii="Times New Roman" w:hAnsi="Times New Roman"/>
          <w:color w:val="000000"/>
          <w:sz w:val="24"/>
          <w:szCs w:val="24"/>
        </w:rPr>
        <w:t xml:space="preserve"> dedicada esencialmente para las matriculas escolares, alimentación, atenciones medicas, productos de limpieza y la </w:t>
      </w:r>
      <w:r w:rsidR="00CA79E4">
        <w:rPr>
          <w:rFonts w:ascii="Times New Roman" w:hAnsi="Times New Roman"/>
          <w:color w:val="000000"/>
          <w:sz w:val="24"/>
          <w:szCs w:val="24"/>
        </w:rPr>
        <w:t>vestimenta de</w:t>
      </w:r>
      <w:r w:rsidR="00525209">
        <w:rPr>
          <w:rFonts w:ascii="Times New Roman" w:hAnsi="Times New Roman"/>
          <w:color w:val="000000"/>
          <w:sz w:val="24"/>
          <w:szCs w:val="24"/>
        </w:rPr>
        <w:t xml:space="preserve"> estos niños.</w:t>
      </w:r>
      <w:r w:rsidR="009335C0">
        <w:rPr>
          <w:rFonts w:ascii="Times New Roman" w:hAnsi="Times New Roman"/>
          <w:color w:val="000000"/>
          <w:sz w:val="24"/>
          <w:szCs w:val="24"/>
        </w:rPr>
        <w:t xml:space="preserve"> Otras ayudas que recibe esa institución provienen de los Ministerio de Sanidad y Bienestar Social y Educación, Enseñanza Universitaria y Deportes. </w:t>
      </w:r>
    </w:p>
    <w:p w:rsidR="006B50CB" w:rsidRDefault="001F226B" w:rsidP="00D63BFA">
      <w:pPr>
        <w:pStyle w:val="Liste2"/>
        <w:spacing w:line="240" w:lineRule="auto"/>
        <w:ind w:left="0" w:firstLine="0"/>
        <w:jc w:val="both"/>
        <w:rPr>
          <w:rFonts w:ascii="Times New Roman" w:hAnsi="Times New Roman"/>
          <w:color w:val="000000"/>
          <w:sz w:val="24"/>
          <w:szCs w:val="24"/>
        </w:rPr>
      </w:pPr>
      <w:r w:rsidRPr="001F226B">
        <w:rPr>
          <w:rFonts w:ascii="Times New Roman" w:hAnsi="Times New Roman"/>
          <w:color w:val="000000"/>
          <w:sz w:val="24"/>
          <w:szCs w:val="24"/>
        </w:rPr>
        <w:t>1</w:t>
      </w:r>
      <w:r w:rsidR="009739E8">
        <w:rPr>
          <w:rFonts w:ascii="Times New Roman" w:hAnsi="Times New Roman"/>
          <w:color w:val="000000"/>
          <w:sz w:val="24"/>
          <w:szCs w:val="24"/>
        </w:rPr>
        <w:t>09</w:t>
      </w:r>
      <w:r w:rsidRPr="001F226B">
        <w:rPr>
          <w:rFonts w:ascii="Times New Roman" w:hAnsi="Times New Roman"/>
          <w:color w:val="000000"/>
          <w:sz w:val="24"/>
          <w:szCs w:val="24"/>
        </w:rPr>
        <w:t>.</w:t>
      </w:r>
      <w:r w:rsidRPr="001F226B">
        <w:rPr>
          <w:rFonts w:ascii="Times New Roman" w:hAnsi="Times New Roman"/>
          <w:color w:val="000000"/>
          <w:sz w:val="24"/>
          <w:szCs w:val="24"/>
        </w:rPr>
        <w:tab/>
      </w:r>
      <w:r w:rsidR="00A92634" w:rsidRPr="00011328">
        <w:rPr>
          <w:rFonts w:ascii="Times New Roman" w:hAnsi="Times New Roman"/>
          <w:b/>
          <w:color w:val="000000"/>
          <w:sz w:val="24"/>
          <w:szCs w:val="24"/>
          <w:u w:val="single"/>
        </w:rPr>
        <w:t xml:space="preserve">El Centro </w:t>
      </w:r>
      <w:r w:rsidR="006B50CB" w:rsidRPr="00011328">
        <w:rPr>
          <w:rFonts w:ascii="Times New Roman" w:hAnsi="Times New Roman"/>
          <w:b/>
          <w:color w:val="000000"/>
          <w:sz w:val="24"/>
          <w:szCs w:val="24"/>
          <w:u w:val="single"/>
        </w:rPr>
        <w:t>María</w:t>
      </w:r>
      <w:r w:rsidR="00A92634" w:rsidRPr="00011328">
        <w:rPr>
          <w:rFonts w:ascii="Times New Roman" w:hAnsi="Times New Roman"/>
          <w:b/>
          <w:color w:val="000000"/>
          <w:sz w:val="24"/>
          <w:szCs w:val="24"/>
          <w:u w:val="single"/>
        </w:rPr>
        <w:t xml:space="preserve"> </w:t>
      </w:r>
      <w:r w:rsidR="006B50CB" w:rsidRPr="00011328">
        <w:rPr>
          <w:rFonts w:ascii="Times New Roman" w:hAnsi="Times New Roman"/>
          <w:b/>
          <w:color w:val="000000"/>
          <w:sz w:val="24"/>
          <w:szCs w:val="24"/>
          <w:u w:val="single"/>
        </w:rPr>
        <w:t>Jesús</w:t>
      </w:r>
      <w:r w:rsidR="00A92634" w:rsidRPr="00011328">
        <w:rPr>
          <w:rFonts w:ascii="Times New Roman" w:hAnsi="Times New Roman"/>
          <w:b/>
          <w:color w:val="000000"/>
          <w:sz w:val="24"/>
          <w:szCs w:val="24"/>
          <w:u w:val="single"/>
        </w:rPr>
        <w:t xml:space="preserve"> </w:t>
      </w:r>
      <w:r w:rsidR="00525209" w:rsidRPr="00011328">
        <w:rPr>
          <w:rFonts w:ascii="Times New Roman" w:hAnsi="Times New Roman"/>
          <w:b/>
          <w:color w:val="000000"/>
          <w:sz w:val="24"/>
          <w:szCs w:val="24"/>
          <w:u w:val="single"/>
        </w:rPr>
        <w:t>Oyaregu</w:t>
      </w:r>
      <w:r w:rsidR="00EF4AC2">
        <w:rPr>
          <w:rFonts w:ascii="Times New Roman" w:hAnsi="Times New Roman"/>
          <w:b/>
          <w:color w:val="000000"/>
          <w:sz w:val="24"/>
          <w:szCs w:val="24"/>
          <w:u w:val="single"/>
        </w:rPr>
        <w:t>i:</w:t>
      </w:r>
      <w:r w:rsidR="00A92634">
        <w:rPr>
          <w:rFonts w:ascii="Times New Roman" w:hAnsi="Times New Roman"/>
          <w:color w:val="000000"/>
          <w:sz w:val="24"/>
          <w:szCs w:val="24"/>
        </w:rPr>
        <w:t xml:space="preserve"> </w:t>
      </w:r>
      <w:r w:rsidR="006B50CB">
        <w:rPr>
          <w:rFonts w:ascii="Times New Roman" w:hAnsi="Times New Roman"/>
          <w:color w:val="000000"/>
          <w:sz w:val="24"/>
          <w:szCs w:val="24"/>
        </w:rPr>
        <w:t xml:space="preserve">creado el 2 de </w:t>
      </w:r>
      <w:r w:rsidR="00CA79E4">
        <w:rPr>
          <w:rFonts w:ascii="Times New Roman" w:hAnsi="Times New Roman"/>
          <w:color w:val="000000"/>
          <w:sz w:val="24"/>
          <w:szCs w:val="24"/>
        </w:rPr>
        <w:t>septiembre</w:t>
      </w:r>
      <w:r w:rsidR="006B50CB">
        <w:rPr>
          <w:rFonts w:ascii="Times New Roman" w:hAnsi="Times New Roman"/>
          <w:color w:val="000000"/>
          <w:sz w:val="24"/>
          <w:szCs w:val="24"/>
        </w:rPr>
        <w:t xml:space="preserve"> de 1989</w:t>
      </w:r>
      <w:r w:rsidR="00EF4AC2">
        <w:rPr>
          <w:rFonts w:ascii="Times New Roman" w:hAnsi="Times New Roman"/>
          <w:color w:val="000000"/>
          <w:sz w:val="24"/>
          <w:szCs w:val="24"/>
        </w:rPr>
        <w:t xml:space="preserve"> y localizado en Bata</w:t>
      </w:r>
      <w:r w:rsidR="006B50CB">
        <w:rPr>
          <w:rFonts w:ascii="Times New Roman" w:hAnsi="Times New Roman"/>
          <w:color w:val="000000"/>
          <w:sz w:val="24"/>
          <w:szCs w:val="24"/>
        </w:rPr>
        <w:t xml:space="preserve">, </w:t>
      </w:r>
      <w:r w:rsidR="00A92634">
        <w:rPr>
          <w:rFonts w:ascii="Times New Roman" w:hAnsi="Times New Roman"/>
          <w:color w:val="000000"/>
          <w:sz w:val="24"/>
          <w:szCs w:val="24"/>
        </w:rPr>
        <w:t xml:space="preserve">es </w:t>
      </w:r>
      <w:r w:rsidR="00212BA7">
        <w:rPr>
          <w:rFonts w:ascii="Times New Roman" w:hAnsi="Times New Roman"/>
          <w:color w:val="000000"/>
          <w:sz w:val="24"/>
          <w:szCs w:val="24"/>
        </w:rPr>
        <w:t>un</w:t>
      </w:r>
      <w:r w:rsidR="00A92634">
        <w:rPr>
          <w:rFonts w:ascii="Times New Roman" w:hAnsi="Times New Roman"/>
          <w:color w:val="000000"/>
          <w:sz w:val="24"/>
          <w:szCs w:val="24"/>
        </w:rPr>
        <w:t xml:space="preserve"> centro muy importante en materia de protección de los menores. </w:t>
      </w:r>
      <w:r w:rsidR="006B50CB">
        <w:rPr>
          <w:rFonts w:ascii="Times New Roman" w:hAnsi="Times New Roman"/>
          <w:color w:val="000000"/>
          <w:sz w:val="24"/>
          <w:szCs w:val="24"/>
        </w:rPr>
        <w:t>El Centro está dividid</w:t>
      </w:r>
      <w:r w:rsidR="005F6D6F">
        <w:rPr>
          <w:rFonts w:ascii="Times New Roman" w:hAnsi="Times New Roman"/>
          <w:color w:val="000000"/>
          <w:sz w:val="24"/>
          <w:szCs w:val="24"/>
        </w:rPr>
        <w:t>o</w:t>
      </w:r>
      <w:r w:rsidR="006B50CB">
        <w:rPr>
          <w:rFonts w:ascii="Times New Roman" w:hAnsi="Times New Roman"/>
          <w:color w:val="000000"/>
          <w:sz w:val="24"/>
          <w:szCs w:val="24"/>
        </w:rPr>
        <w:t xml:space="preserve"> en dos partes</w:t>
      </w:r>
      <w:r w:rsidR="005F6D6F">
        <w:rPr>
          <w:rFonts w:ascii="Times New Roman" w:hAnsi="Times New Roman"/>
          <w:color w:val="000000"/>
          <w:sz w:val="24"/>
          <w:szCs w:val="24"/>
        </w:rPr>
        <w:t>:</w:t>
      </w:r>
      <w:r w:rsidR="006B50CB">
        <w:rPr>
          <w:rFonts w:ascii="Times New Roman" w:hAnsi="Times New Roman"/>
          <w:color w:val="000000"/>
          <w:sz w:val="24"/>
          <w:szCs w:val="24"/>
        </w:rPr>
        <w:t xml:space="preserve"> </w:t>
      </w:r>
      <w:r w:rsidR="005F6D6F">
        <w:rPr>
          <w:rFonts w:ascii="Times New Roman" w:hAnsi="Times New Roman"/>
          <w:color w:val="000000"/>
          <w:sz w:val="24"/>
          <w:szCs w:val="24"/>
        </w:rPr>
        <w:t>S</w:t>
      </w:r>
      <w:r w:rsidR="006B50CB">
        <w:rPr>
          <w:rFonts w:ascii="Times New Roman" w:hAnsi="Times New Roman"/>
          <w:color w:val="000000"/>
          <w:sz w:val="24"/>
          <w:szCs w:val="24"/>
        </w:rPr>
        <w:t>a</w:t>
      </w:r>
      <w:r w:rsidR="00201B8A">
        <w:rPr>
          <w:rFonts w:ascii="Times New Roman" w:hAnsi="Times New Roman"/>
          <w:color w:val="000000"/>
          <w:sz w:val="24"/>
          <w:szCs w:val="24"/>
        </w:rPr>
        <w:t>lud materno-infantil</w:t>
      </w:r>
      <w:r w:rsidR="005F6D6F">
        <w:rPr>
          <w:rFonts w:ascii="Times New Roman" w:hAnsi="Times New Roman"/>
          <w:color w:val="000000"/>
          <w:sz w:val="24"/>
          <w:szCs w:val="24"/>
        </w:rPr>
        <w:t xml:space="preserve">, </w:t>
      </w:r>
      <w:r w:rsidR="00201B8A">
        <w:rPr>
          <w:rFonts w:ascii="Times New Roman" w:hAnsi="Times New Roman"/>
          <w:color w:val="000000"/>
          <w:sz w:val="24"/>
          <w:szCs w:val="24"/>
        </w:rPr>
        <w:t xml:space="preserve">que ofrece servicios de un </w:t>
      </w:r>
      <w:r w:rsidR="00CA79E4">
        <w:rPr>
          <w:rFonts w:ascii="Times New Roman" w:hAnsi="Times New Roman"/>
          <w:color w:val="000000"/>
          <w:sz w:val="24"/>
          <w:szCs w:val="24"/>
        </w:rPr>
        <w:t>Centro de</w:t>
      </w:r>
      <w:r w:rsidR="00201B8A">
        <w:rPr>
          <w:rFonts w:ascii="Times New Roman" w:hAnsi="Times New Roman"/>
          <w:color w:val="000000"/>
          <w:sz w:val="24"/>
          <w:szCs w:val="24"/>
        </w:rPr>
        <w:t xml:space="preserve"> salud (control de prenatal y postnatal, consultas externas, vacunas de rutina)</w:t>
      </w:r>
      <w:r w:rsidR="005F6D6F">
        <w:rPr>
          <w:rFonts w:ascii="Times New Roman" w:hAnsi="Times New Roman"/>
          <w:color w:val="000000"/>
          <w:sz w:val="24"/>
          <w:szCs w:val="24"/>
        </w:rPr>
        <w:t xml:space="preserve">, dicha </w:t>
      </w:r>
      <w:r w:rsidR="006B50CB">
        <w:rPr>
          <w:rFonts w:ascii="Times New Roman" w:hAnsi="Times New Roman"/>
          <w:color w:val="000000"/>
          <w:sz w:val="24"/>
          <w:szCs w:val="24"/>
        </w:rPr>
        <w:t xml:space="preserve">asistencia es gratuita. </w:t>
      </w:r>
      <w:r w:rsidR="00201B8A">
        <w:rPr>
          <w:rFonts w:ascii="Times New Roman" w:hAnsi="Times New Roman"/>
          <w:color w:val="000000"/>
          <w:sz w:val="24"/>
          <w:szCs w:val="24"/>
        </w:rPr>
        <w:t xml:space="preserve">La otra parte </w:t>
      </w:r>
      <w:r w:rsidR="0025637A">
        <w:rPr>
          <w:rFonts w:ascii="Times New Roman" w:hAnsi="Times New Roman"/>
          <w:color w:val="000000"/>
          <w:sz w:val="24"/>
          <w:szCs w:val="24"/>
        </w:rPr>
        <w:t xml:space="preserve">es la guardería, ofreciendo servicios de enseñanza preescolar y primaria, con prioridad </w:t>
      </w:r>
      <w:r w:rsidR="00CA79E4">
        <w:rPr>
          <w:rFonts w:ascii="Times New Roman" w:hAnsi="Times New Roman"/>
          <w:color w:val="000000"/>
          <w:sz w:val="24"/>
          <w:szCs w:val="24"/>
        </w:rPr>
        <w:t>a las</w:t>
      </w:r>
      <w:r w:rsidR="006B50CB">
        <w:rPr>
          <w:rFonts w:ascii="Times New Roman" w:hAnsi="Times New Roman"/>
          <w:color w:val="000000"/>
          <w:sz w:val="24"/>
          <w:szCs w:val="24"/>
        </w:rPr>
        <w:t xml:space="preserve"> familias con escasos medios económicos, ofreciendo servicios educativos primarios de calidad, gratuitos, cumpliéndose de esa forma con las disposiciones de la Convención en materia de educación.</w:t>
      </w:r>
    </w:p>
    <w:p w:rsidR="00163E7D" w:rsidRDefault="001F226B" w:rsidP="00163E7D">
      <w:pPr>
        <w:pStyle w:val="Liste2"/>
        <w:spacing w:line="240" w:lineRule="auto"/>
        <w:ind w:left="0" w:firstLine="0"/>
        <w:jc w:val="both"/>
        <w:rPr>
          <w:rFonts w:ascii="Times New Roman" w:hAnsi="Times New Roman"/>
          <w:sz w:val="24"/>
          <w:szCs w:val="24"/>
        </w:rPr>
      </w:pPr>
      <w:r>
        <w:rPr>
          <w:rFonts w:ascii="Times New Roman" w:hAnsi="Times New Roman"/>
          <w:color w:val="000000"/>
          <w:sz w:val="24"/>
          <w:szCs w:val="24"/>
        </w:rPr>
        <w:t>1</w:t>
      </w:r>
      <w:r w:rsidR="009739E8">
        <w:rPr>
          <w:rFonts w:ascii="Times New Roman" w:hAnsi="Times New Roman"/>
          <w:color w:val="000000"/>
          <w:sz w:val="24"/>
          <w:szCs w:val="24"/>
        </w:rPr>
        <w:t>10</w:t>
      </w:r>
      <w:r>
        <w:rPr>
          <w:rFonts w:ascii="Times New Roman" w:hAnsi="Times New Roman"/>
          <w:color w:val="000000"/>
          <w:sz w:val="24"/>
          <w:szCs w:val="24"/>
        </w:rPr>
        <w:t>.</w:t>
      </w:r>
      <w:r>
        <w:rPr>
          <w:rFonts w:ascii="Times New Roman" w:hAnsi="Times New Roman"/>
          <w:color w:val="000000"/>
          <w:sz w:val="24"/>
          <w:szCs w:val="24"/>
        </w:rPr>
        <w:tab/>
      </w:r>
      <w:r w:rsidR="00BF6E54">
        <w:rPr>
          <w:rFonts w:ascii="Times New Roman" w:hAnsi="Times New Roman"/>
          <w:color w:val="000000"/>
          <w:sz w:val="24"/>
          <w:szCs w:val="24"/>
        </w:rPr>
        <w:t xml:space="preserve">La subvención que ofrece el Gobierno al Centro ha venido aumentando </w:t>
      </w:r>
      <w:r w:rsidR="00D42C19">
        <w:rPr>
          <w:rFonts w:ascii="Times New Roman" w:hAnsi="Times New Roman"/>
          <w:color w:val="000000"/>
          <w:sz w:val="24"/>
          <w:szCs w:val="24"/>
        </w:rPr>
        <w:t xml:space="preserve">progresivamente </w:t>
      </w:r>
      <w:r w:rsidR="00BF6E54">
        <w:rPr>
          <w:rFonts w:ascii="Times New Roman" w:hAnsi="Times New Roman"/>
          <w:color w:val="000000"/>
          <w:sz w:val="24"/>
          <w:szCs w:val="24"/>
        </w:rPr>
        <w:t xml:space="preserve">desde los 3.000.000 de F.CFA </w:t>
      </w:r>
      <w:r w:rsidR="00D42C19">
        <w:rPr>
          <w:rFonts w:ascii="Times New Roman" w:hAnsi="Times New Roman"/>
          <w:color w:val="000000"/>
          <w:sz w:val="24"/>
          <w:szCs w:val="24"/>
        </w:rPr>
        <w:t xml:space="preserve">por </w:t>
      </w:r>
      <w:r w:rsidR="00BF6E54">
        <w:rPr>
          <w:rFonts w:ascii="Times New Roman" w:hAnsi="Times New Roman"/>
          <w:color w:val="000000"/>
          <w:sz w:val="24"/>
          <w:szCs w:val="24"/>
        </w:rPr>
        <w:t>trimest</w:t>
      </w:r>
      <w:r w:rsidR="00D42C19">
        <w:rPr>
          <w:rFonts w:ascii="Times New Roman" w:hAnsi="Times New Roman"/>
          <w:color w:val="000000"/>
          <w:sz w:val="24"/>
          <w:szCs w:val="24"/>
        </w:rPr>
        <w:t>r</w:t>
      </w:r>
      <w:r w:rsidR="00BF6E54">
        <w:rPr>
          <w:rFonts w:ascii="Times New Roman" w:hAnsi="Times New Roman"/>
          <w:color w:val="000000"/>
          <w:sz w:val="24"/>
          <w:szCs w:val="24"/>
        </w:rPr>
        <w:t>e</w:t>
      </w:r>
      <w:r w:rsidR="00D42C19">
        <w:rPr>
          <w:rFonts w:ascii="Times New Roman" w:hAnsi="Times New Roman"/>
          <w:color w:val="000000"/>
          <w:sz w:val="24"/>
          <w:szCs w:val="24"/>
        </w:rPr>
        <w:t xml:space="preserve"> durante el periodo </w:t>
      </w:r>
      <w:r w:rsidR="00BF6E54">
        <w:rPr>
          <w:rFonts w:ascii="Times New Roman" w:hAnsi="Times New Roman"/>
          <w:color w:val="000000"/>
          <w:sz w:val="24"/>
          <w:szCs w:val="24"/>
        </w:rPr>
        <w:t xml:space="preserve">2008 </w:t>
      </w:r>
      <w:r w:rsidR="00730E28">
        <w:rPr>
          <w:rFonts w:ascii="Times New Roman" w:hAnsi="Times New Roman"/>
          <w:color w:val="000000"/>
          <w:sz w:val="24"/>
          <w:szCs w:val="24"/>
        </w:rPr>
        <w:t xml:space="preserve">a 2014 </w:t>
      </w:r>
      <w:r w:rsidR="00D42C19">
        <w:rPr>
          <w:rFonts w:ascii="Times New Roman" w:hAnsi="Times New Roman"/>
          <w:color w:val="000000"/>
          <w:sz w:val="24"/>
          <w:szCs w:val="24"/>
        </w:rPr>
        <w:t xml:space="preserve">a los </w:t>
      </w:r>
      <w:r w:rsidR="005F6D6F">
        <w:rPr>
          <w:rFonts w:ascii="Times New Roman" w:hAnsi="Times New Roman"/>
          <w:color w:val="000000"/>
          <w:sz w:val="24"/>
          <w:szCs w:val="24"/>
        </w:rPr>
        <w:t xml:space="preserve">7.000.000 por </w:t>
      </w:r>
      <w:r w:rsidR="00BF6E54">
        <w:rPr>
          <w:rFonts w:ascii="Times New Roman" w:hAnsi="Times New Roman"/>
          <w:color w:val="000000"/>
          <w:sz w:val="24"/>
          <w:szCs w:val="24"/>
        </w:rPr>
        <w:t>trimestre</w:t>
      </w:r>
      <w:r w:rsidR="00730E28">
        <w:rPr>
          <w:rFonts w:ascii="Times New Roman" w:hAnsi="Times New Roman"/>
          <w:color w:val="000000"/>
          <w:sz w:val="24"/>
          <w:szCs w:val="24"/>
        </w:rPr>
        <w:t xml:space="preserve"> </w:t>
      </w:r>
      <w:r w:rsidR="00D42C19">
        <w:rPr>
          <w:rFonts w:ascii="Times New Roman" w:hAnsi="Times New Roman"/>
          <w:color w:val="000000"/>
          <w:sz w:val="24"/>
          <w:szCs w:val="24"/>
        </w:rPr>
        <w:t xml:space="preserve">para el periodo </w:t>
      </w:r>
      <w:r w:rsidR="00730E28">
        <w:rPr>
          <w:rFonts w:ascii="Times New Roman" w:hAnsi="Times New Roman"/>
          <w:color w:val="000000"/>
          <w:sz w:val="24"/>
          <w:szCs w:val="24"/>
        </w:rPr>
        <w:t>2014 a 2017</w:t>
      </w:r>
      <w:r w:rsidR="00BF6E54">
        <w:rPr>
          <w:rFonts w:ascii="Times New Roman" w:hAnsi="Times New Roman"/>
          <w:color w:val="000000"/>
          <w:sz w:val="24"/>
          <w:szCs w:val="24"/>
        </w:rPr>
        <w:t>.</w:t>
      </w:r>
      <w:r w:rsidR="00730E28">
        <w:rPr>
          <w:rFonts w:ascii="Times New Roman" w:hAnsi="Times New Roman"/>
          <w:color w:val="000000"/>
          <w:sz w:val="24"/>
          <w:szCs w:val="24"/>
        </w:rPr>
        <w:t xml:space="preserve"> </w:t>
      </w:r>
      <w:r w:rsidR="0070527D" w:rsidRPr="0070527D">
        <w:rPr>
          <w:rFonts w:ascii="Times New Roman" w:hAnsi="Times New Roman"/>
          <w:sz w:val="24"/>
          <w:szCs w:val="24"/>
        </w:rPr>
        <w:t>La T</w:t>
      </w:r>
      <w:r w:rsidR="00163E7D" w:rsidRPr="0070527D">
        <w:rPr>
          <w:rFonts w:ascii="Times New Roman" w:hAnsi="Times New Roman"/>
          <w:sz w:val="24"/>
          <w:szCs w:val="24"/>
        </w:rPr>
        <w:t xml:space="preserve">abla </w:t>
      </w:r>
      <w:r w:rsidR="005F6D6F">
        <w:rPr>
          <w:rFonts w:ascii="Times New Roman" w:hAnsi="Times New Roman"/>
          <w:sz w:val="24"/>
          <w:szCs w:val="24"/>
        </w:rPr>
        <w:t>7,</w:t>
      </w:r>
      <w:r w:rsidR="0070527D" w:rsidRPr="0070527D">
        <w:rPr>
          <w:rFonts w:ascii="Times New Roman" w:hAnsi="Times New Roman"/>
          <w:sz w:val="24"/>
          <w:szCs w:val="24"/>
        </w:rPr>
        <w:t xml:space="preserve"> </w:t>
      </w:r>
      <w:r w:rsidR="00163E7D" w:rsidRPr="0070527D">
        <w:rPr>
          <w:rFonts w:ascii="Times New Roman" w:hAnsi="Times New Roman"/>
          <w:sz w:val="24"/>
          <w:szCs w:val="24"/>
        </w:rPr>
        <w:t xml:space="preserve">refleja la </w:t>
      </w:r>
      <w:r w:rsidR="0070527D">
        <w:rPr>
          <w:rFonts w:ascii="Times New Roman" w:hAnsi="Times New Roman"/>
          <w:sz w:val="24"/>
          <w:szCs w:val="24"/>
        </w:rPr>
        <w:t xml:space="preserve">cantidad de niños por </w:t>
      </w:r>
      <w:r w:rsidR="00D42C19">
        <w:rPr>
          <w:rFonts w:ascii="Times New Roman" w:hAnsi="Times New Roman"/>
          <w:sz w:val="24"/>
          <w:szCs w:val="24"/>
        </w:rPr>
        <w:t xml:space="preserve">año académico, por </w:t>
      </w:r>
      <w:r w:rsidR="00163E7D" w:rsidRPr="0070527D">
        <w:rPr>
          <w:rFonts w:ascii="Times New Roman" w:hAnsi="Times New Roman"/>
          <w:sz w:val="24"/>
          <w:szCs w:val="24"/>
        </w:rPr>
        <w:t xml:space="preserve">género y </w:t>
      </w:r>
      <w:r w:rsidR="00D42C19">
        <w:rPr>
          <w:rFonts w:ascii="Times New Roman" w:hAnsi="Times New Roman"/>
          <w:sz w:val="24"/>
          <w:szCs w:val="24"/>
        </w:rPr>
        <w:t>por edades</w:t>
      </w:r>
      <w:r w:rsidR="00163E7D" w:rsidRPr="0070527D">
        <w:rPr>
          <w:rFonts w:ascii="Times New Roman" w:hAnsi="Times New Roman"/>
          <w:sz w:val="24"/>
          <w:szCs w:val="24"/>
        </w:rPr>
        <w:t>.</w:t>
      </w:r>
    </w:p>
    <w:p w:rsidR="00A972CD" w:rsidRPr="005F6D6F" w:rsidRDefault="00A972CD" w:rsidP="00163E7D">
      <w:pPr>
        <w:pStyle w:val="Liste2"/>
        <w:spacing w:line="240" w:lineRule="auto"/>
        <w:ind w:left="0" w:firstLine="0"/>
        <w:jc w:val="both"/>
        <w:rPr>
          <w:rFonts w:ascii="Times New Roman" w:hAnsi="Times New Roman"/>
          <w:color w:val="000000"/>
          <w:sz w:val="24"/>
          <w:szCs w:val="24"/>
        </w:rPr>
      </w:pPr>
    </w:p>
    <w:p w:rsidR="00CC05B4" w:rsidRPr="00C25596" w:rsidRDefault="009510D6" w:rsidP="00C25596">
      <w:pPr>
        <w:pStyle w:val="Liste2"/>
        <w:spacing w:line="240" w:lineRule="auto"/>
        <w:ind w:left="0" w:firstLine="0"/>
        <w:jc w:val="both"/>
        <w:rPr>
          <w:rFonts w:ascii="Times New Roman" w:hAnsi="Times New Roman"/>
          <w:sz w:val="24"/>
          <w:szCs w:val="24"/>
          <w:lang w:val="es"/>
        </w:rPr>
      </w:pPr>
      <w:r>
        <w:rPr>
          <w:rFonts w:ascii="Times New Roman" w:hAnsi="Times New Roman"/>
          <w:color w:val="000000"/>
          <w:sz w:val="24"/>
          <w:szCs w:val="24"/>
        </w:rPr>
        <w:t>11</w:t>
      </w:r>
      <w:r w:rsidR="009739E8">
        <w:rPr>
          <w:rFonts w:ascii="Times New Roman" w:hAnsi="Times New Roman"/>
          <w:color w:val="000000"/>
          <w:sz w:val="24"/>
          <w:szCs w:val="24"/>
        </w:rPr>
        <w:t>1</w:t>
      </w:r>
      <w:r>
        <w:rPr>
          <w:rFonts w:ascii="Times New Roman" w:hAnsi="Times New Roman"/>
          <w:color w:val="000000"/>
          <w:sz w:val="24"/>
          <w:szCs w:val="24"/>
        </w:rPr>
        <w:t>.</w:t>
      </w:r>
      <w:r>
        <w:rPr>
          <w:rFonts w:ascii="Times New Roman" w:hAnsi="Times New Roman"/>
          <w:color w:val="000000"/>
          <w:sz w:val="24"/>
          <w:szCs w:val="24"/>
        </w:rPr>
        <w:tab/>
      </w:r>
      <w:r w:rsidRPr="009510D6">
        <w:rPr>
          <w:rFonts w:ascii="Times New Roman" w:hAnsi="Times New Roman"/>
          <w:b/>
          <w:color w:val="000000"/>
          <w:sz w:val="24"/>
          <w:szCs w:val="24"/>
        </w:rPr>
        <w:t>Orfelinato Nuestra Sra. de Almudena de Malabo</w:t>
      </w:r>
      <w:r w:rsidR="00CC05B4">
        <w:rPr>
          <w:rFonts w:ascii="Times New Roman" w:hAnsi="Times New Roman"/>
          <w:b/>
          <w:color w:val="000000"/>
          <w:sz w:val="24"/>
          <w:szCs w:val="24"/>
        </w:rPr>
        <w:t xml:space="preserve">: </w:t>
      </w:r>
      <w:r w:rsidR="008A5A63" w:rsidRPr="008A5A63">
        <w:rPr>
          <w:rFonts w:ascii="Times New Roman" w:hAnsi="Times New Roman"/>
          <w:color w:val="000000"/>
          <w:sz w:val="24"/>
          <w:szCs w:val="24"/>
        </w:rPr>
        <w:t xml:space="preserve">Conocido popularmente por Orfelinato de Malabo, </w:t>
      </w:r>
      <w:r w:rsidR="008A5A63" w:rsidRPr="00CC05B4">
        <w:rPr>
          <w:rFonts w:ascii="Times New Roman" w:hAnsi="Times New Roman"/>
          <w:sz w:val="24"/>
          <w:szCs w:val="24"/>
          <w:lang w:val="es"/>
        </w:rPr>
        <w:t>está</w:t>
      </w:r>
      <w:r w:rsidR="00CC05B4" w:rsidRPr="00CC05B4">
        <w:rPr>
          <w:rFonts w:ascii="Times New Roman" w:hAnsi="Times New Roman"/>
          <w:sz w:val="24"/>
          <w:szCs w:val="24"/>
          <w:lang w:val="es"/>
        </w:rPr>
        <w:t xml:space="preserve"> ubicado en la ciudad de Malabo</w:t>
      </w:r>
      <w:r w:rsidR="00CC05B4">
        <w:rPr>
          <w:rFonts w:ascii="Times New Roman" w:hAnsi="Times New Roman"/>
          <w:sz w:val="24"/>
          <w:szCs w:val="24"/>
          <w:lang w:val="es"/>
        </w:rPr>
        <w:t xml:space="preserve">, con </w:t>
      </w:r>
      <w:r w:rsidR="00CC05B4" w:rsidRPr="00CC05B4">
        <w:rPr>
          <w:rFonts w:ascii="Times New Roman" w:hAnsi="Times New Roman"/>
          <w:sz w:val="24"/>
          <w:szCs w:val="24"/>
          <w:lang w:val="es"/>
        </w:rPr>
        <w:t xml:space="preserve">una capacidad de </w:t>
      </w:r>
      <w:r w:rsidR="00C800F3">
        <w:rPr>
          <w:rFonts w:ascii="Times New Roman" w:hAnsi="Times New Roman"/>
          <w:sz w:val="24"/>
          <w:szCs w:val="24"/>
          <w:lang w:val="es"/>
        </w:rPr>
        <w:t xml:space="preserve">albergar hasta </w:t>
      </w:r>
      <w:r w:rsidR="00CC05B4" w:rsidRPr="00CC05B4">
        <w:rPr>
          <w:rFonts w:ascii="Times New Roman" w:hAnsi="Times New Roman"/>
          <w:sz w:val="24"/>
          <w:szCs w:val="24"/>
          <w:lang w:val="es"/>
        </w:rPr>
        <w:t xml:space="preserve">850 alumnos, </w:t>
      </w:r>
      <w:r w:rsidR="00C800F3">
        <w:rPr>
          <w:rFonts w:ascii="Times New Roman" w:hAnsi="Times New Roman"/>
          <w:sz w:val="24"/>
          <w:szCs w:val="24"/>
          <w:lang w:val="es"/>
        </w:rPr>
        <w:t xml:space="preserve">de los cuales </w:t>
      </w:r>
      <w:r w:rsidR="00CC05B4" w:rsidRPr="00CC05B4">
        <w:rPr>
          <w:rFonts w:ascii="Times New Roman" w:hAnsi="Times New Roman"/>
          <w:sz w:val="24"/>
          <w:szCs w:val="24"/>
          <w:lang w:val="es"/>
        </w:rPr>
        <w:t xml:space="preserve">110 </w:t>
      </w:r>
      <w:r w:rsidR="00C800F3">
        <w:rPr>
          <w:rFonts w:ascii="Times New Roman" w:hAnsi="Times New Roman"/>
          <w:sz w:val="24"/>
          <w:szCs w:val="24"/>
          <w:lang w:val="es"/>
        </w:rPr>
        <w:t xml:space="preserve">pueden ser </w:t>
      </w:r>
      <w:r w:rsidR="00CC05B4" w:rsidRPr="00CC05B4">
        <w:rPr>
          <w:rFonts w:ascii="Times New Roman" w:hAnsi="Times New Roman"/>
          <w:sz w:val="24"/>
          <w:szCs w:val="24"/>
          <w:lang w:val="es"/>
        </w:rPr>
        <w:t xml:space="preserve">internos y el resto externos. Los </w:t>
      </w:r>
      <w:r w:rsidR="00C800F3">
        <w:rPr>
          <w:rFonts w:ascii="Times New Roman" w:hAnsi="Times New Roman"/>
          <w:sz w:val="24"/>
          <w:szCs w:val="24"/>
          <w:lang w:val="es"/>
        </w:rPr>
        <w:t>criterios de internado son generalmente conocer el problema o la situación de cada niño. Un 50% de los niños internos están en el departamento de infancia, con casos de abandono o de madres enfermas.</w:t>
      </w:r>
    </w:p>
    <w:p w:rsidR="00733248" w:rsidRDefault="008249DA" w:rsidP="008249DA">
      <w:pPr>
        <w:widowControl w:val="0"/>
        <w:suppressAutoHyphens/>
        <w:autoSpaceDE w:val="0"/>
        <w:autoSpaceDN w:val="0"/>
        <w:adjustRightInd w:val="0"/>
        <w:jc w:val="both"/>
        <w:rPr>
          <w:rFonts w:ascii="Times New Roman" w:hAnsi="Times New Roman"/>
          <w:b/>
          <w:iCs/>
          <w:sz w:val="24"/>
          <w:szCs w:val="24"/>
          <w:lang w:val="es"/>
        </w:rPr>
      </w:pPr>
      <w:r>
        <w:rPr>
          <w:rFonts w:ascii="Times New Roman" w:hAnsi="Times New Roman"/>
          <w:sz w:val="24"/>
          <w:szCs w:val="24"/>
          <w:lang w:val="es"/>
        </w:rPr>
        <w:t>11</w:t>
      </w:r>
      <w:r w:rsidR="009739E8">
        <w:rPr>
          <w:rFonts w:ascii="Times New Roman" w:hAnsi="Times New Roman"/>
          <w:sz w:val="24"/>
          <w:szCs w:val="24"/>
          <w:lang w:val="es"/>
        </w:rPr>
        <w:t>2</w:t>
      </w:r>
      <w:r>
        <w:rPr>
          <w:rFonts w:ascii="Times New Roman" w:hAnsi="Times New Roman"/>
          <w:sz w:val="24"/>
          <w:szCs w:val="24"/>
          <w:lang w:val="es"/>
        </w:rPr>
        <w:t>.</w:t>
      </w:r>
      <w:r>
        <w:rPr>
          <w:rFonts w:ascii="Times New Roman" w:hAnsi="Times New Roman"/>
          <w:sz w:val="24"/>
          <w:szCs w:val="24"/>
          <w:lang w:val="es"/>
        </w:rPr>
        <w:tab/>
        <w:t>La mayoría de los niños</w:t>
      </w:r>
      <w:r w:rsidR="00021F86">
        <w:rPr>
          <w:rFonts w:ascii="Times New Roman" w:hAnsi="Times New Roman"/>
          <w:sz w:val="24"/>
          <w:szCs w:val="24"/>
          <w:lang w:val="es"/>
        </w:rPr>
        <w:t>/as</w:t>
      </w:r>
      <w:r>
        <w:rPr>
          <w:rFonts w:ascii="Times New Roman" w:hAnsi="Times New Roman"/>
          <w:sz w:val="24"/>
          <w:szCs w:val="24"/>
          <w:lang w:val="es"/>
        </w:rPr>
        <w:t xml:space="preserve"> internados en el Orfelinato de Malabo son niños</w:t>
      </w:r>
      <w:r w:rsidR="00021F86">
        <w:rPr>
          <w:rFonts w:ascii="Times New Roman" w:hAnsi="Times New Roman"/>
          <w:sz w:val="24"/>
          <w:szCs w:val="24"/>
          <w:lang w:val="es"/>
        </w:rPr>
        <w:t>/as</w:t>
      </w:r>
      <w:r>
        <w:rPr>
          <w:rFonts w:ascii="Times New Roman" w:hAnsi="Times New Roman"/>
          <w:sz w:val="24"/>
          <w:szCs w:val="24"/>
          <w:lang w:val="es"/>
        </w:rPr>
        <w:t xml:space="preserve"> abandonados, </w:t>
      </w:r>
      <w:r w:rsidRPr="00CC05B4">
        <w:rPr>
          <w:rFonts w:ascii="Times New Roman" w:hAnsi="Times New Roman"/>
          <w:sz w:val="24"/>
          <w:szCs w:val="24"/>
          <w:lang w:val="es"/>
        </w:rPr>
        <w:t>huérfanos</w:t>
      </w:r>
      <w:r>
        <w:rPr>
          <w:rFonts w:ascii="Times New Roman" w:hAnsi="Times New Roman"/>
          <w:sz w:val="24"/>
          <w:szCs w:val="24"/>
          <w:lang w:val="es"/>
        </w:rPr>
        <w:t>, madres enfermas y</w:t>
      </w:r>
      <w:r w:rsidRPr="00CC05B4">
        <w:rPr>
          <w:rFonts w:ascii="Times New Roman" w:hAnsi="Times New Roman"/>
          <w:sz w:val="24"/>
          <w:szCs w:val="24"/>
          <w:lang w:val="es"/>
        </w:rPr>
        <w:t xml:space="preserve"> de familias vulnerables.</w:t>
      </w:r>
      <w:r>
        <w:rPr>
          <w:rFonts w:ascii="Times New Roman" w:hAnsi="Times New Roman"/>
          <w:sz w:val="24"/>
          <w:szCs w:val="24"/>
          <w:lang w:val="es"/>
        </w:rPr>
        <w:t xml:space="preserve"> El </w:t>
      </w:r>
      <w:r w:rsidRPr="00CC05B4">
        <w:rPr>
          <w:rFonts w:ascii="Times New Roman" w:hAnsi="Times New Roman"/>
          <w:sz w:val="24"/>
          <w:szCs w:val="24"/>
          <w:lang w:val="es"/>
        </w:rPr>
        <w:t>Ministerio de Asuntos Sociales e Igualdad de Género en colaboración con el Orfelinato</w:t>
      </w:r>
      <w:r>
        <w:rPr>
          <w:rFonts w:ascii="Times New Roman" w:hAnsi="Times New Roman"/>
          <w:sz w:val="24"/>
          <w:szCs w:val="24"/>
          <w:lang w:val="es"/>
        </w:rPr>
        <w:t>,</w:t>
      </w:r>
      <w:r w:rsidRPr="00CC05B4">
        <w:rPr>
          <w:rFonts w:ascii="Times New Roman" w:hAnsi="Times New Roman"/>
          <w:sz w:val="24"/>
          <w:szCs w:val="24"/>
          <w:lang w:val="es"/>
        </w:rPr>
        <w:t xml:space="preserve"> al observar las dificultades de estos niños y buscando siempre el interés superior del menor</w:t>
      </w:r>
      <w:r>
        <w:rPr>
          <w:rFonts w:ascii="Times New Roman" w:hAnsi="Times New Roman"/>
          <w:sz w:val="24"/>
          <w:szCs w:val="24"/>
          <w:lang w:val="es"/>
        </w:rPr>
        <w:t>,</w:t>
      </w:r>
      <w:r w:rsidRPr="00CC05B4">
        <w:rPr>
          <w:rFonts w:ascii="Times New Roman" w:hAnsi="Times New Roman"/>
          <w:sz w:val="24"/>
          <w:szCs w:val="24"/>
          <w:lang w:val="es"/>
        </w:rPr>
        <w:t xml:space="preserve"> les internan</w:t>
      </w:r>
      <w:r>
        <w:rPr>
          <w:rFonts w:ascii="Times New Roman" w:hAnsi="Times New Roman"/>
          <w:sz w:val="24"/>
          <w:szCs w:val="24"/>
          <w:lang w:val="es"/>
        </w:rPr>
        <w:t xml:space="preserve">. </w:t>
      </w:r>
      <w:r w:rsidR="00021F86">
        <w:rPr>
          <w:rFonts w:ascii="Times New Roman" w:hAnsi="Times New Roman"/>
          <w:sz w:val="24"/>
          <w:szCs w:val="24"/>
          <w:lang w:val="es"/>
        </w:rPr>
        <w:t>El objetivo</w:t>
      </w:r>
      <w:r>
        <w:rPr>
          <w:rFonts w:ascii="Times New Roman" w:hAnsi="Times New Roman"/>
          <w:sz w:val="24"/>
          <w:szCs w:val="24"/>
          <w:lang w:val="es"/>
        </w:rPr>
        <w:t xml:space="preserve"> del </w:t>
      </w:r>
      <w:r w:rsidRPr="00CC05B4">
        <w:rPr>
          <w:rFonts w:ascii="Times New Roman" w:hAnsi="Times New Roman"/>
          <w:sz w:val="24"/>
          <w:szCs w:val="24"/>
          <w:lang w:val="es"/>
        </w:rPr>
        <w:t xml:space="preserve">Orfelinato Nuestra Señora de Almudena es cumplir la </w:t>
      </w:r>
      <w:r w:rsidR="00021F86">
        <w:rPr>
          <w:rFonts w:ascii="Times New Roman" w:hAnsi="Times New Roman"/>
          <w:sz w:val="24"/>
          <w:szCs w:val="24"/>
          <w:lang w:val="es"/>
        </w:rPr>
        <w:t>CDN</w:t>
      </w:r>
      <w:r w:rsidRPr="00CC05B4">
        <w:rPr>
          <w:rFonts w:ascii="Times New Roman" w:hAnsi="Times New Roman"/>
          <w:sz w:val="24"/>
          <w:szCs w:val="24"/>
          <w:lang w:val="es"/>
        </w:rPr>
        <w:t xml:space="preserve"> en cuanto a la protección de los niños/as que carecen de un entorno familiar seguro para que cuando sean mayores puedan desenvolverse positivamente </w:t>
      </w:r>
      <w:r>
        <w:rPr>
          <w:rFonts w:ascii="Times New Roman" w:hAnsi="Times New Roman"/>
          <w:sz w:val="24"/>
          <w:szCs w:val="24"/>
          <w:lang w:val="es"/>
        </w:rPr>
        <w:t xml:space="preserve">por sí mismos y que sean </w:t>
      </w:r>
      <w:r w:rsidRPr="00CC05B4">
        <w:rPr>
          <w:rFonts w:ascii="Times New Roman" w:hAnsi="Times New Roman"/>
          <w:sz w:val="24"/>
          <w:szCs w:val="24"/>
          <w:lang w:val="es"/>
        </w:rPr>
        <w:t xml:space="preserve">útiles </w:t>
      </w:r>
      <w:r>
        <w:rPr>
          <w:rFonts w:ascii="Times New Roman" w:hAnsi="Times New Roman"/>
          <w:sz w:val="24"/>
          <w:szCs w:val="24"/>
          <w:lang w:val="es"/>
        </w:rPr>
        <w:t>y responsables para sí mismos y para la sociedad.</w:t>
      </w:r>
    </w:p>
    <w:p w:rsidR="0004287B" w:rsidRDefault="00CE08C6" w:rsidP="00CE08C6">
      <w:pPr>
        <w:widowControl w:val="0"/>
        <w:suppressAutoHyphens/>
        <w:autoSpaceDE w:val="0"/>
        <w:autoSpaceDN w:val="0"/>
        <w:adjustRightInd w:val="0"/>
        <w:jc w:val="both"/>
        <w:rPr>
          <w:rFonts w:ascii="Times New Roman" w:hAnsi="Times New Roman"/>
          <w:color w:val="000000"/>
          <w:sz w:val="24"/>
          <w:szCs w:val="24"/>
        </w:rPr>
      </w:pPr>
      <w:r>
        <w:rPr>
          <w:rFonts w:ascii="Times New Roman" w:hAnsi="Times New Roman"/>
          <w:sz w:val="24"/>
          <w:szCs w:val="24"/>
          <w:lang w:val="es"/>
        </w:rPr>
        <w:t>11</w:t>
      </w:r>
      <w:r w:rsidR="009739E8">
        <w:rPr>
          <w:rFonts w:ascii="Times New Roman" w:hAnsi="Times New Roman"/>
          <w:sz w:val="24"/>
          <w:szCs w:val="24"/>
          <w:lang w:val="es"/>
        </w:rPr>
        <w:t>3</w:t>
      </w:r>
      <w:r>
        <w:rPr>
          <w:rFonts w:ascii="Times New Roman" w:hAnsi="Times New Roman"/>
          <w:sz w:val="24"/>
          <w:szCs w:val="24"/>
          <w:lang w:val="es"/>
        </w:rPr>
        <w:t>.</w:t>
      </w:r>
      <w:r>
        <w:rPr>
          <w:rFonts w:ascii="Times New Roman" w:hAnsi="Times New Roman"/>
          <w:sz w:val="24"/>
          <w:szCs w:val="24"/>
          <w:lang w:val="es"/>
        </w:rPr>
        <w:tab/>
      </w:r>
      <w:r w:rsidR="004645B7">
        <w:rPr>
          <w:rFonts w:ascii="Times New Roman" w:hAnsi="Times New Roman"/>
          <w:sz w:val="24"/>
          <w:szCs w:val="24"/>
          <w:lang w:val="es"/>
        </w:rPr>
        <w:t>El Orfelinato funciona con un</w:t>
      </w:r>
      <w:r w:rsidR="00CC05B4" w:rsidRPr="00CC05B4">
        <w:rPr>
          <w:rFonts w:ascii="Times New Roman" w:hAnsi="Times New Roman"/>
          <w:sz w:val="24"/>
          <w:szCs w:val="24"/>
          <w:lang w:val="es"/>
        </w:rPr>
        <w:t>a</w:t>
      </w:r>
      <w:r w:rsidR="004645B7">
        <w:rPr>
          <w:rFonts w:ascii="Times New Roman" w:hAnsi="Times New Roman"/>
          <w:sz w:val="24"/>
          <w:szCs w:val="24"/>
          <w:lang w:val="es"/>
        </w:rPr>
        <w:t xml:space="preserve"> subvención del Gobierno valorada en </w:t>
      </w:r>
      <w:r w:rsidR="00CC05B4" w:rsidRPr="00CC05B4">
        <w:rPr>
          <w:rFonts w:ascii="Times New Roman" w:hAnsi="Times New Roman"/>
          <w:sz w:val="24"/>
          <w:szCs w:val="24"/>
          <w:lang w:val="es"/>
        </w:rPr>
        <w:t>9</w:t>
      </w:r>
      <w:r w:rsidR="004645B7">
        <w:rPr>
          <w:rFonts w:ascii="Times New Roman" w:hAnsi="Times New Roman"/>
          <w:sz w:val="24"/>
          <w:szCs w:val="24"/>
          <w:lang w:val="es"/>
        </w:rPr>
        <w:t>.</w:t>
      </w:r>
      <w:r w:rsidR="00CC05B4" w:rsidRPr="00CC05B4">
        <w:rPr>
          <w:rFonts w:ascii="Times New Roman" w:hAnsi="Times New Roman"/>
          <w:sz w:val="24"/>
          <w:szCs w:val="24"/>
          <w:lang w:val="es"/>
        </w:rPr>
        <w:t>000</w:t>
      </w:r>
      <w:r w:rsidR="004645B7">
        <w:rPr>
          <w:rFonts w:ascii="Times New Roman" w:hAnsi="Times New Roman"/>
          <w:sz w:val="24"/>
          <w:szCs w:val="24"/>
          <w:lang w:val="es"/>
        </w:rPr>
        <w:t>.</w:t>
      </w:r>
      <w:r w:rsidR="00CC05B4" w:rsidRPr="00CC05B4">
        <w:rPr>
          <w:rFonts w:ascii="Times New Roman" w:hAnsi="Times New Roman"/>
          <w:sz w:val="24"/>
          <w:szCs w:val="24"/>
          <w:lang w:val="es"/>
        </w:rPr>
        <w:t xml:space="preserve">000 </w:t>
      </w:r>
      <w:r w:rsidR="004645B7">
        <w:rPr>
          <w:rFonts w:ascii="Times New Roman" w:hAnsi="Times New Roman"/>
          <w:sz w:val="24"/>
          <w:szCs w:val="24"/>
          <w:lang w:val="es"/>
        </w:rPr>
        <w:t xml:space="preserve">de F. CFA </w:t>
      </w:r>
      <w:r w:rsidR="00CC05B4" w:rsidRPr="00CC05B4">
        <w:rPr>
          <w:rFonts w:ascii="Times New Roman" w:hAnsi="Times New Roman"/>
          <w:sz w:val="24"/>
          <w:szCs w:val="24"/>
          <w:lang w:val="es"/>
        </w:rPr>
        <w:t>mensualmente</w:t>
      </w:r>
      <w:r w:rsidR="004645B7">
        <w:rPr>
          <w:rFonts w:ascii="Times New Roman" w:hAnsi="Times New Roman"/>
          <w:sz w:val="24"/>
          <w:szCs w:val="24"/>
          <w:lang w:val="es"/>
        </w:rPr>
        <w:t xml:space="preserve">, las ayudas de personas </w:t>
      </w:r>
      <w:r>
        <w:rPr>
          <w:rFonts w:ascii="Times New Roman" w:hAnsi="Times New Roman"/>
          <w:sz w:val="24"/>
          <w:szCs w:val="24"/>
          <w:lang w:val="es"/>
        </w:rPr>
        <w:t xml:space="preserve">físicas </w:t>
      </w:r>
      <w:r w:rsidR="004645B7">
        <w:rPr>
          <w:rFonts w:ascii="Times New Roman" w:hAnsi="Times New Roman"/>
          <w:sz w:val="24"/>
          <w:szCs w:val="24"/>
          <w:lang w:val="es"/>
        </w:rPr>
        <w:t xml:space="preserve">y de otras instituciones </w:t>
      </w:r>
      <w:r>
        <w:rPr>
          <w:rFonts w:ascii="Times New Roman" w:hAnsi="Times New Roman"/>
          <w:sz w:val="24"/>
          <w:szCs w:val="24"/>
          <w:lang w:val="es"/>
        </w:rPr>
        <w:t>benéficas</w:t>
      </w:r>
      <w:r w:rsidR="004645B7">
        <w:rPr>
          <w:rFonts w:ascii="Times New Roman" w:hAnsi="Times New Roman"/>
          <w:sz w:val="24"/>
          <w:szCs w:val="24"/>
          <w:lang w:val="es"/>
        </w:rPr>
        <w:t xml:space="preserve">. </w:t>
      </w:r>
      <w:r>
        <w:rPr>
          <w:rFonts w:ascii="Times New Roman" w:hAnsi="Times New Roman"/>
          <w:sz w:val="24"/>
          <w:szCs w:val="24"/>
          <w:lang w:val="es"/>
        </w:rPr>
        <w:t xml:space="preserve">Los empleados del Orfelinato de Malabo reciben una formación a través </w:t>
      </w:r>
      <w:r w:rsidR="00CC05B4" w:rsidRPr="00CC05B4">
        <w:rPr>
          <w:rFonts w:ascii="Times New Roman" w:hAnsi="Times New Roman"/>
          <w:sz w:val="24"/>
          <w:szCs w:val="24"/>
          <w:lang w:val="es"/>
        </w:rPr>
        <w:t xml:space="preserve">de </w:t>
      </w:r>
      <w:r>
        <w:rPr>
          <w:rFonts w:ascii="Times New Roman" w:hAnsi="Times New Roman"/>
          <w:sz w:val="24"/>
          <w:szCs w:val="24"/>
          <w:lang w:val="es"/>
        </w:rPr>
        <w:t xml:space="preserve">una ONG llamada </w:t>
      </w:r>
      <w:r w:rsidR="00CC05B4" w:rsidRPr="00CC05B4">
        <w:rPr>
          <w:rFonts w:ascii="Times New Roman" w:hAnsi="Times New Roman"/>
          <w:sz w:val="24"/>
          <w:szCs w:val="24"/>
          <w:lang w:val="es"/>
        </w:rPr>
        <w:t>SONAGE (</w:t>
      </w:r>
      <w:r>
        <w:rPr>
          <w:rFonts w:ascii="Times New Roman" w:hAnsi="Times New Roman"/>
          <w:sz w:val="24"/>
          <w:szCs w:val="24"/>
          <w:lang w:val="es"/>
        </w:rPr>
        <w:t>S</w:t>
      </w:r>
      <w:r w:rsidR="00CC05B4" w:rsidRPr="00CC05B4">
        <w:rPr>
          <w:rFonts w:ascii="Times New Roman" w:hAnsi="Times New Roman"/>
          <w:sz w:val="24"/>
          <w:szCs w:val="24"/>
          <w:lang w:val="es"/>
        </w:rPr>
        <w:t xml:space="preserve">olidaridad Navarra en Guinea Ecuatorial) </w:t>
      </w:r>
      <w:r>
        <w:rPr>
          <w:rFonts w:ascii="Times New Roman" w:hAnsi="Times New Roman"/>
          <w:sz w:val="24"/>
          <w:szCs w:val="24"/>
          <w:lang w:val="es"/>
        </w:rPr>
        <w:t xml:space="preserve">sobre las atenciones a los niños. </w:t>
      </w:r>
    </w:p>
    <w:p w:rsidR="00597B65" w:rsidRDefault="001F226B" w:rsidP="00D63BFA">
      <w:pPr>
        <w:pStyle w:val="Liste2"/>
        <w:spacing w:line="240" w:lineRule="auto"/>
        <w:ind w:left="0" w:firstLine="0"/>
        <w:jc w:val="both"/>
        <w:rPr>
          <w:rFonts w:ascii="Times New Roman" w:hAnsi="Times New Roman"/>
          <w:color w:val="000000"/>
          <w:sz w:val="24"/>
          <w:szCs w:val="24"/>
        </w:rPr>
      </w:pPr>
      <w:r w:rsidRPr="001F226B">
        <w:rPr>
          <w:rFonts w:ascii="Times New Roman" w:hAnsi="Times New Roman"/>
          <w:color w:val="000000"/>
          <w:sz w:val="24"/>
          <w:szCs w:val="24"/>
        </w:rPr>
        <w:t>1</w:t>
      </w:r>
      <w:r w:rsidR="000F1E3D">
        <w:rPr>
          <w:rFonts w:ascii="Times New Roman" w:hAnsi="Times New Roman"/>
          <w:color w:val="000000"/>
          <w:sz w:val="24"/>
          <w:szCs w:val="24"/>
        </w:rPr>
        <w:t>1</w:t>
      </w:r>
      <w:r w:rsidR="009739E8">
        <w:rPr>
          <w:rFonts w:ascii="Times New Roman" w:hAnsi="Times New Roman"/>
          <w:color w:val="000000"/>
          <w:sz w:val="24"/>
          <w:szCs w:val="24"/>
        </w:rPr>
        <w:t>4</w:t>
      </w:r>
      <w:r w:rsidRPr="001F226B">
        <w:rPr>
          <w:rFonts w:ascii="Times New Roman" w:hAnsi="Times New Roman"/>
          <w:color w:val="000000"/>
          <w:sz w:val="24"/>
          <w:szCs w:val="24"/>
        </w:rPr>
        <w:t>.</w:t>
      </w:r>
      <w:r w:rsidRPr="001F226B">
        <w:rPr>
          <w:rFonts w:ascii="Times New Roman" w:hAnsi="Times New Roman"/>
          <w:color w:val="000000"/>
          <w:sz w:val="24"/>
          <w:szCs w:val="24"/>
        </w:rPr>
        <w:tab/>
      </w:r>
      <w:r w:rsidR="00F054BF" w:rsidRPr="00212BA7">
        <w:rPr>
          <w:rFonts w:ascii="Times New Roman" w:hAnsi="Times New Roman"/>
          <w:b/>
          <w:color w:val="000000"/>
          <w:sz w:val="24"/>
          <w:szCs w:val="24"/>
        </w:rPr>
        <w:t>El Orfelinato de Nk</w:t>
      </w:r>
      <w:r w:rsidR="00F054BF" w:rsidRPr="005E7773">
        <w:rPr>
          <w:rFonts w:ascii="Times New Roman" w:hAnsi="Times New Roman"/>
          <w:b/>
          <w:color w:val="000000"/>
          <w:sz w:val="24"/>
          <w:szCs w:val="24"/>
        </w:rPr>
        <w:t>u</w:t>
      </w:r>
      <w:r w:rsidR="005E7773" w:rsidRPr="005E7773">
        <w:rPr>
          <w:rFonts w:ascii="Times New Roman" w:hAnsi="Times New Roman"/>
          <w:b/>
          <w:color w:val="000000"/>
          <w:sz w:val="24"/>
          <w:szCs w:val="24"/>
        </w:rPr>
        <w:t>é</w:t>
      </w:r>
      <w:r w:rsidR="00F054BF">
        <w:rPr>
          <w:rFonts w:ascii="Times New Roman" w:hAnsi="Times New Roman"/>
          <w:color w:val="000000"/>
          <w:sz w:val="24"/>
          <w:szCs w:val="24"/>
        </w:rPr>
        <w:t xml:space="preserve">, </w:t>
      </w:r>
      <w:r w:rsidR="00955AF9">
        <w:rPr>
          <w:rFonts w:ascii="Times New Roman" w:hAnsi="Times New Roman"/>
          <w:color w:val="000000"/>
          <w:sz w:val="24"/>
          <w:szCs w:val="24"/>
        </w:rPr>
        <w:t xml:space="preserve">creado </w:t>
      </w:r>
      <w:r w:rsidR="00F054BF">
        <w:rPr>
          <w:rFonts w:ascii="Times New Roman" w:hAnsi="Times New Roman"/>
          <w:color w:val="000000"/>
          <w:sz w:val="24"/>
          <w:szCs w:val="24"/>
        </w:rPr>
        <w:t>con la finalidad de acoger a niños</w:t>
      </w:r>
      <w:r w:rsidR="00E074B4">
        <w:rPr>
          <w:rFonts w:ascii="Times New Roman" w:hAnsi="Times New Roman"/>
          <w:color w:val="000000"/>
          <w:sz w:val="24"/>
          <w:szCs w:val="24"/>
        </w:rPr>
        <w:t>/</w:t>
      </w:r>
      <w:r w:rsidR="00831112">
        <w:rPr>
          <w:rFonts w:ascii="Times New Roman" w:hAnsi="Times New Roman"/>
          <w:color w:val="000000"/>
          <w:sz w:val="24"/>
          <w:szCs w:val="24"/>
        </w:rPr>
        <w:t>a</w:t>
      </w:r>
      <w:r w:rsidR="00F054BF">
        <w:rPr>
          <w:rFonts w:ascii="Times New Roman" w:hAnsi="Times New Roman"/>
          <w:color w:val="000000"/>
          <w:sz w:val="24"/>
          <w:szCs w:val="24"/>
        </w:rPr>
        <w:t>s huérfanos y abandonados por sus padres por falta de medios económicos. Estos son llevados al orfelinato por los vecinos de la comunidad y el centro los acoge.</w:t>
      </w:r>
      <w:r w:rsidR="00831112">
        <w:rPr>
          <w:rFonts w:ascii="Times New Roman" w:hAnsi="Times New Roman"/>
          <w:color w:val="000000"/>
          <w:sz w:val="24"/>
          <w:szCs w:val="24"/>
        </w:rPr>
        <w:t xml:space="preserve"> Como los otros centros de acogida, e</w:t>
      </w:r>
      <w:r w:rsidR="00F054BF">
        <w:rPr>
          <w:rFonts w:ascii="Times New Roman" w:hAnsi="Times New Roman"/>
          <w:color w:val="000000"/>
          <w:sz w:val="24"/>
          <w:szCs w:val="24"/>
        </w:rPr>
        <w:t>l Orfelinato de Nku</w:t>
      </w:r>
      <w:r w:rsidR="005E7773">
        <w:rPr>
          <w:rFonts w:ascii="Times New Roman" w:hAnsi="Times New Roman"/>
          <w:color w:val="000000"/>
          <w:sz w:val="24"/>
          <w:szCs w:val="24"/>
        </w:rPr>
        <w:t>é</w:t>
      </w:r>
      <w:r w:rsidR="00831112">
        <w:rPr>
          <w:rFonts w:ascii="Times New Roman" w:hAnsi="Times New Roman"/>
          <w:color w:val="000000"/>
          <w:sz w:val="24"/>
          <w:szCs w:val="24"/>
        </w:rPr>
        <w:t xml:space="preserve"> </w:t>
      </w:r>
      <w:r w:rsidR="00F054BF">
        <w:rPr>
          <w:rFonts w:ascii="Times New Roman" w:hAnsi="Times New Roman"/>
          <w:color w:val="000000"/>
          <w:sz w:val="24"/>
          <w:szCs w:val="24"/>
        </w:rPr>
        <w:t xml:space="preserve">también </w:t>
      </w:r>
      <w:r w:rsidR="00D3055A">
        <w:rPr>
          <w:rFonts w:ascii="Times New Roman" w:hAnsi="Times New Roman"/>
          <w:color w:val="000000"/>
          <w:sz w:val="24"/>
          <w:szCs w:val="24"/>
        </w:rPr>
        <w:t xml:space="preserve">se </w:t>
      </w:r>
      <w:r w:rsidR="00F054BF">
        <w:rPr>
          <w:rFonts w:ascii="Times New Roman" w:hAnsi="Times New Roman"/>
          <w:color w:val="000000"/>
          <w:sz w:val="24"/>
          <w:szCs w:val="24"/>
        </w:rPr>
        <w:t xml:space="preserve">beneficia de una </w:t>
      </w:r>
      <w:r w:rsidR="00831112">
        <w:rPr>
          <w:rFonts w:ascii="Times New Roman" w:hAnsi="Times New Roman"/>
          <w:color w:val="000000"/>
          <w:sz w:val="24"/>
          <w:szCs w:val="24"/>
        </w:rPr>
        <w:t>subvención</w:t>
      </w:r>
      <w:r w:rsidR="00F054BF">
        <w:rPr>
          <w:rFonts w:ascii="Times New Roman" w:hAnsi="Times New Roman"/>
          <w:color w:val="000000"/>
          <w:sz w:val="24"/>
          <w:szCs w:val="24"/>
        </w:rPr>
        <w:t xml:space="preserve"> del Estado desde 2015 que </w:t>
      </w:r>
      <w:r w:rsidR="00730E28">
        <w:rPr>
          <w:rFonts w:ascii="Times New Roman" w:hAnsi="Times New Roman"/>
          <w:color w:val="000000"/>
          <w:sz w:val="24"/>
          <w:szCs w:val="24"/>
        </w:rPr>
        <w:t xml:space="preserve">ha sido </w:t>
      </w:r>
      <w:r w:rsidR="00F054BF">
        <w:rPr>
          <w:rFonts w:ascii="Times New Roman" w:hAnsi="Times New Roman"/>
          <w:color w:val="000000"/>
          <w:sz w:val="24"/>
          <w:szCs w:val="24"/>
        </w:rPr>
        <w:t>de 2.580.000 F.CFA por mes. Estos fondos</w:t>
      </w:r>
      <w:r w:rsidR="00F3222A">
        <w:rPr>
          <w:rFonts w:ascii="Times New Roman" w:hAnsi="Times New Roman"/>
          <w:color w:val="000000"/>
          <w:sz w:val="24"/>
          <w:szCs w:val="24"/>
        </w:rPr>
        <w:t xml:space="preserve"> </w:t>
      </w:r>
      <w:r w:rsidR="00CE08C6">
        <w:rPr>
          <w:rFonts w:ascii="Times New Roman" w:hAnsi="Times New Roman"/>
          <w:color w:val="000000"/>
          <w:sz w:val="24"/>
          <w:szCs w:val="24"/>
        </w:rPr>
        <w:t>están</w:t>
      </w:r>
      <w:r w:rsidR="00F054BF">
        <w:rPr>
          <w:rFonts w:ascii="Times New Roman" w:hAnsi="Times New Roman"/>
          <w:color w:val="000000"/>
          <w:sz w:val="24"/>
          <w:szCs w:val="24"/>
        </w:rPr>
        <w:t xml:space="preserve"> administrad</w:t>
      </w:r>
      <w:r w:rsidR="00F3222A">
        <w:rPr>
          <w:rFonts w:ascii="Times New Roman" w:hAnsi="Times New Roman"/>
          <w:color w:val="000000"/>
          <w:sz w:val="24"/>
          <w:szCs w:val="24"/>
        </w:rPr>
        <w:t>os</w:t>
      </w:r>
      <w:r w:rsidR="00831112">
        <w:rPr>
          <w:rFonts w:ascii="Times New Roman" w:hAnsi="Times New Roman"/>
          <w:color w:val="000000"/>
          <w:sz w:val="24"/>
          <w:szCs w:val="24"/>
        </w:rPr>
        <w:t xml:space="preserve"> </w:t>
      </w:r>
      <w:r w:rsidR="00F054BF">
        <w:rPr>
          <w:rFonts w:ascii="Times New Roman" w:hAnsi="Times New Roman"/>
          <w:color w:val="000000"/>
          <w:sz w:val="24"/>
          <w:szCs w:val="24"/>
        </w:rPr>
        <w:t xml:space="preserve">por el mismo orfelinato para la alimentación de los niños, </w:t>
      </w:r>
      <w:r w:rsidR="00597B65">
        <w:rPr>
          <w:rFonts w:ascii="Times New Roman" w:hAnsi="Times New Roman"/>
          <w:color w:val="000000"/>
          <w:sz w:val="24"/>
          <w:szCs w:val="24"/>
        </w:rPr>
        <w:t>las atenciones higiénicas y la escolaridad de los niños sin padres ni tutores. El re</w:t>
      </w:r>
      <w:r w:rsidR="009026B3">
        <w:rPr>
          <w:rFonts w:ascii="Times New Roman" w:hAnsi="Times New Roman"/>
          <w:color w:val="000000"/>
          <w:sz w:val="24"/>
          <w:szCs w:val="24"/>
        </w:rPr>
        <w:t>manente</w:t>
      </w:r>
      <w:r w:rsidR="00597B65">
        <w:rPr>
          <w:rFonts w:ascii="Times New Roman" w:hAnsi="Times New Roman"/>
          <w:color w:val="000000"/>
          <w:sz w:val="24"/>
          <w:szCs w:val="24"/>
        </w:rPr>
        <w:t xml:space="preserve"> </w:t>
      </w:r>
      <w:r w:rsidR="009026B3">
        <w:rPr>
          <w:rFonts w:ascii="Times New Roman" w:hAnsi="Times New Roman"/>
          <w:color w:val="000000"/>
          <w:sz w:val="24"/>
          <w:szCs w:val="24"/>
        </w:rPr>
        <w:t xml:space="preserve">sirve </w:t>
      </w:r>
      <w:r w:rsidR="00597B65">
        <w:rPr>
          <w:rFonts w:ascii="Times New Roman" w:hAnsi="Times New Roman"/>
          <w:color w:val="000000"/>
          <w:sz w:val="24"/>
          <w:szCs w:val="24"/>
        </w:rPr>
        <w:t xml:space="preserve">para pagar a los </w:t>
      </w:r>
      <w:r w:rsidR="009026B3">
        <w:rPr>
          <w:rFonts w:ascii="Times New Roman" w:hAnsi="Times New Roman"/>
          <w:color w:val="000000"/>
          <w:sz w:val="24"/>
          <w:szCs w:val="24"/>
        </w:rPr>
        <w:t xml:space="preserve">empleados </w:t>
      </w:r>
      <w:r w:rsidR="00597B65">
        <w:rPr>
          <w:rFonts w:ascii="Times New Roman" w:hAnsi="Times New Roman"/>
          <w:color w:val="000000"/>
          <w:sz w:val="24"/>
          <w:szCs w:val="24"/>
        </w:rPr>
        <w:t xml:space="preserve">que atienden a </w:t>
      </w:r>
      <w:r w:rsidR="009026B3">
        <w:rPr>
          <w:rFonts w:ascii="Times New Roman" w:hAnsi="Times New Roman"/>
          <w:color w:val="000000"/>
          <w:sz w:val="24"/>
          <w:szCs w:val="24"/>
        </w:rPr>
        <w:t>l</w:t>
      </w:r>
      <w:r w:rsidR="00597B65">
        <w:rPr>
          <w:rFonts w:ascii="Times New Roman" w:hAnsi="Times New Roman"/>
          <w:color w:val="000000"/>
          <w:sz w:val="24"/>
          <w:szCs w:val="24"/>
        </w:rPr>
        <w:t>os niños.</w:t>
      </w:r>
    </w:p>
    <w:p w:rsidR="00E074B4" w:rsidRDefault="00E074B4" w:rsidP="00D63BFA">
      <w:pPr>
        <w:pStyle w:val="Liste2"/>
        <w:spacing w:line="240" w:lineRule="auto"/>
        <w:ind w:left="0" w:firstLine="0"/>
        <w:jc w:val="both"/>
        <w:rPr>
          <w:rFonts w:ascii="Times New Roman" w:hAnsi="Times New Roman"/>
          <w:color w:val="000000"/>
          <w:sz w:val="24"/>
          <w:szCs w:val="24"/>
        </w:rPr>
      </w:pPr>
    </w:p>
    <w:p w:rsidR="002464DC" w:rsidRDefault="002464DC" w:rsidP="00417E28">
      <w:pPr>
        <w:pStyle w:val="Default"/>
        <w:numPr>
          <w:ilvl w:val="0"/>
          <w:numId w:val="12"/>
        </w:numPr>
        <w:jc w:val="both"/>
        <w:rPr>
          <w:b/>
          <w:color w:val="auto"/>
          <w:lang w:val="es-ES"/>
        </w:rPr>
      </w:pPr>
      <w:r>
        <w:rPr>
          <w:b/>
          <w:color w:val="auto"/>
          <w:lang w:val="es-ES"/>
        </w:rPr>
        <w:t>Otras formas de cuidado (</w:t>
      </w:r>
      <w:r w:rsidR="00C06050">
        <w:rPr>
          <w:b/>
          <w:color w:val="auto"/>
          <w:lang w:val="es-ES"/>
        </w:rPr>
        <w:t>C</w:t>
      </w:r>
      <w:r>
        <w:rPr>
          <w:b/>
          <w:color w:val="auto"/>
          <w:lang w:val="es-ES"/>
        </w:rPr>
        <w:t>R</w:t>
      </w:r>
      <w:r w:rsidR="00C06050">
        <w:rPr>
          <w:b/>
          <w:color w:val="auto"/>
          <w:lang w:val="es-ES"/>
        </w:rPr>
        <w:t xml:space="preserve">C/C.143 Párrafo </w:t>
      </w:r>
      <w:r>
        <w:rPr>
          <w:b/>
          <w:color w:val="auto"/>
          <w:lang w:val="es-ES"/>
        </w:rPr>
        <w:t>No. 350)</w:t>
      </w:r>
    </w:p>
    <w:p w:rsidR="00F3577F" w:rsidRDefault="00F3577F" w:rsidP="002464DC">
      <w:pPr>
        <w:pStyle w:val="Default"/>
        <w:jc w:val="both"/>
        <w:rPr>
          <w:color w:val="auto"/>
          <w:lang w:val="es-ES"/>
        </w:rPr>
      </w:pPr>
    </w:p>
    <w:p w:rsidR="00CB5928" w:rsidRDefault="001F226B" w:rsidP="002464DC">
      <w:pPr>
        <w:pStyle w:val="Default"/>
        <w:jc w:val="both"/>
        <w:rPr>
          <w:color w:val="auto"/>
          <w:lang w:val="es-ES"/>
        </w:rPr>
      </w:pPr>
      <w:r>
        <w:rPr>
          <w:color w:val="auto"/>
          <w:lang w:val="es-ES"/>
        </w:rPr>
        <w:t>1</w:t>
      </w:r>
      <w:r w:rsidR="00955AF9">
        <w:rPr>
          <w:color w:val="auto"/>
          <w:lang w:val="es-ES"/>
        </w:rPr>
        <w:t>1</w:t>
      </w:r>
      <w:r w:rsidR="009739E8">
        <w:rPr>
          <w:color w:val="auto"/>
          <w:lang w:val="es-ES"/>
        </w:rPr>
        <w:t>5</w:t>
      </w:r>
      <w:r>
        <w:rPr>
          <w:color w:val="auto"/>
          <w:lang w:val="es-ES"/>
        </w:rPr>
        <w:t>.</w:t>
      </w:r>
      <w:r>
        <w:rPr>
          <w:color w:val="auto"/>
          <w:lang w:val="es-ES"/>
        </w:rPr>
        <w:tab/>
      </w:r>
      <w:r w:rsidR="00D7677D">
        <w:rPr>
          <w:color w:val="auto"/>
          <w:lang w:val="es-ES"/>
        </w:rPr>
        <w:t xml:space="preserve">La Ley </w:t>
      </w:r>
      <w:r w:rsidR="00012A33">
        <w:rPr>
          <w:color w:val="auto"/>
          <w:lang w:val="es-ES"/>
        </w:rPr>
        <w:t>N.º</w:t>
      </w:r>
      <w:r w:rsidR="00D7677D">
        <w:rPr>
          <w:color w:val="auto"/>
          <w:lang w:val="es-ES"/>
        </w:rPr>
        <w:t xml:space="preserve"> 4/2022, de fecha 17 de agosto, del </w:t>
      </w:r>
      <w:r w:rsidR="00CB5928">
        <w:rPr>
          <w:color w:val="auto"/>
          <w:lang w:val="es-ES"/>
        </w:rPr>
        <w:t>Código</w:t>
      </w:r>
      <w:r w:rsidR="00D7677D">
        <w:rPr>
          <w:color w:val="auto"/>
          <w:lang w:val="es-ES"/>
        </w:rPr>
        <w:t xml:space="preserve"> Penal de la Republica de </w:t>
      </w:r>
      <w:r w:rsidR="00B253A1">
        <w:rPr>
          <w:color w:val="auto"/>
          <w:lang w:val="es-ES"/>
        </w:rPr>
        <w:t>GE</w:t>
      </w:r>
      <w:r w:rsidR="00D7677D">
        <w:rPr>
          <w:color w:val="auto"/>
          <w:lang w:val="es-ES"/>
        </w:rPr>
        <w:t xml:space="preserve">, en su Capitulo III, </w:t>
      </w:r>
      <w:r w:rsidR="00CB5928">
        <w:rPr>
          <w:color w:val="auto"/>
          <w:lang w:val="es-ES"/>
        </w:rPr>
        <w:t>prohíbe el abo</w:t>
      </w:r>
      <w:r w:rsidR="00D7677D">
        <w:rPr>
          <w:color w:val="auto"/>
          <w:lang w:val="es-ES"/>
        </w:rPr>
        <w:t>rto</w:t>
      </w:r>
      <w:r w:rsidR="00CB5928">
        <w:rPr>
          <w:color w:val="auto"/>
          <w:lang w:val="es-ES"/>
        </w:rPr>
        <w:t xml:space="preserve"> por razones injustificadas o aceptadas por la ley. </w:t>
      </w:r>
      <w:r w:rsidR="00012A33">
        <w:rPr>
          <w:color w:val="auto"/>
          <w:lang w:val="es-ES"/>
        </w:rPr>
        <w:t xml:space="preserve">A este respecto, el Código Penal establece </w:t>
      </w:r>
      <w:r w:rsidR="00D7677D">
        <w:rPr>
          <w:color w:val="auto"/>
          <w:lang w:val="es-ES"/>
        </w:rPr>
        <w:t>que</w:t>
      </w:r>
      <w:r w:rsidR="00CB5928">
        <w:rPr>
          <w:color w:val="auto"/>
          <w:lang w:val="es-ES"/>
        </w:rPr>
        <w:t xml:space="preserve"> i</w:t>
      </w:r>
      <w:r w:rsidR="00D7677D">
        <w:rPr>
          <w:color w:val="auto"/>
          <w:lang w:val="es-ES"/>
        </w:rPr>
        <w:t>ncurre en delito</w:t>
      </w:r>
      <w:r w:rsidR="00CB5928">
        <w:rPr>
          <w:color w:val="auto"/>
          <w:lang w:val="es-ES"/>
        </w:rPr>
        <w:t xml:space="preserve">: a) La mujer que, con ánimo de evitar el nacimiento de la criatura humana, interrumpiere o autorizare </w:t>
      </w:r>
      <w:r w:rsidR="00663462">
        <w:rPr>
          <w:color w:val="auto"/>
          <w:lang w:val="es-ES"/>
        </w:rPr>
        <w:t>el</w:t>
      </w:r>
      <w:r w:rsidR="00CB5928">
        <w:rPr>
          <w:color w:val="auto"/>
          <w:lang w:val="es-ES"/>
        </w:rPr>
        <w:t xml:space="preserve"> proceso biológico de gestación una vez superadas sus diez primeras semanas de desarrollo, salvo cuando el feto sufriere malformación física o psíquica, la gestación hubiere resultado de una violación o de una relación incestuosa, o la interrupción estuviere indicada por facultativos autorizados para salvaguarda la salud física o mental de la gestante; b) el que cooperase al aborto de una mujer</w:t>
      </w:r>
      <w:r w:rsidR="00012A33">
        <w:rPr>
          <w:color w:val="auto"/>
          <w:lang w:val="es-ES"/>
        </w:rPr>
        <w:t>, realizando actos sin los cuales no hubiere podido producirse; c) el que mediante fuerza, amenaza, intimidación o engaño, provocare el aborto de una mujer, cualquiera que fuere la duración del proceso biológico de gestación (Articulo 449).</w:t>
      </w:r>
    </w:p>
    <w:p w:rsidR="00CB5928" w:rsidRDefault="00CB5928" w:rsidP="002464DC">
      <w:pPr>
        <w:pStyle w:val="Default"/>
        <w:jc w:val="both"/>
        <w:rPr>
          <w:color w:val="auto"/>
          <w:lang w:val="es-ES"/>
        </w:rPr>
      </w:pPr>
    </w:p>
    <w:p w:rsidR="00E70AE7" w:rsidRDefault="00820E51" w:rsidP="002464DC">
      <w:pPr>
        <w:pStyle w:val="Default"/>
        <w:jc w:val="both"/>
        <w:rPr>
          <w:color w:val="auto"/>
          <w:lang w:val="es-ES"/>
        </w:rPr>
      </w:pPr>
      <w:r>
        <w:rPr>
          <w:color w:val="auto"/>
          <w:lang w:val="es-ES"/>
        </w:rPr>
        <w:t>1</w:t>
      </w:r>
      <w:r w:rsidR="001301F2">
        <w:rPr>
          <w:color w:val="auto"/>
          <w:lang w:val="es-ES"/>
        </w:rPr>
        <w:t>1</w:t>
      </w:r>
      <w:r w:rsidR="009739E8">
        <w:rPr>
          <w:color w:val="auto"/>
          <w:lang w:val="es-ES"/>
        </w:rPr>
        <w:t>6</w:t>
      </w:r>
      <w:r>
        <w:rPr>
          <w:color w:val="auto"/>
          <w:lang w:val="es-ES"/>
        </w:rPr>
        <w:t>.</w:t>
      </w:r>
      <w:r>
        <w:rPr>
          <w:color w:val="auto"/>
          <w:lang w:val="es-ES"/>
        </w:rPr>
        <w:tab/>
      </w:r>
      <w:r w:rsidR="00E70AE7">
        <w:rPr>
          <w:color w:val="auto"/>
          <w:lang w:val="es-ES"/>
        </w:rPr>
        <w:t xml:space="preserve">Igualmente, el Código Penal de </w:t>
      </w:r>
      <w:r w:rsidR="00B253A1">
        <w:rPr>
          <w:color w:val="auto"/>
          <w:lang w:val="es-ES"/>
        </w:rPr>
        <w:t>GE</w:t>
      </w:r>
      <w:r w:rsidR="00E70AE7">
        <w:rPr>
          <w:color w:val="auto"/>
          <w:lang w:val="es-ES"/>
        </w:rPr>
        <w:t>, prohíbe el abandono y desprotección a menores. A este respecto,</w:t>
      </w:r>
      <w:r w:rsidR="00E70AE7" w:rsidRPr="00E70AE7">
        <w:rPr>
          <w:color w:val="auto"/>
          <w:lang w:val="es-ES"/>
        </w:rPr>
        <w:t xml:space="preserve"> </w:t>
      </w:r>
      <w:r w:rsidR="00E70AE7">
        <w:rPr>
          <w:color w:val="auto"/>
          <w:lang w:val="es-ES"/>
        </w:rPr>
        <w:t>el Artículo 471 establece que, incurre en delito el que abandonare a un menor de edad que estuviere a su cargo, desentendiéndose de su suerte durante más de veinticuatro horas, o dejare de informar a autoridad competente sobre su desaparición antes de que transcurra el mismo periodo desde que tuviere conocimiento de ello.</w:t>
      </w:r>
    </w:p>
    <w:p w:rsidR="00E70AE7" w:rsidRDefault="00E70AE7" w:rsidP="002464DC">
      <w:pPr>
        <w:pStyle w:val="Default"/>
        <w:jc w:val="both"/>
        <w:rPr>
          <w:color w:val="auto"/>
          <w:lang w:val="es-ES"/>
        </w:rPr>
      </w:pPr>
    </w:p>
    <w:p w:rsidR="0046711F" w:rsidRDefault="00820E51" w:rsidP="002464DC">
      <w:pPr>
        <w:pStyle w:val="Default"/>
        <w:jc w:val="both"/>
        <w:rPr>
          <w:color w:val="auto"/>
          <w:lang w:val="es-ES"/>
        </w:rPr>
      </w:pPr>
      <w:r>
        <w:rPr>
          <w:color w:val="auto"/>
          <w:lang w:val="es-ES"/>
        </w:rPr>
        <w:t>1</w:t>
      </w:r>
      <w:r w:rsidR="009739E8">
        <w:rPr>
          <w:color w:val="auto"/>
          <w:lang w:val="es-ES"/>
        </w:rPr>
        <w:t>17</w:t>
      </w:r>
      <w:r>
        <w:rPr>
          <w:color w:val="auto"/>
          <w:lang w:val="es-ES"/>
        </w:rPr>
        <w:t>.</w:t>
      </w:r>
      <w:r>
        <w:rPr>
          <w:color w:val="auto"/>
          <w:lang w:val="es-ES"/>
        </w:rPr>
        <w:tab/>
      </w:r>
      <w:r w:rsidR="00012A33">
        <w:rPr>
          <w:color w:val="auto"/>
          <w:lang w:val="es-ES"/>
        </w:rPr>
        <w:t>Por otra parte, p</w:t>
      </w:r>
      <w:r w:rsidR="0046711F">
        <w:rPr>
          <w:color w:val="auto"/>
          <w:lang w:val="es-ES"/>
        </w:rPr>
        <w:t xml:space="preserve">ara proteger los derechos de los niños nacidos en </w:t>
      </w:r>
      <w:r w:rsidR="00B253A1">
        <w:rPr>
          <w:color w:val="auto"/>
          <w:lang w:val="es-ES"/>
        </w:rPr>
        <w:t>GE</w:t>
      </w:r>
      <w:r w:rsidR="0046711F">
        <w:rPr>
          <w:color w:val="auto"/>
          <w:lang w:val="es-ES"/>
        </w:rPr>
        <w:t>, e</w:t>
      </w:r>
      <w:r w:rsidR="003F5814">
        <w:rPr>
          <w:color w:val="auto"/>
          <w:lang w:val="es-ES"/>
        </w:rPr>
        <w:t xml:space="preserve">l Gobierno </w:t>
      </w:r>
      <w:r w:rsidR="0046711F">
        <w:rPr>
          <w:color w:val="auto"/>
          <w:lang w:val="es-ES"/>
        </w:rPr>
        <w:t>promulgó</w:t>
      </w:r>
      <w:r w:rsidR="003F5814">
        <w:rPr>
          <w:color w:val="auto"/>
          <w:lang w:val="es-ES"/>
        </w:rPr>
        <w:t xml:space="preserve"> la Ley </w:t>
      </w:r>
      <w:r w:rsidR="0046711F">
        <w:rPr>
          <w:color w:val="auto"/>
          <w:lang w:val="es-ES"/>
        </w:rPr>
        <w:t>N.º</w:t>
      </w:r>
      <w:r w:rsidR="003F5814">
        <w:rPr>
          <w:color w:val="auto"/>
          <w:lang w:val="es-ES"/>
        </w:rPr>
        <w:t xml:space="preserve"> 3/2011, de fecha 14 de julio, Reguladora de la Nacionalidad Ecuatoguineana. Esta Ley, </w:t>
      </w:r>
      <w:r w:rsidR="0046711F">
        <w:rPr>
          <w:color w:val="auto"/>
          <w:lang w:val="es-ES"/>
        </w:rPr>
        <w:t xml:space="preserve">en su Capitulo II, de la Nacionalidad Ecuatoguineana de Origen, Articulo 3, determina que, son ecuatoguineanos de origen: a) los nacidos de padre y madre ecuatoguineanos; b) los nacidos de padre o madre ecuatoguineanos. Por otra parte, esta misma ley reconoce en su Artículo 5 que, podrán optar a la nacionalidad ecuatoguineana en virtud del derecho de opción: a) los cónyuges de ecuatoguineanos, y b) los niños nacidos en </w:t>
      </w:r>
      <w:r w:rsidR="00B253A1">
        <w:rPr>
          <w:color w:val="auto"/>
          <w:lang w:val="es-ES"/>
        </w:rPr>
        <w:t>GE</w:t>
      </w:r>
      <w:r w:rsidR="0046711F">
        <w:rPr>
          <w:color w:val="auto"/>
          <w:lang w:val="es-ES"/>
        </w:rPr>
        <w:t xml:space="preserve"> de padres extranjeros. </w:t>
      </w:r>
    </w:p>
    <w:p w:rsidR="0046711F" w:rsidRDefault="0046711F" w:rsidP="002464DC">
      <w:pPr>
        <w:pStyle w:val="Default"/>
        <w:jc w:val="both"/>
        <w:rPr>
          <w:color w:val="auto"/>
          <w:lang w:val="es-ES"/>
        </w:rPr>
      </w:pPr>
    </w:p>
    <w:p w:rsidR="00AB1735" w:rsidRDefault="00820E51" w:rsidP="002464DC">
      <w:pPr>
        <w:pStyle w:val="Default"/>
        <w:jc w:val="both"/>
        <w:rPr>
          <w:color w:val="auto"/>
          <w:lang w:val="es-ES"/>
        </w:rPr>
      </w:pPr>
      <w:r>
        <w:rPr>
          <w:color w:val="auto"/>
          <w:lang w:val="es-ES"/>
        </w:rPr>
        <w:t>1</w:t>
      </w:r>
      <w:r w:rsidR="009739E8">
        <w:rPr>
          <w:color w:val="auto"/>
          <w:lang w:val="es-ES"/>
        </w:rPr>
        <w:t>18</w:t>
      </w:r>
      <w:r>
        <w:rPr>
          <w:color w:val="auto"/>
          <w:lang w:val="es-ES"/>
        </w:rPr>
        <w:t>.</w:t>
      </w:r>
      <w:r>
        <w:rPr>
          <w:color w:val="auto"/>
          <w:lang w:val="es-ES"/>
        </w:rPr>
        <w:tab/>
      </w:r>
      <w:r w:rsidR="0046711F">
        <w:rPr>
          <w:color w:val="auto"/>
          <w:lang w:val="es-ES"/>
        </w:rPr>
        <w:t>Dentro del marco del cuidado y protección de los niños en</w:t>
      </w:r>
      <w:r w:rsidR="00AB1735">
        <w:rPr>
          <w:color w:val="auto"/>
          <w:lang w:val="es-ES"/>
        </w:rPr>
        <w:t xml:space="preserve"> </w:t>
      </w:r>
      <w:r w:rsidR="00B253A1">
        <w:rPr>
          <w:color w:val="auto"/>
          <w:lang w:val="es-ES"/>
        </w:rPr>
        <w:t>GE</w:t>
      </w:r>
      <w:r w:rsidR="00AB1735">
        <w:rPr>
          <w:color w:val="auto"/>
          <w:lang w:val="es-ES"/>
        </w:rPr>
        <w:t xml:space="preserve"> existen unos centros de acogida a niños </w:t>
      </w:r>
      <w:r w:rsidR="00EA42FE">
        <w:rPr>
          <w:color w:val="auto"/>
          <w:lang w:val="es-ES"/>
        </w:rPr>
        <w:t>huérfanos</w:t>
      </w:r>
      <w:r w:rsidR="00AB1735">
        <w:rPr>
          <w:color w:val="auto"/>
          <w:lang w:val="es-ES"/>
        </w:rPr>
        <w:t xml:space="preserve">, abandonados o </w:t>
      </w:r>
      <w:r w:rsidR="00EA42FE">
        <w:rPr>
          <w:color w:val="auto"/>
          <w:lang w:val="es-ES"/>
        </w:rPr>
        <w:t>desamparados</w:t>
      </w:r>
      <w:r w:rsidR="00AB1735">
        <w:rPr>
          <w:color w:val="auto"/>
          <w:lang w:val="es-ES"/>
        </w:rPr>
        <w:t xml:space="preserve">. </w:t>
      </w:r>
      <w:r w:rsidR="00EA42FE">
        <w:rPr>
          <w:color w:val="auto"/>
          <w:lang w:val="es-ES"/>
        </w:rPr>
        <w:t>Además</w:t>
      </w:r>
      <w:r w:rsidR="00AB1735">
        <w:rPr>
          <w:color w:val="auto"/>
          <w:lang w:val="es-ES"/>
        </w:rPr>
        <w:t xml:space="preserve"> de los Centro</w:t>
      </w:r>
      <w:r w:rsidR="00D3055A">
        <w:rPr>
          <w:color w:val="auto"/>
          <w:lang w:val="es-ES"/>
        </w:rPr>
        <w:t>s</w:t>
      </w:r>
      <w:r w:rsidR="00AB1735">
        <w:rPr>
          <w:color w:val="auto"/>
          <w:lang w:val="es-ES"/>
        </w:rPr>
        <w:t xml:space="preserve"> mencionados en la sección anterior, se puede </w:t>
      </w:r>
      <w:r w:rsidR="00EA42FE">
        <w:rPr>
          <w:color w:val="auto"/>
          <w:lang w:val="es-ES"/>
        </w:rPr>
        <w:t>añadir</w:t>
      </w:r>
      <w:r w:rsidR="00AB1735">
        <w:rPr>
          <w:color w:val="auto"/>
          <w:lang w:val="es-ES"/>
        </w:rPr>
        <w:t xml:space="preserve"> la </w:t>
      </w:r>
      <w:r w:rsidR="00EA42FE">
        <w:rPr>
          <w:color w:val="auto"/>
          <w:lang w:val="es-ES"/>
        </w:rPr>
        <w:t>C</w:t>
      </w:r>
      <w:r w:rsidR="00AB1735">
        <w:rPr>
          <w:color w:val="auto"/>
          <w:lang w:val="es-ES"/>
        </w:rPr>
        <w:t xml:space="preserve">asa Cuna de Mikomiseng, que </w:t>
      </w:r>
      <w:r w:rsidR="00EA42FE">
        <w:rPr>
          <w:color w:val="auto"/>
          <w:lang w:val="es-ES"/>
        </w:rPr>
        <w:t>está</w:t>
      </w:r>
      <w:r w:rsidR="00AB1735">
        <w:rPr>
          <w:color w:val="auto"/>
          <w:lang w:val="es-ES"/>
        </w:rPr>
        <w:t xml:space="preserve"> bajo la tutela del </w:t>
      </w:r>
      <w:r w:rsidR="00EA42FE">
        <w:rPr>
          <w:color w:val="auto"/>
          <w:lang w:val="es-ES"/>
        </w:rPr>
        <w:t>Ministerio</w:t>
      </w:r>
      <w:r w:rsidR="00AB1735">
        <w:rPr>
          <w:color w:val="auto"/>
          <w:lang w:val="es-ES"/>
        </w:rPr>
        <w:t xml:space="preserve"> de Asuntos Sociales e </w:t>
      </w:r>
      <w:r w:rsidR="00EA42FE">
        <w:rPr>
          <w:color w:val="auto"/>
          <w:lang w:val="es-ES"/>
        </w:rPr>
        <w:t>Igualdad</w:t>
      </w:r>
      <w:r w:rsidR="00AB1735">
        <w:rPr>
          <w:color w:val="auto"/>
          <w:lang w:val="es-ES"/>
        </w:rPr>
        <w:t xml:space="preserve"> de </w:t>
      </w:r>
      <w:r w:rsidR="00EA42FE">
        <w:rPr>
          <w:color w:val="auto"/>
          <w:lang w:val="es-ES"/>
        </w:rPr>
        <w:t>Género</w:t>
      </w:r>
      <w:r w:rsidR="00AB1735">
        <w:rPr>
          <w:color w:val="auto"/>
          <w:lang w:val="es-ES"/>
        </w:rPr>
        <w:t xml:space="preserve"> y que funciona con una </w:t>
      </w:r>
      <w:r w:rsidR="00EA42FE">
        <w:rPr>
          <w:color w:val="auto"/>
          <w:lang w:val="es-ES"/>
        </w:rPr>
        <w:t>subvención</w:t>
      </w:r>
      <w:r w:rsidR="00AB1735">
        <w:rPr>
          <w:color w:val="auto"/>
          <w:lang w:val="es-ES"/>
        </w:rPr>
        <w:t xml:space="preserve"> del </w:t>
      </w:r>
      <w:r w:rsidR="00EA42FE">
        <w:rPr>
          <w:color w:val="auto"/>
          <w:lang w:val="es-ES"/>
        </w:rPr>
        <w:t>Estado</w:t>
      </w:r>
      <w:r w:rsidR="00AB1735">
        <w:rPr>
          <w:color w:val="auto"/>
          <w:lang w:val="es-ES"/>
        </w:rPr>
        <w:t>.</w:t>
      </w:r>
    </w:p>
    <w:p w:rsidR="00AB1735" w:rsidRDefault="00AB1735" w:rsidP="002464DC">
      <w:pPr>
        <w:pStyle w:val="Default"/>
        <w:jc w:val="both"/>
        <w:rPr>
          <w:color w:val="auto"/>
          <w:lang w:val="es-ES"/>
        </w:rPr>
      </w:pPr>
    </w:p>
    <w:p w:rsidR="003B65F0" w:rsidRPr="00FF190D" w:rsidRDefault="003B65F0" w:rsidP="002464DC">
      <w:pPr>
        <w:pStyle w:val="Default"/>
        <w:jc w:val="both"/>
        <w:rPr>
          <w:color w:val="auto"/>
          <w:lang w:val="es-ES"/>
        </w:rPr>
      </w:pPr>
    </w:p>
    <w:p w:rsidR="00CC1BD7" w:rsidRPr="00FF190D" w:rsidRDefault="00B57F69" w:rsidP="00417E28">
      <w:pPr>
        <w:pStyle w:val="Default"/>
        <w:numPr>
          <w:ilvl w:val="0"/>
          <w:numId w:val="12"/>
        </w:numPr>
        <w:jc w:val="both"/>
        <w:rPr>
          <w:b/>
          <w:color w:val="auto"/>
          <w:lang w:val="es-ES"/>
        </w:rPr>
      </w:pPr>
      <w:r w:rsidRPr="00FF190D">
        <w:rPr>
          <w:b/>
          <w:color w:val="auto"/>
          <w:lang w:val="es-ES"/>
        </w:rPr>
        <w:t>Adopción</w:t>
      </w:r>
      <w:r w:rsidR="00CC1BD7" w:rsidRPr="00FF190D">
        <w:rPr>
          <w:b/>
          <w:color w:val="auto"/>
          <w:lang w:val="es-ES"/>
        </w:rPr>
        <w:t xml:space="preserve"> </w:t>
      </w:r>
      <w:r w:rsidR="00D11A22" w:rsidRPr="00FF190D">
        <w:rPr>
          <w:b/>
          <w:color w:val="auto"/>
          <w:lang w:val="es-ES"/>
        </w:rPr>
        <w:t>(C</w:t>
      </w:r>
      <w:r w:rsidR="00CC1BD7" w:rsidRPr="00FF190D">
        <w:rPr>
          <w:b/>
          <w:color w:val="auto"/>
          <w:lang w:val="es-ES"/>
        </w:rPr>
        <w:t>R</w:t>
      </w:r>
      <w:r w:rsidR="00D11A22" w:rsidRPr="00FF190D">
        <w:rPr>
          <w:b/>
          <w:color w:val="auto"/>
          <w:lang w:val="es-ES"/>
        </w:rPr>
        <w:t>C/C.143 Párrafo</w:t>
      </w:r>
      <w:r w:rsidR="00CC1BD7" w:rsidRPr="00FF190D">
        <w:rPr>
          <w:b/>
          <w:color w:val="auto"/>
          <w:lang w:val="es-ES"/>
        </w:rPr>
        <w:t xml:space="preserve"> No. 354)</w:t>
      </w:r>
    </w:p>
    <w:p w:rsidR="00CE18EC" w:rsidRPr="00FF190D" w:rsidRDefault="00CE18EC" w:rsidP="00EA42FE">
      <w:pPr>
        <w:jc w:val="both"/>
        <w:rPr>
          <w:rFonts w:ascii="Times New Roman" w:hAnsi="Times New Roman"/>
          <w:sz w:val="24"/>
          <w:szCs w:val="24"/>
          <w:lang w:val="es-ES"/>
        </w:rPr>
      </w:pPr>
    </w:p>
    <w:p w:rsidR="00FF67C9" w:rsidRDefault="001F226B" w:rsidP="00EA42FE">
      <w:pPr>
        <w:jc w:val="both"/>
        <w:rPr>
          <w:rFonts w:ascii="Times New Roman" w:hAnsi="Times New Roman"/>
          <w:sz w:val="24"/>
          <w:szCs w:val="24"/>
          <w:lang w:val="es-ES"/>
        </w:rPr>
      </w:pPr>
      <w:r w:rsidRPr="00FF190D">
        <w:rPr>
          <w:rFonts w:ascii="Times New Roman" w:hAnsi="Times New Roman"/>
          <w:sz w:val="24"/>
          <w:szCs w:val="24"/>
          <w:lang w:val="es-ES"/>
        </w:rPr>
        <w:t>1</w:t>
      </w:r>
      <w:r w:rsidR="00D95856">
        <w:rPr>
          <w:rFonts w:ascii="Times New Roman" w:hAnsi="Times New Roman"/>
          <w:sz w:val="24"/>
          <w:szCs w:val="24"/>
          <w:lang w:val="es-ES"/>
        </w:rPr>
        <w:t>19</w:t>
      </w:r>
      <w:r w:rsidRPr="00FF190D">
        <w:rPr>
          <w:rFonts w:ascii="Times New Roman" w:hAnsi="Times New Roman"/>
          <w:sz w:val="24"/>
          <w:szCs w:val="24"/>
          <w:lang w:val="es-ES"/>
        </w:rPr>
        <w:t>.</w:t>
      </w:r>
      <w:r w:rsidRPr="00FF190D">
        <w:rPr>
          <w:rFonts w:ascii="Times New Roman" w:hAnsi="Times New Roman"/>
          <w:sz w:val="24"/>
          <w:szCs w:val="24"/>
          <w:lang w:val="es-ES"/>
        </w:rPr>
        <w:tab/>
      </w:r>
      <w:r w:rsidR="003B65F0">
        <w:rPr>
          <w:rFonts w:ascii="Times New Roman" w:hAnsi="Times New Roman"/>
          <w:sz w:val="24"/>
          <w:szCs w:val="24"/>
          <w:lang w:val="es-ES"/>
        </w:rPr>
        <w:t>E</w:t>
      </w:r>
      <w:r w:rsidR="00FF190D">
        <w:rPr>
          <w:rFonts w:ascii="Times New Roman" w:hAnsi="Times New Roman"/>
          <w:sz w:val="24"/>
          <w:szCs w:val="24"/>
          <w:lang w:val="es-ES"/>
        </w:rPr>
        <w:t xml:space="preserve">l Gobierno de la Republica de </w:t>
      </w:r>
      <w:r w:rsidR="00B253A1">
        <w:rPr>
          <w:rFonts w:ascii="Times New Roman" w:hAnsi="Times New Roman"/>
          <w:sz w:val="24"/>
          <w:szCs w:val="24"/>
          <w:lang w:val="es-ES"/>
        </w:rPr>
        <w:t>GE</w:t>
      </w:r>
      <w:r w:rsidR="00AB1735" w:rsidRPr="00FF190D">
        <w:rPr>
          <w:rFonts w:ascii="Times New Roman" w:hAnsi="Times New Roman"/>
          <w:sz w:val="24"/>
          <w:szCs w:val="24"/>
          <w:lang w:val="es-ES"/>
        </w:rPr>
        <w:t>,</w:t>
      </w:r>
      <w:r w:rsidR="00DA2232">
        <w:rPr>
          <w:rFonts w:ascii="Times New Roman" w:hAnsi="Times New Roman"/>
          <w:sz w:val="24"/>
          <w:szCs w:val="24"/>
          <w:lang w:val="es-ES"/>
        </w:rPr>
        <w:t xml:space="preserve"> promulgó la Ley No. 2/2021, de fecha 8 de junio</w:t>
      </w:r>
      <w:r w:rsidR="0090166B">
        <w:rPr>
          <w:rFonts w:ascii="Times New Roman" w:hAnsi="Times New Roman"/>
          <w:sz w:val="24"/>
          <w:szCs w:val="24"/>
          <w:lang w:val="es-ES"/>
        </w:rPr>
        <w:t>,</w:t>
      </w:r>
      <w:r w:rsidR="0090166B" w:rsidRPr="0090166B">
        <w:rPr>
          <w:rFonts w:ascii="Times New Roman" w:hAnsi="Times New Roman"/>
          <w:sz w:val="24"/>
          <w:szCs w:val="24"/>
          <w:lang w:val="es-ES"/>
        </w:rPr>
        <w:t xml:space="preserve"> </w:t>
      </w:r>
      <w:r w:rsidR="0090166B">
        <w:rPr>
          <w:rFonts w:ascii="Times New Roman" w:hAnsi="Times New Roman"/>
          <w:sz w:val="24"/>
          <w:szCs w:val="24"/>
          <w:lang w:val="es-ES"/>
        </w:rPr>
        <w:t xml:space="preserve">de Adopción de Menores en la República de </w:t>
      </w:r>
      <w:r w:rsidR="00B253A1">
        <w:rPr>
          <w:rFonts w:ascii="Times New Roman" w:hAnsi="Times New Roman"/>
          <w:sz w:val="24"/>
          <w:szCs w:val="24"/>
          <w:lang w:val="es-ES"/>
        </w:rPr>
        <w:t>GE</w:t>
      </w:r>
      <w:r w:rsidR="0090166B">
        <w:rPr>
          <w:rFonts w:ascii="Times New Roman" w:hAnsi="Times New Roman"/>
          <w:sz w:val="24"/>
          <w:szCs w:val="24"/>
          <w:lang w:val="es-ES"/>
        </w:rPr>
        <w:t xml:space="preserve"> y el Decreto N.º 76/2022, de fecha 11 de julio, por el que se aprueba el Reglamento de Aplicación de la Ley </w:t>
      </w:r>
      <w:r w:rsidR="00DA2232">
        <w:rPr>
          <w:rFonts w:ascii="Times New Roman" w:hAnsi="Times New Roman"/>
          <w:sz w:val="24"/>
          <w:szCs w:val="24"/>
          <w:lang w:val="es-ES"/>
        </w:rPr>
        <w:t>de Adopción de Menores</w:t>
      </w:r>
      <w:r w:rsidR="000B0125">
        <w:rPr>
          <w:rFonts w:ascii="Times New Roman" w:hAnsi="Times New Roman"/>
          <w:sz w:val="24"/>
          <w:szCs w:val="24"/>
          <w:lang w:val="es-ES"/>
        </w:rPr>
        <w:t xml:space="preserve"> en la República de </w:t>
      </w:r>
      <w:r w:rsidR="00B253A1">
        <w:rPr>
          <w:rFonts w:ascii="Times New Roman" w:hAnsi="Times New Roman"/>
          <w:sz w:val="24"/>
          <w:szCs w:val="24"/>
          <w:lang w:val="es-ES"/>
        </w:rPr>
        <w:t>GE</w:t>
      </w:r>
      <w:r w:rsidR="0052405E">
        <w:rPr>
          <w:rFonts w:ascii="Times New Roman" w:hAnsi="Times New Roman"/>
          <w:sz w:val="24"/>
          <w:szCs w:val="24"/>
          <w:lang w:val="es-ES"/>
        </w:rPr>
        <w:t>, como se ha indicado anteriormente</w:t>
      </w:r>
      <w:r w:rsidR="00DA2232">
        <w:rPr>
          <w:rFonts w:ascii="Times New Roman" w:hAnsi="Times New Roman"/>
          <w:sz w:val="24"/>
          <w:szCs w:val="24"/>
          <w:lang w:val="es-ES"/>
        </w:rPr>
        <w:t xml:space="preserve">. Esta Ley esta en conformidad con los deberes y obligaciones del </w:t>
      </w:r>
      <w:r w:rsidR="005B1C28">
        <w:rPr>
          <w:rFonts w:ascii="Times New Roman" w:hAnsi="Times New Roman"/>
          <w:sz w:val="24"/>
          <w:szCs w:val="24"/>
          <w:lang w:val="es-ES"/>
        </w:rPr>
        <w:t>país</w:t>
      </w:r>
      <w:r w:rsidR="00AB1735" w:rsidRPr="00FF190D">
        <w:rPr>
          <w:rFonts w:ascii="Times New Roman" w:hAnsi="Times New Roman"/>
          <w:sz w:val="24"/>
          <w:szCs w:val="24"/>
          <w:lang w:val="es-ES"/>
        </w:rPr>
        <w:t xml:space="preserve"> </w:t>
      </w:r>
      <w:r w:rsidR="00FF190D">
        <w:rPr>
          <w:rFonts w:ascii="Times New Roman" w:hAnsi="Times New Roman"/>
          <w:sz w:val="24"/>
          <w:szCs w:val="24"/>
          <w:lang w:val="es-ES"/>
        </w:rPr>
        <w:t xml:space="preserve">como Estado Parte de la </w:t>
      </w:r>
      <w:r w:rsidR="00EF1B4A">
        <w:rPr>
          <w:rFonts w:ascii="Times New Roman" w:hAnsi="Times New Roman"/>
          <w:sz w:val="24"/>
          <w:szCs w:val="24"/>
          <w:lang w:val="es-ES"/>
        </w:rPr>
        <w:t>CDN</w:t>
      </w:r>
      <w:r w:rsidR="00FF190D">
        <w:rPr>
          <w:rFonts w:ascii="Times New Roman" w:hAnsi="Times New Roman"/>
          <w:sz w:val="24"/>
          <w:szCs w:val="24"/>
          <w:lang w:val="es-ES"/>
        </w:rPr>
        <w:t xml:space="preserve"> y demás Instrumentos Internacionales sobre el particular</w:t>
      </w:r>
      <w:r w:rsidR="005B1C28">
        <w:rPr>
          <w:rFonts w:ascii="Times New Roman" w:hAnsi="Times New Roman"/>
          <w:sz w:val="24"/>
          <w:szCs w:val="24"/>
          <w:lang w:val="es-ES"/>
        </w:rPr>
        <w:t xml:space="preserve">. Esta Ley también fue promulgada con pleno conocimiento de que </w:t>
      </w:r>
      <w:r w:rsidR="00FF190D">
        <w:rPr>
          <w:rFonts w:ascii="Times New Roman" w:hAnsi="Times New Roman"/>
          <w:sz w:val="24"/>
          <w:szCs w:val="24"/>
          <w:lang w:val="es-ES"/>
        </w:rPr>
        <w:t xml:space="preserve">la </w:t>
      </w:r>
      <w:r w:rsidR="00322E05">
        <w:rPr>
          <w:rFonts w:ascii="Times New Roman" w:hAnsi="Times New Roman"/>
          <w:sz w:val="24"/>
          <w:szCs w:val="24"/>
          <w:lang w:val="es-ES"/>
        </w:rPr>
        <w:t>CDN insta a los Estados Parte a respetar los derechos enunciados en la misma y asegurar su aplicación a cada niño sujeto a su jurisdicción sin distinción alguna de la raza, sexo, idioma, religión, opinión política o de otra índole, el origen nacional, étnico o social, la posición económica, discapacidad física, el nacimiento o cualquier otra condición del niño, de sus padres o de sus representantes legales</w:t>
      </w:r>
      <w:r w:rsidR="00DA2232">
        <w:rPr>
          <w:rFonts w:ascii="Times New Roman" w:hAnsi="Times New Roman"/>
          <w:sz w:val="24"/>
          <w:szCs w:val="24"/>
          <w:lang w:val="es-ES"/>
        </w:rPr>
        <w:t xml:space="preserve">. </w:t>
      </w:r>
      <w:r w:rsidR="00322E05">
        <w:rPr>
          <w:rFonts w:ascii="Times New Roman" w:hAnsi="Times New Roman"/>
          <w:sz w:val="24"/>
          <w:szCs w:val="24"/>
          <w:lang w:val="es-ES"/>
        </w:rPr>
        <w:t xml:space="preserve">Con esta disposición legal, el Gobierno de </w:t>
      </w:r>
      <w:r w:rsidR="00B253A1">
        <w:rPr>
          <w:rFonts w:ascii="Times New Roman" w:hAnsi="Times New Roman"/>
          <w:sz w:val="24"/>
          <w:szCs w:val="24"/>
          <w:lang w:val="es-ES"/>
        </w:rPr>
        <w:t>GE</w:t>
      </w:r>
      <w:r w:rsidR="00322E05">
        <w:rPr>
          <w:rFonts w:ascii="Times New Roman" w:hAnsi="Times New Roman"/>
          <w:sz w:val="24"/>
          <w:szCs w:val="24"/>
          <w:lang w:val="es-ES"/>
        </w:rPr>
        <w:t xml:space="preserve"> pretende</w:t>
      </w:r>
      <w:r w:rsidR="00FF67C9">
        <w:rPr>
          <w:rFonts w:ascii="Times New Roman" w:hAnsi="Times New Roman"/>
          <w:sz w:val="24"/>
          <w:szCs w:val="24"/>
          <w:lang w:val="es-ES"/>
        </w:rPr>
        <w:t xml:space="preserve"> </w:t>
      </w:r>
      <w:r w:rsidR="00322E05">
        <w:rPr>
          <w:rFonts w:ascii="Times New Roman" w:hAnsi="Times New Roman"/>
          <w:sz w:val="24"/>
          <w:szCs w:val="24"/>
          <w:lang w:val="es-ES"/>
        </w:rPr>
        <w:t xml:space="preserve">establecer y regular el sistema de adopción con la pretensión de que el interés superior del niño sea la consideración primordial, y de que </w:t>
      </w:r>
      <w:r w:rsidR="00FF67C9">
        <w:rPr>
          <w:rFonts w:ascii="Times New Roman" w:hAnsi="Times New Roman"/>
          <w:sz w:val="24"/>
          <w:szCs w:val="24"/>
          <w:lang w:val="es-ES"/>
        </w:rPr>
        <w:t>estén</w:t>
      </w:r>
      <w:r w:rsidR="00322E05">
        <w:rPr>
          <w:rFonts w:ascii="Times New Roman" w:hAnsi="Times New Roman"/>
          <w:sz w:val="24"/>
          <w:szCs w:val="24"/>
          <w:lang w:val="es-ES"/>
        </w:rPr>
        <w:t xml:space="preserve"> reunidas todas las garantías necesarias para asegurar que la adopción sea admisible.</w:t>
      </w:r>
      <w:r w:rsidR="00FF67C9">
        <w:rPr>
          <w:rFonts w:ascii="Times New Roman" w:hAnsi="Times New Roman"/>
          <w:sz w:val="24"/>
          <w:szCs w:val="24"/>
          <w:lang w:val="es-ES"/>
        </w:rPr>
        <w:t xml:space="preserve"> Esta Ley reconoce dos tipos de adopción: Adopción simple y Adopción Plena.</w:t>
      </w:r>
    </w:p>
    <w:p w:rsidR="00FF67C9" w:rsidRDefault="00670338" w:rsidP="00EA42FE">
      <w:pPr>
        <w:jc w:val="both"/>
        <w:rPr>
          <w:rFonts w:ascii="Times New Roman" w:hAnsi="Times New Roman"/>
          <w:sz w:val="24"/>
          <w:szCs w:val="24"/>
          <w:lang w:val="es-ES"/>
        </w:rPr>
      </w:pPr>
      <w:r>
        <w:rPr>
          <w:rFonts w:ascii="Times New Roman" w:hAnsi="Times New Roman"/>
          <w:sz w:val="24"/>
          <w:szCs w:val="24"/>
          <w:lang w:val="es-ES"/>
        </w:rPr>
        <w:t>12</w:t>
      </w:r>
      <w:r w:rsidR="00D95856">
        <w:rPr>
          <w:rFonts w:ascii="Times New Roman" w:hAnsi="Times New Roman"/>
          <w:sz w:val="24"/>
          <w:szCs w:val="24"/>
          <w:lang w:val="es-ES"/>
        </w:rPr>
        <w:t>0</w:t>
      </w:r>
      <w:r>
        <w:rPr>
          <w:rFonts w:ascii="Times New Roman" w:hAnsi="Times New Roman"/>
          <w:sz w:val="24"/>
          <w:szCs w:val="24"/>
          <w:lang w:val="es-ES"/>
        </w:rPr>
        <w:t>.</w:t>
      </w:r>
      <w:r>
        <w:rPr>
          <w:rFonts w:ascii="Times New Roman" w:hAnsi="Times New Roman"/>
          <w:sz w:val="24"/>
          <w:szCs w:val="24"/>
          <w:lang w:val="es-ES"/>
        </w:rPr>
        <w:tab/>
      </w:r>
      <w:r w:rsidR="00FF67C9">
        <w:rPr>
          <w:rFonts w:ascii="Times New Roman" w:hAnsi="Times New Roman"/>
          <w:sz w:val="24"/>
          <w:szCs w:val="24"/>
          <w:lang w:val="es-ES"/>
        </w:rPr>
        <w:t>Se entiende por Adopción simple como aquella que confiere al adoptado la posición de hijo biológico, pero no crea vinculo de parentesco entre aquel y la familia biológica del adoptante, sino a los efectos expresamente determinados en el Código Civil.</w:t>
      </w:r>
    </w:p>
    <w:p w:rsidR="00C757FC" w:rsidRDefault="00670338" w:rsidP="00EA42FE">
      <w:pPr>
        <w:jc w:val="both"/>
        <w:rPr>
          <w:rFonts w:ascii="Times New Roman" w:hAnsi="Times New Roman"/>
          <w:sz w:val="24"/>
          <w:szCs w:val="24"/>
          <w:lang w:val="es-ES"/>
        </w:rPr>
      </w:pPr>
      <w:r>
        <w:rPr>
          <w:rFonts w:ascii="Times New Roman" w:hAnsi="Times New Roman"/>
          <w:sz w:val="24"/>
          <w:szCs w:val="24"/>
          <w:lang w:val="es-ES"/>
        </w:rPr>
        <w:t>12</w:t>
      </w:r>
      <w:r w:rsidR="00D95856">
        <w:rPr>
          <w:rFonts w:ascii="Times New Roman" w:hAnsi="Times New Roman"/>
          <w:sz w:val="24"/>
          <w:szCs w:val="24"/>
          <w:lang w:val="es-ES"/>
        </w:rPr>
        <w:t>1</w:t>
      </w:r>
      <w:r>
        <w:rPr>
          <w:rFonts w:ascii="Times New Roman" w:hAnsi="Times New Roman"/>
          <w:sz w:val="24"/>
          <w:szCs w:val="24"/>
          <w:lang w:val="es-ES"/>
        </w:rPr>
        <w:t>.</w:t>
      </w:r>
      <w:r>
        <w:rPr>
          <w:rFonts w:ascii="Times New Roman" w:hAnsi="Times New Roman"/>
          <w:sz w:val="24"/>
          <w:szCs w:val="24"/>
          <w:lang w:val="es-ES"/>
        </w:rPr>
        <w:tab/>
      </w:r>
      <w:r w:rsidR="00F20AFD">
        <w:rPr>
          <w:rFonts w:ascii="Times New Roman" w:hAnsi="Times New Roman"/>
          <w:sz w:val="24"/>
          <w:szCs w:val="24"/>
          <w:lang w:val="es-ES"/>
        </w:rPr>
        <w:t xml:space="preserve">La </w:t>
      </w:r>
      <w:r w:rsidR="00FF67C9">
        <w:rPr>
          <w:rFonts w:ascii="Times New Roman" w:hAnsi="Times New Roman"/>
          <w:sz w:val="24"/>
          <w:szCs w:val="24"/>
          <w:lang w:val="es-ES"/>
        </w:rPr>
        <w:t xml:space="preserve">Adopción Plena </w:t>
      </w:r>
      <w:r w:rsidR="00F20AFD">
        <w:rPr>
          <w:rFonts w:ascii="Times New Roman" w:hAnsi="Times New Roman"/>
          <w:sz w:val="24"/>
          <w:szCs w:val="24"/>
          <w:lang w:val="es-ES"/>
        </w:rPr>
        <w:t xml:space="preserve">es </w:t>
      </w:r>
      <w:r w:rsidR="00FF67C9">
        <w:rPr>
          <w:rFonts w:ascii="Times New Roman" w:hAnsi="Times New Roman"/>
          <w:sz w:val="24"/>
          <w:szCs w:val="24"/>
          <w:lang w:val="es-ES"/>
        </w:rPr>
        <w:t>aquella que confiere al adoptado una filiación que sustituye a la de origen, dejando el adoptado de pertenecer a su familia biológica, y se extingue el parentesco con los integrantes de esta, así como todos sus efectos jurídicos, con la sola excepción de los impedimentos matrimoniales. Esta modalidad de adopción tiene carácter irrevocable.</w:t>
      </w:r>
    </w:p>
    <w:p w:rsidR="00CC1BD7" w:rsidRDefault="00CC1BD7" w:rsidP="00417E28">
      <w:pPr>
        <w:pStyle w:val="Default"/>
        <w:numPr>
          <w:ilvl w:val="0"/>
          <w:numId w:val="12"/>
        </w:numPr>
        <w:jc w:val="both"/>
        <w:rPr>
          <w:b/>
          <w:color w:val="auto"/>
          <w:lang w:val="es-ES"/>
        </w:rPr>
      </w:pPr>
      <w:r>
        <w:rPr>
          <w:b/>
          <w:color w:val="auto"/>
          <w:lang w:val="es-ES"/>
        </w:rPr>
        <w:t>Abusos y negligencia (</w:t>
      </w:r>
      <w:r w:rsidR="00D11A22">
        <w:rPr>
          <w:b/>
          <w:color w:val="auto"/>
          <w:lang w:val="es-ES"/>
        </w:rPr>
        <w:t>C</w:t>
      </w:r>
      <w:r>
        <w:rPr>
          <w:b/>
          <w:color w:val="auto"/>
          <w:lang w:val="es-ES"/>
        </w:rPr>
        <w:t>R</w:t>
      </w:r>
      <w:r w:rsidR="00D11A22">
        <w:rPr>
          <w:b/>
          <w:color w:val="auto"/>
          <w:lang w:val="es-ES"/>
        </w:rPr>
        <w:t xml:space="preserve">C/C.143 Párrafo </w:t>
      </w:r>
      <w:r>
        <w:rPr>
          <w:b/>
          <w:color w:val="auto"/>
          <w:lang w:val="es-ES"/>
        </w:rPr>
        <w:t>No. 356)</w:t>
      </w:r>
    </w:p>
    <w:p w:rsidR="00A074B8" w:rsidRDefault="00A074B8" w:rsidP="00A074B8">
      <w:pPr>
        <w:pStyle w:val="Default"/>
        <w:ind w:left="720"/>
        <w:jc w:val="both"/>
        <w:rPr>
          <w:b/>
          <w:color w:val="auto"/>
          <w:lang w:val="es-ES"/>
        </w:rPr>
      </w:pPr>
    </w:p>
    <w:p w:rsidR="00115893" w:rsidRDefault="001F226B" w:rsidP="00964B71">
      <w:pPr>
        <w:pStyle w:val="Default"/>
        <w:jc w:val="both"/>
        <w:rPr>
          <w:color w:val="auto"/>
          <w:lang w:val="es-ES"/>
        </w:rPr>
      </w:pPr>
      <w:r>
        <w:rPr>
          <w:color w:val="auto"/>
          <w:lang w:val="es-ES"/>
        </w:rPr>
        <w:t>1</w:t>
      </w:r>
      <w:r w:rsidR="0011302B">
        <w:rPr>
          <w:color w:val="auto"/>
          <w:lang w:val="es-ES"/>
        </w:rPr>
        <w:t>2</w:t>
      </w:r>
      <w:r w:rsidR="00D95856">
        <w:rPr>
          <w:color w:val="auto"/>
          <w:lang w:val="es-ES"/>
        </w:rPr>
        <w:t>2</w:t>
      </w:r>
      <w:r>
        <w:rPr>
          <w:color w:val="auto"/>
          <w:lang w:val="es-ES"/>
        </w:rPr>
        <w:t>.</w:t>
      </w:r>
      <w:r>
        <w:rPr>
          <w:color w:val="auto"/>
          <w:lang w:val="es-ES"/>
        </w:rPr>
        <w:tab/>
      </w:r>
      <w:r w:rsidR="0039631A">
        <w:rPr>
          <w:color w:val="auto"/>
          <w:lang w:val="es-ES"/>
        </w:rPr>
        <w:t xml:space="preserve">El Código Penal de la Republica de </w:t>
      </w:r>
      <w:r w:rsidR="00B253A1">
        <w:rPr>
          <w:color w:val="auto"/>
          <w:lang w:val="es-ES"/>
        </w:rPr>
        <w:t>GE</w:t>
      </w:r>
      <w:r w:rsidR="0039631A">
        <w:rPr>
          <w:color w:val="auto"/>
          <w:lang w:val="es-ES"/>
        </w:rPr>
        <w:t xml:space="preserve">, en su Capitulo XIII, Articulo 273, prohíbe la pornografía infantil. Dicho artículo establece que incurre en delito: a) el que utilizare o consintiere la </w:t>
      </w:r>
      <w:r w:rsidR="00115893">
        <w:rPr>
          <w:color w:val="auto"/>
          <w:lang w:val="es-ES"/>
        </w:rPr>
        <w:t>utilización</w:t>
      </w:r>
      <w:r w:rsidR="0039631A">
        <w:rPr>
          <w:color w:val="auto"/>
          <w:lang w:val="es-ES"/>
        </w:rPr>
        <w:t xml:space="preserve"> de un menor en espectáculos, ya sean de carácter </w:t>
      </w:r>
      <w:r w:rsidR="00115893">
        <w:rPr>
          <w:color w:val="auto"/>
          <w:lang w:val="es-ES"/>
        </w:rPr>
        <w:t>público</w:t>
      </w:r>
      <w:r w:rsidR="0039631A">
        <w:rPr>
          <w:color w:val="auto"/>
          <w:lang w:val="es-ES"/>
        </w:rPr>
        <w:t xml:space="preserve"> que privado, o en escenas teatrales o cinematográficas, cuyo contenido sea total o parcialmente, </w:t>
      </w:r>
      <w:r w:rsidR="00115893">
        <w:rPr>
          <w:color w:val="auto"/>
          <w:lang w:val="es-ES"/>
        </w:rPr>
        <w:t>erótico</w:t>
      </w:r>
      <w:r w:rsidR="0039631A">
        <w:rPr>
          <w:color w:val="auto"/>
          <w:lang w:val="es-ES"/>
        </w:rPr>
        <w:t xml:space="preserve">; b) el que por cualquier medio o procedimiento, produjere, reprodujere, tuviere en </w:t>
      </w:r>
      <w:r w:rsidR="00115893">
        <w:rPr>
          <w:color w:val="auto"/>
          <w:lang w:val="es-ES"/>
        </w:rPr>
        <w:t>depósito</w:t>
      </w:r>
      <w:r w:rsidR="0039631A">
        <w:rPr>
          <w:color w:val="auto"/>
          <w:lang w:val="es-ES"/>
        </w:rPr>
        <w:t xml:space="preserve">, transportare u ofertare material </w:t>
      </w:r>
      <w:r w:rsidR="00115893">
        <w:rPr>
          <w:color w:val="auto"/>
          <w:lang w:val="es-ES"/>
        </w:rPr>
        <w:t>bibliográfico</w:t>
      </w:r>
      <w:r w:rsidR="0039631A">
        <w:rPr>
          <w:color w:val="auto"/>
          <w:lang w:val="es-ES"/>
        </w:rPr>
        <w:t xml:space="preserve"> o audiovisual en el que aparezcan menores, y cuyo contenido sea, total o parcialmente, </w:t>
      </w:r>
      <w:r w:rsidR="00115893">
        <w:rPr>
          <w:color w:val="auto"/>
          <w:lang w:val="es-ES"/>
        </w:rPr>
        <w:t>erótico</w:t>
      </w:r>
      <w:r w:rsidR="0039631A">
        <w:rPr>
          <w:color w:val="auto"/>
          <w:lang w:val="es-ES"/>
        </w:rPr>
        <w:t xml:space="preserve">; c) el que, por cualquier medio procedimiento, difundiere imágenes de menores cuyo contenido sea </w:t>
      </w:r>
      <w:r w:rsidR="00115893">
        <w:rPr>
          <w:color w:val="auto"/>
          <w:lang w:val="es-ES"/>
        </w:rPr>
        <w:t xml:space="preserve">erótico, cualquiera que fuere el autor de su toma o captación. Igualmente, el Código Penal de </w:t>
      </w:r>
      <w:r w:rsidR="00B253A1">
        <w:rPr>
          <w:color w:val="auto"/>
          <w:lang w:val="es-ES"/>
        </w:rPr>
        <w:t>GE</w:t>
      </w:r>
      <w:r w:rsidR="00115893">
        <w:rPr>
          <w:color w:val="auto"/>
          <w:lang w:val="es-ES"/>
        </w:rPr>
        <w:t xml:space="preserve"> prohíbe el Tráfico de Menores (Articulo 453).</w:t>
      </w:r>
    </w:p>
    <w:p w:rsidR="00115893" w:rsidRDefault="00115893" w:rsidP="00964B71">
      <w:pPr>
        <w:pStyle w:val="Default"/>
        <w:jc w:val="both"/>
        <w:rPr>
          <w:color w:val="auto"/>
          <w:lang w:val="es-ES"/>
        </w:rPr>
      </w:pPr>
    </w:p>
    <w:p w:rsidR="00712848" w:rsidRDefault="00820E51" w:rsidP="00964B71">
      <w:pPr>
        <w:pStyle w:val="Default"/>
        <w:jc w:val="both"/>
        <w:rPr>
          <w:color w:val="auto"/>
          <w:lang w:val="es-ES"/>
        </w:rPr>
      </w:pPr>
      <w:r>
        <w:rPr>
          <w:color w:val="auto"/>
          <w:lang w:val="es-ES"/>
        </w:rPr>
        <w:t>12</w:t>
      </w:r>
      <w:r w:rsidR="00D95856">
        <w:rPr>
          <w:color w:val="auto"/>
          <w:lang w:val="es-ES"/>
        </w:rPr>
        <w:t>3</w:t>
      </w:r>
      <w:r>
        <w:rPr>
          <w:color w:val="auto"/>
          <w:lang w:val="es-ES"/>
        </w:rPr>
        <w:t>.</w:t>
      </w:r>
      <w:r>
        <w:rPr>
          <w:color w:val="auto"/>
          <w:lang w:val="es-ES"/>
        </w:rPr>
        <w:tab/>
      </w:r>
      <w:r w:rsidR="00115893">
        <w:rPr>
          <w:color w:val="auto"/>
          <w:lang w:val="es-ES"/>
        </w:rPr>
        <w:t>Por otra parte, l</w:t>
      </w:r>
      <w:r w:rsidR="00223172" w:rsidRPr="00223172">
        <w:rPr>
          <w:color w:val="auto"/>
          <w:lang w:val="es-ES"/>
        </w:rPr>
        <w:t xml:space="preserve">a Ley sobre el Tráfico de Migrantes y Trata de Personas </w:t>
      </w:r>
      <w:r w:rsidR="00C757FC">
        <w:rPr>
          <w:color w:val="auto"/>
          <w:lang w:val="es-ES"/>
        </w:rPr>
        <w:t xml:space="preserve">de </w:t>
      </w:r>
      <w:r w:rsidR="00223172" w:rsidRPr="00223172">
        <w:rPr>
          <w:color w:val="auto"/>
          <w:lang w:val="es-ES"/>
        </w:rPr>
        <w:t xml:space="preserve">2004 prohíbe todas las formas de </w:t>
      </w:r>
      <w:r w:rsidR="00223172">
        <w:rPr>
          <w:color w:val="auto"/>
          <w:lang w:val="es-ES"/>
        </w:rPr>
        <w:t>trata y prescribe penas de 10 a 15 años de pr</w:t>
      </w:r>
      <w:r w:rsidR="00D3055A">
        <w:rPr>
          <w:color w:val="auto"/>
          <w:lang w:val="es-ES"/>
        </w:rPr>
        <w:t>i</w:t>
      </w:r>
      <w:r w:rsidR="00223172">
        <w:rPr>
          <w:color w:val="auto"/>
          <w:lang w:val="es-ES"/>
        </w:rPr>
        <w:t xml:space="preserve">sión. Por otra parte, el Gobierno estableció la </w:t>
      </w:r>
      <w:r w:rsidR="00B66778">
        <w:rPr>
          <w:color w:val="auto"/>
          <w:lang w:val="es-ES"/>
        </w:rPr>
        <w:t>Comisión</w:t>
      </w:r>
      <w:r w:rsidR="00223172">
        <w:rPr>
          <w:color w:val="auto"/>
          <w:lang w:val="es-ES"/>
        </w:rPr>
        <w:t xml:space="preserve"> Interinstitucional contra la Trata de Personas, que </w:t>
      </w:r>
      <w:r w:rsidR="00B66778">
        <w:rPr>
          <w:color w:val="auto"/>
          <w:lang w:val="es-ES"/>
        </w:rPr>
        <w:t>está</w:t>
      </w:r>
      <w:r w:rsidR="00223172">
        <w:rPr>
          <w:color w:val="auto"/>
          <w:lang w:val="es-ES"/>
        </w:rPr>
        <w:t xml:space="preserve"> dirigida por la Oficina del Primer Ministro y presidida por el Ministerio de Justicia, Culto e Instituciones Penitenciarias. En </w:t>
      </w:r>
      <w:r w:rsidR="00CA79E4">
        <w:rPr>
          <w:color w:val="auto"/>
          <w:lang w:val="es-ES"/>
        </w:rPr>
        <w:t>noviembre</w:t>
      </w:r>
      <w:r w:rsidR="00B66778">
        <w:rPr>
          <w:color w:val="auto"/>
          <w:lang w:val="es-ES"/>
        </w:rPr>
        <w:t xml:space="preserve"> </w:t>
      </w:r>
      <w:r w:rsidR="00223172">
        <w:rPr>
          <w:color w:val="auto"/>
          <w:lang w:val="es-ES"/>
        </w:rPr>
        <w:t>de 2010 el Gobierno</w:t>
      </w:r>
      <w:r w:rsidR="00B66778">
        <w:rPr>
          <w:color w:val="auto"/>
          <w:lang w:val="es-ES"/>
        </w:rPr>
        <w:t xml:space="preserve"> copatrocinó junto con la Organización Internacional para las Migraciones dos talleres de capacitación de una semana contra la trata de personas, uno en Malabo y el otro en Bata. El seminario estaba dirigido a funcionarios de los cuerpos de seguridad y a los funcionarios de los ministerios de Justici</w:t>
      </w:r>
      <w:r w:rsidR="00D3055A">
        <w:rPr>
          <w:color w:val="auto"/>
          <w:lang w:val="es-ES"/>
        </w:rPr>
        <w:t>a</w:t>
      </w:r>
      <w:r w:rsidR="00B66778">
        <w:rPr>
          <w:color w:val="auto"/>
          <w:lang w:val="es-ES"/>
        </w:rPr>
        <w:t xml:space="preserve">, Asuntos Sociales e Igualdad de Género, Asuntos </w:t>
      </w:r>
      <w:r w:rsidR="00D3055A">
        <w:rPr>
          <w:color w:val="auto"/>
          <w:lang w:val="es-ES"/>
        </w:rPr>
        <w:t>E</w:t>
      </w:r>
      <w:r w:rsidR="00B66778">
        <w:rPr>
          <w:color w:val="auto"/>
          <w:lang w:val="es-ES"/>
        </w:rPr>
        <w:t xml:space="preserve">xteriores y Cooperación. </w:t>
      </w:r>
    </w:p>
    <w:p w:rsidR="00712848" w:rsidRDefault="00712848" w:rsidP="00964B71">
      <w:pPr>
        <w:pStyle w:val="Default"/>
        <w:jc w:val="both"/>
        <w:rPr>
          <w:color w:val="auto"/>
          <w:lang w:val="es-ES"/>
        </w:rPr>
      </w:pPr>
    </w:p>
    <w:p w:rsidR="00B66778" w:rsidRDefault="00712848" w:rsidP="00964B71">
      <w:pPr>
        <w:pStyle w:val="Default"/>
        <w:jc w:val="both"/>
        <w:rPr>
          <w:color w:val="auto"/>
          <w:lang w:val="es-ES"/>
        </w:rPr>
      </w:pPr>
      <w:r>
        <w:rPr>
          <w:color w:val="auto"/>
          <w:lang w:val="es-ES"/>
        </w:rPr>
        <w:t>12</w:t>
      </w:r>
      <w:r w:rsidR="00D95856">
        <w:rPr>
          <w:color w:val="auto"/>
          <w:lang w:val="es-ES"/>
        </w:rPr>
        <w:t>4</w:t>
      </w:r>
      <w:r>
        <w:rPr>
          <w:color w:val="auto"/>
          <w:lang w:val="es-ES"/>
        </w:rPr>
        <w:t>.</w:t>
      </w:r>
      <w:r>
        <w:rPr>
          <w:color w:val="auto"/>
          <w:lang w:val="es-ES"/>
        </w:rPr>
        <w:tab/>
      </w:r>
      <w:r w:rsidR="00B66778">
        <w:rPr>
          <w:color w:val="auto"/>
          <w:lang w:val="es-ES"/>
        </w:rPr>
        <w:t>El Gobierno</w:t>
      </w:r>
      <w:r>
        <w:rPr>
          <w:color w:val="auto"/>
          <w:lang w:val="es-ES"/>
        </w:rPr>
        <w:t xml:space="preserve">, a través del Departamento de Derechos Humanos de la Presidencia del Gobierno y el Ministerio de Asuntos Sociales e Igualdad de Género, </w:t>
      </w:r>
      <w:r w:rsidR="00B66778">
        <w:rPr>
          <w:color w:val="auto"/>
          <w:lang w:val="es-ES"/>
        </w:rPr>
        <w:t xml:space="preserve">impartió </w:t>
      </w:r>
      <w:r w:rsidR="0011302B">
        <w:rPr>
          <w:color w:val="auto"/>
          <w:lang w:val="es-ES"/>
        </w:rPr>
        <w:t>seminarios de</w:t>
      </w:r>
      <w:r>
        <w:rPr>
          <w:color w:val="auto"/>
          <w:lang w:val="es-ES"/>
        </w:rPr>
        <w:t xml:space="preserve"> sensibilización y </w:t>
      </w:r>
      <w:r w:rsidR="00B66778">
        <w:rPr>
          <w:color w:val="auto"/>
          <w:lang w:val="es-ES"/>
        </w:rPr>
        <w:t xml:space="preserve">capacitación a 28 funcionarios sobre la </w:t>
      </w:r>
      <w:r>
        <w:rPr>
          <w:color w:val="auto"/>
          <w:lang w:val="es-ES"/>
        </w:rPr>
        <w:t xml:space="preserve">Trata de Personas, su </w:t>
      </w:r>
      <w:r w:rsidR="00B66778">
        <w:rPr>
          <w:color w:val="auto"/>
          <w:lang w:val="es-ES"/>
        </w:rPr>
        <w:t>identificación y atención a las víctimas.</w:t>
      </w:r>
      <w:r>
        <w:rPr>
          <w:color w:val="auto"/>
          <w:lang w:val="es-ES"/>
        </w:rPr>
        <w:t xml:space="preserve"> Igualmente, se difunden constantemente mensajes y anuncios sobre la Trata de Personas a través de la Radio y </w:t>
      </w:r>
      <w:r w:rsidR="00416A25">
        <w:rPr>
          <w:color w:val="auto"/>
          <w:lang w:val="es-ES"/>
        </w:rPr>
        <w:t>Televisión</w:t>
      </w:r>
      <w:r>
        <w:rPr>
          <w:color w:val="auto"/>
          <w:lang w:val="es-ES"/>
        </w:rPr>
        <w:t xml:space="preserve">. </w:t>
      </w:r>
    </w:p>
    <w:p w:rsidR="00B66778" w:rsidRDefault="00B66778" w:rsidP="00C52025">
      <w:pPr>
        <w:pStyle w:val="Default"/>
        <w:jc w:val="both"/>
        <w:rPr>
          <w:color w:val="auto"/>
          <w:lang w:val="es-ES"/>
        </w:rPr>
      </w:pPr>
    </w:p>
    <w:p w:rsidR="0011302B" w:rsidRDefault="0011302B" w:rsidP="00C52025">
      <w:pPr>
        <w:jc w:val="both"/>
        <w:rPr>
          <w:rFonts w:ascii="Times New Roman" w:hAnsi="Times New Roman"/>
          <w:sz w:val="24"/>
          <w:szCs w:val="24"/>
          <w:lang w:val="es-ES"/>
        </w:rPr>
      </w:pPr>
      <w:r>
        <w:rPr>
          <w:rFonts w:ascii="Times New Roman" w:hAnsi="Times New Roman"/>
          <w:sz w:val="24"/>
          <w:szCs w:val="24"/>
          <w:lang w:val="es-ES"/>
        </w:rPr>
        <w:t>1</w:t>
      </w:r>
      <w:r w:rsidR="004229BA">
        <w:rPr>
          <w:rFonts w:ascii="Times New Roman" w:hAnsi="Times New Roman"/>
          <w:sz w:val="24"/>
          <w:szCs w:val="24"/>
          <w:lang w:val="es-ES"/>
        </w:rPr>
        <w:t>2</w:t>
      </w:r>
      <w:r w:rsidR="00D95856">
        <w:rPr>
          <w:rFonts w:ascii="Times New Roman" w:hAnsi="Times New Roman"/>
          <w:sz w:val="24"/>
          <w:szCs w:val="24"/>
          <w:lang w:val="es-ES"/>
        </w:rPr>
        <w:t>5</w:t>
      </w:r>
      <w:r>
        <w:rPr>
          <w:rFonts w:ascii="Times New Roman" w:hAnsi="Times New Roman"/>
          <w:sz w:val="24"/>
          <w:szCs w:val="24"/>
          <w:lang w:val="es-ES"/>
        </w:rPr>
        <w:t>.</w:t>
      </w:r>
      <w:r>
        <w:rPr>
          <w:rFonts w:ascii="Times New Roman" w:hAnsi="Times New Roman"/>
          <w:sz w:val="24"/>
          <w:szCs w:val="24"/>
          <w:lang w:val="es-ES"/>
        </w:rPr>
        <w:tab/>
        <w:t xml:space="preserve">Actualmente el Gobierno tiene </w:t>
      </w:r>
      <w:r w:rsidRPr="00881E38">
        <w:rPr>
          <w:rFonts w:ascii="Times New Roman" w:hAnsi="Times New Roman"/>
          <w:sz w:val="24"/>
          <w:szCs w:val="24"/>
          <w:lang w:val="es-ES"/>
        </w:rPr>
        <w:t>un proyecto de Ley sobre la Violencia de Género en proceso de estudio por los Órganos competentes.</w:t>
      </w:r>
      <w:r>
        <w:rPr>
          <w:rFonts w:ascii="Times New Roman" w:hAnsi="Times New Roman"/>
          <w:sz w:val="24"/>
          <w:szCs w:val="24"/>
          <w:lang w:val="es-ES"/>
        </w:rPr>
        <w:t xml:space="preserve"> Se ha establecido también los </w:t>
      </w:r>
      <w:r w:rsidRPr="00881E38">
        <w:rPr>
          <w:rFonts w:ascii="Times New Roman" w:hAnsi="Times New Roman"/>
          <w:sz w:val="24"/>
          <w:szCs w:val="24"/>
          <w:lang w:val="es-ES"/>
        </w:rPr>
        <w:t>Juzgado</w:t>
      </w:r>
      <w:r>
        <w:rPr>
          <w:rFonts w:ascii="Times New Roman" w:hAnsi="Times New Roman"/>
          <w:sz w:val="24"/>
          <w:szCs w:val="24"/>
          <w:lang w:val="es-ES"/>
        </w:rPr>
        <w:t>s</w:t>
      </w:r>
      <w:r w:rsidRPr="00881E38">
        <w:rPr>
          <w:rFonts w:ascii="Times New Roman" w:hAnsi="Times New Roman"/>
          <w:sz w:val="24"/>
          <w:szCs w:val="24"/>
          <w:lang w:val="es-ES"/>
        </w:rPr>
        <w:t xml:space="preserve"> de Familia y Tutelar</w:t>
      </w:r>
      <w:r>
        <w:rPr>
          <w:rFonts w:ascii="Times New Roman" w:hAnsi="Times New Roman"/>
          <w:sz w:val="24"/>
          <w:szCs w:val="24"/>
          <w:lang w:val="es-ES"/>
        </w:rPr>
        <w:t>es</w:t>
      </w:r>
      <w:r w:rsidRPr="00881E38">
        <w:rPr>
          <w:rFonts w:ascii="Times New Roman" w:hAnsi="Times New Roman"/>
          <w:sz w:val="24"/>
          <w:szCs w:val="24"/>
          <w:lang w:val="es-ES"/>
        </w:rPr>
        <w:t xml:space="preserve"> de Menores</w:t>
      </w:r>
      <w:r>
        <w:rPr>
          <w:rFonts w:ascii="Times New Roman" w:hAnsi="Times New Roman"/>
          <w:sz w:val="24"/>
          <w:szCs w:val="24"/>
          <w:lang w:val="es-ES"/>
        </w:rPr>
        <w:t>.</w:t>
      </w:r>
    </w:p>
    <w:p w:rsidR="0011302B" w:rsidRPr="0011302B" w:rsidRDefault="0011302B" w:rsidP="00C52025">
      <w:pPr>
        <w:jc w:val="both"/>
        <w:rPr>
          <w:rFonts w:ascii="Times New Roman" w:hAnsi="Times New Roman"/>
          <w:sz w:val="24"/>
          <w:szCs w:val="24"/>
          <w:lang w:val="es-ES"/>
        </w:rPr>
      </w:pPr>
      <w:r>
        <w:rPr>
          <w:rFonts w:ascii="Times New Roman" w:hAnsi="Times New Roman"/>
          <w:sz w:val="24"/>
          <w:szCs w:val="24"/>
          <w:lang w:val="es-ES"/>
        </w:rPr>
        <w:t>1</w:t>
      </w:r>
      <w:r w:rsidR="001301F2">
        <w:rPr>
          <w:rFonts w:ascii="Times New Roman" w:hAnsi="Times New Roman"/>
          <w:sz w:val="24"/>
          <w:szCs w:val="24"/>
          <w:lang w:val="es-ES"/>
        </w:rPr>
        <w:t>2</w:t>
      </w:r>
      <w:r w:rsidR="00D95856">
        <w:rPr>
          <w:rFonts w:ascii="Times New Roman" w:hAnsi="Times New Roman"/>
          <w:sz w:val="24"/>
          <w:szCs w:val="24"/>
          <w:lang w:val="es-ES"/>
        </w:rPr>
        <w:t>6</w:t>
      </w:r>
      <w:r>
        <w:rPr>
          <w:rFonts w:ascii="Times New Roman" w:hAnsi="Times New Roman"/>
          <w:sz w:val="24"/>
          <w:szCs w:val="24"/>
          <w:lang w:val="es-ES"/>
        </w:rPr>
        <w:t>.</w:t>
      </w:r>
      <w:r>
        <w:rPr>
          <w:rFonts w:ascii="Times New Roman" w:hAnsi="Times New Roman"/>
          <w:sz w:val="24"/>
          <w:szCs w:val="24"/>
          <w:lang w:val="es-ES"/>
        </w:rPr>
        <w:tab/>
      </w:r>
      <w:r w:rsidRPr="0011302B">
        <w:rPr>
          <w:rFonts w:ascii="Times New Roman" w:hAnsi="Times New Roman"/>
          <w:sz w:val="24"/>
          <w:szCs w:val="24"/>
          <w:lang w:val="es-ES"/>
        </w:rPr>
        <w:t xml:space="preserve">La Comisión de Quejas y Peticiones en la Cámara de los Diputados y </w:t>
      </w:r>
      <w:r>
        <w:rPr>
          <w:rFonts w:ascii="Times New Roman" w:hAnsi="Times New Roman"/>
          <w:sz w:val="24"/>
          <w:szCs w:val="24"/>
          <w:lang w:val="es-ES"/>
        </w:rPr>
        <w:t xml:space="preserve">la institución de la </w:t>
      </w:r>
      <w:r w:rsidR="00CA79E4" w:rsidRPr="0011302B">
        <w:rPr>
          <w:rFonts w:ascii="Times New Roman" w:hAnsi="Times New Roman"/>
          <w:sz w:val="24"/>
          <w:szCs w:val="24"/>
          <w:lang w:val="es-ES"/>
        </w:rPr>
        <w:t>Defensor</w:t>
      </w:r>
      <w:r w:rsidR="00CA79E4">
        <w:rPr>
          <w:rFonts w:ascii="Times New Roman" w:hAnsi="Times New Roman"/>
          <w:sz w:val="24"/>
          <w:szCs w:val="24"/>
          <w:lang w:val="es-ES"/>
        </w:rPr>
        <w:t xml:space="preserve">ía </w:t>
      </w:r>
      <w:r w:rsidR="00CA79E4" w:rsidRPr="0011302B">
        <w:rPr>
          <w:rFonts w:ascii="Times New Roman" w:hAnsi="Times New Roman"/>
          <w:sz w:val="24"/>
          <w:szCs w:val="24"/>
          <w:lang w:val="es-ES"/>
        </w:rPr>
        <w:t>del</w:t>
      </w:r>
      <w:r w:rsidRPr="0011302B">
        <w:rPr>
          <w:rFonts w:ascii="Times New Roman" w:hAnsi="Times New Roman"/>
          <w:sz w:val="24"/>
          <w:szCs w:val="24"/>
          <w:lang w:val="es-ES"/>
        </w:rPr>
        <w:t xml:space="preserve"> Pueblo</w:t>
      </w:r>
      <w:r>
        <w:rPr>
          <w:rFonts w:ascii="Times New Roman" w:hAnsi="Times New Roman"/>
          <w:sz w:val="24"/>
          <w:szCs w:val="24"/>
          <w:lang w:val="es-ES"/>
        </w:rPr>
        <w:t>, son otras instancias y mecanismos encaminados a tratar casos de abusos y negligencia</w:t>
      </w:r>
      <w:r w:rsidRPr="0011302B">
        <w:rPr>
          <w:rFonts w:ascii="Times New Roman" w:hAnsi="Times New Roman"/>
          <w:sz w:val="24"/>
          <w:szCs w:val="24"/>
          <w:lang w:val="es-ES"/>
        </w:rPr>
        <w:t>.</w:t>
      </w:r>
    </w:p>
    <w:p w:rsidR="00CC1BD7" w:rsidRPr="0011302B" w:rsidRDefault="00CC1BD7" w:rsidP="00964B71">
      <w:pPr>
        <w:pStyle w:val="Default"/>
        <w:jc w:val="both"/>
        <w:rPr>
          <w:b/>
          <w:color w:val="auto"/>
          <w:lang w:val="es-ES"/>
        </w:rPr>
      </w:pPr>
    </w:p>
    <w:p w:rsidR="00B57F69" w:rsidRDefault="0072528F" w:rsidP="00964B71">
      <w:pPr>
        <w:pStyle w:val="Default"/>
        <w:jc w:val="both"/>
        <w:rPr>
          <w:b/>
          <w:color w:val="auto"/>
          <w:lang w:val="es-ES"/>
        </w:rPr>
      </w:pPr>
      <w:r>
        <w:rPr>
          <w:b/>
          <w:color w:val="auto"/>
          <w:lang w:val="es-ES"/>
        </w:rPr>
        <w:t>4</w:t>
      </w:r>
      <w:r w:rsidR="00B57F69">
        <w:rPr>
          <w:b/>
          <w:color w:val="auto"/>
          <w:lang w:val="es-ES"/>
        </w:rPr>
        <w:t>.6</w:t>
      </w:r>
      <w:r w:rsidR="00B57F69">
        <w:rPr>
          <w:b/>
          <w:color w:val="auto"/>
          <w:lang w:val="es-ES"/>
        </w:rPr>
        <w:tab/>
        <w:t>SALUD BASICA Y BIENESTAR (</w:t>
      </w:r>
      <w:r w:rsidR="00D11A22">
        <w:rPr>
          <w:b/>
          <w:color w:val="auto"/>
          <w:lang w:val="es-ES"/>
        </w:rPr>
        <w:t>C</w:t>
      </w:r>
      <w:r w:rsidR="00B57F69">
        <w:rPr>
          <w:b/>
          <w:color w:val="auto"/>
          <w:lang w:val="es-ES"/>
        </w:rPr>
        <w:t>R</w:t>
      </w:r>
      <w:r w:rsidR="00D11A22">
        <w:rPr>
          <w:b/>
          <w:color w:val="auto"/>
          <w:lang w:val="es-ES"/>
        </w:rPr>
        <w:t>C/C.143 Párrafo</w:t>
      </w:r>
      <w:r w:rsidR="00B57F69">
        <w:rPr>
          <w:b/>
          <w:color w:val="auto"/>
          <w:lang w:val="es-ES"/>
        </w:rPr>
        <w:t xml:space="preserve"> No. 358)</w:t>
      </w:r>
    </w:p>
    <w:p w:rsidR="00223172" w:rsidRDefault="00223172" w:rsidP="00964B71">
      <w:pPr>
        <w:pStyle w:val="Default"/>
        <w:jc w:val="both"/>
        <w:rPr>
          <w:color w:val="auto"/>
          <w:lang w:val="es-ES"/>
        </w:rPr>
      </w:pPr>
    </w:p>
    <w:p w:rsidR="00206C92" w:rsidRPr="006B26E4" w:rsidRDefault="00206C92" w:rsidP="00416A25">
      <w:pPr>
        <w:pStyle w:val="Default"/>
        <w:jc w:val="both"/>
        <w:rPr>
          <w:color w:val="auto"/>
          <w:lang w:val="es-ES"/>
        </w:rPr>
      </w:pPr>
    </w:p>
    <w:p w:rsidR="001301F2" w:rsidRDefault="00206C92" w:rsidP="00416A25">
      <w:pPr>
        <w:pStyle w:val="Default"/>
        <w:jc w:val="both"/>
        <w:rPr>
          <w:color w:val="auto"/>
          <w:lang w:val="es-ES"/>
        </w:rPr>
      </w:pPr>
      <w:r w:rsidRPr="006B26E4">
        <w:rPr>
          <w:color w:val="auto"/>
          <w:lang w:val="es-ES"/>
        </w:rPr>
        <w:t>1</w:t>
      </w:r>
      <w:r w:rsidR="00D95856">
        <w:rPr>
          <w:color w:val="auto"/>
          <w:lang w:val="es-ES"/>
        </w:rPr>
        <w:t>27</w:t>
      </w:r>
      <w:r w:rsidRPr="006B26E4">
        <w:rPr>
          <w:color w:val="auto"/>
          <w:lang w:val="es-ES"/>
        </w:rPr>
        <w:t>.</w:t>
      </w:r>
      <w:r w:rsidRPr="006B26E4">
        <w:rPr>
          <w:color w:val="auto"/>
          <w:lang w:val="es-ES"/>
        </w:rPr>
        <w:tab/>
      </w:r>
      <w:r w:rsidR="005D300C" w:rsidRPr="006B26E4">
        <w:rPr>
          <w:color w:val="auto"/>
          <w:lang w:val="es-ES"/>
        </w:rPr>
        <w:t>E</w:t>
      </w:r>
      <w:r w:rsidR="005D300C">
        <w:rPr>
          <w:color w:val="auto"/>
          <w:lang w:val="es-ES"/>
        </w:rPr>
        <w:t xml:space="preserve">n estos últimos años, el sistema sanitario nacional ha conocido grandes avances, </w:t>
      </w:r>
      <w:r w:rsidR="005D300C" w:rsidRPr="006B26E4">
        <w:rPr>
          <w:color w:val="auto"/>
          <w:lang w:val="es-ES"/>
        </w:rPr>
        <w:t xml:space="preserve">tanto </w:t>
      </w:r>
      <w:r w:rsidR="005D300C">
        <w:rPr>
          <w:color w:val="auto"/>
          <w:lang w:val="es-ES"/>
        </w:rPr>
        <w:t xml:space="preserve">para </w:t>
      </w:r>
      <w:r w:rsidR="005D300C" w:rsidRPr="006B26E4">
        <w:rPr>
          <w:color w:val="auto"/>
          <w:lang w:val="es-ES"/>
        </w:rPr>
        <w:t xml:space="preserve">los niños como </w:t>
      </w:r>
      <w:r w:rsidR="005D300C">
        <w:rPr>
          <w:color w:val="auto"/>
          <w:lang w:val="es-ES"/>
        </w:rPr>
        <w:t xml:space="preserve">para los </w:t>
      </w:r>
      <w:r w:rsidR="005D300C" w:rsidRPr="006B26E4">
        <w:rPr>
          <w:color w:val="auto"/>
          <w:lang w:val="es-ES"/>
        </w:rPr>
        <w:t xml:space="preserve">adultos. Estos </w:t>
      </w:r>
      <w:r w:rsidR="005D300C">
        <w:rPr>
          <w:color w:val="auto"/>
          <w:lang w:val="es-ES"/>
        </w:rPr>
        <w:t xml:space="preserve">avances </w:t>
      </w:r>
      <w:r w:rsidR="005D300C" w:rsidRPr="006B26E4">
        <w:rPr>
          <w:color w:val="auto"/>
          <w:lang w:val="es-ES"/>
        </w:rPr>
        <w:t xml:space="preserve">son </w:t>
      </w:r>
      <w:r w:rsidR="005D300C">
        <w:rPr>
          <w:color w:val="auto"/>
          <w:lang w:val="es-ES"/>
        </w:rPr>
        <w:t xml:space="preserve">más </w:t>
      </w:r>
      <w:r w:rsidR="005D300C" w:rsidRPr="006B26E4">
        <w:rPr>
          <w:color w:val="auto"/>
          <w:lang w:val="es-ES"/>
        </w:rPr>
        <w:t xml:space="preserve">notables especialmente en el control del paludismo en algunas zonas del país. Por ejemplo, teniendo en cuenta que el paludismo es una de las </w:t>
      </w:r>
      <w:r w:rsidR="005D300C">
        <w:rPr>
          <w:color w:val="auto"/>
          <w:lang w:val="es-ES"/>
        </w:rPr>
        <w:t xml:space="preserve">principales </w:t>
      </w:r>
      <w:r w:rsidR="005D300C" w:rsidRPr="006B26E4">
        <w:rPr>
          <w:color w:val="auto"/>
          <w:lang w:val="es-ES"/>
        </w:rPr>
        <w:t>causas de muerte</w:t>
      </w:r>
      <w:r w:rsidR="00416A25">
        <w:rPr>
          <w:color w:val="auto"/>
          <w:lang w:val="es-ES"/>
        </w:rPr>
        <w:t>s infantiles</w:t>
      </w:r>
      <w:r w:rsidR="005D300C" w:rsidRPr="006B26E4">
        <w:rPr>
          <w:color w:val="auto"/>
          <w:lang w:val="es-ES"/>
        </w:rPr>
        <w:t xml:space="preserve"> en el país, el Gobierno </w:t>
      </w:r>
      <w:r w:rsidR="00265C88">
        <w:rPr>
          <w:color w:val="auto"/>
          <w:lang w:val="es-ES"/>
        </w:rPr>
        <w:t xml:space="preserve">está adoptando un Plan Estratégico Nacional sobre la Supervivencia Infantil, el cual contribuirá a la reducción de la mortalidad materna y neonatal en al menos un 75% y de la mortalidad infantil en un 50%. Por otra parte, el Gobierno </w:t>
      </w:r>
      <w:r w:rsidR="005D300C" w:rsidRPr="006B26E4">
        <w:rPr>
          <w:color w:val="auto"/>
          <w:lang w:val="es-ES"/>
        </w:rPr>
        <w:t xml:space="preserve">ha adoptado un programa piloto de </w:t>
      </w:r>
      <w:r w:rsidR="005D300C">
        <w:rPr>
          <w:color w:val="auto"/>
          <w:lang w:val="es-ES"/>
        </w:rPr>
        <w:t>“C</w:t>
      </w:r>
      <w:r w:rsidR="005D300C" w:rsidRPr="006B26E4">
        <w:rPr>
          <w:color w:val="auto"/>
          <w:lang w:val="es-ES"/>
        </w:rPr>
        <w:t>ontrol del paludismo en la isla de Bioko</w:t>
      </w:r>
      <w:r w:rsidR="005D300C">
        <w:rPr>
          <w:color w:val="auto"/>
          <w:lang w:val="es-ES"/>
        </w:rPr>
        <w:t>” que luego se ha extendido en todo el territorio nacional en los últimos 4 años</w:t>
      </w:r>
      <w:r w:rsidR="005D300C" w:rsidRPr="006B26E4">
        <w:rPr>
          <w:color w:val="auto"/>
          <w:lang w:val="es-ES"/>
        </w:rPr>
        <w:t xml:space="preserve">. </w:t>
      </w:r>
    </w:p>
    <w:p w:rsidR="001301F2" w:rsidRDefault="001301F2" w:rsidP="00416A25">
      <w:pPr>
        <w:pStyle w:val="Default"/>
        <w:jc w:val="both"/>
        <w:rPr>
          <w:color w:val="auto"/>
          <w:lang w:val="es-ES"/>
        </w:rPr>
      </w:pPr>
    </w:p>
    <w:p w:rsidR="00914780" w:rsidRDefault="001301F2" w:rsidP="00581490">
      <w:pPr>
        <w:pStyle w:val="Default"/>
        <w:jc w:val="both"/>
        <w:rPr>
          <w:color w:val="auto"/>
          <w:lang w:val="es-ES"/>
        </w:rPr>
      </w:pPr>
      <w:r>
        <w:rPr>
          <w:color w:val="auto"/>
          <w:lang w:val="es-ES"/>
        </w:rPr>
        <w:t>1</w:t>
      </w:r>
      <w:r w:rsidR="00D95856">
        <w:rPr>
          <w:color w:val="auto"/>
          <w:lang w:val="es-ES"/>
        </w:rPr>
        <w:t>28</w:t>
      </w:r>
      <w:r>
        <w:rPr>
          <w:color w:val="auto"/>
          <w:lang w:val="es-ES"/>
        </w:rPr>
        <w:t>.</w:t>
      </w:r>
      <w:r>
        <w:rPr>
          <w:color w:val="auto"/>
          <w:lang w:val="es-ES"/>
        </w:rPr>
        <w:tab/>
      </w:r>
      <w:r w:rsidR="005D300C" w:rsidRPr="006B26E4">
        <w:rPr>
          <w:color w:val="auto"/>
          <w:lang w:val="es-ES"/>
        </w:rPr>
        <w:t xml:space="preserve">Este programa ha reducido considerablemente la tasa de incidencia del paludismo de 97% en 2011 a </w:t>
      </w:r>
      <w:r w:rsidR="005D300C">
        <w:rPr>
          <w:color w:val="auto"/>
          <w:lang w:val="es-ES"/>
        </w:rPr>
        <w:t>1</w:t>
      </w:r>
      <w:r w:rsidR="005D300C" w:rsidRPr="006B26E4">
        <w:rPr>
          <w:color w:val="auto"/>
          <w:lang w:val="es-ES"/>
        </w:rPr>
        <w:t>8% en 20</w:t>
      </w:r>
      <w:r w:rsidR="005D300C">
        <w:rPr>
          <w:color w:val="auto"/>
          <w:lang w:val="es-ES"/>
        </w:rPr>
        <w:t xml:space="preserve">20 y a 13,3% en 2021 </w:t>
      </w:r>
      <w:r w:rsidR="005D300C" w:rsidRPr="006B26E4">
        <w:rPr>
          <w:color w:val="auto"/>
          <w:lang w:val="es-ES"/>
        </w:rPr>
        <w:t>(INEGE, 201</w:t>
      </w:r>
      <w:r w:rsidR="005D300C">
        <w:rPr>
          <w:color w:val="auto"/>
          <w:lang w:val="es-ES"/>
        </w:rPr>
        <w:t>7; SIS 2017</w:t>
      </w:r>
      <w:r w:rsidR="005D300C" w:rsidRPr="006B26E4">
        <w:rPr>
          <w:color w:val="auto"/>
          <w:lang w:val="es-ES"/>
        </w:rPr>
        <w:t>). Esto se ha traducido en la reducción de las tasas de mortalidad infantil de niños menores de 5 años</w:t>
      </w:r>
      <w:r w:rsidR="005D300C">
        <w:rPr>
          <w:color w:val="auto"/>
          <w:lang w:val="es-ES"/>
        </w:rPr>
        <w:t xml:space="preserve">. Esta tasa </w:t>
      </w:r>
      <w:r w:rsidR="005D300C" w:rsidRPr="006B26E4">
        <w:rPr>
          <w:color w:val="auto"/>
          <w:lang w:val="es-ES"/>
        </w:rPr>
        <w:t>ha pasado de 152/1000 en 2006 a 65/1000 en 2011</w:t>
      </w:r>
      <w:r w:rsidR="005D300C">
        <w:rPr>
          <w:color w:val="auto"/>
          <w:lang w:val="es-ES"/>
        </w:rPr>
        <w:t>;</w:t>
      </w:r>
      <w:r w:rsidR="005D300C" w:rsidRPr="006B26E4">
        <w:rPr>
          <w:color w:val="auto"/>
          <w:lang w:val="es-ES"/>
        </w:rPr>
        <w:t xml:space="preserve"> </w:t>
      </w:r>
      <w:r w:rsidR="005D300C">
        <w:rPr>
          <w:color w:val="auto"/>
          <w:lang w:val="es-ES"/>
        </w:rPr>
        <w:t xml:space="preserve">con </w:t>
      </w:r>
      <w:r w:rsidR="005D300C" w:rsidRPr="006B26E4">
        <w:rPr>
          <w:color w:val="auto"/>
          <w:lang w:val="es-ES"/>
        </w:rPr>
        <w:t>la subs</w:t>
      </w:r>
      <w:r w:rsidR="005D300C">
        <w:rPr>
          <w:color w:val="auto"/>
          <w:lang w:val="es-ES"/>
        </w:rPr>
        <w:t>iguiente</w:t>
      </w:r>
      <w:r w:rsidR="005D300C" w:rsidRPr="006B26E4">
        <w:rPr>
          <w:color w:val="auto"/>
          <w:lang w:val="es-ES"/>
        </w:rPr>
        <w:t xml:space="preserve"> reducción de la mortalidad neonatal. </w:t>
      </w:r>
      <w:r w:rsidR="005D300C">
        <w:rPr>
          <w:color w:val="auto"/>
          <w:lang w:val="es-ES"/>
        </w:rPr>
        <w:t>Los avances en el sistema sanitario t</w:t>
      </w:r>
      <w:r w:rsidR="005D300C" w:rsidRPr="006B26E4">
        <w:rPr>
          <w:color w:val="auto"/>
          <w:lang w:val="es-ES"/>
        </w:rPr>
        <w:t>ambién ha</w:t>
      </w:r>
      <w:r w:rsidR="005D300C">
        <w:rPr>
          <w:color w:val="auto"/>
          <w:lang w:val="es-ES"/>
        </w:rPr>
        <w:t xml:space="preserve">n hecho posible el </w:t>
      </w:r>
      <w:r w:rsidR="005D300C" w:rsidRPr="006B26E4">
        <w:rPr>
          <w:color w:val="auto"/>
          <w:lang w:val="es-ES"/>
        </w:rPr>
        <w:t xml:space="preserve">aumento </w:t>
      </w:r>
      <w:r w:rsidR="005D300C">
        <w:rPr>
          <w:color w:val="auto"/>
          <w:lang w:val="es-ES"/>
        </w:rPr>
        <w:t>d</w:t>
      </w:r>
      <w:r w:rsidR="005D300C" w:rsidRPr="006B26E4">
        <w:rPr>
          <w:color w:val="auto"/>
          <w:lang w:val="es-ES"/>
        </w:rPr>
        <w:t>el número de mujeres que da</w:t>
      </w:r>
      <w:r w:rsidR="005D300C">
        <w:rPr>
          <w:color w:val="auto"/>
          <w:lang w:val="es-ES"/>
        </w:rPr>
        <w:t>n</w:t>
      </w:r>
      <w:r w:rsidR="005D300C" w:rsidRPr="006B26E4">
        <w:rPr>
          <w:color w:val="auto"/>
          <w:lang w:val="es-ES"/>
        </w:rPr>
        <w:t xml:space="preserve"> a luz con un profesional sanitario cualificado, lo cual ha supuesto también una reducción de las tasas de mortalidad materna (INEGE, 20</w:t>
      </w:r>
      <w:r w:rsidR="005D300C">
        <w:rPr>
          <w:color w:val="auto"/>
          <w:lang w:val="es-ES"/>
        </w:rPr>
        <w:t>20</w:t>
      </w:r>
      <w:r w:rsidR="005D300C" w:rsidRPr="006B26E4">
        <w:rPr>
          <w:color w:val="auto"/>
          <w:lang w:val="es-ES"/>
        </w:rPr>
        <w:t xml:space="preserve">; SIS, 2017). </w:t>
      </w:r>
      <w:r w:rsidR="005D300C">
        <w:rPr>
          <w:color w:val="auto"/>
          <w:lang w:val="es-ES"/>
        </w:rPr>
        <w:t xml:space="preserve">Además de las medidas de </w:t>
      </w:r>
      <w:r w:rsidR="005D300C" w:rsidRPr="006B26E4">
        <w:rPr>
          <w:color w:val="auto"/>
          <w:lang w:val="es-ES"/>
        </w:rPr>
        <w:t>prevención y tratamiento gratuito del paludismo</w:t>
      </w:r>
      <w:r w:rsidR="005D300C">
        <w:rPr>
          <w:color w:val="auto"/>
          <w:lang w:val="es-ES"/>
        </w:rPr>
        <w:t xml:space="preserve">, otras medidas incluyen </w:t>
      </w:r>
      <w:r w:rsidR="005D300C" w:rsidRPr="006B26E4">
        <w:rPr>
          <w:color w:val="auto"/>
          <w:lang w:val="es-ES"/>
        </w:rPr>
        <w:t xml:space="preserve">las vacunas de rutina y campañas de vacunación contra enfermedades inmune-prevenibles tales como sarampión, la poliomielitis, el </w:t>
      </w:r>
      <w:r w:rsidR="005D300C" w:rsidRPr="00914780">
        <w:rPr>
          <w:color w:val="auto"/>
          <w:lang w:val="es-ES"/>
        </w:rPr>
        <w:t>tétano, la parotiditi</w:t>
      </w:r>
      <w:r w:rsidR="005D300C" w:rsidRPr="00E20CB8">
        <w:rPr>
          <w:color w:val="auto"/>
          <w:lang w:val="es-ES"/>
        </w:rPr>
        <w:t>s, y el tétano neonatal.</w:t>
      </w:r>
    </w:p>
    <w:p w:rsidR="00581490" w:rsidRPr="00581490" w:rsidRDefault="00581490" w:rsidP="00581490">
      <w:pPr>
        <w:pStyle w:val="Default"/>
        <w:jc w:val="both"/>
        <w:rPr>
          <w:color w:val="auto"/>
          <w:lang w:val="es-ES"/>
        </w:rPr>
      </w:pPr>
    </w:p>
    <w:p w:rsidR="00914780" w:rsidRPr="00914780" w:rsidRDefault="00E20CB8" w:rsidP="00E20CB8">
      <w:pPr>
        <w:pStyle w:val="Paragraphedeliste"/>
        <w:tabs>
          <w:tab w:val="left" w:pos="1815"/>
        </w:tabs>
        <w:ind w:left="0"/>
        <w:jc w:val="both"/>
        <w:rPr>
          <w:rFonts w:ascii="Times New Roman" w:hAnsi="Times New Roman"/>
          <w:iCs/>
          <w:sz w:val="24"/>
          <w:szCs w:val="24"/>
          <w:lang w:val="es-ES"/>
        </w:rPr>
      </w:pPr>
      <w:r>
        <w:rPr>
          <w:rFonts w:ascii="Times New Roman" w:hAnsi="Times New Roman"/>
          <w:iCs/>
          <w:sz w:val="24"/>
          <w:szCs w:val="24"/>
          <w:lang w:val="es-ES"/>
        </w:rPr>
        <w:t>1</w:t>
      </w:r>
      <w:r w:rsidR="00D95856">
        <w:rPr>
          <w:rFonts w:ascii="Times New Roman" w:hAnsi="Times New Roman"/>
          <w:iCs/>
          <w:sz w:val="24"/>
          <w:szCs w:val="24"/>
          <w:lang w:val="es-ES"/>
        </w:rPr>
        <w:t>29</w:t>
      </w:r>
      <w:r>
        <w:rPr>
          <w:rFonts w:ascii="Times New Roman" w:hAnsi="Times New Roman"/>
          <w:iCs/>
          <w:sz w:val="24"/>
          <w:szCs w:val="24"/>
          <w:lang w:val="es-ES"/>
        </w:rPr>
        <w:t xml:space="preserve">.   </w:t>
      </w:r>
      <w:r w:rsidR="00914780" w:rsidRPr="00914780">
        <w:rPr>
          <w:rFonts w:ascii="Times New Roman" w:hAnsi="Times New Roman"/>
          <w:iCs/>
          <w:sz w:val="24"/>
          <w:szCs w:val="24"/>
          <w:lang w:val="es-ES"/>
        </w:rPr>
        <w:t xml:space="preserve"> Además, cabe señalar que el Proyecto de ley sobre el sistema de protección social, ya ha sido presentado por el ejecutivo ante el Parlamento para seguir el trámite parlamentario.</w:t>
      </w:r>
    </w:p>
    <w:p w:rsidR="00CF1128" w:rsidRDefault="00670338" w:rsidP="00416A25">
      <w:pPr>
        <w:pStyle w:val="Default"/>
        <w:jc w:val="both"/>
        <w:rPr>
          <w:lang w:val="es-ES"/>
        </w:rPr>
      </w:pPr>
      <w:r>
        <w:rPr>
          <w:lang w:val="es-ES"/>
        </w:rPr>
        <w:t>1</w:t>
      </w:r>
      <w:r w:rsidR="00D95856">
        <w:rPr>
          <w:lang w:val="es-ES"/>
        </w:rPr>
        <w:t>30</w:t>
      </w:r>
      <w:r>
        <w:rPr>
          <w:lang w:val="es-ES"/>
        </w:rPr>
        <w:t>.</w:t>
      </w:r>
      <w:r>
        <w:rPr>
          <w:lang w:val="es-ES"/>
        </w:rPr>
        <w:tab/>
      </w:r>
      <w:r w:rsidR="003B3520" w:rsidRPr="003B3520">
        <w:rPr>
          <w:lang w:val="es-ES"/>
        </w:rPr>
        <w:t>El sistema sanitario de Guinea Ecuatorial consta esencialmente de instalaciones sanitarias del sector público</w:t>
      </w:r>
      <w:r w:rsidR="00B64555">
        <w:rPr>
          <w:lang w:val="es-ES"/>
        </w:rPr>
        <w:t xml:space="preserve"> esparcidas por todo el </w:t>
      </w:r>
      <w:r w:rsidR="00C52025">
        <w:rPr>
          <w:lang w:val="es-ES"/>
        </w:rPr>
        <w:t>país</w:t>
      </w:r>
      <w:r w:rsidR="003B3520" w:rsidRPr="003B3520">
        <w:rPr>
          <w:lang w:val="es-ES"/>
        </w:rPr>
        <w:t xml:space="preserve">. </w:t>
      </w:r>
      <w:r w:rsidR="00112465">
        <w:rPr>
          <w:lang w:val="es-ES"/>
        </w:rPr>
        <w:t xml:space="preserve">Según el Ministerio de Salud y Bienestar Social, el país cuenta con 18 hospitales públicos, un hospital psiquiátrico, 109 centros de salud y 387 puestos de salud. </w:t>
      </w:r>
      <w:r w:rsidR="00CF1128">
        <w:rPr>
          <w:lang w:val="es-ES"/>
        </w:rPr>
        <w:t xml:space="preserve">La política Nacional de Salud adoptada en 2002 y durante la II Conferencia </w:t>
      </w:r>
      <w:r w:rsidR="00073C8C">
        <w:rPr>
          <w:lang w:val="es-ES"/>
        </w:rPr>
        <w:t>Económica</w:t>
      </w:r>
      <w:r w:rsidR="00CF1128">
        <w:rPr>
          <w:lang w:val="es-ES"/>
        </w:rPr>
        <w:t xml:space="preserve"> Nacional de 2007, se aprobaron 6 objetivos estratégicos en el </w:t>
      </w:r>
      <w:r w:rsidR="00B253A1">
        <w:rPr>
          <w:lang w:val="es-ES"/>
        </w:rPr>
        <w:t>PNDES</w:t>
      </w:r>
      <w:r w:rsidR="00CF1128">
        <w:rPr>
          <w:lang w:val="es-ES"/>
        </w:rPr>
        <w:t>: Los seis ejes estratégicos son:</w:t>
      </w:r>
    </w:p>
    <w:p w:rsidR="00CF1128" w:rsidRPr="00073C8C" w:rsidRDefault="00CF1128" w:rsidP="00206C92">
      <w:pPr>
        <w:pStyle w:val="Default"/>
        <w:jc w:val="both"/>
        <w:rPr>
          <w:color w:val="auto"/>
          <w:lang w:val="es-ES"/>
        </w:rPr>
      </w:pPr>
    </w:p>
    <w:p w:rsidR="00CF1128" w:rsidRPr="00073C8C" w:rsidRDefault="00CF1128" w:rsidP="00CF1128">
      <w:pPr>
        <w:pStyle w:val="Default"/>
        <w:numPr>
          <w:ilvl w:val="0"/>
          <w:numId w:val="4"/>
        </w:numPr>
        <w:jc w:val="both"/>
        <w:rPr>
          <w:color w:val="auto"/>
          <w:lang w:val="es-ES"/>
        </w:rPr>
      </w:pPr>
      <w:r w:rsidRPr="00073C8C">
        <w:rPr>
          <w:color w:val="auto"/>
          <w:lang w:val="es-ES"/>
        </w:rPr>
        <w:t>Reforzar la organización y los mecanismos de coordinación y de gestión del sistema de salud.</w:t>
      </w:r>
    </w:p>
    <w:p w:rsidR="00CF1128" w:rsidRPr="00073C8C" w:rsidRDefault="00CF1128" w:rsidP="00CF1128">
      <w:pPr>
        <w:pStyle w:val="Default"/>
        <w:numPr>
          <w:ilvl w:val="0"/>
          <w:numId w:val="4"/>
        </w:numPr>
        <w:jc w:val="both"/>
        <w:rPr>
          <w:color w:val="auto"/>
          <w:lang w:val="es-ES"/>
        </w:rPr>
      </w:pPr>
      <w:r w:rsidRPr="00073C8C">
        <w:rPr>
          <w:color w:val="auto"/>
          <w:lang w:val="es-ES"/>
        </w:rPr>
        <w:t>Mejorar la oferta y la demanda, el acceso y la calidad de los servicios sanitarios.</w:t>
      </w:r>
    </w:p>
    <w:p w:rsidR="00CF1128" w:rsidRPr="00073C8C" w:rsidRDefault="00CF1128" w:rsidP="00CF1128">
      <w:pPr>
        <w:pStyle w:val="Default"/>
        <w:numPr>
          <w:ilvl w:val="0"/>
          <w:numId w:val="4"/>
        </w:numPr>
        <w:jc w:val="both"/>
        <w:rPr>
          <w:color w:val="auto"/>
          <w:lang w:val="es-ES"/>
        </w:rPr>
      </w:pPr>
      <w:r w:rsidRPr="00073C8C">
        <w:rPr>
          <w:color w:val="auto"/>
          <w:lang w:val="es-ES"/>
        </w:rPr>
        <w:t>El mejoramiento de la salud de la madre y de la mujer, del niño y de los adolescentes.</w:t>
      </w:r>
    </w:p>
    <w:p w:rsidR="00073C8C" w:rsidRPr="00073C8C" w:rsidRDefault="00CF1128" w:rsidP="00CF1128">
      <w:pPr>
        <w:pStyle w:val="Default"/>
        <w:numPr>
          <w:ilvl w:val="0"/>
          <w:numId w:val="4"/>
        </w:numPr>
        <w:jc w:val="both"/>
        <w:rPr>
          <w:color w:val="auto"/>
          <w:lang w:val="es-ES"/>
        </w:rPr>
      </w:pPr>
      <w:r w:rsidRPr="00073C8C">
        <w:rPr>
          <w:color w:val="auto"/>
          <w:lang w:val="es-ES"/>
        </w:rPr>
        <w:t xml:space="preserve">El reforzamiento de la lucha contra </w:t>
      </w:r>
      <w:r w:rsidR="00073C8C" w:rsidRPr="00073C8C">
        <w:rPr>
          <w:color w:val="auto"/>
          <w:lang w:val="es-ES"/>
        </w:rPr>
        <w:t>las enfermedades endémicas (paludismo, tuberculosis, VIH/SIDA, filariasis y otras enfermedades desatendidas).</w:t>
      </w:r>
    </w:p>
    <w:p w:rsidR="00073C8C" w:rsidRPr="00073C8C" w:rsidRDefault="00073C8C" w:rsidP="00CF1128">
      <w:pPr>
        <w:pStyle w:val="Default"/>
        <w:numPr>
          <w:ilvl w:val="0"/>
          <w:numId w:val="4"/>
        </w:numPr>
        <w:jc w:val="both"/>
        <w:rPr>
          <w:color w:val="auto"/>
          <w:lang w:val="es-ES"/>
        </w:rPr>
      </w:pPr>
      <w:r w:rsidRPr="00073C8C">
        <w:rPr>
          <w:color w:val="auto"/>
          <w:lang w:val="es-ES"/>
        </w:rPr>
        <w:t>Reforzar el control de las enfermedades crónicas.</w:t>
      </w:r>
    </w:p>
    <w:p w:rsidR="00073C8C" w:rsidRPr="00073C8C" w:rsidRDefault="00073C8C" w:rsidP="00CF1128">
      <w:pPr>
        <w:pStyle w:val="Default"/>
        <w:numPr>
          <w:ilvl w:val="0"/>
          <w:numId w:val="4"/>
        </w:numPr>
        <w:jc w:val="both"/>
        <w:rPr>
          <w:color w:val="auto"/>
          <w:lang w:val="es-ES"/>
        </w:rPr>
      </w:pPr>
      <w:r w:rsidRPr="00073C8C">
        <w:rPr>
          <w:color w:val="auto"/>
          <w:lang w:val="es-ES"/>
        </w:rPr>
        <w:t>Reforzar el desarrollo del sistema de vigilancia y respuesta.</w:t>
      </w:r>
    </w:p>
    <w:p w:rsidR="00073C8C" w:rsidRPr="00073C8C" w:rsidRDefault="00073C8C" w:rsidP="00073C8C">
      <w:pPr>
        <w:pStyle w:val="Default"/>
        <w:ind w:left="720"/>
        <w:jc w:val="both"/>
        <w:rPr>
          <w:color w:val="FF0000"/>
          <w:lang w:val="es-ES"/>
        </w:rPr>
      </w:pPr>
    </w:p>
    <w:p w:rsidR="00073C8C" w:rsidRDefault="00670338" w:rsidP="00073C8C">
      <w:pPr>
        <w:pStyle w:val="Default"/>
        <w:jc w:val="both"/>
        <w:rPr>
          <w:lang w:val="es-ES"/>
        </w:rPr>
      </w:pPr>
      <w:r>
        <w:rPr>
          <w:lang w:val="es-ES"/>
        </w:rPr>
        <w:t>1</w:t>
      </w:r>
      <w:r w:rsidR="00820E51">
        <w:rPr>
          <w:lang w:val="es-ES"/>
        </w:rPr>
        <w:t>3</w:t>
      </w:r>
      <w:r w:rsidR="00D95856">
        <w:rPr>
          <w:lang w:val="es-ES"/>
        </w:rPr>
        <w:t>1</w:t>
      </w:r>
      <w:r>
        <w:rPr>
          <w:lang w:val="es-ES"/>
        </w:rPr>
        <w:t>.</w:t>
      </w:r>
      <w:r>
        <w:rPr>
          <w:lang w:val="es-ES"/>
        </w:rPr>
        <w:tab/>
      </w:r>
      <w:r w:rsidR="00073C8C">
        <w:rPr>
          <w:lang w:val="es-ES"/>
        </w:rPr>
        <w:t>El sistema nacional de salud (SNS) es de tipo piramidal, con estructuras administrativas y/o de gestión y estructuras de cuidados en tres niveles jerárquicos</w:t>
      </w:r>
      <w:r w:rsidR="004B0DB9">
        <w:rPr>
          <w:lang w:val="es-ES"/>
        </w:rPr>
        <w:t>:</w:t>
      </w:r>
    </w:p>
    <w:p w:rsidR="00073C8C" w:rsidRDefault="00073C8C" w:rsidP="00073C8C">
      <w:pPr>
        <w:pStyle w:val="Default"/>
        <w:jc w:val="both"/>
        <w:rPr>
          <w:color w:val="auto"/>
          <w:lang w:val="es-ES"/>
        </w:rPr>
      </w:pPr>
    </w:p>
    <w:p w:rsidR="00073C8C" w:rsidRPr="00112465" w:rsidRDefault="00073C8C" w:rsidP="00073C8C">
      <w:pPr>
        <w:pStyle w:val="Default"/>
        <w:numPr>
          <w:ilvl w:val="0"/>
          <w:numId w:val="4"/>
        </w:numPr>
        <w:jc w:val="both"/>
        <w:rPr>
          <w:color w:val="auto"/>
          <w:lang w:val="es-ES"/>
        </w:rPr>
      </w:pPr>
      <w:r w:rsidRPr="00112465">
        <w:rPr>
          <w:color w:val="auto"/>
          <w:lang w:val="es-ES"/>
        </w:rPr>
        <w:t>Primario: inte</w:t>
      </w:r>
      <w:r w:rsidR="00112465" w:rsidRPr="00112465">
        <w:rPr>
          <w:color w:val="auto"/>
          <w:lang w:val="es-ES"/>
        </w:rPr>
        <w:t>g</w:t>
      </w:r>
      <w:r w:rsidRPr="00112465">
        <w:rPr>
          <w:color w:val="auto"/>
          <w:lang w:val="es-ES"/>
        </w:rPr>
        <w:t>rado por Centros y Puestos de Salud.</w:t>
      </w:r>
    </w:p>
    <w:p w:rsidR="00073C8C" w:rsidRPr="00112465" w:rsidRDefault="00073C8C" w:rsidP="00073C8C">
      <w:pPr>
        <w:pStyle w:val="Default"/>
        <w:numPr>
          <w:ilvl w:val="0"/>
          <w:numId w:val="4"/>
        </w:numPr>
        <w:jc w:val="both"/>
        <w:rPr>
          <w:color w:val="auto"/>
          <w:lang w:val="es-ES"/>
        </w:rPr>
      </w:pPr>
      <w:r w:rsidRPr="00112465">
        <w:rPr>
          <w:color w:val="auto"/>
          <w:lang w:val="es-ES"/>
        </w:rPr>
        <w:t>Secundario: integrado por hospitales provinciales y distritales.</w:t>
      </w:r>
    </w:p>
    <w:p w:rsidR="00073C8C" w:rsidRPr="00112465" w:rsidRDefault="00073C8C" w:rsidP="00073C8C">
      <w:pPr>
        <w:pStyle w:val="Default"/>
        <w:numPr>
          <w:ilvl w:val="0"/>
          <w:numId w:val="4"/>
        </w:numPr>
        <w:jc w:val="both"/>
        <w:rPr>
          <w:color w:val="auto"/>
          <w:lang w:val="es-ES"/>
        </w:rPr>
      </w:pPr>
      <w:r w:rsidRPr="00112465">
        <w:rPr>
          <w:color w:val="auto"/>
          <w:lang w:val="es-ES"/>
        </w:rPr>
        <w:t xml:space="preserve">Terciario: integrado por hospitales regionales y estructuras especializadas de atención </w:t>
      </w:r>
      <w:r w:rsidR="00112465" w:rsidRPr="00112465">
        <w:rPr>
          <w:color w:val="auto"/>
          <w:lang w:val="es-ES"/>
        </w:rPr>
        <w:t>médica</w:t>
      </w:r>
      <w:r w:rsidRPr="00112465">
        <w:rPr>
          <w:color w:val="auto"/>
          <w:lang w:val="es-ES"/>
        </w:rPr>
        <w:t>. (PNDS 2021)</w:t>
      </w:r>
      <w:r w:rsidR="00315B01">
        <w:rPr>
          <w:color w:val="auto"/>
          <w:lang w:val="es-ES"/>
        </w:rPr>
        <w:t>.</w:t>
      </w:r>
    </w:p>
    <w:p w:rsidR="00073C8C" w:rsidRPr="00112465" w:rsidRDefault="00073C8C" w:rsidP="00112465">
      <w:pPr>
        <w:pStyle w:val="Default"/>
        <w:ind w:left="720"/>
        <w:jc w:val="both"/>
        <w:rPr>
          <w:color w:val="auto"/>
          <w:lang w:val="es-ES"/>
        </w:rPr>
      </w:pPr>
    </w:p>
    <w:p w:rsidR="005C2FD3" w:rsidRDefault="00670338" w:rsidP="00073C8C">
      <w:pPr>
        <w:pStyle w:val="Default"/>
        <w:jc w:val="both"/>
        <w:rPr>
          <w:lang w:val="es-ES"/>
        </w:rPr>
      </w:pPr>
      <w:r>
        <w:rPr>
          <w:lang w:val="es-ES"/>
        </w:rPr>
        <w:t>1</w:t>
      </w:r>
      <w:r w:rsidR="00820E51">
        <w:rPr>
          <w:lang w:val="es-ES"/>
        </w:rPr>
        <w:t>3</w:t>
      </w:r>
      <w:r w:rsidR="00D95856">
        <w:rPr>
          <w:lang w:val="es-ES"/>
        </w:rPr>
        <w:t>2</w:t>
      </w:r>
      <w:r>
        <w:rPr>
          <w:lang w:val="es-ES"/>
        </w:rPr>
        <w:t>.</w:t>
      </w:r>
      <w:r>
        <w:rPr>
          <w:lang w:val="es-ES"/>
        </w:rPr>
        <w:tab/>
      </w:r>
      <w:r w:rsidR="00763FB9">
        <w:rPr>
          <w:lang w:val="es-ES"/>
        </w:rPr>
        <w:t xml:space="preserve">Mediante la Ley N.º 7/2009, de fecha 28 de octubre, por la que se Regula el Funcionamiento de los Establecimientos Sanitarios Asistenciales Privados en la República de </w:t>
      </w:r>
      <w:r w:rsidR="00B253A1">
        <w:rPr>
          <w:lang w:val="es-ES"/>
        </w:rPr>
        <w:t>GE</w:t>
      </w:r>
      <w:r w:rsidR="00763FB9">
        <w:rPr>
          <w:lang w:val="es-ES"/>
        </w:rPr>
        <w:t xml:space="preserve">, </w:t>
      </w:r>
      <w:r w:rsidR="00C52025">
        <w:rPr>
          <w:lang w:val="es-ES"/>
        </w:rPr>
        <w:t>e</w:t>
      </w:r>
      <w:r w:rsidR="003B3520" w:rsidRPr="003B3520">
        <w:rPr>
          <w:lang w:val="es-ES"/>
        </w:rPr>
        <w:t xml:space="preserve">l sector sanitario privado está cobrando un fuerte auge en estos últimos años. </w:t>
      </w:r>
      <w:r w:rsidR="00763FB9">
        <w:rPr>
          <w:lang w:val="es-ES"/>
        </w:rPr>
        <w:t xml:space="preserve">Con la promulgación de esta Ley, </w:t>
      </w:r>
      <w:r w:rsidR="00A67600">
        <w:rPr>
          <w:lang w:val="es-ES"/>
        </w:rPr>
        <w:t xml:space="preserve">los Establecimientos o Centros Asistenciales Sanitarios en régimen privado (Hospitales, Clínicas, Policlínicas, Consultorios, Laboratorios de Análisis Clínicos y otros Centros Especializados); así como Centros de Medicina Natural (Acupuntura, Tatuaje, Naturismo, etc.) forman un único Sistema Nacional de </w:t>
      </w:r>
      <w:r w:rsidR="008A236A">
        <w:rPr>
          <w:lang w:val="es-ES"/>
        </w:rPr>
        <w:t xml:space="preserve">Salud. </w:t>
      </w:r>
      <w:r w:rsidR="005C2FD3">
        <w:rPr>
          <w:lang w:val="es-ES"/>
        </w:rPr>
        <w:t>Como parte del reforzamiento del sistema sanitario nacional, una iniciativa privada acaba de poner en marcha una fábrica de prótesis ortopédica en la ciudad de Mongomo.</w:t>
      </w:r>
    </w:p>
    <w:p w:rsidR="005C2FD3" w:rsidRDefault="005C2FD3" w:rsidP="00073C8C">
      <w:pPr>
        <w:pStyle w:val="Default"/>
        <w:jc w:val="both"/>
        <w:rPr>
          <w:lang w:val="es-ES"/>
        </w:rPr>
      </w:pPr>
    </w:p>
    <w:p w:rsidR="008A236A" w:rsidRDefault="00670338" w:rsidP="00073C8C">
      <w:pPr>
        <w:pStyle w:val="Default"/>
        <w:jc w:val="both"/>
        <w:rPr>
          <w:lang w:val="es-ES"/>
        </w:rPr>
      </w:pPr>
      <w:r>
        <w:rPr>
          <w:lang w:val="es-ES"/>
        </w:rPr>
        <w:t>13</w:t>
      </w:r>
      <w:r w:rsidR="00D95856">
        <w:rPr>
          <w:lang w:val="es-ES"/>
        </w:rPr>
        <w:t>3</w:t>
      </w:r>
      <w:r>
        <w:rPr>
          <w:lang w:val="es-ES"/>
        </w:rPr>
        <w:t>.</w:t>
      </w:r>
      <w:r>
        <w:rPr>
          <w:lang w:val="es-ES"/>
        </w:rPr>
        <w:tab/>
      </w:r>
      <w:r w:rsidR="008A236A">
        <w:rPr>
          <w:lang w:val="es-ES"/>
        </w:rPr>
        <w:t xml:space="preserve">Por otra parte, </w:t>
      </w:r>
      <w:r w:rsidR="00A67600">
        <w:rPr>
          <w:lang w:val="es-ES"/>
        </w:rPr>
        <w:t xml:space="preserve">la </w:t>
      </w:r>
      <w:r w:rsidR="003B3520" w:rsidRPr="003B3520">
        <w:rPr>
          <w:lang w:val="es-ES"/>
        </w:rPr>
        <w:t xml:space="preserve">medicina tradicional, practicada sobre todo en zonas rurales y peri-urbanas, </w:t>
      </w:r>
      <w:r w:rsidR="008A236A">
        <w:rPr>
          <w:lang w:val="es-ES"/>
        </w:rPr>
        <w:t xml:space="preserve">esta también conociendo un auge en todo el territorio nacional, su ejercicio es de </w:t>
      </w:r>
      <w:r w:rsidR="003B3520" w:rsidRPr="003B3520">
        <w:rPr>
          <w:lang w:val="es-ES"/>
        </w:rPr>
        <w:t>manera formal</w:t>
      </w:r>
      <w:r w:rsidR="00B829E9">
        <w:rPr>
          <w:lang w:val="es-ES"/>
        </w:rPr>
        <w:t xml:space="preserve"> (Ley </w:t>
      </w:r>
      <w:r w:rsidR="005D300C">
        <w:rPr>
          <w:lang w:val="es-ES"/>
        </w:rPr>
        <w:t>N.º</w:t>
      </w:r>
      <w:r w:rsidR="00B829E9">
        <w:rPr>
          <w:lang w:val="es-ES"/>
        </w:rPr>
        <w:t xml:space="preserve"> 4/1985, de fecha 24 de octubre, por la que </w:t>
      </w:r>
      <w:r w:rsidR="005D300C">
        <w:rPr>
          <w:lang w:val="es-ES"/>
        </w:rPr>
        <w:t xml:space="preserve">se </w:t>
      </w:r>
      <w:r w:rsidR="00B829E9">
        <w:rPr>
          <w:lang w:val="es-ES"/>
        </w:rPr>
        <w:t>crea el Servicio Nacional de Medicina Tradicional).</w:t>
      </w:r>
    </w:p>
    <w:p w:rsidR="007A7916" w:rsidRDefault="007A7916" w:rsidP="00073C8C">
      <w:pPr>
        <w:pStyle w:val="Default"/>
        <w:jc w:val="both"/>
        <w:rPr>
          <w:lang w:val="es-ES"/>
        </w:rPr>
      </w:pPr>
    </w:p>
    <w:p w:rsidR="00CF1F7A" w:rsidRPr="00310223" w:rsidRDefault="00670338" w:rsidP="00206C92">
      <w:pPr>
        <w:pStyle w:val="Default"/>
        <w:jc w:val="both"/>
        <w:rPr>
          <w:color w:val="FF0000"/>
          <w:lang w:val="es-ES"/>
        </w:rPr>
      </w:pPr>
      <w:r>
        <w:rPr>
          <w:color w:val="auto"/>
          <w:lang w:val="es-ES"/>
        </w:rPr>
        <w:t>13</w:t>
      </w:r>
      <w:r w:rsidR="00D95856">
        <w:rPr>
          <w:color w:val="auto"/>
          <w:lang w:val="es-ES"/>
        </w:rPr>
        <w:t>4</w:t>
      </w:r>
      <w:r>
        <w:rPr>
          <w:color w:val="auto"/>
          <w:lang w:val="es-ES"/>
        </w:rPr>
        <w:t>.</w:t>
      </w:r>
      <w:r w:rsidR="00206C92" w:rsidRPr="007F00AB">
        <w:rPr>
          <w:color w:val="FF0000"/>
          <w:lang w:val="es-ES"/>
        </w:rPr>
        <w:t xml:space="preserve">  </w:t>
      </w:r>
      <w:r w:rsidR="00CF1F7A">
        <w:rPr>
          <w:color w:val="auto"/>
          <w:lang w:val="es-ES"/>
        </w:rPr>
        <w:t xml:space="preserve">En materia de lucha contra el VIH/SIDA, </w:t>
      </w:r>
      <w:r w:rsidR="007A7916">
        <w:rPr>
          <w:color w:val="auto"/>
          <w:lang w:val="es-ES"/>
        </w:rPr>
        <w:t xml:space="preserve">el Gobierno </w:t>
      </w:r>
      <w:r w:rsidR="001E44F5">
        <w:rPr>
          <w:color w:val="auto"/>
          <w:lang w:val="es-ES"/>
        </w:rPr>
        <w:t>promulgó</w:t>
      </w:r>
      <w:r w:rsidR="007A7916">
        <w:rPr>
          <w:color w:val="auto"/>
          <w:lang w:val="es-ES"/>
        </w:rPr>
        <w:t xml:space="preserve"> la Ley </w:t>
      </w:r>
      <w:r w:rsidR="001E44F5">
        <w:rPr>
          <w:color w:val="auto"/>
          <w:lang w:val="es-ES"/>
        </w:rPr>
        <w:t>N.º</w:t>
      </w:r>
      <w:r w:rsidR="007A7916">
        <w:rPr>
          <w:color w:val="auto"/>
          <w:lang w:val="es-ES"/>
        </w:rPr>
        <w:t xml:space="preserve"> </w:t>
      </w:r>
      <w:r w:rsidR="001E44F5">
        <w:rPr>
          <w:color w:val="auto"/>
          <w:lang w:val="es-ES"/>
        </w:rPr>
        <w:t xml:space="preserve">3/2005, de fecha 9 de mayo, sobre la Prevención y Lucha Contra las Infecciones de Transmisión Sexual y la Defensa de los Derechos Humanos de las Personas Afectadas. Mediante esta Ley, </w:t>
      </w:r>
      <w:r w:rsidR="00CF1F7A">
        <w:rPr>
          <w:color w:val="auto"/>
          <w:lang w:val="es-ES"/>
        </w:rPr>
        <w:t xml:space="preserve">la Republica de Guinea Ecuatorial cuenta con un Programa Nacional de </w:t>
      </w:r>
      <w:r w:rsidR="001E44F5">
        <w:rPr>
          <w:color w:val="auto"/>
          <w:lang w:val="es-ES"/>
        </w:rPr>
        <w:t xml:space="preserve">Multisectorial de lucha contra el VIH/SIDA, la Tuberculosis y otras enfermedades relacionadas. </w:t>
      </w:r>
      <w:r w:rsidR="00CF1F7A">
        <w:rPr>
          <w:color w:val="auto"/>
          <w:lang w:val="es-ES"/>
        </w:rPr>
        <w:t>El Programa dispone de servicios gratuitos tanto para los niños como para los adultos y esta financiado totalmente por el Gobierno. No obstante, la falta de mecanismos de seguimiento de los niños nacidos de madres con VIH/SIDA no permite controlar la eficacia de la intervención a los 2 meses de vida de dichos niños a través de la técnica de laboratorio.</w:t>
      </w:r>
    </w:p>
    <w:p w:rsidR="00CF1F7A" w:rsidRDefault="00CF1F7A" w:rsidP="00206C92">
      <w:pPr>
        <w:pStyle w:val="Default"/>
        <w:jc w:val="both"/>
        <w:rPr>
          <w:color w:val="auto"/>
          <w:lang w:val="es-ES"/>
        </w:rPr>
      </w:pPr>
    </w:p>
    <w:p w:rsidR="008867C0" w:rsidRDefault="00670338" w:rsidP="00206C92">
      <w:pPr>
        <w:pStyle w:val="Default"/>
        <w:jc w:val="both"/>
        <w:rPr>
          <w:color w:val="auto"/>
          <w:lang w:val="es-ES"/>
        </w:rPr>
      </w:pPr>
      <w:r>
        <w:rPr>
          <w:color w:val="auto"/>
          <w:lang w:val="es-ES"/>
        </w:rPr>
        <w:t>1</w:t>
      </w:r>
      <w:r w:rsidR="00310223">
        <w:rPr>
          <w:color w:val="auto"/>
          <w:lang w:val="es-ES"/>
        </w:rPr>
        <w:t>3</w:t>
      </w:r>
      <w:r w:rsidR="00D95856">
        <w:rPr>
          <w:color w:val="auto"/>
          <w:lang w:val="es-ES"/>
        </w:rPr>
        <w:t>5</w:t>
      </w:r>
      <w:r>
        <w:rPr>
          <w:color w:val="auto"/>
          <w:lang w:val="es-ES"/>
        </w:rPr>
        <w:t>.</w:t>
      </w:r>
      <w:r>
        <w:rPr>
          <w:color w:val="auto"/>
          <w:lang w:val="es-ES"/>
        </w:rPr>
        <w:tab/>
      </w:r>
      <w:r w:rsidR="00CF1F7A">
        <w:rPr>
          <w:color w:val="auto"/>
          <w:lang w:val="es-ES"/>
        </w:rPr>
        <w:t xml:space="preserve">La prevención de la </w:t>
      </w:r>
      <w:r w:rsidR="006842EF">
        <w:rPr>
          <w:color w:val="auto"/>
          <w:lang w:val="es-ES"/>
        </w:rPr>
        <w:t>trasmisión</w:t>
      </w:r>
      <w:r w:rsidR="00CF1F7A">
        <w:rPr>
          <w:color w:val="auto"/>
          <w:lang w:val="es-ES"/>
        </w:rPr>
        <w:t xml:space="preserve"> vertical del VIH es la estrategia aplicada</w:t>
      </w:r>
      <w:r w:rsidR="008867C0">
        <w:rPr>
          <w:color w:val="auto"/>
          <w:lang w:val="es-ES"/>
        </w:rPr>
        <w:t xml:space="preserve"> para cortar la cadena de transmisión del virus de la madre infectada al niño en las diferentes etapas. Esta estrategia se </w:t>
      </w:r>
      <w:r w:rsidR="006842EF">
        <w:rPr>
          <w:color w:val="auto"/>
          <w:lang w:val="es-ES"/>
        </w:rPr>
        <w:t>inició</w:t>
      </w:r>
      <w:r w:rsidR="008867C0">
        <w:rPr>
          <w:color w:val="auto"/>
          <w:lang w:val="es-ES"/>
        </w:rPr>
        <w:t xml:space="preserve"> desde 2003 con la </w:t>
      </w:r>
      <w:r w:rsidR="00310223">
        <w:rPr>
          <w:color w:val="auto"/>
          <w:lang w:val="es-ES"/>
        </w:rPr>
        <w:t>monoterapia</w:t>
      </w:r>
      <w:r w:rsidR="008867C0">
        <w:rPr>
          <w:color w:val="auto"/>
          <w:lang w:val="es-ES"/>
        </w:rPr>
        <w:t xml:space="preserve"> que fue posteriormente cambiada con la triple</w:t>
      </w:r>
      <w:r w:rsidR="00310223">
        <w:rPr>
          <w:color w:val="auto"/>
          <w:lang w:val="es-ES"/>
        </w:rPr>
        <w:t>-</w:t>
      </w:r>
      <w:r w:rsidR="008867C0">
        <w:rPr>
          <w:color w:val="auto"/>
          <w:lang w:val="es-ES"/>
        </w:rPr>
        <w:t>terapia, mediante la actualización de protocolos de tratamiento</w:t>
      </w:r>
      <w:r w:rsidR="00310223">
        <w:rPr>
          <w:color w:val="auto"/>
          <w:lang w:val="es-ES"/>
        </w:rPr>
        <w:t>s</w:t>
      </w:r>
      <w:r w:rsidR="008867C0">
        <w:rPr>
          <w:color w:val="auto"/>
          <w:lang w:val="es-ES"/>
        </w:rPr>
        <w:t>, la formación del personal, la adquisición y distribución gratuita de antirretrovirales y otros insumos. En el proceso de aplicación se siguen las directrices terapéuticas de la OMS relativas al VIH de junio de 2013 que recomiendan:</w:t>
      </w:r>
    </w:p>
    <w:p w:rsidR="008867C0" w:rsidRDefault="008867C0" w:rsidP="00206C92">
      <w:pPr>
        <w:pStyle w:val="Default"/>
        <w:jc w:val="both"/>
        <w:rPr>
          <w:color w:val="auto"/>
          <w:lang w:val="es-ES"/>
        </w:rPr>
      </w:pPr>
    </w:p>
    <w:p w:rsidR="008867C0" w:rsidRDefault="008867C0" w:rsidP="008867C0">
      <w:pPr>
        <w:pStyle w:val="Default"/>
        <w:numPr>
          <w:ilvl w:val="0"/>
          <w:numId w:val="4"/>
        </w:numPr>
        <w:jc w:val="both"/>
        <w:rPr>
          <w:color w:val="auto"/>
          <w:lang w:val="es-ES"/>
        </w:rPr>
      </w:pPr>
      <w:r>
        <w:rPr>
          <w:color w:val="auto"/>
          <w:lang w:val="es-ES"/>
        </w:rPr>
        <w:t>Inicio temprano de tratamiento.</w:t>
      </w:r>
    </w:p>
    <w:p w:rsidR="008867C0" w:rsidRDefault="008867C0" w:rsidP="008867C0">
      <w:pPr>
        <w:pStyle w:val="Default"/>
        <w:numPr>
          <w:ilvl w:val="0"/>
          <w:numId w:val="4"/>
        </w:numPr>
        <w:jc w:val="both"/>
        <w:rPr>
          <w:color w:val="auto"/>
          <w:lang w:val="es-ES"/>
        </w:rPr>
      </w:pPr>
      <w:r>
        <w:rPr>
          <w:color w:val="auto"/>
          <w:lang w:val="es-ES"/>
        </w:rPr>
        <w:t>Tratar todos los lactantes, niños, jóvenes y embarazadas que viven con el VIH.</w:t>
      </w:r>
    </w:p>
    <w:p w:rsidR="008867C0" w:rsidRDefault="008867C0" w:rsidP="008867C0">
      <w:pPr>
        <w:pStyle w:val="Default"/>
        <w:numPr>
          <w:ilvl w:val="0"/>
          <w:numId w:val="4"/>
        </w:numPr>
        <w:jc w:val="both"/>
        <w:rPr>
          <w:color w:val="auto"/>
          <w:lang w:val="es-ES"/>
        </w:rPr>
      </w:pPr>
      <w:r>
        <w:rPr>
          <w:color w:val="auto"/>
          <w:lang w:val="es-ES"/>
        </w:rPr>
        <w:t>Integrar los servicios vinculados al VIH a otros servicios de salud.</w:t>
      </w:r>
    </w:p>
    <w:p w:rsidR="008867C0" w:rsidRDefault="008867C0" w:rsidP="008867C0">
      <w:pPr>
        <w:pStyle w:val="Default"/>
        <w:jc w:val="both"/>
        <w:rPr>
          <w:color w:val="auto"/>
          <w:lang w:val="es-ES"/>
        </w:rPr>
      </w:pPr>
    </w:p>
    <w:p w:rsidR="00206C92" w:rsidRPr="008867C0" w:rsidRDefault="00670338" w:rsidP="008867C0">
      <w:pPr>
        <w:pStyle w:val="Default"/>
        <w:jc w:val="both"/>
        <w:rPr>
          <w:color w:val="auto"/>
          <w:lang w:val="es-ES"/>
        </w:rPr>
      </w:pPr>
      <w:r>
        <w:rPr>
          <w:color w:val="auto"/>
          <w:lang w:val="es-ES"/>
        </w:rPr>
        <w:t>1</w:t>
      </w:r>
      <w:r w:rsidR="00D95856">
        <w:rPr>
          <w:color w:val="auto"/>
          <w:lang w:val="es-ES"/>
        </w:rPr>
        <w:t>36</w:t>
      </w:r>
      <w:r>
        <w:rPr>
          <w:color w:val="auto"/>
          <w:lang w:val="es-ES"/>
        </w:rPr>
        <w:t>.</w:t>
      </w:r>
      <w:r>
        <w:rPr>
          <w:color w:val="auto"/>
          <w:lang w:val="es-ES"/>
        </w:rPr>
        <w:tab/>
      </w:r>
      <w:r w:rsidR="00B462D8" w:rsidRPr="008867C0">
        <w:rPr>
          <w:color w:val="auto"/>
          <w:lang w:val="es-ES"/>
        </w:rPr>
        <w:t xml:space="preserve">En relación con la pandemia del COVID-19, el Gobierno de </w:t>
      </w:r>
      <w:r w:rsidR="00B253A1">
        <w:rPr>
          <w:color w:val="auto"/>
          <w:lang w:val="es-ES"/>
        </w:rPr>
        <w:t>GE</w:t>
      </w:r>
      <w:r w:rsidR="00B462D8" w:rsidRPr="008867C0">
        <w:rPr>
          <w:color w:val="auto"/>
          <w:lang w:val="es-ES"/>
        </w:rPr>
        <w:t xml:space="preserve"> se </w:t>
      </w:r>
      <w:r w:rsidR="00CF1F7A" w:rsidRPr="008867C0">
        <w:rPr>
          <w:color w:val="auto"/>
          <w:lang w:val="es-ES"/>
        </w:rPr>
        <w:t>encargó</w:t>
      </w:r>
      <w:r w:rsidR="00B462D8" w:rsidRPr="008867C0">
        <w:rPr>
          <w:color w:val="auto"/>
          <w:lang w:val="es-ES"/>
        </w:rPr>
        <w:t xml:space="preserve"> de sufragar en su totalidad los costos relacionados con el diagnostico del COVID-19, mediante la realización gratuita de pruebas PCR a toda la población sospechosa, la adquisición de material medico y </w:t>
      </w:r>
      <w:r w:rsidR="00CF1F7A" w:rsidRPr="008867C0">
        <w:rPr>
          <w:color w:val="auto"/>
          <w:lang w:val="es-ES"/>
        </w:rPr>
        <w:t>paramédico</w:t>
      </w:r>
      <w:r w:rsidR="00B462D8" w:rsidRPr="008867C0">
        <w:rPr>
          <w:color w:val="auto"/>
          <w:lang w:val="es-ES"/>
        </w:rPr>
        <w:t>, las vacunas, el monitoreo, control</w:t>
      </w:r>
      <w:r w:rsidR="00485673">
        <w:rPr>
          <w:color w:val="auto"/>
          <w:lang w:val="es-ES"/>
        </w:rPr>
        <w:t xml:space="preserve"> y</w:t>
      </w:r>
      <w:r w:rsidR="00B462D8" w:rsidRPr="008867C0">
        <w:rPr>
          <w:color w:val="auto"/>
          <w:lang w:val="es-ES"/>
        </w:rPr>
        <w:t xml:space="preserve"> vigilancia epidemiológica, además del tratamiento gratuito y alimentación de los pacientes ingresados por COVID-19 en los centros hospitalarios y de aislamiento hoteleros en todo el país.</w:t>
      </w:r>
      <w:r w:rsidR="00CF1F7A" w:rsidRPr="008867C0">
        <w:rPr>
          <w:color w:val="auto"/>
          <w:lang w:val="es-ES"/>
        </w:rPr>
        <w:t xml:space="preserve"> El gobierno también promulgó varios decretos presidenciales sobre el estado de emergencia y de confinamiento a la población con el objetivo de mitigar y contener la pandemia del COVID-19 en el país.</w:t>
      </w:r>
    </w:p>
    <w:p w:rsidR="00CF1F7A" w:rsidRPr="000E52D6" w:rsidRDefault="00CF1F7A" w:rsidP="00206C92">
      <w:pPr>
        <w:pStyle w:val="Default"/>
        <w:jc w:val="both"/>
        <w:rPr>
          <w:color w:val="auto"/>
          <w:lang w:val="es-ES"/>
        </w:rPr>
      </w:pPr>
    </w:p>
    <w:p w:rsidR="00206C92" w:rsidRPr="00214BE6" w:rsidRDefault="00206C92" w:rsidP="00206C92">
      <w:pPr>
        <w:pStyle w:val="Default"/>
        <w:jc w:val="both"/>
        <w:rPr>
          <w:color w:val="auto"/>
          <w:lang w:val="es-ES"/>
        </w:rPr>
      </w:pPr>
      <w:r>
        <w:rPr>
          <w:color w:val="auto"/>
          <w:lang w:val="es-ES"/>
        </w:rPr>
        <w:t>1</w:t>
      </w:r>
      <w:r w:rsidR="00D95856">
        <w:rPr>
          <w:color w:val="auto"/>
          <w:lang w:val="es-ES"/>
        </w:rPr>
        <w:t>37</w:t>
      </w:r>
      <w:r>
        <w:rPr>
          <w:color w:val="auto"/>
          <w:lang w:val="es-ES"/>
        </w:rPr>
        <w:t>.</w:t>
      </w:r>
      <w:r>
        <w:rPr>
          <w:color w:val="auto"/>
          <w:lang w:val="es-ES"/>
        </w:rPr>
        <w:tab/>
        <w:t xml:space="preserve">Con respecto a las observaciones y recomendaciones del Comité en el sector salud (CRC/C.143 Párrafo 358), el Gobierno está trabajando en las políticas nacionales de salud infantil y nutrición. Por ejemplo, desde 2014, se ha conseguido la eliminación de la circulación del Polio </w:t>
      </w:r>
      <w:r w:rsidR="00422D4A">
        <w:rPr>
          <w:color w:val="auto"/>
          <w:lang w:val="es-ES"/>
        </w:rPr>
        <w:t>V</w:t>
      </w:r>
      <w:r>
        <w:rPr>
          <w:color w:val="auto"/>
          <w:lang w:val="es-ES"/>
        </w:rPr>
        <w:t>irus</w:t>
      </w:r>
      <w:r w:rsidR="00422D4A">
        <w:rPr>
          <w:color w:val="auto"/>
          <w:lang w:val="es-ES"/>
        </w:rPr>
        <w:t xml:space="preserve"> Salvaje</w:t>
      </w:r>
      <w:r>
        <w:rPr>
          <w:color w:val="auto"/>
          <w:lang w:val="es-ES"/>
        </w:rPr>
        <w:t xml:space="preserve">; </w:t>
      </w:r>
      <w:r w:rsidR="00EB65A7">
        <w:rPr>
          <w:color w:val="auto"/>
          <w:lang w:val="es-ES"/>
        </w:rPr>
        <w:t xml:space="preserve">se ha </w:t>
      </w:r>
      <w:r>
        <w:rPr>
          <w:color w:val="auto"/>
          <w:lang w:val="es-ES"/>
        </w:rPr>
        <w:t xml:space="preserve">certificado </w:t>
      </w:r>
      <w:r w:rsidR="00574584">
        <w:rPr>
          <w:color w:val="auto"/>
          <w:lang w:val="es-ES"/>
        </w:rPr>
        <w:t>e</w:t>
      </w:r>
      <w:r>
        <w:rPr>
          <w:color w:val="auto"/>
          <w:lang w:val="es-ES"/>
        </w:rPr>
        <w:t xml:space="preserve">l tétano neonatal y se ha mejorado la cualificación del personal sanitario y especialistas. Se espera que estas legislaciones contribuirán al logro de dos de los objetivos del </w:t>
      </w:r>
      <w:r w:rsidR="00B253A1">
        <w:rPr>
          <w:color w:val="auto"/>
          <w:lang w:val="es-ES"/>
        </w:rPr>
        <w:t>PNDES</w:t>
      </w:r>
      <w:r w:rsidRPr="00214BE6">
        <w:rPr>
          <w:color w:val="auto"/>
          <w:lang w:val="es-ES"/>
        </w:rPr>
        <w:t xml:space="preserve"> que son: Reducción de la mortalidad materna y neonatal en al menos un 75%; y reducción de la mortalidad infantil en un 50%.</w:t>
      </w:r>
    </w:p>
    <w:p w:rsidR="00206C92" w:rsidRPr="00214BE6" w:rsidRDefault="00206C92" w:rsidP="00206C92">
      <w:pPr>
        <w:pStyle w:val="Default"/>
        <w:jc w:val="both"/>
        <w:rPr>
          <w:color w:val="auto"/>
          <w:lang w:val="es-ES"/>
        </w:rPr>
      </w:pPr>
    </w:p>
    <w:p w:rsidR="00214BE6" w:rsidRPr="00934CB3" w:rsidRDefault="00206C92" w:rsidP="00214BE6">
      <w:pPr>
        <w:widowControl w:val="0"/>
        <w:autoSpaceDE w:val="0"/>
        <w:autoSpaceDN w:val="0"/>
        <w:adjustRightInd w:val="0"/>
        <w:jc w:val="both"/>
        <w:rPr>
          <w:rFonts w:ascii="Times New Roman" w:hAnsi="Times New Roman"/>
          <w:sz w:val="24"/>
          <w:szCs w:val="24"/>
          <w:lang w:val="es"/>
        </w:rPr>
      </w:pPr>
      <w:r w:rsidRPr="00214BE6">
        <w:rPr>
          <w:rFonts w:ascii="Times New Roman" w:hAnsi="Times New Roman"/>
          <w:sz w:val="24"/>
          <w:szCs w:val="24"/>
          <w:lang w:val="es-ES"/>
        </w:rPr>
        <w:t>1</w:t>
      </w:r>
      <w:r w:rsidR="00D95856">
        <w:rPr>
          <w:rFonts w:ascii="Times New Roman" w:hAnsi="Times New Roman"/>
          <w:sz w:val="24"/>
          <w:szCs w:val="24"/>
          <w:lang w:val="es-ES"/>
        </w:rPr>
        <w:t>38</w:t>
      </w:r>
      <w:r w:rsidRPr="00214BE6">
        <w:rPr>
          <w:rFonts w:ascii="Times New Roman" w:hAnsi="Times New Roman"/>
          <w:sz w:val="24"/>
          <w:szCs w:val="24"/>
          <w:lang w:val="es-ES"/>
        </w:rPr>
        <w:t>.</w:t>
      </w:r>
      <w:r w:rsidRPr="00214BE6">
        <w:rPr>
          <w:rFonts w:ascii="Times New Roman" w:hAnsi="Times New Roman"/>
          <w:sz w:val="24"/>
          <w:szCs w:val="24"/>
          <w:lang w:val="es-ES"/>
        </w:rPr>
        <w:tab/>
        <w:t>Por otra parte, el Gobierno ha puesto en funcionamiento dos (2) Unidades de Referencia de Enfermedades Infecciosas (UREI), en Malabo y Bata que se ocupan, entre otras cosas, del control y tratamiento de las enfermedades de transmisión sexual. Gradualmente el Gobierno está extendiendo el tratamiento del VIH</w:t>
      </w:r>
      <w:r w:rsidR="00DE05CE">
        <w:rPr>
          <w:rFonts w:ascii="Times New Roman" w:hAnsi="Times New Roman"/>
          <w:sz w:val="24"/>
          <w:szCs w:val="24"/>
          <w:lang w:val="es-ES"/>
        </w:rPr>
        <w:t>/SIDA</w:t>
      </w:r>
      <w:r w:rsidRPr="00214BE6">
        <w:rPr>
          <w:rFonts w:ascii="Times New Roman" w:hAnsi="Times New Roman"/>
          <w:sz w:val="24"/>
          <w:szCs w:val="24"/>
          <w:lang w:val="es-ES"/>
        </w:rPr>
        <w:t xml:space="preserve"> en todas las provincias, con la realización de test y el suministro de antirretrovirales gratuitos a los pacientes que padecen del SIDA, para la reducción de las muertes causadas por </w:t>
      </w:r>
      <w:r w:rsidR="00DE05CE">
        <w:rPr>
          <w:rFonts w:ascii="Times New Roman" w:hAnsi="Times New Roman"/>
          <w:sz w:val="24"/>
          <w:szCs w:val="24"/>
          <w:lang w:val="es-ES"/>
        </w:rPr>
        <w:t>esta pandemia</w:t>
      </w:r>
      <w:r w:rsidRPr="00214BE6">
        <w:rPr>
          <w:rFonts w:ascii="Times New Roman" w:hAnsi="Times New Roman"/>
          <w:sz w:val="24"/>
          <w:szCs w:val="24"/>
          <w:lang w:val="es-ES"/>
        </w:rPr>
        <w:t xml:space="preserve">. De la misma forma, el Gobierno está ofreciendo </w:t>
      </w:r>
      <w:r w:rsidRPr="00934CB3">
        <w:rPr>
          <w:rFonts w:ascii="Times New Roman" w:hAnsi="Times New Roman"/>
          <w:sz w:val="24"/>
          <w:szCs w:val="24"/>
          <w:lang w:val="es-ES"/>
        </w:rPr>
        <w:t>tratamientos gratuitos a los enfermos de la tuberculosis pulmonar</w:t>
      </w:r>
      <w:r w:rsidR="00214BE6" w:rsidRPr="00934CB3">
        <w:rPr>
          <w:rFonts w:ascii="Times New Roman" w:hAnsi="Times New Roman"/>
          <w:sz w:val="24"/>
          <w:szCs w:val="24"/>
          <w:lang w:val="es-ES"/>
        </w:rPr>
        <w:t xml:space="preserve"> y en casos de multi</w:t>
      </w:r>
      <w:r w:rsidR="00DE05CE">
        <w:rPr>
          <w:rFonts w:ascii="Times New Roman" w:hAnsi="Times New Roman"/>
          <w:sz w:val="24"/>
          <w:szCs w:val="24"/>
          <w:lang w:val="es-ES"/>
        </w:rPr>
        <w:t>-</w:t>
      </w:r>
      <w:r w:rsidR="00214BE6" w:rsidRPr="00934CB3">
        <w:rPr>
          <w:rFonts w:ascii="Times New Roman" w:hAnsi="Times New Roman"/>
          <w:sz w:val="24"/>
          <w:szCs w:val="24"/>
          <w:lang w:val="es-ES"/>
        </w:rPr>
        <w:t>resistencia</w:t>
      </w:r>
      <w:r w:rsidRPr="00934CB3">
        <w:rPr>
          <w:rFonts w:ascii="Times New Roman" w:hAnsi="Times New Roman"/>
          <w:sz w:val="24"/>
          <w:szCs w:val="24"/>
          <w:lang w:val="es-ES"/>
        </w:rPr>
        <w:t xml:space="preserve">. También se ofrecen controles y monitoreo a las mujeres embarazadas, de forma gratuita en todo el país, así como la cobertura </w:t>
      </w:r>
      <w:r w:rsidR="00072F0D">
        <w:rPr>
          <w:rFonts w:ascii="Times New Roman" w:hAnsi="Times New Roman"/>
          <w:sz w:val="24"/>
          <w:szCs w:val="24"/>
          <w:lang w:val="es-ES"/>
        </w:rPr>
        <w:t xml:space="preserve">para </w:t>
      </w:r>
      <w:r w:rsidRPr="00934CB3">
        <w:rPr>
          <w:rFonts w:ascii="Times New Roman" w:hAnsi="Times New Roman"/>
          <w:sz w:val="24"/>
          <w:szCs w:val="24"/>
          <w:lang w:val="es-ES"/>
        </w:rPr>
        <w:t>l</w:t>
      </w:r>
      <w:r w:rsidR="00072F0D">
        <w:rPr>
          <w:rFonts w:ascii="Times New Roman" w:hAnsi="Times New Roman"/>
          <w:sz w:val="24"/>
          <w:szCs w:val="24"/>
          <w:lang w:val="es-ES"/>
        </w:rPr>
        <w:t>a</w:t>
      </w:r>
      <w:r w:rsidRPr="00934CB3">
        <w:rPr>
          <w:rFonts w:ascii="Times New Roman" w:hAnsi="Times New Roman"/>
          <w:sz w:val="24"/>
          <w:szCs w:val="24"/>
          <w:lang w:val="es-ES"/>
        </w:rPr>
        <w:t xml:space="preserve"> </w:t>
      </w:r>
      <w:r w:rsidR="001301F2">
        <w:rPr>
          <w:rFonts w:ascii="Times New Roman" w:hAnsi="Times New Roman"/>
          <w:sz w:val="24"/>
          <w:szCs w:val="24"/>
          <w:lang w:val="es-ES"/>
        </w:rPr>
        <w:t>E</w:t>
      </w:r>
      <w:r w:rsidR="00072F0D">
        <w:rPr>
          <w:rFonts w:ascii="Times New Roman" w:hAnsi="Times New Roman"/>
          <w:sz w:val="24"/>
          <w:szCs w:val="24"/>
          <w:lang w:val="es-ES"/>
        </w:rPr>
        <w:t xml:space="preserve">liminación de la </w:t>
      </w:r>
      <w:r w:rsidR="001301F2">
        <w:rPr>
          <w:rFonts w:ascii="Times New Roman" w:hAnsi="Times New Roman"/>
          <w:sz w:val="24"/>
          <w:szCs w:val="24"/>
          <w:lang w:val="es-ES"/>
        </w:rPr>
        <w:t>T</w:t>
      </w:r>
      <w:r w:rsidR="00072F0D">
        <w:rPr>
          <w:rFonts w:ascii="Times New Roman" w:hAnsi="Times New Roman"/>
          <w:sz w:val="24"/>
          <w:szCs w:val="24"/>
          <w:lang w:val="es-ES"/>
        </w:rPr>
        <w:t xml:space="preserve">ransmisión </w:t>
      </w:r>
      <w:r w:rsidR="001301F2">
        <w:rPr>
          <w:rFonts w:ascii="Times New Roman" w:hAnsi="Times New Roman"/>
          <w:sz w:val="24"/>
          <w:szCs w:val="24"/>
          <w:lang w:val="es-ES"/>
        </w:rPr>
        <w:t>M</w:t>
      </w:r>
      <w:r w:rsidR="00072F0D">
        <w:rPr>
          <w:rFonts w:ascii="Times New Roman" w:hAnsi="Times New Roman"/>
          <w:sz w:val="24"/>
          <w:szCs w:val="24"/>
          <w:lang w:val="es-ES"/>
        </w:rPr>
        <w:t xml:space="preserve">adre </w:t>
      </w:r>
      <w:r w:rsidR="001301F2">
        <w:rPr>
          <w:rFonts w:ascii="Times New Roman" w:hAnsi="Times New Roman"/>
          <w:sz w:val="24"/>
          <w:szCs w:val="24"/>
          <w:lang w:val="es-ES"/>
        </w:rPr>
        <w:t>a H</w:t>
      </w:r>
      <w:r w:rsidR="00072F0D">
        <w:rPr>
          <w:rFonts w:ascii="Times New Roman" w:hAnsi="Times New Roman"/>
          <w:sz w:val="24"/>
          <w:szCs w:val="24"/>
          <w:lang w:val="es-ES"/>
        </w:rPr>
        <w:t>ijo (ETMH)</w:t>
      </w:r>
      <w:r w:rsidRPr="00934CB3">
        <w:rPr>
          <w:rFonts w:ascii="Times New Roman" w:hAnsi="Times New Roman"/>
          <w:sz w:val="24"/>
          <w:szCs w:val="24"/>
          <w:lang w:val="es-ES"/>
        </w:rPr>
        <w:t xml:space="preserve"> </w:t>
      </w:r>
      <w:r w:rsidR="00072F0D">
        <w:rPr>
          <w:rFonts w:ascii="Times New Roman" w:hAnsi="Times New Roman"/>
          <w:sz w:val="24"/>
          <w:szCs w:val="24"/>
          <w:lang w:val="es-ES"/>
        </w:rPr>
        <w:t xml:space="preserve">del VIH, </w:t>
      </w:r>
      <w:r w:rsidRPr="00934CB3">
        <w:rPr>
          <w:rFonts w:ascii="Times New Roman" w:hAnsi="Times New Roman"/>
          <w:sz w:val="24"/>
          <w:szCs w:val="24"/>
          <w:lang w:val="es-ES"/>
        </w:rPr>
        <w:t>que se ha extendido a nivel nacional. Igualmente, se ha construido unidades de transfusión sanguínea y bancos de sangre en todas las cabeceras de provincia</w:t>
      </w:r>
      <w:r w:rsidR="00214BE6" w:rsidRPr="00934CB3">
        <w:rPr>
          <w:rFonts w:ascii="Times New Roman" w:hAnsi="Times New Roman"/>
          <w:sz w:val="24"/>
          <w:szCs w:val="24"/>
          <w:lang w:val="es-ES"/>
        </w:rPr>
        <w:t xml:space="preserve">, </w:t>
      </w:r>
      <w:r w:rsidR="00214BE6" w:rsidRPr="00934CB3">
        <w:rPr>
          <w:rFonts w:ascii="Times New Roman" w:hAnsi="Times New Roman"/>
          <w:sz w:val="24"/>
          <w:szCs w:val="24"/>
          <w:lang w:val="es"/>
        </w:rPr>
        <w:t>para eliminar transfusiones cruzadas de</w:t>
      </w:r>
      <w:r w:rsidR="00DE05CE">
        <w:rPr>
          <w:rFonts w:ascii="Times New Roman" w:hAnsi="Times New Roman"/>
          <w:sz w:val="24"/>
          <w:szCs w:val="24"/>
          <w:lang w:val="es"/>
        </w:rPr>
        <w:t>l</w:t>
      </w:r>
      <w:r w:rsidR="00214BE6" w:rsidRPr="00934CB3">
        <w:rPr>
          <w:rFonts w:ascii="Times New Roman" w:hAnsi="Times New Roman"/>
          <w:sz w:val="24"/>
          <w:szCs w:val="24"/>
          <w:lang w:val="es"/>
        </w:rPr>
        <w:t xml:space="preserve"> virus VIH y otras enfermedades como hepatitis B y C.</w:t>
      </w:r>
    </w:p>
    <w:p w:rsidR="00206C92" w:rsidRDefault="00206C92" w:rsidP="00206C92">
      <w:pPr>
        <w:pStyle w:val="Default"/>
        <w:jc w:val="both"/>
        <w:rPr>
          <w:color w:val="auto"/>
          <w:lang w:val="es-ES"/>
        </w:rPr>
      </w:pPr>
    </w:p>
    <w:p w:rsidR="006A51A1" w:rsidRDefault="006A51A1" w:rsidP="00206C92">
      <w:pPr>
        <w:pStyle w:val="Default"/>
        <w:jc w:val="both"/>
        <w:rPr>
          <w:color w:val="auto"/>
          <w:lang w:val="es-ES"/>
        </w:rPr>
      </w:pPr>
    </w:p>
    <w:p w:rsidR="00B57F69" w:rsidRDefault="00B57F69" w:rsidP="00063B3E">
      <w:pPr>
        <w:pStyle w:val="Default"/>
        <w:jc w:val="both"/>
        <w:rPr>
          <w:b/>
          <w:color w:val="auto"/>
          <w:lang w:val="es-ES"/>
        </w:rPr>
      </w:pPr>
      <w:r>
        <w:rPr>
          <w:b/>
          <w:color w:val="auto"/>
          <w:lang w:val="es-ES"/>
        </w:rPr>
        <w:t>Niños con discapacidades (</w:t>
      </w:r>
      <w:r w:rsidR="00D11A22">
        <w:rPr>
          <w:b/>
          <w:color w:val="auto"/>
          <w:lang w:val="es-ES"/>
        </w:rPr>
        <w:t>C</w:t>
      </w:r>
      <w:r>
        <w:rPr>
          <w:b/>
          <w:color w:val="auto"/>
          <w:lang w:val="es-ES"/>
        </w:rPr>
        <w:t>R</w:t>
      </w:r>
      <w:r w:rsidR="00D11A22">
        <w:rPr>
          <w:b/>
          <w:color w:val="auto"/>
          <w:lang w:val="es-ES"/>
        </w:rPr>
        <w:t xml:space="preserve">C/C.143 Párrafo </w:t>
      </w:r>
      <w:r>
        <w:rPr>
          <w:b/>
          <w:color w:val="auto"/>
          <w:lang w:val="es-ES"/>
        </w:rPr>
        <w:t>No. 360)</w:t>
      </w:r>
    </w:p>
    <w:p w:rsidR="00460FE8" w:rsidRDefault="00460FE8" w:rsidP="00B57F69">
      <w:pPr>
        <w:pStyle w:val="Default"/>
        <w:jc w:val="both"/>
        <w:rPr>
          <w:color w:val="auto"/>
          <w:lang w:val="es-ES"/>
        </w:rPr>
      </w:pPr>
    </w:p>
    <w:p w:rsidR="0004287B" w:rsidRDefault="0004287B" w:rsidP="00B57F69">
      <w:pPr>
        <w:pStyle w:val="Default"/>
        <w:jc w:val="both"/>
        <w:rPr>
          <w:color w:val="FF0000"/>
          <w:lang w:val="es-ES"/>
        </w:rPr>
      </w:pPr>
    </w:p>
    <w:p w:rsidR="00900165" w:rsidRDefault="0004287B" w:rsidP="0004287B">
      <w:pPr>
        <w:spacing w:line="240" w:lineRule="auto"/>
        <w:jc w:val="both"/>
        <w:rPr>
          <w:rFonts w:ascii="Times New Roman" w:hAnsi="Times New Roman"/>
          <w:sz w:val="24"/>
          <w:szCs w:val="24"/>
          <w:lang w:val="es-ES"/>
        </w:rPr>
      </w:pPr>
      <w:r>
        <w:rPr>
          <w:rFonts w:ascii="Times New Roman" w:hAnsi="Times New Roman"/>
          <w:sz w:val="24"/>
          <w:szCs w:val="24"/>
          <w:lang w:val="es-ES"/>
        </w:rPr>
        <w:t>1</w:t>
      </w:r>
      <w:r w:rsidR="00D95856">
        <w:rPr>
          <w:rFonts w:ascii="Times New Roman" w:hAnsi="Times New Roman"/>
          <w:sz w:val="24"/>
          <w:szCs w:val="24"/>
          <w:lang w:val="es-ES"/>
        </w:rPr>
        <w:t>39</w:t>
      </w:r>
      <w:r>
        <w:rPr>
          <w:rFonts w:ascii="Times New Roman" w:hAnsi="Times New Roman"/>
          <w:sz w:val="24"/>
          <w:szCs w:val="24"/>
          <w:lang w:val="es-ES"/>
        </w:rPr>
        <w:t>.</w:t>
      </w:r>
      <w:r>
        <w:rPr>
          <w:rFonts w:ascii="Times New Roman" w:hAnsi="Times New Roman"/>
          <w:sz w:val="24"/>
          <w:szCs w:val="24"/>
          <w:lang w:val="es-ES"/>
        </w:rPr>
        <w:tab/>
        <w:t xml:space="preserve">El Gobierno de </w:t>
      </w:r>
      <w:r w:rsidR="00B253A1">
        <w:rPr>
          <w:rFonts w:ascii="Times New Roman" w:hAnsi="Times New Roman"/>
          <w:sz w:val="24"/>
          <w:szCs w:val="24"/>
          <w:lang w:val="es-ES"/>
        </w:rPr>
        <w:t>GE</w:t>
      </w:r>
      <w:r>
        <w:rPr>
          <w:rFonts w:ascii="Times New Roman" w:hAnsi="Times New Roman"/>
          <w:sz w:val="24"/>
          <w:szCs w:val="24"/>
          <w:lang w:val="es-ES"/>
        </w:rPr>
        <w:t xml:space="preserve">, </w:t>
      </w:r>
      <w:r w:rsidR="00DA55AC">
        <w:rPr>
          <w:rFonts w:ascii="Times New Roman" w:hAnsi="Times New Roman"/>
          <w:sz w:val="24"/>
          <w:szCs w:val="24"/>
          <w:lang w:val="es-ES"/>
        </w:rPr>
        <w:t>a través del Ministerio de Sanidad y Bienestar Social</w:t>
      </w:r>
      <w:r w:rsidR="00900165">
        <w:rPr>
          <w:rFonts w:ascii="Times New Roman" w:hAnsi="Times New Roman"/>
          <w:sz w:val="24"/>
          <w:szCs w:val="24"/>
          <w:lang w:val="es-ES"/>
        </w:rPr>
        <w:t xml:space="preserve"> y con el propósito de brindar la asistencia médica y psicológica a los niños, niñas y adolescentes de </w:t>
      </w:r>
      <w:r w:rsidR="00B253A1">
        <w:rPr>
          <w:rFonts w:ascii="Times New Roman" w:hAnsi="Times New Roman"/>
          <w:sz w:val="24"/>
          <w:szCs w:val="24"/>
          <w:lang w:val="es-ES"/>
        </w:rPr>
        <w:t>GE</w:t>
      </w:r>
      <w:r w:rsidR="00900165">
        <w:rPr>
          <w:rFonts w:ascii="Times New Roman" w:hAnsi="Times New Roman"/>
          <w:sz w:val="24"/>
          <w:szCs w:val="24"/>
          <w:lang w:val="es-ES"/>
        </w:rPr>
        <w:t xml:space="preserve"> con enfermedades mentales ha creado recientemente la Dirección General de Salud Mental y Estupefacientes.</w:t>
      </w:r>
    </w:p>
    <w:p w:rsidR="00900165" w:rsidRDefault="00670338" w:rsidP="0004287B">
      <w:pPr>
        <w:spacing w:line="240" w:lineRule="auto"/>
        <w:jc w:val="both"/>
        <w:rPr>
          <w:rFonts w:ascii="Times New Roman" w:hAnsi="Times New Roman"/>
          <w:sz w:val="24"/>
          <w:szCs w:val="24"/>
          <w:lang w:val="es-ES"/>
        </w:rPr>
      </w:pPr>
      <w:r>
        <w:rPr>
          <w:rFonts w:ascii="Times New Roman" w:hAnsi="Times New Roman"/>
          <w:sz w:val="24"/>
          <w:szCs w:val="24"/>
          <w:lang w:val="es-ES"/>
        </w:rPr>
        <w:t>1</w:t>
      </w:r>
      <w:r w:rsidR="00D95856">
        <w:rPr>
          <w:rFonts w:ascii="Times New Roman" w:hAnsi="Times New Roman"/>
          <w:sz w:val="24"/>
          <w:szCs w:val="24"/>
          <w:lang w:val="es-ES"/>
        </w:rPr>
        <w:t>40</w:t>
      </w:r>
      <w:r>
        <w:rPr>
          <w:rFonts w:ascii="Times New Roman" w:hAnsi="Times New Roman"/>
          <w:sz w:val="24"/>
          <w:szCs w:val="24"/>
          <w:lang w:val="es-ES"/>
        </w:rPr>
        <w:t>.</w:t>
      </w:r>
      <w:r>
        <w:rPr>
          <w:rFonts w:ascii="Times New Roman" w:hAnsi="Times New Roman"/>
          <w:sz w:val="24"/>
          <w:szCs w:val="24"/>
          <w:lang w:val="es-ES"/>
        </w:rPr>
        <w:tab/>
      </w:r>
      <w:r w:rsidR="00900165">
        <w:rPr>
          <w:rFonts w:ascii="Times New Roman" w:hAnsi="Times New Roman"/>
          <w:sz w:val="24"/>
          <w:szCs w:val="24"/>
          <w:lang w:val="es-ES"/>
        </w:rPr>
        <w:t xml:space="preserve">Los recursos humanos, materiales y económicos para los casos de Salud Mental en general y particularmente para los menores de 18 años, se consiguen mediante una previsión de fondos que contempla el presupuesto de gastos del Ministerio de Salud y Bienestar Social referido a la línea presupuestaria numero 080, que para el año 2023 ha sido de 123.792.000 F. CFA. El tratamiento que reciben los pacientes con trastornos mentales en </w:t>
      </w:r>
      <w:r w:rsidR="00B253A1">
        <w:rPr>
          <w:rFonts w:ascii="Times New Roman" w:hAnsi="Times New Roman"/>
          <w:sz w:val="24"/>
          <w:szCs w:val="24"/>
          <w:lang w:val="es-ES"/>
        </w:rPr>
        <w:t>GE</w:t>
      </w:r>
      <w:r w:rsidR="00900165">
        <w:rPr>
          <w:rFonts w:ascii="Times New Roman" w:hAnsi="Times New Roman"/>
          <w:sz w:val="24"/>
          <w:szCs w:val="24"/>
          <w:lang w:val="es-ES"/>
        </w:rPr>
        <w:t xml:space="preserve"> en el hospital psiquiátrico de Sampa</w:t>
      </w:r>
      <w:r w:rsidR="003A1108">
        <w:rPr>
          <w:rFonts w:ascii="Times New Roman" w:hAnsi="Times New Roman"/>
          <w:sz w:val="24"/>
          <w:szCs w:val="24"/>
          <w:lang w:val="es-ES"/>
        </w:rPr>
        <w:t>k</w:t>
      </w:r>
      <w:r w:rsidR="00900165">
        <w:rPr>
          <w:rFonts w:ascii="Times New Roman" w:hAnsi="Times New Roman"/>
          <w:sz w:val="24"/>
          <w:szCs w:val="24"/>
          <w:lang w:val="es-ES"/>
        </w:rPr>
        <w:t>a, es a título gratuito.</w:t>
      </w:r>
    </w:p>
    <w:p w:rsidR="006E2329" w:rsidRDefault="003A1108" w:rsidP="0004287B">
      <w:pPr>
        <w:spacing w:line="240" w:lineRule="auto"/>
        <w:jc w:val="both"/>
        <w:rPr>
          <w:rFonts w:ascii="Times New Roman" w:hAnsi="Times New Roman"/>
          <w:sz w:val="24"/>
          <w:szCs w:val="24"/>
          <w:lang w:val="es-ES"/>
        </w:rPr>
      </w:pPr>
      <w:r>
        <w:rPr>
          <w:rFonts w:ascii="Times New Roman" w:hAnsi="Times New Roman"/>
          <w:sz w:val="24"/>
          <w:szCs w:val="24"/>
          <w:lang w:val="es-ES"/>
        </w:rPr>
        <w:t>1</w:t>
      </w:r>
      <w:r w:rsidR="00D95856">
        <w:rPr>
          <w:rFonts w:ascii="Times New Roman" w:hAnsi="Times New Roman"/>
          <w:sz w:val="24"/>
          <w:szCs w:val="24"/>
          <w:lang w:val="es-ES"/>
        </w:rPr>
        <w:t>41</w:t>
      </w:r>
      <w:r>
        <w:rPr>
          <w:rFonts w:ascii="Times New Roman" w:hAnsi="Times New Roman"/>
          <w:sz w:val="24"/>
          <w:szCs w:val="24"/>
          <w:lang w:val="es-ES"/>
        </w:rPr>
        <w:t>.</w:t>
      </w:r>
      <w:r>
        <w:rPr>
          <w:rFonts w:ascii="Times New Roman" w:hAnsi="Times New Roman"/>
          <w:sz w:val="24"/>
          <w:szCs w:val="24"/>
          <w:lang w:val="es-ES"/>
        </w:rPr>
        <w:tab/>
      </w:r>
      <w:r w:rsidR="00900165">
        <w:rPr>
          <w:rFonts w:ascii="Times New Roman" w:hAnsi="Times New Roman"/>
          <w:sz w:val="24"/>
          <w:szCs w:val="24"/>
          <w:lang w:val="es-ES"/>
        </w:rPr>
        <w:t xml:space="preserve">Por otra parte, </w:t>
      </w:r>
      <w:r w:rsidR="009365E7">
        <w:rPr>
          <w:rFonts w:ascii="Times New Roman" w:hAnsi="Times New Roman"/>
          <w:sz w:val="24"/>
          <w:szCs w:val="24"/>
          <w:lang w:val="es-ES"/>
        </w:rPr>
        <w:t xml:space="preserve">como consecuencia de la crisis causada por las explosiones del Campamento de Nkoantoma, el 7 de marzo del 2021 (7M) además de las lesiones físicas, varios niños, niñas y adolescentes fueron afectados con síntomas de estrés </w:t>
      </w:r>
      <w:r w:rsidR="006E2329">
        <w:rPr>
          <w:rFonts w:ascii="Times New Roman" w:hAnsi="Times New Roman"/>
          <w:sz w:val="24"/>
          <w:szCs w:val="24"/>
          <w:lang w:val="es-ES"/>
        </w:rPr>
        <w:t>postraumático</w:t>
      </w:r>
      <w:r w:rsidR="009365E7">
        <w:rPr>
          <w:rFonts w:ascii="Times New Roman" w:hAnsi="Times New Roman"/>
          <w:sz w:val="24"/>
          <w:szCs w:val="24"/>
          <w:lang w:val="es-ES"/>
        </w:rPr>
        <w:t xml:space="preserve"> por la </w:t>
      </w:r>
      <w:r w:rsidR="006E2329">
        <w:rPr>
          <w:rFonts w:ascii="Times New Roman" w:hAnsi="Times New Roman"/>
          <w:sz w:val="24"/>
          <w:szCs w:val="24"/>
          <w:lang w:val="es-ES"/>
        </w:rPr>
        <w:t>pérdida</w:t>
      </w:r>
      <w:r w:rsidR="009365E7">
        <w:rPr>
          <w:rFonts w:ascii="Times New Roman" w:hAnsi="Times New Roman"/>
          <w:sz w:val="24"/>
          <w:szCs w:val="24"/>
          <w:lang w:val="es-ES"/>
        </w:rPr>
        <w:t xml:space="preserve"> de sus padres, incertidumbre por su futuro inmediato y temor general</w:t>
      </w:r>
      <w:r w:rsidR="006E2329">
        <w:rPr>
          <w:rFonts w:ascii="Times New Roman" w:hAnsi="Times New Roman"/>
          <w:sz w:val="24"/>
          <w:szCs w:val="24"/>
          <w:lang w:val="es-ES"/>
        </w:rPr>
        <w:t xml:space="preserve"> por las explosiones</w:t>
      </w:r>
      <w:r w:rsidR="009365E7">
        <w:rPr>
          <w:rFonts w:ascii="Times New Roman" w:hAnsi="Times New Roman"/>
          <w:sz w:val="24"/>
          <w:szCs w:val="24"/>
          <w:lang w:val="es-ES"/>
        </w:rPr>
        <w:t xml:space="preserve">. </w:t>
      </w:r>
    </w:p>
    <w:p w:rsidR="006E2329" w:rsidRDefault="003A1108" w:rsidP="006E2329">
      <w:pPr>
        <w:spacing w:line="240" w:lineRule="auto"/>
        <w:jc w:val="both"/>
        <w:rPr>
          <w:rFonts w:ascii="Times New Roman" w:hAnsi="Times New Roman"/>
          <w:sz w:val="24"/>
          <w:szCs w:val="24"/>
          <w:lang w:val="es-ES"/>
        </w:rPr>
      </w:pPr>
      <w:r>
        <w:rPr>
          <w:rFonts w:ascii="Times New Roman" w:hAnsi="Times New Roman"/>
          <w:sz w:val="24"/>
          <w:szCs w:val="24"/>
          <w:lang w:val="es-ES"/>
        </w:rPr>
        <w:t>1</w:t>
      </w:r>
      <w:r w:rsidR="00D95856">
        <w:rPr>
          <w:rFonts w:ascii="Times New Roman" w:hAnsi="Times New Roman"/>
          <w:sz w:val="24"/>
          <w:szCs w:val="24"/>
          <w:lang w:val="es-ES"/>
        </w:rPr>
        <w:t>42</w:t>
      </w:r>
      <w:r>
        <w:rPr>
          <w:rFonts w:ascii="Times New Roman" w:hAnsi="Times New Roman"/>
          <w:sz w:val="24"/>
          <w:szCs w:val="24"/>
          <w:lang w:val="es-ES"/>
        </w:rPr>
        <w:t>.</w:t>
      </w:r>
      <w:r>
        <w:rPr>
          <w:rFonts w:ascii="Times New Roman" w:hAnsi="Times New Roman"/>
          <w:sz w:val="24"/>
          <w:szCs w:val="24"/>
          <w:lang w:val="es-ES"/>
        </w:rPr>
        <w:tab/>
      </w:r>
      <w:r w:rsidR="006E2329">
        <w:rPr>
          <w:rFonts w:ascii="Times New Roman" w:hAnsi="Times New Roman"/>
          <w:sz w:val="24"/>
          <w:szCs w:val="24"/>
          <w:lang w:val="es-ES"/>
        </w:rPr>
        <w:t>C</w:t>
      </w:r>
      <w:r w:rsidR="0004287B">
        <w:rPr>
          <w:rFonts w:ascii="Times New Roman" w:hAnsi="Times New Roman"/>
          <w:sz w:val="24"/>
          <w:szCs w:val="24"/>
          <w:lang w:val="es-ES"/>
        </w:rPr>
        <w:t>on el fin de proporcionar atenciones especiales a l</w:t>
      </w:r>
      <w:r w:rsidR="00157843">
        <w:rPr>
          <w:rFonts w:ascii="Times New Roman" w:hAnsi="Times New Roman"/>
          <w:sz w:val="24"/>
          <w:szCs w:val="24"/>
          <w:lang w:val="es-ES"/>
        </w:rPr>
        <w:t>a</w:t>
      </w:r>
      <w:r w:rsidR="0004287B">
        <w:rPr>
          <w:rFonts w:ascii="Times New Roman" w:hAnsi="Times New Roman"/>
          <w:sz w:val="24"/>
          <w:szCs w:val="24"/>
          <w:lang w:val="es-ES"/>
        </w:rPr>
        <w:t>s</w:t>
      </w:r>
      <w:r w:rsidR="00157843">
        <w:rPr>
          <w:rFonts w:ascii="Times New Roman" w:hAnsi="Times New Roman"/>
          <w:sz w:val="24"/>
          <w:szCs w:val="24"/>
          <w:lang w:val="es-ES"/>
        </w:rPr>
        <w:t xml:space="preserve"> personas </w:t>
      </w:r>
      <w:r w:rsidR="006E2329">
        <w:rPr>
          <w:rFonts w:ascii="Times New Roman" w:hAnsi="Times New Roman"/>
          <w:sz w:val="24"/>
          <w:szCs w:val="24"/>
          <w:lang w:val="es-ES"/>
        </w:rPr>
        <w:t xml:space="preserve">afectadas </w:t>
      </w:r>
      <w:r w:rsidR="0004287B">
        <w:rPr>
          <w:rFonts w:ascii="Times New Roman" w:hAnsi="Times New Roman"/>
          <w:sz w:val="24"/>
          <w:szCs w:val="24"/>
          <w:lang w:val="es-ES"/>
        </w:rPr>
        <w:t>con discapacidades</w:t>
      </w:r>
      <w:r w:rsidR="00157843">
        <w:rPr>
          <w:rFonts w:ascii="Times New Roman" w:hAnsi="Times New Roman"/>
          <w:sz w:val="24"/>
          <w:szCs w:val="24"/>
          <w:lang w:val="es-ES"/>
        </w:rPr>
        <w:t xml:space="preserve">, incluidos </w:t>
      </w:r>
      <w:r w:rsidR="00542E95">
        <w:rPr>
          <w:rFonts w:ascii="Times New Roman" w:hAnsi="Times New Roman"/>
          <w:sz w:val="24"/>
          <w:szCs w:val="24"/>
          <w:lang w:val="es-ES"/>
        </w:rPr>
        <w:t xml:space="preserve">los </w:t>
      </w:r>
      <w:r w:rsidR="00157843">
        <w:rPr>
          <w:rFonts w:ascii="Times New Roman" w:hAnsi="Times New Roman"/>
          <w:sz w:val="24"/>
          <w:szCs w:val="24"/>
          <w:lang w:val="es-ES"/>
        </w:rPr>
        <w:t xml:space="preserve">niños, </w:t>
      </w:r>
      <w:r w:rsidR="00484E1E">
        <w:rPr>
          <w:rFonts w:ascii="Times New Roman" w:hAnsi="Times New Roman"/>
          <w:sz w:val="24"/>
          <w:szCs w:val="24"/>
          <w:lang w:val="es-ES"/>
        </w:rPr>
        <w:t xml:space="preserve">el Gobierno </w:t>
      </w:r>
      <w:r w:rsidR="0004287B">
        <w:rPr>
          <w:rFonts w:ascii="Times New Roman" w:hAnsi="Times New Roman"/>
          <w:sz w:val="24"/>
          <w:szCs w:val="24"/>
          <w:lang w:val="es-ES"/>
        </w:rPr>
        <w:t xml:space="preserve">ha tomado </w:t>
      </w:r>
      <w:r w:rsidR="006E2329">
        <w:rPr>
          <w:rFonts w:ascii="Times New Roman" w:hAnsi="Times New Roman"/>
          <w:sz w:val="24"/>
          <w:szCs w:val="24"/>
          <w:lang w:val="es-ES"/>
        </w:rPr>
        <w:t xml:space="preserve">un Plan de Respuesta y Recuperación. Este Plan incluye, </w:t>
      </w:r>
      <w:r w:rsidR="0004287B">
        <w:rPr>
          <w:rFonts w:ascii="Times New Roman" w:hAnsi="Times New Roman"/>
          <w:sz w:val="24"/>
          <w:szCs w:val="24"/>
          <w:lang w:val="es-ES"/>
        </w:rPr>
        <w:t>las siguientes medidas:</w:t>
      </w:r>
      <w:r w:rsidR="006E2329">
        <w:rPr>
          <w:rFonts w:ascii="Times New Roman" w:hAnsi="Times New Roman"/>
          <w:sz w:val="24"/>
          <w:szCs w:val="24"/>
          <w:lang w:val="es-ES"/>
        </w:rPr>
        <w:t xml:space="preserve"> Rehabilitación, fisioterapias, apoyo psicosocial, particularmente para niños, niñas y adolescentes.</w:t>
      </w:r>
    </w:p>
    <w:p w:rsidR="006E2329" w:rsidRDefault="003A1108" w:rsidP="006E2329">
      <w:pPr>
        <w:spacing w:line="240" w:lineRule="auto"/>
        <w:jc w:val="both"/>
        <w:rPr>
          <w:rFonts w:ascii="Times New Roman" w:hAnsi="Times New Roman"/>
          <w:sz w:val="24"/>
          <w:szCs w:val="24"/>
          <w:lang w:val="es-ES"/>
        </w:rPr>
      </w:pPr>
      <w:r>
        <w:rPr>
          <w:rFonts w:ascii="Times New Roman" w:hAnsi="Times New Roman"/>
          <w:sz w:val="24"/>
          <w:szCs w:val="24"/>
          <w:lang w:val="es-ES"/>
        </w:rPr>
        <w:t>1</w:t>
      </w:r>
      <w:r w:rsidR="00D95856">
        <w:rPr>
          <w:rFonts w:ascii="Times New Roman" w:hAnsi="Times New Roman"/>
          <w:sz w:val="24"/>
          <w:szCs w:val="24"/>
          <w:lang w:val="es-ES"/>
        </w:rPr>
        <w:t>43</w:t>
      </w:r>
      <w:r>
        <w:rPr>
          <w:rFonts w:ascii="Times New Roman" w:hAnsi="Times New Roman"/>
          <w:sz w:val="24"/>
          <w:szCs w:val="24"/>
          <w:lang w:val="es-ES"/>
        </w:rPr>
        <w:t>.</w:t>
      </w:r>
      <w:r>
        <w:rPr>
          <w:rFonts w:ascii="Times New Roman" w:hAnsi="Times New Roman"/>
          <w:sz w:val="24"/>
          <w:szCs w:val="24"/>
          <w:lang w:val="es-ES"/>
        </w:rPr>
        <w:tab/>
      </w:r>
      <w:r w:rsidR="006E2329">
        <w:rPr>
          <w:rFonts w:ascii="Times New Roman" w:hAnsi="Times New Roman"/>
          <w:sz w:val="24"/>
          <w:szCs w:val="24"/>
          <w:lang w:val="es-ES"/>
        </w:rPr>
        <w:t>Las otras medidas adoptadas para las personas incluidos niños, niñas y adolescentes con discapacidades en general, incluyen:</w:t>
      </w:r>
    </w:p>
    <w:p w:rsidR="0004287B" w:rsidRPr="00AD734A" w:rsidRDefault="006E2329" w:rsidP="0004287B">
      <w:pPr>
        <w:spacing w:line="240" w:lineRule="auto"/>
        <w:ind w:left="720"/>
        <w:jc w:val="both"/>
        <w:rPr>
          <w:rFonts w:ascii="Times New Roman" w:hAnsi="Times New Roman"/>
          <w:sz w:val="24"/>
          <w:szCs w:val="24"/>
          <w:lang w:val="es-ES"/>
        </w:rPr>
      </w:pPr>
      <w:r>
        <w:rPr>
          <w:rFonts w:ascii="Times New Roman" w:hAnsi="Times New Roman"/>
          <w:sz w:val="24"/>
          <w:szCs w:val="24"/>
          <w:lang w:val="es-ES"/>
        </w:rPr>
        <w:t>-</w:t>
      </w:r>
      <w:r>
        <w:rPr>
          <w:rFonts w:ascii="Times New Roman" w:hAnsi="Times New Roman"/>
          <w:sz w:val="24"/>
          <w:szCs w:val="24"/>
          <w:lang w:val="es-ES"/>
        </w:rPr>
        <w:tab/>
        <w:t xml:space="preserve"> </w:t>
      </w:r>
      <w:r w:rsidR="0004287B" w:rsidRPr="00AD734A">
        <w:rPr>
          <w:rFonts w:ascii="Times New Roman" w:hAnsi="Times New Roman"/>
          <w:sz w:val="24"/>
          <w:szCs w:val="24"/>
          <w:lang w:val="es-ES"/>
        </w:rPr>
        <w:t xml:space="preserve">Integración </w:t>
      </w:r>
      <w:r w:rsidR="00184944" w:rsidRPr="00AD734A">
        <w:rPr>
          <w:rFonts w:ascii="Times New Roman" w:hAnsi="Times New Roman"/>
          <w:sz w:val="24"/>
          <w:szCs w:val="24"/>
          <w:lang w:val="es-ES"/>
        </w:rPr>
        <w:t>efectiva de</w:t>
      </w:r>
      <w:r w:rsidR="0004287B" w:rsidRPr="00AD734A">
        <w:rPr>
          <w:rFonts w:ascii="Times New Roman" w:hAnsi="Times New Roman"/>
          <w:sz w:val="24"/>
          <w:szCs w:val="24"/>
          <w:lang w:val="es-ES"/>
        </w:rPr>
        <w:t xml:space="preserve"> las personas con discapacidades al Régimen de</w:t>
      </w:r>
      <w:r w:rsidR="0004287B">
        <w:rPr>
          <w:rFonts w:ascii="Times New Roman" w:hAnsi="Times New Roman"/>
          <w:sz w:val="24"/>
          <w:szCs w:val="24"/>
          <w:lang w:val="es-ES"/>
        </w:rPr>
        <w:t xml:space="preserve"> </w:t>
      </w:r>
      <w:r w:rsidR="0004287B" w:rsidRPr="00AD734A">
        <w:rPr>
          <w:rFonts w:ascii="Times New Roman" w:hAnsi="Times New Roman"/>
          <w:sz w:val="24"/>
          <w:szCs w:val="24"/>
          <w:lang w:val="es-ES"/>
        </w:rPr>
        <w:t>la Seguridad Social con el establecimiento, a su favor, de las siguientes prestaciones:</w:t>
      </w:r>
      <w:r w:rsidR="0004287B">
        <w:rPr>
          <w:rFonts w:ascii="Times New Roman" w:hAnsi="Times New Roman"/>
          <w:sz w:val="24"/>
          <w:szCs w:val="24"/>
          <w:lang w:val="es-ES"/>
        </w:rPr>
        <w:t xml:space="preserve"> a) </w:t>
      </w:r>
      <w:r w:rsidR="0004287B" w:rsidRPr="00AD734A">
        <w:rPr>
          <w:rFonts w:ascii="Times New Roman" w:hAnsi="Times New Roman"/>
          <w:sz w:val="24"/>
          <w:szCs w:val="24"/>
          <w:lang w:val="es-ES"/>
        </w:rPr>
        <w:t>Subsidio de garantías de ingresos mínimos</w:t>
      </w:r>
      <w:r w:rsidR="0004287B">
        <w:rPr>
          <w:rFonts w:ascii="Times New Roman" w:hAnsi="Times New Roman"/>
          <w:sz w:val="24"/>
          <w:szCs w:val="24"/>
          <w:lang w:val="es-ES"/>
        </w:rPr>
        <w:t xml:space="preserve">; b) </w:t>
      </w:r>
      <w:r w:rsidR="0004287B" w:rsidRPr="00AD734A">
        <w:rPr>
          <w:rFonts w:ascii="Times New Roman" w:hAnsi="Times New Roman"/>
          <w:sz w:val="24"/>
          <w:szCs w:val="24"/>
          <w:lang w:val="es-ES"/>
        </w:rPr>
        <w:t>Subsidio de ayuda a terceras personas</w:t>
      </w:r>
      <w:r w:rsidR="0004287B">
        <w:rPr>
          <w:rFonts w:ascii="Times New Roman" w:hAnsi="Times New Roman"/>
          <w:sz w:val="24"/>
          <w:szCs w:val="24"/>
          <w:lang w:val="es-ES"/>
        </w:rPr>
        <w:t xml:space="preserve">; c) </w:t>
      </w:r>
      <w:r w:rsidR="0004287B" w:rsidRPr="00AD734A">
        <w:rPr>
          <w:rFonts w:ascii="Times New Roman" w:hAnsi="Times New Roman"/>
          <w:sz w:val="24"/>
          <w:szCs w:val="24"/>
          <w:lang w:val="es-ES"/>
        </w:rPr>
        <w:t>Asistencia médica farmacéutica</w:t>
      </w:r>
      <w:r w:rsidR="007658E8">
        <w:rPr>
          <w:rFonts w:ascii="Times New Roman" w:hAnsi="Times New Roman"/>
          <w:sz w:val="24"/>
          <w:szCs w:val="24"/>
          <w:lang w:val="es-ES"/>
        </w:rPr>
        <w:t xml:space="preserve"> gratuita</w:t>
      </w:r>
      <w:r w:rsidR="0004287B" w:rsidRPr="00AD734A">
        <w:rPr>
          <w:rFonts w:ascii="Times New Roman" w:hAnsi="Times New Roman"/>
          <w:sz w:val="24"/>
          <w:szCs w:val="24"/>
          <w:lang w:val="es-ES"/>
        </w:rPr>
        <w:t>.</w:t>
      </w:r>
    </w:p>
    <w:p w:rsidR="0004287B" w:rsidRPr="00AD734A" w:rsidRDefault="005E7773" w:rsidP="0004287B">
      <w:pPr>
        <w:spacing w:line="240" w:lineRule="auto"/>
        <w:ind w:left="720"/>
        <w:jc w:val="both"/>
        <w:rPr>
          <w:rFonts w:ascii="Times New Roman" w:hAnsi="Times New Roman"/>
          <w:sz w:val="24"/>
          <w:szCs w:val="24"/>
          <w:lang w:val="es-ES"/>
        </w:rPr>
      </w:pPr>
      <w:r>
        <w:rPr>
          <w:rFonts w:ascii="Times New Roman" w:hAnsi="Times New Roman"/>
          <w:sz w:val="24"/>
          <w:szCs w:val="24"/>
          <w:lang w:val="es-ES"/>
        </w:rPr>
        <w:t xml:space="preserve">- </w:t>
      </w:r>
      <w:r w:rsidR="006E2329">
        <w:rPr>
          <w:rFonts w:ascii="Times New Roman" w:hAnsi="Times New Roman"/>
          <w:sz w:val="24"/>
          <w:szCs w:val="24"/>
          <w:lang w:val="es-ES"/>
        </w:rPr>
        <w:tab/>
      </w:r>
      <w:r>
        <w:rPr>
          <w:rFonts w:ascii="Times New Roman" w:hAnsi="Times New Roman"/>
          <w:sz w:val="24"/>
          <w:szCs w:val="24"/>
          <w:lang w:val="es-ES"/>
        </w:rPr>
        <w:t xml:space="preserve">La creación por el </w:t>
      </w:r>
      <w:r w:rsidR="0004287B" w:rsidRPr="00AD734A">
        <w:rPr>
          <w:rFonts w:ascii="Times New Roman" w:hAnsi="Times New Roman"/>
          <w:sz w:val="24"/>
          <w:szCs w:val="24"/>
          <w:lang w:val="es-ES"/>
        </w:rPr>
        <w:t>Ministerio de Trabajo</w:t>
      </w:r>
      <w:r>
        <w:rPr>
          <w:rFonts w:ascii="Times New Roman" w:hAnsi="Times New Roman"/>
          <w:sz w:val="24"/>
          <w:szCs w:val="24"/>
          <w:lang w:val="es-ES"/>
        </w:rPr>
        <w:t>, Promoción de Empleo</w:t>
      </w:r>
      <w:r w:rsidR="0004287B" w:rsidRPr="00AD734A">
        <w:rPr>
          <w:rFonts w:ascii="Times New Roman" w:hAnsi="Times New Roman"/>
          <w:sz w:val="24"/>
          <w:szCs w:val="24"/>
          <w:lang w:val="es-ES"/>
        </w:rPr>
        <w:t xml:space="preserve"> y Seguridad Social </w:t>
      </w:r>
      <w:r>
        <w:rPr>
          <w:rFonts w:ascii="Times New Roman" w:hAnsi="Times New Roman"/>
          <w:sz w:val="24"/>
          <w:szCs w:val="24"/>
          <w:lang w:val="es-ES"/>
        </w:rPr>
        <w:t xml:space="preserve">del </w:t>
      </w:r>
      <w:r w:rsidR="0004287B" w:rsidRPr="00AD734A">
        <w:rPr>
          <w:rFonts w:ascii="Times New Roman" w:hAnsi="Times New Roman"/>
          <w:sz w:val="24"/>
          <w:szCs w:val="24"/>
          <w:lang w:val="es-ES"/>
        </w:rPr>
        <w:t xml:space="preserve">Centro Nacional de </w:t>
      </w:r>
      <w:r w:rsidR="001301F2">
        <w:rPr>
          <w:rFonts w:ascii="Times New Roman" w:hAnsi="Times New Roman"/>
          <w:sz w:val="24"/>
          <w:szCs w:val="24"/>
          <w:lang w:val="es-ES"/>
        </w:rPr>
        <w:t>P</w:t>
      </w:r>
      <w:r w:rsidR="0004287B" w:rsidRPr="00AD734A">
        <w:rPr>
          <w:rFonts w:ascii="Times New Roman" w:hAnsi="Times New Roman"/>
          <w:sz w:val="24"/>
          <w:szCs w:val="24"/>
          <w:lang w:val="es-ES"/>
        </w:rPr>
        <w:t xml:space="preserve">ersonas </w:t>
      </w:r>
      <w:r w:rsidR="001301F2">
        <w:rPr>
          <w:rFonts w:ascii="Times New Roman" w:hAnsi="Times New Roman"/>
          <w:sz w:val="24"/>
          <w:szCs w:val="24"/>
          <w:lang w:val="es-ES"/>
        </w:rPr>
        <w:t>D</w:t>
      </w:r>
      <w:r w:rsidR="0004287B" w:rsidRPr="00AD734A">
        <w:rPr>
          <w:rFonts w:ascii="Times New Roman" w:hAnsi="Times New Roman"/>
          <w:sz w:val="24"/>
          <w:szCs w:val="24"/>
          <w:lang w:val="es-ES"/>
        </w:rPr>
        <w:t>iscapacitadas como organismo responsable en el monitoreo de las necesidades de dichas personas.</w:t>
      </w:r>
    </w:p>
    <w:p w:rsidR="0004287B" w:rsidRPr="00AD734A" w:rsidRDefault="0004287B" w:rsidP="0004287B">
      <w:pPr>
        <w:spacing w:line="240" w:lineRule="auto"/>
        <w:ind w:left="720"/>
        <w:jc w:val="both"/>
        <w:rPr>
          <w:rFonts w:ascii="Times New Roman" w:hAnsi="Times New Roman"/>
          <w:sz w:val="24"/>
          <w:szCs w:val="24"/>
          <w:lang w:val="es-ES"/>
        </w:rPr>
      </w:pPr>
      <w:r>
        <w:rPr>
          <w:rFonts w:ascii="Times New Roman" w:hAnsi="Times New Roman"/>
          <w:sz w:val="24"/>
          <w:szCs w:val="24"/>
          <w:lang w:val="es-ES"/>
        </w:rPr>
        <w:t>-</w:t>
      </w:r>
      <w:r>
        <w:rPr>
          <w:rFonts w:ascii="Times New Roman" w:hAnsi="Times New Roman"/>
          <w:sz w:val="24"/>
          <w:szCs w:val="24"/>
          <w:lang w:val="es-ES"/>
        </w:rPr>
        <w:tab/>
      </w:r>
      <w:r w:rsidRPr="00AD734A">
        <w:rPr>
          <w:rFonts w:ascii="Times New Roman" w:hAnsi="Times New Roman"/>
          <w:sz w:val="24"/>
          <w:szCs w:val="24"/>
          <w:lang w:val="es-ES"/>
        </w:rPr>
        <w:t>Asignación en los presupuestos generales del Estado de un Fondo de 585.281.928 F</w:t>
      </w:r>
      <w:r w:rsidR="00542E95">
        <w:rPr>
          <w:rFonts w:ascii="Times New Roman" w:hAnsi="Times New Roman"/>
          <w:sz w:val="24"/>
          <w:szCs w:val="24"/>
          <w:lang w:val="es-ES"/>
        </w:rPr>
        <w:t>.</w:t>
      </w:r>
      <w:r w:rsidRPr="00AD734A">
        <w:rPr>
          <w:rFonts w:ascii="Times New Roman" w:hAnsi="Times New Roman"/>
          <w:sz w:val="24"/>
          <w:szCs w:val="24"/>
          <w:lang w:val="es-ES"/>
        </w:rPr>
        <w:t xml:space="preserve">CFA anuales en concepto de prestaciones a los discapacitados, que beneficia a la </w:t>
      </w:r>
      <w:r w:rsidR="00184944" w:rsidRPr="00AD734A">
        <w:rPr>
          <w:rFonts w:ascii="Times New Roman" w:hAnsi="Times New Roman"/>
          <w:sz w:val="24"/>
          <w:szCs w:val="24"/>
          <w:lang w:val="es-ES"/>
        </w:rPr>
        <w:t>totalidad de</w:t>
      </w:r>
      <w:r w:rsidRPr="00AD734A">
        <w:rPr>
          <w:rFonts w:ascii="Times New Roman" w:hAnsi="Times New Roman"/>
          <w:sz w:val="24"/>
          <w:szCs w:val="24"/>
          <w:lang w:val="es-ES"/>
        </w:rPr>
        <w:t xml:space="preserve"> los discapacitados </w:t>
      </w:r>
      <w:r w:rsidR="00184944" w:rsidRPr="00AD734A">
        <w:rPr>
          <w:rFonts w:ascii="Times New Roman" w:hAnsi="Times New Roman"/>
          <w:sz w:val="24"/>
          <w:szCs w:val="24"/>
          <w:lang w:val="es-ES"/>
        </w:rPr>
        <w:t>identificados en</w:t>
      </w:r>
      <w:r w:rsidRPr="00AD734A">
        <w:rPr>
          <w:rFonts w:ascii="Times New Roman" w:hAnsi="Times New Roman"/>
          <w:sz w:val="24"/>
          <w:szCs w:val="24"/>
          <w:lang w:val="es-ES"/>
        </w:rPr>
        <w:t xml:space="preserve"> el </w:t>
      </w:r>
      <w:r w:rsidR="007658E8">
        <w:rPr>
          <w:rFonts w:ascii="Times New Roman" w:hAnsi="Times New Roman"/>
          <w:sz w:val="24"/>
          <w:szCs w:val="24"/>
          <w:lang w:val="es-ES"/>
        </w:rPr>
        <w:t>ámbito</w:t>
      </w:r>
      <w:r w:rsidRPr="00AD734A">
        <w:rPr>
          <w:rFonts w:ascii="Times New Roman" w:hAnsi="Times New Roman"/>
          <w:sz w:val="24"/>
          <w:szCs w:val="24"/>
          <w:lang w:val="es-ES"/>
        </w:rPr>
        <w:t xml:space="preserve"> Nacional.</w:t>
      </w:r>
    </w:p>
    <w:p w:rsidR="0004287B" w:rsidRPr="00AD734A" w:rsidRDefault="0004287B" w:rsidP="0004287B">
      <w:pPr>
        <w:spacing w:line="240" w:lineRule="auto"/>
        <w:ind w:left="720"/>
        <w:jc w:val="both"/>
        <w:rPr>
          <w:rFonts w:ascii="Times New Roman" w:hAnsi="Times New Roman"/>
          <w:sz w:val="24"/>
          <w:szCs w:val="24"/>
          <w:lang w:val="es-ES"/>
        </w:rPr>
      </w:pPr>
      <w:r>
        <w:rPr>
          <w:rFonts w:ascii="Times New Roman" w:hAnsi="Times New Roman"/>
          <w:sz w:val="24"/>
          <w:szCs w:val="24"/>
          <w:lang w:val="es-ES"/>
        </w:rPr>
        <w:t>-</w:t>
      </w:r>
      <w:r>
        <w:rPr>
          <w:rFonts w:ascii="Times New Roman" w:hAnsi="Times New Roman"/>
          <w:sz w:val="24"/>
          <w:szCs w:val="24"/>
          <w:lang w:val="es-ES"/>
        </w:rPr>
        <w:tab/>
      </w:r>
      <w:r w:rsidRPr="00AD734A">
        <w:rPr>
          <w:rFonts w:ascii="Times New Roman" w:hAnsi="Times New Roman"/>
          <w:sz w:val="24"/>
          <w:szCs w:val="24"/>
          <w:lang w:val="es-ES"/>
        </w:rPr>
        <w:t>Donación a los niños con discapacidad psico-</w:t>
      </w:r>
      <w:r w:rsidR="00184944" w:rsidRPr="00AD734A">
        <w:rPr>
          <w:rFonts w:ascii="Times New Roman" w:hAnsi="Times New Roman"/>
          <w:sz w:val="24"/>
          <w:szCs w:val="24"/>
          <w:lang w:val="es-ES"/>
        </w:rPr>
        <w:t>motor de</w:t>
      </w:r>
      <w:r w:rsidRPr="00AD734A">
        <w:rPr>
          <w:rFonts w:ascii="Times New Roman" w:hAnsi="Times New Roman"/>
          <w:sz w:val="24"/>
          <w:szCs w:val="24"/>
          <w:lang w:val="es-ES"/>
        </w:rPr>
        <w:t xml:space="preserve"> triciclos, muleta</w:t>
      </w:r>
      <w:r>
        <w:rPr>
          <w:rFonts w:ascii="Times New Roman" w:hAnsi="Times New Roman"/>
          <w:sz w:val="24"/>
          <w:szCs w:val="24"/>
          <w:lang w:val="es-ES"/>
        </w:rPr>
        <w:t>s</w:t>
      </w:r>
      <w:r w:rsidRPr="00AD734A">
        <w:rPr>
          <w:rFonts w:ascii="Times New Roman" w:hAnsi="Times New Roman"/>
          <w:sz w:val="24"/>
          <w:szCs w:val="24"/>
          <w:lang w:val="es-ES"/>
        </w:rPr>
        <w:t>, víveres, ropa</w:t>
      </w:r>
      <w:r>
        <w:rPr>
          <w:rFonts w:ascii="Times New Roman" w:hAnsi="Times New Roman"/>
          <w:sz w:val="24"/>
          <w:szCs w:val="24"/>
          <w:lang w:val="es-ES"/>
        </w:rPr>
        <w:t>s</w:t>
      </w:r>
      <w:r w:rsidRPr="00AD734A">
        <w:rPr>
          <w:rFonts w:ascii="Times New Roman" w:hAnsi="Times New Roman"/>
          <w:sz w:val="24"/>
          <w:szCs w:val="24"/>
          <w:lang w:val="es-ES"/>
        </w:rPr>
        <w:t xml:space="preserve">, dinero en efectivo y evacuación al exterior en casos de enfermedades con pronóstico reservado que requiere tratamientos en </w:t>
      </w:r>
      <w:r w:rsidR="00184944" w:rsidRPr="00AD734A">
        <w:rPr>
          <w:rFonts w:ascii="Times New Roman" w:hAnsi="Times New Roman"/>
          <w:sz w:val="24"/>
          <w:szCs w:val="24"/>
          <w:lang w:val="es-ES"/>
        </w:rPr>
        <w:t>centros especializados</w:t>
      </w:r>
      <w:r w:rsidRPr="00AD734A">
        <w:rPr>
          <w:rFonts w:ascii="Times New Roman" w:hAnsi="Times New Roman"/>
          <w:sz w:val="24"/>
          <w:szCs w:val="24"/>
          <w:lang w:val="es-ES"/>
        </w:rPr>
        <w:t xml:space="preserve">, acciones lideradas por el Comité de Apoyo al </w:t>
      </w:r>
      <w:r>
        <w:rPr>
          <w:rFonts w:ascii="Times New Roman" w:hAnsi="Times New Roman"/>
          <w:sz w:val="24"/>
          <w:szCs w:val="24"/>
          <w:lang w:val="es-ES"/>
        </w:rPr>
        <w:t xml:space="preserve">Niño </w:t>
      </w:r>
      <w:r w:rsidRPr="00AD734A">
        <w:rPr>
          <w:rFonts w:ascii="Times New Roman" w:hAnsi="Times New Roman"/>
          <w:sz w:val="24"/>
          <w:szCs w:val="24"/>
          <w:lang w:val="es-ES"/>
        </w:rPr>
        <w:t>Ecuatoguineano (CANIGE</w:t>
      </w:r>
      <w:r w:rsidR="00CE2E4E">
        <w:rPr>
          <w:rFonts w:ascii="Times New Roman" w:hAnsi="Times New Roman"/>
          <w:sz w:val="24"/>
          <w:szCs w:val="24"/>
          <w:lang w:val="es-ES"/>
        </w:rPr>
        <w:t>/FCMNO</w:t>
      </w:r>
      <w:r w:rsidRPr="00AD734A">
        <w:rPr>
          <w:rFonts w:ascii="Times New Roman" w:hAnsi="Times New Roman"/>
          <w:sz w:val="24"/>
          <w:szCs w:val="24"/>
          <w:lang w:val="es-ES"/>
        </w:rPr>
        <w:t>).</w:t>
      </w:r>
    </w:p>
    <w:p w:rsidR="0004287B" w:rsidRPr="00AD734A" w:rsidRDefault="0004287B" w:rsidP="0004287B">
      <w:pPr>
        <w:spacing w:line="240" w:lineRule="auto"/>
        <w:ind w:left="720"/>
        <w:jc w:val="both"/>
        <w:rPr>
          <w:rFonts w:ascii="Times New Roman" w:hAnsi="Times New Roman"/>
          <w:sz w:val="24"/>
          <w:szCs w:val="24"/>
          <w:lang w:val="es-ES"/>
        </w:rPr>
      </w:pPr>
      <w:r>
        <w:rPr>
          <w:rFonts w:ascii="Times New Roman" w:hAnsi="Times New Roman"/>
          <w:sz w:val="24"/>
          <w:szCs w:val="24"/>
          <w:lang w:val="es-ES"/>
        </w:rPr>
        <w:t>-</w:t>
      </w:r>
      <w:r>
        <w:rPr>
          <w:rFonts w:ascii="Times New Roman" w:hAnsi="Times New Roman"/>
          <w:sz w:val="24"/>
          <w:szCs w:val="24"/>
          <w:lang w:val="es-ES"/>
        </w:rPr>
        <w:tab/>
      </w:r>
      <w:r w:rsidRPr="00AD734A">
        <w:rPr>
          <w:rFonts w:ascii="Times New Roman" w:hAnsi="Times New Roman"/>
          <w:sz w:val="24"/>
          <w:szCs w:val="24"/>
          <w:lang w:val="es-ES"/>
        </w:rPr>
        <w:t xml:space="preserve">Organización de encuentros de información, </w:t>
      </w:r>
      <w:r w:rsidR="00542E95">
        <w:rPr>
          <w:rFonts w:ascii="Times New Roman" w:hAnsi="Times New Roman"/>
          <w:sz w:val="24"/>
          <w:szCs w:val="24"/>
          <w:lang w:val="es-ES"/>
        </w:rPr>
        <w:t xml:space="preserve">formación, </w:t>
      </w:r>
      <w:r w:rsidRPr="00AD734A">
        <w:rPr>
          <w:rFonts w:ascii="Times New Roman" w:hAnsi="Times New Roman"/>
          <w:sz w:val="24"/>
          <w:szCs w:val="24"/>
          <w:lang w:val="es-ES"/>
        </w:rPr>
        <w:t>sensibilización y abogacía sobre los derechos de las personas con discapacidades y sus necesidades</w:t>
      </w:r>
      <w:r w:rsidR="00854827">
        <w:rPr>
          <w:rFonts w:ascii="Times New Roman" w:hAnsi="Times New Roman"/>
          <w:sz w:val="24"/>
          <w:szCs w:val="24"/>
          <w:lang w:val="es-ES"/>
        </w:rPr>
        <w:t xml:space="preserve">, con el </w:t>
      </w:r>
      <w:r w:rsidRPr="00AD734A">
        <w:rPr>
          <w:rFonts w:ascii="Times New Roman" w:hAnsi="Times New Roman"/>
          <w:sz w:val="24"/>
          <w:szCs w:val="24"/>
          <w:lang w:val="es-ES"/>
        </w:rPr>
        <w:t xml:space="preserve">apoyo de la Primera </w:t>
      </w:r>
      <w:r w:rsidR="00542E95">
        <w:rPr>
          <w:rFonts w:ascii="Times New Roman" w:hAnsi="Times New Roman"/>
          <w:sz w:val="24"/>
          <w:szCs w:val="24"/>
          <w:lang w:val="es-ES"/>
        </w:rPr>
        <w:t>D</w:t>
      </w:r>
      <w:r w:rsidRPr="00AD734A">
        <w:rPr>
          <w:rFonts w:ascii="Times New Roman" w:hAnsi="Times New Roman"/>
          <w:sz w:val="24"/>
          <w:szCs w:val="24"/>
          <w:lang w:val="es-ES"/>
        </w:rPr>
        <w:t xml:space="preserve">ama de la Nación, dirigidos a miembros del Gobierno, Altos funcionarios de la Administración Pública, Representantes de los </w:t>
      </w:r>
      <w:r w:rsidR="00854827">
        <w:rPr>
          <w:rFonts w:ascii="Times New Roman" w:hAnsi="Times New Roman"/>
          <w:sz w:val="24"/>
          <w:szCs w:val="24"/>
          <w:lang w:val="es-ES"/>
        </w:rPr>
        <w:t>A</w:t>
      </w:r>
      <w:r w:rsidRPr="00AD734A">
        <w:rPr>
          <w:rFonts w:ascii="Times New Roman" w:hAnsi="Times New Roman"/>
          <w:sz w:val="24"/>
          <w:szCs w:val="24"/>
          <w:lang w:val="es-ES"/>
        </w:rPr>
        <w:t>yuntamientos y del sector privado nacional.</w:t>
      </w:r>
    </w:p>
    <w:p w:rsidR="0004287B" w:rsidRPr="00AD734A" w:rsidRDefault="0004287B" w:rsidP="0004287B">
      <w:pPr>
        <w:spacing w:line="240" w:lineRule="auto"/>
        <w:ind w:left="720"/>
        <w:jc w:val="both"/>
        <w:rPr>
          <w:rFonts w:ascii="Times New Roman" w:hAnsi="Times New Roman"/>
          <w:sz w:val="24"/>
          <w:szCs w:val="24"/>
          <w:lang w:val="es-ES"/>
        </w:rPr>
      </w:pPr>
      <w:r>
        <w:rPr>
          <w:rFonts w:ascii="Times New Roman" w:hAnsi="Times New Roman"/>
          <w:sz w:val="24"/>
          <w:szCs w:val="24"/>
          <w:lang w:val="es-ES"/>
        </w:rPr>
        <w:t>-</w:t>
      </w:r>
      <w:r>
        <w:rPr>
          <w:rFonts w:ascii="Times New Roman" w:hAnsi="Times New Roman"/>
          <w:sz w:val="24"/>
          <w:szCs w:val="24"/>
          <w:lang w:val="es-ES"/>
        </w:rPr>
        <w:tab/>
      </w:r>
      <w:r w:rsidRPr="00AD734A">
        <w:rPr>
          <w:rFonts w:ascii="Times New Roman" w:hAnsi="Times New Roman"/>
          <w:sz w:val="24"/>
          <w:szCs w:val="24"/>
          <w:lang w:val="es-ES"/>
        </w:rPr>
        <w:t>Reforzamiento de la Escuela de Sordomudos con el reclutamiento de Especialistas en defectología.</w:t>
      </w:r>
    </w:p>
    <w:p w:rsidR="0004287B" w:rsidRPr="00AD734A" w:rsidRDefault="0004287B" w:rsidP="0004287B">
      <w:pPr>
        <w:spacing w:line="240" w:lineRule="auto"/>
        <w:ind w:left="720"/>
        <w:jc w:val="both"/>
        <w:rPr>
          <w:rFonts w:ascii="Times New Roman" w:hAnsi="Times New Roman"/>
          <w:sz w:val="24"/>
          <w:szCs w:val="24"/>
          <w:lang w:val="es-ES"/>
        </w:rPr>
      </w:pPr>
      <w:r>
        <w:rPr>
          <w:rFonts w:ascii="Times New Roman" w:hAnsi="Times New Roman"/>
          <w:sz w:val="24"/>
          <w:szCs w:val="24"/>
          <w:lang w:val="es-ES"/>
        </w:rPr>
        <w:t>-</w:t>
      </w:r>
      <w:r>
        <w:rPr>
          <w:rFonts w:ascii="Times New Roman" w:hAnsi="Times New Roman"/>
          <w:sz w:val="24"/>
          <w:szCs w:val="24"/>
          <w:lang w:val="es-ES"/>
        </w:rPr>
        <w:tab/>
      </w:r>
      <w:r w:rsidRPr="00AD734A">
        <w:rPr>
          <w:rFonts w:ascii="Times New Roman" w:hAnsi="Times New Roman"/>
          <w:sz w:val="24"/>
          <w:szCs w:val="24"/>
          <w:lang w:val="es-ES"/>
        </w:rPr>
        <w:t xml:space="preserve">Adhesión al Instituto Africano de Readaptación, para beneficiarse con su asistencia técnica y su experiencia en </w:t>
      </w:r>
      <w:r w:rsidR="00184944" w:rsidRPr="00AD734A">
        <w:rPr>
          <w:rFonts w:ascii="Times New Roman" w:hAnsi="Times New Roman"/>
          <w:sz w:val="24"/>
          <w:szCs w:val="24"/>
          <w:lang w:val="es-ES"/>
        </w:rPr>
        <w:t>materia de</w:t>
      </w:r>
      <w:r w:rsidRPr="00AD734A">
        <w:rPr>
          <w:rFonts w:ascii="Times New Roman" w:hAnsi="Times New Roman"/>
          <w:sz w:val="24"/>
          <w:szCs w:val="24"/>
          <w:lang w:val="es-ES"/>
        </w:rPr>
        <w:t xml:space="preserve"> protección y asistencia a los discapacitados</w:t>
      </w:r>
      <w:r w:rsidR="00542E95">
        <w:rPr>
          <w:rFonts w:ascii="Times New Roman" w:hAnsi="Times New Roman"/>
          <w:sz w:val="24"/>
          <w:szCs w:val="24"/>
          <w:lang w:val="es-ES"/>
        </w:rPr>
        <w:t>.</w:t>
      </w:r>
    </w:p>
    <w:p w:rsidR="007A1122" w:rsidRPr="00501F0A" w:rsidRDefault="007A1122" w:rsidP="00B57F69">
      <w:pPr>
        <w:pStyle w:val="Default"/>
        <w:jc w:val="both"/>
        <w:rPr>
          <w:color w:val="auto"/>
          <w:lang w:val="es-ES"/>
        </w:rPr>
      </w:pPr>
    </w:p>
    <w:p w:rsidR="00ED4533" w:rsidRPr="00501F0A" w:rsidRDefault="001F226B" w:rsidP="00B57F69">
      <w:pPr>
        <w:pStyle w:val="Default"/>
        <w:jc w:val="both"/>
        <w:rPr>
          <w:color w:val="auto"/>
          <w:lang w:val="es-ES"/>
        </w:rPr>
      </w:pPr>
      <w:r>
        <w:rPr>
          <w:color w:val="auto"/>
          <w:lang w:val="es-ES"/>
        </w:rPr>
        <w:t>1</w:t>
      </w:r>
      <w:r w:rsidR="00D95856">
        <w:rPr>
          <w:color w:val="auto"/>
          <w:lang w:val="es-ES"/>
        </w:rPr>
        <w:t>44</w:t>
      </w:r>
      <w:r>
        <w:rPr>
          <w:color w:val="auto"/>
          <w:lang w:val="es-ES"/>
        </w:rPr>
        <w:t>.</w:t>
      </w:r>
      <w:r>
        <w:rPr>
          <w:color w:val="auto"/>
          <w:lang w:val="es-ES"/>
        </w:rPr>
        <w:tab/>
      </w:r>
      <w:r w:rsidR="002E04A7" w:rsidRPr="00501F0A">
        <w:rPr>
          <w:color w:val="auto"/>
          <w:lang w:val="es-ES"/>
        </w:rPr>
        <w:t xml:space="preserve">El </w:t>
      </w:r>
      <w:r w:rsidR="00941B2A" w:rsidRPr="00501F0A">
        <w:rPr>
          <w:color w:val="auto"/>
          <w:lang w:val="es-ES"/>
        </w:rPr>
        <w:t>Comité</w:t>
      </w:r>
      <w:r w:rsidR="002E04A7" w:rsidRPr="00501F0A">
        <w:rPr>
          <w:color w:val="auto"/>
          <w:lang w:val="es-ES"/>
        </w:rPr>
        <w:t xml:space="preserve"> en su informe CRC/C.143 Párrafo No. 360, había recomendado al Gobierno </w:t>
      </w:r>
      <w:r w:rsidR="00157843">
        <w:rPr>
          <w:color w:val="auto"/>
          <w:lang w:val="es-ES"/>
        </w:rPr>
        <w:t xml:space="preserve">de </w:t>
      </w:r>
      <w:r w:rsidR="0002608E">
        <w:rPr>
          <w:color w:val="auto"/>
          <w:lang w:val="es-ES"/>
        </w:rPr>
        <w:t>GE</w:t>
      </w:r>
      <w:r w:rsidR="00157843">
        <w:rPr>
          <w:color w:val="auto"/>
          <w:lang w:val="es-ES"/>
        </w:rPr>
        <w:t xml:space="preserve"> </w:t>
      </w:r>
      <w:r w:rsidR="002E04A7" w:rsidRPr="00501F0A">
        <w:rPr>
          <w:color w:val="auto"/>
          <w:lang w:val="es-ES"/>
        </w:rPr>
        <w:t>la adopción de medidas para recopilar datos estadísticos sobre niños con discapa</w:t>
      </w:r>
      <w:r w:rsidR="00941B2A" w:rsidRPr="00501F0A">
        <w:rPr>
          <w:color w:val="auto"/>
          <w:lang w:val="es-ES"/>
        </w:rPr>
        <w:t>c</w:t>
      </w:r>
      <w:r w:rsidR="002E04A7" w:rsidRPr="00501F0A">
        <w:rPr>
          <w:color w:val="auto"/>
          <w:lang w:val="es-ES"/>
        </w:rPr>
        <w:t>idades</w:t>
      </w:r>
      <w:r w:rsidR="00501F0A" w:rsidRPr="00501F0A">
        <w:rPr>
          <w:color w:val="auto"/>
          <w:lang w:val="es-ES"/>
        </w:rPr>
        <w:t xml:space="preserve">. A este respecto, </w:t>
      </w:r>
      <w:r w:rsidR="00542E95">
        <w:rPr>
          <w:color w:val="auto"/>
          <w:lang w:val="es-ES"/>
        </w:rPr>
        <w:t xml:space="preserve">cabe señalar que </w:t>
      </w:r>
      <w:r w:rsidR="00501F0A" w:rsidRPr="00501F0A">
        <w:rPr>
          <w:color w:val="auto"/>
          <w:lang w:val="es-ES"/>
        </w:rPr>
        <w:t xml:space="preserve">la Ley General de Educación </w:t>
      </w:r>
      <w:r w:rsidR="0004287B">
        <w:rPr>
          <w:color w:val="auto"/>
          <w:lang w:val="es-ES"/>
        </w:rPr>
        <w:t>2007</w:t>
      </w:r>
      <w:r w:rsidR="004C6768">
        <w:rPr>
          <w:color w:val="auto"/>
          <w:lang w:val="es-ES"/>
        </w:rPr>
        <w:t xml:space="preserve"> </w:t>
      </w:r>
      <w:r w:rsidR="00501F0A" w:rsidRPr="00501F0A">
        <w:rPr>
          <w:color w:val="auto"/>
          <w:lang w:val="es-ES"/>
        </w:rPr>
        <w:t xml:space="preserve">promueve la Educación Especial en su sección Octava, Artículos del 53.1 al 66. Como acciones especificas, </w:t>
      </w:r>
      <w:r w:rsidR="002E04A7" w:rsidRPr="00501F0A">
        <w:rPr>
          <w:color w:val="auto"/>
          <w:lang w:val="es-ES"/>
        </w:rPr>
        <w:t xml:space="preserve">el </w:t>
      </w:r>
      <w:r w:rsidR="00941B2A" w:rsidRPr="00501F0A">
        <w:rPr>
          <w:color w:val="auto"/>
          <w:lang w:val="es-ES"/>
        </w:rPr>
        <w:t>diseño</w:t>
      </w:r>
      <w:r w:rsidR="002E04A7" w:rsidRPr="00501F0A">
        <w:rPr>
          <w:color w:val="auto"/>
          <w:lang w:val="es-ES"/>
        </w:rPr>
        <w:t xml:space="preserve"> del Anuario </w:t>
      </w:r>
      <w:r w:rsidR="00941B2A" w:rsidRPr="00501F0A">
        <w:rPr>
          <w:color w:val="auto"/>
          <w:lang w:val="es-ES"/>
        </w:rPr>
        <w:t>Estadístico</w:t>
      </w:r>
      <w:r w:rsidR="002E04A7" w:rsidRPr="00501F0A">
        <w:rPr>
          <w:color w:val="auto"/>
          <w:lang w:val="es-ES"/>
        </w:rPr>
        <w:t xml:space="preserve"> de la </w:t>
      </w:r>
      <w:r w:rsidR="00941B2A" w:rsidRPr="00501F0A">
        <w:rPr>
          <w:color w:val="auto"/>
          <w:lang w:val="es-ES"/>
        </w:rPr>
        <w:t>Educación</w:t>
      </w:r>
      <w:r w:rsidR="002E04A7" w:rsidRPr="00501F0A">
        <w:rPr>
          <w:color w:val="auto"/>
          <w:lang w:val="es-ES"/>
        </w:rPr>
        <w:t xml:space="preserve"> Infantil, Preescolar, Primaria, Secundaria y </w:t>
      </w:r>
      <w:r w:rsidR="00ED4533" w:rsidRPr="00501F0A">
        <w:rPr>
          <w:color w:val="auto"/>
          <w:lang w:val="es-ES"/>
        </w:rPr>
        <w:t>Enseñanza</w:t>
      </w:r>
      <w:r w:rsidR="002E04A7" w:rsidRPr="00501F0A">
        <w:rPr>
          <w:color w:val="auto"/>
          <w:lang w:val="es-ES"/>
        </w:rPr>
        <w:t xml:space="preserve"> </w:t>
      </w:r>
      <w:r w:rsidR="00ED4533" w:rsidRPr="00501F0A">
        <w:rPr>
          <w:color w:val="auto"/>
          <w:lang w:val="es-ES"/>
        </w:rPr>
        <w:t>Técnica</w:t>
      </w:r>
      <w:r w:rsidR="002E04A7" w:rsidRPr="00501F0A">
        <w:rPr>
          <w:color w:val="auto"/>
          <w:lang w:val="es-ES"/>
        </w:rPr>
        <w:t xml:space="preserve"> y Profesional recoge en uno de sus </w:t>
      </w:r>
      <w:r w:rsidR="00184944" w:rsidRPr="00501F0A">
        <w:rPr>
          <w:color w:val="auto"/>
          <w:lang w:val="es-ES"/>
        </w:rPr>
        <w:t>cuadros datos</w:t>
      </w:r>
      <w:r w:rsidR="00ED4533" w:rsidRPr="00501F0A">
        <w:rPr>
          <w:color w:val="auto"/>
          <w:lang w:val="es-ES"/>
        </w:rPr>
        <w:t xml:space="preserve"> estadísticos sobre “Estudiantes con necesidades educativas especiales según tipo”. En ese cuadro se especifican </w:t>
      </w:r>
      <w:r w:rsidR="00542E95">
        <w:rPr>
          <w:color w:val="auto"/>
          <w:lang w:val="es-ES"/>
        </w:rPr>
        <w:t xml:space="preserve">el </w:t>
      </w:r>
      <w:r w:rsidR="00ED4533" w:rsidRPr="00501F0A">
        <w:rPr>
          <w:color w:val="auto"/>
          <w:lang w:val="es-ES"/>
        </w:rPr>
        <w:t>número de alumnos con necesidades visuales, auditivas, motoras e intelectuales</w:t>
      </w:r>
      <w:r w:rsidR="00501F0A" w:rsidRPr="00501F0A">
        <w:rPr>
          <w:color w:val="auto"/>
          <w:lang w:val="es-ES"/>
        </w:rPr>
        <w:t>, que han pasado de 443 alumnos en el curso escolar 2011-2012 a 1.683 alumnos en el curso escolar 2014-2015</w:t>
      </w:r>
      <w:r w:rsidR="00ED4533" w:rsidRPr="00501F0A">
        <w:rPr>
          <w:color w:val="auto"/>
          <w:lang w:val="es-ES"/>
        </w:rPr>
        <w:t xml:space="preserve"> (Ver cuadro sección 10.8 y 6.8 del Anuario Estadístico de la Educación Primaria y Secundaria, curso 2011-2012 </w:t>
      </w:r>
      <w:r w:rsidR="00542E95">
        <w:rPr>
          <w:color w:val="auto"/>
          <w:lang w:val="es-ES"/>
        </w:rPr>
        <w:t xml:space="preserve">y el </w:t>
      </w:r>
      <w:r w:rsidR="00ED4533" w:rsidRPr="00501F0A">
        <w:rPr>
          <w:color w:val="auto"/>
          <w:lang w:val="es-ES"/>
        </w:rPr>
        <w:t>Anuario Estadístico de la Educación Infantil y Preescolar, Primaria, Secundaria y Enseñanza Técnica y Profesional, curso escolar 2014-2015, respectivamente</w:t>
      </w:r>
      <w:r w:rsidR="00BA103B">
        <w:rPr>
          <w:color w:val="auto"/>
          <w:lang w:val="es-ES"/>
        </w:rPr>
        <w:t>)</w:t>
      </w:r>
      <w:r w:rsidR="00ED4533" w:rsidRPr="00501F0A">
        <w:rPr>
          <w:color w:val="auto"/>
          <w:lang w:val="es-ES"/>
        </w:rPr>
        <w:t xml:space="preserve">. </w:t>
      </w:r>
    </w:p>
    <w:p w:rsidR="00501F0A" w:rsidRPr="00501F0A" w:rsidRDefault="00501F0A" w:rsidP="00B57F69">
      <w:pPr>
        <w:pStyle w:val="Default"/>
        <w:jc w:val="both"/>
        <w:rPr>
          <w:color w:val="auto"/>
          <w:lang w:val="es-ES"/>
        </w:rPr>
      </w:pPr>
    </w:p>
    <w:p w:rsidR="00D3329D" w:rsidRPr="00501F0A" w:rsidRDefault="001F226B" w:rsidP="00B57F69">
      <w:pPr>
        <w:pStyle w:val="Default"/>
        <w:jc w:val="both"/>
        <w:rPr>
          <w:color w:val="auto"/>
          <w:lang w:val="es-ES"/>
        </w:rPr>
      </w:pPr>
      <w:r>
        <w:rPr>
          <w:color w:val="auto"/>
          <w:lang w:val="es-ES"/>
        </w:rPr>
        <w:t>1</w:t>
      </w:r>
      <w:r w:rsidR="00D95856">
        <w:rPr>
          <w:color w:val="auto"/>
          <w:lang w:val="es-ES"/>
        </w:rPr>
        <w:t>45</w:t>
      </w:r>
      <w:r>
        <w:rPr>
          <w:color w:val="auto"/>
          <w:lang w:val="es-ES"/>
        </w:rPr>
        <w:t>.</w:t>
      </w:r>
      <w:r>
        <w:rPr>
          <w:color w:val="auto"/>
          <w:lang w:val="es-ES"/>
        </w:rPr>
        <w:tab/>
      </w:r>
      <w:r w:rsidR="00501F0A" w:rsidRPr="00501F0A">
        <w:rPr>
          <w:color w:val="auto"/>
          <w:lang w:val="es-ES"/>
        </w:rPr>
        <w:t>Esta situación preocupa enormemente al Gobierno y por de momento, a</w:t>
      </w:r>
      <w:r w:rsidR="005E067C" w:rsidRPr="00501F0A">
        <w:rPr>
          <w:color w:val="auto"/>
          <w:lang w:val="es-ES"/>
        </w:rPr>
        <w:t xml:space="preserve">unque </w:t>
      </w:r>
      <w:r w:rsidR="002C2AFF" w:rsidRPr="00501F0A">
        <w:rPr>
          <w:color w:val="auto"/>
          <w:lang w:val="es-ES"/>
        </w:rPr>
        <w:t>el Gobierno</w:t>
      </w:r>
      <w:r w:rsidR="007A1122" w:rsidRPr="00501F0A">
        <w:rPr>
          <w:color w:val="auto"/>
          <w:lang w:val="es-ES"/>
        </w:rPr>
        <w:t xml:space="preserve"> no dispone de centros públicos para niños con necesidades educativas especiales</w:t>
      </w:r>
      <w:r w:rsidR="005E067C" w:rsidRPr="00501F0A">
        <w:rPr>
          <w:color w:val="auto"/>
          <w:lang w:val="es-ES"/>
        </w:rPr>
        <w:t>, n</w:t>
      </w:r>
      <w:r w:rsidR="002C2AFF" w:rsidRPr="00501F0A">
        <w:rPr>
          <w:color w:val="auto"/>
          <w:lang w:val="es-ES"/>
        </w:rPr>
        <w:t>o obstante</w:t>
      </w:r>
      <w:r w:rsidR="007A1122" w:rsidRPr="00501F0A">
        <w:rPr>
          <w:color w:val="auto"/>
          <w:lang w:val="es-ES"/>
        </w:rPr>
        <w:t xml:space="preserve">, existen centros privados para niños </w:t>
      </w:r>
      <w:r w:rsidR="002C2AFF" w:rsidRPr="00501F0A">
        <w:rPr>
          <w:color w:val="auto"/>
          <w:lang w:val="es-ES"/>
        </w:rPr>
        <w:t>con necesidades especiales de aprendizaje</w:t>
      </w:r>
      <w:r w:rsidR="00501F0A" w:rsidRPr="00501F0A">
        <w:rPr>
          <w:color w:val="auto"/>
          <w:lang w:val="es-ES"/>
        </w:rPr>
        <w:t>, tales como</w:t>
      </w:r>
      <w:r w:rsidR="002C2AFF" w:rsidRPr="00501F0A">
        <w:rPr>
          <w:color w:val="auto"/>
          <w:lang w:val="es-ES"/>
        </w:rPr>
        <w:t xml:space="preserve">: El Centro Privado Manos Felices en la ciudad de Bata, especializado en niños sordos e </w:t>
      </w:r>
      <w:r w:rsidR="00952D7D" w:rsidRPr="00501F0A">
        <w:rPr>
          <w:color w:val="auto"/>
          <w:lang w:val="es-ES"/>
        </w:rPr>
        <w:t>hipoacúsicos</w:t>
      </w:r>
      <w:r w:rsidR="002C2AFF" w:rsidRPr="00501F0A">
        <w:rPr>
          <w:color w:val="auto"/>
          <w:lang w:val="es-ES"/>
        </w:rPr>
        <w:t xml:space="preserve">;  el Centro Privado Virgen </w:t>
      </w:r>
      <w:r w:rsidR="005E067C" w:rsidRPr="00501F0A">
        <w:rPr>
          <w:color w:val="auto"/>
          <w:lang w:val="es-ES"/>
        </w:rPr>
        <w:t>María</w:t>
      </w:r>
      <w:r w:rsidR="002C2AFF" w:rsidRPr="00501F0A">
        <w:rPr>
          <w:color w:val="auto"/>
          <w:lang w:val="es-ES"/>
        </w:rPr>
        <w:t xml:space="preserve"> de </w:t>
      </w:r>
      <w:r w:rsidR="005E067C" w:rsidRPr="00501F0A">
        <w:rPr>
          <w:color w:val="auto"/>
          <w:lang w:val="es-ES"/>
        </w:rPr>
        <w:t>África, en la ciudad de Malabo, especializado en niños con problemas de aprendizaje de diversas naturalezas y el Centro Privado de l</w:t>
      </w:r>
      <w:r w:rsidR="007A1122" w:rsidRPr="00501F0A">
        <w:rPr>
          <w:color w:val="auto"/>
          <w:lang w:val="es-ES"/>
        </w:rPr>
        <w:t xml:space="preserve">a Cruz Roja, </w:t>
      </w:r>
      <w:r w:rsidR="005E067C" w:rsidRPr="00501F0A">
        <w:rPr>
          <w:color w:val="auto"/>
          <w:lang w:val="es-ES"/>
        </w:rPr>
        <w:t xml:space="preserve">en la ciudad de Malabo, especializado en niños sordos e </w:t>
      </w:r>
      <w:r w:rsidR="00952D7D" w:rsidRPr="00501F0A">
        <w:rPr>
          <w:color w:val="auto"/>
          <w:lang w:val="es-ES"/>
        </w:rPr>
        <w:t>hipoacúsicos</w:t>
      </w:r>
      <w:r w:rsidR="005E067C" w:rsidRPr="00501F0A">
        <w:rPr>
          <w:color w:val="auto"/>
          <w:lang w:val="es-ES"/>
        </w:rPr>
        <w:t>. Este último, co</w:t>
      </w:r>
      <w:r w:rsidR="007A1122" w:rsidRPr="00501F0A">
        <w:rPr>
          <w:color w:val="auto"/>
          <w:lang w:val="es-ES"/>
        </w:rPr>
        <w:t xml:space="preserve">n el apoyo financiero del Gobierno y </w:t>
      </w:r>
      <w:r w:rsidR="00D3329D" w:rsidRPr="00501F0A">
        <w:rPr>
          <w:color w:val="auto"/>
          <w:lang w:val="es-ES"/>
        </w:rPr>
        <w:t>la asistencia técnica del Gobierno de Cuba.</w:t>
      </w:r>
    </w:p>
    <w:p w:rsidR="00CB48A6" w:rsidRDefault="00CB48A6" w:rsidP="00B57F69">
      <w:pPr>
        <w:pStyle w:val="Default"/>
        <w:jc w:val="both"/>
        <w:rPr>
          <w:color w:val="auto"/>
          <w:lang w:val="es-ES"/>
        </w:rPr>
      </w:pPr>
    </w:p>
    <w:p w:rsidR="00F17092" w:rsidRDefault="001F226B" w:rsidP="00B57F69">
      <w:pPr>
        <w:pStyle w:val="Default"/>
        <w:jc w:val="both"/>
        <w:rPr>
          <w:color w:val="auto"/>
          <w:lang w:val="es-ES"/>
        </w:rPr>
      </w:pPr>
      <w:r>
        <w:rPr>
          <w:color w:val="auto"/>
          <w:lang w:val="es-ES"/>
        </w:rPr>
        <w:t>1</w:t>
      </w:r>
      <w:r w:rsidR="00D95856">
        <w:rPr>
          <w:color w:val="auto"/>
          <w:lang w:val="es-ES"/>
        </w:rPr>
        <w:t>46</w:t>
      </w:r>
      <w:r>
        <w:rPr>
          <w:color w:val="auto"/>
          <w:lang w:val="es-ES"/>
        </w:rPr>
        <w:t>.</w:t>
      </w:r>
      <w:r>
        <w:rPr>
          <w:color w:val="auto"/>
          <w:lang w:val="es-ES"/>
        </w:rPr>
        <w:tab/>
      </w:r>
      <w:r w:rsidR="005E067C">
        <w:rPr>
          <w:color w:val="auto"/>
          <w:lang w:val="es-ES"/>
        </w:rPr>
        <w:t xml:space="preserve">Por otra parte, el Gobierno </w:t>
      </w:r>
      <w:r w:rsidR="00F17092">
        <w:rPr>
          <w:color w:val="auto"/>
          <w:lang w:val="es-ES"/>
        </w:rPr>
        <w:t>creó</w:t>
      </w:r>
      <w:r w:rsidR="005E067C">
        <w:rPr>
          <w:color w:val="auto"/>
          <w:lang w:val="es-ES"/>
        </w:rPr>
        <w:t xml:space="preserve"> en 2012 la </w:t>
      </w:r>
      <w:r w:rsidR="00F17092">
        <w:rPr>
          <w:color w:val="auto"/>
          <w:lang w:val="es-ES"/>
        </w:rPr>
        <w:t>Dirección</w:t>
      </w:r>
      <w:r w:rsidR="005E067C">
        <w:rPr>
          <w:color w:val="auto"/>
          <w:lang w:val="es-ES"/>
        </w:rPr>
        <w:t xml:space="preserve"> General de </w:t>
      </w:r>
      <w:r w:rsidR="00F17092">
        <w:rPr>
          <w:color w:val="auto"/>
          <w:lang w:val="es-ES"/>
        </w:rPr>
        <w:t>Educación</w:t>
      </w:r>
      <w:r w:rsidR="005E067C">
        <w:rPr>
          <w:color w:val="auto"/>
          <w:lang w:val="es-ES"/>
        </w:rPr>
        <w:t xml:space="preserve"> Especial, </w:t>
      </w:r>
      <w:r w:rsidR="00952D7D">
        <w:rPr>
          <w:color w:val="auto"/>
          <w:lang w:val="es-ES"/>
        </w:rPr>
        <w:t>de acuerdo con el</w:t>
      </w:r>
      <w:r w:rsidR="005E067C">
        <w:rPr>
          <w:color w:val="auto"/>
          <w:lang w:val="es-ES"/>
        </w:rPr>
        <w:t xml:space="preserve"> mandato de la Ley General de </w:t>
      </w:r>
      <w:r w:rsidR="00F17092">
        <w:rPr>
          <w:color w:val="auto"/>
          <w:lang w:val="es-ES"/>
        </w:rPr>
        <w:t>Educación</w:t>
      </w:r>
      <w:r w:rsidR="005E067C">
        <w:rPr>
          <w:color w:val="auto"/>
          <w:lang w:val="es-ES"/>
        </w:rPr>
        <w:t xml:space="preserve"> 2007</w:t>
      </w:r>
      <w:r w:rsidR="00F17092">
        <w:rPr>
          <w:color w:val="auto"/>
          <w:lang w:val="es-ES"/>
        </w:rPr>
        <w:t xml:space="preserve"> y actualmente está en proceso de elaboración</w:t>
      </w:r>
      <w:r w:rsidR="00BA103B">
        <w:rPr>
          <w:color w:val="auto"/>
          <w:lang w:val="es-ES"/>
        </w:rPr>
        <w:t xml:space="preserve"> de una </w:t>
      </w:r>
      <w:r w:rsidR="00F17092">
        <w:rPr>
          <w:color w:val="auto"/>
          <w:lang w:val="es-ES"/>
        </w:rPr>
        <w:t>Política Normativa para la población con necesidades de educación especial, como un medio de apoyo a la población estudiantil con discapacidades.</w:t>
      </w:r>
    </w:p>
    <w:p w:rsidR="00F17092" w:rsidRDefault="00F17092" w:rsidP="00B57F69">
      <w:pPr>
        <w:pStyle w:val="Default"/>
        <w:jc w:val="both"/>
        <w:rPr>
          <w:color w:val="auto"/>
          <w:lang w:val="es-ES"/>
        </w:rPr>
      </w:pPr>
    </w:p>
    <w:p w:rsidR="00A074B8" w:rsidRDefault="003A1108" w:rsidP="00B57F69">
      <w:pPr>
        <w:pStyle w:val="Default"/>
        <w:jc w:val="both"/>
        <w:rPr>
          <w:color w:val="auto"/>
          <w:lang w:val="es-ES"/>
        </w:rPr>
      </w:pPr>
      <w:r>
        <w:rPr>
          <w:color w:val="auto"/>
          <w:lang w:val="es-ES"/>
        </w:rPr>
        <w:t>1</w:t>
      </w:r>
      <w:r w:rsidR="00D95856">
        <w:rPr>
          <w:color w:val="auto"/>
          <w:lang w:val="es-ES"/>
        </w:rPr>
        <w:t>47</w:t>
      </w:r>
      <w:r>
        <w:rPr>
          <w:color w:val="auto"/>
          <w:lang w:val="es-ES"/>
        </w:rPr>
        <w:t>.</w:t>
      </w:r>
      <w:r>
        <w:rPr>
          <w:color w:val="auto"/>
          <w:lang w:val="es-ES"/>
        </w:rPr>
        <w:tab/>
      </w:r>
      <w:r w:rsidR="00484E1E">
        <w:rPr>
          <w:color w:val="auto"/>
          <w:lang w:val="es-ES"/>
        </w:rPr>
        <w:t>El Programa Ampliado de Vacunación es también un programa que el Gobierno, a través del Ministerio de Sanidad y Bienestar Social, esta adoptando para garantizar todas las actividades relacionadas con la vacunación de los menores. El servicio de vacunación se ofrece en los diferentes niveles de atención con un total de 62 puestos. La adquisición de vacunas y otros insumos esta gestionado por el Gobierno, con la ayuda de UNICEF.</w:t>
      </w:r>
    </w:p>
    <w:p w:rsidR="00500E2B" w:rsidRDefault="00500E2B" w:rsidP="00B57F69">
      <w:pPr>
        <w:pStyle w:val="Default"/>
        <w:jc w:val="both"/>
        <w:rPr>
          <w:color w:val="auto"/>
          <w:lang w:val="es-ES"/>
        </w:rPr>
      </w:pPr>
    </w:p>
    <w:p w:rsidR="00500E2B" w:rsidRPr="007A1122" w:rsidRDefault="00500E2B" w:rsidP="00B57F69">
      <w:pPr>
        <w:pStyle w:val="Default"/>
        <w:jc w:val="both"/>
        <w:rPr>
          <w:color w:val="auto"/>
          <w:lang w:val="es-ES"/>
        </w:rPr>
      </w:pPr>
    </w:p>
    <w:p w:rsidR="0002608E" w:rsidRDefault="0002608E" w:rsidP="00B57F69">
      <w:pPr>
        <w:pStyle w:val="Default"/>
        <w:jc w:val="both"/>
        <w:rPr>
          <w:b/>
          <w:color w:val="auto"/>
          <w:lang w:val="es-ES"/>
        </w:rPr>
      </w:pPr>
    </w:p>
    <w:p w:rsidR="002D3050" w:rsidRDefault="0072528F" w:rsidP="006A1264">
      <w:pPr>
        <w:spacing w:line="240" w:lineRule="auto"/>
        <w:ind w:left="720" w:hanging="720"/>
        <w:rPr>
          <w:rFonts w:ascii="Times New Roman" w:hAnsi="Times New Roman"/>
          <w:b/>
          <w:bCs/>
          <w:sz w:val="24"/>
          <w:szCs w:val="24"/>
          <w:lang w:val="es-ES"/>
        </w:rPr>
      </w:pPr>
      <w:bookmarkStart w:id="5" w:name="_Toc242937620"/>
      <w:r>
        <w:rPr>
          <w:rFonts w:ascii="Times New Roman" w:hAnsi="Times New Roman"/>
          <w:b/>
          <w:bCs/>
          <w:sz w:val="24"/>
          <w:szCs w:val="24"/>
          <w:lang w:val="es-ES"/>
        </w:rPr>
        <w:t>4</w:t>
      </w:r>
      <w:r w:rsidR="00B57F69">
        <w:rPr>
          <w:rFonts w:ascii="Times New Roman" w:hAnsi="Times New Roman"/>
          <w:b/>
          <w:bCs/>
          <w:sz w:val="24"/>
          <w:szCs w:val="24"/>
          <w:lang w:val="es-ES"/>
        </w:rPr>
        <w:t>.7</w:t>
      </w:r>
      <w:r w:rsidR="00BE3B83">
        <w:rPr>
          <w:rFonts w:ascii="Times New Roman" w:hAnsi="Times New Roman"/>
          <w:b/>
          <w:bCs/>
          <w:sz w:val="24"/>
          <w:szCs w:val="24"/>
          <w:lang w:val="es-ES"/>
        </w:rPr>
        <w:tab/>
        <w:t>EDUCACIÓN, ESPARCIMIENTO Y ACTIVIDADES CULTURALES</w:t>
      </w:r>
      <w:r w:rsidR="00C258D2">
        <w:rPr>
          <w:rFonts w:ascii="Times New Roman" w:hAnsi="Times New Roman"/>
          <w:b/>
          <w:bCs/>
          <w:sz w:val="24"/>
          <w:szCs w:val="24"/>
          <w:lang w:val="es-ES"/>
        </w:rPr>
        <w:t xml:space="preserve"> (</w:t>
      </w:r>
      <w:r w:rsidR="00D11A22">
        <w:rPr>
          <w:rFonts w:ascii="Times New Roman" w:hAnsi="Times New Roman"/>
          <w:b/>
          <w:bCs/>
          <w:sz w:val="24"/>
          <w:szCs w:val="24"/>
          <w:lang w:val="es-ES"/>
        </w:rPr>
        <w:t>C</w:t>
      </w:r>
      <w:r w:rsidR="008111B8">
        <w:rPr>
          <w:rFonts w:ascii="Times New Roman" w:hAnsi="Times New Roman"/>
          <w:b/>
          <w:bCs/>
          <w:sz w:val="24"/>
          <w:szCs w:val="24"/>
          <w:lang w:val="es-ES"/>
        </w:rPr>
        <w:t>R</w:t>
      </w:r>
      <w:r w:rsidR="00D11A22">
        <w:rPr>
          <w:rFonts w:ascii="Times New Roman" w:hAnsi="Times New Roman"/>
          <w:b/>
          <w:bCs/>
          <w:sz w:val="24"/>
          <w:szCs w:val="24"/>
          <w:lang w:val="es-ES"/>
        </w:rPr>
        <w:t xml:space="preserve">C/C.143 Párrafo No. </w:t>
      </w:r>
      <w:r w:rsidR="00C258D2">
        <w:rPr>
          <w:rFonts w:ascii="Times New Roman" w:hAnsi="Times New Roman"/>
          <w:b/>
          <w:bCs/>
          <w:sz w:val="24"/>
          <w:szCs w:val="24"/>
          <w:lang w:val="es-ES"/>
        </w:rPr>
        <w:t>366)</w:t>
      </w:r>
    </w:p>
    <w:p w:rsidR="007D2353" w:rsidRPr="00184944" w:rsidRDefault="007D2353" w:rsidP="007D2353">
      <w:pPr>
        <w:pStyle w:val="Sansinterligne"/>
        <w:jc w:val="both"/>
        <w:rPr>
          <w:rFonts w:ascii="Times New Roman" w:hAnsi="Times New Roman"/>
          <w:sz w:val="24"/>
          <w:szCs w:val="24"/>
        </w:rPr>
      </w:pPr>
    </w:p>
    <w:p w:rsidR="00CE2E4E" w:rsidRPr="00984B9C" w:rsidRDefault="001F226B" w:rsidP="007D2353">
      <w:pPr>
        <w:pStyle w:val="Sansinterligne"/>
        <w:jc w:val="both"/>
        <w:rPr>
          <w:rFonts w:ascii="Times New Roman" w:hAnsi="Times New Roman"/>
          <w:sz w:val="24"/>
          <w:szCs w:val="24"/>
          <w:lang w:val="es-ES_tradnl"/>
        </w:rPr>
      </w:pPr>
      <w:r w:rsidRPr="00984B9C">
        <w:rPr>
          <w:rFonts w:ascii="Times New Roman" w:hAnsi="Times New Roman"/>
          <w:sz w:val="24"/>
          <w:szCs w:val="24"/>
          <w:lang w:val="es-ES_tradnl"/>
        </w:rPr>
        <w:t>1</w:t>
      </w:r>
      <w:r w:rsidR="00D95856">
        <w:rPr>
          <w:rFonts w:ascii="Times New Roman" w:hAnsi="Times New Roman"/>
          <w:sz w:val="24"/>
          <w:szCs w:val="24"/>
          <w:lang w:val="es-ES_tradnl"/>
        </w:rPr>
        <w:t>48</w:t>
      </w:r>
      <w:r w:rsidRPr="00984B9C">
        <w:rPr>
          <w:rFonts w:ascii="Times New Roman" w:hAnsi="Times New Roman"/>
          <w:sz w:val="24"/>
          <w:szCs w:val="24"/>
          <w:lang w:val="es-ES_tradnl"/>
        </w:rPr>
        <w:t>.</w:t>
      </w:r>
      <w:r w:rsidRPr="00984B9C">
        <w:rPr>
          <w:rFonts w:ascii="Times New Roman" w:hAnsi="Times New Roman"/>
          <w:sz w:val="24"/>
          <w:szCs w:val="24"/>
          <w:lang w:val="es-ES_tradnl"/>
        </w:rPr>
        <w:tab/>
      </w:r>
      <w:r w:rsidR="00BA103B" w:rsidRPr="00984B9C">
        <w:rPr>
          <w:rFonts w:ascii="Times New Roman" w:hAnsi="Times New Roman"/>
          <w:sz w:val="24"/>
          <w:szCs w:val="24"/>
          <w:lang w:val="es-ES_tradnl"/>
        </w:rPr>
        <w:t>Durante el periodo del informe. e</w:t>
      </w:r>
      <w:r w:rsidR="00F43AE4" w:rsidRPr="00984B9C">
        <w:rPr>
          <w:rFonts w:ascii="Times New Roman" w:hAnsi="Times New Roman"/>
          <w:sz w:val="24"/>
          <w:szCs w:val="24"/>
          <w:lang w:val="es-ES_tradnl"/>
        </w:rPr>
        <w:t xml:space="preserve">l Gobierno de </w:t>
      </w:r>
      <w:r w:rsidR="0002608E">
        <w:rPr>
          <w:rFonts w:ascii="Times New Roman" w:hAnsi="Times New Roman"/>
          <w:sz w:val="24"/>
          <w:szCs w:val="24"/>
          <w:lang w:val="es-ES_tradnl"/>
        </w:rPr>
        <w:t>GE</w:t>
      </w:r>
      <w:r w:rsidR="00F43AE4" w:rsidRPr="00984B9C">
        <w:rPr>
          <w:rFonts w:ascii="Times New Roman" w:hAnsi="Times New Roman"/>
          <w:sz w:val="24"/>
          <w:szCs w:val="24"/>
          <w:lang w:val="es-ES_tradnl"/>
        </w:rPr>
        <w:t xml:space="preserve">, en su apoyo a los </w:t>
      </w:r>
      <w:r w:rsidR="00D47782" w:rsidRPr="00984B9C">
        <w:rPr>
          <w:rFonts w:ascii="Times New Roman" w:hAnsi="Times New Roman"/>
          <w:sz w:val="24"/>
          <w:szCs w:val="24"/>
          <w:lang w:val="es-ES_tradnl"/>
        </w:rPr>
        <w:t>niños</w:t>
      </w:r>
      <w:r w:rsidR="00F43AE4" w:rsidRPr="00984B9C">
        <w:rPr>
          <w:rFonts w:ascii="Times New Roman" w:hAnsi="Times New Roman"/>
          <w:sz w:val="24"/>
          <w:szCs w:val="24"/>
          <w:lang w:val="es-ES_tradnl"/>
        </w:rPr>
        <w:t xml:space="preserve"> y jóvenes del país a gozar de un sano esparcimiento y crecimiento cultural ha </w:t>
      </w:r>
      <w:r w:rsidR="00CE2E4E" w:rsidRPr="00984B9C">
        <w:rPr>
          <w:rFonts w:ascii="Times New Roman" w:hAnsi="Times New Roman"/>
          <w:sz w:val="24"/>
          <w:szCs w:val="24"/>
          <w:lang w:val="es-ES_tradnl"/>
        </w:rPr>
        <w:t>adoptado los siguientes instrumentos legales:</w:t>
      </w:r>
    </w:p>
    <w:p w:rsidR="00984B9C" w:rsidRDefault="00984B9C" w:rsidP="0086326E">
      <w:pPr>
        <w:pStyle w:val="Paragraphedeliste"/>
        <w:tabs>
          <w:tab w:val="left" w:pos="1815"/>
        </w:tabs>
        <w:ind w:left="1770"/>
        <w:jc w:val="both"/>
        <w:rPr>
          <w:rFonts w:ascii="Times New Roman" w:hAnsi="Times New Roman"/>
          <w:sz w:val="24"/>
          <w:szCs w:val="24"/>
          <w:lang w:val="es-ES"/>
        </w:rPr>
      </w:pPr>
    </w:p>
    <w:p w:rsidR="00984B9C" w:rsidRPr="00984B9C" w:rsidRDefault="00D95856" w:rsidP="00417E28">
      <w:pPr>
        <w:pStyle w:val="Paragraphedeliste"/>
        <w:numPr>
          <w:ilvl w:val="0"/>
          <w:numId w:val="24"/>
        </w:numPr>
        <w:tabs>
          <w:tab w:val="left" w:pos="1815"/>
        </w:tabs>
        <w:ind w:left="1755"/>
        <w:jc w:val="both"/>
        <w:rPr>
          <w:rFonts w:ascii="Times New Roman" w:hAnsi="Times New Roman"/>
          <w:sz w:val="24"/>
          <w:szCs w:val="24"/>
          <w:lang w:val="es-ES"/>
        </w:rPr>
      </w:pPr>
      <w:r w:rsidRPr="00984B9C">
        <w:rPr>
          <w:rFonts w:ascii="Times New Roman" w:hAnsi="Times New Roman"/>
          <w:sz w:val="24"/>
          <w:szCs w:val="24"/>
          <w:lang w:val="es-ES"/>
        </w:rPr>
        <w:t>Ley N. ª</w:t>
      </w:r>
      <w:r w:rsidR="00984B9C" w:rsidRPr="00984B9C">
        <w:rPr>
          <w:rFonts w:ascii="Times New Roman" w:hAnsi="Times New Roman"/>
          <w:sz w:val="24"/>
          <w:szCs w:val="24"/>
          <w:lang w:val="es-ES"/>
        </w:rPr>
        <w:t xml:space="preserve"> 2/2019, de fecha 29 de noviembre</w:t>
      </w:r>
      <w:r w:rsidR="00034A59">
        <w:rPr>
          <w:rFonts w:ascii="Times New Roman" w:hAnsi="Times New Roman"/>
          <w:sz w:val="24"/>
          <w:szCs w:val="24"/>
          <w:lang w:val="es-ES"/>
        </w:rPr>
        <w:t>,</w:t>
      </w:r>
      <w:r w:rsidR="00984B9C" w:rsidRPr="00984B9C">
        <w:rPr>
          <w:rFonts w:ascii="Times New Roman" w:hAnsi="Times New Roman"/>
          <w:sz w:val="24"/>
          <w:szCs w:val="24"/>
          <w:lang w:val="es-ES"/>
        </w:rPr>
        <w:t xml:space="preserve"> por la que se modifica el artículo 41 de la ley Nº 5/2007, de fecha 30 de octubre</w:t>
      </w:r>
      <w:r w:rsidR="00984B9C">
        <w:rPr>
          <w:rFonts w:ascii="Times New Roman" w:hAnsi="Times New Roman"/>
          <w:sz w:val="24"/>
          <w:szCs w:val="24"/>
          <w:lang w:val="es-ES"/>
        </w:rPr>
        <w:t>,</w:t>
      </w:r>
      <w:r w:rsidR="00984B9C" w:rsidRPr="00984B9C">
        <w:rPr>
          <w:rFonts w:ascii="Times New Roman" w:hAnsi="Times New Roman"/>
          <w:sz w:val="24"/>
          <w:szCs w:val="24"/>
          <w:lang w:val="es-ES"/>
        </w:rPr>
        <w:t xml:space="preserve"> sobre Educación General en Guinea Ecuatorial.</w:t>
      </w:r>
    </w:p>
    <w:p w:rsidR="00984B9C" w:rsidRPr="00984B9C" w:rsidRDefault="00984B9C" w:rsidP="00417E28">
      <w:pPr>
        <w:pStyle w:val="Paragraphedeliste"/>
        <w:numPr>
          <w:ilvl w:val="0"/>
          <w:numId w:val="24"/>
        </w:numPr>
        <w:tabs>
          <w:tab w:val="left" w:pos="1815"/>
        </w:tabs>
        <w:ind w:left="1755"/>
        <w:jc w:val="both"/>
        <w:rPr>
          <w:rFonts w:ascii="Times New Roman" w:hAnsi="Times New Roman"/>
          <w:sz w:val="24"/>
          <w:szCs w:val="24"/>
          <w:lang w:val="es-ES"/>
        </w:rPr>
      </w:pPr>
      <w:r w:rsidRPr="00984B9C">
        <w:rPr>
          <w:rFonts w:ascii="Times New Roman" w:hAnsi="Times New Roman"/>
          <w:sz w:val="24"/>
          <w:szCs w:val="24"/>
          <w:lang w:val="es-ES"/>
        </w:rPr>
        <w:t>Orden Ministerial Nº 1/2016, de fecha 18 Julio, por la que se regulan las Actitudes y el Comportamiento de los Estudiantes en el Ámbito Escolar.</w:t>
      </w:r>
    </w:p>
    <w:p w:rsidR="00CE2E4E" w:rsidRPr="004229BA" w:rsidRDefault="00CE2E4E" w:rsidP="0086326E">
      <w:pPr>
        <w:pStyle w:val="Sansinterligne"/>
        <w:jc w:val="both"/>
        <w:rPr>
          <w:rFonts w:ascii="Times New Roman" w:hAnsi="Times New Roman"/>
          <w:sz w:val="24"/>
          <w:szCs w:val="24"/>
        </w:rPr>
      </w:pPr>
    </w:p>
    <w:p w:rsidR="00F43AE4" w:rsidRDefault="00984B9C" w:rsidP="007D2353">
      <w:pPr>
        <w:pStyle w:val="Sansinterligne"/>
        <w:jc w:val="both"/>
        <w:rPr>
          <w:rFonts w:ascii="Times New Roman" w:hAnsi="Times New Roman"/>
          <w:sz w:val="24"/>
          <w:szCs w:val="24"/>
          <w:lang w:val="es-ES_tradnl"/>
        </w:rPr>
      </w:pPr>
      <w:r>
        <w:rPr>
          <w:rFonts w:ascii="Times New Roman" w:hAnsi="Times New Roman"/>
          <w:sz w:val="24"/>
          <w:szCs w:val="24"/>
          <w:lang w:val="es-ES_tradnl"/>
        </w:rPr>
        <w:t>1</w:t>
      </w:r>
      <w:r w:rsidR="00D95856">
        <w:rPr>
          <w:rFonts w:ascii="Times New Roman" w:hAnsi="Times New Roman"/>
          <w:sz w:val="24"/>
          <w:szCs w:val="24"/>
          <w:lang w:val="es-ES_tradnl"/>
        </w:rPr>
        <w:t>49</w:t>
      </w:r>
      <w:r>
        <w:rPr>
          <w:rFonts w:ascii="Times New Roman" w:hAnsi="Times New Roman"/>
          <w:sz w:val="24"/>
          <w:szCs w:val="24"/>
          <w:lang w:val="es-ES_tradnl"/>
        </w:rPr>
        <w:t>.</w:t>
      </w:r>
      <w:r>
        <w:rPr>
          <w:rFonts w:ascii="Times New Roman" w:hAnsi="Times New Roman"/>
          <w:sz w:val="24"/>
          <w:szCs w:val="24"/>
          <w:lang w:val="es-ES_tradnl"/>
        </w:rPr>
        <w:tab/>
        <w:t xml:space="preserve">En el aspecto de infraestructuras, el Gobierno ha </w:t>
      </w:r>
      <w:r w:rsidR="00F43AE4">
        <w:rPr>
          <w:rFonts w:ascii="Times New Roman" w:hAnsi="Times New Roman"/>
          <w:sz w:val="24"/>
          <w:szCs w:val="24"/>
          <w:lang w:val="es-ES_tradnl"/>
        </w:rPr>
        <w:t>construido:</w:t>
      </w:r>
    </w:p>
    <w:p w:rsidR="00F43AE4" w:rsidRDefault="00F43AE4" w:rsidP="007D2353">
      <w:pPr>
        <w:pStyle w:val="Sansinterligne"/>
        <w:jc w:val="both"/>
        <w:rPr>
          <w:rFonts w:ascii="Times New Roman" w:hAnsi="Times New Roman"/>
          <w:sz w:val="24"/>
          <w:szCs w:val="24"/>
          <w:lang w:val="es-ES_tradnl"/>
        </w:rPr>
      </w:pPr>
    </w:p>
    <w:p w:rsidR="00157E4A" w:rsidRPr="00157E4A" w:rsidRDefault="00157E4A" w:rsidP="00417E28">
      <w:pPr>
        <w:pStyle w:val="Sansinterligne"/>
        <w:numPr>
          <w:ilvl w:val="0"/>
          <w:numId w:val="17"/>
        </w:numPr>
        <w:jc w:val="both"/>
        <w:rPr>
          <w:rFonts w:ascii="Times New Roman" w:hAnsi="Times New Roman"/>
          <w:sz w:val="24"/>
          <w:szCs w:val="24"/>
        </w:rPr>
      </w:pPr>
      <w:r>
        <w:rPr>
          <w:rFonts w:ascii="Times New Roman" w:hAnsi="Times New Roman"/>
          <w:sz w:val="24"/>
          <w:szCs w:val="24"/>
          <w:lang w:val="es-ES_tradnl"/>
        </w:rPr>
        <w:t>Bibliotecas Nacionales en Malabo, Bata y Mongomo</w:t>
      </w:r>
      <w:r w:rsidR="0058057B">
        <w:rPr>
          <w:rFonts w:ascii="Times New Roman" w:hAnsi="Times New Roman"/>
          <w:sz w:val="24"/>
          <w:szCs w:val="24"/>
          <w:lang w:val="es-ES_tradnl"/>
        </w:rPr>
        <w:t>.</w:t>
      </w:r>
    </w:p>
    <w:p w:rsidR="00F43AE4" w:rsidRPr="00F43AE4" w:rsidRDefault="00F43AE4" w:rsidP="00417E28">
      <w:pPr>
        <w:pStyle w:val="Sansinterligne"/>
        <w:numPr>
          <w:ilvl w:val="0"/>
          <w:numId w:val="17"/>
        </w:numPr>
        <w:jc w:val="both"/>
        <w:rPr>
          <w:rFonts w:ascii="Times New Roman" w:hAnsi="Times New Roman"/>
          <w:sz w:val="24"/>
          <w:szCs w:val="24"/>
        </w:rPr>
      </w:pPr>
      <w:r>
        <w:rPr>
          <w:rFonts w:ascii="Times New Roman" w:hAnsi="Times New Roman"/>
          <w:sz w:val="24"/>
          <w:szCs w:val="24"/>
          <w:lang w:val="es-ES_tradnl"/>
        </w:rPr>
        <w:t xml:space="preserve">Centros </w:t>
      </w:r>
      <w:r w:rsidR="00344391">
        <w:rPr>
          <w:rFonts w:ascii="Times New Roman" w:hAnsi="Times New Roman"/>
          <w:sz w:val="24"/>
          <w:szCs w:val="24"/>
          <w:lang w:val="es-ES_tradnl"/>
        </w:rPr>
        <w:t>C</w:t>
      </w:r>
      <w:r>
        <w:rPr>
          <w:rFonts w:ascii="Times New Roman" w:hAnsi="Times New Roman"/>
          <w:sz w:val="24"/>
          <w:szCs w:val="24"/>
          <w:lang w:val="es-ES_tradnl"/>
        </w:rPr>
        <w:t>ulturales en Malabo, Bata, Rebola y Basakato</w:t>
      </w:r>
      <w:r w:rsidR="0058057B">
        <w:rPr>
          <w:rFonts w:ascii="Times New Roman" w:hAnsi="Times New Roman"/>
          <w:sz w:val="24"/>
          <w:szCs w:val="24"/>
          <w:lang w:val="es-ES_tradnl"/>
        </w:rPr>
        <w:t>.</w:t>
      </w:r>
    </w:p>
    <w:p w:rsidR="00F43AE4" w:rsidRDefault="00F43AE4" w:rsidP="00417E28">
      <w:pPr>
        <w:pStyle w:val="Sansinterligne"/>
        <w:numPr>
          <w:ilvl w:val="0"/>
          <w:numId w:val="17"/>
        </w:numPr>
        <w:jc w:val="both"/>
        <w:rPr>
          <w:rFonts w:ascii="Times New Roman" w:hAnsi="Times New Roman"/>
          <w:sz w:val="24"/>
          <w:szCs w:val="24"/>
        </w:rPr>
      </w:pPr>
      <w:r>
        <w:rPr>
          <w:rFonts w:ascii="Times New Roman" w:hAnsi="Times New Roman"/>
          <w:sz w:val="24"/>
          <w:szCs w:val="24"/>
        </w:rPr>
        <w:t>Centros Polideportivos en todas las cabeceras de provincias</w:t>
      </w:r>
      <w:r w:rsidR="0058057B">
        <w:rPr>
          <w:rFonts w:ascii="Times New Roman" w:hAnsi="Times New Roman"/>
          <w:sz w:val="24"/>
          <w:szCs w:val="24"/>
        </w:rPr>
        <w:t>.</w:t>
      </w:r>
    </w:p>
    <w:p w:rsidR="00F43AE4" w:rsidRPr="00BA103B" w:rsidRDefault="00F43AE4" w:rsidP="00417E28">
      <w:pPr>
        <w:pStyle w:val="Sansinterligne"/>
        <w:numPr>
          <w:ilvl w:val="0"/>
          <w:numId w:val="17"/>
        </w:numPr>
        <w:jc w:val="both"/>
        <w:rPr>
          <w:rFonts w:ascii="Times New Roman" w:hAnsi="Times New Roman"/>
          <w:sz w:val="24"/>
          <w:szCs w:val="24"/>
        </w:rPr>
      </w:pPr>
      <w:r>
        <w:rPr>
          <w:rFonts w:ascii="Times New Roman" w:hAnsi="Times New Roman"/>
          <w:sz w:val="24"/>
          <w:szCs w:val="24"/>
          <w:lang w:val="es-ES_tradnl"/>
        </w:rPr>
        <w:t>El Parque Nacional de Malabo</w:t>
      </w:r>
      <w:r w:rsidR="0058057B">
        <w:rPr>
          <w:rFonts w:ascii="Times New Roman" w:hAnsi="Times New Roman"/>
          <w:sz w:val="24"/>
          <w:szCs w:val="24"/>
          <w:lang w:val="es-ES_tradnl"/>
        </w:rPr>
        <w:t>.</w:t>
      </w:r>
    </w:p>
    <w:p w:rsidR="00BA103B" w:rsidRPr="00F43AE4" w:rsidRDefault="00BA103B" w:rsidP="00417E28">
      <w:pPr>
        <w:pStyle w:val="Sansinterligne"/>
        <w:numPr>
          <w:ilvl w:val="0"/>
          <w:numId w:val="17"/>
        </w:numPr>
        <w:jc w:val="both"/>
        <w:rPr>
          <w:rFonts w:ascii="Times New Roman" w:hAnsi="Times New Roman"/>
          <w:sz w:val="24"/>
          <w:szCs w:val="24"/>
        </w:rPr>
      </w:pPr>
      <w:r>
        <w:rPr>
          <w:rFonts w:ascii="Times New Roman" w:hAnsi="Times New Roman"/>
          <w:sz w:val="24"/>
          <w:szCs w:val="24"/>
          <w:lang w:val="es-ES_tradnl"/>
        </w:rPr>
        <w:t>El Parque de Alcaide</w:t>
      </w:r>
      <w:r w:rsidR="0058057B">
        <w:rPr>
          <w:rFonts w:ascii="Times New Roman" w:hAnsi="Times New Roman"/>
          <w:sz w:val="24"/>
          <w:szCs w:val="24"/>
          <w:lang w:val="es-ES_tradnl"/>
        </w:rPr>
        <w:t>.</w:t>
      </w:r>
    </w:p>
    <w:p w:rsidR="00F43AE4" w:rsidRDefault="00F43AE4" w:rsidP="00417E28">
      <w:pPr>
        <w:pStyle w:val="Sansinterligne"/>
        <w:numPr>
          <w:ilvl w:val="0"/>
          <w:numId w:val="17"/>
        </w:numPr>
        <w:jc w:val="both"/>
        <w:rPr>
          <w:rFonts w:ascii="Times New Roman" w:hAnsi="Times New Roman"/>
          <w:sz w:val="24"/>
          <w:szCs w:val="24"/>
        </w:rPr>
      </w:pPr>
      <w:r>
        <w:rPr>
          <w:rFonts w:ascii="Times New Roman" w:hAnsi="Times New Roman"/>
          <w:sz w:val="24"/>
          <w:szCs w:val="24"/>
        </w:rPr>
        <w:t xml:space="preserve">Los Paseos </w:t>
      </w:r>
      <w:r w:rsidR="00D47782">
        <w:rPr>
          <w:rFonts w:ascii="Times New Roman" w:hAnsi="Times New Roman"/>
          <w:sz w:val="24"/>
          <w:szCs w:val="24"/>
        </w:rPr>
        <w:t>Marítimos</w:t>
      </w:r>
      <w:r>
        <w:rPr>
          <w:rFonts w:ascii="Times New Roman" w:hAnsi="Times New Roman"/>
          <w:sz w:val="24"/>
          <w:szCs w:val="24"/>
        </w:rPr>
        <w:t xml:space="preserve"> de Malabo, Bata y Kogo</w:t>
      </w:r>
      <w:r w:rsidR="00673067">
        <w:rPr>
          <w:rFonts w:ascii="Times New Roman" w:hAnsi="Times New Roman"/>
          <w:sz w:val="24"/>
          <w:szCs w:val="24"/>
        </w:rPr>
        <w:t>,</w:t>
      </w:r>
      <w:r>
        <w:rPr>
          <w:rFonts w:ascii="Times New Roman" w:hAnsi="Times New Roman"/>
          <w:sz w:val="24"/>
          <w:szCs w:val="24"/>
        </w:rPr>
        <w:t xml:space="preserve"> con instalaciones de recreo.</w:t>
      </w:r>
    </w:p>
    <w:p w:rsidR="00820E51" w:rsidRDefault="00820E51" w:rsidP="00F43AE4">
      <w:pPr>
        <w:pStyle w:val="Sansinterligne"/>
        <w:jc w:val="both"/>
        <w:rPr>
          <w:rFonts w:ascii="Times New Roman" w:hAnsi="Times New Roman"/>
          <w:sz w:val="24"/>
          <w:szCs w:val="24"/>
        </w:rPr>
      </w:pPr>
    </w:p>
    <w:p w:rsidR="007D2353" w:rsidRPr="007D2353" w:rsidRDefault="003A1108" w:rsidP="00F43AE4">
      <w:pPr>
        <w:pStyle w:val="Sansinterligne"/>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50</w:t>
      </w:r>
      <w:r>
        <w:rPr>
          <w:rFonts w:ascii="Times New Roman" w:hAnsi="Times New Roman"/>
          <w:sz w:val="24"/>
          <w:szCs w:val="24"/>
        </w:rPr>
        <w:t>.</w:t>
      </w:r>
      <w:r>
        <w:rPr>
          <w:rFonts w:ascii="Times New Roman" w:hAnsi="Times New Roman"/>
          <w:sz w:val="24"/>
          <w:szCs w:val="24"/>
        </w:rPr>
        <w:tab/>
      </w:r>
      <w:r w:rsidR="00BA103B">
        <w:rPr>
          <w:rFonts w:ascii="Times New Roman" w:hAnsi="Times New Roman"/>
          <w:sz w:val="24"/>
          <w:szCs w:val="24"/>
        </w:rPr>
        <w:t xml:space="preserve">El mandato fundamental del </w:t>
      </w:r>
      <w:r w:rsidR="007D2353" w:rsidRPr="007D2353">
        <w:rPr>
          <w:rFonts w:ascii="Times New Roman" w:hAnsi="Times New Roman"/>
          <w:sz w:val="24"/>
          <w:szCs w:val="24"/>
          <w:lang w:val="es-ES_tradnl"/>
        </w:rPr>
        <w:t>Ministerio de Educación</w:t>
      </w:r>
      <w:r w:rsidR="00984B9C">
        <w:rPr>
          <w:rFonts w:ascii="Times New Roman" w:hAnsi="Times New Roman"/>
          <w:sz w:val="24"/>
          <w:szCs w:val="24"/>
          <w:lang w:val="es-ES_tradnl"/>
        </w:rPr>
        <w:t xml:space="preserve"> y </w:t>
      </w:r>
      <w:r w:rsidR="00F43AE4">
        <w:rPr>
          <w:rFonts w:ascii="Times New Roman" w:hAnsi="Times New Roman"/>
          <w:sz w:val="24"/>
          <w:szCs w:val="24"/>
          <w:lang w:val="es-ES_tradnl"/>
        </w:rPr>
        <w:t xml:space="preserve">Enseñanza Universitaria </w:t>
      </w:r>
      <w:r w:rsidR="00BA103B">
        <w:rPr>
          <w:rFonts w:ascii="Times New Roman" w:hAnsi="Times New Roman"/>
          <w:sz w:val="24"/>
          <w:szCs w:val="24"/>
          <w:lang w:val="es-ES_tradnl"/>
        </w:rPr>
        <w:t xml:space="preserve">es para </w:t>
      </w:r>
      <w:r w:rsidR="007D2353" w:rsidRPr="007D2353">
        <w:rPr>
          <w:rFonts w:ascii="Times New Roman" w:hAnsi="Times New Roman"/>
          <w:sz w:val="24"/>
          <w:szCs w:val="24"/>
          <w:lang w:val="es-ES_tradnl"/>
        </w:rPr>
        <w:t>supervisa</w:t>
      </w:r>
      <w:r w:rsidR="00BA103B">
        <w:rPr>
          <w:rFonts w:ascii="Times New Roman" w:hAnsi="Times New Roman"/>
          <w:sz w:val="24"/>
          <w:szCs w:val="24"/>
          <w:lang w:val="es-ES_tradnl"/>
        </w:rPr>
        <w:t>r</w:t>
      </w:r>
      <w:r w:rsidR="007D2353" w:rsidRPr="007D2353">
        <w:rPr>
          <w:rFonts w:ascii="Times New Roman" w:hAnsi="Times New Roman"/>
          <w:sz w:val="24"/>
          <w:szCs w:val="24"/>
          <w:lang w:val="es-ES_tradnl"/>
        </w:rPr>
        <w:t xml:space="preserve"> la educación, que es obligatoria desde el nivel preescolar</w:t>
      </w:r>
      <w:r w:rsidR="00BA103B">
        <w:rPr>
          <w:rFonts w:ascii="Times New Roman" w:hAnsi="Times New Roman"/>
          <w:sz w:val="24"/>
          <w:szCs w:val="24"/>
          <w:lang w:val="es-ES_tradnl"/>
        </w:rPr>
        <w:t xml:space="preserve"> y</w:t>
      </w:r>
      <w:r w:rsidR="007D2353" w:rsidRPr="007D2353">
        <w:rPr>
          <w:rFonts w:ascii="Times New Roman" w:hAnsi="Times New Roman"/>
          <w:sz w:val="24"/>
          <w:szCs w:val="24"/>
          <w:lang w:val="es-ES_tradnl"/>
        </w:rPr>
        <w:t xml:space="preserve"> primaria hasta los 13 años. El Gobierno se ha comprometido a proporcionar educación </w:t>
      </w:r>
      <w:r w:rsidR="00984B9C">
        <w:rPr>
          <w:rFonts w:ascii="Times New Roman" w:hAnsi="Times New Roman"/>
          <w:sz w:val="24"/>
          <w:szCs w:val="24"/>
          <w:lang w:val="es-ES_tradnl"/>
        </w:rPr>
        <w:t xml:space="preserve">Infantil/Preescolar </w:t>
      </w:r>
      <w:r w:rsidR="007D2353" w:rsidRPr="007D2353">
        <w:rPr>
          <w:rFonts w:ascii="Times New Roman" w:hAnsi="Times New Roman"/>
          <w:sz w:val="24"/>
          <w:szCs w:val="24"/>
          <w:lang w:val="es-ES_tradnl"/>
        </w:rPr>
        <w:t xml:space="preserve">gratuita desde 1995 </w:t>
      </w:r>
      <w:r w:rsidR="00984B9C">
        <w:rPr>
          <w:rFonts w:ascii="Times New Roman" w:hAnsi="Times New Roman"/>
          <w:sz w:val="24"/>
          <w:szCs w:val="24"/>
          <w:lang w:val="es-ES_tradnl"/>
        </w:rPr>
        <w:t xml:space="preserve">en los centros oficiales </w:t>
      </w:r>
      <w:r w:rsidR="007D2353" w:rsidRPr="007D2353">
        <w:rPr>
          <w:rFonts w:ascii="Times New Roman" w:hAnsi="Times New Roman"/>
          <w:sz w:val="24"/>
          <w:szCs w:val="24"/>
          <w:lang w:val="es-ES_tradnl"/>
        </w:rPr>
        <w:t>y el acceso ha aumentado considerablemente desde ese momento.</w:t>
      </w:r>
    </w:p>
    <w:p w:rsidR="00C03062" w:rsidRPr="00983DCE" w:rsidRDefault="00C03062" w:rsidP="00C03062">
      <w:pPr>
        <w:pStyle w:val="Sansinterligne"/>
        <w:ind w:left="705" w:hanging="705"/>
        <w:jc w:val="both"/>
        <w:rPr>
          <w:rFonts w:ascii="Times New Roman" w:hAnsi="Times New Roman"/>
          <w:sz w:val="24"/>
          <w:szCs w:val="24"/>
        </w:rPr>
      </w:pPr>
    </w:p>
    <w:p w:rsidR="009C09B0" w:rsidRDefault="001F226B" w:rsidP="00F42BA6">
      <w:pPr>
        <w:pStyle w:val="Sansinterligne"/>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51</w:t>
      </w:r>
      <w:r>
        <w:rPr>
          <w:rFonts w:ascii="Times New Roman" w:hAnsi="Times New Roman"/>
          <w:sz w:val="24"/>
          <w:szCs w:val="24"/>
        </w:rPr>
        <w:t>.</w:t>
      </w:r>
      <w:r>
        <w:rPr>
          <w:rFonts w:ascii="Times New Roman" w:hAnsi="Times New Roman"/>
          <w:sz w:val="24"/>
          <w:szCs w:val="24"/>
        </w:rPr>
        <w:tab/>
      </w:r>
      <w:r w:rsidR="00C80896">
        <w:rPr>
          <w:rFonts w:ascii="Times New Roman" w:hAnsi="Times New Roman"/>
          <w:sz w:val="24"/>
          <w:szCs w:val="24"/>
        </w:rPr>
        <w:t>En cuanto a la mejora de las infraestructuras</w:t>
      </w:r>
      <w:r w:rsidR="00476236">
        <w:rPr>
          <w:rFonts w:ascii="Times New Roman" w:hAnsi="Times New Roman"/>
          <w:sz w:val="24"/>
          <w:szCs w:val="24"/>
        </w:rPr>
        <w:t xml:space="preserve"> escolares</w:t>
      </w:r>
      <w:r w:rsidR="00C80896">
        <w:rPr>
          <w:rFonts w:ascii="Times New Roman" w:hAnsi="Times New Roman"/>
          <w:sz w:val="24"/>
          <w:szCs w:val="24"/>
        </w:rPr>
        <w:t xml:space="preserve">, </w:t>
      </w:r>
      <w:r w:rsidR="009C09B0">
        <w:rPr>
          <w:rFonts w:ascii="Times New Roman" w:hAnsi="Times New Roman"/>
          <w:sz w:val="24"/>
          <w:szCs w:val="24"/>
        </w:rPr>
        <w:t xml:space="preserve">se ha registrado mejoras en la calidad </w:t>
      </w:r>
      <w:r w:rsidR="00476236">
        <w:rPr>
          <w:rFonts w:ascii="Times New Roman" w:hAnsi="Times New Roman"/>
          <w:sz w:val="24"/>
          <w:szCs w:val="24"/>
        </w:rPr>
        <w:t xml:space="preserve">y cantidad </w:t>
      </w:r>
      <w:r w:rsidR="009C09B0">
        <w:rPr>
          <w:rFonts w:ascii="Times New Roman" w:hAnsi="Times New Roman"/>
          <w:sz w:val="24"/>
          <w:szCs w:val="24"/>
        </w:rPr>
        <w:t xml:space="preserve">de las instalaciones escolares, especialmente en las provincias de Bioko Norte y Litoral. Según el anuario estadístico del Ministerio de Educación y Ciencia 2015-2016, un 98 % de las escuelas en las zonas mencionadas disponen de letrinas y un 87% tienen agua potable. </w:t>
      </w:r>
    </w:p>
    <w:p w:rsidR="009C09B0" w:rsidRDefault="009C09B0" w:rsidP="00F42BA6">
      <w:pPr>
        <w:pStyle w:val="Sansinterligne"/>
        <w:jc w:val="both"/>
        <w:rPr>
          <w:rFonts w:ascii="Times New Roman" w:hAnsi="Times New Roman"/>
          <w:sz w:val="24"/>
          <w:szCs w:val="24"/>
        </w:rPr>
      </w:pPr>
    </w:p>
    <w:p w:rsidR="00C03062" w:rsidRPr="00A435E8" w:rsidRDefault="001F226B" w:rsidP="00F42BA6">
      <w:pPr>
        <w:pStyle w:val="Sansinterligne"/>
        <w:jc w:val="both"/>
        <w:rPr>
          <w:rFonts w:ascii="Times New Roman" w:hAnsi="Times New Roman"/>
          <w:b/>
          <w:sz w:val="24"/>
          <w:szCs w:val="24"/>
        </w:rPr>
      </w:pPr>
      <w:r>
        <w:rPr>
          <w:rFonts w:ascii="Times New Roman" w:hAnsi="Times New Roman"/>
          <w:sz w:val="24"/>
          <w:szCs w:val="24"/>
        </w:rPr>
        <w:t>1</w:t>
      </w:r>
      <w:r w:rsidR="00D95856">
        <w:rPr>
          <w:rFonts w:ascii="Times New Roman" w:hAnsi="Times New Roman"/>
          <w:sz w:val="24"/>
          <w:szCs w:val="24"/>
        </w:rPr>
        <w:t>5</w:t>
      </w:r>
      <w:r w:rsidR="004229BA">
        <w:rPr>
          <w:rFonts w:ascii="Times New Roman" w:hAnsi="Times New Roman"/>
          <w:sz w:val="24"/>
          <w:szCs w:val="24"/>
        </w:rPr>
        <w:t>2</w:t>
      </w:r>
      <w:r>
        <w:rPr>
          <w:rFonts w:ascii="Times New Roman" w:hAnsi="Times New Roman"/>
          <w:sz w:val="24"/>
          <w:szCs w:val="24"/>
        </w:rPr>
        <w:t>.</w:t>
      </w:r>
      <w:r>
        <w:rPr>
          <w:rFonts w:ascii="Times New Roman" w:hAnsi="Times New Roman"/>
          <w:sz w:val="24"/>
          <w:szCs w:val="24"/>
        </w:rPr>
        <w:tab/>
      </w:r>
      <w:r w:rsidR="009C09B0">
        <w:rPr>
          <w:rFonts w:ascii="Times New Roman" w:hAnsi="Times New Roman"/>
          <w:sz w:val="24"/>
          <w:szCs w:val="24"/>
        </w:rPr>
        <w:t xml:space="preserve">También se ha registrado una mejora en cuanto al número de centros educativos. Pues, </w:t>
      </w:r>
      <w:r w:rsidR="00C80896">
        <w:rPr>
          <w:rFonts w:ascii="Times New Roman" w:hAnsi="Times New Roman"/>
          <w:sz w:val="24"/>
          <w:szCs w:val="24"/>
        </w:rPr>
        <w:t xml:space="preserve">a </w:t>
      </w:r>
      <w:r w:rsidR="00C03062" w:rsidRPr="00983DCE">
        <w:rPr>
          <w:rFonts w:ascii="Times New Roman" w:hAnsi="Times New Roman"/>
          <w:sz w:val="24"/>
          <w:szCs w:val="24"/>
        </w:rPr>
        <w:t>parte de los 453 centros educativos de Pre-Escolar y Primaria construidos hasta 2009</w:t>
      </w:r>
      <w:r w:rsidR="00C80896">
        <w:rPr>
          <w:rFonts w:ascii="Times New Roman" w:hAnsi="Times New Roman"/>
          <w:sz w:val="24"/>
          <w:szCs w:val="24"/>
        </w:rPr>
        <w:t>, s</w:t>
      </w:r>
      <w:r w:rsidR="00C03062" w:rsidRPr="00983DCE">
        <w:rPr>
          <w:rFonts w:ascii="Times New Roman" w:hAnsi="Times New Roman"/>
          <w:sz w:val="24"/>
          <w:szCs w:val="24"/>
        </w:rPr>
        <w:t>egún l</w:t>
      </w:r>
      <w:r w:rsidR="00C80896">
        <w:rPr>
          <w:rFonts w:ascii="Times New Roman" w:hAnsi="Times New Roman"/>
          <w:sz w:val="24"/>
          <w:szCs w:val="24"/>
        </w:rPr>
        <w:t xml:space="preserve">as estadísticas del curso escolar </w:t>
      </w:r>
      <w:r w:rsidR="00C03062" w:rsidRPr="00983DCE">
        <w:rPr>
          <w:rFonts w:ascii="Times New Roman" w:hAnsi="Times New Roman"/>
          <w:sz w:val="24"/>
          <w:szCs w:val="24"/>
        </w:rPr>
        <w:t>201</w:t>
      </w:r>
      <w:r w:rsidR="00BE5B9F">
        <w:rPr>
          <w:rFonts w:ascii="Times New Roman" w:hAnsi="Times New Roman"/>
          <w:sz w:val="24"/>
          <w:szCs w:val="24"/>
        </w:rPr>
        <w:t>5</w:t>
      </w:r>
      <w:r w:rsidR="00C03062" w:rsidRPr="00983DCE">
        <w:rPr>
          <w:rFonts w:ascii="Times New Roman" w:hAnsi="Times New Roman"/>
          <w:sz w:val="24"/>
          <w:szCs w:val="24"/>
        </w:rPr>
        <w:t xml:space="preserve"> – 201</w:t>
      </w:r>
      <w:r w:rsidR="00BE5B9F">
        <w:rPr>
          <w:rFonts w:ascii="Times New Roman" w:hAnsi="Times New Roman"/>
          <w:sz w:val="24"/>
          <w:szCs w:val="24"/>
        </w:rPr>
        <w:t>6</w:t>
      </w:r>
      <w:r w:rsidR="00C80896">
        <w:rPr>
          <w:rFonts w:ascii="Times New Roman" w:hAnsi="Times New Roman"/>
          <w:sz w:val="24"/>
          <w:szCs w:val="24"/>
        </w:rPr>
        <w:t xml:space="preserve">, aparecen unos </w:t>
      </w:r>
      <w:r w:rsidR="00BE5B9F">
        <w:rPr>
          <w:rFonts w:ascii="Times New Roman" w:hAnsi="Times New Roman"/>
          <w:sz w:val="24"/>
          <w:szCs w:val="24"/>
        </w:rPr>
        <w:t>605</w:t>
      </w:r>
      <w:r w:rsidR="00C03062" w:rsidRPr="00983DCE">
        <w:rPr>
          <w:rFonts w:ascii="Times New Roman" w:hAnsi="Times New Roman"/>
          <w:sz w:val="24"/>
          <w:szCs w:val="24"/>
        </w:rPr>
        <w:t xml:space="preserve"> Centros Públicos de Pre-Escolar y 5</w:t>
      </w:r>
      <w:r w:rsidR="00BE5B9F">
        <w:rPr>
          <w:rFonts w:ascii="Times New Roman" w:hAnsi="Times New Roman"/>
          <w:sz w:val="24"/>
          <w:szCs w:val="24"/>
        </w:rPr>
        <w:t>72</w:t>
      </w:r>
      <w:r w:rsidR="00C03062" w:rsidRPr="00983DCE">
        <w:rPr>
          <w:rFonts w:ascii="Times New Roman" w:hAnsi="Times New Roman"/>
          <w:sz w:val="24"/>
          <w:szCs w:val="24"/>
        </w:rPr>
        <w:t xml:space="preserve"> Centros Públicos de Enseñanza </w:t>
      </w:r>
      <w:r w:rsidR="00C03062" w:rsidRPr="00A435E8">
        <w:rPr>
          <w:rFonts w:ascii="Times New Roman" w:hAnsi="Times New Roman"/>
          <w:sz w:val="24"/>
          <w:szCs w:val="24"/>
        </w:rPr>
        <w:t xml:space="preserve">Primaria. </w:t>
      </w:r>
      <w:r w:rsidR="00C80896" w:rsidRPr="00A435E8">
        <w:rPr>
          <w:rFonts w:ascii="Times New Roman" w:hAnsi="Times New Roman"/>
          <w:sz w:val="24"/>
          <w:szCs w:val="24"/>
        </w:rPr>
        <w:t xml:space="preserve">A </w:t>
      </w:r>
      <w:r w:rsidR="00C03062" w:rsidRPr="00A435E8">
        <w:rPr>
          <w:rFonts w:ascii="Times New Roman" w:hAnsi="Times New Roman"/>
          <w:sz w:val="24"/>
          <w:szCs w:val="24"/>
        </w:rPr>
        <w:t xml:space="preserve">nivel de </w:t>
      </w:r>
      <w:r w:rsidR="00C559FA" w:rsidRPr="00A435E8">
        <w:rPr>
          <w:rFonts w:ascii="Times New Roman" w:hAnsi="Times New Roman"/>
          <w:sz w:val="24"/>
          <w:szCs w:val="24"/>
        </w:rPr>
        <w:t xml:space="preserve">la </w:t>
      </w:r>
      <w:r w:rsidR="00C03062" w:rsidRPr="00A435E8">
        <w:rPr>
          <w:rFonts w:ascii="Times New Roman" w:hAnsi="Times New Roman"/>
          <w:sz w:val="24"/>
          <w:szCs w:val="24"/>
        </w:rPr>
        <w:t xml:space="preserve">Educación Secundaria </w:t>
      </w:r>
      <w:r w:rsidR="00BE5B9F" w:rsidRPr="00A435E8">
        <w:rPr>
          <w:rFonts w:ascii="Times New Roman" w:hAnsi="Times New Roman"/>
          <w:sz w:val="24"/>
          <w:szCs w:val="24"/>
        </w:rPr>
        <w:t xml:space="preserve">Básica (ESBA) </w:t>
      </w:r>
      <w:r w:rsidR="00F42BA6" w:rsidRPr="00A435E8">
        <w:rPr>
          <w:rFonts w:ascii="Times New Roman" w:hAnsi="Times New Roman"/>
          <w:sz w:val="24"/>
          <w:szCs w:val="24"/>
        </w:rPr>
        <w:t xml:space="preserve">y </w:t>
      </w:r>
      <w:r w:rsidR="00C03062" w:rsidRPr="00A435E8">
        <w:rPr>
          <w:rFonts w:ascii="Times New Roman" w:hAnsi="Times New Roman"/>
          <w:sz w:val="24"/>
          <w:szCs w:val="24"/>
        </w:rPr>
        <w:t>Ba</w:t>
      </w:r>
      <w:r w:rsidR="00F42BA6" w:rsidRPr="00A435E8">
        <w:rPr>
          <w:rFonts w:ascii="Times New Roman" w:hAnsi="Times New Roman"/>
          <w:sz w:val="24"/>
          <w:szCs w:val="24"/>
        </w:rPr>
        <w:t>chillerato</w:t>
      </w:r>
      <w:r w:rsidR="00C03062" w:rsidRPr="00A435E8">
        <w:rPr>
          <w:rFonts w:ascii="Times New Roman" w:hAnsi="Times New Roman"/>
          <w:sz w:val="24"/>
          <w:szCs w:val="24"/>
        </w:rPr>
        <w:t xml:space="preserve">, </w:t>
      </w:r>
      <w:r w:rsidR="00F42BA6" w:rsidRPr="00A435E8">
        <w:rPr>
          <w:rFonts w:ascii="Times New Roman" w:hAnsi="Times New Roman"/>
          <w:sz w:val="24"/>
          <w:szCs w:val="24"/>
        </w:rPr>
        <w:t>el número de centros educativos pasó de 110 centros en el curso 2010-2011 a 137 durante el curso 2014-2015</w:t>
      </w:r>
      <w:r w:rsidR="009C09B0" w:rsidRPr="00A435E8">
        <w:rPr>
          <w:rFonts w:ascii="Times New Roman" w:hAnsi="Times New Roman"/>
          <w:sz w:val="24"/>
          <w:szCs w:val="24"/>
        </w:rPr>
        <w:t xml:space="preserve"> (MEC, 2016)</w:t>
      </w:r>
      <w:r w:rsidR="00F42BA6" w:rsidRPr="00A435E8">
        <w:rPr>
          <w:rFonts w:ascii="Times New Roman" w:hAnsi="Times New Roman"/>
          <w:sz w:val="24"/>
          <w:szCs w:val="24"/>
        </w:rPr>
        <w:t xml:space="preserve">. </w:t>
      </w:r>
    </w:p>
    <w:p w:rsidR="00A435E8" w:rsidRDefault="00A435E8" w:rsidP="007C1370">
      <w:pPr>
        <w:pStyle w:val="Sansinterligne"/>
        <w:jc w:val="both"/>
        <w:rPr>
          <w:rFonts w:ascii="Times New Roman" w:hAnsi="Times New Roman"/>
          <w:sz w:val="24"/>
          <w:szCs w:val="24"/>
        </w:rPr>
      </w:pPr>
    </w:p>
    <w:p w:rsidR="00C03062" w:rsidRPr="00983DCE" w:rsidRDefault="001F226B" w:rsidP="007C1370">
      <w:pPr>
        <w:pStyle w:val="Sansinterligne"/>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w:t>
      </w:r>
      <w:r w:rsidR="004229BA">
        <w:rPr>
          <w:rFonts w:ascii="Times New Roman" w:hAnsi="Times New Roman"/>
          <w:sz w:val="24"/>
          <w:szCs w:val="24"/>
        </w:rPr>
        <w:t>3</w:t>
      </w:r>
      <w:r>
        <w:rPr>
          <w:rFonts w:ascii="Times New Roman" w:hAnsi="Times New Roman"/>
          <w:sz w:val="24"/>
          <w:szCs w:val="24"/>
        </w:rPr>
        <w:t>.</w:t>
      </w:r>
      <w:r>
        <w:rPr>
          <w:rFonts w:ascii="Times New Roman" w:hAnsi="Times New Roman"/>
          <w:sz w:val="24"/>
          <w:szCs w:val="24"/>
        </w:rPr>
        <w:tab/>
      </w:r>
      <w:r w:rsidR="00F1728C">
        <w:rPr>
          <w:rFonts w:ascii="Times New Roman" w:hAnsi="Times New Roman"/>
          <w:sz w:val="24"/>
          <w:szCs w:val="24"/>
        </w:rPr>
        <w:t xml:space="preserve">En el curso académico 2007/2008 la situación de docentes en la educación Primaria era de 2.900 docentes que </w:t>
      </w:r>
      <w:r w:rsidR="0052405E">
        <w:rPr>
          <w:rFonts w:ascii="Times New Roman" w:hAnsi="Times New Roman"/>
          <w:sz w:val="24"/>
          <w:szCs w:val="24"/>
        </w:rPr>
        <w:t>aumentó</w:t>
      </w:r>
      <w:r w:rsidR="00F1728C">
        <w:rPr>
          <w:rFonts w:ascii="Times New Roman" w:hAnsi="Times New Roman"/>
          <w:sz w:val="24"/>
          <w:szCs w:val="24"/>
        </w:rPr>
        <w:t xml:space="preserve"> a 4.378 docentes para el curso 2015/2016, lo cual supuso un incremento del 82,1 %.  A nivel de la ESBA el número de docentes registró un aumento de 1.272 en el curso 2008/2009 a 2.315 durante el curso académico de 2015/2016, </w:t>
      </w:r>
      <w:r w:rsidR="0052405E">
        <w:rPr>
          <w:rFonts w:ascii="Times New Roman" w:hAnsi="Times New Roman"/>
          <w:sz w:val="24"/>
          <w:szCs w:val="24"/>
        </w:rPr>
        <w:t xml:space="preserve">representando </w:t>
      </w:r>
      <w:r w:rsidR="00F1728C">
        <w:rPr>
          <w:rFonts w:ascii="Times New Roman" w:hAnsi="Times New Roman"/>
          <w:sz w:val="24"/>
          <w:szCs w:val="24"/>
        </w:rPr>
        <w:t xml:space="preserve">un incremento de 50,9%. </w:t>
      </w:r>
      <w:r w:rsidR="009C489B">
        <w:rPr>
          <w:rFonts w:ascii="Times New Roman" w:hAnsi="Times New Roman"/>
          <w:sz w:val="24"/>
          <w:szCs w:val="24"/>
        </w:rPr>
        <w:t>(MEC, 2016)</w:t>
      </w:r>
      <w:r w:rsidR="00C03062" w:rsidRPr="00983DCE">
        <w:rPr>
          <w:rFonts w:ascii="Times New Roman" w:hAnsi="Times New Roman"/>
          <w:sz w:val="24"/>
          <w:szCs w:val="24"/>
        </w:rPr>
        <w:t>.</w:t>
      </w:r>
    </w:p>
    <w:p w:rsidR="00CC12EB" w:rsidRDefault="00CC12EB" w:rsidP="00CC12EB">
      <w:pPr>
        <w:pStyle w:val="Sansinterligne"/>
        <w:tabs>
          <w:tab w:val="left" w:pos="708"/>
          <w:tab w:val="left" w:pos="2355"/>
        </w:tabs>
        <w:jc w:val="both"/>
        <w:rPr>
          <w:rFonts w:ascii="Times New Roman" w:hAnsi="Times New Roman"/>
          <w:sz w:val="24"/>
          <w:szCs w:val="24"/>
        </w:rPr>
      </w:pPr>
    </w:p>
    <w:p w:rsidR="00CC12EB" w:rsidRPr="00A435E8" w:rsidRDefault="00CC12EB" w:rsidP="00CC12EB">
      <w:pPr>
        <w:pStyle w:val="Sansinterligne"/>
        <w:tabs>
          <w:tab w:val="left" w:pos="708"/>
          <w:tab w:val="left" w:pos="2355"/>
        </w:tabs>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w:t>
      </w:r>
      <w:r>
        <w:rPr>
          <w:rFonts w:ascii="Times New Roman" w:hAnsi="Times New Roman"/>
          <w:sz w:val="24"/>
          <w:szCs w:val="24"/>
        </w:rPr>
        <w:t>4.</w:t>
      </w:r>
      <w:r>
        <w:rPr>
          <w:rFonts w:ascii="Times New Roman" w:hAnsi="Times New Roman"/>
          <w:sz w:val="24"/>
          <w:szCs w:val="24"/>
        </w:rPr>
        <w:tab/>
        <w:t xml:space="preserve">Tratándose de la formación del personal docente, el Gobierno emprendió un programa de </w:t>
      </w:r>
      <w:r w:rsidRPr="00983DCE">
        <w:rPr>
          <w:rFonts w:ascii="Times New Roman" w:hAnsi="Times New Roman"/>
          <w:sz w:val="24"/>
          <w:szCs w:val="24"/>
        </w:rPr>
        <w:t>mejora de las</w:t>
      </w:r>
      <w:r>
        <w:rPr>
          <w:rFonts w:ascii="Times New Roman" w:hAnsi="Times New Roman"/>
          <w:sz w:val="24"/>
          <w:szCs w:val="24"/>
        </w:rPr>
        <w:t xml:space="preserve"> </w:t>
      </w:r>
      <w:r w:rsidRPr="00983DCE">
        <w:rPr>
          <w:rFonts w:ascii="Times New Roman" w:hAnsi="Times New Roman"/>
          <w:sz w:val="24"/>
          <w:szCs w:val="24"/>
        </w:rPr>
        <w:t>prácticas para maestros diplomados de la enseñanza primaria, con la instalación de un laboratorio en la Escuela Universitaria de Formación del Profesorado en Bata</w:t>
      </w:r>
      <w:r>
        <w:rPr>
          <w:rFonts w:ascii="Times New Roman" w:hAnsi="Times New Roman"/>
          <w:sz w:val="24"/>
          <w:szCs w:val="24"/>
        </w:rPr>
        <w:t xml:space="preserve"> en el año 1995.</w:t>
      </w:r>
      <w:r w:rsidRPr="00E01312">
        <w:rPr>
          <w:rFonts w:ascii="Times New Roman" w:hAnsi="Times New Roman"/>
          <w:sz w:val="24"/>
          <w:szCs w:val="24"/>
        </w:rPr>
        <w:t xml:space="preserve"> El número de alumnos </w:t>
      </w:r>
      <w:r w:rsidRPr="00983DCE">
        <w:rPr>
          <w:rFonts w:ascii="Times New Roman" w:hAnsi="Times New Roman"/>
          <w:sz w:val="24"/>
          <w:szCs w:val="24"/>
        </w:rPr>
        <w:t xml:space="preserve">finalistas de maestros diplomados </w:t>
      </w:r>
      <w:r>
        <w:rPr>
          <w:rFonts w:ascii="Times New Roman" w:hAnsi="Times New Roman"/>
          <w:sz w:val="24"/>
          <w:szCs w:val="24"/>
        </w:rPr>
        <w:t xml:space="preserve">incrementó </w:t>
      </w:r>
      <w:r w:rsidR="00A76333">
        <w:rPr>
          <w:rFonts w:ascii="Times New Roman" w:hAnsi="Times New Roman"/>
          <w:sz w:val="24"/>
          <w:szCs w:val="24"/>
        </w:rPr>
        <w:t>en</w:t>
      </w:r>
      <w:r w:rsidRPr="00983DCE">
        <w:rPr>
          <w:rFonts w:ascii="Times New Roman" w:hAnsi="Times New Roman"/>
          <w:sz w:val="24"/>
          <w:szCs w:val="24"/>
        </w:rPr>
        <w:t xml:space="preserve"> un 35% </w:t>
      </w:r>
      <w:r>
        <w:rPr>
          <w:rFonts w:ascii="Times New Roman" w:hAnsi="Times New Roman"/>
          <w:sz w:val="24"/>
          <w:szCs w:val="24"/>
        </w:rPr>
        <w:t xml:space="preserve">entre </w:t>
      </w:r>
      <w:r w:rsidRPr="00983DCE">
        <w:rPr>
          <w:rFonts w:ascii="Times New Roman" w:hAnsi="Times New Roman"/>
          <w:sz w:val="24"/>
          <w:szCs w:val="24"/>
        </w:rPr>
        <w:t xml:space="preserve">2010 </w:t>
      </w:r>
      <w:r>
        <w:rPr>
          <w:rFonts w:ascii="Times New Roman" w:hAnsi="Times New Roman"/>
          <w:sz w:val="24"/>
          <w:szCs w:val="24"/>
        </w:rPr>
        <w:t xml:space="preserve">y </w:t>
      </w:r>
      <w:r w:rsidRPr="00983DCE">
        <w:rPr>
          <w:rFonts w:ascii="Times New Roman" w:hAnsi="Times New Roman"/>
          <w:sz w:val="24"/>
          <w:szCs w:val="24"/>
        </w:rPr>
        <w:t>2016</w:t>
      </w:r>
      <w:r>
        <w:rPr>
          <w:rFonts w:ascii="Times New Roman" w:hAnsi="Times New Roman"/>
          <w:sz w:val="24"/>
          <w:szCs w:val="24"/>
        </w:rPr>
        <w:t xml:space="preserve">. Además, se formaron también a </w:t>
      </w:r>
      <w:r w:rsidRPr="00983DCE">
        <w:rPr>
          <w:rFonts w:ascii="Times New Roman" w:hAnsi="Times New Roman"/>
          <w:sz w:val="24"/>
          <w:szCs w:val="24"/>
        </w:rPr>
        <w:t xml:space="preserve">109 profesores en Ciencias Básicas en 2009 con el apoyo de la UNESCO. </w:t>
      </w:r>
      <w:r>
        <w:rPr>
          <w:rFonts w:ascii="Times New Roman" w:hAnsi="Times New Roman"/>
          <w:sz w:val="24"/>
          <w:szCs w:val="24"/>
        </w:rPr>
        <w:t xml:space="preserve">Con la finalidad de elevar el nivel de formación de los </w:t>
      </w:r>
      <w:r w:rsidRPr="00983DCE">
        <w:rPr>
          <w:rFonts w:ascii="Times New Roman" w:hAnsi="Times New Roman"/>
          <w:sz w:val="24"/>
          <w:szCs w:val="24"/>
        </w:rPr>
        <w:t>1,120 maestro de Educación Primaria sin Titulación Profesional,</w:t>
      </w:r>
      <w:r w:rsidRPr="00983DCE">
        <w:rPr>
          <w:rFonts w:ascii="Times New Roman" w:hAnsi="Times New Roman"/>
          <w:b/>
          <w:sz w:val="24"/>
          <w:szCs w:val="24"/>
        </w:rPr>
        <w:t xml:space="preserve"> </w:t>
      </w:r>
      <w:r w:rsidRPr="00983DCE">
        <w:rPr>
          <w:rFonts w:ascii="Times New Roman" w:hAnsi="Times New Roman"/>
          <w:sz w:val="24"/>
          <w:szCs w:val="24"/>
        </w:rPr>
        <w:t>PRODEGE está llevando a cabo la formación de estos maestros</w:t>
      </w:r>
      <w:r>
        <w:rPr>
          <w:rFonts w:ascii="Times New Roman" w:hAnsi="Times New Roman"/>
          <w:sz w:val="24"/>
          <w:szCs w:val="24"/>
        </w:rPr>
        <w:t xml:space="preserve">. </w:t>
      </w:r>
    </w:p>
    <w:p w:rsidR="00CC12EB" w:rsidRDefault="00CC12EB" w:rsidP="00A914CB">
      <w:pPr>
        <w:pStyle w:val="Sansinterligne"/>
        <w:tabs>
          <w:tab w:val="left" w:pos="0"/>
          <w:tab w:val="left" w:pos="2355"/>
        </w:tabs>
        <w:jc w:val="both"/>
        <w:rPr>
          <w:rFonts w:ascii="Times New Roman" w:hAnsi="Times New Roman"/>
          <w:sz w:val="24"/>
          <w:szCs w:val="24"/>
        </w:rPr>
      </w:pPr>
    </w:p>
    <w:p w:rsidR="00476236" w:rsidRDefault="001F226B" w:rsidP="00A914CB">
      <w:pPr>
        <w:pStyle w:val="Sansinterligne"/>
        <w:tabs>
          <w:tab w:val="left" w:pos="0"/>
          <w:tab w:val="left" w:pos="2355"/>
        </w:tabs>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w:t>
      </w:r>
      <w:r w:rsidR="00CC12EB">
        <w:rPr>
          <w:rFonts w:ascii="Times New Roman" w:hAnsi="Times New Roman"/>
          <w:sz w:val="24"/>
          <w:szCs w:val="24"/>
        </w:rPr>
        <w:t>5</w:t>
      </w:r>
      <w:r>
        <w:rPr>
          <w:rFonts w:ascii="Times New Roman" w:hAnsi="Times New Roman"/>
          <w:sz w:val="24"/>
          <w:szCs w:val="24"/>
        </w:rPr>
        <w:t xml:space="preserve">.   </w:t>
      </w:r>
      <w:r w:rsidR="007C1370">
        <w:rPr>
          <w:rFonts w:ascii="Times New Roman" w:hAnsi="Times New Roman"/>
          <w:sz w:val="24"/>
          <w:szCs w:val="24"/>
        </w:rPr>
        <w:t>En cuanto a las medidas orientadas para incrementar</w:t>
      </w:r>
      <w:r w:rsidR="00476236">
        <w:rPr>
          <w:rFonts w:ascii="Times New Roman" w:hAnsi="Times New Roman"/>
          <w:sz w:val="24"/>
          <w:szCs w:val="24"/>
        </w:rPr>
        <w:t xml:space="preserve"> </w:t>
      </w:r>
      <w:r w:rsidR="007C1370">
        <w:rPr>
          <w:rFonts w:ascii="Times New Roman" w:hAnsi="Times New Roman"/>
          <w:sz w:val="24"/>
          <w:szCs w:val="24"/>
        </w:rPr>
        <w:t xml:space="preserve">las tasas de matrícula en la enseñanza primaria, con particular énfasis en las niñas, durante </w:t>
      </w:r>
      <w:r w:rsidR="00C03062" w:rsidRPr="00983DCE">
        <w:rPr>
          <w:rFonts w:ascii="Times New Roman" w:hAnsi="Times New Roman"/>
          <w:sz w:val="24"/>
          <w:szCs w:val="24"/>
        </w:rPr>
        <w:t xml:space="preserve">el curso académico </w:t>
      </w:r>
      <w:r w:rsidR="00510E98">
        <w:rPr>
          <w:rFonts w:ascii="Times New Roman" w:hAnsi="Times New Roman"/>
          <w:sz w:val="24"/>
          <w:szCs w:val="24"/>
        </w:rPr>
        <w:t>2010-20</w:t>
      </w:r>
      <w:r w:rsidR="00E01312">
        <w:rPr>
          <w:rFonts w:ascii="Times New Roman" w:hAnsi="Times New Roman"/>
          <w:sz w:val="24"/>
          <w:szCs w:val="24"/>
        </w:rPr>
        <w:t>1</w:t>
      </w:r>
      <w:r w:rsidR="00510E98">
        <w:rPr>
          <w:rFonts w:ascii="Times New Roman" w:hAnsi="Times New Roman"/>
          <w:sz w:val="24"/>
          <w:szCs w:val="24"/>
        </w:rPr>
        <w:t>1</w:t>
      </w:r>
      <w:r w:rsidR="00DF0633">
        <w:rPr>
          <w:rFonts w:ascii="Times New Roman" w:hAnsi="Times New Roman"/>
          <w:sz w:val="24"/>
          <w:szCs w:val="24"/>
        </w:rPr>
        <w:t xml:space="preserve">, </w:t>
      </w:r>
      <w:r w:rsidR="00C03062" w:rsidRPr="00983DCE">
        <w:rPr>
          <w:rFonts w:ascii="Times New Roman" w:hAnsi="Times New Roman"/>
          <w:sz w:val="24"/>
          <w:szCs w:val="24"/>
        </w:rPr>
        <w:t xml:space="preserve">la tasa de inscripción de las niñas </w:t>
      </w:r>
      <w:r w:rsidR="00510E98">
        <w:rPr>
          <w:rFonts w:ascii="Times New Roman" w:hAnsi="Times New Roman"/>
          <w:sz w:val="24"/>
          <w:szCs w:val="24"/>
        </w:rPr>
        <w:t xml:space="preserve">fue de 42.801, mientras que para el curso 2014-2015 dicha cifra </w:t>
      </w:r>
      <w:r w:rsidR="00DF0633">
        <w:rPr>
          <w:rFonts w:ascii="Times New Roman" w:hAnsi="Times New Roman"/>
          <w:sz w:val="24"/>
          <w:szCs w:val="24"/>
        </w:rPr>
        <w:t>aumentó</w:t>
      </w:r>
      <w:r w:rsidR="00510E98">
        <w:rPr>
          <w:rFonts w:ascii="Times New Roman" w:hAnsi="Times New Roman"/>
          <w:sz w:val="24"/>
          <w:szCs w:val="24"/>
        </w:rPr>
        <w:t xml:space="preserve"> a 45.855 </w:t>
      </w:r>
      <w:r w:rsidR="00C03062" w:rsidRPr="00983DCE">
        <w:rPr>
          <w:rFonts w:ascii="Times New Roman" w:hAnsi="Times New Roman"/>
          <w:sz w:val="24"/>
          <w:szCs w:val="24"/>
        </w:rPr>
        <w:t>alumnas</w:t>
      </w:r>
      <w:r w:rsidR="00DF0633">
        <w:rPr>
          <w:rFonts w:ascii="Times New Roman" w:hAnsi="Times New Roman"/>
          <w:sz w:val="24"/>
          <w:szCs w:val="24"/>
        </w:rPr>
        <w:t>,</w:t>
      </w:r>
      <w:r w:rsidR="00C03062" w:rsidRPr="00983DCE">
        <w:rPr>
          <w:rFonts w:ascii="Times New Roman" w:hAnsi="Times New Roman"/>
          <w:sz w:val="24"/>
          <w:szCs w:val="24"/>
        </w:rPr>
        <w:t xml:space="preserve"> es decir un </w:t>
      </w:r>
      <w:r w:rsidR="00A914CB">
        <w:rPr>
          <w:rFonts w:ascii="Times New Roman" w:hAnsi="Times New Roman"/>
          <w:sz w:val="24"/>
          <w:szCs w:val="24"/>
        </w:rPr>
        <w:t xml:space="preserve">incremento del </w:t>
      </w:r>
      <w:r w:rsidR="00C03062" w:rsidRPr="00983DCE">
        <w:rPr>
          <w:rFonts w:ascii="Times New Roman" w:hAnsi="Times New Roman"/>
          <w:sz w:val="24"/>
          <w:szCs w:val="24"/>
        </w:rPr>
        <w:t>49,1%.</w:t>
      </w:r>
      <w:r w:rsidR="00476236">
        <w:rPr>
          <w:rFonts w:ascii="Times New Roman" w:hAnsi="Times New Roman"/>
          <w:sz w:val="24"/>
          <w:szCs w:val="24"/>
        </w:rPr>
        <w:t xml:space="preserve"> Las medidas adoptadas son esencialmente charlas de sensibilización a los padres y tutores y a los responsables de las comunidades de vecinos y los consejos de poblado.</w:t>
      </w:r>
      <w:r w:rsidR="00460541">
        <w:rPr>
          <w:rFonts w:ascii="Times New Roman" w:hAnsi="Times New Roman"/>
          <w:sz w:val="24"/>
          <w:szCs w:val="24"/>
        </w:rPr>
        <w:t xml:space="preserve"> </w:t>
      </w:r>
      <w:r w:rsidR="00476236">
        <w:rPr>
          <w:rFonts w:ascii="Times New Roman" w:hAnsi="Times New Roman"/>
          <w:sz w:val="24"/>
          <w:szCs w:val="24"/>
        </w:rPr>
        <w:t xml:space="preserve">Los resultados obtenidos se reflejan </w:t>
      </w:r>
      <w:r w:rsidR="007A29D9">
        <w:rPr>
          <w:rFonts w:ascii="Times New Roman" w:hAnsi="Times New Roman"/>
          <w:sz w:val="24"/>
          <w:szCs w:val="24"/>
        </w:rPr>
        <w:t xml:space="preserve">en </w:t>
      </w:r>
      <w:r w:rsidR="00476236">
        <w:rPr>
          <w:rFonts w:ascii="Times New Roman" w:hAnsi="Times New Roman"/>
          <w:sz w:val="24"/>
          <w:szCs w:val="24"/>
        </w:rPr>
        <w:t>las siguientes variaciones de las tasas de matrícula de las niñas:</w:t>
      </w:r>
    </w:p>
    <w:p w:rsidR="00476236" w:rsidRDefault="00476236" w:rsidP="0086326E">
      <w:pPr>
        <w:pStyle w:val="Sansinterligne"/>
        <w:tabs>
          <w:tab w:val="left" w:pos="0"/>
          <w:tab w:val="left" w:pos="2355"/>
        </w:tabs>
        <w:ind w:firstLine="2355"/>
        <w:jc w:val="both"/>
        <w:rPr>
          <w:rFonts w:ascii="Times New Roman" w:hAnsi="Times New Roman"/>
          <w:sz w:val="24"/>
          <w:szCs w:val="24"/>
        </w:rPr>
      </w:pPr>
    </w:p>
    <w:p w:rsidR="0086326E" w:rsidRPr="0086326E" w:rsidRDefault="00476236" w:rsidP="00417E28">
      <w:pPr>
        <w:pStyle w:val="Sansinterligne"/>
        <w:numPr>
          <w:ilvl w:val="0"/>
          <w:numId w:val="26"/>
        </w:numPr>
        <w:tabs>
          <w:tab w:val="left" w:pos="0"/>
          <w:tab w:val="left" w:pos="2355"/>
        </w:tabs>
        <w:jc w:val="both"/>
        <w:rPr>
          <w:rFonts w:ascii="Times New Roman" w:hAnsi="Times New Roman"/>
          <w:sz w:val="24"/>
          <w:szCs w:val="24"/>
        </w:rPr>
      </w:pPr>
      <w:r>
        <w:rPr>
          <w:rFonts w:ascii="Times New Roman" w:hAnsi="Times New Roman"/>
          <w:sz w:val="24"/>
          <w:szCs w:val="24"/>
        </w:rPr>
        <w:t xml:space="preserve">Un incremento de 22,3% de la matricula de </w:t>
      </w:r>
      <w:r w:rsidR="00810D47">
        <w:rPr>
          <w:rFonts w:ascii="Times New Roman" w:hAnsi="Times New Roman"/>
          <w:sz w:val="24"/>
          <w:szCs w:val="24"/>
        </w:rPr>
        <w:t>niñas</w:t>
      </w:r>
      <w:r>
        <w:rPr>
          <w:rFonts w:ascii="Times New Roman" w:hAnsi="Times New Roman"/>
          <w:sz w:val="24"/>
          <w:szCs w:val="24"/>
        </w:rPr>
        <w:t xml:space="preserve"> en la educación infantil y preescolar en el periodo académico 2015/2016 con respecto al 2014/2015</w:t>
      </w:r>
      <w:r w:rsidR="0058057B">
        <w:rPr>
          <w:rFonts w:ascii="Times New Roman" w:hAnsi="Times New Roman"/>
          <w:sz w:val="24"/>
          <w:szCs w:val="24"/>
        </w:rPr>
        <w:t>.</w:t>
      </w:r>
    </w:p>
    <w:p w:rsidR="0086326E" w:rsidRPr="0086326E" w:rsidRDefault="00386FC6" w:rsidP="00417E28">
      <w:pPr>
        <w:pStyle w:val="Sansinterligne"/>
        <w:numPr>
          <w:ilvl w:val="0"/>
          <w:numId w:val="26"/>
        </w:numPr>
        <w:tabs>
          <w:tab w:val="left" w:pos="0"/>
          <w:tab w:val="left" w:pos="2355"/>
        </w:tabs>
        <w:jc w:val="both"/>
        <w:rPr>
          <w:rFonts w:ascii="Times New Roman" w:hAnsi="Times New Roman"/>
          <w:sz w:val="24"/>
          <w:szCs w:val="24"/>
        </w:rPr>
      </w:pPr>
      <w:r w:rsidRPr="0086326E">
        <w:rPr>
          <w:rFonts w:ascii="Times New Roman" w:hAnsi="Times New Roman"/>
          <w:sz w:val="24"/>
          <w:szCs w:val="24"/>
        </w:rPr>
        <w:t xml:space="preserve">Un incremento del 37,1% en la matricula de las </w:t>
      </w:r>
      <w:r w:rsidR="00810D47" w:rsidRPr="0086326E">
        <w:rPr>
          <w:rFonts w:ascii="Times New Roman" w:hAnsi="Times New Roman"/>
          <w:sz w:val="24"/>
          <w:szCs w:val="24"/>
        </w:rPr>
        <w:t>niñas</w:t>
      </w:r>
      <w:r w:rsidRPr="0086326E">
        <w:rPr>
          <w:rFonts w:ascii="Times New Roman" w:hAnsi="Times New Roman"/>
          <w:sz w:val="24"/>
          <w:szCs w:val="24"/>
        </w:rPr>
        <w:t xml:space="preserve"> en la educación primaria, en el curso académico 2015/2016 con respecto al curso 2007/2008</w:t>
      </w:r>
      <w:r w:rsidR="0058057B" w:rsidRPr="0086326E">
        <w:rPr>
          <w:rFonts w:ascii="Times New Roman" w:hAnsi="Times New Roman"/>
          <w:sz w:val="24"/>
          <w:szCs w:val="24"/>
        </w:rPr>
        <w:t>.</w:t>
      </w:r>
    </w:p>
    <w:p w:rsidR="00386FC6" w:rsidRPr="0086326E" w:rsidRDefault="00386FC6" w:rsidP="00417E28">
      <w:pPr>
        <w:pStyle w:val="Sansinterligne"/>
        <w:numPr>
          <w:ilvl w:val="0"/>
          <w:numId w:val="26"/>
        </w:numPr>
        <w:tabs>
          <w:tab w:val="left" w:pos="0"/>
          <w:tab w:val="left" w:pos="2355"/>
        </w:tabs>
        <w:jc w:val="both"/>
        <w:rPr>
          <w:rFonts w:ascii="Times New Roman" w:hAnsi="Times New Roman"/>
          <w:sz w:val="24"/>
          <w:szCs w:val="24"/>
        </w:rPr>
      </w:pPr>
      <w:r w:rsidRPr="0086326E">
        <w:rPr>
          <w:rFonts w:ascii="Times New Roman" w:hAnsi="Times New Roman"/>
          <w:sz w:val="24"/>
          <w:szCs w:val="24"/>
        </w:rPr>
        <w:t xml:space="preserve">Un incremento del 28,3% en la matricula de las </w:t>
      </w:r>
      <w:r w:rsidR="00810D47" w:rsidRPr="0086326E">
        <w:rPr>
          <w:rFonts w:ascii="Times New Roman" w:hAnsi="Times New Roman"/>
          <w:sz w:val="24"/>
          <w:szCs w:val="24"/>
        </w:rPr>
        <w:t>niñas</w:t>
      </w:r>
      <w:r w:rsidRPr="0086326E">
        <w:rPr>
          <w:rFonts w:ascii="Times New Roman" w:hAnsi="Times New Roman"/>
          <w:sz w:val="24"/>
          <w:szCs w:val="24"/>
        </w:rPr>
        <w:t xml:space="preserve"> en la educación secundaria en el curso escolar 2015/2016 con respecto al curso escolar 2010/2011</w:t>
      </w:r>
      <w:r w:rsidR="0058057B" w:rsidRPr="0086326E">
        <w:rPr>
          <w:rFonts w:ascii="Times New Roman" w:hAnsi="Times New Roman"/>
          <w:sz w:val="24"/>
          <w:szCs w:val="24"/>
        </w:rPr>
        <w:t>.</w:t>
      </w:r>
      <w:r w:rsidRPr="0086326E">
        <w:rPr>
          <w:rFonts w:ascii="Times New Roman" w:hAnsi="Times New Roman"/>
          <w:sz w:val="24"/>
          <w:szCs w:val="24"/>
        </w:rPr>
        <w:t xml:space="preserve"> </w:t>
      </w:r>
    </w:p>
    <w:p w:rsidR="00476236" w:rsidRDefault="00476236" w:rsidP="0086326E">
      <w:pPr>
        <w:pStyle w:val="Sansinterligne"/>
        <w:tabs>
          <w:tab w:val="left" w:pos="0"/>
          <w:tab w:val="left" w:pos="2355"/>
        </w:tabs>
        <w:jc w:val="both"/>
        <w:rPr>
          <w:rFonts w:ascii="Times New Roman" w:hAnsi="Times New Roman"/>
          <w:sz w:val="24"/>
          <w:szCs w:val="24"/>
        </w:rPr>
      </w:pPr>
    </w:p>
    <w:p w:rsidR="0072528F" w:rsidRPr="00A20CFF" w:rsidRDefault="003A1108" w:rsidP="00A20CFF">
      <w:pPr>
        <w:pStyle w:val="Sansinterligne"/>
        <w:tabs>
          <w:tab w:val="left" w:pos="708"/>
          <w:tab w:val="left" w:pos="2355"/>
        </w:tabs>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w:t>
      </w:r>
      <w:r w:rsidR="00CC12EB">
        <w:rPr>
          <w:rFonts w:ascii="Times New Roman" w:hAnsi="Times New Roman"/>
          <w:sz w:val="24"/>
          <w:szCs w:val="24"/>
        </w:rPr>
        <w:t>6</w:t>
      </w:r>
      <w:r>
        <w:rPr>
          <w:rFonts w:ascii="Times New Roman" w:hAnsi="Times New Roman"/>
          <w:sz w:val="24"/>
          <w:szCs w:val="24"/>
        </w:rPr>
        <w:t>.</w:t>
      </w:r>
      <w:r>
        <w:rPr>
          <w:rFonts w:ascii="Times New Roman" w:hAnsi="Times New Roman"/>
          <w:sz w:val="24"/>
          <w:szCs w:val="24"/>
        </w:rPr>
        <w:tab/>
      </w:r>
      <w:r w:rsidR="009E6EEE">
        <w:rPr>
          <w:rFonts w:ascii="Times New Roman" w:hAnsi="Times New Roman"/>
          <w:sz w:val="24"/>
          <w:szCs w:val="24"/>
        </w:rPr>
        <w:t>L</w:t>
      </w:r>
      <w:r w:rsidR="007A29D9">
        <w:rPr>
          <w:rFonts w:ascii="Times New Roman" w:hAnsi="Times New Roman"/>
          <w:sz w:val="24"/>
          <w:szCs w:val="24"/>
        </w:rPr>
        <w:t>os últimos datos disponibles (</w:t>
      </w:r>
      <w:r w:rsidR="009E6EEE">
        <w:rPr>
          <w:rFonts w:ascii="Times New Roman" w:hAnsi="Times New Roman"/>
          <w:sz w:val="24"/>
          <w:szCs w:val="24"/>
        </w:rPr>
        <w:t xml:space="preserve">Tabla </w:t>
      </w:r>
      <w:r w:rsidR="0052405E">
        <w:rPr>
          <w:rFonts w:ascii="Times New Roman" w:hAnsi="Times New Roman"/>
          <w:sz w:val="24"/>
          <w:szCs w:val="24"/>
        </w:rPr>
        <w:t>N.º</w:t>
      </w:r>
      <w:r w:rsidR="009E6EEE">
        <w:rPr>
          <w:rFonts w:ascii="Times New Roman" w:hAnsi="Times New Roman"/>
          <w:sz w:val="24"/>
          <w:szCs w:val="24"/>
        </w:rPr>
        <w:t xml:space="preserve"> </w:t>
      </w:r>
      <w:r w:rsidR="00A23F42">
        <w:rPr>
          <w:rFonts w:ascii="Times New Roman" w:hAnsi="Times New Roman"/>
          <w:sz w:val="24"/>
          <w:szCs w:val="24"/>
        </w:rPr>
        <w:t>10</w:t>
      </w:r>
      <w:r w:rsidR="007A29D9">
        <w:rPr>
          <w:rFonts w:ascii="Times New Roman" w:hAnsi="Times New Roman"/>
          <w:sz w:val="24"/>
          <w:szCs w:val="24"/>
        </w:rPr>
        <w:t>)</w:t>
      </w:r>
      <w:r w:rsidR="009E6EEE">
        <w:rPr>
          <w:rFonts w:ascii="Times New Roman" w:hAnsi="Times New Roman"/>
          <w:sz w:val="24"/>
          <w:szCs w:val="24"/>
        </w:rPr>
        <w:t xml:space="preserve"> demuestra</w:t>
      </w:r>
      <w:r w:rsidR="007A29D9">
        <w:rPr>
          <w:rFonts w:ascii="Times New Roman" w:hAnsi="Times New Roman"/>
          <w:sz w:val="24"/>
          <w:szCs w:val="24"/>
        </w:rPr>
        <w:t>n</w:t>
      </w:r>
      <w:r w:rsidR="009E6EEE">
        <w:rPr>
          <w:rFonts w:ascii="Times New Roman" w:hAnsi="Times New Roman"/>
          <w:sz w:val="24"/>
          <w:szCs w:val="24"/>
        </w:rPr>
        <w:t xml:space="preserve"> las cantidades de </w:t>
      </w:r>
      <w:r w:rsidR="00A16F7A">
        <w:rPr>
          <w:rFonts w:ascii="Times New Roman" w:hAnsi="Times New Roman"/>
          <w:sz w:val="24"/>
          <w:szCs w:val="24"/>
        </w:rPr>
        <w:t xml:space="preserve">alumnos </w:t>
      </w:r>
      <w:r w:rsidR="009E6EEE">
        <w:rPr>
          <w:rFonts w:ascii="Times New Roman" w:hAnsi="Times New Roman"/>
          <w:sz w:val="24"/>
          <w:szCs w:val="24"/>
        </w:rPr>
        <w:t>matriculadas por curso escolar y por sexo a nivel nacional.</w:t>
      </w:r>
    </w:p>
    <w:p w:rsidR="00C03062" w:rsidRPr="00983DCE" w:rsidRDefault="00C03062" w:rsidP="00756155">
      <w:pPr>
        <w:pStyle w:val="Sansinterligne"/>
        <w:tabs>
          <w:tab w:val="left" w:pos="0"/>
          <w:tab w:val="left" w:pos="708"/>
          <w:tab w:val="left" w:pos="2355"/>
        </w:tabs>
        <w:ind w:left="705" w:hanging="705"/>
        <w:jc w:val="both"/>
        <w:rPr>
          <w:rFonts w:ascii="Times New Roman" w:hAnsi="Times New Roman"/>
          <w:sz w:val="24"/>
          <w:szCs w:val="24"/>
        </w:rPr>
      </w:pPr>
    </w:p>
    <w:p w:rsidR="00F66087" w:rsidRDefault="002E5E8B" w:rsidP="007804B9">
      <w:pPr>
        <w:pStyle w:val="Sansinterligne"/>
        <w:tabs>
          <w:tab w:val="left" w:pos="0"/>
          <w:tab w:val="left" w:pos="2355"/>
        </w:tabs>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w:t>
      </w:r>
      <w:r w:rsidR="004229BA">
        <w:rPr>
          <w:rFonts w:ascii="Times New Roman" w:hAnsi="Times New Roman"/>
          <w:sz w:val="24"/>
          <w:szCs w:val="24"/>
        </w:rPr>
        <w:t>7</w:t>
      </w:r>
      <w:r>
        <w:rPr>
          <w:rFonts w:ascii="Times New Roman" w:hAnsi="Times New Roman"/>
          <w:sz w:val="24"/>
          <w:szCs w:val="24"/>
        </w:rPr>
        <w:t xml:space="preserve">.  </w:t>
      </w:r>
      <w:r w:rsidR="00803237">
        <w:rPr>
          <w:rFonts w:ascii="Times New Roman" w:hAnsi="Times New Roman"/>
          <w:sz w:val="24"/>
          <w:szCs w:val="24"/>
        </w:rPr>
        <w:t xml:space="preserve">Por otra parte y </w:t>
      </w:r>
      <w:r w:rsidR="007804B9">
        <w:rPr>
          <w:rFonts w:ascii="Times New Roman" w:hAnsi="Times New Roman"/>
          <w:sz w:val="24"/>
          <w:szCs w:val="24"/>
        </w:rPr>
        <w:t xml:space="preserve">con </w:t>
      </w:r>
      <w:r w:rsidR="00D14E76">
        <w:rPr>
          <w:rFonts w:ascii="Times New Roman" w:hAnsi="Times New Roman"/>
          <w:sz w:val="24"/>
          <w:szCs w:val="24"/>
        </w:rPr>
        <w:t xml:space="preserve">el fin de proveer los recursos necesarios para la implementación efectiva del Plan Nacional de </w:t>
      </w:r>
      <w:r w:rsidR="007804B9">
        <w:rPr>
          <w:rFonts w:ascii="Times New Roman" w:hAnsi="Times New Roman"/>
          <w:sz w:val="24"/>
          <w:szCs w:val="24"/>
        </w:rPr>
        <w:t>Educación</w:t>
      </w:r>
      <w:r w:rsidR="00D14E76">
        <w:rPr>
          <w:rFonts w:ascii="Times New Roman" w:hAnsi="Times New Roman"/>
          <w:sz w:val="24"/>
          <w:szCs w:val="24"/>
        </w:rPr>
        <w:t xml:space="preserve"> para Todos, el Gobierno </w:t>
      </w:r>
      <w:r w:rsidR="00F66087">
        <w:rPr>
          <w:rFonts w:ascii="Times New Roman" w:hAnsi="Times New Roman"/>
          <w:sz w:val="24"/>
          <w:szCs w:val="24"/>
        </w:rPr>
        <w:t xml:space="preserve">dentro de </w:t>
      </w:r>
      <w:r w:rsidR="00C03062" w:rsidRPr="00983DCE">
        <w:rPr>
          <w:rFonts w:ascii="Times New Roman" w:hAnsi="Times New Roman"/>
          <w:sz w:val="24"/>
          <w:szCs w:val="24"/>
        </w:rPr>
        <w:t>las asignaciones presupuestarias trienales de inversiones en el marco de</w:t>
      </w:r>
      <w:r w:rsidR="00F66087">
        <w:rPr>
          <w:rFonts w:ascii="Times New Roman" w:hAnsi="Times New Roman"/>
          <w:sz w:val="24"/>
          <w:szCs w:val="24"/>
        </w:rPr>
        <w:t xml:space="preserve">l Fondo Social para el periodo </w:t>
      </w:r>
      <w:r w:rsidR="00C03062" w:rsidRPr="00983DCE">
        <w:rPr>
          <w:rFonts w:ascii="Times New Roman" w:hAnsi="Times New Roman"/>
          <w:sz w:val="24"/>
          <w:szCs w:val="24"/>
        </w:rPr>
        <w:t xml:space="preserve">2010 </w:t>
      </w:r>
      <w:r w:rsidR="00F66087">
        <w:rPr>
          <w:rFonts w:ascii="Times New Roman" w:hAnsi="Times New Roman"/>
          <w:sz w:val="24"/>
          <w:szCs w:val="24"/>
        </w:rPr>
        <w:t>-</w:t>
      </w:r>
      <w:r w:rsidR="00C03062" w:rsidRPr="00983DCE">
        <w:rPr>
          <w:rFonts w:ascii="Times New Roman" w:hAnsi="Times New Roman"/>
          <w:sz w:val="24"/>
          <w:szCs w:val="24"/>
        </w:rPr>
        <w:t xml:space="preserve"> 2016 </w:t>
      </w:r>
      <w:r w:rsidR="00F66087">
        <w:rPr>
          <w:rFonts w:ascii="Times New Roman" w:hAnsi="Times New Roman"/>
          <w:sz w:val="24"/>
          <w:szCs w:val="24"/>
        </w:rPr>
        <w:t>puso las siguientes asignaciones presupuestarias:</w:t>
      </w:r>
    </w:p>
    <w:p w:rsidR="007804B9" w:rsidRDefault="007804B9" w:rsidP="00803237">
      <w:pPr>
        <w:pStyle w:val="Sansinterligne"/>
        <w:tabs>
          <w:tab w:val="left" w:pos="0"/>
          <w:tab w:val="left" w:pos="2355"/>
        </w:tabs>
        <w:ind w:left="720"/>
        <w:jc w:val="both"/>
        <w:rPr>
          <w:rFonts w:ascii="Times New Roman" w:hAnsi="Times New Roman"/>
          <w:sz w:val="24"/>
          <w:szCs w:val="24"/>
        </w:rPr>
      </w:pPr>
    </w:p>
    <w:p w:rsidR="00C03062" w:rsidRDefault="00C03062" w:rsidP="00803237">
      <w:pPr>
        <w:pStyle w:val="Sansinterligne"/>
        <w:tabs>
          <w:tab w:val="left" w:pos="0"/>
          <w:tab w:val="left" w:pos="2355"/>
        </w:tabs>
        <w:ind w:left="720"/>
        <w:jc w:val="both"/>
        <w:rPr>
          <w:rFonts w:ascii="Times New Roman" w:hAnsi="Times New Roman"/>
          <w:sz w:val="24"/>
          <w:szCs w:val="24"/>
        </w:rPr>
      </w:pPr>
      <w:r w:rsidRPr="00983DCE">
        <w:rPr>
          <w:rFonts w:ascii="Times New Roman" w:hAnsi="Times New Roman"/>
          <w:sz w:val="24"/>
          <w:szCs w:val="24"/>
        </w:rPr>
        <w:t>-     Rehabilitación</w:t>
      </w:r>
      <w:r w:rsidR="00F66087">
        <w:rPr>
          <w:rFonts w:ascii="Times New Roman" w:hAnsi="Times New Roman"/>
          <w:sz w:val="24"/>
          <w:szCs w:val="24"/>
        </w:rPr>
        <w:t xml:space="preserve"> de las infraestructuras escolares</w:t>
      </w:r>
      <w:r w:rsidR="00922AA1">
        <w:rPr>
          <w:rFonts w:ascii="Times New Roman" w:hAnsi="Times New Roman"/>
          <w:sz w:val="24"/>
          <w:szCs w:val="24"/>
        </w:rPr>
        <w:t xml:space="preserve"> con un</w:t>
      </w:r>
      <w:r w:rsidR="00F66087">
        <w:rPr>
          <w:rFonts w:ascii="Times New Roman" w:hAnsi="Times New Roman"/>
          <w:sz w:val="24"/>
          <w:szCs w:val="24"/>
        </w:rPr>
        <w:t xml:space="preserve"> incremento de 3%</w:t>
      </w:r>
      <w:r w:rsidR="006B5F51">
        <w:rPr>
          <w:rFonts w:ascii="Times New Roman" w:hAnsi="Times New Roman"/>
          <w:sz w:val="24"/>
          <w:szCs w:val="24"/>
        </w:rPr>
        <w:t xml:space="preserve">. </w:t>
      </w:r>
      <w:r w:rsidR="00F66087">
        <w:rPr>
          <w:rFonts w:ascii="Times New Roman" w:hAnsi="Times New Roman"/>
          <w:sz w:val="24"/>
          <w:szCs w:val="24"/>
        </w:rPr>
        <w:t xml:space="preserve">Estos fondos fueron dedicados a la rehabilitación del </w:t>
      </w:r>
      <w:r w:rsidRPr="00983DCE">
        <w:rPr>
          <w:rFonts w:ascii="Times New Roman" w:hAnsi="Times New Roman"/>
          <w:sz w:val="24"/>
          <w:szCs w:val="24"/>
        </w:rPr>
        <w:t>Polit</w:t>
      </w:r>
      <w:r w:rsidR="00F66087">
        <w:rPr>
          <w:rFonts w:ascii="Times New Roman" w:hAnsi="Times New Roman"/>
          <w:sz w:val="24"/>
          <w:szCs w:val="24"/>
        </w:rPr>
        <w:t>écnico Modesto Gene Roí de Bata;</w:t>
      </w:r>
    </w:p>
    <w:p w:rsidR="00F66087" w:rsidRPr="00983DCE" w:rsidRDefault="00F66087" w:rsidP="00803237">
      <w:pPr>
        <w:pStyle w:val="Sansinterligne"/>
        <w:tabs>
          <w:tab w:val="left" w:pos="0"/>
          <w:tab w:val="left" w:pos="2355"/>
        </w:tabs>
        <w:ind w:left="720"/>
        <w:jc w:val="both"/>
        <w:rPr>
          <w:rFonts w:ascii="Times New Roman" w:hAnsi="Times New Roman"/>
          <w:sz w:val="24"/>
          <w:szCs w:val="24"/>
        </w:rPr>
      </w:pPr>
    </w:p>
    <w:p w:rsidR="00C03062" w:rsidRPr="00983DCE" w:rsidRDefault="00C03062" w:rsidP="00803237">
      <w:pPr>
        <w:pStyle w:val="Sansinterligne"/>
        <w:tabs>
          <w:tab w:val="left" w:pos="0"/>
          <w:tab w:val="left" w:pos="2355"/>
        </w:tabs>
        <w:ind w:left="720"/>
        <w:jc w:val="both"/>
        <w:rPr>
          <w:rFonts w:ascii="Times New Roman" w:hAnsi="Times New Roman"/>
          <w:sz w:val="24"/>
          <w:szCs w:val="24"/>
        </w:rPr>
      </w:pPr>
      <w:r w:rsidRPr="00983DCE">
        <w:rPr>
          <w:rFonts w:ascii="Times New Roman" w:hAnsi="Times New Roman"/>
          <w:sz w:val="24"/>
          <w:szCs w:val="24"/>
        </w:rPr>
        <w:t>-    Construcción</w:t>
      </w:r>
      <w:r w:rsidR="00F66087">
        <w:rPr>
          <w:rFonts w:ascii="Times New Roman" w:hAnsi="Times New Roman"/>
          <w:sz w:val="24"/>
          <w:szCs w:val="24"/>
        </w:rPr>
        <w:t xml:space="preserve"> de nuevas instalaciones, </w:t>
      </w:r>
      <w:r w:rsidR="00922AA1">
        <w:rPr>
          <w:rFonts w:ascii="Times New Roman" w:hAnsi="Times New Roman"/>
          <w:sz w:val="24"/>
          <w:szCs w:val="24"/>
        </w:rPr>
        <w:t xml:space="preserve">con un </w:t>
      </w:r>
      <w:r w:rsidR="00F66087">
        <w:rPr>
          <w:rFonts w:ascii="Times New Roman" w:hAnsi="Times New Roman"/>
          <w:sz w:val="24"/>
          <w:szCs w:val="24"/>
        </w:rPr>
        <w:t xml:space="preserve">incremento de </w:t>
      </w:r>
      <w:r w:rsidRPr="00983DCE">
        <w:rPr>
          <w:rFonts w:ascii="Times New Roman" w:hAnsi="Times New Roman"/>
          <w:sz w:val="24"/>
          <w:szCs w:val="24"/>
        </w:rPr>
        <w:t>5%</w:t>
      </w:r>
      <w:r w:rsidR="006B5F51">
        <w:rPr>
          <w:rFonts w:ascii="Times New Roman" w:hAnsi="Times New Roman"/>
          <w:sz w:val="24"/>
          <w:szCs w:val="24"/>
        </w:rPr>
        <w:t xml:space="preserve">. </w:t>
      </w:r>
      <w:r w:rsidR="00F66087">
        <w:rPr>
          <w:rFonts w:ascii="Times New Roman" w:hAnsi="Times New Roman"/>
          <w:sz w:val="24"/>
          <w:szCs w:val="24"/>
        </w:rPr>
        <w:t xml:space="preserve">Las nuevas estructuras fueron: el </w:t>
      </w:r>
      <w:r w:rsidR="00E96677" w:rsidRPr="00983DCE">
        <w:rPr>
          <w:rFonts w:ascii="Times New Roman" w:hAnsi="Times New Roman"/>
          <w:sz w:val="24"/>
          <w:szCs w:val="24"/>
        </w:rPr>
        <w:t>Centro de</w:t>
      </w:r>
      <w:r w:rsidR="00F66087">
        <w:rPr>
          <w:rFonts w:ascii="Times New Roman" w:hAnsi="Times New Roman"/>
          <w:sz w:val="24"/>
          <w:szCs w:val="24"/>
        </w:rPr>
        <w:t xml:space="preserve"> </w:t>
      </w:r>
      <w:r w:rsidR="006B4B80">
        <w:rPr>
          <w:rFonts w:ascii="Times New Roman" w:hAnsi="Times New Roman"/>
          <w:sz w:val="24"/>
          <w:szCs w:val="24"/>
        </w:rPr>
        <w:t>Formación</w:t>
      </w:r>
      <w:r w:rsidR="00F66087">
        <w:rPr>
          <w:rFonts w:ascii="Times New Roman" w:hAnsi="Times New Roman"/>
          <w:sz w:val="24"/>
          <w:szCs w:val="24"/>
        </w:rPr>
        <w:t xml:space="preserve"> </w:t>
      </w:r>
      <w:r w:rsidRPr="00983DCE">
        <w:rPr>
          <w:rFonts w:ascii="Times New Roman" w:hAnsi="Times New Roman"/>
          <w:sz w:val="24"/>
          <w:szCs w:val="24"/>
        </w:rPr>
        <w:t xml:space="preserve">Profesional </w:t>
      </w:r>
      <w:r w:rsidR="00F66087">
        <w:rPr>
          <w:rFonts w:ascii="Times New Roman" w:hAnsi="Times New Roman"/>
          <w:sz w:val="24"/>
          <w:szCs w:val="24"/>
        </w:rPr>
        <w:t>de</w:t>
      </w:r>
      <w:r w:rsidRPr="00983DCE">
        <w:rPr>
          <w:rFonts w:ascii="Times New Roman" w:hAnsi="Times New Roman"/>
          <w:sz w:val="24"/>
          <w:szCs w:val="24"/>
        </w:rPr>
        <w:t xml:space="preserve"> </w:t>
      </w:r>
      <w:r w:rsidR="006B4B80" w:rsidRPr="00983DCE">
        <w:rPr>
          <w:rFonts w:ascii="Times New Roman" w:hAnsi="Times New Roman"/>
          <w:sz w:val="24"/>
          <w:szCs w:val="24"/>
        </w:rPr>
        <w:t>Annobón</w:t>
      </w:r>
      <w:r w:rsidR="00F66087">
        <w:rPr>
          <w:rFonts w:ascii="Times New Roman" w:hAnsi="Times New Roman"/>
          <w:sz w:val="24"/>
          <w:szCs w:val="24"/>
        </w:rPr>
        <w:t xml:space="preserve"> y</w:t>
      </w:r>
      <w:r w:rsidRPr="00983DCE">
        <w:rPr>
          <w:rFonts w:ascii="Times New Roman" w:hAnsi="Times New Roman"/>
          <w:sz w:val="24"/>
          <w:szCs w:val="24"/>
        </w:rPr>
        <w:t xml:space="preserve"> </w:t>
      </w:r>
      <w:r w:rsidR="00F66087">
        <w:rPr>
          <w:rFonts w:ascii="Times New Roman" w:hAnsi="Times New Roman"/>
          <w:sz w:val="24"/>
          <w:szCs w:val="24"/>
        </w:rPr>
        <w:t xml:space="preserve">el Centro de </w:t>
      </w:r>
      <w:r w:rsidR="006B4B80">
        <w:rPr>
          <w:rFonts w:ascii="Times New Roman" w:hAnsi="Times New Roman"/>
          <w:sz w:val="24"/>
          <w:szCs w:val="24"/>
        </w:rPr>
        <w:t>Formación</w:t>
      </w:r>
      <w:r w:rsidR="00F66087">
        <w:rPr>
          <w:rFonts w:ascii="Times New Roman" w:hAnsi="Times New Roman"/>
          <w:sz w:val="24"/>
          <w:szCs w:val="24"/>
        </w:rPr>
        <w:t xml:space="preserve"> Profesional </w:t>
      </w:r>
      <w:r w:rsidR="00E96677" w:rsidRPr="00983DCE">
        <w:rPr>
          <w:rFonts w:ascii="Times New Roman" w:hAnsi="Times New Roman"/>
          <w:sz w:val="24"/>
          <w:szCs w:val="24"/>
        </w:rPr>
        <w:t>12 de</w:t>
      </w:r>
      <w:r w:rsidR="00F66087">
        <w:rPr>
          <w:rFonts w:ascii="Times New Roman" w:hAnsi="Times New Roman"/>
          <w:sz w:val="24"/>
          <w:szCs w:val="24"/>
        </w:rPr>
        <w:t xml:space="preserve"> </w:t>
      </w:r>
      <w:r w:rsidR="00DC4373">
        <w:rPr>
          <w:rFonts w:ascii="Times New Roman" w:hAnsi="Times New Roman"/>
          <w:sz w:val="24"/>
          <w:szCs w:val="24"/>
        </w:rPr>
        <w:t>o</w:t>
      </w:r>
      <w:r w:rsidRPr="00983DCE">
        <w:rPr>
          <w:rFonts w:ascii="Times New Roman" w:hAnsi="Times New Roman"/>
          <w:sz w:val="24"/>
          <w:szCs w:val="24"/>
        </w:rPr>
        <w:t>ctubre Malabo</w:t>
      </w:r>
      <w:r w:rsidR="00F66087">
        <w:rPr>
          <w:rFonts w:ascii="Times New Roman" w:hAnsi="Times New Roman"/>
          <w:sz w:val="24"/>
          <w:szCs w:val="24"/>
        </w:rPr>
        <w:t>.</w:t>
      </w:r>
    </w:p>
    <w:p w:rsidR="00C03062" w:rsidRDefault="00C03062" w:rsidP="00803237">
      <w:pPr>
        <w:pStyle w:val="Sansinterligne"/>
        <w:tabs>
          <w:tab w:val="left" w:pos="0"/>
          <w:tab w:val="left" w:pos="2355"/>
        </w:tabs>
        <w:ind w:left="720"/>
        <w:jc w:val="both"/>
        <w:rPr>
          <w:rFonts w:ascii="Times New Roman" w:hAnsi="Times New Roman"/>
          <w:sz w:val="24"/>
          <w:szCs w:val="24"/>
        </w:rPr>
      </w:pPr>
    </w:p>
    <w:p w:rsidR="00467E50" w:rsidRPr="001B61E9" w:rsidRDefault="00467E50" w:rsidP="00467E50">
      <w:pPr>
        <w:pStyle w:val="Default"/>
        <w:jc w:val="both"/>
        <w:rPr>
          <w:color w:val="auto"/>
          <w:lang w:val="es-ES"/>
        </w:rPr>
      </w:pPr>
    </w:p>
    <w:p w:rsidR="00467E50" w:rsidRPr="001B61E9" w:rsidRDefault="002E5E8B" w:rsidP="00467E50">
      <w:pPr>
        <w:pStyle w:val="Default"/>
        <w:jc w:val="both"/>
        <w:rPr>
          <w:color w:val="auto"/>
          <w:lang w:val="es-ES"/>
        </w:rPr>
      </w:pPr>
      <w:r>
        <w:rPr>
          <w:color w:val="auto"/>
          <w:lang w:val="es-ES"/>
        </w:rPr>
        <w:t>1</w:t>
      </w:r>
      <w:r w:rsidR="00D95856">
        <w:rPr>
          <w:color w:val="auto"/>
          <w:lang w:val="es-ES"/>
        </w:rPr>
        <w:t>58.</w:t>
      </w:r>
      <w:r>
        <w:rPr>
          <w:color w:val="auto"/>
          <w:lang w:val="es-ES"/>
        </w:rPr>
        <w:tab/>
      </w:r>
      <w:r w:rsidR="00467E50">
        <w:rPr>
          <w:color w:val="auto"/>
          <w:lang w:val="es-ES"/>
        </w:rPr>
        <w:t>Con respecto a la recomendación y las observaciones del Comité sobre la necesidad de mejorar el acceso a la educación de niños</w:t>
      </w:r>
      <w:r w:rsidR="0002608E">
        <w:rPr>
          <w:color w:val="auto"/>
          <w:lang w:val="es-ES"/>
        </w:rPr>
        <w:t>/</w:t>
      </w:r>
      <w:r w:rsidR="00467E50">
        <w:rPr>
          <w:color w:val="auto"/>
          <w:lang w:val="es-ES"/>
        </w:rPr>
        <w:t>as (Párrafo 366), el Gobierno ha p</w:t>
      </w:r>
      <w:r w:rsidR="00467E50" w:rsidRPr="001B61E9">
        <w:rPr>
          <w:color w:val="auto"/>
          <w:lang w:val="es-ES"/>
        </w:rPr>
        <w:t>uest</w:t>
      </w:r>
      <w:r w:rsidR="00467E50">
        <w:rPr>
          <w:color w:val="auto"/>
          <w:lang w:val="es-ES"/>
        </w:rPr>
        <w:t>o</w:t>
      </w:r>
      <w:r w:rsidR="00467E50" w:rsidRPr="001B61E9">
        <w:rPr>
          <w:color w:val="auto"/>
          <w:lang w:val="es-ES"/>
        </w:rPr>
        <w:t xml:space="preserve"> en marcha el Proyecto de Formación Modular de Docentes de Educación Preescolar, que </w:t>
      </w:r>
      <w:r w:rsidR="00467E50">
        <w:rPr>
          <w:color w:val="auto"/>
          <w:lang w:val="es-ES"/>
        </w:rPr>
        <w:t xml:space="preserve">ha cubierto </w:t>
      </w:r>
      <w:r w:rsidR="00467E50" w:rsidRPr="001B61E9">
        <w:rPr>
          <w:color w:val="auto"/>
          <w:lang w:val="es-ES"/>
        </w:rPr>
        <w:t>a 1.830 docentes</w:t>
      </w:r>
      <w:r w:rsidR="00922AA1">
        <w:rPr>
          <w:color w:val="auto"/>
          <w:lang w:val="es-ES"/>
        </w:rPr>
        <w:t>, ver tabla 11</w:t>
      </w:r>
      <w:r w:rsidR="006B5F51">
        <w:rPr>
          <w:color w:val="auto"/>
          <w:lang w:val="es-ES"/>
        </w:rPr>
        <w:t>.</w:t>
      </w:r>
      <w:r w:rsidR="00467E50" w:rsidRPr="001B61E9">
        <w:rPr>
          <w:color w:val="auto"/>
          <w:lang w:val="es-ES"/>
        </w:rPr>
        <w:t xml:space="preserve"> </w:t>
      </w:r>
    </w:p>
    <w:p w:rsidR="00467E50" w:rsidRDefault="00467E50" w:rsidP="00803237">
      <w:pPr>
        <w:pStyle w:val="Sansinterligne"/>
        <w:tabs>
          <w:tab w:val="left" w:pos="0"/>
          <w:tab w:val="left" w:pos="2355"/>
        </w:tabs>
        <w:ind w:left="720"/>
        <w:jc w:val="both"/>
        <w:rPr>
          <w:rFonts w:ascii="Times New Roman" w:hAnsi="Times New Roman"/>
          <w:sz w:val="24"/>
          <w:szCs w:val="24"/>
        </w:rPr>
      </w:pPr>
    </w:p>
    <w:p w:rsidR="0072528F" w:rsidRDefault="0072528F" w:rsidP="007804B9">
      <w:pPr>
        <w:pStyle w:val="Sansinterligne"/>
        <w:tabs>
          <w:tab w:val="left" w:pos="0"/>
          <w:tab w:val="left" w:pos="2355"/>
        </w:tabs>
        <w:jc w:val="both"/>
        <w:rPr>
          <w:rFonts w:ascii="Times New Roman" w:hAnsi="Times New Roman"/>
          <w:sz w:val="24"/>
          <w:szCs w:val="24"/>
        </w:rPr>
      </w:pPr>
    </w:p>
    <w:p w:rsidR="00A414DB" w:rsidRDefault="002E5E8B" w:rsidP="007804B9">
      <w:pPr>
        <w:pStyle w:val="Sansinterligne"/>
        <w:tabs>
          <w:tab w:val="left" w:pos="0"/>
          <w:tab w:val="left" w:pos="2355"/>
        </w:tabs>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59</w:t>
      </w:r>
      <w:r>
        <w:rPr>
          <w:rFonts w:ascii="Times New Roman" w:hAnsi="Times New Roman"/>
          <w:sz w:val="24"/>
          <w:szCs w:val="24"/>
        </w:rPr>
        <w:t xml:space="preserve">.  </w:t>
      </w:r>
      <w:r w:rsidR="00C03062" w:rsidRPr="00983DCE">
        <w:rPr>
          <w:rFonts w:ascii="Times New Roman" w:hAnsi="Times New Roman"/>
          <w:sz w:val="24"/>
          <w:szCs w:val="24"/>
        </w:rPr>
        <w:t>P</w:t>
      </w:r>
      <w:r w:rsidR="006B4B80">
        <w:rPr>
          <w:rFonts w:ascii="Times New Roman" w:hAnsi="Times New Roman"/>
          <w:sz w:val="24"/>
          <w:szCs w:val="24"/>
        </w:rPr>
        <w:t xml:space="preserve">or otra parte, y con el fin de mejorar </w:t>
      </w:r>
      <w:r w:rsidR="00C03062" w:rsidRPr="00983DCE">
        <w:rPr>
          <w:rFonts w:ascii="Times New Roman" w:hAnsi="Times New Roman"/>
          <w:sz w:val="24"/>
          <w:szCs w:val="24"/>
        </w:rPr>
        <w:t>la formación modular de maestros de enseñanza infantil y pre-escolar</w:t>
      </w:r>
      <w:r w:rsidR="006B4B80">
        <w:rPr>
          <w:rFonts w:ascii="Times New Roman" w:hAnsi="Times New Roman"/>
          <w:sz w:val="24"/>
          <w:szCs w:val="24"/>
        </w:rPr>
        <w:t>,</w:t>
      </w:r>
      <w:r w:rsidR="00C03062" w:rsidRPr="00983DCE">
        <w:rPr>
          <w:rFonts w:ascii="Times New Roman" w:hAnsi="Times New Roman"/>
          <w:sz w:val="24"/>
          <w:szCs w:val="24"/>
        </w:rPr>
        <w:t xml:space="preserve"> </w:t>
      </w:r>
      <w:r w:rsidR="00F66087">
        <w:rPr>
          <w:rFonts w:ascii="Times New Roman" w:hAnsi="Times New Roman"/>
          <w:sz w:val="24"/>
          <w:szCs w:val="24"/>
        </w:rPr>
        <w:t xml:space="preserve">el Gobierno </w:t>
      </w:r>
      <w:r w:rsidR="00C03062" w:rsidRPr="00983DCE">
        <w:rPr>
          <w:rFonts w:ascii="Times New Roman" w:hAnsi="Times New Roman"/>
          <w:sz w:val="24"/>
          <w:szCs w:val="24"/>
        </w:rPr>
        <w:t xml:space="preserve">habilitó 216,000.000 </w:t>
      </w:r>
      <w:r w:rsidR="00966929">
        <w:rPr>
          <w:rFonts w:ascii="Times New Roman" w:hAnsi="Times New Roman"/>
          <w:sz w:val="24"/>
          <w:szCs w:val="24"/>
        </w:rPr>
        <w:t>F</w:t>
      </w:r>
      <w:r w:rsidR="00F66087">
        <w:rPr>
          <w:rFonts w:ascii="Times New Roman" w:hAnsi="Times New Roman"/>
          <w:sz w:val="24"/>
          <w:szCs w:val="24"/>
        </w:rPr>
        <w:t>.</w:t>
      </w:r>
      <w:r w:rsidR="00966929">
        <w:rPr>
          <w:rFonts w:ascii="Times New Roman" w:hAnsi="Times New Roman"/>
          <w:sz w:val="24"/>
          <w:szCs w:val="24"/>
        </w:rPr>
        <w:t>CFA</w:t>
      </w:r>
      <w:r w:rsidR="00A414DB">
        <w:rPr>
          <w:rFonts w:ascii="Times New Roman" w:hAnsi="Times New Roman"/>
          <w:sz w:val="24"/>
          <w:szCs w:val="24"/>
        </w:rPr>
        <w:t xml:space="preserve"> para el periodo 2006-2015. </w:t>
      </w:r>
      <w:r w:rsidR="006B4B80">
        <w:rPr>
          <w:rFonts w:ascii="Times New Roman" w:hAnsi="Times New Roman"/>
          <w:sz w:val="24"/>
          <w:szCs w:val="24"/>
        </w:rPr>
        <w:t xml:space="preserve">Igualmente, el Gobierno </w:t>
      </w:r>
      <w:r w:rsidR="00C03062" w:rsidRPr="00983DCE">
        <w:rPr>
          <w:rFonts w:ascii="Times New Roman" w:hAnsi="Times New Roman"/>
          <w:sz w:val="24"/>
          <w:szCs w:val="24"/>
        </w:rPr>
        <w:t>habilitó 224.000.000</w:t>
      </w:r>
      <w:r w:rsidR="003B1CEE">
        <w:rPr>
          <w:rFonts w:ascii="Times New Roman" w:hAnsi="Times New Roman"/>
          <w:sz w:val="24"/>
          <w:szCs w:val="24"/>
        </w:rPr>
        <w:t xml:space="preserve"> F.CFA</w:t>
      </w:r>
      <w:r w:rsidR="006B4B80">
        <w:rPr>
          <w:rFonts w:ascii="Times New Roman" w:hAnsi="Times New Roman"/>
          <w:sz w:val="24"/>
          <w:szCs w:val="24"/>
        </w:rPr>
        <w:t xml:space="preserve"> </w:t>
      </w:r>
      <w:r w:rsidR="00C03062" w:rsidRPr="00983DCE">
        <w:rPr>
          <w:rFonts w:ascii="Times New Roman" w:hAnsi="Times New Roman"/>
          <w:sz w:val="24"/>
          <w:szCs w:val="24"/>
        </w:rPr>
        <w:t xml:space="preserve">para el </w:t>
      </w:r>
      <w:r w:rsidR="00BC37EA">
        <w:rPr>
          <w:rFonts w:ascii="Times New Roman" w:hAnsi="Times New Roman"/>
          <w:sz w:val="24"/>
          <w:szCs w:val="24"/>
        </w:rPr>
        <w:t>P</w:t>
      </w:r>
      <w:r w:rsidR="00C03062" w:rsidRPr="00983DCE">
        <w:rPr>
          <w:rFonts w:ascii="Times New Roman" w:hAnsi="Times New Roman"/>
          <w:sz w:val="24"/>
          <w:szCs w:val="24"/>
        </w:rPr>
        <w:t>lan escolar en la Educación Secundaria y Pre-Escolar</w:t>
      </w:r>
      <w:r w:rsidR="00A414DB">
        <w:rPr>
          <w:rFonts w:ascii="Times New Roman" w:hAnsi="Times New Roman"/>
          <w:sz w:val="24"/>
          <w:szCs w:val="24"/>
        </w:rPr>
        <w:t xml:space="preserve"> durante el mismo periodo.</w:t>
      </w:r>
    </w:p>
    <w:p w:rsidR="00C03062" w:rsidRDefault="00C03062" w:rsidP="007804B9">
      <w:pPr>
        <w:pStyle w:val="Sansinterligne"/>
        <w:tabs>
          <w:tab w:val="left" w:pos="0"/>
        </w:tabs>
        <w:rPr>
          <w:rFonts w:ascii="Times New Roman" w:hAnsi="Times New Roman"/>
          <w:sz w:val="24"/>
          <w:szCs w:val="24"/>
        </w:rPr>
      </w:pPr>
    </w:p>
    <w:p w:rsidR="00C03062" w:rsidRPr="00983DCE" w:rsidRDefault="002E5E8B" w:rsidP="007804B9">
      <w:pPr>
        <w:pStyle w:val="Sansinterligne"/>
        <w:tabs>
          <w:tab w:val="left" w:pos="0"/>
        </w:tabs>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60</w:t>
      </w:r>
      <w:r>
        <w:rPr>
          <w:rFonts w:ascii="Times New Roman" w:hAnsi="Times New Roman"/>
          <w:sz w:val="24"/>
          <w:szCs w:val="24"/>
        </w:rPr>
        <w:t>.</w:t>
      </w:r>
      <w:r>
        <w:rPr>
          <w:rFonts w:ascii="Times New Roman" w:hAnsi="Times New Roman"/>
          <w:sz w:val="24"/>
          <w:szCs w:val="24"/>
        </w:rPr>
        <w:tab/>
      </w:r>
      <w:r w:rsidR="007804B9">
        <w:rPr>
          <w:rFonts w:ascii="Times New Roman" w:hAnsi="Times New Roman"/>
          <w:sz w:val="24"/>
          <w:szCs w:val="24"/>
        </w:rPr>
        <w:t xml:space="preserve">Con la finalidad de </w:t>
      </w:r>
      <w:r w:rsidR="00C03062" w:rsidRPr="00983DCE">
        <w:rPr>
          <w:rFonts w:ascii="Times New Roman" w:hAnsi="Times New Roman"/>
          <w:sz w:val="24"/>
          <w:szCs w:val="24"/>
        </w:rPr>
        <w:t>incorpora</w:t>
      </w:r>
      <w:r w:rsidR="007804B9">
        <w:rPr>
          <w:rFonts w:ascii="Times New Roman" w:hAnsi="Times New Roman"/>
          <w:sz w:val="24"/>
          <w:szCs w:val="24"/>
        </w:rPr>
        <w:t>r e</w:t>
      </w:r>
      <w:r w:rsidR="00C03062" w:rsidRPr="00983DCE">
        <w:rPr>
          <w:rFonts w:ascii="Times New Roman" w:hAnsi="Times New Roman"/>
          <w:sz w:val="24"/>
          <w:szCs w:val="24"/>
        </w:rPr>
        <w:t xml:space="preserve">n los planes </w:t>
      </w:r>
      <w:r w:rsidR="006B4B80">
        <w:rPr>
          <w:rFonts w:ascii="Times New Roman" w:hAnsi="Times New Roman"/>
          <w:sz w:val="24"/>
          <w:szCs w:val="24"/>
        </w:rPr>
        <w:t xml:space="preserve">y programas </w:t>
      </w:r>
      <w:r w:rsidR="00C03062" w:rsidRPr="00983DCE">
        <w:rPr>
          <w:rFonts w:ascii="Times New Roman" w:hAnsi="Times New Roman"/>
          <w:sz w:val="24"/>
          <w:szCs w:val="24"/>
        </w:rPr>
        <w:t>de estudios</w:t>
      </w:r>
      <w:r w:rsidR="006B4B80">
        <w:rPr>
          <w:rFonts w:ascii="Times New Roman" w:hAnsi="Times New Roman"/>
          <w:sz w:val="24"/>
          <w:szCs w:val="24"/>
        </w:rPr>
        <w:t xml:space="preserve"> de aspectos relacionados con los </w:t>
      </w:r>
      <w:r w:rsidR="00923740">
        <w:rPr>
          <w:rFonts w:ascii="Times New Roman" w:hAnsi="Times New Roman"/>
          <w:sz w:val="24"/>
          <w:szCs w:val="24"/>
        </w:rPr>
        <w:t>DDHH</w:t>
      </w:r>
      <w:r w:rsidR="006B4B80">
        <w:rPr>
          <w:rFonts w:ascii="Times New Roman" w:hAnsi="Times New Roman"/>
          <w:sz w:val="24"/>
          <w:szCs w:val="24"/>
        </w:rPr>
        <w:t xml:space="preserve">, (Recomendación 366 e) del Comité), el Gobierno </w:t>
      </w:r>
      <w:r w:rsidR="00C03062" w:rsidRPr="00983DCE">
        <w:rPr>
          <w:rFonts w:ascii="Times New Roman" w:hAnsi="Times New Roman"/>
          <w:sz w:val="24"/>
          <w:szCs w:val="24"/>
        </w:rPr>
        <w:t xml:space="preserve">ha introducido como temas transversales en los distintos cursos </w:t>
      </w:r>
      <w:r w:rsidR="006B4B80">
        <w:rPr>
          <w:rFonts w:ascii="Times New Roman" w:hAnsi="Times New Roman"/>
          <w:sz w:val="24"/>
          <w:szCs w:val="24"/>
        </w:rPr>
        <w:t xml:space="preserve">y seminarios </w:t>
      </w:r>
      <w:r w:rsidR="00C03062" w:rsidRPr="00983DCE">
        <w:rPr>
          <w:rFonts w:ascii="Times New Roman" w:hAnsi="Times New Roman"/>
          <w:sz w:val="24"/>
          <w:szCs w:val="24"/>
        </w:rPr>
        <w:t xml:space="preserve">de </w:t>
      </w:r>
      <w:r w:rsidR="00751754" w:rsidRPr="00983DCE">
        <w:rPr>
          <w:rFonts w:ascii="Times New Roman" w:hAnsi="Times New Roman"/>
          <w:sz w:val="24"/>
          <w:szCs w:val="24"/>
        </w:rPr>
        <w:t>verano,</w:t>
      </w:r>
      <w:r w:rsidR="006B4B80">
        <w:rPr>
          <w:rFonts w:ascii="Times New Roman" w:hAnsi="Times New Roman"/>
          <w:sz w:val="24"/>
          <w:szCs w:val="24"/>
        </w:rPr>
        <w:t xml:space="preserve"> </w:t>
      </w:r>
      <w:r w:rsidR="007804B9">
        <w:rPr>
          <w:rFonts w:ascii="Times New Roman" w:hAnsi="Times New Roman"/>
          <w:sz w:val="24"/>
          <w:szCs w:val="24"/>
        </w:rPr>
        <w:t>así</w:t>
      </w:r>
      <w:r w:rsidR="006B4B80">
        <w:rPr>
          <w:rFonts w:ascii="Times New Roman" w:hAnsi="Times New Roman"/>
          <w:sz w:val="24"/>
          <w:szCs w:val="24"/>
        </w:rPr>
        <w:t xml:space="preserve"> como </w:t>
      </w:r>
      <w:r w:rsidR="006B4B80" w:rsidRPr="00983DCE">
        <w:rPr>
          <w:rFonts w:ascii="Times New Roman" w:hAnsi="Times New Roman"/>
          <w:sz w:val="24"/>
          <w:szCs w:val="24"/>
        </w:rPr>
        <w:t>en los niveles de</w:t>
      </w:r>
      <w:r w:rsidR="006B4B80" w:rsidRPr="00983DCE">
        <w:rPr>
          <w:rFonts w:ascii="Times New Roman" w:hAnsi="Times New Roman"/>
          <w:b/>
          <w:sz w:val="24"/>
          <w:szCs w:val="24"/>
        </w:rPr>
        <w:t xml:space="preserve"> </w:t>
      </w:r>
      <w:r w:rsidR="006B4B80" w:rsidRPr="00983DCE">
        <w:rPr>
          <w:rFonts w:ascii="Times New Roman" w:hAnsi="Times New Roman"/>
          <w:sz w:val="24"/>
          <w:szCs w:val="24"/>
        </w:rPr>
        <w:t>6º curso de Educación Primaria y Secundaria Básica</w:t>
      </w:r>
      <w:r w:rsidR="007804B9">
        <w:rPr>
          <w:rFonts w:ascii="Times New Roman" w:hAnsi="Times New Roman"/>
          <w:sz w:val="24"/>
          <w:szCs w:val="24"/>
        </w:rPr>
        <w:t xml:space="preserve">, los </w:t>
      </w:r>
      <w:r w:rsidR="00C03062" w:rsidRPr="00983DCE">
        <w:rPr>
          <w:rFonts w:ascii="Times New Roman" w:hAnsi="Times New Roman"/>
          <w:sz w:val="24"/>
          <w:szCs w:val="24"/>
        </w:rPr>
        <w:t>con</w:t>
      </w:r>
      <w:r w:rsidR="007804B9">
        <w:rPr>
          <w:rFonts w:ascii="Times New Roman" w:hAnsi="Times New Roman"/>
          <w:sz w:val="24"/>
          <w:szCs w:val="24"/>
        </w:rPr>
        <w:t xml:space="preserve">ceptos </w:t>
      </w:r>
      <w:r w:rsidR="00C03062" w:rsidRPr="00983DCE">
        <w:rPr>
          <w:rFonts w:ascii="Times New Roman" w:hAnsi="Times New Roman"/>
          <w:sz w:val="24"/>
          <w:szCs w:val="24"/>
        </w:rPr>
        <w:t xml:space="preserve">de </w:t>
      </w:r>
      <w:r w:rsidR="007804B9">
        <w:rPr>
          <w:rFonts w:ascii="Times New Roman" w:hAnsi="Times New Roman"/>
          <w:sz w:val="24"/>
          <w:szCs w:val="24"/>
        </w:rPr>
        <w:t>E</w:t>
      </w:r>
      <w:r w:rsidR="00C03062" w:rsidRPr="00983DCE">
        <w:rPr>
          <w:rFonts w:ascii="Times New Roman" w:hAnsi="Times New Roman"/>
          <w:sz w:val="24"/>
          <w:szCs w:val="24"/>
        </w:rPr>
        <w:t xml:space="preserve">ducación para la </w:t>
      </w:r>
      <w:r w:rsidR="007804B9">
        <w:rPr>
          <w:rFonts w:ascii="Times New Roman" w:hAnsi="Times New Roman"/>
          <w:sz w:val="24"/>
          <w:szCs w:val="24"/>
        </w:rPr>
        <w:t>P</w:t>
      </w:r>
      <w:r w:rsidR="00C03062" w:rsidRPr="00983DCE">
        <w:rPr>
          <w:rFonts w:ascii="Times New Roman" w:hAnsi="Times New Roman"/>
          <w:sz w:val="24"/>
          <w:szCs w:val="24"/>
        </w:rPr>
        <w:t xml:space="preserve">az, </w:t>
      </w:r>
      <w:r w:rsidR="007804B9">
        <w:rPr>
          <w:rFonts w:ascii="Times New Roman" w:hAnsi="Times New Roman"/>
          <w:sz w:val="24"/>
          <w:szCs w:val="24"/>
        </w:rPr>
        <w:t>P</w:t>
      </w:r>
      <w:r w:rsidR="00C03062" w:rsidRPr="00983DCE">
        <w:rPr>
          <w:rFonts w:ascii="Times New Roman" w:hAnsi="Times New Roman"/>
          <w:sz w:val="24"/>
          <w:szCs w:val="24"/>
        </w:rPr>
        <w:t>oblación, VIH/SIDA y Género</w:t>
      </w:r>
      <w:r w:rsidR="007804B9">
        <w:rPr>
          <w:rFonts w:ascii="Times New Roman" w:hAnsi="Times New Roman"/>
          <w:sz w:val="24"/>
          <w:szCs w:val="24"/>
        </w:rPr>
        <w:t>.</w:t>
      </w:r>
      <w:r w:rsidR="00C03062" w:rsidRPr="00983DCE">
        <w:rPr>
          <w:rFonts w:ascii="Times New Roman" w:hAnsi="Times New Roman"/>
          <w:sz w:val="24"/>
          <w:szCs w:val="24"/>
        </w:rPr>
        <w:t xml:space="preserve"> </w:t>
      </w:r>
    </w:p>
    <w:p w:rsidR="00C03062" w:rsidRPr="00983DCE" w:rsidRDefault="00C03062" w:rsidP="00C03062">
      <w:pPr>
        <w:pStyle w:val="Sansinterligne"/>
        <w:ind w:left="705" w:hanging="705"/>
        <w:jc w:val="both"/>
        <w:rPr>
          <w:rFonts w:ascii="Times New Roman" w:hAnsi="Times New Roman"/>
          <w:sz w:val="24"/>
          <w:szCs w:val="24"/>
        </w:rPr>
      </w:pPr>
    </w:p>
    <w:p w:rsidR="005C4E1F" w:rsidRDefault="005C4E1F" w:rsidP="005C4E1F">
      <w:pPr>
        <w:pStyle w:val="Sansinterligne"/>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61</w:t>
      </w:r>
      <w:r>
        <w:rPr>
          <w:rFonts w:ascii="Times New Roman" w:hAnsi="Times New Roman"/>
          <w:sz w:val="24"/>
          <w:szCs w:val="24"/>
        </w:rPr>
        <w:t>.</w:t>
      </w:r>
      <w:r>
        <w:rPr>
          <w:rFonts w:ascii="Times New Roman" w:hAnsi="Times New Roman"/>
          <w:sz w:val="24"/>
          <w:szCs w:val="24"/>
        </w:rPr>
        <w:tab/>
      </w:r>
      <w:r w:rsidRPr="00983DCE">
        <w:rPr>
          <w:rFonts w:ascii="Times New Roman" w:hAnsi="Times New Roman"/>
          <w:sz w:val="24"/>
          <w:szCs w:val="24"/>
        </w:rPr>
        <w:t>En coordinación con UNICEF, se ha ido implementando gratuitamente en todos los centros educativos las campañas de sensibilización sobre la escolarización de la niña</w:t>
      </w:r>
      <w:r w:rsidRPr="00983DCE">
        <w:rPr>
          <w:rFonts w:ascii="Times New Roman" w:hAnsi="Times New Roman"/>
          <w:b/>
          <w:sz w:val="24"/>
          <w:szCs w:val="24"/>
        </w:rPr>
        <w:t xml:space="preserve"> </w:t>
      </w:r>
      <w:r w:rsidRPr="00983DCE">
        <w:rPr>
          <w:rFonts w:ascii="Times New Roman" w:hAnsi="Times New Roman"/>
          <w:sz w:val="24"/>
          <w:szCs w:val="24"/>
        </w:rPr>
        <w:t>y se está teniendo resultados positivos</w:t>
      </w:r>
      <w:r>
        <w:rPr>
          <w:rFonts w:ascii="Times New Roman" w:hAnsi="Times New Roman"/>
          <w:sz w:val="24"/>
          <w:szCs w:val="24"/>
        </w:rPr>
        <w:t xml:space="preserve">. (ver Tabla 11). </w:t>
      </w:r>
    </w:p>
    <w:p w:rsidR="008249DA" w:rsidRDefault="008249DA" w:rsidP="008249DA">
      <w:pPr>
        <w:spacing w:line="240" w:lineRule="auto"/>
        <w:rPr>
          <w:rFonts w:ascii="Times New Roman" w:hAnsi="Times New Roman"/>
          <w:b/>
          <w:bCs/>
          <w:lang w:val="es-ES"/>
        </w:rPr>
      </w:pPr>
    </w:p>
    <w:p w:rsidR="005C4E1F" w:rsidRPr="00BE1297" w:rsidRDefault="005C4E1F" w:rsidP="00F97F87">
      <w:pPr>
        <w:spacing w:line="240" w:lineRule="auto"/>
        <w:ind w:left="-360"/>
        <w:rPr>
          <w:rFonts w:ascii="Times New Roman" w:hAnsi="Times New Roman"/>
          <w:b/>
          <w:bCs/>
          <w:sz w:val="16"/>
          <w:szCs w:val="16"/>
          <w:lang w:val="es-ES"/>
        </w:rPr>
      </w:pPr>
    </w:p>
    <w:p w:rsidR="00BE3B83" w:rsidRPr="00D95856" w:rsidRDefault="0072528F" w:rsidP="00F97F87">
      <w:pPr>
        <w:spacing w:line="240" w:lineRule="auto"/>
        <w:ind w:left="-360"/>
        <w:rPr>
          <w:rFonts w:ascii="Times New Roman" w:hAnsi="Times New Roman"/>
          <w:b/>
          <w:bCs/>
          <w:sz w:val="24"/>
          <w:szCs w:val="24"/>
          <w:lang w:val="es-ES"/>
        </w:rPr>
      </w:pPr>
      <w:r>
        <w:rPr>
          <w:rFonts w:ascii="Times New Roman" w:hAnsi="Times New Roman"/>
          <w:b/>
          <w:bCs/>
          <w:sz w:val="24"/>
          <w:szCs w:val="24"/>
          <w:lang w:val="es-ES"/>
        </w:rPr>
        <w:t>4</w:t>
      </w:r>
      <w:r w:rsidR="00B57F69">
        <w:rPr>
          <w:rFonts w:ascii="Times New Roman" w:hAnsi="Times New Roman"/>
          <w:b/>
          <w:bCs/>
          <w:sz w:val="24"/>
          <w:szCs w:val="24"/>
          <w:lang w:val="es-ES"/>
        </w:rPr>
        <w:t>.8</w:t>
      </w:r>
      <w:r w:rsidR="00BE3B83">
        <w:rPr>
          <w:rFonts w:ascii="Times New Roman" w:hAnsi="Times New Roman"/>
          <w:b/>
          <w:bCs/>
          <w:sz w:val="24"/>
          <w:szCs w:val="24"/>
          <w:lang w:val="es-ES"/>
        </w:rPr>
        <w:t>.</w:t>
      </w:r>
      <w:r w:rsidR="00BE3B83">
        <w:rPr>
          <w:rFonts w:ascii="Times New Roman" w:hAnsi="Times New Roman"/>
          <w:b/>
          <w:bCs/>
          <w:sz w:val="24"/>
          <w:szCs w:val="24"/>
          <w:lang w:val="es-ES"/>
        </w:rPr>
        <w:tab/>
      </w:r>
      <w:r w:rsidR="00BE3B83" w:rsidRPr="00D95856">
        <w:rPr>
          <w:rFonts w:ascii="Times New Roman" w:hAnsi="Times New Roman"/>
          <w:b/>
          <w:bCs/>
          <w:sz w:val="24"/>
          <w:szCs w:val="24"/>
          <w:lang w:val="es-ES"/>
        </w:rPr>
        <w:t>MEDIDAS ESPECIALES DE PROTECCION</w:t>
      </w:r>
    </w:p>
    <w:p w:rsidR="002D3050" w:rsidRPr="00D95856" w:rsidRDefault="002D3050" w:rsidP="00417E28">
      <w:pPr>
        <w:numPr>
          <w:ilvl w:val="0"/>
          <w:numId w:val="11"/>
        </w:numPr>
        <w:spacing w:line="240" w:lineRule="auto"/>
        <w:rPr>
          <w:rFonts w:ascii="Times New Roman" w:hAnsi="Times New Roman"/>
          <w:b/>
          <w:bCs/>
          <w:sz w:val="24"/>
          <w:szCs w:val="24"/>
          <w:lang w:val="es-ES"/>
        </w:rPr>
      </w:pPr>
      <w:r w:rsidRPr="00D95856">
        <w:rPr>
          <w:rFonts w:ascii="Times New Roman" w:hAnsi="Times New Roman"/>
          <w:b/>
          <w:bCs/>
          <w:sz w:val="24"/>
          <w:szCs w:val="24"/>
          <w:lang w:val="es-ES"/>
        </w:rPr>
        <w:t>Explotación económica</w:t>
      </w:r>
      <w:r w:rsidR="00C258D2" w:rsidRPr="00D95856">
        <w:rPr>
          <w:rFonts w:ascii="Times New Roman" w:hAnsi="Times New Roman"/>
          <w:b/>
          <w:bCs/>
          <w:sz w:val="24"/>
          <w:szCs w:val="24"/>
          <w:lang w:val="es-ES"/>
        </w:rPr>
        <w:t xml:space="preserve"> (</w:t>
      </w:r>
      <w:r w:rsidR="00D11A22" w:rsidRPr="00D95856">
        <w:rPr>
          <w:rFonts w:ascii="Times New Roman" w:hAnsi="Times New Roman"/>
          <w:b/>
          <w:bCs/>
          <w:sz w:val="24"/>
          <w:szCs w:val="24"/>
          <w:lang w:val="es-ES"/>
        </w:rPr>
        <w:t>C</w:t>
      </w:r>
      <w:r w:rsidR="00C258D2" w:rsidRPr="00D95856">
        <w:rPr>
          <w:rFonts w:ascii="Times New Roman" w:hAnsi="Times New Roman"/>
          <w:b/>
          <w:bCs/>
          <w:sz w:val="24"/>
          <w:szCs w:val="24"/>
          <w:lang w:val="es-ES"/>
        </w:rPr>
        <w:t>R</w:t>
      </w:r>
      <w:r w:rsidR="00D11A22" w:rsidRPr="00D95856">
        <w:rPr>
          <w:rFonts w:ascii="Times New Roman" w:hAnsi="Times New Roman"/>
          <w:b/>
          <w:bCs/>
          <w:sz w:val="24"/>
          <w:szCs w:val="24"/>
          <w:lang w:val="es-ES"/>
        </w:rPr>
        <w:t xml:space="preserve">C/C.143 Párrafo </w:t>
      </w:r>
      <w:r w:rsidR="000902A0" w:rsidRPr="00D95856">
        <w:rPr>
          <w:rFonts w:ascii="Times New Roman" w:hAnsi="Times New Roman"/>
          <w:b/>
          <w:bCs/>
          <w:sz w:val="24"/>
          <w:szCs w:val="24"/>
          <w:lang w:val="es-ES"/>
        </w:rPr>
        <w:t xml:space="preserve">No. </w:t>
      </w:r>
      <w:r w:rsidR="00C258D2" w:rsidRPr="00D95856">
        <w:rPr>
          <w:rFonts w:ascii="Times New Roman" w:hAnsi="Times New Roman"/>
          <w:b/>
          <w:bCs/>
          <w:sz w:val="24"/>
          <w:szCs w:val="24"/>
          <w:lang w:val="es-ES"/>
        </w:rPr>
        <w:t>368)</w:t>
      </w:r>
    </w:p>
    <w:p w:rsidR="00BE3B83" w:rsidRDefault="007D18EA" w:rsidP="00BE3B83">
      <w:pPr>
        <w:pStyle w:val="Liste2"/>
        <w:spacing w:line="240" w:lineRule="auto"/>
        <w:ind w:left="-360" w:firstLine="0"/>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62</w:t>
      </w:r>
      <w:r>
        <w:rPr>
          <w:rFonts w:ascii="Times New Roman" w:hAnsi="Times New Roman"/>
          <w:sz w:val="24"/>
          <w:szCs w:val="24"/>
        </w:rPr>
        <w:t>.</w:t>
      </w:r>
      <w:r>
        <w:rPr>
          <w:rFonts w:ascii="Times New Roman" w:hAnsi="Times New Roman"/>
          <w:sz w:val="24"/>
          <w:szCs w:val="24"/>
        </w:rPr>
        <w:tab/>
      </w:r>
      <w:r w:rsidR="000902A0">
        <w:rPr>
          <w:rFonts w:ascii="Times New Roman" w:hAnsi="Times New Roman"/>
          <w:sz w:val="24"/>
          <w:szCs w:val="24"/>
        </w:rPr>
        <w:t>Con el propósito de lu</w:t>
      </w:r>
      <w:r w:rsidR="00D5272D">
        <w:rPr>
          <w:rFonts w:ascii="Times New Roman" w:hAnsi="Times New Roman"/>
          <w:sz w:val="24"/>
          <w:szCs w:val="24"/>
        </w:rPr>
        <w:t>ch</w:t>
      </w:r>
      <w:r w:rsidR="000902A0">
        <w:rPr>
          <w:rFonts w:ascii="Times New Roman" w:hAnsi="Times New Roman"/>
          <w:sz w:val="24"/>
          <w:szCs w:val="24"/>
        </w:rPr>
        <w:t xml:space="preserve">ar contra la explotación económica de menores, el Gobierno </w:t>
      </w:r>
      <w:r w:rsidR="00D5272D">
        <w:rPr>
          <w:rFonts w:ascii="Times New Roman" w:hAnsi="Times New Roman"/>
          <w:sz w:val="24"/>
          <w:szCs w:val="24"/>
        </w:rPr>
        <w:t xml:space="preserve">de Guinea Ecuatorial </w:t>
      </w:r>
      <w:r w:rsidR="0058231A">
        <w:rPr>
          <w:rFonts w:ascii="Times New Roman" w:hAnsi="Times New Roman"/>
          <w:sz w:val="24"/>
          <w:szCs w:val="24"/>
        </w:rPr>
        <w:t>promulg</w:t>
      </w:r>
      <w:r w:rsidR="00BE3B83" w:rsidRPr="00617D38">
        <w:rPr>
          <w:rFonts w:ascii="Times New Roman" w:hAnsi="Times New Roman"/>
          <w:sz w:val="24"/>
          <w:szCs w:val="24"/>
        </w:rPr>
        <w:t xml:space="preserve">ó la </w:t>
      </w:r>
      <w:r w:rsidR="00C835DB">
        <w:rPr>
          <w:rFonts w:ascii="Times New Roman" w:hAnsi="Times New Roman"/>
          <w:sz w:val="24"/>
          <w:szCs w:val="24"/>
        </w:rPr>
        <w:t xml:space="preserve">Ley </w:t>
      </w:r>
      <w:r w:rsidR="0058231A">
        <w:rPr>
          <w:rFonts w:ascii="Times New Roman" w:hAnsi="Times New Roman"/>
          <w:sz w:val="24"/>
          <w:szCs w:val="24"/>
        </w:rPr>
        <w:t>N.º</w:t>
      </w:r>
      <w:r w:rsidR="00BE3B83" w:rsidRPr="00617D38">
        <w:rPr>
          <w:rFonts w:ascii="Times New Roman" w:hAnsi="Times New Roman"/>
          <w:sz w:val="24"/>
          <w:szCs w:val="24"/>
        </w:rPr>
        <w:t xml:space="preserve"> 10/2012</w:t>
      </w:r>
      <w:r w:rsidR="00A924CC">
        <w:rPr>
          <w:rFonts w:ascii="Times New Roman" w:hAnsi="Times New Roman"/>
          <w:sz w:val="24"/>
          <w:szCs w:val="24"/>
        </w:rPr>
        <w:t>,</w:t>
      </w:r>
      <w:r w:rsidR="00BE3B83" w:rsidRPr="00617D38">
        <w:rPr>
          <w:rFonts w:ascii="Times New Roman" w:hAnsi="Times New Roman"/>
          <w:sz w:val="24"/>
          <w:szCs w:val="24"/>
        </w:rPr>
        <w:t xml:space="preserve"> de fecha 24 de diciembre, sobre </w:t>
      </w:r>
      <w:r w:rsidR="0058231A">
        <w:rPr>
          <w:rFonts w:ascii="Times New Roman" w:hAnsi="Times New Roman"/>
          <w:sz w:val="24"/>
          <w:szCs w:val="24"/>
        </w:rPr>
        <w:t>la Reforma d</w:t>
      </w:r>
      <w:r w:rsidR="00BE3B83" w:rsidRPr="00617D38">
        <w:rPr>
          <w:rFonts w:ascii="Times New Roman" w:hAnsi="Times New Roman"/>
          <w:sz w:val="24"/>
          <w:szCs w:val="24"/>
        </w:rPr>
        <w:t>el Ordenamiento General de Trabajo</w:t>
      </w:r>
      <w:r w:rsidR="0058231A">
        <w:rPr>
          <w:rFonts w:ascii="Times New Roman" w:hAnsi="Times New Roman"/>
          <w:sz w:val="24"/>
          <w:szCs w:val="24"/>
        </w:rPr>
        <w:t xml:space="preserve"> y la</w:t>
      </w:r>
      <w:r w:rsidR="0058231A" w:rsidRPr="0058231A">
        <w:rPr>
          <w:rFonts w:ascii="Times New Roman" w:hAnsi="Times New Roman"/>
          <w:sz w:val="24"/>
          <w:szCs w:val="24"/>
        </w:rPr>
        <w:t xml:space="preserve"> </w:t>
      </w:r>
      <w:r w:rsidR="0058231A">
        <w:rPr>
          <w:rFonts w:ascii="Times New Roman" w:hAnsi="Times New Roman"/>
          <w:sz w:val="24"/>
          <w:szCs w:val="24"/>
        </w:rPr>
        <w:t xml:space="preserve">Ley N.º 4/2021, de fecha 3 de diciembre, General del Trabajo, </w:t>
      </w:r>
      <w:r w:rsidR="00BE3B83" w:rsidRPr="00617D38">
        <w:rPr>
          <w:rFonts w:ascii="Times New Roman" w:hAnsi="Times New Roman"/>
          <w:sz w:val="24"/>
          <w:szCs w:val="24"/>
        </w:rPr>
        <w:t>para adaptar</w:t>
      </w:r>
      <w:r w:rsidR="00560E52">
        <w:rPr>
          <w:rFonts w:ascii="Times New Roman" w:hAnsi="Times New Roman"/>
          <w:sz w:val="24"/>
          <w:szCs w:val="24"/>
        </w:rPr>
        <w:t xml:space="preserve"> </w:t>
      </w:r>
      <w:r w:rsidR="00BE3B83" w:rsidRPr="00617D38">
        <w:rPr>
          <w:rFonts w:ascii="Times New Roman" w:hAnsi="Times New Roman"/>
          <w:sz w:val="24"/>
          <w:szCs w:val="24"/>
        </w:rPr>
        <w:t xml:space="preserve">los </w:t>
      </w:r>
      <w:r w:rsidR="00135EBB">
        <w:rPr>
          <w:rFonts w:ascii="Times New Roman" w:hAnsi="Times New Roman"/>
          <w:sz w:val="24"/>
          <w:szCs w:val="24"/>
        </w:rPr>
        <w:t xml:space="preserve">Principios del Tratado de la </w:t>
      </w:r>
      <w:r w:rsidR="00BE3B83" w:rsidRPr="00617D38">
        <w:rPr>
          <w:rFonts w:ascii="Times New Roman" w:hAnsi="Times New Roman"/>
          <w:sz w:val="24"/>
          <w:szCs w:val="24"/>
        </w:rPr>
        <w:t>OIT</w:t>
      </w:r>
      <w:r w:rsidR="00C835DB">
        <w:rPr>
          <w:rFonts w:ascii="Times New Roman" w:hAnsi="Times New Roman"/>
          <w:sz w:val="24"/>
          <w:szCs w:val="24"/>
        </w:rPr>
        <w:t xml:space="preserve"> y a la </w:t>
      </w:r>
      <w:r w:rsidR="008D6F6A">
        <w:rPr>
          <w:rFonts w:ascii="Times New Roman" w:hAnsi="Times New Roman"/>
          <w:sz w:val="24"/>
          <w:szCs w:val="24"/>
        </w:rPr>
        <w:t>CDN</w:t>
      </w:r>
      <w:r w:rsidR="00C835DB">
        <w:rPr>
          <w:rFonts w:ascii="Times New Roman" w:hAnsi="Times New Roman"/>
          <w:sz w:val="24"/>
          <w:szCs w:val="24"/>
        </w:rPr>
        <w:t xml:space="preserve">, ambas </w:t>
      </w:r>
      <w:r w:rsidR="00BE3B83" w:rsidRPr="00617D38">
        <w:rPr>
          <w:rFonts w:ascii="Times New Roman" w:hAnsi="Times New Roman"/>
          <w:sz w:val="24"/>
          <w:szCs w:val="24"/>
        </w:rPr>
        <w:t>ratificad</w:t>
      </w:r>
      <w:r w:rsidR="00C835DB">
        <w:rPr>
          <w:rFonts w:ascii="Times New Roman" w:hAnsi="Times New Roman"/>
          <w:sz w:val="24"/>
          <w:szCs w:val="24"/>
        </w:rPr>
        <w:t>a</w:t>
      </w:r>
      <w:r w:rsidR="00BE3B83" w:rsidRPr="00617D38">
        <w:rPr>
          <w:rFonts w:ascii="Times New Roman" w:hAnsi="Times New Roman"/>
          <w:sz w:val="24"/>
          <w:szCs w:val="24"/>
        </w:rPr>
        <w:t xml:space="preserve">s por la República de </w:t>
      </w:r>
      <w:r w:rsidR="0002608E">
        <w:rPr>
          <w:rFonts w:ascii="Times New Roman" w:hAnsi="Times New Roman"/>
          <w:sz w:val="24"/>
          <w:szCs w:val="24"/>
        </w:rPr>
        <w:t>GE</w:t>
      </w:r>
      <w:r w:rsidR="00C835DB">
        <w:rPr>
          <w:rFonts w:ascii="Times New Roman" w:hAnsi="Times New Roman"/>
          <w:sz w:val="24"/>
          <w:szCs w:val="24"/>
        </w:rPr>
        <w:t>.</w:t>
      </w:r>
      <w:r w:rsidR="0002608E">
        <w:rPr>
          <w:rFonts w:ascii="Times New Roman" w:hAnsi="Times New Roman"/>
          <w:sz w:val="24"/>
          <w:szCs w:val="24"/>
        </w:rPr>
        <w:t xml:space="preserve"> </w:t>
      </w:r>
      <w:r w:rsidR="0058231A">
        <w:rPr>
          <w:rFonts w:ascii="Times New Roman" w:hAnsi="Times New Roman"/>
          <w:sz w:val="24"/>
          <w:szCs w:val="24"/>
        </w:rPr>
        <w:t xml:space="preserve">Mediante estas leyes: </w:t>
      </w:r>
      <w:r w:rsidR="00BE3B83" w:rsidRPr="000902A0">
        <w:rPr>
          <w:rFonts w:ascii="Times New Roman" w:hAnsi="Times New Roman"/>
          <w:sz w:val="24"/>
          <w:szCs w:val="24"/>
        </w:rPr>
        <w:t>1</w:t>
      </w:r>
      <w:r w:rsidR="00F11B10">
        <w:rPr>
          <w:rFonts w:ascii="Times New Roman" w:hAnsi="Times New Roman"/>
          <w:sz w:val="24"/>
          <w:szCs w:val="24"/>
        </w:rPr>
        <w:t xml:space="preserve">) se </w:t>
      </w:r>
      <w:r w:rsidR="00BE3B83" w:rsidRPr="000902A0">
        <w:rPr>
          <w:rFonts w:ascii="Times New Roman" w:hAnsi="Times New Roman"/>
          <w:sz w:val="24"/>
          <w:szCs w:val="24"/>
        </w:rPr>
        <w:t>fija la edad mínima laboral en 18 años</w:t>
      </w:r>
      <w:r w:rsidR="00F11B10">
        <w:rPr>
          <w:rFonts w:ascii="Times New Roman" w:hAnsi="Times New Roman"/>
          <w:sz w:val="24"/>
          <w:szCs w:val="24"/>
        </w:rPr>
        <w:t xml:space="preserve">; </w:t>
      </w:r>
      <w:r w:rsidR="00BE3B83" w:rsidRPr="000902A0">
        <w:rPr>
          <w:rFonts w:ascii="Times New Roman" w:hAnsi="Times New Roman"/>
          <w:sz w:val="24"/>
          <w:szCs w:val="24"/>
        </w:rPr>
        <w:t>2</w:t>
      </w:r>
      <w:r w:rsidR="00F11B10">
        <w:rPr>
          <w:rFonts w:ascii="Times New Roman" w:hAnsi="Times New Roman"/>
          <w:sz w:val="24"/>
          <w:szCs w:val="24"/>
        </w:rPr>
        <w:t xml:space="preserve">) se </w:t>
      </w:r>
      <w:r w:rsidR="00BE3B83" w:rsidRPr="000902A0">
        <w:rPr>
          <w:rFonts w:ascii="Times New Roman" w:hAnsi="Times New Roman"/>
          <w:sz w:val="24"/>
          <w:szCs w:val="24"/>
        </w:rPr>
        <w:t>admite así mismo la edad de 16 años, previa autorización de la Autoridad laboral del Ministerio Tutor</w:t>
      </w:r>
      <w:r w:rsidR="00F11B10">
        <w:rPr>
          <w:rFonts w:ascii="Times New Roman" w:hAnsi="Times New Roman"/>
          <w:sz w:val="24"/>
          <w:szCs w:val="24"/>
        </w:rPr>
        <w:t xml:space="preserve">; </w:t>
      </w:r>
      <w:r w:rsidR="00BE3B83" w:rsidRPr="000902A0">
        <w:rPr>
          <w:rFonts w:ascii="Times New Roman" w:hAnsi="Times New Roman"/>
          <w:sz w:val="24"/>
          <w:szCs w:val="24"/>
        </w:rPr>
        <w:t>3</w:t>
      </w:r>
      <w:r w:rsidR="00F11B10">
        <w:rPr>
          <w:rFonts w:ascii="Times New Roman" w:hAnsi="Times New Roman"/>
          <w:sz w:val="24"/>
          <w:szCs w:val="24"/>
        </w:rPr>
        <w:t>) s</w:t>
      </w:r>
      <w:r w:rsidR="00BE3B83" w:rsidRPr="000902A0">
        <w:rPr>
          <w:rFonts w:ascii="Times New Roman" w:hAnsi="Times New Roman"/>
          <w:sz w:val="24"/>
          <w:szCs w:val="24"/>
        </w:rPr>
        <w:t xml:space="preserve">e condiciona la edad de 16 años, a que el trabajo del menor sea compatible con sus estudios y </w:t>
      </w:r>
      <w:r w:rsidR="00F11B10">
        <w:rPr>
          <w:rFonts w:ascii="Times New Roman" w:hAnsi="Times New Roman"/>
          <w:sz w:val="24"/>
          <w:szCs w:val="24"/>
        </w:rPr>
        <w:t xml:space="preserve">se prohíbe </w:t>
      </w:r>
      <w:r w:rsidR="005D558E">
        <w:rPr>
          <w:rFonts w:ascii="Times New Roman" w:hAnsi="Times New Roman"/>
          <w:sz w:val="24"/>
          <w:szCs w:val="24"/>
        </w:rPr>
        <w:t xml:space="preserve">los </w:t>
      </w:r>
      <w:r w:rsidR="00BE3B83" w:rsidRPr="000902A0">
        <w:rPr>
          <w:rFonts w:ascii="Times New Roman" w:hAnsi="Times New Roman"/>
          <w:sz w:val="24"/>
          <w:szCs w:val="24"/>
        </w:rPr>
        <w:t>trabajos forzosos</w:t>
      </w:r>
      <w:r w:rsidR="005D558E">
        <w:rPr>
          <w:rFonts w:ascii="Times New Roman" w:hAnsi="Times New Roman"/>
          <w:sz w:val="24"/>
          <w:szCs w:val="24"/>
        </w:rPr>
        <w:t xml:space="preserve">; </w:t>
      </w:r>
      <w:r w:rsidR="00BE3B83" w:rsidRPr="000902A0">
        <w:rPr>
          <w:rFonts w:ascii="Times New Roman" w:hAnsi="Times New Roman"/>
          <w:sz w:val="24"/>
          <w:szCs w:val="24"/>
        </w:rPr>
        <w:t>4</w:t>
      </w:r>
      <w:r w:rsidR="005D558E">
        <w:rPr>
          <w:rFonts w:ascii="Times New Roman" w:hAnsi="Times New Roman"/>
          <w:sz w:val="24"/>
          <w:szCs w:val="24"/>
        </w:rPr>
        <w:t>) s</w:t>
      </w:r>
      <w:r w:rsidR="00BE3B83" w:rsidRPr="000902A0">
        <w:rPr>
          <w:rFonts w:ascii="Times New Roman" w:hAnsi="Times New Roman"/>
          <w:sz w:val="24"/>
          <w:szCs w:val="24"/>
        </w:rPr>
        <w:t>e prohíbe a los menores contratar</w:t>
      </w:r>
      <w:r w:rsidR="005D558E">
        <w:rPr>
          <w:rFonts w:ascii="Times New Roman" w:hAnsi="Times New Roman"/>
          <w:sz w:val="24"/>
          <w:szCs w:val="24"/>
        </w:rPr>
        <w:t>se directamente</w:t>
      </w:r>
      <w:r w:rsidR="00BE3B83" w:rsidRPr="000902A0">
        <w:rPr>
          <w:rFonts w:ascii="Times New Roman" w:hAnsi="Times New Roman"/>
          <w:sz w:val="24"/>
          <w:szCs w:val="24"/>
        </w:rPr>
        <w:t xml:space="preserve">, siendo </w:t>
      </w:r>
      <w:r w:rsidR="00F938AD">
        <w:rPr>
          <w:rFonts w:ascii="Times New Roman" w:hAnsi="Times New Roman"/>
          <w:sz w:val="24"/>
          <w:szCs w:val="24"/>
        </w:rPr>
        <w:t xml:space="preserve">esto, </w:t>
      </w:r>
      <w:r w:rsidR="005D558E">
        <w:rPr>
          <w:rFonts w:ascii="Times New Roman" w:hAnsi="Times New Roman"/>
          <w:sz w:val="24"/>
          <w:szCs w:val="24"/>
        </w:rPr>
        <w:t xml:space="preserve"> </w:t>
      </w:r>
      <w:r w:rsidR="00BE3B83" w:rsidRPr="000902A0">
        <w:rPr>
          <w:rFonts w:ascii="Times New Roman" w:hAnsi="Times New Roman"/>
          <w:sz w:val="24"/>
          <w:szCs w:val="24"/>
        </w:rPr>
        <w:t>facultad</w:t>
      </w:r>
      <w:r w:rsidR="005D558E">
        <w:rPr>
          <w:rFonts w:ascii="Times New Roman" w:hAnsi="Times New Roman"/>
          <w:sz w:val="24"/>
          <w:szCs w:val="24"/>
        </w:rPr>
        <w:t>o</w:t>
      </w:r>
      <w:r w:rsidR="00BE3B83" w:rsidRPr="000902A0">
        <w:rPr>
          <w:rFonts w:ascii="Times New Roman" w:hAnsi="Times New Roman"/>
          <w:sz w:val="24"/>
          <w:szCs w:val="24"/>
        </w:rPr>
        <w:t xml:space="preserve"> </w:t>
      </w:r>
      <w:r w:rsidR="00F938AD">
        <w:rPr>
          <w:rFonts w:ascii="Times New Roman" w:hAnsi="Times New Roman"/>
          <w:sz w:val="24"/>
          <w:szCs w:val="24"/>
        </w:rPr>
        <w:t>de</w:t>
      </w:r>
      <w:r w:rsidR="00BE3B83" w:rsidRPr="000902A0">
        <w:rPr>
          <w:rFonts w:ascii="Times New Roman" w:hAnsi="Times New Roman"/>
          <w:sz w:val="24"/>
          <w:szCs w:val="24"/>
        </w:rPr>
        <w:t xml:space="preserve"> sus padres, tutores o representantes legales</w:t>
      </w:r>
      <w:r w:rsidR="005D558E">
        <w:rPr>
          <w:rFonts w:ascii="Times New Roman" w:hAnsi="Times New Roman"/>
          <w:sz w:val="24"/>
          <w:szCs w:val="24"/>
        </w:rPr>
        <w:t xml:space="preserve">; </w:t>
      </w:r>
      <w:r w:rsidR="00BE3B83" w:rsidRPr="000902A0">
        <w:rPr>
          <w:rFonts w:ascii="Times New Roman" w:hAnsi="Times New Roman"/>
          <w:sz w:val="24"/>
          <w:szCs w:val="24"/>
        </w:rPr>
        <w:t>5</w:t>
      </w:r>
      <w:r w:rsidR="005D558E">
        <w:rPr>
          <w:rFonts w:ascii="Times New Roman" w:hAnsi="Times New Roman"/>
          <w:sz w:val="24"/>
          <w:szCs w:val="24"/>
        </w:rPr>
        <w:t>) s</w:t>
      </w:r>
      <w:r w:rsidR="00BE3B83" w:rsidRPr="000902A0">
        <w:rPr>
          <w:rFonts w:ascii="Times New Roman" w:hAnsi="Times New Roman"/>
          <w:sz w:val="24"/>
          <w:szCs w:val="24"/>
        </w:rPr>
        <w:t xml:space="preserve">e autoriza el trabajo de estudiantes y aprendices </w:t>
      </w:r>
      <w:r w:rsidR="005D558E">
        <w:rPr>
          <w:rFonts w:ascii="Times New Roman" w:hAnsi="Times New Roman"/>
          <w:sz w:val="24"/>
          <w:szCs w:val="24"/>
        </w:rPr>
        <w:t xml:space="preserve">en </w:t>
      </w:r>
      <w:r w:rsidR="00BE3B83" w:rsidRPr="000902A0">
        <w:rPr>
          <w:rFonts w:ascii="Times New Roman" w:hAnsi="Times New Roman"/>
          <w:sz w:val="24"/>
          <w:szCs w:val="24"/>
        </w:rPr>
        <w:t>periodo</w:t>
      </w:r>
      <w:r w:rsidR="005D558E">
        <w:rPr>
          <w:rFonts w:ascii="Times New Roman" w:hAnsi="Times New Roman"/>
          <w:sz w:val="24"/>
          <w:szCs w:val="24"/>
        </w:rPr>
        <w:t>s</w:t>
      </w:r>
      <w:r w:rsidR="00BE3B83" w:rsidRPr="000902A0">
        <w:rPr>
          <w:rFonts w:ascii="Times New Roman" w:hAnsi="Times New Roman"/>
          <w:sz w:val="24"/>
          <w:szCs w:val="24"/>
        </w:rPr>
        <w:t xml:space="preserve"> de prácticas</w:t>
      </w:r>
      <w:r w:rsidR="005D558E">
        <w:rPr>
          <w:rFonts w:ascii="Times New Roman" w:hAnsi="Times New Roman"/>
          <w:sz w:val="24"/>
          <w:szCs w:val="24"/>
        </w:rPr>
        <w:t>; y 6) s</w:t>
      </w:r>
      <w:r w:rsidR="00BE3B83" w:rsidRPr="000902A0">
        <w:rPr>
          <w:rFonts w:ascii="Times New Roman" w:hAnsi="Times New Roman"/>
          <w:sz w:val="24"/>
          <w:szCs w:val="24"/>
        </w:rPr>
        <w:t xml:space="preserve">e establece sanciones a los </w:t>
      </w:r>
      <w:r w:rsidR="005D558E">
        <w:rPr>
          <w:rFonts w:ascii="Times New Roman" w:hAnsi="Times New Roman"/>
          <w:sz w:val="24"/>
          <w:szCs w:val="24"/>
        </w:rPr>
        <w:t>empleadores</w:t>
      </w:r>
      <w:r w:rsidR="00BE3B83" w:rsidRPr="000902A0">
        <w:rPr>
          <w:rFonts w:ascii="Times New Roman" w:hAnsi="Times New Roman"/>
          <w:sz w:val="24"/>
          <w:szCs w:val="24"/>
        </w:rPr>
        <w:t xml:space="preserve"> que incumplan dichas prohibiciones</w:t>
      </w:r>
      <w:r w:rsidR="00BE3B83" w:rsidRPr="000902A0">
        <w:rPr>
          <w:rStyle w:val="Appelnotedebasdep"/>
          <w:rFonts w:ascii="Times New Roman" w:hAnsi="Times New Roman"/>
          <w:sz w:val="24"/>
          <w:szCs w:val="24"/>
        </w:rPr>
        <w:footnoteReference w:id="3"/>
      </w:r>
      <w:r w:rsidR="00BE3B83" w:rsidRPr="000902A0">
        <w:rPr>
          <w:rFonts w:ascii="Times New Roman" w:hAnsi="Times New Roman"/>
          <w:sz w:val="24"/>
          <w:szCs w:val="24"/>
        </w:rPr>
        <w:t xml:space="preserve">. </w:t>
      </w:r>
    </w:p>
    <w:p w:rsidR="00A20CFF" w:rsidRDefault="007D18EA" w:rsidP="00135EBB">
      <w:pPr>
        <w:pStyle w:val="Liste2"/>
        <w:spacing w:line="240" w:lineRule="auto"/>
        <w:ind w:left="-360" w:firstLine="0"/>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63</w:t>
      </w:r>
      <w:r>
        <w:rPr>
          <w:rFonts w:ascii="Times New Roman" w:hAnsi="Times New Roman"/>
          <w:sz w:val="24"/>
          <w:szCs w:val="24"/>
        </w:rPr>
        <w:t>.</w:t>
      </w:r>
      <w:r>
        <w:rPr>
          <w:rFonts w:ascii="Times New Roman" w:hAnsi="Times New Roman"/>
          <w:sz w:val="24"/>
          <w:szCs w:val="24"/>
        </w:rPr>
        <w:tab/>
      </w:r>
      <w:r w:rsidR="00C31734">
        <w:rPr>
          <w:rFonts w:ascii="Times New Roman" w:hAnsi="Times New Roman"/>
          <w:sz w:val="24"/>
          <w:szCs w:val="24"/>
        </w:rPr>
        <w:t xml:space="preserve">Otras medidas adoptadas por el Gobierno </w:t>
      </w:r>
      <w:r w:rsidR="00E95714">
        <w:rPr>
          <w:rFonts w:ascii="Times New Roman" w:hAnsi="Times New Roman"/>
          <w:sz w:val="24"/>
          <w:szCs w:val="24"/>
        </w:rPr>
        <w:t xml:space="preserve">a este respecto </w:t>
      </w:r>
      <w:r w:rsidR="00C31734">
        <w:rPr>
          <w:rFonts w:ascii="Times New Roman" w:hAnsi="Times New Roman"/>
          <w:sz w:val="24"/>
          <w:szCs w:val="24"/>
        </w:rPr>
        <w:t>incluyen</w:t>
      </w:r>
      <w:r w:rsidR="00DE7175">
        <w:rPr>
          <w:rFonts w:ascii="Times New Roman" w:hAnsi="Times New Roman"/>
          <w:sz w:val="24"/>
          <w:szCs w:val="24"/>
        </w:rPr>
        <w:t>, l</w:t>
      </w:r>
      <w:r w:rsidR="00C31734">
        <w:rPr>
          <w:rFonts w:ascii="Times New Roman" w:hAnsi="Times New Roman"/>
          <w:sz w:val="24"/>
          <w:szCs w:val="24"/>
        </w:rPr>
        <w:t>a p</w:t>
      </w:r>
      <w:r w:rsidR="00BE3B83" w:rsidRPr="00617D38">
        <w:rPr>
          <w:rFonts w:ascii="Times New Roman" w:hAnsi="Times New Roman"/>
          <w:sz w:val="24"/>
          <w:szCs w:val="24"/>
        </w:rPr>
        <w:t xml:space="preserve">ublicación, por </w:t>
      </w:r>
      <w:r w:rsidR="00751754" w:rsidRPr="00617D38">
        <w:rPr>
          <w:rFonts w:ascii="Times New Roman" w:hAnsi="Times New Roman"/>
          <w:sz w:val="24"/>
          <w:szCs w:val="24"/>
        </w:rPr>
        <w:t>el Presidente</w:t>
      </w:r>
      <w:r w:rsidR="00C31734">
        <w:rPr>
          <w:rFonts w:ascii="Times New Roman" w:hAnsi="Times New Roman"/>
          <w:sz w:val="24"/>
          <w:szCs w:val="24"/>
        </w:rPr>
        <w:t xml:space="preserve"> </w:t>
      </w:r>
      <w:r w:rsidR="00BE3B83" w:rsidRPr="00617D38">
        <w:rPr>
          <w:rFonts w:ascii="Times New Roman" w:hAnsi="Times New Roman"/>
          <w:sz w:val="24"/>
          <w:szCs w:val="24"/>
        </w:rPr>
        <w:t>de la Repúbli</w:t>
      </w:r>
      <w:r w:rsidR="00F332CE">
        <w:rPr>
          <w:rFonts w:ascii="Times New Roman" w:hAnsi="Times New Roman"/>
          <w:sz w:val="24"/>
          <w:szCs w:val="24"/>
        </w:rPr>
        <w:t>c</w:t>
      </w:r>
      <w:r w:rsidR="00F332CE" w:rsidRPr="001B6EE6">
        <w:rPr>
          <w:rFonts w:ascii="Times New Roman" w:hAnsi="Times New Roman"/>
          <w:sz w:val="24"/>
          <w:szCs w:val="24"/>
        </w:rPr>
        <w:t xml:space="preserve">a </w:t>
      </w:r>
      <w:r w:rsidR="00BE3B83" w:rsidRPr="001B6EE6">
        <w:rPr>
          <w:rFonts w:ascii="Times New Roman" w:hAnsi="Times New Roman"/>
          <w:sz w:val="24"/>
          <w:szCs w:val="24"/>
        </w:rPr>
        <w:t xml:space="preserve">del Decreto </w:t>
      </w:r>
      <w:r w:rsidR="00C94377">
        <w:rPr>
          <w:rFonts w:ascii="Times New Roman" w:hAnsi="Times New Roman"/>
          <w:sz w:val="24"/>
          <w:szCs w:val="24"/>
        </w:rPr>
        <w:t>N</w:t>
      </w:r>
      <w:r w:rsidR="00BE3B83" w:rsidRPr="001B6EE6">
        <w:rPr>
          <w:rFonts w:ascii="Times New Roman" w:hAnsi="Times New Roman"/>
          <w:sz w:val="24"/>
          <w:szCs w:val="24"/>
        </w:rPr>
        <w:t>º</w:t>
      </w:r>
      <w:r w:rsidR="00751754">
        <w:rPr>
          <w:rFonts w:ascii="Times New Roman" w:hAnsi="Times New Roman"/>
          <w:sz w:val="24"/>
          <w:szCs w:val="24"/>
        </w:rPr>
        <w:t>.</w:t>
      </w:r>
      <w:r w:rsidR="00BE3B83" w:rsidRPr="001B6EE6">
        <w:rPr>
          <w:rFonts w:ascii="Times New Roman" w:hAnsi="Times New Roman"/>
          <w:sz w:val="24"/>
          <w:szCs w:val="24"/>
        </w:rPr>
        <w:t xml:space="preserve"> 77/2007</w:t>
      </w:r>
      <w:r w:rsidR="001162D0">
        <w:rPr>
          <w:rFonts w:ascii="Times New Roman" w:hAnsi="Times New Roman"/>
          <w:sz w:val="24"/>
          <w:szCs w:val="24"/>
        </w:rPr>
        <w:t>,</w:t>
      </w:r>
      <w:r w:rsidR="00BE3B83" w:rsidRPr="001B6EE6">
        <w:rPr>
          <w:rFonts w:ascii="Times New Roman" w:hAnsi="Times New Roman"/>
          <w:sz w:val="24"/>
          <w:szCs w:val="24"/>
        </w:rPr>
        <w:t xml:space="preserve"> </w:t>
      </w:r>
      <w:r w:rsidR="00BE3B83" w:rsidRPr="00617D38">
        <w:rPr>
          <w:rFonts w:ascii="Times New Roman" w:hAnsi="Times New Roman"/>
          <w:sz w:val="24"/>
          <w:szCs w:val="24"/>
        </w:rPr>
        <w:t xml:space="preserve">por </w:t>
      </w:r>
      <w:r w:rsidR="00D11A22">
        <w:rPr>
          <w:rFonts w:ascii="Times New Roman" w:hAnsi="Times New Roman"/>
          <w:sz w:val="24"/>
          <w:szCs w:val="24"/>
        </w:rPr>
        <w:t>e</w:t>
      </w:r>
      <w:r w:rsidR="00BE3B83" w:rsidRPr="00617D38">
        <w:rPr>
          <w:rFonts w:ascii="Times New Roman" w:hAnsi="Times New Roman"/>
          <w:sz w:val="24"/>
          <w:szCs w:val="24"/>
        </w:rPr>
        <w:t>l que se regulan los horarios de cierre de los establecimiento</w:t>
      </w:r>
      <w:r w:rsidR="00916911">
        <w:rPr>
          <w:rFonts w:ascii="Times New Roman" w:hAnsi="Times New Roman"/>
          <w:sz w:val="24"/>
          <w:szCs w:val="24"/>
        </w:rPr>
        <w:t>s</w:t>
      </w:r>
      <w:r w:rsidR="00BE3B83" w:rsidRPr="00617D38">
        <w:rPr>
          <w:rFonts w:ascii="Times New Roman" w:hAnsi="Times New Roman"/>
          <w:sz w:val="24"/>
          <w:szCs w:val="24"/>
        </w:rPr>
        <w:t xml:space="preserve"> públicos. En su </w:t>
      </w:r>
      <w:r w:rsidR="00916911">
        <w:rPr>
          <w:rFonts w:ascii="Times New Roman" w:hAnsi="Times New Roman"/>
          <w:sz w:val="24"/>
          <w:szCs w:val="24"/>
        </w:rPr>
        <w:t>A</w:t>
      </w:r>
      <w:r w:rsidR="00BE3B83" w:rsidRPr="00617D38">
        <w:rPr>
          <w:rFonts w:ascii="Times New Roman" w:hAnsi="Times New Roman"/>
          <w:sz w:val="24"/>
          <w:szCs w:val="24"/>
        </w:rPr>
        <w:t xml:space="preserve">rt. 3 inciso a) </w:t>
      </w:r>
      <w:r w:rsidR="00D11A22">
        <w:rPr>
          <w:rFonts w:ascii="Times New Roman" w:hAnsi="Times New Roman"/>
          <w:sz w:val="24"/>
          <w:szCs w:val="24"/>
        </w:rPr>
        <w:t xml:space="preserve">se </w:t>
      </w:r>
      <w:r w:rsidR="00BE3B83" w:rsidRPr="00617D38">
        <w:rPr>
          <w:rFonts w:ascii="Times New Roman" w:hAnsi="Times New Roman"/>
          <w:sz w:val="24"/>
          <w:szCs w:val="24"/>
        </w:rPr>
        <w:t xml:space="preserve">prohíbe la compra, venta y consumo de alcohol a los menores de 18 años y </w:t>
      </w:r>
      <w:r w:rsidR="00D11A22">
        <w:rPr>
          <w:rFonts w:ascii="Times New Roman" w:hAnsi="Times New Roman"/>
          <w:sz w:val="24"/>
          <w:szCs w:val="24"/>
        </w:rPr>
        <w:t xml:space="preserve">se </w:t>
      </w:r>
      <w:r w:rsidR="00BE3B83" w:rsidRPr="00617D38">
        <w:rPr>
          <w:rFonts w:ascii="Times New Roman" w:hAnsi="Times New Roman"/>
          <w:sz w:val="24"/>
          <w:szCs w:val="24"/>
        </w:rPr>
        <w:t xml:space="preserve">faculta a las autoridades competentes </w:t>
      </w:r>
      <w:r w:rsidR="00440D83">
        <w:rPr>
          <w:rFonts w:ascii="Times New Roman" w:hAnsi="Times New Roman"/>
          <w:sz w:val="24"/>
          <w:szCs w:val="24"/>
        </w:rPr>
        <w:t xml:space="preserve">velar por el respeto de </w:t>
      </w:r>
      <w:r w:rsidR="00BE3B83" w:rsidRPr="00617D38">
        <w:rPr>
          <w:rFonts w:ascii="Times New Roman" w:hAnsi="Times New Roman"/>
          <w:sz w:val="24"/>
          <w:szCs w:val="24"/>
        </w:rPr>
        <w:t>est</w:t>
      </w:r>
      <w:r w:rsidR="00BE3B83">
        <w:rPr>
          <w:rFonts w:ascii="Times New Roman" w:hAnsi="Times New Roman"/>
          <w:sz w:val="24"/>
          <w:szCs w:val="24"/>
        </w:rPr>
        <w:t>a</w:t>
      </w:r>
      <w:r w:rsidR="00BE3B83" w:rsidRPr="00617D38">
        <w:rPr>
          <w:rFonts w:ascii="Times New Roman" w:hAnsi="Times New Roman"/>
          <w:sz w:val="24"/>
          <w:szCs w:val="24"/>
        </w:rPr>
        <w:t xml:space="preserve"> disposi</w:t>
      </w:r>
      <w:r w:rsidR="00BE3B83">
        <w:rPr>
          <w:rFonts w:ascii="Times New Roman" w:hAnsi="Times New Roman"/>
          <w:sz w:val="24"/>
          <w:szCs w:val="24"/>
        </w:rPr>
        <w:t>ción</w:t>
      </w:r>
      <w:r w:rsidR="00BE3B83" w:rsidRPr="00617D38">
        <w:rPr>
          <w:rFonts w:ascii="Times New Roman" w:hAnsi="Times New Roman"/>
          <w:sz w:val="24"/>
          <w:szCs w:val="24"/>
        </w:rPr>
        <w:t>.</w:t>
      </w:r>
    </w:p>
    <w:p w:rsidR="0087525B" w:rsidRPr="0087525B" w:rsidRDefault="0087525B" w:rsidP="00417E28">
      <w:pPr>
        <w:pStyle w:val="Liste2"/>
        <w:numPr>
          <w:ilvl w:val="0"/>
          <w:numId w:val="11"/>
        </w:numPr>
        <w:spacing w:line="240" w:lineRule="auto"/>
        <w:jc w:val="both"/>
        <w:rPr>
          <w:rFonts w:ascii="Times New Roman" w:hAnsi="Times New Roman"/>
          <w:b/>
          <w:sz w:val="24"/>
          <w:szCs w:val="24"/>
        </w:rPr>
      </w:pPr>
      <w:bookmarkStart w:id="6" w:name="_Toc242937621"/>
      <w:r w:rsidRPr="0087525B">
        <w:rPr>
          <w:rFonts w:ascii="Times New Roman" w:hAnsi="Times New Roman"/>
          <w:b/>
          <w:sz w:val="24"/>
          <w:szCs w:val="24"/>
        </w:rPr>
        <w:t>Explotación sexual y Trata de Niños (</w:t>
      </w:r>
      <w:r w:rsidR="00D11A22">
        <w:rPr>
          <w:rFonts w:ascii="Times New Roman" w:hAnsi="Times New Roman"/>
          <w:b/>
          <w:sz w:val="24"/>
          <w:szCs w:val="24"/>
        </w:rPr>
        <w:t>C</w:t>
      </w:r>
      <w:r w:rsidRPr="0087525B">
        <w:rPr>
          <w:rFonts w:ascii="Times New Roman" w:hAnsi="Times New Roman"/>
          <w:b/>
          <w:sz w:val="24"/>
          <w:szCs w:val="24"/>
        </w:rPr>
        <w:t>R</w:t>
      </w:r>
      <w:r w:rsidR="00D11A22">
        <w:rPr>
          <w:rFonts w:ascii="Times New Roman" w:hAnsi="Times New Roman"/>
          <w:b/>
          <w:sz w:val="24"/>
          <w:szCs w:val="24"/>
        </w:rPr>
        <w:t>C/C.143</w:t>
      </w:r>
      <w:r w:rsidRPr="0087525B">
        <w:rPr>
          <w:rFonts w:ascii="Times New Roman" w:hAnsi="Times New Roman"/>
          <w:b/>
          <w:sz w:val="24"/>
          <w:szCs w:val="24"/>
        </w:rPr>
        <w:t xml:space="preserve"> </w:t>
      </w:r>
      <w:r w:rsidR="00AC1B8C">
        <w:rPr>
          <w:rFonts w:ascii="Times New Roman" w:hAnsi="Times New Roman"/>
          <w:b/>
          <w:sz w:val="24"/>
          <w:szCs w:val="24"/>
        </w:rPr>
        <w:t>P</w:t>
      </w:r>
      <w:r w:rsidRPr="0087525B">
        <w:rPr>
          <w:rFonts w:ascii="Times New Roman" w:hAnsi="Times New Roman"/>
          <w:b/>
          <w:sz w:val="24"/>
          <w:szCs w:val="24"/>
        </w:rPr>
        <w:t>árrafo N°</w:t>
      </w:r>
      <w:r w:rsidR="00751754">
        <w:rPr>
          <w:rFonts w:ascii="Times New Roman" w:hAnsi="Times New Roman"/>
          <w:b/>
          <w:sz w:val="24"/>
          <w:szCs w:val="24"/>
        </w:rPr>
        <w:t>.</w:t>
      </w:r>
      <w:r w:rsidRPr="0087525B">
        <w:rPr>
          <w:rFonts w:ascii="Times New Roman" w:hAnsi="Times New Roman"/>
          <w:b/>
          <w:sz w:val="24"/>
          <w:szCs w:val="24"/>
        </w:rPr>
        <w:t xml:space="preserve"> 370)</w:t>
      </w:r>
      <w:bookmarkEnd w:id="6"/>
    </w:p>
    <w:p w:rsidR="009A1394" w:rsidRDefault="007D18EA" w:rsidP="0087525B">
      <w:pPr>
        <w:pStyle w:val="Liste2"/>
        <w:spacing w:line="240" w:lineRule="auto"/>
        <w:ind w:left="-360" w:firstLine="0"/>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64</w:t>
      </w:r>
      <w:r>
        <w:rPr>
          <w:rFonts w:ascii="Times New Roman" w:hAnsi="Times New Roman"/>
          <w:sz w:val="24"/>
          <w:szCs w:val="24"/>
        </w:rPr>
        <w:t>.</w:t>
      </w:r>
      <w:r>
        <w:rPr>
          <w:rFonts w:ascii="Times New Roman" w:hAnsi="Times New Roman"/>
          <w:sz w:val="24"/>
          <w:szCs w:val="24"/>
        </w:rPr>
        <w:tab/>
      </w:r>
      <w:r w:rsidR="009A1394">
        <w:rPr>
          <w:rFonts w:ascii="Times New Roman" w:hAnsi="Times New Roman"/>
          <w:sz w:val="24"/>
          <w:szCs w:val="24"/>
        </w:rPr>
        <w:t xml:space="preserve">El Código Penal de </w:t>
      </w:r>
      <w:r w:rsidR="0002608E">
        <w:rPr>
          <w:rFonts w:ascii="Times New Roman" w:hAnsi="Times New Roman"/>
          <w:sz w:val="24"/>
          <w:szCs w:val="24"/>
        </w:rPr>
        <w:t>GE</w:t>
      </w:r>
      <w:r w:rsidR="009A1394">
        <w:rPr>
          <w:rFonts w:ascii="Times New Roman" w:hAnsi="Times New Roman"/>
          <w:sz w:val="24"/>
          <w:szCs w:val="24"/>
        </w:rPr>
        <w:t xml:space="preserve">, </w:t>
      </w:r>
      <w:r w:rsidR="009B5790">
        <w:rPr>
          <w:rFonts w:ascii="Times New Roman" w:hAnsi="Times New Roman"/>
          <w:sz w:val="24"/>
          <w:szCs w:val="24"/>
        </w:rPr>
        <w:t xml:space="preserve">reconoce y castiga como </w:t>
      </w:r>
      <w:r w:rsidR="009A1394">
        <w:rPr>
          <w:rFonts w:ascii="Times New Roman" w:hAnsi="Times New Roman"/>
          <w:sz w:val="24"/>
          <w:szCs w:val="24"/>
        </w:rPr>
        <w:t>delito el que solicitare servicios de índole o naturaleza sexual, para si o para un tercero, a otro con respecto del cual ejerza superioridad administrativa, laboral, docente o de análoga naturaleza, bajo la amenaza expresa o implícita de corresponder a la negativa con la lesión de legitimas expectativas que el requerido tuviere en el ámbito de la correspondiente relación (Articulo 506).</w:t>
      </w:r>
      <w:r w:rsidR="009B5790">
        <w:rPr>
          <w:rFonts w:ascii="Times New Roman" w:hAnsi="Times New Roman"/>
          <w:sz w:val="24"/>
          <w:szCs w:val="24"/>
        </w:rPr>
        <w:t xml:space="preserve"> Igualmente incurre en falta el que ejecutare o hiciere ejecutar a otra persona actos de naturaleza o índole sexual delante de menores de edad o de personas necesitadas de especial protección (Articulo 572). </w:t>
      </w:r>
    </w:p>
    <w:p w:rsidR="0087525B" w:rsidRPr="00617D38" w:rsidRDefault="00820E51" w:rsidP="0087525B">
      <w:pPr>
        <w:pStyle w:val="Liste2"/>
        <w:spacing w:line="240" w:lineRule="auto"/>
        <w:ind w:left="-360" w:firstLine="0"/>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65</w:t>
      </w:r>
      <w:r>
        <w:rPr>
          <w:rFonts w:ascii="Times New Roman" w:hAnsi="Times New Roman"/>
          <w:sz w:val="24"/>
          <w:szCs w:val="24"/>
        </w:rPr>
        <w:t>.</w:t>
      </w:r>
      <w:r w:rsidR="001B5057">
        <w:rPr>
          <w:rFonts w:ascii="Times New Roman" w:hAnsi="Times New Roman"/>
          <w:sz w:val="24"/>
          <w:szCs w:val="24"/>
        </w:rPr>
        <w:tab/>
      </w:r>
      <w:r w:rsidR="009A1394">
        <w:rPr>
          <w:rFonts w:ascii="Times New Roman" w:hAnsi="Times New Roman"/>
          <w:sz w:val="24"/>
          <w:szCs w:val="24"/>
        </w:rPr>
        <w:t>Por otra parte, l</w:t>
      </w:r>
      <w:r w:rsidR="00AC1B8C">
        <w:rPr>
          <w:rFonts w:ascii="Times New Roman" w:hAnsi="Times New Roman"/>
          <w:sz w:val="24"/>
          <w:szCs w:val="24"/>
        </w:rPr>
        <w:t xml:space="preserve">a </w:t>
      </w:r>
      <w:r w:rsidR="00F938AD">
        <w:rPr>
          <w:rFonts w:ascii="Times New Roman" w:hAnsi="Times New Roman"/>
          <w:sz w:val="24"/>
          <w:szCs w:val="24"/>
        </w:rPr>
        <w:t>t</w:t>
      </w:r>
      <w:r w:rsidR="00AC1B8C">
        <w:rPr>
          <w:rFonts w:ascii="Times New Roman" w:hAnsi="Times New Roman"/>
          <w:sz w:val="24"/>
          <w:szCs w:val="24"/>
        </w:rPr>
        <w:t xml:space="preserve">rata </w:t>
      </w:r>
      <w:r w:rsidR="00F938AD">
        <w:rPr>
          <w:rFonts w:ascii="Times New Roman" w:hAnsi="Times New Roman"/>
          <w:sz w:val="24"/>
          <w:szCs w:val="24"/>
        </w:rPr>
        <w:t>y</w:t>
      </w:r>
      <w:r w:rsidR="00AC1B8C">
        <w:rPr>
          <w:rFonts w:ascii="Times New Roman" w:hAnsi="Times New Roman"/>
          <w:sz w:val="24"/>
          <w:szCs w:val="24"/>
        </w:rPr>
        <w:t xml:space="preserve"> el </w:t>
      </w:r>
      <w:r w:rsidR="00F938AD">
        <w:rPr>
          <w:rFonts w:ascii="Times New Roman" w:hAnsi="Times New Roman"/>
          <w:sz w:val="24"/>
          <w:szCs w:val="24"/>
        </w:rPr>
        <w:t>t</w:t>
      </w:r>
      <w:r w:rsidR="0087525B" w:rsidRPr="00617D38">
        <w:rPr>
          <w:rFonts w:ascii="Times New Roman" w:hAnsi="Times New Roman"/>
          <w:sz w:val="24"/>
          <w:szCs w:val="24"/>
        </w:rPr>
        <w:t xml:space="preserve">ráfico </w:t>
      </w:r>
      <w:r w:rsidR="00F938AD">
        <w:rPr>
          <w:rFonts w:ascii="Times New Roman" w:hAnsi="Times New Roman"/>
          <w:sz w:val="24"/>
          <w:szCs w:val="24"/>
        </w:rPr>
        <w:t>i</w:t>
      </w:r>
      <w:r w:rsidR="0087525B" w:rsidRPr="00617D38">
        <w:rPr>
          <w:rFonts w:ascii="Times New Roman" w:hAnsi="Times New Roman"/>
          <w:sz w:val="24"/>
          <w:szCs w:val="24"/>
        </w:rPr>
        <w:t xml:space="preserve">lícito de </w:t>
      </w:r>
      <w:r w:rsidR="00F938AD">
        <w:rPr>
          <w:rFonts w:ascii="Times New Roman" w:hAnsi="Times New Roman"/>
          <w:sz w:val="24"/>
          <w:szCs w:val="24"/>
        </w:rPr>
        <w:t>personas</w:t>
      </w:r>
      <w:r w:rsidR="0087525B" w:rsidRPr="00617D38">
        <w:rPr>
          <w:rFonts w:ascii="Times New Roman" w:hAnsi="Times New Roman"/>
          <w:sz w:val="24"/>
          <w:szCs w:val="24"/>
        </w:rPr>
        <w:t xml:space="preserve"> </w:t>
      </w:r>
      <w:r w:rsidR="00AC1B8C">
        <w:rPr>
          <w:rFonts w:ascii="Times New Roman" w:hAnsi="Times New Roman"/>
          <w:sz w:val="24"/>
          <w:szCs w:val="24"/>
        </w:rPr>
        <w:t xml:space="preserve">son temas de máxima preocupación del Gobierno de </w:t>
      </w:r>
      <w:r w:rsidR="0002608E">
        <w:rPr>
          <w:rFonts w:ascii="Times New Roman" w:hAnsi="Times New Roman"/>
          <w:sz w:val="24"/>
          <w:szCs w:val="24"/>
        </w:rPr>
        <w:t>GE</w:t>
      </w:r>
      <w:r w:rsidR="00AC1B8C">
        <w:rPr>
          <w:rFonts w:ascii="Times New Roman" w:hAnsi="Times New Roman"/>
          <w:sz w:val="24"/>
          <w:szCs w:val="24"/>
        </w:rPr>
        <w:t>. En este sentido el Gobierno p</w:t>
      </w:r>
      <w:r w:rsidR="00AC1B8C" w:rsidRPr="00617D38">
        <w:rPr>
          <w:rFonts w:ascii="Times New Roman" w:hAnsi="Times New Roman"/>
          <w:sz w:val="24"/>
          <w:szCs w:val="24"/>
        </w:rPr>
        <w:t xml:space="preserve">romulgó </w:t>
      </w:r>
      <w:r w:rsidR="00751754" w:rsidRPr="00617D38">
        <w:rPr>
          <w:rFonts w:ascii="Times New Roman" w:hAnsi="Times New Roman"/>
          <w:sz w:val="24"/>
          <w:szCs w:val="24"/>
        </w:rPr>
        <w:t>la Ley</w:t>
      </w:r>
      <w:r w:rsidR="00AC1B8C" w:rsidRPr="00617D38">
        <w:rPr>
          <w:rFonts w:ascii="Times New Roman" w:hAnsi="Times New Roman"/>
          <w:sz w:val="24"/>
          <w:szCs w:val="24"/>
        </w:rPr>
        <w:t xml:space="preserve"> </w:t>
      </w:r>
      <w:r w:rsidR="00AC1B8C">
        <w:rPr>
          <w:rFonts w:ascii="Times New Roman" w:hAnsi="Times New Roman"/>
          <w:sz w:val="24"/>
          <w:szCs w:val="24"/>
        </w:rPr>
        <w:t>N</w:t>
      </w:r>
      <w:r w:rsidR="00AC1B8C" w:rsidRPr="00617D38">
        <w:rPr>
          <w:rFonts w:ascii="Times New Roman" w:hAnsi="Times New Roman"/>
          <w:sz w:val="24"/>
          <w:szCs w:val="24"/>
        </w:rPr>
        <w:t>º</w:t>
      </w:r>
      <w:r w:rsidR="00751754">
        <w:rPr>
          <w:rFonts w:ascii="Times New Roman" w:hAnsi="Times New Roman"/>
          <w:sz w:val="24"/>
          <w:szCs w:val="24"/>
        </w:rPr>
        <w:t>.</w:t>
      </w:r>
      <w:r w:rsidR="00AC1B8C" w:rsidRPr="00617D38">
        <w:rPr>
          <w:rFonts w:ascii="Times New Roman" w:hAnsi="Times New Roman"/>
          <w:sz w:val="24"/>
          <w:szCs w:val="24"/>
        </w:rPr>
        <w:t xml:space="preserve"> 1/2004, de fecha 14 de </w:t>
      </w:r>
      <w:r w:rsidR="00013885">
        <w:rPr>
          <w:rFonts w:ascii="Times New Roman" w:hAnsi="Times New Roman"/>
          <w:sz w:val="24"/>
          <w:szCs w:val="24"/>
        </w:rPr>
        <w:t>s</w:t>
      </w:r>
      <w:r w:rsidR="00AC1B8C" w:rsidRPr="00617D38">
        <w:rPr>
          <w:rFonts w:ascii="Times New Roman" w:hAnsi="Times New Roman"/>
          <w:sz w:val="24"/>
          <w:szCs w:val="24"/>
        </w:rPr>
        <w:t>eptiembre</w:t>
      </w:r>
      <w:r w:rsidR="003A1108">
        <w:rPr>
          <w:rFonts w:ascii="Times New Roman" w:hAnsi="Times New Roman"/>
          <w:sz w:val="24"/>
          <w:szCs w:val="24"/>
        </w:rPr>
        <w:t>,</w:t>
      </w:r>
      <w:r w:rsidR="00AC1B8C">
        <w:rPr>
          <w:rFonts w:ascii="Times New Roman" w:hAnsi="Times New Roman"/>
          <w:sz w:val="24"/>
          <w:szCs w:val="24"/>
        </w:rPr>
        <w:t xml:space="preserve"> sobre el </w:t>
      </w:r>
      <w:r w:rsidR="00013885">
        <w:rPr>
          <w:rFonts w:ascii="Times New Roman" w:hAnsi="Times New Roman"/>
          <w:sz w:val="24"/>
          <w:szCs w:val="24"/>
        </w:rPr>
        <w:t>Tráfico</w:t>
      </w:r>
      <w:r w:rsidR="004618F9">
        <w:rPr>
          <w:rFonts w:ascii="Times New Roman" w:hAnsi="Times New Roman"/>
          <w:sz w:val="24"/>
          <w:szCs w:val="24"/>
        </w:rPr>
        <w:t xml:space="preserve"> </w:t>
      </w:r>
      <w:r w:rsidR="00560E52">
        <w:rPr>
          <w:rFonts w:ascii="Times New Roman" w:hAnsi="Times New Roman"/>
          <w:sz w:val="24"/>
          <w:szCs w:val="24"/>
        </w:rPr>
        <w:t>Ilícito</w:t>
      </w:r>
      <w:r w:rsidR="004618F9">
        <w:rPr>
          <w:rFonts w:ascii="Times New Roman" w:hAnsi="Times New Roman"/>
          <w:sz w:val="24"/>
          <w:szCs w:val="24"/>
        </w:rPr>
        <w:t xml:space="preserve"> de </w:t>
      </w:r>
      <w:r w:rsidR="00F938AD">
        <w:rPr>
          <w:rFonts w:ascii="Times New Roman" w:hAnsi="Times New Roman"/>
          <w:sz w:val="24"/>
          <w:szCs w:val="24"/>
        </w:rPr>
        <w:t xml:space="preserve">Migrantes y la Trata de </w:t>
      </w:r>
      <w:r w:rsidR="004618F9">
        <w:rPr>
          <w:rFonts w:ascii="Times New Roman" w:hAnsi="Times New Roman"/>
          <w:sz w:val="24"/>
          <w:szCs w:val="24"/>
        </w:rPr>
        <w:t>Personas.</w:t>
      </w:r>
      <w:r w:rsidR="00AC1B8C">
        <w:rPr>
          <w:rFonts w:ascii="Times New Roman" w:hAnsi="Times New Roman"/>
          <w:sz w:val="24"/>
          <w:szCs w:val="24"/>
        </w:rPr>
        <w:t xml:space="preserve"> Dicha Ley</w:t>
      </w:r>
      <w:r w:rsidR="00F938AD">
        <w:rPr>
          <w:rFonts w:ascii="Times New Roman" w:hAnsi="Times New Roman"/>
          <w:sz w:val="24"/>
          <w:szCs w:val="24"/>
        </w:rPr>
        <w:t xml:space="preserve"> </w:t>
      </w:r>
      <w:r w:rsidR="0087525B" w:rsidRPr="00617D38">
        <w:rPr>
          <w:rFonts w:ascii="Times New Roman" w:hAnsi="Times New Roman"/>
          <w:sz w:val="24"/>
          <w:szCs w:val="24"/>
        </w:rPr>
        <w:t xml:space="preserve">prevé la aplicación de medidas sancionatorias contra los </w:t>
      </w:r>
      <w:r w:rsidR="00AC1B8C">
        <w:rPr>
          <w:rFonts w:ascii="Times New Roman" w:hAnsi="Times New Roman"/>
          <w:sz w:val="24"/>
          <w:szCs w:val="24"/>
        </w:rPr>
        <w:t>que incurren en este delito.</w:t>
      </w:r>
    </w:p>
    <w:p w:rsidR="001162D0" w:rsidRDefault="007D18EA" w:rsidP="004618F9">
      <w:pPr>
        <w:pStyle w:val="Liste2"/>
        <w:spacing w:line="240" w:lineRule="auto"/>
        <w:ind w:left="-360" w:firstLine="0"/>
        <w:jc w:val="both"/>
        <w:rPr>
          <w:rFonts w:ascii="Times New Roman" w:hAnsi="Times New Roman"/>
          <w:sz w:val="24"/>
          <w:szCs w:val="24"/>
        </w:rPr>
      </w:pPr>
      <w:r>
        <w:rPr>
          <w:rFonts w:ascii="Times New Roman" w:hAnsi="Times New Roman"/>
          <w:sz w:val="24"/>
          <w:szCs w:val="24"/>
        </w:rPr>
        <w:t>1</w:t>
      </w:r>
      <w:r w:rsidR="00D95856">
        <w:rPr>
          <w:rFonts w:ascii="Times New Roman" w:hAnsi="Times New Roman"/>
          <w:sz w:val="24"/>
          <w:szCs w:val="24"/>
        </w:rPr>
        <w:t>66</w:t>
      </w:r>
      <w:r>
        <w:rPr>
          <w:rFonts w:ascii="Times New Roman" w:hAnsi="Times New Roman"/>
          <w:sz w:val="24"/>
          <w:szCs w:val="24"/>
        </w:rPr>
        <w:t>.</w:t>
      </w:r>
      <w:r>
        <w:rPr>
          <w:rFonts w:ascii="Times New Roman" w:hAnsi="Times New Roman"/>
          <w:sz w:val="24"/>
          <w:szCs w:val="24"/>
        </w:rPr>
        <w:tab/>
      </w:r>
      <w:r w:rsidR="00D01ED2">
        <w:rPr>
          <w:rFonts w:ascii="Times New Roman" w:hAnsi="Times New Roman"/>
          <w:sz w:val="24"/>
          <w:szCs w:val="24"/>
        </w:rPr>
        <w:t>La r</w:t>
      </w:r>
      <w:r w:rsidR="0087525B" w:rsidRPr="008869AC">
        <w:rPr>
          <w:rFonts w:ascii="Times New Roman" w:hAnsi="Times New Roman"/>
          <w:sz w:val="24"/>
          <w:szCs w:val="24"/>
        </w:rPr>
        <w:t>ealización de actividades de información y sensi</w:t>
      </w:r>
      <w:r w:rsidR="0087525B" w:rsidRPr="004618F9">
        <w:rPr>
          <w:rFonts w:ascii="Times New Roman" w:hAnsi="Times New Roman"/>
          <w:sz w:val="24"/>
          <w:szCs w:val="24"/>
        </w:rPr>
        <w:t xml:space="preserve">bilización </w:t>
      </w:r>
      <w:r w:rsidR="00906506">
        <w:rPr>
          <w:rFonts w:ascii="Times New Roman" w:hAnsi="Times New Roman"/>
          <w:sz w:val="24"/>
          <w:szCs w:val="24"/>
        </w:rPr>
        <w:t>con</w:t>
      </w:r>
      <w:r w:rsidR="0087525B" w:rsidRPr="004618F9">
        <w:rPr>
          <w:rFonts w:ascii="Times New Roman" w:hAnsi="Times New Roman"/>
          <w:sz w:val="24"/>
          <w:szCs w:val="24"/>
        </w:rPr>
        <w:t xml:space="preserve"> los representantes de las instituciones nacionales involucradas en la lucha contra el tráfico y la explotación sexual, representantes de las comunidades extranjeras residentes en </w:t>
      </w:r>
      <w:r w:rsidR="0002608E">
        <w:rPr>
          <w:rFonts w:ascii="Times New Roman" w:hAnsi="Times New Roman"/>
          <w:sz w:val="24"/>
          <w:szCs w:val="24"/>
        </w:rPr>
        <w:t>GE</w:t>
      </w:r>
      <w:r w:rsidR="0087525B" w:rsidRPr="004618F9">
        <w:rPr>
          <w:rFonts w:ascii="Times New Roman" w:hAnsi="Times New Roman"/>
          <w:sz w:val="24"/>
          <w:szCs w:val="24"/>
        </w:rPr>
        <w:t xml:space="preserve"> </w:t>
      </w:r>
      <w:r w:rsidR="0002608E" w:rsidRPr="004618F9">
        <w:rPr>
          <w:rFonts w:ascii="Times New Roman" w:hAnsi="Times New Roman"/>
          <w:sz w:val="24"/>
          <w:szCs w:val="24"/>
        </w:rPr>
        <w:t>y responsables</w:t>
      </w:r>
      <w:r w:rsidR="0087525B" w:rsidRPr="004618F9">
        <w:rPr>
          <w:rFonts w:ascii="Times New Roman" w:hAnsi="Times New Roman"/>
          <w:sz w:val="24"/>
          <w:szCs w:val="24"/>
        </w:rPr>
        <w:t xml:space="preserve"> de las Fuerzas del Orden Público (Policía Nacional, Gendarmería Nacional, Agentes de Aduanas y de Tráfico), sobre el tráfico ilegal de personas y la implicación de dichos agentes en la detección y eliminación del fenómeno</w:t>
      </w:r>
      <w:r w:rsidR="00D01ED2">
        <w:rPr>
          <w:rFonts w:ascii="Times New Roman" w:hAnsi="Times New Roman"/>
          <w:sz w:val="24"/>
          <w:szCs w:val="24"/>
        </w:rPr>
        <w:t>:</w:t>
      </w:r>
    </w:p>
    <w:p w:rsidR="001162D0" w:rsidRPr="006649E8" w:rsidRDefault="0087525B" w:rsidP="00417E28">
      <w:pPr>
        <w:pStyle w:val="Liste2"/>
        <w:numPr>
          <w:ilvl w:val="0"/>
          <w:numId w:val="20"/>
        </w:numPr>
        <w:spacing w:line="240" w:lineRule="auto"/>
        <w:jc w:val="both"/>
        <w:rPr>
          <w:rFonts w:ascii="Times New Roman" w:hAnsi="Times New Roman"/>
          <w:sz w:val="24"/>
          <w:szCs w:val="24"/>
          <w:u w:val="single"/>
        </w:rPr>
      </w:pPr>
      <w:r w:rsidRPr="006649E8">
        <w:rPr>
          <w:rFonts w:ascii="Times New Roman" w:hAnsi="Times New Roman"/>
          <w:sz w:val="24"/>
          <w:szCs w:val="24"/>
        </w:rPr>
        <w:t>Desarrollo de campañas de información y sensibilización a la población, sobre los abusos sexuales, la educación de la niña y el tráfico de personas.</w:t>
      </w:r>
      <w:r w:rsidR="001162D0" w:rsidRPr="006649E8">
        <w:rPr>
          <w:rFonts w:ascii="Times New Roman" w:hAnsi="Times New Roman"/>
          <w:sz w:val="24"/>
          <w:szCs w:val="24"/>
          <w:u w:val="single"/>
        </w:rPr>
        <w:t xml:space="preserve"> </w:t>
      </w:r>
    </w:p>
    <w:p w:rsidR="001162D0" w:rsidRDefault="0087525B" w:rsidP="00417E28">
      <w:pPr>
        <w:pStyle w:val="Liste2"/>
        <w:numPr>
          <w:ilvl w:val="0"/>
          <w:numId w:val="20"/>
        </w:numPr>
        <w:spacing w:line="240" w:lineRule="auto"/>
        <w:jc w:val="both"/>
        <w:rPr>
          <w:rFonts w:ascii="Times New Roman" w:hAnsi="Times New Roman"/>
          <w:sz w:val="24"/>
          <w:szCs w:val="24"/>
        </w:rPr>
      </w:pPr>
      <w:r w:rsidRPr="006649E8">
        <w:rPr>
          <w:rFonts w:ascii="Times New Roman" w:hAnsi="Times New Roman"/>
          <w:sz w:val="24"/>
          <w:szCs w:val="24"/>
        </w:rPr>
        <w:t xml:space="preserve">Desarrollo de campañas de información y sensibilización a la población, sobre el trabajo </w:t>
      </w:r>
      <w:r w:rsidRPr="004618F9">
        <w:rPr>
          <w:rFonts w:ascii="Times New Roman" w:hAnsi="Times New Roman"/>
          <w:sz w:val="24"/>
          <w:szCs w:val="24"/>
        </w:rPr>
        <w:t xml:space="preserve">infantil y los Derechos del Niño bajo el patrocinio del Ministerio del Interior </w:t>
      </w:r>
      <w:r w:rsidR="00751754" w:rsidRPr="004618F9">
        <w:rPr>
          <w:rFonts w:ascii="Times New Roman" w:hAnsi="Times New Roman"/>
          <w:sz w:val="24"/>
          <w:szCs w:val="24"/>
        </w:rPr>
        <w:t>y Corporaciones</w:t>
      </w:r>
      <w:r w:rsidRPr="004618F9">
        <w:rPr>
          <w:rFonts w:ascii="Times New Roman" w:hAnsi="Times New Roman"/>
          <w:sz w:val="24"/>
          <w:szCs w:val="24"/>
        </w:rPr>
        <w:t xml:space="preserve"> Locales, en colaboración con el Ministerio de Información, </w:t>
      </w:r>
      <w:r w:rsidR="00906506">
        <w:rPr>
          <w:rFonts w:ascii="Times New Roman" w:hAnsi="Times New Roman"/>
          <w:sz w:val="24"/>
          <w:szCs w:val="24"/>
        </w:rPr>
        <w:t>Prensa y Radio</w:t>
      </w:r>
      <w:r w:rsidRPr="004618F9">
        <w:rPr>
          <w:rFonts w:ascii="Times New Roman" w:hAnsi="Times New Roman"/>
          <w:sz w:val="24"/>
          <w:szCs w:val="24"/>
        </w:rPr>
        <w:t>, a través del Proyecto IEC/Abogacía.</w:t>
      </w:r>
    </w:p>
    <w:p w:rsidR="00DE7175" w:rsidRDefault="0087525B" w:rsidP="00417E28">
      <w:pPr>
        <w:pStyle w:val="Liste2"/>
        <w:numPr>
          <w:ilvl w:val="0"/>
          <w:numId w:val="20"/>
        </w:numPr>
        <w:spacing w:line="240" w:lineRule="auto"/>
        <w:jc w:val="both"/>
        <w:rPr>
          <w:rFonts w:ascii="Times New Roman" w:hAnsi="Times New Roman"/>
          <w:sz w:val="24"/>
          <w:szCs w:val="24"/>
        </w:rPr>
      </w:pPr>
      <w:r w:rsidRPr="004618F9">
        <w:rPr>
          <w:rFonts w:ascii="Times New Roman" w:hAnsi="Times New Roman"/>
          <w:sz w:val="24"/>
          <w:szCs w:val="24"/>
        </w:rPr>
        <w:t>Realización de actividades y campañas de información y de sensibilización</w:t>
      </w:r>
      <w:r w:rsidR="00A132FA" w:rsidRPr="004618F9">
        <w:rPr>
          <w:rFonts w:ascii="Times New Roman" w:hAnsi="Times New Roman"/>
          <w:color w:val="FF0000"/>
          <w:sz w:val="24"/>
          <w:szCs w:val="24"/>
        </w:rPr>
        <w:t xml:space="preserve"> </w:t>
      </w:r>
      <w:r w:rsidRPr="004618F9">
        <w:rPr>
          <w:rFonts w:ascii="Times New Roman" w:hAnsi="Times New Roman"/>
          <w:sz w:val="24"/>
          <w:szCs w:val="24"/>
        </w:rPr>
        <w:t>a los representantes de las Instituciones nacionales, e internacionales involucrad</w:t>
      </w:r>
      <w:r w:rsidR="00440D83">
        <w:rPr>
          <w:rFonts w:ascii="Times New Roman" w:hAnsi="Times New Roman"/>
          <w:sz w:val="24"/>
          <w:szCs w:val="24"/>
        </w:rPr>
        <w:t>o</w:t>
      </w:r>
      <w:r w:rsidRPr="004618F9">
        <w:rPr>
          <w:rFonts w:ascii="Times New Roman" w:hAnsi="Times New Roman"/>
          <w:sz w:val="24"/>
          <w:szCs w:val="24"/>
        </w:rPr>
        <w:t>s en la lucha contra el tráfico y la explotación sexual, abuso del consumo del alcohol, tabaco y otros estupefacientes a menores y adolescentes.</w:t>
      </w:r>
      <w:r w:rsidRPr="004618F9">
        <w:rPr>
          <w:rStyle w:val="Appelnotedebasdep"/>
          <w:rFonts w:ascii="Times New Roman" w:hAnsi="Times New Roman"/>
          <w:sz w:val="24"/>
          <w:szCs w:val="24"/>
        </w:rPr>
        <w:footnoteReference w:id="4"/>
      </w:r>
    </w:p>
    <w:p w:rsidR="0087525B" w:rsidRDefault="0087525B" w:rsidP="004618F9">
      <w:pPr>
        <w:pStyle w:val="Liste2"/>
        <w:spacing w:line="240" w:lineRule="auto"/>
        <w:ind w:left="-360" w:firstLine="0"/>
        <w:jc w:val="both"/>
        <w:rPr>
          <w:rFonts w:ascii="Times New Roman" w:hAnsi="Times New Roman"/>
          <w:b/>
          <w:bCs/>
          <w:sz w:val="24"/>
          <w:szCs w:val="24"/>
        </w:rPr>
      </w:pPr>
      <w:r w:rsidRPr="004618F9">
        <w:rPr>
          <w:rFonts w:ascii="Times New Roman" w:hAnsi="Times New Roman"/>
          <w:b/>
          <w:bCs/>
          <w:sz w:val="24"/>
          <w:szCs w:val="24"/>
        </w:rPr>
        <w:t xml:space="preserve"> </w:t>
      </w:r>
    </w:p>
    <w:p w:rsidR="0087525B" w:rsidRPr="00A50740" w:rsidRDefault="00843777" w:rsidP="0087525B">
      <w:pPr>
        <w:pStyle w:val="Titre2"/>
        <w:spacing w:line="240" w:lineRule="auto"/>
        <w:rPr>
          <w:rFonts w:ascii="Times New Roman" w:hAnsi="Times New Roman"/>
          <w:i w:val="0"/>
          <w:color w:val="000000"/>
          <w:sz w:val="24"/>
          <w:szCs w:val="24"/>
          <w:lang w:val="es-ES"/>
        </w:rPr>
      </w:pPr>
      <w:bookmarkStart w:id="7" w:name="_Toc242937622"/>
      <w:r>
        <w:rPr>
          <w:rFonts w:ascii="Times New Roman" w:hAnsi="Times New Roman"/>
          <w:i w:val="0"/>
          <w:color w:val="000000"/>
          <w:sz w:val="24"/>
          <w:szCs w:val="24"/>
          <w:lang w:val="es-ES"/>
        </w:rPr>
        <w:t>c)</w:t>
      </w:r>
      <w:r w:rsidR="0087525B">
        <w:rPr>
          <w:rFonts w:ascii="Times New Roman" w:hAnsi="Times New Roman"/>
          <w:i w:val="0"/>
          <w:color w:val="000000"/>
          <w:sz w:val="24"/>
          <w:szCs w:val="24"/>
          <w:lang w:val="es-ES"/>
        </w:rPr>
        <w:tab/>
      </w:r>
      <w:r w:rsidR="0087525B" w:rsidRPr="00A50740">
        <w:rPr>
          <w:rFonts w:ascii="Times New Roman" w:hAnsi="Times New Roman"/>
          <w:i w:val="0"/>
          <w:color w:val="000000"/>
          <w:sz w:val="24"/>
          <w:szCs w:val="24"/>
          <w:lang w:val="es-ES"/>
        </w:rPr>
        <w:t>J</w:t>
      </w:r>
      <w:r w:rsidR="0087525B">
        <w:rPr>
          <w:rFonts w:ascii="Times New Roman" w:hAnsi="Times New Roman"/>
          <w:i w:val="0"/>
          <w:color w:val="000000"/>
          <w:sz w:val="24"/>
          <w:szCs w:val="24"/>
          <w:lang w:val="es-ES"/>
        </w:rPr>
        <w:t>usticia de Menores</w:t>
      </w:r>
      <w:r w:rsidR="0087525B" w:rsidRPr="00A50740">
        <w:rPr>
          <w:rFonts w:ascii="Times New Roman" w:hAnsi="Times New Roman"/>
          <w:i w:val="0"/>
          <w:color w:val="000000"/>
          <w:sz w:val="24"/>
          <w:szCs w:val="24"/>
          <w:lang w:val="es-ES"/>
        </w:rPr>
        <w:t xml:space="preserve"> (</w:t>
      </w:r>
      <w:r w:rsidR="00D11A22">
        <w:rPr>
          <w:rFonts w:ascii="Times New Roman" w:hAnsi="Times New Roman"/>
          <w:i w:val="0"/>
          <w:color w:val="000000"/>
          <w:sz w:val="24"/>
          <w:szCs w:val="24"/>
          <w:lang w:val="es-ES"/>
        </w:rPr>
        <w:t>C</w:t>
      </w:r>
      <w:r w:rsidR="0087525B" w:rsidRPr="00A50740">
        <w:rPr>
          <w:rFonts w:ascii="Times New Roman" w:hAnsi="Times New Roman"/>
          <w:i w:val="0"/>
          <w:color w:val="000000"/>
          <w:sz w:val="24"/>
          <w:szCs w:val="24"/>
          <w:lang w:val="es-ES"/>
        </w:rPr>
        <w:t>R</w:t>
      </w:r>
      <w:r w:rsidR="00D11A22">
        <w:rPr>
          <w:rFonts w:ascii="Times New Roman" w:hAnsi="Times New Roman"/>
          <w:i w:val="0"/>
          <w:color w:val="000000"/>
          <w:sz w:val="24"/>
          <w:szCs w:val="24"/>
          <w:lang w:val="es-ES"/>
        </w:rPr>
        <w:t xml:space="preserve">C/C.143 </w:t>
      </w:r>
      <w:r w:rsidR="0087525B">
        <w:rPr>
          <w:rFonts w:ascii="Times New Roman" w:hAnsi="Times New Roman"/>
          <w:i w:val="0"/>
          <w:color w:val="000000"/>
          <w:sz w:val="24"/>
          <w:szCs w:val="24"/>
          <w:lang w:val="es-ES"/>
        </w:rPr>
        <w:t>P</w:t>
      </w:r>
      <w:r w:rsidR="0087525B" w:rsidRPr="00A50740">
        <w:rPr>
          <w:rFonts w:ascii="Times New Roman" w:hAnsi="Times New Roman"/>
          <w:i w:val="0"/>
          <w:color w:val="000000"/>
          <w:sz w:val="24"/>
          <w:szCs w:val="24"/>
          <w:lang w:val="es-ES"/>
        </w:rPr>
        <w:t xml:space="preserve">árrafo </w:t>
      </w:r>
      <w:r w:rsidR="0087525B">
        <w:rPr>
          <w:rFonts w:ascii="Times New Roman" w:hAnsi="Times New Roman"/>
          <w:i w:val="0"/>
          <w:color w:val="000000"/>
          <w:sz w:val="24"/>
          <w:szCs w:val="24"/>
          <w:lang w:val="es-ES"/>
        </w:rPr>
        <w:t>N</w:t>
      </w:r>
      <w:r w:rsidR="0087525B" w:rsidRPr="00A50740">
        <w:rPr>
          <w:rFonts w:ascii="Times New Roman" w:hAnsi="Times New Roman"/>
          <w:i w:val="0"/>
          <w:color w:val="000000"/>
          <w:sz w:val="24"/>
          <w:szCs w:val="24"/>
          <w:lang w:val="es-ES"/>
        </w:rPr>
        <w:t xml:space="preserve">° </w:t>
      </w:r>
      <w:r w:rsidR="0087525B">
        <w:rPr>
          <w:rFonts w:ascii="Times New Roman" w:hAnsi="Times New Roman"/>
          <w:i w:val="0"/>
          <w:color w:val="000000"/>
          <w:sz w:val="24"/>
          <w:szCs w:val="24"/>
          <w:lang w:val="es-ES"/>
        </w:rPr>
        <w:t>37</w:t>
      </w:r>
      <w:r w:rsidR="00C258D2">
        <w:rPr>
          <w:rFonts w:ascii="Times New Roman" w:hAnsi="Times New Roman"/>
          <w:i w:val="0"/>
          <w:color w:val="000000"/>
          <w:sz w:val="24"/>
          <w:szCs w:val="24"/>
          <w:lang w:val="es-ES"/>
        </w:rPr>
        <w:t>2</w:t>
      </w:r>
      <w:r w:rsidR="0087525B" w:rsidRPr="00A50740">
        <w:rPr>
          <w:rFonts w:ascii="Times New Roman" w:hAnsi="Times New Roman"/>
          <w:i w:val="0"/>
          <w:color w:val="000000"/>
          <w:sz w:val="24"/>
          <w:szCs w:val="24"/>
          <w:lang w:val="es-ES"/>
        </w:rPr>
        <w:t>)</w:t>
      </w:r>
      <w:bookmarkEnd w:id="7"/>
    </w:p>
    <w:p w:rsidR="0087525B" w:rsidRDefault="0087525B" w:rsidP="0087525B">
      <w:pPr>
        <w:pStyle w:val="Liste2"/>
        <w:spacing w:line="240" w:lineRule="auto"/>
        <w:ind w:left="0" w:firstLine="0"/>
        <w:jc w:val="both"/>
        <w:rPr>
          <w:rFonts w:ascii="Times New Roman" w:hAnsi="Times New Roman"/>
          <w:color w:val="000000"/>
          <w:sz w:val="24"/>
          <w:szCs w:val="24"/>
        </w:rPr>
      </w:pPr>
    </w:p>
    <w:p w:rsidR="000F6870" w:rsidRDefault="007D18EA" w:rsidP="000F6870">
      <w:pPr>
        <w:pStyle w:val="Liste2"/>
        <w:spacing w:line="240" w:lineRule="auto"/>
        <w:ind w:left="-360" w:firstLine="0"/>
        <w:jc w:val="both"/>
        <w:rPr>
          <w:rFonts w:ascii="Times New Roman" w:hAnsi="Times New Roman"/>
          <w:color w:val="000000"/>
          <w:sz w:val="24"/>
          <w:szCs w:val="24"/>
        </w:rPr>
      </w:pPr>
      <w:r>
        <w:rPr>
          <w:rFonts w:ascii="Times New Roman" w:hAnsi="Times New Roman"/>
          <w:color w:val="000000"/>
          <w:sz w:val="24"/>
          <w:szCs w:val="24"/>
        </w:rPr>
        <w:t>1</w:t>
      </w:r>
      <w:r w:rsidR="00D95856">
        <w:rPr>
          <w:rFonts w:ascii="Times New Roman" w:hAnsi="Times New Roman"/>
          <w:color w:val="000000"/>
          <w:sz w:val="24"/>
          <w:szCs w:val="24"/>
        </w:rPr>
        <w:t>67</w:t>
      </w:r>
      <w:r>
        <w:rPr>
          <w:rFonts w:ascii="Times New Roman" w:hAnsi="Times New Roman"/>
          <w:color w:val="000000"/>
          <w:sz w:val="24"/>
          <w:szCs w:val="24"/>
        </w:rPr>
        <w:t>.</w:t>
      </w:r>
      <w:r>
        <w:rPr>
          <w:rFonts w:ascii="Times New Roman" w:hAnsi="Times New Roman"/>
          <w:color w:val="000000"/>
          <w:sz w:val="24"/>
          <w:szCs w:val="24"/>
        </w:rPr>
        <w:tab/>
      </w:r>
      <w:r w:rsidR="00A1418D">
        <w:rPr>
          <w:rFonts w:ascii="Times New Roman" w:hAnsi="Times New Roman"/>
          <w:color w:val="000000"/>
          <w:sz w:val="24"/>
          <w:szCs w:val="24"/>
        </w:rPr>
        <w:t xml:space="preserve">La </w:t>
      </w:r>
      <w:r w:rsidR="0002608E">
        <w:rPr>
          <w:rFonts w:ascii="Times New Roman" w:hAnsi="Times New Roman"/>
          <w:color w:val="000000"/>
          <w:sz w:val="24"/>
          <w:szCs w:val="24"/>
        </w:rPr>
        <w:t>LFGE</w:t>
      </w:r>
      <w:r w:rsidR="00936D88">
        <w:rPr>
          <w:rFonts w:ascii="Times New Roman" w:hAnsi="Times New Roman"/>
          <w:color w:val="000000"/>
          <w:sz w:val="24"/>
          <w:szCs w:val="24"/>
        </w:rPr>
        <w:t xml:space="preserve"> establece en su Artículo 5 los fundamentos de la sociedad ecuatoguineana</w:t>
      </w:r>
      <w:r w:rsidR="006762BC">
        <w:rPr>
          <w:rFonts w:ascii="Times New Roman" w:hAnsi="Times New Roman"/>
          <w:color w:val="000000"/>
          <w:sz w:val="24"/>
          <w:szCs w:val="24"/>
        </w:rPr>
        <w:t xml:space="preserve"> </w:t>
      </w:r>
      <w:r w:rsidR="00090B93">
        <w:rPr>
          <w:rFonts w:ascii="Times New Roman" w:hAnsi="Times New Roman"/>
          <w:color w:val="000000"/>
          <w:sz w:val="24"/>
          <w:szCs w:val="24"/>
        </w:rPr>
        <w:t>y cita la</w:t>
      </w:r>
      <w:r w:rsidR="00936D88">
        <w:rPr>
          <w:rFonts w:ascii="Times New Roman" w:hAnsi="Times New Roman"/>
          <w:color w:val="000000"/>
          <w:sz w:val="24"/>
          <w:szCs w:val="24"/>
        </w:rPr>
        <w:t xml:space="preserve"> protección de la familia, </w:t>
      </w:r>
      <w:r w:rsidR="00090B93">
        <w:rPr>
          <w:rFonts w:ascii="Times New Roman" w:hAnsi="Times New Roman"/>
          <w:color w:val="000000"/>
          <w:sz w:val="24"/>
          <w:szCs w:val="24"/>
        </w:rPr>
        <w:t xml:space="preserve">como </w:t>
      </w:r>
      <w:r w:rsidR="00936D88">
        <w:rPr>
          <w:rFonts w:ascii="Times New Roman" w:hAnsi="Times New Roman"/>
          <w:color w:val="000000"/>
          <w:sz w:val="24"/>
          <w:szCs w:val="24"/>
        </w:rPr>
        <w:t>célula básica de la sociedad</w:t>
      </w:r>
      <w:r w:rsidR="00090B93">
        <w:rPr>
          <w:rFonts w:ascii="Times New Roman" w:hAnsi="Times New Roman"/>
          <w:color w:val="000000"/>
          <w:sz w:val="24"/>
          <w:szCs w:val="24"/>
        </w:rPr>
        <w:t xml:space="preserve">. </w:t>
      </w:r>
      <w:r w:rsidR="00936D88">
        <w:rPr>
          <w:rFonts w:ascii="Times New Roman" w:hAnsi="Times New Roman"/>
          <w:color w:val="000000"/>
          <w:sz w:val="24"/>
          <w:szCs w:val="24"/>
        </w:rPr>
        <w:t xml:space="preserve"> Referente a los niños</w:t>
      </w:r>
      <w:r w:rsidR="00A1418D">
        <w:rPr>
          <w:rFonts w:ascii="Times New Roman" w:hAnsi="Times New Roman"/>
          <w:color w:val="000000"/>
          <w:sz w:val="24"/>
          <w:szCs w:val="24"/>
        </w:rPr>
        <w:t xml:space="preserve">, </w:t>
      </w:r>
      <w:r w:rsidR="00936D88">
        <w:rPr>
          <w:rFonts w:ascii="Times New Roman" w:hAnsi="Times New Roman"/>
          <w:color w:val="000000"/>
          <w:sz w:val="24"/>
          <w:szCs w:val="24"/>
        </w:rPr>
        <w:t xml:space="preserve">la </w:t>
      </w:r>
      <w:r w:rsidR="0002608E">
        <w:rPr>
          <w:rFonts w:ascii="Times New Roman" w:hAnsi="Times New Roman"/>
          <w:color w:val="000000"/>
          <w:sz w:val="24"/>
          <w:szCs w:val="24"/>
        </w:rPr>
        <w:t xml:space="preserve">LFGE </w:t>
      </w:r>
      <w:r w:rsidR="00A1418D">
        <w:rPr>
          <w:rFonts w:ascii="Times New Roman" w:hAnsi="Times New Roman"/>
          <w:color w:val="000000"/>
          <w:sz w:val="24"/>
          <w:szCs w:val="24"/>
        </w:rPr>
        <w:t xml:space="preserve">en su </w:t>
      </w:r>
      <w:r w:rsidR="00936D88">
        <w:rPr>
          <w:rFonts w:ascii="Times New Roman" w:hAnsi="Times New Roman"/>
          <w:color w:val="000000"/>
          <w:sz w:val="24"/>
          <w:szCs w:val="24"/>
        </w:rPr>
        <w:t>Artículo</w:t>
      </w:r>
      <w:r w:rsidR="00A1418D">
        <w:rPr>
          <w:rFonts w:ascii="Times New Roman" w:hAnsi="Times New Roman"/>
          <w:color w:val="000000"/>
          <w:sz w:val="24"/>
          <w:szCs w:val="24"/>
        </w:rPr>
        <w:t xml:space="preserve"> 23</w:t>
      </w:r>
      <w:r w:rsidR="00090B93">
        <w:rPr>
          <w:rFonts w:ascii="Times New Roman" w:hAnsi="Times New Roman"/>
          <w:color w:val="000000"/>
          <w:sz w:val="24"/>
          <w:szCs w:val="24"/>
        </w:rPr>
        <w:t xml:space="preserve"> reconoce que </w:t>
      </w:r>
      <w:r w:rsidR="00A1418D">
        <w:rPr>
          <w:rFonts w:ascii="Times New Roman" w:hAnsi="Times New Roman"/>
          <w:color w:val="000000"/>
          <w:sz w:val="24"/>
          <w:szCs w:val="24"/>
        </w:rPr>
        <w:t xml:space="preserve">el Estado </w:t>
      </w:r>
      <w:r w:rsidR="00090B93">
        <w:rPr>
          <w:rFonts w:ascii="Times New Roman" w:hAnsi="Times New Roman"/>
          <w:color w:val="000000"/>
          <w:sz w:val="24"/>
          <w:szCs w:val="24"/>
        </w:rPr>
        <w:t xml:space="preserve">debe </w:t>
      </w:r>
      <w:r w:rsidR="00A1418D">
        <w:rPr>
          <w:rFonts w:ascii="Times New Roman" w:hAnsi="Times New Roman"/>
          <w:color w:val="000000"/>
          <w:sz w:val="24"/>
          <w:szCs w:val="24"/>
        </w:rPr>
        <w:t>protege</w:t>
      </w:r>
      <w:r w:rsidR="00090B93">
        <w:rPr>
          <w:rFonts w:ascii="Times New Roman" w:hAnsi="Times New Roman"/>
          <w:color w:val="000000"/>
          <w:sz w:val="24"/>
          <w:szCs w:val="24"/>
        </w:rPr>
        <w:t>r</w:t>
      </w:r>
      <w:r w:rsidR="00A1418D">
        <w:rPr>
          <w:rFonts w:ascii="Times New Roman" w:hAnsi="Times New Roman"/>
          <w:color w:val="000000"/>
          <w:sz w:val="24"/>
          <w:szCs w:val="24"/>
        </w:rPr>
        <w:t xml:space="preserve"> a la persona desde su concepción y ampara al menor para que pueda desenvolverse normalmente y con seguridad </w:t>
      </w:r>
      <w:r w:rsidR="00936D88">
        <w:rPr>
          <w:rFonts w:ascii="Times New Roman" w:hAnsi="Times New Roman"/>
          <w:color w:val="000000"/>
          <w:sz w:val="24"/>
          <w:szCs w:val="24"/>
        </w:rPr>
        <w:t>para su integridad moral, mental y física, así como su vida en el hogar.</w:t>
      </w:r>
      <w:r w:rsidR="004D4633">
        <w:rPr>
          <w:rFonts w:ascii="Times New Roman" w:hAnsi="Times New Roman"/>
          <w:color w:val="000000"/>
          <w:sz w:val="24"/>
          <w:szCs w:val="24"/>
        </w:rPr>
        <w:t xml:space="preserve"> Del mismo modo, el Código Penal de </w:t>
      </w:r>
      <w:r w:rsidR="0002608E">
        <w:rPr>
          <w:rFonts w:ascii="Times New Roman" w:hAnsi="Times New Roman"/>
          <w:color w:val="000000"/>
          <w:sz w:val="24"/>
          <w:szCs w:val="24"/>
        </w:rPr>
        <w:t>GE</w:t>
      </w:r>
      <w:r w:rsidR="004D4633">
        <w:rPr>
          <w:rFonts w:ascii="Times New Roman" w:hAnsi="Times New Roman"/>
          <w:color w:val="000000"/>
          <w:sz w:val="24"/>
          <w:szCs w:val="24"/>
        </w:rPr>
        <w:t xml:space="preserve"> determina que</w:t>
      </w:r>
      <w:r w:rsidR="00090B93">
        <w:rPr>
          <w:rFonts w:ascii="Times New Roman" w:hAnsi="Times New Roman"/>
          <w:color w:val="000000"/>
          <w:sz w:val="24"/>
          <w:szCs w:val="24"/>
        </w:rPr>
        <w:t xml:space="preserve"> u</w:t>
      </w:r>
      <w:r w:rsidR="004D4633">
        <w:rPr>
          <w:rFonts w:ascii="Times New Roman" w:hAnsi="Times New Roman"/>
          <w:color w:val="000000"/>
          <w:sz w:val="24"/>
          <w:szCs w:val="24"/>
        </w:rPr>
        <w:t xml:space="preserve">na ley especial regulará la responsabilidad penal en que incurran quienes no hubieren alcanzado la mayoría de edad, por la comisión de cualquiera de las infracciones tipificadas en este código (Código Penal de </w:t>
      </w:r>
      <w:r w:rsidR="0002608E">
        <w:rPr>
          <w:rFonts w:ascii="Times New Roman" w:hAnsi="Times New Roman"/>
          <w:color w:val="000000"/>
          <w:sz w:val="24"/>
          <w:szCs w:val="24"/>
        </w:rPr>
        <w:t>GE</w:t>
      </w:r>
      <w:r w:rsidR="004D4633">
        <w:rPr>
          <w:rFonts w:ascii="Times New Roman" w:hAnsi="Times New Roman"/>
          <w:color w:val="000000"/>
          <w:sz w:val="24"/>
          <w:szCs w:val="24"/>
        </w:rPr>
        <w:t>, Articulo 9).</w:t>
      </w:r>
    </w:p>
    <w:p w:rsidR="007D7C8F" w:rsidRDefault="007D18EA" w:rsidP="003A1108">
      <w:pPr>
        <w:pStyle w:val="Liste2"/>
        <w:spacing w:line="240" w:lineRule="auto"/>
        <w:ind w:left="-360" w:firstLine="0"/>
        <w:jc w:val="both"/>
        <w:rPr>
          <w:rFonts w:ascii="Times New Roman" w:hAnsi="Times New Roman"/>
          <w:color w:val="000000"/>
          <w:sz w:val="24"/>
          <w:szCs w:val="24"/>
        </w:rPr>
      </w:pPr>
      <w:r>
        <w:rPr>
          <w:rFonts w:ascii="Times New Roman" w:hAnsi="Times New Roman"/>
          <w:color w:val="000000"/>
          <w:sz w:val="24"/>
          <w:szCs w:val="24"/>
        </w:rPr>
        <w:t>1</w:t>
      </w:r>
      <w:r w:rsidR="00D95856">
        <w:rPr>
          <w:rFonts w:ascii="Times New Roman" w:hAnsi="Times New Roman"/>
          <w:color w:val="000000"/>
          <w:sz w:val="24"/>
          <w:szCs w:val="24"/>
        </w:rPr>
        <w:t>68</w:t>
      </w:r>
      <w:r>
        <w:rPr>
          <w:rFonts w:ascii="Times New Roman" w:hAnsi="Times New Roman"/>
          <w:color w:val="000000"/>
          <w:sz w:val="24"/>
          <w:szCs w:val="24"/>
        </w:rPr>
        <w:t>.</w:t>
      </w:r>
      <w:r>
        <w:rPr>
          <w:rFonts w:ascii="Times New Roman" w:hAnsi="Times New Roman"/>
          <w:color w:val="000000"/>
          <w:sz w:val="24"/>
          <w:szCs w:val="24"/>
        </w:rPr>
        <w:tab/>
      </w:r>
      <w:r w:rsidR="007D7C8F">
        <w:rPr>
          <w:rFonts w:ascii="Times New Roman" w:hAnsi="Times New Roman"/>
          <w:color w:val="000000"/>
          <w:sz w:val="24"/>
          <w:szCs w:val="24"/>
        </w:rPr>
        <w:t xml:space="preserve">Desde el año 2008, </w:t>
      </w:r>
      <w:r w:rsidR="0002608E">
        <w:rPr>
          <w:rFonts w:ascii="Times New Roman" w:hAnsi="Times New Roman"/>
          <w:color w:val="000000"/>
          <w:sz w:val="24"/>
          <w:szCs w:val="24"/>
        </w:rPr>
        <w:t>GE</w:t>
      </w:r>
      <w:r w:rsidR="007D7C8F">
        <w:rPr>
          <w:rFonts w:ascii="Times New Roman" w:hAnsi="Times New Roman"/>
          <w:color w:val="000000"/>
          <w:sz w:val="24"/>
          <w:szCs w:val="24"/>
        </w:rPr>
        <w:t xml:space="preserve"> se encuentra en el proceso de crear un sistema de justicia juvenil. Este proceso empezó con un estudio socio-legal cuyo objetivo era identificar la situación actual y sus causas con el fin de adoptar procedimientos y recomendaciones para instaurar un sistema de justicia juvenil en el país. Con la formación de Juzgados de Familia y Tutelar de Menores (</w:t>
      </w:r>
      <w:r w:rsidR="009529B6">
        <w:rPr>
          <w:rFonts w:ascii="Times New Roman" w:hAnsi="Times New Roman"/>
          <w:color w:val="000000"/>
          <w:sz w:val="24"/>
          <w:szCs w:val="24"/>
        </w:rPr>
        <w:t>L</w:t>
      </w:r>
      <w:r w:rsidR="007D7C8F">
        <w:rPr>
          <w:rFonts w:ascii="Times New Roman" w:hAnsi="Times New Roman"/>
          <w:color w:val="000000"/>
          <w:sz w:val="24"/>
          <w:szCs w:val="24"/>
        </w:rPr>
        <w:t>ey No. 5/2009</w:t>
      </w:r>
      <w:r w:rsidR="00A924CC">
        <w:rPr>
          <w:rFonts w:ascii="Times New Roman" w:hAnsi="Times New Roman"/>
          <w:color w:val="000000"/>
          <w:sz w:val="24"/>
          <w:szCs w:val="24"/>
        </w:rPr>
        <w:t>,</w:t>
      </w:r>
      <w:r w:rsidR="007D7C8F">
        <w:rPr>
          <w:rFonts w:ascii="Times New Roman" w:hAnsi="Times New Roman"/>
          <w:color w:val="000000"/>
          <w:sz w:val="24"/>
          <w:szCs w:val="24"/>
        </w:rPr>
        <w:t xml:space="preserve"> de fecha 18 de </w:t>
      </w:r>
      <w:r w:rsidR="00F96873">
        <w:rPr>
          <w:rFonts w:ascii="Times New Roman" w:hAnsi="Times New Roman"/>
          <w:color w:val="000000"/>
          <w:sz w:val="24"/>
          <w:szCs w:val="24"/>
        </w:rPr>
        <w:t>m</w:t>
      </w:r>
      <w:r w:rsidR="007D7C8F">
        <w:rPr>
          <w:rFonts w:ascii="Times New Roman" w:hAnsi="Times New Roman"/>
          <w:color w:val="000000"/>
          <w:sz w:val="24"/>
          <w:szCs w:val="24"/>
        </w:rPr>
        <w:t>ayo) en 2009, se dio un nuevo paso para el establecimiento de un sistema de justicia especializado para niños</w:t>
      </w:r>
      <w:r w:rsidR="00090B93">
        <w:rPr>
          <w:rFonts w:ascii="Times New Roman" w:hAnsi="Times New Roman"/>
          <w:color w:val="000000"/>
          <w:sz w:val="24"/>
          <w:szCs w:val="24"/>
        </w:rPr>
        <w:t>/</w:t>
      </w:r>
      <w:r w:rsidR="007D7C8F">
        <w:rPr>
          <w:rFonts w:ascii="Times New Roman" w:hAnsi="Times New Roman"/>
          <w:color w:val="000000"/>
          <w:sz w:val="24"/>
          <w:szCs w:val="24"/>
        </w:rPr>
        <w:t>as.</w:t>
      </w:r>
      <w:r w:rsidR="003A1108">
        <w:rPr>
          <w:rFonts w:ascii="Times New Roman" w:hAnsi="Times New Roman"/>
          <w:color w:val="000000"/>
          <w:sz w:val="24"/>
          <w:szCs w:val="24"/>
        </w:rPr>
        <w:t xml:space="preserve"> </w:t>
      </w:r>
      <w:r w:rsidR="007D7C8F">
        <w:rPr>
          <w:rFonts w:ascii="Times New Roman" w:hAnsi="Times New Roman"/>
          <w:color w:val="000000"/>
          <w:sz w:val="24"/>
          <w:szCs w:val="24"/>
        </w:rPr>
        <w:t>Las competencias de estos tribunales son:</w:t>
      </w:r>
    </w:p>
    <w:p w:rsidR="0087525B" w:rsidRPr="00617D38" w:rsidRDefault="0087525B" w:rsidP="00641C1C">
      <w:pPr>
        <w:pStyle w:val="Liste2"/>
        <w:numPr>
          <w:ilvl w:val="0"/>
          <w:numId w:val="3"/>
        </w:numPr>
        <w:tabs>
          <w:tab w:val="clear" w:pos="1068"/>
          <w:tab w:val="num" w:pos="1800"/>
        </w:tabs>
        <w:spacing w:line="240" w:lineRule="auto"/>
        <w:ind w:left="1800"/>
        <w:jc w:val="both"/>
        <w:rPr>
          <w:rFonts w:ascii="Times New Roman" w:hAnsi="Times New Roman"/>
          <w:color w:val="000000"/>
          <w:sz w:val="24"/>
          <w:szCs w:val="24"/>
        </w:rPr>
      </w:pPr>
      <w:r w:rsidRPr="00617D38">
        <w:rPr>
          <w:rFonts w:ascii="Times New Roman" w:hAnsi="Times New Roman"/>
          <w:color w:val="000000"/>
          <w:sz w:val="24"/>
          <w:szCs w:val="24"/>
        </w:rPr>
        <w:t>En prime</w:t>
      </w:r>
      <w:r w:rsidR="007D7C8F">
        <w:rPr>
          <w:rFonts w:ascii="Times New Roman" w:hAnsi="Times New Roman"/>
          <w:color w:val="000000"/>
          <w:sz w:val="24"/>
          <w:szCs w:val="24"/>
        </w:rPr>
        <w:t>r</w:t>
      </w:r>
      <w:r w:rsidRPr="00617D38">
        <w:rPr>
          <w:rFonts w:ascii="Times New Roman" w:hAnsi="Times New Roman"/>
          <w:color w:val="000000"/>
          <w:sz w:val="24"/>
          <w:szCs w:val="24"/>
        </w:rPr>
        <w:t>a Instancia, de la instrucción y enjuiciamiento de causas relacionadas con la Violencia de Género.</w:t>
      </w:r>
    </w:p>
    <w:p w:rsidR="0087525B" w:rsidRPr="00617D38" w:rsidRDefault="0087525B" w:rsidP="00641C1C">
      <w:pPr>
        <w:pStyle w:val="Liste2"/>
        <w:numPr>
          <w:ilvl w:val="0"/>
          <w:numId w:val="3"/>
        </w:numPr>
        <w:tabs>
          <w:tab w:val="clear" w:pos="1068"/>
          <w:tab w:val="num" w:pos="1800"/>
        </w:tabs>
        <w:spacing w:line="240" w:lineRule="auto"/>
        <w:ind w:left="1800"/>
        <w:jc w:val="both"/>
        <w:rPr>
          <w:rFonts w:ascii="Times New Roman" w:hAnsi="Times New Roman"/>
          <w:color w:val="000000"/>
          <w:sz w:val="24"/>
          <w:szCs w:val="24"/>
        </w:rPr>
      </w:pPr>
      <w:r w:rsidRPr="00617D38">
        <w:rPr>
          <w:rFonts w:ascii="Times New Roman" w:hAnsi="Times New Roman"/>
          <w:color w:val="000000"/>
          <w:sz w:val="24"/>
          <w:szCs w:val="24"/>
        </w:rPr>
        <w:t>En primera y única instancia, del enjuiciamiento de las causas por delitos y faltas surgidas contra quienes no hayan cumplido los 18 años, sin que contra la correspondiente sentencia quepa interponer más que recurso de nulidad.</w:t>
      </w:r>
    </w:p>
    <w:p w:rsidR="0087525B" w:rsidRPr="00617D38" w:rsidRDefault="0087525B" w:rsidP="00641C1C">
      <w:pPr>
        <w:pStyle w:val="Liste2"/>
        <w:numPr>
          <w:ilvl w:val="0"/>
          <w:numId w:val="3"/>
        </w:numPr>
        <w:tabs>
          <w:tab w:val="clear" w:pos="1068"/>
          <w:tab w:val="num" w:pos="1800"/>
        </w:tabs>
        <w:spacing w:line="240" w:lineRule="auto"/>
        <w:ind w:left="1800"/>
        <w:jc w:val="both"/>
        <w:rPr>
          <w:rFonts w:ascii="Times New Roman" w:hAnsi="Times New Roman"/>
          <w:color w:val="000000"/>
          <w:sz w:val="24"/>
          <w:szCs w:val="24"/>
        </w:rPr>
      </w:pPr>
      <w:r w:rsidRPr="00617D38">
        <w:rPr>
          <w:rFonts w:ascii="Times New Roman" w:hAnsi="Times New Roman"/>
          <w:color w:val="000000"/>
          <w:sz w:val="24"/>
          <w:szCs w:val="24"/>
        </w:rPr>
        <w:t>Las funciones jurisdiccionales previstas en materia de ejecución de medidas correccionales; control jurisdiccional de la potestad disciplinaria de las autoridades responsables de los centros de aseguramiento de menores y otros establecimientos análoga</w:t>
      </w:r>
      <w:r w:rsidR="00E66953">
        <w:rPr>
          <w:rFonts w:ascii="Times New Roman" w:hAnsi="Times New Roman"/>
          <w:color w:val="000000"/>
          <w:sz w:val="24"/>
          <w:szCs w:val="24"/>
        </w:rPr>
        <w:t xml:space="preserve"> de</w:t>
      </w:r>
      <w:r w:rsidRPr="00617D38">
        <w:rPr>
          <w:rFonts w:ascii="Times New Roman" w:hAnsi="Times New Roman"/>
          <w:color w:val="000000"/>
          <w:sz w:val="24"/>
          <w:szCs w:val="24"/>
        </w:rPr>
        <w:t xml:space="preserve"> naturaleza.</w:t>
      </w:r>
    </w:p>
    <w:p w:rsidR="0087525B" w:rsidRDefault="0087525B" w:rsidP="00641C1C">
      <w:pPr>
        <w:pStyle w:val="Liste2"/>
        <w:numPr>
          <w:ilvl w:val="0"/>
          <w:numId w:val="3"/>
        </w:numPr>
        <w:tabs>
          <w:tab w:val="clear" w:pos="1068"/>
          <w:tab w:val="num" w:pos="1800"/>
        </w:tabs>
        <w:spacing w:line="240" w:lineRule="auto"/>
        <w:ind w:left="1800"/>
        <w:jc w:val="both"/>
        <w:rPr>
          <w:rFonts w:ascii="Times New Roman" w:hAnsi="Times New Roman"/>
          <w:color w:val="000000"/>
          <w:sz w:val="24"/>
          <w:szCs w:val="24"/>
        </w:rPr>
      </w:pPr>
      <w:r w:rsidRPr="00617D38">
        <w:rPr>
          <w:rFonts w:ascii="Times New Roman" w:hAnsi="Times New Roman"/>
          <w:color w:val="000000"/>
          <w:sz w:val="24"/>
          <w:szCs w:val="24"/>
        </w:rPr>
        <w:t xml:space="preserve">Sobre la base del inciso c) del artículo 56 de la Ley Reguladora del Poder Judicial, el Gobierno dictará disposiciones que regulen las condiciones de detención y </w:t>
      </w:r>
      <w:r w:rsidR="00E66953">
        <w:rPr>
          <w:rFonts w:ascii="Times New Roman" w:hAnsi="Times New Roman"/>
          <w:color w:val="000000"/>
          <w:sz w:val="24"/>
          <w:szCs w:val="24"/>
        </w:rPr>
        <w:t>enca</w:t>
      </w:r>
      <w:r w:rsidR="001C0EC8">
        <w:rPr>
          <w:rFonts w:ascii="Times New Roman" w:hAnsi="Times New Roman"/>
          <w:color w:val="000000"/>
          <w:sz w:val="24"/>
          <w:szCs w:val="24"/>
        </w:rPr>
        <w:t>r</w:t>
      </w:r>
      <w:r w:rsidR="00E66953">
        <w:rPr>
          <w:rFonts w:ascii="Times New Roman" w:hAnsi="Times New Roman"/>
          <w:color w:val="000000"/>
          <w:sz w:val="24"/>
          <w:szCs w:val="24"/>
        </w:rPr>
        <w:t>tamiento</w:t>
      </w:r>
      <w:r w:rsidRPr="00617D38">
        <w:rPr>
          <w:rFonts w:ascii="Times New Roman" w:hAnsi="Times New Roman"/>
          <w:color w:val="000000"/>
          <w:sz w:val="24"/>
          <w:szCs w:val="24"/>
        </w:rPr>
        <w:t xml:space="preserve"> de las personas menores de 18 años, particularmente el establecimiento de instituciones </w:t>
      </w:r>
      <w:r w:rsidR="00751754" w:rsidRPr="00617D38">
        <w:rPr>
          <w:rFonts w:ascii="Times New Roman" w:hAnsi="Times New Roman"/>
          <w:color w:val="000000"/>
          <w:sz w:val="24"/>
          <w:szCs w:val="24"/>
        </w:rPr>
        <w:t>especiales acordes</w:t>
      </w:r>
      <w:r w:rsidRPr="00617D38">
        <w:rPr>
          <w:rFonts w:ascii="Times New Roman" w:hAnsi="Times New Roman"/>
          <w:color w:val="000000"/>
          <w:sz w:val="24"/>
          <w:szCs w:val="24"/>
        </w:rPr>
        <w:t xml:space="preserve"> a su edad y necesidades.</w:t>
      </w:r>
    </w:p>
    <w:p w:rsidR="000F6870" w:rsidRDefault="007D18EA" w:rsidP="000F6870">
      <w:pPr>
        <w:pStyle w:val="Liste2"/>
        <w:spacing w:line="240" w:lineRule="auto"/>
        <w:ind w:left="-360" w:firstLine="0"/>
        <w:jc w:val="both"/>
        <w:rPr>
          <w:rFonts w:ascii="Times New Roman" w:hAnsi="Times New Roman"/>
          <w:color w:val="000000"/>
          <w:sz w:val="24"/>
          <w:szCs w:val="24"/>
        </w:rPr>
      </w:pPr>
      <w:r>
        <w:rPr>
          <w:rFonts w:ascii="Times New Roman" w:hAnsi="Times New Roman"/>
          <w:color w:val="000000"/>
          <w:sz w:val="24"/>
          <w:szCs w:val="24"/>
        </w:rPr>
        <w:t>1</w:t>
      </w:r>
      <w:r w:rsidR="00D95856">
        <w:rPr>
          <w:rFonts w:ascii="Times New Roman" w:hAnsi="Times New Roman"/>
          <w:color w:val="000000"/>
          <w:sz w:val="24"/>
          <w:szCs w:val="24"/>
        </w:rPr>
        <w:t>69</w:t>
      </w:r>
      <w:r w:rsidR="000F6870">
        <w:rPr>
          <w:rFonts w:ascii="Times New Roman" w:hAnsi="Times New Roman"/>
          <w:color w:val="000000"/>
          <w:sz w:val="24"/>
          <w:szCs w:val="24"/>
        </w:rPr>
        <w:t>.</w:t>
      </w:r>
      <w:r w:rsidR="000F6870">
        <w:rPr>
          <w:rFonts w:ascii="Times New Roman" w:hAnsi="Times New Roman"/>
          <w:color w:val="000000"/>
          <w:sz w:val="24"/>
          <w:szCs w:val="24"/>
        </w:rPr>
        <w:tab/>
      </w:r>
      <w:r w:rsidR="00D24CB4" w:rsidRPr="00657936">
        <w:rPr>
          <w:rFonts w:ascii="Times New Roman" w:hAnsi="Times New Roman"/>
          <w:color w:val="000000"/>
          <w:sz w:val="24"/>
          <w:szCs w:val="24"/>
        </w:rPr>
        <w:t xml:space="preserve">Por otra parte, </w:t>
      </w:r>
      <w:r w:rsidR="00D24CB4">
        <w:rPr>
          <w:rFonts w:ascii="Times New Roman" w:hAnsi="Times New Roman"/>
          <w:color w:val="000000"/>
          <w:sz w:val="24"/>
          <w:szCs w:val="24"/>
        </w:rPr>
        <w:t xml:space="preserve">con el propósito de responder a la preocupación </w:t>
      </w:r>
      <w:r w:rsidR="001B5057">
        <w:rPr>
          <w:rFonts w:ascii="Times New Roman" w:hAnsi="Times New Roman"/>
          <w:color w:val="000000"/>
          <w:sz w:val="24"/>
          <w:szCs w:val="24"/>
        </w:rPr>
        <w:t>de crear un</w:t>
      </w:r>
      <w:r w:rsidR="00D24CB4">
        <w:rPr>
          <w:rFonts w:ascii="Times New Roman" w:hAnsi="Times New Roman"/>
          <w:color w:val="000000"/>
          <w:sz w:val="24"/>
          <w:szCs w:val="24"/>
        </w:rPr>
        <w:t xml:space="preserve"> sistema de justicia juvenil, el Gobierno </w:t>
      </w:r>
      <w:r w:rsidR="00AC1AF0">
        <w:rPr>
          <w:rFonts w:ascii="Times New Roman" w:hAnsi="Times New Roman"/>
          <w:color w:val="000000"/>
          <w:sz w:val="24"/>
          <w:szCs w:val="24"/>
        </w:rPr>
        <w:t>ha</w:t>
      </w:r>
      <w:r w:rsidR="00D24CB4">
        <w:rPr>
          <w:rFonts w:ascii="Times New Roman" w:hAnsi="Times New Roman"/>
          <w:color w:val="000000"/>
          <w:sz w:val="24"/>
          <w:szCs w:val="24"/>
        </w:rPr>
        <w:t xml:space="preserve"> retomado la iniciativa de definir pasos concretos para lograr que el país avance en este aspecto. Es por esta razón que </w:t>
      </w:r>
      <w:r w:rsidR="00AC1AF0">
        <w:rPr>
          <w:rFonts w:ascii="Times New Roman" w:hAnsi="Times New Roman"/>
          <w:color w:val="000000"/>
          <w:sz w:val="24"/>
          <w:szCs w:val="24"/>
        </w:rPr>
        <w:t xml:space="preserve">en 2011 </w:t>
      </w:r>
      <w:r w:rsidR="00D24CB4" w:rsidRPr="00657936">
        <w:rPr>
          <w:rFonts w:ascii="Times New Roman" w:hAnsi="Times New Roman"/>
          <w:color w:val="000000"/>
          <w:sz w:val="24"/>
          <w:szCs w:val="24"/>
        </w:rPr>
        <w:t xml:space="preserve">el Gobierno construyó 2 </w:t>
      </w:r>
      <w:r w:rsidR="00D24CB4">
        <w:rPr>
          <w:rFonts w:ascii="Times New Roman" w:hAnsi="Times New Roman"/>
          <w:color w:val="000000"/>
          <w:sz w:val="24"/>
          <w:szCs w:val="24"/>
        </w:rPr>
        <w:t>C</w:t>
      </w:r>
      <w:r w:rsidR="00D24CB4" w:rsidRPr="00657936">
        <w:rPr>
          <w:rFonts w:ascii="Times New Roman" w:hAnsi="Times New Roman"/>
          <w:color w:val="000000"/>
          <w:sz w:val="24"/>
          <w:szCs w:val="24"/>
        </w:rPr>
        <w:t xml:space="preserve">entros de </w:t>
      </w:r>
      <w:r w:rsidR="00C94377">
        <w:rPr>
          <w:rFonts w:ascii="Times New Roman" w:hAnsi="Times New Roman"/>
          <w:color w:val="000000"/>
          <w:sz w:val="24"/>
          <w:szCs w:val="24"/>
        </w:rPr>
        <w:t xml:space="preserve">reeducación de </w:t>
      </w:r>
      <w:r w:rsidR="00D24CB4" w:rsidRPr="00657936">
        <w:rPr>
          <w:rFonts w:ascii="Times New Roman" w:hAnsi="Times New Roman"/>
          <w:color w:val="000000"/>
          <w:sz w:val="24"/>
          <w:szCs w:val="24"/>
        </w:rPr>
        <w:t>menores uno en Riaba y otro en Teget</w:t>
      </w:r>
      <w:r w:rsidR="001162D0">
        <w:rPr>
          <w:rFonts w:ascii="Times New Roman" w:hAnsi="Times New Roman"/>
          <w:color w:val="000000"/>
          <w:sz w:val="24"/>
          <w:szCs w:val="24"/>
        </w:rPr>
        <w:t>é</w:t>
      </w:r>
      <w:r w:rsidR="00D24CB4" w:rsidRPr="00657936">
        <w:rPr>
          <w:rFonts w:ascii="Times New Roman" w:hAnsi="Times New Roman"/>
          <w:color w:val="000000"/>
          <w:sz w:val="24"/>
          <w:szCs w:val="24"/>
        </w:rPr>
        <w:t>.</w:t>
      </w:r>
      <w:r w:rsidR="00D24CB4">
        <w:rPr>
          <w:rFonts w:ascii="Times New Roman" w:hAnsi="Times New Roman"/>
          <w:color w:val="000000"/>
          <w:sz w:val="24"/>
          <w:szCs w:val="24"/>
        </w:rPr>
        <w:t xml:space="preserve"> Cada Centro está concebido para albergar 128 jóvenes, 32 niñas y 96 niños. Los Centros disponen de dormitorios</w:t>
      </w:r>
      <w:r w:rsidR="00E849BB">
        <w:rPr>
          <w:rFonts w:ascii="Times New Roman" w:hAnsi="Times New Roman"/>
          <w:color w:val="000000"/>
          <w:sz w:val="24"/>
          <w:szCs w:val="24"/>
        </w:rPr>
        <w:t xml:space="preserve"> y dispensan </w:t>
      </w:r>
      <w:r w:rsidR="00D24CB4">
        <w:rPr>
          <w:rFonts w:ascii="Times New Roman" w:hAnsi="Times New Roman"/>
          <w:color w:val="000000"/>
          <w:sz w:val="24"/>
          <w:szCs w:val="24"/>
        </w:rPr>
        <w:t xml:space="preserve">actividades educativas, recreativas y </w:t>
      </w:r>
      <w:r w:rsidR="00A972CD">
        <w:rPr>
          <w:rFonts w:ascii="Times New Roman" w:hAnsi="Times New Roman"/>
          <w:color w:val="000000"/>
          <w:sz w:val="24"/>
          <w:szCs w:val="24"/>
        </w:rPr>
        <w:t>médicas</w:t>
      </w:r>
      <w:r w:rsidR="00D24CB4">
        <w:rPr>
          <w:rFonts w:ascii="Times New Roman" w:hAnsi="Times New Roman"/>
          <w:color w:val="000000"/>
          <w:sz w:val="24"/>
          <w:szCs w:val="24"/>
        </w:rPr>
        <w:t>, entre otros (C. Kline, 2015).</w:t>
      </w:r>
    </w:p>
    <w:p w:rsidR="00D24CB4" w:rsidRPr="00657936" w:rsidRDefault="007D18EA" w:rsidP="000F6870">
      <w:pPr>
        <w:pStyle w:val="Liste2"/>
        <w:spacing w:line="240" w:lineRule="auto"/>
        <w:ind w:left="-360" w:firstLine="0"/>
        <w:jc w:val="both"/>
        <w:rPr>
          <w:rFonts w:ascii="Times New Roman" w:hAnsi="Times New Roman"/>
          <w:color w:val="000000"/>
          <w:sz w:val="24"/>
          <w:szCs w:val="24"/>
        </w:rPr>
      </w:pPr>
      <w:r>
        <w:rPr>
          <w:rFonts w:ascii="Times New Roman" w:hAnsi="Times New Roman"/>
          <w:color w:val="000000"/>
          <w:sz w:val="24"/>
          <w:szCs w:val="24"/>
        </w:rPr>
        <w:t>1</w:t>
      </w:r>
      <w:r w:rsidR="00D95856">
        <w:rPr>
          <w:rFonts w:ascii="Times New Roman" w:hAnsi="Times New Roman"/>
          <w:color w:val="000000"/>
          <w:sz w:val="24"/>
          <w:szCs w:val="24"/>
        </w:rPr>
        <w:t>170</w:t>
      </w:r>
      <w:r>
        <w:rPr>
          <w:rFonts w:ascii="Times New Roman" w:hAnsi="Times New Roman"/>
          <w:color w:val="000000"/>
          <w:sz w:val="24"/>
          <w:szCs w:val="24"/>
        </w:rPr>
        <w:t>.</w:t>
      </w:r>
      <w:r>
        <w:rPr>
          <w:rFonts w:ascii="Times New Roman" w:hAnsi="Times New Roman"/>
          <w:color w:val="000000"/>
          <w:sz w:val="24"/>
          <w:szCs w:val="24"/>
        </w:rPr>
        <w:tab/>
      </w:r>
      <w:r w:rsidR="00D24CB4">
        <w:rPr>
          <w:rFonts w:ascii="Times New Roman" w:hAnsi="Times New Roman"/>
          <w:color w:val="000000"/>
          <w:sz w:val="24"/>
          <w:szCs w:val="24"/>
        </w:rPr>
        <w:t xml:space="preserve">Otras iniciativas </w:t>
      </w:r>
      <w:r w:rsidR="00A1418D">
        <w:rPr>
          <w:rFonts w:ascii="Times New Roman" w:hAnsi="Times New Roman"/>
          <w:color w:val="000000"/>
          <w:sz w:val="24"/>
          <w:szCs w:val="24"/>
        </w:rPr>
        <w:t>adoptadas por el Gobierno para reforzar el marco legal nacional</w:t>
      </w:r>
      <w:r w:rsidR="00E849BB">
        <w:rPr>
          <w:rFonts w:ascii="Times New Roman" w:hAnsi="Times New Roman"/>
          <w:color w:val="000000"/>
          <w:sz w:val="24"/>
          <w:szCs w:val="24"/>
        </w:rPr>
        <w:t xml:space="preserve"> de protección de menores</w:t>
      </w:r>
      <w:r w:rsidR="00A1418D">
        <w:rPr>
          <w:rFonts w:ascii="Times New Roman" w:hAnsi="Times New Roman"/>
          <w:color w:val="000000"/>
          <w:sz w:val="24"/>
          <w:szCs w:val="24"/>
        </w:rPr>
        <w:t>, incluyen:</w:t>
      </w:r>
    </w:p>
    <w:p w:rsidR="00711DF3" w:rsidRDefault="00711DF3" w:rsidP="00417E28">
      <w:pPr>
        <w:pStyle w:val="Liste2"/>
        <w:numPr>
          <w:ilvl w:val="0"/>
          <w:numId w:val="21"/>
        </w:numPr>
        <w:spacing w:line="240" w:lineRule="auto"/>
        <w:jc w:val="both"/>
        <w:rPr>
          <w:rFonts w:ascii="Times New Roman" w:hAnsi="Times New Roman"/>
          <w:color w:val="000000"/>
          <w:sz w:val="24"/>
          <w:szCs w:val="24"/>
        </w:rPr>
      </w:pPr>
      <w:r>
        <w:rPr>
          <w:rFonts w:ascii="Times New Roman" w:hAnsi="Times New Roman"/>
          <w:sz w:val="24"/>
          <w:szCs w:val="24"/>
        </w:rPr>
        <w:t xml:space="preserve">El </w:t>
      </w:r>
      <w:r w:rsidRPr="00617D38">
        <w:rPr>
          <w:rFonts w:ascii="Times New Roman" w:hAnsi="Times New Roman"/>
          <w:sz w:val="24"/>
          <w:szCs w:val="24"/>
        </w:rPr>
        <w:t xml:space="preserve">Decreto </w:t>
      </w:r>
      <w:r>
        <w:rPr>
          <w:rFonts w:ascii="Times New Roman" w:hAnsi="Times New Roman"/>
          <w:sz w:val="24"/>
          <w:szCs w:val="24"/>
        </w:rPr>
        <w:t>N</w:t>
      </w:r>
      <w:r w:rsidRPr="00617D38">
        <w:rPr>
          <w:rFonts w:ascii="Times New Roman" w:hAnsi="Times New Roman"/>
          <w:sz w:val="24"/>
          <w:szCs w:val="24"/>
        </w:rPr>
        <w:t>º 50/2012</w:t>
      </w:r>
      <w:r w:rsidR="00A924CC">
        <w:rPr>
          <w:rFonts w:ascii="Times New Roman" w:hAnsi="Times New Roman"/>
          <w:sz w:val="24"/>
          <w:szCs w:val="24"/>
        </w:rPr>
        <w:t>,</w:t>
      </w:r>
      <w:r w:rsidRPr="00617D38">
        <w:rPr>
          <w:rFonts w:ascii="Times New Roman" w:hAnsi="Times New Roman"/>
          <w:sz w:val="24"/>
          <w:szCs w:val="24"/>
        </w:rPr>
        <w:t xml:space="preserve"> de fecha 30 de </w:t>
      </w:r>
      <w:r w:rsidR="00751754">
        <w:rPr>
          <w:rFonts w:ascii="Times New Roman" w:hAnsi="Times New Roman"/>
          <w:sz w:val="24"/>
          <w:szCs w:val="24"/>
        </w:rPr>
        <w:t>a</w:t>
      </w:r>
      <w:r w:rsidR="00751754" w:rsidRPr="00617D38">
        <w:rPr>
          <w:rFonts w:ascii="Times New Roman" w:hAnsi="Times New Roman"/>
          <w:sz w:val="24"/>
          <w:szCs w:val="24"/>
        </w:rPr>
        <w:t>bril</w:t>
      </w:r>
      <w:r w:rsidR="00A924CC">
        <w:rPr>
          <w:rFonts w:ascii="Times New Roman" w:hAnsi="Times New Roman"/>
          <w:sz w:val="24"/>
          <w:szCs w:val="24"/>
        </w:rPr>
        <w:t>,</w:t>
      </w:r>
      <w:r w:rsidR="00751754" w:rsidRPr="00617D38">
        <w:rPr>
          <w:rFonts w:ascii="Times New Roman" w:hAnsi="Times New Roman"/>
          <w:sz w:val="24"/>
          <w:szCs w:val="24"/>
        </w:rPr>
        <w:t xml:space="preserve"> por</w:t>
      </w:r>
      <w:r w:rsidRPr="00617D38">
        <w:rPr>
          <w:rFonts w:ascii="Times New Roman" w:hAnsi="Times New Roman"/>
          <w:sz w:val="24"/>
          <w:szCs w:val="24"/>
        </w:rPr>
        <w:t xml:space="preserve"> el que se nombran Jueces y Fiscales de Familia y Tutelar de Menores, para las ciudades de Bata y Malabo, como instrumento de ejecución y puesta en marcha de la L</w:t>
      </w:r>
      <w:r>
        <w:rPr>
          <w:rFonts w:ascii="Times New Roman" w:hAnsi="Times New Roman"/>
          <w:sz w:val="24"/>
          <w:szCs w:val="24"/>
        </w:rPr>
        <w:t xml:space="preserve">ey </w:t>
      </w:r>
      <w:r w:rsidRPr="00617D38">
        <w:rPr>
          <w:rFonts w:ascii="Times New Roman" w:hAnsi="Times New Roman"/>
          <w:sz w:val="24"/>
          <w:szCs w:val="24"/>
        </w:rPr>
        <w:t>O</w:t>
      </w:r>
      <w:r>
        <w:rPr>
          <w:rFonts w:ascii="Times New Roman" w:hAnsi="Times New Roman"/>
          <w:sz w:val="24"/>
          <w:szCs w:val="24"/>
        </w:rPr>
        <w:t xml:space="preserve">rgánica del </w:t>
      </w:r>
      <w:r w:rsidRPr="00617D38">
        <w:rPr>
          <w:rFonts w:ascii="Times New Roman" w:hAnsi="Times New Roman"/>
          <w:sz w:val="24"/>
          <w:szCs w:val="24"/>
        </w:rPr>
        <w:t>P</w:t>
      </w:r>
      <w:r>
        <w:rPr>
          <w:rFonts w:ascii="Times New Roman" w:hAnsi="Times New Roman"/>
          <w:sz w:val="24"/>
          <w:szCs w:val="24"/>
        </w:rPr>
        <w:t xml:space="preserve">oder </w:t>
      </w:r>
      <w:r w:rsidRPr="00617D38">
        <w:rPr>
          <w:rFonts w:ascii="Times New Roman" w:hAnsi="Times New Roman"/>
          <w:sz w:val="24"/>
          <w:szCs w:val="24"/>
        </w:rPr>
        <w:t>J</w:t>
      </w:r>
      <w:r>
        <w:rPr>
          <w:rFonts w:ascii="Times New Roman" w:hAnsi="Times New Roman"/>
          <w:sz w:val="24"/>
          <w:szCs w:val="24"/>
        </w:rPr>
        <w:t>udicial</w:t>
      </w:r>
      <w:r w:rsidRPr="00617D38">
        <w:rPr>
          <w:rFonts w:ascii="Times New Roman" w:hAnsi="Times New Roman"/>
          <w:sz w:val="24"/>
          <w:szCs w:val="24"/>
        </w:rPr>
        <w:t xml:space="preserve"> del 2009.</w:t>
      </w:r>
    </w:p>
    <w:p w:rsidR="0087525B" w:rsidRPr="00711DF3" w:rsidRDefault="00440D83" w:rsidP="00417E28">
      <w:pPr>
        <w:pStyle w:val="Liste2"/>
        <w:numPr>
          <w:ilvl w:val="0"/>
          <w:numId w:val="21"/>
        </w:numPr>
        <w:spacing w:line="240" w:lineRule="auto"/>
        <w:jc w:val="both"/>
        <w:rPr>
          <w:rFonts w:ascii="Times New Roman" w:hAnsi="Times New Roman"/>
          <w:color w:val="000000"/>
          <w:sz w:val="24"/>
          <w:szCs w:val="24"/>
        </w:rPr>
      </w:pPr>
      <w:r>
        <w:rPr>
          <w:rFonts w:ascii="Times New Roman" w:hAnsi="Times New Roman"/>
          <w:color w:val="000000"/>
          <w:sz w:val="24"/>
          <w:szCs w:val="24"/>
        </w:rPr>
        <w:t xml:space="preserve">El </w:t>
      </w:r>
      <w:r w:rsidRPr="00617D38">
        <w:rPr>
          <w:rFonts w:ascii="Times New Roman" w:hAnsi="Times New Roman"/>
          <w:color w:val="000000"/>
          <w:sz w:val="24"/>
          <w:szCs w:val="24"/>
        </w:rPr>
        <w:t xml:space="preserve">Decreto </w:t>
      </w:r>
      <w:r>
        <w:rPr>
          <w:rFonts w:ascii="Times New Roman" w:hAnsi="Times New Roman"/>
          <w:color w:val="000000"/>
          <w:sz w:val="24"/>
          <w:szCs w:val="24"/>
        </w:rPr>
        <w:t>N</w:t>
      </w:r>
      <w:r w:rsidRPr="00617D38">
        <w:rPr>
          <w:rFonts w:ascii="Times New Roman" w:hAnsi="Times New Roman"/>
          <w:color w:val="000000"/>
          <w:sz w:val="24"/>
          <w:szCs w:val="24"/>
        </w:rPr>
        <w:t>º 35/2017</w:t>
      </w:r>
      <w:r w:rsidR="00A924CC">
        <w:rPr>
          <w:rFonts w:ascii="Times New Roman" w:hAnsi="Times New Roman"/>
          <w:color w:val="000000"/>
          <w:sz w:val="24"/>
          <w:szCs w:val="24"/>
        </w:rPr>
        <w:t>,</w:t>
      </w:r>
      <w:r w:rsidRPr="00617D38">
        <w:rPr>
          <w:rFonts w:ascii="Times New Roman" w:hAnsi="Times New Roman"/>
          <w:color w:val="000000"/>
          <w:sz w:val="24"/>
          <w:szCs w:val="24"/>
        </w:rPr>
        <w:t xml:space="preserve"> de fecha 5 de </w:t>
      </w:r>
      <w:r w:rsidR="00F96873">
        <w:rPr>
          <w:rFonts w:ascii="Times New Roman" w:hAnsi="Times New Roman"/>
          <w:color w:val="000000"/>
          <w:sz w:val="24"/>
          <w:szCs w:val="24"/>
        </w:rPr>
        <w:t>m</w:t>
      </w:r>
      <w:r w:rsidRPr="00617D38">
        <w:rPr>
          <w:rFonts w:ascii="Times New Roman" w:hAnsi="Times New Roman"/>
          <w:color w:val="000000"/>
          <w:sz w:val="24"/>
          <w:szCs w:val="24"/>
        </w:rPr>
        <w:t>ayo, extendiendo los juzgados de Menores en todas las cabeceras de Provincias y nombran</w:t>
      </w:r>
      <w:r>
        <w:rPr>
          <w:rFonts w:ascii="Times New Roman" w:hAnsi="Times New Roman"/>
          <w:color w:val="000000"/>
          <w:sz w:val="24"/>
          <w:szCs w:val="24"/>
        </w:rPr>
        <w:t>do</w:t>
      </w:r>
      <w:r w:rsidRPr="00617D38">
        <w:rPr>
          <w:rFonts w:ascii="Times New Roman" w:hAnsi="Times New Roman"/>
          <w:color w:val="000000"/>
          <w:sz w:val="24"/>
          <w:szCs w:val="24"/>
        </w:rPr>
        <w:t xml:space="preserve"> a Jueces y Fiscales de dichos órganos </w:t>
      </w:r>
      <w:r w:rsidRPr="00657936">
        <w:rPr>
          <w:rFonts w:ascii="Times New Roman" w:hAnsi="Times New Roman"/>
          <w:color w:val="000000"/>
          <w:sz w:val="24"/>
          <w:szCs w:val="24"/>
        </w:rPr>
        <w:t>jurisdiccionales</w:t>
      </w:r>
      <w:r>
        <w:rPr>
          <w:rFonts w:ascii="Times New Roman" w:hAnsi="Times New Roman"/>
          <w:color w:val="000000"/>
          <w:sz w:val="24"/>
          <w:szCs w:val="24"/>
        </w:rPr>
        <w:t xml:space="preserve">. </w:t>
      </w:r>
    </w:p>
    <w:p w:rsidR="00D567A8" w:rsidRDefault="007D18EA" w:rsidP="000F6870">
      <w:pPr>
        <w:pStyle w:val="Liste2"/>
        <w:spacing w:line="240" w:lineRule="auto"/>
        <w:ind w:left="-360" w:firstLine="0"/>
        <w:jc w:val="both"/>
        <w:rPr>
          <w:rFonts w:ascii="Times New Roman" w:hAnsi="Times New Roman"/>
          <w:color w:val="000000"/>
          <w:sz w:val="24"/>
          <w:szCs w:val="24"/>
        </w:rPr>
      </w:pPr>
      <w:r>
        <w:rPr>
          <w:rFonts w:ascii="Times New Roman" w:hAnsi="Times New Roman"/>
          <w:color w:val="000000"/>
          <w:sz w:val="24"/>
          <w:szCs w:val="24"/>
        </w:rPr>
        <w:t>1</w:t>
      </w:r>
      <w:r w:rsidR="00D95856">
        <w:rPr>
          <w:rFonts w:ascii="Times New Roman" w:hAnsi="Times New Roman"/>
          <w:color w:val="000000"/>
          <w:sz w:val="24"/>
          <w:szCs w:val="24"/>
        </w:rPr>
        <w:t>71</w:t>
      </w:r>
      <w:r>
        <w:rPr>
          <w:rFonts w:ascii="Times New Roman" w:hAnsi="Times New Roman"/>
          <w:color w:val="000000"/>
          <w:sz w:val="24"/>
          <w:szCs w:val="24"/>
        </w:rPr>
        <w:t>.</w:t>
      </w:r>
      <w:r>
        <w:rPr>
          <w:rFonts w:ascii="Times New Roman" w:hAnsi="Times New Roman"/>
          <w:color w:val="000000"/>
          <w:sz w:val="24"/>
          <w:szCs w:val="24"/>
        </w:rPr>
        <w:tab/>
      </w:r>
      <w:r w:rsidR="00AC1AF0" w:rsidRPr="00272E92">
        <w:rPr>
          <w:rFonts w:ascii="Times New Roman" w:hAnsi="Times New Roman"/>
          <w:color w:val="000000"/>
          <w:sz w:val="24"/>
          <w:szCs w:val="24"/>
        </w:rPr>
        <w:t xml:space="preserve">A nivel institucional, los </w:t>
      </w:r>
      <w:r w:rsidR="00272E92">
        <w:rPr>
          <w:rFonts w:ascii="Times New Roman" w:hAnsi="Times New Roman"/>
          <w:color w:val="000000"/>
          <w:sz w:val="24"/>
          <w:szCs w:val="24"/>
        </w:rPr>
        <w:t>m</w:t>
      </w:r>
      <w:r w:rsidR="00AC1AF0" w:rsidRPr="00272E92">
        <w:rPr>
          <w:rFonts w:ascii="Times New Roman" w:hAnsi="Times New Roman"/>
          <w:color w:val="000000"/>
          <w:sz w:val="24"/>
          <w:szCs w:val="24"/>
        </w:rPr>
        <w:t xml:space="preserve">inisterios de Justicia, </w:t>
      </w:r>
      <w:r w:rsidR="00272E92">
        <w:rPr>
          <w:rFonts w:ascii="Times New Roman" w:hAnsi="Times New Roman"/>
          <w:color w:val="000000"/>
          <w:sz w:val="24"/>
          <w:szCs w:val="24"/>
        </w:rPr>
        <w:t>C</w:t>
      </w:r>
      <w:r w:rsidR="00AC1AF0" w:rsidRPr="00272E92">
        <w:rPr>
          <w:rFonts w:ascii="Times New Roman" w:hAnsi="Times New Roman"/>
          <w:color w:val="000000"/>
          <w:sz w:val="24"/>
          <w:szCs w:val="24"/>
        </w:rPr>
        <w:t xml:space="preserve">ulto e Instituciones </w:t>
      </w:r>
      <w:r w:rsidR="00272E92">
        <w:rPr>
          <w:rFonts w:ascii="Times New Roman" w:hAnsi="Times New Roman"/>
          <w:color w:val="000000"/>
          <w:sz w:val="24"/>
          <w:szCs w:val="24"/>
        </w:rPr>
        <w:t>P</w:t>
      </w:r>
      <w:r w:rsidR="00AC1AF0" w:rsidRPr="00272E92">
        <w:rPr>
          <w:rFonts w:ascii="Times New Roman" w:hAnsi="Times New Roman"/>
          <w:color w:val="000000"/>
          <w:sz w:val="24"/>
          <w:szCs w:val="24"/>
        </w:rPr>
        <w:t xml:space="preserve">enitenciarias, </w:t>
      </w:r>
      <w:r w:rsidR="001B5057">
        <w:rPr>
          <w:rFonts w:ascii="Times New Roman" w:hAnsi="Times New Roman"/>
          <w:color w:val="000000"/>
          <w:sz w:val="24"/>
          <w:szCs w:val="24"/>
        </w:rPr>
        <w:t>MINASIG</w:t>
      </w:r>
      <w:r w:rsidR="00350041">
        <w:rPr>
          <w:rFonts w:ascii="Times New Roman" w:hAnsi="Times New Roman"/>
          <w:color w:val="000000"/>
          <w:sz w:val="24"/>
          <w:szCs w:val="24"/>
        </w:rPr>
        <w:t>, Ministerio de Interior y Corporaciones Locales,</w:t>
      </w:r>
      <w:r w:rsidR="00272E92" w:rsidRPr="00272E92">
        <w:rPr>
          <w:rFonts w:ascii="Times New Roman" w:hAnsi="Times New Roman"/>
          <w:color w:val="000000"/>
          <w:sz w:val="24"/>
          <w:szCs w:val="24"/>
        </w:rPr>
        <w:t xml:space="preserve"> y el Ministerio de Seguridad Nacional son los actores claves implicados directamente en el establecimiento de un sistema de justicia juvenil.</w:t>
      </w:r>
      <w:r w:rsidR="00272E92">
        <w:rPr>
          <w:rFonts w:ascii="Times New Roman" w:hAnsi="Times New Roman"/>
          <w:color w:val="000000"/>
          <w:sz w:val="24"/>
          <w:szCs w:val="24"/>
        </w:rPr>
        <w:t xml:space="preserve"> </w:t>
      </w:r>
    </w:p>
    <w:p w:rsidR="007C7819" w:rsidRDefault="00192087" w:rsidP="00E849BB">
      <w:pPr>
        <w:pStyle w:val="Titre1"/>
        <w:spacing w:line="240" w:lineRule="auto"/>
        <w:ind w:left="720" w:hanging="720"/>
        <w:rPr>
          <w:rFonts w:ascii="Times New Roman" w:hAnsi="Times New Roman"/>
          <w:b/>
          <w:color w:val="000000"/>
          <w:sz w:val="24"/>
          <w:szCs w:val="24"/>
        </w:rPr>
      </w:pPr>
      <w:bookmarkStart w:id="8" w:name="_Toc242937623"/>
      <w:r>
        <w:rPr>
          <w:rFonts w:ascii="Times New Roman" w:hAnsi="Times New Roman"/>
          <w:b/>
          <w:color w:val="000000"/>
          <w:sz w:val="24"/>
          <w:szCs w:val="24"/>
        </w:rPr>
        <w:t>4</w:t>
      </w:r>
      <w:r w:rsidR="00843777">
        <w:rPr>
          <w:rFonts w:ascii="Times New Roman" w:hAnsi="Times New Roman"/>
          <w:b/>
          <w:color w:val="000000"/>
          <w:sz w:val="24"/>
          <w:szCs w:val="24"/>
        </w:rPr>
        <w:t>.9</w:t>
      </w:r>
      <w:r w:rsidR="0087525B" w:rsidRPr="00617D38">
        <w:rPr>
          <w:rFonts w:ascii="Times New Roman" w:hAnsi="Times New Roman"/>
          <w:b/>
          <w:color w:val="000000"/>
          <w:sz w:val="24"/>
          <w:szCs w:val="24"/>
        </w:rPr>
        <w:t xml:space="preserve"> </w:t>
      </w:r>
      <w:r w:rsidR="0087525B" w:rsidRPr="00617D38">
        <w:rPr>
          <w:rFonts w:ascii="Times New Roman" w:hAnsi="Times New Roman"/>
          <w:b/>
          <w:color w:val="000000"/>
          <w:sz w:val="24"/>
          <w:szCs w:val="24"/>
        </w:rPr>
        <w:tab/>
        <w:t xml:space="preserve">PROTOCOLOS </w:t>
      </w:r>
      <w:r w:rsidR="0087525B">
        <w:rPr>
          <w:rFonts w:ascii="Times New Roman" w:hAnsi="Times New Roman"/>
          <w:b/>
          <w:color w:val="000000"/>
          <w:sz w:val="24"/>
          <w:szCs w:val="24"/>
        </w:rPr>
        <w:t xml:space="preserve">FACULTATIVOS </w:t>
      </w:r>
      <w:r w:rsidR="000E3356">
        <w:rPr>
          <w:rFonts w:ascii="Times New Roman" w:hAnsi="Times New Roman"/>
          <w:b/>
          <w:color w:val="000000"/>
          <w:sz w:val="24"/>
          <w:szCs w:val="24"/>
        </w:rPr>
        <w:t xml:space="preserve">DE LA CONVENCION </w:t>
      </w:r>
      <w:r w:rsidR="0087525B" w:rsidRPr="00617D38">
        <w:rPr>
          <w:rFonts w:ascii="Times New Roman" w:hAnsi="Times New Roman"/>
          <w:b/>
          <w:color w:val="000000"/>
          <w:sz w:val="24"/>
          <w:szCs w:val="24"/>
        </w:rPr>
        <w:t>(</w:t>
      </w:r>
      <w:r w:rsidR="00D11A22">
        <w:rPr>
          <w:rFonts w:ascii="Times New Roman" w:hAnsi="Times New Roman"/>
          <w:b/>
          <w:color w:val="000000"/>
          <w:sz w:val="24"/>
          <w:szCs w:val="24"/>
        </w:rPr>
        <w:t>C</w:t>
      </w:r>
      <w:r w:rsidR="0087525B" w:rsidRPr="00617D38">
        <w:rPr>
          <w:rFonts w:ascii="Times New Roman" w:hAnsi="Times New Roman"/>
          <w:b/>
          <w:color w:val="000000"/>
          <w:sz w:val="24"/>
          <w:szCs w:val="24"/>
        </w:rPr>
        <w:t>R</w:t>
      </w:r>
      <w:r w:rsidR="00D11A22">
        <w:rPr>
          <w:rFonts w:ascii="Times New Roman" w:hAnsi="Times New Roman"/>
          <w:b/>
          <w:color w:val="000000"/>
          <w:sz w:val="24"/>
          <w:szCs w:val="24"/>
        </w:rPr>
        <w:t>C/C.143</w:t>
      </w:r>
      <w:r w:rsidR="0087525B" w:rsidRPr="00617D38">
        <w:rPr>
          <w:rFonts w:ascii="Times New Roman" w:hAnsi="Times New Roman"/>
          <w:b/>
          <w:color w:val="000000"/>
          <w:sz w:val="24"/>
          <w:szCs w:val="24"/>
        </w:rPr>
        <w:t xml:space="preserve"> </w:t>
      </w:r>
      <w:r w:rsidR="0087525B">
        <w:rPr>
          <w:rFonts w:ascii="Times New Roman" w:hAnsi="Times New Roman"/>
          <w:b/>
          <w:color w:val="000000"/>
          <w:sz w:val="24"/>
          <w:szCs w:val="24"/>
        </w:rPr>
        <w:t>P</w:t>
      </w:r>
      <w:r w:rsidR="0087525B" w:rsidRPr="00617D38">
        <w:rPr>
          <w:rFonts w:ascii="Times New Roman" w:hAnsi="Times New Roman"/>
          <w:b/>
          <w:color w:val="000000"/>
          <w:sz w:val="24"/>
          <w:szCs w:val="24"/>
        </w:rPr>
        <w:t xml:space="preserve">árrafo </w:t>
      </w:r>
      <w:r w:rsidR="0087525B">
        <w:rPr>
          <w:rFonts w:ascii="Times New Roman" w:hAnsi="Times New Roman"/>
          <w:b/>
          <w:color w:val="000000"/>
          <w:sz w:val="24"/>
          <w:szCs w:val="24"/>
        </w:rPr>
        <w:t>N</w:t>
      </w:r>
      <w:r w:rsidR="0087525B" w:rsidRPr="00617D38">
        <w:rPr>
          <w:rFonts w:ascii="Times New Roman" w:hAnsi="Times New Roman"/>
          <w:b/>
          <w:color w:val="000000"/>
          <w:sz w:val="24"/>
          <w:szCs w:val="24"/>
        </w:rPr>
        <w:t xml:space="preserve">° </w:t>
      </w:r>
      <w:r w:rsidR="0087525B">
        <w:rPr>
          <w:rFonts w:ascii="Times New Roman" w:hAnsi="Times New Roman"/>
          <w:b/>
          <w:color w:val="000000"/>
          <w:sz w:val="24"/>
          <w:szCs w:val="24"/>
        </w:rPr>
        <w:t>374</w:t>
      </w:r>
      <w:r w:rsidR="0087525B" w:rsidRPr="00617D38">
        <w:rPr>
          <w:rFonts w:ascii="Times New Roman" w:hAnsi="Times New Roman"/>
          <w:b/>
          <w:color w:val="000000"/>
          <w:sz w:val="24"/>
          <w:szCs w:val="24"/>
        </w:rPr>
        <w:t>)</w:t>
      </w:r>
      <w:bookmarkEnd w:id="8"/>
    </w:p>
    <w:p w:rsidR="000E3356" w:rsidRDefault="007D18EA" w:rsidP="00642F89">
      <w:pPr>
        <w:pStyle w:val="Titre1"/>
        <w:spacing w:line="240" w:lineRule="auto"/>
        <w:ind w:left="-360"/>
        <w:rPr>
          <w:rFonts w:ascii="Times New Roman" w:hAnsi="Times New Roman"/>
          <w:color w:val="000000"/>
          <w:sz w:val="24"/>
          <w:szCs w:val="24"/>
        </w:rPr>
      </w:pPr>
      <w:r>
        <w:rPr>
          <w:rFonts w:ascii="Times New Roman" w:hAnsi="Times New Roman"/>
          <w:color w:val="000000"/>
          <w:sz w:val="24"/>
          <w:szCs w:val="24"/>
        </w:rPr>
        <w:t>1</w:t>
      </w:r>
      <w:r w:rsidR="00D95856">
        <w:rPr>
          <w:rFonts w:ascii="Times New Roman" w:hAnsi="Times New Roman"/>
          <w:color w:val="000000"/>
          <w:sz w:val="24"/>
          <w:szCs w:val="24"/>
        </w:rPr>
        <w:t>72</w:t>
      </w:r>
      <w:r>
        <w:rPr>
          <w:rFonts w:ascii="Times New Roman" w:hAnsi="Times New Roman"/>
          <w:color w:val="000000"/>
          <w:sz w:val="24"/>
          <w:szCs w:val="24"/>
        </w:rPr>
        <w:t>.</w:t>
      </w:r>
      <w:r>
        <w:rPr>
          <w:rFonts w:ascii="Times New Roman" w:hAnsi="Times New Roman"/>
          <w:color w:val="000000"/>
          <w:sz w:val="24"/>
          <w:szCs w:val="24"/>
        </w:rPr>
        <w:tab/>
      </w:r>
      <w:r w:rsidR="005A5B73">
        <w:rPr>
          <w:rFonts w:ascii="Times New Roman" w:hAnsi="Times New Roman"/>
          <w:color w:val="000000"/>
          <w:sz w:val="24"/>
          <w:szCs w:val="24"/>
        </w:rPr>
        <w:t xml:space="preserve">El Gobierno de </w:t>
      </w:r>
      <w:r w:rsidR="0002608E">
        <w:rPr>
          <w:rFonts w:ascii="Times New Roman" w:hAnsi="Times New Roman"/>
          <w:color w:val="000000"/>
          <w:sz w:val="24"/>
          <w:szCs w:val="24"/>
        </w:rPr>
        <w:t>GE</w:t>
      </w:r>
      <w:r w:rsidR="00190FEF">
        <w:rPr>
          <w:rFonts w:ascii="Times New Roman" w:hAnsi="Times New Roman"/>
          <w:color w:val="000000"/>
          <w:sz w:val="24"/>
          <w:szCs w:val="24"/>
        </w:rPr>
        <w:t xml:space="preserve"> ha</w:t>
      </w:r>
      <w:r w:rsidR="005A5B73">
        <w:rPr>
          <w:rFonts w:ascii="Times New Roman" w:hAnsi="Times New Roman"/>
          <w:color w:val="000000"/>
          <w:sz w:val="24"/>
          <w:szCs w:val="24"/>
        </w:rPr>
        <w:t xml:space="preserve"> firmado y ratificado </w:t>
      </w:r>
      <w:r w:rsidR="000E3356">
        <w:rPr>
          <w:rFonts w:ascii="Times New Roman" w:hAnsi="Times New Roman"/>
          <w:color w:val="000000"/>
          <w:sz w:val="24"/>
          <w:szCs w:val="24"/>
        </w:rPr>
        <w:t xml:space="preserve">los siguientes </w:t>
      </w:r>
      <w:r w:rsidR="005A5B73">
        <w:rPr>
          <w:rFonts w:ascii="Times New Roman" w:hAnsi="Times New Roman"/>
          <w:color w:val="000000"/>
          <w:sz w:val="24"/>
          <w:szCs w:val="24"/>
        </w:rPr>
        <w:t>Protocolo</w:t>
      </w:r>
      <w:r w:rsidR="000E3356">
        <w:rPr>
          <w:rFonts w:ascii="Times New Roman" w:hAnsi="Times New Roman"/>
          <w:color w:val="000000"/>
          <w:sz w:val="24"/>
          <w:szCs w:val="24"/>
        </w:rPr>
        <w:t>s</w:t>
      </w:r>
      <w:r w:rsidR="005A5B73">
        <w:rPr>
          <w:rFonts w:ascii="Times New Roman" w:hAnsi="Times New Roman"/>
          <w:color w:val="000000"/>
          <w:sz w:val="24"/>
          <w:szCs w:val="24"/>
        </w:rPr>
        <w:t xml:space="preserve"> Facultativo</w:t>
      </w:r>
      <w:r w:rsidR="000E3356">
        <w:rPr>
          <w:rFonts w:ascii="Times New Roman" w:hAnsi="Times New Roman"/>
          <w:color w:val="000000"/>
          <w:sz w:val="24"/>
          <w:szCs w:val="24"/>
        </w:rPr>
        <w:t>s</w:t>
      </w:r>
      <w:r w:rsidR="005A5B73">
        <w:rPr>
          <w:rFonts w:ascii="Times New Roman" w:hAnsi="Times New Roman"/>
          <w:color w:val="000000"/>
          <w:sz w:val="24"/>
          <w:szCs w:val="24"/>
        </w:rPr>
        <w:t xml:space="preserve"> de la </w:t>
      </w:r>
      <w:r w:rsidR="00190FEF">
        <w:rPr>
          <w:rFonts w:ascii="Times New Roman" w:hAnsi="Times New Roman"/>
          <w:color w:val="000000"/>
          <w:sz w:val="24"/>
          <w:szCs w:val="24"/>
        </w:rPr>
        <w:t>Convención</w:t>
      </w:r>
      <w:r w:rsidR="005A5B73">
        <w:rPr>
          <w:rFonts w:ascii="Times New Roman" w:hAnsi="Times New Roman"/>
          <w:color w:val="000000"/>
          <w:sz w:val="24"/>
          <w:szCs w:val="24"/>
        </w:rPr>
        <w:t xml:space="preserve"> sobre los Derechos del Nino</w:t>
      </w:r>
      <w:r w:rsidR="000E3356">
        <w:rPr>
          <w:rFonts w:ascii="Times New Roman" w:hAnsi="Times New Roman"/>
          <w:color w:val="000000"/>
          <w:sz w:val="24"/>
          <w:szCs w:val="24"/>
        </w:rPr>
        <w:t>:</w:t>
      </w:r>
    </w:p>
    <w:p w:rsidR="000E3356" w:rsidRDefault="000E3356" w:rsidP="000E3356">
      <w:pPr>
        <w:pStyle w:val="Titre1"/>
        <w:numPr>
          <w:ilvl w:val="0"/>
          <w:numId w:val="5"/>
        </w:numPr>
        <w:spacing w:line="240" w:lineRule="auto"/>
        <w:rPr>
          <w:rFonts w:ascii="Times New Roman" w:hAnsi="Times New Roman"/>
          <w:sz w:val="24"/>
          <w:szCs w:val="24"/>
        </w:rPr>
      </w:pPr>
      <w:r>
        <w:rPr>
          <w:rFonts w:ascii="Times New Roman" w:hAnsi="Times New Roman"/>
          <w:color w:val="000000"/>
          <w:sz w:val="24"/>
          <w:szCs w:val="24"/>
        </w:rPr>
        <w:t>R</w:t>
      </w:r>
      <w:r w:rsidR="005A5B73">
        <w:rPr>
          <w:rFonts w:ascii="Times New Roman" w:hAnsi="Times New Roman"/>
          <w:color w:val="000000"/>
          <w:sz w:val="24"/>
          <w:szCs w:val="24"/>
        </w:rPr>
        <w:t xml:space="preserve">elativo a la </w:t>
      </w:r>
      <w:r w:rsidR="00190FEF">
        <w:rPr>
          <w:rFonts w:ascii="Times New Roman" w:hAnsi="Times New Roman"/>
          <w:color w:val="000000"/>
          <w:sz w:val="24"/>
          <w:szCs w:val="24"/>
        </w:rPr>
        <w:t>V</w:t>
      </w:r>
      <w:r w:rsidR="005A5B73">
        <w:rPr>
          <w:rFonts w:ascii="Times New Roman" w:hAnsi="Times New Roman"/>
          <w:color w:val="000000"/>
          <w:sz w:val="24"/>
          <w:szCs w:val="24"/>
        </w:rPr>
        <w:t xml:space="preserve">enta de niños, la </w:t>
      </w:r>
      <w:r w:rsidR="00190FEF">
        <w:rPr>
          <w:rFonts w:ascii="Times New Roman" w:hAnsi="Times New Roman"/>
          <w:color w:val="000000"/>
          <w:sz w:val="24"/>
          <w:szCs w:val="24"/>
        </w:rPr>
        <w:t>Prostitución</w:t>
      </w:r>
      <w:r w:rsidR="005A5B73">
        <w:rPr>
          <w:rFonts w:ascii="Times New Roman" w:hAnsi="Times New Roman"/>
          <w:color w:val="000000"/>
          <w:sz w:val="24"/>
          <w:szCs w:val="24"/>
        </w:rPr>
        <w:t xml:space="preserve"> infantil y la </w:t>
      </w:r>
      <w:r w:rsidR="00190FEF">
        <w:rPr>
          <w:rFonts w:ascii="Times New Roman" w:hAnsi="Times New Roman"/>
          <w:color w:val="000000"/>
          <w:sz w:val="24"/>
          <w:szCs w:val="24"/>
        </w:rPr>
        <w:t>Utilización</w:t>
      </w:r>
      <w:r w:rsidR="005A5B73">
        <w:rPr>
          <w:rFonts w:ascii="Times New Roman" w:hAnsi="Times New Roman"/>
          <w:color w:val="000000"/>
          <w:sz w:val="24"/>
          <w:szCs w:val="24"/>
        </w:rPr>
        <w:t xml:space="preserve"> de </w:t>
      </w:r>
      <w:r w:rsidR="00190FEF">
        <w:rPr>
          <w:rFonts w:ascii="Times New Roman" w:hAnsi="Times New Roman"/>
          <w:color w:val="000000"/>
          <w:sz w:val="24"/>
          <w:szCs w:val="24"/>
        </w:rPr>
        <w:t>Niños</w:t>
      </w:r>
      <w:r w:rsidR="005A5B73">
        <w:rPr>
          <w:rFonts w:ascii="Times New Roman" w:hAnsi="Times New Roman"/>
          <w:color w:val="000000"/>
          <w:sz w:val="24"/>
          <w:szCs w:val="24"/>
        </w:rPr>
        <w:t xml:space="preserve"> </w:t>
      </w:r>
      <w:r w:rsidR="005A5B73" w:rsidRPr="001162D0">
        <w:rPr>
          <w:rFonts w:ascii="Times New Roman" w:hAnsi="Times New Roman"/>
          <w:sz w:val="24"/>
          <w:szCs w:val="24"/>
        </w:rPr>
        <w:t xml:space="preserve">en la </w:t>
      </w:r>
      <w:r w:rsidR="00190FEF" w:rsidRPr="001162D0">
        <w:rPr>
          <w:rFonts w:ascii="Times New Roman" w:hAnsi="Times New Roman"/>
          <w:sz w:val="24"/>
          <w:szCs w:val="24"/>
        </w:rPr>
        <w:t>Pornografía</w:t>
      </w:r>
      <w:r w:rsidR="005A5B73" w:rsidRPr="001162D0">
        <w:rPr>
          <w:rFonts w:ascii="Times New Roman" w:hAnsi="Times New Roman"/>
          <w:sz w:val="24"/>
          <w:szCs w:val="24"/>
        </w:rPr>
        <w:t xml:space="preserve"> (7 de </w:t>
      </w:r>
      <w:r w:rsidR="00F96873" w:rsidRPr="001162D0">
        <w:rPr>
          <w:rFonts w:ascii="Times New Roman" w:hAnsi="Times New Roman"/>
          <w:sz w:val="24"/>
          <w:szCs w:val="24"/>
        </w:rPr>
        <w:t>f</w:t>
      </w:r>
      <w:r w:rsidR="005A5B73" w:rsidRPr="001162D0">
        <w:rPr>
          <w:rFonts w:ascii="Times New Roman" w:hAnsi="Times New Roman"/>
          <w:sz w:val="24"/>
          <w:szCs w:val="24"/>
        </w:rPr>
        <w:t xml:space="preserve">ebrero de </w:t>
      </w:r>
      <w:r w:rsidR="00190FEF" w:rsidRPr="001162D0">
        <w:rPr>
          <w:rFonts w:ascii="Times New Roman" w:hAnsi="Times New Roman"/>
          <w:sz w:val="24"/>
          <w:szCs w:val="24"/>
        </w:rPr>
        <w:t>2003)</w:t>
      </w:r>
      <w:r w:rsidR="007A3D01">
        <w:rPr>
          <w:rFonts w:ascii="Times New Roman" w:hAnsi="Times New Roman"/>
          <w:sz w:val="24"/>
          <w:szCs w:val="24"/>
        </w:rPr>
        <w:t>.</w:t>
      </w:r>
    </w:p>
    <w:p w:rsidR="000E3356" w:rsidRDefault="000E3356" w:rsidP="000E3356">
      <w:pPr>
        <w:pStyle w:val="Titre1"/>
        <w:numPr>
          <w:ilvl w:val="0"/>
          <w:numId w:val="5"/>
        </w:numPr>
        <w:spacing w:line="240" w:lineRule="auto"/>
        <w:rPr>
          <w:rFonts w:ascii="Times New Roman" w:hAnsi="Times New Roman"/>
          <w:sz w:val="24"/>
          <w:szCs w:val="24"/>
        </w:rPr>
      </w:pPr>
      <w:r>
        <w:rPr>
          <w:rFonts w:ascii="Times New Roman" w:hAnsi="Times New Roman"/>
          <w:sz w:val="24"/>
          <w:szCs w:val="24"/>
        </w:rPr>
        <w:t>R</w:t>
      </w:r>
      <w:r w:rsidR="00642F89">
        <w:rPr>
          <w:rFonts w:ascii="Times New Roman" w:hAnsi="Times New Roman"/>
          <w:sz w:val="24"/>
          <w:szCs w:val="24"/>
        </w:rPr>
        <w:t xml:space="preserve">atificación </w:t>
      </w:r>
      <w:r>
        <w:rPr>
          <w:rFonts w:ascii="Times New Roman" w:hAnsi="Times New Roman"/>
          <w:sz w:val="24"/>
          <w:szCs w:val="24"/>
        </w:rPr>
        <w:t xml:space="preserve">del Protocolo </w:t>
      </w:r>
      <w:r w:rsidR="00642F89">
        <w:rPr>
          <w:rFonts w:ascii="Times New Roman" w:hAnsi="Times New Roman"/>
          <w:sz w:val="24"/>
          <w:szCs w:val="24"/>
        </w:rPr>
        <w:t>y adopci</w:t>
      </w:r>
      <w:r w:rsidR="00642F89" w:rsidRPr="00617D38">
        <w:rPr>
          <w:rFonts w:ascii="Times New Roman" w:hAnsi="Times New Roman"/>
          <w:sz w:val="24"/>
          <w:szCs w:val="24"/>
        </w:rPr>
        <w:t>ón de</w:t>
      </w:r>
      <w:r w:rsidR="00642F89">
        <w:rPr>
          <w:rFonts w:ascii="Times New Roman" w:hAnsi="Times New Roman"/>
          <w:sz w:val="24"/>
          <w:szCs w:val="24"/>
        </w:rPr>
        <w:t xml:space="preserve"> </w:t>
      </w:r>
      <w:r>
        <w:rPr>
          <w:rFonts w:ascii="Times New Roman" w:hAnsi="Times New Roman"/>
          <w:sz w:val="24"/>
          <w:szCs w:val="24"/>
        </w:rPr>
        <w:t>un</w:t>
      </w:r>
      <w:r w:rsidR="00642F89">
        <w:rPr>
          <w:rFonts w:ascii="Times New Roman" w:hAnsi="Times New Roman"/>
          <w:sz w:val="24"/>
          <w:szCs w:val="24"/>
        </w:rPr>
        <w:t xml:space="preserve">a Ley sobre el </w:t>
      </w:r>
      <w:r w:rsidR="00642F89" w:rsidRPr="00617D38">
        <w:rPr>
          <w:rFonts w:ascii="Times New Roman" w:hAnsi="Times New Roman"/>
          <w:sz w:val="24"/>
          <w:szCs w:val="24"/>
        </w:rPr>
        <w:t xml:space="preserve">Tráfico Ilícito </w:t>
      </w:r>
      <w:r w:rsidR="00642F89">
        <w:rPr>
          <w:rFonts w:ascii="Times New Roman" w:hAnsi="Times New Roman"/>
          <w:sz w:val="24"/>
          <w:szCs w:val="24"/>
        </w:rPr>
        <w:t xml:space="preserve">de Migrantes, Trata de Personas </w:t>
      </w:r>
      <w:r w:rsidR="00642F89" w:rsidRPr="00617D38">
        <w:rPr>
          <w:rFonts w:ascii="Times New Roman" w:hAnsi="Times New Roman"/>
          <w:sz w:val="24"/>
          <w:szCs w:val="24"/>
        </w:rPr>
        <w:t>y la Explotación de Niños</w:t>
      </w:r>
      <w:r w:rsidR="00642F89">
        <w:rPr>
          <w:rFonts w:ascii="Times New Roman" w:hAnsi="Times New Roman"/>
          <w:sz w:val="24"/>
          <w:szCs w:val="24"/>
        </w:rPr>
        <w:t xml:space="preserve"> </w:t>
      </w:r>
      <w:r>
        <w:rPr>
          <w:rFonts w:ascii="Times New Roman" w:hAnsi="Times New Roman"/>
          <w:sz w:val="24"/>
          <w:szCs w:val="24"/>
        </w:rPr>
        <w:t>(</w:t>
      </w:r>
      <w:r w:rsidR="00642F89">
        <w:rPr>
          <w:rFonts w:ascii="Times New Roman" w:hAnsi="Times New Roman"/>
          <w:sz w:val="24"/>
          <w:szCs w:val="24"/>
        </w:rPr>
        <w:t>2004</w:t>
      </w:r>
      <w:r>
        <w:rPr>
          <w:rFonts w:ascii="Times New Roman" w:hAnsi="Times New Roman"/>
          <w:sz w:val="24"/>
          <w:szCs w:val="24"/>
        </w:rPr>
        <w:t>)</w:t>
      </w:r>
      <w:r w:rsidR="00642F89">
        <w:rPr>
          <w:rFonts w:ascii="Times New Roman" w:hAnsi="Times New Roman"/>
          <w:sz w:val="24"/>
          <w:szCs w:val="24"/>
        </w:rPr>
        <w:t xml:space="preserve"> con la asistencia </w:t>
      </w:r>
      <w:r w:rsidR="00642F89" w:rsidRPr="00617D38">
        <w:rPr>
          <w:rFonts w:ascii="Times New Roman" w:hAnsi="Times New Roman"/>
          <w:sz w:val="24"/>
          <w:szCs w:val="24"/>
        </w:rPr>
        <w:t>técnica de UNICEF (</w:t>
      </w:r>
      <w:r w:rsidR="00642F89">
        <w:rPr>
          <w:rFonts w:ascii="Times New Roman" w:hAnsi="Times New Roman"/>
          <w:sz w:val="24"/>
          <w:szCs w:val="24"/>
        </w:rPr>
        <w:t xml:space="preserve">UNICEF, </w:t>
      </w:r>
      <w:r w:rsidR="00642F89" w:rsidRPr="00617D38">
        <w:rPr>
          <w:rFonts w:ascii="Times New Roman" w:hAnsi="Times New Roman"/>
          <w:sz w:val="24"/>
          <w:szCs w:val="24"/>
        </w:rPr>
        <w:t>2006)</w:t>
      </w:r>
      <w:r w:rsidR="007A3D01">
        <w:rPr>
          <w:rFonts w:ascii="Times New Roman" w:hAnsi="Times New Roman"/>
          <w:sz w:val="24"/>
          <w:szCs w:val="24"/>
        </w:rPr>
        <w:t>.</w:t>
      </w:r>
    </w:p>
    <w:p w:rsidR="00DE6499" w:rsidRDefault="00DE6499" w:rsidP="00192087">
      <w:pPr>
        <w:spacing w:line="240" w:lineRule="auto"/>
        <w:rPr>
          <w:rFonts w:ascii="Times New Roman" w:hAnsi="Times New Roman"/>
          <w:b/>
          <w:bCs/>
          <w:sz w:val="24"/>
          <w:szCs w:val="24"/>
          <w:lang w:val="es-ES"/>
        </w:rPr>
      </w:pPr>
    </w:p>
    <w:p w:rsidR="002D3050" w:rsidRDefault="00192087" w:rsidP="00192087">
      <w:pPr>
        <w:spacing w:line="240" w:lineRule="auto"/>
        <w:rPr>
          <w:rFonts w:ascii="Times New Roman" w:hAnsi="Times New Roman"/>
          <w:b/>
          <w:bCs/>
          <w:sz w:val="24"/>
          <w:szCs w:val="24"/>
          <w:lang w:val="es-ES"/>
        </w:rPr>
      </w:pPr>
      <w:r>
        <w:rPr>
          <w:rFonts w:ascii="Times New Roman" w:hAnsi="Times New Roman"/>
          <w:b/>
          <w:bCs/>
          <w:sz w:val="24"/>
          <w:szCs w:val="24"/>
          <w:lang w:val="es-ES"/>
        </w:rPr>
        <w:t>4</w:t>
      </w:r>
      <w:r w:rsidR="00843777">
        <w:rPr>
          <w:rFonts w:ascii="Times New Roman" w:hAnsi="Times New Roman"/>
          <w:b/>
          <w:bCs/>
          <w:sz w:val="24"/>
          <w:szCs w:val="24"/>
          <w:lang w:val="es-ES"/>
        </w:rPr>
        <w:t>.10</w:t>
      </w:r>
      <w:r w:rsidR="00843777">
        <w:rPr>
          <w:rFonts w:ascii="Times New Roman" w:hAnsi="Times New Roman"/>
          <w:b/>
          <w:bCs/>
          <w:sz w:val="24"/>
          <w:szCs w:val="24"/>
          <w:lang w:val="es-ES"/>
        </w:rPr>
        <w:tab/>
      </w:r>
      <w:r w:rsidR="0087525B">
        <w:rPr>
          <w:rFonts w:ascii="Times New Roman" w:hAnsi="Times New Roman"/>
          <w:b/>
          <w:bCs/>
          <w:sz w:val="24"/>
          <w:szCs w:val="24"/>
          <w:lang w:val="es-ES"/>
        </w:rPr>
        <w:t>SEGUIMIENTO Y DIVULGACIÓN</w:t>
      </w:r>
    </w:p>
    <w:bookmarkEnd w:id="5"/>
    <w:p w:rsidR="00617D38" w:rsidRPr="00901B1F" w:rsidRDefault="00617D38" w:rsidP="00417E28">
      <w:pPr>
        <w:pStyle w:val="Liste2"/>
        <w:numPr>
          <w:ilvl w:val="0"/>
          <w:numId w:val="13"/>
        </w:numPr>
        <w:spacing w:line="240" w:lineRule="auto"/>
        <w:jc w:val="both"/>
        <w:rPr>
          <w:rFonts w:ascii="Times New Roman" w:hAnsi="Times New Roman"/>
          <w:b/>
          <w:color w:val="000000"/>
          <w:sz w:val="24"/>
          <w:szCs w:val="24"/>
        </w:rPr>
      </w:pPr>
      <w:r w:rsidRPr="00901B1F">
        <w:rPr>
          <w:rFonts w:ascii="Times New Roman" w:hAnsi="Times New Roman"/>
          <w:b/>
          <w:color w:val="000000"/>
          <w:sz w:val="24"/>
          <w:szCs w:val="24"/>
        </w:rPr>
        <w:t>S</w:t>
      </w:r>
      <w:r w:rsidR="00A50740" w:rsidRPr="00901B1F">
        <w:rPr>
          <w:rFonts w:ascii="Times New Roman" w:hAnsi="Times New Roman"/>
          <w:b/>
          <w:color w:val="000000"/>
          <w:sz w:val="24"/>
          <w:szCs w:val="24"/>
        </w:rPr>
        <w:t xml:space="preserve">eguimiento </w:t>
      </w:r>
      <w:r w:rsidRPr="00901B1F">
        <w:rPr>
          <w:rFonts w:ascii="Times New Roman" w:hAnsi="Times New Roman"/>
          <w:b/>
          <w:color w:val="000000"/>
          <w:sz w:val="24"/>
          <w:szCs w:val="24"/>
        </w:rPr>
        <w:t>(</w:t>
      </w:r>
      <w:r w:rsidR="00D11A22">
        <w:rPr>
          <w:rFonts w:ascii="Times New Roman" w:hAnsi="Times New Roman"/>
          <w:b/>
          <w:color w:val="000000"/>
          <w:sz w:val="24"/>
          <w:szCs w:val="24"/>
        </w:rPr>
        <w:t>C</w:t>
      </w:r>
      <w:r w:rsidRPr="00901B1F">
        <w:rPr>
          <w:rFonts w:ascii="Times New Roman" w:hAnsi="Times New Roman"/>
          <w:b/>
          <w:color w:val="000000"/>
          <w:sz w:val="24"/>
          <w:szCs w:val="24"/>
        </w:rPr>
        <w:t>R</w:t>
      </w:r>
      <w:r w:rsidR="00D11A22">
        <w:rPr>
          <w:rFonts w:ascii="Times New Roman" w:hAnsi="Times New Roman"/>
          <w:b/>
          <w:color w:val="000000"/>
          <w:sz w:val="24"/>
          <w:szCs w:val="24"/>
        </w:rPr>
        <w:t xml:space="preserve">C/C.143 </w:t>
      </w:r>
      <w:r w:rsidR="001934EF">
        <w:rPr>
          <w:rFonts w:ascii="Times New Roman" w:hAnsi="Times New Roman"/>
          <w:b/>
          <w:color w:val="000000"/>
          <w:sz w:val="24"/>
          <w:szCs w:val="24"/>
        </w:rPr>
        <w:t>P</w:t>
      </w:r>
      <w:r w:rsidRPr="00901B1F">
        <w:rPr>
          <w:rFonts w:ascii="Times New Roman" w:hAnsi="Times New Roman"/>
          <w:b/>
          <w:color w:val="000000"/>
          <w:sz w:val="24"/>
          <w:szCs w:val="24"/>
        </w:rPr>
        <w:t xml:space="preserve">árrafo </w:t>
      </w:r>
      <w:r w:rsidR="001934EF">
        <w:rPr>
          <w:rFonts w:ascii="Times New Roman" w:hAnsi="Times New Roman"/>
          <w:b/>
          <w:color w:val="000000"/>
          <w:sz w:val="24"/>
          <w:szCs w:val="24"/>
        </w:rPr>
        <w:t>N</w:t>
      </w:r>
      <w:r w:rsidRPr="00901B1F">
        <w:rPr>
          <w:rFonts w:ascii="Times New Roman" w:hAnsi="Times New Roman"/>
          <w:b/>
          <w:color w:val="000000"/>
          <w:sz w:val="24"/>
          <w:szCs w:val="24"/>
        </w:rPr>
        <w:t xml:space="preserve">° </w:t>
      </w:r>
      <w:r w:rsidR="001934EF">
        <w:rPr>
          <w:rFonts w:ascii="Times New Roman" w:hAnsi="Times New Roman"/>
          <w:b/>
          <w:color w:val="000000"/>
          <w:sz w:val="24"/>
          <w:szCs w:val="24"/>
        </w:rPr>
        <w:t>375</w:t>
      </w:r>
      <w:r w:rsidRPr="00901B1F">
        <w:rPr>
          <w:rFonts w:ascii="Times New Roman" w:hAnsi="Times New Roman"/>
          <w:b/>
          <w:color w:val="000000"/>
          <w:sz w:val="24"/>
          <w:szCs w:val="24"/>
        </w:rPr>
        <w:t>)</w:t>
      </w:r>
    </w:p>
    <w:p w:rsidR="00617D38" w:rsidRDefault="00D95856" w:rsidP="000F6870">
      <w:pPr>
        <w:pStyle w:val="Liste2"/>
        <w:spacing w:line="240" w:lineRule="auto"/>
        <w:ind w:left="0" w:firstLine="0"/>
        <w:jc w:val="both"/>
        <w:rPr>
          <w:rFonts w:ascii="Times New Roman" w:hAnsi="Times New Roman"/>
          <w:color w:val="000000"/>
          <w:sz w:val="24"/>
          <w:szCs w:val="24"/>
        </w:rPr>
      </w:pPr>
      <w:r>
        <w:rPr>
          <w:rFonts w:ascii="Times New Roman" w:hAnsi="Times New Roman"/>
          <w:color w:val="000000"/>
          <w:sz w:val="24"/>
          <w:szCs w:val="24"/>
        </w:rPr>
        <w:t>173</w:t>
      </w:r>
      <w:r w:rsidR="007D18EA">
        <w:rPr>
          <w:rFonts w:ascii="Times New Roman" w:hAnsi="Times New Roman"/>
          <w:color w:val="000000"/>
          <w:sz w:val="24"/>
          <w:szCs w:val="24"/>
        </w:rPr>
        <w:t>.</w:t>
      </w:r>
      <w:r w:rsidR="007D18EA">
        <w:rPr>
          <w:rFonts w:ascii="Times New Roman" w:hAnsi="Times New Roman"/>
          <w:color w:val="000000"/>
          <w:sz w:val="24"/>
          <w:szCs w:val="24"/>
        </w:rPr>
        <w:tab/>
      </w:r>
      <w:r w:rsidR="00617D38" w:rsidRPr="00617D38">
        <w:rPr>
          <w:rFonts w:ascii="Times New Roman" w:hAnsi="Times New Roman"/>
          <w:color w:val="000000"/>
          <w:sz w:val="24"/>
          <w:szCs w:val="24"/>
        </w:rPr>
        <w:t xml:space="preserve">Implementación de medidas apropiadas para hacer seguimiento del cumplimiento de la </w:t>
      </w:r>
      <w:r w:rsidR="00DE6499">
        <w:rPr>
          <w:rFonts w:ascii="Times New Roman" w:hAnsi="Times New Roman"/>
          <w:color w:val="000000"/>
          <w:sz w:val="24"/>
          <w:szCs w:val="24"/>
        </w:rPr>
        <w:t>CDN</w:t>
      </w:r>
      <w:r w:rsidR="00792AAA">
        <w:rPr>
          <w:rFonts w:ascii="Times New Roman" w:hAnsi="Times New Roman"/>
          <w:color w:val="000000"/>
          <w:sz w:val="24"/>
          <w:szCs w:val="24"/>
        </w:rPr>
        <w:t xml:space="preserve">: </w:t>
      </w:r>
      <w:r w:rsidR="00F96873">
        <w:rPr>
          <w:rFonts w:ascii="Times New Roman" w:hAnsi="Times New Roman"/>
          <w:color w:val="000000"/>
          <w:sz w:val="24"/>
          <w:szCs w:val="24"/>
        </w:rPr>
        <w:t>el Go</w:t>
      </w:r>
      <w:r w:rsidR="00792AAA">
        <w:rPr>
          <w:rFonts w:ascii="Times New Roman" w:hAnsi="Times New Roman"/>
          <w:color w:val="000000"/>
          <w:sz w:val="24"/>
          <w:szCs w:val="24"/>
        </w:rPr>
        <w:t>bierno ha creado el C</w:t>
      </w:r>
      <w:r w:rsidR="00126782">
        <w:rPr>
          <w:rFonts w:ascii="Times New Roman" w:hAnsi="Times New Roman"/>
          <w:color w:val="000000"/>
          <w:sz w:val="24"/>
          <w:szCs w:val="24"/>
        </w:rPr>
        <w:t>N</w:t>
      </w:r>
      <w:r w:rsidR="00792AAA">
        <w:rPr>
          <w:rFonts w:ascii="Times New Roman" w:hAnsi="Times New Roman"/>
          <w:color w:val="000000"/>
          <w:sz w:val="24"/>
          <w:szCs w:val="24"/>
        </w:rPr>
        <w:t xml:space="preserve">DN y la nominación de Antenas Distritales </w:t>
      </w:r>
      <w:r w:rsidR="00711DF3">
        <w:rPr>
          <w:rFonts w:ascii="Times New Roman" w:hAnsi="Times New Roman"/>
          <w:color w:val="000000"/>
          <w:sz w:val="24"/>
          <w:szCs w:val="24"/>
        </w:rPr>
        <w:t>en todo el territorio Nacional</w:t>
      </w:r>
      <w:r w:rsidR="00792AAA">
        <w:rPr>
          <w:rFonts w:ascii="Times New Roman" w:hAnsi="Times New Roman"/>
          <w:color w:val="000000"/>
          <w:sz w:val="24"/>
          <w:szCs w:val="24"/>
        </w:rPr>
        <w:t xml:space="preserve">. </w:t>
      </w:r>
    </w:p>
    <w:p w:rsidR="002F4011" w:rsidRPr="00103F8E" w:rsidRDefault="002F4011" w:rsidP="000F6870">
      <w:pPr>
        <w:pStyle w:val="Liste2"/>
        <w:spacing w:line="240" w:lineRule="auto"/>
        <w:ind w:left="0" w:firstLine="0"/>
        <w:jc w:val="both"/>
        <w:rPr>
          <w:rFonts w:ascii="Times New Roman" w:hAnsi="Times New Roman"/>
          <w:color w:val="000000"/>
          <w:sz w:val="24"/>
          <w:szCs w:val="24"/>
          <w:u w:val="single"/>
        </w:rPr>
      </w:pPr>
    </w:p>
    <w:p w:rsidR="00617D38" w:rsidRPr="00617D38" w:rsidRDefault="00DD08E6" w:rsidP="00DD08E6">
      <w:pPr>
        <w:pStyle w:val="Liste2"/>
        <w:spacing w:line="240" w:lineRule="auto"/>
        <w:ind w:left="0" w:firstLine="0"/>
        <w:jc w:val="both"/>
        <w:rPr>
          <w:rFonts w:ascii="Times New Roman" w:hAnsi="Times New Roman"/>
          <w:b/>
          <w:color w:val="000000"/>
          <w:sz w:val="24"/>
          <w:szCs w:val="24"/>
        </w:rPr>
      </w:pPr>
      <w:r>
        <w:rPr>
          <w:rFonts w:ascii="Times New Roman" w:hAnsi="Times New Roman"/>
          <w:b/>
          <w:color w:val="000000"/>
          <w:sz w:val="24"/>
          <w:szCs w:val="24"/>
        </w:rPr>
        <w:tab/>
      </w:r>
      <w:r w:rsidR="00843777">
        <w:rPr>
          <w:rFonts w:ascii="Times New Roman" w:hAnsi="Times New Roman"/>
          <w:b/>
          <w:color w:val="000000"/>
          <w:sz w:val="24"/>
          <w:szCs w:val="24"/>
        </w:rPr>
        <w:t>b)</w:t>
      </w:r>
      <w:r w:rsidR="00843777">
        <w:rPr>
          <w:rFonts w:ascii="Times New Roman" w:hAnsi="Times New Roman"/>
          <w:b/>
          <w:color w:val="000000"/>
          <w:sz w:val="24"/>
          <w:szCs w:val="24"/>
        </w:rPr>
        <w:tab/>
      </w:r>
      <w:r w:rsidR="00617D38" w:rsidRPr="00617D38">
        <w:rPr>
          <w:rFonts w:ascii="Times New Roman" w:hAnsi="Times New Roman"/>
          <w:b/>
          <w:color w:val="000000"/>
          <w:sz w:val="24"/>
          <w:szCs w:val="24"/>
        </w:rPr>
        <w:t>Divulgación (</w:t>
      </w:r>
      <w:r w:rsidR="00D11A22">
        <w:rPr>
          <w:rFonts w:ascii="Times New Roman" w:hAnsi="Times New Roman"/>
          <w:b/>
          <w:color w:val="000000"/>
          <w:sz w:val="24"/>
          <w:szCs w:val="24"/>
        </w:rPr>
        <w:t>C</w:t>
      </w:r>
      <w:r w:rsidR="00617D38" w:rsidRPr="00617D38">
        <w:rPr>
          <w:rFonts w:ascii="Times New Roman" w:hAnsi="Times New Roman"/>
          <w:b/>
          <w:color w:val="000000"/>
          <w:sz w:val="24"/>
          <w:szCs w:val="24"/>
        </w:rPr>
        <w:t>R</w:t>
      </w:r>
      <w:r w:rsidR="00D11A22">
        <w:rPr>
          <w:rFonts w:ascii="Times New Roman" w:hAnsi="Times New Roman"/>
          <w:b/>
          <w:color w:val="000000"/>
          <w:sz w:val="24"/>
          <w:szCs w:val="24"/>
        </w:rPr>
        <w:t xml:space="preserve">C/C.143 </w:t>
      </w:r>
      <w:r w:rsidR="00A31544">
        <w:rPr>
          <w:rFonts w:ascii="Times New Roman" w:hAnsi="Times New Roman"/>
          <w:b/>
          <w:color w:val="000000"/>
          <w:sz w:val="24"/>
          <w:szCs w:val="24"/>
        </w:rPr>
        <w:t>P</w:t>
      </w:r>
      <w:r w:rsidR="00617D38" w:rsidRPr="00617D38">
        <w:rPr>
          <w:rFonts w:ascii="Times New Roman" w:hAnsi="Times New Roman"/>
          <w:b/>
          <w:color w:val="000000"/>
          <w:sz w:val="24"/>
          <w:szCs w:val="24"/>
        </w:rPr>
        <w:t xml:space="preserve">árrafo </w:t>
      </w:r>
      <w:r w:rsidR="00A31544">
        <w:rPr>
          <w:rFonts w:ascii="Times New Roman" w:hAnsi="Times New Roman"/>
          <w:b/>
          <w:color w:val="000000"/>
          <w:sz w:val="24"/>
          <w:szCs w:val="24"/>
        </w:rPr>
        <w:t>N</w:t>
      </w:r>
      <w:r w:rsidR="00617D38" w:rsidRPr="00617D38">
        <w:rPr>
          <w:rFonts w:ascii="Times New Roman" w:hAnsi="Times New Roman"/>
          <w:b/>
          <w:color w:val="000000"/>
          <w:sz w:val="24"/>
          <w:szCs w:val="24"/>
        </w:rPr>
        <w:t xml:space="preserve">° </w:t>
      </w:r>
      <w:r w:rsidR="00A31544">
        <w:rPr>
          <w:rFonts w:ascii="Times New Roman" w:hAnsi="Times New Roman"/>
          <w:b/>
          <w:color w:val="000000"/>
          <w:sz w:val="24"/>
          <w:szCs w:val="24"/>
        </w:rPr>
        <w:t>37</w:t>
      </w:r>
      <w:r w:rsidR="00617D38" w:rsidRPr="00617D38">
        <w:rPr>
          <w:rFonts w:ascii="Times New Roman" w:hAnsi="Times New Roman"/>
          <w:b/>
          <w:color w:val="000000"/>
          <w:sz w:val="24"/>
          <w:szCs w:val="24"/>
        </w:rPr>
        <w:t>6)</w:t>
      </w:r>
    </w:p>
    <w:p w:rsidR="0018551C" w:rsidRDefault="007D18EA" w:rsidP="0018551C">
      <w:pPr>
        <w:pStyle w:val="Default"/>
        <w:jc w:val="both"/>
        <w:rPr>
          <w:color w:val="FF0000"/>
          <w:lang w:val="es-ES"/>
        </w:rPr>
      </w:pPr>
      <w:r>
        <w:rPr>
          <w:lang w:val="es-ES"/>
        </w:rPr>
        <w:t>1</w:t>
      </w:r>
      <w:r w:rsidR="00D95856">
        <w:rPr>
          <w:lang w:val="es-ES"/>
        </w:rPr>
        <w:t>74</w:t>
      </w:r>
      <w:r>
        <w:rPr>
          <w:lang w:val="es-ES"/>
        </w:rPr>
        <w:t>.</w:t>
      </w:r>
      <w:r>
        <w:rPr>
          <w:lang w:val="es-ES"/>
        </w:rPr>
        <w:tab/>
      </w:r>
      <w:r w:rsidR="00190FEF">
        <w:rPr>
          <w:lang w:val="es-ES"/>
        </w:rPr>
        <w:t xml:space="preserve">El Gobierno de </w:t>
      </w:r>
      <w:r w:rsidR="0002608E">
        <w:rPr>
          <w:lang w:val="es-ES"/>
        </w:rPr>
        <w:t>GE</w:t>
      </w:r>
      <w:r w:rsidR="00190FEF">
        <w:rPr>
          <w:lang w:val="es-ES"/>
        </w:rPr>
        <w:t xml:space="preserve">, </w:t>
      </w:r>
      <w:r w:rsidR="00103F8E">
        <w:rPr>
          <w:lang w:val="es-ES"/>
        </w:rPr>
        <w:t>está</w:t>
      </w:r>
      <w:r w:rsidR="00190FEF">
        <w:rPr>
          <w:lang w:val="es-ES"/>
        </w:rPr>
        <w:t xml:space="preserve"> desarrollando </w:t>
      </w:r>
      <w:r w:rsidR="00617D38" w:rsidRPr="0018551C">
        <w:rPr>
          <w:lang w:val="es-ES"/>
        </w:rPr>
        <w:t>Campaña</w:t>
      </w:r>
      <w:r w:rsidR="00190FEF">
        <w:rPr>
          <w:lang w:val="es-ES"/>
        </w:rPr>
        <w:t>s y seminarios</w:t>
      </w:r>
      <w:r w:rsidR="00617D38" w:rsidRPr="0018551C">
        <w:rPr>
          <w:lang w:val="es-ES"/>
        </w:rPr>
        <w:t xml:space="preserve"> </w:t>
      </w:r>
      <w:r w:rsidR="00751754" w:rsidRPr="0018551C">
        <w:rPr>
          <w:lang w:val="es-ES"/>
        </w:rPr>
        <w:t>de Divulgación</w:t>
      </w:r>
      <w:r w:rsidR="00617D38" w:rsidRPr="0018551C">
        <w:rPr>
          <w:lang w:val="es-ES"/>
        </w:rPr>
        <w:t xml:space="preserve"> de la </w:t>
      </w:r>
      <w:r w:rsidR="00107563">
        <w:rPr>
          <w:lang w:val="es-ES"/>
        </w:rPr>
        <w:t>CDN</w:t>
      </w:r>
      <w:r w:rsidR="00617D38" w:rsidRPr="0018551C">
        <w:rPr>
          <w:lang w:val="es-ES"/>
        </w:rPr>
        <w:t xml:space="preserve"> </w:t>
      </w:r>
      <w:r w:rsidR="00190FEF">
        <w:rPr>
          <w:lang w:val="es-ES"/>
        </w:rPr>
        <w:t>a varios niveles</w:t>
      </w:r>
      <w:r w:rsidR="002F4011">
        <w:rPr>
          <w:lang w:val="es-ES"/>
        </w:rPr>
        <w:t xml:space="preserve"> a nivel nacional</w:t>
      </w:r>
      <w:r w:rsidR="00711DF3">
        <w:rPr>
          <w:lang w:val="es-ES"/>
        </w:rPr>
        <w:t xml:space="preserve">. Estas </w:t>
      </w:r>
      <w:r w:rsidR="001C0F90">
        <w:rPr>
          <w:lang w:val="es-ES"/>
        </w:rPr>
        <w:t>campañas</w:t>
      </w:r>
      <w:r w:rsidR="00711DF3">
        <w:rPr>
          <w:lang w:val="es-ES"/>
        </w:rPr>
        <w:t xml:space="preserve"> están siendo </w:t>
      </w:r>
      <w:r w:rsidR="00617D38" w:rsidRPr="0018551C">
        <w:rPr>
          <w:lang w:val="es-ES"/>
        </w:rPr>
        <w:t>llevada</w:t>
      </w:r>
      <w:r w:rsidR="00711DF3">
        <w:rPr>
          <w:lang w:val="es-ES"/>
        </w:rPr>
        <w:t>s</w:t>
      </w:r>
      <w:r w:rsidR="00617D38" w:rsidRPr="0018551C">
        <w:rPr>
          <w:lang w:val="es-ES"/>
        </w:rPr>
        <w:t xml:space="preserve"> a cabo por </w:t>
      </w:r>
      <w:r w:rsidR="00107563">
        <w:rPr>
          <w:lang w:val="es-ES"/>
        </w:rPr>
        <w:t>el CNDN,</w:t>
      </w:r>
      <w:r w:rsidR="00617D38" w:rsidRPr="0018551C">
        <w:rPr>
          <w:lang w:val="es-ES"/>
        </w:rPr>
        <w:t xml:space="preserve"> (</w:t>
      </w:r>
      <w:r w:rsidR="00190FEF">
        <w:rPr>
          <w:lang w:val="es-ES"/>
        </w:rPr>
        <w:t xml:space="preserve">Ver </w:t>
      </w:r>
      <w:r w:rsidR="0003417F">
        <w:rPr>
          <w:lang w:val="es-ES"/>
        </w:rPr>
        <w:t xml:space="preserve">Tabla </w:t>
      </w:r>
      <w:r w:rsidR="00190FEF">
        <w:rPr>
          <w:lang w:val="es-ES"/>
        </w:rPr>
        <w:t>No.</w:t>
      </w:r>
      <w:r w:rsidR="0003417F">
        <w:rPr>
          <w:lang w:val="es-ES"/>
        </w:rPr>
        <w:t xml:space="preserve"> </w:t>
      </w:r>
      <w:r w:rsidR="0086326E">
        <w:rPr>
          <w:lang w:val="es-ES"/>
        </w:rPr>
        <w:t>5</w:t>
      </w:r>
      <w:r w:rsidR="0003417F">
        <w:rPr>
          <w:lang w:val="es-ES"/>
        </w:rPr>
        <w:t xml:space="preserve"> </w:t>
      </w:r>
      <w:r w:rsidR="007A29D9">
        <w:rPr>
          <w:lang w:val="es-ES"/>
        </w:rPr>
        <w:t>arriba</w:t>
      </w:r>
      <w:r w:rsidR="0086326E">
        <w:rPr>
          <w:lang w:val="es-ES"/>
        </w:rPr>
        <w:t>)</w:t>
      </w:r>
      <w:r w:rsidR="001C0F90">
        <w:rPr>
          <w:lang w:val="es-ES"/>
        </w:rPr>
        <w:t>:</w:t>
      </w:r>
      <w:r w:rsidR="0018551C" w:rsidRPr="0018551C">
        <w:rPr>
          <w:color w:val="FF0000"/>
          <w:lang w:val="es-ES"/>
        </w:rPr>
        <w:t xml:space="preserve"> </w:t>
      </w:r>
    </w:p>
    <w:p w:rsidR="001F0C2D" w:rsidRPr="007061DB" w:rsidRDefault="001F0C2D" w:rsidP="001F0C2D">
      <w:pPr>
        <w:spacing w:line="240" w:lineRule="auto"/>
        <w:rPr>
          <w:rFonts w:ascii="Times New Roman" w:hAnsi="Times New Roman"/>
          <w:i/>
          <w:sz w:val="24"/>
          <w:szCs w:val="24"/>
        </w:rPr>
      </w:pPr>
    </w:p>
    <w:sectPr w:rsidR="001F0C2D" w:rsidRPr="007061DB" w:rsidSect="000F4E41">
      <w:footerReference w:type="default" r:id="rId14"/>
      <w:pgSz w:w="12240" w:h="15840"/>
      <w:pgMar w:top="1411" w:right="1411" w:bottom="720"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68A8" w:rsidRDefault="009168A8" w:rsidP="00617D38">
      <w:pPr>
        <w:spacing w:after="0" w:line="240" w:lineRule="auto"/>
      </w:pPr>
      <w:r>
        <w:separator/>
      </w:r>
    </w:p>
  </w:endnote>
  <w:endnote w:type="continuationSeparator" w:id="0">
    <w:p w:rsidR="009168A8" w:rsidRDefault="009168A8" w:rsidP="00617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B635D" w:rsidRDefault="00EB635D">
    <w:pPr>
      <w:pStyle w:val="Pieddepage"/>
      <w:jc w:val="center"/>
    </w:pPr>
    <w:r>
      <w:fldChar w:fldCharType="begin"/>
    </w:r>
    <w:r>
      <w:instrText xml:space="preserve"> PAGE   \* MERGEFORMAT </w:instrText>
    </w:r>
    <w:r>
      <w:fldChar w:fldCharType="separate"/>
    </w:r>
    <w:r w:rsidR="00C0474F">
      <w:rPr>
        <w:noProof/>
      </w:rPr>
      <w:t>43</w:t>
    </w:r>
    <w:r>
      <w:fldChar w:fldCharType="end"/>
    </w:r>
  </w:p>
  <w:p w:rsidR="00EA53FE" w:rsidRPr="00C75623" w:rsidRDefault="00EA53FE" w:rsidP="008E0171">
    <w:pPr>
      <w:pStyle w:val="Pieddepage"/>
      <w:tabs>
        <w:tab w:val="clear" w:pos="4680"/>
        <w:tab w:val="clear" w:pos="9360"/>
        <w:tab w:val="left" w:pos="4080"/>
      </w:tabs>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68A8" w:rsidRDefault="009168A8" w:rsidP="00617D38">
      <w:pPr>
        <w:spacing w:after="0" w:line="240" w:lineRule="auto"/>
      </w:pPr>
      <w:r>
        <w:separator/>
      </w:r>
    </w:p>
  </w:footnote>
  <w:footnote w:type="continuationSeparator" w:id="0">
    <w:p w:rsidR="009168A8" w:rsidRDefault="009168A8" w:rsidP="00617D38">
      <w:pPr>
        <w:spacing w:after="0" w:line="240" w:lineRule="auto"/>
      </w:pPr>
      <w:r>
        <w:continuationSeparator/>
      </w:r>
    </w:p>
  </w:footnote>
  <w:footnote w:id="1">
    <w:p w:rsidR="00BB2A1F" w:rsidRPr="00BB2A1F" w:rsidRDefault="00BB2A1F" w:rsidP="00BB2A1F">
      <w:pPr>
        <w:pStyle w:val="Notedebasdepage"/>
        <w:rPr>
          <w:rFonts w:ascii="Times New Roman" w:hAnsi="Times New Roman"/>
          <w:sz w:val="18"/>
          <w:szCs w:val="18"/>
          <w:lang w:val="en-US"/>
        </w:rPr>
      </w:pPr>
      <w:r w:rsidRPr="00BB2A1F">
        <w:rPr>
          <w:rStyle w:val="Appelnotedebasdep"/>
          <w:rFonts w:ascii="Times New Roman" w:hAnsi="Times New Roman"/>
          <w:sz w:val="18"/>
          <w:szCs w:val="18"/>
          <w:lang w:val="es-ES_tradnl"/>
        </w:rPr>
        <w:footnoteRef/>
      </w:r>
      <w:r w:rsidRPr="00BB2A1F">
        <w:rPr>
          <w:rFonts w:ascii="Times New Roman" w:hAnsi="Times New Roman"/>
          <w:sz w:val="18"/>
          <w:szCs w:val="18"/>
          <w:lang w:val="en-US"/>
        </w:rPr>
        <w:t xml:space="preserve"> International Monetary Fund (2014). World Economic Outlook. Recovery strengthens, remains uneven.</w:t>
      </w:r>
    </w:p>
  </w:footnote>
  <w:footnote w:id="2">
    <w:p w:rsidR="00BB2A1F" w:rsidRPr="00BB2A1F" w:rsidRDefault="00BB2A1F" w:rsidP="00BB2A1F">
      <w:pPr>
        <w:pStyle w:val="Notedebasdepage"/>
        <w:rPr>
          <w:rFonts w:ascii="Times New Roman" w:hAnsi="Times New Roman"/>
          <w:sz w:val="18"/>
          <w:szCs w:val="18"/>
          <w:lang w:val="en-US"/>
        </w:rPr>
      </w:pPr>
      <w:r w:rsidRPr="00BB2A1F">
        <w:rPr>
          <w:rStyle w:val="Appelnotedebasdep"/>
          <w:rFonts w:ascii="Times New Roman" w:hAnsi="Times New Roman"/>
          <w:sz w:val="18"/>
          <w:szCs w:val="18"/>
          <w:lang w:val="es-ES_tradnl"/>
        </w:rPr>
        <w:footnoteRef/>
      </w:r>
      <w:r w:rsidRPr="00BB2A1F">
        <w:rPr>
          <w:rFonts w:ascii="Times New Roman" w:hAnsi="Times New Roman"/>
          <w:sz w:val="18"/>
          <w:szCs w:val="18"/>
          <w:lang w:val="en-US"/>
        </w:rPr>
        <w:t>United Nations Development Programme (2013). Country Program</w:t>
      </w:r>
      <w:r w:rsidR="003972A0">
        <w:rPr>
          <w:rFonts w:ascii="Times New Roman" w:hAnsi="Times New Roman"/>
          <w:sz w:val="18"/>
          <w:szCs w:val="18"/>
          <w:lang w:val="en-US"/>
        </w:rPr>
        <w:t>me</w:t>
      </w:r>
      <w:r w:rsidRPr="00BB2A1F">
        <w:rPr>
          <w:rFonts w:ascii="Times New Roman" w:hAnsi="Times New Roman"/>
          <w:sz w:val="18"/>
          <w:szCs w:val="18"/>
          <w:lang w:val="en-US"/>
        </w:rPr>
        <w:t xml:space="preserve"> Document for Equatorial Guinea 2013-2017.</w:t>
      </w:r>
    </w:p>
  </w:footnote>
  <w:footnote w:id="3">
    <w:p w:rsidR="00BE3B83" w:rsidRPr="005D558E" w:rsidRDefault="00BE3B83" w:rsidP="00BE3B83">
      <w:pPr>
        <w:pStyle w:val="Notedebasdepage"/>
        <w:rPr>
          <w:rFonts w:ascii="Times New Roman" w:hAnsi="Times New Roman"/>
        </w:rPr>
      </w:pPr>
      <w:r w:rsidRPr="005D558E">
        <w:rPr>
          <w:rStyle w:val="Appelnotedebasdep"/>
          <w:rFonts w:ascii="Times New Roman" w:hAnsi="Times New Roman"/>
        </w:rPr>
        <w:footnoteRef/>
      </w:r>
      <w:r w:rsidRPr="005D558E">
        <w:rPr>
          <w:rFonts w:ascii="Times New Roman" w:hAnsi="Times New Roman"/>
        </w:rPr>
        <w:t xml:space="preserve"> Art. 11 y </w:t>
      </w:r>
      <w:r w:rsidR="00751754" w:rsidRPr="005D558E">
        <w:rPr>
          <w:rFonts w:ascii="Times New Roman" w:hAnsi="Times New Roman"/>
        </w:rPr>
        <w:t>12 de</w:t>
      </w:r>
      <w:r w:rsidRPr="005D558E">
        <w:rPr>
          <w:rFonts w:ascii="Times New Roman" w:hAnsi="Times New Roman"/>
        </w:rPr>
        <w:t xml:space="preserve"> la Ley </w:t>
      </w:r>
      <w:r w:rsidR="005D558E" w:rsidRPr="005D558E">
        <w:rPr>
          <w:rFonts w:ascii="Times New Roman" w:hAnsi="Times New Roman"/>
        </w:rPr>
        <w:t>N</w:t>
      </w:r>
      <w:r w:rsidRPr="005D558E">
        <w:rPr>
          <w:rFonts w:ascii="Times New Roman" w:hAnsi="Times New Roman"/>
        </w:rPr>
        <w:t>º 10/2012</w:t>
      </w:r>
      <w:r w:rsidR="00A924CC">
        <w:rPr>
          <w:rFonts w:ascii="Times New Roman" w:hAnsi="Times New Roman"/>
        </w:rPr>
        <w:t>,</w:t>
      </w:r>
      <w:r w:rsidRPr="005D558E">
        <w:rPr>
          <w:rFonts w:ascii="Times New Roman" w:hAnsi="Times New Roman"/>
        </w:rPr>
        <w:t xml:space="preserve"> de fecha 24 de </w:t>
      </w:r>
      <w:r w:rsidR="00DC4373">
        <w:rPr>
          <w:rFonts w:ascii="Times New Roman" w:hAnsi="Times New Roman"/>
        </w:rPr>
        <w:t>d</w:t>
      </w:r>
      <w:r w:rsidRPr="005D558E">
        <w:rPr>
          <w:rFonts w:ascii="Times New Roman" w:hAnsi="Times New Roman"/>
        </w:rPr>
        <w:t>iciembre, del O</w:t>
      </w:r>
      <w:r w:rsidR="00F87EA2">
        <w:rPr>
          <w:rFonts w:ascii="Times New Roman" w:hAnsi="Times New Roman"/>
        </w:rPr>
        <w:t xml:space="preserve">rdenamiento </w:t>
      </w:r>
      <w:r w:rsidRPr="005D558E">
        <w:rPr>
          <w:rFonts w:ascii="Times New Roman" w:hAnsi="Times New Roman"/>
        </w:rPr>
        <w:t>G</w:t>
      </w:r>
      <w:r w:rsidR="00F87EA2">
        <w:rPr>
          <w:rFonts w:ascii="Times New Roman" w:hAnsi="Times New Roman"/>
        </w:rPr>
        <w:t xml:space="preserve">eneral de </w:t>
      </w:r>
      <w:r w:rsidRPr="005D558E">
        <w:rPr>
          <w:rFonts w:ascii="Times New Roman" w:hAnsi="Times New Roman"/>
        </w:rPr>
        <w:t>T</w:t>
      </w:r>
      <w:r w:rsidR="00031123">
        <w:rPr>
          <w:rFonts w:ascii="Times New Roman" w:hAnsi="Times New Roman"/>
        </w:rPr>
        <w:t xml:space="preserve">rabajo </w:t>
      </w:r>
      <w:r w:rsidRPr="005D558E">
        <w:rPr>
          <w:rFonts w:ascii="Times New Roman" w:hAnsi="Times New Roman"/>
        </w:rPr>
        <w:t xml:space="preserve">en </w:t>
      </w:r>
      <w:r w:rsidR="0002608E">
        <w:rPr>
          <w:rFonts w:ascii="Times New Roman" w:hAnsi="Times New Roman"/>
        </w:rPr>
        <w:t>GE.</w:t>
      </w:r>
    </w:p>
  </w:footnote>
  <w:footnote w:id="4">
    <w:p w:rsidR="0087525B" w:rsidRPr="001E42ED" w:rsidRDefault="0087525B" w:rsidP="0087525B">
      <w:pPr>
        <w:pStyle w:val="Notedebasdepage"/>
        <w:rPr>
          <w:rFonts w:ascii="Times New Roman" w:hAnsi="Times New Roman"/>
        </w:rPr>
      </w:pPr>
      <w:r w:rsidRPr="001E42ED">
        <w:rPr>
          <w:rStyle w:val="Appelnotedebasdep"/>
          <w:rFonts w:ascii="Times New Roman" w:hAnsi="Times New Roman"/>
        </w:rPr>
        <w:footnoteRef/>
      </w:r>
      <w:r w:rsidRPr="001E42ED">
        <w:rPr>
          <w:rFonts w:ascii="Times New Roman" w:hAnsi="Times New Roman"/>
        </w:rPr>
        <w:t xml:space="preserve"> Realizado en 2016 con una participación de 200 personas; patrocinado por el Ministerio de AA. SS e Igualdad de Género </w:t>
      </w:r>
      <w:r w:rsidR="009529B6">
        <w:rPr>
          <w:rFonts w:ascii="Times New Roman" w:hAnsi="Times New Roman"/>
        </w:rPr>
        <w:t xml:space="preserve">en colaboración con </w:t>
      </w:r>
      <w:r w:rsidRPr="001E42ED">
        <w:rPr>
          <w:rFonts w:ascii="Times New Roman" w:hAnsi="Times New Roman"/>
        </w:rPr>
        <w:t>UNICEF.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3188"/>
    <w:multiLevelType w:val="multilevel"/>
    <w:tmpl w:val="F31C259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A2765B"/>
    <w:multiLevelType w:val="hybridMultilevel"/>
    <w:tmpl w:val="B5449C1C"/>
    <w:lvl w:ilvl="0" w:tplc="20000005">
      <w:start w:val="1"/>
      <w:numFmt w:val="bullet"/>
      <w:lvlText w:val=""/>
      <w:lvlJc w:val="left"/>
      <w:pPr>
        <w:ind w:left="1800" w:hanging="360"/>
      </w:pPr>
      <w:rPr>
        <w:rFonts w:ascii="Wingdings" w:hAnsi="Wingdings"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2" w15:restartNumberingAfterBreak="0">
    <w:nsid w:val="0B160A28"/>
    <w:multiLevelType w:val="hybridMultilevel"/>
    <w:tmpl w:val="BBDA24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872D87"/>
    <w:multiLevelType w:val="hybridMultilevel"/>
    <w:tmpl w:val="B058B998"/>
    <w:lvl w:ilvl="0" w:tplc="CBCC0E4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51F0F"/>
    <w:multiLevelType w:val="hybridMultilevel"/>
    <w:tmpl w:val="ADA63B1C"/>
    <w:lvl w:ilvl="0" w:tplc="D83C23E0">
      <w:start w:val="1"/>
      <w:numFmt w:val="low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756785C"/>
    <w:multiLevelType w:val="hybridMultilevel"/>
    <w:tmpl w:val="FE709A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862A9B"/>
    <w:multiLevelType w:val="hybridMultilevel"/>
    <w:tmpl w:val="780E4A6C"/>
    <w:lvl w:ilvl="0" w:tplc="8EC478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891CF7"/>
    <w:multiLevelType w:val="hybridMultilevel"/>
    <w:tmpl w:val="C07623E4"/>
    <w:lvl w:ilvl="0" w:tplc="2C065A36">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2D1545C"/>
    <w:multiLevelType w:val="hybridMultilevel"/>
    <w:tmpl w:val="BDEC8952"/>
    <w:lvl w:ilvl="0" w:tplc="6F58E0F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D727A9"/>
    <w:multiLevelType w:val="hybridMultilevel"/>
    <w:tmpl w:val="CDD6499A"/>
    <w:lvl w:ilvl="0" w:tplc="B0008D58">
      <w:start w:val="1"/>
      <w:numFmt w:val="bullet"/>
      <w:lvlText w:val="-"/>
      <w:lvlJc w:val="left"/>
      <w:pPr>
        <w:ind w:left="1776" w:hanging="360"/>
      </w:pPr>
      <w:rPr>
        <w:rFonts w:ascii="Century" w:eastAsia="Calibri" w:hAnsi="Century" w:cs="Times New Roman"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0" w15:restartNumberingAfterBreak="0">
    <w:nsid w:val="28981BA1"/>
    <w:multiLevelType w:val="hybridMultilevel"/>
    <w:tmpl w:val="6AFCBF0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11" w15:restartNumberingAfterBreak="0">
    <w:nsid w:val="2F087303"/>
    <w:multiLevelType w:val="hybridMultilevel"/>
    <w:tmpl w:val="B554DFA8"/>
    <w:lvl w:ilvl="0" w:tplc="53D0A7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8037A26"/>
    <w:multiLevelType w:val="hybridMultilevel"/>
    <w:tmpl w:val="FF4A65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A8A11DE"/>
    <w:multiLevelType w:val="hybridMultilevel"/>
    <w:tmpl w:val="5004269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3BE1571A"/>
    <w:multiLevelType w:val="hybridMultilevel"/>
    <w:tmpl w:val="9E3497C0"/>
    <w:lvl w:ilvl="0" w:tplc="0C0A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 w15:restartNumberingAfterBreak="0">
    <w:nsid w:val="454B06B8"/>
    <w:multiLevelType w:val="hybridMultilevel"/>
    <w:tmpl w:val="F9BA1EF2"/>
    <w:lvl w:ilvl="0" w:tplc="0C0A0005">
      <w:start w:val="1"/>
      <w:numFmt w:val="bullet"/>
      <w:lvlText w:val=""/>
      <w:lvlJc w:val="left"/>
      <w:pPr>
        <w:tabs>
          <w:tab w:val="num" w:pos="1068"/>
        </w:tabs>
        <w:ind w:left="1068" w:hanging="360"/>
      </w:pPr>
      <w:rPr>
        <w:rFonts w:ascii="Wingdings" w:hAnsi="Wingdings"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456E4B1C"/>
    <w:multiLevelType w:val="hybridMultilevel"/>
    <w:tmpl w:val="748CB598"/>
    <w:lvl w:ilvl="0" w:tplc="0C0A0001">
      <w:start w:val="1"/>
      <w:numFmt w:val="bullet"/>
      <w:lvlText w:val=""/>
      <w:lvlJc w:val="left"/>
      <w:pPr>
        <w:ind w:left="1776" w:hanging="360"/>
      </w:pPr>
      <w:rPr>
        <w:rFonts w:ascii="Symbol" w:hAnsi="Symbol"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17" w15:restartNumberingAfterBreak="0">
    <w:nsid w:val="4AF42AE0"/>
    <w:multiLevelType w:val="hybridMultilevel"/>
    <w:tmpl w:val="241CD090"/>
    <w:lvl w:ilvl="0" w:tplc="0C0A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2350E9"/>
    <w:multiLevelType w:val="hybridMultilevel"/>
    <w:tmpl w:val="6EA419D0"/>
    <w:lvl w:ilvl="0" w:tplc="6F58E0F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317435"/>
    <w:multiLevelType w:val="hybridMultilevel"/>
    <w:tmpl w:val="D5CA58C6"/>
    <w:lvl w:ilvl="0" w:tplc="FFFFFFF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15:restartNumberingAfterBreak="0">
    <w:nsid w:val="5E5C48DA"/>
    <w:multiLevelType w:val="hybridMultilevel"/>
    <w:tmpl w:val="1EF4E254"/>
    <w:lvl w:ilvl="0" w:tplc="20000005">
      <w:start w:val="1"/>
      <w:numFmt w:val="bullet"/>
      <w:lvlText w:val=""/>
      <w:lvlJc w:val="left"/>
      <w:pPr>
        <w:ind w:left="1440" w:hanging="360"/>
      </w:pPr>
      <w:rPr>
        <w:rFonts w:ascii="Wingdings" w:hAnsi="Wingdings"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1" w15:restartNumberingAfterBreak="0">
    <w:nsid w:val="5F6F01E0"/>
    <w:multiLevelType w:val="hybridMultilevel"/>
    <w:tmpl w:val="D35E473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C48665B"/>
    <w:multiLevelType w:val="hybridMultilevel"/>
    <w:tmpl w:val="F5AC82D2"/>
    <w:lvl w:ilvl="0" w:tplc="0C0A0001">
      <w:start w:val="1"/>
      <w:numFmt w:val="bullet"/>
      <w:lvlText w:val=""/>
      <w:lvlJc w:val="left"/>
      <w:pPr>
        <w:tabs>
          <w:tab w:val="num" w:pos="720"/>
        </w:tabs>
        <w:ind w:left="720" w:hanging="360"/>
      </w:pPr>
      <w:rPr>
        <w:rFonts w:ascii="Symbol" w:hAnsi="Symbol" w:hint="default"/>
      </w:rPr>
    </w:lvl>
    <w:lvl w:ilvl="1" w:tplc="2C065A36">
      <w:start w:val="6"/>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D286E84"/>
    <w:multiLevelType w:val="hybridMultilevel"/>
    <w:tmpl w:val="8E085C24"/>
    <w:lvl w:ilvl="0" w:tplc="0C0A0001">
      <w:start w:val="1"/>
      <w:numFmt w:val="bullet"/>
      <w:lvlText w:val=""/>
      <w:lvlJc w:val="left"/>
      <w:pPr>
        <w:ind w:left="1776" w:hanging="360"/>
      </w:pPr>
      <w:rPr>
        <w:rFonts w:ascii="Symbol" w:hAnsi="Symbol" w:hint="default"/>
      </w:rPr>
    </w:lvl>
    <w:lvl w:ilvl="1" w:tplc="FFFFFFFF" w:tentative="1">
      <w:start w:val="1"/>
      <w:numFmt w:val="bullet"/>
      <w:lvlText w:val="o"/>
      <w:lvlJc w:val="left"/>
      <w:pPr>
        <w:ind w:left="2496" w:hanging="360"/>
      </w:pPr>
      <w:rPr>
        <w:rFonts w:ascii="Courier New" w:hAnsi="Courier New" w:cs="Courier New" w:hint="default"/>
      </w:rPr>
    </w:lvl>
    <w:lvl w:ilvl="2" w:tplc="FFFFFFFF" w:tentative="1">
      <w:start w:val="1"/>
      <w:numFmt w:val="bullet"/>
      <w:lvlText w:val=""/>
      <w:lvlJc w:val="left"/>
      <w:pPr>
        <w:ind w:left="3216" w:hanging="360"/>
      </w:pPr>
      <w:rPr>
        <w:rFonts w:ascii="Wingdings" w:hAnsi="Wingdings" w:hint="default"/>
      </w:rPr>
    </w:lvl>
    <w:lvl w:ilvl="3" w:tplc="FFFFFFFF" w:tentative="1">
      <w:start w:val="1"/>
      <w:numFmt w:val="bullet"/>
      <w:lvlText w:val=""/>
      <w:lvlJc w:val="left"/>
      <w:pPr>
        <w:ind w:left="3936" w:hanging="360"/>
      </w:pPr>
      <w:rPr>
        <w:rFonts w:ascii="Symbol" w:hAnsi="Symbol" w:hint="default"/>
      </w:rPr>
    </w:lvl>
    <w:lvl w:ilvl="4" w:tplc="FFFFFFFF" w:tentative="1">
      <w:start w:val="1"/>
      <w:numFmt w:val="bullet"/>
      <w:lvlText w:val="o"/>
      <w:lvlJc w:val="left"/>
      <w:pPr>
        <w:ind w:left="4656" w:hanging="360"/>
      </w:pPr>
      <w:rPr>
        <w:rFonts w:ascii="Courier New" w:hAnsi="Courier New" w:cs="Courier New" w:hint="default"/>
      </w:rPr>
    </w:lvl>
    <w:lvl w:ilvl="5" w:tplc="FFFFFFFF" w:tentative="1">
      <w:start w:val="1"/>
      <w:numFmt w:val="bullet"/>
      <w:lvlText w:val=""/>
      <w:lvlJc w:val="left"/>
      <w:pPr>
        <w:ind w:left="5376" w:hanging="360"/>
      </w:pPr>
      <w:rPr>
        <w:rFonts w:ascii="Wingdings" w:hAnsi="Wingdings" w:hint="default"/>
      </w:rPr>
    </w:lvl>
    <w:lvl w:ilvl="6" w:tplc="FFFFFFFF" w:tentative="1">
      <w:start w:val="1"/>
      <w:numFmt w:val="bullet"/>
      <w:lvlText w:val=""/>
      <w:lvlJc w:val="left"/>
      <w:pPr>
        <w:ind w:left="6096" w:hanging="360"/>
      </w:pPr>
      <w:rPr>
        <w:rFonts w:ascii="Symbol" w:hAnsi="Symbol" w:hint="default"/>
      </w:rPr>
    </w:lvl>
    <w:lvl w:ilvl="7" w:tplc="FFFFFFFF" w:tentative="1">
      <w:start w:val="1"/>
      <w:numFmt w:val="bullet"/>
      <w:lvlText w:val="o"/>
      <w:lvlJc w:val="left"/>
      <w:pPr>
        <w:ind w:left="6816" w:hanging="360"/>
      </w:pPr>
      <w:rPr>
        <w:rFonts w:ascii="Courier New" w:hAnsi="Courier New" w:cs="Courier New" w:hint="default"/>
      </w:rPr>
    </w:lvl>
    <w:lvl w:ilvl="8" w:tplc="FFFFFFFF" w:tentative="1">
      <w:start w:val="1"/>
      <w:numFmt w:val="bullet"/>
      <w:lvlText w:val=""/>
      <w:lvlJc w:val="left"/>
      <w:pPr>
        <w:ind w:left="7536" w:hanging="360"/>
      </w:pPr>
      <w:rPr>
        <w:rFonts w:ascii="Wingdings" w:hAnsi="Wingdings" w:hint="default"/>
      </w:rPr>
    </w:lvl>
  </w:abstractNum>
  <w:abstractNum w:abstractNumId="24" w15:restartNumberingAfterBreak="0">
    <w:nsid w:val="6D6D4126"/>
    <w:multiLevelType w:val="hybridMultilevel"/>
    <w:tmpl w:val="43A6B9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2764FC"/>
    <w:multiLevelType w:val="hybridMultilevel"/>
    <w:tmpl w:val="BA3037A4"/>
    <w:lvl w:ilvl="0" w:tplc="42F03F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FA7BBA"/>
    <w:multiLevelType w:val="hybridMultilevel"/>
    <w:tmpl w:val="D5CA58C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93D7507"/>
    <w:multiLevelType w:val="hybridMultilevel"/>
    <w:tmpl w:val="D5604CBA"/>
    <w:lvl w:ilvl="0" w:tplc="BC48B792">
      <w:start w:val="1"/>
      <w:numFmt w:val="decimal"/>
      <w:lvlText w:val="%1."/>
      <w:lvlJc w:val="left"/>
      <w:pPr>
        <w:ind w:left="153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8" w15:restartNumberingAfterBreak="0">
    <w:nsid w:val="79923BA0"/>
    <w:multiLevelType w:val="hybridMultilevel"/>
    <w:tmpl w:val="F6E8C446"/>
    <w:lvl w:ilvl="0" w:tplc="B24ED8F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D50CC3"/>
    <w:multiLevelType w:val="hybridMultilevel"/>
    <w:tmpl w:val="6F4AD800"/>
    <w:lvl w:ilvl="0" w:tplc="20000005">
      <w:start w:val="1"/>
      <w:numFmt w:val="bullet"/>
      <w:lvlText w:val=""/>
      <w:lvlJc w:val="left"/>
      <w:pPr>
        <w:ind w:left="1800" w:hanging="360"/>
      </w:pPr>
      <w:rPr>
        <w:rFonts w:ascii="Wingdings" w:hAnsi="Wingdings"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30" w15:restartNumberingAfterBreak="0">
    <w:nsid w:val="7E7F1A96"/>
    <w:multiLevelType w:val="hybridMultilevel"/>
    <w:tmpl w:val="33A49A88"/>
    <w:lvl w:ilvl="0" w:tplc="C8CA794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1382747">
    <w:abstractNumId w:val="22"/>
  </w:num>
  <w:num w:numId="2" w16cid:durableId="1463839159">
    <w:abstractNumId w:val="21"/>
  </w:num>
  <w:num w:numId="3" w16cid:durableId="1656909608">
    <w:abstractNumId w:val="15"/>
  </w:num>
  <w:num w:numId="4" w16cid:durableId="277832556">
    <w:abstractNumId w:val="3"/>
  </w:num>
  <w:num w:numId="5" w16cid:durableId="1643582183">
    <w:abstractNumId w:val="9"/>
  </w:num>
  <w:num w:numId="6" w16cid:durableId="1336541742">
    <w:abstractNumId w:val="4"/>
  </w:num>
  <w:num w:numId="7" w16cid:durableId="1050761316">
    <w:abstractNumId w:val="30"/>
  </w:num>
  <w:num w:numId="8" w16cid:durableId="1139374617">
    <w:abstractNumId w:val="11"/>
  </w:num>
  <w:num w:numId="9" w16cid:durableId="1934121729">
    <w:abstractNumId w:val="7"/>
  </w:num>
  <w:num w:numId="10" w16cid:durableId="1818254757">
    <w:abstractNumId w:val="25"/>
  </w:num>
  <w:num w:numId="11" w16cid:durableId="1038162573">
    <w:abstractNumId w:val="5"/>
  </w:num>
  <w:num w:numId="12" w16cid:durableId="1535074752">
    <w:abstractNumId w:val="2"/>
  </w:num>
  <w:num w:numId="13" w16cid:durableId="1545756969">
    <w:abstractNumId w:val="6"/>
  </w:num>
  <w:num w:numId="14" w16cid:durableId="1040857541">
    <w:abstractNumId w:val="26"/>
  </w:num>
  <w:num w:numId="15" w16cid:durableId="2078746664">
    <w:abstractNumId w:val="28"/>
  </w:num>
  <w:num w:numId="16" w16cid:durableId="881867966">
    <w:abstractNumId w:val="13"/>
  </w:num>
  <w:num w:numId="17" w16cid:durableId="197937903">
    <w:abstractNumId w:val="24"/>
  </w:num>
  <w:num w:numId="18" w16cid:durableId="1893879895">
    <w:abstractNumId w:val="17"/>
  </w:num>
  <w:num w:numId="19" w16cid:durableId="1513909226">
    <w:abstractNumId w:val="27"/>
  </w:num>
  <w:num w:numId="20" w16cid:durableId="1022241823">
    <w:abstractNumId w:val="14"/>
  </w:num>
  <w:num w:numId="21" w16cid:durableId="1419642749">
    <w:abstractNumId w:val="16"/>
  </w:num>
  <w:num w:numId="22" w16cid:durableId="91782329">
    <w:abstractNumId w:val="23"/>
  </w:num>
  <w:num w:numId="23" w16cid:durableId="313458720">
    <w:abstractNumId w:val="10"/>
  </w:num>
  <w:num w:numId="24" w16cid:durableId="126706677">
    <w:abstractNumId w:val="29"/>
  </w:num>
  <w:num w:numId="25" w16cid:durableId="185557447">
    <w:abstractNumId w:val="1"/>
  </w:num>
  <w:num w:numId="26" w16cid:durableId="1265772697">
    <w:abstractNumId w:val="20"/>
  </w:num>
  <w:num w:numId="27" w16cid:durableId="493380914">
    <w:abstractNumId w:val="0"/>
  </w:num>
  <w:num w:numId="28" w16cid:durableId="244534308">
    <w:abstractNumId w:val="12"/>
  </w:num>
  <w:num w:numId="29" w16cid:durableId="912088871">
    <w:abstractNumId w:val="8"/>
  </w:num>
  <w:num w:numId="30" w16cid:durableId="485588417">
    <w:abstractNumId w:val="18"/>
  </w:num>
  <w:num w:numId="31" w16cid:durableId="419448511">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88C"/>
    <w:rsid w:val="00000CBE"/>
    <w:rsid w:val="00001BC5"/>
    <w:rsid w:val="00003CD5"/>
    <w:rsid w:val="00004370"/>
    <w:rsid w:val="000047DD"/>
    <w:rsid w:val="000055C5"/>
    <w:rsid w:val="000071A0"/>
    <w:rsid w:val="00010E3D"/>
    <w:rsid w:val="000111BE"/>
    <w:rsid w:val="00011328"/>
    <w:rsid w:val="00012177"/>
    <w:rsid w:val="00012545"/>
    <w:rsid w:val="0001277A"/>
    <w:rsid w:val="00012A33"/>
    <w:rsid w:val="00012D43"/>
    <w:rsid w:val="00013885"/>
    <w:rsid w:val="00013E9C"/>
    <w:rsid w:val="00015740"/>
    <w:rsid w:val="000159FD"/>
    <w:rsid w:val="00016000"/>
    <w:rsid w:val="000160BE"/>
    <w:rsid w:val="00016B76"/>
    <w:rsid w:val="0002189E"/>
    <w:rsid w:val="0002193D"/>
    <w:rsid w:val="00021E61"/>
    <w:rsid w:val="00021F86"/>
    <w:rsid w:val="00021FE6"/>
    <w:rsid w:val="00022CCA"/>
    <w:rsid w:val="000234F3"/>
    <w:rsid w:val="00024AA2"/>
    <w:rsid w:val="000253B6"/>
    <w:rsid w:val="0002608E"/>
    <w:rsid w:val="00027929"/>
    <w:rsid w:val="000279A0"/>
    <w:rsid w:val="00031123"/>
    <w:rsid w:val="000314BC"/>
    <w:rsid w:val="00031855"/>
    <w:rsid w:val="000320E8"/>
    <w:rsid w:val="0003417F"/>
    <w:rsid w:val="00034545"/>
    <w:rsid w:val="00034829"/>
    <w:rsid w:val="00034A59"/>
    <w:rsid w:val="0003578E"/>
    <w:rsid w:val="00040822"/>
    <w:rsid w:val="00041BDE"/>
    <w:rsid w:val="0004287B"/>
    <w:rsid w:val="000429ED"/>
    <w:rsid w:val="000430F3"/>
    <w:rsid w:val="0004324E"/>
    <w:rsid w:val="00044535"/>
    <w:rsid w:val="0004677E"/>
    <w:rsid w:val="00047555"/>
    <w:rsid w:val="00047799"/>
    <w:rsid w:val="0005238F"/>
    <w:rsid w:val="0005696C"/>
    <w:rsid w:val="00057D85"/>
    <w:rsid w:val="00060B1C"/>
    <w:rsid w:val="00060DF5"/>
    <w:rsid w:val="000610D3"/>
    <w:rsid w:val="00062BC6"/>
    <w:rsid w:val="00063A71"/>
    <w:rsid w:val="00063B3E"/>
    <w:rsid w:val="00063CC8"/>
    <w:rsid w:val="000642B4"/>
    <w:rsid w:val="00064BCB"/>
    <w:rsid w:val="00065F18"/>
    <w:rsid w:val="0006697D"/>
    <w:rsid w:val="00071157"/>
    <w:rsid w:val="00071BBF"/>
    <w:rsid w:val="00071E5E"/>
    <w:rsid w:val="00072358"/>
    <w:rsid w:val="00072F0D"/>
    <w:rsid w:val="000730DB"/>
    <w:rsid w:val="000739C8"/>
    <w:rsid w:val="00073C6D"/>
    <w:rsid w:val="00073C8C"/>
    <w:rsid w:val="00075396"/>
    <w:rsid w:val="000755C5"/>
    <w:rsid w:val="00076304"/>
    <w:rsid w:val="00076B45"/>
    <w:rsid w:val="00080046"/>
    <w:rsid w:val="000808CF"/>
    <w:rsid w:val="00082D1B"/>
    <w:rsid w:val="0008398E"/>
    <w:rsid w:val="00083C8E"/>
    <w:rsid w:val="000843B0"/>
    <w:rsid w:val="000858AC"/>
    <w:rsid w:val="000858DE"/>
    <w:rsid w:val="00086606"/>
    <w:rsid w:val="00087CE9"/>
    <w:rsid w:val="000902A0"/>
    <w:rsid w:val="00090813"/>
    <w:rsid w:val="00090ADF"/>
    <w:rsid w:val="00090B93"/>
    <w:rsid w:val="00091E83"/>
    <w:rsid w:val="00092687"/>
    <w:rsid w:val="000926EC"/>
    <w:rsid w:val="00097F01"/>
    <w:rsid w:val="000A1204"/>
    <w:rsid w:val="000A4AA1"/>
    <w:rsid w:val="000A5B85"/>
    <w:rsid w:val="000A5FE0"/>
    <w:rsid w:val="000A6B18"/>
    <w:rsid w:val="000A6D33"/>
    <w:rsid w:val="000A6DF6"/>
    <w:rsid w:val="000A732E"/>
    <w:rsid w:val="000B0125"/>
    <w:rsid w:val="000B2E88"/>
    <w:rsid w:val="000B4DBB"/>
    <w:rsid w:val="000B73BF"/>
    <w:rsid w:val="000B768B"/>
    <w:rsid w:val="000B7713"/>
    <w:rsid w:val="000B7E83"/>
    <w:rsid w:val="000C0F20"/>
    <w:rsid w:val="000C29D0"/>
    <w:rsid w:val="000C2D9B"/>
    <w:rsid w:val="000C3616"/>
    <w:rsid w:val="000C5E9E"/>
    <w:rsid w:val="000D0764"/>
    <w:rsid w:val="000D1AB3"/>
    <w:rsid w:val="000D263E"/>
    <w:rsid w:val="000D4B2C"/>
    <w:rsid w:val="000D6724"/>
    <w:rsid w:val="000D6EAF"/>
    <w:rsid w:val="000D731B"/>
    <w:rsid w:val="000D7473"/>
    <w:rsid w:val="000E049D"/>
    <w:rsid w:val="000E1510"/>
    <w:rsid w:val="000E276C"/>
    <w:rsid w:val="000E3356"/>
    <w:rsid w:val="000E52D6"/>
    <w:rsid w:val="000E5A75"/>
    <w:rsid w:val="000E5BD9"/>
    <w:rsid w:val="000E6CF3"/>
    <w:rsid w:val="000E7BC4"/>
    <w:rsid w:val="000F0154"/>
    <w:rsid w:val="000F0FD4"/>
    <w:rsid w:val="000F106C"/>
    <w:rsid w:val="000F1620"/>
    <w:rsid w:val="000F1E3D"/>
    <w:rsid w:val="000F26C4"/>
    <w:rsid w:val="000F2C4C"/>
    <w:rsid w:val="000F41B0"/>
    <w:rsid w:val="000F472A"/>
    <w:rsid w:val="000F4E41"/>
    <w:rsid w:val="000F4F88"/>
    <w:rsid w:val="000F57E1"/>
    <w:rsid w:val="000F680B"/>
    <w:rsid w:val="000F6870"/>
    <w:rsid w:val="000F6B82"/>
    <w:rsid w:val="000F7033"/>
    <w:rsid w:val="000F72CD"/>
    <w:rsid w:val="001026F9"/>
    <w:rsid w:val="0010366A"/>
    <w:rsid w:val="00103F8E"/>
    <w:rsid w:val="001048E0"/>
    <w:rsid w:val="00104FAD"/>
    <w:rsid w:val="001050CB"/>
    <w:rsid w:val="00105CB5"/>
    <w:rsid w:val="00105FDA"/>
    <w:rsid w:val="00106436"/>
    <w:rsid w:val="001065D2"/>
    <w:rsid w:val="00106CC0"/>
    <w:rsid w:val="00107315"/>
    <w:rsid w:val="00107563"/>
    <w:rsid w:val="0011128A"/>
    <w:rsid w:val="00111321"/>
    <w:rsid w:val="001120CE"/>
    <w:rsid w:val="00112465"/>
    <w:rsid w:val="00112CAB"/>
    <w:rsid w:val="0011302B"/>
    <w:rsid w:val="001141B6"/>
    <w:rsid w:val="0011555F"/>
    <w:rsid w:val="0011562C"/>
    <w:rsid w:val="00115893"/>
    <w:rsid w:val="00115C2A"/>
    <w:rsid w:val="001162D0"/>
    <w:rsid w:val="00116537"/>
    <w:rsid w:val="00120387"/>
    <w:rsid w:val="001218BC"/>
    <w:rsid w:val="00122D14"/>
    <w:rsid w:val="00124272"/>
    <w:rsid w:val="00126782"/>
    <w:rsid w:val="00127636"/>
    <w:rsid w:val="001301F2"/>
    <w:rsid w:val="0013087F"/>
    <w:rsid w:val="00130A62"/>
    <w:rsid w:val="001316B1"/>
    <w:rsid w:val="00132FFE"/>
    <w:rsid w:val="00133130"/>
    <w:rsid w:val="00133670"/>
    <w:rsid w:val="001346C4"/>
    <w:rsid w:val="00134C9E"/>
    <w:rsid w:val="00135D4E"/>
    <w:rsid w:val="00135EBB"/>
    <w:rsid w:val="00137BA7"/>
    <w:rsid w:val="00144A6C"/>
    <w:rsid w:val="00147F96"/>
    <w:rsid w:val="00150968"/>
    <w:rsid w:val="00150A1E"/>
    <w:rsid w:val="00150CA0"/>
    <w:rsid w:val="00150F6B"/>
    <w:rsid w:val="0015373A"/>
    <w:rsid w:val="00153EFF"/>
    <w:rsid w:val="00154412"/>
    <w:rsid w:val="001565A0"/>
    <w:rsid w:val="001565E5"/>
    <w:rsid w:val="00156F46"/>
    <w:rsid w:val="00157843"/>
    <w:rsid w:val="00157E4A"/>
    <w:rsid w:val="00160BAC"/>
    <w:rsid w:val="00161D06"/>
    <w:rsid w:val="001627C2"/>
    <w:rsid w:val="00163E7D"/>
    <w:rsid w:val="001642AF"/>
    <w:rsid w:val="00165C81"/>
    <w:rsid w:val="0016621F"/>
    <w:rsid w:val="001726E7"/>
    <w:rsid w:val="00172C35"/>
    <w:rsid w:val="00173107"/>
    <w:rsid w:val="00173429"/>
    <w:rsid w:val="001746B2"/>
    <w:rsid w:val="00174AFB"/>
    <w:rsid w:val="00174D46"/>
    <w:rsid w:val="00175F9A"/>
    <w:rsid w:val="00176CE6"/>
    <w:rsid w:val="0018090B"/>
    <w:rsid w:val="00181B65"/>
    <w:rsid w:val="001824E7"/>
    <w:rsid w:val="00182F94"/>
    <w:rsid w:val="00183AD8"/>
    <w:rsid w:val="00183D71"/>
    <w:rsid w:val="00183FEF"/>
    <w:rsid w:val="00184944"/>
    <w:rsid w:val="0018551C"/>
    <w:rsid w:val="00186561"/>
    <w:rsid w:val="00190F03"/>
    <w:rsid w:val="00190FEF"/>
    <w:rsid w:val="0019113A"/>
    <w:rsid w:val="00191694"/>
    <w:rsid w:val="001918FA"/>
    <w:rsid w:val="0019199E"/>
    <w:rsid w:val="00192087"/>
    <w:rsid w:val="00192BCD"/>
    <w:rsid w:val="001934EF"/>
    <w:rsid w:val="00193E6D"/>
    <w:rsid w:val="001955BA"/>
    <w:rsid w:val="001962C7"/>
    <w:rsid w:val="001974BA"/>
    <w:rsid w:val="001977E1"/>
    <w:rsid w:val="001A194A"/>
    <w:rsid w:val="001A1C34"/>
    <w:rsid w:val="001A4AE5"/>
    <w:rsid w:val="001A5088"/>
    <w:rsid w:val="001A697B"/>
    <w:rsid w:val="001A6CF9"/>
    <w:rsid w:val="001B0934"/>
    <w:rsid w:val="001B159F"/>
    <w:rsid w:val="001B1DCF"/>
    <w:rsid w:val="001B2F1F"/>
    <w:rsid w:val="001B366D"/>
    <w:rsid w:val="001B4FFE"/>
    <w:rsid w:val="001B5057"/>
    <w:rsid w:val="001B61E9"/>
    <w:rsid w:val="001B662E"/>
    <w:rsid w:val="001B6EE6"/>
    <w:rsid w:val="001B70A7"/>
    <w:rsid w:val="001C05AC"/>
    <w:rsid w:val="001C0EC8"/>
    <w:rsid w:val="001C0F90"/>
    <w:rsid w:val="001C2D30"/>
    <w:rsid w:val="001C366A"/>
    <w:rsid w:val="001C54AF"/>
    <w:rsid w:val="001D10F3"/>
    <w:rsid w:val="001D1597"/>
    <w:rsid w:val="001D2CFC"/>
    <w:rsid w:val="001D3404"/>
    <w:rsid w:val="001D3B73"/>
    <w:rsid w:val="001D4284"/>
    <w:rsid w:val="001D4383"/>
    <w:rsid w:val="001D6E4F"/>
    <w:rsid w:val="001D7251"/>
    <w:rsid w:val="001D7870"/>
    <w:rsid w:val="001D7BF1"/>
    <w:rsid w:val="001E05CB"/>
    <w:rsid w:val="001E07A9"/>
    <w:rsid w:val="001E0A0D"/>
    <w:rsid w:val="001E1936"/>
    <w:rsid w:val="001E3F9C"/>
    <w:rsid w:val="001E42ED"/>
    <w:rsid w:val="001E44F5"/>
    <w:rsid w:val="001E6813"/>
    <w:rsid w:val="001E7642"/>
    <w:rsid w:val="001E7EE7"/>
    <w:rsid w:val="001F0C2D"/>
    <w:rsid w:val="001F226B"/>
    <w:rsid w:val="001F2DD9"/>
    <w:rsid w:val="001F4889"/>
    <w:rsid w:val="001F522D"/>
    <w:rsid w:val="001F5D8C"/>
    <w:rsid w:val="001F6B3B"/>
    <w:rsid w:val="001F7186"/>
    <w:rsid w:val="001F7962"/>
    <w:rsid w:val="001F7EEC"/>
    <w:rsid w:val="002000E1"/>
    <w:rsid w:val="002003A0"/>
    <w:rsid w:val="002005CB"/>
    <w:rsid w:val="00201B8A"/>
    <w:rsid w:val="0020492B"/>
    <w:rsid w:val="0020546C"/>
    <w:rsid w:val="00205BB4"/>
    <w:rsid w:val="002066AE"/>
    <w:rsid w:val="00206C92"/>
    <w:rsid w:val="002122B7"/>
    <w:rsid w:val="00212BA7"/>
    <w:rsid w:val="00213169"/>
    <w:rsid w:val="00213984"/>
    <w:rsid w:val="00214BE6"/>
    <w:rsid w:val="00214E0F"/>
    <w:rsid w:val="00214F9D"/>
    <w:rsid w:val="002157FF"/>
    <w:rsid w:val="0021615F"/>
    <w:rsid w:val="00217C7B"/>
    <w:rsid w:val="00221C4F"/>
    <w:rsid w:val="0022233C"/>
    <w:rsid w:val="00223172"/>
    <w:rsid w:val="00223274"/>
    <w:rsid w:val="0022577E"/>
    <w:rsid w:val="00226903"/>
    <w:rsid w:val="00227B6F"/>
    <w:rsid w:val="00233888"/>
    <w:rsid w:val="00233C7A"/>
    <w:rsid w:val="00236EA7"/>
    <w:rsid w:val="00240332"/>
    <w:rsid w:val="00240B53"/>
    <w:rsid w:val="00243F75"/>
    <w:rsid w:val="002443E2"/>
    <w:rsid w:val="002464DC"/>
    <w:rsid w:val="002473BC"/>
    <w:rsid w:val="00251084"/>
    <w:rsid w:val="002517E1"/>
    <w:rsid w:val="002526EB"/>
    <w:rsid w:val="00253C9E"/>
    <w:rsid w:val="002553ED"/>
    <w:rsid w:val="002556AF"/>
    <w:rsid w:val="0025637A"/>
    <w:rsid w:val="002563E6"/>
    <w:rsid w:val="002571F8"/>
    <w:rsid w:val="00257592"/>
    <w:rsid w:val="00260A14"/>
    <w:rsid w:val="00261CB1"/>
    <w:rsid w:val="00263908"/>
    <w:rsid w:val="00265C4B"/>
    <w:rsid w:val="00265C88"/>
    <w:rsid w:val="00266DF2"/>
    <w:rsid w:val="0026748F"/>
    <w:rsid w:val="002676A2"/>
    <w:rsid w:val="0027063C"/>
    <w:rsid w:val="00270887"/>
    <w:rsid w:val="00271112"/>
    <w:rsid w:val="0027135D"/>
    <w:rsid w:val="00271938"/>
    <w:rsid w:val="00272E92"/>
    <w:rsid w:val="00273F60"/>
    <w:rsid w:val="00274D0C"/>
    <w:rsid w:val="00274D51"/>
    <w:rsid w:val="00275343"/>
    <w:rsid w:val="0027704E"/>
    <w:rsid w:val="00277520"/>
    <w:rsid w:val="00277AE6"/>
    <w:rsid w:val="00277D53"/>
    <w:rsid w:val="00280B07"/>
    <w:rsid w:val="002810CE"/>
    <w:rsid w:val="002812F2"/>
    <w:rsid w:val="00281537"/>
    <w:rsid w:val="002826BB"/>
    <w:rsid w:val="0028299D"/>
    <w:rsid w:val="0028307F"/>
    <w:rsid w:val="002845FA"/>
    <w:rsid w:val="00285C6A"/>
    <w:rsid w:val="00285EA6"/>
    <w:rsid w:val="002864BD"/>
    <w:rsid w:val="00286A6C"/>
    <w:rsid w:val="00286E74"/>
    <w:rsid w:val="00286F65"/>
    <w:rsid w:val="00287613"/>
    <w:rsid w:val="00287B10"/>
    <w:rsid w:val="00290804"/>
    <w:rsid w:val="00292575"/>
    <w:rsid w:val="00292BDD"/>
    <w:rsid w:val="00293122"/>
    <w:rsid w:val="00293D96"/>
    <w:rsid w:val="00294CE1"/>
    <w:rsid w:val="002954ED"/>
    <w:rsid w:val="0029751A"/>
    <w:rsid w:val="002A16DD"/>
    <w:rsid w:val="002A1746"/>
    <w:rsid w:val="002A3FF4"/>
    <w:rsid w:val="002A4A15"/>
    <w:rsid w:val="002A5FD0"/>
    <w:rsid w:val="002A6C88"/>
    <w:rsid w:val="002A7176"/>
    <w:rsid w:val="002B005D"/>
    <w:rsid w:val="002B305B"/>
    <w:rsid w:val="002B3482"/>
    <w:rsid w:val="002B3651"/>
    <w:rsid w:val="002B3F5B"/>
    <w:rsid w:val="002B418E"/>
    <w:rsid w:val="002B561B"/>
    <w:rsid w:val="002B6905"/>
    <w:rsid w:val="002C03FD"/>
    <w:rsid w:val="002C09C8"/>
    <w:rsid w:val="002C2AFF"/>
    <w:rsid w:val="002C2FE0"/>
    <w:rsid w:val="002C36B8"/>
    <w:rsid w:val="002C3F5F"/>
    <w:rsid w:val="002C433E"/>
    <w:rsid w:val="002C4A0A"/>
    <w:rsid w:val="002C5902"/>
    <w:rsid w:val="002C6E1A"/>
    <w:rsid w:val="002C7F27"/>
    <w:rsid w:val="002D14E2"/>
    <w:rsid w:val="002D3050"/>
    <w:rsid w:val="002D38C4"/>
    <w:rsid w:val="002D3B23"/>
    <w:rsid w:val="002D6E51"/>
    <w:rsid w:val="002D6FE1"/>
    <w:rsid w:val="002E04A7"/>
    <w:rsid w:val="002E1477"/>
    <w:rsid w:val="002E1DCE"/>
    <w:rsid w:val="002E304F"/>
    <w:rsid w:val="002E310D"/>
    <w:rsid w:val="002E415E"/>
    <w:rsid w:val="002E4AA0"/>
    <w:rsid w:val="002E4C10"/>
    <w:rsid w:val="002E4DDC"/>
    <w:rsid w:val="002E5AD0"/>
    <w:rsid w:val="002E5E8B"/>
    <w:rsid w:val="002E7F7E"/>
    <w:rsid w:val="002F01D5"/>
    <w:rsid w:val="002F18ED"/>
    <w:rsid w:val="002F29AB"/>
    <w:rsid w:val="002F2F78"/>
    <w:rsid w:val="002F332E"/>
    <w:rsid w:val="002F375B"/>
    <w:rsid w:val="002F3F86"/>
    <w:rsid w:val="002F4011"/>
    <w:rsid w:val="002F5281"/>
    <w:rsid w:val="002F5305"/>
    <w:rsid w:val="002F54E9"/>
    <w:rsid w:val="002F61FE"/>
    <w:rsid w:val="002F6538"/>
    <w:rsid w:val="00300CEE"/>
    <w:rsid w:val="0030262D"/>
    <w:rsid w:val="00303C5A"/>
    <w:rsid w:val="003062B9"/>
    <w:rsid w:val="00306EFE"/>
    <w:rsid w:val="00307D32"/>
    <w:rsid w:val="00310223"/>
    <w:rsid w:val="00312C20"/>
    <w:rsid w:val="00315B01"/>
    <w:rsid w:val="003161B9"/>
    <w:rsid w:val="003201C0"/>
    <w:rsid w:val="00320354"/>
    <w:rsid w:val="00322177"/>
    <w:rsid w:val="00322E05"/>
    <w:rsid w:val="00324283"/>
    <w:rsid w:val="00324BF0"/>
    <w:rsid w:val="003252F4"/>
    <w:rsid w:val="003255B1"/>
    <w:rsid w:val="00332AD8"/>
    <w:rsid w:val="00332EF1"/>
    <w:rsid w:val="00333534"/>
    <w:rsid w:val="00333DC5"/>
    <w:rsid w:val="00336582"/>
    <w:rsid w:val="0033707F"/>
    <w:rsid w:val="00337BF1"/>
    <w:rsid w:val="00337CA0"/>
    <w:rsid w:val="0034022C"/>
    <w:rsid w:val="0034132D"/>
    <w:rsid w:val="00341B87"/>
    <w:rsid w:val="0034282D"/>
    <w:rsid w:val="00342858"/>
    <w:rsid w:val="0034338B"/>
    <w:rsid w:val="00343C8D"/>
    <w:rsid w:val="00344391"/>
    <w:rsid w:val="0034494A"/>
    <w:rsid w:val="00344AEC"/>
    <w:rsid w:val="00344BEF"/>
    <w:rsid w:val="003450CB"/>
    <w:rsid w:val="00345C41"/>
    <w:rsid w:val="00350041"/>
    <w:rsid w:val="00353BC9"/>
    <w:rsid w:val="0035472E"/>
    <w:rsid w:val="00356B79"/>
    <w:rsid w:val="00356E6D"/>
    <w:rsid w:val="00357FDB"/>
    <w:rsid w:val="00360600"/>
    <w:rsid w:val="00361A91"/>
    <w:rsid w:val="003622FE"/>
    <w:rsid w:val="00362A19"/>
    <w:rsid w:val="00362E7F"/>
    <w:rsid w:val="00364322"/>
    <w:rsid w:val="00365645"/>
    <w:rsid w:val="003679B6"/>
    <w:rsid w:val="00370787"/>
    <w:rsid w:val="003755F5"/>
    <w:rsid w:val="0037681A"/>
    <w:rsid w:val="00376B53"/>
    <w:rsid w:val="00377AA4"/>
    <w:rsid w:val="00381080"/>
    <w:rsid w:val="003810AA"/>
    <w:rsid w:val="00381A2A"/>
    <w:rsid w:val="00383A5F"/>
    <w:rsid w:val="00384251"/>
    <w:rsid w:val="00384616"/>
    <w:rsid w:val="00384938"/>
    <w:rsid w:val="00384D33"/>
    <w:rsid w:val="003854B8"/>
    <w:rsid w:val="00386FC6"/>
    <w:rsid w:val="003879A6"/>
    <w:rsid w:val="00390CE8"/>
    <w:rsid w:val="00391228"/>
    <w:rsid w:val="003938C8"/>
    <w:rsid w:val="00393E8E"/>
    <w:rsid w:val="00394816"/>
    <w:rsid w:val="00394F92"/>
    <w:rsid w:val="0039631A"/>
    <w:rsid w:val="00396A4E"/>
    <w:rsid w:val="003972A0"/>
    <w:rsid w:val="00397879"/>
    <w:rsid w:val="003A1108"/>
    <w:rsid w:val="003A18CA"/>
    <w:rsid w:val="003A1D28"/>
    <w:rsid w:val="003A2E8B"/>
    <w:rsid w:val="003A3A70"/>
    <w:rsid w:val="003A5F7E"/>
    <w:rsid w:val="003A61BD"/>
    <w:rsid w:val="003A6427"/>
    <w:rsid w:val="003B15B7"/>
    <w:rsid w:val="003B1CEE"/>
    <w:rsid w:val="003B3520"/>
    <w:rsid w:val="003B3C4F"/>
    <w:rsid w:val="003B3C89"/>
    <w:rsid w:val="003B65F0"/>
    <w:rsid w:val="003B6B17"/>
    <w:rsid w:val="003B73AB"/>
    <w:rsid w:val="003B7A3B"/>
    <w:rsid w:val="003C088A"/>
    <w:rsid w:val="003C1CB1"/>
    <w:rsid w:val="003C2604"/>
    <w:rsid w:val="003C2C16"/>
    <w:rsid w:val="003C2E78"/>
    <w:rsid w:val="003C4FEA"/>
    <w:rsid w:val="003C53F7"/>
    <w:rsid w:val="003C54F7"/>
    <w:rsid w:val="003C5508"/>
    <w:rsid w:val="003C55C8"/>
    <w:rsid w:val="003C64DE"/>
    <w:rsid w:val="003C68FD"/>
    <w:rsid w:val="003C7930"/>
    <w:rsid w:val="003C7B11"/>
    <w:rsid w:val="003D33DB"/>
    <w:rsid w:val="003D5783"/>
    <w:rsid w:val="003D5A7A"/>
    <w:rsid w:val="003E307B"/>
    <w:rsid w:val="003E3C88"/>
    <w:rsid w:val="003E4154"/>
    <w:rsid w:val="003F0B4E"/>
    <w:rsid w:val="003F10CF"/>
    <w:rsid w:val="003F1B12"/>
    <w:rsid w:val="003F1D3E"/>
    <w:rsid w:val="003F232C"/>
    <w:rsid w:val="003F288D"/>
    <w:rsid w:val="003F347B"/>
    <w:rsid w:val="003F3F1B"/>
    <w:rsid w:val="003F5814"/>
    <w:rsid w:val="003F5BE7"/>
    <w:rsid w:val="003F6F92"/>
    <w:rsid w:val="003F7509"/>
    <w:rsid w:val="00400BF9"/>
    <w:rsid w:val="00400CC5"/>
    <w:rsid w:val="004012A9"/>
    <w:rsid w:val="00402331"/>
    <w:rsid w:val="00402431"/>
    <w:rsid w:val="00402DFC"/>
    <w:rsid w:val="00402F4A"/>
    <w:rsid w:val="00403BA4"/>
    <w:rsid w:val="0040437E"/>
    <w:rsid w:val="00410F53"/>
    <w:rsid w:val="00412396"/>
    <w:rsid w:val="004144D1"/>
    <w:rsid w:val="0041478E"/>
    <w:rsid w:val="00415975"/>
    <w:rsid w:val="0041623A"/>
    <w:rsid w:val="00416487"/>
    <w:rsid w:val="00416A25"/>
    <w:rsid w:val="0041729F"/>
    <w:rsid w:val="00417D19"/>
    <w:rsid w:val="00417E28"/>
    <w:rsid w:val="00420D65"/>
    <w:rsid w:val="00420FA2"/>
    <w:rsid w:val="00421A9A"/>
    <w:rsid w:val="004229BA"/>
    <w:rsid w:val="00422D4A"/>
    <w:rsid w:val="00424508"/>
    <w:rsid w:val="00425D09"/>
    <w:rsid w:val="0043111F"/>
    <w:rsid w:val="00431952"/>
    <w:rsid w:val="00431DDB"/>
    <w:rsid w:val="004324D9"/>
    <w:rsid w:val="00432E83"/>
    <w:rsid w:val="00433DEA"/>
    <w:rsid w:val="00434E98"/>
    <w:rsid w:val="00437F63"/>
    <w:rsid w:val="004405B8"/>
    <w:rsid w:val="00440C1B"/>
    <w:rsid w:val="00440D83"/>
    <w:rsid w:val="0044330B"/>
    <w:rsid w:val="00443820"/>
    <w:rsid w:val="00443886"/>
    <w:rsid w:val="004444CD"/>
    <w:rsid w:val="00444CE6"/>
    <w:rsid w:val="0044572A"/>
    <w:rsid w:val="004477F7"/>
    <w:rsid w:val="00450596"/>
    <w:rsid w:val="00450831"/>
    <w:rsid w:val="00451473"/>
    <w:rsid w:val="00451C38"/>
    <w:rsid w:val="00452193"/>
    <w:rsid w:val="0045271D"/>
    <w:rsid w:val="00454440"/>
    <w:rsid w:val="004555AE"/>
    <w:rsid w:val="00455663"/>
    <w:rsid w:val="004566BD"/>
    <w:rsid w:val="00460541"/>
    <w:rsid w:val="00460880"/>
    <w:rsid w:val="00460AD9"/>
    <w:rsid w:val="00460FE8"/>
    <w:rsid w:val="004618F9"/>
    <w:rsid w:val="00462411"/>
    <w:rsid w:val="00462622"/>
    <w:rsid w:val="0046316C"/>
    <w:rsid w:val="004645B7"/>
    <w:rsid w:val="00464A70"/>
    <w:rsid w:val="00465062"/>
    <w:rsid w:val="0046623E"/>
    <w:rsid w:val="004662BF"/>
    <w:rsid w:val="0046711F"/>
    <w:rsid w:val="00467E50"/>
    <w:rsid w:val="00470F62"/>
    <w:rsid w:val="00471619"/>
    <w:rsid w:val="00472570"/>
    <w:rsid w:val="00473350"/>
    <w:rsid w:val="00474A16"/>
    <w:rsid w:val="00475EDD"/>
    <w:rsid w:val="00476088"/>
    <w:rsid w:val="00476236"/>
    <w:rsid w:val="00477C8B"/>
    <w:rsid w:val="00477EAF"/>
    <w:rsid w:val="0048061D"/>
    <w:rsid w:val="0048130D"/>
    <w:rsid w:val="00482D9A"/>
    <w:rsid w:val="004846F8"/>
    <w:rsid w:val="00484E1E"/>
    <w:rsid w:val="00484FC2"/>
    <w:rsid w:val="00485673"/>
    <w:rsid w:val="00485D59"/>
    <w:rsid w:val="00486DBC"/>
    <w:rsid w:val="00487AF3"/>
    <w:rsid w:val="00487D62"/>
    <w:rsid w:val="0049019B"/>
    <w:rsid w:val="00490C7E"/>
    <w:rsid w:val="0049243D"/>
    <w:rsid w:val="00492B4A"/>
    <w:rsid w:val="00493F7F"/>
    <w:rsid w:val="004950B0"/>
    <w:rsid w:val="00495B57"/>
    <w:rsid w:val="00496BCF"/>
    <w:rsid w:val="0049730B"/>
    <w:rsid w:val="004A0F07"/>
    <w:rsid w:val="004A220E"/>
    <w:rsid w:val="004A28C1"/>
    <w:rsid w:val="004A6C29"/>
    <w:rsid w:val="004A758E"/>
    <w:rsid w:val="004B0DB9"/>
    <w:rsid w:val="004B159F"/>
    <w:rsid w:val="004B1D24"/>
    <w:rsid w:val="004B39C7"/>
    <w:rsid w:val="004B4004"/>
    <w:rsid w:val="004B41CA"/>
    <w:rsid w:val="004B486A"/>
    <w:rsid w:val="004B4D8D"/>
    <w:rsid w:val="004B537B"/>
    <w:rsid w:val="004B564D"/>
    <w:rsid w:val="004B56F0"/>
    <w:rsid w:val="004B64AD"/>
    <w:rsid w:val="004B65C6"/>
    <w:rsid w:val="004B78BD"/>
    <w:rsid w:val="004B7A15"/>
    <w:rsid w:val="004C0181"/>
    <w:rsid w:val="004C1398"/>
    <w:rsid w:val="004C1ACC"/>
    <w:rsid w:val="004C3938"/>
    <w:rsid w:val="004C4A18"/>
    <w:rsid w:val="004C59DD"/>
    <w:rsid w:val="004C59F3"/>
    <w:rsid w:val="004C6768"/>
    <w:rsid w:val="004D12AB"/>
    <w:rsid w:val="004D1615"/>
    <w:rsid w:val="004D2253"/>
    <w:rsid w:val="004D3EF5"/>
    <w:rsid w:val="004D4633"/>
    <w:rsid w:val="004D5017"/>
    <w:rsid w:val="004D63AA"/>
    <w:rsid w:val="004D643F"/>
    <w:rsid w:val="004D6CED"/>
    <w:rsid w:val="004E03FD"/>
    <w:rsid w:val="004E0CEB"/>
    <w:rsid w:val="004E4482"/>
    <w:rsid w:val="004E44B6"/>
    <w:rsid w:val="004E4588"/>
    <w:rsid w:val="004E47F7"/>
    <w:rsid w:val="004E5BAF"/>
    <w:rsid w:val="004E707D"/>
    <w:rsid w:val="004F0990"/>
    <w:rsid w:val="004F09A6"/>
    <w:rsid w:val="004F413E"/>
    <w:rsid w:val="004F5854"/>
    <w:rsid w:val="004F58C2"/>
    <w:rsid w:val="004F6A0F"/>
    <w:rsid w:val="00500644"/>
    <w:rsid w:val="00500E2B"/>
    <w:rsid w:val="00501966"/>
    <w:rsid w:val="00501F0A"/>
    <w:rsid w:val="00503F1D"/>
    <w:rsid w:val="00504013"/>
    <w:rsid w:val="00504D82"/>
    <w:rsid w:val="0050547C"/>
    <w:rsid w:val="0050613F"/>
    <w:rsid w:val="005068F4"/>
    <w:rsid w:val="00506EDC"/>
    <w:rsid w:val="00507EEB"/>
    <w:rsid w:val="00510430"/>
    <w:rsid w:val="00510E98"/>
    <w:rsid w:val="0051235B"/>
    <w:rsid w:val="00513992"/>
    <w:rsid w:val="00515015"/>
    <w:rsid w:val="0051544D"/>
    <w:rsid w:val="00515FD2"/>
    <w:rsid w:val="005176C0"/>
    <w:rsid w:val="00520797"/>
    <w:rsid w:val="005221F8"/>
    <w:rsid w:val="005221FF"/>
    <w:rsid w:val="005222C0"/>
    <w:rsid w:val="00523DB1"/>
    <w:rsid w:val="0052405E"/>
    <w:rsid w:val="00524E09"/>
    <w:rsid w:val="00524F66"/>
    <w:rsid w:val="00525209"/>
    <w:rsid w:val="00527E35"/>
    <w:rsid w:val="00527F90"/>
    <w:rsid w:val="0053316C"/>
    <w:rsid w:val="00533887"/>
    <w:rsid w:val="0053609E"/>
    <w:rsid w:val="0054019A"/>
    <w:rsid w:val="0054201B"/>
    <w:rsid w:val="00542450"/>
    <w:rsid w:val="00542DE3"/>
    <w:rsid w:val="00542E95"/>
    <w:rsid w:val="00544666"/>
    <w:rsid w:val="005455E1"/>
    <w:rsid w:val="005461FE"/>
    <w:rsid w:val="00546CB8"/>
    <w:rsid w:val="00547E4D"/>
    <w:rsid w:val="005507B6"/>
    <w:rsid w:val="00550EBF"/>
    <w:rsid w:val="00551CE9"/>
    <w:rsid w:val="00552B48"/>
    <w:rsid w:val="0055308D"/>
    <w:rsid w:val="0055765C"/>
    <w:rsid w:val="0055779A"/>
    <w:rsid w:val="00560B10"/>
    <w:rsid w:val="00560E52"/>
    <w:rsid w:val="005613A2"/>
    <w:rsid w:val="00564505"/>
    <w:rsid w:val="00564BCA"/>
    <w:rsid w:val="00564C54"/>
    <w:rsid w:val="00565F21"/>
    <w:rsid w:val="00567BCC"/>
    <w:rsid w:val="00570D02"/>
    <w:rsid w:val="00570DF1"/>
    <w:rsid w:val="00572C7B"/>
    <w:rsid w:val="005730F4"/>
    <w:rsid w:val="005736B1"/>
    <w:rsid w:val="00573B40"/>
    <w:rsid w:val="00574584"/>
    <w:rsid w:val="0057462B"/>
    <w:rsid w:val="005754A3"/>
    <w:rsid w:val="00576325"/>
    <w:rsid w:val="005803F5"/>
    <w:rsid w:val="0058057B"/>
    <w:rsid w:val="00580850"/>
    <w:rsid w:val="0058133B"/>
    <w:rsid w:val="00581490"/>
    <w:rsid w:val="00581662"/>
    <w:rsid w:val="00582015"/>
    <w:rsid w:val="0058231A"/>
    <w:rsid w:val="005823D2"/>
    <w:rsid w:val="0058255E"/>
    <w:rsid w:val="00582D20"/>
    <w:rsid w:val="00584936"/>
    <w:rsid w:val="00585AF1"/>
    <w:rsid w:val="0058656C"/>
    <w:rsid w:val="00586759"/>
    <w:rsid w:val="005873B8"/>
    <w:rsid w:val="005879FC"/>
    <w:rsid w:val="005905C9"/>
    <w:rsid w:val="00590B66"/>
    <w:rsid w:val="00591522"/>
    <w:rsid w:val="00591F81"/>
    <w:rsid w:val="005946E5"/>
    <w:rsid w:val="00595401"/>
    <w:rsid w:val="00596A10"/>
    <w:rsid w:val="005972D6"/>
    <w:rsid w:val="00597B65"/>
    <w:rsid w:val="00597BF3"/>
    <w:rsid w:val="005A24A4"/>
    <w:rsid w:val="005A2671"/>
    <w:rsid w:val="005A58C1"/>
    <w:rsid w:val="005A5B73"/>
    <w:rsid w:val="005A615B"/>
    <w:rsid w:val="005A776C"/>
    <w:rsid w:val="005A7896"/>
    <w:rsid w:val="005A7F63"/>
    <w:rsid w:val="005B0591"/>
    <w:rsid w:val="005B136C"/>
    <w:rsid w:val="005B1C28"/>
    <w:rsid w:val="005B1C53"/>
    <w:rsid w:val="005B2D0F"/>
    <w:rsid w:val="005B3591"/>
    <w:rsid w:val="005B3F4B"/>
    <w:rsid w:val="005B534D"/>
    <w:rsid w:val="005B58EF"/>
    <w:rsid w:val="005B77E8"/>
    <w:rsid w:val="005B7DDB"/>
    <w:rsid w:val="005C18E1"/>
    <w:rsid w:val="005C2FD3"/>
    <w:rsid w:val="005C4E1F"/>
    <w:rsid w:val="005C5828"/>
    <w:rsid w:val="005C5EB1"/>
    <w:rsid w:val="005C60C0"/>
    <w:rsid w:val="005C6733"/>
    <w:rsid w:val="005C7C02"/>
    <w:rsid w:val="005C7FF2"/>
    <w:rsid w:val="005D07CE"/>
    <w:rsid w:val="005D0859"/>
    <w:rsid w:val="005D295B"/>
    <w:rsid w:val="005D300C"/>
    <w:rsid w:val="005D30DC"/>
    <w:rsid w:val="005D558E"/>
    <w:rsid w:val="005D57B9"/>
    <w:rsid w:val="005D5C9C"/>
    <w:rsid w:val="005D6B62"/>
    <w:rsid w:val="005E067C"/>
    <w:rsid w:val="005E0714"/>
    <w:rsid w:val="005E1EF3"/>
    <w:rsid w:val="005E2152"/>
    <w:rsid w:val="005E3AF7"/>
    <w:rsid w:val="005E42E9"/>
    <w:rsid w:val="005E59D9"/>
    <w:rsid w:val="005E5D87"/>
    <w:rsid w:val="005E5E6B"/>
    <w:rsid w:val="005E69D4"/>
    <w:rsid w:val="005E7773"/>
    <w:rsid w:val="005F2107"/>
    <w:rsid w:val="005F22D3"/>
    <w:rsid w:val="005F244A"/>
    <w:rsid w:val="005F26C4"/>
    <w:rsid w:val="005F3CA8"/>
    <w:rsid w:val="005F3E89"/>
    <w:rsid w:val="005F47A1"/>
    <w:rsid w:val="005F5479"/>
    <w:rsid w:val="005F6D6F"/>
    <w:rsid w:val="005F6D95"/>
    <w:rsid w:val="005F7F09"/>
    <w:rsid w:val="00600B21"/>
    <w:rsid w:val="00601798"/>
    <w:rsid w:val="006025CD"/>
    <w:rsid w:val="00603D04"/>
    <w:rsid w:val="00605B3F"/>
    <w:rsid w:val="00606703"/>
    <w:rsid w:val="00606DE1"/>
    <w:rsid w:val="00610F1A"/>
    <w:rsid w:val="006110EF"/>
    <w:rsid w:val="006119BA"/>
    <w:rsid w:val="00611E47"/>
    <w:rsid w:val="00614536"/>
    <w:rsid w:val="00616D3C"/>
    <w:rsid w:val="00617534"/>
    <w:rsid w:val="00617825"/>
    <w:rsid w:val="00617B3D"/>
    <w:rsid w:val="00617D38"/>
    <w:rsid w:val="00620A7A"/>
    <w:rsid w:val="00620BDC"/>
    <w:rsid w:val="006216CD"/>
    <w:rsid w:val="00623D19"/>
    <w:rsid w:val="00625265"/>
    <w:rsid w:val="006270FA"/>
    <w:rsid w:val="006302EF"/>
    <w:rsid w:val="00630A70"/>
    <w:rsid w:val="006341AC"/>
    <w:rsid w:val="00634C2A"/>
    <w:rsid w:val="00635968"/>
    <w:rsid w:val="0063644E"/>
    <w:rsid w:val="0063720E"/>
    <w:rsid w:val="006374D0"/>
    <w:rsid w:val="0063794C"/>
    <w:rsid w:val="00641C1C"/>
    <w:rsid w:val="0064267F"/>
    <w:rsid w:val="00642CFC"/>
    <w:rsid w:val="00642F89"/>
    <w:rsid w:val="00645D9D"/>
    <w:rsid w:val="006463E6"/>
    <w:rsid w:val="00647923"/>
    <w:rsid w:val="00647A53"/>
    <w:rsid w:val="00647EE9"/>
    <w:rsid w:val="006502FD"/>
    <w:rsid w:val="00650370"/>
    <w:rsid w:val="0065152B"/>
    <w:rsid w:val="00652D89"/>
    <w:rsid w:val="00653895"/>
    <w:rsid w:val="00653FA0"/>
    <w:rsid w:val="00654732"/>
    <w:rsid w:val="006565B5"/>
    <w:rsid w:val="006566C3"/>
    <w:rsid w:val="00656FAE"/>
    <w:rsid w:val="00657936"/>
    <w:rsid w:val="006621DE"/>
    <w:rsid w:val="00663462"/>
    <w:rsid w:val="006641AB"/>
    <w:rsid w:val="006645AD"/>
    <w:rsid w:val="006649E8"/>
    <w:rsid w:val="00665BED"/>
    <w:rsid w:val="00666AA4"/>
    <w:rsid w:val="00670338"/>
    <w:rsid w:val="0067097B"/>
    <w:rsid w:val="0067203B"/>
    <w:rsid w:val="0067245E"/>
    <w:rsid w:val="006726D6"/>
    <w:rsid w:val="00672A4B"/>
    <w:rsid w:val="00673067"/>
    <w:rsid w:val="00673117"/>
    <w:rsid w:val="00673F24"/>
    <w:rsid w:val="00675406"/>
    <w:rsid w:val="006762BC"/>
    <w:rsid w:val="00677E4D"/>
    <w:rsid w:val="00680E1E"/>
    <w:rsid w:val="00682DB2"/>
    <w:rsid w:val="006842EF"/>
    <w:rsid w:val="006866EF"/>
    <w:rsid w:val="006905CF"/>
    <w:rsid w:val="00691B55"/>
    <w:rsid w:val="00691FEE"/>
    <w:rsid w:val="00693ED3"/>
    <w:rsid w:val="006942E1"/>
    <w:rsid w:val="00695957"/>
    <w:rsid w:val="00696896"/>
    <w:rsid w:val="00696E1D"/>
    <w:rsid w:val="006975FA"/>
    <w:rsid w:val="00697B52"/>
    <w:rsid w:val="006A0A81"/>
    <w:rsid w:val="006A1264"/>
    <w:rsid w:val="006A23B5"/>
    <w:rsid w:val="006A466A"/>
    <w:rsid w:val="006A51A1"/>
    <w:rsid w:val="006A55C5"/>
    <w:rsid w:val="006A57F1"/>
    <w:rsid w:val="006A7C6F"/>
    <w:rsid w:val="006A7DA8"/>
    <w:rsid w:val="006B087E"/>
    <w:rsid w:val="006B1CEE"/>
    <w:rsid w:val="006B1E60"/>
    <w:rsid w:val="006B2B92"/>
    <w:rsid w:val="006B353A"/>
    <w:rsid w:val="006B3A41"/>
    <w:rsid w:val="006B42DF"/>
    <w:rsid w:val="006B4B80"/>
    <w:rsid w:val="006B4D5D"/>
    <w:rsid w:val="006B50CB"/>
    <w:rsid w:val="006B5F51"/>
    <w:rsid w:val="006B64F7"/>
    <w:rsid w:val="006B6913"/>
    <w:rsid w:val="006C12A3"/>
    <w:rsid w:val="006C164F"/>
    <w:rsid w:val="006C16FF"/>
    <w:rsid w:val="006C343F"/>
    <w:rsid w:val="006C3700"/>
    <w:rsid w:val="006C443B"/>
    <w:rsid w:val="006C46D3"/>
    <w:rsid w:val="006C4B16"/>
    <w:rsid w:val="006C5FE9"/>
    <w:rsid w:val="006C696E"/>
    <w:rsid w:val="006C7528"/>
    <w:rsid w:val="006C7CE3"/>
    <w:rsid w:val="006D047A"/>
    <w:rsid w:val="006D1424"/>
    <w:rsid w:val="006D26EA"/>
    <w:rsid w:val="006D41F9"/>
    <w:rsid w:val="006D7FA3"/>
    <w:rsid w:val="006E029E"/>
    <w:rsid w:val="006E20C1"/>
    <w:rsid w:val="006E2329"/>
    <w:rsid w:val="006E32D7"/>
    <w:rsid w:val="006E3C1A"/>
    <w:rsid w:val="006E3D8F"/>
    <w:rsid w:val="006E401A"/>
    <w:rsid w:val="006E4AAC"/>
    <w:rsid w:val="006E5C69"/>
    <w:rsid w:val="006F0129"/>
    <w:rsid w:val="006F0536"/>
    <w:rsid w:val="006F0B6A"/>
    <w:rsid w:val="006F16B5"/>
    <w:rsid w:val="006F1AA0"/>
    <w:rsid w:val="007010AA"/>
    <w:rsid w:val="007012CA"/>
    <w:rsid w:val="00701374"/>
    <w:rsid w:val="007014B9"/>
    <w:rsid w:val="00703624"/>
    <w:rsid w:val="00703FE7"/>
    <w:rsid w:val="00704A69"/>
    <w:rsid w:val="0070527D"/>
    <w:rsid w:val="007061DB"/>
    <w:rsid w:val="00706A72"/>
    <w:rsid w:val="007073FA"/>
    <w:rsid w:val="00710D5F"/>
    <w:rsid w:val="00711172"/>
    <w:rsid w:val="00711DF3"/>
    <w:rsid w:val="007125AF"/>
    <w:rsid w:val="00712848"/>
    <w:rsid w:val="007138DF"/>
    <w:rsid w:val="00713D8F"/>
    <w:rsid w:val="00714C8D"/>
    <w:rsid w:val="0071622D"/>
    <w:rsid w:val="007207B1"/>
    <w:rsid w:val="00722E77"/>
    <w:rsid w:val="00723C51"/>
    <w:rsid w:val="007246B4"/>
    <w:rsid w:val="00724C3A"/>
    <w:rsid w:val="007250DA"/>
    <w:rsid w:val="007250DF"/>
    <w:rsid w:val="0072528F"/>
    <w:rsid w:val="00726AA3"/>
    <w:rsid w:val="00726C5A"/>
    <w:rsid w:val="007271E6"/>
    <w:rsid w:val="00730B0C"/>
    <w:rsid w:val="00730E28"/>
    <w:rsid w:val="007312BA"/>
    <w:rsid w:val="007317E7"/>
    <w:rsid w:val="007324D2"/>
    <w:rsid w:val="00733248"/>
    <w:rsid w:val="00733CF1"/>
    <w:rsid w:val="00733D6A"/>
    <w:rsid w:val="00735D4B"/>
    <w:rsid w:val="00737ABC"/>
    <w:rsid w:val="007405E5"/>
    <w:rsid w:val="00742651"/>
    <w:rsid w:val="00743043"/>
    <w:rsid w:val="007430A8"/>
    <w:rsid w:val="0074426B"/>
    <w:rsid w:val="0074532B"/>
    <w:rsid w:val="0074538A"/>
    <w:rsid w:val="00747823"/>
    <w:rsid w:val="00747963"/>
    <w:rsid w:val="00747CD4"/>
    <w:rsid w:val="0075047E"/>
    <w:rsid w:val="00750B42"/>
    <w:rsid w:val="00750E9E"/>
    <w:rsid w:val="007512F6"/>
    <w:rsid w:val="00751754"/>
    <w:rsid w:val="00753AF6"/>
    <w:rsid w:val="007545DC"/>
    <w:rsid w:val="00754661"/>
    <w:rsid w:val="00755642"/>
    <w:rsid w:val="00755C7E"/>
    <w:rsid w:val="00756155"/>
    <w:rsid w:val="0075668B"/>
    <w:rsid w:val="007569E5"/>
    <w:rsid w:val="00756D31"/>
    <w:rsid w:val="00757030"/>
    <w:rsid w:val="007576D5"/>
    <w:rsid w:val="00757E3A"/>
    <w:rsid w:val="00761B22"/>
    <w:rsid w:val="0076372D"/>
    <w:rsid w:val="007638AC"/>
    <w:rsid w:val="00763B16"/>
    <w:rsid w:val="00763FB9"/>
    <w:rsid w:val="007643FE"/>
    <w:rsid w:val="007649EF"/>
    <w:rsid w:val="00764C6A"/>
    <w:rsid w:val="007658E8"/>
    <w:rsid w:val="00765B2B"/>
    <w:rsid w:val="00766DCE"/>
    <w:rsid w:val="00766EA8"/>
    <w:rsid w:val="00767E07"/>
    <w:rsid w:val="00770C0B"/>
    <w:rsid w:val="00771076"/>
    <w:rsid w:val="0077164A"/>
    <w:rsid w:val="00771A7F"/>
    <w:rsid w:val="00771F14"/>
    <w:rsid w:val="00772856"/>
    <w:rsid w:val="007737AD"/>
    <w:rsid w:val="007737E1"/>
    <w:rsid w:val="00774D60"/>
    <w:rsid w:val="00774F50"/>
    <w:rsid w:val="007765EC"/>
    <w:rsid w:val="00777529"/>
    <w:rsid w:val="007804B9"/>
    <w:rsid w:val="00781F50"/>
    <w:rsid w:val="00782562"/>
    <w:rsid w:val="0078324E"/>
    <w:rsid w:val="0078336E"/>
    <w:rsid w:val="007835A1"/>
    <w:rsid w:val="00783B2B"/>
    <w:rsid w:val="007849F2"/>
    <w:rsid w:val="007860D5"/>
    <w:rsid w:val="00786DDA"/>
    <w:rsid w:val="00786FD1"/>
    <w:rsid w:val="00790105"/>
    <w:rsid w:val="007904DB"/>
    <w:rsid w:val="00790C97"/>
    <w:rsid w:val="007919D1"/>
    <w:rsid w:val="00792736"/>
    <w:rsid w:val="00792AAA"/>
    <w:rsid w:val="0079632B"/>
    <w:rsid w:val="007979B1"/>
    <w:rsid w:val="007A1122"/>
    <w:rsid w:val="007A29D9"/>
    <w:rsid w:val="007A366E"/>
    <w:rsid w:val="007A3D01"/>
    <w:rsid w:val="007A41D9"/>
    <w:rsid w:val="007A6EFC"/>
    <w:rsid w:val="007A7916"/>
    <w:rsid w:val="007A7F8C"/>
    <w:rsid w:val="007A7FCD"/>
    <w:rsid w:val="007B0343"/>
    <w:rsid w:val="007B0C70"/>
    <w:rsid w:val="007B2A17"/>
    <w:rsid w:val="007B3423"/>
    <w:rsid w:val="007B39F7"/>
    <w:rsid w:val="007B4909"/>
    <w:rsid w:val="007B5315"/>
    <w:rsid w:val="007B5964"/>
    <w:rsid w:val="007B5C15"/>
    <w:rsid w:val="007B5EC5"/>
    <w:rsid w:val="007B70F2"/>
    <w:rsid w:val="007B70FC"/>
    <w:rsid w:val="007B7E51"/>
    <w:rsid w:val="007C0118"/>
    <w:rsid w:val="007C08D5"/>
    <w:rsid w:val="007C1370"/>
    <w:rsid w:val="007C1C04"/>
    <w:rsid w:val="007C23D5"/>
    <w:rsid w:val="007C3962"/>
    <w:rsid w:val="007C423C"/>
    <w:rsid w:val="007C5072"/>
    <w:rsid w:val="007C52DF"/>
    <w:rsid w:val="007C65BC"/>
    <w:rsid w:val="007C7187"/>
    <w:rsid w:val="007C7819"/>
    <w:rsid w:val="007C7954"/>
    <w:rsid w:val="007D1658"/>
    <w:rsid w:val="007D18EA"/>
    <w:rsid w:val="007D2353"/>
    <w:rsid w:val="007D245F"/>
    <w:rsid w:val="007D2AEF"/>
    <w:rsid w:val="007D3DE1"/>
    <w:rsid w:val="007D444D"/>
    <w:rsid w:val="007D4EAE"/>
    <w:rsid w:val="007D53D1"/>
    <w:rsid w:val="007D5781"/>
    <w:rsid w:val="007D7C8F"/>
    <w:rsid w:val="007E1A02"/>
    <w:rsid w:val="007E2D8C"/>
    <w:rsid w:val="007E3150"/>
    <w:rsid w:val="007E5111"/>
    <w:rsid w:val="007E5F82"/>
    <w:rsid w:val="007E7700"/>
    <w:rsid w:val="007F0AF5"/>
    <w:rsid w:val="007F1AA6"/>
    <w:rsid w:val="007F2F36"/>
    <w:rsid w:val="007F3CFD"/>
    <w:rsid w:val="007F5B46"/>
    <w:rsid w:val="007F61D8"/>
    <w:rsid w:val="007F6CA0"/>
    <w:rsid w:val="007F7A75"/>
    <w:rsid w:val="007F7AE1"/>
    <w:rsid w:val="0080104A"/>
    <w:rsid w:val="00801B15"/>
    <w:rsid w:val="0080260A"/>
    <w:rsid w:val="00803237"/>
    <w:rsid w:val="00803524"/>
    <w:rsid w:val="00804378"/>
    <w:rsid w:val="008061E3"/>
    <w:rsid w:val="00806941"/>
    <w:rsid w:val="00810D47"/>
    <w:rsid w:val="008111B8"/>
    <w:rsid w:val="0081417B"/>
    <w:rsid w:val="008148AE"/>
    <w:rsid w:val="00815950"/>
    <w:rsid w:val="008165CA"/>
    <w:rsid w:val="00816736"/>
    <w:rsid w:val="00820E51"/>
    <w:rsid w:val="0082249D"/>
    <w:rsid w:val="008226A1"/>
    <w:rsid w:val="008233AC"/>
    <w:rsid w:val="0082353D"/>
    <w:rsid w:val="008249DA"/>
    <w:rsid w:val="00827171"/>
    <w:rsid w:val="00827521"/>
    <w:rsid w:val="00831112"/>
    <w:rsid w:val="00832B8F"/>
    <w:rsid w:val="00833552"/>
    <w:rsid w:val="00833645"/>
    <w:rsid w:val="00835D88"/>
    <w:rsid w:val="00837981"/>
    <w:rsid w:val="00840CA8"/>
    <w:rsid w:val="0084254D"/>
    <w:rsid w:val="00842580"/>
    <w:rsid w:val="008433E5"/>
    <w:rsid w:val="00843777"/>
    <w:rsid w:val="00843D1A"/>
    <w:rsid w:val="008441E5"/>
    <w:rsid w:val="00844D74"/>
    <w:rsid w:val="00844F44"/>
    <w:rsid w:val="008459CE"/>
    <w:rsid w:val="00845FAD"/>
    <w:rsid w:val="00847490"/>
    <w:rsid w:val="0085481E"/>
    <w:rsid w:val="00854827"/>
    <w:rsid w:val="008549BC"/>
    <w:rsid w:val="008550BF"/>
    <w:rsid w:val="00856DFD"/>
    <w:rsid w:val="0085795D"/>
    <w:rsid w:val="008615AF"/>
    <w:rsid w:val="00861D64"/>
    <w:rsid w:val="00861F5B"/>
    <w:rsid w:val="00862969"/>
    <w:rsid w:val="0086326E"/>
    <w:rsid w:val="0086453E"/>
    <w:rsid w:val="00864985"/>
    <w:rsid w:val="008659B1"/>
    <w:rsid w:val="00866C69"/>
    <w:rsid w:val="00867C11"/>
    <w:rsid w:val="00867F41"/>
    <w:rsid w:val="0087162D"/>
    <w:rsid w:val="00872A7D"/>
    <w:rsid w:val="008747EF"/>
    <w:rsid w:val="0087525B"/>
    <w:rsid w:val="00876E17"/>
    <w:rsid w:val="00877DE8"/>
    <w:rsid w:val="00877E0D"/>
    <w:rsid w:val="008805DF"/>
    <w:rsid w:val="00881E38"/>
    <w:rsid w:val="00882413"/>
    <w:rsid w:val="0088494B"/>
    <w:rsid w:val="00884CBA"/>
    <w:rsid w:val="008856D1"/>
    <w:rsid w:val="00885A10"/>
    <w:rsid w:val="008867C0"/>
    <w:rsid w:val="008869AC"/>
    <w:rsid w:val="00890145"/>
    <w:rsid w:val="00890794"/>
    <w:rsid w:val="00890E70"/>
    <w:rsid w:val="00891D8B"/>
    <w:rsid w:val="00891DC4"/>
    <w:rsid w:val="008920E8"/>
    <w:rsid w:val="00896F05"/>
    <w:rsid w:val="008A03EC"/>
    <w:rsid w:val="008A0B94"/>
    <w:rsid w:val="008A1591"/>
    <w:rsid w:val="008A236A"/>
    <w:rsid w:val="008A29BD"/>
    <w:rsid w:val="008A38B9"/>
    <w:rsid w:val="008A53BE"/>
    <w:rsid w:val="008A53DD"/>
    <w:rsid w:val="008A59FF"/>
    <w:rsid w:val="008A5A63"/>
    <w:rsid w:val="008A5FEA"/>
    <w:rsid w:val="008A6363"/>
    <w:rsid w:val="008A63AC"/>
    <w:rsid w:val="008A6657"/>
    <w:rsid w:val="008A748A"/>
    <w:rsid w:val="008B1B71"/>
    <w:rsid w:val="008B2BF9"/>
    <w:rsid w:val="008B2FF2"/>
    <w:rsid w:val="008B4731"/>
    <w:rsid w:val="008B60B8"/>
    <w:rsid w:val="008B658D"/>
    <w:rsid w:val="008B7AC9"/>
    <w:rsid w:val="008C2798"/>
    <w:rsid w:val="008C2E1D"/>
    <w:rsid w:val="008C3B2B"/>
    <w:rsid w:val="008C4B37"/>
    <w:rsid w:val="008C5B83"/>
    <w:rsid w:val="008C5CFB"/>
    <w:rsid w:val="008C70A2"/>
    <w:rsid w:val="008C790A"/>
    <w:rsid w:val="008D6F6A"/>
    <w:rsid w:val="008E0171"/>
    <w:rsid w:val="008E039C"/>
    <w:rsid w:val="008E0F01"/>
    <w:rsid w:val="008E11D9"/>
    <w:rsid w:val="008E1D04"/>
    <w:rsid w:val="008E2090"/>
    <w:rsid w:val="008E4BA1"/>
    <w:rsid w:val="008E4D8A"/>
    <w:rsid w:val="008E50C4"/>
    <w:rsid w:val="008E5BB0"/>
    <w:rsid w:val="008E602B"/>
    <w:rsid w:val="008F0FEE"/>
    <w:rsid w:val="008F37F4"/>
    <w:rsid w:val="008F3C92"/>
    <w:rsid w:val="008F5484"/>
    <w:rsid w:val="008F57A1"/>
    <w:rsid w:val="008F72C5"/>
    <w:rsid w:val="008F77A0"/>
    <w:rsid w:val="008F7A2B"/>
    <w:rsid w:val="008F7E07"/>
    <w:rsid w:val="00900165"/>
    <w:rsid w:val="0090166B"/>
    <w:rsid w:val="00901B1F"/>
    <w:rsid w:val="009026B3"/>
    <w:rsid w:val="009029AC"/>
    <w:rsid w:val="009036A0"/>
    <w:rsid w:val="00905773"/>
    <w:rsid w:val="00906506"/>
    <w:rsid w:val="009111D2"/>
    <w:rsid w:val="00911ABB"/>
    <w:rsid w:val="0091212C"/>
    <w:rsid w:val="0091226C"/>
    <w:rsid w:val="0091271E"/>
    <w:rsid w:val="00913490"/>
    <w:rsid w:val="00913FB3"/>
    <w:rsid w:val="009140FF"/>
    <w:rsid w:val="00914780"/>
    <w:rsid w:val="009168A8"/>
    <w:rsid w:val="00916911"/>
    <w:rsid w:val="00916D14"/>
    <w:rsid w:val="00916F6F"/>
    <w:rsid w:val="009217EF"/>
    <w:rsid w:val="00922102"/>
    <w:rsid w:val="009229BF"/>
    <w:rsid w:val="00922AA1"/>
    <w:rsid w:val="00922D5E"/>
    <w:rsid w:val="00923740"/>
    <w:rsid w:val="00924142"/>
    <w:rsid w:val="009250C8"/>
    <w:rsid w:val="009275E3"/>
    <w:rsid w:val="009300D1"/>
    <w:rsid w:val="009335C0"/>
    <w:rsid w:val="00934B69"/>
    <w:rsid w:val="00934CB3"/>
    <w:rsid w:val="009365E7"/>
    <w:rsid w:val="00936D88"/>
    <w:rsid w:val="00936E1B"/>
    <w:rsid w:val="009370A1"/>
    <w:rsid w:val="00937281"/>
    <w:rsid w:val="00937D00"/>
    <w:rsid w:val="0094054F"/>
    <w:rsid w:val="00940781"/>
    <w:rsid w:val="00941A26"/>
    <w:rsid w:val="00941B2A"/>
    <w:rsid w:val="00941CF7"/>
    <w:rsid w:val="00942BF2"/>
    <w:rsid w:val="0094339E"/>
    <w:rsid w:val="00944330"/>
    <w:rsid w:val="00944BC3"/>
    <w:rsid w:val="00945598"/>
    <w:rsid w:val="00945C22"/>
    <w:rsid w:val="009461EE"/>
    <w:rsid w:val="0094620A"/>
    <w:rsid w:val="009463D2"/>
    <w:rsid w:val="00946652"/>
    <w:rsid w:val="0094743C"/>
    <w:rsid w:val="009477DE"/>
    <w:rsid w:val="0095005D"/>
    <w:rsid w:val="009504E0"/>
    <w:rsid w:val="00950B7A"/>
    <w:rsid w:val="009510D6"/>
    <w:rsid w:val="009523BC"/>
    <w:rsid w:val="00952728"/>
    <w:rsid w:val="009529B6"/>
    <w:rsid w:val="00952D7D"/>
    <w:rsid w:val="00953BF9"/>
    <w:rsid w:val="009559C4"/>
    <w:rsid w:val="00955AF9"/>
    <w:rsid w:val="0095661D"/>
    <w:rsid w:val="009566F2"/>
    <w:rsid w:val="00960A0E"/>
    <w:rsid w:val="009615EB"/>
    <w:rsid w:val="00962E1D"/>
    <w:rsid w:val="0096408D"/>
    <w:rsid w:val="00964396"/>
    <w:rsid w:val="009643E1"/>
    <w:rsid w:val="00964B71"/>
    <w:rsid w:val="0096543E"/>
    <w:rsid w:val="00966929"/>
    <w:rsid w:val="00966A25"/>
    <w:rsid w:val="00972990"/>
    <w:rsid w:val="00972A2B"/>
    <w:rsid w:val="00972EE7"/>
    <w:rsid w:val="009739E8"/>
    <w:rsid w:val="00973C28"/>
    <w:rsid w:val="00975470"/>
    <w:rsid w:val="009768EC"/>
    <w:rsid w:val="00977DA3"/>
    <w:rsid w:val="00977ECC"/>
    <w:rsid w:val="009801B2"/>
    <w:rsid w:val="0098034C"/>
    <w:rsid w:val="009813C1"/>
    <w:rsid w:val="00981EDC"/>
    <w:rsid w:val="0098289E"/>
    <w:rsid w:val="00984B9C"/>
    <w:rsid w:val="00987199"/>
    <w:rsid w:val="0099237B"/>
    <w:rsid w:val="009934F8"/>
    <w:rsid w:val="0099480A"/>
    <w:rsid w:val="00994B0D"/>
    <w:rsid w:val="009951F8"/>
    <w:rsid w:val="00995694"/>
    <w:rsid w:val="00995D0F"/>
    <w:rsid w:val="00995DF7"/>
    <w:rsid w:val="009966F9"/>
    <w:rsid w:val="00996869"/>
    <w:rsid w:val="009972DE"/>
    <w:rsid w:val="009A086A"/>
    <w:rsid w:val="009A0D5A"/>
    <w:rsid w:val="009A1394"/>
    <w:rsid w:val="009A1754"/>
    <w:rsid w:val="009A1BA3"/>
    <w:rsid w:val="009A3DF6"/>
    <w:rsid w:val="009A4888"/>
    <w:rsid w:val="009A4AD9"/>
    <w:rsid w:val="009A5B38"/>
    <w:rsid w:val="009A5E94"/>
    <w:rsid w:val="009A66D5"/>
    <w:rsid w:val="009B1DFE"/>
    <w:rsid w:val="009B314C"/>
    <w:rsid w:val="009B3B6F"/>
    <w:rsid w:val="009B4113"/>
    <w:rsid w:val="009B51EF"/>
    <w:rsid w:val="009B5725"/>
    <w:rsid w:val="009B5790"/>
    <w:rsid w:val="009B5DCC"/>
    <w:rsid w:val="009B7E5E"/>
    <w:rsid w:val="009C09B0"/>
    <w:rsid w:val="009C1902"/>
    <w:rsid w:val="009C1FF7"/>
    <w:rsid w:val="009C24C1"/>
    <w:rsid w:val="009C258B"/>
    <w:rsid w:val="009C3437"/>
    <w:rsid w:val="009C343E"/>
    <w:rsid w:val="009C3772"/>
    <w:rsid w:val="009C489B"/>
    <w:rsid w:val="009C6BB6"/>
    <w:rsid w:val="009D0F52"/>
    <w:rsid w:val="009D1CB1"/>
    <w:rsid w:val="009D2220"/>
    <w:rsid w:val="009D25E9"/>
    <w:rsid w:val="009D2B39"/>
    <w:rsid w:val="009D2D8E"/>
    <w:rsid w:val="009D5752"/>
    <w:rsid w:val="009D5F3E"/>
    <w:rsid w:val="009D6F05"/>
    <w:rsid w:val="009D7A64"/>
    <w:rsid w:val="009E19D4"/>
    <w:rsid w:val="009E1FCF"/>
    <w:rsid w:val="009E3A02"/>
    <w:rsid w:val="009E58A6"/>
    <w:rsid w:val="009E6645"/>
    <w:rsid w:val="009E6EEE"/>
    <w:rsid w:val="009E73C6"/>
    <w:rsid w:val="009E7CAC"/>
    <w:rsid w:val="009E7D8B"/>
    <w:rsid w:val="009F2251"/>
    <w:rsid w:val="009F35D2"/>
    <w:rsid w:val="009F39B0"/>
    <w:rsid w:val="009F5375"/>
    <w:rsid w:val="009F55C1"/>
    <w:rsid w:val="009F567A"/>
    <w:rsid w:val="009F56EB"/>
    <w:rsid w:val="009F5B25"/>
    <w:rsid w:val="009F5F7F"/>
    <w:rsid w:val="009F6055"/>
    <w:rsid w:val="009F63FF"/>
    <w:rsid w:val="009F6968"/>
    <w:rsid w:val="009F6FAA"/>
    <w:rsid w:val="009F7B7E"/>
    <w:rsid w:val="00A00DD9"/>
    <w:rsid w:val="00A024FD"/>
    <w:rsid w:val="00A04A2B"/>
    <w:rsid w:val="00A0635E"/>
    <w:rsid w:val="00A071EA"/>
    <w:rsid w:val="00A074B8"/>
    <w:rsid w:val="00A07821"/>
    <w:rsid w:val="00A07C4D"/>
    <w:rsid w:val="00A10299"/>
    <w:rsid w:val="00A10FDC"/>
    <w:rsid w:val="00A1147B"/>
    <w:rsid w:val="00A11C37"/>
    <w:rsid w:val="00A132FA"/>
    <w:rsid w:val="00A133D0"/>
    <w:rsid w:val="00A1418D"/>
    <w:rsid w:val="00A14490"/>
    <w:rsid w:val="00A16572"/>
    <w:rsid w:val="00A16F7A"/>
    <w:rsid w:val="00A1793C"/>
    <w:rsid w:val="00A20503"/>
    <w:rsid w:val="00A20CFF"/>
    <w:rsid w:val="00A219C3"/>
    <w:rsid w:val="00A21DA7"/>
    <w:rsid w:val="00A23F42"/>
    <w:rsid w:val="00A257AF"/>
    <w:rsid w:val="00A25903"/>
    <w:rsid w:val="00A2593E"/>
    <w:rsid w:val="00A26911"/>
    <w:rsid w:val="00A301E8"/>
    <w:rsid w:val="00A3121A"/>
    <w:rsid w:val="00A31544"/>
    <w:rsid w:val="00A31DCF"/>
    <w:rsid w:val="00A31E5B"/>
    <w:rsid w:val="00A3215B"/>
    <w:rsid w:val="00A322D7"/>
    <w:rsid w:val="00A326EB"/>
    <w:rsid w:val="00A3332B"/>
    <w:rsid w:val="00A34D5C"/>
    <w:rsid w:val="00A3576B"/>
    <w:rsid w:val="00A35898"/>
    <w:rsid w:val="00A35E74"/>
    <w:rsid w:val="00A37E20"/>
    <w:rsid w:val="00A40ACA"/>
    <w:rsid w:val="00A414DB"/>
    <w:rsid w:val="00A418F0"/>
    <w:rsid w:val="00A435E8"/>
    <w:rsid w:val="00A45B47"/>
    <w:rsid w:val="00A47E05"/>
    <w:rsid w:val="00A50740"/>
    <w:rsid w:val="00A51C6C"/>
    <w:rsid w:val="00A52552"/>
    <w:rsid w:val="00A52B30"/>
    <w:rsid w:val="00A5390D"/>
    <w:rsid w:val="00A53BC4"/>
    <w:rsid w:val="00A53EF3"/>
    <w:rsid w:val="00A545B3"/>
    <w:rsid w:val="00A6040E"/>
    <w:rsid w:val="00A61803"/>
    <w:rsid w:val="00A6183D"/>
    <w:rsid w:val="00A61DB7"/>
    <w:rsid w:val="00A62451"/>
    <w:rsid w:val="00A64125"/>
    <w:rsid w:val="00A670A6"/>
    <w:rsid w:val="00A67600"/>
    <w:rsid w:val="00A706AC"/>
    <w:rsid w:val="00A70C39"/>
    <w:rsid w:val="00A7166F"/>
    <w:rsid w:val="00A723F0"/>
    <w:rsid w:val="00A74F69"/>
    <w:rsid w:val="00A75EDA"/>
    <w:rsid w:val="00A76333"/>
    <w:rsid w:val="00A768D0"/>
    <w:rsid w:val="00A769F0"/>
    <w:rsid w:val="00A76FBD"/>
    <w:rsid w:val="00A80653"/>
    <w:rsid w:val="00A813A9"/>
    <w:rsid w:val="00A81EAA"/>
    <w:rsid w:val="00A82673"/>
    <w:rsid w:val="00A83923"/>
    <w:rsid w:val="00A8451F"/>
    <w:rsid w:val="00A84AB1"/>
    <w:rsid w:val="00A85D4B"/>
    <w:rsid w:val="00A85DE3"/>
    <w:rsid w:val="00A87B04"/>
    <w:rsid w:val="00A90227"/>
    <w:rsid w:val="00A91009"/>
    <w:rsid w:val="00A914CB"/>
    <w:rsid w:val="00A914E0"/>
    <w:rsid w:val="00A91B38"/>
    <w:rsid w:val="00A924CC"/>
    <w:rsid w:val="00A92634"/>
    <w:rsid w:val="00A92CD3"/>
    <w:rsid w:val="00A93334"/>
    <w:rsid w:val="00A9389E"/>
    <w:rsid w:val="00A938FA"/>
    <w:rsid w:val="00A93EAF"/>
    <w:rsid w:val="00A95A39"/>
    <w:rsid w:val="00A96EFB"/>
    <w:rsid w:val="00A972CD"/>
    <w:rsid w:val="00AA0A35"/>
    <w:rsid w:val="00AA170B"/>
    <w:rsid w:val="00AA1AA8"/>
    <w:rsid w:val="00AA36BA"/>
    <w:rsid w:val="00AA4E21"/>
    <w:rsid w:val="00AA5B21"/>
    <w:rsid w:val="00AA6E78"/>
    <w:rsid w:val="00AA7664"/>
    <w:rsid w:val="00AB1735"/>
    <w:rsid w:val="00AB2AA0"/>
    <w:rsid w:val="00AB3211"/>
    <w:rsid w:val="00AB3BE3"/>
    <w:rsid w:val="00AB688C"/>
    <w:rsid w:val="00AB749C"/>
    <w:rsid w:val="00AB7534"/>
    <w:rsid w:val="00AC04AD"/>
    <w:rsid w:val="00AC1AF0"/>
    <w:rsid w:val="00AC1B8C"/>
    <w:rsid w:val="00AC1E77"/>
    <w:rsid w:val="00AC412C"/>
    <w:rsid w:val="00AC5A55"/>
    <w:rsid w:val="00AC5FCF"/>
    <w:rsid w:val="00AC7222"/>
    <w:rsid w:val="00AC77FF"/>
    <w:rsid w:val="00AD0C5D"/>
    <w:rsid w:val="00AD2D3C"/>
    <w:rsid w:val="00AD488E"/>
    <w:rsid w:val="00AD4EAA"/>
    <w:rsid w:val="00AD5E06"/>
    <w:rsid w:val="00AD6C41"/>
    <w:rsid w:val="00AE0198"/>
    <w:rsid w:val="00AE218C"/>
    <w:rsid w:val="00AE2F6F"/>
    <w:rsid w:val="00AE5CD5"/>
    <w:rsid w:val="00AE68DC"/>
    <w:rsid w:val="00AE74D7"/>
    <w:rsid w:val="00AF0679"/>
    <w:rsid w:val="00AF1BAE"/>
    <w:rsid w:val="00AF2174"/>
    <w:rsid w:val="00AF24A2"/>
    <w:rsid w:val="00AF30CF"/>
    <w:rsid w:val="00AF6E35"/>
    <w:rsid w:val="00AF7807"/>
    <w:rsid w:val="00AF794B"/>
    <w:rsid w:val="00B00700"/>
    <w:rsid w:val="00B01495"/>
    <w:rsid w:val="00B01A7A"/>
    <w:rsid w:val="00B030AD"/>
    <w:rsid w:val="00B035B3"/>
    <w:rsid w:val="00B04497"/>
    <w:rsid w:val="00B044FA"/>
    <w:rsid w:val="00B04C5D"/>
    <w:rsid w:val="00B05C44"/>
    <w:rsid w:val="00B06572"/>
    <w:rsid w:val="00B10F22"/>
    <w:rsid w:val="00B11428"/>
    <w:rsid w:val="00B1255B"/>
    <w:rsid w:val="00B1302C"/>
    <w:rsid w:val="00B149F9"/>
    <w:rsid w:val="00B16B58"/>
    <w:rsid w:val="00B17286"/>
    <w:rsid w:val="00B17779"/>
    <w:rsid w:val="00B17935"/>
    <w:rsid w:val="00B2058F"/>
    <w:rsid w:val="00B20722"/>
    <w:rsid w:val="00B21490"/>
    <w:rsid w:val="00B22A2E"/>
    <w:rsid w:val="00B240A9"/>
    <w:rsid w:val="00B252BD"/>
    <w:rsid w:val="00B2539E"/>
    <w:rsid w:val="00B253A1"/>
    <w:rsid w:val="00B32B42"/>
    <w:rsid w:val="00B33E14"/>
    <w:rsid w:val="00B340E2"/>
    <w:rsid w:val="00B36526"/>
    <w:rsid w:val="00B366EA"/>
    <w:rsid w:val="00B36D5E"/>
    <w:rsid w:val="00B37227"/>
    <w:rsid w:val="00B37F3F"/>
    <w:rsid w:val="00B40522"/>
    <w:rsid w:val="00B41E42"/>
    <w:rsid w:val="00B426A1"/>
    <w:rsid w:val="00B431EA"/>
    <w:rsid w:val="00B43995"/>
    <w:rsid w:val="00B4429C"/>
    <w:rsid w:val="00B4440F"/>
    <w:rsid w:val="00B45093"/>
    <w:rsid w:val="00B45B05"/>
    <w:rsid w:val="00B462D8"/>
    <w:rsid w:val="00B46482"/>
    <w:rsid w:val="00B46D26"/>
    <w:rsid w:val="00B515BB"/>
    <w:rsid w:val="00B51A5B"/>
    <w:rsid w:val="00B51CA1"/>
    <w:rsid w:val="00B53BA6"/>
    <w:rsid w:val="00B544E6"/>
    <w:rsid w:val="00B5543E"/>
    <w:rsid w:val="00B57C4A"/>
    <w:rsid w:val="00B57F69"/>
    <w:rsid w:val="00B60059"/>
    <w:rsid w:val="00B61AFA"/>
    <w:rsid w:val="00B62242"/>
    <w:rsid w:val="00B633FD"/>
    <w:rsid w:val="00B6399E"/>
    <w:rsid w:val="00B63BDA"/>
    <w:rsid w:val="00B64555"/>
    <w:rsid w:val="00B66020"/>
    <w:rsid w:val="00B66046"/>
    <w:rsid w:val="00B66778"/>
    <w:rsid w:val="00B71A6E"/>
    <w:rsid w:val="00B71F14"/>
    <w:rsid w:val="00B72208"/>
    <w:rsid w:val="00B72713"/>
    <w:rsid w:val="00B73422"/>
    <w:rsid w:val="00B74CBE"/>
    <w:rsid w:val="00B74E84"/>
    <w:rsid w:val="00B74EB9"/>
    <w:rsid w:val="00B75D83"/>
    <w:rsid w:val="00B7720D"/>
    <w:rsid w:val="00B772DB"/>
    <w:rsid w:val="00B77B8A"/>
    <w:rsid w:val="00B80439"/>
    <w:rsid w:val="00B818FA"/>
    <w:rsid w:val="00B81B02"/>
    <w:rsid w:val="00B81F0A"/>
    <w:rsid w:val="00B81FE6"/>
    <w:rsid w:val="00B829E9"/>
    <w:rsid w:val="00B82ECC"/>
    <w:rsid w:val="00B86187"/>
    <w:rsid w:val="00B86DC8"/>
    <w:rsid w:val="00B91EBE"/>
    <w:rsid w:val="00B965B7"/>
    <w:rsid w:val="00B96719"/>
    <w:rsid w:val="00BA103B"/>
    <w:rsid w:val="00BA1561"/>
    <w:rsid w:val="00BA15AC"/>
    <w:rsid w:val="00BA17B4"/>
    <w:rsid w:val="00BA44C3"/>
    <w:rsid w:val="00BA4FB1"/>
    <w:rsid w:val="00BA5430"/>
    <w:rsid w:val="00BB073E"/>
    <w:rsid w:val="00BB2A1F"/>
    <w:rsid w:val="00BB2B32"/>
    <w:rsid w:val="00BB2B75"/>
    <w:rsid w:val="00BB4D52"/>
    <w:rsid w:val="00BB51E1"/>
    <w:rsid w:val="00BB704D"/>
    <w:rsid w:val="00BB7743"/>
    <w:rsid w:val="00BC1F18"/>
    <w:rsid w:val="00BC268D"/>
    <w:rsid w:val="00BC37EA"/>
    <w:rsid w:val="00BC3843"/>
    <w:rsid w:val="00BC3E9B"/>
    <w:rsid w:val="00BC445C"/>
    <w:rsid w:val="00BC4AEE"/>
    <w:rsid w:val="00BC6AA3"/>
    <w:rsid w:val="00BC6C81"/>
    <w:rsid w:val="00BC7371"/>
    <w:rsid w:val="00BC741F"/>
    <w:rsid w:val="00BD087F"/>
    <w:rsid w:val="00BD1316"/>
    <w:rsid w:val="00BD477C"/>
    <w:rsid w:val="00BD4D1E"/>
    <w:rsid w:val="00BD73C5"/>
    <w:rsid w:val="00BE0DA6"/>
    <w:rsid w:val="00BE1297"/>
    <w:rsid w:val="00BE3B83"/>
    <w:rsid w:val="00BE40A3"/>
    <w:rsid w:val="00BE43C3"/>
    <w:rsid w:val="00BE4610"/>
    <w:rsid w:val="00BE5B9F"/>
    <w:rsid w:val="00BE6CFC"/>
    <w:rsid w:val="00BE7D97"/>
    <w:rsid w:val="00BF16FD"/>
    <w:rsid w:val="00BF1844"/>
    <w:rsid w:val="00BF5C6F"/>
    <w:rsid w:val="00BF5E37"/>
    <w:rsid w:val="00BF6E54"/>
    <w:rsid w:val="00BF70A6"/>
    <w:rsid w:val="00C00A34"/>
    <w:rsid w:val="00C0233B"/>
    <w:rsid w:val="00C03062"/>
    <w:rsid w:val="00C043CD"/>
    <w:rsid w:val="00C0474F"/>
    <w:rsid w:val="00C04E01"/>
    <w:rsid w:val="00C059F8"/>
    <w:rsid w:val="00C06050"/>
    <w:rsid w:val="00C06456"/>
    <w:rsid w:val="00C07B7B"/>
    <w:rsid w:val="00C07EA8"/>
    <w:rsid w:val="00C116E6"/>
    <w:rsid w:val="00C12A28"/>
    <w:rsid w:val="00C137F7"/>
    <w:rsid w:val="00C158CA"/>
    <w:rsid w:val="00C16D07"/>
    <w:rsid w:val="00C176BE"/>
    <w:rsid w:val="00C206DA"/>
    <w:rsid w:val="00C228D2"/>
    <w:rsid w:val="00C25596"/>
    <w:rsid w:val="00C258D2"/>
    <w:rsid w:val="00C26037"/>
    <w:rsid w:val="00C26208"/>
    <w:rsid w:val="00C27B7E"/>
    <w:rsid w:val="00C303FA"/>
    <w:rsid w:val="00C308E7"/>
    <w:rsid w:val="00C31734"/>
    <w:rsid w:val="00C36A0B"/>
    <w:rsid w:val="00C4226E"/>
    <w:rsid w:val="00C42653"/>
    <w:rsid w:val="00C44A43"/>
    <w:rsid w:val="00C454D8"/>
    <w:rsid w:val="00C473DA"/>
    <w:rsid w:val="00C47B24"/>
    <w:rsid w:val="00C501B3"/>
    <w:rsid w:val="00C518DA"/>
    <w:rsid w:val="00C52025"/>
    <w:rsid w:val="00C5293E"/>
    <w:rsid w:val="00C52B7F"/>
    <w:rsid w:val="00C52E67"/>
    <w:rsid w:val="00C5503C"/>
    <w:rsid w:val="00C55101"/>
    <w:rsid w:val="00C559FA"/>
    <w:rsid w:val="00C55D63"/>
    <w:rsid w:val="00C56334"/>
    <w:rsid w:val="00C56E15"/>
    <w:rsid w:val="00C56F50"/>
    <w:rsid w:val="00C56F9B"/>
    <w:rsid w:val="00C6189D"/>
    <w:rsid w:val="00C623B4"/>
    <w:rsid w:val="00C62A30"/>
    <w:rsid w:val="00C62AC8"/>
    <w:rsid w:val="00C62FCB"/>
    <w:rsid w:val="00C63F34"/>
    <w:rsid w:val="00C6473F"/>
    <w:rsid w:val="00C6554D"/>
    <w:rsid w:val="00C67EFB"/>
    <w:rsid w:val="00C70439"/>
    <w:rsid w:val="00C70F18"/>
    <w:rsid w:val="00C72F84"/>
    <w:rsid w:val="00C73239"/>
    <w:rsid w:val="00C73656"/>
    <w:rsid w:val="00C74C3B"/>
    <w:rsid w:val="00C75623"/>
    <w:rsid w:val="00C757FC"/>
    <w:rsid w:val="00C774A3"/>
    <w:rsid w:val="00C800F3"/>
    <w:rsid w:val="00C80896"/>
    <w:rsid w:val="00C835DB"/>
    <w:rsid w:val="00C84557"/>
    <w:rsid w:val="00C8488B"/>
    <w:rsid w:val="00C85C60"/>
    <w:rsid w:val="00C87E9B"/>
    <w:rsid w:val="00C906DF"/>
    <w:rsid w:val="00C93E9F"/>
    <w:rsid w:val="00C94377"/>
    <w:rsid w:val="00C94A5F"/>
    <w:rsid w:val="00C94CB1"/>
    <w:rsid w:val="00CA0C6F"/>
    <w:rsid w:val="00CA1F63"/>
    <w:rsid w:val="00CA3267"/>
    <w:rsid w:val="00CA42CB"/>
    <w:rsid w:val="00CA47F4"/>
    <w:rsid w:val="00CA4AE7"/>
    <w:rsid w:val="00CA720A"/>
    <w:rsid w:val="00CA73AC"/>
    <w:rsid w:val="00CA76CA"/>
    <w:rsid w:val="00CA79E4"/>
    <w:rsid w:val="00CB1A4B"/>
    <w:rsid w:val="00CB1A53"/>
    <w:rsid w:val="00CB1AD6"/>
    <w:rsid w:val="00CB2683"/>
    <w:rsid w:val="00CB432E"/>
    <w:rsid w:val="00CB48A6"/>
    <w:rsid w:val="00CB5588"/>
    <w:rsid w:val="00CB5928"/>
    <w:rsid w:val="00CB6A8F"/>
    <w:rsid w:val="00CB6E03"/>
    <w:rsid w:val="00CC05B1"/>
    <w:rsid w:val="00CC05B4"/>
    <w:rsid w:val="00CC10C9"/>
    <w:rsid w:val="00CC12EB"/>
    <w:rsid w:val="00CC1BD7"/>
    <w:rsid w:val="00CC2295"/>
    <w:rsid w:val="00CC2790"/>
    <w:rsid w:val="00CC3563"/>
    <w:rsid w:val="00CC4525"/>
    <w:rsid w:val="00CC6472"/>
    <w:rsid w:val="00CC673F"/>
    <w:rsid w:val="00CD2352"/>
    <w:rsid w:val="00CD31B1"/>
    <w:rsid w:val="00CD352E"/>
    <w:rsid w:val="00CD35F8"/>
    <w:rsid w:val="00CD3777"/>
    <w:rsid w:val="00CD3F01"/>
    <w:rsid w:val="00CD4D61"/>
    <w:rsid w:val="00CD5639"/>
    <w:rsid w:val="00CD58EB"/>
    <w:rsid w:val="00CD644F"/>
    <w:rsid w:val="00CD6EE4"/>
    <w:rsid w:val="00CE0555"/>
    <w:rsid w:val="00CE08C6"/>
    <w:rsid w:val="00CE18EC"/>
    <w:rsid w:val="00CE2E4E"/>
    <w:rsid w:val="00CE36A4"/>
    <w:rsid w:val="00CE3BCC"/>
    <w:rsid w:val="00CE4AF2"/>
    <w:rsid w:val="00CE4EE9"/>
    <w:rsid w:val="00CE51F8"/>
    <w:rsid w:val="00CE6428"/>
    <w:rsid w:val="00CE6CAF"/>
    <w:rsid w:val="00CE7026"/>
    <w:rsid w:val="00CE7D9C"/>
    <w:rsid w:val="00CF1128"/>
    <w:rsid w:val="00CF1F7A"/>
    <w:rsid w:val="00CF2087"/>
    <w:rsid w:val="00CF2AA5"/>
    <w:rsid w:val="00CF304F"/>
    <w:rsid w:val="00CF5128"/>
    <w:rsid w:val="00CF6744"/>
    <w:rsid w:val="00D0096F"/>
    <w:rsid w:val="00D01ED2"/>
    <w:rsid w:val="00D03E3C"/>
    <w:rsid w:val="00D042AF"/>
    <w:rsid w:val="00D056C7"/>
    <w:rsid w:val="00D05D5A"/>
    <w:rsid w:val="00D067C7"/>
    <w:rsid w:val="00D07693"/>
    <w:rsid w:val="00D1043C"/>
    <w:rsid w:val="00D10450"/>
    <w:rsid w:val="00D10E44"/>
    <w:rsid w:val="00D110AD"/>
    <w:rsid w:val="00D11A22"/>
    <w:rsid w:val="00D11FF2"/>
    <w:rsid w:val="00D13812"/>
    <w:rsid w:val="00D14607"/>
    <w:rsid w:val="00D149CC"/>
    <w:rsid w:val="00D14C99"/>
    <w:rsid w:val="00D14E76"/>
    <w:rsid w:val="00D14FC2"/>
    <w:rsid w:val="00D15C5C"/>
    <w:rsid w:val="00D171B7"/>
    <w:rsid w:val="00D21537"/>
    <w:rsid w:val="00D23BC9"/>
    <w:rsid w:val="00D24181"/>
    <w:rsid w:val="00D245D3"/>
    <w:rsid w:val="00D24949"/>
    <w:rsid w:val="00D24CB4"/>
    <w:rsid w:val="00D2532E"/>
    <w:rsid w:val="00D26287"/>
    <w:rsid w:val="00D26DEC"/>
    <w:rsid w:val="00D27055"/>
    <w:rsid w:val="00D2729D"/>
    <w:rsid w:val="00D3055A"/>
    <w:rsid w:val="00D305B5"/>
    <w:rsid w:val="00D3290A"/>
    <w:rsid w:val="00D33175"/>
    <w:rsid w:val="00D3329D"/>
    <w:rsid w:val="00D35545"/>
    <w:rsid w:val="00D35FFE"/>
    <w:rsid w:val="00D3685B"/>
    <w:rsid w:val="00D37503"/>
    <w:rsid w:val="00D3798C"/>
    <w:rsid w:val="00D40F1F"/>
    <w:rsid w:val="00D41D02"/>
    <w:rsid w:val="00D41FC1"/>
    <w:rsid w:val="00D429FD"/>
    <w:rsid w:val="00D42C19"/>
    <w:rsid w:val="00D43BA9"/>
    <w:rsid w:val="00D445A0"/>
    <w:rsid w:val="00D446D0"/>
    <w:rsid w:val="00D47655"/>
    <w:rsid w:val="00D47782"/>
    <w:rsid w:val="00D47F3A"/>
    <w:rsid w:val="00D5090F"/>
    <w:rsid w:val="00D5272D"/>
    <w:rsid w:val="00D530ED"/>
    <w:rsid w:val="00D53518"/>
    <w:rsid w:val="00D560C1"/>
    <w:rsid w:val="00D567A8"/>
    <w:rsid w:val="00D578B3"/>
    <w:rsid w:val="00D617E8"/>
    <w:rsid w:val="00D61A17"/>
    <w:rsid w:val="00D622F7"/>
    <w:rsid w:val="00D6392B"/>
    <w:rsid w:val="00D63BFA"/>
    <w:rsid w:val="00D6534C"/>
    <w:rsid w:val="00D65BE0"/>
    <w:rsid w:val="00D66C9C"/>
    <w:rsid w:val="00D700A2"/>
    <w:rsid w:val="00D704A3"/>
    <w:rsid w:val="00D71079"/>
    <w:rsid w:val="00D7127A"/>
    <w:rsid w:val="00D72E60"/>
    <w:rsid w:val="00D7499C"/>
    <w:rsid w:val="00D74B58"/>
    <w:rsid w:val="00D74D22"/>
    <w:rsid w:val="00D7677D"/>
    <w:rsid w:val="00D803C7"/>
    <w:rsid w:val="00D80634"/>
    <w:rsid w:val="00D8066A"/>
    <w:rsid w:val="00D8097B"/>
    <w:rsid w:val="00D8302D"/>
    <w:rsid w:val="00D8491A"/>
    <w:rsid w:val="00D84B3C"/>
    <w:rsid w:val="00D84BF6"/>
    <w:rsid w:val="00D85D22"/>
    <w:rsid w:val="00D873DB"/>
    <w:rsid w:val="00D903BC"/>
    <w:rsid w:val="00D9094F"/>
    <w:rsid w:val="00D938E2"/>
    <w:rsid w:val="00D93F96"/>
    <w:rsid w:val="00D9438F"/>
    <w:rsid w:val="00D945FB"/>
    <w:rsid w:val="00D947B4"/>
    <w:rsid w:val="00D94B88"/>
    <w:rsid w:val="00D94D6D"/>
    <w:rsid w:val="00D95856"/>
    <w:rsid w:val="00D97380"/>
    <w:rsid w:val="00DA15BA"/>
    <w:rsid w:val="00DA2232"/>
    <w:rsid w:val="00DA2C6B"/>
    <w:rsid w:val="00DA3C11"/>
    <w:rsid w:val="00DA40B5"/>
    <w:rsid w:val="00DA45F3"/>
    <w:rsid w:val="00DA4BEA"/>
    <w:rsid w:val="00DA55AC"/>
    <w:rsid w:val="00DA717F"/>
    <w:rsid w:val="00DA7324"/>
    <w:rsid w:val="00DA74F6"/>
    <w:rsid w:val="00DB0C77"/>
    <w:rsid w:val="00DB0DD4"/>
    <w:rsid w:val="00DB1140"/>
    <w:rsid w:val="00DB1507"/>
    <w:rsid w:val="00DB1926"/>
    <w:rsid w:val="00DB4477"/>
    <w:rsid w:val="00DB4B1C"/>
    <w:rsid w:val="00DB5FD1"/>
    <w:rsid w:val="00DB71C6"/>
    <w:rsid w:val="00DB7DB2"/>
    <w:rsid w:val="00DC1AB0"/>
    <w:rsid w:val="00DC4373"/>
    <w:rsid w:val="00DC4517"/>
    <w:rsid w:val="00DC45B6"/>
    <w:rsid w:val="00DC6CA2"/>
    <w:rsid w:val="00DC7C4C"/>
    <w:rsid w:val="00DD03E3"/>
    <w:rsid w:val="00DD07EF"/>
    <w:rsid w:val="00DD08E6"/>
    <w:rsid w:val="00DD1516"/>
    <w:rsid w:val="00DD185F"/>
    <w:rsid w:val="00DD24F1"/>
    <w:rsid w:val="00DD2847"/>
    <w:rsid w:val="00DD28B0"/>
    <w:rsid w:val="00DD3726"/>
    <w:rsid w:val="00DD6337"/>
    <w:rsid w:val="00DD7291"/>
    <w:rsid w:val="00DE01B5"/>
    <w:rsid w:val="00DE05CE"/>
    <w:rsid w:val="00DE1796"/>
    <w:rsid w:val="00DE2D8F"/>
    <w:rsid w:val="00DE5F41"/>
    <w:rsid w:val="00DE5F6A"/>
    <w:rsid w:val="00DE6499"/>
    <w:rsid w:val="00DE6E28"/>
    <w:rsid w:val="00DE6FA5"/>
    <w:rsid w:val="00DE7175"/>
    <w:rsid w:val="00DF0322"/>
    <w:rsid w:val="00DF0633"/>
    <w:rsid w:val="00DF0B48"/>
    <w:rsid w:val="00DF14D5"/>
    <w:rsid w:val="00DF14F1"/>
    <w:rsid w:val="00DF2FEE"/>
    <w:rsid w:val="00DF6D77"/>
    <w:rsid w:val="00DF7F7B"/>
    <w:rsid w:val="00E01312"/>
    <w:rsid w:val="00E01A79"/>
    <w:rsid w:val="00E03003"/>
    <w:rsid w:val="00E03227"/>
    <w:rsid w:val="00E03964"/>
    <w:rsid w:val="00E044F6"/>
    <w:rsid w:val="00E05145"/>
    <w:rsid w:val="00E05C10"/>
    <w:rsid w:val="00E05E0D"/>
    <w:rsid w:val="00E06FC4"/>
    <w:rsid w:val="00E074B4"/>
    <w:rsid w:val="00E07F57"/>
    <w:rsid w:val="00E07FBB"/>
    <w:rsid w:val="00E11531"/>
    <w:rsid w:val="00E14BBD"/>
    <w:rsid w:val="00E15BB6"/>
    <w:rsid w:val="00E20C38"/>
    <w:rsid w:val="00E20C99"/>
    <w:rsid w:val="00E20CB8"/>
    <w:rsid w:val="00E2115A"/>
    <w:rsid w:val="00E21167"/>
    <w:rsid w:val="00E21AF9"/>
    <w:rsid w:val="00E21D7D"/>
    <w:rsid w:val="00E2221C"/>
    <w:rsid w:val="00E22251"/>
    <w:rsid w:val="00E22695"/>
    <w:rsid w:val="00E24298"/>
    <w:rsid w:val="00E24F82"/>
    <w:rsid w:val="00E261FC"/>
    <w:rsid w:val="00E26B36"/>
    <w:rsid w:val="00E2701F"/>
    <w:rsid w:val="00E27B68"/>
    <w:rsid w:val="00E30377"/>
    <w:rsid w:val="00E308F6"/>
    <w:rsid w:val="00E31D47"/>
    <w:rsid w:val="00E32928"/>
    <w:rsid w:val="00E33932"/>
    <w:rsid w:val="00E33A13"/>
    <w:rsid w:val="00E33E95"/>
    <w:rsid w:val="00E3525D"/>
    <w:rsid w:val="00E35C2E"/>
    <w:rsid w:val="00E36A91"/>
    <w:rsid w:val="00E37045"/>
    <w:rsid w:val="00E41FD4"/>
    <w:rsid w:val="00E424D7"/>
    <w:rsid w:val="00E424D9"/>
    <w:rsid w:val="00E43CCC"/>
    <w:rsid w:val="00E45D66"/>
    <w:rsid w:val="00E46232"/>
    <w:rsid w:val="00E472D9"/>
    <w:rsid w:val="00E475A9"/>
    <w:rsid w:val="00E5081F"/>
    <w:rsid w:val="00E50A83"/>
    <w:rsid w:val="00E51CCD"/>
    <w:rsid w:val="00E524B1"/>
    <w:rsid w:val="00E5361D"/>
    <w:rsid w:val="00E53CA2"/>
    <w:rsid w:val="00E55491"/>
    <w:rsid w:val="00E554E2"/>
    <w:rsid w:val="00E572E5"/>
    <w:rsid w:val="00E575C9"/>
    <w:rsid w:val="00E57F45"/>
    <w:rsid w:val="00E61A65"/>
    <w:rsid w:val="00E62471"/>
    <w:rsid w:val="00E63288"/>
    <w:rsid w:val="00E63F81"/>
    <w:rsid w:val="00E640AE"/>
    <w:rsid w:val="00E642C5"/>
    <w:rsid w:val="00E645CB"/>
    <w:rsid w:val="00E6486A"/>
    <w:rsid w:val="00E658B0"/>
    <w:rsid w:val="00E65F02"/>
    <w:rsid w:val="00E66953"/>
    <w:rsid w:val="00E66F62"/>
    <w:rsid w:val="00E676AD"/>
    <w:rsid w:val="00E67BD8"/>
    <w:rsid w:val="00E67D65"/>
    <w:rsid w:val="00E67FD1"/>
    <w:rsid w:val="00E70AE7"/>
    <w:rsid w:val="00E71C83"/>
    <w:rsid w:val="00E72F82"/>
    <w:rsid w:val="00E73468"/>
    <w:rsid w:val="00E7422E"/>
    <w:rsid w:val="00E756A6"/>
    <w:rsid w:val="00E76AA1"/>
    <w:rsid w:val="00E80055"/>
    <w:rsid w:val="00E81DB6"/>
    <w:rsid w:val="00E827BE"/>
    <w:rsid w:val="00E849BB"/>
    <w:rsid w:val="00E85767"/>
    <w:rsid w:val="00E86A6A"/>
    <w:rsid w:val="00E87656"/>
    <w:rsid w:val="00E90B82"/>
    <w:rsid w:val="00E923AD"/>
    <w:rsid w:val="00E93A59"/>
    <w:rsid w:val="00E9537D"/>
    <w:rsid w:val="00E95714"/>
    <w:rsid w:val="00E96677"/>
    <w:rsid w:val="00E976C0"/>
    <w:rsid w:val="00EA1B46"/>
    <w:rsid w:val="00EA27B5"/>
    <w:rsid w:val="00EA361A"/>
    <w:rsid w:val="00EA42FE"/>
    <w:rsid w:val="00EA53FE"/>
    <w:rsid w:val="00EA72D5"/>
    <w:rsid w:val="00EB0D5D"/>
    <w:rsid w:val="00EB11C2"/>
    <w:rsid w:val="00EB13E0"/>
    <w:rsid w:val="00EB302E"/>
    <w:rsid w:val="00EB368C"/>
    <w:rsid w:val="00EB3D2D"/>
    <w:rsid w:val="00EB3E0E"/>
    <w:rsid w:val="00EB494E"/>
    <w:rsid w:val="00EB5305"/>
    <w:rsid w:val="00EB5A20"/>
    <w:rsid w:val="00EB635D"/>
    <w:rsid w:val="00EB657B"/>
    <w:rsid w:val="00EB65A7"/>
    <w:rsid w:val="00EB7AA8"/>
    <w:rsid w:val="00EB7FAA"/>
    <w:rsid w:val="00EC12F5"/>
    <w:rsid w:val="00EC15DE"/>
    <w:rsid w:val="00EC39FA"/>
    <w:rsid w:val="00EC5424"/>
    <w:rsid w:val="00EC731D"/>
    <w:rsid w:val="00EC7AF9"/>
    <w:rsid w:val="00ED1251"/>
    <w:rsid w:val="00ED34A0"/>
    <w:rsid w:val="00ED3EE0"/>
    <w:rsid w:val="00ED4533"/>
    <w:rsid w:val="00ED52D1"/>
    <w:rsid w:val="00ED5350"/>
    <w:rsid w:val="00EE1E03"/>
    <w:rsid w:val="00EE3C28"/>
    <w:rsid w:val="00EE7A4C"/>
    <w:rsid w:val="00EF047F"/>
    <w:rsid w:val="00EF1A83"/>
    <w:rsid w:val="00EF1B4A"/>
    <w:rsid w:val="00EF4290"/>
    <w:rsid w:val="00EF4AC2"/>
    <w:rsid w:val="00EF565F"/>
    <w:rsid w:val="00EF5C1E"/>
    <w:rsid w:val="00EF620B"/>
    <w:rsid w:val="00EF62DF"/>
    <w:rsid w:val="00F011CE"/>
    <w:rsid w:val="00F016EF"/>
    <w:rsid w:val="00F01ED9"/>
    <w:rsid w:val="00F02A73"/>
    <w:rsid w:val="00F03189"/>
    <w:rsid w:val="00F054BF"/>
    <w:rsid w:val="00F0593A"/>
    <w:rsid w:val="00F06404"/>
    <w:rsid w:val="00F10891"/>
    <w:rsid w:val="00F11B10"/>
    <w:rsid w:val="00F120C2"/>
    <w:rsid w:val="00F12570"/>
    <w:rsid w:val="00F15C42"/>
    <w:rsid w:val="00F17092"/>
    <w:rsid w:val="00F1728C"/>
    <w:rsid w:val="00F20AFD"/>
    <w:rsid w:val="00F2187C"/>
    <w:rsid w:val="00F237A3"/>
    <w:rsid w:val="00F24ACB"/>
    <w:rsid w:val="00F24B9F"/>
    <w:rsid w:val="00F25040"/>
    <w:rsid w:val="00F274C9"/>
    <w:rsid w:val="00F27A16"/>
    <w:rsid w:val="00F27D61"/>
    <w:rsid w:val="00F27E12"/>
    <w:rsid w:val="00F30037"/>
    <w:rsid w:val="00F3181C"/>
    <w:rsid w:val="00F3222A"/>
    <w:rsid w:val="00F332CE"/>
    <w:rsid w:val="00F337D1"/>
    <w:rsid w:val="00F34191"/>
    <w:rsid w:val="00F343EA"/>
    <w:rsid w:val="00F34759"/>
    <w:rsid w:val="00F35672"/>
    <w:rsid w:val="00F356AF"/>
    <w:rsid w:val="00F3577F"/>
    <w:rsid w:val="00F36B29"/>
    <w:rsid w:val="00F37017"/>
    <w:rsid w:val="00F37729"/>
    <w:rsid w:val="00F400D1"/>
    <w:rsid w:val="00F40396"/>
    <w:rsid w:val="00F403F4"/>
    <w:rsid w:val="00F41900"/>
    <w:rsid w:val="00F4211B"/>
    <w:rsid w:val="00F42BA6"/>
    <w:rsid w:val="00F43774"/>
    <w:rsid w:val="00F43AE4"/>
    <w:rsid w:val="00F44018"/>
    <w:rsid w:val="00F44C95"/>
    <w:rsid w:val="00F44D74"/>
    <w:rsid w:val="00F45055"/>
    <w:rsid w:val="00F451E4"/>
    <w:rsid w:val="00F452D7"/>
    <w:rsid w:val="00F463A7"/>
    <w:rsid w:val="00F4647C"/>
    <w:rsid w:val="00F47DA3"/>
    <w:rsid w:val="00F50AC4"/>
    <w:rsid w:val="00F5131C"/>
    <w:rsid w:val="00F5185C"/>
    <w:rsid w:val="00F51ABD"/>
    <w:rsid w:val="00F524BD"/>
    <w:rsid w:val="00F5356A"/>
    <w:rsid w:val="00F54B39"/>
    <w:rsid w:val="00F560CA"/>
    <w:rsid w:val="00F607EB"/>
    <w:rsid w:val="00F60E10"/>
    <w:rsid w:val="00F60F7B"/>
    <w:rsid w:val="00F633F2"/>
    <w:rsid w:val="00F63599"/>
    <w:rsid w:val="00F639EF"/>
    <w:rsid w:val="00F63E3F"/>
    <w:rsid w:val="00F644F2"/>
    <w:rsid w:val="00F6488B"/>
    <w:rsid w:val="00F65E19"/>
    <w:rsid w:val="00F66087"/>
    <w:rsid w:val="00F66373"/>
    <w:rsid w:val="00F6655A"/>
    <w:rsid w:val="00F6659A"/>
    <w:rsid w:val="00F7135A"/>
    <w:rsid w:val="00F71BB6"/>
    <w:rsid w:val="00F7390C"/>
    <w:rsid w:val="00F75626"/>
    <w:rsid w:val="00F759E9"/>
    <w:rsid w:val="00F7740B"/>
    <w:rsid w:val="00F821B7"/>
    <w:rsid w:val="00F82A55"/>
    <w:rsid w:val="00F82E93"/>
    <w:rsid w:val="00F84C9E"/>
    <w:rsid w:val="00F8599B"/>
    <w:rsid w:val="00F86D3F"/>
    <w:rsid w:val="00F87C94"/>
    <w:rsid w:val="00F87E72"/>
    <w:rsid w:val="00F87EA2"/>
    <w:rsid w:val="00F91750"/>
    <w:rsid w:val="00F917B1"/>
    <w:rsid w:val="00F931A7"/>
    <w:rsid w:val="00F93371"/>
    <w:rsid w:val="00F93471"/>
    <w:rsid w:val="00F93780"/>
    <w:rsid w:val="00F938AD"/>
    <w:rsid w:val="00F9394F"/>
    <w:rsid w:val="00F93A26"/>
    <w:rsid w:val="00F94138"/>
    <w:rsid w:val="00F9455D"/>
    <w:rsid w:val="00F95902"/>
    <w:rsid w:val="00F964BF"/>
    <w:rsid w:val="00F96873"/>
    <w:rsid w:val="00F96A3F"/>
    <w:rsid w:val="00F96E61"/>
    <w:rsid w:val="00F977C2"/>
    <w:rsid w:val="00F97B18"/>
    <w:rsid w:val="00F97F87"/>
    <w:rsid w:val="00FA0178"/>
    <w:rsid w:val="00FA1F4F"/>
    <w:rsid w:val="00FA3E12"/>
    <w:rsid w:val="00FA4284"/>
    <w:rsid w:val="00FA4555"/>
    <w:rsid w:val="00FA4851"/>
    <w:rsid w:val="00FA5A2B"/>
    <w:rsid w:val="00FA7E8D"/>
    <w:rsid w:val="00FB1C2A"/>
    <w:rsid w:val="00FB2FD6"/>
    <w:rsid w:val="00FB3BE8"/>
    <w:rsid w:val="00FB3E73"/>
    <w:rsid w:val="00FB3F07"/>
    <w:rsid w:val="00FB6290"/>
    <w:rsid w:val="00FB6DAD"/>
    <w:rsid w:val="00FC2A54"/>
    <w:rsid w:val="00FC4378"/>
    <w:rsid w:val="00FC4F7A"/>
    <w:rsid w:val="00FD1EBD"/>
    <w:rsid w:val="00FD28CE"/>
    <w:rsid w:val="00FD2F3F"/>
    <w:rsid w:val="00FD3520"/>
    <w:rsid w:val="00FD6669"/>
    <w:rsid w:val="00FE04C8"/>
    <w:rsid w:val="00FE12DC"/>
    <w:rsid w:val="00FE1E60"/>
    <w:rsid w:val="00FE6563"/>
    <w:rsid w:val="00FE7138"/>
    <w:rsid w:val="00FE7587"/>
    <w:rsid w:val="00FF032F"/>
    <w:rsid w:val="00FF04AC"/>
    <w:rsid w:val="00FF0C39"/>
    <w:rsid w:val="00FF1398"/>
    <w:rsid w:val="00FF190D"/>
    <w:rsid w:val="00FF23A2"/>
    <w:rsid w:val="00FF35C9"/>
    <w:rsid w:val="00FF3FDD"/>
    <w:rsid w:val="00FF5EA0"/>
    <w:rsid w:val="00FF67C9"/>
    <w:rsid w:val="00FF6C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465E22C-5556-414B-B6A6-F806EACC1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5CD"/>
    <w:pPr>
      <w:spacing w:after="200" w:line="276" w:lineRule="auto"/>
    </w:pPr>
    <w:rPr>
      <w:sz w:val="22"/>
      <w:szCs w:val="22"/>
      <w:lang w:val="en-US" w:eastAsia="en-US"/>
    </w:rPr>
  </w:style>
  <w:style w:type="paragraph" w:styleId="Titre1">
    <w:name w:val="heading 1"/>
    <w:basedOn w:val="Normal"/>
    <w:next w:val="Normal"/>
    <w:link w:val="Titre1Car"/>
    <w:qFormat/>
    <w:rsid w:val="00844D74"/>
    <w:pPr>
      <w:keepNext/>
      <w:jc w:val="both"/>
      <w:outlineLvl w:val="0"/>
    </w:pPr>
    <w:rPr>
      <w:rFonts w:eastAsia="Calibri"/>
      <w:sz w:val="28"/>
      <w:szCs w:val="28"/>
      <w:lang w:val="es-ES" w:eastAsia="x-none"/>
    </w:rPr>
  </w:style>
  <w:style w:type="paragraph" w:styleId="Titre2">
    <w:name w:val="heading 2"/>
    <w:basedOn w:val="Normal"/>
    <w:next w:val="Normal"/>
    <w:link w:val="Titre2Car"/>
    <w:uiPriority w:val="9"/>
    <w:unhideWhenUsed/>
    <w:qFormat/>
    <w:rsid w:val="00617D38"/>
    <w:pPr>
      <w:keepNext/>
      <w:spacing w:before="240" w:after="60"/>
      <w:outlineLvl w:val="1"/>
    </w:pPr>
    <w:rPr>
      <w:rFonts w:ascii="Cambria" w:hAnsi="Cambria"/>
      <w:b/>
      <w:bCs/>
      <w:i/>
      <w:iCs/>
      <w:sz w:val="28"/>
      <w:szCs w:val="28"/>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2">
    <w:name w:val="List 2"/>
    <w:basedOn w:val="Normal"/>
    <w:rsid w:val="00F452D7"/>
    <w:pPr>
      <w:ind w:left="566" w:hanging="283"/>
    </w:pPr>
    <w:rPr>
      <w:rFonts w:eastAsia="Calibri"/>
      <w:lang w:val="es-ES"/>
    </w:rPr>
  </w:style>
  <w:style w:type="paragraph" w:customStyle="1" w:styleId="Default">
    <w:name w:val="Default"/>
    <w:uiPriority w:val="99"/>
    <w:rsid w:val="002A1746"/>
    <w:pPr>
      <w:autoSpaceDE w:val="0"/>
      <w:autoSpaceDN w:val="0"/>
      <w:adjustRightInd w:val="0"/>
    </w:pPr>
    <w:rPr>
      <w:rFonts w:ascii="Times New Roman" w:hAnsi="Times New Roman"/>
      <w:color w:val="000000"/>
      <w:sz w:val="24"/>
      <w:szCs w:val="24"/>
      <w:lang w:val="en-US" w:eastAsia="en-US"/>
    </w:rPr>
  </w:style>
  <w:style w:type="paragraph" w:styleId="Paragraphedeliste">
    <w:name w:val="List Paragraph"/>
    <w:basedOn w:val="Normal"/>
    <w:uiPriority w:val="34"/>
    <w:qFormat/>
    <w:rsid w:val="00E81DB6"/>
    <w:pPr>
      <w:ind w:left="720"/>
    </w:pPr>
  </w:style>
  <w:style w:type="character" w:customStyle="1" w:styleId="Titre1Car">
    <w:name w:val="Titre 1 Car"/>
    <w:link w:val="Titre1"/>
    <w:rsid w:val="00844D74"/>
    <w:rPr>
      <w:rFonts w:eastAsia="Calibri"/>
      <w:sz w:val="28"/>
      <w:szCs w:val="28"/>
      <w:lang w:val="es-ES"/>
    </w:rPr>
  </w:style>
  <w:style w:type="character" w:customStyle="1" w:styleId="Titre2Car">
    <w:name w:val="Titre 2 Car"/>
    <w:link w:val="Titre2"/>
    <w:uiPriority w:val="9"/>
    <w:rsid w:val="00617D38"/>
    <w:rPr>
      <w:rFonts w:ascii="Cambria" w:eastAsia="Times New Roman" w:hAnsi="Cambria" w:cs="Times New Roman"/>
      <w:b/>
      <w:bCs/>
      <w:i/>
      <w:iCs/>
      <w:sz w:val="28"/>
      <w:szCs w:val="28"/>
    </w:rPr>
  </w:style>
  <w:style w:type="paragraph" w:styleId="Notedebasdepage">
    <w:name w:val="footnote text"/>
    <w:aliases w:val="Fußnote,single space,Fußnotentextf,fn,Footnote Text Char Char Char,Footnote Text Char Char,Car Car,Footnote Text Char Char1,Footnote Text Char1 Char Char,Footnote Text Char Char1 Char Char,Footnote Text Char Char Char Char Char Char,"/>
    <w:basedOn w:val="Normal"/>
    <w:link w:val="NotedebasdepageCar"/>
    <w:unhideWhenUsed/>
    <w:qFormat/>
    <w:rsid w:val="00617D38"/>
    <w:pPr>
      <w:spacing w:after="0" w:line="240" w:lineRule="auto"/>
    </w:pPr>
    <w:rPr>
      <w:rFonts w:eastAsia="Calibri"/>
      <w:sz w:val="20"/>
      <w:szCs w:val="20"/>
      <w:lang w:val="es-ES" w:eastAsia="x-none"/>
    </w:rPr>
  </w:style>
  <w:style w:type="character" w:customStyle="1" w:styleId="NotedebasdepageCar">
    <w:name w:val="Note de bas de page Car"/>
    <w:aliases w:val="Fußnote Car,single space Car,Fußnotentextf Car,fn Car,Footnote Text Char Char Char Car,Footnote Text Char Char Car,Car Car Car,Footnote Text Char Char1 Car,Footnote Text Char1 Char Char Car,Footnote Text Char Char1 Char Char Car"/>
    <w:link w:val="Notedebasdepage"/>
    <w:rsid w:val="00617D38"/>
    <w:rPr>
      <w:rFonts w:eastAsia="Calibri"/>
      <w:lang w:val="es-ES"/>
    </w:rPr>
  </w:style>
  <w:style w:type="character" w:styleId="Appelnotedebasdep">
    <w:name w:val="footnote reference"/>
    <w:aliases w:val=" BVI fnr Char Char Char Char,BVI fnr Char Char Char Char, BVI fnr Car Car Char Char Char Char,BVI fnr Car Char Char Char Char, BVI fnr Car Car Car Car Char Char Char Char Char Char, BVI fnr Char Char Char Char Char,ftref"/>
    <w:link w:val="BVIfnrCharCharChar"/>
    <w:uiPriority w:val="99"/>
    <w:unhideWhenUsed/>
    <w:qFormat/>
    <w:rsid w:val="00617D38"/>
    <w:rPr>
      <w:vertAlign w:val="superscript"/>
    </w:rPr>
  </w:style>
  <w:style w:type="paragraph" w:styleId="En-tte">
    <w:name w:val="header"/>
    <w:basedOn w:val="Normal"/>
    <w:link w:val="En-tteCar"/>
    <w:uiPriority w:val="99"/>
    <w:unhideWhenUsed/>
    <w:rsid w:val="00EA53FE"/>
    <w:pPr>
      <w:tabs>
        <w:tab w:val="center" w:pos="4680"/>
        <w:tab w:val="right" w:pos="9360"/>
      </w:tabs>
    </w:pPr>
    <w:rPr>
      <w:lang w:val="x-none" w:eastAsia="x-none"/>
    </w:rPr>
  </w:style>
  <w:style w:type="character" w:customStyle="1" w:styleId="En-tteCar">
    <w:name w:val="En-tête Car"/>
    <w:link w:val="En-tte"/>
    <w:uiPriority w:val="99"/>
    <w:rsid w:val="00EA53FE"/>
    <w:rPr>
      <w:sz w:val="22"/>
      <w:szCs w:val="22"/>
    </w:rPr>
  </w:style>
  <w:style w:type="paragraph" w:styleId="Pieddepage">
    <w:name w:val="footer"/>
    <w:basedOn w:val="Normal"/>
    <w:link w:val="PieddepageCar"/>
    <w:uiPriority w:val="99"/>
    <w:unhideWhenUsed/>
    <w:rsid w:val="00EA53FE"/>
    <w:pPr>
      <w:tabs>
        <w:tab w:val="center" w:pos="4680"/>
        <w:tab w:val="right" w:pos="9360"/>
      </w:tabs>
    </w:pPr>
    <w:rPr>
      <w:lang w:val="x-none" w:eastAsia="x-none"/>
    </w:rPr>
  </w:style>
  <w:style w:type="character" w:customStyle="1" w:styleId="PieddepageCar">
    <w:name w:val="Pied de page Car"/>
    <w:link w:val="Pieddepage"/>
    <w:uiPriority w:val="99"/>
    <w:rsid w:val="00EA53FE"/>
    <w:rPr>
      <w:sz w:val="22"/>
      <w:szCs w:val="22"/>
    </w:rPr>
  </w:style>
  <w:style w:type="paragraph" w:styleId="Sansinterligne">
    <w:name w:val="No Spacing"/>
    <w:uiPriority w:val="1"/>
    <w:qFormat/>
    <w:rsid w:val="00C03062"/>
    <w:rPr>
      <w:rFonts w:eastAsia="Calibri"/>
      <w:sz w:val="22"/>
      <w:szCs w:val="22"/>
      <w:lang w:val="es-ES" w:eastAsia="en-US"/>
    </w:rPr>
  </w:style>
  <w:style w:type="paragraph" w:styleId="Textedebulles">
    <w:name w:val="Balloon Text"/>
    <w:basedOn w:val="Normal"/>
    <w:link w:val="TextedebullesCar"/>
    <w:uiPriority w:val="99"/>
    <w:semiHidden/>
    <w:unhideWhenUsed/>
    <w:rsid w:val="00C75623"/>
    <w:pPr>
      <w:spacing w:after="0" w:line="240" w:lineRule="auto"/>
    </w:pPr>
    <w:rPr>
      <w:rFonts w:ascii="Tahoma" w:hAnsi="Tahoma"/>
      <w:sz w:val="16"/>
      <w:szCs w:val="16"/>
      <w:lang w:val="x-none" w:eastAsia="x-none"/>
    </w:rPr>
  </w:style>
  <w:style w:type="character" w:customStyle="1" w:styleId="TextedebullesCar">
    <w:name w:val="Texte de bulles Car"/>
    <w:link w:val="Textedebulles"/>
    <w:uiPriority w:val="99"/>
    <w:semiHidden/>
    <w:rsid w:val="00C75623"/>
    <w:rPr>
      <w:rFonts w:ascii="Tahoma" w:hAnsi="Tahoma" w:cs="Tahoma"/>
      <w:sz w:val="16"/>
      <w:szCs w:val="16"/>
    </w:rPr>
  </w:style>
  <w:style w:type="table" w:styleId="Grilledutableau">
    <w:name w:val="Table Grid"/>
    <w:basedOn w:val="TableauNormal"/>
    <w:uiPriority w:val="59"/>
    <w:rsid w:val="005F22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VIfnrCharCharChar">
    <w:name w:val="BVI fnr Char Char Char"/>
    <w:aliases w:val=" BVI fnr Car Car Char Char Char,BVI fnr Car Char Char Char, BVI fnr Car Car Car Car Char Char Char Char Char, BVI fnr Char Char Char,BVI fnr Car Car Char Char Char,BVI fnr Car Car Car Car Char Char Char Char Char"/>
    <w:basedOn w:val="Normal"/>
    <w:link w:val="Appelnotedebasdep"/>
    <w:uiPriority w:val="99"/>
    <w:rsid w:val="00BB2A1F"/>
    <w:pPr>
      <w:widowControl w:val="0"/>
      <w:spacing w:after="120" w:line="240" w:lineRule="exact"/>
      <w:jc w:val="both"/>
    </w:pPr>
    <w:rPr>
      <w:sz w:val="20"/>
      <w:szCs w:val="20"/>
      <w:vertAlign w:val="superscript"/>
      <w:lang w:val="x-none" w:eastAsia="x-none"/>
    </w:rPr>
  </w:style>
  <w:style w:type="character" w:styleId="Marquedecommentaire">
    <w:name w:val="annotation reference"/>
    <w:uiPriority w:val="99"/>
    <w:semiHidden/>
    <w:unhideWhenUsed/>
    <w:rsid w:val="00832B8F"/>
    <w:rPr>
      <w:sz w:val="16"/>
      <w:szCs w:val="16"/>
    </w:rPr>
  </w:style>
  <w:style w:type="paragraph" w:styleId="Commentaire">
    <w:name w:val="annotation text"/>
    <w:basedOn w:val="Normal"/>
    <w:link w:val="CommentaireCar"/>
    <w:uiPriority w:val="99"/>
    <w:semiHidden/>
    <w:unhideWhenUsed/>
    <w:rsid w:val="00832B8F"/>
    <w:rPr>
      <w:sz w:val="20"/>
      <w:szCs w:val="20"/>
    </w:rPr>
  </w:style>
  <w:style w:type="character" w:customStyle="1" w:styleId="CommentaireCar">
    <w:name w:val="Commentaire Car"/>
    <w:basedOn w:val="Policepardfaut"/>
    <w:link w:val="Commentaire"/>
    <w:uiPriority w:val="99"/>
    <w:semiHidden/>
    <w:rsid w:val="00832B8F"/>
  </w:style>
  <w:style w:type="paragraph" w:styleId="Objetducommentaire">
    <w:name w:val="annotation subject"/>
    <w:basedOn w:val="Commentaire"/>
    <w:next w:val="Commentaire"/>
    <w:link w:val="ObjetducommentaireCar"/>
    <w:uiPriority w:val="99"/>
    <w:semiHidden/>
    <w:unhideWhenUsed/>
    <w:rsid w:val="00832B8F"/>
    <w:rPr>
      <w:b/>
      <w:bCs/>
    </w:rPr>
  </w:style>
  <w:style w:type="character" w:customStyle="1" w:styleId="ObjetducommentaireCar">
    <w:name w:val="Objet du commentaire Car"/>
    <w:link w:val="Objetducommentaire"/>
    <w:uiPriority w:val="99"/>
    <w:semiHidden/>
    <w:rsid w:val="00832B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 /><Relationship Id="rId13" Type="http://schemas.openxmlformats.org/officeDocument/2006/relationships/image" Target="https://upload.wikimedia.org/wikipedia/commons/thumb/3/31/Flag_of_Equatorial_Guinea.svg/800px-Flag_of_Equatorial_Guinea.svg.png" TargetMode="External" /><Relationship Id="rId3" Type="http://schemas.openxmlformats.org/officeDocument/2006/relationships/customXml" Target="../customXml/item3.xml" /><Relationship Id="rId7" Type="http://schemas.openxmlformats.org/officeDocument/2006/relationships/styles" Target="styles.xml" /><Relationship Id="rId12" Type="http://schemas.openxmlformats.org/officeDocument/2006/relationships/image" Target="media/image1.png"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numbering" Target="numbering.xml" /><Relationship Id="rId11" Type="http://schemas.openxmlformats.org/officeDocument/2006/relationships/endnotes" Target="endnotes.xml" /><Relationship Id="rId5" Type="http://schemas.openxmlformats.org/officeDocument/2006/relationships/customXml" Target="../customXml/item5.xml" /><Relationship Id="rId15" Type="http://schemas.openxmlformats.org/officeDocument/2006/relationships/fontTable" Target="fontTable.xml" /><Relationship Id="rId10" Type="http://schemas.openxmlformats.org/officeDocument/2006/relationships/footnotes" Target="footnotes.xml" /><Relationship Id="rId4" Type="http://schemas.openxmlformats.org/officeDocument/2006/relationships/customXml" Target="../customXml/item4.xml" /><Relationship Id="rId9" Type="http://schemas.openxmlformats.org/officeDocument/2006/relationships/webSettings" Target="webSettings.xml" /><Relationship Id="rId14" Type="http://schemas.openxmlformats.org/officeDocument/2006/relationships/footer" Target="footer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ICEF Document" ma:contentTypeID="0x0101009BA85F8052A6DA4FA3E31FF9F74C697000C37CD8D40D38B14B9272450C8006F407" ma:contentTypeVersion="4" ma:contentTypeDescription="" ma:contentTypeScope="" ma:versionID="98115b8d392c764dc4b3369e27fde75d">
  <xsd:schema xmlns:xsd="http://www.w3.org/2001/XMLSchema" xmlns:xs="http://www.w3.org/2001/XMLSchema" xmlns:p="http://schemas.microsoft.com/office/2006/metadata/properties" xmlns:ns2="ca283e0b-db31-4043-a2ef-b80661bf084a" xmlns:ns3="http://schemas.microsoft.com/sharepoint.v3" targetNamespace="http://schemas.microsoft.com/office/2006/metadata/properties" ma:root="true" ma:fieldsID="6d560d84d7a2126a2bf83765b2cde50b" ns2:_="" ns3:_="">
    <xsd:import namespace="ca283e0b-db31-4043-a2ef-b80661bf084a"/>
    <xsd:import namespace="http://schemas.microsoft.com/sharepoint.v3"/>
    <xsd:element name="properties">
      <xsd:complexType>
        <xsd:sequence>
          <xsd:element name="documentManagement">
            <xsd:complexType>
              <xsd:all>
                <xsd:element ref="ns2:WrittenBy" minOccurs="0"/>
                <xsd:element ref="ns2:ContentLanguage" minOccurs="0"/>
                <xsd:element ref="ns3:CategoryDescription" minOccurs="0"/>
                <xsd:element ref="ns2:RecipientsEmail" minOccurs="0"/>
                <xsd:element ref="ns2:SenderEmail" minOccurs="0"/>
                <xsd:element ref="ns2:DateTransmittedEmail" minOccurs="0"/>
                <xsd:element ref="ns2:k8c968e8c72a4eda96b7e8fdbe192be2" minOccurs="0"/>
                <xsd:element ref="ns2:ga975397408f43e4b84ec8e5a598e523" minOccurs="0"/>
                <xsd:element ref="ns2:mda26ace941f4791a7314a339fee829c" minOccurs="0"/>
                <xsd:element ref="ns2:TaxCatchAllLabel" minOccurs="0"/>
                <xsd:element ref="ns2:TaxCatchAll" minOccurs="0"/>
                <xsd:element ref="ns2:h6a71f3e574e4344bc34f3fc9dd20054" minOccurs="0"/>
                <xsd:element ref="ns2:ContentStatus" minOccurs="0"/>
                <xsd:element ref="ns2:j169e817e0ee4eb8974e6fc4a2762909" minOccurs="0"/>
                <xsd:element ref="ns2:j048a4f9aaad4a8990a1d5e5f53cb45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WrittenBy" ma:index="3" nillable="true" ma:displayName="Written By" ma:description="‘Written By’ is auto-completed with the name of the uploader, but can be edited if you are uploading on behalf of someone else." ma:list="UserInfo" ma:SharePointGroup="0" ma:internalName="WrittenBy"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entLanguage" ma:index="4" nillable="true" ma:displayName="Content Language *" ma:format="RadioButtons" ma:internalName="ContentLanguage" ma:readOnly="false">
      <xsd:simpleType>
        <xsd:restriction base="dms:Choice">
          <xsd:enumeration value="English"/>
          <xsd:enumeration value="French"/>
          <xsd:enumeration value="Spanish"/>
          <xsd:enumeration value="Russian"/>
          <xsd:enumeration value="Chinese"/>
          <xsd:enumeration value="Arabic"/>
          <xsd:enumeration value="other"/>
        </xsd:restriction>
      </xsd:simpleType>
    </xsd:element>
    <xsd:element name="RecipientsEmail" ma:index="9" nillable="true" ma:displayName="Recipients (email)" ma:hidden="true" ma:internalName="RecipientsEmail" ma:readOnly="false">
      <xsd:simpleType>
        <xsd:restriction base="dms:Text">
          <xsd:maxLength value="255"/>
        </xsd:restriction>
      </xsd:simpleType>
    </xsd:element>
    <xsd:element name="SenderEmail" ma:index="10" nillable="true" ma:displayName="Sender (email)" ma:hidden="true" ma:internalName="SenderEmail" ma:readOnly="false">
      <xsd:simpleType>
        <xsd:restriction base="dms:Text">
          <xsd:maxLength value="255"/>
        </xsd:restriction>
      </xsd:simpleType>
    </xsd:element>
    <xsd:element name="DateTransmittedEmail" ma:index="11" nillable="true" ma:displayName="Date transmitted (email)" ma:format="DateTime" ma:hidden="true" ma:internalName="DateTransmittedEmail" ma:readOnly="false">
      <xsd:simpleType>
        <xsd:restriction base="dms:DateTime"/>
      </xsd:simpleType>
    </xsd:element>
    <xsd:element name="k8c968e8c72a4eda96b7e8fdbe192be2" ma:index="12" nillable="true" ma:taxonomy="true" ma:internalName="k8c968e8c72a4eda96b7e8fdbe192be2" ma:taxonomyFieldName="GeographicScope" ma:displayName="Geographic Scope" ma:default="" ma:fieldId="{48c968e8-c72a-4eda-96b7-e8fdbe192be2}" ma:taxonomyMulti="true" ma:sspId="73f51738-d318-4883-9d64-4f0bd0ccc55e" ma:termSetId="0a00fedf-defc-4fe3-a3bf-9929b29a638e" ma:anchorId="00000000-0000-0000-0000-000000000000" ma:open="false" ma:isKeyword="false">
      <xsd:complexType>
        <xsd:sequence>
          <xsd:element ref="pc:Terms" minOccurs="0" maxOccurs="1"/>
        </xsd:sequence>
      </xsd:complexType>
    </xsd:element>
    <xsd:element name="ga975397408f43e4b84ec8e5a598e523" ma:index="16" nillable="true" ma:taxonomy="true" ma:internalName="ga975397408f43e4b84ec8e5a598e523" ma:taxonomyFieldName="OfficeDivision" ma:displayName="Office/Division *" ma:readOnly="false" ma:default="" ma:fieldId="{0a975397-408f-43e4-b84e-c8e5a598e523}" ma:sspId="73f51738-d318-4883-9d64-4f0bd0ccc55e" ma:termSetId="1761a25e-44f4-4213-964a-f96c515e12cb" ma:anchorId="00000000-0000-0000-0000-000000000000" ma:open="false" ma:isKeyword="false">
      <xsd:complexType>
        <xsd:sequence>
          <xsd:element ref="pc:Terms" minOccurs="0" maxOccurs="1"/>
        </xsd:sequence>
      </xsd:complexType>
    </xsd:element>
    <xsd:element name="mda26ace941f4791a7314a339fee829c" ma:index="17" nillable="true" ma:taxonomy="true" ma:internalName="mda26ace941f4791a7314a339fee829c" ma:taxonomyFieldName="DocumentType" ma:displayName="Document Type *" ma:readOnly="false" ma:default="" ma:fieldId="{6da26ace-941f-4791-a731-4a339fee829c}" ma:sspId="73f51738-d318-4883-9d64-4f0bd0ccc55e" ma:termSetId="f93b6877-8902-4378-8587-5ec85f36ead9" ma:anchorId="00000000-0000-0000-0000-000000000000" ma:open="false" ma:isKeyword="false">
      <xsd:complexType>
        <xsd:sequence>
          <xsd:element ref="pc:Terms" minOccurs="0" maxOccurs="1"/>
        </xsd:sequence>
      </xsd:complexType>
    </xsd:element>
    <xsd:element name="TaxCatchAllLabel" ma:index="18" nillable="true" ma:displayName="Taxonomy Catch All Column1" ma:hidden="true" ma:list="{2b594156-80e7-4388-9629-b4da7d07abf8}" ma:internalName="TaxCatchAllLabel" ma:readOnly="true" ma:showField="CatchAllDataLabel" ma:web="ac2870e7-d5f3-4b0a-8293-aca6c2ae4d66">
      <xsd:complexType>
        <xsd:complexContent>
          <xsd:extension base="dms:MultiChoiceLookup">
            <xsd:sequence>
              <xsd:element name="Value" type="dms:Lookup" maxOccurs="unbounded" minOccurs="0" nillable="true"/>
            </xsd:sequence>
          </xsd:extension>
        </xsd:complexContent>
      </xsd:complexType>
    </xsd:element>
    <xsd:element name="TaxCatchAll" ma:index="22" nillable="true" ma:displayName="Taxonomy Catch All Column" ma:hidden="true" ma:list="{2b594156-80e7-4388-9629-b4da7d07abf8}" ma:internalName="TaxCatchAll" ma:showField="CatchAllData" ma:web="ac2870e7-d5f3-4b0a-8293-aca6c2ae4d66">
      <xsd:complexType>
        <xsd:complexContent>
          <xsd:extension base="dms:MultiChoiceLookup">
            <xsd:sequence>
              <xsd:element name="Value" type="dms:Lookup" maxOccurs="unbounded" minOccurs="0" nillable="true"/>
            </xsd:sequence>
          </xsd:extension>
        </xsd:complexContent>
      </xsd:complexType>
    </xsd:element>
    <xsd:element name="h6a71f3e574e4344bc34f3fc9dd20054" ma:index="23" nillable="true" ma:taxonomy="true" ma:internalName="h6a71f3e574e4344bc34f3fc9dd20054" ma:taxonomyFieldName="Topic" ma:displayName="Topic *" ma:readOnly="false" ma:default="" ma:fieldId="{16a71f3e-574e-4344-bc34-f3fc9dd20054}" ma:taxonomyMulti="true" ma:sspId="73f51738-d318-4883-9d64-4f0bd0ccc55e" ma:termSetId="9561e0e6-71cf-4f3c-87c3-08a6b5d907e8" ma:anchorId="00000000-0000-0000-0000-000000000000" ma:open="false" ma:isKeyword="false">
      <xsd:complexType>
        <xsd:sequence>
          <xsd:element ref="pc:Terms" minOccurs="0" maxOccurs="1"/>
        </xsd:sequence>
      </xsd:complexType>
    </xsd:element>
    <xsd:element name="ContentStatus" ma:index="25" nillable="true" ma:displayName="Content Status" ma:description="Optional column to indicate document status: no status, draft, final or expired.​" ma:format="RadioButtons" ma:internalName="ContentStatus">
      <xsd:simpleType>
        <xsd:restriction base="dms:Choice">
          <xsd:enumeration value="­"/>
          <xsd:enumeration value="Draft"/>
          <xsd:enumeration value="Final"/>
          <xsd:enumeration value="Expired"/>
        </xsd:restriction>
      </xsd:simpleType>
    </xsd:element>
    <xsd:element name="j169e817e0ee4eb8974e6fc4a2762909" ma:index="26" nillable="true" ma:taxonomy="true" ma:internalName="j169e817e0ee4eb8974e6fc4a2762909" ma:taxonomyFieldName="CriticalForLongTermRetention" ma:displayName="Critical for long-term retention?" ma:default="" ma:fieldId="{3169e817-e0ee-4eb8-974e-6fc4a2762909}" ma:sspId="73f51738-d318-4883-9d64-4f0bd0ccc55e" ma:termSetId="59f85175-3dbf-4592-9c1d-453af9da4e8b" ma:anchorId="00000000-0000-0000-0000-000000000000" ma:open="false" ma:isKeyword="false">
      <xsd:complexType>
        <xsd:sequence>
          <xsd:element ref="pc:Terms" minOccurs="0" maxOccurs="1"/>
        </xsd:sequence>
      </xsd:complexType>
    </xsd:element>
    <xsd:element name="j048a4f9aaad4a8990a1d5e5f53cb451" ma:index="28" nillable="true" ma:taxonomy="true" ma:internalName="j048a4f9aaad4a8990a1d5e5f53cb451" ma:taxonomyFieldName="SystemDTAC" ma:displayName="System-DT-AC" ma:default="" ma:fieldId="{3048a4f9-aaad-4a89-90a1-d5e5f53cb451}" ma:sspId="73f51738-d318-4883-9d64-4f0bd0ccc55e" ma:termSetId="1e3381f3-a35f-499a-9a3c-017e5423e0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6" nillable="true" ma:displayName="Description" ma:internalName="Category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3f51738-d318-4883-9d64-4f0bd0ccc55e" ContentTypeId="0x0101009BA85F8052A6DA4FA3E31FF9F74C6970" PreviousValue="false"/>
</file>

<file path=customXml/item5.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58A5152F-1084-406D-83C6-837B5C983A5A}">
  <ds:schemaRefs>
    <ds:schemaRef ds:uri="http://schemas.microsoft.com/sharepoint/v3/contenttype/forms"/>
  </ds:schemaRefs>
</ds:datastoreItem>
</file>

<file path=customXml/itemProps2.xml><?xml version="1.0" encoding="utf-8"?>
<ds:datastoreItem xmlns:ds="http://schemas.openxmlformats.org/officeDocument/2006/customXml" ds:itemID="{D09F4566-616E-417F-B550-D0F375EAFEDB}">
  <ds:schemaRefs>
    <ds:schemaRef ds:uri="http://schemas.microsoft.com/office/2006/metadata/contentType"/>
    <ds:schemaRef ds:uri="http://schemas.microsoft.com/office/2006/metadata/properties/metaAttributes"/>
    <ds:schemaRef ds:uri="http://www.w3.org/2000/xmlns/"/>
    <ds:schemaRef ds:uri="http://www.w3.org/2001/XMLSchema"/>
    <ds:schemaRef ds:uri="ca283e0b-db31-4043-a2ef-b80661bf084a"/>
    <ds:schemaRef ds:uri="http://schemas.microsoft.com/sharepoint.v3"/>
  </ds:schemaRefs>
</ds:datastoreItem>
</file>

<file path=customXml/itemProps3.xml><?xml version="1.0" encoding="utf-8"?>
<ds:datastoreItem xmlns:ds="http://schemas.openxmlformats.org/officeDocument/2006/customXml" ds:itemID="{DDB4ED84-81A8-4D48-B57B-1E9A8EF069DA}">
  <ds:schemaRefs>
    <ds:schemaRef ds:uri="http://schemas.microsoft.com/office/2006/metadata/longProperties"/>
  </ds:schemaRefs>
</ds:datastoreItem>
</file>

<file path=customXml/itemProps4.xml><?xml version="1.0" encoding="utf-8"?>
<ds:datastoreItem xmlns:ds="http://schemas.openxmlformats.org/officeDocument/2006/customXml" ds:itemID="{623769D2-AC17-4662-B760-208D1D68E8B2}">
  <ds:schemaRefs>
    <ds:schemaRef ds:uri="Microsoft.SharePoint.Taxonomy.ContentTypeSync"/>
  </ds:schemaRefs>
</ds:datastoreItem>
</file>

<file path=customXml/itemProps5.xml><?xml version="1.0" encoding="utf-8"?>
<ds:datastoreItem xmlns:ds="http://schemas.openxmlformats.org/officeDocument/2006/customXml" ds:itemID="{0683E8F7-B826-401E-A0BF-EDB2546A02C9}">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20041</Words>
  <Characters>110229</Characters>
  <Application>Microsoft Office Word</Application>
  <DocSecurity>0</DocSecurity>
  <Lines>918</Lines>
  <Paragraphs>260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Juana Maria Mbengono NDONG ANGUE</cp:lastModifiedBy>
  <cp:revision>2</cp:revision>
  <cp:lastPrinted>2023-07-28T08:00:00Z</cp:lastPrinted>
  <dcterms:created xsi:type="dcterms:W3CDTF">2024-04-18T08:24:00Z</dcterms:created>
  <dcterms:modified xsi:type="dcterms:W3CDTF">2024-04-18T08:24:00Z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ga975397408f43e4b84ec8e5a598e523">
    <vt:lpwstr/>
  </property>
  <property fmtid="{D5CDD505-2E9C-101B-9397-08002B2CF9AE}" pid="4" name="k8c968e8c72a4eda96b7e8fdbe192be2">
    <vt:lpwstr/>
  </property>
  <property fmtid="{D5CDD505-2E9C-101B-9397-08002B2CF9AE}" pid="5" name="j169e817e0ee4eb8974e6fc4a2762909">
    <vt:lpwstr/>
  </property>
  <property fmtid="{D5CDD505-2E9C-101B-9397-08002B2CF9AE}" pid="6" name="DateTransmittedEmail">
    <vt:lpwstr/>
  </property>
  <property fmtid="{D5CDD505-2E9C-101B-9397-08002B2CF9AE}" pid="7" name="ContentStatus">
    <vt:lpwstr/>
  </property>
  <property fmtid="{D5CDD505-2E9C-101B-9397-08002B2CF9AE}" pid="8" name="SenderEmail">
    <vt:lpwstr/>
  </property>
  <property fmtid="{D5CDD505-2E9C-101B-9397-08002B2CF9AE}" pid="9" name="ContentLanguage">
    <vt:lpwstr/>
  </property>
  <property fmtid="{D5CDD505-2E9C-101B-9397-08002B2CF9AE}" pid="10" name="j048a4f9aaad4a8990a1d5e5f53cb451">
    <vt:lpwstr/>
  </property>
  <property fmtid="{D5CDD505-2E9C-101B-9397-08002B2CF9AE}" pid="11" name="h6a71f3e574e4344bc34f3fc9dd20054">
    <vt:lpwstr/>
  </property>
  <property fmtid="{D5CDD505-2E9C-101B-9397-08002B2CF9AE}" pid="12" name="CategoryDescription">
    <vt:lpwstr/>
  </property>
  <property fmtid="{D5CDD505-2E9C-101B-9397-08002B2CF9AE}" pid="13" name="RecipientsEmail">
    <vt:lpwstr/>
  </property>
  <property fmtid="{D5CDD505-2E9C-101B-9397-08002B2CF9AE}" pid="14" name="mda26ace941f4791a7314a339fee829c">
    <vt:lpwstr/>
  </property>
  <property fmtid="{D5CDD505-2E9C-101B-9397-08002B2CF9AE}" pid="15" name="WrittenBy">
    <vt:lpwstr/>
  </property>
  <property fmtid="{D5CDD505-2E9C-101B-9397-08002B2CF9AE}" pid="16" name="GrammarlyDocumentId">
    <vt:lpwstr>91abb850e5f9b7d0b87d053e6182f0edacc6b9c4ddd4653510f232653bdddd91</vt:lpwstr>
  </property>
  <property fmtid="{D5CDD505-2E9C-101B-9397-08002B2CF9AE}" pid="17" name="DocumentType">
    <vt:lpwstr/>
  </property>
  <property fmtid="{D5CDD505-2E9C-101B-9397-08002B2CF9AE}" pid="18" name="SystemDTAC">
    <vt:lpwstr/>
  </property>
  <property fmtid="{D5CDD505-2E9C-101B-9397-08002B2CF9AE}" pid="19" name="MediaServiceImageTags">
    <vt:lpwstr/>
  </property>
  <property fmtid="{D5CDD505-2E9C-101B-9397-08002B2CF9AE}" pid="20" name="GeographicScope">
    <vt:lpwstr/>
  </property>
  <property fmtid="{D5CDD505-2E9C-101B-9397-08002B2CF9AE}" pid="21" name="Topic">
    <vt:lpwstr/>
  </property>
  <property fmtid="{D5CDD505-2E9C-101B-9397-08002B2CF9AE}" pid="22" name="OfficeDivision">
    <vt:lpwstr/>
  </property>
  <property fmtid="{D5CDD505-2E9C-101B-9397-08002B2CF9AE}" pid="23" name="lcf76f155ced4ddcb4097134ff3c332f">
    <vt:lpwstr/>
  </property>
  <property fmtid="{D5CDD505-2E9C-101B-9397-08002B2CF9AE}" pid="24" name="CriticalForLongTermRetention">
    <vt:lpwstr/>
  </property>
</Properties>
</file>