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968" w:rsidRDefault="00060E50" w:rsidP="00FB3D4A">
      <w:pPr>
        <w:rPr>
          <w:rFonts w:cs="Times New Roman"/>
          <w:b/>
        </w:rPr>
      </w:pPr>
      <w:r w:rsidRPr="00366292">
        <w:rPr>
          <w:rFonts w:cs="Times New Roman"/>
          <w:b/>
          <w:lang w:val="en-US"/>
        </w:rPr>
        <w:t xml:space="preserve">Annex </w:t>
      </w:r>
      <w:r w:rsidR="005877C4" w:rsidRPr="00366292">
        <w:rPr>
          <w:rFonts w:cs="Times New Roman"/>
          <w:b/>
          <w:lang w:val="en-US"/>
        </w:rPr>
        <w:t xml:space="preserve">2 </w:t>
      </w:r>
      <w:r w:rsidRPr="00366292">
        <w:rPr>
          <w:rFonts w:cs="Times New Roman"/>
          <w:b/>
          <w:lang w:val="en-US"/>
        </w:rPr>
        <w:t xml:space="preserve">to the </w:t>
      </w:r>
      <w:r w:rsidRPr="008376B8">
        <w:rPr>
          <w:rFonts w:cs="Times New Roman"/>
          <w:b/>
        </w:rPr>
        <w:t>Core document forming part of the reports of States parties – Portugal</w:t>
      </w:r>
    </w:p>
    <w:p w:rsidR="001A18EB" w:rsidRDefault="001A18EB" w:rsidP="00FB3D4A">
      <w:pPr>
        <w:rPr>
          <w:rFonts w:cs="Times New Roman"/>
          <w:b/>
        </w:rPr>
      </w:pPr>
    </w:p>
    <w:p w:rsidR="002C3F0C" w:rsidRPr="008376B8" w:rsidRDefault="002C3F0C" w:rsidP="00FB3D4A">
      <w:pPr>
        <w:rPr>
          <w:rFonts w:cs="Times New Roman"/>
          <w:b/>
        </w:rPr>
      </w:pPr>
    </w:p>
    <w:tbl>
      <w:tblPr>
        <w:tblStyle w:val="Tabelacomgrelha"/>
        <w:tblW w:w="9485" w:type="dxa"/>
        <w:tblLayout w:type="fixed"/>
        <w:tblLook w:val="04A0"/>
      </w:tblPr>
      <w:tblGrid>
        <w:gridCol w:w="5495"/>
        <w:gridCol w:w="2041"/>
        <w:gridCol w:w="1949"/>
      </w:tblGrid>
      <w:tr w:rsidR="00060E50" w:rsidRPr="00060E50" w:rsidTr="003C59B5">
        <w:trPr>
          <w:cantSplit/>
          <w:tblHeader/>
        </w:trPr>
        <w:tc>
          <w:tcPr>
            <w:tcW w:w="5495" w:type="dxa"/>
            <w:shd w:val="clear" w:color="auto" w:fill="D9D9D9" w:themeFill="background1" w:themeFillShade="D9"/>
          </w:tcPr>
          <w:p w:rsidR="00060E50" w:rsidRPr="005958FB" w:rsidRDefault="00FA2780" w:rsidP="00060E50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  <w:lang w:eastAsia="pt-PT"/>
              </w:rPr>
            </w:pPr>
            <w:r>
              <w:rPr>
                <w:b/>
                <w:lang w:eastAsia="pt-PT"/>
              </w:rPr>
              <w:t>209</w:t>
            </w:r>
            <w:r w:rsidR="00060E50" w:rsidRPr="005958FB">
              <w:rPr>
                <w:b/>
                <w:lang w:eastAsia="pt-PT"/>
              </w:rPr>
              <w:t xml:space="preserve">. Other United Nations human rights and related conventions </w:t>
            </w:r>
          </w:p>
          <w:p w:rsidR="00060E50" w:rsidRPr="00060E50" w:rsidRDefault="00060E50" w:rsidP="00060E50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  <w:lang w:eastAsia="pt-PT"/>
              </w:rPr>
            </w:pPr>
            <w:r w:rsidRPr="00060E50">
              <w:rPr>
                <w:b/>
                <w:lang w:eastAsia="pt-PT"/>
              </w:rPr>
              <w:t>(Name, and place and date of adoption)</w:t>
            </w:r>
          </w:p>
        </w:tc>
        <w:tc>
          <w:tcPr>
            <w:tcW w:w="2041" w:type="dxa"/>
            <w:shd w:val="clear" w:color="auto" w:fill="D9D9D9" w:themeFill="background1" w:themeFillShade="D9"/>
          </w:tcPr>
          <w:p w:rsidR="00060E50" w:rsidRPr="00677B4B" w:rsidRDefault="00060E50" w:rsidP="00677B4B">
            <w:pPr>
              <w:spacing w:after="0" w:line="240" w:lineRule="auto"/>
              <w:ind w:firstLine="0"/>
              <w:jc w:val="left"/>
              <w:rPr>
                <w:b/>
                <w:lang w:eastAsia="pt-PT"/>
              </w:rPr>
            </w:pPr>
            <w:r w:rsidRPr="00060E50">
              <w:rPr>
                <w:b/>
                <w:lang w:eastAsia="pt-PT"/>
              </w:rPr>
              <w:t>Date of ratification/</w:t>
            </w:r>
            <w:r w:rsidRPr="00060E50">
              <w:rPr>
                <w:b/>
                <w:lang w:eastAsia="pt-PT"/>
              </w:rPr>
              <w:br/>
              <w:t xml:space="preserve">accession by Portugal </w:t>
            </w:r>
          </w:p>
        </w:tc>
        <w:tc>
          <w:tcPr>
            <w:tcW w:w="1949" w:type="dxa"/>
            <w:shd w:val="clear" w:color="auto" w:fill="D9D9D9" w:themeFill="background1" w:themeFillShade="D9"/>
          </w:tcPr>
          <w:p w:rsidR="00060E50" w:rsidRPr="00677B4B" w:rsidRDefault="00060E50" w:rsidP="00677B4B">
            <w:pPr>
              <w:spacing w:after="0" w:line="240" w:lineRule="auto"/>
              <w:ind w:firstLine="0"/>
              <w:jc w:val="left"/>
              <w:rPr>
                <w:b/>
                <w:lang w:eastAsia="pt-PT"/>
              </w:rPr>
            </w:pPr>
            <w:r w:rsidRPr="00060E50">
              <w:rPr>
                <w:b/>
                <w:lang w:eastAsia="pt-PT"/>
              </w:rPr>
              <w:t>Date of entry into force in Portugal</w:t>
            </w:r>
          </w:p>
        </w:tc>
      </w:tr>
      <w:tr w:rsidR="00060E50" w:rsidRPr="00060E50" w:rsidTr="00060E50">
        <w:trPr>
          <w:cantSplit/>
        </w:trPr>
        <w:tc>
          <w:tcPr>
            <w:tcW w:w="5495" w:type="dxa"/>
          </w:tcPr>
          <w:p w:rsidR="00060E50" w:rsidRPr="00060E50" w:rsidRDefault="00060E50" w:rsidP="005877C4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Convention on the Prevention and Punishment of the Crime of Genocide - Paris, 9/12/1948</w:t>
            </w:r>
          </w:p>
        </w:tc>
        <w:tc>
          <w:tcPr>
            <w:tcW w:w="2041" w:type="dxa"/>
          </w:tcPr>
          <w:p w:rsidR="00060E50" w:rsidRPr="00060E50" w:rsidRDefault="00060E50" w:rsidP="00060E50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09/02/1999</w:t>
            </w:r>
          </w:p>
        </w:tc>
        <w:tc>
          <w:tcPr>
            <w:tcW w:w="1949" w:type="dxa"/>
          </w:tcPr>
          <w:p w:rsidR="00060E50" w:rsidRPr="00060E50" w:rsidRDefault="00060E50" w:rsidP="00060E50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10/05/1999</w:t>
            </w:r>
          </w:p>
        </w:tc>
      </w:tr>
      <w:tr w:rsidR="00060E50" w:rsidRPr="00060E50" w:rsidTr="00060E50">
        <w:trPr>
          <w:cantSplit/>
        </w:trPr>
        <w:tc>
          <w:tcPr>
            <w:tcW w:w="5495" w:type="dxa"/>
          </w:tcPr>
          <w:p w:rsidR="00060E50" w:rsidRPr="00060E50" w:rsidRDefault="00060E50" w:rsidP="005877C4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Rome Statute of the International Criminal Court - Rome, 17/07/1998</w:t>
            </w:r>
          </w:p>
        </w:tc>
        <w:tc>
          <w:tcPr>
            <w:tcW w:w="2041" w:type="dxa"/>
          </w:tcPr>
          <w:p w:rsidR="00060E50" w:rsidRPr="00060E50" w:rsidRDefault="00060E50" w:rsidP="00060E50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05/02/2002</w:t>
            </w:r>
          </w:p>
        </w:tc>
        <w:tc>
          <w:tcPr>
            <w:tcW w:w="1949" w:type="dxa"/>
          </w:tcPr>
          <w:p w:rsidR="00060E50" w:rsidRPr="00060E50" w:rsidRDefault="00060E50" w:rsidP="00060E50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01/07/2002</w:t>
            </w:r>
          </w:p>
        </w:tc>
      </w:tr>
      <w:tr w:rsidR="00060E50" w:rsidRPr="00060E50" w:rsidTr="00060E50">
        <w:trPr>
          <w:cantSplit/>
        </w:trPr>
        <w:tc>
          <w:tcPr>
            <w:tcW w:w="5495" w:type="dxa"/>
          </w:tcPr>
          <w:p w:rsidR="00060E50" w:rsidRPr="00060E50" w:rsidRDefault="00060E50" w:rsidP="005877C4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Protocol to Prevent, Suppress and Punish Trafficking in Persons, Especially Women and Children, supplementing the United Nations Convention against Transnational Organized Crime (Palermo Protocol) - New York, 15/11/2000</w:t>
            </w:r>
          </w:p>
        </w:tc>
        <w:tc>
          <w:tcPr>
            <w:tcW w:w="2041" w:type="dxa"/>
          </w:tcPr>
          <w:p w:rsidR="00060E50" w:rsidRPr="00060E50" w:rsidRDefault="00060E50" w:rsidP="00060E50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10/05/2004</w:t>
            </w:r>
          </w:p>
        </w:tc>
        <w:tc>
          <w:tcPr>
            <w:tcW w:w="1949" w:type="dxa"/>
          </w:tcPr>
          <w:p w:rsidR="00060E50" w:rsidRPr="00060E50" w:rsidRDefault="00060E50" w:rsidP="00060E50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09/06/2004</w:t>
            </w:r>
          </w:p>
        </w:tc>
      </w:tr>
    </w:tbl>
    <w:p w:rsidR="008376B8" w:rsidRDefault="008376B8">
      <w:pPr>
        <w:rPr>
          <w:rFonts w:cs="Times New Roman"/>
          <w:lang w:val="pt-PT"/>
        </w:rPr>
      </w:pPr>
    </w:p>
    <w:tbl>
      <w:tblPr>
        <w:tblStyle w:val="Tabelacomgrelha"/>
        <w:tblW w:w="9484" w:type="dxa"/>
        <w:tblLayout w:type="fixed"/>
        <w:tblLook w:val="04A0"/>
      </w:tblPr>
      <w:tblGrid>
        <w:gridCol w:w="5494"/>
        <w:gridCol w:w="2041"/>
        <w:gridCol w:w="1949"/>
      </w:tblGrid>
      <w:tr w:rsidR="009900EC" w:rsidRPr="009900EC" w:rsidTr="003C59B5">
        <w:trPr>
          <w:trHeight w:val="1166"/>
          <w:tblHeader/>
        </w:trPr>
        <w:tc>
          <w:tcPr>
            <w:tcW w:w="5494" w:type="dxa"/>
            <w:shd w:val="clear" w:color="auto" w:fill="D9D9D9" w:themeFill="background1" w:themeFillShade="D9"/>
          </w:tcPr>
          <w:p w:rsidR="009900EC" w:rsidRPr="00677B4B" w:rsidRDefault="00FA2780" w:rsidP="006256FC">
            <w:pPr>
              <w:spacing w:after="0" w:line="240" w:lineRule="auto"/>
              <w:ind w:firstLine="0"/>
              <w:jc w:val="left"/>
              <w:rPr>
                <w:b/>
              </w:rPr>
            </w:pPr>
            <w:r>
              <w:rPr>
                <w:b/>
              </w:rPr>
              <w:t>210</w:t>
            </w:r>
            <w:r w:rsidR="009900EC" w:rsidRPr="006256FC">
              <w:rPr>
                <w:b/>
              </w:rPr>
              <w:t>.Conventions of the International Labour Organization</w:t>
            </w:r>
            <w:r w:rsidR="009900EC" w:rsidRPr="00677B4B">
              <w:rPr>
                <w:b/>
              </w:rPr>
              <w:t xml:space="preserve"> </w:t>
            </w:r>
          </w:p>
          <w:p w:rsidR="009900EC" w:rsidRPr="00677B4B" w:rsidRDefault="009900EC" w:rsidP="006256FC">
            <w:pPr>
              <w:spacing w:after="0" w:line="240" w:lineRule="auto"/>
              <w:ind w:firstLine="0"/>
              <w:jc w:val="left"/>
              <w:rPr>
                <w:b/>
              </w:rPr>
            </w:pPr>
            <w:r w:rsidRPr="00677B4B">
              <w:rPr>
                <w:b/>
              </w:rPr>
              <w:t>(Name, and place and date of adoption)</w:t>
            </w:r>
          </w:p>
        </w:tc>
        <w:tc>
          <w:tcPr>
            <w:tcW w:w="2041" w:type="dxa"/>
            <w:shd w:val="clear" w:color="auto" w:fill="D9D9D9" w:themeFill="background1" w:themeFillShade="D9"/>
          </w:tcPr>
          <w:p w:rsidR="009900EC" w:rsidRPr="00677B4B" w:rsidRDefault="009900EC" w:rsidP="00677B4B">
            <w:pPr>
              <w:spacing w:after="0" w:line="240" w:lineRule="auto"/>
              <w:ind w:firstLine="0"/>
              <w:jc w:val="left"/>
              <w:rPr>
                <w:b/>
              </w:rPr>
            </w:pPr>
            <w:r w:rsidRPr="00677B4B">
              <w:rPr>
                <w:b/>
              </w:rPr>
              <w:t>Date of ratification/</w:t>
            </w:r>
            <w:r w:rsidRPr="00677B4B">
              <w:rPr>
                <w:b/>
              </w:rPr>
              <w:br/>
              <w:t xml:space="preserve">accession by Portugal </w:t>
            </w:r>
          </w:p>
        </w:tc>
        <w:tc>
          <w:tcPr>
            <w:tcW w:w="1949" w:type="dxa"/>
            <w:shd w:val="clear" w:color="auto" w:fill="D9D9D9" w:themeFill="background1" w:themeFillShade="D9"/>
          </w:tcPr>
          <w:p w:rsidR="009900EC" w:rsidRPr="00677B4B" w:rsidRDefault="009900EC" w:rsidP="00677B4B">
            <w:pPr>
              <w:spacing w:after="0" w:line="240" w:lineRule="auto"/>
              <w:ind w:firstLine="0"/>
              <w:jc w:val="left"/>
              <w:rPr>
                <w:b/>
              </w:rPr>
            </w:pPr>
            <w:r w:rsidRPr="00677B4B">
              <w:rPr>
                <w:b/>
              </w:rPr>
              <w:t>Date of entry into force in Portugal</w:t>
            </w:r>
          </w:p>
        </w:tc>
      </w:tr>
      <w:tr w:rsidR="009900EC" w:rsidRPr="009900EC" w:rsidTr="006256FC">
        <w:tc>
          <w:tcPr>
            <w:tcW w:w="5494" w:type="dxa"/>
          </w:tcPr>
          <w:p w:rsidR="009900EC" w:rsidRPr="009900EC" w:rsidRDefault="009900EC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International Labour Organization Convention No. 29 concerning Forced or Compulsory Labour –  Geneva, 28/06/1930</w:t>
            </w:r>
          </w:p>
        </w:tc>
        <w:tc>
          <w:tcPr>
            <w:tcW w:w="2041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26/06/1956</w:t>
            </w:r>
          </w:p>
        </w:tc>
        <w:tc>
          <w:tcPr>
            <w:tcW w:w="1949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26/06/1957</w:t>
            </w:r>
          </w:p>
        </w:tc>
      </w:tr>
      <w:tr w:rsidR="009900EC" w:rsidRPr="009900EC" w:rsidTr="006256FC">
        <w:tc>
          <w:tcPr>
            <w:tcW w:w="5494" w:type="dxa"/>
          </w:tcPr>
          <w:p w:rsidR="009900EC" w:rsidRPr="009900EC" w:rsidRDefault="009900EC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Convention No. 111 concerning Discrimination in Respect of Employment and Occupation – Geneva, 15/11/1960</w:t>
            </w:r>
          </w:p>
        </w:tc>
        <w:tc>
          <w:tcPr>
            <w:tcW w:w="2041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19/11/1959</w:t>
            </w:r>
          </w:p>
        </w:tc>
        <w:tc>
          <w:tcPr>
            <w:tcW w:w="1949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19/11/1960</w:t>
            </w:r>
          </w:p>
        </w:tc>
      </w:tr>
      <w:tr w:rsidR="009900EC" w:rsidRPr="009900EC" w:rsidTr="006256FC">
        <w:tc>
          <w:tcPr>
            <w:tcW w:w="5494" w:type="dxa"/>
          </w:tcPr>
          <w:p w:rsidR="009900EC" w:rsidRPr="009900EC" w:rsidRDefault="009900EC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Convention No. 105 concerning the Abolition of Forced Labour – Geneva, 25/06/1957</w:t>
            </w:r>
          </w:p>
        </w:tc>
        <w:tc>
          <w:tcPr>
            <w:tcW w:w="2041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23/11/1959</w:t>
            </w:r>
          </w:p>
        </w:tc>
        <w:tc>
          <w:tcPr>
            <w:tcW w:w="1949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23/11/1960</w:t>
            </w:r>
          </w:p>
        </w:tc>
      </w:tr>
      <w:tr w:rsidR="009900EC" w:rsidRPr="009900EC" w:rsidTr="006256FC">
        <w:tc>
          <w:tcPr>
            <w:tcW w:w="5494" w:type="dxa"/>
          </w:tcPr>
          <w:p w:rsidR="009900EC" w:rsidRPr="009900EC" w:rsidRDefault="009900EC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Convention No. 98 concerning the Application of the Principles of the Right to Organise and to Bargain Collectively – Geneva, 01/07/1949</w:t>
            </w:r>
          </w:p>
        </w:tc>
        <w:tc>
          <w:tcPr>
            <w:tcW w:w="2041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01/07/1964</w:t>
            </w:r>
          </w:p>
        </w:tc>
        <w:tc>
          <w:tcPr>
            <w:tcW w:w="1949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01/07/1965</w:t>
            </w:r>
          </w:p>
        </w:tc>
      </w:tr>
      <w:tr w:rsidR="009900EC" w:rsidRPr="009900EC" w:rsidTr="006256FC">
        <w:tc>
          <w:tcPr>
            <w:tcW w:w="5494" w:type="dxa"/>
          </w:tcPr>
          <w:p w:rsidR="009900EC" w:rsidRPr="009900EC" w:rsidRDefault="009900EC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Convention No. 100 concerning Equal Remuneration for Men and Women Workers for Work of Equal Value - Geneva, 29/06/1951</w:t>
            </w:r>
          </w:p>
        </w:tc>
        <w:tc>
          <w:tcPr>
            <w:tcW w:w="2041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20/02/1967</w:t>
            </w:r>
          </w:p>
        </w:tc>
        <w:tc>
          <w:tcPr>
            <w:tcW w:w="1949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20/02/1968</w:t>
            </w:r>
          </w:p>
        </w:tc>
      </w:tr>
      <w:tr w:rsidR="009900EC" w:rsidRPr="009900EC" w:rsidTr="006256FC">
        <w:tc>
          <w:tcPr>
            <w:tcW w:w="5494" w:type="dxa"/>
          </w:tcPr>
          <w:p w:rsidR="009900EC" w:rsidRPr="009900EC" w:rsidRDefault="009900EC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Convention No. 87 concerning Freedom of Association and Protection of the Right to Organise - San Francisco, 09/07/1948</w:t>
            </w:r>
          </w:p>
        </w:tc>
        <w:tc>
          <w:tcPr>
            <w:tcW w:w="2041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14/10/1977</w:t>
            </w:r>
          </w:p>
        </w:tc>
        <w:tc>
          <w:tcPr>
            <w:tcW w:w="1949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14/10/1978</w:t>
            </w:r>
          </w:p>
        </w:tc>
      </w:tr>
      <w:tr w:rsidR="009900EC" w:rsidRPr="009900EC" w:rsidTr="006256FC">
        <w:tc>
          <w:tcPr>
            <w:tcW w:w="5494" w:type="dxa"/>
          </w:tcPr>
          <w:p w:rsidR="009900EC" w:rsidRPr="009900EC" w:rsidRDefault="009900EC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Convention No. 138 concerning Minimum Age for Admission to Employment – Geneva, 19/06/1976</w:t>
            </w:r>
          </w:p>
        </w:tc>
        <w:tc>
          <w:tcPr>
            <w:tcW w:w="2041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20/05/1998</w:t>
            </w:r>
          </w:p>
        </w:tc>
        <w:tc>
          <w:tcPr>
            <w:tcW w:w="1949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20/05/1999</w:t>
            </w:r>
          </w:p>
        </w:tc>
      </w:tr>
      <w:tr w:rsidR="009900EC" w:rsidRPr="009900EC" w:rsidTr="006256FC">
        <w:tc>
          <w:tcPr>
            <w:tcW w:w="5494" w:type="dxa"/>
          </w:tcPr>
          <w:p w:rsidR="009900EC" w:rsidRPr="009900EC" w:rsidRDefault="009900EC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Convention No. 182 concerning the Prohibition and Immediate Action for the Elimination of the Worst Forms of Child Labour – Geneva, 17/06/1999</w:t>
            </w:r>
          </w:p>
        </w:tc>
        <w:tc>
          <w:tcPr>
            <w:tcW w:w="2041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15/06/2000</w:t>
            </w:r>
          </w:p>
        </w:tc>
        <w:tc>
          <w:tcPr>
            <w:tcW w:w="1949" w:type="dxa"/>
          </w:tcPr>
          <w:p w:rsidR="009900EC" w:rsidRPr="009900EC" w:rsidRDefault="009900EC" w:rsidP="009900E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9900EC">
              <w:rPr>
                <w:lang w:eastAsia="pt-PT"/>
              </w:rPr>
              <w:t>15/06/2001</w:t>
            </w:r>
          </w:p>
        </w:tc>
      </w:tr>
    </w:tbl>
    <w:p w:rsidR="009900EC" w:rsidRDefault="009900EC">
      <w:pPr>
        <w:rPr>
          <w:rFonts w:cs="Times New Roman"/>
          <w:lang w:val="pt-PT"/>
        </w:rPr>
      </w:pPr>
    </w:p>
    <w:p w:rsidR="004000A3" w:rsidRPr="005958FB" w:rsidRDefault="004000A3">
      <w:pPr>
        <w:rPr>
          <w:rFonts w:cs="Times New Roman"/>
          <w:lang w:val="pt-PT"/>
        </w:rPr>
      </w:pPr>
    </w:p>
    <w:tbl>
      <w:tblPr>
        <w:tblStyle w:val="Tabelacomgrelha"/>
        <w:tblW w:w="9485" w:type="dxa"/>
        <w:tblLayout w:type="fixed"/>
        <w:tblLook w:val="04A0"/>
      </w:tblPr>
      <w:tblGrid>
        <w:gridCol w:w="5495"/>
        <w:gridCol w:w="2041"/>
        <w:gridCol w:w="1949"/>
      </w:tblGrid>
      <w:tr w:rsidR="009900EC" w:rsidRPr="005958FB" w:rsidTr="001A18EB">
        <w:trPr>
          <w:cantSplit/>
          <w:tblHeader/>
        </w:trPr>
        <w:tc>
          <w:tcPr>
            <w:tcW w:w="5495" w:type="dxa"/>
            <w:shd w:val="clear" w:color="auto" w:fill="D9D9D9" w:themeFill="background1" w:themeFillShade="D9"/>
          </w:tcPr>
          <w:p w:rsidR="009900EC" w:rsidRPr="005958FB" w:rsidRDefault="00FA2780" w:rsidP="006256FC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>
              <w:rPr>
                <w:b/>
              </w:rPr>
              <w:t>211</w:t>
            </w:r>
            <w:r w:rsidR="009900EC" w:rsidRPr="005958FB">
              <w:rPr>
                <w:b/>
              </w:rPr>
              <w:t xml:space="preserve">. </w:t>
            </w:r>
            <w:r w:rsidR="009900EC" w:rsidRPr="001A18EB">
              <w:rPr>
                <w:b/>
              </w:rPr>
              <w:t>Conventions of the United Nations Educational, Scientific and Cultural Organization</w:t>
            </w:r>
          </w:p>
          <w:p w:rsidR="009900EC" w:rsidRPr="00060E50" w:rsidRDefault="009900EC" w:rsidP="006256FC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 w:rsidRPr="00060E50">
              <w:rPr>
                <w:b/>
              </w:rPr>
              <w:t>(Name, and place and date of adoption)</w:t>
            </w:r>
          </w:p>
        </w:tc>
        <w:tc>
          <w:tcPr>
            <w:tcW w:w="2041" w:type="dxa"/>
            <w:shd w:val="clear" w:color="auto" w:fill="D9D9D9" w:themeFill="background1" w:themeFillShade="D9"/>
          </w:tcPr>
          <w:p w:rsidR="009900EC" w:rsidRPr="001A18EB" w:rsidRDefault="009900EC" w:rsidP="006256FC">
            <w:pPr>
              <w:spacing w:before="120" w:after="0" w:line="240" w:lineRule="auto"/>
              <w:ind w:firstLine="0"/>
              <w:jc w:val="left"/>
              <w:rPr>
                <w:b/>
              </w:rPr>
            </w:pPr>
            <w:r w:rsidRPr="00060E50">
              <w:rPr>
                <w:b/>
              </w:rPr>
              <w:t>Date of ratification/</w:t>
            </w:r>
            <w:r w:rsidRPr="00060E50">
              <w:rPr>
                <w:b/>
              </w:rPr>
              <w:br/>
              <w:t xml:space="preserve">accession by Portugal </w:t>
            </w:r>
          </w:p>
        </w:tc>
        <w:tc>
          <w:tcPr>
            <w:tcW w:w="1949" w:type="dxa"/>
            <w:shd w:val="clear" w:color="auto" w:fill="D9D9D9" w:themeFill="background1" w:themeFillShade="D9"/>
          </w:tcPr>
          <w:p w:rsidR="009900EC" w:rsidRPr="001A18EB" w:rsidRDefault="009900EC" w:rsidP="006256FC">
            <w:pPr>
              <w:spacing w:before="120" w:after="0" w:line="240" w:lineRule="auto"/>
              <w:ind w:firstLine="0"/>
              <w:jc w:val="left"/>
              <w:rPr>
                <w:b/>
              </w:rPr>
            </w:pPr>
            <w:r w:rsidRPr="00060E50">
              <w:rPr>
                <w:b/>
              </w:rPr>
              <w:t>Date of entry into force in Portugal</w:t>
            </w:r>
          </w:p>
        </w:tc>
      </w:tr>
      <w:tr w:rsidR="009900EC" w:rsidRPr="005958FB" w:rsidTr="006256FC">
        <w:trPr>
          <w:cantSplit/>
        </w:trPr>
        <w:tc>
          <w:tcPr>
            <w:tcW w:w="5495" w:type="dxa"/>
          </w:tcPr>
          <w:p w:rsidR="009900EC" w:rsidRPr="00060E50" w:rsidRDefault="009900EC" w:rsidP="00552DA3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UNESCO Convention against Discrimination in Education - Paris, 14/12/1960</w:t>
            </w:r>
          </w:p>
        </w:tc>
        <w:tc>
          <w:tcPr>
            <w:tcW w:w="2041" w:type="dxa"/>
          </w:tcPr>
          <w:p w:rsidR="009900EC" w:rsidRPr="00060E50" w:rsidRDefault="009900EC" w:rsidP="006256F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08/01/1981</w:t>
            </w:r>
          </w:p>
        </w:tc>
        <w:tc>
          <w:tcPr>
            <w:tcW w:w="1949" w:type="dxa"/>
          </w:tcPr>
          <w:p w:rsidR="009900EC" w:rsidRPr="00060E50" w:rsidRDefault="009900EC" w:rsidP="006256F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60E50">
              <w:rPr>
                <w:lang w:eastAsia="pt-PT"/>
              </w:rPr>
              <w:t>08/04/1981</w:t>
            </w:r>
          </w:p>
        </w:tc>
      </w:tr>
    </w:tbl>
    <w:p w:rsidR="009900EC" w:rsidRPr="005958FB" w:rsidRDefault="009900EC">
      <w:pPr>
        <w:rPr>
          <w:rFonts w:cs="Times New Roman"/>
          <w:lang w:val="pt-PT"/>
        </w:rPr>
      </w:pPr>
    </w:p>
    <w:tbl>
      <w:tblPr>
        <w:tblStyle w:val="Tabelacomgrelha"/>
        <w:tblW w:w="9485" w:type="dxa"/>
        <w:tblLayout w:type="fixed"/>
        <w:tblLook w:val="04A0"/>
      </w:tblPr>
      <w:tblGrid>
        <w:gridCol w:w="5495"/>
        <w:gridCol w:w="2041"/>
        <w:gridCol w:w="1949"/>
      </w:tblGrid>
      <w:tr w:rsidR="00552DA3" w:rsidRPr="005958FB" w:rsidTr="003C59B5">
        <w:trPr>
          <w:cantSplit/>
          <w:tblHeader/>
        </w:trPr>
        <w:tc>
          <w:tcPr>
            <w:tcW w:w="5495" w:type="dxa"/>
            <w:shd w:val="clear" w:color="auto" w:fill="D9D9D9" w:themeFill="background1" w:themeFillShade="D9"/>
          </w:tcPr>
          <w:p w:rsidR="00552DA3" w:rsidRPr="003C59B5" w:rsidRDefault="00FA2780" w:rsidP="006256FC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>
              <w:rPr>
                <w:b/>
              </w:rPr>
              <w:t>212</w:t>
            </w:r>
            <w:r w:rsidR="00552DA3" w:rsidRPr="003C59B5">
              <w:rPr>
                <w:b/>
              </w:rPr>
              <w:t>. Conventions of the Hague Conference on Private International Law</w:t>
            </w:r>
          </w:p>
          <w:p w:rsidR="00552DA3" w:rsidRPr="003C59B5" w:rsidRDefault="00552DA3" w:rsidP="006256FC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 w:rsidRPr="003C59B5">
              <w:rPr>
                <w:b/>
              </w:rPr>
              <w:t>(Name, and place and date of adoption)</w:t>
            </w:r>
          </w:p>
        </w:tc>
        <w:tc>
          <w:tcPr>
            <w:tcW w:w="2041" w:type="dxa"/>
            <w:shd w:val="clear" w:color="auto" w:fill="D9D9D9" w:themeFill="background1" w:themeFillShade="D9"/>
          </w:tcPr>
          <w:p w:rsidR="00552DA3" w:rsidRPr="00677B4B" w:rsidRDefault="00552DA3" w:rsidP="00677B4B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 w:rsidRPr="003C59B5">
              <w:rPr>
                <w:b/>
              </w:rPr>
              <w:t>Date of ratification/</w:t>
            </w:r>
            <w:r w:rsidRPr="003C59B5">
              <w:rPr>
                <w:b/>
              </w:rPr>
              <w:br/>
              <w:t xml:space="preserve">accession by Portugal </w:t>
            </w:r>
          </w:p>
        </w:tc>
        <w:tc>
          <w:tcPr>
            <w:tcW w:w="1949" w:type="dxa"/>
            <w:shd w:val="clear" w:color="auto" w:fill="D9D9D9" w:themeFill="background1" w:themeFillShade="D9"/>
          </w:tcPr>
          <w:p w:rsidR="00552DA3" w:rsidRPr="00677B4B" w:rsidRDefault="00552DA3" w:rsidP="00677B4B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 w:rsidRPr="003C59B5">
              <w:rPr>
                <w:b/>
              </w:rPr>
              <w:t>Date of entry into force in Portugal</w:t>
            </w:r>
          </w:p>
        </w:tc>
      </w:tr>
      <w:tr w:rsidR="00552DA3" w:rsidRPr="005958FB" w:rsidTr="006256FC">
        <w:trPr>
          <w:cantSplit/>
        </w:trPr>
        <w:tc>
          <w:tcPr>
            <w:tcW w:w="5495" w:type="dxa"/>
          </w:tcPr>
          <w:p w:rsidR="00552DA3" w:rsidRPr="00060E50" w:rsidRDefault="00016693" w:rsidP="00C404D4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016693">
              <w:rPr>
                <w:lang w:eastAsia="pt-PT"/>
              </w:rPr>
              <w:t>Convention of 24 October 1956 on the law applicable to maintenance obligations towards children</w:t>
            </w:r>
            <w:r w:rsidR="00C404D4">
              <w:rPr>
                <w:lang w:eastAsia="pt-PT"/>
              </w:rPr>
              <w:t xml:space="preserve"> – The Hague, 24/10/</w:t>
            </w:r>
            <w:r w:rsidR="00C404D4" w:rsidRPr="00C404D4">
              <w:rPr>
                <w:lang w:eastAsia="pt-PT"/>
              </w:rPr>
              <w:t>1956</w:t>
            </w:r>
          </w:p>
        </w:tc>
        <w:tc>
          <w:tcPr>
            <w:tcW w:w="2041" w:type="dxa"/>
          </w:tcPr>
          <w:p w:rsidR="00552DA3" w:rsidRPr="00060E50" w:rsidRDefault="00016693" w:rsidP="0001669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16693">
              <w:rPr>
                <w:lang w:eastAsia="pt-PT"/>
              </w:rPr>
              <w:t>6</w:t>
            </w:r>
            <w:r w:rsidR="001A18EB">
              <w:rPr>
                <w:lang w:eastAsia="pt-PT"/>
              </w:rPr>
              <w:t>/</w:t>
            </w:r>
            <w:r>
              <w:rPr>
                <w:lang w:eastAsia="pt-PT"/>
              </w:rPr>
              <w:t>12</w:t>
            </w:r>
            <w:r w:rsidR="001A18EB">
              <w:rPr>
                <w:lang w:eastAsia="pt-PT"/>
              </w:rPr>
              <w:t>/</w:t>
            </w:r>
            <w:r w:rsidRPr="00016693">
              <w:rPr>
                <w:lang w:eastAsia="pt-PT"/>
              </w:rPr>
              <w:t>1968</w:t>
            </w:r>
          </w:p>
        </w:tc>
        <w:tc>
          <w:tcPr>
            <w:tcW w:w="1949" w:type="dxa"/>
          </w:tcPr>
          <w:p w:rsidR="00552DA3" w:rsidRPr="00060E50" w:rsidRDefault="00016693" w:rsidP="0001669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16693">
              <w:rPr>
                <w:lang w:eastAsia="pt-PT"/>
              </w:rPr>
              <w:t>3</w:t>
            </w:r>
            <w:r w:rsidR="001A18EB">
              <w:rPr>
                <w:lang w:eastAsia="pt-PT"/>
              </w:rPr>
              <w:t>/</w:t>
            </w:r>
            <w:r>
              <w:rPr>
                <w:lang w:eastAsia="pt-PT"/>
              </w:rPr>
              <w:t>02</w:t>
            </w:r>
            <w:r w:rsidR="001A18EB">
              <w:rPr>
                <w:lang w:eastAsia="pt-PT"/>
              </w:rPr>
              <w:t>/</w:t>
            </w:r>
            <w:r w:rsidRPr="00016693">
              <w:rPr>
                <w:lang w:eastAsia="pt-PT"/>
              </w:rPr>
              <w:t>1969</w:t>
            </w:r>
          </w:p>
        </w:tc>
      </w:tr>
      <w:tr w:rsidR="00016693" w:rsidRPr="005958FB" w:rsidTr="006256FC">
        <w:trPr>
          <w:cantSplit/>
        </w:trPr>
        <w:tc>
          <w:tcPr>
            <w:tcW w:w="5495" w:type="dxa"/>
          </w:tcPr>
          <w:p w:rsidR="00016693" w:rsidRPr="00016693" w:rsidRDefault="003C59B5" w:rsidP="003C59B5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3C59B5">
              <w:rPr>
                <w:lang w:eastAsia="pt-PT"/>
              </w:rPr>
              <w:t>Convention of 5 October 1961 concerning the powers of authorities and the law applicable in respect of the protection of infants</w:t>
            </w:r>
            <w:r w:rsidR="00C404D4">
              <w:rPr>
                <w:lang w:eastAsia="pt-PT"/>
              </w:rPr>
              <w:t xml:space="preserve"> – The Hague, 24/10/</w:t>
            </w:r>
            <w:r w:rsidR="00C404D4" w:rsidRPr="00C404D4">
              <w:rPr>
                <w:lang w:eastAsia="pt-PT"/>
              </w:rPr>
              <w:t>1956</w:t>
            </w:r>
          </w:p>
        </w:tc>
        <w:tc>
          <w:tcPr>
            <w:tcW w:w="2041" w:type="dxa"/>
          </w:tcPr>
          <w:p w:rsidR="00016693" w:rsidRPr="00060E50" w:rsidRDefault="003C59B5" w:rsidP="003C59B5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3C59B5">
              <w:rPr>
                <w:lang w:eastAsia="pt-PT"/>
              </w:rPr>
              <w:t>6</w:t>
            </w:r>
            <w:r w:rsidR="001A18EB">
              <w:rPr>
                <w:lang w:eastAsia="pt-PT"/>
              </w:rPr>
              <w:t>/</w:t>
            </w:r>
            <w:r>
              <w:rPr>
                <w:lang w:eastAsia="pt-PT"/>
              </w:rPr>
              <w:t>12</w:t>
            </w:r>
            <w:r w:rsidR="001A18EB">
              <w:rPr>
                <w:lang w:eastAsia="pt-PT"/>
              </w:rPr>
              <w:t>/</w:t>
            </w:r>
            <w:r w:rsidRPr="003C59B5">
              <w:rPr>
                <w:lang w:eastAsia="pt-PT"/>
              </w:rPr>
              <w:t>1968</w:t>
            </w:r>
          </w:p>
        </w:tc>
        <w:tc>
          <w:tcPr>
            <w:tcW w:w="1949" w:type="dxa"/>
          </w:tcPr>
          <w:p w:rsidR="00016693" w:rsidRPr="00060E50" w:rsidRDefault="003C59B5" w:rsidP="003C59B5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3C59B5">
              <w:rPr>
                <w:lang w:eastAsia="pt-PT"/>
              </w:rPr>
              <w:t>4</w:t>
            </w:r>
            <w:r w:rsidR="001A18EB">
              <w:rPr>
                <w:lang w:eastAsia="pt-PT"/>
              </w:rPr>
              <w:t>/</w:t>
            </w:r>
            <w:r>
              <w:rPr>
                <w:lang w:eastAsia="pt-PT"/>
              </w:rPr>
              <w:t>02</w:t>
            </w:r>
            <w:r w:rsidR="001A18EB">
              <w:rPr>
                <w:lang w:eastAsia="pt-PT"/>
              </w:rPr>
              <w:t>/</w:t>
            </w:r>
            <w:r w:rsidRPr="003C59B5">
              <w:rPr>
                <w:lang w:eastAsia="pt-PT"/>
              </w:rPr>
              <w:t>1969</w:t>
            </w:r>
          </w:p>
        </w:tc>
      </w:tr>
      <w:tr w:rsidR="00FD39A7" w:rsidRPr="005958FB" w:rsidTr="006256FC">
        <w:trPr>
          <w:cantSplit/>
        </w:trPr>
        <w:tc>
          <w:tcPr>
            <w:tcW w:w="5495" w:type="dxa"/>
          </w:tcPr>
          <w:p w:rsidR="00FD39A7" w:rsidRPr="00016693" w:rsidRDefault="00FD39A7" w:rsidP="00FD39A7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016693">
              <w:rPr>
                <w:lang w:eastAsia="pt-PT"/>
              </w:rPr>
              <w:t>Convention of 15 April 1958 concerning the recognition and enforcement of decisions relating to maintenance obligations towards children</w:t>
            </w:r>
            <w:r>
              <w:rPr>
                <w:lang w:eastAsia="pt-PT"/>
              </w:rPr>
              <w:t xml:space="preserve"> – The Hague, 15/04/</w:t>
            </w:r>
            <w:r w:rsidRPr="00C404D4">
              <w:rPr>
                <w:lang w:eastAsia="pt-PT"/>
              </w:rPr>
              <w:t>1958</w:t>
            </w:r>
          </w:p>
        </w:tc>
        <w:tc>
          <w:tcPr>
            <w:tcW w:w="2041" w:type="dxa"/>
          </w:tcPr>
          <w:p w:rsidR="00FD39A7" w:rsidRPr="00060E50" w:rsidRDefault="00FD39A7" w:rsidP="00FD39A7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16693">
              <w:rPr>
                <w:lang w:eastAsia="pt-PT"/>
              </w:rPr>
              <w:t>27</w:t>
            </w:r>
            <w:r>
              <w:rPr>
                <w:lang w:eastAsia="pt-PT"/>
              </w:rPr>
              <w:t>/12/</w:t>
            </w:r>
            <w:r w:rsidRPr="00016693">
              <w:rPr>
                <w:lang w:eastAsia="pt-PT"/>
              </w:rPr>
              <w:t>1973</w:t>
            </w:r>
          </w:p>
        </w:tc>
        <w:tc>
          <w:tcPr>
            <w:tcW w:w="1949" w:type="dxa"/>
          </w:tcPr>
          <w:p w:rsidR="00FD39A7" w:rsidRPr="00060E50" w:rsidRDefault="00FD39A7" w:rsidP="00FD39A7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016693">
              <w:rPr>
                <w:lang w:eastAsia="pt-PT"/>
              </w:rPr>
              <w:t>24</w:t>
            </w:r>
            <w:r>
              <w:rPr>
                <w:lang w:eastAsia="pt-PT"/>
              </w:rPr>
              <w:t>/02/</w:t>
            </w:r>
            <w:r w:rsidRPr="00016693">
              <w:rPr>
                <w:lang w:eastAsia="pt-PT"/>
              </w:rPr>
              <w:t>1974</w:t>
            </w:r>
          </w:p>
        </w:tc>
      </w:tr>
      <w:tr w:rsidR="00FD39A7" w:rsidRPr="005958FB" w:rsidTr="006256FC">
        <w:trPr>
          <w:cantSplit/>
        </w:trPr>
        <w:tc>
          <w:tcPr>
            <w:tcW w:w="5495" w:type="dxa"/>
          </w:tcPr>
          <w:p w:rsidR="00FD39A7" w:rsidRPr="00016693" w:rsidRDefault="00FD39A7" w:rsidP="00C404D4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3C59B5">
              <w:rPr>
                <w:lang w:eastAsia="pt-PT"/>
              </w:rPr>
              <w:t>Convention of 25 October 1980 on the Civil Aspects of International Child Abduction</w:t>
            </w:r>
            <w:r>
              <w:rPr>
                <w:lang w:eastAsia="pt-PT"/>
              </w:rPr>
              <w:t xml:space="preserve"> – The Hague, 25/10/</w:t>
            </w:r>
            <w:r w:rsidRPr="00C404D4">
              <w:rPr>
                <w:lang w:eastAsia="pt-PT"/>
              </w:rPr>
              <w:t>1980</w:t>
            </w:r>
          </w:p>
        </w:tc>
        <w:tc>
          <w:tcPr>
            <w:tcW w:w="2041" w:type="dxa"/>
          </w:tcPr>
          <w:p w:rsidR="00FD39A7" w:rsidRPr="00060E50" w:rsidRDefault="00FD39A7" w:rsidP="006256FC">
            <w:pPr>
              <w:spacing w:before="120" w:after="0" w:line="240" w:lineRule="auto"/>
              <w:jc w:val="left"/>
              <w:rPr>
                <w:lang w:eastAsia="pt-PT"/>
              </w:rPr>
            </w:pPr>
            <w:r>
              <w:rPr>
                <w:lang w:eastAsia="pt-PT"/>
              </w:rPr>
              <w:t>29/09/</w:t>
            </w:r>
            <w:r w:rsidRPr="003C59B5">
              <w:rPr>
                <w:lang w:eastAsia="pt-PT"/>
              </w:rPr>
              <w:t>1983</w:t>
            </w:r>
          </w:p>
        </w:tc>
        <w:tc>
          <w:tcPr>
            <w:tcW w:w="1949" w:type="dxa"/>
          </w:tcPr>
          <w:p w:rsidR="00FD39A7" w:rsidRPr="00060E50" w:rsidRDefault="00FD39A7" w:rsidP="003C59B5">
            <w:pPr>
              <w:spacing w:before="120" w:after="0" w:line="240" w:lineRule="auto"/>
              <w:jc w:val="left"/>
              <w:rPr>
                <w:lang w:eastAsia="pt-PT"/>
              </w:rPr>
            </w:pPr>
            <w:r>
              <w:rPr>
                <w:lang w:eastAsia="pt-PT"/>
              </w:rPr>
              <w:t>0</w:t>
            </w:r>
            <w:r w:rsidRPr="003C59B5">
              <w:rPr>
                <w:lang w:eastAsia="pt-PT"/>
              </w:rPr>
              <w:t>1</w:t>
            </w:r>
            <w:r>
              <w:rPr>
                <w:lang w:eastAsia="pt-PT"/>
              </w:rPr>
              <w:t>/12/</w:t>
            </w:r>
            <w:r w:rsidRPr="003C59B5">
              <w:rPr>
                <w:lang w:eastAsia="pt-PT"/>
              </w:rPr>
              <w:t>1983</w:t>
            </w:r>
          </w:p>
        </w:tc>
      </w:tr>
      <w:tr w:rsidR="00FD39A7" w:rsidRPr="005958FB" w:rsidTr="006256FC">
        <w:trPr>
          <w:cantSplit/>
        </w:trPr>
        <w:tc>
          <w:tcPr>
            <w:tcW w:w="5495" w:type="dxa"/>
          </w:tcPr>
          <w:p w:rsidR="00FD39A7" w:rsidRPr="00016693" w:rsidRDefault="00FD39A7" w:rsidP="00C404D4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3C59B5">
              <w:rPr>
                <w:lang w:eastAsia="pt-PT"/>
              </w:rPr>
              <w:t xml:space="preserve">Convention of 29 May 1993 on Protection of Children and Co-operation in Respect of </w:t>
            </w:r>
            <w:proofErr w:type="spellStart"/>
            <w:r w:rsidRPr="003C59B5">
              <w:rPr>
                <w:lang w:eastAsia="pt-PT"/>
              </w:rPr>
              <w:t>Intercountry</w:t>
            </w:r>
            <w:proofErr w:type="spellEnd"/>
            <w:r w:rsidRPr="003C59B5">
              <w:rPr>
                <w:lang w:eastAsia="pt-PT"/>
              </w:rPr>
              <w:t xml:space="preserve"> Adoption</w:t>
            </w:r>
            <w:r>
              <w:rPr>
                <w:lang w:eastAsia="pt-PT"/>
              </w:rPr>
              <w:t xml:space="preserve"> – The Hague, </w:t>
            </w:r>
            <w:r w:rsidRPr="00C404D4">
              <w:rPr>
                <w:lang w:eastAsia="pt-PT"/>
              </w:rPr>
              <w:t xml:space="preserve">29 </w:t>
            </w:r>
            <w:r>
              <w:rPr>
                <w:lang w:eastAsia="pt-PT"/>
              </w:rPr>
              <w:t>/05/</w:t>
            </w:r>
            <w:r w:rsidRPr="00C404D4">
              <w:rPr>
                <w:lang w:eastAsia="pt-PT"/>
              </w:rPr>
              <w:t>1993</w:t>
            </w:r>
          </w:p>
        </w:tc>
        <w:tc>
          <w:tcPr>
            <w:tcW w:w="2041" w:type="dxa"/>
          </w:tcPr>
          <w:p w:rsidR="00FD39A7" w:rsidRPr="00060E50" w:rsidRDefault="00FD39A7" w:rsidP="003C59B5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3C59B5">
              <w:rPr>
                <w:lang w:eastAsia="pt-PT"/>
              </w:rPr>
              <w:t>19</w:t>
            </w:r>
            <w:r>
              <w:rPr>
                <w:lang w:eastAsia="pt-PT"/>
              </w:rPr>
              <w:t>/03/</w:t>
            </w:r>
            <w:r w:rsidRPr="003C59B5">
              <w:rPr>
                <w:lang w:eastAsia="pt-PT"/>
              </w:rPr>
              <w:t>2004</w:t>
            </w:r>
          </w:p>
        </w:tc>
        <w:tc>
          <w:tcPr>
            <w:tcW w:w="1949" w:type="dxa"/>
          </w:tcPr>
          <w:p w:rsidR="00FD39A7" w:rsidRPr="00060E50" w:rsidRDefault="00FD39A7" w:rsidP="003C59B5">
            <w:pPr>
              <w:spacing w:before="120" w:after="0" w:line="240" w:lineRule="auto"/>
              <w:jc w:val="left"/>
              <w:rPr>
                <w:lang w:eastAsia="pt-PT"/>
              </w:rPr>
            </w:pPr>
            <w:r>
              <w:rPr>
                <w:lang w:eastAsia="pt-PT"/>
              </w:rPr>
              <w:t>0</w:t>
            </w:r>
            <w:r w:rsidRPr="003C59B5">
              <w:rPr>
                <w:lang w:eastAsia="pt-PT"/>
              </w:rPr>
              <w:t>1</w:t>
            </w:r>
            <w:r>
              <w:rPr>
                <w:lang w:eastAsia="pt-PT"/>
              </w:rPr>
              <w:t>/07/</w:t>
            </w:r>
            <w:r w:rsidRPr="003C59B5">
              <w:rPr>
                <w:lang w:eastAsia="pt-PT"/>
              </w:rPr>
              <w:t>2004</w:t>
            </w:r>
          </w:p>
        </w:tc>
      </w:tr>
    </w:tbl>
    <w:p w:rsidR="00552DA3" w:rsidRPr="005958FB" w:rsidRDefault="00552DA3">
      <w:pPr>
        <w:rPr>
          <w:rFonts w:cs="Times New Roman"/>
          <w:lang w:val="pt-PT"/>
        </w:rPr>
      </w:pPr>
    </w:p>
    <w:tbl>
      <w:tblPr>
        <w:tblStyle w:val="Tabelacomgrelha"/>
        <w:tblW w:w="9484" w:type="dxa"/>
        <w:tblLayout w:type="fixed"/>
        <w:tblLook w:val="04A0"/>
      </w:tblPr>
      <w:tblGrid>
        <w:gridCol w:w="5494"/>
        <w:gridCol w:w="2041"/>
        <w:gridCol w:w="1949"/>
      </w:tblGrid>
      <w:tr w:rsidR="00552DA3" w:rsidRPr="00552DA3" w:rsidTr="003C59B5">
        <w:trPr>
          <w:trHeight w:val="1166"/>
          <w:tblHeader/>
        </w:trPr>
        <w:tc>
          <w:tcPr>
            <w:tcW w:w="5494" w:type="dxa"/>
            <w:shd w:val="clear" w:color="auto" w:fill="D9D9D9" w:themeFill="background1" w:themeFillShade="D9"/>
          </w:tcPr>
          <w:p w:rsidR="006256FC" w:rsidRPr="00677B4B" w:rsidRDefault="00FA2780" w:rsidP="00677B4B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>
              <w:rPr>
                <w:b/>
              </w:rPr>
              <w:t>213</w:t>
            </w:r>
            <w:r w:rsidR="00552DA3" w:rsidRPr="00677B4B">
              <w:rPr>
                <w:b/>
              </w:rPr>
              <w:t xml:space="preserve">. Geneva Conventions and other treaties on international humanitarian law </w:t>
            </w:r>
          </w:p>
          <w:p w:rsidR="00552DA3" w:rsidRPr="00677B4B" w:rsidRDefault="00552DA3" w:rsidP="00677B4B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 w:rsidRPr="00677B4B">
              <w:rPr>
                <w:b/>
              </w:rPr>
              <w:t>(Name, place and date of adoption)</w:t>
            </w:r>
          </w:p>
        </w:tc>
        <w:tc>
          <w:tcPr>
            <w:tcW w:w="2041" w:type="dxa"/>
            <w:shd w:val="clear" w:color="auto" w:fill="D9D9D9" w:themeFill="background1" w:themeFillShade="D9"/>
          </w:tcPr>
          <w:p w:rsidR="00552DA3" w:rsidRPr="00677B4B" w:rsidRDefault="00552DA3" w:rsidP="00677B4B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 w:rsidRPr="00677B4B">
              <w:rPr>
                <w:b/>
              </w:rPr>
              <w:t>Date of ratification/</w:t>
            </w:r>
            <w:r w:rsidRPr="00677B4B">
              <w:rPr>
                <w:b/>
              </w:rPr>
              <w:br/>
              <w:t xml:space="preserve">accession by Portugal </w:t>
            </w:r>
          </w:p>
        </w:tc>
        <w:tc>
          <w:tcPr>
            <w:tcW w:w="1949" w:type="dxa"/>
            <w:shd w:val="clear" w:color="auto" w:fill="D9D9D9" w:themeFill="background1" w:themeFillShade="D9"/>
          </w:tcPr>
          <w:p w:rsidR="00552DA3" w:rsidRPr="00677B4B" w:rsidRDefault="00552DA3" w:rsidP="00677B4B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 w:rsidRPr="00677B4B">
              <w:rPr>
                <w:b/>
              </w:rPr>
              <w:t>Date of entry into force in Portugal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 xml:space="preserve">Convention relating to </w:t>
            </w:r>
            <w:r w:rsidR="0086177D">
              <w:rPr>
                <w:lang w:eastAsia="pt-PT"/>
              </w:rPr>
              <w:t>the Status of Refugees -</w:t>
            </w:r>
            <w:r w:rsidRPr="00552DA3">
              <w:rPr>
                <w:lang w:eastAsia="pt-PT"/>
              </w:rPr>
              <w:t xml:space="preserve"> 28/07/1951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22/12/1960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22/03/1961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Geneva Convention for the Amelioration of the Condition of the Wounded and Sick in Armed Forces in the Field (First Convention) – 12/08/1949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14/03/1961</w:t>
            </w:r>
          </w:p>
        </w:tc>
        <w:tc>
          <w:tcPr>
            <w:tcW w:w="1949" w:type="dxa"/>
          </w:tcPr>
          <w:p w:rsidR="00552DA3" w:rsidRPr="003C59B5" w:rsidRDefault="003C59B5" w:rsidP="003C59B5">
            <w:pPr>
              <w:spacing w:before="120" w:after="0" w:line="240" w:lineRule="auto"/>
              <w:ind w:firstLine="0"/>
              <w:jc w:val="right"/>
              <w:rPr>
                <w:lang w:eastAsia="pt-PT"/>
              </w:rPr>
            </w:pPr>
            <w:r w:rsidRPr="003C59B5">
              <w:rPr>
                <w:lang w:eastAsia="pt-PT"/>
              </w:rPr>
              <w:t xml:space="preserve"> </w:t>
            </w:r>
            <w:r w:rsidR="00552DA3" w:rsidRPr="003C59B5">
              <w:rPr>
                <w:lang w:eastAsia="pt-PT"/>
              </w:rPr>
              <w:t>14/09/1961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Geneva Convention for the Amelioration of the Condition of Wounded, Sick and Shipwrecked Members of Armed Forces at Sea (Second Convention) – 12/08/1949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14/03/1961</w:t>
            </w:r>
          </w:p>
        </w:tc>
        <w:tc>
          <w:tcPr>
            <w:tcW w:w="1949" w:type="dxa"/>
          </w:tcPr>
          <w:p w:rsidR="00552DA3" w:rsidRPr="003C59B5" w:rsidRDefault="00552DA3" w:rsidP="003C59B5">
            <w:pPr>
              <w:spacing w:before="120" w:after="0" w:line="240" w:lineRule="auto"/>
              <w:ind w:firstLine="0"/>
              <w:jc w:val="right"/>
              <w:rPr>
                <w:lang w:eastAsia="pt-PT"/>
              </w:rPr>
            </w:pPr>
            <w:r w:rsidRPr="003C59B5">
              <w:rPr>
                <w:lang w:eastAsia="pt-PT"/>
              </w:rPr>
              <w:t>14/09/1961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lastRenderedPageBreak/>
              <w:t>Geneva Convention relative to the Treatment of Prisoners of War (Third Convention) - 12/08/1949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14/03/1961</w:t>
            </w:r>
          </w:p>
        </w:tc>
        <w:tc>
          <w:tcPr>
            <w:tcW w:w="1949" w:type="dxa"/>
          </w:tcPr>
          <w:p w:rsidR="00552DA3" w:rsidRPr="003C59B5" w:rsidRDefault="00552DA3" w:rsidP="003C59B5">
            <w:pPr>
              <w:spacing w:before="120" w:after="0" w:line="240" w:lineRule="auto"/>
              <w:ind w:firstLine="0"/>
              <w:jc w:val="right"/>
              <w:rPr>
                <w:lang w:eastAsia="pt-PT"/>
              </w:rPr>
            </w:pPr>
            <w:r w:rsidRPr="003C59B5">
              <w:rPr>
                <w:lang w:eastAsia="pt-PT"/>
              </w:rPr>
              <w:t>14/09/1961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Geneva Convention relative to the Protection of Civilian Persons in Time of War (Fourth Convention) – 12/08/1949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14/03/1961</w:t>
            </w:r>
          </w:p>
        </w:tc>
        <w:tc>
          <w:tcPr>
            <w:tcW w:w="1949" w:type="dxa"/>
          </w:tcPr>
          <w:p w:rsidR="00552DA3" w:rsidRPr="003C59B5" w:rsidRDefault="00552DA3" w:rsidP="003C59B5">
            <w:pPr>
              <w:spacing w:before="120" w:after="0" w:line="240" w:lineRule="auto"/>
              <w:ind w:firstLine="0"/>
              <w:jc w:val="right"/>
              <w:rPr>
                <w:lang w:eastAsia="pt-PT"/>
              </w:rPr>
            </w:pPr>
            <w:r w:rsidRPr="003C59B5">
              <w:rPr>
                <w:lang w:eastAsia="pt-PT"/>
              </w:rPr>
              <w:t>14/09/1961</w:t>
            </w:r>
          </w:p>
        </w:tc>
      </w:tr>
      <w:tr w:rsidR="000452E1" w:rsidRPr="00552DA3" w:rsidTr="00C0620D">
        <w:tc>
          <w:tcPr>
            <w:tcW w:w="5494" w:type="dxa"/>
          </w:tcPr>
          <w:p w:rsidR="000452E1" w:rsidRPr="00552DA3" w:rsidRDefault="000452E1" w:rsidP="003A2CB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relating to the Status of Refugees</w:t>
            </w:r>
            <w:r w:rsidRPr="00552DA3">
              <w:rPr>
                <w:lang w:val="en-US" w:eastAsia="pt-PT"/>
              </w:rPr>
              <w:t xml:space="preserve"> - </w:t>
            </w:r>
            <w:r w:rsidRPr="00552DA3">
              <w:rPr>
                <w:lang w:eastAsia="pt-PT"/>
              </w:rPr>
              <w:t>New York, 31/01/1967</w:t>
            </w:r>
          </w:p>
        </w:tc>
        <w:tc>
          <w:tcPr>
            <w:tcW w:w="2041" w:type="dxa"/>
          </w:tcPr>
          <w:p w:rsidR="000452E1" w:rsidRPr="00552DA3" w:rsidRDefault="000452E1" w:rsidP="003A2CB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13/07/1976</w:t>
            </w:r>
          </w:p>
        </w:tc>
        <w:tc>
          <w:tcPr>
            <w:tcW w:w="1949" w:type="dxa"/>
          </w:tcPr>
          <w:p w:rsidR="000452E1" w:rsidRPr="00552DA3" w:rsidRDefault="000452E1" w:rsidP="003A2CBC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13/07/1976</w:t>
            </w:r>
          </w:p>
        </w:tc>
      </w:tr>
      <w:tr w:rsidR="000452E1" w:rsidRPr="00552DA3" w:rsidTr="00C0620D">
        <w:tc>
          <w:tcPr>
            <w:tcW w:w="5494" w:type="dxa"/>
          </w:tcPr>
          <w:p w:rsidR="000452E1" w:rsidRPr="00552DA3" w:rsidRDefault="000452E1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Additional to the Geneva Conventions of 12 August 1949, and relating to the Protection of Victims of International Armed Conflicts (Protocol I) – 8/06/1977</w:t>
            </w:r>
          </w:p>
        </w:tc>
        <w:tc>
          <w:tcPr>
            <w:tcW w:w="2041" w:type="dxa"/>
          </w:tcPr>
          <w:p w:rsidR="000452E1" w:rsidRPr="00552DA3" w:rsidRDefault="000452E1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27/05/1992</w:t>
            </w:r>
          </w:p>
        </w:tc>
        <w:tc>
          <w:tcPr>
            <w:tcW w:w="1949" w:type="dxa"/>
          </w:tcPr>
          <w:p w:rsidR="000452E1" w:rsidRPr="003C59B5" w:rsidRDefault="000452E1" w:rsidP="003C59B5">
            <w:pPr>
              <w:spacing w:before="120" w:after="0" w:line="240" w:lineRule="auto"/>
              <w:ind w:firstLine="0"/>
              <w:jc w:val="right"/>
              <w:rPr>
                <w:lang w:eastAsia="pt-PT"/>
              </w:rPr>
            </w:pPr>
            <w:r w:rsidRPr="003C59B5">
              <w:rPr>
                <w:lang w:eastAsia="pt-PT"/>
              </w:rPr>
              <w:t>27/11/1992</w:t>
            </w:r>
          </w:p>
        </w:tc>
      </w:tr>
      <w:tr w:rsidR="000452E1" w:rsidRPr="00552DA3" w:rsidTr="00C0620D">
        <w:tc>
          <w:tcPr>
            <w:tcW w:w="5494" w:type="dxa"/>
          </w:tcPr>
          <w:p w:rsidR="000452E1" w:rsidRPr="00552DA3" w:rsidRDefault="000452E1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Additional to the Geneva Conventions of 12 August 1949, and relating to the Protection of Victims of Non-International Armed Conflicts (Protocol II) – 8/06/1977</w:t>
            </w:r>
          </w:p>
        </w:tc>
        <w:tc>
          <w:tcPr>
            <w:tcW w:w="2041" w:type="dxa"/>
          </w:tcPr>
          <w:p w:rsidR="000452E1" w:rsidRPr="00552DA3" w:rsidRDefault="000452E1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27/05/1992</w:t>
            </w:r>
          </w:p>
        </w:tc>
        <w:tc>
          <w:tcPr>
            <w:tcW w:w="1949" w:type="dxa"/>
          </w:tcPr>
          <w:p w:rsidR="000452E1" w:rsidRPr="003C59B5" w:rsidRDefault="000452E1" w:rsidP="003C59B5">
            <w:pPr>
              <w:spacing w:before="120" w:after="0" w:line="240" w:lineRule="auto"/>
              <w:ind w:firstLine="0"/>
              <w:jc w:val="right"/>
              <w:rPr>
                <w:lang w:eastAsia="pt-PT"/>
              </w:rPr>
            </w:pPr>
            <w:r w:rsidRPr="003C59B5">
              <w:rPr>
                <w:lang w:eastAsia="pt-PT"/>
              </w:rPr>
              <w:t>27/11/1992</w:t>
            </w:r>
          </w:p>
        </w:tc>
      </w:tr>
      <w:tr w:rsidR="000452E1" w:rsidRPr="00552DA3" w:rsidTr="00C0620D">
        <w:tc>
          <w:tcPr>
            <w:tcW w:w="5494" w:type="dxa"/>
          </w:tcPr>
          <w:p w:rsidR="000452E1" w:rsidRPr="00552DA3" w:rsidRDefault="000452E1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Convention relating to the Status of Stateless Persons - New York, 28/09/1954</w:t>
            </w:r>
          </w:p>
        </w:tc>
        <w:tc>
          <w:tcPr>
            <w:tcW w:w="2041" w:type="dxa"/>
          </w:tcPr>
          <w:p w:rsidR="000452E1" w:rsidRPr="00552DA3" w:rsidRDefault="000452E1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01/10/2012</w:t>
            </w:r>
          </w:p>
        </w:tc>
        <w:tc>
          <w:tcPr>
            <w:tcW w:w="1949" w:type="dxa"/>
          </w:tcPr>
          <w:p w:rsidR="000452E1" w:rsidRPr="00552DA3" w:rsidRDefault="000452E1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30/12/2012</w:t>
            </w:r>
          </w:p>
        </w:tc>
      </w:tr>
      <w:tr w:rsidR="000452E1" w:rsidRPr="00552DA3" w:rsidTr="00C0620D">
        <w:tc>
          <w:tcPr>
            <w:tcW w:w="5494" w:type="dxa"/>
          </w:tcPr>
          <w:p w:rsidR="000452E1" w:rsidRPr="00552DA3" w:rsidRDefault="000452E1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Convention on the Reduction of Statelessness - New York, 30/08/1961</w:t>
            </w:r>
          </w:p>
        </w:tc>
        <w:tc>
          <w:tcPr>
            <w:tcW w:w="2041" w:type="dxa"/>
          </w:tcPr>
          <w:p w:rsidR="000452E1" w:rsidRPr="00552DA3" w:rsidRDefault="000452E1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01/10/2012</w:t>
            </w:r>
          </w:p>
        </w:tc>
        <w:tc>
          <w:tcPr>
            <w:tcW w:w="1949" w:type="dxa"/>
          </w:tcPr>
          <w:p w:rsidR="000452E1" w:rsidRPr="00552DA3" w:rsidRDefault="000452E1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30/12/2012</w:t>
            </w:r>
          </w:p>
        </w:tc>
      </w:tr>
      <w:tr w:rsidR="000452E1" w:rsidRPr="005958FB" w:rsidTr="00C0620D">
        <w:tc>
          <w:tcPr>
            <w:tcW w:w="5494" w:type="dxa"/>
          </w:tcPr>
          <w:p w:rsidR="000452E1" w:rsidRPr="005958FB" w:rsidRDefault="000452E1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 xml:space="preserve">Protocol </w:t>
            </w:r>
            <w:r>
              <w:rPr>
                <w:lang w:eastAsia="pt-PT"/>
              </w:rPr>
              <w:t>Additional to the Geneva Conve</w:t>
            </w:r>
            <w:r w:rsidRPr="00552DA3">
              <w:rPr>
                <w:lang w:eastAsia="pt-PT"/>
              </w:rPr>
              <w:t>ntions of 12 August 1949, and relating to the Adoption of an Additional Distinctive Emblem (Protocol III) – 08/12/2005</w:t>
            </w:r>
          </w:p>
        </w:tc>
        <w:tc>
          <w:tcPr>
            <w:tcW w:w="2041" w:type="dxa"/>
          </w:tcPr>
          <w:p w:rsidR="000452E1" w:rsidRPr="005958FB" w:rsidRDefault="000452E1" w:rsidP="001A18EB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1A18EB">
              <w:rPr>
                <w:lang w:eastAsia="pt-PT"/>
              </w:rPr>
              <w:t>22/04/2014</w:t>
            </w:r>
          </w:p>
        </w:tc>
        <w:tc>
          <w:tcPr>
            <w:tcW w:w="1949" w:type="dxa"/>
          </w:tcPr>
          <w:p w:rsidR="000452E1" w:rsidRPr="005958FB" w:rsidRDefault="000452E1" w:rsidP="001A18EB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958FB">
              <w:rPr>
                <w:lang w:eastAsia="pt-PT"/>
              </w:rPr>
              <w:t>22/05/2014</w:t>
            </w:r>
          </w:p>
        </w:tc>
      </w:tr>
    </w:tbl>
    <w:p w:rsidR="00552DA3" w:rsidRPr="005958FB" w:rsidRDefault="00552DA3">
      <w:pPr>
        <w:rPr>
          <w:rFonts w:cs="Times New Roman"/>
          <w:lang w:val="pt-PT"/>
        </w:rPr>
      </w:pPr>
    </w:p>
    <w:tbl>
      <w:tblPr>
        <w:tblStyle w:val="Tabelacomgrelha"/>
        <w:tblW w:w="9484" w:type="dxa"/>
        <w:tblLayout w:type="fixed"/>
        <w:tblLook w:val="04A0"/>
      </w:tblPr>
      <w:tblGrid>
        <w:gridCol w:w="5494"/>
        <w:gridCol w:w="2041"/>
        <w:gridCol w:w="1949"/>
      </w:tblGrid>
      <w:tr w:rsidR="00552DA3" w:rsidRPr="00552DA3" w:rsidTr="003C59B5">
        <w:trPr>
          <w:trHeight w:val="1166"/>
          <w:tblHeader/>
        </w:trPr>
        <w:tc>
          <w:tcPr>
            <w:tcW w:w="5494" w:type="dxa"/>
            <w:shd w:val="clear" w:color="auto" w:fill="D9D9D9" w:themeFill="background1" w:themeFillShade="D9"/>
          </w:tcPr>
          <w:p w:rsidR="00552DA3" w:rsidRPr="00677B4B" w:rsidRDefault="00FA2780" w:rsidP="00677B4B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>
              <w:rPr>
                <w:b/>
              </w:rPr>
              <w:t>214</w:t>
            </w:r>
            <w:r w:rsidR="00ED5AE3" w:rsidRPr="00677B4B">
              <w:rPr>
                <w:b/>
              </w:rPr>
              <w:t xml:space="preserve">. </w:t>
            </w:r>
            <w:r w:rsidR="00ED5AE3" w:rsidRPr="005958FB">
              <w:rPr>
                <w:b/>
              </w:rPr>
              <w:t>Ratification of regional human rights conventions</w:t>
            </w:r>
            <w:r w:rsidR="00ED5AE3" w:rsidRPr="00677B4B">
              <w:rPr>
                <w:b/>
              </w:rPr>
              <w:t xml:space="preserve">  (Council of Europe)</w:t>
            </w:r>
          </w:p>
          <w:p w:rsidR="00552DA3" w:rsidRPr="00677B4B" w:rsidRDefault="00552DA3" w:rsidP="00677B4B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 w:rsidRPr="00677B4B">
              <w:rPr>
                <w:b/>
              </w:rPr>
              <w:t>(Name, and place and date of adoption)</w:t>
            </w:r>
          </w:p>
        </w:tc>
        <w:tc>
          <w:tcPr>
            <w:tcW w:w="2041" w:type="dxa"/>
            <w:shd w:val="clear" w:color="auto" w:fill="D9D9D9" w:themeFill="background1" w:themeFillShade="D9"/>
          </w:tcPr>
          <w:p w:rsidR="00552DA3" w:rsidRPr="00677B4B" w:rsidRDefault="00552DA3" w:rsidP="00677B4B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 w:rsidRPr="00677B4B">
              <w:rPr>
                <w:b/>
              </w:rPr>
              <w:t>Date of ratification/</w:t>
            </w:r>
            <w:r w:rsidRPr="00677B4B">
              <w:rPr>
                <w:b/>
              </w:rPr>
              <w:br/>
              <w:t xml:space="preserve">accession by Portugal </w:t>
            </w:r>
          </w:p>
        </w:tc>
        <w:tc>
          <w:tcPr>
            <w:tcW w:w="1949" w:type="dxa"/>
            <w:shd w:val="clear" w:color="auto" w:fill="D9D9D9" w:themeFill="background1" w:themeFillShade="D9"/>
          </w:tcPr>
          <w:p w:rsidR="00552DA3" w:rsidRPr="00677B4B" w:rsidRDefault="00552DA3" w:rsidP="00677B4B">
            <w:pPr>
              <w:tabs>
                <w:tab w:val="left" w:pos="2149"/>
              </w:tabs>
              <w:spacing w:after="0" w:line="240" w:lineRule="auto"/>
              <w:ind w:firstLine="0"/>
              <w:jc w:val="left"/>
              <w:rPr>
                <w:b/>
              </w:rPr>
            </w:pPr>
            <w:r w:rsidRPr="00677B4B">
              <w:rPr>
                <w:b/>
              </w:rPr>
              <w:t>Date of entry into force in Portugal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 xml:space="preserve">Convention for the Protection of Human Rights and Fundamental Freedoms - Rome,  4/11/1950  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9/11/1978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9/11/1978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to the Convention for the Protection of Human Rights and Fundamental Freedoms -  Paris, 20/3/1952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9/11/1978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9/11/1978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2 to the Convention for the Protection of Human Rights and Fundamental Freedoms, conferring upon the European Court of Human Rights competence to give advisory opinions - Strasbourg, 6/5/1963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9/11/1978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9/11/1978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 xml:space="preserve">Protocol No. 3 to the Convention for the Protection of Human Rights and Fundamental Freedoms, amending Articles 29, 30 and 34 of the Convention -  </w:t>
            </w:r>
            <w:r w:rsidRPr="00552DA3">
              <w:rPr>
                <w:lang w:eastAsia="pt-PT"/>
              </w:rPr>
              <w:lastRenderedPageBreak/>
              <w:t xml:space="preserve">Strasbourg, 6/5/1963  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lastRenderedPageBreak/>
              <w:t>9/11/1978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9/11/1978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lastRenderedPageBreak/>
              <w:t>Protocol No. 4 to the Convention for the Protection of Human Rights and Fundamental Freedoms, securing certain rights and freedoms other than those already included in the Convention and in the first Protocol thereto - Strasbourg,  16/9/1963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9/11/1978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9/11/1978</w:t>
            </w:r>
          </w:p>
        </w:tc>
      </w:tr>
      <w:tr w:rsidR="00552DA3" w:rsidRPr="00552DA3" w:rsidTr="000B1662">
        <w:trPr>
          <w:cantSplit/>
        </w:trPr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5 to the Convention for the Protection of Human Rights and Fundamental Freedoms, amending Articles 22 and 40 of the Convention  - Strasbourg, 20/1/1966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9/11/1978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9/11/1978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6 to the Convention for the Protection of Human Rights and Fundamental Freedoms concerning the Abolition of the Death Penalty – Strasbourg, 28/4/1983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2/10/1986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1/11/1986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6256FC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>
              <w:rPr>
                <w:lang w:eastAsia="pt-PT"/>
              </w:rPr>
              <w:t>P</w:t>
            </w:r>
            <w:r w:rsidR="00552DA3" w:rsidRPr="00552DA3">
              <w:rPr>
                <w:lang w:eastAsia="pt-PT"/>
              </w:rPr>
              <w:t>rotocol No. 7 to the Convention for the Protection of Human Rights and Fundamental Freedoms  - Strasbourg, 22/11/1984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20/12/2004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1/3/2005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8 to the Convention for the Protection of Human Rights and Fundamental Freedoms – Vienna, 19/3/1985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12/3/1987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1/1/1990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9 to the Convention for the Protection of Human Rights and Fundamental Freedoms  - Rome, 6/11/1990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12/10/1995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1/2/1996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10 to the Convention for the Protection of Human Rights and Fundamental Freedoms  - Strasbourg, 25/3/1992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13/10/1994</w:t>
            </w:r>
          </w:p>
        </w:tc>
        <w:tc>
          <w:tcPr>
            <w:tcW w:w="1949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To this date, this Protocol has not entered into force.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11 to the Convention for the Protection of Human Rights and Fundamental Freedoms, restructuring the control machinery established thereby –  Strasbourg, 11/5/1994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14/5/1997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1/11/1998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12 to the Convention for the Protection of Human Rights and Fundamental Freedoms - Rome, 4/11/2000</w:t>
            </w:r>
          </w:p>
        </w:tc>
        <w:tc>
          <w:tcPr>
            <w:tcW w:w="3990" w:type="dxa"/>
            <w:gridSpan w:val="2"/>
          </w:tcPr>
          <w:p w:rsidR="00552DA3" w:rsidRPr="00552DA3" w:rsidRDefault="00552DA3" w:rsidP="001A18EB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 xml:space="preserve">The internal ratification process is ongoing. 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13 to the Convention for the Protection of Human Rights and Fundamental Freedoms, concerning the abolition of the death penalty in all circumstances  - Vilnius, 3/5/2002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3/10/2003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1/2/2004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14 to the Convention for the Protection of Human Rights and Fundamental Freedoms, amending the control system of the Convention - Strasbourg, 13/5/2004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19/5/2006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1/6/2010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lastRenderedPageBreak/>
              <w:t>Protocol No. 15 amending the Convention for the Protection of Human Rights and Fundamental Freedoms - Strasbourg, 24/6/2013</w:t>
            </w:r>
          </w:p>
        </w:tc>
        <w:tc>
          <w:tcPr>
            <w:tcW w:w="3990" w:type="dxa"/>
            <w:gridSpan w:val="2"/>
          </w:tcPr>
          <w:p w:rsidR="00552DA3" w:rsidRPr="00552DA3" w:rsidRDefault="00552DA3" w:rsidP="001A18EB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The internal ratification process is ongoing.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European Agreement relating to Persons participating in Proceedings of the European Commission and Court of Human Rights – London, 6/5/1969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23/7/1981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24/8/1981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European Convention for the Prevention of Torture and Inhuman or Degrading Treatment or Punishment – Strasbourg, 26/11/1987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29/3/1990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1/7/1990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1 to the European Convention for the Prevention of Torture and Inhuman or Degrading Treatment or Punishment – Strasbourg, 3/6/1994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20/3/1998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1/3/2002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No. 2 to the European Convention for the Prevention of Torture and Inhuman or Degrading Treatment or Punishment  – Strasbourg, 4/11/1993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3/2/2000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1/3/2002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European Social Charter - Turin, 18/10/1961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30/9/1991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30/10/1991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Protocol amending the European Social Charter  - Turin, 21/10/1991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8/3/1993</w:t>
            </w:r>
          </w:p>
        </w:tc>
        <w:tc>
          <w:tcPr>
            <w:tcW w:w="1949" w:type="dxa"/>
          </w:tcPr>
          <w:p w:rsidR="00552DA3" w:rsidRPr="00552DA3" w:rsidRDefault="00552DA3" w:rsidP="001A18EB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This Protocol has not entered into force.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Additional Protocol to the European Social Charter Providing for a System of Collective Complaints  –  Strasbourg,  9/11/1995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20/3/1998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1/7/1998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European Social Charter (revised)  –  Strasbourg, 3/5/1996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30/5/2002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1/7/2002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Framework Convention for the Protection of National Minorities - Strasbourg, 1/2/1995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7/5/2002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1/9/2002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Council of Europe Convention on Action against Trafficking in Human Beings – Warsaw, 16/5/2005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27/2/2008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1/6/2008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Additional Protocol to the Convention on Cybercrime, concerning the criminalisation of acts of a racist and xenophobic nature committed through computer systems – Strasbourg,  28/1/2003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24/3/2010</w:t>
            </w:r>
          </w:p>
        </w:tc>
        <w:tc>
          <w:tcPr>
            <w:tcW w:w="1949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1/7/2010</w:t>
            </w:r>
          </w:p>
        </w:tc>
      </w:tr>
      <w:tr w:rsidR="00552DA3" w:rsidRPr="00552DA3" w:rsidTr="00C0620D">
        <w:tc>
          <w:tcPr>
            <w:tcW w:w="5494" w:type="dxa"/>
          </w:tcPr>
          <w:p w:rsidR="00552DA3" w:rsidRPr="00552DA3" w:rsidRDefault="00552DA3" w:rsidP="006256FC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Council of Europe Convention on preventing and combating violence against women and domestic violence – Istanbul, 11/5/2011</w:t>
            </w:r>
          </w:p>
        </w:tc>
        <w:tc>
          <w:tcPr>
            <w:tcW w:w="2041" w:type="dxa"/>
          </w:tcPr>
          <w:p w:rsidR="00552DA3" w:rsidRPr="00552DA3" w:rsidRDefault="00552DA3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 w:rsidRPr="00552DA3">
              <w:rPr>
                <w:lang w:eastAsia="pt-PT"/>
              </w:rPr>
              <w:t>5/2/2013</w:t>
            </w:r>
          </w:p>
        </w:tc>
        <w:tc>
          <w:tcPr>
            <w:tcW w:w="1949" w:type="dxa"/>
          </w:tcPr>
          <w:p w:rsidR="00552DA3" w:rsidRPr="00552DA3" w:rsidRDefault="001A18EB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>
              <w:rPr>
                <w:lang w:eastAsia="pt-PT"/>
              </w:rPr>
              <w:t>0</w:t>
            </w:r>
            <w:r w:rsidRPr="001A18EB">
              <w:rPr>
                <w:lang w:eastAsia="pt-PT"/>
              </w:rPr>
              <w:t>1/</w:t>
            </w:r>
            <w:r>
              <w:rPr>
                <w:lang w:eastAsia="pt-PT"/>
              </w:rPr>
              <w:t>0</w:t>
            </w:r>
            <w:r w:rsidRPr="001A18EB">
              <w:rPr>
                <w:lang w:eastAsia="pt-PT"/>
              </w:rPr>
              <w:t>8/2014</w:t>
            </w:r>
          </w:p>
        </w:tc>
      </w:tr>
      <w:tr w:rsidR="001B2DD6" w:rsidRPr="00552DA3" w:rsidTr="00C0620D">
        <w:tc>
          <w:tcPr>
            <w:tcW w:w="5494" w:type="dxa"/>
          </w:tcPr>
          <w:p w:rsidR="001B2DD6" w:rsidRPr="00552DA3" w:rsidRDefault="001B2DD6" w:rsidP="001B2DD6">
            <w:pPr>
              <w:spacing w:before="120" w:after="0" w:line="240" w:lineRule="auto"/>
              <w:ind w:firstLine="0"/>
              <w:jc w:val="left"/>
              <w:rPr>
                <w:lang w:eastAsia="pt-PT"/>
              </w:rPr>
            </w:pPr>
            <w:r w:rsidRPr="001B2DD6">
              <w:rPr>
                <w:lang w:eastAsia="pt-PT"/>
              </w:rPr>
              <w:t>European Convention on the Exercise of Children's Rights</w:t>
            </w:r>
          </w:p>
        </w:tc>
        <w:tc>
          <w:tcPr>
            <w:tcW w:w="2041" w:type="dxa"/>
          </w:tcPr>
          <w:p w:rsidR="001B2DD6" w:rsidRPr="00552DA3" w:rsidRDefault="001B2DD6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>
              <w:rPr>
                <w:lang w:eastAsia="pt-PT"/>
              </w:rPr>
              <w:t>27/01/2014</w:t>
            </w:r>
          </w:p>
        </w:tc>
        <w:tc>
          <w:tcPr>
            <w:tcW w:w="1949" w:type="dxa"/>
          </w:tcPr>
          <w:p w:rsidR="001B2DD6" w:rsidRDefault="001B2DD6" w:rsidP="00552DA3">
            <w:pPr>
              <w:spacing w:before="120" w:after="0" w:line="240" w:lineRule="auto"/>
              <w:jc w:val="left"/>
              <w:rPr>
                <w:lang w:eastAsia="pt-PT"/>
              </w:rPr>
            </w:pPr>
            <w:r>
              <w:rPr>
                <w:lang w:eastAsia="pt-PT"/>
              </w:rPr>
              <w:t>01/07/2014</w:t>
            </w:r>
          </w:p>
        </w:tc>
      </w:tr>
    </w:tbl>
    <w:p w:rsidR="00552DA3" w:rsidRPr="001B2DD6" w:rsidRDefault="00552DA3" w:rsidP="001A18EB">
      <w:pPr>
        <w:rPr>
          <w:rFonts w:cs="Times New Roman"/>
          <w:lang w:val="en-US"/>
        </w:rPr>
      </w:pPr>
    </w:p>
    <w:sectPr w:rsidR="00552DA3" w:rsidRPr="001B2DD6" w:rsidSect="00D96067">
      <w:footerReference w:type="default" r:id="rId7"/>
      <w:pgSz w:w="11906" w:h="16838"/>
      <w:pgMar w:top="993" w:right="99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292" w:rsidRDefault="00366292" w:rsidP="00366292">
      <w:pPr>
        <w:spacing w:after="0" w:line="240" w:lineRule="auto"/>
      </w:pPr>
      <w:r>
        <w:separator/>
      </w:r>
    </w:p>
  </w:endnote>
  <w:endnote w:type="continuationSeparator" w:id="0">
    <w:p w:rsidR="00366292" w:rsidRDefault="00366292" w:rsidP="0036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altName w:val="Times New Roman Bol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91860"/>
      <w:docPartObj>
        <w:docPartGallery w:val="Page Numbers (Bottom of Page)"/>
        <w:docPartUnique/>
      </w:docPartObj>
    </w:sdtPr>
    <w:sdtContent>
      <w:p w:rsidR="00366292" w:rsidRDefault="00997923">
        <w:pPr>
          <w:pStyle w:val="Rodap"/>
          <w:jc w:val="right"/>
        </w:pPr>
        <w:fldSimple w:instr=" PAGE   \* MERGEFORMAT ">
          <w:r w:rsidR="001B2DD6">
            <w:rPr>
              <w:noProof/>
            </w:rPr>
            <w:t>5</w:t>
          </w:r>
        </w:fldSimple>
      </w:p>
    </w:sdtContent>
  </w:sdt>
  <w:p w:rsidR="00366292" w:rsidRDefault="0036629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292" w:rsidRDefault="00366292" w:rsidP="00366292">
      <w:pPr>
        <w:spacing w:after="0" w:line="240" w:lineRule="auto"/>
      </w:pPr>
      <w:r>
        <w:separator/>
      </w:r>
    </w:p>
  </w:footnote>
  <w:footnote w:type="continuationSeparator" w:id="0">
    <w:p w:rsidR="00366292" w:rsidRDefault="00366292" w:rsidP="00366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E0181"/>
    <w:multiLevelType w:val="multilevel"/>
    <w:tmpl w:val="7B40C79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pStyle w:val="ChaveCdE-Quickstylenvel1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0E50"/>
    <w:rsid w:val="00016693"/>
    <w:rsid w:val="000452E1"/>
    <w:rsid w:val="00057A0D"/>
    <w:rsid w:val="00060E50"/>
    <w:rsid w:val="00064DF0"/>
    <w:rsid w:val="000742C7"/>
    <w:rsid w:val="000B1662"/>
    <w:rsid w:val="00164844"/>
    <w:rsid w:val="001A18EB"/>
    <w:rsid w:val="001B2DD6"/>
    <w:rsid w:val="002B258D"/>
    <w:rsid w:val="002C3F0C"/>
    <w:rsid w:val="002C69F6"/>
    <w:rsid w:val="00314355"/>
    <w:rsid w:val="00366292"/>
    <w:rsid w:val="003860A4"/>
    <w:rsid w:val="003A03AF"/>
    <w:rsid w:val="003A2CBC"/>
    <w:rsid w:val="003C59B5"/>
    <w:rsid w:val="003D7EAC"/>
    <w:rsid w:val="004000A3"/>
    <w:rsid w:val="00550598"/>
    <w:rsid w:val="00552DA3"/>
    <w:rsid w:val="005877C4"/>
    <w:rsid w:val="00587C3A"/>
    <w:rsid w:val="005958FB"/>
    <w:rsid w:val="005A34F4"/>
    <w:rsid w:val="005A6E02"/>
    <w:rsid w:val="005E3015"/>
    <w:rsid w:val="006256FC"/>
    <w:rsid w:val="00647EA4"/>
    <w:rsid w:val="00677B4B"/>
    <w:rsid w:val="0068126E"/>
    <w:rsid w:val="006A7777"/>
    <w:rsid w:val="006C0E96"/>
    <w:rsid w:val="00755479"/>
    <w:rsid w:val="007D1E05"/>
    <w:rsid w:val="008376B8"/>
    <w:rsid w:val="00852878"/>
    <w:rsid w:val="00861512"/>
    <w:rsid w:val="0086177D"/>
    <w:rsid w:val="00890895"/>
    <w:rsid w:val="008A1968"/>
    <w:rsid w:val="008D4C04"/>
    <w:rsid w:val="00901C7F"/>
    <w:rsid w:val="009900EC"/>
    <w:rsid w:val="00994B80"/>
    <w:rsid w:val="00997923"/>
    <w:rsid w:val="00A44CCF"/>
    <w:rsid w:val="00AE78D0"/>
    <w:rsid w:val="00B37454"/>
    <w:rsid w:val="00B869D1"/>
    <w:rsid w:val="00C0620D"/>
    <w:rsid w:val="00C13AEE"/>
    <w:rsid w:val="00C322F2"/>
    <w:rsid w:val="00C404D4"/>
    <w:rsid w:val="00C92B17"/>
    <w:rsid w:val="00D96067"/>
    <w:rsid w:val="00E71F00"/>
    <w:rsid w:val="00E9590F"/>
    <w:rsid w:val="00EC5B00"/>
    <w:rsid w:val="00ED5AE3"/>
    <w:rsid w:val="00F86A87"/>
    <w:rsid w:val="00FA2780"/>
    <w:rsid w:val="00FA2A32"/>
    <w:rsid w:val="00FB3D4A"/>
    <w:rsid w:val="00FD3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DA3"/>
    <w:pPr>
      <w:spacing w:after="120" w:line="360" w:lineRule="exact"/>
      <w:jc w:val="both"/>
    </w:pPr>
    <w:rPr>
      <w:rFonts w:ascii="Times New Roman" w:hAnsi="Times New Roman"/>
      <w:sz w:val="24"/>
      <w:lang w:val="en-GB"/>
    </w:rPr>
  </w:style>
  <w:style w:type="paragraph" w:styleId="Ttulo1">
    <w:name w:val="heading 1"/>
    <w:basedOn w:val="Normal"/>
    <w:next w:val="Normal"/>
    <w:link w:val="Ttulo1Carcter"/>
    <w:autoRedefine/>
    <w:uiPriority w:val="9"/>
    <w:qFormat/>
    <w:rsid w:val="00C13AEE"/>
    <w:pPr>
      <w:keepNext/>
      <w:keepLines/>
      <w:spacing w:before="240" w:after="0"/>
      <w:contextualSpacing/>
      <w:outlineLvl w:val="0"/>
    </w:pPr>
    <w:rPr>
      <w:rFonts w:ascii="Times New Roman Bold" w:eastAsiaTheme="majorEastAsia" w:hAnsi="Times New Roman Bold" w:cstheme="majorBidi"/>
      <w:b/>
      <w:bCs/>
      <w:szCs w:val="24"/>
      <w:u w:val="single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C13AEE"/>
    <w:pPr>
      <w:keepNext/>
      <w:keepLines/>
      <w:spacing w:after="240"/>
      <w:outlineLvl w:val="1"/>
    </w:pPr>
    <w:rPr>
      <w:rFonts w:ascii="Times New Roman Bold" w:eastAsiaTheme="majorEastAsia" w:hAnsi="Times New Roman Bold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cter"/>
    <w:uiPriority w:val="9"/>
    <w:unhideWhenUsed/>
    <w:qFormat/>
    <w:rsid w:val="00C13AE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C13AEE"/>
    <w:rPr>
      <w:rFonts w:ascii="Times New Roman Bold" w:eastAsiaTheme="majorEastAsia" w:hAnsi="Times New Roman Bold" w:cstheme="majorBidi"/>
      <w:b/>
      <w:bCs/>
      <w:sz w:val="24"/>
      <w:szCs w:val="24"/>
      <w:u w:val="single"/>
      <w:lang w:val="en-GB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C13AEE"/>
    <w:rPr>
      <w:rFonts w:ascii="Times New Roman Bold" w:eastAsiaTheme="majorEastAsia" w:hAnsi="Times New Roman Bold" w:cstheme="majorBidi"/>
      <w:b/>
      <w:bCs/>
      <w:sz w:val="26"/>
      <w:szCs w:val="26"/>
    </w:rPr>
  </w:style>
  <w:style w:type="paragraph" w:customStyle="1" w:styleId="ChaveCdE-Quickstylenvel1">
    <w:name w:val="Chave CdE - Quickstyle nível 1"/>
    <w:basedOn w:val="Normal"/>
    <w:link w:val="ChaveCdE-Quickstylenvel1Carcter"/>
    <w:rsid w:val="00FA2A32"/>
    <w:pPr>
      <w:numPr>
        <w:ilvl w:val="1"/>
        <w:numId w:val="1"/>
      </w:numPr>
      <w:jc w:val="center"/>
    </w:pPr>
    <w:rPr>
      <w:b/>
      <w:sz w:val="28"/>
      <w:szCs w:val="28"/>
    </w:rPr>
  </w:style>
  <w:style w:type="character" w:customStyle="1" w:styleId="ChaveCdE-Quickstylenvel1Carcter">
    <w:name w:val="Chave CdE - Quickstyle nível 1 Carácter"/>
    <w:basedOn w:val="Tipodeletrapredefinidodopargrafo"/>
    <w:link w:val="ChaveCdE-Quickstylenvel1"/>
    <w:rsid w:val="00FA2A32"/>
    <w:rPr>
      <w:b/>
      <w:sz w:val="28"/>
      <w:szCs w:val="28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C13AEE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SemEspaamento">
    <w:name w:val="No Spacing"/>
    <w:uiPriority w:val="1"/>
    <w:qFormat/>
    <w:rsid w:val="00C13AEE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elacomgrelha">
    <w:name w:val="Table Grid"/>
    <w:basedOn w:val="Tabelanormal"/>
    <w:uiPriority w:val="59"/>
    <w:rsid w:val="00060E50"/>
    <w:pPr>
      <w:spacing w:after="0" w:line="240" w:lineRule="auto"/>
      <w:ind w:firstLine="567"/>
      <w:jc w:val="both"/>
    </w:pPr>
    <w:rPr>
      <w:rFonts w:ascii="Tahoma" w:eastAsia="Times New Roman" w:hAnsi="Tahoma" w:cs="Times New Roman"/>
      <w:sz w:val="20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5958FB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958FB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958FB"/>
    <w:rPr>
      <w:rFonts w:ascii="Times New Roman" w:hAnsi="Times New Roman"/>
      <w:sz w:val="20"/>
      <w:szCs w:val="20"/>
      <w:lang w:val="en-GB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958FB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958FB"/>
    <w:rPr>
      <w:b/>
      <w:b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595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958FB"/>
    <w:rPr>
      <w:rFonts w:ascii="Tahoma" w:hAnsi="Tahoma" w:cs="Tahoma"/>
      <w:sz w:val="16"/>
      <w:szCs w:val="16"/>
      <w:lang w:val="en-GB"/>
    </w:rPr>
  </w:style>
  <w:style w:type="paragraph" w:styleId="Cabealho">
    <w:name w:val="header"/>
    <w:basedOn w:val="Normal"/>
    <w:link w:val="CabealhoCarcter"/>
    <w:uiPriority w:val="99"/>
    <w:semiHidden/>
    <w:unhideWhenUsed/>
    <w:rsid w:val="00366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366292"/>
    <w:rPr>
      <w:rFonts w:ascii="Times New Roman" w:hAnsi="Times New Roman"/>
      <w:sz w:val="24"/>
      <w:lang w:val="en-GB"/>
    </w:rPr>
  </w:style>
  <w:style w:type="paragraph" w:styleId="Rodap">
    <w:name w:val="footer"/>
    <w:basedOn w:val="Normal"/>
    <w:link w:val="RodapCarcter"/>
    <w:uiPriority w:val="99"/>
    <w:unhideWhenUsed/>
    <w:rsid w:val="00366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66292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8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9C390842DF37469A27D9A15612C050" ma:contentTypeVersion="0" ma:contentTypeDescription="Create a new document." ma:contentTypeScope="" ma:versionID="fe0c02e99874f802f7eb5dc7ea82bf6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2115C1-7792-4AE4-B2AC-3808E07B4D42}"/>
</file>

<file path=customXml/itemProps2.xml><?xml version="1.0" encoding="utf-8"?>
<ds:datastoreItem xmlns:ds="http://schemas.openxmlformats.org/officeDocument/2006/customXml" ds:itemID="{B8606E0E-F17D-4A0E-8F0C-61604E33D95F}"/>
</file>

<file path=customXml/itemProps3.xml><?xml version="1.0" encoding="utf-8"?>
<ds:datastoreItem xmlns:ds="http://schemas.openxmlformats.org/officeDocument/2006/customXml" ds:itemID="{8E2C5960-20C7-4C66-BBD8-C26142C7C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1515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MNE</Company>
  <LinksUpToDate>false</LinksUpToDate>
  <CharactersWithSpaces>9677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eunice.vasco</dc:creator>
  <cp:lastModifiedBy>eduardo.silva</cp:lastModifiedBy>
  <cp:revision>4</cp:revision>
  <dcterms:created xsi:type="dcterms:W3CDTF">2014-05-29T16:19:00Z</dcterms:created>
  <dcterms:modified xsi:type="dcterms:W3CDTF">2014-08-26T17:26:00Z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0x010100829C390842DF37469A27D9A15612C050</vt:lpwstr>
  </property>
</Properties>
</file>